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B6F8" w14:textId="25CAAEC0" w:rsidR="00A67B54" w:rsidRPr="00596063" w:rsidRDefault="27086341" w:rsidP="00BB7657">
      <w:pPr>
        <w:pStyle w:val="Pavadinimas"/>
        <w:rPr>
          <w:rFonts w:cs="Times New Roman"/>
        </w:rPr>
      </w:pPr>
      <w:r w:rsidRPr="00596063">
        <w:rPr>
          <w:rFonts w:cs="Times New Roman"/>
        </w:rPr>
        <w:t xml:space="preserve">KLAIPĖDOS CENTRINĖS KATILINĖS VANDENS ŠILDYMO KATILŲ </w:t>
      </w:r>
      <w:r w:rsidR="27D04A8F" w:rsidRPr="00596063">
        <w:rPr>
          <w:rFonts w:cs="Times New Roman"/>
        </w:rPr>
        <w:t>Nr.</w:t>
      </w:r>
      <w:r w:rsidR="41F64340" w:rsidRPr="00596063">
        <w:rPr>
          <w:rFonts w:cs="Times New Roman"/>
        </w:rPr>
        <w:t xml:space="preserve">1 IR </w:t>
      </w:r>
      <w:r w:rsidR="27D04A8F" w:rsidRPr="00596063">
        <w:rPr>
          <w:rFonts w:cs="Times New Roman"/>
        </w:rPr>
        <w:t>Nr.</w:t>
      </w:r>
      <w:r w:rsidR="41F64340" w:rsidRPr="00596063">
        <w:rPr>
          <w:rFonts w:cs="Times New Roman"/>
        </w:rPr>
        <w:t>2</w:t>
      </w:r>
      <w:r w:rsidRPr="00596063">
        <w:rPr>
          <w:rFonts w:cs="Times New Roman"/>
        </w:rPr>
        <w:t xml:space="preserve"> </w:t>
      </w:r>
      <w:r w:rsidR="75CA30A6" w:rsidRPr="00596063">
        <w:rPr>
          <w:rFonts w:cs="Times New Roman"/>
        </w:rPr>
        <w:t>SELEKTYVINĖS NEKATALITINĖS NOx REDUKAVIMO SISTEMOS (SNCR) ĮRENGIMAS</w:t>
      </w:r>
    </w:p>
    <w:p w14:paraId="20BD0835" w14:textId="1B87E152" w:rsidR="0044360B" w:rsidRPr="00596063" w:rsidRDefault="234DAB11" w:rsidP="00BB7657">
      <w:pPr>
        <w:pStyle w:val="Pavadinimas"/>
        <w:rPr>
          <w:rFonts w:cs="Times New Roman"/>
        </w:rPr>
      </w:pPr>
      <w:r w:rsidRPr="00596063">
        <w:rPr>
          <w:rFonts w:cs="Times New Roman"/>
        </w:rPr>
        <w:t xml:space="preserve"> TECHNINĖ SPECIFIKACIJA</w:t>
      </w:r>
    </w:p>
    <w:p w14:paraId="0EF0AAEE" w14:textId="6835E855" w:rsidR="0044360B" w:rsidRPr="00596063" w:rsidRDefault="00B91FF6" w:rsidP="00B24726">
      <w:pPr>
        <w:pStyle w:val="Vardinimas1"/>
      </w:pPr>
      <w:r w:rsidRPr="00596063">
        <w:t>PIRKIMO OBJEKTAS</w:t>
      </w:r>
      <w:r w:rsidR="000E1472" w:rsidRPr="00596063">
        <w:t xml:space="preserve"> ir tikslas</w:t>
      </w:r>
    </w:p>
    <w:p w14:paraId="30A43DCF" w14:textId="486B8B8B" w:rsidR="00854F29" w:rsidRDefault="00A67B54" w:rsidP="008D73D4">
      <w:pPr>
        <w:pStyle w:val="Pastraipa"/>
      </w:pPr>
      <w:bookmarkStart w:id="0" w:name="_Hlk168565968"/>
      <w:r w:rsidRPr="00596063">
        <w:t xml:space="preserve">Klaipėdos centrinės katilinės (toliau </w:t>
      </w:r>
      <w:r w:rsidR="00057F3A" w:rsidRPr="00596063">
        <w:t xml:space="preserve">– </w:t>
      </w:r>
      <w:r w:rsidRPr="00596063">
        <w:t xml:space="preserve">KCK) vandens šildymo katilų </w:t>
      </w:r>
      <w:r w:rsidR="00854F29" w:rsidRPr="00596063">
        <w:t xml:space="preserve">KOMFORTS AK8000P16T130  Nr.1 ir Nr.2 su biokuro pakuromis PKS-10 </w:t>
      </w:r>
      <w:r w:rsidR="008E7205" w:rsidRPr="00596063">
        <w:t xml:space="preserve">(toliau </w:t>
      </w:r>
      <w:r w:rsidR="00057F3A" w:rsidRPr="00596063">
        <w:t xml:space="preserve">– </w:t>
      </w:r>
      <w:r w:rsidR="009214F1" w:rsidRPr="00596063">
        <w:t>VŠK-1 ir VŠK-2</w:t>
      </w:r>
      <w:r w:rsidR="008E7205" w:rsidRPr="00596063">
        <w:t>)</w:t>
      </w:r>
      <w:r w:rsidR="00166F20" w:rsidRPr="00596063">
        <w:t xml:space="preserve"> </w:t>
      </w:r>
      <w:proofErr w:type="spellStart"/>
      <w:r w:rsidR="00166F20" w:rsidRPr="00596063">
        <w:t>selektyvinės</w:t>
      </w:r>
      <w:proofErr w:type="spellEnd"/>
      <w:r w:rsidR="00166F20" w:rsidRPr="00596063">
        <w:t xml:space="preserve"> </w:t>
      </w:r>
      <w:proofErr w:type="spellStart"/>
      <w:r w:rsidR="00166F20" w:rsidRPr="00596063">
        <w:t>nekatalitinės</w:t>
      </w:r>
      <w:proofErr w:type="spellEnd"/>
      <w:r w:rsidR="00166F20" w:rsidRPr="00596063">
        <w:t xml:space="preserve"> </w:t>
      </w:r>
      <w:proofErr w:type="spellStart"/>
      <w:r w:rsidR="00166F20" w:rsidRPr="00596063">
        <w:t>NOx</w:t>
      </w:r>
      <w:proofErr w:type="spellEnd"/>
      <w:r w:rsidR="00166F20" w:rsidRPr="00596063">
        <w:t xml:space="preserve"> redukavimo sistemos (</w:t>
      </w:r>
      <w:r w:rsidR="00B91FF6" w:rsidRPr="00596063">
        <w:t xml:space="preserve">toliau </w:t>
      </w:r>
      <w:r w:rsidR="00621E98" w:rsidRPr="00596063">
        <w:t xml:space="preserve">tekste - </w:t>
      </w:r>
      <w:r w:rsidR="00166F20" w:rsidRPr="00596063">
        <w:t>SNCR) įrengimas.</w:t>
      </w:r>
    </w:p>
    <w:p w14:paraId="71915481" w14:textId="77777777" w:rsidR="003A26C6" w:rsidRPr="003A26C6" w:rsidRDefault="003A26C6" w:rsidP="008D73D4">
      <w:pPr>
        <w:pStyle w:val="Pastraipa"/>
        <w:rPr>
          <w:sz w:val="20"/>
          <w:szCs w:val="20"/>
        </w:rPr>
      </w:pPr>
    </w:p>
    <w:bookmarkEnd w:id="0"/>
    <w:p w14:paraId="67F6CCA2" w14:textId="59B1A1CC" w:rsidR="0044360B" w:rsidRPr="00596063" w:rsidRDefault="0044360B" w:rsidP="00B24726">
      <w:pPr>
        <w:pStyle w:val="Vardinimas1"/>
      </w:pPr>
      <w:r w:rsidRPr="00596063">
        <w:t>UŽSAKOVAS</w:t>
      </w:r>
    </w:p>
    <w:p w14:paraId="021554F9" w14:textId="77777777" w:rsidR="0044360B" w:rsidRDefault="0044360B" w:rsidP="008D73D4">
      <w:pPr>
        <w:pStyle w:val="Pastraipa"/>
      </w:pPr>
      <w:r w:rsidRPr="00596063">
        <w:t>AB „Klaipėdos energija“</w:t>
      </w:r>
    </w:p>
    <w:p w14:paraId="3B4019C2" w14:textId="77777777" w:rsidR="003A26C6" w:rsidRPr="003A26C6" w:rsidRDefault="003A26C6" w:rsidP="008D73D4">
      <w:pPr>
        <w:pStyle w:val="Pastraipa"/>
        <w:rPr>
          <w:sz w:val="20"/>
          <w:szCs w:val="20"/>
        </w:rPr>
      </w:pPr>
    </w:p>
    <w:p w14:paraId="07697A13" w14:textId="77777777" w:rsidR="0044360B" w:rsidRPr="00596063" w:rsidRDefault="0044360B" w:rsidP="00B24726">
      <w:pPr>
        <w:pStyle w:val="Vardinimas1"/>
      </w:pPr>
      <w:r w:rsidRPr="00596063">
        <w:t>VIETA</w:t>
      </w:r>
    </w:p>
    <w:p w14:paraId="7C38FAD6" w14:textId="1467F629" w:rsidR="003A26C6" w:rsidRDefault="00CD76BE" w:rsidP="003A26C6">
      <w:pPr>
        <w:spacing w:before="120" w:after="120" w:line="240" w:lineRule="auto"/>
        <w:ind w:firstLine="432"/>
        <w:rPr>
          <w:rFonts w:ascii="Times New Roman" w:hAnsi="Times New Roman" w:cs="Times New Roman"/>
          <w:sz w:val="24"/>
          <w:szCs w:val="24"/>
        </w:rPr>
      </w:pPr>
      <w:r w:rsidRPr="00596063">
        <w:rPr>
          <w:rFonts w:ascii="Times New Roman" w:hAnsi="Times New Roman" w:cs="Times New Roman"/>
          <w:sz w:val="24"/>
          <w:szCs w:val="24"/>
        </w:rPr>
        <w:t>Šilutės pl. 26</w:t>
      </w:r>
      <w:r w:rsidR="0044360B" w:rsidRPr="00596063">
        <w:rPr>
          <w:rFonts w:ascii="Times New Roman" w:hAnsi="Times New Roman" w:cs="Times New Roman"/>
          <w:sz w:val="24"/>
          <w:szCs w:val="24"/>
        </w:rPr>
        <w:t>, Klaipėda</w:t>
      </w:r>
    </w:p>
    <w:p w14:paraId="0F69935B" w14:textId="77777777" w:rsidR="003A26C6" w:rsidRPr="003A26C6" w:rsidRDefault="003A26C6" w:rsidP="003A26C6">
      <w:pPr>
        <w:spacing w:before="120" w:after="120" w:line="240" w:lineRule="auto"/>
        <w:ind w:firstLine="432"/>
        <w:rPr>
          <w:rFonts w:ascii="Times New Roman" w:hAnsi="Times New Roman" w:cs="Times New Roman"/>
          <w:sz w:val="20"/>
          <w:szCs w:val="20"/>
        </w:rPr>
      </w:pPr>
    </w:p>
    <w:p w14:paraId="1C58C267" w14:textId="2E6BEEED" w:rsidR="006818DE" w:rsidRPr="00596063" w:rsidRDefault="0044360B" w:rsidP="0078544D">
      <w:pPr>
        <w:pStyle w:val="Vardinimas1"/>
      </w:pPr>
      <w:r w:rsidRPr="00596063">
        <w:t>ESAMA PADĖTIS</w:t>
      </w:r>
    </w:p>
    <w:p w14:paraId="08A14F8D" w14:textId="310E2EBD" w:rsidR="005B19D7" w:rsidRPr="00596063" w:rsidRDefault="0BACB2C8" w:rsidP="11BEFF76">
      <w:pPr>
        <w:pStyle w:val="Pastraipa"/>
        <w:rPr>
          <w:b/>
          <w:bCs/>
          <w:caps/>
        </w:rPr>
      </w:pPr>
      <w:r w:rsidRPr="00596063">
        <w:t xml:space="preserve">2019 m. </w:t>
      </w:r>
      <w:r w:rsidR="1EEC8A8E" w:rsidRPr="00596063">
        <w:t>UAB</w:t>
      </w:r>
      <w:r w:rsidRPr="00596063">
        <w:t xml:space="preserve"> "</w:t>
      </w:r>
      <w:proofErr w:type="spellStart"/>
      <w:r w:rsidRPr="00596063">
        <w:t>Axis</w:t>
      </w:r>
      <w:proofErr w:type="spellEnd"/>
      <w:r w:rsidRPr="00596063">
        <w:t xml:space="preserve"> </w:t>
      </w:r>
      <w:proofErr w:type="spellStart"/>
      <w:r w:rsidRPr="00596063">
        <w:t>technologies</w:t>
      </w:r>
      <w:proofErr w:type="spellEnd"/>
      <w:r w:rsidRPr="00596063">
        <w:t xml:space="preserve">" </w:t>
      </w:r>
      <w:r w:rsidR="624C927D" w:rsidRPr="00596063">
        <w:t>KCK</w:t>
      </w:r>
      <w:r w:rsidRPr="00596063">
        <w:t xml:space="preserve"> sumontavo </w:t>
      </w:r>
      <w:r w:rsidR="462EB307" w:rsidRPr="00596063">
        <w:t>VŠK</w:t>
      </w:r>
      <w:r w:rsidRPr="00596063">
        <w:t xml:space="preserve">-1 ir </w:t>
      </w:r>
      <w:r w:rsidR="4714D1E0" w:rsidRPr="00596063">
        <w:t>VŠK</w:t>
      </w:r>
      <w:r w:rsidRPr="00596063">
        <w:t xml:space="preserve">-2 su ardyninėmis biokuro pakuromis. </w:t>
      </w:r>
      <w:r w:rsidR="02F0DB9D" w:rsidRPr="00596063">
        <w:t>V</w:t>
      </w:r>
      <w:r w:rsidRPr="00596063">
        <w:t>adovaujantis išmetamų teršalų iš vidutinių kurą deginančių įrenginių normomis nuo 2018 m. sumontuotiems ir pradėtiems eksploatuoti naujiems vidutinės galios kurą deginantiems įrenginiams (</w:t>
      </w:r>
      <w:r w:rsidR="1E3B9EEE" w:rsidRPr="00596063">
        <w:t>KDĮ</w:t>
      </w:r>
      <w:r w:rsidRPr="00596063">
        <w:t xml:space="preserve">), deginant kietą biomasę ar kitą kietąjį kurą taikomos išmetamų teršalų azoto oksidų (toliau </w:t>
      </w:r>
      <w:proofErr w:type="spellStart"/>
      <w:r w:rsidR="407C32B9" w:rsidRPr="00596063">
        <w:t>NO</w:t>
      </w:r>
      <w:r w:rsidRPr="00596063">
        <w:t>x</w:t>
      </w:r>
      <w:proofErr w:type="spellEnd"/>
      <w:r w:rsidRPr="00596063">
        <w:t xml:space="preserve">) ribinės vertės normos yra </w:t>
      </w:r>
      <w:r w:rsidR="2AA57C13" w:rsidRPr="00596063">
        <w:t>&lt;</w:t>
      </w:r>
      <w:r w:rsidRPr="00596063">
        <w:t xml:space="preserve"> 300 mg/</w:t>
      </w:r>
      <w:r w:rsidR="695015D6" w:rsidRPr="00596063">
        <w:t>N</w:t>
      </w:r>
      <w:r w:rsidRPr="00596063">
        <w:t xml:space="preserve">m³. </w:t>
      </w:r>
    </w:p>
    <w:p w14:paraId="236AA96C" w14:textId="05EFDB09" w:rsidR="005B19D7" w:rsidRDefault="723C4094" w:rsidP="007815F1">
      <w:pPr>
        <w:pStyle w:val="Pastraipa"/>
      </w:pPr>
      <w:r w:rsidRPr="00596063">
        <w:t>T</w:t>
      </w:r>
      <w:r w:rsidR="0BACB2C8" w:rsidRPr="00596063">
        <w:t xml:space="preserve">yrimų metu, imant mėginius, nustatyta didelė azoto cheminio elemento koncentracija </w:t>
      </w:r>
      <w:r w:rsidR="26EDF8DA" w:rsidRPr="00596063">
        <w:t xml:space="preserve">SM3 </w:t>
      </w:r>
      <w:r w:rsidR="0BACB2C8" w:rsidRPr="00596063">
        <w:t xml:space="preserve">kure ( 0,49 % azoto koncentracija), kuri viršija esamos katilų </w:t>
      </w:r>
      <w:r w:rsidR="1CCF31D9" w:rsidRPr="00596063">
        <w:t>VŠK</w:t>
      </w:r>
      <w:r w:rsidR="0BACB2C8" w:rsidRPr="00596063">
        <w:t xml:space="preserve">-1 ir </w:t>
      </w:r>
      <w:r w:rsidR="32333729" w:rsidRPr="00596063">
        <w:t>VŠK</w:t>
      </w:r>
      <w:r w:rsidR="0BACB2C8" w:rsidRPr="00596063">
        <w:t xml:space="preserve">-2 pakurų vartojamojo kuro projektinę azoto koncentraciją (0,3 %). </w:t>
      </w:r>
      <w:r w:rsidR="5F5EF1B2" w:rsidRPr="00596063">
        <w:t>D</w:t>
      </w:r>
      <w:r w:rsidR="0BACB2C8" w:rsidRPr="00596063">
        <w:t>idesnė azoto dalis kure nei 0,3 %, gali įtakoti didesnį suminių azoto oksidų (</w:t>
      </w:r>
      <w:proofErr w:type="spellStart"/>
      <w:r w:rsidR="0DA57C9B" w:rsidRPr="00596063">
        <w:t>NO</w:t>
      </w:r>
      <w:r w:rsidR="0BACB2C8" w:rsidRPr="00596063">
        <w:t>x</w:t>
      </w:r>
      <w:proofErr w:type="spellEnd"/>
      <w:r w:rsidR="0BACB2C8" w:rsidRPr="00596063">
        <w:t xml:space="preserve">) kiekio susidarymą degimo produktuose. </w:t>
      </w:r>
      <w:bookmarkStart w:id="1" w:name="_Hlk197516027"/>
    </w:p>
    <w:bookmarkEnd w:id="1"/>
    <w:p w14:paraId="16FE6A22" w14:textId="77777777" w:rsidR="003A26C6" w:rsidRPr="003A26C6" w:rsidRDefault="003A26C6" w:rsidP="007815F1">
      <w:pPr>
        <w:pStyle w:val="Pastraipa"/>
        <w:rPr>
          <w:b/>
          <w:bCs/>
          <w:caps/>
          <w:sz w:val="20"/>
          <w:szCs w:val="20"/>
        </w:rPr>
      </w:pPr>
    </w:p>
    <w:p w14:paraId="17BD68F6" w14:textId="54435E3E" w:rsidR="0044360B" w:rsidRPr="00596063" w:rsidRDefault="1277874C" w:rsidP="29ECC297">
      <w:pPr>
        <w:pStyle w:val="Vardinimas1"/>
      </w:pPr>
      <w:r w:rsidRPr="00596063">
        <w:t>PROJEKTO APIMTIS</w:t>
      </w:r>
    </w:p>
    <w:p w14:paraId="5EB222BB" w14:textId="27CE0268" w:rsidR="00F64064" w:rsidRDefault="00F64064" w:rsidP="00F64064">
      <w:pPr>
        <w:pStyle w:val="Vardinimas2"/>
      </w:pPr>
      <w:r w:rsidRPr="00596063">
        <w:t>Projektavimo ir rangos darbų apimtys</w:t>
      </w:r>
    </w:p>
    <w:p w14:paraId="019D0ACD" w14:textId="25237A01" w:rsidR="00F64064" w:rsidRPr="007068D3" w:rsidRDefault="00F64064" w:rsidP="000E495F">
      <w:pPr>
        <w:pStyle w:val="Vardinimas3"/>
      </w:pPr>
      <w:r w:rsidRPr="007068D3">
        <w:t>Perkamų rangos darbų tikslas yra suprojektuoti ir įdiegti SNCR sist</w:t>
      </w:r>
      <w:r w:rsidR="007E5E77" w:rsidRPr="007068D3">
        <w:t>emą,</w:t>
      </w:r>
      <w:r w:rsidRPr="007068D3">
        <w:t xml:space="preserve"> </w:t>
      </w:r>
      <w:r w:rsidR="007E5E77" w:rsidRPr="007068D3">
        <w:t>s</w:t>
      </w:r>
      <w:r w:rsidRPr="007068D3">
        <w:t>iekiant užtikrinti</w:t>
      </w:r>
      <w:r w:rsidR="007E5E77" w:rsidRPr="007068D3">
        <w:t>, kad</w:t>
      </w:r>
      <w:r w:rsidRPr="007068D3">
        <w:t xml:space="preserve"> </w:t>
      </w:r>
      <w:proofErr w:type="spellStart"/>
      <w:r w:rsidRPr="007068D3">
        <w:t>NOx</w:t>
      </w:r>
      <w:proofErr w:type="spellEnd"/>
      <w:r w:rsidRPr="007068D3">
        <w:t xml:space="preserve"> ribin</w:t>
      </w:r>
      <w:r w:rsidR="007E5E77" w:rsidRPr="007068D3">
        <w:t>ė</w:t>
      </w:r>
      <w:r w:rsidRPr="007068D3">
        <w:t>s vert</w:t>
      </w:r>
      <w:r w:rsidR="007E5E77" w:rsidRPr="007068D3">
        <w:t>ė</w:t>
      </w:r>
      <w:r w:rsidRPr="007068D3">
        <w:t xml:space="preserve">s </w:t>
      </w:r>
      <w:r w:rsidR="007E5E77" w:rsidRPr="007068D3">
        <w:t xml:space="preserve">neviršytų </w:t>
      </w:r>
      <w:r w:rsidRPr="007068D3">
        <w:t>&lt; 300 mg/Nm3 normą</w:t>
      </w:r>
      <w:r w:rsidR="007E5E77" w:rsidRPr="007068D3">
        <w:t>.</w:t>
      </w:r>
      <w:r w:rsidRPr="007068D3">
        <w:t xml:space="preserve"> </w:t>
      </w:r>
      <w:r w:rsidR="007E5E77" w:rsidRPr="007068D3">
        <w:t>E</w:t>
      </w:r>
      <w:r w:rsidRPr="007068D3">
        <w:t>konomiškai efektyviausia priemonė</w:t>
      </w:r>
      <w:r w:rsidR="007E5E77" w:rsidRPr="007068D3">
        <w:t xml:space="preserve"> tai pasiekti</w:t>
      </w:r>
      <w:r w:rsidRPr="007068D3">
        <w:t xml:space="preserve"> - įdiegti </w:t>
      </w:r>
      <w:proofErr w:type="spellStart"/>
      <w:r w:rsidRPr="007068D3">
        <w:t>selektyvinę</w:t>
      </w:r>
      <w:proofErr w:type="spellEnd"/>
      <w:r w:rsidRPr="007068D3">
        <w:t xml:space="preserve"> </w:t>
      </w:r>
      <w:proofErr w:type="spellStart"/>
      <w:r w:rsidRPr="007068D3">
        <w:t>nekatalitinę</w:t>
      </w:r>
      <w:proofErr w:type="spellEnd"/>
      <w:r w:rsidRPr="007068D3">
        <w:t xml:space="preserve"> </w:t>
      </w:r>
      <w:proofErr w:type="spellStart"/>
      <w:r w:rsidRPr="007068D3">
        <w:t>NOx</w:t>
      </w:r>
      <w:proofErr w:type="spellEnd"/>
      <w:r w:rsidRPr="007068D3">
        <w:t xml:space="preserve"> redukavimo sistemą. SNCR sistemos veikimo principas – inhibitoriaus (25 proc. amoniako vandens) įpurškimas pakuros tūryje arba tiesiai į katilo dūmų pirmosios eigos zoną.</w:t>
      </w:r>
    </w:p>
    <w:p w14:paraId="4C5203CD" w14:textId="77CBA12B" w:rsidR="0044360B" w:rsidRPr="00596063" w:rsidRDefault="008F1112" w:rsidP="00F355D7">
      <w:pPr>
        <w:pStyle w:val="Vardinimas3"/>
      </w:pPr>
      <w:r w:rsidRPr="00596063">
        <w:t xml:space="preserve">Paruošti </w:t>
      </w:r>
      <w:r w:rsidR="008E7205" w:rsidRPr="00596063">
        <w:t xml:space="preserve">KCK </w:t>
      </w:r>
      <w:r w:rsidR="009214F1" w:rsidRPr="00596063">
        <w:t>VŠK-1 ir VŠK-2</w:t>
      </w:r>
      <w:r w:rsidR="008E7205" w:rsidRPr="00596063">
        <w:t xml:space="preserve"> </w:t>
      </w:r>
      <w:r w:rsidR="002F7760" w:rsidRPr="00596063">
        <w:t xml:space="preserve">SNCR </w:t>
      </w:r>
      <w:r w:rsidR="002F7760" w:rsidRPr="00D436B2">
        <w:t>sistemos</w:t>
      </w:r>
      <w:r w:rsidR="002007E5" w:rsidRPr="00D436B2">
        <w:t xml:space="preserve"> </w:t>
      </w:r>
      <w:r w:rsidR="0044360B" w:rsidRPr="00D436B2">
        <w:t>techninį darbo projektą</w:t>
      </w:r>
      <w:r w:rsidR="00703800" w:rsidRPr="00D436B2">
        <w:t xml:space="preserve"> (TDP).</w:t>
      </w:r>
      <w:r w:rsidR="0044360B" w:rsidRPr="00D436B2">
        <w:t xml:space="preserve"> </w:t>
      </w:r>
      <w:r w:rsidR="00703800" w:rsidRPr="00D436B2">
        <w:t>TDP apimtyje numatyt</w:t>
      </w:r>
      <w:r w:rsidR="00442AEA" w:rsidRPr="00D436B2">
        <w:t>i</w:t>
      </w:r>
      <w:r w:rsidR="00703800" w:rsidRPr="00D436B2">
        <w:t xml:space="preserve"> žemiau išvardint</w:t>
      </w:r>
      <w:r w:rsidR="00442AEA" w:rsidRPr="00D436B2">
        <w:t>a</w:t>
      </w:r>
      <w:r w:rsidR="00703800" w:rsidRPr="00D436B2">
        <w:t>s projekto dal</w:t>
      </w:r>
      <w:r w:rsidR="00442AEA" w:rsidRPr="00D436B2">
        <w:t>i</w:t>
      </w:r>
      <w:r w:rsidR="00703800" w:rsidRPr="00D436B2">
        <w:t>s</w:t>
      </w:r>
      <w:r w:rsidR="008E1ED4" w:rsidRPr="00D436B2">
        <w:t xml:space="preserve">, </w:t>
      </w:r>
      <w:r w:rsidR="008E1ED4" w:rsidRPr="00596063">
        <w:t>bet neapsiriboti pagal numatomus projektinius sprendinius</w:t>
      </w:r>
      <w:r w:rsidR="00987877">
        <w:t>:</w:t>
      </w:r>
    </w:p>
    <w:p w14:paraId="549B367A" w14:textId="7E57EFEB" w:rsidR="001E5D69" w:rsidRPr="001E5D69" w:rsidRDefault="001E5D69" w:rsidP="11BEFF76">
      <w:pPr>
        <w:pStyle w:val="Vard"/>
        <w:rPr>
          <w:color w:val="000000" w:themeColor="text1"/>
        </w:rPr>
      </w:pPr>
      <w:r w:rsidRPr="001E5D69">
        <w:rPr>
          <w:color w:val="000000" w:themeColor="text1"/>
        </w:rPr>
        <w:t>Konstrukcijų;</w:t>
      </w:r>
    </w:p>
    <w:p w14:paraId="6A1A6194" w14:textId="0F62992E" w:rsidR="00442AEA" w:rsidRPr="001E5D69" w:rsidRDefault="500976C3" w:rsidP="11BEFF76">
      <w:pPr>
        <w:pStyle w:val="Vard"/>
        <w:rPr>
          <w:color w:val="000000" w:themeColor="text1"/>
        </w:rPr>
      </w:pPr>
      <w:r w:rsidRPr="001E5D69">
        <w:rPr>
          <w:color w:val="000000" w:themeColor="text1"/>
        </w:rPr>
        <w:t>Technologinė dalis</w:t>
      </w:r>
      <w:r w:rsidR="64D9C360" w:rsidRPr="001E5D69">
        <w:rPr>
          <w:color w:val="000000" w:themeColor="text1"/>
        </w:rPr>
        <w:t xml:space="preserve"> (</w:t>
      </w:r>
      <w:r w:rsidRPr="001E5D69">
        <w:rPr>
          <w:color w:val="000000" w:themeColor="text1"/>
        </w:rPr>
        <w:t>SNCR sistemos technologiniai sprendiniai, procesų aprašymai</w:t>
      </w:r>
      <w:r w:rsidR="64D9C360" w:rsidRPr="001E5D69">
        <w:rPr>
          <w:color w:val="000000" w:themeColor="text1"/>
        </w:rPr>
        <w:t>)</w:t>
      </w:r>
      <w:r w:rsidRPr="001E5D69">
        <w:rPr>
          <w:color w:val="000000" w:themeColor="text1"/>
        </w:rPr>
        <w:t>;</w:t>
      </w:r>
    </w:p>
    <w:p w14:paraId="5A2756FA" w14:textId="3437311B" w:rsidR="002051BC" w:rsidRPr="001E5D69" w:rsidRDefault="4103B221" w:rsidP="11BEFF76">
      <w:pPr>
        <w:pStyle w:val="Vard"/>
        <w:rPr>
          <w:color w:val="000000" w:themeColor="text1"/>
        </w:rPr>
      </w:pPr>
      <w:r w:rsidRPr="001E5D69">
        <w:rPr>
          <w:color w:val="000000" w:themeColor="text1"/>
        </w:rPr>
        <w:t>Procesų valdymo ir automatikos;</w:t>
      </w:r>
    </w:p>
    <w:p w14:paraId="212F7C02" w14:textId="4C609A67" w:rsidR="00E6337F" w:rsidRPr="001E5D69" w:rsidRDefault="4103B221" w:rsidP="00E6337F">
      <w:pPr>
        <w:pStyle w:val="Vard"/>
        <w:rPr>
          <w:color w:val="000000" w:themeColor="text1"/>
        </w:rPr>
      </w:pPr>
      <w:r w:rsidRPr="001E5D69">
        <w:rPr>
          <w:color w:val="000000" w:themeColor="text1"/>
        </w:rPr>
        <w:t>Elektrotechnikos</w:t>
      </w:r>
      <w:r w:rsidR="00F02ADC" w:rsidRPr="001E5D69">
        <w:rPr>
          <w:color w:val="000000" w:themeColor="text1"/>
        </w:rPr>
        <w:t>.</w:t>
      </w:r>
    </w:p>
    <w:p w14:paraId="7194D923" w14:textId="003E88FC" w:rsidR="00F527B2" w:rsidRDefault="00F527B2" w:rsidP="00F527B2">
      <w:pPr>
        <w:pStyle w:val="Vardinimas3"/>
      </w:pPr>
      <w:r w:rsidRPr="00596063">
        <w:t xml:space="preserve">Visi VŠK-1 ir VŠK-2 SNCR sistemos projekto technologinės, </w:t>
      </w:r>
      <w:r>
        <w:t xml:space="preserve">procesų valdymo ir </w:t>
      </w:r>
      <w:r w:rsidRPr="00596063">
        <w:t>automatikos</w:t>
      </w:r>
      <w:r>
        <w:t xml:space="preserve"> bei </w:t>
      </w:r>
      <w:r w:rsidRPr="00596063">
        <w:t>elektrotechnikos</w:t>
      </w:r>
      <w:r>
        <w:t xml:space="preserve"> </w:t>
      </w:r>
      <w:r w:rsidRPr="00596063">
        <w:t>dalies sprendiniai turi būti suderinti su Užsakovu. Rangovas turi atlikti visus projektavimo, statybos, įrenginių pirkimo, tiekimo, montavimo, bandymo ir derinimo darbus nepažeidžiant Lietuvos Respublikoje galiojančių teisės aktų keliamų reikalavimų</w:t>
      </w:r>
      <w:r w:rsidR="00C70739">
        <w:t>;</w:t>
      </w:r>
    </w:p>
    <w:p w14:paraId="4D59FD2E" w14:textId="6537482C" w:rsidR="00C70739" w:rsidRDefault="00C70739" w:rsidP="00C70739">
      <w:pPr>
        <w:pStyle w:val="Vardinimas3"/>
        <w:numPr>
          <w:ilvl w:val="0"/>
          <w:numId w:val="0"/>
        </w:numPr>
      </w:pPr>
    </w:p>
    <w:p w14:paraId="6585C109" w14:textId="77777777" w:rsidR="00C70739" w:rsidRPr="00596063" w:rsidRDefault="00C70739" w:rsidP="00C70739">
      <w:pPr>
        <w:pStyle w:val="Vardinimas3"/>
        <w:numPr>
          <w:ilvl w:val="0"/>
          <w:numId w:val="0"/>
        </w:numPr>
      </w:pPr>
    </w:p>
    <w:p w14:paraId="27359FBB" w14:textId="28F2AB89" w:rsidR="00F527B2" w:rsidRPr="00596063" w:rsidRDefault="00F527B2" w:rsidP="00F527B2">
      <w:pPr>
        <w:pStyle w:val="Vardinimas3"/>
        <w:numPr>
          <w:ilvl w:val="0"/>
          <w:numId w:val="0"/>
        </w:numPr>
      </w:pPr>
    </w:p>
    <w:p w14:paraId="279BCD54" w14:textId="07CB393C" w:rsidR="00FE6F26" w:rsidRPr="00596063" w:rsidRDefault="3ABD52A6" w:rsidP="002051BC">
      <w:pPr>
        <w:pStyle w:val="Vardinimas3"/>
        <w:spacing w:before="240"/>
        <w:contextualSpacing w:val="0"/>
      </w:pPr>
      <w:r w:rsidRPr="00596063">
        <w:t xml:space="preserve">Suprojektuoti </w:t>
      </w:r>
      <w:r w:rsidR="7FFF3CEF" w:rsidRPr="00596063">
        <w:t xml:space="preserve">ir sumontuoti </w:t>
      </w:r>
      <w:r w:rsidR="0C2E31C9" w:rsidRPr="00596063">
        <w:t>SNCR sistemoje naudojamo inhibitoriaus sandėliavimo talpyklas</w:t>
      </w:r>
      <w:r w:rsidR="60335500" w:rsidRPr="00596063">
        <w:t xml:space="preserve"> po 15 m</w:t>
      </w:r>
      <w:r w:rsidR="60335500" w:rsidRPr="00596063">
        <w:rPr>
          <w:vertAlign w:val="superscript"/>
        </w:rPr>
        <w:t>3</w:t>
      </w:r>
      <w:r w:rsidR="60335500" w:rsidRPr="00596063">
        <w:t xml:space="preserve"> (2 vnt.)</w:t>
      </w:r>
      <w:r w:rsidR="613A756A" w:rsidRPr="00596063">
        <w:t>.</w:t>
      </w:r>
      <w:r w:rsidR="1477856C" w:rsidRPr="00596063">
        <w:t xml:space="preserve"> </w:t>
      </w:r>
      <w:r w:rsidR="613A756A" w:rsidRPr="00596063">
        <w:t>P</w:t>
      </w:r>
      <w:r w:rsidR="688175DD" w:rsidRPr="00596063">
        <w:t xml:space="preserve">astatymo </w:t>
      </w:r>
      <w:r w:rsidR="1477856C" w:rsidRPr="00596063">
        <w:t>vieta lauke šalia katilinės pastato</w:t>
      </w:r>
      <w:r w:rsidR="55C5CC7D" w:rsidRPr="00596063">
        <w:t>.</w:t>
      </w:r>
    </w:p>
    <w:p w14:paraId="26BE6ACD" w14:textId="09F93CD8" w:rsidR="5CFBA3DE" w:rsidRPr="00596063" w:rsidRDefault="5CFBA3DE" w:rsidP="11BEFF76">
      <w:pPr>
        <w:pStyle w:val="Vardinimas3"/>
        <w:spacing w:before="240"/>
      </w:pPr>
      <w:r w:rsidRPr="00596063">
        <w:t>Reikalavimai inhibitoriaus sandėliavimo talpykloms</w:t>
      </w:r>
      <w:r w:rsidR="51E9007C" w:rsidRPr="00596063">
        <w:t xml:space="preserve"> (toliau tekste – Talpyklos)</w:t>
      </w:r>
      <w:r w:rsidRPr="00596063">
        <w:t>:</w:t>
      </w:r>
    </w:p>
    <w:p w14:paraId="4ACDAEF1" w14:textId="06D0D8CB" w:rsidR="00FE6F26" w:rsidRPr="00596063" w:rsidRDefault="4D9DCA55" w:rsidP="00AA32C2">
      <w:pPr>
        <w:pStyle w:val="Vardinimas4"/>
        <w:contextualSpacing w:val="0"/>
      </w:pPr>
      <w:r w:rsidRPr="00596063">
        <w:t>T</w:t>
      </w:r>
      <w:r w:rsidR="0C2E31C9" w:rsidRPr="00596063">
        <w:t>alp</w:t>
      </w:r>
      <w:r w:rsidR="624E60BD" w:rsidRPr="00596063">
        <w:t>ykl</w:t>
      </w:r>
      <w:r w:rsidR="556BFEFD" w:rsidRPr="00596063">
        <w:t>os</w:t>
      </w:r>
      <w:r w:rsidR="0C2E31C9" w:rsidRPr="00596063">
        <w:t xml:space="preserve"> turi būti pagamint</w:t>
      </w:r>
      <w:r w:rsidR="556BFEFD" w:rsidRPr="00596063">
        <w:t>os</w:t>
      </w:r>
      <w:r w:rsidR="0C2E31C9" w:rsidRPr="00596063">
        <w:t xml:space="preserve"> iš </w:t>
      </w:r>
      <w:r w:rsidR="3B2A6E56" w:rsidRPr="00596063">
        <w:t>nerūdijančio plieno</w:t>
      </w:r>
      <w:r w:rsidR="613A756A" w:rsidRPr="00596063">
        <w:t xml:space="preserve">, </w:t>
      </w:r>
      <w:r w:rsidR="624E60BD" w:rsidRPr="00596063">
        <w:t>atitinkamai pritaikyt</w:t>
      </w:r>
      <w:r w:rsidR="556BFEFD" w:rsidRPr="00596063">
        <w:t>os</w:t>
      </w:r>
      <w:r w:rsidR="624E60BD" w:rsidRPr="00596063">
        <w:t xml:space="preserve"> </w:t>
      </w:r>
      <w:r w:rsidR="556BFEFD" w:rsidRPr="00596063">
        <w:t xml:space="preserve">naudojamam </w:t>
      </w:r>
      <w:r w:rsidR="624E60BD" w:rsidRPr="00596063">
        <w:t>inhibitori</w:t>
      </w:r>
      <w:r w:rsidR="556BFEFD" w:rsidRPr="00596063">
        <w:t>ui</w:t>
      </w:r>
      <w:r w:rsidR="1E389A99" w:rsidRPr="00596063">
        <w:t xml:space="preserve"> </w:t>
      </w:r>
      <w:r w:rsidR="75E0DA30" w:rsidRPr="00596063">
        <w:t>(</w:t>
      </w:r>
      <w:r w:rsidR="37871D7E" w:rsidRPr="00596063">
        <w:t xml:space="preserve">25 proc. </w:t>
      </w:r>
      <w:r w:rsidR="75E0DA30" w:rsidRPr="00596063">
        <w:t>amoniak</w:t>
      </w:r>
      <w:r w:rsidR="0AD85666" w:rsidRPr="00596063">
        <w:t>o</w:t>
      </w:r>
      <w:r w:rsidR="75E0DA30" w:rsidRPr="00596063">
        <w:t xml:space="preserve"> vanduo)</w:t>
      </w:r>
      <w:r w:rsidR="6998325E" w:rsidRPr="00596063">
        <w:t xml:space="preserve">, </w:t>
      </w:r>
      <w:r w:rsidR="0C2E31C9" w:rsidRPr="00596063">
        <w:t>su dviguba sienele, su amoniak</w:t>
      </w:r>
      <w:r w:rsidR="1E389A99" w:rsidRPr="00596063">
        <w:t xml:space="preserve">o vandens </w:t>
      </w:r>
      <w:r w:rsidR="0C2E31C9" w:rsidRPr="00596063">
        <w:t>nuotėkio fiksavim</w:t>
      </w:r>
      <w:r w:rsidR="624E60BD" w:rsidRPr="00596063">
        <w:t>o</w:t>
      </w:r>
      <w:r w:rsidR="41967014" w:rsidRPr="00596063">
        <w:t xml:space="preserve"> jutikliais ir</w:t>
      </w:r>
      <w:r w:rsidR="624E60BD" w:rsidRPr="00596063">
        <w:t xml:space="preserve"> </w:t>
      </w:r>
      <w:r w:rsidR="1E389A99" w:rsidRPr="00596063">
        <w:t>į</w:t>
      </w:r>
      <w:r w:rsidR="624E60BD" w:rsidRPr="00596063">
        <w:t>ranga</w:t>
      </w:r>
      <w:r w:rsidR="0C2E31C9" w:rsidRPr="00596063">
        <w:t xml:space="preserve"> talp</w:t>
      </w:r>
      <w:r w:rsidR="60335500" w:rsidRPr="00596063">
        <w:t>ykl</w:t>
      </w:r>
      <w:r w:rsidR="556BFEFD" w:rsidRPr="00596063">
        <w:t>ų</w:t>
      </w:r>
      <w:r w:rsidR="0C2E31C9" w:rsidRPr="00596063">
        <w:t xml:space="preserve"> </w:t>
      </w:r>
      <w:r w:rsidR="2AC06C4B" w:rsidRPr="00596063">
        <w:t>tarpusienyje</w:t>
      </w:r>
      <w:r w:rsidR="1E389A99" w:rsidRPr="00596063">
        <w:t>;</w:t>
      </w:r>
    </w:p>
    <w:p w14:paraId="4FBD1E41" w14:textId="6FB275EF" w:rsidR="00FE6F26" w:rsidRPr="00596063" w:rsidRDefault="7FA41709" w:rsidP="00AA32C2">
      <w:pPr>
        <w:pStyle w:val="Vardinimas4"/>
        <w:contextualSpacing w:val="0"/>
      </w:pPr>
      <w:r w:rsidRPr="00596063">
        <w:t>T</w:t>
      </w:r>
      <w:r w:rsidR="0C2E31C9" w:rsidRPr="00596063">
        <w:t xml:space="preserve">uri </w:t>
      </w:r>
      <w:r w:rsidR="00FE2028" w:rsidRPr="00596063">
        <w:t xml:space="preserve">būti </w:t>
      </w:r>
      <w:r w:rsidR="15820B81" w:rsidRPr="00596063">
        <w:t>suprojektuoti ir įrengti</w:t>
      </w:r>
      <w:r w:rsidR="0C2E31C9" w:rsidRPr="00596063">
        <w:t xml:space="preserve"> apsaugin</w:t>
      </w:r>
      <w:r w:rsidR="556BFEFD" w:rsidRPr="00596063">
        <w:t>i</w:t>
      </w:r>
      <w:r w:rsidR="16E0AA4A" w:rsidRPr="00596063">
        <w:t>ai</w:t>
      </w:r>
      <w:r w:rsidR="0C2E31C9" w:rsidRPr="00596063">
        <w:t xml:space="preserve"> amoniako nuog</w:t>
      </w:r>
      <w:r w:rsidR="4F144C1D" w:rsidRPr="00596063">
        <w:t>arų</w:t>
      </w:r>
      <w:r w:rsidR="0C2E31C9" w:rsidRPr="00596063">
        <w:t xml:space="preserve"> šalin</w:t>
      </w:r>
      <w:r w:rsidR="531BB8DB" w:rsidRPr="00596063">
        <w:t>imo</w:t>
      </w:r>
      <w:r w:rsidR="0C2E31C9" w:rsidRPr="00596063">
        <w:t>, bei vakuumo nutraukimo vožtuv</w:t>
      </w:r>
      <w:r w:rsidR="3BDD1748" w:rsidRPr="00596063">
        <w:t>ai</w:t>
      </w:r>
      <w:r w:rsidR="60335500" w:rsidRPr="00596063">
        <w:t>;</w:t>
      </w:r>
    </w:p>
    <w:p w14:paraId="253E8120" w14:textId="7EEB603B" w:rsidR="00FE6F26" w:rsidRPr="00596063" w:rsidRDefault="0B332A3B" w:rsidP="00AA32C2">
      <w:pPr>
        <w:pStyle w:val="Vardinimas4"/>
        <w:contextualSpacing w:val="0"/>
      </w:pPr>
      <w:r w:rsidRPr="00596063">
        <w:t>T</w:t>
      </w:r>
      <w:r w:rsidR="0C2E31C9" w:rsidRPr="00596063">
        <w:t>alp</w:t>
      </w:r>
      <w:r w:rsidR="60335500" w:rsidRPr="00596063">
        <w:t>yklo</w:t>
      </w:r>
      <w:r w:rsidR="556BFEFD" w:rsidRPr="00596063">
        <w:t>se</w:t>
      </w:r>
      <w:r w:rsidR="0C2E31C9" w:rsidRPr="00596063">
        <w:t xml:space="preserve"> </w:t>
      </w:r>
      <w:r w:rsidR="68E0CEF6" w:rsidRPr="00596063">
        <w:t>turi būti įrengtos</w:t>
      </w:r>
      <w:r w:rsidR="60335500" w:rsidRPr="00596063">
        <w:t xml:space="preserve"> </w:t>
      </w:r>
      <w:r w:rsidR="218D6F92" w:rsidRPr="00596063">
        <w:t>inhibitoriaus</w:t>
      </w:r>
      <w:r w:rsidR="0C2E31C9" w:rsidRPr="00596063">
        <w:t xml:space="preserve"> aušin</w:t>
      </w:r>
      <w:r w:rsidR="00CB2644" w:rsidRPr="00596063">
        <w:t>i</w:t>
      </w:r>
      <w:r w:rsidR="0C2E31C9" w:rsidRPr="00596063">
        <w:t>m</w:t>
      </w:r>
      <w:r w:rsidR="60335500" w:rsidRPr="00596063">
        <w:t>o sistem</w:t>
      </w:r>
      <w:r w:rsidR="007620EE" w:rsidRPr="00596063">
        <w:t>os</w:t>
      </w:r>
      <w:r w:rsidR="0C2E31C9" w:rsidRPr="00596063">
        <w:t>, siekiant išvengti intensyvaus amoniako nuogarų susidarymo</w:t>
      </w:r>
      <w:r w:rsidR="594CD94B" w:rsidRPr="00596063">
        <w:t>, kad užtikrinti vienalytę terpę talpyklose</w:t>
      </w:r>
      <w:r w:rsidR="60335500" w:rsidRPr="00596063">
        <w:t>;</w:t>
      </w:r>
    </w:p>
    <w:p w14:paraId="69EC7679" w14:textId="0748CE2E" w:rsidR="00FE6F26" w:rsidRPr="00596063" w:rsidRDefault="58594116" w:rsidP="00AA32C2">
      <w:pPr>
        <w:pStyle w:val="Vardinimas4"/>
        <w:contextualSpacing w:val="0"/>
        <w:rPr>
          <w:color w:val="FF0000"/>
        </w:rPr>
      </w:pPr>
      <w:r w:rsidRPr="00596063">
        <w:t xml:space="preserve">Inhibitoriaus lygio kontrolei Talpyklose </w:t>
      </w:r>
      <w:r w:rsidR="0C2E31C9" w:rsidRPr="00596063">
        <w:t xml:space="preserve">turi </w:t>
      </w:r>
      <w:r w:rsidR="17679004" w:rsidRPr="00596063">
        <w:t>būti sumontuoti</w:t>
      </w:r>
      <w:r w:rsidR="0C2E31C9" w:rsidRPr="00596063">
        <w:t xml:space="preserve"> </w:t>
      </w:r>
      <w:r w:rsidR="0EE08C7D" w:rsidRPr="00596063">
        <w:t>ne mažiau nei du</w:t>
      </w:r>
      <w:r w:rsidR="0C2E31C9" w:rsidRPr="00596063">
        <w:t xml:space="preserve"> matavimo prietais</w:t>
      </w:r>
      <w:r w:rsidR="1A73F346" w:rsidRPr="00596063">
        <w:t>ai</w:t>
      </w:r>
      <w:r w:rsidR="0C2E31C9" w:rsidRPr="00596063">
        <w:t xml:space="preserve"> </w:t>
      </w:r>
      <w:r w:rsidR="32B2EBF1" w:rsidRPr="00596063">
        <w:t>(</w:t>
      </w:r>
      <w:r w:rsidR="0C2E31C9" w:rsidRPr="00596063">
        <w:t>vienas paremtas analoginiu signalu ir vienas</w:t>
      </w:r>
      <w:r w:rsidR="660B93FD" w:rsidRPr="00596063">
        <w:t xml:space="preserve"> – </w:t>
      </w:r>
      <w:r w:rsidR="0C2E31C9" w:rsidRPr="00596063">
        <w:t>diskretiniu signalu</w:t>
      </w:r>
      <w:r w:rsidR="1E82F74F" w:rsidRPr="00596063">
        <w:t>)</w:t>
      </w:r>
      <w:r w:rsidR="5222A55D" w:rsidRPr="00596063">
        <w:t>.</w:t>
      </w:r>
      <w:r w:rsidR="0C2E31C9" w:rsidRPr="00596063">
        <w:t xml:space="preserve"> </w:t>
      </w:r>
      <w:r w:rsidR="0DC27CB3" w:rsidRPr="00596063">
        <w:t>Lygio jutiklių</w:t>
      </w:r>
      <w:r w:rsidR="0C2E31C9" w:rsidRPr="00596063">
        <w:t xml:space="preserve"> </w:t>
      </w:r>
      <w:r w:rsidR="53FDB3FB" w:rsidRPr="00596063">
        <w:t>signalai turi būti perduodami į SCADA sistemą kaupimui ir atvaizdavimui</w:t>
      </w:r>
      <w:r w:rsidR="00820C31">
        <w:t xml:space="preserve">, </w:t>
      </w:r>
      <w:r w:rsidR="00820C31" w:rsidRPr="00820C31">
        <w:t>i</w:t>
      </w:r>
      <w:r w:rsidR="1A00BBEC" w:rsidRPr="00820C31">
        <w:t>nhibitoriaus</w:t>
      </w:r>
      <w:r w:rsidR="35D653A0" w:rsidRPr="00820C31">
        <w:t xml:space="preserve"> kieki</w:t>
      </w:r>
      <w:r w:rsidR="682F6828" w:rsidRPr="00820C31">
        <w:t>o</w:t>
      </w:r>
      <w:r w:rsidR="35D653A0" w:rsidRPr="00820C31">
        <w:t xml:space="preserve"> talpyklose </w:t>
      </w:r>
      <w:r w:rsidR="59146735" w:rsidRPr="00820C31">
        <w:t>matavimui</w:t>
      </w:r>
      <w:r w:rsidR="1574C9A0" w:rsidRPr="00820C31">
        <w:t>.</w:t>
      </w:r>
      <w:r w:rsidR="59146735" w:rsidRPr="00596063">
        <w:t xml:space="preserve"> T</w:t>
      </w:r>
      <w:r w:rsidR="35D653A0" w:rsidRPr="00596063">
        <w:t>alpykl</w:t>
      </w:r>
      <w:r w:rsidR="0D972623" w:rsidRPr="00596063">
        <w:t>os</w:t>
      </w:r>
      <w:r w:rsidR="35D653A0" w:rsidRPr="00596063">
        <w:t xml:space="preserve"> </w:t>
      </w:r>
      <w:r w:rsidR="0AA7EEE2" w:rsidRPr="00596063">
        <w:t>turi būti sugraduotos</w:t>
      </w:r>
      <w:r w:rsidR="35D653A0" w:rsidRPr="00596063">
        <w:t xml:space="preserve"> naudojant geometrinį</w:t>
      </w:r>
      <w:r w:rsidR="00F94C87" w:rsidRPr="00596063">
        <w:t xml:space="preserve"> </w:t>
      </w:r>
      <w:r w:rsidR="35D653A0" w:rsidRPr="00596063">
        <w:t xml:space="preserve">tūrio arba masės metodą. </w:t>
      </w:r>
      <w:r w:rsidR="53DF2F06" w:rsidRPr="00596063">
        <w:t xml:space="preserve">Inhibitoriaus </w:t>
      </w:r>
      <w:r w:rsidR="2134855A" w:rsidRPr="00596063">
        <w:t>kiek</w:t>
      </w:r>
      <w:r w:rsidR="53DF2F06" w:rsidRPr="00596063">
        <w:t xml:space="preserve">is </w:t>
      </w:r>
      <w:r w:rsidR="575C4904" w:rsidRPr="00596063">
        <w:t>talpyklose bus</w:t>
      </w:r>
      <w:r w:rsidR="53DF2F06" w:rsidRPr="00596063">
        <w:t xml:space="preserve"> nustatomas lygio matavimo priemonėmis, matuojant jose laikomų skysčių </w:t>
      </w:r>
      <w:r w:rsidR="35D653A0" w:rsidRPr="00596063">
        <w:t>pripildymo aukštį</w:t>
      </w:r>
      <w:r w:rsidR="53DF2F06" w:rsidRPr="00596063">
        <w:t xml:space="preserve"> ir perskaičiuojant iš pirminėje patikroje sudarytų,</w:t>
      </w:r>
      <w:r w:rsidR="35D653A0" w:rsidRPr="00596063">
        <w:t xml:space="preserve"> ši</w:t>
      </w:r>
      <w:r w:rsidR="53DF2F06" w:rsidRPr="00596063">
        <w:t>ų</w:t>
      </w:r>
      <w:r w:rsidR="35D653A0" w:rsidRPr="00596063">
        <w:t xml:space="preserve"> talpykl</w:t>
      </w:r>
      <w:r w:rsidR="53DF2F06" w:rsidRPr="00596063">
        <w:t>ų</w:t>
      </w:r>
      <w:r w:rsidR="35D653A0" w:rsidRPr="00596063">
        <w:t xml:space="preserve"> gradavimo lentel</w:t>
      </w:r>
      <w:r w:rsidR="53DF2F06" w:rsidRPr="00596063">
        <w:t>ių</w:t>
      </w:r>
      <w:r w:rsidR="5F3D58DB" w:rsidRPr="00596063">
        <w:t>;</w:t>
      </w:r>
    </w:p>
    <w:p w14:paraId="411F1526" w14:textId="24B50E5A" w:rsidR="00E22344" w:rsidRPr="00596063" w:rsidRDefault="45B95ED8" w:rsidP="00AA32C2">
      <w:pPr>
        <w:pStyle w:val="Vardinimas4"/>
        <w:contextualSpacing w:val="0"/>
      </w:pPr>
      <w:r w:rsidRPr="00596063">
        <w:t>T</w:t>
      </w:r>
      <w:r w:rsidR="60335500" w:rsidRPr="00596063">
        <w:t>alpykl</w:t>
      </w:r>
      <w:r w:rsidR="594CD94B" w:rsidRPr="00596063">
        <w:t>ų</w:t>
      </w:r>
      <w:r w:rsidR="41967014" w:rsidRPr="00596063">
        <w:t xml:space="preserve"> išorėje numatyti </w:t>
      </w:r>
      <w:r w:rsidR="407D2FEF" w:rsidRPr="00596063">
        <w:t xml:space="preserve">amoniako </w:t>
      </w:r>
      <w:r w:rsidR="41967014" w:rsidRPr="00596063">
        <w:t>nuotėkio fiksavimo jutiklius;</w:t>
      </w:r>
    </w:p>
    <w:p w14:paraId="2BB358A6" w14:textId="0EC9A9AF" w:rsidR="00E22344" w:rsidRPr="00596063" w:rsidRDefault="556BFEFD" w:rsidP="00AA32C2">
      <w:pPr>
        <w:pStyle w:val="Vardinimas4"/>
        <w:contextualSpacing w:val="0"/>
      </w:pPr>
      <w:r w:rsidRPr="00596063">
        <w:t>Sandėliavimo talpykl</w:t>
      </w:r>
      <w:r w:rsidR="594CD94B" w:rsidRPr="00596063">
        <w:t>a</w:t>
      </w:r>
      <w:r w:rsidRPr="00596063">
        <w:t>s apšiltin</w:t>
      </w:r>
      <w:r w:rsidR="594CD94B" w:rsidRPr="00596063">
        <w:t>ti</w:t>
      </w:r>
      <w:r w:rsidRPr="00596063">
        <w:t xml:space="preserve"> ne mažiau 50</w:t>
      </w:r>
      <w:r w:rsidR="79693A30" w:rsidRPr="00596063">
        <w:t xml:space="preserve"> </w:t>
      </w:r>
      <w:r w:rsidRPr="00596063">
        <w:t>mm storio šilumine izoliacija;</w:t>
      </w:r>
    </w:p>
    <w:p w14:paraId="6A87ADE0" w14:textId="7220402F" w:rsidR="00E22344" w:rsidRPr="00596063" w:rsidRDefault="4B612D47" w:rsidP="00E36708">
      <w:pPr>
        <w:pStyle w:val="Vardinimas4"/>
        <w:contextualSpacing w:val="0"/>
        <w:rPr>
          <w:color w:val="FF0000"/>
        </w:rPr>
      </w:pPr>
      <w:r w:rsidRPr="00596063">
        <w:t>T</w:t>
      </w:r>
      <w:r w:rsidR="556BFEFD" w:rsidRPr="00596063">
        <w:t xml:space="preserve">alpykloms numatyti remontinius prapūtimo drenažus </w:t>
      </w:r>
      <w:r w:rsidR="6D7CF1D6" w:rsidRPr="00596063">
        <w:t xml:space="preserve">bei </w:t>
      </w:r>
      <w:r w:rsidR="556BFEFD" w:rsidRPr="00596063">
        <w:t>apžiūros liukus</w:t>
      </w:r>
      <w:r w:rsidR="006C0EB5" w:rsidRPr="00596063">
        <w:t>.</w:t>
      </w:r>
    </w:p>
    <w:p w14:paraId="491CCD41" w14:textId="0BFE0F34" w:rsidR="00240EF5" w:rsidRPr="00596063" w:rsidRDefault="3B20139C" w:rsidP="00216E4C">
      <w:pPr>
        <w:pStyle w:val="Vardinimas3"/>
        <w:contextualSpacing w:val="0"/>
      </w:pPr>
      <w:r w:rsidRPr="00596063">
        <w:t xml:space="preserve">Suprojektuoti ir sumontuoti </w:t>
      </w:r>
      <w:r w:rsidR="4DFB2C09" w:rsidRPr="00596063">
        <w:t>stacionarų t</w:t>
      </w:r>
      <w:r w:rsidRPr="00596063">
        <w:t>alpykl</w:t>
      </w:r>
      <w:r w:rsidR="33BE5BC1" w:rsidRPr="00596063">
        <w:t>ų</w:t>
      </w:r>
      <w:r w:rsidRPr="00596063">
        <w:t xml:space="preserve"> pildymo mazgą iš autocisternos, kuris turi būti realizuotas tiek tiesioginiam užpildymui į talpykl</w:t>
      </w:r>
      <w:r w:rsidR="33BE5BC1" w:rsidRPr="00596063">
        <w:t>as</w:t>
      </w:r>
      <w:r w:rsidRPr="00596063">
        <w:t>, tiek naudojant papild</w:t>
      </w:r>
      <w:r w:rsidR="173DB2BC" w:rsidRPr="00596063">
        <w:t>o</w:t>
      </w:r>
      <w:r w:rsidRPr="00596063">
        <w:t>mą talpyklų užpildymo siurblį</w:t>
      </w:r>
      <w:r w:rsidR="1B73830E" w:rsidRPr="00596063">
        <w:t xml:space="preserve"> ir būtų pritaikytas naudojamam inhibitoriui (25 proc. amoniako vanduo)</w:t>
      </w:r>
      <w:r w:rsidRPr="00596063">
        <w:t>:</w:t>
      </w:r>
    </w:p>
    <w:p w14:paraId="3773B2E4" w14:textId="66336D14" w:rsidR="00E63E24" w:rsidRPr="00596063" w:rsidRDefault="3B20139C" w:rsidP="11BEFF76">
      <w:pPr>
        <w:pStyle w:val="Vardinimas4"/>
        <w:contextualSpacing w:val="0"/>
        <w:rPr>
          <w:b/>
          <w:bCs/>
        </w:rPr>
      </w:pPr>
      <w:r w:rsidRPr="00596063">
        <w:t>Talpykl</w:t>
      </w:r>
      <w:r w:rsidR="33BE5BC1" w:rsidRPr="00596063">
        <w:t>ų</w:t>
      </w:r>
      <w:r w:rsidRPr="00596063">
        <w:t xml:space="preserve"> užpildymo </w:t>
      </w:r>
      <w:r w:rsidR="38B72603" w:rsidRPr="00596063">
        <w:t xml:space="preserve">mazge </w:t>
      </w:r>
      <w:r w:rsidR="43F3B608" w:rsidRPr="00596063">
        <w:t xml:space="preserve">turi </w:t>
      </w:r>
      <w:r w:rsidR="675ECA3A" w:rsidRPr="00596063">
        <w:t>būti suprojektuotas ir įrengtas</w:t>
      </w:r>
      <w:r w:rsidRPr="00596063">
        <w:t xml:space="preserve"> </w:t>
      </w:r>
      <w:proofErr w:type="spellStart"/>
      <w:r w:rsidR="43F3B608" w:rsidRPr="00596063">
        <w:t>savisiurb</w:t>
      </w:r>
      <w:r w:rsidR="60DA22E0" w:rsidRPr="00596063">
        <w:t>is</w:t>
      </w:r>
      <w:proofErr w:type="spellEnd"/>
      <w:r w:rsidR="33BE5BC1" w:rsidRPr="00596063">
        <w:t xml:space="preserve"> pneumatinio veikimo</w:t>
      </w:r>
      <w:r w:rsidR="43F3B608" w:rsidRPr="00596063">
        <w:t xml:space="preserve"> </w:t>
      </w:r>
      <w:r w:rsidRPr="00596063">
        <w:t>siurbl</w:t>
      </w:r>
      <w:r w:rsidR="6F83E5E3" w:rsidRPr="00596063">
        <w:t>y</w:t>
      </w:r>
      <w:r w:rsidR="036C8AFE" w:rsidRPr="00596063">
        <w:t>s</w:t>
      </w:r>
      <w:r w:rsidR="116FFC41" w:rsidRPr="00596063">
        <w:t>,</w:t>
      </w:r>
      <w:r w:rsidR="64CD6880" w:rsidRPr="00596063">
        <w:t xml:space="preserve"> kurio</w:t>
      </w:r>
      <w:r w:rsidR="116FFC41" w:rsidRPr="00596063">
        <w:t xml:space="preserve"> technin</w:t>
      </w:r>
      <w:r w:rsidR="2AE9D624" w:rsidRPr="00596063">
        <w:t>ė</w:t>
      </w:r>
      <w:r w:rsidR="116FFC41" w:rsidRPr="00596063">
        <w:t>s charakteristik</w:t>
      </w:r>
      <w:r w:rsidR="70127281" w:rsidRPr="00596063">
        <w:t>o</w:t>
      </w:r>
      <w:r w:rsidR="116FFC41" w:rsidRPr="00596063">
        <w:t>s pritaikyt</w:t>
      </w:r>
      <w:r w:rsidR="333DEC67" w:rsidRPr="00596063">
        <w:t>os</w:t>
      </w:r>
      <w:r w:rsidR="116FFC41" w:rsidRPr="00596063">
        <w:t xml:space="preserve"> inhibitoriui</w:t>
      </w:r>
      <w:r w:rsidR="33BE5BC1" w:rsidRPr="00596063">
        <w:t xml:space="preserve"> (25 proc. amoniako vandeniui )</w:t>
      </w:r>
      <w:r w:rsidRPr="00596063">
        <w:t xml:space="preserve"> </w:t>
      </w:r>
      <w:r w:rsidR="19238AB8" w:rsidRPr="00596063">
        <w:t xml:space="preserve">pumpuoti </w:t>
      </w:r>
      <w:r w:rsidR="43F3B608" w:rsidRPr="00596063">
        <w:t xml:space="preserve">iš autocisternos į </w:t>
      </w:r>
      <w:r w:rsidR="15F8B7FB" w:rsidRPr="00596063">
        <w:t>T</w:t>
      </w:r>
      <w:r w:rsidR="43F3B608" w:rsidRPr="00596063">
        <w:t>alpyklas</w:t>
      </w:r>
      <w:r w:rsidR="007D4C8C" w:rsidRPr="00596063">
        <w:t xml:space="preserve">. </w:t>
      </w:r>
      <w:r w:rsidR="33BE5BC1" w:rsidRPr="00596063">
        <w:t>Jeigu užpildymo siurblį numatoma statyti lauke,</w:t>
      </w:r>
      <w:r w:rsidR="000E5B03" w:rsidRPr="00596063">
        <w:t xml:space="preserve"> </w:t>
      </w:r>
      <w:r w:rsidR="33BE5BC1" w:rsidRPr="00596063">
        <w:t>siurblio mazg</w:t>
      </w:r>
      <w:r w:rsidR="0087451E" w:rsidRPr="00596063">
        <w:t>ą</w:t>
      </w:r>
      <w:r w:rsidR="33BE5BC1" w:rsidRPr="00596063">
        <w:t xml:space="preserve"> </w:t>
      </w:r>
      <w:r w:rsidR="0087451E" w:rsidRPr="00596063">
        <w:t>būtina apsaugoti</w:t>
      </w:r>
      <w:r w:rsidR="33BE5BC1" w:rsidRPr="00596063">
        <w:t xml:space="preserve"> </w:t>
      </w:r>
      <w:r w:rsidR="0087451E" w:rsidRPr="00596063">
        <w:t xml:space="preserve">lengvos konstrukcijos spinta </w:t>
      </w:r>
      <w:r w:rsidR="33BE5BC1" w:rsidRPr="00596063">
        <w:t>nuo aplinkos oro veiksnių</w:t>
      </w:r>
      <w:r w:rsidR="0087451E" w:rsidRPr="00596063">
        <w:t>;</w:t>
      </w:r>
    </w:p>
    <w:p w14:paraId="73482914" w14:textId="67F5CD96" w:rsidR="006D2443" w:rsidRPr="00596063" w:rsidRDefault="186AA12C" w:rsidP="11BEFF76">
      <w:pPr>
        <w:pStyle w:val="Vardinimas4"/>
        <w:contextualSpacing w:val="0"/>
      </w:pPr>
      <w:r w:rsidRPr="00596063">
        <w:t>Talpykl</w:t>
      </w:r>
      <w:r w:rsidR="3E10C391" w:rsidRPr="00596063">
        <w:t>ų</w:t>
      </w:r>
      <w:r w:rsidRPr="00596063">
        <w:t xml:space="preserve"> užpildymo </w:t>
      </w:r>
      <w:r w:rsidR="3178EBDC" w:rsidRPr="00596063">
        <w:t>mazge</w:t>
      </w:r>
      <w:r w:rsidRPr="00596063">
        <w:t xml:space="preserve"> numatyti persipylimo liniją į sistemą užpildančią autocisterną;</w:t>
      </w:r>
    </w:p>
    <w:p w14:paraId="26B4E48B" w14:textId="3C22D0A0" w:rsidR="006D2443" w:rsidRPr="00596063" w:rsidRDefault="44AAC799" w:rsidP="11BEFF76">
      <w:pPr>
        <w:pStyle w:val="Vardinimas4"/>
        <w:contextualSpacing w:val="0"/>
      </w:pPr>
      <w:r w:rsidRPr="00596063">
        <w:t>Talpykl</w:t>
      </w:r>
      <w:r w:rsidR="6CA63FAD" w:rsidRPr="00596063">
        <w:t>ų</w:t>
      </w:r>
      <w:r w:rsidRPr="00596063">
        <w:t xml:space="preserve"> užpildymo mazge numatyti inhibitoriaus nuogarų nuvedim</w:t>
      </w:r>
      <w:r w:rsidR="2E9A8D48" w:rsidRPr="00596063">
        <w:t>ą</w:t>
      </w:r>
      <w:r w:rsidRPr="00596063">
        <w:t xml:space="preserve"> į </w:t>
      </w:r>
      <w:r w:rsidR="4BD9818C" w:rsidRPr="00596063">
        <w:t xml:space="preserve">užpildymo </w:t>
      </w:r>
      <w:r w:rsidR="3A8FC087" w:rsidRPr="00596063">
        <w:t xml:space="preserve">liniją </w:t>
      </w:r>
      <w:r w:rsidR="4BD9818C" w:rsidRPr="00596063">
        <w:t>iš</w:t>
      </w:r>
      <w:r w:rsidRPr="00596063">
        <w:t xml:space="preserve"> autocistern</w:t>
      </w:r>
      <w:r w:rsidR="4BD9818C" w:rsidRPr="00596063">
        <w:t>os</w:t>
      </w:r>
      <w:r w:rsidRPr="00596063">
        <w:t xml:space="preserve"> (grąžinimo linij</w:t>
      </w:r>
      <w:r w:rsidR="4BD9818C" w:rsidRPr="00596063">
        <w:t>ą</w:t>
      </w:r>
      <w:r w:rsidRPr="00596063">
        <w:t>);</w:t>
      </w:r>
    </w:p>
    <w:p w14:paraId="35595501" w14:textId="1863D757" w:rsidR="00E1529F" w:rsidRPr="00596063" w:rsidRDefault="21855A18" w:rsidP="11BEFF76">
      <w:pPr>
        <w:pStyle w:val="Vardinimas4"/>
        <w:contextualSpacing w:val="0"/>
        <w:rPr>
          <w:strike/>
        </w:rPr>
      </w:pPr>
      <w:r w:rsidRPr="00596063">
        <w:t>Pildymas būtų stabdomas nuo aukšto lygio</w:t>
      </w:r>
      <w:r w:rsidR="00CD2E07" w:rsidRPr="00596063">
        <w:t xml:space="preserve"> jutiklio talpyklose.</w:t>
      </w:r>
      <w:r w:rsidR="00BA7D4C" w:rsidRPr="00596063">
        <w:t xml:space="preserve"> Pasiekus aukštą lygį ats</w:t>
      </w:r>
      <w:r w:rsidRPr="00596063">
        <w:t>ijung</w:t>
      </w:r>
      <w:r w:rsidR="00BA7D4C" w:rsidRPr="00596063">
        <w:t>ia amoniako vandens pildymo siurblys, užsidaro</w:t>
      </w:r>
      <w:r w:rsidR="00F35C40" w:rsidRPr="00596063">
        <w:t xml:space="preserve"> pildymo vožtuvas, įsijungia garsinis signal</w:t>
      </w:r>
      <w:r w:rsidR="00881C51" w:rsidRPr="00596063">
        <w:t>as ir šviesos aliarmas</w:t>
      </w:r>
      <w:r w:rsidR="00590612" w:rsidRPr="00596063">
        <w:t>;</w:t>
      </w:r>
      <w:r w:rsidR="00F35C40" w:rsidRPr="00596063">
        <w:t xml:space="preserve"> </w:t>
      </w:r>
      <w:r w:rsidR="00BA7D4C" w:rsidRPr="00596063">
        <w:t xml:space="preserve"> </w:t>
      </w:r>
    </w:p>
    <w:p w14:paraId="02F82709" w14:textId="6C33262A" w:rsidR="00823739" w:rsidRPr="00596063" w:rsidRDefault="4B5163C6" w:rsidP="11BEFF76">
      <w:pPr>
        <w:pStyle w:val="Vardinimas4"/>
        <w:contextualSpacing w:val="0"/>
      </w:pPr>
      <w:bookmarkStart w:id="2" w:name="_Hlk191454909"/>
      <w:bookmarkStart w:id="3" w:name="_Hlk191454758"/>
      <w:r w:rsidRPr="00596063">
        <w:t>Talpyklų užpildymo m</w:t>
      </w:r>
      <w:r w:rsidR="2F6B49F3" w:rsidRPr="00596063">
        <w:t>a</w:t>
      </w:r>
      <w:r w:rsidR="71F9F3E2" w:rsidRPr="00596063">
        <w:t>zgas</w:t>
      </w:r>
      <w:r w:rsidRPr="00596063">
        <w:t xml:space="preserve"> </w:t>
      </w:r>
      <w:r w:rsidR="1533332F" w:rsidRPr="00596063">
        <w:t>turi bū</w:t>
      </w:r>
      <w:r w:rsidR="6282E999" w:rsidRPr="00596063">
        <w:t xml:space="preserve">ti </w:t>
      </w:r>
      <w:r w:rsidR="453BC3DE" w:rsidRPr="00596063">
        <w:t>aprūpinta</w:t>
      </w:r>
      <w:r w:rsidR="10A5CAD7" w:rsidRPr="00596063">
        <w:t>s</w:t>
      </w:r>
      <w:r w:rsidR="453BC3DE" w:rsidRPr="00596063">
        <w:t xml:space="preserve"> elektrifikuota </w:t>
      </w:r>
      <w:r w:rsidR="2A36A102" w:rsidRPr="00596063">
        <w:t>uždaromąja</w:t>
      </w:r>
      <w:r w:rsidR="6282E999" w:rsidRPr="00596063">
        <w:t xml:space="preserve"> armatūr</w:t>
      </w:r>
      <w:r w:rsidR="0CC7C7F6" w:rsidRPr="00596063">
        <w:t>a</w:t>
      </w:r>
      <w:r w:rsidR="6282E999" w:rsidRPr="00596063">
        <w:t xml:space="preserve"> </w:t>
      </w:r>
      <w:r w:rsidR="5FE2B7F0" w:rsidRPr="00596063">
        <w:t xml:space="preserve"> </w:t>
      </w:r>
      <w:r w:rsidR="6282E999" w:rsidRPr="00596063">
        <w:t>ir saugos vožtuv</w:t>
      </w:r>
      <w:r w:rsidR="269C3245" w:rsidRPr="00596063">
        <w:t>ai</w:t>
      </w:r>
      <w:r w:rsidR="5FE2B7F0" w:rsidRPr="00596063">
        <w:t>s</w:t>
      </w:r>
      <w:r w:rsidR="5CBA3548" w:rsidRPr="00596063">
        <w:t>;</w:t>
      </w:r>
    </w:p>
    <w:bookmarkEnd w:id="2"/>
    <w:p w14:paraId="69993A4A" w14:textId="70DE8951" w:rsidR="007763D4" w:rsidRPr="00596063" w:rsidRDefault="73C96465" w:rsidP="11BEFF76">
      <w:pPr>
        <w:pStyle w:val="Vardinimas4"/>
        <w:contextualSpacing w:val="0"/>
      </w:pPr>
      <w:r w:rsidRPr="00596063">
        <w:t>Numatyti</w:t>
      </w:r>
      <w:r w:rsidR="6D8FE57E" w:rsidRPr="00596063">
        <w:t xml:space="preserve"> </w:t>
      </w:r>
      <w:r w:rsidR="0357C90D" w:rsidRPr="00596063">
        <w:t xml:space="preserve">sauso </w:t>
      </w:r>
      <w:r w:rsidR="3CC9AC43" w:rsidRPr="00596063">
        <w:t xml:space="preserve">atjungimo </w:t>
      </w:r>
      <w:r w:rsidR="417BDDEB" w:rsidRPr="00596063">
        <w:t>jung</w:t>
      </w:r>
      <w:r w:rsidR="47F23A75" w:rsidRPr="00596063">
        <w:t>tis</w:t>
      </w:r>
      <w:r w:rsidR="3CC9AC43" w:rsidRPr="00596063">
        <w:t>,</w:t>
      </w:r>
      <w:r w:rsidR="4B5163C6" w:rsidRPr="00596063">
        <w:t xml:space="preserve"> a</w:t>
      </w:r>
      <w:r w:rsidR="3CC9AC43" w:rsidRPr="00596063">
        <w:t>utocisternos žarnų pajungimui</w:t>
      </w:r>
      <w:r w:rsidR="19A7B7D9" w:rsidRPr="00596063">
        <w:t xml:space="preserve">/atjungimui </w:t>
      </w:r>
      <w:r w:rsidRPr="00596063">
        <w:t>prie stacionar</w:t>
      </w:r>
      <w:r w:rsidR="2375D841" w:rsidRPr="00596063">
        <w:t>aus</w:t>
      </w:r>
      <w:r w:rsidRPr="00596063">
        <w:t xml:space="preserve"> talpyklų pildymo </w:t>
      </w:r>
      <w:r w:rsidR="26823D4C" w:rsidRPr="00596063">
        <w:t>mazgo</w:t>
      </w:r>
      <w:r w:rsidR="6D8FE57E" w:rsidRPr="00596063">
        <w:t xml:space="preserve"> (</w:t>
      </w:r>
      <w:r w:rsidR="556B83B0" w:rsidRPr="00596063">
        <w:t xml:space="preserve">talpyklų </w:t>
      </w:r>
      <w:r w:rsidR="6D8FE57E" w:rsidRPr="00596063">
        <w:t>pildymo/garų surinkimo)</w:t>
      </w:r>
      <w:r w:rsidR="7169F85C" w:rsidRPr="00596063">
        <w:t>;</w:t>
      </w:r>
    </w:p>
    <w:p w14:paraId="66C2E591" w14:textId="1AC6896F" w:rsidR="007763D4" w:rsidRPr="00596063" w:rsidRDefault="65BA2A78" w:rsidP="00216E4C">
      <w:pPr>
        <w:pStyle w:val="Vardinimas4"/>
        <w:contextualSpacing w:val="0"/>
        <w:rPr>
          <w:color w:val="FF0000"/>
        </w:rPr>
      </w:pPr>
      <w:r w:rsidRPr="00596063">
        <w:t>Tur</w:t>
      </w:r>
      <w:r w:rsidR="68105300" w:rsidRPr="00596063">
        <w:t>i</w:t>
      </w:r>
      <w:r w:rsidRPr="00596063">
        <w:t xml:space="preserve"> būti įrengtas</w:t>
      </w:r>
      <w:r w:rsidR="68105300" w:rsidRPr="00596063">
        <w:t xml:space="preserve"> </w:t>
      </w:r>
      <w:r w:rsidR="5FE2B7F0" w:rsidRPr="00596063">
        <w:t xml:space="preserve">autocisternos </w:t>
      </w:r>
      <w:r w:rsidR="68105300" w:rsidRPr="00596063">
        <w:t>įžeminimo tašk</w:t>
      </w:r>
      <w:r w:rsidR="56911BB0" w:rsidRPr="00596063">
        <w:t>as</w:t>
      </w:r>
      <w:r w:rsidR="4A5F7A19" w:rsidRPr="00596063">
        <w:t xml:space="preserve"> kartu su įžeminimo kontrolės įrenginiu</w:t>
      </w:r>
      <w:r w:rsidR="3EC57DA7" w:rsidRPr="00596063">
        <w:t>;</w:t>
      </w:r>
    </w:p>
    <w:p w14:paraId="5476F967" w14:textId="3488E382" w:rsidR="006D2443" w:rsidRPr="00596063" w:rsidRDefault="4DA6CEF0" w:rsidP="00216E4C">
      <w:pPr>
        <w:pStyle w:val="Vardinimas4"/>
        <w:contextualSpacing w:val="0"/>
      </w:pPr>
      <w:r w:rsidRPr="00596063">
        <w:t xml:space="preserve">Talpyklas </w:t>
      </w:r>
      <w:r w:rsidR="4B5163C6" w:rsidRPr="00596063">
        <w:t>su</w:t>
      </w:r>
      <w:r w:rsidRPr="00596063">
        <w:t>montuoti taip, kad butų patogu</w:t>
      </w:r>
      <w:r w:rsidR="166A28C2" w:rsidRPr="00596063">
        <w:t>s</w:t>
      </w:r>
      <w:r w:rsidRPr="00596063">
        <w:t xml:space="preserve"> privaži</w:t>
      </w:r>
      <w:r w:rsidR="166A28C2" w:rsidRPr="00596063">
        <w:t>avimas</w:t>
      </w:r>
      <w:r w:rsidRPr="00596063">
        <w:t xml:space="preserve"> autocistern</w:t>
      </w:r>
      <w:r w:rsidR="166A28C2" w:rsidRPr="00596063">
        <w:t>oms</w:t>
      </w:r>
      <w:r w:rsidR="5C2E627A" w:rsidRPr="00596063">
        <w:t>.</w:t>
      </w:r>
    </w:p>
    <w:bookmarkEnd w:id="3"/>
    <w:p w14:paraId="723E8EB6" w14:textId="10F21F93" w:rsidR="008657CE" w:rsidRPr="00596063" w:rsidRDefault="421B7D5A" w:rsidP="00216E4C">
      <w:pPr>
        <w:pStyle w:val="Vardinimas3"/>
        <w:contextualSpacing w:val="0"/>
      </w:pPr>
      <w:r w:rsidRPr="00596063">
        <w:t>Suprojektuoti ir sumontuoti</w:t>
      </w:r>
      <w:r w:rsidRPr="00596063">
        <w:rPr>
          <w:b/>
          <w:bCs/>
        </w:rPr>
        <w:t xml:space="preserve"> </w:t>
      </w:r>
      <w:r w:rsidRPr="00596063">
        <w:t>inhibitoriaus (amonia</w:t>
      </w:r>
      <w:r w:rsidR="0AD85666" w:rsidRPr="00596063">
        <w:t>k</w:t>
      </w:r>
      <w:r w:rsidRPr="00596063">
        <w:t xml:space="preserve">o vandens) </w:t>
      </w:r>
      <w:r w:rsidR="028C3EAD" w:rsidRPr="00596063">
        <w:t>re</w:t>
      </w:r>
      <w:r w:rsidRPr="00596063">
        <w:t>cirkuliacijos ir dozavimo</w:t>
      </w:r>
      <w:r w:rsidR="7BA28C2D" w:rsidRPr="00596063">
        <w:t>/išpurškimo</w:t>
      </w:r>
      <w:r w:rsidRPr="00596063">
        <w:t xml:space="preserve"> mazgą</w:t>
      </w:r>
      <w:r w:rsidR="73C96465" w:rsidRPr="00596063">
        <w:t>:</w:t>
      </w:r>
      <w:r w:rsidRPr="00596063">
        <w:t xml:space="preserve"> </w:t>
      </w:r>
    </w:p>
    <w:p w14:paraId="208F8B47" w14:textId="76A13C4B" w:rsidR="0045466C" w:rsidRPr="00596063" w:rsidRDefault="73C96465" w:rsidP="00216E4C">
      <w:pPr>
        <w:pStyle w:val="Vardinimas4"/>
        <w:contextualSpacing w:val="0"/>
      </w:pPr>
      <w:r w:rsidRPr="00596063">
        <w:t xml:space="preserve">Sumontuoti </w:t>
      </w:r>
      <w:r w:rsidR="47C24717" w:rsidRPr="00596063">
        <w:t xml:space="preserve">nerūdijančio plieno </w:t>
      </w:r>
      <w:r w:rsidR="4DA6CEF0" w:rsidRPr="00596063">
        <w:t xml:space="preserve">tiekimo ir </w:t>
      </w:r>
      <w:proofErr w:type="spellStart"/>
      <w:r w:rsidR="4FC0236D" w:rsidRPr="00596063">
        <w:t>r</w:t>
      </w:r>
      <w:r w:rsidR="1A1A0C2A" w:rsidRPr="00596063">
        <w:t>ec</w:t>
      </w:r>
      <w:r w:rsidR="4DA6CEF0" w:rsidRPr="00596063">
        <w:t>irkuliacinį</w:t>
      </w:r>
      <w:proofErr w:type="spellEnd"/>
      <w:r w:rsidR="4DA6CEF0" w:rsidRPr="00596063">
        <w:t xml:space="preserve"> </w:t>
      </w:r>
      <w:r w:rsidRPr="00596063">
        <w:t>vamzdyn</w:t>
      </w:r>
      <w:r w:rsidR="6E78D781" w:rsidRPr="00596063">
        <w:t>us</w:t>
      </w:r>
      <w:r w:rsidRPr="00596063">
        <w:t>, pritaikyt</w:t>
      </w:r>
      <w:r w:rsidR="32675429" w:rsidRPr="00596063">
        <w:t>us</w:t>
      </w:r>
      <w:r w:rsidRPr="00596063">
        <w:t xml:space="preserve"> </w:t>
      </w:r>
      <w:r w:rsidR="4DA6CEF0" w:rsidRPr="00596063">
        <w:t>numatomam inhibitoriui</w:t>
      </w:r>
      <w:r w:rsidR="1A424A9A" w:rsidRPr="00596063">
        <w:t xml:space="preserve"> (25 proc. amoniako vanduo)</w:t>
      </w:r>
      <w:r w:rsidR="4DA6CEF0" w:rsidRPr="00596063">
        <w:t xml:space="preserve"> į katilus dozuoti;</w:t>
      </w:r>
    </w:p>
    <w:p w14:paraId="4BF49EBC" w14:textId="75646F89" w:rsidR="00BD6314" w:rsidRPr="00596063" w:rsidRDefault="7934BE05" w:rsidP="00216E4C">
      <w:pPr>
        <w:pStyle w:val="Vardinimas4"/>
        <w:contextualSpacing w:val="0"/>
      </w:pPr>
      <w:r w:rsidRPr="00596063">
        <w:lastRenderedPageBreak/>
        <w:t xml:space="preserve">Suprojektuoti ir įrengti </w:t>
      </w:r>
      <w:r w:rsidR="482AA50D" w:rsidRPr="00596063">
        <w:t xml:space="preserve">amoniako vandens </w:t>
      </w:r>
      <w:r w:rsidR="16194188" w:rsidRPr="00596063">
        <w:t>tiekiamo į VŠK-1</w:t>
      </w:r>
      <w:r w:rsidR="00A34900" w:rsidRPr="00596063">
        <w:t>,</w:t>
      </w:r>
      <w:r w:rsidR="16194188" w:rsidRPr="00596063">
        <w:t xml:space="preserve">2 pakuras </w:t>
      </w:r>
      <w:r w:rsidR="358FBB94" w:rsidRPr="00596063">
        <w:t>kiekio</w:t>
      </w:r>
      <w:r w:rsidR="482AA50D" w:rsidRPr="00596063">
        <w:t xml:space="preserve"> </w:t>
      </w:r>
      <w:r w:rsidR="4A5F7A19" w:rsidRPr="00596063">
        <w:t>skaitikli</w:t>
      </w:r>
      <w:r w:rsidR="358FBB94" w:rsidRPr="00596063">
        <w:t>us</w:t>
      </w:r>
      <w:r w:rsidR="7497A177" w:rsidRPr="00596063">
        <w:t xml:space="preserve"> ir</w:t>
      </w:r>
      <w:r w:rsidR="482AA50D" w:rsidRPr="00596063">
        <w:t xml:space="preserve"> </w:t>
      </w:r>
      <w:r w:rsidR="37F4C2E7" w:rsidRPr="00596063">
        <w:t xml:space="preserve">praplovimui naudojamo </w:t>
      </w:r>
      <w:proofErr w:type="spellStart"/>
      <w:r w:rsidR="4618595A" w:rsidRPr="00596063">
        <w:t>de</w:t>
      </w:r>
      <w:r w:rsidR="40E225C2" w:rsidRPr="00596063">
        <w:t>mineralizuoto</w:t>
      </w:r>
      <w:proofErr w:type="spellEnd"/>
      <w:r w:rsidR="4618595A" w:rsidRPr="00596063">
        <w:t xml:space="preserve"> </w:t>
      </w:r>
      <w:r w:rsidR="482AA50D" w:rsidRPr="00596063">
        <w:t>vandens</w:t>
      </w:r>
      <w:r w:rsidR="1384E544" w:rsidRPr="00596063">
        <w:t xml:space="preserve"> </w:t>
      </w:r>
      <w:r w:rsidR="358FBB94" w:rsidRPr="00596063">
        <w:t>kiekio</w:t>
      </w:r>
      <w:r w:rsidR="482AA50D" w:rsidRPr="00596063">
        <w:t xml:space="preserve"> </w:t>
      </w:r>
      <w:r w:rsidR="3E874BF3" w:rsidRPr="00596063">
        <w:t xml:space="preserve">technologinės apskaitos </w:t>
      </w:r>
      <w:r w:rsidR="4A5F7A19" w:rsidRPr="00596063">
        <w:t>skaitikl</w:t>
      </w:r>
      <w:r w:rsidR="358FBB94" w:rsidRPr="00596063">
        <w:t>į</w:t>
      </w:r>
      <w:r w:rsidR="482AA50D" w:rsidRPr="00596063">
        <w:t xml:space="preserve">. </w:t>
      </w:r>
      <w:r w:rsidR="358FBB94" w:rsidRPr="00596063">
        <w:t xml:space="preserve">Skaitiklių duomenis perduoti į SCADA sistemą. </w:t>
      </w:r>
      <w:r w:rsidR="482AA50D" w:rsidRPr="00596063">
        <w:t>Sumontuoti</w:t>
      </w:r>
      <w:r w:rsidR="73C96465" w:rsidRPr="00596063">
        <w:t xml:space="preserve"> </w:t>
      </w:r>
      <w:proofErr w:type="spellStart"/>
      <w:r w:rsidR="34CBF21D" w:rsidRPr="00596063">
        <w:t>re</w:t>
      </w:r>
      <w:r w:rsidR="73C96465" w:rsidRPr="00596063">
        <w:t>cirkuliacinius</w:t>
      </w:r>
      <w:proofErr w:type="spellEnd"/>
      <w:r w:rsidR="73C96465" w:rsidRPr="00596063">
        <w:t xml:space="preserve"> siurblius bei uždar</w:t>
      </w:r>
      <w:r w:rsidR="585F7645" w:rsidRPr="00596063">
        <w:t>o</w:t>
      </w:r>
      <w:r w:rsidR="73C96465" w:rsidRPr="00596063">
        <w:t>m</w:t>
      </w:r>
      <w:r w:rsidR="4CAE63A3" w:rsidRPr="00596063">
        <w:t>ąją</w:t>
      </w:r>
      <w:r w:rsidR="73C96465" w:rsidRPr="00596063">
        <w:t xml:space="preserve"> ir reguliuojančią armatūrą</w:t>
      </w:r>
      <w:r w:rsidR="53EDBBFE" w:rsidRPr="00596063">
        <w:t xml:space="preserve"> (</w:t>
      </w:r>
      <w:r w:rsidR="482AA50D" w:rsidRPr="00596063">
        <w:t>adatinio tipo</w:t>
      </w:r>
      <w:r w:rsidR="53EDBBFE" w:rsidRPr="00596063">
        <w:t>)</w:t>
      </w:r>
      <w:r w:rsidR="482AA50D" w:rsidRPr="00596063">
        <w:t>, pritaikytą 25 proc. amoniak</w:t>
      </w:r>
      <w:r w:rsidR="512822DF" w:rsidRPr="00596063">
        <w:t>iniam</w:t>
      </w:r>
      <w:r w:rsidR="482AA50D" w:rsidRPr="00596063">
        <w:t xml:space="preserve"> vandeniui</w:t>
      </w:r>
      <w:r w:rsidR="73C96465" w:rsidRPr="00596063">
        <w:t>;</w:t>
      </w:r>
      <w:r w:rsidR="6BD4A291" w:rsidRPr="00596063">
        <w:t xml:space="preserve"> </w:t>
      </w:r>
    </w:p>
    <w:p w14:paraId="5A03FB87" w14:textId="75E322D6" w:rsidR="007763D4" w:rsidRPr="00596063" w:rsidRDefault="73C96465" w:rsidP="00216E4C">
      <w:pPr>
        <w:pStyle w:val="Vardinimas4"/>
        <w:contextualSpacing w:val="0"/>
      </w:pPr>
      <w:r w:rsidRPr="00596063">
        <w:t xml:space="preserve">Įrengti praplovimo liniją, skirtą inhibitoriaus sistemos praplovimui su chemiškai paruoštu - </w:t>
      </w:r>
      <w:proofErr w:type="spellStart"/>
      <w:r w:rsidRPr="00596063">
        <w:t>demineralizuotu</w:t>
      </w:r>
      <w:proofErr w:type="spellEnd"/>
      <w:r w:rsidRPr="00596063">
        <w:t xml:space="preserve"> vandeni</w:t>
      </w:r>
      <w:r w:rsidR="2ACD94E8" w:rsidRPr="00596063">
        <w:t>u</w:t>
      </w:r>
      <w:r w:rsidRPr="00596063">
        <w:t>.</w:t>
      </w:r>
      <w:r w:rsidR="00B37C64">
        <w:t xml:space="preserve"> </w:t>
      </w:r>
      <w:r w:rsidR="6728B4FC" w:rsidRPr="00596063">
        <w:t>V</w:t>
      </w:r>
      <w:r w:rsidR="57CDBA53" w:rsidRPr="00596063">
        <w:t>andenį</w:t>
      </w:r>
      <w:r w:rsidR="6728B4FC" w:rsidRPr="00596063">
        <w:t xml:space="preserve"> naudoti</w:t>
      </w:r>
      <w:r w:rsidR="57CDBA53" w:rsidRPr="00596063">
        <w:t xml:space="preserve"> iš esamos, atbulinės </w:t>
      </w:r>
      <w:proofErr w:type="spellStart"/>
      <w:r w:rsidR="57CDBA53" w:rsidRPr="00596063">
        <w:t>osmozės</w:t>
      </w:r>
      <w:proofErr w:type="spellEnd"/>
      <w:r w:rsidR="57CDBA53" w:rsidRPr="00596063">
        <w:t xml:space="preserve"> principu paruošto vandens talpyklos (</w:t>
      </w:r>
      <w:r w:rsidR="6728B4FC" w:rsidRPr="00596063">
        <w:t>k</w:t>
      </w:r>
      <w:r w:rsidR="57CDBA53" w:rsidRPr="00596063">
        <w:t xml:space="preserve">atilinės patalpoje šalia </w:t>
      </w:r>
      <w:r w:rsidR="690910DD" w:rsidRPr="00596063">
        <w:t>VŠK-1</w:t>
      </w:r>
      <w:r w:rsidR="00B456F1" w:rsidRPr="00596063">
        <w:t>,</w:t>
      </w:r>
      <w:r w:rsidR="57CDBA53" w:rsidRPr="00596063">
        <w:t>2)</w:t>
      </w:r>
      <w:r w:rsidR="6728B4FC" w:rsidRPr="00596063">
        <w:t xml:space="preserve">. </w:t>
      </w:r>
      <w:proofErr w:type="spellStart"/>
      <w:r w:rsidR="6728B4FC" w:rsidRPr="00596063">
        <w:t>Demineralizuoto</w:t>
      </w:r>
      <w:proofErr w:type="spellEnd"/>
      <w:r w:rsidR="6728B4FC" w:rsidRPr="00596063">
        <w:t xml:space="preserve"> vandens poreikis 50-čiai praplovimo ciklų apie 1 m</w:t>
      </w:r>
      <w:r w:rsidR="6728B4FC" w:rsidRPr="00596063">
        <w:rPr>
          <w:vertAlign w:val="superscript"/>
        </w:rPr>
        <w:t>3</w:t>
      </w:r>
      <w:r w:rsidR="57CDBA53" w:rsidRPr="00596063">
        <w:t>.</w:t>
      </w:r>
      <w:r w:rsidRPr="00596063">
        <w:t xml:space="preserve"> </w:t>
      </w:r>
      <w:r w:rsidR="1AA36F52" w:rsidRPr="00596063">
        <w:t>Praplovimo f</w:t>
      </w:r>
      <w:r w:rsidRPr="00596063">
        <w:t>unkcija turi aktyvuotis kiekvieno SNCR sistemos sustojimo metu</w:t>
      </w:r>
      <w:r w:rsidR="00B456F1" w:rsidRPr="00596063">
        <w:t>.</w:t>
      </w:r>
    </w:p>
    <w:p w14:paraId="48561168" w14:textId="431B8C24" w:rsidR="00733359" w:rsidRPr="00596063" w:rsidRDefault="166A28C2" w:rsidP="11BEFF76">
      <w:pPr>
        <w:pStyle w:val="Vardinimas3"/>
        <w:contextualSpacing w:val="0"/>
        <w:rPr>
          <w:strike/>
        </w:rPr>
      </w:pPr>
      <w:r w:rsidRPr="00596063">
        <w:t xml:space="preserve">Suprojektuoti ir sumontuoti </w:t>
      </w:r>
      <w:r w:rsidR="1ABCEEF6" w:rsidRPr="00596063">
        <w:t>inhibitoriaus iš</w:t>
      </w:r>
      <w:r w:rsidRPr="00596063">
        <w:t>pur</w:t>
      </w:r>
      <w:r w:rsidR="4D1B8BB3" w:rsidRPr="00596063">
        <w:t>š</w:t>
      </w:r>
      <w:r w:rsidRPr="00596063">
        <w:t>k</w:t>
      </w:r>
      <w:r w:rsidR="485C8641" w:rsidRPr="00596063">
        <w:t>imo suspaustu oru</w:t>
      </w:r>
      <w:r w:rsidRPr="00596063">
        <w:t xml:space="preserve"> sistemą</w:t>
      </w:r>
      <w:r w:rsidR="53241AB7" w:rsidRPr="00596063">
        <w:t>:</w:t>
      </w:r>
    </w:p>
    <w:p w14:paraId="09C0F008" w14:textId="3B668327" w:rsidR="00733359" w:rsidRPr="00596063" w:rsidRDefault="3521A8DE" w:rsidP="00216E4C">
      <w:pPr>
        <w:pStyle w:val="Vardinimas4"/>
        <w:contextualSpacing w:val="0"/>
      </w:pPr>
      <w:r w:rsidRPr="00596063">
        <w:t>I</w:t>
      </w:r>
      <w:r w:rsidR="1AE51D8A" w:rsidRPr="00596063">
        <w:t>špurškimui reikalingas suspausto oro srautas vienam purkštukui neturi viršyti</w:t>
      </w:r>
      <w:r w:rsidR="166A28C2" w:rsidRPr="00596063">
        <w:t xml:space="preserve"> </w:t>
      </w:r>
      <w:r w:rsidR="418D73C8" w:rsidRPr="00596063">
        <w:t>13-15 Nm</w:t>
      </w:r>
      <w:r w:rsidR="418D73C8" w:rsidRPr="00596063">
        <w:rPr>
          <w:vertAlign w:val="superscript"/>
        </w:rPr>
        <w:t>3</w:t>
      </w:r>
      <w:r w:rsidR="418D73C8" w:rsidRPr="00596063">
        <w:t>/h, esant oro slėgiui nuo</w:t>
      </w:r>
      <w:r w:rsidR="166A28C2" w:rsidRPr="00596063">
        <w:t xml:space="preserve"> </w:t>
      </w:r>
      <w:r w:rsidR="7BFD869E" w:rsidRPr="00596063">
        <w:t>3</w:t>
      </w:r>
      <w:r w:rsidR="3FDB9D4F" w:rsidRPr="00596063">
        <w:t xml:space="preserve"> iki </w:t>
      </w:r>
      <w:r w:rsidR="7BFD869E" w:rsidRPr="00596063">
        <w:t>6</w:t>
      </w:r>
      <w:r w:rsidR="166A28C2" w:rsidRPr="00596063">
        <w:t xml:space="preserve"> bar(g)</w:t>
      </w:r>
      <w:r w:rsidR="6A24C8EE" w:rsidRPr="00596063">
        <w:t>;</w:t>
      </w:r>
      <w:r w:rsidR="4CD29D9C" w:rsidRPr="00596063">
        <w:t xml:space="preserve"> </w:t>
      </w:r>
    </w:p>
    <w:p w14:paraId="5D4E78FC" w14:textId="7D92FD3E" w:rsidR="00733359" w:rsidRPr="00596063" w:rsidRDefault="166A28C2" w:rsidP="00216E4C">
      <w:pPr>
        <w:pStyle w:val="Vardinimas4"/>
        <w:contextualSpacing w:val="0"/>
      </w:pPr>
      <w:r w:rsidRPr="00596063">
        <w:t>Purkštukų skaiči</w:t>
      </w:r>
      <w:r w:rsidR="29ED5481" w:rsidRPr="00596063">
        <w:t>us ir jų įrengimo vieta turi būti</w:t>
      </w:r>
      <w:r w:rsidRPr="00596063">
        <w:t xml:space="preserve"> p</w:t>
      </w:r>
      <w:r w:rsidR="2E270015" w:rsidRPr="00596063">
        <w:t>arinkti</w:t>
      </w:r>
      <w:r w:rsidRPr="00596063">
        <w:t xml:space="preserve"> </w:t>
      </w:r>
      <w:r w:rsidR="08438D57" w:rsidRPr="00596063">
        <w:t xml:space="preserve">taip, kad </w:t>
      </w:r>
      <w:r w:rsidR="26A21440" w:rsidRPr="00596063">
        <w:t xml:space="preserve">būtų </w:t>
      </w:r>
      <w:r w:rsidR="08438D57" w:rsidRPr="00596063">
        <w:t>užtikrin</w:t>
      </w:r>
      <w:r w:rsidR="69E4BBD6" w:rsidRPr="00596063">
        <w:t>tas</w:t>
      </w:r>
      <w:r w:rsidR="08438D57" w:rsidRPr="00596063">
        <w:t xml:space="preserve"> </w:t>
      </w:r>
      <w:r w:rsidRPr="00596063">
        <w:t>optimal</w:t>
      </w:r>
      <w:r w:rsidR="113E63B1" w:rsidRPr="00596063">
        <w:t>us</w:t>
      </w:r>
      <w:r w:rsidRPr="00596063">
        <w:t xml:space="preserve"> inhibitoriaus išpurškimo kieki</w:t>
      </w:r>
      <w:r w:rsidR="2A86296C" w:rsidRPr="00596063">
        <w:t>s</w:t>
      </w:r>
      <w:r w:rsidRPr="00596063">
        <w:t xml:space="preserve"> ir </w:t>
      </w:r>
      <w:r w:rsidR="00D2136D" w:rsidRPr="00596063">
        <w:t>tinkam</w:t>
      </w:r>
      <w:r w:rsidR="4A214CDD" w:rsidRPr="00596063">
        <w:t>a</w:t>
      </w:r>
      <w:r w:rsidR="00D2136D" w:rsidRPr="00596063">
        <w:t xml:space="preserve"> inhibitoriaus sklaid</w:t>
      </w:r>
      <w:r w:rsidR="1EC71507" w:rsidRPr="00596063">
        <w:t>a</w:t>
      </w:r>
      <w:r w:rsidR="00D2136D" w:rsidRPr="00596063">
        <w:t xml:space="preserve"> katilo dūmų trakto tūryje</w:t>
      </w:r>
      <w:r w:rsidR="2C46EFD6" w:rsidRPr="00596063">
        <w:t xml:space="preserve">, bet </w:t>
      </w:r>
      <w:r w:rsidR="220EC23C" w:rsidRPr="00596063">
        <w:t>ne mažiau 4 purkštukų</w:t>
      </w:r>
      <w:r w:rsidR="511F51CB" w:rsidRPr="00596063">
        <w:t xml:space="preserve"> vienai pakurai</w:t>
      </w:r>
      <w:r w:rsidR="224A75BE" w:rsidRPr="00596063">
        <w:t xml:space="preserve">. </w:t>
      </w:r>
      <w:r w:rsidR="6A135578" w:rsidRPr="00596063">
        <w:t>Nesant inhibitoriaus įpurškimo poreikiui</w:t>
      </w:r>
      <w:r w:rsidR="005E76E2" w:rsidRPr="00596063">
        <w:t>,</w:t>
      </w:r>
      <w:r w:rsidR="6A135578" w:rsidRPr="00596063">
        <w:t xml:space="preserve"> </w:t>
      </w:r>
      <w:r w:rsidR="224A75BE" w:rsidRPr="00596063">
        <w:t xml:space="preserve">purkštukai turi būti </w:t>
      </w:r>
      <w:r w:rsidR="15C10253" w:rsidRPr="00596063">
        <w:t xml:space="preserve">nepertraukiamai </w:t>
      </w:r>
      <w:r w:rsidR="224A75BE" w:rsidRPr="00596063">
        <w:t xml:space="preserve">aušinami </w:t>
      </w:r>
      <w:r w:rsidR="005E76E2" w:rsidRPr="00596063">
        <w:t>5-7 Nm</w:t>
      </w:r>
      <w:r w:rsidR="005E76E2" w:rsidRPr="00596063">
        <w:rPr>
          <w:vertAlign w:val="superscript"/>
        </w:rPr>
        <w:t>3</w:t>
      </w:r>
      <w:r w:rsidR="005E76E2" w:rsidRPr="00596063">
        <w:t xml:space="preserve">/h </w:t>
      </w:r>
      <w:r w:rsidR="224A75BE" w:rsidRPr="00596063">
        <w:t xml:space="preserve">suspaustu oru, </w:t>
      </w:r>
      <w:r w:rsidR="0D6CF702" w:rsidRPr="00596063">
        <w:t>sie</w:t>
      </w:r>
      <w:r w:rsidR="007B023F" w:rsidRPr="00596063">
        <w:t>k</w:t>
      </w:r>
      <w:r w:rsidR="0D6CF702" w:rsidRPr="00596063">
        <w:t xml:space="preserve">iant </w:t>
      </w:r>
      <w:r w:rsidR="224A75BE" w:rsidRPr="00596063">
        <w:t>apsaug</w:t>
      </w:r>
      <w:r w:rsidR="005E76E2" w:rsidRPr="00596063">
        <w:t>oti juos nuo perkaitimo</w:t>
      </w:r>
      <w:r w:rsidR="00A54195" w:rsidRPr="00596063">
        <w:t>;</w:t>
      </w:r>
    </w:p>
    <w:p w14:paraId="66EA93E1" w14:textId="3D402F34" w:rsidR="00AB0487" w:rsidRPr="00596063" w:rsidRDefault="00D2136D" w:rsidP="00216E4C">
      <w:pPr>
        <w:pStyle w:val="Vardinimas4"/>
        <w:contextualSpacing w:val="0"/>
      </w:pPr>
      <w:r w:rsidRPr="00596063">
        <w:t>Purkštukų vietos turi būti parenkamos SNCR technologijai priimtinuose dūmų temperatūros rėžiuose (nuo 800</w:t>
      </w:r>
      <w:r w:rsidR="00A54195" w:rsidRPr="00596063">
        <w:t xml:space="preserve"> </w:t>
      </w:r>
      <w:r w:rsidRPr="00596063">
        <w:t>°C iki 1000</w:t>
      </w:r>
      <w:r w:rsidR="00A54195" w:rsidRPr="00596063">
        <w:t xml:space="preserve"> </w:t>
      </w:r>
      <w:r w:rsidRPr="00596063">
        <w:t>°C)</w:t>
      </w:r>
      <w:r w:rsidR="00A54195" w:rsidRPr="00596063">
        <w:t>.</w:t>
      </w:r>
    </w:p>
    <w:p w14:paraId="552CCBDF" w14:textId="1CFE80CB" w:rsidR="00242BC6" w:rsidRPr="00596063" w:rsidRDefault="005C6DDD" w:rsidP="00216E4C">
      <w:pPr>
        <w:pStyle w:val="Vardinimas3"/>
        <w:contextualSpacing w:val="0"/>
      </w:pPr>
      <w:r w:rsidRPr="00596063">
        <w:t>Papildomi reikalavimai SNCR sistemai:</w:t>
      </w:r>
    </w:p>
    <w:p w14:paraId="03AA3BBB" w14:textId="2A033D67" w:rsidR="005C6DDD" w:rsidRPr="00596063" w:rsidRDefault="79A0F102" w:rsidP="004A0494">
      <w:pPr>
        <w:pStyle w:val="Vardinimas4"/>
        <w:contextualSpacing w:val="0"/>
      </w:pPr>
      <w:r w:rsidRPr="00596063">
        <w:t xml:space="preserve">SNCR sistemos veikimas turi būti suderintas su </w:t>
      </w:r>
      <w:r w:rsidR="7D606046" w:rsidRPr="00596063">
        <w:t>esam</w:t>
      </w:r>
      <w:r w:rsidR="536761DD" w:rsidRPr="00596063">
        <w:t>a</w:t>
      </w:r>
      <w:r w:rsidR="7D606046" w:rsidRPr="00596063">
        <w:t xml:space="preserve"> </w:t>
      </w:r>
      <w:r w:rsidRPr="00596063">
        <w:t>dūmų monitoringo sistema</w:t>
      </w:r>
      <w:r w:rsidR="0C114FB7" w:rsidRPr="00596063">
        <w:t xml:space="preserve"> AMS</w:t>
      </w:r>
      <w:r w:rsidRPr="00596063">
        <w:t xml:space="preserve">, kuri </w:t>
      </w:r>
      <w:r w:rsidR="0C114FB7" w:rsidRPr="00596063">
        <w:t xml:space="preserve">kontroliuoja </w:t>
      </w:r>
      <w:proofErr w:type="spellStart"/>
      <w:r w:rsidR="0C114FB7" w:rsidRPr="00596063">
        <w:t>NOx</w:t>
      </w:r>
      <w:proofErr w:type="spellEnd"/>
      <w:r w:rsidR="0C114FB7" w:rsidRPr="00596063">
        <w:t xml:space="preserve"> kiekį VŠK-1</w:t>
      </w:r>
      <w:r w:rsidR="00DC7DE2" w:rsidRPr="00596063">
        <w:t>,</w:t>
      </w:r>
      <w:r w:rsidR="0C114FB7" w:rsidRPr="00596063">
        <w:t>2 dūmuose</w:t>
      </w:r>
      <w:r w:rsidR="00625D28" w:rsidRPr="00596063">
        <w:t>.</w:t>
      </w:r>
      <w:r w:rsidRPr="00596063">
        <w:t xml:space="preserve"> </w:t>
      </w:r>
      <w:r w:rsidR="00625D28" w:rsidRPr="00596063">
        <w:t>P</w:t>
      </w:r>
      <w:r w:rsidRPr="00596063">
        <w:t xml:space="preserve">agal gaunamas </w:t>
      </w:r>
      <w:proofErr w:type="spellStart"/>
      <w:r w:rsidRPr="00596063">
        <w:t>NOx</w:t>
      </w:r>
      <w:proofErr w:type="spellEnd"/>
      <w:r w:rsidRPr="00596063">
        <w:t xml:space="preserve"> vertes, </w:t>
      </w:r>
      <w:r w:rsidR="00625D28" w:rsidRPr="00596063">
        <w:t xml:space="preserve">turi būti </w:t>
      </w:r>
      <w:r w:rsidRPr="00596063">
        <w:t>reguliuojamas reagento dozavimas procesui</w:t>
      </w:r>
      <w:r w:rsidR="3355EDC5" w:rsidRPr="00596063">
        <w:t xml:space="preserve">, tuo pačiu </w:t>
      </w:r>
      <w:r w:rsidR="3355EDC5" w:rsidRPr="00596063">
        <w:rPr>
          <w:rFonts w:eastAsiaTheme="minorEastAsia"/>
        </w:rPr>
        <w:t xml:space="preserve">nesugeneruojant perteklinių </w:t>
      </w:r>
      <w:r w:rsidR="2491093F" w:rsidRPr="00596063">
        <w:rPr>
          <w:rFonts w:eastAsiaTheme="minorEastAsia"/>
        </w:rPr>
        <w:t>NH</w:t>
      </w:r>
      <w:r w:rsidR="2491093F" w:rsidRPr="00596063">
        <w:rPr>
          <w:vertAlign w:val="subscript"/>
        </w:rPr>
        <w:t>3</w:t>
      </w:r>
      <w:r w:rsidR="3355EDC5" w:rsidRPr="00596063">
        <w:rPr>
          <w:rFonts w:eastAsiaTheme="minorEastAsia"/>
        </w:rPr>
        <w:t xml:space="preserve"> koncentracijų dūmuose.</w:t>
      </w:r>
      <w:r w:rsidR="536761DD" w:rsidRPr="00596063">
        <w:rPr>
          <w:rFonts w:eastAsiaTheme="minorEastAsia"/>
        </w:rPr>
        <w:t xml:space="preserve"> </w:t>
      </w:r>
      <w:r w:rsidR="5DEFE3E0" w:rsidRPr="00596063">
        <w:rPr>
          <w:rFonts w:eastAsiaTheme="minorEastAsia"/>
        </w:rPr>
        <w:t>Šiuo</w:t>
      </w:r>
      <w:r w:rsidR="536761DD" w:rsidRPr="00596063">
        <w:rPr>
          <w:rFonts w:eastAsiaTheme="minorEastAsia"/>
        </w:rPr>
        <w:t xml:space="preserve"> tikslu </w:t>
      </w:r>
      <w:r w:rsidR="25E82E2B" w:rsidRPr="00596063">
        <w:rPr>
          <w:rFonts w:eastAsiaTheme="minorEastAsia"/>
        </w:rPr>
        <w:t>įrengti</w:t>
      </w:r>
      <w:r w:rsidR="536761DD" w:rsidRPr="00596063">
        <w:rPr>
          <w:rFonts w:eastAsiaTheme="minorEastAsia"/>
        </w:rPr>
        <w:t xml:space="preserve"> NH</w:t>
      </w:r>
      <w:r w:rsidR="536761DD" w:rsidRPr="00596063">
        <w:rPr>
          <w:vertAlign w:val="subscript"/>
        </w:rPr>
        <w:t>3</w:t>
      </w:r>
      <w:r w:rsidR="536761DD" w:rsidRPr="00596063">
        <w:t xml:space="preserve"> matavimo sensorių, </w:t>
      </w:r>
      <w:r w:rsidR="04423529" w:rsidRPr="00596063">
        <w:t>bei integruoti jį</w:t>
      </w:r>
      <w:r w:rsidR="536761DD" w:rsidRPr="00596063">
        <w:t xml:space="preserve"> į </w:t>
      </w:r>
      <w:r w:rsidR="187E9A24" w:rsidRPr="00596063">
        <w:t>esam</w:t>
      </w:r>
      <w:r w:rsidR="00F0006E" w:rsidRPr="00596063">
        <w:t>as</w:t>
      </w:r>
      <w:r w:rsidR="187E9A24" w:rsidRPr="00596063">
        <w:t xml:space="preserve"> dūmų monitoringo ir</w:t>
      </w:r>
      <w:r w:rsidR="536761DD" w:rsidRPr="00596063">
        <w:t xml:space="preserve"> valdymo sistem</w:t>
      </w:r>
      <w:r w:rsidR="00F0006E" w:rsidRPr="00596063">
        <w:t>as</w:t>
      </w:r>
      <w:r w:rsidR="001C06F6" w:rsidRPr="00596063">
        <w:t>;</w:t>
      </w:r>
    </w:p>
    <w:p w14:paraId="34C23320" w14:textId="38FE259F" w:rsidR="005C6DDD" w:rsidRPr="00596063" w:rsidRDefault="005C6DDD" w:rsidP="004A0494">
      <w:pPr>
        <w:pStyle w:val="Vardinimas4"/>
        <w:contextualSpacing w:val="0"/>
      </w:pPr>
      <w:r w:rsidRPr="00596063">
        <w:t>SNCR sistemai dozuojant reagentą, amoniako (NH</w:t>
      </w:r>
      <w:r w:rsidRPr="00596063">
        <w:rPr>
          <w:vertAlign w:val="subscript"/>
        </w:rPr>
        <w:t>3</w:t>
      </w:r>
      <w:r w:rsidRPr="00596063">
        <w:t>) koncentracija dūmuose neturi viršyti</w:t>
      </w:r>
      <w:r w:rsidRPr="00596063">
        <w:rPr>
          <w:color w:val="FF0000"/>
        </w:rPr>
        <w:t xml:space="preserve"> </w:t>
      </w:r>
      <w:r w:rsidRPr="00596063">
        <w:t>10 mg/Nm³ vertės (arba teisės aktuose numatytų normų verčių, priklausomai kurie reikalavimai griežtesni);</w:t>
      </w:r>
    </w:p>
    <w:p w14:paraId="42556247" w14:textId="7C86F17B" w:rsidR="006C41E8" w:rsidRPr="00596063" w:rsidRDefault="006F61C9" w:rsidP="004A0494">
      <w:pPr>
        <w:pStyle w:val="Vardinimas4"/>
        <w:contextualSpacing w:val="0"/>
        <w:rPr>
          <w:color w:val="FF0000"/>
        </w:rPr>
      </w:pPr>
      <w:r w:rsidRPr="00596063">
        <w:t>Prieš projektavimo darbus Rangovas turi atlikti rizikos vertinimą. Atsižvelgiant į rizikos vertinimo rezultatus</w:t>
      </w:r>
      <w:r w:rsidR="00311B39" w:rsidRPr="00596063">
        <w:t>, numatomi</w:t>
      </w:r>
      <w:r w:rsidRPr="00596063">
        <w:t xml:space="preserve"> </w:t>
      </w:r>
      <w:r w:rsidR="006C41E8" w:rsidRPr="00596063">
        <w:t>techniniai</w:t>
      </w:r>
      <w:r w:rsidRPr="00596063">
        <w:t xml:space="preserve"> SNCR</w:t>
      </w:r>
      <w:r w:rsidR="006C41E8" w:rsidRPr="00596063">
        <w:t xml:space="preserve"> projekto sp</w:t>
      </w:r>
      <w:r w:rsidR="00311B39" w:rsidRPr="00596063">
        <w:t>r</w:t>
      </w:r>
      <w:r w:rsidR="006C41E8" w:rsidRPr="00596063">
        <w:t xml:space="preserve">endiniai, parenkant tinkamus komponentus, prietaisus ir kitas technologines bei apsaugos priemones (jeigu reikia priverstinė ventiliacija, gesinimo, personalo įspėjimo priemonės); </w:t>
      </w:r>
    </w:p>
    <w:p w14:paraId="66C7F2AE" w14:textId="7D8CDB89" w:rsidR="005C6DDD" w:rsidRPr="00596063" w:rsidRDefault="79A0F102" w:rsidP="004A0494">
      <w:pPr>
        <w:pStyle w:val="Vardinimas4"/>
        <w:contextualSpacing w:val="0"/>
      </w:pPr>
      <w:r w:rsidRPr="00596063">
        <w:t xml:space="preserve">SNCR sistema turi būti suprojektuota saugiam eksploatavimui, turi turėti amoniako nuotėkio daviklius išdėstytus šalia SNCR sistemos įrenginių. Privaloma įdiegti garsinę bei šviesinę signalizaciją, įspėjančią apie pavojus dėl amoniako nuotėkio ar išsiliejimo sistemos eksploatavimo ar papildymo metu. </w:t>
      </w:r>
      <w:r w:rsidRPr="000E6339">
        <w:t>Jutikliai ir įspėjamieji garsiniai/ šviesos signalizavimo prietaisai privalo būti prie kiekvieno įrenginio bloko, o jeigu reikia ir tankiau</w:t>
      </w:r>
      <w:r w:rsidR="003B28C6">
        <w:t>;</w:t>
      </w:r>
    </w:p>
    <w:p w14:paraId="1FB5DAA6" w14:textId="1E0E798B" w:rsidR="005C6DDD" w:rsidRPr="00596063" w:rsidRDefault="005C6DDD" w:rsidP="004A0494">
      <w:pPr>
        <w:pStyle w:val="Vardinimas4"/>
        <w:contextualSpacing w:val="0"/>
      </w:pPr>
      <w:r w:rsidRPr="00596063">
        <w:t>Sistema turi turėti automatinio valdymo spintą su operatoriaus pulteliu, kurios pagrindinės funkcijos</w:t>
      </w:r>
      <w:r w:rsidR="00A53FDE" w:rsidRPr="00596063">
        <w:t xml:space="preserve"> </w:t>
      </w:r>
      <w:r w:rsidRPr="00596063">
        <w:t>yra automatinis sistemos paleidimas, proceso kontrolė (automatinis reagento dozavimas</w:t>
      </w:r>
      <w:r w:rsidR="00311B39" w:rsidRPr="00596063">
        <w:t>,</w:t>
      </w:r>
      <w:r w:rsidRPr="00596063">
        <w:t xml:space="preserve"> priklausomai nuo dūmų monitoringo išduodamų </w:t>
      </w:r>
      <w:proofErr w:type="spellStart"/>
      <w:r w:rsidRPr="00596063">
        <w:t>NOx</w:t>
      </w:r>
      <w:proofErr w:type="spellEnd"/>
      <w:r w:rsidRPr="00596063">
        <w:t xml:space="preserve"> ir NH</w:t>
      </w:r>
      <w:r w:rsidRPr="00596063">
        <w:rPr>
          <w:vertAlign w:val="subscript"/>
        </w:rPr>
        <w:t>3</w:t>
      </w:r>
      <w:r w:rsidRPr="00596063">
        <w:t xml:space="preserve"> verčių) bei sklandus stabdymas su automatiniu sistemos praplovimu </w:t>
      </w:r>
      <w:proofErr w:type="spellStart"/>
      <w:r w:rsidRPr="00596063">
        <w:t>demineralizuotu</w:t>
      </w:r>
      <w:proofErr w:type="spellEnd"/>
      <w:r w:rsidRPr="00596063">
        <w:t xml:space="preserve"> vandeniu. Visos valdymo funkcijos privalo būti prieinamos ir </w:t>
      </w:r>
      <w:r w:rsidR="002131C0" w:rsidRPr="00596063">
        <w:t xml:space="preserve">integruojamos </w:t>
      </w:r>
      <w:r w:rsidRPr="00596063">
        <w:t>esamoje SCADA sistemoje;</w:t>
      </w:r>
    </w:p>
    <w:p w14:paraId="712D76C2" w14:textId="7FE1C829" w:rsidR="00C04C27" w:rsidRPr="00596063" w:rsidRDefault="006F61C9" w:rsidP="004A0494">
      <w:pPr>
        <w:pStyle w:val="Vardinimas4"/>
        <w:contextualSpacing w:val="0"/>
      </w:pPr>
      <w:r w:rsidRPr="00596063">
        <w:t>Vadovaujanti</w:t>
      </w:r>
      <w:r w:rsidR="00C00204" w:rsidRPr="00596063">
        <w:t>s</w:t>
      </w:r>
      <w:r w:rsidRPr="00596063">
        <w:t xml:space="preserve"> teisinių norminių dokumentų reikalavimais</w:t>
      </w:r>
      <w:r w:rsidR="00311B39" w:rsidRPr="00596063">
        <w:t>,</w:t>
      </w:r>
      <w:r w:rsidRPr="00596063">
        <w:t xml:space="preserve"> t</w:t>
      </w:r>
      <w:r w:rsidR="00AD34A8" w:rsidRPr="00596063">
        <w:t>alpyklos pildymo vieto</w:t>
      </w:r>
      <w:r w:rsidRPr="00596063">
        <w:t>s</w:t>
      </w:r>
      <w:r w:rsidR="00AD34A8" w:rsidRPr="00596063">
        <w:t xml:space="preserve"> ir charakteringų įrangos blokų vietose privalo būti įrengt</w:t>
      </w:r>
      <w:r w:rsidRPr="00596063">
        <w:t>as</w:t>
      </w:r>
      <w:r w:rsidR="00AD34A8" w:rsidRPr="00596063">
        <w:t xml:space="preserve"> avarini</w:t>
      </w:r>
      <w:r w:rsidRPr="00596063">
        <w:t>s</w:t>
      </w:r>
      <w:r w:rsidR="00AD34A8" w:rsidRPr="00596063">
        <w:t xml:space="preserve"> </w:t>
      </w:r>
      <w:r w:rsidRPr="00596063">
        <w:t xml:space="preserve">dušas, </w:t>
      </w:r>
      <w:r w:rsidR="00C04C27" w:rsidRPr="00596063">
        <w:t>akių</w:t>
      </w:r>
      <w:r w:rsidR="00C0758A" w:rsidRPr="00596063">
        <w:t xml:space="preserve"> </w:t>
      </w:r>
      <w:r w:rsidR="00C04C27" w:rsidRPr="00596063">
        <w:t>-</w:t>
      </w:r>
      <w:r w:rsidR="00C0758A" w:rsidRPr="00596063">
        <w:t xml:space="preserve"> </w:t>
      </w:r>
      <w:r w:rsidR="00C04C27" w:rsidRPr="00596063">
        <w:t>veido plovimo stotis;</w:t>
      </w:r>
    </w:p>
    <w:p w14:paraId="21B1171C" w14:textId="0BE9F552" w:rsidR="005C6DDD" w:rsidRPr="00596063" w:rsidRDefault="00AD34A8" w:rsidP="001258D2">
      <w:pPr>
        <w:pStyle w:val="Vardinimas4"/>
        <w:contextualSpacing w:val="0"/>
      </w:pPr>
      <w:r w:rsidRPr="00596063">
        <w:t>Ant lauke įrengiamų talpyklų, j</w:t>
      </w:r>
      <w:r w:rsidR="00C0758A" w:rsidRPr="00596063">
        <w:t>ų</w:t>
      </w:r>
      <w:r w:rsidRPr="00596063">
        <w:t xml:space="preserve"> viršuje privalo būti įrengta vėjo kryptį indikuojanti priemonė (</w:t>
      </w:r>
      <w:proofErr w:type="spellStart"/>
      <w:r w:rsidRPr="00596063">
        <w:t>vėjarodė</w:t>
      </w:r>
      <w:proofErr w:type="spellEnd"/>
      <w:r w:rsidRPr="00596063">
        <w:t>)</w:t>
      </w:r>
      <w:r w:rsidR="00D50164" w:rsidRPr="00596063">
        <w:t>, kad pildymo metu įvykus nuotėkiui, aptarnaujantis personalas išvengtų amoniako garų debesies, pasišalindamas prieš vėjo kryptį</w:t>
      </w:r>
      <w:r w:rsidR="009F747B" w:rsidRPr="00596063">
        <w:t>.</w:t>
      </w:r>
    </w:p>
    <w:p w14:paraId="30F0FB8B" w14:textId="2C0D2ED9" w:rsidR="00AF3FC1" w:rsidRPr="00596063" w:rsidRDefault="00AF3FC1" w:rsidP="00112B18">
      <w:pPr>
        <w:pStyle w:val="Vardinimas3"/>
        <w:contextualSpacing w:val="0"/>
      </w:pPr>
      <w:r w:rsidRPr="00596063">
        <w:t>Atlikus visus programavimo</w:t>
      </w:r>
      <w:r w:rsidR="002C3F6E" w:rsidRPr="00596063">
        <w:t xml:space="preserve"> ir </w:t>
      </w:r>
      <w:r w:rsidR="00F355D7" w:rsidRPr="00596063">
        <w:t xml:space="preserve">SNCR sistemos </w:t>
      </w:r>
      <w:r w:rsidRPr="00596063">
        <w:t>dar</w:t>
      </w:r>
      <w:r w:rsidR="002C3F6E" w:rsidRPr="00596063">
        <w:t>bus</w:t>
      </w:r>
      <w:r w:rsidR="00F355D7" w:rsidRPr="00596063">
        <w:t>,</w:t>
      </w:r>
      <w:r w:rsidR="002C3F6E" w:rsidRPr="00596063">
        <w:t xml:space="preserve"> pateikti </w:t>
      </w:r>
      <w:r w:rsidR="00F355D7" w:rsidRPr="00596063">
        <w:t>sistemos</w:t>
      </w:r>
      <w:r w:rsidR="002C3F6E" w:rsidRPr="00596063">
        <w:t xml:space="preserve"> darbo ir reguliavimo kontūrų algoritmus.</w:t>
      </w:r>
    </w:p>
    <w:p w14:paraId="2792CE78" w14:textId="4D6E194C" w:rsidR="00E51F75" w:rsidRPr="00596063" w:rsidRDefault="7263CC35" w:rsidP="11BEFF76">
      <w:pPr>
        <w:pStyle w:val="Vardinimas3"/>
        <w:contextualSpacing w:val="0"/>
      </w:pPr>
      <w:r w:rsidRPr="00596063">
        <w:t xml:space="preserve">Baigus visus projekte numatytus montavimo darbus, atlikti </w:t>
      </w:r>
      <w:r w:rsidR="4B2C97A1" w:rsidRPr="00596063">
        <w:t xml:space="preserve">SNCR sistemos </w:t>
      </w:r>
      <w:r w:rsidRPr="00596063">
        <w:t>derinimo bandymus. Po bandymų pateikti bandymų ataskaitas,</w:t>
      </w:r>
      <w:r w:rsidR="6B9D8B12" w:rsidRPr="00596063">
        <w:t xml:space="preserve"> eksploatacijos</w:t>
      </w:r>
      <w:r w:rsidRPr="00596063">
        <w:t xml:space="preserve"> instrukcijas ir išpildomąją dokumentaciją</w:t>
      </w:r>
      <w:r w:rsidR="1906205A" w:rsidRPr="00596063">
        <w:t>.</w:t>
      </w:r>
    </w:p>
    <w:p w14:paraId="59945FC7" w14:textId="3261CABC" w:rsidR="00F355D7" w:rsidRPr="00596063" w:rsidRDefault="4907CC24" w:rsidP="11BEFF76">
      <w:pPr>
        <w:pStyle w:val="Vardinimas3"/>
        <w:contextualSpacing w:val="0"/>
      </w:pPr>
      <w:r w:rsidRPr="00596063">
        <w:lastRenderedPageBreak/>
        <w:t>Rangovas</w:t>
      </w:r>
      <w:r w:rsidR="7263CC35" w:rsidRPr="00596063">
        <w:t xml:space="preserve"> yra visiškai atsakingas už visų reikalingų darbų planavimą, projektavimą, pirkimus, komplektacijos tiekimą, statybinius darbus, įrangos montavimą, programavimą bei paleidimą ir derinimą, rekonstruotos įrangos bandymus,</w:t>
      </w:r>
      <w:r w:rsidR="00EF2712" w:rsidRPr="00596063">
        <w:t xml:space="preserve"> </w:t>
      </w:r>
      <w:r w:rsidR="7263CC35" w:rsidRPr="00596063">
        <w:t>Užsakovo personalo apmokymą, rekonstruotos įrangos įvedimą į eksploataciją pagal reikalavimus, nurodytus šioje techninėje užduotyje bei privalomos dokumentacijos, aktualios versijos, parengimą lietuvių kalba ir perdavimą Užsakovui.</w:t>
      </w:r>
    </w:p>
    <w:p w14:paraId="461571CA" w14:textId="38644C76" w:rsidR="006660D8" w:rsidRDefault="00607141" w:rsidP="008153FB">
      <w:pPr>
        <w:pStyle w:val="Vardinimas3"/>
        <w:contextualSpacing w:val="0"/>
      </w:pPr>
      <w:r w:rsidRPr="00596063">
        <w:t>Viso projekto metu</w:t>
      </w:r>
      <w:r w:rsidR="0044360B" w:rsidRPr="00596063">
        <w:t xml:space="preserve"> Rangovas privalės užtikrinti darbų saugą ir tvarką. Statybinės atliekos privalės būti rūšiuojamos ir tvarkomos pagal Statybinių atliekų tvarkymo taisykles ir priduodamos jas tvarkančiai įmonei, o Rangovas privalės pateikti pažymą apie perduodamų tvarkyti atliekų kiekį. </w:t>
      </w:r>
    </w:p>
    <w:p w14:paraId="0B97DD66" w14:textId="5F885FFF" w:rsidR="003A26C6" w:rsidRPr="00B95AEA" w:rsidRDefault="008C0CE9" w:rsidP="00B95AEA">
      <w:pPr>
        <w:pStyle w:val="Vardinimas21"/>
      </w:pPr>
      <w:r w:rsidRPr="008C0CE9">
        <w:t>AB „Klaipėdos energija“ yra Perkantysis subjektas, veikiantis srityse, kurios laikomos nacionaliniam saugumui užtikrinti strategiškai svarbių ūkio sektorių dalimi, todėl vadovaujantis KSPĮ 50 str. 9 dalimi nei darbų apimtyje nei techniniame – darbo projekte neturi būti naudojamos ar numatomos ir projektuojamos medžiagos ir įrenginiai iš valstybių ar teritorijų, kurių tiekėjai, jų subtiekėjai, ūkio subjektai, kurių pajėgumais yra remiamasi, gamintojai, techninės ar programinės įrangos priežiūrą ir palaikymą vykdantys asmenys ar juos kontroliuojantys asmenys nelaikomi patikimais, sąrašo.</w:t>
      </w:r>
    </w:p>
    <w:p w14:paraId="58E785D7" w14:textId="494AA77A" w:rsidR="006660D8" w:rsidRPr="00596063" w:rsidRDefault="006660D8" w:rsidP="00B24726">
      <w:pPr>
        <w:pStyle w:val="Vardinimas1"/>
      </w:pPr>
      <w:r w:rsidRPr="00596063">
        <w:t>REIKALAVIMAI VALDYMO SISTEMAI</w:t>
      </w:r>
    </w:p>
    <w:p w14:paraId="76F326BD" w14:textId="098FCA34" w:rsidR="00E67CD0" w:rsidRPr="00596063" w:rsidRDefault="00D14784" w:rsidP="00E67CD0">
      <w:pPr>
        <w:pStyle w:val="Vardinimas2"/>
      </w:pPr>
      <w:r w:rsidRPr="00596063">
        <w:t>R</w:t>
      </w:r>
      <w:r w:rsidR="006660D8" w:rsidRPr="00596063">
        <w:t>eikalavimai valdymo sistemai</w:t>
      </w:r>
    </w:p>
    <w:p w14:paraId="0F4B2B56" w14:textId="0AF2D1B0" w:rsidR="00E97EB9" w:rsidRPr="00596063" w:rsidRDefault="00E97EB9" w:rsidP="00A61928">
      <w:pPr>
        <w:pStyle w:val="Vardinimas3"/>
        <w:contextualSpacing w:val="0"/>
      </w:pPr>
      <w:r w:rsidRPr="00596063">
        <w:t>VŠK-</w:t>
      </w:r>
      <w:r w:rsidR="00122687" w:rsidRPr="00596063">
        <w:t>1 ir VŠK-</w:t>
      </w:r>
      <w:r w:rsidRPr="00596063">
        <w:t xml:space="preserve">2 </w:t>
      </w:r>
      <w:r w:rsidR="00920964" w:rsidRPr="00596063">
        <w:t xml:space="preserve">pagalbinio ūkio </w:t>
      </w:r>
      <w:r w:rsidRPr="00596063">
        <w:t>valdymui įdiegtas SIMATIC ET-200SP valdiklis VŠK-</w:t>
      </w:r>
      <w:r w:rsidR="00920964" w:rsidRPr="00596063">
        <w:t>1-</w:t>
      </w:r>
      <w:r w:rsidRPr="00596063">
        <w:t>2</w:t>
      </w:r>
      <w:r w:rsidR="00920964" w:rsidRPr="00596063">
        <w:t xml:space="preserve"> PĮ</w:t>
      </w:r>
      <w:r w:rsidRPr="00596063">
        <w:t xml:space="preserve"> AVS</w:t>
      </w:r>
      <w:r w:rsidR="0043413E" w:rsidRPr="00596063">
        <w:t>1</w:t>
      </w:r>
      <w:r w:rsidRPr="00596063">
        <w:t xml:space="preserve"> skyde.</w:t>
      </w:r>
    </w:p>
    <w:p w14:paraId="60CDBA20" w14:textId="002924BE" w:rsidR="00FD6B6B" w:rsidRPr="00596063" w:rsidRDefault="47D29875" w:rsidP="00A61928">
      <w:pPr>
        <w:pStyle w:val="Vardinimas3"/>
        <w:contextualSpacing w:val="0"/>
      </w:pPr>
      <w:r w:rsidRPr="00596063">
        <w:t>Suprojektuoti ir įrengti SNCR sistemos valdymo skydą</w:t>
      </w:r>
      <w:r w:rsidR="0BB1254D" w:rsidRPr="00596063">
        <w:t xml:space="preserve"> (toliau tekste - VS)</w:t>
      </w:r>
      <w:r w:rsidR="0C1E0384" w:rsidRPr="00596063">
        <w:t xml:space="preserve">. </w:t>
      </w:r>
      <w:r w:rsidR="32C9973B" w:rsidRPr="00596063">
        <w:t xml:space="preserve">VS </w:t>
      </w:r>
      <w:r w:rsidR="0C1E0384" w:rsidRPr="00596063">
        <w:t>turi būti pastatomas</w:t>
      </w:r>
      <w:r w:rsidR="107D264F" w:rsidRPr="00596063">
        <w:t xml:space="preserve"> su cokoliu</w:t>
      </w:r>
      <w:r w:rsidR="0C1E0384" w:rsidRPr="00596063">
        <w:t xml:space="preserve">, dažyto </w:t>
      </w:r>
      <w:r w:rsidR="6D1AF815" w:rsidRPr="00596063">
        <w:t xml:space="preserve">milteliniu būdu </w:t>
      </w:r>
      <w:r w:rsidR="0C1E0384" w:rsidRPr="00596063">
        <w:t xml:space="preserve">plieno, apsaugos laipsnis ne mažesnis nei IP55, plotis ir aukštis – pagal projektavimo apimtis, numatant ne mažiau </w:t>
      </w:r>
      <w:r w:rsidR="35D36C19" w:rsidRPr="00596063">
        <w:t>30</w:t>
      </w:r>
      <w:r w:rsidR="0C1E0384" w:rsidRPr="00596063">
        <w:t>% laisvos vietos.</w:t>
      </w:r>
      <w:r w:rsidR="720CDB68" w:rsidRPr="00596063">
        <w:t xml:space="preserve"> </w:t>
      </w:r>
      <w:r w:rsidR="1AC17167" w:rsidRPr="00596063">
        <w:t>VS</w:t>
      </w:r>
      <w:r w:rsidR="720CDB68" w:rsidRPr="00596063">
        <w:t xml:space="preserve"> </w:t>
      </w:r>
      <w:r w:rsidR="1E89E5D9" w:rsidRPr="00596063">
        <w:t>numatyti automatinį apšvietimą</w:t>
      </w:r>
      <w:r w:rsidR="0D20E749" w:rsidRPr="00596063">
        <w:t>,</w:t>
      </w:r>
      <w:r w:rsidR="1E89E5D9" w:rsidRPr="00596063">
        <w:t xml:space="preserve"> vėdinimą</w:t>
      </w:r>
      <w:r w:rsidR="2F65592E" w:rsidRPr="00596063">
        <w:t>,</w:t>
      </w:r>
      <w:r w:rsidR="0D20E749" w:rsidRPr="00596063">
        <w:t xml:space="preserve"> „</w:t>
      </w:r>
      <w:proofErr w:type="spellStart"/>
      <w:r w:rsidR="0D20E749" w:rsidRPr="00596063">
        <w:t>on</w:t>
      </w:r>
      <w:proofErr w:type="spellEnd"/>
      <w:r w:rsidR="0D20E749" w:rsidRPr="00596063">
        <w:t xml:space="preserve">-line“ tipo dvigubos </w:t>
      </w:r>
      <w:proofErr w:type="spellStart"/>
      <w:r w:rsidR="0D20E749" w:rsidRPr="00596063">
        <w:t>konvertacijos</w:t>
      </w:r>
      <w:proofErr w:type="spellEnd"/>
      <w:r w:rsidR="0D20E749" w:rsidRPr="00596063">
        <w:t xml:space="preserve"> nepertraukiamo maitinimo šaltin</w:t>
      </w:r>
      <w:r w:rsidR="05453948" w:rsidRPr="00596063">
        <w:t>į</w:t>
      </w:r>
      <w:r w:rsidR="0D20E749" w:rsidRPr="00596063">
        <w:t xml:space="preserve"> (UPS)</w:t>
      </w:r>
      <w:r w:rsidR="05453948" w:rsidRPr="00596063">
        <w:t xml:space="preserve"> su sinusiniu išėjimu</w:t>
      </w:r>
      <w:r w:rsidR="323BBD3E" w:rsidRPr="00596063">
        <w:t>, šviesinę ir garsinę signalizaciją ir operacinį pultelį</w:t>
      </w:r>
      <w:r w:rsidR="198AA92A" w:rsidRPr="00596063">
        <w:t xml:space="preserve"> (toliau tekste – OP).</w:t>
      </w:r>
    </w:p>
    <w:p w14:paraId="0FC29E1C" w14:textId="08E04F33" w:rsidR="00F8489E" w:rsidRPr="00596063" w:rsidRDefault="4667A5A6" w:rsidP="00A61928">
      <w:pPr>
        <w:pStyle w:val="Vardinimas3"/>
        <w:contextualSpacing w:val="0"/>
      </w:pPr>
      <w:r w:rsidRPr="00596063">
        <w:t>VS</w:t>
      </w:r>
      <w:r w:rsidR="6D8882FE" w:rsidRPr="00596063">
        <w:t xml:space="preserve"> įrengti</w:t>
      </w:r>
      <w:r w:rsidR="3FDF5371" w:rsidRPr="00596063">
        <w:t xml:space="preserve"> esamo VŠK-1-2 PĮ AVS1 valdiklio išplėtimą</w:t>
      </w:r>
      <w:r w:rsidR="7C4E32DE" w:rsidRPr="00596063">
        <w:t>. Skydus sujungti PROFINET ryšiu</w:t>
      </w:r>
      <w:r w:rsidR="0B954544" w:rsidRPr="00596063">
        <w:t>.</w:t>
      </w:r>
    </w:p>
    <w:p w14:paraId="6D49627C" w14:textId="1785B27D" w:rsidR="00321FB0" w:rsidRPr="00596063" w:rsidRDefault="366F9BC4" w:rsidP="00A61928">
      <w:pPr>
        <w:pStyle w:val="Vardinimas3"/>
        <w:contextualSpacing w:val="0"/>
      </w:pPr>
      <w:r w:rsidRPr="00596063">
        <w:t>VS</w:t>
      </w:r>
      <w:r w:rsidR="769ECA0C" w:rsidRPr="00596063">
        <w:t xml:space="preserve"> numatyti valdomą tinklo komutatorių su ne mažiau nei 8 RJ45 jungtimis. Komutatorius turi palaikyti PROFINET protokolą pilnai įrangos integracijai į esamą valdymo sistemą.</w:t>
      </w:r>
    </w:p>
    <w:p w14:paraId="56C6C19D" w14:textId="4920E227" w:rsidR="00094ACB" w:rsidRPr="00596063" w:rsidRDefault="4AE2A167" w:rsidP="00A61928">
      <w:pPr>
        <w:pStyle w:val="Vardinimas3"/>
        <w:contextualSpacing w:val="0"/>
      </w:pPr>
      <w:r w:rsidRPr="00596063">
        <w:t xml:space="preserve">VS </w:t>
      </w:r>
      <w:r w:rsidR="1E8C41DD" w:rsidRPr="00596063">
        <w:t>turi būti suprojektuotas ir įrengtas išlaikant vienodą</w:t>
      </w:r>
      <w:r w:rsidR="63E6BB61" w:rsidRPr="00596063">
        <w:t xml:space="preserve"> įrangos</w:t>
      </w:r>
      <w:r w:rsidR="1C50B54A" w:rsidRPr="00596063">
        <w:t>, laidų</w:t>
      </w:r>
      <w:r w:rsidR="64C48D93" w:rsidRPr="00596063">
        <w:t xml:space="preserve"> bei</w:t>
      </w:r>
      <w:r w:rsidR="1C50B54A" w:rsidRPr="00596063">
        <w:t xml:space="preserve"> kabelių</w:t>
      </w:r>
      <w:r w:rsidR="1E8C41DD" w:rsidRPr="00596063">
        <w:t xml:space="preserve"> markiravim</w:t>
      </w:r>
      <w:r w:rsidR="63E6BB61" w:rsidRPr="00596063">
        <w:t>o, laidų spalvinę</w:t>
      </w:r>
      <w:r w:rsidR="1C50B54A" w:rsidRPr="00596063">
        <w:t xml:space="preserve"> sistemą</w:t>
      </w:r>
      <w:r w:rsidR="49B0F4A8" w:rsidRPr="00596063">
        <w:t xml:space="preserve"> </w:t>
      </w:r>
      <w:r w:rsidR="097CB665" w:rsidRPr="00596063">
        <w:t>kaip</w:t>
      </w:r>
      <w:r w:rsidR="67907B13" w:rsidRPr="00596063">
        <w:t xml:space="preserve"> VŠK-1-2 PĮ AVS1 skyd</w:t>
      </w:r>
      <w:r w:rsidR="097CB665" w:rsidRPr="00596063">
        <w:t>e</w:t>
      </w:r>
      <w:r w:rsidR="67907B13" w:rsidRPr="00596063">
        <w:t>.</w:t>
      </w:r>
    </w:p>
    <w:p w14:paraId="2BA8225A" w14:textId="61494EFD" w:rsidR="00BB6556" w:rsidRPr="00596063" w:rsidRDefault="00931429" w:rsidP="00A61928">
      <w:pPr>
        <w:pStyle w:val="Vardinimas3"/>
        <w:contextualSpacing w:val="0"/>
      </w:pPr>
      <w:r w:rsidRPr="00596063">
        <w:t xml:space="preserve">Naujame skyde suprojektuoti </w:t>
      </w:r>
      <w:r w:rsidR="00A30B5B" w:rsidRPr="00596063">
        <w:t>ir įrengti šviesinę ir garsinę avarinę ir perspėjamąją signalizaciją</w:t>
      </w:r>
      <w:r w:rsidR="00A5257C" w:rsidRPr="00596063">
        <w:t xml:space="preserve"> su galimybe </w:t>
      </w:r>
      <w:r w:rsidR="00524D94" w:rsidRPr="00596063">
        <w:t>išbandyti ir patvirtinti signalizaciją mygtuko paspaudimu.</w:t>
      </w:r>
    </w:p>
    <w:p w14:paraId="04AE708F" w14:textId="66776E53" w:rsidR="00096082" w:rsidRPr="00596063" w:rsidRDefault="00096082" w:rsidP="00A61928">
      <w:pPr>
        <w:pStyle w:val="Vardinimas3"/>
        <w:contextualSpacing w:val="0"/>
      </w:pPr>
      <w:r w:rsidRPr="00596063">
        <w:t xml:space="preserve">Valdymo sistema turi būti realizuota taip, kad būtų užtikrinta įrenginių </w:t>
      </w:r>
      <w:proofErr w:type="spellStart"/>
      <w:r w:rsidRPr="00596063">
        <w:t>savilaida</w:t>
      </w:r>
      <w:proofErr w:type="spellEnd"/>
      <w:r w:rsidRPr="00596063">
        <w:t>,</w:t>
      </w:r>
      <w:r w:rsidR="00392D5F" w:rsidRPr="00596063">
        <w:t xml:space="preserve"> </w:t>
      </w:r>
      <w:r w:rsidRPr="00596063">
        <w:t>turi būti užtikrintas projektuojamų technologinių įrenginių darbas esant trumpalaikiams (iki 2,5s.) bet kokiems elektros energijos tiekimo sutrikimams.</w:t>
      </w:r>
    </w:p>
    <w:p w14:paraId="48816009" w14:textId="6E8A574D" w:rsidR="00E90A78" w:rsidRPr="00596063" w:rsidRDefault="00E90A78" w:rsidP="00A61928">
      <w:pPr>
        <w:pStyle w:val="Vardinimas3"/>
        <w:contextualSpacing w:val="0"/>
      </w:pPr>
      <w:r w:rsidRPr="00596063">
        <w:t xml:space="preserve">Numatyti visus diskretinius, analoginius signalus arba visas ryšio komunikacijas, kad užtikrinti maksimalų informatyvumą apie parametrų, procesų pokyčius, įvykius, įrenginių būsenas (įrenginys dirba/nedirba, nutraukta maitinimo grandinė ir t.t), konkrečius įrenginių gedimus (nutraukta maitinimo grandinė, nėra darbo signalo, nėra ryšio su dažnio keitikliu ir t.t.) ir el. sklendžių, skląsčių, užsklandų ir vožtuvų padėtis (uždaryta/tarpinė padėtis/atidaryta, pavara dirba, suveikė abu </w:t>
      </w:r>
      <w:r w:rsidR="00462490" w:rsidRPr="00596063">
        <w:t>galinės padėties jungikliai</w:t>
      </w:r>
      <w:r w:rsidRPr="00596063">
        <w:t>, neatsidarė/neužsidarė ir t.t.), nutrūkusias matavimo ar maitinimo grandines ir kt., vizuali bei garsinė signalizacija, spalvinė ir mirksinti indikacija ir kt.).</w:t>
      </w:r>
    </w:p>
    <w:p w14:paraId="4CD87218" w14:textId="5F28F659" w:rsidR="00847376" w:rsidRPr="00596063" w:rsidRDefault="00847376" w:rsidP="00A61928">
      <w:pPr>
        <w:pStyle w:val="Vardinimas3"/>
        <w:contextualSpacing w:val="0"/>
      </w:pPr>
      <w:r w:rsidRPr="00596063">
        <w:t xml:space="preserve">SNCR valdymo sistema turi funkcionuoti pagal </w:t>
      </w:r>
      <w:r w:rsidR="002310BD">
        <w:t>Rangovo</w:t>
      </w:r>
      <w:r w:rsidRPr="00596063">
        <w:t xml:space="preserve"> pateiktą, su Užsakovu suderintą ir abipusiai patvirtintą SNCR technologinių procesų valdymo ir automatinio darbo algoritmus.</w:t>
      </w:r>
    </w:p>
    <w:p w14:paraId="0CB5AAE7" w14:textId="5687D03E" w:rsidR="003B5A73" w:rsidRPr="00596063" w:rsidRDefault="003B5A73" w:rsidP="00A61928">
      <w:pPr>
        <w:pStyle w:val="Vardinimas2"/>
        <w:contextualSpacing w:val="0"/>
      </w:pPr>
      <w:r w:rsidRPr="00596063">
        <w:t>SCADA ir OP programavimo apimtys</w:t>
      </w:r>
    </w:p>
    <w:p w14:paraId="71B8CCE0" w14:textId="3E2CBFFC" w:rsidR="003B5A73" w:rsidRPr="00596063" w:rsidRDefault="00245D2F" w:rsidP="00A61928">
      <w:pPr>
        <w:pStyle w:val="Vardinimas3"/>
        <w:contextualSpacing w:val="0"/>
      </w:pPr>
      <w:r w:rsidRPr="00596063">
        <w:lastRenderedPageBreak/>
        <w:t>SNCR sistemos</w:t>
      </w:r>
      <w:r w:rsidR="003B5A73" w:rsidRPr="00596063">
        <w:t xml:space="preserve"> duomenų atvaizdavimui ir valdymui papildyti esamą </w:t>
      </w:r>
      <w:r w:rsidR="005A3F1E" w:rsidRPr="00596063">
        <w:t>VŠK-1-2</w:t>
      </w:r>
      <w:r w:rsidR="003B5A73" w:rsidRPr="00596063">
        <w:t xml:space="preserve"> SCADA sistemą. Realizuoti papildomą SCADA langą „</w:t>
      </w:r>
      <w:r w:rsidR="005A3F1E" w:rsidRPr="00596063">
        <w:t>SNCR</w:t>
      </w:r>
      <w:r w:rsidR="003B5A73" w:rsidRPr="00596063">
        <w:t xml:space="preserve">“, kuriame turi būti atvaizduota </w:t>
      </w:r>
      <w:r w:rsidR="007401F4" w:rsidRPr="00596063">
        <w:t>visa SNCR sistema</w:t>
      </w:r>
      <w:r w:rsidR="003B5A73" w:rsidRPr="00596063">
        <w:t xml:space="preserve"> ir vamzdyno </w:t>
      </w:r>
      <w:proofErr w:type="spellStart"/>
      <w:r w:rsidR="003B5A73" w:rsidRPr="00596063">
        <w:t>mnemoschema</w:t>
      </w:r>
      <w:proofErr w:type="spellEnd"/>
      <w:r w:rsidR="003B5A73" w:rsidRPr="00596063">
        <w:t xml:space="preserve"> su visa armatūra, siurbliais ir matavimo prietaisais.</w:t>
      </w:r>
    </w:p>
    <w:p w14:paraId="5998ABED" w14:textId="77777777" w:rsidR="003B5A73" w:rsidRPr="00596063" w:rsidRDefault="003B5A73" w:rsidP="00A61928">
      <w:pPr>
        <w:pStyle w:val="Vardinimas3"/>
        <w:contextualSpacing w:val="0"/>
      </w:pPr>
      <w:r w:rsidRPr="00596063">
        <w:t>Visų naujojo lango SCADA elementų funkcionalumas ir vizualinis išpildymas turi būti analogiškas esamiems SCADA elementams.</w:t>
      </w:r>
    </w:p>
    <w:p w14:paraId="592BB4F3" w14:textId="111991CE" w:rsidR="00B25710" w:rsidRPr="00596063" w:rsidRDefault="007728CB" w:rsidP="00A61928">
      <w:pPr>
        <w:pStyle w:val="Vardinimas3"/>
        <w:contextualSpacing w:val="0"/>
      </w:pPr>
      <w:r w:rsidRPr="00596063">
        <w:t xml:space="preserve">Sudubliuoti SCADA </w:t>
      </w:r>
      <w:r w:rsidR="00017564" w:rsidRPr="00596063">
        <w:t>atnaujinimus abejuose VŠK-1-2 SCADA kompiuteriuose (identiškos kopijos).</w:t>
      </w:r>
    </w:p>
    <w:p w14:paraId="51089B5B" w14:textId="21EA0941" w:rsidR="003B5A73" w:rsidRPr="00596063" w:rsidRDefault="0A75CDF3" w:rsidP="00A61928">
      <w:pPr>
        <w:pStyle w:val="Vardinimas3"/>
        <w:contextualSpacing w:val="0"/>
      </w:pPr>
      <w:r w:rsidRPr="00596063">
        <w:t>O</w:t>
      </w:r>
      <w:r w:rsidR="6A6AB2C2" w:rsidRPr="00596063">
        <w:t>P</w:t>
      </w:r>
      <w:r w:rsidR="04417F93" w:rsidRPr="00596063">
        <w:t xml:space="preserve"> atvaizduot</w:t>
      </w:r>
      <w:r w:rsidRPr="00596063">
        <w:t>i</w:t>
      </w:r>
      <w:r w:rsidR="04417F93" w:rsidRPr="00596063">
        <w:t xml:space="preserve"> </w:t>
      </w:r>
      <w:r w:rsidR="7800A63A" w:rsidRPr="00596063">
        <w:t>vis</w:t>
      </w:r>
      <w:r w:rsidRPr="00596063">
        <w:t>ą</w:t>
      </w:r>
      <w:r w:rsidR="7800A63A" w:rsidRPr="00596063">
        <w:t xml:space="preserve"> SNCR sistem</w:t>
      </w:r>
      <w:r w:rsidRPr="00596063">
        <w:t>ą</w:t>
      </w:r>
      <w:r w:rsidR="7800A63A" w:rsidRPr="00596063">
        <w:t xml:space="preserve"> ir vamzdyno </w:t>
      </w:r>
      <w:proofErr w:type="spellStart"/>
      <w:r w:rsidR="7800A63A" w:rsidRPr="00596063">
        <w:t>mnemoschem</w:t>
      </w:r>
      <w:r w:rsidR="63DBA7CF" w:rsidRPr="00596063">
        <w:t>ą</w:t>
      </w:r>
      <w:proofErr w:type="spellEnd"/>
      <w:r w:rsidR="7800A63A" w:rsidRPr="00596063">
        <w:t xml:space="preserve"> su visa armatūra, siurbliais ir matavimo prietaisais.</w:t>
      </w:r>
    </w:p>
    <w:p w14:paraId="523CE05A" w14:textId="3AEBB390" w:rsidR="003B5A73" w:rsidRPr="00596063" w:rsidRDefault="003B5A73" w:rsidP="00A61928">
      <w:pPr>
        <w:pStyle w:val="Vardinimas3"/>
        <w:contextualSpacing w:val="0"/>
      </w:pPr>
      <w:r w:rsidRPr="00596063">
        <w:t xml:space="preserve">Visų OP elementų funkcionalumas ir vizualinis išpildymas turi būti analogiškas esamiems </w:t>
      </w:r>
      <w:r w:rsidR="0037770E" w:rsidRPr="00596063">
        <w:t>VŠK-1, VŠK-2 operaciniams pulteliams</w:t>
      </w:r>
      <w:r w:rsidRPr="00596063">
        <w:t>.</w:t>
      </w:r>
    </w:p>
    <w:p w14:paraId="0477C4ED" w14:textId="77777777" w:rsidR="003B5A73" w:rsidRPr="00596063" w:rsidRDefault="003B5A73" w:rsidP="00A61928">
      <w:pPr>
        <w:pStyle w:val="Vardinimas3"/>
        <w:contextualSpacing w:val="0"/>
      </w:pPr>
      <w:r w:rsidRPr="00596063">
        <w:t>Išlaikyti lygiavertį SCADA ir OP funkcionalumą.</w:t>
      </w:r>
    </w:p>
    <w:p w14:paraId="796E04A8" w14:textId="13285BF7" w:rsidR="003B5A73" w:rsidRPr="00596063" w:rsidRDefault="04417F93" w:rsidP="00A61928">
      <w:pPr>
        <w:pStyle w:val="Vardinimas3"/>
        <w:contextualSpacing w:val="0"/>
      </w:pPr>
      <w:r w:rsidRPr="00596063">
        <w:t>Papildyti SCADA pranešimų ir grafikų sąrašą. Sąrašas derinamas su užsakovu.</w:t>
      </w:r>
    </w:p>
    <w:p w14:paraId="4681769F" w14:textId="2B35D086" w:rsidR="00E23F89" w:rsidRPr="00596063" w:rsidRDefault="00E23F89" w:rsidP="00E23F89">
      <w:pPr>
        <w:pStyle w:val="Vardinimas2"/>
      </w:pPr>
      <w:r w:rsidRPr="00596063">
        <w:t>Reikalavimai valdymo sistemos įrangai</w:t>
      </w:r>
    </w:p>
    <w:p w14:paraId="569A5327" w14:textId="615ACFBA" w:rsidR="00A442B4" w:rsidRPr="00596063" w:rsidRDefault="008F30D5" w:rsidP="00A442B4">
      <w:pPr>
        <w:pStyle w:val="Vardinimas3"/>
        <w:numPr>
          <w:ilvl w:val="2"/>
          <w:numId w:val="30"/>
        </w:numPr>
      </w:pPr>
      <w:r w:rsidRPr="00596063">
        <w:t>T</w:t>
      </w:r>
      <w:r w:rsidR="00A442B4" w:rsidRPr="00596063">
        <w:t>emperatūros jutikliai:</w:t>
      </w:r>
    </w:p>
    <w:p w14:paraId="7974D22F" w14:textId="77777777" w:rsidR="00A442B4" w:rsidRPr="00596063" w:rsidRDefault="00A442B4" w:rsidP="00A442B4">
      <w:pPr>
        <w:pStyle w:val="Vard"/>
        <w:numPr>
          <w:ilvl w:val="0"/>
          <w:numId w:val="57"/>
        </w:numPr>
        <w:ind w:left="0" w:firstLine="284"/>
        <w:rPr>
          <w:b/>
        </w:rPr>
      </w:pPr>
      <w:r w:rsidRPr="00596063">
        <w:t xml:space="preserve">konstrukcija: </w:t>
      </w:r>
      <w:proofErr w:type="spellStart"/>
      <w:r w:rsidRPr="00596063">
        <w:t>varžinis</w:t>
      </w:r>
      <w:proofErr w:type="spellEnd"/>
      <w:r w:rsidRPr="00596063">
        <w:t xml:space="preserve"> termometras ar termopora su keitikliu;</w:t>
      </w:r>
    </w:p>
    <w:p w14:paraId="11B05F2C" w14:textId="77777777" w:rsidR="00A442B4" w:rsidRPr="00596063" w:rsidRDefault="00A442B4" w:rsidP="00A442B4">
      <w:pPr>
        <w:pStyle w:val="Vard"/>
        <w:numPr>
          <w:ilvl w:val="0"/>
          <w:numId w:val="57"/>
        </w:numPr>
        <w:ind w:left="0" w:firstLine="284"/>
        <w:rPr>
          <w:b/>
        </w:rPr>
      </w:pPr>
      <w:r w:rsidRPr="00596063">
        <w:t xml:space="preserve">keitiklis turi būti sumontuotas temperatūros jutiklio korpuse; </w:t>
      </w:r>
    </w:p>
    <w:p w14:paraId="363FC578" w14:textId="77777777" w:rsidR="00A442B4" w:rsidRPr="00596063" w:rsidRDefault="00A442B4" w:rsidP="00A442B4">
      <w:pPr>
        <w:pStyle w:val="Vard"/>
        <w:numPr>
          <w:ilvl w:val="0"/>
          <w:numId w:val="57"/>
        </w:numPr>
        <w:ind w:left="0" w:firstLine="284"/>
        <w:rPr>
          <w:b/>
        </w:rPr>
      </w:pPr>
      <w:r w:rsidRPr="00596063">
        <w:t>termometrai ir termoporos turi būti ištraukiami iš korpuso;</w:t>
      </w:r>
    </w:p>
    <w:p w14:paraId="4787660F" w14:textId="55C61B59" w:rsidR="00A442B4" w:rsidRPr="00596063" w:rsidRDefault="00A442B4" w:rsidP="00A442B4">
      <w:pPr>
        <w:pStyle w:val="Vard"/>
        <w:numPr>
          <w:ilvl w:val="0"/>
          <w:numId w:val="57"/>
        </w:numPr>
        <w:ind w:left="0" w:firstLine="284"/>
        <w:rPr>
          <w:b/>
        </w:rPr>
      </w:pPr>
      <w:proofErr w:type="spellStart"/>
      <w:r w:rsidRPr="00596063">
        <w:t>varžinio</w:t>
      </w:r>
      <w:proofErr w:type="spellEnd"/>
      <w:r w:rsidRPr="00596063">
        <w:t xml:space="preserve"> jutiklio tikslumas privalo atitikti DIN B</w:t>
      </w:r>
      <w:r w:rsidR="00C43A61" w:rsidRPr="00596063">
        <w:t xml:space="preserve"> arba aukštesnius</w:t>
      </w:r>
      <w:r w:rsidRPr="00596063">
        <w:t xml:space="preserve"> reikalavimus;</w:t>
      </w:r>
    </w:p>
    <w:p w14:paraId="306322A5" w14:textId="77777777" w:rsidR="00A442B4" w:rsidRPr="00596063" w:rsidRDefault="00A442B4" w:rsidP="00A442B4">
      <w:pPr>
        <w:pStyle w:val="Vard"/>
        <w:numPr>
          <w:ilvl w:val="0"/>
          <w:numId w:val="57"/>
        </w:numPr>
        <w:ind w:left="0" w:firstLine="284"/>
        <w:rPr>
          <w:b/>
        </w:rPr>
      </w:pPr>
      <w:r w:rsidRPr="00596063">
        <w:t>keitiklio santykinė paklaida ne didesnė kaip ±0,1 %;</w:t>
      </w:r>
    </w:p>
    <w:p w14:paraId="6634DB92" w14:textId="77777777" w:rsidR="00A442B4" w:rsidRPr="00596063" w:rsidRDefault="00A442B4" w:rsidP="00A442B4">
      <w:pPr>
        <w:pStyle w:val="Vard"/>
        <w:numPr>
          <w:ilvl w:val="0"/>
          <w:numId w:val="57"/>
        </w:numPr>
        <w:ind w:left="0" w:firstLine="284"/>
        <w:rPr>
          <w:b/>
        </w:rPr>
      </w:pPr>
      <w:r w:rsidRPr="00596063">
        <w:t xml:space="preserve">išėjimas </w:t>
      </w:r>
      <w:proofErr w:type="spellStart"/>
      <w:r w:rsidRPr="00596063">
        <w:t>srovinis</w:t>
      </w:r>
      <w:proofErr w:type="spellEnd"/>
      <w:r w:rsidRPr="00596063">
        <w:t xml:space="preserve"> 4-20 </w:t>
      </w:r>
      <w:proofErr w:type="spellStart"/>
      <w:r w:rsidRPr="00596063">
        <w:t>mA</w:t>
      </w:r>
      <w:proofErr w:type="spellEnd"/>
      <w:r w:rsidRPr="00596063">
        <w:t>, su HART protokolu;</w:t>
      </w:r>
    </w:p>
    <w:p w14:paraId="14D862C2" w14:textId="77777777" w:rsidR="00A442B4" w:rsidRPr="00596063" w:rsidRDefault="00A442B4" w:rsidP="00A442B4">
      <w:pPr>
        <w:pStyle w:val="Vard"/>
        <w:numPr>
          <w:ilvl w:val="0"/>
          <w:numId w:val="57"/>
        </w:numPr>
        <w:ind w:left="0" w:firstLine="284"/>
        <w:rPr>
          <w:b/>
        </w:rPr>
      </w:pPr>
      <w:r w:rsidRPr="00596063">
        <w:t>apsaugos klasė nemažiau IP65;</w:t>
      </w:r>
    </w:p>
    <w:p w14:paraId="78C033EE" w14:textId="7DEDBE32" w:rsidR="00126F9C" w:rsidRPr="00596063" w:rsidRDefault="00126F9C" w:rsidP="00126F9C">
      <w:pPr>
        <w:pStyle w:val="Vard"/>
        <w:numPr>
          <w:ilvl w:val="0"/>
          <w:numId w:val="57"/>
        </w:numPr>
        <w:ind w:left="0" w:firstLine="284"/>
        <w:rPr>
          <w:b/>
        </w:rPr>
      </w:pPr>
      <w:r w:rsidRPr="00596063">
        <w:t>aplinkos temperatūros diapazonas ne mažesnis nei -40...+</w:t>
      </w:r>
      <w:r w:rsidR="00ED072E" w:rsidRPr="00596063">
        <w:t>70</w:t>
      </w:r>
      <w:r w:rsidRPr="00596063">
        <w:t xml:space="preserve"> °C;</w:t>
      </w:r>
    </w:p>
    <w:p w14:paraId="6961FF3B" w14:textId="77777777" w:rsidR="00A442B4" w:rsidRPr="00596063" w:rsidRDefault="00A442B4" w:rsidP="00A442B4">
      <w:pPr>
        <w:pStyle w:val="Vard"/>
        <w:numPr>
          <w:ilvl w:val="0"/>
          <w:numId w:val="57"/>
        </w:numPr>
        <w:ind w:left="0" w:firstLine="284"/>
        <w:rPr>
          <w:b/>
        </w:rPr>
      </w:pPr>
      <w:r w:rsidRPr="00596063">
        <w:t>visi temperatūros jutikliai turi būti to paties gamintojo.</w:t>
      </w:r>
    </w:p>
    <w:p w14:paraId="79EE7AFC" w14:textId="77777777" w:rsidR="0027427D" w:rsidRPr="00596063" w:rsidRDefault="0027427D" w:rsidP="0027427D">
      <w:pPr>
        <w:pStyle w:val="Vardinimas3"/>
      </w:pPr>
      <w:r w:rsidRPr="00596063">
        <w:t>Slėgio matavimo jutikliai:</w:t>
      </w:r>
    </w:p>
    <w:p w14:paraId="6F3D52CF" w14:textId="77777777" w:rsidR="0027427D" w:rsidRPr="00596063" w:rsidRDefault="0027427D" w:rsidP="0027427D">
      <w:pPr>
        <w:pStyle w:val="Vard"/>
        <w:numPr>
          <w:ilvl w:val="0"/>
          <w:numId w:val="57"/>
        </w:numPr>
      </w:pPr>
      <w:r w:rsidRPr="00596063">
        <w:t>paklaida ne daugiau ±0,2% per nustatytą matavimo ribą;</w:t>
      </w:r>
    </w:p>
    <w:p w14:paraId="4C95FF07" w14:textId="77777777" w:rsidR="0027427D" w:rsidRPr="00596063" w:rsidRDefault="0027427D" w:rsidP="0027427D">
      <w:pPr>
        <w:pStyle w:val="Vard"/>
        <w:numPr>
          <w:ilvl w:val="0"/>
          <w:numId w:val="57"/>
        </w:numPr>
      </w:pPr>
      <w:r w:rsidRPr="00596063">
        <w:t>išėjimo signalas 4-20 mA;</w:t>
      </w:r>
    </w:p>
    <w:p w14:paraId="2F7B19DA" w14:textId="15D0BF66" w:rsidR="00C706FA" w:rsidRPr="00596063" w:rsidRDefault="00C706FA" w:rsidP="00C706FA">
      <w:pPr>
        <w:pStyle w:val="Vard"/>
        <w:numPr>
          <w:ilvl w:val="0"/>
          <w:numId w:val="57"/>
        </w:numPr>
      </w:pPr>
      <w:r w:rsidRPr="00596063">
        <w:t xml:space="preserve">maitinimas per </w:t>
      </w:r>
      <w:proofErr w:type="spellStart"/>
      <w:r w:rsidR="00C9662A" w:rsidRPr="00596063">
        <w:t>srovinę</w:t>
      </w:r>
      <w:proofErr w:type="spellEnd"/>
      <w:r w:rsidR="00C9662A" w:rsidRPr="00596063">
        <w:t xml:space="preserve"> kilpą;</w:t>
      </w:r>
    </w:p>
    <w:p w14:paraId="2070D979" w14:textId="32402604" w:rsidR="0027427D" w:rsidRPr="00596063" w:rsidRDefault="0027427D" w:rsidP="0027427D">
      <w:pPr>
        <w:pStyle w:val="Vard"/>
        <w:numPr>
          <w:ilvl w:val="0"/>
          <w:numId w:val="57"/>
        </w:numPr>
        <w:rPr>
          <w:rFonts w:eastAsiaTheme="majorEastAsia"/>
          <w:color w:val="000000" w:themeColor="text1"/>
        </w:rPr>
      </w:pPr>
      <w:r w:rsidRPr="00596063">
        <w:t>nulinio taško ir viršutinės ribos nustatymo (derinimo) funkcija arba HART protokolo palaikymas</w:t>
      </w:r>
    </w:p>
    <w:p w14:paraId="1F9AF343" w14:textId="7E9FB8B3" w:rsidR="00E7337F" w:rsidRPr="00596063" w:rsidRDefault="00E7337F" w:rsidP="00E7337F">
      <w:pPr>
        <w:pStyle w:val="Vard"/>
        <w:numPr>
          <w:ilvl w:val="0"/>
          <w:numId w:val="57"/>
        </w:numPr>
        <w:ind w:left="0" w:firstLine="284"/>
        <w:rPr>
          <w:b/>
        </w:rPr>
      </w:pPr>
      <w:r w:rsidRPr="00596063">
        <w:t>aplinkos temperatūros diapazonas ne mažesnis nei -40...+</w:t>
      </w:r>
      <w:r w:rsidR="00ED072E" w:rsidRPr="00596063">
        <w:t>70</w:t>
      </w:r>
      <w:r w:rsidRPr="00596063">
        <w:t xml:space="preserve"> °C;</w:t>
      </w:r>
    </w:p>
    <w:p w14:paraId="181CB00F" w14:textId="26FE1D4D" w:rsidR="00E7337F" w:rsidRPr="00596063" w:rsidRDefault="00E7337F" w:rsidP="00E7337F">
      <w:pPr>
        <w:pStyle w:val="Vard"/>
        <w:numPr>
          <w:ilvl w:val="0"/>
          <w:numId w:val="57"/>
        </w:numPr>
      </w:pPr>
      <w:r w:rsidRPr="00596063">
        <w:t>apsaugos klasė nemažiau IP65.</w:t>
      </w:r>
    </w:p>
    <w:p w14:paraId="5E61DF62" w14:textId="15496156" w:rsidR="00B66280" w:rsidRPr="00596063" w:rsidRDefault="00B66280" w:rsidP="00B66280">
      <w:pPr>
        <w:pStyle w:val="Vardinimas3"/>
      </w:pPr>
      <w:r w:rsidRPr="00596063">
        <w:t>Lygio matavimo jutikliai</w:t>
      </w:r>
    </w:p>
    <w:p w14:paraId="0298C405" w14:textId="7B1ABEC2" w:rsidR="00B66280" w:rsidRPr="00596063" w:rsidRDefault="00377E57" w:rsidP="00B66280">
      <w:pPr>
        <w:pStyle w:val="Vard"/>
      </w:pPr>
      <w:r w:rsidRPr="00596063">
        <w:t xml:space="preserve">matavimo </w:t>
      </w:r>
      <w:r w:rsidR="007D2061" w:rsidRPr="00596063">
        <w:t>principas</w:t>
      </w:r>
      <w:r w:rsidRPr="00596063">
        <w:t xml:space="preserve"> </w:t>
      </w:r>
      <w:r w:rsidR="007D2061" w:rsidRPr="00596063">
        <w:t>–</w:t>
      </w:r>
      <w:r w:rsidRPr="00596063">
        <w:t xml:space="preserve"> radijo</w:t>
      </w:r>
      <w:r w:rsidR="007D2061" w:rsidRPr="00596063">
        <w:t xml:space="preserve"> bango</w:t>
      </w:r>
      <w:r w:rsidR="00B472A6" w:rsidRPr="00596063">
        <w:t>mis</w:t>
      </w:r>
      <w:r w:rsidR="00A9537B" w:rsidRPr="00596063">
        <w:t xml:space="preserve"> arba analogiškas</w:t>
      </w:r>
      <w:r w:rsidR="007D2061" w:rsidRPr="00596063">
        <w:t>;</w:t>
      </w:r>
    </w:p>
    <w:p w14:paraId="3BA28323" w14:textId="08F40158" w:rsidR="007D2061" w:rsidRPr="00596063" w:rsidRDefault="007D2061" w:rsidP="00B66280">
      <w:pPr>
        <w:pStyle w:val="Vard"/>
      </w:pPr>
      <w:r w:rsidRPr="00596063">
        <w:t>pritaikytas skysčių matavimui;</w:t>
      </w:r>
    </w:p>
    <w:p w14:paraId="38101580" w14:textId="1AF3CE0B" w:rsidR="007D2061" w:rsidRPr="00596063" w:rsidRDefault="00371439" w:rsidP="00B66280">
      <w:pPr>
        <w:pStyle w:val="Vard"/>
      </w:pPr>
      <w:r w:rsidRPr="00596063">
        <w:t>paklaida ne didesnė nei 3 mm visame diapazone;</w:t>
      </w:r>
    </w:p>
    <w:p w14:paraId="256F57CD" w14:textId="77777777" w:rsidR="00371439" w:rsidRPr="00596063" w:rsidRDefault="00371439" w:rsidP="00371439">
      <w:pPr>
        <w:pStyle w:val="Vard"/>
        <w:rPr>
          <w:b/>
        </w:rPr>
      </w:pPr>
      <w:r w:rsidRPr="00596063">
        <w:t xml:space="preserve">išėjimas </w:t>
      </w:r>
      <w:proofErr w:type="spellStart"/>
      <w:r w:rsidRPr="00596063">
        <w:t>srovinis</w:t>
      </w:r>
      <w:proofErr w:type="spellEnd"/>
      <w:r w:rsidRPr="00596063">
        <w:t xml:space="preserve"> 4-20 </w:t>
      </w:r>
      <w:proofErr w:type="spellStart"/>
      <w:r w:rsidRPr="00596063">
        <w:t>mA</w:t>
      </w:r>
      <w:proofErr w:type="spellEnd"/>
      <w:r w:rsidRPr="00596063">
        <w:t>, su HART protokolu;</w:t>
      </w:r>
    </w:p>
    <w:p w14:paraId="565DBC8F" w14:textId="4BF0C7C1" w:rsidR="00C9662A" w:rsidRPr="00596063" w:rsidRDefault="00C9662A" w:rsidP="00C9662A">
      <w:pPr>
        <w:pStyle w:val="Vard"/>
      </w:pPr>
      <w:r w:rsidRPr="00596063">
        <w:t xml:space="preserve">maitinimas per </w:t>
      </w:r>
      <w:proofErr w:type="spellStart"/>
      <w:r w:rsidRPr="00596063">
        <w:t>srovinę</w:t>
      </w:r>
      <w:proofErr w:type="spellEnd"/>
      <w:r w:rsidRPr="00596063">
        <w:t xml:space="preserve"> kilpą;</w:t>
      </w:r>
    </w:p>
    <w:p w14:paraId="4DBE7A50" w14:textId="66D49235" w:rsidR="00012794" w:rsidRPr="00596063" w:rsidRDefault="00012794" w:rsidP="00012794">
      <w:pPr>
        <w:pStyle w:val="Vard"/>
        <w:rPr>
          <w:b/>
        </w:rPr>
      </w:pPr>
      <w:r w:rsidRPr="00596063">
        <w:t>aplinkos temperatūros diapazonas ne mažesnis nei -40...+</w:t>
      </w:r>
      <w:r w:rsidR="00ED072E" w:rsidRPr="00596063">
        <w:t>70</w:t>
      </w:r>
      <w:r w:rsidRPr="00596063">
        <w:t xml:space="preserve"> °C;</w:t>
      </w:r>
    </w:p>
    <w:p w14:paraId="07E2DE1B" w14:textId="1A1A0530" w:rsidR="00371439" w:rsidRPr="00596063" w:rsidRDefault="00012794" w:rsidP="007D75C2">
      <w:pPr>
        <w:pStyle w:val="Vard"/>
      </w:pPr>
      <w:r w:rsidRPr="00596063">
        <w:t>apsaugos klasė nemažiau IP67</w:t>
      </w:r>
      <w:r w:rsidR="00FD1659" w:rsidRPr="00596063">
        <w:t>.</w:t>
      </w:r>
    </w:p>
    <w:p w14:paraId="761EF68F" w14:textId="1C143ADF" w:rsidR="007D75C2" w:rsidRPr="00596063" w:rsidRDefault="007D75C2" w:rsidP="007D75C2">
      <w:pPr>
        <w:pStyle w:val="Vardinimas3"/>
      </w:pPr>
      <w:r w:rsidRPr="00596063">
        <w:t>Lygio signalizatoriai</w:t>
      </w:r>
    </w:p>
    <w:p w14:paraId="1435FB04" w14:textId="223B32DC" w:rsidR="007D75C2" w:rsidRPr="00596063" w:rsidRDefault="00C81DF1" w:rsidP="00C23638">
      <w:pPr>
        <w:pStyle w:val="Vard"/>
      </w:pPr>
      <w:r w:rsidRPr="00596063">
        <w:t>veikimo principas – vibracinis;</w:t>
      </w:r>
    </w:p>
    <w:p w14:paraId="5C9BA47F" w14:textId="77777777" w:rsidR="00C23638" w:rsidRPr="00596063" w:rsidRDefault="00C23638" w:rsidP="00C23638">
      <w:pPr>
        <w:pStyle w:val="Vard"/>
      </w:pPr>
      <w:r w:rsidRPr="00596063">
        <w:t>pritaikytas skysčių matavimui;</w:t>
      </w:r>
    </w:p>
    <w:p w14:paraId="13EB9A17" w14:textId="78C5327D" w:rsidR="00C23638" w:rsidRPr="00596063" w:rsidRDefault="00495CDA" w:rsidP="00C23638">
      <w:pPr>
        <w:pStyle w:val="Vard"/>
      </w:pPr>
      <w:r w:rsidRPr="00596063">
        <w:t xml:space="preserve">aukšto ir žemo lygio </w:t>
      </w:r>
      <w:r w:rsidR="00F0550B" w:rsidRPr="00596063">
        <w:t>funkcija, pasirinktinai;</w:t>
      </w:r>
    </w:p>
    <w:p w14:paraId="60AD3B0E" w14:textId="75D201A2" w:rsidR="00F0550B" w:rsidRPr="00596063" w:rsidRDefault="00F0550B" w:rsidP="00C23638">
      <w:pPr>
        <w:pStyle w:val="Vard"/>
      </w:pPr>
      <w:r w:rsidRPr="00596063">
        <w:t>integruota šviesinė indikacija;</w:t>
      </w:r>
    </w:p>
    <w:p w14:paraId="0623FC53" w14:textId="7C48CFA4" w:rsidR="00B008BF" w:rsidRPr="00596063" w:rsidRDefault="00B008BF" w:rsidP="00C23638">
      <w:pPr>
        <w:pStyle w:val="Vard"/>
      </w:pPr>
      <w:r w:rsidRPr="00596063">
        <w:t>išėjimo signalas – diskretinis;</w:t>
      </w:r>
    </w:p>
    <w:p w14:paraId="15B74997" w14:textId="00701D69" w:rsidR="00FD1659" w:rsidRPr="00596063" w:rsidRDefault="00FD1659" w:rsidP="00FD1659">
      <w:pPr>
        <w:pStyle w:val="Vard"/>
      </w:pPr>
      <w:r w:rsidRPr="00596063">
        <w:t>maitinimas 24 VDC;</w:t>
      </w:r>
    </w:p>
    <w:p w14:paraId="3894CB32" w14:textId="0DDC2A10" w:rsidR="00FD1659" w:rsidRPr="00596063" w:rsidRDefault="00FD1659" w:rsidP="00FD1659">
      <w:pPr>
        <w:pStyle w:val="Vard"/>
        <w:rPr>
          <w:b/>
        </w:rPr>
      </w:pPr>
      <w:r w:rsidRPr="00596063">
        <w:t>aplinkos temperatūros diapazonas ne mažesnis nei -40...+</w:t>
      </w:r>
      <w:r w:rsidR="008E7561" w:rsidRPr="00596063">
        <w:t>70</w:t>
      </w:r>
      <w:r w:rsidRPr="00596063">
        <w:t xml:space="preserve"> °C;</w:t>
      </w:r>
    </w:p>
    <w:p w14:paraId="60FBD7DB" w14:textId="10B525B2" w:rsidR="00FD1659" w:rsidRPr="00596063" w:rsidRDefault="00FD1659" w:rsidP="00FD1659">
      <w:pPr>
        <w:pStyle w:val="Vard"/>
      </w:pPr>
      <w:r w:rsidRPr="00596063">
        <w:lastRenderedPageBreak/>
        <w:t>apsaugos klasė nemažiau IP67.</w:t>
      </w:r>
    </w:p>
    <w:p w14:paraId="7C59A8D9" w14:textId="58C0C629" w:rsidR="002E0469" w:rsidRPr="00596063" w:rsidRDefault="0051624B" w:rsidP="0051624B">
      <w:pPr>
        <w:pStyle w:val="Vardinimas3"/>
      </w:pPr>
      <w:r w:rsidRPr="00596063">
        <w:t>Operacinis pultelis</w:t>
      </w:r>
    </w:p>
    <w:p w14:paraId="16AF8505" w14:textId="28AE2A4A" w:rsidR="002E0469" w:rsidRPr="00596063" w:rsidRDefault="002E0469" w:rsidP="0051624B">
      <w:pPr>
        <w:pStyle w:val="Vard"/>
      </w:pPr>
      <w:r w:rsidRPr="00596063">
        <w:t xml:space="preserve">TFT ekrano įstrižainė nemažesnė nei </w:t>
      </w:r>
      <w:r w:rsidR="00731665" w:rsidRPr="00596063">
        <w:t>12</w:t>
      </w:r>
      <w:r w:rsidRPr="00596063">
        <w:t xml:space="preserve"> colių;</w:t>
      </w:r>
    </w:p>
    <w:p w14:paraId="668ED1C7" w14:textId="77777777" w:rsidR="002E0469" w:rsidRPr="00596063" w:rsidRDefault="002E0469" w:rsidP="0051624B">
      <w:pPr>
        <w:pStyle w:val="Vard"/>
      </w:pPr>
      <w:r w:rsidRPr="00596063">
        <w:t>ekrano skiriamoji geba nemažiau nei 1280x800;</w:t>
      </w:r>
    </w:p>
    <w:p w14:paraId="1012ABA4" w14:textId="77777777" w:rsidR="002E0469" w:rsidRPr="00596063" w:rsidRDefault="002E0469" w:rsidP="0051624B">
      <w:pPr>
        <w:pStyle w:val="Vard"/>
      </w:pPr>
      <w:r w:rsidRPr="00596063">
        <w:t>reguliuojamas ekrano šviesumas 0-100 %;</w:t>
      </w:r>
    </w:p>
    <w:p w14:paraId="374F7F15" w14:textId="77777777" w:rsidR="002E0469" w:rsidRPr="00596063" w:rsidRDefault="002E0469" w:rsidP="0051624B">
      <w:pPr>
        <w:pStyle w:val="Vard"/>
      </w:pPr>
      <w:r w:rsidRPr="00596063">
        <w:t>raidinių ir skaitinių simbolių įvestis ekrano klaviatūroje;</w:t>
      </w:r>
    </w:p>
    <w:p w14:paraId="7FCB0D8F" w14:textId="77777777" w:rsidR="002E0469" w:rsidRPr="00596063" w:rsidRDefault="002E0469" w:rsidP="0051624B">
      <w:pPr>
        <w:pStyle w:val="Vard"/>
      </w:pPr>
      <w:r w:rsidRPr="00596063">
        <w:t>prietaiso kintamųjų skaičius – ne mažiau 2048;</w:t>
      </w:r>
    </w:p>
    <w:p w14:paraId="2BD42B59" w14:textId="77777777" w:rsidR="002E0469" w:rsidRPr="00596063" w:rsidRDefault="002E0469" w:rsidP="0051624B">
      <w:pPr>
        <w:pStyle w:val="Vard"/>
      </w:pPr>
      <w:r w:rsidRPr="00596063">
        <w:t>viename ekrane kintamųjų skaičius – nemažiau 400;</w:t>
      </w:r>
    </w:p>
    <w:p w14:paraId="058FCDAD" w14:textId="77777777" w:rsidR="002E0469" w:rsidRPr="00596063" w:rsidRDefault="002E0469" w:rsidP="0051624B">
      <w:pPr>
        <w:pStyle w:val="Vard"/>
      </w:pPr>
      <w:r w:rsidRPr="00596063">
        <w:t>maitinimas 19,2-28,8VDC;</w:t>
      </w:r>
    </w:p>
    <w:p w14:paraId="30056C9C" w14:textId="74075453" w:rsidR="002E0469" w:rsidRPr="00596063" w:rsidRDefault="04FCA8D0" w:rsidP="0051624B">
      <w:pPr>
        <w:pStyle w:val="Vard"/>
      </w:pPr>
      <w:r w:rsidRPr="00596063">
        <w:t>išorinės atmintie (SD kortelė) talpa nemažesnė nei 2GB</w:t>
      </w:r>
      <w:r w:rsidR="7335815D" w:rsidRPr="00596063">
        <w:t>;</w:t>
      </w:r>
    </w:p>
    <w:p w14:paraId="5B24637A" w14:textId="4F8E5842" w:rsidR="002E0469" w:rsidRPr="00596063" w:rsidRDefault="002E0469" w:rsidP="0051624B">
      <w:pPr>
        <w:pStyle w:val="Vard"/>
      </w:pPr>
      <w:r w:rsidRPr="00596063">
        <w:t>naudojama duomenų atmintis</w:t>
      </w:r>
      <w:r w:rsidR="001026C0" w:rsidRPr="00596063">
        <w:t xml:space="preserve"> ne mažiau</w:t>
      </w:r>
      <w:r w:rsidRPr="00596063">
        <w:t xml:space="preserve"> 12MB;</w:t>
      </w:r>
    </w:p>
    <w:p w14:paraId="1E09321D" w14:textId="366BAF28" w:rsidR="002E0469" w:rsidRPr="00596063" w:rsidRDefault="002E0469" w:rsidP="0051624B">
      <w:pPr>
        <w:pStyle w:val="Vard"/>
      </w:pPr>
      <w:r w:rsidRPr="00596063">
        <w:t>duomenų perdavimo protokol</w:t>
      </w:r>
      <w:r w:rsidR="00BD0BDD" w:rsidRPr="00596063">
        <w:t>as</w:t>
      </w:r>
      <w:r w:rsidRPr="00596063">
        <w:t xml:space="preserve"> – PROFINET;</w:t>
      </w:r>
    </w:p>
    <w:p w14:paraId="7B1214EB" w14:textId="35BFA5EE" w:rsidR="002E0469" w:rsidRPr="00596063" w:rsidRDefault="002E0469" w:rsidP="0051624B">
      <w:pPr>
        <w:pStyle w:val="Vard"/>
      </w:pPr>
      <w:r w:rsidRPr="00596063">
        <w:t>apsaugos laipsnis ne</w:t>
      </w:r>
      <w:r w:rsidR="00487F00" w:rsidRPr="00596063">
        <w:t xml:space="preserve"> </w:t>
      </w:r>
      <w:r w:rsidRPr="00596063">
        <w:t>mažesnis nei IP65 (iš priekio) ir IP20 (iš galo);</w:t>
      </w:r>
    </w:p>
    <w:p w14:paraId="7FB97E0B" w14:textId="09FC7921" w:rsidR="002E0469" w:rsidRPr="00596063" w:rsidRDefault="002E0469" w:rsidP="0051624B">
      <w:pPr>
        <w:pStyle w:val="Vard"/>
      </w:pPr>
      <w:r w:rsidRPr="00596063">
        <w:t>darbo temperatūra esant vertikaliam montavimui ne</w:t>
      </w:r>
      <w:r w:rsidR="00487F00" w:rsidRPr="00596063">
        <w:t xml:space="preserve"> </w:t>
      </w:r>
      <w:r w:rsidRPr="00596063">
        <w:t>mažesnių ribų nei 0..+50 °C;</w:t>
      </w:r>
    </w:p>
    <w:p w14:paraId="1E2E96BE" w14:textId="5D640B27" w:rsidR="002E0469" w:rsidRPr="00596063" w:rsidRDefault="002E0469" w:rsidP="0051624B">
      <w:pPr>
        <w:pStyle w:val="Vard"/>
      </w:pPr>
      <w:r w:rsidRPr="00596063">
        <w:t>aliuminio (arba lygiaverčio metalo) korpuso medžiaga.</w:t>
      </w:r>
    </w:p>
    <w:p w14:paraId="39F0D641" w14:textId="52E02240" w:rsidR="000D0E3D" w:rsidRPr="00596063" w:rsidRDefault="00C81E3A" w:rsidP="00F56DCC">
      <w:pPr>
        <w:pStyle w:val="Vardinimas3"/>
      </w:pPr>
      <w:r w:rsidRPr="00596063">
        <w:t>Kompiuterinio tinklo kabeliai</w:t>
      </w:r>
    </w:p>
    <w:p w14:paraId="39B63C8E" w14:textId="77777777" w:rsidR="00C81E3A" w:rsidRPr="00596063" w:rsidRDefault="00C81E3A" w:rsidP="00C81E3A">
      <w:pPr>
        <w:pStyle w:val="Vard"/>
      </w:pPr>
      <w:r w:rsidRPr="00596063">
        <w:t>skydo viduje – gamyklinis ekranuotas lankstus, ne prastesnis nei CAT6, tinklo (</w:t>
      </w:r>
      <w:proofErr w:type="spellStart"/>
      <w:r w:rsidRPr="00596063">
        <w:t>patch</w:t>
      </w:r>
      <w:proofErr w:type="spellEnd"/>
      <w:r w:rsidRPr="00596063">
        <w:t>) kabelis;</w:t>
      </w:r>
    </w:p>
    <w:p w14:paraId="1F3DD334" w14:textId="77777777" w:rsidR="00C81E3A" w:rsidRPr="00596063" w:rsidRDefault="00C81E3A" w:rsidP="00C81E3A">
      <w:pPr>
        <w:pStyle w:val="Vard"/>
      </w:pPr>
      <w:r w:rsidRPr="00596063">
        <w:t>skydo išorėje – ne prastesnis nei S-UTP CAT5e pinto ekrano kabelis su pramoninėmis daugkartinio naudojimo RJ45 jungtimis.</w:t>
      </w:r>
    </w:p>
    <w:p w14:paraId="321A4B9F" w14:textId="58FBF56D" w:rsidR="00C81E3A" w:rsidRPr="00596063" w:rsidRDefault="005D6FA2" w:rsidP="00F56DCC">
      <w:pPr>
        <w:pStyle w:val="Vardinimas3"/>
      </w:pPr>
      <w:r w:rsidRPr="00596063">
        <w:t>Kabeliai</w:t>
      </w:r>
    </w:p>
    <w:p w14:paraId="633DBD86" w14:textId="77777777" w:rsidR="005D6FA2" w:rsidRPr="00596063" w:rsidRDefault="005D6FA2" w:rsidP="005D6FA2">
      <w:pPr>
        <w:pStyle w:val="Vard"/>
      </w:pPr>
      <w:r w:rsidRPr="00596063">
        <w:t>visi kabeliai privalo būti lankstūs, variniai, daugiavieliai;</w:t>
      </w:r>
    </w:p>
    <w:p w14:paraId="529CA5E7" w14:textId="77777777" w:rsidR="005D6FA2" w:rsidRPr="00596063" w:rsidRDefault="005D6FA2" w:rsidP="005D6FA2">
      <w:pPr>
        <w:pStyle w:val="Vard"/>
      </w:pPr>
      <w:r w:rsidRPr="00596063">
        <w:t>visi kontroliniai ir signaliniai kabeliai privalo būti ekranuoti;</w:t>
      </w:r>
    </w:p>
    <w:p w14:paraId="5E958228" w14:textId="77777777" w:rsidR="005D6FA2" w:rsidRPr="00596063" w:rsidRDefault="005D6FA2" w:rsidP="005D6FA2">
      <w:pPr>
        <w:pStyle w:val="Vard"/>
      </w:pPr>
      <w:r w:rsidRPr="00596063">
        <w:t>visų kontrolinių ir signalinių kabelių gyslos privalo turėti skaitinį arba spalvinį ženklinimą;</w:t>
      </w:r>
    </w:p>
    <w:p w14:paraId="2EAF0359" w14:textId="78432C55" w:rsidR="00E23F89" w:rsidRPr="00596063" w:rsidRDefault="005D6FA2" w:rsidP="00E7337F">
      <w:pPr>
        <w:pStyle w:val="Vard"/>
      </w:pPr>
      <w:r w:rsidRPr="00596063">
        <w:t>visi jėgos kabeliai po dažnio keitiklių privalo būti ekranuoti.</w:t>
      </w:r>
    </w:p>
    <w:p w14:paraId="6D545CFB" w14:textId="5EEC771A" w:rsidR="00E7337F" w:rsidRPr="00596063" w:rsidRDefault="19A72421" w:rsidP="11BEFF76">
      <w:pPr>
        <w:pStyle w:val="Vardinimas3"/>
      </w:pPr>
      <w:r w:rsidRPr="00596063">
        <w:t xml:space="preserve">Visa įranga turi būti </w:t>
      </w:r>
      <w:r w:rsidR="1106F8E0" w:rsidRPr="00596063">
        <w:t>pritaikyta montavimo aplinkai ir proceso terpei.</w:t>
      </w:r>
    </w:p>
    <w:p w14:paraId="50900537" w14:textId="336BA2A6" w:rsidR="00600D62" w:rsidRPr="00596063" w:rsidRDefault="23CB50ED" w:rsidP="00E7337F">
      <w:pPr>
        <w:pStyle w:val="Vardinimas3"/>
      </w:pPr>
      <w:r w:rsidRPr="00596063">
        <w:t>Vis</w:t>
      </w:r>
      <w:r w:rsidR="74D1F07D" w:rsidRPr="00596063">
        <w:t>a</w:t>
      </w:r>
      <w:r w:rsidR="1313EFB5" w:rsidRPr="00596063">
        <w:t xml:space="preserve"> projektuojama</w:t>
      </w:r>
      <w:r w:rsidR="0CBAECBD" w:rsidRPr="00596063">
        <w:t xml:space="preserve"> valdymo ir matavimo</w:t>
      </w:r>
      <w:r w:rsidR="74D1F07D" w:rsidRPr="00596063">
        <w:t xml:space="preserve"> įranga turi atitikti rizikos vertinimo </w:t>
      </w:r>
      <w:r w:rsidR="0CBAECBD" w:rsidRPr="00596063">
        <w:t>rezultatų saugos reikalavimus</w:t>
      </w:r>
      <w:r w:rsidR="1313EFB5" w:rsidRPr="00596063">
        <w:t>.</w:t>
      </w:r>
    </w:p>
    <w:p w14:paraId="730EC663" w14:textId="77777777" w:rsidR="00A31125" w:rsidRPr="00596063" w:rsidRDefault="00A31125" w:rsidP="00CC76F7">
      <w:pPr>
        <w:pStyle w:val="Vardinimas2"/>
      </w:pPr>
      <w:bookmarkStart w:id="4" w:name="_Hlk121686007"/>
      <w:r w:rsidRPr="00596063">
        <w:t>Bendri reikalavimai</w:t>
      </w:r>
    </w:p>
    <w:p w14:paraId="18DDAB25" w14:textId="77777777" w:rsidR="00A31125" w:rsidRPr="00596063" w:rsidRDefault="00A31125" w:rsidP="0086282F">
      <w:pPr>
        <w:pStyle w:val="Vardinimas3"/>
        <w:contextualSpacing w:val="0"/>
      </w:pPr>
      <w:r w:rsidRPr="00596063">
        <w:t>Valdymo sistemų automatizavimo,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Užsakovas.</w:t>
      </w:r>
    </w:p>
    <w:p w14:paraId="0AFB6291" w14:textId="77777777" w:rsidR="00A31125" w:rsidRPr="00596063" w:rsidRDefault="00A31125" w:rsidP="0086282F">
      <w:pPr>
        <w:pStyle w:val="Vardinimas3"/>
        <w:contextualSpacing w:val="0"/>
      </w:pPr>
      <w:r w:rsidRPr="00596063">
        <w:t>Projektuojami automatizacijos įrenginiai turi būti skirti pramoniniam naudojimui.</w:t>
      </w:r>
    </w:p>
    <w:p w14:paraId="69010A06" w14:textId="77777777" w:rsidR="00A31125" w:rsidRPr="00596063" w:rsidRDefault="00A31125" w:rsidP="0086282F">
      <w:pPr>
        <w:pStyle w:val="Vardinimas3"/>
        <w:contextualSpacing w:val="0"/>
      </w:pPr>
      <w:r w:rsidRPr="00596063">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67EA6E9B" w14:textId="77777777" w:rsidR="00A31125" w:rsidRPr="00596063" w:rsidRDefault="00A31125" w:rsidP="0086282F">
      <w:pPr>
        <w:pStyle w:val="Vardinimas3"/>
        <w:contextualSpacing w:val="0"/>
      </w:pPr>
      <w:r w:rsidRPr="00596063">
        <w:t>Visi įrenginiai, gaminiai ir medžiagos, numatyti įrengti statomame objekte turi atitikti Europos normas ir standartus bei turi būti sertifikuoti ir nustatyta tvarka įteisinti Lietuvos Respublikoje.</w:t>
      </w:r>
    </w:p>
    <w:p w14:paraId="27A215C3" w14:textId="77777777" w:rsidR="00A31125" w:rsidRPr="00596063" w:rsidRDefault="00A31125" w:rsidP="0086282F">
      <w:pPr>
        <w:pStyle w:val="Vardinimas3"/>
        <w:contextualSpacing w:val="0"/>
      </w:pPr>
      <w:r w:rsidRPr="00596063">
        <w:t>SCADA ir PLV programiniuose projektuose kintamųjų simboliai, signalų ir objektų pavadinimai turi būti vienodi.</w:t>
      </w:r>
    </w:p>
    <w:p w14:paraId="1029B16F" w14:textId="77777777" w:rsidR="00A31125" w:rsidRPr="00596063" w:rsidRDefault="00A31125" w:rsidP="0086282F">
      <w:pPr>
        <w:pStyle w:val="Vardinimas3"/>
        <w:contextualSpacing w:val="0"/>
      </w:pPr>
      <w:r w:rsidRPr="00596063">
        <w:t>Numatyti SCADA sistemoje galimybę keisti analoginių signalų matavimo ribas, histerezę, filtruoti analoginiame signale atsirandančius trikdžius naudojant vartotojų apsaugos lygius.</w:t>
      </w:r>
    </w:p>
    <w:p w14:paraId="2A88AFC4" w14:textId="77777777" w:rsidR="00A31125" w:rsidRPr="00596063" w:rsidRDefault="00A31125" w:rsidP="0086282F">
      <w:pPr>
        <w:pStyle w:val="Vardinimas3"/>
        <w:contextualSpacing w:val="0"/>
      </w:pPr>
      <w:r w:rsidRPr="00596063">
        <w:t>Numatyti SCADA sistemoje galimybę keisti avarinės ir perspėjamosios signalizacijos ribas naudojant vartotojų apsaugos lygius.</w:t>
      </w:r>
    </w:p>
    <w:p w14:paraId="12A6172B" w14:textId="2666B89A" w:rsidR="00372331" w:rsidRDefault="00A31125" w:rsidP="0086282F">
      <w:pPr>
        <w:pStyle w:val="Vardinimas3"/>
        <w:contextualSpacing w:val="0"/>
      </w:pPr>
      <w:r w:rsidRPr="00596063">
        <w:lastRenderedPageBreak/>
        <w:t>Komunikacijos tarp įrenginių turi būti realaus laiko. Procesų duomenys turi būti surenkami ir atvaizduojami realiu laiku.</w:t>
      </w:r>
      <w:bookmarkEnd w:id="4"/>
    </w:p>
    <w:p w14:paraId="39412B40" w14:textId="77777777" w:rsidR="003A26C6" w:rsidRPr="00596063" w:rsidRDefault="003A26C6" w:rsidP="003A26C6">
      <w:pPr>
        <w:pStyle w:val="Vardinimas3"/>
        <w:numPr>
          <w:ilvl w:val="0"/>
          <w:numId w:val="0"/>
        </w:numPr>
        <w:contextualSpacing w:val="0"/>
      </w:pPr>
    </w:p>
    <w:p w14:paraId="5DD753D2" w14:textId="77777777" w:rsidR="00DD5A4E" w:rsidRPr="00596063" w:rsidRDefault="6B58192E" w:rsidP="11BEFF76">
      <w:pPr>
        <w:pStyle w:val="Vardinimas1"/>
      </w:pPr>
      <w:r w:rsidRPr="00596063">
        <w:t>REIKALAVIMAI ELEKTROTECHNINEI DALIAI</w:t>
      </w:r>
    </w:p>
    <w:p w14:paraId="67EA1E44" w14:textId="14F05DB0" w:rsidR="7BD87B01" w:rsidRPr="00596063" w:rsidRDefault="315CCCCB" w:rsidP="00D501F0">
      <w:pPr>
        <w:pStyle w:val="Vardinimas2"/>
        <w:contextualSpacing w:val="0"/>
        <w:rPr>
          <w:b w:val="0"/>
          <w:bCs w:val="0"/>
        </w:rPr>
      </w:pPr>
      <w:r w:rsidRPr="00596063">
        <w:rPr>
          <w:b w:val="0"/>
          <w:bCs w:val="0"/>
        </w:rPr>
        <w:t>Suprojektuoti elektros įvadus SNCR</w:t>
      </w:r>
      <w:r w:rsidR="308894FE" w:rsidRPr="00596063">
        <w:rPr>
          <w:b w:val="0"/>
          <w:bCs w:val="0"/>
        </w:rPr>
        <w:t xml:space="preserve"> sistemos</w:t>
      </w:r>
      <w:r w:rsidRPr="00596063">
        <w:rPr>
          <w:b w:val="0"/>
          <w:bCs w:val="0"/>
        </w:rPr>
        <w:t xml:space="preserve"> </w:t>
      </w:r>
      <w:r w:rsidR="35DABE9A" w:rsidRPr="00596063">
        <w:rPr>
          <w:b w:val="0"/>
          <w:bCs w:val="0"/>
        </w:rPr>
        <w:t>elektros įrenginių prijungimui</w:t>
      </w:r>
      <w:r w:rsidR="3CAC105C" w:rsidRPr="00596063">
        <w:rPr>
          <w:b w:val="0"/>
          <w:bCs w:val="0"/>
        </w:rPr>
        <w:t>.</w:t>
      </w:r>
    </w:p>
    <w:p w14:paraId="324DCC67" w14:textId="1BD71AB0" w:rsidR="06570994" w:rsidRPr="00596063" w:rsidRDefault="3CAC105C" w:rsidP="00D501F0">
      <w:pPr>
        <w:pStyle w:val="Vardinimas2"/>
        <w:contextualSpacing w:val="0"/>
        <w:rPr>
          <w:b w:val="0"/>
          <w:bCs w:val="0"/>
        </w:rPr>
      </w:pPr>
      <w:r w:rsidRPr="00596063">
        <w:rPr>
          <w:b w:val="0"/>
          <w:bCs w:val="0"/>
        </w:rPr>
        <w:t>Visi</w:t>
      </w:r>
      <w:r w:rsidR="315CCCCB" w:rsidRPr="00596063">
        <w:rPr>
          <w:b w:val="0"/>
          <w:bCs w:val="0"/>
        </w:rPr>
        <w:t xml:space="preserve"> </w:t>
      </w:r>
      <w:r w:rsidR="4787429E" w:rsidRPr="00596063">
        <w:rPr>
          <w:b w:val="0"/>
          <w:bCs w:val="0"/>
        </w:rPr>
        <w:t xml:space="preserve">SNCR sistemos elektros įrenginiai turi būti prijungti iš 0,4 </w:t>
      </w:r>
      <w:proofErr w:type="spellStart"/>
      <w:r w:rsidR="4787429E" w:rsidRPr="00596063">
        <w:rPr>
          <w:b w:val="0"/>
          <w:bCs w:val="0"/>
        </w:rPr>
        <w:t>kV</w:t>
      </w:r>
      <w:proofErr w:type="spellEnd"/>
      <w:r w:rsidR="4787429E" w:rsidRPr="00596063">
        <w:rPr>
          <w:b w:val="0"/>
          <w:bCs w:val="0"/>
        </w:rPr>
        <w:t xml:space="preserve"> IIB SĮ ski</w:t>
      </w:r>
      <w:r w:rsidR="592A28DC" w:rsidRPr="00596063">
        <w:rPr>
          <w:b w:val="0"/>
          <w:bCs w:val="0"/>
        </w:rPr>
        <w:t xml:space="preserve">rstyklos </w:t>
      </w:r>
      <w:r w:rsidR="4787429E" w:rsidRPr="00596063">
        <w:rPr>
          <w:b w:val="0"/>
          <w:bCs w:val="0"/>
        </w:rPr>
        <w:t xml:space="preserve">per </w:t>
      </w:r>
      <w:r w:rsidR="31403FE7" w:rsidRPr="00596063">
        <w:rPr>
          <w:b w:val="0"/>
          <w:bCs w:val="0"/>
        </w:rPr>
        <w:t xml:space="preserve">jiems atskirai suprojektuotą ir įrengtą </w:t>
      </w:r>
      <w:r w:rsidR="4787429E" w:rsidRPr="00596063">
        <w:rPr>
          <w:b w:val="0"/>
          <w:bCs w:val="0"/>
        </w:rPr>
        <w:t>elektros apskaitą</w:t>
      </w:r>
      <w:r w:rsidR="4E99D6E9" w:rsidRPr="00596063">
        <w:rPr>
          <w:b w:val="0"/>
          <w:bCs w:val="0"/>
        </w:rPr>
        <w:t>.</w:t>
      </w:r>
    </w:p>
    <w:p w14:paraId="2A6F741E" w14:textId="5BEE3331" w:rsidR="7F4D369B" w:rsidRPr="00596063" w:rsidRDefault="15C60A95" w:rsidP="00D501F0">
      <w:pPr>
        <w:pStyle w:val="Vardinimas2"/>
        <w:contextualSpacing w:val="0"/>
        <w:rPr>
          <w:b w:val="0"/>
          <w:bCs w:val="0"/>
        </w:rPr>
      </w:pPr>
      <w:r w:rsidRPr="00596063">
        <w:rPr>
          <w:b w:val="0"/>
          <w:bCs w:val="0"/>
        </w:rPr>
        <w:t>E</w:t>
      </w:r>
      <w:r w:rsidR="4E99D6E9" w:rsidRPr="00596063">
        <w:rPr>
          <w:b w:val="0"/>
          <w:bCs w:val="0"/>
        </w:rPr>
        <w:t>lektros apskaita turi atitikti šiuos reikalavimus</w:t>
      </w:r>
      <w:r w:rsidR="37931D7A" w:rsidRPr="00596063">
        <w:rPr>
          <w:b w:val="0"/>
          <w:bCs w:val="0"/>
        </w:rPr>
        <w:t xml:space="preserve">: </w:t>
      </w:r>
    </w:p>
    <w:p w14:paraId="639ECDD9" w14:textId="36E876DB" w:rsidR="4E66CB66" w:rsidRPr="00596063" w:rsidRDefault="15CF78EB" w:rsidP="000B5021">
      <w:pPr>
        <w:pStyle w:val="Vardinimas3"/>
        <w:rPr>
          <w:b/>
          <w:bCs/>
        </w:rPr>
      </w:pPr>
      <w:r w:rsidRPr="00596063">
        <w:t>Reikalavimai e</w:t>
      </w:r>
      <w:r w:rsidR="0A438358" w:rsidRPr="00596063">
        <w:t>lektros skaitiklia</w:t>
      </w:r>
      <w:r w:rsidR="24A04B81" w:rsidRPr="00596063">
        <w:t>ms</w:t>
      </w:r>
      <w:r w:rsidR="0A438358" w:rsidRPr="00596063">
        <w:t>:</w:t>
      </w:r>
    </w:p>
    <w:p w14:paraId="6B064AF7" w14:textId="4BA8D312" w:rsidR="4E66CB66" w:rsidRPr="00596063" w:rsidRDefault="0A438358" w:rsidP="11BEFF76">
      <w:pPr>
        <w:pStyle w:val="Vard"/>
        <w:rPr>
          <w:rFonts w:eastAsia="Times New Roman"/>
        </w:rPr>
      </w:pPr>
      <w:r w:rsidRPr="00596063">
        <w:rPr>
          <w:rFonts w:eastAsia="Times New Roman"/>
        </w:rPr>
        <w:t>reikalavimai elektros skaitikliams pagal sumontavimo vietas, nurodyti 3 skyriuje;</w:t>
      </w:r>
    </w:p>
    <w:p w14:paraId="009A03D0" w14:textId="36ECC543" w:rsidR="4E66CB66" w:rsidRPr="00596063" w:rsidRDefault="0A438358" w:rsidP="11BEFF76">
      <w:pPr>
        <w:pStyle w:val="Vard"/>
        <w:rPr>
          <w:rFonts w:eastAsia="Times New Roman"/>
        </w:rPr>
      </w:pPr>
      <w:r w:rsidRPr="00596063">
        <w:rPr>
          <w:rFonts w:eastAsia="Times New Roman"/>
        </w:rPr>
        <w:t>tiesioginio arba transformatorinio jungimo (pagal montavimo vietą);</w:t>
      </w:r>
    </w:p>
    <w:p w14:paraId="54B7B170" w14:textId="56809E2F" w:rsidR="4E66CB66" w:rsidRPr="00596063" w:rsidRDefault="0A438358" w:rsidP="11BEFF76">
      <w:pPr>
        <w:pStyle w:val="Vard"/>
        <w:rPr>
          <w:rFonts w:eastAsia="Times New Roman"/>
        </w:rPr>
      </w:pPr>
      <w:r w:rsidRPr="00596063">
        <w:rPr>
          <w:rFonts w:eastAsia="Times New Roman"/>
        </w:rPr>
        <w:t>vienfazis arba trifazis (pagal montavimo vietą);</w:t>
      </w:r>
    </w:p>
    <w:p w14:paraId="3C644326" w14:textId="22B8A9B0" w:rsidR="4E66CB66" w:rsidRPr="00596063" w:rsidRDefault="0A438358" w:rsidP="11BEFF76">
      <w:pPr>
        <w:pStyle w:val="Vard"/>
        <w:rPr>
          <w:rFonts w:eastAsia="Times New Roman"/>
        </w:rPr>
      </w:pPr>
      <w:r w:rsidRPr="00596063">
        <w:rPr>
          <w:rFonts w:eastAsia="Times New Roman"/>
        </w:rPr>
        <w:t>srovė - pagal montavimo vietą;</w:t>
      </w:r>
    </w:p>
    <w:p w14:paraId="28A20335" w14:textId="63F24694" w:rsidR="4E66CB66" w:rsidRPr="00596063" w:rsidRDefault="0A438358" w:rsidP="11BEFF76">
      <w:pPr>
        <w:pStyle w:val="Vard"/>
        <w:rPr>
          <w:rFonts w:eastAsia="Times New Roman"/>
        </w:rPr>
      </w:pPr>
      <w:r w:rsidRPr="00596063">
        <w:rPr>
          <w:rFonts w:eastAsia="Times New Roman"/>
        </w:rPr>
        <w:t>Vienkryptis (P+) arba dvikryptis (P+, P-) - pagal montavimo vietą;</w:t>
      </w:r>
    </w:p>
    <w:p w14:paraId="1949168D" w14:textId="67C4F330" w:rsidR="4E66CB66" w:rsidRPr="00596063" w:rsidRDefault="0A438358" w:rsidP="11BEFF76">
      <w:pPr>
        <w:pStyle w:val="Vard"/>
        <w:rPr>
          <w:rFonts w:eastAsia="Times New Roman"/>
        </w:rPr>
      </w:pPr>
      <w:r w:rsidRPr="00596063">
        <w:rPr>
          <w:rFonts w:eastAsia="Times New Roman"/>
        </w:rPr>
        <w:t>modulinis tipas;</w:t>
      </w:r>
    </w:p>
    <w:p w14:paraId="3DAD30C6" w14:textId="5004E212" w:rsidR="4E66CB66" w:rsidRPr="00596063" w:rsidRDefault="0A438358" w:rsidP="11BEFF76">
      <w:pPr>
        <w:pStyle w:val="Vard"/>
        <w:rPr>
          <w:rFonts w:eastAsia="Times New Roman"/>
        </w:rPr>
      </w:pPr>
      <w:r w:rsidRPr="00596063">
        <w:rPr>
          <w:rFonts w:eastAsia="Times New Roman"/>
        </w:rPr>
        <w:t>montavimas ant DIN bėgelio;</w:t>
      </w:r>
    </w:p>
    <w:p w14:paraId="380D8EE6" w14:textId="160CFB7C" w:rsidR="4E66CB66" w:rsidRPr="00596063" w:rsidRDefault="0A438358" w:rsidP="11BEFF76">
      <w:pPr>
        <w:pStyle w:val="Vard"/>
        <w:rPr>
          <w:rFonts w:eastAsia="Times New Roman"/>
        </w:rPr>
      </w:pPr>
      <w:r w:rsidRPr="00596063">
        <w:rPr>
          <w:rFonts w:eastAsia="Times New Roman"/>
        </w:rPr>
        <w:t>ekranas duomenų atvaizdavimui;</w:t>
      </w:r>
    </w:p>
    <w:p w14:paraId="6A73BA2B" w14:textId="209A4D3B" w:rsidR="4E66CB66" w:rsidRPr="00596063" w:rsidRDefault="0A438358" w:rsidP="11BEFF76">
      <w:pPr>
        <w:pStyle w:val="Vard"/>
        <w:rPr>
          <w:rFonts w:eastAsia="Times New Roman"/>
        </w:rPr>
      </w:pPr>
      <w:r w:rsidRPr="00596063">
        <w:rPr>
          <w:rFonts w:eastAsia="Times New Roman"/>
        </w:rPr>
        <w:t>RS-485 ModBus RTU komunikacija;</w:t>
      </w:r>
    </w:p>
    <w:p w14:paraId="33D8ED1E" w14:textId="79C6B85B" w:rsidR="4E66CB66" w:rsidRPr="00596063" w:rsidRDefault="0A438358" w:rsidP="11BEFF76">
      <w:pPr>
        <w:pStyle w:val="Vard"/>
        <w:rPr>
          <w:rFonts w:eastAsia="Times New Roman"/>
        </w:rPr>
      </w:pPr>
      <w:r w:rsidRPr="00596063">
        <w:rPr>
          <w:rFonts w:eastAsia="Times New Roman"/>
        </w:rPr>
        <w:t>MID sertifikatas;</w:t>
      </w:r>
    </w:p>
    <w:p w14:paraId="5485EA5D" w14:textId="1FA807DA" w:rsidR="4E66CB66" w:rsidRPr="00596063" w:rsidRDefault="0A438358" w:rsidP="11BEFF76">
      <w:pPr>
        <w:pStyle w:val="Vard"/>
        <w:rPr>
          <w:rFonts w:eastAsia="Times New Roman"/>
        </w:rPr>
      </w:pPr>
      <w:r w:rsidRPr="00596063">
        <w:rPr>
          <w:rFonts w:eastAsia="Times New Roman"/>
        </w:rPr>
        <w:t>ne prastesnė nei 1 tikslumo klasė;</w:t>
      </w:r>
    </w:p>
    <w:p w14:paraId="1B220231" w14:textId="3453983C" w:rsidR="4E66CB66" w:rsidRPr="00596063" w:rsidRDefault="0A438358" w:rsidP="11BEFF76">
      <w:pPr>
        <w:pStyle w:val="Vard"/>
        <w:rPr>
          <w:rFonts w:eastAsia="Times New Roman"/>
        </w:rPr>
      </w:pPr>
      <w:r w:rsidRPr="00596063">
        <w:rPr>
          <w:rFonts w:eastAsia="Times New Roman"/>
        </w:rPr>
        <w:t>apskaitomi parametrai - aktyvioji galia, kWh;</w:t>
      </w:r>
    </w:p>
    <w:p w14:paraId="09EC33F9" w14:textId="2D78B7E0" w:rsidR="4E66CB66" w:rsidRPr="00596063" w:rsidRDefault="0A438358" w:rsidP="11BEFF76">
      <w:pPr>
        <w:pStyle w:val="Vard"/>
        <w:rPr>
          <w:rFonts w:eastAsia="Times New Roman"/>
        </w:rPr>
      </w:pPr>
      <w:r w:rsidRPr="00596063">
        <w:rPr>
          <w:rFonts w:eastAsia="Times New Roman"/>
        </w:rPr>
        <w:t>matuojami parametrai - aktyvioji galia, srovė, įtampa;</w:t>
      </w:r>
    </w:p>
    <w:p w14:paraId="4D514389" w14:textId="0A338870" w:rsidR="4E66CB66" w:rsidRPr="00596063" w:rsidRDefault="0A438358" w:rsidP="11BEFF76">
      <w:pPr>
        <w:pStyle w:val="Vard"/>
        <w:rPr>
          <w:rFonts w:eastAsia="Times New Roman"/>
        </w:rPr>
      </w:pPr>
      <w:r w:rsidRPr="00596063">
        <w:rPr>
          <w:rFonts w:eastAsia="Times New Roman"/>
        </w:rPr>
        <w:t>aplinkos temperatūros ribos ne prastesnės nei -20...+60</w:t>
      </w:r>
      <w:r w:rsidR="000F12CB" w:rsidRPr="00596063">
        <w:rPr>
          <w:rFonts w:eastAsia="Times New Roman"/>
        </w:rPr>
        <w:t xml:space="preserve"> °</w:t>
      </w:r>
      <w:r w:rsidRPr="00596063">
        <w:rPr>
          <w:rFonts w:eastAsia="Times New Roman"/>
        </w:rPr>
        <w:t>C.</w:t>
      </w:r>
    </w:p>
    <w:p w14:paraId="37E5A969" w14:textId="24A86F7B" w:rsidR="11BEFF76" w:rsidRPr="00596063" w:rsidRDefault="11BEFF76" w:rsidP="11BEFF76">
      <w:pPr>
        <w:pStyle w:val="Vard"/>
        <w:numPr>
          <w:ilvl w:val="0"/>
          <w:numId w:val="0"/>
        </w:numPr>
        <w:ind w:left="567"/>
        <w:rPr>
          <w:rFonts w:eastAsia="Times New Roman"/>
        </w:rPr>
      </w:pPr>
    </w:p>
    <w:p w14:paraId="4EB24720" w14:textId="1CE5D393" w:rsidR="702F5A82" w:rsidRPr="00596063" w:rsidRDefault="702F5A82" w:rsidP="000B5021">
      <w:pPr>
        <w:pStyle w:val="Vardinimas3"/>
      </w:pPr>
      <w:r w:rsidRPr="00596063">
        <w:t xml:space="preserve"> </w:t>
      </w:r>
      <w:r w:rsidR="478FE4BC" w:rsidRPr="00596063">
        <w:t>Reikalavimai s</w:t>
      </w:r>
      <w:r w:rsidR="0A438358" w:rsidRPr="00596063">
        <w:t xml:space="preserve">rovės matavimo </w:t>
      </w:r>
      <w:r w:rsidR="001A07BB" w:rsidRPr="00596063">
        <w:t xml:space="preserve">0,4kV </w:t>
      </w:r>
      <w:r w:rsidR="0A438358" w:rsidRPr="00596063">
        <w:t>transformatoria</w:t>
      </w:r>
      <w:r w:rsidR="1AC3B4AD" w:rsidRPr="00596063">
        <w:t>ms:</w:t>
      </w:r>
    </w:p>
    <w:p w14:paraId="711D1BE2" w14:textId="07247AF3" w:rsidR="4E66CB66" w:rsidRPr="00596063" w:rsidRDefault="0A438358" w:rsidP="11BEFF76">
      <w:pPr>
        <w:pStyle w:val="Vard"/>
        <w:rPr>
          <w:rFonts w:eastAsia="Times New Roman"/>
        </w:rPr>
      </w:pPr>
      <w:r w:rsidRPr="00596063">
        <w:rPr>
          <w:rFonts w:eastAsia="Times New Roman"/>
        </w:rPr>
        <w:t>Srovės transformatoriai metrologiškai patikrinti arba turi būti atliktas srovės transformatorių atitikties įvertinimas Europos sąjungos valstybėje narėje ar Europos ekonominės erdvės valstybėje pagal Europos Sąjungos teisės aktų nustatytus reikalavimus. Srovės transformatoriai turi būti pažymėti žymenimis ir (arba) ženklais ir turi turėti dokumentus, patvirtinančius Lietuvos Respublikoje arba kitoje Europos Sąjungos valstybėje narėje ar Europos ekonominės erdvės valstybėje atliktą matavimo priemonės tipo įvertinimą ir patvirtinimą bei pirminę patikrą);</w:t>
      </w:r>
    </w:p>
    <w:p w14:paraId="7DCE7EEC" w14:textId="2553BBBA" w:rsidR="4E66CB66" w:rsidRPr="00596063" w:rsidRDefault="0A438358" w:rsidP="11BEFF76">
      <w:pPr>
        <w:pStyle w:val="Vard"/>
        <w:rPr>
          <w:rFonts w:eastAsia="Times New Roman"/>
        </w:rPr>
      </w:pPr>
      <w:r w:rsidRPr="00596063">
        <w:rPr>
          <w:rFonts w:eastAsia="Times New Roman"/>
        </w:rPr>
        <w:t>Eksploatavimo aplinkos temperatūros ribos ne siauresnės nei - 20 °C … +50 °C;</w:t>
      </w:r>
    </w:p>
    <w:p w14:paraId="32531669" w14:textId="5CECD875" w:rsidR="4E66CB66" w:rsidRPr="00596063" w:rsidRDefault="0A438358" w:rsidP="11BEFF76">
      <w:pPr>
        <w:pStyle w:val="Vard"/>
        <w:rPr>
          <w:rFonts w:eastAsia="Times New Roman"/>
        </w:rPr>
      </w:pPr>
      <w:r w:rsidRPr="00596063">
        <w:rPr>
          <w:rFonts w:eastAsia="Times New Roman"/>
        </w:rPr>
        <w:t>Pirminės apvijos srovė srovės matavimo transformatoriams numatyta pagal sumontavimo vietas, 3 skyriuje;</w:t>
      </w:r>
    </w:p>
    <w:p w14:paraId="5F589AD4" w14:textId="61A1E20E" w:rsidR="4E66CB66" w:rsidRPr="00596063" w:rsidRDefault="0A438358" w:rsidP="11BEFF76">
      <w:pPr>
        <w:pStyle w:val="Vard"/>
        <w:rPr>
          <w:rFonts w:eastAsia="Times New Roman"/>
        </w:rPr>
      </w:pPr>
      <w:r w:rsidRPr="00596063">
        <w:rPr>
          <w:rFonts w:eastAsia="Times New Roman"/>
        </w:rPr>
        <w:t>Antrinės apvijos srovė srovės matavimo transformatoriams 5A;</w:t>
      </w:r>
    </w:p>
    <w:p w14:paraId="2C4CFB6D" w14:textId="0EDDC72C" w:rsidR="4E66CB66" w:rsidRPr="00596063" w:rsidRDefault="0A438358" w:rsidP="11BEFF76">
      <w:pPr>
        <w:pStyle w:val="Vard"/>
        <w:rPr>
          <w:rFonts w:eastAsia="Times New Roman"/>
        </w:rPr>
      </w:pPr>
      <w:r w:rsidRPr="00596063">
        <w:rPr>
          <w:rFonts w:eastAsia="Times New Roman"/>
        </w:rPr>
        <w:t>Visi srovės transformatoriai turi būti pateikti išardomi su tvirtinimo detalėmis, kiekvieną komplektą turi sudaryti vienodi, to paties gamintojo srovės transformatoriai;</w:t>
      </w:r>
    </w:p>
    <w:p w14:paraId="6C00C02C" w14:textId="660ECFCB" w:rsidR="4E66CB66" w:rsidRPr="00596063" w:rsidRDefault="0A438358" w:rsidP="11BEFF76">
      <w:pPr>
        <w:pStyle w:val="Vard"/>
        <w:rPr>
          <w:rFonts w:eastAsia="Times New Roman"/>
        </w:rPr>
      </w:pPr>
      <w:r w:rsidRPr="00596063">
        <w:rPr>
          <w:rFonts w:eastAsia="Times New Roman"/>
        </w:rPr>
        <w:t>Tikslumo klasė ne žemesnė nei 0,5s;</w:t>
      </w:r>
    </w:p>
    <w:p w14:paraId="178259DF" w14:textId="41A068EA" w:rsidR="4E66CB66" w:rsidRPr="00596063" w:rsidRDefault="0A438358" w:rsidP="11BEFF76">
      <w:pPr>
        <w:pStyle w:val="Vard"/>
        <w:rPr>
          <w:rFonts w:eastAsia="Times New Roman"/>
        </w:rPr>
      </w:pPr>
      <w:r w:rsidRPr="00596063">
        <w:rPr>
          <w:rFonts w:eastAsia="Times New Roman"/>
        </w:rPr>
        <w:t>Tvirtinimo būdas izoliuotas varžtinis priveržimas;</w:t>
      </w:r>
    </w:p>
    <w:p w14:paraId="5B4AE065" w14:textId="34811454" w:rsidR="4E66CB66" w:rsidRPr="00596063" w:rsidRDefault="02D71582" w:rsidP="000B5021">
      <w:pPr>
        <w:pStyle w:val="Vardinimas3"/>
        <w:rPr>
          <w:b/>
          <w:bCs/>
        </w:rPr>
      </w:pPr>
      <w:r w:rsidRPr="00596063">
        <w:t>Reikalavimai b</w:t>
      </w:r>
      <w:r w:rsidR="0A438358" w:rsidRPr="00596063">
        <w:t xml:space="preserve">andymų </w:t>
      </w:r>
      <w:proofErr w:type="spellStart"/>
      <w:r w:rsidR="0A438358" w:rsidRPr="00596063">
        <w:t>gnybtyn</w:t>
      </w:r>
      <w:r w:rsidR="26A8B467" w:rsidRPr="00596063">
        <w:t>i</w:t>
      </w:r>
      <w:r w:rsidR="0A438358" w:rsidRPr="00596063">
        <w:t>a</w:t>
      </w:r>
      <w:r w:rsidR="47060DF1" w:rsidRPr="00596063">
        <w:t>ms</w:t>
      </w:r>
      <w:proofErr w:type="spellEnd"/>
      <w:r w:rsidR="0A438358" w:rsidRPr="00596063">
        <w:t xml:space="preserve"> elektros skaitiklių srovės transformatorių prijungimui </w:t>
      </w:r>
    </w:p>
    <w:p w14:paraId="5FD55842" w14:textId="1838E640" w:rsidR="4E66CB66" w:rsidRPr="00596063" w:rsidRDefault="0A438358" w:rsidP="11BEFF76">
      <w:pPr>
        <w:pStyle w:val="Vard"/>
        <w:rPr>
          <w:rFonts w:eastAsia="Times New Roman"/>
        </w:rPr>
      </w:pPr>
      <w:r w:rsidRPr="00596063">
        <w:rPr>
          <w:rFonts w:eastAsia="Times New Roman"/>
        </w:rPr>
        <w:t>Vardinė įtampa ne mažiau 450 V AC;</w:t>
      </w:r>
    </w:p>
    <w:p w14:paraId="48BF64DF" w14:textId="06EB192C" w:rsidR="4E66CB66" w:rsidRPr="00596063" w:rsidRDefault="0A438358" w:rsidP="11BEFF76">
      <w:pPr>
        <w:pStyle w:val="Vard"/>
        <w:rPr>
          <w:rFonts w:eastAsia="Times New Roman"/>
        </w:rPr>
      </w:pPr>
      <w:r w:rsidRPr="00596063">
        <w:rPr>
          <w:rFonts w:eastAsia="Times New Roman"/>
        </w:rPr>
        <w:t>Vardinė srovė ne mažiau 25 A;</w:t>
      </w:r>
    </w:p>
    <w:p w14:paraId="79ABC991" w14:textId="3629C7A9" w:rsidR="4E66CB66" w:rsidRPr="00596063" w:rsidRDefault="0A438358" w:rsidP="11BEFF76">
      <w:pPr>
        <w:pStyle w:val="Vard"/>
        <w:rPr>
          <w:rFonts w:eastAsia="Times New Roman"/>
        </w:rPr>
      </w:pPr>
      <w:r w:rsidRPr="00596063">
        <w:rPr>
          <w:rFonts w:eastAsia="Times New Roman"/>
        </w:rPr>
        <w:t>Laidų jungimo gnybtai iki 10 mm²;</w:t>
      </w:r>
    </w:p>
    <w:p w14:paraId="71C189E1" w14:textId="4E146C33" w:rsidR="4E66CB66" w:rsidRPr="00596063" w:rsidRDefault="0A438358" w:rsidP="11BEFF76">
      <w:pPr>
        <w:pStyle w:val="Vard"/>
        <w:rPr>
          <w:rFonts w:eastAsia="Times New Roman"/>
        </w:rPr>
      </w:pPr>
      <w:r w:rsidRPr="00596063">
        <w:rPr>
          <w:rFonts w:eastAsia="Times New Roman"/>
        </w:rPr>
        <w:t>Eksploatavimo aplinkos temperatūros ribos ne siauresnės nei -40 °C - +55 °C;</w:t>
      </w:r>
    </w:p>
    <w:p w14:paraId="3EEE1A58" w14:textId="0FE37820" w:rsidR="4E66CB66" w:rsidRPr="00596063" w:rsidRDefault="0A438358" w:rsidP="11BEFF76">
      <w:pPr>
        <w:pStyle w:val="Vard"/>
        <w:rPr>
          <w:rFonts w:eastAsia="Times New Roman"/>
        </w:rPr>
      </w:pPr>
      <w:r w:rsidRPr="00596063">
        <w:rPr>
          <w:rFonts w:eastAsia="Times New Roman"/>
        </w:rPr>
        <w:t>Plombavimo galimybė;</w:t>
      </w:r>
    </w:p>
    <w:p w14:paraId="2F81E189" w14:textId="7F881E63" w:rsidR="4E66CB66" w:rsidRPr="00596063" w:rsidRDefault="0A438358" w:rsidP="11BEFF76">
      <w:pPr>
        <w:pStyle w:val="Vard"/>
        <w:rPr>
          <w:rFonts w:eastAsia="Times New Roman"/>
        </w:rPr>
      </w:pPr>
      <w:r w:rsidRPr="00596063">
        <w:rPr>
          <w:rFonts w:eastAsia="Times New Roman"/>
        </w:rPr>
        <w:t>Apsaugos klasė ne mažesnė kaip IP20;</w:t>
      </w:r>
    </w:p>
    <w:p w14:paraId="6F8CF5D4" w14:textId="62B63A93" w:rsidR="4E66CB66" w:rsidRPr="00596063" w:rsidRDefault="0A438358" w:rsidP="11BEFF76">
      <w:pPr>
        <w:pStyle w:val="Vard"/>
        <w:rPr>
          <w:rFonts w:eastAsia="Times New Roman"/>
        </w:rPr>
      </w:pPr>
      <w:r w:rsidRPr="00596063">
        <w:rPr>
          <w:rFonts w:eastAsia="Times New Roman"/>
        </w:rPr>
        <w:t>Maksimali eksploatavimo aplinkos santykinė oro drėgmė ne mažesnė kaip 95%;</w:t>
      </w:r>
    </w:p>
    <w:p w14:paraId="029C2AAB" w14:textId="1CF448F6" w:rsidR="4E66CB66" w:rsidRPr="00596063" w:rsidRDefault="0A438358" w:rsidP="11BEFF76">
      <w:pPr>
        <w:pStyle w:val="Vard"/>
        <w:rPr>
          <w:rFonts w:eastAsia="Times New Roman"/>
        </w:rPr>
      </w:pPr>
      <w:r w:rsidRPr="00596063">
        <w:rPr>
          <w:rFonts w:eastAsia="Times New Roman"/>
        </w:rPr>
        <w:t>Tinklo tipas 3P+N,  srovės ir įtampos transformatoriai;</w:t>
      </w:r>
    </w:p>
    <w:p w14:paraId="50251C73" w14:textId="675BFEA2" w:rsidR="4E66CB66" w:rsidRPr="00596063" w:rsidRDefault="0A438358" w:rsidP="11BEFF76">
      <w:pPr>
        <w:pStyle w:val="Vard"/>
        <w:rPr>
          <w:rFonts w:eastAsia="Times New Roman"/>
        </w:rPr>
      </w:pPr>
      <w:r w:rsidRPr="00596063">
        <w:rPr>
          <w:rFonts w:eastAsia="Times New Roman"/>
        </w:rPr>
        <w:lastRenderedPageBreak/>
        <w:t>Montavimas Ant DIN bėgelio.</w:t>
      </w:r>
    </w:p>
    <w:p w14:paraId="589C9A23" w14:textId="0516EB02" w:rsidR="70EA335D" w:rsidRPr="00596063" w:rsidRDefault="3E2258CF" w:rsidP="004A432F">
      <w:pPr>
        <w:pStyle w:val="Vardinimas2"/>
        <w:contextualSpacing w:val="0"/>
        <w:rPr>
          <w:b w:val="0"/>
          <w:bCs w:val="0"/>
        </w:rPr>
      </w:pPr>
      <w:r w:rsidRPr="00596063">
        <w:rPr>
          <w:b w:val="0"/>
          <w:bCs w:val="0"/>
        </w:rPr>
        <w:t xml:space="preserve">Komutaciniai aparatai turi būti parinkti pagal </w:t>
      </w:r>
      <w:r w:rsidR="1789FB6B" w:rsidRPr="00596063">
        <w:rPr>
          <w:b w:val="0"/>
          <w:bCs w:val="0"/>
        </w:rPr>
        <w:t xml:space="preserve">projekte </w:t>
      </w:r>
      <w:r w:rsidRPr="00596063">
        <w:rPr>
          <w:b w:val="0"/>
          <w:bCs w:val="0"/>
        </w:rPr>
        <w:t xml:space="preserve">skaičiuotą trumpo jungimo srovės atjungimo gebą, </w:t>
      </w:r>
      <w:r w:rsidR="4047A694" w:rsidRPr="00596063">
        <w:rPr>
          <w:b w:val="0"/>
          <w:bCs w:val="0"/>
        </w:rPr>
        <w:t xml:space="preserve">jungiant </w:t>
      </w:r>
      <w:r w:rsidR="0D51BBE4" w:rsidRPr="00596063">
        <w:rPr>
          <w:b w:val="0"/>
          <w:bCs w:val="0"/>
        </w:rPr>
        <w:t xml:space="preserve">projektuojamos SNCR sistemos </w:t>
      </w:r>
      <w:r w:rsidR="4047A694" w:rsidRPr="00596063">
        <w:rPr>
          <w:b w:val="0"/>
          <w:bCs w:val="0"/>
        </w:rPr>
        <w:t xml:space="preserve">įvadus 0,4 </w:t>
      </w:r>
      <w:proofErr w:type="spellStart"/>
      <w:r w:rsidR="4047A694" w:rsidRPr="00596063">
        <w:rPr>
          <w:b w:val="0"/>
          <w:bCs w:val="0"/>
        </w:rPr>
        <w:t>kV</w:t>
      </w:r>
      <w:proofErr w:type="spellEnd"/>
      <w:r w:rsidR="4047A694" w:rsidRPr="00596063">
        <w:rPr>
          <w:b w:val="0"/>
          <w:bCs w:val="0"/>
        </w:rPr>
        <w:t xml:space="preserve"> IIB SĮ skirstyklos</w:t>
      </w:r>
      <w:r w:rsidRPr="00596063">
        <w:rPr>
          <w:b w:val="0"/>
          <w:bCs w:val="0"/>
        </w:rPr>
        <w:t xml:space="preserve"> </w:t>
      </w:r>
      <w:r w:rsidR="7095C243" w:rsidRPr="00596063">
        <w:rPr>
          <w:b w:val="0"/>
          <w:bCs w:val="0"/>
        </w:rPr>
        <w:t>skyde</w:t>
      </w:r>
      <w:r w:rsidR="7971591B" w:rsidRPr="00596063">
        <w:rPr>
          <w:b w:val="0"/>
          <w:bCs w:val="0"/>
        </w:rPr>
        <w:t>.</w:t>
      </w:r>
    </w:p>
    <w:p w14:paraId="310249D2" w14:textId="5D1F47E0" w:rsidR="70EA335D" w:rsidRPr="00596063" w:rsidRDefault="7A1E65F8" w:rsidP="004A432F">
      <w:pPr>
        <w:pStyle w:val="Vardinimas2"/>
        <w:contextualSpacing w:val="0"/>
        <w:rPr>
          <w:b w:val="0"/>
          <w:bCs w:val="0"/>
        </w:rPr>
      </w:pPr>
      <w:r w:rsidRPr="00596063">
        <w:rPr>
          <w:b w:val="0"/>
          <w:bCs w:val="0"/>
        </w:rPr>
        <w:t xml:space="preserve">Visos pasyvios </w:t>
      </w:r>
      <w:r w:rsidR="08928CBE" w:rsidRPr="00596063">
        <w:rPr>
          <w:b w:val="0"/>
          <w:bCs w:val="0"/>
        </w:rPr>
        <w:t>metalinės</w:t>
      </w:r>
      <w:r w:rsidR="23DCB310" w:rsidRPr="00596063">
        <w:rPr>
          <w:b w:val="0"/>
          <w:bCs w:val="0"/>
        </w:rPr>
        <w:t xml:space="preserve"> </w:t>
      </w:r>
      <w:r w:rsidR="3F1AE3E1" w:rsidRPr="00596063">
        <w:rPr>
          <w:b w:val="0"/>
          <w:bCs w:val="0"/>
        </w:rPr>
        <w:t>SNCR sistemos dalys privalo būti</w:t>
      </w:r>
      <w:r w:rsidR="5F7273AA" w:rsidRPr="00596063">
        <w:rPr>
          <w:b w:val="0"/>
          <w:bCs w:val="0"/>
        </w:rPr>
        <w:t xml:space="preserve"> prijungtos prie potencialų suvienodinimo sistemos ne mažesni</w:t>
      </w:r>
      <w:r w:rsidR="448B7642" w:rsidRPr="00596063">
        <w:rPr>
          <w:b w:val="0"/>
          <w:bCs w:val="0"/>
        </w:rPr>
        <w:t>ų matmenų kaip 4x30 mm cinkuota karštu cinkavimu plienine juosta arba 35</w:t>
      </w:r>
      <w:r w:rsidR="2C39B219" w:rsidRPr="00596063">
        <w:rPr>
          <w:b w:val="0"/>
          <w:bCs w:val="0"/>
        </w:rPr>
        <w:t xml:space="preserve"> mm2 skerspjūvio daugiavieliu varinių apsauginiam įžeminimui skirtu </w:t>
      </w:r>
      <w:r w:rsidR="51655E19" w:rsidRPr="00596063">
        <w:rPr>
          <w:b w:val="0"/>
          <w:bCs w:val="0"/>
        </w:rPr>
        <w:t>kabeliu.</w:t>
      </w:r>
    </w:p>
    <w:p w14:paraId="5741A9ED" w14:textId="51798F13" w:rsidR="34EAC9E5" w:rsidRPr="00596063" w:rsidRDefault="5DA079A6" w:rsidP="004A432F">
      <w:pPr>
        <w:pStyle w:val="Vardinimas2"/>
        <w:contextualSpacing w:val="0"/>
        <w:rPr>
          <w:b w:val="0"/>
          <w:bCs w:val="0"/>
        </w:rPr>
      </w:pPr>
      <w:r w:rsidRPr="00596063">
        <w:rPr>
          <w:b w:val="0"/>
          <w:bCs w:val="0"/>
        </w:rPr>
        <w:t>Elektros kabeliai iki 50 mm2 gyslomis turi būti variniai.</w:t>
      </w:r>
    </w:p>
    <w:p w14:paraId="28F297C2" w14:textId="4263707B" w:rsidR="34EAC9E5" w:rsidRPr="00596063" w:rsidRDefault="5DA079A6" w:rsidP="004A432F">
      <w:pPr>
        <w:pStyle w:val="Vardinimas2"/>
        <w:contextualSpacing w:val="0"/>
        <w:rPr>
          <w:b w:val="0"/>
          <w:bCs w:val="0"/>
        </w:rPr>
      </w:pPr>
      <w:r w:rsidRPr="00596063">
        <w:rPr>
          <w:b w:val="0"/>
          <w:bCs w:val="0"/>
        </w:rPr>
        <w:t>Kabeliai skirti elektros įrenginių kuriuos gali veikti vibracijos prijungimui privalo būti lanksčiomis daugia</w:t>
      </w:r>
      <w:r w:rsidR="2F7D4B8E" w:rsidRPr="00596063">
        <w:rPr>
          <w:b w:val="0"/>
          <w:bCs w:val="0"/>
        </w:rPr>
        <w:t xml:space="preserve">vielėmis gyslomis su presuojamais </w:t>
      </w:r>
      <w:r w:rsidR="1413465D" w:rsidRPr="00596063">
        <w:rPr>
          <w:b w:val="0"/>
          <w:bCs w:val="0"/>
        </w:rPr>
        <w:t xml:space="preserve">variniais arba alavuotais </w:t>
      </w:r>
      <w:r w:rsidR="2F7D4B8E" w:rsidRPr="00596063">
        <w:rPr>
          <w:b w:val="0"/>
          <w:bCs w:val="0"/>
        </w:rPr>
        <w:t>antgaliais.</w:t>
      </w:r>
    </w:p>
    <w:p w14:paraId="6F37AAEB" w14:textId="788EBEC4" w:rsidR="4376612D" w:rsidRDefault="4376612D" w:rsidP="004A432F">
      <w:pPr>
        <w:pStyle w:val="Vardinimas2"/>
        <w:contextualSpacing w:val="0"/>
        <w:rPr>
          <w:b w:val="0"/>
          <w:bCs w:val="0"/>
        </w:rPr>
      </w:pPr>
      <w:r w:rsidRPr="00596063">
        <w:rPr>
          <w:b w:val="0"/>
          <w:bCs w:val="0"/>
        </w:rPr>
        <w:t>Elektrotechninės įrangos žymėjimas</w:t>
      </w:r>
      <w:r w:rsidR="7F82F34B" w:rsidRPr="00596063">
        <w:rPr>
          <w:b w:val="0"/>
          <w:bCs w:val="0"/>
        </w:rPr>
        <w:t xml:space="preserve"> </w:t>
      </w:r>
      <w:r w:rsidRPr="00596063">
        <w:rPr>
          <w:b w:val="0"/>
          <w:bCs w:val="0"/>
        </w:rPr>
        <w:t xml:space="preserve">projekte privalo būti suderintas su Užsakovo </w:t>
      </w:r>
      <w:r w:rsidR="77A1F1F6" w:rsidRPr="00596063">
        <w:rPr>
          <w:b w:val="0"/>
          <w:bCs w:val="0"/>
        </w:rPr>
        <w:t>atsakingais asmenimis</w:t>
      </w:r>
      <w:r w:rsidR="3E74B92F" w:rsidRPr="00596063">
        <w:rPr>
          <w:b w:val="0"/>
          <w:bCs w:val="0"/>
        </w:rPr>
        <w:t>.</w:t>
      </w:r>
    </w:p>
    <w:p w14:paraId="56556517" w14:textId="10C3E6C9" w:rsidR="002F1B61" w:rsidRPr="001E5D69" w:rsidRDefault="002F1B61" w:rsidP="002F1B61">
      <w:pPr>
        <w:pStyle w:val="Vardinimas2"/>
        <w:spacing w:after="120" w:line="240" w:lineRule="auto"/>
        <w:contextualSpacing w:val="0"/>
        <w:rPr>
          <w:rFonts w:eastAsia="Times New Roman"/>
          <w:b w:val="0"/>
          <w:bCs w:val="0"/>
          <w:color w:val="000000" w:themeColor="text1"/>
        </w:rPr>
      </w:pPr>
      <w:r w:rsidRPr="001E5D69">
        <w:rPr>
          <w:rFonts w:eastAsia="Times New Roman"/>
          <w:b w:val="0"/>
          <w:bCs w:val="0"/>
          <w:color w:val="000000" w:themeColor="text1"/>
        </w:rPr>
        <w:t xml:space="preserve">Elektros varikliai ir dažnio keitikliai </w:t>
      </w:r>
      <w:r w:rsidRPr="001E5D69">
        <w:rPr>
          <w:b w:val="0"/>
          <w:bCs w:val="0"/>
          <w:color w:val="000000" w:themeColor="text1"/>
          <w:lang w:eastAsia="lt-LT"/>
        </w:rPr>
        <w:t xml:space="preserve">turi atitikti efektyvumo klases vadovaujantis reglamento (ES) 2019/1781 reikalavimais. </w:t>
      </w:r>
    </w:p>
    <w:p w14:paraId="7332C2CC" w14:textId="5730F43C" w:rsidR="5DE0A0F6" w:rsidRPr="001E5D69" w:rsidRDefault="034B93B8" w:rsidP="004A432F">
      <w:pPr>
        <w:pStyle w:val="Vardinimas2"/>
        <w:spacing w:after="120" w:line="240" w:lineRule="auto"/>
        <w:contextualSpacing w:val="0"/>
        <w:rPr>
          <w:rFonts w:eastAsia="Times New Roman"/>
          <w:b w:val="0"/>
          <w:bCs w:val="0"/>
          <w:color w:val="000000" w:themeColor="text1"/>
        </w:rPr>
      </w:pPr>
      <w:r w:rsidRPr="001E5D69">
        <w:rPr>
          <w:rFonts w:eastAsia="Times New Roman"/>
          <w:b w:val="0"/>
          <w:bCs w:val="0"/>
          <w:color w:val="000000" w:themeColor="text1"/>
        </w:rPr>
        <w:t>Reikalavimai</w:t>
      </w:r>
      <w:r w:rsidR="768E2DF8" w:rsidRPr="001E5D69">
        <w:rPr>
          <w:rFonts w:eastAsia="Times New Roman"/>
          <w:b w:val="0"/>
          <w:bCs w:val="0"/>
          <w:color w:val="000000" w:themeColor="text1"/>
        </w:rPr>
        <w:t xml:space="preserve"> </w:t>
      </w:r>
      <w:r w:rsidRPr="001E5D69">
        <w:rPr>
          <w:rFonts w:eastAsia="Times New Roman"/>
          <w:b w:val="0"/>
          <w:bCs w:val="0"/>
          <w:color w:val="000000" w:themeColor="text1"/>
        </w:rPr>
        <w:t>elektros variklio dažnio keitikliui</w:t>
      </w:r>
      <w:r w:rsidR="002F1B61" w:rsidRPr="001E5D69">
        <w:rPr>
          <w:rFonts w:eastAsia="Times New Roman"/>
          <w:b w:val="0"/>
          <w:bCs w:val="0"/>
          <w:color w:val="000000" w:themeColor="text1"/>
        </w:rPr>
        <w:t>:</w:t>
      </w:r>
    </w:p>
    <w:p w14:paraId="2076526B" w14:textId="77777777" w:rsidR="00391D69" w:rsidRPr="001E5D69" w:rsidRDefault="00391D69" w:rsidP="00391D69">
      <w:pPr>
        <w:pStyle w:val="Vardinimas2"/>
        <w:spacing w:after="120" w:line="240" w:lineRule="auto"/>
        <w:contextualSpacing w:val="0"/>
        <w:rPr>
          <w:rFonts w:eastAsia="Times New Roman"/>
          <w:b w:val="0"/>
          <w:bCs w:val="0"/>
          <w:color w:val="000000" w:themeColor="text1"/>
        </w:rPr>
      </w:pPr>
      <w:r w:rsidRPr="001E5D69">
        <w:rPr>
          <w:b w:val="0"/>
          <w:bCs w:val="0"/>
          <w:color w:val="000000" w:themeColor="text1"/>
          <w:lang w:eastAsia="lt-LT"/>
        </w:rPr>
        <w:t>Dažnio keitikliai turi būti parinkti tokie, kad būtu įmanomas tolygus siurblių elektros variklių darbo reguliavimas pagal valdymo programos ar operatoriaus užduotus parametrus.</w:t>
      </w:r>
      <w:r w:rsidRPr="001E5D69">
        <w:rPr>
          <w:color w:val="000000" w:themeColor="text1"/>
          <w:lang w:eastAsia="lt-LT"/>
        </w:rPr>
        <w:t xml:space="preserve"> </w:t>
      </w:r>
      <w:r w:rsidRPr="001E5D69">
        <w:rPr>
          <w:b w:val="0"/>
          <w:bCs w:val="0"/>
          <w:color w:val="000000" w:themeColor="text1"/>
        </w:rPr>
        <w:t xml:space="preserve">Dažnio keitiklis turi parinktas maksimalaus efektyvumo, siekiant užtikrinti minimalias elektros energijos sąnaudas; </w:t>
      </w:r>
    </w:p>
    <w:p w14:paraId="54877496" w14:textId="5168AAFB" w:rsidR="5DB6755B" w:rsidRPr="001E5D69" w:rsidRDefault="598F1B58" w:rsidP="004A432F">
      <w:pPr>
        <w:pStyle w:val="Vardinimas2"/>
        <w:spacing w:after="120" w:line="240" w:lineRule="auto"/>
        <w:contextualSpacing w:val="0"/>
        <w:rPr>
          <w:rFonts w:eastAsia="Times New Roman"/>
          <w:b w:val="0"/>
          <w:bCs w:val="0"/>
          <w:color w:val="000000" w:themeColor="text1"/>
        </w:rPr>
      </w:pPr>
      <w:r w:rsidRPr="001E5D69">
        <w:rPr>
          <w:b w:val="0"/>
          <w:bCs w:val="0"/>
          <w:color w:val="000000" w:themeColor="text1"/>
        </w:rPr>
        <w:t>Įtampos harmonikos</w:t>
      </w:r>
      <w:r w:rsidR="72E945B7" w:rsidRPr="001E5D69">
        <w:rPr>
          <w:b w:val="0"/>
          <w:bCs w:val="0"/>
          <w:color w:val="000000" w:themeColor="text1"/>
        </w:rPr>
        <w:t xml:space="preserve"> (THD ≤ 5%)</w:t>
      </w:r>
      <w:r w:rsidR="00391D69" w:rsidRPr="001E5D69">
        <w:rPr>
          <w:b w:val="0"/>
          <w:bCs w:val="0"/>
          <w:color w:val="000000" w:themeColor="text1"/>
        </w:rPr>
        <w:t>;</w:t>
      </w:r>
    </w:p>
    <w:p w14:paraId="001759A1" w14:textId="56142763"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galia ne mažiau kaip 1</w:t>
      </w:r>
      <w:r w:rsidR="4375D93D" w:rsidRPr="00596063">
        <w:rPr>
          <w:rFonts w:eastAsia="Times New Roman"/>
          <w:b w:val="0"/>
          <w:bCs w:val="0"/>
        </w:rPr>
        <w:t>5</w:t>
      </w:r>
      <w:r w:rsidRPr="00596063">
        <w:rPr>
          <w:rFonts w:eastAsia="Times New Roman"/>
          <w:b w:val="0"/>
          <w:bCs w:val="0"/>
        </w:rPr>
        <w:t>% didesnė negu juo valdomo elektros variklio galia;</w:t>
      </w:r>
    </w:p>
    <w:p w14:paraId="0181D783" w14:textId="01A3B66A"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pilno teksto valdymo pultelis;</w:t>
      </w:r>
    </w:p>
    <w:p w14:paraId="0AEDF14B" w14:textId="5ABF3221" w:rsidR="4F81410D" w:rsidRPr="00596063" w:rsidRDefault="4DA10E21" w:rsidP="004A432F">
      <w:pPr>
        <w:pStyle w:val="Vardinimas2"/>
        <w:spacing w:after="120" w:line="240" w:lineRule="auto"/>
        <w:contextualSpacing w:val="0"/>
        <w:rPr>
          <w:rFonts w:eastAsia="Times New Roman"/>
          <w:b w:val="0"/>
          <w:bCs w:val="0"/>
        </w:rPr>
      </w:pPr>
      <w:r w:rsidRPr="00596063">
        <w:rPr>
          <w:rFonts w:eastAsia="Times New Roman"/>
          <w:b w:val="0"/>
          <w:bCs w:val="0"/>
        </w:rPr>
        <w:t>Tikslus aliarmų laiko žymėjimas</w:t>
      </w:r>
      <w:r w:rsidR="54B42E61" w:rsidRPr="00596063">
        <w:rPr>
          <w:rFonts w:eastAsia="Times New Roman"/>
          <w:b w:val="0"/>
          <w:bCs w:val="0"/>
        </w:rPr>
        <w:t>.</w:t>
      </w:r>
      <w:r w:rsidR="3701B12C" w:rsidRPr="00596063">
        <w:rPr>
          <w:rFonts w:eastAsia="Times New Roman"/>
          <w:b w:val="0"/>
          <w:bCs w:val="0"/>
        </w:rPr>
        <w:t xml:space="preserve"> </w:t>
      </w:r>
      <w:r w:rsidR="5E6F6ED4" w:rsidRPr="00596063">
        <w:rPr>
          <w:rFonts w:eastAsia="Times New Roman"/>
          <w:b w:val="0"/>
          <w:bCs w:val="0"/>
        </w:rPr>
        <w:t>I</w:t>
      </w:r>
      <w:r w:rsidR="3701B12C" w:rsidRPr="00596063">
        <w:rPr>
          <w:rFonts w:eastAsia="Times New Roman"/>
          <w:b w:val="0"/>
          <w:bCs w:val="0"/>
        </w:rPr>
        <w:t>šjungus keitikliui maitinimą turi likti atmintyje įvykiai su datos ir laiko žyme</w:t>
      </w:r>
      <w:r w:rsidRPr="00596063">
        <w:rPr>
          <w:rFonts w:eastAsia="Times New Roman"/>
          <w:b w:val="0"/>
          <w:bCs w:val="0"/>
        </w:rPr>
        <w:t xml:space="preserve">, įmontuotas </w:t>
      </w:r>
      <w:r w:rsidR="6C99AB19" w:rsidRPr="00596063">
        <w:rPr>
          <w:rFonts w:eastAsia="Times New Roman"/>
          <w:b w:val="0"/>
          <w:bCs w:val="0"/>
        </w:rPr>
        <w:t>realaus laiko laikrodis.</w:t>
      </w:r>
    </w:p>
    <w:p w14:paraId="0DCF6538" w14:textId="59745932"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PROFINET komunikacija</w:t>
      </w:r>
      <w:r w:rsidR="36576340" w:rsidRPr="00596063">
        <w:rPr>
          <w:rFonts w:eastAsia="Times New Roman"/>
          <w:b w:val="0"/>
          <w:bCs w:val="0"/>
        </w:rPr>
        <w:t xml:space="preserve"> distanciniam valdymui</w:t>
      </w:r>
      <w:r w:rsidRPr="00596063">
        <w:rPr>
          <w:rFonts w:eastAsia="Times New Roman"/>
          <w:b w:val="0"/>
          <w:bCs w:val="0"/>
        </w:rPr>
        <w:t>;</w:t>
      </w:r>
    </w:p>
    <w:p w14:paraId="18EA092F" w14:textId="54CA69C5"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išorinis 24 VDC maitinimas;</w:t>
      </w:r>
    </w:p>
    <w:p w14:paraId="4243A128" w14:textId="7AE89CFB"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 xml:space="preserve">pritaikytas darbui su </w:t>
      </w:r>
      <w:r w:rsidR="3894094C" w:rsidRPr="00596063">
        <w:rPr>
          <w:rFonts w:eastAsia="Times New Roman"/>
          <w:b w:val="0"/>
          <w:bCs w:val="0"/>
        </w:rPr>
        <w:t xml:space="preserve">apkrautais </w:t>
      </w:r>
      <w:r w:rsidRPr="00596063">
        <w:rPr>
          <w:rFonts w:eastAsia="Times New Roman"/>
          <w:b w:val="0"/>
          <w:bCs w:val="0"/>
        </w:rPr>
        <w:t>siurbliais, kompresoriais;</w:t>
      </w:r>
    </w:p>
    <w:p w14:paraId="5532D734" w14:textId="773BE72B"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apsaugos laipsnis ≥ IP 55;</w:t>
      </w:r>
    </w:p>
    <w:p w14:paraId="5FB51356" w14:textId="237379C1" w:rsidR="5DE0A0F6" w:rsidRPr="00596063" w:rsidRDefault="7A8A746A" w:rsidP="004A432F">
      <w:pPr>
        <w:pStyle w:val="Vardinimas2"/>
        <w:spacing w:after="120" w:line="240" w:lineRule="auto"/>
        <w:contextualSpacing w:val="0"/>
        <w:rPr>
          <w:rFonts w:eastAsia="Times New Roman"/>
          <w:b w:val="0"/>
          <w:bCs w:val="0"/>
        </w:rPr>
      </w:pPr>
      <w:r w:rsidRPr="00596063">
        <w:rPr>
          <w:rFonts w:eastAsia="Times New Roman"/>
          <w:b w:val="0"/>
          <w:bCs w:val="0"/>
        </w:rPr>
        <w:t>aplinkos temperatūra ne mažesnio intervalo nei nuo -10 iki +50 °C;</w:t>
      </w:r>
    </w:p>
    <w:p w14:paraId="52590524" w14:textId="571B6286" w:rsidR="2A984CF6" w:rsidRPr="00596063" w:rsidRDefault="2A984CF6" w:rsidP="004A432F">
      <w:pPr>
        <w:pStyle w:val="Vardinimas2"/>
        <w:contextualSpacing w:val="0"/>
        <w:rPr>
          <w:b w:val="0"/>
          <w:bCs w:val="0"/>
        </w:rPr>
      </w:pPr>
      <w:r w:rsidRPr="00596063">
        <w:rPr>
          <w:b w:val="0"/>
          <w:bCs w:val="0"/>
        </w:rPr>
        <w:t>Visa elektrotechnikos įranga ir medžiagos turi būti pritaikytos montavimo aplinkai ir proceso terpei.</w:t>
      </w:r>
    </w:p>
    <w:p w14:paraId="29EB6CEE" w14:textId="72EF0838" w:rsidR="006909EC" w:rsidRPr="00F26A23" w:rsidRDefault="2A984CF6" w:rsidP="004A432F">
      <w:pPr>
        <w:pStyle w:val="Vardinimas2"/>
        <w:contextualSpacing w:val="0"/>
      </w:pPr>
      <w:r w:rsidRPr="00596063">
        <w:rPr>
          <w:b w:val="0"/>
          <w:bCs w:val="0"/>
        </w:rPr>
        <w:t>Visa projektuojama elektrotechnikos įranga turi atitikti rizikos vertinimo rezultatų saugos reikalavimus.</w:t>
      </w:r>
    </w:p>
    <w:p w14:paraId="68BC85DB" w14:textId="77777777" w:rsidR="00F26A23" w:rsidRPr="00596063" w:rsidRDefault="00F26A23" w:rsidP="00F26A23">
      <w:pPr>
        <w:pStyle w:val="Vardinimas1"/>
      </w:pPr>
      <w:r w:rsidRPr="00596063">
        <w:t>Reikalavimai montavimo darbams</w:t>
      </w:r>
    </w:p>
    <w:p w14:paraId="236804B7" w14:textId="77777777" w:rsidR="00F26A23" w:rsidRPr="00596063" w:rsidRDefault="00F26A23" w:rsidP="00F26A23">
      <w:pPr>
        <w:pStyle w:val="Vardinimas2"/>
        <w:contextualSpacing w:val="0"/>
        <w:rPr>
          <w:b w:val="0"/>
          <w:bCs w:val="0"/>
        </w:rPr>
      </w:pPr>
      <w:r w:rsidRPr="00596063">
        <w:rPr>
          <w:b w:val="0"/>
          <w:bCs w:val="0"/>
        </w:rPr>
        <w:t>Vadovaujantis projektu Rangovas privalo patiekti visą reikalingą projektui įgyvendinti sertifikuotą įrangą, įrenginių pasus su techninėmis charakteristikomis ir kitą išpildomąją dokumentaciją, atlikti visos reikalingos projektui įgyvendinti įrangos montavimo, instaliavimo, paleidimo - derinimo ir galutinio pridavimo eksploatacijai darbus.</w:t>
      </w:r>
    </w:p>
    <w:p w14:paraId="6889B85F" w14:textId="77777777" w:rsidR="00F26A23" w:rsidRPr="00596063" w:rsidRDefault="00F26A23" w:rsidP="00F26A23">
      <w:pPr>
        <w:pStyle w:val="Vardinimas2"/>
        <w:contextualSpacing w:val="0"/>
        <w:rPr>
          <w:b w:val="0"/>
          <w:bCs w:val="0"/>
        </w:rPr>
      </w:pPr>
      <w:r w:rsidRPr="00596063">
        <w:rPr>
          <w:b w:val="0"/>
          <w:bCs w:val="0"/>
        </w:rPr>
        <w:t>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naujos, technologiškai tvarkingos ir jas turi priimti Užsakovas.</w:t>
      </w:r>
    </w:p>
    <w:p w14:paraId="0672F0D4" w14:textId="77777777" w:rsidR="00F26A23" w:rsidRPr="00596063" w:rsidRDefault="00F26A23" w:rsidP="00F26A23">
      <w:pPr>
        <w:pStyle w:val="Vardinimas2"/>
        <w:contextualSpacing w:val="0"/>
        <w:rPr>
          <w:b w:val="0"/>
          <w:bCs w:val="0"/>
        </w:rPr>
      </w:pPr>
      <w:r w:rsidRPr="00596063">
        <w:rPr>
          <w:b w:val="0"/>
          <w:bCs w:val="0"/>
        </w:rPr>
        <w:t>Visus elektrotechninius darbus turi atlikti kvalifikuotas personalas.</w:t>
      </w:r>
    </w:p>
    <w:p w14:paraId="028DA01A" w14:textId="77777777" w:rsidR="00F26A23" w:rsidRPr="00596063" w:rsidRDefault="00F26A23" w:rsidP="00F26A23">
      <w:pPr>
        <w:pStyle w:val="Vardinimas2"/>
        <w:contextualSpacing w:val="0"/>
        <w:rPr>
          <w:b w:val="0"/>
          <w:bCs w:val="0"/>
        </w:rPr>
      </w:pPr>
      <w:r w:rsidRPr="00596063">
        <w:rPr>
          <w:b w:val="0"/>
          <w:bCs w:val="0"/>
        </w:rPr>
        <w:t>Visi kabeliai privalo būti pritaikyti montavimo sąlygoms.</w:t>
      </w:r>
    </w:p>
    <w:p w14:paraId="0E43C9EF" w14:textId="77777777" w:rsidR="00F26A23" w:rsidRPr="00596063" w:rsidRDefault="00F26A23" w:rsidP="00F26A23">
      <w:pPr>
        <w:pStyle w:val="Vardinimas2"/>
        <w:contextualSpacing w:val="0"/>
        <w:rPr>
          <w:b w:val="0"/>
          <w:bCs w:val="0"/>
          <w:iCs/>
        </w:rPr>
      </w:pPr>
      <w:r w:rsidRPr="00596063">
        <w:rPr>
          <w:b w:val="0"/>
          <w:bCs w:val="0"/>
          <w:iCs/>
        </w:rPr>
        <w:t>Įrenginių apsauga nuo elektromagnetinių trikdžių poveikio turi būti realizuojama taikant „</w:t>
      </w:r>
      <w:proofErr w:type="spellStart"/>
      <w:r w:rsidRPr="00596063">
        <w:rPr>
          <w:b w:val="0"/>
          <w:bCs w:val="0"/>
          <w:iCs/>
        </w:rPr>
        <w:t>vienataškio</w:t>
      </w:r>
      <w:proofErr w:type="spellEnd"/>
      <w:r w:rsidRPr="00596063">
        <w:rPr>
          <w:b w:val="0"/>
          <w:bCs w:val="0"/>
          <w:iCs/>
        </w:rPr>
        <w:t xml:space="preserve">“ įžeminimo principą. Matavimo keitiklių ir kontrolinių kabelių nuo trikdžių saugantys ekranai </w:t>
      </w:r>
      <w:r w:rsidRPr="00596063">
        <w:rPr>
          <w:b w:val="0"/>
          <w:bCs w:val="0"/>
          <w:iCs/>
        </w:rPr>
        <w:lastRenderedPageBreak/>
        <w:t xml:space="preserve">turi būti prijungiami prie terminalo skydo signalinio įžeminimo PE šynos. PE šyna skirta prietaisų signaliniam įžeminimui ir turi būti </w:t>
      </w:r>
      <w:proofErr w:type="spellStart"/>
      <w:r w:rsidRPr="00596063">
        <w:rPr>
          <w:b w:val="0"/>
          <w:bCs w:val="0"/>
          <w:iCs/>
        </w:rPr>
        <w:t>elektriškai</w:t>
      </w:r>
      <w:proofErr w:type="spellEnd"/>
      <w:r w:rsidRPr="00596063">
        <w:rPr>
          <w:b w:val="0"/>
          <w:bCs w:val="0"/>
          <w:iCs/>
        </w:rPr>
        <w:t xml:space="preserve"> izoliuota nuo gaubto.</w:t>
      </w:r>
    </w:p>
    <w:p w14:paraId="59A68A0D" w14:textId="77777777" w:rsidR="00F26A23" w:rsidRPr="00596063" w:rsidRDefault="00F26A23" w:rsidP="00F26A23">
      <w:pPr>
        <w:pStyle w:val="Vardinimas2"/>
        <w:contextualSpacing w:val="0"/>
        <w:rPr>
          <w:b w:val="0"/>
          <w:bCs w:val="0"/>
        </w:rPr>
      </w:pPr>
      <w:r w:rsidRPr="00596063">
        <w:rPr>
          <w:b w:val="0"/>
          <w:bCs w:val="0"/>
          <w:iCs/>
        </w:rPr>
        <w:t>Prie apsauginio įžeminimo šynos (PE) turi būti prijungti:</w:t>
      </w:r>
    </w:p>
    <w:p w14:paraId="650AF65A" w14:textId="77777777" w:rsidR="00F26A23" w:rsidRPr="00596063" w:rsidRDefault="00F26A23" w:rsidP="00F26A23">
      <w:pPr>
        <w:pStyle w:val="Vard"/>
        <w:numPr>
          <w:ilvl w:val="0"/>
          <w:numId w:val="57"/>
        </w:numPr>
        <w:contextualSpacing w:val="0"/>
      </w:pPr>
      <w:r w:rsidRPr="00596063">
        <w:t>metaliniai prietaisų korpusai ir gaubtai;</w:t>
      </w:r>
    </w:p>
    <w:p w14:paraId="7099CE88" w14:textId="77777777" w:rsidR="00F26A23" w:rsidRPr="00596063" w:rsidRDefault="00F26A23" w:rsidP="00F26A23">
      <w:pPr>
        <w:pStyle w:val="Vard"/>
        <w:numPr>
          <w:ilvl w:val="0"/>
          <w:numId w:val="57"/>
        </w:numPr>
        <w:contextualSpacing w:val="0"/>
      </w:pPr>
      <w:r w:rsidRPr="00596063">
        <w:t>metalinės kabelinės konstrukcijos;</w:t>
      </w:r>
    </w:p>
    <w:p w14:paraId="57953090" w14:textId="77777777" w:rsidR="00F26A23" w:rsidRPr="00596063" w:rsidRDefault="00F26A23" w:rsidP="00F26A23">
      <w:pPr>
        <w:pStyle w:val="Vard"/>
        <w:numPr>
          <w:ilvl w:val="0"/>
          <w:numId w:val="57"/>
        </w:numPr>
        <w:contextualSpacing w:val="0"/>
      </w:pPr>
      <w:r w:rsidRPr="00596063">
        <w:t>elektros skydų korpusai ir durys.</w:t>
      </w:r>
    </w:p>
    <w:p w14:paraId="1174F994" w14:textId="77777777" w:rsidR="00F26A23" w:rsidRPr="00596063" w:rsidRDefault="00F26A23" w:rsidP="00F26A23">
      <w:pPr>
        <w:pStyle w:val="Vardinimas3"/>
        <w:contextualSpacing w:val="0"/>
      </w:pPr>
      <w:r w:rsidRPr="00596063">
        <w:t>Įžeminimo grandinės neturi sudaryti kontūrų, į kuriuos galėtų įtakoti induktyvaus pobūdžio trikdžiai.</w:t>
      </w:r>
    </w:p>
    <w:p w14:paraId="4F976082" w14:textId="77777777" w:rsidR="00F26A23" w:rsidRPr="00596063" w:rsidRDefault="00F26A23" w:rsidP="00F26A23">
      <w:pPr>
        <w:pStyle w:val="Vardinimas3"/>
        <w:contextualSpacing w:val="0"/>
      </w:pPr>
      <w:r w:rsidRPr="00596063">
        <w:t>Visų kabelių galuose (įėjimuose į prietaisus, ar skydus) turi būti naudojami sandarikliai, tiek gofruotam vamzdžiui tiek kabeliui. Jei gamykliniuose prietaisuose, davikliuose ar kituose įrenginiuose, nenumatyti tokie sandarikliai, jie turi būti sumontuoti Rangovo.</w:t>
      </w:r>
    </w:p>
    <w:p w14:paraId="7D5E2879" w14:textId="77777777" w:rsidR="00F26A23" w:rsidRPr="00596063" w:rsidRDefault="00F26A23" w:rsidP="00F26A23">
      <w:pPr>
        <w:pStyle w:val="Vardinimas3"/>
        <w:contextualSpacing w:val="0"/>
      </w:pPr>
      <w:r w:rsidRPr="00596063">
        <w:t xml:space="preserve">Visi įrenginiai ir instaliacija spintose (laidai, komutacinė įranga, </w:t>
      </w:r>
      <w:proofErr w:type="spellStart"/>
      <w:r w:rsidRPr="00596063">
        <w:t>rinklės</w:t>
      </w:r>
      <w:proofErr w:type="spellEnd"/>
      <w:r w:rsidRPr="00596063">
        <w:t xml:space="preserve">, maitinimo šaltiniai, keitikliai ir pan.), kabeliai ir kabelių gyslos, laidai turi būti sužymėti pagal projektinę dokumentaciją. Ant kabelio markiruotės/žymens turi būti nurodyta kabelio projektinis žymuo, pradinis įrenginys, galutinis įrenginys, kabelio tipas, gyslų skaičius, skerspjūvis, kabelio ilgis. Žymenys dedami ant visų kabelių perėjimuose per sienas, posūkiuose, prieš spintas ir jose. </w:t>
      </w:r>
    </w:p>
    <w:p w14:paraId="2043B494" w14:textId="77777777" w:rsidR="00F26A23" w:rsidRPr="00596063" w:rsidRDefault="00F26A23" w:rsidP="00F26A23">
      <w:pPr>
        <w:pStyle w:val="Vardinimas3"/>
        <w:contextualSpacing w:val="0"/>
      </w:pPr>
      <w:r w:rsidRPr="00596063">
        <w:t>Bandymais montavimo metu turi būti patikrinta, kad:</w:t>
      </w:r>
    </w:p>
    <w:p w14:paraId="607346BD" w14:textId="77777777" w:rsidR="00F26A23" w:rsidRPr="00596063" w:rsidRDefault="00F26A23" w:rsidP="00F26A23">
      <w:pPr>
        <w:pStyle w:val="Vard"/>
        <w:numPr>
          <w:ilvl w:val="0"/>
          <w:numId w:val="57"/>
        </w:numPr>
        <w:contextualSpacing w:val="0"/>
      </w:pPr>
      <w:r w:rsidRPr="00596063">
        <w:t>visi kabeliai prijungti teisingai, jų vientisumas ir izoliacijos varža patikrinti;</w:t>
      </w:r>
    </w:p>
    <w:p w14:paraId="416DAA9C" w14:textId="77777777" w:rsidR="00F26A23" w:rsidRPr="00596063" w:rsidRDefault="00F26A23" w:rsidP="00F26A23">
      <w:pPr>
        <w:pStyle w:val="Vard"/>
        <w:numPr>
          <w:ilvl w:val="0"/>
          <w:numId w:val="57"/>
        </w:numPr>
        <w:contextualSpacing w:val="0"/>
      </w:pPr>
      <w:r w:rsidRPr="00596063">
        <w:t>įžeminimo kontūrai įrengti teisingai, jų varža patikrinta;</w:t>
      </w:r>
    </w:p>
    <w:p w14:paraId="2736F65E" w14:textId="77777777" w:rsidR="00F26A23" w:rsidRPr="00596063" w:rsidRDefault="00F26A23" w:rsidP="00F26A23">
      <w:pPr>
        <w:pStyle w:val="Vard"/>
        <w:numPr>
          <w:ilvl w:val="0"/>
          <w:numId w:val="57"/>
        </w:numPr>
        <w:contextualSpacing w:val="0"/>
      </w:pPr>
      <w:r w:rsidRPr="00596063">
        <w:t>grandinių nuo įžeminamų elementų iki įžemintuvų varža.</w:t>
      </w:r>
    </w:p>
    <w:p w14:paraId="029649DF" w14:textId="77777777" w:rsidR="00F26A23" w:rsidRPr="00596063" w:rsidRDefault="00F26A23" w:rsidP="00F26A23">
      <w:pPr>
        <w:pStyle w:val="Vard"/>
        <w:numPr>
          <w:ilvl w:val="0"/>
          <w:numId w:val="57"/>
        </w:numPr>
        <w:contextualSpacing w:val="0"/>
      </w:pPr>
      <w:r w:rsidRPr="00596063">
        <w:t xml:space="preserve">grandinės fazė – nulis pilnosios varžos tikrinimas tiesiogiai įžemintos </w:t>
      </w:r>
      <w:proofErr w:type="spellStart"/>
      <w:r w:rsidRPr="00596063">
        <w:t>neutralės</w:t>
      </w:r>
      <w:proofErr w:type="spellEnd"/>
      <w:r w:rsidRPr="00596063">
        <w:t xml:space="preserve"> tinkluose.</w:t>
      </w:r>
    </w:p>
    <w:p w14:paraId="5A9C9BB2" w14:textId="77777777" w:rsidR="00F26A23" w:rsidRPr="00596063" w:rsidRDefault="00F26A23" w:rsidP="00F26A23">
      <w:pPr>
        <w:pStyle w:val="Vardinimas2"/>
        <w:contextualSpacing w:val="0"/>
        <w:rPr>
          <w:b w:val="0"/>
          <w:bCs w:val="0"/>
        </w:rPr>
      </w:pPr>
      <w:r w:rsidRPr="00596063">
        <w:rPr>
          <w:b w:val="0"/>
          <w:bCs w:val="0"/>
        </w:rPr>
        <w:t>Visi kabeliai turi būti klojami ant kabelinių kopėčių arba lovelių, gamykliniais sujungimais, kampais, perėjimais bei su kabelinėmis konstrukcijomis.</w:t>
      </w:r>
    </w:p>
    <w:p w14:paraId="450DD189" w14:textId="77777777" w:rsidR="00F26A23" w:rsidRPr="00596063" w:rsidRDefault="00F26A23" w:rsidP="00F26A23">
      <w:pPr>
        <w:pStyle w:val="Vardinimas2"/>
        <w:contextualSpacing w:val="0"/>
        <w:rPr>
          <w:b w:val="0"/>
          <w:bCs w:val="0"/>
        </w:rPr>
      </w:pPr>
      <w:r w:rsidRPr="00596063">
        <w:rPr>
          <w:b w:val="0"/>
          <w:bCs w:val="0"/>
          <w:spacing w:val="3"/>
        </w:rPr>
        <w:t xml:space="preserve">Kabeliai turi būti tiesiami </w:t>
      </w:r>
      <w:r w:rsidRPr="00596063">
        <w:rPr>
          <w:b w:val="0"/>
          <w:bCs w:val="0"/>
        </w:rPr>
        <w:t>kabelinėmis kopėčiomis, loveliais ir vamzdeliais. Konstrukcijos turi atitikti C4 arba aukštesnę korozijos atsparumo klasę.</w:t>
      </w:r>
      <w:r w:rsidRPr="00596063">
        <w:rPr>
          <w:b w:val="0"/>
          <w:bCs w:val="0"/>
          <w:spacing w:val="3"/>
        </w:rPr>
        <w:t xml:space="preserve"> Nupjautos dalys  turi būti nudažytos aliuminio cinko dažais.</w:t>
      </w:r>
    </w:p>
    <w:p w14:paraId="3E2C4565" w14:textId="77777777" w:rsidR="00F26A23" w:rsidRPr="00596063" w:rsidRDefault="00F26A23" w:rsidP="00F26A23">
      <w:pPr>
        <w:pStyle w:val="Vardinimas2"/>
        <w:contextualSpacing w:val="0"/>
        <w:rPr>
          <w:b w:val="0"/>
          <w:bCs w:val="0"/>
        </w:rPr>
      </w:pPr>
      <w:r w:rsidRPr="00596063">
        <w:rPr>
          <w:b w:val="0"/>
          <w:bCs w:val="0"/>
        </w:rPr>
        <w:t>Visi kabeliai turi būti montuojami be tarpinių sujungimo dėžučių.</w:t>
      </w:r>
    </w:p>
    <w:p w14:paraId="436EF840" w14:textId="77777777" w:rsidR="00F26A23" w:rsidRPr="00596063" w:rsidRDefault="00F26A23" w:rsidP="00F26A23">
      <w:pPr>
        <w:pStyle w:val="Vardinimas2"/>
        <w:contextualSpacing w:val="0"/>
        <w:rPr>
          <w:b w:val="0"/>
          <w:bCs w:val="0"/>
          <w:iCs/>
        </w:rPr>
      </w:pPr>
      <w:r w:rsidRPr="00596063">
        <w:rPr>
          <w:b w:val="0"/>
          <w:bCs w:val="0"/>
          <w:iCs/>
        </w:rPr>
        <w:t>Matavimo prietaisai turi būti montuojami tokiu būdu, kad jie nebūtų pažeisti atliekant technologinių įrenginių planinius aptarnavimo darbus arba šalinant įrenginių gedimus.</w:t>
      </w:r>
    </w:p>
    <w:p w14:paraId="133690CF" w14:textId="77777777" w:rsidR="00F26A23" w:rsidRPr="00596063" w:rsidRDefault="00F26A23" w:rsidP="00F26A23">
      <w:pPr>
        <w:pStyle w:val="Vardinimas2"/>
        <w:contextualSpacing w:val="0"/>
        <w:rPr>
          <w:b w:val="0"/>
          <w:bCs w:val="0"/>
          <w:iCs/>
        </w:rPr>
      </w:pPr>
      <w:r w:rsidRPr="00596063">
        <w:rPr>
          <w:b w:val="0"/>
          <w:bCs w:val="0"/>
          <w:iCs/>
        </w:rPr>
        <w:t>Matavimo prietaisai, indikatoriai, valdymo įrangos įtaisai, valdymo raktai ir kiti automatikos įrenginiai ir prietaisai turi turėti žymines lenteles, kuriose turi būti pateikta sekanti informacija:</w:t>
      </w:r>
    </w:p>
    <w:p w14:paraId="2F5E1BB5" w14:textId="77777777" w:rsidR="00F26A23" w:rsidRPr="00596063" w:rsidRDefault="00F26A23" w:rsidP="00F26A23">
      <w:pPr>
        <w:pStyle w:val="Vard"/>
        <w:numPr>
          <w:ilvl w:val="0"/>
          <w:numId w:val="57"/>
        </w:numPr>
        <w:contextualSpacing w:val="0"/>
      </w:pPr>
      <w:r w:rsidRPr="00596063">
        <w:t>matuojamo parametro pavadinimas/ar įrenginio paskirtis;</w:t>
      </w:r>
    </w:p>
    <w:p w14:paraId="4859C5AC" w14:textId="77777777" w:rsidR="00F26A23" w:rsidRPr="00596063" w:rsidRDefault="00F26A23" w:rsidP="00F26A23">
      <w:pPr>
        <w:pStyle w:val="Vard"/>
        <w:numPr>
          <w:ilvl w:val="0"/>
          <w:numId w:val="57"/>
        </w:numPr>
        <w:contextualSpacing w:val="0"/>
      </w:pPr>
      <w:r w:rsidRPr="00596063">
        <w:t>projektinis žymuo.</w:t>
      </w:r>
    </w:p>
    <w:p w14:paraId="370125EF" w14:textId="77777777" w:rsidR="00F26A23" w:rsidRDefault="00F26A23" w:rsidP="00F26A23">
      <w:pPr>
        <w:pStyle w:val="Vardinimas2"/>
        <w:contextualSpacing w:val="0"/>
        <w:rPr>
          <w:b w:val="0"/>
          <w:bCs w:val="0"/>
        </w:rPr>
      </w:pPr>
      <w:r w:rsidRPr="00596063">
        <w:rPr>
          <w:b w:val="0"/>
          <w:bCs w:val="0"/>
        </w:rPr>
        <w:t>Valdymo sistemų matavimo prietaisų, automatikos įrenginių, rinklių, spintų ir kitų įrenginių operatyvinių ir techninių pavadinimų bei žymenų informacinėms lentelėms turi būti plastikinės arba metalinės, atsparios UV spinduliuotei bei cheminiam poveikiui, tekstas ryškus ir atsparus mechaniniam poveikiui.</w:t>
      </w:r>
    </w:p>
    <w:p w14:paraId="342E2134" w14:textId="77777777" w:rsidR="00F26A23" w:rsidRPr="003A26C6" w:rsidRDefault="00F26A23" w:rsidP="00F26A23">
      <w:pPr>
        <w:pStyle w:val="Vardinimas2"/>
        <w:numPr>
          <w:ilvl w:val="0"/>
          <w:numId w:val="0"/>
        </w:numPr>
        <w:contextualSpacing w:val="0"/>
      </w:pPr>
    </w:p>
    <w:p w14:paraId="23ADBB2B" w14:textId="77777777" w:rsidR="00DF5CA1" w:rsidRPr="001E5D69" w:rsidRDefault="00DF5CA1" w:rsidP="00DF5CA1">
      <w:pPr>
        <w:pStyle w:val="Vardinimas1"/>
        <w:rPr>
          <w:color w:val="000000" w:themeColor="text1"/>
        </w:rPr>
      </w:pPr>
      <w:r w:rsidRPr="001E5D69">
        <w:rPr>
          <w:color w:val="000000" w:themeColor="text1"/>
        </w:rPr>
        <w:t>BENDRI REIKALAVIMAI PROJEKTAVIMUI IR DOKUMENTACIJAI</w:t>
      </w:r>
    </w:p>
    <w:p w14:paraId="5AF22E8C" w14:textId="30BEBF7E" w:rsidR="00DF5CA1" w:rsidRPr="001E5D69" w:rsidRDefault="00DF5CA1" w:rsidP="00DF5CA1">
      <w:pPr>
        <w:pStyle w:val="Vardinimas2"/>
        <w:rPr>
          <w:rFonts w:eastAsia="Arial Unicode MS"/>
          <w:b w:val="0"/>
          <w:bCs w:val="0"/>
          <w:iCs/>
          <w:color w:val="000000" w:themeColor="text1"/>
        </w:rPr>
      </w:pPr>
      <w:r w:rsidRPr="001E5D69">
        <w:rPr>
          <w:rFonts w:eastAsiaTheme="majorEastAsia"/>
          <w:color w:val="000000" w:themeColor="text1"/>
        </w:rPr>
        <w:t xml:space="preserve"> </w:t>
      </w:r>
      <w:r w:rsidRPr="001E5D69">
        <w:rPr>
          <w:rFonts w:eastAsiaTheme="majorEastAsia"/>
          <w:b w:val="0"/>
          <w:bCs w:val="0"/>
          <w:color w:val="000000" w:themeColor="text1"/>
        </w:rPr>
        <w:t xml:space="preserve">Rangovas turi </w:t>
      </w:r>
      <w:r w:rsidRPr="001E5D69">
        <w:rPr>
          <w:b w:val="0"/>
          <w:bCs w:val="0"/>
          <w:color w:val="000000" w:themeColor="text1"/>
        </w:rPr>
        <w:t>suprojektuoti SNCR sistemą, kuri užtikrintų techninėse sąlygose pateiktų reikalavimų įgyvendinimą.</w:t>
      </w:r>
    </w:p>
    <w:p w14:paraId="17F0871B"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Sistemą suprojektuoti užtikrinant optimalius sprendimus, siekiant sumažinti Užsakovo patiriamus eksploatacinius kaštus sistemos eksploatavimo metu.</w:t>
      </w:r>
    </w:p>
    <w:p w14:paraId="017BCCE9" w14:textId="7DE7E7A0"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lastRenderedPageBreak/>
        <w:t>Prieš pradedant techninio darbo projekto (TDP) rengimą, Rangovo atstovui rekomenduojama apsilankyti pas Užsakovą, susipažinti su esama situacija, išnagrinėti įrenginių išdėstymą ir techninį stovį ir numatyti visas pagrindinių ir papildomų medžiagų ir paslaugų apimtis, kurios nenurodytos šiose techninėse sąlygose, bet reikalingos pilnam projekto įvykdymui. Į pasiūlymą turi būti įtraukti visų medžiagų, įrangos ir paslaugų kaštai.</w:t>
      </w:r>
    </w:p>
    <w:p w14:paraId="0570BFAB"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Techninis darbo projektas turi būti suderintas su Užsakovu. Techninio darbo projekto suderinimas su Užsakovu neatleidžia Rangovo nuo atsakomybės už padarytas klaidas. Techninis darbo projektas turi būti atliktas taip, kad būtų numatyti visi tam reikalingi darbai ir medžiagos. Projektavimo ir tiekimo metu iškilus nenumatytiems klausimams, jie turės būti išspręsti nedidinant sutarties kainos.</w:t>
      </w:r>
    </w:p>
    <w:p w14:paraId="5175BF5D" w14:textId="5F2968B8"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 xml:space="preserve">Rangovas turi atlikti visus projektavimo, įrenginių ir medžiagų tiekimo, sudėtinių dalių tarpusavio montavimo, paleidimo-derinimo </w:t>
      </w:r>
      <w:r w:rsidR="00A374BD" w:rsidRPr="001E5D69">
        <w:rPr>
          <w:b w:val="0"/>
          <w:bCs w:val="0"/>
          <w:color w:val="000000" w:themeColor="text1"/>
        </w:rPr>
        <w:t>darbus</w:t>
      </w:r>
      <w:r w:rsidR="00E91129" w:rsidRPr="001E5D69">
        <w:rPr>
          <w:b w:val="0"/>
          <w:bCs w:val="0"/>
          <w:color w:val="000000" w:themeColor="text1"/>
        </w:rPr>
        <w:t>,</w:t>
      </w:r>
      <w:r w:rsidRPr="001E5D69">
        <w:rPr>
          <w:b w:val="0"/>
          <w:bCs w:val="0"/>
          <w:color w:val="000000" w:themeColor="text1"/>
        </w:rPr>
        <w:t xml:space="preserve"> Rangovui atliekant minėtų darbų autorinę priežiūrą.</w:t>
      </w:r>
      <w:r w:rsidR="00A374BD" w:rsidRPr="001E5D69">
        <w:rPr>
          <w:b w:val="0"/>
          <w:bCs w:val="0"/>
          <w:color w:val="000000" w:themeColor="text1"/>
        </w:rPr>
        <w:t xml:space="preserve"> Esant poreikiui Rangovas privalo atlikti SNCR sistemos pridavimo atitinkamoms institucijoms darbus</w:t>
      </w:r>
      <w:r w:rsidR="00A32A42" w:rsidRPr="001E5D69">
        <w:rPr>
          <w:b w:val="0"/>
          <w:bCs w:val="0"/>
          <w:color w:val="000000" w:themeColor="text1"/>
        </w:rPr>
        <w:t>.</w:t>
      </w:r>
    </w:p>
    <w:p w14:paraId="2D3B399F" w14:textId="77777777" w:rsidR="00DF5CA1" w:rsidRPr="001E5D69" w:rsidRDefault="00DF5CA1" w:rsidP="00DF5CA1">
      <w:pPr>
        <w:pStyle w:val="Vardinimas2"/>
        <w:rPr>
          <w:rFonts w:eastAsia="Arial Unicode MS"/>
          <w:b w:val="0"/>
          <w:bCs w:val="0"/>
          <w:iCs/>
          <w:color w:val="000000" w:themeColor="text1"/>
        </w:rPr>
      </w:pPr>
      <w:r w:rsidRPr="001E5D69">
        <w:rPr>
          <w:rFonts w:eastAsiaTheme="majorEastAsia"/>
          <w:b w:val="0"/>
          <w:bCs w:val="0"/>
          <w:color w:val="000000" w:themeColor="text1"/>
        </w:rPr>
        <w:t>Rangovas turi atlikti Užsakovo personalo apmokymą</w:t>
      </w:r>
      <w:r w:rsidRPr="001E5D69">
        <w:rPr>
          <w:b w:val="0"/>
          <w:bCs w:val="0"/>
          <w:noProof/>
          <w:color w:val="000000" w:themeColor="text1"/>
        </w:rPr>
        <w:t xml:space="preserve"> eksploatacijos, funkcijų ir techninio aptarnavimo klausimais. Teikiama informacija ir mokymas (lietuvių kalba) turi būti numatytas pas Užsakovą.</w:t>
      </w:r>
    </w:p>
    <w:p w14:paraId="541E5364" w14:textId="7E903D32"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Rangovas turi pateikti techninio darbo projekto</w:t>
      </w:r>
      <w:r w:rsidR="00A32A42" w:rsidRPr="001E5D69">
        <w:rPr>
          <w:b w:val="0"/>
          <w:bCs w:val="0"/>
          <w:color w:val="000000" w:themeColor="text1"/>
        </w:rPr>
        <w:t xml:space="preserve"> ir visos projektinės dokumentacijos</w:t>
      </w:r>
      <w:r w:rsidRPr="001E5D69">
        <w:rPr>
          <w:b w:val="0"/>
          <w:bCs w:val="0"/>
          <w:color w:val="000000" w:themeColor="text1"/>
        </w:rPr>
        <w:t xml:space="preserve"> 1 (vien</w:t>
      </w:r>
      <w:r w:rsidR="00A32A42" w:rsidRPr="001E5D69">
        <w:rPr>
          <w:b w:val="0"/>
          <w:bCs w:val="0"/>
          <w:color w:val="000000" w:themeColor="text1"/>
        </w:rPr>
        <w:t>o</w:t>
      </w:r>
      <w:r w:rsidRPr="001E5D69">
        <w:rPr>
          <w:b w:val="0"/>
          <w:bCs w:val="0"/>
          <w:color w:val="000000" w:themeColor="text1"/>
        </w:rPr>
        <w:t>) egzempliori</w:t>
      </w:r>
      <w:r w:rsidR="00A32A42" w:rsidRPr="001E5D69">
        <w:rPr>
          <w:b w:val="0"/>
          <w:bCs w:val="0"/>
          <w:color w:val="000000" w:themeColor="text1"/>
        </w:rPr>
        <w:t xml:space="preserve">aus </w:t>
      </w:r>
      <w:r w:rsidRPr="001E5D69">
        <w:rPr>
          <w:b w:val="0"/>
          <w:bCs w:val="0"/>
          <w:color w:val="000000" w:themeColor="text1"/>
        </w:rPr>
        <w:t>elektroninę versiją skaitmeninė</w:t>
      </w:r>
      <w:r w:rsidR="00A32A42" w:rsidRPr="001E5D69">
        <w:rPr>
          <w:b w:val="0"/>
          <w:bCs w:val="0"/>
          <w:color w:val="000000" w:themeColor="text1"/>
        </w:rPr>
        <w:t>j</w:t>
      </w:r>
      <w:r w:rsidRPr="001E5D69">
        <w:rPr>
          <w:b w:val="0"/>
          <w:bCs w:val="0"/>
          <w:color w:val="000000" w:themeColor="text1"/>
        </w:rPr>
        <w:t>e laikmeno</w:t>
      </w:r>
      <w:r w:rsidR="00A32A42" w:rsidRPr="001E5D69">
        <w:rPr>
          <w:b w:val="0"/>
          <w:bCs w:val="0"/>
          <w:color w:val="000000" w:themeColor="text1"/>
        </w:rPr>
        <w:t>j</w:t>
      </w:r>
      <w:r w:rsidRPr="001E5D69">
        <w:rPr>
          <w:b w:val="0"/>
          <w:bCs w:val="0"/>
          <w:color w:val="000000" w:themeColor="text1"/>
        </w:rPr>
        <w:t xml:space="preserve">e nežemesnių versijų Microsoft Word 2016 doc. ir AutoCAD 2010 </w:t>
      </w:r>
      <w:proofErr w:type="spellStart"/>
      <w:r w:rsidRPr="001E5D69">
        <w:rPr>
          <w:b w:val="0"/>
          <w:bCs w:val="0"/>
          <w:color w:val="000000" w:themeColor="text1"/>
        </w:rPr>
        <w:t>dwg</w:t>
      </w:r>
      <w:proofErr w:type="spellEnd"/>
      <w:r w:rsidRPr="001E5D69">
        <w:rPr>
          <w:b w:val="0"/>
          <w:bCs w:val="0"/>
          <w:color w:val="000000" w:themeColor="text1"/>
        </w:rPr>
        <w:t>. formatu su galimybe juos naudoti aptiktų klaidų ištaisymui ar koregavimui atlikimui (neapribojant naudojimo).</w:t>
      </w:r>
    </w:p>
    <w:p w14:paraId="2A71F9DF"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lang w:eastAsia="lt-LT"/>
        </w:rPr>
        <w:t>Rangovas patiekdamas medžiagas perkančiajai organizacijai teikia ataskaitas, atitikties deklaracijas, sertifikatus, kokybės pažymėjimus patvirtinančius, kad jos atitinka sutarties reikalavimus ir Lietuvos Respublikoje galiojančius normatyvinius dokumentus bei Lietuvos standartus LST EN.</w:t>
      </w:r>
    </w:p>
    <w:p w14:paraId="718BB1FB"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Visa projektinė dokumentacija, brėžiniai, schemos, eksploatacijos instrukcijos, įrenginių tiekiamų šiam projektui vartotojo instrukcijos turi būti paruošta lietuvių kalba.</w:t>
      </w:r>
      <w:r w:rsidRPr="001E5D69">
        <w:rPr>
          <w:b w:val="0"/>
          <w:bCs w:val="0"/>
          <w:noProof/>
          <w:color w:val="000000" w:themeColor="text1"/>
        </w:rPr>
        <w:t xml:space="preserve"> </w:t>
      </w:r>
    </w:p>
    <w:p w14:paraId="1737DF73" w14:textId="33170861" w:rsidR="00DF5CA1" w:rsidRPr="001E5D69" w:rsidRDefault="00DF5CA1" w:rsidP="00DF5CA1">
      <w:pPr>
        <w:pStyle w:val="Vardinimas2"/>
        <w:rPr>
          <w:rFonts w:eastAsia="Arial Unicode MS"/>
          <w:b w:val="0"/>
          <w:bCs w:val="0"/>
          <w:iCs/>
          <w:color w:val="000000" w:themeColor="text1"/>
        </w:rPr>
      </w:pPr>
      <w:r w:rsidRPr="001E5D69">
        <w:rPr>
          <w:b w:val="0"/>
          <w:bCs w:val="0"/>
          <w:noProof/>
          <w:color w:val="000000" w:themeColor="text1"/>
        </w:rPr>
        <w:t xml:space="preserve">Būtina paruošti </w:t>
      </w:r>
      <w:r w:rsidR="007D15F2" w:rsidRPr="001E5D69">
        <w:rPr>
          <w:b w:val="0"/>
          <w:bCs w:val="0"/>
          <w:noProof/>
          <w:color w:val="000000" w:themeColor="text1"/>
        </w:rPr>
        <w:t xml:space="preserve">SNCR sistemos </w:t>
      </w:r>
      <w:r w:rsidRPr="001E5D69">
        <w:rPr>
          <w:b w:val="0"/>
          <w:bCs w:val="0"/>
          <w:noProof/>
          <w:color w:val="000000" w:themeColor="text1"/>
        </w:rPr>
        <w:t>įrenginių saugaus eksploatavimo instrukciją</w:t>
      </w:r>
      <w:r w:rsidR="007D15F2" w:rsidRPr="001E5D69">
        <w:rPr>
          <w:b w:val="0"/>
          <w:bCs w:val="0"/>
          <w:noProof/>
          <w:color w:val="000000" w:themeColor="text1"/>
        </w:rPr>
        <w:t>.</w:t>
      </w:r>
      <w:r w:rsidRPr="001E5D69">
        <w:rPr>
          <w:b w:val="0"/>
          <w:bCs w:val="0"/>
          <w:noProof/>
          <w:color w:val="000000" w:themeColor="text1"/>
        </w:rPr>
        <w:t xml:space="preserve"> </w:t>
      </w:r>
      <w:r w:rsidR="007D15F2" w:rsidRPr="001E5D69">
        <w:rPr>
          <w:b w:val="0"/>
          <w:bCs w:val="0"/>
          <w:noProof/>
          <w:color w:val="000000" w:themeColor="text1"/>
        </w:rPr>
        <w:t>I</w:t>
      </w:r>
      <w:r w:rsidRPr="001E5D69">
        <w:rPr>
          <w:b w:val="0"/>
          <w:bCs w:val="0"/>
          <w:noProof/>
          <w:color w:val="000000" w:themeColor="text1"/>
        </w:rPr>
        <w:t>nstrukcijos turinys suderi</w:t>
      </w:r>
      <w:r w:rsidR="007D15F2" w:rsidRPr="001E5D69">
        <w:rPr>
          <w:b w:val="0"/>
          <w:bCs w:val="0"/>
          <w:noProof/>
          <w:color w:val="000000" w:themeColor="text1"/>
        </w:rPr>
        <w:t>ntas</w:t>
      </w:r>
      <w:r w:rsidRPr="001E5D69">
        <w:rPr>
          <w:b w:val="0"/>
          <w:bCs w:val="0"/>
          <w:noProof/>
          <w:color w:val="000000" w:themeColor="text1"/>
        </w:rPr>
        <w:t xml:space="preserve"> su Užsakovu.</w:t>
      </w:r>
    </w:p>
    <w:p w14:paraId="5583FC98"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rPr>
        <w:t>Kiekvienas brėžinys ir schema privalo turėti konkretų pavadinimą, numerį, parengimo datą, pakeitimų datas ir pavardes asmenų parengusių, tikrinusių ir tvirtinusių dokumentą.</w:t>
      </w:r>
    </w:p>
    <w:p w14:paraId="437E2770" w14:textId="77777777" w:rsidR="00DF5CA1" w:rsidRPr="001E5D69" w:rsidRDefault="00DF5CA1" w:rsidP="00DF5CA1">
      <w:pPr>
        <w:pStyle w:val="Vardinimas2"/>
        <w:rPr>
          <w:rFonts w:eastAsia="Arial Unicode MS"/>
          <w:b w:val="0"/>
          <w:bCs w:val="0"/>
          <w:iCs/>
          <w:color w:val="000000" w:themeColor="text1"/>
        </w:rPr>
      </w:pPr>
      <w:r w:rsidRPr="001E5D69">
        <w:rPr>
          <w:b w:val="0"/>
          <w:bCs w:val="0"/>
          <w:color w:val="000000" w:themeColor="text1"/>
          <w:lang w:bidi="en-US"/>
        </w:rPr>
        <w:t>Techninis darbo projektas turi būti ruošiamas iš anksto suderinus su Užsakovu įrenginių, armatūros ir matavimo bei kontrolės prietaisų operatyvinius žymenis bei pavadinimus pagal nustatytą AB „Klaipėdos energija“ tvarką.</w:t>
      </w:r>
    </w:p>
    <w:p w14:paraId="693DFE2F" w14:textId="77777777" w:rsidR="003A26C6" w:rsidRPr="001E5D69" w:rsidRDefault="003A26C6" w:rsidP="003A26C6">
      <w:pPr>
        <w:pStyle w:val="Vardinimas2"/>
        <w:numPr>
          <w:ilvl w:val="0"/>
          <w:numId w:val="0"/>
        </w:numPr>
        <w:contextualSpacing w:val="0"/>
        <w:rPr>
          <w:color w:val="000000" w:themeColor="text1"/>
          <w:sz w:val="20"/>
          <w:szCs w:val="20"/>
        </w:rPr>
      </w:pPr>
    </w:p>
    <w:p w14:paraId="2B6CC888" w14:textId="431A5080" w:rsidR="007D15F2" w:rsidRPr="001E5D69" w:rsidRDefault="007D15F2" w:rsidP="007D15F2">
      <w:pPr>
        <w:pStyle w:val="Vardinimas1"/>
        <w:numPr>
          <w:ilvl w:val="0"/>
          <w:numId w:val="28"/>
        </w:numPr>
        <w:rPr>
          <w:color w:val="000000" w:themeColor="text1"/>
        </w:rPr>
      </w:pPr>
      <w:r w:rsidRPr="001E5D69">
        <w:rPr>
          <w:color w:val="000000" w:themeColor="text1"/>
        </w:rPr>
        <w:t>ĮRENGINIŲ INDENTIFIKAVIMO LENTELĖS</w:t>
      </w:r>
    </w:p>
    <w:p w14:paraId="0755C893" w14:textId="1F3A2E30" w:rsidR="007D15F2" w:rsidRPr="001E5D69" w:rsidRDefault="007D15F2" w:rsidP="007D15F2">
      <w:pPr>
        <w:pStyle w:val="Vardinimas21"/>
        <w:numPr>
          <w:ilvl w:val="1"/>
          <w:numId w:val="28"/>
        </w:numPr>
        <w:spacing w:line="240" w:lineRule="auto"/>
        <w:rPr>
          <w:color w:val="000000" w:themeColor="text1"/>
          <w:lang w:bidi="en-US"/>
        </w:rPr>
      </w:pPr>
      <w:r w:rsidRPr="001E5D69">
        <w:rPr>
          <w:color w:val="000000" w:themeColor="text1"/>
          <w:lang w:bidi="en-US"/>
        </w:rPr>
        <w:t>Ant kiekvieno atskiro įrenginio (siurblių, talpyklų ir pan.) turi būti pritvirtintos identifikavimo lentelės, kuriose turi būti nurodyta tokia informacija:</w:t>
      </w:r>
    </w:p>
    <w:p w14:paraId="00FC679A"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Gamintojo pavadinimas;</w:t>
      </w:r>
    </w:p>
    <w:p w14:paraId="6E1F3B43"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Įrengimo tipas ir pavadinimas;</w:t>
      </w:r>
    </w:p>
    <w:p w14:paraId="3F315BA6"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Įrenginio numeris;</w:t>
      </w:r>
    </w:p>
    <w:p w14:paraId="6395BA4E"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Pagaminimo metai ir mėnuo;</w:t>
      </w:r>
    </w:p>
    <w:p w14:paraId="02193BB9"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Darbiniai parametrai (našumas, maksimalus slėgis, elektrinio variklio tipas, galingumas, apsisukimai ir t.t);</w:t>
      </w:r>
    </w:p>
    <w:p w14:paraId="1D14E593"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Lentelės specifikacija:</w:t>
      </w:r>
    </w:p>
    <w:p w14:paraId="45B8092D"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nerūdijančio plieno;</w:t>
      </w:r>
    </w:p>
    <w:p w14:paraId="4044ECD9"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baltas fonas ir juodos raidės;</w:t>
      </w:r>
    </w:p>
    <w:p w14:paraId="2F3F1115"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lentelės matmenys – 3 mm, ;</w:t>
      </w:r>
    </w:p>
    <w:p w14:paraId="217F1AB6" w14:textId="77777777" w:rsidR="007D15F2" w:rsidRPr="001E5D69" w:rsidRDefault="007D15F2" w:rsidP="007D15F2">
      <w:pPr>
        <w:pStyle w:val="Vard"/>
        <w:numPr>
          <w:ilvl w:val="0"/>
          <w:numId w:val="57"/>
        </w:numPr>
        <w:ind w:left="360" w:hanging="360"/>
        <w:rPr>
          <w:color w:val="000000" w:themeColor="text1"/>
        </w:rPr>
      </w:pPr>
      <w:r w:rsidRPr="001E5D69">
        <w:rPr>
          <w:color w:val="000000" w:themeColor="text1"/>
        </w:rPr>
        <w:t>dažymas atsparus UV spinduliams ir vandeniui.</w:t>
      </w:r>
    </w:p>
    <w:p w14:paraId="243087EB" w14:textId="77777777" w:rsidR="007D15F2" w:rsidRPr="001E5D69" w:rsidRDefault="007D15F2" w:rsidP="007D15F2">
      <w:pPr>
        <w:pStyle w:val="Vardinimas21"/>
        <w:numPr>
          <w:ilvl w:val="1"/>
          <w:numId w:val="28"/>
        </w:numPr>
        <w:spacing w:line="240" w:lineRule="auto"/>
        <w:rPr>
          <w:color w:val="000000" w:themeColor="text1"/>
        </w:rPr>
      </w:pPr>
      <w:r w:rsidRPr="001E5D69">
        <w:rPr>
          <w:color w:val="000000" w:themeColor="text1"/>
        </w:rPr>
        <w:t>Paruošus sumaketuotas identifikavimo lenteles prieš gamybą, būtina suderinti su Užsakovu.</w:t>
      </w:r>
    </w:p>
    <w:p w14:paraId="74DB0701" w14:textId="77777777" w:rsidR="007D15F2" w:rsidRPr="001E5D69" w:rsidRDefault="007D15F2" w:rsidP="007D15F2">
      <w:pPr>
        <w:pStyle w:val="Vardinimas21"/>
        <w:numPr>
          <w:ilvl w:val="1"/>
          <w:numId w:val="28"/>
        </w:numPr>
        <w:spacing w:line="240" w:lineRule="auto"/>
        <w:rPr>
          <w:color w:val="000000" w:themeColor="text1"/>
        </w:rPr>
      </w:pPr>
      <w:r w:rsidRPr="001E5D69">
        <w:rPr>
          <w:color w:val="000000" w:themeColor="text1"/>
        </w:rPr>
        <w:lastRenderedPageBreak/>
        <w:t>Būtina suderinus su Užsakovu paruošti, pagaminti ir iškabinti uždaromosios armatūros žymeklius pagal projekte numatytus žymėjimus.</w:t>
      </w:r>
    </w:p>
    <w:p w14:paraId="533F61F2" w14:textId="77777777" w:rsidR="003A26C6" w:rsidRPr="001E5D69" w:rsidRDefault="003A26C6" w:rsidP="003A26C6">
      <w:pPr>
        <w:pStyle w:val="Vardinimas2"/>
        <w:numPr>
          <w:ilvl w:val="0"/>
          <w:numId w:val="0"/>
        </w:numPr>
        <w:contextualSpacing w:val="0"/>
        <w:rPr>
          <w:b w:val="0"/>
          <w:bCs w:val="0"/>
          <w:color w:val="000000" w:themeColor="text1"/>
          <w:sz w:val="20"/>
          <w:szCs w:val="20"/>
        </w:rPr>
      </w:pPr>
    </w:p>
    <w:p w14:paraId="12A102B1" w14:textId="201BB370" w:rsidR="0044360B" w:rsidRPr="001E5D69" w:rsidRDefault="234DAB11" w:rsidP="11BEFF76">
      <w:pPr>
        <w:pStyle w:val="Vardinimas1"/>
        <w:rPr>
          <w:color w:val="000000" w:themeColor="text1"/>
        </w:rPr>
      </w:pPr>
      <w:r w:rsidRPr="001E5D69">
        <w:rPr>
          <w:color w:val="000000" w:themeColor="text1"/>
        </w:rPr>
        <w:t>GARANTIJA</w:t>
      </w:r>
    </w:p>
    <w:p w14:paraId="2D0380CA" w14:textId="66E044B8" w:rsidR="00AF22F5" w:rsidRPr="00596063" w:rsidRDefault="234DAB11" w:rsidP="00F51112">
      <w:pPr>
        <w:pStyle w:val="Vardinimas2"/>
        <w:rPr>
          <w:b w:val="0"/>
          <w:bCs w:val="0"/>
          <w:lang w:bidi="bo-CN"/>
        </w:rPr>
      </w:pPr>
      <w:r w:rsidRPr="00596063">
        <w:rPr>
          <w:b w:val="0"/>
          <w:bCs w:val="0"/>
        </w:rPr>
        <w:t xml:space="preserve">Garantinis laikas atliktiems darbams, visiems pateiktiems įrenginiams suteikiamas </w:t>
      </w:r>
      <w:r w:rsidR="00F64064" w:rsidRPr="007068D3">
        <w:rPr>
          <w:b w:val="0"/>
          <w:bCs w:val="0"/>
        </w:rPr>
        <w:t>24</w:t>
      </w:r>
      <w:r w:rsidRPr="00596063">
        <w:rPr>
          <w:b w:val="0"/>
          <w:bCs w:val="0"/>
        </w:rPr>
        <w:t xml:space="preserve"> (</w:t>
      </w:r>
      <w:r w:rsidR="00F64064">
        <w:rPr>
          <w:b w:val="0"/>
          <w:bCs w:val="0"/>
        </w:rPr>
        <w:t>dvidešimt keturi</w:t>
      </w:r>
      <w:r w:rsidR="35D8734A" w:rsidRPr="00596063">
        <w:rPr>
          <w:b w:val="0"/>
          <w:bCs w:val="0"/>
        </w:rPr>
        <w:t xml:space="preserve">) </w:t>
      </w:r>
      <w:r w:rsidRPr="00596063">
        <w:rPr>
          <w:b w:val="0"/>
          <w:bCs w:val="0"/>
        </w:rPr>
        <w:t xml:space="preserve">mėnesiai, skaičiuojant nuo ,,Priėmimo – perdavimo  akto” pasirašymo dienos. Jeigu Teisės aktai nustato ilgesnius garantinius terminus, taikomi Teisės aktų nustatyti terminai. </w:t>
      </w:r>
    </w:p>
    <w:p w14:paraId="3ACCB31A" w14:textId="5C7D7779" w:rsidR="00AF22F5" w:rsidRPr="00596063" w:rsidRDefault="234DAB11" w:rsidP="00F51112">
      <w:pPr>
        <w:pStyle w:val="Vardinimas2"/>
        <w:rPr>
          <w:b w:val="0"/>
          <w:bCs w:val="0"/>
          <w:lang w:bidi="bo-CN"/>
        </w:rPr>
      </w:pPr>
      <w:r w:rsidRPr="00596063">
        <w:rPr>
          <w:b w:val="0"/>
          <w:bCs w:val="0"/>
        </w:rPr>
        <w:t>Pastebėjus garantijos laikotarpio metu Rangovo atliktuose darbuose trūkumus ar patiektos įrangos defektus, Užsakovas ne ilgiau kaip per 5 dienas praneša apie tai Rangovui raštu. Rangovas įsipareigoja 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6D55A159" w14:textId="0C0246E0" w:rsidR="005353D0" w:rsidRPr="00596063" w:rsidRDefault="234DAB11" w:rsidP="005353D0">
      <w:pPr>
        <w:pStyle w:val="Vardinimas2"/>
        <w:rPr>
          <w:b w:val="0"/>
          <w:bCs w:val="0"/>
          <w:lang w:bidi="bo-CN"/>
        </w:rPr>
      </w:pPr>
      <w:r w:rsidRPr="00596063">
        <w:rPr>
          <w:b w:val="0"/>
          <w:bCs w:val="0"/>
        </w:rPr>
        <w:t>Jeigu aptikti defektai garantinio laikotarpio metu nebus ištaisyti ir pašalinti, garantinis laikotarpis turi būti pratęsiamas tokiu laikotarpiu, kiek jo reikės defektams ištaisyti.</w:t>
      </w:r>
    </w:p>
    <w:p w14:paraId="207B205F" w14:textId="03AF6EE9" w:rsidR="00AF22F5" w:rsidRPr="00596063" w:rsidRDefault="0C3D2C3E" w:rsidP="11BEFF76">
      <w:pPr>
        <w:pStyle w:val="Vardinimas1"/>
        <w:rPr>
          <w:lang w:bidi="bo-CN"/>
        </w:rPr>
      </w:pPr>
      <w:r w:rsidRPr="00596063">
        <w:t xml:space="preserve"> </w:t>
      </w:r>
      <w:r w:rsidR="234DAB11" w:rsidRPr="00596063">
        <w:t>KITI REIKALAVIMAI</w:t>
      </w:r>
    </w:p>
    <w:p w14:paraId="402FEFBB"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Visi darbai atliekami pagal Lietuvos Respublikoje galiojančius standartus, normas ir taisykles.</w:t>
      </w:r>
    </w:p>
    <w:p w14:paraId="142F39B4"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lang w:eastAsia="lt-LT"/>
        </w:rPr>
        <w:t>Rangovas privalo užtikrinti sklandų darbų įvykdymą per sutartą darbų atlikimo terminą ir užbaigtų darbų perdavimą Užsakovui. Darbų terminas –</w:t>
      </w:r>
      <w:r w:rsidR="21758CC0" w:rsidRPr="002E62E7">
        <w:rPr>
          <w:b w:val="0"/>
          <w:bCs w:val="0"/>
          <w:lang w:eastAsia="lt-LT"/>
        </w:rPr>
        <w:t xml:space="preserve"> </w:t>
      </w:r>
      <w:r w:rsidR="62C06789" w:rsidRPr="002E62E7">
        <w:rPr>
          <w:b w:val="0"/>
          <w:bCs w:val="0"/>
          <w:lang w:eastAsia="lt-LT"/>
        </w:rPr>
        <w:t>10 mėn.</w:t>
      </w:r>
      <w:r w:rsidR="4F1F5AF7" w:rsidRPr="002E62E7">
        <w:rPr>
          <w:b w:val="0"/>
          <w:bCs w:val="0"/>
          <w:lang w:eastAsia="lt-LT"/>
        </w:rPr>
        <w:t xml:space="preserve"> </w:t>
      </w:r>
      <w:r w:rsidRPr="002E62E7">
        <w:rPr>
          <w:b w:val="0"/>
          <w:bCs w:val="0"/>
          <w:lang w:eastAsia="lt-LT"/>
        </w:rPr>
        <w:t>po rangos darbų sutarties įsigaliojimo.</w:t>
      </w:r>
    </w:p>
    <w:p w14:paraId="0F85F823" w14:textId="3E3DB06A" w:rsid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 xml:space="preserve">Rangovo darbuotojų, transporto priemonių, bei statybinės technikos patekimas į įmonės teritoriją bus galimas tik iš anksto suderinus ir patvirtinus darbuotojų ir transporto sąrašus. </w:t>
      </w:r>
      <w:r w:rsidR="002310BD">
        <w:rPr>
          <w:b w:val="0"/>
          <w:bCs w:val="0"/>
        </w:rPr>
        <w:t>Rangovas</w:t>
      </w:r>
      <w:r w:rsidRPr="002E62E7">
        <w:rPr>
          <w:b w:val="0"/>
          <w:bCs w:val="0"/>
        </w:rPr>
        <w:t xml:space="preserve"> iki darbų pradžios suderina su Užsakovu darbų technologiją, eiliškumą bei raštu pateikia prašymą, dėl atsakingų asmenų skyrimo statybos darbų atlikimui. Prašyme turi būti nurodyta:</w:t>
      </w:r>
    </w:p>
    <w:p w14:paraId="3B42A62C" w14:textId="77777777" w:rsidR="002E62E7" w:rsidRDefault="234DAB11" w:rsidP="002E62E7">
      <w:pPr>
        <w:pStyle w:val="Vardinimas2"/>
        <w:numPr>
          <w:ilvl w:val="0"/>
          <w:numId w:val="94"/>
        </w:numPr>
        <w:tabs>
          <w:tab w:val="clear" w:pos="1134"/>
          <w:tab w:val="left" w:pos="709"/>
        </w:tabs>
        <w:contextualSpacing w:val="0"/>
        <w:rPr>
          <w:b w:val="0"/>
          <w:bCs w:val="0"/>
        </w:rPr>
      </w:pPr>
      <w:r w:rsidRPr="002E62E7">
        <w:rPr>
          <w:b w:val="0"/>
          <w:bCs w:val="0"/>
        </w:rPr>
        <w:t>Darbų vadovas – vardas, pavardė, pareigos, atestato Nr.</w:t>
      </w:r>
    </w:p>
    <w:p w14:paraId="67808EDE" w14:textId="77777777" w:rsidR="002E62E7" w:rsidRDefault="234DAB11" w:rsidP="002E62E7">
      <w:pPr>
        <w:pStyle w:val="Vardinimas2"/>
        <w:numPr>
          <w:ilvl w:val="0"/>
          <w:numId w:val="94"/>
        </w:numPr>
        <w:tabs>
          <w:tab w:val="clear" w:pos="1134"/>
          <w:tab w:val="left" w:pos="709"/>
        </w:tabs>
        <w:contextualSpacing w:val="0"/>
        <w:rPr>
          <w:b w:val="0"/>
          <w:bCs w:val="0"/>
        </w:rPr>
      </w:pPr>
      <w:r w:rsidRPr="002E62E7">
        <w:rPr>
          <w:b w:val="0"/>
          <w:bCs w:val="0"/>
        </w:rPr>
        <w:t>Darbų vykdytojas – vardas, pavardė, pareigos, atestato Nr.</w:t>
      </w:r>
    </w:p>
    <w:p w14:paraId="26329395" w14:textId="06EDAFDE" w:rsidR="002E62E7" w:rsidRPr="002E62E7" w:rsidRDefault="234DAB11" w:rsidP="002E62E7">
      <w:pPr>
        <w:pStyle w:val="Vardinimas2"/>
        <w:numPr>
          <w:ilvl w:val="0"/>
          <w:numId w:val="94"/>
        </w:numPr>
        <w:tabs>
          <w:tab w:val="clear" w:pos="1134"/>
          <w:tab w:val="left" w:pos="709"/>
        </w:tabs>
        <w:contextualSpacing w:val="0"/>
        <w:rPr>
          <w:b w:val="0"/>
          <w:bCs w:val="0"/>
          <w:lang w:bidi="bo-CN"/>
        </w:rPr>
      </w:pPr>
      <w:r w:rsidRPr="002E62E7">
        <w:rPr>
          <w:b w:val="0"/>
          <w:bCs w:val="0"/>
        </w:rPr>
        <w:t xml:space="preserve">Brigados nariai – vardas, pavardė, pareigos, atestato Nr. </w:t>
      </w:r>
    </w:p>
    <w:p w14:paraId="3CD15019" w14:textId="26C1BA54"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 xml:space="preserve">Visi </w:t>
      </w:r>
      <w:r w:rsidR="00FE3F57">
        <w:rPr>
          <w:b w:val="0"/>
          <w:bCs w:val="0"/>
        </w:rPr>
        <w:t>Rangovo</w:t>
      </w:r>
      <w:r w:rsidRPr="002E62E7">
        <w:rPr>
          <w:b w:val="0"/>
          <w:bCs w:val="0"/>
        </w:rPr>
        <w:t xml:space="preserve"> darbuotojai turi </w:t>
      </w:r>
      <w:r w:rsidR="72DCF7FA" w:rsidRPr="002E62E7">
        <w:rPr>
          <w:b w:val="0"/>
          <w:bCs w:val="0"/>
        </w:rPr>
        <w:t xml:space="preserve">turėti individualias apsaugos priemones ir </w:t>
      </w:r>
      <w:r w:rsidRPr="002E62E7">
        <w:rPr>
          <w:b w:val="0"/>
          <w:bCs w:val="0"/>
        </w:rPr>
        <w:t xml:space="preserve">dėvėti spec. rūbus su atstovaujamos kompanijos skiriamaisiais ženklais ir nešioti Darbo pažymėjimą, kuriame nurodyta pavardė ir pareigos. </w:t>
      </w:r>
      <w:r w:rsidR="00FE3F57">
        <w:rPr>
          <w:b w:val="0"/>
          <w:bCs w:val="0"/>
        </w:rPr>
        <w:t>Rangovo</w:t>
      </w:r>
      <w:r w:rsidRPr="002E62E7">
        <w:rPr>
          <w:b w:val="0"/>
          <w:bCs w:val="0"/>
        </w:rPr>
        <w:t xml:space="preserve"> darbuotojai turi laikytis AB „Klaipėdos energija“ vidaus darbo tvarkos taisyklių.</w:t>
      </w:r>
    </w:p>
    <w:p w14:paraId="5BF7F060"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lang w:eastAsia="lt-LT"/>
        </w:rPr>
        <w:t>Rangovas turi būti apsirūpinęs būtina technika, patalpomis, transportu, ryšio priemonėmis, visa kita pagal gerąją tarptautinę praktiką Darbų atlikimui būtina įranga, medžiagomis ir kitais resursais</w:t>
      </w:r>
      <w:r w:rsidR="424CAE22" w:rsidRPr="002E62E7">
        <w:rPr>
          <w:b w:val="0"/>
          <w:bCs w:val="0"/>
          <w:lang w:eastAsia="lt-LT"/>
        </w:rPr>
        <w:t>.</w:t>
      </w:r>
    </w:p>
    <w:p w14:paraId="42E0CBF9"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Rangovas privalo turėti technines galimybes kokybiškai atlikti darbus, nurodytus minėtuose dokumentuose.</w:t>
      </w:r>
    </w:p>
    <w:p w14:paraId="0CB5DEB8" w14:textId="7777777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Darbų zona turi būti iš anksto suderinta su Užsakovu. Darbų zona iki darbų pradžios turi būti aptverta laikina tvora su įspėjamaisiais ženklais. Už darbo zonos švarą atsako Rangovas.</w:t>
      </w:r>
    </w:p>
    <w:p w14:paraId="5D575336" w14:textId="77777777" w:rsid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lang w:eastAsia="lt-LT"/>
        </w:rPr>
        <w:t>Rangovas atsako už savo paties arba savo subrangovų bet kokių darbų metu padarytus nuostolius ar žalą medžiagoms, turtui ir darbams garantiniu laikotarpiu.</w:t>
      </w:r>
      <w:r w:rsidRPr="002E62E7">
        <w:rPr>
          <w:b w:val="0"/>
          <w:bCs w:val="0"/>
        </w:rPr>
        <w:t xml:space="preserve"> Pastebėjus garantijos laikotarpyje Rangovo atliktuose darbuose defektus, Užsakovas</w:t>
      </w:r>
      <w:r w:rsidR="3381E1EC" w:rsidRPr="002E62E7">
        <w:rPr>
          <w:b w:val="0"/>
          <w:bCs w:val="0"/>
        </w:rPr>
        <w:t xml:space="preserve"> apie tai</w:t>
      </w:r>
      <w:r w:rsidRPr="002E62E7">
        <w:rPr>
          <w:b w:val="0"/>
          <w:bCs w:val="0"/>
        </w:rPr>
        <w:t xml:space="preserve"> informuoja Rangovą raštu. Rangovas įsipareigoja trumpiausiu įmanomu laiku pašalinti šiuos defektus savo sąskaita, jei šie defektai atsirado dėl Rangovo kaltės.</w:t>
      </w:r>
    </w:p>
    <w:p w14:paraId="56BBD7D3" w14:textId="7F5397AF" w:rsidR="004C6E72" w:rsidRPr="001E5D69" w:rsidRDefault="004C6E72" w:rsidP="002E62E7">
      <w:pPr>
        <w:pStyle w:val="Vardinimas2"/>
        <w:numPr>
          <w:ilvl w:val="1"/>
          <w:numId w:val="93"/>
        </w:numPr>
        <w:tabs>
          <w:tab w:val="clear" w:pos="1134"/>
          <w:tab w:val="left" w:pos="709"/>
        </w:tabs>
        <w:ind w:left="0" w:firstLine="0"/>
        <w:contextualSpacing w:val="0"/>
        <w:rPr>
          <w:b w:val="0"/>
          <w:bCs w:val="0"/>
          <w:color w:val="000000" w:themeColor="text1"/>
          <w:lang w:bidi="bo-CN"/>
        </w:rPr>
      </w:pPr>
      <w:r w:rsidRPr="001E5D69">
        <w:rPr>
          <w:b w:val="0"/>
          <w:bCs w:val="0"/>
          <w:color w:val="000000" w:themeColor="text1"/>
        </w:rPr>
        <w:t>Rangovas privalo atlikti projekto autorinę priežiūrą, kaip numatyta LR norminiuose dokumentuose.</w:t>
      </w:r>
    </w:p>
    <w:p w14:paraId="4C32E771" w14:textId="26FD2E97" w:rsidR="002E62E7" w:rsidRPr="002E62E7"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t>Už darbų saugą, darbininkų higienines</w:t>
      </w:r>
      <w:r w:rsidR="0071056D">
        <w:rPr>
          <w:b w:val="0"/>
          <w:bCs w:val="0"/>
        </w:rPr>
        <w:t xml:space="preserve"> </w:t>
      </w:r>
      <w:r w:rsidRPr="002E62E7">
        <w:rPr>
          <w:b w:val="0"/>
          <w:bCs w:val="0"/>
        </w:rPr>
        <w:t>-</w:t>
      </w:r>
      <w:r w:rsidR="0071056D">
        <w:rPr>
          <w:b w:val="0"/>
          <w:bCs w:val="0"/>
        </w:rPr>
        <w:t xml:space="preserve"> </w:t>
      </w:r>
      <w:r w:rsidRPr="002E62E7">
        <w:rPr>
          <w:b w:val="0"/>
          <w:bCs w:val="0"/>
        </w:rPr>
        <w:t xml:space="preserve">sanitarines sąlygas, socialines bei draudimines garantijas, darbų organizavimą atsako Rangovas. </w:t>
      </w:r>
      <w:r w:rsidRPr="002E62E7">
        <w:rPr>
          <w:b w:val="0"/>
          <w:bCs w:val="0"/>
          <w:lang w:eastAsia="lt-LT"/>
        </w:rPr>
        <w:t>Taip pat atsako</w:t>
      </w:r>
      <w:r w:rsidR="3381E1EC" w:rsidRPr="002E62E7">
        <w:rPr>
          <w:b w:val="0"/>
          <w:bCs w:val="0"/>
          <w:lang w:eastAsia="lt-LT"/>
        </w:rPr>
        <w:t xml:space="preserve"> už</w:t>
      </w:r>
      <w:r w:rsidRPr="002E62E7">
        <w:rPr>
          <w:b w:val="0"/>
          <w:bCs w:val="0"/>
          <w:lang w:eastAsia="lt-LT"/>
        </w:rPr>
        <w:t xml:space="preserve"> </w:t>
      </w:r>
      <w:r w:rsidRPr="002E62E7">
        <w:rPr>
          <w:b w:val="0"/>
          <w:bCs w:val="0"/>
          <w:shd w:val="clear" w:color="auto" w:fill="FFFFFF"/>
        </w:rPr>
        <w:t>gaisrinę saugą reglamentuojančių teisės aktų reikalavimų užtikinimą.</w:t>
      </w:r>
    </w:p>
    <w:p w14:paraId="79C85675" w14:textId="38BC85E9" w:rsidR="00664559" w:rsidRDefault="234DAB11" w:rsidP="002E62E7">
      <w:pPr>
        <w:pStyle w:val="Vardinimas2"/>
        <w:numPr>
          <w:ilvl w:val="1"/>
          <w:numId w:val="93"/>
        </w:numPr>
        <w:tabs>
          <w:tab w:val="clear" w:pos="1134"/>
          <w:tab w:val="left" w:pos="709"/>
        </w:tabs>
        <w:ind w:left="0" w:firstLine="0"/>
        <w:contextualSpacing w:val="0"/>
        <w:rPr>
          <w:b w:val="0"/>
          <w:bCs w:val="0"/>
          <w:lang w:bidi="bo-CN"/>
        </w:rPr>
      </w:pPr>
      <w:r w:rsidRPr="002E62E7">
        <w:rPr>
          <w:b w:val="0"/>
          <w:bCs w:val="0"/>
        </w:rPr>
        <w:lastRenderedPageBreak/>
        <w:t>Užsakovas turi teisę bet kada sustabdyti Rangovo vykdomus darbus, pastebėjęs šiurkščius darbų saugos pažeidimus, kurie kelia pavojų darbuotojų ir/ar aplinkinių sveikatai, gyvybei bei įrangos, darbų zonoje esančių statinių būklei.</w:t>
      </w:r>
    </w:p>
    <w:p w14:paraId="4FE58ACC" w14:textId="77777777" w:rsidR="003A26C6" w:rsidRPr="003A26C6" w:rsidRDefault="003A26C6" w:rsidP="003A26C6">
      <w:pPr>
        <w:pStyle w:val="Vardinimas2"/>
        <w:numPr>
          <w:ilvl w:val="0"/>
          <w:numId w:val="0"/>
        </w:numPr>
        <w:tabs>
          <w:tab w:val="clear" w:pos="1134"/>
          <w:tab w:val="left" w:pos="709"/>
        </w:tabs>
        <w:contextualSpacing w:val="0"/>
        <w:rPr>
          <w:b w:val="0"/>
          <w:bCs w:val="0"/>
          <w:sz w:val="20"/>
          <w:szCs w:val="20"/>
          <w:lang w:bidi="bo-CN"/>
        </w:rPr>
      </w:pPr>
    </w:p>
    <w:p w14:paraId="2A7BDACD" w14:textId="77777777" w:rsidR="00221DA5" w:rsidRPr="00596063" w:rsidRDefault="00221DA5" w:rsidP="11BEFF76">
      <w:pPr>
        <w:tabs>
          <w:tab w:val="left" w:pos="1200"/>
          <w:tab w:val="left" w:pos="1800"/>
        </w:tabs>
        <w:spacing w:after="0" w:line="240" w:lineRule="auto"/>
        <w:jc w:val="both"/>
        <w:rPr>
          <w:rFonts w:ascii="Times New Roman" w:eastAsia="Times New Roman" w:hAnsi="Times New Roman" w:cs="Times New Roman"/>
          <w:sz w:val="24"/>
          <w:szCs w:val="24"/>
        </w:rPr>
      </w:pPr>
    </w:p>
    <w:p w14:paraId="7B53990B" w14:textId="77777777" w:rsidR="0044360B" w:rsidRPr="00596063" w:rsidRDefault="234DAB11" w:rsidP="11BEFF76">
      <w:pPr>
        <w:rPr>
          <w:rFonts w:ascii="Times New Roman" w:hAnsi="Times New Roman" w:cs="Times New Roman"/>
          <w:b/>
          <w:bCs/>
          <w:sz w:val="24"/>
          <w:szCs w:val="24"/>
        </w:rPr>
      </w:pPr>
      <w:r w:rsidRPr="00596063">
        <w:rPr>
          <w:rFonts w:ascii="Times New Roman" w:hAnsi="Times New Roman" w:cs="Times New Roman"/>
          <w:b/>
          <w:bCs/>
          <w:sz w:val="24"/>
          <w:szCs w:val="24"/>
        </w:rPr>
        <w:t>Technines sąlygas ruošė:</w:t>
      </w:r>
    </w:p>
    <w:p w14:paraId="431860DB" w14:textId="117244CB" w:rsidR="0044360B" w:rsidRDefault="006B22C8" w:rsidP="11BEFF76">
      <w:pPr>
        <w:rPr>
          <w:rFonts w:ascii="Times New Roman" w:hAnsi="Times New Roman" w:cs="Times New Roman"/>
          <w:sz w:val="24"/>
          <w:szCs w:val="24"/>
        </w:rPr>
      </w:pPr>
      <w:r w:rsidRPr="00596063">
        <w:rPr>
          <w:rFonts w:ascii="Times New Roman" w:hAnsi="Times New Roman" w:cs="Times New Roman"/>
          <w:sz w:val="24"/>
          <w:szCs w:val="24"/>
        </w:rPr>
        <w:t>Inžinierius-technologas</w:t>
      </w:r>
      <w:r w:rsidRPr="00596063">
        <w:rPr>
          <w:rFonts w:ascii="Times New Roman" w:hAnsi="Times New Roman" w:cs="Times New Roman"/>
          <w:sz w:val="24"/>
          <w:szCs w:val="24"/>
        </w:rPr>
        <w:tab/>
      </w:r>
      <w:r w:rsidRPr="00596063">
        <w:rPr>
          <w:rFonts w:ascii="Times New Roman" w:hAnsi="Times New Roman" w:cs="Times New Roman"/>
          <w:sz w:val="24"/>
          <w:szCs w:val="24"/>
        </w:rPr>
        <w:tab/>
      </w:r>
      <w:r w:rsidR="0044360B" w:rsidRPr="00596063">
        <w:rPr>
          <w:rFonts w:ascii="Times New Roman" w:hAnsi="Times New Roman" w:cs="Times New Roman"/>
        </w:rPr>
        <w:tab/>
      </w:r>
      <w:r w:rsidR="00664559" w:rsidRPr="00596063">
        <w:rPr>
          <w:rFonts w:ascii="Times New Roman" w:hAnsi="Times New Roman" w:cs="Times New Roman"/>
          <w:sz w:val="24"/>
          <w:szCs w:val="24"/>
        </w:rPr>
        <w:t>Ramūnas Šakinis</w:t>
      </w:r>
    </w:p>
    <w:p w14:paraId="157B635D" w14:textId="77777777" w:rsidR="003A26C6" w:rsidRPr="00596063" w:rsidRDefault="003A26C6" w:rsidP="11BEFF76">
      <w:pPr>
        <w:rPr>
          <w:rFonts w:ascii="Times New Roman" w:hAnsi="Times New Roman" w:cs="Times New Roman"/>
          <w:sz w:val="24"/>
          <w:szCs w:val="24"/>
        </w:rPr>
      </w:pPr>
    </w:p>
    <w:p w14:paraId="1948815C" w14:textId="77777777" w:rsidR="0044360B" w:rsidRPr="00596063" w:rsidRDefault="234DAB11" w:rsidP="11BEFF76">
      <w:pPr>
        <w:rPr>
          <w:rFonts w:ascii="Times New Roman" w:hAnsi="Times New Roman" w:cs="Times New Roman"/>
          <w:b/>
          <w:bCs/>
          <w:sz w:val="24"/>
          <w:szCs w:val="24"/>
        </w:rPr>
      </w:pPr>
      <w:r w:rsidRPr="00596063">
        <w:rPr>
          <w:rFonts w:ascii="Times New Roman" w:hAnsi="Times New Roman" w:cs="Times New Roman"/>
          <w:b/>
          <w:bCs/>
          <w:sz w:val="24"/>
          <w:szCs w:val="24"/>
        </w:rPr>
        <w:t>Derino:</w:t>
      </w:r>
    </w:p>
    <w:p w14:paraId="0D976B0F" w14:textId="77777777" w:rsidR="0044360B" w:rsidRPr="00596063" w:rsidRDefault="234DAB11" w:rsidP="11BEFF76">
      <w:pPr>
        <w:rPr>
          <w:rFonts w:ascii="Times New Roman" w:hAnsi="Times New Roman" w:cs="Times New Roman"/>
          <w:sz w:val="24"/>
          <w:szCs w:val="24"/>
        </w:rPr>
      </w:pPr>
      <w:r w:rsidRPr="00596063">
        <w:rPr>
          <w:rFonts w:ascii="Times New Roman" w:hAnsi="Times New Roman" w:cs="Times New Roman"/>
          <w:sz w:val="24"/>
          <w:szCs w:val="24"/>
        </w:rPr>
        <w:t>Gamybos vadovas</w:t>
      </w:r>
      <w:r w:rsidR="0044360B" w:rsidRPr="00596063">
        <w:rPr>
          <w:rFonts w:ascii="Times New Roman" w:hAnsi="Times New Roman" w:cs="Times New Roman"/>
        </w:rPr>
        <w:tab/>
      </w:r>
      <w:r w:rsidR="0044360B" w:rsidRPr="00596063">
        <w:rPr>
          <w:rFonts w:ascii="Times New Roman" w:hAnsi="Times New Roman" w:cs="Times New Roman"/>
        </w:rPr>
        <w:tab/>
      </w:r>
      <w:r w:rsidR="0044360B" w:rsidRPr="00596063">
        <w:rPr>
          <w:rFonts w:ascii="Times New Roman" w:hAnsi="Times New Roman" w:cs="Times New Roman"/>
        </w:rPr>
        <w:tab/>
      </w:r>
      <w:r w:rsidRPr="00596063">
        <w:rPr>
          <w:rFonts w:ascii="Times New Roman" w:hAnsi="Times New Roman" w:cs="Times New Roman"/>
          <w:sz w:val="24"/>
          <w:szCs w:val="24"/>
        </w:rPr>
        <w:t>Erlandas Kidolius</w:t>
      </w:r>
    </w:p>
    <w:p w14:paraId="04F2E09D" w14:textId="77777777" w:rsidR="0044360B" w:rsidRPr="00596063" w:rsidRDefault="234DAB11" w:rsidP="11BEFF76">
      <w:pPr>
        <w:rPr>
          <w:rFonts w:ascii="Times New Roman" w:hAnsi="Times New Roman" w:cs="Times New Roman"/>
          <w:sz w:val="24"/>
          <w:szCs w:val="24"/>
        </w:rPr>
      </w:pPr>
      <w:r w:rsidRPr="00596063">
        <w:rPr>
          <w:rFonts w:ascii="Times New Roman" w:hAnsi="Times New Roman" w:cs="Times New Roman"/>
          <w:sz w:val="24"/>
          <w:szCs w:val="24"/>
        </w:rPr>
        <w:t>Techninio aptarnavimo vadovas</w:t>
      </w:r>
      <w:r w:rsidR="0044360B" w:rsidRPr="00596063">
        <w:rPr>
          <w:rFonts w:ascii="Times New Roman" w:hAnsi="Times New Roman" w:cs="Times New Roman"/>
        </w:rPr>
        <w:tab/>
      </w:r>
      <w:r w:rsidR="0044360B" w:rsidRPr="00596063">
        <w:rPr>
          <w:rFonts w:ascii="Times New Roman" w:hAnsi="Times New Roman" w:cs="Times New Roman"/>
        </w:rPr>
        <w:tab/>
      </w:r>
      <w:r w:rsidRPr="00596063">
        <w:rPr>
          <w:rFonts w:ascii="Times New Roman" w:hAnsi="Times New Roman" w:cs="Times New Roman"/>
          <w:sz w:val="24"/>
          <w:szCs w:val="24"/>
        </w:rPr>
        <w:t>Artūras Antulis</w:t>
      </w:r>
    </w:p>
    <w:p w14:paraId="749FA96B" w14:textId="77777777" w:rsidR="0044360B" w:rsidRPr="00596063" w:rsidRDefault="234DAB11" w:rsidP="11BEFF76">
      <w:pPr>
        <w:rPr>
          <w:rFonts w:ascii="Times New Roman" w:hAnsi="Times New Roman" w:cs="Times New Roman"/>
          <w:sz w:val="24"/>
          <w:szCs w:val="24"/>
        </w:rPr>
      </w:pPr>
      <w:r w:rsidRPr="00596063">
        <w:rPr>
          <w:rFonts w:ascii="Times New Roman" w:hAnsi="Times New Roman" w:cs="Times New Roman"/>
          <w:sz w:val="24"/>
          <w:szCs w:val="24"/>
        </w:rPr>
        <w:t>Elektrotechnikos grupės vadovas</w:t>
      </w:r>
      <w:r w:rsidR="0044360B" w:rsidRPr="00596063">
        <w:rPr>
          <w:rFonts w:ascii="Times New Roman" w:hAnsi="Times New Roman" w:cs="Times New Roman"/>
        </w:rPr>
        <w:tab/>
      </w:r>
      <w:r w:rsidR="0044360B" w:rsidRPr="00596063">
        <w:rPr>
          <w:rFonts w:ascii="Times New Roman" w:hAnsi="Times New Roman" w:cs="Times New Roman"/>
        </w:rPr>
        <w:tab/>
      </w:r>
      <w:r w:rsidRPr="00596063">
        <w:rPr>
          <w:rFonts w:ascii="Times New Roman" w:hAnsi="Times New Roman" w:cs="Times New Roman"/>
          <w:sz w:val="24"/>
          <w:szCs w:val="24"/>
        </w:rPr>
        <w:t>Aidas Kazėnas</w:t>
      </w:r>
    </w:p>
    <w:p w14:paraId="6E514481" w14:textId="14B0F214" w:rsidR="00314EBB" w:rsidRPr="00596063" w:rsidRDefault="6EACA326" w:rsidP="11BEFF76">
      <w:pPr>
        <w:rPr>
          <w:rFonts w:ascii="Times New Roman" w:hAnsi="Times New Roman" w:cs="Times New Roman"/>
          <w:sz w:val="24"/>
          <w:szCs w:val="24"/>
        </w:rPr>
      </w:pPr>
      <w:r w:rsidRPr="00596063">
        <w:rPr>
          <w:rFonts w:ascii="Times New Roman" w:hAnsi="Times New Roman" w:cs="Times New Roman"/>
          <w:sz w:val="24"/>
          <w:szCs w:val="24"/>
        </w:rPr>
        <w:t>Automatikos grupės vadovas</w:t>
      </w:r>
      <w:r w:rsidR="00314EBB" w:rsidRPr="00596063">
        <w:rPr>
          <w:rFonts w:ascii="Times New Roman" w:hAnsi="Times New Roman" w:cs="Times New Roman"/>
        </w:rPr>
        <w:tab/>
      </w:r>
      <w:r w:rsidR="00314EBB" w:rsidRPr="00596063">
        <w:rPr>
          <w:rFonts w:ascii="Times New Roman" w:hAnsi="Times New Roman" w:cs="Times New Roman"/>
        </w:rPr>
        <w:tab/>
      </w:r>
      <w:r w:rsidRPr="00596063">
        <w:rPr>
          <w:rFonts w:ascii="Times New Roman" w:hAnsi="Times New Roman" w:cs="Times New Roman"/>
          <w:sz w:val="24"/>
          <w:szCs w:val="24"/>
        </w:rPr>
        <w:t>Tomas Zaburas</w:t>
      </w:r>
    </w:p>
    <w:p w14:paraId="14E262A0" w14:textId="3F7D2642" w:rsidR="00E011C5" w:rsidRPr="00596063" w:rsidRDefault="00E0194A" w:rsidP="11BEFF76">
      <w:pPr>
        <w:rPr>
          <w:rFonts w:ascii="Times New Roman" w:hAnsi="Times New Roman" w:cs="Times New Roman"/>
          <w:sz w:val="24"/>
          <w:szCs w:val="24"/>
        </w:rPr>
      </w:pPr>
      <w:r w:rsidRPr="00596063">
        <w:rPr>
          <w:rFonts w:ascii="Times New Roman" w:hAnsi="Times New Roman" w:cs="Times New Roman"/>
          <w:sz w:val="24"/>
          <w:szCs w:val="24"/>
        </w:rPr>
        <w:t>Klaipėdos šilumos gamybos grupės vadovas</w:t>
      </w:r>
      <w:r w:rsidRPr="00596063">
        <w:rPr>
          <w:rFonts w:ascii="Times New Roman" w:hAnsi="Times New Roman" w:cs="Times New Roman"/>
          <w:sz w:val="24"/>
          <w:szCs w:val="24"/>
        </w:rPr>
        <w:tab/>
        <w:t>Julius Ambraziūnas</w:t>
      </w:r>
    </w:p>
    <w:sectPr w:rsidR="00E011C5" w:rsidRPr="00596063" w:rsidSect="0044360B">
      <w:footerReference w:type="default" r:id="rId11"/>
      <w:headerReference w:type="first" r:id="rId12"/>
      <w:footerReference w:type="first" r:id="rId13"/>
      <w:pgSz w:w="11906" w:h="16838"/>
      <w:pgMar w:top="851" w:right="851"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E8B0" w14:textId="77777777" w:rsidR="00244B65" w:rsidRDefault="00244B65">
      <w:pPr>
        <w:spacing w:after="0" w:line="240" w:lineRule="auto"/>
      </w:pPr>
      <w:r>
        <w:separator/>
      </w:r>
    </w:p>
  </w:endnote>
  <w:endnote w:type="continuationSeparator" w:id="0">
    <w:p w14:paraId="2B62B198" w14:textId="77777777" w:rsidR="00244B65" w:rsidRDefault="00244B65">
      <w:pPr>
        <w:spacing w:after="0" w:line="240" w:lineRule="auto"/>
      </w:pPr>
      <w:r>
        <w:continuationSeparator/>
      </w:r>
    </w:p>
  </w:endnote>
  <w:endnote w:type="continuationNotice" w:id="1">
    <w:p w14:paraId="397E703F" w14:textId="77777777" w:rsidR="00244B65" w:rsidRDefault="00244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Candara">
    <w:panose1 w:val="020E0502030303020204"/>
    <w:charset w:val="BA"/>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E50C" w14:textId="77777777" w:rsidR="00AE3ECF" w:rsidRDefault="00AE3ECF">
    <w:pPr>
      <w:pStyle w:val="Porat"/>
      <w:jc w:val="right"/>
    </w:pPr>
    <w:r>
      <w:fldChar w:fldCharType="begin"/>
    </w:r>
    <w:r>
      <w:instrText xml:space="preserve"> PAGE   \* MERGEFORMAT </w:instrText>
    </w:r>
    <w:r>
      <w:fldChar w:fldCharType="separate"/>
    </w:r>
    <w:r w:rsidR="00477AD4">
      <w:rPr>
        <w:noProof/>
      </w:rPr>
      <w:t>5</w:t>
    </w:r>
    <w:r>
      <w:rPr>
        <w:noProof/>
      </w:rPr>
      <w:fldChar w:fldCharType="end"/>
    </w:r>
  </w:p>
  <w:p w14:paraId="5C4FD061" w14:textId="77777777" w:rsidR="00AE3ECF" w:rsidRDefault="00AE3E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B580" w14:textId="77777777" w:rsidR="00AE3ECF" w:rsidRDefault="00AE3ECF">
    <w:pPr>
      <w:pStyle w:val="Porat"/>
      <w:jc w:val="right"/>
    </w:pPr>
    <w:r>
      <w:fldChar w:fldCharType="begin"/>
    </w:r>
    <w:r>
      <w:instrText xml:space="preserve"> PAGE   \* MERGEFORMAT </w:instrText>
    </w:r>
    <w:r>
      <w:fldChar w:fldCharType="separate"/>
    </w:r>
    <w:r>
      <w:rPr>
        <w:noProof/>
      </w:rPr>
      <w:t>2</w:t>
    </w:r>
    <w:r>
      <w:rPr>
        <w:noProof/>
      </w:rPr>
      <w:fldChar w:fldCharType="end"/>
    </w:r>
  </w:p>
  <w:p w14:paraId="4D2CAE84" w14:textId="77777777" w:rsidR="00AE3ECF" w:rsidRDefault="00AE3E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3DAE" w14:textId="77777777" w:rsidR="00244B65" w:rsidRDefault="00244B65">
      <w:pPr>
        <w:spacing w:after="0" w:line="240" w:lineRule="auto"/>
      </w:pPr>
      <w:r>
        <w:separator/>
      </w:r>
    </w:p>
  </w:footnote>
  <w:footnote w:type="continuationSeparator" w:id="0">
    <w:p w14:paraId="5E1DC9A3" w14:textId="77777777" w:rsidR="00244B65" w:rsidRDefault="00244B65">
      <w:pPr>
        <w:spacing w:after="0" w:line="240" w:lineRule="auto"/>
      </w:pPr>
      <w:r>
        <w:continuationSeparator/>
      </w:r>
    </w:p>
  </w:footnote>
  <w:footnote w:type="continuationNotice" w:id="1">
    <w:p w14:paraId="59F7063D" w14:textId="77777777" w:rsidR="00244B65" w:rsidRDefault="00244B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86DE" w14:textId="77777777" w:rsidR="00AE3ECF" w:rsidRDefault="00AE3EC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D99"/>
    <w:multiLevelType w:val="hybridMultilevel"/>
    <w:tmpl w:val="0F267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903DCC"/>
    <w:multiLevelType w:val="multilevel"/>
    <w:tmpl w:val="7FDEE39A"/>
    <w:lvl w:ilvl="0">
      <w:start w:val="1"/>
      <w:numFmt w:val="decimal"/>
      <w:suff w:val="space"/>
      <w:lvlText w:val="7.%1."/>
      <w:lvlJc w:val="left"/>
      <w:pPr>
        <w:ind w:left="567" w:firstLine="0"/>
      </w:pPr>
      <w:rPr>
        <w:rFonts w:hint="default"/>
        <w:b/>
        <w:bCs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 w15:restartNumberingAfterBreak="0">
    <w:nsid w:val="00ED2957"/>
    <w:multiLevelType w:val="multilevel"/>
    <w:tmpl w:val="A204F02E"/>
    <w:lvl w:ilvl="0">
      <w:start w:val="1"/>
      <w:numFmt w:val="decimal"/>
      <w:lvlText w:val="%1."/>
      <w:lvlJc w:val="left"/>
      <w:pPr>
        <w:ind w:left="947" w:hanging="360"/>
      </w:pPr>
      <w:rPr>
        <w:rFonts w:hint="default"/>
      </w:rPr>
    </w:lvl>
    <w:lvl w:ilvl="1">
      <w:start w:val="1"/>
      <w:numFmt w:val="decimal"/>
      <w:isLgl/>
      <w:lvlText w:val="%1.%2"/>
      <w:lvlJc w:val="left"/>
      <w:pPr>
        <w:ind w:left="947" w:hanging="360"/>
      </w:pPr>
      <w:rPr>
        <w:rFonts w:hint="default"/>
      </w:rPr>
    </w:lvl>
    <w:lvl w:ilvl="2">
      <w:start w:val="1"/>
      <w:numFmt w:val="decimal"/>
      <w:isLgl/>
      <w:lvlText w:val="%1.%2.%3"/>
      <w:lvlJc w:val="left"/>
      <w:pPr>
        <w:ind w:left="1307" w:hanging="720"/>
      </w:pPr>
      <w:rPr>
        <w:rFonts w:hint="default"/>
      </w:rPr>
    </w:lvl>
    <w:lvl w:ilvl="3">
      <w:start w:val="1"/>
      <w:numFmt w:val="decimal"/>
      <w:isLgl/>
      <w:lvlText w:val="%1.%2.%3.%4"/>
      <w:lvlJc w:val="left"/>
      <w:pPr>
        <w:ind w:left="1307" w:hanging="720"/>
      </w:pPr>
      <w:rPr>
        <w:rFonts w:hint="default"/>
      </w:rPr>
    </w:lvl>
    <w:lvl w:ilvl="4">
      <w:start w:val="1"/>
      <w:numFmt w:val="decimal"/>
      <w:isLgl/>
      <w:lvlText w:val="%1.%2.%3.%4.%5"/>
      <w:lvlJc w:val="left"/>
      <w:pPr>
        <w:ind w:left="1667" w:hanging="1080"/>
      </w:pPr>
      <w:rPr>
        <w:rFonts w:hint="default"/>
      </w:rPr>
    </w:lvl>
    <w:lvl w:ilvl="5">
      <w:start w:val="1"/>
      <w:numFmt w:val="decimal"/>
      <w:isLgl/>
      <w:lvlText w:val="%1.%2.%3.%4.%5.%6"/>
      <w:lvlJc w:val="left"/>
      <w:pPr>
        <w:ind w:left="1667" w:hanging="1080"/>
      </w:pPr>
      <w:rPr>
        <w:rFonts w:hint="default"/>
      </w:rPr>
    </w:lvl>
    <w:lvl w:ilvl="6">
      <w:start w:val="1"/>
      <w:numFmt w:val="decimal"/>
      <w:isLgl/>
      <w:lvlText w:val="%1.%2.%3.%4.%5.%6.%7"/>
      <w:lvlJc w:val="left"/>
      <w:pPr>
        <w:ind w:left="2027" w:hanging="1440"/>
      </w:pPr>
      <w:rPr>
        <w:rFonts w:hint="default"/>
      </w:rPr>
    </w:lvl>
    <w:lvl w:ilvl="7">
      <w:start w:val="1"/>
      <w:numFmt w:val="decimal"/>
      <w:isLgl/>
      <w:lvlText w:val="%1.%2.%3.%4.%5.%6.%7.%8"/>
      <w:lvlJc w:val="left"/>
      <w:pPr>
        <w:ind w:left="2027" w:hanging="1440"/>
      </w:pPr>
      <w:rPr>
        <w:rFonts w:hint="default"/>
      </w:rPr>
    </w:lvl>
    <w:lvl w:ilvl="8">
      <w:start w:val="1"/>
      <w:numFmt w:val="decimal"/>
      <w:isLgl/>
      <w:lvlText w:val="%1.%2.%3.%4.%5.%6.%7.%8.%9"/>
      <w:lvlJc w:val="left"/>
      <w:pPr>
        <w:ind w:left="2387" w:hanging="1800"/>
      </w:pPr>
      <w:rPr>
        <w:rFonts w:hint="default"/>
      </w:rPr>
    </w:lvl>
  </w:abstractNum>
  <w:abstractNum w:abstractNumId="3" w15:restartNumberingAfterBreak="0">
    <w:nsid w:val="010C54C6"/>
    <w:multiLevelType w:val="hybridMultilevel"/>
    <w:tmpl w:val="56686C38"/>
    <w:lvl w:ilvl="0" w:tplc="0BEEF4FC">
      <w:start w:val="1"/>
      <w:numFmt w:val="bullet"/>
      <w:pStyle w:val="Vard"/>
      <w:lvlText w:val=""/>
      <w:lvlJc w:val="left"/>
      <w:pPr>
        <w:ind w:left="567" w:hanging="340"/>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010D7C86"/>
    <w:multiLevelType w:val="multilevel"/>
    <w:tmpl w:val="9D08C0BE"/>
    <w:lvl w:ilvl="0">
      <w:start w:val="1"/>
      <w:numFmt w:val="decimal"/>
      <w:suff w:val="space"/>
      <w:lvlText w:val="7.20.%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 w15:restartNumberingAfterBreak="0">
    <w:nsid w:val="0A0AE9FA"/>
    <w:multiLevelType w:val="hybridMultilevel"/>
    <w:tmpl w:val="E678445C"/>
    <w:lvl w:ilvl="0" w:tplc="CA78F152">
      <w:start w:val="1"/>
      <w:numFmt w:val="bullet"/>
      <w:lvlText w:val=""/>
      <w:lvlJc w:val="left"/>
      <w:pPr>
        <w:ind w:left="360" w:hanging="360"/>
      </w:pPr>
      <w:rPr>
        <w:rFonts w:ascii="Symbol" w:hAnsi="Symbol" w:hint="default"/>
      </w:rPr>
    </w:lvl>
    <w:lvl w:ilvl="1" w:tplc="5A40C5E6">
      <w:start w:val="1"/>
      <w:numFmt w:val="bullet"/>
      <w:lvlText w:val="o"/>
      <w:lvlJc w:val="left"/>
      <w:pPr>
        <w:ind w:left="1440" w:hanging="360"/>
      </w:pPr>
      <w:rPr>
        <w:rFonts w:ascii="Courier New" w:hAnsi="Courier New" w:hint="default"/>
      </w:rPr>
    </w:lvl>
    <w:lvl w:ilvl="2" w:tplc="C2A48930">
      <w:start w:val="1"/>
      <w:numFmt w:val="bullet"/>
      <w:lvlText w:val=""/>
      <w:lvlJc w:val="left"/>
      <w:pPr>
        <w:ind w:left="2160" w:hanging="360"/>
      </w:pPr>
      <w:rPr>
        <w:rFonts w:ascii="Wingdings" w:hAnsi="Wingdings" w:hint="default"/>
      </w:rPr>
    </w:lvl>
    <w:lvl w:ilvl="3" w:tplc="62F4AA44">
      <w:start w:val="1"/>
      <w:numFmt w:val="bullet"/>
      <w:lvlText w:val=""/>
      <w:lvlJc w:val="left"/>
      <w:pPr>
        <w:ind w:left="2880" w:hanging="360"/>
      </w:pPr>
      <w:rPr>
        <w:rFonts w:ascii="Symbol" w:hAnsi="Symbol" w:hint="default"/>
      </w:rPr>
    </w:lvl>
    <w:lvl w:ilvl="4" w:tplc="64600E08">
      <w:start w:val="1"/>
      <w:numFmt w:val="bullet"/>
      <w:lvlText w:val="o"/>
      <w:lvlJc w:val="left"/>
      <w:pPr>
        <w:ind w:left="3600" w:hanging="360"/>
      </w:pPr>
      <w:rPr>
        <w:rFonts w:ascii="Courier New" w:hAnsi="Courier New" w:hint="default"/>
      </w:rPr>
    </w:lvl>
    <w:lvl w:ilvl="5" w:tplc="947CC458">
      <w:start w:val="1"/>
      <w:numFmt w:val="bullet"/>
      <w:lvlText w:val=""/>
      <w:lvlJc w:val="left"/>
      <w:pPr>
        <w:ind w:left="4320" w:hanging="360"/>
      </w:pPr>
      <w:rPr>
        <w:rFonts w:ascii="Wingdings" w:hAnsi="Wingdings" w:hint="default"/>
      </w:rPr>
    </w:lvl>
    <w:lvl w:ilvl="6" w:tplc="0F72F1EE">
      <w:start w:val="1"/>
      <w:numFmt w:val="bullet"/>
      <w:lvlText w:val=""/>
      <w:lvlJc w:val="left"/>
      <w:pPr>
        <w:ind w:left="5040" w:hanging="360"/>
      </w:pPr>
      <w:rPr>
        <w:rFonts w:ascii="Symbol" w:hAnsi="Symbol" w:hint="default"/>
      </w:rPr>
    </w:lvl>
    <w:lvl w:ilvl="7" w:tplc="F216E754">
      <w:start w:val="1"/>
      <w:numFmt w:val="bullet"/>
      <w:lvlText w:val="o"/>
      <w:lvlJc w:val="left"/>
      <w:pPr>
        <w:ind w:left="5760" w:hanging="360"/>
      </w:pPr>
      <w:rPr>
        <w:rFonts w:ascii="Courier New" w:hAnsi="Courier New" w:hint="default"/>
      </w:rPr>
    </w:lvl>
    <w:lvl w:ilvl="8" w:tplc="1062CA1E">
      <w:start w:val="1"/>
      <w:numFmt w:val="bullet"/>
      <w:lvlText w:val=""/>
      <w:lvlJc w:val="left"/>
      <w:pPr>
        <w:ind w:left="6480" w:hanging="360"/>
      </w:pPr>
      <w:rPr>
        <w:rFonts w:ascii="Wingdings" w:hAnsi="Wingdings" w:hint="default"/>
      </w:rPr>
    </w:lvl>
  </w:abstractNum>
  <w:abstractNum w:abstractNumId="6" w15:restartNumberingAfterBreak="0">
    <w:nsid w:val="0AB43A7E"/>
    <w:multiLevelType w:val="multilevel"/>
    <w:tmpl w:val="567C3756"/>
    <w:lvl w:ilvl="0">
      <w:start w:val="2"/>
      <w:numFmt w:val="decimal"/>
      <w:lvlText w:val="%1"/>
      <w:lvlJc w:val="left"/>
      <w:pPr>
        <w:ind w:left="360" w:hanging="360"/>
      </w:pPr>
      <w:rPr>
        <w:rFonts w:hint="default"/>
      </w:rPr>
    </w:lvl>
    <w:lvl w:ilvl="1">
      <w:start w:val="2"/>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7" w15:restartNumberingAfterBreak="0">
    <w:nsid w:val="144F4A50"/>
    <w:multiLevelType w:val="multilevel"/>
    <w:tmpl w:val="869815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4C0653E"/>
    <w:multiLevelType w:val="hybridMultilevel"/>
    <w:tmpl w:val="AC5827A4"/>
    <w:lvl w:ilvl="0" w:tplc="3C588952">
      <w:start w:val="1"/>
      <w:numFmt w:val="bullet"/>
      <w:lvlText w:val=""/>
      <w:lvlJc w:val="left"/>
      <w:pPr>
        <w:ind w:left="720" w:hanging="360"/>
      </w:pPr>
      <w:rPr>
        <w:rFonts w:ascii="Symbol" w:hAnsi="Symbol" w:hint="default"/>
      </w:rPr>
    </w:lvl>
    <w:lvl w:ilvl="1" w:tplc="AC12C49C">
      <w:start w:val="1"/>
      <w:numFmt w:val="bullet"/>
      <w:lvlText w:val="o"/>
      <w:lvlJc w:val="left"/>
      <w:pPr>
        <w:ind w:left="1440" w:hanging="360"/>
      </w:pPr>
      <w:rPr>
        <w:rFonts w:ascii="Courier New" w:hAnsi="Courier New" w:hint="default"/>
      </w:rPr>
    </w:lvl>
    <w:lvl w:ilvl="2" w:tplc="296C95AE">
      <w:start w:val="1"/>
      <w:numFmt w:val="bullet"/>
      <w:lvlText w:val=""/>
      <w:lvlJc w:val="left"/>
      <w:pPr>
        <w:ind w:left="2160" w:hanging="360"/>
      </w:pPr>
      <w:rPr>
        <w:rFonts w:ascii="Wingdings" w:hAnsi="Wingdings" w:hint="default"/>
      </w:rPr>
    </w:lvl>
    <w:lvl w:ilvl="3" w:tplc="C906897C">
      <w:start w:val="1"/>
      <w:numFmt w:val="bullet"/>
      <w:lvlText w:val=""/>
      <w:lvlJc w:val="left"/>
      <w:pPr>
        <w:ind w:left="2880" w:hanging="360"/>
      </w:pPr>
      <w:rPr>
        <w:rFonts w:ascii="Symbol" w:hAnsi="Symbol" w:hint="default"/>
      </w:rPr>
    </w:lvl>
    <w:lvl w:ilvl="4" w:tplc="0554D92A">
      <w:start w:val="1"/>
      <w:numFmt w:val="bullet"/>
      <w:lvlText w:val="o"/>
      <w:lvlJc w:val="left"/>
      <w:pPr>
        <w:ind w:left="3600" w:hanging="360"/>
      </w:pPr>
      <w:rPr>
        <w:rFonts w:ascii="Courier New" w:hAnsi="Courier New" w:hint="default"/>
      </w:rPr>
    </w:lvl>
    <w:lvl w:ilvl="5" w:tplc="BB94D352">
      <w:start w:val="1"/>
      <w:numFmt w:val="bullet"/>
      <w:lvlText w:val=""/>
      <w:lvlJc w:val="left"/>
      <w:pPr>
        <w:ind w:left="4320" w:hanging="360"/>
      </w:pPr>
      <w:rPr>
        <w:rFonts w:ascii="Wingdings" w:hAnsi="Wingdings" w:hint="default"/>
      </w:rPr>
    </w:lvl>
    <w:lvl w:ilvl="6" w:tplc="B256093A">
      <w:start w:val="1"/>
      <w:numFmt w:val="bullet"/>
      <w:lvlText w:val=""/>
      <w:lvlJc w:val="left"/>
      <w:pPr>
        <w:ind w:left="5040" w:hanging="360"/>
      </w:pPr>
      <w:rPr>
        <w:rFonts w:ascii="Symbol" w:hAnsi="Symbol" w:hint="default"/>
      </w:rPr>
    </w:lvl>
    <w:lvl w:ilvl="7" w:tplc="5C267AAE">
      <w:start w:val="1"/>
      <w:numFmt w:val="bullet"/>
      <w:lvlText w:val="o"/>
      <w:lvlJc w:val="left"/>
      <w:pPr>
        <w:ind w:left="5760" w:hanging="360"/>
      </w:pPr>
      <w:rPr>
        <w:rFonts w:ascii="Courier New" w:hAnsi="Courier New" w:hint="default"/>
      </w:rPr>
    </w:lvl>
    <w:lvl w:ilvl="8" w:tplc="EA32274E">
      <w:start w:val="1"/>
      <w:numFmt w:val="bullet"/>
      <w:lvlText w:val=""/>
      <w:lvlJc w:val="left"/>
      <w:pPr>
        <w:ind w:left="6480" w:hanging="360"/>
      </w:pPr>
      <w:rPr>
        <w:rFonts w:ascii="Wingdings" w:hAnsi="Wingdings" w:hint="default"/>
      </w:rPr>
    </w:lvl>
  </w:abstractNum>
  <w:abstractNum w:abstractNumId="9" w15:restartNumberingAfterBreak="0">
    <w:nsid w:val="167379BB"/>
    <w:multiLevelType w:val="multilevel"/>
    <w:tmpl w:val="A540295C"/>
    <w:lvl w:ilvl="0">
      <w:start w:val="1"/>
      <w:numFmt w:val="decimal"/>
      <w:suff w:val="space"/>
      <w:lvlText w:val="7.21.%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0" w15:restartNumberingAfterBreak="0">
    <w:nsid w:val="167B1E88"/>
    <w:multiLevelType w:val="hybridMultilevel"/>
    <w:tmpl w:val="DA1AC87A"/>
    <w:lvl w:ilvl="0" w:tplc="765884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FA0E85"/>
    <w:multiLevelType w:val="multilevel"/>
    <w:tmpl w:val="AC3C2FCC"/>
    <w:lvl w:ilvl="0">
      <w:start w:val="1"/>
      <w:numFmt w:val="decimal"/>
      <w:suff w:val="space"/>
      <w:lvlText w:val="7.10.%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2" w15:restartNumberingAfterBreak="0">
    <w:nsid w:val="18413D94"/>
    <w:multiLevelType w:val="multilevel"/>
    <w:tmpl w:val="E1228FF6"/>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b/>
      </w:rPr>
    </w:lvl>
    <w:lvl w:ilvl="2">
      <w:start w:val="1"/>
      <w:numFmt w:val="decimal"/>
      <w:pStyle w:val="Vardinimas3"/>
      <w:lvlText w:val="%1.%2.%3."/>
      <w:lvlJc w:val="left"/>
      <w:pPr>
        <w:tabs>
          <w:tab w:val="num" w:pos="794"/>
        </w:tabs>
        <w:ind w:left="0" w:firstLine="0"/>
      </w:pPr>
      <w:rPr>
        <w:rFonts w:hint="default"/>
        <w:b/>
        <w:strike w:val="0"/>
        <w:color w:val="auto"/>
      </w:rPr>
    </w:lvl>
    <w:lvl w:ilvl="3">
      <w:start w:val="1"/>
      <w:numFmt w:val="decimal"/>
      <w:pStyle w:val="Vardinimas4"/>
      <w:lvlText w:val="%1.%2.%3.%4."/>
      <w:lvlJc w:val="left"/>
      <w:pPr>
        <w:tabs>
          <w:tab w:val="num" w:pos="1021"/>
        </w:tabs>
        <w:ind w:left="0" w:firstLine="0"/>
      </w:pPr>
      <w:rPr>
        <w:rFonts w:hint="default"/>
        <w:b/>
        <w:strike w:val="0"/>
        <w:color w:val="auto"/>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13" w15:restartNumberingAfterBreak="0">
    <w:nsid w:val="1C925ED3"/>
    <w:multiLevelType w:val="multilevel"/>
    <w:tmpl w:val="F01AD418"/>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1D3F4384"/>
    <w:multiLevelType w:val="multilevel"/>
    <w:tmpl w:val="A60E1776"/>
    <w:lvl w:ilvl="0">
      <w:start w:val="3"/>
      <w:numFmt w:val="decimal"/>
      <w:lvlText w:val="%1"/>
      <w:lvlJc w:val="left"/>
      <w:pPr>
        <w:ind w:left="360" w:hanging="360"/>
      </w:pPr>
      <w:rPr>
        <w:rFonts w:hint="default"/>
      </w:rPr>
    </w:lvl>
    <w:lvl w:ilvl="1">
      <w:start w:val="1"/>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15" w15:restartNumberingAfterBreak="0">
    <w:nsid w:val="1DA442E8"/>
    <w:multiLevelType w:val="hybridMultilevel"/>
    <w:tmpl w:val="198C6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4CBF19"/>
    <w:multiLevelType w:val="hybridMultilevel"/>
    <w:tmpl w:val="A8F67302"/>
    <w:lvl w:ilvl="0" w:tplc="93CA292E">
      <w:start w:val="1"/>
      <w:numFmt w:val="bullet"/>
      <w:lvlText w:val=""/>
      <w:lvlJc w:val="left"/>
      <w:pPr>
        <w:ind w:left="720" w:hanging="360"/>
      </w:pPr>
      <w:rPr>
        <w:rFonts w:ascii="Wingdings" w:hAnsi="Wingdings" w:hint="default"/>
      </w:rPr>
    </w:lvl>
    <w:lvl w:ilvl="1" w:tplc="1E7CF582">
      <w:start w:val="1"/>
      <w:numFmt w:val="bullet"/>
      <w:lvlText w:val="o"/>
      <w:lvlJc w:val="left"/>
      <w:pPr>
        <w:ind w:left="1440" w:hanging="360"/>
      </w:pPr>
      <w:rPr>
        <w:rFonts w:ascii="Courier New" w:hAnsi="Courier New" w:hint="default"/>
      </w:rPr>
    </w:lvl>
    <w:lvl w:ilvl="2" w:tplc="47563508">
      <w:start w:val="1"/>
      <w:numFmt w:val="bullet"/>
      <w:lvlText w:val=""/>
      <w:lvlJc w:val="left"/>
      <w:pPr>
        <w:ind w:left="2160" w:hanging="360"/>
      </w:pPr>
      <w:rPr>
        <w:rFonts w:ascii="Wingdings" w:hAnsi="Wingdings" w:hint="default"/>
      </w:rPr>
    </w:lvl>
    <w:lvl w:ilvl="3" w:tplc="E49E14B0">
      <w:start w:val="1"/>
      <w:numFmt w:val="bullet"/>
      <w:lvlText w:val=""/>
      <w:lvlJc w:val="left"/>
      <w:pPr>
        <w:ind w:left="2880" w:hanging="360"/>
      </w:pPr>
      <w:rPr>
        <w:rFonts w:ascii="Symbol" w:hAnsi="Symbol" w:hint="default"/>
      </w:rPr>
    </w:lvl>
    <w:lvl w:ilvl="4" w:tplc="11A2CBBC">
      <w:start w:val="1"/>
      <w:numFmt w:val="bullet"/>
      <w:lvlText w:val="o"/>
      <w:lvlJc w:val="left"/>
      <w:pPr>
        <w:ind w:left="3600" w:hanging="360"/>
      </w:pPr>
      <w:rPr>
        <w:rFonts w:ascii="Courier New" w:hAnsi="Courier New" w:hint="default"/>
      </w:rPr>
    </w:lvl>
    <w:lvl w:ilvl="5" w:tplc="67FEE6C4">
      <w:start w:val="1"/>
      <w:numFmt w:val="bullet"/>
      <w:lvlText w:val=""/>
      <w:lvlJc w:val="left"/>
      <w:pPr>
        <w:ind w:left="4320" w:hanging="360"/>
      </w:pPr>
      <w:rPr>
        <w:rFonts w:ascii="Wingdings" w:hAnsi="Wingdings" w:hint="default"/>
      </w:rPr>
    </w:lvl>
    <w:lvl w:ilvl="6" w:tplc="886AF48A">
      <w:start w:val="1"/>
      <w:numFmt w:val="bullet"/>
      <w:lvlText w:val=""/>
      <w:lvlJc w:val="left"/>
      <w:pPr>
        <w:ind w:left="5040" w:hanging="360"/>
      </w:pPr>
      <w:rPr>
        <w:rFonts w:ascii="Symbol" w:hAnsi="Symbol" w:hint="default"/>
      </w:rPr>
    </w:lvl>
    <w:lvl w:ilvl="7" w:tplc="1BD2A39E">
      <w:start w:val="1"/>
      <w:numFmt w:val="bullet"/>
      <w:lvlText w:val="o"/>
      <w:lvlJc w:val="left"/>
      <w:pPr>
        <w:ind w:left="5760" w:hanging="360"/>
      </w:pPr>
      <w:rPr>
        <w:rFonts w:ascii="Courier New" w:hAnsi="Courier New" w:hint="default"/>
      </w:rPr>
    </w:lvl>
    <w:lvl w:ilvl="8" w:tplc="5BBCB2A0">
      <w:start w:val="1"/>
      <w:numFmt w:val="bullet"/>
      <w:lvlText w:val=""/>
      <w:lvlJc w:val="left"/>
      <w:pPr>
        <w:ind w:left="6480" w:hanging="360"/>
      </w:pPr>
      <w:rPr>
        <w:rFonts w:ascii="Wingdings" w:hAnsi="Wingdings" w:hint="default"/>
      </w:rPr>
    </w:lvl>
  </w:abstractNum>
  <w:abstractNum w:abstractNumId="17" w15:restartNumberingAfterBreak="0">
    <w:nsid w:val="203039DB"/>
    <w:multiLevelType w:val="hybridMultilevel"/>
    <w:tmpl w:val="CA8AC126"/>
    <w:lvl w:ilvl="0" w:tplc="4DF073D2">
      <w:start w:val="1"/>
      <w:numFmt w:val="bullet"/>
      <w:lvlText w:val=""/>
      <w:lvlJc w:val="left"/>
      <w:pPr>
        <w:ind w:left="360" w:hanging="360"/>
      </w:pPr>
      <w:rPr>
        <w:rFonts w:ascii="Symbol" w:hAnsi="Symbol" w:hint="default"/>
      </w:rPr>
    </w:lvl>
    <w:lvl w:ilvl="1" w:tplc="9CDC191E">
      <w:start w:val="1"/>
      <w:numFmt w:val="bullet"/>
      <w:lvlText w:val="o"/>
      <w:lvlJc w:val="left"/>
      <w:pPr>
        <w:ind w:left="1440" w:hanging="360"/>
      </w:pPr>
      <w:rPr>
        <w:rFonts w:ascii="Courier New" w:hAnsi="Courier New" w:hint="default"/>
      </w:rPr>
    </w:lvl>
    <w:lvl w:ilvl="2" w:tplc="EDAEC5CE">
      <w:start w:val="1"/>
      <w:numFmt w:val="bullet"/>
      <w:lvlText w:val=""/>
      <w:lvlJc w:val="left"/>
      <w:pPr>
        <w:ind w:left="2160" w:hanging="360"/>
      </w:pPr>
      <w:rPr>
        <w:rFonts w:ascii="Wingdings" w:hAnsi="Wingdings" w:hint="default"/>
      </w:rPr>
    </w:lvl>
    <w:lvl w:ilvl="3" w:tplc="1952D578">
      <w:start w:val="1"/>
      <w:numFmt w:val="bullet"/>
      <w:lvlText w:val=""/>
      <w:lvlJc w:val="left"/>
      <w:pPr>
        <w:ind w:left="2880" w:hanging="360"/>
      </w:pPr>
      <w:rPr>
        <w:rFonts w:ascii="Symbol" w:hAnsi="Symbol" w:hint="default"/>
      </w:rPr>
    </w:lvl>
    <w:lvl w:ilvl="4" w:tplc="00CE2306">
      <w:start w:val="1"/>
      <w:numFmt w:val="bullet"/>
      <w:lvlText w:val="o"/>
      <w:lvlJc w:val="left"/>
      <w:pPr>
        <w:ind w:left="3600" w:hanging="360"/>
      </w:pPr>
      <w:rPr>
        <w:rFonts w:ascii="Courier New" w:hAnsi="Courier New" w:hint="default"/>
      </w:rPr>
    </w:lvl>
    <w:lvl w:ilvl="5" w:tplc="EF80C816">
      <w:start w:val="1"/>
      <w:numFmt w:val="bullet"/>
      <w:lvlText w:val=""/>
      <w:lvlJc w:val="left"/>
      <w:pPr>
        <w:ind w:left="4320" w:hanging="360"/>
      </w:pPr>
      <w:rPr>
        <w:rFonts w:ascii="Wingdings" w:hAnsi="Wingdings" w:hint="default"/>
      </w:rPr>
    </w:lvl>
    <w:lvl w:ilvl="6" w:tplc="804A1B78">
      <w:start w:val="1"/>
      <w:numFmt w:val="bullet"/>
      <w:lvlText w:val=""/>
      <w:lvlJc w:val="left"/>
      <w:pPr>
        <w:ind w:left="5040" w:hanging="360"/>
      </w:pPr>
      <w:rPr>
        <w:rFonts w:ascii="Symbol" w:hAnsi="Symbol" w:hint="default"/>
      </w:rPr>
    </w:lvl>
    <w:lvl w:ilvl="7" w:tplc="2286D4F2">
      <w:start w:val="1"/>
      <w:numFmt w:val="bullet"/>
      <w:lvlText w:val="o"/>
      <w:lvlJc w:val="left"/>
      <w:pPr>
        <w:ind w:left="5760" w:hanging="360"/>
      </w:pPr>
      <w:rPr>
        <w:rFonts w:ascii="Courier New" w:hAnsi="Courier New" w:hint="default"/>
      </w:rPr>
    </w:lvl>
    <w:lvl w:ilvl="8" w:tplc="DB922294">
      <w:start w:val="1"/>
      <w:numFmt w:val="bullet"/>
      <w:lvlText w:val=""/>
      <w:lvlJc w:val="left"/>
      <w:pPr>
        <w:ind w:left="6480" w:hanging="360"/>
      </w:pPr>
      <w:rPr>
        <w:rFonts w:ascii="Wingdings" w:hAnsi="Wingdings" w:hint="default"/>
      </w:rPr>
    </w:lvl>
  </w:abstractNum>
  <w:abstractNum w:abstractNumId="18" w15:restartNumberingAfterBreak="0">
    <w:nsid w:val="24B060D1"/>
    <w:multiLevelType w:val="hybridMultilevel"/>
    <w:tmpl w:val="E3806B08"/>
    <w:lvl w:ilvl="0" w:tplc="A7366F88">
      <w:start w:val="1"/>
      <w:numFmt w:val="bullet"/>
      <w:lvlText w:val=""/>
      <w:lvlJc w:val="left"/>
      <w:pPr>
        <w:ind w:left="720" w:hanging="360"/>
      </w:pPr>
      <w:rPr>
        <w:rFonts w:ascii="Symbol" w:hAnsi="Symbol" w:hint="default"/>
      </w:rPr>
    </w:lvl>
    <w:lvl w:ilvl="1" w:tplc="0DE21A52">
      <w:start w:val="1"/>
      <w:numFmt w:val="bullet"/>
      <w:lvlText w:val="o"/>
      <w:lvlJc w:val="left"/>
      <w:pPr>
        <w:ind w:left="1440" w:hanging="360"/>
      </w:pPr>
      <w:rPr>
        <w:rFonts w:ascii="Courier New" w:hAnsi="Courier New" w:hint="default"/>
      </w:rPr>
    </w:lvl>
    <w:lvl w:ilvl="2" w:tplc="30E40C10">
      <w:start w:val="1"/>
      <w:numFmt w:val="bullet"/>
      <w:lvlText w:val=""/>
      <w:lvlJc w:val="left"/>
      <w:pPr>
        <w:ind w:left="2160" w:hanging="360"/>
      </w:pPr>
      <w:rPr>
        <w:rFonts w:ascii="Wingdings" w:hAnsi="Wingdings" w:hint="default"/>
      </w:rPr>
    </w:lvl>
    <w:lvl w:ilvl="3" w:tplc="399C8194">
      <w:start w:val="1"/>
      <w:numFmt w:val="bullet"/>
      <w:lvlText w:val=""/>
      <w:lvlJc w:val="left"/>
      <w:pPr>
        <w:ind w:left="2880" w:hanging="360"/>
      </w:pPr>
      <w:rPr>
        <w:rFonts w:ascii="Symbol" w:hAnsi="Symbol" w:hint="default"/>
      </w:rPr>
    </w:lvl>
    <w:lvl w:ilvl="4" w:tplc="A15CC09A">
      <w:start w:val="1"/>
      <w:numFmt w:val="bullet"/>
      <w:lvlText w:val="o"/>
      <w:lvlJc w:val="left"/>
      <w:pPr>
        <w:ind w:left="3600" w:hanging="360"/>
      </w:pPr>
      <w:rPr>
        <w:rFonts w:ascii="Courier New" w:hAnsi="Courier New" w:hint="default"/>
      </w:rPr>
    </w:lvl>
    <w:lvl w:ilvl="5" w:tplc="486E27A4">
      <w:start w:val="1"/>
      <w:numFmt w:val="bullet"/>
      <w:lvlText w:val=""/>
      <w:lvlJc w:val="left"/>
      <w:pPr>
        <w:ind w:left="4320" w:hanging="360"/>
      </w:pPr>
      <w:rPr>
        <w:rFonts w:ascii="Wingdings" w:hAnsi="Wingdings" w:hint="default"/>
      </w:rPr>
    </w:lvl>
    <w:lvl w:ilvl="6" w:tplc="44DABF8C">
      <w:start w:val="1"/>
      <w:numFmt w:val="bullet"/>
      <w:lvlText w:val=""/>
      <w:lvlJc w:val="left"/>
      <w:pPr>
        <w:ind w:left="5040" w:hanging="360"/>
      </w:pPr>
      <w:rPr>
        <w:rFonts w:ascii="Symbol" w:hAnsi="Symbol" w:hint="default"/>
      </w:rPr>
    </w:lvl>
    <w:lvl w:ilvl="7" w:tplc="06EA991A">
      <w:start w:val="1"/>
      <w:numFmt w:val="bullet"/>
      <w:lvlText w:val="o"/>
      <w:lvlJc w:val="left"/>
      <w:pPr>
        <w:ind w:left="5760" w:hanging="360"/>
      </w:pPr>
      <w:rPr>
        <w:rFonts w:ascii="Courier New" w:hAnsi="Courier New" w:hint="default"/>
      </w:rPr>
    </w:lvl>
    <w:lvl w:ilvl="8" w:tplc="1110D4E6">
      <w:start w:val="1"/>
      <w:numFmt w:val="bullet"/>
      <w:lvlText w:val=""/>
      <w:lvlJc w:val="left"/>
      <w:pPr>
        <w:ind w:left="6480" w:hanging="360"/>
      </w:pPr>
      <w:rPr>
        <w:rFonts w:ascii="Wingdings" w:hAnsi="Wingdings" w:hint="default"/>
      </w:rPr>
    </w:lvl>
  </w:abstractNum>
  <w:abstractNum w:abstractNumId="19" w15:restartNumberingAfterBreak="0">
    <w:nsid w:val="291673B4"/>
    <w:multiLevelType w:val="hybridMultilevel"/>
    <w:tmpl w:val="3FC27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AE13DC7"/>
    <w:multiLevelType w:val="hybridMultilevel"/>
    <w:tmpl w:val="8638A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4C2097"/>
    <w:multiLevelType w:val="multilevel"/>
    <w:tmpl w:val="A874DF0C"/>
    <w:lvl w:ilvl="0">
      <w:start w:val="1"/>
      <w:numFmt w:val="decimal"/>
      <w:suff w:val="space"/>
      <w:lvlText w:val="7.11.%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2" w15:restartNumberingAfterBreak="0">
    <w:nsid w:val="2CCA0ECD"/>
    <w:multiLevelType w:val="hybridMultilevel"/>
    <w:tmpl w:val="1DB02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D82633"/>
    <w:multiLevelType w:val="hybridMultilevel"/>
    <w:tmpl w:val="C3C6FCC0"/>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3E5110"/>
    <w:multiLevelType w:val="hybridMultilevel"/>
    <w:tmpl w:val="53F0B928"/>
    <w:lvl w:ilvl="0" w:tplc="13A06974">
      <w:start w:val="1"/>
      <w:numFmt w:val="decimal"/>
      <w:lvlText w:val="10.%1."/>
      <w:lvlJc w:val="left"/>
      <w:pPr>
        <w:ind w:left="2149" w:hanging="360"/>
      </w:pPr>
      <w:rPr>
        <w:rFonts w:hint="default"/>
        <w:b/>
        <w:bCs/>
      </w:rPr>
    </w:lvl>
    <w:lvl w:ilvl="1" w:tplc="13A06974">
      <w:start w:val="1"/>
      <w:numFmt w:val="decimal"/>
      <w:lvlText w:val="10.%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DA67387"/>
    <w:multiLevelType w:val="hybridMultilevel"/>
    <w:tmpl w:val="C3C6FCC0"/>
    <w:lvl w:ilvl="0" w:tplc="C33C870A">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E1765D7"/>
    <w:multiLevelType w:val="multilevel"/>
    <w:tmpl w:val="EE8887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2303A0"/>
    <w:multiLevelType w:val="multilevel"/>
    <w:tmpl w:val="827AEE0E"/>
    <w:lvl w:ilvl="0">
      <w:start w:val="9"/>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2F655F75"/>
    <w:multiLevelType w:val="multilevel"/>
    <w:tmpl w:val="B748C1A2"/>
    <w:lvl w:ilvl="0">
      <w:start w:val="1"/>
      <w:numFmt w:val="decimal"/>
      <w:suff w:val="space"/>
      <w:lvlText w:val="7.13.%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9" w15:restartNumberingAfterBreak="0">
    <w:nsid w:val="2FC01923"/>
    <w:multiLevelType w:val="multilevel"/>
    <w:tmpl w:val="326CB9B8"/>
    <w:lvl w:ilvl="0">
      <w:start w:val="1"/>
      <w:numFmt w:val="decimal"/>
      <w:suff w:val="space"/>
      <w:lvlText w:val="7.14.%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0" w15:restartNumberingAfterBreak="0">
    <w:nsid w:val="33DF2BFC"/>
    <w:multiLevelType w:val="multilevel"/>
    <w:tmpl w:val="25F828AA"/>
    <w:lvl w:ilvl="0">
      <w:start w:val="1"/>
      <w:numFmt w:val="decimal"/>
      <w:suff w:val="space"/>
      <w:lvlText w:val="7.12.%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1" w15:restartNumberingAfterBreak="0">
    <w:nsid w:val="37EC2524"/>
    <w:multiLevelType w:val="multilevel"/>
    <w:tmpl w:val="E37A7CE4"/>
    <w:lvl w:ilvl="0">
      <w:start w:val="1"/>
      <w:numFmt w:val="decimal"/>
      <w:suff w:val="space"/>
      <w:lvlText w:val="7.1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2" w15:restartNumberingAfterBreak="0">
    <w:nsid w:val="39CB6C6A"/>
    <w:multiLevelType w:val="multilevel"/>
    <w:tmpl w:val="B452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E7FFF"/>
    <w:multiLevelType w:val="hybridMultilevel"/>
    <w:tmpl w:val="B6986582"/>
    <w:lvl w:ilvl="0" w:tplc="870EA5C2">
      <w:start w:val="1"/>
      <w:numFmt w:val="bullet"/>
      <w:lvlText w:val=""/>
      <w:lvlJc w:val="left"/>
      <w:pPr>
        <w:ind w:left="720" w:hanging="360"/>
      </w:pPr>
      <w:rPr>
        <w:rFonts w:ascii="Symbol" w:hAnsi="Symbol" w:hint="default"/>
      </w:rPr>
    </w:lvl>
    <w:lvl w:ilvl="1" w:tplc="7D6277BA">
      <w:start w:val="1"/>
      <w:numFmt w:val="bullet"/>
      <w:lvlText w:val="o"/>
      <w:lvlJc w:val="left"/>
      <w:pPr>
        <w:ind w:left="1440" w:hanging="360"/>
      </w:pPr>
      <w:rPr>
        <w:rFonts w:ascii="Courier New" w:hAnsi="Courier New" w:hint="default"/>
      </w:rPr>
    </w:lvl>
    <w:lvl w:ilvl="2" w:tplc="BC32393C">
      <w:start w:val="1"/>
      <w:numFmt w:val="bullet"/>
      <w:lvlText w:val=""/>
      <w:lvlJc w:val="left"/>
      <w:pPr>
        <w:ind w:left="2160" w:hanging="360"/>
      </w:pPr>
      <w:rPr>
        <w:rFonts w:ascii="Wingdings" w:hAnsi="Wingdings" w:hint="default"/>
      </w:rPr>
    </w:lvl>
    <w:lvl w:ilvl="3" w:tplc="28C8EDD4">
      <w:start w:val="1"/>
      <w:numFmt w:val="bullet"/>
      <w:lvlText w:val=""/>
      <w:lvlJc w:val="left"/>
      <w:pPr>
        <w:ind w:left="2880" w:hanging="360"/>
      </w:pPr>
      <w:rPr>
        <w:rFonts w:ascii="Symbol" w:hAnsi="Symbol" w:hint="default"/>
      </w:rPr>
    </w:lvl>
    <w:lvl w:ilvl="4" w:tplc="638A044C">
      <w:start w:val="1"/>
      <w:numFmt w:val="bullet"/>
      <w:lvlText w:val="o"/>
      <w:lvlJc w:val="left"/>
      <w:pPr>
        <w:ind w:left="3600" w:hanging="360"/>
      </w:pPr>
      <w:rPr>
        <w:rFonts w:ascii="Courier New" w:hAnsi="Courier New" w:hint="default"/>
      </w:rPr>
    </w:lvl>
    <w:lvl w:ilvl="5" w:tplc="150E1F76">
      <w:start w:val="1"/>
      <w:numFmt w:val="bullet"/>
      <w:lvlText w:val=""/>
      <w:lvlJc w:val="left"/>
      <w:pPr>
        <w:ind w:left="4320" w:hanging="360"/>
      </w:pPr>
      <w:rPr>
        <w:rFonts w:ascii="Wingdings" w:hAnsi="Wingdings" w:hint="default"/>
      </w:rPr>
    </w:lvl>
    <w:lvl w:ilvl="6" w:tplc="60A40436">
      <w:start w:val="1"/>
      <w:numFmt w:val="bullet"/>
      <w:lvlText w:val=""/>
      <w:lvlJc w:val="left"/>
      <w:pPr>
        <w:ind w:left="5040" w:hanging="360"/>
      </w:pPr>
      <w:rPr>
        <w:rFonts w:ascii="Symbol" w:hAnsi="Symbol" w:hint="default"/>
      </w:rPr>
    </w:lvl>
    <w:lvl w:ilvl="7" w:tplc="02B0938E">
      <w:start w:val="1"/>
      <w:numFmt w:val="bullet"/>
      <w:lvlText w:val="o"/>
      <w:lvlJc w:val="left"/>
      <w:pPr>
        <w:ind w:left="5760" w:hanging="360"/>
      </w:pPr>
      <w:rPr>
        <w:rFonts w:ascii="Courier New" w:hAnsi="Courier New" w:hint="default"/>
      </w:rPr>
    </w:lvl>
    <w:lvl w:ilvl="8" w:tplc="16E6C548">
      <w:start w:val="1"/>
      <w:numFmt w:val="bullet"/>
      <w:lvlText w:val=""/>
      <w:lvlJc w:val="left"/>
      <w:pPr>
        <w:ind w:left="6480" w:hanging="360"/>
      </w:pPr>
      <w:rPr>
        <w:rFonts w:ascii="Wingdings" w:hAnsi="Wingdings" w:hint="default"/>
      </w:rPr>
    </w:lvl>
  </w:abstractNum>
  <w:abstractNum w:abstractNumId="34" w15:restartNumberingAfterBreak="0">
    <w:nsid w:val="3C467C14"/>
    <w:multiLevelType w:val="multilevel"/>
    <w:tmpl w:val="959C3132"/>
    <w:styleLink w:val="Esamassraas1"/>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680"/>
        </w:tabs>
        <w:ind w:left="0" w:firstLine="0"/>
      </w:pPr>
      <w:rPr>
        <w:rFonts w:hint="default"/>
        <w:b/>
      </w:rPr>
    </w:lvl>
    <w:lvl w:ilvl="2">
      <w:start w:val="1"/>
      <w:numFmt w:val="decimal"/>
      <w:lvlText w:val="%1.%2.%3."/>
      <w:lvlJc w:val="left"/>
      <w:pPr>
        <w:tabs>
          <w:tab w:val="num" w:pos="794"/>
        </w:tabs>
        <w:ind w:left="0" w:firstLine="0"/>
      </w:pPr>
      <w:rPr>
        <w:rFonts w:hint="default"/>
        <w:b/>
        <w:strike w:val="0"/>
      </w:rPr>
    </w:lvl>
    <w:lvl w:ilvl="3">
      <w:start w:val="1"/>
      <w:numFmt w:val="decimal"/>
      <w:lvlText w:val="%1.%2.%3.%4."/>
      <w:lvlJc w:val="left"/>
      <w:pPr>
        <w:tabs>
          <w:tab w:val="num" w:pos="2652"/>
        </w:tabs>
        <w:ind w:left="2580" w:hanging="648"/>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35" w15:restartNumberingAfterBreak="0">
    <w:nsid w:val="3C8909F5"/>
    <w:multiLevelType w:val="hybridMultilevel"/>
    <w:tmpl w:val="7EE20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D313C67"/>
    <w:multiLevelType w:val="multilevel"/>
    <w:tmpl w:val="1E923C42"/>
    <w:styleLink w:val="Stilius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DDA0BB9"/>
    <w:multiLevelType w:val="multilevel"/>
    <w:tmpl w:val="60B2F4B6"/>
    <w:lvl w:ilvl="0">
      <w:start w:val="6"/>
      <w:numFmt w:val="none"/>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pStyle w:val="Stilius3"/>
      <w:lvlText w:val="%16.4.%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2F0850"/>
    <w:multiLevelType w:val="hybridMultilevel"/>
    <w:tmpl w:val="44804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1220415"/>
    <w:multiLevelType w:val="multilevel"/>
    <w:tmpl w:val="93CC7B2A"/>
    <w:lvl w:ilvl="0">
      <w:start w:val="1"/>
      <w:numFmt w:val="decimal"/>
      <w:lvlText w:val="%1"/>
      <w:lvlJc w:val="left"/>
      <w:pPr>
        <w:ind w:left="360" w:hanging="360"/>
      </w:pPr>
      <w:rPr>
        <w:rFonts w:hint="default"/>
      </w:rPr>
    </w:lvl>
    <w:lvl w:ilvl="1">
      <w:start w:val="4"/>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40" w15:restartNumberingAfterBreak="0">
    <w:nsid w:val="42D65B36"/>
    <w:multiLevelType w:val="multilevel"/>
    <w:tmpl w:val="4B463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922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580052F"/>
    <w:multiLevelType w:val="multilevel"/>
    <w:tmpl w:val="AFA4BBBE"/>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771D9C7"/>
    <w:multiLevelType w:val="multilevel"/>
    <w:tmpl w:val="EB56EE2E"/>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4C470D71"/>
    <w:multiLevelType w:val="hybridMultilevel"/>
    <w:tmpl w:val="D5D6F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D475015"/>
    <w:multiLevelType w:val="hybridMultilevel"/>
    <w:tmpl w:val="EDCE8B50"/>
    <w:lvl w:ilvl="0" w:tplc="0427000F">
      <w:start w:val="1"/>
      <w:numFmt w:val="decimal"/>
      <w:lvlText w:val="%1."/>
      <w:lvlJc w:val="left"/>
      <w:pPr>
        <w:tabs>
          <w:tab w:val="num" w:pos="752"/>
        </w:tabs>
        <w:ind w:left="752" w:hanging="360"/>
      </w:pPr>
      <w:rPr>
        <w:rFonts w:cs="Times New Roman"/>
      </w:rPr>
    </w:lvl>
    <w:lvl w:ilvl="1" w:tplc="DD50024A">
      <w:start w:val="2"/>
      <w:numFmt w:val="bullet"/>
      <w:lvlText w:val="–"/>
      <w:lvlJc w:val="left"/>
      <w:pPr>
        <w:tabs>
          <w:tab w:val="num" w:pos="3054"/>
        </w:tabs>
        <w:ind w:left="3054" w:hanging="360"/>
      </w:pPr>
      <w:rPr>
        <w:rFonts w:ascii="Times New Roman" w:eastAsia="Times New Roman" w:hAnsi="Times New Roman" w:cs="Times New Roman" w:hint="default"/>
      </w:rPr>
    </w:lvl>
    <w:lvl w:ilvl="2" w:tplc="0427001B">
      <w:start w:val="1"/>
      <w:numFmt w:val="lowerRoman"/>
      <w:lvlText w:val="%3."/>
      <w:lvlJc w:val="right"/>
      <w:pPr>
        <w:tabs>
          <w:tab w:val="num" w:pos="2192"/>
        </w:tabs>
        <w:ind w:left="2192" w:hanging="180"/>
      </w:pPr>
      <w:rPr>
        <w:rFonts w:cs="Times New Roman"/>
      </w:rPr>
    </w:lvl>
    <w:lvl w:ilvl="3" w:tplc="0427000F">
      <w:start w:val="1"/>
      <w:numFmt w:val="decimal"/>
      <w:lvlText w:val="%4."/>
      <w:lvlJc w:val="left"/>
      <w:pPr>
        <w:tabs>
          <w:tab w:val="num" w:pos="2912"/>
        </w:tabs>
        <w:ind w:left="2912" w:hanging="360"/>
      </w:pPr>
      <w:rPr>
        <w:rFonts w:cs="Times New Roman"/>
      </w:rPr>
    </w:lvl>
    <w:lvl w:ilvl="4" w:tplc="04270019" w:tentative="1">
      <w:start w:val="1"/>
      <w:numFmt w:val="lowerLetter"/>
      <w:lvlText w:val="%5."/>
      <w:lvlJc w:val="left"/>
      <w:pPr>
        <w:tabs>
          <w:tab w:val="num" w:pos="3632"/>
        </w:tabs>
        <w:ind w:left="3632" w:hanging="360"/>
      </w:pPr>
      <w:rPr>
        <w:rFonts w:cs="Times New Roman"/>
      </w:rPr>
    </w:lvl>
    <w:lvl w:ilvl="5" w:tplc="0427001B" w:tentative="1">
      <w:start w:val="1"/>
      <w:numFmt w:val="lowerRoman"/>
      <w:lvlText w:val="%6."/>
      <w:lvlJc w:val="right"/>
      <w:pPr>
        <w:tabs>
          <w:tab w:val="num" w:pos="4352"/>
        </w:tabs>
        <w:ind w:left="4352" w:hanging="180"/>
      </w:pPr>
      <w:rPr>
        <w:rFonts w:cs="Times New Roman"/>
      </w:rPr>
    </w:lvl>
    <w:lvl w:ilvl="6" w:tplc="0427000F" w:tentative="1">
      <w:start w:val="1"/>
      <w:numFmt w:val="decimal"/>
      <w:lvlText w:val="%7."/>
      <w:lvlJc w:val="left"/>
      <w:pPr>
        <w:tabs>
          <w:tab w:val="num" w:pos="5072"/>
        </w:tabs>
        <w:ind w:left="5072" w:hanging="360"/>
      </w:pPr>
      <w:rPr>
        <w:rFonts w:cs="Times New Roman"/>
      </w:rPr>
    </w:lvl>
    <w:lvl w:ilvl="7" w:tplc="04270019" w:tentative="1">
      <w:start w:val="1"/>
      <w:numFmt w:val="lowerLetter"/>
      <w:lvlText w:val="%8."/>
      <w:lvlJc w:val="left"/>
      <w:pPr>
        <w:tabs>
          <w:tab w:val="num" w:pos="5792"/>
        </w:tabs>
        <w:ind w:left="5792" w:hanging="360"/>
      </w:pPr>
      <w:rPr>
        <w:rFonts w:cs="Times New Roman"/>
      </w:rPr>
    </w:lvl>
    <w:lvl w:ilvl="8" w:tplc="0427001B" w:tentative="1">
      <w:start w:val="1"/>
      <w:numFmt w:val="lowerRoman"/>
      <w:lvlText w:val="%9."/>
      <w:lvlJc w:val="right"/>
      <w:pPr>
        <w:tabs>
          <w:tab w:val="num" w:pos="6512"/>
        </w:tabs>
        <w:ind w:left="6512" w:hanging="180"/>
      </w:pPr>
      <w:rPr>
        <w:rFonts w:cs="Times New Roman"/>
      </w:rPr>
    </w:lvl>
  </w:abstractNum>
  <w:abstractNum w:abstractNumId="45" w15:restartNumberingAfterBreak="0">
    <w:nsid w:val="506046A8"/>
    <w:multiLevelType w:val="hybridMultilevel"/>
    <w:tmpl w:val="CC72CC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50686AB7"/>
    <w:multiLevelType w:val="multilevel"/>
    <w:tmpl w:val="1E923C42"/>
    <w:styleLink w:val="Stilius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78933E"/>
    <w:multiLevelType w:val="hybridMultilevel"/>
    <w:tmpl w:val="040EC78A"/>
    <w:lvl w:ilvl="0" w:tplc="B27E1A8A">
      <w:start w:val="1"/>
      <w:numFmt w:val="bullet"/>
      <w:lvlText w:val=""/>
      <w:lvlJc w:val="left"/>
      <w:pPr>
        <w:ind w:left="360" w:hanging="360"/>
      </w:pPr>
      <w:rPr>
        <w:rFonts w:ascii="Symbol" w:hAnsi="Symbol" w:hint="default"/>
      </w:rPr>
    </w:lvl>
    <w:lvl w:ilvl="1" w:tplc="6A3E5662">
      <w:start w:val="1"/>
      <w:numFmt w:val="bullet"/>
      <w:lvlText w:val="o"/>
      <w:lvlJc w:val="left"/>
      <w:pPr>
        <w:ind w:left="1440" w:hanging="360"/>
      </w:pPr>
      <w:rPr>
        <w:rFonts w:ascii="Courier New" w:hAnsi="Courier New" w:hint="default"/>
      </w:rPr>
    </w:lvl>
    <w:lvl w:ilvl="2" w:tplc="89B43B42">
      <w:start w:val="1"/>
      <w:numFmt w:val="bullet"/>
      <w:lvlText w:val=""/>
      <w:lvlJc w:val="left"/>
      <w:pPr>
        <w:ind w:left="2160" w:hanging="360"/>
      </w:pPr>
      <w:rPr>
        <w:rFonts w:ascii="Wingdings" w:hAnsi="Wingdings" w:hint="default"/>
      </w:rPr>
    </w:lvl>
    <w:lvl w:ilvl="3" w:tplc="D9B4764C">
      <w:start w:val="1"/>
      <w:numFmt w:val="bullet"/>
      <w:lvlText w:val=""/>
      <w:lvlJc w:val="left"/>
      <w:pPr>
        <w:ind w:left="2880" w:hanging="360"/>
      </w:pPr>
      <w:rPr>
        <w:rFonts w:ascii="Symbol" w:hAnsi="Symbol" w:hint="default"/>
      </w:rPr>
    </w:lvl>
    <w:lvl w:ilvl="4" w:tplc="D06438E8">
      <w:start w:val="1"/>
      <w:numFmt w:val="bullet"/>
      <w:lvlText w:val="o"/>
      <w:lvlJc w:val="left"/>
      <w:pPr>
        <w:ind w:left="3600" w:hanging="360"/>
      </w:pPr>
      <w:rPr>
        <w:rFonts w:ascii="Courier New" w:hAnsi="Courier New" w:hint="default"/>
      </w:rPr>
    </w:lvl>
    <w:lvl w:ilvl="5" w:tplc="AC805308">
      <w:start w:val="1"/>
      <w:numFmt w:val="bullet"/>
      <w:lvlText w:val=""/>
      <w:lvlJc w:val="left"/>
      <w:pPr>
        <w:ind w:left="4320" w:hanging="360"/>
      </w:pPr>
      <w:rPr>
        <w:rFonts w:ascii="Wingdings" w:hAnsi="Wingdings" w:hint="default"/>
      </w:rPr>
    </w:lvl>
    <w:lvl w:ilvl="6" w:tplc="B1327B12">
      <w:start w:val="1"/>
      <w:numFmt w:val="bullet"/>
      <w:lvlText w:val=""/>
      <w:lvlJc w:val="left"/>
      <w:pPr>
        <w:ind w:left="5040" w:hanging="360"/>
      </w:pPr>
      <w:rPr>
        <w:rFonts w:ascii="Symbol" w:hAnsi="Symbol" w:hint="default"/>
      </w:rPr>
    </w:lvl>
    <w:lvl w:ilvl="7" w:tplc="FECA2EC2">
      <w:start w:val="1"/>
      <w:numFmt w:val="bullet"/>
      <w:lvlText w:val="o"/>
      <w:lvlJc w:val="left"/>
      <w:pPr>
        <w:ind w:left="5760" w:hanging="360"/>
      </w:pPr>
      <w:rPr>
        <w:rFonts w:ascii="Courier New" w:hAnsi="Courier New" w:hint="default"/>
      </w:rPr>
    </w:lvl>
    <w:lvl w:ilvl="8" w:tplc="521454BE">
      <w:start w:val="1"/>
      <w:numFmt w:val="bullet"/>
      <w:lvlText w:val=""/>
      <w:lvlJc w:val="left"/>
      <w:pPr>
        <w:ind w:left="6480" w:hanging="360"/>
      </w:pPr>
      <w:rPr>
        <w:rFonts w:ascii="Wingdings" w:hAnsi="Wingdings" w:hint="default"/>
      </w:rPr>
    </w:lvl>
  </w:abstractNum>
  <w:abstractNum w:abstractNumId="48" w15:restartNumberingAfterBreak="0">
    <w:nsid w:val="544BECA7"/>
    <w:multiLevelType w:val="hybridMultilevel"/>
    <w:tmpl w:val="E63ACFC0"/>
    <w:lvl w:ilvl="0" w:tplc="92E4E1A8">
      <w:start w:val="1"/>
      <w:numFmt w:val="bullet"/>
      <w:lvlText w:val=""/>
      <w:lvlJc w:val="left"/>
      <w:pPr>
        <w:ind w:left="1800" w:hanging="360"/>
      </w:pPr>
      <w:rPr>
        <w:rFonts w:ascii="Symbol" w:hAnsi="Symbol" w:hint="default"/>
      </w:rPr>
    </w:lvl>
    <w:lvl w:ilvl="1" w:tplc="725EFE22">
      <w:start w:val="1"/>
      <w:numFmt w:val="bullet"/>
      <w:lvlText w:val="o"/>
      <w:lvlJc w:val="left"/>
      <w:pPr>
        <w:ind w:left="2520" w:hanging="360"/>
      </w:pPr>
      <w:rPr>
        <w:rFonts w:ascii="Courier New" w:hAnsi="Courier New" w:hint="default"/>
      </w:rPr>
    </w:lvl>
    <w:lvl w:ilvl="2" w:tplc="0158C566">
      <w:start w:val="1"/>
      <w:numFmt w:val="bullet"/>
      <w:lvlText w:val=""/>
      <w:lvlJc w:val="left"/>
      <w:pPr>
        <w:ind w:left="3240" w:hanging="360"/>
      </w:pPr>
      <w:rPr>
        <w:rFonts w:ascii="Wingdings" w:hAnsi="Wingdings" w:hint="default"/>
      </w:rPr>
    </w:lvl>
    <w:lvl w:ilvl="3" w:tplc="5DD8ABB6">
      <w:start w:val="1"/>
      <w:numFmt w:val="bullet"/>
      <w:lvlText w:val=""/>
      <w:lvlJc w:val="left"/>
      <w:pPr>
        <w:ind w:left="3960" w:hanging="360"/>
      </w:pPr>
      <w:rPr>
        <w:rFonts w:ascii="Symbol" w:hAnsi="Symbol" w:hint="default"/>
      </w:rPr>
    </w:lvl>
    <w:lvl w:ilvl="4" w:tplc="D304C936">
      <w:start w:val="1"/>
      <w:numFmt w:val="bullet"/>
      <w:lvlText w:val="o"/>
      <w:lvlJc w:val="left"/>
      <w:pPr>
        <w:ind w:left="4680" w:hanging="360"/>
      </w:pPr>
      <w:rPr>
        <w:rFonts w:ascii="Courier New" w:hAnsi="Courier New" w:hint="default"/>
      </w:rPr>
    </w:lvl>
    <w:lvl w:ilvl="5" w:tplc="9B348F6A">
      <w:start w:val="1"/>
      <w:numFmt w:val="bullet"/>
      <w:lvlText w:val=""/>
      <w:lvlJc w:val="left"/>
      <w:pPr>
        <w:ind w:left="5400" w:hanging="360"/>
      </w:pPr>
      <w:rPr>
        <w:rFonts w:ascii="Wingdings" w:hAnsi="Wingdings" w:hint="default"/>
      </w:rPr>
    </w:lvl>
    <w:lvl w:ilvl="6" w:tplc="772097F4">
      <w:start w:val="1"/>
      <w:numFmt w:val="bullet"/>
      <w:lvlText w:val=""/>
      <w:lvlJc w:val="left"/>
      <w:pPr>
        <w:ind w:left="6120" w:hanging="360"/>
      </w:pPr>
      <w:rPr>
        <w:rFonts w:ascii="Symbol" w:hAnsi="Symbol" w:hint="default"/>
      </w:rPr>
    </w:lvl>
    <w:lvl w:ilvl="7" w:tplc="FAF65B1C">
      <w:start w:val="1"/>
      <w:numFmt w:val="bullet"/>
      <w:lvlText w:val="o"/>
      <w:lvlJc w:val="left"/>
      <w:pPr>
        <w:ind w:left="6840" w:hanging="360"/>
      </w:pPr>
      <w:rPr>
        <w:rFonts w:ascii="Courier New" w:hAnsi="Courier New" w:hint="default"/>
      </w:rPr>
    </w:lvl>
    <w:lvl w:ilvl="8" w:tplc="A54CBDC4">
      <w:start w:val="1"/>
      <w:numFmt w:val="bullet"/>
      <w:lvlText w:val=""/>
      <w:lvlJc w:val="left"/>
      <w:pPr>
        <w:ind w:left="7560" w:hanging="360"/>
      </w:pPr>
      <w:rPr>
        <w:rFonts w:ascii="Wingdings" w:hAnsi="Wingdings" w:hint="default"/>
      </w:rPr>
    </w:lvl>
  </w:abstractNum>
  <w:abstractNum w:abstractNumId="49" w15:restartNumberingAfterBreak="0">
    <w:nsid w:val="5CE877FD"/>
    <w:multiLevelType w:val="hybridMultilevel"/>
    <w:tmpl w:val="08F05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D5E8EB6"/>
    <w:multiLevelType w:val="hybridMultilevel"/>
    <w:tmpl w:val="A896209C"/>
    <w:lvl w:ilvl="0" w:tplc="4AD66422">
      <w:start w:val="1"/>
      <w:numFmt w:val="bullet"/>
      <w:lvlText w:val=""/>
      <w:lvlJc w:val="left"/>
      <w:pPr>
        <w:ind w:left="720" w:hanging="360"/>
      </w:pPr>
      <w:rPr>
        <w:rFonts w:ascii="Symbol" w:hAnsi="Symbol" w:hint="default"/>
      </w:rPr>
    </w:lvl>
    <w:lvl w:ilvl="1" w:tplc="F4947088">
      <w:start w:val="1"/>
      <w:numFmt w:val="bullet"/>
      <w:lvlText w:val="o"/>
      <w:lvlJc w:val="left"/>
      <w:pPr>
        <w:ind w:left="1440" w:hanging="360"/>
      </w:pPr>
      <w:rPr>
        <w:rFonts w:ascii="Courier New" w:hAnsi="Courier New" w:hint="default"/>
      </w:rPr>
    </w:lvl>
    <w:lvl w:ilvl="2" w:tplc="6B9CA700">
      <w:start w:val="1"/>
      <w:numFmt w:val="bullet"/>
      <w:lvlText w:val=""/>
      <w:lvlJc w:val="left"/>
      <w:pPr>
        <w:ind w:left="2160" w:hanging="360"/>
      </w:pPr>
      <w:rPr>
        <w:rFonts w:ascii="Wingdings" w:hAnsi="Wingdings" w:hint="default"/>
      </w:rPr>
    </w:lvl>
    <w:lvl w:ilvl="3" w:tplc="3BB4FACA">
      <w:start w:val="1"/>
      <w:numFmt w:val="bullet"/>
      <w:lvlText w:val=""/>
      <w:lvlJc w:val="left"/>
      <w:pPr>
        <w:ind w:left="2880" w:hanging="360"/>
      </w:pPr>
      <w:rPr>
        <w:rFonts w:ascii="Symbol" w:hAnsi="Symbol" w:hint="default"/>
      </w:rPr>
    </w:lvl>
    <w:lvl w:ilvl="4" w:tplc="BA54B55A">
      <w:start w:val="1"/>
      <w:numFmt w:val="bullet"/>
      <w:lvlText w:val="o"/>
      <w:lvlJc w:val="left"/>
      <w:pPr>
        <w:ind w:left="3600" w:hanging="360"/>
      </w:pPr>
      <w:rPr>
        <w:rFonts w:ascii="Courier New" w:hAnsi="Courier New" w:hint="default"/>
      </w:rPr>
    </w:lvl>
    <w:lvl w:ilvl="5" w:tplc="C7D00A7A">
      <w:start w:val="1"/>
      <w:numFmt w:val="bullet"/>
      <w:lvlText w:val=""/>
      <w:lvlJc w:val="left"/>
      <w:pPr>
        <w:ind w:left="4320" w:hanging="360"/>
      </w:pPr>
      <w:rPr>
        <w:rFonts w:ascii="Wingdings" w:hAnsi="Wingdings" w:hint="default"/>
      </w:rPr>
    </w:lvl>
    <w:lvl w:ilvl="6" w:tplc="356E240C">
      <w:start w:val="1"/>
      <w:numFmt w:val="bullet"/>
      <w:lvlText w:val=""/>
      <w:lvlJc w:val="left"/>
      <w:pPr>
        <w:ind w:left="5040" w:hanging="360"/>
      </w:pPr>
      <w:rPr>
        <w:rFonts w:ascii="Symbol" w:hAnsi="Symbol" w:hint="default"/>
      </w:rPr>
    </w:lvl>
    <w:lvl w:ilvl="7" w:tplc="249E0ECE">
      <w:start w:val="1"/>
      <w:numFmt w:val="bullet"/>
      <w:lvlText w:val="o"/>
      <w:lvlJc w:val="left"/>
      <w:pPr>
        <w:ind w:left="5760" w:hanging="360"/>
      </w:pPr>
      <w:rPr>
        <w:rFonts w:ascii="Courier New" w:hAnsi="Courier New" w:hint="default"/>
      </w:rPr>
    </w:lvl>
    <w:lvl w:ilvl="8" w:tplc="3B0ED982">
      <w:start w:val="1"/>
      <w:numFmt w:val="bullet"/>
      <w:lvlText w:val=""/>
      <w:lvlJc w:val="left"/>
      <w:pPr>
        <w:ind w:left="6480" w:hanging="360"/>
      </w:pPr>
      <w:rPr>
        <w:rFonts w:ascii="Wingdings" w:hAnsi="Wingdings" w:hint="default"/>
      </w:rPr>
    </w:lvl>
  </w:abstractNum>
  <w:abstractNum w:abstractNumId="51" w15:restartNumberingAfterBreak="0">
    <w:nsid w:val="5D9A2342"/>
    <w:multiLevelType w:val="hybridMultilevel"/>
    <w:tmpl w:val="C8B2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0E15903"/>
    <w:multiLevelType w:val="hybridMultilevel"/>
    <w:tmpl w:val="FFA27116"/>
    <w:lvl w:ilvl="0" w:tplc="D8801FBE">
      <w:start w:val="1"/>
      <w:numFmt w:val="bullet"/>
      <w:lvlText w:val=""/>
      <w:lvlJc w:val="left"/>
      <w:pPr>
        <w:ind w:left="720" w:hanging="360"/>
      </w:pPr>
      <w:rPr>
        <w:rFonts w:ascii="Symbol" w:hAnsi="Symbol" w:hint="default"/>
      </w:rPr>
    </w:lvl>
    <w:lvl w:ilvl="1" w:tplc="FDAAFAAC">
      <w:start w:val="1"/>
      <w:numFmt w:val="bullet"/>
      <w:lvlText w:val="o"/>
      <w:lvlJc w:val="left"/>
      <w:pPr>
        <w:ind w:left="1440" w:hanging="360"/>
      </w:pPr>
      <w:rPr>
        <w:rFonts w:ascii="Courier New" w:hAnsi="Courier New" w:hint="default"/>
      </w:rPr>
    </w:lvl>
    <w:lvl w:ilvl="2" w:tplc="244E3B8C">
      <w:start w:val="1"/>
      <w:numFmt w:val="bullet"/>
      <w:lvlText w:val=""/>
      <w:lvlJc w:val="left"/>
      <w:pPr>
        <w:ind w:left="2160" w:hanging="360"/>
      </w:pPr>
      <w:rPr>
        <w:rFonts w:ascii="Wingdings" w:hAnsi="Wingdings" w:hint="default"/>
      </w:rPr>
    </w:lvl>
    <w:lvl w:ilvl="3" w:tplc="EECEF5E4">
      <w:start w:val="1"/>
      <w:numFmt w:val="bullet"/>
      <w:lvlText w:val=""/>
      <w:lvlJc w:val="left"/>
      <w:pPr>
        <w:ind w:left="2880" w:hanging="360"/>
      </w:pPr>
      <w:rPr>
        <w:rFonts w:ascii="Symbol" w:hAnsi="Symbol" w:hint="default"/>
      </w:rPr>
    </w:lvl>
    <w:lvl w:ilvl="4" w:tplc="B552BC80">
      <w:start w:val="1"/>
      <w:numFmt w:val="bullet"/>
      <w:lvlText w:val="o"/>
      <w:lvlJc w:val="left"/>
      <w:pPr>
        <w:ind w:left="3600" w:hanging="360"/>
      </w:pPr>
      <w:rPr>
        <w:rFonts w:ascii="Courier New" w:hAnsi="Courier New" w:hint="default"/>
      </w:rPr>
    </w:lvl>
    <w:lvl w:ilvl="5" w:tplc="EE9EBAEA">
      <w:start w:val="1"/>
      <w:numFmt w:val="bullet"/>
      <w:lvlText w:val=""/>
      <w:lvlJc w:val="left"/>
      <w:pPr>
        <w:ind w:left="4320" w:hanging="360"/>
      </w:pPr>
      <w:rPr>
        <w:rFonts w:ascii="Wingdings" w:hAnsi="Wingdings" w:hint="default"/>
      </w:rPr>
    </w:lvl>
    <w:lvl w:ilvl="6" w:tplc="19FC1F62">
      <w:start w:val="1"/>
      <w:numFmt w:val="bullet"/>
      <w:lvlText w:val=""/>
      <w:lvlJc w:val="left"/>
      <w:pPr>
        <w:ind w:left="5040" w:hanging="360"/>
      </w:pPr>
      <w:rPr>
        <w:rFonts w:ascii="Symbol" w:hAnsi="Symbol" w:hint="default"/>
      </w:rPr>
    </w:lvl>
    <w:lvl w:ilvl="7" w:tplc="5486288C">
      <w:start w:val="1"/>
      <w:numFmt w:val="bullet"/>
      <w:lvlText w:val="o"/>
      <w:lvlJc w:val="left"/>
      <w:pPr>
        <w:ind w:left="5760" w:hanging="360"/>
      </w:pPr>
      <w:rPr>
        <w:rFonts w:ascii="Courier New" w:hAnsi="Courier New" w:hint="default"/>
      </w:rPr>
    </w:lvl>
    <w:lvl w:ilvl="8" w:tplc="CB0C061A">
      <w:start w:val="1"/>
      <w:numFmt w:val="bullet"/>
      <w:lvlText w:val=""/>
      <w:lvlJc w:val="left"/>
      <w:pPr>
        <w:ind w:left="6480" w:hanging="360"/>
      </w:pPr>
      <w:rPr>
        <w:rFonts w:ascii="Wingdings" w:hAnsi="Wingdings" w:hint="default"/>
      </w:rPr>
    </w:lvl>
  </w:abstractNum>
  <w:abstractNum w:abstractNumId="53" w15:restartNumberingAfterBreak="0">
    <w:nsid w:val="62680BB4"/>
    <w:multiLevelType w:val="hybridMultilevel"/>
    <w:tmpl w:val="5782AF4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57D2640"/>
    <w:multiLevelType w:val="multilevel"/>
    <w:tmpl w:val="D30C28B2"/>
    <w:lvl w:ilvl="0">
      <w:start w:val="1"/>
      <w:numFmt w:val="decimal"/>
      <w:suff w:val="space"/>
      <w:lvlText w:val="7.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5" w15:restartNumberingAfterBreak="0">
    <w:nsid w:val="6598533E"/>
    <w:multiLevelType w:val="multilevel"/>
    <w:tmpl w:val="8F240132"/>
    <w:lvl w:ilvl="0">
      <w:start w:val="1"/>
      <w:numFmt w:val="decimal"/>
      <w:suff w:val="space"/>
      <w:lvlText w:val="7.9.%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6" w15:restartNumberingAfterBreak="0">
    <w:nsid w:val="65EC6849"/>
    <w:multiLevelType w:val="multilevel"/>
    <w:tmpl w:val="0427001F"/>
    <w:styleLink w:val="111111"/>
    <w:lvl w:ilvl="0">
      <w:start w:val="5"/>
      <w:numFmt w:val="decimal"/>
      <w:lvlText w:val="%1."/>
      <w:lvlJc w:val="left"/>
      <w:pPr>
        <w:tabs>
          <w:tab w:val="num" w:pos="360"/>
        </w:tabs>
        <w:ind w:left="360" w:hanging="360"/>
      </w:pPr>
    </w:lvl>
    <w:lvl w:ilvl="1">
      <w:start w:val="5"/>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65F71338"/>
    <w:multiLevelType w:val="multilevel"/>
    <w:tmpl w:val="B30C8012"/>
    <w:lvl w:ilvl="0">
      <w:start w:val="1"/>
      <w:numFmt w:val="decimal"/>
      <w:lvlText w:val="%1."/>
      <w:lvlJc w:val="left"/>
      <w:pPr>
        <w:ind w:left="0" w:firstLine="0"/>
      </w:pPr>
      <w:rPr>
        <w:rFonts w:ascii="Arial" w:hAnsi="Arial" w:cs="Times New Roman" w:hint="default"/>
        <w:b/>
        <w:bCs/>
        <w:i w:val="0"/>
        <w:iCs w:val="0"/>
        <w:smallCaps w:val="0"/>
        <w:strike w:val="0"/>
        <w:dstrike w:val="0"/>
        <w:color w:val="000000"/>
        <w:spacing w:val="0"/>
        <w:w w:val="100"/>
        <w:position w:val="0"/>
        <w:sz w:val="22"/>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6495B0E"/>
    <w:multiLevelType w:val="multilevel"/>
    <w:tmpl w:val="0338C1DA"/>
    <w:lvl w:ilvl="0">
      <w:start w:val="1"/>
      <w:numFmt w:val="decimal"/>
      <w:suff w:val="space"/>
      <w:lvlText w:val="7.23.%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9" w15:restartNumberingAfterBreak="0">
    <w:nsid w:val="67666018"/>
    <w:multiLevelType w:val="hybridMultilevel"/>
    <w:tmpl w:val="ABD0B65E"/>
    <w:lvl w:ilvl="0" w:tplc="BEB83FC8">
      <w:start w:val="1"/>
      <w:numFmt w:val="bullet"/>
      <w:lvlText w:val=""/>
      <w:lvlJc w:val="left"/>
      <w:pPr>
        <w:ind w:left="720" w:hanging="360"/>
      </w:pPr>
      <w:rPr>
        <w:rFonts w:ascii="Wingdings" w:hAnsi="Wingdings" w:hint="default"/>
      </w:rPr>
    </w:lvl>
    <w:lvl w:ilvl="1" w:tplc="37365998">
      <w:start w:val="1"/>
      <w:numFmt w:val="bullet"/>
      <w:lvlText w:val="o"/>
      <w:lvlJc w:val="left"/>
      <w:pPr>
        <w:ind w:left="1440" w:hanging="360"/>
      </w:pPr>
      <w:rPr>
        <w:rFonts w:ascii="Courier New" w:hAnsi="Courier New" w:hint="default"/>
      </w:rPr>
    </w:lvl>
    <w:lvl w:ilvl="2" w:tplc="73D298A0">
      <w:start w:val="1"/>
      <w:numFmt w:val="bullet"/>
      <w:lvlText w:val=""/>
      <w:lvlJc w:val="left"/>
      <w:pPr>
        <w:ind w:left="2160" w:hanging="360"/>
      </w:pPr>
      <w:rPr>
        <w:rFonts w:ascii="Wingdings" w:hAnsi="Wingdings" w:hint="default"/>
      </w:rPr>
    </w:lvl>
    <w:lvl w:ilvl="3" w:tplc="BEB47CBA">
      <w:start w:val="1"/>
      <w:numFmt w:val="bullet"/>
      <w:lvlText w:val=""/>
      <w:lvlJc w:val="left"/>
      <w:pPr>
        <w:ind w:left="2880" w:hanging="360"/>
      </w:pPr>
      <w:rPr>
        <w:rFonts w:ascii="Symbol" w:hAnsi="Symbol" w:hint="default"/>
      </w:rPr>
    </w:lvl>
    <w:lvl w:ilvl="4" w:tplc="75888026">
      <w:start w:val="1"/>
      <w:numFmt w:val="bullet"/>
      <w:lvlText w:val="o"/>
      <w:lvlJc w:val="left"/>
      <w:pPr>
        <w:ind w:left="3600" w:hanging="360"/>
      </w:pPr>
      <w:rPr>
        <w:rFonts w:ascii="Courier New" w:hAnsi="Courier New" w:hint="default"/>
      </w:rPr>
    </w:lvl>
    <w:lvl w:ilvl="5" w:tplc="CD5E272E">
      <w:start w:val="1"/>
      <w:numFmt w:val="bullet"/>
      <w:lvlText w:val=""/>
      <w:lvlJc w:val="left"/>
      <w:pPr>
        <w:ind w:left="4320" w:hanging="360"/>
      </w:pPr>
      <w:rPr>
        <w:rFonts w:ascii="Wingdings" w:hAnsi="Wingdings" w:hint="default"/>
      </w:rPr>
    </w:lvl>
    <w:lvl w:ilvl="6" w:tplc="6EC04584">
      <w:start w:val="1"/>
      <w:numFmt w:val="bullet"/>
      <w:lvlText w:val=""/>
      <w:lvlJc w:val="left"/>
      <w:pPr>
        <w:ind w:left="5040" w:hanging="360"/>
      </w:pPr>
      <w:rPr>
        <w:rFonts w:ascii="Symbol" w:hAnsi="Symbol" w:hint="default"/>
      </w:rPr>
    </w:lvl>
    <w:lvl w:ilvl="7" w:tplc="535A1E46">
      <w:start w:val="1"/>
      <w:numFmt w:val="bullet"/>
      <w:lvlText w:val="o"/>
      <w:lvlJc w:val="left"/>
      <w:pPr>
        <w:ind w:left="5760" w:hanging="360"/>
      </w:pPr>
      <w:rPr>
        <w:rFonts w:ascii="Courier New" w:hAnsi="Courier New" w:hint="default"/>
      </w:rPr>
    </w:lvl>
    <w:lvl w:ilvl="8" w:tplc="C3704E52">
      <w:start w:val="1"/>
      <w:numFmt w:val="bullet"/>
      <w:lvlText w:val=""/>
      <w:lvlJc w:val="left"/>
      <w:pPr>
        <w:ind w:left="6480" w:hanging="360"/>
      </w:pPr>
      <w:rPr>
        <w:rFonts w:ascii="Wingdings" w:hAnsi="Wingdings" w:hint="default"/>
      </w:rPr>
    </w:lvl>
  </w:abstractNum>
  <w:abstractNum w:abstractNumId="60" w15:restartNumberingAfterBreak="0">
    <w:nsid w:val="68D87750"/>
    <w:multiLevelType w:val="hybridMultilevel"/>
    <w:tmpl w:val="331AC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9E36AF9"/>
    <w:multiLevelType w:val="multilevel"/>
    <w:tmpl w:val="90FC869A"/>
    <w:lvl w:ilvl="0">
      <w:start w:val="1"/>
      <w:numFmt w:val="decimal"/>
      <w:suff w:val="space"/>
      <w:lvlText w:val="7.19.%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2" w15:restartNumberingAfterBreak="0">
    <w:nsid w:val="6C036289"/>
    <w:multiLevelType w:val="multilevel"/>
    <w:tmpl w:val="88F0F3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6E450CDF"/>
    <w:multiLevelType w:val="hybridMultilevel"/>
    <w:tmpl w:val="5928E962"/>
    <w:lvl w:ilvl="0" w:tplc="C33C870A">
      <w:start w:val="1"/>
      <w:numFmt w:val="decimal"/>
      <w:lvlText w:val="10.%1"/>
      <w:lvlJc w:val="left"/>
      <w:pPr>
        <w:ind w:left="720" w:hanging="360"/>
      </w:pPr>
      <w:rPr>
        <w:rFonts w:hint="default"/>
      </w:rPr>
    </w:lvl>
    <w:lvl w:ilvl="1" w:tplc="F3965406">
      <w:start w:val="1"/>
      <w:numFmt w:val="decimal"/>
      <w:lvlText w:val="10.%2"/>
      <w:lvlJc w:val="left"/>
      <w:pPr>
        <w:ind w:left="1440" w:hanging="36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ECB7A2D"/>
    <w:multiLevelType w:val="hybridMultilevel"/>
    <w:tmpl w:val="9FAC24EC"/>
    <w:lvl w:ilvl="0" w:tplc="E98C3F64">
      <w:start w:val="1"/>
      <w:numFmt w:val="bullet"/>
      <w:lvlText w:val=""/>
      <w:lvlJc w:val="left"/>
      <w:pPr>
        <w:ind w:left="720" w:hanging="360"/>
      </w:pPr>
      <w:rPr>
        <w:rFonts w:ascii="Symbol" w:hAnsi="Symbol" w:hint="default"/>
      </w:rPr>
    </w:lvl>
    <w:lvl w:ilvl="1" w:tplc="6D3ADCAE">
      <w:start w:val="1"/>
      <w:numFmt w:val="bullet"/>
      <w:lvlText w:val="o"/>
      <w:lvlJc w:val="left"/>
      <w:pPr>
        <w:ind w:left="1440" w:hanging="360"/>
      </w:pPr>
      <w:rPr>
        <w:rFonts w:ascii="Courier New" w:hAnsi="Courier New" w:hint="default"/>
      </w:rPr>
    </w:lvl>
    <w:lvl w:ilvl="2" w:tplc="BF1E94D6">
      <w:start w:val="1"/>
      <w:numFmt w:val="bullet"/>
      <w:lvlText w:val=""/>
      <w:lvlJc w:val="left"/>
      <w:pPr>
        <w:ind w:left="2160" w:hanging="360"/>
      </w:pPr>
      <w:rPr>
        <w:rFonts w:ascii="Wingdings" w:hAnsi="Wingdings" w:hint="default"/>
      </w:rPr>
    </w:lvl>
    <w:lvl w:ilvl="3" w:tplc="435804D0">
      <w:start w:val="1"/>
      <w:numFmt w:val="bullet"/>
      <w:lvlText w:val=""/>
      <w:lvlJc w:val="left"/>
      <w:pPr>
        <w:ind w:left="2880" w:hanging="360"/>
      </w:pPr>
      <w:rPr>
        <w:rFonts w:ascii="Symbol" w:hAnsi="Symbol" w:hint="default"/>
      </w:rPr>
    </w:lvl>
    <w:lvl w:ilvl="4" w:tplc="F498F5DC">
      <w:start w:val="1"/>
      <w:numFmt w:val="bullet"/>
      <w:lvlText w:val="o"/>
      <w:lvlJc w:val="left"/>
      <w:pPr>
        <w:ind w:left="3600" w:hanging="360"/>
      </w:pPr>
      <w:rPr>
        <w:rFonts w:ascii="Courier New" w:hAnsi="Courier New" w:hint="default"/>
      </w:rPr>
    </w:lvl>
    <w:lvl w:ilvl="5" w:tplc="84FE6288">
      <w:start w:val="1"/>
      <w:numFmt w:val="bullet"/>
      <w:lvlText w:val=""/>
      <w:lvlJc w:val="left"/>
      <w:pPr>
        <w:ind w:left="4320" w:hanging="360"/>
      </w:pPr>
      <w:rPr>
        <w:rFonts w:ascii="Wingdings" w:hAnsi="Wingdings" w:hint="default"/>
      </w:rPr>
    </w:lvl>
    <w:lvl w:ilvl="6" w:tplc="7346C894">
      <w:start w:val="1"/>
      <w:numFmt w:val="bullet"/>
      <w:lvlText w:val=""/>
      <w:lvlJc w:val="left"/>
      <w:pPr>
        <w:ind w:left="5040" w:hanging="360"/>
      </w:pPr>
      <w:rPr>
        <w:rFonts w:ascii="Symbol" w:hAnsi="Symbol" w:hint="default"/>
      </w:rPr>
    </w:lvl>
    <w:lvl w:ilvl="7" w:tplc="830ABEF0">
      <w:start w:val="1"/>
      <w:numFmt w:val="bullet"/>
      <w:lvlText w:val="o"/>
      <w:lvlJc w:val="left"/>
      <w:pPr>
        <w:ind w:left="5760" w:hanging="360"/>
      </w:pPr>
      <w:rPr>
        <w:rFonts w:ascii="Courier New" w:hAnsi="Courier New" w:hint="default"/>
      </w:rPr>
    </w:lvl>
    <w:lvl w:ilvl="8" w:tplc="ACF83E16">
      <w:start w:val="1"/>
      <w:numFmt w:val="bullet"/>
      <w:lvlText w:val=""/>
      <w:lvlJc w:val="left"/>
      <w:pPr>
        <w:ind w:left="6480" w:hanging="360"/>
      </w:pPr>
      <w:rPr>
        <w:rFonts w:ascii="Wingdings" w:hAnsi="Wingdings" w:hint="default"/>
      </w:rPr>
    </w:lvl>
  </w:abstractNum>
  <w:abstractNum w:abstractNumId="65" w15:restartNumberingAfterBreak="0">
    <w:nsid w:val="700D771E"/>
    <w:multiLevelType w:val="multilevel"/>
    <w:tmpl w:val="4684BAE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6" w15:restartNumberingAfterBreak="0">
    <w:nsid w:val="70EB4541"/>
    <w:multiLevelType w:val="multilevel"/>
    <w:tmpl w:val="F6141AD2"/>
    <w:lvl w:ilvl="0">
      <w:start w:val="1"/>
      <w:numFmt w:val="decimal"/>
      <w:suff w:val="space"/>
      <w:lvlText w:val="7.5.%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7" w15:restartNumberingAfterBreak="0">
    <w:nsid w:val="764B5C10"/>
    <w:multiLevelType w:val="multilevel"/>
    <w:tmpl w:val="21844E0E"/>
    <w:lvl w:ilvl="0">
      <w:start w:val="1"/>
      <w:numFmt w:val="decimal"/>
      <w:lvlText w:val="%1."/>
      <w:lvlJc w:val="left"/>
      <w:pPr>
        <w:ind w:left="360" w:hanging="360"/>
      </w:pPr>
    </w:lvl>
    <w:lvl w:ilvl="1">
      <w:start w:val="1"/>
      <w:numFmt w:val="decimal"/>
      <w:pStyle w:val="ReqNo"/>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15:restartNumberingAfterBreak="0">
    <w:nsid w:val="7791BF9A"/>
    <w:multiLevelType w:val="hybridMultilevel"/>
    <w:tmpl w:val="3EC69CE8"/>
    <w:lvl w:ilvl="0" w:tplc="1816883E">
      <w:start w:val="1"/>
      <w:numFmt w:val="bullet"/>
      <w:lvlText w:val=""/>
      <w:lvlJc w:val="left"/>
      <w:pPr>
        <w:ind w:left="567" w:hanging="340"/>
      </w:pPr>
      <w:rPr>
        <w:rFonts w:ascii="Symbol" w:hAnsi="Symbol" w:hint="default"/>
      </w:rPr>
    </w:lvl>
    <w:lvl w:ilvl="1" w:tplc="29609314">
      <w:start w:val="1"/>
      <w:numFmt w:val="bullet"/>
      <w:lvlText w:val="o"/>
      <w:lvlJc w:val="left"/>
      <w:pPr>
        <w:ind w:left="1440" w:hanging="360"/>
      </w:pPr>
      <w:rPr>
        <w:rFonts w:ascii="Courier New" w:hAnsi="Courier New" w:hint="default"/>
      </w:rPr>
    </w:lvl>
    <w:lvl w:ilvl="2" w:tplc="E65010A4">
      <w:start w:val="1"/>
      <w:numFmt w:val="bullet"/>
      <w:lvlText w:val=""/>
      <w:lvlJc w:val="left"/>
      <w:pPr>
        <w:ind w:left="2160" w:hanging="360"/>
      </w:pPr>
      <w:rPr>
        <w:rFonts w:ascii="Wingdings" w:hAnsi="Wingdings" w:hint="default"/>
      </w:rPr>
    </w:lvl>
    <w:lvl w:ilvl="3" w:tplc="DF0C6588">
      <w:start w:val="1"/>
      <w:numFmt w:val="bullet"/>
      <w:lvlText w:val=""/>
      <w:lvlJc w:val="left"/>
      <w:pPr>
        <w:ind w:left="2880" w:hanging="360"/>
      </w:pPr>
      <w:rPr>
        <w:rFonts w:ascii="Symbol" w:hAnsi="Symbol" w:hint="default"/>
      </w:rPr>
    </w:lvl>
    <w:lvl w:ilvl="4" w:tplc="75B642C4">
      <w:start w:val="1"/>
      <w:numFmt w:val="bullet"/>
      <w:lvlText w:val="o"/>
      <w:lvlJc w:val="left"/>
      <w:pPr>
        <w:ind w:left="3600" w:hanging="360"/>
      </w:pPr>
      <w:rPr>
        <w:rFonts w:ascii="Courier New" w:hAnsi="Courier New" w:hint="default"/>
      </w:rPr>
    </w:lvl>
    <w:lvl w:ilvl="5" w:tplc="B1024FE4">
      <w:start w:val="1"/>
      <w:numFmt w:val="bullet"/>
      <w:lvlText w:val=""/>
      <w:lvlJc w:val="left"/>
      <w:pPr>
        <w:ind w:left="4320" w:hanging="360"/>
      </w:pPr>
      <w:rPr>
        <w:rFonts w:ascii="Wingdings" w:hAnsi="Wingdings" w:hint="default"/>
      </w:rPr>
    </w:lvl>
    <w:lvl w:ilvl="6" w:tplc="3D38ED28">
      <w:start w:val="1"/>
      <w:numFmt w:val="bullet"/>
      <w:lvlText w:val=""/>
      <w:lvlJc w:val="left"/>
      <w:pPr>
        <w:ind w:left="5040" w:hanging="360"/>
      </w:pPr>
      <w:rPr>
        <w:rFonts w:ascii="Symbol" w:hAnsi="Symbol" w:hint="default"/>
      </w:rPr>
    </w:lvl>
    <w:lvl w:ilvl="7" w:tplc="B088F4C0">
      <w:start w:val="1"/>
      <w:numFmt w:val="bullet"/>
      <w:lvlText w:val="o"/>
      <w:lvlJc w:val="left"/>
      <w:pPr>
        <w:ind w:left="5760" w:hanging="360"/>
      </w:pPr>
      <w:rPr>
        <w:rFonts w:ascii="Courier New" w:hAnsi="Courier New" w:hint="default"/>
      </w:rPr>
    </w:lvl>
    <w:lvl w:ilvl="8" w:tplc="EEF0EF54">
      <w:start w:val="1"/>
      <w:numFmt w:val="bullet"/>
      <w:lvlText w:val=""/>
      <w:lvlJc w:val="left"/>
      <w:pPr>
        <w:ind w:left="6480" w:hanging="360"/>
      </w:pPr>
      <w:rPr>
        <w:rFonts w:ascii="Wingdings" w:hAnsi="Wingdings" w:hint="default"/>
      </w:rPr>
    </w:lvl>
  </w:abstractNum>
  <w:num w:numId="1" w16cid:durableId="500121720">
    <w:abstractNumId w:val="62"/>
  </w:num>
  <w:num w:numId="2" w16cid:durableId="963542347">
    <w:abstractNumId w:val="50"/>
  </w:num>
  <w:num w:numId="3" w16cid:durableId="83386030">
    <w:abstractNumId w:val="48"/>
  </w:num>
  <w:num w:numId="4" w16cid:durableId="2063477875">
    <w:abstractNumId w:val="64"/>
  </w:num>
  <w:num w:numId="5" w16cid:durableId="1043100133">
    <w:abstractNumId w:val="59"/>
  </w:num>
  <w:num w:numId="6" w16cid:durableId="289669213">
    <w:abstractNumId w:val="16"/>
  </w:num>
  <w:num w:numId="7" w16cid:durableId="220748548">
    <w:abstractNumId w:val="33"/>
  </w:num>
  <w:num w:numId="8" w16cid:durableId="401607809">
    <w:abstractNumId w:val="8"/>
  </w:num>
  <w:num w:numId="9" w16cid:durableId="914318558">
    <w:abstractNumId w:val="52"/>
  </w:num>
  <w:num w:numId="10" w16cid:durableId="1718384783">
    <w:abstractNumId w:val="68"/>
  </w:num>
  <w:num w:numId="11" w16cid:durableId="1108476006">
    <w:abstractNumId w:val="42"/>
  </w:num>
  <w:num w:numId="12" w16cid:durableId="1435711396">
    <w:abstractNumId w:val="17"/>
  </w:num>
  <w:num w:numId="13" w16cid:durableId="496775516">
    <w:abstractNumId w:val="13"/>
  </w:num>
  <w:num w:numId="14" w16cid:durableId="1925920229">
    <w:abstractNumId w:val="5"/>
  </w:num>
  <w:num w:numId="15" w16cid:durableId="1848056828">
    <w:abstractNumId w:val="65"/>
  </w:num>
  <w:num w:numId="16" w16cid:durableId="1368409380">
    <w:abstractNumId w:val="47"/>
  </w:num>
  <w:num w:numId="17" w16cid:durableId="338506699">
    <w:abstractNumId w:val="7"/>
  </w:num>
  <w:num w:numId="18" w16cid:durableId="1939363586">
    <w:abstractNumId w:val="18"/>
  </w:num>
  <w:num w:numId="19" w16cid:durableId="1907912299">
    <w:abstractNumId w:val="41"/>
  </w:num>
  <w:num w:numId="20" w16cid:durableId="1598176966">
    <w:abstractNumId w:val="56"/>
  </w:num>
  <w:num w:numId="21" w16cid:durableId="214242258">
    <w:abstractNumId w:val="37"/>
  </w:num>
  <w:num w:numId="22" w16cid:durableId="3430912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8788201">
    <w:abstractNumId w:val="53"/>
  </w:num>
  <w:num w:numId="24" w16cid:durableId="1201895009">
    <w:abstractNumId w:val="27"/>
  </w:num>
  <w:num w:numId="25" w16cid:durableId="895051744">
    <w:abstractNumId w:val="46"/>
  </w:num>
  <w:num w:numId="26" w16cid:durableId="1769960649">
    <w:abstractNumId w:val="36"/>
  </w:num>
  <w:num w:numId="27" w16cid:durableId="1481194207">
    <w:abstractNumId w:val="41"/>
    <w:lvlOverride w:ilvl="0">
      <w:lvl w:ilvl="0">
        <w:start w:val="1"/>
        <w:numFmt w:val="decimal"/>
        <w:pStyle w:val="Antrat1"/>
        <w:lvlText w:val="%1."/>
        <w:lvlJc w:val="left"/>
        <w:pPr>
          <w:ind w:left="360" w:hanging="360"/>
        </w:pPr>
        <w:rPr>
          <w:rFonts w:hint="default"/>
          <w:b/>
          <w:i w:val="0"/>
          <w:strike w:val="0"/>
          <w:dstrike w:val="0"/>
        </w:rPr>
      </w:lvl>
    </w:lvlOverride>
    <w:lvlOverride w:ilvl="1">
      <w:lvl w:ilvl="1">
        <w:start w:val="1"/>
        <w:numFmt w:val="decimal"/>
        <w:lvlText w:val="%1.%2."/>
        <w:lvlJc w:val="left"/>
        <w:pPr>
          <w:tabs>
            <w:tab w:val="num" w:pos="624"/>
          </w:tabs>
          <w:ind w:left="0" w:firstLine="0"/>
        </w:pPr>
        <w:rPr>
          <w:rFonts w:hint="default"/>
          <w:b/>
          <w:i w:val="0"/>
        </w:rPr>
      </w:lvl>
    </w:lvlOverride>
    <w:lvlOverride w:ilvl="2">
      <w:lvl w:ilvl="2">
        <w:start w:val="1"/>
        <w:numFmt w:val="decimal"/>
        <w:lvlText w:val="%1.%2.%3."/>
        <w:lvlJc w:val="left"/>
        <w:pPr>
          <w:tabs>
            <w:tab w:val="num" w:pos="680"/>
          </w:tabs>
          <w:ind w:left="0" w:firstLine="0"/>
        </w:pPr>
        <w:rPr>
          <w:rFonts w:hint="default"/>
          <w:b/>
          <w:i w:val="0"/>
        </w:rPr>
      </w:lvl>
    </w:lvlOverride>
    <w:lvlOverride w:ilvl="3">
      <w:lvl w:ilvl="3">
        <w:start w:val="1"/>
        <w:numFmt w:val="decimal"/>
        <w:lvlText w:val="%1.%2.%3.%4."/>
        <w:lvlJc w:val="left"/>
        <w:pPr>
          <w:ind w:left="357" w:hanging="357"/>
        </w:pPr>
        <w:rPr>
          <w:rFonts w:hint="default"/>
          <w:b/>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388311737">
    <w:abstractNumId w:val="12"/>
  </w:num>
  <w:num w:numId="29" w16cid:durableId="1180777273">
    <w:abstractNumId w:val="12"/>
  </w:num>
  <w:num w:numId="30" w16cid:durableId="1223367049">
    <w:abstractNumId w:val="12"/>
  </w:num>
  <w:num w:numId="31" w16cid:durableId="940988280">
    <w:abstractNumId w:val="66"/>
  </w:num>
  <w:num w:numId="32" w16cid:durableId="1014115289">
    <w:abstractNumId w:val="54"/>
  </w:num>
  <w:num w:numId="33" w16cid:durableId="717775634">
    <w:abstractNumId w:val="55"/>
  </w:num>
  <w:num w:numId="34" w16cid:durableId="2073772363">
    <w:abstractNumId w:val="11"/>
  </w:num>
  <w:num w:numId="35" w16cid:durableId="826675288">
    <w:abstractNumId w:val="21"/>
  </w:num>
  <w:num w:numId="36" w16cid:durableId="1123576276">
    <w:abstractNumId w:val="30"/>
  </w:num>
  <w:num w:numId="37" w16cid:durableId="1868908376">
    <w:abstractNumId w:val="28"/>
  </w:num>
  <w:num w:numId="38" w16cid:durableId="1202745403">
    <w:abstractNumId w:val="43"/>
  </w:num>
  <w:num w:numId="39" w16cid:durableId="856428087">
    <w:abstractNumId w:val="0"/>
  </w:num>
  <w:num w:numId="40" w16cid:durableId="1466040755">
    <w:abstractNumId w:val="49"/>
  </w:num>
  <w:num w:numId="41" w16cid:durableId="1857890648">
    <w:abstractNumId w:val="35"/>
  </w:num>
  <w:num w:numId="42" w16cid:durableId="1033534836">
    <w:abstractNumId w:val="19"/>
  </w:num>
  <w:num w:numId="43" w16cid:durableId="1579902766">
    <w:abstractNumId w:val="22"/>
  </w:num>
  <w:num w:numId="44" w16cid:durableId="515970253">
    <w:abstractNumId w:val="29"/>
  </w:num>
  <w:num w:numId="45" w16cid:durableId="307326970">
    <w:abstractNumId w:val="15"/>
  </w:num>
  <w:num w:numId="46" w16cid:durableId="66611621">
    <w:abstractNumId w:val="31"/>
  </w:num>
  <w:num w:numId="47" w16cid:durableId="1599826286">
    <w:abstractNumId w:val="51"/>
  </w:num>
  <w:num w:numId="48" w16cid:durableId="296448927">
    <w:abstractNumId w:val="61"/>
  </w:num>
  <w:num w:numId="49" w16cid:durableId="1824001037">
    <w:abstractNumId w:val="4"/>
  </w:num>
  <w:num w:numId="50" w16cid:durableId="403722005">
    <w:abstractNumId w:val="9"/>
  </w:num>
  <w:num w:numId="51" w16cid:durableId="318651577">
    <w:abstractNumId w:val="38"/>
  </w:num>
  <w:num w:numId="52" w16cid:durableId="855078872">
    <w:abstractNumId w:val="58"/>
  </w:num>
  <w:num w:numId="53" w16cid:durableId="942110899">
    <w:abstractNumId w:val="20"/>
  </w:num>
  <w:num w:numId="54" w16cid:durableId="179131144">
    <w:abstractNumId w:val="1"/>
  </w:num>
  <w:num w:numId="55" w16cid:durableId="1548419665">
    <w:abstractNumId w:val="26"/>
  </w:num>
  <w:num w:numId="56" w16cid:durableId="226958117">
    <w:abstractNumId w:val="5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16cid:durableId="2074546462">
    <w:abstractNumId w:val="3"/>
  </w:num>
  <w:num w:numId="58" w16cid:durableId="559679932">
    <w:abstractNumId w:val="2"/>
  </w:num>
  <w:num w:numId="59" w16cid:durableId="1160274608">
    <w:abstractNumId w:val="39"/>
  </w:num>
  <w:num w:numId="60" w16cid:durableId="1890191639">
    <w:abstractNumId w:val="34"/>
  </w:num>
  <w:num w:numId="61" w16cid:durableId="947934246">
    <w:abstractNumId w:val="6"/>
  </w:num>
  <w:num w:numId="62" w16cid:durableId="624309485">
    <w:abstractNumId w:val="14"/>
  </w:num>
  <w:num w:numId="63" w16cid:durableId="91054926">
    <w:abstractNumId w:val="12"/>
    <w:lvlOverride w:ilvl="0">
      <w:startOverride w:val="7"/>
    </w:lvlOverride>
    <w:lvlOverride w:ilvl="1">
      <w:startOverride w:val="2"/>
    </w:lvlOverride>
    <w:lvlOverride w:ilvl="2">
      <w:startOverride w:val="4"/>
    </w:lvlOverride>
  </w:num>
  <w:num w:numId="64" w16cid:durableId="1052071242">
    <w:abstractNumId w:val="45"/>
  </w:num>
  <w:num w:numId="65" w16cid:durableId="897671034">
    <w:abstractNumId w:val="32"/>
  </w:num>
  <w:num w:numId="66" w16cid:durableId="450442891">
    <w:abstractNumId w:val="12"/>
    <w:lvlOverride w:ilvl="0">
      <w:startOverride w:val="7"/>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04449246">
    <w:abstractNumId w:val="41"/>
  </w:num>
  <w:num w:numId="68" w16cid:durableId="518159489">
    <w:abstractNumId w:val="12"/>
  </w:num>
  <w:num w:numId="69" w16cid:durableId="739838110">
    <w:abstractNumId w:val="12"/>
  </w:num>
  <w:num w:numId="70" w16cid:durableId="1337224094">
    <w:abstractNumId w:val="12"/>
  </w:num>
  <w:num w:numId="71" w16cid:durableId="1576740433">
    <w:abstractNumId w:val="12"/>
  </w:num>
  <w:num w:numId="72" w16cid:durableId="804471854">
    <w:abstractNumId w:val="3"/>
  </w:num>
  <w:num w:numId="73" w16cid:durableId="1543859937">
    <w:abstractNumId w:val="41"/>
  </w:num>
  <w:num w:numId="74" w16cid:durableId="1932539986">
    <w:abstractNumId w:val="12"/>
  </w:num>
  <w:num w:numId="75" w16cid:durableId="1505167565">
    <w:abstractNumId w:val="12"/>
  </w:num>
  <w:num w:numId="76" w16cid:durableId="1522277133">
    <w:abstractNumId w:val="12"/>
  </w:num>
  <w:num w:numId="77" w16cid:durableId="2131701673">
    <w:abstractNumId w:val="12"/>
  </w:num>
  <w:num w:numId="78" w16cid:durableId="375088139">
    <w:abstractNumId w:val="3"/>
  </w:num>
  <w:num w:numId="79" w16cid:durableId="79571280">
    <w:abstractNumId w:val="12"/>
  </w:num>
  <w:num w:numId="80" w16cid:durableId="347215748">
    <w:abstractNumId w:val="41"/>
  </w:num>
  <w:num w:numId="81" w16cid:durableId="1762991366">
    <w:abstractNumId w:val="12"/>
  </w:num>
  <w:num w:numId="82" w16cid:durableId="475071312">
    <w:abstractNumId w:val="12"/>
  </w:num>
  <w:num w:numId="83" w16cid:durableId="1119958267">
    <w:abstractNumId w:val="12"/>
  </w:num>
  <w:num w:numId="84" w16cid:durableId="1182932993">
    <w:abstractNumId w:val="12"/>
  </w:num>
  <w:num w:numId="85" w16cid:durableId="223105163">
    <w:abstractNumId w:val="3"/>
  </w:num>
  <w:num w:numId="86" w16cid:durableId="579288196">
    <w:abstractNumId w:val="12"/>
  </w:num>
  <w:num w:numId="87" w16cid:durableId="562568215">
    <w:abstractNumId w:val="40"/>
  </w:num>
  <w:num w:numId="88" w16cid:durableId="646281320">
    <w:abstractNumId w:val="44"/>
  </w:num>
  <w:num w:numId="89" w16cid:durableId="276372084">
    <w:abstractNumId w:val="10"/>
  </w:num>
  <w:num w:numId="90" w16cid:durableId="369573344">
    <w:abstractNumId w:val="63"/>
  </w:num>
  <w:num w:numId="91" w16cid:durableId="80684088">
    <w:abstractNumId w:val="25"/>
  </w:num>
  <w:num w:numId="92" w16cid:durableId="479690316">
    <w:abstractNumId w:val="23"/>
  </w:num>
  <w:num w:numId="93" w16cid:durableId="64299214">
    <w:abstractNumId w:val="24"/>
  </w:num>
  <w:num w:numId="94" w16cid:durableId="1670058757">
    <w:abstractNumId w:val="6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91"/>
    <w:rsid w:val="00001E66"/>
    <w:rsid w:val="00003034"/>
    <w:rsid w:val="00007246"/>
    <w:rsid w:val="00010BC9"/>
    <w:rsid w:val="00010F1E"/>
    <w:rsid w:val="00012794"/>
    <w:rsid w:val="00016631"/>
    <w:rsid w:val="000173D7"/>
    <w:rsid w:val="00017564"/>
    <w:rsid w:val="00021F55"/>
    <w:rsid w:val="0002398E"/>
    <w:rsid w:val="00023D3C"/>
    <w:rsid w:val="000256E6"/>
    <w:rsid w:val="000267B6"/>
    <w:rsid w:val="00032B5E"/>
    <w:rsid w:val="00034FD2"/>
    <w:rsid w:val="0004059D"/>
    <w:rsid w:val="00040E39"/>
    <w:rsid w:val="00047BA1"/>
    <w:rsid w:val="0005173C"/>
    <w:rsid w:val="00051ED5"/>
    <w:rsid w:val="0005236B"/>
    <w:rsid w:val="00052AE0"/>
    <w:rsid w:val="0005321E"/>
    <w:rsid w:val="000548D1"/>
    <w:rsid w:val="0005654A"/>
    <w:rsid w:val="00057F3A"/>
    <w:rsid w:val="0006048A"/>
    <w:rsid w:val="00060E7C"/>
    <w:rsid w:val="0006171E"/>
    <w:rsid w:val="00061AAF"/>
    <w:rsid w:val="00061F6E"/>
    <w:rsid w:val="0006415B"/>
    <w:rsid w:val="0006498B"/>
    <w:rsid w:val="000659B0"/>
    <w:rsid w:val="00067A37"/>
    <w:rsid w:val="0007135B"/>
    <w:rsid w:val="00072A83"/>
    <w:rsid w:val="00075758"/>
    <w:rsid w:val="00075C3C"/>
    <w:rsid w:val="00080DEA"/>
    <w:rsid w:val="0008273C"/>
    <w:rsid w:val="000829DB"/>
    <w:rsid w:val="00082BFB"/>
    <w:rsid w:val="0008421D"/>
    <w:rsid w:val="00094ACB"/>
    <w:rsid w:val="00095109"/>
    <w:rsid w:val="00096082"/>
    <w:rsid w:val="0009760F"/>
    <w:rsid w:val="000A08C8"/>
    <w:rsid w:val="000A30AF"/>
    <w:rsid w:val="000A4694"/>
    <w:rsid w:val="000A5365"/>
    <w:rsid w:val="000B184E"/>
    <w:rsid w:val="000B3D28"/>
    <w:rsid w:val="000B4DEB"/>
    <w:rsid w:val="000B4E6E"/>
    <w:rsid w:val="000B5021"/>
    <w:rsid w:val="000C5630"/>
    <w:rsid w:val="000D0E3D"/>
    <w:rsid w:val="000D1679"/>
    <w:rsid w:val="000D35F4"/>
    <w:rsid w:val="000D5DD4"/>
    <w:rsid w:val="000D69BC"/>
    <w:rsid w:val="000D6B84"/>
    <w:rsid w:val="000E0AF7"/>
    <w:rsid w:val="000E1472"/>
    <w:rsid w:val="000E1B2E"/>
    <w:rsid w:val="000E495F"/>
    <w:rsid w:val="000E4DC9"/>
    <w:rsid w:val="000E5B03"/>
    <w:rsid w:val="000E5D14"/>
    <w:rsid w:val="000E6339"/>
    <w:rsid w:val="000E715B"/>
    <w:rsid w:val="000F12CB"/>
    <w:rsid w:val="000F3092"/>
    <w:rsid w:val="000F60F3"/>
    <w:rsid w:val="001026C0"/>
    <w:rsid w:val="00105ABB"/>
    <w:rsid w:val="001104EF"/>
    <w:rsid w:val="00110BAD"/>
    <w:rsid w:val="001114C4"/>
    <w:rsid w:val="0011165D"/>
    <w:rsid w:val="00112229"/>
    <w:rsid w:val="00112B18"/>
    <w:rsid w:val="00113CBE"/>
    <w:rsid w:val="00116757"/>
    <w:rsid w:val="00116F3D"/>
    <w:rsid w:val="00122687"/>
    <w:rsid w:val="001258D2"/>
    <w:rsid w:val="00126F9C"/>
    <w:rsid w:val="00127448"/>
    <w:rsid w:val="00127895"/>
    <w:rsid w:val="00130A6E"/>
    <w:rsid w:val="00130E00"/>
    <w:rsid w:val="001322DC"/>
    <w:rsid w:val="001324E6"/>
    <w:rsid w:val="00136FDD"/>
    <w:rsid w:val="0014167E"/>
    <w:rsid w:val="00145010"/>
    <w:rsid w:val="00151583"/>
    <w:rsid w:val="00154668"/>
    <w:rsid w:val="00155B3F"/>
    <w:rsid w:val="00155FAD"/>
    <w:rsid w:val="001574A2"/>
    <w:rsid w:val="001618EE"/>
    <w:rsid w:val="001619BC"/>
    <w:rsid w:val="00166F20"/>
    <w:rsid w:val="00167E98"/>
    <w:rsid w:val="00173B54"/>
    <w:rsid w:val="00174134"/>
    <w:rsid w:val="001813B4"/>
    <w:rsid w:val="00181804"/>
    <w:rsid w:val="00182E8E"/>
    <w:rsid w:val="00187A08"/>
    <w:rsid w:val="00191CCB"/>
    <w:rsid w:val="00193A3C"/>
    <w:rsid w:val="001968F1"/>
    <w:rsid w:val="001A07BB"/>
    <w:rsid w:val="001A2679"/>
    <w:rsid w:val="001A2FBE"/>
    <w:rsid w:val="001A354B"/>
    <w:rsid w:val="001B1451"/>
    <w:rsid w:val="001B227F"/>
    <w:rsid w:val="001B3876"/>
    <w:rsid w:val="001B565B"/>
    <w:rsid w:val="001C06F6"/>
    <w:rsid w:val="001C0FEC"/>
    <w:rsid w:val="001C29BC"/>
    <w:rsid w:val="001C3545"/>
    <w:rsid w:val="001C3923"/>
    <w:rsid w:val="001C4B24"/>
    <w:rsid w:val="001C5C5B"/>
    <w:rsid w:val="001C730E"/>
    <w:rsid w:val="001D18BF"/>
    <w:rsid w:val="001E2708"/>
    <w:rsid w:val="001E5D69"/>
    <w:rsid w:val="001E763A"/>
    <w:rsid w:val="001F3C37"/>
    <w:rsid w:val="001F3FC4"/>
    <w:rsid w:val="00200433"/>
    <w:rsid w:val="002007E5"/>
    <w:rsid w:val="00202EC9"/>
    <w:rsid w:val="00203FD9"/>
    <w:rsid w:val="002051BC"/>
    <w:rsid w:val="00210CA0"/>
    <w:rsid w:val="002110AE"/>
    <w:rsid w:val="00212FE3"/>
    <w:rsid w:val="002131C0"/>
    <w:rsid w:val="00216E4C"/>
    <w:rsid w:val="0022104B"/>
    <w:rsid w:val="002214BC"/>
    <w:rsid w:val="00221DA5"/>
    <w:rsid w:val="002255C2"/>
    <w:rsid w:val="0022632E"/>
    <w:rsid w:val="002310BD"/>
    <w:rsid w:val="00240898"/>
    <w:rsid w:val="00240EF5"/>
    <w:rsid w:val="0024241F"/>
    <w:rsid w:val="00242BC6"/>
    <w:rsid w:val="00244B65"/>
    <w:rsid w:val="00245D2F"/>
    <w:rsid w:val="00247F97"/>
    <w:rsid w:val="0025019C"/>
    <w:rsid w:val="00251877"/>
    <w:rsid w:val="00252C2E"/>
    <w:rsid w:val="002609CF"/>
    <w:rsid w:val="00262D32"/>
    <w:rsid w:val="002632BB"/>
    <w:rsid w:val="002642E8"/>
    <w:rsid w:val="002650F9"/>
    <w:rsid w:val="00266393"/>
    <w:rsid w:val="002720CE"/>
    <w:rsid w:val="00273FE7"/>
    <w:rsid w:val="0027427D"/>
    <w:rsid w:val="0028068E"/>
    <w:rsid w:val="00281471"/>
    <w:rsid w:val="002822D1"/>
    <w:rsid w:val="00284D3B"/>
    <w:rsid w:val="00287CA2"/>
    <w:rsid w:val="00290A0D"/>
    <w:rsid w:val="0029500E"/>
    <w:rsid w:val="00295677"/>
    <w:rsid w:val="002A07A6"/>
    <w:rsid w:val="002A6A0D"/>
    <w:rsid w:val="002A7259"/>
    <w:rsid w:val="002A7565"/>
    <w:rsid w:val="002A7AE1"/>
    <w:rsid w:val="002B0B27"/>
    <w:rsid w:val="002B0F76"/>
    <w:rsid w:val="002B7F04"/>
    <w:rsid w:val="002C0D31"/>
    <w:rsid w:val="002C3F6E"/>
    <w:rsid w:val="002C4522"/>
    <w:rsid w:val="002C5743"/>
    <w:rsid w:val="002C78DC"/>
    <w:rsid w:val="002D17D9"/>
    <w:rsid w:val="002D2191"/>
    <w:rsid w:val="002D2632"/>
    <w:rsid w:val="002D3980"/>
    <w:rsid w:val="002D40D3"/>
    <w:rsid w:val="002D6B6D"/>
    <w:rsid w:val="002D73E4"/>
    <w:rsid w:val="002E0469"/>
    <w:rsid w:val="002E2478"/>
    <w:rsid w:val="002E62E7"/>
    <w:rsid w:val="002F010F"/>
    <w:rsid w:val="002F0D6A"/>
    <w:rsid w:val="002F1B61"/>
    <w:rsid w:val="002F227D"/>
    <w:rsid w:val="002F3DC7"/>
    <w:rsid w:val="002F53F8"/>
    <w:rsid w:val="002F6E3F"/>
    <w:rsid w:val="002F7760"/>
    <w:rsid w:val="0030396B"/>
    <w:rsid w:val="00311B39"/>
    <w:rsid w:val="00314EBB"/>
    <w:rsid w:val="003162E6"/>
    <w:rsid w:val="00316793"/>
    <w:rsid w:val="00321FB0"/>
    <w:rsid w:val="00322BDC"/>
    <w:rsid w:val="00323C3A"/>
    <w:rsid w:val="003262D1"/>
    <w:rsid w:val="00330488"/>
    <w:rsid w:val="00331036"/>
    <w:rsid w:val="00331BE9"/>
    <w:rsid w:val="003368FF"/>
    <w:rsid w:val="003405CC"/>
    <w:rsid w:val="00345064"/>
    <w:rsid w:val="003536DC"/>
    <w:rsid w:val="0035380C"/>
    <w:rsid w:val="003538BE"/>
    <w:rsid w:val="003564DD"/>
    <w:rsid w:val="003615DB"/>
    <w:rsid w:val="00364103"/>
    <w:rsid w:val="00365715"/>
    <w:rsid w:val="00365E67"/>
    <w:rsid w:val="0036648B"/>
    <w:rsid w:val="00371439"/>
    <w:rsid w:val="00372331"/>
    <w:rsid w:val="00373C9F"/>
    <w:rsid w:val="00373CCD"/>
    <w:rsid w:val="00374C44"/>
    <w:rsid w:val="00376D01"/>
    <w:rsid w:val="00377390"/>
    <w:rsid w:val="0037770E"/>
    <w:rsid w:val="00377E57"/>
    <w:rsid w:val="00382503"/>
    <w:rsid w:val="00382782"/>
    <w:rsid w:val="00382F6E"/>
    <w:rsid w:val="00384009"/>
    <w:rsid w:val="00387CB4"/>
    <w:rsid w:val="00391D69"/>
    <w:rsid w:val="00392D5F"/>
    <w:rsid w:val="003A1004"/>
    <w:rsid w:val="003A26C6"/>
    <w:rsid w:val="003A2D83"/>
    <w:rsid w:val="003A6C41"/>
    <w:rsid w:val="003B07F9"/>
    <w:rsid w:val="003B140A"/>
    <w:rsid w:val="003B28C6"/>
    <w:rsid w:val="003B32E5"/>
    <w:rsid w:val="003B5A73"/>
    <w:rsid w:val="003B7D6C"/>
    <w:rsid w:val="003D5AB5"/>
    <w:rsid w:val="003E0246"/>
    <w:rsid w:val="003F0EB5"/>
    <w:rsid w:val="003F4FDC"/>
    <w:rsid w:val="003F5D91"/>
    <w:rsid w:val="003F6B2B"/>
    <w:rsid w:val="003F7BAF"/>
    <w:rsid w:val="004005C2"/>
    <w:rsid w:val="0040186F"/>
    <w:rsid w:val="00403DDA"/>
    <w:rsid w:val="004057C3"/>
    <w:rsid w:val="0041193C"/>
    <w:rsid w:val="00412861"/>
    <w:rsid w:val="00415385"/>
    <w:rsid w:val="00415388"/>
    <w:rsid w:val="00421A35"/>
    <w:rsid w:val="00426E5B"/>
    <w:rsid w:val="004306CA"/>
    <w:rsid w:val="0043413E"/>
    <w:rsid w:val="00437E28"/>
    <w:rsid w:val="0044108F"/>
    <w:rsid w:val="00441BC7"/>
    <w:rsid w:val="00442AEA"/>
    <w:rsid w:val="0044360B"/>
    <w:rsid w:val="00443B74"/>
    <w:rsid w:val="00444AEE"/>
    <w:rsid w:val="00444F38"/>
    <w:rsid w:val="004466F4"/>
    <w:rsid w:val="00452133"/>
    <w:rsid w:val="004544FA"/>
    <w:rsid w:val="0045466C"/>
    <w:rsid w:val="00460535"/>
    <w:rsid w:val="00462490"/>
    <w:rsid w:val="00471AD1"/>
    <w:rsid w:val="00473FF0"/>
    <w:rsid w:val="00477196"/>
    <w:rsid w:val="00477536"/>
    <w:rsid w:val="00477AD4"/>
    <w:rsid w:val="0048050D"/>
    <w:rsid w:val="00482F87"/>
    <w:rsid w:val="00485A36"/>
    <w:rsid w:val="00487F00"/>
    <w:rsid w:val="004913D6"/>
    <w:rsid w:val="00492BA2"/>
    <w:rsid w:val="00493AEA"/>
    <w:rsid w:val="00495CDA"/>
    <w:rsid w:val="004964D0"/>
    <w:rsid w:val="004975BF"/>
    <w:rsid w:val="004A0494"/>
    <w:rsid w:val="004A432F"/>
    <w:rsid w:val="004A4DED"/>
    <w:rsid w:val="004A7FCC"/>
    <w:rsid w:val="004B44B5"/>
    <w:rsid w:val="004B593E"/>
    <w:rsid w:val="004C033F"/>
    <w:rsid w:val="004C0462"/>
    <w:rsid w:val="004C12B2"/>
    <w:rsid w:val="004C1F90"/>
    <w:rsid w:val="004C220C"/>
    <w:rsid w:val="004C6E72"/>
    <w:rsid w:val="004D2D78"/>
    <w:rsid w:val="004E4782"/>
    <w:rsid w:val="004E4A5C"/>
    <w:rsid w:val="004F0590"/>
    <w:rsid w:val="004F27D6"/>
    <w:rsid w:val="004F3C10"/>
    <w:rsid w:val="004F471D"/>
    <w:rsid w:val="004F799E"/>
    <w:rsid w:val="00500F21"/>
    <w:rsid w:val="00502983"/>
    <w:rsid w:val="0050738B"/>
    <w:rsid w:val="005103C1"/>
    <w:rsid w:val="00510DEB"/>
    <w:rsid w:val="0051365D"/>
    <w:rsid w:val="00515F2C"/>
    <w:rsid w:val="0051624B"/>
    <w:rsid w:val="00517C5F"/>
    <w:rsid w:val="00517D55"/>
    <w:rsid w:val="00520418"/>
    <w:rsid w:val="00520DB2"/>
    <w:rsid w:val="00524D94"/>
    <w:rsid w:val="00533D78"/>
    <w:rsid w:val="005353D0"/>
    <w:rsid w:val="00535859"/>
    <w:rsid w:val="005442FE"/>
    <w:rsid w:val="005460D2"/>
    <w:rsid w:val="00550EDC"/>
    <w:rsid w:val="00551234"/>
    <w:rsid w:val="0055272E"/>
    <w:rsid w:val="005536E5"/>
    <w:rsid w:val="005560E8"/>
    <w:rsid w:val="0055725A"/>
    <w:rsid w:val="005619F7"/>
    <w:rsid w:val="00563B54"/>
    <w:rsid w:val="00566480"/>
    <w:rsid w:val="005668C1"/>
    <w:rsid w:val="005677E8"/>
    <w:rsid w:val="005679A4"/>
    <w:rsid w:val="0057141C"/>
    <w:rsid w:val="005719B6"/>
    <w:rsid w:val="005722EB"/>
    <w:rsid w:val="00573A27"/>
    <w:rsid w:val="00573B60"/>
    <w:rsid w:val="00577833"/>
    <w:rsid w:val="00577ED0"/>
    <w:rsid w:val="00581DB8"/>
    <w:rsid w:val="00582A90"/>
    <w:rsid w:val="00583536"/>
    <w:rsid w:val="00590612"/>
    <w:rsid w:val="00594161"/>
    <w:rsid w:val="00595FE6"/>
    <w:rsid w:val="00596063"/>
    <w:rsid w:val="00596A31"/>
    <w:rsid w:val="005A045F"/>
    <w:rsid w:val="005A1CA9"/>
    <w:rsid w:val="005A3F1E"/>
    <w:rsid w:val="005B19D7"/>
    <w:rsid w:val="005B2056"/>
    <w:rsid w:val="005B2108"/>
    <w:rsid w:val="005B235B"/>
    <w:rsid w:val="005B369F"/>
    <w:rsid w:val="005C1200"/>
    <w:rsid w:val="005C6DDD"/>
    <w:rsid w:val="005D4D7C"/>
    <w:rsid w:val="005D52D1"/>
    <w:rsid w:val="005D6CFB"/>
    <w:rsid w:val="005D6FA2"/>
    <w:rsid w:val="005E3681"/>
    <w:rsid w:val="005E76E2"/>
    <w:rsid w:val="005F16C9"/>
    <w:rsid w:val="005F5C30"/>
    <w:rsid w:val="005F68FD"/>
    <w:rsid w:val="005F7C12"/>
    <w:rsid w:val="00600D62"/>
    <w:rsid w:val="00601DE3"/>
    <w:rsid w:val="006039B3"/>
    <w:rsid w:val="00603EAA"/>
    <w:rsid w:val="00607141"/>
    <w:rsid w:val="00614660"/>
    <w:rsid w:val="00621E98"/>
    <w:rsid w:val="0062237A"/>
    <w:rsid w:val="0062370F"/>
    <w:rsid w:val="006241A4"/>
    <w:rsid w:val="00625D28"/>
    <w:rsid w:val="00627F85"/>
    <w:rsid w:val="006324D5"/>
    <w:rsid w:val="006327D3"/>
    <w:rsid w:val="00635194"/>
    <w:rsid w:val="006371CB"/>
    <w:rsid w:val="00652850"/>
    <w:rsid w:val="00652FE6"/>
    <w:rsid w:val="0065320B"/>
    <w:rsid w:val="00656328"/>
    <w:rsid w:val="00661488"/>
    <w:rsid w:val="00664559"/>
    <w:rsid w:val="00664F49"/>
    <w:rsid w:val="006660D8"/>
    <w:rsid w:val="0066773F"/>
    <w:rsid w:val="006677A9"/>
    <w:rsid w:val="00672FCE"/>
    <w:rsid w:val="00672FE0"/>
    <w:rsid w:val="00674870"/>
    <w:rsid w:val="006818DE"/>
    <w:rsid w:val="006909EC"/>
    <w:rsid w:val="00692671"/>
    <w:rsid w:val="006961F6"/>
    <w:rsid w:val="006975C8"/>
    <w:rsid w:val="006A05AA"/>
    <w:rsid w:val="006A3050"/>
    <w:rsid w:val="006A5A8F"/>
    <w:rsid w:val="006B0045"/>
    <w:rsid w:val="006B22C8"/>
    <w:rsid w:val="006B49BC"/>
    <w:rsid w:val="006C06E8"/>
    <w:rsid w:val="006C0EB5"/>
    <w:rsid w:val="006C33E9"/>
    <w:rsid w:val="006C38B1"/>
    <w:rsid w:val="006C3980"/>
    <w:rsid w:val="006C4199"/>
    <w:rsid w:val="006C41E8"/>
    <w:rsid w:val="006C6445"/>
    <w:rsid w:val="006C64F4"/>
    <w:rsid w:val="006D2443"/>
    <w:rsid w:val="006D6302"/>
    <w:rsid w:val="006E03ED"/>
    <w:rsid w:val="006E33A5"/>
    <w:rsid w:val="006E76A1"/>
    <w:rsid w:val="006F12E7"/>
    <w:rsid w:val="006F61C9"/>
    <w:rsid w:val="006F6BD7"/>
    <w:rsid w:val="00701DC2"/>
    <w:rsid w:val="00703536"/>
    <w:rsid w:val="00703800"/>
    <w:rsid w:val="007068D3"/>
    <w:rsid w:val="0070780E"/>
    <w:rsid w:val="0071056D"/>
    <w:rsid w:val="00710B89"/>
    <w:rsid w:val="00710D46"/>
    <w:rsid w:val="00711DFA"/>
    <w:rsid w:val="007129FD"/>
    <w:rsid w:val="007142D8"/>
    <w:rsid w:val="00721456"/>
    <w:rsid w:val="00722F1B"/>
    <w:rsid w:val="00723672"/>
    <w:rsid w:val="00726155"/>
    <w:rsid w:val="007275DF"/>
    <w:rsid w:val="00731665"/>
    <w:rsid w:val="00733359"/>
    <w:rsid w:val="00733ABF"/>
    <w:rsid w:val="007346D7"/>
    <w:rsid w:val="007348CB"/>
    <w:rsid w:val="0073673F"/>
    <w:rsid w:val="00737B31"/>
    <w:rsid w:val="00737DAC"/>
    <w:rsid w:val="00737EFE"/>
    <w:rsid w:val="007401F4"/>
    <w:rsid w:val="00740B36"/>
    <w:rsid w:val="00741FF9"/>
    <w:rsid w:val="00742B40"/>
    <w:rsid w:val="00743127"/>
    <w:rsid w:val="007437F3"/>
    <w:rsid w:val="00744AB4"/>
    <w:rsid w:val="00750ABA"/>
    <w:rsid w:val="007568AB"/>
    <w:rsid w:val="007569AA"/>
    <w:rsid w:val="007620EE"/>
    <w:rsid w:val="0076324A"/>
    <w:rsid w:val="00764D1C"/>
    <w:rsid w:val="007679B9"/>
    <w:rsid w:val="00771682"/>
    <w:rsid w:val="007728CB"/>
    <w:rsid w:val="00772907"/>
    <w:rsid w:val="00773DF5"/>
    <w:rsid w:val="007763D4"/>
    <w:rsid w:val="007808CC"/>
    <w:rsid w:val="007808DB"/>
    <w:rsid w:val="007815F1"/>
    <w:rsid w:val="00782303"/>
    <w:rsid w:val="0078544D"/>
    <w:rsid w:val="00785DD2"/>
    <w:rsid w:val="007861A5"/>
    <w:rsid w:val="00787AEB"/>
    <w:rsid w:val="00787FA5"/>
    <w:rsid w:val="00790C77"/>
    <w:rsid w:val="007A1F3C"/>
    <w:rsid w:val="007A24C7"/>
    <w:rsid w:val="007A2FF1"/>
    <w:rsid w:val="007A3005"/>
    <w:rsid w:val="007A5680"/>
    <w:rsid w:val="007A5F48"/>
    <w:rsid w:val="007B023F"/>
    <w:rsid w:val="007B1C2C"/>
    <w:rsid w:val="007B21C6"/>
    <w:rsid w:val="007B4E8F"/>
    <w:rsid w:val="007B543C"/>
    <w:rsid w:val="007B6E80"/>
    <w:rsid w:val="007C2E7B"/>
    <w:rsid w:val="007C5B33"/>
    <w:rsid w:val="007D0B73"/>
    <w:rsid w:val="007D1261"/>
    <w:rsid w:val="007D15F2"/>
    <w:rsid w:val="007D2061"/>
    <w:rsid w:val="007D3007"/>
    <w:rsid w:val="007D4C8C"/>
    <w:rsid w:val="007D4DEC"/>
    <w:rsid w:val="007D4E0C"/>
    <w:rsid w:val="007D6F73"/>
    <w:rsid w:val="007D75C2"/>
    <w:rsid w:val="007D79A0"/>
    <w:rsid w:val="007E3125"/>
    <w:rsid w:val="007E5CC4"/>
    <w:rsid w:val="007E5E77"/>
    <w:rsid w:val="007E7325"/>
    <w:rsid w:val="007F01B9"/>
    <w:rsid w:val="0080016E"/>
    <w:rsid w:val="00801888"/>
    <w:rsid w:val="00803588"/>
    <w:rsid w:val="008078C1"/>
    <w:rsid w:val="008105C0"/>
    <w:rsid w:val="00810FD7"/>
    <w:rsid w:val="00811674"/>
    <w:rsid w:val="0081310E"/>
    <w:rsid w:val="00813ED0"/>
    <w:rsid w:val="00814EC4"/>
    <w:rsid w:val="008153FB"/>
    <w:rsid w:val="00816306"/>
    <w:rsid w:val="00820C31"/>
    <w:rsid w:val="00822D50"/>
    <w:rsid w:val="00822FDE"/>
    <w:rsid w:val="00823739"/>
    <w:rsid w:val="0082609C"/>
    <w:rsid w:val="008274BB"/>
    <w:rsid w:val="008279C8"/>
    <w:rsid w:val="00827DF2"/>
    <w:rsid w:val="00831005"/>
    <w:rsid w:val="00832283"/>
    <w:rsid w:val="0083646D"/>
    <w:rsid w:val="00841240"/>
    <w:rsid w:val="008440A4"/>
    <w:rsid w:val="0084509C"/>
    <w:rsid w:val="00846F71"/>
    <w:rsid w:val="00847169"/>
    <w:rsid w:val="00847376"/>
    <w:rsid w:val="008515A7"/>
    <w:rsid w:val="00854F29"/>
    <w:rsid w:val="0086282F"/>
    <w:rsid w:val="008657CE"/>
    <w:rsid w:val="00867BD3"/>
    <w:rsid w:val="0087451E"/>
    <w:rsid w:val="00875477"/>
    <w:rsid w:val="0087652C"/>
    <w:rsid w:val="0088021A"/>
    <w:rsid w:val="00881C51"/>
    <w:rsid w:val="0088555D"/>
    <w:rsid w:val="008903DC"/>
    <w:rsid w:val="008904EA"/>
    <w:rsid w:val="0089274F"/>
    <w:rsid w:val="00894EEA"/>
    <w:rsid w:val="008A6B00"/>
    <w:rsid w:val="008A78A6"/>
    <w:rsid w:val="008B032F"/>
    <w:rsid w:val="008B474F"/>
    <w:rsid w:val="008B5788"/>
    <w:rsid w:val="008B61B7"/>
    <w:rsid w:val="008C0CE9"/>
    <w:rsid w:val="008C2F31"/>
    <w:rsid w:val="008C395F"/>
    <w:rsid w:val="008C68F9"/>
    <w:rsid w:val="008C70EC"/>
    <w:rsid w:val="008C7C8D"/>
    <w:rsid w:val="008D1201"/>
    <w:rsid w:val="008D2DEB"/>
    <w:rsid w:val="008D3136"/>
    <w:rsid w:val="008D43B7"/>
    <w:rsid w:val="008D7117"/>
    <w:rsid w:val="008D73D4"/>
    <w:rsid w:val="008D7C62"/>
    <w:rsid w:val="008E1ED4"/>
    <w:rsid w:val="008E2479"/>
    <w:rsid w:val="008E2D2B"/>
    <w:rsid w:val="008E3FDE"/>
    <w:rsid w:val="008E7205"/>
    <w:rsid w:val="008E7561"/>
    <w:rsid w:val="008F106F"/>
    <w:rsid w:val="008F1112"/>
    <w:rsid w:val="008F289C"/>
    <w:rsid w:val="008F30D5"/>
    <w:rsid w:val="008F34AE"/>
    <w:rsid w:val="0090257F"/>
    <w:rsid w:val="00905821"/>
    <w:rsid w:val="00906462"/>
    <w:rsid w:val="00907083"/>
    <w:rsid w:val="009100A9"/>
    <w:rsid w:val="00917BD6"/>
    <w:rsid w:val="00917CCE"/>
    <w:rsid w:val="00920964"/>
    <w:rsid w:val="009214F1"/>
    <w:rsid w:val="00921AAB"/>
    <w:rsid w:val="0092251B"/>
    <w:rsid w:val="00923376"/>
    <w:rsid w:val="009300C5"/>
    <w:rsid w:val="00930259"/>
    <w:rsid w:val="00931429"/>
    <w:rsid w:val="009335A9"/>
    <w:rsid w:val="00934E16"/>
    <w:rsid w:val="00941838"/>
    <w:rsid w:val="00941903"/>
    <w:rsid w:val="0094284A"/>
    <w:rsid w:val="00947205"/>
    <w:rsid w:val="00952D2F"/>
    <w:rsid w:val="00952D39"/>
    <w:rsid w:val="009568D5"/>
    <w:rsid w:val="009658DF"/>
    <w:rsid w:val="00967116"/>
    <w:rsid w:val="00971B24"/>
    <w:rsid w:val="00977C35"/>
    <w:rsid w:val="009837E5"/>
    <w:rsid w:val="0098460A"/>
    <w:rsid w:val="009865C5"/>
    <w:rsid w:val="009876A3"/>
    <w:rsid w:val="00987877"/>
    <w:rsid w:val="009915D1"/>
    <w:rsid w:val="00992837"/>
    <w:rsid w:val="00993629"/>
    <w:rsid w:val="009967D7"/>
    <w:rsid w:val="00997226"/>
    <w:rsid w:val="009A0177"/>
    <w:rsid w:val="009A0F80"/>
    <w:rsid w:val="009A16DF"/>
    <w:rsid w:val="009A3EA0"/>
    <w:rsid w:val="009A44D8"/>
    <w:rsid w:val="009A4BD7"/>
    <w:rsid w:val="009A4CF3"/>
    <w:rsid w:val="009A6948"/>
    <w:rsid w:val="009B00E2"/>
    <w:rsid w:val="009B38AB"/>
    <w:rsid w:val="009B5972"/>
    <w:rsid w:val="009B66E2"/>
    <w:rsid w:val="009C058A"/>
    <w:rsid w:val="009C1354"/>
    <w:rsid w:val="009C27F9"/>
    <w:rsid w:val="009C6621"/>
    <w:rsid w:val="009D0094"/>
    <w:rsid w:val="009D29BD"/>
    <w:rsid w:val="009D3407"/>
    <w:rsid w:val="009D369F"/>
    <w:rsid w:val="009D6680"/>
    <w:rsid w:val="009E6DF5"/>
    <w:rsid w:val="009F1CA5"/>
    <w:rsid w:val="009F25B3"/>
    <w:rsid w:val="009F283A"/>
    <w:rsid w:val="009F43F2"/>
    <w:rsid w:val="009F6BDE"/>
    <w:rsid w:val="009F747B"/>
    <w:rsid w:val="009F7EF7"/>
    <w:rsid w:val="00A00064"/>
    <w:rsid w:val="00A006F0"/>
    <w:rsid w:val="00A02C5B"/>
    <w:rsid w:val="00A03DD7"/>
    <w:rsid w:val="00A03E38"/>
    <w:rsid w:val="00A04451"/>
    <w:rsid w:val="00A1011C"/>
    <w:rsid w:val="00A15744"/>
    <w:rsid w:val="00A21D1A"/>
    <w:rsid w:val="00A2436D"/>
    <w:rsid w:val="00A265D1"/>
    <w:rsid w:val="00A30B5B"/>
    <w:rsid w:val="00A31125"/>
    <w:rsid w:val="00A32A42"/>
    <w:rsid w:val="00A34900"/>
    <w:rsid w:val="00A34C40"/>
    <w:rsid w:val="00A374BD"/>
    <w:rsid w:val="00A3754A"/>
    <w:rsid w:val="00A41300"/>
    <w:rsid w:val="00A413D4"/>
    <w:rsid w:val="00A442B4"/>
    <w:rsid w:val="00A4666E"/>
    <w:rsid w:val="00A50C06"/>
    <w:rsid w:val="00A517E2"/>
    <w:rsid w:val="00A5257C"/>
    <w:rsid w:val="00A53FDE"/>
    <w:rsid w:val="00A5404D"/>
    <w:rsid w:val="00A54195"/>
    <w:rsid w:val="00A55124"/>
    <w:rsid w:val="00A572DB"/>
    <w:rsid w:val="00A611C4"/>
    <w:rsid w:val="00A61928"/>
    <w:rsid w:val="00A61A17"/>
    <w:rsid w:val="00A62C3E"/>
    <w:rsid w:val="00A63FE6"/>
    <w:rsid w:val="00A65D60"/>
    <w:rsid w:val="00A668EC"/>
    <w:rsid w:val="00A67B54"/>
    <w:rsid w:val="00A71E1C"/>
    <w:rsid w:val="00A71FAF"/>
    <w:rsid w:val="00A74C02"/>
    <w:rsid w:val="00A7511D"/>
    <w:rsid w:val="00A8337D"/>
    <w:rsid w:val="00A8612A"/>
    <w:rsid w:val="00A87566"/>
    <w:rsid w:val="00A93870"/>
    <w:rsid w:val="00A944AD"/>
    <w:rsid w:val="00A9537B"/>
    <w:rsid w:val="00A95E45"/>
    <w:rsid w:val="00AA0584"/>
    <w:rsid w:val="00AA14B1"/>
    <w:rsid w:val="00AA206A"/>
    <w:rsid w:val="00AA32C2"/>
    <w:rsid w:val="00AA52DA"/>
    <w:rsid w:val="00AB0487"/>
    <w:rsid w:val="00AB1695"/>
    <w:rsid w:val="00AB1ECF"/>
    <w:rsid w:val="00AB3257"/>
    <w:rsid w:val="00AB5166"/>
    <w:rsid w:val="00AB6E77"/>
    <w:rsid w:val="00AC6730"/>
    <w:rsid w:val="00AD0B7A"/>
    <w:rsid w:val="00AD175E"/>
    <w:rsid w:val="00AD34A8"/>
    <w:rsid w:val="00AE316F"/>
    <w:rsid w:val="00AE3ECF"/>
    <w:rsid w:val="00AE66E5"/>
    <w:rsid w:val="00AF209E"/>
    <w:rsid w:val="00AF22F5"/>
    <w:rsid w:val="00AF2939"/>
    <w:rsid w:val="00AF2C72"/>
    <w:rsid w:val="00AF3FC1"/>
    <w:rsid w:val="00AF5853"/>
    <w:rsid w:val="00AF7692"/>
    <w:rsid w:val="00B008BF"/>
    <w:rsid w:val="00B01387"/>
    <w:rsid w:val="00B019F1"/>
    <w:rsid w:val="00B073E7"/>
    <w:rsid w:val="00B10518"/>
    <w:rsid w:val="00B1150E"/>
    <w:rsid w:val="00B13C43"/>
    <w:rsid w:val="00B16453"/>
    <w:rsid w:val="00B17D43"/>
    <w:rsid w:val="00B2008E"/>
    <w:rsid w:val="00B20208"/>
    <w:rsid w:val="00B20C63"/>
    <w:rsid w:val="00B22593"/>
    <w:rsid w:val="00B23EB0"/>
    <w:rsid w:val="00B24726"/>
    <w:rsid w:val="00B25710"/>
    <w:rsid w:val="00B2630A"/>
    <w:rsid w:val="00B31079"/>
    <w:rsid w:val="00B353B3"/>
    <w:rsid w:val="00B364EC"/>
    <w:rsid w:val="00B36E38"/>
    <w:rsid w:val="00B36EE9"/>
    <w:rsid w:val="00B37C64"/>
    <w:rsid w:val="00B432B2"/>
    <w:rsid w:val="00B448A3"/>
    <w:rsid w:val="00B44BEF"/>
    <w:rsid w:val="00B456F1"/>
    <w:rsid w:val="00B472A6"/>
    <w:rsid w:val="00B63253"/>
    <w:rsid w:val="00B638A5"/>
    <w:rsid w:val="00B65CF7"/>
    <w:rsid w:val="00B66280"/>
    <w:rsid w:val="00B7252C"/>
    <w:rsid w:val="00B74950"/>
    <w:rsid w:val="00B74CFF"/>
    <w:rsid w:val="00B7601F"/>
    <w:rsid w:val="00B760C7"/>
    <w:rsid w:val="00B76F2C"/>
    <w:rsid w:val="00B80C2A"/>
    <w:rsid w:val="00B82865"/>
    <w:rsid w:val="00B82E88"/>
    <w:rsid w:val="00B87F21"/>
    <w:rsid w:val="00B91FF6"/>
    <w:rsid w:val="00B95450"/>
    <w:rsid w:val="00B95AEA"/>
    <w:rsid w:val="00B960B0"/>
    <w:rsid w:val="00B962BB"/>
    <w:rsid w:val="00BA5E59"/>
    <w:rsid w:val="00BA7D4C"/>
    <w:rsid w:val="00BB15FF"/>
    <w:rsid w:val="00BB1B2A"/>
    <w:rsid w:val="00BB6556"/>
    <w:rsid w:val="00BB7657"/>
    <w:rsid w:val="00BC2862"/>
    <w:rsid w:val="00BC3335"/>
    <w:rsid w:val="00BC3EB3"/>
    <w:rsid w:val="00BD0BDD"/>
    <w:rsid w:val="00BD2E55"/>
    <w:rsid w:val="00BD3798"/>
    <w:rsid w:val="00BD3DAC"/>
    <w:rsid w:val="00BD5072"/>
    <w:rsid w:val="00BD6314"/>
    <w:rsid w:val="00BE0AE1"/>
    <w:rsid w:val="00BE2021"/>
    <w:rsid w:val="00BE247A"/>
    <w:rsid w:val="00BE29D4"/>
    <w:rsid w:val="00BE56B1"/>
    <w:rsid w:val="00BE59EA"/>
    <w:rsid w:val="00BE71E0"/>
    <w:rsid w:val="00BE77C5"/>
    <w:rsid w:val="00BE7DD1"/>
    <w:rsid w:val="00BF24E5"/>
    <w:rsid w:val="00C00204"/>
    <w:rsid w:val="00C00E52"/>
    <w:rsid w:val="00C02845"/>
    <w:rsid w:val="00C0430A"/>
    <w:rsid w:val="00C04C27"/>
    <w:rsid w:val="00C05950"/>
    <w:rsid w:val="00C059BA"/>
    <w:rsid w:val="00C0758A"/>
    <w:rsid w:val="00C11BC5"/>
    <w:rsid w:val="00C12018"/>
    <w:rsid w:val="00C161FD"/>
    <w:rsid w:val="00C20406"/>
    <w:rsid w:val="00C22FE0"/>
    <w:rsid w:val="00C23638"/>
    <w:rsid w:val="00C23946"/>
    <w:rsid w:val="00C25A82"/>
    <w:rsid w:val="00C26B14"/>
    <w:rsid w:val="00C271EB"/>
    <w:rsid w:val="00C32E42"/>
    <w:rsid w:val="00C33232"/>
    <w:rsid w:val="00C37145"/>
    <w:rsid w:val="00C41762"/>
    <w:rsid w:val="00C419A1"/>
    <w:rsid w:val="00C43A2E"/>
    <w:rsid w:val="00C43A61"/>
    <w:rsid w:val="00C44BA6"/>
    <w:rsid w:val="00C460FA"/>
    <w:rsid w:val="00C46CF6"/>
    <w:rsid w:val="00C55EE5"/>
    <w:rsid w:val="00C57692"/>
    <w:rsid w:val="00C577A5"/>
    <w:rsid w:val="00C61A41"/>
    <w:rsid w:val="00C641A2"/>
    <w:rsid w:val="00C64A23"/>
    <w:rsid w:val="00C67F31"/>
    <w:rsid w:val="00C706FA"/>
    <w:rsid w:val="00C70739"/>
    <w:rsid w:val="00C70BB5"/>
    <w:rsid w:val="00C739EC"/>
    <w:rsid w:val="00C759EA"/>
    <w:rsid w:val="00C80C5E"/>
    <w:rsid w:val="00C81233"/>
    <w:rsid w:val="00C81DF1"/>
    <w:rsid w:val="00C81E3A"/>
    <w:rsid w:val="00C82879"/>
    <w:rsid w:val="00C833DA"/>
    <w:rsid w:val="00C847B0"/>
    <w:rsid w:val="00C85258"/>
    <w:rsid w:val="00C91212"/>
    <w:rsid w:val="00C915A2"/>
    <w:rsid w:val="00C94568"/>
    <w:rsid w:val="00C9662A"/>
    <w:rsid w:val="00C971C0"/>
    <w:rsid w:val="00CA0C33"/>
    <w:rsid w:val="00CA1FCB"/>
    <w:rsid w:val="00CA3EC8"/>
    <w:rsid w:val="00CA52C8"/>
    <w:rsid w:val="00CA5F47"/>
    <w:rsid w:val="00CB1D57"/>
    <w:rsid w:val="00CB2644"/>
    <w:rsid w:val="00CB2A8C"/>
    <w:rsid w:val="00CB51CC"/>
    <w:rsid w:val="00CC5A2A"/>
    <w:rsid w:val="00CC76F7"/>
    <w:rsid w:val="00CD033E"/>
    <w:rsid w:val="00CD26EA"/>
    <w:rsid w:val="00CD2DEA"/>
    <w:rsid w:val="00CD2E07"/>
    <w:rsid w:val="00CD76BE"/>
    <w:rsid w:val="00CD76E3"/>
    <w:rsid w:val="00CE050D"/>
    <w:rsid w:val="00CE2402"/>
    <w:rsid w:val="00CE24B5"/>
    <w:rsid w:val="00CE41EC"/>
    <w:rsid w:val="00CF2F38"/>
    <w:rsid w:val="00CF3C71"/>
    <w:rsid w:val="00CF43ED"/>
    <w:rsid w:val="00CF66E0"/>
    <w:rsid w:val="00D00D1D"/>
    <w:rsid w:val="00D01D62"/>
    <w:rsid w:val="00D077D3"/>
    <w:rsid w:val="00D11BC5"/>
    <w:rsid w:val="00D14784"/>
    <w:rsid w:val="00D1634F"/>
    <w:rsid w:val="00D2136D"/>
    <w:rsid w:val="00D24398"/>
    <w:rsid w:val="00D2557A"/>
    <w:rsid w:val="00D25AB4"/>
    <w:rsid w:val="00D26B53"/>
    <w:rsid w:val="00D3026F"/>
    <w:rsid w:val="00D30A24"/>
    <w:rsid w:val="00D337E0"/>
    <w:rsid w:val="00D376E5"/>
    <w:rsid w:val="00D436B2"/>
    <w:rsid w:val="00D44B54"/>
    <w:rsid w:val="00D44E4E"/>
    <w:rsid w:val="00D50164"/>
    <w:rsid w:val="00D501F0"/>
    <w:rsid w:val="00D51B87"/>
    <w:rsid w:val="00D5265A"/>
    <w:rsid w:val="00D54C98"/>
    <w:rsid w:val="00D57277"/>
    <w:rsid w:val="00D60A22"/>
    <w:rsid w:val="00D60D3C"/>
    <w:rsid w:val="00D66E7D"/>
    <w:rsid w:val="00D67CD6"/>
    <w:rsid w:val="00D70841"/>
    <w:rsid w:val="00D71666"/>
    <w:rsid w:val="00D726A2"/>
    <w:rsid w:val="00D739DE"/>
    <w:rsid w:val="00D73E53"/>
    <w:rsid w:val="00D74F3B"/>
    <w:rsid w:val="00D75331"/>
    <w:rsid w:val="00D75499"/>
    <w:rsid w:val="00D77613"/>
    <w:rsid w:val="00D808B4"/>
    <w:rsid w:val="00D8146B"/>
    <w:rsid w:val="00D81C0F"/>
    <w:rsid w:val="00D8209E"/>
    <w:rsid w:val="00D82683"/>
    <w:rsid w:val="00D82694"/>
    <w:rsid w:val="00D8410E"/>
    <w:rsid w:val="00D8496E"/>
    <w:rsid w:val="00D8767D"/>
    <w:rsid w:val="00D96A7A"/>
    <w:rsid w:val="00D96E89"/>
    <w:rsid w:val="00DA3D66"/>
    <w:rsid w:val="00DB0A08"/>
    <w:rsid w:val="00DB2ABE"/>
    <w:rsid w:val="00DB3BFC"/>
    <w:rsid w:val="00DB419F"/>
    <w:rsid w:val="00DB7306"/>
    <w:rsid w:val="00DC1AA1"/>
    <w:rsid w:val="00DC2223"/>
    <w:rsid w:val="00DC7DE2"/>
    <w:rsid w:val="00DD22D6"/>
    <w:rsid w:val="00DD3928"/>
    <w:rsid w:val="00DD4FB2"/>
    <w:rsid w:val="00DD5A4E"/>
    <w:rsid w:val="00DD601A"/>
    <w:rsid w:val="00DE3C79"/>
    <w:rsid w:val="00DE4239"/>
    <w:rsid w:val="00DE58DC"/>
    <w:rsid w:val="00DF3553"/>
    <w:rsid w:val="00DF471F"/>
    <w:rsid w:val="00DF4F8F"/>
    <w:rsid w:val="00DF5CA1"/>
    <w:rsid w:val="00E011C5"/>
    <w:rsid w:val="00E0194A"/>
    <w:rsid w:val="00E01B06"/>
    <w:rsid w:val="00E10B95"/>
    <w:rsid w:val="00E12E58"/>
    <w:rsid w:val="00E1529F"/>
    <w:rsid w:val="00E16A14"/>
    <w:rsid w:val="00E17945"/>
    <w:rsid w:val="00E2055D"/>
    <w:rsid w:val="00E21850"/>
    <w:rsid w:val="00E22344"/>
    <w:rsid w:val="00E23F89"/>
    <w:rsid w:val="00E24CFF"/>
    <w:rsid w:val="00E2674A"/>
    <w:rsid w:val="00E3230B"/>
    <w:rsid w:val="00E345B0"/>
    <w:rsid w:val="00E36708"/>
    <w:rsid w:val="00E413DE"/>
    <w:rsid w:val="00E4413C"/>
    <w:rsid w:val="00E449E0"/>
    <w:rsid w:val="00E45217"/>
    <w:rsid w:val="00E45DE9"/>
    <w:rsid w:val="00E468E0"/>
    <w:rsid w:val="00E47CD1"/>
    <w:rsid w:val="00E51F75"/>
    <w:rsid w:val="00E55A34"/>
    <w:rsid w:val="00E571CF"/>
    <w:rsid w:val="00E62541"/>
    <w:rsid w:val="00E6337F"/>
    <w:rsid w:val="00E63E24"/>
    <w:rsid w:val="00E643ED"/>
    <w:rsid w:val="00E64D85"/>
    <w:rsid w:val="00E66C2D"/>
    <w:rsid w:val="00E67CD0"/>
    <w:rsid w:val="00E71914"/>
    <w:rsid w:val="00E7252F"/>
    <w:rsid w:val="00E7337F"/>
    <w:rsid w:val="00E73D51"/>
    <w:rsid w:val="00E74554"/>
    <w:rsid w:val="00E80EB8"/>
    <w:rsid w:val="00E810AD"/>
    <w:rsid w:val="00E83511"/>
    <w:rsid w:val="00E83598"/>
    <w:rsid w:val="00E90A78"/>
    <w:rsid w:val="00E91129"/>
    <w:rsid w:val="00E91953"/>
    <w:rsid w:val="00E975AA"/>
    <w:rsid w:val="00E97EB9"/>
    <w:rsid w:val="00EA2288"/>
    <w:rsid w:val="00EA369A"/>
    <w:rsid w:val="00EA36C5"/>
    <w:rsid w:val="00EB3A2B"/>
    <w:rsid w:val="00EB4B73"/>
    <w:rsid w:val="00EB7E3E"/>
    <w:rsid w:val="00EC519C"/>
    <w:rsid w:val="00EC6673"/>
    <w:rsid w:val="00EC7060"/>
    <w:rsid w:val="00ED0079"/>
    <w:rsid w:val="00ED072E"/>
    <w:rsid w:val="00ED08E5"/>
    <w:rsid w:val="00ED1227"/>
    <w:rsid w:val="00ED1FBB"/>
    <w:rsid w:val="00ED2E64"/>
    <w:rsid w:val="00ED6604"/>
    <w:rsid w:val="00ED6C9A"/>
    <w:rsid w:val="00EE1C08"/>
    <w:rsid w:val="00EE2070"/>
    <w:rsid w:val="00EF18B9"/>
    <w:rsid w:val="00EF2712"/>
    <w:rsid w:val="00EF347D"/>
    <w:rsid w:val="00EF4D50"/>
    <w:rsid w:val="00EF5C2A"/>
    <w:rsid w:val="00F0006E"/>
    <w:rsid w:val="00F0120D"/>
    <w:rsid w:val="00F02ADC"/>
    <w:rsid w:val="00F0550B"/>
    <w:rsid w:val="00F0623F"/>
    <w:rsid w:val="00F069A8"/>
    <w:rsid w:val="00F15373"/>
    <w:rsid w:val="00F20F76"/>
    <w:rsid w:val="00F21CB7"/>
    <w:rsid w:val="00F23E8D"/>
    <w:rsid w:val="00F245B4"/>
    <w:rsid w:val="00F24E6A"/>
    <w:rsid w:val="00F25D6A"/>
    <w:rsid w:val="00F26A23"/>
    <w:rsid w:val="00F307CF"/>
    <w:rsid w:val="00F31049"/>
    <w:rsid w:val="00F313AA"/>
    <w:rsid w:val="00F32CD2"/>
    <w:rsid w:val="00F3383F"/>
    <w:rsid w:val="00F34B44"/>
    <w:rsid w:val="00F34D94"/>
    <w:rsid w:val="00F355D7"/>
    <w:rsid w:val="00F35C40"/>
    <w:rsid w:val="00F3633A"/>
    <w:rsid w:val="00F401E2"/>
    <w:rsid w:val="00F442D2"/>
    <w:rsid w:val="00F45031"/>
    <w:rsid w:val="00F47AF8"/>
    <w:rsid w:val="00F51112"/>
    <w:rsid w:val="00F527B2"/>
    <w:rsid w:val="00F528F4"/>
    <w:rsid w:val="00F53274"/>
    <w:rsid w:val="00F56AFA"/>
    <w:rsid w:val="00F56B03"/>
    <w:rsid w:val="00F56DCC"/>
    <w:rsid w:val="00F6003B"/>
    <w:rsid w:val="00F63173"/>
    <w:rsid w:val="00F64064"/>
    <w:rsid w:val="00F658DF"/>
    <w:rsid w:val="00F6655A"/>
    <w:rsid w:val="00F67BC4"/>
    <w:rsid w:val="00F76822"/>
    <w:rsid w:val="00F770FB"/>
    <w:rsid w:val="00F82740"/>
    <w:rsid w:val="00F8489E"/>
    <w:rsid w:val="00F84D68"/>
    <w:rsid w:val="00F86827"/>
    <w:rsid w:val="00F917DC"/>
    <w:rsid w:val="00F92C10"/>
    <w:rsid w:val="00F94C87"/>
    <w:rsid w:val="00F96FAD"/>
    <w:rsid w:val="00FA0316"/>
    <w:rsid w:val="00FA0B68"/>
    <w:rsid w:val="00FA0C33"/>
    <w:rsid w:val="00FA0EF5"/>
    <w:rsid w:val="00FA2411"/>
    <w:rsid w:val="00FA537B"/>
    <w:rsid w:val="00FB2750"/>
    <w:rsid w:val="00FC3489"/>
    <w:rsid w:val="00FC7EEE"/>
    <w:rsid w:val="00FD050F"/>
    <w:rsid w:val="00FD1659"/>
    <w:rsid w:val="00FD6338"/>
    <w:rsid w:val="00FD6B6B"/>
    <w:rsid w:val="00FD7865"/>
    <w:rsid w:val="00FD7DDC"/>
    <w:rsid w:val="00FE2028"/>
    <w:rsid w:val="00FE3F57"/>
    <w:rsid w:val="00FE6EEE"/>
    <w:rsid w:val="00FE6F26"/>
    <w:rsid w:val="00FE7646"/>
    <w:rsid w:val="00FE7692"/>
    <w:rsid w:val="00FF0BBF"/>
    <w:rsid w:val="00FF1505"/>
    <w:rsid w:val="00FF2BE8"/>
    <w:rsid w:val="00FF2E7C"/>
    <w:rsid w:val="00FF30A6"/>
    <w:rsid w:val="00FF43B7"/>
    <w:rsid w:val="00FF62C7"/>
    <w:rsid w:val="00FF6873"/>
    <w:rsid w:val="014148B1"/>
    <w:rsid w:val="0146B5DF"/>
    <w:rsid w:val="01637880"/>
    <w:rsid w:val="0164EE8B"/>
    <w:rsid w:val="01CD23F5"/>
    <w:rsid w:val="02143DBF"/>
    <w:rsid w:val="02419094"/>
    <w:rsid w:val="0259427D"/>
    <w:rsid w:val="028B564F"/>
    <w:rsid w:val="028C3EAD"/>
    <w:rsid w:val="02C70761"/>
    <w:rsid w:val="02D71582"/>
    <w:rsid w:val="02F0DB9D"/>
    <w:rsid w:val="0302753F"/>
    <w:rsid w:val="03365134"/>
    <w:rsid w:val="034B93B8"/>
    <w:rsid w:val="0357C90D"/>
    <w:rsid w:val="036C8AFE"/>
    <w:rsid w:val="038E3333"/>
    <w:rsid w:val="03A065B4"/>
    <w:rsid w:val="03F6B7A6"/>
    <w:rsid w:val="040C8821"/>
    <w:rsid w:val="042D8B54"/>
    <w:rsid w:val="04417F93"/>
    <w:rsid w:val="04423529"/>
    <w:rsid w:val="04FCA8D0"/>
    <w:rsid w:val="0503BEEB"/>
    <w:rsid w:val="05453948"/>
    <w:rsid w:val="05FCB9DE"/>
    <w:rsid w:val="06091BD8"/>
    <w:rsid w:val="0616DB67"/>
    <w:rsid w:val="06566B67"/>
    <w:rsid w:val="06570994"/>
    <w:rsid w:val="06A05DE8"/>
    <w:rsid w:val="06A28481"/>
    <w:rsid w:val="07AAF310"/>
    <w:rsid w:val="07B12635"/>
    <w:rsid w:val="07ED139A"/>
    <w:rsid w:val="08072D37"/>
    <w:rsid w:val="08438D57"/>
    <w:rsid w:val="08928CBE"/>
    <w:rsid w:val="08CC0C05"/>
    <w:rsid w:val="08E161B4"/>
    <w:rsid w:val="09018A02"/>
    <w:rsid w:val="095EC8A6"/>
    <w:rsid w:val="097CB665"/>
    <w:rsid w:val="0A438358"/>
    <w:rsid w:val="0A75CDF3"/>
    <w:rsid w:val="0AA7EEE2"/>
    <w:rsid w:val="0AD85666"/>
    <w:rsid w:val="0B332A3B"/>
    <w:rsid w:val="0B474DC8"/>
    <w:rsid w:val="0B54423B"/>
    <w:rsid w:val="0B54E4D4"/>
    <w:rsid w:val="0B614692"/>
    <w:rsid w:val="0B8C96A4"/>
    <w:rsid w:val="0B954544"/>
    <w:rsid w:val="0BACB2C8"/>
    <w:rsid w:val="0BB1254D"/>
    <w:rsid w:val="0BC50B3D"/>
    <w:rsid w:val="0C114FB7"/>
    <w:rsid w:val="0C1E0384"/>
    <w:rsid w:val="0C22326D"/>
    <w:rsid w:val="0C2E31C9"/>
    <w:rsid w:val="0C3D2C3E"/>
    <w:rsid w:val="0C4FEB5E"/>
    <w:rsid w:val="0C977CCC"/>
    <w:rsid w:val="0CB7E8F7"/>
    <w:rsid w:val="0CBAECBD"/>
    <w:rsid w:val="0CC7C7F6"/>
    <w:rsid w:val="0CED6ECB"/>
    <w:rsid w:val="0D20E749"/>
    <w:rsid w:val="0D51BBE4"/>
    <w:rsid w:val="0D54E14A"/>
    <w:rsid w:val="0D5D59CE"/>
    <w:rsid w:val="0D6CF702"/>
    <w:rsid w:val="0D88E336"/>
    <w:rsid w:val="0D8A4A83"/>
    <w:rsid w:val="0D972623"/>
    <w:rsid w:val="0DA57C9B"/>
    <w:rsid w:val="0DC27CB3"/>
    <w:rsid w:val="0DC38C86"/>
    <w:rsid w:val="0DD73EAF"/>
    <w:rsid w:val="0E223E9D"/>
    <w:rsid w:val="0EE08C7D"/>
    <w:rsid w:val="0F0E1469"/>
    <w:rsid w:val="0F2B3FDC"/>
    <w:rsid w:val="0F76B7E8"/>
    <w:rsid w:val="0FBFB044"/>
    <w:rsid w:val="0FC51F65"/>
    <w:rsid w:val="100297AF"/>
    <w:rsid w:val="107D264F"/>
    <w:rsid w:val="10A5CAD7"/>
    <w:rsid w:val="10A7C75B"/>
    <w:rsid w:val="1106F8E0"/>
    <w:rsid w:val="113E63B1"/>
    <w:rsid w:val="116FFC41"/>
    <w:rsid w:val="11927E83"/>
    <w:rsid w:val="11BEFF76"/>
    <w:rsid w:val="11E3CBB2"/>
    <w:rsid w:val="1236E17C"/>
    <w:rsid w:val="1250A5C6"/>
    <w:rsid w:val="125D362D"/>
    <w:rsid w:val="1277874C"/>
    <w:rsid w:val="1313EFB5"/>
    <w:rsid w:val="1384E544"/>
    <w:rsid w:val="13C18476"/>
    <w:rsid w:val="13CA6616"/>
    <w:rsid w:val="1413465D"/>
    <w:rsid w:val="142F1563"/>
    <w:rsid w:val="1477856C"/>
    <w:rsid w:val="15060394"/>
    <w:rsid w:val="151BA0C8"/>
    <w:rsid w:val="1533332F"/>
    <w:rsid w:val="1574C9A0"/>
    <w:rsid w:val="15820B81"/>
    <w:rsid w:val="15A1FBFC"/>
    <w:rsid w:val="15B4768B"/>
    <w:rsid w:val="15B88D8F"/>
    <w:rsid w:val="15C10253"/>
    <w:rsid w:val="15C60A95"/>
    <w:rsid w:val="15C6E52C"/>
    <w:rsid w:val="15CF78EB"/>
    <w:rsid w:val="15E0FCCF"/>
    <w:rsid w:val="15F8B7FB"/>
    <w:rsid w:val="16194188"/>
    <w:rsid w:val="16229949"/>
    <w:rsid w:val="166A28C2"/>
    <w:rsid w:val="16AB5E38"/>
    <w:rsid w:val="16E0AA4A"/>
    <w:rsid w:val="16EEB1BB"/>
    <w:rsid w:val="173DB2BC"/>
    <w:rsid w:val="17679004"/>
    <w:rsid w:val="1789FB6B"/>
    <w:rsid w:val="18403573"/>
    <w:rsid w:val="186AA12C"/>
    <w:rsid w:val="187E9A24"/>
    <w:rsid w:val="18894CBC"/>
    <w:rsid w:val="18EB3F9C"/>
    <w:rsid w:val="1906205A"/>
    <w:rsid w:val="19238AB8"/>
    <w:rsid w:val="1976FC58"/>
    <w:rsid w:val="198AA92A"/>
    <w:rsid w:val="199537FD"/>
    <w:rsid w:val="199B5B81"/>
    <w:rsid w:val="19A72421"/>
    <w:rsid w:val="19A7B7D9"/>
    <w:rsid w:val="19FCA095"/>
    <w:rsid w:val="1A00BBEC"/>
    <w:rsid w:val="1A1A0C2A"/>
    <w:rsid w:val="1A424A9A"/>
    <w:rsid w:val="1A4F3C13"/>
    <w:rsid w:val="1A73F346"/>
    <w:rsid w:val="1A9A4C7E"/>
    <w:rsid w:val="1AA36F52"/>
    <w:rsid w:val="1ABCEEF6"/>
    <w:rsid w:val="1AC17167"/>
    <w:rsid w:val="1AC3B4AD"/>
    <w:rsid w:val="1AC841A5"/>
    <w:rsid w:val="1AE51D8A"/>
    <w:rsid w:val="1B6395F3"/>
    <w:rsid w:val="1B73830E"/>
    <w:rsid w:val="1B8FEA81"/>
    <w:rsid w:val="1BD1A495"/>
    <w:rsid w:val="1C50B54A"/>
    <w:rsid w:val="1C8A98A8"/>
    <w:rsid w:val="1CCF31D9"/>
    <w:rsid w:val="1D3D42E9"/>
    <w:rsid w:val="1D496D1F"/>
    <w:rsid w:val="1D829876"/>
    <w:rsid w:val="1D98651B"/>
    <w:rsid w:val="1DAB5D36"/>
    <w:rsid w:val="1DD92B03"/>
    <w:rsid w:val="1E113A8E"/>
    <w:rsid w:val="1E224054"/>
    <w:rsid w:val="1E389A99"/>
    <w:rsid w:val="1E3B9EEE"/>
    <w:rsid w:val="1E554188"/>
    <w:rsid w:val="1E82F74F"/>
    <w:rsid w:val="1E89E5D9"/>
    <w:rsid w:val="1E8C41DD"/>
    <w:rsid w:val="1EA68348"/>
    <w:rsid w:val="1EC71507"/>
    <w:rsid w:val="1EEC8A8E"/>
    <w:rsid w:val="1F47A39E"/>
    <w:rsid w:val="20201D92"/>
    <w:rsid w:val="20209D2C"/>
    <w:rsid w:val="2067D02A"/>
    <w:rsid w:val="209612D0"/>
    <w:rsid w:val="20965846"/>
    <w:rsid w:val="209CA529"/>
    <w:rsid w:val="20B8DEC8"/>
    <w:rsid w:val="20E04B85"/>
    <w:rsid w:val="2100D5E9"/>
    <w:rsid w:val="2134855A"/>
    <w:rsid w:val="21758CC0"/>
    <w:rsid w:val="21780109"/>
    <w:rsid w:val="21855A18"/>
    <w:rsid w:val="218D6F92"/>
    <w:rsid w:val="220EC23C"/>
    <w:rsid w:val="22286AC4"/>
    <w:rsid w:val="223F7792"/>
    <w:rsid w:val="224480EC"/>
    <w:rsid w:val="224A75BE"/>
    <w:rsid w:val="225D6389"/>
    <w:rsid w:val="2261280E"/>
    <w:rsid w:val="229B9853"/>
    <w:rsid w:val="22DA915E"/>
    <w:rsid w:val="230C1FFF"/>
    <w:rsid w:val="2327C2E9"/>
    <w:rsid w:val="234DAB11"/>
    <w:rsid w:val="2368D7D5"/>
    <w:rsid w:val="2375D841"/>
    <w:rsid w:val="239E6B46"/>
    <w:rsid w:val="23CB50ED"/>
    <w:rsid w:val="23DC76B7"/>
    <w:rsid w:val="23DCB310"/>
    <w:rsid w:val="23E4AB34"/>
    <w:rsid w:val="247A24BA"/>
    <w:rsid w:val="248E04E5"/>
    <w:rsid w:val="2491093F"/>
    <w:rsid w:val="24A04B81"/>
    <w:rsid w:val="2547BBFA"/>
    <w:rsid w:val="25705E29"/>
    <w:rsid w:val="25880EC2"/>
    <w:rsid w:val="25C3EF3D"/>
    <w:rsid w:val="25CD7861"/>
    <w:rsid w:val="25CEF48F"/>
    <w:rsid w:val="25E25524"/>
    <w:rsid w:val="25E82E2B"/>
    <w:rsid w:val="261AA10F"/>
    <w:rsid w:val="26303F10"/>
    <w:rsid w:val="2644E90F"/>
    <w:rsid w:val="26823D4C"/>
    <w:rsid w:val="269C3245"/>
    <w:rsid w:val="26A21440"/>
    <w:rsid w:val="26A8B467"/>
    <w:rsid w:val="26CAE126"/>
    <w:rsid w:val="26EDF8DA"/>
    <w:rsid w:val="27086341"/>
    <w:rsid w:val="270CA4C2"/>
    <w:rsid w:val="27299B97"/>
    <w:rsid w:val="2733D610"/>
    <w:rsid w:val="27731078"/>
    <w:rsid w:val="2782E72E"/>
    <w:rsid w:val="27D04A8F"/>
    <w:rsid w:val="285277D0"/>
    <w:rsid w:val="28D7B18C"/>
    <w:rsid w:val="291C4EED"/>
    <w:rsid w:val="2946B4FA"/>
    <w:rsid w:val="2979A1C4"/>
    <w:rsid w:val="29DF7E1B"/>
    <w:rsid w:val="29ECC297"/>
    <w:rsid w:val="29ED5481"/>
    <w:rsid w:val="2A36A102"/>
    <w:rsid w:val="2A86296C"/>
    <w:rsid w:val="2A984CF6"/>
    <w:rsid w:val="2AA57C13"/>
    <w:rsid w:val="2AC06C4B"/>
    <w:rsid w:val="2ACB2007"/>
    <w:rsid w:val="2ACD94E8"/>
    <w:rsid w:val="2AE9D624"/>
    <w:rsid w:val="2B3F9318"/>
    <w:rsid w:val="2B5E4FB5"/>
    <w:rsid w:val="2B73CE82"/>
    <w:rsid w:val="2B961D0B"/>
    <w:rsid w:val="2BAD5577"/>
    <w:rsid w:val="2BF5D054"/>
    <w:rsid w:val="2C017CC0"/>
    <w:rsid w:val="2C12B2B1"/>
    <w:rsid w:val="2C135C1E"/>
    <w:rsid w:val="2C21DC4B"/>
    <w:rsid w:val="2C2A4686"/>
    <w:rsid w:val="2C39B219"/>
    <w:rsid w:val="2C403A48"/>
    <w:rsid w:val="2C42EEEE"/>
    <w:rsid w:val="2C46EFD6"/>
    <w:rsid w:val="2C61A2F8"/>
    <w:rsid w:val="2C8F071D"/>
    <w:rsid w:val="2CAF5C62"/>
    <w:rsid w:val="2CFD4D79"/>
    <w:rsid w:val="2D040C62"/>
    <w:rsid w:val="2D379FD2"/>
    <w:rsid w:val="2D870197"/>
    <w:rsid w:val="2DCD677F"/>
    <w:rsid w:val="2DDD4428"/>
    <w:rsid w:val="2E270015"/>
    <w:rsid w:val="2E9A8D48"/>
    <w:rsid w:val="2EC2FDDF"/>
    <w:rsid w:val="2F65592E"/>
    <w:rsid w:val="2F6B49F3"/>
    <w:rsid w:val="2F7D4B8E"/>
    <w:rsid w:val="2F86A8AD"/>
    <w:rsid w:val="2FA4CF9E"/>
    <w:rsid w:val="3002DC77"/>
    <w:rsid w:val="308894FE"/>
    <w:rsid w:val="308D7468"/>
    <w:rsid w:val="308EAC24"/>
    <w:rsid w:val="30A46D88"/>
    <w:rsid w:val="30BAFDC5"/>
    <w:rsid w:val="3126E88E"/>
    <w:rsid w:val="312953C8"/>
    <w:rsid w:val="313C73A0"/>
    <w:rsid w:val="31403FE7"/>
    <w:rsid w:val="31465EB1"/>
    <w:rsid w:val="315CCCCB"/>
    <w:rsid w:val="3178EBDC"/>
    <w:rsid w:val="3223B8E9"/>
    <w:rsid w:val="32333729"/>
    <w:rsid w:val="323BBD3E"/>
    <w:rsid w:val="32450EEA"/>
    <w:rsid w:val="32675429"/>
    <w:rsid w:val="32B2EBF1"/>
    <w:rsid w:val="32C9973B"/>
    <w:rsid w:val="32D0E4E4"/>
    <w:rsid w:val="32D1EC24"/>
    <w:rsid w:val="32D3A9EF"/>
    <w:rsid w:val="3308CD8D"/>
    <w:rsid w:val="33150331"/>
    <w:rsid w:val="333DEC67"/>
    <w:rsid w:val="33461433"/>
    <w:rsid w:val="3355EDC5"/>
    <w:rsid w:val="3381E1EC"/>
    <w:rsid w:val="339CC0CE"/>
    <w:rsid w:val="33AA2EF4"/>
    <w:rsid w:val="33BE5BC1"/>
    <w:rsid w:val="33E3B627"/>
    <w:rsid w:val="3437562F"/>
    <w:rsid w:val="34CBF21D"/>
    <w:rsid w:val="34EAC9E5"/>
    <w:rsid w:val="3521A8DE"/>
    <w:rsid w:val="35562921"/>
    <w:rsid w:val="356F62DB"/>
    <w:rsid w:val="358FBB94"/>
    <w:rsid w:val="35A9ED01"/>
    <w:rsid w:val="35D36C19"/>
    <w:rsid w:val="35D653A0"/>
    <w:rsid w:val="35D8734A"/>
    <w:rsid w:val="35DABE9A"/>
    <w:rsid w:val="35ED1370"/>
    <w:rsid w:val="36576340"/>
    <w:rsid w:val="366F9BC4"/>
    <w:rsid w:val="3701B12C"/>
    <w:rsid w:val="371996D2"/>
    <w:rsid w:val="3724610D"/>
    <w:rsid w:val="3728712F"/>
    <w:rsid w:val="37871D7E"/>
    <w:rsid w:val="37931D7A"/>
    <w:rsid w:val="37AC3070"/>
    <w:rsid w:val="37D2C2BC"/>
    <w:rsid w:val="37F4C2E7"/>
    <w:rsid w:val="3808D760"/>
    <w:rsid w:val="38315F2D"/>
    <w:rsid w:val="3865531B"/>
    <w:rsid w:val="388E67FD"/>
    <w:rsid w:val="38905223"/>
    <w:rsid w:val="3894094C"/>
    <w:rsid w:val="38A2E160"/>
    <w:rsid w:val="38B49167"/>
    <w:rsid w:val="38B72603"/>
    <w:rsid w:val="392CAB8B"/>
    <w:rsid w:val="39611752"/>
    <w:rsid w:val="39851985"/>
    <w:rsid w:val="39C95B14"/>
    <w:rsid w:val="39DB0521"/>
    <w:rsid w:val="39DDFB65"/>
    <w:rsid w:val="39E9C9AC"/>
    <w:rsid w:val="39EFACE9"/>
    <w:rsid w:val="3A8FC087"/>
    <w:rsid w:val="3A96EDE3"/>
    <w:rsid w:val="3AAC722B"/>
    <w:rsid w:val="3AB76304"/>
    <w:rsid w:val="3ABD52A6"/>
    <w:rsid w:val="3ABF3BBE"/>
    <w:rsid w:val="3B139743"/>
    <w:rsid w:val="3B20139C"/>
    <w:rsid w:val="3B2A6E56"/>
    <w:rsid w:val="3B91B9B5"/>
    <w:rsid w:val="3BD8E787"/>
    <w:rsid w:val="3BDD1748"/>
    <w:rsid w:val="3BF191EB"/>
    <w:rsid w:val="3C07729B"/>
    <w:rsid w:val="3C0AEA95"/>
    <w:rsid w:val="3C39DDFF"/>
    <w:rsid w:val="3C3B326F"/>
    <w:rsid w:val="3C3EACB0"/>
    <w:rsid w:val="3C5645DA"/>
    <w:rsid w:val="3C699605"/>
    <w:rsid w:val="3C9823AE"/>
    <w:rsid w:val="3CA85EF7"/>
    <w:rsid w:val="3CAC105C"/>
    <w:rsid w:val="3CC9AC43"/>
    <w:rsid w:val="3CDF823C"/>
    <w:rsid w:val="3D2C14DC"/>
    <w:rsid w:val="3D36E890"/>
    <w:rsid w:val="3D514E01"/>
    <w:rsid w:val="3D7A5A49"/>
    <w:rsid w:val="3D88CF35"/>
    <w:rsid w:val="3DBCC6EB"/>
    <w:rsid w:val="3DD24DCC"/>
    <w:rsid w:val="3DDF2D28"/>
    <w:rsid w:val="3E10C391"/>
    <w:rsid w:val="3E2258CF"/>
    <w:rsid w:val="3E4E987A"/>
    <w:rsid w:val="3E74B92F"/>
    <w:rsid w:val="3E874BF3"/>
    <w:rsid w:val="3EB1F572"/>
    <w:rsid w:val="3EC57DA7"/>
    <w:rsid w:val="3F1AE3E1"/>
    <w:rsid w:val="3F4CF302"/>
    <w:rsid w:val="3FDB9D4F"/>
    <w:rsid w:val="3FDF5371"/>
    <w:rsid w:val="3FF515E2"/>
    <w:rsid w:val="4008F76F"/>
    <w:rsid w:val="4047A694"/>
    <w:rsid w:val="4076D040"/>
    <w:rsid w:val="407C32B9"/>
    <w:rsid w:val="407D2FEF"/>
    <w:rsid w:val="409DD681"/>
    <w:rsid w:val="40D89B12"/>
    <w:rsid w:val="40E225C2"/>
    <w:rsid w:val="40FAE960"/>
    <w:rsid w:val="4103B221"/>
    <w:rsid w:val="4123594C"/>
    <w:rsid w:val="415F0AE9"/>
    <w:rsid w:val="417BDDEB"/>
    <w:rsid w:val="418D73C8"/>
    <w:rsid w:val="418F7DD4"/>
    <w:rsid w:val="41967014"/>
    <w:rsid w:val="41EBD187"/>
    <w:rsid w:val="41F64340"/>
    <w:rsid w:val="421B7D5A"/>
    <w:rsid w:val="42276A67"/>
    <w:rsid w:val="424CAE22"/>
    <w:rsid w:val="42505003"/>
    <w:rsid w:val="42A7FC26"/>
    <w:rsid w:val="430B8805"/>
    <w:rsid w:val="43157DC5"/>
    <w:rsid w:val="436EF2CE"/>
    <w:rsid w:val="4375C465"/>
    <w:rsid w:val="4375D93D"/>
    <w:rsid w:val="4376612D"/>
    <w:rsid w:val="4391955C"/>
    <w:rsid w:val="43A2E057"/>
    <w:rsid w:val="43A5FE8B"/>
    <w:rsid w:val="43D665B2"/>
    <w:rsid w:val="43F3B608"/>
    <w:rsid w:val="448B7642"/>
    <w:rsid w:val="4492F673"/>
    <w:rsid w:val="44AAC799"/>
    <w:rsid w:val="44C4B561"/>
    <w:rsid w:val="453BC3DE"/>
    <w:rsid w:val="45595A6B"/>
    <w:rsid w:val="455D2E03"/>
    <w:rsid w:val="458CA2DE"/>
    <w:rsid w:val="45AEEC87"/>
    <w:rsid w:val="45B95ED8"/>
    <w:rsid w:val="4618595A"/>
    <w:rsid w:val="462EB307"/>
    <w:rsid w:val="4667A5A6"/>
    <w:rsid w:val="46A19F5F"/>
    <w:rsid w:val="46B9D9C4"/>
    <w:rsid w:val="46C68669"/>
    <w:rsid w:val="47060DF1"/>
    <w:rsid w:val="4714D1E0"/>
    <w:rsid w:val="471B3536"/>
    <w:rsid w:val="4787429E"/>
    <w:rsid w:val="478FE4BC"/>
    <w:rsid w:val="47B4F8E4"/>
    <w:rsid w:val="47C24717"/>
    <w:rsid w:val="47D29875"/>
    <w:rsid w:val="47D6B437"/>
    <w:rsid w:val="47F23A75"/>
    <w:rsid w:val="47F5E7AF"/>
    <w:rsid w:val="482AA50D"/>
    <w:rsid w:val="485C8641"/>
    <w:rsid w:val="48C73B0D"/>
    <w:rsid w:val="48D35B33"/>
    <w:rsid w:val="4907CC24"/>
    <w:rsid w:val="4910C589"/>
    <w:rsid w:val="496E61EA"/>
    <w:rsid w:val="49764B21"/>
    <w:rsid w:val="49B0F4A8"/>
    <w:rsid w:val="4A03A870"/>
    <w:rsid w:val="4A214CDD"/>
    <w:rsid w:val="4A5F7A19"/>
    <w:rsid w:val="4A7D398E"/>
    <w:rsid w:val="4A8D0DDF"/>
    <w:rsid w:val="4AE2A167"/>
    <w:rsid w:val="4AE686D0"/>
    <w:rsid w:val="4B0C0D6E"/>
    <w:rsid w:val="4B0C5C9B"/>
    <w:rsid w:val="4B172DA9"/>
    <w:rsid w:val="4B1AE125"/>
    <w:rsid w:val="4B27FC35"/>
    <w:rsid w:val="4B2C97A1"/>
    <w:rsid w:val="4B44B833"/>
    <w:rsid w:val="4B5163C6"/>
    <w:rsid w:val="4B612D47"/>
    <w:rsid w:val="4B6FC958"/>
    <w:rsid w:val="4B90C87B"/>
    <w:rsid w:val="4BD3A973"/>
    <w:rsid w:val="4BD9818C"/>
    <w:rsid w:val="4C45005B"/>
    <w:rsid w:val="4CAE63A3"/>
    <w:rsid w:val="4CD29D9C"/>
    <w:rsid w:val="4CE12D6E"/>
    <w:rsid w:val="4D1B8BB3"/>
    <w:rsid w:val="4D2073D0"/>
    <w:rsid w:val="4D9B41EB"/>
    <w:rsid w:val="4D9C2311"/>
    <w:rsid w:val="4D9DCA55"/>
    <w:rsid w:val="4DA10E21"/>
    <w:rsid w:val="4DA6CEF0"/>
    <w:rsid w:val="4DE43190"/>
    <w:rsid w:val="4DEF13E5"/>
    <w:rsid w:val="4DFB2C09"/>
    <w:rsid w:val="4E17D958"/>
    <w:rsid w:val="4E6486BD"/>
    <w:rsid w:val="4E66CB66"/>
    <w:rsid w:val="4E85655E"/>
    <w:rsid w:val="4E99D6E9"/>
    <w:rsid w:val="4E9EC5B1"/>
    <w:rsid w:val="4EDFAE91"/>
    <w:rsid w:val="4EE3E044"/>
    <w:rsid w:val="4F144C1D"/>
    <w:rsid w:val="4F1F5AF7"/>
    <w:rsid w:val="4F4D4570"/>
    <w:rsid w:val="4F81410D"/>
    <w:rsid w:val="4FC0236D"/>
    <w:rsid w:val="500976C3"/>
    <w:rsid w:val="500D3B08"/>
    <w:rsid w:val="500FD055"/>
    <w:rsid w:val="5025C3A1"/>
    <w:rsid w:val="502895F0"/>
    <w:rsid w:val="50B9106F"/>
    <w:rsid w:val="50C982E5"/>
    <w:rsid w:val="50E8C928"/>
    <w:rsid w:val="511F51CB"/>
    <w:rsid w:val="512822DF"/>
    <w:rsid w:val="5152DEE5"/>
    <w:rsid w:val="5160499C"/>
    <w:rsid w:val="51655E19"/>
    <w:rsid w:val="518CFEF4"/>
    <w:rsid w:val="51E015D4"/>
    <w:rsid w:val="51E9007C"/>
    <w:rsid w:val="51EFF32F"/>
    <w:rsid w:val="521754AF"/>
    <w:rsid w:val="5222A55D"/>
    <w:rsid w:val="528885D0"/>
    <w:rsid w:val="52DBED8B"/>
    <w:rsid w:val="530C4332"/>
    <w:rsid w:val="531BB8DB"/>
    <w:rsid w:val="53241AB7"/>
    <w:rsid w:val="532C6D1D"/>
    <w:rsid w:val="535FEE90"/>
    <w:rsid w:val="53607DD4"/>
    <w:rsid w:val="536761DD"/>
    <w:rsid w:val="53898872"/>
    <w:rsid w:val="53D4DBF7"/>
    <w:rsid w:val="53DF2F06"/>
    <w:rsid w:val="53EDBBFE"/>
    <w:rsid w:val="53F61D16"/>
    <w:rsid w:val="53FDB3FB"/>
    <w:rsid w:val="53FE1E5F"/>
    <w:rsid w:val="542CAEF4"/>
    <w:rsid w:val="54426EED"/>
    <w:rsid w:val="547657E3"/>
    <w:rsid w:val="547C150B"/>
    <w:rsid w:val="54B42E61"/>
    <w:rsid w:val="54D88390"/>
    <w:rsid w:val="54E8D0DF"/>
    <w:rsid w:val="551FCD55"/>
    <w:rsid w:val="552430B5"/>
    <w:rsid w:val="556B83B0"/>
    <w:rsid w:val="556BFEFD"/>
    <w:rsid w:val="55874E19"/>
    <w:rsid w:val="5598D414"/>
    <w:rsid w:val="55C2B94B"/>
    <w:rsid w:val="55C5CC7D"/>
    <w:rsid w:val="55C82242"/>
    <w:rsid w:val="55E0FDFE"/>
    <w:rsid w:val="5620DA50"/>
    <w:rsid w:val="56234432"/>
    <w:rsid w:val="56634EAB"/>
    <w:rsid w:val="56911BB0"/>
    <w:rsid w:val="572FDD4A"/>
    <w:rsid w:val="57571FF2"/>
    <w:rsid w:val="575C4904"/>
    <w:rsid w:val="576BAE70"/>
    <w:rsid w:val="578E4303"/>
    <w:rsid w:val="57A68A33"/>
    <w:rsid w:val="57BD13D5"/>
    <w:rsid w:val="57CDBA53"/>
    <w:rsid w:val="5817A51C"/>
    <w:rsid w:val="5839310A"/>
    <w:rsid w:val="58594116"/>
    <w:rsid w:val="585F7645"/>
    <w:rsid w:val="589B6A8B"/>
    <w:rsid w:val="58A8FD63"/>
    <w:rsid w:val="58D73B49"/>
    <w:rsid w:val="59146735"/>
    <w:rsid w:val="592A28DC"/>
    <w:rsid w:val="59494868"/>
    <w:rsid w:val="594CD94B"/>
    <w:rsid w:val="598F1B58"/>
    <w:rsid w:val="599A32A9"/>
    <w:rsid w:val="5A128860"/>
    <w:rsid w:val="5A52D6B8"/>
    <w:rsid w:val="5A65C614"/>
    <w:rsid w:val="5A805552"/>
    <w:rsid w:val="5AB6D323"/>
    <w:rsid w:val="5AF03DD0"/>
    <w:rsid w:val="5B08A0C9"/>
    <w:rsid w:val="5B643C79"/>
    <w:rsid w:val="5B7B72B5"/>
    <w:rsid w:val="5BAF6127"/>
    <w:rsid w:val="5C033D78"/>
    <w:rsid w:val="5C2E627A"/>
    <w:rsid w:val="5C458A67"/>
    <w:rsid w:val="5C971B51"/>
    <w:rsid w:val="5CBA3548"/>
    <w:rsid w:val="5CFBA3DE"/>
    <w:rsid w:val="5D0631FF"/>
    <w:rsid w:val="5D77127E"/>
    <w:rsid w:val="5DA079A6"/>
    <w:rsid w:val="5DB6755B"/>
    <w:rsid w:val="5DCEB7A4"/>
    <w:rsid w:val="5DE0A0F6"/>
    <w:rsid w:val="5DEFE3E0"/>
    <w:rsid w:val="5DFD6617"/>
    <w:rsid w:val="5E0E95A2"/>
    <w:rsid w:val="5E158958"/>
    <w:rsid w:val="5E21AF7D"/>
    <w:rsid w:val="5E2E8D39"/>
    <w:rsid w:val="5E42A649"/>
    <w:rsid w:val="5E6F6ED4"/>
    <w:rsid w:val="5E9F020B"/>
    <w:rsid w:val="5ECE74BB"/>
    <w:rsid w:val="5EFCA2F2"/>
    <w:rsid w:val="5F3D58DB"/>
    <w:rsid w:val="5F5EF1B2"/>
    <w:rsid w:val="5F7273AA"/>
    <w:rsid w:val="5F756C38"/>
    <w:rsid w:val="5FC5561A"/>
    <w:rsid w:val="5FE2B7F0"/>
    <w:rsid w:val="601CF712"/>
    <w:rsid w:val="60335500"/>
    <w:rsid w:val="60C4317F"/>
    <w:rsid w:val="60CF9924"/>
    <w:rsid w:val="60D11108"/>
    <w:rsid w:val="60DA22E0"/>
    <w:rsid w:val="60E6FFC0"/>
    <w:rsid w:val="60EEC51B"/>
    <w:rsid w:val="611B0B2D"/>
    <w:rsid w:val="613A756A"/>
    <w:rsid w:val="615F4EBF"/>
    <w:rsid w:val="616A8748"/>
    <w:rsid w:val="618E1DB4"/>
    <w:rsid w:val="61B41DEF"/>
    <w:rsid w:val="61F6F90D"/>
    <w:rsid w:val="62023C4E"/>
    <w:rsid w:val="624C927D"/>
    <w:rsid w:val="624E60BD"/>
    <w:rsid w:val="6282E999"/>
    <w:rsid w:val="6286A249"/>
    <w:rsid w:val="628C7CB1"/>
    <w:rsid w:val="62A6F317"/>
    <w:rsid w:val="62C06789"/>
    <w:rsid w:val="62E8281B"/>
    <w:rsid w:val="62F9C292"/>
    <w:rsid w:val="6352AC0F"/>
    <w:rsid w:val="63D126DD"/>
    <w:rsid w:val="63DB7616"/>
    <w:rsid w:val="63DBA7CF"/>
    <w:rsid w:val="63E6BB61"/>
    <w:rsid w:val="63E93612"/>
    <w:rsid w:val="640C8A07"/>
    <w:rsid w:val="647D5B84"/>
    <w:rsid w:val="64C48D93"/>
    <w:rsid w:val="64CD6880"/>
    <w:rsid w:val="64CF148A"/>
    <w:rsid w:val="64D9C360"/>
    <w:rsid w:val="65BA2A78"/>
    <w:rsid w:val="65E2EAA8"/>
    <w:rsid w:val="660B93FD"/>
    <w:rsid w:val="662B1524"/>
    <w:rsid w:val="6637F0FB"/>
    <w:rsid w:val="66D0727D"/>
    <w:rsid w:val="66F3D8E8"/>
    <w:rsid w:val="671A6978"/>
    <w:rsid w:val="6728B4FC"/>
    <w:rsid w:val="675ECA3A"/>
    <w:rsid w:val="67907B13"/>
    <w:rsid w:val="67B63A1C"/>
    <w:rsid w:val="680E6DB3"/>
    <w:rsid w:val="68105300"/>
    <w:rsid w:val="682F6828"/>
    <w:rsid w:val="6852D4A3"/>
    <w:rsid w:val="68582CE0"/>
    <w:rsid w:val="688175DD"/>
    <w:rsid w:val="689FC6DD"/>
    <w:rsid w:val="68E0CEF6"/>
    <w:rsid w:val="68F211C2"/>
    <w:rsid w:val="690910DD"/>
    <w:rsid w:val="6939489A"/>
    <w:rsid w:val="695015D6"/>
    <w:rsid w:val="695F5E03"/>
    <w:rsid w:val="69975EEF"/>
    <w:rsid w:val="6998325E"/>
    <w:rsid w:val="699F4642"/>
    <w:rsid w:val="69C5AEC3"/>
    <w:rsid w:val="69E4BBD6"/>
    <w:rsid w:val="6A135578"/>
    <w:rsid w:val="6A24C8EE"/>
    <w:rsid w:val="6A6AB2C2"/>
    <w:rsid w:val="6B187BC1"/>
    <w:rsid w:val="6B58192E"/>
    <w:rsid w:val="6B623B0D"/>
    <w:rsid w:val="6B948359"/>
    <w:rsid w:val="6B9D8B12"/>
    <w:rsid w:val="6BBDDCFA"/>
    <w:rsid w:val="6BCE49E4"/>
    <w:rsid w:val="6BD4A291"/>
    <w:rsid w:val="6BDEB033"/>
    <w:rsid w:val="6BF48C63"/>
    <w:rsid w:val="6C5A1A9D"/>
    <w:rsid w:val="6C99AB19"/>
    <w:rsid w:val="6CA28F43"/>
    <w:rsid w:val="6CA63FAD"/>
    <w:rsid w:val="6D1AF815"/>
    <w:rsid w:val="6D64FAEE"/>
    <w:rsid w:val="6D7CF1D6"/>
    <w:rsid w:val="6D8882FE"/>
    <w:rsid w:val="6D8FE57E"/>
    <w:rsid w:val="6D97DCBB"/>
    <w:rsid w:val="6DC59376"/>
    <w:rsid w:val="6DE4EDF4"/>
    <w:rsid w:val="6DF8B545"/>
    <w:rsid w:val="6E78D781"/>
    <w:rsid w:val="6E804974"/>
    <w:rsid w:val="6EA06D2A"/>
    <w:rsid w:val="6EACA326"/>
    <w:rsid w:val="6EECC786"/>
    <w:rsid w:val="6EFD51FA"/>
    <w:rsid w:val="6F366260"/>
    <w:rsid w:val="6F83E5E3"/>
    <w:rsid w:val="6FFE223A"/>
    <w:rsid w:val="70127281"/>
    <w:rsid w:val="701EA5BA"/>
    <w:rsid w:val="702F5A82"/>
    <w:rsid w:val="70847343"/>
    <w:rsid w:val="7095C243"/>
    <w:rsid w:val="70D0E50C"/>
    <w:rsid w:val="70E9EF61"/>
    <w:rsid w:val="70EA335D"/>
    <w:rsid w:val="7120A9D2"/>
    <w:rsid w:val="7121342C"/>
    <w:rsid w:val="7169F85C"/>
    <w:rsid w:val="716F6549"/>
    <w:rsid w:val="7176C94B"/>
    <w:rsid w:val="71F9F3E2"/>
    <w:rsid w:val="720CDB68"/>
    <w:rsid w:val="723C4094"/>
    <w:rsid w:val="7248055F"/>
    <w:rsid w:val="72541D4E"/>
    <w:rsid w:val="7263CC35"/>
    <w:rsid w:val="7267A0CE"/>
    <w:rsid w:val="72B3954F"/>
    <w:rsid w:val="72DCF7FA"/>
    <w:rsid w:val="72E945B7"/>
    <w:rsid w:val="72EF7EBD"/>
    <w:rsid w:val="7335815D"/>
    <w:rsid w:val="736292AD"/>
    <w:rsid w:val="737E87D6"/>
    <w:rsid w:val="738F2319"/>
    <w:rsid w:val="73978298"/>
    <w:rsid w:val="73C96465"/>
    <w:rsid w:val="74003D24"/>
    <w:rsid w:val="7414AA81"/>
    <w:rsid w:val="7455A7B0"/>
    <w:rsid w:val="745D9F9E"/>
    <w:rsid w:val="747BB5C6"/>
    <w:rsid w:val="7480412A"/>
    <w:rsid w:val="7497A177"/>
    <w:rsid w:val="74D1F07D"/>
    <w:rsid w:val="75016CA4"/>
    <w:rsid w:val="75CA30A6"/>
    <w:rsid w:val="75CE57FD"/>
    <w:rsid w:val="75E0DA30"/>
    <w:rsid w:val="760E8713"/>
    <w:rsid w:val="76128C29"/>
    <w:rsid w:val="7687BFF8"/>
    <w:rsid w:val="768E2DF8"/>
    <w:rsid w:val="769ECA0C"/>
    <w:rsid w:val="76D562FE"/>
    <w:rsid w:val="77050D8D"/>
    <w:rsid w:val="77273450"/>
    <w:rsid w:val="775390D7"/>
    <w:rsid w:val="7779991E"/>
    <w:rsid w:val="77872F9A"/>
    <w:rsid w:val="77A1F1F6"/>
    <w:rsid w:val="77A3C2B4"/>
    <w:rsid w:val="7800A63A"/>
    <w:rsid w:val="782E337F"/>
    <w:rsid w:val="7843BAEC"/>
    <w:rsid w:val="792D866A"/>
    <w:rsid w:val="7934BE05"/>
    <w:rsid w:val="79693A30"/>
    <w:rsid w:val="7971591B"/>
    <w:rsid w:val="79A0F102"/>
    <w:rsid w:val="79C156C1"/>
    <w:rsid w:val="7A0E45C6"/>
    <w:rsid w:val="7A1E65F8"/>
    <w:rsid w:val="7A8A746A"/>
    <w:rsid w:val="7AB65B68"/>
    <w:rsid w:val="7AF03E19"/>
    <w:rsid w:val="7B1618E5"/>
    <w:rsid w:val="7B6A3FA4"/>
    <w:rsid w:val="7BA28C2D"/>
    <w:rsid w:val="7BD87B01"/>
    <w:rsid w:val="7BDDBFB5"/>
    <w:rsid w:val="7BEA432B"/>
    <w:rsid w:val="7BECCC5A"/>
    <w:rsid w:val="7BFD869E"/>
    <w:rsid w:val="7C19A67F"/>
    <w:rsid w:val="7C4E32DE"/>
    <w:rsid w:val="7CC7D6A5"/>
    <w:rsid w:val="7CCD938D"/>
    <w:rsid w:val="7CE610D1"/>
    <w:rsid w:val="7D2A3E7B"/>
    <w:rsid w:val="7D4537B6"/>
    <w:rsid w:val="7D606046"/>
    <w:rsid w:val="7D7DADB0"/>
    <w:rsid w:val="7E1FCCBB"/>
    <w:rsid w:val="7EB2DD35"/>
    <w:rsid w:val="7F010861"/>
    <w:rsid w:val="7F14100B"/>
    <w:rsid w:val="7F4D369B"/>
    <w:rsid w:val="7F745A33"/>
    <w:rsid w:val="7F8169C1"/>
    <w:rsid w:val="7F82F34B"/>
    <w:rsid w:val="7F91B591"/>
    <w:rsid w:val="7F9CE4F8"/>
    <w:rsid w:val="7FA41709"/>
    <w:rsid w:val="7FAED1C0"/>
    <w:rsid w:val="7FD76306"/>
    <w:rsid w:val="7FFF3CEF"/>
  </w:rsids>
  <m:mathPr>
    <m:mathFont m:val="Cambria Math"/>
    <m:brkBin m:val="before"/>
    <m:brkBinSub m:val="--"/>
    <m:smallFrac m:val="0"/>
    <m:dispDef/>
    <m:lMargin m:val="0"/>
    <m:rMargin m:val="0"/>
    <m:defJc m:val="centerGroup"/>
    <m:wrapIndent m:val="1440"/>
    <m:intLim m:val="subSup"/>
    <m:naryLim m:val="undOvr"/>
  </m:mathPr>
  <w:themeFontLang w:val="lt-LT"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A294"/>
  <w15:chartTrackingRefBased/>
  <w15:docId w15:val="{7A84D8BB-CA12-453A-A6CB-5FDDDF70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171E"/>
    <w:rPr>
      <w:kern w:val="0"/>
      <w14:ligatures w14:val="none"/>
    </w:rPr>
  </w:style>
  <w:style w:type="paragraph" w:styleId="Antrat1">
    <w:name w:val="heading 1"/>
    <w:aliases w:val="Antraštė_1,TES_Skyrius 1,Kap.1,A1,TES Heading"/>
    <w:basedOn w:val="prastasis"/>
    <w:next w:val="prastasis"/>
    <w:link w:val="Antrat1Diagrama"/>
    <w:qFormat/>
    <w:rsid w:val="0006171E"/>
    <w:pPr>
      <w:numPr>
        <w:numId w:val="80"/>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
    <w:basedOn w:val="prastasis"/>
    <w:next w:val="prastasis"/>
    <w:link w:val="Antrat2Diagrama"/>
    <w:unhideWhenUsed/>
    <w:qFormat/>
    <w:rsid w:val="0006171E"/>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aliases w:val="TES_Skyrius 1.1.1.,Kap.1.1.1 Char,Kap.1.1.1,A3"/>
    <w:basedOn w:val="prastasis"/>
    <w:link w:val="Antrat3Diagrama"/>
    <w:unhideWhenUsed/>
    <w:rsid w:val="0044360B"/>
    <w:pPr>
      <w:keepNext/>
      <w:keepLines/>
      <w:tabs>
        <w:tab w:val="left" w:pos="993"/>
      </w:tabs>
      <w:spacing w:after="0" w:line="240" w:lineRule="auto"/>
      <w:ind w:left="720" w:hanging="720"/>
      <w:jc w:val="both"/>
      <w:outlineLvl w:val="2"/>
    </w:pPr>
    <w:rPr>
      <w:rFonts w:ascii="Calibri" w:eastAsia="MS Gothic" w:hAnsi="Calibri" w:cs="Times New Roman"/>
      <w:kern w:val="36"/>
      <w:sz w:val="24"/>
      <w:szCs w:val="20"/>
    </w:rPr>
  </w:style>
  <w:style w:type="paragraph" w:styleId="Antrat4">
    <w:name w:val="heading 4"/>
    <w:aliases w:val="TES_Skyrelis"/>
    <w:basedOn w:val="prastasis"/>
    <w:next w:val="prastasis"/>
    <w:link w:val="Antrat4Diagrama"/>
    <w:unhideWhenUsed/>
    <w:rsid w:val="0044360B"/>
    <w:pPr>
      <w:keepNext/>
      <w:keepLines/>
      <w:spacing w:before="360" w:after="360" w:line="240" w:lineRule="auto"/>
      <w:ind w:left="864" w:hanging="864"/>
      <w:outlineLvl w:val="3"/>
    </w:pPr>
    <w:rPr>
      <w:rFonts w:ascii="Calibri" w:eastAsia="MS Gothic" w:hAnsi="Calibri" w:cs="Times New Roman"/>
      <w:kern w:val="36"/>
      <w:sz w:val="28"/>
      <w:szCs w:val="24"/>
      <w:u w:val="single" w:color="EA0D00"/>
      <w:lang w:val="en-US"/>
    </w:rPr>
  </w:style>
  <w:style w:type="paragraph" w:styleId="Antrat5">
    <w:name w:val="heading 5"/>
    <w:aliases w:val="Lentelems"/>
    <w:basedOn w:val="prastasis"/>
    <w:next w:val="prastasis"/>
    <w:link w:val="Antrat5Diagrama"/>
    <w:unhideWhenUsed/>
    <w:rsid w:val="0044360B"/>
    <w:pPr>
      <w:keepNext/>
      <w:keepLines/>
      <w:spacing w:before="200" w:after="0" w:line="240" w:lineRule="auto"/>
      <w:ind w:left="1008" w:hanging="1008"/>
      <w:jc w:val="both"/>
      <w:outlineLvl w:val="4"/>
    </w:pPr>
    <w:rPr>
      <w:rFonts w:ascii="Calibri" w:eastAsia="MS Gothic" w:hAnsi="Calibri" w:cs="Times New Roman"/>
      <w:color w:val="740615"/>
      <w:kern w:val="36"/>
      <w:sz w:val="23"/>
      <w:szCs w:val="20"/>
      <w:lang w:val="en-US"/>
    </w:rPr>
  </w:style>
  <w:style w:type="paragraph" w:styleId="Antrat6">
    <w:name w:val="heading 6"/>
    <w:aliases w:val="Paveikslams"/>
    <w:basedOn w:val="prastasis"/>
    <w:next w:val="prastasis"/>
    <w:link w:val="Antrat6Diagrama"/>
    <w:unhideWhenUsed/>
    <w:rsid w:val="0044360B"/>
    <w:pPr>
      <w:keepNext/>
      <w:keepLines/>
      <w:spacing w:before="200" w:after="0" w:line="240" w:lineRule="auto"/>
      <w:ind w:left="1152" w:hanging="1152"/>
      <w:jc w:val="both"/>
      <w:outlineLvl w:val="5"/>
    </w:pPr>
    <w:rPr>
      <w:rFonts w:ascii="Calibri" w:eastAsia="MS Gothic" w:hAnsi="Calibri" w:cs="Times New Roman"/>
      <w:i/>
      <w:iCs/>
      <w:color w:val="740615"/>
      <w:kern w:val="36"/>
      <w:sz w:val="23"/>
      <w:szCs w:val="20"/>
      <w:lang w:val="en-US"/>
    </w:rPr>
  </w:style>
  <w:style w:type="paragraph" w:styleId="Antrat7">
    <w:name w:val="heading 7"/>
    <w:basedOn w:val="prastasis"/>
    <w:next w:val="prastasis"/>
    <w:link w:val="Antrat7Diagrama"/>
    <w:unhideWhenUsed/>
    <w:rsid w:val="0044360B"/>
    <w:pPr>
      <w:keepNext/>
      <w:keepLines/>
      <w:spacing w:before="200" w:after="0" w:line="240" w:lineRule="auto"/>
      <w:ind w:left="1296" w:hanging="1296"/>
      <w:jc w:val="both"/>
      <w:outlineLvl w:val="6"/>
    </w:pPr>
    <w:rPr>
      <w:rFonts w:ascii="Calibri" w:eastAsia="MS Gothic" w:hAnsi="Calibri" w:cs="Times New Roman"/>
      <w:i/>
      <w:iCs/>
      <w:color w:val="737373"/>
      <w:kern w:val="36"/>
      <w:sz w:val="23"/>
      <w:szCs w:val="20"/>
      <w:lang w:val="en-US"/>
    </w:rPr>
  </w:style>
  <w:style w:type="paragraph" w:styleId="Antrat8">
    <w:name w:val="heading 8"/>
    <w:basedOn w:val="prastasis"/>
    <w:next w:val="prastasis"/>
    <w:link w:val="Antrat8Diagrama"/>
    <w:unhideWhenUsed/>
    <w:rsid w:val="0044360B"/>
    <w:pPr>
      <w:keepNext/>
      <w:keepLines/>
      <w:spacing w:before="200" w:after="0" w:line="240" w:lineRule="auto"/>
      <w:ind w:left="1440" w:hanging="1440"/>
      <w:jc w:val="both"/>
      <w:outlineLvl w:val="7"/>
    </w:pPr>
    <w:rPr>
      <w:rFonts w:ascii="Calibri" w:eastAsia="MS Gothic" w:hAnsi="Calibri" w:cs="Times New Roman"/>
      <w:color w:val="737373"/>
      <w:kern w:val="36"/>
      <w:sz w:val="20"/>
      <w:szCs w:val="20"/>
      <w:lang w:val="en-US"/>
    </w:rPr>
  </w:style>
  <w:style w:type="paragraph" w:styleId="Antrat9">
    <w:name w:val="heading 9"/>
    <w:basedOn w:val="prastasis"/>
    <w:next w:val="prastasis"/>
    <w:link w:val="Antrat9Diagrama"/>
    <w:unhideWhenUsed/>
    <w:rsid w:val="0044360B"/>
    <w:pPr>
      <w:keepNext/>
      <w:keepLines/>
      <w:spacing w:before="200" w:after="0" w:line="240" w:lineRule="auto"/>
      <w:ind w:left="1584" w:hanging="1584"/>
      <w:jc w:val="both"/>
      <w:outlineLvl w:val="8"/>
    </w:pPr>
    <w:rPr>
      <w:rFonts w:ascii="Calibri" w:eastAsia="MS Gothic" w:hAnsi="Calibri" w:cs="Times New Roman"/>
      <w:i/>
      <w:iCs/>
      <w:color w:val="737373"/>
      <w:kern w:val="36"/>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_1 Diagrama,TES_Skyrius 1 Diagrama,Kap.1 Diagrama,A1 Diagrama,TES Heading Diagrama"/>
    <w:basedOn w:val="Numatytasispastraiposriftas"/>
    <w:link w:val="Antrat1"/>
    <w:rsid w:val="0006171E"/>
    <w:rPr>
      <w:rFonts w:ascii="Times New Roman" w:eastAsia="Calibri" w:hAnsi="Times New Roman" w:cstheme="majorBidi"/>
      <w:b/>
      <w:smallCaps/>
      <w:spacing w:val="5"/>
      <w:kern w:val="0"/>
      <w:sz w:val="26"/>
      <w:szCs w:val="26"/>
      <w14:ligatures w14:val="none"/>
    </w:rPr>
  </w:style>
  <w:style w:type="character" w:customStyle="1" w:styleId="Antrat2Diagrama">
    <w:name w:val="Antraštė 2 Diagrama"/>
    <w:aliases w:val="Antraštė_2 Diagrama,TES_Skyrius 1.1. Diagrama,Kap.1.1 Diagrama,A2 Diagrama,TES Heading 2 Diagrama"/>
    <w:basedOn w:val="Numatytasispastraiposriftas"/>
    <w:link w:val="Antrat2"/>
    <w:rsid w:val="0006171E"/>
    <w:rPr>
      <w:rFonts w:ascii="Times New Roman" w:eastAsia="Calibri" w:hAnsi="Times New Roman" w:cstheme="majorBidi"/>
      <w:b/>
      <w:kern w:val="0"/>
      <w:sz w:val="24"/>
      <w:szCs w:val="24"/>
      <w14:ligatures w14:val="none"/>
    </w:rPr>
  </w:style>
  <w:style w:type="character" w:customStyle="1" w:styleId="Antrat3Diagrama">
    <w:name w:val="Antraštė 3 Diagrama"/>
    <w:aliases w:val="TES_Skyrius 1.1.1. Diagrama,Kap.1.1.1 Char Diagrama,Kap.1.1.1 Diagrama,A3 Diagrama"/>
    <w:basedOn w:val="Numatytasispastraiposriftas"/>
    <w:link w:val="Antrat3"/>
    <w:rsid w:val="0044360B"/>
    <w:rPr>
      <w:rFonts w:ascii="Calibri" w:eastAsia="MS Gothic" w:hAnsi="Calibri" w:cs="Times New Roman"/>
      <w:kern w:val="36"/>
      <w:sz w:val="24"/>
      <w:szCs w:val="20"/>
      <w14:ligatures w14:val="none"/>
    </w:rPr>
  </w:style>
  <w:style w:type="character" w:customStyle="1" w:styleId="Antrat4Diagrama">
    <w:name w:val="Antraštė 4 Diagrama"/>
    <w:aliases w:val="TES_Skyrelis Diagrama"/>
    <w:basedOn w:val="Numatytasispastraiposriftas"/>
    <w:link w:val="Antrat4"/>
    <w:rsid w:val="0044360B"/>
    <w:rPr>
      <w:rFonts w:ascii="Calibri" w:eastAsia="MS Gothic" w:hAnsi="Calibri" w:cs="Times New Roman"/>
      <w:kern w:val="36"/>
      <w:sz w:val="28"/>
      <w:szCs w:val="24"/>
      <w:u w:val="single" w:color="EA0D00"/>
      <w:lang w:val="en-US"/>
      <w14:ligatures w14:val="none"/>
    </w:rPr>
  </w:style>
  <w:style w:type="character" w:customStyle="1" w:styleId="Antrat5Diagrama">
    <w:name w:val="Antraštė 5 Diagrama"/>
    <w:aliases w:val="Lentelems Diagrama"/>
    <w:basedOn w:val="Numatytasispastraiposriftas"/>
    <w:link w:val="Antrat5"/>
    <w:rsid w:val="0044360B"/>
    <w:rPr>
      <w:rFonts w:ascii="Calibri" w:eastAsia="MS Gothic" w:hAnsi="Calibri" w:cs="Times New Roman"/>
      <w:color w:val="740615"/>
      <w:kern w:val="36"/>
      <w:sz w:val="23"/>
      <w:szCs w:val="20"/>
      <w:lang w:val="en-US"/>
      <w14:ligatures w14:val="none"/>
    </w:rPr>
  </w:style>
  <w:style w:type="character" w:customStyle="1" w:styleId="Antrat6Diagrama">
    <w:name w:val="Antraštė 6 Diagrama"/>
    <w:aliases w:val="Paveikslams Diagrama"/>
    <w:basedOn w:val="Numatytasispastraiposriftas"/>
    <w:link w:val="Antrat6"/>
    <w:rsid w:val="0044360B"/>
    <w:rPr>
      <w:rFonts w:ascii="Calibri" w:eastAsia="MS Gothic" w:hAnsi="Calibri" w:cs="Times New Roman"/>
      <w:i/>
      <w:iCs/>
      <w:color w:val="740615"/>
      <w:kern w:val="36"/>
      <w:sz w:val="23"/>
      <w:szCs w:val="20"/>
      <w:lang w:val="en-US"/>
      <w14:ligatures w14:val="none"/>
    </w:rPr>
  </w:style>
  <w:style w:type="character" w:customStyle="1" w:styleId="Antrat7Diagrama">
    <w:name w:val="Antraštė 7 Diagrama"/>
    <w:basedOn w:val="Numatytasispastraiposriftas"/>
    <w:link w:val="Antrat7"/>
    <w:rsid w:val="0044360B"/>
    <w:rPr>
      <w:rFonts w:ascii="Calibri" w:eastAsia="MS Gothic" w:hAnsi="Calibri" w:cs="Times New Roman"/>
      <w:i/>
      <w:iCs/>
      <w:color w:val="737373"/>
      <w:kern w:val="36"/>
      <w:sz w:val="23"/>
      <w:szCs w:val="20"/>
      <w:lang w:val="en-US"/>
      <w14:ligatures w14:val="none"/>
    </w:rPr>
  </w:style>
  <w:style w:type="character" w:customStyle="1" w:styleId="Antrat8Diagrama">
    <w:name w:val="Antraštė 8 Diagrama"/>
    <w:basedOn w:val="Numatytasispastraiposriftas"/>
    <w:link w:val="Antrat8"/>
    <w:rsid w:val="0044360B"/>
    <w:rPr>
      <w:rFonts w:ascii="Calibri" w:eastAsia="MS Gothic" w:hAnsi="Calibri" w:cs="Times New Roman"/>
      <w:color w:val="737373"/>
      <w:kern w:val="36"/>
      <w:sz w:val="20"/>
      <w:szCs w:val="20"/>
      <w:lang w:val="en-US"/>
      <w14:ligatures w14:val="none"/>
    </w:rPr>
  </w:style>
  <w:style w:type="character" w:customStyle="1" w:styleId="Antrat9Diagrama">
    <w:name w:val="Antraštė 9 Diagrama"/>
    <w:basedOn w:val="Numatytasispastraiposriftas"/>
    <w:link w:val="Antrat9"/>
    <w:rsid w:val="0044360B"/>
    <w:rPr>
      <w:rFonts w:ascii="Calibri" w:eastAsia="MS Gothic" w:hAnsi="Calibri" w:cs="Times New Roman"/>
      <w:i/>
      <w:iCs/>
      <w:color w:val="737373"/>
      <w:kern w:val="36"/>
      <w:sz w:val="20"/>
      <w:szCs w:val="20"/>
      <w:lang w:val="en-US"/>
      <w14:ligatures w14:val="none"/>
    </w:rPr>
  </w:style>
  <w:style w:type="paragraph" w:styleId="Antrats">
    <w:name w:val="header"/>
    <w:basedOn w:val="prastasis"/>
    <w:link w:val="AntratsDiagrama"/>
    <w:uiPriority w:val="99"/>
    <w:unhideWhenUsed/>
    <w:rsid w:val="004436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360B"/>
    <w:rPr>
      <w:kern w:val="0"/>
      <w14:ligatures w14:val="none"/>
    </w:rPr>
  </w:style>
  <w:style w:type="paragraph" w:styleId="Porat">
    <w:name w:val="footer"/>
    <w:basedOn w:val="prastasis"/>
    <w:link w:val="PoratDiagrama"/>
    <w:uiPriority w:val="99"/>
    <w:unhideWhenUsed/>
    <w:rsid w:val="004436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360B"/>
    <w:rPr>
      <w:kern w:val="0"/>
      <w14:ligatures w14:val="none"/>
    </w:rPr>
  </w:style>
  <w:style w:type="paragraph" w:styleId="Pavadinimas">
    <w:name w:val="Title"/>
    <w:basedOn w:val="prastasis"/>
    <w:link w:val="PavadinimasDiagrama"/>
    <w:qFormat/>
    <w:rsid w:val="0006171E"/>
    <w:pPr>
      <w:keepNext/>
      <w:keepLines/>
      <w:widowControl w:val="0"/>
      <w:spacing w:before="100" w:beforeAutospacing="1" w:after="100" w:afterAutospacing="1" w:line="240" w:lineRule="auto"/>
      <w:jc w:val="center"/>
    </w:pPr>
    <w:rPr>
      <w:rFonts w:ascii="Times New Roman" w:hAnsi="Times New Roman" w:cstheme="majorBidi"/>
      <w:b/>
      <w:bCs/>
      <w:caps/>
      <w:sz w:val="28"/>
      <w:szCs w:val="36"/>
    </w:rPr>
  </w:style>
  <w:style w:type="character" w:customStyle="1" w:styleId="PavadinimasDiagrama">
    <w:name w:val="Pavadinimas Diagrama"/>
    <w:basedOn w:val="Numatytasispastraiposriftas"/>
    <w:link w:val="Pavadinimas"/>
    <w:rsid w:val="0006171E"/>
    <w:rPr>
      <w:rFonts w:ascii="Times New Roman" w:hAnsi="Times New Roman" w:cstheme="majorBidi"/>
      <w:b/>
      <w:bCs/>
      <w:caps/>
      <w:kern w:val="0"/>
      <w:sz w:val="28"/>
      <w:szCs w:val="36"/>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06171E"/>
    <w:pPr>
      <w:spacing w:after="0" w:line="240" w:lineRule="auto"/>
      <w:ind w:left="1296"/>
    </w:pPr>
    <w:rPr>
      <w:rFonts w:ascii="Times New Roman" w:hAnsi="Times New Roman"/>
      <w:sz w:val="24"/>
      <w:szCs w:val="24"/>
      <w:lang w:val="en-GB"/>
    </w:rPr>
  </w:style>
  <w:style w:type="paragraph" w:customStyle="1" w:styleId="BodyText1">
    <w:name w:val="Body Text1"/>
    <w:link w:val="BodyText1Diagrama"/>
    <w:rsid w:val="0044360B"/>
    <w:pPr>
      <w:tabs>
        <w:tab w:val="left" w:pos="1134"/>
      </w:tabs>
      <w:spacing w:after="0" w:line="276" w:lineRule="auto"/>
      <w:jc w:val="both"/>
    </w:pPr>
    <w:rPr>
      <w:rFonts w:ascii="Times New Roman" w:eastAsia="Calibri" w:hAnsi="Times New Roman" w:cs="Times New Roman"/>
      <w:snapToGrid w:val="0"/>
      <w:kern w:val="0"/>
      <w:sz w:val="24"/>
      <w:szCs w:val="24"/>
      <w14:ligatures w14:val="none"/>
    </w:rPr>
  </w:style>
  <w:style w:type="numbering" w:styleId="111111">
    <w:name w:val="Outline List 2"/>
    <w:basedOn w:val="Sraonra"/>
    <w:rsid w:val="0044360B"/>
    <w:pPr>
      <w:numPr>
        <w:numId w:val="20"/>
      </w:numPr>
    </w:pPr>
  </w:style>
  <w:style w:type="table" w:styleId="Lentelstinklelis">
    <w:name w:val="Table Grid"/>
    <w:basedOn w:val="prastojilentel"/>
    <w:rsid w:val="004436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171E"/>
    <w:rPr>
      <w:rFonts w:ascii="Times New Roman" w:hAnsi="Times New Roman"/>
      <w:kern w:val="0"/>
      <w:sz w:val="24"/>
      <w:szCs w:val="24"/>
      <w:lang w:val="en-GB"/>
      <w14:ligatures w14:val="none"/>
    </w:rPr>
  </w:style>
  <w:style w:type="paragraph" w:styleId="Betarp">
    <w:name w:val="No Spacing"/>
    <w:link w:val="BetarpDiagrama"/>
    <w:uiPriority w:val="1"/>
    <w:qFormat/>
    <w:rsid w:val="0006171E"/>
    <w:pPr>
      <w:spacing w:after="0" w:line="240" w:lineRule="auto"/>
    </w:pPr>
    <w:rPr>
      <w:kern w:val="0"/>
      <w14:ligatures w14:val="none"/>
    </w:rPr>
  </w:style>
  <w:style w:type="character" w:styleId="Emfaz">
    <w:name w:val="Emphasis"/>
    <w:uiPriority w:val="20"/>
    <w:qFormat/>
    <w:rsid w:val="0006171E"/>
    <w:rPr>
      <w:rFonts w:ascii="Times New Roman" w:hAnsi="Times New Roman" w:cs="Times New Roman" w:hint="default"/>
      <w:i/>
      <w:iCs/>
    </w:rPr>
  </w:style>
  <w:style w:type="character" w:customStyle="1" w:styleId="Antrat1Diagrama1">
    <w:name w:val="Antraštė 1 Diagrama1"/>
    <w:aliases w:val="TES_Skyrius 1 Diagrama1,Kap.1 Diagrama1,A1 Diagrama1,TES Heading Diagrama1"/>
    <w:basedOn w:val="Numatytasispastraiposriftas"/>
    <w:rsid w:val="0044360B"/>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ES_Skyrius 1.1. Diagrama1,Kap.1.1 Diagrama1,A2 Diagrama1,TES Heading 2 Diagrama1"/>
    <w:basedOn w:val="Numatytasispastraiposriftas"/>
    <w:semiHidden/>
    <w:rsid w:val="0044360B"/>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TES_Skyrius 1.1.1. Diagrama1,Kap.1.1.1 Char Diagrama1,Kap.1.1.1 Diagrama1,A3 Diagrama1"/>
    <w:basedOn w:val="Numatytasispastraiposriftas"/>
    <w:semiHidden/>
    <w:rsid w:val="0044360B"/>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TES_Skyrelis Diagrama1"/>
    <w:basedOn w:val="Numatytasispastraiposriftas"/>
    <w:semiHidden/>
    <w:rsid w:val="0044360B"/>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aliases w:val="Lentelems Diagrama1"/>
    <w:basedOn w:val="Numatytasispastraiposriftas"/>
    <w:semiHidden/>
    <w:rsid w:val="0044360B"/>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aliases w:val="Paveikslams Diagrama1"/>
    <w:basedOn w:val="Numatytasispastraiposriftas"/>
    <w:semiHidden/>
    <w:rsid w:val="0044360B"/>
    <w:rPr>
      <w:rFonts w:asciiTheme="majorHAnsi" w:eastAsiaTheme="majorEastAsia" w:hAnsiTheme="majorHAnsi" w:cstheme="majorBidi"/>
      <w:color w:val="1F3763" w:themeColor="accent1" w:themeShade="7F"/>
      <w:sz w:val="22"/>
      <w:szCs w:val="22"/>
    </w:rPr>
  </w:style>
  <w:style w:type="paragraph" w:customStyle="1" w:styleId="msonormal0">
    <w:name w:val="msonormal"/>
    <w:basedOn w:val="prastasis"/>
    <w:rsid w:val="004436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4436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360B"/>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4360B"/>
    <w:rPr>
      <w:b/>
      <w:bCs/>
    </w:rPr>
  </w:style>
  <w:style w:type="character" w:customStyle="1" w:styleId="KomentarotemaDiagrama">
    <w:name w:val="Komentaro tema Diagrama"/>
    <w:basedOn w:val="KomentarotekstasDiagrama"/>
    <w:link w:val="Komentarotema"/>
    <w:uiPriority w:val="99"/>
    <w:semiHidden/>
    <w:rsid w:val="0044360B"/>
    <w:rPr>
      <w:b/>
      <w:bCs/>
      <w:kern w:val="0"/>
      <w:sz w:val="20"/>
      <w:szCs w:val="20"/>
      <w14:ligatures w14:val="none"/>
    </w:rPr>
  </w:style>
  <w:style w:type="paragraph" w:styleId="Debesliotekstas">
    <w:name w:val="Balloon Text"/>
    <w:basedOn w:val="prastasis"/>
    <w:link w:val="DebesliotekstasDiagrama"/>
    <w:uiPriority w:val="99"/>
    <w:semiHidden/>
    <w:unhideWhenUsed/>
    <w:rsid w:val="0044360B"/>
    <w:pPr>
      <w:widowControl w:val="0"/>
      <w:spacing w:after="0" w:line="240" w:lineRule="auto"/>
    </w:pPr>
    <w:rPr>
      <w:rFonts w:ascii="Segoe UI" w:eastAsia="Arial Unicode MS"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44360B"/>
    <w:rPr>
      <w:rFonts w:ascii="Segoe UI" w:eastAsia="Arial Unicode MS" w:hAnsi="Segoe UI" w:cs="Segoe UI"/>
      <w:color w:val="000000"/>
      <w:kern w:val="0"/>
      <w:sz w:val="18"/>
      <w:szCs w:val="18"/>
      <w:lang w:eastAsia="lt-LT" w:bidi="lt-LT"/>
      <w14:ligatures w14:val="none"/>
    </w:rPr>
  </w:style>
  <w:style w:type="character" w:customStyle="1" w:styleId="PicturecaptionExact">
    <w:name w:val="Picture caption Exact"/>
    <w:basedOn w:val="Numatytasispastraiposriftas"/>
    <w:link w:val="Picturecaption"/>
    <w:locked/>
    <w:rsid w:val="0044360B"/>
    <w:rPr>
      <w:rFonts w:ascii="Times New Roman" w:eastAsia="Times New Roman" w:hAnsi="Times New Roman" w:cs="Times New Roman"/>
      <w:i/>
      <w:iCs/>
      <w:sz w:val="15"/>
      <w:szCs w:val="15"/>
      <w:shd w:val="clear" w:color="auto" w:fill="FFFFFF"/>
    </w:rPr>
  </w:style>
  <w:style w:type="paragraph" w:customStyle="1" w:styleId="Picturecaption">
    <w:name w:val="Picture caption"/>
    <w:basedOn w:val="prastasis"/>
    <w:link w:val="PicturecaptionExact"/>
    <w:rsid w:val="0044360B"/>
    <w:pPr>
      <w:widowControl w:val="0"/>
      <w:shd w:val="clear" w:color="auto" w:fill="FFFFFF"/>
      <w:spacing w:after="0" w:line="168" w:lineRule="exact"/>
      <w:jc w:val="both"/>
    </w:pPr>
    <w:rPr>
      <w:rFonts w:ascii="Times New Roman" w:eastAsia="Times New Roman" w:hAnsi="Times New Roman" w:cs="Times New Roman"/>
      <w:i/>
      <w:iCs/>
      <w:kern w:val="2"/>
      <w:sz w:val="15"/>
      <w:szCs w:val="15"/>
      <w14:ligatures w14:val="standardContextual"/>
    </w:rPr>
  </w:style>
  <w:style w:type="character" w:customStyle="1" w:styleId="heading10">
    <w:name w:val="heading 10"/>
    <w:basedOn w:val="Numatytasispastraiposriftas"/>
    <w:link w:val="Heading1"/>
    <w:locked/>
    <w:rsid w:val="0044360B"/>
    <w:rPr>
      <w:rFonts w:ascii="Times New Roman" w:eastAsia="Times New Roman" w:hAnsi="Times New Roman" w:cs="Times New Roman"/>
      <w:color w:val="000000"/>
      <w:sz w:val="40"/>
      <w:szCs w:val="40"/>
      <w:shd w:val="clear" w:color="auto" w:fill="FFFFFF"/>
    </w:rPr>
  </w:style>
  <w:style w:type="paragraph" w:customStyle="1" w:styleId="Heading1">
    <w:name w:val="Heading #1"/>
    <w:basedOn w:val="prastasis"/>
    <w:link w:val="heading10"/>
    <w:rsid w:val="0044360B"/>
    <w:pPr>
      <w:widowControl w:val="0"/>
      <w:shd w:val="clear" w:color="auto" w:fill="FFFFFF"/>
      <w:spacing w:before="420" w:after="120" w:line="0" w:lineRule="atLeast"/>
      <w:jc w:val="center"/>
      <w:outlineLvl w:val="0"/>
    </w:pPr>
    <w:rPr>
      <w:rFonts w:ascii="Times New Roman" w:eastAsia="Times New Roman" w:hAnsi="Times New Roman" w:cs="Times New Roman"/>
      <w:color w:val="000000"/>
      <w:kern w:val="2"/>
      <w:sz w:val="40"/>
      <w:szCs w:val="40"/>
      <w14:ligatures w14:val="standardContextual"/>
    </w:rPr>
  </w:style>
  <w:style w:type="character" w:customStyle="1" w:styleId="heading30">
    <w:name w:val="heading 30"/>
    <w:basedOn w:val="Numatytasispastraiposriftas"/>
    <w:link w:val="Heading3"/>
    <w:uiPriority w:val="99"/>
    <w:locked/>
    <w:rsid w:val="0044360B"/>
    <w:rPr>
      <w:rFonts w:ascii="Times New Roman" w:eastAsia="Times New Roman" w:hAnsi="Times New Roman" w:cs="Times New Roman"/>
      <w:b/>
      <w:bCs/>
      <w:shd w:val="clear" w:color="auto" w:fill="FFFFFF"/>
    </w:rPr>
  </w:style>
  <w:style w:type="paragraph" w:customStyle="1" w:styleId="Heading3">
    <w:name w:val="Heading #3"/>
    <w:basedOn w:val="prastasis"/>
    <w:link w:val="heading30"/>
    <w:uiPriority w:val="99"/>
    <w:rsid w:val="0044360B"/>
    <w:pPr>
      <w:widowControl w:val="0"/>
      <w:shd w:val="clear" w:color="auto" w:fill="FFFFFF"/>
      <w:spacing w:after="0" w:line="0" w:lineRule="atLeast"/>
      <w:outlineLvl w:val="2"/>
    </w:pPr>
    <w:rPr>
      <w:rFonts w:ascii="Times New Roman" w:eastAsia="Times New Roman" w:hAnsi="Times New Roman" w:cs="Times New Roman"/>
      <w:b/>
      <w:bCs/>
      <w:kern w:val="2"/>
      <w14:ligatures w14:val="standardContextual"/>
    </w:rPr>
  </w:style>
  <w:style w:type="character" w:customStyle="1" w:styleId="Tablecaption">
    <w:name w:val="Table caption_"/>
    <w:basedOn w:val="Numatytasispastraiposriftas"/>
    <w:link w:val="Tablecaption0"/>
    <w:locked/>
    <w:rsid w:val="0044360B"/>
    <w:rPr>
      <w:rFonts w:ascii="Times New Roman" w:eastAsia="Times New Roman" w:hAnsi="Times New Roman" w:cs="Times New Roman"/>
      <w:i/>
      <w:iCs/>
      <w:sz w:val="20"/>
      <w:szCs w:val="20"/>
      <w:shd w:val="clear" w:color="auto" w:fill="FFFFFF"/>
    </w:rPr>
  </w:style>
  <w:style w:type="paragraph" w:customStyle="1" w:styleId="Tablecaption0">
    <w:name w:val="Table caption"/>
    <w:basedOn w:val="prastasis"/>
    <w:link w:val="Tablecaption"/>
    <w:rsid w:val="0044360B"/>
    <w:pPr>
      <w:widowControl w:val="0"/>
      <w:shd w:val="clear" w:color="auto" w:fill="FFFFFF"/>
      <w:spacing w:after="0" w:line="0" w:lineRule="atLeast"/>
    </w:pPr>
    <w:rPr>
      <w:rFonts w:ascii="Times New Roman" w:eastAsia="Times New Roman" w:hAnsi="Times New Roman" w:cs="Times New Roman"/>
      <w:i/>
      <w:iCs/>
      <w:kern w:val="2"/>
      <w:sz w:val="20"/>
      <w:szCs w:val="20"/>
      <w14:ligatures w14:val="standardContextual"/>
    </w:rPr>
  </w:style>
  <w:style w:type="character" w:customStyle="1" w:styleId="Bodytext6">
    <w:name w:val="Body text (6)_"/>
    <w:basedOn w:val="Numatytasispastraiposriftas"/>
    <w:link w:val="Bodytext60"/>
    <w:locked/>
    <w:rsid w:val="0044360B"/>
    <w:rPr>
      <w:rFonts w:ascii="Times New Roman" w:eastAsia="Times New Roman" w:hAnsi="Times New Roman" w:cs="Times New Roman"/>
      <w:b/>
      <w:bCs/>
      <w:shd w:val="clear" w:color="auto" w:fill="FFFFFF"/>
    </w:rPr>
  </w:style>
  <w:style w:type="paragraph" w:customStyle="1" w:styleId="Bodytext60">
    <w:name w:val="Body text (6)"/>
    <w:basedOn w:val="prastasis"/>
    <w:link w:val="Bodytext6"/>
    <w:rsid w:val="0044360B"/>
    <w:pPr>
      <w:widowControl w:val="0"/>
      <w:shd w:val="clear" w:color="auto" w:fill="FFFFFF"/>
      <w:spacing w:after="0" w:line="672" w:lineRule="exact"/>
    </w:pPr>
    <w:rPr>
      <w:rFonts w:ascii="Times New Roman" w:eastAsia="Times New Roman" w:hAnsi="Times New Roman" w:cs="Times New Roman"/>
      <w:b/>
      <w:bCs/>
      <w:kern w:val="2"/>
      <w14:ligatures w14:val="standardContextual"/>
    </w:rPr>
  </w:style>
  <w:style w:type="character" w:customStyle="1" w:styleId="Bodytext10">
    <w:name w:val="Body text (10)_"/>
    <w:basedOn w:val="Numatytasispastraiposriftas"/>
    <w:link w:val="Bodytext100"/>
    <w:locked/>
    <w:rsid w:val="0044360B"/>
    <w:rPr>
      <w:rFonts w:ascii="Times New Roman" w:eastAsia="Times New Roman" w:hAnsi="Times New Roman" w:cs="Times New Roman"/>
      <w:shd w:val="clear" w:color="auto" w:fill="FFFFFF"/>
    </w:rPr>
  </w:style>
  <w:style w:type="paragraph" w:customStyle="1" w:styleId="Bodytext100">
    <w:name w:val="Body text (10)"/>
    <w:basedOn w:val="prastasis"/>
    <w:link w:val="Bodytext10"/>
    <w:rsid w:val="0044360B"/>
    <w:pPr>
      <w:widowControl w:val="0"/>
      <w:shd w:val="clear" w:color="auto" w:fill="FFFFFF"/>
      <w:spacing w:before="300" w:after="420" w:line="0" w:lineRule="atLeast"/>
      <w:ind w:hanging="580"/>
      <w:jc w:val="both"/>
    </w:pPr>
    <w:rPr>
      <w:rFonts w:ascii="Times New Roman" w:eastAsia="Times New Roman" w:hAnsi="Times New Roman" w:cs="Times New Roman"/>
      <w:kern w:val="2"/>
      <w14:ligatures w14:val="standardContextual"/>
    </w:rPr>
  </w:style>
  <w:style w:type="paragraph" w:customStyle="1" w:styleId="TESpaveikslopavadinimas">
    <w:name w:val="TES_paveikslo pavadinimas"/>
    <w:basedOn w:val="prastasis"/>
    <w:next w:val="prastasis"/>
    <w:rsid w:val="0044360B"/>
    <w:pPr>
      <w:spacing w:before="240" w:after="240" w:line="240" w:lineRule="auto"/>
      <w:jc w:val="center"/>
    </w:pPr>
    <w:rPr>
      <w:rFonts w:ascii="Calibri" w:hAnsi="Calibri" w:cs="Miriam"/>
      <w:b/>
      <w:iCs/>
      <w:color w:val="6B7487"/>
      <w:sz w:val="20"/>
      <w:szCs w:val="18"/>
    </w:rPr>
  </w:style>
  <w:style w:type="paragraph" w:customStyle="1" w:styleId="ReqNo">
    <w:name w:val="ReqNo"/>
    <w:basedOn w:val="prastasis"/>
    <w:autoRedefine/>
    <w:rsid w:val="0044360B"/>
    <w:pPr>
      <w:numPr>
        <w:ilvl w:val="1"/>
        <w:numId w:val="22"/>
      </w:numPr>
      <w:spacing w:after="0" w:line="240" w:lineRule="auto"/>
      <w:ind w:left="360" w:right="33"/>
      <w:jc w:val="center"/>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44360B"/>
    <w:rPr>
      <w:sz w:val="16"/>
      <w:szCs w:val="16"/>
    </w:rPr>
  </w:style>
  <w:style w:type="character" w:customStyle="1" w:styleId="PicturecaptionNotItalicExact">
    <w:name w:val="Picture caption + Not Italic Exact"/>
    <w:basedOn w:val="PicturecaptionExact"/>
    <w:rsid w:val="0044360B"/>
    <w:rPr>
      <w:rFonts w:ascii="Times New Roman" w:eastAsia="Times New Roman" w:hAnsi="Times New Roman" w:cs="Times New Roman"/>
      <w:i/>
      <w:iCs/>
      <w:color w:val="000000"/>
      <w:sz w:val="15"/>
      <w:szCs w:val="15"/>
      <w:shd w:val="clear" w:color="auto" w:fill="FFFFFF"/>
    </w:rPr>
  </w:style>
  <w:style w:type="character" w:customStyle="1" w:styleId="Bodytext2Bold">
    <w:name w:val="Body text (2) + Bold"/>
    <w:basedOn w:val="Numatytasispastraiposriftas"/>
    <w:rsid w:val="0044360B"/>
    <w:rPr>
      <w:rFonts w:ascii="Times New Roman" w:eastAsia="Times New Roman" w:hAnsi="Times New Roman" w:cs="Times New Roman" w:hint="default"/>
      <w:b/>
      <w:bCs/>
      <w:i/>
      <w:iCs/>
      <w:color w:val="000000"/>
      <w:spacing w:val="0"/>
      <w:w w:val="100"/>
      <w:position w:val="0"/>
      <w:sz w:val="24"/>
      <w:szCs w:val="24"/>
      <w:shd w:val="clear" w:color="auto" w:fill="FFFFFF"/>
      <w:lang w:val="lt-LT" w:eastAsia="lt-LT" w:bidi="lt-LT"/>
    </w:rPr>
  </w:style>
  <w:style w:type="character" w:customStyle="1" w:styleId="Bodytext2">
    <w:name w:val="Body text (2)"/>
    <w:basedOn w:val="Numatytasispastraiposriftas"/>
    <w:rsid w:val="0044360B"/>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Bodytext29">
    <w:name w:val="Body text (2) + 9"/>
    <w:aliases w:val="5 pt,Bold"/>
    <w:basedOn w:val="Numatytasispastraiposriftas"/>
    <w:rsid w:val="0044360B"/>
    <w:rPr>
      <w:rFonts w:ascii="Times New Roman" w:eastAsia="Times New Roman" w:hAnsi="Times New Roman" w:cs="Times New Roman" w:hint="default"/>
      <w:color w:val="000000"/>
      <w:spacing w:val="0"/>
      <w:w w:val="100"/>
      <w:position w:val="0"/>
      <w:sz w:val="23"/>
      <w:szCs w:val="23"/>
      <w:shd w:val="clear" w:color="auto" w:fill="FFFFFF"/>
      <w:lang w:val="lt-LT" w:eastAsia="lt-LT" w:bidi="lt-LT"/>
    </w:rPr>
  </w:style>
  <w:style w:type="character" w:customStyle="1" w:styleId="Bodytext28pt">
    <w:name w:val="Body text (2) + 8 pt"/>
    <w:basedOn w:val="Numatytasispastraiposriftas"/>
    <w:rsid w:val="0044360B"/>
    <w:rPr>
      <w:rFonts w:ascii="Times New Roman" w:eastAsia="Times New Roman" w:hAnsi="Times New Roman" w:cs="Times New Roman" w:hint="default"/>
      <w:b/>
      <w:bCs/>
      <w:color w:val="000000"/>
      <w:spacing w:val="0"/>
      <w:w w:val="100"/>
      <w:position w:val="0"/>
      <w:sz w:val="16"/>
      <w:szCs w:val="16"/>
      <w:shd w:val="clear" w:color="auto" w:fill="FFFFFF"/>
      <w:lang w:val="lt-LT" w:eastAsia="lt-LT" w:bidi="lt-LT"/>
    </w:rPr>
  </w:style>
  <w:style w:type="character" w:customStyle="1" w:styleId="Bodytext1012pt">
    <w:name w:val="Body text (10) + 12 pt"/>
    <w:basedOn w:val="Bodytext10"/>
    <w:rsid w:val="0044360B"/>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Bodytext10SmallCaps">
    <w:name w:val="Body text (10) + Small Caps"/>
    <w:basedOn w:val="Bodytext10"/>
    <w:rsid w:val="0044360B"/>
    <w:rPr>
      <w:rFonts w:ascii="Times New Roman" w:eastAsia="Times New Roman" w:hAnsi="Times New Roman" w:cs="Times New Roman"/>
      <w:smallCaps/>
      <w:color w:val="000000"/>
      <w:spacing w:val="0"/>
      <w:w w:val="100"/>
      <w:position w:val="0"/>
      <w:shd w:val="clear" w:color="auto" w:fill="FFFFFF"/>
      <w:lang w:val="lt-LT" w:eastAsia="lt-LT" w:bidi="lt-LT"/>
    </w:rPr>
  </w:style>
  <w:style w:type="character" w:customStyle="1" w:styleId="Bodytext1112pt">
    <w:name w:val="Body text (11) + 12 pt"/>
    <w:basedOn w:val="Numatytasispastraiposriftas"/>
    <w:rsid w:val="0044360B"/>
    <w:rPr>
      <w:rFonts w:ascii="Times New Roman" w:eastAsia="Times New Roman" w:hAnsi="Times New Roman" w:cs="Times New Roman" w:hint="default"/>
      <w:i w:val="0"/>
      <w:iCs w:val="0"/>
      <w:color w:val="000000"/>
      <w:spacing w:val="0"/>
      <w:w w:val="100"/>
      <w:position w:val="0"/>
      <w:sz w:val="24"/>
      <w:szCs w:val="24"/>
      <w:shd w:val="clear" w:color="auto" w:fill="FFFFFF"/>
      <w:lang w:val="lt-LT" w:eastAsia="lt-LT" w:bidi="lt-LT"/>
    </w:rPr>
  </w:style>
  <w:style w:type="character" w:customStyle="1" w:styleId="Bodytext11SmallCaps">
    <w:name w:val="Body text (11) + Small Caps"/>
    <w:basedOn w:val="Numatytasispastraiposriftas"/>
    <w:rsid w:val="0044360B"/>
    <w:rPr>
      <w:rFonts w:ascii="Times New Roman" w:eastAsia="Times New Roman" w:hAnsi="Times New Roman" w:cs="Times New Roman" w:hint="default"/>
      <w:i w:val="0"/>
      <w:iCs w:val="0"/>
      <w:smallCaps/>
      <w:color w:val="000000"/>
      <w:spacing w:val="0"/>
      <w:w w:val="100"/>
      <w:position w:val="0"/>
      <w:sz w:val="22"/>
      <w:szCs w:val="22"/>
      <w:shd w:val="clear" w:color="auto" w:fill="FFFFFF"/>
      <w:lang w:val="lt-LT" w:eastAsia="lt-LT" w:bidi="lt-LT"/>
    </w:rPr>
  </w:style>
  <w:style w:type="character" w:customStyle="1" w:styleId="Bodytext2SmallCaps">
    <w:name w:val="Body text (2) + Small Caps"/>
    <w:basedOn w:val="Numatytasispastraiposriftas"/>
    <w:rsid w:val="0044360B"/>
    <w:rPr>
      <w:rFonts w:ascii="Times New Roman" w:eastAsia="Times New Roman" w:hAnsi="Times New Roman" w:cs="Times New Roman" w:hint="default"/>
      <w:smallCaps/>
      <w:color w:val="000000"/>
      <w:spacing w:val="0"/>
      <w:w w:val="100"/>
      <w:position w:val="0"/>
      <w:sz w:val="24"/>
      <w:szCs w:val="24"/>
      <w:shd w:val="clear" w:color="auto" w:fill="FFFFFF"/>
      <w:lang w:val="lt-LT" w:eastAsia="lt-LT" w:bidi="lt-LT"/>
    </w:rPr>
  </w:style>
  <w:style w:type="character" w:customStyle="1" w:styleId="hps">
    <w:name w:val="hps"/>
    <w:rsid w:val="0044360B"/>
    <w:rPr>
      <w:rFonts w:ascii="Times New Roman" w:hAnsi="Times New Roman" w:cs="Times New Roman" w:hint="default"/>
    </w:rPr>
  </w:style>
  <w:style w:type="character" w:customStyle="1" w:styleId="shorttext">
    <w:name w:val="short_text"/>
    <w:rsid w:val="0044360B"/>
    <w:rPr>
      <w:rFonts w:ascii="Times New Roman" w:hAnsi="Times New Roman" w:cs="Times New Roman" w:hint="default"/>
    </w:rPr>
  </w:style>
  <w:style w:type="character" w:styleId="Vietosrezervavimoenklotekstas">
    <w:name w:val="Placeholder Text"/>
    <w:basedOn w:val="Numatytasispastraiposriftas"/>
    <w:uiPriority w:val="99"/>
    <w:semiHidden/>
    <w:rsid w:val="0044360B"/>
    <w:rPr>
      <w:color w:val="808080"/>
    </w:rPr>
  </w:style>
  <w:style w:type="character" w:customStyle="1" w:styleId="Bodytext295ptBold">
    <w:name w:val="Body text (2) + 9;5 pt;Bold"/>
    <w:basedOn w:val="Numatytasispastraiposriftas"/>
    <w:rsid w:val="0044360B"/>
    <w:rPr>
      <w:rFonts w:ascii="Times New Roman" w:eastAsia="Times New Roman" w:hAnsi="Times New Roman" w:cs="Times New Roman"/>
      <w:b/>
      <w:bCs/>
      <w:color w:val="000000"/>
      <w:spacing w:val="0"/>
      <w:w w:val="100"/>
      <w:position w:val="0"/>
      <w:sz w:val="19"/>
      <w:szCs w:val="19"/>
      <w:shd w:val="clear" w:color="auto" w:fill="FFFFFF"/>
      <w:lang w:val="lt-LT" w:eastAsia="lt-LT" w:bidi="lt-LT"/>
    </w:rPr>
  </w:style>
  <w:style w:type="character" w:customStyle="1" w:styleId="Bodytext2BoldItalic">
    <w:name w:val="Body text (2) + Bold;Italic"/>
    <w:basedOn w:val="Numatytasispastraiposriftas"/>
    <w:rsid w:val="0044360B"/>
    <w:rPr>
      <w:rFonts w:ascii="Times New Roman" w:eastAsia="Times New Roman" w:hAnsi="Times New Roman" w:cs="Times New Roman"/>
      <w:b/>
      <w:bCs/>
      <w:i/>
      <w:iCs/>
      <w:color w:val="000000"/>
      <w:spacing w:val="0"/>
      <w:w w:val="100"/>
      <w:position w:val="0"/>
      <w:sz w:val="24"/>
      <w:szCs w:val="24"/>
      <w:shd w:val="clear" w:color="auto" w:fill="FFFFFF"/>
      <w:lang w:val="lt-LT" w:eastAsia="lt-LT" w:bidi="lt-LT"/>
    </w:rPr>
  </w:style>
  <w:style w:type="character" w:customStyle="1" w:styleId="Bodytext2Candara105pt">
    <w:name w:val="Body text (2) + Candara;10;5 pt"/>
    <w:basedOn w:val="Numatytasispastraiposriftas"/>
    <w:rsid w:val="0044360B"/>
    <w:rPr>
      <w:rFonts w:ascii="Candara" w:eastAsia="Candara" w:hAnsi="Candara" w:cs="Candara"/>
      <w:b/>
      <w:bCs/>
      <w:color w:val="000000"/>
      <w:spacing w:val="0"/>
      <w:w w:val="100"/>
      <w:position w:val="0"/>
      <w:sz w:val="21"/>
      <w:szCs w:val="21"/>
      <w:shd w:val="clear" w:color="auto" w:fill="FFFFFF"/>
      <w:lang w:val="lt-LT" w:eastAsia="lt-LT" w:bidi="lt-LT"/>
    </w:rPr>
  </w:style>
  <w:style w:type="character" w:customStyle="1" w:styleId="Bodytext2115pt">
    <w:name w:val="Body text (2) + 11;5 pt"/>
    <w:basedOn w:val="Numatytasispastraiposriftas"/>
    <w:rsid w:val="0044360B"/>
    <w:rPr>
      <w:rFonts w:ascii="Times New Roman" w:eastAsia="Times New Roman" w:hAnsi="Times New Roman" w:cs="Times New Roman"/>
      <w:color w:val="000000"/>
      <w:spacing w:val="0"/>
      <w:w w:val="100"/>
      <w:position w:val="0"/>
      <w:sz w:val="23"/>
      <w:szCs w:val="23"/>
      <w:shd w:val="clear" w:color="auto" w:fill="FFFFFF"/>
      <w:lang w:val="lt-LT" w:eastAsia="lt-LT" w:bidi="lt-LT"/>
    </w:rPr>
  </w:style>
  <w:style w:type="paragraph" w:styleId="Pagrindinistekstas">
    <w:name w:val="Body Text"/>
    <w:basedOn w:val="prastasis"/>
    <w:link w:val="PagrindinistekstasDiagrama"/>
    <w:uiPriority w:val="99"/>
    <w:rsid w:val="0044360B"/>
    <w:pPr>
      <w:tabs>
        <w:tab w:val="left" w:pos="119"/>
        <w:tab w:val="left" w:pos="970"/>
        <w:tab w:val="left" w:pos="1821"/>
        <w:tab w:val="left" w:pos="2670"/>
      </w:tabs>
      <w:suppressAutoHyphens/>
      <w:spacing w:after="0" w:line="285" w:lineRule="auto"/>
      <w:ind w:right="590"/>
      <w:jc w:val="both"/>
    </w:pPr>
    <w:rPr>
      <w:rFonts w:ascii="Times New Roman" w:eastAsia="Times New Roman" w:hAnsi="Times New Roman" w:cs="Times New Roman"/>
      <w:sz w:val="24"/>
      <w:szCs w:val="20"/>
      <w:lang w:val="en-GB" w:eastAsia="ar-SA"/>
    </w:rPr>
  </w:style>
  <w:style w:type="character" w:customStyle="1" w:styleId="PagrindinistekstasDiagrama">
    <w:name w:val="Pagrindinis tekstas Diagrama"/>
    <w:basedOn w:val="Numatytasispastraiposriftas"/>
    <w:link w:val="Pagrindinistekstas"/>
    <w:uiPriority w:val="99"/>
    <w:rsid w:val="0044360B"/>
    <w:rPr>
      <w:rFonts w:ascii="Times New Roman" w:eastAsia="Times New Roman" w:hAnsi="Times New Roman" w:cs="Times New Roman"/>
      <w:kern w:val="0"/>
      <w:sz w:val="24"/>
      <w:szCs w:val="20"/>
      <w:lang w:val="en-GB" w:eastAsia="ar-SA"/>
      <w14:ligatures w14:val="none"/>
    </w:rPr>
  </w:style>
  <w:style w:type="paragraph" w:customStyle="1" w:styleId="Pagrindinistekstas2">
    <w:name w:val="Pagrindinis tekstas2"/>
    <w:basedOn w:val="prastasis"/>
    <w:uiPriority w:val="99"/>
    <w:rsid w:val="0044360B"/>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Default">
    <w:name w:val="Default"/>
    <w:rsid w:val="0044360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BetarpDiagrama">
    <w:name w:val="Be tarpų Diagrama"/>
    <w:basedOn w:val="Numatytasispastraiposriftas"/>
    <w:link w:val="Betarp"/>
    <w:uiPriority w:val="1"/>
    <w:rsid w:val="0006171E"/>
    <w:rPr>
      <w:kern w:val="0"/>
      <w14:ligatures w14:val="none"/>
    </w:rPr>
  </w:style>
  <w:style w:type="paragraph" w:customStyle="1" w:styleId="Vardinimas3">
    <w:name w:val="Vardinimas_3"/>
    <w:basedOn w:val="prastasis"/>
    <w:link w:val="Vardinimas3Char"/>
    <w:qFormat/>
    <w:rsid w:val="0006171E"/>
    <w:pPr>
      <w:numPr>
        <w:ilvl w:val="2"/>
        <w:numId w:val="86"/>
      </w:numPr>
      <w:spacing w:before="120" w:after="120" w:line="240" w:lineRule="auto"/>
      <w:contextualSpacing/>
      <w:jc w:val="both"/>
    </w:pPr>
    <w:rPr>
      <w:rFonts w:ascii="Times New Roman" w:eastAsia="Calibri" w:hAnsi="Times New Roman" w:cs="Times New Roman"/>
      <w:snapToGrid w:val="0"/>
      <w:sz w:val="24"/>
      <w:szCs w:val="24"/>
    </w:rPr>
  </w:style>
  <w:style w:type="character" w:customStyle="1" w:styleId="Vardinimas3Diagrama">
    <w:name w:val="Vardinimas_3 Diagrama"/>
    <w:basedOn w:val="Antrat2Diagrama"/>
    <w:rsid w:val="0055725A"/>
    <w:rPr>
      <w:rFonts w:ascii="Times New Roman" w:eastAsia="Calibri" w:hAnsi="Times New Roman" w:cs="Times New Roman"/>
      <w:b w:val="0"/>
      <w:bCs/>
      <w:kern w:val="0"/>
      <w:sz w:val="24"/>
      <w:szCs w:val="24"/>
      <w14:ligatures w14:val="none"/>
    </w:rPr>
  </w:style>
  <w:style w:type="numbering" w:customStyle="1" w:styleId="Stilius1">
    <w:name w:val="Stilius1"/>
    <w:uiPriority w:val="99"/>
    <w:rsid w:val="00D96A7A"/>
    <w:pPr>
      <w:numPr>
        <w:numId w:val="25"/>
      </w:numPr>
    </w:pPr>
  </w:style>
  <w:style w:type="numbering" w:customStyle="1" w:styleId="Stilius2">
    <w:name w:val="Stilius2"/>
    <w:uiPriority w:val="99"/>
    <w:rsid w:val="00701DC2"/>
    <w:pPr>
      <w:numPr>
        <w:numId w:val="26"/>
      </w:numPr>
    </w:pPr>
  </w:style>
  <w:style w:type="paragraph" w:customStyle="1" w:styleId="Stilius3">
    <w:name w:val="Stilius3"/>
    <w:basedOn w:val="BodyText1"/>
    <w:link w:val="Stilius3Diagrama"/>
    <w:rsid w:val="00F82740"/>
    <w:pPr>
      <w:numPr>
        <w:ilvl w:val="2"/>
        <w:numId w:val="21"/>
      </w:numPr>
      <w:tabs>
        <w:tab w:val="clear" w:pos="1134"/>
        <w:tab w:val="left" w:pos="567"/>
      </w:tabs>
      <w:spacing w:before="120" w:after="120" w:line="240" w:lineRule="auto"/>
      <w:ind w:left="0" w:firstLine="0"/>
    </w:pPr>
  </w:style>
  <w:style w:type="character" w:customStyle="1" w:styleId="BodyText1Diagrama">
    <w:name w:val="Body Text1 Diagrama"/>
    <w:basedOn w:val="Numatytasispastraiposriftas"/>
    <w:link w:val="BodyText1"/>
    <w:rsid w:val="00F82740"/>
    <w:rPr>
      <w:rFonts w:ascii="Times New Roman" w:eastAsia="Calibri" w:hAnsi="Times New Roman" w:cs="Times New Roman"/>
      <w:snapToGrid w:val="0"/>
      <w:kern w:val="0"/>
      <w:sz w:val="24"/>
      <w:szCs w:val="24"/>
      <w14:ligatures w14:val="none"/>
    </w:rPr>
  </w:style>
  <w:style w:type="character" w:customStyle="1" w:styleId="Stilius3Diagrama">
    <w:name w:val="Stilius3 Diagrama"/>
    <w:basedOn w:val="BodyText1Diagrama"/>
    <w:link w:val="Stilius3"/>
    <w:rsid w:val="00F82740"/>
    <w:rPr>
      <w:rFonts w:ascii="Times New Roman" w:eastAsia="Calibri" w:hAnsi="Times New Roman" w:cs="Times New Roman"/>
      <w:snapToGrid w:val="0"/>
      <w:kern w:val="0"/>
      <w:sz w:val="24"/>
      <w:szCs w:val="24"/>
      <w14:ligatures w14:val="none"/>
    </w:rPr>
  </w:style>
  <w:style w:type="paragraph" w:customStyle="1" w:styleId="Vardinimas2">
    <w:name w:val="Vardinimas_2"/>
    <w:basedOn w:val="prastasis"/>
    <w:link w:val="Vardinimas2Char"/>
    <w:qFormat/>
    <w:rsid w:val="0006171E"/>
    <w:pPr>
      <w:numPr>
        <w:ilvl w:val="1"/>
        <w:numId w:val="86"/>
      </w:numPr>
      <w:tabs>
        <w:tab w:val="left" w:pos="142"/>
        <w:tab w:val="left" w:pos="284"/>
        <w:tab w:val="left" w:pos="1134"/>
      </w:tabs>
      <w:spacing w:after="0" w:line="276" w:lineRule="auto"/>
      <w:contextualSpacing/>
      <w:jc w:val="both"/>
    </w:pPr>
    <w:rPr>
      <w:rFonts w:ascii="Times New Roman" w:eastAsia="Calibri" w:hAnsi="Times New Roman" w:cs="Times New Roman"/>
      <w:b/>
      <w:bCs/>
      <w:snapToGrid w:val="0"/>
      <w:sz w:val="24"/>
      <w:szCs w:val="24"/>
    </w:rPr>
  </w:style>
  <w:style w:type="character" w:customStyle="1" w:styleId="Vardinimas2Diagrama">
    <w:name w:val="Vardinimas_2 Diagrama"/>
    <w:basedOn w:val="Antrat2Diagrama"/>
    <w:rsid w:val="00BB7657"/>
    <w:rPr>
      <w:rFonts w:ascii="Times New Roman" w:eastAsia="Calibri" w:hAnsi="Times New Roman" w:cs="Times New Roman"/>
      <w:b w:val="0"/>
      <w:bCs/>
      <w:kern w:val="0"/>
      <w:sz w:val="24"/>
      <w:szCs w:val="24"/>
      <w14:ligatures w14:val="none"/>
    </w:rPr>
  </w:style>
  <w:style w:type="paragraph" w:customStyle="1" w:styleId="Vardinimas1">
    <w:name w:val="Vardinimas_1"/>
    <w:basedOn w:val="prastasis"/>
    <w:link w:val="Vardinimas1Char"/>
    <w:qFormat/>
    <w:rsid w:val="0006171E"/>
    <w:pPr>
      <w:numPr>
        <w:numId w:val="86"/>
      </w:numPr>
      <w:spacing w:before="160" w:line="278" w:lineRule="auto"/>
      <w:contextualSpacing/>
    </w:pPr>
    <w:rPr>
      <w:rFonts w:ascii="Times New Roman" w:hAnsi="Times New Roman" w:cs="Times New Roman"/>
      <w:b/>
      <w:bCs/>
      <w:caps/>
      <w:kern w:val="2"/>
      <w:sz w:val="24"/>
      <w:szCs w:val="24"/>
      <w14:ligatures w14:val="standardContextual"/>
    </w:rPr>
  </w:style>
  <w:style w:type="character" w:customStyle="1" w:styleId="Vardinimas1Char">
    <w:name w:val="Vardinimas_1 Char"/>
    <w:basedOn w:val="Numatytasispastraiposriftas"/>
    <w:link w:val="Vardinimas1"/>
    <w:rsid w:val="0006171E"/>
    <w:rPr>
      <w:rFonts w:ascii="Times New Roman" w:hAnsi="Times New Roman" w:cs="Times New Roman"/>
      <w:b/>
      <w:bCs/>
      <w:caps/>
      <w:sz w:val="24"/>
      <w:szCs w:val="24"/>
    </w:rPr>
  </w:style>
  <w:style w:type="character" w:customStyle="1" w:styleId="Vardinimas2Char">
    <w:name w:val="Vardinimas_2 Char"/>
    <w:basedOn w:val="Numatytasispastraiposriftas"/>
    <w:link w:val="Vardinimas2"/>
    <w:rsid w:val="0006171E"/>
    <w:rPr>
      <w:rFonts w:ascii="Times New Roman" w:eastAsia="Calibri" w:hAnsi="Times New Roman" w:cs="Times New Roman"/>
      <w:b/>
      <w:bCs/>
      <w:snapToGrid w:val="0"/>
      <w:kern w:val="0"/>
      <w:sz w:val="24"/>
      <w:szCs w:val="24"/>
      <w14:ligatures w14:val="none"/>
    </w:rPr>
  </w:style>
  <w:style w:type="character" w:customStyle="1" w:styleId="Vardinimas3Char">
    <w:name w:val="Vardinimas_3 Char"/>
    <w:basedOn w:val="Numatytasispastraiposriftas"/>
    <w:link w:val="Vardinimas3"/>
    <w:rsid w:val="0006171E"/>
    <w:rPr>
      <w:rFonts w:ascii="Times New Roman" w:eastAsia="Calibri" w:hAnsi="Times New Roman" w:cs="Times New Roman"/>
      <w:snapToGrid w:val="0"/>
      <w:kern w:val="0"/>
      <w:sz w:val="24"/>
      <w:szCs w:val="24"/>
      <w14:ligatures w14:val="none"/>
    </w:rPr>
  </w:style>
  <w:style w:type="paragraph" w:customStyle="1" w:styleId="Vardinimas21">
    <w:name w:val="Vardinimas_2_1"/>
    <w:basedOn w:val="Vardinimas2"/>
    <w:link w:val="Vardinimas21Char"/>
    <w:qFormat/>
    <w:rsid w:val="0006171E"/>
    <w:rPr>
      <w:b w:val="0"/>
      <w:bCs w:val="0"/>
    </w:rPr>
  </w:style>
  <w:style w:type="character" w:customStyle="1" w:styleId="Vardinimas21Char">
    <w:name w:val="Vardinimas_2_1 Char"/>
    <w:basedOn w:val="Vardinimas2Char"/>
    <w:link w:val="Vardinimas21"/>
    <w:rsid w:val="0006171E"/>
    <w:rPr>
      <w:rFonts w:ascii="Times New Roman" w:eastAsia="Calibri" w:hAnsi="Times New Roman" w:cs="Times New Roman"/>
      <w:b w:val="0"/>
      <w:bCs w:val="0"/>
      <w:snapToGrid w:val="0"/>
      <w:kern w:val="0"/>
      <w:sz w:val="24"/>
      <w:szCs w:val="24"/>
      <w14:ligatures w14:val="none"/>
    </w:rPr>
  </w:style>
  <w:style w:type="paragraph" w:customStyle="1" w:styleId="Pastraipa">
    <w:name w:val="Pastraipa"/>
    <w:basedOn w:val="prastasis"/>
    <w:link w:val="PastraipaChar"/>
    <w:qFormat/>
    <w:rsid w:val="0006171E"/>
    <w:pPr>
      <w:spacing w:line="240" w:lineRule="auto"/>
      <w:ind w:firstLine="431"/>
      <w:contextualSpacing/>
    </w:pPr>
    <w:rPr>
      <w:rFonts w:ascii="Times New Roman" w:eastAsia="Calibri" w:hAnsi="Times New Roman" w:cs="Times New Roman"/>
      <w:sz w:val="24"/>
      <w:szCs w:val="24"/>
    </w:rPr>
  </w:style>
  <w:style w:type="character" w:customStyle="1" w:styleId="PastraipaChar">
    <w:name w:val="Pastraipa Char"/>
    <w:basedOn w:val="Numatytasispastraiposriftas"/>
    <w:link w:val="Pastraipa"/>
    <w:rsid w:val="0006171E"/>
    <w:rPr>
      <w:rFonts w:ascii="Times New Roman" w:eastAsia="Calibri" w:hAnsi="Times New Roman" w:cs="Times New Roman"/>
      <w:kern w:val="0"/>
      <w:sz w:val="24"/>
      <w:szCs w:val="24"/>
      <w14:ligatures w14:val="none"/>
    </w:rPr>
  </w:style>
  <w:style w:type="paragraph" w:customStyle="1" w:styleId="Vard">
    <w:name w:val="Vard"/>
    <w:basedOn w:val="Vardinimas3"/>
    <w:link w:val="VardChar"/>
    <w:qFormat/>
    <w:rsid w:val="0006171E"/>
    <w:pPr>
      <w:numPr>
        <w:ilvl w:val="0"/>
        <w:numId w:val="85"/>
      </w:numPr>
      <w:tabs>
        <w:tab w:val="left" w:pos="567"/>
      </w:tabs>
      <w:spacing w:before="0"/>
    </w:pPr>
  </w:style>
  <w:style w:type="character" w:customStyle="1" w:styleId="VardChar">
    <w:name w:val="Vard Char"/>
    <w:basedOn w:val="Antrat2Diagrama"/>
    <w:link w:val="Vard"/>
    <w:rsid w:val="0006171E"/>
    <w:rPr>
      <w:rFonts w:ascii="Times New Roman" w:eastAsia="Calibri" w:hAnsi="Times New Roman" w:cs="Times New Roman"/>
      <w:b w:val="0"/>
      <w:snapToGrid w:val="0"/>
      <w:kern w:val="0"/>
      <w:sz w:val="24"/>
      <w:szCs w:val="24"/>
      <w14:ligatures w14:val="none"/>
    </w:rPr>
  </w:style>
  <w:style w:type="paragraph" w:customStyle="1" w:styleId="Vardinimas40">
    <w:name w:val="Vardinimas_4"/>
    <w:basedOn w:val="Vardinimas3"/>
    <w:qFormat/>
    <w:rsid w:val="000A5365"/>
    <w:pPr>
      <w:numPr>
        <w:ilvl w:val="0"/>
        <w:numId w:val="0"/>
      </w:numPr>
      <w:tabs>
        <w:tab w:val="num" w:pos="360"/>
      </w:tabs>
      <w:spacing w:before="0" w:after="0"/>
      <w:ind w:left="907" w:hanging="907"/>
    </w:pPr>
  </w:style>
  <w:style w:type="numbering" w:customStyle="1" w:styleId="Esamassraas1">
    <w:name w:val="Esamas sąrašas1"/>
    <w:uiPriority w:val="99"/>
    <w:rsid w:val="00FF30A6"/>
    <w:pPr>
      <w:numPr>
        <w:numId w:val="60"/>
      </w:numPr>
    </w:pPr>
  </w:style>
  <w:style w:type="paragraph" w:styleId="Pataisymai">
    <w:name w:val="Revision"/>
    <w:hidden/>
    <w:uiPriority w:val="99"/>
    <w:semiHidden/>
    <w:rsid w:val="009F283A"/>
    <w:pPr>
      <w:spacing w:after="0" w:line="240" w:lineRule="auto"/>
    </w:pPr>
    <w:rPr>
      <w:kern w:val="0"/>
      <w14:ligatures w14:val="none"/>
    </w:rPr>
  </w:style>
  <w:style w:type="paragraph" w:customStyle="1" w:styleId="Lentelsantrat">
    <w:name w:val="Lentelės antraštė"/>
    <w:basedOn w:val="Antrat"/>
    <w:link w:val="LentelsantratChar"/>
    <w:qFormat/>
    <w:rsid w:val="0006171E"/>
    <w:pPr>
      <w:keepNext/>
      <w:spacing w:after="0"/>
      <w:jc w:val="right"/>
    </w:pPr>
    <w:rPr>
      <w:rFonts w:cs="Times New Roman"/>
    </w:rPr>
  </w:style>
  <w:style w:type="character" w:customStyle="1" w:styleId="LentelsantratChar">
    <w:name w:val="Lentelės antraštė Char"/>
    <w:basedOn w:val="AntratDiagrama"/>
    <w:link w:val="Lentelsantrat"/>
    <w:rsid w:val="0006171E"/>
    <w:rPr>
      <w:rFonts w:ascii="Times New Roman" w:hAnsi="Times New Roman" w:cs="Times New Roman"/>
      <w:i/>
      <w:iCs/>
      <w:kern w:val="0"/>
      <w:sz w:val="24"/>
      <w:szCs w:val="24"/>
      <w14:ligatures w14:val="none"/>
    </w:rPr>
  </w:style>
  <w:style w:type="paragraph" w:styleId="Antrat">
    <w:name w:val="caption"/>
    <w:aliases w:val="Paveikslėlio antraštė"/>
    <w:basedOn w:val="prastasis"/>
    <w:next w:val="prastasis"/>
    <w:link w:val="AntratDiagrama"/>
    <w:uiPriority w:val="35"/>
    <w:semiHidden/>
    <w:unhideWhenUsed/>
    <w:qFormat/>
    <w:rsid w:val="0006171E"/>
    <w:pPr>
      <w:spacing w:after="200" w:line="240" w:lineRule="auto"/>
      <w:jc w:val="center"/>
    </w:pPr>
    <w:rPr>
      <w:rFonts w:ascii="Times New Roman" w:hAnsi="Times New Roman"/>
      <w:i/>
      <w:iCs/>
      <w:sz w:val="24"/>
      <w:szCs w:val="24"/>
    </w:rPr>
  </w:style>
  <w:style w:type="character" w:customStyle="1" w:styleId="AntratDiagrama">
    <w:name w:val="Antraštė Diagrama"/>
    <w:aliases w:val="Paveikslėlio antraštė Diagrama"/>
    <w:basedOn w:val="Numatytasispastraiposriftas"/>
    <w:link w:val="Antrat"/>
    <w:uiPriority w:val="35"/>
    <w:semiHidden/>
    <w:rsid w:val="0006171E"/>
    <w:rPr>
      <w:rFonts w:ascii="Times New Roman" w:hAnsi="Times New Roman"/>
      <w:i/>
      <w:iCs/>
      <w:kern w:val="0"/>
      <w:sz w:val="24"/>
      <w:szCs w:val="24"/>
      <w14:ligatures w14:val="none"/>
    </w:rPr>
  </w:style>
  <w:style w:type="character" w:styleId="Grietas">
    <w:name w:val="Strong"/>
    <w:uiPriority w:val="22"/>
    <w:qFormat/>
    <w:rsid w:val="0006171E"/>
    <w:rPr>
      <w:b/>
      <w:bCs/>
    </w:rPr>
  </w:style>
  <w:style w:type="character" w:styleId="Rykinuoroda">
    <w:name w:val="Intense Reference"/>
    <w:uiPriority w:val="32"/>
    <w:qFormat/>
    <w:rsid w:val="0006171E"/>
    <w:rPr>
      <w:b/>
      <w:bCs/>
      <w:smallCaps/>
      <w:color w:val="4472C4" w:themeColor="accent1"/>
      <w:spacing w:val="5"/>
    </w:rPr>
  </w:style>
  <w:style w:type="paragraph" w:customStyle="1" w:styleId="Vardinimas4">
    <w:name w:val="Vardinimas 4"/>
    <w:basedOn w:val="Vardinimas3"/>
    <w:link w:val="Vardinimas4Char"/>
    <w:qFormat/>
    <w:rsid w:val="0006171E"/>
    <w:pPr>
      <w:numPr>
        <w:ilvl w:val="3"/>
      </w:numPr>
    </w:pPr>
  </w:style>
  <w:style w:type="character" w:customStyle="1" w:styleId="Vardinimas4Char">
    <w:name w:val="Vardinimas 4 Char"/>
    <w:basedOn w:val="Vardinimas3Char"/>
    <w:link w:val="Vardinimas4"/>
    <w:rsid w:val="0006171E"/>
    <w:rPr>
      <w:rFonts w:ascii="Times New Roman" w:eastAsia="Calibri" w:hAnsi="Times New Roman" w:cs="Times New Roman"/>
      <w:snapToGrid w:val="0"/>
      <w:kern w:val="0"/>
      <w:sz w:val="24"/>
      <w:szCs w:val="24"/>
      <w14:ligatures w14:val="none"/>
    </w:rPr>
  </w:style>
  <w:style w:type="paragraph" w:customStyle="1" w:styleId="Paveiksllis">
    <w:name w:val="Paveikslėlis"/>
    <w:basedOn w:val="Vardinimas3"/>
    <w:link w:val="PaveiksllisChar"/>
    <w:qFormat/>
    <w:rsid w:val="0006171E"/>
    <w:pPr>
      <w:keepNext/>
      <w:numPr>
        <w:ilvl w:val="0"/>
        <w:numId w:val="0"/>
      </w:numPr>
      <w:jc w:val="center"/>
    </w:pPr>
  </w:style>
  <w:style w:type="character" w:customStyle="1" w:styleId="PaveiksllisChar">
    <w:name w:val="Paveikslėlis Char"/>
    <w:basedOn w:val="Vardinimas3Char"/>
    <w:link w:val="Paveiksllis"/>
    <w:rsid w:val="0006171E"/>
    <w:rPr>
      <w:rFonts w:ascii="Times New Roman" w:eastAsia="Calibri" w:hAnsi="Times New Roman" w:cs="Times New Roman"/>
      <w:snapToGrid w:val="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0140">
      <w:bodyDiv w:val="1"/>
      <w:marLeft w:val="0"/>
      <w:marRight w:val="0"/>
      <w:marTop w:val="0"/>
      <w:marBottom w:val="0"/>
      <w:divBdr>
        <w:top w:val="none" w:sz="0" w:space="0" w:color="auto"/>
        <w:left w:val="none" w:sz="0" w:space="0" w:color="auto"/>
        <w:bottom w:val="none" w:sz="0" w:space="0" w:color="auto"/>
        <w:right w:val="none" w:sz="0" w:space="0" w:color="auto"/>
      </w:divBdr>
      <w:divsChild>
        <w:div w:id="375008791">
          <w:marLeft w:val="0"/>
          <w:marRight w:val="0"/>
          <w:marTop w:val="0"/>
          <w:marBottom w:val="0"/>
          <w:divBdr>
            <w:top w:val="none" w:sz="0" w:space="0" w:color="auto"/>
            <w:left w:val="none" w:sz="0" w:space="0" w:color="auto"/>
            <w:bottom w:val="none" w:sz="0" w:space="0" w:color="auto"/>
            <w:right w:val="none" w:sz="0" w:space="0" w:color="auto"/>
          </w:divBdr>
        </w:div>
        <w:div w:id="633407035">
          <w:marLeft w:val="0"/>
          <w:marRight w:val="0"/>
          <w:marTop w:val="0"/>
          <w:marBottom w:val="0"/>
          <w:divBdr>
            <w:top w:val="none" w:sz="0" w:space="0" w:color="auto"/>
            <w:left w:val="none" w:sz="0" w:space="0" w:color="auto"/>
            <w:bottom w:val="none" w:sz="0" w:space="0" w:color="auto"/>
            <w:right w:val="none" w:sz="0" w:space="0" w:color="auto"/>
          </w:divBdr>
        </w:div>
      </w:divsChild>
    </w:div>
    <w:div w:id="318964266">
      <w:bodyDiv w:val="1"/>
      <w:marLeft w:val="0"/>
      <w:marRight w:val="0"/>
      <w:marTop w:val="0"/>
      <w:marBottom w:val="0"/>
      <w:divBdr>
        <w:top w:val="none" w:sz="0" w:space="0" w:color="auto"/>
        <w:left w:val="none" w:sz="0" w:space="0" w:color="auto"/>
        <w:bottom w:val="none" w:sz="0" w:space="0" w:color="auto"/>
        <w:right w:val="none" w:sz="0" w:space="0" w:color="auto"/>
      </w:divBdr>
      <w:divsChild>
        <w:div w:id="831607433">
          <w:marLeft w:val="0"/>
          <w:marRight w:val="0"/>
          <w:marTop w:val="0"/>
          <w:marBottom w:val="0"/>
          <w:divBdr>
            <w:top w:val="none" w:sz="0" w:space="0" w:color="auto"/>
            <w:left w:val="none" w:sz="0" w:space="0" w:color="auto"/>
            <w:bottom w:val="none" w:sz="0" w:space="0" w:color="auto"/>
            <w:right w:val="none" w:sz="0" w:space="0" w:color="auto"/>
          </w:divBdr>
        </w:div>
        <w:div w:id="1649286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02B5D755D3A9342BDD4FA56D50BF0CC" ma:contentTypeVersion="4" ma:contentTypeDescription="Kurkite naują dokumentą." ma:contentTypeScope="" ma:versionID="a1466473c4a36e6571a8c975560d1c8b">
  <xsd:schema xmlns:xsd="http://www.w3.org/2001/XMLSchema" xmlns:xs="http://www.w3.org/2001/XMLSchema" xmlns:p="http://schemas.microsoft.com/office/2006/metadata/properties" xmlns:ns3="483417e2-fea0-4217-bc56-76631d9fda79" targetNamespace="http://schemas.microsoft.com/office/2006/metadata/properties" ma:root="true" ma:fieldsID="bb11cd5bc17ea5ed04e0d81ce0175c58" ns3:_="">
    <xsd:import namespace="483417e2-fea0-4217-bc56-76631d9fda7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17e2-fea0-4217-bc56-76631d9fd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58267-D3C5-4BF1-8950-E57BDC559B52}">
  <ds:schemaRefs>
    <ds:schemaRef ds:uri="http://schemas.openxmlformats.org/officeDocument/2006/bibliography"/>
  </ds:schemaRefs>
</ds:datastoreItem>
</file>

<file path=customXml/itemProps2.xml><?xml version="1.0" encoding="utf-8"?>
<ds:datastoreItem xmlns:ds="http://schemas.openxmlformats.org/officeDocument/2006/customXml" ds:itemID="{FCB724B7-4818-4816-9B1D-A567C4F9A09C}">
  <ds:schemaRefs>
    <ds:schemaRef ds:uri="483417e2-fea0-4217-bc56-76631d9fda79"/>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AC6B0B8-1AA0-498E-A30D-2AAA1A2C6173}">
  <ds:schemaRefs>
    <ds:schemaRef ds:uri="http://schemas.microsoft.com/sharepoint/v3/contenttype/forms"/>
  </ds:schemaRefs>
</ds:datastoreItem>
</file>

<file path=customXml/itemProps4.xml><?xml version="1.0" encoding="utf-8"?>
<ds:datastoreItem xmlns:ds="http://schemas.openxmlformats.org/officeDocument/2006/customXml" ds:itemID="{4A6237E2-D52E-4C55-9C2F-4C96CBFDA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17e2-fea0-4217-bc56-76631d9fd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22126</Words>
  <Characters>12612</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Jurevičius</dc:creator>
  <cp:keywords/>
  <dc:description/>
  <cp:lastModifiedBy>Skaidra Tunaitienė</cp:lastModifiedBy>
  <cp:revision>2</cp:revision>
  <dcterms:created xsi:type="dcterms:W3CDTF">2025-05-29T11:33:00Z</dcterms:created>
  <dcterms:modified xsi:type="dcterms:W3CDTF">2025-05-29T11:33:00Z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0x010100D02B5D755D3A9342BDD4FA56D50BF0CC</vt:lpwstr>
  </property>
</Properties>
</file>