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8790C" w14:textId="09AA5DFF" w:rsidR="00C641F5" w:rsidRPr="00482034" w:rsidRDefault="00C87B94" w:rsidP="003D3424">
      <w:pPr>
        <w:spacing w:after="0" w:line="240" w:lineRule="auto"/>
        <w:ind w:left="6237"/>
        <w:rPr>
          <w:rFonts w:eastAsia="MS Mincho" w:cstheme="minorHAnsi"/>
          <w:bCs/>
          <w:sz w:val="24"/>
          <w:szCs w:val="24"/>
          <w:lang w:eastAsia="ja-JP"/>
        </w:rPr>
      </w:pPr>
      <w:r w:rsidRPr="00482034">
        <w:rPr>
          <w:rFonts w:eastAsia="MS Mincho" w:cstheme="minorHAnsi"/>
          <w:bCs/>
          <w:sz w:val="24"/>
          <w:szCs w:val="24"/>
          <w:lang w:eastAsia="ja-JP"/>
        </w:rPr>
        <w:t>Pirkimo sąlygų 4 priedas „Techninė specifikacija“</w:t>
      </w:r>
    </w:p>
    <w:p w14:paraId="4D33A023" w14:textId="77777777" w:rsidR="00C87B94" w:rsidRPr="00482034" w:rsidRDefault="00C87B94" w:rsidP="003D3424">
      <w:pPr>
        <w:spacing w:after="0" w:line="240" w:lineRule="auto"/>
        <w:ind w:left="6237"/>
        <w:rPr>
          <w:rFonts w:eastAsia="MS Mincho" w:cstheme="minorHAnsi"/>
          <w:bCs/>
          <w:sz w:val="24"/>
          <w:szCs w:val="24"/>
          <w:lang w:eastAsia="ja-JP"/>
        </w:rPr>
      </w:pPr>
    </w:p>
    <w:p w14:paraId="7DD0A6D4" w14:textId="62C18DD5" w:rsidR="00E14EDB" w:rsidRPr="00482034" w:rsidRDefault="002372DE" w:rsidP="003D34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
        <w:jc w:val="center"/>
        <w:rPr>
          <w:rFonts w:eastAsia="MS Mincho" w:cstheme="minorHAnsi"/>
          <w:b/>
          <w:bCs/>
          <w:sz w:val="24"/>
          <w:szCs w:val="24"/>
          <w:lang w:eastAsia="ja-JP"/>
        </w:rPr>
      </w:pPr>
      <w:r w:rsidRPr="00482034">
        <w:rPr>
          <w:rFonts w:eastAsia="Times New Roman" w:cstheme="minorHAnsi"/>
          <w:b/>
          <w:bCs/>
          <w:color w:val="000000" w:themeColor="text1"/>
          <w:sz w:val="24"/>
          <w:szCs w:val="24"/>
          <w:lang w:eastAsia="lt-LT"/>
        </w:rPr>
        <w:t xml:space="preserve">DRUSKININKŲ </w:t>
      </w:r>
      <w:r w:rsidR="0036512C" w:rsidRPr="00482034">
        <w:rPr>
          <w:rFonts w:eastAsia="Times New Roman" w:cstheme="minorHAnsi"/>
          <w:b/>
          <w:bCs/>
          <w:color w:val="000000" w:themeColor="text1"/>
          <w:sz w:val="24"/>
          <w:szCs w:val="24"/>
          <w:lang w:eastAsia="lt-LT"/>
        </w:rPr>
        <w:t>„</w:t>
      </w:r>
      <w:r w:rsidRPr="00482034">
        <w:rPr>
          <w:rFonts w:eastAsia="Times New Roman" w:cstheme="minorHAnsi"/>
          <w:b/>
          <w:bCs/>
          <w:sz w:val="24"/>
          <w:szCs w:val="24"/>
          <w:lang w:eastAsia="lt-LT"/>
        </w:rPr>
        <w:t>ATGIMIMO</w:t>
      </w:r>
      <w:r w:rsidR="0036512C" w:rsidRPr="00482034">
        <w:rPr>
          <w:rFonts w:eastAsia="Times New Roman" w:cstheme="minorHAnsi"/>
          <w:b/>
          <w:bCs/>
          <w:sz w:val="24"/>
          <w:szCs w:val="24"/>
          <w:lang w:eastAsia="lt-LT"/>
        </w:rPr>
        <w:t>“</w:t>
      </w:r>
      <w:r w:rsidRPr="00482034">
        <w:rPr>
          <w:rFonts w:eastAsia="Times New Roman" w:cstheme="minorHAnsi"/>
          <w:b/>
          <w:bCs/>
          <w:sz w:val="24"/>
          <w:szCs w:val="24"/>
          <w:lang w:eastAsia="lt-LT"/>
        </w:rPr>
        <w:t xml:space="preserve"> PRADINĖS MOKYKLOS (VYTAUTO G. 22A, DRUSKININKAI) VAIKŲ ŽAIDIMO IR SPORTO AIKŠTELĖS SUTVARKYMO DARBŲ </w:t>
      </w:r>
      <w:r w:rsidR="006C371D" w:rsidRPr="00482034">
        <w:rPr>
          <w:rFonts w:cstheme="minorHAnsi"/>
          <w:b/>
          <w:bCs/>
          <w:sz w:val="24"/>
          <w:szCs w:val="24"/>
        </w:rPr>
        <w:t>TECHNINĖ SPECIFIKACIJ</w:t>
      </w:r>
      <w:r w:rsidR="00416325" w:rsidRPr="00482034">
        <w:rPr>
          <w:rFonts w:cstheme="minorHAnsi"/>
          <w:b/>
          <w:bCs/>
          <w:sz w:val="24"/>
          <w:szCs w:val="24"/>
        </w:rPr>
        <w:t>A</w:t>
      </w:r>
    </w:p>
    <w:p w14:paraId="0FB400AC" w14:textId="77777777" w:rsidR="009968A4" w:rsidRPr="00482034" w:rsidRDefault="009968A4" w:rsidP="003D3424">
      <w:pPr>
        <w:spacing w:after="0" w:line="240" w:lineRule="auto"/>
        <w:jc w:val="center"/>
        <w:rPr>
          <w:rFonts w:eastAsia="MS Mincho" w:cstheme="minorHAnsi"/>
          <w:b/>
          <w:sz w:val="24"/>
          <w:szCs w:val="24"/>
          <w:lang w:eastAsia="ja-JP"/>
        </w:rPr>
      </w:pPr>
    </w:p>
    <w:p w14:paraId="2A4D33F4" w14:textId="6EE576E8" w:rsidR="002B10EC" w:rsidRPr="00482034" w:rsidRDefault="009968A4" w:rsidP="003D3424">
      <w:pPr>
        <w:pStyle w:val="ListParagraph"/>
        <w:numPr>
          <w:ilvl w:val="0"/>
          <w:numId w:val="5"/>
        </w:numPr>
        <w:spacing w:before="120" w:after="120" w:line="240" w:lineRule="auto"/>
        <w:rPr>
          <w:rFonts w:eastAsia="MS Mincho" w:cstheme="minorHAnsi"/>
          <w:b/>
          <w:sz w:val="24"/>
          <w:szCs w:val="24"/>
          <w:lang w:eastAsia="ja-JP"/>
        </w:rPr>
      </w:pPr>
      <w:r w:rsidRPr="00482034">
        <w:rPr>
          <w:rFonts w:eastAsia="MS Mincho" w:cstheme="minorHAnsi"/>
          <w:b/>
          <w:sz w:val="24"/>
          <w:szCs w:val="24"/>
          <w:lang w:eastAsia="ja-JP"/>
        </w:rPr>
        <w:t>BENDRIEJI DUOMENYS</w:t>
      </w:r>
    </w:p>
    <w:p w14:paraId="40D55FCC" w14:textId="1762D2DF" w:rsidR="002B10EC" w:rsidRPr="00482034" w:rsidRDefault="009968A4" w:rsidP="003D3424">
      <w:pPr>
        <w:numPr>
          <w:ilvl w:val="1"/>
          <w:numId w:val="5"/>
        </w:numPr>
        <w:tabs>
          <w:tab w:val="left" w:pos="933"/>
        </w:tabs>
        <w:spacing w:before="120" w:after="120" w:line="240" w:lineRule="auto"/>
        <w:contextualSpacing/>
        <w:jc w:val="both"/>
        <w:rPr>
          <w:rFonts w:eastAsia="MS Mincho" w:cstheme="minorHAnsi"/>
          <w:b/>
          <w:sz w:val="24"/>
          <w:szCs w:val="24"/>
          <w:lang w:eastAsia="ja-JP"/>
        </w:rPr>
      </w:pPr>
      <w:r w:rsidRPr="00482034">
        <w:rPr>
          <w:rFonts w:eastAsia="MS Mincho" w:cstheme="minorHAnsi"/>
          <w:b/>
          <w:sz w:val="24"/>
          <w:szCs w:val="24"/>
          <w:lang w:eastAsia="ja-JP"/>
        </w:rPr>
        <w:t xml:space="preserve">PIRKIMO OBJEKTAS </w:t>
      </w:r>
    </w:p>
    <w:p w14:paraId="3E8EC423" w14:textId="7F0E4727" w:rsidR="008E0AB4" w:rsidRPr="00482034" w:rsidRDefault="002372DE" w:rsidP="003D3424">
      <w:pPr>
        <w:spacing w:after="0" w:line="240" w:lineRule="auto"/>
        <w:ind w:firstLine="709"/>
        <w:contextualSpacing/>
        <w:jc w:val="both"/>
        <w:rPr>
          <w:rFonts w:eastAsia="MS Mincho" w:cstheme="minorHAnsi"/>
          <w:strike/>
          <w:color w:val="FF0000"/>
          <w:sz w:val="24"/>
          <w:szCs w:val="24"/>
          <w:lang w:eastAsia="ja-JP"/>
        </w:rPr>
      </w:pPr>
      <w:r w:rsidRPr="00482034">
        <w:rPr>
          <w:rFonts w:eastAsia="MS Mincho" w:cstheme="minorHAnsi"/>
          <w:sz w:val="24"/>
          <w:szCs w:val="24"/>
          <w:lang w:eastAsia="ja-JP"/>
        </w:rPr>
        <w:t>Druskininkų „Atgimimo“ pradinės</w:t>
      </w:r>
      <w:r w:rsidR="00CF2F0E" w:rsidRPr="00482034">
        <w:rPr>
          <w:rFonts w:eastAsia="MS Mincho" w:cstheme="minorHAnsi"/>
          <w:sz w:val="24"/>
          <w:szCs w:val="24"/>
          <w:lang w:eastAsia="ja-JP"/>
        </w:rPr>
        <w:t xml:space="preserve"> </w:t>
      </w:r>
      <w:r w:rsidR="00570D91" w:rsidRPr="00482034">
        <w:rPr>
          <w:rFonts w:eastAsia="MS Mincho" w:cstheme="minorHAnsi"/>
          <w:sz w:val="24"/>
          <w:szCs w:val="24"/>
          <w:lang w:eastAsia="ja-JP"/>
        </w:rPr>
        <w:t>mokykl</w:t>
      </w:r>
      <w:r w:rsidR="00C12112" w:rsidRPr="00482034">
        <w:rPr>
          <w:rFonts w:eastAsia="MS Mincho" w:cstheme="minorHAnsi"/>
          <w:sz w:val="24"/>
          <w:szCs w:val="24"/>
          <w:lang w:eastAsia="ja-JP"/>
        </w:rPr>
        <w:t>os</w:t>
      </w:r>
      <w:r w:rsidR="00570D91" w:rsidRPr="00482034">
        <w:rPr>
          <w:rFonts w:eastAsia="MS Mincho" w:cstheme="minorHAnsi"/>
          <w:sz w:val="24"/>
          <w:szCs w:val="24"/>
          <w:lang w:eastAsia="ja-JP"/>
        </w:rPr>
        <w:t xml:space="preserve"> </w:t>
      </w:r>
      <w:r w:rsidR="005B5794" w:rsidRPr="00482034">
        <w:rPr>
          <w:rFonts w:eastAsia="MS Mincho" w:cstheme="minorHAnsi"/>
          <w:sz w:val="24"/>
          <w:szCs w:val="24"/>
          <w:lang w:eastAsia="ja-JP"/>
        </w:rPr>
        <w:t>(toliau – mokykla)</w:t>
      </w:r>
      <w:r w:rsidR="00C7272B" w:rsidRPr="00482034">
        <w:rPr>
          <w:rFonts w:eastAsia="MS Mincho" w:cstheme="minorHAnsi"/>
          <w:sz w:val="24"/>
          <w:szCs w:val="24"/>
          <w:lang w:eastAsia="ja-JP"/>
        </w:rPr>
        <w:t xml:space="preserve"> </w:t>
      </w:r>
      <w:r w:rsidRPr="00482034">
        <w:rPr>
          <w:rFonts w:eastAsia="MS Mincho" w:cstheme="minorHAnsi"/>
          <w:sz w:val="24"/>
          <w:szCs w:val="24"/>
          <w:lang w:eastAsia="ja-JP"/>
        </w:rPr>
        <w:t xml:space="preserve">vaikų žaidimo ir sporto aikštelės </w:t>
      </w:r>
      <w:r w:rsidR="0033623F" w:rsidRPr="00482034">
        <w:rPr>
          <w:rFonts w:eastAsia="MS Mincho" w:cstheme="minorHAnsi"/>
          <w:sz w:val="24"/>
          <w:szCs w:val="24"/>
          <w:lang w:eastAsia="ja-JP"/>
        </w:rPr>
        <w:t xml:space="preserve">sutvarkymo darbai </w:t>
      </w:r>
      <w:r w:rsidR="0036512C" w:rsidRPr="00482034">
        <w:rPr>
          <w:rFonts w:eastAsia="MS Mincho" w:cstheme="minorHAnsi"/>
          <w:sz w:val="24"/>
          <w:szCs w:val="24"/>
          <w:lang w:eastAsia="ja-JP"/>
        </w:rPr>
        <w:t>(</w:t>
      </w:r>
      <w:r w:rsidR="000B505C" w:rsidRPr="00482034">
        <w:rPr>
          <w:rFonts w:eastAsia="MS Mincho" w:cstheme="minorHAnsi"/>
          <w:sz w:val="24"/>
          <w:szCs w:val="24"/>
          <w:lang w:eastAsia="ja-JP"/>
        </w:rPr>
        <w:t>toliau – darbai)</w:t>
      </w:r>
      <w:r w:rsidR="006C371D" w:rsidRPr="00482034">
        <w:rPr>
          <w:rFonts w:eastAsia="MS Mincho" w:cstheme="minorHAnsi"/>
          <w:sz w:val="24"/>
          <w:szCs w:val="24"/>
          <w:lang w:eastAsia="ja-JP"/>
        </w:rPr>
        <w:t>.</w:t>
      </w:r>
      <w:r w:rsidR="00204512" w:rsidRPr="00482034">
        <w:rPr>
          <w:rFonts w:eastAsia="MS Mincho" w:cstheme="minorHAnsi"/>
          <w:sz w:val="24"/>
          <w:szCs w:val="24"/>
          <w:lang w:eastAsia="ja-JP"/>
        </w:rPr>
        <w:t xml:space="preserve"> </w:t>
      </w:r>
    </w:p>
    <w:p w14:paraId="6AAF9EBF" w14:textId="22F8D2AB" w:rsidR="009968A4" w:rsidRPr="00482034" w:rsidRDefault="005B19FC" w:rsidP="003D3424">
      <w:pPr>
        <w:numPr>
          <w:ilvl w:val="1"/>
          <w:numId w:val="5"/>
        </w:numPr>
        <w:tabs>
          <w:tab w:val="left" w:pos="916"/>
          <w:tab w:val="left" w:pos="956"/>
        </w:tabs>
        <w:spacing w:before="120" w:after="120" w:line="240" w:lineRule="auto"/>
        <w:jc w:val="both"/>
        <w:rPr>
          <w:rFonts w:eastAsia="MS Mincho" w:cstheme="minorHAnsi"/>
          <w:b/>
          <w:sz w:val="24"/>
          <w:szCs w:val="24"/>
          <w:lang w:eastAsia="ja-JP"/>
        </w:rPr>
      </w:pPr>
      <w:r w:rsidRPr="00482034">
        <w:rPr>
          <w:rFonts w:eastAsia="MS Mincho" w:cstheme="minorHAnsi"/>
          <w:b/>
          <w:sz w:val="24"/>
          <w:szCs w:val="24"/>
          <w:lang w:eastAsia="ja-JP"/>
        </w:rPr>
        <w:t xml:space="preserve">ŽAIDIMO IR </w:t>
      </w:r>
      <w:r w:rsidR="00C4612C" w:rsidRPr="00482034">
        <w:rPr>
          <w:rFonts w:eastAsia="MS Mincho" w:cstheme="minorHAnsi"/>
          <w:b/>
          <w:sz w:val="24"/>
          <w:szCs w:val="24"/>
          <w:lang w:eastAsia="ja-JP"/>
        </w:rPr>
        <w:t xml:space="preserve">SPORTO AIKŠTELIŲ </w:t>
      </w:r>
      <w:r w:rsidR="009968A4" w:rsidRPr="00482034">
        <w:rPr>
          <w:rFonts w:eastAsia="MS Mincho" w:cstheme="minorHAnsi"/>
          <w:b/>
          <w:sz w:val="24"/>
          <w:szCs w:val="24"/>
          <w:lang w:eastAsia="ja-JP"/>
        </w:rPr>
        <w:t>VIETA</w:t>
      </w:r>
    </w:p>
    <w:p w14:paraId="6E69F481" w14:textId="1B40A139" w:rsidR="009968A4" w:rsidRPr="00482034" w:rsidRDefault="00E55572" w:rsidP="003D3424">
      <w:pPr>
        <w:shd w:val="clear" w:color="auto" w:fill="FFFFFF" w:themeFill="background1"/>
        <w:tabs>
          <w:tab w:val="left" w:pos="709"/>
        </w:tabs>
        <w:spacing w:after="0" w:line="240" w:lineRule="auto"/>
        <w:jc w:val="both"/>
        <w:rPr>
          <w:rFonts w:eastAsia="MS Mincho" w:cstheme="minorHAnsi"/>
          <w:sz w:val="24"/>
          <w:szCs w:val="24"/>
          <w:lang w:eastAsia="ja-JP"/>
        </w:rPr>
      </w:pPr>
      <w:r w:rsidRPr="00482034">
        <w:rPr>
          <w:rFonts w:eastAsia="MS Mincho" w:cstheme="minorHAnsi"/>
          <w:sz w:val="24"/>
          <w:szCs w:val="24"/>
          <w:lang w:eastAsia="ja-JP"/>
        </w:rPr>
        <w:tab/>
      </w:r>
      <w:r w:rsidR="009968A4" w:rsidRPr="00482034">
        <w:rPr>
          <w:rFonts w:eastAsia="MS Mincho" w:cstheme="minorHAnsi"/>
          <w:sz w:val="24"/>
          <w:szCs w:val="24"/>
          <w:lang w:eastAsia="ja-JP"/>
        </w:rPr>
        <w:t xml:space="preserve">Adresas: </w:t>
      </w:r>
      <w:r w:rsidR="002372DE" w:rsidRPr="00482034">
        <w:rPr>
          <w:rFonts w:eastAsia="MS Mincho" w:cstheme="minorHAnsi"/>
          <w:sz w:val="24"/>
          <w:szCs w:val="24"/>
          <w:lang w:eastAsia="ja-JP"/>
        </w:rPr>
        <w:t>Vytauto g. 22A, Druskininkai</w:t>
      </w:r>
      <w:r w:rsidR="00CA480B" w:rsidRPr="00482034">
        <w:rPr>
          <w:rFonts w:eastAsia="MS Mincho" w:cstheme="minorHAnsi"/>
          <w:sz w:val="24"/>
          <w:szCs w:val="24"/>
          <w:lang w:eastAsia="ja-JP"/>
        </w:rPr>
        <w:t>,</w:t>
      </w:r>
      <w:r w:rsidR="00CF2F0E" w:rsidRPr="00482034">
        <w:rPr>
          <w:rFonts w:eastAsia="MS Mincho" w:cstheme="minorHAnsi"/>
          <w:sz w:val="24"/>
          <w:szCs w:val="24"/>
          <w:lang w:eastAsia="ja-JP"/>
        </w:rPr>
        <w:t xml:space="preserve"> </w:t>
      </w:r>
      <w:r w:rsidR="000F4330" w:rsidRPr="00482034">
        <w:rPr>
          <w:rFonts w:eastAsia="MS Mincho" w:cstheme="minorHAnsi"/>
          <w:sz w:val="24"/>
          <w:szCs w:val="24"/>
          <w:lang w:eastAsia="ja-JP"/>
        </w:rPr>
        <w:t>m</w:t>
      </w:r>
      <w:r w:rsidR="00C7272B" w:rsidRPr="00482034">
        <w:rPr>
          <w:rFonts w:eastAsia="MS Mincho" w:cstheme="minorHAnsi"/>
          <w:sz w:val="24"/>
          <w:szCs w:val="24"/>
          <w:lang w:eastAsia="ja-JP"/>
        </w:rPr>
        <w:t>okyklos</w:t>
      </w:r>
      <w:r w:rsidR="006F1C93" w:rsidRPr="00482034">
        <w:rPr>
          <w:rFonts w:eastAsia="MS Mincho" w:cstheme="minorHAnsi"/>
          <w:sz w:val="24"/>
          <w:szCs w:val="24"/>
          <w:lang w:eastAsia="ja-JP"/>
        </w:rPr>
        <w:t xml:space="preserve"> </w:t>
      </w:r>
      <w:r w:rsidR="00C7272B" w:rsidRPr="00482034">
        <w:rPr>
          <w:rFonts w:eastAsia="MS Mincho" w:cstheme="minorHAnsi"/>
          <w:sz w:val="24"/>
          <w:szCs w:val="24"/>
          <w:lang w:eastAsia="ja-JP"/>
        </w:rPr>
        <w:t>teritorij</w:t>
      </w:r>
      <w:r w:rsidR="00936A5F" w:rsidRPr="00482034">
        <w:rPr>
          <w:rFonts w:eastAsia="MS Mincho" w:cstheme="minorHAnsi"/>
          <w:sz w:val="24"/>
          <w:szCs w:val="24"/>
          <w:lang w:eastAsia="ja-JP"/>
        </w:rPr>
        <w:t>a</w:t>
      </w:r>
      <w:r w:rsidR="00C641F5" w:rsidRPr="00482034">
        <w:rPr>
          <w:rFonts w:eastAsia="MS Mincho" w:cstheme="minorHAnsi"/>
          <w:sz w:val="24"/>
          <w:szCs w:val="24"/>
          <w:lang w:eastAsia="ja-JP"/>
        </w:rPr>
        <w:t>.</w:t>
      </w:r>
    </w:p>
    <w:p w14:paraId="14959946" w14:textId="77777777" w:rsidR="00803E33" w:rsidRPr="00482034" w:rsidRDefault="00803E33" w:rsidP="003D3424">
      <w:pPr>
        <w:shd w:val="clear" w:color="auto" w:fill="FFFFFF" w:themeFill="background1"/>
        <w:tabs>
          <w:tab w:val="left" w:pos="956"/>
        </w:tabs>
        <w:spacing w:after="0" w:line="240" w:lineRule="auto"/>
        <w:jc w:val="both"/>
        <w:rPr>
          <w:rFonts w:eastAsia="MS Mincho" w:cstheme="minorHAnsi"/>
          <w:sz w:val="24"/>
          <w:szCs w:val="24"/>
          <w:lang w:eastAsia="ja-JP"/>
        </w:rPr>
      </w:pPr>
    </w:p>
    <w:p w14:paraId="35261C83" w14:textId="5280327D" w:rsidR="009968A4" w:rsidRPr="00482034" w:rsidRDefault="00AF349B" w:rsidP="003D3424">
      <w:pPr>
        <w:tabs>
          <w:tab w:val="left" w:pos="712"/>
        </w:tabs>
        <w:spacing w:before="120" w:after="120" w:line="240" w:lineRule="auto"/>
        <w:rPr>
          <w:rFonts w:eastAsia="MS Mincho" w:cstheme="minorHAnsi"/>
          <w:b/>
          <w:sz w:val="24"/>
          <w:szCs w:val="24"/>
          <w:lang w:eastAsia="ja-JP"/>
        </w:rPr>
      </w:pPr>
      <w:r w:rsidRPr="00482034">
        <w:rPr>
          <w:rFonts w:eastAsia="MS Mincho" w:cstheme="minorHAnsi"/>
          <w:b/>
          <w:sz w:val="24"/>
          <w:szCs w:val="24"/>
          <w:lang w:eastAsia="ja-JP"/>
        </w:rPr>
        <w:tab/>
      </w:r>
      <w:r w:rsidR="009968A4" w:rsidRPr="00482034">
        <w:rPr>
          <w:rFonts w:eastAsia="MS Mincho" w:cstheme="minorHAnsi"/>
          <w:b/>
          <w:sz w:val="24"/>
          <w:szCs w:val="24"/>
          <w:lang w:eastAsia="ja-JP"/>
        </w:rPr>
        <w:t xml:space="preserve">2. BENDRIEJI REIKALAVIMAI </w:t>
      </w:r>
    </w:p>
    <w:tbl>
      <w:tblPr>
        <w:tblStyle w:val="TableGrid"/>
        <w:tblW w:w="0" w:type="auto"/>
        <w:tblLook w:val="04A0" w:firstRow="1" w:lastRow="0" w:firstColumn="1" w:lastColumn="0" w:noHBand="0" w:noVBand="1"/>
      </w:tblPr>
      <w:tblGrid>
        <w:gridCol w:w="581"/>
        <w:gridCol w:w="4243"/>
        <w:gridCol w:w="954"/>
        <w:gridCol w:w="1288"/>
        <w:gridCol w:w="2676"/>
      </w:tblGrid>
      <w:tr w:rsidR="00F33DA1" w:rsidRPr="00482034" w14:paraId="7B926205" w14:textId="65F5454D" w:rsidTr="00386555">
        <w:trPr>
          <w:trHeight w:val="300"/>
        </w:trPr>
        <w:tc>
          <w:tcPr>
            <w:tcW w:w="562" w:type="dxa"/>
          </w:tcPr>
          <w:p w14:paraId="49E9C772" w14:textId="0A6AB5DB" w:rsidR="00FA274F" w:rsidRPr="00482034" w:rsidRDefault="00FA274F" w:rsidP="003D3424">
            <w:pPr>
              <w:spacing w:before="120" w:after="120"/>
              <w:contextualSpacing/>
              <w:jc w:val="center"/>
              <w:rPr>
                <w:rFonts w:asciiTheme="minorHAnsi" w:eastAsia="MS Mincho" w:hAnsiTheme="minorHAnsi" w:cstheme="minorHAnsi"/>
                <w:b/>
                <w:sz w:val="24"/>
                <w:szCs w:val="24"/>
                <w:lang w:eastAsia="ja-JP"/>
              </w:rPr>
            </w:pPr>
            <w:r w:rsidRPr="00482034">
              <w:rPr>
                <w:rFonts w:asciiTheme="minorHAnsi" w:eastAsia="MS Mincho" w:hAnsiTheme="minorHAnsi" w:cstheme="minorHAnsi"/>
                <w:b/>
                <w:sz w:val="24"/>
                <w:szCs w:val="24"/>
                <w:lang w:eastAsia="ja-JP"/>
              </w:rPr>
              <w:t>Eil. Nr.</w:t>
            </w:r>
          </w:p>
        </w:tc>
        <w:tc>
          <w:tcPr>
            <w:tcW w:w="4515" w:type="dxa"/>
          </w:tcPr>
          <w:p w14:paraId="28953E60" w14:textId="2879BA95" w:rsidR="00FA274F" w:rsidRPr="00482034" w:rsidRDefault="00FA274F" w:rsidP="003D3424">
            <w:pPr>
              <w:spacing w:before="120" w:after="120"/>
              <w:contextualSpacing/>
              <w:jc w:val="center"/>
              <w:rPr>
                <w:rFonts w:asciiTheme="minorHAnsi" w:eastAsia="MS Mincho" w:hAnsiTheme="minorHAnsi" w:cstheme="minorHAnsi"/>
                <w:b/>
                <w:sz w:val="24"/>
                <w:szCs w:val="24"/>
                <w:lang w:eastAsia="ja-JP"/>
              </w:rPr>
            </w:pPr>
            <w:r w:rsidRPr="00482034">
              <w:rPr>
                <w:rFonts w:asciiTheme="minorHAnsi" w:eastAsia="MS Mincho" w:hAnsiTheme="minorHAnsi" w:cstheme="minorHAnsi"/>
                <w:b/>
                <w:sz w:val="24"/>
                <w:szCs w:val="24"/>
                <w:lang w:eastAsia="ja-JP"/>
              </w:rPr>
              <w:t>Darbų aprašymai ir minimalūs reikalavimai</w:t>
            </w:r>
          </w:p>
        </w:tc>
        <w:tc>
          <w:tcPr>
            <w:tcW w:w="976" w:type="dxa"/>
          </w:tcPr>
          <w:p w14:paraId="0086BA2D" w14:textId="7320738A" w:rsidR="00FA274F" w:rsidRPr="00482034" w:rsidRDefault="00FA274F" w:rsidP="003D3424">
            <w:pPr>
              <w:spacing w:before="120" w:after="120"/>
              <w:contextualSpacing/>
              <w:jc w:val="center"/>
              <w:rPr>
                <w:rFonts w:asciiTheme="minorHAnsi" w:eastAsia="MS Mincho" w:hAnsiTheme="minorHAnsi" w:cstheme="minorHAnsi"/>
                <w:b/>
                <w:bCs/>
                <w:sz w:val="24"/>
                <w:szCs w:val="24"/>
                <w:lang w:eastAsia="ja-JP"/>
              </w:rPr>
            </w:pPr>
            <w:r w:rsidRPr="00482034">
              <w:rPr>
                <w:rFonts w:asciiTheme="minorHAnsi" w:eastAsia="MS Mincho" w:hAnsiTheme="minorHAnsi" w:cstheme="minorHAnsi"/>
                <w:b/>
                <w:bCs/>
                <w:sz w:val="24"/>
                <w:szCs w:val="24"/>
                <w:lang w:eastAsia="ja-JP"/>
              </w:rPr>
              <w:t>Mato vnt</w:t>
            </w:r>
            <w:r w:rsidR="0036512C" w:rsidRPr="00482034">
              <w:rPr>
                <w:rFonts w:asciiTheme="minorHAnsi" w:eastAsia="MS Mincho" w:hAnsiTheme="minorHAnsi" w:cstheme="minorHAnsi"/>
                <w:b/>
                <w:bCs/>
                <w:sz w:val="24"/>
                <w:szCs w:val="24"/>
                <w:lang w:eastAsia="ja-JP"/>
              </w:rPr>
              <w:t>.</w:t>
            </w:r>
          </w:p>
        </w:tc>
        <w:tc>
          <w:tcPr>
            <w:tcW w:w="1343" w:type="dxa"/>
          </w:tcPr>
          <w:p w14:paraId="4BA106E5" w14:textId="03204ACF" w:rsidR="00FA274F" w:rsidRPr="00482034" w:rsidRDefault="00FA274F" w:rsidP="003D3424">
            <w:pPr>
              <w:spacing w:before="120" w:after="120"/>
              <w:contextualSpacing/>
              <w:jc w:val="center"/>
              <w:rPr>
                <w:rFonts w:asciiTheme="minorHAnsi" w:eastAsia="MS Mincho" w:hAnsiTheme="minorHAnsi" w:cstheme="minorHAnsi"/>
                <w:b/>
                <w:color w:val="FF0000"/>
                <w:sz w:val="24"/>
                <w:szCs w:val="24"/>
                <w:lang w:eastAsia="ja-JP"/>
              </w:rPr>
            </w:pPr>
            <w:r w:rsidRPr="00482034">
              <w:rPr>
                <w:rFonts w:asciiTheme="minorHAnsi" w:eastAsia="MS Mincho" w:hAnsiTheme="minorHAnsi" w:cstheme="minorHAnsi"/>
                <w:b/>
                <w:sz w:val="24"/>
                <w:szCs w:val="24"/>
                <w:lang w:eastAsia="ja-JP"/>
              </w:rPr>
              <w:t>Kiekis</w:t>
            </w:r>
          </w:p>
        </w:tc>
        <w:tc>
          <w:tcPr>
            <w:tcW w:w="2346" w:type="dxa"/>
          </w:tcPr>
          <w:p w14:paraId="0D708F0A" w14:textId="09ED5E2A" w:rsidR="00FA274F" w:rsidRPr="00482034" w:rsidRDefault="00C45A6A" w:rsidP="003D3424">
            <w:pPr>
              <w:spacing w:before="120" w:after="120"/>
              <w:contextualSpacing/>
              <w:jc w:val="center"/>
              <w:rPr>
                <w:rFonts w:asciiTheme="minorHAnsi" w:eastAsia="MS Mincho" w:hAnsiTheme="minorHAnsi" w:cstheme="minorHAnsi"/>
                <w:b/>
                <w:sz w:val="24"/>
                <w:szCs w:val="24"/>
                <w:lang w:eastAsia="ja-JP"/>
              </w:rPr>
            </w:pPr>
            <w:r w:rsidRPr="00482034">
              <w:rPr>
                <w:rFonts w:asciiTheme="minorHAnsi" w:eastAsia="MS Mincho" w:hAnsiTheme="minorHAnsi" w:cstheme="minorHAnsi"/>
                <w:b/>
                <w:sz w:val="24"/>
                <w:szCs w:val="24"/>
                <w:lang w:eastAsia="ja-JP"/>
              </w:rPr>
              <w:t>Pastabos</w:t>
            </w:r>
            <w:r w:rsidR="00B40A6D" w:rsidRPr="00482034">
              <w:rPr>
                <w:rFonts w:asciiTheme="minorHAnsi" w:eastAsia="MS Mincho" w:hAnsiTheme="minorHAnsi" w:cstheme="minorHAnsi"/>
                <w:b/>
                <w:sz w:val="24"/>
                <w:szCs w:val="24"/>
                <w:lang w:eastAsia="ja-JP"/>
              </w:rPr>
              <w:t xml:space="preserve"> / </w:t>
            </w:r>
            <w:r w:rsidR="00347024" w:rsidRPr="00482034">
              <w:rPr>
                <w:rFonts w:asciiTheme="minorHAnsi" w:eastAsia="MS Mincho" w:hAnsiTheme="minorHAnsi" w:cstheme="minorHAnsi"/>
                <w:b/>
                <w:sz w:val="24"/>
                <w:szCs w:val="24"/>
                <w:lang w:eastAsia="ja-JP"/>
              </w:rPr>
              <w:t>galimos vizualizacijos</w:t>
            </w:r>
            <w:r w:rsidR="00B40A6D" w:rsidRPr="00482034">
              <w:rPr>
                <w:rFonts w:asciiTheme="minorHAnsi" w:eastAsia="MS Mincho" w:hAnsiTheme="minorHAnsi" w:cstheme="minorHAnsi"/>
                <w:b/>
                <w:sz w:val="24"/>
                <w:szCs w:val="24"/>
                <w:lang w:eastAsia="ja-JP"/>
              </w:rPr>
              <w:t xml:space="preserve"> </w:t>
            </w:r>
            <w:r w:rsidR="00347024" w:rsidRPr="00482034">
              <w:rPr>
                <w:rFonts w:asciiTheme="minorHAnsi" w:eastAsia="MS Mincho" w:hAnsiTheme="minorHAnsi" w:cstheme="minorHAnsi"/>
                <w:b/>
                <w:sz w:val="24"/>
                <w:szCs w:val="24"/>
                <w:lang w:eastAsia="ja-JP"/>
              </w:rPr>
              <w:t>pavyzdžiai</w:t>
            </w:r>
          </w:p>
        </w:tc>
      </w:tr>
      <w:tr w:rsidR="00F33DA1" w:rsidRPr="00482034" w14:paraId="3206A5D8" w14:textId="322C33F9" w:rsidTr="00B45FCC">
        <w:trPr>
          <w:trHeight w:val="300"/>
        </w:trPr>
        <w:tc>
          <w:tcPr>
            <w:tcW w:w="7396" w:type="dxa"/>
            <w:gridSpan w:val="4"/>
            <w:shd w:val="clear" w:color="auto" w:fill="F2F2F2" w:themeFill="background1" w:themeFillShade="F2"/>
          </w:tcPr>
          <w:p w14:paraId="4BE8836C" w14:textId="0A01B278" w:rsidR="00FA274F" w:rsidRPr="00482034" w:rsidRDefault="00FA274F" w:rsidP="003D3424">
            <w:pPr>
              <w:spacing w:before="120" w:after="120"/>
              <w:contextualSpacing/>
              <w:rPr>
                <w:rFonts w:asciiTheme="minorHAnsi" w:eastAsia="MS Mincho" w:hAnsiTheme="minorHAnsi" w:cstheme="minorHAnsi"/>
                <w:b/>
                <w:sz w:val="24"/>
                <w:szCs w:val="24"/>
                <w:lang w:eastAsia="ja-JP"/>
              </w:rPr>
            </w:pPr>
            <w:r w:rsidRPr="00482034">
              <w:rPr>
                <w:rFonts w:asciiTheme="minorHAnsi" w:eastAsia="MS Mincho" w:hAnsiTheme="minorHAnsi" w:cstheme="minorHAnsi"/>
                <w:b/>
                <w:sz w:val="24"/>
                <w:szCs w:val="24"/>
                <w:lang w:eastAsia="ja-JP"/>
              </w:rPr>
              <w:t>1. Pagrindų įrengimas sporto aikštelėje</w:t>
            </w:r>
          </w:p>
        </w:tc>
        <w:tc>
          <w:tcPr>
            <w:tcW w:w="2346" w:type="dxa"/>
          </w:tcPr>
          <w:p w14:paraId="64D299EB" w14:textId="77777777" w:rsidR="00FA274F" w:rsidRPr="00482034" w:rsidRDefault="00FA274F" w:rsidP="003D3424">
            <w:pPr>
              <w:spacing w:before="120" w:after="120"/>
              <w:contextualSpacing/>
              <w:rPr>
                <w:rFonts w:asciiTheme="minorHAnsi" w:eastAsia="MS Mincho" w:hAnsiTheme="minorHAnsi" w:cstheme="minorHAnsi"/>
                <w:b/>
                <w:sz w:val="24"/>
                <w:szCs w:val="24"/>
                <w:lang w:eastAsia="ja-JP"/>
              </w:rPr>
            </w:pPr>
          </w:p>
        </w:tc>
      </w:tr>
      <w:tr w:rsidR="00F33DA1" w:rsidRPr="00482034" w14:paraId="71BB1A42" w14:textId="7E67AAA1" w:rsidTr="00386555">
        <w:trPr>
          <w:trHeight w:val="300"/>
        </w:trPr>
        <w:tc>
          <w:tcPr>
            <w:tcW w:w="562" w:type="dxa"/>
          </w:tcPr>
          <w:p w14:paraId="4415209E" w14:textId="2E35BC8C"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 xml:space="preserve">1.1. </w:t>
            </w:r>
          </w:p>
        </w:tc>
        <w:tc>
          <w:tcPr>
            <w:tcW w:w="4515" w:type="dxa"/>
          </w:tcPr>
          <w:p w14:paraId="79911C5F" w14:textId="32F25E7D" w:rsidR="00FA274F" w:rsidRPr="00482034" w:rsidRDefault="00FA274F" w:rsidP="003D3424">
            <w:pPr>
              <w:spacing w:before="120" w:after="120"/>
              <w:contextualSpacing/>
              <w:jc w:val="both"/>
              <w:rPr>
                <w:rFonts w:asciiTheme="minorHAnsi" w:eastAsia="MS Mincho" w:hAnsiTheme="minorHAnsi" w:cstheme="minorHAnsi"/>
                <w:bCs/>
                <w:sz w:val="24"/>
                <w:szCs w:val="24"/>
                <w:lang w:eastAsia="ja-JP"/>
              </w:rPr>
            </w:pPr>
            <w:bookmarkStart w:id="0" w:name="_Hlk181001979"/>
            <w:r w:rsidRPr="00482034">
              <w:rPr>
                <w:rFonts w:asciiTheme="minorHAnsi" w:eastAsia="MS Mincho" w:hAnsiTheme="minorHAnsi" w:cstheme="minorHAnsi"/>
                <w:bCs/>
                <w:sz w:val="24"/>
                <w:szCs w:val="24"/>
                <w:lang w:eastAsia="ja-JP"/>
              </w:rPr>
              <w:t>Grunto kasimas, pakraunant ir išvežant gruntą</w:t>
            </w:r>
            <w:bookmarkEnd w:id="0"/>
            <w:r w:rsidRPr="00482034">
              <w:rPr>
                <w:rFonts w:asciiTheme="minorHAnsi" w:eastAsia="MS Mincho" w:hAnsiTheme="minorHAnsi" w:cstheme="minorHAnsi"/>
                <w:bCs/>
                <w:sz w:val="24"/>
                <w:szCs w:val="24"/>
                <w:lang w:eastAsia="ja-JP"/>
              </w:rPr>
              <w:t xml:space="preserve"> </w:t>
            </w:r>
            <w:r w:rsidR="00305D93" w:rsidRPr="00482034">
              <w:rPr>
                <w:rFonts w:asciiTheme="minorHAnsi" w:eastAsia="MS Mincho" w:hAnsiTheme="minorHAnsi" w:cstheme="minorHAnsi"/>
                <w:bCs/>
                <w:sz w:val="24"/>
                <w:szCs w:val="24"/>
                <w:lang w:eastAsia="ja-JP"/>
              </w:rPr>
              <w:t>(nukasama 20 cm)</w:t>
            </w:r>
            <w:r w:rsidR="008F2B15" w:rsidRPr="00482034">
              <w:rPr>
                <w:rFonts w:asciiTheme="minorHAnsi" w:eastAsia="MS Mincho" w:hAnsiTheme="minorHAnsi" w:cstheme="minorHAnsi"/>
                <w:bCs/>
                <w:sz w:val="24"/>
                <w:szCs w:val="24"/>
                <w:lang w:eastAsia="ja-JP"/>
              </w:rPr>
              <w:t xml:space="preserve">. </w:t>
            </w:r>
            <w:r w:rsidR="008F2B15" w:rsidRPr="00482034">
              <w:rPr>
                <w:rFonts w:asciiTheme="minorHAnsi" w:eastAsia="MS Mincho" w:hAnsiTheme="minorHAnsi" w:cstheme="minorHAnsi"/>
                <w:bCs/>
                <w:i/>
                <w:iCs/>
                <w:sz w:val="24"/>
                <w:szCs w:val="24"/>
                <w:lang w:eastAsia="ja-JP"/>
              </w:rPr>
              <w:t>Pastaba: po medžių laja šie darbai atliekami rankiniu būdu.</w:t>
            </w:r>
          </w:p>
        </w:tc>
        <w:tc>
          <w:tcPr>
            <w:tcW w:w="976" w:type="dxa"/>
          </w:tcPr>
          <w:p w14:paraId="4EFA5395" w14:textId="40478DF7" w:rsidR="00FA274F" w:rsidRPr="00482034" w:rsidRDefault="00FA274F" w:rsidP="003D3424">
            <w:pPr>
              <w:spacing w:before="120" w:after="120"/>
              <w:contextualSpacing/>
              <w:jc w:val="center"/>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 xml:space="preserve"> 100 m³</w:t>
            </w:r>
          </w:p>
        </w:tc>
        <w:tc>
          <w:tcPr>
            <w:tcW w:w="1343" w:type="dxa"/>
          </w:tcPr>
          <w:p w14:paraId="74656AB2" w14:textId="5DCC2911" w:rsidR="00FA274F" w:rsidRPr="00482034" w:rsidRDefault="00FA274F" w:rsidP="003D3424">
            <w:pPr>
              <w:spacing w:before="120" w:after="120"/>
              <w:contextualSpacing/>
              <w:jc w:val="center"/>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1,8</w:t>
            </w:r>
            <w:r w:rsidR="00514314" w:rsidRPr="00482034">
              <w:rPr>
                <w:rFonts w:asciiTheme="minorHAnsi" w:eastAsia="MS Mincho" w:hAnsiTheme="minorHAnsi" w:cstheme="minorHAnsi"/>
                <w:bCs/>
                <w:sz w:val="24"/>
                <w:szCs w:val="24"/>
                <w:lang w:eastAsia="ja-JP"/>
              </w:rPr>
              <w:t>9</w:t>
            </w:r>
          </w:p>
        </w:tc>
        <w:tc>
          <w:tcPr>
            <w:tcW w:w="2346" w:type="dxa"/>
          </w:tcPr>
          <w:p w14:paraId="6A09CFA8" w14:textId="77777777" w:rsidR="00FA274F" w:rsidRPr="00482034" w:rsidRDefault="00FA274F" w:rsidP="003D3424">
            <w:pPr>
              <w:spacing w:before="120" w:after="120"/>
              <w:contextualSpacing/>
              <w:jc w:val="center"/>
              <w:rPr>
                <w:rFonts w:asciiTheme="minorHAnsi" w:eastAsia="MS Mincho" w:hAnsiTheme="minorHAnsi" w:cstheme="minorHAnsi"/>
                <w:bCs/>
                <w:sz w:val="24"/>
                <w:szCs w:val="24"/>
                <w:lang w:eastAsia="ja-JP"/>
              </w:rPr>
            </w:pPr>
          </w:p>
        </w:tc>
      </w:tr>
      <w:tr w:rsidR="00F33DA1" w:rsidRPr="00482034" w14:paraId="2EFD5A0F" w14:textId="157052E6" w:rsidTr="00386555">
        <w:trPr>
          <w:trHeight w:val="300"/>
        </w:trPr>
        <w:tc>
          <w:tcPr>
            <w:tcW w:w="562" w:type="dxa"/>
          </w:tcPr>
          <w:p w14:paraId="431169C8" w14:textId="65155296"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1.2.</w:t>
            </w:r>
          </w:p>
        </w:tc>
        <w:tc>
          <w:tcPr>
            <w:tcW w:w="4515" w:type="dxa"/>
          </w:tcPr>
          <w:p w14:paraId="0E13EC09" w14:textId="22BF3608" w:rsidR="00FA274F" w:rsidRPr="00482034" w:rsidRDefault="00FA274F" w:rsidP="003D3424">
            <w:pPr>
              <w:spacing w:before="120" w:after="120"/>
              <w:contextualSpacing/>
              <w:jc w:val="both"/>
              <w:rPr>
                <w:rFonts w:asciiTheme="minorHAnsi" w:eastAsia="MS Mincho" w:hAnsiTheme="minorHAnsi" w:cstheme="minorHAnsi"/>
                <w:bCs/>
                <w:sz w:val="24"/>
                <w:szCs w:val="24"/>
                <w:lang w:eastAsia="ja-JP"/>
              </w:rPr>
            </w:pPr>
            <w:r w:rsidRPr="00482034">
              <w:rPr>
                <w:rFonts w:asciiTheme="minorHAnsi" w:hAnsiTheme="minorHAnsi" w:cstheme="minorHAnsi"/>
                <w:sz w:val="24"/>
                <w:szCs w:val="24"/>
              </w:rPr>
              <w:t>Naujų žemių atvežimas, paskleidimas</w:t>
            </w:r>
            <w:r w:rsidR="008F2B15" w:rsidRPr="00482034">
              <w:rPr>
                <w:rFonts w:asciiTheme="minorHAnsi" w:hAnsiTheme="minorHAnsi" w:cstheme="minorHAnsi"/>
                <w:sz w:val="24"/>
                <w:szCs w:val="24"/>
              </w:rPr>
              <w:t xml:space="preserve">, </w:t>
            </w:r>
            <w:r w:rsidRPr="00482034">
              <w:rPr>
                <w:rFonts w:asciiTheme="minorHAnsi" w:hAnsiTheme="minorHAnsi" w:cstheme="minorHAnsi"/>
                <w:sz w:val="24"/>
                <w:szCs w:val="24"/>
              </w:rPr>
              <w:t xml:space="preserve"> išlyginimas </w:t>
            </w:r>
            <w:r w:rsidR="008F2B15" w:rsidRPr="00482034">
              <w:rPr>
                <w:rFonts w:asciiTheme="minorHAnsi" w:hAnsiTheme="minorHAnsi" w:cstheme="minorHAnsi"/>
                <w:i/>
                <w:iCs/>
                <w:sz w:val="24"/>
                <w:szCs w:val="24"/>
              </w:rPr>
              <w:t>ir volavimas</w:t>
            </w:r>
            <w:r w:rsidR="008F2B15" w:rsidRPr="00482034">
              <w:rPr>
                <w:rFonts w:asciiTheme="minorHAnsi" w:hAnsiTheme="minorHAnsi" w:cstheme="minorHAnsi"/>
                <w:sz w:val="24"/>
                <w:szCs w:val="24"/>
              </w:rPr>
              <w:t xml:space="preserve"> </w:t>
            </w:r>
            <w:r w:rsidRPr="00482034">
              <w:rPr>
                <w:rFonts w:asciiTheme="minorHAnsi" w:hAnsiTheme="minorHAnsi" w:cstheme="minorHAnsi"/>
                <w:sz w:val="24"/>
                <w:szCs w:val="24"/>
              </w:rPr>
              <w:t>(užpilama 20 cm)</w:t>
            </w:r>
          </w:p>
        </w:tc>
        <w:tc>
          <w:tcPr>
            <w:tcW w:w="976" w:type="dxa"/>
          </w:tcPr>
          <w:p w14:paraId="2D52C899" w14:textId="742B69A6" w:rsidR="00FA274F" w:rsidRPr="00482034" w:rsidRDefault="00FA274F" w:rsidP="003D3424">
            <w:pPr>
              <w:spacing w:before="120" w:after="120"/>
              <w:contextualSpacing/>
              <w:jc w:val="center"/>
              <w:rPr>
                <w:rFonts w:asciiTheme="minorHAnsi" w:eastAsia="MS Mincho" w:hAnsiTheme="minorHAnsi" w:cstheme="minorHAnsi"/>
                <w:bCs/>
                <w:sz w:val="24"/>
                <w:szCs w:val="24"/>
                <w:lang w:eastAsia="ja-JP"/>
              </w:rPr>
            </w:pPr>
            <w:r w:rsidRPr="00482034">
              <w:rPr>
                <w:rFonts w:asciiTheme="minorHAnsi" w:hAnsiTheme="minorHAnsi" w:cstheme="minorHAnsi"/>
                <w:sz w:val="24"/>
                <w:szCs w:val="24"/>
              </w:rPr>
              <w:t>m²</w:t>
            </w:r>
          </w:p>
        </w:tc>
        <w:tc>
          <w:tcPr>
            <w:tcW w:w="1343" w:type="dxa"/>
          </w:tcPr>
          <w:p w14:paraId="5BE65951" w14:textId="47768BF6" w:rsidR="008F2B15" w:rsidRPr="00482034" w:rsidRDefault="008F2B15" w:rsidP="003D3424">
            <w:pPr>
              <w:spacing w:before="120" w:after="120"/>
              <w:contextualSpacing/>
              <w:jc w:val="center"/>
              <w:rPr>
                <w:rFonts w:asciiTheme="minorHAnsi" w:eastAsia="MS Mincho" w:hAnsiTheme="minorHAnsi" w:cstheme="minorHAnsi"/>
                <w:bCs/>
                <w:sz w:val="24"/>
                <w:szCs w:val="24"/>
                <w:lang w:eastAsia="ja-JP"/>
              </w:rPr>
            </w:pPr>
            <w:r w:rsidRPr="00482034">
              <w:rPr>
                <w:rFonts w:asciiTheme="minorHAnsi" w:hAnsiTheme="minorHAnsi" w:cstheme="minorHAnsi"/>
                <w:bCs/>
                <w:sz w:val="24"/>
                <w:szCs w:val="24"/>
              </w:rPr>
              <w:t>942</w:t>
            </w:r>
          </w:p>
        </w:tc>
        <w:tc>
          <w:tcPr>
            <w:tcW w:w="2346" w:type="dxa"/>
          </w:tcPr>
          <w:p w14:paraId="1129067E" w14:textId="0D9E950C" w:rsidR="00FA274F" w:rsidRPr="00482034" w:rsidRDefault="00C45A6A"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Ruloninės vejos įrengimui</w:t>
            </w:r>
          </w:p>
        </w:tc>
      </w:tr>
      <w:tr w:rsidR="00F33DA1" w:rsidRPr="00482034" w14:paraId="303D654A" w14:textId="01754428" w:rsidTr="00B45FCC">
        <w:trPr>
          <w:trHeight w:val="300"/>
        </w:trPr>
        <w:tc>
          <w:tcPr>
            <w:tcW w:w="7396" w:type="dxa"/>
            <w:gridSpan w:val="4"/>
            <w:shd w:val="clear" w:color="auto" w:fill="F2F2F2" w:themeFill="background1" w:themeFillShade="F2"/>
          </w:tcPr>
          <w:p w14:paraId="12F3DBA1" w14:textId="37CBF338" w:rsidR="00FA274F" w:rsidRPr="00482034" w:rsidRDefault="00FA274F" w:rsidP="003D3424">
            <w:pPr>
              <w:spacing w:before="120" w:after="120"/>
              <w:contextualSpacing/>
              <w:rPr>
                <w:rFonts w:asciiTheme="minorHAnsi" w:hAnsiTheme="minorHAnsi" w:cstheme="minorHAnsi"/>
                <w:b/>
                <w:bCs/>
                <w:sz w:val="24"/>
                <w:szCs w:val="24"/>
              </w:rPr>
            </w:pPr>
            <w:r w:rsidRPr="00482034">
              <w:rPr>
                <w:rFonts w:asciiTheme="minorHAnsi" w:hAnsiTheme="minorHAnsi" w:cstheme="minorHAnsi"/>
                <w:b/>
                <w:bCs/>
                <w:sz w:val="24"/>
                <w:szCs w:val="24"/>
              </w:rPr>
              <w:t>2. Dang</w:t>
            </w:r>
            <w:r w:rsidR="00092A63" w:rsidRPr="00482034">
              <w:rPr>
                <w:rFonts w:asciiTheme="minorHAnsi" w:hAnsiTheme="minorHAnsi" w:cstheme="minorHAnsi"/>
                <w:b/>
                <w:bCs/>
                <w:sz w:val="24"/>
                <w:szCs w:val="24"/>
              </w:rPr>
              <w:t>os ir dangų</w:t>
            </w:r>
            <w:r w:rsidRPr="00482034">
              <w:rPr>
                <w:rFonts w:asciiTheme="minorHAnsi" w:hAnsiTheme="minorHAnsi" w:cstheme="minorHAnsi"/>
                <w:b/>
                <w:bCs/>
                <w:sz w:val="24"/>
                <w:szCs w:val="24"/>
              </w:rPr>
              <w:t xml:space="preserve"> įrengimas aikštelėje</w:t>
            </w:r>
          </w:p>
        </w:tc>
        <w:tc>
          <w:tcPr>
            <w:tcW w:w="2346" w:type="dxa"/>
          </w:tcPr>
          <w:p w14:paraId="0AC456F3" w14:textId="77777777" w:rsidR="00FA274F" w:rsidRPr="00482034" w:rsidRDefault="00FA274F" w:rsidP="003D3424">
            <w:pPr>
              <w:spacing w:before="120" w:after="120"/>
              <w:contextualSpacing/>
              <w:rPr>
                <w:rFonts w:asciiTheme="minorHAnsi" w:hAnsiTheme="minorHAnsi" w:cstheme="minorHAnsi"/>
                <w:b/>
                <w:bCs/>
                <w:sz w:val="24"/>
                <w:szCs w:val="24"/>
              </w:rPr>
            </w:pPr>
          </w:p>
        </w:tc>
      </w:tr>
      <w:tr w:rsidR="00F33DA1" w:rsidRPr="00482034" w14:paraId="7F551204" w14:textId="29486665" w:rsidTr="00386555">
        <w:trPr>
          <w:trHeight w:val="300"/>
        </w:trPr>
        <w:tc>
          <w:tcPr>
            <w:tcW w:w="562" w:type="dxa"/>
          </w:tcPr>
          <w:p w14:paraId="5A2211C5" w14:textId="2D8DBD97"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2.1.</w:t>
            </w:r>
          </w:p>
        </w:tc>
        <w:tc>
          <w:tcPr>
            <w:tcW w:w="4515" w:type="dxa"/>
          </w:tcPr>
          <w:p w14:paraId="322A05E7" w14:textId="7F618F7B" w:rsidR="00181DB1" w:rsidRPr="00482034" w:rsidRDefault="00603A4C"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b/>
                <w:bCs/>
                <w:sz w:val="24"/>
                <w:szCs w:val="24"/>
              </w:rPr>
              <w:t>Korėta ž</w:t>
            </w:r>
            <w:r w:rsidR="00FA274F" w:rsidRPr="00482034">
              <w:rPr>
                <w:rFonts w:asciiTheme="minorHAnsi" w:hAnsiTheme="minorHAnsi" w:cstheme="minorHAnsi"/>
                <w:b/>
                <w:bCs/>
                <w:sz w:val="24"/>
                <w:szCs w:val="24"/>
              </w:rPr>
              <w:t>aidim</w:t>
            </w:r>
            <w:r w:rsidR="0036512C" w:rsidRPr="00482034">
              <w:rPr>
                <w:rFonts w:asciiTheme="minorHAnsi" w:hAnsiTheme="minorHAnsi" w:cstheme="minorHAnsi"/>
                <w:b/>
                <w:bCs/>
                <w:sz w:val="24"/>
                <w:szCs w:val="24"/>
              </w:rPr>
              <w:t>ų</w:t>
            </w:r>
            <w:r w:rsidR="00FA274F" w:rsidRPr="00482034">
              <w:rPr>
                <w:rFonts w:asciiTheme="minorHAnsi" w:hAnsiTheme="minorHAnsi" w:cstheme="minorHAnsi"/>
                <w:b/>
                <w:bCs/>
                <w:sz w:val="24"/>
                <w:szCs w:val="24"/>
              </w:rPr>
              <w:t xml:space="preserve"> aikštel</w:t>
            </w:r>
            <w:r w:rsidR="0036512C" w:rsidRPr="00482034">
              <w:rPr>
                <w:rFonts w:asciiTheme="minorHAnsi" w:hAnsiTheme="minorHAnsi" w:cstheme="minorHAnsi"/>
                <w:b/>
                <w:bCs/>
                <w:sz w:val="24"/>
                <w:szCs w:val="24"/>
              </w:rPr>
              <w:t>ės</w:t>
            </w:r>
            <w:r w:rsidR="00FA274F" w:rsidRPr="00482034">
              <w:rPr>
                <w:rFonts w:asciiTheme="minorHAnsi" w:hAnsiTheme="minorHAnsi" w:cstheme="minorHAnsi"/>
                <w:b/>
                <w:bCs/>
                <w:sz w:val="24"/>
                <w:szCs w:val="24"/>
              </w:rPr>
              <w:t xml:space="preserve"> danga</w:t>
            </w:r>
            <w:r w:rsidR="0036512C" w:rsidRPr="00482034">
              <w:rPr>
                <w:rFonts w:asciiTheme="minorHAnsi" w:hAnsiTheme="minorHAnsi" w:cstheme="minorHAnsi"/>
                <w:sz w:val="24"/>
                <w:szCs w:val="24"/>
              </w:rPr>
              <w:t>,</w:t>
            </w:r>
            <w:r w:rsidRPr="00482034">
              <w:rPr>
                <w:rFonts w:asciiTheme="minorHAnsi" w:hAnsiTheme="minorHAnsi" w:cstheme="minorHAnsi"/>
                <w:sz w:val="24"/>
                <w:szCs w:val="24"/>
              </w:rPr>
              <w:t xml:space="preserve"> žalios spalvos</w:t>
            </w:r>
            <w:r w:rsidR="00FA274F" w:rsidRPr="00482034">
              <w:rPr>
                <w:rFonts w:asciiTheme="minorHAnsi" w:hAnsiTheme="minorHAnsi" w:cstheme="minorHAnsi"/>
                <w:sz w:val="24"/>
                <w:szCs w:val="24"/>
              </w:rPr>
              <w:t xml:space="preserve"> </w:t>
            </w:r>
            <w:r w:rsidR="0036512C" w:rsidRPr="00482034">
              <w:rPr>
                <w:rFonts w:asciiTheme="minorHAnsi" w:hAnsiTheme="minorHAnsi" w:cstheme="minorHAnsi"/>
                <w:sz w:val="24"/>
                <w:szCs w:val="24"/>
              </w:rPr>
              <w:t>„</w:t>
            </w:r>
            <w:r w:rsidR="00FA274F" w:rsidRPr="00482034">
              <w:rPr>
                <w:rFonts w:asciiTheme="minorHAnsi" w:hAnsiTheme="minorHAnsi" w:cstheme="minorHAnsi"/>
                <w:sz w:val="24"/>
                <w:szCs w:val="24"/>
              </w:rPr>
              <w:t>Gras</w:t>
            </w:r>
            <w:r w:rsidR="00B82204" w:rsidRPr="00482034">
              <w:rPr>
                <w:rFonts w:asciiTheme="minorHAnsi" w:hAnsiTheme="minorHAnsi" w:cstheme="minorHAnsi"/>
                <w:sz w:val="24"/>
                <w:szCs w:val="24"/>
              </w:rPr>
              <w:t>s</w:t>
            </w:r>
            <w:r w:rsidR="0036512C" w:rsidRPr="00482034">
              <w:rPr>
                <w:rFonts w:asciiTheme="minorHAnsi" w:hAnsiTheme="minorHAnsi" w:cstheme="minorHAnsi"/>
                <w:sz w:val="24"/>
                <w:szCs w:val="24"/>
              </w:rPr>
              <w:t>“</w:t>
            </w:r>
            <w:r w:rsidR="00B82204" w:rsidRPr="00482034">
              <w:rPr>
                <w:rFonts w:asciiTheme="minorHAnsi" w:hAnsiTheme="minorHAnsi" w:cstheme="minorHAnsi"/>
                <w:sz w:val="24"/>
                <w:szCs w:val="24"/>
              </w:rPr>
              <w:t xml:space="preserve"> </w:t>
            </w:r>
            <w:r w:rsidR="00305D93" w:rsidRPr="00482034">
              <w:rPr>
                <w:rFonts w:asciiTheme="minorHAnsi" w:hAnsiTheme="minorHAnsi" w:cstheme="minorHAnsi"/>
                <w:sz w:val="24"/>
                <w:szCs w:val="24"/>
              </w:rPr>
              <w:t>ar</w:t>
            </w:r>
            <w:r w:rsidR="0036512C" w:rsidRPr="00482034">
              <w:rPr>
                <w:rFonts w:asciiTheme="minorHAnsi" w:hAnsiTheme="minorHAnsi" w:cstheme="minorHAnsi"/>
                <w:sz w:val="24"/>
                <w:szCs w:val="24"/>
              </w:rPr>
              <w:t>ba</w:t>
            </w:r>
            <w:r w:rsidR="00305D93" w:rsidRPr="00482034">
              <w:rPr>
                <w:rFonts w:asciiTheme="minorHAnsi" w:hAnsiTheme="minorHAnsi" w:cstheme="minorHAnsi"/>
                <w:sz w:val="24"/>
                <w:szCs w:val="24"/>
              </w:rPr>
              <w:t xml:space="preserve"> lygiavertė</w:t>
            </w:r>
            <w:r w:rsidR="00181DB1" w:rsidRPr="00482034">
              <w:rPr>
                <w:rFonts w:asciiTheme="minorHAnsi" w:hAnsiTheme="minorHAnsi" w:cstheme="minorHAnsi"/>
                <w:sz w:val="24"/>
                <w:szCs w:val="24"/>
              </w:rPr>
              <w:t>. Dangos paskirtis ir savybės:</w:t>
            </w:r>
          </w:p>
          <w:p w14:paraId="2F8083DF" w14:textId="45BA1AEA" w:rsidR="0036512C" w:rsidRPr="00482034" w:rsidRDefault="00181DB1"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 xml:space="preserve">- </w:t>
            </w:r>
            <w:r w:rsidR="0006261F" w:rsidRPr="00482034">
              <w:rPr>
                <w:rFonts w:asciiTheme="minorHAnsi" w:hAnsiTheme="minorHAnsi" w:cstheme="minorHAnsi"/>
                <w:sz w:val="24"/>
                <w:szCs w:val="24"/>
              </w:rPr>
              <w:t>turi būti</w:t>
            </w:r>
            <w:r w:rsidR="00FA274F" w:rsidRPr="00482034">
              <w:rPr>
                <w:rFonts w:asciiTheme="minorHAnsi" w:hAnsiTheme="minorHAnsi" w:cstheme="minorHAnsi"/>
                <w:sz w:val="24"/>
                <w:szCs w:val="24"/>
              </w:rPr>
              <w:t xml:space="preserve"> </w:t>
            </w:r>
            <w:r w:rsidR="0036512C" w:rsidRPr="00482034">
              <w:rPr>
                <w:rFonts w:asciiTheme="minorHAnsi" w:hAnsiTheme="minorHAnsi" w:cstheme="minorHAnsi"/>
                <w:sz w:val="24"/>
                <w:szCs w:val="24"/>
              </w:rPr>
              <w:t xml:space="preserve">atspari </w:t>
            </w:r>
            <w:r w:rsidR="00FA274F" w:rsidRPr="00482034">
              <w:rPr>
                <w:rFonts w:asciiTheme="minorHAnsi" w:hAnsiTheme="minorHAnsi" w:cstheme="minorHAnsi"/>
                <w:sz w:val="24"/>
                <w:szCs w:val="24"/>
              </w:rPr>
              <w:t>ugniai ir UV spinduliams,</w:t>
            </w:r>
            <w:r w:rsidR="0036512C" w:rsidRPr="00482034">
              <w:rPr>
                <w:rFonts w:asciiTheme="minorHAnsi" w:eastAsiaTheme="minorEastAsia" w:hAnsiTheme="minorHAnsi" w:cstheme="minorHAnsi"/>
                <w:sz w:val="22"/>
                <w:szCs w:val="22"/>
                <w:lang w:eastAsia="en-US"/>
              </w:rPr>
              <w:t xml:space="preserve"> s</w:t>
            </w:r>
            <w:r w:rsidR="0036512C" w:rsidRPr="00482034">
              <w:rPr>
                <w:rFonts w:asciiTheme="minorHAnsi" w:hAnsiTheme="minorHAnsi" w:cstheme="minorHAnsi"/>
                <w:sz w:val="24"/>
                <w:szCs w:val="24"/>
              </w:rPr>
              <w:t>kirta naudoti lauko sąlygomis vaikų žaidimų aikštelėse;</w:t>
            </w:r>
          </w:p>
          <w:p w14:paraId="7EFF6D36" w14:textId="11197A8A" w:rsidR="0036512C" w:rsidRPr="00482034" w:rsidRDefault="0036512C"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w:t>
            </w:r>
            <w:r w:rsidR="0006261F" w:rsidRPr="00482034">
              <w:rPr>
                <w:rFonts w:asciiTheme="minorHAnsi" w:hAnsiTheme="minorHAnsi" w:cstheme="minorHAnsi"/>
                <w:sz w:val="24"/>
                <w:szCs w:val="24"/>
              </w:rPr>
              <w:t xml:space="preserve"> </w:t>
            </w:r>
            <w:r w:rsidR="00FA274F" w:rsidRPr="00482034">
              <w:rPr>
                <w:rFonts w:asciiTheme="minorHAnsi" w:hAnsiTheme="minorHAnsi" w:cstheme="minorHAnsi"/>
                <w:sz w:val="24"/>
                <w:szCs w:val="24"/>
              </w:rPr>
              <w:t xml:space="preserve">naudojama </w:t>
            </w:r>
            <w:r w:rsidR="00181DB1" w:rsidRPr="00482034">
              <w:rPr>
                <w:rFonts w:asciiTheme="minorHAnsi" w:hAnsiTheme="minorHAnsi" w:cstheme="minorHAnsi"/>
                <w:sz w:val="24"/>
                <w:szCs w:val="24"/>
              </w:rPr>
              <w:t xml:space="preserve">sumažinti </w:t>
            </w:r>
            <w:r w:rsidR="00FA274F" w:rsidRPr="00482034">
              <w:rPr>
                <w:rFonts w:asciiTheme="minorHAnsi" w:hAnsiTheme="minorHAnsi" w:cstheme="minorHAnsi"/>
                <w:sz w:val="24"/>
                <w:szCs w:val="24"/>
              </w:rPr>
              <w:t>kritimo smūgi</w:t>
            </w:r>
            <w:r w:rsidR="00181DB1" w:rsidRPr="00482034">
              <w:rPr>
                <w:rFonts w:asciiTheme="minorHAnsi" w:hAnsiTheme="minorHAnsi" w:cstheme="minorHAnsi"/>
                <w:sz w:val="24"/>
                <w:szCs w:val="24"/>
              </w:rPr>
              <w:t>o jėgai</w:t>
            </w:r>
            <w:r w:rsidRPr="00482034">
              <w:rPr>
                <w:rFonts w:asciiTheme="minorHAnsi" w:hAnsiTheme="minorHAnsi" w:cstheme="minorHAnsi"/>
                <w:sz w:val="24"/>
                <w:szCs w:val="24"/>
              </w:rPr>
              <w:t>, užtikrinant vaikų saugumą;</w:t>
            </w:r>
          </w:p>
          <w:p w14:paraId="0B0219A8" w14:textId="3DA6BF3D" w:rsidR="00181DB1" w:rsidRPr="00482034" w:rsidRDefault="0036512C"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 xml:space="preserve">- </w:t>
            </w:r>
            <w:r w:rsidR="00FA274F" w:rsidRPr="00482034">
              <w:rPr>
                <w:rFonts w:asciiTheme="minorHAnsi" w:hAnsiTheme="minorHAnsi" w:cstheme="minorHAnsi"/>
                <w:sz w:val="24"/>
                <w:szCs w:val="24"/>
              </w:rPr>
              <w:t>pagaminta iš perdirbamų medžiagų</w:t>
            </w:r>
            <w:r w:rsidR="00181DB1" w:rsidRPr="00482034">
              <w:rPr>
                <w:rFonts w:asciiTheme="minorHAnsi" w:hAnsiTheme="minorHAnsi" w:cstheme="minorHAnsi"/>
                <w:sz w:val="24"/>
                <w:szCs w:val="24"/>
              </w:rPr>
              <w:t>;</w:t>
            </w:r>
          </w:p>
          <w:p w14:paraId="6D5FBC3F" w14:textId="13CDADC1" w:rsidR="00181DB1" w:rsidRPr="00482034" w:rsidRDefault="00181DB1"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 tinkama naudoti esant kritimo aukščiui iki 3 m.</w:t>
            </w:r>
          </w:p>
          <w:p w14:paraId="49A2EB5A" w14:textId="49DDFA15" w:rsidR="006E1939" w:rsidRPr="00482034" w:rsidRDefault="008C75F6"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 xml:space="preserve">Klojant dangą </w:t>
            </w:r>
            <w:r w:rsidR="006E1939" w:rsidRPr="00482034">
              <w:rPr>
                <w:rFonts w:asciiTheme="minorHAnsi" w:hAnsiTheme="minorHAnsi" w:cstheme="minorHAnsi"/>
                <w:sz w:val="24"/>
                <w:szCs w:val="24"/>
              </w:rPr>
              <w:t xml:space="preserve">privaloma </w:t>
            </w:r>
            <w:r w:rsidRPr="00482034">
              <w:rPr>
                <w:rFonts w:asciiTheme="minorHAnsi" w:hAnsiTheme="minorHAnsi" w:cstheme="minorHAnsi"/>
                <w:sz w:val="24"/>
                <w:szCs w:val="24"/>
              </w:rPr>
              <w:t>naudo</w:t>
            </w:r>
            <w:r w:rsidR="006E1939" w:rsidRPr="00482034">
              <w:rPr>
                <w:rFonts w:asciiTheme="minorHAnsi" w:hAnsiTheme="minorHAnsi" w:cstheme="minorHAnsi"/>
                <w:sz w:val="24"/>
                <w:szCs w:val="24"/>
              </w:rPr>
              <w:t>ti</w:t>
            </w:r>
            <w:r w:rsidRPr="00482034">
              <w:rPr>
                <w:rFonts w:asciiTheme="minorHAnsi" w:hAnsiTheme="minorHAnsi" w:cstheme="minorHAnsi"/>
                <w:sz w:val="24"/>
                <w:szCs w:val="24"/>
              </w:rPr>
              <w:t xml:space="preserve"> apsaugin</w:t>
            </w:r>
            <w:r w:rsidR="006E1939" w:rsidRPr="00482034">
              <w:rPr>
                <w:rFonts w:asciiTheme="minorHAnsi" w:hAnsiTheme="minorHAnsi" w:cstheme="minorHAnsi"/>
                <w:sz w:val="24"/>
                <w:szCs w:val="24"/>
              </w:rPr>
              <w:t>į</w:t>
            </w:r>
            <w:r w:rsidR="00382CC4" w:rsidRPr="00482034">
              <w:rPr>
                <w:rFonts w:asciiTheme="minorHAnsi" w:hAnsiTheme="minorHAnsi" w:cstheme="minorHAnsi"/>
                <w:sz w:val="24"/>
                <w:szCs w:val="24"/>
              </w:rPr>
              <w:t xml:space="preserve"> </w:t>
            </w:r>
            <w:r w:rsidR="006E1939" w:rsidRPr="00482034">
              <w:rPr>
                <w:rFonts w:asciiTheme="minorHAnsi" w:hAnsiTheme="minorHAnsi" w:cstheme="minorHAnsi"/>
                <w:sz w:val="24"/>
                <w:szCs w:val="24"/>
              </w:rPr>
              <w:t>tinklelį</w:t>
            </w:r>
            <w:r w:rsidRPr="00482034">
              <w:rPr>
                <w:rFonts w:asciiTheme="minorHAnsi" w:hAnsiTheme="minorHAnsi" w:cstheme="minorHAnsi"/>
                <w:sz w:val="24"/>
                <w:szCs w:val="24"/>
              </w:rPr>
              <w:t xml:space="preserve"> </w:t>
            </w:r>
            <w:r w:rsidR="006E1939" w:rsidRPr="00482034">
              <w:rPr>
                <w:rFonts w:asciiTheme="minorHAnsi" w:hAnsiTheme="minorHAnsi" w:cstheme="minorHAnsi"/>
                <w:sz w:val="24"/>
                <w:szCs w:val="24"/>
              </w:rPr>
              <w:t>„</w:t>
            </w:r>
            <w:r w:rsidRPr="00482034">
              <w:rPr>
                <w:rFonts w:asciiTheme="minorHAnsi" w:hAnsiTheme="minorHAnsi" w:cstheme="minorHAnsi"/>
                <w:sz w:val="24"/>
                <w:szCs w:val="24"/>
              </w:rPr>
              <w:t>Techmesh</w:t>
            </w:r>
            <w:r w:rsidR="006E1939" w:rsidRPr="00482034">
              <w:rPr>
                <w:rFonts w:asciiTheme="minorHAnsi" w:hAnsiTheme="minorHAnsi" w:cstheme="minorHAnsi"/>
                <w:sz w:val="24"/>
                <w:szCs w:val="24"/>
              </w:rPr>
              <w:t>“</w:t>
            </w:r>
            <w:r w:rsidR="00B4741F" w:rsidRPr="00482034">
              <w:rPr>
                <w:rFonts w:asciiTheme="minorHAnsi" w:hAnsiTheme="minorHAnsi" w:cstheme="minorHAnsi"/>
                <w:sz w:val="24"/>
                <w:szCs w:val="24"/>
              </w:rPr>
              <w:t xml:space="preserve"> ar</w:t>
            </w:r>
            <w:r w:rsidR="006E1939" w:rsidRPr="00482034">
              <w:rPr>
                <w:rFonts w:asciiTheme="minorHAnsi" w:hAnsiTheme="minorHAnsi" w:cstheme="minorHAnsi"/>
                <w:sz w:val="24"/>
                <w:szCs w:val="24"/>
              </w:rPr>
              <w:t xml:space="preserve">ba jam </w:t>
            </w:r>
            <w:r w:rsidR="00B4741F" w:rsidRPr="00482034">
              <w:rPr>
                <w:rFonts w:asciiTheme="minorHAnsi" w:hAnsiTheme="minorHAnsi" w:cstheme="minorHAnsi"/>
                <w:sz w:val="24"/>
                <w:szCs w:val="24"/>
              </w:rPr>
              <w:t>lygiavert</w:t>
            </w:r>
            <w:r w:rsidR="006E1939" w:rsidRPr="00482034">
              <w:rPr>
                <w:rFonts w:asciiTheme="minorHAnsi" w:hAnsiTheme="minorHAnsi" w:cstheme="minorHAnsi"/>
                <w:sz w:val="24"/>
                <w:szCs w:val="24"/>
              </w:rPr>
              <w:t>į</w:t>
            </w:r>
            <w:r w:rsidRPr="00482034">
              <w:rPr>
                <w:rFonts w:asciiTheme="minorHAnsi" w:hAnsiTheme="minorHAnsi" w:cstheme="minorHAnsi"/>
                <w:sz w:val="24"/>
                <w:szCs w:val="24"/>
              </w:rPr>
              <w:t>, kuris neleidžia dangai susmigti į gruntą.</w:t>
            </w:r>
            <w:r w:rsidR="00FA274F" w:rsidRPr="00482034">
              <w:rPr>
                <w:rFonts w:asciiTheme="minorHAnsi" w:hAnsiTheme="minorHAnsi" w:cstheme="minorHAnsi"/>
                <w:sz w:val="24"/>
                <w:szCs w:val="24"/>
              </w:rPr>
              <w:t xml:space="preserve"> Paklota danga  sutvirtinama plastikiniais </w:t>
            </w:r>
            <w:r w:rsidR="006E1939" w:rsidRPr="00482034">
              <w:rPr>
                <w:rFonts w:asciiTheme="minorHAnsi" w:hAnsiTheme="minorHAnsi" w:cstheme="minorHAnsi"/>
                <w:sz w:val="24"/>
                <w:szCs w:val="24"/>
              </w:rPr>
              <w:t>vinimis</w:t>
            </w:r>
            <w:r w:rsidR="00FA274F" w:rsidRPr="00482034">
              <w:rPr>
                <w:rFonts w:asciiTheme="minorHAnsi" w:hAnsiTheme="minorHAnsi" w:cstheme="minorHAnsi"/>
                <w:sz w:val="24"/>
                <w:szCs w:val="24"/>
              </w:rPr>
              <w:t>, kalamais</w:t>
            </w:r>
            <w:r w:rsidR="006E1939" w:rsidRPr="00482034">
              <w:rPr>
                <w:rFonts w:asciiTheme="minorHAnsi" w:hAnsiTheme="minorHAnsi" w:cstheme="minorHAnsi"/>
                <w:sz w:val="24"/>
                <w:szCs w:val="24"/>
              </w:rPr>
              <w:t xml:space="preserve"> tiesiai</w:t>
            </w:r>
            <w:r w:rsidR="00FA274F" w:rsidRPr="00482034">
              <w:rPr>
                <w:rFonts w:asciiTheme="minorHAnsi" w:hAnsiTheme="minorHAnsi" w:cstheme="minorHAnsi"/>
                <w:sz w:val="24"/>
                <w:szCs w:val="24"/>
              </w:rPr>
              <w:t xml:space="preserve"> į žemę</w:t>
            </w:r>
            <w:r w:rsidR="006E1939" w:rsidRPr="00482034">
              <w:rPr>
                <w:rFonts w:asciiTheme="minorHAnsi" w:hAnsiTheme="minorHAnsi" w:cstheme="minorHAnsi"/>
                <w:sz w:val="24"/>
                <w:szCs w:val="24"/>
              </w:rPr>
              <w:t xml:space="preserve"> (gruntą)</w:t>
            </w:r>
            <w:r w:rsidR="00FA274F" w:rsidRPr="00482034">
              <w:rPr>
                <w:rFonts w:asciiTheme="minorHAnsi" w:hAnsiTheme="minorHAnsi" w:cstheme="minorHAnsi"/>
                <w:sz w:val="24"/>
                <w:szCs w:val="24"/>
              </w:rPr>
              <w:t xml:space="preserve">. </w:t>
            </w:r>
            <w:r w:rsidR="00545D83" w:rsidRPr="00482034">
              <w:rPr>
                <w:rFonts w:asciiTheme="minorHAnsi" w:hAnsiTheme="minorHAnsi" w:cstheme="minorHAnsi"/>
                <w:sz w:val="24"/>
                <w:szCs w:val="24"/>
              </w:rPr>
              <w:t xml:space="preserve">Sumontuotos aikštelės dangos kraštai sutvirtinami nuolaidžiais </w:t>
            </w:r>
            <w:r w:rsidR="00545D83" w:rsidRPr="00482034">
              <w:rPr>
                <w:rFonts w:asciiTheme="minorHAnsi" w:hAnsiTheme="minorHAnsi" w:cstheme="minorHAnsi"/>
                <w:sz w:val="24"/>
                <w:szCs w:val="24"/>
              </w:rPr>
              <w:lastRenderedPageBreak/>
              <w:t>borteliais. Matmenys 1000(</w:t>
            </w:r>
            <w:r w:rsidR="00545D83" w:rsidRPr="00482034">
              <w:rPr>
                <w:rFonts w:asciiTheme="minorHAnsi" w:hAnsiTheme="minorHAnsi" w:cstheme="minorHAnsi"/>
                <w:sz w:val="22"/>
                <w:szCs w:val="22"/>
                <w:lang w:eastAsia="en-US"/>
              </w:rPr>
              <w:t xml:space="preserve">± </w:t>
            </w:r>
            <w:r w:rsidR="00545D83" w:rsidRPr="00482034">
              <w:rPr>
                <w:rFonts w:asciiTheme="minorHAnsi" w:hAnsiTheme="minorHAnsi" w:cstheme="minorHAnsi"/>
                <w:sz w:val="24"/>
                <w:szCs w:val="24"/>
              </w:rPr>
              <w:t>5) x</w:t>
            </w:r>
            <w:r w:rsidR="00B40A6D" w:rsidRPr="00482034">
              <w:rPr>
                <w:rFonts w:asciiTheme="minorHAnsi" w:hAnsiTheme="minorHAnsi" w:cstheme="minorHAnsi"/>
                <w:sz w:val="24"/>
                <w:szCs w:val="24"/>
              </w:rPr>
              <w:t xml:space="preserve"> </w:t>
            </w:r>
            <w:r w:rsidR="00545D83" w:rsidRPr="00482034">
              <w:rPr>
                <w:rFonts w:asciiTheme="minorHAnsi" w:hAnsiTheme="minorHAnsi" w:cstheme="minorHAnsi"/>
                <w:sz w:val="24"/>
                <w:szCs w:val="24"/>
              </w:rPr>
              <w:t>1000(</w:t>
            </w:r>
            <w:r w:rsidR="00545D83" w:rsidRPr="00482034">
              <w:rPr>
                <w:rFonts w:asciiTheme="minorHAnsi" w:hAnsiTheme="minorHAnsi" w:cstheme="minorHAnsi"/>
                <w:sz w:val="22"/>
                <w:szCs w:val="22"/>
                <w:lang w:eastAsia="en-US"/>
              </w:rPr>
              <w:t xml:space="preserve">± </w:t>
            </w:r>
            <w:r w:rsidR="00545D83" w:rsidRPr="00482034">
              <w:rPr>
                <w:rFonts w:asciiTheme="minorHAnsi" w:hAnsiTheme="minorHAnsi" w:cstheme="minorHAnsi"/>
                <w:sz w:val="24"/>
                <w:szCs w:val="24"/>
              </w:rPr>
              <w:t>5) x h23(</w:t>
            </w:r>
            <w:r w:rsidR="00545D83" w:rsidRPr="00482034">
              <w:rPr>
                <w:rFonts w:asciiTheme="minorHAnsi" w:hAnsiTheme="minorHAnsi" w:cstheme="minorHAnsi"/>
                <w:sz w:val="22"/>
                <w:szCs w:val="22"/>
                <w:lang w:eastAsia="en-US"/>
              </w:rPr>
              <w:t xml:space="preserve">± </w:t>
            </w:r>
            <w:r w:rsidR="00545D83" w:rsidRPr="00482034">
              <w:rPr>
                <w:rFonts w:asciiTheme="minorHAnsi" w:hAnsiTheme="minorHAnsi" w:cstheme="minorHAnsi"/>
                <w:sz w:val="24"/>
                <w:szCs w:val="24"/>
              </w:rPr>
              <w:t>5) mm.</w:t>
            </w:r>
          </w:p>
          <w:p w14:paraId="3A92A5B9" w14:textId="4FD0C36F" w:rsidR="00FA274F" w:rsidRPr="00482034" w:rsidRDefault="00FA274F"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Aikštelių danga atitinka šiuos standartus ir turi  tai patvirtinan</w:t>
            </w:r>
            <w:r w:rsidR="006E1939" w:rsidRPr="00482034">
              <w:rPr>
                <w:rFonts w:asciiTheme="minorHAnsi" w:hAnsiTheme="minorHAnsi" w:cstheme="minorHAnsi"/>
                <w:sz w:val="24"/>
                <w:szCs w:val="24"/>
              </w:rPr>
              <w:t>čius</w:t>
            </w:r>
            <w:r w:rsidRPr="00482034">
              <w:rPr>
                <w:rFonts w:asciiTheme="minorHAnsi" w:hAnsiTheme="minorHAnsi" w:cstheme="minorHAnsi"/>
                <w:sz w:val="24"/>
                <w:szCs w:val="24"/>
              </w:rPr>
              <w:t xml:space="preserve"> </w:t>
            </w:r>
            <w:r w:rsidR="006E1939" w:rsidRPr="00482034">
              <w:rPr>
                <w:rFonts w:asciiTheme="minorHAnsi" w:hAnsiTheme="minorHAnsi" w:cstheme="minorHAnsi"/>
                <w:sz w:val="24"/>
                <w:szCs w:val="24"/>
              </w:rPr>
              <w:t xml:space="preserve">galiojančius </w:t>
            </w:r>
            <w:r w:rsidRPr="00482034">
              <w:rPr>
                <w:rFonts w:asciiTheme="minorHAnsi" w:hAnsiTheme="minorHAnsi" w:cstheme="minorHAnsi"/>
                <w:sz w:val="24"/>
                <w:szCs w:val="24"/>
              </w:rPr>
              <w:t>sertifikat</w:t>
            </w:r>
            <w:r w:rsidR="006E1939" w:rsidRPr="00482034">
              <w:rPr>
                <w:rFonts w:asciiTheme="minorHAnsi" w:hAnsiTheme="minorHAnsi" w:cstheme="minorHAnsi"/>
                <w:sz w:val="24"/>
                <w:szCs w:val="24"/>
              </w:rPr>
              <w:t>us</w:t>
            </w:r>
            <w:r w:rsidRPr="00482034">
              <w:rPr>
                <w:rFonts w:asciiTheme="minorHAnsi" w:hAnsiTheme="minorHAnsi" w:cstheme="minorHAnsi"/>
                <w:sz w:val="24"/>
                <w:szCs w:val="24"/>
              </w:rPr>
              <w:t>: EN 11925 ugnies atsparumui, EN 7188 slydimo ir kritimo atsparumui, bei EN 1177 kritiniam  kritimo aukščiui.</w:t>
            </w:r>
            <w:r w:rsidR="00603A4C" w:rsidRPr="00482034">
              <w:rPr>
                <w:rFonts w:asciiTheme="minorHAnsi" w:eastAsiaTheme="minorEastAsia" w:hAnsiTheme="minorHAnsi" w:cstheme="minorHAnsi"/>
                <w:sz w:val="27"/>
                <w:szCs w:val="27"/>
                <w:shd w:val="clear" w:color="auto" w:fill="FFFFFF"/>
                <w:lang w:eastAsia="en-US"/>
              </w:rPr>
              <w:t xml:space="preserve"> </w:t>
            </w:r>
          </w:p>
          <w:p w14:paraId="6810A727" w14:textId="0324EC87" w:rsidR="00FA274F" w:rsidRPr="00482034" w:rsidRDefault="00FA274F"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Dangai taikoma garantija – ne mažiau kaip 3 metai.</w:t>
            </w:r>
          </w:p>
        </w:tc>
        <w:tc>
          <w:tcPr>
            <w:tcW w:w="976" w:type="dxa"/>
          </w:tcPr>
          <w:p w14:paraId="61E97548" w14:textId="15758A0A"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lastRenderedPageBreak/>
              <w:t>m²</w:t>
            </w:r>
          </w:p>
        </w:tc>
        <w:tc>
          <w:tcPr>
            <w:tcW w:w="1343" w:type="dxa"/>
          </w:tcPr>
          <w:p w14:paraId="54453D7F" w14:textId="1DB88329" w:rsidR="00FA274F" w:rsidRPr="00482034" w:rsidRDefault="00B82204"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38</w:t>
            </w:r>
            <w:r w:rsidR="00FA274F" w:rsidRPr="00482034">
              <w:rPr>
                <w:rFonts w:asciiTheme="minorHAnsi" w:hAnsiTheme="minorHAnsi" w:cstheme="minorHAnsi"/>
                <w:sz w:val="24"/>
                <w:szCs w:val="24"/>
              </w:rPr>
              <w:t>,00</w:t>
            </w:r>
          </w:p>
        </w:tc>
        <w:tc>
          <w:tcPr>
            <w:tcW w:w="2346" w:type="dxa"/>
          </w:tcPr>
          <w:p w14:paraId="598D05EC" w14:textId="48ECD491"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cstheme="minorHAnsi"/>
                <w:noProof/>
                <w:sz w:val="24"/>
                <w:szCs w:val="24"/>
              </w:rPr>
              <w:drawing>
                <wp:inline distT="0" distB="0" distL="0" distR="0" wp14:anchorId="40A3ABB2" wp14:editId="7F8DBE18">
                  <wp:extent cx="1165225" cy="1234440"/>
                  <wp:effectExtent l="0" t="0" r="0" b="381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96706" cy="1267791"/>
                          </a:xfrm>
                          <a:prstGeom prst="rect">
                            <a:avLst/>
                          </a:prstGeom>
                        </pic:spPr>
                      </pic:pic>
                    </a:graphicData>
                  </a:graphic>
                </wp:inline>
              </w:drawing>
            </w:r>
          </w:p>
        </w:tc>
      </w:tr>
      <w:tr w:rsidR="00F33DA1" w:rsidRPr="00482034" w14:paraId="5D30F596" w14:textId="12290D09" w:rsidTr="00386555">
        <w:trPr>
          <w:trHeight w:val="300"/>
        </w:trPr>
        <w:tc>
          <w:tcPr>
            <w:tcW w:w="562" w:type="dxa"/>
          </w:tcPr>
          <w:p w14:paraId="26E5B18C" w14:textId="19B69182"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2.2.</w:t>
            </w:r>
          </w:p>
        </w:tc>
        <w:tc>
          <w:tcPr>
            <w:tcW w:w="4515" w:type="dxa"/>
          </w:tcPr>
          <w:p w14:paraId="2FBE59DC" w14:textId="11EE1689" w:rsidR="00FD0E34" w:rsidRPr="00482034" w:rsidRDefault="00FA274F"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b/>
                <w:bCs/>
                <w:sz w:val="24"/>
                <w:szCs w:val="24"/>
              </w:rPr>
              <w:t>Liejama guminė danga</w:t>
            </w:r>
            <w:r w:rsidRPr="00482034">
              <w:rPr>
                <w:rFonts w:asciiTheme="minorHAnsi" w:hAnsiTheme="minorHAnsi" w:cstheme="minorHAnsi"/>
                <w:sz w:val="24"/>
                <w:szCs w:val="24"/>
              </w:rPr>
              <w:t xml:space="preserve"> </w:t>
            </w:r>
            <w:r w:rsidR="00092A63" w:rsidRPr="00482034">
              <w:rPr>
                <w:rFonts w:asciiTheme="minorHAnsi" w:hAnsiTheme="minorHAnsi" w:cstheme="minorHAnsi"/>
                <w:sz w:val="24"/>
                <w:szCs w:val="24"/>
              </w:rPr>
              <w:t xml:space="preserve">ne mažiau </w:t>
            </w:r>
            <w:r w:rsidRPr="00482034">
              <w:rPr>
                <w:rFonts w:asciiTheme="minorHAnsi" w:hAnsiTheme="minorHAnsi" w:cstheme="minorHAnsi"/>
                <w:sz w:val="24"/>
                <w:szCs w:val="24"/>
              </w:rPr>
              <w:t xml:space="preserve">4 cm storio, </w:t>
            </w:r>
            <w:r w:rsidRPr="00482034">
              <w:rPr>
                <w:rFonts w:asciiTheme="minorHAnsi" w:hAnsiTheme="minorHAnsi" w:cstheme="minorHAnsi"/>
                <w:i/>
                <w:iCs/>
                <w:sz w:val="24"/>
                <w:szCs w:val="24"/>
              </w:rPr>
              <w:t>žalios</w:t>
            </w:r>
            <w:r w:rsidRPr="00482034">
              <w:rPr>
                <w:rFonts w:asciiTheme="minorHAnsi" w:hAnsiTheme="minorHAnsi" w:cstheme="minorHAnsi"/>
                <w:sz w:val="24"/>
                <w:szCs w:val="24"/>
              </w:rPr>
              <w:t xml:space="preserve"> spalvos</w:t>
            </w:r>
            <w:r w:rsidR="00FD0E34" w:rsidRPr="00482034">
              <w:rPr>
                <w:rFonts w:asciiTheme="minorHAnsi" w:hAnsiTheme="minorHAnsi" w:cstheme="minorHAnsi"/>
                <w:sz w:val="24"/>
                <w:szCs w:val="24"/>
              </w:rPr>
              <w:t>, pagaminta</w:t>
            </w:r>
            <w:r w:rsidRPr="00482034">
              <w:rPr>
                <w:rFonts w:asciiTheme="minorHAnsi" w:hAnsiTheme="minorHAnsi" w:cstheme="minorHAnsi"/>
                <w:sz w:val="24"/>
                <w:szCs w:val="24"/>
              </w:rPr>
              <w:t xml:space="preserve"> iš EPDM su pagrindų paruošimu</w:t>
            </w:r>
            <w:r w:rsidR="00FD0E34" w:rsidRPr="00482034">
              <w:rPr>
                <w:rFonts w:asciiTheme="minorHAnsi" w:hAnsiTheme="minorHAnsi" w:cstheme="minorHAnsi"/>
                <w:sz w:val="24"/>
                <w:szCs w:val="24"/>
              </w:rPr>
              <w:t xml:space="preserve"> </w:t>
            </w:r>
            <w:r w:rsidR="00092A63" w:rsidRPr="00482034">
              <w:rPr>
                <w:rFonts w:asciiTheme="minorHAnsi" w:hAnsiTheme="minorHAnsi" w:cstheme="minorHAnsi"/>
                <w:sz w:val="24"/>
                <w:szCs w:val="24"/>
              </w:rPr>
              <w:t>-</w:t>
            </w:r>
            <w:r w:rsidR="00092A63" w:rsidRPr="00482034">
              <w:rPr>
                <w:rFonts w:asciiTheme="minorHAnsi" w:eastAsiaTheme="minorEastAsia" w:hAnsiTheme="minorHAnsi" w:cstheme="minorHAnsi"/>
                <w:sz w:val="22"/>
                <w:szCs w:val="22"/>
                <w:lang w:eastAsia="en-US"/>
              </w:rPr>
              <w:t xml:space="preserve"> </w:t>
            </w:r>
            <w:r w:rsidR="00092A63" w:rsidRPr="00482034">
              <w:rPr>
                <w:rFonts w:asciiTheme="minorHAnsi" w:hAnsiTheme="minorHAnsi" w:cstheme="minorHAnsi"/>
                <w:sz w:val="24"/>
                <w:szCs w:val="24"/>
              </w:rPr>
              <w:t xml:space="preserve">ekologiška, vandeniui laidi, besiūlė, </w:t>
            </w:r>
            <w:r w:rsidR="00FD0E34" w:rsidRPr="00482034">
              <w:rPr>
                <w:rFonts w:asciiTheme="minorHAnsi" w:hAnsiTheme="minorHAnsi" w:cstheme="minorHAnsi"/>
                <w:sz w:val="24"/>
                <w:szCs w:val="24"/>
              </w:rPr>
              <w:t xml:space="preserve">danga </w:t>
            </w:r>
            <w:r w:rsidR="00092A63" w:rsidRPr="00482034">
              <w:rPr>
                <w:rFonts w:asciiTheme="minorHAnsi" w:hAnsiTheme="minorHAnsi" w:cstheme="minorHAnsi"/>
                <w:sz w:val="24"/>
                <w:szCs w:val="24"/>
              </w:rPr>
              <w:t>atspari klimato temperatūros pokyčiams,</w:t>
            </w:r>
          </w:p>
          <w:p w14:paraId="741978ED" w14:textId="61081F6F" w:rsidR="00FD0E34" w:rsidRPr="00482034" w:rsidRDefault="00092A63"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nereikli priežiūrai, nesudėtingai techniškai aptarnaujama, neslidi ir lengvai valoma.</w:t>
            </w:r>
          </w:p>
          <w:p w14:paraId="0CA21DC8" w14:textId="77777777" w:rsidR="00FD0E34" w:rsidRPr="00482034" w:rsidRDefault="00FD0E34"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Danga turi būti:</w:t>
            </w:r>
          </w:p>
          <w:p w14:paraId="48350594" w14:textId="161D1456" w:rsidR="00FD0E34" w:rsidRPr="00482034" w:rsidRDefault="00FD0E34"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 skirta naudojimui lauko sąlygomis – sugerianti smūgius, mažinanti sužeidimų ir nubrozdinimų riziką, pasižyminti aukštu elastingumu, tvirtumu ir ilgaamžiškumu.</w:t>
            </w:r>
            <w:r w:rsidR="00092A63" w:rsidRPr="00482034">
              <w:rPr>
                <w:rFonts w:asciiTheme="minorHAnsi" w:hAnsiTheme="minorHAnsi" w:cstheme="minorHAnsi"/>
                <w:sz w:val="24"/>
                <w:szCs w:val="24"/>
              </w:rPr>
              <w:t xml:space="preserve"> </w:t>
            </w:r>
          </w:p>
          <w:p w14:paraId="766D384F" w14:textId="304F06C2" w:rsidR="00FA274F" w:rsidRPr="00482034" w:rsidRDefault="00FD0E34"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 xml:space="preserve">- poringa, leidžianti greitą lietaus vandens nutekėjimą, nesudaranti balų – dėl to nereikalingas papildomas drenažo įrengimas. </w:t>
            </w:r>
            <w:r w:rsidR="00092A63" w:rsidRPr="00482034">
              <w:rPr>
                <w:rFonts w:asciiTheme="minorHAnsi" w:hAnsiTheme="minorHAnsi" w:cstheme="minorHAnsi"/>
                <w:sz w:val="24"/>
                <w:szCs w:val="24"/>
              </w:rPr>
              <w:t>Danga atitinka EN 1177 standartą kritiniam  kritimo aukščiui bei turi tai patvirtinantį</w:t>
            </w:r>
            <w:r w:rsidRPr="00482034">
              <w:rPr>
                <w:rFonts w:asciiTheme="minorHAnsi" w:hAnsiTheme="minorHAnsi" w:cstheme="minorHAnsi"/>
                <w:sz w:val="24"/>
                <w:szCs w:val="24"/>
              </w:rPr>
              <w:t xml:space="preserve"> galiojantį</w:t>
            </w:r>
            <w:r w:rsidR="00092A63" w:rsidRPr="00482034">
              <w:rPr>
                <w:rFonts w:asciiTheme="minorHAnsi" w:hAnsiTheme="minorHAnsi" w:cstheme="minorHAnsi"/>
                <w:sz w:val="24"/>
                <w:szCs w:val="24"/>
              </w:rPr>
              <w:t xml:space="preserve"> sertifikatą.</w:t>
            </w:r>
            <w:r w:rsidR="00F70976" w:rsidRPr="00482034">
              <w:rPr>
                <w:rFonts w:asciiTheme="minorHAnsi" w:eastAsiaTheme="minorEastAsia" w:hAnsiTheme="minorHAnsi" w:cstheme="minorHAnsi"/>
                <w:color w:val="FF0000"/>
                <w:sz w:val="24"/>
                <w:szCs w:val="24"/>
                <w:lang w:eastAsia="en-US"/>
              </w:rPr>
              <w:t xml:space="preserve"> </w:t>
            </w:r>
            <w:r w:rsidR="00F70976" w:rsidRPr="00482034">
              <w:rPr>
                <w:rFonts w:asciiTheme="minorHAnsi" w:hAnsiTheme="minorHAnsi" w:cstheme="minorHAnsi"/>
                <w:i/>
                <w:iCs/>
                <w:sz w:val="24"/>
                <w:szCs w:val="24"/>
              </w:rPr>
              <w:t>Danga klojama ant žvyro-skaldos mišinio pagrindo</w:t>
            </w:r>
            <w:r w:rsidR="008F2B15" w:rsidRPr="00482034">
              <w:rPr>
                <w:rFonts w:asciiTheme="minorHAnsi" w:hAnsiTheme="minorHAnsi" w:cstheme="minorHAnsi"/>
                <w:i/>
                <w:iCs/>
                <w:sz w:val="24"/>
                <w:szCs w:val="24"/>
              </w:rPr>
              <w:t xml:space="preserve"> sutankinant</w:t>
            </w:r>
            <w:r w:rsidR="00604180" w:rsidRPr="00482034">
              <w:rPr>
                <w:rFonts w:asciiTheme="minorHAnsi" w:hAnsiTheme="minorHAnsi" w:cstheme="minorHAnsi"/>
                <w:i/>
                <w:iCs/>
                <w:sz w:val="24"/>
                <w:szCs w:val="24"/>
              </w:rPr>
              <w:t xml:space="preserve"> (107 m2) </w:t>
            </w:r>
            <w:r w:rsidR="008F2B15" w:rsidRPr="00482034">
              <w:rPr>
                <w:rFonts w:asciiTheme="minorHAnsi" w:hAnsiTheme="minorHAnsi" w:cstheme="minorHAnsi"/>
                <w:i/>
                <w:iCs/>
                <w:sz w:val="24"/>
                <w:szCs w:val="24"/>
              </w:rPr>
              <w:t xml:space="preserve"> (storis </w:t>
            </w:r>
            <w:r w:rsidR="004E1B84" w:rsidRPr="00482034">
              <w:rPr>
                <w:rFonts w:asciiTheme="minorHAnsi" w:hAnsiTheme="minorHAnsi" w:cstheme="minorHAnsi"/>
                <w:i/>
                <w:iCs/>
                <w:sz w:val="24"/>
                <w:szCs w:val="24"/>
              </w:rPr>
              <w:t xml:space="preserve">15-20 cm smėlio arba žvyro, </w:t>
            </w:r>
            <w:r w:rsidR="00CD19BA" w:rsidRPr="00482034">
              <w:rPr>
                <w:rFonts w:asciiTheme="minorHAnsi" w:hAnsiTheme="minorHAnsi" w:cstheme="minorHAnsi"/>
                <w:i/>
                <w:iCs/>
                <w:sz w:val="24"/>
                <w:szCs w:val="24"/>
              </w:rPr>
              <w:t xml:space="preserve">ne mažiau </w:t>
            </w:r>
            <w:r w:rsidR="004E1B84" w:rsidRPr="00482034">
              <w:rPr>
                <w:rFonts w:asciiTheme="minorHAnsi" w:hAnsiTheme="minorHAnsi" w:cstheme="minorHAnsi"/>
                <w:i/>
                <w:iCs/>
                <w:sz w:val="24"/>
                <w:szCs w:val="24"/>
              </w:rPr>
              <w:t>15 cm dolomito skald</w:t>
            </w:r>
            <w:r w:rsidR="00CD19BA" w:rsidRPr="00482034">
              <w:rPr>
                <w:rFonts w:asciiTheme="minorHAnsi" w:hAnsiTheme="minorHAnsi" w:cstheme="minorHAnsi"/>
                <w:i/>
                <w:iCs/>
                <w:sz w:val="24"/>
                <w:szCs w:val="24"/>
              </w:rPr>
              <w:t>os</w:t>
            </w:r>
            <w:r w:rsidR="004E1B84" w:rsidRPr="00482034">
              <w:rPr>
                <w:rFonts w:asciiTheme="minorHAnsi" w:hAnsiTheme="minorHAnsi" w:cstheme="minorHAnsi"/>
                <w:i/>
                <w:iCs/>
                <w:sz w:val="24"/>
                <w:szCs w:val="24"/>
              </w:rPr>
              <w:t xml:space="preserve"> ir iki 3 cm dolomito atsijų, ir  2</w:t>
            </w:r>
            <w:r w:rsidR="00637D32" w:rsidRPr="00482034">
              <w:rPr>
                <w:rFonts w:asciiTheme="minorHAnsi" w:hAnsiTheme="minorHAnsi" w:cstheme="minorHAnsi"/>
                <w:i/>
                <w:iCs/>
                <w:sz w:val="24"/>
                <w:szCs w:val="24"/>
              </w:rPr>
              <w:t>-3</w:t>
            </w:r>
            <w:r w:rsidR="004E1B84" w:rsidRPr="00482034">
              <w:rPr>
                <w:rFonts w:asciiTheme="minorHAnsi" w:hAnsiTheme="minorHAnsi" w:cstheme="minorHAnsi"/>
                <w:i/>
                <w:iCs/>
                <w:sz w:val="24"/>
                <w:szCs w:val="24"/>
              </w:rPr>
              <w:t xml:space="preserve"> mm storio metalinis bortelis </w:t>
            </w:r>
            <w:r w:rsidR="00637D32" w:rsidRPr="00482034">
              <w:rPr>
                <w:rFonts w:asciiTheme="minorHAnsi" w:hAnsiTheme="minorHAnsi" w:cstheme="minorHAnsi"/>
                <w:i/>
                <w:iCs/>
                <w:sz w:val="24"/>
                <w:szCs w:val="24"/>
              </w:rPr>
              <w:t>(</w:t>
            </w:r>
            <w:r w:rsidR="00604180" w:rsidRPr="00482034">
              <w:rPr>
                <w:rFonts w:asciiTheme="minorHAnsi" w:hAnsiTheme="minorHAnsi" w:cstheme="minorHAnsi"/>
                <w:i/>
                <w:iCs/>
                <w:sz w:val="24"/>
                <w:szCs w:val="24"/>
              </w:rPr>
              <w:t>57 m</w:t>
            </w:r>
            <w:r w:rsidR="00AD7441" w:rsidRPr="00482034">
              <w:rPr>
                <w:rFonts w:asciiTheme="minorHAnsi" w:hAnsiTheme="minorHAnsi" w:cstheme="minorHAnsi"/>
                <w:i/>
                <w:iCs/>
                <w:sz w:val="24"/>
                <w:szCs w:val="24"/>
              </w:rPr>
              <w:t>).</w:t>
            </w:r>
          </w:p>
          <w:p w14:paraId="54D91961" w14:textId="64C0BDB0" w:rsidR="00FA274F" w:rsidRPr="00482034" w:rsidRDefault="00FA274F" w:rsidP="003D3424">
            <w:pPr>
              <w:spacing w:before="120" w:after="120"/>
              <w:contextualSpacing/>
              <w:jc w:val="both"/>
              <w:rPr>
                <w:rFonts w:asciiTheme="minorHAnsi" w:hAnsiTheme="minorHAnsi" w:cstheme="minorHAnsi"/>
                <w:sz w:val="24"/>
                <w:szCs w:val="24"/>
              </w:rPr>
            </w:pPr>
            <w:r w:rsidRPr="00482034">
              <w:rPr>
                <w:rFonts w:asciiTheme="minorHAnsi" w:hAnsiTheme="minorHAnsi" w:cstheme="minorHAnsi"/>
                <w:sz w:val="24"/>
                <w:szCs w:val="24"/>
              </w:rPr>
              <w:t>Dangai taikoma garantija – ne mažiau kaip 3 metai.</w:t>
            </w:r>
          </w:p>
        </w:tc>
        <w:tc>
          <w:tcPr>
            <w:tcW w:w="976" w:type="dxa"/>
          </w:tcPr>
          <w:p w14:paraId="27AF900E" w14:textId="50D9EA0C"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m²</w:t>
            </w:r>
          </w:p>
        </w:tc>
        <w:tc>
          <w:tcPr>
            <w:tcW w:w="1343" w:type="dxa"/>
          </w:tcPr>
          <w:p w14:paraId="15363F8E" w14:textId="0B6D5CFD"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107</w:t>
            </w:r>
          </w:p>
        </w:tc>
        <w:tc>
          <w:tcPr>
            <w:tcW w:w="2346" w:type="dxa"/>
          </w:tcPr>
          <w:p w14:paraId="4BE5C96B" w14:textId="66E4A277"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cstheme="minorHAnsi"/>
                <w:noProof/>
                <w:sz w:val="24"/>
                <w:szCs w:val="24"/>
              </w:rPr>
              <w:drawing>
                <wp:inline distT="0" distB="0" distL="0" distR="0" wp14:anchorId="3E33DE2C" wp14:editId="37FEAF74">
                  <wp:extent cx="1297305" cy="67056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397097" cy="722141"/>
                          </a:xfrm>
                          <a:prstGeom prst="rect">
                            <a:avLst/>
                          </a:prstGeom>
                          <a:noFill/>
                        </pic:spPr>
                      </pic:pic>
                    </a:graphicData>
                  </a:graphic>
                </wp:inline>
              </w:drawing>
            </w:r>
          </w:p>
        </w:tc>
      </w:tr>
      <w:tr w:rsidR="00F33DA1" w:rsidRPr="00482034" w14:paraId="3309F45B" w14:textId="496CDBB9" w:rsidTr="00386555">
        <w:trPr>
          <w:trHeight w:val="300"/>
        </w:trPr>
        <w:tc>
          <w:tcPr>
            <w:tcW w:w="562" w:type="dxa"/>
          </w:tcPr>
          <w:p w14:paraId="3736590B" w14:textId="0CCC02C1"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2.3.</w:t>
            </w:r>
          </w:p>
        </w:tc>
        <w:tc>
          <w:tcPr>
            <w:tcW w:w="4515" w:type="dxa"/>
          </w:tcPr>
          <w:p w14:paraId="3C74A4BA" w14:textId="7EA23541" w:rsidR="00475582" w:rsidRPr="00482034" w:rsidRDefault="00475582" w:rsidP="003D3424">
            <w:pPr>
              <w:spacing w:before="120" w:after="120"/>
              <w:contextualSpacing/>
              <w:jc w:val="both"/>
              <w:rPr>
                <w:rFonts w:asciiTheme="minorHAnsi" w:eastAsia="Calibri" w:hAnsiTheme="minorHAnsi" w:cstheme="minorHAnsi"/>
                <w:b/>
                <w:bCs/>
                <w:spacing w:val="6"/>
                <w:sz w:val="24"/>
                <w:szCs w:val="24"/>
                <w:shd w:val="clear" w:color="auto" w:fill="FFFFFF"/>
              </w:rPr>
            </w:pPr>
            <w:r w:rsidRPr="00482034">
              <w:rPr>
                <w:rFonts w:asciiTheme="minorHAnsi" w:eastAsia="Calibri" w:hAnsiTheme="minorHAnsi" w:cstheme="minorHAnsi"/>
                <w:b/>
                <w:bCs/>
                <w:sz w:val="24"/>
                <w:szCs w:val="24"/>
              </w:rPr>
              <w:t xml:space="preserve">Stadionų ruloninė veja ir jos įrengimas. </w:t>
            </w:r>
          </w:p>
          <w:p w14:paraId="07D95C71" w14:textId="6661A29A" w:rsidR="00475582" w:rsidRPr="00482034" w:rsidRDefault="00475582" w:rsidP="003D3424">
            <w:pPr>
              <w:jc w:val="both"/>
              <w:rPr>
                <w:rFonts w:asciiTheme="minorHAnsi" w:eastAsia="Calibri" w:hAnsiTheme="minorHAnsi" w:cstheme="minorHAnsi"/>
                <w:spacing w:val="6"/>
                <w:sz w:val="24"/>
                <w:szCs w:val="24"/>
                <w:shd w:val="clear" w:color="auto" w:fill="FFFFFF"/>
              </w:rPr>
            </w:pPr>
            <w:r w:rsidRPr="00482034">
              <w:rPr>
                <w:rFonts w:asciiTheme="minorHAnsi" w:eastAsia="Calibri" w:hAnsiTheme="minorHAnsi" w:cstheme="minorHAnsi"/>
                <w:spacing w:val="6"/>
                <w:sz w:val="24"/>
                <w:szCs w:val="24"/>
                <w:shd w:val="clear" w:color="auto" w:fill="FFFFFF"/>
              </w:rPr>
              <w:t>Įrengiama aukštos kokybės ruloninė veja stadionams, užtikrinant tinkamą dirvos paruošimą, paviršiaus nuolydžius ir vejos montavimo technologinius reikalavimus:</w:t>
            </w:r>
          </w:p>
          <w:p w14:paraId="202492A0" w14:textId="77777777" w:rsidR="00475582" w:rsidRPr="00482034" w:rsidRDefault="00475582" w:rsidP="003D3424">
            <w:pPr>
              <w:numPr>
                <w:ilvl w:val="0"/>
                <w:numId w:val="27"/>
              </w:numPr>
              <w:tabs>
                <w:tab w:val="clear" w:pos="720"/>
                <w:tab w:val="num" w:pos="360"/>
              </w:tabs>
              <w:ind w:left="25" w:firstLine="142"/>
              <w:jc w:val="both"/>
              <w:rPr>
                <w:rFonts w:asciiTheme="minorHAnsi" w:eastAsia="Calibri" w:hAnsiTheme="minorHAnsi" w:cstheme="minorHAnsi"/>
                <w:spacing w:val="6"/>
                <w:sz w:val="24"/>
                <w:szCs w:val="24"/>
                <w:shd w:val="clear" w:color="auto" w:fill="FFFFFF"/>
              </w:rPr>
            </w:pPr>
            <w:r w:rsidRPr="00482034">
              <w:rPr>
                <w:rFonts w:asciiTheme="minorHAnsi" w:eastAsia="Calibri" w:hAnsiTheme="minorHAnsi" w:cstheme="minorHAnsi"/>
                <w:spacing w:val="6"/>
                <w:sz w:val="24"/>
                <w:szCs w:val="24"/>
                <w:shd w:val="clear" w:color="auto" w:fill="FFFFFF"/>
              </w:rPr>
              <w:t>Paviršiaus nuolydžiai turi būti suformuoti taip, kad nesusidarytų įdubimų ar vietų, kuriose galėtų kauptis lietaus vanduo.</w:t>
            </w:r>
          </w:p>
          <w:p w14:paraId="3619BF52" w14:textId="77777777" w:rsidR="00475582" w:rsidRPr="00482034" w:rsidRDefault="00475582" w:rsidP="003D3424">
            <w:pPr>
              <w:numPr>
                <w:ilvl w:val="0"/>
                <w:numId w:val="27"/>
              </w:numPr>
              <w:tabs>
                <w:tab w:val="clear" w:pos="720"/>
                <w:tab w:val="num" w:pos="360"/>
              </w:tabs>
              <w:ind w:left="25" w:firstLine="142"/>
              <w:jc w:val="both"/>
              <w:rPr>
                <w:rFonts w:asciiTheme="minorHAnsi" w:eastAsia="Calibri" w:hAnsiTheme="minorHAnsi" w:cstheme="minorHAnsi"/>
                <w:spacing w:val="6"/>
                <w:sz w:val="24"/>
                <w:szCs w:val="24"/>
                <w:shd w:val="clear" w:color="auto" w:fill="FFFFFF"/>
              </w:rPr>
            </w:pPr>
            <w:r w:rsidRPr="00482034">
              <w:rPr>
                <w:rFonts w:asciiTheme="minorHAnsi" w:eastAsia="Calibri" w:hAnsiTheme="minorHAnsi" w:cstheme="minorHAnsi"/>
                <w:spacing w:val="6"/>
                <w:sz w:val="24"/>
                <w:szCs w:val="24"/>
                <w:shd w:val="clear" w:color="auto" w:fill="FFFFFF"/>
              </w:rPr>
              <w:t>Prie šaligatvių pakraščių, užbaigtas vejos dirvožemio paviršius turi būti 20 mm žemiau šaligatvio paviršiaus.</w:t>
            </w:r>
          </w:p>
          <w:p w14:paraId="28CD0187" w14:textId="77777777" w:rsidR="00475582" w:rsidRPr="00482034" w:rsidRDefault="00475582" w:rsidP="003D3424">
            <w:pPr>
              <w:numPr>
                <w:ilvl w:val="0"/>
                <w:numId w:val="29"/>
              </w:numPr>
              <w:tabs>
                <w:tab w:val="clear" w:pos="720"/>
                <w:tab w:val="num" w:pos="360"/>
              </w:tabs>
              <w:ind w:left="25" w:firstLine="142"/>
              <w:jc w:val="both"/>
              <w:rPr>
                <w:rFonts w:asciiTheme="minorHAnsi" w:eastAsia="Calibri" w:hAnsiTheme="minorHAnsi" w:cstheme="minorHAnsi"/>
                <w:spacing w:val="6"/>
                <w:sz w:val="24"/>
                <w:szCs w:val="24"/>
                <w:shd w:val="clear" w:color="auto" w:fill="FFFFFF"/>
              </w:rPr>
            </w:pPr>
            <w:r w:rsidRPr="00482034">
              <w:rPr>
                <w:rFonts w:asciiTheme="minorHAnsi" w:eastAsia="Calibri" w:hAnsiTheme="minorHAnsi" w:cstheme="minorHAnsi"/>
                <w:spacing w:val="6"/>
                <w:sz w:val="24"/>
                <w:szCs w:val="24"/>
                <w:shd w:val="clear" w:color="auto" w:fill="FFFFFF"/>
              </w:rPr>
              <w:lastRenderedPageBreak/>
              <w:t>Dirvožemio sluoksnio storis (po sutankinimo) turi būti ne mažesnis kaip 100 mm.</w:t>
            </w:r>
          </w:p>
          <w:p w14:paraId="5BC0667E" w14:textId="77777777" w:rsidR="00475582" w:rsidRPr="00482034" w:rsidRDefault="00475582" w:rsidP="003D3424">
            <w:pPr>
              <w:numPr>
                <w:ilvl w:val="0"/>
                <w:numId w:val="29"/>
              </w:numPr>
              <w:tabs>
                <w:tab w:val="clear" w:pos="720"/>
                <w:tab w:val="num" w:pos="360"/>
              </w:tabs>
              <w:ind w:left="25" w:firstLine="142"/>
              <w:jc w:val="both"/>
              <w:rPr>
                <w:rFonts w:asciiTheme="minorHAnsi" w:eastAsia="Calibri" w:hAnsiTheme="minorHAnsi" w:cstheme="minorHAnsi"/>
                <w:spacing w:val="6"/>
                <w:sz w:val="24"/>
                <w:szCs w:val="24"/>
                <w:shd w:val="clear" w:color="auto" w:fill="FFFFFF"/>
              </w:rPr>
            </w:pPr>
            <w:r w:rsidRPr="00482034">
              <w:rPr>
                <w:rFonts w:asciiTheme="minorHAnsi" w:eastAsia="Calibri" w:hAnsiTheme="minorHAnsi" w:cstheme="minorHAnsi"/>
                <w:spacing w:val="6"/>
                <w:sz w:val="24"/>
                <w:szCs w:val="24"/>
                <w:shd w:val="clear" w:color="auto" w:fill="FFFFFF"/>
              </w:rPr>
              <w:t>Prieš klojant veją, privaloma pašalinti visus akmenis, šaknis, nuolaužas ir kitus teršalus.</w:t>
            </w:r>
          </w:p>
          <w:p w14:paraId="7F28D06D" w14:textId="77777777" w:rsidR="00475582" w:rsidRPr="00482034" w:rsidRDefault="00475582" w:rsidP="003D3424">
            <w:pPr>
              <w:numPr>
                <w:ilvl w:val="0"/>
                <w:numId w:val="29"/>
              </w:numPr>
              <w:tabs>
                <w:tab w:val="clear" w:pos="720"/>
                <w:tab w:val="num" w:pos="360"/>
              </w:tabs>
              <w:ind w:left="25" w:firstLine="142"/>
              <w:jc w:val="both"/>
              <w:rPr>
                <w:rFonts w:asciiTheme="minorHAnsi" w:eastAsia="Calibri" w:hAnsiTheme="minorHAnsi" w:cstheme="minorHAnsi"/>
                <w:spacing w:val="6"/>
                <w:sz w:val="24"/>
                <w:szCs w:val="24"/>
                <w:shd w:val="clear" w:color="auto" w:fill="FFFFFF"/>
              </w:rPr>
            </w:pPr>
            <w:r w:rsidRPr="00482034">
              <w:rPr>
                <w:rFonts w:asciiTheme="minorHAnsi" w:eastAsia="Calibri" w:hAnsiTheme="minorHAnsi" w:cstheme="minorHAnsi"/>
                <w:spacing w:val="6"/>
                <w:sz w:val="24"/>
                <w:szCs w:val="24"/>
                <w:shd w:val="clear" w:color="auto" w:fill="FFFFFF"/>
              </w:rPr>
              <w:t>Dirvožemis turi būti suvoluotas, užtikrinant tolygų pagrindą vejos klojimui.</w:t>
            </w:r>
          </w:p>
          <w:p w14:paraId="79DE6644" w14:textId="77777777" w:rsidR="00475582" w:rsidRPr="00482034" w:rsidRDefault="00475582" w:rsidP="003D3424">
            <w:pPr>
              <w:numPr>
                <w:ilvl w:val="0"/>
                <w:numId w:val="31"/>
              </w:numPr>
              <w:tabs>
                <w:tab w:val="clear" w:pos="720"/>
                <w:tab w:val="num" w:pos="360"/>
              </w:tabs>
              <w:ind w:left="25" w:firstLine="142"/>
              <w:jc w:val="both"/>
              <w:rPr>
                <w:rFonts w:asciiTheme="minorHAnsi" w:eastAsia="Calibri" w:hAnsiTheme="minorHAnsi" w:cstheme="minorHAnsi"/>
                <w:spacing w:val="6"/>
                <w:sz w:val="24"/>
                <w:szCs w:val="24"/>
                <w:shd w:val="clear" w:color="auto" w:fill="FFFFFF"/>
              </w:rPr>
            </w:pPr>
            <w:r w:rsidRPr="00482034">
              <w:rPr>
                <w:rFonts w:asciiTheme="minorHAnsi" w:eastAsia="Calibri" w:hAnsiTheme="minorHAnsi" w:cstheme="minorHAnsi"/>
                <w:spacing w:val="6"/>
                <w:sz w:val="24"/>
                <w:szCs w:val="24"/>
                <w:shd w:val="clear" w:color="auto" w:fill="FFFFFF"/>
              </w:rPr>
              <w:t>Vejos rulonai turi būti klojami tą pačią dieną, kai jie pristatomi į objekto vietą.</w:t>
            </w:r>
          </w:p>
          <w:p w14:paraId="640635FD" w14:textId="77777777" w:rsidR="00475582" w:rsidRPr="00482034" w:rsidRDefault="00475582" w:rsidP="003D3424">
            <w:pPr>
              <w:numPr>
                <w:ilvl w:val="0"/>
                <w:numId w:val="31"/>
              </w:numPr>
              <w:tabs>
                <w:tab w:val="clear" w:pos="720"/>
                <w:tab w:val="num" w:pos="360"/>
              </w:tabs>
              <w:ind w:left="25" w:firstLine="142"/>
              <w:jc w:val="both"/>
              <w:rPr>
                <w:rFonts w:asciiTheme="minorHAnsi" w:eastAsia="Calibri" w:hAnsiTheme="minorHAnsi" w:cstheme="minorHAnsi"/>
                <w:spacing w:val="6"/>
                <w:sz w:val="24"/>
                <w:szCs w:val="24"/>
                <w:shd w:val="clear" w:color="auto" w:fill="FFFFFF"/>
              </w:rPr>
            </w:pPr>
            <w:r w:rsidRPr="00482034">
              <w:rPr>
                <w:rFonts w:asciiTheme="minorHAnsi" w:eastAsia="Calibri" w:hAnsiTheme="minorHAnsi" w:cstheme="minorHAnsi"/>
                <w:spacing w:val="6"/>
                <w:sz w:val="24"/>
                <w:szCs w:val="24"/>
                <w:shd w:val="clear" w:color="auto" w:fill="FFFFFF"/>
              </w:rPr>
              <w:t>Draudžiama kloti veją esant itin karštam ir sausam orui (ypač vidurvasarį), kai nėra galimybės užtikrinti tinkamo laistymo.</w:t>
            </w:r>
          </w:p>
          <w:p w14:paraId="5D520B57" w14:textId="77777777" w:rsidR="00475582" w:rsidRPr="00482034" w:rsidRDefault="00475582" w:rsidP="003D3424">
            <w:pPr>
              <w:numPr>
                <w:ilvl w:val="0"/>
                <w:numId w:val="31"/>
              </w:numPr>
              <w:tabs>
                <w:tab w:val="clear" w:pos="720"/>
                <w:tab w:val="num" w:pos="360"/>
              </w:tabs>
              <w:ind w:left="25" w:firstLine="142"/>
              <w:jc w:val="both"/>
              <w:rPr>
                <w:rFonts w:asciiTheme="minorHAnsi" w:eastAsia="Calibri" w:hAnsiTheme="minorHAnsi" w:cstheme="minorHAnsi"/>
                <w:spacing w:val="6"/>
                <w:sz w:val="24"/>
                <w:szCs w:val="24"/>
                <w:shd w:val="clear" w:color="auto" w:fill="FFFFFF"/>
              </w:rPr>
            </w:pPr>
            <w:r w:rsidRPr="00482034">
              <w:rPr>
                <w:rFonts w:asciiTheme="minorHAnsi" w:eastAsia="Calibri" w:hAnsiTheme="minorHAnsi" w:cstheme="minorHAnsi"/>
                <w:spacing w:val="6"/>
                <w:sz w:val="24"/>
                <w:szCs w:val="24"/>
                <w:shd w:val="clear" w:color="auto" w:fill="FFFFFF"/>
              </w:rPr>
              <w:t>Po paklojimo veja turi būti gausiai palaistyta, siekiant optimalios įsišaknijimo aplinkos.</w:t>
            </w:r>
          </w:p>
          <w:p w14:paraId="3B02DAE8" w14:textId="5B2E1767" w:rsidR="00475582" w:rsidRPr="00482034" w:rsidRDefault="00475582" w:rsidP="003D3424">
            <w:pPr>
              <w:ind w:left="720"/>
              <w:jc w:val="both"/>
              <w:rPr>
                <w:rFonts w:asciiTheme="minorHAnsi" w:eastAsia="Calibri" w:hAnsiTheme="minorHAnsi" w:cstheme="minorHAnsi"/>
                <w:spacing w:val="6"/>
                <w:sz w:val="24"/>
                <w:szCs w:val="24"/>
                <w:shd w:val="clear" w:color="auto" w:fill="FFFFFF"/>
              </w:rPr>
            </w:pPr>
          </w:p>
        </w:tc>
        <w:tc>
          <w:tcPr>
            <w:tcW w:w="976" w:type="dxa"/>
          </w:tcPr>
          <w:p w14:paraId="7794BCF0" w14:textId="11CB23B9"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lastRenderedPageBreak/>
              <w:t>m²</w:t>
            </w:r>
          </w:p>
        </w:tc>
        <w:tc>
          <w:tcPr>
            <w:tcW w:w="1343" w:type="dxa"/>
          </w:tcPr>
          <w:p w14:paraId="1525C077" w14:textId="305C06D4" w:rsidR="00FA274F" w:rsidRPr="00482034" w:rsidRDefault="008F2B15"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942</w:t>
            </w:r>
          </w:p>
          <w:p w14:paraId="6A91E0BA" w14:textId="77777777" w:rsidR="00C45A6A" w:rsidRPr="00482034" w:rsidRDefault="00C45A6A" w:rsidP="003D3424">
            <w:pPr>
              <w:spacing w:before="120" w:after="120"/>
              <w:contextualSpacing/>
              <w:jc w:val="center"/>
              <w:rPr>
                <w:rFonts w:asciiTheme="minorHAnsi" w:hAnsiTheme="minorHAnsi" w:cstheme="minorHAnsi"/>
                <w:sz w:val="24"/>
                <w:szCs w:val="24"/>
              </w:rPr>
            </w:pPr>
          </w:p>
          <w:p w14:paraId="1293F797" w14:textId="77777777" w:rsidR="00C45A6A" w:rsidRPr="00482034" w:rsidRDefault="00C45A6A" w:rsidP="003D3424">
            <w:pPr>
              <w:spacing w:before="120" w:after="120"/>
              <w:contextualSpacing/>
              <w:jc w:val="center"/>
              <w:rPr>
                <w:rFonts w:asciiTheme="minorHAnsi" w:hAnsiTheme="minorHAnsi" w:cstheme="minorHAnsi"/>
                <w:sz w:val="24"/>
                <w:szCs w:val="24"/>
              </w:rPr>
            </w:pPr>
          </w:p>
          <w:p w14:paraId="2021280B" w14:textId="3AC21A13" w:rsidR="00C45A6A" w:rsidRPr="00482034" w:rsidRDefault="00C45A6A" w:rsidP="003D3424">
            <w:pPr>
              <w:spacing w:before="120" w:after="120"/>
              <w:contextualSpacing/>
              <w:rPr>
                <w:rFonts w:asciiTheme="minorHAnsi" w:hAnsiTheme="minorHAnsi" w:cstheme="minorHAnsi"/>
                <w:sz w:val="24"/>
                <w:szCs w:val="24"/>
              </w:rPr>
            </w:pPr>
          </w:p>
        </w:tc>
        <w:tc>
          <w:tcPr>
            <w:tcW w:w="2346" w:type="dxa"/>
          </w:tcPr>
          <w:p w14:paraId="7036177B" w14:textId="55F51377" w:rsidR="00FA274F" w:rsidRPr="00482034" w:rsidRDefault="00C45A6A" w:rsidP="003D3424">
            <w:pPr>
              <w:spacing w:before="120" w:after="120"/>
              <w:contextualSpacing/>
              <w:jc w:val="center"/>
              <w:rPr>
                <w:rFonts w:asciiTheme="minorHAnsi" w:hAnsiTheme="minorHAnsi" w:cstheme="minorHAnsi"/>
                <w:sz w:val="24"/>
                <w:szCs w:val="24"/>
              </w:rPr>
            </w:pPr>
            <w:r w:rsidRPr="00482034">
              <w:rPr>
                <w:rFonts w:cstheme="minorHAnsi"/>
                <w:noProof/>
                <w:sz w:val="24"/>
                <w:szCs w:val="24"/>
              </w:rPr>
              <w:drawing>
                <wp:inline distT="0" distB="0" distL="0" distR="0" wp14:anchorId="27D5885A" wp14:editId="4B1CC4B6">
                  <wp:extent cx="1345887" cy="662940"/>
                  <wp:effectExtent l="0" t="0" r="6985" b="381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9011" cy="669405"/>
                          </a:xfrm>
                          <a:prstGeom prst="rect">
                            <a:avLst/>
                          </a:prstGeom>
                        </pic:spPr>
                      </pic:pic>
                    </a:graphicData>
                  </a:graphic>
                </wp:inline>
              </w:drawing>
            </w:r>
          </w:p>
        </w:tc>
      </w:tr>
      <w:tr w:rsidR="00F33DA1" w:rsidRPr="00482034" w14:paraId="551D0FC4" w14:textId="662FAA44" w:rsidTr="00B45FCC">
        <w:trPr>
          <w:trHeight w:val="300"/>
        </w:trPr>
        <w:tc>
          <w:tcPr>
            <w:tcW w:w="7396" w:type="dxa"/>
            <w:gridSpan w:val="4"/>
            <w:shd w:val="clear" w:color="auto" w:fill="F2F2F2" w:themeFill="background1" w:themeFillShade="F2"/>
          </w:tcPr>
          <w:p w14:paraId="4AA5C901" w14:textId="03275CAE" w:rsidR="00FA274F" w:rsidRPr="00482034" w:rsidRDefault="00FA274F" w:rsidP="003D3424">
            <w:pPr>
              <w:spacing w:before="120" w:after="120"/>
              <w:contextualSpacing/>
              <w:rPr>
                <w:rFonts w:asciiTheme="minorHAnsi" w:hAnsiTheme="minorHAnsi" w:cstheme="minorHAnsi"/>
                <w:b/>
                <w:bCs/>
                <w:sz w:val="24"/>
                <w:szCs w:val="24"/>
              </w:rPr>
            </w:pPr>
            <w:r w:rsidRPr="00482034">
              <w:rPr>
                <w:rFonts w:asciiTheme="minorHAnsi" w:hAnsiTheme="minorHAnsi" w:cstheme="minorHAnsi"/>
                <w:b/>
                <w:bCs/>
                <w:sz w:val="24"/>
                <w:szCs w:val="24"/>
              </w:rPr>
              <w:t>3. Dviračių stoginė</w:t>
            </w:r>
          </w:p>
        </w:tc>
        <w:tc>
          <w:tcPr>
            <w:tcW w:w="2346" w:type="dxa"/>
          </w:tcPr>
          <w:p w14:paraId="4DA3D1C9" w14:textId="1B5ABE4B" w:rsidR="00FA274F" w:rsidRPr="00482034" w:rsidRDefault="00FA274F" w:rsidP="003D3424">
            <w:pPr>
              <w:spacing w:before="120" w:after="120"/>
              <w:contextualSpacing/>
              <w:rPr>
                <w:rFonts w:asciiTheme="minorHAnsi" w:hAnsiTheme="minorHAnsi" w:cstheme="minorHAnsi"/>
                <w:b/>
                <w:bCs/>
                <w:sz w:val="22"/>
                <w:szCs w:val="22"/>
              </w:rPr>
            </w:pPr>
          </w:p>
        </w:tc>
      </w:tr>
      <w:tr w:rsidR="00F33DA1" w:rsidRPr="00482034" w14:paraId="5830652B" w14:textId="20B3F91E" w:rsidTr="00386555">
        <w:trPr>
          <w:trHeight w:val="300"/>
        </w:trPr>
        <w:tc>
          <w:tcPr>
            <w:tcW w:w="562" w:type="dxa"/>
          </w:tcPr>
          <w:p w14:paraId="1E3135AD" w14:textId="1A552DBB"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3.1.</w:t>
            </w:r>
          </w:p>
        </w:tc>
        <w:tc>
          <w:tcPr>
            <w:tcW w:w="4515" w:type="dxa"/>
          </w:tcPr>
          <w:p w14:paraId="0C38B7B2" w14:textId="67892E23" w:rsidR="00872635" w:rsidRPr="00482034" w:rsidRDefault="00FA274F" w:rsidP="003D3424">
            <w:pPr>
              <w:jc w:val="both"/>
              <w:rPr>
                <w:rFonts w:asciiTheme="minorHAnsi" w:hAnsiTheme="minorHAnsi" w:cstheme="minorHAnsi"/>
                <w:sz w:val="24"/>
                <w:szCs w:val="24"/>
              </w:rPr>
            </w:pPr>
            <w:r w:rsidRPr="00482034">
              <w:rPr>
                <w:rFonts w:asciiTheme="minorHAnsi" w:hAnsiTheme="minorHAnsi" w:cstheme="minorHAnsi"/>
                <w:b/>
                <w:bCs/>
                <w:sz w:val="24"/>
                <w:szCs w:val="24"/>
              </w:rPr>
              <w:t>Dviračių stoginė</w:t>
            </w:r>
            <w:r w:rsidRPr="00482034">
              <w:rPr>
                <w:rFonts w:asciiTheme="minorHAnsi" w:hAnsiTheme="minorHAnsi" w:cstheme="minorHAnsi"/>
                <w:sz w:val="24"/>
                <w:szCs w:val="24"/>
              </w:rPr>
              <w:t xml:space="preserve"> su uždaromis sienelėmis</w:t>
            </w:r>
            <w:r w:rsidR="00382CC4" w:rsidRPr="00482034">
              <w:rPr>
                <w:rFonts w:asciiTheme="minorHAnsi" w:hAnsiTheme="minorHAnsi" w:cstheme="minorHAnsi"/>
                <w:sz w:val="24"/>
                <w:szCs w:val="24"/>
              </w:rPr>
              <w:t>, skirta iki 15 dviračių laikymui, apsaugant nuo atmosferos poveikio.</w:t>
            </w:r>
          </w:p>
          <w:p w14:paraId="074F4D64" w14:textId="7FB94203" w:rsidR="00FA274F" w:rsidRPr="00482034" w:rsidRDefault="00FA274F" w:rsidP="003D3424">
            <w:pPr>
              <w:jc w:val="both"/>
              <w:rPr>
                <w:rFonts w:asciiTheme="minorHAnsi" w:hAnsiTheme="minorHAnsi" w:cstheme="minorHAnsi"/>
                <w:sz w:val="24"/>
                <w:szCs w:val="24"/>
              </w:rPr>
            </w:pPr>
            <w:r w:rsidRPr="00482034">
              <w:rPr>
                <w:rFonts w:asciiTheme="minorHAnsi" w:hAnsiTheme="minorHAnsi" w:cstheme="minorHAnsi"/>
                <w:sz w:val="24"/>
                <w:szCs w:val="24"/>
              </w:rPr>
              <w:t xml:space="preserve">Stoginės konstrukcija </w:t>
            </w:r>
            <w:r w:rsidR="00382CC4" w:rsidRPr="00482034">
              <w:rPr>
                <w:rFonts w:asciiTheme="minorHAnsi" w:hAnsiTheme="minorHAnsi" w:cstheme="minorHAnsi"/>
                <w:sz w:val="24"/>
                <w:szCs w:val="24"/>
              </w:rPr>
              <w:t xml:space="preserve">turi </w:t>
            </w:r>
            <w:r w:rsidRPr="00482034">
              <w:rPr>
                <w:rFonts w:asciiTheme="minorHAnsi" w:hAnsiTheme="minorHAnsi" w:cstheme="minorHAnsi"/>
                <w:sz w:val="24"/>
                <w:szCs w:val="24"/>
              </w:rPr>
              <w:t>būti</w:t>
            </w:r>
            <w:r w:rsidR="00382CC4" w:rsidRPr="00482034">
              <w:rPr>
                <w:rFonts w:asciiTheme="minorHAnsi" w:hAnsiTheme="minorHAnsi" w:cstheme="minorHAnsi"/>
                <w:sz w:val="24"/>
                <w:szCs w:val="24"/>
              </w:rPr>
              <w:t xml:space="preserve"> pagaminta</w:t>
            </w:r>
            <w:r w:rsidRPr="00482034">
              <w:rPr>
                <w:rFonts w:asciiTheme="minorHAnsi" w:hAnsiTheme="minorHAnsi" w:cstheme="minorHAnsi"/>
                <w:sz w:val="24"/>
                <w:szCs w:val="24"/>
              </w:rPr>
              <w:t xml:space="preserve"> iš cinkuoto</w:t>
            </w:r>
            <w:r w:rsidR="00382CC4" w:rsidRPr="00482034">
              <w:rPr>
                <w:rFonts w:asciiTheme="minorHAnsi" w:hAnsiTheme="minorHAnsi" w:cstheme="minorHAnsi"/>
                <w:sz w:val="24"/>
                <w:szCs w:val="24"/>
              </w:rPr>
              <w:t xml:space="preserve"> plieno,</w:t>
            </w:r>
            <w:r w:rsidRPr="00482034">
              <w:rPr>
                <w:rFonts w:asciiTheme="minorHAnsi" w:hAnsiTheme="minorHAnsi" w:cstheme="minorHAnsi"/>
                <w:sz w:val="24"/>
                <w:szCs w:val="24"/>
              </w:rPr>
              <w:t xml:space="preserve"> arba cinkuoto ir dažyto plieno</w:t>
            </w:r>
            <w:r w:rsidR="00382CC4" w:rsidRPr="00482034">
              <w:rPr>
                <w:rFonts w:asciiTheme="minorHAnsi" w:hAnsiTheme="minorHAnsi" w:cstheme="minorHAnsi"/>
                <w:sz w:val="24"/>
                <w:szCs w:val="24"/>
              </w:rPr>
              <w:t>,</w:t>
            </w:r>
            <w:r w:rsidRPr="00482034">
              <w:rPr>
                <w:rFonts w:asciiTheme="minorHAnsi" w:hAnsiTheme="minorHAnsi" w:cstheme="minorHAnsi"/>
                <w:sz w:val="24"/>
                <w:szCs w:val="24"/>
              </w:rPr>
              <w:t xml:space="preserve"> arba nerūdijančio plieno. </w:t>
            </w:r>
            <w:r w:rsidR="00382CC4" w:rsidRPr="00482034">
              <w:rPr>
                <w:rFonts w:asciiTheme="minorHAnsi" w:hAnsiTheme="minorHAnsi" w:cstheme="minorHAnsi"/>
                <w:sz w:val="24"/>
                <w:szCs w:val="24"/>
              </w:rPr>
              <w:t>Konstrukcija turi būti atspari aplinkos veiksniams, skirta naudojimui lauke.</w:t>
            </w:r>
          </w:p>
          <w:p w14:paraId="0858B505" w14:textId="2D579416" w:rsidR="00E333D2" w:rsidRPr="00482034" w:rsidRDefault="00FA274F" w:rsidP="003D3424">
            <w:pPr>
              <w:jc w:val="both"/>
              <w:rPr>
                <w:rFonts w:asciiTheme="minorHAnsi" w:hAnsiTheme="minorHAnsi" w:cstheme="minorHAnsi"/>
                <w:sz w:val="24"/>
                <w:szCs w:val="24"/>
              </w:rPr>
            </w:pPr>
            <w:r w:rsidRPr="00482034">
              <w:rPr>
                <w:rFonts w:asciiTheme="minorHAnsi" w:hAnsiTheme="minorHAnsi" w:cstheme="minorHAnsi"/>
                <w:sz w:val="24"/>
                <w:szCs w:val="24"/>
              </w:rPr>
              <w:t xml:space="preserve">Matmenys: </w:t>
            </w:r>
            <w:r w:rsidR="00872635" w:rsidRPr="00482034">
              <w:rPr>
                <w:rFonts w:asciiTheme="minorHAnsi" w:hAnsiTheme="minorHAnsi" w:cstheme="minorHAnsi"/>
                <w:sz w:val="24"/>
                <w:szCs w:val="24"/>
              </w:rPr>
              <w:t>2200-</w:t>
            </w:r>
            <w:r w:rsidRPr="00482034">
              <w:rPr>
                <w:rFonts w:asciiTheme="minorHAnsi" w:hAnsiTheme="minorHAnsi" w:cstheme="minorHAnsi"/>
                <w:sz w:val="24"/>
                <w:szCs w:val="24"/>
              </w:rPr>
              <w:t xml:space="preserve">2460 </w:t>
            </w:r>
            <w:r w:rsidR="00A14763" w:rsidRPr="00482034">
              <w:rPr>
                <w:rFonts w:asciiTheme="minorHAnsi" w:hAnsiTheme="minorHAnsi" w:cstheme="minorHAnsi"/>
                <w:sz w:val="24"/>
                <w:szCs w:val="24"/>
              </w:rPr>
              <w:t xml:space="preserve">gylis </w:t>
            </w:r>
            <w:r w:rsidRPr="00482034">
              <w:rPr>
                <w:rFonts w:asciiTheme="minorHAnsi" w:hAnsiTheme="minorHAnsi" w:cstheme="minorHAnsi"/>
                <w:sz w:val="24"/>
                <w:szCs w:val="24"/>
              </w:rPr>
              <w:t>x 6</w:t>
            </w:r>
            <w:r w:rsidR="00D264E4">
              <w:rPr>
                <w:rFonts w:asciiTheme="minorHAnsi" w:hAnsiTheme="minorHAnsi" w:cstheme="minorHAnsi"/>
                <w:sz w:val="24"/>
                <w:szCs w:val="24"/>
              </w:rPr>
              <w:t>2</w:t>
            </w:r>
            <w:r w:rsidRPr="00482034">
              <w:rPr>
                <w:rFonts w:asciiTheme="minorHAnsi" w:hAnsiTheme="minorHAnsi" w:cstheme="minorHAnsi"/>
                <w:sz w:val="24"/>
                <w:szCs w:val="24"/>
              </w:rPr>
              <w:t>00</w:t>
            </w:r>
            <w:r w:rsidR="00872635" w:rsidRPr="00482034">
              <w:rPr>
                <w:rFonts w:asciiTheme="minorHAnsi" w:hAnsiTheme="minorHAnsi" w:cstheme="minorHAnsi"/>
                <w:sz w:val="24"/>
                <w:szCs w:val="24"/>
              </w:rPr>
              <w:t>-</w:t>
            </w:r>
            <w:r w:rsidR="00D264E4">
              <w:rPr>
                <w:rFonts w:asciiTheme="minorHAnsi" w:hAnsiTheme="minorHAnsi" w:cstheme="minorHAnsi"/>
                <w:sz w:val="24"/>
                <w:szCs w:val="24"/>
              </w:rPr>
              <w:t>63</w:t>
            </w:r>
            <w:r w:rsidR="00872635" w:rsidRPr="00482034">
              <w:rPr>
                <w:rFonts w:asciiTheme="minorHAnsi" w:hAnsiTheme="minorHAnsi" w:cstheme="minorHAnsi"/>
                <w:sz w:val="24"/>
                <w:szCs w:val="24"/>
              </w:rPr>
              <w:t>00</w:t>
            </w:r>
            <w:r w:rsidR="00413580" w:rsidRPr="00482034">
              <w:rPr>
                <w:rFonts w:asciiTheme="minorHAnsi" w:hAnsiTheme="minorHAnsi" w:cstheme="minorHAnsi"/>
                <w:sz w:val="24"/>
                <w:szCs w:val="24"/>
              </w:rPr>
              <w:t xml:space="preserve"> ilgis</w:t>
            </w:r>
            <w:r w:rsidRPr="00482034">
              <w:rPr>
                <w:rFonts w:asciiTheme="minorHAnsi" w:hAnsiTheme="minorHAnsi" w:cstheme="minorHAnsi"/>
                <w:sz w:val="24"/>
                <w:szCs w:val="24"/>
              </w:rPr>
              <w:t xml:space="preserve"> x </w:t>
            </w:r>
            <w:r w:rsidR="00872635" w:rsidRPr="00482034">
              <w:rPr>
                <w:rFonts w:asciiTheme="minorHAnsi" w:hAnsiTheme="minorHAnsi" w:cstheme="minorHAnsi"/>
                <w:sz w:val="24"/>
                <w:szCs w:val="24"/>
              </w:rPr>
              <w:t>2330-</w:t>
            </w:r>
            <w:r w:rsidRPr="00482034">
              <w:rPr>
                <w:rFonts w:asciiTheme="minorHAnsi" w:hAnsiTheme="minorHAnsi" w:cstheme="minorHAnsi"/>
                <w:sz w:val="24"/>
                <w:szCs w:val="24"/>
              </w:rPr>
              <w:t xml:space="preserve">2400 h mm. </w:t>
            </w:r>
          </w:p>
          <w:p w14:paraId="50989FC3" w14:textId="381631E5" w:rsidR="00872635" w:rsidRPr="00482034" w:rsidRDefault="00FA274F" w:rsidP="003D3424">
            <w:pPr>
              <w:jc w:val="both"/>
              <w:rPr>
                <w:rFonts w:asciiTheme="minorHAnsi" w:hAnsiTheme="minorHAnsi" w:cstheme="minorHAnsi"/>
                <w:sz w:val="24"/>
                <w:szCs w:val="24"/>
              </w:rPr>
            </w:pPr>
            <w:r w:rsidRPr="00482034">
              <w:rPr>
                <w:rFonts w:asciiTheme="minorHAnsi" w:hAnsiTheme="minorHAnsi" w:cstheme="minorHAnsi"/>
                <w:sz w:val="24"/>
                <w:szCs w:val="24"/>
              </w:rPr>
              <w:t>Stog</w:t>
            </w:r>
            <w:r w:rsidR="00382CC4" w:rsidRPr="00482034">
              <w:rPr>
                <w:rFonts w:asciiTheme="minorHAnsi" w:hAnsiTheme="minorHAnsi" w:cstheme="minorHAnsi"/>
                <w:sz w:val="24"/>
                <w:szCs w:val="24"/>
              </w:rPr>
              <w:t>o danga</w:t>
            </w:r>
            <w:r w:rsidRPr="00482034">
              <w:rPr>
                <w:rFonts w:asciiTheme="minorHAnsi" w:hAnsiTheme="minorHAnsi" w:cstheme="minorHAnsi"/>
                <w:sz w:val="24"/>
                <w:szCs w:val="24"/>
              </w:rPr>
              <w:t xml:space="preserve"> iš grūdinto stiklo </w:t>
            </w:r>
            <w:r w:rsidR="00E333D2" w:rsidRPr="00482034">
              <w:rPr>
                <w:rFonts w:asciiTheme="minorHAnsi" w:hAnsiTheme="minorHAnsi" w:cstheme="minorHAnsi"/>
                <w:sz w:val="24"/>
                <w:szCs w:val="24"/>
              </w:rPr>
              <w:t xml:space="preserve">ne </w:t>
            </w:r>
            <w:r w:rsidR="00BB0360" w:rsidRPr="00482034">
              <w:rPr>
                <w:rFonts w:asciiTheme="minorHAnsi" w:hAnsiTheme="minorHAnsi" w:cstheme="minorHAnsi"/>
                <w:sz w:val="24"/>
                <w:szCs w:val="24"/>
              </w:rPr>
              <w:t>mažiau</w:t>
            </w:r>
            <w:r w:rsidR="00E333D2" w:rsidRPr="00482034">
              <w:rPr>
                <w:rFonts w:asciiTheme="minorHAnsi" w:hAnsiTheme="minorHAnsi" w:cstheme="minorHAnsi"/>
                <w:sz w:val="24"/>
                <w:szCs w:val="24"/>
              </w:rPr>
              <w:t xml:space="preserve"> </w:t>
            </w:r>
            <w:r w:rsidRPr="00482034">
              <w:rPr>
                <w:rFonts w:asciiTheme="minorHAnsi" w:hAnsiTheme="minorHAnsi" w:cstheme="minorHAnsi"/>
                <w:sz w:val="24"/>
                <w:szCs w:val="24"/>
              </w:rPr>
              <w:t>8 mm storio. Plieno profiliai</w:t>
            </w:r>
            <w:r w:rsidR="00872635" w:rsidRPr="00482034">
              <w:rPr>
                <w:rFonts w:asciiTheme="minorHAnsi" w:hAnsiTheme="minorHAnsi" w:cstheme="minorHAnsi"/>
                <w:sz w:val="24"/>
                <w:szCs w:val="24"/>
              </w:rPr>
              <w:t xml:space="preserve"> ne </w:t>
            </w:r>
            <w:r w:rsidR="00BB0360" w:rsidRPr="00482034">
              <w:rPr>
                <w:rFonts w:asciiTheme="minorHAnsi" w:hAnsiTheme="minorHAnsi" w:cstheme="minorHAnsi"/>
                <w:sz w:val="24"/>
                <w:szCs w:val="24"/>
              </w:rPr>
              <w:t>mažiau</w:t>
            </w:r>
            <w:r w:rsidR="00872635" w:rsidRPr="00482034">
              <w:rPr>
                <w:rFonts w:asciiTheme="minorHAnsi" w:hAnsiTheme="minorHAnsi" w:cstheme="minorHAnsi"/>
                <w:sz w:val="24"/>
                <w:szCs w:val="24"/>
              </w:rPr>
              <w:t>:</w:t>
            </w:r>
            <w:r w:rsidRPr="00482034">
              <w:rPr>
                <w:rFonts w:asciiTheme="minorHAnsi" w:hAnsiTheme="minorHAnsi" w:cstheme="minorHAnsi"/>
                <w:sz w:val="24"/>
                <w:szCs w:val="24"/>
              </w:rPr>
              <w:t xml:space="preserve"> 80x60</w:t>
            </w:r>
            <w:r w:rsidR="00F11E1B" w:rsidRPr="00482034">
              <w:rPr>
                <w:rFonts w:asciiTheme="minorHAnsi" w:hAnsiTheme="minorHAnsi" w:cstheme="minorHAnsi"/>
                <w:sz w:val="24"/>
                <w:szCs w:val="24"/>
              </w:rPr>
              <w:t xml:space="preserve"> (+20)</w:t>
            </w:r>
            <w:r w:rsidR="00F11E1B" w:rsidRPr="00482034">
              <w:rPr>
                <w:rFonts w:asciiTheme="minorHAnsi" w:hAnsiTheme="minorHAnsi" w:cstheme="minorHAnsi"/>
                <w:sz w:val="22"/>
                <w:szCs w:val="22"/>
                <w:lang w:eastAsia="en-US"/>
              </w:rPr>
              <w:t xml:space="preserve"> </w:t>
            </w:r>
            <w:r w:rsidRPr="00482034">
              <w:rPr>
                <w:rFonts w:asciiTheme="minorHAnsi" w:hAnsiTheme="minorHAnsi" w:cstheme="minorHAnsi"/>
                <w:sz w:val="24"/>
                <w:szCs w:val="24"/>
              </w:rPr>
              <w:t xml:space="preserve">x3 mm, 30x30x1 mm. </w:t>
            </w:r>
          </w:p>
          <w:p w14:paraId="4F86D80B" w14:textId="77777777" w:rsidR="00872635" w:rsidRPr="00482034" w:rsidRDefault="00FA274F" w:rsidP="003D3424">
            <w:pPr>
              <w:jc w:val="both"/>
              <w:rPr>
                <w:rFonts w:asciiTheme="minorHAnsi" w:hAnsiTheme="minorHAnsi" w:cstheme="minorHAnsi"/>
                <w:sz w:val="24"/>
                <w:szCs w:val="24"/>
              </w:rPr>
            </w:pPr>
            <w:r w:rsidRPr="00482034">
              <w:rPr>
                <w:rFonts w:asciiTheme="minorHAnsi" w:hAnsiTheme="minorHAnsi" w:cstheme="minorHAnsi"/>
                <w:sz w:val="24"/>
                <w:szCs w:val="24"/>
              </w:rPr>
              <w:t xml:space="preserve">Sienos plieniniai profiliai. </w:t>
            </w:r>
          </w:p>
          <w:p w14:paraId="1331DDAD" w14:textId="5BF11F20" w:rsidR="00FA274F" w:rsidRPr="00482034" w:rsidRDefault="00382CC4" w:rsidP="003D3424">
            <w:pPr>
              <w:rPr>
                <w:rFonts w:asciiTheme="minorHAnsi" w:hAnsiTheme="minorHAnsi" w:cstheme="minorHAnsi"/>
                <w:sz w:val="24"/>
                <w:szCs w:val="24"/>
              </w:rPr>
            </w:pPr>
            <w:r w:rsidRPr="00482034">
              <w:rPr>
                <w:rFonts w:asciiTheme="minorHAnsi" w:hAnsiTheme="minorHAnsi" w:cstheme="minorHAnsi"/>
                <w:sz w:val="24"/>
                <w:szCs w:val="24"/>
              </w:rPr>
              <w:t>Stoginė turi būti tvirtinama prie pagrindo įbetonuojant, arba</w:t>
            </w:r>
            <w:r w:rsidRPr="00482034">
              <w:rPr>
                <w:rFonts w:asciiTheme="minorHAnsi" w:hAnsiTheme="minorHAnsi" w:cstheme="minorHAnsi"/>
              </w:rPr>
              <w:br/>
            </w:r>
            <w:r w:rsidRPr="00482034">
              <w:rPr>
                <w:rFonts w:asciiTheme="minorHAnsi" w:hAnsiTheme="minorHAnsi" w:cstheme="minorHAnsi"/>
                <w:sz w:val="24"/>
                <w:szCs w:val="24"/>
              </w:rPr>
              <w:t xml:space="preserve">– ankeriuojant. </w:t>
            </w:r>
          </w:p>
          <w:p w14:paraId="087CBD33" w14:textId="77777777" w:rsidR="00FA274F" w:rsidRPr="00482034" w:rsidRDefault="00FA274F" w:rsidP="003D3424">
            <w:pPr>
              <w:jc w:val="both"/>
              <w:rPr>
                <w:rFonts w:asciiTheme="minorHAnsi" w:hAnsiTheme="minorHAnsi" w:cstheme="minorHAnsi"/>
                <w:sz w:val="24"/>
                <w:szCs w:val="24"/>
              </w:rPr>
            </w:pPr>
            <w:r w:rsidRPr="00482034">
              <w:rPr>
                <w:rFonts w:asciiTheme="minorHAnsi" w:hAnsiTheme="minorHAnsi" w:cstheme="minorHAnsi"/>
                <w:sz w:val="24"/>
                <w:szCs w:val="24"/>
              </w:rPr>
              <w:t>Dviračių stoginei taikoma garantija – ne mažiau kaip 3 metai</w:t>
            </w:r>
            <w:r w:rsidR="00A944E7" w:rsidRPr="00482034">
              <w:rPr>
                <w:rFonts w:asciiTheme="minorHAnsi" w:hAnsiTheme="minorHAnsi" w:cstheme="minorHAnsi"/>
                <w:sz w:val="24"/>
                <w:szCs w:val="24"/>
              </w:rPr>
              <w:t>.</w:t>
            </w:r>
          </w:p>
          <w:p w14:paraId="60E4E55E" w14:textId="07BA44DF" w:rsidR="00A944E7" w:rsidRPr="00482034" w:rsidRDefault="00A944E7" w:rsidP="003D3424">
            <w:pPr>
              <w:jc w:val="both"/>
              <w:rPr>
                <w:rFonts w:asciiTheme="minorHAnsi" w:hAnsiTheme="minorHAnsi" w:cstheme="minorHAnsi"/>
                <w:sz w:val="24"/>
                <w:szCs w:val="24"/>
              </w:rPr>
            </w:pPr>
            <w:r w:rsidRPr="00482034">
              <w:rPr>
                <w:rFonts w:asciiTheme="minorHAnsi" w:hAnsiTheme="minorHAnsi" w:cstheme="minorHAnsi"/>
                <w:sz w:val="24"/>
                <w:szCs w:val="24"/>
              </w:rPr>
              <w:t>(Pridedama galima vizualizacija).</w:t>
            </w:r>
          </w:p>
        </w:tc>
        <w:tc>
          <w:tcPr>
            <w:tcW w:w="976" w:type="dxa"/>
          </w:tcPr>
          <w:p w14:paraId="484037D7" w14:textId="755DAEA3"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vnt.</w:t>
            </w:r>
          </w:p>
        </w:tc>
        <w:tc>
          <w:tcPr>
            <w:tcW w:w="1343" w:type="dxa"/>
          </w:tcPr>
          <w:p w14:paraId="62AB1423" w14:textId="7FA056E9"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1</w:t>
            </w:r>
          </w:p>
        </w:tc>
        <w:tc>
          <w:tcPr>
            <w:tcW w:w="2346" w:type="dxa"/>
          </w:tcPr>
          <w:p w14:paraId="3368B95C" w14:textId="4533356F" w:rsidR="00FA274F" w:rsidRPr="00482034" w:rsidRDefault="003A6C34" w:rsidP="003D3424">
            <w:pPr>
              <w:spacing w:before="120" w:after="120"/>
              <w:contextualSpacing/>
              <w:jc w:val="center"/>
              <w:rPr>
                <w:rFonts w:asciiTheme="minorHAnsi" w:hAnsiTheme="minorHAnsi" w:cstheme="minorHAnsi"/>
                <w:sz w:val="24"/>
                <w:szCs w:val="24"/>
              </w:rPr>
            </w:pPr>
            <w:r w:rsidRPr="00482034">
              <w:rPr>
                <w:rFonts w:cstheme="minorHAnsi"/>
                <w:noProof/>
                <w:sz w:val="24"/>
                <w:szCs w:val="24"/>
              </w:rPr>
              <w:drawing>
                <wp:anchor distT="0" distB="0" distL="114300" distR="114300" simplePos="0" relativeHeight="251658240" behindDoc="0" locked="0" layoutInCell="1" allowOverlap="1" wp14:anchorId="66C7CF5E" wp14:editId="2C0CAB8A">
                  <wp:simplePos x="0" y="0"/>
                  <wp:positionH relativeFrom="column">
                    <wp:posOffset>70485</wp:posOffset>
                  </wp:positionH>
                  <wp:positionV relativeFrom="paragraph">
                    <wp:posOffset>124460</wp:posOffset>
                  </wp:positionV>
                  <wp:extent cx="1252220" cy="668655"/>
                  <wp:effectExtent l="0" t="0" r="5080" b="0"/>
                  <wp:wrapTopAndBottom/>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52220" cy="668655"/>
                          </a:xfrm>
                          <a:prstGeom prst="rect">
                            <a:avLst/>
                          </a:prstGeom>
                        </pic:spPr>
                      </pic:pic>
                    </a:graphicData>
                  </a:graphic>
                </wp:anchor>
              </w:drawing>
            </w:r>
          </w:p>
        </w:tc>
      </w:tr>
      <w:tr w:rsidR="00F33DA1" w:rsidRPr="00482034" w14:paraId="6059549F" w14:textId="539BC082" w:rsidTr="00386555">
        <w:trPr>
          <w:trHeight w:val="300"/>
        </w:trPr>
        <w:tc>
          <w:tcPr>
            <w:tcW w:w="562" w:type="dxa"/>
          </w:tcPr>
          <w:p w14:paraId="1C1EA457" w14:textId="2D8BE686"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3.2.</w:t>
            </w:r>
          </w:p>
        </w:tc>
        <w:tc>
          <w:tcPr>
            <w:tcW w:w="4515" w:type="dxa"/>
          </w:tcPr>
          <w:p w14:paraId="2461CAEE" w14:textId="4DE87302" w:rsidR="00FA274F" w:rsidRPr="00482034" w:rsidRDefault="00B23820" w:rsidP="003D3424">
            <w:pPr>
              <w:jc w:val="both"/>
              <w:rPr>
                <w:rFonts w:asciiTheme="minorHAnsi" w:hAnsiTheme="minorHAnsi" w:cstheme="minorHAnsi"/>
                <w:sz w:val="24"/>
                <w:szCs w:val="24"/>
              </w:rPr>
            </w:pPr>
            <w:r w:rsidRPr="00482034">
              <w:rPr>
                <w:rFonts w:asciiTheme="minorHAnsi" w:hAnsiTheme="minorHAnsi" w:cstheme="minorHAnsi"/>
                <w:b/>
                <w:bCs/>
                <w:sz w:val="24"/>
                <w:szCs w:val="24"/>
              </w:rPr>
              <w:t>Dvipusis d</w:t>
            </w:r>
            <w:r w:rsidR="00FA274F" w:rsidRPr="00482034">
              <w:rPr>
                <w:rFonts w:asciiTheme="minorHAnsi" w:hAnsiTheme="minorHAnsi" w:cstheme="minorHAnsi"/>
                <w:b/>
                <w:bCs/>
                <w:sz w:val="24"/>
                <w:szCs w:val="24"/>
              </w:rPr>
              <w:t xml:space="preserve">viračių </w:t>
            </w:r>
            <w:r w:rsidRPr="00482034">
              <w:rPr>
                <w:rFonts w:asciiTheme="minorHAnsi" w:hAnsiTheme="minorHAnsi" w:cstheme="minorHAnsi"/>
                <w:sz w:val="24"/>
                <w:szCs w:val="24"/>
              </w:rPr>
              <w:t xml:space="preserve">(ar paspirtukų) </w:t>
            </w:r>
            <w:r w:rsidR="00FA274F" w:rsidRPr="00482034">
              <w:rPr>
                <w:rFonts w:asciiTheme="minorHAnsi" w:hAnsiTheme="minorHAnsi" w:cstheme="minorHAnsi"/>
                <w:b/>
                <w:bCs/>
                <w:sz w:val="24"/>
                <w:szCs w:val="24"/>
              </w:rPr>
              <w:t>stovas</w:t>
            </w:r>
            <w:r w:rsidR="00FA274F" w:rsidRPr="00482034">
              <w:rPr>
                <w:rFonts w:asciiTheme="minorHAnsi" w:hAnsiTheme="minorHAnsi" w:cstheme="minorHAnsi"/>
                <w:sz w:val="24"/>
                <w:szCs w:val="24"/>
              </w:rPr>
              <w:t xml:space="preserve"> su guma</w:t>
            </w:r>
            <w:r w:rsidR="00E32438" w:rsidRPr="00482034">
              <w:rPr>
                <w:rFonts w:asciiTheme="minorHAnsi" w:hAnsiTheme="minorHAnsi" w:cstheme="minorHAnsi"/>
                <w:sz w:val="24"/>
                <w:szCs w:val="24"/>
              </w:rPr>
              <w:t xml:space="preserve">, skirtas </w:t>
            </w:r>
            <w:r w:rsidRPr="00482034">
              <w:rPr>
                <w:rFonts w:asciiTheme="minorHAnsi" w:hAnsiTheme="minorHAnsi" w:cstheme="minorHAnsi"/>
                <w:sz w:val="24"/>
                <w:szCs w:val="24"/>
              </w:rPr>
              <w:t xml:space="preserve">saugiam ir </w:t>
            </w:r>
            <w:r w:rsidR="00E32438" w:rsidRPr="00482034">
              <w:rPr>
                <w:rFonts w:asciiTheme="minorHAnsi" w:hAnsiTheme="minorHAnsi" w:cstheme="minorHAnsi"/>
                <w:sz w:val="24"/>
                <w:szCs w:val="24"/>
              </w:rPr>
              <w:t>m</w:t>
            </w:r>
            <w:r w:rsidR="00FA274F" w:rsidRPr="00482034">
              <w:rPr>
                <w:rFonts w:asciiTheme="minorHAnsi" w:hAnsiTheme="minorHAnsi" w:cstheme="minorHAnsi"/>
                <w:sz w:val="24"/>
                <w:szCs w:val="24"/>
              </w:rPr>
              <w:t xml:space="preserve">inkštam kontaktui su dviračiu ar paspirtuku. </w:t>
            </w:r>
          </w:p>
          <w:p w14:paraId="338EC5D9" w14:textId="22E9EEF4" w:rsidR="00B23820" w:rsidRPr="00482034" w:rsidRDefault="00B23820" w:rsidP="003D3424">
            <w:pPr>
              <w:jc w:val="both"/>
              <w:rPr>
                <w:rFonts w:asciiTheme="minorHAnsi" w:hAnsiTheme="minorHAnsi" w:cstheme="minorHAnsi"/>
                <w:sz w:val="24"/>
                <w:szCs w:val="24"/>
              </w:rPr>
            </w:pPr>
            <w:r w:rsidRPr="00482034">
              <w:rPr>
                <w:rFonts w:asciiTheme="minorHAnsi" w:hAnsiTheme="minorHAnsi" w:cstheme="minorHAnsi"/>
                <w:sz w:val="24"/>
                <w:szCs w:val="24"/>
              </w:rPr>
              <w:t>Stovo konstrukcija pagaminta iš karštai cinkuoto ir milteliniu būdu dažyto plieno arba nerūdijančio ir milteliniu būdu dažyto plieno. Atraminėje konstrukcijoje integruota guminė apsauga, užtikrinanti apsaugą nuo mechaninių pažeidimų.</w:t>
            </w:r>
          </w:p>
          <w:p w14:paraId="22A8A438" w14:textId="77777777" w:rsidR="008B5903" w:rsidRPr="00482034" w:rsidRDefault="00BB0360" w:rsidP="003D3424">
            <w:pPr>
              <w:jc w:val="both"/>
              <w:rPr>
                <w:rFonts w:asciiTheme="minorHAnsi" w:hAnsiTheme="minorHAnsi" w:cstheme="minorHAnsi"/>
                <w:sz w:val="24"/>
                <w:szCs w:val="24"/>
              </w:rPr>
            </w:pPr>
            <w:r w:rsidRPr="00482034">
              <w:rPr>
                <w:rFonts w:asciiTheme="minorHAnsi" w:hAnsiTheme="minorHAnsi" w:cstheme="minorHAnsi"/>
                <w:sz w:val="24"/>
                <w:szCs w:val="24"/>
              </w:rPr>
              <w:lastRenderedPageBreak/>
              <w:t>Viršutinis p</w:t>
            </w:r>
            <w:r w:rsidR="005A6F1B" w:rsidRPr="00482034">
              <w:rPr>
                <w:rFonts w:asciiTheme="minorHAnsi" w:hAnsiTheme="minorHAnsi" w:cstheme="minorHAnsi"/>
                <w:sz w:val="24"/>
                <w:szCs w:val="24"/>
              </w:rPr>
              <w:t>lieno profilis:</w:t>
            </w:r>
          </w:p>
          <w:p w14:paraId="6977D84B" w14:textId="4FB518C3" w:rsidR="005A6F1B" w:rsidRPr="00482034" w:rsidRDefault="00BB0360" w:rsidP="003D3424">
            <w:pPr>
              <w:jc w:val="both"/>
              <w:rPr>
                <w:rFonts w:asciiTheme="minorHAnsi" w:hAnsiTheme="minorHAnsi" w:cstheme="minorHAnsi"/>
                <w:sz w:val="24"/>
                <w:szCs w:val="24"/>
              </w:rPr>
            </w:pPr>
            <w:r w:rsidRPr="00482034">
              <w:rPr>
                <w:rFonts w:asciiTheme="minorHAnsi" w:hAnsiTheme="minorHAnsi" w:cstheme="minorHAnsi"/>
                <w:sz w:val="24"/>
                <w:szCs w:val="24"/>
              </w:rPr>
              <w:t xml:space="preserve">ne mažiau </w:t>
            </w:r>
            <w:r w:rsidR="005A6F1B" w:rsidRPr="00482034">
              <w:rPr>
                <w:rFonts w:asciiTheme="minorHAnsi" w:hAnsiTheme="minorHAnsi" w:cstheme="minorHAnsi"/>
                <w:sz w:val="24"/>
                <w:szCs w:val="24"/>
              </w:rPr>
              <w:t>50</w:t>
            </w:r>
            <w:r w:rsidR="008B5903" w:rsidRPr="00482034">
              <w:rPr>
                <w:rFonts w:asciiTheme="minorHAnsi" w:hAnsiTheme="minorHAnsi" w:cstheme="minorHAnsi"/>
                <w:sz w:val="24"/>
                <w:szCs w:val="24"/>
              </w:rPr>
              <w:t xml:space="preserve"> </w:t>
            </w:r>
            <w:r w:rsidR="005A6F1B" w:rsidRPr="00482034">
              <w:rPr>
                <w:rFonts w:asciiTheme="minorHAnsi" w:hAnsiTheme="minorHAnsi" w:cstheme="minorHAnsi"/>
                <w:sz w:val="24"/>
                <w:szCs w:val="24"/>
              </w:rPr>
              <w:t>x</w:t>
            </w:r>
            <w:r w:rsidR="008B5903" w:rsidRPr="00482034">
              <w:rPr>
                <w:rFonts w:asciiTheme="minorHAnsi" w:hAnsiTheme="minorHAnsi" w:cstheme="minorHAnsi"/>
                <w:sz w:val="24"/>
                <w:szCs w:val="24"/>
              </w:rPr>
              <w:t xml:space="preserve"> </w:t>
            </w:r>
            <w:r w:rsidR="005A6F1B" w:rsidRPr="00482034">
              <w:rPr>
                <w:rFonts w:asciiTheme="minorHAnsi" w:hAnsiTheme="minorHAnsi" w:cstheme="minorHAnsi"/>
                <w:sz w:val="24"/>
                <w:szCs w:val="24"/>
              </w:rPr>
              <w:t>2(+3) mm.</w:t>
            </w:r>
          </w:p>
          <w:p w14:paraId="07EEA882" w14:textId="77777777" w:rsidR="008B5903" w:rsidRPr="00482034" w:rsidRDefault="00FA274F" w:rsidP="003D3424">
            <w:pPr>
              <w:jc w:val="both"/>
              <w:rPr>
                <w:rFonts w:asciiTheme="minorHAnsi" w:hAnsiTheme="minorHAnsi" w:cstheme="minorHAnsi"/>
                <w:sz w:val="24"/>
                <w:szCs w:val="24"/>
              </w:rPr>
            </w:pPr>
            <w:r w:rsidRPr="00482034">
              <w:rPr>
                <w:rFonts w:asciiTheme="minorHAnsi" w:hAnsiTheme="minorHAnsi" w:cstheme="minorHAnsi"/>
                <w:sz w:val="24"/>
                <w:szCs w:val="24"/>
              </w:rPr>
              <w:t>Dviračio stovo matmenys:</w:t>
            </w:r>
          </w:p>
          <w:p w14:paraId="5F6C2B90" w14:textId="4FC65D1B" w:rsidR="005A6F1B" w:rsidRPr="00482034" w:rsidRDefault="00FA274F" w:rsidP="003D3424">
            <w:pPr>
              <w:jc w:val="both"/>
              <w:rPr>
                <w:rFonts w:asciiTheme="minorHAnsi" w:hAnsiTheme="minorHAnsi" w:cstheme="minorHAnsi"/>
                <w:sz w:val="24"/>
                <w:szCs w:val="24"/>
              </w:rPr>
            </w:pPr>
            <w:r w:rsidRPr="00482034">
              <w:rPr>
                <w:rFonts w:asciiTheme="minorHAnsi" w:hAnsiTheme="minorHAnsi" w:cstheme="minorHAnsi"/>
                <w:sz w:val="24"/>
                <w:szCs w:val="24"/>
              </w:rPr>
              <w:t>99</w:t>
            </w:r>
            <w:r w:rsidR="005A6F1B" w:rsidRPr="00482034">
              <w:rPr>
                <w:rFonts w:asciiTheme="minorHAnsi" w:hAnsiTheme="minorHAnsi" w:cstheme="minorHAnsi"/>
                <w:sz w:val="24"/>
                <w:szCs w:val="24"/>
              </w:rPr>
              <w:t>0(</w:t>
            </w:r>
            <w:r w:rsidR="00F576E1" w:rsidRPr="00482034">
              <w:rPr>
                <w:rFonts w:asciiTheme="minorHAnsi" w:hAnsiTheme="minorHAnsi" w:cstheme="minorHAnsi"/>
                <w:sz w:val="22"/>
                <w:szCs w:val="22"/>
                <w:lang w:eastAsia="en-US"/>
              </w:rPr>
              <w:t xml:space="preserve">± </w:t>
            </w:r>
            <w:r w:rsidR="005A6F1B" w:rsidRPr="00482034">
              <w:rPr>
                <w:rFonts w:asciiTheme="minorHAnsi" w:hAnsiTheme="minorHAnsi" w:cstheme="minorHAnsi"/>
                <w:sz w:val="24"/>
                <w:szCs w:val="24"/>
              </w:rPr>
              <w:t xml:space="preserve">10) </w:t>
            </w:r>
            <w:r w:rsidRPr="00482034">
              <w:rPr>
                <w:rFonts w:asciiTheme="minorHAnsi" w:hAnsiTheme="minorHAnsi" w:cstheme="minorHAnsi"/>
                <w:sz w:val="24"/>
                <w:szCs w:val="24"/>
              </w:rPr>
              <w:t>x</w:t>
            </w:r>
            <w:r w:rsidR="008B5903" w:rsidRPr="00482034">
              <w:rPr>
                <w:rFonts w:asciiTheme="minorHAnsi" w:hAnsiTheme="minorHAnsi" w:cstheme="minorHAnsi"/>
                <w:sz w:val="24"/>
                <w:szCs w:val="24"/>
              </w:rPr>
              <w:t xml:space="preserve"> </w:t>
            </w:r>
            <w:r w:rsidRPr="00482034">
              <w:rPr>
                <w:rFonts w:asciiTheme="minorHAnsi" w:hAnsiTheme="minorHAnsi" w:cstheme="minorHAnsi"/>
                <w:sz w:val="24"/>
                <w:szCs w:val="24"/>
              </w:rPr>
              <w:t>6</w:t>
            </w:r>
            <w:r w:rsidR="005A6F1B" w:rsidRPr="00482034">
              <w:rPr>
                <w:rFonts w:asciiTheme="minorHAnsi" w:hAnsiTheme="minorHAnsi" w:cstheme="minorHAnsi"/>
                <w:sz w:val="24"/>
                <w:szCs w:val="24"/>
              </w:rPr>
              <w:t>0(</w:t>
            </w:r>
            <w:r w:rsidR="00F576E1" w:rsidRPr="00482034">
              <w:rPr>
                <w:rFonts w:asciiTheme="minorHAnsi" w:hAnsiTheme="minorHAnsi" w:cstheme="minorHAnsi"/>
                <w:sz w:val="22"/>
                <w:szCs w:val="22"/>
                <w:lang w:eastAsia="en-US"/>
              </w:rPr>
              <w:t xml:space="preserve">± </w:t>
            </w:r>
            <w:r w:rsidR="005A6F1B" w:rsidRPr="00482034">
              <w:rPr>
                <w:rFonts w:asciiTheme="minorHAnsi" w:hAnsiTheme="minorHAnsi" w:cstheme="minorHAnsi"/>
                <w:sz w:val="24"/>
                <w:szCs w:val="24"/>
              </w:rPr>
              <w:t xml:space="preserve">10) </w:t>
            </w:r>
            <w:r w:rsidRPr="00482034">
              <w:rPr>
                <w:rFonts w:asciiTheme="minorHAnsi" w:hAnsiTheme="minorHAnsi" w:cstheme="minorHAnsi"/>
                <w:sz w:val="24"/>
                <w:szCs w:val="24"/>
              </w:rPr>
              <w:t>x</w:t>
            </w:r>
            <w:r w:rsidR="005A6F1B" w:rsidRPr="00482034">
              <w:rPr>
                <w:rFonts w:asciiTheme="minorHAnsi" w:hAnsiTheme="minorHAnsi" w:cstheme="minorHAnsi"/>
                <w:sz w:val="24"/>
                <w:szCs w:val="24"/>
              </w:rPr>
              <w:t xml:space="preserve"> </w:t>
            </w:r>
            <w:r w:rsidRPr="00482034">
              <w:rPr>
                <w:rFonts w:asciiTheme="minorHAnsi" w:hAnsiTheme="minorHAnsi" w:cstheme="minorHAnsi"/>
                <w:sz w:val="24"/>
                <w:szCs w:val="24"/>
              </w:rPr>
              <w:t>h7</w:t>
            </w:r>
            <w:r w:rsidR="005A6F1B" w:rsidRPr="00482034">
              <w:rPr>
                <w:rFonts w:asciiTheme="minorHAnsi" w:hAnsiTheme="minorHAnsi" w:cstheme="minorHAnsi"/>
                <w:sz w:val="24"/>
                <w:szCs w:val="24"/>
              </w:rPr>
              <w:t>5</w:t>
            </w:r>
            <w:r w:rsidRPr="00482034">
              <w:rPr>
                <w:rFonts w:asciiTheme="minorHAnsi" w:hAnsiTheme="minorHAnsi" w:cstheme="minorHAnsi"/>
                <w:sz w:val="24"/>
                <w:szCs w:val="24"/>
              </w:rPr>
              <w:t>0</w:t>
            </w:r>
            <w:r w:rsidR="005A6F1B" w:rsidRPr="00482034">
              <w:rPr>
                <w:rFonts w:asciiTheme="minorHAnsi" w:hAnsiTheme="minorHAnsi" w:cstheme="minorHAnsi"/>
                <w:sz w:val="24"/>
                <w:szCs w:val="24"/>
              </w:rPr>
              <w:t>(</w:t>
            </w:r>
            <w:r w:rsidR="00F576E1" w:rsidRPr="00482034">
              <w:rPr>
                <w:rFonts w:asciiTheme="minorHAnsi" w:hAnsiTheme="minorHAnsi" w:cstheme="minorHAnsi"/>
                <w:sz w:val="22"/>
                <w:szCs w:val="22"/>
                <w:lang w:eastAsia="en-US"/>
              </w:rPr>
              <w:t xml:space="preserve">± </w:t>
            </w:r>
            <w:r w:rsidR="005A6F1B" w:rsidRPr="00482034">
              <w:rPr>
                <w:rFonts w:asciiTheme="minorHAnsi" w:hAnsiTheme="minorHAnsi" w:cstheme="minorHAnsi"/>
                <w:sz w:val="24"/>
                <w:szCs w:val="24"/>
              </w:rPr>
              <w:t xml:space="preserve">50) </w:t>
            </w:r>
            <w:r w:rsidRPr="00482034">
              <w:rPr>
                <w:rFonts w:asciiTheme="minorHAnsi" w:hAnsiTheme="minorHAnsi" w:cstheme="minorHAnsi"/>
                <w:sz w:val="24"/>
                <w:szCs w:val="24"/>
              </w:rPr>
              <w:t>mm.</w:t>
            </w:r>
            <w:r w:rsidR="005A6F1B" w:rsidRPr="00482034">
              <w:rPr>
                <w:rFonts w:asciiTheme="minorHAnsi" w:eastAsiaTheme="minorEastAsia" w:hAnsiTheme="minorHAnsi" w:cstheme="minorHAnsi"/>
                <w:sz w:val="18"/>
                <w:szCs w:val="18"/>
                <w:shd w:val="clear" w:color="auto" w:fill="FFFFFF"/>
                <w:lang w:eastAsia="en-US"/>
              </w:rPr>
              <w:t xml:space="preserve"> </w:t>
            </w:r>
          </w:p>
          <w:p w14:paraId="64462999" w14:textId="13E81C9A" w:rsidR="00B23820" w:rsidRPr="00482034" w:rsidRDefault="00B23820" w:rsidP="003D3424">
            <w:pPr>
              <w:jc w:val="both"/>
              <w:rPr>
                <w:rFonts w:asciiTheme="minorHAnsi" w:hAnsiTheme="minorHAnsi" w:cstheme="minorHAnsi"/>
                <w:sz w:val="24"/>
                <w:szCs w:val="24"/>
              </w:rPr>
            </w:pPr>
            <w:r w:rsidRPr="00482034">
              <w:rPr>
                <w:rFonts w:asciiTheme="minorHAnsi" w:hAnsiTheme="minorHAnsi" w:cstheme="minorHAnsi"/>
                <w:sz w:val="24"/>
                <w:szCs w:val="24"/>
              </w:rPr>
              <w:t>Stovas turi būti tvirtinamas ankeriuojant prie pagrindo arba įbetonuojamas.</w:t>
            </w:r>
          </w:p>
          <w:p w14:paraId="1470E630" w14:textId="164EF6FC" w:rsidR="00FA274F" w:rsidRPr="00482034" w:rsidRDefault="00FA274F" w:rsidP="003D3424">
            <w:pPr>
              <w:jc w:val="both"/>
              <w:rPr>
                <w:rFonts w:asciiTheme="minorHAnsi" w:hAnsiTheme="minorHAnsi" w:cstheme="minorHAnsi"/>
                <w:sz w:val="24"/>
                <w:szCs w:val="24"/>
              </w:rPr>
            </w:pPr>
            <w:r w:rsidRPr="00482034">
              <w:rPr>
                <w:rFonts w:asciiTheme="minorHAnsi" w:hAnsiTheme="minorHAnsi" w:cstheme="minorHAnsi"/>
                <w:sz w:val="24"/>
                <w:szCs w:val="24"/>
              </w:rPr>
              <w:t>Dviračių stovams taikoma garantija – ne mažiau kaip 3 metai</w:t>
            </w:r>
            <w:r w:rsidR="00156AD8" w:rsidRPr="00482034">
              <w:rPr>
                <w:rFonts w:asciiTheme="minorHAnsi" w:hAnsiTheme="minorHAnsi" w:cstheme="minorHAnsi"/>
                <w:sz w:val="24"/>
                <w:szCs w:val="24"/>
              </w:rPr>
              <w:t>.</w:t>
            </w:r>
          </w:p>
          <w:p w14:paraId="5E93671C" w14:textId="4A3B7131" w:rsidR="00156AD8" w:rsidRPr="00482034" w:rsidRDefault="00156AD8" w:rsidP="003D3424">
            <w:pPr>
              <w:jc w:val="both"/>
              <w:rPr>
                <w:rFonts w:asciiTheme="minorHAnsi" w:hAnsiTheme="minorHAnsi" w:cstheme="minorHAnsi"/>
                <w:sz w:val="24"/>
                <w:szCs w:val="24"/>
              </w:rPr>
            </w:pPr>
            <w:r w:rsidRPr="00482034">
              <w:rPr>
                <w:rFonts w:asciiTheme="minorHAnsi" w:hAnsiTheme="minorHAnsi" w:cstheme="minorHAnsi"/>
                <w:sz w:val="24"/>
                <w:szCs w:val="24"/>
              </w:rPr>
              <w:t>(Pridedama galima vizualizacija).</w:t>
            </w:r>
          </w:p>
        </w:tc>
        <w:tc>
          <w:tcPr>
            <w:tcW w:w="976" w:type="dxa"/>
          </w:tcPr>
          <w:p w14:paraId="57E77E47" w14:textId="249717B2"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lastRenderedPageBreak/>
              <w:t>vnt.</w:t>
            </w:r>
          </w:p>
        </w:tc>
        <w:tc>
          <w:tcPr>
            <w:tcW w:w="1343" w:type="dxa"/>
          </w:tcPr>
          <w:p w14:paraId="66E45337" w14:textId="16AA2356"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7</w:t>
            </w:r>
          </w:p>
        </w:tc>
        <w:tc>
          <w:tcPr>
            <w:tcW w:w="2346" w:type="dxa"/>
          </w:tcPr>
          <w:p w14:paraId="19351D03" w14:textId="64A82A0A"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cstheme="minorHAnsi"/>
                <w:noProof/>
                <w:sz w:val="24"/>
                <w:szCs w:val="24"/>
              </w:rPr>
              <w:drawing>
                <wp:inline distT="0" distB="0" distL="0" distR="0" wp14:anchorId="22619FAC" wp14:editId="0AEFBCCD">
                  <wp:extent cx="1170256" cy="92202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0055" cy="929740"/>
                          </a:xfrm>
                          <a:prstGeom prst="rect">
                            <a:avLst/>
                          </a:prstGeom>
                        </pic:spPr>
                      </pic:pic>
                    </a:graphicData>
                  </a:graphic>
                </wp:inline>
              </w:drawing>
            </w:r>
          </w:p>
        </w:tc>
      </w:tr>
      <w:tr w:rsidR="00F33DA1" w:rsidRPr="00482034" w14:paraId="7FBCD845" w14:textId="25A6B124" w:rsidTr="00017424">
        <w:trPr>
          <w:trHeight w:val="300"/>
        </w:trPr>
        <w:tc>
          <w:tcPr>
            <w:tcW w:w="7396" w:type="dxa"/>
            <w:gridSpan w:val="4"/>
            <w:shd w:val="clear" w:color="auto" w:fill="F2F2F2" w:themeFill="background1" w:themeFillShade="F2"/>
          </w:tcPr>
          <w:p w14:paraId="37A2E876" w14:textId="042A71D9" w:rsidR="00FA274F" w:rsidRPr="00482034" w:rsidRDefault="00FA274F" w:rsidP="003D3424">
            <w:pPr>
              <w:spacing w:before="120" w:after="120"/>
              <w:contextualSpacing/>
              <w:rPr>
                <w:rFonts w:asciiTheme="minorHAnsi" w:hAnsiTheme="minorHAnsi" w:cstheme="minorHAnsi"/>
                <w:sz w:val="24"/>
                <w:szCs w:val="24"/>
              </w:rPr>
            </w:pPr>
            <w:r w:rsidRPr="00482034">
              <w:rPr>
                <w:rFonts w:asciiTheme="minorHAnsi" w:hAnsiTheme="minorHAnsi" w:cstheme="minorHAnsi"/>
                <w:b/>
                <w:bCs/>
                <w:sz w:val="24"/>
                <w:szCs w:val="24"/>
              </w:rPr>
              <w:t>4. Tvora ir kamuolių gaudyklė</w:t>
            </w:r>
          </w:p>
        </w:tc>
        <w:tc>
          <w:tcPr>
            <w:tcW w:w="2346" w:type="dxa"/>
          </w:tcPr>
          <w:p w14:paraId="06E67CA3" w14:textId="77777777" w:rsidR="00FA274F" w:rsidRPr="00482034" w:rsidRDefault="00FA274F" w:rsidP="003D3424">
            <w:pPr>
              <w:spacing w:before="120" w:after="120"/>
              <w:contextualSpacing/>
              <w:rPr>
                <w:rFonts w:asciiTheme="minorHAnsi" w:hAnsiTheme="minorHAnsi" w:cstheme="minorHAnsi"/>
                <w:b/>
                <w:bCs/>
                <w:sz w:val="24"/>
                <w:szCs w:val="24"/>
              </w:rPr>
            </w:pPr>
          </w:p>
        </w:tc>
      </w:tr>
      <w:tr w:rsidR="00F33DA1" w:rsidRPr="00482034" w14:paraId="167928FC" w14:textId="5348226D" w:rsidTr="00386555">
        <w:trPr>
          <w:trHeight w:val="300"/>
        </w:trPr>
        <w:tc>
          <w:tcPr>
            <w:tcW w:w="562" w:type="dxa"/>
          </w:tcPr>
          <w:p w14:paraId="028DFAB6" w14:textId="180D5BB3"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4.1.</w:t>
            </w:r>
          </w:p>
        </w:tc>
        <w:tc>
          <w:tcPr>
            <w:tcW w:w="4515" w:type="dxa"/>
          </w:tcPr>
          <w:p w14:paraId="0F6F0148" w14:textId="77777777" w:rsidR="00AB2744" w:rsidRPr="00482034" w:rsidRDefault="004813F6" w:rsidP="003D3424">
            <w:pPr>
              <w:rPr>
                <w:rFonts w:asciiTheme="minorHAnsi" w:hAnsiTheme="minorHAnsi" w:cstheme="minorHAnsi"/>
                <w:sz w:val="24"/>
                <w:szCs w:val="24"/>
              </w:rPr>
            </w:pPr>
            <w:r w:rsidRPr="00482034">
              <w:rPr>
                <w:rFonts w:asciiTheme="minorHAnsi" w:hAnsiTheme="minorHAnsi" w:cstheme="minorHAnsi"/>
                <w:b/>
                <w:bCs/>
                <w:sz w:val="24"/>
                <w:szCs w:val="24"/>
              </w:rPr>
              <w:t>Segmentinė tvora su sumontavimo darbais.</w:t>
            </w:r>
            <w:r w:rsidRPr="00482034">
              <w:rPr>
                <w:rFonts w:asciiTheme="minorHAnsi" w:hAnsiTheme="minorHAnsi" w:cstheme="minorHAnsi"/>
                <w:sz w:val="24"/>
                <w:szCs w:val="24"/>
              </w:rPr>
              <w:t xml:space="preserve"> </w:t>
            </w:r>
            <w:r w:rsidR="00FA274F" w:rsidRPr="00482034">
              <w:rPr>
                <w:rFonts w:asciiTheme="minorHAnsi" w:hAnsiTheme="minorHAnsi" w:cstheme="minorHAnsi"/>
                <w:sz w:val="24"/>
                <w:szCs w:val="24"/>
              </w:rPr>
              <w:t>Segmentinė tvora (</w:t>
            </w:r>
            <w:r w:rsidRPr="00482034">
              <w:rPr>
                <w:rFonts w:asciiTheme="minorHAnsi" w:hAnsiTheme="minorHAnsi" w:cstheme="minorHAnsi"/>
                <w:sz w:val="24"/>
                <w:szCs w:val="24"/>
              </w:rPr>
              <w:t xml:space="preserve">ne mažiau </w:t>
            </w:r>
            <w:r w:rsidR="00FA274F" w:rsidRPr="00482034">
              <w:rPr>
                <w:rFonts w:asciiTheme="minorHAnsi" w:hAnsiTheme="minorHAnsi" w:cstheme="minorHAnsi"/>
                <w:sz w:val="24"/>
                <w:szCs w:val="24"/>
              </w:rPr>
              <w:t xml:space="preserve">4 mm storio), žalios spalvos. Tvoros segmentai yra cinkuoti ir dažyti milteliniu būdu. </w:t>
            </w:r>
            <w:r w:rsidR="00962EE0" w:rsidRPr="00482034">
              <w:rPr>
                <w:rFonts w:asciiTheme="minorHAnsi" w:eastAsia="Calibri" w:hAnsiTheme="minorHAnsi" w:cstheme="minorHAnsi"/>
                <w:sz w:val="23"/>
                <w:szCs w:val="23"/>
              </w:rPr>
              <w:t xml:space="preserve">Stulpų viršus turi būti užsandarintas, plastikinėmis „kepurėlėmis“, spalva – žalia arba juoda, kad būtų apsaugotas nuo atmosferinių kritulių patekimo į vidų. </w:t>
            </w:r>
            <w:r w:rsidR="00FA274F" w:rsidRPr="00482034">
              <w:rPr>
                <w:rFonts w:asciiTheme="minorHAnsi" w:hAnsiTheme="minorHAnsi" w:cstheme="minorHAnsi"/>
                <w:sz w:val="24"/>
                <w:szCs w:val="24"/>
              </w:rPr>
              <w:t xml:space="preserve">Aukštis – 1,50 m. </w:t>
            </w:r>
          </w:p>
          <w:p w14:paraId="2FCBC35B" w14:textId="26B1D617" w:rsidR="00FA274F" w:rsidRPr="00482034" w:rsidRDefault="00FA274F" w:rsidP="003D3424">
            <w:pPr>
              <w:rPr>
                <w:rFonts w:asciiTheme="minorHAnsi" w:hAnsiTheme="minorHAnsi" w:cstheme="minorHAnsi"/>
                <w:sz w:val="24"/>
                <w:szCs w:val="24"/>
              </w:rPr>
            </w:pPr>
            <w:r w:rsidRPr="00482034">
              <w:rPr>
                <w:rFonts w:asciiTheme="minorHAnsi" w:hAnsiTheme="minorHAnsi" w:cstheme="minorHAnsi"/>
                <w:b/>
                <w:bCs/>
                <w:sz w:val="24"/>
                <w:szCs w:val="24"/>
              </w:rPr>
              <w:t>Segmentiniai varteliai su užraktu</w:t>
            </w:r>
            <w:r w:rsidRPr="00482034">
              <w:rPr>
                <w:rFonts w:asciiTheme="minorHAnsi" w:hAnsiTheme="minorHAnsi" w:cstheme="minorHAnsi"/>
                <w:sz w:val="24"/>
                <w:szCs w:val="24"/>
              </w:rPr>
              <w:t xml:space="preserve"> – 1200x1530 mm (1 vnt</w:t>
            </w:r>
            <w:r w:rsidR="00962EE0" w:rsidRPr="00482034">
              <w:rPr>
                <w:rFonts w:asciiTheme="minorHAnsi" w:hAnsiTheme="minorHAnsi" w:cstheme="minorHAnsi"/>
                <w:sz w:val="24"/>
                <w:szCs w:val="24"/>
              </w:rPr>
              <w:t>.</w:t>
            </w:r>
            <w:r w:rsidRPr="00482034">
              <w:rPr>
                <w:rFonts w:asciiTheme="minorHAnsi" w:hAnsiTheme="minorHAnsi" w:cstheme="minorHAnsi"/>
                <w:sz w:val="24"/>
                <w:szCs w:val="24"/>
              </w:rPr>
              <w:t>). Stulpelių kiekis naudojamas pagal poreikį. Tvora sumontuojama nuo mokyklos automobilių aikštelės pusės.</w:t>
            </w:r>
          </w:p>
          <w:p w14:paraId="4FE5EC40" w14:textId="77777777" w:rsidR="00FA274F" w:rsidRPr="00482034" w:rsidRDefault="00FA274F" w:rsidP="003D3424">
            <w:pPr>
              <w:rPr>
                <w:rFonts w:asciiTheme="minorHAnsi" w:hAnsiTheme="minorHAnsi" w:cstheme="minorHAnsi"/>
                <w:sz w:val="24"/>
                <w:szCs w:val="24"/>
              </w:rPr>
            </w:pPr>
            <w:r w:rsidRPr="00482034">
              <w:rPr>
                <w:rFonts w:asciiTheme="minorHAnsi" w:hAnsiTheme="minorHAnsi" w:cstheme="minorHAnsi"/>
                <w:sz w:val="24"/>
                <w:szCs w:val="24"/>
              </w:rPr>
              <w:t>Taikoma garantija – ne mažiau kaip 3 metai</w:t>
            </w:r>
            <w:r w:rsidR="00156AD8" w:rsidRPr="00482034">
              <w:rPr>
                <w:rFonts w:asciiTheme="minorHAnsi" w:hAnsiTheme="minorHAnsi" w:cstheme="minorHAnsi"/>
                <w:sz w:val="24"/>
                <w:szCs w:val="24"/>
              </w:rPr>
              <w:t>.</w:t>
            </w:r>
          </w:p>
          <w:p w14:paraId="1BD7C3E1" w14:textId="42A52CCA" w:rsidR="00156AD8" w:rsidRPr="00482034" w:rsidRDefault="00156AD8" w:rsidP="003D3424">
            <w:pPr>
              <w:rPr>
                <w:rFonts w:asciiTheme="minorHAnsi" w:hAnsiTheme="minorHAnsi" w:cstheme="minorHAnsi"/>
                <w:sz w:val="24"/>
                <w:szCs w:val="24"/>
              </w:rPr>
            </w:pPr>
            <w:r w:rsidRPr="00482034">
              <w:rPr>
                <w:rFonts w:asciiTheme="minorHAnsi" w:hAnsiTheme="minorHAnsi" w:cstheme="minorHAnsi"/>
                <w:sz w:val="24"/>
                <w:szCs w:val="24"/>
              </w:rPr>
              <w:t>(Pridedama galima vizualizacija).</w:t>
            </w:r>
          </w:p>
        </w:tc>
        <w:tc>
          <w:tcPr>
            <w:tcW w:w="976" w:type="dxa"/>
          </w:tcPr>
          <w:p w14:paraId="3F824537" w14:textId="119CC0FD"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m</w:t>
            </w:r>
          </w:p>
        </w:tc>
        <w:tc>
          <w:tcPr>
            <w:tcW w:w="1343" w:type="dxa"/>
          </w:tcPr>
          <w:p w14:paraId="03A61B7C" w14:textId="087419DF"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2</w:t>
            </w:r>
            <w:r w:rsidR="00B82204" w:rsidRPr="00482034">
              <w:rPr>
                <w:rFonts w:asciiTheme="minorHAnsi" w:hAnsiTheme="minorHAnsi" w:cstheme="minorHAnsi"/>
                <w:sz w:val="24"/>
                <w:szCs w:val="24"/>
              </w:rPr>
              <w:t>8</w:t>
            </w:r>
          </w:p>
        </w:tc>
        <w:tc>
          <w:tcPr>
            <w:tcW w:w="2346" w:type="dxa"/>
          </w:tcPr>
          <w:p w14:paraId="115D85B2" w14:textId="59DBC16E"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cstheme="minorHAnsi"/>
                <w:noProof/>
                <w:sz w:val="24"/>
                <w:szCs w:val="24"/>
              </w:rPr>
              <w:drawing>
                <wp:inline distT="0" distB="0" distL="0" distR="0" wp14:anchorId="5E987412" wp14:editId="2E3DBFBD">
                  <wp:extent cx="1116771" cy="891540"/>
                  <wp:effectExtent l="0" t="0" r="7620" b="381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8299" cy="900743"/>
                          </a:xfrm>
                          <a:prstGeom prst="rect">
                            <a:avLst/>
                          </a:prstGeom>
                        </pic:spPr>
                      </pic:pic>
                    </a:graphicData>
                  </a:graphic>
                </wp:inline>
              </w:drawing>
            </w:r>
          </w:p>
        </w:tc>
      </w:tr>
      <w:tr w:rsidR="00F33DA1" w:rsidRPr="00482034" w14:paraId="782D1988" w14:textId="4BDEA5D3" w:rsidTr="00386555">
        <w:trPr>
          <w:trHeight w:val="300"/>
        </w:trPr>
        <w:tc>
          <w:tcPr>
            <w:tcW w:w="562" w:type="dxa"/>
          </w:tcPr>
          <w:p w14:paraId="3BB03941" w14:textId="21908867"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4.2.</w:t>
            </w:r>
          </w:p>
        </w:tc>
        <w:tc>
          <w:tcPr>
            <w:tcW w:w="4515" w:type="dxa"/>
          </w:tcPr>
          <w:p w14:paraId="03155942" w14:textId="3371F227" w:rsidR="004813F6" w:rsidRPr="00482034" w:rsidRDefault="004813F6" w:rsidP="003D3424">
            <w:pPr>
              <w:rPr>
                <w:rFonts w:asciiTheme="minorHAnsi" w:hAnsiTheme="minorHAnsi" w:cstheme="minorHAnsi"/>
                <w:sz w:val="24"/>
                <w:szCs w:val="24"/>
              </w:rPr>
            </w:pPr>
            <w:r w:rsidRPr="00482034">
              <w:rPr>
                <w:rFonts w:asciiTheme="minorHAnsi" w:hAnsiTheme="minorHAnsi" w:cstheme="minorHAnsi"/>
                <w:b/>
                <w:bCs/>
                <w:sz w:val="24"/>
                <w:szCs w:val="24"/>
              </w:rPr>
              <w:t xml:space="preserve">Kamuolių gaudyklė </w:t>
            </w:r>
            <w:r w:rsidR="00962EE0" w:rsidRPr="00482034">
              <w:rPr>
                <w:rFonts w:asciiTheme="minorHAnsi" w:hAnsiTheme="minorHAnsi" w:cstheme="minorHAnsi"/>
                <w:b/>
                <w:bCs/>
                <w:sz w:val="24"/>
                <w:szCs w:val="24"/>
              </w:rPr>
              <w:t>su</w:t>
            </w:r>
            <w:r w:rsidRPr="00482034">
              <w:rPr>
                <w:rFonts w:asciiTheme="minorHAnsi" w:hAnsiTheme="minorHAnsi" w:cstheme="minorHAnsi"/>
                <w:b/>
                <w:bCs/>
                <w:sz w:val="24"/>
                <w:szCs w:val="24"/>
              </w:rPr>
              <w:t xml:space="preserve"> montavimo darbai</w:t>
            </w:r>
            <w:r w:rsidR="00962EE0" w:rsidRPr="00482034">
              <w:rPr>
                <w:rFonts w:asciiTheme="minorHAnsi" w:hAnsiTheme="minorHAnsi" w:cstheme="minorHAnsi"/>
                <w:b/>
                <w:bCs/>
                <w:sz w:val="24"/>
                <w:szCs w:val="24"/>
              </w:rPr>
              <w:t>s</w:t>
            </w:r>
            <w:r w:rsidRPr="00482034">
              <w:rPr>
                <w:rFonts w:asciiTheme="minorHAnsi" w:hAnsiTheme="minorHAnsi" w:cstheme="minorHAnsi"/>
                <w:sz w:val="24"/>
                <w:szCs w:val="24"/>
              </w:rPr>
              <w:t xml:space="preserve">. </w:t>
            </w:r>
          </w:p>
          <w:p w14:paraId="6F8EAAED" w14:textId="14A3505F" w:rsidR="00FA274F" w:rsidRPr="00482034" w:rsidRDefault="00FA274F" w:rsidP="003D3424">
            <w:pPr>
              <w:rPr>
                <w:rFonts w:asciiTheme="minorHAnsi" w:hAnsiTheme="minorHAnsi" w:cstheme="minorHAnsi"/>
                <w:sz w:val="24"/>
                <w:szCs w:val="24"/>
              </w:rPr>
            </w:pPr>
            <w:r w:rsidRPr="00482034">
              <w:rPr>
                <w:rFonts w:asciiTheme="minorHAnsi" w:hAnsiTheme="minorHAnsi" w:cstheme="minorHAnsi"/>
                <w:sz w:val="24"/>
                <w:szCs w:val="24"/>
              </w:rPr>
              <w:t>Kamuolių gaudyklė</w:t>
            </w:r>
            <w:r w:rsidR="00962EE0" w:rsidRPr="00482034">
              <w:rPr>
                <w:rFonts w:asciiTheme="minorHAnsi" w:hAnsiTheme="minorHAnsi" w:cstheme="minorHAnsi"/>
                <w:sz w:val="24"/>
                <w:szCs w:val="24"/>
              </w:rPr>
              <w:t>s</w:t>
            </w:r>
            <w:r w:rsidR="003D3424">
              <w:rPr>
                <w:rFonts w:asciiTheme="minorHAnsi" w:hAnsiTheme="minorHAnsi" w:cstheme="minorHAnsi"/>
                <w:sz w:val="24"/>
                <w:szCs w:val="24"/>
              </w:rPr>
              <w:t xml:space="preserve"> </w:t>
            </w:r>
            <w:r w:rsidR="00962EE0" w:rsidRPr="00482034">
              <w:rPr>
                <w:rFonts w:asciiTheme="minorHAnsi" w:hAnsiTheme="minorHAnsi" w:cstheme="minorHAnsi"/>
                <w:sz w:val="24"/>
                <w:szCs w:val="24"/>
              </w:rPr>
              <w:t>konstrukcija turi būti</w:t>
            </w:r>
            <w:r w:rsidR="00962EE0" w:rsidRPr="00482034">
              <w:rPr>
                <w:rFonts w:asciiTheme="minorHAnsi" w:hAnsiTheme="minorHAnsi" w:cstheme="minorHAnsi"/>
                <w:i/>
                <w:iCs/>
                <w:sz w:val="24"/>
                <w:szCs w:val="24"/>
              </w:rPr>
              <w:t xml:space="preserve"> tvirta ir saugi naudoti lauko sąlygomis, </w:t>
            </w:r>
            <w:r w:rsidRPr="00482034">
              <w:rPr>
                <w:rFonts w:asciiTheme="minorHAnsi" w:hAnsiTheme="minorHAnsi" w:cstheme="minorHAnsi"/>
                <w:sz w:val="24"/>
                <w:szCs w:val="24"/>
              </w:rPr>
              <w:t>žalios spalvos.</w:t>
            </w:r>
            <w:r w:rsidRPr="00482034">
              <w:rPr>
                <w:rFonts w:asciiTheme="minorHAnsi" w:hAnsiTheme="minorHAnsi" w:cstheme="minorHAnsi"/>
              </w:rPr>
              <w:t xml:space="preserve"> </w:t>
            </w:r>
            <w:r w:rsidRPr="00482034">
              <w:rPr>
                <w:rFonts w:asciiTheme="minorHAnsi" w:hAnsiTheme="minorHAnsi" w:cstheme="minorHAnsi"/>
                <w:sz w:val="24"/>
                <w:szCs w:val="24"/>
              </w:rPr>
              <w:t xml:space="preserve">Stačiakampiai cinkuoti plieniniai stulpai </w:t>
            </w:r>
            <w:r w:rsidR="00BB0360" w:rsidRPr="00482034">
              <w:rPr>
                <w:rFonts w:asciiTheme="minorHAnsi" w:hAnsiTheme="minorHAnsi" w:cstheme="minorHAnsi"/>
                <w:sz w:val="24"/>
                <w:szCs w:val="24"/>
              </w:rPr>
              <w:t xml:space="preserve">60 (+20) </w:t>
            </w:r>
            <w:r w:rsidRPr="00482034">
              <w:rPr>
                <w:rFonts w:asciiTheme="minorHAnsi" w:hAnsiTheme="minorHAnsi" w:cstheme="minorHAnsi"/>
                <w:sz w:val="24"/>
                <w:szCs w:val="24"/>
              </w:rPr>
              <w:t>x</w:t>
            </w:r>
            <w:r w:rsidR="00BB0360" w:rsidRPr="00482034">
              <w:rPr>
                <w:rFonts w:asciiTheme="minorHAnsi" w:hAnsiTheme="minorHAnsi" w:cstheme="minorHAnsi"/>
                <w:sz w:val="24"/>
                <w:szCs w:val="24"/>
              </w:rPr>
              <w:t xml:space="preserve"> </w:t>
            </w:r>
            <w:r w:rsidRPr="00482034">
              <w:rPr>
                <w:rFonts w:asciiTheme="minorHAnsi" w:hAnsiTheme="minorHAnsi" w:cstheme="minorHAnsi"/>
                <w:sz w:val="24"/>
                <w:szCs w:val="24"/>
              </w:rPr>
              <w:t>60</w:t>
            </w:r>
            <w:r w:rsidR="008567B4" w:rsidRPr="00482034">
              <w:rPr>
                <w:rFonts w:asciiTheme="minorHAnsi" w:hAnsiTheme="minorHAnsi" w:cstheme="minorHAnsi"/>
                <w:sz w:val="24"/>
                <w:szCs w:val="24"/>
              </w:rPr>
              <w:t xml:space="preserve"> (+20)</w:t>
            </w:r>
            <w:r w:rsidRPr="00482034">
              <w:rPr>
                <w:rFonts w:asciiTheme="minorHAnsi" w:hAnsiTheme="minorHAnsi" w:cstheme="minorHAnsi"/>
                <w:sz w:val="24"/>
                <w:szCs w:val="24"/>
              </w:rPr>
              <w:t xml:space="preserve"> mm,</w:t>
            </w:r>
            <w:r w:rsidR="00BB0360" w:rsidRPr="00482034">
              <w:rPr>
                <w:rFonts w:asciiTheme="minorHAnsi" w:hAnsiTheme="minorHAnsi" w:cstheme="minorHAnsi"/>
                <w:sz w:val="24"/>
                <w:szCs w:val="24"/>
              </w:rPr>
              <w:t xml:space="preserve"> </w:t>
            </w:r>
            <w:r w:rsidR="00A7680E" w:rsidRPr="00482034">
              <w:rPr>
                <w:rFonts w:asciiTheme="minorHAnsi" w:hAnsiTheme="minorHAnsi" w:cstheme="minorHAnsi"/>
                <w:sz w:val="24"/>
                <w:szCs w:val="24"/>
              </w:rPr>
              <w:t xml:space="preserve">stulpo aukštis </w:t>
            </w:r>
            <w:r w:rsidR="00096919" w:rsidRPr="00482034">
              <w:rPr>
                <w:rFonts w:asciiTheme="minorHAnsi" w:hAnsiTheme="minorHAnsi" w:cstheme="minorHAnsi"/>
                <w:sz w:val="24"/>
                <w:szCs w:val="24"/>
              </w:rPr>
              <w:t xml:space="preserve">ne mažiau </w:t>
            </w:r>
            <w:r w:rsidR="00207B8E" w:rsidRPr="00482034">
              <w:rPr>
                <w:rFonts w:asciiTheme="minorHAnsi" w:hAnsiTheme="minorHAnsi" w:cstheme="minorHAnsi"/>
                <w:sz w:val="24"/>
                <w:szCs w:val="24"/>
              </w:rPr>
              <w:t>6</w:t>
            </w:r>
            <w:r w:rsidRPr="00482034">
              <w:rPr>
                <w:rFonts w:asciiTheme="minorHAnsi" w:hAnsiTheme="minorHAnsi" w:cstheme="minorHAnsi"/>
                <w:sz w:val="24"/>
                <w:szCs w:val="24"/>
              </w:rPr>
              <w:t xml:space="preserve"> m</w:t>
            </w:r>
            <w:r w:rsidR="00BB0360" w:rsidRPr="00482034">
              <w:rPr>
                <w:rFonts w:asciiTheme="minorHAnsi" w:hAnsiTheme="minorHAnsi" w:cstheme="minorHAnsi"/>
                <w:sz w:val="24"/>
                <w:szCs w:val="24"/>
              </w:rPr>
              <w:t>, įbetonuojamas</w:t>
            </w:r>
            <w:r w:rsidR="008567B4" w:rsidRPr="00482034">
              <w:rPr>
                <w:rFonts w:asciiTheme="minorHAnsi" w:hAnsiTheme="minorHAnsi" w:cstheme="minorHAnsi"/>
                <w:sz w:val="24"/>
                <w:szCs w:val="24"/>
              </w:rPr>
              <w:t>. A</w:t>
            </w:r>
            <w:r w:rsidRPr="00482034">
              <w:rPr>
                <w:rFonts w:asciiTheme="minorHAnsi" w:hAnsiTheme="minorHAnsi" w:cstheme="minorHAnsi"/>
                <w:sz w:val="24"/>
                <w:szCs w:val="24"/>
              </w:rPr>
              <w:t>ukštis virš žemės paviršiaus</w:t>
            </w:r>
            <w:r w:rsidR="008567B4" w:rsidRPr="00482034">
              <w:rPr>
                <w:rFonts w:asciiTheme="minorHAnsi" w:hAnsiTheme="minorHAnsi" w:cstheme="minorHAnsi"/>
                <w:sz w:val="24"/>
                <w:szCs w:val="24"/>
              </w:rPr>
              <w:t xml:space="preserve"> ne mažiau</w:t>
            </w:r>
            <w:r w:rsidRPr="00482034">
              <w:rPr>
                <w:rFonts w:asciiTheme="minorHAnsi" w:hAnsiTheme="minorHAnsi" w:cstheme="minorHAnsi"/>
                <w:sz w:val="24"/>
                <w:szCs w:val="24"/>
              </w:rPr>
              <w:t xml:space="preserve"> </w:t>
            </w:r>
            <w:r w:rsidR="005A26E1" w:rsidRPr="00482034">
              <w:rPr>
                <w:rFonts w:asciiTheme="minorHAnsi" w:hAnsiTheme="minorHAnsi" w:cstheme="minorHAnsi"/>
                <w:sz w:val="24"/>
                <w:szCs w:val="24"/>
              </w:rPr>
              <w:t>4,5</w:t>
            </w:r>
            <w:r w:rsidRPr="00482034">
              <w:rPr>
                <w:rFonts w:asciiTheme="minorHAnsi" w:hAnsiTheme="minorHAnsi" w:cstheme="minorHAnsi"/>
                <w:sz w:val="24"/>
                <w:szCs w:val="24"/>
              </w:rPr>
              <w:t xml:space="preserve"> metra</w:t>
            </w:r>
            <w:r w:rsidR="00BB0360" w:rsidRPr="00482034">
              <w:rPr>
                <w:rFonts w:asciiTheme="minorHAnsi" w:hAnsiTheme="minorHAnsi" w:cstheme="minorHAnsi"/>
                <w:sz w:val="24"/>
                <w:szCs w:val="24"/>
              </w:rPr>
              <w:t>i</w:t>
            </w:r>
            <w:r w:rsidRPr="00482034">
              <w:rPr>
                <w:rFonts w:asciiTheme="minorHAnsi" w:hAnsiTheme="minorHAnsi" w:cstheme="minorHAnsi"/>
                <w:sz w:val="24"/>
                <w:szCs w:val="24"/>
              </w:rPr>
              <w:t xml:space="preserve">, </w:t>
            </w:r>
            <w:r w:rsidR="009D45D9" w:rsidRPr="00482034">
              <w:rPr>
                <w:rFonts w:asciiTheme="minorHAnsi" w:hAnsiTheme="minorHAnsi" w:cstheme="minorHAnsi"/>
                <w:sz w:val="24"/>
                <w:szCs w:val="24"/>
              </w:rPr>
              <w:t>viršutinės stulpo dalys turi būti užsandarintos ir apsaugotos nuo kritulių patekimo į vidų. T</w:t>
            </w:r>
            <w:r w:rsidR="003A202C" w:rsidRPr="00482034">
              <w:rPr>
                <w:rFonts w:asciiTheme="minorHAnsi" w:hAnsiTheme="minorHAnsi" w:cstheme="minorHAnsi"/>
                <w:sz w:val="24"/>
                <w:szCs w:val="24"/>
              </w:rPr>
              <w:t>inklas</w:t>
            </w:r>
            <w:r w:rsidR="009D45D9" w:rsidRPr="00482034">
              <w:rPr>
                <w:rFonts w:asciiTheme="minorHAnsi" w:hAnsiTheme="minorHAnsi" w:cstheme="minorHAnsi"/>
                <w:sz w:val="24"/>
                <w:szCs w:val="24"/>
              </w:rPr>
              <w:t xml:space="preserve"> – </w:t>
            </w:r>
            <w:r w:rsidR="009D45D9" w:rsidRPr="00482034">
              <w:rPr>
                <w:rFonts w:asciiTheme="minorHAnsi" w:hAnsiTheme="minorHAnsi" w:cstheme="minorHAnsi"/>
                <w:b/>
                <w:bCs/>
                <w:i/>
                <w:iCs/>
                <w:sz w:val="24"/>
                <w:szCs w:val="24"/>
              </w:rPr>
              <w:t>polipropilenas</w:t>
            </w:r>
            <w:r w:rsidR="009D45D9" w:rsidRPr="00482034">
              <w:rPr>
                <w:rFonts w:asciiTheme="minorHAnsi" w:hAnsiTheme="minorHAnsi" w:cstheme="minorHAnsi"/>
                <w:sz w:val="24"/>
                <w:szCs w:val="24"/>
              </w:rPr>
              <w:t>, atsparus UV spinduliams, drėgmei ir tempimu</w:t>
            </w:r>
            <w:r w:rsidR="009D45D9" w:rsidRPr="00482034">
              <w:rPr>
                <w:rFonts w:asciiTheme="minorHAnsi" w:eastAsiaTheme="minorEastAsia" w:hAnsiTheme="minorHAnsi" w:cstheme="minorHAnsi"/>
                <w:sz w:val="22"/>
                <w:szCs w:val="22"/>
                <w:lang w:eastAsia="en-US"/>
              </w:rPr>
              <w:t xml:space="preserve"> </w:t>
            </w:r>
            <w:r w:rsidR="009D45D9" w:rsidRPr="00482034">
              <w:rPr>
                <w:rFonts w:asciiTheme="minorHAnsi" w:hAnsiTheme="minorHAnsi" w:cstheme="minorHAnsi"/>
                <w:sz w:val="24"/>
                <w:szCs w:val="24"/>
              </w:rPr>
              <w:t>Tinklas turi būti saugiai pritvirtintas prie konstrukcijos, kad atlaikytų intensyvų naudojimą.</w:t>
            </w:r>
          </w:p>
          <w:p w14:paraId="386C8BAC" w14:textId="77777777" w:rsidR="00FA274F" w:rsidRPr="00482034" w:rsidRDefault="00FA274F" w:rsidP="003D3424">
            <w:pPr>
              <w:rPr>
                <w:rFonts w:asciiTheme="minorHAnsi" w:hAnsiTheme="minorHAnsi" w:cstheme="minorHAnsi"/>
                <w:sz w:val="24"/>
                <w:szCs w:val="24"/>
              </w:rPr>
            </w:pPr>
            <w:r w:rsidRPr="00482034">
              <w:rPr>
                <w:rFonts w:asciiTheme="minorHAnsi" w:hAnsiTheme="minorHAnsi" w:cstheme="minorHAnsi"/>
                <w:sz w:val="24"/>
                <w:szCs w:val="24"/>
              </w:rPr>
              <w:t>Taikoma garantija – ne mažiau kaip 3 metai</w:t>
            </w:r>
            <w:r w:rsidR="00156AD8" w:rsidRPr="00482034">
              <w:rPr>
                <w:rFonts w:asciiTheme="minorHAnsi" w:hAnsiTheme="minorHAnsi" w:cstheme="minorHAnsi"/>
                <w:sz w:val="24"/>
                <w:szCs w:val="24"/>
              </w:rPr>
              <w:t>.</w:t>
            </w:r>
          </w:p>
          <w:p w14:paraId="729134C6" w14:textId="37371EE0" w:rsidR="00156AD8" w:rsidRPr="00482034" w:rsidRDefault="00156AD8" w:rsidP="003D3424">
            <w:pPr>
              <w:rPr>
                <w:rFonts w:asciiTheme="minorHAnsi" w:hAnsiTheme="minorHAnsi" w:cstheme="minorHAnsi"/>
                <w:sz w:val="24"/>
                <w:szCs w:val="24"/>
              </w:rPr>
            </w:pPr>
            <w:r w:rsidRPr="00482034">
              <w:rPr>
                <w:rFonts w:asciiTheme="minorHAnsi" w:hAnsiTheme="minorHAnsi" w:cstheme="minorHAnsi"/>
                <w:sz w:val="24"/>
                <w:szCs w:val="24"/>
              </w:rPr>
              <w:t>(Pridedama galima vizualizacija).</w:t>
            </w:r>
          </w:p>
        </w:tc>
        <w:tc>
          <w:tcPr>
            <w:tcW w:w="976" w:type="dxa"/>
          </w:tcPr>
          <w:p w14:paraId="47A278AE" w14:textId="60878944"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m</w:t>
            </w:r>
          </w:p>
        </w:tc>
        <w:tc>
          <w:tcPr>
            <w:tcW w:w="1343" w:type="dxa"/>
          </w:tcPr>
          <w:p w14:paraId="3EFC82A7" w14:textId="272FCF88"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60</w:t>
            </w:r>
          </w:p>
        </w:tc>
        <w:tc>
          <w:tcPr>
            <w:tcW w:w="2346" w:type="dxa"/>
          </w:tcPr>
          <w:p w14:paraId="378C7747" w14:textId="45AE3A29"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cstheme="minorHAnsi"/>
                <w:noProof/>
                <w:sz w:val="24"/>
                <w:szCs w:val="24"/>
              </w:rPr>
              <w:drawing>
                <wp:inline distT="0" distB="0" distL="0" distR="0" wp14:anchorId="47FA0ABD" wp14:editId="6B780635">
                  <wp:extent cx="1320650" cy="76962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7233" cy="773457"/>
                          </a:xfrm>
                          <a:prstGeom prst="rect">
                            <a:avLst/>
                          </a:prstGeom>
                        </pic:spPr>
                      </pic:pic>
                    </a:graphicData>
                  </a:graphic>
                </wp:inline>
              </w:drawing>
            </w:r>
          </w:p>
        </w:tc>
      </w:tr>
      <w:tr w:rsidR="00F33DA1" w:rsidRPr="00482034" w14:paraId="50B4118E" w14:textId="22C8C0A7" w:rsidTr="27AB209F">
        <w:trPr>
          <w:trHeight w:val="300"/>
        </w:trPr>
        <w:tc>
          <w:tcPr>
            <w:tcW w:w="7396" w:type="dxa"/>
            <w:gridSpan w:val="4"/>
          </w:tcPr>
          <w:p w14:paraId="020D3B99" w14:textId="2263CDF8" w:rsidR="00FA274F" w:rsidRPr="00482034" w:rsidRDefault="00FA274F" w:rsidP="003D3424">
            <w:pPr>
              <w:spacing w:before="120" w:after="120"/>
              <w:contextualSpacing/>
              <w:rPr>
                <w:rFonts w:asciiTheme="minorHAnsi" w:hAnsiTheme="minorHAnsi" w:cstheme="minorHAnsi"/>
                <w:sz w:val="24"/>
                <w:szCs w:val="24"/>
              </w:rPr>
            </w:pPr>
            <w:r w:rsidRPr="00482034">
              <w:rPr>
                <w:rFonts w:asciiTheme="minorHAnsi" w:hAnsiTheme="minorHAnsi" w:cstheme="minorHAnsi"/>
                <w:b/>
                <w:bCs/>
                <w:sz w:val="24"/>
                <w:szCs w:val="24"/>
              </w:rPr>
              <w:t>5. Įrenginiai</w:t>
            </w:r>
          </w:p>
        </w:tc>
        <w:tc>
          <w:tcPr>
            <w:tcW w:w="2346" w:type="dxa"/>
          </w:tcPr>
          <w:p w14:paraId="0A9382B0" w14:textId="77777777" w:rsidR="00FA274F" w:rsidRPr="00482034" w:rsidRDefault="00FA274F" w:rsidP="003D3424">
            <w:pPr>
              <w:spacing w:before="120" w:after="120"/>
              <w:contextualSpacing/>
              <w:rPr>
                <w:rFonts w:asciiTheme="minorHAnsi" w:hAnsiTheme="minorHAnsi" w:cstheme="minorHAnsi"/>
                <w:b/>
                <w:bCs/>
                <w:sz w:val="24"/>
                <w:szCs w:val="24"/>
              </w:rPr>
            </w:pPr>
          </w:p>
        </w:tc>
      </w:tr>
      <w:tr w:rsidR="00F33DA1" w:rsidRPr="00482034" w14:paraId="75215727" w14:textId="5809605E" w:rsidTr="00386555">
        <w:trPr>
          <w:trHeight w:val="300"/>
        </w:trPr>
        <w:tc>
          <w:tcPr>
            <w:tcW w:w="562" w:type="dxa"/>
          </w:tcPr>
          <w:p w14:paraId="23884A1F" w14:textId="4B04967C"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lastRenderedPageBreak/>
              <w:t>5.1.</w:t>
            </w:r>
          </w:p>
        </w:tc>
        <w:tc>
          <w:tcPr>
            <w:tcW w:w="4515" w:type="dxa"/>
          </w:tcPr>
          <w:p w14:paraId="411D3F25" w14:textId="77777777" w:rsidR="00AB2744" w:rsidRPr="00482034" w:rsidRDefault="00FA274F" w:rsidP="003D3424">
            <w:pPr>
              <w:rPr>
                <w:rFonts w:asciiTheme="minorHAnsi" w:hAnsiTheme="minorHAnsi" w:cstheme="minorHAnsi"/>
                <w:sz w:val="24"/>
                <w:szCs w:val="24"/>
              </w:rPr>
            </w:pPr>
            <w:r w:rsidRPr="00482034">
              <w:rPr>
                <w:rFonts w:asciiTheme="minorHAnsi" w:hAnsiTheme="minorHAnsi" w:cstheme="minorHAnsi"/>
                <w:b/>
                <w:bCs/>
                <w:sz w:val="24"/>
                <w:szCs w:val="24"/>
              </w:rPr>
              <w:t>Laipynė</w:t>
            </w:r>
            <w:r w:rsidR="00A944E7" w:rsidRPr="00482034">
              <w:rPr>
                <w:rFonts w:asciiTheme="minorHAnsi" w:hAnsiTheme="minorHAnsi" w:cstheme="minorHAnsi"/>
                <w:b/>
                <w:bCs/>
                <w:sz w:val="24"/>
                <w:szCs w:val="24"/>
              </w:rPr>
              <w:t xml:space="preserve"> </w:t>
            </w:r>
            <w:r w:rsidR="009D45D9" w:rsidRPr="00482034">
              <w:rPr>
                <w:rFonts w:asciiTheme="minorHAnsi" w:hAnsiTheme="minorHAnsi" w:cstheme="minorHAnsi"/>
                <w:b/>
                <w:bCs/>
                <w:sz w:val="24"/>
                <w:szCs w:val="24"/>
              </w:rPr>
              <w:t>su montavimo darbais</w:t>
            </w:r>
            <w:r w:rsidR="00A944E7" w:rsidRPr="00482034">
              <w:rPr>
                <w:rFonts w:asciiTheme="minorHAnsi" w:hAnsiTheme="minorHAnsi" w:cstheme="minorHAnsi"/>
                <w:b/>
                <w:bCs/>
                <w:sz w:val="24"/>
                <w:szCs w:val="24"/>
              </w:rPr>
              <w:t>.</w:t>
            </w:r>
            <w:r w:rsidRPr="00482034">
              <w:rPr>
                <w:rFonts w:asciiTheme="minorHAnsi" w:hAnsiTheme="minorHAnsi" w:cstheme="minorHAnsi"/>
                <w:sz w:val="24"/>
                <w:szCs w:val="24"/>
              </w:rPr>
              <w:t xml:space="preserve"> </w:t>
            </w:r>
          </w:p>
          <w:p w14:paraId="459EE494" w14:textId="3090E13A" w:rsidR="009D45D9" w:rsidRPr="00482034" w:rsidRDefault="00A944E7" w:rsidP="003D3424">
            <w:pPr>
              <w:rPr>
                <w:rFonts w:asciiTheme="minorHAnsi" w:hAnsiTheme="minorHAnsi" w:cstheme="minorHAnsi"/>
                <w:sz w:val="24"/>
                <w:szCs w:val="24"/>
              </w:rPr>
            </w:pPr>
            <w:r w:rsidRPr="00482034">
              <w:rPr>
                <w:rFonts w:asciiTheme="minorHAnsi" w:hAnsiTheme="minorHAnsi" w:cstheme="minorHAnsi"/>
                <w:sz w:val="24"/>
                <w:szCs w:val="24"/>
              </w:rPr>
              <w:t>2 mediniai poliai,</w:t>
            </w:r>
            <w:r w:rsidR="00156AD8" w:rsidRPr="00482034">
              <w:rPr>
                <w:rFonts w:asciiTheme="minorHAnsi" w:hAnsiTheme="minorHAnsi" w:cstheme="minorHAnsi"/>
                <w:sz w:val="24"/>
                <w:szCs w:val="24"/>
              </w:rPr>
              <w:t xml:space="preserve"> </w:t>
            </w:r>
            <w:r w:rsidR="00BB0360" w:rsidRPr="00482034">
              <w:rPr>
                <w:rFonts w:asciiTheme="minorHAnsi" w:hAnsiTheme="minorHAnsi" w:cstheme="minorHAnsi"/>
                <w:sz w:val="24"/>
                <w:szCs w:val="24"/>
              </w:rPr>
              <w:t xml:space="preserve">matmenys </w:t>
            </w:r>
            <w:r w:rsidR="00156AD8" w:rsidRPr="00482034">
              <w:rPr>
                <w:rFonts w:asciiTheme="minorHAnsi" w:hAnsiTheme="minorHAnsi" w:cstheme="minorHAnsi"/>
                <w:sz w:val="24"/>
                <w:szCs w:val="24"/>
              </w:rPr>
              <w:t>180 (</w:t>
            </w:r>
            <w:r w:rsidR="00207B8E" w:rsidRPr="00482034">
              <w:rPr>
                <w:rFonts w:asciiTheme="minorHAnsi" w:hAnsiTheme="minorHAnsi" w:cstheme="minorHAnsi"/>
                <w:sz w:val="22"/>
                <w:szCs w:val="22"/>
                <w:lang w:eastAsia="en-US"/>
              </w:rPr>
              <w:t xml:space="preserve">± </w:t>
            </w:r>
            <w:r w:rsidR="00156AD8" w:rsidRPr="00482034">
              <w:rPr>
                <w:rFonts w:asciiTheme="minorHAnsi" w:hAnsiTheme="minorHAnsi" w:cstheme="minorHAnsi"/>
                <w:sz w:val="24"/>
                <w:szCs w:val="24"/>
              </w:rPr>
              <w:t>20 cm)</w:t>
            </w:r>
            <w:r w:rsidR="00A14763" w:rsidRPr="00482034">
              <w:rPr>
                <w:rFonts w:asciiTheme="minorHAnsi" w:hAnsiTheme="minorHAnsi" w:cstheme="minorHAnsi"/>
                <w:sz w:val="24"/>
                <w:szCs w:val="24"/>
              </w:rPr>
              <w:t xml:space="preserve"> ilgis </w:t>
            </w:r>
            <w:r w:rsidR="00BB0360" w:rsidRPr="00482034">
              <w:rPr>
                <w:rFonts w:asciiTheme="minorHAnsi" w:hAnsiTheme="minorHAnsi" w:cstheme="minorHAnsi"/>
                <w:sz w:val="24"/>
                <w:szCs w:val="24"/>
              </w:rPr>
              <w:t>x20 (±5)</w:t>
            </w:r>
            <w:r w:rsidR="00A14763" w:rsidRPr="00482034">
              <w:rPr>
                <w:rFonts w:asciiTheme="minorHAnsi" w:hAnsiTheme="minorHAnsi" w:cstheme="minorHAnsi"/>
                <w:sz w:val="24"/>
                <w:szCs w:val="24"/>
              </w:rPr>
              <w:t xml:space="preserve"> plotis</w:t>
            </w:r>
            <w:r w:rsidR="00156AD8" w:rsidRPr="00482034">
              <w:rPr>
                <w:rFonts w:asciiTheme="minorHAnsi" w:hAnsiTheme="minorHAnsi" w:cstheme="minorHAnsi"/>
                <w:sz w:val="24"/>
                <w:szCs w:val="24"/>
              </w:rPr>
              <w:t>,</w:t>
            </w:r>
            <w:r w:rsidRPr="00482034">
              <w:rPr>
                <w:rFonts w:asciiTheme="minorHAnsi" w:hAnsiTheme="minorHAnsi" w:cstheme="minorHAnsi"/>
                <w:sz w:val="24"/>
                <w:szCs w:val="24"/>
              </w:rPr>
              <w:t xml:space="preserve"> </w:t>
            </w:r>
            <w:r w:rsidR="00FA274F" w:rsidRPr="00482034">
              <w:rPr>
                <w:rFonts w:asciiTheme="minorHAnsi" w:hAnsiTheme="minorHAnsi" w:cstheme="minorHAnsi"/>
                <w:sz w:val="24"/>
                <w:szCs w:val="24"/>
              </w:rPr>
              <w:t xml:space="preserve">saugos zona </w:t>
            </w:r>
            <w:r w:rsidRPr="00482034">
              <w:rPr>
                <w:rFonts w:asciiTheme="minorHAnsi" w:hAnsiTheme="minorHAnsi" w:cstheme="minorHAnsi"/>
                <w:sz w:val="24"/>
                <w:szCs w:val="24"/>
              </w:rPr>
              <w:t xml:space="preserve">ne </w:t>
            </w:r>
            <w:r w:rsidR="009D45D9" w:rsidRPr="00482034">
              <w:rPr>
                <w:rFonts w:asciiTheme="minorHAnsi" w:hAnsiTheme="minorHAnsi" w:cstheme="minorHAnsi"/>
                <w:sz w:val="24"/>
                <w:szCs w:val="24"/>
              </w:rPr>
              <w:t xml:space="preserve">mažesnė kaip </w:t>
            </w:r>
            <w:r w:rsidR="00FA274F" w:rsidRPr="00482034">
              <w:rPr>
                <w:rFonts w:asciiTheme="minorHAnsi" w:hAnsiTheme="minorHAnsi" w:cstheme="minorHAnsi"/>
                <w:sz w:val="24"/>
                <w:szCs w:val="24"/>
              </w:rPr>
              <w:t xml:space="preserve">488 x 320 cm, bendras aukštis apie 180 </w:t>
            </w:r>
            <w:r w:rsidRPr="00482034">
              <w:rPr>
                <w:rFonts w:asciiTheme="minorHAnsi" w:hAnsiTheme="minorHAnsi" w:cstheme="minorHAnsi"/>
                <w:sz w:val="24"/>
                <w:szCs w:val="24"/>
              </w:rPr>
              <w:t xml:space="preserve">(+20) </w:t>
            </w:r>
            <w:r w:rsidR="00FA274F" w:rsidRPr="00482034">
              <w:rPr>
                <w:rFonts w:asciiTheme="minorHAnsi" w:hAnsiTheme="minorHAnsi" w:cstheme="minorHAnsi"/>
                <w:sz w:val="24"/>
                <w:szCs w:val="24"/>
              </w:rPr>
              <w:t>cm</w:t>
            </w:r>
            <w:r w:rsidR="009D45D9" w:rsidRPr="00482034">
              <w:rPr>
                <w:rFonts w:asciiTheme="minorHAnsi" w:hAnsiTheme="minorHAnsi" w:cstheme="minorHAnsi"/>
                <w:sz w:val="24"/>
                <w:szCs w:val="24"/>
              </w:rPr>
              <w:t>.</w:t>
            </w:r>
            <w:r w:rsidR="00FA274F" w:rsidRPr="00482034">
              <w:rPr>
                <w:rFonts w:asciiTheme="minorHAnsi" w:hAnsiTheme="minorHAnsi" w:cstheme="minorHAnsi"/>
                <w:sz w:val="24"/>
                <w:szCs w:val="24"/>
              </w:rPr>
              <w:t xml:space="preserve"> amžiaus</w:t>
            </w:r>
            <w:r w:rsidR="009D45D9" w:rsidRPr="00482034">
              <w:rPr>
                <w:rFonts w:asciiTheme="minorHAnsi" w:hAnsiTheme="minorHAnsi" w:cstheme="minorHAnsi"/>
                <w:sz w:val="24"/>
                <w:szCs w:val="24"/>
              </w:rPr>
              <w:t xml:space="preserve"> grupė</w:t>
            </w:r>
            <w:r w:rsidR="00FA274F" w:rsidRPr="00482034">
              <w:rPr>
                <w:rFonts w:asciiTheme="minorHAnsi" w:hAnsiTheme="minorHAnsi" w:cstheme="minorHAnsi"/>
                <w:sz w:val="24"/>
                <w:szCs w:val="24"/>
              </w:rPr>
              <w:t xml:space="preserve"> 3-12</w:t>
            </w:r>
            <w:r w:rsidR="006B0891" w:rsidRPr="00482034">
              <w:rPr>
                <w:rFonts w:asciiTheme="minorHAnsi" w:hAnsiTheme="minorHAnsi" w:cstheme="minorHAnsi"/>
                <w:sz w:val="24"/>
                <w:szCs w:val="24"/>
              </w:rPr>
              <w:t xml:space="preserve"> m</w:t>
            </w:r>
            <w:r w:rsidR="00FA274F" w:rsidRPr="00482034">
              <w:rPr>
                <w:rFonts w:asciiTheme="minorHAnsi" w:hAnsiTheme="minorHAnsi" w:cstheme="minorHAnsi"/>
                <w:sz w:val="24"/>
                <w:szCs w:val="24"/>
              </w:rPr>
              <w:t xml:space="preserve">. </w:t>
            </w:r>
            <w:r w:rsidR="009D45D9" w:rsidRPr="00482034">
              <w:rPr>
                <w:rFonts w:asciiTheme="minorHAnsi" w:hAnsiTheme="minorHAnsi" w:cstheme="minorHAnsi"/>
                <w:sz w:val="24"/>
                <w:szCs w:val="24"/>
              </w:rPr>
              <w:t>Laipynė pagaminta iš natūralios sertifikuotos medienos (FSC arba lygiavertė sertifikacija).</w:t>
            </w:r>
          </w:p>
          <w:p w14:paraId="46317D79" w14:textId="135DCC82" w:rsidR="00A944E7" w:rsidRPr="00482034" w:rsidRDefault="00FA274F" w:rsidP="003D3424">
            <w:pPr>
              <w:rPr>
                <w:rFonts w:asciiTheme="minorHAnsi" w:hAnsiTheme="minorHAnsi" w:cstheme="minorHAnsi"/>
                <w:sz w:val="24"/>
                <w:szCs w:val="24"/>
              </w:rPr>
            </w:pPr>
            <w:r w:rsidRPr="00482034">
              <w:rPr>
                <w:rFonts w:asciiTheme="minorHAnsi" w:hAnsiTheme="minorHAnsi" w:cstheme="minorHAnsi"/>
                <w:sz w:val="24"/>
                <w:szCs w:val="24"/>
              </w:rPr>
              <w:t xml:space="preserve">Medienai suteikiama </w:t>
            </w:r>
            <w:r w:rsidR="009D45D9" w:rsidRPr="00482034">
              <w:rPr>
                <w:rFonts w:asciiTheme="minorHAnsi" w:hAnsiTheme="minorHAnsi" w:cstheme="minorHAnsi"/>
                <w:sz w:val="24"/>
                <w:szCs w:val="24"/>
              </w:rPr>
              <w:t xml:space="preserve">ne trumpesnė kaip </w:t>
            </w:r>
            <w:r w:rsidRPr="00482034">
              <w:rPr>
                <w:rFonts w:asciiTheme="minorHAnsi" w:hAnsiTheme="minorHAnsi" w:cstheme="minorHAnsi"/>
                <w:sz w:val="24"/>
                <w:szCs w:val="24"/>
              </w:rPr>
              <w:t>15 metų garantija.</w:t>
            </w:r>
          </w:p>
          <w:p w14:paraId="2D541AE3" w14:textId="2F012E49" w:rsidR="00FA274F" w:rsidRPr="00482034" w:rsidRDefault="00A944E7" w:rsidP="003D3424">
            <w:pPr>
              <w:rPr>
                <w:rFonts w:asciiTheme="minorHAnsi" w:hAnsiTheme="minorHAnsi" w:cstheme="minorHAnsi"/>
                <w:sz w:val="24"/>
                <w:szCs w:val="24"/>
              </w:rPr>
            </w:pPr>
            <w:r w:rsidRPr="00482034">
              <w:rPr>
                <w:rFonts w:asciiTheme="minorHAnsi" w:hAnsiTheme="minorHAnsi" w:cstheme="minorHAnsi"/>
                <w:sz w:val="24"/>
                <w:szCs w:val="24"/>
              </w:rPr>
              <w:t>Laipynė sudaryta iš ne mažiau kaip 4 elementų (pvz. nerūdijančio plieno skersinis, polipropileno tinklas, p</w:t>
            </w:r>
            <w:r w:rsidR="00FA274F" w:rsidRPr="00482034">
              <w:rPr>
                <w:rFonts w:asciiTheme="minorHAnsi" w:hAnsiTheme="minorHAnsi" w:cstheme="minorHAnsi"/>
                <w:sz w:val="24"/>
                <w:szCs w:val="24"/>
              </w:rPr>
              <w:t>olipropileniniai lynai daugiasluoksniai su</w:t>
            </w:r>
            <w:r w:rsidRPr="00482034">
              <w:rPr>
                <w:rFonts w:asciiTheme="minorHAnsi" w:hAnsiTheme="minorHAnsi" w:cstheme="minorHAnsi"/>
                <w:sz w:val="24"/>
                <w:szCs w:val="24"/>
              </w:rPr>
              <w:t xml:space="preserve"> </w:t>
            </w:r>
            <w:r w:rsidR="00FA274F" w:rsidRPr="00482034">
              <w:rPr>
                <w:rFonts w:asciiTheme="minorHAnsi" w:hAnsiTheme="minorHAnsi" w:cstheme="minorHAnsi"/>
                <w:sz w:val="24"/>
                <w:szCs w:val="24"/>
              </w:rPr>
              <w:t>plienine šerdimi, nerūdijan</w:t>
            </w:r>
            <w:r w:rsidRPr="00482034">
              <w:rPr>
                <w:rFonts w:asciiTheme="minorHAnsi" w:hAnsiTheme="minorHAnsi" w:cstheme="minorHAnsi"/>
                <w:sz w:val="24"/>
                <w:szCs w:val="24"/>
              </w:rPr>
              <w:t>čio</w:t>
            </w:r>
            <w:r w:rsidR="00FA274F" w:rsidRPr="00482034">
              <w:rPr>
                <w:rFonts w:asciiTheme="minorHAnsi" w:hAnsiTheme="minorHAnsi" w:cstheme="minorHAnsi"/>
                <w:sz w:val="24"/>
                <w:szCs w:val="24"/>
              </w:rPr>
              <w:t xml:space="preserve"> plien</w:t>
            </w:r>
            <w:r w:rsidRPr="00482034">
              <w:rPr>
                <w:rFonts w:asciiTheme="minorHAnsi" w:hAnsiTheme="minorHAnsi" w:cstheme="minorHAnsi"/>
                <w:sz w:val="24"/>
                <w:szCs w:val="24"/>
              </w:rPr>
              <w:t>o grandinės).</w:t>
            </w:r>
            <w:r w:rsidR="00FA274F" w:rsidRPr="00482034">
              <w:rPr>
                <w:rFonts w:asciiTheme="minorHAnsi" w:hAnsiTheme="minorHAnsi" w:cstheme="minorHAnsi"/>
                <w:sz w:val="24"/>
                <w:szCs w:val="24"/>
              </w:rPr>
              <w:t xml:space="preserve"> Produktas </w:t>
            </w:r>
            <w:r w:rsidR="006B0891" w:rsidRPr="00482034">
              <w:rPr>
                <w:rFonts w:asciiTheme="minorHAnsi" w:hAnsiTheme="minorHAnsi" w:cstheme="minorHAnsi"/>
                <w:sz w:val="24"/>
                <w:szCs w:val="24"/>
              </w:rPr>
              <w:t>atitinka</w:t>
            </w:r>
            <w:r w:rsidR="00FA274F" w:rsidRPr="00482034">
              <w:rPr>
                <w:rFonts w:asciiTheme="minorHAnsi" w:hAnsiTheme="minorHAnsi" w:cstheme="minorHAnsi"/>
                <w:sz w:val="24"/>
                <w:szCs w:val="24"/>
              </w:rPr>
              <w:t xml:space="preserve"> EN1176-1:2017-12 </w:t>
            </w:r>
            <w:r w:rsidR="006B0891" w:rsidRPr="00482034">
              <w:rPr>
                <w:rFonts w:asciiTheme="minorHAnsi" w:hAnsiTheme="minorHAnsi" w:cstheme="minorHAnsi"/>
                <w:sz w:val="24"/>
                <w:szCs w:val="24"/>
              </w:rPr>
              <w:t xml:space="preserve">saugos </w:t>
            </w:r>
            <w:r w:rsidR="00FA274F" w:rsidRPr="00482034">
              <w:rPr>
                <w:rFonts w:asciiTheme="minorHAnsi" w:hAnsiTheme="minorHAnsi" w:cstheme="minorHAnsi"/>
                <w:sz w:val="24"/>
                <w:szCs w:val="24"/>
              </w:rPr>
              <w:t xml:space="preserve">sertifikatą. </w:t>
            </w:r>
            <w:r w:rsidR="009D45D9" w:rsidRPr="00482034">
              <w:rPr>
                <w:rFonts w:asciiTheme="minorHAnsi" w:hAnsiTheme="minorHAnsi" w:cstheme="minorHAnsi"/>
                <w:sz w:val="24"/>
                <w:szCs w:val="24"/>
              </w:rPr>
              <w:t xml:space="preserve">Konstrukcija turi būti tvirtinama į žemę įbetonuojant. </w:t>
            </w:r>
          </w:p>
          <w:p w14:paraId="21695768" w14:textId="77777777" w:rsidR="00FA274F" w:rsidRPr="00482034" w:rsidRDefault="00FA274F" w:rsidP="003D3424">
            <w:pPr>
              <w:rPr>
                <w:rFonts w:asciiTheme="minorHAnsi" w:hAnsiTheme="minorHAnsi" w:cstheme="minorHAnsi"/>
                <w:sz w:val="24"/>
                <w:szCs w:val="24"/>
              </w:rPr>
            </w:pPr>
            <w:r w:rsidRPr="00482034">
              <w:rPr>
                <w:rFonts w:asciiTheme="minorHAnsi" w:hAnsiTheme="minorHAnsi" w:cstheme="minorHAnsi"/>
                <w:sz w:val="24"/>
                <w:szCs w:val="24"/>
              </w:rPr>
              <w:t>Taikoma garantija – ne mažiau kaip 3 metai</w:t>
            </w:r>
            <w:r w:rsidR="00156AD8" w:rsidRPr="00482034">
              <w:rPr>
                <w:rFonts w:asciiTheme="minorHAnsi" w:hAnsiTheme="minorHAnsi" w:cstheme="minorHAnsi"/>
                <w:sz w:val="24"/>
                <w:szCs w:val="24"/>
              </w:rPr>
              <w:t>.</w:t>
            </w:r>
          </w:p>
          <w:p w14:paraId="3E905783" w14:textId="7F6BCBDD" w:rsidR="00156AD8" w:rsidRPr="00482034" w:rsidRDefault="00156AD8" w:rsidP="003D3424">
            <w:pPr>
              <w:rPr>
                <w:rFonts w:asciiTheme="minorHAnsi" w:hAnsiTheme="minorHAnsi" w:cstheme="minorHAnsi"/>
                <w:sz w:val="24"/>
                <w:szCs w:val="24"/>
              </w:rPr>
            </w:pPr>
            <w:r w:rsidRPr="00482034">
              <w:rPr>
                <w:rFonts w:asciiTheme="minorHAnsi" w:hAnsiTheme="minorHAnsi" w:cstheme="minorHAnsi"/>
                <w:sz w:val="24"/>
                <w:szCs w:val="24"/>
              </w:rPr>
              <w:t>(Pridedama galima vizualizacija).</w:t>
            </w:r>
          </w:p>
        </w:tc>
        <w:tc>
          <w:tcPr>
            <w:tcW w:w="976" w:type="dxa"/>
          </w:tcPr>
          <w:p w14:paraId="427A04AC" w14:textId="470B87AB"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vnt.</w:t>
            </w:r>
          </w:p>
        </w:tc>
        <w:tc>
          <w:tcPr>
            <w:tcW w:w="1343" w:type="dxa"/>
          </w:tcPr>
          <w:p w14:paraId="5E120A48" w14:textId="723058B6"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1</w:t>
            </w:r>
          </w:p>
        </w:tc>
        <w:tc>
          <w:tcPr>
            <w:tcW w:w="2346" w:type="dxa"/>
          </w:tcPr>
          <w:p w14:paraId="7AC2EC75" w14:textId="7CAD980F"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cstheme="minorHAnsi"/>
                <w:noProof/>
                <w:sz w:val="24"/>
                <w:szCs w:val="24"/>
              </w:rPr>
              <w:drawing>
                <wp:inline distT="0" distB="0" distL="0" distR="0" wp14:anchorId="2AAF6D03" wp14:editId="47182A8C">
                  <wp:extent cx="1131016" cy="101917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5833" cy="1050550"/>
                          </a:xfrm>
                          <a:prstGeom prst="rect">
                            <a:avLst/>
                          </a:prstGeom>
                        </pic:spPr>
                      </pic:pic>
                    </a:graphicData>
                  </a:graphic>
                </wp:inline>
              </w:drawing>
            </w:r>
          </w:p>
        </w:tc>
      </w:tr>
      <w:tr w:rsidR="00F33DA1" w:rsidRPr="00482034" w14:paraId="3ECF7060" w14:textId="22F63D71" w:rsidTr="00386555">
        <w:trPr>
          <w:trHeight w:val="300"/>
        </w:trPr>
        <w:tc>
          <w:tcPr>
            <w:tcW w:w="562" w:type="dxa"/>
          </w:tcPr>
          <w:p w14:paraId="4F41D927" w14:textId="58894518" w:rsidR="00FA274F" w:rsidRPr="00482034" w:rsidRDefault="00FA274F" w:rsidP="003D3424">
            <w:pPr>
              <w:spacing w:before="120" w:after="120"/>
              <w:contextualSpacing/>
              <w:rPr>
                <w:rFonts w:asciiTheme="minorHAnsi" w:eastAsia="MS Mincho" w:hAnsiTheme="minorHAnsi" w:cstheme="minorHAnsi"/>
                <w:bCs/>
                <w:sz w:val="24"/>
                <w:szCs w:val="24"/>
                <w:lang w:eastAsia="ja-JP"/>
              </w:rPr>
            </w:pPr>
            <w:r w:rsidRPr="00482034">
              <w:rPr>
                <w:rFonts w:asciiTheme="minorHAnsi" w:eastAsia="MS Mincho" w:hAnsiTheme="minorHAnsi" w:cstheme="minorHAnsi"/>
                <w:bCs/>
                <w:sz w:val="24"/>
                <w:szCs w:val="24"/>
                <w:lang w:eastAsia="ja-JP"/>
              </w:rPr>
              <w:t>5.2.</w:t>
            </w:r>
          </w:p>
        </w:tc>
        <w:tc>
          <w:tcPr>
            <w:tcW w:w="4515" w:type="dxa"/>
          </w:tcPr>
          <w:p w14:paraId="093ED391" w14:textId="5C912457" w:rsidR="00C70F4F" w:rsidRPr="00482034" w:rsidRDefault="00FA274F" w:rsidP="003D3424">
            <w:pPr>
              <w:rPr>
                <w:rFonts w:asciiTheme="minorHAnsi" w:hAnsiTheme="minorHAnsi" w:cstheme="minorHAnsi"/>
                <w:sz w:val="24"/>
                <w:szCs w:val="24"/>
              </w:rPr>
            </w:pPr>
            <w:r w:rsidRPr="00482034">
              <w:rPr>
                <w:rFonts w:asciiTheme="minorHAnsi" w:hAnsiTheme="minorHAnsi" w:cstheme="minorHAnsi"/>
                <w:b/>
                <w:bCs/>
                <w:sz w:val="24"/>
                <w:szCs w:val="24"/>
              </w:rPr>
              <w:t>Akustinis įrenginys</w:t>
            </w:r>
            <w:r w:rsidR="00A944E7" w:rsidRPr="00482034">
              <w:rPr>
                <w:rFonts w:asciiTheme="minorHAnsi" w:hAnsiTheme="minorHAnsi" w:cstheme="minorHAnsi"/>
                <w:sz w:val="24"/>
                <w:szCs w:val="24"/>
              </w:rPr>
              <w:t xml:space="preserve"> </w:t>
            </w:r>
            <w:r w:rsidR="00DE346F" w:rsidRPr="00482034">
              <w:rPr>
                <w:rFonts w:asciiTheme="minorHAnsi" w:hAnsiTheme="minorHAnsi" w:cstheme="minorHAnsi"/>
                <w:sz w:val="24"/>
                <w:szCs w:val="24"/>
              </w:rPr>
              <w:t xml:space="preserve"> (pasikalbėjimo vamzdžiai) </w:t>
            </w:r>
            <w:r w:rsidR="009D45D9" w:rsidRPr="00482034">
              <w:rPr>
                <w:rFonts w:asciiTheme="minorHAnsi" w:hAnsiTheme="minorHAnsi" w:cstheme="minorHAnsi"/>
                <w:b/>
                <w:bCs/>
                <w:sz w:val="24"/>
                <w:szCs w:val="24"/>
              </w:rPr>
              <w:t>su montavimo darbais</w:t>
            </w:r>
            <w:r w:rsidR="00A944E7" w:rsidRPr="00482034">
              <w:rPr>
                <w:rFonts w:asciiTheme="minorHAnsi" w:hAnsiTheme="minorHAnsi" w:cstheme="minorHAnsi"/>
                <w:b/>
                <w:bCs/>
                <w:sz w:val="24"/>
                <w:szCs w:val="24"/>
              </w:rPr>
              <w:t>.</w:t>
            </w:r>
            <w:r w:rsidRPr="00482034">
              <w:rPr>
                <w:rFonts w:asciiTheme="minorHAnsi" w:hAnsiTheme="minorHAnsi" w:cstheme="minorHAnsi"/>
                <w:sz w:val="24"/>
                <w:szCs w:val="24"/>
              </w:rPr>
              <w:t xml:space="preserve"> </w:t>
            </w:r>
            <w:r w:rsidR="00DE346F" w:rsidRPr="00482034">
              <w:rPr>
                <w:rFonts w:asciiTheme="minorHAnsi" w:hAnsiTheme="minorHAnsi" w:cstheme="minorHAnsi"/>
                <w:sz w:val="24"/>
                <w:szCs w:val="24"/>
              </w:rPr>
              <w:t xml:space="preserve">Įrenginys susideda iš dviejų dalių, kurios vienos </w:t>
            </w:r>
            <w:r w:rsidR="009D45D9" w:rsidRPr="00482034">
              <w:rPr>
                <w:rFonts w:asciiTheme="minorHAnsi" w:hAnsiTheme="minorHAnsi" w:cstheme="minorHAnsi"/>
                <w:sz w:val="24"/>
                <w:szCs w:val="24"/>
              </w:rPr>
              <w:t xml:space="preserve"> m</w:t>
            </w:r>
            <w:r w:rsidRPr="00482034">
              <w:rPr>
                <w:rFonts w:asciiTheme="minorHAnsi" w:hAnsiTheme="minorHAnsi" w:cstheme="minorHAnsi"/>
                <w:sz w:val="24"/>
                <w:szCs w:val="24"/>
              </w:rPr>
              <w:t>atmenys 3</w:t>
            </w:r>
            <w:r w:rsidR="00C70F4F" w:rsidRPr="00482034">
              <w:rPr>
                <w:rFonts w:asciiTheme="minorHAnsi" w:hAnsiTheme="minorHAnsi" w:cstheme="minorHAnsi"/>
                <w:sz w:val="24"/>
                <w:szCs w:val="24"/>
              </w:rPr>
              <w:t>5 (</w:t>
            </w:r>
            <w:r w:rsidR="00207B8E" w:rsidRPr="00482034">
              <w:rPr>
                <w:rFonts w:asciiTheme="minorHAnsi" w:hAnsiTheme="minorHAnsi" w:cstheme="minorHAnsi"/>
                <w:sz w:val="22"/>
                <w:szCs w:val="22"/>
                <w:lang w:eastAsia="en-US"/>
              </w:rPr>
              <w:t xml:space="preserve">± </w:t>
            </w:r>
            <w:r w:rsidR="00C70F4F" w:rsidRPr="00482034">
              <w:rPr>
                <w:rFonts w:asciiTheme="minorHAnsi" w:hAnsiTheme="minorHAnsi" w:cstheme="minorHAnsi"/>
                <w:sz w:val="24"/>
                <w:szCs w:val="24"/>
              </w:rPr>
              <w:t>5)</w:t>
            </w:r>
            <w:r w:rsidRPr="00482034">
              <w:rPr>
                <w:rFonts w:asciiTheme="minorHAnsi" w:hAnsiTheme="minorHAnsi" w:cstheme="minorHAnsi"/>
                <w:sz w:val="24"/>
                <w:szCs w:val="24"/>
              </w:rPr>
              <w:t xml:space="preserve"> </w:t>
            </w:r>
            <w:r w:rsidR="008E6774" w:rsidRPr="00482034">
              <w:rPr>
                <w:rFonts w:asciiTheme="minorHAnsi" w:hAnsiTheme="minorHAnsi" w:cstheme="minorHAnsi"/>
                <w:sz w:val="24"/>
                <w:szCs w:val="24"/>
              </w:rPr>
              <w:t xml:space="preserve">plotis </w:t>
            </w:r>
            <w:r w:rsidRPr="00482034">
              <w:rPr>
                <w:rFonts w:asciiTheme="minorHAnsi" w:hAnsiTheme="minorHAnsi" w:cstheme="minorHAnsi"/>
                <w:sz w:val="24"/>
                <w:szCs w:val="24"/>
              </w:rPr>
              <w:t>x 5</w:t>
            </w:r>
            <w:r w:rsidR="00C70F4F" w:rsidRPr="00482034">
              <w:rPr>
                <w:rFonts w:asciiTheme="minorHAnsi" w:hAnsiTheme="minorHAnsi" w:cstheme="minorHAnsi"/>
                <w:sz w:val="24"/>
                <w:szCs w:val="24"/>
              </w:rPr>
              <w:t>0 (</w:t>
            </w:r>
            <w:r w:rsidR="00207B8E" w:rsidRPr="00482034">
              <w:rPr>
                <w:rFonts w:asciiTheme="minorHAnsi" w:hAnsiTheme="minorHAnsi" w:cstheme="minorHAnsi"/>
                <w:sz w:val="22"/>
                <w:szCs w:val="22"/>
                <w:lang w:eastAsia="en-US"/>
              </w:rPr>
              <w:t xml:space="preserve">± </w:t>
            </w:r>
            <w:r w:rsidR="00C70F4F" w:rsidRPr="00482034">
              <w:rPr>
                <w:rFonts w:asciiTheme="minorHAnsi" w:hAnsiTheme="minorHAnsi" w:cstheme="minorHAnsi"/>
                <w:sz w:val="24"/>
                <w:szCs w:val="24"/>
              </w:rPr>
              <w:t>5)</w:t>
            </w:r>
            <w:r w:rsidR="008E6774" w:rsidRPr="00482034">
              <w:rPr>
                <w:rFonts w:asciiTheme="minorHAnsi" w:hAnsiTheme="minorHAnsi" w:cstheme="minorHAnsi"/>
                <w:sz w:val="24"/>
                <w:szCs w:val="24"/>
              </w:rPr>
              <w:t xml:space="preserve"> ilgis </w:t>
            </w:r>
            <w:r w:rsidRPr="00482034">
              <w:rPr>
                <w:rFonts w:asciiTheme="minorHAnsi" w:hAnsiTheme="minorHAnsi" w:cstheme="minorHAnsi"/>
                <w:sz w:val="24"/>
                <w:szCs w:val="24"/>
              </w:rPr>
              <w:t xml:space="preserve"> cm. Saugos zona </w:t>
            </w:r>
            <w:r w:rsidR="00C70F4F" w:rsidRPr="00482034">
              <w:rPr>
                <w:rFonts w:asciiTheme="minorHAnsi" w:hAnsiTheme="minorHAnsi" w:cstheme="minorHAnsi"/>
                <w:sz w:val="24"/>
                <w:szCs w:val="24"/>
              </w:rPr>
              <w:t xml:space="preserve">ne </w:t>
            </w:r>
            <w:r w:rsidR="009D45D9" w:rsidRPr="00482034">
              <w:rPr>
                <w:rFonts w:asciiTheme="minorHAnsi" w:hAnsiTheme="minorHAnsi" w:cstheme="minorHAnsi"/>
                <w:sz w:val="24"/>
                <w:szCs w:val="24"/>
              </w:rPr>
              <w:t>mažesn</w:t>
            </w:r>
            <w:r w:rsidR="008463E2" w:rsidRPr="00482034">
              <w:rPr>
                <w:rFonts w:asciiTheme="minorHAnsi" w:hAnsiTheme="minorHAnsi" w:cstheme="minorHAnsi"/>
                <w:sz w:val="24"/>
                <w:szCs w:val="24"/>
              </w:rPr>
              <w:t>ė</w:t>
            </w:r>
            <w:r w:rsidR="00DE346F" w:rsidRPr="00482034">
              <w:rPr>
                <w:rFonts w:asciiTheme="minorHAnsi" w:hAnsiTheme="minorHAnsi" w:cstheme="minorHAnsi"/>
                <w:sz w:val="24"/>
                <w:szCs w:val="24"/>
              </w:rPr>
              <w:t xml:space="preserve"> </w:t>
            </w:r>
            <w:r w:rsidR="009D45D9" w:rsidRPr="00482034">
              <w:rPr>
                <w:rFonts w:asciiTheme="minorHAnsi" w:hAnsiTheme="minorHAnsi" w:cstheme="minorHAnsi"/>
                <w:sz w:val="24"/>
                <w:szCs w:val="24"/>
              </w:rPr>
              <w:t xml:space="preserve">kaip </w:t>
            </w:r>
            <w:r w:rsidRPr="00482034">
              <w:rPr>
                <w:rFonts w:asciiTheme="minorHAnsi" w:hAnsiTheme="minorHAnsi" w:cstheme="minorHAnsi"/>
                <w:sz w:val="24"/>
                <w:szCs w:val="24"/>
              </w:rPr>
              <w:t>338 x 351 cm. Bendras aukštis</w:t>
            </w:r>
            <w:r w:rsidR="00AA15F0" w:rsidRPr="00482034">
              <w:rPr>
                <w:rFonts w:asciiTheme="minorHAnsi" w:hAnsiTheme="minorHAnsi" w:cstheme="minorHAnsi"/>
                <w:sz w:val="24"/>
                <w:szCs w:val="24"/>
              </w:rPr>
              <w:t xml:space="preserve"> </w:t>
            </w:r>
            <w:r w:rsidRPr="00482034">
              <w:rPr>
                <w:rFonts w:asciiTheme="minorHAnsi" w:hAnsiTheme="minorHAnsi" w:cstheme="minorHAnsi"/>
                <w:sz w:val="24"/>
                <w:szCs w:val="24"/>
              </w:rPr>
              <w:t>11</w:t>
            </w:r>
            <w:r w:rsidR="00C70F4F" w:rsidRPr="00482034">
              <w:rPr>
                <w:rFonts w:asciiTheme="minorHAnsi" w:hAnsiTheme="minorHAnsi" w:cstheme="minorHAnsi"/>
                <w:sz w:val="24"/>
                <w:szCs w:val="24"/>
              </w:rPr>
              <w:t>0 (</w:t>
            </w:r>
            <w:r w:rsidR="00207B8E" w:rsidRPr="00482034">
              <w:rPr>
                <w:rFonts w:asciiTheme="minorHAnsi" w:hAnsiTheme="minorHAnsi" w:cstheme="minorHAnsi"/>
                <w:sz w:val="22"/>
                <w:szCs w:val="22"/>
                <w:lang w:eastAsia="en-US"/>
              </w:rPr>
              <w:t xml:space="preserve">± </w:t>
            </w:r>
            <w:r w:rsidR="00C70F4F" w:rsidRPr="00482034">
              <w:rPr>
                <w:rFonts w:asciiTheme="minorHAnsi" w:hAnsiTheme="minorHAnsi" w:cstheme="minorHAnsi"/>
                <w:sz w:val="24"/>
                <w:szCs w:val="24"/>
              </w:rPr>
              <w:t>5)</w:t>
            </w:r>
            <w:r w:rsidRPr="00482034">
              <w:rPr>
                <w:rFonts w:asciiTheme="minorHAnsi" w:hAnsiTheme="minorHAnsi" w:cstheme="minorHAnsi"/>
                <w:sz w:val="24"/>
                <w:szCs w:val="24"/>
              </w:rPr>
              <w:t xml:space="preserve"> cm. Produktas atitinka</w:t>
            </w:r>
            <w:r w:rsidR="006B0891" w:rsidRPr="00482034">
              <w:rPr>
                <w:rFonts w:asciiTheme="minorHAnsi" w:hAnsiTheme="minorHAnsi" w:cstheme="minorHAnsi"/>
                <w:sz w:val="24"/>
                <w:szCs w:val="24"/>
              </w:rPr>
              <w:t xml:space="preserve"> </w:t>
            </w:r>
            <w:r w:rsidRPr="00482034">
              <w:rPr>
                <w:rFonts w:asciiTheme="minorHAnsi" w:hAnsiTheme="minorHAnsi" w:cstheme="minorHAnsi"/>
                <w:sz w:val="24"/>
                <w:szCs w:val="24"/>
              </w:rPr>
              <w:t>EN 1176-1: 2017</w:t>
            </w:r>
            <w:r w:rsidR="006B0891" w:rsidRPr="00482034">
              <w:rPr>
                <w:rFonts w:asciiTheme="minorHAnsi" w:hAnsiTheme="minorHAnsi" w:cstheme="minorHAnsi"/>
                <w:sz w:val="24"/>
                <w:szCs w:val="24"/>
              </w:rPr>
              <w:t xml:space="preserve"> saugos standartą</w:t>
            </w:r>
            <w:r w:rsidRPr="00482034">
              <w:rPr>
                <w:rFonts w:asciiTheme="minorHAnsi" w:hAnsiTheme="minorHAnsi" w:cstheme="minorHAnsi"/>
                <w:sz w:val="24"/>
                <w:szCs w:val="24"/>
              </w:rPr>
              <w:t xml:space="preserve">. Amžiaus </w:t>
            </w:r>
            <w:r w:rsidR="009D45D9" w:rsidRPr="00482034">
              <w:rPr>
                <w:rFonts w:asciiTheme="minorHAnsi" w:hAnsiTheme="minorHAnsi" w:cstheme="minorHAnsi"/>
                <w:sz w:val="24"/>
                <w:szCs w:val="24"/>
              </w:rPr>
              <w:t>grupė</w:t>
            </w:r>
            <w:r w:rsidRPr="00482034">
              <w:rPr>
                <w:rFonts w:asciiTheme="minorHAnsi" w:hAnsiTheme="minorHAnsi" w:cstheme="minorHAnsi"/>
                <w:sz w:val="24"/>
                <w:szCs w:val="24"/>
              </w:rPr>
              <w:t xml:space="preserve">s 3 – 12. </w:t>
            </w:r>
            <w:r w:rsidR="009D45D9" w:rsidRPr="00482034">
              <w:rPr>
                <w:rFonts w:asciiTheme="minorHAnsi" w:hAnsiTheme="minorHAnsi" w:cstheme="minorHAnsi"/>
                <w:sz w:val="24"/>
                <w:szCs w:val="24"/>
              </w:rPr>
              <w:t>Įrenginio konstrukcija c</w:t>
            </w:r>
            <w:r w:rsidRPr="00482034">
              <w:rPr>
                <w:rFonts w:asciiTheme="minorHAnsi" w:hAnsiTheme="minorHAnsi" w:cstheme="minorHAnsi"/>
                <w:sz w:val="24"/>
                <w:szCs w:val="24"/>
              </w:rPr>
              <w:t>inkuot</w:t>
            </w:r>
            <w:r w:rsidR="009D45D9" w:rsidRPr="00482034">
              <w:rPr>
                <w:rFonts w:asciiTheme="minorHAnsi" w:hAnsiTheme="minorHAnsi" w:cstheme="minorHAnsi"/>
                <w:sz w:val="24"/>
                <w:szCs w:val="24"/>
              </w:rPr>
              <w:t>o</w:t>
            </w:r>
            <w:r w:rsidRPr="00482034">
              <w:rPr>
                <w:rFonts w:asciiTheme="minorHAnsi" w:hAnsiTheme="minorHAnsi" w:cstheme="minorHAnsi"/>
                <w:sz w:val="24"/>
                <w:szCs w:val="24"/>
              </w:rPr>
              <w:t xml:space="preserve"> ir dažyt</w:t>
            </w:r>
            <w:r w:rsidR="009D45D9" w:rsidRPr="00482034">
              <w:rPr>
                <w:rFonts w:asciiTheme="minorHAnsi" w:hAnsiTheme="minorHAnsi" w:cstheme="minorHAnsi"/>
                <w:sz w:val="24"/>
                <w:szCs w:val="24"/>
              </w:rPr>
              <w:t>o</w:t>
            </w:r>
            <w:r w:rsidRPr="00482034">
              <w:rPr>
                <w:rFonts w:asciiTheme="minorHAnsi" w:hAnsiTheme="minorHAnsi" w:cstheme="minorHAnsi"/>
                <w:sz w:val="24"/>
                <w:szCs w:val="24"/>
              </w:rPr>
              <w:t xml:space="preserve"> plien</w:t>
            </w:r>
            <w:r w:rsidR="009D45D9" w:rsidRPr="00482034">
              <w:rPr>
                <w:rFonts w:asciiTheme="minorHAnsi" w:hAnsiTheme="minorHAnsi" w:cstheme="minorHAnsi"/>
                <w:sz w:val="24"/>
                <w:szCs w:val="24"/>
              </w:rPr>
              <w:t>o</w:t>
            </w:r>
            <w:r w:rsidRPr="00482034">
              <w:rPr>
                <w:rFonts w:asciiTheme="minorHAnsi" w:hAnsiTheme="minorHAnsi" w:cstheme="minorHAnsi"/>
                <w:sz w:val="24"/>
                <w:szCs w:val="24"/>
              </w:rPr>
              <w:t xml:space="preserve">. </w:t>
            </w:r>
          </w:p>
          <w:p w14:paraId="1814B8F4" w14:textId="472C09CE" w:rsidR="00FA274F" w:rsidRPr="00482034" w:rsidRDefault="00FA274F" w:rsidP="003D3424">
            <w:pPr>
              <w:rPr>
                <w:rFonts w:asciiTheme="minorHAnsi" w:hAnsiTheme="minorHAnsi" w:cstheme="minorHAnsi"/>
                <w:sz w:val="24"/>
                <w:szCs w:val="24"/>
              </w:rPr>
            </w:pPr>
            <w:r w:rsidRPr="00482034">
              <w:rPr>
                <w:rFonts w:asciiTheme="minorHAnsi" w:hAnsiTheme="minorHAnsi" w:cstheme="minorHAnsi"/>
                <w:sz w:val="24"/>
                <w:szCs w:val="24"/>
              </w:rPr>
              <w:t>Plokštės iš HDPE pol</w:t>
            </w:r>
            <w:r w:rsidR="009D45D9" w:rsidRPr="00482034">
              <w:rPr>
                <w:rFonts w:asciiTheme="minorHAnsi" w:hAnsiTheme="minorHAnsi" w:cstheme="minorHAnsi"/>
                <w:sz w:val="24"/>
                <w:szCs w:val="24"/>
              </w:rPr>
              <w:t>i</w:t>
            </w:r>
            <w:r w:rsidRPr="00482034">
              <w:rPr>
                <w:rFonts w:asciiTheme="minorHAnsi" w:hAnsiTheme="minorHAnsi" w:cstheme="minorHAnsi"/>
                <w:sz w:val="24"/>
                <w:szCs w:val="24"/>
              </w:rPr>
              <w:t>etileno</w:t>
            </w:r>
            <w:r w:rsidR="00C70F4F" w:rsidRPr="00482034">
              <w:rPr>
                <w:rFonts w:asciiTheme="minorHAnsi" w:hAnsiTheme="minorHAnsi" w:cstheme="minorHAnsi"/>
                <w:sz w:val="24"/>
                <w:szCs w:val="24"/>
              </w:rPr>
              <w:t>,</w:t>
            </w:r>
            <w:r w:rsidRPr="00482034">
              <w:rPr>
                <w:rFonts w:asciiTheme="minorHAnsi" w:hAnsiTheme="minorHAnsi" w:cstheme="minorHAnsi"/>
                <w:sz w:val="24"/>
                <w:szCs w:val="24"/>
              </w:rPr>
              <w:t xml:space="preserve"> 15</w:t>
            </w:r>
            <w:r w:rsidR="00C70F4F" w:rsidRPr="00482034">
              <w:rPr>
                <w:rFonts w:asciiTheme="minorHAnsi" w:hAnsiTheme="minorHAnsi" w:cstheme="minorHAnsi"/>
                <w:sz w:val="24"/>
                <w:szCs w:val="24"/>
              </w:rPr>
              <w:t xml:space="preserve"> (</w:t>
            </w:r>
            <w:r w:rsidR="00207B8E" w:rsidRPr="00482034">
              <w:rPr>
                <w:rFonts w:asciiTheme="minorHAnsi" w:hAnsiTheme="minorHAnsi" w:cstheme="minorHAnsi"/>
                <w:sz w:val="22"/>
                <w:szCs w:val="22"/>
                <w:lang w:eastAsia="en-US"/>
              </w:rPr>
              <w:t xml:space="preserve">± </w:t>
            </w:r>
            <w:r w:rsidR="00C70F4F" w:rsidRPr="00482034">
              <w:rPr>
                <w:rFonts w:asciiTheme="minorHAnsi" w:hAnsiTheme="minorHAnsi" w:cstheme="minorHAnsi"/>
                <w:sz w:val="24"/>
                <w:szCs w:val="24"/>
              </w:rPr>
              <w:t>5)</w:t>
            </w:r>
            <w:r w:rsidRPr="00482034">
              <w:rPr>
                <w:rFonts w:asciiTheme="minorHAnsi" w:hAnsiTheme="minorHAnsi" w:cstheme="minorHAnsi"/>
                <w:sz w:val="24"/>
                <w:szCs w:val="24"/>
              </w:rPr>
              <w:t xml:space="preserve"> mm storio. </w:t>
            </w:r>
            <w:r w:rsidR="00DE346F" w:rsidRPr="00482034">
              <w:rPr>
                <w:rFonts w:asciiTheme="minorHAnsi" w:hAnsiTheme="minorHAnsi" w:cstheme="minorHAnsi"/>
                <w:sz w:val="24"/>
                <w:szCs w:val="24"/>
              </w:rPr>
              <w:t xml:space="preserve">Įrenginio dizainas vaizduojantis augalą, gyvūną ar vaikišką personažą. </w:t>
            </w:r>
            <w:r w:rsidRPr="00482034">
              <w:rPr>
                <w:rFonts w:asciiTheme="minorHAnsi" w:hAnsiTheme="minorHAnsi" w:cstheme="minorHAnsi"/>
                <w:sz w:val="24"/>
                <w:szCs w:val="24"/>
              </w:rPr>
              <w:t>Konstrukcija įbetonuojama.</w:t>
            </w:r>
          </w:p>
          <w:p w14:paraId="52AC2EA2" w14:textId="77777777" w:rsidR="00FA274F" w:rsidRPr="00482034" w:rsidRDefault="00FA274F" w:rsidP="003D3424">
            <w:pPr>
              <w:rPr>
                <w:rFonts w:asciiTheme="minorHAnsi" w:hAnsiTheme="minorHAnsi" w:cstheme="minorHAnsi"/>
                <w:sz w:val="24"/>
                <w:szCs w:val="24"/>
              </w:rPr>
            </w:pPr>
            <w:r w:rsidRPr="00482034">
              <w:rPr>
                <w:rFonts w:asciiTheme="minorHAnsi" w:hAnsiTheme="minorHAnsi" w:cstheme="minorHAnsi"/>
                <w:sz w:val="24"/>
                <w:szCs w:val="24"/>
              </w:rPr>
              <w:t>Taikoma garantija – ne mažiau kaip 3 metai</w:t>
            </w:r>
            <w:r w:rsidR="00156AD8" w:rsidRPr="00482034">
              <w:rPr>
                <w:rFonts w:asciiTheme="minorHAnsi" w:hAnsiTheme="minorHAnsi" w:cstheme="minorHAnsi"/>
                <w:sz w:val="24"/>
                <w:szCs w:val="24"/>
              </w:rPr>
              <w:t>.</w:t>
            </w:r>
          </w:p>
          <w:p w14:paraId="2C349372" w14:textId="3285D5B8" w:rsidR="00156AD8" w:rsidRPr="00482034" w:rsidRDefault="00156AD8" w:rsidP="003D3424">
            <w:pPr>
              <w:rPr>
                <w:rFonts w:asciiTheme="minorHAnsi" w:hAnsiTheme="minorHAnsi" w:cstheme="minorHAnsi"/>
                <w:sz w:val="24"/>
                <w:szCs w:val="24"/>
              </w:rPr>
            </w:pPr>
            <w:r w:rsidRPr="00482034">
              <w:rPr>
                <w:rFonts w:asciiTheme="minorHAnsi" w:hAnsiTheme="minorHAnsi" w:cstheme="minorHAnsi"/>
                <w:sz w:val="24"/>
                <w:szCs w:val="24"/>
              </w:rPr>
              <w:t>(Pridedama galima vizualizacija).</w:t>
            </w:r>
          </w:p>
        </w:tc>
        <w:tc>
          <w:tcPr>
            <w:tcW w:w="976" w:type="dxa"/>
          </w:tcPr>
          <w:p w14:paraId="780953ED" w14:textId="6D1162E8"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vnt.</w:t>
            </w:r>
          </w:p>
        </w:tc>
        <w:tc>
          <w:tcPr>
            <w:tcW w:w="1343" w:type="dxa"/>
          </w:tcPr>
          <w:p w14:paraId="18E5B14C" w14:textId="2506AE37" w:rsidR="00FA274F" w:rsidRPr="00482034" w:rsidRDefault="00FA274F" w:rsidP="003D3424">
            <w:pPr>
              <w:spacing w:before="120" w:after="120"/>
              <w:contextualSpacing/>
              <w:jc w:val="center"/>
              <w:rPr>
                <w:rFonts w:asciiTheme="minorHAnsi" w:hAnsiTheme="minorHAnsi" w:cstheme="minorHAnsi"/>
                <w:sz w:val="24"/>
                <w:szCs w:val="24"/>
              </w:rPr>
            </w:pPr>
            <w:r w:rsidRPr="00482034">
              <w:rPr>
                <w:rFonts w:asciiTheme="minorHAnsi" w:hAnsiTheme="minorHAnsi" w:cstheme="minorHAnsi"/>
                <w:sz w:val="24"/>
                <w:szCs w:val="24"/>
              </w:rPr>
              <w:t>1</w:t>
            </w:r>
          </w:p>
        </w:tc>
        <w:tc>
          <w:tcPr>
            <w:tcW w:w="2346" w:type="dxa"/>
          </w:tcPr>
          <w:p w14:paraId="3F12D30E" w14:textId="200401DF" w:rsidR="00EB3634" w:rsidRDefault="00F33DA1" w:rsidP="003D3424">
            <w:pPr>
              <w:rPr>
                <w:rFonts w:asciiTheme="minorHAnsi" w:hAnsiTheme="minorHAnsi" w:cstheme="minorHAnsi"/>
                <w:sz w:val="24"/>
                <w:szCs w:val="24"/>
              </w:rPr>
            </w:pPr>
            <w:r w:rsidRPr="00F33DA1">
              <w:rPr>
                <w:rFonts w:cstheme="minorHAnsi"/>
                <w:noProof/>
                <w:sz w:val="24"/>
                <w:szCs w:val="24"/>
              </w:rPr>
              <w:drawing>
                <wp:inline distT="0" distB="0" distL="0" distR="0" wp14:anchorId="76E3FD42" wp14:editId="35F96859">
                  <wp:extent cx="1562100" cy="1151666"/>
                  <wp:effectExtent l="0" t="0" r="0" b="0"/>
                  <wp:docPr id="307247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4442" cy="1160765"/>
                          </a:xfrm>
                          <a:prstGeom prst="rect">
                            <a:avLst/>
                          </a:prstGeom>
                          <a:noFill/>
                          <a:ln>
                            <a:noFill/>
                          </a:ln>
                        </pic:spPr>
                      </pic:pic>
                    </a:graphicData>
                  </a:graphic>
                </wp:inline>
              </w:drawing>
            </w:r>
          </w:p>
          <w:p w14:paraId="5B9FD21E" w14:textId="6B9C70CA" w:rsidR="00F33DA1" w:rsidRPr="00F33DA1" w:rsidRDefault="00EA52E1" w:rsidP="00F33DA1">
            <w:pPr>
              <w:jc w:val="center"/>
              <w:rPr>
                <w:rFonts w:asciiTheme="minorHAnsi" w:hAnsiTheme="minorHAnsi" w:cstheme="minorHAnsi"/>
                <w:sz w:val="24"/>
                <w:szCs w:val="24"/>
              </w:rPr>
            </w:pPr>
            <w:r>
              <w:rPr>
                <w:rFonts w:cstheme="minorHAnsi"/>
                <w:noProof/>
                <w:sz w:val="24"/>
                <w:szCs w:val="24"/>
              </w:rPr>
              <w:drawing>
                <wp:inline distT="0" distB="0" distL="0" distR="0" wp14:anchorId="3A885141" wp14:editId="6DF84508">
                  <wp:extent cx="1415815" cy="891540"/>
                  <wp:effectExtent l="0" t="0" r="0" b="3810"/>
                  <wp:docPr id="1003085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6779" cy="892147"/>
                          </a:xfrm>
                          <a:prstGeom prst="rect">
                            <a:avLst/>
                          </a:prstGeom>
                          <a:noFill/>
                        </pic:spPr>
                      </pic:pic>
                    </a:graphicData>
                  </a:graphic>
                </wp:inline>
              </w:drawing>
            </w:r>
          </w:p>
        </w:tc>
      </w:tr>
    </w:tbl>
    <w:p w14:paraId="52DA0D1A" w14:textId="77777777" w:rsidR="00873D20" w:rsidRPr="00482034" w:rsidRDefault="00873D20" w:rsidP="003D3424">
      <w:pPr>
        <w:spacing w:before="120" w:after="120" w:line="240" w:lineRule="auto"/>
        <w:contextualSpacing/>
        <w:rPr>
          <w:rFonts w:eastAsia="MS Mincho" w:cstheme="minorHAnsi"/>
          <w:b/>
          <w:sz w:val="24"/>
          <w:szCs w:val="24"/>
          <w:lang w:eastAsia="ja-JP"/>
        </w:rPr>
      </w:pPr>
    </w:p>
    <w:p w14:paraId="17397C3F" w14:textId="684CCBBD" w:rsidR="00DE18CC" w:rsidRDefault="00DE18CC" w:rsidP="003D3424">
      <w:pPr>
        <w:spacing w:before="120" w:after="120" w:line="240" w:lineRule="auto"/>
        <w:contextualSpacing/>
        <w:rPr>
          <w:rFonts w:eastAsia="MS Mincho" w:cstheme="minorHAnsi"/>
          <w:b/>
          <w:sz w:val="24"/>
          <w:szCs w:val="24"/>
          <w:lang w:eastAsia="ja-JP"/>
        </w:rPr>
      </w:pPr>
      <w:r w:rsidRPr="00482034">
        <w:rPr>
          <w:rFonts w:eastAsia="MS Mincho" w:cstheme="minorHAnsi"/>
          <w:b/>
          <w:sz w:val="24"/>
          <w:szCs w:val="24"/>
          <w:lang w:eastAsia="ja-JP"/>
        </w:rPr>
        <w:t xml:space="preserve">  </w:t>
      </w:r>
    </w:p>
    <w:p w14:paraId="44479576" w14:textId="77777777" w:rsidR="006C46F6" w:rsidRDefault="006C46F6" w:rsidP="003D3424">
      <w:pPr>
        <w:spacing w:before="120" w:after="120" w:line="240" w:lineRule="auto"/>
        <w:contextualSpacing/>
        <w:rPr>
          <w:rFonts w:eastAsia="MS Mincho" w:cstheme="minorHAnsi"/>
          <w:b/>
          <w:sz w:val="24"/>
          <w:szCs w:val="24"/>
          <w:lang w:eastAsia="ja-JP"/>
        </w:rPr>
      </w:pPr>
    </w:p>
    <w:p w14:paraId="1DAFD5E9" w14:textId="77777777" w:rsidR="006C46F6" w:rsidRDefault="006C46F6" w:rsidP="003D3424">
      <w:pPr>
        <w:spacing w:before="120" w:after="120" w:line="240" w:lineRule="auto"/>
        <w:contextualSpacing/>
        <w:rPr>
          <w:rFonts w:eastAsia="MS Mincho" w:cstheme="minorHAnsi"/>
          <w:b/>
          <w:sz w:val="24"/>
          <w:szCs w:val="24"/>
          <w:lang w:eastAsia="ja-JP"/>
        </w:rPr>
      </w:pPr>
    </w:p>
    <w:p w14:paraId="1A5734F3" w14:textId="77777777" w:rsidR="006C46F6" w:rsidRDefault="006C46F6" w:rsidP="003D3424">
      <w:pPr>
        <w:spacing w:before="120" w:after="120" w:line="240" w:lineRule="auto"/>
        <w:contextualSpacing/>
        <w:rPr>
          <w:rFonts w:eastAsia="MS Mincho" w:cstheme="minorHAnsi"/>
          <w:b/>
          <w:sz w:val="24"/>
          <w:szCs w:val="24"/>
          <w:lang w:eastAsia="ja-JP"/>
        </w:rPr>
      </w:pPr>
    </w:p>
    <w:p w14:paraId="23B20933" w14:textId="77777777" w:rsidR="006C46F6" w:rsidRDefault="006C46F6" w:rsidP="003D3424">
      <w:pPr>
        <w:spacing w:before="120" w:after="120" w:line="240" w:lineRule="auto"/>
        <w:contextualSpacing/>
        <w:rPr>
          <w:rFonts w:eastAsia="MS Mincho" w:cstheme="minorHAnsi"/>
          <w:b/>
          <w:sz w:val="24"/>
          <w:szCs w:val="24"/>
          <w:lang w:eastAsia="ja-JP"/>
        </w:rPr>
      </w:pPr>
    </w:p>
    <w:p w14:paraId="271CA7F3" w14:textId="77777777" w:rsidR="006C46F6" w:rsidRDefault="006C46F6" w:rsidP="003D3424">
      <w:pPr>
        <w:spacing w:before="120" w:after="120" w:line="240" w:lineRule="auto"/>
        <w:contextualSpacing/>
        <w:rPr>
          <w:rFonts w:eastAsia="MS Mincho" w:cstheme="minorHAnsi"/>
          <w:b/>
          <w:sz w:val="24"/>
          <w:szCs w:val="24"/>
          <w:lang w:eastAsia="ja-JP"/>
        </w:rPr>
      </w:pPr>
    </w:p>
    <w:p w14:paraId="3CF3E998" w14:textId="77777777" w:rsidR="006C46F6" w:rsidRDefault="006C46F6" w:rsidP="003D3424">
      <w:pPr>
        <w:spacing w:before="120" w:after="120" w:line="240" w:lineRule="auto"/>
        <w:contextualSpacing/>
        <w:rPr>
          <w:rFonts w:eastAsia="MS Mincho" w:cstheme="minorHAnsi"/>
          <w:b/>
          <w:sz w:val="24"/>
          <w:szCs w:val="24"/>
          <w:lang w:eastAsia="ja-JP"/>
        </w:rPr>
      </w:pPr>
    </w:p>
    <w:p w14:paraId="05C106E2" w14:textId="77777777" w:rsidR="006C46F6" w:rsidRDefault="006C46F6" w:rsidP="003D3424">
      <w:pPr>
        <w:spacing w:before="120" w:after="120" w:line="240" w:lineRule="auto"/>
        <w:contextualSpacing/>
        <w:rPr>
          <w:rFonts w:eastAsia="MS Mincho" w:cstheme="minorHAnsi"/>
          <w:b/>
          <w:sz w:val="24"/>
          <w:szCs w:val="24"/>
          <w:lang w:eastAsia="ja-JP"/>
        </w:rPr>
      </w:pPr>
    </w:p>
    <w:p w14:paraId="67134577" w14:textId="77777777" w:rsidR="006C46F6" w:rsidRPr="00482034" w:rsidRDefault="006C46F6" w:rsidP="003D3424">
      <w:pPr>
        <w:spacing w:before="120" w:after="120" w:line="240" w:lineRule="auto"/>
        <w:contextualSpacing/>
        <w:rPr>
          <w:rFonts w:eastAsia="MS Mincho" w:cstheme="minorHAnsi"/>
          <w:b/>
          <w:sz w:val="24"/>
          <w:szCs w:val="24"/>
          <w:lang w:eastAsia="ja-JP"/>
        </w:rPr>
      </w:pPr>
    </w:p>
    <w:p w14:paraId="0E22212B" w14:textId="7CF50C4F" w:rsidR="00873D20" w:rsidRPr="00482034" w:rsidRDefault="00DE18CC" w:rsidP="003D3424">
      <w:pPr>
        <w:spacing w:before="120" w:after="120" w:line="240" w:lineRule="auto"/>
        <w:contextualSpacing/>
        <w:rPr>
          <w:rFonts w:eastAsia="MS Mincho" w:cstheme="minorHAnsi"/>
          <w:b/>
          <w:sz w:val="24"/>
          <w:szCs w:val="24"/>
          <w:lang w:eastAsia="ja-JP"/>
        </w:rPr>
      </w:pPr>
      <w:r w:rsidRPr="00482034">
        <w:rPr>
          <w:rFonts w:eastAsia="MS Mincho" w:cstheme="minorHAnsi"/>
          <w:b/>
          <w:sz w:val="24"/>
          <w:szCs w:val="24"/>
          <w:lang w:eastAsia="ja-JP"/>
        </w:rPr>
        <w:lastRenderedPageBreak/>
        <w:t xml:space="preserve">   2.</w:t>
      </w:r>
      <w:r w:rsidR="0086579A" w:rsidRPr="00482034">
        <w:rPr>
          <w:rFonts w:eastAsia="MS Mincho" w:cstheme="minorHAnsi"/>
          <w:b/>
          <w:sz w:val="24"/>
          <w:szCs w:val="24"/>
          <w:lang w:eastAsia="ja-JP"/>
        </w:rPr>
        <w:t>2</w:t>
      </w:r>
      <w:r w:rsidR="00873D20" w:rsidRPr="00482034">
        <w:rPr>
          <w:rFonts w:eastAsia="MS Mincho" w:cstheme="minorHAnsi"/>
          <w:b/>
          <w:sz w:val="24"/>
          <w:szCs w:val="24"/>
          <w:lang w:eastAsia="ja-JP"/>
        </w:rPr>
        <w:t xml:space="preserve">. </w:t>
      </w:r>
      <w:r w:rsidR="00873D20" w:rsidRPr="00482034">
        <w:rPr>
          <w:rFonts w:eastAsia="MS Mincho" w:cstheme="minorHAnsi"/>
          <w:bCs/>
          <w:sz w:val="24"/>
          <w:szCs w:val="24"/>
          <w:lang w:eastAsia="ja-JP"/>
        </w:rPr>
        <w:t>Paveiksl</w:t>
      </w:r>
      <w:r w:rsidR="00884552" w:rsidRPr="00482034">
        <w:rPr>
          <w:rFonts w:eastAsia="MS Mincho" w:cstheme="minorHAnsi"/>
          <w:bCs/>
          <w:sz w:val="24"/>
          <w:szCs w:val="24"/>
          <w:lang w:eastAsia="ja-JP"/>
        </w:rPr>
        <w:t>uose</w:t>
      </w:r>
      <w:r w:rsidR="00873D20" w:rsidRPr="00482034">
        <w:rPr>
          <w:rFonts w:eastAsia="MS Mincho" w:cstheme="minorHAnsi"/>
          <w:bCs/>
          <w:sz w:val="24"/>
          <w:szCs w:val="24"/>
          <w:lang w:eastAsia="ja-JP"/>
        </w:rPr>
        <w:t xml:space="preserve"> </w:t>
      </w:r>
      <w:r w:rsidR="00884552" w:rsidRPr="00482034">
        <w:rPr>
          <w:rFonts w:eastAsia="MS Mincho" w:cstheme="minorHAnsi"/>
          <w:bCs/>
          <w:sz w:val="24"/>
          <w:szCs w:val="24"/>
          <w:lang w:eastAsia="ja-JP"/>
        </w:rPr>
        <w:t>(1 pav., 2 pav.</w:t>
      </w:r>
      <w:r w:rsidR="00584ED8" w:rsidRPr="00482034">
        <w:rPr>
          <w:rFonts w:eastAsia="MS Mincho" w:cstheme="minorHAnsi"/>
          <w:bCs/>
          <w:sz w:val="24"/>
          <w:szCs w:val="24"/>
          <w:lang w:eastAsia="ja-JP"/>
        </w:rPr>
        <w:t>, 3 pav.</w:t>
      </w:r>
      <w:r w:rsidR="00884552" w:rsidRPr="00482034">
        <w:rPr>
          <w:rFonts w:eastAsia="MS Mincho" w:cstheme="minorHAnsi"/>
          <w:bCs/>
          <w:sz w:val="24"/>
          <w:szCs w:val="24"/>
          <w:lang w:eastAsia="ja-JP"/>
        </w:rPr>
        <w:t xml:space="preserve">) </w:t>
      </w:r>
      <w:r w:rsidR="00873D20" w:rsidRPr="00482034">
        <w:rPr>
          <w:rFonts w:eastAsia="MS Mincho" w:cstheme="minorHAnsi"/>
          <w:bCs/>
          <w:sz w:val="24"/>
          <w:szCs w:val="24"/>
          <w:lang w:eastAsia="ja-JP"/>
        </w:rPr>
        <w:t xml:space="preserve">matyti </w:t>
      </w:r>
      <w:r w:rsidR="002D3048" w:rsidRPr="00482034">
        <w:rPr>
          <w:rFonts w:eastAsia="MS Mincho" w:cstheme="minorHAnsi"/>
          <w:bCs/>
          <w:sz w:val="24"/>
          <w:szCs w:val="24"/>
          <w:lang w:eastAsia="ja-JP"/>
        </w:rPr>
        <w:t xml:space="preserve">I etapo </w:t>
      </w:r>
      <w:r w:rsidR="00873D20" w:rsidRPr="00482034">
        <w:rPr>
          <w:rFonts w:eastAsia="MS Mincho" w:cstheme="minorHAnsi"/>
          <w:bCs/>
          <w:sz w:val="24"/>
          <w:szCs w:val="24"/>
          <w:lang w:eastAsia="ja-JP"/>
        </w:rPr>
        <w:t>dabartinė aikštės būklė.</w:t>
      </w:r>
      <w:r w:rsidR="00897D96" w:rsidRPr="00482034">
        <w:rPr>
          <w:rFonts w:eastAsia="MS Mincho" w:cstheme="minorHAnsi"/>
          <w:bCs/>
          <w:sz w:val="24"/>
          <w:szCs w:val="24"/>
          <w:lang w:eastAsia="ja-JP"/>
        </w:rPr>
        <w:t xml:space="preserve"> </w:t>
      </w:r>
      <w:r w:rsidR="00952C98" w:rsidRPr="00482034">
        <w:rPr>
          <w:rFonts w:eastAsia="MS Mincho" w:cstheme="minorHAnsi"/>
          <w:bCs/>
          <w:sz w:val="24"/>
          <w:szCs w:val="24"/>
          <w:lang w:eastAsia="ja-JP"/>
        </w:rPr>
        <w:br/>
      </w:r>
    </w:p>
    <w:p w14:paraId="182F21C5" w14:textId="0913DCE4" w:rsidR="00884552" w:rsidRPr="00482034" w:rsidRDefault="00584ED8" w:rsidP="003D3424">
      <w:pPr>
        <w:spacing w:before="120" w:after="120" w:line="240" w:lineRule="auto"/>
        <w:contextualSpacing/>
        <w:jc w:val="center"/>
        <w:rPr>
          <w:rFonts w:eastAsia="MS Mincho" w:cstheme="minorHAnsi"/>
          <w:b/>
          <w:sz w:val="24"/>
          <w:szCs w:val="24"/>
          <w:lang w:eastAsia="ja-JP"/>
        </w:rPr>
      </w:pPr>
      <w:r w:rsidRPr="00482034">
        <w:rPr>
          <w:rFonts w:eastAsia="MS Mincho" w:cstheme="minorHAnsi"/>
          <w:b/>
          <w:noProof/>
          <w:sz w:val="24"/>
          <w:szCs w:val="24"/>
          <w:lang w:eastAsia="lt-LT"/>
        </w:rPr>
        <w:drawing>
          <wp:inline distT="0" distB="0" distL="0" distR="0" wp14:anchorId="718F05D9" wp14:editId="16E0549D">
            <wp:extent cx="3562847" cy="2619741"/>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62847" cy="2619741"/>
                    </a:xfrm>
                    <a:prstGeom prst="rect">
                      <a:avLst/>
                    </a:prstGeom>
                  </pic:spPr>
                </pic:pic>
              </a:graphicData>
            </a:graphic>
          </wp:inline>
        </w:drawing>
      </w:r>
    </w:p>
    <w:p w14:paraId="3B922523" w14:textId="77777777" w:rsidR="00584ED8" w:rsidRPr="00482034" w:rsidRDefault="00584ED8" w:rsidP="003D3424">
      <w:pPr>
        <w:spacing w:before="120" w:after="120" w:line="240" w:lineRule="auto"/>
        <w:contextualSpacing/>
        <w:jc w:val="center"/>
        <w:rPr>
          <w:rFonts w:eastAsia="MS Mincho" w:cstheme="minorHAnsi"/>
          <w:b/>
          <w:sz w:val="24"/>
          <w:szCs w:val="24"/>
          <w:lang w:eastAsia="ja-JP"/>
        </w:rPr>
      </w:pPr>
      <w:r w:rsidRPr="00482034">
        <w:rPr>
          <w:rFonts w:eastAsia="MS Mincho" w:cstheme="minorHAnsi"/>
          <w:b/>
          <w:sz w:val="24"/>
          <w:szCs w:val="24"/>
          <w:lang w:eastAsia="ja-JP"/>
        </w:rPr>
        <w:t xml:space="preserve">1 pav. </w:t>
      </w:r>
    </w:p>
    <w:p w14:paraId="5A0DDBE9" w14:textId="77777777" w:rsidR="00584ED8" w:rsidRPr="00482034" w:rsidRDefault="00584ED8" w:rsidP="003D3424">
      <w:pPr>
        <w:spacing w:before="120" w:after="120" w:line="240" w:lineRule="auto"/>
        <w:contextualSpacing/>
        <w:jc w:val="center"/>
        <w:rPr>
          <w:rFonts w:eastAsia="MS Mincho" w:cstheme="minorHAnsi"/>
          <w:b/>
          <w:sz w:val="24"/>
          <w:szCs w:val="24"/>
          <w:lang w:eastAsia="ja-JP"/>
        </w:rPr>
      </w:pPr>
    </w:p>
    <w:p w14:paraId="35E2B692" w14:textId="57058D35" w:rsidR="00584ED8" w:rsidRPr="00482034" w:rsidRDefault="00584ED8" w:rsidP="003D3424">
      <w:pPr>
        <w:spacing w:before="120" w:after="120" w:line="240" w:lineRule="auto"/>
        <w:contextualSpacing/>
        <w:jc w:val="center"/>
        <w:rPr>
          <w:rFonts w:eastAsia="MS Mincho" w:cstheme="minorHAnsi"/>
          <w:b/>
          <w:sz w:val="24"/>
          <w:szCs w:val="24"/>
          <w:lang w:eastAsia="ja-JP"/>
        </w:rPr>
      </w:pPr>
      <w:r w:rsidRPr="00482034">
        <w:rPr>
          <w:rFonts w:eastAsia="MS Mincho" w:cstheme="minorHAnsi"/>
          <w:b/>
          <w:noProof/>
          <w:sz w:val="24"/>
          <w:szCs w:val="24"/>
          <w:lang w:eastAsia="lt-LT"/>
        </w:rPr>
        <w:drawing>
          <wp:inline distT="0" distB="0" distL="0" distR="0" wp14:anchorId="58B07453" wp14:editId="046B6740">
            <wp:extent cx="3543795" cy="2657846"/>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3795" cy="2657846"/>
                    </a:xfrm>
                    <a:prstGeom prst="rect">
                      <a:avLst/>
                    </a:prstGeom>
                  </pic:spPr>
                </pic:pic>
              </a:graphicData>
            </a:graphic>
          </wp:inline>
        </w:drawing>
      </w:r>
    </w:p>
    <w:p w14:paraId="64E003A2" w14:textId="77777777" w:rsidR="00584ED8" w:rsidRPr="00482034" w:rsidRDefault="00584ED8" w:rsidP="003D3424">
      <w:pPr>
        <w:spacing w:before="120" w:after="120" w:line="240" w:lineRule="auto"/>
        <w:contextualSpacing/>
        <w:jc w:val="center"/>
        <w:rPr>
          <w:rFonts w:eastAsia="MS Mincho" w:cstheme="minorHAnsi"/>
          <w:b/>
          <w:sz w:val="24"/>
          <w:szCs w:val="24"/>
          <w:lang w:eastAsia="ja-JP"/>
        </w:rPr>
      </w:pPr>
      <w:r w:rsidRPr="00482034">
        <w:rPr>
          <w:rFonts w:eastAsia="MS Mincho" w:cstheme="minorHAnsi"/>
          <w:b/>
          <w:sz w:val="24"/>
          <w:szCs w:val="24"/>
          <w:lang w:eastAsia="ja-JP"/>
        </w:rPr>
        <w:t>2 pav.</w:t>
      </w:r>
    </w:p>
    <w:p w14:paraId="0B0716AE" w14:textId="77777777" w:rsidR="00584ED8" w:rsidRPr="00482034" w:rsidRDefault="00584ED8" w:rsidP="003D3424">
      <w:pPr>
        <w:spacing w:before="120" w:after="120" w:line="240" w:lineRule="auto"/>
        <w:contextualSpacing/>
        <w:jc w:val="center"/>
        <w:rPr>
          <w:rFonts w:eastAsia="MS Mincho" w:cstheme="minorHAnsi"/>
          <w:b/>
          <w:sz w:val="24"/>
          <w:szCs w:val="24"/>
          <w:lang w:eastAsia="ja-JP"/>
        </w:rPr>
      </w:pPr>
    </w:p>
    <w:p w14:paraId="2E70BFC5" w14:textId="76D5A046" w:rsidR="00584ED8" w:rsidRPr="00482034" w:rsidRDefault="00584ED8" w:rsidP="003D3424">
      <w:pPr>
        <w:spacing w:before="120" w:after="120" w:line="240" w:lineRule="auto"/>
        <w:contextualSpacing/>
        <w:jc w:val="center"/>
        <w:rPr>
          <w:rFonts w:eastAsia="MS Mincho" w:cstheme="minorHAnsi"/>
          <w:b/>
          <w:sz w:val="24"/>
          <w:szCs w:val="24"/>
          <w:lang w:eastAsia="ja-JP"/>
        </w:rPr>
      </w:pPr>
      <w:r w:rsidRPr="00482034">
        <w:rPr>
          <w:rFonts w:eastAsia="MS Mincho" w:cstheme="minorHAnsi"/>
          <w:b/>
          <w:noProof/>
          <w:sz w:val="24"/>
          <w:szCs w:val="24"/>
          <w:lang w:eastAsia="lt-LT"/>
        </w:rPr>
        <w:drawing>
          <wp:inline distT="0" distB="0" distL="0" distR="0" wp14:anchorId="7C7293D0" wp14:editId="529D9277">
            <wp:extent cx="3543795" cy="2657846"/>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3795" cy="2657846"/>
                    </a:xfrm>
                    <a:prstGeom prst="rect">
                      <a:avLst/>
                    </a:prstGeom>
                  </pic:spPr>
                </pic:pic>
              </a:graphicData>
            </a:graphic>
          </wp:inline>
        </w:drawing>
      </w:r>
    </w:p>
    <w:p w14:paraId="6E8577FD" w14:textId="38C9DCE9" w:rsidR="00873D20" w:rsidRPr="00482034" w:rsidRDefault="00584ED8" w:rsidP="003D3424">
      <w:pPr>
        <w:spacing w:before="120" w:after="120" w:line="240" w:lineRule="auto"/>
        <w:contextualSpacing/>
        <w:jc w:val="center"/>
        <w:rPr>
          <w:rFonts w:eastAsia="MS Mincho" w:cstheme="minorHAnsi"/>
          <w:b/>
          <w:sz w:val="24"/>
          <w:szCs w:val="24"/>
          <w:lang w:eastAsia="ja-JP"/>
        </w:rPr>
      </w:pPr>
      <w:r w:rsidRPr="00482034">
        <w:rPr>
          <w:rFonts w:eastAsia="MS Mincho" w:cstheme="minorHAnsi"/>
          <w:b/>
          <w:sz w:val="24"/>
          <w:szCs w:val="24"/>
          <w:lang w:eastAsia="ja-JP"/>
        </w:rPr>
        <w:t>3</w:t>
      </w:r>
      <w:r w:rsidR="00884552" w:rsidRPr="00482034">
        <w:rPr>
          <w:rFonts w:eastAsia="MS Mincho" w:cstheme="minorHAnsi"/>
          <w:b/>
          <w:sz w:val="24"/>
          <w:szCs w:val="24"/>
          <w:lang w:eastAsia="ja-JP"/>
        </w:rPr>
        <w:t xml:space="preserve"> pav.</w:t>
      </w:r>
    </w:p>
    <w:p w14:paraId="23571D6B" w14:textId="77777777" w:rsidR="00AD2914" w:rsidRPr="00482034" w:rsidRDefault="00AD2914" w:rsidP="003D3424">
      <w:pPr>
        <w:spacing w:before="120" w:after="120" w:line="240" w:lineRule="auto"/>
        <w:ind w:firstLine="851"/>
        <w:contextualSpacing/>
        <w:jc w:val="both"/>
        <w:rPr>
          <w:rFonts w:eastAsia="MS Mincho" w:cstheme="minorHAnsi"/>
          <w:b/>
          <w:sz w:val="24"/>
          <w:szCs w:val="24"/>
          <w:lang w:eastAsia="ja-JP"/>
        </w:rPr>
      </w:pPr>
    </w:p>
    <w:p w14:paraId="74696FD6" w14:textId="548ECE18" w:rsidR="00D84B04" w:rsidRPr="00482034" w:rsidRDefault="00707ABC" w:rsidP="003D3424">
      <w:pPr>
        <w:spacing w:line="240" w:lineRule="auto"/>
        <w:ind w:firstLine="851"/>
        <w:rPr>
          <w:rFonts w:cstheme="minorHAnsi"/>
          <w:b/>
          <w:bCs/>
          <w:sz w:val="24"/>
          <w:szCs w:val="24"/>
        </w:rPr>
      </w:pPr>
      <w:r w:rsidRPr="00482034">
        <w:rPr>
          <w:rFonts w:cstheme="minorHAnsi"/>
          <w:b/>
          <w:bCs/>
          <w:sz w:val="24"/>
          <w:szCs w:val="24"/>
        </w:rPr>
        <w:t>3</w:t>
      </w:r>
      <w:r w:rsidR="00825B95" w:rsidRPr="00482034">
        <w:rPr>
          <w:rFonts w:cstheme="minorHAnsi"/>
          <w:b/>
          <w:bCs/>
          <w:sz w:val="24"/>
          <w:szCs w:val="24"/>
        </w:rPr>
        <w:t xml:space="preserve">. </w:t>
      </w:r>
      <w:r w:rsidR="00D84B04" w:rsidRPr="00482034">
        <w:rPr>
          <w:rFonts w:cstheme="minorHAnsi"/>
          <w:b/>
          <w:bCs/>
          <w:sz w:val="24"/>
          <w:szCs w:val="24"/>
        </w:rPr>
        <w:t>KITI</w:t>
      </w:r>
      <w:r w:rsidR="008366F1" w:rsidRPr="00482034">
        <w:rPr>
          <w:rFonts w:cstheme="minorHAnsi"/>
          <w:b/>
          <w:bCs/>
          <w:sz w:val="24"/>
          <w:szCs w:val="24"/>
        </w:rPr>
        <w:t xml:space="preserve"> </w:t>
      </w:r>
      <w:r w:rsidR="00D84B04" w:rsidRPr="00482034">
        <w:rPr>
          <w:rFonts w:cstheme="minorHAnsi"/>
          <w:b/>
          <w:bCs/>
          <w:sz w:val="24"/>
          <w:szCs w:val="24"/>
        </w:rPr>
        <w:t xml:space="preserve"> REIKALAVIMAI</w:t>
      </w:r>
    </w:p>
    <w:p w14:paraId="42EADE99" w14:textId="3AA3D1D2" w:rsidR="004C172F" w:rsidRPr="00482034" w:rsidRDefault="00707ABC" w:rsidP="003D3424">
      <w:pPr>
        <w:tabs>
          <w:tab w:val="left" w:pos="0"/>
        </w:tabs>
        <w:spacing w:after="0" w:line="240" w:lineRule="auto"/>
        <w:ind w:firstLine="851"/>
        <w:jc w:val="both"/>
        <w:rPr>
          <w:rFonts w:eastAsia="Arial Unicode MS" w:cstheme="minorHAnsi"/>
          <w:sz w:val="24"/>
          <w:szCs w:val="24"/>
          <w:lang w:eastAsia="lt-LT"/>
        </w:rPr>
      </w:pPr>
      <w:r w:rsidRPr="00482034">
        <w:rPr>
          <w:rFonts w:eastAsia="Arial Unicode MS" w:cstheme="minorHAnsi"/>
          <w:sz w:val="24"/>
          <w:szCs w:val="24"/>
          <w:lang w:eastAsia="lt-LT"/>
        </w:rPr>
        <w:t>3</w:t>
      </w:r>
      <w:r w:rsidR="00AF349B" w:rsidRPr="00482034">
        <w:rPr>
          <w:rFonts w:eastAsia="Arial Unicode MS" w:cstheme="minorHAnsi"/>
          <w:sz w:val="24"/>
          <w:szCs w:val="24"/>
          <w:lang w:eastAsia="lt-LT"/>
        </w:rPr>
        <w:t>.1.</w:t>
      </w:r>
      <w:r w:rsidR="009842E0" w:rsidRPr="00482034">
        <w:rPr>
          <w:rFonts w:eastAsia="Arial Unicode MS" w:cstheme="minorHAnsi"/>
          <w:sz w:val="24"/>
          <w:szCs w:val="24"/>
          <w:lang w:eastAsia="lt-LT"/>
        </w:rPr>
        <w:t xml:space="preserve"> </w:t>
      </w:r>
      <w:r w:rsidR="004008B5" w:rsidRPr="00482034">
        <w:rPr>
          <w:rFonts w:eastAsia="Aptos" w:cstheme="minorHAnsi"/>
          <w:b/>
          <w:bCs/>
          <w:kern w:val="2"/>
          <w:sz w:val="24"/>
          <w:szCs w:val="24"/>
          <w14:ligatures w14:val="standardContextual"/>
        </w:rPr>
        <w:t>Tiekėjas atlik</w:t>
      </w:r>
      <w:r w:rsidR="004C348A" w:rsidRPr="00482034">
        <w:rPr>
          <w:rFonts w:eastAsia="Aptos" w:cstheme="minorHAnsi"/>
          <w:b/>
          <w:bCs/>
          <w:kern w:val="2"/>
          <w:sz w:val="24"/>
          <w:szCs w:val="24"/>
          <w14:ligatures w14:val="standardContextual"/>
        </w:rPr>
        <w:t>ę</w:t>
      </w:r>
      <w:r w:rsidR="004008B5" w:rsidRPr="00482034">
        <w:rPr>
          <w:rFonts w:eastAsia="Aptos" w:cstheme="minorHAnsi"/>
          <w:b/>
          <w:bCs/>
          <w:kern w:val="2"/>
          <w:sz w:val="24"/>
          <w:szCs w:val="24"/>
          <w14:ligatures w14:val="standardContextual"/>
        </w:rPr>
        <w:t xml:space="preserve">s darbus, kartu su </w:t>
      </w:r>
      <w:r w:rsidR="00F06BFC" w:rsidRPr="00482034">
        <w:rPr>
          <w:rFonts w:eastAsia="Aptos" w:cstheme="minorHAnsi"/>
          <w:b/>
          <w:bCs/>
          <w:kern w:val="2"/>
          <w:sz w:val="24"/>
          <w:szCs w:val="24"/>
          <w14:ligatures w14:val="standardContextual"/>
        </w:rPr>
        <w:t>konkrečiomis prekėmis</w:t>
      </w:r>
      <w:r w:rsidR="004008B5" w:rsidRPr="00482034">
        <w:rPr>
          <w:rFonts w:eastAsia="Aptos" w:cstheme="minorHAnsi"/>
          <w:b/>
          <w:bCs/>
          <w:kern w:val="2"/>
          <w:sz w:val="24"/>
          <w:szCs w:val="24"/>
          <w14:ligatures w14:val="standardContextual"/>
        </w:rPr>
        <w:t xml:space="preserve"> </w:t>
      </w:r>
      <w:r w:rsidR="004008B5" w:rsidRPr="00482034">
        <w:rPr>
          <w:rFonts w:eastAsia="Aptos" w:cstheme="minorHAnsi"/>
          <w:kern w:val="2"/>
          <w:sz w:val="24"/>
          <w:szCs w:val="24"/>
          <w14:ligatures w14:val="standardContextual"/>
        </w:rPr>
        <w:t>tur</w:t>
      </w:r>
      <w:r w:rsidR="002D08F3" w:rsidRPr="00482034">
        <w:rPr>
          <w:rFonts w:eastAsia="Aptos" w:cstheme="minorHAnsi"/>
          <w:kern w:val="2"/>
          <w:sz w:val="24"/>
          <w:szCs w:val="24"/>
          <w14:ligatures w14:val="standardContextual"/>
        </w:rPr>
        <w:t>i</w:t>
      </w:r>
      <w:r w:rsidR="004008B5" w:rsidRPr="00482034">
        <w:rPr>
          <w:rFonts w:eastAsia="Aptos" w:cstheme="minorHAnsi"/>
          <w:kern w:val="2"/>
          <w:sz w:val="24"/>
          <w:szCs w:val="24"/>
          <w14:ligatures w14:val="standardContextual"/>
        </w:rPr>
        <w:t xml:space="preserve"> pateikti dokumentus, įrodančius </w:t>
      </w:r>
      <w:r w:rsidR="00307D5B" w:rsidRPr="00482034">
        <w:rPr>
          <w:rFonts w:eastAsia="Aptos" w:cstheme="minorHAnsi"/>
          <w:kern w:val="2"/>
          <w:sz w:val="24"/>
          <w:szCs w:val="24"/>
          <w14:ligatures w14:val="standardContextual"/>
        </w:rPr>
        <w:t xml:space="preserve">atitiktį </w:t>
      </w:r>
      <w:r w:rsidR="002D08F3" w:rsidRPr="00482034">
        <w:rPr>
          <w:rFonts w:eastAsia="Aptos" w:cstheme="minorHAnsi"/>
          <w:kern w:val="2"/>
          <w:sz w:val="24"/>
          <w:szCs w:val="24"/>
          <w14:ligatures w14:val="standardContextual"/>
        </w:rPr>
        <w:t>šioje</w:t>
      </w:r>
      <w:r w:rsidR="00307D5B" w:rsidRPr="00482034">
        <w:rPr>
          <w:rFonts w:eastAsia="Aptos" w:cstheme="minorHAnsi"/>
          <w:kern w:val="2"/>
          <w:sz w:val="24"/>
          <w:szCs w:val="24"/>
          <w14:ligatures w14:val="standardContextual"/>
        </w:rPr>
        <w:t xml:space="preserve"> t</w:t>
      </w:r>
      <w:r w:rsidR="004008B5" w:rsidRPr="00482034">
        <w:rPr>
          <w:rFonts w:eastAsia="Aptos" w:cstheme="minorHAnsi"/>
          <w:kern w:val="2"/>
          <w:sz w:val="24"/>
          <w:szCs w:val="24"/>
          <w14:ligatures w14:val="standardContextual"/>
        </w:rPr>
        <w:t>echnin</w:t>
      </w:r>
      <w:r w:rsidR="00307D5B" w:rsidRPr="00482034">
        <w:rPr>
          <w:rFonts w:eastAsia="Aptos" w:cstheme="minorHAnsi"/>
          <w:kern w:val="2"/>
          <w:sz w:val="24"/>
          <w:szCs w:val="24"/>
          <w14:ligatures w14:val="standardContextual"/>
        </w:rPr>
        <w:t>ėje specifikacijoje nurodytiems</w:t>
      </w:r>
      <w:r w:rsidR="004008B5" w:rsidRPr="00482034">
        <w:rPr>
          <w:rFonts w:eastAsia="Aptos" w:cstheme="minorHAnsi"/>
          <w:kern w:val="2"/>
          <w:sz w:val="24"/>
          <w:szCs w:val="24"/>
          <w14:ligatures w14:val="standardContextual"/>
        </w:rPr>
        <w:t xml:space="preserve"> reikalavimams</w:t>
      </w:r>
      <w:r w:rsidR="00307D5B" w:rsidRPr="00482034">
        <w:rPr>
          <w:rFonts w:eastAsia="Aptos" w:cstheme="minorHAnsi"/>
          <w:kern w:val="2"/>
          <w:sz w:val="24"/>
          <w:szCs w:val="24"/>
          <w14:ligatures w14:val="standardContextual"/>
        </w:rPr>
        <w:t xml:space="preserve">: </w:t>
      </w:r>
      <w:r w:rsidR="004008B5" w:rsidRPr="00482034">
        <w:rPr>
          <w:rFonts w:eastAsia="Aptos" w:cstheme="minorHAnsi"/>
          <w:kern w:val="2"/>
          <w:sz w:val="24"/>
          <w:szCs w:val="24"/>
          <w14:ligatures w14:val="standardContextual"/>
        </w:rPr>
        <w:t>tiekėjas tur</w:t>
      </w:r>
      <w:r w:rsidR="002D08F3" w:rsidRPr="00482034">
        <w:rPr>
          <w:rFonts w:eastAsia="Aptos" w:cstheme="minorHAnsi"/>
          <w:kern w:val="2"/>
          <w:sz w:val="24"/>
          <w:szCs w:val="24"/>
          <w14:ligatures w14:val="standardContextual"/>
        </w:rPr>
        <w:t>i</w:t>
      </w:r>
      <w:r w:rsidR="004008B5" w:rsidRPr="00482034">
        <w:rPr>
          <w:rFonts w:eastAsia="Aptos" w:cstheme="minorHAnsi"/>
          <w:kern w:val="2"/>
          <w:sz w:val="24"/>
          <w:szCs w:val="24"/>
          <w14:ligatures w14:val="standardContextual"/>
        </w:rPr>
        <w:t xml:space="preserve"> pateikti gamintojo parengtus katalogus</w:t>
      </w:r>
      <w:r w:rsidR="002D08F3" w:rsidRPr="00482034">
        <w:rPr>
          <w:rFonts w:eastAsia="Aptos" w:cstheme="minorHAnsi"/>
          <w:kern w:val="2"/>
          <w:sz w:val="24"/>
          <w:szCs w:val="24"/>
          <w14:ligatures w14:val="standardContextual"/>
        </w:rPr>
        <w:t xml:space="preserve"> ir/ar</w:t>
      </w:r>
      <w:r w:rsidR="004008B5" w:rsidRPr="00482034">
        <w:rPr>
          <w:rFonts w:eastAsia="Aptos" w:cstheme="minorHAnsi"/>
          <w:kern w:val="2"/>
          <w:sz w:val="24"/>
          <w:szCs w:val="24"/>
          <w14:ligatures w14:val="standardContextual"/>
        </w:rPr>
        <w:t xml:space="preserve"> instrukcijas,</w:t>
      </w:r>
      <w:r w:rsidR="002D08F3" w:rsidRPr="00482034">
        <w:rPr>
          <w:rFonts w:eastAsia="Aptos" w:cstheme="minorHAnsi"/>
          <w:kern w:val="2"/>
          <w:sz w:val="24"/>
          <w:szCs w:val="24"/>
          <w14:ligatures w14:val="standardContextual"/>
        </w:rPr>
        <w:t xml:space="preserve"> ir/ar</w:t>
      </w:r>
      <w:r w:rsidR="004008B5" w:rsidRPr="00482034">
        <w:rPr>
          <w:rFonts w:eastAsia="Aptos" w:cstheme="minorHAnsi"/>
          <w:kern w:val="2"/>
          <w:sz w:val="24"/>
          <w:szCs w:val="24"/>
          <w14:ligatures w14:val="standardContextual"/>
        </w:rPr>
        <w:t xml:space="preserve"> techninių charakteristikų aprašymus, </w:t>
      </w:r>
      <w:r w:rsidR="002D08F3" w:rsidRPr="00482034">
        <w:rPr>
          <w:rFonts w:eastAsia="Aptos" w:cstheme="minorHAnsi"/>
          <w:kern w:val="2"/>
          <w:sz w:val="24"/>
          <w:szCs w:val="24"/>
          <w14:ligatures w14:val="standardContextual"/>
        </w:rPr>
        <w:t xml:space="preserve">ir/ar </w:t>
      </w:r>
      <w:r w:rsidR="00CF03F2" w:rsidRPr="00482034">
        <w:rPr>
          <w:rFonts w:eastAsia="Aptos" w:cstheme="minorHAnsi"/>
          <w:kern w:val="2"/>
          <w:sz w:val="24"/>
          <w:szCs w:val="24"/>
          <w14:ligatures w14:val="standardContextual"/>
        </w:rPr>
        <w:t xml:space="preserve">tiekėjo arba gamintojo </w:t>
      </w:r>
      <w:r w:rsidR="004008B5" w:rsidRPr="00482034">
        <w:rPr>
          <w:rFonts w:eastAsia="Aptos" w:cstheme="minorHAnsi"/>
          <w:kern w:val="2"/>
          <w:sz w:val="24"/>
          <w:szCs w:val="24"/>
          <w14:ligatures w14:val="standardContextual"/>
        </w:rPr>
        <w:t>patvirtinimus ir pan. lietuvių kalba</w:t>
      </w:r>
      <w:r w:rsidR="00CF03F2" w:rsidRPr="00482034">
        <w:rPr>
          <w:rFonts w:eastAsia="Aptos" w:cstheme="minorHAnsi"/>
          <w:kern w:val="2"/>
          <w:sz w:val="24"/>
          <w:szCs w:val="24"/>
          <w14:ligatures w14:val="standardContextual"/>
        </w:rPr>
        <w:t>,</w:t>
      </w:r>
      <w:r w:rsidR="004008B5" w:rsidRPr="00482034">
        <w:rPr>
          <w:rFonts w:eastAsia="Aptos" w:cstheme="minorHAnsi"/>
          <w:kern w:val="2"/>
          <w:sz w:val="24"/>
          <w:szCs w:val="24"/>
          <w14:ligatures w14:val="standardContextual"/>
        </w:rPr>
        <w:t xml:space="preserve"> elektroniniu formatu. Nepateikus šių dokumentų bus laikoma, kad prekės yra netinkamos kokybės.</w:t>
      </w:r>
    </w:p>
    <w:p w14:paraId="38F755EA" w14:textId="713EE61A" w:rsidR="005712AC" w:rsidRPr="00482034" w:rsidRDefault="00707ABC" w:rsidP="003D3424">
      <w:pPr>
        <w:tabs>
          <w:tab w:val="left" w:pos="0"/>
        </w:tabs>
        <w:spacing w:after="0" w:line="240" w:lineRule="auto"/>
        <w:ind w:firstLine="851"/>
        <w:jc w:val="both"/>
        <w:rPr>
          <w:rFonts w:eastAsia="Arial Unicode MS" w:cstheme="minorHAnsi"/>
          <w:sz w:val="24"/>
          <w:szCs w:val="24"/>
          <w:lang w:eastAsia="lt-LT"/>
        </w:rPr>
      </w:pPr>
      <w:r w:rsidRPr="00482034">
        <w:rPr>
          <w:rFonts w:eastAsia="Arial Unicode MS" w:cstheme="minorHAnsi"/>
          <w:sz w:val="24"/>
          <w:szCs w:val="24"/>
          <w:lang w:eastAsia="lt-LT"/>
        </w:rPr>
        <w:t>3</w:t>
      </w:r>
      <w:r w:rsidR="001C7C81" w:rsidRPr="00482034">
        <w:rPr>
          <w:rFonts w:eastAsia="Arial Unicode MS" w:cstheme="minorHAnsi"/>
          <w:sz w:val="24"/>
          <w:szCs w:val="24"/>
          <w:lang w:eastAsia="lt-LT"/>
        </w:rPr>
        <w:t xml:space="preserve">.2. </w:t>
      </w:r>
      <w:r w:rsidR="004C172F" w:rsidRPr="00482034">
        <w:rPr>
          <w:rFonts w:eastAsia="Aptos" w:cstheme="minorHAnsi"/>
          <w:kern w:val="2"/>
          <w:sz w:val="24"/>
          <w:szCs w:val="24"/>
          <w14:ligatures w14:val="standardContextual"/>
        </w:rPr>
        <w:t>Darbai turi atitikti Lietuvos Respublikos teisės aktuose, kituose normatyviniuose-techniniuose dokumentuose, nustatytus darbams keliamus reikalavimus.</w:t>
      </w:r>
      <w:r w:rsidR="00C0109B" w:rsidRPr="00482034">
        <w:rPr>
          <w:rFonts w:eastAsia="Calibri" w:cstheme="minorHAnsi"/>
          <w:sz w:val="23"/>
          <w:szCs w:val="23"/>
          <w:lang w:eastAsia="lt-LT"/>
        </w:rPr>
        <w:t xml:space="preserve"> 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041DB1BC" w14:textId="2132CCFE" w:rsidR="00AF349B" w:rsidRPr="00482034" w:rsidRDefault="00707ABC" w:rsidP="003D3424">
      <w:pPr>
        <w:tabs>
          <w:tab w:val="left" w:pos="0"/>
        </w:tabs>
        <w:spacing w:after="0" w:line="240" w:lineRule="auto"/>
        <w:ind w:firstLine="851"/>
        <w:jc w:val="both"/>
        <w:rPr>
          <w:rFonts w:eastAsia="Arial Unicode MS" w:cstheme="minorHAnsi"/>
          <w:sz w:val="24"/>
          <w:szCs w:val="24"/>
          <w:lang w:eastAsia="lt-LT"/>
        </w:rPr>
      </w:pPr>
      <w:r w:rsidRPr="00482034">
        <w:rPr>
          <w:rFonts w:eastAsia="Arial Unicode MS" w:cstheme="minorHAnsi"/>
          <w:sz w:val="24"/>
          <w:szCs w:val="24"/>
          <w:lang w:eastAsia="lt-LT"/>
        </w:rPr>
        <w:t>3</w:t>
      </w:r>
      <w:r w:rsidR="005712AC" w:rsidRPr="00482034">
        <w:rPr>
          <w:rFonts w:eastAsia="Arial Unicode MS" w:cstheme="minorHAnsi"/>
          <w:sz w:val="24"/>
          <w:szCs w:val="24"/>
          <w:lang w:eastAsia="lt-LT"/>
        </w:rPr>
        <w:t xml:space="preserve">.3. </w:t>
      </w:r>
      <w:r w:rsidR="00A61E28" w:rsidRPr="00482034">
        <w:rPr>
          <w:rFonts w:eastAsia="Arial Unicode MS" w:cstheme="minorHAnsi"/>
          <w:sz w:val="24"/>
          <w:szCs w:val="24"/>
          <w:lang w:eastAsia="lt-LT"/>
        </w:rPr>
        <w:t xml:space="preserve">Perkančioji organizacija turi teisę kontroliuoti ir prižiūrėti </w:t>
      </w:r>
      <w:r w:rsidR="00786853" w:rsidRPr="00482034">
        <w:rPr>
          <w:rFonts w:eastAsia="Arial Unicode MS" w:cstheme="minorHAnsi"/>
          <w:sz w:val="24"/>
          <w:szCs w:val="24"/>
          <w:lang w:eastAsia="lt-LT"/>
        </w:rPr>
        <w:t>vykdomų darbų</w:t>
      </w:r>
      <w:r w:rsidR="00A61E28" w:rsidRPr="00482034">
        <w:rPr>
          <w:rFonts w:eastAsia="Arial Unicode MS" w:cstheme="minorHAnsi"/>
          <w:sz w:val="24"/>
          <w:szCs w:val="24"/>
          <w:lang w:eastAsia="lt-LT"/>
        </w:rPr>
        <w:t xml:space="preserve"> </w:t>
      </w:r>
      <w:r w:rsidR="00786853" w:rsidRPr="00482034">
        <w:rPr>
          <w:rFonts w:eastAsia="Arial Unicode MS" w:cstheme="minorHAnsi"/>
          <w:sz w:val="24"/>
          <w:szCs w:val="24"/>
          <w:lang w:eastAsia="lt-LT"/>
        </w:rPr>
        <w:t xml:space="preserve">eigą ir </w:t>
      </w:r>
      <w:r w:rsidR="00A61E28" w:rsidRPr="00482034">
        <w:rPr>
          <w:rFonts w:eastAsia="Arial Unicode MS" w:cstheme="minorHAnsi"/>
          <w:sz w:val="24"/>
          <w:szCs w:val="24"/>
          <w:lang w:eastAsia="lt-LT"/>
        </w:rPr>
        <w:t>kokybę</w:t>
      </w:r>
      <w:r w:rsidR="00C776B8" w:rsidRPr="00482034">
        <w:rPr>
          <w:rFonts w:eastAsia="Arial Unicode MS" w:cstheme="minorHAnsi"/>
          <w:sz w:val="24"/>
          <w:szCs w:val="24"/>
          <w:lang w:eastAsia="lt-LT"/>
        </w:rPr>
        <w:t>,</w:t>
      </w:r>
      <w:r w:rsidR="00A61E28" w:rsidRPr="00482034">
        <w:rPr>
          <w:rFonts w:eastAsia="Arial Unicode MS" w:cstheme="minorHAnsi"/>
          <w:sz w:val="24"/>
          <w:szCs w:val="24"/>
          <w:lang w:eastAsia="lt-LT"/>
        </w:rPr>
        <w:t xml:space="preserve"> pirkimo sutarties įgyvendinimo metu. Tiekėjas atsako už tai, kad tiekėjo darbuotojai, atlikdami darbus Perkančiosios organizacijos teritorijoje, laikytųsi darbo saugos, aplinkosaugos ir higienos normų reikalavimų. Tiekėjas, organizuodamas bei vykdydamas darbus Perkančiosios organizacijos teritorijoje, savo darbuotojus aprūpina darbo įrankiais ir saugos priemonėmis, užtikrina darbuotojų saugą ir sveikatą.</w:t>
      </w:r>
    </w:p>
    <w:p w14:paraId="2BD7122D" w14:textId="0C38CA29" w:rsidR="001C7C81" w:rsidRPr="00482034" w:rsidRDefault="00707ABC" w:rsidP="003D3424">
      <w:pPr>
        <w:tabs>
          <w:tab w:val="left" w:pos="0"/>
        </w:tabs>
        <w:spacing w:after="0" w:line="240" w:lineRule="auto"/>
        <w:ind w:firstLine="851"/>
        <w:jc w:val="both"/>
        <w:rPr>
          <w:rFonts w:eastAsia="Arial Unicode MS" w:cstheme="minorHAnsi"/>
          <w:sz w:val="24"/>
          <w:szCs w:val="24"/>
          <w:lang w:eastAsia="lt-LT"/>
        </w:rPr>
      </w:pPr>
      <w:r w:rsidRPr="00482034">
        <w:rPr>
          <w:rFonts w:cstheme="minorHAnsi"/>
          <w:sz w:val="24"/>
          <w:szCs w:val="24"/>
        </w:rPr>
        <w:t>3</w:t>
      </w:r>
      <w:r w:rsidR="00AF349B" w:rsidRPr="00482034">
        <w:rPr>
          <w:rFonts w:cstheme="minorHAnsi"/>
          <w:sz w:val="24"/>
          <w:szCs w:val="24"/>
        </w:rPr>
        <w:t>.</w:t>
      </w:r>
      <w:r w:rsidR="001C7C81" w:rsidRPr="00482034">
        <w:rPr>
          <w:rFonts w:cstheme="minorHAnsi"/>
          <w:sz w:val="24"/>
          <w:szCs w:val="24"/>
        </w:rPr>
        <w:t>4</w:t>
      </w:r>
      <w:r w:rsidR="00AF349B" w:rsidRPr="00482034">
        <w:rPr>
          <w:rFonts w:cstheme="minorHAnsi"/>
          <w:sz w:val="24"/>
          <w:szCs w:val="24"/>
        </w:rPr>
        <w:t>.</w:t>
      </w:r>
      <w:r w:rsidR="009842E0" w:rsidRPr="00482034">
        <w:rPr>
          <w:rFonts w:cstheme="minorHAnsi"/>
          <w:sz w:val="24"/>
          <w:szCs w:val="24"/>
        </w:rPr>
        <w:t xml:space="preserve"> </w:t>
      </w:r>
      <w:r w:rsidR="005C502F" w:rsidRPr="00482034">
        <w:rPr>
          <w:rFonts w:cstheme="minorHAnsi"/>
          <w:sz w:val="24"/>
          <w:szCs w:val="24"/>
        </w:rPr>
        <w:t xml:space="preserve">Darbų, prekių, paslaugų, kurios nėra numatytos techninėje specifikacijoje, bet yra reikalingos tam, kad Perkančioji organizacija galėtų tinkamai eksploatuoti </w:t>
      </w:r>
      <w:r w:rsidR="00416325" w:rsidRPr="00482034">
        <w:rPr>
          <w:rFonts w:cstheme="minorHAnsi"/>
          <w:sz w:val="24"/>
          <w:szCs w:val="24"/>
        </w:rPr>
        <w:t>sporto aikšteles</w:t>
      </w:r>
      <w:r w:rsidR="005C502F" w:rsidRPr="00482034">
        <w:rPr>
          <w:rFonts w:cstheme="minorHAnsi"/>
          <w:sz w:val="24"/>
          <w:szCs w:val="24"/>
        </w:rPr>
        <w:t xml:space="preserve">, įsivertinimo rizika yra perduodama </w:t>
      </w:r>
      <w:r w:rsidR="00BB0360" w:rsidRPr="00482034">
        <w:rPr>
          <w:rFonts w:cstheme="minorHAnsi"/>
          <w:sz w:val="24"/>
          <w:szCs w:val="24"/>
        </w:rPr>
        <w:t>Rangovui.</w:t>
      </w:r>
      <w:r w:rsidR="00C776B8" w:rsidRPr="00482034">
        <w:rPr>
          <w:rFonts w:eastAsia="Arial Unicode MS" w:cstheme="minorHAnsi"/>
          <w:sz w:val="24"/>
          <w:szCs w:val="24"/>
          <w:lang w:eastAsia="lt-LT"/>
        </w:rPr>
        <w:t xml:space="preserve"> </w:t>
      </w:r>
      <w:r w:rsidR="00833D68" w:rsidRPr="00482034">
        <w:rPr>
          <w:rFonts w:eastAsia="Aptos" w:cstheme="minorHAnsi"/>
          <w:kern w:val="2"/>
          <w:sz w:val="24"/>
          <w:szCs w:val="24"/>
          <w14:ligatures w14:val="standardContextual"/>
        </w:rPr>
        <w:t>Į visas siūlomas prekes turi įeiti visos sudedamosios dalys bei medžiagos, reikalingos užtikrinant tinkamą prekių funkcionavimą.</w:t>
      </w:r>
    </w:p>
    <w:p w14:paraId="2E8B3F2A" w14:textId="6A540576" w:rsidR="00833D68" w:rsidRPr="00482034" w:rsidRDefault="00707ABC" w:rsidP="003D3424">
      <w:pPr>
        <w:tabs>
          <w:tab w:val="left" w:pos="0"/>
        </w:tabs>
        <w:spacing w:after="0" w:line="240" w:lineRule="auto"/>
        <w:ind w:firstLine="851"/>
        <w:jc w:val="both"/>
        <w:rPr>
          <w:rFonts w:eastAsia="Arial Unicode MS" w:cstheme="minorHAnsi"/>
          <w:sz w:val="24"/>
          <w:szCs w:val="24"/>
          <w:lang w:eastAsia="lt-LT"/>
        </w:rPr>
      </w:pPr>
      <w:r w:rsidRPr="00482034">
        <w:rPr>
          <w:rFonts w:eastAsia="Arial Unicode MS" w:cstheme="minorHAnsi"/>
          <w:sz w:val="24"/>
          <w:szCs w:val="24"/>
          <w:lang w:eastAsia="lt-LT"/>
        </w:rPr>
        <w:t>3</w:t>
      </w:r>
      <w:r w:rsidR="001C7C81" w:rsidRPr="00482034">
        <w:rPr>
          <w:rFonts w:eastAsia="Arial Unicode MS" w:cstheme="minorHAnsi"/>
          <w:sz w:val="24"/>
          <w:szCs w:val="24"/>
          <w:lang w:eastAsia="lt-LT"/>
        </w:rPr>
        <w:t>.</w:t>
      </w:r>
      <w:r w:rsidR="00E026B8" w:rsidRPr="00482034">
        <w:rPr>
          <w:rFonts w:eastAsia="Arial Unicode MS" w:cstheme="minorHAnsi"/>
          <w:sz w:val="24"/>
          <w:szCs w:val="24"/>
          <w:lang w:eastAsia="lt-LT"/>
        </w:rPr>
        <w:t>5</w:t>
      </w:r>
      <w:r w:rsidR="001C7C81" w:rsidRPr="00482034">
        <w:rPr>
          <w:rFonts w:eastAsia="Arial Unicode MS" w:cstheme="minorHAnsi"/>
          <w:sz w:val="24"/>
          <w:szCs w:val="24"/>
          <w:lang w:eastAsia="lt-LT"/>
        </w:rPr>
        <w:t xml:space="preserve">. </w:t>
      </w:r>
      <w:r w:rsidR="001C7C81" w:rsidRPr="00482034">
        <w:rPr>
          <w:rFonts w:eastAsia="Times New Roman" w:cstheme="minorHAnsi"/>
          <w:bCs/>
          <w:sz w:val="24"/>
          <w:szCs w:val="24"/>
          <w:lang w:eastAsia="ar-SA"/>
        </w:rPr>
        <w:t>Techninėje specifikacijoje nurodyti minimalūs reikalavimai darbams</w:t>
      </w:r>
      <w:r w:rsidR="00901639" w:rsidRPr="00482034">
        <w:rPr>
          <w:rFonts w:eastAsia="Times New Roman" w:cstheme="minorHAnsi"/>
          <w:bCs/>
          <w:sz w:val="24"/>
          <w:szCs w:val="24"/>
          <w:lang w:eastAsia="ar-SA"/>
        </w:rPr>
        <w:t>/</w:t>
      </w:r>
      <w:r w:rsidR="00F36F9B" w:rsidRPr="00482034">
        <w:rPr>
          <w:rFonts w:eastAsia="Times New Roman" w:cstheme="minorHAnsi"/>
          <w:bCs/>
          <w:sz w:val="24"/>
          <w:szCs w:val="24"/>
          <w:lang w:eastAsia="ar-SA"/>
        </w:rPr>
        <w:t>prekėms. Tiekėjas gali siūlyti geresnių parametrų darbus/prekes, atitinkančius Technin</w:t>
      </w:r>
      <w:r w:rsidR="00A53960" w:rsidRPr="00482034">
        <w:rPr>
          <w:rFonts w:eastAsia="Times New Roman" w:cstheme="minorHAnsi"/>
          <w:bCs/>
          <w:sz w:val="24"/>
          <w:szCs w:val="24"/>
          <w:lang w:eastAsia="ar-SA"/>
        </w:rPr>
        <w:t>ėje</w:t>
      </w:r>
      <w:r w:rsidR="00F36F9B" w:rsidRPr="00482034">
        <w:rPr>
          <w:rFonts w:eastAsia="Times New Roman" w:cstheme="minorHAnsi"/>
          <w:bCs/>
          <w:sz w:val="24"/>
          <w:szCs w:val="24"/>
          <w:lang w:eastAsia="ar-SA"/>
        </w:rPr>
        <w:t xml:space="preserve"> specifikacij</w:t>
      </w:r>
      <w:r w:rsidR="00A53960" w:rsidRPr="00482034">
        <w:rPr>
          <w:rFonts w:eastAsia="Times New Roman" w:cstheme="minorHAnsi"/>
          <w:bCs/>
          <w:sz w:val="24"/>
          <w:szCs w:val="24"/>
          <w:lang w:eastAsia="ar-SA"/>
        </w:rPr>
        <w:t>oje nurodytus minimalius reikalavimus</w:t>
      </w:r>
      <w:r w:rsidR="00F36F9B" w:rsidRPr="00482034">
        <w:rPr>
          <w:rFonts w:eastAsia="Times New Roman" w:cstheme="minorHAnsi"/>
          <w:bCs/>
          <w:sz w:val="24"/>
          <w:szCs w:val="24"/>
          <w:lang w:eastAsia="ar-SA"/>
        </w:rPr>
        <w:t>.</w:t>
      </w:r>
    </w:p>
    <w:p w14:paraId="2D8B8FE3" w14:textId="77777777" w:rsidR="0096380B" w:rsidRPr="00482034" w:rsidRDefault="00707ABC" w:rsidP="003D3424">
      <w:pPr>
        <w:tabs>
          <w:tab w:val="left" w:pos="0"/>
        </w:tabs>
        <w:spacing w:after="0" w:line="240" w:lineRule="auto"/>
        <w:ind w:firstLine="851"/>
        <w:jc w:val="both"/>
        <w:rPr>
          <w:rFonts w:cstheme="minorHAnsi"/>
          <w:sz w:val="24"/>
          <w:szCs w:val="24"/>
        </w:rPr>
      </w:pPr>
      <w:r w:rsidRPr="00482034">
        <w:rPr>
          <w:rFonts w:cstheme="minorHAnsi"/>
          <w:sz w:val="24"/>
          <w:szCs w:val="24"/>
        </w:rPr>
        <w:t>3</w:t>
      </w:r>
      <w:r w:rsidR="002B662A" w:rsidRPr="00482034">
        <w:rPr>
          <w:rFonts w:cstheme="minorHAnsi"/>
          <w:sz w:val="24"/>
          <w:szCs w:val="24"/>
        </w:rPr>
        <w:t>.</w:t>
      </w:r>
      <w:r w:rsidR="00E026B8" w:rsidRPr="00482034">
        <w:rPr>
          <w:rFonts w:cstheme="minorHAnsi"/>
          <w:sz w:val="24"/>
          <w:szCs w:val="24"/>
        </w:rPr>
        <w:t>6</w:t>
      </w:r>
      <w:r w:rsidR="002B662A" w:rsidRPr="00482034">
        <w:rPr>
          <w:rFonts w:cstheme="minorHAnsi"/>
          <w:sz w:val="24"/>
          <w:szCs w:val="24"/>
        </w:rPr>
        <w:t xml:space="preserve">. </w:t>
      </w:r>
      <w:r w:rsidR="002E2C69" w:rsidRPr="00482034">
        <w:rPr>
          <w:rFonts w:cstheme="minorHAnsi"/>
          <w:sz w:val="24"/>
          <w:szCs w:val="24"/>
        </w:rPr>
        <w:t>G</w:t>
      </w:r>
      <w:r w:rsidR="002E2C69" w:rsidRPr="00482034">
        <w:rPr>
          <w:rFonts w:eastAsia="Aptos" w:cstheme="minorHAnsi"/>
          <w:kern w:val="2"/>
          <w:sz w:val="24"/>
          <w:szCs w:val="24"/>
          <w14:ligatures w14:val="standardContextual"/>
        </w:rPr>
        <w:t>arantinis terminas pradedamas skaičiuoti nuo</w:t>
      </w:r>
      <w:r w:rsidR="002B662A" w:rsidRPr="00482034">
        <w:rPr>
          <w:rFonts w:cstheme="minorHAnsi"/>
          <w:sz w:val="24"/>
          <w:szCs w:val="24"/>
        </w:rPr>
        <w:t xml:space="preserve"> darbų priėmimo-perdavimo dienos.</w:t>
      </w:r>
      <w:r w:rsidR="005C5A38" w:rsidRPr="00482034">
        <w:rPr>
          <w:rFonts w:cstheme="minorHAnsi"/>
          <w:sz w:val="24"/>
          <w:szCs w:val="24"/>
        </w:rPr>
        <w:t xml:space="preserve"> </w:t>
      </w:r>
    </w:p>
    <w:p w14:paraId="3AD06E49" w14:textId="3FCF8442" w:rsidR="00BB0360" w:rsidRPr="00482034" w:rsidRDefault="00BB0360" w:rsidP="003D3424">
      <w:pPr>
        <w:tabs>
          <w:tab w:val="left" w:pos="0"/>
        </w:tabs>
        <w:spacing w:after="0" w:line="240" w:lineRule="auto"/>
        <w:ind w:firstLine="851"/>
        <w:jc w:val="both"/>
        <w:rPr>
          <w:rFonts w:cstheme="minorHAnsi"/>
          <w:sz w:val="24"/>
          <w:szCs w:val="24"/>
        </w:rPr>
      </w:pPr>
      <w:r w:rsidRPr="00482034">
        <w:rPr>
          <w:rFonts w:cstheme="minorHAnsi"/>
          <w:sz w:val="24"/>
          <w:szCs w:val="24"/>
        </w:rPr>
        <w:t>3.7. Į pasiūlymo kainą taip pat turi būti įskaič</w:t>
      </w:r>
      <w:r w:rsidR="00B82204" w:rsidRPr="00482034">
        <w:rPr>
          <w:rFonts w:cstheme="minorHAnsi"/>
          <w:sz w:val="24"/>
          <w:szCs w:val="24"/>
        </w:rPr>
        <w:t>i</w:t>
      </w:r>
      <w:r w:rsidRPr="00482034">
        <w:rPr>
          <w:rFonts w:cstheme="minorHAnsi"/>
          <w:sz w:val="24"/>
          <w:szCs w:val="24"/>
        </w:rPr>
        <w:t>uota esamų įrenginių išmontavimas ir sumontavimas ant  dangos (</w:t>
      </w:r>
      <w:r w:rsidR="005304EE" w:rsidRPr="00482034">
        <w:rPr>
          <w:rFonts w:cstheme="minorHAnsi"/>
          <w:sz w:val="24"/>
          <w:szCs w:val="24"/>
        </w:rPr>
        <w:t>žr. pav.</w:t>
      </w:r>
      <w:r w:rsidRPr="00482034">
        <w:rPr>
          <w:rFonts w:cstheme="minorHAnsi"/>
          <w:sz w:val="24"/>
          <w:szCs w:val="24"/>
        </w:rPr>
        <w:t xml:space="preserve">). </w:t>
      </w:r>
    </w:p>
    <w:p w14:paraId="61849ACF" w14:textId="5500C592" w:rsidR="0096380B" w:rsidRPr="00482034" w:rsidRDefault="0096380B" w:rsidP="003D3424">
      <w:pPr>
        <w:tabs>
          <w:tab w:val="left" w:pos="0"/>
        </w:tabs>
        <w:spacing w:after="0" w:line="240" w:lineRule="auto"/>
        <w:ind w:firstLine="851"/>
        <w:jc w:val="both"/>
        <w:rPr>
          <w:rFonts w:cstheme="minorHAnsi"/>
          <w:sz w:val="24"/>
          <w:szCs w:val="24"/>
        </w:rPr>
      </w:pPr>
      <w:r w:rsidRPr="00482034">
        <w:rPr>
          <w:rFonts w:cstheme="minorHAnsi"/>
          <w:sz w:val="24"/>
          <w:szCs w:val="24"/>
        </w:rPr>
        <w:t>3.</w:t>
      </w:r>
      <w:r w:rsidR="00BB0360" w:rsidRPr="00482034">
        <w:rPr>
          <w:rFonts w:cstheme="minorHAnsi"/>
          <w:sz w:val="24"/>
          <w:szCs w:val="24"/>
        </w:rPr>
        <w:t>8</w:t>
      </w:r>
      <w:r w:rsidRPr="00482034">
        <w:rPr>
          <w:rFonts w:cstheme="minorHAnsi"/>
          <w:sz w:val="24"/>
          <w:szCs w:val="24"/>
        </w:rPr>
        <w:t>.</w:t>
      </w:r>
      <w:r w:rsidRPr="00482034">
        <w:rPr>
          <w:rFonts w:cstheme="minorHAnsi"/>
          <w:sz w:val="24"/>
          <w:szCs w:val="24"/>
          <w:lang w:val="sv-SE"/>
        </w:rPr>
        <w:t xml:space="preserve"> </w:t>
      </w:r>
      <w:r w:rsidRPr="00482034">
        <w:rPr>
          <w:rFonts w:eastAsia="MS Mincho" w:cstheme="minorHAnsi"/>
          <w:sz w:val="23"/>
          <w:szCs w:val="23"/>
          <w:lang w:val="sv-SE"/>
        </w:rPr>
        <w:t xml:space="preserve">Pirkime nustatomi aplinkos apsaugos kriterijai. Rangovas, vykdydamas darbus, turi mažiau naudoti ar nenaudoti pavojingųjų cheminių medžiagų, neteršti aplinkos ir nekelti pavojaus sveikatai (Lietuvos Respublikos aplinkos ministro 2011 m. birželio 28 d. įsakymo Nr. </w:t>
      </w:r>
      <w:r w:rsidRPr="00482034">
        <w:rPr>
          <w:rFonts w:eastAsia="MS Mincho" w:cstheme="minorHAnsi"/>
          <w:sz w:val="23"/>
          <w:szCs w:val="23"/>
        </w:rPr>
        <w:t>D1-508, 4.4.4.3  punktas), t.</w:t>
      </w:r>
      <w:r w:rsidR="00482034" w:rsidRPr="00482034">
        <w:rPr>
          <w:rFonts w:eastAsia="MS Mincho" w:cstheme="minorHAnsi"/>
          <w:sz w:val="23"/>
          <w:szCs w:val="23"/>
        </w:rPr>
        <w:t> </w:t>
      </w:r>
      <w:r w:rsidRPr="00482034">
        <w:rPr>
          <w:rFonts w:eastAsia="MS Mincho" w:cstheme="minorHAnsi"/>
          <w:sz w:val="23"/>
          <w:szCs w:val="23"/>
        </w:rPr>
        <w:t>y. Rangovas remonto darbų metų:</w:t>
      </w:r>
    </w:p>
    <w:p w14:paraId="3733CF64" w14:textId="77777777" w:rsidR="0096380B" w:rsidRPr="00482034" w:rsidRDefault="0096380B" w:rsidP="003D3424">
      <w:pPr>
        <w:numPr>
          <w:ilvl w:val="0"/>
          <w:numId w:val="25"/>
        </w:numPr>
        <w:tabs>
          <w:tab w:val="left" w:pos="709"/>
        </w:tabs>
        <w:spacing w:after="200" w:line="240" w:lineRule="auto"/>
        <w:ind w:left="0" w:firstLine="426"/>
        <w:contextualSpacing/>
        <w:jc w:val="both"/>
        <w:rPr>
          <w:rFonts w:eastAsia="MS Mincho" w:cstheme="minorHAnsi"/>
          <w:sz w:val="23"/>
          <w:szCs w:val="23"/>
        </w:rPr>
      </w:pPr>
      <w:r w:rsidRPr="00482034">
        <w:rPr>
          <w:rFonts w:eastAsia="MS Mincho" w:cstheme="minorHAnsi"/>
          <w:sz w:val="23"/>
          <w:szCs w:val="23"/>
        </w:rPr>
        <w:t>rūšiuoja atliekas pagal Lietuvos Respublikos teisės aktų reikalavimus: tinkamas naudoti vietoje, perdirbti, netinkamas (taip pat pavojingas). Atliekos laikomos konteineriuose ar tvarkingose krūvose;</w:t>
      </w:r>
    </w:p>
    <w:p w14:paraId="59A80126" w14:textId="77777777" w:rsidR="0096380B" w:rsidRPr="00482034" w:rsidRDefault="0096380B" w:rsidP="003D3424">
      <w:pPr>
        <w:numPr>
          <w:ilvl w:val="0"/>
          <w:numId w:val="25"/>
        </w:numPr>
        <w:tabs>
          <w:tab w:val="left" w:pos="709"/>
        </w:tabs>
        <w:spacing w:after="200" w:line="240" w:lineRule="auto"/>
        <w:ind w:left="0" w:firstLine="426"/>
        <w:contextualSpacing/>
        <w:jc w:val="both"/>
        <w:rPr>
          <w:rFonts w:eastAsia="MS Mincho" w:cstheme="minorHAnsi"/>
          <w:sz w:val="23"/>
          <w:szCs w:val="23"/>
        </w:rPr>
      </w:pPr>
      <w:r w:rsidRPr="00482034">
        <w:rPr>
          <w:rFonts w:eastAsia="MS Mincho" w:cstheme="minorHAnsi"/>
          <w:sz w:val="23"/>
          <w:szCs w:val="23"/>
        </w:rPr>
        <w:t>transportuojant visas darbų vietoje susidarančias statybines atliekas iš darbų vietos naudoja daugkartinius konteinerius, išskyrus, kai susidarančios atliekos turi būti perdirbamos ar vežamos į Mechaninio biologinio apdorojimo (MBA) įrenginius;</w:t>
      </w:r>
    </w:p>
    <w:p w14:paraId="1D40F622" w14:textId="77777777" w:rsidR="0096380B" w:rsidRPr="00482034" w:rsidRDefault="0096380B" w:rsidP="003D3424">
      <w:pPr>
        <w:numPr>
          <w:ilvl w:val="0"/>
          <w:numId w:val="25"/>
        </w:numPr>
        <w:tabs>
          <w:tab w:val="left" w:pos="709"/>
        </w:tabs>
        <w:spacing w:after="200" w:line="240" w:lineRule="auto"/>
        <w:ind w:left="0" w:firstLine="426"/>
        <w:contextualSpacing/>
        <w:jc w:val="both"/>
        <w:rPr>
          <w:rFonts w:eastAsia="MS Mincho" w:cstheme="minorHAnsi"/>
          <w:sz w:val="23"/>
          <w:szCs w:val="23"/>
        </w:rPr>
      </w:pPr>
      <w:r w:rsidRPr="00482034">
        <w:rPr>
          <w:rFonts w:eastAsia="MS Mincho" w:cstheme="minorHAnsi"/>
          <w:sz w:val="23"/>
          <w:szCs w:val="23"/>
        </w:rPr>
        <w:t>mažina statybinių medžiagų ir gaminių pakuočių atliekas (visos pakuotės grąžinamos Rangovui pakartotiniam naudojimui, perdirbimui ar kitokiam naudojimui);</w:t>
      </w:r>
    </w:p>
    <w:p w14:paraId="602F3C55" w14:textId="77777777" w:rsidR="0096380B" w:rsidRPr="00482034" w:rsidRDefault="0096380B" w:rsidP="003D3424">
      <w:pPr>
        <w:numPr>
          <w:ilvl w:val="0"/>
          <w:numId w:val="25"/>
        </w:numPr>
        <w:tabs>
          <w:tab w:val="left" w:pos="709"/>
        </w:tabs>
        <w:spacing w:after="200" w:line="240" w:lineRule="auto"/>
        <w:ind w:left="0" w:firstLine="426"/>
        <w:contextualSpacing/>
        <w:jc w:val="both"/>
        <w:rPr>
          <w:rFonts w:eastAsia="MS Mincho" w:cstheme="minorHAnsi"/>
          <w:sz w:val="23"/>
          <w:szCs w:val="23"/>
        </w:rPr>
      </w:pPr>
      <w:r w:rsidRPr="00482034">
        <w:rPr>
          <w:rFonts w:eastAsia="MS Mincho" w:cstheme="minorHAnsi"/>
          <w:sz w:val="23"/>
          <w:szCs w:val="23"/>
        </w:rPr>
        <w:t>pakartotinai naudoja, perdirba ar kitaip naudoja darbų atlikimo procese susidariusias atliekas.</w:t>
      </w:r>
    </w:p>
    <w:p w14:paraId="0F2A7BBF" w14:textId="77777777" w:rsidR="0096380B" w:rsidRPr="00482034" w:rsidRDefault="0096380B" w:rsidP="003D3424">
      <w:pPr>
        <w:tabs>
          <w:tab w:val="left" w:pos="709"/>
        </w:tabs>
        <w:spacing w:after="200" w:line="240" w:lineRule="auto"/>
        <w:ind w:firstLine="426"/>
        <w:contextualSpacing/>
        <w:jc w:val="both"/>
        <w:rPr>
          <w:rFonts w:eastAsia="MS Mincho" w:cstheme="minorHAnsi"/>
          <w:sz w:val="23"/>
          <w:szCs w:val="23"/>
        </w:rPr>
      </w:pPr>
      <w:r w:rsidRPr="00482034">
        <w:rPr>
          <w:rFonts w:eastAsia="MS Mincho" w:cstheme="minorHAnsi"/>
          <w:sz w:val="23"/>
          <w:szCs w:val="23"/>
        </w:rPr>
        <w:t xml:space="preserve">Rangovas Sutarties vykdymo metu privalės pateikti Užsakovui atliekų išvežimą, perdirbimą, pakartotinį naudojimą patvirtinančius dokumentus (pvz. sutartis su vežėjais, perdirbėjais, sąskaitas-faktūras, priėmimo-perdavimo aktus, deklaracijas ir pan.). </w:t>
      </w:r>
    </w:p>
    <w:p w14:paraId="3DAED1A8" w14:textId="5573D17F" w:rsidR="0086579A" w:rsidRPr="00482034" w:rsidRDefault="0086579A" w:rsidP="003D3424">
      <w:pPr>
        <w:tabs>
          <w:tab w:val="left" w:pos="0"/>
        </w:tabs>
        <w:spacing w:after="0" w:line="240" w:lineRule="auto"/>
        <w:ind w:firstLine="851"/>
        <w:jc w:val="both"/>
        <w:rPr>
          <w:rFonts w:cstheme="minorHAnsi"/>
          <w:sz w:val="24"/>
          <w:szCs w:val="24"/>
        </w:rPr>
      </w:pPr>
    </w:p>
    <w:p w14:paraId="5738E12F" w14:textId="6341638A" w:rsidR="00ED142E" w:rsidRDefault="00ED142E" w:rsidP="003D3424">
      <w:pPr>
        <w:tabs>
          <w:tab w:val="left" w:pos="0"/>
        </w:tabs>
        <w:spacing w:after="0" w:line="240" w:lineRule="auto"/>
        <w:ind w:firstLine="851"/>
        <w:jc w:val="both"/>
        <w:rPr>
          <w:rFonts w:cstheme="minorHAnsi"/>
          <w:b/>
          <w:sz w:val="24"/>
          <w:szCs w:val="24"/>
        </w:rPr>
      </w:pPr>
      <w:r w:rsidRPr="00482034">
        <w:rPr>
          <w:rFonts w:cstheme="minorHAnsi"/>
          <w:b/>
          <w:sz w:val="24"/>
          <w:szCs w:val="24"/>
        </w:rPr>
        <w:t xml:space="preserve">4. </w:t>
      </w:r>
      <w:r w:rsidR="000052E1">
        <w:rPr>
          <w:rFonts w:cstheme="minorHAnsi"/>
          <w:b/>
          <w:sz w:val="24"/>
          <w:szCs w:val="24"/>
        </w:rPr>
        <w:t xml:space="preserve">TECHNINĖS SPECIFIKACIJOS </w:t>
      </w:r>
      <w:r w:rsidRPr="00482034">
        <w:rPr>
          <w:rFonts w:cstheme="minorHAnsi"/>
          <w:b/>
          <w:sz w:val="24"/>
          <w:szCs w:val="24"/>
        </w:rPr>
        <w:t>P</w:t>
      </w:r>
      <w:r w:rsidR="000052E1">
        <w:rPr>
          <w:rFonts w:cstheme="minorHAnsi"/>
          <w:b/>
          <w:sz w:val="24"/>
          <w:szCs w:val="24"/>
        </w:rPr>
        <w:t>RIEDAI</w:t>
      </w:r>
    </w:p>
    <w:p w14:paraId="32933617" w14:textId="77777777" w:rsidR="000052E1" w:rsidRPr="00482034" w:rsidRDefault="000052E1" w:rsidP="003D3424">
      <w:pPr>
        <w:tabs>
          <w:tab w:val="left" w:pos="0"/>
        </w:tabs>
        <w:spacing w:after="0" w:line="240" w:lineRule="auto"/>
        <w:ind w:firstLine="851"/>
        <w:jc w:val="both"/>
        <w:rPr>
          <w:rFonts w:cstheme="minorHAnsi"/>
          <w:b/>
          <w:sz w:val="24"/>
          <w:szCs w:val="24"/>
        </w:rPr>
      </w:pPr>
    </w:p>
    <w:p w14:paraId="10579D21" w14:textId="177C546B" w:rsidR="00ED142E" w:rsidRPr="00482034" w:rsidRDefault="000052E1" w:rsidP="003D3424">
      <w:pPr>
        <w:tabs>
          <w:tab w:val="left" w:pos="0"/>
        </w:tabs>
        <w:spacing w:after="0" w:line="240" w:lineRule="auto"/>
        <w:ind w:firstLine="851"/>
        <w:jc w:val="both"/>
        <w:rPr>
          <w:rFonts w:cstheme="minorHAnsi"/>
          <w:sz w:val="24"/>
          <w:szCs w:val="24"/>
        </w:rPr>
      </w:pPr>
      <w:r>
        <w:rPr>
          <w:rFonts w:cstheme="minorHAnsi"/>
          <w:sz w:val="24"/>
          <w:szCs w:val="24"/>
        </w:rPr>
        <w:t xml:space="preserve">4.1. Techninės specifikacijos </w:t>
      </w:r>
      <w:r w:rsidR="00E765F5" w:rsidRPr="00482034">
        <w:rPr>
          <w:rFonts w:cstheme="minorHAnsi"/>
          <w:sz w:val="24"/>
          <w:szCs w:val="24"/>
        </w:rPr>
        <w:t xml:space="preserve">1 </w:t>
      </w:r>
      <w:r w:rsidR="000A10C8">
        <w:rPr>
          <w:rFonts w:cstheme="minorHAnsi"/>
          <w:sz w:val="24"/>
          <w:szCs w:val="24"/>
        </w:rPr>
        <w:t>p</w:t>
      </w:r>
      <w:r w:rsidR="00C0109B" w:rsidRPr="00482034">
        <w:rPr>
          <w:rFonts w:cstheme="minorHAnsi"/>
          <w:sz w:val="24"/>
          <w:szCs w:val="24"/>
        </w:rPr>
        <w:t>riedas</w:t>
      </w:r>
      <w:r w:rsidR="00032F95">
        <w:rPr>
          <w:rFonts w:cstheme="minorHAnsi"/>
          <w:sz w:val="24"/>
          <w:szCs w:val="24"/>
        </w:rPr>
        <w:t xml:space="preserve"> </w:t>
      </w:r>
      <w:r w:rsidR="00D457C7">
        <w:rPr>
          <w:rFonts w:cstheme="minorHAnsi"/>
          <w:sz w:val="24"/>
          <w:szCs w:val="24"/>
        </w:rPr>
        <w:t>„</w:t>
      </w:r>
      <w:r w:rsidR="00B6168B">
        <w:rPr>
          <w:rFonts w:cstheme="minorHAnsi"/>
          <w:sz w:val="24"/>
          <w:szCs w:val="24"/>
        </w:rPr>
        <w:t>Tvarkomos k</w:t>
      </w:r>
      <w:r w:rsidR="00B82204" w:rsidRPr="00482034">
        <w:rPr>
          <w:rFonts w:cstheme="minorHAnsi"/>
          <w:sz w:val="24"/>
          <w:szCs w:val="24"/>
        </w:rPr>
        <w:t>iemo dalies</w:t>
      </w:r>
      <w:r w:rsidR="00B6168B">
        <w:rPr>
          <w:rFonts w:cstheme="minorHAnsi"/>
          <w:sz w:val="24"/>
          <w:szCs w:val="24"/>
        </w:rPr>
        <w:t xml:space="preserve"> planas</w:t>
      </w:r>
      <w:r w:rsidR="00D457C7">
        <w:rPr>
          <w:rFonts w:cstheme="minorHAnsi"/>
          <w:sz w:val="24"/>
          <w:szCs w:val="24"/>
        </w:rPr>
        <w:t>“</w:t>
      </w:r>
    </w:p>
    <w:p w14:paraId="7AF3B63F" w14:textId="22C05DB7" w:rsidR="003C179E" w:rsidRPr="00482034" w:rsidRDefault="000052E1" w:rsidP="003D3424">
      <w:pPr>
        <w:tabs>
          <w:tab w:val="left" w:pos="0"/>
        </w:tabs>
        <w:spacing w:after="0" w:line="240" w:lineRule="auto"/>
        <w:ind w:firstLine="851"/>
        <w:jc w:val="both"/>
        <w:rPr>
          <w:rFonts w:cstheme="minorHAnsi"/>
          <w:sz w:val="24"/>
          <w:szCs w:val="24"/>
        </w:rPr>
      </w:pPr>
      <w:r>
        <w:rPr>
          <w:rFonts w:cstheme="minorHAnsi"/>
          <w:sz w:val="24"/>
          <w:szCs w:val="24"/>
        </w:rPr>
        <w:t xml:space="preserve">4.2. Techninės specifikacijos </w:t>
      </w:r>
      <w:r w:rsidR="00E765F5" w:rsidRPr="00482034">
        <w:rPr>
          <w:rFonts w:cstheme="minorHAnsi"/>
          <w:sz w:val="24"/>
          <w:szCs w:val="24"/>
        </w:rPr>
        <w:t>2</w:t>
      </w:r>
      <w:r w:rsidR="003C179E" w:rsidRPr="00482034">
        <w:rPr>
          <w:rFonts w:cstheme="minorHAnsi"/>
          <w:sz w:val="24"/>
          <w:szCs w:val="24"/>
        </w:rPr>
        <w:t xml:space="preserve"> </w:t>
      </w:r>
      <w:r w:rsidR="000A10C8">
        <w:rPr>
          <w:rFonts w:cstheme="minorHAnsi"/>
          <w:sz w:val="24"/>
          <w:szCs w:val="24"/>
        </w:rPr>
        <w:t>p</w:t>
      </w:r>
      <w:r w:rsidR="003C179E" w:rsidRPr="00482034">
        <w:rPr>
          <w:rFonts w:cstheme="minorHAnsi"/>
          <w:sz w:val="24"/>
          <w:szCs w:val="24"/>
        </w:rPr>
        <w:t>riedas</w:t>
      </w:r>
      <w:r w:rsidR="00D457C7">
        <w:rPr>
          <w:rFonts w:cstheme="minorHAnsi"/>
          <w:sz w:val="24"/>
          <w:szCs w:val="24"/>
        </w:rPr>
        <w:t xml:space="preserve"> „</w:t>
      </w:r>
      <w:r w:rsidR="003C179E" w:rsidRPr="00482034">
        <w:rPr>
          <w:rFonts w:cstheme="minorHAnsi"/>
          <w:sz w:val="24"/>
          <w:szCs w:val="24"/>
        </w:rPr>
        <w:t>Žaidimų aikštelė</w:t>
      </w:r>
      <w:r w:rsidR="00D457C7">
        <w:rPr>
          <w:rFonts w:cstheme="minorHAnsi"/>
          <w:sz w:val="24"/>
          <w:szCs w:val="24"/>
        </w:rPr>
        <w:t>“</w:t>
      </w:r>
    </w:p>
    <w:p w14:paraId="5ED307BC" w14:textId="230477A5" w:rsidR="003C179E" w:rsidRPr="00482034" w:rsidRDefault="000052E1" w:rsidP="003D3424">
      <w:pPr>
        <w:tabs>
          <w:tab w:val="left" w:pos="0"/>
        </w:tabs>
        <w:spacing w:after="0" w:line="240" w:lineRule="auto"/>
        <w:ind w:firstLine="851"/>
        <w:jc w:val="both"/>
        <w:rPr>
          <w:rFonts w:cstheme="minorHAnsi"/>
          <w:sz w:val="24"/>
          <w:szCs w:val="24"/>
        </w:rPr>
      </w:pPr>
      <w:r>
        <w:rPr>
          <w:rFonts w:cstheme="minorHAnsi"/>
          <w:sz w:val="24"/>
          <w:szCs w:val="24"/>
        </w:rPr>
        <w:t xml:space="preserve">4.3. Techninės specifikacijos </w:t>
      </w:r>
      <w:r w:rsidR="00E765F5" w:rsidRPr="00482034">
        <w:rPr>
          <w:rFonts w:cstheme="minorHAnsi"/>
          <w:sz w:val="24"/>
          <w:szCs w:val="24"/>
        </w:rPr>
        <w:t>3</w:t>
      </w:r>
      <w:r w:rsidR="003C179E" w:rsidRPr="00482034">
        <w:rPr>
          <w:rFonts w:cstheme="minorHAnsi"/>
          <w:sz w:val="24"/>
          <w:szCs w:val="24"/>
        </w:rPr>
        <w:t xml:space="preserve"> </w:t>
      </w:r>
      <w:r w:rsidR="000A10C8">
        <w:rPr>
          <w:rFonts w:cstheme="minorHAnsi"/>
          <w:sz w:val="24"/>
          <w:szCs w:val="24"/>
        </w:rPr>
        <w:t>p</w:t>
      </w:r>
      <w:r w:rsidR="003C179E" w:rsidRPr="00482034">
        <w:rPr>
          <w:rFonts w:cstheme="minorHAnsi"/>
          <w:sz w:val="24"/>
          <w:szCs w:val="24"/>
        </w:rPr>
        <w:t>riedas</w:t>
      </w:r>
      <w:r w:rsidR="00D457C7">
        <w:rPr>
          <w:rFonts w:cstheme="minorHAnsi"/>
          <w:sz w:val="24"/>
          <w:szCs w:val="24"/>
        </w:rPr>
        <w:t xml:space="preserve"> „</w:t>
      </w:r>
      <w:r w:rsidR="003C179E" w:rsidRPr="00482034">
        <w:rPr>
          <w:rFonts w:cstheme="minorHAnsi"/>
          <w:sz w:val="24"/>
          <w:szCs w:val="24"/>
        </w:rPr>
        <w:t>Sporto aikštelė</w:t>
      </w:r>
      <w:r w:rsidR="00D457C7">
        <w:rPr>
          <w:rFonts w:cstheme="minorHAnsi"/>
          <w:sz w:val="24"/>
          <w:szCs w:val="24"/>
        </w:rPr>
        <w:t>“</w:t>
      </w:r>
    </w:p>
    <w:p w14:paraId="4863DD28" w14:textId="77777777" w:rsidR="003C179E" w:rsidRPr="00482034" w:rsidRDefault="003C179E" w:rsidP="003D3424">
      <w:pPr>
        <w:tabs>
          <w:tab w:val="left" w:pos="0"/>
        </w:tabs>
        <w:spacing w:after="0" w:line="240" w:lineRule="auto"/>
        <w:ind w:firstLine="851"/>
        <w:jc w:val="both"/>
        <w:rPr>
          <w:rFonts w:cstheme="minorHAnsi"/>
          <w:sz w:val="24"/>
          <w:szCs w:val="24"/>
        </w:rPr>
      </w:pPr>
    </w:p>
    <w:p w14:paraId="397EF974" w14:textId="77777777" w:rsidR="00ED142E" w:rsidRDefault="00ED142E" w:rsidP="003D3424">
      <w:pPr>
        <w:tabs>
          <w:tab w:val="left" w:pos="0"/>
        </w:tabs>
        <w:spacing w:after="0" w:line="240" w:lineRule="auto"/>
        <w:ind w:firstLine="851"/>
        <w:jc w:val="both"/>
        <w:rPr>
          <w:rFonts w:cstheme="minorHAnsi"/>
          <w:sz w:val="24"/>
          <w:szCs w:val="24"/>
        </w:rPr>
      </w:pPr>
    </w:p>
    <w:p w14:paraId="0FA6DF22" w14:textId="77777777" w:rsidR="00F94C24" w:rsidRPr="00F94C24" w:rsidRDefault="00F94C24" w:rsidP="00F94C24">
      <w:pPr>
        <w:rPr>
          <w:rFonts w:cstheme="minorHAnsi"/>
          <w:sz w:val="24"/>
          <w:szCs w:val="24"/>
        </w:rPr>
      </w:pPr>
    </w:p>
    <w:p w14:paraId="7236CF24" w14:textId="77777777" w:rsidR="00F94C24" w:rsidRPr="00F94C24" w:rsidRDefault="00F94C24" w:rsidP="00F94C24">
      <w:pPr>
        <w:rPr>
          <w:rFonts w:cstheme="minorHAnsi"/>
          <w:sz w:val="24"/>
          <w:szCs w:val="24"/>
        </w:rPr>
      </w:pPr>
    </w:p>
    <w:p w14:paraId="40CAF20A" w14:textId="77777777" w:rsidR="00F94C24" w:rsidRPr="00F94C24" w:rsidRDefault="00F94C24" w:rsidP="00F94C24">
      <w:pPr>
        <w:rPr>
          <w:rFonts w:cstheme="minorHAnsi"/>
          <w:sz w:val="24"/>
          <w:szCs w:val="24"/>
        </w:rPr>
      </w:pPr>
    </w:p>
    <w:p w14:paraId="510EFBD4" w14:textId="77777777" w:rsidR="00F94C24" w:rsidRPr="00F94C24" w:rsidRDefault="00F94C24" w:rsidP="00F94C24">
      <w:pPr>
        <w:rPr>
          <w:rFonts w:cstheme="minorHAnsi"/>
          <w:sz w:val="24"/>
          <w:szCs w:val="24"/>
        </w:rPr>
      </w:pPr>
    </w:p>
    <w:p w14:paraId="147E6A00" w14:textId="77777777" w:rsidR="00F94C24" w:rsidRPr="00F94C24" w:rsidRDefault="00F94C24" w:rsidP="00F94C24">
      <w:pPr>
        <w:rPr>
          <w:rFonts w:cstheme="minorHAnsi"/>
          <w:sz w:val="24"/>
          <w:szCs w:val="24"/>
        </w:rPr>
      </w:pPr>
    </w:p>
    <w:p w14:paraId="51E88577" w14:textId="77777777" w:rsidR="00F94C24" w:rsidRPr="00F94C24" w:rsidRDefault="00F94C24" w:rsidP="00F94C24">
      <w:pPr>
        <w:rPr>
          <w:rFonts w:cstheme="minorHAnsi"/>
          <w:sz w:val="24"/>
          <w:szCs w:val="24"/>
        </w:rPr>
      </w:pPr>
    </w:p>
    <w:p w14:paraId="3BE7368F" w14:textId="77777777" w:rsidR="00F94C24" w:rsidRPr="00F94C24" w:rsidRDefault="00F94C24" w:rsidP="00F94C24">
      <w:pPr>
        <w:rPr>
          <w:rFonts w:cstheme="minorHAnsi"/>
          <w:sz w:val="24"/>
          <w:szCs w:val="24"/>
        </w:rPr>
      </w:pPr>
    </w:p>
    <w:p w14:paraId="12F4E388" w14:textId="77777777" w:rsidR="00F94C24" w:rsidRPr="00F94C24" w:rsidRDefault="00F94C24" w:rsidP="00F94C24">
      <w:pPr>
        <w:rPr>
          <w:rFonts w:cstheme="minorHAnsi"/>
          <w:sz w:val="24"/>
          <w:szCs w:val="24"/>
        </w:rPr>
      </w:pPr>
    </w:p>
    <w:p w14:paraId="6B587FA4" w14:textId="77777777" w:rsidR="00F94C24" w:rsidRPr="00F94C24" w:rsidRDefault="00F94C24" w:rsidP="00F94C24">
      <w:pPr>
        <w:rPr>
          <w:rFonts w:cstheme="minorHAnsi"/>
          <w:sz w:val="24"/>
          <w:szCs w:val="24"/>
        </w:rPr>
      </w:pPr>
    </w:p>
    <w:p w14:paraId="678C2EE3" w14:textId="77777777" w:rsidR="00F94C24" w:rsidRDefault="00F94C24" w:rsidP="00F94C24">
      <w:pPr>
        <w:rPr>
          <w:rFonts w:cstheme="minorHAnsi"/>
          <w:sz w:val="24"/>
          <w:szCs w:val="24"/>
        </w:rPr>
      </w:pPr>
    </w:p>
    <w:p w14:paraId="0E91D512" w14:textId="77777777" w:rsidR="00F94C24" w:rsidRDefault="00F94C24" w:rsidP="00F94C24">
      <w:pPr>
        <w:rPr>
          <w:rFonts w:cstheme="minorHAnsi"/>
          <w:sz w:val="24"/>
          <w:szCs w:val="24"/>
        </w:rPr>
      </w:pPr>
    </w:p>
    <w:sectPr w:rsidR="00F94C24" w:rsidSect="00FE63B2">
      <w:headerReference w:type="default" r:id="rId21"/>
      <w:footerReference w:type="default" r:id="rId22"/>
      <w:footerReference w:type="first" r:id="rId23"/>
      <w:pgSz w:w="11907" w:h="16839" w:code="9"/>
      <w:pgMar w:top="902" w:right="567" w:bottom="539" w:left="1588" w:header="3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4A84E" w14:textId="77777777" w:rsidR="00CE272A" w:rsidRDefault="00CE272A">
      <w:pPr>
        <w:spacing w:after="0" w:line="240" w:lineRule="auto"/>
      </w:pPr>
      <w:r>
        <w:separator/>
      </w:r>
    </w:p>
  </w:endnote>
  <w:endnote w:type="continuationSeparator" w:id="0">
    <w:p w14:paraId="5410E3B4" w14:textId="77777777" w:rsidR="00CE272A" w:rsidRDefault="00CE2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3291"/>
      <w:gridCol w:w="2139"/>
      <w:gridCol w:w="1778"/>
    </w:tblGrid>
    <w:tr w:rsidR="000150D9" w14:paraId="0130572A" w14:textId="77777777" w:rsidTr="008E3007">
      <w:tc>
        <w:tcPr>
          <w:tcW w:w="2544" w:type="dxa"/>
        </w:tcPr>
        <w:p w14:paraId="22FBE4E8" w14:textId="649DA29D" w:rsidR="000150D9" w:rsidRDefault="000150D9" w:rsidP="00DF575F">
          <w:pPr>
            <w:pStyle w:val="Footer"/>
            <w:jc w:val="center"/>
          </w:pPr>
        </w:p>
      </w:tc>
      <w:tc>
        <w:tcPr>
          <w:tcW w:w="3291" w:type="dxa"/>
        </w:tcPr>
        <w:p w14:paraId="34896C94" w14:textId="4DB1EDFD" w:rsidR="000150D9" w:rsidRDefault="000150D9" w:rsidP="000150D9">
          <w:pPr>
            <w:pStyle w:val="Footer"/>
            <w:jc w:val="center"/>
          </w:pPr>
        </w:p>
      </w:tc>
      <w:tc>
        <w:tcPr>
          <w:tcW w:w="2139" w:type="dxa"/>
        </w:tcPr>
        <w:p w14:paraId="1717384B" w14:textId="40EAE09D" w:rsidR="000150D9" w:rsidRPr="00215E34" w:rsidRDefault="000150D9" w:rsidP="000150D9">
          <w:pPr>
            <w:pStyle w:val="Footer"/>
            <w:jc w:val="center"/>
          </w:pPr>
        </w:p>
      </w:tc>
      <w:tc>
        <w:tcPr>
          <w:tcW w:w="1778" w:type="dxa"/>
        </w:tcPr>
        <w:p w14:paraId="101E9B16" w14:textId="77777777" w:rsidR="000150D9" w:rsidRDefault="000150D9" w:rsidP="000150D9">
          <w:pPr>
            <w:pStyle w:val="Footer"/>
            <w:jc w:val="center"/>
            <w:rPr>
              <w:noProof/>
            </w:rPr>
          </w:pPr>
        </w:p>
      </w:tc>
    </w:tr>
  </w:tbl>
  <w:p w14:paraId="4E7CC047" w14:textId="77777777" w:rsidR="00CC73FF" w:rsidRDefault="00CC73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3291"/>
      <w:gridCol w:w="2139"/>
      <w:gridCol w:w="1778"/>
    </w:tblGrid>
    <w:tr w:rsidR="000150D9" w14:paraId="2FA684B7" w14:textId="118C05D1" w:rsidTr="002F343D">
      <w:trPr>
        <w:trHeight w:val="1702"/>
      </w:trPr>
      <w:tc>
        <w:tcPr>
          <w:tcW w:w="2544" w:type="dxa"/>
        </w:tcPr>
        <w:p w14:paraId="27DC2E89" w14:textId="04341000" w:rsidR="001A414A" w:rsidRDefault="001A414A" w:rsidP="00E75244">
          <w:pPr>
            <w:pStyle w:val="Footer"/>
            <w:jc w:val="center"/>
          </w:pPr>
        </w:p>
      </w:tc>
      <w:tc>
        <w:tcPr>
          <w:tcW w:w="3291" w:type="dxa"/>
        </w:tcPr>
        <w:p w14:paraId="44F20F24" w14:textId="4061B05C" w:rsidR="001A414A" w:rsidRDefault="001A414A" w:rsidP="00E75244">
          <w:pPr>
            <w:pStyle w:val="Footer"/>
            <w:jc w:val="center"/>
          </w:pPr>
        </w:p>
      </w:tc>
      <w:tc>
        <w:tcPr>
          <w:tcW w:w="2139" w:type="dxa"/>
        </w:tcPr>
        <w:p w14:paraId="153BBBF6" w14:textId="3CEBDF98" w:rsidR="001A414A" w:rsidRPr="00215E34" w:rsidRDefault="001A414A" w:rsidP="00E75244">
          <w:pPr>
            <w:pStyle w:val="Footer"/>
            <w:jc w:val="center"/>
          </w:pPr>
        </w:p>
      </w:tc>
      <w:tc>
        <w:tcPr>
          <w:tcW w:w="1778" w:type="dxa"/>
        </w:tcPr>
        <w:p w14:paraId="757E69C7" w14:textId="58D3A330" w:rsidR="000150D9" w:rsidRPr="000150D9" w:rsidRDefault="000150D9" w:rsidP="000150D9">
          <w:pPr>
            <w:pStyle w:val="Footer"/>
            <w:jc w:val="center"/>
            <w:rPr>
              <w:noProof/>
            </w:rPr>
          </w:pPr>
        </w:p>
        <w:p w14:paraId="43C7E457" w14:textId="77777777" w:rsidR="001A414A" w:rsidRDefault="001A414A" w:rsidP="00E75244">
          <w:pPr>
            <w:pStyle w:val="Footer"/>
            <w:jc w:val="center"/>
            <w:rPr>
              <w:noProof/>
            </w:rPr>
          </w:pPr>
        </w:p>
      </w:tc>
    </w:tr>
  </w:tbl>
  <w:p w14:paraId="5853F49E" w14:textId="77777777" w:rsidR="00E75244" w:rsidRDefault="00E75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31FED" w14:textId="77777777" w:rsidR="00CE272A" w:rsidRDefault="00CE272A">
      <w:pPr>
        <w:spacing w:after="0" w:line="240" w:lineRule="auto"/>
      </w:pPr>
      <w:r>
        <w:separator/>
      </w:r>
    </w:p>
  </w:footnote>
  <w:footnote w:type="continuationSeparator" w:id="0">
    <w:p w14:paraId="029A76C6" w14:textId="77777777" w:rsidR="00CE272A" w:rsidRDefault="00CE2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61704"/>
      <w:docPartObj>
        <w:docPartGallery w:val="Page Numbers (Top of Page)"/>
        <w:docPartUnique/>
      </w:docPartObj>
    </w:sdtPr>
    <w:sdtEndPr/>
    <w:sdtContent>
      <w:p w14:paraId="4254AC4B" w14:textId="7F602478" w:rsidR="00FE63B2" w:rsidRDefault="00FE63B2">
        <w:pPr>
          <w:pStyle w:val="Header"/>
          <w:jc w:val="center"/>
        </w:pPr>
        <w:r w:rsidRPr="00D95E99">
          <w:rPr>
            <w:rFonts w:ascii="Times New Roman" w:hAnsi="Times New Roman" w:cs="Times New Roman"/>
          </w:rPr>
          <w:fldChar w:fldCharType="begin"/>
        </w:r>
        <w:r w:rsidRPr="00D95E99">
          <w:rPr>
            <w:rFonts w:ascii="Times New Roman" w:hAnsi="Times New Roman" w:cs="Times New Roman"/>
          </w:rPr>
          <w:instrText>PAGE   \* MERGEFORMAT</w:instrText>
        </w:r>
        <w:r w:rsidRPr="00D95E99">
          <w:rPr>
            <w:rFonts w:ascii="Times New Roman" w:hAnsi="Times New Roman" w:cs="Times New Roman"/>
          </w:rPr>
          <w:fldChar w:fldCharType="separate"/>
        </w:r>
        <w:r w:rsidR="002D3048" w:rsidRPr="002D3048">
          <w:rPr>
            <w:rFonts w:ascii="Times New Roman" w:hAnsi="Times New Roman" w:cs="Times New Roman"/>
            <w:noProof/>
            <w:lang w:val="lt-LT"/>
          </w:rPr>
          <w:t>5</w:t>
        </w:r>
        <w:r w:rsidRPr="00D95E99">
          <w:rPr>
            <w:rFonts w:ascii="Times New Roman" w:hAnsi="Times New Roman" w:cs="Times New Roman"/>
          </w:rPr>
          <w:fldChar w:fldCharType="end"/>
        </w:r>
      </w:p>
    </w:sdtContent>
  </w:sdt>
  <w:p w14:paraId="456296AF" w14:textId="77777777" w:rsidR="00FE63B2" w:rsidRDefault="00FE63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7FCEA98"/>
    <w:lvl w:ilvl="0">
      <w:start w:val="1"/>
      <w:numFmt w:val="decimal"/>
      <w:pStyle w:val="ListNumber"/>
      <w:lvlText w:val="%1."/>
      <w:lvlJc w:val="left"/>
      <w:pPr>
        <w:tabs>
          <w:tab w:val="num" w:pos="360"/>
        </w:tabs>
        <w:ind w:left="360" w:hanging="360"/>
      </w:pPr>
    </w:lvl>
  </w:abstractNum>
  <w:abstractNum w:abstractNumId="1" w15:restartNumberingAfterBreak="0">
    <w:nsid w:val="00D17D57"/>
    <w:multiLevelType w:val="hybridMultilevel"/>
    <w:tmpl w:val="662AAFBC"/>
    <w:lvl w:ilvl="0" w:tplc="04270001">
      <w:start w:val="1"/>
      <w:numFmt w:val="bullet"/>
      <w:lvlText w:val=""/>
      <w:lvlJc w:val="left"/>
      <w:pPr>
        <w:ind w:left="1201" w:hanging="360"/>
      </w:pPr>
      <w:rPr>
        <w:rFonts w:ascii="Symbol" w:hAnsi="Symbol" w:hint="default"/>
      </w:rPr>
    </w:lvl>
    <w:lvl w:ilvl="1" w:tplc="04270003" w:tentative="1">
      <w:start w:val="1"/>
      <w:numFmt w:val="bullet"/>
      <w:lvlText w:val="o"/>
      <w:lvlJc w:val="left"/>
      <w:pPr>
        <w:ind w:left="1921" w:hanging="360"/>
      </w:pPr>
      <w:rPr>
        <w:rFonts w:ascii="Courier New" w:hAnsi="Courier New" w:hint="default"/>
      </w:rPr>
    </w:lvl>
    <w:lvl w:ilvl="2" w:tplc="04270005" w:tentative="1">
      <w:start w:val="1"/>
      <w:numFmt w:val="bullet"/>
      <w:lvlText w:val=""/>
      <w:lvlJc w:val="left"/>
      <w:pPr>
        <w:ind w:left="2641" w:hanging="360"/>
      </w:pPr>
      <w:rPr>
        <w:rFonts w:ascii="Wingdings" w:hAnsi="Wingdings" w:hint="default"/>
      </w:rPr>
    </w:lvl>
    <w:lvl w:ilvl="3" w:tplc="04270001" w:tentative="1">
      <w:start w:val="1"/>
      <w:numFmt w:val="bullet"/>
      <w:lvlText w:val=""/>
      <w:lvlJc w:val="left"/>
      <w:pPr>
        <w:ind w:left="3361" w:hanging="360"/>
      </w:pPr>
      <w:rPr>
        <w:rFonts w:ascii="Symbol" w:hAnsi="Symbol" w:hint="default"/>
      </w:rPr>
    </w:lvl>
    <w:lvl w:ilvl="4" w:tplc="04270003" w:tentative="1">
      <w:start w:val="1"/>
      <w:numFmt w:val="bullet"/>
      <w:lvlText w:val="o"/>
      <w:lvlJc w:val="left"/>
      <w:pPr>
        <w:ind w:left="4081" w:hanging="360"/>
      </w:pPr>
      <w:rPr>
        <w:rFonts w:ascii="Courier New" w:hAnsi="Courier New" w:hint="default"/>
      </w:rPr>
    </w:lvl>
    <w:lvl w:ilvl="5" w:tplc="04270005" w:tentative="1">
      <w:start w:val="1"/>
      <w:numFmt w:val="bullet"/>
      <w:lvlText w:val=""/>
      <w:lvlJc w:val="left"/>
      <w:pPr>
        <w:ind w:left="4801" w:hanging="360"/>
      </w:pPr>
      <w:rPr>
        <w:rFonts w:ascii="Wingdings" w:hAnsi="Wingdings" w:hint="default"/>
      </w:rPr>
    </w:lvl>
    <w:lvl w:ilvl="6" w:tplc="04270001" w:tentative="1">
      <w:start w:val="1"/>
      <w:numFmt w:val="bullet"/>
      <w:lvlText w:val=""/>
      <w:lvlJc w:val="left"/>
      <w:pPr>
        <w:ind w:left="5521" w:hanging="360"/>
      </w:pPr>
      <w:rPr>
        <w:rFonts w:ascii="Symbol" w:hAnsi="Symbol" w:hint="default"/>
      </w:rPr>
    </w:lvl>
    <w:lvl w:ilvl="7" w:tplc="04270003" w:tentative="1">
      <w:start w:val="1"/>
      <w:numFmt w:val="bullet"/>
      <w:lvlText w:val="o"/>
      <w:lvlJc w:val="left"/>
      <w:pPr>
        <w:ind w:left="6241" w:hanging="360"/>
      </w:pPr>
      <w:rPr>
        <w:rFonts w:ascii="Courier New" w:hAnsi="Courier New" w:hint="default"/>
      </w:rPr>
    </w:lvl>
    <w:lvl w:ilvl="8" w:tplc="04270005" w:tentative="1">
      <w:start w:val="1"/>
      <w:numFmt w:val="bullet"/>
      <w:lvlText w:val=""/>
      <w:lvlJc w:val="left"/>
      <w:pPr>
        <w:ind w:left="6961" w:hanging="360"/>
      </w:pPr>
      <w:rPr>
        <w:rFonts w:ascii="Wingdings" w:hAnsi="Wingdings" w:hint="default"/>
      </w:rPr>
    </w:lvl>
  </w:abstractNum>
  <w:abstractNum w:abstractNumId="2" w15:restartNumberingAfterBreak="0">
    <w:nsid w:val="04B67136"/>
    <w:multiLevelType w:val="hybridMultilevel"/>
    <w:tmpl w:val="62F25902"/>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603C57"/>
    <w:multiLevelType w:val="multilevel"/>
    <w:tmpl w:val="303E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545C0"/>
    <w:multiLevelType w:val="multilevel"/>
    <w:tmpl w:val="389E4D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A6D17E7"/>
    <w:multiLevelType w:val="multilevel"/>
    <w:tmpl w:val="5952FE2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27E261E"/>
    <w:multiLevelType w:val="multilevel"/>
    <w:tmpl w:val="2564EF7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2CD7ACC"/>
    <w:multiLevelType w:val="multilevel"/>
    <w:tmpl w:val="9240319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13794384"/>
    <w:multiLevelType w:val="hybridMultilevel"/>
    <w:tmpl w:val="A36A8FE6"/>
    <w:lvl w:ilvl="0" w:tplc="AFCCC3D8">
      <w:numFmt w:val="bullet"/>
      <w:lvlText w:val="-"/>
      <w:lvlJc w:val="left"/>
      <w:pPr>
        <w:ind w:left="644"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129B6"/>
    <w:multiLevelType w:val="multilevel"/>
    <w:tmpl w:val="EB0E22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6502E6B"/>
    <w:multiLevelType w:val="multilevel"/>
    <w:tmpl w:val="FE32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AA7B41"/>
    <w:multiLevelType w:val="multilevel"/>
    <w:tmpl w:val="6884E7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865477"/>
    <w:multiLevelType w:val="hybridMultilevel"/>
    <w:tmpl w:val="06E4C67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B02EB"/>
    <w:multiLevelType w:val="multilevel"/>
    <w:tmpl w:val="5440AA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7C23E1"/>
    <w:multiLevelType w:val="multilevel"/>
    <w:tmpl w:val="2F1EF15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115C93"/>
    <w:multiLevelType w:val="hybridMultilevel"/>
    <w:tmpl w:val="B6D21C28"/>
    <w:lvl w:ilvl="0" w:tplc="AFCCC3D8">
      <w:numFmt w:val="bullet"/>
      <w:lvlText w:val="-"/>
      <w:lvlJc w:val="left"/>
      <w:pPr>
        <w:ind w:left="786" w:hanging="360"/>
      </w:pPr>
      <w:rPr>
        <w:rFonts w:ascii="Times New Roman" w:eastAsia="Arial Unicode MS"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6" w15:restartNumberingAfterBreak="0">
    <w:nsid w:val="3C3B69C8"/>
    <w:multiLevelType w:val="hybridMultilevel"/>
    <w:tmpl w:val="312AA92E"/>
    <w:lvl w:ilvl="0" w:tplc="91EC97CE">
      <w:start w:val="3"/>
      <w:numFmt w:val="decimal"/>
      <w:lvlText w:val="%1."/>
      <w:lvlJc w:val="left"/>
      <w:pPr>
        <w:ind w:left="502" w:hanging="360"/>
      </w:pPr>
      <w:rPr>
        <w:rFonts w:hint="default"/>
        <w:b/>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7" w15:restartNumberingAfterBreak="0">
    <w:nsid w:val="47AF4759"/>
    <w:multiLevelType w:val="multilevel"/>
    <w:tmpl w:val="6ED09D6E"/>
    <w:lvl w:ilvl="0">
      <w:start w:val="1"/>
      <w:numFmt w:val="decimal"/>
      <w:lvlText w:val="%1."/>
      <w:lvlJc w:val="left"/>
      <w:pPr>
        <w:ind w:left="1130" w:hanging="420"/>
      </w:pPr>
      <w:rPr>
        <w:rFonts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430" w:hanging="720"/>
      </w:pPr>
      <w:rPr>
        <w:rFonts w:cs="Times New Roman" w:hint="default"/>
      </w:rPr>
    </w:lvl>
    <w:lvl w:ilvl="4">
      <w:start w:val="1"/>
      <w:numFmt w:val="decimal"/>
      <w:lvlText w:val="%1.%2.%3.%4.%5."/>
      <w:lvlJc w:val="left"/>
      <w:pPr>
        <w:ind w:left="1790"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150" w:hanging="1440"/>
      </w:pPr>
      <w:rPr>
        <w:rFonts w:cs="Times New Roman" w:hint="default"/>
      </w:rPr>
    </w:lvl>
    <w:lvl w:ilvl="7">
      <w:start w:val="1"/>
      <w:numFmt w:val="decimal"/>
      <w:lvlText w:val="%1.%2.%3.%4.%5.%6.%7.%8."/>
      <w:lvlJc w:val="left"/>
      <w:pPr>
        <w:ind w:left="2150" w:hanging="1440"/>
      </w:pPr>
      <w:rPr>
        <w:rFonts w:cs="Times New Roman" w:hint="default"/>
      </w:rPr>
    </w:lvl>
    <w:lvl w:ilvl="8">
      <w:start w:val="1"/>
      <w:numFmt w:val="decimal"/>
      <w:lvlText w:val="%1.%2.%3.%4.%5.%6.%7.%8.%9."/>
      <w:lvlJc w:val="left"/>
      <w:pPr>
        <w:ind w:left="2510" w:hanging="1800"/>
      </w:pPr>
      <w:rPr>
        <w:rFonts w:cs="Times New Roman" w:hint="default"/>
      </w:rPr>
    </w:lvl>
  </w:abstractNum>
  <w:abstractNum w:abstractNumId="18" w15:restartNumberingAfterBreak="0">
    <w:nsid w:val="47B0773D"/>
    <w:multiLevelType w:val="hybridMultilevel"/>
    <w:tmpl w:val="B4B05E78"/>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4E350719"/>
    <w:multiLevelType w:val="multilevel"/>
    <w:tmpl w:val="D166B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0A0726"/>
    <w:multiLevelType w:val="multilevel"/>
    <w:tmpl w:val="1280FB86"/>
    <w:lvl w:ilvl="0">
      <w:start w:val="1"/>
      <w:numFmt w:val="decimal"/>
      <w:lvlText w:val="%1."/>
      <w:lvlJc w:val="left"/>
      <w:pPr>
        <w:ind w:left="720" w:hanging="360"/>
      </w:pPr>
      <w:rPr>
        <w:rFonts w:hint="default"/>
        <w:sz w:val="24"/>
        <w:szCs w:val="24"/>
      </w:rPr>
    </w:lvl>
    <w:lvl w:ilvl="1">
      <w:start w:val="1"/>
      <w:numFmt w:val="decimal"/>
      <w:isLgl/>
      <w:lvlText w:val="%1.%2."/>
      <w:lvlJc w:val="left"/>
      <w:pPr>
        <w:ind w:left="1495" w:hanging="360"/>
      </w:pPr>
      <w:rPr>
        <w:rFonts w:hint="default"/>
        <w:i w:val="0"/>
        <w:strike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B16320A"/>
    <w:multiLevelType w:val="hybridMultilevel"/>
    <w:tmpl w:val="58F2C150"/>
    <w:lvl w:ilvl="0" w:tplc="7228C356">
      <w:numFmt w:val="bullet"/>
      <w:lvlText w:val="-"/>
      <w:lvlJc w:val="left"/>
      <w:pPr>
        <w:ind w:left="1352" w:hanging="360"/>
      </w:pPr>
      <w:rPr>
        <w:rFonts w:ascii="Times New Roman" w:eastAsia="Calibri" w:hAnsi="Times New Roman" w:cs="Times New Roman" w:hint="default"/>
      </w:rPr>
    </w:lvl>
    <w:lvl w:ilvl="1" w:tplc="04270003">
      <w:start w:val="1"/>
      <w:numFmt w:val="bullet"/>
      <w:lvlText w:val="o"/>
      <w:lvlJc w:val="left"/>
      <w:pPr>
        <w:ind w:left="2072" w:hanging="360"/>
      </w:pPr>
      <w:rPr>
        <w:rFonts w:ascii="Courier New" w:hAnsi="Courier New" w:cs="Courier New" w:hint="default"/>
      </w:rPr>
    </w:lvl>
    <w:lvl w:ilvl="2" w:tplc="04270005">
      <w:start w:val="1"/>
      <w:numFmt w:val="bullet"/>
      <w:lvlText w:val=""/>
      <w:lvlJc w:val="left"/>
      <w:pPr>
        <w:ind w:left="2792" w:hanging="360"/>
      </w:pPr>
      <w:rPr>
        <w:rFonts w:ascii="Wingdings" w:hAnsi="Wingdings" w:hint="default"/>
      </w:rPr>
    </w:lvl>
    <w:lvl w:ilvl="3" w:tplc="04270001">
      <w:start w:val="1"/>
      <w:numFmt w:val="bullet"/>
      <w:lvlText w:val=""/>
      <w:lvlJc w:val="left"/>
      <w:pPr>
        <w:ind w:left="3512" w:hanging="360"/>
      </w:pPr>
      <w:rPr>
        <w:rFonts w:ascii="Symbol" w:hAnsi="Symbol" w:hint="default"/>
      </w:rPr>
    </w:lvl>
    <w:lvl w:ilvl="4" w:tplc="04270003">
      <w:start w:val="1"/>
      <w:numFmt w:val="bullet"/>
      <w:lvlText w:val="o"/>
      <w:lvlJc w:val="left"/>
      <w:pPr>
        <w:ind w:left="4232" w:hanging="360"/>
      </w:pPr>
      <w:rPr>
        <w:rFonts w:ascii="Courier New" w:hAnsi="Courier New" w:cs="Courier New" w:hint="default"/>
      </w:rPr>
    </w:lvl>
    <w:lvl w:ilvl="5" w:tplc="04270005">
      <w:start w:val="1"/>
      <w:numFmt w:val="bullet"/>
      <w:lvlText w:val=""/>
      <w:lvlJc w:val="left"/>
      <w:pPr>
        <w:ind w:left="4952" w:hanging="360"/>
      </w:pPr>
      <w:rPr>
        <w:rFonts w:ascii="Wingdings" w:hAnsi="Wingdings" w:hint="default"/>
      </w:rPr>
    </w:lvl>
    <w:lvl w:ilvl="6" w:tplc="04270001">
      <w:start w:val="1"/>
      <w:numFmt w:val="bullet"/>
      <w:lvlText w:val=""/>
      <w:lvlJc w:val="left"/>
      <w:pPr>
        <w:ind w:left="5672" w:hanging="360"/>
      </w:pPr>
      <w:rPr>
        <w:rFonts w:ascii="Symbol" w:hAnsi="Symbol" w:hint="default"/>
      </w:rPr>
    </w:lvl>
    <w:lvl w:ilvl="7" w:tplc="04270003">
      <w:start w:val="1"/>
      <w:numFmt w:val="bullet"/>
      <w:lvlText w:val="o"/>
      <w:lvlJc w:val="left"/>
      <w:pPr>
        <w:ind w:left="6392" w:hanging="360"/>
      </w:pPr>
      <w:rPr>
        <w:rFonts w:ascii="Courier New" w:hAnsi="Courier New" w:cs="Courier New" w:hint="default"/>
      </w:rPr>
    </w:lvl>
    <w:lvl w:ilvl="8" w:tplc="04270005">
      <w:start w:val="1"/>
      <w:numFmt w:val="bullet"/>
      <w:lvlText w:val=""/>
      <w:lvlJc w:val="left"/>
      <w:pPr>
        <w:ind w:left="7112" w:hanging="360"/>
      </w:pPr>
      <w:rPr>
        <w:rFonts w:ascii="Wingdings" w:hAnsi="Wingdings" w:hint="default"/>
      </w:rPr>
    </w:lvl>
  </w:abstractNum>
  <w:abstractNum w:abstractNumId="22" w15:restartNumberingAfterBreak="0">
    <w:nsid w:val="64294975"/>
    <w:multiLevelType w:val="hybridMultilevel"/>
    <w:tmpl w:val="A08C855A"/>
    <w:lvl w:ilvl="0" w:tplc="6756B8AE">
      <w:start w:val="4"/>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3" w15:restartNumberingAfterBreak="0">
    <w:nsid w:val="6581568C"/>
    <w:multiLevelType w:val="multilevel"/>
    <w:tmpl w:val="FCA6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2E3A07"/>
    <w:multiLevelType w:val="multilevel"/>
    <w:tmpl w:val="C13A6D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DB4B30"/>
    <w:multiLevelType w:val="hybridMultilevel"/>
    <w:tmpl w:val="540A79C2"/>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6F501617"/>
    <w:multiLevelType w:val="multilevel"/>
    <w:tmpl w:val="3940A3F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6F561752"/>
    <w:multiLevelType w:val="hybridMultilevel"/>
    <w:tmpl w:val="5FB070E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B95C8E"/>
    <w:multiLevelType w:val="hybridMultilevel"/>
    <w:tmpl w:val="0D9A4DC0"/>
    <w:lvl w:ilvl="0" w:tplc="04090001">
      <w:start w:val="1"/>
      <w:numFmt w:val="bullet"/>
      <w:lvlText w:val=""/>
      <w:lvlJc w:val="left"/>
      <w:pPr>
        <w:ind w:left="1201" w:hanging="360"/>
      </w:pPr>
      <w:rPr>
        <w:rFonts w:ascii="Symbol" w:hAnsi="Symbol" w:hint="default"/>
      </w:rPr>
    </w:lvl>
    <w:lvl w:ilvl="1" w:tplc="04270003" w:tentative="1">
      <w:start w:val="1"/>
      <w:numFmt w:val="bullet"/>
      <w:lvlText w:val="o"/>
      <w:lvlJc w:val="left"/>
      <w:pPr>
        <w:ind w:left="1921" w:hanging="360"/>
      </w:pPr>
      <w:rPr>
        <w:rFonts w:ascii="Courier New" w:hAnsi="Courier New" w:hint="default"/>
      </w:rPr>
    </w:lvl>
    <w:lvl w:ilvl="2" w:tplc="04270005" w:tentative="1">
      <w:start w:val="1"/>
      <w:numFmt w:val="bullet"/>
      <w:lvlText w:val=""/>
      <w:lvlJc w:val="left"/>
      <w:pPr>
        <w:ind w:left="2641" w:hanging="360"/>
      </w:pPr>
      <w:rPr>
        <w:rFonts w:ascii="Wingdings" w:hAnsi="Wingdings" w:hint="default"/>
      </w:rPr>
    </w:lvl>
    <w:lvl w:ilvl="3" w:tplc="04270001" w:tentative="1">
      <w:start w:val="1"/>
      <w:numFmt w:val="bullet"/>
      <w:lvlText w:val=""/>
      <w:lvlJc w:val="left"/>
      <w:pPr>
        <w:ind w:left="3361" w:hanging="360"/>
      </w:pPr>
      <w:rPr>
        <w:rFonts w:ascii="Symbol" w:hAnsi="Symbol" w:hint="default"/>
      </w:rPr>
    </w:lvl>
    <w:lvl w:ilvl="4" w:tplc="04270003" w:tentative="1">
      <w:start w:val="1"/>
      <w:numFmt w:val="bullet"/>
      <w:lvlText w:val="o"/>
      <w:lvlJc w:val="left"/>
      <w:pPr>
        <w:ind w:left="4081" w:hanging="360"/>
      </w:pPr>
      <w:rPr>
        <w:rFonts w:ascii="Courier New" w:hAnsi="Courier New" w:hint="default"/>
      </w:rPr>
    </w:lvl>
    <w:lvl w:ilvl="5" w:tplc="04270005" w:tentative="1">
      <w:start w:val="1"/>
      <w:numFmt w:val="bullet"/>
      <w:lvlText w:val=""/>
      <w:lvlJc w:val="left"/>
      <w:pPr>
        <w:ind w:left="4801" w:hanging="360"/>
      </w:pPr>
      <w:rPr>
        <w:rFonts w:ascii="Wingdings" w:hAnsi="Wingdings" w:hint="default"/>
      </w:rPr>
    </w:lvl>
    <w:lvl w:ilvl="6" w:tplc="04270001" w:tentative="1">
      <w:start w:val="1"/>
      <w:numFmt w:val="bullet"/>
      <w:lvlText w:val=""/>
      <w:lvlJc w:val="left"/>
      <w:pPr>
        <w:ind w:left="5521" w:hanging="360"/>
      </w:pPr>
      <w:rPr>
        <w:rFonts w:ascii="Symbol" w:hAnsi="Symbol" w:hint="default"/>
      </w:rPr>
    </w:lvl>
    <w:lvl w:ilvl="7" w:tplc="04270003" w:tentative="1">
      <w:start w:val="1"/>
      <w:numFmt w:val="bullet"/>
      <w:lvlText w:val="o"/>
      <w:lvlJc w:val="left"/>
      <w:pPr>
        <w:ind w:left="6241" w:hanging="360"/>
      </w:pPr>
      <w:rPr>
        <w:rFonts w:ascii="Courier New" w:hAnsi="Courier New" w:hint="default"/>
      </w:rPr>
    </w:lvl>
    <w:lvl w:ilvl="8" w:tplc="04270005" w:tentative="1">
      <w:start w:val="1"/>
      <w:numFmt w:val="bullet"/>
      <w:lvlText w:val=""/>
      <w:lvlJc w:val="left"/>
      <w:pPr>
        <w:ind w:left="6961" w:hanging="360"/>
      </w:pPr>
      <w:rPr>
        <w:rFonts w:ascii="Wingdings" w:hAnsi="Wingdings" w:hint="default"/>
      </w:rPr>
    </w:lvl>
  </w:abstractNum>
  <w:abstractNum w:abstractNumId="29" w15:restartNumberingAfterBreak="0">
    <w:nsid w:val="770C6B43"/>
    <w:multiLevelType w:val="multilevel"/>
    <w:tmpl w:val="5904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53592"/>
    <w:multiLevelType w:val="multilevel"/>
    <w:tmpl w:val="DEAC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7383640">
    <w:abstractNumId w:val="7"/>
  </w:num>
  <w:num w:numId="2" w16cid:durableId="1998924439">
    <w:abstractNumId w:val="5"/>
  </w:num>
  <w:num w:numId="3" w16cid:durableId="2020113728">
    <w:abstractNumId w:val="6"/>
  </w:num>
  <w:num w:numId="4" w16cid:durableId="767889141">
    <w:abstractNumId w:val="1"/>
  </w:num>
  <w:num w:numId="5" w16cid:durableId="173495606">
    <w:abstractNumId w:val="17"/>
  </w:num>
  <w:num w:numId="6" w16cid:durableId="925000326">
    <w:abstractNumId w:val="26"/>
  </w:num>
  <w:num w:numId="7" w16cid:durableId="983850444">
    <w:abstractNumId w:val="2"/>
  </w:num>
  <w:num w:numId="8" w16cid:durableId="963387816">
    <w:abstractNumId w:val="22"/>
  </w:num>
  <w:num w:numId="9" w16cid:durableId="4981792">
    <w:abstractNumId w:val="15"/>
  </w:num>
  <w:num w:numId="10" w16cid:durableId="698580584">
    <w:abstractNumId w:val="27"/>
  </w:num>
  <w:num w:numId="11" w16cid:durableId="843978596">
    <w:abstractNumId w:val="12"/>
  </w:num>
  <w:num w:numId="12" w16cid:durableId="1918133108">
    <w:abstractNumId w:val="28"/>
  </w:num>
  <w:num w:numId="13" w16cid:durableId="1367945117">
    <w:abstractNumId w:val="8"/>
  </w:num>
  <w:num w:numId="14" w16cid:durableId="1481074734">
    <w:abstractNumId w:val="18"/>
  </w:num>
  <w:num w:numId="15" w16cid:durableId="136266436">
    <w:abstractNumId w:val="25"/>
  </w:num>
  <w:num w:numId="16" w16cid:durableId="709840490">
    <w:abstractNumId w:val="16"/>
  </w:num>
  <w:num w:numId="17" w16cid:durableId="1641180829">
    <w:abstractNumId w:val="14"/>
  </w:num>
  <w:num w:numId="18" w16cid:durableId="1983920920">
    <w:abstractNumId w:val="9"/>
  </w:num>
  <w:num w:numId="19" w16cid:durableId="538250306">
    <w:abstractNumId w:val="4"/>
  </w:num>
  <w:num w:numId="20" w16cid:durableId="535854855">
    <w:abstractNumId w:val="13"/>
  </w:num>
  <w:num w:numId="21" w16cid:durableId="1223173381">
    <w:abstractNumId w:val="10"/>
  </w:num>
  <w:num w:numId="22" w16cid:durableId="1540817427">
    <w:abstractNumId w:val="3"/>
  </w:num>
  <w:num w:numId="23" w16cid:durableId="1241215684">
    <w:abstractNumId w:val="20"/>
  </w:num>
  <w:num w:numId="24" w16cid:durableId="1512455789">
    <w:abstractNumId w:val="0"/>
  </w:num>
  <w:num w:numId="25" w16cid:durableId="226765665">
    <w:abstractNumId w:val="21"/>
  </w:num>
  <w:num w:numId="26" w16cid:durableId="164171058">
    <w:abstractNumId w:val="19"/>
  </w:num>
  <w:num w:numId="27" w16cid:durableId="1227497579">
    <w:abstractNumId w:val="30"/>
  </w:num>
  <w:num w:numId="28" w16cid:durableId="2132093507">
    <w:abstractNumId w:val="24"/>
  </w:num>
  <w:num w:numId="29" w16cid:durableId="909921642">
    <w:abstractNumId w:val="29"/>
  </w:num>
  <w:num w:numId="30" w16cid:durableId="115029801">
    <w:abstractNumId w:val="11"/>
  </w:num>
  <w:num w:numId="31" w16cid:durableId="16224138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8A4"/>
    <w:rsid w:val="000048CE"/>
    <w:rsid w:val="000052E1"/>
    <w:rsid w:val="00010357"/>
    <w:rsid w:val="00014CA6"/>
    <w:rsid w:val="000150D9"/>
    <w:rsid w:val="000155BF"/>
    <w:rsid w:val="00017424"/>
    <w:rsid w:val="00022B92"/>
    <w:rsid w:val="00032F95"/>
    <w:rsid w:val="00036F80"/>
    <w:rsid w:val="0004700D"/>
    <w:rsid w:val="00050603"/>
    <w:rsid w:val="0005230D"/>
    <w:rsid w:val="000525F0"/>
    <w:rsid w:val="00056040"/>
    <w:rsid w:val="000561A7"/>
    <w:rsid w:val="00056795"/>
    <w:rsid w:val="0006261F"/>
    <w:rsid w:val="000636A4"/>
    <w:rsid w:val="000659F6"/>
    <w:rsid w:val="00066DB5"/>
    <w:rsid w:val="00067A19"/>
    <w:rsid w:val="00070BC5"/>
    <w:rsid w:val="00074F35"/>
    <w:rsid w:val="00092A63"/>
    <w:rsid w:val="000960A4"/>
    <w:rsid w:val="00096919"/>
    <w:rsid w:val="000A10C8"/>
    <w:rsid w:val="000A2033"/>
    <w:rsid w:val="000A5671"/>
    <w:rsid w:val="000B13B5"/>
    <w:rsid w:val="000B505C"/>
    <w:rsid w:val="000B5DD4"/>
    <w:rsid w:val="000C01DA"/>
    <w:rsid w:val="000C4B41"/>
    <w:rsid w:val="000C62C7"/>
    <w:rsid w:val="000C687C"/>
    <w:rsid w:val="000D0CC9"/>
    <w:rsid w:val="000D0FF9"/>
    <w:rsid w:val="000D5BB7"/>
    <w:rsid w:val="000D74DE"/>
    <w:rsid w:val="000E26F7"/>
    <w:rsid w:val="000E5201"/>
    <w:rsid w:val="000F4330"/>
    <w:rsid w:val="000F4A34"/>
    <w:rsid w:val="000F708E"/>
    <w:rsid w:val="0010331B"/>
    <w:rsid w:val="00104169"/>
    <w:rsid w:val="001067A8"/>
    <w:rsid w:val="001079BF"/>
    <w:rsid w:val="00110D09"/>
    <w:rsid w:val="001114F4"/>
    <w:rsid w:val="00112BD6"/>
    <w:rsid w:val="00117C74"/>
    <w:rsid w:val="00120C68"/>
    <w:rsid w:val="00124687"/>
    <w:rsid w:val="001266BC"/>
    <w:rsid w:val="0012717C"/>
    <w:rsid w:val="001271DC"/>
    <w:rsid w:val="001303F5"/>
    <w:rsid w:val="00130FC8"/>
    <w:rsid w:val="0013263D"/>
    <w:rsid w:val="00134257"/>
    <w:rsid w:val="001349FB"/>
    <w:rsid w:val="00140D48"/>
    <w:rsid w:val="001416DC"/>
    <w:rsid w:val="00143EF2"/>
    <w:rsid w:val="001479EE"/>
    <w:rsid w:val="00151B0C"/>
    <w:rsid w:val="00151F6B"/>
    <w:rsid w:val="00155631"/>
    <w:rsid w:val="00156AD8"/>
    <w:rsid w:val="0016568A"/>
    <w:rsid w:val="00165D0D"/>
    <w:rsid w:val="00167721"/>
    <w:rsid w:val="00173831"/>
    <w:rsid w:val="00176AD3"/>
    <w:rsid w:val="00181DB1"/>
    <w:rsid w:val="00182CE1"/>
    <w:rsid w:val="0019194C"/>
    <w:rsid w:val="001937F2"/>
    <w:rsid w:val="001A1ECC"/>
    <w:rsid w:val="001A2B64"/>
    <w:rsid w:val="001A3C95"/>
    <w:rsid w:val="001A414A"/>
    <w:rsid w:val="001A53B4"/>
    <w:rsid w:val="001A58C6"/>
    <w:rsid w:val="001A72F3"/>
    <w:rsid w:val="001B5B2F"/>
    <w:rsid w:val="001B6E0A"/>
    <w:rsid w:val="001C0391"/>
    <w:rsid w:val="001C220F"/>
    <w:rsid w:val="001C257D"/>
    <w:rsid w:val="001C4959"/>
    <w:rsid w:val="001C7C81"/>
    <w:rsid w:val="001D0B7A"/>
    <w:rsid w:val="001D13EF"/>
    <w:rsid w:val="001D2774"/>
    <w:rsid w:val="001D54A7"/>
    <w:rsid w:val="001E1055"/>
    <w:rsid w:val="001E2282"/>
    <w:rsid w:val="001E6B10"/>
    <w:rsid w:val="001F091E"/>
    <w:rsid w:val="001F3709"/>
    <w:rsid w:val="00203D01"/>
    <w:rsid w:val="00204512"/>
    <w:rsid w:val="00204D34"/>
    <w:rsid w:val="00206283"/>
    <w:rsid w:val="00207B8E"/>
    <w:rsid w:val="00211161"/>
    <w:rsid w:val="00212346"/>
    <w:rsid w:val="00213780"/>
    <w:rsid w:val="00215F26"/>
    <w:rsid w:val="0022084D"/>
    <w:rsid w:val="00225567"/>
    <w:rsid w:val="00225FB2"/>
    <w:rsid w:val="00227D7B"/>
    <w:rsid w:val="00230575"/>
    <w:rsid w:val="0023402B"/>
    <w:rsid w:val="002354FB"/>
    <w:rsid w:val="002372DE"/>
    <w:rsid w:val="0024051B"/>
    <w:rsid w:val="00241E60"/>
    <w:rsid w:val="00244359"/>
    <w:rsid w:val="002462E7"/>
    <w:rsid w:val="00247810"/>
    <w:rsid w:val="00247E39"/>
    <w:rsid w:val="002525C4"/>
    <w:rsid w:val="00252C19"/>
    <w:rsid w:val="00253A4B"/>
    <w:rsid w:val="0026718F"/>
    <w:rsid w:val="00267E7A"/>
    <w:rsid w:val="00274A7A"/>
    <w:rsid w:val="00275750"/>
    <w:rsid w:val="002765C9"/>
    <w:rsid w:val="00281F75"/>
    <w:rsid w:val="002853B4"/>
    <w:rsid w:val="00292A10"/>
    <w:rsid w:val="00295037"/>
    <w:rsid w:val="00296757"/>
    <w:rsid w:val="002A2E89"/>
    <w:rsid w:val="002A467E"/>
    <w:rsid w:val="002A50F8"/>
    <w:rsid w:val="002B10EC"/>
    <w:rsid w:val="002B63D4"/>
    <w:rsid w:val="002B649A"/>
    <w:rsid w:val="002B662A"/>
    <w:rsid w:val="002B7393"/>
    <w:rsid w:val="002C45B6"/>
    <w:rsid w:val="002C6021"/>
    <w:rsid w:val="002C7C88"/>
    <w:rsid w:val="002D08F3"/>
    <w:rsid w:val="002D2381"/>
    <w:rsid w:val="002D3048"/>
    <w:rsid w:val="002D5588"/>
    <w:rsid w:val="002D563F"/>
    <w:rsid w:val="002D6DFA"/>
    <w:rsid w:val="002D7696"/>
    <w:rsid w:val="002E03AD"/>
    <w:rsid w:val="002E2C69"/>
    <w:rsid w:val="002E360A"/>
    <w:rsid w:val="002F04FF"/>
    <w:rsid w:val="002F343D"/>
    <w:rsid w:val="002F4A8B"/>
    <w:rsid w:val="002F58FC"/>
    <w:rsid w:val="002F7038"/>
    <w:rsid w:val="003038CF"/>
    <w:rsid w:val="00305D93"/>
    <w:rsid w:val="00305DA5"/>
    <w:rsid w:val="00307D5B"/>
    <w:rsid w:val="003129B4"/>
    <w:rsid w:val="00322F89"/>
    <w:rsid w:val="003251DC"/>
    <w:rsid w:val="00332F04"/>
    <w:rsid w:val="0033623F"/>
    <w:rsid w:val="00342D08"/>
    <w:rsid w:val="00347024"/>
    <w:rsid w:val="0035024A"/>
    <w:rsid w:val="00350890"/>
    <w:rsid w:val="003514FC"/>
    <w:rsid w:val="00357476"/>
    <w:rsid w:val="00364B6A"/>
    <w:rsid w:val="0036512C"/>
    <w:rsid w:val="003739EE"/>
    <w:rsid w:val="003752AB"/>
    <w:rsid w:val="003752ED"/>
    <w:rsid w:val="00382CC4"/>
    <w:rsid w:val="003851A4"/>
    <w:rsid w:val="00385DBC"/>
    <w:rsid w:val="00386555"/>
    <w:rsid w:val="003931C5"/>
    <w:rsid w:val="003A202C"/>
    <w:rsid w:val="003A6C34"/>
    <w:rsid w:val="003B0BDE"/>
    <w:rsid w:val="003B43F5"/>
    <w:rsid w:val="003B6223"/>
    <w:rsid w:val="003C0533"/>
    <w:rsid w:val="003C0830"/>
    <w:rsid w:val="003C11B6"/>
    <w:rsid w:val="003C179E"/>
    <w:rsid w:val="003C26C2"/>
    <w:rsid w:val="003C3C67"/>
    <w:rsid w:val="003D0EF1"/>
    <w:rsid w:val="003D3424"/>
    <w:rsid w:val="003D429B"/>
    <w:rsid w:val="003D5AE5"/>
    <w:rsid w:val="003D7979"/>
    <w:rsid w:val="003E11C5"/>
    <w:rsid w:val="003E155A"/>
    <w:rsid w:val="003E1CDF"/>
    <w:rsid w:val="003E51FD"/>
    <w:rsid w:val="003F3033"/>
    <w:rsid w:val="003F4FB0"/>
    <w:rsid w:val="003F60B8"/>
    <w:rsid w:val="003F7013"/>
    <w:rsid w:val="004008B5"/>
    <w:rsid w:val="00400FCA"/>
    <w:rsid w:val="00413580"/>
    <w:rsid w:val="00416325"/>
    <w:rsid w:val="0041741C"/>
    <w:rsid w:val="00417E8F"/>
    <w:rsid w:val="0042560C"/>
    <w:rsid w:val="00427736"/>
    <w:rsid w:val="00431450"/>
    <w:rsid w:val="00433D6D"/>
    <w:rsid w:val="004342F8"/>
    <w:rsid w:val="00446688"/>
    <w:rsid w:val="00447711"/>
    <w:rsid w:val="004512C5"/>
    <w:rsid w:val="00452321"/>
    <w:rsid w:val="00453A4E"/>
    <w:rsid w:val="0045596D"/>
    <w:rsid w:val="0047428B"/>
    <w:rsid w:val="004745B7"/>
    <w:rsid w:val="00475582"/>
    <w:rsid w:val="004772A0"/>
    <w:rsid w:val="004813F6"/>
    <w:rsid w:val="00482034"/>
    <w:rsid w:val="00482E67"/>
    <w:rsid w:val="0048594B"/>
    <w:rsid w:val="004863A8"/>
    <w:rsid w:val="00486482"/>
    <w:rsid w:val="004904D0"/>
    <w:rsid w:val="00497680"/>
    <w:rsid w:val="004A4A23"/>
    <w:rsid w:val="004B0928"/>
    <w:rsid w:val="004B4FA9"/>
    <w:rsid w:val="004B7EA5"/>
    <w:rsid w:val="004C02E7"/>
    <w:rsid w:val="004C172F"/>
    <w:rsid w:val="004C2369"/>
    <w:rsid w:val="004C300C"/>
    <w:rsid w:val="004C348A"/>
    <w:rsid w:val="004C3621"/>
    <w:rsid w:val="004C3A4B"/>
    <w:rsid w:val="004D0AED"/>
    <w:rsid w:val="004E0A6D"/>
    <w:rsid w:val="004E1399"/>
    <w:rsid w:val="004E1B84"/>
    <w:rsid w:val="004E669E"/>
    <w:rsid w:val="004F29D0"/>
    <w:rsid w:val="00500BDA"/>
    <w:rsid w:val="00501F96"/>
    <w:rsid w:val="005130AD"/>
    <w:rsid w:val="00514314"/>
    <w:rsid w:val="0051486F"/>
    <w:rsid w:val="00515EA0"/>
    <w:rsid w:val="00524551"/>
    <w:rsid w:val="00524DA9"/>
    <w:rsid w:val="0052705F"/>
    <w:rsid w:val="0052713E"/>
    <w:rsid w:val="00527B69"/>
    <w:rsid w:val="005304EE"/>
    <w:rsid w:val="0053076F"/>
    <w:rsid w:val="00531323"/>
    <w:rsid w:val="00533C54"/>
    <w:rsid w:val="005341BF"/>
    <w:rsid w:val="005410E4"/>
    <w:rsid w:val="00541B54"/>
    <w:rsid w:val="00545D83"/>
    <w:rsid w:val="00546334"/>
    <w:rsid w:val="00551C37"/>
    <w:rsid w:val="00552916"/>
    <w:rsid w:val="00552A37"/>
    <w:rsid w:val="00554903"/>
    <w:rsid w:val="005565DE"/>
    <w:rsid w:val="00562718"/>
    <w:rsid w:val="005627B6"/>
    <w:rsid w:val="00562968"/>
    <w:rsid w:val="00563C35"/>
    <w:rsid w:val="00570D91"/>
    <w:rsid w:val="005712AC"/>
    <w:rsid w:val="00580715"/>
    <w:rsid w:val="00583A22"/>
    <w:rsid w:val="00584ED8"/>
    <w:rsid w:val="00585E2B"/>
    <w:rsid w:val="00587869"/>
    <w:rsid w:val="00593700"/>
    <w:rsid w:val="00594309"/>
    <w:rsid w:val="00597ED5"/>
    <w:rsid w:val="00597F81"/>
    <w:rsid w:val="005A26E1"/>
    <w:rsid w:val="005A2AFE"/>
    <w:rsid w:val="005A422A"/>
    <w:rsid w:val="005A565A"/>
    <w:rsid w:val="005A6001"/>
    <w:rsid w:val="005A6F1B"/>
    <w:rsid w:val="005B13EE"/>
    <w:rsid w:val="005B19FC"/>
    <w:rsid w:val="005B37A2"/>
    <w:rsid w:val="005B5718"/>
    <w:rsid w:val="005B5794"/>
    <w:rsid w:val="005B7369"/>
    <w:rsid w:val="005B7D84"/>
    <w:rsid w:val="005C0A7F"/>
    <w:rsid w:val="005C3261"/>
    <w:rsid w:val="005C34CB"/>
    <w:rsid w:val="005C418D"/>
    <w:rsid w:val="005C502F"/>
    <w:rsid w:val="005C5A38"/>
    <w:rsid w:val="005C6102"/>
    <w:rsid w:val="005D0B03"/>
    <w:rsid w:val="005D4363"/>
    <w:rsid w:val="005D44B0"/>
    <w:rsid w:val="005D6C36"/>
    <w:rsid w:val="005F1217"/>
    <w:rsid w:val="00603A4C"/>
    <w:rsid w:val="00604180"/>
    <w:rsid w:val="00605B4D"/>
    <w:rsid w:val="00611ED9"/>
    <w:rsid w:val="00614B22"/>
    <w:rsid w:val="0061516B"/>
    <w:rsid w:val="00617E30"/>
    <w:rsid w:val="00622483"/>
    <w:rsid w:val="006301E7"/>
    <w:rsid w:val="00630D3A"/>
    <w:rsid w:val="00637D32"/>
    <w:rsid w:val="006407C9"/>
    <w:rsid w:val="00643634"/>
    <w:rsid w:val="0064520F"/>
    <w:rsid w:val="00645598"/>
    <w:rsid w:val="00647A72"/>
    <w:rsid w:val="00650CC1"/>
    <w:rsid w:val="006510A3"/>
    <w:rsid w:val="0065174A"/>
    <w:rsid w:val="00651A3A"/>
    <w:rsid w:val="00652A60"/>
    <w:rsid w:val="00653617"/>
    <w:rsid w:val="00657736"/>
    <w:rsid w:val="006578A0"/>
    <w:rsid w:val="0066171A"/>
    <w:rsid w:val="00664EBE"/>
    <w:rsid w:val="00665126"/>
    <w:rsid w:val="00667A62"/>
    <w:rsid w:val="0067228B"/>
    <w:rsid w:val="00673C5E"/>
    <w:rsid w:val="006822BE"/>
    <w:rsid w:val="0069325E"/>
    <w:rsid w:val="006943BF"/>
    <w:rsid w:val="006A279D"/>
    <w:rsid w:val="006A4A54"/>
    <w:rsid w:val="006B0891"/>
    <w:rsid w:val="006B3845"/>
    <w:rsid w:val="006B6661"/>
    <w:rsid w:val="006C0728"/>
    <w:rsid w:val="006C371D"/>
    <w:rsid w:val="006C44FC"/>
    <w:rsid w:val="006C46F6"/>
    <w:rsid w:val="006C4F59"/>
    <w:rsid w:val="006C5B3F"/>
    <w:rsid w:val="006D0A68"/>
    <w:rsid w:val="006D3805"/>
    <w:rsid w:val="006D6764"/>
    <w:rsid w:val="006D7166"/>
    <w:rsid w:val="006E0199"/>
    <w:rsid w:val="006E1939"/>
    <w:rsid w:val="006E383B"/>
    <w:rsid w:val="006F0029"/>
    <w:rsid w:val="006F0264"/>
    <w:rsid w:val="006F0A62"/>
    <w:rsid w:val="006F1C93"/>
    <w:rsid w:val="00705508"/>
    <w:rsid w:val="00707187"/>
    <w:rsid w:val="00707ABC"/>
    <w:rsid w:val="00710BE4"/>
    <w:rsid w:val="0071400D"/>
    <w:rsid w:val="0072088E"/>
    <w:rsid w:val="00722580"/>
    <w:rsid w:val="00723390"/>
    <w:rsid w:val="00726A64"/>
    <w:rsid w:val="00726B57"/>
    <w:rsid w:val="007351CC"/>
    <w:rsid w:val="00736D90"/>
    <w:rsid w:val="00741F7B"/>
    <w:rsid w:val="00743D3A"/>
    <w:rsid w:val="00744E70"/>
    <w:rsid w:val="007472B2"/>
    <w:rsid w:val="007527B3"/>
    <w:rsid w:val="007529E2"/>
    <w:rsid w:val="00755801"/>
    <w:rsid w:val="00756283"/>
    <w:rsid w:val="00762E6F"/>
    <w:rsid w:val="00776EE6"/>
    <w:rsid w:val="00780513"/>
    <w:rsid w:val="00786853"/>
    <w:rsid w:val="00790297"/>
    <w:rsid w:val="00791453"/>
    <w:rsid w:val="007933CE"/>
    <w:rsid w:val="00793F8C"/>
    <w:rsid w:val="007940D1"/>
    <w:rsid w:val="007A471D"/>
    <w:rsid w:val="007A6B90"/>
    <w:rsid w:val="007A6F31"/>
    <w:rsid w:val="007A737F"/>
    <w:rsid w:val="007B05E9"/>
    <w:rsid w:val="007B4B4A"/>
    <w:rsid w:val="007B77A9"/>
    <w:rsid w:val="007C2236"/>
    <w:rsid w:val="007C2607"/>
    <w:rsid w:val="007C2734"/>
    <w:rsid w:val="007C5642"/>
    <w:rsid w:val="007C72E2"/>
    <w:rsid w:val="007D0D6A"/>
    <w:rsid w:val="007D59B3"/>
    <w:rsid w:val="007D6408"/>
    <w:rsid w:val="007F5283"/>
    <w:rsid w:val="00803E33"/>
    <w:rsid w:val="00812D2C"/>
    <w:rsid w:val="00814606"/>
    <w:rsid w:val="00815989"/>
    <w:rsid w:val="00816FD3"/>
    <w:rsid w:val="00817F27"/>
    <w:rsid w:val="00825597"/>
    <w:rsid w:val="00825B95"/>
    <w:rsid w:val="008308F5"/>
    <w:rsid w:val="00833D68"/>
    <w:rsid w:val="008366F1"/>
    <w:rsid w:val="00837FEE"/>
    <w:rsid w:val="008402B7"/>
    <w:rsid w:val="00843517"/>
    <w:rsid w:val="008458F0"/>
    <w:rsid w:val="008463E2"/>
    <w:rsid w:val="00850693"/>
    <w:rsid w:val="008522B5"/>
    <w:rsid w:val="00852ED4"/>
    <w:rsid w:val="00855BB9"/>
    <w:rsid w:val="008567B4"/>
    <w:rsid w:val="00864C69"/>
    <w:rsid w:val="0086579A"/>
    <w:rsid w:val="00870466"/>
    <w:rsid w:val="00872635"/>
    <w:rsid w:val="00873D20"/>
    <w:rsid w:val="00874076"/>
    <w:rsid w:val="0087437A"/>
    <w:rsid w:val="00880D72"/>
    <w:rsid w:val="00881A69"/>
    <w:rsid w:val="00881F0F"/>
    <w:rsid w:val="00884552"/>
    <w:rsid w:val="008859BB"/>
    <w:rsid w:val="00887AB9"/>
    <w:rsid w:val="00890D7C"/>
    <w:rsid w:val="00893E7D"/>
    <w:rsid w:val="00894078"/>
    <w:rsid w:val="00896A3C"/>
    <w:rsid w:val="00897D96"/>
    <w:rsid w:val="008A08A0"/>
    <w:rsid w:val="008B2255"/>
    <w:rsid w:val="008B2C75"/>
    <w:rsid w:val="008B43B0"/>
    <w:rsid w:val="008B5903"/>
    <w:rsid w:val="008B7400"/>
    <w:rsid w:val="008C16C7"/>
    <w:rsid w:val="008C2244"/>
    <w:rsid w:val="008C2697"/>
    <w:rsid w:val="008C3326"/>
    <w:rsid w:val="008C75F6"/>
    <w:rsid w:val="008D070A"/>
    <w:rsid w:val="008D1C6D"/>
    <w:rsid w:val="008D4649"/>
    <w:rsid w:val="008D4677"/>
    <w:rsid w:val="008D4B8C"/>
    <w:rsid w:val="008E0AB4"/>
    <w:rsid w:val="008E1AE0"/>
    <w:rsid w:val="008E47E2"/>
    <w:rsid w:val="008E6774"/>
    <w:rsid w:val="008F1428"/>
    <w:rsid w:val="008F2B15"/>
    <w:rsid w:val="008F3C5D"/>
    <w:rsid w:val="008F671D"/>
    <w:rsid w:val="008F770B"/>
    <w:rsid w:val="00901639"/>
    <w:rsid w:val="0090588B"/>
    <w:rsid w:val="00907499"/>
    <w:rsid w:val="0091146D"/>
    <w:rsid w:val="00912DEB"/>
    <w:rsid w:val="00916420"/>
    <w:rsid w:val="00936A5F"/>
    <w:rsid w:val="00937886"/>
    <w:rsid w:val="00941B77"/>
    <w:rsid w:val="009425CB"/>
    <w:rsid w:val="00952C98"/>
    <w:rsid w:val="00953AA1"/>
    <w:rsid w:val="00956C6A"/>
    <w:rsid w:val="00962EE0"/>
    <w:rsid w:val="0096380B"/>
    <w:rsid w:val="009648DF"/>
    <w:rsid w:val="00974B72"/>
    <w:rsid w:val="00974FC5"/>
    <w:rsid w:val="009756B8"/>
    <w:rsid w:val="0098029C"/>
    <w:rsid w:val="009842E0"/>
    <w:rsid w:val="009862B2"/>
    <w:rsid w:val="009968A4"/>
    <w:rsid w:val="009A168C"/>
    <w:rsid w:val="009A2762"/>
    <w:rsid w:val="009B558F"/>
    <w:rsid w:val="009B5619"/>
    <w:rsid w:val="009B7502"/>
    <w:rsid w:val="009B7A02"/>
    <w:rsid w:val="009C0064"/>
    <w:rsid w:val="009C193F"/>
    <w:rsid w:val="009D0C5B"/>
    <w:rsid w:val="009D20EC"/>
    <w:rsid w:val="009D30B2"/>
    <w:rsid w:val="009D45D9"/>
    <w:rsid w:val="009D505F"/>
    <w:rsid w:val="009D675D"/>
    <w:rsid w:val="009D7B93"/>
    <w:rsid w:val="009E189C"/>
    <w:rsid w:val="009E7875"/>
    <w:rsid w:val="009F0556"/>
    <w:rsid w:val="009F1B0B"/>
    <w:rsid w:val="009F2C29"/>
    <w:rsid w:val="009F7112"/>
    <w:rsid w:val="00A01A41"/>
    <w:rsid w:val="00A031BD"/>
    <w:rsid w:val="00A112E1"/>
    <w:rsid w:val="00A11C79"/>
    <w:rsid w:val="00A12373"/>
    <w:rsid w:val="00A14763"/>
    <w:rsid w:val="00A15E90"/>
    <w:rsid w:val="00A23464"/>
    <w:rsid w:val="00A2709B"/>
    <w:rsid w:val="00A316C5"/>
    <w:rsid w:val="00A34E30"/>
    <w:rsid w:val="00A5041E"/>
    <w:rsid w:val="00A519BC"/>
    <w:rsid w:val="00A524E3"/>
    <w:rsid w:val="00A52916"/>
    <w:rsid w:val="00A53960"/>
    <w:rsid w:val="00A57595"/>
    <w:rsid w:val="00A610A2"/>
    <w:rsid w:val="00A61E28"/>
    <w:rsid w:val="00A62A5D"/>
    <w:rsid w:val="00A64EC7"/>
    <w:rsid w:val="00A66768"/>
    <w:rsid w:val="00A70D78"/>
    <w:rsid w:val="00A7410B"/>
    <w:rsid w:val="00A743C7"/>
    <w:rsid w:val="00A74E76"/>
    <w:rsid w:val="00A7680E"/>
    <w:rsid w:val="00A77242"/>
    <w:rsid w:val="00A77334"/>
    <w:rsid w:val="00A84898"/>
    <w:rsid w:val="00A84925"/>
    <w:rsid w:val="00A944E7"/>
    <w:rsid w:val="00A957C6"/>
    <w:rsid w:val="00AA15F0"/>
    <w:rsid w:val="00AA378C"/>
    <w:rsid w:val="00AB0D36"/>
    <w:rsid w:val="00AB2744"/>
    <w:rsid w:val="00AC0027"/>
    <w:rsid w:val="00AC05A4"/>
    <w:rsid w:val="00AC4B21"/>
    <w:rsid w:val="00AD00FE"/>
    <w:rsid w:val="00AD2914"/>
    <w:rsid w:val="00AD7441"/>
    <w:rsid w:val="00AE3F9D"/>
    <w:rsid w:val="00AE4D5C"/>
    <w:rsid w:val="00AE55CD"/>
    <w:rsid w:val="00AE7DA1"/>
    <w:rsid w:val="00AF098E"/>
    <w:rsid w:val="00AF0DA1"/>
    <w:rsid w:val="00AF349B"/>
    <w:rsid w:val="00AF4755"/>
    <w:rsid w:val="00B10869"/>
    <w:rsid w:val="00B10B2E"/>
    <w:rsid w:val="00B12073"/>
    <w:rsid w:val="00B1286A"/>
    <w:rsid w:val="00B147EB"/>
    <w:rsid w:val="00B156A2"/>
    <w:rsid w:val="00B202BF"/>
    <w:rsid w:val="00B21FC8"/>
    <w:rsid w:val="00B23820"/>
    <w:rsid w:val="00B23880"/>
    <w:rsid w:val="00B26B00"/>
    <w:rsid w:val="00B27603"/>
    <w:rsid w:val="00B40A6D"/>
    <w:rsid w:val="00B40C8B"/>
    <w:rsid w:val="00B44EE5"/>
    <w:rsid w:val="00B45FCC"/>
    <w:rsid w:val="00B4741F"/>
    <w:rsid w:val="00B54681"/>
    <w:rsid w:val="00B568C9"/>
    <w:rsid w:val="00B60E20"/>
    <w:rsid w:val="00B6168B"/>
    <w:rsid w:val="00B62024"/>
    <w:rsid w:val="00B63638"/>
    <w:rsid w:val="00B63FDE"/>
    <w:rsid w:val="00B6769D"/>
    <w:rsid w:val="00B67F64"/>
    <w:rsid w:val="00B70B64"/>
    <w:rsid w:val="00B73426"/>
    <w:rsid w:val="00B734C4"/>
    <w:rsid w:val="00B82204"/>
    <w:rsid w:val="00B86C46"/>
    <w:rsid w:val="00B875E5"/>
    <w:rsid w:val="00B9215A"/>
    <w:rsid w:val="00BA0CDD"/>
    <w:rsid w:val="00BA163B"/>
    <w:rsid w:val="00BA1A8C"/>
    <w:rsid w:val="00BA2375"/>
    <w:rsid w:val="00BA3ED1"/>
    <w:rsid w:val="00BB0360"/>
    <w:rsid w:val="00BB0BB3"/>
    <w:rsid w:val="00BB1A5A"/>
    <w:rsid w:val="00BB3195"/>
    <w:rsid w:val="00BB4A71"/>
    <w:rsid w:val="00BC1046"/>
    <w:rsid w:val="00BD0687"/>
    <w:rsid w:val="00BD563F"/>
    <w:rsid w:val="00BD6EE8"/>
    <w:rsid w:val="00BD72F8"/>
    <w:rsid w:val="00BE0FCC"/>
    <w:rsid w:val="00BE105C"/>
    <w:rsid w:val="00BE4276"/>
    <w:rsid w:val="00BE4282"/>
    <w:rsid w:val="00BE71C2"/>
    <w:rsid w:val="00BF10A2"/>
    <w:rsid w:val="00BF19B9"/>
    <w:rsid w:val="00BF40ED"/>
    <w:rsid w:val="00C0109B"/>
    <w:rsid w:val="00C01439"/>
    <w:rsid w:val="00C01E4E"/>
    <w:rsid w:val="00C02A66"/>
    <w:rsid w:val="00C12112"/>
    <w:rsid w:val="00C12CE4"/>
    <w:rsid w:val="00C15D67"/>
    <w:rsid w:val="00C1664C"/>
    <w:rsid w:val="00C178D3"/>
    <w:rsid w:val="00C2673C"/>
    <w:rsid w:val="00C26978"/>
    <w:rsid w:val="00C300F9"/>
    <w:rsid w:val="00C3229C"/>
    <w:rsid w:val="00C32A36"/>
    <w:rsid w:val="00C32ECF"/>
    <w:rsid w:val="00C357E3"/>
    <w:rsid w:val="00C41E1B"/>
    <w:rsid w:val="00C45A6A"/>
    <w:rsid w:val="00C4612C"/>
    <w:rsid w:val="00C543CD"/>
    <w:rsid w:val="00C54AE2"/>
    <w:rsid w:val="00C54DF6"/>
    <w:rsid w:val="00C55183"/>
    <w:rsid w:val="00C55698"/>
    <w:rsid w:val="00C61AB2"/>
    <w:rsid w:val="00C61CE5"/>
    <w:rsid w:val="00C6215F"/>
    <w:rsid w:val="00C641F5"/>
    <w:rsid w:val="00C70AAF"/>
    <w:rsid w:val="00C70BEB"/>
    <w:rsid w:val="00C70F4F"/>
    <w:rsid w:val="00C7272B"/>
    <w:rsid w:val="00C74DF5"/>
    <w:rsid w:val="00C76848"/>
    <w:rsid w:val="00C776B8"/>
    <w:rsid w:val="00C86F30"/>
    <w:rsid w:val="00C87B94"/>
    <w:rsid w:val="00C87ED2"/>
    <w:rsid w:val="00C903DB"/>
    <w:rsid w:val="00C93C7B"/>
    <w:rsid w:val="00CA0D93"/>
    <w:rsid w:val="00CA480B"/>
    <w:rsid w:val="00CA7798"/>
    <w:rsid w:val="00CB6FE1"/>
    <w:rsid w:val="00CB700E"/>
    <w:rsid w:val="00CC1481"/>
    <w:rsid w:val="00CC354F"/>
    <w:rsid w:val="00CC35F9"/>
    <w:rsid w:val="00CC3849"/>
    <w:rsid w:val="00CC4993"/>
    <w:rsid w:val="00CC6586"/>
    <w:rsid w:val="00CC73FF"/>
    <w:rsid w:val="00CC7BFE"/>
    <w:rsid w:val="00CD0A05"/>
    <w:rsid w:val="00CD19BA"/>
    <w:rsid w:val="00CD24B8"/>
    <w:rsid w:val="00CD7B78"/>
    <w:rsid w:val="00CE035B"/>
    <w:rsid w:val="00CE209C"/>
    <w:rsid w:val="00CE272A"/>
    <w:rsid w:val="00CE7685"/>
    <w:rsid w:val="00CF03F2"/>
    <w:rsid w:val="00CF2068"/>
    <w:rsid w:val="00CF2F0E"/>
    <w:rsid w:val="00CF66D2"/>
    <w:rsid w:val="00D136A8"/>
    <w:rsid w:val="00D152F4"/>
    <w:rsid w:val="00D15984"/>
    <w:rsid w:val="00D179A4"/>
    <w:rsid w:val="00D24835"/>
    <w:rsid w:val="00D264E4"/>
    <w:rsid w:val="00D26503"/>
    <w:rsid w:val="00D32D34"/>
    <w:rsid w:val="00D374BD"/>
    <w:rsid w:val="00D422E3"/>
    <w:rsid w:val="00D450AC"/>
    <w:rsid w:val="00D457C7"/>
    <w:rsid w:val="00D47EED"/>
    <w:rsid w:val="00D506C9"/>
    <w:rsid w:val="00D51997"/>
    <w:rsid w:val="00D52014"/>
    <w:rsid w:val="00D52832"/>
    <w:rsid w:val="00D53E57"/>
    <w:rsid w:val="00D55807"/>
    <w:rsid w:val="00D66B8F"/>
    <w:rsid w:val="00D713EA"/>
    <w:rsid w:val="00D735A4"/>
    <w:rsid w:val="00D7676B"/>
    <w:rsid w:val="00D827CE"/>
    <w:rsid w:val="00D84B04"/>
    <w:rsid w:val="00D85451"/>
    <w:rsid w:val="00D85A73"/>
    <w:rsid w:val="00D878CE"/>
    <w:rsid w:val="00D90233"/>
    <w:rsid w:val="00D90913"/>
    <w:rsid w:val="00D925C3"/>
    <w:rsid w:val="00DA0B6B"/>
    <w:rsid w:val="00DA27B0"/>
    <w:rsid w:val="00DA312B"/>
    <w:rsid w:val="00DA3EBF"/>
    <w:rsid w:val="00DA5611"/>
    <w:rsid w:val="00DC377A"/>
    <w:rsid w:val="00DC55E2"/>
    <w:rsid w:val="00DC5AD4"/>
    <w:rsid w:val="00DD4754"/>
    <w:rsid w:val="00DD76AA"/>
    <w:rsid w:val="00DD776D"/>
    <w:rsid w:val="00DE18CC"/>
    <w:rsid w:val="00DE24DD"/>
    <w:rsid w:val="00DE346F"/>
    <w:rsid w:val="00DE4110"/>
    <w:rsid w:val="00DF575F"/>
    <w:rsid w:val="00DF71DA"/>
    <w:rsid w:val="00E0230E"/>
    <w:rsid w:val="00E026B8"/>
    <w:rsid w:val="00E05500"/>
    <w:rsid w:val="00E14EDB"/>
    <w:rsid w:val="00E20269"/>
    <w:rsid w:val="00E21AFF"/>
    <w:rsid w:val="00E26850"/>
    <w:rsid w:val="00E278FE"/>
    <w:rsid w:val="00E27910"/>
    <w:rsid w:val="00E32438"/>
    <w:rsid w:val="00E32C2C"/>
    <w:rsid w:val="00E333D2"/>
    <w:rsid w:val="00E344EB"/>
    <w:rsid w:val="00E34C71"/>
    <w:rsid w:val="00E46B76"/>
    <w:rsid w:val="00E5252E"/>
    <w:rsid w:val="00E55572"/>
    <w:rsid w:val="00E60104"/>
    <w:rsid w:val="00E60B2F"/>
    <w:rsid w:val="00E611EB"/>
    <w:rsid w:val="00E63352"/>
    <w:rsid w:val="00E75244"/>
    <w:rsid w:val="00E7611D"/>
    <w:rsid w:val="00E765F5"/>
    <w:rsid w:val="00E76B68"/>
    <w:rsid w:val="00E80AD9"/>
    <w:rsid w:val="00E84CDD"/>
    <w:rsid w:val="00E84EB0"/>
    <w:rsid w:val="00E84F75"/>
    <w:rsid w:val="00E86906"/>
    <w:rsid w:val="00E90C4F"/>
    <w:rsid w:val="00E90C65"/>
    <w:rsid w:val="00E91C4B"/>
    <w:rsid w:val="00E94A76"/>
    <w:rsid w:val="00EA52E1"/>
    <w:rsid w:val="00EB2DC2"/>
    <w:rsid w:val="00EB3634"/>
    <w:rsid w:val="00EB5F77"/>
    <w:rsid w:val="00EC4C9A"/>
    <w:rsid w:val="00ED142E"/>
    <w:rsid w:val="00ED6EEF"/>
    <w:rsid w:val="00ED6F2B"/>
    <w:rsid w:val="00EE36FE"/>
    <w:rsid w:val="00EE3B3C"/>
    <w:rsid w:val="00EF4F9C"/>
    <w:rsid w:val="00F01554"/>
    <w:rsid w:val="00F03428"/>
    <w:rsid w:val="00F06BFC"/>
    <w:rsid w:val="00F10519"/>
    <w:rsid w:val="00F1113E"/>
    <w:rsid w:val="00F11E1B"/>
    <w:rsid w:val="00F14851"/>
    <w:rsid w:val="00F22888"/>
    <w:rsid w:val="00F30E72"/>
    <w:rsid w:val="00F317F3"/>
    <w:rsid w:val="00F32493"/>
    <w:rsid w:val="00F33DA1"/>
    <w:rsid w:val="00F35998"/>
    <w:rsid w:val="00F36F9B"/>
    <w:rsid w:val="00F40DBB"/>
    <w:rsid w:val="00F460E2"/>
    <w:rsid w:val="00F517BE"/>
    <w:rsid w:val="00F54099"/>
    <w:rsid w:val="00F54450"/>
    <w:rsid w:val="00F576E1"/>
    <w:rsid w:val="00F616FD"/>
    <w:rsid w:val="00F644AA"/>
    <w:rsid w:val="00F70976"/>
    <w:rsid w:val="00F72A50"/>
    <w:rsid w:val="00F73077"/>
    <w:rsid w:val="00F73798"/>
    <w:rsid w:val="00F73C08"/>
    <w:rsid w:val="00F77294"/>
    <w:rsid w:val="00F77FCC"/>
    <w:rsid w:val="00F84673"/>
    <w:rsid w:val="00F9128F"/>
    <w:rsid w:val="00F914CE"/>
    <w:rsid w:val="00F91CDA"/>
    <w:rsid w:val="00F94C24"/>
    <w:rsid w:val="00F96B68"/>
    <w:rsid w:val="00F96DFC"/>
    <w:rsid w:val="00FA0425"/>
    <w:rsid w:val="00FA274F"/>
    <w:rsid w:val="00FA302B"/>
    <w:rsid w:val="00FA6A9D"/>
    <w:rsid w:val="00FB0A0D"/>
    <w:rsid w:val="00FB0D2F"/>
    <w:rsid w:val="00FC1B1A"/>
    <w:rsid w:val="00FC1FC7"/>
    <w:rsid w:val="00FC24B1"/>
    <w:rsid w:val="00FC3782"/>
    <w:rsid w:val="00FC50D4"/>
    <w:rsid w:val="00FC7343"/>
    <w:rsid w:val="00FC754D"/>
    <w:rsid w:val="00FC75A3"/>
    <w:rsid w:val="00FD0E34"/>
    <w:rsid w:val="00FD3EF5"/>
    <w:rsid w:val="00FD500B"/>
    <w:rsid w:val="00FE462C"/>
    <w:rsid w:val="00FE5DC1"/>
    <w:rsid w:val="00FE63B2"/>
    <w:rsid w:val="00FE74BC"/>
    <w:rsid w:val="00FF08C3"/>
    <w:rsid w:val="00FF0E0F"/>
    <w:rsid w:val="00FF31BF"/>
    <w:rsid w:val="00FF3414"/>
    <w:rsid w:val="00FF542E"/>
    <w:rsid w:val="0913AD63"/>
    <w:rsid w:val="27AB209F"/>
    <w:rsid w:val="2F749237"/>
    <w:rsid w:val="3ED2CD13"/>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E14FF"/>
  <w15:docId w15:val="{EBF63C17-D364-4B33-959F-93971235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9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968A4"/>
    <w:pPr>
      <w:tabs>
        <w:tab w:val="center" w:pos="4819"/>
        <w:tab w:val="right" w:pos="9638"/>
      </w:tabs>
      <w:spacing w:after="0" w:line="240" w:lineRule="auto"/>
    </w:pPr>
    <w:rPr>
      <w:rFonts w:ascii="Cambria" w:eastAsia="MS Mincho" w:hAnsi="Cambria" w:cs="Arial"/>
      <w:sz w:val="24"/>
      <w:szCs w:val="24"/>
      <w:lang w:val="en-US" w:eastAsia="ja-JP"/>
    </w:rPr>
  </w:style>
  <w:style w:type="character" w:customStyle="1" w:styleId="HeaderChar">
    <w:name w:val="Header Char"/>
    <w:basedOn w:val="DefaultParagraphFont"/>
    <w:link w:val="Header"/>
    <w:uiPriority w:val="99"/>
    <w:rsid w:val="009968A4"/>
    <w:rPr>
      <w:rFonts w:ascii="Cambria" w:eastAsia="MS Mincho" w:hAnsi="Cambria" w:cs="Arial"/>
      <w:sz w:val="24"/>
      <w:szCs w:val="24"/>
      <w:lang w:val="en-US" w:eastAsia="ja-JP"/>
    </w:rPr>
  </w:style>
  <w:style w:type="paragraph" w:styleId="NoSpacing">
    <w:name w:val="No Spacing"/>
    <w:uiPriority w:val="1"/>
    <w:qFormat/>
    <w:rsid w:val="00274A7A"/>
    <w:pPr>
      <w:spacing w:after="0" w:line="240" w:lineRule="auto"/>
    </w:pPr>
  </w:style>
  <w:style w:type="paragraph" w:styleId="ListParagraph">
    <w:name w:val="List Paragraph"/>
    <w:aliases w:val="Numbering,ERP-List Paragraph,List Paragraph11,List Paragraph111,Medium Grid 1 - Accent 21,List Paragraph Red,Bullet EY"/>
    <w:basedOn w:val="Normal"/>
    <w:link w:val="ListParagraphChar"/>
    <w:uiPriority w:val="34"/>
    <w:qFormat/>
    <w:rsid w:val="00056795"/>
    <w:pPr>
      <w:ind w:left="720"/>
      <w:contextualSpacing/>
    </w:pPr>
  </w:style>
  <w:style w:type="paragraph" w:customStyle="1" w:styleId="Body2">
    <w:name w:val="Body 2"/>
    <w:uiPriority w:val="99"/>
    <w:rsid w:val="001303F5"/>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istParagraphChar">
    <w:name w:val="List Paragraph Char"/>
    <w:aliases w:val="Numbering Char,ERP-List Paragraph Char,List Paragraph11 Char,List Paragraph111 Char,Medium Grid 1 - Accent 21 Char,List Paragraph Red Char,Bullet EY Char"/>
    <w:link w:val="ListParagraph"/>
    <w:uiPriority w:val="34"/>
    <w:locked/>
    <w:rsid w:val="001303F5"/>
  </w:style>
  <w:style w:type="character" w:styleId="CommentReference">
    <w:name w:val="annotation reference"/>
    <w:basedOn w:val="DefaultParagraphFont"/>
    <w:semiHidden/>
    <w:unhideWhenUsed/>
    <w:rsid w:val="00244359"/>
    <w:rPr>
      <w:sz w:val="16"/>
      <w:szCs w:val="16"/>
    </w:rPr>
  </w:style>
  <w:style w:type="paragraph" w:styleId="CommentText">
    <w:name w:val="annotation text"/>
    <w:basedOn w:val="Normal"/>
    <w:link w:val="CommentTextChar"/>
    <w:unhideWhenUsed/>
    <w:rsid w:val="00244359"/>
    <w:pPr>
      <w:spacing w:line="240" w:lineRule="auto"/>
    </w:pPr>
    <w:rPr>
      <w:sz w:val="20"/>
      <w:szCs w:val="20"/>
    </w:rPr>
  </w:style>
  <w:style w:type="character" w:customStyle="1" w:styleId="CommentTextChar">
    <w:name w:val="Comment Text Char"/>
    <w:basedOn w:val="DefaultParagraphFont"/>
    <w:link w:val="CommentText"/>
    <w:rsid w:val="00244359"/>
    <w:rPr>
      <w:sz w:val="20"/>
      <w:szCs w:val="20"/>
    </w:rPr>
  </w:style>
  <w:style w:type="paragraph" w:styleId="CommentSubject">
    <w:name w:val="annotation subject"/>
    <w:basedOn w:val="CommentText"/>
    <w:next w:val="CommentText"/>
    <w:link w:val="CommentSubjectChar"/>
    <w:uiPriority w:val="99"/>
    <w:semiHidden/>
    <w:unhideWhenUsed/>
    <w:rsid w:val="00244359"/>
    <w:rPr>
      <w:b/>
      <w:bCs/>
    </w:rPr>
  </w:style>
  <w:style w:type="character" w:customStyle="1" w:styleId="CommentSubjectChar">
    <w:name w:val="Comment Subject Char"/>
    <w:basedOn w:val="CommentTextChar"/>
    <w:link w:val="CommentSubject"/>
    <w:uiPriority w:val="99"/>
    <w:semiHidden/>
    <w:rsid w:val="00244359"/>
    <w:rPr>
      <w:b/>
      <w:bCs/>
      <w:sz w:val="20"/>
      <w:szCs w:val="20"/>
    </w:rPr>
  </w:style>
  <w:style w:type="paragraph" w:styleId="BalloonText">
    <w:name w:val="Balloon Text"/>
    <w:basedOn w:val="Normal"/>
    <w:link w:val="BalloonTextChar"/>
    <w:uiPriority w:val="99"/>
    <w:semiHidden/>
    <w:unhideWhenUsed/>
    <w:rsid w:val="002443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359"/>
    <w:rPr>
      <w:rFonts w:ascii="Segoe UI" w:hAnsi="Segoe UI" w:cs="Segoe UI"/>
      <w:sz w:val="18"/>
      <w:szCs w:val="18"/>
    </w:rPr>
  </w:style>
  <w:style w:type="character" w:customStyle="1" w:styleId="Heading212pt">
    <w:name w:val="Heading #2 + 12 pt"/>
    <w:rsid w:val="00ED6F2B"/>
    <w:rPr>
      <w:rFonts w:ascii="Times New Roman" w:eastAsia="Times New Roman" w:hAnsi="Times New Roman" w:cs="Times New Roman"/>
      <w:b w:val="0"/>
      <w:bCs w:val="0"/>
      <w:color w:val="000000"/>
      <w:spacing w:val="0"/>
      <w:w w:val="100"/>
      <w:position w:val="0"/>
      <w:sz w:val="24"/>
      <w:szCs w:val="24"/>
      <w:shd w:val="clear" w:color="auto" w:fill="FFFFFF"/>
      <w:lang w:val="lt-LT" w:eastAsia="lt-LT" w:bidi="lt-LT"/>
    </w:rPr>
  </w:style>
  <w:style w:type="character" w:customStyle="1" w:styleId="Bodytext285pt">
    <w:name w:val="Body text (2) + 8;5 pt"/>
    <w:rsid w:val="00ED6F2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lt-LT" w:eastAsia="lt-LT" w:bidi="lt-LT"/>
    </w:rPr>
  </w:style>
  <w:style w:type="paragraph" w:styleId="Footer">
    <w:name w:val="footer"/>
    <w:basedOn w:val="Normal"/>
    <w:link w:val="FooterChar"/>
    <w:uiPriority w:val="99"/>
    <w:unhideWhenUsed/>
    <w:rsid w:val="008F6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71D"/>
  </w:style>
  <w:style w:type="character" w:customStyle="1" w:styleId="fontstyle01">
    <w:name w:val="fontstyle01"/>
    <w:basedOn w:val="DefaultParagraphFont"/>
    <w:rsid w:val="00E14EDB"/>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8435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rsid w:val="008146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D735A4"/>
    <w:rPr>
      <w:color w:val="0563C1" w:themeColor="hyperlink"/>
      <w:u w:val="single"/>
    </w:rPr>
  </w:style>
  <w:style w:type="character" w:styleId="Hyperlink">
    <w:name w:val="Hyperlink"/>
    <w:basedOn w:val="DefaultParagraphFont"/>
    <w:uiPriority w:val="99"/>
    <w:unhideWhenUsed/>
    <w:rsid w:val="00D735A4"/>
    <w:rPr>
      <w:color w:val="0563C1" w:themeColor="hyperlink"/>
      <w:u w:val="single"/>
    </w:rPr>
  </w:style>
  <w:style w:type="character" w:customStyle="1" w:styleId="UnresolvedMention1">
    <w:name w:val="Unresolved Mention1"/>
    <w:basedOn w:val="DefaultParagraphFont"/>
    <w:uiPriority w:val="99"/>
    <w:semiHidden/>
    <w:unhideWhenUsed/>
    <w:rsid w:val="001A414A"/>
    <w:rPr>
      <w:color w:val="605E5C"/>
      <w:shd w:val="clear" w:color="auto" w:fill="E1DFDD"/>
    </w:rPr>
  </w:style>
  <w:style w:type="paragraph" w:styleId="HTMLPreformatted">
    <w:name w:val="HTML Preformatted"/>
    <w:basedOn w:val="Normal"/>
    <w:link w:val="HTMLPreformattedChar"/>
    <w:uiPriority w:val="99"/>
    <w:semiHidden/>
    <w:unhideWhenUsed/>
    <w:rsid w:val="0023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uiPriority w:val="99"/>
    <w:semiHidden/>
    <w:rsid w:val="002372DE"/>
    <w:rPr>
      <w:rFonts w:ascii="Courier New" w:eastAsia="Times New Roman" w:hAnsi="Courier New" w:cs="Courier New"/>
      <w:sz w:val="20"/>
      <w:szCs w:val="20"/>
      <w:lang w:eastAsia="lt-LT"/>
    </w:rPr>
  </w:style>
  <w:style w:type="paragraph" w:styleId="ListNumber">
    <w:name w:val="List Number"/>
    <w:basedOn w:val="Normal"/>
    <w:uiPriority w:val="99"/>
    <w:unhideWhenUsed/>
    <w:rsid w:val="0096380B"/>
    <w:pPr>
      <w:numPr>
        <w:numId w:val="24"/>
      </w:numPr>
      <w:tabs>
        <w:tab w:val="clear" w:pos="360"/>
      </w:tabs>
      <w:spacing w:after="200" w:line="276" w:lineRule="auto"/>
      <w:ind w:left="1130" w:hanging="420"/>
      <w:contextualSpacing/>
    </w:pPr>
    <w:rPr>
      <w:rFonts w:eastAsia="MS Mincho"/>
      <w:lang w:val="en-US"/>
    </w:rPr>
  </w:style>
  <w:style w:type="paragraph" w:styleId="Revision">
    <w:name w:val="Revision"/>
    <w:hidden/>
    <w:uiPriority w:val="99"/>
    <w:semiHidden/>
    <w:rsid w:val="0036512C"/>
    <w:pPr>
      <w:spacing w:after="0" w:line="240" w:lineRule="auto"/>
    </w:pPr>
  </w:style>
  <w:style w:type="paragraph" w:styleId="NormalWeb">
    <w:name w:val="Normal (Web)"/>
    <w:basedOn w:val="Normal"/>
    <w:uiPriority w:val="99"/>
    <w:semiHidden/>
    <w:unhideWhenUsed/>
    <w:rsid w:val="009D45D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1713">
      <w:bodyDiv w:val="1"/>
      <w:marLeft w:val="0"/>
      <w:marRight w:val="0"/>
      <w:marTop w:val="0"/>
      <w:marBottom w:val="0"/>
      <w:divBdr>
        <w:top w:val="none" w:sz="0" w:space="0" w:color="auto"/>
        <w:left w:val="none" w:sz="0" w:space="0" w:color="auto"/>
        <w:bottom w:val="none" w:sz="0" w:space="0" w:color="auto"/>
        <w:right w:val="none" w:sz="0" w:space="0" w:color="auto"/>
      </w:divBdr>
    </w:div>
    <w:div w:id="116022869">
      <w:bodyDiv w:val="1"/>
      <w:marLeft w:val="0"/>
      <w:marRight w:val="0"/>
      <w:marTop w:val="0"/>
      <w:marBottom w:val="0"/>
      <w:divBdr>
        <w:top w:val="none" w:sz="0" w:space="0" w:color="auto"/>
        <w:left w:val="none" w:sz="0" w:space="0" w:color="auto"/>
        <w:bottom w:val="none" w:sz="0" w:space="0" w:color="auto"/>
        <w:right w:val="none" w:sz="0" w:space="0" w:color="auto"/>
      </w:divBdr>
    </w:div>
    <w:div w:id="184250802">
      <w:bodyDiv w:val="1"/>
      <w:marLeft w:val="0"/>
      <w:marRight w:val="0"/>
      <w:marTop w:val="0"/>
      <w:marBottom w:val="0"/>
      <w:divBdr>
        <w:top w:val="none" w:sz="0" w:space="0" w:color="auto"/>
        <w:left w:val="none" w:sz="0" w:space="0" w:color="auto"/>
        <w:bottom w:val="none" w:sz="0" w:space="0" w:color="auto"/>
        <w:right w:val="none" w:sz="0" w:space="0" w:color="auto"/>
      </w:divBdr>
    </w:div>
    <w:div w:id="194388692">
      <w:bodyDiv w:val="1"/>
      <w:marLeft w:val="0"/>
      <w:marRight w:val="0"/>
      <w:marTop w:val="0"/>
      <w:marBottom w:val="0"/>
      <w:divBdr>
        <w:top w:val="none" w:sz="0" w:space="0" w:color="auto"/>
        <w:left w:val="none" w:sz="0" w:space="0" w:color="auto"/>
        <w:bottom w:val="none" w:sz="0" w:space="0" w:color="auto"/>
        <w:right w:val="none" w:sz="0" w:space="0" w:color="auto"/>
      </w:divBdr>
    </w:div>
    <w:div w:id="197470099">
      <w:bodyDiv w:val="1"/>
      <w:marLeft w:val="0"/>
      <w:marRight w:val="0"/>
      <w:marTop w:val="0"/>
      <w:marBottom w:val="0"/>
      <w:divBdr>
        <w:top w:val="none" w:sz="0" w:space="0" w:color="auto"/>
        <w:left w:val="none" w:sz="0" w:space="0" w:color="auto"/>
        <w:bottom w:val="none" w:sz="0" w:space="0" w:color="auto"/>
        <w:right w:val="none" w:sz="0" w:space="0" w:color="auto"/>
      </w:divBdr>
    </w:div>
    <w:div w:id="353071820">
      <w:bodyDiv w:val="1"/>
      <w:marLeft w:val="0"/>
      <w:marRight w:val="0"/>
      <w:marTop w:val="0"/>
      <w:marBottom w:val="0"/>
      <w:divBdr>
        <w:top w:val="none" w:sz="0" w:space="0" w:color="auto"/>
        <w:left w:val="none" w:sz="0" w:space="0" w:color="auto"/>
        <w:bottom w:val="none" w:sz="0" w:space="0" w:color="auto"/>
        <w:right w:val="none" w:sz="0" w:space="0" w:color="auto"/>
      </w:divBdr>
    </w:div>
    <w:div w:id="469444529">
      <w:bodyDiv w:val="1"/>
      <w:marLeft w:val="0"/>
      <w:marRight w:val="0"/>
      <w:marTop w:val="0"/>
      <w:marBottom w:val="0"/>
      <w:divBdr>
        <w:top w:val="none" w:sz="0" w:space="0" w:color="auto"/>
        <w:left w:val="none" w:sz="0" w:space="0" w:color="auto"/>
        <w:bottom w:val="none" w:sz="0" w:space="0" w:color="auto"/>
        <w:right w:val="none" w:sz="0" w:space="0" w:color="auto"/>
      </w:divBdr>
    </w:div>
    <w:div w:id="609555175">
      <w:bodyDiv w:val="1"/>
      <w:marLeft w:val="0"/>
      <w:marRight w:val="0"/>
      <w:marTop w:val="0"/>
      <w:marBottom w:val="0"/>
      <w:divBdr>
        <w:top w:val="none" w:sz="0" w:space="0" w:color="auto"/>
        <w:left w:val="none" w:sz="0" w:space="0" w:color="auto"/>
        <w:bottom w:val="none" w:sz="0" w:space="0" w:color="auto"/>
        <w:right w:val="none" w:sz="0" w:space="0" w:color="auto"/>
      </w:divBdr>
    </w:div>
    <w:div w:id="627513827">
      <w:bodyDiv w:val="1"/>
      <w:marLeft w:val="0"/>
      <w:marRight w:val="0"/>
      <w:marTop w:val="0"/>
      <w:marBottom w:val="0"/>
      <w:divBdr>
        <w:top w:val="none" w:sz="0" w:space="0" w:color="auto"/>
        <w:left w:val="none" w:sz="0" w:space="0" w:color="auto"/>
        <w:bottom w:val="none" w:sz="0" w:space="0" w:color="auto"/>
        <w:right w:val="none" w:sz="0" w:space="0" w:color="auto"/>
      </w:divBdr>
    </w:div>
    <w:div w:id="1028876550">
      <w:bodyDiv w:val="1"/>
      <w:marLeft w:val="0"/>
      <w:marRight w:val="0"/>
      <w:marTop w:val="0"/>
      <w:marBottom w:val="0"/>
      <w:divBdr>
        <w:top w:val="none" w:sz="0" w:space="0" w:color="auto"/>
        <w:left w:val="none" w:sz="0" w:space="0" w:color="auto"/>
        <w:bottom w:val="none" w:sz="0" w:space="0" w:color="auto"/>
        <w:right w:val="none" w:sz="0" w:space="0" w:color="auto"/>
      </w:divBdr>
    </w:div>
    <w:div w:id="1145590645">
      <w:bodyDiv w:val="1"/>
      <w:marLeft w:val="0"/>
      <w:marRight w:val="0"/>
      <w:marTop w:val="0"/>
      <w:marBottom w:val="0"/>
      <w:divBdr>
        <w:top w:val="none" w:sz="0" w:space="0" w:color="auto"/>
        <w:left w:val="none" w:sz="0" w:space="0" w:color="auto"/>
        <w:bottom w:val="none" w:sz="0" w:space="0" w:color="auto"/>
        <w:right w:val="none" w:sz="0" w:space="0" w:color="auto"/>
      </w:divBdr>
    </w:div>
    <w:div w:id="1324118902">
      <w:bodyDiv w:val="1"/>
      <w:marLeft w:val="0"/>
      <w:marRight w:val="0"/>
      <w:marTop w:val="0"/>
      <w:marBottom w:val="0"/>
      <w:divBdr>
        <w:top w:val="none" w:sz="0" w:space="0" w:color="auto"/>
        <w:left w:val="none" w:sz="0" w:space="0" w:color="auto"/>
        <w:bottom w:val="none" w:sz="0" w:space="0" w:color="auto"/>
        <w:right w:val="none" w:sz="0" w:space="0" w:color="auto"/>
      </w:divBdr>
    </w:div>
    <w:div w:id="1332565232">
      <w:bodyDiv w:val="1"/>
      <w:marLeft w:val="0"/>
      <w:marRight w:val="0"/>
      <w:marTop w:val="0"/>
      <w:marBottom w:val="0"/>
      <w:divBdr>
        <w:top w:val="none" w:sz="0" w:space="0" w:color="auto"/>
        <w:left w:val="none" w:sz="0" w:space="0" w:color="auto"/>
        <w:bottom w:val="none" w:sz="0" w:space="0" w:color="auto"/>
        <w:right w:val="none" w:sz="0" w:space="0" w:color="auto"/>
      </w:divBdr>
    </w:div>
    <w:div w:id="1356883449">
      <w:bodyDiv w:val="1"/>
      <w:marLeft w:val="0"/>
      <w:marRight w:val="0"/>
      <w:marTop w:val="0"/>
      <w:marBottom w:val="0"/>
      <w:divBdr>
        <w:top w:val="none" w:sz="0" w:space="0" w:color="auto"/>
        <w:left w:val="none" w:sz="0" w:space="0" w:color="auto"/>
        <w:bottom w:val="none" w:sz="0" w:space="0" w:color="auto"/>
        <w:right w:val="none" w:sz="0" w:space="0" w:color="auto"/>
      </w:divBdr>
    </w:div>
    <w:div w:id="1444881387">
      <w:bodyDiv w:val="1"/>
      <w:marLeft w:val="0"/>
      <w:marRight w:val="0"/>
      <w:marTop w:val="0"/>
      <w:marBottom w:val="0"/>
      <w:divBdr>
        <w:top w:val="none" w:sz="0" w:space="0" w:color="auto"/>
        <w:left w:val="none" w:sz="0" w:space="0" w:color="auto"/>
        <w:bottom w:val="none" w:sz="0" w:space="0" w:color="auto"/>
        <w:right w:val="none" w:sz="0" w:space="0" w:color="auto"/>
      </w:divBdr>
    </w:div>
    <w:div w:id="1511135998">
      <w:bodyDiv w:val="1"/>
      <w:marLeft w:val="0"/>
      <w:marRight w:val="0"/>
      <w:marTop w:val="0"/>
      <w:marBottom w:val="0"/>
      <w:divBdr>
        <w:top w:val="none" w:sz="0" w:space="0" w:color="auto"/>
        <w:left w:val="none" w:sz="0" w:space="0" w:color="auto"/>
        <w:bottom w:val="none" w:sz="0" w:space="0" w:color="auto"/>
        <w:right w:val="none" w:sz="0" w:space="0" w:color="auto"/>
      </w:divBdr>
    </w:div>
    <w:div w:id="1511918882">
      <w:bodyDiv w:val="1"/>
      <w:marLeft w:val="0"/>
      <w:marRight w:val="0"/>
      <w:marTop w:val="0"/>
      <w:marBottom w:val="0"/>
      <w:divBdr>
        <w:top w:val="none" w:sz="0" w:space="0" w:color="auto"/>
        <w:left w:val="none" w:sz="0" w:space="0" w:color="auto"/>
        <w:bottom w:val="none" w:sz="0" w:space="0" w:color="auto"/>
        <w:right w:val="none" w:sz="0" w:space="0" w:color="auto"/>
      </w:divBdr>
    </w:div>
    <w:div w:id="1524635725">
      <w:bodyDiv w:val="1"/>
      <w:marLeft w:val="0"/>
      <w:marRight w:val="0"/>
      <w:marTop w:val="0"/>
      <w:marBottom w:val="0"/>
      <w:divBdr>
        <w:top w:val="none" w:sz="0" w:space="0" w:color="auto"/>
        <w:left w:val="none" w:sz="0" w:space="0" w:color="auto"/>
        <w:bottom w:val="none" w:sz="0" w:space="0" w:color="auto"/>
        <w:right w:val="none" w:sz="0" w:space="0" w:color="auto"/>
      </w:divBdr>
    </w:div>
    <w:div w:id="1585604500">
      <w:bodyDiv w:val="1"/>
      <w:marLeft w:val="0"/>
      <w:marRight w:val="0"/>
      <w:marTop w:val="0"/>
      <w:marBottom w:val="0"/>
      <w:divBdr>
        <w:top w:val="none" w:sz="0" w:space="0" w:color="auto"/>
        <w:left w:val="none" w:sz="0" w:space="0" w:color="auto"/>
        <w:bottom w:val="none" w:sz="0" w:space="0" w:color="auto"/>
        <w:right w:val="none" w:sz="0" w:space="0" w:color="auto"/>
      </w:divBdr>
    </w:div>
    <w:div w:id="1628897672">
      <w:bodyDiv w:val="1"/>
      <w:marLeft w:val="0"/>
      <w:marRight w:val="0"/>
      <w:marTop w:val="0"/>
      <w:marBottom w:val="0"/>
      <w:divBdr>
        <w:top w:val="none" w:sz="0" w:space="0" w:color="auto"/>
        <w:left w:val="none" w:sz="0" w:space="0" w:color="auto"/>
        <w:bottom w:val="none" w:sz="0" w:space="0" w:color="auto"/>
        <w:right w:val="none" w:sz="0" w:space="0" w:color="auto"/>
      </w:divBdr>
    </w:div>
    <w:div w:id="1676573579">
      <w:bodyDiv w:val="1"/>
      <w:marLeft w:val="0"/>
      <w:marRight w:val="0"/>
      <w:marTop w:val="0"/>
      <w:marBottom w:val="0"/>
      <w:divBdr>
        <w:top w:val="none" w:sz="0" w:space="0" w:color="auto"/>
        <w:left w:val="none" w:sz="0" w:space="0" w:color="auto"/>
        <w:bottom w:val="none" w:sz="0" w:space="0" w:color="auto"/>
        <w:right w:val="none" w:sz="0" w:space="0" w:color="auto"/>
      </w:divBdr>
    </w:div>
    <w:div w:id="1698890694">
      <w:bodyDiv w:val="1"/>
      <w:marLeft w:val="0"/>
      <w:marRight w:val="0"/>
      <w:marTop w:val="0"/>
      <w:marBottom w:val="0"/>
      <w:divBdr>
        <w:top w:val="none" w:sz="0" w:space="0" w:color="auto"/>
        <w:left w:val="none" w:sz="0" w:space="0" w:color="auto"/>
        <w:bottom w:val="none" w:sz="0" w:space="0" w:color="auto"/>
        <w:right w:val="none" w:sz="0" w:space="0" w:color="auto"/>
      </w:divBdr>
    </w:div>
    <w:div w:id="1749573639">
      <w:bodyDiv w:val="1"/>
      <w:marLeft w:val="0"/>
      <w:marRight w:val="0"/>
      <w:marTop w:val="0"/>
      <w:marBottom w:val="0"/>
      <w:divBdr>
        <w:top w:val="none" w:sz="0" w:space="0" w:color="auto"/>
        <w:left w:val="none" w:sz="0" w:space="0" w:color="auto"/>
        <w:bottom w:val="none" w:sz="0" w:space="0" w:color="auto"/>
        <w:right w:val="none" w:sz="0" w:space="0" w:color="auto"/>
      </w:divBdr>
    </w:div>
    <w:div w:id="1754280810">
      <w:bodyDiv w:val="1"/>
      <w:marLeft w:val="0"/>
      <w:marRight w:val="0"/>
      <w:marTop w:val="0"/>
      <w:marBottom w:val="0"/>
      <w:divBdr>
        <w:top w:val="none" w:sz="0" w:space="0" w:color="auto"/>
        <w:left w:val="none" w:sz="0" w:space="0" w:color="auto"/>
        <w:bottom w:val="none" w:sz="0" w:space="0" w:color="auto"/>
        <w:right w:val="none" w:sz="0" w:space="0" w:color="auto"/>
      </w:divBdr>
    </w:div>
    <w:div w:id="1795564763">
      <w:bodyDiv w:val="1"/>
      <w:marLeft w:val="0"/>
      <w:marRight w:val="0"/>
      <w:marTop w:val="0"/>
      <w:marBottom w:val="0"/>
      <w:divBdr>
        <w:top w:val="none" w:sz="0" w:space="0" w:color="auto"/>
        <w:left w:val="none" w:sz="0" w:space="0" w:color="auto"/>
        <w:bottom w:val="none" w:sz="0" w:space="0" w:color="auto"/>
        <w:right w:val="none" w:sz="0" w:space="0" w:color="auto"/>
      </w:divBdr>
    </w:div>
    <w:div w:id="1830712844">
      <w:bodyDiv w:val="1"/>
      <w:marLeft w:val="0"/>
      <w:marRight w:val="0"/>
      <w:marTop w:val="0"/>
      <w:marBottom w:val="0"/>
      <w:divBdr>
        <w:top w:val="none" w:sz="0" w:space="0" w:color="auto"/>
        <w:left w:val="none" w:sz="0" w:space="0" w:color="auto"/>
        <w:bottom w:val="none" w:sz="0" w:space="0" w:color="auto"/>
        <w:right w:val="none" w:sz="0" w:space="0" w:color="auto"/>
      </w:divBdr>
    </w:div>
    <w:div w:id="1849982038">
      <w:bodyDiv w:val="1"/>
      <w:marLeft w:val="0"/>
      <w:marRight w:val="0"/>
      <w:marTop w:val="0"/>
      <w:marBottom w:val="0"/>
      <w:divBdr>
        <w:top w:val="none" w:sz="0" w:space="0" w:color="auto"/>
        <w:left w:val="none" w:sz="0" w:space="0" w:color="auto"/>
        <w:bottom w:val="none" w:sz="0" w:space="0" w:color="auto"/>
        <w:right w:val="none" w:sz="0" w:space="0" w:color="auto"/>
      </w:divBdr>
    </w:div>
    <w:div w:id="1906646591">
      <w:bodyDiv w:val="1"/>
      <w:marLeft w:val="0"/>
      <w:marRight w:val="0"/>
      <w:marTop w:val="0"/>
      <w:marBottom w:val="0"/>
      <w:divBdr>
        <w:top w:val="none" w:sz="0" w:space="0" w:color="auto"/>
        <w:left w:val="none" w:sz="0" w:space="0" w:color="auto"/>
        <w:bottom w:val="none" w:sz="0" w:space="0" w:color="auto"/>
        <w:right w:val="none" w:sz="0" w:space="0" w:color="auto"/>
      </w:divBdr>
    </w:div>
    <w:div w:id="1958364045">
      <w:bodyDiv w:val="1"/>
      <w:marLeft w:val="0"/>
      <w:marRight w:val="0"/>
      <w:marTop w:val="0"/>
      <w:marBottom w:val="0"/>
      <w:divBdr>
        <w:top w:val="none" w:sz="0" w:space="0" w:color="auto"/>
        <w:left w:val="none" w:sz="0" w:space="0" w:color="auto"/>
        <w:bottom w:val="none" w:sz="0" w:space="0" w:color="auto"/>
        <w:right w:val="none" w:sz="0" w:space="0" w:color="auto"/>
      </w:divBdr>
    </w:div>
    <w:div w:id="1959994670">
      <w:bodyDiv w:val="1"/>
      <w:marLeft w:val="0"/>
      <w:marRight w:val="0"/>
      <w:marTop w:val="0"/>
      <w:marBottom w:val="0"/>
      <w:divBdr>
        <w:top w:val="none" w:sz="0" w:space="0" w:color="auto"/>
        <w:left w:val="none" w:sz="0" w:space="0" w:color="auto"/>
        <w:bottom w:val="none" w:sz="0" w:space="0" w:color="auto"/>
        <w:right w:val="none" w:sz="0" w:space="0" w:color="auto"/>
      </w:divBdr>
    </w:div>
    <w:div w:id="1965650841">
      <w:bodyDiv w:val="1"/>
      <w:marLeft w:val="0"/>
      <w:marRight w:val="0"/>
      <w:marTop w:val="0"/>
      <w:marBottom w:val="0"/>
      <w:divBdr>
        <w:top w:val="none" w:sz="0" w:space="0" w:color="auto"/>
        <w:left w:val="none" w:sz="0" w:space="0" w:color="auto"/>
        <w:bottom w:val="none" w:sz="0" w:space="0" w:color="auto"/>
        <w:right w:val="none" w:sz="0" w:space="0" w:color="auto"/>
      </w:divBdr>
    </w:div>
    <w:div w:id="1968659779">
      <w:bodyDiv w:val="1"/>
      <w:marLeft w:val="0"/>
      <w:marRight w:val="0"/>
      <w:marTop w:val="0"/>
      <w:marBottom w:val="0"/>
      <w:divBdr>
        <w:top w:val="none" w:sz="0" w:space="0" w:color="auto"/>
        <w:left w:val="none" w:sz="0" w:space="0" w:color="auto"/>
        <w:bottom w:val="none" w:sz="0" w:space="0" w:color="auto"/>
        <w:right w:val="none" w:sz="0" w:space="0" w:color="auto"/>
      </w:divBdr>
    </w:div>
    <w:div w:id="1977755877">
      <w:bodyDiv w:val="1"/>
      <w:marLeft w:val="0"/>
      <w:marRight w:val="0"/>
      <w:marTop w:val="0"/>
      <w:marBottom w:val="0"/>
      <w:divBdr>
        <w:top w:val="none" w:sz="0" w:space="0" w:color="auto"/>
        <w:left w:val="none" w:sz="0" w:space="0" w:color="auto"/>
        <w:bottom w:val="none" w:sz="0" w:space="0" w:color="auto"/>
        <w:right w:val="none" w:sz="0" w:space="0" w:color="auto"/>
      </w:divBdr>
    </w:div>
    <w:div w:id="2014718655">
      <w:bodyDiv w:val="1"/>
      <w:marLeft w:val="0"/>
      <w:marRight w:val="0"/>
      <w:marTop w:val="0"/>
      <w:marBottom w:val="0"/>
      <w:divBdr>
        <w:top w:val="none" w:sz="0" w:space="0" w:color="auto"/>
        <w:left w:val="none" w:sz="0" w:space="0" w:color="auto"/>
        <w:bottom w:val="none" w:sz="0" w:space="0" w:color="auto"/>
        <w:right w:val="none" w:sz="0" w:space="0" w:color="auto"/>
      </w:divBdr>
    </w:div>
    <w:div w:id="2070956302">
      <w:bodyDiv w:val="1"/>
      <w:marLeft w:val="0"/>
      <w:marRight w:val="0"/>
      <w:marTop w:val="0"/>
      <w:marBottom w:val="0"/>
      <w:divBdr>
        <w:top w:val="none" w:sz="0" w:space="0" w:color="auto"/>
        <w:left w:val="none" w:sz="0" w:space="0" w:color="auto"/>
        <w:bottom w:val="none" w:sz="0" w:space="0" w:color="auto"/>
        <w:right w:val="none" w:sz="0" w:space="0" w:color="auto"/>
      </w:divBdr>
    </w:div>
    <w:div w:id="209396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078A2-4BE8-492B-BDE3-632B95F66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1758</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Valentas</dc:creator>
  <cp:lastModifiedBy>Audronė Nikšaitė</cp:lastModifiedBy>
  <cp:revision>35</cp:revision>
  <cp:lastPrinted>2024-11-15T08:02:00Z</cp:lastPrinted>
  <dcterms:created xsi:type="dcterms:W3CDTF">2025-05-30T07:03:00Z</dcterms:created>
  <dcterms:modified xsi:type="dcterms:W3CDTF">2025-05-30T08:39:00Z</dcterms:modified>
</cp:coreProperties>
</file>