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58" w:rsidRPr="00196885" w:rsidRDefault="00196885">
      <w:pPr>
        <w:rPr>
          <w:rFonts w:ascii="Times New Roman" w:hAnsi="Times New Roman" w:cs="Times New Roman"/>
        </w:rPr>
      </w:pPr>
      <w:r w:rsidRPr="00196885">
        <w:rPr>
          <w:rFonts w:ascii="Times New Roman" w:hAnsi="Times New Roman" w:cs="Times New Roman"/>
        </w:rPr>
        <w:t>Pirkimo dalyviams</w:t>
      </w:r>
    </w:p>
    <w:p w:rsidR="00196885" w:rsidRPr="00196885" w:rsidRDefault="00196885">
      <w:pPr>
        <w:rPr>
          <w:rFonts w:ascii="Times New Roman" w:hAnsi="Times New Roman" w:cs="Times New Roman"/>
        </w:rPr>
      </w:pPr>
      <w:r w:rsidRPr="00196885">
        <w:rPr>
          <w:rFonts w:ascii="Times New Roman" w:hAnsi="Times New Roman" w:cs="Times New Roman"/>
        </w:rPr>
        <w:t>Laba diena.</w:t>
      </w:r>
    </w:p>
    <w:p w:rsidR="00196885" w:rsidRPr="00196885" w:rsidRDefault="00196885">
      <w:pPr>
        <w:rPr>
          <w:rFonts w:ascii="Times New Roman" w:hAnsi="Times New Roman" w:cs="Times New Roman"/>
        </w:rPr>
      </w:pPr>
      <w:r w:rsidRPr="00196885">
        <w:rPr>
          <w:rFonts w:ascii="Times New Roman" w:hAnsi="Times New Roman" w:cs="Times New Roman"/>
        </w:rPr>
        <w:t>2025-05-29 d. buvo gautas Pirkimo dalyvio užklausimas: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“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Laba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diena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,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Susipažinome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su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pirkimo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sąlygomis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ir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norime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pasitikslinti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techninės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specifikacijps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reikalvimus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produktams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o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būtent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: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1. 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4.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Grietinė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pakuotėje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0,200 kg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arba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0,400 kg.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Sterilizuota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pieno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riebalų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mažesnis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35 %, be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priedų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fasuota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indeliuose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0,200 kg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arba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0,400 kg.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  <w:t xml:space="preserve"> 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Yra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nurodyti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konkretūs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2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išfasavimai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o tai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riboja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konkurenciją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Prašome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duoti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intervalą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....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iki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... (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pav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200g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iki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400g.).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mažesnis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35%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-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yra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perteklinis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reikalavimas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kuris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atitinką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tik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vieną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produktą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(DVARO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grietinę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) ir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gamintoją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t.y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Pieno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žvaigždės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Standartiškai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visų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gamintojų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grietinė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būna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30%.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Prašome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pakeisti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į: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mažesnis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30%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2.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8.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Jogurtas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su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įv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uogom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gram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( 3.5</w:t>
      </w:r>
      <w:proofErr w:type="gram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) -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pakuotėje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daugiau</w:t>
      </w:r>
      <w:proofErr w:type="spellEnd"/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0,125 kg 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Pieno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riebalų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mažesnis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3,5 %, be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pridėtinių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fasuotas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daugiau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kaip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125 g,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kietoje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pakuotėje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Druskos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didesnis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1 g/100 g (ml).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didesnis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5g/100 g (ml).   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Neegzistuoja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vienas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jogurtas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3,5%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riebumo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kuris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atitiktų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5g/100g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cukraus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kiekį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Prašome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keisti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: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arba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jogurto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riebumą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2,5%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arba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reikalavimą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cukraus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kiekiui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3.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10.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Jogurtas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geriamas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pakuotėje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daugiau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1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ltr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.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ab/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Pieno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riebalų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mažesnis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3,5 %, be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pridėtinių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fasuotas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daugiau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kaip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1 L.,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minkštoje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pakuotėje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Druskos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didesnis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1 g/100 g (ml).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ne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didesnis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5g/100 g (ml).   </w:t>
      </w:r>
    </w:p>
    <w:p w:rsidR="00196885" w:rsidRPr="00196885" w:rsidRDefault="00196885" w:rsidP="00196885">
      <w:pPr>
        <w:spacing w:line="278" w:lineRule="auto"/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</w:pP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Ir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čia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taip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pat,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neegzistuoja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nei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vienas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germ.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Jogurtas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3,5%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riebumo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kuris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atitiktų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5g/100g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cukraus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kiekį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.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Prašome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keisti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: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arba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jogurto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riebumą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nuo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1,5%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ar</w:t>
      </w:r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ba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reikalavimą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cukraus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kiekiui</w:t>
      </w:r>
      <w:proofErr w:type="spellEnd"/>
      <w:r w:rsidRPr="00196885">
        <w:rPr>
          <w:rFonts w:ascii="Times New Roman" w:eastAsia="Calibri" w:hAnsi="Times New Roman" w:cs="Times New Roman"/>
          <w:i/>
          <w:kern w:val="2"/>
          <w:sz w:val="20"/>
          <w:szCs w:val="20"/>
          <w:lang w:val="en-US"/>
          <w14:ligatures w14:val="standardContextual"/>
        </w:rPr>
        <w:t>.”</w:t>
      </w:r>
    </w:p>
    <w:p w:rsidR="00196885" w:rsidRDefault="00196885">
      <w:pPr>
        <w:rPr>
          <w:lang w:val="en-US"/>
        </w:rPr>
      </w:pPr>
    </w:p>
    <w:p w:rsidR="00196885" w:rsidRPr="00196885" w:rsidRDefault="00196885">
      <w:pPr>
        <w:rPr>
          <w:rFonts w:ascii="Times New Roman" w:hAnsi="Times New Roman" w:cs="Times New Roman"/>
          <w:b/>
          <w:lang w:val="en-US"/>
        </w:rPr>
      </w:pPr>
      <w:proofErr w:type="spellStart"/>
      <w:r w:rsidRPr="00196885">
        <w:rPr>
          <w:rFonts w:ascii="Times New Roman" w:hAnsi="Times New Roman" w:cs="Times New Roman"/>
          <w:lang w:val="en-US"/>
        </w:rPr>
        <w:t>Atsakymas</w:t>
      </w:r>
      <w:proofErr w:type="spellEnd"/>
      <w:r w:rsidRPr="00196885">
        <w:rPr>
          <w:rFonts w:ascii="Times New Roman" w:hAnsi="Times New Roman" w:cs="Times New Roman"/>
          <w:lang w:val="en-US"/>
        </w:rPr>
        <w:br/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Techninė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specifikacija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 xml:space="preserve"> ir </w:t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pasiūlymo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 xml:space="preserve"> forma </w:t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pakoreguoti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>.</w:t>
      </w:r>
    </w:p>
    <w:p w:rsidR="00196885" w:rsidRPr="00196885" w:rsidRDefault="00196885">
      <w:pPr>
        <w:rPr>
          <w:rFonts w:ascii="Times New Roman" w:hAnsi="Times New Roman" w:cs="Times New Roman"/>
          <w:b/>
          <w:lang w:val="en-US"/>
        </w:rPr>
      </w:pPr>
      <w:proofErr w:type="spellStart"/>
      <w:r w:rsidRPr="00196885">
        <w:rPr>
          <w:rFonts w:ascii="Times New Roman" w:hAnsi="Times New Roman" w:cs="Times New Roman"/>
          <w:b/>
          <w:lang w:val="en-US"/>
        </w:rPr>
        <w:t>Prašome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vadovautis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 xml:space="preserve"> 2025-05-30 </w:t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aktualiomis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96885">
        <w:rPr>
          <w:rFonts w:ascii="Times New Roman" w:hAnsi="Times New Roman" w:cs="Times New Roman"/>
          <w:b/>
          <w:lang w:val="en-US"/>
        </w:rPr>
        <w:t>redakcijomis</w:t>
      </w:r>
      <w:proofErr w:type="spellEnd"/>
      <w:r w:rsidRPr="00196885">
        <w:rPr>
          <w:rFonts w:ascii="Times New Roman" w:hAnsi="Times New Roman" w:cs="Times New Roman"/>
          <w:b/>
          <w:lang w:val="en-US"/>
        </w:rPr>
        <w:t>.</w:t>
      </w:r>
      <w:bookmarkStart w:id="0" w:name="_GoBack"/>
      <w:bookmarkEnd w:id="0"/>
    </w:p>
    <w:sectPr w:rsidR="00196885" w:rsidRPr="001968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85"/>
    <w:rsid w:val="00196885"/>
    <w:rsid w:val="006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F39C"/>
  <w15:chartTrackingRefBased/>
  <w15:docId w15:val="{E79CA86B-F118-4792-8477-892D4ED6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Polubianko</dc:creator>
  <cp:keywords/>
  <dc:description/>
  <cp:lastModifiedBy>Jurij Polubianko</cp:lastModifiedBy>
  <cp:revision>1</cp:revision>
  <dcterms:created xsi:type="dcterms:W3CDTF">2025-05-30T07:06:00Z</dcterms:created>
  <dcterms:modified xsi:type="dcterms:W3CDTF">2025-05-30T07:11:00Z</dcterms:modified>
</cp:coreProperties>
</file>