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1DBA9D86" w:rsidR="00456ED6" w:rsidRPr="00C53A1B" w:rsidRDefault="00A07819" w:rsidP="00456ED6">
          <w:pPr>
            <w:jc w:val="right"/>
            <w:rPr>
              <w:rFonts w:ascii="Arial" w:hAnsi="Arial" w:cs="Arial"/>
              <w:noProof/>
              <w:sz w:val="20"/>
              <w:szCs w:val="20"/>
            </w:rPr>
          </w:pPr>
          <w:r>
            <w:rPr>
              <w:rFonts w:ascii="Arial" w:hAnsi="Arial" w:cs="Arial"/>
              <w:noProof/>
              <w:sz w:val="20"/>
              <w:szCs w:val="20"/>
            </w:rPr>
            <w:t>Skelbiamos apklausos sąlygų 4 priedas</w:t>
          </w:r>
        </w:p>
      </w:sdtContent>
    </w:sdt>
    <w:p w14:paraId="24385198" w14:textId="77777777" w:rsidR="00456ED6" w:rsidRPr="00C53A1B" w:rsidRDefault="00456ED6" w:rsidP="00890E44">
      <w:pPr>
        <w:jc w:val="center"/>
        <w:rPr>
          <w:rFonts w:ascii="Arial" w:hAnsi="Arial" w:cs="Arial"/>
          <w:b/>
          <w:bCs/>
          <w:noProof/>
          <w:sz w:val="20"/>
          <w:szCs w:val="20"/>
        </w:rPr>
      </w:pPr>
    </w:p>
    <w:p w14:paraId="1DB16380" w14:textId="250AA3BD" w:rsidR="00890E44" w:rsidRPr="00C53A1B" w:rsidRDefault="00803236" w:rsidP="00890E44">
      <w:pPr>
        <w:jc w:val="center"/>
        <w:rPr>
          <w:rFonts w:ascii="Arial" w:hAnsi="Arial" w:cs="Arial"/>
          <w:b/>
          <w:bCs/>
          <w:noProof/>
          <w:sz w:val="20"/>
          <w:szCs w:val="20"/>
        </w:rPr>
      </w:pPr>
      <w:r w:rsidRPr="00C53A1B">
        <w:rPr>
          <w:rFonts w:ascii="Arial" w:hAnsi="Arial" w:cs="Arial"/>
          <w:b/>
          <w:bCs/>
          <w:noProof/>
          <w:sz w:val="20"/>
          <w:szCs w:val="20"/>
        </w:rPr>
        <w:t xml:space="preserve">RANGOS </w:t>
      </w:r>
      <w:r w:rsidR="00266E40" w:rsidRPr="00C53A1B">
        <w:rPr>
          <w:rFonts w:ascii="Arial" w:hAnsi="Arial" w:cs="Arial"/>
          <w:b/>
          <w:bCs/>
          <w:noProof/>
          <w:sz w:val="20"/>
          <w:szCs w:val="20"/>
        </w:rPr>
        <w:t xml:space="preserve">DARBŲ </w:t>
      </w:r>
      <w:r w:rsidRPr="00C53A1B">
        <w:rPr>
          <w:rFonts w:ascii="Arial" w:hAnsi="Arial" w:cs="Arial"/>
          <w:b/>
          <w:bCs/>
          <w:noProof/>
          <w:sz w:val="20"/>
          <w:szCs w:val="20"/>
        </w:rPr>
        <w:t>BE PROJEKTAVIMO</w:t>
      </w:r>
    </w:p>
    <w:p w14:paraId="3AA4DF5D" w14:textId="1E1093BF" w:rsidR="006E05C8" w:rsidRPr="00C53A1B" w:rsidRDefault="006E05C8" w:rsidP="00890E44">
      <w:pPr>
        <w:jc w:val="center"/>
        <w:rPr>
          <w:rFonts w:ascii="Arial" w:hAnsi="Arial" w:cs="Arial"/>
          <w:b/>
          <w:bCs/>
          <w:noProof/>
          <w:sz w:val="20"/>
          <w:szCs w:val="20"/>
        </w:rPr>
      </w:pPr>
      <w:r w:rsidRPr="00C53A1B">
        <w:rPr>
          <w:rFonts w:ascii="Arial" w:hAnsi="Arial" w:cs="Arial"/>
          <w:b/>
          <w:bCs/>
          <w:noProof/>
          <w:sz w:val="20"/>
          <w:szCs w:val="20"/>
        </w:rPr>
        <w:t xml:space="preserve">VIEŠOJO PIRKIMO – PARDAVIMO SUTARTIS Nr. </w:t>
      </w:r>
      <w:r w:rsidR="00456ED6" w:rsidRPr="00C53A1B">
        <w:rPr>
          <w:rFonts w:ascii="Arial" w:hAnsi="Arial" w:cs="Arial"/>
          <w:i/>
          <w:iCs/>
          <w:noProof/>
          <w:sz w:val="20"/>
          <w:szCs w:val="20"/>
        </w:rPr>
        <w:t>____</w:t>
      </w:r>
    </w:p>
    <w:p w14:paraId="6AA24301" w14:textId="2CBBE5C1"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A07819">
        <w:rPr>
          <w:rFonts w:ascii="Arial" w:hAnsi="Arial" w:cs="Arial"/>
          <w:noProof/>
          <w:sz w:val="20"/>
          <w:szCs w:val="20"/>
        </w:rPr>
        <w:t>25</w:t>
      </w:r>
      <w:r w:rsidRPr="00C53A1B">
        <w:rPr>
          <w:rFonts w:ascii="Arial" w:hAnsi="Arial" w:cs="Arial"/>
          <w:noProof/>
          <w:sz w:val="20"/>
          <w:szCs w:val="20"/>
        </w:rPr>
        <w:t xml:space="preserve">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69B77DAE"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803236" w:rsidRPr="00C53A1B">
        <w:rPr>
          <w:rFonts w:ascii="Arial" w:hAnsi="Arial" w:cs="Arial"/>
          <w:sz w:val="20"/>
          <w:szCs w:val="20"/>
        </w:rPr>
        <w:t xml:space="preserve">rangos </w:t>
      </w:r>
      <w:r w:rsidR="00BC0E15" w:rsidRPr="00C53A1B">
        <w:rPr>
          <w:rFonts w:ascii="Arial" w:hAnsi="Arial" w:cs="Arial"/>
          <w:sz w:val="20"/>
          <w:szCs w:val="20"/>
        </w:rPr>
        <w:t>darbų</w:t>
      </w:r>
      <w:r w:rsidR="00803236" w:rsidRPr="00C53A1B">
        <w:rPr>
          <w:rFonts w:ascii="Arial" w:hAnsi="Arial" w:cs="Arial"/>
          <w:sz w:val="20"/>
          <w:szCs w:val="20"/>
        </w:rPr>
        <w:t xml:space="preserve"> be projektavimo</w:t>
      </w:r>
      <w:r w:rsidR="00BC0E15" w:rsidRPr="00C53A1B">
        <w:rPr>
          <w:rFonts w:ascii="Arial" w:hAnsi="Arial" w:cs="Arial"/>
          <w:sz w:val="20"/>
          <w:szCs w:val="20"/>
        </w:rPr>
        <w:t xml:space="preserve"> </w:t>
      </w:r>
      <w:r w:rsidRPr="00C53A1B">
        <w:rPr>
          <w:rFonts w:ascii="Arial" w:hAnsi="Arial" w:cs="Arial"/>
          <w:sz w:val="20"/>
          <w:szCs w:val="20"/>
        </w:rPr>
        <w:t xml:space="preserve">viešojo pirkimo – pardavimo sutartis (toliau – Sutartis) vykdoma pagal šios Sutarties specialiojoje dalyje ir </w:t>
      </w:r>
      <w:r w:rsidR="00F75DD9" w:rsidRPr="00C53A1B">
        <w:rPr>
          <w:rFonts w:ascii="Arial" w:hAnsi="Arial" w:cs="Arial"/>
          <w:sz w:val="20"/>
          <w:szCs w:val="20"/>
        </w:rPr>
        <w:t xml:space="preserve">rangos darbų be projektavimo </w:t>
      </w:r>
      <w:r w:rsidRPr="00C53A1B">
        <w:rPr>
          <w:rFonts w:ascii="Arial" w:hAnsi="Arial" w:cs="Arial"/>
          <w:sz w:val="20"/>
          <w:szCs w:val="20"/>
        </w:rPr>
        <w:t>viešojo pirkimo – 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27" w:type="dxa"/>
        <w:jc w:val="center"/>
        <w:tblLayout w:type="fixed"/>
        <w:tblLook w:val="04A0" w:firstRow="1" w:lastRow="0" w:firstColumn="1" w:lastColumn="0" w:noHBand="0" w:noVBand="1"/>
      </w:tblPr>
      <w:tblGrid>
        <w:gridCol w:w="3397"/>
        <w:gridCol w:w="3119"/>
        <w:gridCol w:w="425"/>
        <w:gridCol w:w="425"/>
        <w:gridCol w:w="3261"/>
      </w:tblGrid>
      <w:tr w:rsidR="00A07819" w:rsidRPr="00C53A1B" w14:paraId="2F109FF6" w14:textId="77777777" w:rsidTr="00E950D4">
        <w:trPr>
          <w:jc w:val="center"/>
        </w:trPr>
        <w:tc>
          <w:tcPr>
            <w:tcW w:w="3397" w:type="dxa"/>
            <w:vMerge w:val="restart"/>
            <w:vAlign w:val="center"/>
          </w:tcPr>
          <w:p w14:paraId="4D29F3EF" w14:textId="3448A113" w:rsidR="00A07819" w:rsidRPr="00C53A1B" w:rsidRDefault="00A07819" w:rsidP="00F578BC">
            <w:pPr>
              <w:jc w:val="center"/>
              <w:rPr>
                <w:rFonts w:ascii="Arial" w:hAnsi="Arial" w:cs="Arial"/>
                <w:b/>
                <w:caps/>
                <w:sz w:val="20"/>
                <w:szCs w:val="20"/>
              </w:rPr>
            </w:pPr>
            <w:r w:rsidRPr="00C53A1B">
              <w:rPr>
                <w:rFonts w:ascii="Arial" w:hAnsi="Arial" w:cs="Arial"/>
                <w:b/>
                <w:caps/>
                <w:sz w:val="20"/>
                <w:szCs w:val="20"/>
              </w:rPr>
              <w:t>UŽSAKOVAS</w:t>
            </w:r>
          </w:p>
        </w:tc>
        <w:tc>
          <w:tcPr>
            <w:tcW w:w="3119" w:type="dxa"/>
          </w:tcPr>
          <w:p w14:paraId="5D7FF3FC" w14:textId="4DCFA336"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3"/>
          </w:tcPr>
          <w:p w14:paraId="10BFF46C" w14:textId="6B448FB7" w:rsidR="00A07819" w:rsidRPr="00C53A1B" w:rsidRDefault="00A07819" w:rsidP="00F578BC">
            <w:pPr>
              <w:rPr>
                <w:rFonts w:ascii="Arial" w:hAnsi="Arial" w:cs="Arial"/>
                <w:bCs/>
                <w:caps/>
                <w:sz w:val="20"/>
                <w:szCs w:val="20"/>
              </w:rPr>
            </w:pPr>
            <w:r w:rsidRPr="00C53A1B">
              <w:rPr>
                <w:rFonts w:ascii="Arial" w:hAnsi="Arial" w:cs="Arial"/>
                <w:bCs/>
                <w:caps/>
                <w:sz w:val="20"/>
                <w:szCs w:val="20"/>
              </w:rPr>
              <w:t>ab „K</w:t>
            </w:r>
            <w:r w:rsidRPr="00C53A1B">
              <w:rPr>
                <w:rFonts w:ascii="Arial" w:hAnsi="Arial" w:cs="Arial"/>
                <w:bCs/>
                <w:sz w:val="20"/>
                <w:szCs w:val="20"/>
              </w:rPr>
              <w:t>auno energija</w:t>
            </w:r>
            <w:r w:rsidRPr="00C53A1B">
              <w:rPr>
                <w:rFonts w:ascii="Arial" w:hAnsi="Arial" w:cs="Arial"/>
                <w:bCs/>
                <w:caps/>
                <w:sz w:val="20"/>
                <w:szCs w:val="20"/>
              </w:rPr>
              <w:t>“</w:t>
            </w:r>
          </w:p>
        </w:tc>
      </w:tr>
      <w:tr w:rsidR="00A07819" w:rsidRPr="00C53A1B" w14:paraId="2A12E334" w14:textId="77777777" w:rsidTr="00E950D4">
        <w:trPr>
          <w:jc w:val="center"/>
        </w:trPr>
        <w:tc>
          <w:tcPr>
            <w:tcW w:w="3397" w:type="dxa"/>
            <w:vMerge/>
          </w:tcPr>
          <w:p w14:paraId="6E69DF46" w14:textId="30AB3CCF" w:rsidR="00A07819" w:rsidRPr="00C53A1B" w:rsidRDefault="00A07819" w:rsidP="00F578BC">
            <w:pPr>
              <w:jc w:val="right"/>
              <w:rPr>
                <w:rFonts w:ascii="Arial" w:hAnsi="Arial" w:cs="Arial"/>
                <w:b/>
                <w:caps/>
                <w:sz w:val="20"/>
                <w:szCs w:val="20"/>
              </w:rPr>
            </w:pPr>
          </w:p>
        </w:tc>
        <w:tc>
          <w:tcPr>
            <w:tcW w:w="3119" w:type="dxa"/>
          </w:tcPr>
          <w:p w14:paraId="65C36966" w14:textId="33727256" w:rsidR="00A07819" w:rsidRPr="00C53A1B" w:rsidRDefault="00A07819"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3"/>
          </w:tcPr>
          <w:p w14:paraId="6EA77A7C" w14:textId="23AE9C2D" w:rsidR="00A07819" w:rsidRPr="00C53A1B" w:rsidRDefault="00A07819" w:rsidP="00F578BC">
            <w:pPr>
              <w:rPr>
                <w:rFonts w:ascii="Arial" w:hAnsi="Arial" w:cs="Arial"/>
                <w:bCs/>
                <w:caps/>
                <w:sz w:val="20"/>
                <w:szCs w:val="20"/>
              </w:rPr>
            </w:pPr>
            <w:r w:rsidRPr="00C53A1B">
              <w:rPr>
                <w:rFonts w:ascii="Arial" w:hAnsi="Arial" w:cs="Arial"/>
                <w:bCs/>
                <w:noProof/>
                <w:sz w:val="20"/>
                <w:szCs w:val="20"/>
              </w:rPr>
              <w:t>235014830</w:t>
            </w:r>
          </w:p>
        </w:tc>
      </w:tr>
      <w:tr w:rsidR="00A07819" w:rsidRPr="00C53A1B" w14:paraId="43233ECB" w14:textId="77777777" w:rsidTr="00E950D4">
        <w:trPr>
          <w:jc w:val="center"/>
        </w:trPr>
        <w:tc>
          <w:tcPr>
            <w:tcW w:w="3397" w:type="dxa"/>
            <w:vMerge/>
          </w:tcPr>
          <w:p w14:paraId="31A31AFB" w14:textId="77777777" w:rsidR="00A07819" w:rsidRPr="00C53A1B" w:rsidRDefault="00A07819" w:rsidP="00F578BC">
            <w:pPr>
              <w:jc w:val="right"/>
              <w:rPr>
                <w:rFonts w:ascii="Arial" w:hAnsi="Arial" w:cs="Arial"/>
                <w:b/>
                <w:caps/>
                <w:sz w:val="20"/>
                <w:szCs w:val="20"/>
              </w:rPr>
            </w:pPr>
          </w:p>
        </w:tc>
        <w:tc>
          <w:tcPr>
            <w:tcW w:w="3119" w:type="dxa"/>
          </w:tcPr>
          <w:p w14:paraId="3A9B66F1" w14:textId="7EB868BB" w:rsidR="00A07819" w:rsidRPr="00C53A1B" w:rsidRDefault="00A07819"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3"/>
          </w:tcPr>
          <w:p w14:paraId="594EE7E6" w14:textId="12773A8F" w:rsidR="00A07819" w:rsidRPr="00C53A1B" w:rsidRDefault="00A07819" w:rsidP="00F578BC">
            <w:pPr>
              <w:rPr>
                <w:rFonts w:ascii="Arial" w:hAnsi="Arial" w:cs="Arial"/>
                <w:bCs/>
                <w:caps/>
                <w:sz w:val="20"/>
                <w:szCs w:val="20"/>
              </w:rPr>
            </w:pPr>
            <w:r w:rsidRPr="00C53A1B">
              <w:rPr>
                <w:rFonts w:ascii="Arial" w:hAnsi="Arial" w:cs="Arial"/>
                <w:bCs/>
                <w:noProof/>
                <w:sz w:val="20"/>
                <w:szCs w:val="20"/>
              </w:rPr>
              <w:t>Raudondvario pl. 84, Kaunas</w:t>
            </w:r>
          </w:p>
        </w:tc>
      </w:tr>
      <w:tr w:rsidR="00A07819" w:rsidRPr="00C53A1B" w14:paraId="03066323" w14:textId="77777777" w:rsidTr="00E950D4">
        <w:trPr>
          <w:jc w:val="center"/>
        </w:trPr>
        <w:tc>
          <w:tcPr>
            <w:tcW w:w="3397" w:type="dxa"/>
            <w:vMerge/>
          </w:tcPr>
          <w:p w14:paraId="3CCF2CB1" w14:textId="77777777" w:rsidR="00A07819" w:rsidRPr="00C53A1B" w:rsidRDefault="00A07819" w:rsidP="00F578BC">
            <w:pPr>
              <w:jc w:val="right"/>
              <w:rPr>
                <w:rFonts w:ascii="Arial" w:hAnsi="Arial" w:cs="Arial"/>
                <w:b/>
                <w:caps/>
                <w:sz w:val="20"/>
                <w:szCs w:val="20"/>
              </w:rPr>
            </w:pPr>
          </w:p>
        </w:tc>
        <w:tc>
          <w:tcPr>
            <w:tcW w:w="3119" w:type="dxa"/>
          </w:tcPr>
          <w:p w14:paraId="72F253F8" w14:textId="215D95C9"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3"/>
          </w:tcPr>
          <w:p w14:paraId="558C50D8" w14:textId="64E2498F"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A07819" w:rsidRPr="00C53A1B" w14:paraId="2A968875" w14:textId="77777777" w:rsidTr="00E950D4">
        <w:trPr>
          <w:jc w:val="center"/>
        </w:trPr>
        <w:tc>
          <w:tcPr>
            <w:tcW w:w="3397" w:type="dxa"/>
            <w:vMerge/>
          </w:tcPr>
          <w:p w14:paraId="76B8AAA9" w14:textId="77777777" w:rsidR="00A07819" w:rsidRPr="00C53A1B" w:rsidRDefault="00A07819" w:rsidP="00F578BC">
            <w:pPr>
              <w:jc w:val="right"/>
              <w:rPr>
                <w:rFonts w:ascii="Arial" w:hAnsi="Arial" w:cs="Arial"/>
                <w:b/>
                <w:caps/>
                <w:sz w:val="20"/>
                <w:szCs w:val="20"/>
              </w:rPr>
            </w:pPr>
          </w:p>
        </w:tc>
        <w:tc>
          <w:tcPr>
            <w:tcW w:w="3119" w:type="dxa"/>
          </w:tcPr>
          <w:p w14:paraId="257815F9" w14:textId="2E619E2F"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3"/>
          </w:tcPr>
          <w:p w14:paraId="0AEFBF9C" w14:textId="55842AE5"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LT350148314</w:t>
            </w:r>
          </w:p>
        </w:tc>
      </w:tr>
      <w:tr w:rsidR="00A07819" w:rsidRPr="00C53A1B" w14:paraId="170C1F11" w14:textId="77777777" w:rsidTr="00E950D4">
        <w:trPr>
          <w:jc w:val="center"/>
        </w:trPr>
        <w:tc>
          <w:tcPr>
            <w:tcW w:w="3397" w:type="dxa"/>
            <w:vMerge/>
          </w:tcPr>
          <w:p w14:paraId="629AED08" w14:textId="77777777" w:rsidR="00A07819" w:rsidRPr="00C53A1B" w:rsidRDefault="00A07819" w:rsidP="00F578BC">
            <w:pPr>
              <w:jc w:val="right"/>
              <w:rPr>
                <w:rFonts w:ascii="Arial" w:hAnsi="Arial" w:cs="Arial"/>
                <w:b/>
                <w:caps/>
                <w:sz w:val="20"/>
                <w:szCs w:val="20"/>
              </w:rPr>
            </w:pPr>
          </w:p>
        </w:tc>
        <w:tc>
          <w:tcPr>
            <w:tcW w:w="3119" w:type="dxa"/>
          </w:tcPr>
          <w:p w14:paraId="6C843A33" w14:textId="4FB1644E"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3"/>
          </w:tcPr>
          <w:p w14:paraId="27B99EC1" w14:textId="3B6C6D98"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A07819" w:rsidRPr="00C53A1B" w14:paraId="1A67030E" w14:textId="77777777" w:rsidTr="00E950D4">
        <w:trPr>
          <w:jc w:val="center"/>
        </w:trPr>
        <w:tc>
          <w:tcPr>
            <w:tcW w:w="3397" w:type="dxa"/>
            <w:vMerge/>
          </w:tcPr>
          <w:p w14:paraId="28A02BF7" w14:textId="77777777" w:rsidR="00A07819" w:rsidRPr="00C53A1B" w:rsidRDefault="00A07819" w:rsidP="00F578BC">
            <w:pPr>
              <w:jc w:val="right"/>
              <w:rPr>
                <w:rFonts w:ascii="Arial" w:hAnsi="Arial" w:cs="Arial"/>
                <w:b/>
                <w:caps/>
                <w:sz w:val="20"/>
                <w:szCs w:val="20"/>
              </w:rPr>
            </w:pPr>
          </w:p>
        </w:tc>
        <w:tc>
          <w:tcPr>
            <w:tcW w:w="3119" w:type="dxa"/>
          </w:tcPr>
          <w:p w14:paraId="48FBFCC5" w14:textId="0D404FBF" w:rsidR="00A07819" w:rsidRPr="00C53A1B" w:rsidRDefault="00A0781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3"/>
          </w:tcPr>
          <w:p w14:paraId="7943D5E7" w14:textId="3C47ED3C"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Tel. Nr. (8 37 ) 305650</w:t>
            </w:r>
          </w:p>
          <w:p w14:paraId="23C36784" w14:textId="209E7038" w:rsidR="00A07819" w:rsidRPr="00C53A1B" w:rsidRDefault="00A0781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00A07819" w:rsidRPr="00C53A1B" w14:paraId="77513076" w14:textId="77777777" w:rsidTr="00DA3A24">
        <w:trPr>
          <w:jc w:val="center"/>
        </w:trPr>
        <w:tc>
          <w:tcPr>
            <w:tcW w:w="3397" w:type="dxa"/>
            <w:vMerge/>
          </w:tcPr>
          <w:p w14:paraId="4025DF3E" w14:textId="77777777" w:rsidR="00A07819" w:rsidRPr="00C53A1B" w:rsidRDefault="00A07819" w:rsidP="00F578BC">
            <w:pPr>
              <w:jc w:val="right"/>
              <w:rPr>
                <w:rFonts w:ascii="Arial" w:hAnsi="Arial" w:cs="Arial"/>
                <w:b/>
                <w:caps/>
                <w:sz w:val="20"/>
                <w:szCs w:val="20"/>
              </w:rPr>
            </w:pPr>
          </w:p>
        </w:tc>
        <w:tc>
          <w:tcPr>
            <w:tcW w:w="7230" w:type="dxa"/>
            <w:gridSpan w:val="4"/>
          </w:tcPr>
          <w:p w14:paraId="7210531B" w14:textId="7903BE20" w:rsidR="00A07819" w:rsidRPr="00C53A1B" w:rsidRDefault="00A07819" w:rsidP="00F578BC">
            <w:pPr>
              <w:rPr>
                <w:rFonts w:ascii="Arial" w:hAnsi="Arial" w:cs="Arial"/>
                <w:bCs/>
                <w:noProof/>
                <w:sz w:val="20"/>
                <w:szCs w:val="20"/>
              </w:rPr>
            </w:pPr>
            <w:r>
              <w:rPr>
                <w:rFonts w:ascii="Arial" w:hAnsi="Arial" w:cs="Arial"/>
                <w:bCs/>
                <w:noProof/>
                <w:sz w:val="20"/>
                <w:szCs w:val="20"/>
              </w:rPr>
              <w:t>Atstovaujamas generalinio direktoriaus Tomo Garasimavičiaus, veikiančio pagal Užsakovo įstatus</w:t>
            </w:r>
          </w:p>
        </w:tc>
      </w:tr>
      <w:tr w:rsidR="00A07819" w:rsidRPr="00C53A1B" w14:paraId="37357ECC" w14:textId="77777777" w:rsidTr="00E950D4">
        <w:trPr>
          <w:jc w:val="center"/>
        </w:trPr>
        <w:tc>
          <w:tcPr>
            <w:tcW w:w="3397" w:type="dxa"/>
            <w:vMerge w:val="restart"/>
            <w:vAlign w:val="center"/>
          </w:tcPr>
          <w:p w14:paraId="701B17E7" w14:textId="77777777" w:rsidR="00A07819" w:rsidRPr="00C53A1B" w:rsidRDefault="00A0781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A07819" w:rsidRPr="00C53A1B" w:rsidRDefault="00A07819"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3119" w:type="dxa"/>
          </w:tcPr>
          <w:p w14:paraId="023435A0" w14:textId="77777777"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3"/>
          </w:tcPr>
          <w:p w14:paraId="27F9DA39" w14:textId="77777777" w:rsidR="00A07819" w:rsidRPr="00C53A1B" w:rsidRDefault="00A07819" w:rsidP="00F578BC">
            <w:pPr>
              <w:rPr>
                <w:rFonts w:ascii="Arial" w:hAnsi="Arial" w:cs="Arial"/>
                <w:bCs/>
                <w:caps/>
                <w:sz w:val="20"/>
                <w:szCs w:val="20"/>
              </w:rPr>
            </w:pPr>
          </w:p>
        </w:tc>
      </w:tr>
      <w:tr w:rsidR="00A07819" w:rsidRPr="00C53A1B" w14:paraId="39800946" w14:textId="77777777" w:rsidTr="00E950D4">
        <w:trPr>
          <w:jc w:val="center"/>
        </w:trPr>
        <w:tc>
          <w:tcPr>
            <w:tcW w:w="3397" w:type="dxa"/>
            <w:vMerge/>
          </w:tcPr>
          <w:p w14:paraId="1A4E2A88" w14:textId="77777777" w:rsidR="00A07819" w:rsidRPr="00C53A1B" w:rsidRDefault="00A07819" w:rsidP="00F578BC">
            <w:pPr>
              <w:jc w:val="right"/>
              <w:rPr>
                <w:rFonts w:ascii="Arial" w:hAnsi="Arial" w:cs="Arial"/>
                <w:bCs/>
                <w:caps/>
                <w:sz w:val="20"/>
                <w:szCs w:val="20"/>
              </w:rPr>
            </w:pPr>
          </w:p>
        </w:tc>
        <w:tc>
          <w:tcPr>
            <w:tcW w:w="3119" w:type="dxa"/>
          </w:tcPr>
          <w:p w14:paraId="43C275C1" w14:textId="77777777" w:rsidR="00A07819" w:rsidRPr="00C53A1B" w:rsidRDefault="00A07819"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3"/>
          </w:tcPr>
          <w:p w14:paraId="162C387E" w14:textId="77777777" w:rsidR="00A07819" w:rsidRPr="00C53A1B" w:rsidRDefault="00A07819" w:rsidP="00F578BC">
            <w:pPr>
              <w:rPr>
                <w:rFonts w:ascii="Arial" w:hAnsi="Arial" w:cs="Arial"/>
                <w:bCs/>
                <w:caps/>
                <w:sz w:val="20"/>
                <w:szCs w:val="20"/>
              </w:rPr>
            </w:pPr>
          </w:p>
        </w:tc>
      </w:tr>
      <w:tr w:rsidR="00A07819" w:rsidRPr="00C53A1B" w14:paraId="013743D4" w14:textId="77777777" w:rsidTr="00E950D4">
        <w:trPr>
          <w:jc w:val="center"/>
        </w:trPr>
        <w:tc>
          <w:tcPr>
            <w:tcW w:w="3397" w:type="dxa"/>
            <w:vMerge/>
          </w:tcPr>
          <w:p w14:paraId="7FF0918D" w14:textId="77777777" w:rsidR="00A07819" w:rsidRPr="00C53A1B" w:rsidRDefault="00A07819" w:rsidP="00F578BC">
            <w:pPr>
              <w:jc w:val="right"/>
              <w:rPr>
                <w:rFonts w:ascii="Arial" w:hAnsi="Arial" w:cs="Arial"/>
                <w:bCs/>
                <w:caps/>
                <w:sz w:val="20"/>
                <w:szCs w:val="20"/>
              </w:rPr>
            </w:pPr>
          </w:p>
        </w:tc>
        <w:tc>
          <w:tcPr>
            <w:tcW w:w="3119" w:type="dxa"/>
          </w:tcPr>
          <w:p w14:paraId="4B0CC73B" w14:textId="77777777" w:rsidR="00A07819" w:rsidRPr="00C53A1B" w:rsidRDefault="00A07819"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3"/>
          </w:tcPr>
          <w:p w14:paraId="444409C3" w14:textId="573682FF" w:rsidR="00A07819" w:rsidRPr="00C53A1B" w:rsidRDefault="00A07819" w:rsidP="00F578BC">
            <w:pPr>
              <w:rPr>
                <w:rFonts w:ascii="Arial" w:hAnsi="Arial" w:cs="Arial"/>
                <w:bCs/>
                <w:caps/>
                <w:sz w:val="20"/>
                <w:szCs w:val="20"/>
              </w:rPr>
            </w:pPr>
          </w:p>
        </w:tc>
      </w:tr>
      <w:tr w:rsidR="00A07819" w:rsidRPr="00C53A1B" w14:paraId="24C2C12F" w14:textId="77777777" w:rsidTr="00E950D4">
        <w:trPr>
          <w:jc w:val="center"/>
        </w:trPr>
        <w:tc>
          <w:tcPr>
            <w:tcW w:w="3397" w:type="dxa"/>
            <w:vMerge/>
          </w:tcPr>
          <w:p w14:paraId="4031C228" w14:textId="77777777" w:rsidR="00A07819" w:rsidRPr="00C53A1B" w:rsidRDefault="00A07819" w:rsidP="00F578BC">
            <w:pPr>
              <w:jc w:val="right"/>
              <w:rPr>
                <w:rFonts w:ascii="Arial" w:hAnsi="Arial" w:cs="Arial"/>
                <w:bCs/>
                <w:caps/>
                <w:sz w:val="20"/>
                <w:szCs w:val="20"/>
              </w:rPr>
            </w:pPr>
          </w:p>
        </w:tc>
        <w:tc>
          <w:tcPr>
            <w:tcW w:w="3119" w:type="dxa"/>
          </w:tcPr>
          <w:p w14:paraId="4FF23D77" w14:textId="77777777"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3"/>
          </w:tcPr>
          <w:p w14:paraId="1B2CE7BB" w14:textId="77777777" w:rsidR="00A07819" w:rsidRPr="00C53A1B" w:rsidRDefault="00A07819" w:rsidP="00F578BC">
            <w:pPr>
              <w:rPr>
                <w:rFonts w:ascii="Arial" w:hAnsi="Arial" w:cs="Arial"/>
                <w:bCs/>
                <w:noProof/>
                <w:sz w:val="20"/>
                <w:szCs w:val="20"/>
              </w:rPr>
            </w:pPr>
          </w:p>
        </w:tc>
      </w:tr>
      <w:tr w:rsidR="00A07819" w:rsidRPr="00C53A1B" w14:paraId="7E45D51D" w14:textId="77777777" w:rsidTr="00E950D4">
        <w:trPr>
          <w:jc w:val="center"/>
        </w:trPr>
        <w:tc>
          <w:tcPr>
            <w:tcW w:w="3397" w:type="dxa"/>
            <w:vMerge/>
          </w:tcPr>
          <w:p w14:paraId="5E79F027" w14:textId="77777777" w:rsidR="00A07819" w:rsidRPr="00C53A1B" w:rsidRDefault="00A07819" w:rsidP="00F578BC">
            <w:pPr>
              <w:jc w:val="right"/>
              <w:rPr>
                <w:rFonts w:ascii="Arial" w:hAnsi="Arial" w:cs="Arial"/>
                <w:bCs/>
                <w:caps/>
                <w:sz w:val="20"/>
                <w:szCs w:val="20"/>
              </w:rPr>
            </w:pPr>
          </w:p>
        </w:tc>
        <w:tc>
          <w:tcPr>
            <w:tcW w:w="3119" w:type="dxa"/>
          </w:tcPr>
          <w:p w14:paraId="06FEFE55" w14:textId="77777777"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3"/>
          </w:tcPr>
          <w:p w14:paraId="7F6FC782" w14:textId="614C594F" w:rsidR="00A07819" w:rsidRPr="00C53A1B" w:rsidRDefault="00A07819" w:rsidP="00F578BC">
            <w:pPr>
              <w:rPr>
                <w:rFonts w:ascii="Arial" w:hAnsi="Arial" w:cs="Arial"/>
                <w:bCs/>
                <w:noProof/>
                <w:sz w:val="20"/>
                <w:szCs w:val="20"/>
              </w:rPr>
            </w:pPr>
          </w:p>
        </w:tc>
      </w:tr>
      <w:tr w:rsidR="00A07819" w:rsidRPr="00C53A1B" w14:paraId="23992EEC" w14:textId="77777777" w:rsidTr="00E950D4">
        <w:trPr>
          <w:jc w:val="center"/>
        </w:trPr>
        <w:tc>
          <w:tcPr>
            <w:tcW w:w="3397" w:type="dxa"/>
            <w:vMerge/>
          </w:tcPr>
          <w:p w14:paraId="580DA25C" w14:textId="77777777" w:rsidR="00A07819" w:rsidRPr="00C53A1B" w:rsidRDefault="00A07819" w:rsidP="00F578BC">
            <w:pPr>
              <w:jc w:val="right"/>
              <w:rPr>
                <w:rFonts w:ascii="Arial" w:hAnsi="Arial" w:cs="Arial"/>
                <w:bCs/>
                <w:caps/>
                <w:sz w:val="20"/>
                <w:szCs w:val="20"/>
              </w:rPr>
            </w:pPr>
          </w:p>
        </w:tc>
        <w:tc>
          <w:tcPr>
            <w:tcW w:w="3119" w:type="dxa"/>
          </w:tcPr>
          <w:p w14:paraId="1E1A81C2" w14:textId="77777777"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3"/>
          </w:tcPr>
          <w:p w14:paraId="79F0BD40" w14:textId="490B2263" w:rsidR="00A07819" w:rsidRPr="00C53A1B" w:rsidRDefault="00A07819" w:rsidP="00F578BC">
            <w:pPr>
              <w:rPr>
                <w:rFonts w:ascii="Arial" w:hAnsi="Arial" w:cs="Arial"/>
                <w:bCs/>
                <w:noProof/>
                <w:sz w:val="20"/>
                <w:szCs w:val="20"/>
              </w:rPr>
            </w:pPr>
          </w:p>
        </w:tc>
      </w:tr>
      <w:tr w:rsidR="00A07819" w:rsidRPr="00C53A1B" w14:paraId="79945F86" w14:textId="77777777" w:rsidTr="00E950D4">
        <w:trPr>
          <w:jc w:val="center"/>
        </w:trPr>
        <w:tc>
          <w:tcPr>
            <w:tcW w:w="3397" w:type="dxa"/>
            <w:vMerge/>
          </w:tcPr>
          <w:p w14:paraId="46A9D226" w14:textId="77777777" w:rsidR="00A07819" w:rsidRPr="00C53A1B" w:rsidRDefault="00A07819" w:rsidP="00F578BC">
            <w:pPr>
              <w:jc w:val="right"/>
              <w:rPr>
                <w:rFonts w:ascii="Arial" w:hAnsi="Arial" w:cs="Arial"/>
                <w:bCs/>
                <w:caps/>
                <w:sz w:val="20"/>
                <w:szCs w:val="20"/>
              </w:rPr>
            </w:pPr>
          </w:p>
        </w:tc>
        <w:tc>
          <w:tcPr>
            <w:tcW w:w="3119" w:type="dxa"/>
          </w:tcPr>
          <w:p w14:paraId="7BEFE167" w14:textId="77777777" w:rsidR="00A07819" w:rsidRPr="00C53A1B" w:rsidRDefault="00A0781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3"/>
          </w:tcPr>
          <w:p w14:paraId="0E856D8A" w14:textId="294A1D4A" w:rsidR="00A07819" w:rsidRPr="00C53A1B" w:rsidRDefault="00A07819"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A07819" w:rsidRPr="00C53A1B" w:rsidRDefault="00A07819" w:rsidP="00F578BC">
            <w:pPr>
              <w:rPr>
                <w:rFonts w:ascii="Arial" w:hAnsi="Arial" w:cs="Arial"/>
                <w:bCs/>
                <w:caps/>
                <w:sz w:val="20"/>
                <w:szCs w:val="20"/>
              </w:rPr>
            </w:pPr>
            <w:r w:rsidRPr="00C53A1B">
              <w:rPr>
                <w:rFonts w:ascii="Arial" w:hAnsi="Arial" w:cs="Arial"/>
                <w:bCs/>
                <w:noProof/>
                <w:sz w:val="20"/>
                <w:szCs w:val="20"/>
              </w:rPr>
              <w:t xml:space="preserve">el. p. </w:t>
            </w:r>
          </w:p>
        </w:tc>
      </w:tr>
      <w:tr w:rsidR="00A07819" w:rsidRPr="00C53A1B" w14:paraId="7625948D" w14:textId="77777777" w:rsidTr="00FF11B9">
        <w:trPr>
          <w:jc w:val="center"/>
        </w:trPr>
        <w:tc>
          <w:tcPr>
            <w:tcW w:w="3397" w:type="dxa"/>
            <w:vMerge/>
          </w:tcPr>
          <w:p w14:paraId="6F3B543B" w14:textId="77777777" w:rsidR="00A07819" w:rsidRPr="00C53A1B" w:rsidRDefault="00A07819" w:rsidP="00F578BC">
            <w:pPr>
              <w:jc w:val="right"/>
              <w:rPr>
                <w:rFonts w:ascii="Arial" w:hAnsi="Arial" w:cs="Arial"/>
                <w:bCs/>
                <w:caps/>
                <w:sz w:val="20"/>
                <w:szCs w:val="20"/>
              </w:rPr>
            </w:pPr>
          </w:p>
        </w:tc>
        <w:tc>
          <w:tcPr>
            <w:tcW w:w="7230" w:type="dxa"/>
            <w:gridSpan w:val="4"/>
          </w:tcPr>
          <w:p w14:paraId="7D63BBB9" w14:textId="1D8D6F2A" w:rsidR="00A07819" w:rsidRPr="00C53A1B" w:rsidRDefault="00A07819" w:rsidP="00F578BC">
            <w:pPr>
              <w:rPr>
                <w:rFonts w:ascii="Arial" w:hAnsi="Arial" w:cs="Arial"/>
                <w:bCs/>
                <w:noProof/>
                <w:sz w:val="20"/>
                <w:szCs w:val="20"/>
              </w:rPr>
            </w:pPr>
            <w:r>
              <w:rPr>
                <w:rFonts w:ascii="Arial" w:hAnsi="Arial" w:cs="Arial"/>
                <w:bCs/>
                <w:noProof/>
                <w:sz w:val="20"/>
                <w:szCs w:val="20"/>
              </w:rPr>
              <w:t>Atstovaujmas [pareigos, vardas, pavardė], veikiančio pagal [atstovavimo pagrindas]</w:t>
            </w:r>
          </w:p>
        </w:tc>
      </w:tr>
      <w:tr w:rsidR="00973B32" w:rsidRPr="00C53A1B" w14:paraId="64C7A541" w14:textId="77777777" w:rsidTr="00E950D4">
        <w:trPr>
          <w:cantSplit/>
          <w:trHeight w:val="170"/>
          <w:jc w:val="center"/>
        </w:trPr>
        <w:tc>
          <w:tcPr>
            <w:tcW w:w="3397"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7230" w:type="dxa"/>
            <w:gridSpan w:val="4"/>
            <w:vAlign w:val="center"/>
          </w:tcPr>
          <w:p w14:paraId="18FAB392" w14:textId="0CA94070" w:rsidR="008A5490" w:rsidRPr="00C53A1B" w:rsidRDefault="00A07819" w:rsidP="008A5490">
            <w:pPr>
              <w:rPr>
                <w:rFonts w:ascii="Arial" w:hAnsi="Arial" w:cs="Arial"/>
                <w:bCs/>
                <w:noProof/>
                <w:sz w:val="20"/>
                <w:szCs w:val="20"/>
              </w:rPr>
            </w:pPr>
            <w:r w:rsidRPr="00A07819">
              <w:rPr>
                <w:rFonts w:ascii="Arial" w:hAnsi="Arial" w:cs="Arial"/>
                <w:bCs/>
                <w:noProof/>
                <w:sz w:val="20"/>
                <w:szCs w:val="20"/>
              </w:rPr>
              <w:t>Biokuro katilo Nr. 5 Šilko katilinėje pakuros maitintuvo rekonstravimo darbai</w:t>
            </w:r>
          </w:p>
        </w:tc>
      </w:tr>
      <w:tr w:rsidR="00973B32" w:rsidRPr="00C53A1B" w14:paraId="1AF5A545" w14:textId="77777777" w:rsidTr="00E950D4">
        <w:trPr>
          <w:jc w:val="center"/>
        </w:trPr>
        <w:tc>
          <w:tcPr>
            <w:tcW w:w="3397"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7230" w:type="dxa"/>
            <w:gridSpan w:val="4"/>
          </w:tcPr>
          <w:p w14:paraId="72073E80" w14:textId="106C649F" w:rsidR="008A5490" w:rsidRPr="00C53A1B" w:rsidRDefault="00D64C3D" w:rsidP="008A5490">
            <w:pPr>
              <w:rPr>
                <w:rFonts w:ascii="Arial" w:hAnsi="Arial" w:cs="Arial"/>
                <w:bCs/>
                <w:noProof/>
                <w:sz w:val="20"/>
                <w:szCs w:val="20"/>
              </w:rPr>
            </w:pPr>
            <w:r>
              <w:rPr>
                <w:rFonts w:ascii="Arial" w:hAnsi="Arial" w:cs="Arial"/>
                <w:bCs/>
                <w:noProof/>
                <w:sz w:val="20"/>
                <w:szCs w:val="20"/>
              </w:rPr>
              <w:t>Sutartis įsigalioja abiems šalims p</w:t>
            </w:r>
            <w:r w:rsidR="002F0E66">
              <w:rPr>
                <w:rFonts w:ascii="Arial" w:hAnsi="Arial" w:cs="Arial"/>
                <w:bCs/>
                <w:noProof/>
                <w:sz w:val="20"/>
                <w:szCs w:val="20"/>
              </w:rPr>
              <w:t xml:space="preserve">asirašius sutartį. Įsigaliojimo data yra laikoma diena, kai Sutartį pasirašo paskutinioji Šalis </w:t>
            </w:r>
          </w:p>
        </w:tc>
      </w:tr>
      <w:tr w:rsidR="00973B32" w:rsidRPr="00C53A1B" w14:paraId="7BB1B932" w14:textId="77777777" w:rsidTr="00E950D4">
        <w:trPr>
          <w:jc w:val="center"/>
        </w:trPr>
        <w:tc>
          <w:tcPr>
            <w:tcW w:w="3397" w:type="dxa"/>
            <w:vAlign w:val="center"/>
          </w:tcPr>
          <w:p w14:paraId="7D0043D7" w14:textId="303EBDF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7230" w:type="dxa"/>
            <w:gridSpan w:val="4"/>
          </w:tcPr>
          <w:p w14:paraId="01963D13" w14:textId="4B261EDD" w:rsidR="008A5490" w:rsidRPr="00C53A1B" w:rsidRDefault="00A07819" w:rsidP="008A5490">
            <w:pPr>
              <w:rPr>
                <w:rFonts w:ascii="Arial" w:hAnsi="Arial" w:cs="Arial"/>
                <w:bCs/>
                <w:noProof/>
                <w:sz w:val="20"/>
                <w:szCs w:val="20"/>
              </w:rPr>
            </w:pPr>
            <w:r>
              <w:rPr>
                <w:rFonts w:ascii="Arial" w:hAnsi="Arial" w:cs="Arial"/>
                <w:bCs/>
                <w:noProof/>
                <w:sz w:val="20"/>
                <w:szCs w:val="20"/>
              </w:rPr>
              <w:t>12 (dvylika) mėnesių su galimybe Sutartį 1 (vieną) kartą pratęsti 6 (šešių) mėnesių laikotarpiui</w:t>
            </w:r>
          </w:p>
        </w:tc>
      </w:tr>
      <w:bookmarkStart w:id="0" w:name="_MON_1694430647"/>
      <w:bookmarkEnd w:id="0"/>
      <w:tr w:rsidR="00365C5B" w:rsidRPr="00C53A1B" w14:paraId="37BF4DB3" w14:textId="77777777" w:rsidTr="006716D2">
        <w:trPr>
          <w:trHeight w:val="431"/>
          <w:jc w:val="center"/>
        </w:trPr>
        <w:tc>
          <w:tcPr>
            <w:tcW w:w="10627" w:type="dxa"/>
            <w:gridSpan w:val="5"/>
            <w:vMerge w:val="restart"/>
            <w:vAlign w:val="center"/>
          </w:tcPr>
          <w:p w14:paraId="44D0E495" w14:textId="4E094742" w:rsidR="00365C5B" w:rsidRPr="00C53A1B" w:rsidRDefault="00A07819" w:rsidP="00401D1E">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25" w:dyaOrig="3264"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165.75pt" o:ole="">
                  <v:imagedata r:id="rId12" o:title=""/>
                </v:shape>
                <o:OLEObject Type="Embed" ProgID="Excel.Sheet.12" ShapeID="_x0000_i1025" DrawAspect="Content" ObjectID="_1810100259" r:id="rId13"/>
              </w:object>
            </w:r>
          </w:p>
        </w:tc>
      </w:tr>
      <w:tr w:rsidR="00365C5B" w:rsidRPr="00C53A1B" w14:paraId="76099D8C" w14:textId="77777777" w:rsidTr="006716D2">
        <w:trPr>
          <w:trHeight w:val="241"/>
          <w:jc w:val="center"/>
        </w:trPr>
        <w:tc>
          <w:tcPr>
            <w:tcW w:w="10627" w:type="dxa"/>
            <w:gridSpan w:val="5"/>
            <w:vMerge/>
            <w:vAlign w:val="center"/>
          </w:tcPr>
          <w:p w14:paraId="46B049AB" w14:textId="77777777" w:rsidR="00365C5B" w:rsidRPr="00C53A1B" w:rsidRDefault="00365C5B" w:rsidP="00401D1E">
            <w:pPr>
              <w:pStyle w:val="ListParagraph"/>
              <w:tabs>
                <w:tab w:val="left" w:pos="1276"/>
              </w:tabs>
              <w:ind w:left="360"/>
              <w:contextualSpacing w:val="0"/>
              <w:jc w:val="both"/>
              <w:rPr>
                <w:rFonts w:ascii="Arial" w:hAnsi="Arial" w:cs="Arial"/>
                <w:sz w:val="20"/>
                <w:szCs w:val="20"/>
              </w:rPr>
            </w:pPr>
          </w:p>
        </w:tc>
      </w:tr>
      <w:tr w:rsidR="00365C5B" w:rsidRPr="00C53A1B" w14:paraId="5FC7FE71" w14:textId="77777777" w:rsidTr="006716D2">
        <w:trPr>
          <w:trHeight w:val="241"/>
          <w:jc w:val="center"/>
        </w:trPr>
        <w:tc>
          <w:tcPr>
            <w:tcW w:w="10627" w:type="dxa"/>
            <w:gridSpan w:val="5"/>
            <w:vMerge/>
            <w:vAlign w:val="center"/>
          </w:tcPr>
          <w:p w14:paraId="6EF4E888" w14:textId="77777777" w:rsidR="00365C5B" w:rsidRPr="00C53A1B" w:rsidRDefault="00365C5B" w:rsidP="00401D1E">
            <w:pPr>
              <w:pStyle w:val="ListParagraph"/>
              <w:tabs>
                <w:tab w:val="left" w:pos="1276"/>
              </w:tabs>
              <w:ind w:left="360"/>
              <w:contextualSpacing w:val="0"/>
              <w:jc w:val="both"/>
              <w:rPr>
                <w:rFonts w:ascii="Arial" w:hAnsi="Arial" w:cs="Arial"/>
                <w:sz w:val="20"/>
                <w:szCs w:val="20"/>
              </w:rPr>
            </w:pPr>
          </w:p>
        </w:tc>
      </w:tr>
      <w:tr w:rsidR="00365C5B" w:rsidRPr="00C53A1B" w14:paraId="1BB12B5B" w14:textId="77777777" w:rsidTr="00A07819">
        <w:trPr>
          <w:trHeight w:val="642"/>
          <w:jc w:val="center"/>
        </w:trPr>
        <w:tc>
          <w:tcPr>
            <w:tcW w:w="10627" w:type="dxa"/>
            <w:gridSpan w:val="5"/>
            <w:vMerge/>
            <w:vAlign w:val="center"/>
          </w:tcPr>
          <w:p w14:paraId="3F147D4A" w14:textId="77777777" w:rsidR="00365C5B" w:rsidRPr="00C53A1B" w:rsidRDefault="00365C5B" w:rsidP="00401D1E">
            <w:pPr>
              <w:pStyle w:val="ListParagraph"/>
              <w:tabs>
                <w:tab w:val="left" w:pos="1276"/>
              </w:tabs>
              <w:ind w:left="360"/>
              <w:contextualSpacing w:val="0"/>
              <w:jc w:val="both"/>
              <w:rPr>
                <w:rFonts w:ascii="Arial" w:hAnsi="Arial" w:cs="Arial"/>
                <w:sz w:val="20"/>
                <w:szCs w:val="20"/>
              </w:rPr>
            </w:pPr>
          </w:p>
        </w:tc>
      </w:tr>
      <w:tr w:rsidR="00456ED6" w:rsidRPr="00C53A1B" w14:paraId="17A8BA3A" w14:textId="77777777" w:rsidTr="00E950D4">
        <w:trPr>
          <w:trHeight w:val="190"/>
          <w:jc w:val="center"/>
        </w:trPr>
        <w:tc>
          <w:tcPr>
            <w:tcW w:w="3397"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3969" w:type="dxa"/>
            <w:gridSpan w:val="3"/>
            <w:vAlign w:val="center"/>
          </w:tcPr>
          <w:p w14:paraId="154DD57D" w14:textId="66CF6A25" w:rsidR="00F22EAF" w:rsidRPr="00BE4D2E" w:rsidRDefault="00456ED6" w:rsidP="000931EF">
            <w:pPr>
              <w:tabs>
                <w:tab w:val="left" w:pos="1276"/>
              </w:tabs>
              <w:rPr>
                <w:rFonts w:ascii="Arial" w:hAnsi="Arial" w:cs="Arial"/>
                <w:sz w:val="20"/>
                <w:szCs w:val="20"/>
              </w:rPr>
            </w:pPr>
            <w:r w:rsidRPr="00BE4D2E">
              <w:rPr>
                <w:rFonts w:ascii="Arial" w:hAnsi="Arial" w:cs="Arial"/>
                <w:sz w:val="20"/>
                <w:szCs w:val="20"/>
              </w:rPr>
              <w:t>Sutarties įvykdymo</w:t>
            </w:r>
            <w:r w:rsidR="003463FA" w:rsidRPr="00BE4D2E">
              <w:rPr>
                <w:rFonts w:ascii="Arial" w:hAnsi="Arial" w:cs="Arial"/>
                <w:sz w:val="20"/>
                <w:szCs w:val="20"/>
              </w:rPr>
              <w:t xml:space="preserve"> užtikrinimas</w:t>
            </w:r>
          </w:p>
        </w:tc>
        <w:tc>
          <w:tcPr>
            <w:tcW w:w="3261" w:type="dxa"/>
            <w:vAlign w:val="center"/>
          </w:tcPr>
          <w:p w14:paraId="39F218A8" w14:textId="406BB500" w:rsidR="00F22EAF" w:rsidRPr="00BE4D2E" w:rsidRDefault="00A07819" w:rsidP="00A07819">
            <w:pPr>
              <w:tabs>
                <w:tab w:val="left" w:pos="1276"/>
              </w:tabs>
              <w:jc w:val="both"/>
              <w:rPr>
                <w:rFonts w:ascii="Arial" w:hAnsi="Arial" w:cs="Arial"/>
                <w:sz w:val="20"/>
                <w:szCs w:val="20"/>
              </w:rPr>
            </w:pPr>
            <w:r w:rsidRPr="00BE4D2E">
              <w:rPr>
                <w:rFonts w:ascii="Arial" w:hAnsi="Arial" w:cs="Arial"/>
                <w:sz w:val="20"/>
                <w:szCs w:val="20"/>
              </w:rPr>
              <w:t>N</w:t>
            </w:r>
            <w:r w:rsidR="00FA74F6" w:rsidRPr="00BE4D2E">
              <w:rPr>
                <w:rFonts w:ascii="Arial" w:hAnsi="Arial" w:cs="Arial"/>
                <w:sz w:val="20"/>
                <w:szCs w:val="20"/>
              </w:rPr>
              <w:t>etaikoma</w:t>
            </w:r>
          </w:p>
        </w:tc>
      </w:tr>
      <w:tr w:rsidR="00BD3DAB" w:rsidRPr="00C53A1B" w14:paraId="34E57CFD" w14:textId="77777777" w:rsidTr="00E950D4">
        <w:trPr>
          <w:trHeight w:val="190"/>
          <w:jc w:val="center"/>
        </w:trPr>
        <w:tc>
          <w:tcPr>
            <w:tcW w:w="3397" w:type="dxa"/>
            <w:vMerge/>
            <w:vAlign w:val="center"/>
          </w:tcPr>
          <w:p w14:paraId="1F4CB34A" w14:textId="77777777" w:rsidR="00BD3DAB" w:rsidRPr="00C53A1B" w:rsidRDefault="00BD3DAB" w:rsidP="00724901">
            <w:pPr>
              <w:rPr>
                <w:rFonts w:ascii="Arial" w:hAnsi="Arial" w:cs="Arial"/>
                <w:b/>
                <w:bCs/>
                <w:sz w:val="20"/>
                <w:szCs w:val="20"/>
              </w:rPr>
            </w:pPr>
          </w:p>
        </w:tc>
        <w:tc>
          <w:tcPr>
            <w:tcW w:w="3969" w:type="dxa"/>
            <w:gridSpan w:val="3"/>
            <w:vAlign w:val="center"/>
          </w:tcPr>
          <w:p w14:paraId="5C86DA59" w14:textId="43C63B64" w:rsidR="00BD3DAB" w:rsidRPr="00BE4D2E" w:rsidRDefault="00BD3DAB" w:rsidP="000931EF">
            <w:pPr>
              <w:tabs>
                <w:tab w:val="left" w:pos="1276"/>
              </w:tabs>
              <w:rPr>
                <w:rFonts w:ascii="Arial" w:hAnsi="Arial" w:cs="Arial"/>
                <w:sz w:val="20"/>
                <w:szCs w:val="20"/>
              </w:rPr>
            </w:pPr>
            <w:r w:rsidRPr="00BE4D2E">
              <w:rPr>
                <w:rFonts w:ascii="Arial" w:hAnsi="Arial" w:cs="Arial"/>
                <w:sz w:val="20"/>
                <w:szCs w:val="20"/>
              </w:rPr>
              <w:t>Garantinio laikotarpio</w:t>
            </w:r>
            <w:r w:rsidR="00CB65F6" w:rsidRPr="00BE4D2E">
              <w:rPr>
                <w:rFonts w:ascii="Arial" w:hAnsi="Arial" w:cs="Arial"/>
                <w:sz w:val="20"/>
                <w:szCs w:val="20"/>
              </w:rPr>
              <w:t xml:space="preserve"> įsipareigojimo įvykdymo garantija/laidavimas</w:t>
            </w:r>
          </w:p>
        </w:tc>
        <w:tc>
          <w:tcPr>
            <w:tcW w:w="3261" w:type="dxa"/>
            <w:vAlign w:val="center"/>
          </w:tcPr>
          <w:p w14:paraId="3C737893" w14:textId="274251C4" w:rsidR="00BD3DAB" w:rsidRPr="00BE4D2E" w:rsidRDefault="00BE4D2E" w:rsidP="00BE4D2E">
            <w:pPr>
              <w:tabs>
                <w:tab w:val="left" w:pos="1276"/>
              </w:tabs>
              <w:jc w:val="both"/>
              <w:rPr>
                <w:rFonts w:ascii="Arial" w:hAnsi="Arial" w:cs="Arial"/>
                <w:sz w:val="20"/>
                <w:szCs w:val="20"/>
              </w:rPr>
            </w:pPr>
            <w:r w:rsidRPr="00BE4D2E">
              <w:rPr>
                <w:rFonts w:ascii="Arial" w:hAnsi="Arial" w:cs="Arial"/>
                <w:sz w:val="20"/>
                <w:szCs w:val="20"/>
              </w:rPr>
              <w:t>N</w:t>
            </w:r>
            <w:r w:rsidR="00BD3DAB" w:rsidRPr="00BE4D2E">
              <w:rPr>
                <w:rFonts w:ascii="Arial" w:hAnsi="Arial" w:cs="Arial"/>
                <w:sz w:val="20"/>
                <w:szCs w:val="20"/>
              </w:rPr>
              <w:t>etaikoma</w:t>
            </w:r>
          </w:p>
        </w:tc>
      </w:tr>
      <w:tr w:rsidR="00456ED6" w:rsidRPr="00C53A1B" w14:paraId="3B70AF5B" w14:textId="77777777" w:rsidTr="00E950D4">
        <w:trPr>
          <w:trHeight w:val="190"/>
          <w:jc w:val="center"/>
        </w:trPr>
        <w:tc>
          <w:tcPr>
            <w:tcW w:w="3397"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3969" w:type="dxa"/>
            <w:gridSpan w:val="3"/>
            <w:vAlign w:val="center"/>
          </w:tcPr>
          <w:p w14:paraId="5662C578" w14:textId="3CDF5568" w:rsidR="008A6A45" w:rsidRPr="00BE4D2E" w:rsidRDefault="008A6A45" w:rsidP="000931EF">
            <w:pPr>
              <w:tabs>
                <w:tab w:val="left" w:pos="1276"/>
              </w:tabs>
              <w:rPr>
                <w:rFonts w:ascii="Arial" w:hAnsi="Arial" w:cs="Arial"/>
                <w:sz w:val="20"/>
                <w:szCs w:val="20"/>
              </w:rPr>
            </w:pPr>
            <w:r w:rsidRPr="00BE4D2E">
              <w:rPr>
                <w:rFonts w:ascii="Arial" w:hAnsi="Arial" w:cs="Arial"/>
                <w:sz w:val="20"/>
                <w:szCs w:val="20"/>
              </w:rPr>
              <w:t>Statybos darbų ir civilinės atsakomybės privalomasis</w:t>
            </w:r>
            <w:r w:rsidR="00D26682" w:rsidRPr="00BE4D2E">
              <w:rPr>
                <w:rFonts w:ascii="Arial" w:hAnsi="Arial" w:cs="Arial"/>
                <w:sz w:val="20"/>
                <w:szCs w:val="20"/>
              </w:rPr>
              <w:t xml:space="preserve"> </w:t>
            </w:r>
            <w:r w:rsidRPr="00BE4D2E">
              <w:rPr>
                <w:rFonts w:ascii="Arial" w:hAnsi="Arial" w:cs="Arial"/>
                <w:sz w:val="20"/>
                <w:szCs w:val="20"/>
              </w:rPr>
              <w:t>draudimas</w:t>
            </w:r>
            <w:r w:rsidR="00462B2D" w:rsidRPr="00BE4D2E">
              <w:rPr>
                <w:rFonts w:ascii="Arial" w:hAnsi="Arial" w:cs="Arial"/>
                <w:sz w:val="20"/>
                <w:szCs w:val="20"/>
              </w:rPr>
              <w:t xml:space="preserve"> </w:t>
            </w:r>
          </w:p>
        </w:tc>
        <w:tc>
          <w:tcPr>
            <w:tcW w:w="3261" w:type="dxa"/>
            <w:vAlign w:val="center"/>
          </w:tcPr>
          <w:p w14:paraId="42E3E262" w14:textId="697844F6" w:rsidR="00456ED6" w:rsidRPr="00BE4D2E" w:rsidRDefault="00BE4D2E" w:rsidP="003D7162">
            <w:pPr>
              <w:tabs>
                <w:tab w:val="left" w:pos="1276"/>
              </w:tabs>
              <w:ind w:left="-102" w:firstLine="102"/>
              <w:jc w:val="both"/>
              <w:rPr>
                <w:rFonts w:ascii="Arial" w:hAnsi="Arial" w:cs="Arial"/>
                <w:sz w:val="18"/>
                <w:szCs w:val="18"/>
              </w:rPr>
            </w:pPr>
            <w:r w:rsidRPr="00BE4D2E">
              <w:rPr>
                <w:rFonts w:ascii="Arial" w:hAnsi="Arial" w:cs="Arial"/>
                <w:sz w:val="18"/>
                <w:szCs w:val="18"/>
              </w:rPr>
              <w:t>P</w:t>
            </w:r>
            <w:r w:rsidR="00851E3D" w:rsidRPr="00BE4D2E">
              <w:rPr>
                <w:rFonts w:ascii="Arial" w:hAnsi="Arial" w:cs="Arial"/>
                <w:sz w:val="18"/>
                <w:szCs w:val="18"/>
              </w:rPr>
              <w:t>agal teisės aktų reikalavimus</w:t>
            </w:r>
          </w:p>
        </w:tc>
      </w:tr>
      <w:tr w:rsidR="00D61119" w:rsidRPr="00C53A1B" w14:paraId="56B8485C" w14:textId="77777777" w:rsidTr="00E950D4">
        <w:trPr>
          <w:trHeight w:val="133"/>
          <w:jc w:val="center"/>
          <w:hidden/>
        </w:trPr>
        <w:tc>
          <w:tcPr>
            <w:tcW w:w="3397" w:type="dxa"/>
            <w:vAlign w:val="center"/>
          </w:tcPr>
          <w:p w14:paraId="48EA8D67" w14:textId="77777777" w:rsidR="00D61119" w:rsidRPr="00294A23" w:rsidRDefault="00D61119" w:rsidP="00D61119">
            <w:pPr>
              <w:pStyle w:val="ListParagraph"/>
              <w:numPr>
                <w:ilvl w:val="0"/>
                <w:numId w:val="11"/>
              </w:numPr>
              <w:rPr>
                <w:rFonts w:ascii="Arial" w:hAnsi="Arial" w:cs="Arial"/>
                <w:vanish/>
                <w:color w:val="FF0000"/>
                <w:sz w:val="20"/>
                <w:szCs w:val="20"/>
              </w:rPr>
            </w:pPr>
          </w:p>
          <w:p w14:paraId="6E587E59" w14:textId="693F87F3" w:rsidR="00D61119" w:rsidRPr="00C53A1B" w:rsidRDefault="00D61119" w:rsidP="00D61119">
            <w:pPr>
              <w:pStyle w:val="ListParagraph"/>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7230" w:type="dxa"/>
            <w:gridSpan w:val="4"/>
            <w:vAlign w:val="center"/>
          </w:tcPr>
          <w:p w14:paraId="53F41AE3" w14:textId="75EF9A9E" w:rsidR="00D61119" w:rsidRPr="00BE4D2E" w:rsidRDefault="00D61119" w:rsidP="00D61119">
            <w:pPr>
              <w:tabs>
                <w:tab w:val="left" w:pos="1276"/>
              </w:tabs>
              <w:spacing w:line="276" w:lineRule="auto"/>
              <w:ind w:left="-104" w:firstLine="104"/>
              <w:jc w:val="both"/>
              <w:rPr>
                <w:rFonts w:ascii="Arial" w:hAnsi="Arial" w:cs="Arial"/>
                <w:sz w:val="20"/>
                <w:szCs w:val="20"/>
              </w:rPr>
            </w:pPr>
            <w:r w:rsidRPr="00BE4D2E">
              <w:rPr>
                <w:rFonts w:ascii="Arial" w:hAnsi="Arial" w:cs="Arial"/>
                <w:sz w:val="20"/>
                <w:szCs w:val="20"/>
              </w:rPr>
              <w:t>Rangos darbams (išskyrus šilumos tinklų rangos darbus): „visi statiniai“</w:t>
            </w:r>
          </w:p>
        </w:tc>
      </w:tr>
      <w:tr w:rsidR="00D61119" w:rsidRPr="00C53A1B" w14:paraId="7BF9A490" w14:textId="77777777" w:rsidTr="00E950D4">
        <w:trPr>
          <w:trHeight w:val="133"/>
          <w:jc w:val="center"/>
        </w:trPr>
        <w:tc>
          <w:tcPr>
            <w:tcW w:w="3397" w:type="dxa"/>
            <w:vAlign w:val="center"/>
          </w:tcPr>
          <w:p w14:paraId="1A91FF4E" w14:textId="408542E8" w:rsidR="00D61119" w:rsidRPr="00C53A1B" w:rsidRDefault="00D61119" w:rsidP="00D61119">
            <w:pPr>
              <w:pStyle w:val="ListParagraph"/>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7230" w:type="dxa"/>
            <w:gridSpan w:val="4"/>
            <w:vAlign w:val="center"/>
          </w:tcPr>
          <w:p w14:paraId="6DFC1D36" w14:textId="2550FB85" w:rsidR="00D61119" w:rsidRPr="00BE4D2E" w:rsidRDefault="00A07819" w:rsidP="00D61119">
            <w:pPr>
              <w:tabs>
                <w:tab w:val="left" w:pos="1276"/>
              </w:tabs>
              <w:ind w:left="-104" w:firstLine="104"/>
              <w:jc w:val="both"/>
              <w:rPr>
                <w:rFonts w:ascii="Arial" w:hAnsi="Arial" w:cs="Arial"/>
                <w:sz w:val="20"/>
                <w:szCs w:val="20"/>
              </w:rPr>
            </w:pPr>
            <w:r w:rsidRPr="00BE4D2E">
              <w:rPr>
                <w:rFonts w:ascii="Arial" w:hAnsi="Arial" w:cs="Arial"/>
                <w:sz w:val="20"/>
                <w:szCs w:val="20"/>
              </w:rPr>
              <w:t>8 (aštuonios) savaitės n</w:t>
            </w:r>
            <w:r w:rsidR="00BE4D2E" w:rsidRPr="00BE4D2E">
              <w:rPr>
                <w:rFonts w:ascii="Arial" w:hAnsi="Arial" w:cs="Arial"/>
                <w:sz w:val="20"/>
                <w:szCs w:val="20"/>
              </w:rPr>
              <w:t>uo Sutarties įsigaliojimo datos</w:t>
            </w:r>
          </w:p>
        </w:tc>
      </w:tr>
      <w:tr w:rsidR="00D61119" w:rsidRPr="00C53A1B" w14:paraId="3CFF6A59" w14:textId="77777777" w:rsidTr="00E950D4">
        <w:trPr>
          <w:jc w:val="center"/>
        </w:trPr>
        <w:tc>
          <w:tcPr>
            <w:tcW w:w="3397" w:type="dxa"/>
            <w:vAlign w:val="center"/>
          </w:tcPr>
          <w:p w14:paraId="7DF0BFE9" w14:textId="57B18162" w:rsidR="00D61119" w:rsidRPr="00C53A1B" w:rsidRDefault="00D61119" w:rsidP="00D61119">
            <w:pPr>
              <w:pStyle w:val="ListParagraph"/>
              <w:numPr>
                <w:ilvl w:val="0"/>
                <w:numId w:val="10"/>
              </w:numPr>
              <w:ind w:left="319"/>
              <w:rPr>
                <w:rFonts w:ascii="Arial" w:hAnsi="Arial" w:cs="Arial"/>
                <w:b/>
                <w:bCs/>
                <w:sz w:val="20"/>
                <w:szCs w:val="20"/>
              </w:rPr>
            </w:pPr>
            <w:bookmarkStart w:id="1" w:name="_Hlk199487024"/>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7230" w:type="dxa"/>
            <w:gridSpan w:val="4"/>
            <w:vAlign w:val="center"/>
          </w:tcPr>
          <w:p w14:paraId="17FF4096" w14:textId="13621FBF" w:rsidR="00D61119" w:rsidRPr="00BE4D2E"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BE4D2E">
              <w:rPr>
                <w:rFonts w:ascii="Arial" w:hAnsi="Arial" w:cs="Arial"/>
                <w:noProof/>
                <w:sz w:val="20"/>
                <w:szCs w:val="20"/>
              </w:rPr>
              <w:t>1. Už galutinio Darbų įvykdymo vėlavimą - 0,1 proc.</w:t>
            </w:r>
            <w:r w:rsidR="001700E8" w:rsidRPr="00BE4D2E">
              <w:rPr>
                <w:rFonts w:ascii="Arial" w:hAnsi="Arial" w:cs="Arial"/>
                <w:noProof/>
                <w:sz w:val="20"/>
                <w:szCs w:val="20"/>
              </w:rPr>
              <w:t xml:space="preserve"> už kiekvieną dieną</w:t>
            </w:r>
          </w:p>
          <w:p w14:paraId="365D868C" w14:textId="430973E3" w:rsidR="00D61119" w:rsidRPr="00BE4D2E"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p>
        </w:tc>
      </w:tr>
      <w:bookmarkEnd w:id="1"/>
      <w:tr w:rsidR="00D61119" w:rsidRPr="00C53A1B" w14:paraId="331D515A" w14:textId="77777777" w:rsidTr="00E950D4">
        <w:trPr>
          <w:jc w:val="center"/>
        </w:trPr>
        <w:tc>
          <w:tcPr>
            <w:tcW w:w="3397" w:type="dxa"/>
            <w:vAlign w:val="center"/>
          </w:tcPr>
          <w:p w14:paraId="2B3BC224" w14:textId="053D0847"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7230" w:type="dxa"/>
            <w:gridSpan w:val="4"/>
            <w:vAlign w:val="center"/>
          </w:tcPr>
          <w:p w14:paraId="3936CBE9" w14:textId="77777777" w:rsidR="00D61119" w:rsidRPr="00C53A1B" w:rsidRDefault="00D61119" w:rsidP="00D61119">
            <w:pPr>
              <w:pStyle w:val="ListParagraph"/>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00E950D4">
        <w:trPr>
          <w:jc w:val="center"/>
        </w:trPr>
        <w:tc>
          <w:tcPr>
            <w:tcW w:w="3397" w:type="dxa"/>
            <w:vAlign w:val="center"/>
          </w:tcPr>
          <w:p w14:paraId="3C20E8F1" w14:textId="707B3E3B"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723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00E950D4">
        <w:trPr>
          <w:jc w:val="center"/>
        </w:trPr>
        <w:tc>
          <w:tcPr>
            <w:tcW w:w="3397" w:type="dxa"/>
            <w:vMerge w:val="restart"/>
            <w:vAlign w:val="center"/>
          </w:tcPr>
          <w:p w14:paraId="7374CF52" w14:textId="77777777" w:rsidR="00D61119" w:rsidRPr="00C53A1B" w:rsidRDefault="00D61119" w:rsidP="00D61119">
            <w:pPr>
              <w:pStyle w:val="ListParagraph"/>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ListParagraph"/>
              <w:ind w:left="306"/>
              <w:rPr>
                <w:rFonts w:ascii="Arial" w:hAnsi="Arial" w:cs="Arial"/>
                <w:b/>
                <w:caps/>
                <w:sz w:val="20"/>
                <w:szCs w:val="20"/>
              </w:rPr>
            </w:pPr>
            <w:r w:rsidRPr="00C53A1B">
              <w:rPr>
                <w:rFonts w:ascii="Arial" w:hAnsi="Arial" w:cs="Arial"/>
                <w:bCs/>
                <w:sz w:val="20"/>
                <w:szCs w:val="20"/>
              </w:rPr>
              <w:t>(Užsakovo parinktas)</w:t>
            </w:r>
          </w:p>
        </w:tc>
        <w:tc>
          <w:tcPr>
            <w:tcW w:w="3544"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3686" w:type="dxa"/>
            <w:gridSpan w:val="2"/>
          </w:tcPr>
          <w:p w14:paraId="01232A03" w14:textId="77777777" w:rsidR="00D61119" w:rsidRPr="00C53A1B" w:rsidRDefault="00D61119" w:rsidP="00D61119">
            <w:pPr>
              <w:spacing w:line="276" w:lineRule="auto"/>
              <w:rPr>
                <w:rFonts w:ascii="Arial" w:hAnsi="Arial" w:cs="Arial"/>
                <w:bCs/>
                <w:noProof/>
                <w:sz w:val="20"/>
                <w:szCs w:val="20"/>
              </w:rPr>
            </w:pPr>
          </w:p>
        </w:tc>
      </w:tr>
      <w:tr w:rsidR="00D61119" w:rsidRPr="00C53A1B" w14:paraId="4ADA4DD7" w14:textId="77777777" w:rsidTr="00E950D4">
        <w:trPr>
          <w:jc w:val="center"/>
        </w:trPr>
        <w:tc>
          <w:tcPr>
            <w:tcW w:w="3397" w:type="dxa"/>
            <w:vMerge/>
          </w:tcPr>
          <w:p w14:paraId="1495840F" w14:textId="77777777" w:rsidR="00D61119" w:rsidRPr="00C53A1B" w:rsidRDefault="00D61119" w:rsidP="00D61119">
            <w:pPr>
              <w:jc w:val="right"/>
              <w:rPr>
                <w:rFonts w:ascii="Arial" w:hAnsi="Arial" w:cs="Arial"/>
                <w:bCs/>
                <w:caps/>
                <w:sz w:val="20"/>
                <w:szCs w:val="20"/>
              </w:rPr>
            </w:pPr>
          </w:p>
        </w:tc>
        <w:tc>
          <w:tcPr>
            <w:tcW w:w="3544"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3686" w:type="dxa"/>
            <w:gridSpan w:val="2"/>
          </w:tcPr>
          <w:p w14:paraId="2DF5D432" w14:textId="77777777" w:rsidR="00D61119" w:rsidRPr="00C53A1B" w:rsidRDefault="00D61119" w:rsidP="00D61119">
            <w:pPr>
              <w:spacing w:line="276" w:lineRule="auto"/>
              <w:rPr>
                <w:rFonts w:ascii="Arial" w:hAnsi="Arial" w:cs="Arial"/>
                <w:bCs/>
                <w:noProof/>
                <w:sz w:val="20"/>
                <w:szCs w:val="20"/>
              </w:rPr>
            </w:pPr>
          </w:p>
        </w:tc>
      </w:tr>
      <w:tr w:rsidR="00D61119" w:rsidRPr="00C53A1B" w14:paraId="4B7ED1C6" w14:textId="77777777" w:rsidTr="00E950D4">
        <w:trPr>
          <w:jc w:val="center"/>
        </w:trPr>
        <w:tc>
          <w:tcPr>
            <w:tcW w:w="3397" w:type="dxa"/>
            <w:vMerge/>
          </w:tcPr>
          <w:p w14:paraId="33E91C7B" w14:textId="77777777" w:rsidR="00D61119" w:rsidRPr="00C53A1B" w:rsidRDefault="00D61119" w:rsidP="00D61119">
            <w:pPr>
              <w:jc w:val="right"/>
              <w:rPr>
                <w:rFonts w:ascii="Arial" w:hAnsi="Arial" w:cs="Arial"/>
                <w:bCs/>
                <w:caps/>
                <w:sz w:val="20"/>
                <w:szCs w:val="20"/>
              </w:rPr>
            </w:pPr>
          </w:p>
        </w:tc>
        <w:tc>
          <w:tcPr>
            <w:tcW w:w="3544"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3686" w:type="dxa"/>
            <w:gridSpan w:val="2"/>
          </w:tcPr>
          <w:p w14:paraId="55CD994C" w14:textId="77777777" w:rsidR="00D61119" w:rsidRPr="00C53A1B" w:rsidRDefault="00D61119" w:rsidP="00D61119">
            <w:pPr>
              <w:spacing w:line="276" w:lineRule="auto"/>
              <w:rPr>
                <w:rFonts w:ascii="Arial" w:hAnsi="Arial" w:cs="Arial"/>
                <w:bCs/>
                <w:noProof/>
                <w:sz w:val="20"/>
                <w:szCs w:val="20"/>
              </w:rPr>
            </w:pPr>
          </w:p>
        </w:tc>
      </w:tr>
      <w:tr w:rsidR="00D61119" w:rsidRPr="00C53A1B" w14:paraId="15E2E350" w14:textId="77777777" w:rsidTr="00E950D4">
        <w:trPr>
          <w:jc w:val="center"/>
        </w:trPr>
        <w:tc>
          <w:tcPr>
            <w:tcW w:w="3397" w:type="dxa"/>
            <w:vMerge/>
          </w:tcPr>
          <w:p w14:paraId="5B42789D" w14:textId="77777777" w:rsidR="00D61119" w:rsidRPr="00C53A1B" w:rsidRDefault="00D61119" w:rsidP="00D61119">
            <w:pPr>
              <w:jc w:val="right"/>
              <w:rPr>
                <w:rFonts w:ascii="Arial" w:hAnsi="Arial" w:cs="Arial"/>
                <w:bCs/>
                <w:caps/>
                <w:sz w:val="20"/>
                <w:szCs w:val="20"/>
              </w:rPr>
            </w:pPr>
          </w:p>
        </w:tc>
        <w:tc>
          <w:tcPr>
            <w:tcW w:w="3544"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3686" w:type="dxa"/>
            <w:gridSpan w:val="2"/>
          </w:tcPr>
          <w:p w14:paraId="1F2B5E06"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Tel. Nr. </w:t>
            </w:r>
          </w:p>
          <w:p w14:paraId="5DC2D143"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el. p. </w:t>
            </w:r>
          </w:p>
        </w:tc>
      </w:tr>
      <w:tr w:rsidR="00D61119" w:rsidRPr="00C53A1B" w14:paraId="59CBAD5F" w14:textId="77777777" w:rsidTr="00E950D4">
        <w:trPr>
          <w:jc w:val="center"/>
        </w:trPr>
        <w:tc>
          <w:tcPr>
            <w:tcW w:w="3397" w:type="dxa"/>
            <w:vAlign w:val="center"/>
          </w:tcPr>
          <w:p w14:paraId="420B62E5" w14:textId="78B11895"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7230" w:type="dxa"/>
            <w:gridSpan w:val="4"/>
            <w:vAlign w:val="center"/>
          </w:tcPr>
          <w:p w14:paraId="31271D81" w14:textId="4DDBC65D" w:rsidR="00D61119" w:rsidRPr="00C53A1B" w:rsidRDefault="00A078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A07819">
              <w:rPr>
                <w:rFonts w:ascii="Arial" w:hAnsi="Arial" w:cs="Arial"/>
                <w:sz w:val="20"/>
                <w:szCs w:val="20"/>
              </w:rPr>
              <w:t>Biokuro katilo Nr. 5 Šilko katilinėje pakuros maitintuvo rekonstravimo darb</w:t>
            </w:r>
            <w:r>
              <w:rPr>
                <w:rFonts w:ascii="Arial" w:hAnsi="Arial" w:cs="Arial"/>
                <w:sz w:val="20"/>
                <w:szCs w:val="20"/>
              </w:rPr>
              <w:t xml:space="preserve">ų techninė specifikacija </w:t>
            </w:r>
            <w:r w:rsidR="00080C57">
              <w:rPr>
                <w:rFonts w:ascii="Arial" w:hAnsi="Arial" w:cs="Arial"/>
                <w:sz w:val="20"/>
                <w:szCs w:val="20"/>
              </w:rPr>
              <w:t xml:space="preserve">(11 lapų) </w:t>
            </w:r>
            <w:r w:rsidR="00D61119" w:rsidRPr="00C53A1B">
              <w:rPr>
                <w:rFonts w:ascii="Arial" w:hAnsi="Arial" w:cs="Arial"/>
                <w:sz w:val="20"/>
                <w:szCs w:val="20"/>
              </w:rPr>
              <w:t>su priedais</w:t>
            </w:r>
            <w:r w:rsidR="00080C57">
              <w:rPr>
                <w:rFonts w:ascii="Arial" w:hAnsi="Arial" w:cs="Arial"/>
                <w:sz w:val="20"/>
                <w:szCs w:val="20"/>
              </w:rPr>
              <w:t xml:space="preserve"> (nuotraukomis)</w:t>
            </w:r>
            <w:r w:rsidR="00D61119" w:rsidRPr="00C53A1B">
              <w:rPr>
                <w:rFonts w:ascii="Arial" w:hAnsi="Arial" w:cs="Arial"/>
                <w:bCs/>
                <w:sz w:val="20"/>
                <w:szCs w:val="20"/>
              </w:rPr>
              <w:t>;</w:t>
            </w:r>
          </w:p>
          <w:p w14:paraId="02FE7A9E"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[data] Pasiūlymas (atskirai nepridedama, originalas saugomas Centrinėje viešųjų pirkimų informacinėje sistemoje);</w:t>
            </w:r>
          </w:p>
          <w:p w14:paraId="153EE349"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00E950D4">
        <w:trPr>
          <w:trHeight w:val="185"/>
          <w:jc w:val="center"/>
        </w:trPr>
        <w:tc>
          <w:tcPr>
            <w:tcW w:w="3397" w:type="dxa"/>
            <w:vMerge w:val="restart"/>
            <w:vAlign w:val="center"/>
          </w:tcPr>
          <w:p w14:paraId="577CE113" w14:textId="22BB008A" w:rsidR="00D61119" w:rsidRPr="00C53A1B" w:rsidRDefault="00D61119" w:rsidP="00D61119">
            <w:pPr>
              <w:pStyle w:val="ListParagraph"/>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7230" w:type="dxa"/>
            <w:gridSpan w:val="4"/>
            <w:vAlign w:val="center"/>
          </w:tcPr>
          <w:p w14:paraId="31674D6B" w14:textId="378FE3C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xml:space="preserve">, tel., el.p. </w:t>
            </w:r>
          </w:p>
        </w:tc>
      </w:tr>
      <w:tr w:rsidR="00D61119" w:rsidRPr="00C53A1B" w14:paraId="449C9AC5" w14:textId="77777777" w:rsidTr="00E950D4">
        <w:trPr>
          <w:trHeight w:val="184"/>
          <w:jc w:val="center"/>
        </w:trPr>
        <w:tc>
          <w:tcPr>
            <w:tcW w:w="3397" w:type="dxa"/>
            <w:vMerge/>
          </w:tcPr>
          <w:p w14:paraId="70C8D319" w14:textId="77777777" w:rsidR="00D61119" w:rsidRPr="00C53A1B" w:rsidRDefault="00D61119" w:rsidP="00D61119">
            <w:pPr>
              <w:rPr>
                <w:rFonts w:ascii="Arial" w:hAnsi="Arial" w:cs="Arial"/>
                <w:sz w:val="20"/>
                <w:szCs w:val="20"/>
              </w:rPr>
            </w:pPr>
          </w:p>
        </w:tc>
        <w:tc>
          <w:tcPr>
            <w:tcW w:w="7230" w:type="dxa"/>
            <w:gridSpan w:val="4"/>
            <w:vAlign w:val="center"/>
          </w:tcPr>
          <w:p w14:paraId="2BD9263C" w14:textId="002F8A30"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el.p.</w:t>
            </w:r>
          </w:p>
        </w:tc>
      </w:tr>
      <w:tr w:rsidR="00D61119" w:rsidRPr="00C53A1B" w14:paraId="0433D26E" w14:textId="77777777" w:rsidTr="00E950D4">
        <w:trPr>
          <w:jc w:val="center"/>
        </w:trPr>
        <w:tc>
          <w:tcPr>
            <w:tcW w:w="3397" w:type="dxa"/>
            <w:vAlign w:val="center"/>
          </w:tcPr>
          <w:p w14:paraId="406A9AC3" w14:textId="76134C84" w:rsidR="00D61119" w:rsidRPr="00C53A1B" w:rsidRDefault="00D61119" w:rsidP="00D61119">
            <w:pPr>
              <w:pStyle w:val="ListParagraph"/>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7230" w:type="dxa"/>
            <w:gridSpan w:val="4"/>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00E950D4">
        <w:trPr>
          <w:trHeight w:val="184"/>
          <w:jc w:val="center"/>
        </w:trPr>
        <w:tc>
          <w:tcPr>
            <w:tcW w:w="3397" w:type="dxa"/>
            <w:vAlign w:val="center"/>
          </w:tcPr>
          <w:p w14:paraId="4343B218" w14:textId="74A98CE0"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7230" w:type="dxa"/>
            <w:gridSpan w:val="4"/>
            <w:vAlign w:val="center"/>
          </w:tcPr>
          <w:p w14:paraId="5CD10FAF" w14:textId="05981033" w:rsidR="005B2F2B" w:rsidRPr="005B2F2B" w:rsidRDefault="005B2F2B" w:rsidP="005B2F2B">
            <w:pPr>
              <w:jc w:val="both"/>
              <w:rPr>
                <w:rFonts w:ascii="Arial" w:hAnsi="Arial" w:cs="Arial"/>
                <w:sz w:val="20"/>
                <w:szCs w:val="20"/>
              </w:rPr>
            </w:pPr>
            <w:r>
              <w:rPr>
                <w:rFonts w:ascii="Arial" w:hAnsi="Arial" w:cs="Arial"/>
                <w:sz w:val="18"/>
                <w:szCs w:val="18"/>
              </w:rPr>
              <w:t xml:space="preserve"> </w:t>
            </w:r>
            <w:r w:rsidRPr="005B2F2B">
              <w:rPr>
                <w:rFonts w:ascii="Arial" w:hAnsi="Arial" w:cs="Arial"/>
                <w:sz w:val="20"/>
                <w:szCs w:val="20"/>
              </w:rPr>
              <w:t xml:space="preserve">Sutarčiai </w:t>
            </w:r>
            <w:r w:rsidRPr="005B2F2B">
              <w:rPr>
                <w:rFonts w:ascii="Arial" w:hAnsi="Arial" w:cs="Arial"/>
                <w:sz w:val="20"/>
                <w:szCs w:val="20"/>
              </w:rPr>
              <w:t>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792B3088" w14:textId="0355B42E" w:rsidR="00D61119" w:rsidRPr="00D26682" w:rsidRDefault="00D61119" w:rsidP="00D61119">
            <w:pPr>
              <w:spacing w:line="276" w:lineRule="auto"/>
              <w:rPr>
                <w:rFonts w:ascii="Arial" w:hAnsi="Arial" w:cs="Arial"/>
                <w:sz w:val="18"/>
                <w:szCs w:val="18"/>
              </w:rPr>
            </w:pPr>
          </w:p>
        </w:tc>
      </w:tr>
      <w:tr w:rsidR="00D61119" w:rsidRPr="00C53A1B" w14:paraId="42CA1828" w14:textId="77777777" w:rsidTr="00E950D4">
        <w:trPr>
          <w:trHeight w:val="184"/>
          <w:jc w:val="center"/>
        </w:trPr>
        <w:tc>
          <w:tcPr>
            <w:tcW w:w="3397" w:type="dxa"/>
            <w:vAlign w:val="center"/>
          </w:tcPr>
          <w:p w14:paraId="2A790FB3" w14:textId="6C3D152D" w:rsidR="00D61119" w:rsidRPr="00C53A1B" w:rsidRDefault="00D61119" w:rsidP="00D61119">
            <w:pPr>
              <w:pStyle w:val="ListParagraph"/>
              <w:numPr>
                <w:ilvl w:val="0"/>
                <w:numId w:val="10"/>
              </w:numPr>
              <w:ind w:left="318"/>
              <w:contextualSpacing w:val="0"/>
              <w:rPr>
                <w:rFonts w:ascii="Arial" w:hAnsi="Arial" w:cs="Arial"/>
                <w:b/>
                <w:bCs/>
                <w:sz w:val="20"/>
                <w:szCs w:val="20"/>
              </w:rPr>
            </w:pPr>
            <w:bookmarkStart w:id="2" w:name="_Hlk85529117"/>
            <w:r w:rsidRPr="00C53A1B">
              <w:rPr>
                <w:rFonts w:ascii="Arial" w:hAnsi="Arial" w:cs="Arial"/>
                <w:b/>
                <w:bCs/>
                <w:sz w:val="20"/>
                <w:szCs w:val="20"/>
              </w:rPr>
              <w:t>Sutarties pasirašymo būdas:</w:t>
            </w:r>
          </w:p>
        </w:tc>
        <w:tc>
          <w:tcPr>
            <w:tcW w:w="7230" w:type="dxa"/>
            <w:gridSpan w:val="4"/>
            <w:vAlign w:val="center"/>
          </w:tcPr>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9EE0CC0"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p>
        </w:tc>
      </w:tr>
      <w:bookmarkEnd w:id="2"/>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lastRenderedPageBreak/>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shd w:val="clear" w:color="auto" w:fill="auto"/>
          </w:tcPr>
          <w:p w14:paraId="3B36ADA3" w14:textId="77777777" w:rsidR="00D43932" w:rsidRPr="00C53A1B" w:rsidRDefault="00D43932" w:rsidP="00B43E83">
            <w:pPr>
              <w:jc w:val="both"/>
              <w:rPr>
                <w:rFonts w:ascii="Arial" w:hAnsi="Arial" w:cs="Arial"/>
                <w:b/>
                <w:noProof/>
                <w:sz w:val="20"/>
                <w:szCs w:val="20"/>
              </w:rPr>
            </w:pPr>
            <w:bookmarkStart w:id="3" w:name="_Hlk83730618"/>
            <w:r w:rsidRPr="00C53A1B">
              <w:rPr>
                <w:rFonts w:ascii="Arial" w:hAnsi="Arial" w:cs="Arial"/>
                <w:b/>
                <w:noProof/>
                <w:sz w:val="20"/>
                <w:szCs w:val="20"/>
              </w:rPr>
              <w:t>Užsakovas</w:t>
            </w:r>
          </w:p>
        </w:tc>
        <w:tc>
          <w:tcPr>
            <w:tcW w:w="4666" w:type="dxa"/>
            <w:shd w:val="clear" w:color="auto" w:fill="auto"/>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shd w:val="clear" w:color="auto" w:fill="auto"/>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shd w:val="clear" w:color="auto" w:fill="auto"/>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shd w:val="clear" w:color="auto" w:fill="auto"/>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shd w:val="clear" w:color="auto" w:fill="auto"/>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3"/>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ECF6" w14:textId="77777777" w:rsidR="00127C11" w:rsidRDefault="00127C11" w:rsidP="00FA0543">
      <w:r>
        <w:separator/>
      </w:r>
    </w:p>
  </w:endnote>
  <w:endnote w:type="continuationSeparator" w:id="0">
    <w:p w14:paraId="5814BBE3" w14:textId="77777777" w:rsidR="00127C11" w:rsidRDefault="00127C11"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171F" w14:textId="77777777" w:rsidR="00127C11" w:rsidRDefault="00127C11" w:rsidP="00FA0543">
      <w:r>
        <w:separator/>
      </w:r>
    </w:p>
  </w:footnote>
  <w:footnote w:type="continuationSeparator" w:id="0">
    <w:p w14:paraId="0DE40108" w14:textId="77777777" w:rsidR="00127C11" w:rsidRDefault="00127C11"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2293A"/>
    <w:rsid w:val="000361A8"/>
    <w:rsid w:val="00040181"/>
    <w:rsid w:val="0004082F"/>
    <w:rsid w:val="00080C57"/>
    <w:rsid w:val="00081B61"/>
    <w:rsid w:val="00086B81"/>
    <w:rsid w:val="000931EF"/>
    <w:rsid w:val="000B0735"/>
    <w:rsid w:val="000D0E2E"/>
    <w:rsid w:val="000D6DAC"/>
    <w:rsid w:val="00102F5E"/>
    <w:rsid w:val="00127C11"/>
    <w:rsid w:val="00135A5F"/>
    <w:rsid w:val="00150EED"/>
    <w:rsid w:val="001700E8"/>
    <w:rsid w:val="001D4405"/>
    <w:rsid w:val="001F1B92"/>
    <w:rsid w:val="002468BE"/>
    <w:rsid w:val="00266E40"/>
    <w:rsid w:val="00283CDA"/>
    <w:rsid w:val="00292EAD"/>
    <w:rsid w:val="002A220A"/>
    <w:rsid w:val="002A5BCC"/>
    <w:rsid w:val="002B76E1"/>
    <w:rsid w:val="002C0308"/>
    <w:rsid w:val="002C2D52"/>
    <w:rsid w:val="002C5914"/>
    <w:rsid w:val="002E36D4"/>
    <w:rsid w:val="002F0E66"/>
    <w:rsid w:val="002F3C30"/>
    <w:rsid w:val="00311D3A"/>
    <w:rsid w:val="003142E5"/>
    <w:rsid w:val="00320574"/>
    <w:rsid w:val="00342821"/>
    <w:rsid w:val="003463FA"/>
    <w:rsid w:val="00365C5B"/>
    <w:rsid w:val="0038156A"/>
    <w:rsid w:val="003A7140"/>
    <w:rsid w:val="003B429D"/>
    <w:rsid w:val="003E30A7"/>
    <w:rsid w:val="003E64BF"/>
    <w:rsid w:val="00401D1E"/>
    <w:rsid w:val="00415B2A"/>
    <w:rsid w:val="00421D0F"/>
    <w:rsid w:val="00432226"/>
    <w:rsid w:val="00444AEE"/>
    <w:rsid w:val="00455B0F"/>
    <w:rsid w:val="00456ED6"/>
    <w:rsid w:val="0046105E"/>
    <w:rsid w:val="00462B2D"/>
    <w:rsid w:val="00490965"/>
    <w:rsid w:val="00496DA9"/>
    <w:rsid w:val="004A1A1C"/>
    <w:rsid w:val="004A33BD"/>
    <w:rsid w:val="004B0AB2"/>
    <w:rsid w:val="004F1FD7"/>
    <w:rsid w:val="00517281"/>
    <w:rsid w:val="00565F23"/>
    <w:rsid w:val="0057369F"/>
    <w:rsid w:val="00594C7A"/>
    <w:rsid w:val="00596611"/>
    <w:rsid w:val="00596C9D"/>
    <w:rsid w:val="005B2F2B"/>
    <w:rsid w:val="00607BC1"/>
    <w:rsid w:val="00645539"/>
    <w:rsid w:val="00646253"/>
    <w:rsid w:val="00652B59"/>
    <w:rsid w:val="006552D1"/>
    <w:rsid w:val="0065532F"/>
    <w:rsid w:val="00657D4C"/>
    <w:rsid w:val="006716D2"/>
    <w:rsid w:val="006825F1"/>
    <w:rsid w:val="006941D9"/>
    <w:rsid w:val="0069708A"/>
    <w:rsid w:val="006A6DBC"/>
    <w:rsid w:val="006E05C8"/>
    <w:rsid w:val="00705150"/>
    <w:rsid w:val="007100E8"/>
    <w:rsid w:val="00710A45"/>
    <w:rsid w:val="00710F28"/>
    <w:rsid w:val="00724901"/>
    <w:rsid w:val="00742B96"/>
    <w:rsid w:val="00775C3B"/>
    <w:rsid w:val="007A03A6"/>
    <w:rsid w:val="007D2CCE"/>
    <w:rsid w:val="007D7BC2"/>
    <w:rsid w:val="007E4E2D"/>
    <w:rsid w:val="00803236"/>
    <w:rsid w:val="008051A2"/>
    <w:rsid w:val="00815F5D"/>
    <w:rsid w:val="0082057E"/>
    <w:rsid w:val="00831825"/>
    <w:rsid w:val="0085136C"/>
    <w:rsid w:val="00851E3D"/>
    <w:rsid w:val="00860F4B"/>
    <w:rsid w:val="00882E1A"/>
    <w:rsid w:val="008830CC"/>
    <w:rsid w:val="00890E44"/>
    <w:rsid w:val="008A5490"/>
    <w:rsid w:val="008A6A45"/>
    <w:rsid w:val="008C6DCE"/>
    <w:rsid w:val="008E4F9C"/>
    <w:rsid w:val="008F2802"/>
    <w:rsid w:val="00906ABB"/>
    <w:rsid w:val="00913252"/>
    <w:rsid w:val="00934DD3"/>
    <w:rsid w:val="00937821"/>
    <w:rsid w:val="00941AF5"/>
    <w:rsid w:val="0096392E"/>
    <w:rsid w:val="00973B32"/>
    <w:rsid w:val="00983813"/>
    <w:rsid w:val="00991093"/>
    <w:rsid w:val="009A1C18"/>
    <w:rsid w:val="009C66C9"/>
    <w:rsid w:val="009D5C5F"/>
    <w:rsid w:val="009F0CBE"/>
    <w:rsid w:val="00A0166D"/>
    <w:rsid w:val="00A07819"/>
    <w:rsid w:val="00A11B4E"/>
    <w:rsid w:val="00A2281F"/>
    <w:rsid w:val="00A3458F"/>
    <w:rsid w:val="00A45E20"/>
    <w:rsid w:val="00A70EC6"/>
    <w:rsid w:val="00A8751E"/>
    <w:rsid w:val="00A9231C"/>
    <w:rsid w:val="00AA4008"/>
    <w:rsid w:val="00AA60C8"/>
    <w:rsid w:val="00AB3C9D"/>
    <w:rsid w:val="00AC0B64"/>
    <w:rsid w:val="00B46A7C"/>
    <w:rsid w:val="00B53078"/>
    <w:rsid w:val="00B6022E"/>
    <w:rsid w:val="00B61CA4"/>
    <w:rsid w:val="00BC0E15"/>
    <w:rsid w:val="00BC4DD9"/>
    <w:rsid w:val="00BD3DAB"/>
    <w:rsid w:val="00BD7A2E"/>
    <w:rsid w:val="00BE4B63"/>
    <w:rsid w:val="00BE4D2E"/>
    <w:rsid w:val="00C07275"/>
    <w:rsid w:val="00C25DB6"/>
    <w:rsid w:val="00C27162"/>
    <w:rsid w:val="00C50655"/>
    <w:rsid w:val="00C53A1B"/>
    <w:rsid w:val="00C71A39"/>
    <w:rsid w:val="00C72AA2"/>
    <w:rsid w:val="00CA0DC0"/>
    <w:rsid w:val="00CB65F6"/>
    <w:rsid w:val="00CC3A8F"/>
    <w:rsid w:val="00CD6F35"/>
    <w:rsid w:val="00CF7FE7"/>
    <w:rsid w:val="00D05DC5"/>
    <w:rsid w:val="00D26682"/>
    <w:rsid w:val="00D36D78"/>
    <w:rsid w:val="00D43932"/>
    <w:rsid w:val="00D46266"/>
    <w:rsid w:val="00D5270D"/>
    <w:rsid w:val="00D575C3"/>
    <w:rsid w:val="00D61119"/>
    <w:rsid w:val="00D64C3D"/>
    <w:rsid w:val="00D66515"/>
    <w:rsid w:val="00DA1A7B"/>
    <w:rsid w:val="00DA6148"/>
    <w:rsid w:val="00DB0D21"/>
    <w:rsid w:val="00DB392E"/>
    <w:rsid w:val="00DD41F8"/>
    <w:rsid w:val="00DF7102"/>
    <w:rsid w:val="00E27DB7"/>
    <w:rsid w:val="00E34555"/>
    <w:rsid w:val="00E45AB3"/>
    <w:rsid w:val="00E72277"/>
    <w:rsid w:val="00E81A95"/>
    <w:rsid w:val="00E84643"/>
    <w:rsid w:val="00E93ECB"/>
    <w:rsid w:val="00E950D4"/>
    <w:rsid w:val="00EB3A0F"/>
    <w:rsid w:val="00EE3201"/>
    <w:rsid w:val="00EF60D9"/>
    <w:rsid w:val="00F22EAF"/>
    <w:rsid w:val="00F31243"/>
    <w:rsid w:val="00F35498"/>
    <w:rsid w:val="00F578BC"/>
    <w:rsid w:val="00F70FE8"/>
    <w:rsid w:val="00F75DD9"/>
    <w:rsid w:val="00FA0543"/>
    <w:rsid w:val="00FA74F6"/>
    <w:rsid w:val="00FC1D17"/>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2F59CE55-4DB7-4D7F-BCF5-8D424AB16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37AAC62E-9ED6-4BC9-9E1F-B5CD421F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3673</Words>
  <Characters>2094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6</cp:revision>
  <dcterms:created xsi:type="dcterms:W3CDTF">2025-05-29T12:13:00Z</dcterms:created>
  <dcterms:modified xsi:type="dcterms:W3CDTF">2025-05-30T05:51:00Z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ac9b6271-23da-4b54-bbc9-eaa2bb8d64fb</vt:lpwstr>
  </property>
</Properties>
</file>