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3F4457" w:rsidRDefault="79A52F8C" w:rsidP="79A52F8C">
      <w:pPr>
        <w:spacing w:after="120" w:line="20" w:lineRule="atLeast"/>
        <w:contextualSpacing/>
        <w:jc w:val="center"/>
        <w:rPr>
          <w:rFonts w:eastAsia="Calibri" w:cstheme="majorHAnsi"/>
          <w:color w:val="0070C0"/>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08A4721" w14:textId="77777777" w:rsidR="00544192" w:rsidRPr="00A12B13" w:rsidRDefault="00544192" w:rsidP="00544192">
          <w:pPr>
            <w:jc w:val="center"/>
            <w:rPr>
              <w:rFonts w:ascii="Times New Roman" w:eastAsia="Times New Roman" w:hAnsi="Times New Roman" w:cs="Times New Roman"/>
              <w:b/>
              <w:sz w:val="24"/>
              <w:szCs w:val="20"/>
              <w:lang w:eastAsia="en-US"/>
            </w:rPr>
          </w:pPr>
          <w:r w:rsidRPr="00A12B13">
            <w:rPr>
              <w:rFonts w:ascii="Times New Roman" w:eastAsia="Times New Roman" w:hAnsi="Times New Roman" w:cs="Times New Roman"/>
              <w:b/>
              <w:sz w:val="24"/>
              <w:szCs w:val="20"/>
              <w:lang w:eastAsia="en-US"/>
            </w:rPr>
            <w:t>KLAIPĖDOS VALSTYBINĖ KOLEGIJA</w:t>
          </w:r>
        </w:p>
        <w:p w14:paraId="53D76B11" w14:textId="77777777" w:rsidR="00544192" w:rsidRPr="00A12B13" w:rsidRDefault="00544192" w:rsidP="00544192">
          <w:pPr>
            <w:spacing w:after="0" w:line="240" w:lineRule="auto"/>
            <w:rPr>
              <w:rFonts w:ascii="Times New Roman" w:eastAsia="Times New Roman" w:hAnsi="Times New Roman" w:cs="Times New Roman"/>
              <w:sz w:val="16"/>
              <w:szCs w:val="20"/>
              <w:lang w:eastAsia="en-US"/>
            </w:rPr>
          </w:pPr>
        </w:p>
        <w:tbl>
          <w:tblPr>
            <w:tblW w:w="0" w:type="auto"/>
            <w:tblInd w:w="108" w:type="dxa"/>
            <w:tblLook w:val="0000" w:firstRow="0" w:lastRow="0" w:firstColumn="0" w:lastColumn="0" w:noHBand="0" w:noVBand="0"/>
          </w:tblPr>
          <w:tblGrid>
            <w:gridCol w:w="9717"/>
          </w:tblGrid>
          <w:tr w:rsidR="00544192" w:rsidRPr="00A12B13" w14:paraId="762474CD" w14:textId="77777777" w:rsidTr="007B3A52">
            <w:trPr>
              <w:trHeight w:val="96"/>
            </w:trPr>
            <w:tc>
              <w:tcPr>
                <w:tcW w:w="9717" w:type="dxa"/>
              </w:tcPr>
              <w:p w14:paraId="0A336038" w14:textId="77777777" w:rsidR="00544192" w:rsidRPr="00A12B13" w:rsidRDefault="00544192" w:rsidP="007B3A52">
                <w:pPr>
                  <w:tabs>
                    <w:tab w:val="left" w:pos="4820"/>
                    <w:tab w:val="center" w:pos="4986"/>
                    <w:tab w:val="left" w:pos="5103"/>
                    <w:tab w:val="right" w:pos="9972"/>
                  </w:tabs>
                  <w:spacing w:after="0" w:line="240" w:lineRule="auto"/>
                  <w:jc w:val="center"/>
                  <w:rPr>
                    <w:rFonts w:ascii="Times New Roman" w:eastAsia="Calibri" w:hAnsi="Times New Roman" w:cs="Times New Roman"/>
                    <w:sz w:val="20"/>
                    <w:szCs w:val="22"/>
                    <w:lang w:eastAsia="en-US"/>
                  </w:rPr>
                </w:pPr>
                <w:r w:rsidRPr="00A12B13">
                  <w:rPr>
                    <w:rFonts w:ascii="Times New Roman" w:eastAsia="Calibri" w:hAnsi="Times New Roman" w:cs="Times New Roman"/>
                    <w:sz w:val="20"/>
                    <w:szCs w:val="22"/>
                    <w:lang w:eastAsia="en-US"/>
                  </w:rPr>
                  <w:t>Viešoji įstaiga, Jaunystės g. 1, LT-91274 Klaipėda.</w:t>
                </w:r>
              </w:p>
              <w:p w14:paraId="6FFEF8A4" w14:textId="77777777" w:rsidR="00544192" w:rsidRPr="00A12B13" w:rsidRDefault="00544192" w:rsidP="007B3A52">
                <w:pPr>
                  <w:tabs>
                    <w:tab w:val="left" w:pos="4820"/>
                    <w:tab w:val="center" w:pos="4986"/>
                    <w:tab w:val="left" w:pos="5103"/>
                    <w:tab w:val="right" w:pos="9972"/>
                  </w:tabs>
                  <w:spacing w:after="0" w:line="240" w:lineRule="auto"/>
                  <w:jc w:val="center"/>
                  <w:rPr>
                    <w:rFonts w:ascii="Times New Roman" w:eastAsia="Calibri" w:hAnsi="Times New Roman" w:cs="Times New Roman"/>
                    <w:sz w:val="20"/>
                    <w:szCs w:val="22"/>
                    <w:lang w:eastAsia="en-US"/>
                  </w:rPr>
                </w:pPr>
                <w:r w:rsidRPr="00A12B13">
                  <w:rPr>
                    <w:rFonts w:ascii="Times New Roman" w:eastAsia="Calibri" w:hAnsi="Times New Roman" w:cs="Times New Roman"/>
                    <w:sz w:val="20"/>
                    <w:szCs w:val="22"/>
                    <w:lang w:eastAsia="en-US"/>
                  </w:rPr>
                  <w:t xml:space="preserve">Tel. </w:t>
                </w:r>
                <w:r w:rsidRPr="00A12B13">
                  <w:rPr>
                    <w:rFonts w:ascii="Times New Roman" w:eastAsia="Times New Roman" w:hAnsi="Times New Roman" w:cs="Times New Roman"/>
                  </w:rPr>
                  <w:t>860583155</w:t>
                </w:r>
                <w:r w:rsidRPr="00A12B13">
                  <w:rPr>
                    <w:rFonts w:ascii="Times New Roman" w:eastAsia="Calibri" w:hAnsi="Times New Roman" w:cs="Times New Roman"/>
                    <w:sz w:val="20"/>
                    <w:szCs w:val="22"/>
                    <w:lang w:eastAsia="en-US"/>
                  </w:rPr>
                  <w:t xml:space="preserve">, el. p. </w:t>
                </w:r>
                <w:hyperlink r:id="rId11" w:history="1">
                  <w:r w:rsidRPr="00A12B13">
                    <w:rPr>
                      <w:rFonts w:ascii="Times New Roman" w:eastAsia="Calibri" w:hAnsi="Times New Roman" w:cs="Times New Roman"/>
                      <w:sz w:val="20"/>
                      <w:szCs w:val="22"/>
                      <w:u w:val="single"/>
                      <w:lang w:eastAsia="en-US"/>
                    </w:rPr>
                    <w:t>info@kvk.lt</w:t>
                  </w:r>
                </w:hyperlink>
                <w:r w:rsidRPr="00A12B13">
                  <w:rPr>
                    <w:rFonts w:ascii="Times New Roman" w:eastAsia="Calibri" w:hAnsi="Times New Roman" w:cs="Times New Roman"/>
                    <w:sz w:val="20"/>
                    <w:szCs w:val="22"/>
                    <w:lang w:eastAsia="en-US"/>
                  </w:rPr>
                  <w:t xml:space="preserve"> , </w:t>
                </w:r>
                <w:hyperlink r:id="rId12" w:history="1">
                  <w:r w:rsidRPr="00A12B13">
                    <w:rPr>
                      <w:rFonts w:ascii="Times New Roman" w:eastAsia="Calibri" w:hAnsi="Times New Roman" w:cs="Times New Roman"/>
                      <w:sz w:val="20"/>
                      <w:szCs w:val="22"/>
                      <w:u w:val="single"/>
                      <w:lang w:eastAsia="en-US"/>
                    </w:rPr>
                    <w:t>http://www.kvk.lt</w:t>
                  </w:r>
                </w:hyperlink>
                <w:r w:rsidRPr="00A12B13">
                  <w:rPr>
                    <w:rFonts w:ascii="Times New Roman" w:eastAsia="Calibri" w:hAnsi="Times New Roman" w:cs="Times New Roman"/>
                    <w:sz w:val="20"/>
                    <w:szCs w:val="22"/>
                    <w:lang w:eastAsia="en-US"/>
                  </w:rPr>
                  <w:t xml:space="preserve"> .</w:t>
                </w:r>
              </w:p>
              <w:p w14:paraId="2395A38A" w14:textId="77777777" w:rsidR="00544192" w:rsidRPr="00A12B13" w:rsidRDefault="00544192" w:rsidP="007B3A52">
                <w:pPr>
                  <w:spacing w:line="259" w:lineRule="auto"/>
                  <w:jc w:val="center"/>
                  <w:rPr>
                    <w:rFonts w:ascii="Times New Roman" w:eastAsia="Calibri" w:hAnsi="Times New Roman" w:cs="Times New Roman"/>
                    <w:sz w:val="18"/>
                    <w:szCs w:val="18"/>
                    <w:lang w:eastAsia="en-US"/>
                  </w:rPr>
                </w:pPr>
                <w:r w:rsidRPr="00A12B13">
                  <w:rPr>
                    <w:rFonts w:ascii="Times New Roman" w:eastAsia="Calibri" w:hAnsi="Times New Roman" w:cs="Times New Roman"/>
                    <w:sz w:val="20"/>
                    <w:szCs w:val="22"/>
                    <w:lang w:eastAsia="en-US"/>
                  </w:rPr>
                  <w:t>Duomenys kaupiami ir saugomi Juridinių asmenų registre, kodas 111968056, PVM kodas LT119680515.</w:t>
                </w:r>
              </w:p>
              <w:p w14:paraId="3EAFB7A1" w14:textId="77777777" w:rsidR="00544192" w:rsidRPr="00A12B13" w:rsidRDefault="00544192" w:rsidP="007B3A52">
                <w:pPr>
                  <w:keepNext/>
                  <w:spacing w:after="0" w:line="240" w:lineRule="auto"/>
                  <w:jc w:val="center"/>
                  <w:outlineLvl w:val="2"/>
                  <w:rPr>
                    <w:rFonts w:ascii="Times New Roman" w:eastAsia="Times New Roman" w:hAnsi="Times New Roman" w:cs="Times New Roman"/>
                    <w:sz w:val="17"/>
                    <w:szCs w:val="24"/>
                    <w:u w:val="single"/>
                    <w:lang w:eastAsia="en-US"/>
                  </w:rPr>
                </w:pPr>
              </w:p>
            </w:tc>
          </w:tr>
        </w:tbl>
        <w:p w14:paraId="6FA1CA17" w14:textId="77777777" w:rsidR="00544192" w:rsidRPr="00A12B13" w:rsidRDefault="00544192" w:rsidP="00544192">
          <w:pPr>
            <w:spacing w:after="120" w:line="20" w:lineRule="atLeast"/>
            <w:contextualSpacing/>
            <w:jc w:val="center"/>
            <w:rPr>
              <w:rFonts w:cstheme="minorHAnsi"/>
              <w:sz w:val="24"/>
              <w:szCs w:val="24"/>
            </w:rPr>
          </w:pPr>
        </w:p>
        <w:p w14:paraId="2CD2CAAB" w14:textId="77777777" w:rsidR="00544192" w:rsidRPr="00A12B13" w:rsidRDefault="00544192" w:rsidP="00544192">
          <w:pPr>
            <w:tabs>
              <w:tab w:val="left" w:pos="870"/>
            </w:tabs>
            <w:spacing w:after="120" w:line="20" w:lineRule="atLeast"/>
            <w:contextualSpacing/>
            <w:rPr>
              <w:rFonts w:cstheme="minorHAnsi"/>
              <w:sz w:val="24"/>
              <w:szCs w:val="24"/>
            </w:rPr>
          </w:pPr>
          <w:r w:rsidRPr="00A12B13">
            <w:rPr>
              <w:rFonts w:cstheme="minorHAnsi"/>
              <w:sz w:val="24"/>
              <w:szCs w:val="24"/>
            </w:rPr>
            <w:tab/>
          </w:r>
        </w:p>
        <w:p w14:paraId="2DB5D4C5" w14:textId="77777777" w:rsidR="00544192" w:rsidRPr="00A12B13" w:rsidRDefault="00544192" w:rsidP="00544192">
          <w:pPr>
            <w:spacing w:after="120" w:line="20" w:lineRule="atLeast"/>
            <w:contextualSpacing/>
            <w:jc w:val="center"/>
            <w:rPr>
              <w:rFonts w:cstheme="minorHAnsi"/>
              <w:sz w:val="24"/>
              <w:szCs w:val="24"/>
            </w:rPr>
          </w:pPr>
        </w:p>
        <w:p w14:paraId="33B04A75" w14:textId="77777777" w:rsidR="00544192" w:rsidRPr="00A12B13" w:rsidRDefault="00544192" w:rsidP="00544192">
          <w:pPr>
            <w:spacing w:after="120" w:line="20" w:lineRule="atLeast"/>
            <w:ind w:left="5245"/>
            <w:contextualSpacing/>
            <w:rPr>
              <w:rFonts w:cstheme="minorHAnsi"/>
              <w:sz w:val="24"/>
              <w:szCs w:val="24"/>
            </w:rPr>
          </w:pPr>
          <w:r w:rsidRPr="00A12B13">
            <w:rPr>
              <w:rFonts w:cstheme="minorHAnsi"/>
              <w:sz w:val="24"/>
              <w:szCs w:val="24"/>
            </w:rPr>
            <w:t xml:space="preserve">PATVIRTINTA </w:t>
          </w:r>
        </w:p>
        <w:p w14:paraId="0D252986" w14:textId="28E4AEFB" w:rsidR="00544192" w:rsidRPr="00A12B13" w:rsidRDefault="00544192" w:rsidP="00544192">
          <w:pPr>
            <w:spacing w:after="120" w:line="20" w:lineRule="atLeast"/>
            <w:ind w:left="5245"/>
            <w:contextualSpacing/>
            <w:rPr>
              <w:rFonts w:cstheme="minorHAnsi"/>
              <w:sz w:val="24"/>
              <w:szCs w:val="24"/>
            </w:rPr>
          </w:pPr>
          <w:r w:rsidRPr="00A12B13">
            <w:rPr>
              <w:rFonts w:cstheme="minorHAnsi"/>
              <w:sz w:val="24"/>
              <w:szCs w:val="24"/>
            </w:rPr>
            <w:t xml:space="preserve">Perkančiosios organizacijos Viešųjų pirkimų </w:t>
          </w:r>
          <w:r w:rsidRPr="00D5129B">
            <w:rPr>
              <w:rFonts w:cstheme="minorHAnsi"/>
              <w:sz w:val="24"/>
              <w:szCs w:val="24"/>
            </w:rPr>
            <w:t>komisijos 202</w:t>
          </w:r>
          <w:r w:rsidR="002569E4" w:rsidRPr="00D5129B">
            <w:rPr>
              <w:rFonts w:cstheme="minorHAnsi"/>
              <w:sz w:val="24"/>
              <w:szCs w:val="24"/>
            </w:rPr>
            <w:t>5-</w:t>
          </w:r>
          <w:r w:rsidR="001F076B">
            <w:rPr>
              <w:rFonts w:cstheme="minorHAnsi"/>
              <w:sz w:val="24"/>
              <w:szCs w:val="24"/>
            </w:rPr>
            <w:t>06-</w:t>
          </w:r>
          <w:r w:rsidR="00A41AF4">
            <w:rPr>
              <w:rFonts w:cstheme="minorHAnsi"/>
              <w:sz w:val="24"/>
              <w:szCs w:val="24"/>
            </w:rPr>
            <w:t>30</w:t>
          </w:r>
          <w:r w:rsidR="00C81088" w:rsidRPr="00D5129B">
            <w:rPr>
              <w:rFonts w:cstheme="minorHAnsi"/>
              <w:sz w:val="24"/>
              <w:szCs w:val="24"/>
            </w:rPr>
            <w:t xml:space="preserve"> </w:t>
          </w:r>
          <w:r w:rsidRPr="00D5129B">
            <w:rPr>
              <w:rFonts w:cstheme="minorHAnsi"/>
              <w:sz w:val="24"/>
              <w:szCs w:val="24"/>
            </w:rPr>
            <w:t>protokolu Nr.  VP3-</w:t>
          </w:r>
        </w:p>
        <w:p w14:paraId="65B6A3F0" w14:textId="129C536A" w:rsidR="00544192" w:rsidRPr="00A12B13" w:rsidRDefault="00544192" w:rsidP="00544192">
          <w:pPr>
            <w:spacing w:after="120" w:line="20" w:lineRule="atLeast"/>
            <w:ind w:left="5245"/>
            <w:contextualSpacing/>
            <w:rPr>
              <w:rFonts w:cstheme="minorHAnsi"/>
              <w:sz w:val="24"/>
              <w:szCs w:val="24"/>
            </w:rPr>
          </w:pPr>
          <w:r w:rsidRPr="00A12B13">
            <w:rPr>
              <w:rFonts w:cstheme="minorHAnsi"/>
              <w:sz w:val="24"/>
              <w:szCs w:val="24"/>
            </w:rPr>
            <w:t xml:space="preserve">PAKEITIMAI PATVIRTINTI: </w:t>
          </w:r>
          <w:r w:rsidR="002569E4">
            <w:rPr>
              <w:rFonts w:cstheme="minorHAnsi"/>
              <w:i/>
              <w:iCs/>
              <w:sz w:val="24"/>
              <w:szCs w:val="24"/>
            </w:rPr>
            <w:t>netaikoma</w:t>
          </w:r>
        </w:p>
        <w:p w14:paraId="04CDAE3E" w14:textId="77777777" w:rsidR="00544192" w:rsidRDefault="00544192" w:rsidP="002569E4">
          <w:pPr>
            <w:spacing w:after="120" w:line="20" w:lineRule="atLeast"/>
            <w:ind w:firstLine="1985"/>
            <w:contextualSpacing/>
            <w:jc w:val="center"/>
            <w:rPr>
              <w:rFonts w:cstheme="minorHAnsi"/>
              <w:b/>
              <w:bCs/>
              <w:color w:val="00B050"/>
              <w:sz w:val="24"/>
              <w:szCs w:val="24"/>
            </w:rPr>
          </w:pPr>
        </w:p>
        <w:p w14:paraId="628391FD" w14:textId="77777777" w:rsidR="00544192" w:rsidRPr="00F0499F" w:rsidRDefault="00544192" w:rsidP="00544192">
          <w:pPr>
            <w:spacing w:after="120" w:line="20" w:lineRule="atLeast"/>
            <w:contextualSpacing/>
            <w:jc w:val="center"/>
            <w:rPr>
              <w:rFonts w:cstheme="minorHAnsi"/>
              <w:b/>
              <w:bCs/>
              <w:color w:val="00B050"/>
              <w:sz w:val="24"/>
              <w:szCs w:val="24"/>
            </w:rPr>
          </w:pPr>
        </w:p>
        <w:p w14:paraId="7350A7E2" w14:textId="78457EBC" w:rsidR="00D526C8" w:rsidRPr="00F0499F" w:rsidRDefault="00D526C8" w:rsidP="00544192">
          <w:pPr>
            <w:spacing w:after="120" w:line="20" w:lineRule="atLeast"/>
            <w:contextualSpacing/>
            <w:jc w:val="center"/>
            <w:rPr>
              <w:rFonts w:cstheme="minorHAnsi"/>
              <w:sz w:val="24"/>
              <w:szCs w:val="24"/>
            </w:rPr>
          </w:pPr>
        </w:p>
        <w:p w14:paraId="1D1BF965" w14:textId="1E195B22" w:rsidR="00D526C8" w:rsidRPr="00845B8C" w:rsidRDefault="00375D65" w:rsidP="004E4612">
          <w:pPr>
            <w:spacing w:after="120" w:line="20" w:lineRule="atLeast"/>
            <w:contextualSpacing/>
            <w:jc w:val="center"/>
            <w:rPr>
              <w:rFonts w:cstheme="minorHAnsi"/>
              <w:b/>
              <w:bCs/>
              <w:color w:val="000000" w:themeColor="text1"/>
              <w:sz w:val="28"/>
              <w:szCs w:val="28"/>
            </w:rPr>
          </w:pPr>
          <w:r>
            <w:rPr>
              <w:rFonts w:cstheme="minorHAnsi"/>
              <w:b/>
              <w:bCs/>
              <w:color w:val="000000" w:themeColor="text1"/>
              <w:sz w:val="28"/>
              <w:szCs w:val="28"/>
            </w:rPr>
            <w:t>SUPAPRASTINTO</w:t>
          </w:r>
          <w:r w:rsidRPr="00845B8C" w:rsidDel="00375D65">
            <w:rPr>
              <w:rFonts w:cstheme="minorHAnsi"/>
              <w:b/>
              <w:bCs/>
              <w:color w:val="000000" w:themeColor="text1"/>
              <w:sz w:val="28"/>
              <w:szCs w:val="28"/>
            </w:rPr>
            <w:t xml:space="preserve"> </w:t>
          </w:r>
          <w:r w:rsidR="00D526C8" w:rsidRPr="00845B8C">
            <w:rPr>
              <w:rFonts w:cstheme="minorHAnsi"/>
              <w:b/>
              <w:bCs/>
              <w:color w:val="000000" w:themeColor="text1"/>
              <w:sz w:val="28"/>
              <w:szCs w:val="28"/>
            </w:rPr>
            <w:t>VIEŠOJO PIRKIMO „</w:t>
          </w:r>
          <w:r w:rsidR="001F076B" w:rsidRPr="00845B8C">
            <w:rPr>
              <w:rFonts w:cstheme="minorHAnsi"/>
              <w:b/>
              <w:bCs/>
              <w:color w:val="000000" w:themeColor="text1"/>
              <w:sz w:val="28"/>
              <w:szCs w:val="28"/>
            </w:rPr>
            <w:t>B</w:t>
          </w:r>
          <w:r w:rsidR="001F076B">
            <w:rPr>
              <w:rFonts w:cstheme="minorHAnsi"/>
              <w:b/>
              <w:bCs/>
              <w:color w:val="000000" w:themeColor="text1"/>
              <w:sz w:val="28"/>
              <w:szCs w:val="28"/>
            </w:rPr>
            <w:t>UITINĖS TECHNIKOS</w:t>
          </w:r>
          <w:r w:rsidR="001F076B" w:rsidRPr="00845B8C">
            <w:rPr>
              <w:rFonts w:cstheme="minorHAnsi"/>
              <w:b/>
              <w:bCs/>
              <w:color w:val="000000" w:themeColor="text1"/>
              <w:sz w:val="28"/>
              <w:szCs w:val="28"/>
            </w:rPr>
            <w:t xml:space="preserve"> </w:t>
          </w:r>
          <w:r w:rsidR="00544192" w:rsidRPr="00845B8C">
            <w:rPr>
              <w:rFonts w:cstheme="minorHAnsi"/>
              <w:b/>
              <w:bCs/>
              <w:color w:val="000000" w:themeColor="text1"/>
              <w:sz w:val="28"/>
              <w:szCs w:val="28"/>
            </w:rPr>
            <w:t>PIRKIMAS</w:t>
          </w:r>
          <w:r w:rsidR="00D526C8" w:rsidRPr="00845B8C">
            <w:rPr>
              <w:rFonts w:cstheme="minorHAnsi"/>
              <w:b/>
              <w:bCs/>
              <w:color w:val="000000" w:themeColor="text1"/>
              <w:sz w:val="28"/>
              <w:szCs w:val="28"/>
            </w:rPr>
            <w:t>“</w:t>
          </w:r>
        </w:p>
        <w:p w14:paraId="18ACC6AD" w14:textId="0F0170E4" w:rsidR="00D526C8" w:rsidRPr="00845B8C" w:rsidRDefault="00D526C8" w:rsidP="004E4612">
          <w:pPr>
            <w:spacing w:after="120" w:line="20" w:lineRule="atLeast"/>
            <w:contextualSpacing/>
            <w:jc w:val="center"/>
            <w:rPr>
              <w:rFonts w:cstheme="minorHAnsi"/>
              <w:b/>
              <w:bCs/>
              <w:color w:val="000000" w:themeColor="text1"/>
              <w:sz w:val="28"/>
              <w:szCs w:val="28"/>
            </w:rPr>
          </w:pPr>
          <w:r w:rsidRPr="00845B8C">
            <w:rPr>
              <w:rFonts w:cstheme="minorHAnsi"/>
              <w:b/>
              <w:bCs/>
              <w:color w:val="000000" w:themeColor="text1"/>
              <w:sz w:val="28"/>
              <w:szCs w:val="28"/>
            </w:rPr>
            <w:t xml:space="preserve">ATVIRO KONKURSO </w:t>
          </w:r>
          <w:r w:rsidR="00EB164F" w:rsidRPr="00845B8C">
            <w:rPr>
              <w:rFonts w:cstheme="minorHAnsi"/>
              <w:b/>
              <w:bCs/>
              <w:color w:val="000000" w:themeColor="text1"/>
              <w:sz w:val="28"/>
              <w:szCs w:val="28"/>
            </w:rPr>
            <w:t xml:space="preserve">SPECIALIOSIOS </w:t>
          </w:r>
          <w:r w:rsidRPr="00845B8C">
            <w:rPr>
              <w:rFonts w:cstheme="minorHAnsi"/>
              <w:b/>
              <w:bCs/>
              <w:color w:val="000000" w:themeColor="text1"/>
              <w:sz w:val="28"/>
              <w:szCs w:val="28"/>
            </w:rPr>
            <w:t>SĄLYGOS</w:t>
          </w:r>
          <w:r w:rsidR="00EC4CB7" w:rsidRPr="00845B8C">
            <w:rPr>
              <w:rFonts w:cstheme="minorHAnsi"/>
              <w:b/>
              <w:bCs/>
              <w:color w:val="000000" w:themeColor="text1"/>
              <w:sz w:val="28"/>
              <w:szCs w:val="28"/>
            </w:rPr>
            <w:t xml:space="preserve"> </w:t>
          </w:r>
        </w:p>
        <w:p w14:paraId="67D34D7E" w14:textId="4A223ECD" w:rsidR="00D53BF4" w:rsidRPr="00845B8C" w:rsidRDefault="00D53BF4" w:rsidP="004E4612">
          <w:pPr>
            <w:spacing w:after="120" w:line="20" w:lineRule="atLeast"/>
            <w:contextualSpacing/>
            <w:jc w:val="center"/>
            <w:rPr>
              <w:rFonts w:cstheme="minorHAnsi"/>
              <w:b/>
              <w:bCs/>
              <w:color w:val="000000" w:themeColor="text1"/>
              <w:sz w:val="28"/>
              <w:szCs w:val="28"/>
            </w:rPr>
          </w:pPr>
          <w:r w:rsidRPr="00845B8C">
            <w:rPr>
              <w:rFonts w:cstheme="minorHAnsi"/>
              <w:b/>
              <w:bCs/>
              <w:color w:val="000000" w:themeColor="text1"/>
              <w:sz w:val="28"/>
              <w:szCs w:val="28"/>
            </w:rPr>
            <w:t>V</w:t>
          </w:r>
          <w:r w:rsidR="00755F3B" w:rsidRPr="00845B8C">
            <w:rPr>
              <w:rFonts w:cstheme="minorHAnsi"/>
              <w:b/>
              <w:bCs/>
              <w:color w:val="000000" w:themeColor="text1"/>
              <w:sz w:val="28"/>
              <w:szCs w:val="28"/>
            </w:rPr>
            <w:t>ersija</w:t>
          </w:r>
          <w:r w:rsidRPr="00845B8C">
            <w:rPr>
              <w:rFonts w:cstheme="minorHAnsi"/>
              <w:b/>
              <w:bCs/>
              <w:color w:val="000000" w:themeColor="text1"/>
              <w:sz w:val="28"/>
              <w:szCs w:val="28"/>
            </w:rPr>
            <w:t xml:space="preserve"> Nr. </w:t>
          </w:r>
          <w:r w:rsidR="00544192" w:rsidRPr="00845B8C">
            <w:rPr>
              <w:rFonts w:cstheme="minorHAnsi"/>
              <w:b/>
              <w:bCs/>
              <w:color w:val="000000" w:themeColor="text1"/>
              <w:sz w:val="28"/>
              <w:szCs w:val="28"/>
            </w:rPr>
            <w:t>1</w:t>
          </w:r>
        </w:p>
        <w:p w14:paraId="0FC90D8B" w14:textId="77777777" w:rsidR="00D526C8" w:rsidRPr="00845B8C" w:rsidRDefault="00D526C8" w:rsidP="0048654D">
          <w:pPr>
            <w:spacing w:after="120" w:line="20" w:lineRule="atLeast"/>
            <w:contextualSpacing/>
            <w:rPr>
              <w:rFonts w:cstheme="minorHAnsi"/>
              <w:color w:val="000000" w:themeColor="text1"/>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6C341A7A" w14:textId="4680C0F7" w:rsidR="00DD5032"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9404190" w:history="1">
                <w:r w:rsidR="00DD5032" w:rsidRPr="007E0922">
                  <w:rPr>
                    <w:rStyle w:val="Hipersaitas"/>
                    <w:rFonts w:cstheme="minorHAnsi"/>
                    <w:noProof/>
                  </w:rPr>
                  <w:t>1.</w:t>
                </w:r>
                <w:r w:rsidR="00DD5032">
                  <w:rPr>
                    <w:noProof/>
                    <w:kern w:val="2"/>
                    <w:sz w:val="24"/>
                    <w:szCs w:val="24"/>
                    <w14:ligatures w14:val="standardContextual"/>
                  </w:rPr>
                  <w:tab/>
                </w:r>
                <w:r w:rsidR="00DD5032" w:rsidRPr="007E0922">
                  <w:rPr>
                    <w:rStyle w:val="Hipersaitas"/>
                    <w:rFonts w:cstheme="minorHAnsi"/>
                    <w:noProof/>
                  </w:rPr>
                  <w:t>Bendra informacija</w:t>
                </w:r>
                <w:r w:rsidR="00DD5032">
                  <w:rPr>
                    <w:noProof/>
                    <w:webHidden/>
                  </w:rPr>
                  <w:tab/>
                </w:r>
                <w:r w:rsidR="00DD5032">
                  <w:rPr>
                    <w:noProof/>
                    <w:webHidden/>
                  </w:rPr>
                  <w:fldChar w:fldCharType="begin"/>
                </w:r>
                <w:r w:rsidR="00DD5032">
                  <w:rPr>
                    <w:noProof/>
                    <w:webHidden/>
                  </w:rPr>
                  <w:instrText xml:space="preserve"> PAGEREF _Toc199404190 \h </w:instrText>
                </w:r>
                <w:r w:rsidR="00DD5032">
                  <w:rPr>
                    <w:noProof/>
                    <w:webHidden/>
                  </w:rPr>
                </w:r>
                <w:r w:rsidR="00DD5032">
                  <w:rPr>
                    <w:noProof/>
                    <w:webHidden/>
                  </w:rPr>
                  <w:fldChar w:fldCharType="separate"/>
                </w:r>
                <w:r w:rsidR="00DD5032">
                  <w:rPr>
                    <w:noProof/>
                    <w:webHidden/>
                  </w:rPr>
                  <w:t>3</w:t>
                </w:r>
                <w:r w:rsidR="00DD5032">
                  <w:rPr>
                    <w:noProof/>
                    <w:webHidden/>
                  </w:rPr>
                  <w:fldChar w:fldCharType="end"/>
                </w:r>
              </w:hyperlink>
            </w:p>
            <w:p w14:paraId="25E8B0B5" w14:textId="4D043D03" w:rsidR="00DD5032" w:rsidRDefault="00DD5032">
              <w:pPr>
                <w:pStyle w:val="Turinys1"/>
                <w:rPr>
                  <w:noProof/>
                  <w:kern w:val="2"/>
                  <w:sz w:val="24"/>
                  <w:szCs w:val="24"/>
                  <w14:ligatures w14:val="standardContextual"/>
                </w:rPr>
              </w:pPr>
              <w:hyperlink w:anchor="_Toc199404191" w:history="1">
                <w:r w:rsidRPr="007E0922">
                  <w:rPr>
                    <w:rStyle w:val="Hipersaitas"/>
                    <w:rFonts w:ascii="Calibri" w:hAnsi="Calibri" w:cs="Calibri"/>
                    <w:noProof/>
                  </w:rPr>
                  <w:t>2</w:t>
                </w:r>
                <w:r w:rsidRPr="007E0922">
                  <w:rPr>
                    <w:rStyle w:val="Hipersaitas"/>
                    <w:noProof/>
                  </w:rPr>
                  <w:t xml:space="preserve">. </w:t>
                </w:r>
                <w:r w:rsidRPr="007E0922">
                  <w:rPr>
                    <w:rStyle w:val="Hipersaitas"/>
                    <w:rFonts w:cstheme="minorHAnsi"/>
                    <w:noProof/>
                  </w:rPr>
                  <w:t>Pirkimo objektas</w:t>
                </w:r>
                <w:r>
                  <w:rPr>
                    <w:noProof/>
                    <w:webHidden/>
                  </w:rPr>
                  <w:tab/>
                </w:r>
                <w:r>
                  <w:rPr>
                    <w:noProof/>
                    <w:webHidden/>
                  </w:rPr>
                  <w:fldChar w:fldCharType="begin"/>
                </w:r>
                <w:r>
                  <w:rPr>
                    <w:noProof/>
                    <w:webHidden/>
                  </w:rPr>
                  <w:instrText xml:space="preserve"> PAGEREF _Toc199404191 \h </w:instrText>
                </w:r>
                <w:r>
                  <w:rPr>
                    <w:noProof/>
                    <w:webHidden/>
                  </w:rPr>
                </w:r>
                <w:r>
                  <w:rPr>
                    <w:noProof/>
                    <w:webHidden/>
                  </w:rPr>
                  <w:fldChar w:fldCharType="separate"/>
                </w:r>
                <w:r>
                  <w:rPr>
                    <w:noProof/>
                    <w:webHidden/>
                  </w:rPr>
                  <w:t>3</w:t>
                </w:r>
                <w:r>
                  <w:rPr>
                    <w:noProof/>
                    <w:webHidden/>
                  </w:rPr>
                  <w:fldChar w:fldCharType="end"/>
                </w:r>
              </w:hyperlink>
            </w:p>
            <w:p w14:paraId="6ACFE94A" w14:textId="52F5DE33" w:rsidR="00DD5032" w:rsidRDefault="00DD5032">
              <w:pPr>
                <w:pStyle w:val="Turinys1"/>
                <w:rPr>
                  <w:noProof/>
                  <w:kern w:val="2"/>
                  <w:sz w:val="24"/>
                  <w:szCs w:val="24"/>
                  <w14:ligatures w14:val="standardContextual"/>
                </w:rPr>
              </w:pPr>
              <w:hyperlink w:anchor="_Toc199404192" w:history="1">
                <w:r w:rsidRPr="007E0922">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_Toc199404192 \h </w:instrText>
                </w:r>
                <w:r>
                  <w:rPr>
                    <w:noProof/>
                    <w:webHidden/>
                  </w:rPr>
                </w:r>
                <w:r>
                  <w:rPr>
                    <w:noProof/>
                    <w:webHidden/>
                  </w:rPr>
                  <w:fldChar w:fldCharType="separate"/>
                </w:r>
                <w:r>
                  <w:rPr>
                    <w:noProof/>
                    <w:webHidden/>
                  </w:rPr>
                  <w:t>4</w:t>
                </w:r>
                <w:r>
                  <w:rPr>
                    <w:noProof/>
                    <w:webHidden/>
                  </w:rPr>
                  <w:fldChar w:fldCharType="end"/>
                </w:r>
              </w:hyperlink>
            </w:p>
            <w:p w14:paraId="4535BE68" w14:textId="2A09ACE6" w:rsidR="00DD5032" w:rsidRDefault="00DD5032">
              <w:pPr>
                <w:pStyle w:val="Turinys1"/>
                <w:rPr>
                  <w:noProof/>
                  <w:kern w:val="2"/>
                  <w:sz w:val="24"/>
                  <w:szCs w:val="24"/>
                  <w14:ligatures w14:val="standardContextual"/>
                </w:rPr>
              </w:pPr>
              <w:hyperlink w:anchor="_Toc199404193" w:history="1">
                <w:r w:rsidRPr="007E0922">
                  <w:rPr>
                    <w:rStyle w:val="Hipersaitas"/>
                    <w:rFonts w:cstheme="majorHAnsi"/>
                    <w:noProof/>
                  </w:rPr>
                  <w:t xml:space="preserve">4. </w:t>
                </w:r>
                <w:r w:rsidRPr="007E0922">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_Toc199404193 \h </w:instrText>
                </w:r>
                <w:r>
                  <w:rPr>
                    <w:noProof/>
                    <w:webHidden/>
                  </w:rPr>
                </w:r>
                <w:r>
                  <w:rPr>
                    <w:noProof/>
                    <w:webHidden/>
                  </w:rPr>
                  <w:fldChar w:fldCharType="separate"/>
                </w:r>
                <w:r>
                  <w:rPr>
                    <w:noProof/>
                    <w:webHidden/>
                  </w:rPr>
                  <w:t>4</w:t>
                </w:r>
                <w:r>
                  <w:rPr>
                    <w:noProof/>
                    <w:webHidden/>
                  </w:rPr>
                  <w:fldChar w:fldCharType="end"/>
                </w:r>
              </w:hyperlink>
            </w:p>
            <w:p w14:paraId="39D685CE" w14:textId="619C2237" w:rsidR="00DD5032" w:rsidRDefault="00DD5032">
              <w:pPr>
                <w:pStyle w:val="Turinys1"/>
                <w:rPr>
                  <w:noProof/>
                  <w:kern w:val="2"/>
                  <w:sz w:val="24"/>
                  <w:szCs w:val="24"/>
                  <w14:ligatures w14:val="standardContextual"/>
                </w:rPr>
              </w:pPr>
              <w:hyperlink w:anchor="_Toc199404194" w:history="1">
                <w:r w:rsidRPr="007E0922">
                  <w:rPr>
                    <w:rStyle w:val="Hipersaitas"/>
                    <w:rFonts w:cstheme="minorHAnsi"/>
                    <w:noProof/>
                  </w:rPr>
                  <w:t>5.</w:t>
                </w:r>
                <w:r w:rsidRPr="007E0922">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_Toc199404194 \h </w:instrText>
                </w:r>
                <w:r>
                  <w:rPr>
                    <w:noProof/>
                    <w:webHidden/>
                  </w:rPr>
                </w:r>
                <w:r>
                  <w:rPr>
                    <w:noProof/>
                    <w:webHidden/>
                  </w:rPr>
                  <w:fldChar w:fldCharType="separate"/>
                </w:r>
                <w:r>
                  <w:rPr>
                    <w:noProof/>
                    <w:webHidden/>
                  </w:rPr>
                  <w:t>4</w:t>
                </w:r>
                <w:r>
                  <w:rPr>
                    <w:noProof/>
                    <w:webHidden/>
                  </w:rPr>
                  <w:fldChar w:fldCharType="end"/>
                </w:r>
              </w:hyperlink>
            </w:p>
            <w:p w14:paraId="75D80A7F" w14:textId="685F27F2" w:rsidR="00DD5032" w:rsidRDefault="00DD5032">
              <w:pPr>
                <w:pStyle w:val="Turinys1"/>
                <w:rPr>
                  <w:noProof/>
                  <w:kern w:val="2"/>
                  <w:sz w:val="24"/>
                  <w:szCs w:val="24"/>
                  <w14:ligatures w14:val="standardContextual"/>
                </w:rPr>
              </w:pPr>
              <w:hyperlink w:anchor="_Toc199404195" w:history="1">
                <w:r w:rsidRPr="007E0922">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_Toc199404195 \h </w:instrText>
                </w:r>
                <w:r>
                  <w:rPr>
                    <w:noProof/>
                    <w:webHidden/>
                  </w:rPr>
                </w:r>
                <w:r>
                  <w:rPr>
                    <w:noProof/>
                    <w:webHidden/>
                  </w:rPr>
                  <w:fldChar w:fldCharType="separate"/>
                </w:r>
                <w:r>
                  <w:rPr>
                    <w:noProof/>
                    <w:webHidden/>
                  </w:rPr>
                  <w:t>4</w:t>
                </w:r>
                <w:r>
                  <w:rPr>
                    <w:noProof/>
                    <w:webHidden/>
                  </w:rPr>
                  <w:fldChar w:fldCharType="end"/>
                </w:r>
              </w:hyperlink>
            </w:p>
            <w:p w14:paraId="7C17A218" w14:textId="6F900C4D" w:rsidR="00DD5032" w:rsidRDefault="00DD5032">
              <w:pPr>
                <w:pStyle w:val="Turinys1"/>
                <w:tabs>
                  <w:tab w:val="left" w:pos="720"/>
                </w:tabs>
                <w:rPr>
                  <w:noProof/>
                  <w:kern w:val="2"/>
                  <w:sz w:val="24"/>
                  <w:szCs w:val="24"/>
                  <w14:ligatures w14:val="standardContextual"/>
                </w:rPr>
              </w:pPr>
              <w:hyperlink w:anchor="_Toc199404196" w:history="1">
                <w:r w:rsidRPr="007E0922">
                  <w:rPr>
                    <w:rStyle w:val="Hipersaitas"/>
                    <w:rFonts w:eastAsia="Calibri"/>
                    <w:noProof/>
                  </w:rPr>
                  <w:t>7.</w:t>
                </w:r>
                <w:r>
                  <w:rPr>
                    <w:noProof/>
                    <w:kern w:val="2"/>
                    <w:sz w:val="24"/>
                    <w:szCs w:val="24"/>
                    <w14:ligatures w14:val="standardContextual"/>
                  </w:rPr>
                  <w:tab/>
                </w:r>
                <w:r w:rsidRPr="007E0922">
                  <w:rPr>
                    <w:rStyle w:val="Hipersaitas"/>
                    <w:noProof/>
                  </w:rPr>
                  <w:t>Pasiūlymo galiojimo užtikrinimas</w:t>
                </w:r>
                <w:r>
                  <w:rPr>
                    <w:noProof/>
                    <w:webHidden/>
                  </w:rPr>
                  <w:tab/>
                </w:r>
                <w:r>
                  <w:rPr>
                    <w:noProof/>
                    <w:webHidden/>
                  </w:rPr>
                  <w:fldChar w:fldCharType="begin"/>
                </w:r>
                <w:r>
                  <w:rPr>
                    <w:noProof/>
                    <w:webHidden/>
                  </w:rPr>
                  <w:instrText xml:space="preserve"> PAGEREF _Toc199404196 \h </w:instrText>
                </w:r>
                <w:r>
                  <w:rPr>
                    <w:noProof/>
                    <w:webHidden/>
                  </w:rPr>
                </w:r>
                <w:r>
                  <w:rPr>
                    <w:noProof/>
                    <w:webHidden/>
                  </w:rPr>
                  <w:fldChar w:fldCharType="separate"/>
                </w:r>
                <w:r>
                  <w:rPr>
                    <w:noProof/>
                    <w:webHidden/>
                  </w:rPr>
                  <w:t>5</w:t>
                </w:r>
                <w:r>
                  <w:rPr>
                    <w:noProof/>
                    <w:webHidden/>
                  </w:rPr>
                  <w:fldChar w:fldCharType="end"/>
                </w:r>
              </w:hyperlink>
            </w:p>
            <w:p w14:paraId="31B26B94" w14:textId="7BD0E877" w:rsidR="00DD5032" w:rsidRDefault="00DD5032">
              <w:pPr>
                <w:pStyle w:val="Turinys1"/>
                <w:tabs>
                  <w:tab w:val="left" w:pos="720"/>
                </w:tabs>
                <w:rPr>
                  <w:noProof/>
                  <w:kern w:val="2"/>
                  <w:sz w:val="24"/>
                  <w:szCs w:val="24"/>
                  <w14:ligatures w14:val="standardContextual"/>
                </w:rPr>
              </w:pPr>
              <w:hyperlink w:anchor="_Toc199404197" w:history="1">
                <w:r w:rsidRPr="007E0922">
                  <w:rPr>
                    <w:rStyle w:val="Hipersaitas"/>
                    <w:rFonts w:cstheme="minorHAnsi"/>
                    <w:noProof/>
                  </w:rPr>
                  <w:t>7.</w:t>
                </w:r>
                <w:r>
                  <w:rPr>
                    <w:noProof/>
                    <w:kern w:val="2"/>
                    <w:sz w:val="24"/>
                    <w:szCs w:val="24"/>
                    <w14:ligatures w14:val="standardContextual"/>
                  </w:rPr>
                  <w:tab/>
                </w:r>
                <w:r w:rsidRPr="007E0922">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_Toc199404197 \h </w:instrText>
                </w:r>
                <w:r>
                  <w:rPr>
                    <w:noProof/>
                    <w:webHidden/>
                  </w:rPr>
                </w:r>
                <w:r>
                  <w:rPr>
                    <w:noProof/>
                    <w:webHidden/>
                  </w:rPr>
                  <w:fldChar w:fldCharType="separate"/>
                </w:r>
                <w:r>
                  <w:rPr>
                    <w:noProof/>
                    <w:webHidden/>
                  </w:rPr>
                  <w:t>5</w:t>
                </w:r>
                <w:r>
                  <w:rPr>
                    <w:noProof/>
                    <w:webHidden/>
                  </w:rPr>
                  <w:fldChar w:fldCharType="end"/>
                </w:r>
              </w:hyperlink>
            </w:p>
            <w:p w14:paraId="24D5E628" w14:textId="48FA6DE7" w:rsidR="00DD5032" w:rsidRDefault="00DD5032">
              <w:pPr>
                <w:pStyle w:val="Turinys1"/>
                <w:tabs>
                  <w:tab w:val="left" w:pos="720"/>
                </w:tabs>
                <w:rPr>
                  <w:noProof/>
                  <w:kern w:val="2"/>
                  <w:sz w:val="24"/>
                  <w:szCs w:val="24"/>
                  <w14:ligatures w14:val="standardContextual"/>
                </w:rPr>
              </w:pPr>
              <w:hyperlink w:anchor="_Toc199404198" w:history="1">
                <w:r w:rsidRPr="007E0922">
                  <w:rPr>
                    <w:rStyle w:val="Hipersaitas"/>
                    <w:rFonts w:cstheme="minorHAnsi"/>
                    <w:noProof/>
                  </w:rPr>
                  <w:t>8.</w:t>
                </w:r>
                <w:r>
                  <w:rPr>
                    <w:noProof/>
                    <w:kern w:val="2"/>
                    <w:sz w:val="24"/>
                    <w:szCs w:val="24"/>
                    <w14:ligatures w14:val="standardContextual"/>
                  </w:rPr>
                  <w:tab/>
                </w:r>
                <w:r w:rsidRPr="007E0922">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_Toc199404198 \h </w:instrText>
                </w:r>
                <w:r>
                  <w:rPr>
                    <w:noProof/>
                    <w:webHidden/>
                  </w:rPr>
                </w:r>
                <w:r>
                  <w:rPr>
                    <w:noProof/>
                    <w:webHidden/>
                  </w:rPr>
                  <w:fldChar w:fldCharType="separate"/>
                </w:r>
                <w:r>
                  <w:rPr>
                    <w:noProof/>
                    <w:webHidden/>
                  </w:rPr>
                  <w:t>5</w:t>
                </w:r>
                <w:r>
                  <w:rPr>
                    <w:noProof/>
                    <w:webHidden/>
                  </w:rPr>
                  <w:fldChar w:fldCharType="end"/>
                </w:r>
              </w:hyperlink>
            </w:p>
            <w:p w14:paraId="3CEB5AC2" w14:textId="73C00428" w:rsidR="00DD5032" w:rsidRDefault="00DD5032">
              <w:pPr>
                <w:pStyle w:val="Turinys1"/>
                <w:tabs>
                  <w:tab w:val="left" w:pos="720"/>
                </w:tabs>
                <w:rPr>
                  <w:noProof/>
                  <w:kern w:val="2"/>
                  <w:sz w:val="24"/>
                  <w:szCs w:val="24"/>
                  <w14:ligatures w14:val="standardContextual"/>
                </w:rPr>
              </w:pPr>
              <w:hyperlink w:anchor="_Toc199404199" w:history="1">
                <w:r w:rsidRPr="007E0922">
                  <w:rPr>
                    <w:rStyle w:val="Hipersaitas"/>
                    <w:rFonts w:cstheme="minorHAnsi"/>
                    <w:noProof/>
                  </w:rPr>
                  <w:t>9.</w:t>
                </w:r>
                <w:r>
                  <w:rPr>
                    <w:noProof/>
                    <w:kern w:val="2"/>
                    <w:sz w:val="24"/>
                    <w:szCs w:val="24"/>
                    <w14:ligatures w14:val="standardContextual"/>
                  </w:rPr>
                  <w:tab/>
                </w:r>
                <w:r w:rsidRPr="007E0922">
                  <w:rPr>
                    <w:rStyle w:val="Hipersaitas"/>
                    <w:rFonts w:cstheme="minorHAnsi"/>
                    <w:noProof/>
                  </w:rPr>
                  <w:t>Sutarties sudarymas</w:t>
                </w:r>
                <w:r>
                  <w:rPr>
                    <w:noProof/>
                    <w:webHidden/>
                  </w:rPr>
                  <w:tab/>
                </w:r>
                <w:r>
                  <w:rPr>
                    <w:noProof/>
                    <w:webHidden/>
                  </w:rPr>
                  <w:fldChar w:fldCharType="begin"/>
                </w:r>
                <w:r>
                  <w:rPr>
                    <w:noProof/>
                    <w:webHidden/>
                  </w:rPr>
                  <w:instrText xml:space="preserve"> PAGEREF _Toc199404199 \h </w:instrText>
                </w:r>
                <w:r>
                  <w:rPr>
                    <w:noProof/>
                    <w:webHidden/>
                  </w:rPr>
                </w:r>
                <w:r>
                  <w:rPr>
                    <w:noProof/>
                    <w:webHidden/>
                  </w:rPr>
                  <w:fldChar w:fldCharType="separate"/>
                </w:r>
                <w:r>
                  <w:rPr>
                    <w:noProof/>
                    <w:webHidden/>
                  </w:rPr>
                  <w:t>5</w:t>
                </w:r>
                <w:r>
                  <w:rPr>
                    <w:noProof/>
                    <w:webHidden/>
                  </w:rPr>
                  <w:fldChar w:fldCharType="end"/>
                </w:r>
              </w:hyperlink>
            </w:p>
            <w:p w14:paraId="2C05903B" w14:textId="15654206" w:rsidR="00DD5032" w:rsidRDefault="00DD5032">
              <w:pPr>
                <w:pStyle w:val="Turinys1"/>
                <w:tabs>
                  <w:tab w:val="left" w:pos="720"/>
                </w:tabs>
                <w:rPr>
                  <w:noProof/>
                  <w:kern w:val="2"/>
                  <w:sz w:val="24"/>
                  <w:szCs w:val="24"/>
                  <w14:ligatures w14:val="standardContextual"/>
                </w:rPr>
              </w:pPr>
              <w:hyperlink w:anchor="_Toc199404200" w:history="1">
                <w:r w:rsidRPr="007E0922">
                  <w:rPr>
                    <w:rStyle w:val="Hipersaitas"/>
                    <w:rFonts w:cstheme="minorHAnsi"/>
                    <w:noProof/>
                  </w:rPr>
                  <w:t>10.</w:t>
                </w:r>
                <w:r>
                  <w:rPr>
                    <w:noProof/>
                    <w:kern w:val="2"/>
                    <w:sz w:val="24"/>
                    <w:szCs w:val="24"/>
                    <w14:ligatures w14:val="standardContextual"/>
                  </w:rPr>
                  <w:tab/>
                </w:r>
                <w:r w:rsidRPr="007E0922">
                  <w:rPr>
                    <w:rStyle w:val="Hipersaitas"/>
                    <w:rFonts w:cstheme="minorHAnsi"/>
                    <w:noProof/>
                  </w:rPr>
                  <w:t>Kitos sąlygos</w:t>
                </w:r>
                <w:r>
                  <w:rPr>
                    <w:noProof/>
                    <w:webHidden/>
                  </w:rPr>
                  <w:tab/>
                </w:r>
                <w:r>
                  <w:rPr>
                    <w:noProof/>
                    <w:webHidden/>
                  </w:rPr>
                  <w:fldChar w:fldCharType="begin"/>
                </w:r>
                <w:r>
                  <w:rPr>
                    <w:noProof/>
                    <w:webHidden/>
                  </w:rPr>
                  <w:instrText xml:space="preserve"> PAGEREF _Toc199404200 \h </w:instrText>
                </w:r>
                <w:r>
                  <w:rPr>
                    <w:noProof/>
                    <w:webHidden/>
                  </w:rPr>
                </w:r>
                <w:r>
                  <w:rPr>
                    <w:noProof/>
                    <w:webHidden/>
                  </w:rPr>
                  <w:fldChar w:fldCharType="separate"/>
                </w:r>
                <w:r>
                  <w:rPr>
                    <w:noProof/>
                    <w:webHidden/>
                  </w:rPr>
                  <w:t>5</w:t>
                </w:r>
                <w:r>
                  <w:rPr>
                    <w:noProof/>
                    <w:webHidden/>
                  </w:rPr>
                  <w:fldChar w:fldCharType="end"/>
                </w:r>
              </w:hyperlink>
            </w:p>
            <w:p w14:paraId="6C7AF369" w14:textId="35E211C0" w:rsidR="00DD5032" w:rsidRDefault="00DD5032">
              <w:pPr>
                <w:pStyle w:val="Turinys1"/>
                <w:rPr>
                  <w:noProof/>
                  <w:kern w:val="2"/>
                  <w:sz w:val="24"/>
                  <w:szCs w:val="24"/>
                  <w14:ligatures w14:val="standardContextual"/>
                </w:rPr>
              </w:pPr>
              <w:hyperlink w:anchor="_Toc199404201" w:history="1">
                <w:r w:rsidRPr="007E0922">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_Toc199404201 \h </w:instrText>
                </w:r>
                <w:r>
                  <w:rPr>
                    <w:noProof/>
                    <w:webHidden/>
                  </w:rPr>
                </w:r>
                <w:r>
                  <w:rPr>
                    <w:noProof/>
                    <w:webHidden/>
                  </w:rPr>
                  <w:fldChar w:fldCharType="separate"/>
                </w:r>
                <w:r>
                  <w:rPr>
                    <w:noProof/>
                    <w:webHidden/>
                  </w:rPr>
                  <w:t>13</w:t>
                </w:r>
                <w:r>
                  <w:rPr>
                    <w:noProof/>
                    <w:webHidden/>
                  </w:rPr>
                  <w:fldChar w:fldCharType="end"/>
                </w:r>
              </w:hyperlink>
            </w:p>
            <w:p w14:paraId="43D8E407" w14:textId="0D4D5339" w:rsidR="00DD5032" w:rsidRDefault="00DD5032">
              <w:pPr>
                <w:pStyle w:val="Turinys2"/>
                <w:rPr>
                  <w:noProof/>
                  <w:kern w:val="2"/>
                  <w:sz w:val="24"/>
                  <w:szCs w:val="24"/>
                  <w14:ligatures w14:val="standardContextual"/>
                </w:rPr>
              </w:pPr>
              <w:hyperlink w:anchor="_Toc199404202" w:history="1">
                <w:r w:rsidRPr="007E0922">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_Toc199404202 \h </w:instrText>
                </w:r>
                <w:r>
                  <w:rPr>
                    <w:noProof/>
                    <w:webHidden/>
                  </w:rPr>
                </w:r>
                <w:r>
                  <w:rPr>
                    <w:noProof/>
                    <w:webHidden/>
                  </w:rPr>
                  <w:fldChar w:fldCharType="separate"/>
                </w:r>
                <w:r>
                  <w:rPr>
                    <w:noProof/>
                    <w:webHidden/>
                  </w:rPr>
                  <w:t>16</w:t>
                </w:r>
                <w:r>
                  <w:rPr>
                    <w:noProof/>
                    <w:webHidden/>
                  </w:rPr>
                  <w:fldChar w:fldCharType="end"/>
                </w:r>
              </w:hyperlink>
            </w:p>
            <w:p w14:paraId="72B0B522" w14:textId="5FBF38B8" w:rsidR="00DD5032" w:rsidRDefault="00DD5032">
              <w:pPr>
                <w:pStyle w:val="Turinys2"/>
                <w:rPr>
                  <w:noProof/>
                  <w:kern w:val="2"/>
                  <w:sz w:val="24"/>
                  <w:szCs w:val="24"/>
                  <w14:ligatures w14:val="standardContextual"/>
                </w:rPr>
              </w:pPr>
              <w:hyperlink w:anchor="_Toc199404203" w:history="1">
                <w:r w:rsidRPr="007E0922">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_Toc199404203 \h </w:instrText>
                </w:r>
                <w:r>
                  <w:rPr>
                    <w:noProof/>
                    <w:webHidden/>
                  </w:rPr>
                </w:r>
                <w:r>
                  <w:rPr>
                    <w:noProof/>
                    <w:webHidden/>
                  </w:rPr>
                  <w:fldChar w:fldCharType="separate"/>
                </w:r>
                <w:r>
                  <w:rPr>
                    <w:noProof/>
                    <w:webHidden/>
                  </w:rPr>
                  <w:t>26</w:t>
                </w:r>
                <w:r>
                  <w:rPr>
                    <w:noProof/>
                    <w:webHidden/>
                  </w:rPr>
                  <w:fldChar w:fldCharType="end"/>
                </w:r>
              </w:hyperlink>
            </w:p>
            <w:p w14:paraId="0021DC55" w14:textId="19F0EAEC" w:rsidR="00DD5032" w:rsidRDefault="00DD5032">
              <w:pPr>
                <w:pStyle w:val="Turinys2"/>
                <w:rPr>
                  <w:noProof/>
                  <w:kern w:val="2"/>
                  <w:sz w:val="24"/>
                  <w:szCs w:val="24"/>
                  <w14:ligatures w14:val="standardContextual"/>
                </w:rPr>
              </w:pPr>
              <w:hyperlink w:anchor="_Toc199404204" w:history="1">
                <w:r w:rsidRPr="007E0922">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_Toc199404204 \h </w:instrText>
                </w:r>
                <w:r>
                  <w:rPr>
                    <w:noProof/>
                    <w:webHidden/>
                  </w:rPr>
                </w:r>
                <w:r>
                  <w:rPr>
                    <w:noProof/>
                    <w:webHidden/>
                  </w:rPr>
                  <w:fldChar w:fldCharType="separate"/>
                </w:r>
                <w:r>
                  <w:rPr>
                    <w:noProof/>
                    <w:webHidden/>
                  </w:rPr>
                  <w:t>36</w:t>
                </w:r>
                <w:r>
                  <w:rPr>
                    <w:noProof/>
                    <w:webHidden/>
                  </w:rPr>
                  <w:fldChar w:fldCharType="end"/>
                </w:r>
              </w:hyperlink>
            </w:p>
            <w:p w14:paraId="2E0E4979" w14:textId="43DB1772" w:rsidR="00DD5032" w:rsidRDefault="00DD5032">
              <w:pPr>
                <w:pStyle w:val="Turinys2"/>
                <w:rPr>
                  <w:noProof/>
                  <w:kern w:val="2"/>
                  <w:sz w:val="24"/>
                  <w:szCs w:val="24"/>
                  <w14:ligatures w14:val="standardContextual"/>
                </w:rPr>
              </w:pPr>
              <w:hyperlink w:anchor="_Toc199404205" w:history="1">
                <w:r w:rsidRPr="007E0922">
                  <w:rPr>
                    <w:rStyle w:val="Hipersaitas"/>
                    <w:rFonts w:eastAsia="Calibri" w:cstheme="minorHAnsi"/>
                    <w:noProof/>
                  </w:rPr>
                  <w:t xml:space="preserve">Pirkimo sąlygų 5 priedas „EBVPD“ </w:t>
                </w:r>
                <w:r w:rsidRPr="007E0922">
                  <w:rPr>
                    <w:rStyle w:val="Hipersaitas"/>
                    <w:rFonts w:cstheme="minorHAnsi"/>
                    <w:noProof/>
                  </w:rPr>
                  <w:t>(XML formatu)</w:t>
                </w:r>
                <w:r>
                  <w:rPr>
                    <w:noProof/>
                    <w:webHidden/>
                  </w:rPr>
                  <w:tab/>
                </w:r>
                <w:r>
                  <w:rPr>
                    <w:noProof/>
                    <w:webHidden/>
                  </w:rPr>
                  <w:fldChar w:fldCharType="begin"/>
                </w:r>
                <w:r>
                  <w:rPr>
                    <w:noProof/>
                    <w:webHidden/>
                  </w:rPr>
                  <w:instrText xml:space="preserve"> PAGEREF _Toc199404205 \h </w:instrText>
                </w:r>
                <w:r>
                  <w:rPr>
                    <w:noProof/>
                    <w:webHidden/>
                  </w:rPr>
                </w:r>
                <w:r>
                  <w:rPr>
                    <w:noProof/>
                    <w:webHidden/>
                  </w:rPr>
                  <w:fldChar w:fldCharType="separate"/>
                </w:r>
                <w:r>
                  <w:rPr>
                    <w:noProof/>
                    <w:webHidden/>
                  </w:rPr>
                  <w:t>23</w:t>
                </w:r>
                <w:r>
                  <w:rPr>
                    <w:noProof/>
                    <w:webHidden/>
                  </w:rPr>
                  <w:fldChar w:fldCharType="end"/>
                </w:r>
              </w:hyperlink>
            </w:p>
            <w:p w14:paraId="75258152" w14:textId="78E7F786" w:rsidR="00DD5032" w:rsidRDefault="00DD5032">
              <w:pPr>
                <w:pStyle w:val="Turinys2"/>
                <w:rPr>
                  <w:noProof/>
                  <w:kern w:val="2"/>
                  <w:sz w:val="24"/>
                  <w:szCs w:val="24"/>
                  <w14:ligatures w14:val="standardContextual"/>
                </w:rPr>
              </w:pPr>
              <w:hyperlink w:anchor="_Toc199404206" w:history="1">
                <w:r w:rsidRPr="007E0922">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_Toc199404206 \h </w:instrText>
                </w:r>
                <w:r>
                  <w:rPr>
                    <w:noProof/>
                    <w:webHidden/>
                  </w:rPr>
                </w:r>
                <w:r>
                  <w:rPr>
                    <w:noProof/>
                    <w:webHidden/>
                  </w:rPr>
                  <w:fldChar w:fldCharType="separate"/>
                </w:r>
                <w:r>
                  <w:rPr>
                    <w:noProof/>
                    <w:webHidden/>
                  </w:rPr>
                  <w:t>24</w:t>
                </w:r>
                <w:r>
                  <w:rPr>
                    <w:noProof/>
                    <w:webHidden/>
                  </w:rPr>
                  <w:fldChar w:fldCharType="end"/>
                </w:r>
              </w:hyperlink>
            </w:p>
            <w:p w14:paraId="3ADF1143" w14:textId="2C51B57A" w:rsidR="00DD5032" w:rsidRDefault="00DD5032">
              <w:pPr>
                <w:pStyle w:val="Turinys2"/>
                <w:rPr>
                  <w:noProof/>
                  <w:kern w:val="2"/>
                  <w:sz w:val="24"/>
                  <w:szCs w:val="24"/>
                  <w14:ligatures w14:val="standardContextual"/>
                </w:rPr>
              </w:pPr>
              <w:hyperlink w:anchor="_Toc199404207" w:history="1">
                <w:r w:rsidRPr="007E0922">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_Toc199404207 \h </w:instrText>
                </w:r>
                <w:r>
                  <w:rPr>
                    <w:noProof/>
                    <w:webHidden/>
                  </w:rPr>
                </w:r>
                <w:r>
                  <w:rPr>
                    <w:noProof/>
                    <w:webHidden/>
                  </w:rPr>
                  <w:fldChar w:fldCharType="separate"/>
                </w:r>
                <w:r>
                  <w:rPr>
                    <w:noProof/>
                    <w:webHidden/>
                  </w:rPr>
                  <w:t>25</w:t>
                </w:r>
                <w:r>
                  <w:rPr>
                    <w:noProof/>
                    <w:webHidden/>
                  </w:rPr>
                  <w:fldChar w:fldCharType="end"/>
                </w:r>
              </w:hyperlink>
            </w:p>
            <w:p w14:paraId="1AA61587" w14:textId="670633B7" w:rsidR="00DD5032" w:rsidRDefault="00DD5032">
              <w:pPr>
                <w:pStyle w:val="Turinys2"/>
                <w:rPr>
                  <w:noProof/>
                  <w:kern w:val="2"/>
                  <w:sz w:val="24"/>
                  <w:szCs w:val="24"/>
                  <w14:ligatures w14:val="standardContextual"/>
                </w:rPr>
              </w:pPr>
              <w:hyperlink w:anchor="_Toc199404208" w:history="1">
                <w:r w:rsidRPr="007E0922">
                  <w:rPr>
                    <w:rStyle w:val="Hipersaitas"/>
                    <w:noProof/>
                  </w:rPr>
                  <w:t xml:space="preserve">Pirkimo sąlygų </w:t>
                </w:r>
                <w:r>
                  <w:rPr>
                    <w:rStyle w:val="Hipersaitas"/>
                    <w:noProof/>
                  </w:rPr>
                  <w:t>8</w:t>
                </w:r>
                <w:r w:rsidRPr="007E0922">
                  <w:rPr>
                    <w:rStyle w:val="Hipersaitas"/>
                    <w:noProof/>
                  </w:rPr>
                  <w:t xml:space="preserve"> priedas „Sutarties projektas“</w:t>
                </w:r>
                <w:r>
                  <w:rPr>
                    <w:noProof/>
                    <w:webHidden/>
                  </w:rPr>
                  <w:tab/>
                </w:r>
                <w:r>
                  <w:rPr>
                    <w:noProof/>
                    <w:webHidden/>
                  </w:rPr>
                  <w:fldChar w:fldCharType="begin"/>
                </w:r>
                <w:r>
                  <w:rPr>
                    <w:noProof/>
                    <w:webHidden/>
                  </w:rPr>
                  <w:instrText xml:space="preserve"> PAGEREF _Toc199404208 \h </w:instrText>
                </w:r>
                <w:r>
                  <w:rPr>
                    <w:noProof/>
                    <w:webHidden/>
                  </w:rPr>
                </w:r>
                <w:r>
                  <w:rPr>
                    <w:noProof/>
                    <w:webHidden/>
                  </w:rPr>
                  <w:fldChar w:fldCharType="separate"/>
                </w:r>
                <w:r>
                  <w:rPr>
                    <w:noProof/>
                    <w:webHidden/>
                  </w:rPr>
                  <w:t>26</w:t>
                </w:r>
                <w:r>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9404190"/>
      <w:bookmarkStart w:id="1" w:name="_Toc335201954"/>
      <w:bookmarkStart w:id="2" w:name="_Toc147739116"/>
      <w:r w:rsidRPr="00D24970">
        <w:rPr>
          <w:rFonts w:asciiTheme="minorHAnsi" w:hAnsiTheme="minorHAnsi" w:cstheme="minorHAnsi"/>
        </w:rPr>
        <w:lastRenderedPageBreak/>
        <w:t>Bendra informacija</w:t>
      </w:r>
      <w:bookmarkEnd w:id="0"/>
    </w:p>
    <w:p w14:paraId="6B4F548D" w14:textId="77777777" w:rsidR="00544192" w:rsidRPr="00BD5E67" w:rsidRDefault="00544192" w:rsidP="00544192">
      <w:pPr>
        <w:pStyle w:val="Sraopastraipa"/>
        <w:numPr>
          <w:ilvl w:val="1"/>
          <w:numId w:val="1"/>
        </w:numPr>
        <w:tabs>
          <w:tab w:val="left" w:pos="993"/>
        </w:tabs>
        <w:spacing w:after="0" w:line="20" w:lineRule="atLeast"/>
        <w:ind w:left="0" w:firstLine="349"/>
        <w:jc w:val="both"/>
        <w:rPr>
          <w:rFonts w:eastAsia="Calibri"/>
        </w:rPr>
      </w:pPr>
      <w:r w:rsidRPr="00BD5E67">
        <w:rPr>
          <w:rFonts w:cstheme="minorHAnsi"/>
        </w:rPr>
        <w:t xml:space="preserve">Perkančioji organizacija – </w:t>
      </w:r>
      <w:r w:rsidRPr="00BD5E67">
        <w:rPr>
          <w:rFonts w:eastAsia="Calibri" w:cstheme="minorHAnsi"/>
        </w:rPr>
        <w:t xml:space="preserve">Klaipėdos valstybinė kolegija, juridinio asmens kodas 111968056, adresas </w:t>
      </w:r>
      <w:r w:rsidRPr="00BD5E67">
        <w:rPr>
          <w:rFonts w:ascii="Calibri" w:eastAsia="NSimSun" w:hAnsi="Calibri" w:cs="Calibri"/>
          <w:sz w:val="20"/>
          <w:szCs w:val="20"/>
          <w:bdr w:val="nil"/>
        </w:rPr>
        <w:t>Jaunystės g. 1, LT - 91274 Klaipėda</w:t>
      </w:r>
      <w:r w:rsidRPr="00BD5E67">
        <w:rPr>
          <w:rFonts w:eastAsia="Calibri" w:cstheme="minorHAnsi"/>
        </w:rPr>
        <w:t>, darbo laikas 8:00 – 17:00. Perkančioji organizacija yra PVM mokėtoja.</w:t>
      </w:r>
      <w:r w:rsidRPr="00BD5E67">
        <w:rPr>
          <w:rFonts w:eastAsia="Calibri"/>
          <w:i/>
          <w:iCs/>
        </w:rPr>
        <w:t xml:space="preserve"> </w:t>
      </w:r>
    </w:p>
    <w:p w14:paraId="06D091B6" w14:textId="3A562628" w:rsidR="008A2868" w:rsidRPr="00F5622B" w:rsidRDefault="00544192" w:rsidP="008A2868">
      <w:pPr>
        <w:pStyle w:val="Sraopastraipa"/>
        <w:numPr>
          <w:ilvl w:val="1"/>
          <w:numId w:val="1"/>
        </w:numPr>
        <w:tabs>
          <w:tab w:val="left" w:pos="993"/>
        </w:tabs>
        <w:spacing w:after="0" w:line="240" w:lineRule="auto"/>
        <w:ind w:left="0" w:firstLine="284"/>
        <w:jc w:val="both"/>
      </w:pPr>
      <w:r w:rsidRPr="00F5622B">
        <w:t>Pirkimas neatliekamas naudojantis centralizuotų pirkimų katalogu, nes</w:t>
      </w:r>
      <w:r w:rsidR="00DD5032" w:rsidRPr="00F5622B">
        <w:t xml:space="preserve"> CPO kataloge nėra perkamų prekių. </w:t>
      </w:r>
    </w:p>
    <w:p w14:paraId="0229C137" w14:textId="77777777" w:rsidR="00544192" w:rsidRPr="00BD5E67" w:rsidRDefault="00544192" w:rsidP="008A2868">
      <w:pPr>
        <w:pStyle w:val="Sraopastraipa"/>
        <w:numPr>
          <w:ilvl w:val="1"/>
          <w:numId w:val="1"/>
        </w:numPr>
        <w:spacing w:after="0" w:line="240" w:lineRule="auto"/>
        <w:ind w:left="0" w:firstLine="284"/>
        <w:rPr>
          <w:rFonts w:cstheme="minorHAnsi"/>
        </w:rPr>
      </w:pPr>
      <w:r w:rsidRPr="00BD5E67">
        <w:rPr>
          <w:rFonts w:eastAsia="Times New Roman" w:cstheme="minorHAnsi"/>
        </w:rPr>
        <w:t>Perkančioji organizacija nerezervuoja teisės dalyvauti pirkime.</w:t>
      </w:r>
    </w:p>
    <w:p w14:paraId="16E612E1" w14:textId="77777777" w:rsidR="00544192" w:rsidRPr="00BD5E67" w:rsidRDefault="00544192" w:rsidP="00544192">
      <w:pPr>
        <w:pStyle w:val="Sraopastraipa"/>
        <w:spacing w:after="0" w:line="240" w:lineRule="auto"/>
        <w:ind w:left="0" w:firstLine="349"/>
        <w:jc w:val="both"/>
        <w:rPr>
          <w:rFonts w:cstheme="minorHAnsi"/>
        </w:rPr>
      </w:pPr>
      <w:r w:rsidRPr="00BD5E67">
        <w:rPr>
          <w:rFonts w:cstheme="minorHAnsi"/>
        </w:rPr>
        <w:t>1.4. Stebėtojai dalyvauti Komisijos posėdžiuose nėra kviečiami.</w:t>
      </w:r>
    </w:p>
    <w:p w14:paraId="136F088D" w14:textId="1A3FB03B" w:rsidR="00544192" w:rsidRPr="00BD5E67" w:rsidRDefault="00544192" w:rsidP="00544192">
      <w:pPr>
        <w:pStyle w:val="Sraopastraipa"/>
        <w:numPr>
          <w:ilvl w:val="1"/>
          <w:numId w:val="7"/>
        </w:numPr>
        <w:spacing w:after="0" w:line="240" w:lineRule="auto"/>
        <w:ind w:left="0" w:firstLine="349"/>
        <w:jc w:val="both"/>
      </w:pPr>
      <w:r w:rsidRPr="00BD5E67">
        <w:rPr>
          <w:rFonts w:cstheme="minorHAnsi"/>
        </w:rPr>
        <w:t>Atliekamas žaliasis pirkimas. Pirkimas vykdomas vadovaujantis Lietuvos Respublikos aplinkos ministro 2011 m. birželio 28 d. įsakymo Nr. D1-508 „</w:t>
      </w:r>
      <w:hyperlink r:id="rId13" w:history="1">
        <w:r w:rsidRPr="00BD5E67">
          <w:rPr>
            <w:rStyle w:val="Hipersaitas"/>
            <w:rFonts w:cstheme="minorHAnsi"/>
            <w:u w:val="single"/>
          </w:rPr>
          <w:t>Dėl Aplinkos apsaugos kriterijų taikymo, vykdant žaliuosius pirkimus, tvarkos aprašo patvirtinimo</w:t>
        </w:r>
      </w:hyperlink>
      <w:r w:rsidRPr="00BD5E67">
        <w:rPr>
          <w:rFonts w:cstheme="minorHAnsi"/>
        </w:rPr>
        <w:t>“</w:t>
      </w:r>
      <w:r w:rsidR="00714442">
        <w:rPr>
          <w:rFonts w:cstheme="minorHAnsi"/>
        </w:rPr>
        <w:t xml:space="preserve"> </w:t>
      </w:r>
      <w:r w:rsidR="00714442" w:rsidRPr="00DD5032">
        <w:rPr>
          <w:rFonts w:cstheme="minorHAnsi"/>
        </w:rPr>
        <w:t xml:space="preserve">4.1 ir </w:t>
      </w:r>
      <w:r w:rsidRPr="00DD5032">
        <w:rPr>
          <w:rFonts w:cstheme="minorHAnsi"/>
        </w:rPr>
        <w:t xml:space="preserve"> 4.4.4</w:t>
      </w:r>
      <w:r w:rsidRPr="00DD5032">
        <w:rPr>
          <w:rFonts w:cstheme="minorHAnsi"/>
          <w:i/>
        </w:rPr>
        <w:t xml:space="preserve"> </w:t>
      </w:r>
      <w:r w:rsidRPr="00DD5032">
        <w:rPr>
          <w:rFonts w:cstheme="minorHAnsi"/>
        </w:rPr>
        <w:t xml:space="preserve"> punkt</w:t>
      </w:r>
      <w:r w:rsidR="00714442" w:rsidRPr="00DD5032">
        <w:rPr>
          <w:rFonts w:cstheme="minorHAnsi"/>
        </w:rPr>
        <w:t>ais</w:t>
      </w:r>
      <w:r w:rsidRPr="00DD5032">
        <w:rPr>
          <w:rFonts w:cstheme="minorHAnsi"/>
        </w:rPr>
        <w:t>.</w:t>
      </w:r>
      <w:r w:rsidRPr="00BD5E67">
        <w:rPr>
          <w:rFonts w:cstheme="minorHAnsi"/>
        </w:rPr>
        <w:t xml:space="preserve"> Aplinkos apaugos kriterijai nustatyti </w:t>
      </w:r>
      <w:r w:rsidR="00714442">
        <w:rPr>
          <w:rFonts w:cstheme="minorHAnsi"/>
        </w:rPr>
        <w:t xml:space="preserve">techninėje specifikacijoje ir </w:t>
      </w:r>
      <w:r w:rsidRPr="00BD5E67">
        <w:rPr>
          <w:rFonts w:cstheme="minorHAnsi"/>
        </w:rPr>
        <w:t>sutarties sąlygose.</w:t>
      </w:r>
    </w:p>
    <w:p w14:paraId="25A7C64B" w14:textId="77777777" w:rsidR="00544192" w:rsidRPr="00BD5E67" w:rsidRDefault="00544192" w:rsidP="00544192">
      <w:pPr>
        <w:pStyle w:val="Sraopastraipa"/>
        <w:numPr>
          <w:ilvl w:val="1"/>
          <w:numId w:val="7"/>
        </w:numPr>
        <w:tabs>
          <w:tab w:val="left" w:pos="993"/>
        </w:tabs>
        <w:spacing w:after="0" w:line="240" w:lineRule="auto"/>
        <w:ind w:left="0" w:firstLine="349"/>
        <w:jc w:val="both"/>
        <w:rPr>
          <w:rFonts w:eastAsia="Arial"/>
        </w:rPr>
      </w:pPr>
      <w:r w:rsidRPr="00BD5E67">
        <w:rPr>
          <w:rFonts w:eastAsia="Arial"/>
        </w:rPr>
        <w:t>Išankstinis skelbimas apie pirkimą nebuvo paskelbtas.</w:t>
      </w:r>
    </w:p>
    <w:p w14:paraId="306EE026" w14:textId="77777777" w:rsidR="00544192" w:rsidRPr="00BD5E67" w:rsidRDefault="00544192" w:rsidP="00544192">
      <w:pPr>
        <w:pStyle w:val="Sraopastraipa"/>
        <w:numPr>
          <w:ilvl w:val="1"/>
          <w:numId w:val="7"/>
        </w:numPr>
        <w:tabs>
          <w:tab w:val="left" w:pos="851"/>
          <w:tab w:val="left" w:pos="993"/>
        </w:tabs>
        <w:spacing w:after="0" w:line="240" w:lineRule="auto"/>
        <w:ind w:left="0" w:firstLine="349"/>
        <w:jc w:val="both"/>
        <w:rPr>
          <w:rFonts w:cstheme="minorHAnsi"/>
        </w:rPr>
      </w:pPr>
      <w:r w:rsidRPr="00BD5E67">
        <w:rPr>
          <w:rFonts w:cstheme="minorHAnsi"/>
          <w:lang w:eastAsia="en-US"/>
        </w:rPr>
        <w:t xml:space="preserve">Pirkime </w:t>
      </w:r>
      <w:r w:rsidRPr="00BD5E67">
        <w:rPr>
          <w:rFonts w:cstheme="minorHAnsi"/>
        </w:rPr>
        <w:t xml:space="preserve"> perkančioji organizacija</w:t>
      </w:r>
      <w:r w:rsidRPr="00BD5E67">
        <w:rPr>
          <w:rFonts w:cstheme="minorHAnsi"/>
          <w:lang w:eastAsia="en-US"/>
        </w:rPr>
        <w:t xml:space="preserve"> nenumato skelbti pranešimo dėl savanoriško </w:t>
      </w:r>
      <w:r w:rsidRPr="00BD5E67">
        <w:rPr>
          <w:rFonts w:cstheme="minorHAnsi"/>
          <w:i/>
          <w:iCs/>
          <w:lang w:eastAsia="en-US"/>
        </w:rPr>
        <w:t>ex ante</w:t>
      </w:r>
      <w:r w:rsidRPr="00BD5E67">
        <w:rPr>
          <w:rFonts w:cstheme="minorHAnsi"/>
          <w:lang w:eastAsia="en-US"/>
        </w:rPr>
        <w:t xml:space="preserve"> skaidrumo.</w:t>
      </w:r>
    </w:p>
    <w:p w14:paraId="2899CE6C" w14:textId="255D489F" w:rsidR="00544192" w:rsidRDefault="00544192" w:rsidP="00544192">
      <w:pPr>
        <w:pStyle w:val="Sraopastraipa"/>
        <w:numPr>
          <w:ilvl w:val="1"/>
          <w:numId w:val="7"/>
        </w:numPr>
        <w:tabs>
          <w:tab w:val="left" w:pos="993"/>
        </w:tabs>
        <w:spacing w:after="0" w:line="240" w:lineRule="auto"/>
        <w:ind w:left="0" w:firstLine="349"/>
        <w:jc w:val="both"/>
        <w:rPr>
          <w:rFonts w:cstheme="minorHAnsi"/>
        </w:rPr>
      </w:pPr>
      <w:r w:rsidRPr="00F56E0B">
        <w:rPr>
          <w:rFonts w:cstheme="minorHAnsi"/>
        </w:rPr>
        <w:t xml:space="preserve">Pirkime neleidžiama pateikti alternatyvių pasiūlymų. </w:t>
      </w:r>
    </w:p>
    <w:p w14:paraId="2F90DD0D" w14:textId="77777777" w:rsidR="00544192" w:rsidRPr="00BD5E67" w:rsidRDefault="00544192" w:rsidP="00544192">
      <w:pPr>
        <w:pStyle w:val="Sraopastraipa"/>
        <w:numPr>
          <w:ilvl w:val="1"/>
          <w:numId w:val="7"/>
        </w:numPr>
        <w:tabs>
          <w:tab w:val="left" w:pos="993"/>
        </w:tabs>
        <w:spacing w:after="0" w:line="240" w:lineRule="auto"/>
        <w:ind w:left="0" w:firstLine="349"/>
        <w:jc w:val="both"/>
        <w:rPr>
          <w:rFonts w:cstheme="minorHAnsi"/>
        </w:rPr>
      </w:pPr>
      <w:r w:rsidRPr="00BD5E67">
        <w:rPr>
          <w:rFonts w:eastAsia="Arial" w:cstheme="minorHAnsi"/>
        </w:rPr>
        <w:t>Bendrosios pirkimo sąlygos yra neatskiriama šių pirkimo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99404191"/>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155C601B" w:rsidR="00B41C66" w:rsidRPr="00DC1957" w:rsidRDefault="00B41C66" w:rsidP="0097765E">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įsigyti </w:t>
      </w:r>
      <w:r w:rsidR="00375D65">
        <w:rPr>
          <w:rFonts w:eastAsia="Calibri"/>
          <w:color w:val="000000" w:themeColor="text1"/>
        </w:rPr>
        <w:t>buitinę techniką</w:t>
      </w:r>
      <w:r w:rsidRPr="00845B8C">
        <w:rPr>
          <w:rFonts w:eastAsia="Calibri"/>
          <w:color w:val="000000" w:themeColor="text1"/>
        </w:rPr>
        <w:t>.</w:t>
      </w:r>
      <w:r w:rsidRPr="00845B8C">
        <w:rPr>
          <w:rFonts w:cstheme="minorHAnsi"/>
          <w:color w:val="000000" w:themeColor="text1"/>
        </w:rPr>
        <w:t xml:space="preserve">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sąlygų</w:t>
      </w:r>
      <w:r w:rsidR="00444CAF" w:rsidRPr="003F4457">
        <w:rPr>
          <w:rFonts w:cstheme="minorHAnsi"/>
          <w:color w:val="000000" w:themeColor="text1"/>
        </w:rPr>
        <w:t xml:space="preserve"> </w:t>
      </w:r>
      <w:r w:rsidR="008752F0" w:rsidRPr="003F4457">
        <w:rPr>
          <w:rFonts w:cstheme="minorHAnsi"/>
          <w:color w:val="000000" w:themeColor="text1"/>
        </w:rPr>
        <w:t>2</w:t>
      </w:r>
      <w:r w:rsidR="00FA7D78" w:rsidRPr="003F4457">
        <w:rPr>
          <w:rFonts w:ascii="Arial" w:hAnsi="Arial" w:cs="Arial"/>
          <w:color w:val="000000" w:themeColor="text1"/>
        </w:rPr>
        <w:t xml:space="preserve"> </w:t>
      </w:r>
      <w:r w:rsidR="00444CAF" w:rsidRPr="00DC1957">
        <w:rPr>
          <w:rFonts w:cstheme="minorHAnsi"/>
        </w:rPr>
        <w:t>priede</w:t>
      </w:r>
      <w:r w:rsidRPr="00DC1957">
        <w:rPr>
          <w:rFonts w:cstheme="minorHAnsi"/>
        </w:rPr>
        <w:t>.</w:t>
      </w:r>
    </w:p>
    <w:p w14:paraId="49B1DD57" w14:textId="3574275E" w:rsidR="00E93F89" w:rsidRPr="00845B8C" w:rsidRDefault="00507DC9" w:rsidP="003F4457">
      <w:pPr>
        <w:pStyle w:val="Betarp"/>
        <w:ind w:firstLine="567"/>
        <w:contextualSpacing/>
        <w:jc w:val="both"/>
        <w:rPr>
          <w:rFonts w:cstheme="minorHAnsi"/>
          <w:color w:val="000000" w:themeColor="text1"/>
        </w:rPr>
      </w:pPr>
      <w:r>
        <w:rPr>
          <w:rFonts w:cstheme="minorHAnsi"/>
        </w:rPr>
        <w:t>2.2</w:t>
      </w:r>
      <w:r w:rsidR="00544192">
        <w:rPr>
          <w:rFonts w:cstheme="minorHAnsi"/>
        </w:rPr>
        <w:t xml:space="preserve"> </w:t>
      </w:r>
      <w:r w:rsidR="00B41C66" w:rsidRPr="00F0499F">
        <w:rPr>
          <w:rFonts w:cstheme="minorHAnsi"/>
        </w:rPr>
        <w:t>Pirkimo objektas skaidomas į</w:t>
      </w:r>
      <w:r w:rsidR="00B41C66" w:rsidRPr="00845B8C">
        <w:rPr>
          <w:rFonts w:cstheme="minorHAnsi"/>
          <w:color w:val="000000" w:themeColor="text1"/>
        </w:rPr>
        <w:t xml:space="preserve"> </w:t>
      </w:r>
      <w:r w:rsidR="00375D65">
        <w:rPr>
          <w:rFonts w:cstheme="minorHAnsi"/>
          <w:color w:val="000000" w:themeColor="text1"/>
        </w:rPr>
        <w:t>6</w:t>
      </w:r>
      <w:r w:rsidR="00375D65" w:rsidRPr="00845B8C">
        <w:rPr>
          <w:rFonts w:cstheme="minorHAnsi"/>
          <w:i/>
          <w:iCs/>
          <w:color w:val="000000" w:themeColor="text1"/>
        </w:rPr>
        <w:t xml:space="preserve"> </w:t>
      </w:r>
      <w:r w:rsidR="00B41C66" w:rsidRPr="00F0499F">
        <w:rPr>
          <w:rFonts w:cstheme="minorHAnsi"/>
        </w:rPr>
        <w:t xml:space="preserve">dalis, kurių apimtys ir dalykas, reikalavimai </w:t>
      </w:r>
      <w:r w:rsidR="006D0D4C">
        <w:rPr>
          <w:rFonts w:cstheme="minorHAnsi"/>
        </w:rPr>
        <w:t xml:space="preserve">ir techninė specifikacija </w:t>
      </w:r>
      <w:r w:rsidR="00B41C66" w:rsidRPr="00F0499F">
        <w:rPr>
          <w:rFonts w:cstheme="minorHAnsi"/>
        </w:rPr>
        <w:t xml:space="preserve">apibrėžti </w:t>
      </w:r>
      <w:bookmarkStart w:id="6" w:name="_Hlk91152632"/>
      <w:r w:rsidR="00A80D01">
        <w:rPr>
          <w:rFonts w:cstheme="minorHAnsi"/>
        </w:rPr>
        <w:t xml:space="preserve">specialiųjų </w:t>
      </w:r>
      <w:r w:rsidR="006773B6" w:rsidRPr="00F0499F">
        <w:rPr>
          <w:rFonts w:cstheme="minorHAnsi"/>
        </w:rPr>
        <w:t xml:space="preserve">pirkimo </w:t>
      </w:r>
      <w:r w:rsidR="006773B6" w:rsidRPr="00DC1957">
        <w:rPr>
          <w:rFonts w:cstheme="minorHAnsi"/>
        </w:rPr>
        <w:t xml:space="preserve">sąlygų </w:t>
      </w:r>
      <w:r w:rsidR="008752F0" w:rsidRPr="003F4457">
        <w:rPr>
          <w:rFonts w:cstheme="minorHAnsi"/>
          <w:color w:val="000000" w:themeColor="text1"/>
        </w:rPr>
        <w:t>2</w:t>
      </w:r>
      <w:r w:rsidR="008752F0">
        <w:rPr>
          <w:rFonts w:cstheme="minorHAnsi"/>
          <w:color w:val="00B050"/>
        </w:rPr>
        <w:t xml:space="preserve"> </w:t>
      </w:r>
      <w:r w:rsidR="006773B6" w:rsidRPr="00F0499F">
        <w:rPr>
          <w:rFonts w:cstheme="minorHAnsi"/>
        </w:rPr>
        <w:t>priede</w:t>
      </w:r>
      <w:bookmarkEnd w:id="6"/>
      <w:r w:rsidR="00B41C66" w:rsidRPr="00B40021">
        <w:rPr>
          <w:rFonts w:cstheme="minorHAnsi"/>
        </w:rPr>
        <w:t>.</w:t>
      </w:r>
      <w:r w:rsidR="006A3033" w:rsidRPr="00B40021">
        <w:rPr>
          <w:rFonts w:cstheme="minorHAnsi"/>
        </w:rPr>
        <w:t xml:space="preserve"> </w:t>
      </w:r>
      <w:r w:rsidR="006A3033" w:rsidRPr="00845B8C">
        <w:rPr>
          <w:color w:val="000000" w:themeColor="text1"/>
        </w:rPr>
        <w:t xml:space="preserve">Perkančioji organizacija </w:t>
      </w:r>
      <w:r w:rsidR="00111429" w:rsidRPr="00845B8C">
        <w:rPr>
          <w:color w:val="000000" w:themeColor="text1"/>
        </w:rPr>
        <w:t>sudarys</w:t>
      </w:r>
      <w:r w:rsidR="006A3033" w:rsidRPr="00845B8C">
        <w:rPr>
          <w:color w:val="000000" w:themeColor="text1"/>
        </w:rPr>
        <w:t xml:space="preserve"> vieną sutartį dėl </w:t>
      </w:r>
      <w:r w:rsidR="00111429" w:rsidRPr="00845B8C">
        <w:rPr>
          <w:color w:val="000000" w:themeColor="text1"/>
        </w:rPr>
        <w:t>p</w:t>
      </w:r>
      <w:r w:rsidR="006A3033" w:rsidRPr="00845B8C">
        <w:rPr>
          <w:color w:val="000000" w:themeColor="text1"/>
        </w:rPr>
        <w:t>irkimo dalių, dėl kurių laimėtoju nustatytas tas pats tiekėjas</w:t>
      </w:r>
      <w:r w:rsidR="003F7FE3" w:rsidRPr="00845B8C">
        <w:rPr>
          <w:color w:val="000000" w:themeColor="text1"/>
        </w:rPr>
        <w:t>.</w:t>
      </w:r>
    </w:p>
    <w:p w14:paraId="0CA81FB8" w14:textId="7ED15051" w:rsidR="00325243" w:rsidRDefault="00815D5F" w:rsidP="008752F0">
      <w:pPr>
        <w:pStyle w:val="Sraopastraipa"/>
        <w:spacing w:after="0" w:line="240" w:lineRule="auto"/>
        <w:ind w:left="0" w:firstLine="567"/>
        <w:jc w:val="both"/>
        <w:rPr>
          <w:rFonts w:cstheme="minorHAnsi"/>
        </w:rPr>
      </w:pPr>
      <w:r w:rsidRPr="000775B4">
        <w:rPr>
          <w:rFonts w:cstheme="minorHAnsi"/>
        </w:rPr>
        <w:t>2.</w:t>
      </w:r>
      <w:r w:rsidR="003B0F1F" w:rsidRPr="000775B4">
        <w:rPr>
          <w:rFonts w:cstheme="minorHAnsi"/>
        </w:rPr>
        <w:t xml:space="preserve">3. </w:t>
      </w:r>
      <w:r w:rsidR="00E53E12">
        <w:rPr>
          <w:rFonts w:cstheme="minorHAnsi"/>
        </w:rPr>
        <w:t>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3F0336B3" w:rsidR="00004521" w:rsidRDefault="00004521" w:rsidP="00DE7037">
      <w:pPr>
        <w:pStyle w:val="Sraopastraipa"/>
        <w:spacing w:after="0" w:line="240" w:lineRule="auto"/>
        <w:ind w:left="0" w:firstLine="567"/>
        <w:jc w:val="both"/>
        <w:rPr>
          <w:rFonts w:cstheme="minorHAnsi"/>
        </w:rPr>
      </w:pPr>
      <w:r>
        <w:rPr>
          <w:rFonts w:cstheme="minorHAnsi"/>
        </w:rPr>
        <w:t>2.</w:t>
      </w:r>
      <w:r w:rsidR="00544192">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199404192"/>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7D75ED64" w14:textId="77777777" w:rsidR="00FB661F" w:rsidRDefault="00862DB8" w:rsidP="00FB661F">
      <w:pPr>
        <w:pStyle w:val="Sraopastraipa"/>
        <w:spacing w:after="0" w:line="240" w:lineRule="auto"/>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8694E3E" w14:textId="4562E19C" w:rsidR="00FB661F" w:rsidRPr="00F0499F" w:rsidRDefault="00FB661F" w:rsidP="00FB661F">
      <w:pPr>
        <w:pStyle w:val="Sraopastraipa"/>
        <w:spacing w:after="0" w:line="240" w:lineRule="auto"/>
        <w:ind w:left="0" w:firstLine="567"/>
        <w:jc w:val="both"/>
        <w:rPr>
          <w:rFonts w:eastAsiaTheme="minorHAnsi" w:cstheme="minorHAnsi"/>
          <w:lang w:eastAsia="en-US"/>
        </w:rPr>
      </w:pPr>
      <w:r>
        <w:rPr>
          <w:rFonts w:cstheme="minorHAnsi"/>
        </w:rPr>
        <w:t xml:space="preserve">3.2. </w:t>
      </w:r>
      <w:r w:rsidRPr="00F0499F">
        <w:rPr>
          <w:rFonts w:eastAsiaTheme="minorHAnsi" w:cstheme="minorHAnsi"/>
          <w:lang w:eastAsia="en-US"/>
        </w:rPr>
        <w:t>P</w:t>
      </w:r>
      <w:r w:rsidRPr="00F0499F">
        <w:rPr>
          <w:rFonts w:cstheme="minorHAnsi"/>
        </w:rPr>
        <w:t>erkančioji organizacija nerengs objekto apžiūros.</w:t>
      </w:r>
    </w:p>
    <w:p w14:paraId="2EE108D0" w14:textId="6AEB720B" w:rsidR="00FB661F" w:rsidRPr="00F0499F" w:rsidRDefault="00FB661F" w:rsidP="00F15823">
      <w:pPr>
        <w:pStyle w:val="Sraopastraipa"/>
        <w:rPr>
          <w:rFonts w:cstheme="minorHAnsi"/>
        </w:rPr>
      </w:pPr>
    </w:p>
    <w:p w14:paraId="18604A51" w14:textId="3D5A2CBB" w:rsidR="00B946B2" w:rsidRPr="00F0499F" w:rsidRDefault="00B946B2" w:rsidP="00FB661F">
      <w:pPr>
        <w:pStyle w:val="Sraopastraipa"/>
      </w:pP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99404193"/>
      <w:r>
        <w:rPr>
          <w:rFonts w:cstheme="majorHAnsi"/>
        </w:rPr>
        <w:lastRenderedPageBreak/>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2C6CDC48"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6773B6" w:rsidRPr="003F4457">
        <w:rPr>
          <w:rFonts w:eastAsia="Calibri"/>
          <w:color w:val="000000" w:themeColor="text1"/>
        </w:rPr>
        <w:t xml:space="preserve"> </w:t>
      </w:r>
      <w:r w:rsidR="008752F0" w:rsidRPr="003F4457">
        <w:rPr>
          <w:color w:val="000000" w:themeColor="text1"/>
        </w:rPr>
        <w:t>3</w:t>
      </w:r>
      <w:r w:rsidR="00984B02" w:rsidRPr="003F4457">
        <w:rPr>
          <w:color w:val="000000" w:themeColor="text1"/>
        </w:rPr>
        <w:t xml:space="preserve">  </w:t>
      </w:r>
      <w:r w:rsidR="006773B6" w:rsidRPr="127DD6E8">
        <w:rPr>
          <w:rFonts w:eastAsia="Calibri"/>
        </w:rPr>
        <w:t>priede</w:t>
      </w:r>
      <w:r w:rsidR="002C5249" w:rsidRPr="127DD6E8">
        <w:t xml:space="preserve">. </w:t>
      </w:r>
    </w:p>
    <w:p w14:paraId="34E32D48" w14:textId="674B782A" w:rsidR="007B6F6D" w:rsidRPr="00765189" w:rsidRDefault="00970624" w:rsidP="00970624">
      <w:pPr>
        <w:pStyle w:val="Sraopastraipa"/>
        <w:tabs>
          <w:tab w:val="left" w:pos="851"/>
        </w:tabs>
        <w:spacing w:after="0" w:line="20" w:lineRule="atLeast"/>
        <w:ind w:left="0" w:firstLine="567"/>
        <w:jc w:val="both"/>
        <w:rPr>
          <w:highlight w:val="yellow"/>
        </w:rPr>
      </w:pPr>
      <w:r>
        <w:t>4.2.</w:t>
      </w:r>
      <w:r w:rsidR="00990E9B" w:rsidRPr="00016FDD">
        <w:t xml:space="preserve"> </w:t>
      </w:r>
      <w:r w:rsidR="00A6625B" w:rsidRPr="00845B8C">
        <w:rPr>
          <w:color w:val="000000" w:themeColor="text1"/>
        </w:rPr>
        <w:t xml:space="preserve">Tiekėjams nustatomi kvalifikacijos reikalavimai ir (arba) reikalavimai dėl kokybės vadybos sistemos ir (arba) aplinkos apsaugos vadybos sistemos standartų laikymosi ir jų atitiktį patvirtinantys dokumentai nurodyti </w:t>
      </w:r>
      <w:r w:rsidR="00765189" w:rsidRPr="00845B8C">
        <w:rPr>
          <w:color w:val="000000" w:themeColor="text1"/>
        </w:rPr>
        <w:t>specialiųjų p</w:t>
      </w:r>
      <w:r w:rsidR="00551FA7" w:rsidRPr="00845B8C">
        <w:rPr>
          <w:color w:val="000000" w:themeColor="text1"/>
        </w:rPr>
        <w:t xml:space="preserve">irkimo </w:t>
      </w:r>
      <w:r w:rsidR="00A6625B" w:rsidRPr="00845B8C">
        <w:rPr>
          <w:color w:val="000000" w:themeColor="text1"/>
        </w:rPr>
        <w:t>sąlygų</w:t>
      </w:r>
      <w:r w:rsidR="00A6625B" w:rsidRPr="00765189">
        <w:rPr>
          <w:color w:val="00B050"/>
        </w:rPr>
        <w:t xml:space="preserve"> </w:t>
      </w:r>
      <w:r w:rsidR="008752F0" w:rsidRPr="003F4457">
        <w:rPr>
          <w:color w:val="000000" w:themeColor="text1"/>
        </w:rPr>
        <w:t>4</w:t>
      </w:r>
      <w:r w:rsidR="00A6625B" w:rsidRPr="003F4457">
        <w:rPr>
          <w:color w:val="000000" w:themeColor="text1"/>
        </w:rPr>
        <w:t xml:space="preserve"> </w:t>
      </w:r>
      <w:r w:rsidR="00A6625B" w:rsidRPr="00845B8C">
        <w:rPr>
          <w:color w:val="000000" w:themeColor="text1"/>
        </w:rPr>
        <w:t xml:space="preserve">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199404194"/>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05E7CB20" w14:textId="41C4EDDF" w:rsidR="002A637A" w:rsidRPr="007872CB" w:rsidRDefault="00D24970" w:rsidP="00375D65">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375D65">
        <w:rPr>
          <w:rFonts w:cstheme="minorHAnsi"/>
          <w:color w:val="000000" w:themeColor="text1"/>
        </w:rPr>
        <w:t>NETAIKOMA.</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99404195"/>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0B17BEF7" w14:textId="284155DC" w:rsidR="00FF12F1" w:rsidRPr="00CA64E1" w:rsidRDefault="003F0DA7" w:rsidP="0097765E">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8752F0" w:rsidRPr="003F4457">
        <w:rPr>
          <w:color w:val="000000" w:themeColor="text1"/>
          <w:shd w:val="clear" w:color="auto" w:fill="FFFFFF"/>
        </w:rPr>
        <w:t>6</w:t>
      </w:r>
      <w:r w:rsidR="00DE5F20" w:rsidRPr="003F4457">
        <w:rPr>
          <w:color w:val="000000" w:themeColor="text1"/>
          <w:shd w:val="clear" w:color="auto" w:fill="FFFFFF"/>
        </w:rPr>
        <w:t xml:space="preserve"> </w:t>
      </w:r>
      <w:r w:rsidR="00476F8C" w:rsidRPr="003F4457">
        <w:rPr>
          <w:color w:val="000000" w:themeColor="text1"/>
        </w:rPr>
        <w:t xml:space="preserve">priede </w:t>
      </w:r>
      <w:r w:rsidRPr="127DD6E8">
        <w:t xml:space="preserve">pateiktą </w:t>
      </w:r>
      <w:r w:rsidR="00C35C26">
        <w:t>p</w:t>
      </w:r>
      <w:r w:rsidRPr="00CA64E1">
        <w:rPr>
          <w:rFonts w:cstheme="minorHAnsi"/>
        </w:rPr>
        <w:t>asiūlymo formą.</w:t>
      </w:r>
    </w:p>
    <w:p w14:paraId="3459FD0B" w14:textId="6D87A319" w:rsidR="009C1155" w:rsidRPr="003C1B53" w:rsidRDefault="009C1155" w:rsidP="0097765E">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8752F0" w:rsidRPr="003F4457">
        <w:rPr>
          <w:rFonts w:cstheme="minorHAnsi"/>
          <w:color w:val="000000" w:themeColor="text1"/>
        </w:rPr>
        <w:t>5</w:t>
      </w:r>
      <w:r w:rsidRPr="003F4457">
        <w:rPr>
          <w:rFonts w:cstheme="minorHAnsi"/>
          <w:color w:val="000000" w:themeColor="text1"/>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97765E">
      <w:pPr>
        <w:pStyle w:val="Sraopastraipa"/>
        <w:numPr>
          <w:ilvl w:val="2"/>
          <w:numId w:val="8"/>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49A2AD64"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8752F0" w:rsidRPr="003F4457">
        <w:rPr>
          <w:rFonts w:cstheme="minorHAnsi"/>
          <w:color w:val="000000" w:themeColor="text1"/>
        </w:rPr>
        <w:t xml:space="preserve">4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D97446">
        <w:rPr>
          <w:rFonts w:cstheme="minorHAnsi"/>
          <w:i/>
          <w:iCs/>
          <w:color w:val="FF0000"/>
        </w:rPr>
        <w:t>.</w:t>
      </w:r>
    </w:p>
    <w:p w14:paraId="479B3B42" w14:textId="22055685" w:rsidR="00FD03FA" w:rsidRPr="00F0499F" w:rsidRDefault="00C7179F" w:rsidP="00EE3480">
      <w:pPr>
        <w:spacing w:after="0" w:line="240" w:lineRule="auto"/>
        <w:ind w:firstLine="709"/>
        <w:jc w:val="both"/>
        <w:rPr>
          <w:u w:val="single"/>
        </w:rPr>
      </w:pPr>
      <w:r>
        <w:rPr>
          <w:rFonts w:cstheme="minorHAnsi"/>
        </w:rPr>
        <w:t>6.2</w:t>
      </w:r>
      <w:r w:rsidR="00EE3480" w:rsidRPr="00A1780C">
        <w:rPr>
          <w:rFonts w:cstheme="minorHAnsi"/>
        </w:rPr>
        <w:t>.</w:t>
      </w:r>
      <w:r w:rsidR="00F15823">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033FDE">
      <w:pPr>
        <w:pStyle w:val="Sraopastraipa"/>
        <w:numPr>
          <w:ilvl w:val="2"/>
          <w:numId w:val="13"/>
        </w:numPr>
        <w:tabs>
          <w:tab w:val="left" w:pos="1418"/>
        </w:tabs>
        <w:spacing w:after="0" w:line="240" w:lineRule="auto"/>
        <w:ind w:left="0" w:firstLine="709"/>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0D27A240" w:rsidR="0096678C" w:rsidRPr="00DD5A6E" w:rsidRDefault="0099696F" w:rsidP="008C102A">
      <w:pPr>
        <w:pStyle w:val="Sraopastraipa"/>
        <w:numPr>
          <w:ilvl w:val="1"/>
          <w:numId w:val="9"/>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F15823">
        <w:t>pateikti</w:t>
      </w:r>
      <w:r w:rsidR="0048587E" w:rsidRPr="127DD6E8">
        <w:t xml:space="preserve"> </w:t>
      </w:r>
      <w:r w:rsidR="0048587E" w:rsidRPr="00F15823">
        <w:t>vertimą atlikusio asmens parašu ir vertimų biuro antspaudu (jei turi) patvirtintą šio dokumento vertimą</w:t>
      </w:r>
      <w:r w:rsidR="0048587E" w:rsidRPr="127DD6E8">
        <w:t xml:space="preserve">. </w:t>
      </w:r>
    </w:p>
    <w:p w14:paraId="4172BF9D" w14:textId="3E8882E5" w:rsidR="00380B99" w:rsidRPr="00F15823" w:rsidRDefault="008D03B2" w:rsidP="00033FDE">
      <w:pPr>
        <w:pStyle w:val="Sraopastraipa"/>
        <w:numPr>
          <w:ilvl w:val="1"/>
          <w:numId w:val="9"/>
        </w:numPr>
        <w:spacing w:line="240" w:lineRule="auto"/>
        <w:ind w:left="0" w:firstLine="709"/>
        <w:jc w:val="both"/>
      </w:pPr>
      <w:r>
        <w:rPr>
          <w:rFonts w:eastAsia="Arial"/>
        </w:rPr>
        <w:lastRenderedPageBreak/>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033FDE">
      <w:pPr>
        <w:pStyle w:val="Sraopastraipa"/>
        <w:numPr>
          <w:ilvl w:val="1"/>
          <w:numId w:val="9"/>
        </w:numPr>
        <w:spacing w:line="240" w:lineRule="auto"/>
        <w:ind w:left="0" w:firstLine="709"/>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29A3D86" w:rsidR="00EE1C85" w:rsidRPr="008C102A" w:rsidRDefault="00EE1C85" w:rsidP="00033FDE">
      <w:pPr>
        <w:pStyle w:val="Antrat1"/>
        <w:numPr>
          <w:ilvl w:val="0"/>
          <w:numId w:val="9"/>
        </w:numPr>
        <w:spacing w:line="20" w:lineRule="atLeast"/>
        <w:contextualSpacing/>
        <w:rPr>
          <w:rFonts w:asciiTheme="minorHAnsi" w:hAnsiTheme="minorHAnsi" w:cstheme="minorBid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9404196"/>
      <w:bookmarkEnd w:id="20"/>
      <w:bookmarkEnd w:id="21"/>
      <w:bookmarkEnd w:id="22"/>
      <w:bookmarkEnd w:id="23"/>
      <w:bookmarkEnd w:id="24"/>
      <w:r w:rsidRPr="008C102A">
        <w:rPr>
          <w:rFonts w:asciiTheme="minorHAnsi" w:hAnsiTheme="minorHAnsi" w:cstheme="minorBidi"/>
        </w:rPr>
        <w:t>Pasiūlymo galiojimo užtikrinimas</w:t>
      </w:r>
      <w:bookmarkEnd w:id="25"/>
      <w:bookmarkEnd w:id="26"/>
      <w:bookmarkEnd w:id="27"/>
    </w:p>
    <w:p w14:paraId="3B4006AE" w14:textId="70C25A52" w:rsidR="00714442" w:rsidRPr="00033FDE" w:rsidRDefault="00714442" w:rsidP="00033FDE">
      <w:pPr>
        <w:spacing w:after="0" w:line="240" w:lineRule="auto"/>
        <w:ind w:left="-142" w:firstLine="851"/>
        <w:jc w:val="both"/>
        <w:textAlignment w:val="baseline"/>
      </w:pPr>
      <w:r w:rsidRPr="00033FDE">
        <w:t xml:space="preserve">7.1. </w:t>
      </w:r>
      <w:r w:rsidR="00375D65">
        <w:t>NETAIKOMA.</w:t>
      </w:r>
    </w:p>
    <w:p w14:paraId="7136C94B" w14:textId="3E63058A" w:rsidR="00040C0F" w:rsidRPr="00FD51C2" w:rsidRDefault="00DD5032" w:rsidP="00DD5032">
      <w:pPr>
        <w:pStyle w:val="Antrat1"/>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99404197"/>
      <w:bookmarkStart w:id="33" w:name="_Ref39485250"/>
      <w:bookmarkStart w:id="34"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28"/>
      <w:bookmarkEnd w:id="29"/>
      <w:bookmarkEnd w:id="30"/>
      <w:bookmarkEnd w:id="31"/>
      <w:bookmarkEnd w:id="32"/>
    </w:p>
    <w:p w14:paraId="7978C7AC" w14:textId="77777777" w:rsidR="00845B8C" w:rsidRPr="00F0499F" w:rsidRDefault="002827E4" w:rsidP="00845B8C">
      <w:pPr>
        <w:spacing w:after="0" w:line="240" w:lineRule="auto"/>
        <w:ind w:left="710"/>
        <w:rPr>
          <w:rFonts w:cstheme="minorHAnsi"/>
        </w:rPr>
      </w:pPr>
      <w:r>
        <w:rPr>
          <w:rFonts w:cstheme="minorHAnsi"/>
        </w:rPr>
        <w:t xml:space="preserve">8.1. </w:t>
      </w:r>
      <w:r w:rsidR="00845B8C" w:rsidRPr="00F0499F">
        <w:rPr>
          <w:rFonts w:cstheme="minorHAnsi"/>
        </w:rPr>
        <w:t>Perkančioji organizacija pirkime netaikys elektroninio aukciono.</w:t>
      </w:r>
    </w:p>
    <w:p w14:paraId="14CBD3AD" w14:textId="6362FFDA" w:rsidR="009D0DC5" w:rsidRPr="00F0499F" w:rsidRDefault="00DD5032" w:rsidP="00DD5032">
      <w:pPr>
        <w:pStyle w:val="Antrat1"/>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99404198"/>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50BC7989" w14:textId="7DF0FC3A" w:rsidR="00003A3F" w:rsidRPr="00F0499F" w:rsidRDefault="00DD5032" w:rsidP="003F4457">
      <w:pPr>
        <w:spacing w:after="0"/>
        <w:ind w:firstLine="709"/>
        <w:jc w:val="both"/>
        <w:rPr>
          <w:rFonts w:eastAsia="Calibri"/>
        </w:rPr>
      </w:pPr>
      <w:r>
        <w:rPr>
          <w:rFonts w:cstheme="minorHAnsi"/>
        </w:rPr>
        <w:t>9</w:t>
      </w:r>
      <w:r w:rsidR="002D470F">
        <w:rPr>
          <w:rFonts w:cstheme="minorHAnsi"/>
        </w:rPr>
        <w:t xml:space="preserve">.1. </w:t>
      </w:r>
      <w:r w:rsidR="00375D65" w:rsidRPr="00375D65">
        <w:rPr>
          <w:rFonts w:eastAsia="Calibri"/>
        </w:rPr>
        <w:t xml:space="preserve">Perkančioji organizacija ekonomiškai naudingiausią pasiūlymą išrenka pagal tiekėjo pasiūlyme nurodytą kainą, kuri turi būti apskaičiuota ir nurodyta taip, kaip reikalaujama specialiųjų pirkimo sąlygų </w:t>
      </w:r>
      <w:r>
        <w:rPr>
          <w:rFonts w:eastAsia="Calibri"/>
        </w:rPr>
        <w:t>6</w:t>
      </w:r>
      <w:r w:rsidR="008175C3">
        <w:rPr>
          <w:rFonts w:eastAsia="Calibri"/>
        </w:rPr>
        <w:t xml:space="preserve"> </w:t>
      </w:r>
      <w:r w:rsidR="00375D65" w:rsidRPr="00375D65">
        <w:rPr>
          <w:rFonts w:eastAsia="Calibri"/>
        </w:rPr>
        <w:t>priede</w:t>
      </w:r>
      <w:r w:rsidR="00090235">
        <w:rPr>
          <w:rFonts w:eastAsia="Calibri"/>
        </w:rPr>
        <w:t>.</w:t>
      </w:r>
      <w:r w:rsidR="00CE14DF">
        <w:rPr>
          <w:rFonts w:eastAsia="Calibri"/>
        </w:rPr>
        <w:t xml:space="preserve"> </w:t>
      </w:r>
    </w:p>
    <w:p w14:paraId="313FDE6C" w14:textId="46E6BA14" w:rsidR="00D734C6" w:rsidRPr="00F0499F" w:rsidRDefault="00DD5032" w:rsidP="00DD5032">
      <w:pPr>
        <w:pStyle w:val="Betarp"/>
        <w:spacing w:line="20" w:lineRule="atLeast"/>
        <w:ind w:firstLine="709"/>
        <w:contextualSpacing/>
        <w:jc w:val="both"/>
      </w:pPr>
      <w:r>
        <w:rPr>
          <w:color w:val="000000" w:themeColor="text1"/>
        </w:rPr>
        <w:t xml:space="preserve">9.2. </w:t>
      </w:r>
      <w:r w:rsidR="00D734C6" w:rsidRPr="127DD6E8">
        <w:rPr>
          <w:color w:val="000000" w:themeColor="text1"/>
        </w:rPr>
        <w:t xml:space="preserve">Laimėjusiu </w:t>
      </w:r>
      <w:r w:rsidR="005D7D8C" w:rsidRPr="127DD6E8">
        <w:rPr>
          <w:color w:val="000000" w:themeColor="text1"/>
        </w:rPr>
        <w:t xml:space="preserve">pasiūlymu </w:t>
      </w:r>
      <w:r w:rsidR="00D734C6" w:rsidRPr="127DD6E8">
        <w:rPr>
          <w:color w:val="000000" w:themeColor="text1"/>
        </w:rPr>
        <w:t xml:space="preserve">kiekvienoje pirkimo objekto dalyje galės būti pripažinti tik po 1 </w:t>
      </w:r>
      <w:r w:rsidR="005D7D8C" w:rsidRPr="127DD6E8">
        <w:rPr>
          <w:color w:val="000000" w:themeColor="text1"/>
        </w:rPr>
        <w:t>(vieną) ekonomiškai naudingiausią pasiūlymą, esantį atitinkamos pirkimo objekto dalies pasiūlymų eilės pirmojoje vietoje</w:t>
      </w:r>
      <w:r w:rsidR="00D734C6" w:rsidRPr="127DD6E8">
        <w:rPr>
          <w:color w:val="000000" w:themeColor="text1"/>
        </w:rPr>
        <w:t>.</w:t>
      </w:r>
      <w:r w:rsidR="00D734C6" w:rsidRPr="127DD6E8">
        <w:t xml:space="preserve"> Tas pats tiekėjas gali būti nustatomas laimėtoju dėl </w:t>
      </w:r>
      <w:r w:rsidR="00D734C6" w:rsidRPr="003F4457">
        <w:rPr>
          <w:color w:val="000000" w:themeColor="text1"/>
        </w:rPr>
        <w:t>visų pirkimo objekto dalių</w:t>
      </w:r>
      <w:r w:rsidR="00F15823" w:rsidRPr="003F4457">
        <w:rPr>
          <w:i/>
          <w:iCs/>
          <w:color w:val="000000" w:themeColor="text1"/>
        </w:rPr>
        <w:t>.</w:t>
      </w:r>
    </w:p>
    <w:p w14:paraId="3205AC7E" w14:textId="3923E99A" w:rsidR="003F4457" w:rsidRPr="00D97446" w:rsidRDefault="00DD5032" w:rsidP="00DD5032">
      <w:pPr>
        <w:pStyle w:val="Betarp"/>
        <w:spacing w:line="20" w:lineRule="atLeast"/>
        <w:ind w:firstLine="709"/>
        <w:contextualSpacing/>
        <w:jc w:val="both"/>
        <w:rPr>
          <w:color w:val="000000" w:themeColor="text1"/>
        </w:rPr>
      </w:pPr>
      <w:r>
        <w:rPr>
          <w:color w:val="000000" w:themeColor="text1"/>
        </w:rPr>
        <w:t xml:space="preserve">9.3. </w:t>
      </w:r>
      <w:r w:rsidR="00A9488B" w:rsidRPr="00D97446">
        <w:rPr>
          <w:color w:val="000000" w:themeColor="text1"/>
        </w:rPr>
        <w:t>Perkančioji organizacija atmes tiekėjo pasiūlymą, jei</w:t>
      </w:r>
      <w:r w:rsidR="00195572" w:rsidRPr="00D97446">
        <w:rPr>
          <w:color w:val="000000" w:themeColor="text1"/>
        </w:rPr>
        <w:t xml:space="preserve">gu kartu su pasiūlymu </w:t>
      </w:r>
      <w:r w:rsidR="00B2125E" w:rsidRPr="00D97446">
        <w:rPr>
          <w:color w:val="000000" w:themeColor="text1"/>
        </w:rPr>
        <w:t xml:space="preserve">nebus pateikti šie </w:t>
      </w:r>
      <w:r w:rsidR="00277634" w:rsidRPr="00D97446">
        <w:rPr>
          <w:color w:val="000000" w:themeColor="text1"/>
        </w:rPr>
        <w:t>p</w:t>
      </w:r>
      <w:r w:rsidR="00B2125E" w:rsidRPr="00D97446">
        <w:rPr>
          <w:color w:val="000000" w:themeColor="text1"/>
        </w:rPr>
        <w:t xml:space="preserve">irkimo sąlygose reikalaujami pateikti dokumentai: </w:t>
      </w:r>
    </w:p>
    <w:p w14:paraId="3A3F4261" w14:textId="70349A4A" w:rsidR="00DD5032" w:rsidRPr="004C7820" w:rsidRDefault="00DD5032" w:rsidP="00DD5032">
      <w:pPr>
        <w:pStyle w:val="Betarp"/>
        <w:spacing w:line="20" w:lineRule="atLeast"/>
        <w:ind w:firstLine="709"/>
        <w:contextualSpacing/>
        <w:jc w:val="both"/>
        <w:rPr>
          <w:color w:val="000000" w:themeColor="text1"/>
          <w:highlight w:val="yellow"/>
        </w:rPr>
      </w:pPr>
      <w:r w:rsidRPr="004C7820">
        <w:rPr>
          <w:color w:val="000000" w:themeColor="text1"/>
          <w:highlight w:val="yellow"/>
        </w:rPr>
        <w:t xml:space="preserve">9.3.1.  </w:t>
      </w:r>
      <w:r w:rsidR="003F4457" w:rsidRPr="004C7820">
        <w:rPr>
          <w:color w:val="000000" w:themeColor="text1"/>
          <w:highlight w:val="yellow"/>
        </w:rPr>
        <w:t>Užpildyta pasiūlymo forma</w:t>
      </w:r>
      <w:r w:rsidR="00262022">
        <w:rPr>
          <w:color w:val="000000" w:themeColor="text1"/>
          <w:highlight w:val="yellow"/>
        </w:rPr>
        <w:t>.</w:t>
      </w:r>
    </w:p>
    <w:p w14:paraId="678C44CA" w14:textId="59FA7705" w:rsidR="00FE7908" w:rsidRPr="00F065D6" w:rsidRDefault="00DD5032" w:rsidP="00DD5032">
      <w:pPr>
        <w:pStyle w:val="Antrat1"/>
        <w:tabs>
          <w:tab w:val="left" w:pos="567"/>
        </w:tabs>
        <w:spacing w:line="20" w:lineRule="atLeast"/>
        <w:ind w:left="360"/>
        <w:contextualSpacing/>
        <w:rPr>
          <w:rFonts w:asciiTheme="minorHAnsi" w:hAnsiTheme="minorHAnsi" w:cstheme="minorHAnsi"/>
        </w:rPr>
      </w:pPr>
      <w:bookmarkStart w:id="38" w:name="_Ref39425999"/>
      <w:bookmarkStart w:id="39" w:name="_Ref39426005"/>
      <w:bookmarkStart w:id="40" w:name="_Toc199404199"/>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0E513203" w:rsidR="00F57665" w:rsidRPr="00F0499F" w:rsidRDefault="00F15823" w:rsidP="00F15823">
      <w:pPr>
        <w:pStyle w:val="Sraopastraipa"/>
        <w:spacing w:after="0" w:line="240" w:lineRule="auto"/>
        <w:ind w:left="0" w:firstLine="709"/>
        <w:jc w:val="both"/>
        <w:rPr>
          <w:color w:val="000000" w:themeColor="text1"/>
        </w:rPr>
      </w:pPr>
      <w:r w:rsidRPr="00F15823">
        <w:rPr>
          <w:color w:val="000000" w:themeColor="text1"/>
        </w:rPr>
        <w:t xml:space="preserve">10.1. </w:t>
      </w:r>
      <w:r w:rsidR="00F57665" w:rsidRPr="127DD6E8">
        <w:rPr>
          <w:color w:val="000000" w:themeColor="text1"/>
        </w:rPr>
        <w:t>Ši pirkimo procedūra atliekama siekiant sudaryti sutartį</w:t>
      </w:r>
      <w:r w:rsidR="009A7D11" w:rsidRPr="127DD6E8">
        <w:rPr>
          <w:color w:val="000000" w:themeColor="text1"/>
        </w:rPr>
        <w:t xml:space="preserve"> su tiekėju, kurio pasiūlymas</w:t>
      </w:r>
      <w:r w:rsidR="007B12FF" w:rsidRPr="127DD6E8">
        <w:rPr>
          <w:color w:val="000000" w:themeColor="text1"/>
        </w:rPr>
        <w:t xml:space="preserve">, vadovaujantis </w:t>
      </w:r>
      <w:r w:rsidR="008F4194">
        <w:rPr>
          <w:color w:val="000000" w:themeColor="text1"/>
        </w:rPr>
        <w:t>p</w:t>
      </w:r>
      <w:r w:rsidR="007B12FF" w:rsidRPr="127DD6E8">
        <w:rPr>
          <w:color w:val="000000" w:themeColor="text1"/>
        </w:rPr>
        <w:t xml:space="preserve">irkimo </w:t>
      </w:r>
      <w:r w:rsidR="00207E40" w:rsidRPr="127DD6E8">
        <w:rPr>
          <w:color w:val="000000" w:themeColor="text1"/>
        </w:rPr>
        <w:t>sąlygose</w:t>
      </w:r>
      <w:r w:rsidR="007B12FF" w:rsidRPr="00F15823">
        <w:rPr>
          <w:color w:val="000000" w:themeColor="text1"/>
        </w:rPr>
        <w:t xml:space="preserve"> </w:t>
      </w:r>
      <w:r w:rsidR="007B12FF" w:rsidRPr="127DD6E8">
        <w:rPr>
          <w:color w:val="000000" w:themeColor="text1"/>
        </w:rPr>
        <w:t>nustatyta tvarka</w:t>
      </w:r>
      <w:r w:rsidR="0023505D" w:rsidRPr="127DD6E8">
        <w:rPr>
          <w:color w:val="000000" w:themeColor="text1"/>
        </w:rPr>
        <w:t>,</w:t>
      </w:r>
      <w:r w:rsidR="009A7D11" w:rsidRPr="127DD6E8">
        <w:rPr>
          <w:color w:val="000000" w:themeColor="text1"/>
        </w:rPr>
        <w:t xml:space="preserve"> bus pripažintas laimėjęs</w:t>
      </w:r>
      <w:r w:rsidR="008933BC" w:rsidRPr="127DD6E8">
        <w:rPr>
          <w:color w:val="000000" w:themeColor="text1"/>
        </w:rPr>
        <w:t>, o jei pirkimas skaidomas į dalis – su tiekėjais, kurių pasiūlymai bus pripažinti laimėję</w:t>
      </w:r>
      <w:r w:rsidR="00F065D6" w:rsidRPr="127DD6E8">
        <w:rPr>
          <w:color w:val="000000" w:themeColor="text1"/>
        </w:rPr>
        <w:t xml:space="preserve">. </w:t>
      </w:r>
      <w:r w:rsidR="004B2DE4" w:rsidRPr="00F15823">
        <w:rPr>
          <w:color w:val="000000" w:themeColor="text1"/>
        </w:rPr>
        <w:t xml:space="preserve">Sutarties sąlygos pateikiamos </w:t>
      </w:r>
      <w:r w:rsidR="007A5D9C" w:rsidRPr="00F15823">
        <w:rPr>
          <w:color w:val="000000" w:themeColor="text1"/>
        </w:rPr>
        <w:t>P</w:t>
      </w:r>
      <w:r w:rsidR="00551FA7" w:rsidRPr="00F15823">
        <w:rPr>
          <w:color w:val="000000" w:themeColor="text1"/>
        </w:rPr>
        <w:t xml:space="preserve">irkimo </w:t>
      </w:r>
      <w:r w:rsidR="00D86901" w:rsidRPr="00F15823">
        <w:rPr>
          <w:color w:val="000000" w:themeColor="text1"/>
        </w:rPr>
        <w:t>sąlygų priede „Sutarties projektas“</w:t>
      </w:r>
      <w:r w:rsidR="004B2DE4" w:rsidRPr="00F15823">
        <w:rPr>
          <w:color w:val="000000" w:themeColor="text1"/>
        </w:rPr>
        <w:t>.</w:t>
      </w:r>
    </w:p>
    <w:p w14:paraId="1640F94B" w14:textId="45717436" w:rsidR="00640DBD" w:rsidRPr="00F065D6" w:rsidRDefault="00DD5032" w:rsidP="00DD5032">
      <w:pPr>
        <w:pStyle w:val="Antrat1"/>
        <w:tabs>
          <w:tab w:val="left" w:pos="567"/>
        </w:tabs>
        <w:spacing w:line="20" w:lineRule="atLeast"/>
        <w:ind w:firstLine="426"/>
        <w:contextualSpacing/>
        <w:jc w:val="both"/>
        <w:rPr>
          <w:rFonts w:asciiTheme="minorHAnsi" w:hAnsiTheme="minorHAnsi" w:cstheme="minorHAnsi"/>
          <w:b/>
          <w:bCs/>
        </w:rPr>
      </w:pPr>
      <w:bookmarkStart w:id="41" w:name="_Toc199404200"/>
      <w:bookmarkEnd w:id="2"/>
      <w:r>
        <w:rPr>
          <w:rFonts w:asciiTheme="minorHAnsi" w:hAnsiTheme="minorHAnsi" w:cstheme="minorHAnsi"/>
        </w:rPr>
        <w:t xml:space="preserve">11. </w:t>
      </w:r>
      <w:r w:rsidR="00640DBD" w:rsidRPr="00F065D6">
        <w:rPr>
          <w:rFonts w:asciiTheme="minorHAnsi" w:hAnsiTheme="minorHAnsi" w:cstheme="minorHAnsi"/>
        </w:rPr>
        <w:t>Kitos sąlygos</w:t>
      </w:r>
      <w:bookmarkEnd w:id="41"/>
    </w:p>
    <w:p w14:paraId="28DF579A" w14:textId="21140B42" w:rsidR="00D43E2A" w:rsidRPr="003F4457" w:rsidRDefault="003F4457" w:rsidP="003F4457">
      <w:pPr>
        <w:shd w:val="clear" w:color="auto" w:fill="FFFFFF"/>
        <w:spacing w:after="0" w:line="240" w:lineRule="auto"/>
        <w:ind w:firstLine="709"/>
        <w:jc w:val="both"/>
        <w:rPr>
          <w:color w:val="000000" w:themeColor="text1"/>
        </w:rPr>
      </w:pPr>
      <w:r>
        <w:rPr>
          <w:color w:val="000000" w:themeColor="text1"/>
        </w:rPr>
        <w:t xml:space="preserve">11.1. </w:t>
      </w:r>
      <w:r w:rsidRPr="003F4457">
        <w:rPr>
          <w:color w:val="000000" w:themeColor="text1"/>
        </w:rPr>
        <w:t>Netaikoma</w:t>
      </w:r>
      <w:r w:rsidR="00375D65">
        <w:rPr>
          <w:color w:val="000000" w:themeColor="text1"/>
        </w:rPr>
        <w:t>.</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2" w:name="_Toc199404201"/>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0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17"/>
        <w:gridCol w:w="2598"/>
        <w:gridCol w:w="3969"/>
        <w:gridCol w:w="2552"/>
      </w:tblGrid>
      <w:tr w:rsidR="00157A67" w:rsidRPr="00F0499F" w14:paraId="730836B8" w14:textId="77777777" w:rsidTr="00D64EB1">
        <w:trPr>
          <w:trHeight w:val="20"/>
        </w:trPr>
        <w:tc>
          <w:tcPr>
            <w:tcW w:w="1117"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98"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969"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552"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157A67" w:rsidRPr="00F0499F" w14:paraId="33F22B33" w14:textId="77777777" w:rsidTr="00D64EB1">
        <w:trPr>
          <w:trHeight w:val="20"/>
        </w:trPr>
        <w:tc>
          <w:tcPr>
            <w:tcW w:w="1117"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98"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969"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552"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157A67" w:rsidRPr="00F0499F" w14:paraId="2DDCD559" w14:textId="77777777" w:rsidTr="00D64EB1">
        <w:trPr>
          <w:trHeight w:val="20"/>
        </w:trPr>
        <w:tc>
          <w:tcPr>
            <w:tcW w:w="1117"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98"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969"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552"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157A67" w:rsidRPr="00F0499F" w14:paraId="0E1517C9" w14:textId="77777777" w:rsidTr="00D64EB1">
        <w:trPr>
          <w:trHeight w:val="20"/>
        </w:trPr>
        <w:tc>
          <w:tcPr>
            <w:tcW w:w="1117"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98"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969" w:type="dxa"/>
            <w:shd w:val="clear" w:color="auto" w:fill="auto"/>
            <w:tcMar>
              <w:top w:w="0" w:type="dxa"/>
              <w:left w:w="108" w:type="dxa"/>
              <w:bottom w:w="0" w:type="dxa"/>
              <w:right w:w="108" w:type="dxa"/>
            </w:tcMar>
          </w:tcPr>
          <w:p w14:paraId="56FC8010" w14:textId="3D0EB0A4" w:rsidR="00774AA5" w:rsidRPr="005F17E7" w:rsidRDefault="00375D65" w:rsidP="0003169B">
            <w:pPr>
              <w:spacing w:after="0" w:line="240" w:lineRule="auto"/>
              <w:rPr>
                <w:rFonts w:cstheme="minorHAnsi"/>
              </w:rPr>
            </w:pPr>
            <w:r w:rsidRPr="00375D65">
              <w:rPr>
                <w:rFonts w:cstheme="minorHAnsi"/>
                <w:color w:val="000000" w:themeColor="text1"/>
              </w:rPr>
              <w:t>6 (šešios) dienos iki pasiūlymų pateikimo termino pabaigos</w:t>
            </w:r>
          </w:p>
        </w:tc>
        <w:tc>
          <w:tcPr>
            <w:tcW w:w="2552" w:type="dxa"/>
            <w:shd w:val="clear" w:color="auto" w:fill="auto"/>
            <w:tcMar>
              <w:top w:w="0" w:type="dxa"/>
              <w:left w:w="108" w:type="dxa"/>
              <w:bottom w:w="0" w:type="dxa"/>
              <w:right w:w="108" w:type="dxa"/>
            </w:tcMar>
          </w:tcPr>
          <w:p w14:paraId="6B3FEA86" w14:textId="61F3F672" w:rsidR="00774AA5" w:rsidRPr="00535763" w:rsidRDefault="00774AA5" w:rsidP="00424668">
            <w:pPr>
              <w:spacing w:after="0" w:line="240" w:lineRule="auto"/>
              <w:rPr>
                <w:rFonts w:cstheme="minorHAnsi"/>
                <w:iCs/>
                <w:color w:val="7030A0"/>
              </w:rPr>
            </w:pPr>
          </w:p>
        </w:tc>
      </w:tr>
      <w:tr w:rsidR="00157A67" w:rsidRPr="00F0499F" w14:paraId="6E37868A" w14:textId="77777777" w:rsidTr="00D64EB1">
        <w:trPr>
          <w:trHeight w:val="20"/>
        </w:trPr>
        <w:tc>
          <w:tcPr>
            <w:tcW w:w="1117" w:type="dxa"/>
            <w:shd w:val="clear" w:color="auto" w:fill="auto"/>
            <w:tcMar>
              <w:top w:w="0" w:type="dxa"/>
              <w:left w:w="108" w:type="dxa"/>
              <w:bottom w:w="0" w:type="dxa"/>
              <w:right w:w="108" w:type="dxa"/>
            </w:tcMar>
          </w:tcPr>
          <w:p w14:paraId="5A3E2C4C" w14:textId="2BFC31DC" w:rsidR="00774AA5" w:rsidRPr="00375D65" w:rsidRDefault="00375D65" w:rsidP="000A2AC0">
            <w:pPr>
              <w:spacing w:after="0" w:line="240" w:lineRule="auto"/>
              <w:ind w:right="741"/>
              <w:rPr>
                <w:rFonts w:cstheme="minorHAnsi"/>
                <w:bCs/>
              </w:rPr>
            </w:pPr>
            <w:r>
              <w:rPr>
                <w:rFonts w:cstheme="minorHAnsi"/>
                <w:bCs/>
              </w:rPr>
              <w:t xml:space="preserve">4. </w:t>
            </w:r>
          </w:p>
        </w:tc>
        <w:tc>
          <w:tcPr>
            <w:tcW w:w="2598"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969" w:type="dxa"/>
            <w:shd w:val="clear" w:color="auto" w:fill="auto"/>
            <w:tcMar>
              <w:top w:w="0" w:type="dxa"/>
              <w:left w:w="108" w:type="dxa"/>
              <w:bottom w:w="0" w:type="dxa"/>
              <w:right w:w="108" w:type="dxa"/>
            </w:tcMar>
          </w:tcPr>
          <w:p w14:paraId="4D170373" w14:textId="4DFDC80C" w:rsidR="00774AA5" w:rsidRPr="00CE1F13" w:rsidRDefault="00375D65" w:rsidP="0003169B">
            <w:pPr>
              <w:spacing w:after="0" w:line="240" w:lineRule="auto"/>
              <w:rPr>
                <w:rFonts w:cstheme="minorHAnsi"/>
              </w:rPr>
            </w:pPr>
            <w:r w:rsidRPr="00375D65">
              <w:rPr>
                <w:rFonts w:cstheme="minorHAnsi"/>
                <w:color w:val="000000" w:themeColor="text1"/>
              </w:rPr>
              <w:t>4 (keturios) dienos iki pasiūlymų pateikimo termino pabaigos</w:t>
            </w:r>
          </w:p>
        </w:tc>
        <w:tc>
          <w:tcPr>
            <w:tcW w:w="2552" w:type="dxa"/>
            <w:shd w:val="clear" w:color="auto" w:fill="auto"/>
            <w:tcMar>
              <w:top w:w="0" w:type="dxa"/>
              <w:left w:w="108" w:type="dxa"/>
              <w:bottom w:w="0" w:type="dxa"/>
              <w:right w:w="108" w:type="dxa"/>
            </w:tcMar>
          </w:tcPr>
          <w:p w14:paraId="2E898EC9" w14:textId="0548A63F" w:rsidR="00774AA5" w:rsidRPr="00F0499F" w:rsidRDefault="00774AA5" w:rsidP="00CE1F13">
            <w:pPr>
              <w:spacing w:after="0" w:line="240" w:lineRule="auto"/>
              <w:rPr>
                <w:rFonts w:cstheme="minorHAnsi"/>
              </w:rPr>
            </w:pPr>
          </w:p>
        </w:tc>
      </w:tr>
      <w:tr w:rsidR="00157A67" w:rsidRPr="00F0499F" w14:paraId="7621DE63" w14:textId="77777777" w:rsidTr="00D64EB1">
        <w:trPr>
          <w:trHeight w:val="20"/>
        </w:trPr>
        <w:tc>
          <w:tcPr>
            <w:tcW w:w="1117" w:type="dxa"/>
            <w:shd w:val="clear" w:color="auto" w:fill="auto"/>
            <w:tcMar>
              <w:top w:w="0" w:type="dxa"/>
              <w:left w:w="108" w:type="dxa"/>
              <w:bottom w:w="0" w:type="dxa"/>
              <w:right w:w="108" w:type="dxa"/>
            </w:tcMar>
          </w:tcPr>
          <w:p w14:paraId="63314DF2" w14:textId="1B9B1EEF" w:rsidR="00774AA5" w:rsidRPr="000A2AC0" w:rsidRDefault="000A2AC0" w:rsidP="000A2AC0">
            <w:pPr>
              <w:spacing w:after="0" w:line="240" w:lineRule="auto"/>
              <w:rPr>
                <w:rFonts w:cstheme="minorHAnsi"/>
                <w:bCs/>
              </w:rPr>
            </w:pPr>
            <w:r>
              <w:rPr>
                <w:rFonts w:cstheme="minorHAnsi"/>
                <w:bCs/>
              </w:rPr>
              <w:t xml:space="preserve">5. </w:t>
            </w:r>
          </w:p>
        </w:tc>
        <w:tc>
          <w:tcPr>
            <w:tcW w:w="2598"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969"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552" w:type="dxa"/>
            <w:shd w:val="clear" w:color="auto" w:fill="auto"/>
            <w:tcMar>
              <w:top w:w="0" w:type="dxa"/>
              <w:left w:w="108" w:type="dxa"/>
              <w:bottom w:w="0" w:type="dxa"/>
              <w:right w:w="108" w:type="dxa"/>
            </w:tcMar>
          </w:tcPr>
          <w:p w14:paraId="0CB425FC" w14:textId="12C0FA4E" w:rsidR="00774AA5" w:rsidRPr="00F0499F" w:rsidRDefault="00774AA5" w:rsidP="0003169B">
            <w:pPr>
              <w:spacing w:after="0" w:line="240" w:lineRule="auto"/>
              <w:rPr>
                <w:rFonts w:cstheme="minorHAnsi"/>
              </w:rPr>
            </w:pPr>
          </w:p>
        </w:tc>
      </w:tr>
      <w:tr w:rsidR="00157A67" w:rsidRPr="00F0499F" w14:paraId="3AA572DF" w14:textId="77777777" w:rsidTr="00D64EB1">
        <w:trPr>
          <w:trHeight w:val="20"/>
        </w:trPr>
        <w:tc>
          <w:tcPr>
            <w:tcW w:w="1117" w:type="dxa"/>
            <w:shd w:val="clear" w:color="auto" w:fill="auto"/>
            <w:tcMar>
              <w:top w:w="0" w:type="dxa"/>
              <w:left w:w="108" w:type="dxa"/>
              <w:bottom w:w="0" w:type="dxa"/>
              <w:right w:w="108" w:type="dxa"/>
            </w:tcMar>
          </w:tcPr>
          <w:p w14:paraId="0C5D727C" w14:textId="53D1118D" w:rsidR="00774AA5" w:rsidRPr="00D5428E" w:rsidRDefault="000A2AC0" w:rsidP="000A2AC0">
            <w:pPr>
              <w:pStyle w:val="Sraopastraipa"/>
              <w:spacing w:after="0" w:line="240" w:lineRule="auto"/>
              <w:ind w:left="360" w:hanging="360"/>
              <w:rPr>
                <w:rFonts w:cstheme="minorHAnsi"/>
                <w:bCs/>
              </w:rPr>
            </w:pPr>
            <w:r>
              <w:rPr>
                <w:rFonts w:cstheme="minorHAnsi"/>
                <w:bCs/>
              </w:rPr>
              <w:t xml:space="preserve">6. </w:t>
            </w:r>
          </w:p>
        </w:tc>
        <w:tc>
          <w:tcPr>
            <w:tcW w:w="2598" w:type="dxa"/>
            <w:shd w:val="clear" w:color="auto" w:fill="auto"/>
            <w:tcMar>
              <w:top w:w="0" w:type="dxa"/>
              <w:left w:w="108" w:type="dxa"/>
              <w:bottom w:w="0" w:type="dxa"/>
              <w:right w:w="108" w:type="dxa"/>
            </w:tcMar>
          </w:tcPr>
          <w:p w14:paraId="77FDC819" w14:textId="210FD361" w:rsidR="00774AA5" w:rsidRPr="00F0499F" w:rsidRDefault="00774AA5" w:rsidP="00D64EB3">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969" w:type="dxa"/>
            <w:shd w:val="clear" w:color="auto" w:fill="auto"/>
            <w:tcMar>
              <w:top w:w="0" w:type="dxa"/>
              <w:left w:w="108" w:type="dxa"/>
              <w:bottom w:w="0" w:type="dxa"/>
              <w:right w:w="108" w:type="dxa"/>
            </w:tcMar>
          </w:tcPr>
          <w:p w14:paraId="37463C11" w14:textId="77777777" w:rsidR="00774AA5" w:rsidRPr="00F0499F" w:rsidRDefault="00774AA5" w:rsidP="0053771B">
            <w:pPr>
              <w:spacing w:after="0" w:line="240" w:lineRule="auto"/>
              <w:rPr>
                <w:rFonts w:cstheme="minorHAnsi"/>
                <w:iCs/>
              </w:rPr>
            </w:pPr>
            <w:r w:rsidRPr="00F0499F">
              <w:rPr>
                <w:rFonts w:cstheme="minorHAnsi"/>
                <w:iCs/>
              </w:rPr>
              <w:t>NETAIKOMA</w:t>
            </w:r>
          </w:p>
        </w:tc>
        <w:tc>
          <w:tcPr>
            <w:tcW w:w="2552" w:type="dxa"/>
            <w:shd w:val="clear" w:color="auto" w:fill="auto"/>
            <w:tcMar>
              <w:top w:w="0" w:type="dxa"/>
              <w:left w:w="108" w:type="dxa"/>
              <w:bottom w:w="0" w:type="dxa"/>
              <w:right w:w="108" w:type="dxa"/>
            </w:tcMar>
          </w:tcPr>
          <w:p w14:paraId="1C7B20C9" w14:textId="230BC66E" w:rsidR="00774AA5" w:rsidRPr="00F0499F" w:rsidRDefault="00774AA5" w:rsidP="000A2AC0">
            <w:pPr>
              <w:spacing w:after="0" w:line="240" w:lineRule="auto"/>
              <w:ind w:hanging="360"/>
              <w:rPr>
                <w:rFonts w:cstheme="minorHAnsi"/>
              </w:rPr>
            </w:pPr>
          </w:p>
        </w:tc>
      </w:tr>
      <w:tr w:rsidR="00157A67" w:rsidRPr="00F0499F" w14:paraId="595801DB" w14:textId="77777777" w:rsidTr="00D64EB1">
        <w:trPr>
          <w:trHeight w:val="20"/>
        </w:trPr>
        <w:tc>
          <w:tcPr>
            <w:tcW w:w="1117" w:type="dxa"/>
            <w:shd w:val="clear" w:color="auto" w:fill="auto"/>
            <w:tcMar>
              <w:top w:w="0" w:type="dxa"/>
              <w:left w:w="108" w:type="dxa"/>
              <w:bottom w:w="0" w:type="dxa"/>
              <w:right w:w="108" w:type="dxa"/>
            </w:tcMar>
          </w:tcPr>
          <w:p w14:paraId="7834A329" w14:textId="56DFD409" w:rsidR="00774AA5" w:rsidRPr="00D5428E" w:rsidRDefault="00774AA5" w:rsidP="000A2AC0">
            <w:pPr>
              <w:pStyle w:val="Sraopastraipa"/>
              <w:numPr>
                <w:ilvl w:val="0"/>
                <w:numId w:val="6"/>
              </w:numPr>
              <w:spacing w:after="0" w:line="240" w:lineRule="auto"/>
              <w:rPr>
                <w:rFonts w:cstheme="minorHAnsi"/>
                <w:bCs/>
              </w:rPr>
            </w:pPr>
          </w:p>
        </w:tc>
        <w:tc>
          <w:tcPr>
            <w:tcW w:w="2598"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969"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055C9548"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552"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157A67" w:rsidRPr="00F0499F" w14:paraId="712AAA1F" w14:textId="77777777" w:rsidTr="00D64EB1">
        <w:trPr>
          <w:trHeight w:val="20"/>
        </w:trPr>
        <w:tc>
          <w:tcPr>
            <w:tcW w:w="1117" w:type="dxa"/>
            <w:shd w:val="clear" w:color="auto" w:fill="auto"/>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98"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969"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3F4457">
              <w:rPr>
                <w:rFonts w:cstheme="minorHAnsi"/>
                <w:iCs/>
                <w:color w:val="000000" w:themeColor="text1"/>
              </w:rPr>
              <w:t xml:space="preserve">90 (devyniasdešimt) dienų </w:t>
            </w:r>
            <w:r w:rsidRPr="00F0499F">
              <w:rPr>
                <w:rFonts w:cstheme="minorHAnsi"/>
                <w:iCs/>
              </w:rPr>
              <w:t>nuo pasiūlymų pateikimo galutinio termino pabaigos</w:t>
            </w:r>
          </w:p>
        </w:tc>
        <w:tc>
          <w:tcPr>
            <w:tcW w:w="2552"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157A67" w:rsidRPr="00F0499F" w14:paraId="6D55395E" w14:textId="77777777" w:rsidTr="00D64EB1">
        <w:trPr>
          <w:trHeight w:val="20"/>
        </w:trPr>
        <w:tc>
          <w:tcPr>
            <w:tcW w:w="1117" w:type="dxa"/>
            <w:shd w:val="clear" w:color="auto" w:fill="auto"/>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98"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969"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552"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157A67" w:rsidRPr="00F0499F" w14:paraId="59E99749" w14:textId="77777777" w:rsidTr="00D64EB1">
        <w:trPr>
          <w:trHeight w:val="20"/>
        </w:trPr>
        <w:tc>
          <w:tcPr>
            <w:tcW w:w="1117" w:type="dxa"/>
            <w:shd w:val="clear" w:color="auto" w:fill="auto"/>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98"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969"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552"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157A67" w:rsidRPr="00F0499F" w14:paraId="5D779D75" w14:textId="77777777" w:rsidTr="00D64EB1">
        <w:trPr>
          <w:trHeight w:val="20"/>
        </w:trPr>
        <w:tc>
          <w:tcPr>
            <w:tcW w:w="1117" w:type="dxa"/>
            <w:shd w:val="clear" w:color="auto" w:fill="auto"/>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98"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dalyviui raštu </w:t>
            </w:r>
            <w:r w:rsidRPr="00F0499F">
              <w:rPr>
                <w:rFonts w:cstheme="minorHAnsi"/>
                <w:bCs/>
              </w:rPr>
              <w:lastRenderedPageBreak/>
              <w:t>paprašius, jam pateikia VPĮ 58 straipsnio 2 dalyje nustatytą informaciją ne vėliau kaip per</w:t>
            </w:r>
          </w:p>
        </w:tc>
        <w:tc>
          <w:tcPr>
            <w:tcW w:w="3969"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lastRenderedPageBreak/>
              <w:t>15 (penkiolika) dienų nuo pirkimo dalyvio raštu pateikto prašymo gavimo dienos</w:t>
            </w:r>
          </w:p>
        </w:tc>
        <w:tc>
          <w:tcPr>
            <w:tcW w:w="2552"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157A67" w:rsidRPr="00F0499F" w14:paraId="3739CF2C" w14:textId="77777777" w:rsidTr="00D64EB1">
        <w:trPr>
          <w:trHeight w:val="20"/>
        </w:trPr>
        <w:tc>
          <w:tcPr>
            <w:tcW w:w="1117" w:type="dxa"/>
            <w:shd w:val="clear" w:color="auto" w:fill="auto"/>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98"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969" w:type="dxa"/>
            <w:shd w:val="clear" w:color="auto" w:fill="auto"/>
            <w:tcMar>
              <w:top w:w="0" w:type="dxa"/>
              <w:left w:w="108" w:type="dxa"/>
              <w:bottom w:w="0" w:type="dxa"/>
              <w:right w:w="108" w:type="dxa"/>
            </w:tcMar>
          </w:tcPr>
          <w:p w14:paraId="3085DC9F" w14:textId="23530E27" w:rsidR="000A2AC0" w:rsidRPr="000A2AC0" w:rsidRDefault="000A2AC0" w:rsidP="000A2AC0">
            <w:pPr>
              <w:spacing w:after="0" w:line="240" w:lineRule="auto"/>
              <w:jc w:val="both"/>
              <w:rPr>
                <w:rFonts w:cstheme="minorHAnsi"/>
              </w:rPr>
            </w:pPr>
            <w:r w:rsidRPr="000A2AC0">
              <w:rPr>
                <w:rFonts w:cstheme="minorHAnsi"/>
              </w:rPr>
              <w:t>5 (penkias) darbo dienas</w:t>
            </w:r>
            <w:r>
              <w:rPr>
                <w:rFonts w:cstheme="minorHAnsi"/>
              </w:rPr>
              <w:t xml:space="preserve"> </w:t>
            </w:r>
            <w:r w:rsidRPr="000A2AC0">
              <w:rPr>
                <w:rFonts w:cstheme="minorHAnsi"/>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4167C40" w14:textId="29BE7DFB" w:rsidR="00774AA5" w:rsidRPr="00F0499F" w:rsidRDefault="000A2AC0" w:rsidP="006C7941">
            <w:pPr>
              <w:spacing w:after="0" w:line="240" w:lineRule="auto"/>
              <w:jc w:val="both"/>
              <w:rPr>
                <w:rFonts w:cstheme="minorHAnsi"/>
              </w:rPr>
            </w:pPr>
            <w:r w:rsidRPr="000A2AC0">
              <w:rPr>
                <w:rFonts w:cstheme="minorHAnsi"/>
              </w:rPr>
              <w:t>15 (penkiolika) dienų nuo pranešimo išsiuntimo tiekėjams dienos, jeigu šis pranešimas nebuvo siunčiamas elektroninėmis priemonėmis.</w:t>
            </w:r>
          </w:p>
        </w:tc>
        <w:tc>
          <w:tcPr>
            <w:tcW w:w="2552"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157A67" w:rsidRPr="00F0499F" w14:paraId="1A8FC6DE" w14:textId="77777777" w:rsidTr="00D64EB1">
        <w:trPr>
          <w:trHeight w:val="20"/>
        </w:trPr>
        <w:tc>
          <w:tcPr>
            <w:tcW w:w="1117" w:type="dxa"/>
            <w:shd w:val="clear" w:color="auto" w:fill="auto"/>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98"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552"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157A67" w:rsidRPr="00F0499F" w14:paraId="65BDD6BA" w14:textId="77777777" w:rsidTr="00D64EB1">
        <w:trPr>
          <w:trHeight w:val="20"/>
        </w:trPr>
        <w:tc>
          <w:tcPr>
            <w:tcW w:w="1117" w:type="dxa"/>
            <w:shd w:val="clear" w:color="auto" w:fill="auto"/>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98"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969"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552"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157A67" w:rsidRPr="00F0499F" w14:paraId="1EEDC62F" w14:textId="77777777" w:rsidTr="00D64EB1">
        <w:trPr>
          <w:trHeight w:val="20"/>
        </w:trPr>
        <w:tc>
          <w:tcPr>
            <w:tcW w:w="1117" w:type="dxa"/>
            <w:shd w:val="clear" w:color="auto" w:fill="auto"/>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98"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969" w:type="dxa"/>
            <w:shd w:val="clear" w:color="auto" w:fill="auto"/>
            <w:tcMar>
              <w:top w:w="0" w:type="dxa"/>
              <w:left w:w="108" w:type="dxa"/>
              <w:bottom w:w="0" w:type="dxa"/>
              <w:right w:w="108" w:type="dxa"/>
            </w:tcMar>
          </w:tcPr>
          <w:p w14:paraId="1FD5A236" w14:textId="0686F896" w:rsidR="00774AA5" w:rsidRPr="00F0499F" w:rsidRDefault="000A2AC0" w:rsidP="00433991">
            <w:pPr>
              <w:spacing w:after="0" w:line="240" w:lineRule="auto"/>
              <w:jc w:val="both"/>
              <w:rPr>
                <w:rFonts w:cstheme="minorHAnsi"/>
              </w:rPr>
            </w:pPr>
            <w:r w:rsidRPr="000A2AC0">
              <w:rPr>
                <w:rFonts w:cstheme="minorHAnsi"/>
                <w:bCs/>
              </w:rPr>
              <w:t>5 (penkių) darbo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sidRPr="000A2AC0" w:rsidDel="000A2AC0">
              <w:rPr>
                <w:rFonts w:cstheme="minorHAnsi"/>
                <w:bCs/>
              </w:rPr>
              <w:t xml:space="preserve"> </w:t>
            </w:r>
          </w:p>
        </w:tc>
        <w:tc>
          <w:tcPr>
            <w:tcW w:w="2552"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157A67" w:rsidRPr="00F0499F" w14:paraId="74B4ACF3" w14:textId="77777777" w:rsidTr="00D64EB1">
        <w:trPr>
          <w:trHeight w:val="20"/>
        </w:trPr>
        <w:tc>
          <w:tcPr>
            <w:tcW w:w="1117" w:type="dxa"/>
            <w:shd w:val="clear" w:color="auto" w:fill="auto"/>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98"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969" w:type="dxa"/>
            <w:shd w:val="clear" w:color="auto" w:fill="auto"/>
            <w:tcMar>
              <w:top w:w="0" w:type="dxa"/>
              <w:left w:w="108" w:type="dxa"/>
              <w:bottom w:w="0" w:type="dxa"/>
              <w:right w:w="108" w:type="dxa"/>
            </w:tcMar>
          </w:tcPr>
          <w:p w14:paraId="6E2FD726" w14:textId="2CFED9C8" w:rsidR="001B1895" w:rsidRPr="003F4457" w:rsidRDefault="000B4E01" w:rsidP="00451AF7">
            <w:pPr>
              <w:spacing w:after="0" w:line="240" w:lineRule="auto"/>
              <w:jc w:val="both"/>
              <w:rPr>
                <w:rFonts w:cstheme="minorHAnsi"/>
                <w:i/>
                <w:iCs/>
                <w:color w:val="000000" w:themeColor="text1"/>
              </w:rPr>
            </w:pPr>
            <w:r w:rsidRPr="003F4457">
              <w:rPr>
                <w:rFonts w:cstheme="minorHAnsi"/>
                <w:i/>
                <w:iCs/>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552"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99404202"/>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1707897D" w14:textId="77777777" w:rsidR="00157A67" w:rsidRPr="00157A67" w:rsidRDefault="00157A67" w:rsidP="00157A67">
      <w:pPr>
        <w:suppressAutoHyphens/>
        <w:spacing w:after="0" w:line="360" w:lineRule="auto"/>
        <w:jc w:val="both"/>
        <w:rPr>
          <w:rFonts w:ascii="Times New Roman" w:eastAsia="Calibri" w:hAnsi="Times New Roman" w:cs="Times New Roman"/>
          <w:b/>
          <w:bCs/>
          <w:color w:val="00000A"/>
          <w:sz w:val="22"/>
          <w:szCs w:val="22"/>
          <w:lang w:eastAsia="en-US"/>
        </w:rPr>
      </w:pPr>
      <w:r w:rsidRPr="00157A67">
        <w:rPr>
          <w:rFonts w:ascii="Times New Roman" w:eastAsia="Calibri" w:hAnsi="Times New Roman" w:cs="Times New Roman"/>
          <w:b/>
          <w:bCs/>
          <w:color w:val="00000A"/>
          <w:sz w:val="22"/>
          <w:szCs w:val="22"/>
          <w:lang w:eastAsia="en-US"/>
        </w:rPr>
        <w:t>BENDRIEJI REIKALAVIMAI ĮSIGYJAMOMS PREKĖMS</w:t>
      </w:r>
    </w:p>
    <w:p w14:paraId="1732408D" w14:textId="77777777" w:rsidR="00157A67" w:rsidRPr="00157A67" w:rsidRDefault="00157A67" w:rsidP="00157A67">
      <w:pPr>
        <w:numPr>
          <w:ilvl w:val="0"/>
          <w:numId w:val="38"/>
        </w:numPr>
        <w:tabs>
          <w:tab w:val="left" w:pos="142"/>
        </w:tabs>
        <w:suppressAutoHyphens/>
        <w:spacing w:after="0" w:line="360" w:lineRule="auto"/>
        <w:ind w:left="0" w:firstLine="851"/>
        <w:jc w:val="both"/>
        <w:rPr>
          <w:rFonts w:ascii="Times New Roman" w:eastAsia="Times New Roman" w:hAnsi="Times New Roman" w:cs="Times New Roman"/>
          <w:color w:val="00000A"/>
          <w:sz w:val="22"/>
          <w:szCs w:val="22"/>
          <w:lang w:eastAsia="zh-CN"/>
        </w:rPr>
      </w:pPr>
      <w:r w:rsidRPr="00157A67">
        <w:rPr>
          <w:rFonts w:ascii="Times New Roman" w:eastAsia="Times New Roman" w:hAnsi="Times New Roman" w:cs="Times New Roman"/>
          <w:color w:val="00000A"/>
          <w:sz w:val="22"/>
          <w:szCs w:val="22"/>
          <w:lang w:eastAsia="en-US"/>
        </w:rPr>
        <w:t xml:space="preserve">Buitinei technikai turi būti taikomas </w:t>
      </w:r>
      <w:r w:rsidRPr="00157A67">
        <w:rPr>
          <w:rFonts w:ascii="Times New Roman" w:eastAsia="Times New Roman" w:hAnsi="Times New Roman" w:cs="Times New Roman"/>
          <w:b/>
          <w:bCs/>
          <w:color w:val="00000A"/>
          <w:sz w:val="22"/>
          <w:szCs w:val="22"/>
          <w:lang w:eastAsia="en-US"/>
        </w:rPr>
        <w:t>ne mažesnis kaip 24 (dvidešimt keturių)</w:t>
      </w:r>
      <w:r w:rsidRPr="00157A67">
        <w:rPr>
          <w:rFonts w:ascii="Times New Roman" w:eastAsia="Times New Roman" w:hAnsi="Times New Roman" w:cs="Times New Roman"/>
          <w:color w:val="00000A"/>
          <w:sz w:val="22"/>
          <w:szCs w:val="22"/>
          <w:lang w:eastAsia="en-US"/>
        </w:rPr>
        <w:t xml:space="preserve">  </w:t>
      </w:r>
      <w:r w:rsidRPr="00157A67">
        <w:rPr>
          <w:rFonts w:ascii="Times New Roman" w:eastAsia="Times New Roman" w:hAnsi="Times New Roman" w:cs="Times New Roman"/>
          <w:b/>
          <w:bCs/>
          <w:color w:val="00000A"/>
          <w:sz w:val="22"/>
          <w:szCs w:val="22"/>
          <w:lang w:eastAsia="en-US"/>
        </w:rPr>
        <w:t>mėnesių</w:t>
      </w:r>
      <w:r w:rsidRPr="00157A67">
        <w:rPr>
          <w:rFonts w:ascii="Times New Roman" w:eastAsia="Times New Roman" w:hAnsi="Times New Roman" w:cs="Times New Roman"/>
          <w:color w:val="00000A"/>
          <w:sz w:val="22"/>
          <w:szCs w:val="22"/>
          <w:lang w:eastAsia="en-US"/>
        </w:rPr>
        <w:t xml:space="preserve"> garantinis terminas, kuris skaičiuojamas nuo </w:t>
      </w:r>
      <w:r w:rsidRPr="00157A67">
        <w:rPr>
          <w:rFonts w:ascii="Times New Roman" w:eastAsia="Times New Roman" w:hAnsi="Times New Roman" w:cs="Times New Roman"/>
          <w:sz w:val="22"/>
          <w:szCs w:val="22"/>
          <w:lang w:eastAsia="en-US"/>
        </w:rPr>
        <w:t>jos</w:t>
      </w:r>
      <w:r w:rsidRPr="00157A67">
        <w:rPr>
          <w:rFonts w:ascii="Times New Roman" w:eastAsia="Times New Roman" w:hAnsi="Times New Roman" w:cs="Times New Roman"/>
          <w:color w:val="00000A"/>
          <w:sz w:val="22"/>
          <w:szCs w:val="22"/>
          <w:lang w:eastAsia="en-US"/>
        </w:rPr>
        <w:t xml:space="preserve"> perdavimo Pirkėjui dienos. Buitinė technika,  j</w:t>
      </w:r>
      <w:r w:rsidRPr="00157A67">
        <w:rPr>
          <w:rFonts w:ascii="Times New Roman" w:eastAsia="Times New Roman" w:hAnsi="Times New Roman" w:cs="Times New Roman"/>
          <w:sz w:val="22"/>
          <w:szCs w:val="22"/>
          <w:lang w:eastAsia="en-US"/>
        </w:rPr>
        <w:t xml:space="preserve">os </w:t>
      </w:r>
      <w:r w:rsidRPr="00157A67">
        <w:rPr>
          <w:rFonts w:ascii="Times New Roman" w:eastAsia="Times New Roman" w:hAnsi="Times New Roman" w:cs="Times New Roman"/>
          <w:strike/>
          <w:color w:val="00000A"/>
          <w:sz w:val="22"/>
          <w:szCs w:val="22"/>
          <w:lang w:eastAsia="en-US"/>
        </w:rPr>
        <w:t xml:space="preserve">   </w:t>
      </w:r>
      <w:r w:rsidRPr="00157A67">
        <w:rPr>
          <w:rFonts w:ascii="Times New Roman" w:eastAsia="Times New Roman" w:hAnsi="Times New Roman" w:cs="Times New Roman"/>
          <w:color w:val="00000A"/>
          <w:sz w:val="22"/>
          <w:szCs w:val="22"/>
          <w:lang w:eastAsia="en-US"/>
        </w:rPr>
        <w:t xml:space="preserve">dalys ir priedai  turi būti nauji, nenaudoti. </w:t>
      </w:r>
      <w:r w:rsidRPr="00157A67">
        <w:rPr>
          <w:rFonts w:ascii="Times New Roman" w:eastAsia="Times New Roman" w:hAnsi="Times New Roman" w:cs="Times New Roman"/>
          <w:color w:val="00000A"/>
          <w:sz w:val="22"/>
          <w:szCs w:val="22"/>
          <w:lang w:eastAsia="zh-CN"/>
        </w:rPr>
        <w:t>Buitinė technika turi būti pateikiama su visomis reikalingomis tinkamai eksploatuoti buitinę techniką detalėmis, priedais.</w:t>
      </w:r>
      <w:r w:rsidRPr="00157A67">
        <w:rPr>
          <w:rFonts w:ascii="Calibri" w:eastAsia="Calibri" w:hAnsi="Calibri" w:cs="font881"/>
          <w:color w:val="00000A"/>
          <w:sz w:val="22"/>
          <w:szCs w:val="22"/>
          <w:lang w:eastAsia="en-US"/>
        </w:rPr>
        <w:t xml:space="preserve"> </w:t>
      </w:r>
      <w:r w:rsidRPr="00157A67">
        <w:rPr>
          <w:rFonts w:ascii="Times New Roman" w:eastAsia="Times New Roman" w:hAnsi="Times New Roman" w:cs="Times New Roman"/>
          <w:color w:val="00000A"/>
          <w:sz w:val="22"/>
          <w:szCs w:val="22"/>
          <w:lang w:eastAsia="zh-CN"/>
        </w:rPr>
        <w:t>Garantija apima įrenginių remontą ar keitimą dėl gamybos broko ir/</w:t>
      </w:r>
      <w:r w:rsidRPr="00157A67">
        <w:rPr>
          <w:rFonts w:ascii="Times New Roman" w:eastAsia="Times New Roman" w:hAnsi="Times New Roman" w:cs="Times New Roman"/>
          <w:sz w:val="22"/>
          <w:szCs w:val="22"/>
          <w:lang w:eastAsia="zh-CN"/>
        </w:rPr>
        <w:t>ar</w:t>
      </w:r>
      <w:r w:rsidRPr="00157A67">
        <w:rPr>
          <w:rFonts w:ascii="Times New Roman" w:eastAsia="Times New Roman" w:hAnsi="Times New Roman" w:cs="Times New Roman"/>
          <w:color w:val="00000A"/>
          <w:sz w:val="22"/>
          <w:szCs w:val="22"/>
          <w:lang w:eastAsia="zh-CN"/>
        </w:rPr>
        <w:t xml:space="preserve"> kitos su preke susijusios problemos, nepriklausomai nuo naudojimo intensyvumo, laikantis gamintojo nurodymų. </w:t>
      </w:r>
    </w:p>
    <w:p w14:paraId="7DE32747" w14:textId="77777777" w:rsidR="00157A67" w:rsidRPr="00157A67" w:rsidRDefault="00157A67" w:rsidP="00157A67">
      <w:pPr>
        <w:numPr>
          <w:ilvl w:val="0"/>
          <w:numId w:val="38"/>
        </w:numPr>
        <w:tabs>
          <w:tab w:val="left" w:pos="142"/>
        </w:tabs>
        <w:suppressAutoHyphens/>
        <w:spacing w:after="0" w:line="360" w:lineRule="auto"/>
        <w:ind w:left="0" w:firstLine="851"/>
        <w:jc w:val="both"/>
        <w:rPr>
          <w:rFonts w:ascii="Times New Roman" w:eastAsia="Times New Roman" w:hAnsi="Times New Roman" w:cs="Times New Roman"/>
          <w:color w:val="00000A"/>
          <w:sz w:val="22"/>
          <w:szCs w:val="22"/>
          <w:lang w:eastAsia="zh-CN"/>
        </w:rPr>
      </w:pPr>
      <w:r w:rsidRPr="00157A67">
        <w:rPr>
          <w:rFonts w:ascii="Times New Roman" w:eastAsia="Calibri" w:hAnsi="Times New Roman" w:cs="Times New Roman"/>
          <w:color w:val="00000A"/>
          <w:sz w:val="22"/>
          <w:szCs w:val="22"/>
          <w:lang w:eastAsia="en-US"/>
        </w:rPr>
        <w:t xml:space="preserve">Tiekėjas savo transportu, be papildomo mokesčio turi prekes pristatyti prekių pristatymo adresu </w:t>
      </w:r>
      <w:r w:rsidRPr="00157A67">
        <w:rPr>
          <w:rFonts w:ascii="Times New Roman" w:eastAsia="Calibri" w:hAnsi="Times New Roman" w:cs="Times New Roman"/>
          <w:b/>
          <w:bCs/>
          <w:color w:val="00000A"/>
          <w:sz w:val="22"/>
          <w:szCs w:val="22"/>
          <w:lang w:eastAsia="en-US"/>
        </w:rPr>
        <w:t>Taikos pr. 16, Klaipėda</w:t>
      </w:r>
      <w:r w:rsidRPr="00157A67">
        <w:rPr>
          <w:rFonts w:ascii="Times New Roman" w:eastAsia="Calibri" w:hAnsi="Times New Roman" w:cs="Times New Roman"/>
          <w:color w:val="00000A"/>
          <w:sz w:val="22"/>
          <w:szCs w:val="22"/>
          <w:lang w:eastAsia="en-US"/>
        </w:rPr>
        <w:t xml:space="preserve">, sunešti į tam tikrus aukštus, sumontuoti, pajungti į pastato inžinerines sistemas ir išbandyti ne vėliau nei per </w:t>
      </w:r>
      <w:r w:rsidRPr="00157A67">
        <w:rPr>
          <w:rFonts w:ascii="Times New Roman" w:eastAsia="Calibri" w:hAnsi="Times New Roman" w:cs="Times New Roman"/>
          <w:b/>
          <w:bCs/>
          <w:color w:val="000000"/>
          <w:sz w:val="22"/>
          <w:szCs w:val="22"/>
          <w:lang w:eastAsia="en-US"/>
        </w:rPr>
        <w:t>60</w:t>
      </w:r>
      <w:r w:rsidRPr="00157A67">
        <w:rPr>
          <w:rFonts w:ascii="Times New Roman" w:eastAsia="Calibri" w:hAnsi="Times New Roman" w:cs="Times New Roman"/>
          <w:color w:val="00000A"/>
          <w:sz w:val="22"/>
          <w:szCs w:val="22"/>
          <w:lang w:eastAsia="en-US"/>
        </w:rPr>
        <w:t xml:space="preserve"> kalendorinių dienų nuo užsakymo pristatyti prekes pateikimo. Gartraukis turi būti pajungtas prie pastato vėdinimo sistemos, naudojant visus tam reikalingus komponentus (pvz., lankstų ortakį (gofrą) iki 1,5 m ilgio, sandarinimo, izoliacines ar fasonines jungiamąsias dalis), užtikrinant sandarų, pilnai veikiantį ir saugų pajungimą. Taip pat Tiekėjas turi užtikrinti ir atlikti visus būtinus darbus, susijusius su skalbyklių ir džiovyklių prijungimu prie vandens tiekimo (naudojant esamus kranelius) ir nuotekų sistemų – įskaitant nuotekų žarnos prijungimą bei sandarų nuvedimą į esamą kanalizaciją. Visos montavimui ir pajungimui būtinos medžiagos </w:t>
      </w:r>
      <w:r w:rsidRPr="00157A67">
        <w:rPr>
          <w:rFonts w:ascii="Times New Roman" w:eastAsia="Calibri" w:hAnsi="Times New Roman" w:cs="Times New Roman"/>
          <w:sz w:val="22"/>
          <w:szCs w:val="22"/>
          <w:lang w:eastAsia="en-US"/>
        </w:rPr>
        <w:t xml:space="preserve">turi būti </w:t>
      </w:r>
      <w:r w:rsidRPr="00157A67">
        <w:rPr>
          <w:rFonts w:ascii="Times New Roman" w:eastAsia="Calibri" w:hAnsi="Times New Roman" w:cs="Times New Roman"/>
          <w:color w:val="00000A"/>
          <w:sz w:val="22"/>
          <w:szCs w:val="22"/>
          <w:lang w:eastAsia="en-US"/>
        </w:rPr>
        <w:t xml:space="preserve">įskaičiuojamos į pasiūlymo kainą. </w:t>
      </w:r>
    </w:p>
    <w:p w14:paraId="0E66C8A1" w14:textId="77777777" w:rsidR="00157A67" w:rsidRPr="00157A67" w:rsidRDefault="00157A67" w:rsidP="00157A67">
      <w:pPr>
        <w:numPr>
          <w:ilvl w:val="0"/>
          <w:numId w:val="38"/>
        </w:numPr>
        <w:tabs>
          <w:tab w:val="left" w:pos="142"/>
        </w:tabs>
        <w:suppressAutoHyphens/>
        <w:spacing w:after="0" w:line="360" w:lineRule="auto"/>
        <w:ind w:left="0" w:firstLine="851"/>
        <w:jc w:val="both"/>
        <w:rPr>
          <w:rFonts w:ascii="Times New Roman" w:eastAsia="Times New Roman" w:hAnsi="Times New Roman" w:cs="Times New Roman"/>
          <w:color w:val="00000A"/>
          <w:sz w:val="22"/>
          <w:szCs w:val="22"/>
          <w:lang w:eastAsia="zh-CN"/>
        </w:rPr>
      </w:pPr>
      <w:r w:rsidRPr="00157A67">
        <w:rPr>
          <w:rFonts w:ascii="Times New Roman" w:eastAsia="Calibri" w:hAnsi="Times New Roman" w:cs="Times New Roman"/>
          <w:color w:val="00000A"/>
          <w:sz w:val="22"/>
          <w:szCs w:val="22"/>
          <w:lang w:eastAsia="en-US"/>
        </w:rPr>
        <w:t xml:space="preserve">Užsakymas teikiamas ne vėliau </w:t>
      </w:r>
      <w:r w:rsidRPr="00157A67">
        <w:rPr>
          <w:rFonts w:ascii="Times New Roman" w:eastAsia="Calibri" w:hAnsi="Times New Roman" w:cs="Times New Roman"/>
          <w:sz w:val="22"/>
          <w:szCs w:val="22"/>
          <w:lang w:eastAsia="en-US"/>
        </w:rPr>
        <w:t>kaip</w:t>
      </w:r>
      <w:r w:rsidRPr="00157A67">
        <w:rPr>
          <w:rFonts w:ascii="Times New Roman" w:eastAsia="Calibri" w:hAnsi="Times New Roman" w:cs="Times New Roman"/>
          <w:color w:val="00000A"/>
          <w:sz w:val="22"/>
          <w:szCs w:val="22"/>
          <w:lang w:eastAsia="en-US"/>
        </w:rPr>
        <w:t xml:space="preserve"> per </w:t>
      </w:r>
      <w:r w:rsidRPr="00157A67">
        <w:rPr>
          <w:rFonts w:ascii="Times New Roman" w:eastAsia="Calibri" w:hAnsi="Times New Roman" w:cs="Times New Roman"/>
          <w:b/>
          <w:bCs/>
          <w:color w:val="000000"/>
          <w:sz w:val="22"/>
          <w:szCs w:val="22"/>
          <w:lang w:eastAsia="en-US"/>
        </w:rPr>
        <w:t>60</w:t>
      </w:r>
      <w:r w:rsidRPr="00157A67">
        <w:rPr>
          <w:rFonts w:ascii="Times New Roman" w:eastAsia="Calibri" w:hAnsi="Times New Roman" w:cs="Times New Roman"/>
          <w:color w:val="00000A"/>
          <w:sz w:val="22"/>
          <w:szCs w:val="22"/>
          <w:lang w:eastAsia="en-US"/>
        </w:rPr>
        <w:t xml:space="preserve"> kalendorinių dienų nuo pirkimo sutarties įsigaliojimo dienos, kadangi nėra tiksliai žinoma kada bus pabaigta patalpų statyba (remontas). Perkančioji organizacija užsakyme nurodys konkrečias patalpas</w:t>
      </w:r>
      <w:r w:rsidRPr="00157A67">
        <w:rPr>
          <w:rFonts w:ascii="Times New Roman" w:eastAsia="Calibri" w:hAnsi="Times New Roman" w:cs="Times New Roman"/>
          <w:color w:val="EE0000"/>
          <w:sz w:val="22"/>
          <w:szCs w:val="22"/>
          <w:lang w:eastAsia="en-US"/>
        </w:rPr>
        <w:t>,</w:t>
      </w:r>
      <w:r w:rsidRPr="00157A67">
        <w:rPr>
          <w:rFonts w:ascii="Times New Roman" w:eastAsia="Calibri" w:hAnsi="Times New Roman" w:cs="Times New Roman"/>
          <w:color w:val="00000A"/>
          <w:sz w:val="22"/>
          <w:szCs w:val="22"/>
          <w:lang w:eastAsia="en-US"/>
        </w:rPr>
        <w:t xml:space="preserve"> kuriose reiks sumontuoti, pajungti ir išbandyti pristatytas prekes.</w:t>
      </w:r>
    </w:p>
    <w:p w14:paraId="182B8974" w14:textId="77777777" w:rsidR="00157A67" w:rsidRPr="00157A67" w:rsidRDefault="00157A67" w:rsidP="00157A67">
      <w:pPr>
        <w:numPr>
          <w:ilvl w:val="0"/>
          <w:numId w:val="38"/>
        </w:numPr>
        <w:tabs>
          <w:tab w:val="left" w:pos="142"/>
        </w:tabs>
        <w:suppressAutoHyphens/>
        <w:spacing w:after="0" w:line="360" w:lineRule="auto"/>
        <w:ind w:left="0" w:firstLine="851"/>
        <w:jc w:val="both"/>
        <w:rPr>
          <w:rFonts w:ascii="Times New Roman" w:eastAsia="Times New Roman" w:hAnsi="Times New Roman" w:cs="Times New Roman"/>
          <w:color w:val="00000A"/>
          <w:sz w:val="22"/>
          <w:szCs w:val="22"/>
          <w:lang w:eastAsia="zh-CN"/>
        </w:rPr>
      </w:pPr>
      <w:r w:rsidRPr="00157A67">
        <w:rPr>
          <w:rFonts w:ascii="Times New Roman" w:eastAsia="Times New Roman" w:hAnsi="Times New Roman" w:cs="Times New Roman"/>
          <w:color w:val="00000A"/>
          <w:sz w:val="22"/>
          <w:szCs w:val="22"/>
          <w:lang w:eastAsia="en-US"/>
        </w:rPr>
        <w:t>Buitinė technika turi atitikti  keliamus  efektyvumo klasės, ekologinio projektavimo nurodytus reikalavimus, kitus nustatytus  kokybės reikalavimus.</w:t>
      </w:r>
    </w:p>
    <w:p w14:paraId="5944ED1F" w14:textId="77777777" w:rsidR="00157A67" w:rsidRPr="00157A67" w:rsidRDefault="00157A67" w:rsidP="00157A67">
      <w:pPr>
        <w:numPr>
          <w:ilvl w:val="0"/>
          <w:numId w:val="38"/>
        </w:numPr>
        <w:tabs>
          <w:tab w:val="left" w:pos="142"/>
        </w:tabs>
        <w:suppressAutoHyphens/>
        <w:spacing w:after="0" w:line="360" w:lineRule="auto"/>
        <w:ind w:left="0" w:firstLine="851"/>
        <w:jc w:val="both"/>
        <w:rPr>
          <w:rFonts w:ascii="Times New Roman" w:eastAsia="Times New Roman" w:hAnsi="Times New Roman" w:cs="Times New Roman"/>
          <w:sz w:val="24"/>
          <w:szCs w:val="24"/>
          <w:lang w:eastAsia="zh-CN"/>
        </w:rPr>
      </w:pPr>
      <w:r w:rsidRPr="00157A67">
        <w:rPr>
          <w:rFonts w:ascii="Times New Roman" w:eastAsia="Calibri" w:hAnsi="Times New Roman" w:cs="Times New Roman"/>
          <w:sz w:val="22"/>
          <w:szCs w:val="22"/>
          <w:lang w:eastAsia="en-US"/>
        </w:rPr>
        <w:t xml:space="preserve">Perkamoms prekėms taikomi Lietuvos Respublikos aplinkos ministro 2011 m. birželio 28 d. įsakymu Nr. D1-508 patvirtinti minimalieji aplinkos apsaugos reikalavimai (toliau – MŽR), kai jie yra taikytini. </w:t>
      </w:r>
    </w:p>
    <w:p w14:paraId="4449B120" w14:textId="77777777" w:rsidR="00157A67" w:rsidRPr="00157A67" w:rsidRDefault="00157A67" w:rsidP="00157A67">
      <w:pPr>
        <w:numPr>
          <w:ilvl w:val="0"/>
          <w:numId w:val="38"/>
        </w:numPr>
        <w:tabs>
          <w:tab w:val="left" w:pos="142"/>
        </w:tabs>
        <w:suppressAutoHyphens/>
        <w:spacing w:after="0" w:line="360" w:lineRule="auto"/>
        <w:ind w:left="0" w:firstLine="851"/>
        <w:jc w:val="both"/>
        <w:rPr>
          <w:rFonts w:ascii="Times New Roman" w:eastAsia="Calibri" w:hAnsi="Times New Roman" w:cs="Times New Roman"/>
          <w:color w:val="FF0000"/>
          <w:sz w:val="22"/>
          <w:szCs w:val="22"/>
          <w:lang w:eastAsia="en-US"/>
        </w:rPr>
      </w:pPr>
      <w:r w:rsidRPr="00157A67">
        <w:rPr>
          <w:rFonts w:ascii="Times New Roman" w:eastAsia="Calibri" w:hAnsi="Times New Roman" w:cs="Times New Roman"/>
          <w:sz w:val="22"/>
          <w:szCs w:val="22"/>
          <w:lang w:eastAsia="en-US"/>
        </w:rPr>
        <w:t>Perkama buitinė technika ir jos kiekiai:</w:t>
      </w:r>
    </w:p>
    <w:tbl>
      <w:tblPr>
        <w:tblStyle w:val="Lentelstinklelis2"/>
        <w:tblW w:w="0" w:type="auto"/>
        <w:tblLook w:val="04A0" w:firstRow="1" w:lastRow="0" w:firstColumn="1" w:lastColumn="0" w:noHBand="0" w:noVBand="1"/>
      </w:tblPr>
      <w:tblGrid>
        <w:gridCol w:w="6385"/>
        <w:gridCol w:w="2631"/>
      </w:tblGrid>
      <w:tr w:rsidR="00157A67" w:rsidRPr="00157A67" w14:paraId="0D7027D6" w14:textId="77777777" w:rsidTr="005E29DB">
        <w:tc>
          <w:tcPr>
            <w:tcW w:w="6385" w:type="dxa"/>
          </w:tcPr>
          <w:p w14:paraId="5A1D03EC" w14:textId="77777777" w:rsidR="00157A67" w:rsidRPr="00157A67" w:rsidRDefault="00157A67" w:rsidP="00157A67">
            <w:pPr>
              <w:suppressAutoHyphens/>
              <w:spacing w:line="360" w:lineRule="auto"/>
              <w:rPr>
                <w:rFonts w:ascii="Times New Roman" w:eastAsia="Calibri" w:hAnsi="Times New Roman" w:cs="Times New Roman"/>
                <w:b/>
                <w:bCs/>
              </w:rPr>
            </w:pPr>
            <w:bookmarkStart w:id="48" w:name="_Hlk198801598"/>
            <w:r w:rsidRPr="00157A67">
              <w:rPr>
                <w:rFonts w:ascii="Times New Roman" w:eastAsia="Calibri" w:hAnsi="Times New Roman" w:cs="Times New Roman"/>
                <w:b/>
                <w:bCs/>
              </w:rPr>
              <w:t>Buitinė technika</w:t>
            </w:r>
          </w:p>
        </w:tc>
        <w:tc>
          <w:tcPr>
            <w:tcW w:w="2631" w:type="dxa"/>
          </w:tcPr>
          <w:p w14:paraId="262C52C5" w14:textId="77777777" w:rsidR="00157A67" w:rsidRPr="00157A67" w:rsidRDefault="00157A67" w:rsidP="00157A67">
            <w:pPr>
              <w:suppressAutoHyphens/>
              <w:spacing w:line="360" w:lineRule="auto"/>
              <w:rPr>
                <w:rFonts w:ascii="Times New Roman" w:eastAsia="Calibri" w:hAnsi="Times New Roman" w:cs="Times New Roman"/>
                <w:b/>
                <w:bCs/>
              </w:rPr>
            </w:pPr>
            <w:r w:rsidRPr="00157A67">
              <w:rPr>
                <w:rFonts w:ascii="Times New Roman" w:eastAsia="Calibri" w:hAnsi="Times New Roman" w:cs="Times New Roman"/>
                <w:b/>
                <w:bCs/>
              </w:rPr>
              <w:t>Kiekis, vnt.</w:t>
            </w:r>
          </w:p>
        </w:tc>
      </w:tr>
      <w:tr w:rsidR="00157A67" w:rsidRPr="00157A67" w14:paraId="752CB65F" w14:textId="77777777" w:rsidTr="005E29DB">
        <w:tc>
          <w:tcPr>
            <w:tcW w:w="6385" w:type="dxa"/>
          </w:tcPr>
          <w:p w14:paraId="22B4EF2C" w14:textId="77777777" w:rsidR="00157A67" w:rsidRPr="00157A67" w:rsidRDefault="00157A67" w:rsidP="00157A67">
            <w:pPr>
              <w:suppressAutoHyphens/>
              <w:spacing w:line="360" w:lineRule="auto"/>
              <w:rPr>
                <w:rFonts w:ascii="Times New Roman" w:eastAsia="Calibri" w:hAnsi="Times New Roman" w:cs="Times New Roman"/>
              </w:rPr>
            </w:pPr>
            <w:r w:rsidRPr="00157A67">
              <w:rPr>
                <w:rFonts w:ascii="Times New Roman" w:eastAsia="Calibri" w:hAnsi="Times New Roman" w:cs="Times New Roman"/>
              </w:rPr>
              <w:t>Skalbimo mašina</w:t>
            </w:r>
          </w:p>
        </w:tc>
        <w:tc>
          <w:tcPr>
            <w:tcW w:w="2631" w:type="dxa"/>
          </w:tcPr>
          <w:p w14:paraId="124827D4" w14:textId="77777777" w:rsidR="00157A67" w:rsidRPr="00157A67" w:rsidRDefault="00157A67" w:rsidP="00157A67">
            <w:pPr>
              <w:suppressAutoHyphens/>
              <w:spacing w:line="360" w:lineRule="auto"/>
              <w:rPr>
                <w:rFonts w:ascii="Times New Roman" w:eastAsia="Calibri" w:hAnsi="Times New Roman" w:cs="Times New Roman"/>
              </w:rPr>
            </w:pPr>
            <w:r w:rsidRPr="00157A67">
              <w:rPr>
                <w:rFonts w:ascii="Times New Roman" w:eastAsia="Calibri" w:hAnsi="Times New Roman" w:cs="Times New Roman"/>
              </w:rPr>
              <w:t>5</w:t>
            </w:r>
          </w:p>
        </w:tc>
      </w:tr>
      <w:tr w:rsidR="00157A67" w:rsidRPr="00157A67" w14:paraId="67C58FE6" w14:textId="77777777" w:rsidTr="005E29DB">
        <w:tc>
          <w:tcPr>
            <w:tcW w:w="6385" w:type="dxa"/>
          </w:tcPr>
          <w:p w14:paraId="4F5D49DB" w14:textId="77777777" w:rsidR="00157A67" w:rsidRPr="00157A67" w:rsidRDefault="00157A67" w:rsidP="00157A67">
            <w:pPr>
              <w:suppressAutoHyphens/>
              <w:spacing w:line="360" w:lineRule="auto"/>
              <w:rPr>
                <w:rFonts w:ascii="Times New Roman" w:eastAsia="Calibri" w:hAnsi="Times New Roman" w:cs="Times New Roman"/>
              </w:rPr>
            </w:pPr>
            <w:r w:rsidRPr="00157A67">
              <w:rPr>
                <w:rFonts w:ascii="Times New Roman" w:eastAsia="Calibri" w:hAnsi="Times New Roman" w:cs="Times New Roman"/>
              </w:rPr>
              <w:t>Džiovyklė</w:t>
            </w:r>
          </w:p>
        </w:tc>
        <w:tc>
          <w:tcPr>
            <w:tcW w:w="2631" w:type="dxa"/>
          </w:tcPr>
          <w:p w14:paraId="48E72D66" w14:textId="77777777" w:rsidR="00157A67" w:rsidRPr="00157A67" w:rsidRDefault="00157A67" w:rsidP="00157A67">
            <w:pPr>
              <w:suppressAutoHyphens/>
              <w:spacing w:line="360" w:lineRule="auto"/>
              <w:rPr>
                <w:rFonts w:ascii="Times New Roman" w:eastAsia="Calibri" w:hAnsi="Times New Roman" w:cs="Times New Roman"/>
              </w:rPr>
            </w:pPr>
            <w:r w:rsidRPr="00157A67">
              <w:rPr>
                <w:rFonts w:ascii="Times New Roman" w:eastAsia="Calibri" w:hAnsi="Times New Roman" w:cs="Times New Roman"/>
              </w:rPr>
              <w:t>4</w:t>
            </w:r>
          </w:p>
        </w:tc>
      </w:tr>
      <w:tr w:rsidR="00157A67" w:rsidRPr="00157A67" w14:paraId="702A3535" w14:textId="77777777" w:rsidTr="005E29DB">
        <w:tc>
          <w:tcPr>
            <w:tcW w:w="6385" w:type="dxa"/>
          </w:tcPr>
          <w:p w14:paraId="212E4F56" w14:textId="77777777" w:rsidR="00157A67" w:rsidRPr="00157A67" w:rsidRDefault="00157A67" w:rsidP="00157A67">
            <w:pPr>
              <w:suppressAutoHyphens/>
              <w:spacing w:line="360" w:lineRule="auto"/>
              <w:rPr>
                <w:rFonts w:ascii="Times New Roman" w:eastAsia="Calibri" w:hAnsi="Times New Roman" w:cs="Times New Roman"/>
              </w:rPr>
            </w:pPr>
            <w:r w:rsidRPr="00157A67">
              <w:rPr>
                <w:rFonts w:ascii="Times New Roman" w:eastAsia="Calibri" w:hAnsi="Times New Roman" w:cs="Times New Roman"/>
              </w:rPr>
              <w:t xml:space="preserve">Šaldytuvas </w:t>
            </w:r>
          </w:p>
        </w:tc>
        <w:tc>
          <w:tcPr>
            <w:tcW w:w="2631" w:type="dxa"/>
          </w:tcPr>
          <w:p w14:paraId="08A6557C" w14:textId="77777777" w:rsidR="00157A67" w:rsidRPr="00157A67" w:rsidRDefault="00157A67" w:rsidP="00157A67">
            <w:pPr>
              <w:suppressAutoHyphens/>
              <w:spacing w:line="360" w:lineRule="auto"/>
              <w:rPr>
                <w:rFonts w:ascii="Times New Roman" w:eastAsia="Calibri" w:hAnsi="Times New Roman" w:cs="Times New Roman"/>
              </w:rPr>
            </w:pPr>
            <w:r w:rsidRPr="00157A67">
              <w:rPr>
                <w:rFonts w:ascii="Times New Roman" w:eastAsia="Calibri" w:hAnsi="Times New Roman" w:cs="Times New Roman"/>
              </w:rPr>
              <w:t>77</w:t>
            </w:r>
          </w:p>
        </w:tc>
      </w:tr>
      <w:tr w:rsidR="00157A67" w:rsidRPr="00157A67" w14:paraId="7B695A96" w14:textId="77777777" w:rsidTr="005E29DB">
        <w:tc>
          <w:tcPr>
            <w:tcW w:w="6385" w:type="dxa"/>
          </w:tcPr>
          <w:p w14:paraId="1E48372E" w14:textId="77777777" w:rsidR="00157A67" w:rsidRPr="00157A67" w:rsidRDefault="00157A67" w:rsidP="00157A67">
            <w:pPr>
              <w:suppressAutoHyphens/>
              <w:spacing w:line="360" w:lineRule="auto"/>
              <w:rPr>
                <w:rFonts w:ascii="Times New Roman" w:eastAsia="Calibri" w:hAnsi="Times New Roman" w:cs="Times New Roman"/>
              </w:rPr>
            </w:pPr>
            <w:r w:rsidRPr="00157A67">
              <w:rPr>
                <w:rFonts w:ascii="Times New Roman" w:eastAsia="Calibri" w:hAnsi="Times New Roman" w:cs="Times New Roman"/>
              </w:rPr>
              <w:t xml:space="preserve">Gartraukis </w:t>
            </w:r>
          </w:p>
        </w:tc>
        <w:tc>
          <w:tcPr>
            <w:tcW w:w="2631" w:type="dxa"/>
          </w:tcPr>
          <w:p w14:paraId="53799C2D" w14:textId="77777777" w:rsidR="00157A67" w:rsidRPr="00157A67" w:rsidRDefault="00157A67" w:rsidP="00157A67">
            <w:pPr>
              <w:suppressAutoHyphens/>
              <w:spacing w:line="360" w:lineRule="auto"/>
              <w:rPr>
                <w:rFonts w:ascii="Times New Roman" w:eastAsia="Calibri" w:hAnsi="Times New Roman" w:cs="Times New Roman"/>
              </w:rPr>
            </w:pPr>
            <w:r w:rsidRPr="00157A67">
              <w:rPr>
                <w:rFonts w:ascii="Times New Roman" w:eastAsia="Calibri" w:hAnsi="Times New Roman" w:cs="Times New Roman"/>
              </w:rPr>
              <w:t>77</w:t>
            </w:r>
          </w:p>
        </w:tc>
      </w:tr>
      <w:tr w:rsidR="00157A67" w:rsidRPr="00157A67" w14:paraId="4A359D09" w14:textId="77777777" w:rsidTr="005E29DB">
        <w:tc>
          <w:tcPr>
            <w:tcW w:w="6385" w:type="dxa"/>
          </w:tcPr>
          <w:p w14:paraId="13C53072" w14:textId="77777777" w:rsidR="00157A67" w:rsidRPr="00157A67" w:rsidRDefault="00157A67" w:rsidP="00157A67">
            <w:pPr>
              <w:suppressAutoHyphens/>
              <w:spacing w:line="360" w:lineRule="auto"/>
              <w:rPr>
                <w:rFonts w:ascii="Times New Roman" w:eastAsia="Calibri" w:hAnsi="Times New Roman" w:cs="Times New Roman"/>
              </w:rPr>
            </w:pPr>
            <w:r w:rsidRPr="00157A67">
              <w:rPr>
                <w:rFonts w:ascii="Times New Roman" w:eastAsia="Calibri" w:hAnsi="Times New Roman" w:cs="Times New Roman"/>
              </w:rPr>
              <w:t>Mikrobangų krosnelė</w:t>
            </w:r>
          </w:p>
        </w:tc>
        <w:tc>
          <w:tcPr>
            <w:tcW w:w="2631" w:type="dxa"/>
          </w:tcPr>
          <w:p w14:paraId="0EE033F3" w14:textId="77777777" w:rsidR="00157A67" w:rsidRPr="00157A67" w:rsidRDefault="00157A67" w:rsidP="00157A67">
            <w:pPr>
              <w:suppressAutoHyphens/>
              <w:spacing w:line="360" w:lineRule="auto"/>
              <w:rPr>
                <w:rFonts w:ascii="Times New Roman" w:eastAsia="Calibri" w:hAnsi="Times New Roman" w:cs="Times New Roman"/>
              </w:rPr>
            </w:pPr>
            <w:r w:rsidRPr="00157A67">
              <w:rPr>
                <w:rFonts w:ascii="Times New Roman" w:eastAsia="Calibri" w:hAnsi="Times New Roman" w:cs="Times New Roman"/>
              </w:rPr>
              <w:t>78</w:t>
            </w:r>
          </w:p>
        </w:tc>
      </w:tr>
      <w:tr w:rsidR="00157A67" w:rsidRPr="00157A67" w14:paraId="354EF67C" w14:textId="77777777" w:rsidTr="005E29DB">
        <w:tc>
          <w:tcPr>
            <w:tcW w:w="6385" w:type="dxa"/>
          </w:tcPr>
          <w:p w14:paraId="05D63F1C" w14:textId="77777777" w:rsidR="00157A67" w:rsidRPr="00157A67" w:rsidRDefault="00157A67" w:rsidP="00157A67">
            <w:pPr>
              <w:suppressAutoHyphens/>
              <w:spacing w:line="360" w:lineRule="auto"/>
              <w:rPr>
                <w:rFonts w:ascii="Times New Roman" w:eastAsia="Calibri" w:hAnsi="Times New Roman" w:cs="Times New Roman"/>
              </w:rPr>
            </w:pPr>
            <w:r w:rsidRPr="00157A67">
              <w:rPr>
                <w:rFonts w:ascii="Times New Roman" w:eastAsia="Calibri" w:hAnsi="Times New Roman" w:cs="Times New Roman"/>
              </w:rPr>
              <w:lastRenderedPageBreak/>
              <w:t>Mini viryklės (kaitlentės)</w:t>
            </w:r>
          </w:p>
        </w:tc>
        <w:tc>
          <w:tcPr>
            <w:tcW w:w="2631" w:type="dxa"/>
          </w:tcPr>
          <w:p w14:paraId="073FCAAD" w14:textId="77777777" w:rsidR="00157A67" w:rsidRPr="00157A67" w:rsidRDefault="00157A67" w:rsidP="00157A67">
            <w:pPr>
              <w:suppressAutoHyphens/>
              <w:spacing w:line="360" w:lineRule="auto"/>
              <w:rPr>
                <w:rFonts w:ascii="Times New Roman" w:eastAsia="Calibri" w:hAnsi="Times New Roman" w:cs="Times New Roman"/>
              </w:rPr>
            </w:pPr>
            <w:r w:rsidRPr="00157A67">
              <w:rPr>
                <w:rFonts w:ascii="Times New Roman" w:eastAsia="Calibri" w:hAnsi="Times New Roman" w:cs="Times New Roman"/>
              </w:rPr>
              <w:t>150</w:t>
            </w:r>
          </w:p>
        </w:tc>
      </w:tr>
      <w:bookmarkEnd w:id="48"/>
    </w:tbl>
    <w:p w14:paraId="3152D042" w14:textId="77777777" w:rsidR="00157A67" w:rsidRPr="00157A67" w:rsidRDefault="00157A67" w:rsidP="00157A67">
      <w:pPr>
        <w:suppressAutoHyphens/>
        <w:spacing w:after="0" w:line="360" w:lineRule="auto"/>
        <w:jc w:val="both"/>
        <w:rPr>
          <w:rFonts w:ascii="Times New Roman" w:eastAsia="Calibri" w:hAnsi="Times New Roman" w:cs="Times New Roman"/>
          <w:color w:val="FF0000"/>
          <w:sz w:val="22"/>
          <w:szCs w:val="22"/>
          <w:lang w:eastAsia="en-US"/>
        </w:rPr>
      </w:pPr>
    </w:p>
    <w:p w14:paraId="510C4C51" w14:textId="77777777" w:rsidR="00157A67" w:rsidRPr="00157A67" w:rsidRDefault="00157A67" w:rsidP="00157A67">
      <w:pPr>
        <w:numPr>
          <w:ilvl w:val="0"/>
          <w:numId w:val="38"/>
        </w:numPr>
        <w:suppressAutoHyphens/>
        <w:spacing w:after="0" w:line="360" w:lineRule="auto"/>
        <w:ind w:firstLine="398"/>
        <w:contextualSpacing/>
        <w:jc w:val="both"/>
        <w:rPr>
          <w:rFonts w:ascii="Times New Roman" w:eastAsia="Calibri" w:hAnsi="Times New Roman" w:cs="Times New Roman"/>
          <w:sz w:val="22"/>
          <w:szCs w:val="22"/>
          <w:lang w:eastAsia="en-US"/>
        </w:rPr>
      </w:pPr>
      <w:r w:rsidRPr="00157A67">
        <w:rPr>
          <w:rFonts w:ascii="Times New Roman" w:eastAsia="Calibri" w:hAnsi="Times New Roman" w:cs="Times New Roman"/>
          <w:sz w:val="22"/>
          <w:szCs w:val="22"/>
          <w:lang w:eastAsia="en-US"/>
        </w:rPr>
        <w:t>Buitinės technikos pristatymo vieta, aukštas:</w:t>
      </w:r>
    </w:p>
    <w:p w14:paraId="5FD89F2F" w14:textId="77777777" w:rsidR="00157A67" w:rsidRPr="00157A67" w:rsidRDefault="00157A67" w:rsidP="00157A67">
      <w:pPr>
        <w:suppressAutoHyphens/>
        <w:spacing w:after="0" w:line="360" w:lineRule="auto"/>
        <w:ind w:left="900"/>
        <w:contextualSpacing/>
        <w:jc w:val="both"/>
        <w:rPr>
          <w:rFonts w:ascii="Times New Roman" w:eastAsia="Calibri" w:hAnsi="Times New Roman" w:cs="Times New Roman"/>
          <w:b/>
          <w:bCs/>
          <w:sz w:val="22"/>
          <w:szCs w:val="22"/>
          <w:lang w:eastAsia="en-US"/>
        </w:rPr>
      </w:pPr>
      <w:r w:rsidRPr="00157A67">
        <w:rPr>
          <w:rFonts w:ascii="Times New Roman" w:eastAsia="Calibri" w:hAnsi="Times New Roman" w:cs="Times New Roman"/>
          <w:b/>
          <w:bCs/>
          <w:sz w:val="22"/>
          <w:szCs w:val="22"/>
          <w:lang w:eastAsia="en-US"/>
        </w:rPr>
        <w:t>Taikos pr. 16, Klaipėda</w:t>
      </w:r>
    </w:p>
    <w:tbl>
      <w:tblPr>
        <w:tblStyle w:val="Lentelstinklelis2"/>
        <w:tblW w:w="0" w:type="auto"/>
        <w:tblLook w:val="04A0" w:firstRow="1" w:lastRow="0" w:firstColumn="1" w:lastColumn="0" w:noHBand="0" w:noVBand="1"/>
      </w:tblPr>
      <w:tblGrid>
        <w:gridCol w:w="4508"/>
        <w:gridCol w:w="4508"/>
      </w:tblGrid>
      <w:tr w:rsidR="00157A67" w:rsidRPr="00157A67" w14:paraId="74BE19F2" w14:textId="77777777" w:rsidTr="005E29DB">
        <w:tc>
          <w:tcPr>
            <w:tcW w:w="4508" w:type="dxa"/>
          </w:tcPr>
          <w:p w14:paraId="145FAD29" w14:textId="77777777" w:rsidR="00157A67" w:rsidRPr="00157A67" w:rsidRDefault="00157A67" w:rsidP="00157A67">
            <w:pPr>
              <w:suppressAutoHyphens/>
              <w:rPr>
                <w:rFonts w:ascii="Times New Roman" w:eastAsia="Calibri" w:hAnsi="Times New Roman" w:cs="Times New Roman"/>
                <w:color w:val="00000A"/>
              </w:rPr>
            </w:pPr>
            <w:r w:rsidRPr="00157A67">
              <w:rPr>
                <w:rFonts w:ascii="Times New Roman" w:eastAsia="Calibri" w:hAnsi="Times New Roman" w:cs="Times New Roman"/>
                <w:color w:val="00000A"/>
              </w:rPr>
              <w:t xml:space="preserve">Aukštas </w:t>
            </w:r>
          </w:p>
        </w:tc>
        <w:tc>
          <w:tcPr>
            <w:tcW w:w="4508" w:type="dxa"/>
          </w:tcPr>
          <w:p w14:paraId="3582C4A1" w14:textId="77777777" w:rsidR="00157A67" w:rsidRPr="00157A67" w:rsidRDefault="00157A67" w:rsidP="00157A67">
            <w:pPr>
              <w:suppressAutoHyphens/>
              <w:rPr>
                <w:rFonts w:ascii="Times New Roman" w:eastAsia="Calibri" w:hAnsi="Times New Roman" w:cs="Times New Roman"/>
                <w:color w:val="00000A"/>
              </w:rPr>
            </w:pPr>
            <w:r w:rsidRPr="00157A67">
              <w:rPr>
                <w:rFonts w:ascii="Times New Roman" w:eastAsia="Calibri" w:hAnsi="Times New Roman" w:cs="Times New Roman"/>
                <w:color w:val="00000A"/>
              </w:rPr>
              <w:t xml:space="preserve">Įrangos kiekis </w:t>
            </w:r>
          </w:p>
        </w:tc>
      </w:tr>
      <w:tr w:rsidR="00157A67" w:rsidRPr="00157A67" w14:paraId="1A63ECD8" w14:textId="77777777" w:rsidTr="005E29DB">
        <w:tc>
          <w:tcPr>
            <w:tcW w:w="4508" w:type="dxa"/>
          </w:tcPr>
          <w:p w14:paraId="3BF6415D" w14:textId="77777777" w:rsidR="00157A67" w:rsidRPr="00157A67" w:rsidRDefault="00157A67" w:rsidP="00157A67">
            <w:pPr>
              <w:suppressAutoHyphens/>
              <w:rPr>
                <w:rFonts w:ascii="Times New Roman" w:eastAsia="Calibri" w:hAnsi="Times New Roman" w:cs="Times New Roman"/>
                <w:color w:val="00000A"/>
              </w:rPr>
            </w:pPr>
            <w:r w:rsidRPr="00157A67">
              <w:rPr>
                <w:rFonts w:ascii="Times New Roman" w:eastAsia="Calibri" w:hAnsi="Times New Roman" w:cs="Times New Roman"/>
                <w:color w:val="00000A"/>
              </w:rPr>
              <w:t xml:space="preserve">Rūsys </w:t>
            </w:r>
          </w:p>
        </w:tc>
        <w:tc>
          <w:tcPr>
            <w:tcW w:w="4508" w:type="dxa"/>
          </w:tcPr>
          <w:p w14:paraId="71366EB7" w14:textId="77777777" w:rsidR="00157A67" w:rsidRPr="00157A67" w:rsidRDefault="00157A67" w:rsidP="00157A67">
            <w:pPr>
              <w:numPr>
                <w:ilvl w:val="0"/>
                <w:numId w:val="40"/>
              </w:numPr>
              <w:suppressAutoHyphens/>
              <w:contextualSpacing/>
              <w:rPr>
                <w:rFonts w:ascii="Times New Roman" w:eastAsia="Calibri" w:hAnsi="Times New Roman" w:cs="Times New Roman"/>
                <w:color w:val="00000A"/>
              </w:rPr>
            </w:pPr>
            <w:r w:rsidRPr="00157A67">
              <w:rPr>
                <w:rFonts w:ascii="Times New Roman" w:eastAsia="Calibri" w:hAnsi="Times New Roman" w:cs="Times New Roman"/>
                <w:color w:val="00000A"/>
              </w:rPr>
              <w:t xml:space="preserve">4 džiovyklės </w:t>
            </w:r>
          </w:p>
          <w:p w14:paraId="50424BD4" w14:textId="77777777" w:rsidR="00157A67" w:rsidRPr="00157A67" w:rsidRDefault="00157A67" w:rsidP="00157A67">
            <w:pPr>
              <w:numPr>
                <w:ilvl w:val="0"/>
                <w:numId w:val="40"/>
              </w:numPr>
              <w:suppressAutoHyphens/>
              <w:contextualSpacing/>
              <w:rPr>
                <w:rFonts w:ascii="Times New Roman" w:eastAsia="Calibri" w:hAnsi="Times New Roman" w:cs="Times New Roman"/>
                <w:color w:val="00000A"/>
              </w:rPr>
            </w:pPr>
            <w:r w:rsidRPr="00157A67">
              <w:rPr>
                <w:rFonts w:ascii="Times New Roman" w:eastAsia="Calibri" w:hAnsi="Times New Roman" w:cs="Times New Roman"/>
                <w:color w:val="00000A"/>
              </w:rPr>
              <w:t xml:space="preserve">4 skalbyklės </w:t>
            </w:r>
          </w:p>
        </w:tc>
      </w:tr>
      <w:tr w:rsidR="00157A67" w:rsidRPr="00157A67" w14:paraId="7A570DFD" w14:textId="77777777" w:rsidTr="005E29DB">
        <w:tc>
          <w:tcPr>
            <w:tcW w:w="4508" w:type="dxa"/>
          </w:tcPr>
          <w:p w14:paraId="0681D25E" w14:textId="77777777" w:rsidR="00157A67" w:rsidRPr="00157A67" w:rsidRDefault="00157A67" w:rsidP="00157A67">
            <w:pPr>
              <w:suppressAutoHyphens/>
              <w:rPr>
                <w:rFonts w:ascii="Times New Roman" w:eastAsia="Calibri" w:hAnsi="Times New Roman" w:cs="Times New Roman"/>
                <w:color w:val="00000A"/>
              </w:rPr>
            </w:pPr>
            <w:r w:rsidRPr="00157A67">
              <w:rPr>
                <w:rFonts w:ascii="Times New Roman" w:eastAsia="Calibri" w:hAnsi="Times New Roman" w:cs="Times New Roman"/>
                <w:color w:val="00000A"/>
              </w:rPr>
              <w:t xml:space="preserve">I aukštas </w:t>
            </w:r>
          </w:p>
        </w:tc>
        <w:tc>
          <w:tcPr>
            <w:tcW w:w="4508" w:type="dxa"/>
          </w:tcPr>
          <w:p w14:paraId="3D7026F5" w14:textId="77777777" w:rsidR="00157A67" w:rsidRPr="00157A67" w:rsidRDefault="00157A67" w:rsidP="00157A67">
            <w:pPr>
              <w:numPr>
                <w:ilvl w:val="0"/>
                <w:numId w:val="40"/>
              </w:numPr>
              <w:suppressAutoHyphens/>
              <w:contextualSpacing/>
              <w:rPr>
                <w:rFonts w:ascii="Times New Roman" w:eastAsia="Calibri" w:hAnsi="Times New Roman" w:cs="Times New Roman"/>
                <w:color w:val="00000A"/>
              </w:rPr>
            </w:pPr>
            <w:r w:rsidRPr="00157A67">
              <w:rPr>
                <w:rFonts w:ascii="Times New Roman" w:eastAsia="Calibri" w:hAnsi="Times New Roman" w:cs="Times New Roman"/>
                <w:color w:val="00000A"/>
              </w:rPr>
              <w:t>1 skalbyklė</w:t>
            </w:r>
          </w:p>
          <w:p w14:paraId="1293516F" w14:textId="77777777" w:rsidR="00157A67" w:rsidRPr="00157A67" w:rsidRDefault="00157A67" w:rsidP="00157A67">
            <w:pPr>
              <w:numPr>
                <w:ilvl w:val="0"/>
                <w:numId w:val="40"/>
              </w:numPr>
              <w:suppressAutoHyphens/>
              <w:contextualSpacing/>
              <w:rPr>
                <w:rFonts w:ascii="Times New Roman" w:eastAsia="Calibri" w:hAnsi="Times New Roman" w:cs="Times New Roman"/>
                <w:color w:val="00000A"/>
              </w:rPr>
            </w:pPr>
            <w:r w:rsidRPr="00157A67">
              <w:rPr>
                <w:rFonts w:ascii="Times New Roman" w:eastAsia="Calibri" w:hAnsi="Times New Roman" w:cs="Times New Roman"/>
                <w:color w:val="00000A"/>
              </w:rPr>
              <w:t>Šaldytuvai 9</w:t>
            </w:r>
          </w:p>
          <w:p w14:paraId="38A7CD4A" w14:textId="77777777" w:rsidR="00157A67" w:rsidRPr="00157A67" w:rsidRDefault="00157A67" w:rsidP="00157A67">
            <w:pPr>
              <w:numPr>
                <w:ilvl w:val="0"/>
                <w:numId w:val="40"/>
              </w:numPr>
              <w:suppressAutoHyphens/>
              <w:contextualSpacing/>
              <w:rPr>
                <w:rFonts w:ascii="Times New Roman" w:eastAsia="Calibri" w:hAnsi="Times New Roman" w:cs="Times New Roman"/>
                <w:color w:val="00000A"/>
              </w:rPr>
            </w:pPr>
            <w:r w:rsidRPr="00157A67">
              <w:rPr>
                <w:rFonts w:ascii="Times New Roman" w:eastAsia="Calibri" w:hAnsi="Times New Roman" w:cs="Times New Roman"/>
                <w:color w:val="00000A"/>
              </w:rPr>
              <w:t>Gartraukiai 9</w:t>
            </w:r>
          </w:p>
          <w:p w14:paraId="187B720B" w14:textId="77777777" w:rsidR="00157A67" w:rsidRPr="00157A67" w:rsidRDefault="00157A67" w:rsidP="00157A67">
            <w:pPr>
              <w:numPr>
                <w:ilvl w:val="0"/>
                <w:numId w:val="40"/>
              </w:numPr>
              <w:suppressAutoHyphens/>
              <w:contextualSpacing/>
              <w:rPr>
                <w:rFonts w:ascii="Times New Roman" w:eastAsia="Calibri" w:hAnsi="Times New Roman" w:cs="Times New Roman"/>
                <w:color w:val="00000A"/>
              </w:rPr>
            </w:pPr>
            <w:r w:rsidRPr="00157A67">
              <w:rPr>
                <w:rFonts w:ascii="Times New Roman" w:eastAsia="Calibri" w:hAnsi="Times New Roman" w:cs="Times New Roman"/>
                <w:color w:val="00000A"/>
              </w:rPr>
              <w:t>Mikrobangų krosnelės 10</w:t>
            </w:r>
          </w:p>
          <w:p w14:paraId="52D2C186" w14:textId="77777777" w:rsidR="00157A67" w:rsidRPr="00157A67" w:rsidRDefault="00157A67" w:rsidP="00157A67">
            <w:pPr>
              <w:numPr>
                <w:ilvl w:val="0"/>
                <w:numId w:val="40"/>
              </w:numPr>
              <w:suppressAutoHyphens/>
              <w:contextualSpacing/>
              <w:rPr>
                <w:rFonts w:ascii="Times New Roman" w:eastAsia="Calibri" w:hAnsi="Times New Roman" w:cs="Times New Roman"/>
                <w:color w:val="00000A"/>
              </w:rPr>
            </w:pPr>
            <w:r w:rsidRPr="00157A67">
              <w:rPr>
                <w:rFonts w:ascii="Times New Roman" w:eastAsia="Calibri" w:hAnsi="Times New Roman" w:cs="Times New Roman"/>
                <w:color w:val="00000A"/>
              </w:rPr>
              <w:t xml:space="preserve">Mini viryklės (kaitlentės) 18 </w:t>
            </w:r>
          </w:p>
        </w:tc>
      </w:tr>
      <w:tr w:rsidR="00157A67" w:rsidRPr="00157A67" w14:paraId="376224FA" w14:textId="77777777" w:rsidTr="005E29DB">
        <w:tc>
          <w:tcPr>
            <w:tcW w:w="4508" w:type="dxa"/>
          </w:tcPr>
          <w:p w14:paraId="78C09AB8" w14:textId="77777777" w:rsidR="00157A67" w:rsidRPr="00157A67" w:rsidRDefault="00157A67" w:rsidP="00157A67">
            <w:pPr>
              <w:suppressAutoHyphens/>
              <w:rPr>
                <w:rFonts w:ascii="Times New Roman" w:eastAsia="Calibri" w:hAnsi="Times New Roman" w:cs="Times New Roman"/>
                <w:color w:val="00000A"/>
              </w:rPr>
            </w:pPr>
            <w:r w:rsidRPr="00157A67">
              <w:rPr>
                <w:rFonts w:ascii="Times New Roman" w:eastAsia="Calibri" w:hAnsi="Times New Roman" w:cs="Times New Roman"/>
                <w:color w:val="00000A"/>
              </w:rPr>
              <w:t>II aukštas</w:t>
            </w:r>
          </w:p>
        </w:tc>
        <w:tc>
          <w:tcPr>
            <w:tcW w:w="4508" w:type="dxa"/>
          </w:tcPr>
          <w:p w14:paraId="0FFC6FC5" w14:textId="77777777" w:rsidR="00157A67" w:rsidRPr="00157A67" w:rsidRDefault="00157A67" w:rsidP="00157A67">
            <w:pPr>
              <w:numPr>
                <w:ilvl w:val="0"/>
                <w:numId w:val="41"/>
              </w:numPr>
              <w:suppressAutoHyphens/>
              <w:contextualSpacing/>
              <w:rPr>
                <w:rFonts w:ascii="Times New Roman" w:eastAsia="Calibri" w:hAnsi="Times New Roman" w:cs="Times New Roman"/>
                <w:color w:val="00000A"/>
              </w:rPr>
            </w:pPr>
            <w:r w:rsidRPr="00157A67">
              <w:rPr>
                <w:rFonts w:ascii="Times New Roman" w:eastAsia="Calibri" w:hAnsi="Times New Roman" w:cs="Times New Roman"/>
                <w:color w:val="00000A"/>
              </w:rPr>
              <w:t>Šaldytuvai 17</w:t>
            </w:r>
          </w:p>
          <w:p w14:paraId="625893D5" w14:textId="77777777" w:rsidR="00157A67" w:rsidRPr="00157A67" w:rsidRDefault="00157A67" w:rsidP="00157A67">
            <w:pPr>
              <w:numPr>
                <w:ilvl w:val="0"/>
                <w:numId w:val="41"/>
              </w:numPr>
              <w:suppressAutoHyphens/>
              <w:contextualSpacing/>
              <w:rPr>
                <w:rFonts w:ascii="Times New Roman" w:eastAsia="Calibri" w:hAnsi="Times New Roman" w:cs="Times New Roman"/>
                <w:color w:val="00000A"/>
              </w:rPr>
            </w:pPr>
            <w:r w:rsidRPr="00157A67">
              <w:rPr>
                <w:rFonts w:ascii="Times New Roman" w:eastAsia="Calibri" w:hAnsi="Times New Roman" w:cs="Times New Roman"/>
                <w:color w:val="00000A"/>
              </w:rPr>
              <w:t>Gartraukiai 17</w:t>
            </w:r>
          </w:p>
          <w:p w14:paraId="7B2C4637" w14:textId="77777777" w:rsidR="00157A67" w:rsidRPr="00157A67" w:rsidRDefault="00157A67" w:rsidP="00157A67">
            <w:pPr>
              <w:numPr>
                <w:ilvl w:val="0"/>
                <w:numId w:val="41"/>
              </w:numPr>
              <w:suppressAutoHyphens/>
              <w:contextualSpacing/>
              <w:rPr>
                <w:rFonts w:ascii="Times New Roman" w:eastAsia="Calibri" w:hAnsi="Times New Roman" w:cs="Times New Roman"/>
                <w:color w:val="00000A"/>
              </w:rPr>
            </w:pPr>
            <w:r w:rsidRPr="00157A67">
              <w:rPr>
                <w:rFonts w:ascii="Times New Roman" w:eastAsia="Calibri" w:hAnsi="Times New Roman" w:cs="Times New Roman"/>
                <w:color w:val="00000A"/>
              </w:rPr>
              <w:t>Mikrobangų krosnelės 17</w:t>
            </w:r>
          </w:p>
          <w:p w14:paraId="6C8EA523" w14:textId="77777777" w:rsidR="00157A67" w:rsidRPr="00157A67" w:rsidRDefault="00157A67" w:rsidP="00157A67">
            <w:pPr>
              <w:numPr>
                <w:ilvl w:val="0"/>
                <w:numId w:val="41"/>
              </w:numPr>
              <w:suppressAutoHyphens/>
              <w:contextualSpacing/>
              <w:rPr>
                <w:rFonts w:ascii="Times New Roman" w:eastAsia="Calibri" w:hAnsi="Times New Roman" w:cs="Times New Roman"/>
                <w:color w:val="00000A"/>
              </w:rPr>
            </w:pPr>
            <w:r w:rsidRPr="00157A67">
              <w:rPr>
                <w:rFonts w:ascii="Times New Roman" w:eastAsia="Calibri" w:hAnsi="Times New Roman" w:cs="Times New Roman"/>
                <w:color w:val="00000A"/>
              </w:rPr>
              <w:t>Mini viryklės (kaitlentės) 33</w:t>
            </w:r>
          </w:p>
        </w:tc>
      </w:tr>
      <w:tr w:rsidR="00157A67" w:rsidRPr="00157A67" w14:paraId="1B00528E" w14:textId="77777777" w:rsidTr="005E29DB">
        <w:tc>
          <w:tcPr>
            <w:tcW w:w="4508" w:type="dxa"/>
          </w:tcPr>
          <w:p w14:paraId="4B316F00" w14:textId="77777777" w:rsidR="00157A67" w:rsidRPr="00157A67" w:rsidRDefault="00157A67" w:rsidP="00157A67">
            <w:pPr>
              <w:suppressAutoHyphens/>
              <w:rPr>
                <w:rFonts w:ascii="Times New Roman" w:eastAsia="Calibri" w:hAnsi="Times New Roman" w:cs="Times New Roman"/>
                <w:color w:val="00000A"/>
              </w:rPr>
            </w:pPr>
            <w:r w:rsidRPr="00157A67">
              <w:rPr>
                <w:rFonts w:ascii="Times New Roman" w:eastAsia="Calibri" w:hAnsi="Times New Roman" w:cs="Times New Roman"/>
                <w:color w:val="00000A"/>
              </w:rPr>
              <w:t xml:space="preserve">III aukštas </w:t>
            </w:r>
          </w:p>
        </w:tc>
        <w:tc>
          <w:tcPr>
            <w:tcW w:w="4508" w:type="dxa"/>
          </w:tcPr>
          <w:p w14:paraId="427C2738" w14:textId="77777777" w:rsidR="00157A67" w:rsidRPr="00157A67" w:rsidRDefault="00157A67" w:rsidP="00157A67">
            <w:pPr>
              <w:numPr>
                <w:ilvl w:val="0"/>
                <w:numId w:val="42"/>
              </w:numPr>
              <w:suppressAutoHyphens/>
              <w:contextualSpacing/>
              <w:rPr>
                <w:rFonts w:ascii="Times New Roman" w:eastAsia="Calibri" w:hAnsi="Times New Roman" w:cs="Times New Roman"/>
                <w:color w:val="00000A"/>
              </w:rPr>
            </w:pPr>
            <w:r w:rsidRPr="00157A67">
              <w:rPr>
                <w:rFonts w:ascii="Times New Roman" w:eastAsia="Calibri" w:hAnsi="Times New Roman" w:cs="Times New Roman"/>
                <w:color w:val="00000A"/>
              </w:rPr>
              <w:t>Šaldytuvai 17</w:t>
            </w:r>
          </w:p>
          <w:p w14:paraId="2FF96F7A" w14:textId="77777777" w:rsidR="00157A67" w:rsidRPr="00157A67" w:rsidRDefault="00157A67" w:rsidP="00157A67">
            <w:pPr>
              <w:numPr>
                <w:ilvl w:val="0"/>
                <w:numId w:val="42"/>
              </w:numPr>
              <w:suppressAutoHyphens/>
              <w:contextualSpacing/>
              <w:rPr>
                <w:rFonts w:ascii="Times New Roman" w:eastAsia="Calibri" w:hAnsi="Times New Roman" w:cs="Times New Roman"/>
                <w:color w:val="00000A"/>
              </w:rPr>
            </w:pPr>
            <w:r w:rsidRPr="00157A67">
              <w:rPr>
                <w:rFonts w:ascii="Times New Roman" w:eastAsia="Calibri" w:hAnsi="Times New Roman" w:cs="Times New Roman"/>
                <w:color w:val="00000A"/>
              </w:rPr>
              <w:t>Gartraukiai 17</w:t>
            </w:r>
          </w:p>
          <w:p w14:paraId="0F3676E3" w14:textId="77777777" w:rsidR="00157A67" w:rsidRPr="00157A67" w:rsidRDefault="00157A67" w:rsidP="00157A67">
            <w:pPr>
              <w:numPr>
                <w:ilvl w:val="0"/>
                <w:numId w:val="42"/>
              </w:numPr>
              <w:suppressAutoHyphens/>
              <w:contextualSpacing/>
              <w:rPr>
                <w:rFonts w:ascii="Times New Roman" w:eastAsia="Calibri" w:hAnsi="Times New Roman" w:cs="Times New Roman"/>
                <w:color w:val="00000A"/>
              </w:rPr>
            </w:pPr>
            <w:r w:rsidRPr="00157A67">
              <w:rPr>
                <w:rFonts w:ascii="Times New Roman" w:eastAsia="Calibri" w:hAnsi="Times New Roman" w:cs="Times New Roman"/>
                <w:color w:val="00000A"/>
              </w:rPr>
              <w:t>Mikrobangų krosnelės 17</w:t>
            </w:r>
          </w:p>
          <w:p w14:paraId="377B9498" w14:textId="77777777" w:rsidR="00157A67" w:rsidRPr="00157A67" w:rsidRDefault="00157A67" w:rsidP="00157A67">
            <w:pPr>
              <w:numPr>
                <w:ilvl w:val="0"/>
                <w:numId w:val="42"/>
              </w:numPr>
              <w:suppressAutoHyphens/>
              <w:contextualSpacing/>
              <w:rPr>
                <w:rFonts w:ascii="Times New Roman" w:eastAsia="Calibri" w:hAnsi="Times New Roman" w:cs="Times New Roman"/>
                <w:color w:val="00000A"/>
              </w:rPr>
            </w:pPr>
            <w:r w:rsidRPr="00157A67">
              <w:rPr>
                <w:rFonts w:ascii="Times New Roman" w:eastAsia="Calibri" w:hAnsi="Times New Roman" w:cs="Times New Roman"/>
                <w:color w:val="00000A"/>
              </w:rPr>
              <w:t>Mini viryklės (kaitlentės) 33</w:t>
            </w:r>
          </w:p>
        </w:tc>
      </w:tr>
      <w:tr w:rsidR="00157A67" w:rsidRPr="00157A67" w14:paraId="5B5D10B5" w14:textId="77777777" w:rsidTr="005E29DB">
        <w:tc>
          <w:tcPr>
            <w:tcW w:w="4508" w:type="dxa"/>
          </w:tcPr>
          <w:p w14:paraId="766BC210" w14:textId="77777777" w:rsidR="00157A67" w:rsidRPr="00157A67" w:rsidRDefault="00157A67" w:rsidP="00157A67">
            <w:pPr>
              <w:suppressAutoHyphens/>
              <w:rPr>
                <w:rFonts w:ascii="Times New Roman" w:eastAsia="Calibri" w:hAnsi="Times New Roman" w:cs="Times New Roman"/>
                <w:color w:val="00000A"/>
              </w:rPr>
            </w:pPr>
            <w:r w:rsidRPr="00157A67">
              <w:rPr>
                <w:rFonts w:ascii="Times New Roman" w:eastAsia="Calibri" w:hAnsi="Times New Roman" w:cs="Times New Roman"/>
                <w:color w:val="00000A"/>
              </w:rPr>
              <w:t xml:space="preserve">IV aukštas </w:t>
            </w:r>
          </w:p>
        </w:tc>
        <w:tc>
          <w:tcPr>
            <w:tcW w:w="4508" w:type="dxa"/>
          </w:tcPr>
          <w:p w14:paraId="1F00CDA9" w14:textId="77777777" w:rsidR="00157A67" w:rsidRPr="00157A67" w:rsidRDefault="00157A67" w:rsidP="00157A67">
            <w:pPr>
              <w:numPr>
                <w:ilvl w:val="0"/>
                <w:numId w:val="43"/>
              </w:numPr>
              <w:suppressAutoHyphens/>
              <w:contextualSpacing/>
              <w:rPr>
                <w:rFonts w:ascii="Times New Roman" w:eastAsia="Calibri" w:hAnsi="Times New Roman" w:cs="Times New Roman"/>
                <w:color w:val="00000A"/>
              </w:rPr>
            </w:pPr>
            <w:r w:rsidRPr="00157A67">
              <w:rPr>
                <w:rFonts w:ascii="Times New Roman" w:eastAsia="Calibri" w:hAnsi="Times New Roman" w:cs="Times New Roman"/>
                <w:color w:val="00000A"/>
              </w:rPr>
              <w:t>Šaldytuvai 17</w:t>
            </w:r>
          </w:p>
          <w:p w14:paraId="7CDE8AF5" w14:textId="77777777" w:rsidR="00157A67" w:rsidRPr="00157A67" w:rsidRDefault="00157A67" w:rsidP="00157A67">
            <w:pPr>
              <w:numPr>
                <w:ilvl w:val="0"/>
                <w:numId w:val="43"/>
              </w:numPr>
              <w:suppressAutoHyphens/>
              <w:contextualSpacing/>
              <w:rPr>
                <w:rFonts w:ascii="Times New Roman" w:eastAsia="Calibri" w:hAnsi="Times New Roman" w:cs="Times New Roman"/>
                <w:color w:val="00000A"/>
              </w:rPr>
            </w:pPr>
            <w:r w:rsidRPr="00157A67">
              <w:rPr>
                <w:rFonts w:ascii="Times New Roman" w:eastAsia="Calibri" w:hAnsi="Times New Roman" w:cs="Times New Roman"/>
                <w:color w:val="00000A"/>
              </w:rPr>
              <w:t>Gartraukiai 17</w:t>
            </w:r>
          </w:p>
          <w:p w14:paraId="0085CC8C" w14:textId="77777777" w:rsidR="00157A67" w:rsidRPr="00157A67" w:rsidRDefault="00157A67" w:rsidP="00157A67">
            <w:pPr>
              <w:numPr>
                <w:ilvl w:val="0"/>
                <w:numId w:val="43"/>
              </w:numPr>
              <w:suppressAutoHyphens/>
              <w:contextualSpacing/>
              <w:rPr>
                <w:rFonts w:ascii="Times New Roman" w:eastAsia="Calibri" w:hAnsi="Times New Roman" w:cs="Times New Roman"/>
                <w:color w:val="00000A"/>
              </w:rPr>
            </w:pPr>
            <w:r w:rsidRPr="00157A67">
              <w:rPr>
                <w:rFonts w:ascii="Times New Roman" w:eastAsia="Calibri" w:hAnsi="Times New Roman" w:cs="Times New Roman"/>
                <w:color w:val="00000A"/>
              </w:rPr>
              <w:t>Mikrobangų krosnelės 17</w:t>
            </w:r>
          </w:p>
          <w:p w14:paraId="2804CDEF" w14:textId="77777777" w:rsidR="00157A67" w:rsidRPr="00157A67" w:rsidRDefault="00157A67" w:rsidP="00157A67">
            <w:pPr>
              <w:numPr>
                <w:ilvl w:val="0"/>
                <w:numId w:val="43"/>
              </w:numPr>
              <w:suppressAutoHyphens/>
              <w:contextualSpacing/>
              <w:rPr>
                <w:rFonts w:ascii="Times New Roman" w:eastAsia="Calibri" w:hAnsi="Times New Roman" w:cs="Times New Roman"/>
                <w:color w:val="00000A"/>
              </w:rPr>
            </w:pPr>
            <w:r w:rsidRPr="00157A67">
              <w:rPr>
                <w:rFonts w:ascii="Times New Roman" w:eastAsia="Calibri" w:hAnsi="Times New Roman" w:cs="Times New Roman"/>
                <w:color w:val="00000A"/>
              </w:rPr>
              <w:t>Mini viryklės (kaitlentės) 33</w:t>
            </w:r>
          </w:p>
        </w:tc>
      </w:tr>
      <w:tr w:rsidR="00157A67" w:rsidRPr="00157A67" w14:paraId="0D574699" w14:textId="77777777" w:rsidTr="005E29DB">
        <w:tc>
          <w:tcPr>
            <w:tcW w:w="4508" w:type="dxa"/>
          </w:tcPr>
          <w:p w14:paraId="1C56CEA7" w14:textId="77777777" w:rsidR="00157A67" w:rsidRPr="00157A67" w:rsidRDefault="00157A67" w:rsidP="00157A67">
            <w:pPr>
              <w:suppressAutoHyphens/>
              <w:rPr>
                <w:rFonts w:ascii="Times New Roman" w:eastAsia="Calibri" w:hAnsi="Times New Roman" w:cs="Times New Roman"/>
                <w:color w:val="00000A"/>
              </w:rPr>
            </w:pPr>
            <w:r w:rsidRPr="00157A67">
              <w:rPr>
                <w:rFonts w:ascii="Times New Roman" w:eastAsia="Calibri" w:hAnsi="Times New Roman" w:cs="Times New Roman"/>
                <w:color w:val="00000A"/>
              </w:rPr>
              <w:t xml:space="preserve">V aukštas </w:t>
            </w:r>
          </w:p>
        </w:tc>
        <w:tc>
          <w:tcPr>
            <w:tcW w:w="4508" w:type="dxa"/>
          </w:tcPr>
          <w:p w14:paraId="4942A533" w14:textId="77777777" w:rsidR="00157A67" w:rsidRPr="00157A67" w:rsidRDefault="00157A67" w:rsidP="00157A67">
            <w:pPr>
              <w:numPr>
                <w:ilvl w:val="0"/>
                <w:numId w:val="44"/>
              </w:numPr>
              <w:suppressAutoHyphens/>
              <w:contextualSpacing/>
              <w:rPr>
                <w:rFonts w:ascii="Times New Roman" w:eastAsia="Calibri" w:hAnsi="Times New Roman" w:cs="Times New Roman"/>
                <w:color w:val="00000A"/>
              </w:rPr>
            </w:pPr>
            <w:r w:rsidRPr="00157A67">
              <w:rPr>
                <w:rFonts w:ascii="Times New Roman" w:eastAsia="Calibri" w:hAnsi="Times New Roman" w:cs="Times New Roman"/>
                <w:color w:val="00000A"/>
              </w:rPr>
              <w:t>Šaldytuvai 17</w:t>
            </w:r>
          </w:p>
          <w:p w14:paraId="1CC868C6" w14:textId="77777777" w:rsidR="00157A67" w:rsidRPr="00157A67" w:rsidRDefault="00157A67" w:rsidP="00157A67">
            <w:pPr>
              <w:numPr>
                <w:ilvl w:val="0"/>
                <w:numId w:val="44"/>
              </w:numPr>
              <w:suppressAutoHyphens/>
              <w:contextualSpacing/>
              <w:rPr>
                <w:rFonts w:ascii="Times New Roman" w:eastAsia="Calibri" w:hAnsi="Times New Roman" w:cs="Times New Roman"/>
                <w:color w:val="00000A"/>
              </w:rPr>
            </w:pPr>
            <w:r w:rsidRPr="00157A67">
              <w:rPr>
                <w:rFonts w:ascii="Times New Roman" w:eastAsia="Calibri" w:hAnsi="Times New Roman" w:cs="Times New Roman"/>
                <w:color w:val="00000A"/>
              </w:rPr>
              <w:t>Gartraukiai 17</w:t>
            </w:r>
          </w:p>
          <w:p w14:paraId="4F684633" w14:textId="77777777" w:rsidR="00157A67" w:rsidRPr="00157A67" w:rsidRDefault="00157A67" w:rsidP="00157A67">
            <w:pPr>
              <w:numPr>
                <w:ilvl w:val="0"/>
                <w:numId w:val="44"/>
              </w:numPr>
              <w:suppressAutoHyphens/>
              <w:contextualSpacing/>
              <w:rPr>
                <w:rFonts w:ascii="Times New Roman" w:eastAsia="Calibri" w:hAnsi="Times New Roman" w:cs="Times New Roman"/>
                <w:color w:val="00000A"/>
              </w:rPr>
            </w:pPr>
            <w:r w:rsidRPr="00157A67">
              <w:rPr>
                <w:rFonts w:ascii="Times New Roman" w:eastAsia="Calibri" w:hAnsi="Times New Roman" w:cs="Times New Roman"/>
                <w:color w:val="00000A"/>
              </w:rPr>
              <w:t>Mikrobangų krosnelės 17</w:t>
            </w:r>
          </w:p>
          <w:p w14:paraId="6E59FD4C" w14:textId="77777777" w:rsidR="00157A67" w:rsidRPr="00157A67" w:rsidRDefault="00157A67" w:rsidP="00157A67">
            <w:pPr>
              <w:numPr>
                <w:ilvl w:val="0"/>
                <w:numId w:val="44"/>
              </w:numPr>
              <w:suppressAutoHyphens/>
              <w:contextualSpacing/>
              <w:rPr>
                <w:rFonts w:ascii="Times New Roman" w:eastAsia="Calibri" w:hAnsi="Times New Roman" w:cs="Times New Roman"/>
                <w:color w:val="00000A"/>
              </w:rPr>
            </w:pPr>
            <w:r w:rsidRPr="00157A67">
              <w:rPr>
                <w:rFonts w:ascii="Times New Roman" w:eastAsia="Calibri" w:hAnsi="Times New Roman" w:cs="Times New Roman"/>
                <w:color w:val="00000A"/>
              </w:rPr>
              <w:t>Mini viryklės (kaitlentės) 33</w:t>
            </w:r>
          </w:p>
        </w:tc>
      </w:tr>
    </w:tbl>
    <w:p w14:paraId="683C03F7" w14:textId="77777777" w:rsidR="00157A67" w:rsidRPr="00157A67" w:rsidRDefault="00157A67" w:rsidP="00157A67">
      <w:pPr>
        <w:suppressAutoHyphens/>
        <w:spacing w:after="0" w:line="360" w:lineRule="auto"/>
        <w:ind w:left="900"/>
        <w:contextualSpacing/>
        <w:jc w:val="both"/>
        <w:rPr>
          <w:rFonts w:ascii="Times New Roman" w:eastAsia="Calibri" w:hAnsi="Times New Roman" w:cs="Times New Roman"/>
          <w:sz w:val="22"/>
          <w:szCs w:val="22"/>
          <w:lang w:eastAsia="en-US"/>
        </w:rPr>
      </w:pPr>
    </w:p>
    <w:p w14:paraId="61711742" w14:textId="77777777" w:rsidR="00157A67" w:rsidRPr="00157A67" w:rsidRDefault="00157A67" w:rsidP="00157A67">
      <w:pPr>
        <w:numPr>
          <w:ilvl w:val="0"/>
          <w:numId w:val="38"/>
        </w:numPr>
        <w:suppressAutoHyphens/>
        <w:spacing w:after="0" w:line="360" w:lineRule="auto"/>
        <w:ind w:left="0" w:firstLine="990"/>
        <w:contextualSpacing/>
        <w:jc w:val="both"/>
        <w:rPr>
          <w:rFonts w:ascii="Times New Roman" w:eastAsia="Calibri" w:hAnsi="Times New Roman" w:cs="Times New Roman"/>
          <w:sz w:val="22"/>
          <w:szCs w:val="22"/>
          <w:lang w:eastAsia="en-US"/>
        </w:rPr>
      </w:pPr>
      <w:r w:rsidRPr="00157A67">
        <w:rPr>
          <w:rFonts w:ascii="Times New Roman" w:eastAsia="Calibri" w:hAnsi="Times New Roman" w:cs="Times New Roman"/>
          <w:sz w:val="22"/>
          <w:szCs w:val="22"/>
          <w:lang w:eastAsia="en-US"/>
        </w:rPr>
        <w:t>Tiekėjas prekes privalo perduoti visiškai paruoštas naudojimui – be jokių antrinių ar tretinių pakuočių, išpakuotas, sumontuotas, pastatytas galutinėje vietoje pagal perkančiosios organizacijos nurodymus. Jei dėl logistikos ar saugumo prekių pristatymas su antrinėmis pakuotėmis būtų neišvengiamas, pakuotės turi būti laikytinos perdirbamomis pakuotėmis pagal Lietuvos Respublikos mokesčio už aplinkos teršimą įstatymo nuostatas, o tiekėjas įsipareigoja jas nedelsiant pašalinti ir išvežti savo sąskaita. Jokios pakuotės, tarpiniai komponentai ar surinkimo darbai negali būti paliekami Perkančiajai organizacijai.</w:t>
      </w:r>
    </w:p>
    <w:p w14:paraId="4A963AD5" w14:textId="77777777" w:rsidR="00157A67" w:rsidRPr="00157A67" w:rsidRDefault="00157A67" w:rsidP="00157A67">
      <w:pPr>
        <w:suppressAutoHyphens/>
        <w:spacing w:after="0" w:line="360" w:lineRule="auto"/>
        <w:ind w:left="990"/>
        <w:contextualSpacing/>
        <w:jc w:val="both"/>
        <w:rPr>
          <w:rFonts w:ascii="Times New Roman" w:eastAsia="Calibri" w:hAnsi="Times New Roman" w:cs="Times New Roman"/>
          <w:sz w:val="22"/>
          <w:szCs w:val="22"/>
          <w:lang w:eastAsia="en-US"/>
        </w:rPr>
      </w:pPr>
    </w:p>
    <w:p w14:paraId="005BE0E3" w14:textId="77777777" w:rsidR="00157A67" w:rsidRPr="00157A67" w:rsidRDefault="00157A67" w:rsidP="00157A67">
      <w:pPr>
        <w:suppressAutoHyphens/>
        <w:spacing w:line="259" w:lineRule="auto"/>
        <w:rPr>
          <w:rFonts w:ascii="Times New Roman" w:eastAsia="Times New Roman" w:hAnsi="Times New Roman" w:cs="Times New Roman"/>
          <w:b/>
          <w:color w:val="00000A"/>
          <w:sz w:val="22"/>
          <w:szCs w:val="22"/>
          <w:lang w:eastAsia="en-US"/>
        </w:rPr>
      </w:pPr>
      <w:r w:rsidRPr="00157A67">
        <w:rPr>
          <w:rFonts w:ascii="Times New Roman" w:eastAsia="Times New Roman" w:hAnsi="Times New Roman" w:cs="Times New Roman"/>
          <w:b/>
          <w:color w:val="00000A"/>
          <w:sz w:val="22"/>
          <w:szCs w:val="22"/>
          <w:lang w:eastAsia="en-US"/>
        </w:rPr>
        <w:t>APLINKOSAUGINIAI REIKALAVIMAI</w:t>
      </w:r>
    </w:p>
    <w:p w14:paraId="5FCF2055" w14:textId="77777777" w:rsidR="00157A67" w:rsidRPr="00157A67" w:rsidRDefault="00157A67" w:rsidP="00157A67">
      <w:pPr>
        <w:numPr>
          <w:ilvl w:val="0"/>
          <w:numId w:val="38"/>
        </w:numPr>
        <w:suppressAutoHyphens/>
        <w:spacing w:after="0" w:line="360" w:lineRule="auto"/>
        <w:ind w:left="0" w:firstLine="1080"/>
        <w:contextualSpacing/>
        <w:jc w:val="both"/>
        <w:rPr>
          <w:rFonts w:ascii="Times New Roman" w:eastAsia="Times New Roman" w:hAnsi="Times New Roman" w:cs="Times New Roman"/>
          <w:b/>
          <w:color w:val="00000A"/>
          <w:sz w:val="22"/>
          <w:szCs w:val="22"/>
          <w:lang w:eastAsia="en-US"/>
        </w:rPr>
      </w:pPr>
      <w:r w:rsidRPr="00157A67">
        <w:rPr>
          <w:rFonts w:ascii="Times New Roman" w:eastAsia="Calibri" w:hAnsi="Times New Roman" w:cs="Times New Roman"/>
          <w:color w:val="00000A"/>
          <w:spacing w:val="-2"/>
          <w:sz w:val="22"/>
          <w:szCs w:val="22"/>
          <w:lang w:eastAsia="en-US"/>
        </w:rPr>
        <w:t xml:space="preserve">Vadovaujantis </w:t>
      </w:r>
      <w:r w:rsidRPr="00157A67">
        <w:rPr>
          <w:rFonts w:ascii="Times New Roman" w:eastAsia="Calibri" w:hAnsi="Times New Roman" w:cs="Times New Roman"/>
          <w:color w:val="00000A"/>
          <w:sz w:val="22"/>
          <w:szCs w:val="22"/>
          <w:lang w:eastAsia="en-US"/>
        </w:rPr>
        <w:t xml:space="preserve">Aplinkos apsaugos kriterijų taikymo, vykdant žaliuosius pirkimus, tvarkos aprašo, patvirtinto Lietuvos Respublikos aplinkos ministro 2011 m. birželio 28 d. įsakymu Nr. D1-508 (toliau – Tvarkos </w:t>
      </w:r>
      <w:r w:rsidRPr="00157A67">
        <w:rPr>
          <w:rFonts w:ascii="Times New Roman" w:eastAsia="Calibri" w:hAnsi="Times New Roman" w:cs="Times New Roman"/>
          <w:color w:val="00000A"/>
          <w:sz w:val="22"/>
          <w:szCs w:val="22"/>
          <w:lang w:eastAsia="en-US"/>
        </w:rPr>
        <w:lastRenderedPageBreak/>
        <w:t xml:space="preserve">aprašas), 4.1 punktu buitinei technikai taikytini </w:t>
      </w:r>
      <w:r w:rsidRPr="00157A67">
        <w:rPr>
          <w:rFonts w:ascii="Times New Roman" w:eastAsia="Calibri" w:hAnsi="Times New Roman" w:cs="Times New Roman"/>
          <w:b/>
          <w:bCs/>
          <w:color w:val="00000A"/>
          <w:sz w:val="22"/>
          <w:szCs w:val="22"/>
          <w:lang w:eastAsia="en-US"/>
        </w:rPr>
        <w:t>minimalūs aplinkos apsaugos reikalavimai</w:t>
      </w:r>
      <w:r w:rsidRPr="00157A67">
        <w:rPr>
          <w:rFonts w:ascii="Times New Roman" w:eastAsia="Calibri" w:hAnsi="Times New Roman" w:cs="Times New Roman"/>
          <w:color w:val="00000A"/>
          <w:sz w:val="22"/>
          <w:szCs w:val="22"/>
          <w:lang w:eastAsia="en-US"/>
        </w:rPr>
        <w:t xml:space="preserve">, numatyti Tvarkos aprašo 2 priedo III skyriuje „Biuro įranga ir buitinė technika“, t. y. buitinė technika turi atitikti šį </w:t>
      </w:r>
      <w:r w:rsidRPr="00157A67">
        <w:rPr>
          <w:rFonts w:ascii="Times New Roman" w:eastAsia="Calibri" w:hAnsi="Times New Roman" w:cs="Times New Roman"/>
          <w:color w:val="00000A"/>
          <w:spacing w:val="-2"/>
          <w:sz w:val="22"/>
          <w:szCs w:val="22"/>
          <w:lang w:eastAsia="en-US"/>
        </w:rPr>
        <w:t xml:space="preserve">minimalų aplinkos apsaugos reikalavimą, t. y. </w:t>
      </w:r>
      <w:r w:rsidRPr="00157A67">
        <w:rPr>
          <w:rFonts w:ascii="Times New Roman" w:eastAsia="Calibri" w:hAnsi="Times New Roman" w:cs="Times New Roman"/>
          <w:color w:val="000000"/>
          <w:sz w:val="22"/>
          <w:szCs w:val="22"/>
          <w:lang w:eastAsia="en-US"/>
        </w:rPr>
        <w:t xml:space="preserve">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w:t>
      </w:r>
      <w:r w:rsidRPr="00157A67">
        <w:rPr>
          <w:rFonts w:ascii="Times New Roman" w:eastAsia="Calibri" w:hAnsi="Times New Roman" w:cs="Times New Roman"/>
          <w:sz w:val="22"/>
          <w:szCs w:val="22"/>
          <w:lang w:eastAsia="en-US"/>
        </w:rPr>
        <w:t>&lt;...&gt;</w:t>
      </w:r>
      <w:r w:rsidRPr="00157A67">
        <w:rPr>
          <w:rFonts w:ascii="Times New Roman" w:eastAsia="Calibri" w:hAnsi="Times New Roman" w:cs="Times New Roman"/>
          <w:color w:val="EE0000"/>
          <w:sz w:val="22"/>
          <w:szCs w:val="22"/>
          <w:lang w:eastAsia="en-US"/>
        </w:rPr>
        <w:t xml:space="preserve"> </w:t>
      </w:r>
      <w:r w:rsidRPr="00157A67">
        <w:rPr>
          <w:rFonts w:ascii="Times New Roman" w:eastAsia="Calibri" w:hAnsi="Times New Roman" w:cs="Times New Roman"/>
          <w:color w:val="000000"/>
          <w:sz w:val="22"/>
          <w:szCs w:val="22"/>
          <w:lang w:eastAsia="en-US"/>
        </w:rPr>
        <w:t>kurioms viešųjų pirkimų metu taikomi energijos vartojimo efektyvumo reikalavimai, sąrašo patvirtinimo“ patvirtintą prekių, &lt;...&gt;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28183BBE" w14:textId="77777777" w:rsidR="00157A67" w:rsidRPr="00157A67" w:rsidRDefault="00157A67" w:rsidP="00157A67">
      <w:pPr>
        <w:suppressAutoHyphens/>
        <w:spacing w:after="0" w:line="360" w:lineRule="auto"/>
        <w:jc w:val="both"/>
        <w:rPr>
          <w:rFonts w:ascii="Times New Roman" w:eastAsia="Times New Roman" w:hAnsi="Times New Roman" w:cs="Times New Roman"/>
          <w:b/>
          <w:bCs/>
          <w:color w:val="00000A"/>
          <w:sz w:val="22"/>
          <w:szCs w:val="22"/>
          <w:lang w:eastAsia="en-US"/>
        </w:rPr>
      </w:pPr>
      <w:r w:rsidRPr="00157A67">
        <w:rPr>
          <w:rFonts w:ascii="Times New Roman" w:eastAsia="Calibri" w:hAnsi="Times New Roman" w:cs="Times New Roman"/>
          <w:b/>
          <w:bCs/>
          <w:color w:val="00000A"/>
          <w:spacing w:val="-2"/>
          <w:sz w:val="22"/>
          <w:szCs w:val="22"/>
          <w:lang w:eastAsia="en-US"/>
        </w:rPr>
        <w:t>arba</w:t>
      </w:r>
    </w:p>
    <w:p w14:paraId="44B8A83D" w14:textId="77777777" w:rsidR="00157A67" w:rsidRPr="00157A67" w:rsidRDefault="00157A67" w:rsidP="00157A67">
      <w:pPr>
        <w:suppressAutoHyphens/>
        <w:spacing w:after="0" w:line="360" w:lineRule="auto"/>
        <w:ind w:firstLine="709"/>
        <w:jc w:val="both"/>
        <w:rPr>
          <w:rFonts w:ascii="Times New Roman" w:eastAsia="Times New Roman" w:hAnsi="Times New Roman" w:cs="Times New Roman"/>
          <w:bCs/>
          <w:color w:val="00000A"/>
          <w:sz w:val="22"/>
          <w:szCs w:val="22"/>
          <w:lang w:eastAsia="en-US"/>
        </w:rPr>
      </w:pPr>
      <w:r w:rsidRPr="00157A67">
        <w:rPr>
          <w:rFonts w:ascii="Times New Roman" w:eastAsia="Times New Roman" w:hAnsi="Times New Roman" w:cs="Times New Roman"/>
          <w:bCs/>
          <w:color w:val="00000A"/>
          <w:sz w:val="22"/>
          <w:szCs w:val="22"/>
          <w:lang w:eastAsia="en-US"/>
        </w:rPr>
        <w:t xml:space="preserve">atitinka prekei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w:t>
      </w:r>
      <w:r w:rsidRPr="00157A67">
        <w:rPr>
          <w:rFonts w:ascii="Times New Roman" w:eastAsia="Times New Roman" w:hAnsi="Times New Roman" w:cs="Times New Roman"/>
          <w:bCs/>
          <w:i/>
          <w:iCs/>
          <w:color w:val="00000A"/>
          <w:sz w:val="22"/>
          <w:szCs w:val="22"/>
          <w:lang w:eastAsia="en-US"/>
        </w:rPr>
        <w:t>(pvz., EU Ecolabel, Nordic Swan, Blue Angel, El Distintiu, Milieukeur, Österreichisches Umweltzeichen, NF Environnement, The Hungarian Eco-label, Polish Eco Mark-Znak EKO arba kitu I tipo ekologiniu ženklu</w:t>
      </w:r>
      <w:r w:rsidRPr="00157A67">
        <w:rPr>
          <w:rFonts w:ascii="Times New Roman" w:eastAsia="Times New Roman" w:hAnsi="Times New Roman" w:cs="Times New Roman"/>
          <w:bCs/>
          <w:color w:val="00000A"/>
          <w:sz w:val="22"/>
          <w:szCs w:val="22"/>
          <w:lang w:eastAsia="en-US"/>
        </w:rPr>
        <w:t>);</w:t>
      </w:r>
    </w:p>
    <w:p w14:paraId="7B1AF92F" w14:textId="77777777" w:rsidR="00157A67" w:rsidRPr="00157A67" w:rsidRDefault="00157A67" w:rsidP="00157A67">
      <w:pPr>
        <w:suppressAutoHyphens/>
        <w:spacing w:after="0" w:line="360" w:lineRule="auto"/>
        <w:ind w:firstLine="709"/>
        <w:jc w:val="both"/>
        <w:rPr>
          <w:rFonts w:ascii="Times New Roman" w:eastAsia="Calibri" w:hAnsi="Times New Roman" w:cs="Times New Roman"/>
          <w:color w:val="000000"/>
          <w:sz w:val="22"/>
          <w:szCs w:val="22"/>
          <w:lang w:eastAsia="en-US"/>
        </w:rPr>
      </w:pPr>
      <w:r w:rsidRPr="00157A67">
        <w:rPr>
          <w:rFonts w:ascii="Times New Roman" w:eastAsia="Calibri" w:hAnsi="Times New Roman" w:cs="Times New Roman"/>
          <w:color w:val="000000"/>
          <w:sz w:val="22"/>
          <w:szCs w:val="22"/>
          <w:lang w:eastAsia="en-US"/>
        </w:rPr>
        <w:t>10. Dokumentai, įrodantys buitinės technikos atitiktį aukščiau minėtiems minimaliems aplinkos apsaugos reikalavimams, gali būti, pavyzdžiui:</w:t>
      </w:r>
    </w:p>
    <w:p w14:paraId="54D675C9" w14:textId="77777777" w:rsidR="00157A67" w:rsidRPr="00157A67" w:rsidRDefault="00157A67" w:rsidP="00157A67">
      <w:pPr>
        <w:suppressAutoHyphens/>
        <w:spacing w:after="0" w:line="360" w:lineRule="auto"/>
        <w:ind w:firstLine="709"/>
        <w:jc w:val="both"/>
        <w:rPr>
          <w:rFonts w:ascii="Times New Roman" w:eastAsia="Calibri" w:hAnsi="Times New Roman" w:cs="Times New Roman"/>
          <w:color w:val="000000"/>
          <w:sz w:val="22"/>
          <w:szCs w:val="22"/>
          <w:lang w:eastAsia="en-US"/>
        </w:rPr>
      </w:pPr>
      <w:r w:rsidRPr="00157A67">
        <w:rPr>
          <w:rFonts w:ascii="Times New Roman" w:eastAsia="Calibri" w:hAnsi="Times New Roman" w:cs="Times New Roman"/>
          <w:sz w:val="22"/>
          <w:szCs w:val="22"/>
          <w:lang w:eastAsia="en-US"/>
        </w:rPr>
        <w:t>a)</w:t>
      </w:r>
      <w:r w:rsidRPr="00157A67">
        <w:rPr>
          <w:rFonts w:ascii="Times New Roman" w:eastAsia="Calibri" w:hAnsi="Times New Roman" w:cs="Times New Roman"/>
          <w:color w:val="EE0000"/>
          <w:sz w:val="22"/>
          <w:szCs w:val="22"/>
          <w:lang w:eastAsia="en-US"/>
        </w:rPr>
        <w:t xml:space="preserve">  </w:t>
      </w:r>
      <w:r w:rsidRPr="00157A67">
        <w:rPr>
          <w:rFonts w:ascii="Times New Roman" w:eastAsia="Calibri" w:hAnsi="Times New Roman" w:cs="Times New Roman"/>
          <w:b/>
          <w:bCs/>
          <w:color w:val="000000"/>
          <w:sz w:val="22"/>
          <w:szCs w:val="22"/>
          <w:lang w:eastAsia="en-US"/>
        </w:rPr>
        <w:t>dėl</w:t>
      </w:r>
      <w:r w:rsidRPr="00157A67">
        <w:rPr>
          <w:rFonts w:ascii="Times New Roman" w:eastAsia="Calibri" w:hAnsi="Times New Roman" w:cs="Times New Roman"/>
          <w:color w:val="000000"/>
          <w:sz w:val="22"/>
          <w:szCs w:val="22"/>
          <w:lang w:eastAsia="en-US"/>
        </w:rPr>
        <w:t xml:space="preserve"> </w:t>
      </w:r>
      <w:r w:rsidRPr="00157A67">
        <w:rPr>
          <w:rFonts w:ascii="Times New Roman" w:eastAsia="Calibri" w:hAnsi="Times New Roman" w:cs="Times New Roman"/>
          <w:b/>
          <w:bCs/>
          <w:color w:val="000000"/>
          <w:sz w:val="22"/>
          <w:szCs w:val="22"/>
          <w:lang w:eastAsia="en-US"/>
        </w:rPr>
        <w:t xml:space="preserve">buitinės technikos </w:t>
      </w:r>
      <w:r w:rsidRPr="00157A67">
        <w:rPr>
          <w:rFonts w:ascii="Times New Roman" w:eastAsia="Calibri" w:hAnsi="Times New Roman" w:cs="Times New Roman"/>
          <w:b/>
          <w:bCs/>
          <w:color w:val="000000"/>
          <w:sz w:val="22"/>
          <w:szCs w:val="22"/>
          <w:u w:val="single"/>
          <w:lang w:eastAsia="en-US"/>
        </w:rPr>
        <w:t>energinio efektyvumo klasės</w:t>
      </w:r>
      <w:r w:rsidRPr="00157A67">
        <w:rPr>
          <w:rFonts w:ascii="Times New Roman" w:eastAsia="Calibri" w:hAnsi="Times New Roman" w:cs="Times New Roman"/>
          <w:color w:val="000000"/>
          <w:sz w:val="22"/>
          <w:szCs w:val="22"/>
          <w:lang w:eastAsia="en-US"/>
        </w:rPr>
        <w:t>: siūlomo (-ų) gaminio (-ių) galiojanti energijos vartojimo efektyvumo etiketė, suteikta pagal ES energijos vartojimo efektyvumo ženklinimo sistemos reglamentą (ES) 2017/1369, arba gaminio informacijos lapas, įrodantis, kad siūlomo gaminio energijos vartojimo efektyvumo klasė yra ne žemesnė nei reikalaujama, arba kiti lygiaverčiai įrodymai;</w:t>
      </w:r>
    </w:p>
    <w:p w14:paraId="427187A5" w14:textId="77777777" w:rsidR="00157A67" w:rsidRPr="00157A67" w:rsidRDefault="00157A67" w:rsidP="00157A67">
      <w:pPr>
        <w:suppressAutoHyphens/>
        <w:spacing w:after="0" w:line="360" w:lineRule="auto"/>
        <w:ind w:firstLine="709"/>
        <w:jc w:val="both"/>
        <w:rPr>
          <w:rFonts w:ascii="Times New Roman" w:eastAsia="Calibri" w:hAnsi="Times New Roman" w:cs="Times New Roman"/>
          <w:color w:val="000000"/>
          <w:sz w:val="22"/>
          <w:szCs w:val="22"/>
          <w:lang w:eastAsia="en-US"/>
        </w:rPr>
      </w:pPr>
      <w:r w:rsidRPr="00157A67">
        <w:rPr>
          <w:rFonts w:ascii="Times New Roman" w:eastAsia="Calibri" w:hAnsi="Times New Roman" w:cs="Times New Roman"/>
          <w:sz w:val="22"/>
          <w:szCs w:val="22"/>
          <w:lang w:eastAsia="en-US"/>
        </w:rPr>
        <w:t xml:space="preserve">b)  </w:t>
      </w:r>
      <w:r w:rsidRPr="00157A67">
        <w:rPr>
          <w:rFonts w:ascii="Times New Roman" w:eastAsia="Calibri" w:hAnsi="Times New Roman" w:cs="Times New Roman"/>
          <w:color w:val="000000"/>
          <w:sz w:val="22"/>
          <w:szCs w:val="22"/>
          <w:lang w:eastAsia="en-US"/>
        </w:rPr>
        <w:t xml:space="preserve">kai prekės turi atitikti Europos Komisijos reglamentuose </w:t>
      </w:r>
      <w:r w:rsidRPr="00157A67">
        <w:rPr>
          <w:rFonts w:ascii="Times New Roman" w:eastAsia="Calibri" w:hAnsi="Times New Roman" w:cs="Times New Roman"/>
          <w:b/>
          <w:bCs/>
          <w:color w:val="000000"/>
          <w:sz w:val="22"/>
          <w:szCs w:val="22"/>
          <w:u w:val="single"/>
          <w:lang w:eastAsia="en-US"/>
        </w:rPr>
        <w:t>dėl</w:t>
      </w:r>
      <w:r w:rsidRPr="00157A67">
        <w:rPr>
          <w:rFonts w:ascii="Times New Roman" w:eastAsia="Calibri" w:hAnsi="Times New Roman" w:cs="Times New Roman"/>
          <w:color w:val="000000"/>
          <w:sz w:val="22"/>
          <w:szCs w:val="22"/>
          <w:u w:val="single"/>
          <w:lang w:eastAsia="en-US"/>
        </w:rPr>
        <w:t xml:space="preserve"> </w:t>
      </w:r>
      <w:r w:rsidRPr="00157A67">
        <w:rPr>
          <w:rFonts w:ascii="Times New Roman" w:eastAsia="Calibri" w:hAnsi="Times New Roman" w:cs="Times New Roman"/>
          <w:b/>
          <w:bCs/>
          <w:color w:val="000000"/>
          <w:sz w:val="22"/>
          <w:szCs w:val="22"/>
          <w:u w:val="single"/>
          <w:lang w:eastAsia="en-US"/>
        </w:rPr>
        <w:t>gaminių ekologinio projektavimo nustatytus efektyvaus energijos vartojimo kriterijus</w:t>
      </w:r>
      <w:r w:rsidRPr="00157A67">
        <w:rPr>
          <w:rFonts w:ascii="Times New Roman" w:eastAsia="Calibri" w:hAnsi="Times New Roman" w:cs="Times New Roman"/>
          <w:color w:val="000000"/>
          <w:sz w:val="22"/>
          <w:szCs w:val="22"/>
          <w:lang w:eastAsia="en-US"/>
        </w:rPr>
        <w:t>: gamintojo atitikties deklaracija, patvirtinanti, kad prekės atitinka Europos Komisijos reglamentuose dėl gaminių ekologinio projektavimo nurodytus reikalavimus, arba gamintojo techniniai dokumentai, arba kiti lygiaverčiai įrodymai.</w:t>
      </w:r>
    </w:p>
    <w:p w14:paraId="186DA6CD" w14:textId="77777777" w:rsidR="00157A67" w:rsidRPr="00157A67" w:rsidRDefault="00157A67" w:rsidP="00157A67">
      <w:pPr>
        <w:suppressAutoHyphens/>
        <w:spacing w:after="0" w:line="360" w:lineRule="auto"/>
        <w:ind w:firstLine="709"/>
        <w:jc w:val="both"/>
        <w:rPr>
          <w:rFonts w:ascii="Times New Roman" w:eastAsia="Calibri" w:hAnsi="Times New Roman" w:cs="Times New Roman"/>
          <w:color w:val="000000"/>
          <w:sz w:val="22"/>
          <w:szCs w:val="22"/>
          <w:lang w:eastAsia="en-US"/>
        </w:rPr>
      </w:pPr>
      <w:r w:rsidRPr="00157A67">
        <w:rPr>
          <w:rFonts w:ascii="Times New Roman" w:eastAsia="Calibri" w:hAnsi="Times New Roman" w:cs="Times New Roman"/>
          <w:sz w:val="22"/>
          <w:szCs w:val="22"/>
          <w:lang w:eastAsia="en-US"/>
        </w:rPr>
        <w:t xml:space="preserve">c) </w:t>
      </w:r>
      <w:r w:rsidRPr="00157A67">
        <w:rPr>
          <w:rFonts w:ascii="Times New Roman" w:eastAsia="Calibri" w:hAnsi="Times New Roman" w:cs="Times New Roman"/>
          <w:b/>
          <w:bCs/>
          <w:color w:val="000000"/>
          <w:sz w:val="22"/>
          <w:szCs w:val="22"/>
          <w:lang w:eastAsia="en-US"/>
        </w:rPr>
        <w:t>dėl ekologinio ženklinimo</w:t>
      </w:r>
      <w:r w:rsidRPr="00157A67">
        <w:rPr>
          <w:rFonts w:ascii="Times New Roman" w:eastAsia="Calibri" w:hAnsi="Times New Roman" w:cs="Times New Roman"/>
          <w:color w:val="000000"/>
          <w:sz w:val="22"/>
          <w:szCs w:val="22"/>
          <w:lang w:eastAsia="en-US"/>
        </w:rPr>
        <w:t>: sertifikatas ar licencija, ar kitas lygiavertis dokumentas, patvirtinantis, kad prekė paženklinta ekologiniu ženklu.</w:t>
      </w:r>
    </w:p>
    <w:p w14:paraId="41A4C27E" w14:textId="77777777" w:rsidR="00157A67" w:rsidRPr="00157A67" w:rsidRDefault="00157A67" w:rsidP="00157A67">
      <w:pPr>
        <w:suppressAutoHyphens/>
        <w:spacing w:after="0" w:line="360" w:lineRule="auto"/>
        <w:ind w:firstLine="567"/>
        <w:jc w:val="both"/>
        <w:rPr>
          <w:rFonts w:ascii="Times New Roman" w:eastAsia="Calibri" w:hAnsi="Times New Roman" w:cs="Times New Roman"/>
          <w:color w:val="00000A"/>
          <w:sz w:val="22"/>
          <w:szCs w:val="22"/>
          <w:lang w:eastAsia="en-US"/>
        </w:rPr>
      </w:pPr>
      <w:r w:rsidRPr="00157A67">
        <w:rPr>
          <w:rFonts w:ascii="Times New Roman" w:eastAsia="Calibri" w:hAnsi="Times New Roman" w:cs="Times New Roman"/>
          <w:color w:val="000000"/>
          <w:sz w:val="22"/>
          <w:szCs w:val="22"/>
          <w:lang w:eastAsia="en-US"/>
        </w:rPr>
        <w:t xml:space="preserve">11. </w:t>
      </w:r>
      <w:r w:rsidRPr="00157A67">
        <w:rPr>
          <w:rFonts w:ascii="Times New Roman" w:eastAsia="Calibri" w:hAnsi="Times New Roman" w:cs="Times New Roman"/>
          <w:color w:val="00000A"/>
          <w:sz w:val="22"/>
          <w:szCs w:val="22"/>
          <w:lang w:eastAsia="en-US"/>
        </w:rPr>
        <w:t xml:space="preserve">Tiekėjas </w:t>
      </w:r>
      <w:r w:rsidRPr="00157A67">
        <w:rPr>
          <w:rFonts w:ascii="Times New Roman" w:eastAsia="Calibri" w:hAnsi="Times New Roman" w:cs="Times New Roman"/>
          <w:b/>
          <w:bCs/>
          <w:color w:val="00000A"/>
          <w:sz w:val="22"/>
          <w:szCs w:val="22"/>
          <w:lang w:eastAsia="en-US"/>
        </w:rPr>
        <w:t>dokumentus</w:t>
      </w:r>
      <w:r w:rsidRPr="00157A67">
        <w:rPr>
          <w:rFonts w:ascii="Times New Roman" w:eastAsia="Calibri" w:hAnsi="Times New Roman" w:cs="Times New Roman"/>
          <w:color w:val="00000A"/>
          <w:sz w:val="22"/>
          <w:szCs w:val="22"/>
          <w:lang w:eastAsia="en-US"/>
        </w:rPr>
        <w:t xml:space="preserve">, įrodančius buitinės technikos atitiktį šioje techninėje specifikacijoje nurodytiems minimaliems aplinkos apsaugos reikalavimams, turės pateikti </w:t>
      </w:r>
      <w:r w:rsidRPr="00157A67">
        <w:rPr>
          <w:rFonts w:ascii="Times New Roman" w:eastAsia="Calibri" w:hAnsi="Times New Roman" w:cs="Times New Roman"/>
          <w:b/>
          <w:bCs/>
          <w:color w:val="00000A"/>
          <w:sz w:val="22"/>
          <w:szCs w:val="22"/>
          <w:lang w:eastAsia="en-US"/>
        </w:rPr>
        <w:t>pasiūlymo pateikimo metu</w:t>
      </w:r>
      <w:r w:rsidRPr="00157A67">
        <w:rPr>
          <w:rFonts w:ascii="Times New Roman" w:eastAsia="Calibri" w:hAnsi="Times New Roman" w:cs="Times New Roman"/>
          <w:color w:val="00000A"/>
          <w:sz w:val="22"/>
          <w:szCs w:val="22"/>
          <w:lang w:eastAsia="en-US"/>
        </w:rPr>
        <w:t>. Jeigu dokumentai parengti ne lietuvių kalba, turės būti pateiktas tikslus vertimas į lietuvių kalbą.</w:t>
      </w:r>
    </w:p>
    <w:p w14:paraId="68C62234" w14:textId="77777777" w:rsidR="00157A67" w:rsidRPr="00157A67" w:rsidRDefault="00157A67" w:rsidP="00157A67">
      <w:pPr>
        <w:suppressAutoHyphens/>
        <w:spacing w:after="0" w:line="360" w:lineRule="auto"/>
        <w:ind w:firstLine="567"/>
        <w:jc w:val="both"/>
        <w:rPr>
          <w:rFonts w:ascii="Times New Roman" w:eastAsia="Calibri" w:hAnsi="Times New Roman" w:cs="Times New Roman"/>
          <w:color w:val="00000A"/>
          <w:sz w:val="22"/>
          <w:szCs w:val="22"/>
          <w:lang w:eastAsia="en-US"/>
        </w:rPr>
      </w:pPr>
      <w:r w:rsidRPr="00157A67">
        <w:rPr>
          <w:rFonts w:ascii="Times New Roman" w:eastAsia="Calibri" w:hAnsi="Times New Roman" w:cs="Times New Roman"/>
          <w:color w:val="000000"/>
          <w:sz w:val="22"/>
          <w:szCs w:val="22"/>
          <w:lang w:eastAsia="en-US"/>
        </w:rPr>
        <w:lastRenderedPageBreak/>
        <w:t xml:space="preserve">12. </w:t>
      </w:r>
      <w:r w:rsidRPr="00157A67">
        <w:rPr>
          <w:rFonts w:ascii="Times New Roman" w:eastAsia="Calibri" w:hAnsi="Times New Roman" w:cs="Times New Roman"/>
          <w:color w:val="00000A"/>
          <w:kern w:val="2"/>
          <w:sz w:val="22"/>
          <w:szCs w:val="22"/>
          <w:shd w:val="clear" w:color="auto" w:fill="FFFFFF"/>
          <w:lang w:eastAsia="en-US"/>
        </w:rPr>
        <w:t xml:space="preserve">Jeigu buitinė technika bus supakuojami </w:t>
      </w:r>
      <w:r w:rsidRPr="00157A67">
        <w:rPr>
          <w:rFonts w:ascii="Times New Roman" w:eastAsia="Calibri" w:hAnsi="Times New Roman" w:cs="Times New Roman"/>
          <w:b/>
          <w:bCs/>
          <w:color w:val="00000A"/>
          <w:kern w:val="2"/>
          <w:sz w:val="22"/>
          <w:szCs w:val="22"/>
          <w:shd w:val="clear" w:color="auto" w:fill="FFFFFF"/>
          <w:lang w:eastAsia="en-US"/>
        </w:rPr>
        <w:t>į antrinę pakuotę</w:t>
      </w:r>
      <w:r w:rsidRPr="00157A67">
        <w:rPr>
          <w:rFonts w:ascii="Times New Roman" w:eastAsia="Calibri" w:hAnsi="Times New Roman" w:cs="Times New Roman"/>
          <w:color w:val="00000A"/>
          <w:kern w:val="2"/>
          <w:sz w:val="22"/>
          <w:szCs w:val="22"/>
          <w:shd w:val="clear" w:color="auto" w:fill="FFFFFF"/>
          <w:lang w:eastAsia="en-US"/>
        </w:rPr>
        <w:t xml:space="preserve">, ji turės būti </w:t>
      </w:r>
      <w:r w:rsidRPr="00157A67">
        <w:rPr>
          <w:rFonts w:ascii="Times New Roman" w:eastAsia="Calibri" w:hAnsi="Times New Roman" w:cs="Times New Roman"/>
          <w:b/>
          <w:bCs/>
          <w:color w:val="00000A"/>
          <w:kern w:val="2"/>
          <w:sz w:val="22"/>
          <w:szCs w:val="22"/>
          <w:shd w:val="clear" w:color="auto" w:fill="FFFFFF"/>
          <w:lang w:eastAsia="en-US"/>
        </w:rPr>
        <w:t>perdirbamoji pakuotė</w:t>
      </w:r>
      <w:r w:rsidRPr="00157A67">
        <w:rPr>
          <w:rFonts w:ascii="Times New Roman" w:eastAsia="Calibri" w:hAnsi="Times New Roman" w:cs="Times New Roman"/>
          <w:color w:val="00000A"/>
          <w:kern w:val="2"/>
          <w:sz w:val="22"/>
          <w:szCs w:val="22"/>
          <w:shd w:val="clear" w:color="auto" w:fill="FFFFFF"/>
          <w:lang w:eastAsia="en-US"/>
        </w:rPr>
        <w:t xml:space="preserve"> pagal Lietuvos Respublikos mokesčio už aplinkos teršimą įstatymo nuostatas. Dokumentus, įrodančius atitikį minėtai pakuotei, tiekėjas turės pateikti sutarties vykdymo metu.</w:t>
      </w:r>
    </w:p>
    <w:p w14:paraId="6D5CBDBB" w14:textId="6C64AAE0" w:rsidR="00A41AF4" w:rsidRPr="00A41AF4" w:rsidRDefault="00157A67" w:rsidP="00A41AF4">
      <w:pPr>
        <w:suppressAutoHyphens/>
        <w:spacing w:after="0" w:line="360" w:lineRule="auto"/>
        <w:ind w:firstLine="567"/>
        <w:jc w:val="both"/>
        <w:rPr>
          <w:rFonts w:ascii="Times New Roman" w:eastAsia="Calibri" w:hAnsi="Times New Roman" w:cs="Times New Roman"/>
          <w:color w:val="00000A"/>
          <w:sz w:val="22"/>
          <w:szCs w:val="22"/>
          <w:lang w:eastAsia="en-US"/>
        </w:rPr>
      </w:pPr>
      <w:r w:rsidRPr="00157A67">
        <w:rPr>
          <w:rFonts w:ascii="Times New Roman" w:eastAsia="Calibri" w:hAnsi="Times New Roman" w:cs="Times New Roman"/>
          <w:color w:val="00000A"/>
          <w:sz w:val="22"/>
          <w:szCs w:val="22"/>
          <w:lang w:eastAsia="en-US"/>
        </w:rPr>
        <w:t>13</w:t>
      </w:r>
      <w:r w:rsidR="00F646F0">
        <w:rPr>
          <w:rFonts w:ascii="Times New Roman" w:eastAsia="Calibri" w:hAnsi="Times New Roman" w:cs="Times New Roman"/>
          <w:color w:val="00000A"/>
          <w:sz w:val="22"/>
          <w:szCs w:val="22"/>
          <w:lang w:eastAsia="en-US"/>
        </w:rPr>
        <w:t xml:space="preserve">. </w:t>
      </w:r>
      <w:r w:rsidR="00A41AF4" w:rsidRPr="00A41AF4">
        <w:rPr>
          <w:rFonts w:ascii="Times New Roman" w:eastAsia="Calibri" w:hAnsi="Times New Roman" w:cs="Times New Roman"/>
          <w:color w:val="00000A"/>
          <w:sz w:val="22"/>
          <w:szCs w:val="22"/>
          <w:lang w:eastAsia="en-US"/>
        </w:rPr>
        <w:t>Perkančioji organizacija su pasiūlymu nereikalauja pateikti siūlomų prekių atitiktį techninės specifikacijos reikalavimams pagrindžiančių dokumentų. Šių dokumentų bus prašoma tik iš ekonomiškai naudingiausią pasiūlymą pateikusio tiekėjo prieš nustatant laimėjusį pasiūlymą. Šie dokumentai turi patvirtinti, kad siūlomos prekės atitinka visus techninėje specifikacijoje nustatytus reikalavimus.</w:t>
      </w:r>
      <w:r w:rsidR="00A41AF4">
        <w:rPr>
          <w:rFonts w:ascii="Times New Roman" w:eastAsia="Calibri" w:hAnsi="Times New Roman" w:cs="Times New Roman"/>
          <w:color w:val="00000A"/>
          <w:sz w:val="22"/>
          <w:szCs w:val="22"/>
          <w:lang w:eastAsia="en-US"/>
        </w:rPr>
        <w:t xml:space="preserve"> </w:t>
      </w:r>
      <w:r w:rsidR="00A41AF4" w:rsidRPr="00A41AF4">
        <w:rPr>
          <w:rFonts w:ascii="Times New Roman" w:eastAsia="Calibri" w:hAnsi="Times New Roman" w:cs="Times New Roman"/>
          <w:color w:val="00000A"/>
          <w:sz w:val="22"/>
          <w:szCs w:val="22"/>
          <w:lang w:eastAsia="en-US"/>
        </w:rPr>
        <w:t>Tiekėjas turės pateikti</w:t>
      </w:r>
      <w:r w:rsidR="00A41AF4" w:rsidRPr="00A41AF4">
        <w:rPr>
          <w:rFonts w:ascii="Times New Roman" w:eastAsia="Calibri" w:hAnsi="Times New Roman" w:cs="Times New Roman"/>
          <w:color w:val="00000A"/>
          <w:sz w:val="22"/>
          <w:szCs w:val="22"/>
          <w:lang w:eastAsia="en-US"/>
        </w:rPr>
        <w:t xml:space="preserve"> </w:t>
      </w:r>
      <w:r w:rsidR="00A41AF4" w:rsidRPr="00A41AF4">
        <w:rPr>
          <w:rFonts w:ascii="Times New Roman" w:eastAsia="Calibri" w:hAnsi="Times New Roman" w:cs="Times New Roman"/>
          <w:color w:val="00000A"/>
          <w:sz w:val="22"/>
          <w:szCs w:val="22"/>
          <w:lang w:eastAsia="en-US"/>
        </w:rPr>
        <w:t>oficialius gamintojo parengtus techninius dokumentus (brošiūras, technines specifikacijas, nuorodas į oficialius gamintojo tinklalapius ar kt.), pagrindžiančius atitiktį techninei specifikacijai.</w:t>
      </w:r>
    </w:p>
    <w:p w14:paraId="0588FE21" w14:textId="40DF1149" w:rsidR="00F646F0" w:rsidRPr="00E54F64" w:rsidRDefault="00A41AF4" w:rsidP="00A41AF4">
      <w:pPr>
        <w:suppressAutoHyphens/>
        <w:spacing w:after="0" w:line="360" w:lineRule="auto"/>
        <w:ind w:firstLine="567"/>
        <w:jc w:val="both"/>
        <w:rPr>
          <w:rFonts w:ascii="Times New Roman" w:eastAsia="Calibri" w:hAnsi="Times New Roman" w:cs="Times New Roman"/>
          <w:color w:val="00000A"/>
          <w:sz w:val="22"/>
          <w:szCs w:val="22"/>
          <w:highlight w:val="yellow"/>
          <w:lang w:eastAsia="en-US"/>
        </w:rPr>
      </w:pPr>
      <w:r w:rsidRPr="00A41AF4">
        <w:rPr>
          <w:rFonts w:ascii="Times New Roman" w:eastAsia="Calibri" w:hAnsi="Times New Roman" w:cs="Times New Roman"/>
          <w:color w:val="00000A"/>
          <w:sz w:val="22"/>
          <w:szCs w:val="22"/>
          <w:lang w:eastAsia="en-US"/>
        </w:rPr>
        <w:t>Pateikti dokumentai turi būti aiškūs, oficialūs, galiojantys ir pakankami įrodyti atitiktį visiems techninės specifikacijos reikalavimams. Perkančioji organizacija pasilieka teisę prašyti papildomos informacijos, jei pateikti duomenys bus nepakankami.</w:t>
      </w:r>
      <w:r>
        <w:rPr>
          <w:rFonts w:ascii="Times New Roman" w:eastAsia="Calibri" w:hAnsi="Times New Roman" w:cs="Times New Roman"/>
          <w:color w:val="00000A"/>
          <w:sz w:val="22"/>
          <w:szCs w:val="22"/>
          <w:lang w:eastAsia="en-US"/>
        </w:rPr>
        <w:t xml:space="preserve"> </w:t>
      </w:r>
    </w:p>
    <w:p w14:paraId="141B1B35" w14:textId="045A4273" w:rsidR="00157A67" w:rsidRPr="00157A67" w:rsidRDefault="00157A67" w:rsidP="0092422E">
      <w:pPr>
        <w:suppressAutoHyphens/>
        <w:spacing w:after="0" w:line="360" w:lineRule="auto"/>
        <w:ind w:firstLine="709"/>
        <w:jc w:val="both"/>
        <w:rPr>
          <w:rFonts w:ascii="Times New Roman" w:eastAsia="Calibri" w:hAnsi="Times New Roman" w:cs="Times New Roman"/>
          <w:color w:val="00000A"/>
          <w:sz w:val="22"/>
          <w:szCs w:val="22"/>
          <w:lang w:eastAsia="en-US"/>
        </w:rPr>
      </w:pPr>
      <w:r w:rsidRPr="00DE34F0">
        <w:rPr>
          <w:rFonts w:ascii="Times New Roman" w:eastAsia="Calibri" w:hAnsi="Times New Roman" w:cs="Times New Roman"/>
          <w:color w:val="00000A"/>
          <w:sz w:val="22"/>
          <w:szCs w:val="22"/>
          <w:lang w:eastAsia="en-US"/>
        </w:rPr>
        <w:t>Dokumentai, pagrindžiantys techninius reikalavimus, turi būti pateikti lietuvių arba anglų kalba. Tiekėjui pateikus pagrindžiančius dokumentus anglų kalba ir Perkančiajai organizacijai kilus neaiškumams, bus prašoma pateikti dokumento vertimą į lietuvių kalbą taip, kaip nurodyta konkurso sąlygų 6.2. p.</w:t>
      </w:r>
      <w:r w:rsidRPr="00157A67">
        <w:rPr>
          <w:rFonts w:ascii="Times New Roman" w:eastAsia="Calibri" w:hAnsi="Times New Roman" w:cs="Times New Roman"/>
          <w:color w:val="00000A"/>
          <w:sz w:val="22"/>
          <w:szCs w:val="22"/>
          <w:lang w:eastAsia="en-US"/>
        </w:rPr>
        <w:t xml:space="preserve"> </w:t>
      </w:r>
    </w:p>
    <w:p w14:paraId="6EEF6C76" w14:textId="77777777" w:rsidR="00157A67" w:rsidRPr="00157A67" w:rsidRDefault="00157A67" w:rsidP="00157A67">
      <w:pPr>
        <w:suppressAutoHyphens/>
        <w:spacing w:after="0" w:line="360" w:lineRule="auto"/>
        <w:jc w:val="both"/>
        <w:rPr>
          <w:rFonts w:ascii="Times New Roman" w:eastAsia="Calibri" w:hAnsi="Times New Roman" w:cs="Times New Roman"/>
          <w:b/>
          <w:bCs/>
          <w:color w:val="00000A"/>
          <w:sz w:val="22"/>
          <w:szCs w:val="22"/>
          <w:lang w:eastAsia="en-US"/>
        </w:rPr>
      </w:pPr>
    </w:p>
    <w:p w14:paraId="7220CB26" w14:textId="77777777" w:rsidR="00157A67" w:rsidRPr="00157A67" w:rsidRDefault="00157A67" w:rsidP="00157A67">
      <w:pPr>
        <w:suppressAutoHyphens/>
        <w:spacing w:after="0" w:line="360" w:lineRule="auto"/>
        <w:jc w:val="both"/>
        <w:rPr>
          <w:rFonts w:ascii="Times New Roman" w:eastAsia="Calibri" w:hAnsi="Times New Roman" w:cs="Times New Roman"/>
          <w:color w:val="00000A"/>
          <w:sz w:val="22"/>
          <w:szCs w:val="22"/>
          <w:lang w:eastAsia="en-US"/>
        </w:rPr>
      </w:pPr>
      <w:r w:rsidRPr="00157A67">
        <w:rPr>
          <w:rFonts w:ascii="Times New Roman" w:eastAsia="Calibri" w:hAnsi="Times New Roman" w:cs="Times New Roman"/>
          <w:b/>
          <w:bCs/>
          <w:color w:val="00000A"/>
          <w:sz w:val="22"/>
          <w:szCs w:val="22"/>
          <w:lang w:eastAsia="en-US"/>
        </w:rPr>
        <w:t>SPECIALIEJI REIKALAVIMAI PERKAMOMS PREKĖMS:</w:t>
      </w:r>
      <w:r w:rsidRPr="00157A67">
        <w:rPr>
          <w:rFonts w:ascii="Calibri" w:eastAsia="Calibri" w:hAnsi="Calibri" w:cs="font881"/>
          <w:color w:val="00000A"/>
          <w:sz w:val="22"/>
          <w:szCs w:val="22"/>
          <w:lang w:eastAsia="en-US"/>
        </w:rPr>
        <w:tab/>
      </w: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920"/>
        <w:gridCol w:w="945"/>
        <w:gridCol w:w="3231"/>
        <w:gridCol w:w="2126"/>
      </w:tblGrid>
      <w:tr w:rsidR="00157A67" w:rsidRPr="00157A67" w14:paraId="7874AF92" w14:textId="77777777" w:rsidTr="00157A67">
        <w:trPr>
          <w:trHeight w:val="300"/>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F1E5A60" w14:textId="28FFC1FD" w:rsidR="00157A67" w:rsidRPr="00157A67" w:rsidRDefault="00FE301A" w:rsidP="00157A67">
            <w:pPr>
              <w:suppressAutoHyphens/>
              <w:spacing w:line="259" w:lineRule="auto"/>
              <w:jc w:val="center"/>
              <w:rPr>
                <w:rFonts w:ascii="Times New Roman" w:eastAsia="Calibri" w:hAnsi="Times New Roman" w:cs="Times New Roman"/>
                <w:b/>
                <w:bCs/>
                <w:color w:val="00000A"/>
                <w:sz w:val="22"/>
                <w:szCs w:val="22"/>
                <w:lang w:eastAsia="en-US"/>
              </w:rPr>
            </w:pPr>
            <w:r>
              <w:rPr>
                <w:rFonts w:ascii="Times New Roman" w:eastAsia="Calibri" w:hAnsi="Times New Roman" w:cs="Times New Roman"/>
                <w:b/>
                <w:bCs/>
                <w:color w:val="00000A"/>
                <w:sz w:val="22"/>
                <w:szCs w:val="22"/>
                <w:lang w:eastAsia="en-US"/>
              </w:rPr>
              <w:t>Dalies</w:t>
            </w:r>
            <w:r w:rsidRPr="00157A67">
              <w:rPr>
                <w:rFonts w:ascii="Times New Roman" w:eastAsia="Calibri" w:hAnsi="Times New Roman" w:cs="Times New Roman"/>
                <w:b/>
                <w:bCs/>
                <w:color w:val="00000A"/>
                <w:sz w:val="22"/>
                <w:szCs w:val="22"/>
                <w:lang w:eastAsia="en-US"/>
              </w:rPr>
              <w:t xml:space="preserve"> </w:t>
            </w:r>
            <w:r w:rsidR="00157A67" w:rsidRPr="00157A67">
              <w:rPr>
                <w:rFonts w:ascii="Times New Roman" w:eastAsia="Calibri" w:hAnsi="Times New Roman" w:cs="Times New Roman"/>
                <w:b/>
                <w:bCs/>
                <w:color w:val="00000A"/>
                <w:sz w:val="22"/>
                <w:szCs w:val="22"/>
                <w:lang w:eastAsia="en-US"/>
              </w:rPr>
              <w:t>Nr.</w:t>
            </w:r>
          </w:p>
        </w:tc>
        <w:tc>
          <w:tcPr>
            <w:tcW w:w="1920" w:type="dxa"/>
            <w:tcBorders>
              <w:top w:val="single" w:sz="4" w:space="0" w:color="000000"/>
              <w:left w:val="single" w:sz="4" w:space="0" w:color="000000"/>
              <w:bottom w:val="single" w:sz="4" w:space="0" w:color="000000"/>
              <w:right w:val="single" w:sz="4" w:space="0" w:color="000000"/>
            </w:tcBorders>
            <w:vAlign w:val="center"/>
          </w:tcPr>
          <w:p w14:paraId="7A7E1287" w14:textId="77777777" w:rsidR="00157A67" w:rsidRPr="00157A67" w:rsidRDefault="00157A67" w:rsidP="00157A67">
            <w:pPr>
              <w:suppressAutoHyphens/>
              <w:spacing w:line="259" w:lineRule="auto"/>
              <w:jc w:val="center"/>
              <w:rPr>
                <w:rFonts w:ascii="Times New Roman" w:eastAsia="Calibri" w:hAnsi="Times New Roman" w:cs="Times New Roman"/>
                <w:b/>
                <w:bCs/>
                <w:color w:val="00000A"/>
                <w:sz w:val="22"/>
                <w:szCs w:val="22"/>
                <w:lang w:eastAsia="en-US"/>
              </w:rPr>
            </w:pPr>
            <w:r w:rsidRPr="00157A67">
              <w:rPr>
                <w:rFonts w:ascii="Times New Roman" w:eastAsia="Calibri" w:hAnsi="Times New Roman" w:cs="Times New Roman"/>
                <w:b/>
                <w:bCs/>
                <w:color w:val="00000A"/>
                <w:sz w:val="22"/>
                <w:szCs w:val="22"/>
                <w:lang w:eastAsia="en-US"/>
              </w:rPr>
              <w:t xml:space="preserve">Pavadinimas </w:t>
            </w:r>
          </w:p>
        </w:tc>
        <w:tc>
          <w:tcPr>
            <w:tcW w:w="945" w:type="dxa"/>
            <w:tcBorders>
              <w:top w:val="single" w:sz="4" w:space="0" w:color="000000"/>
              <w:left w:val="single" w:sz="4" w:space="0" w:color="000000"/>
              <w:bottom w:val="single" w:sz="4" w:space="0" w:color="000000"/>
              <w:right w:val="single" w:sz="4" w:space="0" w:color="auto"/>
            </w:tcBorders>
            <w:vAlign w:val="center"/>
          </w:tcPr>
          <w:p w14:paraId="5199B669" w14:textId="77777777" w:rsidR="00157A67" w:rsidRPr="00157A67" w:rsidRDefault="00157A67" w:rsidP="00157A67">
            <w:pPr>
              <w:suppressAutoHyphens/>
              <w:spacing w:line="259" w:lineRule="auto"/>
              <w:jc w:val="center"/>
              <w:rPr>
                <w:rFonts w:ascii="Times New Roman" w:eastAsia="Calibri" w:hAnsi="Times New Roman" w:cs="Times New Roman"/>
                <w:b/>
                <w:bCs/>
                <w:color w:val="00000A"/>
                <w:sz w:val="22"/>
                <w:szCs w:val="22"/>
                <w:lang w:eastAsia="en-US"/>
              </w:rPr>
            </w:pPr>
            <w:r w:rsidRPr="00157A67">
              <w:rPr>
                <w:rFonts w:ascii="Times New Roman" w:eastAsia="Calibri" w:hAnsi="Times New Roman" w:cs="Times New Roman"/>
                <w:b/>
                <w:bCs/>
                <w:color w:val="00000A"/>
                <w:sz w:val="22"/>
                <w:szCs w:val="22"/>
                <w:lang w:eastAsia="en-US"/>
              </w:rPr>
              <w:t>Vnt.</w:t>
            </w:r>
          </w:p>
        </w:tc>
        <w:tc>
          <w:tcPr>
            <w:tcW w:w="3231" w:type="dxa"/>
            <w:tcBorders>
              <w:top w:val="single" w:sz="4" w:space="0" w:color="auto"/>
              <w:left w:val="single" w:sz="4" w:space="0" w:color="auto"/>
              <w:bottom w:val="single" w:sz="4" w:space="0" w:color="auto"/>
              <w:right w:val="single" w:sz="4" w:space="0" w:color="auto"/>
            </w:tcBorders>
            <w:vAlign w:val="center"/>
          </w:tcPr>
          <w:p w14:paraId="10F7AD3E" w14:textId="77777777" w:rsidR="00157A67" w:rsidRPr="00157A67" w:rsidRDefault="00157A67" w:rsidP="00157A67">
            <w:pPr>
              <w:tabs>
                <w:tab w:val="left" w:pos="990"/>
              </w:tabs>
              <w:suppressAutoHyphens/>
              <w:spacing w:line="259" w:lineRule="auto"/>
              <w:jc w:val="center"/>
              <w:rPr>
                <w:rFonts w:ascii="Times New Roman" w:eastAsia="Calibri" w:hAnsi="Times New Roman" w:cs="Times New Roman"/>
                <w:b/>
                <w:bCs/>
                <w:color w:val="00000A"/>
                <w:spacing w:val="-4"/>
                <w:sz w:val="22"/>
                <w:szCs w:val="22"/>
                <w:lang w:eastAsia="en-US"/>
              </w:rPr>
            </w:pPr>
            <w:r w:rsidRPr="00157A67">
              <w:rPr>
                <w:rFonts w:ascii="Times New Roman" w:eastAsia="Calibri" w:hAnsi="Times New Roman" w:cs="Times New Roman"/>
                <w:b/>
                <w:bCs/>
                <w:color w:val="00000A"/>
                <w:spacing w:val="-4"/>
                <w:sz w:val="22"/>
                <w:szCs w:val="22"/>
                <w:lang w:eastAsia="en-US"/>
              </w:rPr>
              <w:t>Reikalaujamos charakteristikos</w:t>
            </w:r>
          </w:p>
        </w:tc>
        <w:tc>
          <w:tcPr>
            <w:tcW w:w="2126" w:type="dxa"/>
            <w:tcBorders>
              <w:top w:val="single" w:sz="4" w:space="0" w:color="auto"/>
              <w:left w:val="single" w:sz="4" w:space="0" w:color="auto"/>
              <w:bottom w:val="single" w:sz="4" w:space="0" w:color="auto"/>
              <w:right w:val="single" w:sz="4" w:space="0" w:color="auto"/>
            </w:tcBorders>
            <w:vAlign w:val="center"/>
          </w:tcPr>
          <w:p w14:paraId="08BDE7DD" w14:textId="16C3908E" w:rsidR="00157A67" w:rsidRPr="00157A67" w:rsidRDefault="009A20B2" w:rsidP="00157A67">
            <w:pPr>
              <w:tabs>
                <w:tab w:val="left" w:pos="990"/>
              </w:tabs>
              <w:suppressAutoHyphens/>
              <w:spacing w:line="259" w:lineRule="auto"/>
              <w:jc w:val="center"/>
              <w:rPr>
                <w:rFonts w:ascii="Times New Roman" w:eastAsia="Calibri" w:hAnsi="Times New Roman" w:cs="Times New Roman"/>
                <w:b/>
                <w:bCs/>
                <w:color w:val="00000A"/>
                <w:spacing w:val="-4"/>
                <w:sz w:val="22"/>
                <w:szCs w:val="22"/>
                <w:lang w:eastAsia="en-US"/>
              </w:rPr>
            </w:pPr>
            <w:r>
              <w:rPr>
                <w:rFonts w:ascii="Times New Roman" w:eastAsia="Calibri" w:hAnsi="Times New Roman" w:cs="Times New Roman"/>
                <w:b/>
                <w:bCs/>
                <w:color w:val="00000A"/>
                <w:spacing w:val="-4"/>
                <w:sz w:val="22"/>
                <w:szCs w:val="22"/>
                <w:lang w:eastAsia="en-US"/>
              </w:rPr>
              <w:t>Pastabos</w:t>
            </w:r>
          </w:p>
        </w:tc>
      </w:tr>
      <w:tr w:rsidR="00157A67" w:rsidRPr="00157A67" w14:paraId="6F3B3448" w14:textId="77777777" w:rsidTr="00157A67">
        <w:trPr>
          <w:jc w:val="center"/>
        </w:trPr>
        <w:tc>
          <w:tcPr>
            <w:tcW w:w="846" w:type="dxa"/>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F806D46" w14:textId="77777777" w:rsidR="00157A67" w:rsidRPr="00157A67" w:rsidRDefault="00157A67" w:rsidP="00157A67">
            <w:pPr>
              <w:numPr>
                <w:ilvl w:val="0"/>
                <w:numId w:val="39"/>
              </w:numPr>
              <w:suppressAutoHyphens/>
              <w:spacing w:line="259" w:lineRule="auto"/>
              <w:contextualSpacing/>
              <w:jc w:val="center"/>
              <w:rPr>
                <w:rFonts w:ascii="Times New Roman" w:eastAsia="Calibri" w:hAnsi="Times New Roman" w:cs="Times New Roman"/>
                <w:color w:val="00000A"/>
                <w:sz w:val="22"/>
                <w:szCs w:val="22"/>
                <w:lang w:eastAsia="en-US"/>
              </w:rPr>
            </w:pPr>
          </w:p>
        </w:tc>
        <w:tc>
          <w:tcPr>
            <w:tcW w:w="1920" w:type="dxa"/>
            <w:vMerge w:val="restart"/>
            <w:tcBorders>
              <w:top w:val="single" w:sz="4" w:space="0" w:color="000000"/>
              <w:left w:val="single" w:sz="4" w:space="0" w:color="000000"/>
              <w:bottom w:val="single" w:sz="4" w:space="0" w:color="000000"/>
              <w:right w:val="single" w:sz="4" w:space="0" w:color="000000"/>
            </w:tcBorders>
          </w:tcPr>
          <w:p w14:paraId="6CECEC5F" w14:textId="6D6919E9" w:rsidR="00157A67" w:rsidRPr="00157A67" w:rsidRDefault="00157A67" w:rsidP="00157A67">
            <w:pPr>
              <w:suppressAutoHyphens/>
              <w:spacing w:line="259" w:lineRule="auto"/>
              <w:rPr>
                <w:rFonts w:ascii="Times New Roman" w:eastAsia="Calibri" w:hAnsi="Times New Roman" w:cs="Times New Roman"/>
                <w:sz w:val="22"/>
                <w:szCs w:val="22"/>
                <w:lang w:eastAsia="en-US"/>
              </w:rPr>
            </w:pPr>
            <w:r w:rsidRPr="00157A67">
              <w:rPr>
                <w:rFonts w:ascii="Times New Roman" w:eastAsia="Calibri" w:hAnsi="Times New Roman" w:cs="Times New Roman"/>
                <w:sz w:val="22"/>
                <w:szCs w:val="22"/>
                <w:lang w:eastAsia="en-US"/>
              </w:rPr>
              <w:t>Skalbimo mašina</w:t>
            </w:r>
          </w:p>
          <w:p w14:paraId="5834DF76" w14:textId="77777777" w:rsidR="00157A67" w:rsidRPr="00157A67" w:rsidRDefault="00157A67" w:rsidP="00157A67">
            <w:pPr>
              <w:suppressAutoHyphens/>
              <w:spacing w:line="259" w:lineRule="auto"/>
              <w:rPr>
                <w:rFonts w:ascii="Times New Roman" w:eastAsia="Calibri" w:hAnsi="Times New Roman" w:cs="Times New Roman"/>
                <w:color w:val="EE0000"/>
                <w:sz w:val="22"/>
                <w:szCs w:val="22"/>
                <w:lang w:eastAsia="en-US"/>
              </w:rPr>
            </w:pPr>
          </w:p>
          <w:p w14:paraId="7F6DA1E2" w14:textId="77777777" w:rsidR="00157A67" w:rsidRPr="00157A67" w:rsidRDefault="00157A67" w:rsidP="00157A67">
            <w:pPr>
              <w:suppressAutoHyphens/>
              <w:spacing w:line="259" w:lineRule="auto"/>
              <w:rPr>
                <w:rFonts w:ascii="Times New Roman" w:eastAsia="Calibri" w:hAnsi="Times New Roman" w:cs="Times New Roman"/>
                <w:color w:val="EE0000"/>
                <w:sz w:val="22"/>
                <w:szCs w:val="22"/>
                <w:lang w:eastAsia="en-US"/>
              </w:rPr>
            </w:pPr>
          </w:p>
          <w:p w14:paraId="2BE84A26" w14:textId="77777777" w:rsidR="00157A67" w:rsidRPr="00157A67" w:rsidRDefault="00157A67" w:rsidP="00157A67">
            <w:pPr>
              <w:suppressAutoHyphens/>
              <w:spacing w:line="259" w:lineRule="auto"/>
              <w:rPr>
                <w:rFonts w:ascii="Times New Roman" w:eastAsia="Calibri" w:hAnsi="Times New Roman" w:cs="Times New Roman"/>
                <w:color w:val="EE0000"/>
                <w:sz w:val="22"/>
                <w:szCs w:val="22"/>
                <w:lang w:eastAsia="en-US"/>
              </w:rPr>
            </w:pPr>
          </w:p>
        </w:tc>
        <w:tc>
          <w:tcPr>
            <w:tcW w:w="945" w:type="dxa"/>
            <w:vMerge w:val="restart"/>
            <w:tcBorders>
              <w:top w:val="single" w:sz="4" w:space="0" w:color="000000"/>
              <w:left w:val="single" w:sz="4" w:space="0" w:color="000000"/>
              <w:bottom w:val="single" w:sz="4" w:space="0" w:color="000000"/>
              <w:right w:val="single" w:sz="4" w:space="0" w:color="000000"/>
            </w:tcBorders>
          </w:tcPr>
          <w:p w14:paraId="09714EC7" w14:textId="77777777" w:rsidR="00157A67" w:rsidRPr="00157A67" w:rsidRDefault="00157A67" w:rsidP="00157A67">
            <w:pPr>
              <w:suppressAutoHyphens/>
              <w:spacing w:line="259" w:lineRule="auto"/>
              <w:jc w:val="center"/>
              <w:rPr>
                <w:rFonts w:ascii="Times New Roman" w:eastAsia="Calibri" w:hAnsi="Times New Roman" w:cs="Times New Roman"/>
                <w:color w:val="00000A"/>
                <w:sz w:val="22"/>
                <w:szCs w:val="22"/>
                <w:lang w:eastAsia="en-US"/>
              </w:rPr>
            </w:pPr>
            <w:r w:rsidRPr="00157A67">
              <w:rPr>
                <w:rFonts w:ascii="Times New Roman" w:eastAsia="Calibri" w:hAnsi="Times New Roman" w:cs="Times New Roman"/>
                <w:color w:val="00000A"/>
                <w:sz w:val="22"/>
                <w:szCs w:val="22"/>
                <w:lang w:eastAsia="en-US"/>
              </w:rPr>
              <w:t xml:space="preserve">5 vnt. </w:t>
            </w:r>
          </w:p>
        </w:tc>
        <w:tc>
          <w:tcPr>
            <w:tcW w:w="3231" w:type="dxa"/>
            <w:tcBorders>
              <w:top w:val="single" w:sz="4" w:space="0" w:color="auto"/>
              <w:left w:val="single" w:sz="4" w:space="0" w:color="000000"/>
              <w:bottom w:val="single" w:sz="4" w:space="0" w:color="000000"/>
              <w:right w:val="single" w:sz="4" w:space="0" w:color="000000"/>
            </w:tcBorders>
          </w:tcPr>
          <w:p w14:paraId="5AE7D9E5" w14:textId="77777777" w:rsidR="00157A67" w:rsidRPr="00157A67" w:rsidRDefault="00157A67" w:rsidP="00157A67">
            <w:pPr>
              <w:tabs>
                <w:tab w:val="left" w:pos="990"/>
              </w:tabs>
              <w:suppressAutoHyphens/>
              <w:spacing w:line="259" w:lineRule="auto"/>
              <w:rPr>
                <w:rFonts w:ascii="Times New Roman" w:eastAsia="Calibri" w:hAnsi="Times New Roman" w:cs="Times New Roman"/>
                <w:color w:val="00000A"/>
                <w:spacing w:val="-4"/>
                <w:sz w:val="22"/>
                <w:szCs w:val="22"/>
                <w:lang w:eastAsia="en-US"/>
              </w:rPr>
            </w:pPr>
            <w:r w:rsidRPr="00157A67">
              <w:rPr>
                <w:rFonts w:ascii="Times New Roman" w:eastAsia="Calibri" w:hAnsi="Times New Roman" w:cs="Times New Roman"/>
                <w:color w:val="00000A"/>
                <w:sz w:val="22"/>
                <w:szCs w:val="22"/>
                <w:lang w:eastAsia="en-US"/>
              </w:rPr>
              <w:t>1. Skalbimo talpa: ne mažiau nei 8 kg.</w:t>
            </w:r>
          </w:p>
        </w:tc>
        <w:tc>
          <w:tcPr>
            <w:tcW w:w="2126" w:type="dxa"/>
            <w:tcBorders>
              <w:top w:val="single" w:sz="4" w:space="0" w:color="auto"/>
              <w:left w:val="single" w:sz="4" w:space="0" w:color="000000"/>
              <w:bottom w:val="single" w:sz="4" w:space="0" w:color="000000"/>
              <w:right w:val="single" w:sz="4" w:space="0" w:color="000000"/>
            </w:tcBorders>
          </w:tcPr>
          <w:p w14:paraId="0B9F097A" w14:textId="52487827" w:rsidR="00157A67" w:rsidRPr="00157A67" w:rsidRDefault="009A20B2" w:rsidP="00157A67">
            <w:pPr>
              <w:suppressAutoHyphens/>
              <w:spacing w:line="259" w:lineRule="auto"/>
              <w:rPr>
                <w:rFonts w:ascii="Times New Roman" w:eastAsia="Calibri" w:hAnsi="Times New Roman" w:cs="Times New Roman"/>
                <w:color w:val="00000A"/>
                <w:sz w:val="22"/>
                <w:szCs w:val="22"/>
                <w:lang w:eastAsia="en-US"/>
              </w:rPr>
            </w:pPr>
            <w:r>
              <w:rPr>
                <w:rFonts w:ascii="Times New Roman" w:eastAsia="Calibri" w:hAnsi="Times New Roman" w:cs="Times New Roman"/>
                <w:color w:val="00000A"/>
                <w:sz w:val="22"/>
                <w:szCs w:val="22"/>
                <w:lang w:eastAsia="en-US"/>
              </w:rPr>
              <w:t>-</w:t>
            </w:r>
          </w:p>
        </w:tc>
      </w:tr>
      <w:tr w:rsidR="00157A67" w:rsidRPr="00157A67" w14:paraId="70130550" w14:textId="77777777" w:rsidTr="00157A67">
        <w:trPr>
          <w:trHeight w:val="300"/>
          <w:jc w:val="center"/>
        </w:trPr>
        <w:tc>
          <w:tcPr>
            <w:tcW w:w="846" w:type="dxa"/>
            <w:vMerge/>
            <w:tcBorders>
              <w:left w:val="single" w:sz="4" w:space="0" w:color="000000"/>
              <w:right w:val="single" w:sz="4" w:space="0" w:color="000000"/>
            </w:tcBorders>
            <w:tcMar>
              <w:top w:w="0" w:type="dxa"/>
              <w:left w:w="10" w:type="dxa"/>
              <w:bottom w:w="0" w:type="dxa"/>
              <w:right w:w="10" w:type="dxa"/>
            </w:tcMar>
          </w:tcPr>
          <w:p w14:paraId="4D519961"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1920" w:type="dxa"/>
            <w:vMerge/>
            <w:tcBorders>
              <w:left w:val="single" w:sz="4" w:space="0" w:color="000000"/>
              <w:right w:val="single" w:sz="4" w:space="0" w:color="000000"/>
            </w:tcBorders>
          </w:tcPr>
          <w:p w14:paraId="4E75F561"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945" w:type="dxa"/>
            <w:vMerge/>
            <w:tcBorders>
              <w:left w:val="single" w:sz="4" w:space="0" w:color="000000"/>
              <w:right w:val="single" w:sz="4" w:space="0" w:color="000000"/>
            </w:tcBorders>
          </w:tcPr>
          <w:p w14:paraId="1E536D98"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3231" w:type="dxa"/>
            <w:tcBorders>
              <w:top w:val="single" w:sz="4" w:space="0" w:color="000000"/>
              <w:left w:val="single" w:sz="4" w:space="0" w:color="000000"/>
              <w:bottom w:val="single" w:sz="4" w:space="0" w:color="000000"/>
              <w:right w:val="single" w:sz="4" w:space="0" w:color="000000"/>
            </w:tcBorders>
          </w:tcPr>
          <w:p w14:paraId="01A03484" w14:textId="77777777" w:rsidR="00157A67" w:rsidRPr="00157A67" w:rsidRDefault="00157A67" w:rsidP="00157A67">
            <w:pPr>
              <w:tabs>
                <w:tab w:val="left" w:pos="990"/>
              </w:tabs>
              <w:suppressAutoHyphens/>
              <w:spacing w:line="259" w:lineRule="auto"/>
              <w:rPr>
                <w:rFonts w:ascii="Times New Roman" w:eastAsia="Calibri" w:hAnsi="Times New Roman" w:cs="Times New Roman"/>
                <w:sz w:val="22"/>
                <w:szCs w:val="22"/>
                <w:lang w:eastAsia="en-US"/>
              </w:rPr>
            </w:pPr>
            <w:r w:rsidRPr="00157A67">
              <w:rPr>
                <w:rFonts w:ascii="Times New Roman" w:eastAsia="Calibri" w:hAnsi="Times New Roman" w:cs="Times New Roman"/>
                <w:sz w:val="22"/>
                <w:szCs w:val="22"/>
                <w:lang w:eastAsia="en-US"/>
              </w:rPr>
              <w:t>2. Energijos vartojimo efektyvumo klasė: ne žemesnė nei A klasė (pagal senąjį ženklinimą A+++)</w:t>
            </w:r>
          </w:p>
          <w:p w14:paraId="7A0B6CB0" w14:textId="77777777" w:rsidR="00157A67" w:rsidRPr="00157A67" w:rsidRDefault="00157A67" w:rsidP="00157A67">
            <w:pPr>
              <w:tabs>
                <w:tab w:val="left" w:pos="990"/>
              </w:tabs>
              <w:suppressAutoHyphens/>
              <w:spacing w:line="259" w:lineRule="auto"/>
              <w:jc w:val="both"/>
              <w:rPr>
                <w:rFonts w:ascii="Times New Roman" w:eastAsia="Calibri" w:hAnsi="Times New Roman" w:cs="Times New Roman"/>
                <w:b/>
                <w:bCs/>
                <w:color w:val="FF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Pr>
          <w:p w14:paraId="235599BF" w14:textId="77777777" w:rsidR="00157A67" w:rsidRPr="00157A67" w:rsidRDefault="00157A67" w:rsidP="00157A67">
            <w:pPr>
              <w:suppressAutoHyphens/>
              <w:spacing w:line="259" w:lineRule="auto"/>
              <w:rPr>
                <w:rFonts w:ascii="Times New Roman" w:eastAsia="Calibri" w:hAnsi="Times New Roman" w:cs="Times New Roman"/>
                <w:color w:val="00000A"/>
                <w:sz w:val="22"/>
                <w:szCs w:val="22"/>
                <w:lang w:eastAsia="en-US"/>
              </w:rPr>
            </w:pPr>
            <w:r w:rsidRPr="00157A67">
              <w:rPr>
                <w:rFonts w:ascii="Times New Roman" w:eastAsia="Calibri" w:hAnsi="Times New Roman" w:cs="Times New Roman"/>
                <w:color w:val="00000A"/>
                <w:sz w:val="22"/>
                <w:szCs w:val="22"/>
                <w:lang w:eastAsia="en-US"/>
              </w:rPr>
              <w:t>Pateikiama:</w:t>
            </w:r>
          </w:p>
          <w:p w14:paraId="25F7F281" w14:textId="77777777" w:rsidR="00157A67" w:rsidRPr="00157A67" w:rsidRDefault="00157A67" w:rsidP="00157A67">
            <w:pPr>
              <w:suppressAutoHyphens/>
              <w:spacing w:line="259" w:lineRule="auto"/>
              <w:rPr>
                <w:rFonts w:ascii="Times New Roman" w:eastAsia="Calibri" w:hAnsi="Times New Roman" w:cs="Times New Roman"/>
                <w:color w:val="00000A"/>
                <w:sz w:val="22"/>
                <w:szCs w:val="22"/>
                <w:lang w:eastAsia="en-US"/>
              </w:rPr>
            </w:pPr>
            <w:r w:rsidRPr="00157A67">
              <w:rPr>
                <w:rFonts w:ascii="Times New Roman" w:eastAsia="Calibri" w:hAnsi="Times New Roman" w:cs="Times New Roman"/>
                <w:color w:val="00000A"/>
                <w:sz w:val="22"/>
                <w:szCs w:val="22"/>
                <w:lang w:eastAsia="en-US"/>
              </w:rPr>
              <w:t xml:space="preserve">dokumentai, patvirtinantys prekės atitiktį ne žemesnei nei reikalaujama  energijos vartojimo efektyvumo klasei; </w:t>
            </w:r>
            <w:r w:rsidRPr="00157A67">
              <w:rPr>
                <w:rFonts w:ascii="Times New Roman" w:eastAsia="Calibri" w:hAnsi="Times New Roman" w:cs="Times New Roman"/>
                <w:b/>
                <w:bCs/>
                <w:color w:val="00000A"/>
                <w:sz w:val="22"/>
                <w:szCs w:val="22"/>
                <w:lang w:eastAsia="en-US"/>
              </w:rPr>
              <w:t xml:space="preserve">arba </w:t>
            </w:r>
          </w:p>
          <w:p w14:paraId="341F0898" w14:textId="77777777" w:rsidR="00157A67" w:rsidRPr="00157A67" w:rsidRDefault="00157A67" w:rsidP="00157A67">
            <w:pPr>
              <w:suppressAutoHyphens/>
              <w:spacing w:line="259" w:lineRule="auto"/>
              <w:rPr>
                <w:rFonts w:ascii="Times New Roman" w:eastAsia="Calibri" w:hAnsi="Times New Roman" w:cs="Times New Roman"/>
                <w:color w:val="00000A"/>
                <w:sz w:val="22"/>
                <w:szCs w:val="22"/>
                <w:lang w:eastAsia="en-US"/>
              </w:rPr>
            </w:pPr>
            <w:r w:rsidRPr="00157A67">
              <w:rPr>
                <w:rFonts w:ascii="Times New Roman" w:eastAsia="Calibri" w:hAnsi="Times New Roman" w:cs="Times New Roman"/>
                <w:color w:val="00000A"/>
                <w:sz w:val="22"/>
                <w:szCs w:val="22"/>
                <w:lang w:eastAsia="en-US"/>
              </w:rPr>
              <w:t xml:space="preserve">dokumentai, patvirtinantys, kad prekė paženklinta I tipo ekologiniu ženklu arba kitu tiekėjo pateiktu lygiaverčiu įrodymu; </w:t>
            </w:r>
          </w:p>
          <w:p w14:paraId="25997EDF" w14:textId="77777777" w:rsidR="00157A67" w:rsidRPr="00157A67" w:rsidRDefault="00157A67" w:rsidP="00157A67">
            <w:pPr>
              <w:suppressAutoHyphens/>
              <w:spacing w:line="259" w:lineRule="auto"/>
              <w:rPr>
                <w:rFonts w:ascii="Times New Roman" w:eastAsia="Calibri" w:hAnsi="Times New Roman" w:cs="Times New Roman"/>
                <w:b/>
                <w:bCs/>
                <w:color w:val="00000A"/>
                <w:sz w:val="22"/>
                <w:szCs w:val="22"/>
                <w:lang w:eastAsia="en-US"/>
              </w:rPr>
            </w:pPr>
            <w:r w:rsidRPr="00157A67">
              <w:rPr>
                <w:rFonts w:ascii="Times New Roman" w:eastAsia="Calibri" w:hAnsi="Times New Roman" w:cs="Times New Roman"/>
                <w:b/>
                <w:bCs/>
                <w:color w:val="00000A"/>
                <w:sz w:val="22"/>
                <w:szCs w:val="22"/>
                <w:lang w:eastAsia="en-US"/>
              </w:rPr>
              <w:lastRenderedPageBreak/>
              <w:t>arba</w:t>
            </w:r>
          </w:p>
          <w:p w14:paraId="0CA4E7B6" w14:textId="77777777" w:rsidR="00157A67" w:rsidRPr="00157A67" w:rsidRDefault="00157A67" w:rsidP="00157A67">
            <w:pPr>
              <w:suppressAutoHyphens/>
              <w:spacing w:line="259" w:lineRule="auto"/>
              <w:rPr>
                <w:rFonts w:ascii="Times New Roman" w:eastAsia="Calibri" w:hAnsi="Times New Roman" w:cs="Times New Roman"/>
                <w:color w:val="00000A"/>
                <w:sz w:val="22"/>
                <w:szCs w:val="22"/>
                <w:lang w:eastAsia="en-US"/>
              </w:rPr>
            </w:pPr>
            <w:r w:rsidRPr="00157A67">
              <w:rPr>
                <w:rFonts w:ascii="Times New Roman" w:eastAsia="Calibri" w:hAnsi="Times New Roman" w:cs="Times New Roman"/>
                <w:color w:val="00000A"/>
                <w:sz w:val="22"/>
                <w:szCs w:val="22"/>
                <w:lang w:eastAsia="en-US"/>
              </w:rPr>
              <w:t>kiti lygiaverčiai įrodymai.</w:t>
            </w:r>
          </w:p>
          <w:p w14:paraId="2D59FB86" w14:textId="77777777" w:rsidR="00157A67" w:rsidRPr="00157A67" w:rsidRDefault="00157A67" w:rsidP="00157A67">
            <w:pPr>
              <w:suppressAutoHyphens/>
              <w:spacing w:line="259" w:lineRule="auto"/>
              <w:rPr>
                <w:rFonts w:ascii="Times New Roman" w:eastAsia="Calibri" w:hAnsi="Times New Roman" w:cs="Times New Roman"/>
                <w:color w:val="00000A"/>
                <w:sz w:val="22"/>
                <w:szCs w:val="22"/>
                <w:lang w:eastAsia="en-US"/>
              </w:rPr>
            </w:pPr>
            <w:r w:rsidRPr="00157A67">
              <w:rPr>
                <w:rFonts w:ascii="Times New Roman" w:eastAsia="Calibri" w:hAnsi="Times New Roman" w:cs="Times New Roman"/>
                <w:i/>
                <w:iCs/>
                <w:color w:val="00000A"/>
                <w:sz w:val="20"/>
                <w:szCs w:val="20"/>
                <w:lang w:eastAsia="en-US"/>
              </w:rPr>
              <w:t>Galimi pateikti dokumentai nurodyti 10 punkto a ir/ar b punktuose</w:t>
            </w:r>
            <w:r w:rsidRPr="00157A67">
              <w:rPr>
                <w:rFonts w:ascii="Times New Roman" w:eastAsia="Calibri" w:hAnsi="Times New Roman" w:cs="Times New Roman"/>
                <w:color w:val="00000A"/>
                <w:sz w:val="22"/>
                <w:szCs w:val="22"/>
                <w:lang w:eastAsia="en-US"/>
              </w:rPr>
              <w:t>.</w:t>
            </w:r>
          </w:p>
        </w:tc>
      </w:tr>
      <w:tr w:rsidR="00157A67" w:rsidRPr="00157A67" w14:paraId="0FC5337F" w14:textId="77777777" w:rsidTr="00157A67">
        <w:trPr>
          <w:trHeight w:val="300"/>
          <w:jc w:val="center"/>
        </w:trPr>
        <w:tc>
          <w:tcPr>
            <w:tcW w:w="846" w:type="dxa"/>
            <w:vMerge/>
            <w:tcBorders>
              <w:left w:val="single" w:sz="4" w:space="0" w:color="000000"/>
              <w:right w:val="single" w:sz="4" w:space="0" w:color="000000"/>
            </w:tcBorders>
            <w:tcMar>
              <w:top w:w="0" w:type="dxa"/>
              <w:left w:w="10" w:type="dxa"/>
              <w:bottom w:w="0" w:type="dxa"/>
              <w:right w:w="10" w:type="dxa"/>
            </w:tcMar>
          </w:tcPr>
          <w:p w14:paraId="24BFD2C3"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1920" w:type="dxa"/>
            <w:vMerge/>
            <w:tcBorders>
              <w:left w:val="single" w:sz="4" w:space="0" w:color="000000"/>
              <w:right w:val="single" w:sz="4" w:space="0" w:color="000000"/>
            </w:tcBorders>
          </w:tcPr>
          <w:p w14:paraId="6E0550B0"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945" w:type="dxa"/>
            <w:vMerge/>
            <w:tcBorders>
              <w:left w:val="single" w:sz="4" w:space="0" w:color="000000"/>
              <w:right w:val="single" w:sz="4" w:space="0" w:color="000000"/>
            </w:tcBorders>
          </w:tcPr>
          <w:p w14:paraId="5CF56593"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3231" w:type="dxa"/>
            <w:tcBorders>
              <w:top w:val="single" w:sz="4" w:space="0" w:color="000000"/>
              <w:left w:val="single" w:sz="4" w:space="0" w:color="000000"/>
              <w:bottom w:val="single" w:sz="4" w:space="0" w:color="000000"/>
              <w:right w:val="single" w:sz="4" w:space="0" w:color="000000"/>
            </w:tcBorders>
          </w:tcPr>
          <w:p w14:paraId="4D469922" w14:textId="77777777" w:rsidR="00157A67" w:rsidRPr="00157A67" w:rsidRDefault="00157A67" w:rsidP="00157A67">
            <w:pPr>
              <w:tabs>
                <w:tab w:val="left" w:pos="990"/>
              </w:tabs>
              <w:suppressAutoHyphens/>
              <w:spacing w:line="259" w:lineRule="auto"/>
              <w:rPr>
                <w:rFonts w:ascii="Times New Roman" w:eastAsia="Calibri" w:hAnsi="Times New Roman" w:cs="Times New Roman"/>
                <w:color w:val="00000A"/>
                <w:sz w:val="22"/>
                <w:szCs w:val="22"/>
                <w:lang w:eastAsia="en-US"/>
              </w:rPr>
            </w:pPr>
            <w:r w:rsidRPr="00157A67">
              <w:rPr>
                <w:rFonts w:ascii="Times New Roman" w:eastAsia="Calibri" w:hAnsi="Times New Roman" w:cs="Times New Roman"/>
                <w:color w:val="00000A"/>
                <w:sz w:val="22"/>
                <w:szCs w:val="22"/>
                <w:lang w:eastAsia="en-US"/>
              </w:rPr>
              <w:t>3. Gręžimo efektyvumo klasė: ne žemesnė nei B.</w:t>
            </w:r>
          </w:p>
        </w:tc>
        <w:tc>
          <w:tcPr>
            <w:tcW w:w="2126" w:type="dxa"/>
            <w:tcBorders>
              <w:top w:val="single" w:sz="4" w:space="0" w:color="000000"/>
              <w:left w:val="single" w:sz="4" w:space="0" w:color="000000"/>
              <w:bottom w:val="single" w:sz="4" w:space="0" w:color="000000"/>
              <w:right w:val="single" w:sz="4" w:space="0" w:color="000000"/>
            </w:tcBorders>
          </w:tcPr>
          <w:p w14:paraId="286D9A4D" w14:textId="6362E598" w:rsidR="00157A67" w:rsidRPr="00157A67" w:rsidRDefault="009A20B2" w:rsidP="00157A67">
            <w:pPr>
              <w:suppressAutoHyphens/>
              <w:spacing w:line="259" w:lineRule="auto"/>
              <w:rPr>
                <w:rFonts w:ascii="Times New Roman" w:eastAsia="Calibri" w:hAnsi="Times New Roman" w:cs="Times New Roman"/>
                <w:color w:val="00000A"/>
                <w:sz w:val="22"/>
                <w:szCs w:val="22"/>
                <w:lang w:eastAsia="en-US"/>
              </w:rPr>
            </w:pPr>
            <w:r>
              <w:rPr>
                <w:rFonts w:ascii="Times New Roman" w:eastAsia="Calibri" w:hAnsi="Times New Roman" w:cs="Times New Roman"/>
                <w:color w:val="00000A"/>
                <w:sz w:val="22"/>
                <w:szCs w:val="22"/>
                <w:lang w:eastAsia="en-US"/>
              </w:rPr>
              <w:t>-</w:t>
            </w:r>
          </w:p>
        </w:tc>
      </w:tr>
      <w:tr w:rsidR="00157A67" w:rsidRPr="00157A67" w14:paraId="2DC1A2D1" w14:textId="77777777" w:rsidTr="00157A67">
        <w:trPr>
          <w:trHeight w:val="300"/>
          <w:jc w:val="center"/>
        </w:trPr>
        <w:tc>
          <w:tcPr>
            <w:tcW w:w="846" w:type="dxa"/>
            <w:vMerge/>
            <w:tcBorders>
              <w:left w:val="single" w:sz="4" w:space="0" w:color="000000"/>
              <w:right w:val="single" w:sz="4" w:space="0" w:color="000000"/>
            </w:tcBorders>
            <w:tcMar>
              <w:top w:w="0" w:type="dxa"/>
              <w:left w:w="10" w:type="dxa"/>
              <w:bottom w:w="0" w:type="dxa"/>
              <w:right w:w="10" w:type="dxa"/>
            </w:tcMar>
          </w:tcPr>
          <w:p w14:paraId="1B555978"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1920" w:type="dxa"/>
            <w:vMerge/>
            <w:tcBorders>
              <w:left w:val="single" w:sz="4" w:space="0" w:color="000000"/>
              <w:right w:val="single" w:sz="4" w:space="0" w:color="000000"/>
            </w:tcBorders>
          </w:tcPr>
          <w:p w14:paraId="34560B43"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945" w:type="dxa"/>
            <w:vMerge/>
            <w:tcBorders>
              <w:left w:val="single" w:sz="4" w:space="0" w:color="000000"/>
              <w:right w:val="single" w:sz="4" w:space="0" w:color="000000"/>
            </w:tcBorders>
          </w:tcPr>
          <w:p w14:paraId="63FAEBCB"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3231" w:type="dxa"/>
            <w:tcBorders>
              <w:top w:val="single" w:sz="4" w:space="0" w:color="000000"/>
              <w:left w:val="single" w:sz="4" w:space="0" w:color="000000"/>
              <w:bottom w:val="single" w:sz="4" w:space="0" w:color="000000"/>
              <w:right w:val="single" w:sz="4" w:space="0" w:color="000000"/>
            </w:tcBorders>
          </w:tcPr>
          <w:p w14:paraId="2C34BE83" w14:textId="77777777" w:rsidR="00157A67" w:rsidRPr="00157A67" w:rsidRDefault="00157A67" w:rsidP="00157A67">
            <w:pPr>
              <w:tabs>
                <w:tab w:val="left" w:pos="990"/>
              </w:tabs>
              <w:suppressAutoHyphens/>
              <w:spacing w:line="259" w:lineRule="auto"/>
              <w:rPr>
                <w:rFonts w:ascii="Times New Roman" w:eastAsia="Calibri" w:hAnsi="Times New Roman" w:cs="Times New Roman"/>
                <w:color w:val="00000A"/>
                <w:sz w:val="22"/>
                <w:szCs w:val="22"/>
                <w:lang w:eastAsia="en-US"/>
              </w:rPr>
            </w:pPr>
            <w:r w:rsidRPr="00157A67">
              <w:rPr>
                <w:rFonts w:ascii="Times New Roman" w:eastAsia="Calibri" w:hAnsi="Times New Roman" w:cs="Times New Roman"/>
                <w:color w:val="00000A"/>
                <w:sz w:val="22"/>
                <w:szCs w:val="22"/>
                <w:lang w:eastAsia="en-US"/>
              </w:rPr>
              <w:t>4. Gręžimas aps/min: ne mažiau nei 1400 aps/min.</w:t>
            </w:r>
          </w:p>
        </w:tc>
        <w:tc>
          <w:tcPr>
            <w:tcW w:w="2126" w:type="dxa"/>
            <w:tcBorders>
              <w:top w:val="single" w:sz="4" w:space="0" w:color="000000"/>
              <w:left w:val="single" w:sz="4" w:space="0" w:color="000000"/>
              <w:bottom w:val="single" w:sz="4" w:space="0" w:color="000000"/>
              <w:right w:val="single" w:sz="4" w:space="0" w:color="000000"/>
            </w:tcBorders>
          </w:tcPr>
          <w:p w14:paraId="7E7D736A" w14:textId="26C0450D" w:rsidR="00157A67" w:rsidRPr="00157A67" w:rsidRDefault="009A6D62" w:rsidP="00157A67">
            <w:pPr>
              <w:suppressAutoHyphens/>
              <w:spacing w:line="259" w:lineRule="auto"/>
              <w:rPr>
                <w:rFonts w:ascii="Times New Roman" w:eastAsia="Calibri" w:hAnsi="Times New Roman" w:cs="Times New Roman"/>
                <w:color w:val="00000A"/>
                <w:sz w:val="22"/>
                <w:szCs w:val="22"/>
                <w:lang w:eastAsia="en-US"/>
              </w:rPr>
            </w:pPr>
            <w:r>
              <w:rPr>
                <w:rFonts w:ascii="Times New Roman" w:eastAsia="Calibri" w:hAnsi="Times New Roman" w:cs="Times New Roman"/>
                <w:color w:val="00000A"/>
                <w:sz w:val="22"/>
                <w:szCs w:val="22"/>
                <w:lang w:eastAsia="en-US"/>
              </w:rPr>
              <w:t>-</w:t>
            </w:r>
          </w:p>
        </w:tc>
      </w:tr>
      <w:tr w:rsidR="00157A67" w:rsidRPr="00157A67" w14:paraId="44B8501F" w14:textId="77777777" w:rsidTr="00157A67">
        <w:trPr>
          <w:trHeight w:val="300"/>
          <w:jc w:val="center"/>
        </w:trPr>
        <w:tc>
          <w:tcPr>
            <w:tcW w:w="846" w:type="dxa"/>
            <w:vMerge/>
            <w:tcBorders>
              <w:left w:val="single" w:sz="4" w:space="0" w:color="000000"/>
              <w:right w:val="single" w:sz="4" w:space="0" w:color="000000"/>
            </w:tcBorders>
            <w:tcMar>
              <w:top w:w="0" w:type="dxa"/>
              <w:left w:w="10" w:type="dxa"/>
              <w:bottom w:w="0" w:type="dxa"/>
              <w:right w:w="10" w:type="dxa"/>
            </w:tcMar>
          </w:tcPr>
          <w:p w14:paraId="789008C2"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1920" w:type="dxa"/>
            <w:vMerge/>
            <w:tcBorders>
              <w:left w:val="single" w:sz="4" w:space="0" w:color="000000"/>
              <w:right w:val="single" w:sz="4" w:space="0" w:color="000000"/>
            </w:tcBorders>
          </w:tcPr>
          <w:p w14:paraId="48ACFCB4"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945" w:type="dxa"/>
            <w:vMerge/>
            <w:tcBorders>
              <w:left w:val="single" w:sz="4" w:space="0" w:color="000000"/>
              <w:right w:val="single" w:sz="4" w:space="0" w:color="000000"/>
            </w:tcBorders>
          </w:tcPr>
          <w:p w14:paraId="2F67538B"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3231" w:type="dxa"/>
            <w:tcBorders>
              <w:top w:val="single" w:sz="4" w:space="0" w:color="000000"/>
              <w:left w:val="single" w:sz="4" w:space="0" w:color="000000"/>
              <w:bottom w:val="single" w:sz="4" w:space="0" w:color="000000"/>
              <w:right w:val="single" w:sz="4" w:space="0" w:color="000000"/>
            </w:tcBorders>
          </w:tcPr>
          <w:p w14:paraId="29FCC048" w14:textId="77777777" w:rsidR="00157A67" w:rsidRPr="00157A67" w:rsidRDefault="00157A67" w:rsidP="00157A67">
            <w:pPr>
              <w:tabs>
                <w:tab w:val="left" w:pos="990"/>
              </w:tabs>
              <w:suppressAutoHyphens/>
              <w:spacing w:line="259" w:lineRule="auto"/>
              <w:rPr>
                <w:rFonts w:ascii="Times New Roman" w:eastAsia="Calibri" w:hAnsi="Times New Roman" w:cs="Times New Roman"/>
                <w:color w:val="00000A"/>
                <w:sz w:val="22"/>
                <w:szCs w:val="22"/>
                <w:lang w:eastAsia="en-US"/>
              </w:rPr>
            </w:pPr>
            <w:r w:rsidRPr="00157A67">
              <w:rPr>
                <w:rFonts w:ascii="Times New Roman" w:eastAsia="Calibri" w:hAnsi="Times New Roman" w:cs="Times New Roman"/>
                <w:color w:val="00000A"/>
                <w:sz w:val="22"/>
                <w:szCs w:val="22"/>
                <w:lang w:eastAsia="en-US"/>
              </w:rPr>
              <w:t xml:space="preserve">5. Vandens sąnaudos ciklui: </w:t>
            </w:r>
            <w:r w:rsidRPr="00157A67">
              <w:rPr>
                <w:rFonts w:ascii="Times New Roman" w:eastAsia="Calibri" w:hAnsi="Times New Roman" w:cs="Times New Roman"/>
                <w:color w:val="000000"/>
                <w:sz w:val="22"/>
                <w:szCs w:val="22"/>
                <w:lang w:eastAsia="en-US"/>
              </w:rPr>
              <w:t>ne daugiau nei 50 L.</w:t>
            </w:r>
          </w:p>
        </w:tc>
        <w:tc>
          <w:tcPr>
            <w:tcW w:w="2126" w:type="dxa"/>
            <w:tcBorders>
              <w:top w:val="single" w:sz="4" w:space="0" w:color="000000"/>
              <w:left w:val="single" w:sz="4" w:space="0" w:color="000000"/>
              <w:bottom w:val="single" w:sz="4" w:space="0" w:color="000000"/>
              <w:right w:val="single" w:sz="4" w:space="0" w:color="000000"/>
            </w:tcBorders>
          </w:tcPr>
          <w:p w14:paraId="60695A41" w14:textId="3925D9F7" w:rsidR="00157A67" w:rsidRPr="00157A67" w:rsidRDefault="009A6D62" w:rsidP="00157A67">
            <w:pPr>
              <w:suppressAutoHyphens/>
              <w:spacing w:line="259" w:lineRule="auto"/>
              <w:rPr>
                <w:rFonts w:ascii="Times New Roman" w:eastAsia="Calibri" w:hAnsi="Times New Roman" w:cs="Times New Roman"/>
                <w:color w:val="00000A"/>
                <w:sz w:val="22"/>
                <w:szCs w:val="22"/>
                <w:lang w:eastAsia="en-US"/>
              </w:rPr>
            </w:pPr>
            <w:r>
              <w:rPr>
                <w:rFonts w:ascii="Times New Roman" w:eastAsia="Calibri" w:hAnsi="Times New Roman" w:cs="Times New Roman"/>
                <w:color w:val="00000A"/>
                <w:sz w:val="22"/>
                <w:szCs w:val="22"/>
                <w:lang w:eastAsia="en-US"/>
              </w:rPr>
              <w:t>-</w:t>
            </w:r>
          </w:p>
        </w:tc>
      </w:tr>
      <w:tr w:rsidR="00157A67" w:rsidRPr="00157A67" w14:paraId="0793E2CE" w14:textId="77777777" w:rsidTr="00157A67">
        <w:trPr>
          <w:trHeight w:val="300"/>
          <w:jc w:val="center"/>
        </w:trPr>
        <w:tc>
          <w:tcPr>
            <w:tcW w:w="846" w:type="dxa"/>
            <w:vMerge/>
            <w:tcBorders>
              <w:left w:val="single" w:sz="4" w:space="0" w:color="000000"/>
              <w:right w:val="single" w:sz="4" w:space="0" w:color="000000"/>
            </w:tcBorders>
            <w:tcMar>
              <w:top w:w="0" w:type="dxa"/>
              <w:left w:w="10" w:type="dxa"/>
              <w:bottom w:w="0" w:type="dxa"/>
              <w:right w:w="10" w:type="dxa"/>
            </w:tcMar>
          </w:tcPr>
          <w:p w14:paraId="6DE68D4D"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1920" w:type="dxa"/>
            <w:vMerge/>
            <w:tcBorders>
              <w:left w:val="single" w:sz="4" w:space="0" w:color="000000"/>
              <w:right w:val="single" w:sz="4" w:space="0" w:color="000000"/>
            </w:tcBorders>
          </w:tcPr>
          <w:p w14:paraId="40C7AD39"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945" w:type="dxa"/>
            <w:vMerge/>
            <w:tcBorders>
              <w:left w:val="single" w:sz="4" w:space="0" w:color="000000"/>
              <w:right w:val="single" w:sz="4" w:space="0" w:color="000000"/>
            </w:tcBorders>
          </w:tcPr>
          <w:p w14:paraId="474D2D10"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3231" w:type="dxa"/>
            <w:tcBorders>
              <w:top w:val="single" w:sz="4" w:space="0" w:color="000000"/>
              <w:left w:val="single" w:sz="4" w:space="0" w:color="000000"/>
              <w:bottom w:val="single" w:sz="4" w:space="0" w:color="000000"/>
              <w:right w:val="single" w:sz="4" w:space="0" w:color="000000"/>
            </w:tcBorders>
          </w:tcPr>
          <w:p w14:paraId="76C691FB" w14:textId="77777777" w:rsidR="00157A67" w:rsidRPr="00157A67" w:rsidRDefault="00157A67" w:rsidP="00157A67">
            <w:pPr>
              <w:tabs>
                <w:tab w:val="left" w:pos="990"/>
              </w:tabs>
              <w:suppressAutoHyphens/>
              <w:spacing w:line="259" w:lineRule="auto"/>
              <w:rPr>
                <w:rFonts w:ascii="Times New Roman" w:eastAsia="Calibri" w:hAnsi="Times New Roman" w:cs="Times New Roman"/>
                <w:color w:val="00000A"/>
                <w:sz w:val="22"/>
                <w:szCs w:val="22"/>
                <w:lang w:eastAsia="en-US"/>
              </w:rPr>
            </w:pPr>
            <w:r w:rsidRPr="00157A67">
              <w:rPr>
                <w:rFonts w:ascii="Times New Roman" w:eastAsia="Calibri" w:hAnsi="Times New Roman" w:cs="Times New Roman"/>
                <w:color w:val="00000A"/>
                <w:sz w:val="22"/>
                <w:szCs w:val="22"/>
                <w:lang w:eastAsia="en-US"/>
              </w:rPr>
              <w:t>6. Montavimo tipas: laisvai pastatoma.</w:t>
            </w:r>
          </w:p>
        </w:tc>
        <w:tc>
          <w:tcPr>
            <w:tcW w:w="2126" w:type="dxa"/>
            <w:tcBorders>
              <w:top w:val="single" w:sz="4" w:space="0" w:color="000000"/>
              <w:left w:val="single" w:sz="4" w:space="0" w:color="000000"/>
              <w:bottom w:val="single" w:sz="4" w:space="0" w:color="000000"/>
              <w:right w:val="single" w:sz="4" w:space="0" w:color="000000"/>
            </w:tcBorders>
          </w:tcPr>
          <w:p w14:paraId="3ADB3BDA" w14:textId="7C27B530" w:rsidR="00157A67" w:rsidRPr="00157A67" w:rsidRDefault="009A6D62" w:rsidP="00157A67">
            <w:pPr>
              <w:suppressAutoHyphens/>
              <w:spacing w:line="259" w:lineRule="auto"/>
              <w:rPr>
                <w:rFonts w:ascii="Times New Roman" w:eastAsia="Calibri" w:hAnsi="Times New Roman" w:cs="Times New Roman"/>
                <w:color w:val="00000A"/>
                <w:sz w:val="22"/>
                <w:szCs w:val="22"/>
                <w:lang w:eastAsia="en-US"/>
              </w:rPr>
            </w:pPr>
            <w:r>
              <w:rPr>
                <w:rFonts w:ascii="Times New Roman" w:eastAsia="Calibri" w:hAnsi="Times New Roman" w:cs="Times New Roman"/>
                <w:color w:val="00000A"/>
                <w:sz w:val="22"/>
                <w:szCs w:val="22"/>
                <w:lang w:eastAsia="en-US"/>
              </w:rPr>
              <w:t>-</w:t>
            </w:r>
          </w:p>
        </w:tc>
      </w:tr>
      <w:tr w:rsidR="00157A67" w:rsidRPr="00157A67" w14:paraId="7F958999" w14:textId="77777777" w:rsidTr="00157A67">
        <w:trPr>
          <w:trHeight w:val="300"/>
          <w:jc w:val="center"/>
        </w:trPr>
        <w:tc>
          <w:tcPr>
            <w:tcW w:w="846" w:type="dxa"/>
            <w:vMerge/>
            <w:tcBorders>
              <w:left w:val="single" w:sz="4" w:space="0" w:color="000000"/>
              <w:right w:val="single" w:sz="4" w:space="0" w:color="000000"/>
            </w:tcBorders>
            <w:tcMar>
              <w:top w:w="0" w:type="dxa"/>
              <w:left w:w="10" w:type="dxa"/>
              <w:bottom w:w="0" w:type="dxa"/>
              <w:right w:w="10" w:type="dxa"/>
            </w:tcMar>
          </w:tcPr>
          <w:p w14:paraId="4F70ACB0"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1920" w:type="dxa"/>
            <w:vMerge/>
            <w:tcBorders>
              <w:left w:val="single" w:sz="4" w:space="0" w:color="000000"/>
              <w:right w:val="single" w:sz="4" w:space="0" w:color="000000"/>
            </w:tcBorders>
          </w:tcPr>
          <w:p w14:paraId="309DAA17"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945" w:type="dxa"/>
            <w:vMerge/>
            <w:tcBorders>
              <w:left w:val="single" w:sz="4" w:space="0" w:color="000000"/>
              <w:right w:val="single" w:sz="4" w:space="0" w:color="000000"/>
            </w:tcBorders>
          </w:tcPr>
          <w:p w14:paraId="2B92F924"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3231" w:type="dxa"/>
            <w:tcBorders>
              <w:top w:val="single" w:sz="4" w:space="0" w:color="000000"/>
              <w:left w:val="single" w:sz="4" w:space="0" w:color="000000"/>
              <w:bottom w:val="single" w:sz="4" w:space="0" w:color="000000"/>
              <w:right w:val="single" w:sz="4" w:space="0" w:color="000000"/>
            </w:tcBorders>
          </w:tcPr>
          <w:p w14:paraId="406CAA2D" w14:textId="77777777" w:rsidR="00157A67" w:rsidRPr="00157A67" w:rsidRDefault="00157A67" w:rsidP="00157A67">
            <w:pPr>
              <w:tabs>
                <w:tab w:val="left" w:pos="990"/>
              </w:tabs>
              <w:suppressAutoHyphens/>
              <w:spacing w:line="259" w:lineRule="auto"/>
              <w:rPr>
                <w:rFonts w:ascii="Times New Roman" w:eastAsia="Calibri" w:hAnsi="Times New Roman" w:cs="Times New Roman"/>
                <w:color w:val="00000A"/>
                <w:sz w:val="22"/>
                <w:szCs w:val="22"/>
                <w:lang w:eastAsia="en-US"/>
              </w:rPr>
            </w:pPr>
            <w:r w:rsidRPr="00157A67">
              <w:rPr>
                <w:rFonts w:ascii="Times New Roman" w:eastAsia="Calibri" w:hAnsi="Times New Roman" w:cs="Times New Roman"/>
                <w:color w:val="00000A"/>
                <w:sz w:val="22"/>
                <w:szCs w:val="22"/>
                <w:lang w:eastAsia="en-US"/>
              </w:rPr>
              <w:t>7. Plotis: ne daugiau nei 60 cm.</w:t>
            </w:r>
          </w:p>
        </w:tc>
        <w:tc>
          <w:tcPr>
            <w:tcW w:w="2126" w:type="dxa"/>
            <w:tcBorders>
              <w:top w:val="single" w:sz="4" w:space="0" w:color="000000"/>
              <w:left w:val="single" w:sz="4" w:space="0" w:color="000000"/>
              <w:bottom w:val="single" w:sz="4" w:space="0" w:color="000000"/>
              <w:right w:val="single" w:sz="4" w:space="0" w:color="000000"/>
            </w:tcBorders>
          </w:tcPr>
          <w:p w14:paraId="23C960DB" w14:textId="1A5EF830" w:rsidR="00157A67" w:rsidRPr="00157A67" w:rsidRDefault="009A6D62" w:rsidP="00157A67">
            <w:pPr>
              <w:suppressAutoHyphens/>
              <w:spacing w:line="259" w:lineRule="auto"/>
              <w:rPr>
                <w:rFonts w:ascii="Times New Roman" w:eastAsia="Calibri" w:hAnsi="Times New Roman" w:cs="Times New Roman"/>
                <w:color w:val="00000A"/>
                <w:sz w:val="22"/>
                <w:szCs w:val="22"/>
                <w:lang w:eastAsia="en-US"/>
              </w:rPr>
            </w:pPr>
            <w:r>
              <w:rPr>
                <w:rFonts w:ascii="Times New Roman" w:eastAsia="Calibri" w:hAnsi="Times New Roman" w:cs="Times New Roman"/>
                <w:color w:val="00000A"/>
                <w:sz w:val="22"/>
                <w:szCs w:val="22"/>
                <w:lang w:eastAsia="en-US"/>
              </w:rPr>
              <w:t>-</w:t>
            </w:r>
          </w:p>
        </w:tc>
      </w:tr>
      <w:tr w:rsidR="00157A67" w:rsidRPr="00157A67" w14:paraId="59FE303C" w14:textId="77777777" w:rsidTr="00157A67">
        <w:trPr>
          <w:trHeight w:val="300"/>
          <w:jc w:val="center"/>
        </w:trPr>
        <w:tc>
          <w:tcPr>
            <w:tcW w:w="846" w:type="dxa"/>
            <w:vMerge/>
            <w:tcBorders>
              <w:left w:val="single" w:sz="4" w:space="0" w:color="000000"/>
              <w:right w:val="single" w:sz="4" w:space="0" w:color="000000"/>
            </w:tcBorders>
            <w:tcMar>
              <w:top w:w="0" w:type="dxa"/>
              <w:left w:w="10" w:type="dxa"/>
              <w:bottom w:w="0" w:type="dxa"/>
              <w:right w:w="10" w:type="dxa"/>
            </w:tcMar>
          </w:tcPr>
          <w:p w14:paraId="26CC9CD5"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1920" w:type="dxa"/>
            <w:vMerge/>
            <w:tcBorders>
              <w:left w:val="single" w:sz="4" w:space="0" w:color="000000"/>
              <w:right w:val="single" w:sz="4" w:space="0" w:color="000000"/>
            </w:tcBorders>
          </w:tcPr>
          <w:p w14:paraId="12A960BD"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945" w:type="dxa"/>
            <w:vMerge/>
            <w:tcBorders>
              <w:left w:val="single" w:sz="4" w:space="0" w:color="000000"/>
              <w:right w:val="single" w:sz="4" w:space="0" w:color="000000"/>
            </w:tcBorders>
          </w:tcPr>
          <w:p w14:paraId="06F0DF79"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3231" w:type="dxa"/>
            <w:tcBorders>
              <w:top w:val="single" w:sz="4" w:space="0" w:color="000000"/>
              <w:left w:val="single" w:sz="4" w:space="0" w:color="000000"/>
              <w:bottom w:val="single" w:sz="4" w:space="0" w:color="000000"/>
              <w:right w:val="single" w:sz="4" w:space="0" w:color="000000"/>
            </w:tcBorders>
          </w:tcPr>
          <w:p w14:paraId="61B9C9E5" w14:textId="77777777" w:rsidR="00157A67" w:rsidRPr="00157A67" w:rsidRDefault="00157A67" w:rsidP="00157A67">
            <w:pPr>
              <w:tabs>
                <w:tab w:val="left" w:pos="990"/>
              </w:tabs>
              <w:suppressAutoHyphens/>
              <w:spacing w:line="259" w:lineRule="auto"/>
              <w:rPr>
                <w:rFonts w:ascii="Times New Roman" w:eastAsia="Calibri" w:hAnsi="Times New Roman" w:cs="Times New Roman"/>
                <w:color w:val="00000A"/>
                <w:sz w:val="22"/>
                <w:szCs w:val="22"/>
                <w:lang w:eastAsia="en-US"/>
              </w:rPr>
            </w:pPr>
            <w:r w:rsidRPr="00157A67">
              <w:rPr>
                <w:rFonts w:ascii="Times New Roman" w:eastAsia="Calibri" w:hAnsi="Times New Roman" w:cs="Times New Roman"/>
                <w:color w:val="000000"/>
                <w:sz w:val="22"/>
                <w:szCs w:val="22"/>
                <w:lang w:eastAsia="en-US"/>
              </w:rPr>
              <w:t>8. Gylis: ne daugiau nei 67 cm.</w:t>
            </w:r>
          </w:p>
        </w:tc>
        <w:tc>
          <w:tcPr>
            <w:tcW w:w="2126" w:type="dxa"/>
            <w:tcBorders>
              <w:top w:val="single" w:sz="4" w:space="0" w:color="000000"/>
              <w:left w:val="single" w:sz="4" w:space="0" w:color="000000"/>
              <w:bottom w:val="single" w:sz="4" w:space="0" w:color="000000"/>
              <w:right w:val="single" w:sz="4" w:space="0" w:color="000000"/>
            </w:tcBorders>
          </w:tcPr>
          <w:p w14:paraId="2F834516" w14:textId="486405C1" w:rsidR="00157A67" w:rsidRPr="00157A67" w:rsidRDefault="009A6D62" w:rsidP="00157A67">
            <w:pPr>
              <w:suppressAutoHyphens/>
              <w:spacing w:line="259" w:lineRule="auto"/>
              <w:rPr>
                <w:rFonts w:ascii="Times New Roman" w:eastAsia="Calibri" w:hAnsi="Times New Roman" w:cs="Times New Roman"/>
                <w:color w:val="00000A"/>
                <w:sz w:val="22"/>
                <w:szCs w:val="22"/>
                <w:lang w:eastAsia="en-US"/>
              </w:rPr>
            </w:pPr>
            <w:r>
              <w:rPr>
                <w:rFonts w:ascii="Times New Roman" w:eastAsia="Calibri" w:hAnsi="Times New Roman" w:cs="Times New Roman"/>
                <w:color w:val="00000A"/>
                <w:sz w:val="22"/>
                <w:szCs w:val="22"/>
                <w:lang w:eastAsia="en-US"/>
              </w:rPr>
              <w:t>-</w:t>
            </w:r>
          </w:p>
        </w:tc>
      </w:tr>
      <w:tr w:rsidR="00157A67" w:rsidRPr="00157A67" w14:paraId="6BBA6574" w14:textId="77777777" w:rsidTr="00157A67">
        <w:trPr>
          <w:trHeight w:val="300"/>
          <w:jc w:val="center"/>
        </w:trPr>
        <w:tc>
          <w:tcPr>
            <w:tcW w:w="846" w:type="dxa"/>
            <w:vMerge/>
            <w:tcBorders>
              <w:left w:val="single" w:sz="4" w:space="0" w:color="000000"/>
              <w:right w:val="single" w:sz="4" w:space="0" w:color="000000"/>
            </w:tcBorders>
            <w:tcMar>
              <w:top w:w="0" w:type="dxa"/>
              <w:left w:w="10" w:type="dxa"/>
              <w:bottom w:w="0" w:type="dxa"/>
              <w:right w:w="10" w:type="dxa"/>
            </w:tcMar>
          </w:tcPr>
          <w:p w14:paraId="078D666F"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1920" w:type="dxa"/>
            <w:vMerge/>
            <w:tcBorders>
              <w:left w:val="single" w:sz="4" w:space="0" w:color="000000"/>
              <w:right w:val="single" w:sz="4" w:space="0" w:color="000000"/>
            </w:tcBorders>
          </w:tcPr>
          <w:p w14:paraId="569F74BC"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945" w:type="dxa"/>
            <w:vMerge/>
            <w:tcBorders>
              <w:left w:val="single" w:sz="4" w:space="0" w:color="000000"/>
              <w:right w:val="single" w:sz="4" w:space="0" w:color="000000"/>
            </w:tcBorders>
          </w:tcPr>
          <w:p w14:paraId="3E4E23EB"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3231" w:type="dxa"/>
            <w:tcBorders>
              <w:top w:val="single" w:sz="4" w:space="0" w:color="000000"/>
              <w:left w:val="single" w:sz="4" w:space="0" w:color="000000"/>
              <w:bottom w:val="single" w:sz="4" w:space="0" w:color="000000"/>
              <w:right w:val="single" w:sz="4" w:space="0" w:color="000000"/>
            </w:tcBorders>
          </w:tcPr>
          <w:p w14:paraId="56C4BD1F" w14:textId="77777777" w:rsidR="00157A67" w:rsidRPr="00157A67" w:rsidRDefault="00157A67" w:rsidP="00157A67">
            <w:pPr>
              <w:tabs>
                <w:tab w:val="left" w:pos="990"/>
              </w:tabs>
              <w:suppressAutoHyphens/>
              <w:spacing w:line="259" w:lineRule="auto"/>
              <w:rPr>
                <w:rFonts w:ascii="Times New Roman" w:eastAsia="Calibri" w:hAnsi="Times New Roman" w:cs="Times New Roman"/>
                <w:color w:val="00000A"/>
                <w:sz w:val="22"/>
                <w:szCs w:val="22"/>
                <w:lang w:eastAsia="en-US"/>
              </w:rPr>
            </w:pPr>
            <w:r w:rsidRPr="00157A67">
              <w:rPr>
                <w:rFonts w:ascii="Times New Roman" w:eastAsia="Calibri" w:hAnsi="Times New Roman" w:cs="Times New Roman"/>
                <w:color w:val="00000A"/>
                <w:sz w:val="22"/>
                <w:szCs w:val="22"/>
                <w:lang w:eastAsia="en-US"/>
              </w:rPr>
              <w:t>9. Aukštis: ne daugiau nei 85 cm.</w:t>
            </w:r>
          </w:p>
        </w:tc>
        <w:tc>
          <w:tcPr>
            <w:tcW w:w="2126" w:type="dxa"/>
            <w:tcBorders>
              <w:top w:val="single" w:sz="4" w:space="0" w:color="000000"/>
              <w:left w:val="single" w:sz="4" w:space="0" w:color="000000"/>
              <w:bottom w:val="single" w:sz="4" w:space="0" w:color="000000"/>
              <w:right w:val="single" w:sz="4" w:space="0" w:color="000000"/>
            </w:tcBorders>
          </w:tcPr>
          <w:p w14:paraId="5498246E" w14:textId="403D9F6B" w:rsidR="00157A67" w:rsidRPr="00157A67" w:rsidRDefault="009A6D62" w:rsidP="00157A67">
            <w:pPr>
              <w:suppressAutoHyphens/>
              <w:spacing w:line="259" w:lineRule="auto"/>
              <w:rPr>
                <w:rFonts w:ascii="Times New Roman" w:eastAsia="Calibri" w:hAnsi="Times New Roman" w:cs="Times New Roman"/>
                <w:color w:val="00000A"/>
                <w:sz w:val="22"/>
                <w:szCs w:val="22"/>
                <w:lang w:eastAsia="en-US"/>
              </w:rPr>
            </w:pPr>
            <w:r>
              <w:rPr>
                <w:rFonts w:ascii="Times New Roman" w:eastAsia="Calibri" w:hAnsi="Times New Roman" w:cs="Times New Roman"/>
                <w:color w:val="00000A"/>
                <w:sz w:val="22"/>
                <w:szCs w:val="22"/>
                <w:lang w:eastAsia="en-US"/>
              </w:rPr>
              <w:t>-</w:t>
            </w:r>
          </w:p>
        </w:tc>
      </w:tr>
      <w:tr w:rsidR="00157A67" w:rsidRPr="00157A67" w14:paraId="19F34B7B" w14:textId="77777777" w:rsidTr="00157A67">
        <w:trPr>
          <w:trHeight w:val="300"/>
          <w:jc w:val="center"/>
        </w:trPr>
        <w:tc>
          <w:tcPr>
            <w:tcW w:w="846" w:type="dxa"/>
            <w:vMerge/>
            <w:tcBorders>
              <w:left w:val="single" w:sz="4" w:space="0" w:color="000000"/>
              <w:right w:val="single" w:sz="4" w:space="0" w:color="000000"/>
            </w:tcBorders>
            <w:tcMar>
              <w:top w:w="0" w:type="dxa"/>
              <w:left w:w="10" w:type="dxa"/>
              <w:bottom w:w="0" w:type="dxa"/>
              <w:right w:w="10" w:type="dxa"/>
            </w:tcMar>
          </w:tcPr>
          <w:p w14:paraId="68D2F6A5"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1920" w:type="dxa"/>
            <w:vMerge/>
            <w:tcBorders>
              <w:left w:val="single" w:sz="4" w:space="0" w:color="000000"/>
              <w:right w:val="single" w:sz="4" w:space="0" w:color="000000"/>
            </w:tcBorders>
          </w:tcPr>
          <w:p w14:paraId="004CFA2D"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945" w:type="dxa"/>
            <w:vMerge/>
            <w:tcBorders>
              <w:left w:val="single" w:sz="4" w:space="0" w:color="000000"/>
              <w:right w:val="single" w:sz="4" w:space="0" w:color="000000"/>
            </w:tcBorders>
          </w:tcPr>
          <w:p w14:paraId="242648D8"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3231" w:type="dxa"/>
            <w:tcBorders>
              <w:top w:val="single" w:sz="4" w:space="0" w:color="000000"/>
              <w:left w:val="single" w:sz="4" w:space="0" w:color="000000"/>
              <w:bottom w:val="single" w:sz="4" w:space="0" w:color="000000"/>
              <w:right w:val="single" w:sz="4" w:space="0" w:color="000000"/>
            </w:tcBorders>
          </w:tcPr>
          <w:p w14:paraId="6BC55EA9" w14:textId="77777777" w:rsidR="00157A67" w:rsidRPr="00157A67" w:rsidRDefault="00157A67" w:rsidP="00157A67">
            <w:pPr>
              <w:tabs>
                <w:tab w:val="left" w:pos="990"/>
              </w:tabs>
              <w:suppressAutoHyphens/>
              <w:spacing w:line="259" w:lineRule="auto"/>
              <w:rPr>
                <w:rFonts w:ascii="Times New Roman" w:eastAsia="Calibri" w:hAnsi="Times New Roman" w:cs="Times New Roman"/>
                <w:color w:val="00000A"/>
                <w:sz w:val="22"/>
                <w:szCs w:val="22"/>
                <w:lang w:eastAsia="en-US"/>
              </w:rPr>
            </w:pPr>
            <w:r w:rsidRPr="00157A67">
              <w:rPr>
                <w:rFonts w:ascii="Times New Roman" w:eastAsia="Calibri" w:hAnsi="Times New Roman" w:cs="Times New Roman"/>
                <w:color w:val="00000A"/>
                <w:sz w:val="22"/>
                <w:szCs w:val="22"/>
                <w:lang w:eastAsia="en-US"/>
              </w:rPr>
              <w:t xml:space="preserve">10. Programų skaičius: ne mažiau nei 12. </w:t>
            </w:r>
          </w:p>
        </w:tc>
        <w:tc>
          <w:tcPr>
            <w:tcW w:w="2126" w:type="dxa"/>
            <w:tcBorders>
              <w:top w:val="single" w:sz="4" w:space="0" w:color="000000"/>
              <w:left w:val="single" w:sz="4" w:space="0" w:color="000000"/>
              <w:bottom w:val="single" w:sz="4" w:space="0" w:color="000000"/>
              <w:right w:val="single" w:sz="4" w:space="0" w:color="000000"/>
            </w:tcBorders>
          </w:tcPr>
          <w:p w14:paraId="0DCD599B" w14:textId="1719B1B4" w:rsidR="00157A67" w:rsidRPr="00157A67" w:rsidRDefault="009A6D62" w:rsidP="00157A67">
            <w:pPr>
              <w:suppressAutoHyphens/>
              <w:spacing w:line="259" w:lineRule="auto"/>
              <w:rPr>
                <w:rFonts w:ascii="Times New Roman" w:eastAsia="Calibri" w:hAnsi="Times New Roman" w:cs="Times New Roman"/>
                <w:color w:val="00000A"/>
                <w:sz w:val="22"/>
                <w:szCs w:val="22"/>
                <w:lang w:eastAsia="en-US"/>
              </w:rPr>
            </w:pPr>
            <w:r>
              <w:rPr>
                <w:rFonts w:ascii="Times New Roman" w:eastAsia="Calibri" w:hAnsi="Times New Roman" w:cs="Times New Roman"/>
                <w:color w:val="00000A"/>
                <w:sz w:val="22"/>
                <w:szCs w:val="22"/>
                <w:lang w:eastAsia="en-US"/>
              </w:rPr>
              <w:t>-</w:t>
            </w:r>
          </w:p>
        </w:tc>
      </w:tr>
      <w:tr w:rsidR="00157A67" w:rsidRPr="00157A67" w14:paraId="7EABEFCA" w14:textId="77777777" w:rsidTr="00157A67">
        <w:trPr>
          <w:trHeight w:val="300"/>
          <w:jc w:val="center"/>
        </w:trPr>
        <w:tc>
          <w:tcPr>
            <w:tcW w:w="846" w:type="dxa"/>
            <w:vMerge/>
            <w:tcBorders>
              <w:left w:val="single" w:sz="4" w:space="0" w:color="000000"/>
              <w:right w:val="single" w:sz="4" w:space="0" w:color="000000"/>
            </w:tcBorders>
            <w:tcMar>
              <w:top w:w="0" w:type="dxa"/>
              <w:left w:w="10" w:type="dxa"/>
              <w:bottom w:w="0" w:type="dxa"/>
              <w:right w:w="10" w:type="dxa"/>
            </w:tcMar>
          </w:tcPr>
          <w:p w14:paraId="25A35BB1"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1920" w:type="dxa"/>
            <w:vMerge/>
            <w:tcBorders>
              <w:left w:val="single" w:sz="4" w:space="0" w:color="000000"/>
              <w:right w:val="single" w:sz="4" w:space="0" w:color="000000"/>
            </w:tcBorders>
          </w:tcPr>
          <w:p w14:paraId="07015D03"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945" w:type="dxa"/>
            <w:vMerge/>
            <w:tcBorders>
              <w:left w:val="single" w:sz="4" w:space="0" w:color="000000"/>
              <w:right w:val="single" w:sz="4" w:space="0" w:color="000000"/>
            </w:tcBorders>
          </w:tcPr>
          <w:p w14:paraId="5A59E90C"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3231" w:type="dxa"/>
            <w:tcBorders>
              <w:top w:val="single" w:sz="4" w:space="0" w:color="000000"/>
              <w:left w:val="single" w:sz="4" w:space="0" w:color="000000"/>
              <w:bottom w:val="single" w:sz="4" w:space="0" w:color="000000"/>
              <w:right w:val="single" w:sz="4" w:space="0" w:color="000000"/>
            </w:tcBorders>
          </w:tcPr>
          <w:p w14:paraId="464E4A99" w14:textId="77777777" w:rsidR="00157A67" w:rsidRPr="00157A67" w:rsidRDefault="00157A67" w:rsidP="00157A67">
            <w:pPr>
              <w:suppressAutoHyphens/>
              <w:spacing w:line="259" w:lineRule="auto"/>
              <w:rPr>
                <w:rFonts w:ascii="Times New Roman" w:eastAsia="Calibri" w:hAnsi="Times New Roman" w:cs="Times New Roman"/>
                <w:color w:val="00000A"/>
                <w:sz w:val="22"/>
                <w:szCs w:val="22"/>
                <w:lang w:eastAsia="en-US"/>
              </w:rPr>
            </w:pPr>
            <w:r w:rsidRPr="00157A67">
              <w:rPr>
                <w:rFonts w:ascii="Times New Roman" w:eastAsia="Calibri" w:hAnsi="Times New Roman" w:cs="Times New Roman"/>
                <w:color w:val="00000A"/>
                <w:sz w:val="22"/>
                <w:szCs w:val="22"/>
                <w:lang w:eastAsia="en-US"/>
              </w:rPr>
              <w:t>11. Apsauga nuo vandens išsiliejimo: taip.</w:t>
            </w:r>
          </w:p>
        </w:tc>
        <w:tc>
          <w:tcPr>
            <w:tcW w:w="2126" w:type="dxa"/>
            <w:tcBorders>
              <w:top w:val="single" w:sz="4" w:space="0" w:color="000000"/>
              <w:left w:val="single" w:sz="4" w:space="0" w:color="000000"/>
              <w:bottom w:val="single" w:sz="4" w:space="0" w:color="000000"/>
              <w:right w:val="single" w:sz="4" w:space="0" w:color="000000"/>
            </w:tcBorders>
          </w:tcPr>
          <w:p w14:paraId="4490B63C" w14:textId="4FC2F419" w:rsidR="00157A67" w:rsidRPr="00157A67" w:rsidRDefault="009A6D62" w:rsidP="00157A67">
            <w:pPr>
              <w:suppressAutoHyphens/>
              <w:spacing w:line="259" w:lineRule="auto"/>
              <w:rPr>
                <w:rFonts w:ascii="Times New Roman" w:eastAsia="Calibri" w:hAnsi="Times New Roman" w:cs="Times New Roman"/>
                <w:color w:val="00000A"/>
                <w:sz w:val="22"/>
                <w:szCs w:val="22"/>
                <w:lang w:eastAsia="en-US"/>
              </w:rPr>
            </w:pPr>
            <w:r>
              <w:rPr>
                <w:rFonts w:ascii="Times New Roman" w:eastAsia="Calibri" w:hAnsi="Times New Roman" w:cs="Times New Roman"/>
                <w:color w:val="00000A"/>
                <w:sz w:val="22"/>
                <w:szCs w:val="22"/>
                <w:lang w:eastAsia="en-US"/>
              </w:rPr>
              <w:t>-</w:t>
            </w:r>
          </w:p>
        </w:tc>
      </w:tr>
      <w:tr w:rsidR="00157A67" w:rsidRPr="00157A67" w14:paraId="438EE91E" w14:textId="77777777" w:rsidTr="00157A67">
        <w:trPr>
          <w:trHeight w:val="300"/>
          <w:jc w:val="center"/>
        </w:trPr>
        <w:tc>
          <w:tcPr>
            <w:tcW w:w="846" w:type="dxa"/>
            <w:vMerge/>
            <w:tcBorders>
              <w:left w:val="single" w:sz="4" w:space="0" w:color="000000"/>
              <w:right w:val="single" w:sz="4" w:space="0" w:color="000000"/>
            </w:tcBorders>
            <w:tcMar>
              <w:top w:w="0" w:type="dxa"/>
              <w:left w:w="10" w:type="dxa"/>
              <w:bottom w:w="0" w:type="dxa"/>
              <w:right w:w="10" w:type="dxa"/>
            </w:tcMar>
          </w:tcPr>
          <w:p w14:paraId="251B09FA"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1920" w:type="dxa"/>
            <w:vMerge/>
            <w:tcBorders>
              <w:left w:val="single" w:sz="4" w:space="0" w:color="000000"/>
              <w:right w:val="single" w:sz="4" w:space="0" w:color="000000"/>
            </w:tcBorders>
          </w:tcPr>
          <w:p w14:paraId="195A7D63"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945" w:type="dxa"/>
            <w:vMerge/>
            <w:tcBorders>
              <w:left w:val="single" w:sz="4" w:space="0" w:color="000000"/>
              <w:right w:val="single" w:sz="4" w:space="0" w:color="000000"/>
            </w:tcBorders>
          </w:tcPr>
          <w:p w14:paraId="3F88EFF8"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3231" w:type="dxa"/>
            <w:tcBorders>
              <w:top w:val="single" w:sz="4" w:space="0" w:color="000000"/>
              <w:left w:val="single" w:sz="4" w:space="0" w:color="000000"/>
              <w:bottom w:val="single" w:sz="4" w:space="0" w:color="000000"/>
              <w:right w:val="single" w:sz="4" w:space="0" w:color="000000"/>
            </w:tcBorders>
          </w:tcPr>
          <w:p w14:paraId="036ACEFF" w14:textId="77777777" w:rsidR="00157A67" w:rsidRPr="00157A67" w:rsidRDefault="00157A67" w:rsidP="00157A67">
            <w:pPr>
              <w:tabs>
                <w:tab w:val="left" w:pos="990"/>
              </w:tabs>
              <w:suppressAutoHyphens/>
              <w:spacing w:line="257" w:lineRule="auto"/>
              <w:rPr>
                <w:rFonts w:ascii="Times New Roman" w:eastAsia="Times New Roman" w:hAnsi="Times New Roman" w:cs="Times New Roman"/>
                <w:color w:val="00000A"/>
                <w:sz w:val="22"/>
                <w:szCs w:val="22"/>
                <w:lang w:eastAsia="en-US"/>
              </w:rPr>
            </w:pPr>
            <w:r w:rsidRPr="00157A67">
              <w:rPr>
                <w:rFonts w:ascii="Times New Roman" w:eastAsia="Calibri" w:hAnsi="Times New Roman" w:cs="Times New Roman"/>
                <w:color w:val="00000A"/>
                <w:sz w:val="22"/>
                <w:szCs w:val="22"/>
                <w:lang w:eastAsia="en-US"/>
              </w:rPr>
              <w:t xml:space="preserve">12. Elektrinio variklio tipas: </w:t>
            </w:r>
            <w:r w:rsidRPr="00157A67">
              <w:rPr>
                <w:rFonts w:ascii="Times New Roman" w:eastAsia="Times New Roman" w:hAnsi="Times New Roman" w:cs="Times New Roman"/>
                <w:color w:val="00000A"/>
                <w:sz w:val="22"/>
                <w:szCs w:val="22"/>
                <w:lang w:eastAsia="en-US"/>
              </w:rPr>
              <w:t>be šepetėlių (inverterinis).</w:t>
            </w:r>
          </w:p>
        </w:tc>
        <w:tc>
          <w:tcPr>
            <w:tcW w:w="2126" w:type="dxa"/>
            <w:tcBorders>
              <w:top w:val="single" w:sz="4" w:space="0" w:color="000000"/>
              <w:left w:val="single" w:sz="4" w:space="0" w:color="000000"/>
              <w:bottom w:val="single" w:sz="4" w:space="0" w:color="000000"/>
              <w:right w:val="single" w:sz="4" w:space="0" w:color="000000"/>
            </w:tcBorders>
          </w:tcPr>
          <w:p w14:paraId="3393AE35" w14:textId="051B3548" w:rsidR="00157A67" w:rsidRPr="00157A67" w:rsidRDefault="009A6D62" w:rsidP="00157A67">
            <w:pPr>
              <w:suppressAutoHyphens/>
              <w:spacing w:line="259" w:lineRule="auto"/>
              <w:rPr>
                <w:rFonts w:ascii="Times New Roman" w:eastAsia="Calibri" w:hAnsi="Times New Roman" w:cs="Times New Roman"/>
                <w:color w:val="00000A"/>
                <w:sz w:val="22"/>
                <w:szCs w:val="22"/>
                <w:lang w:eastAsia="en-US"/>
              </w:rPr>
            </w:pPr>
            <w:r>
              <w:rPr>
                <w:rFonts w:ascii="Times New Roman" w:eastAsia="Calibri" w:hAnsi="Times New Roman" w:cs="Times New Roman"/>
                <w:color w:val="00000A"/>
                <w:sz w:val="22"/>
                <w:szCs w:val="22"/>
                <w:lang w:eastAsia="en-US"/>
              </w:rPr>
              <w:t>-</w:t>
            </w:r>
          </w:p>
        </w:tc>
      </w:tr>
      <w:tr w:rsidR="00157A67" w:rsidRPr="00157A67" w14:paraId="66F8C68C" w14:textId="77777777" w:rsidTr="00157A67">
        <w:trPr>
          <w:jc w:val="center"/>
        </w:trPr>
        <w:tc>
          <w:tcPr>
            <w:tcW w:w="846" w:type="dxa"/>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C91F0C6" w14:textId="77777777" w:rsidR="00157A67" w:rsidRPr="00157A67" w:rsidRDefault="00157A67" w:rsidP="00157A67">
            <w:pPr>
              <w:numPr>
                <w:ilvl w:val="0"/>
                <w:numId w:val="39"/>
              </w:numPr>
              <w:suppressAutoHyphens/>
              <w:spacing w:line="259" w:lineRule="auto"/>
              <w:contextualSpacing/>
              <w:jc w:val="center"/>
              <w:rPr>
                <w:rFonts w:ascii="Times New Roman" w:eastAsia="Calibri" w:hAnsi="Times New Roman" w:cs="Times New Roman"/>
                <w:color w:val="00000A"/>
                <w:sz w:val="22"/>
                <w:szCs w:val="22"/>
                <w:lang w:eastAsia="en-US"/>
              </w:rPr>
            </w:pPr>
          </w:p>
        </w:tc>
        <w:tc>
          <w:tcPr>
            <w:tcW w:w="1920" w:type="dxa"/>
            <w:vMerge w:val="restart"/>
            <w:tcBorders>
              <w:top w:val="single" w:sz="4" w:space="0" w:color="000000"/>
              <w:left w:val="single" w:sz="4" w:space="0" w:color="000000"/>
              <w:bottom w:val="single" w:sz="4" w:space="0" w:color="000000"/>
              <w:right w:val="single" w:sz="4" w:space="0" w:color="000000"/>
            </w:tcBorders>
          </w:tcPr>
          <w:p w14:paraId="4836C02F" w14:textId="7F912D5F" w:rsidR="00157A67" w:rsidRPr="00A8274A" w:rsidRDefault="00157A67" w:rsidP="00A8274A">
            <w:pPr>
              <w:suppressAutoHyphens/>
              <w:spacing w:line="259" w:lineRule="auto"/>
              <w:rPr>
                <w:rFonts w:ascii="Times New Roman" w:eastAsia="Calibri" w:hAnsi="Times New Roman" w:cs="Times New Roman"/>
                <w:color w:val="000000"/>
                <w:sz w:val="22"/>
                <w:szCs w:val="22"/>
                <w:lang w:eastAsia="en-US"/>
              </w:rPr>
            </w:pPr>
            <w:r w:rsidRPr="00157A67">
              <w:rPr>
                <w:rFonts w:ascii="Times New Roman" w:eastAsia="Calibri" w:hAnsi="Times New Roman" w:cs="Times New Roman"/>
                <w:color w:val="000000"/>
                <w:sz w:val="22"/>
                <w:szCs w:val="22"/>
                <w:lang w:eastAsia="en-US"/>
              </w:rPr>
              <w:t xml:space="preserve">Džiovyklė </w:t>
            </w:r>
          </w:p>
        </w:tc>
        <w:tc>
          <w:tcPr>
            <w:tcW w:w="945" w:type="dxa"/>
            <w:vMerge w:val="restart"/>
            <w:tcBorders>
              <w:top w:val="single" w:sz="4" w:space="0" w:color="000000"/>
              <w:left w:val="single" w:sz="4" w:space="0" w:color="000000"/>
              <w:bottom w:val="single" w:sz="4" w:space="0" w:color="000000"/>
              <w:right w:val="single" w:sz="4" w:space="0" w:color="000000"/>
            </w:tcBorders>
          </w:tcPr>
          <w:p w14:paraId="7777A536" w14:textId="77777777" w:rsidR="00157A67" w:rsidRPr="00157A67" w:rsidRDefault="00157A67" w:rsidP="00157A67">
            <w:pPr>
              <w:suppressAutoHyphens/>
              <w:spacing w:line="259" w:lineRule="auto"/>
              <w:jc w:val="center"/>
              <w:rPr>
                <w:rFonts w:ascii="Times New Roman" w:eastAsia="Calibri" w:hAnsi="Times New Roman" w:cs="Times New Roman"/>
                <w:color w:val="00000A"/>
                <w:sz w:val="22"/>
                <w:szCs w:val="22"/>
                <w:lang w:eastAsia="en-US"/>
              </w:rPr>
            </w:pPr>
            <w:r w:rsidRPr="00157A67">
              <w:rPr>
                <w:rFonts w:ascii="Times New Roman" w:eastAsia="Calibri" w:hAnsi="Times New Roman" w:cs="Times New Roman"/>
                <w:color w:val="00000A"/>
                <w:sz w:val="22"/>
                <w:szCs w:val="22"/>
                <w:lang w:eastAsia="en-US"/>
              </w:rPr>
              <w:t xml:space="preserve">4 vnt. </w:t>
            </w:r>
          </w:p>
        </w:tc>
        <w:tc>
          <w:tcPr>
            <w:tcW w:w="3231" w:type="dxa"/>
            <w:tcBorders>
              <w:top w:val="single" w:sz="4" w:space="0" w:color="000000"/>
              <w:left w:val="single" w:sz="4" w:space="0" w:color="000000"/>
              <w:bottom w:val="single" w:sz="4" w:space="0" w:color="000000"/>
              <w:right w:val="single" w:sz="4" w:space="0" w:color="000000"/>
            </w:tcBorders>
          </w:tcPr>
          <w:p w14:paraId="4409F62A" w14:textId="77777777" w:rsidR="00157A67" w:rsidRPr="00157A67" w:rsidRDefault="00157A67" w:rsidP="00157A67">
            <w:pPr>
              <w:suppressAutoHyphens/>
              <w:spacing w:line="259" w:lineRule="auto"/>
              <w:rPr>
                <w:rFonts w:ascii="Times New Roman" w:eastAsia="Calibri" w:hAnsi="Times New Roman" w:cs="Times New Roman"/>
                <w:color w:val="00000A"/>
                <w:spacing w:val="-4"/>
                <w:sz w:val="22"/>
                <w:szCs w:val="22"/>
                <w:lang w:eastAsia="en-US"/>
              </w:rPr>
            </w:pPr>
            <w:r w:rsidRPr="00157A67">
              <w:rPr>
                <w:rFonts w:ascii="Times New Roman" w:eastAsia="Calibri" w:hAnsi="Times New Roman" w:cs="Times New Roman"/>
                <w:color w:val="00000A"/>
                <w:sz w:val="22"/>
                <w:szCs w:val="22"/>
                <w:lang w:eastAsia="en-US"/>
              </w:rPr>
              <w:t>1. Būgno talpa: ne mažiau nei 9 kg.</w:t>
            </w:r>
          </w:p>
        </w:tc>
        <w:tc>
          <w:tcPr>
            <w:tcW w:w="2126" w:type="dxa"/>
            <w:tcBorders>
              <w:top w:val="single" w:sz="4" w:space="0" w:color="000000"/>
              <w:left w:val="single" w:sz="4" w:space="0" w:color="000000"/>
              <w:bottom w:val="single" w:sz="4" w:space="0" w:color="000000"/>
              <w:right w:val="single" w:sz="4" w:space="0" w:color="000000"/>
            </w:tcBorders>
          </w:tcPr>
          <w:p w14:paraId="4D357250" w14:textId="7FD7C898" w:rsidR="00157A67" w:rsidRPr="00157A67" w:rsidRDefault="009A6D62" w:rsidP="00157A67">
            <w:pPr>
              <w:suppressAutoHyphens/>
              <w:spacing w:line="259" w:lineRule="auto"/>
              <w:rPr>
                <w:rFonts w:ascii="Times New Roman" w:eastAsia="Calibri" w:hAnsi="Times New Roman" w:cs="Times New Roman"/>
                <w:color w:val="00000A"/>
                <w:sz w:val="22"/>
                <w:szCs w:val="22"/>
                <w:lang w:eastAsia="en-US"/>
              </w:rPr>
            </w:pPr>
            <w:r>
              <w:rPr>
                <w:rFonts w:ascii="Times New Roman" w:eastAsia="Calibri" w:hAnsi="Times New Roman" w:cs="Times New Roman"/>
                <w:color w:val="00000A"/>
                <w:sz w:val="22"/>
                <w:szCs w:val="22"/>
                <w:lang w:eastAsia="en-US"/>
              </w:rPr>
              <w:t>-</w:t>
            </w:r>
          </w:p>
        </w:tc>
      </w:tr>
      <w:tr w:rsidR="00157A67" w:rsidRPr="00157A67" w14:paraId="4AA0738F" w14:textId="77777777" w:rsidTr="00157A67">
        <w:trPr>
          <w:trHeight w:val="300"/>
          <w:jc w:val="center"/>
        </w:trPr>
        <w:tc>
          <w:tcPr>
            <w:tcW w:w="846" w:type="dxa"/>
            <w:vMerge/>
            <w:tcBorders>
              <w:left w:val="single" w:sz="4" w:space="0" w:color="000000"/>
              <w:right w:val="single" w:sz="4" w:space="0" w:color="000000"/>
            </w:tcBorders>
            <w:tcMar>
              <w:top w:w="0" w:type="dxa"/>
              <w:left w:w="10" w:type="dxa"/>
              <w:bottom w:w="0" w:type="dxa"/>
              <w:right w:w="10" w:type="dxa"/>
            </w:tcMar>
          </w:tcPr>
          <w:p w14:paraId="45AC48FF"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1920" w:type="dxa"/>
            <w:vMerge/>
            <w:tcBorders>
              <w:left w:val="single" w:sz="4" w:space="0" w:color="000000"/>
              <w:right w:val="single" w:sz="4" w:space="0" w:color="000000"/>
            </w:tcBorders>
          </w:tcPr>
          <w:p w14:paraId="7D7925AA"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945" w:type="dxa"/>
            <w:vMerge/>
            <w:tcBorders>
              <w:left w:val="single" w:sz="4" w:space="0" w:color="000000"/>
              <w:right w:val="single" w:sz="4" w:space="0" w:color="000000"/>
            </w:tcBorders>
          </w:tcPr>
          <w:p w14:paraId="2BA6F274"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3231" w:type="dxa"/>
            <w:tcBorders>
              <w:top w:val="single" w:sz="4" w:space="0" w:color="000000"/>
              <w:left w:val="single" w:sz="4" w:space="0" w:color="000000"/>
              <w:bottom w:val="single" w:sz="4" w:space="0" w:color="000000"/>
              <w:right w:val="single" w:sz="4" w:space="0" w:color="000000"/>
            </w:tcBorders>
          </w:tcPr>
          <w:p w14:paraId="3EB0242F" w14:textId="77777777" w:rsidR="00157A67" w:rsidRPr="00157A67" w:rsidRDefault="00157A67" w:rsidP="00157A67">
            <w:pPr>
              <w:suppressAutoHyphens/>
              <w:spacing w:line="259" w:lineRule="auto"/>
              <w:rPr>
                <w:rFonts w:ascii="Times New Roman" w:eastAsia="Calibri" w:hAnsi="Times New Roman" w:cs="Times New Roman"/>
                <w:sz w:val="22"/>
                <w:szCs w:val="22"/>
                <w:lang w:eastAsia="en-US"/>
              </w:rPr>
            </w:pPr>
            <w:r w:rsidRPr="00157A67">
              <w:rPr>
                <w:rFonts w:ascii="Times New Roman" w:eastAsia="Calibri" w:hAnsi="Times New Roman" w:cs="Times New Roman"/>
                <w:sz w:val="22"/>
                <w:szCs w:val="22"/>
                <w:lang w:eastAsia="en-US"/>
              </w:rPr>
              <w:t>2. Energinio efektyvumo klasė: ne žemesnė nei A (pagal senąjį ženklinimą A+++)</w:t>
            </w:r>
          </w:p>
          <w:p w14:paraId="0668E2F7" w14:textId="77777777" w:rsidR="00157A67" w:rsidRPr="00157A67" w:rsidRDefault="00157A67" w:rsidP="00157A67">
            <w:pPr>
              <w:suppressAutoHyphens/>
              <w:spacing w:line="259" w:lineRule="auto"/>
              <w:rPr>
                <w:rFonts w:ascii="Times New Roman" w:eastAsia="Calibri" w:hAnsi="Times New Roman" w:cs="Times New Roman"/>
                <w:b/>
                <w:bCs/>
                <w:color w:val="FF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Pr>
          <w:p w14:paraId="00D7C094" w14:textId="77777777" w:rsidR="00157A67" w:rsidRPr="00157A67" w:rsidRDefault="00157A67" w:rsidP="00157A67">
            <w:pPr>
              <w:suppressAutoHyphens/>
              <w:spacing w:line="259" w:lineRule="auto"/>
              <w:rPr>
                <w:rFonts w:ascii="Times New Roman" w:eastAsia="Calibri" w:hAnsi="Times New Roman" w:cs="Times New Roman"/>
                <w:color w:val="00000A"/>
                <w:sz w:val="22"/>
                <w:szCs w:val="22"/>
                <w:lang w:eastAsia="en-US"/>
              </w:rPr>
            </w:pPr>
            <w:r w:rsidRPr="00157A67">
              <w:rPr>
                <w:rFonts w:ascii="Times New Roman" w:eastAsia="Calibri" w:hAnsi="Times New Roman" w:cs="Times New Roman"/>
                <w:color w:val="00000A"/>
                <w:sz w:val="22"/>
                <w:szCs w:val="22"/>
                <w:lang w:eastAsia="en-US"/>
              </w:rPr>
              <w:t>Pateikiama:</w:t>
            </w:r>
          </w:p>
          <w:p w14:paraId="70038CA2" w14:textId="77777777" w:rsidR="00157A67" w:rsidRPr="00157A67" w:rsidRDefault="00157A67" w:rsidP="00157A67">
            <w:pPr>
              <w:suppressAutoHyphens/>
              <w:spacing w:line="259" w:lineRule="auto"/>
              <w:rPr>
                <w:rFonts w:ascii="Times New Roman" w:eastAsia="Calibri" w:hAnsi="Times New Roman" w:cs="Times New Roman"/>
                <w:color w:val="00000A"/>
                <w:sz w:val="22"/>
                <w:szCs w:val="22"/>
                <w:lang w:eastAsia="en-US"/>
              </w:rPr>
            </w:pPr>
            <w:r w:rsidRPr="00157A67">
              <w:rPr>
                <w:rFonts w:ascii="Times New Roman" w:eastAsia="Calibri" w:hAnsi="Times New Roman" w:cs="Times New Roman"/>
                <w:color w:val="00000A"/>
                <w:sz w:val="22"/>
                <w:szCs w:val="22"/>
                <w:lang w:eastAsia="en-US"/>
              </w:rPr>
              <w:t xml:space="preserve">dokumentai, patvirtinantys prekės atitiktį ne žemesnei nei reikalaujama  energijos vartojimo efektyvumo klasei; </w:t>
            </w:r>
            <w:r w:rsidRPr="00157A67">
              <w:rPr>
                <w:rFonts w:ascii="Times New Roman" w:eastAsia="Calibri" w:hAnsi="Times New Roman" w:cs="Times New Roman"/>
                <w:b/>
                <w:bCs/>
                <w:color w:val="00000A"/>
                <w:sz w:val="22"/>
                <w:szCs w:val="22"/>
                <w:lang w:eastAsia="en-US"/>
              </w:rPr>
              <w:t xml:space="preserve">arba </w:t>
            </w:r>
          </w:p>
          <w:p w14:paraId="53371CC3" w14:textId="77777777" w:rsidR="00157A67" w:rsidRPr="00157A67" w:rsidRDefault="00157A67" w:rsidP="00157A67">
            <w:pPr>
              <w:suppressAutoHyphens/>
              <w:spacing w:line="259" w:lineRule="auto"/>
              <w:rPr>
                <w:rFonts w:ascii="Times New Roman" w:eastAsia="Calibri" w:hAnsi="Times New Roman" w:cs="Times New Roman"/>
                <w:color w:val="00000A"/>
                <w:sz w:val="22"/>
                <w:szCs w:val="22"/>
                <w:lang w:eastAsia="en-US"/>
              </w:rPr>
            </w:pPr>
            <w:r w:rsidRPr="00157A67">
              <w:rPr>
                <w:rFonts w:ascii="Times New Roman" w:eastAsia="Calibri" w:hAnsi="Times New Roman" w:cs="Times New Roman"/>
                <w:color w:val="00000A"/>
                <w:sz w:val="22"/>
                <w:szCs w:val="22"/>
                <w:lang w:eastAsia="en-US"/>
              </w:rPr>
              <w:t xml:space="preserve">dokumentai, patvirtinantys, kad </w:t>
            </w:r>
            <w:r w:rsidRPr="00157A67">
              <w:rPr>
                <w:rFonts w:ascii="Times New Roman" w:eastAsia="Calibri" w:hAnsi="Times New Roman" w:cs="Times New Roman"/>
                <w:color w:val="00000A"/>
                <w:sz w:val="22"/>
                <w:szCs w:val="22"/>
                <w:lang w:eastAsia="en-US"/>
              </w:rPr>
              <w:lastRenderedPageBreak/>
              <w:t xml:space="preserve">prekė paženklinta I tipo ekologiniu ženklu arba kitu tiekėjo pateiktu lygiaverčiu įrodymu; </w:t>
            </w:r>
          </w:p>
          <w:p w14:paraId="0457383D" w14:textId="77777777" w:rsidR="00157A67" w:rsidRPr="00157A67" w:rsidRDefault="00157A67" w:rsidP="00157A67">
            <w:pPr>
              <w:suppressAutoHyphens/>
              <w:spacing w:line="259" w:lineRule="auto"/>
              <w:rPr>
                <w:rFonts w:ascii="Times New Roman" w:eastAsia="Calibri" w:hAnsi="Times New Roman" w:cs="Times New Roman"/>
                <w:b/>
                <w:bCs/>
                <w:color w:val="00000A"/>
                <w:sz w:val="22"/>
                <w:szCs w:val="22"/>
                <w:lang w:eastAsia="en-US"/>
              </w:rPr>
            </w:pPr>
            <w:r w:rsidRPr="00157A67">
              <w:rPr>
                <w:rFonts w:ascii="Times New Roman" w:eastAsia="Calibri" w:hAnsi="Times New Roman" w:cs="Times New Roman"/>
                <w:b/>
                <w:bCs/>
                <w:color w:val="00000A"/>
                <w:sz w:val="22"/>
                <w:szCs w:val="22"/>
                <w:lang w:eastAsia="en-US"/>
              </w:rPr>
              <w:t>arba</w:t>
            </w:r>
          </w:p>
          <w:p w14:paraId="21153602" w14:textId="77777777" w:rsidR="00157A67" w:rsidRPr="00157A67" w:rsidRDefault="00157A67" w:rsidP="00157A67">
            <w:pPr>
              <w:suppressAutoHyphens/>
              <w:spacing w:line="259" w:lineRule="auto"/>
              <w:rPr>
                <w:rFonts w:ascii="Times New Roman" w:eastAsia="Calibri" w:hAnsi="Times New Roman" w:cs="Times New Roman"/>
                <w:color w:val="00000A"/>
                <w:sz w:val="22"/>
                <w:szCs w:val="22"/>
                <w:lang w:eastAsia="en-US"/>
              </w:rPr>
            </w:pPr>
            <w:r w:rsidRPr="00157A67">
              <w:rPr>
                <w:rFonts w:ascii="Times New Roman" w:eastAsia="Calibri" w:hAnsi="Times New Roman" w:cs="Times New Roman"/>
                <w:color w:val="00000A"/>
                <w:sz w:val="22"/>
                <w:szCs w:val="22"/>
                <w:lang w:eastAsia="en-US"/>
              </w:rPr>
              <w:t>kiti lygiaverčiai įrodymai.</w:t>
            </w:r>
          </w:p>
          <w:p w14:paraId="45C5A6E5" w14:textId="77777777" w:rsidR="00157A67" w:rsidRPr="00157A67" w:rsidRDefault="00157A67" w:rsidP="00157A67">
            <w:pPr>
              <w:suppressAutoHyphens/>
              <w:spacing w:line="259" w:lineRule="auto"/>
              <w:rPr>
                <w:rFonts w:ascii="Times New Roman" w:eastAsia="Calibri" w:hAnsi="Times New Roman" w:cs="Times New Roman"/>
                <w:color w:val="00000A"/>
                <w:sz w:val="22"/>
                <w:szCs w:val="22"/>
                <w:lang w:eastAsia="en-US"/>
              </w:rPr>
            </w:pPr>
            <w:r w:rsidRPr="00157A67">
              <w:rPr>
                <w:rFonts w:ascii="Times New Roman" w:eastAsia="Calibri" w:hAnsi="Times New Roman" w:cs="Times New Roman"/>
                <w:i/>
                <w:iCs/>
                <w:color w:val="00000A"/>
                <w:sz w:val="20"/>
                <w:szCs w:val="20"/>
                <w:lang w:eastAsia="en-US"/>
              </w:rPr>
              <w:t>Galimi pateikti dokumentai nurodyti 10 punkto a ir/ar b punktuose</w:t>
            </w:r>
            <w:r w:rsidRPr="00157A67">
              <w:rPr>
                <w:rFonts w:ascii="Times New Roman" w:eastAsia="Calibri" w:hAnsi="Times New Roman" w:cs="Times New Roman"/>
                <w:color w:val="00000A"/>
                <w:sz w:val="22"/>
                <w:szCs w:val="22"/>
                <w:lang w:eastAsia="en-US"/>
              </w:rPr>
              <w:t>.</w:t>
            </w:r>
          </w:p>
        </w:tc>
      </w:tr>
      <w:tr w:rsidR="00157A67" w:rsidRPr="00157A67" w14:paraId="00128EC1" w14:textId="77777777" w:rsidTr="00157A67">
        <w:trPr>
          <w:trHeight w:val="300"/>
          <w:jc w:val="center"/>
        </w:trPr>
        <w:tc>
          <w:tcPr>
            <w:tcW w:w="846" w:type="dxa"/>
            <w:vMerge/>
            <w:tcBorders>
              <w:left w:val="single" w:sz="4" w:space="0" w:color="000000"/>
              <w:right w:val="single" w:sz="4" w:space="0" w:color="000000"/>
            </w:tcBorders>
            <w:tcMar>
              <w:top w:w="0" w:type="dxa"/>
              <w:left w:w="10" w:type="dxa"/>
              <w:bottom w:w="0" w:type="dxa"/>
              <w:right w:w="10" w:type="dxa"/>
            </w:tcMar>
          </w:tcPr>
          <w:p w14:paraId="087E2306"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1920" w:type="dxa"/>
            <w:vMerge/>
            <w:tcBorders>
              <w:left w:val="single" w:sz="4" w:space="0" w:color="000000"/>
              <w:right w:val="single" w:sz="4" w:space="0" w:color="000000"/>
            </w:tcBorders>
          </w:tcPr>
          <w:p w14:paraId="6A124A22"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945" w:type="dxa"/>
            <w:vMerge/>
            <w:tcBorders>
              <w:left w:val="single" w:sz="4" w:space="0" w:color="000000"/>
              <w:right w:val="single" w:sz="4" w:space="0" w:color="000000"/>
            </w:tcBorders>
          </w:tcPr>
          <w:p w14:paraId="5AB2F9F4"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3231" w:type="dxa"/>
            <w:tcBorders>
              <w:top w:val="single" w:sz="4" w:space="0" w:color="000000"/>
              <w:left w:val="single" w:sz="4" w:space="0" w:color="000000"/>
              <w:bottom w:val="single" w:sz="4" w:space="0" w:color="000000"/>
              <w:right w:val="single" w:sz="4" w:space="0" w:color="000000"/>
            </w:tcBorders>
          </w:tcPr>
          <w:p w14:paraId="1F2BEC4B" w14:textId="77777777" w:rsidR="00157A67" w:rsidRPr="00157A67" w:rsidRDefault="00157A67" w:rsidP="00157A67">
            <w:pPr>
              <w:tabs>
                <w:tab w:val="left" w:pos="990"/>
              </w:tabs>
              <w:suppressAutoHyphens/>
              <w:spacing w:line="259" w:lineRule="auto"/>
              <w:rPr>
                <w:rFonts w:ascii="Times New Roman" w:eastAsia="Calibri" w:hAnsi="Times New Roman" w:cs="Times New Roman"/>
                <w:color w:val="00000A"/>
                <w:sz w:val="22"/>
                <w:szCs w:val="22"/>
                <w:lang w:eastAsia="en-US"/>
              </w:rPr>
            </w:pPr>
            <w:r w:rsidRPr="00157A67">
              <w:rPr>
                <w:rFonts w:ascii="Times New Roman" w:eastAsia="Calibri" w:hAnsi="Times New Roman" w:cs="Times New Roman"/>
                <w:color w:val="00000A"/>
                <w:sz w:val="22"/>
                <w:szCs w:val="22"/>
                <w:lang w:eastAsia="en-US"/>
              </w:rPr>
              <w:t>3. Plotis: ne daugiau nei 60 cm.</w:t>
            </w:r>
          </w:p>
        </w:tc>
        <w:tc>
          <w:tcPr>
            <w:tcW w:w="2126" w:type="dxa"/>
            <w:tcBorders>
              <w:top w:val="single" w:sz="4" w:space="0" w:color="000000"/>
              <w:left w:val="single" w:sz="4" w:space="0" w:color="000000"/>
              <w:bottom w:val="single" w:sz="4" w:space="0" w:color="000000"/>
              <w:right w:val="single" w:sz="4" w:space="0" w:color="000000"/>
            </w:tcBorders>
          </w:tcPr>
          <w:p w14:paraId="7314CD3D" w14:textId="14376D53" w:rsidR="00157A67" w:rsidRPr="00157A67" w:rsidRDefault="009A6D62" w:rsidP="00157A67">
            <w:pPr>
              <w:suppressAutoHyphens/>
              <w:spacing w:line="259" w:lineRule="auto"/>
              <w:rPr>
                <w:rFonts w:ascii="Times New Roman" w:eastAsia="Calibri" w:hAnsi="Times New Roman" w:cs="Times New Roman"/>
                <w:color w:val="00000A"/>
                <w:sz w:val="22"/>
                <w:szCs w:val="22"/>
                <w:lang w:eastAsia="en-US"/>
              </w:rPr>
            </w:pPr>
            <w:r>
              <w:rPr>
                <w:rFonts w:ascii="Times New Roman" w:eastAsia="Calibri" w:hAnsi="Times New Roman" w:cs="Times New Roman"/>
                <w:color w:val="00000A"/>
                <w:sz w:val="22"/>
                <w:szCs w:val="22"/>
                <w:lang w:eastAsia="en-US"/>
              </w:rPr>
              <w:t>-</w:t>
            </w:r>
          </w:p>
        </w:tc>
      </w:tr>
      <w:tr w:rsidR="00157A67" w:rsidRPr="00157A67" w14:paraId="42495CDA" w14:textId="77777777" w:rsidTr="00157A67">
        <w:trPr>
          <w:trHeight w:val="300"/>
          <w:jc w:val="center"/>
        </w:trPr>
        <w:tc>
          <w:tcPr>
            <w:tcW w:w="846" w:type="dxa"/>
            <w:vMerge/>
            <w:tcBorders>
              <w:left w:val="single" w:sz="4" w:space="0" w:color="000000"/>
              <w:right w:val="single" w:sz="4" w:space="0" w:color="000000"/>
            </w:tcBorders>
            <w:tcMar>
              <w:top w:w="0" w:type="dxa"/>
              <w:left w:w="10" w:type="dxa"/>
              <w:bottom w:w="0" w:type="dxa"/>
              <w:right w:w="10" w:type="dxa"/>
            </w:tcMar>
          </w:tcPr>
          <w:p w14:paraId="62FB43AC"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1920" w:type="dxa"/>
            <w:vMerge/>
            <w:tcBorders>
              <w:left w:val="single" w:sz="4" w:space="0" w:color="000000"/>
              <w:right w:val="single" w:sz="4" w:space="0" w:color="000000"/>
            </w:tcBorders>
          </w:tcPr>
          <w:p w14:paraId="5C601B37"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945" w:type="dxa"/>
            <w:vMerge/>
            <w:tcBorders>
              <w:left w:val="single" w:sz="4" w:space="0" w:color="000000"/>
              <w:right w:val="single" w:sz="4" w:space="0" w:color="000000"/>
            </w:tcBorders>
          </w:tcPr>
          <w:p w14:paraId="6E00EC83"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3231" w:type="dxa"/>
            <w:tcBorders>
              <w:top w:val="single" w:sz="4" w:space="0" w:color="000000"/>
              <w:left w:val="single" w:sz="4" w:space="0" w:color="000000"/>
              <w:bottom w:val="single" w:sz="4" w:space="0" w:color="000000"/>
              <w:right w:val="single" w:sz="4" w:space="0" w:color="000000"/>
            </w:tcBorders>
          </w:tcPr>
          <w:p w14:paraId="347E4E22" w14:textId="77777777" w:rsidR="00157A67" w:rsidRPr="00157A67" w:rsidRDefault="00157A67" w:rsidP="00157A67">
            <w:pPr>
              <w:tabs>
                <w:tab w:val="left" w:pos="990"/>
              </w:tabs>
              <w:suppressAutoHyphens/>
              <w:spacing w:line="259" w:lineRule="auto"/>
              <w:rPr>
                <w:rFonts w:ascii="Times New Roman" w:eastAsia="Calibri" w:hAnsi="Times New Roman" w:cs="Times New Roman"/>
                <w:color w:val="000000"/>
                <w:sz w:val="22"/>
                <w:szCs w:val="22"/>
                <w:lang w:eastAsia="en-US"/>
              </w:rPr>
            </w:pPr>
            <w:r w:rsidRPr="00157A67">
              <w:rPr>
                <w:rFonts w:ascii="Times New Roman" w:eastAsia="Calibri" w:hAnsi="Times New Roman" w:cs="Times New Roman"/>
                <w:color w:val="000000"/>
                <w:sz w:val="22"/>
                <w:szCs w:val="22"/>
                <w:lang w:eastAsia="en-US"/>
              </w:rPr>
              <w:t>4. Gylis: ne daugiau nei 67 cm.</w:t>
            </w:r>
          </w:p>
        </w:tc>
        <w:tc>
          <w:tcPr>
            <w:tcW w:w="2126" w:type="dxa"/>
            <w:tcBorders>
              <w:top w:val="single" w:sz="4" w:space="0" w:color="000000"/>
              <w:left w:val="single" w:sz="4" w:space="0" w:color="000000"/>
              <w:bottom w:val="single" w:sz="4" w:space="0" w:color="000000"/>
              <w:right w:val="single" w:sz="4" w:space="0" w:color="000000"/>
            </w:tcBorders>
          </w:tcPr>
          <w:p w14:paraId="6C884198" w14:textId="2D69D79B" w:rsidR="00157A67" w:rsidRPr="00157A67" w:rsidRDefault="009A6D62" w:rsidP="00157A67">
            <w:pPr>
              <w:suppressAutoHyphens/>
              <w:spacing w:line="259" w:lineRule="auto"/>
              <w:rPr>
                <w:rFonts w:ascii="Times New Roman" w:eastAsia="Calibri" w:hAnsi="Times New Roman" w:cs="Times New Roman"/>
                <w:color w:val="00000A"/>
                <w:sz w:val="22"/>
                <w:szCs w:val="22"/>
                <w:lang w:eastAsia="en-US"/>
              </w:rPr>
            </w:pPr>
            <w:r>
              <w:rPr>
                <w:rFonts w:ascii="Times New Roman" w:eastAsia="Calibri" w:hAnsi="Times New Roman" w:cs="Times New Roman"/>
                <w:color w:val="00000A"/>
                <w:sz w:val="22"/>
                <w:szCs w:val="22"/>
                <w:lang w:eastAsia="en-US"/>
              </w:rPr>
              <w:t>-</w:t>
            </w:r>
          </w:p>
        </w:tc>
      </w:tr>
      <w:tr w:rsidR="00157A67" w:rsidRPr="00157A67" w14:paraId="044E4D02" w14:textId="77777777" w:rsidTr="00157A67">
        <w:trPr>
          <w:trHeight w:val="300"/>
          <w:jc w:val="center"/>
        </w:trPr>
        <w:tc>
          <w:tcPr>
            <w:tcW w:w="846" w:type="dxa"/>
            <w:vMerge/>
            <w:tcBorders>
              <w:left w:val="single" w:sz="4" w:space="0" w:color="000000"/>
              <w:right w:val="single" w:sz="4" w:space="0" w:color="000000"/>
            </w:tcBorders>
            <w:tcMar>
              <w:top w:w="0" w:type="dxa"/>
              <w:left w:w="10" w:type="dxa"/>
              <w:bottom w:w="0" w:type="dxa"/>
              <w:right w:w="10" w:type="dxa"/>
            </w:tcMar>
          </w:tcPr>
          <w:p w14:paraId="137C021F"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1920" w:type="dxa"/>
            <w:vMerge/>
            <w:tcBorders>
              <w:left w:val="single" w:sz="4" w:space="0" w:color="000000"/>
              <w:right w:val="single" w:sz="4" w:space="0" w:color="000000"/>
            </w:tcBorders>
          </w:tcPr>
          <w:p w14:paraId="176A1A75"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945" w:type="dxa"/>
            <w:vMerge/>
            <w:tcBorders>
              <w:left w:val="single" w:sz="4" w:space="0" w:color="000000"/>
              <w:right w:val="single" w:sz="4" w:space="0" w:color="000000"/>
            </w:tcBorders>
          </w:tcPr>
          <w:p w14:paraId="5C85C103"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3231" w:type="dxa"/>
            <w:tcBorders>
              <w:top w:val="single" w:sz="4" w:space="0" w:color="000000"/>
              <w:left w:val="single" w:sz="4" w:space="0" w:color="000000"/>
              <w:bottom w:val="single" w:sz="4" w:space="0" w:color="000000"/>
              <w:right w:val="single" w:sz="4" w:space="0" w:color="000000"/>
            </w:tcBorders>
          </w:tcPr>
          <w:p w14:paraId="124A6703" w14:textId="77777777" w:rsidR="00157A67" w:rsidRPr="00157A67" w:rsidRDefault="00157A67" w:rsidP="00157A67">
            <w:pPr>
              <w:tabs>
                <w:tab w:val="left" w:pos="990"/>
              </w:tabs>
              <w:suppressAutoHyphens/>
              <w:spacing w:line="259" w:lineRule="auto"/>
              <w:rPr>
                <w:rFonts w:ascii="Times New Roman" w:eastAsia="Calibri" w:hAnsi="Times New Roman" w:cs="Times New Roman"/>
                <w:color w:val="00000A"/>
                <w:sz w:val="22"/>
                <w:szCs w:val="22"/>
                <w:lang w:eastAsia="en-US"/>
              </w:rPr>
            </w:pPr>
            <w:r w:rsidRPr="00157A67">
              <w:rPr>
                <w:rFonts w:ascii="Times New Roman" w:eastAsia="Calibri" w:hAnsi="Times New Roman" w:cs="Times New Roman"/>
                <w:color w:val="00000A"/>
                <w:sz w:val="22"/>
                <w:szCs w:val="22"/>
                <w:lang w:eastAsia="en-US"/>
              </w:rPr>
              <w:t>5. Aukštis: ne daugiau nei 85 cm.</w:t>
            </w:r>
          </w:p>
        </w:tc>
        <w:tc>
          <w:tcPr>
            <w:tcW w:w="2126" w:type="dxa"/>
            <w:tcBorders>
              <w:top w:val="single" w:sz="4" w:space="0" w:color="000000"/>
              <w:left w:val="single" w:sz="4" w:space="0" w:color="000000"/>
              <w:bottom w:val="single" w:sz="4" w:space="0" w:color="000000"/>
              <w:right w:val="single" w:sz="4" w:space="0" w:color="000000"/>
            </w:tcBorders>
          </w:tcPr>
          <w:p w14:paraId="4B5E862D" w14:textId="50810F9A" w:rsidR="00157A67" w:rsidRPr="00157A67" w:rsidRDefault="009A6D62" w:rsidP="00157A67">
            <w:pPr>
              <w:suppressAutoHyphens/>
              <w:spacing w:line="259" w:lineRule="auto"/>
              <w:rPr>
                <w:rFonts w:ascii="Times New Roman" w:eastAsia="Calibri" w:hAnsi="Times New Roman" w:cs="Times New Roman"/>
                <w:color w:val="00000A"/>
                <w:sz w:val="22"/>
                <w:szCs w:val="22"/>
                <w:lang w:eastAsia="en-US"/>
              </w:rPr>
            </w:pPr>
            <w:r>
              <w:rPr>
                <w:rFonts w:ascii="Times New Roman" w:eastAsia="Calibri" w:hAnsi="Times New Roman" w:cs="Times New Roman"/>
                <w:color w:val="00000A"/>
                <w:sz w:val="22"/>
                <w:szCs w:val="22"/>
                <w:lang w:eastAsia="en-US"/>
              </w:rPr>
              <w:t>-</w:t>
            </w:r>
          </w:p>
        </w:tc>
      </w:tr>
      <w:tr w:rsidR="00157A67" w:rsidRPr="00157A67" w14:paraId="2B41A94A" w14:textId="77777777" w:rsidTr="00157A67">
        <w:trPr>
          <w:trHeight w:val="300"/>
          <w:jc w:val="center"/>
        </w:trPr>
        <w:tc>
          <w:tcPr>
            <w:tcW w:w="846" w:type="dxa"/>
            <w:vMerge/>
            <w:tcBorders>
              <w:left w:val="single" w:sz="4" w:space="0" w:color="000000"/>
              <w:right w:val="single" w:sz="4" w:space="0" w:color="000000"/>
            </w:tcBorders>
            <w:tcMar>
              <w:top w:w="0" w:type="dxa"/>
              <w:left w:w="10" w:type="dxa"/>
              <w:bottom w:w="0" w:type="dxa"/>
              <w:right w:w="10" w:type="dxa"/>
            </w:tcMar>
          </w:tcPr>
          <w:p w14:paraId="4AED0557"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1920" w:type="dxa"/>
            <w:vMerge/>
            <w:tcBorders>
              <w:left w:val="single" w:sz="4" w:space="0" w:color="000000"/>
              <w:right w:val="single" w:sz="4" w:space="0" w:color="000000"/>
            </w:tcBorders>
          </w:tcPr>
          <w:p w14:paraId="01F2BC9E"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945" w:type="dxa"/>
            <w:vMerge/>
            <w:tcBorders>
              <w:left w:val="single" w:sz="4" w:space="0" w:color="000000"/>
              <w:right w:val="single" w:sz="4" w:space="0" w:color="000000"/>
            </w:tcBorders>
          </w:tcPr>
          <w:p w14:paraId="583A9CFD"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3231" w:type="dxa"/>
            <w:tcBorders>
              <w:top w:val="single" w:sz="4" w:space="0" w:color="000000"/>
              <w:left w:val="single" w:sz="4" w:space="0" w:color="000000"/>
              <w:bottom w:val="single" w:sz="4" w:space="0" w:color="000000"/>
              <w:right w:val="single" w:sz="4" w:space="0" w:color="000000"/>
            </w:tcBorders>
          </w:tcPr>
          <w:p w14:paraId="5BA57A77" w14:textId="77777777" w:rsidR="00157A67" w:rsidRPr="00157A67" w:rsidRDefault="00157A67" w:rsidP="00157A67">
            <w:pPr>
              <w:tabs>
                <w:tab w:val="left" w:pos="990"/>
              </w:tabs>
              <w:suppressAutoHyphens/>
              <w:spacing w:line="259" w:lineRule="auto"/>
              <w:rPr>
                <w:rFonts w:ascii="Times New Roman" w:eastAsia="Calibri" w:hAnsi="Times New Roman" w:cs="Times New Roman"/>
                <w:color w:val="00000A"/>
                <w:sz w:val="22"/>
                <w:szCs w:val="22"/>
                <w:lang w:eastAsia="en-US"/>
              </w:rPr>
            </w:pPr>
            <w:r w:rsidRPr="00157A67">
              <w:rPr>
                <w:rFonts w:ascii="Times New Roman" w:eastAsia="Calibri" w:hAnsi="Times New Roman" w:cs="Times New Roman"/>
                <w:color w:val="00000A"/>
                <w:sz w:val="22"/>
                <w:szCs w:val="22"/>
                <w:lang w:eastAsia="en-US"/>
              </w:rPr>
              <w:t xml:space="preserve">6. Programų skaičius: ne mažiau nei 12. </w:t>
            </w:r>
          </w:p>
        </w:tc>
        <w:tc>
          <w:tcPr>
            <w:tcW w:w="2126" w:type="dxa"/>
            <w:tcBorders>
              <w:top w:val="single" w:sz="4" w:space="0" w:color="000000"/>
              <w:left w:val="single" w:sz="4" w:space="0" w:color="000000"/>
              <w:bottom w:val="single" w:sz="4" w:space="0" w:color="000000"/>
              <w:right w:val="single" w:sz="4" w:space="0" w:color="000000"/>
            </w:tcBorders>
          </w:tcPr>
          <w:p w14:paraId="76580EEE" w14:textId="02406CED" w:rsidR="00157A67" w:rsidRPr="00157A67" w:rsidRDefault="009A6D62" w:rsidP="00157A67">
            <w:pPr>
              <w:suppressAutoHyphens/>
              <w:spacing w:line="259" w:lineRule="auto"/>
              <w:rPr>
                <w:rFonts w:ascii="Times New Roman" w:eastAsia="Calibri" w:hAnsi="Times New Roman" w:cs="Times New Roman"/>
                <w:color w:val="00000A"/>
                <w:sz w:val="22"/>
                <w:szCs w:val="22"/>
                <w:lang w:eastAsia="en-US"/>
              </w:rPr>
            </w:pPr>
            <w:r>
              <w:rPr>
                <w:rFonts w:ascii="Times New Roman" w:eastAsia="Calibri" w:hAnsi="Times New Roman" w:cs="Times New Roman"/>
                <w:color w:val="00000A"/>
                <w:sz w:val="22"/>
                <w:szCs w:val="22"/>
                <w:lang w:eastAsia="en-US"/>
              </w:rPr>
              <w:t>-</w:t>
            </w:r>
          </w:p>
        </w:tc>
      </w:tr>
      <w:tr w:rsidR="00157A67" w:rsidRPr="00157A67" w14:paraId="2CA983DD" w14:textId="77777777" w:rsidTr="00157A67">
        <w:trPr>
          <w:trHeight w:val="300"/>
          <w:jc w:val="center"/>
        </w:trPr>
        <w:tc>
          <w:tcPr>
            <w:tcW w:w="846" w:type="dxa"/>
            <w:vMerge/>
            <w:tcBorders>
              <w:left w:val="single" w:sz="4" w:space="0" w:color="000000"/>
              <w:right w:val="single" w:sz="4" w:space="0" w:color="000000"/>
            </w:tcBorders>
            <w:tcMar>
              <w:top w:w="0" w:type="dxa"/>
              <w:left w:w="10" w:type="dxa"/>
              <w:bottom w:w="0" w:type="dxa"/>
              <w:right w:w="10" w:type="dxa"/>
            </w:tcMar>
          </w:tcPr>
          <w:p w14:paraId="110833DC"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1920" w:type="dxa"/>
            <w:vMerge/>
            <w:tcBorders>
              <w:left w:val="single" w:sz="4" w:space="0" w:color="000000"/>
              <w:right w:val="single" w:sz="4" w:space="0" w:color="000000"/>
            </w:tcBorders>
          </w:tcPr>
          <w:p w14:paraId="02BA2657"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945" w:type="dxa"/>
            <w:vMerge/>
            <w:tcBorders>
              <w:left w:val="single" w:sz="4" w:space="0" w:color="000000"/>
              <w:right w:val="single" w:sz="4" w:space="0" w:color="000000"/>
            </w:tcBorders>
          </w:tcPr>
          <w:p w14:paraId="3A5D798C"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3231" w:type="dxa"/>
            <w:tcBorders>
              <w:top w:val="single" w:sz="4" w:space="0" w:color="000000"/>
              <w:left w:val="single" w:sz="4" w:space="0" w:color="000000"/>
              <w:bottom w:val="single" w:sz="4" w:space="0" w:color="000000"/>
              <w:right w:val="single" w:sz="4" w:space="0" w:color="000000"/>
            </w:tcBorders>
          </w:tcPr>
          <w:p w14:paraId="2F0CD491" w14:textId="77777777" w:rsidR="00157A67" w:rsidRPr="00157A67" w:rsidRDefault="00157A67" w:rsidP="00157A67">
            <w:pPr>
              <w:tabs>
                <w:tab w:val="left" w:pos="990"/>
              </w:tabs>
              <w:suppressAutoHyphens/>
              <w:spacing w:line="259" w:lineRule="auto"/>
              <w:rPr>
                <w:rFonts w:ascii="Times New Roman" w:eastAsia="Calibri" w:hAnsi="Times New Roman" w:cs="Times New Roman"/>
                <w:color w:val="00000A"/>
                <w:sz w:val="22"/>
                <w:szCs w:val="22"/>
                <w:lang w:eastAsia="en-US"/>
              </w:rPr>
            </w:pPr>
            <w:r w:rsidRPr="00157A67">
              <w:rPr>
                <w:rFonts w:ascii="Times New Roman" w:eastAsia="Calibri" w:hAnsi="Times New Roman" w:cs="Times New Roman"/>
                <w:color w:val="00000A"/>
                <w:sz w:val="22"/>
                <w:szCs w:val="22"/>
                <w:lang w:eastAsia="en-US"/>
              </w:rPr>
              <w:t>7. Montavimo tipas: laisvai pastatoma.</w:t>
            </w:r>
          </w:p>
        </w:tc>
        <w:tc>
          <w:tcPr>
            <w:tcW w:w="2126" w:type="dxa"/>
            <w:tcBorders>
              <w:top w:val="single" w:sz="4" w:space="0" w:color="000000"/>
              <w:left w:val="single" w:sz="4" w:space="0" w:color="000000"/>
              <w:bottom w:val="single" w:sz="4" w:space="0" w:color="000000"/>
              <w:right w:val="single" w:sz="4" w:space="0" w:color="000000"/>
            </w:tcBorders>
          </w:tcPr>
          <w:p w14:paraId="1A438DF4" w14:textId="7C9F7BBD" w:rsidR="00157A67" w:rsidRPr="00157A67" w:rsidRDefault="009A6D62" w:rsidP="00157A67">
            <w:pPr>
              <w:suppressAutoHyphens/>
              <w:spacing w:line="259" w:lineRule="auto"/>
              <w:rPr>
                <w:rFonts w:ascii="Times New Roman" w:eastAsia="Calibri" w:hAnsi="Times New Roman" w:cs="Times New Roman"/>
                <w:color w:val="00000A"/>
                <w:sz w:val="22"/>
                <w:szCs w:val="22"/>
                <w:lang w:eastAsia="en-US"/>
              </w:rPr>
            </w:pPr>
            <w:r>
              <w:rPr>
                <w:rFonts w:ascii="Times New Roman" w:eastAsia="Calibri" w:hAnsi="Times New Roman" w:cs="Times New Roman"/>
                <w:color w:val="00000A"/>
                <w:sz w:val="22"/>
                <w:szCs w:val="22"/>
                <w:lang w:eastAsia="en-US"/>
              </w:rPr>
              <w:t>-</w:t>
            </w:r>
          </w:p>
        </w:tc>
      </w:tr>
      <w:tr w:rsidR="00157A67" w:rsidRPr="00157A67" w14:paraId="6F367E47" w14:textId="77777777" w:rsidTr="00157A67">
        <w:trPr>
          <w:trHeight w:val="300"/>
          <w:jc w:val="center"/>
        </w:trPr>
        <w:tc>
          <w:tcPr>
            <w:tcW w:w="846" w:type="dxa"/>
            <w:vMerge/>
            <w:tcBorders>
              <w:left w:val="single" w:sz="4" w:space="0" w:color="000000"/>
              <w:right w:val="single" w:sz="4" w:space="0" w:color="000000"/>
            </w:tcBorders>
            <w:tcMar>
              <w:top w:w="0" w:type="dxa"/>
              <w:left w:w="10" w:type="dxa"/>
              <w:bottom w:w="0" w:type="dxa"/>
              <w:right w:w="10" w:type="dxa"/>
            </w:tcMar>
          </w:tcPr>
          <w:p w14:paraId="7E346DED"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1920" w:type="dxa"/>
            <w:vMerge/>
            <w:tcBorders>
              <w:left w:val="single" w:sz="4" w:space="0" w:color="000000"/>
              <w:right w:val="single" w:sz="4" w:space="0" w:color="000000"/>
            </w:tcBorders>
          </w:tcPr>
          <w:p w14:paraId="3C6A2997"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945" w:type="dxa"/>
            <w:vMerge/>
            <w:tcBorders>
              <w:left w:val="single" w:sz="4" w:space="0" w:color="000000"/>
              <w:right w:val="single" w:sz="4" w:space="0" w:color="000000"/>
            </w:tcBorders>
          </w:tcPr>
          <w:p w14:paraId="4FCA4F82"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3231" w:type="dxa"/>
            <w:tcBorders>
              <w:top w:val="single" w:sz="4" w:space="0" w:color="000000"/>
              <w:left w:val="single" w:sz="4" w:space="0" w:color="000000"/>
              <w:bottom w:val="single" w:sz="4" w:space="0" w:color="000000"/>
              <w:right w:val="single" w:sz="4" w:space="0" w:color="000000"/>
            </w:tcBorders>
          </w:tcPr>
          <w:p w14:paraId="1F591D46" w14:textId="77777777" w:rsidR="00157A67" w:rsidRPr="00157A67" w:rsidRDefault="00157A67" w:rsidP="00157A67">
            <w:pPr>
              <w:tabs>
                <w:tab w:val="left" w:pos="990"/>
              </w:tabs>
              <w:suppressAutoHyphens/>
              <w:spacing w:line="257" w:lineRule="auto"/>
              <w:rPr>
                <w:rFonts w:ascii="Times New Roman" w:eastAsia="Times New Roman" w:hAnsi="Times New Roman" w:cs="Times New Roman"/>
                <w:color w:val="00000A"/>
                <w:sz w:val="22"/>
                <w:szCs w:val="22"/>
                <w:lang w:eastAsia="en-US"/>
              </w:rPr>
            </w:pPr>
            <w:r w:rsidRPr="00157A67">
              <w:rPr>
                <w:rFonts w:ascii="Times New Roman" w:eastAsia="Calibri" w:hAnsi="Times New Roman" w:cs="Times New Roman"/>
                <w:color w:val="00000A"/>
                <w:sz w:val="22"/>
                <w:szCs w:val="22"/>
                <w:lang w:eastAsia="en-US"/>
              </w:rPr>
              <w:t xml:space="preserve">8. Elektroninio variklio tipas: </w:t>
            </w:r>
            <w:r w:rsidRPr="00157A67">
              <w:rPr>
                <w:rFonts w:ascii="Times New Roman" w:eastAsia="Times New Roman" w:hAnsi="Times New Roman" w:cs="Times New Roman"/>
                <w:color w:val="00000A"/>
                <w:sz w:val="22"/>
                <w:szCs w:val="22"/>
                <w:lang w:eastAsia="en-US"/>
              </w:rPr>
              <w:t>be šepetėlių (inverterinis).</w:t>
            </w:r>
          </w:p>
        </w:tc>
        <w:tc>
          <w:tcPr>
            <w:tcW w:w="2126" w:type="dxa"/>
            <w:tcBorders>
              <w:top w:val="single" w:sz="4" w:space="0" w:color="000000"/>
              <w:left w:val="single" w:sz="4" w:space="0" w:color="000000"/>
              <w:bottom w:val="single" w:sz="4" w:space="0" w:color="000000"/>
              <w:right w:val="single" w:sz="4" w:space="0" w:color="000000"/>
            </w:tcBorders>
          </w:tcPr>
          <w:p w14:paraId="38C4C140" w14:textId="0D5AF1FC" w:rsidR="00157A67" w:rsidRPr="00157A67" w:rsidRDefault="009A6D62" w:rsidP="00157A67">
            <w:pPr>
              <w:suppressAutoHyphens/>
              <w:spacing w:line="259" w:lineRule="auto"/>
              <w:rPr>
                <w:rFonts w:ascii="Times New Roman" w:eastAsia="Calibri" w:hAnsi="Times New Roman" w:cs="Times New Roman"/>
                <w:color w:val="00000A"/>
                <w:sz w:val="22"/>
                <w:szCs w:val="22"/>
                <w:lang w:eastAsia="en-US"/>
              </w:rPr>
            </w:pPr>
            <w:r>
              <w:rPr>
                <w:rFonts w:ascii="Times New Roman" w:eastAsia="Calibri" w:hAnsi="Times New Roman" w:cs="Times New Roman"/>
                <w:color w:val="00000A"/>
                <w:sz w:val="22"/>
                <w:szCs w:val="22"/>
                <w:lang w:eastAsia="en-US"/>
              </w:rPr>
              <w:t>-</w:t>
            </w:r>
          </w:p>
        </w:tc>
      </w:tr>
      <w:tr w:rsidR="00157A67" w:rsidRPr="00157A67" w14:paraId="3AF8825E" w14:textId="77777777" w:rsidTr="00157A67">
        <w:trPr>
          <w:jc w:val="center"/>
        </w:trPr>
        <w:tc>
          <w:tcPr>
            <w:tcW w:w="846" w:type="dxa"/>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8975551" w14:textId="0D2386E9" w:rsidR="00157A67" w:rsidRPr="00157A67" w:rsidRDefault="00FE301A" w:rsidP="00FE301A">
            <w:pPr>
              <w:suppressAutoHyphens/>
              <w:spacing w:line="259" w:lineRule="auto"/>
              <w:ind w:left="360"/>
              <w:contextualSpacing/>
              <w:rPr>
                <w:rFonts w:ascii="Times New Roman" w:eastAsia="Calibri" w:hAnsi="Times New Roman" w:cs="Times New Roman"/>
                <w:color w:val="00000A"/>
                <w:sz w:val="22"/>
                <w:szCs w:val="22"/>
                <w:lang w:eastAsia="en-US"/>
              </w:rPr>
            </w:pPr>
            <w:r>
              <w:rPr>
                <w:rFonts w:ascii="Times New Roman" w:eastAsia="Calibri" w:hAnsi="Times New Roman" w:cs="Times New Roman"/>
                <w:color w:val="00000A"/>
                <w:sz w:val="22"/>
                <w:szCs w:val="22"/>
                <w:lang w:eastAsia="en-US"/>
              </w:rPr>
              <w:t xml:space="preserve">3. </w:t>
            </w:r>
          </w:p>
        </w:tc>
        <w:tc>
          <w:tcPr>
            <w:tcW w:w="1920" w:type="dxa"/>
            <w:vMerge w:val="restart"/>
            <w:tcBorders>
              <w:top w:val="single" w:sz="4" w:space="0" w:color="000000"/>
              <w:left w:val="single" w:sz="4" w:space="0" w:color="000000"/>
              <w:bottom w:val="single" w:sz="4" w:space="0" w:color="000000"/>
              <w:right w:val="single" w:sz="4" w:space="0" w:color="000000"/>
            </w:tcBorders>
          </w:tcPr>
          <w:p w14:paraId="1A51BF24" w14:textId="22B59194" w:rsidR="00157A67" w:rsidRPr="00A8274A" w:rsidRDefault="00157A67" w:rsidP="00A8274A">
            <w:pPr>
              <w:suppressAutoHyphens/>
              <w:spacing w:line="259" w:lineRule="auto"/>
              <w:rPr>
                <w:rFonts w:ascii="Times New Roman" w:eastAsia="Calibri" w:hAnsi="Times New Roman" w:cs="Times New Roman"/>
                <w:color w:val="000000"/>
                <w:sz w:val="22"/>
                <w:szCs w:val="22"/>
                <w:lang w:eastAsia="en-US"/>
              </w:rPr>
            </w:pPr>
            <w:r w:rsidRPr="00157A67">
              <w:rPr>
                <w:rFonts w:ascii="Times New Roman" w:eastAsia="Calibri" w:hAnsi="Times New Roman" w:cs="Times New Roman"/>
                <w:color w:val="000000"/>
                <w:sz w:val="22"/>
                <w:szCs w:val="22"/>
                <w:lang w:eastAsia="en-US"/>
              </w:rPr>
              <w:t>Šaldytuvas</w:t>
            </w:r>
          </w:p>
        </w:tc>
        <w:tc>
          <w:tcPr>
            <w:tcW w:w="945" w:type="dxa"/>
            <w:vMerge w:val="restart"/>
            <w:tcBorders>
              <w:top w:val="single" w:sz="4" w:space="0" w:color="000000"/>
              <w:left w:val="single" w:sz="4" w:space="0" w:color="000000"/>
              <w:bottom w:val="single" w:sz="4" w:space="0" w:color="000000"/>
              <w:right w:val="single" w:sz="4" w:space="0" w:color="000000"/>
            </w:tcBorders>
          </w:tcPr>
          <w:p w14:paraId="4D1E7782" w14:textId="77777777" w:rsidR="00157A67" w:rsidRPr="00157A67" w:rsidRDefault="00157A67" w:rsidP="00157A67">
            <w:pPr>
              <w:suppressAutoHyphens/>
              <w:spacing w:line="259" w:lineRule="auto"/>
              <w:jc w:val="center"/>
              <w:rPr>
                <w:rFonts w:ascii="Times New Roman" w:eastAsia="Calibri" w:hAnsi="Times New Roman" w:cs="Times New Roman"/>
                <w:sz w:val="22"/>
                <w:szCs w:val="22"/>
                <w:lang w:eastAsia="en-US"/>
              </w:rPr>
            </w:pPr>
            <w:r w:rsidRPr="00157A67">
              <w:rPr>
                <w:rFonts w:ascii="Times New Roman" w:eastAsia="Calibri" w:hAnsi="Times New Roman" w:cs="Times New Roman"/>
                <w:sz w:val="22"/>
                <w:szCs w:val="22"/>
                <w:lang w:eastAsia="en-US"/>
              </w:rPr>
              <w:t xml:space="preserve">77 vnt. </w:t>
            </w:r>
          </w:p>
          <w:p w14:paraId="24DB9ABF" w14:textId="77777777" w:rsidR="00157A67" w:rsidRPr="00157A67" w:rsidRDefault="00157A67" w:rsidP="00157A67">
            <w:pPr>
              <w:suppressAutoHyphens/>
              <w:spacing w:line="259" w:lineRule="auto"/>
              <w:jc w:val="center"/>
              <w:rPr>
                <w:rFonts w:ascii="Times New Roman" w:eastAsia="Calibri" w:hAnsi="Times New Roman" w:cs="Times New Roman"/>
                <w:color w:val="00000A"/>
                <w:sz w:val="22"/>
                <w:szCs w:val="22"/>
                <w:lang w:eastAsia="en-US"/>
              </w:rPr>
            </w:pPr>
          </w:p>
        </w:tc>
        <w:tc>
          <w:tcPr>
            <w:tcW w:w="3231" w:type="dxa"/>
            <w:tcBorders>
              <w:top w:val="single" w:sz="4" w:space="0" w:color="000000"/>
              <w:left w:val="single" w:sz="4" w:space="0" w:color="000000"/>
              <w:bottom w:val="single" w:sz="4" w:space="0" w:color="000000"/>
              <w:right w:val="single" w:sz="4" w:space="0" w:color="000000"/>
            </w:tcBorders>
          </w:tcPr>
          <w:p w14:paraId="17CC4B62" w14:textId="77777777" w:rsidR="00157A67" w:rsidRPr="00157A67" w:rsidRDefault="00157A67" w:rsidP="00157A67">
            <w:pPr>
              <w:tabs>
                <w:tab w:val="left" w:pos="990"/>
              </w:tabs>
              <w:suppressAutoHyphens/>
              <w:spacing w:line="259" w:lineRule="auto"/>
              <w:jc w:val="both"/>
              <w:rPr>
                <w:rFonts w:ascii="Times New Roman" w:eastAsia="Calibri" w:hAnsi="Times New Roman" w:cs="Times New Roman"/>
                <w:color w:val="00000A"/>
                <w:spacing w:val="-4"/>
                <w:sz w:val="22"/>
                <w:szCs w:val="22"/>
                <w:lang w:eastAsia="en-US"/>
              </w:rPr>
            </w:pPr>
            <w:r w:rsidRPr="00157A67">
              <w:rPr>
                <w:rFonts w:ascii="Times New Roman" w:eastAsia="Calibri" w:hAnsi="Times New Roman" w:cs="Times New Roman"/>
                <w:color w:val="00000A"/>
                <w:sz w:val="22"/>
                <w:szCs w:val="22"/>
                <w:lang w:eastAsia="en-US"/>
              </w:rPr>
              <w:t>1. Spalva: pilka, sidabro, nerūdijančio plieno, juoda.</w:t>
            </w:r>
          </w:p>
        </w:tc>
        <w:tc>
          <w:tcPr>
            <w:tcW w:w="2126" w:type="dxa"/>
            <w:tcBorders>
              <w:top w:val="single" w:sz="4" w:space="0" w:color="000000"/>
              <w:left w:val="single" w:sz="4" w:space="0" w:color="000000"/>
              <w:bottom w:val="single" w:sz="4" w:space="0" w:color="000000"/>
              <w:right w:val="single" w:sz="4" w:space="0" w:color="000000"/>
            </w:tcBorders>
          </w:tcPr>
          <w:p w14:paraId="1374B8B5" w14:textId="1D85392D" w:rsidR="00157A67" w:rsidRPr="00157A67" w:rsidRDefault="000B1B77" w:rsidP="00157A67">
            <w:pPr>
              <w:suppressAutoHyphens/>
              <w:spacing w:line="259" w:lineRule="auto"/>
              <w:rPr>
                <w:rFonts w:ascii="Times New Roman" w:eastAsia="Calibri" w:hAnsi="Times New Roman" w:cs="Times New Roman"/>
                <w:color w:val="00000A"/>
                <w:sz w:val="22"/>
                <w:szCs w:val="22"/>
                <w:lang w:eastAsia="en-US"/>
              </w:rPr>
            </w:pPr>
            <w:r>
              <w:rPr>
                <w:rFonts w:ascii="Times New Roman" w:eastAsia="Calibri" w:hAnsi="Times New Roman" w:cs="Times New Roman"/>
                <w:color w:val="00000A"/>
                <w:sz w:val="22"/>
                <w:szCs w:val="22"/>
                <w:lang w:eastAsia="en-US"/>
              </w:rPr>
              <w:t>-</w:t>
            </w:r>
          </w:p>
        </w:tc>
      </w:tr>
      <w:tr w:rsidR="00157A67" w:rsidRPr="00157A67" w14:paraId="305E7D05" w14:textId="77777777" w:rsidTr="00157A67">
        <w:trPr>
          <w:trHeight w:val="300"/>
          <w:jc w:val="center"/>
        </w:trPr>
        <w:tc>
          <w:tcPr>
            <w:tcW w:w="846"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00D7D8F"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1920" w:type="dxa"/>
            <w:vMerge/>
            <w:tcBorders>
              <w:top w:val="single" w:sz="4" w:space="0" w:color="000000"/>
              <w:left w:val="single" w:sz="4" w:space="0" w:color="000000"/>
              <w:bottom w:val="single" w:sz="4" w:space="0" w:color="000000"/>
              <w:right w:val="single" w:sz="4" w:space="0" w:color="000000"/>
            </w:tcBorders>
          </w:tcPr>
          <w:p w14:paraId="4096A34D"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945" w:type="dxa"/>
            <w:vMerge/>
            <w:tcBorders>
              <w:top w:val="single" w:sz="4" w:space="0" w:color="000000"/>
              <w:left w:val="single" w:sz="4" w:space="0" w:color="000000"/>
              <w:bottom w:val="single" w:sz="4" w:space="0" w:color="000000"/>
              <w:right w:val="single" w:sz="4" w:space="0" w:color="000000"/>
            </w:tcBorders>
          </w:tcPr>
          <w:p w14:paraId="6E039E55"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3231" w:type="dxa"/>
            <w:tcBorders>
              <w:top w:val="single" w:sz="4" w:space="0" w:color="000000"/>
              <w:left w:val="single" w:sz="4" w:space="0" w:color="000000"/>
              <w:bottom w:val="single" w:sz="4" w:space="0" w:color="000000"/>
              <w:right w:val="single" w:sz="4" w:space="0" w:color="000000"/>
            </w:tcBorders>
          </w:tcPr>
          <w:p w14:paraId="1BDE0929" w14:textId="77777777" w:rsidR="00157A67" w:rsidRPr="00157A67" w:rsidRDefault="00157A67" w:rsidP="00157A67">
            <w:pPr>
              <w:tabs>
                <w:tab w:val="left" w:pos="990"/>
              </w:tabs>
              <w:suppressAutoHyphens/>
              <w:spacing w:line="259" w:lineRule="auto"/>
              <w:rPr>
                <w:rFonts w:ascii="Times New Roman" w:eastAsia="Calibri" w:hAnsi="Times New Roman" w:cs="Times New Roman"/>
                <w:color w:val="00000A"/>
                <w:sz w:val="22"/>
                <w:szCs w:val="22"/>
                <w:lang w:eastAsia="en-US"/>
              </w:rPr>
            </w:pPr>
            <w:r w:rsidRPr="00157A67">
              <w:rPr>
                <w:rFonts w:ascii="Times New Roman" w:eastAsia="Calibri" w:hAnsi="Times New Roman" w:cs="Times New Roman"/>
                <w:color w:val="00000A"/>
                <w:sz w:val="22"/>
                <w:szCs w:val="22"/>
                <w:lang w:eastAsia="en-US"/>
              </w:rPr>
              <w:t>2. Plotis: ne daugiau nei 60 cm.</w:t>
            </w:r>
          </w:p>
        </w:tc>
        <w:tc>
          <w:tcPr>
            <w:tcW w:w="2126" w:type="dxa"/>
            <w:tcBorders>
              <w:top w:val="single" w:sz="4" w:space="0" w:color="000000"/>
              <w:left w:val="single" w:sz="4" w:space="0" w:color="000000"/>
              <w:bottom w:val="single" w:sz="4" w:space="0" w:color="000000"/>
              <w:right w:val="single" w:sz="4" w:space="0" w:color="000000"/>
            </w:tcBorders>
          </w:tcPr>
          <w:p w14:paraId="30121B20" w14:textId="1AEF3F2D" w:rsidR="00157A67" w:rsidRPr="00157A67" w:rsidRDefault="000B1B77" w:rsidP="00157A67">
            <w:pPr>
              <w:suppressAutoHyphens/>
              <w:spacing w:line="259" w:lineRule="auto"/>
              <w:rPr>
                <w:rFonts w:ascii="Times New Roman" w:eastAsia="Calibri" w:hAnsi="Times New Roman" w:cs="Times New Roman"/>
                <w:color w:val="00000A"/>
                <w:sz w:val="22"/>
                <w:szCs w:val="22"/>
                <w:lang w:eastAsia="en-US"/>
              </w:rPr>
            </w:pPr>
            <w:r>
              <w:rPr>
                <w:rFonts w:ascii="Times New Roman" w:eastAsia="Calibri" w:hAnsi="Times New Roman" w:cs="Times New Roman"/>
                <w:color w:val="00000A"/>
                <w:sz w:val="22"/>
                <w:szCs w:val="22"/>
                <w:lang w:eastAsia="en-US"/>
              </w:rPr>
              <w:t>-</w:t>
            </w:r>
          </w:p>
        </w:tc>
      </w:tr>
      <w:tr w:rsidR="00157A67" w:rsidRPr="00157A67" w14:paraId="42A9B839" w14:textId="77777777" w:rsidTr="00157A67">
        <w:trPr>
          <w:trHeight w:val="300"/>
          <w:jc w:val="center"/>
        </w:trPr>
        <w:tc>
          <w:tcPr>
            <w:tcW w:w="846"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C5D56BE"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1920" w:type="dxa"/>
            <w:vMerge/>
            <w:tcBorders>
              <w:top w:val="single" w:sz="4" w:space="0" w:color="000000"/>
              <w:left w:val="single" w:sz="4" w:space="0" w:color="000000"/>
              <w:bottom w:val="single" w:sz="4" w:space="0" w:color="000000"/>
              <w:right w:val="single" w:sz="4" w:space="0" w:color="000000"/>
            </w:tcBorders>
          </w:tcPr>
          <w:p w14:paraId="33D5A060"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945" w:type="dxa"/>
            <w:vMerge/>
            <w:tcBorders>
              <w:top w:val="single" w:sz="4" w:space="0" w:color="000000"/>
              <w:left w:val="single" w:sz="4" w:space="0" w:color="000000"/>
              <w:bottom w:val="single" w:sz="4" w:space="0" w:color="000000"/>
              <w:right w:val="single" w:sz="4" w:space="0" w:color="000000"/>
            </w:tcBorders>
          </w:tcPr>
          <w:p w14:paraId="25764530"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3231" w:type="dxa"/>
            <w:tcBorders>
              <w:top w:val="single" w:sz="4" w:space="0" w:color="000000"/>
              <w:left w:val="single" w:sz="4" w:space="0" w:color="000000"/>
              <w:bottom w:val="single" w:sz="4" w:space="0" w:color="000000"/>
              <w:right w:val="single" w:sz="4" w:space="0" w:color="000000"/>
            </w:tcBorders>
          </w:tcPr>
          <w:p w14:paraId="454912C3" w14:textId="77777777" w:rsidR="00157A67" w:rsidRPr="00157A67" w:rsidRDefault="00157A67" w:rsidP="00157A67">
            <w:pPr>
              <w:tabs>
                <w:tab w:val="left" w:pos="990"/>
              </w:tabs>
              <w:suppressAutoHyphens/>
              <w:spacing w:line="259" w:lineRule="auto"/>
              <w:rPr>
                <w:rFonts w:ascii="Times New Roman" w:eastAsia="Calibri" w:hAnsi="Times New Roman" w:cs="Times New Roman"/>
                <w:color w:val="00000A"/>
                <w:sz w:val="22"/>
                <w:szCs w:val="22"/>
                <w:lang w:eastAsia="en-US"/>
              </w:rPr>
            </w:pPr>
            <w:r w:rsidRPr="00157A67">
              <w:rPr>
                <w:rFonts w:ascii="Times New Roman" w:eastAsia="Calibri" w:hAnsi="Times New Roman" w:cs="Times New Roman"/>
                <w:color w:val="00000A"/>
                <w:sz w:val="22"/>
                <w:szCs w:val="22"/>
                <w:lang w:eastAsia="en-US"/>
              </w:rPr>
              <w:t>3. Gylis: ne daugiau nei 68 cm.</w:t>
            </w:r>
          </w:p>
        </w:tc>
        <w:tc>
          <w:tcPr>
            <w:tcW w:w="2126" w:type="dxa"/>
            <w:tcBorders>
              <w:top w:val="single" w:sz="4" w:space="0" w:color="000000"/>
              <w:left w:val="single" w:sz="4" w:space="0" w:color="000000"/>
              <w:bottom w:val="single" w:sz="4" w:space="0" w:color="000000"/>
              <w:right w:val="single" w:sz="4" w:space="0" w:color="000000"/>
            </w:tcBorders>
          </w:tcPr>
          <w:p w14:paraId="1F6191E4" w14:textId="6757744B" w:rsidR="00157A67" w:rsidRPr="00157A67" w:rsidRDefault="000B1B77" w:rsidP="00157A67">
            <w:pPr>
              <w:suppressAutoHyphens/>
              <w:spacing w:line="259" w:lineRule="auto"/>
              <w:rPr>
                <w:rFonts w:ascii="Times New Roman" w:eastAsia="Calibri" w:hAnsi="Times New Roman" w:cs="Times New Roman"/>
                <w:color w:val="00000A"/>
                <w:sz w:val="22"/>
                <w:szCs w:val="22"/>
                <w:lang w:eastAsia="en-US"/>
              </w:rPr>
            </w:pPr>
            <w:r>
              <w:rPr>
                <w:rFonts w:ascii="Times New Roman" w:eastAsia="Calibri" w:hAnsi="Times New Roman" w:cs="Times New Roman"/>
                <w:color w:val="00000A"/>
                <w:sz w:val="22"/>
                <w:szCs w:val="22"/>
                <w:lang w:eastAsia="en-US"/>
              </w:rPr>
              <w:t>-</w:t>
            </w:r>
          </w:p>
        </w:tc>
      </w:tr>
      <w:tr w:rsidR="00157A67" w:rsidRPr="00157A67" w14:paraId="2DF0C699" w14:textId="77777777" w:rsidTr="00157A67">
        <w:trPr>
          <w:trHeight w:val="300"/>
          <w:jc w:val="center"/>
        </w:trPr>
        <w:tc>
          <w:tcPr>
            <w:tcW w:w="846"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E5B773C"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1920" w:type="dxa"/>
            <w:vMerge/>
            <w:tcBorders>
              <w:top w:val="single" w:sz="4" w:space="0" w:color="000000"/>
              <w:left w:val="single" w:sz="4" w:space="0" w:color="000000"/>
              <w:bottom w:val="single" w:sz="4" w:space="0" w:color="000000"/>
              <w:right w:val="single" w:sz="4" w:space="0" w:color="000000"/>
            </w:tcBorders>
          </w:tcPr>
          <w:p w14:paraId="25FA1DE1"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945" w:type="dxa"/>
            <w:vMerge/>
            <w:tcBorders>
              <w:top w:val="single" w:sz="4" w:space="0" w:color="000000"/>
              <w:left w:val="single" w:sz="4" w:space="0" w:color="000000"/>
              <w:bottom w:val="single" w:sz="4" w:space="0" w:color="000000"/>
              <w:right w:val="single" w:sz="4" w:space="0" w:color="000000"/>
            </w:tcBorders>
          </w:tcPr>
          <w:p w14:paraId="0758F57E"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3231" w:type="dxa"/>
            <w:tcBorders>
              <w:top w:val="single" w:sz="4" w:space="0" w:color="000000"/>
              <w:left w:val="single" w:sz="4" w:space="0" w:color="000000"/>
              <w:bottom w:val="single" w:sz="4" w:space="0" w:color="000000"/>
              <w:right w:val="single" w:sz="4" w:space="0" w:color="000000"/>
            </w:tcBorders>
          </w:tcPr>
          <w:p w14:paraId="7ACE9173" w14:textId="77777777" w:rsidR="00157A67" w:rsidRPr="00157A67" w:rsidRDefault="00157A67" w:rsidP="00157A67">
            <w:pPr>
              <w:tabs>
                <w:tab w:val="left" w:pos="990"/>
              </w:tabs>
              <w:suppressAutoHyphens/>
              <w:spacing w:line="259" w:lineRule="auto"/>
              <w:rPr>
                <w:rFonts w:ascii="Times New Roman" w:eastAsia="Calibri" w:hAnsi="Times New Roman" w:cs="Times New Roman"/>
                <w:color w:val="00000A"/>
                <w:sz w:val="22"/>
                <w:szCs w:val="22"/>
                <w:lang w:eastAsia="en-US"/>
              </w:rPr>
            </w:pPr>
            <w:r w:rsidRPr="00157A67">
              <w:rPr>
                <w:rFonts w:ascii="Times New Roman" w:eastAsia="Calibri" w:hAnsi="Times New Roman" w:cs="Times New Roman"/>
                <w:color w:val="00000A"/>
                <w:sz w:val="22"/>
                <w:szCs w:val="22"/>
                <w:lang w:eastAsia="en-US"/>
              </w:rPr>
              <w:t>4. Aukštis: ne mažiau nei 170 cm ir ne daugiau nei 176 cm.</w:t>
            </w:r>
          </w:p>
        </w:tc>
        <w:tc>
          <w:tcPr>
            <w:tcW w:w="2126" w:type="dxa"/>
            <w:tcBorders>
              <w:top w:val="single" w:sz="4" w:space="0" w:color="000000"/>
              <w:left w:val="single" w:sz="4" w:space="0" w:color="000000"/>
              <w:bottom w:val="single" w:sz="4" w:space="0" w:color="000000"/>
              <w:right w:val="single" w:sz="4" w:space="0" w:color="000000"/>
            </w:tcBorders>
          </w:tcPr>
          <w:p w14:paraId="61AEEF32" w14:textId="73639F18" w:rsidR="00157A67" w:rsidRPr="00157A67" w:rsidRDefault="00C16A47" w:rsidP="00157A67">
            <w:pPr>
              <w:suppressAutoHyphens/>
              <w:spacing w:line="259" w:lineRule="auto"/>
              <w:rPr>
                <w:rFonts w:ascii="Times New Roman" w:eastAsia="Calibri" w:hAnsi="Times New Roman" w:cs="Times New Roman"/>
                <w:color w:val="00000A"/>
                <w:sz w:val="22"/>
                <w:szCs w:val="22"/>
                <w:lang w:eastAsia="en-US"/>
              </w:rPr>
            </w:pPr>
            <w:r>
              <w:rPr>
                <w:rFonts w:ascii="Times New Roman" w:eastAsia="Calibri" w:hAnsi="Times New Roman" w:cs="Times New Roman"/>
                <w:color w:val="00000A"/>
                <w:sz w:val="22"/>
                <w:szCs w:val="22"/>
                <w:lang w:eastAsia="en-US"/>
              </w:rPr>
              <w:t>-</w:t>
            </w:r>
          </w:p>
        </w:tc>
      </w:tr>
      <w:tr w:rsidR="00157A67" w:rsidRPr="00157A67" w14:paraId="27C088A7" w14:textId="77777777" w:rsidTr="00157A67">
        <w:trPr>
          <w:trHeight w:val="300"/>
          <w:jc w:val="center"/>
        </w:trPr>
        <w:tc>
          <w:tcPr>
            <w:tcW w:w="846"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549DD9E"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1920" w:type="dxa"/>
            <w:vMerge/>
            <w:tcBorders>
              <w:top w:val="single" w:sz="4" w:space="0" w:color="000000"/>
              <w:left w:val="single" w:sz="4" w:space="0" w:color="000000"/>
              <w:bottom w:val="single" w:sz="4" w:space="0" w:color="000000"/>
              <w:right w:val="single" w:sz="4" w:space="0" w:color="000000"/>
            </w:tcBorders>
          </w:tcPr>
          <w:p w14:paraId="1DC7B51E"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945" w:type="dxa"/>
            <w:vMerge/>
            <w:tcBorders>
              <w:top w:val="single" w:sz="4" w:space="0" w:color="000000"/>
              <w:left w:val="single" w:sz="4" w:space="0" w:color="000000"/>
              <w:bottom w:val="single" w:sz="4" w:space="0" w:color="000000"/>
              <w:right w:val="single" w:sz="4" w:space="0" w:color="000000"/>
            </w:tcBorders>
          </w:tcPr>
          <w:p w14:paraId="117BF4A7"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3231" w:type="dxa"/>
            <w:tcBorders>
              <w:top w:val="single" w:sz="4" w:space="0" w:color="000000"/>
              <w:left w:val="single" w:sz="4" w:space="0" w:color="000000"/>
              <w:bottom w:val="single" w:sz="4" w:space="0" w:color="000000"/>
              <w:right w:val="single" w:sz="4" w:space="0" w:color="000000"/>
            </w:tcBorders>
          </w:tcPr>
          <w:p w14:paraId="5B655959" w14:textId="77777777" w:rsidR="00157A67" w:rsidRPr="00157A67" w:rsidRDefault="00157A67" w:rsidP="00157A67">
            <w:pPr>
              <w:tabs>
                <w:tab w:val="left" w:pos="990"/>
              </w:tabs>
              <w:suppressAutoHyphens/>
              <w:spacing w:line="259" w:lineRule="auto"/>
              <w:rPr>
                <w:rFonts w:ascii="Times New Roman" w:eastAsia="Calibri" w:hAnsi="Times New Roman" w:cs="Times New Roman"/>
                <w:sz w:val="22"/>
                <w:szCs w:val="22"/>
                <w:lang w:eastAsia="en-US"/>
              </w:rPr>
            </w:pPr>
            <w:r w:rsidRPr="00157A67">
              <w:rPr>
                <w:rFonts w:ascii="Times New Roman" w:eastAsia="Calibri" w:hAnsi="Times New Roman" w:cs="Times New Roman"/>
                <w:sz w:val="22"/>
                <w:szCs w:val="22"/>
                <w:lang w:eastAsia="en-US"/>
              </w:rPr>
              <w:t>5. Energijos vartojimo efektyvumo klasė: ne žemesnė nei E (pagal senąjį ženklinimą A+)</w:t>
            </w:r>
          </w:p>
          <w:p w14:paraId="5A218B64" w14:textId="77777777" w:rsidR="00157A67" w:rsidRPr="00157A67" w:rsidRDefault="00157A67" w:rsidP="00157A67">
            <w:pPr>
              <w:tabs>
                <w:tab w:val="left" w:pos="990"/>
              </w:tabs>
              <w:suppressAutoHyphens/>
              <w:spacing w:line="259" w:lineRule="auto"/>
              <w:jc w:val="both"/>
              <w:rPr>
                <w:rFonts w:ascii="Times New Roman" w:eastAsia="Calibri" w:hAnsi="Times New Roman" w:cs="Times New Roman"/>
                <w:b/>
                <w:bCs/>
                <w:color w:val="FF0000"/>
                <w:sz w:val="22"/>
                <w:szCs w:val="22"/>
                <w:lang w:eastAsia="en-US"/>
              </w:rPr>
            </w:pPr>
          </w:p>
          <w:p w14:paraId="53ED4FEC" w14:textId="77777777" w:rsidR="00157A67" w:rsidRPr="00157A67" w:rsidRDefault="00157A67" w:rsidP="00157A67">
            <w:pPr>
              <w:tabs>
                <w:tab w:val="left" w:pos="990"/>
              </w:tabs>
              <w:suppressAutoHyphens/>
              <w:spacing w:line="259" w:lineRule="auto"/>
              <w:jc w:val="both"/>
              <w:rPr>
                <w:rFonts w:ascii="Times New Roman" w:eastAsia="Calibri" w:hAnsi="Times New Roman" w:cs="Times New Roman"/>
                <w:b/>
                <w:bCs/>
                <w:color w:val="FF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Pr>
          <w:p w14:paraId="521FED58" w14:textId="77777777" w:rsidR="00157A67" w:rsidRPr="00157A67" w:rsidRDefault="00157A67" w:rsidP="00157A67">
            <w:pPr>
              <w:suppressAutoHyphens/>
              <w:spacing w:line="259" w:lineRule="auto"/>
              <w:rPr>
                <w:rFonts w:ascii="Times New Roman" w:eastAsia="Calibri" w:hAnsi="Times New Roman" w:cs="Times New Roman"/>
                <w:color w:val="00000A"/>
                <w:sz w:val="22"/>
                <w:szCs w:val="22"/>
                <w:lang w:eastAsia="en-US"/>
              </w:rPr>
            </w:pPr>
            <w:r w:rsidRPr="00157A67">
              <w:rPr>
                <w:rFonts w:ascii="Times New Roman" w:eastAsia="Calibri" w:hAnsi="Times New Roman" w:cs="Times New Roman"/>
                <w:color w:val="00000A"/>
                <w:sz w:val="22"/>
                <w:szCs w:val="22"/>
                <w:lang w:eastAsia="en-US"/>
              </w:rPr>
              <w:t>Pateikiama:</w:t>
            </w:r>
          </w:p>
          <w:p w14:paraId="2DE1364A" w14:textId="77777777" w:rsidR="00157A67" w:rsidRPr="00157A67" w:rsidRDefault="00157A67" w:rsidP="00157A67">
            <w:pPr>
              <w:suppressAutoHyphens/>
              <w:spacing w:line="259" w:lineRule="auto"/>
              <w:rPr>
                <w:rFonts w:ascii="Times New Roman" w:eastAsia="Calibri" w:hAnsi="Times New Roman" w:cs="Times New Roman"/>
                <w:color w:val="00000A"/>
                <w:sz w:val="22"/>
                <w:szCs w:val="22"/>
                <w:lang w:eastAsia="en-US"/>
              </w:rPr>
            </w:pPr>
            <w:r w:rsidRPr="00157A67">
              <w:rPr>
                <w:rFonts w:ascii="Times New Roman" w:eastAsia="Calibri" w:hAnsi="Times New Roman" w:cs="Times New Roman"/>
                <w:color w:val="00000A"/>
                <w:sz w:val="22"/>
                <w:szCs w:val="22"/>
                <w:lang w:eastAsia="en-US"/>
              </w:rPr>
              <w:t xml:space="preserve">dokumentai, patvirtinantys prekės atitiktį ne žemesnei nei reikalaujama  energijos vartojimo efektyvumo klasei; </w:t>
            </w:r>
            <w:r w:rsidRPr="00157A67">
              <w:rPr>
                <w:rFonts w:ascii="Times New Roman" w:eastAsia="Calibri" w:hAnsi="Times New Roman" w:cs="Times New Roman"/>
                <w:b/>
                <w:bCs/>
                <w:color w:val="00000A"/>
                <w:sz w:val="22"/>
                <w:szCs w:val="22"/>
                <w:lang w:eastAsia="en-US"/>
              </w:rPr>
              <w:t xml:space="preserve">arba </w:t>
            </w:r>
          </w:p>
          <w:p w14:paraId="33EC8F3F" w14:textId="77777777" w:rsidR="00157A67" w:rsidRPr="00157A67" w:rsidRDefault="00157A67" w:rsidP="00157A67">
            <w:pPr>
              <w:suppressAutoHyphens/>
              <w:spacing w:line="259" w:lineRule="auto"/>
              <w:rPr>
                <w:rFonts w:ascii="Times New Roman" w:eastAsia="Calibri" w:hAnsi="Times New Roman" w:cs="Times New Roman"/>
                <w:color w:val="00000A"/>
                <w:sz w:val="22"/>
                <w:szCs w:val="22"/>
                <w:lang w:eastAsia="en-US"/>
              </w:rPr>
            </w:pPr>
            <w:r w:rsidRPr="00157A67">
              <w:rPr>
                <w:rFonts w:ascii="Times New Roman" w:eastAsia="Calibri" w:hAnsi="Times New Roman" w:cs="Times New Roman"/>
                <w:color w:val="00000A"/>
                <w:sz w:val="22"/>
                <w:szCs w:val="22"/>
                <w:lang w:eastAsia="en-US"/>
              </w:rPr>
              <w:lastRenderedPageBreak/>
              <w:t xml:space="preserve">dokumentai, patvirtinantys, kad prekė paženklinta I tipo ekologiniu ženklu arba kitu tiekėjo pateiktu lygiaverčiu įrodymu; </w:t>
            </w:r>
          </w:p>
          <w:p w14:paraId="15403FFA" w14:textId="77777777" w:rsidR="00157A67" w:rsidRPr="00157A67" w:rsidRDefault="00157A67" w:rsidP="00157A67">
            <w:pPr>
              <w:suppressAutoHyphens/>
              <w:spacing w:line="259" w:lineRule="auto"/>
              <w:rPr>
                <w:rFonts w:ascii="Times New Roman" w:eastAsia="Calibri" w:hAnsi="Times New Roman" w:cs="Times New Roman"/>
                <w:b/>
                <w:bCs/>
                <w:color w:val="00000A"/>
                <w:sz w:val="22"/>
                <w:szCs w:val="22"/>
                <w:lang w:eastAsia="en-US"/>
              </w:rPr>
            </w:pPr>
            <w:r w:rsidRPr="00157A67">
              <w:rPr>
                <w:rFonts w:ascii="Times New Roman" w:eastAsia="Calibri" w:hAnsi="Times New Roman" w:cs="Times New Roman"/>
                <w:b/>
                <w:bCs/>
                <w:color w:val="00000A"/>
                <w:sz w:val="22"/>
                <w:szCs w:val="22"/>
                <w:lang w:eastAsia="en-US"/>
              </w:rPr>
              <w:t>arba</w:t>
            </w:r>
          </w:p>
          <w:p w14:paraId="5CE3165C" w14:textId="77777777" w:rsidR="00157A67" w:rsidRPr="00157A67" w:rsidRDefault="00157A67" w:rsidP="00157A67">
            <w:pPr>
              <w:suppressAutoHyphens/>
              <w:spacing w:line="259" w:lineRule="auto"/>
              <w:rPr>
                <w:rFonts w:ascii="Times New Roman" w:eastAsia="Calibri" w:hAnsi="Times New Roman" w:cs="Times New Roman"/>
                <w:color w:val="00000A"/>
                <w:sz w:val="22"/>
                <w:szCs w:val="22"/>
                <w:lang w:eastAsia="en-US"/>
              </w:rPr>
            </w:pPr>
            <w:r w:rsidRPr="00157A67">
              <w:rPr>
                <w:rFonts w:ascii="Times New Roman" w:eastAsia="Calibri" w:hAnsi="Times New Roman" w:cs="Times New Roman"/>
                <w:color w:val="00000A"/>
                <w:sz w:val="22"/>
                <w:szCs w:val="22"/>
                <w:lang w:eastAsia="en-US"/>
              </w:rPr>
              <w:t>kiti lygiaverčiai įrodymai.</w:t>
            </w:r>
          </w:p>
          <w:p w14:paraId="0EDDBEA3" w14:textId="77777777" w:rsidR="00157A67" w:rsidRPr="00157A67" w:rsidRDefault="00157A67" w:rsidP="00157A67">
            <w:pPr>
              <w:suppressAutoHyphens/>
              <w:spacing w:line="259" w:lineRule="auto"/>
              <w:rPr>
                <w:rFonts w:ascii="Times New Roman" w:eastAsia="Calibri" w:hAnsi="Times New Roman" w:cs="Times New Roman"/>
                <w:b/>
                <w:bCs/>
                <w:color w:val="00000A"/>
                <w:sz w:val="22"/>
                <w:szCs w:val="22"/>
                <w:lang w:eastAsia="en-US"/>
              </w:rPr>
            </w:pPr>
            <w:r w:rsidRPr="00157A67">
              <w:rPr>
                <w:rFonts w:ascii="Times New Roman" w:eastAsia="Calibri" w:hAnsi="Times New Roman" w:cs="Times New Roman"/>
                <w:i/>
                <w:iCs/>
                <w:color w:val="00000A"/>
                <w:sz w:val="20"/>
                <w:szCs w:val="20"/>
                <w:lang w:eastAsia="en-US"/>
              </w:rPr>
              <w:t>Galimi pateikti dokumentai nurodyti 10 punkto a ir/ar b punktuose</w:t>
            </w:r>
            <w:r w:rsidRPr="00157A67">
              <w:rPr>
                <w:rFonts w:ascii="Times New Roman" w:eastAsia="Calibri" w:hAnsi="Times New Roman" w:cs="Times New Roman"/>
                <w:color w:val="00000A"/>
                <w:sz w:val="22"/>
                <w:szCs w:val="22"/>
                <w:lang w:eastAsia="en-US"/>
              </w:rPr>
              <w:t>.</w:t>
            </w:r>
          </w:p>
        </w:tc>
      </w:tr>
      <w:tr w:rsidR="00157A67" w:rsidRPr="00157A67" w14:paraId="5EA9A239" w14:textId="77777777" w:rsidTr="00157A67">
        <w:trPr>
          <w:trHeight w:val="300"/>
          <w:jc w:val="center"/>
        </w:trPr>
        <w:tc>
          <w:tcPr>
            <w:tcW w:w="846"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DB5C69F"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1920" w:type="dxa"/>
            <w:vMerge/>
            <w:tcBorders>
              <w:top w:val="single" w:sz="4" w:space="0" w:color="000000"/>
              <w:left w:val="single" w:sz="4" w:space="0" w:color="000000"/>
              <w:bottom w:val="single" w:sz="4" w:space="0" w:color="000000"/>
              <w:right w:val="single" w:sz="4" w:space="0" w:color="000000"/>
            </w:tcBorders>
          </w:tcPr>
          <w:p w14:paraId="61918977"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945" w:type="dxa"/>
            <w:vMerge/>
            <w:tcBorders>
              <w:top w:val="single" w:sz="4" w:space="0" w:color="000000"/>
              <w:left w:val="single" w:sz="4" w:space="0" w:color="000000"/>
              <w:bottom w:val="single" w:sz="4" w:space="0" w:color="000000"/>
              <w:right w:val="single" w:sz="4" w:space="0" w:color="000000"/>
            </w:tcBorders>
          </w:tcPr>
          <w:p w14:paraId="275393EA"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3231" w:type="dxa"/>
            <w:tcBorders>
              <w:top w:val="single" w:sz="4" w:space="0" w:color="000000"/>
              <w:left w:val="single" w:sz="4" w:space="0" w:color="000000"/>
              <w:bottom w:val="single" w:sz="4" w:space="0" w:color="000000"/>
              <w:right w:val="single" w:sz="4" w:space="0" w:color="000000"/>
            </w:tcBorders>
          </w:tcPr>
          <w:p w14:paraId="4C5E513F" w14:textId="77777777" w:rsidR="00157A67" w:rsidRPr="00157A67" w:rsidRDefault="00157A67" w:rsidP="00157A67">
            <w:pPr>
              <w:tabs>
                <w:tab w:val="left" w:pos="990"/>
              </w:tabs>
              <w:suppressAutoHyphens/>
              <w:spacing w:line="259" w:lineRule="auto"/>
              <w:rPr>
                <w:rFonts w:ascii="Times New Roman" w:eastAsia="Times New Roman" w:hAnsi="Times New Roman" w:cs="Times New Roman"/>
                <w:color w:val="00000A"/>
                <w:sz w:val="22"/>
                <w:szCs w:val="22"/>
                <w:lang w:eastAsia="en-US"/>
              </w:rPr>
            </w:pPr>
            <w:r w:rsidRPr="00157A67">
              <w:rPr>
                <w:rFonts w:ascii="Times New Roman" w:eastAsia="Times New Roman" w:hAnsi="Times New Roman" w:cs="Times New Roman"/>
                <w:color w:val="00000A"/>
                <w:sz w:val="22"/>
                <w:szCs w:val="22"/>
                <w:lang w:eastAsia="en-US"/>
              </w:rPr>
              <w:t>6. Šaldytuvo talpa: ne mažiau 190 L.</w:t>
            </w:r>
          </w:p>
        </w:tc>
        <w:tc>
          <w:tcPr>
            <w:tcW w:w="2126" w:type="dxa"/>
            <w:tcBorders>
              <w:top w:val="single" w:sz="4" w:space="0" w:color="000000"/>
              <w:left w:val="single" w:sz="4" w:space="0" w:color="000000"/>
              <w:bottom w:val="single" w:sz="4" w:space="0" w:color="000000"/>
              <w:right w:val="single" w:sz="4" w:space="0" w:color="000000"/>
            </w:tcBorders>
          </w:tcPr>
          <w:p w14:paraId="595FC48A" w14:textId="4FDB5301" w:rsidR="00157A67" w:rsidRPr="00157A67" w:rsidRDefault="00C16A47" w:rsidP="00157A67">
            <w:pPr>
              <w:suppressAutoHyphens/>
              <w:spacing w:line="259" w:lineRule="auto"/>
              <w:rPr>
                <w:rFonts w:ascii="Times New Roman" w:eastAsia="Calibri" w:hAnsi="Times New Roman" w:cs="Times New Roman"/>
                <w:color w:val="00000A"/>
                <w:sz w:val="22"/>
                <w:szCs w:val="22"/>
                <w:lang w:eastAsia="en-US"/>
              </w:rPr>
            </w:pPr>
            <w:r>
              <w:rPr>
                <w:rFonts w:ascii="Times New Roman" w:eastAsia="Calibri" w:hAnsi="Times New Roman" w:cs="Times New Roman"/>
                <w:color w:val="00000A"/>
                <w:sz w:val="22"/>
                <w:szCs w:val="22"/>
                <w:lang w:eastAsia="en-US"/>
              </w:rPr>
              <w:t>-</w:t>
            </w:r>
          </w:p>
        </w:tc>
      </w:tr>
      <w:tr w:rsidR="00157A67" w:rsidRPr="00157A67" w14:paraId="6CB668B0" w14:textId="77777777" w:rsidTr="00157A67">
        <w:trPr>
          <w:trHeight w:val="300"/>
          <w:jc w:val="center"/>
        </w:trPr>
        <w:tc>
          <w:tcPr>
            <w:tcW w:w="846"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B6EDB38"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1920" w:type="dxa"/>
            <w:vMerge/>
            <w:tcBorders>
              <w:top w:val="single" w:sz="4" w:space="0" w:color="000000"/>
              <w:left w:val="single" w:sz="4" w:space="0" w:color="000000"/>
              <w:bottom w:val="single" w:sz="4" w:space="0" w:color="000000"/>
              <w:right w:val="single" w:sz="4" w:space="0" w:color="000000"/>
            </w:tcBorders>
          </w:tcPr>
          <w:p w14:paraId="36DCB4E8"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945" w:type="dxa"/>
            <w:vMerge/>
            <w:tcBorders>
              <w:top w:val="single" w:sz="4" w:space="0" w:color="000000"/>
              <w:left w:val="single" w:sz="4" w:space="0" w:color="000000"/>
              <w:bottom w:val="single" w:sz="4" w:space="0" w:color="000000"/>
              <w:right w:val="single" w:sz="4" w:space="0" w:color="000000"/>
            </w:tcBorders>
          </w:tcPr>
          <w:p w14:paraId="4C14FFA6"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3231" w:type="dxa"/>
            <w:tcBorders>
              <w:top w:val="single" w:sz="4" w:space="0" w:color="000000"/>
              <w:left w:val="single" w:sz="4" w:space="0" w:color="000000"/>
              <w:bottom w:val="single" w:sz="4" w:space="0" w:color="000000"/>
              <w:right w:val="single" w:sz="4" w:space="0" w:color="000000"/>
            </w:tcBorders>
          </w:tcPr>
          <w:p w14:paraId="5CA05533" w14:textId="77777777" w:rsidR="00157A67" w:rsidRPr="00157A67" w:rsidRDefault="00157A67" w:rsidP="00157A67">
            <w:pPr>
              <w:tabs>
                <w:tab w:val="left" w:pos="990"/>
              </w:tabs>
              <w:suppressAutoHyphens/>
              <w:spacing w:line="259" w:lineRule="auto"/>
              <w:rPr>
                <w:rFonts w:ascii="Times New Roman" w:eastAsia="Calibri" w:hAnsi="Times New Roman" w:cs="Times New Roman"/>
                <w:color w:val="000000"/>
                <w:sz w:val="22"/>
                <w:szCs w:val="22"/>
                <w:lang w:eastAsia="en-US"/>
              </w:rPr>
            </w:pPr>
            <w:r w:rsidRPr="00157A67">
              <w:rPr>
                <w:rFonts w:ascii="Times New Roman" w:eastAsia="Calibri" w:hAnsi="Times New Roman" w:cs="Times New Roman"/>
                <w:color w:val="00000A"/>
                <w:sz w:val="22"/>
                <w:szCs w:val="22"/>
                <w:lang w:eastAsia="en-US"/>
              </w:rPr>
              <w:t>7. Šaldytuvo l</w:t>
            </w:r>
            <w:r w:rsidRPr="00157A67">
              <w:rPr>
                <w:rFonts w:ascii="Times New Roman" w:eastAsia="Calibri" w:hAnsi="Times New Roman" w:cs="Times New Roman"/>
                <w:color w:val="000000"/>
                <w:sz w:val="22"/>
                <w:szCs w:val="22"/>
                <w:lang w:eastAsia="en-US"/>
              </w:rPr>
              <w:t>entynų skaičius: ne mažiau nei 3.</w:t>
            </w:r>
          </w:p>
        </w:tc>
        <w:tc>
          <w:tcPr>
            <w:tcW w:w="2126" w:type="dxa"/>
            <w:tcBorders>
              <w:top w:val="single" w:sz="4" w:space="0" w:color="000000"/>
              <w:left w:val="single" w:sz="4" w:space="0" w:color="000000"/>
              <w:bottom w:val="single" w:sz="4" w:space="0" w:color="000000"/>
              <w:right w:val="single" w:sz="4" w:space="0" w:color="000000"/>
            </w:tcBorders>
          </w:tcPr>
          <w:p w14:paraId="0DF173D3" w14:textId="2C0C2DCC" w:rsidR="00157A67" w:rsidRPr="00157A67" w:rsidRDefault="00C16A47" w:rsidP="00157A67">
            <w:pPr>
              <w:suppressAutoHyphens/>
              <w:spacing w:line="259" w:lineRule="auto"/>
              <w:rPr>
                <w:rFonts w:ascii="Times New Roman" w:eastAsia="Calibri" w:hAnsi="Times New Roman" w:cs="Times New Roman"/>
                <w:color w:val="00000A"/>
                <w:sz w:val="22"/>
                <w:szCs w:val="22"/>
                <w:lang w:eastAsia="en-US"/>
              </w:rPr>
            </w:pPr>
            <w:r>
              <w:rPr>
                <w:rFonts w:ascii="Times New Roman" w:eastAsia="Calibri" w:hAnsi="Times New Roman" w:cs="Times New Roman"/>
                <w:color w:val="00000A"/>
                <w:sz w:val="22"/>
                <w:szCs w:val="22"/>
                <w:lang w:eastAsia="en-US"/>
              </w:rPr>
              <w:t>-</w:t>
            </w:r>
          </w:p>
        </w:tc>
      </w:tr>
      <w:tr w:rsidR="00157A67" w:rsidRPr="00157A67" w14:paraId="622E223B" w14:textId="77777777" w:rsidTr="00157A67">
        <w:trPr>
          <w:trHeight w:val="300"/>
          <w:jc w:val="center"/>
        </w:trPr>
        <w:tc>
          <w:tcPr>
            <w:tcW w:w="846"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1F9BFD5"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1920" w:type="dxa"/>
            <w:vMerge/>
            <w:tcBorders>
              <w:top w:val="single" w:sz="4" w:space="0" w:color="000000"/>
              <w:left w:val="single" w:sz="4" w:space="0" w:color="000000"/>
              <w:bottom w:val="single" w:sz="4" w:space="0" w:color="000000"/>
              <w:right w:val="single" w:sz="4" w:space="0" w:color="000000"/>
            </w:tcBorders>
          </w:tcPr>
          <w:p w14:paraId="35410FCB"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945" w:type="dxa"/>
            <w:vMerge/>
            <w:tcBorders>
              <w:top w:val="single" w:sz="4" w:space="0" w:color="000000"/>
              <w:left w:val="single" w:sz="4" w:space="0" w:color="000000"/>
              <w:bottom w:val="single" w:sz="4" w:space="0" w:color="000000"/>
              <w:right w:val="single" w:sz="4" w:space="0" w:color="000000"/>
            </w:tcBorders>
          </w:tcPr>
          <w:p w14:paraId="1C07BF2E"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3231" w:type="dxa"/>
            <w:tcBorders>
              <w:top w:val="single" w:sz="4" w:space="0" w:color="000000"/>
              <w:left w:val="single" w:sz="4" w:space="0" w:color="000000"/>
              <w:bottom w:val="single" w:sz="4" w:space="0" w:color="000000"/>
              <w:right w:val="single" w:sz="4" w:space="0" w:color="000000"/>
            </w:tcBorders>
          </w:tcPr>
          <w:p w14:paraId="703E18C8" w14:textId="77777777" w:rsidR="00157A67" w:rsidRPr="00157A67" w:rsidRDefault="00157A67" w:rsidP="00157A67">
            <w:pPr>
              <w:tabs>
                <w:tab w:val="left" w:pos="990"/>
              </w:tabs>
              <w:suppressAutoHyphens/>
              <w:spacing w:line="259" w:lineRule="auto"/>
              <w:rPr>
                <w:rFonts w:ascii="Times New Roman" w:eastAsia="Times New Roman" w:hAnsi="Times New Roman" w:cs="Times New Roman"/>
                <w:color w:val="00000A"/>
                <w:sz w:val="22"/>
                <w:szCs w:val="22"/>
                <w:lang w:eastAsia="en-US"/>
              </w:rPr>
            </w:pPr>
            <w:r w:rsidRPr="00157A67">
              <w:rPr>
                <w:rFonts w:ascii="Times New Roman" w:eastAsia="Calibri" w:hAnsi="Times New Roman" w:cs="Times New Roman"/>
                <w:color w:val="00000A"/>
                <w:sz w:val="22"/>
                <w:szCs w:val="22"/>
                <w:lang w:eastAsia="en-US"/>
              </w:rPr>
              <w:t xml:space="preserve">8. </w:t>
            </w:r>
            <w:r w:rsidRPr="00157A67">
              <w:rPr>
                <w:rFonts w:ascii="Times New Roman" w:eastAsia="Times New Roman" w:hAnsi="Times New Roman" w:cs="Times New Roman"/>
                <w:color w:val="00000A"/>
                <w:sz w:val="22"/>
                <w:szCs w:val="22"/>
                <w:lang w:eastAsia="en-US"/>
              </w:rPr>
              <w:t>Šaldiklio talpa: ne mažiau 76 L.</w:t>
            </w:r>
          </w:p>
        </w:tc>
        <w:tc>
          <w:tcPr>
            <w:tcW w:w="2126" w:type="dxa"/>
            <w:tcBorders>
              <w:top w:val="single" w:sz="4" w:space="0" w:color="000000"/>
              <w:left w:val="single" w:sz="4" w:space="0" w:color="000000"/>
              <w:bottom w:val="single" w:sz="4" w:space="0" w:color="000000"/>
              <w:right w:val="single" w:sz="4" w:space="0" w:color="000000"/>
            </w:tcBorders>
          </w:tcPr>
          <w:p w14:paraId="19499F07" w14:textId="6A45BC2E" w:rsidR="00157A67" w:rsidRPr="00157A67" w:rsidRDefault="00C16A47" w:rsidP="00157A67">
            <w:pPr>
              <w:suppressAutoHyphens/>
              <w:spacing w:line="259" w:lineRule="auto"/>
              <w:rPr>
                <w:rFonts w:ascii="Times New Roman" w:eastAsia="Calibri" w:hAnsi="Times New Roman" w:cs="Times New Roman"/>
                <w:color w:val="00000A"/>
                <w:sz w:val="22"/>
                <w:szCs w:val="22"/>
                <w:lang w:eastAsia="en-US"/>
              </w:rPr>
            </w:pPr>
            <w:r>
              <w:rPr>
                <w:rFonts w:ascii="Times New Roman" w:eastAsia="Calibri" w:hAnsi="Times New Roman" w:cs="Times New Roman"/>
                <w:color w:val="00000A"/>
                <w:sz w:val="22"/>
                <w:szCs w:val="22"/>
                <w:lang w:eastAsia="en-US"/>
              </w:rPr>
              <w:t>-</w:t>
            </w:r>
          </w:p>
        </w:tc>
      </w:tr>
      <w:tr w:rsidR="00157A67" w:rsidRPr="00157A67" w14:paraId="3EAB8690" w14:textId="77777777" w:rsidTr="00157A67">
        <w:trPr>
          <w:trHeight w:val="300"/>
          <w:jc w:val="center"/>
        </w:trPr>
        <w:tc>
          <w:tcPr>
            <w:tcW w:w="846"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2F34380"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1920" w:type="dxa"/>
            <w:vMerge/>
            <w:tcBorders>
              <w:top w:val="single" w:sz="4" w:space="0" w:color="000000"/>
              <w:left w:val="single" w:sz="4" w:space="0" w:color="000000"/>
              <w:bottom w:val="single" w:sz="4" w:space="0" w:color="000000"/>
              <w:right w:val="single" w:sz="4" w:space="0" w:color="000000"/>
            </w:tcBorders>
          </w:tcPr>
          <w:p w14:paraId="59716987"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945" w:type="dxa"/>
            <w:vMerge/>
            <w:tcBorders>
              <w:top w:val="single" w:sz="4" w:space="0" w:color="000000"/>
              <w:left w:val="single" w:sz="4" w:space="0" w:color="000000"/>
              <w:bottom w:val="single" w:sz="4" w:space="0" w:color="000000"/>
              <w:right w:val="single" w:sz="4" w:space="0" w:color="000000"/>
            </w:tcBorders>
          </w:tcPr>
          <w:p w14:paraId="6EEA4CB0"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3231" w:type="dxa"/>
            <w:tcBorders>
              <w:top w:val="single" w:sz="4" w:space="0" w:color="000000"/>
              <w:left w:val="single" w:sz="4" w:space="0" w:color="000000"/>
              <w:bottom w:val="single" w:sz="4" w:space="0" w:color="000000"/>
              <w:right w:val="single" w:sz="4" w:space="0" w:color="000000"/>
            </w:tcBorders>
          </w:tcPr>
          <w:p w14:paraId="2D8CE450" w14:textId="77777777" w:rsidR="00157A67" w:rsidRPr="00157A67" w:rsidRDefault="00157A67" w:rsidP="00157A67">
            <w:pPr>
              <w:tabs>
                <w:tab w:val="left" w:pos="990"/>
              </w:tabs>
              <w:suppressAutoHyphens/>
              <w:spacing w:line="259" w:lineRule="auto"/>
              <w:rPr>
                <w:rFonts w:ascii="Times New Roman" w:eastAsia="Calibri" w:hAnsi="Times New Roman" w:cs="Times New Roman"/>
                <w:color w:val="00000A"/>
                <w:sz w:val="22"/>
                <w:szCs w:val="22"/>
                <w:lang w:eastAsia="en-US"/>
              </w:rPr>
            </w:pPr>
            <w:r w:rsidRPr="00157A67">
              <w:rPr>
                <w:rFonts w:ascii="Times New Roman" w:eastAsia="Calibri" w:hAnsi="Times New Roman" w:cs="Times New Roman"/>
                <w:color w:val="00000A"/>
                <w:sz w:val="22"/>
                <w:szCs w:val="22"/>
                <w:lang w:eastAsia="en-US"/>
              </w:rPr>
              <w:t>9. Šaldiklio padėtis: apačioje.</w:t>
            </w:r>
          </w:p>
        </w:tc>
        <w:tc>
          <w:tcPr>
            <w:tcW w:w="2126" w:type="dxa"/>
            <w:tcBorders>
              <w:top w:val="single" w:sz="4" w:space="0" w:color="000000"/>
              <w:left w:val="single" w:sz="4" w:space="0" w:color="000000"/>
              <w:bottom w:val="single" w:sz="4" w:space="0" w:color="000000"/>
              <w:right w:val="single" w:sz="4" w:space="0" w:color="000000"/>
            </w:tcBorders>
          </w:tcPr>
          <w:p w14:paraId="111FABF4" w14:textId="10511F15" w:rsidR="00157A67" w:rsidRPr="00157A67" w:rsidRDefault="00C16A47" w:rsidP="00157A67">
            <w:pPr>
              <w:suppressAutoHyphens/>
              <w:spacing w:line="259" w:lineRule="auto"/>
              <w:rPr>
                <w:rFonts w:ascii="Times New Roman" w:eastAsia="Calibri" w:hAnsi="Times New Roman" w:cs="Times New Roman"/>
                <w:color w:val="00000A"/>
                <w:sz w:val="22"/>
                <w:szCs w:val="22"/>
                <w:lang w:eastAsia="en-US"/>
              </w:rPr>
            </w:pPr>
            <w:r>
              <w:rPr>
                <w:rFonts w:ascii="Times New Roman" w:eastAsia="Calibri" w:hAnsi="Times New Roman" w:cs="Times New Roman"/>
                <w:color w:val="00000A"/>
                <w:sz w:val="22"/>
                <w:szCs w:val="22"/>
                <w:lang w:eastAsia="en-US"/>
              </w:rPr>
              <w:t>-</w:t>
            </w:r>
          </w:p>
        </w:tc>
      </w:tr>
      <w:tr w:rsidR="00157A67" w:rsidRPr="00157A67" w14:paraId="496BBD48" w14:textId="77777777" w:rsidTr="00157A67">
        <w:trPr>
          <w:trHeight w:val="300"/>
          <w:jc w:val="center"/>
        </w:trPr>
        <w:tc>
          <w:tcPr>
            <w:tcW w:w="846"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61111B7"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1920" w:type="dxa"/>
            <w:vMerge/>
            <w:tcBorders>
              <w:top w:val="single" w:sz="4" w:space="0" w:color="000000"/>
              <w:left w:val="single" w:sz="4" w:space="0" w:color="000000"/>
              <w:bottom w:val="single" w:sz="4" w:space="0" w:color="000000"/>
              <w:right w:val="single" w:sz="4" w:space="0" w:color="000000"/>
            </w:tcBorders>
          </w:tcPr>
          <w:p w14:paraId="47E16CF3"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945" w:type="dxa"/>
            <w:vMerge/>
            <w:tcBorders>
              <w:top w:val="single" w:sz="4" w:space="0" w:color="000000"/>
              <w:left w:val="single" w:sz="4" w:space="0" w:color="000000"/>
              <w:bottom w:val="single" w:sz="4" w:space="0" w:color="000000"/>
              <w:right w:val="single" w:sz="4" w:space="0" w:color="000000"/>
            </w:tcBorders>
          </w:tcPr>
          <w:p w14:paraId="2E1D8D74"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3231" w:type="dxa"/>
            <w:tcBorders>
              <w:top w:val="single" w:sz="4" w:space="0" w:color="000000"/>
              <w:left w:val="single" w:sz="4" w:space="0" w:color="000000"/>
              <w:bottom w:val="single" w:sz="4" w:space="0" w:color="000000"/>
              <w:right w:val="single" w:sz="4" w:space="0" w:color="000000"/>
            </w:tcBorders>
          </w:tcPr>
          <w:p w14:paraId="3EC8798D" w14:textId="77777777" w:rsidR="00157A67" w:rsidRPr="00157A67" w:rsidRDefault="00157A67" w:rsidP="00157A67">
            <w:pPr>
              <w:tabs>
                <w:tab w:val="left" w:pos="990"/>
              </w:tabs>
              <w:suppressAutoHyphens/>
              <w:spacing w:line="259" w:lineRule="auto"/>
              <w:rPr>
                <w:rFonts w:ascii="Times New Roman" w:eastAsia="Calibri" w:hAnsi="Times New Roman" w:cs="Times New Roman"/>
                <w:color w:val="00000A"/>
                <w:sz w:val="22"/>
                <w:szCs w:val="22"/>
                <w:lang w:eastAsia="en-US"/>
              </w:rPr>
            </w:pPr>
            <w:r w:rsidRPr="00157A67">
              <w:rPr>
                <w:rFonts w:ascii="Times New Roman" w:eastAsia="Calibri" w:hAnsi="Times New Roman" w:cs="Times New Roman"/>
                <w:color w:val="00000A"/>
                <w:sz w:val="22"/>
                <w:szCs w:val="22"/>
                <w:lang w:eastAsia="en-US"/>
              </w:rPr>
              <w:t>10. Automatinis atitirpinimas: taip.</w:t>
            </w:r>
          </w:p>
        </w:tc>
        <w:tc>
          <w:tcPr>
            <w:tcW w:w="2126" w:type="dxa"/>
            <w:tcBorders>
              <w:top w:val="single" w:sz="4" w:space="0" w:color="000000"/>
              <w:left w:val="single" w:sz="4" w:space="0" w:color="000000"/>
              <w:bottom w:val="single" w:sz="4" w:space="0" w:color="000000"/>
              <w:right w:val="single" w:sz="4" w:space="0" w:color="000000"/>
            </w:tcBorders>
          </w:tcPr>
          <w:p w14:paraId="2BEBEAF8" w14:textId="13223176" w:rsidR="00157A67" w:rsidRPr="00157A67" w:rsidRDefault="00C16A47" w:rsidP="00157A67">
            <w:pPr>
              <w:suppressAutoHyphens/>
              <w:spacing w:line="259" w:lineRule="auto"/>
              <w:rPr>
                <w:rFonts w:ascii="Times New Roman" w:eastAsia="Calibri" w:hAnsi="Times New Roman" w:cs="Times New Roman"/>
                <w:color w:val="00000A"/>
                <w:sz w:val="22"/>
                <w:szCs w:val="22"/>
                <w:lang w:eastAsia="en-US"/>
              </w:rPr>
            </w:pPr>
            <w:r>
              <w:rPr>
                <w:rFonts w:ascii="Times New Roman" w:eastAsia="Calibri" w:hAnsi="Times New Roman" w:cs="Times New Roman"/>
                <w:color w:val="00000A"/>
                <w:sz w:val="22"/>
                <w:szCs w:val="22"/>
                <w:lang w:eastAsia="en-US"/>
              </w:rPr>
              <w:t>-</w:t>
            </w:r>
          </w:p>
        </w:tc>
      </w:tr>
      <w:tr w:rsidR="00157A67" w:rsidRPr="00157A67" w14:paraId="6F8DCA25" w14:textId="77777777" w:rsidTr="00157A67">
        <w:trPr>
          <w:trHeight w:val="300"/>
          <w:jc w:val="center"/>
        </w:trPr>
        <w:tc>
          <w:tcPr>
            <w:tcW w:w="846"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38BB8E0"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1920" w:type="dxa"/>
            <w:vMerge/>
            <w:tcBorders>
              <w:top w:val="single" w:sz="4" w:space="0" w:color="000000"/>
              <w:left w:val="single" w:sz="4" w:space="0" w:color="000000"/>
              <w:bottom w:val="single" w:sz="4" w:space="0" w:color="000000"/>
              <w:right w:val="single" w:sz="4" w:space="0" w:color="000000"/>
            </w:tcBorders>
          </w:tcPr>
          <w:p w14:paraId="42401E20"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945" w:type="dxa"/>
            <w:vMerge/>
            <w:tcBorders>
              <w:top w:val="single" w:sz="4" w:space="0" w:color="000000"/>
              <w:left w:val="single" w:sz="4" w:space="0" w:color="000000"/>
              <w:bottom w:val="single" w:sz="4" w:space="0" w:color="000000"/>
              <w:right w:val="single" w:sz="4" w:space="0" w:color="000000"/>
            </w:tcBorders>
          </w:tcPr>
          <w:p w14:paraId="30D086AB"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3231" w:type="dxa"/>
            <w:tcBorders>
              <w:top w:val="single" w:sz="4" w:space="0" w:color="000000"/>
              <w:left w:val="single" w:sz="4" w:space="0" w:color="000000"/>
              <w:bottom w:val="single" w:sz="4" w:space="0" w:color="000000"/>
              <w:right w:val="single" w:sz="4" w:space="0" w:color="000000"/>
            </w:tcBorders>
          </w:tcPr>
          <w:p w14:paraId="4ACB2E2E" w14:textId="77777777" w:rsidR="00157A67" w:rsidRPr="00157A67" w:rsidRDefault="00157A67" w:rsidP="00157A67">
            <w:pPr>
              <w:tabs>
                <w:tab w:val="left" w:pos="990"/>
              </w:tabs>
              <w:suppressAutoHyphens/>
              <w:spacing w:line="259" w:lineRule="auto"/>
              <w:rPr>
                <w:rFonts w:ascii="Times New Roman" w:eastAsia="Calibri" w:hAnsi="Times New Roman" w:cs="Times New Roman"/>
                <w:color w:val="00000A"/>
                <w:sz w:val="22"/>
                <w:szCs w:val="22"/>
                <w:lang w:eastAsia="en-US"/>
              </w:rPr>
            </w:pPr>
            <w:r w:rsidRPr="00157A67">
              <w:rPr>
                <w:rFonts w:ascii="Times New Roman" w:eastAsia="Calibri" w:hAnsi="Times New Roman" w:cs="Times New Roman"/>
                <w:color w:val="00000A"/>
                <w:sz w:val="22"/>
                <w:szCs w:val="22"/>
                <w:lang w:eastAsia="en-US"/>
              </w:rPr>
              <w:t>11. Šaldymo sistema šaldytuve: ne blogesnė nei mažai šerkšno (low frost)</w:t>
            </w:r>
          </w:p>
        </w:tc>
        <w:tc>
          <w:tcPr>
            <w:tcW w:w="2126" w:type="dxa"/>
            <w:tcBorders>
              <w:top w:val="single" w:sz="4" w:space="0" w:color="000000"/>
              <w:left w:val="single" w:sz="4" w:space="0" w:color="000000"/>
              <w:bottom w:val="single" w:sz="4" w:space="0" w:color="000000"/>
              <w:right w:val="single" w:sz="4" w:space="0" w:color="000000"/>
            </w:tcBorders>
          </w:tcPr>
          <w:p w14:paraId="6FB76F4D" w14:textId="21D044A0" w:rsidR="00157A67" w:rsidRPr="00157A67" w:rsidRDefault="00C16A47" w:rsidP="00157A67">
            <w:pPr>
              <w:suppressAutoHyphens/>
              <w:spacing w:line="259" w:lineRule="auto"/>
              <w:rPr>
                <w:rFonts w:ascii="Times New Roman" w:eastAsia="Calibri" w:hAnsi="Times New Roman" w:cs="Times New Roman"/>
                <w:color w:val="00000A"/>
                <w:sz w:val="22"/>
                <w:szCs w:val="22"/>
                <w:lang w:eastAsia="en-US"/>
              </w:rPr>
            </w:pPr>
            <w:r>
              <w:rPr>
                <w:rFonts w:ascii="Times New Roman" w:eastAsia="Calibri" w:hAnsi="Times New Roman" w:cs="Times New Roman"/>
                <w:color w:val="00000A"/>
                <w:sz w:val="22"/>
                <w:szCs w:val="22"/>
                <w:lang w:eastAsia="en-US"/>
              </w:rPr>
              <w:t>-</w:t>
            </w:r>
          </w:p>
        </w:tc>
      </w:tr>
      <w:tr w:rsidR="00157A67" w:rsidRPr="00157A67" w14:paraId="36A1B748" w14:textId="77777777" w:rsidTr="00157A67">
        <w:trPr>
          <w:trHeight w:val="300"/>
          <w:jc w:val="center"/>
        </w:trPr>
        <w:tc>
          <w:tcPr>
            <w:tcW w:w="846"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CDD343D"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1920" w:type="dxa"/>
            <w:vMerge/>
            <w:tcBorders>
              <w:top w:val="single" w:sz="4" w:space="0" w:color="000000"/>
              <w:left w:val="single" w:sz="4" w:space="0" w:color="000000"/>
              <w:bottom w:val="single" w:sz="4" w:space="0" w:color="000000"/>
              <w:right w:val="single" w:sz="4" w:space="0" w:color="000000"/>
            </w:tcBorders>
          </w:tcPr>
          <w:p w14:paraId="1D29BC3D"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945" w:type="dxa"/>
            <w:vMerge/>
            <w:tcBorders>
              <w:top w:val="single" w:sz="4" w:space="0" w:color="000000"/>
              <w:left w:val="single" w:sz="4" w:space="0" w:color="000000"/>
              <w:bottom w:val="single" w:sz="4" w:space="0" w:color="000000"/>
              <w:right w:val="single" w:sz="4" w:space="0" w:color="000000"/>
            </w:tcBorders>
          </w:tcPr>
          <w:p w14:paraId="65272CDA"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3231" w:type="dxa"/>
            <w:tcBorders>
              <w:top w:val="single" w:sz="4" w:space="0" w:color="000000"/>
              <w:left w:val="single" w:sz="4" w:space="0" w:color="000000"/>
              <w:bottom w:val="single" w:sz="4" w:space="0" w:color="000000"/>
              <w:right w:val="single" w:sz="4" w:space="0" w:color="000000"/>
            </w:tcBorders>
          </w:tcPr>
          <w:p w14:paraId="2AF085FB" w14:textId="77777777" w:rsidR="00157A67" w:rsidRPr="00157A67" w:rsidRDefault="00157A67" w:rsidP="00157A67">
            <w:pPr>
              <w:tabs>
                <w:tab w:val="left" w:pos="990"/>
              </w:tabs>
              <w:suppressAutoHyphens/>
              <w:spacing w:line="259" w:lineRule="auto"/>
              <w:rPr>
                <w:rFonts w:ascii="Times New Roman" w:eastAsia="Calibri" w:hAnsi="Times New Roman" w:cs="Times New Roman"/>
                <w:color w:val="00000A"/>
                <w:sz w:val="22"/>
                <w:szCs w:val="22"/>
                <w:lang w:eastAsia="en-US"/>
              </w:rPr>
            </w:pPr>
            <w:r w:rsidRPr="00157A67">
              <w:rPr>
                <w:rFonts w:ascii="Times New Roman" w:eastAsia="Calibri" w:hAnsi="Times New Roman" w:cs="Times New Roman"/>
                <w:color w:val="00000A"/>
                <w:sz w:val="22"/>
                <w:szCs w:val="22"/>
                <w:lang w:eastAsia="en-US"/>
              </w:rPr>
              <w:t>12. Montavimo tipas: laisvai pastatomas.</w:t>
            </w:r>
          </w:p>
        </w:tc>
        <w:tc>
          <w:tcPr>
            <w:tcW w:w="2126" w:type="dxa"/>
            <w:tcBorders>
              <w:top w:val="single" w:sz="4" w:space="0" w:color="000000"/>
              <w:left w:val="single" w:sz="4" w:space="0" w:color="000000"/>
              <w:bottom w:val="single" w:sz="4" w:space="0" w:color="000000"/>
              <w:right w:val="single" w:sz="4" w:space="0" w:color="000000"/>
            </w:tcBorders>
          </w:tcPr>
          <w:p w14:paraId="6850BF67" w14:textId="4DE56FE9" w:rsidR="00157A67" w:rsidRPr="00157A67" w:rsidRDefault="00C16A47" w:rsidP="00157A67">
            <w:pPr>
              <w:suppressAutoHyphens/>
              <w:spacing w:line="259" w:lineRule="auto"/>
              <w:rPr>
                <w:rFonts w:ascii="Times New Roman" w:eastAsia="Calibri" w:hAnsi="Times New Roman" w:cs="Times New Roman"/>
                <w:color w:val="00000A"/>
                <w:sz w:val="22"/>
                <w:szCs w:val="22"/>
                <w:lang w:eastAsia="en-US"/>
              </w:rPr>
            </w:pPr>
            <w:r>
              <w:rPr>
                <w:rFonts w:ascii="Times New Roman" w:eastAsia="Calibri" w:hAnsi="Times New Roman" w:cs="Times New Roman"/>
                <w:color w:val="00000A"/>
                <w:sz w:val="22"/>
                <w:szCs w:val="22"/>
                <w:lang w:eastAsia="en-US"/>
              </w:rPr>
              <w:t>-</w:t>
            </w:r>
          </w:p>
        </w:tc>
      </w:tr>
      <w:tr w:rsidR="00157A67" w:rsidRPr="00157A67" w14:paraId="5F2BEDAE" w14:textId="77777777" w:rsidTr="00157A67">
        <w:trPr>
          <w:trHeight w:val="300"/>
          <w:jc w:val="center"/>
        </w:trPr>
        <w:tc>
          <w:tcPr>
            <w:tcW w:w="846"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1C67629"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1920" w:type="dxa"/>
            <w:vMerge/>
            <w:tcBorders>
              <w:top w:val="single" w:sz="4" w:space="0" w:color="000000"/>
              <w:left w:val="single" w:sz="4" w:space="0" w:color="000000"/>
              <w:bottom w:val="single" w:sz="4" w:space="0" w:color="000000"/>
              <w:right w:val="single" w:sz="4" w:space="0" w:color="000000"/>
            </w:tcBorders>
          </w:tcPr>
          <w:p w14:paraId="25AFCC8D"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945" w:type="dxa"/>
            <w:vMerge/>
            <w:tcBorders>
              <w:top w:val="single" w:sz="4" w:space="0" w:color="000000"/>
              <w:left w:val="single" w:sz="4" w:space="0" w:color="000000"/>
              <w:bottom w:val="single" w:sz="4" w:space="0" w:color="000000"/>
              <w:right w:val="single" w:sz="4" w:space="0" w:color="000000"/>
            </w:tcBorders>
          </w:tcPr>
          <w:p w14:paraId="644705E7"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3231" w:type="dxa"/>
            <w:tcBorders>
              <w:top w:val="single" w:sz="4" w:space="0" w:color="000000"/>
              <w:left w:val="single" w:sz="4" w:space="0" w:color="000000"/>
              <w:bottom w:val="single" w:sz="4" w:space="0" w:color="000000"/>
              <w:right w:val="single" w:sz="4" w:space="0" w:color="000000"/>
            </w:tcBorders>
          </w:tcPr>
          <w:p w14:paraId="13BA501A" w14:textId="77777777" w:rsidR="00157A67" w:rsidRPr="00157A67" w:rsidRDefault="00157A67" w:rsidP="00157A67">
            <w:pPr>
              <w:tabs>
                <w:tab w:val="left" w:pos="990"/>
              </w:tabs>
              <w:suppressAutoHyphens/>
              <w:spacing w:line="259" w:lineRule="auto"/>
              <w:rPr>
                <w:rFonts w:ascii="Times New Roman" w:eastAsia="Calibri" w:hAnsi="Times New Roman" w:cs="Times New Roman"/>
                <w:b/>
                <w:bCs/>
                <w:color w:val="000000"/>
                <w:sz w:val="22"/>
                <w:szCs w:val="22"/>
                <w:lang w:eastAsia="en-US"/>
              </w:rPr>
            </w:pPr>
            <w:r w:rsidRPr="00157A67">
              <w:rPr>
                <w:rFonts w:ascii="Times New Roman" w:eastAsia="Calibri" w:hAnsi="Times New Roman" w:cs="Times New Roman"/>
                <w:color w:val="000000"/>
                <w:sz w:val="22"/>
                <w:szCs w:val="22"/>
                <w:lang w:eastAsia="en-US"/>
              </w:rPr>
              <w:t>13. Durelių atidarymo pusė:</w:t>
            </w:r>
            <w:r w:rsidRPr="00157A67">
              <w:rPr>
                <w:rFonts w:ascii="Times New Roman" w:eastAsia="Calibri" w:hAnsi="Times New Roman" w:cs="Times New Roman"/>
                <w:b/>
                <w:bCs/>
                <w:color w:val="000000"/>
                <w:sz w:val="22"/>
                <w:szCs w:val="22"/>
                <w:lang w:eastAsia="en-US"/>
              </w:rPr>
              <w:t xml:space="preserve"> keičiama – durelės turi būti su galimybe keisti atidarymo kryptį.</w:t>
            </w:r>
          </w:p>
        </w:tc>
        <w:tc>
          <w:tcPr>
            <w:tcW w:w="2126" w:type="dxa"/>
            <w:tcBorders>
              <w:top w:val="single" w:sz="4" w:space="0" w:color="000000"/>
              <w:left w:val="single" w:sz="4" w:space="0" w:color="000000"/>
              <w:bottom w:val="single" w:sz="4" w:space="0" w:color="000000"/>
              <w:right w:val="single" w:sz="4" w:space="0" w:color="000000"/>
            </w:tcBorders>
          </w:tcPr>
          <w:p w14:paraId="6D9FBF79" w14:textId="760329EA" w:rsidR="00157A67" w:rsidRPr="00157A67" w:rsidRDefault="00C16A47" w:rsidP="00157A67">
            <w:pPr>
              <w:suppressAutoHyphens/>
              <w:spacing w:line="259" w:lineRule="auto"/>
              <w:rPr>
                <w:rFonts w:ascii="Times New Roman" w:eastAsia="Calibri" w:hAnsi="Times New Roman" w:cs="Times New Roman"/>
                <w:color w:val="00000A"/>
                <w:sz w:val="22"/>
                <w:szCs w:val="22"/>
                <w:lang w:eastAsia="en-US"/>
              </w:rPr>
            </w:pPr>
            <w:r>
              <w:rPr>
                <w:rFonts w:ascii="Times New Roman" w:eastAsia="Calibri" w:hAnsi="Times New Roman" w:cs="Times New Roman"/>
                <w:color w:val="00000A"/>
                <w:sz w:val="22"/>
                <w:szCs w:val="22"/>
                <w:lang w:eastAsia="en-US"/>
              </w:rPr>
              <w:t>-</w:t>
            </w:r>
          </w:p>
        </w:tc>
      </w:tr>
      <w:tr w:rsidR="00157A67" w:rsidRPr="00157A67" w14:paraId="1D12FF7C" w14:textId="77777777" w:rsidTr="00157A67">
        <w:trPr>
          <w:jc w:val="center"/>
        </w:trPr>
        <w:tc>
          <w:tcPr>
            <w:tcW w:w="846" w:type="dxa"/>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4C4EB57" w14:textId="746E5E76" w:rsidR="00157A67" w:rsidRPr="00157A67" w:rsidRDefault="00FE301A" w:rsidP="00FE301A">
            <w:pPr>
              <w:suppressAutoHyphens/>
              <w:spacing w:line="259" w:lineRule="auto"/>
              <w:ind w:left="360"/>
              <w:contextualSpacing/>
              <w:rPr>
                <w:rFonts w:ascii="Times New Roman" w:eastAsia="Calibri" w:hAnsi="Times New Roman" w:cs="Times New Roman"/>
                <w:color w:val="00000A"/>
                <w:sz w:val="22"/>
                <w:szCs w:val="22"/>
                <w:lang w:eastAsia="en-US"/>
              </w:rPr>
            </w:pPr>
            <w:r>
              <w:rPr>
                <w:rFonts w:ascii="Times New Roman" w:eastAsia="Calibri" w:hAnsi="Times New Roman" w:cs="Times New Roman"/>
                <w:color w:val="00000A"/>
                <w:sz w:val="22"/>
                <w:szCs w:val="22"/>
                <w:lang w:eastAsia="en-US"/>
              </w:rPr>
              <w:t xml:space="preserve">4. </w:t>
            </w:r>
          </w:p>
        </w:tc>
        <w:tc>
          <w:tcPr>
            <w:tcW w:w="1920" w:type="dxa"/>
            <w:vMerge w:val="restart"/>
            <w:tcBorders>
              <w:top w:val="single" w:sz="4" w:space="0" w:color="000000"/>
              <w:left w:val="single" w:sz="4" w:space="0" w:color="000000"/>
              <w:bottom w:val="single" w:sz="4" w:space="0" w:color="000000"/>
              <w:right w:val="single" w:sz="4" w:space="0" w:color="000000"/>
            </w:tcBorders>
          </w:tcPr>
          <w:p w14:paraId="4987CF54" w14:textId="63FB372A" w:rsidR="00157A67" w:rsidRPr="00157A67" w:rsidRDefault="00157A67" w:rsidP="00157A67">
            <w:pPr>
              <w:suppressAutoHyphens/>
              <w:spacing w:line="259" w:lineRule="auto"/>
              <w:rPr>
                <w:rFonts w:ascii="Times New Roman" w:eastAsia="Calibri" w:hAnsi="Times New Roman" w:cs="Times New Roman"/>
                <w:color w:val="00000A"/>
                <w:sz w:val="22"/>
                <w:szCs w:val="22"/>
                <w:lang w:eastAsia="en-US"/>
              </w:rPr>
            </w:pPr>
            <w:r w:rsidRPr="00157A67">
              <w:rPr>
                <w:rFonts w:ascii="Times New Roman" w:eastAsia="Calibri" w:hAnsi="Times New Roman" w:cs="Times New Roman"/>
                <w:color w:val="00000A"/>
                <w:sz w:val="22"/>
                <w:szCs w:val="22"/>
                <w:lang w:eastAsia="en-US"/>
              </w:rPr>
              <w:t xml:space="preserve">Gartraukis </w:t>
            </w:r>
          </w:p>
          <w:p w14:paraId="7A29A287" w14:textId="77777777" w:rsidR="00157A67" w:rsidRPr="00157A67" w:rsidRDefault="00157A67" w:rsidP="00157A67">
            <w:pPr>
              <w:suppressAutoHyphens/>
              <w:spacing w:line="259" w:lineRule="auto"/>
              <w:rPr>
                <w:rFonts w:ascii="Times New Roman" w:eastAsia="Calibri" w:hAnsi="Times New Roman" w:cs="Times New Roman"/>
                <w:color w:val="EE0000"/>
                <w:sz w:val="22"/>
                <w:szCs w:val="22"/>
                <w:lang w:eastAsia="en-US"/>
              </w:rPr>
            </w:pPr>
          </w:p>
        </w:tc>
        <w:tc>
          <w:tcPr>
            <w:tcW w:w="945" w:type="dxa"/>
            <w:vMerge w:val="restart"/>
            <w:tcBorders>
              <w:top w:val="single" w:sz="4" w:space="0" w:color="000000"/>
              <w:left w:val="single" w:sz="4" w:space="0" w:color="000000"/>
              <w:bottom w:val="single" w:sz="4" w:space="0" w:color="000000"/>
              <w:right w:val="single" w:sz="4" w:space="0" w:color="000000"/>
            </w:tcBorders>
          </w:tcPr>
          <w:p w14:paraId="2A4D0D28" w14:textId="77777777" w:rsidR="00157A67" w:rsidRPr="00157A67" w:rsidRDefault="00157A67" w:rsidP="00157A67">
            <w:pPr>
              <w:suppressAutoHyphens/>
              <w:spacing w:line="259" w:lineRule="auto"/>
              <w:jc w:val="center"/>
              <w:rPr>
                <w:rFonts w:ascii="Times New Roman" w:eastAsia="Calibri" w:hAnsi="Times New Roman" w:cs="Times New Roman"/>
                <w:color w:val="00000A"/>
                <w:sz w:val="22"/>
                <w:szCs w:val="22"/>
                <w:lang w:eastAsia="en-US"/>
              </w:rPr>
            </w:pPr>
            <w:r w:rsidRPr="00157A67">
              <w:rPr>
                <w:rFonts w:ascii="Times New Roman" w:eastAsia="Calibri" w:hAnsi="Times New Roman" w:cs="Times New Roman"/>
                <w:color w:val="00000A"/>
                <w:sz w:val="22"/>
                <w:szCs w:val="22"/>
                <w:lang w:eastAsia="en-US"/>
              </w:rPr>
              <w:t xml:space="preserve">77 vnt. </w:t>
            </w:r>
          </w:p>
        </w:tc>
        <w:tc>
          <w:tcPr>
            <w:tcW w:w="3231" w:type="dxa"/>
            <w:tcBorders>
              <w:top w:val="single" w:sz="4" w:space="0" w:color="000000"/>
              <w:left w:val="single" w:sz="4" w:space="0" w:color="000000"/>
              <w:bottom w:val="single" w:sz="4" w:space="0" w:color="000000"/>
              <w:right w:val="single" w:sz="4" w:space="0" w:color="000000"/>
            </w:tcBorders>
          </w:tcPr>
          <w:p w14:paraId="68FE7199" w14:textId="63DB88F2" w:rsidR="00157A67" w:rsidRPr="00157A67" w:rsidRDefault="00157A67" w:rsidP="00157A67">
            <w:pPr>
              <w:tabs>
                <w:tab w:val="left" w:pos="990"/>
              </w:tabs>
              <w:suppressAutoHyphens/>
              <w:spacing w:line="259" w:lineRule="auto"/>
              <w:rPr>
                <w:rFonts w:ascii="Times New Roman" w:eastAsia="Calibri" w:hAnsi="Times New Roman" w:cs="Times New Roman"/>
                <w:color w:val="00000A"/>
                <w:sz w:val="22"/>
                <w:szCs w:val="22"/>
                <w:lang w:eastAsia="en-US"/>
              </w:rPr>
            </w:pPr>
            <w:r w:rsidRPr="00157A67">
              <w:rPr>
                <w:rFonts w:ascii="Times New Roman" w:eastAsia="Calibri" w:hAnsi="Times New Roman" w:cs="Times New Roman"/>
                <w:color w:val="00000A"/>
                <w:spacing w:val="-4"/>
                <w:sz w:val="22"/>
                <w:szCs w:val="22"/>
                <w:lang w:eastAsia="en-US"/>
              </w:rPr>
              <w:t>1. Spalva: nerūdijančio plieno</w:t>
            </w:r>
            <w:r w:rsidR="00ED3886">
              <w:rPr>
                <w:rFonts w:ascii="Times New Roman" w:eastAsia="Calibri" w:hAnsi="Times New Roman" w:cs="Times New Roman"/>
                <w:color w:val="00000A"/>
                <w:spacing w:val="-4"/>
                <w:sz w:val="22"/>
                <w:szCs w:val="22"/>
                <w:lang w:eastAsia="en-US"/>
              </w:rPr>
              <w:t xml:space="preserve"> (pilka)</w:t>
            </w:r>
            <w:r w:rsidRPr="00157A67">
              <w:rPr>
                <w:rFonts w:ascii="Times New Roman" w:eastAsia="Calibri" w:hAnsi="Times New Roman" w:cs="Times New Roman"/>
                <w:color w:val="00000A"/>
                <w:spacing w:val="-4"/>
                <w:sz w:val="22"/>
                <w:szCs w:val="22"/>
                <w:lang w:eastAsia="en-US"/>
              </w:rPr>
              <w:t xml:space="preserve">, juoda. </w:t>
            </w:r>
          </w:p>
        </w:tc>
        <w:tc>
          <w:tcPr>
            <w:tcW w:w="2126" w:type="dxa"/>
            <w:tcBorders>
              <w:top w:val="single" w:sz="4" w:space="0" w:color="000000"/>
              <w:left w:val="single" w:sz="4" w:space="0" w:color="000000"/>
              <w:bottom w:val="single" w:sz="4" w:space="0" w:color="000000"/>
              <w:right w:val="single" w:sz="4" w:space="0" w:color="000000"/>
            </w:tcBorders>
          </w:tcPr>
          <w:p w14:paraId="0458F206" w14:textId="726BE1E7" w:rsidR="00157A67" w:rsidRPr="00157A67" w:rsidRDefault="00C16A47" w:rsidP="00157A67">
            <w:pPr>
              <w:suppressAutoHyphens/>
              <w:spacing w:line="259" w:lineRule="auto"/>
              <w:rPr>
                <w:rFonts w:ascii="Times New Roman" w:eastAsia="Calibri" w:hAnsi="Times New Roman" w:cs="Times New Roman"/>
                <w:color w:val="00000A"/>
                <w:sz w:val="22"/>
                <w:szCs w:val="22"/>
                <w:lang w:eastAsia="en-US"/>
              </w:rPr>
            </w:pPr>
            <w:r>
              <w:rPr>
                <w:rFonts w:ascii="Times New Roman" w:eastAsia="Calibri" w:hAnsi="Times New Roman" w:cs="Times New Roman"/>
                <w:color w:val="00000A"/>
                <w:sz w:val="22"/>
                <w:szCs w:val="22"/>
                <w:lang w:eastAsia="en-US"/>
              </w:rPr>
              <w:t>-</w:t>
            </w:r>
          </w:p>
        </w:tc>
      </w:tr>
      <w:tr w:rsidR="00157A67" w:rsidRPr="00157A67" w14:paraId="78A6EDA3" w14:textId="77777777" w:rsidTr="00157A67">
        <w:trPr>
          <w:trHeight w:val="300"/>
          <w:jc w:val="center"/>
        </w:trPr>
        <w:tc>
          <w:tcPr>
            <w:tcW w:w="846"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3A0747C"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1920" w:type="dxa"/>
            <w:vMerge/>
            <w:tcBorders>
              <w:top w:val="single" w:sz="4" w:space="0" w:color="000000"/>
              <w:left w:val="single" w:sz="4" w:space="0" w:color="000000"/>
              <w:bottom w:val="single" w:sz="4" w:space="0" w:color="000000"/>
              <w:right w:val="single" w:sz="4" w:space="0" w:color="000000"/>
            </w:tcBorders>
          </w:tcPr>
          <w:p w14:paraId="0DA181CE"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945" w:type="dxa"/>
            <w:vMerge/>
            <w:tcBorders>
              <w:top w:val="single" w:sz="4" w:space="0" w:color="000000"/>
              <w:left w:val="single" w:sz="4" w:space="0" w:color="000000"/>
              <w:bottom w:val="single" w:sz="4" w:space="0" w:color="000000"/>
              <w:right w:val="single" w:sz="4" w:space="0" w:color="000000"/>
            </w:tcBorders>
          </w:tcPr>
          <w:p w14:paraId="07FD7DA0"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3231" w:type="dxa"/>
            <w:tcBorders>
              <w:top w:val="single" w:sz="4" w:space="0" w:color="000000"/>
              <w:left w:val="single" w:sz="4" w:space="0" w:color="000000"/>
              <w:bottom w:val="single" w:sz="4" w:space="0" w:color="000000"/>
              <w:right w:val="single" w:sz="4" w:space="0" w:color="000000"/>
            </w:tcBorders>
          </w:tcPr>
          <w:p w14:paraId="22C92909" w14:textId="77777777" w:rsidR="00157A67" w:rsidRPr="00157A67" w:rsidRDefault="00157A67" w:rsidP="00157A67">
            <w:pPr>
              <w:tabs>
                <w:tab w:val="left" w:pos="990"/>
              </w:tabs>
              <w:suppressAutoHyphens/>
              <w:spacing w:line="259" w:lineRule="auto"/>
              <w:jc w:val="both"/>
              <w:rPr>
                <w:rFonts w:ascii="Times New Roman" w:eastAsia="Calibri" w:hAnsi="Times New Roman" w:cs="Times New Roman"/>
                <w:color w:val="00000A"/>
                <w:sz w:val="22"/>
                <w:szCs w:val="22"/>
                <w:lang w:eastAsia="en-US"/>
              </w:rPr>
            </w:pPr>
            <w:r w:rsidRPr="00157A67">
              <w:rPr>
                <w:rFonts w:ascii="Times New Roman" w:eastAsia="Calibri" w:hAnsi="Times New Roman" w:cs="Times New Roman"/>
                <w:color w:val="00000A"/>
                <w:sz w:val="22"/>
                <w:szCs w:val="22"/>
                <w:lang w:eastAsia="en-US"/>
              </w:rPr>
              <w:t xml:space="preserve">2. Gartraukis turi būti skirtas montuoti į standartinę 600 mm pločio pakabinamą virtuvinę spintelę, todėl jo plotis turi būti ne </w:t>
            </w:r>
            <w:r w:rsidRPr="00157A67">
              <w:rPr>
                <w:rFonts w:ascii="Times New Roman" w:eastAsia="Calibri" w:hAnsi="Times New Roman" w:cs="Times New Roman"/>
                <w:color w:val="00000A"/>
                <w:sz w:val="22"/>
                <w:szCs w:val="22"/>
                <w:lang w:eastAsia="en-US"/>
              </w:rPr>
              <w:lastRenderedPageBreak/>
              <w:t>didesnis kaip 600 mm. Gartraukis negali išsikišti už spintelės ribų.</w:t>
            </w:r>
          </w:p>
        </w:tc>
        <w:tc>
          <w:tcPr>
            <w:tcW w:w="2126" w:type="dxa"/>
            <w:tcBorders>
              <w:top w:val="single" w:sz="4" w:space="0" w:color="000000"/>
              <w:left w:val="single" w:sz="4" w:space="0" w:color="000000"/>
              <w:bottom w:val="single" w:sz="4" w:space="0" w:color="000000"/>
              <w:right w:val="single" w:sz="4" w:space="0" w:color="000000"/>
            </w:tcBorders>
          </w:tcPr>
          <w:p w14:paraId="1A3803CE" w14:textId="2FC64A56" w:rsidR="00157A67" w:rsidRPr="00157A67" w:rsidRDefault="00C16A47" w:rsidP="00157A67">
            <w:pPr>
              <w:suppressAutoHyphens/>
              <w:spacing w:line="259" w:lineRule="auto"/>
              <w:rPr>
                <w:rFonts w:ascii="Times New Roman" w:eastAsia="Calibri" w:hAnsi="Times New Roman" w:cs="Times New Roman"/>
                <w:color w:val="00000A"/>
                <w:sz w:val="22"/>
                <w:szCs w:val="22"/>
                <w:lang w:eastAsia="en-US"/>
              </w:rPr>
            </w:pPr>
            <w:r>
              <w:rPr>
                <w:rFonts w:ascii="Times New Roman" w:eastAsia="Calibri" w:hAnsi="Times New Roman" w:cs="Times New Roman"/>
                <w:color w:val="00000A"/>
                <w:sz w:val="22"/>
                <w:szCs w:val="22"/>
                <w:lang w:eastAsia="en-US"/>
              </w:rPr>
              <w:lastRenderedPageBreak/>
              <w:t>-</w:t>
            </w:r>
          </w:p>
        </w:tc>
      </w:tr>
      <w:tr w:rsidR="00157A67" w:rsidRPr="00157A67" w14:paraId="49BCED08" w14:textId="77777777" w:rsidTr="00157A67">
        <w:trPr>
          <w:trHeight w:val="300"/>
          <w:jc w:val="center"/>
        </w:trPr>
        <w:tc>
          <w:tcPr>
            <w:tcW w:w="846"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2060E7E"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1920" w:type="dxa"/>
            <w:vMerge/>
            <w:tcBorders>
              <w:top w:val="single" w:sz="4" w:space="0" w:color="000000"/>
              <w:left w:val="single" w:sz="4" w:space="0" w:color="000000"/>
              <w:bottom w:val="single" w:sz="4" w:space="0" w:color="000000"/>
              <w:right w:val="single" w:sz="4" w:space="0" w:color="000000"/>
            </w:tcBorders>
          </w:tcPr>
          <w:p w14:paraId="5D66AD58"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945" w:type="dxa"/>
            <w:vMerge/>
            <w:tcBorders>
              <w:top w:val="single" w:sz="4" w:space="0" w:color="000000"/>
              <w:left w:val="single" w:sz="4" w:space="0" w:color="000000"/>
              <w:bottom w:val="single" w:sz="4" w:space="0" w:color="000000"/>
              <w:right w:val="single" w:sz="4" w:space="0" w:color="000000"/>
            </w:tcBorders>
          </w:tcPr>
          <w:p w14:paraId="4715044D"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3231" w:type="dxa"/>
            <w:tcBorders>
              <w:top w:val="single" w:sz="4" w:space="0" w:color="000000"/>
              <w:left w:val="single" w:sz="4" w:space="0" w:color="000000"/>
              <w:bottom w:val="single" w:sz="4" w:space="0" w:color="000000"/>
              <w:right w:val="single" w:sz="4" w:space="0" w:color="000000"/>
            </w:tcBorders>
          </w:tcPr>
          <w:p w14:paraId="0C52D711" w14:textId="77777777" w:rsidR="00157A67" w:rsidRPr="00157A67" w:rsidRDefault="00157A67" w:rsidP="00157A67">
            <w:pPr>
              <w:suppressAutoHyphens/>
              <w:spacing w:line="259" w:lineRule="auto"/>
              <w:rPr>
                <w:rFonts w:ascii="Times New Roman" w:eastAsia="Calibri" w:hAnsi="Times New Roman" w:cs="Times New Roman"/>
                <w:sz w:val="22"/>
                <w:szCs w:val="22"/>
                <w:lang w:eastAsia="en-US"/>
              </w:rPr>
            </w:pPr>
            <w:r w:rsidRPr="00157A67">
              <w:rPr>
                <w:rFonts w:ascii="Times New Roman" w:eastAsia="Calibri" w:hAnsi="Times New Roman" w:cs="Times New Roman"/>
                <w:sz w:val="22"/>
                <w:szCs w:val="22"/>
                <w:lang w:eastAsia="en-US"/>
              </w:rPr>
              <w:t>3. Energijos vartojimo efektyvumo klasė ne žemesnė nei D (pagal senąjį ženklinimą C)</w:t>
            </w:r>
          </w:p>
          <w:p w14:paraId="61115987" w14:textId="77777777" w:rsidR="00157A67" w:rsidRPr="00157A67" w:rsidRDefault="00157A67" w:rsidP="00157A67">
            <w:pPr>
              <w:suppressAutoHyphens/>
              <w:spacing w:line="259" w:lineRule="auto"/>
              <w:rPr>
                <w:rFonts w:ascii="Times New Roman" w:eastAsia="Calibri" w:hAnsi="Times New Roman" w:cs="Times New Roman"/>
                <w:color w:val="00000A"/>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Pr>
          <w:p w14:paraId="71A46C47" w14:textId="77777777" w:rsidR="00157A67" w:rsidRPr="00157A67" w:rsidRDefault="00157A67" w:rsidP="00157A67">
            <w:pPr>
              <w:suppressAutoHyphens/>
              <w:spacing w:line="259" w:lineRule="auto"/>
              <w:rPr>
                <w:rFonts w:ascii="Times New Roman" w:eastAsia="Calibri" w:hAnsi="Times New Roman" w:cs="Times New Roman"/>
                <w:color w:val="00000A"/>
                <w:sz w:val="22"/>
                <w:szCs w:val="22"/>
                <w:lang w:eastAsia="en-US"/>
              </w:rPr>
            </w:pPr>
            <w:r w:rsidRPr="00157A67">
              <w:rPr>
                <w:rFonts w:ascii="Times New Roman" w:eastAsia="Calibri" w:hAnsi="Times New Roman" w:cs="Times New Roman"/>
                <w:color w:val="00000A"/>
                <w:sz w:val="22"/>
                <w:szCs w:val="22"/>
                <w:lang w:eastAsia="en-US"/>
              </w:rPr>
              <w:t>Pateikiama:</w:t>
            </w:r>
          </w:p>
          <w:p w14:paraId="4BDAD0A2" w14:textId="77777777" w:rsidR="00157A67" w:rsidRPr="00157A67" w:rsidRDefault="00157A67" w:rsidP="00157A67">
            <w:pPr>
              <w:suppressAutoHyphens/>
              <w:spacing w:line="259" w:lineRule="auto"/>
              <w:rPr>
                <w:rFonts w:ascii="Times New Roman" w:eastAsia="Calibri" w:hAnsi="Times New Roman" w:cs="Times New Roman"/>
                <w:color w:val="00000A"/>
                <w:sz w:val="22"/>
                <w:szCs w:val="22"/>
                <w:lang w:eastAsia="en-US"/>
              </w:rPr>
            </w:pPr>
            <w:r w:rsidRPr="00157A67">
              <w:rPr>
                <w:rFonts w:ascii="Times New Roman" w:eastAsia="Calibri" w:hAnsi="Times New Roman" w:cs="Times New Roman"/>
                <w:color w:val="00000A"/>
                <w:sz w:val="22"/>
                <w:szCs w:val="22"/>
                <w:lang w:eastAsia="en-US"/>
              </w:rPr>
              <w:t xml:space="preserve">dokumentai, patvirtinantys prekės atitiktį ne žemesnei nei reikalaujama  energijos vartojimo efektyvumo klasei; </w:t>
            </w:r>
            <w:r w:rsidRPr="00157A67">
              <w:rPr>
                <w:rFonts w:ascii="Times New Roman" w:eastAsia="Calibri" w:hAnsi="Times New Roman" w:cs="Times New Roman"/>
                <w:b/>
                <w:bCs/>
                <w:color w:val="00000A"/>
                <w:sz w:val="22"/>
                <w:szCs w:val="22"/>
                <w:lang w:eastAsia="en-US"/>
              </w:rPr>
              <w:t xml:space="preserve">arba </w:t>
            </w:r>
          </w:p>
          <w:p w14:paraId="2482C5F9" w14:textId="77777777" w:rsidR="00157A67" w:rsidRPr="00157A67" w:rsidRDefault="00157A67" w:rsidP="00157A67">
            <w:pPr>
              <w:suppressAutoHyphens/>
              <w:spacing w:line="259" w:lineRule="auto"/>
              <w:rPr>
                <w:rFonts w:ascii="Times New Roman" w:eastAsia="Calibri" w:hAnsi="Times New Roman" w:cs="Times New Roman"/>
                <w:color w:val="00000A"/>
                <w:sz w:val="22"/>
                <w:szCs w:val="22"/>
                <w:lang w:eastAsia="en-US"/>
              </w:rPr>
            </w:pPr>
            <w:r w:rsidRPr="00157A67">
              <w:rPr>
                <w:rFonts w:ascii="Times New Roman" w:eastAsia="Calibri" w:hAnsi="Times New Roman" w:cs="Times New Roman"/>
                <w:color w:val="00000A"/>
                <w:sz w:val="22"/>
                <w:szCs w:val="22"/>
                <w:lang w:eastAsia="en-US"/>
              </w:rPr>
              <w:t xml:space="preserve">dokumentai, patvirtinantys, kad prekė paženklinta I tipo ekologiniu ženklu arba kitu tiekėjo pateiktu lygiaverčiu įrodymu; </w:t>
            </w:r>
          </w:p>
          <w:p w14:paraId="47F1A33E" w14:textId="77777777" w:rsidR="00157A67" w:rsidRPr="00157A67" w:rsidRDefault="00157A67" w:rsidP="00157A67">
            <w:pPr>
              <w:suppressAutoHyphens/>
              <w:spacing w:line="259" w:lineRule="auto"/>
              <w:rPr>
                <w:rFonts w:ascii="Times New Roman" w:eastAsia="Calibri" w:hAnsi="Times New Roman" w:cs="Times New Roman"/>
                <w:b/>
                <w:bCs/>
                <w:color w:val="00000A"/>
                <w:sz w:val="22"/>
                <w:szCs w:val="22"/>
                <w:lang w:eastAsia="en-US"/>
              </w:rPr>
            </w:pPr>
            <w:r w:rsidRPr="00157A67">
              <w:rPr>
                <w:rFonts w:ascii="Times New Roman" w:eastAsia="Calibri" w:hAnsi="Times New Roman" w:cs="Times New Roman"/>
                <w:b/>
                <w:bCs/>
                <w:color w:val="00000A"/>
                <w:sz w:val="22"/>
                <w:szCs w:val="22"/>
                <w:lang w:eastAsia="en-US"/>
              </w:rPr>
              <w:t>arba</w:t>
            </w:r>
          </w:p>
          <w:p w14:paraId="1C106DCC" w14:textId="77777777" w:rsidR="00157A67" w:rsidRPr="00157A67" w:rsidRDefault="00157A67" w:rsidP="00157A67">
            <w:pPr>
              <w:suppressAutoHyphens/>
              <w:spacing w:line="259" w:lineRule="auto"/>
              <w:rPr>
                <w:rFonts w:ascii="Times New Roman" w:eastAsia="Calibri" w:hAnsi="Times New Roman" w:cs="Times New Roman"/>
                <w:color w:val="00000A"/>
                <w:sz w:val="22"/>
                <w:szCs w:val="22"/>
                <w:lang w:eastAsia="en-US"/>
              </w:rPr>
            </w:pPr>
            <w:r w:rsidRPr="00157A67">
              <w:rPr>
                <w:rFonts w:ascii="Times New Roman" w:eastAsia="Calibri" w:hAnsi="Times New Roman" w:cs="Times New Roman"/>
                <w:color w:val="00000A"/>
                <w:sz w:val="22"/>
                <w:szCs w:val="22"/>
                <w:lang w:eastAsia="en-US"/>
              </w:rPr>
              <w:t>kiti lygiaverčiai įrodymai.</w:t>
            </w:r>
          </w:p>
          <w:p w14:paraId="3D50F0A5" w14:textId="77777777" w:rsidR="00157A67" w:rsidRPr="00157A67" w:rsidRDefault="00157A67" w:rsidP="00157A67">
            <w:pPr>
              <w:suppressAutoHyphens/>
              <w:spacing w:line="259" w:lineRule="auto"/>
              <w:rPr>
                <w:rFonts w:ascii="Times New Roman" w:eastAsia="Calibri" w:hAnsi="Times New Roman" w:cs="Times New Roman"/>
                <w:color w:val="00000A"/>
                <w:sz w:val="22"/>
                <w:szCs w:val="22"/>
                <w:lang w:eastAsia="en-US"/>
              </w:rPr>
            </w:pPr>
            <w:r w:rsidRPr="00157A67">
              <w:rPr>
                <w:rFonts w:ascii="Times New Roman" w:eastAsia="Calibri" w:hAnsi="Times New Roman" w:cs="Times New Roman"/>
                <w:i/>
                <w:iCs/>
                <w:color w:val="00000A"/>
                <w:sz w:val="20"/>
                <w:szCs w:val="20"/>
                <w:lang w:eastAsia="en-US"/>
              </w:rPr>
              <w:t>Galimi pateikti dokumentai nurodyti 10 punkto a ir/ar b punktuose</w:t>
            </w:r>
            <w:r w:rsidRPr="00157A67">
              <w:rPr>
                <w:rFonts w:ascii="Times New Roman" w:eastAsia="Calibri" w:hAnsi="Times New Roman" w:cs="Times New Roman"/>
                <w:color w:val="00000A"/>
                <w:sz w:val="22"/>
                <w:szCs w:val="22"/>
                <w:lang w:eastAsia="en-US"/>
              </w:rPr>
              <w:t>.</w:t>
            </w:r>
          </w:p>
        </w:tc>
      </w:tr>
      <w:tr w:rsidR="00157A67" w:rsidRPr="00157A67" w14:paraId="41F7E749" w14:textId="77777777" w:rsidTr="00157A67">
        <w:trPr>
          <w:trHeight w:val="300"/>
          <w:jc w:val="center"/>
        </w:trPr>
        <w:tc>
          <w:tcPr>
            <w:tcW w:w="846"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EDBBE4B"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1920" w:type="dxa"/>
            <w:vMerge/>
            <w:tcBorders>
              <w:top w:val="single" w:sz="4" w:space="0" w:color="000000"/>
              <w:left w:val="single" w:sz="4" w:space="0" w:color="000000"/>
              <w:bottom w:val="single" w:sz="4" w:space="0" w:color="000000"/>
              <w:right w:val="single" w:sz="4" w:space="0" w:color="000000"/>
            </w:tcBorders>
          </w:tcPr>
          <w:p w14:paraId="4F204565"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945" w:type="dxa"/>
            <w:vMerge/>
            <w:tcBorders>
              <w:top w:val="single" w:sz="4" w:space="0" w:color="000000"/>
              <w:left w:val="single" w:sz="4" w:space="0" w:color="000000"/>
              <w:bottom w:val="single" w:sz="4" w:space="0" w:color="000000"/>
              <w:right w:val="single" w:sz="4" w:space="0" w:color="000000"/>
            </w:tcBorders>
          </w:tcPr>
          <w:p w14:paraId="2413212A"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3231" w:type="dxa"/>
            <w:tcBorders>
              <w:top w:val="single" w:sz="4" w:space="0" w:color="000000"/>
              <w:left w:val="single" w:sz="4" w:space="0" w:color="000000"/>
              <w:bottom w:val="single" w:sz="4" w:space="0" w:color="000000"/>
              <w:right w:val="single" w:sz="4" w:space="0" w:color="000000"/>
            </w:tcBorders>
          </w:tcPr>
          <w:p w14:paraId="0CEC0A33" w14:textId="77777777" w:rsidR="00157A67" w:rsidRPr="00157A67" w:rsidRDefault="00157A67" w:rsidP="00157A67">
            <w:pPr>
              <w:suppressAutoHyphens/>
              <w:spacing w:line="259" w:lineRule="auto"/>
              <w:rPr>
                <w:rFonts w:ascii="Times New Roman" w:eastAsia="Calibri" w:hAnsi="Times New Roman" w:cs="Times New Roman"/>
                <w:color w:val="00000A"/>
                <w:sz w:val="22"/>
                <w:szCs w:val="22"/>
                <w:lang w:eastAsia="en-US"/>
              </w:rPr>
            </w:pPr>
            <w:r w:rsidRPr="00157A67">
              <w:rPr>
                <w:rFonts w:ascii="Times New Roman" w:eastAsia="Calibri" w:hAnsi="Times New Roman" w:cs="Times New Roman"/>
                <w:color w:val="00000A"/>
                <w:sz w:val="22"/>
                <w:szCs w:val="22"/>
                <w:lang w:eastAsia="en-US"/>
              </w:rPr>
              <w:t xml:space="preserve">4. Maksimali traukiamoji galia m3/h: ne mažiau nei 100 m3/h. ir ne daugiau nei 400 m3/h. </w:t>
            </w:r>
          </w:p>
        </w:tc>
        <w:tc>
          <w:tcPr>
            <w:tcW w:w="2126" w:type="dxa"/>
            <w:tcBorders>
              <w:top w:val="single" w:sz="4" w:space="0" w:color="000000"/>
              <w:left w:val="single" w:sz="4" w:space="0" w:color="000000"/>
              <w:bottom w:val="single" w:sz="4" w:space="0" w:color="000000"/>
              <w:right w:val="single" w:sz="4" w:space="0" w:color="000000"/>
            </w:tcBorders>
          </w:tcPr>
          <w:p w14:paraId="564FF402" w14:textId="20314657" w:rsidR="00157A67" w:rsidRPr="00157A67" w:rsidRDefault="00F1063A" w:rsidP="00157A67">
            <w:pPr>
              <w:suppressAutoHyphens/>
              <w:spacing w:line="259" w:lineRule="auto"/>
              <w:rPr>
                <w:rFonts w:ascii="Times New Roman" w:eastAsia="Calibri" w:hAnsi="Times New Roman" w:cs="Times New Roman"/>
                <w:color w:val="00000A"/>
                <w:sz w:val="22"/>
                <w:szCs w:val="22"/>
                <w:lang w:eastAsia="en-US"/>
              </w:rPr>
            </w:pPr>
            <w:r>
              <w:rPr>
                <w:rFonts w:ascii="Times New Roman" w:eastAsia="Calibri" w:hAnsi="Times New Roman" w:cs="Times New Roman"/>
                <w:color w:val="00000A"/>
                <w:sz w:val="22"/>
                <w:szCs w:val="22"/>
                <w:lang w:eastAsia="en-US"/>
              </w:rPr>
              <w:t>-</w:t>
            </w:r>
          </w:p>
        </w:tc>
      </w:tr>
      <w:tr w:rsidR="00157A67" w:rsidRPr="00157A67" w14:paraId="27BEF674" w14:textId="77777777" w:rsidTr="00157A67">
        <w:trPr>
          <w:trHeight w:val="300"/>
          <w:jc w:val="center"/>
        </w:trPr>
        <w:tc>
          <w:tcPr>
            <w:tcW w:w="846"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BF07D68"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1920" w:type="dxa"/>
            <w:vMerge/>
            <w:tcBorders>
              <w:top w:val="single" w:sz="4" w:space="0" w:color="000000"/>
              <w:left w:val="single" w:sz="4" w:space="0" w:color="000000"/>
              <w:bottom w:val="single" w:sz="4" w:space="0" w:color="000000"/>
              <w:right w:val="single" w:sz="4" w:space="0" w:color="000000"/>
            </w:tcBorders>
          </w:tcPr>
          <w:p w14:paraId="1407D567"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945" w:type="dxa"/>
            <w:vMerge/>
            <w:tcBorders>
              <w:top w:val="single" w:sz="4" w:space="0" w:color="000000"/>
              <w:left w:val="single" w:sz="4" w:space="0" w:color="000000"/>
              <w:bottom w:val="single" w:sz="4" w:space="0" w:color="000000"/>
              <w:right w:val="single" w:sz="4" w:space="0" w:color="000000"/>
            </w:tcBorders>
          </w:tcPr>
          <w:p w14:paraId="0B928300"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3231" w:type="dxa"/>
            <w:tcBorders>
              <w:top w:val="single" w:sz="4" w:space="0" w:color="000000"/>
              <w:left w:val="single" w:sz="4" w:space="0" w:color="000000"/>
              <w:bottom w:val="single" w:sz="4" w:space="0" w:color="000000"/>
              <w:right w:val="single" w:sz="4" w:space="0" w:color="000000"/>
            </w:tcBorders>
          </w:tcPr>
          <w:p w14:paraId="0EB83B6B" w14:textId="77777777" w:rsidR="00157A67" w:rsidRPr="00157A67" w:rsidRDefault="00157A67" w:rsidP="00157A67">
            <w:pPr>
              <w:suppressAutoHyphens/>
              <w:spacing w:line="259" w:lineRule="auto"/>
              <w:rPr>
                <w:rFonts w:ascii="Times New Roman" w:eastAsia="Calibri" w:hAnsi="Times New Roman" w:cs="Times New Roman"/>
                <w:color w:val="00000A"/>
                <w:sz w:val="22"/>
                <w:szCs w:val="22"/>
                <w:lang w:eastAsia="en-US"/>
              </w:rPr>
            </w:pPr>
            <w:r w:rsidRPr="00157A67">
              <w:rPr>
                <w:rFonts w:ascii="Times New Roman" w:eastAsia="Calibri" w:hAnsi="Times New Roman" w:cs="Times New Roman"/>
                <w:color w:val="00000A"/>
                <w:sz w:val="22"/>
                <w:szCs w:val="22"/>
                <w:lang w:eastAsia="en-US"/>
              </w:rPr>
              <w:t>5. Apšvietimo tipas: LED.</w:t>
            </w:r>
          </w:p>
        </w:tc>
        <w:tc>
          <w:tcPr>
            <w:tcW w:w="2126" w:type="dxa"/>
            <w:tcBorders>
              <w:top w:val="single" w:sz="4" w:space="0" w:color="000000"/>
              <w:left w:val="single" w:sz="4" w:space="0" w:color="000000"/>
              <w:bottom w:val="single" w:sz="4" w:space="0" w:color="000000"/>
              <w:right w:val="single" w:sz="4" w:space="0" w:color="000000"/>
            </w:tcBorders>
          </w:tcPr>
          <w:p w14:paraId="4CCC35FC" w14:textId="1D64369F" w:rsidR="00157A67" w:rsidRPr="00157A67" w:rsidRDefault="00F1063A" w:rsidP="00157A67">
            <w:pPr>
              <w:suppressAutoHyphens/>
              <w:spacing w:line="259" w:lineRule="auto"/>
              <w:rPr>
                <w:rFonts w:ascii="Times New Roman" w:eastAsia="Calibri" w:hAnsi="Times New Roman" w:cs="Times New Roman"/>
                <w:color w:val="00000A"/>
                <w:sz w:val="22"/>
                <w:szCs w:val="22"/>
                <w:lang w:eastAsia="en-US"/>
              </w:rPr>
            </w:pPr>
            <w:r>
              <w:rPr>
                <w:rFonts w:ascii="Times New Roman" w:eastAsia="Calibri" w:hAnsi="Times New Roman" w:cs="Times New Roman"/>
                <w:color w:val="00000A"/>
                <w:sz w:val="22"/>
                <w:szCs w:val="22"/>
                <w:lang w:eastAsia="en-US"/>
              </w:rPr>
              <w:t>-</w:t>
            </w:r>
          </w:p>
        </w:tc>
      </w:tr>
      <w:tr w:rsidR="00157A67" w:rsidRPr="00157A67" w14:paraId="7B3273DA" w14:textId="77777777" w:rsidTr="00157A67">
        <w:trPr>
          <w:trHeight w:val="300"/>
          <w:jc w:val="center"/>
        </w:trPr>
        <w:tc>
          <w:tcPr>
            <w:tcW w:w="846"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D99073B"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1920" w:type="dxa"/>
            <w:vMerge/>
            <w:tcBorders>
              <w:top w:val="single" w:sz="4" w:space="0" w:color="000000"/>
              <w:left w:val="single" w:sz="4" w:space="0" w:color="000000"/>
              <w:bottom w:val="single" w:sz="4" w:space="0" w:color="000000"/>
              <w:right w:val="single" w:sz="4" w:space="0" w:color="000000"/>
            </w:tcBorders>
          </w:tcPr>
          <w:p w14:paraId="12B71922"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945" w:type="dxa"/>
            <w:vMerge/>
            <w:tcBorders>
              <w:top w:val="single" w:sz="4" w:space="0" w:color="000000"/>
              <w:left w:val="single" w:sz="4" w:space="0" w:color="000000"/>
              <w:bottom w:val="single" w:sz="4" w:space="0" w:color="000000"/>
              <w:right w:val="single" w:sz="4" w:space="0" w:color="000000"/>
            </w:tcBorders>
          </w:tcPr>
          <w:p w14:paraId="154BF7C2"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3231" w:type="dxa"/>
            <w:tcBorders>
              <w:top w:val="single" w:sz="4" w:space="0" w:color="000000"/>
              <w:left w:val="single" w:sz="4" w:space="0" w:color="000000"/>
              <w:bottom w:val="single" w:sz="4" w:space="0" w:color="000000"/>
              <w:right w:val="single" w:sz="4" w:space="0" w:color="000000"/>
            </w:tcBorders>
          </w:tcPr>
          <w:p w14:paraId="1E6C8F1E" w14:textId="77777777" w:rsidR="00157A67" w:rsidRPr="00157A67" w:rsidRDefault="00157A67" w:rsidP="00157A67">
            <w:pPr>
              <w:suppressAutoHyphens/>
              <w:spacing w:line="259" w:lineRule="auto"/>
              <w:rPr>
                <w:rFonts w:ascii="Times New Roman" w:eastAsia="Calibri" w:hAnsi="Times New Roman" w:cs="Times New Roman"/>
                <w:color w:val="00000A"/>
                <w:sz w:val="22"/>
                <w:szCs w:val="22"/>
                <w:lang w:eastAsia="en-US"/>
              </w:rPr>
            </w:pPr>
            <w:r w:rsidRPr="00157A67">
              <w:rPr>
                <w:rFonts w:ascii="Times New Roman" w:eastAsia="Calibri" w:hAnsi="Times New Roman" w:cs="Times New Roman"/>
                <w:color w:val="00000A"/>
                <w:sz w:val="22"/>
                <w:szCs w:val="22"/>
                <w:lang w:eastAsia="en-US"/>
              </w:rPr>
              <w:t>6. Gartraukio tipas: plokščias, montuojamas į spintelę (neištraukiamas).</w:t>
            </w:r>
          </w:p>
          <w:p w14:paraId="45BB29DF" w14:textId="77777777" w:rsidR="00157A67" w:rsidRPr="00157A67" w:rsidRDefault="00157A67" w:rsidP="00157A67">
            <w:pPr>
              <w:suppressAutoHyphens/>
              <w:spacing w:line="259" w:lineRule="auto"/>
              <w:jc w:val="center"/>
              <w:rPr>
                <w:rFonts w:ascii="Times New Roman" w:eastAsia="Calibri" w:hAnsi="Times New Roman" w:cs="Times New Roman"/>
                <w:color w:val="00000A"/>
                <w:sz w:val="22"/>
                <w:szCs w:val="22"/>
                <w:lang w:eastAsia="en-US"/>
              </w:rPr>
            </w:pPr>
            <w:r w:rsidRPr="00157A67">
              <w:rPr>
                <w:rFonts w:ascii="Calibri" w:eastAsia="Calibri" w:hAnsi="Calibri" w:cs="font881"/>
                <w:noProof/>
                <w:color w:val="00000A"/>
                <w:sz w:val="22"/>
                <w:szCs w:val="22"/>
                <w:lang w:eastAsia="en-US"/>
              </w:rPr>
              <w:lastRenderedPageBreak/>
              <w:drawing>
                <wp:inline distT="0" distB="0" distL="0" distR="0" wp14:anchorId="6BA2A3F2" wp14:editId="1E84CAA7">
                  <wp:extent cx="1896654" cy="1477809"/>
                  <wp:effectExtent l="0" t="0" r="0" b="0"/>
                  <wp:docPr id="668387838" name="Paveikslėlis 668387838" descr="Paveikslėlis, kuriame yra eskizas, diagrama,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387838" name="Paveikslėlis 668387838" descr="Paveikslėlis, kuriame yra eskizas, diagrama, dizainas&#10;&#10;Dirbtinio intelekto sugeneruotas turinys gali būti neteisingas."/>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896654" cy="1477809"/>
                          </a:xfrm>
                          <a:prstGeom prst="rect">
                            <a:avLst/>
                          </a:prstGeom>
                        </pic:spPr>
                      </pic:pic>
                    </a:graphicData>
                  </a:graphic>
                </wp:inline>
              </w:drawing>
            </w:r>
            <w:r w:rsidRPr="00157A67">
              <w:rPr>
                <w:rFonts w:ascii="Times New Roman" w:eastAsia="Calibri" w:hAnsi="Times New Roman" w:cs="Times New Roman"/>
                <w:color w:val="00000A"/>
                <w:sz w:val="22"/>
                <w:szCs w:val="22"/>
                <w:lang w:eastAsia="en-US"/>
              </w:rPr>
              <w:t>(Principinė montavimo schema)</w:t>
            </w:r>
          </w:p>
        </w:tc>
        <w:tc>
          <w:tcPr>
            <w:tcW w:w="2126" w:type="dxa"/>
            <w:tcBorders>
              <w:top w:val="single" w:sz="4" w:space="0" w:color="000000"/>
              <w:left w:val="single" w:sz="4" w:space="0" w:color="000000"/>
              <w:bottom w:val="single" w:sz="4" w:space="0" w:color="000000"/>
              <w:right w:val="single" w:sz="4" w:space="0" w:color="000000"/>
            </w:tcBorders>
          </w:tcPr>
          <w:p w14:paraId="38421DCA" w14:textId="28904263" w:rsidR="00157A67" w:rsidRPr="00157A67" w:rsidRDefault="00F1063A" w:rsidP="00157A67">
            <w:pPr>
              <w:suppressAutoHyphens/>
              <w:spacing w:line="259" w:lineRule="auto"/>
              <w:rPr>
                <w:rFonts w:ascii="Times New Roman" w:eastAsia="Calibri" w:hAnsi="Times New Roman" w:cs="Times New Roman"/>
                <w:color w:val="00000A"/>
                <w:sz w:val="22"/>
                <w:szCs w:val="22"/>
                <w:lang w:eastAsia="en-US"/>
              </w:rPr>
            </w:pPr>
            <w:r>
              <w:rPr>
                <w:rFonts w:ascii="Times New Roman" w:eastAsia="Calibri" w:hAnsi="Times New Roman" w:cs="Times New Roman"/>
                <w:color w:val="00000A"/>
                <w:sz w:val="22"/>
                <w:szCs w:val="22"/>
                <w:lang w:eastAsia="en-US"/>
              </w:rPr>
              <w:lastRenderedPageBreak/>
              <w:t>-</w:t>
            </w:r>
          </w:p>
        </w:tc>
      </w:tr>
      <w:tr w:rsidR="00157A67" w:rsidRPr="00157A67" w14:paraId="644EDE7C" w14:textId="77777777" w:rsidTr="00157A67">
        <w:trPr>
          <w:jc w:val="center"/>
        </w:trPr>
        <w:tc>
          <w:tcPr>
            <w:tcW w:w="846" w:type="dxa"/>
            <w:vMerge w:val="restart"/>
            <w:tcBorders>
              <w:top w:val="single" w:sz="4" w:space="0" w:color="000000"/>
              <w:left w:val="single" w:sz="4" w:space="0" w:color="000000"/>
              <w:right w:val="single" w:sz="4" w:space="0" w:color="000000"/>
            </w:tcBorders>
            <w:tcMar>
              <w:top w:w="0" w:type="dxa"/>
              <w:left w:w="10" w:type="dxa"/>
              <w:bottom w:w="0" w:type="dxa"/>
              <w:right w:w="10" w:type="dxa"/>
            </w:tcMar>
          </w:tcPr>
          <w:p w14:paraId="7C0AC2A3" w14:textId="2C58F1C7" w:rsidR="00157A67" w:rsidRPr="00157A67" w:rsidRDefault="00FE301A" w:rsidP="00FE301A">
            <w:pPr>
              <w:suppressAutoHyphens/>
              <w:spacing w:line="259" w:lineRule="auto"/>
              <w:ind w:left="360"/>
              <w:contextualSpacing/>
              <w:rPr>
                <w:rFonts w:ascii="Times New Roman" w:eastAsia="Calibri" w:hAnsi="Times New Roman" w:cs="Times New Roman"/>
                <w:color w:val="00000A"/>
                <w:sz w:val="22"/>
                <w:szCs w:val="22"/>
                <w:lang w:eastAsia="en-US"/>
              </w:rPr>
            </w:pPr>
            <w:r>
              <w:rPr>
                <w:rFonts w:ascii="Times New Roman" w:eastAsia="Calibri" w:hAnsi="Times New Roman" w:cs="Times New Roman"/>
                <w:color w:val="00000A"/>
                <w:sz w:val="22"/>
                <w:szCs w:val="22"/>
                <w:lang w:eastAsia="en-US"/>
              </w:rPr>
              <w:t>5.</w:t>
            </w:r>
          </w:p>
        </w:tc>
        <w:tc>
          <w:tcPr>
            <w:tcW w:w="1920" w:type="dxa"/>
            <w:vMerge w:val="restart"/>
            <w:tcBorders>
              <w:top w:val="single" w:sz="4" w:space="0" w:color="000000"/>
              <w:left w:val="single" w:sz="4" w:space="0" w:color="000000"/>
              <w:right w:val="single" w:sz="4" w:space="0" w:color="000000"/>
            </w:tcBorders>
          </w:tcPr>
          <w:p w14:paraId="1A47BD58" w14:textId="6D359832" w:rsidR="00157A67" w:rsidRPr="00157A67" w:rsidRDefault="00157A67" w:rsidP="00117737">
            <w:pPr>
              <w:suppressAutoHyphens/>
              <w:spacing w:line="259" w:lineRule="auto"/>
              <w:jc w:val="center"/>
              <w:rPr>
                <w:rFonts w:ascii="Times New Roman" w:eastAsia="Calibri" w:hAnsi="Times New Roman" w:cs="Times New Roman"/>
                <w:color w:val="00000A"/>
                <w:sz w:val="22"/>
                <w:szCs w:val="22"/>
                <w:lang w:eastAsia="en-US"/>
              </w:rPr>
            </w:pPr>
            <w:r w:rsidRPr="00157A67">
              <w:rPr>
                <w:rFonts w:ascii="Times New Roman" w:eastAsia="Calibri" w:hAnsi="Times New Roman" w:cs="Times New Roman"/>
                <w:color w:val="00000A"/>
                <w:sz w:val="22"/>
                <w:szCs w:val="22"/>
                <w:lang w:eastAsia="en-US"/>
              </w:rPr>
              <w:t>Mikrobangų krosnelė</w:t>
            </w:r>
          </w:p>
          <w:p w14:paraId="4D3797C2" w14:textId="77777777" w:rsidR="00157A67" w:rsidRPr="00157A67" w:rsidRDefault="00157A67" w:rsidP="00FE301A">
            <w:pPr>
              <w:suppressAutoHyphens/>
              <w:spacing w:line="259" w:lineRule="auto"/>
              <w:jc w:val="center"/>
              <w:rPr>
                <w:rFonts w:ascii="Times New Roman" w:eastAsia="Calibri" w:hAnsi="Times New Roman" w:cs="Times New Roman"/>
                <w:color w:val="00000A"/>
                <w:sz w:val="22"/>
                <w:szCs w:val="22"/>
                <w:lang w:eastAsia="en-US"/>
              </w:rPr>
            </w:pPr>
          </w:p>
        </w:tc>
        <w:tc>
          <w:tcPr>
            <w:tcW w:w="945" w:type="dxa"/>
            <w:vMerge w:val="restart"/>
            <w:tcBorders>
              <w:top w:val="single" w:sz="4" w:space="0" w:color="000000"/>
              <w:left w:val="single" w:sz="4" w:space="0" w:color="000000"/>
              <w:right w:val="single" w:sz="4" w:space="0" w:color="000000"/>
            </w:tcBorders>
          </w:tcPr>
          <w:p w14:paraId="68C5CF8E" w14:textId="18D14B0E" w:rsidR="00157A67" w:rsidRPr="00157A67" w:rsidRDefault="00157A67" w:rsidP="00FE301A">
            <w:pPr>
              <w:suppressAutoHyphens/>
              <w:spacing w:line="259" w:lineRule="auto"/>
              <w:jc w:val="center"/>
              <w:rPr>
                <w:rFonts w:ascii="Times New Roman" w:eastAsia="Calibri" w:hAnsi="Times New Roman" w:cs="Times New Roman"/>
                <w:color w:val="00000A"/>
                <w:sz w:val="22"/>
                <w:szCs w:val="22"/>
                <w:lang w:eastAsia="en-US"/>
              </w:rPr>
            </w:pPr>
            <w:r w:rsidRPr="00157A67">
              <w:rPr>
                <w:rFonts w:ascii="Times New Roman" w:eastAsia="Calibri" w:hAnsi="Times New Roman" w:cs="Times New Roman"/>
                <w:color w:val="00000A"/>
                <w:sz w:val="22"/>
                <w:szCs w:val="22"/>
                <w:lang w:eastAsia="en-US"/>
              </w:rPr>
              <w:t>78 vnt.</w:t>
            </w:r>
          </w:p>
        </w:tc>
        <w:tc>
          <w:tcPr>
            <w:tcW w:w="3231" w:type="dxa"/>
            <w:tcBorders>
              <w:top w:val="single" w:sz="4" w:space="0" w:color="000000"/>
              <w:left w:val="single" w:sz="4" w:space="0" w:color="000000"/>
              <w:bottom w:val="single" w:sz="4" w:space="0" w:color="000000"/>
              <w:right w:val="single" w:sz="4" w:space="0" w:color="000000"/>
            </w:tcBorders>
          </w:tcPr>
          <w:p w14:paraId="07B871E0" w14:textId="6CA328C9" w:rsidR="00157A67" w:rsidRPr="00157A67" w:rsidRDefault="00157A67" w:rsidP="00F1063A">
            <w:pPr>
              <w:suppressAutoHyphens/>
              <w:spacing w:line="259" w:lineRule="auto"/>
              <w:rPr>
                <w:rFonts w:ascii="Times New Roman" w:eastAsia="Calibri" w:hAnsi="Times New Roman" w:cs="Times New Roman"/>
                <w:color w:val="00000A"/>
                <w:sz w:val="22"/>
                <w:szCs w:val="22"/>
                <w:lang w:eastAsia="en-US"/>
              </w:rPr>
            </w:pPr>
            <w:r w:rsidRPr="00157A67">
              <w:rPr>
                <w:rFonts w:ascii="Times New Roman" w:eastAsia="Calibri" w:hAnsi="Times New Roman" w:cs="Times New Roman"/>
                <w:color w:val="00000A"/>
                <w:sz w:val="22"/>
                <w:szCs w:val="22"/>
                <w:lang w:eastAsia="en-US"/>
              </w:rPr>
              <w:t>1. Spalva: juoda, nerūdijančio plieno</w:t>
            </w:r>
            <w:r w:rsidR="001347F1">
              <w:rPr>
                <w:rFonts w:ascii="Times New Roman" w:eastAsia="Calibri" w:hAnsi="Times New Roman" w:cs="Times New Roman"/>
                <w:color w:val="00000A"/>
                <w:sz w:val="22"/>
                <w:szCs w:val="22"/>
                <w:lang w:eastAsia="en-US"/>
              </w:rPr>
              <w:t xml:space="preserve"> (pilka)</w:t>
            </w:r>
            <w:r w:rsidRPr="00157A67">
              <w:rPr>
                <w:rFonts w:ascii="Times New Roman" w:eastAsia="Calibri" w:hAnsi="Times New Roman" w:cs="Times New Roman"/>
                <w:color w:val="00000A"/>
                <w:sz w:val="22"/>
                <w:szCs w:val="22"/>
                <w:lang w:eastAsia="en-US"/>
              </w:rPr>
              <w:t>.</w:t>
            </w:r>
          </w:p>
        </w:tc>
        <w:tc>
          <w:tcPr>
            <w:tcW w:w="2126" w:type="dxa"/>
            <w:tcBorders>
              <w:top w:val="single" w:sz="4" w:space="0" w:color="000000"/>
              <w:left w:val="single" w:sz="4" w:space="0" w:color="000000"/>
              <w:bottom w:val="single" w:sz="4" w:space="0" w:color="000000"/>
              <w:right w:val="single" w:sz="4" w:space="0" w:color="000000"/>
            </w:tcBorders>
          </w:tcPr>
          <w:p w14:paraId="49F55872" w14:textId="414F9486" w:rsidR="00157A67" w:rsidRPr="00157A67" w:rsidRDefault="00F1063A" w:rsidP="00F1063A">
            <w:pPr>
              <w:suppressAutoHyphens/>
              <w:spacing w:line="259" w:lineRule="auto"/>
              <w:rPr>
                <w:rFonts w:ascii="Times New Roman" w:eastAsia="Calibri" w:hAnsi="Times New Roman" w:cs="Times New Roman"/>
                <w:color w:val="00000A"/>
                <w:sz w:val="22"/>
                <w:szCs w:val="22"/>
                <w:lang w:eastAsia="en-US"/>
              </w:rPr>
            </w:pPr>
            <w:r>
              <w:rPr>
                <w:rFonts w:ascii="Times New Roman" w:eastAsia="Calibri" w:hAnsi="Times New Roman" w:cs="Times New Roman"/>
                <w:color w:val="00000A"/>
                <w:sz w:val="22"/>
                <w:szCs w:val="22"/>
                <w:lang w:eastAsia="en-US"/>
              </w:rPr>
              <w:t>-</w:t>
            </w:r>
          </w:p>
        </w:tc>
      </w:tr>
      <w:tr w:rsidR="00157A67" w:rsidRPr="00157A67" w14:paraId="43B59B86" w14:textId="77777777" w:rsidTr="00157A67">
        <w:trPr>
          <w:trHeight w:val="300"/>
          <w:jc w:val="center"/>
        </w:trPr>
        <w:tc>
          <w:tcPr>
            <w:tcW w:w="846" w:type="dxa"/>
            <w:vMerge/>
            <w:tcBorders>
              <w:left w:val="single" w:sz="4" w:space="0" w:color="000000"/>
              <w:right w:val="single" w:sz="4" w:space="0" w:color="000000"/>
            </w:tcBorders>
            <w:tcMar>
              <w:top w:w="0" w:type="dxa"/>
              <w:left w:w="10" w:type="dxa"/>
              <w:bottom w:w="0" w:type="dxa"/>
              <w:right w:w="10" w:type="dxa"/>
            </w:tcMar>
          </w:tcPr>
          <w:p w14:paraId="40BA296B"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1920" w:type="dxa"/>
            <w:vMerge/>
            <w:tcBorders>
              <w:left w:val="single" w:sz="4" w:space="0" w:color="000000"/>
              <w:right w:val="single" w:sz="4" w:space="0" w:color="000000"/>
            </w:tcBorders>
          </w:tcPr>
          <w:p w14:paraId="40D3B6B4"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945" w:type="dxa"/>
            <w:vMerge/>
            <w:tcBorders>
              <w:left w:val="single" w:sz="4" w:space="0" w:color="000000"/>
              <w:right w:val="single" w:sz="4" w:space="0" w:color="000000"/>
            </w:tcBorders>
          </w:tcPr>
          <w:p w14:paraId="1514E026"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3231" w:type="dxa"/>
            <w:tcBorders>
              <w:top w:val="single" w:sz="4" w:space="0" w:color="000000"/>
              <w:left w:val="single" w:sz="4" w:space="0" w:color="000000"/>
              <w:bottom w:val="single" w:sz="4" w:space="0" w:color="000000"/>
              <w:right w:val="single" w:sz="4" w:space="0" w:color="000000"/>
            </w:tcBorders>
          </w:tcPr>
          <w:p w14:paraId="5CE7D397" w14:textId="3E5A3DD9" w:rsidR="00157A67" w:rsidRPr="00157A67" w:rsidRDefault="00157A67" w:rsidP="00157A67">
            <w:pPr>
              <w:suppressAutoHyphens/>
              <w:spacing w:line="259" w:lineRule="auto"/>
              <w:rPr>
                <w:rFonts w:ascii="Times New Roman" w:eastAsia="Calibri" w:hAnsi="Times New Roman" w:cs="Times New Roman"/>
                <w:color w:val="00000A"/>
                <w:sz w:val="22"/>
                <w:szCs w:val="22"/>
                <w:lang w:eastAsia="en-US"/>
              </w:rPr>
            </w:pPr>
            <w:r w:rsidRPr="00157A67">
              <w:rPr>
                <w:rFonts w:ascii="Times New Roman" w:eastAsia="Calibri" w:hAnsi="Times New Roman" w:cs="Times New Roman"/>
                <w:color w:val="00000A"/>
                <w:sz w:val="22"/>
                <w:szCs w:val="22"/>
                <w:lang w:eastAsia="en-US"/>
              </w:rPr>
              <w:t xml:space="preserve">2. </w:t>
            </w:r>
            <w:r w:rsidR="00FF6CEC">
              <w:rPr>
                <w:rFonts w:ascii="Times New Roman" w:eastAsia="Calibri" w:hAnsi="Times New Roman" w:cs="Times New Roman"/>
                <w:color w:val="00000A"/>
                <w:sz w:val="22"/>
                <w:szCs w:val="22"/>
                <w:lang w:eastAsia="en-US"/>
              </w:rPr>
              <w:t>Montavimo tipas</w:t>
            </w:r>
            <w:r w:rsidRPr="00157A67">
              <w:rPr>
                <w:rFonts w:ascii="Times New Roman" w:eastAsia="Calibri" w:hAnsi="Times New Roman" w:cs="Times New Roman"/>
                <w:color w:val="00000A"/>
                <w:sz w:val="22"/>
                <w:szCs w:val="22"/>
                <w:lang w:eastAsia="en-US"/>
              </w:rPr>
              <w:t xml:space="preserve">: </w:t>
            </w:r>
            <w:r w:rsidR="00FF6CEC">
              <w:rPr>
                <w:rFonts w:ascii="Times New Roman" w:eastAsia="Calibri" w:hAnsi="Times New Roman" w:cs="Times New Roman"/>
                <w:color w:val="00000A"/>
                <w:sz w:val="22"/>
                <w:szCs w:val="22"/>
                <w:lang w:eastAsia="en-US"/>
              </w:rPr>
              <w:t>laisvai pastatoma.</w:t>
            </w:r>
          </w:p>
        </w:tc>
        <w:tc>
          <w:tcPr>
            <w:tcW w:w="2126" w:type="dxa"/>
            <w:tcBorders>
              <w:top w:val="single" w:sz="4" w:space="0" w:color="000000"/>
              <w:left w:val="single" w:sz="4" w:space="0" w:color="000000"/>
              <w:bottom w:val="single" w:sz="4" w:space="0" w:color="000000"/>
              <w:right w:val="single" w:sz="4" w:space="0" w:color="000000"/>
            </w:tcBorders>
          </w:tcPr>
          <w:p w14:paraId="44AD3420" w14:textId="2501BA3D" w:rsidR="00157A67" w:rsidRPr="00157A67" w:rsidRDefault="00F1063A" w:rsidP="00157A67">
            <w:pPr>
              <w:suppressAutoHyphens/>
              <w:spacing w:line="259" w:lineRule="auto"/>
              <w:rPr>
                <w:rFonts w:ascii="Times New Roman" w:eastAsia="Calibri" w:hAnsi="Times New Roman" w:cs="Times New Roman"/>
                <w:color w:val="00000A"/>
                <w:sz w:val="22"/>
                <w:szCs w:val="22"/>
                <w:lang w:eastAsia="en-US"/>
              </w:rPr>
            </w:pPr>
            <w:r>
              <w:rPr>
                <w:rFonts w:ascii="Times New Roman" w:eastAsia="Calibri" w:hAnsi="Times New Roman" w:cs="Times New Roman"/>
                <w:color w:val="00000A"/>
                <w:sz w:val="22"/>
                <w:szCs w:val="22"/>
                <w:lang w:eastAsia="en-US"/>
              </w:rPr>
              <w:t>-</w:t>
            </w:r>
          </w:p>
        </w:tc>
      </w:tr>
      <w:tr w:rsidR="00157A67" w:rsidRPr="00157A67" w14:paraId="659A0A17" w14:textId="77777777" w:rsidTr="00157A67">
        <w:trPr>
          <w:trHeight w:val="300"/>
          <w:jc w:val="center"/>
        </w:trPr>
        <w:tc>
          <w:tcPr>
            <w:tcW w:w="846" w:type="dxa"/>
            <w:vMerge/>
            <w:tcBorders>
              <w:left w:val="single" w:sz="4" w:space="0" w:color="000000"/>
              <w:right w:val="single" w:sz="4" w:space="0" w:color="000000"/>
            </w:tcBorders>
            <w:tcMar>
              <w:top w:w="0" w:type="dxa"/>
              <w:left w:w="10" w:type="dxa"/>
              <w:bottom w:w="0" w:type="dxa"/>
              <w:right w:w="10" w:type="dxa"/>
            </w:tcMar>
          </w:tcPr>
          <w:p w14:paraId="291C2CBD"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1920" w:type="dxa"/>
            <w:vMerge/>
            <w:tcBorders>
              <w:left w:val="single" w:sz="4" w:space="0" w:color="000000"/>
              <w:right w:val="single" w:sz="4" w:space="0" w:color="000000"/>
            </w:tcBorders>
          </w:tcPr>
          <w:p w14:paraId="38ED05F5"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945" w:type="dxa"/>
            <w:vMerge/>
            <w:tcBorders>
              <w:left w:val="single" w:sz="4" w:space="0" w:color="000000"/>
              <w:right w:val="single" w:sz="4" w:space="0" w:color="000000"/>
            </w:tcBorders>
          </w:tcPr>
          <w:p w14:paraId="780A63CA"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3231" w:type="dxa"/>
            <w:tcBorders>
              <w:top w:val="single" w:sz="4" w:space="0" w:color="000000"/>
              <w:left w:val="single" w:sz="4" w:space="0" w:color="000000"/>
              <w:bottom w:val="single" w:sz="4" w:space="0" w:color="000000"/>
              <w:right w:val="single" w:sz="4" w:space="0" w:color="000000"/>
            </w:tcBorders>
          </w:tcPr>
          <w:p w14:paraId="41A329C7" w14:textId="77777777" w:rsidR="00157A67" w:rsidRPr="00157A67" w:rsidRDefault="00157A67" w:rsidP="00157A67">
            <w:pPr>
              <w:suppressAutoHyphens/>
              <w:spacing w:line="259" w:lineRule="auto"/>
              <w:rPr>
                <w:rFonts w:ascii="Times New Roman" w:eastAsia="Calibri" w:hAnsi="Times New Roman" w:cs="Times New Roman"/>
                <w:color w:val="00000A"/>
                <w:sz w:val="22"/>
                <w:szCs w:val="22"/>
                <w:lang w:eastAsia="en-US"/>
              </w:rPr>
            </w:pPr>
            <w:r w:rsidRPr="00157A67">
              <w:rPr>
                <w:rFonts w:ascii="Times New Roman" w:eastAsia="Calibri" w:hAnsi="Times New Roman" w:cs="Times New Roman"/>
                <w:color w:val="00000A"/>
                <w:sz w:val="22"/>
                <w:szCs w:val="22"/>
                <w:lang w:eastAsia="en-US"/>
              </w:rPr>
              <w:t>3. Plotis: ne daugiau nei 45 cm.</w:t>
            </w:r>
          </w:p>
        </w:tc>
        <w:tc>
          <w:tcPr>
            <w:tcW w:w="2126" w:type="dxa"/>
            <w:tcBorders>
              <w:top w:val="single" w:sz="4" w:space="0" w:color="000000"/>
              <w:left w:val="single" w:sz="4" w:space="0" w:color="000000"/>
              <w:bottom w:val="single" w:sz="4" w:space="0" w:color="000000"/>
              <w:right w:val="single" w:sz="4" w:space="0" w:color="000000"/>
            </w:tcBorders>
          </w:tcPr>
          <w:p w14:paraId="2B8698A0" w14:textId="4E527CAB" w:rsidR="00157A67" w:rsidRPr="00157A67" w:rsidRDefault="00F1063A" w:rsidP="00157A67">
            <w:pPr>
              <w:suppressAutoHyphens/>
              <w:spacing w:line="259" w:lineRule="auto"/>
              <w:rPr>
                <w:rFonts w:ascii="Times New Roman" w:eastAsia="Calibri" w:hAnsi="Times New Roman" w:cs="Times New Roman"/>
                <w:color w:val="00000A"/>
                <w:sz w:val="22"/>
                <w:szCs w:val="22"/>
                <w:lang w:eastAsia="en-US"/>
              </w:rPr>
            </w:pPr>
            <w:r>
              <w:rPr>
                <w:rFonts w:ascii="Times New Roman" w:eastAsia="Calibri" w:hAnsi="Times New Roman" w:cs="Times New Roman"/>
                <w:color w:val="00000A"/>
                <w:sz w:val="22"/>
                <w:szCs w:val="22"/>
                <w:lang w:eastAsia="en-US"/>
              </w:rPr>
              <w:t>-</w:t>
            </w:r>
          </w:p>
        </w:tc>
      </w:tr>
      <w:tr w:rsidR="00157A67" w:rsidRPr="00157A67" w14:paraId="47E31F81" w14:textId="77777777" w:rsidTr="00157A67">
        <w:trPr>
          <w:trHeight w:val="300"/>
          <w:jc w:val="center"/>
        </w:trPr>
        <w:tc>
          <w:tcPr>
            <w:tcW w:w="846" w:type="dxa"/>
            <w:vMerge/>
            <w:tcBorders>
              <w:left w:val="single" w:sz="4" w:space="0" w:color="000000"/>
              <w:right w:val="single" w:sz="4" w:space="0" w:color="000000"/>
            </w:tcBorders>
            <w:tcMar>
              <w:top w:w="0" w:type="dxa"/>
              <w:left w:w="10" w:type="dxa"/>
              <w:bottom w:w="0" w:type="dxa"/>
              <w:right w:w="10" w:type="dxa"/>
            </w:tcMar>
          </w:tcPr>
          <w:p w14:paraId="6181F7A2"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1920" w:type="dxa"/>
            <w:vMerge/>
            <w:tcBorders>
              <w:left w:val="single" w:sz="4" w:space="0" w:color="000000"/>
              <w:right w:val="single" w:sz="4" w:space="0" w:color="000000"/>
            </w:tcBorders>
          </w:tcPr>
          <w:p w14:paraId="5205F58A"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945" w:type="dxa"/>
            <w:vMerge/>
            <w:tcBorders>
              <w:left w:val="single" w:sz="4" w:space="0" w:color="000000"/>
              <w:right w:val="single" w:sz="4" w:space="0" w:color="000000"/>
            </w:tcBorders>
          </w:tcPr>
          <w:p w14:paraId="49A99A5B"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3231" w:type="dxa"/>
            <w:tcBorders>
              <w:top w:val="single" w:sz="4" w:space="0" w:color="000000"/>
              <w:left w:val="single" w:sz="4" w:space="0" w:color="000000"/>
              <w:bottom w:val="single" w:sz="4" w:space="0" w:color="000000"/>
              <w:right w:val="single" w:sz="4" w:space="0" w:color="000000"/>
            </w:tcBorders>
          </w:tcPr>
          <w:p w14:paraId="0A936C21" w14:textId="77777777" w:rsidR="00157A67" w:rsidRPr="00157A67" w:rsidRDefault="00157A67" w:rsidP="00157A67">
            <w:pPr>
              <w:suppressAutoHyphens/>
              <w:spacing w:line="259" w:lineRule="auto"/>
              <w:rPr>
                <w:rFonts w:ascii="Times New Roman" w:eastAsia="Calibri" w:hAnsi="Times New Roman" w:cs="Times New Roman"/>
                <w:color w:val="00000A"/>
                <w:sz w:val="22"/>
                <w:szCs w:val="22"/>
                <w:lang w:eastAsia="en-US"/>
              </w:rPr>
            </w:pPr>
            <w:r w:rsidRPr="00157A67">
              <w:rPr>
                <w:rFonts w:ascii="Times New Roman" w:eastAsia="Calibri" w:hAnsi="Times New Roman" w:cs="Times New Roman"/>
                <w:color w:val="00000A"/>
                <w:sz w:val="22"/>
                <w:szCs w:val="22"/>
                <w:lang w:eastAsia="en-US"/>
              </w:rPr>
              <w:t>4. Gylis: ne daugiau nei 40 cm.</w:t>
            </w:r>
          </w:p>
        </w:tc>
        <w:tc>
          <w:tcPr>
            <w:tcW w:w="2126" w:type="dxa"/>
            <w:tcBorders>
              <w:top w:val="single" w:sz="4" w:space="0" w:color="000000"/>
              <w:left w:val="single" w:sz="4" w:space="0" w:color="000000"/>
              <w:bottom w:val="single" w:sz="4" w:space="0" w:color="000000"/>
              <w:right w:val="single" w:sz="4" w:space="0" w:color="000000"/>
            </w:tcBorders>
          </w:tcPr>
          <w:p w14:paraId="54A7E403" w14:textId="4D85830A" w:rsidR="00157A67" w:rsidRPr="00157A67" w:rsidRDefault="00F1063A" w:rsidP="00157A67">
            <w:pPr>
              <w:suppressAutoHyphens/>
              <w:spacing w:line="259" w:lineRule="auto"/>
              <w:rPr>
                <w:rFonts w:ascii="Times New Roman" w:eastAsia="Calibri" w:hAnsi="Times New Roman" w:cs="Times New Roman"/>
                <w:color w:val="00000A"/>
                <w:sz w:val="22"/>
                <w:szCs w:val="22"/>
                <w:lang w:eastAsia="en-US"/>
              </w:rPr>
            </w:pPr>
            <w:r>
              <w:rPr>
                <w:rFonts w:ascii="Times New Roman" w:eastAsia="Calibri" w:hAnsi="Times New Roman" w:cs="Times New Roman"/>
                <w:color w:val="00000A"/>
                <w:sz w:val="22"/>
                <w:szCs w:val="22"/>
                <w:lang w:eastAsia="en-US"/>
              </w:rPr>
              <w:t>-</w:t>
            </w:r>
          </w:p>
        </w:tc>
      </w:tr>
      <w:tr w:rsidR="00157A67" w:rsidRPr="00157A67" w14:paraId="51BD66D9" w14:textId="77777777" w:rsidTr="00157A67">
        <w:trPr>
          <w:trHeight w:val="300"/>
          <w:jc w:val="center"/>
        </w:trPr>
        <w:tc>
          <w:tcPr>
            <w:tcW w:w="846" w:type="dxa"/>
            <w:vMerge/>
            <w:tcBorders>
              <w:left w:val="single" w:sz="4" w:space="0" w:color="000000"/>
              <w:right w:val="single" w:sz="4" w:space="0" w:color="000000"/>
            </w:tcBorders>
            <w:tcMar>
              <w:top w:w="0" w:type="dxa"/>
              <w:left w:w="10" w:type="dxa"/>
              <w:bottom w:w="0" w:type="dxa"/>
              <w:right w:w="10" w:type="dxa"/>
            </w:tcMar>
          </w:tcPr>
          <w:p w14:paraId="6F3C7E96"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1920" w:type="dxa"/>
            <w:vMerge/>
            <w:tcBorders>
              <w:left w:val="single" w:sz="4" w:space="0" w:color="000000"/>
              <w:right w:val="single" w:sz="4" w:space="0" w:color="000000"/>
            </w:tcBorders>
          </w:tcPr>
          <w:p w14:paraId="7ED141D1"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945" w:type="dxa"/>
            <w:vMerge/>
            <w:tcBorders>
              <w:left w:val="single" w:sz="4" w:space="0" w:color="000000"/>
              <w:right w:val="single" w:sz="4" w:space="0" w:color="000000"/>
            </w:tcBorders>
          </w:tcPr>
          <w:p w14:paraId="3CD6DC8C"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3231" w:type="dxa"/>
            <w:tcBorders>
              <w:top w:val="single" w:sz="4" w:space="0" w:color="000000"/>
              <w:left w:val="single" w:sz="4" w:space="0" w:color="000000"/>
              <w:bottom w:val="single" w:sz="4" w:space="0" w:color="000000"/>
              <w:right w:val="single" w:sz="4" w:space="0" w:color="000000"/>
            </w:tcBorders>
          </w:tcPr>
          <w:p w14:paraId="19D7B6CF" w14:textId="77777777" w:rsidR="00157A67" w:rsidRPr="00157A67" w:rsidRDefault="00157A67" w:rsidP="00157A67">
            <w:pPr>
              <w:suppressAutoHyphens/>
              <w:spacing w:line="259" w:lineRule="auto"/>
              <w:rPr>
                <w:rFonts w:ascii="Times New Roman" w:eastAsia="Calibri" w:hAnsi="Times New Roman" w:cs="Times New Roman"/>
                <w:color w:val="00000A"/>
                <w:sz w:val="22"/>
                <w:szCs w:val="22"/>
                <w:lang w:eastAsia="en-US"/>
              </w:rPr>
            </w:pPr>
            <w:r w:rsidRPr="00157A67">
              <w:rPr>
                <w:rFonts w:ascii="Times New Roman" w:eastAsia="Calibri" w:hAnsi="Times New Roman" w:cs="Times New Roman"/>
                <w:color w:val="00000A"/>
                <w:sz w:val="22"/>
                <w:szCs w:val="22"/>
                <w:lang w:eastAsia="en-US"/>
              </w:rPr>
              <w:t>5. Aukštis: ne daugiau nei 27 cm.</w:t>
            </w:r>
          </w:p>
        </w:tc>
        <w:tc>
          <w:tcPr>
            <w:tcW w:w="2126" w:type="dxa"/>
            <w:tcBorders>
              <w:top w:val="single" w:sz="4" w:space="0" w:color="000000"/>
              <w:left w:val="single" w:sz="4" w:space="0" w:color="000000"/>
              <w:bottom w:val="single" w:sz="4" w:space="0" w:color="000000"/>
              <w:right w:val="single" w:sz="4" w:space="0" w:color="000000"/>
            </w:tcBorders>
          </w:tcPr>
          <w:p w14:paraId="038CF5C6" w14:textId="1600E516" w:rsidR="00157A67" w:rsidRPr="00157A67" w:rsidRDefault="00F1063A" w:rsidP="00157A67">
            <w:pPr>
              <w:suppressAutoHyphens/>
              <w:spacing w:line="259" w:lineRule="auto"/>
              <w:rPr>
                <w:rFonts w:ascii="Times New Roman" w:eastAsia="Calibri" w:hAnsi="Times New Roman" w:cs="Times New Roman"/>
                <w:color w:val="00000A"/>
                <w:sz w:val="22"/>
                <w:szCs w:val="22"/>
                <w:lang w:eastAsia="en-US"/>
              </w:rPr>
            </w:pPr>
            <w:r>
              <w:rPr>
                <w:rFonts w:ascii="Times New Roman" w:eastAsia="Calibri" w:hAnsi="Times New Roman" w:cs="Times New Roman"/>
                <w:color w:val="00000A"/>
                <w:sz w:val="22"/>
                <w:szCs w:val="22"/>
                <w:lang w:eastAsia="en-US"/>
              </w:rPr>
              <w:t>-</w:t>
            </w:r>
          </w:p>
        </w:tc>
      </w:tr>
      <w:tr w:rsidR="00157A67" w:rsidRPr="00157A67" w14:paraId="54A67FAF" w14:textId="77777777" w:rsidTr="00157A67">
        <w:trPr>
          <w:trHeight w:val="300"/>
          <w:jc w:val="center"/>
        </w:trPr>
        <w:tc>
          <w:tcPr>
            <w:tcW w:w="846" w:type="dxa"/>
            <w:vMerge/>
            <w:tcBorders>
              <w:left w:val="single" w:sz="4" w:space="0" w:color="000000"/>
              <w:right w:val="single" w:sz="4" w:space="0" w:color="000000"/>
            </w:tcBorders>
            <w:tcMar>
              <w:top w:w="0" w:type="dxa"/>
              <w:left w:w="10" w:type="dxa"/>
              <w:bottom w:w="0" w:type="dxa"/>
              <w:right w:w="10" w:type="dxa"/>
            </w:tcMar>
          </w:tcPr>
          <w:p w14:paraId="6A1F7C54"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1920" w:type="dxa"/>
            <w:vMerge/>
            <w:tcBorders>
              <w:left w:val="single" w:sz="4" w:space="0" w:color="000000"/>
              <w:right w:val="single" w:sz="4" w:space="0" w:color="000000"/>
            </w:tcBorders>
          </w:tcPr>
          <w:p w14:paraId="54F19920"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945" w:type="dxa"/>
            <w:vMerge/>
            <w:tcBorders>
              <w:left w:val="single" w:sz="4" w:space="0" w:color="000000"/>
              <w:right w:val="single" w:sz="4" w:space="0" w:color="000000"/>
            </w:tcBorders>
          </w:tcPr>
          <w:p w14:paraId="538C4F12"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3231" w:type="dxa"/>
            <w:tcBorders>
              <w:top w:val="single" w:sz="4" w:space="0" w:color="000000"/>
              <w:left w:val="single" w:sz="4" w:space="0" w:color="000000"/>
              <w:bottom w:val="single" w:sz="4" w:space="0" w:color="000000"/>
              <w:right w:val="single" w:sz="4" w:space="0" w:color="000000"/>
            </w:tcBorders>
          </w:tcPr>
          <w:p w14:paraId="48C23556" w14:textId="77777777" w:rsidR="00157A67" w:rsidRPr="00157A67" w:rsidRDefault="00157A67" w:rsidP="00157A67">
            <w:pPr>
              <w:suppressAutoHyphens/>
              <w:spacing w:line="259" w:lineRule="auto"/>
              <w:rPr>
                <w:rFonts w:ascii="Times New Roman" w:eastAsia="Calibri" w:hAnsi="Times New Roman" w:cs="Times New Roman"/>
                <w:color w:val="00000A"/>
                <w:sz w:val="22"/>
                <w:szCs w:val="22"/>
                <w:lang w:eastAsia="en-US"/>
              </w:rPr>
            </w:pPr>
            <w:r w:rsidRPr="00157A67">
              <w:rPr>
                <w:rFonts w:ascii="Times New Roman" w:eastAsia="Calibri" w:hAnsi="Times New Roman" w:cs="Times New Roman"/>
                <w:color w:val="00000A"/>
                <w:sz w:val="22"/>
                <w:szCs w:val="22"/>
                <w:lang w:eastAsia="en-US"/>
              </w:rPr>
              <w:t>6. Talpa: ne mažesnė nei 20 L.</w:t>
            </w:r>
          </w:p>
        </w:tc>
        <w:tc>
          <w:tcPr>
            <w:tcW w:w="2126" w:type="dxa"/>
            <w:tcBorders>
              <w:top w:val="single" w:sz="4" w:space="0" w:color="000000"/>
              <w:left w:val="single" w:sz="4" w:space="0" w:color="000000"/>
              <w:bottom w:val="single" w:sz="4" w:space="0" w:color="000000"/>
              <w:right w:val="single" w:sz="4" w:space="0" w:color="000000"/>
            </w:tcBorders>
          </w:tcPr>
          <w:p w14:paraId="5D850F3D" w14:textId="3B613749" w:rsidR="00157A67" w:rsidRPr="00157A67" w:rsidRDefault="00F1063A" w:rsidP="00157A67">
            <w:pPr>
              <w:suppressAutoHyphens/>
              <w:spacing w:line="259" w:lineRule="auto"/>
              <w:rPr>
                <w:rFonts w:ascii="Times New Roman" w:eastAsia="Calibri" w:hAnsi="Times New Roman" w:cs="Times New Roman"/>
                <w:color w:val="00000A"/>
                <w:sz w:val="22"/>
                <w:szCs w:val="22"/>
                <w:lang w:eastAsia="en-US"/>
              </w:rPr>
            </w:pPr>
            <w:r>
              <w:rPr>
                <w:rFonts w:ascii="Times New Roman" w:eastAsia="Calibri" w:hAnsi="Times New Roman" w:cs="Times New Roman"/>
                <w:color w:val="00000A"/>
                <w:sz w:val="22"/>
                <w:szCs w:val="22"/>
                <w:lang w:eastAsia="en-US"/>
              </w:rPr>
              <w:t>-</w:t>
            </w:r>
          </w:p>
        </w:tc>
      </w:tr>
      <w:tr w:rsidR="00157A67" w:rsidRPr="00157A67" w14:paraId="1CC72F86" w14:textId="77777777" w:rsidTr="00157A67">
        <w:trPr>
          <w:trHeight w:val="300"/>
          <w:jc w:val="center"/>
        </w:trPr>
        <w:tc>
          <w:tcPr>
            <w:tcW w:w="846" w:type="dxa"/>
            <w:vMerge/>
            <w:tcBorders>
              <w:left w:val="single" w:sz="4" w:space="0" w:color="000000"/>
              <w:right w:val="single" w:sz="4" w:space="0" w:color="000000"/>
            </w:tcBorders>
            <w:tcMar>
              <w:top w:w="0" w:type="dxa"/>
              <w:left w:w="10" w:type="dxa"/>
              <w:bottom w:w="0" w:type="dxa"/>
              <w:right w:w="10" w:type="dxa"/>
            </w:tcMar>
          </w:tcPr>
          <w:p w14:paraId="127D4554"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1920" w:type="dxa"/>
            <w:vMerge/>
            <w:tcBorders>
              <w:left w:val="single" w:sz="4" w:space="0" w:color="000000"/>
              <w:right w:val="single" w:sz="4" w:space="0" w:color="000000"/>
            </w:tcBorders>
          </w:tcPr>
          <w:p w14:paraId="6AD95871"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945" w:type="dxa"/>
            <w:vMerge/>
            <w:tcBorders>
              <w:left w:val="single" w:sz="4" w:space="0" w:color="000000"/>
              <w:right w:val="single" w:sz="4" w:space="0" w:color="000000"/>
            </w:tcBorders>
          </w:tcPr>
          <w:p w14:paraId="2F22D858"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3231" w:type="dxa"/>
            <w:tcBorders>
              <w:top w:val="single" w:sz="4" w:space="0" w:color="000000"/>
              <w:left w:val="single" w:sz="4" w:space="0" w:color="000000"/>
              <w:bottom w:val="single" w:sz="4" w:space="0" w:color="000000"/>
              <w:right w:val="single" w:sz="4" w:space="0" w:color="000000"/>
            </w:tcBorders>
          </w:tcPr>
          <w:p w14:paraId="66D27405" w14:textId="77777777" w:rsidR="00157A67" w:rsidRPr="00157A67" w:rsidRDefault="00157A67" w:rsidP="00157A67">
            <w:pPr>
              <w:suppressAutoHyphens/>
              <w:spacing w:line="259" w:lineRule="auto"/>
              <w:rPr>
                <w:rFonts w:ascii="Times New Roman" w:eastAsia="Calibri" w:hAnsi="Times New Roman" w:cs="Times New Roman"/>
                <w:color w:val="00000A"/>
                <w:sz w:val="22"/>
                <w:szCs w:val="22"/>
                <w:lang w:eastAsia="en-US"/>
              </w:rPr>
            </w:pPr>
            <w:r w:rsidRPr="00157A67">
              <w:rPr>
                <w:rFonts w:ascii="Times New Roman" w:eastAsia="Calibri" w:hAnsi="Times New Roman" w:cs="Times New Roman"/>
                <w:color w:val="00000A"/>
                <w:sz w:val="22"/>
                <w:szCs w:val="22"/>
                <w:lang w:eastAsia="en-US"/>
              </w:rPr>
              <w:t>7. Galia: ne mažesnė nei 700 W.</w:t>
            </w:r>
          </w:p>
        </w:tc>
        <w:tc>
          <w:tcPr>
            <w:tcW w:w="2126" w:type="dxa"/>
            <w:tcBorders>
              <w:top w:val="single" w:sz="4" w:space="0" w:color="000000"/>
              <w:left w:val="single" w:sz="4" w:space="0" w:color="000000"/>
              <w:bottom w:val="single" w:sz="4" w:space="0" w:color="000000"/>
              <w:right w:val="single" w:sz="4" w:space="0" w:color="000000"/>
            </w:tcBorders>
          </w:tcPr>
          <w:p w14:paraId="32B9CBAB" w14:textId="1B92D180" w:rsidR="00157A67" w:rsidRPr="00157A67" w:rsidRDefault="00F1063A" w:rsidP="00157A67">
            <w:pPr>
              <w:suppressAutoHyphens/>
              <w:spacing w:line="259" w:lineRule="auto"/>
              <w:rPr>
                <w:rFonts w:ascii="Times New Roman" w:eastAsia="Calibri" w:hAnsi="Times New Roman" w:cs="Times New Roman"/>
                <w:color w:val="00000A"/>
                <w:sz w:val="22"/>
                <w:szCs w:val="22"/>
                <w:lang w:eastAsia="en-US"/>
              </w:rPr>
            </w:pPr>
            <w:r>
              <w:rPr>
                <w:rFonts w:ascii="Times New Roman" w:eastAsia="Calibri" w:hAnsi="Times New Roman" w:cs="Times New Roman"/>
                <w:color w:val="00000A"/>
                <w:sz w:val="22"/>
                <w:szCs w:val="22"/>
                <w:lang w:eastAsia="en-US"/>
              </w:rPr>
              <w:t>-</w:t>
            </w:r>
          </w:p>
        </w:tc>
      </w:tr>
      <w:tr w:rsidR="00157A67" w:rsidRPr="00157A67" w14:paraId="6526E4CE" w14:textId="77777777" w:rsidTr="00157A67">
        <w:trPr>
          <w:trHeight w:val="300"/>
          <w:jc w:val="center"/>
        </w:trPr>
        <w:tc>
          <w:tcPr>
            <w:tcW w:w="846" w:type="dxa"/>
            <w:vMerge/>
            <w:tcBorders>
              <w:left w:val="single" w:sz="4" w:space="0" w:color="000000"/>
              <w:right w:val="single" w:sz="4" w:space="0" w:color="000000"/>
            </w:tcBorders>
            <w:tcMar>
              <w:top w:w="0" w:type="dxa"/>
              <w:left w:w="10" w:type="dxa"/>
              <w:bottom w:w="0" w:type="dxa"/>
              <w:right w:w="10" w:type="dxa"/>
            </w:tcMar>
          </w:tcPr>
          <w:p w14:paraId="2076D756"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1920" w:type="dxa"/>
            <w:vMerge/>
            <w:tcBorders>
              <w:left w:val="single" w:sz="4" w:space="0" w:color="000000"/>
              <w:right w:val="single" w:sz="4" w:space="0" w:color="000000"/>
            </w:tcBorders>
          </w:tcPr>
          <w:p w14:paraId="0A2FC5CD"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945" w:type="dxa"/>
            <w:vMerge/>
            <w:tcBorders>
              <w:left w:val="single" w:sz="4" w:space="0" w:color="000000"/>
              <w:right w:val="single" w:sz="4" w:space="0" w:color="000000"/>
            </w:tcBorders>
          </w:tcPr>
          <w:p w14:paraId="65C40EDB"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3231" w:type="dxa"/>
            <w:tcBorders>
              <w:top w:val="single" w:sz="4" w:space="0" w:color="000000"/>
              <w:left w:val="single" w:sz="4" w:space="0" w:color="000000"/>
              <w:bottom w:val="single" w:sz="4" w:space="0" w:color="000000"/>
              <w:right w:val="single" w:sz="4" w:space="0" w:color="000000"/>
            </w:tcBorders>
          </w:tcPr>
          <w:p w14:paraId="2D7AC90B" w14:textId="77777777" w:rsidR="00157A67" w:rsidRPr="00157A67" w:rsidRDefault="00157A67" w:rsidP="00157A67">
            <w:pPr>
              <w:suppressAutoHyphens/>
              <w:spacing w:line="257" w:lineRule="auto"/>
              <w:rPr>
                <w:rFonts w:ascii="Times New Roman" w:eastAsia="Times New Roman" w:hAnsi="Times New Roman" w:cs="Times New Roman"/>
                <w:color w:val="EE0000"/>
                <w:sz w:val="22"/>
                <w:szCs w:val="22"/>
                <w:lang w:eastAsia="en-US"/>
              </w:rPr>
            </w:pPr>
            <w:r w:rsidRPr="00157A67">
              <w:rPr>
                <w:rFonts w:ascii="Times New Roman" w:eastAsia="Times New Roman" w:hAnsi="Times New Roman" w:cs="Times New Roman"/>
                <w:color w:val="000000"/>
                <w:sz w:val="22"/>
                <w:szCs w:val="22"/>
                <w:lang w:eastAsia="en-US"/>
              </w:rPr>
              <w:t>8. Grilis: taip,  galia ne mažesnė nei 1000 W.</w:t>
            </w:r>
            <w:r w:rsidRPr="00157A67">
              <w:rPr>
                <w:rFonts w:ascii="Times New Roman" w:eastAsia="Times New Roman" w:hAnsi="Times New Roman" w:cs="Times New Roman"/>
                <w:color w:val="EE0000"/>
                <w:sz w:val="22"/>
                <w:szCs w:val="22"/>
                <w:lang w:eastAsia="en-US"/>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A7F6A89" w14:textId="6A7BD724" w:rsidR="00157A67" w:rsidRPr="00157A67" w:rsidRDefault="00F1063A" w:rsidP="00157A67">
            <w:pPr>
              <w:suppressAutoHyphens/>
              <w:spacing w:line="259" w:lineRule="auto"/>
              <w:rPr>
                <w:rFonts w:ascii="Times New Roman" w:eastAsia="Calibri" w:hAnsi="Times New Roman" w:cs="Times New Roman"/>
                <w:color w:val="00000A"/>
                <w:sz w:val="22"/>
                <w:szCs w:val="22"/>
                <w:lang w:eastAsia="en-US"/>
              </w:rPr>
            </w:pPr>
            <w:r>
              <w:rPr>
                <w:rFonts w:ascii="Times New Roman" w:eastAsia="Calibri" w:hAnsi="Times New Roman" w:cs="Times New Roman"/>
                <w:color w:val="00000A"/>
                <w:sz w:val="22"/>
                <w:szCs w:val="22"/>
                <w:lang w:eastAsia="en-US"/>
              </w:rPr>
              <w:t>-</w:t>
            </w:r>
          </w:p>
        </w:tc>
      </w:tr>
      <w:tr w:rsidR="00157A67" w:rsidRPr="00157A67" w14:paraId="66E604F3" w14:textId="77777777" w:rsidTr="00157A67">
        <w:trPr>
          <w:trHeight w:val="300"/>
          <w:jc w:val="center"/>
        </w:trPr>
        <w:tc>
          <w:tcPr>
            <w:tcW w:w="846" w:type="dxa"/>
            <w:vMerge/>
            <w:tcBorders>
              <w:left w:val="single" w:sz="4" w:space="0" w:color="000000"/>
              <w:right w:val="single" w:sz="4" w:space="0" w:color="000000"/>
            </w:tcBorders>
            <w:tcMar>
              <w:top w:w="0" w:type="dxa"/>
              <w:left w:w="10" w:type="dxa"/>
              <w:bottom w:w="0" w:type="dxa"/>
              <w:right w:w="10" w:type="dxa"/>
            </w:tcMar>
          </w:tcPr>
          <w:p w14:paraId="2024A747"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1920" w:type="dxa"/>
            <w:vMerge/>
            <w:tcBorders>
              <w:left w:val="single" w:sz="4" w:space="0" w:color="000000"/>
              <w:right w:val="single" w:sz="4" w:space="0" w:color="000000"/>
            </w:tcBorders>
          </w:tcPr>
          <w:p w14:paraId="39320C9C"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945" w:type="dxa"/>
            <w:vMerge/>
            <w:tcBorders>
              <w:left w:val="single" w:sz="4" w:space="0" w:color="000000"/>
              <w:right w:val="single" w:sz="4" w:space="0" w:color="000000"/>
            </w:tcBorders>
          </w:tcPr>
          <w:p w14:paraId="501A90E4"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3231" w:type="dxa"/>
            <w:tcBorders>
              <w:top w:val="single" w:sz="4" w:space="0" w:color="000000"/>
              <w:left w:val="single" w:sz="4" w:space="0" w:color="000000"/>
              <w:bottom w:val="single" w:sz="4" w:space="0" w:color="000000"/>
              <w:right w:val="single" w:sz="4" w:space="0" w:color="000000"/>
            </w:tcBorders>
          </w:tcPr>
          <w:p w14:paraId="26355AF7" w14:textId="77777777" w:rsidR="00157A67" w:rsidRPr="00157A67" w:rsidRDefault="00157A67" w:rsidP="00157A67">
            <w:pPr>
              <w:suppressAutoHyphens/>
              <w:spacing w:line="257" w:lineRule="auto"/>
              <w:rPr>
                <w:rFonts w:ascii="Times New Roman" w:eastAsia="Calibri" w:hAnsi="Times New Roman" w:cs="Times New Roman"/>
                <w:color w:val="00000A"/>
                <w:sz w:val="22"/>
                <w:szCs w:val="22"/>
                <w:lang w:eastAsia="en-US"/>
              </w:rPr>
            </w:pPr>
            <w:r w:rsidRPr="00157A67">
              <w:rPr>
                <w:rFonts w:ascii="Times New Roman" w:eastAsia="Calibri" w:hAnsi="Times New Roman" w:cs="Times New Roman"/>
                <w:color w:val="00000A"/>
                <w:sz w:val="22"/>
                <w:szCs w:val="22"/>
                <w:lang w:eastAsia="en-US"/>
              </w:rPr>
              <w:t>9. Laikmatis: taip.</w:t>
            </w:r>
          </w:p>
        </w:tc>
        <w:tc>
          <w:tcPr>
            <w:tcW w:w="2126" w:type="dxa"/>
            <w:tcBorders>
              <w:top w:val="single" w:sz="4" w:space="0" w:color="000000"/>
              <w:left w:val="single" w:sz="4" w:space="0" w:color="000000"/>
              <w:bottom w:val="single" w:sz="4" w:space="0" w:color="000000"/>
              <w:right w:val="single" w:sz="4" w:space="0" w:color="000000"/>
            </w:tcBorders>
          </w:tcPr>
          <w:p w14:paraId="67EF6AED" w14:textId="4472D220" w:rsidR="00157A67" w:rsidRPr="00157A67" w:rsidRDefault="00C80C30" w:rsidP="00157A67">
            <w:pPr>
              <w:suppressAutoHyphens/>
              <w:spacing w:line="259" w:lineRule="auto"/>
              <w:rPr>
                <w:rFonts w:ascii="Times New Roman" w:eastAsia="Calibri" w:hAnsi="Times New Roman" w:cs="Times New Roman"/>
                <w:color w:val="00000A"/>
                <w:sz w:val="22"/>
                <w:szCs w:val="22"/>
                <w:lang w:eastAsia="en-US"/>
              </w:rPr>
            </w:pPr>
            <w:r>
              <w:rPr>
                <w:rFonts w:ascii="Times New Roman" w:eastAsia="Calibri" w:hAnsi="Times New Roman" w:cs="Times New Roman"/>
                <w:color w:val="00000A"/>
                <w:sz w:val="22"/>
                <w:szCs w:val="22"/>
                <w:lang w:eastAsia="en-US"/>
              </w:rPr>
              <w:t>-</w:t>
            </w:r>
          </w:p>
        </w:tc>
      </w:tr>
      <w:tr w:rsidR="00157A67" w:rsidRPr="00157A67" w14:paraId="79078F0B" w14:textId="77777777" w:rsidTr="00157A67">
        <w:trPr>
          <w:trHeight w:val="300"/>
          <w:jc w:val="center"/>
        </w:trPr>
        <w:tc>
          <w:tcPr>
            <w:tcW w:w="846" w:type="dxa"/>
            <w:vMerge/>
            <w:tcBorders>
              <w:left w:val="single" w:sz="4" w:space="0" w:color="000000"/>
              <w:right w:val="single" w:sz="4" w:space="0" w:color="000000"/>
            </w:tcBorders>
            <w:tcMar>
              <w:top w:w="0" w:type="dxa"/>
              <w:left w:w="10" w:type="dxa"/>
              <w:bottom w:w="0" w:type="dxa"/>
              <w:right w:w="10" w:type="dxa"/>
            </w:tcMar>
          </w:tcPr>
          <w:p w14:paraId="2158CBF9"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1920" w:type="dxa"/>
            <w:vMerge/>
            <w:tcBorders>
              <w:left w:val="single" w:sz="4" w:space="0" w:color="000000"/>
              <w:right w:val="single" w:sz="4" w:space="0" w:color="000000"/>
            </w:tcBorders>
          </w:tcPr>
          <w:p w14:paraId="6695E64C"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945" w:type="dxa"/>
            <w:vMerge/>
            <w:tcBorders>
              <w:left w:val="single" w:sz="4" w:space="0" w:color="000000"/>
              <w:right w:val="single" w:sz="4" w:space="0" w:color="000000"/>
            </w:tcBorders>
          </w:tcPr>
          <w:p w14:paraId="1FB0DF75"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3231" w:type="dxa"/>
            <w:tcBorders>
              <w:top w:val="single" w:sz="4" w:space="0" w:color="000000"/>
              <w:left w:val="single" w:sz="4" w:space="0" w:color="000000"/>
              <w:bottom w:val="single" w:sz="4" w:space="0" w:color="000000"/>
              <w:right w:val="single" w:sz="4" w:space="0" w:color="000000"/>
            </w:tcBorders>
          </w:tcPr>
          <w:p w14:paraId="5F7949EB" w14:textId="77777777" w:rsidR="00157A67" w:rsidRPr="00157A67" w:rsidRDefault="00157A67" w:rsidP="00157A67">
            <w:pPr>
              <w:suppressAutoHyphens/>
              <w:spacing w:line="257" w:lineRule="auto"/>
              <w:jc w:val="both"/>
              <w:rPr>
                <w:rFonts w:ascii="Times New Roman" w:eastAsia="Calibri" w:hAnsi="Times New Roman" w:cs="Times New Roman"/>
                <w:sz w:val="22"/>
                <w:szCs w:val="22"/>
                <w:lang w:eastAsia="en-US"/>
              </w:rPr>
            </w:pPr>
            <w:r w:rsidRPr="00157A67">
              <w:rPr>
                <w:rFonts w:ascii="Times New Roman" w:eastAsia="Calibri" w:hAnsi="Times New Roman" w:cs="Times New Roman"/>
                <w:sz w:val="22"/>
                <w:szCs w:val="22"/>
                <w:lang w:eastAsia="en-US"/>
              </w:rPr>
              <w:t>10. Mikrobangų krosnelės turi atitikti Reglamentuose (EB) Nr. 1275/2008 ir (ES) Nr. 801/2013 (su pakeitimais) nustatytus ekologinio projektavimo reikalavimus.</w:t>
            </w:r>
          </w:p>
          <w:p w14:paraId="4B15A1F9" w14:textId="77777777" w:rsidR="00157A67" w:rsidRPr="00157A67" w:rsidRDefault="00157A67" w:rsidP="00157A67">
            <w:pPr>
              <w:suppressAutoHyphens/>
              <w:spacing w:line="259" w:lineRule="auto"/>
              <w:rPr>
                <w:rFonts w:ascii="Times New Roman" w:eastAsia="Calibri" w:hAnsi="Times New Roman" w:cs="Times New Roman"/>
                <w:color w:val="00000A"/>
                <w:sz w:val="22"/>
                <w:szCs w:val="22"/>
                <w:lang w:eastAsia="en-US"/>
              </w:rPr>
            </w:pPr>
          </w:p>
          <w:p w14:paraId="17F3B2FD" w14:textId="77777777" w:rsidR="00157A67" w:rsidRPr="00157A67" w:rsidRDefault="00157A67" w:rsidP="00157A67">
            <w:pPr>
              <w:suppressAutoHyphens/>
              <w:spacing w:line="259" w:lineRule="auto"/>
              <w:rPr>
                <w:rFonts w:ascii="Times New Roman" w:eastAsia="Calibri" w:hAnsi="Times New Roman" w:cs="Times New Roman"/>
                <w:color w:val="EE0000"/>
                <w:sz w:val="22"/>
                <w:szCs w:val="22"/>
                <w:lang w:eastAsia="en-US"/>
              </w:rPr>
            </w:pPr>
          </w:p>
          <w:p w14:paraId="7B264C1A" w14:textId="77777777" w:rsidR="00157A67" w:rsidRPr="00157A67" w:rsidRDefault="00157A67" w:rsidP="00157A67">
            <w:pPr>
              <w:suppressAutoHyphens/>
              <w:spacing w:line="259" w:lineRule="auto"/>
              <w:rPr>
                <w:rFonts w:ascii="Times New Roman" w:eastAsia="Calibri" w:hAnsi="Times New Roman" w:cs="Times New Roman"/>
                <w:color w:val="00000A"/>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Pr>
          <w:p w14:paraId="07428A7E" w14:textId="77777777" w:rsidR="00157A67" w:rsidRPr="00157A67" w:rsidRDefault="00157A67" w:rsidP="00157A67">
            <w:pPr>
              <w:suppressAutoHyphens/>
              <w:spacing w:line="259" w:lineRule="auto"/>
              <w:rPr>
                <w:rFonts w:ascii="Times New Roman" w:eastAsia="Calibri" w:hAnsi="Times New Roman" w:cs="Times New Roman"/>
                <w:sz w:val="22"/>
                <w:szCs w:val="22"/>
                <w:lang w:eastAsia="en-US"/>
              </w:rPr>
            </w:pPr>
            <w:r w:rsidRPr="00157A67">
              <w:rPr>
                <w:rFonts w:ascii="Times New Roman" w:eastAsia="Calibri" w:hAnsi="Times New Roman" w:cs="Times New Roman"/>
                <w:sz w:val="22"/>
                <w:szCs w:val="22"/>
                <w:lang w:eastAsia="en-US"/>
              </w:rPr>
              <w:t xml:space="preserve">Pateikiama: </w:t>
            </w:r>
          </w:p>
          <w:p w14:paraId="1EC7BFCB" w14:textId="77777777" w:rsidR="00157A67" w:rsidRPr="00157A67" w:rsidRDefault="00157A67" w:rsidP="00157A67">
            <w:pPr>
              <w:suppressAutoHyphens/>
              <w:spacing w:line="259" w:lineRule="auto"/>
              <w:rPr>
                <w:rFonts w:ascii="Times New Roman" w:eastAsia="Calibri" w:hAnsi="Times New Roman" w:cs="Times New Roman"/>
                <w:sz w:val="22"/>
                <w:szCs w:val="22"/>
                <w:lang w:eastAsia="en-US"/>
              </w:rPr>
            </w:pPr>
            <w:r w:rsidRPr="00157A67">
              <w:rPr>
                <w:rFonts w:ascii="Times New Roman" w:eastAsia="Calibri" w:hAnsi="Times New Roman" w:cs="Times New Roman"/>
                <w:sz w:val="22"/>
                <w:szCs w:val="22"/>
                <w:lang w:eastAsia="en-US"/>
              </w:rPr>
              <w:t>dokumentai, patvirtinantys prekės atitiktį ekologinio projektavimo reikalavimams;</w:t>
            </w:r>
          </w:p>
          <w:p w14:paraId="7015952D" w14:textId="77777777" w:rsidR="00157A67" w:rsidRPr="00157A67" w:rsidRDefault="00157A67" w:rsidP="00157A67">
            <w:pPr>
              <w:suppressAutoHyphens/>
              <w:spacing w:line="259" w:lineRule="auto"/>
              <w:rPr>
                <w:rFonts w:ascii="Times New Roman" w:eastAsia="Calibri" w:hAnsi="Times New Roman" w:cs="Times New Roman"/>
                <w:b/>
                <w:bCs/>
                <w:sz w:val="22"/>
                <w:szCs w:val="22"/>
                <w:lang w:eastAsia="en-US"/>
              </w:rPr>
            </w:pPr>
            <w:r w:rsidRPr="00157A67">
              <w:rPr>
                <w:rFonts w:ascii="Times New Roman" w:eastAsia="Calibri" w:hAnsi="Times New Roman" w:cs="Times New Roman"/>
                <w:b/>
                <w:bCs/>
                <w:sz w:val="22"/>
                <w:szCs w:val="22"/>
                <w:lang w:eastAsia="en-US"/>
              </w:rPr>
              <w:t>arba</w:t>
            </w:r>
          </w:p>
          <w:p w14:paraId="0708D5AA" w14:textId="77777777" w:rsidR="00157A67" w:rsidRPr="00157A67" w:rsidRDefault="00157A67" w:rsidP="00157A67">
            <w:pPr>
              <w:suppressAutoHyphens/>
              <w:spacing w:line="259" w:lineRule="auto"/>
              <w:rPr>
                <w:rFonts w:ascii="Times New Roman" w:eastAsia="Calibri" w:hAnsi="Times New Roman" w:cs="Times New Roman"/>
                <w:b/>
                <w:bCs/>
                <w:sz w:val="22"/>
                <w:szCs w:val="22"/>
                <w:lang w:eastAsia="en-US"/>
              </w:rPr>
            </w:pPr>
            <w:r w:rsidRPr="00157A67">
              <w:rPr>
                <w:rFonts w:ascii="Times New Roman" w:eastAsia="Calibri" w:hAnsi="Times New Roman" w:cs="Times New Roman"/>
                <w:color w:val="00000A"/>
                <w:sz w:val="22"/>
                <w:szCs w:val="22"/>
                <w:lang w:eastAsia="en-US"/>
              </w:rPr>
              <w:t>dokumentai, patvirtinantys, kad prekė paženklinta I tipo ekologiniu ženklu arba kitu tiekėjo pateiktu lygiaverčiu įrodymu</w:t>
            </w:r>
          </w:p>
          <w:p w14:paraId="78F9870A" w14:textId="77777777" w:rsidR="00157A67" w:rsidRPr="00157A67" w:rsidRDefault="00157A67" w:rsidP="00157A67">
            <w:pPr>
              <w:suppressAutoHyphens/>
              <w:spacing w:line="259" w:lineRule="auto"/>
              <w:rPr>
                <w:rFonts w:ascii="Times New Roman" w:eastAsia="Calibri" w:hAnsi="Times New Roman" w:cs="Times New Roman"/>
                <w:b/>
                <w:bCs/>
                <w:sz w:val="22"/>
                <w:szCs w:val="22"/>
                <w:lang w:eastAsia="en-US"/>
              </w:rPr>
            </w:pPr>
            <w:r w:rsidRPr="00157A67">
              <w:rPr>
                <w:rFonts w:ascii="Times New Roman" w:eastAsia="Calibri" w:hAnsi="Times New Roman" w:cs="Times New Roman"/>
                <w:b/>
                <w:bCs/>
                <w:sz w:val="22"/>
                <w:szCs w:val="22"/>
                <w:lang w:eastAsia="en-US"/>
              </w:rPr>
              <w:t>arba</w:t>
            </w:r>
          </w:p>
          <w:p w14:paraId="17BE71E3" w14:textId="77777777" w:rsidR="00157A67" w:rsidRPr="00157A67" w:rsidRDefault="00157A67" w:rsidP="00157A67">
            <w:pPr>
              <w:suppressAutoHyphens/>
              <w:spacing w:line="259" w:lineRule="auto"/>
              <w:rPr>
                <w:rFonts w:ascii="Times New Roman" w:eastAsia="Calibri" w:hAnsi="Times New Roman" w:cs="Times New Roman"/>
                <w:sz w:val="22"/>
                <w:szCs w:val="22"/>
                <w:lang w:eastAsia="en-US"/>
              </w:rPr>
            </w:pPr>
            <w:r w:rsidRPr="00157A67">
              <w:rPr>
                <w:rFonts w:ascii="Times New Roman" w:eastAsia="Calibri" w:hAnsi="Times New Roman" w:cs="Times New Roman"/>
                <w:sz w:val="22"/>
                <w:szCs w:val="22"/>
                <w:lang w:eastAsia="en-US"/>
              </w:rPr>
              <w:lastRenderedPageBreak/>
              <w:t>kiti lygiaverčiai įrodymai.</w:t>
            </w:r>
          </w:p>
          <w:p w14:paraId="0023D0A2" w14:textId="77777777" w:rsidR="00157A67" w:rsidRPr="00157A67" w:rsidRDefault="00157A67" w:rsidP="00157A67">
            <w:pPr>
              <w:suppressAutoHyphens/>
              <w:spacing w:line="259" w:lineRule="auto"/>
              <w:rPr>
                <w:rFonts w:ascii="Times New Roman" w:eastAsia="Calibri" w:hAnsi="Times New Roman" w:cs="Times New Roman"/>
                <w:color w:val="EE0000"/>
                <w:sz w:val="22"/>
                <w:szCs w:val="22"/>
                <w:lang w:eastAsia="en-US"/>
              </w:rPr>
            </w:pPr>
            <w:r w:rsidRPr="00157A67">
              <w:rPr>
                <w:rFonts w:ascii="Times New Roman" w:eastAsia="Calibri" w:hAnsi="Times New Roman" w:cs="Times New Roman"/>
                <w:i/>
                <w:iCs/>
                <w:color w:val="00000A"/>
                <w:sz w:val="20"/>
                <w:szCs w:val="20"/>
                <w:lang w:eastAsia="en-US"/>
              </w:rPr>
              <w:t>Galimi pateikti dokumentai nurodyti 10 punkto b ir/ar c punktuose</w:t>
            </w:r>
            <w:r w:rsidRPr="00157A67">
              <w:rPr>
                <w:rFonts w:ascii="Times New Roman" w:eastAsia="Calibri" w:hAnsi="Times New Roman" w:cs="Times New Roman"/>
                <w:color w:val="00000A"/>
                <w:sz w:val="22"/>
                <w:szCs w:val="22"/>
                <w:lang w:eastAsia="en-US"/>
              </w:rPr>
              <w:t>.</w:t>
            </w:r>
          </w:p>
        </w:tc>
      </w:tr>
      <w:tr w:rsidR="00157A67" w:rsidRPr="00157A67" w14:paraId="47327165" w14:textId="77777777" w:rsidTr="00157A67">
        <w:trPr>
          <w:jc w:val="center"/>
        </w:trPr>
        <w:tc>
          <w:tcPr>
            <w:tcW w:w="846" w:type="dxa"/>
            <w:vMerge w:val="restart"/>
            <w:tcBorders>
              <w:top w:val="single" w:sz="4" w:space="0" w:color="000000"/>
              <w:left w:val="single" w:sz="4" w:space="0" w:color="000000"/>
              <w:right w:val="single" w:sz="4" w:space="0" w:color="000000"/>
            </w:tcBorders>
            <w:tcMar>
              <w:top w:w="0" w:type="dxa"/>
              <w:left w:w="10" w:type="dxa"/>
              <w:bottom w:w="0" w:type="dxa"/>
              <w:right w:w="10" w:type="dxa"/>
            </w:tcMar>
          </w:tcPr>
          <w:p w14:paraId="3207A20B" w14:textId="6F171E94" w:rsidR="00157A67" w:rsidRPr="00157A67" w:rsidRDefault="00FE301A" w:rsidP="00FE301A">
            <w:pPr>
              <w:suppressAutoHyphens/>
              <w:spacing w:line="259" w:lineRule="auto"/>
              <w:ind w:left="360"/>
              <w:contextualSpacing/>
              <w:rPr>
                <w:rFonts w:ascii="Times New Roman" w:eastAsia="Calibri" w:hAnsi="Times New Roman" w:cs="Times New Roman"/>
                <w:color w:val="00000A"/>
                <w:sz w:val="22"/>
                <w:szCs w:val="22"/>
                <w:lang w:eastAsia="en-US"/>
              </w:rPr>
            </w:pPr>
            <w:r>
              <w:rPr>
                <w:rFonts w:ascii="Times New Roman" w:eastAsia="Calibri" w:hAnsi="Times New Roman" w:cs="Times New Roman"/>
                <w:color w:val="00000A"/>
                <w:sz w:val="22"/>
                <w:szCs w:val="22"/>
                <w:lang w:eastAsia="en-US"/>
              </w:rPr>
              <w:lastRenderedPageBreak/>
              <w:t xml:space="preserve">6. </w:t>
            </w:r>
          </w:p>
        </w:tc>
        <w:tc>
          <w:tcPr>
            <w:tcW w:w="1920" w:type="dxa"/>
            <w:vMerge w:val="restart"/>
            <w:tcBorders>
              <w:top w:val="single" w:sz="4" w:space="0" w:color="000000"/>
              <w:left w:val="single" w:sz="4" w:space="0" w:color="000000"/>
              <w:right w:val="single" w:sz="4" w:space="0" w:color="000000"/>
            </w:tcBorders>
          </w:tcPr>
          <w:p w14:paraId="5C93130E" w14:textId="24DEF0CE" w:rsidR="00157A67" w:rsidRPr="00117737" w:rsidRDefault="00157A67" w:rsidP="00117737">
            <w:pPr>
              <w:suppressAutoHyphens/>
              <w:spacing w:line="259" w:lineRule="auto"/>
              <w:rPr>
                <w:rFonts w:ascii="Times New Roman" w:eastAsia="Calibri" w:hAnsi="Times New Roman" w:cs="Times New Roman"/>
                <w:color w:val="00000A"/>
                <w:sz w:val="22"/>
                <w:szCs w:val="22"/>
                <w:lang w:eastAsia="en-US"/>
              </w:rPr>
            </w:pPr>
            <w:r w:rsidRPr="00157A67">
              <w:rPr>
                <w:rFonts w:ascii="Times New Roman" w:eastAsia="Calibri" w:hAnsi="Times New Roman" w:cs="Times New Roman"/>
                <w:color w:val="00000A"/>
                <w:sz w:val="22"/>
                <w:szCs w:val="22"/>
                <w:lang w:eastAsia="en-US"/>
              </w:rPr>
              <w:t>Mini viryklė (kaitlentė)</w:t>
            </w:r>
          </w:p>
        </w:tc>
        <w:tc>
          <w:tcPr>
            <w:tcW w:w="945" w:type="dxa"/>
            <w:vMerge w:val="restart"/>
            <w:tcBorders>
              <w:top w:val="single" w:sz="4" w:space="0" w:color="000000"/>
              <w:left w:val="single" w:sz="4" w:space="0" w:color="000000"/>
              <w:right w:val="single" w:sz="4" w:space="0" w:color="000000"/>
            </w:tcBorders>
          </w:tcPr>
          <w:p w14:paraId="114EDE6D" w14:textId="77777777" w:rsidR="00157A67" w:rsidRPr="00157A67" w:rsidRDefault="00157A67" w:rsidP="00157A67">
            <w:pPr>
              <w:suppressAutoHyphens/>
              <w:spacing w:line="259" w:lineRule="auto"/>
              <w:jc w:val="center"/>
              <w:rPr>
                <w:rFonts w:ascii="Times New Roman" w:eastAsia="Calibri" w:hAnsi="Times New Roman" w:cs="Times New Roman"/>
                <w:color w:val="00000A"/>
                <w:sz w:val="22"/>
                <w:szCs w:val="22"/>
                <w:lang w:eastAsia="en-US"/>
              </w:rPr>
            </w:pPr>
            <w:r w:rsidRPr="00157A67">
              <w:rPr>
                <w:rFonts w:ascii="Times New Roman" w:eastAsia="Calibri" w:hAnsi="Times New Roman" w:cs="Times New Roman"/>
                <w:color w:val="00000A"/>
                <w:sz w:val="22"/>
                <w:szCs w:val="22"/>
                <w:lang w:eastAsia="en-US"/>
              </w:rPr>
              <w:t>150 vnt.</w:t>
            </w:r>
          </w:p>
        </w:tc>
        <w:tc>
          <w:tcPr>
            <w:tcW w:w="3231" w:type="dxa"/>
            <w:tcBorders>
              <w:top w:val="single" w:sz="4" w:space="0" w:color="000000"/>
              <w:left w:val="single" w:sz="4" w:space="0" w:color="000000"/>
              <w:bottom w:val="single" w:sz="4" w:space="0" w:color="000000"/>
              <w:right w:val="single" w:sz="4" w:space="0" w:color="000000"/>
            </w:tcBorders>
          </w:tcPr>
          <w:p w14:paraId="19B7A303" w14:textId="77777777" w:rsidR="00157A67" w:rsidRPr="00157A67" w:rsidRDefault="00157A67" w:rsidP="00157A67">
            <w:pPr>
              <w:suppressAutoHyphens/>
              <w:spacing w:line="259" w:lineRule="auto"/>
              <w:rPr>
                <w:rFonts w:ascii="Times New Roman" w:eastAsia="Calibri" w:hAnsi="Times New Roman" w:cs="Times New Roman"/>
                <w:color w:val="00000A"/>
                <w:sz w:val="22"/>
                <w:szCs w:val="22"/>
                <w:lang w:eastAsia="en-US"/>
              </w:rPr>
            </w:pPr>
            <w:r w:rsidRPr="00157A67">
              <w:rPr>
                <w:rFonts w:ascii="Times New Roman" w:eastAsia="Calibri" w:hAnsi="Times New Roman" w:cs="Times New Roman"/>
                <w:color w:val="00000A"/>
                <w:sz w:val="22"/>
                <w:szCs w:val="22"/>
                <w:lang w:eastAsia="en-US"/>
              </w:rPr>
              <w:t xml:space="preserve">1. Galia: ne mažesnė nei 2000 W. </w:t>
            </w:r>
          </w:p>
        </w:tc>
        <w:tc>
          <w:tcPr>
            <w:tcW w:w="2126" w:type="dxa"/>
            <w:tcBorders>
              <w:top w:val="single" w:sz="4" w:space="0" w:color="000000"/>
              <w:left w:val="single" w:sz="4" w:space="0" w:color="000000"/>
              <w:bottom w:val="single" w:sz="4" w:space="0" w:color="000000"/>
              <w:right w:val="single" w:sz="4" w:space="0" w:color="000000"/>
            </w:tcBorders>
          </w:tcPr>
          <w:p w14:paraId="34F57266" w14:textId="03F3F7B6" w:rsidR="00157A67" w:rsidRPr="00157A67" w:rsidRDefault="00C80C30" w:rsidP="00157A67">
            <w:pPr>
              <w:suppressAutoHyphens/>
              <w:spacing w:line="259" w:lineRule="auto"/>
              <w:rPr>
                <w:rFonts w:ascii="Times New Roman" w:eastAsia="Calibri" w:hAnsi="Times New Roman" w:cs="Times New Roman"/>
                <w:color w:val="00000A"/>
                <w:sz w:val="22"/>
                <w:szCs w:val="22"/>
                <w:lang w:eastAsia="en-US"/>
              </w:rPr>
            </w:pPr>
            <w:r>
              <w:rPr>
                <w:rFonts w:ascii="Times New Roman" w:eastAsia="Calibri" w:hAnsi="Times New Roman" w:cs="Times New Roman"/>
                <w:color w:val="00000A"/>
                <w:sz w:val="22"/>
                <w:szCs w:val="22"/>
                <w:lang w:eastAsia="en-US"/>
              </w:rPr>
              <w:t>-</w:t>
            </w:r>
          </w:p>
        </w:tc>
      </w:tr>
      <w:tr w:rsidR="00157A67" w:rsidRPr="00157A67" w14:paraId="750F0253" w14:textId="77777777" w:rsidTr="00157A67">
        <w:trPr>
          <w:trHeight w:val="300"/>
          <w:jc w:val="center"/>
        </w:trPr>
        <w:tc>
          <w:tcPr>
            <w:tcW w:w="846" w:type="dxa"/>
            <w:vMerge/>
            <w:tcBorders>
              <w:left w:val="single" w:sz="4" w:space="0" w:color="000000"/>
              <w:right w:val="single" w:sz="4" w:space="0" w:color="000000"/>
            </w:tcBorders>
            <w:tcMar>
              <w:top w:w="0" w:type="dxa"/>
              <w:left w:w="10" w:type="dxa"/>
              <w:bottom w:w="0" w:type="dxa"/>
              <w:right w:w="10" w:type="dxa"/>
            </w:tcMar>
          </w:tcPr>
          <w:p w14:paraId="75350E53"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1920" w:type="dxa"/>
            <w:vMerge/>
            <w:tcBorders>
              <w:left w:val="single" w:sz="4" w:space="0" w:color="000000"/>
              <w:right w:val="single" w:sz="4" w:space="0" w:color="000000"/>
            </w:tcBorders>
          </w:tcPr>
          <w:p w14:paraId="0F736FCE"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945" w:type="dxa"/>
            <w:vMerge/>
            <w:tcBorders>
              <w:left w:val="single" w:sz="4" w:space="0" w:color="000000"/>
              <w:right w:val="single" w:sz="4" w:space="0" w:color="000000"/>
            </w:tcBorders>
          </w:tcPr>
          <w:p w14:paraId="5A94E9CE"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3231" w:type="dxa"/>
            <w:tcBorders>
              <w:top w:val="single" w:sz="4" w:space="0" w:color="000000"/>
              <w:left w:val="single" w:sz="4" w:space="0" w:color="000000"/>
              <w:bottom w:val="single" w:sz="4" w:space="0" w:color="000000"/>
              <w:right w:val="single" w:sz="4" w:space="0" w:color="000000"/>
            </w:tcBorders>
          </w:tcPr>
          <w:p w14:paraId="1DDA77FA" w14:textId="77777777" w:rsidR="00157A67" w:rsidRPr="00157A67" w:rsidRDefault="00157A67" w:rsidP="00157A67">
            <w:pPr>
              <w:suppressAutoHyphens/>
              <w:spacing w:line="259" w:lineRule="auto"/>
              <w:rPr>
                <w:rFonts w:ascii="Times New Roman" w:eastAsia="Calibri" w:hAnsi="Times New Roman" w:cs="Times New Roman"/>
                <w:color w:val="00000A"/>
                <w:sz w:val="22"/>
                <w:szCs w:val="22"/>
                <w:lang w:eastAsia="en-US"/>
              </w:rPr>
            </w:pPr>
            <w:r w:rsidRPr="00157A67">
              <w:rPr>
                <w:rFonts w:ascii="Times New Roman" w:eastAsia="Calibri" w:hAnsi="Times New Roman" w:cs="Times New Roman"/>
                <w:color w:val="00000A"/>
                <w:sz w:val="22"/>
                <w:szCs w:val="22"/>
                <w:lang w:eastAsia="en-US"/>
              </w:rPr>
              <w:t>2. Kaitlentės tipas: indukcinė.</w:t>
            </w:r>
          </w:p>
        </w:tc>
        <w:tc>
          <w:tcPr>
            <w:tcW w:w="2126" w:type="dxa"/>
            <w:tcBorders>
              <w:top w:val="single" w:sz="4" w:space="0" w:color="000000"/>
              <w:left w:val="single" w:sz="4" w:space="0" w:color="000000"/>
              <w:bottom w:val="single" w:sz="4" w:space="0" w:color="000000"/>
              <w:right w:val="single" w:sz="4" w:space="0" w:color="000000"/>
            </w:tcBorders>
          </w:tcPr>
          <w:p w14:paraId="61397A20" w14:textId="4172ABAD" w:rsidR="00157A67" w:rsidRPr="00157A67" w:rsidRDefault="00C80C30" w:rsidP="00157A67">
            <w:pPr>
              <w:suppressAutoHyphens/>
              <w:spacing w:line="259" w:lineRule="auto"/>
              <w:rPr>
                <w:rFonts w:ascii="Times New Roman" w:eastAsia="Calibri" w:hAnsi="Times New Roman" w:cs="Times New Roman"/>
                <w:color w:val="00000A"/>
                <w:sz w:val="22"/>
                <w:szCs w:val="22"/>
                <w:lang w:eastAsia="en-US"/>
              </w:rPr>
            </w:pPr>
            <w:r>
              <w:rPr>
                <w:rFonts w:ascii="Times New Roman" w:eastAsia="Calibri" w:hAnsi="Times New Roman" w:cs="Times New Roman"/>
                <w:color w:val="00000A"/>
                <w:sz w:val="22"/>
                <w:szCs w:val="22"/>
                <w:lang w:eastAsia="en-US"/>
              </w:rPr>
              <w:t>-</w:t>
            </w:r>
          </w:p>
        </w:tc>
      </w:tr>
      <w:tr w:rsidR="00157A67" w:rsidRPr="00157A67" w14:paraId="658E90A1" w14:textId="77777777" w:rsidTr="00157A67">
        <w:trPr>
          <w:trHeight w:val="300"/>
          <w:jc w:val="center"/>
        </w:trPr>
        <w:tc>
          <w:tcPr>
            <w:tcW w:w="846" w:type="dxa"/>
            <w:vMerge/>
            <w:tcBorders>
              <w:left w:val="single" w:sz="4" w:space="0" w:color="000000"/>
              <w:right w:val="single" w:sz="4" w:space="0" w:color="000000"/>
            </w:tcBorders>
            <w:tcMar>
              <w:top w:w="0" w:type="dxa"/>
              <w:left w:w="10" w:type="dxa"/>
              <w:bottom w:w="0" w:type="dxa"/>
              <w:right w:w="10" w:type="dxa"/>
            </w:tcMar>
          </w:tcPr>
          <w:p w14:paraId="5BD92F26"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1920" w:type="dxa"/>
            <w:vMerge/>
            <w:tcBorders>
              <w:left w:val="single" w:sz="4" w:space="0" w:color="000000"/>
              <w:right w:val="single" w:sz="4" w:space="0" w:color="000000"/>
            </w:tcBorders>
          </w:tcPr>
          <w:p w14:paraId="35F2AE88"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945" w:type="dxa"/>
            <w:vMerge/>
            <w:tcBorders>
              <w:left w:val="single" w:sz="4" w:space="0" w:color="000000"/>
              <w:right w:val="single" w:sz="4" w:space="0" w:color="000000"/>
            </w:tcBorders>
          </w:tcPr>
          <w:p w14:paraId="3A1E5632"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3231" w:type="dxa"/>
            <w:tcBorders>
              <w:top w:val="single" w:sz="4" w:space="0" w:color="000000"/>
              <w:left w:val="single" w:sz="4" w:space="0" w:color="000000"/>
              <w:bottom w:val="single" w:sz="4" w:space="0" w:color="000000"/>
              <w:right w:val="single" w:sz="4" w:space="0" w:color="000000"/>
            </w:tcBorders>
          </w:tcPr>
          <w:p w14:paraId="38DD9E3F" w14:textId="77777777" w:rsidR="00157A67" w:rsidRPr="00157A67" w:rsidRDefault="00157A67" w:rsidP="00157A67">
            <w:pPr>
              <w:suppressAutoHyphens/>
              <w:spacing w:line="259" w:lineRule="auto"/>
              <w:rPr>
                <w:rFonts w:ascii="Times New Roman" w:eastAsia="Calibri" w:hAnsi="Times New Roman" w:cs="Times New Roman"/>
                <w:color w:val="00000A"/>
                <w:sz w:val="22"/>
                <w:szCs w:val="22"/>
                <w:lang w:eastAsia="en-US"/>
              </w:rPr>
            </w:pPr>
            <w:r w:rsidRPr="00157A67">
              <w:rPr>
                <w:rFonts w:ascii="Times New Roman" w:eastAsia="Calibri" w:hAnsi="Times New Roman" w:cs="Times New Roman"/>
                <w:color w:val="00000A"/>
                <w:sz w:val="22"/>
                <w:szCs w:val="22"/>
                <w:lang w:eastAsia="en-US"/>
              </w:rPr>
              <w:t>3. Kaitviečių skaičius: 1 vnt.</w:t>
            </w:r>
          </w:p>
        </w:tc>
        <w:tc>
          <w:tcPr>
            <w:tcW w:w="2126" w:type="dxa"/>
            <w:tcBorders>
              <w:top w:val="single" w:sz="4" w:space="0" w:color="000000"/>
              <w:left w:val="single" w:sz="4" w:space="0" w:color="000000"/>
              <w:bottom w:val="single" w:sz="4" w:space="0" w:color="000000"/>
              <w:right w:val="single" w:sz="4" w:space="0" w:color="000000"/>
            </w:tcBorders>
          </w:tcPr>
          <w:p w14:paraId="290CA7D0" w14:textId="6730EC47" w:rsidR="00157A67" w:rsidRPr="00157A67" w:rsidRDefault="00C80C30" w:rsidP="00157A67">
            <w:pPr>
              <w:suppressAutoHyphens/>
              <w:spacing w:line="259" w:lineRule="auto"/>
              <w:rPr>
                <w:rFonts w:ascii="Times New Roman" w:eastAsia="Calibri" w:hAnsi="Times New Roman" w:cs="Times New Roman"/>
                <w:color w:val="00000A"/>
                <w:sz w:val="22"/>
                <w:szCs w:val="22"/>
                <w:lang w:eastAsia="en-US"/>
              </w:rPr>
            </w:pPr>
            <w:r>
              <w:rPr>
                <w:rFonts w:ascii="Times New Roman" w:eastAsia="Calibri" w:hAnsi="Times New Roman" w:cs="Times New Roman"/>
                <w:color w:val="00000A"/>
                <w:sz w:val="22"/>
                <w:szCs w:val="22"/>
                <w:lang w:eastAsia="en-US"/>
              </w:rPr>
              <w:t>-</w:t>
            </w:r>
          </w:p>
        </w:tc>
      </w:tr>
      <w:tr w:rsidR="00157A67" w:rsidRPr="00157A67" w14:paraId="653AB0D0" w14:textId="77777777" w:rsidTr="00157A67">
        <w:trPr>
          <w:trHeight w:val="300"/>
          <w:jc w:val="center"/>
        </w:trPr>
        <w:tc>
          <w:tcPr>
            <w:tcW w:w="846" w:type="dxa"/>
            <w:vMerge/>
            <w:tcBorders>
              <w:left w:val="single" w:sz="4" w:space="0" w:color="000000"/>
              <w:right w:val="single" w:sz="4" w:space="0" w:color="000000"/>
            </w:tcBorders>
            <w:tcMar>
              <w:top w:w="0" w:type="dxa"/>
              <w:left w:w="10" w:type="dxa"/>
              <w:bottom w:w="0" w:type="dxa"/>
              <w:right w:w="10" w:type="dxa"/>
            </w:tcMar>
          </w:tcPr>
          <w:p w14:paraId="294F67ED"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1920" w:type="dxa"/>
            <w:vMerge/>
            <w:tcBorders>
              <w:left w:val="single" w:sz="4" w:space="0" w:color="000000"/>
              <w:right w:val="single" w:sz="4" w:space="0" w:color="000000"/>
            </w:tcBorders>
          </w:tcPr>
          <w:p w14:paraId="6652B71A"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945" w:type="dxa"/>
            <w:vMerge/>
            <w:tcBorders>
              <w:left w:val="single" w:sz="4" w:space="0" w:color="000000"/>
              <w:right w:val="single" w:sz="4" w:space="0" w:color="000000"/>
            </w:tcBorders>
          </w:tcPr>
          <w:p w14:paraId="0E474FA4"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3231" w:type="dxa"/>
            <w:tcBorders>
              <w:top w:val="single" w:sz="4" w:space="0" w:color="000000"/>
              <w:left w:val="single" w:sz="4" w:space="0" w:color="000000"/>
              <w:bottom w:val="single" w:sz="4" w:space="0" w:color="000000"/>
              <w:right w:val="single" w:sz="4" w:space="0" w:color="000000"/>
            </w:tcBorders>
          </w:tcPr>
          <w:p w14:paraId="60C70F55" w14:textId="77777777" w:rsidR="00157A67" w:rsidRPr="00157A67" w:rsidRDefault="00157A67" w:rsidP="00157A67">
            <w:pPr>
              <w:suppressAutoHyphens/>
              <w:spacing w:line="259" w:lineRule="auto"/>
              <w:rPr>
                <w:rFonts w:ascii="Times New Roman" w:eastAsia="Calibri" w:hAnsi="Times New Roman" w:cs="Times New Roman"/>
                <w:color w:val="00000A"/>
                <w:sz w:val="22"/>
                <w:szCs w:val="22"/>
                <w:lang w:eastAsia="en-US"/>
              </w:rPr>
            </w:pPr>
            <w:r w:rsidRPr="00157A67">
              <w:rPr>
                <w:rFonts w:ascii="Times New Roman" w:eastAsia="Calibri" w:hAnsi="Times New Roman" w:cs="Times New Roman"/>
                <w:color w:val="00000A"/>
                <w:sz w:val="22"/>
                <w:szCs w:val="22"/>
                <w:lang w:eastAsia="en-US"/>
              </w:rPr>
              <w:t>4. Valdymas: sensorinis.</w:t>
            </w:r>
          </w:p>
        </w:tc>
        <w:tc>
          <w:tcPr>
            <w:tcW w:w="2126" w:type="dxa"/>
            <w:tcBorders>
              <w:top w:val="single" w:sz="4" w:space="0" w:color="000000"/>
              <w:left w:val="single" w:sz="4" w:space="0" w:color="000000"/>
              <w:bottom w:val="single" w:sz="4" w:space="0" w:color="000000"/>
              <w:right w:val="single" w:sz="4" w:space="0" w:color="000000"/>
            </w:tcBorders>
          </w:tcPr>
          <w:p w14:paraId="4FA41807" w14:textId="5AE5573A" w:rsidR="00157A67" w:rsidRPr="00157A67" w:rsidRDefault="00C80C30" w:rsidP="00157A67">
            <w:pPr>
              <w:suppressAutoHyphens/>
              <w:spacing w:line="259" w:lineRule="auto"/>
              <w:rPr>
                <w:rFonts w:ascii="Times New Roman" w:eastAsia="Calibri" w:hAnsi="Times New Roman" w:cs="Times New Roman"/>
                <w:color w:val="00000A"/>
                <w:sz w:val="22"/>
                <w:szCs w:val="22"/>
                <w:lang w:eastAsia="en-US"/>
              </w:rPr>
            </w:pPr>
            <w:r>
              <w:rPr>
                <w:rFonts w:ascii="Times New Roman" w:eastAsia="Calibri" w:hAnsi="Times New Roman" w:cs="Times New Roman"/>
                <w:color w:val="00000A"/>
                <w:sz w:val="22"/>
                <w:szCs w:val="22"/>
                <w:lang w:eastAsia="en-US"/>
              </w:rPr>
              <w:t>-</w:t>
            </w:r>
          </w:p>
        </w:tc>
      </w:tr>
      <w:tr w:rsidR="00157A67" w:rsidRPr="00157A67" w14:paraId="5616C5D0" w14:textId="77777777" w:rsidTr="00157A67">
        <w:trPr>
          <w:trHeight w:val="300"/>
          <w:jc w:val="center"/>
        </w:trPr>
        <w:tc>
          <w:tcPr>
            <w:tcW w:w="846" w:type="dxa"/>
            <w:vMerge/>
            <w:tcBorders>
              <w:left w:val="single" w:sz="4" w:space="0" w:color="000000"/>
              <w:right w:val="single" w:sz="4" w:space="0" w:color="000000"/>
            </w:tcBorders>
            <w:tcMar>
              <w:top w:w="0" w:type="dxa"/>
              <w:left w:w="10" w:type="dxa"/>
              <w:bottom w:w="0" w:type="dxa"/>
              <w:right w:w="10" w:type="dxa"/>
            </w:tcMar>
          </w:tcPr>
          <w:p w14:paraId="179E0776"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1920" w:type="dxa"/>
            <w:vMerge/>
            <w:tcBorders>
              <w:left w:val="single" w:sz="4" w:space="0" w:color="000000"/>
              <w:right w:val="single" w:sz="4" w:space="0" w:color="000000"/>
            </w:tcBorders>
          </w:tcPr>
          <w:p w14:paraId="249102ED"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945" w:type="dxa"/>
            <w:vMerge/>
            <w:tcBorders>
              <w:left w:val="single" w:sz="4" w:space="0" w:color="000000"/>
              <w:right w:val="single" w:sz="4" w:space="0" w:color="000000"/>
            </w:tcBorders>
          </w:tcPr>
          <w:p w14:paraId="6A29F564"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3231" w:type="dxa"/>
            <w:tcBorders>
              <w:top w:val="single" w:sz="4" w:space="0" w:color="000000"/>
              <w:left w:val="single" w:sz="4" w:space="0" w:color="000000"/>
              <w:bottom w:val="single" w:sz="4" w:space="0" w:color="000000"/>
              <w:right w:val="single" w:sz="4" w:space="0" w:color="000000"/>
            </w:tcBorders>
          </w:tcPr>
          <w:p w14:paraId="66B7FF7A" w14:textId="77777777" w:rsidR="00157A67" w:rsidRPr="00157A67" w:rsidRDefault="00157A67" w:rsidP="00157A67">
            <w:pPr>
              <w:suppressAutoHyphens/>
              <w:spacing w:line="259" w:lineRule="auto"/>
              <w:rPr>
                <w:rFonts w:ascii="Times New Roman" w:eastAsia="Calibri" w:hAnsi="Times New Roman" w:cs="Times New Roman"/>
                <w:color w:val="00000A"/>
                <w:sz w:val="22"/>
                <w:szCs w:val="22"/>
                <w:lang w:eastAsia="en-US"/>
              </w:rPr>
            </w:pPr>
            <w:r w:rsidRPr="00157A67">
              <w:rPr>
                <w:rFonts w:ascii="Times New Roman" w:eastAsia="Calibri" w:hAnsi="Times New Roman" w:cs="Times New Roman"/>
                <w:color w:val="00000A"/>
                <w:sz w:val="22"/>
                <w:szCs w:val="22"/>
                <w:lang w:eastAsia="en-US"/>
              </w:rPr>
              <w:t>5. Laimatis: taip.</w:t>
            </w:r>
          </w:p>
        </w:tc>
        <w:tc>
          <w:tcPr>
            <w:tcW w:w="2126" w:type="dxa"/>
            <w:tcBorders>
              <w:top w:val="single" w:sz="4" w:space="0" w:color="000000"/>
              <w:left w:val="single" w:sz="4" w:space="0" w:color="000000"/>
              <w:bottom w:val="single" w:sz="4" w:space="0" w:color="000000"/>
              <w:right w:val="single" w:sz="4" w:space="0" w:color="000000"/>
            </w:tcBorders>
          </w:tcPr>
          <w:p w14:paraId="3BD0D8B7" w14:textId="2B503A71" w:rsidR="00157A67" w:rsidRPr="00157A67" w:rsidRDefault="00C80C30" w:rsidP="00157A67">
            <w:pPr>
              <w:suppressAutoHyphens/>
              <w:spacing w:line="259" w:lineRule="auto"/>
              <w:rPr>
                <w:rFonts w:ascii="Times New Roman" w:eastAsia="Calibri" w:hAnsi="Times New Roman" w:cs="Times New Roman"/>
                <w:color w:val="00000A"/>
                <w:sz w:val="22"/>
                <w:szCs w:val="22"/>
                <w:lang w:eastAsia="en-US"/>
              </w:rPr>
            </w:pPr>
            <w:r>
              <w:rPr>
                <w:rFonts w:ascii="Times New Roman" w:eastAsia="Calibri" w:hAnsi="Times New Roman" w:cs="Times New Roman"/>
                <w:color w:val="00000A"/>
                <w:sz w:val="22"/>
                <w:szCs w:val="22"/>
                <w:lang w:eastAsia="en-US"/>
              </w:rPr>
              <w:t>-</w:t>
            </w:r>
          </w:p>
        </w:tc>
      </w:tr>
      <w:tr w:rsidR="00157A67" w:rsidRPr="00157A67" w14:paraId="5B634DB3" w14:textId="77777777" w:rsidTr="00157A67">
        <w:trPr>
          <w:trHeight w:val="300"/>
          <w:jc w:val="center"/>
        </w:trPr>
        <w:tc>
          <w:tcPr>
            <w:tcW w:w="846" w:type="dxa"/>
            <w:vMerge/>
            <w:tcBorders>
              <w:left w:val="single" w:sz="4" w:space="0" w:color="000000"/>
              <w:right w:val="single" w:sz="4" w:space="0" w:color="000000"/>
            </w:tcBorders>
            <w:tcMar>
              <w:top w:w="0" w:type="dxa"/>
              <w:left w:w="10" w:type="dxa"/>
              <w:bottom w:w="0" w:type="dxa"/>
              <w:right w:w="10" w:type="dxa"/>
            </w:tcMar>
          </w:tcPr>
          <w:p w14:paraId="42AF9487"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1920" w:type="dxa"/>
            <w:vMerge/>
            <w:tcBorders>
              <w:left w:val="single" w:sz="4" w:space="0" w:color="000000"/>
              <w:right w:val="single" w:sz="4" w:space="0" w:color="000000"/>
            </w:tcBorders>
          </w:tcPr>
          <w:p w14:paraId="64E1E252"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945" w:type="dxa"/>
            <w:vMerge/>
            <w:tcBorders>
              <w:left w:val="single" w:sz="4" w:space="0" w:color="000000"/>
              <w:right w:val="single" w:sz="4" w:space="0" w:color="000000"/>
            </w:tcBorders>
          </w:tcPr>
          <w:p w14:paraId="48B4577A"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3231" w:type="dxa"/>
            <w:tcBorders>
              <w:top w:val="single" w:sz="4" w:space="0" w:color="000000"/>
              <w:left w:val="single" w:sz="4" w:space="0" w:color="000000"/>
              <w:bottom w:val="single" w:sz="4" w:space="0" w:color="000000"/>
              <w:right w:val="single" w:sz="4" w:space="0" w:color="000000"/>
            </w:tcBorders>
          </w:tcPr>
          <w:p w14:paraId="498CCE8B" w14:textId="77777777" w:rsidR="00157A67" w:rsidRPr="00157A67" w:rsidRDefault="00157A67" w:rsidP="00157A67">
            <w:pPr>
              <w:suppressAutoHyphens/>
              <w:spacing w:line="259" w:lineRule="auto"/>
              <w:rPr>
                <w:rFonts w:ascii="Times New Roman" w:eastAsia="Calibri" w:hAnsi="Times New Roman" w:cs="Times New Roman"/>
                <w:color w:val="00000A"/>
                <w:sz w:val="22"/>
                <w:szCs w:val="22"/>
                <w:lang w:eastAsia="en-US"/>
              </w:rPr>
            </w:pPr>
            <w:r w:rsidRPr="00157A67">
              <w:rPr>
                <w:rFonts w:ascii="Times New Roman" w:eastAsia="Calibri" w:hAnsi="Times New Roman" w:cs="Times New Roman"/>
                <w:color w:val="00000A"/>
                <w:sz w:val="22"/>
                <w:szCs w:val="22"/>
                <w:lang w:eastAsia="en-US"/>
              </w:rPr>
              <w:t xml:space="preserve">6. Montavimo tipas: laisvai pastatoma. </w:t>
            </w:r>
          </w:p>
        </w:tc>
        <w:tc>
          <w:tcPr>
            <w:tcW w:w="2126" w:type="dxa"/>
            <w:tcBorders>
              <w:top w:val="single" w:sz="4" w:space="0" w:color="000000"/>
              <w:left w:val="single" w:sz="4" w:space="0" w:color="000000"/>
              <w:bottom w:val="single" w:sz="4" w:space="0" w:color="000000"/>
              <w:right w:val="single" w:sz="4" w:space="0" w:color="000000"/>
            </w:tcBorders>
          </w:tcPr>
          <w:p w14:paraId="39DC8190" w14:textId="3FDEC9E2" w:rsidR="00157A67" w:rsidRPr="00157A67" w:rsidRDefault="00C80C30" w:rsidP="00157A67">
            <w:pPr>
              <w:suppressAutoHyphens/>
              <w:spacing w:line="259" w:lineRule="auto"/>
              <w:rPr>
                <w:rFonts w:ascii="Times New Roman" w:eastAsia="Calibri" w:hAnsi="Times New Roman" w:cs="Times New Roman"/>
                <w:color w:val="00000A"/>
                <w:sz w:val="22"/>
                <w:szCs w:val="22"/>
                <w:lang w:eastAsia="en-US"/>
              </w:rPr>
            </w:pPr>
            <w:r>
              <w:rPr>
                <w:rFonts w:ascii="Times New Roman" w:eastAsia="Calibri" w:hAnsi="Times New Roman" w:cs="Times New Roman"/>
                <w:color w:val="00000A"/>
                <w:sz w:val="22"/>
                <w:szCs w:val="22"/>
                <w:lang w:eastAsia="en-US"/>
              </w:rPr>
              <w:t>-</w:t>
            </w:r>
          </w:p>
        </w:tc>
      </w:tr>
      <w:tr w:rsidR="00157A67" w:rsidRPr="00157A67" w14:paraId="551CE050" w14:textId="77777777" w:rsidTr="00157A67">
        <w:trPr>
          <w:trHeight w:val="300"/>
          <w:jc w:val="center"/>
        </w:trPr>
        <w:tc>
          <w:tcPr>
            <w:tcW w:w="846" w:type="dxa"/>
            <w:vMerge/>
            <w:tcBorders>
              <w:left w:val="single" w:sz="4" w:space="0" w:color="000000"/>
              <w:right w:val="single" w:sz="4" w:space="0" w:color="000000"/>
            </w:tcBorders>
            <w:tcMar>
              <w:top w:w="0" w:type="dxa"/>
              <w:left w:w="10" w:type="dxa"/>
              <w:bottom w:w="0" w:type="dxa"/>
              <w:right w:w="10" w:type="dxa"/>
            </w:tcMar>
          </w:tcPr>
          <w:p w14:paraId="0BA8A472"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1920" w:type="dxa"/>
            <w:vMerge/>
            <w:tcBorders>
              <w:left w:val="single" w:sz="4" w:space="0" w:color="000000"/>
              <w:right w:val="single" w:sz="4" w:space="0" w:color="000000"/>
            </w:tcBorders>
          </w:tcPr>
          <w:p w14:paraId="5FB969C7"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945" w:type="dxa"/>
            <w:vMerge/>
            <w:tcBorders>
              <w:left w:val="single" w:sz="4" w:space="0" w:color="000000"/>
              <w:right w:val="single" w:sz="4" w:space="0" w:color="000000"/>
            </w:tcBorders>
          </w:tcPr>
          <w:p w14:paraId="671BD241"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tc>
        <w:tc>
          <w:tcPr>
            <w:tcW w:w="3231" w:type="dxa"/>
            <w:tcBorders>
              <w:top w:val="single" w:sz="4" w:space="0" w:color="000000"/>
              <w:left w:val="single" w:sz="4" w:space="0" w:color="000000"/>
              <w:bottom w:val="single" w:sz="4" w:space="0" w:color="000000"/>
              <w:right w:val="single" w:sz="4" w:space="0" w:color="000000"/>
            </w:tcBorders>
          </w:tcPr>
          <w:p w14:paraId="315DF516" w14:textId="77777777" w:rsidR="00157A67" w:rsidRPr="00157A67" w:rsidRDefault="00157A67" w:rsidP="00157A67">
            <w:pPr>
              <w:suppressAutoHyphens/>
              <w:spacing w:line="259" w:lineRule="auto"/>
              <w:jc w:val="both"/>
              <w:rPr>
                <w:rFonts w:ascii="Calibri" w:eastAsia="Calibri" w:hAnsi="Calibri" w:cs="font881"/>
                <w:color w:val="EE0000"/>
                <w:sz w:val="22"/>
                <w:szCs w:val="22"/>
                <w:lang w:eastAsia="en-US"/>
              </w:rPr>
            </w:pPr>
            <w:r w:rsidRPr="00157A67">
              <w:rPr>
                <w:rFonts w:ascii="Calibri" w:eastAsia="Calibri" w:hAnsi="Calibri" w:cs="font881"/>
                <w:sz w:val="22"/>
                <w:szCs w:val="22"/>
                <w:lang w:eastAsia="en-US"/>
              </w:rPr>
              <w:t xml:space="preserve">7. </w:t>
            </w:r>
            <w:r w:rsidRPr="00157A67">
              <w:rPr>
                <w:rFonts w:ascii="Times New Roman" w:eastAsia="Calibri" w:hAnsi="Times New Roman" w:cs="Times New Roman"/>
                <w:sz w:val="22"/>
                <w:szCs w:val="22"/>
                <w:lang w:eastAsia="en-US"/>
              </w:rPr>
              <w:t>Kaitlentė turi atitikti Reglamentuose (EB) Nr. 1275/2008 ir (ES) Nr. 801/2013 (su pakeitimais) nustatytus ekologinio projektavimo reikalavimus.</w:t>
            </w:r>
          </w:p>
        </w:tc>
        <w:tc>
          <w:tcPr>
            <w:tcW w:w="2126" w:type="dxa"/>
            <w:tcBorders>
              <w:top w:val="single" w:sz="4" w:space="0" w:color="000000"/>
              <w:left w:val="single" w:sz="4" w:space="0" w:color="000000"/>
              <w:bottom w:val="single" w:sz="4" w:space="0" w:color="000000"/>
              <w:right w:val="single" w:sz="4" w:space="0" w:color="000000"/>
            </w:tcBorders>
          </w:tcPr>
          <w:p w14:paraId="7C900EED" w14:textId="77777777" w:rsidR="00157A67" w:rsidRPr="00157A67" w:rsidRDefault="00157A67" w:rsidP="00157A67">
            <w:pPr>
              <w:suppressAutoHyphens/>
              <w:spacing w:line="259" w:lineRule="auto"/>
              <w:rPr>
                <w:rFonts w:ascii="Times New Roman" w:eastAsia="Calibri" w:hAnsi="Times New Roman" w:cs="Times New Roman"/>
                <w:sz w:val="22"/>
                <w:szCs w:val="22"/>
                <w:lang w:eastAsia="en-US"/>
              </w:rPr>
            </w:pPr>
            <w:r w:rsidRPr="00157A67">
              <w:rPr>
                <w:rFonts w:ascii="Times New Roman" w:eastAsia="Calibri" w:hAnsi="Times New Roman" w:cs="Times New Roman"/>
                <w:sz w:val="22"/>
                <w:szCs w:val="22"/>
                <w:lang w:eastAsia="en-US"/>
              </w:rPr>
              <w:t xml:space="preserve">Pateikiama: </w:t>
            </w:r>
          </w:p>
          <w:p w14:paraId="3D99944E" w14:textId="77777777" w:rsidR="00157A67" w:rsidRPr="00157A67" w:rsidRDefault="00157A67" w:rsidP="00157A67">
            <w:pPr>
              <w:suppressAutoHyphens/>
              <w:spacing w:line="259" w:lineRule="auto"/>
              <w:rPr>
                <w:rFonts w:ascii="Times New Roman" w:eastAsia="Calibri" w:hAnsi="Times New Roman" w:cs="Times New Roman"/>
                <w:sz w:val="22"/>
                <w:szCs w:val="22"/>
                <w:lang w:eastAsia="en-US"/>
              </w:rPr>
            </w:pPr>
            <w:r w:rsidRPr="00157A67">
              <w:rPr>
                <w:rFonts w:ascii="Times New Roman" w:eastAsia="Calibri" w:hAnsi="Times New Roman" w:cs="Times New Roman"/>
                <w:sz w:val="22"/>
                <w:szCs w:val="22"/>
                <w:lang w:eastAsia="en-US"/>
              </w:rPr>
              <w:t>dokumentai, patvirtinantys prekės atitiktį ekologinio projektavimo reikalavimams;</w:t>
            </w:r>
          </w:p>
          <w:p w14:paraId="47DB5811" w14:textId="77777777" w:rsidR="00157A67" w:rsidRPr="00157A67" w:rsidRDefault="00157A67" w:rsidP="00157A67">
            <w:pPr>
              <w:suppressAutoHyphens/>
              <w:spacing w:line="259" w:lineRule="auto"/>
              <w:rPr>
                <w:rFonts w:ascii="Times New Roman" w:eastAsia="Calibri" w:hAnsi="Times New Roman" w:cs="Times New Roman"/>
                <w:b/>
                <w:bCs/>
                <w:sz w:val="22"/>
                <w:szCs w:val="22"/>
                <w:lang w:eastAsia="en-US"/>
              </w:rPr>
            </w:pPr>
            <w:r w:rsidRPr="00157A67">
              <w:rPr>
                <w:rFonts w:ascii="Times New Roman" w:eastAsia="Calibri" w:hAnsi="Times New Roman" w:cs="Times New Roman"/>
                <w:b/>
                <w:bCs/>
                <w:sz w:val="22"/>
                <w:szCs w:val="22"/>
                <w:lang w:eastAsia="en-US"/>
              </w:rPr>
              <w:t>arba</w:t>
            </w:r>
          </w:p>
          <w:p w14:paraId="44CE54F3" w14:textId="77777777" w:rsidR="00157A67" w:rsidRPr="00157A67" w:rsidRDefault="00157A67" w:rsidP="00157A67">
            <w:pPr>
              <w:suppressAutoHyphens/>
              <w:spacing w:line="259" w:lineRule="auto"/>
              <w:rPr>
                <w:rFonts w:ascii="Times New Roman" w:eastAsia="Calibri" w:hAnsi="Times New Roman" w:cs="Times New Roman"/>
                <w:b/>
                <w:bCs/>
                <w:sz w:val="22"/>
                <w:szCs w:val="22"/>
                <w:lang w:eastAsia="en-US"/>
              </w:rPr>
            </w:pPr>
            <w:r w:rsidRPr="00157A67">
              <w:rPr>
                <w:rFonts w:ascii="Times New Roman" w:eastAsia="Calibri" w:hAnsi="Times New Roman" w:cs="Times New Roman"/>
                <w:color w:val="00000A"/>
                <w:sz w:val="22"/>
                <w:szCs w:val="22"/>
                <w:lang w:eastAsia="en-US"/>
              </w:rPr>
              <w:t>dokumentai, patvirtinantys, kad prekė paženklinta I tipo ekologiniu ženklu arba kitu tiekėjo pateiktu lygiaverčiu įrodymu</w:t>
            </w:r>
          </w:p>
          <w:p w14:paraId="3A9DC0C6" w14:textId="77777777" w:rsidR="00157A67" w:rsidRPr="00157A67" w:rsidRDefault="00157A67" w:rsidP="00157A67">
            <w:pPr>
              <w:suppressAutoHyphens/>
              <w:spacing w:line="259" w:lineRule="auto"/>
              <w:rPr>
                <w:rFonts w:ascii="Times New Roman" w:eastAsia="Calibri" w:hAnsi="Times New Roman" w:cs="Times New Roman"/>
                <w:b/>
                <w:bCs/>
                <w:sz w:val="22"/>
                <w:szCs w:val="22"/>
                <w:lang w:eastAsia="en-US"/>
              </w:rPr>
            </w:pPr>
            <w:r w:rsidRPr="00157A67">
              <w:rPr>
                <w:rFonts w:ascii="Times New Roman" w:eastAsia="Calibri" w:hAnsi="Times New Roman" w:cs="Times New Roman"/>
                <w:b/>
                <w:bCs/>
                <w:sz w:val="22"/>
                <w:szCs w:val="22"/>
                <w:lang w:eastAsia="en-US"/>
              </w:rPr>
              <w:t>arba</w:t>
            </w:r>
          </w:p>
          <w:p w14:paraId="50F9453E" w14:textId="77777777" w:rsidR="00157A67" w:rsidRPr="00157A67" w:rsidRDefault="00157A67" w:rsidP="00157A67">
            <w:pPr>
              <w:suppressAutoHyphens/>
              <w:spacing w:line="259" w:lineRule="auto"/>
              <w:rPr>
                <w:rFonts w:ascii="Times New Roman" w:eastAsia="Calibri" w:hAnsi="Times New Roman" w:cs="Times New Roman"/>
                <w:sz w:val="22"/>
                <w:szCs w:val="22"/>
                <w:lang w:eastAsia="en-US"/>
              </w:rPr>
            </w:pPr>
            <w:r w:rsidRPr="00157A67">
              <w:rPr>
                <w:rFonts w:ascii="Times New Roman" w:eastAsia="Calibri" w:hAnsi="Times New Roman" w:cs="Times New Roman"/>
                <w:sz w:val="22"/>
                <w:szCs w:val="22"/>
                <w:lang w:eastAsia="en-US"/>
              </w:rPr>
              <w:t>kiti lygiaverčiai įrodymai.</w:t>
            </w:r>
          </w:p>
          <w:p w14:paraId="05E24926" w14:textId="77777777" w:rsidR="00157A67" w:rsidRPr="00157A67" w:rsidRDefault="00157A67" w:rsidP="00157A67">
            <w:pPr>
              <w:suppressAutoHyphens/>
              <w:spacing w:line="259" w:lineRule="auto"/>
              <w:rPr>
                <w:rFonts w:ascii="Times New Roman" w:eastAsia="Calibri" w:hAnsi="Times New Roman" w:cs="Times New Roman"/>
                <w:color w:val="EE0000"/>
                <w:sz w:val="22"/>
                <w:szCs w:val="22"/>
                <w:lang w:eastAsia="en-US"/>
              </w:rPr>
            </w:pPr>
            <w:r w:rsidRPr="00157A67">
              <w:rPr>
                <w:rFonts w:ascii="Times New Roman" w:eastAsia="Calibri" w:hAnsi="Times New Roman" w:cs="Times New Roman"/>
                <w:i/>
                <w:iCs/>
                <w:color w:val="00000A"/>
                <w:sz w:val="20"/>
                <w:szCs w:val="20"/>
                <w:lang w:eastAsia="en-US"/>
              </w:rPr>
              <w:t>Galimi pateikti dokumentai nurodyti 10 punkto b ir/ar c punktuose</w:t>
            </w:r>
            <w:r w:rsidRPr="00157A67">
              <w:rPr>
                <w:rFonts w:ascii="Times New Roman" w:eastAsia="Calibri" w:hAnsi="Times New Roman" w:cs="Times New Roman"/>
                <w:color w:val="00000A"/>
                <w:sz w:val="22"/>
                <w:szCs w:val="22"/>
                <w:lang w:eastAsia="en-US"/>
              </w:rPr>
              <w:t>.</w:t>
            </w:r>
          </w:p>
        </w:tc>
      </w:tr>
    </w:tbl>
    <w:p w14:paraId="4FD64F07" w14:textId="77777777" w:rsidR="00157A67" w:rsidRPr="00157A67" w:rsidRDefault="00157A67" w:rsidP="00157A67">
      <w:pPr>
        <w:suppressAutoHyphens/>
        <w:spacing w:line="259" w:lineRule="auto"/>
        <w:rPr>
          <w:rFonts w:ascii="Calibri" w:eastAsia="Calibri" w:hAnsi="Calibri" w:cs="font881"/>
          <w:color w:val="00000A"/>
          <w:sz w:val="22"/>
          <w:szCs w:val="22"/>
          <w:lang w:eastAsia="en-US"/>
        </w:rPr>
      </w:pPr>
    </w:p>
    <w:p w14:paraId="54028832" w14:textId="1C5BC547" w:rsidR="00595F0B" w:rsidRDefault="00595F0B" w:rsidP="006015A1">
      <w:pPr>
        <w:tabs>
          <w:tab w:val="left" w:pos="810"/>
          <w:tab w:val="left" w:pos="990"/>
        </w:tabs>
        <w:spacing w:after="0" w:line="240" w:lineRule="auto"/>
        <w:jc w:val="both"/>
        <w:rPr>
          <w:rFonts w:eastAsia="Calibri" w:cstheme="minorHAnsi"/>
          <w:i/>
          <w:iCs/>
          <w:color w:val="7030A0"/>
        </w:rPr>
      </w:pPr>
    </w:p>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49" w:name="_Ref38285444"/>
      <w:bookmarkStart w:id="50" w:name="_Ref38291496"/>
      <w:bookmarkStart w:id="51" w:name="_Toc19940420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5086BBE8" w14:textId="77777777" w:rsidR="00750BE4" w:rsidRPr="003F4457" w:rsidRDefault="00750BE4" w:rsidP="00750BE4">
      <w:pPr>
        <w:numPr>
          <w:ilvl w:val="0"/>
          <w:numId w:val="22"/>
        </w:numPr>
        <w:spacing w:after="0" w:line="240" w:lineRule="auto"/>
        <w:ind w:left="0" w:firstLine="851"/>
        <w:jc w:val="both"/>
        <w:rPr>
          <w:rFonts w:eastAsia="Arial" w:cstheme="minorHAnsi"/>
        </w:rPr>
      </w:pPr>
      <w:r w:rsidRPr="003F4457">
        <w:rPr>
          <w:rFonts w:eastAsia="Arial" w:cstheme="minorHAnsi"/>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BE39FDA" w14:textId="77777777" w:rsidR="00750BE4" w:rsidRPr="003F4457" w:rsidRDefault="00750BE4" w:rsidP="00750BE4">
      <w:pPr>
        <w:numPr>
          <w:ilvl w:val="0"/>
          <w:numId w:val="22"/>
        </w:numPr>
        <w:spacing w:after="0" w:line="240" w:lineRule="auto"/>
        <w:ind w:left="0" w:firstLine="851"/>
        <w:jc w:val="both"/>
        <w:rPr>
          <w:rFonts w:eastAsia="Arial" w:cstheme="minorHAnsi"/>
        </w:rPr>
      </w:pPr>
      <w:r w:rsidRPr="003F4457">
        <w:rPr>
          <w:rFonts w:eastAsia="Arial" w:cstheme="minorHAnsi"/>
        </w:rPr>
        <w:t xml:space="preserve">Pašalinimo pagrindai taikomi tiekėjui (kai pasiūlymą teikia ūkio subjektų grupė – visiems tos grupės nariams) ir ūkio subjektams, kurių pajėgumais tiekėjas remiasi. </w:t>
      </w:r>
    </w:p>
    <w:p w14:paraId="46784F9A" w14:textId="77777777" w:rsidR="00750BE4" w:rsidRPr="003F4457" w:rsidRDefault="00750BE4" w:rsidP="00750BE4">
      <w:pPr>
        <w:numPr>
          <w:ilvl w:val="0"/>
          <w:numId w:val="22"/>
        </w:numPr>
        <w:spacing w:after="0" w:line="240" w:lineRule="auto"/>
        <w:ind w:left="0" w:firstLine="851"/>
        <w:jc w:val="both"/>
        <w:rPr>
          <w:rFonts w:eastAsia="Arial" w:cstheme="minorHAnsi"/>
        </w:rPr>
      </w:pPr>
      <w:r w:rsidRPr="003F4457">
        <w:rPr>
          <w:rFonts w:eastAsia="Arial" w:cstheme="minorHAnsi"/>
        </w:rPr>
        <w:t>Perkančioji organizacija tiekėją pašalina iš pirkimo procedūros bet kuriame pirkimo procedūros etape, jeigu paaiškėja, kad dėl savo veiksmų ar neveikimo prieš pirkimo procedūrą ar jos metu jis atitinka bent</w:t>
      </w:r>
      <w:r w:rsidRPr="00750BE4">
        <w:rPr>
          <w:rFonts w:ascii="Verdana" w:hAnsi="Verdana" w:cs="Times New Roman"/>
          <w:color w:val="000000" w:themeColor="text1"/>
          <w:sz w:val="22"/>
          <w:szCs w:val="22"/>
        </w:rPr>
        <w:t xml:space="preserve"> </w:t>
      </w:r>
      <w:r w:rsidRPr="003F4457">
        <w:rPr>
          <w:rFonts w:eastAsia="Arial" w:cstheme="minorHAnsi"/>
        </w:rPr>
        <w:t xml:space="preserve">vieną iš pirkimo dokumentuose nustatytų tiekėjo pašalinimo pagrindų, išskyrus VPĮ 46 straipsnio 10 dalyje nustatytus atvejus (tačiau atsižvelgiant į VPĮ 46 straipsnio 11 ir 12 dalių nuostatas). </w:t>
      </w:r>
    </w:p>
    <w:p w14:paraId="1092A5E2" w14:textId="77777777" w:rsidR="00750BE4" w:rsidRPr="003F4457" w:rsidRDefault="00750BE4" w:rsidP="00750BE4">
      <w:pPr>
        <w:numPr>
          <w:ilvl w:val="0"/>
          <w:numId w:val="22"/>
        </w:numPr>
        <w:spacing w:after="0" w:line="240" w:lineRule="auto"/>
        <w:ind w:left="0" w:firstLine="851"/>
        <w:jc w:val="both"/>
        <w:rPr>
          <w:rFonts w:eastAsia="Arial" w:cstheme="minorHAnsi"/>
        </w:rPr>
      </w:pPr>
      <w:r w:rsidRPr="003F4457">
        <w:rPr>
          <w:rFonts w:eastAsia="Arial" w:cstheme="minorHAnsi"/>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4F287E5" w14:textId="77777777" w:rsidR="00750BE4" w:rsidRPr="003F4457" w:rsidRDefault="00750BE4" w:rsidP="00750BE4">
      <w:pPr>
        <w:numPr>
          <w:ilvl w:val="0"/>
          <w:numId w:val="22"/>
        </w:numPr>
        <w:spacing w:after="0" w:line="240" w:lineRule="auto"/>
        <w:ind w:left="0" w:firstLine="851"/>
        <w:jc w:val="both"/>
        <w:rPr>
          <w:rFonts w:eastAsia="Arial" w:cstheme="minorHAnsi"/>
        </w:rPr>
      </w:pPr>
      <w:r w:rsidRPr="003F4457">
        <w:rPr>
          <w:rFonts w:eastAsia="Arial" w:cstheme="minorHAnsi"/>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9" w:history="1">
        <w:r w:rsidRPr="003F4457">
          <w:rPr>
            <w:rFonts w:eastAsia="Arial" w:cstheme="minorHAnsi"/>
          </w:rPr>
          <w:t>https://ec.europa.eu/tools/ecertis/</w:t>
        </w:r>
      </w:hyperlink>
      <w:r w:rsidRPr="003F4457">
        <w:rPr>
          <w:rFonts w:eastAsia="Arial" w:cstheme="minorHAnsi"/>
        </w:rPr>
        <w:t xml:space="preserve">. </w:t>
      </w:r>
    </w:p>
    <w:p w14:paraId="47545041" w14:textId="77777777" w:rsidR="00750BE4" w:rsidRPr="003F4457" w:rsidRDefault="00750BE4" w:rsidP="00750BE4">
      <w:pPr>
        <w:numPr>
          <w:ilvl w:val="0"/>
          <w:numId w:val="22"/>
        </w:numPr>
        <w:spacing w:after="0" w:line="240" w:lineRule="auto"/>
        <w:ind w:left="0" w:firstLine="851"/>
        <w:jc w:val="both"/>
        <w:rPr>
          <w:rFonts w:eastAsia="Arial" w:cstheme="minorHAnsi"/>
        </w:rPr>
      </w:pPr>
      <w:r w:rsidRPr="003F4457">
        <w:rPr>
          <w:rFonts w:eastAsia="Arial" w:cstheme="minorHAnsi"/>
        </w:rPr>
        <w:t>Perkančioji organizacija nereikalauja iš tiekėjo pateikti dokumentų, patvirtinančių jo pašalinimo pagrindų nebuvimą, jeigu ji:</w:t>
      </w:r>
    </w:p>
    <w:p w14:paraId="0897B551" w14:textId="77777777" w:rsidR="00750BE4" w:rsidRPr="003F4457" w:rsidRDefault="00750BE4" w:rsidP="00750BE4">
      <w:pPr>
        <w:numPr>
          <w:ilvl w:val="1"/>
          <w:numId w:val="22"/>
        </w:numPr>
        <w:spacing w:after="0" w:line="240" w:lineRule="auto"/>
        <w:ind w:left="0" w:firstLine="851"/>
        <w:jc w:val="both"/>
        <w:rPr>
          <w:rFonts w:eastAsia="Arial" w:cstheme="minorHAnsi"/>
        </w:rPr>
      </w:pPr>
      <w:r w:rsidRPr="003F4457">
        <w:rPr>
          <w:rFonts w:eastAsia="Arial"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F13A6E3" w14:textId="77777777" w:rsidR="00750BE4" w:rsidRPr="003F4457" w:rsidRDefault="00750BE4" w:rsidP="00750BE4">
      <w:pPr>
        <w:numPr>
          <w:ilvl w:val="1"/>
          <w:numId w:val="22"/>
        </w:numPr>
        <w:spacing w:after="0" w:line="240" w:lineRule="auto"/>
        <w:ind w:left="0" w:firstLine="851"/>
        <w:jc w:val="both"/>
        <w:rPr>
          <w:rFonts w:eastAsia="Arial" w:cstheme="minorHAnsi"/>
        </w:rPr>
      </w:pPr>
      <w:r w:rsidRPr="003F4457">
        <w:rPr>
          <w:rFonts w:eastAsia="Arial"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7B3F53BD" w14:textId="77777777" w:rsidR="00750BE4" w:rsidRPr="003F4457" w:rsidRDefault="00750BE4" w:rsidP="00750BE4">
      <w:pPr>
        <w:numPr>
          <w:ilvl w:val="0"/>
          <w:numId w:val="22"/>
        </w:numPr>
        <w:spacing w:after="0" w:line="240" w:lineRule="auto"/>
        <w:ind w:left="0" w:firstLine="851"/>
        <w:jc w:val="both"/>
        <w:rPr>
          <w:rFonts w:eastAsia="Arial" w:cstheme="minorHAnsi"/>
        </w:rPr>
      </w:pPr>
      <w:r w:rsidRPr="003F4457">
        <w:rPr>
          <w:rFonts w:eastAsia="Arial"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77C64F5" w14:textId="77777777" w:rsidR="00750BE4" w:rsidRPr="003F4457" w:rsidRDefault="00750BE4" w:rsidP="00750BE4">
      <w:pPr>
        <w:numPr>
          <w:ilvl w:val="1"/>
          <w:numId w:val="22"/>
        </w:numPr>
        <w:spacing w:after="0" w:line="240" w:lineRule="auto"/>
        <w:ind w:left="0" w:firstLine="851"/>
        <w:jc w:val="both"/>
        <w:rPr>
          <w:rFonts w:eastAsia="Arial" w:cstheme="minorHAnsi"/>
        </w:rPr>
      </w:pPr>
      <w:r w:rsidRPr="003F4457">
        <w:rPr>
          <w:rFonts w:eastAsia="Arial" w:cstheme="minorHAnsi"/>
        </w:rPr>
        <w:t>priesaikos deklaracija;</w:t>
      </w:r>
    </w:p>
    <w:p w14:paraId="0A39E90B" w14:textId="77777777" w:rsidR="00750BE4" w:rsidRPr="003F4457" w:rsidRDefault="00750BE4" w:rsidP="00750BE4">
      <w:pPr>
        <w:ind w:firstLine="851"/>
        <w:jc w:val="both"/>
        <w:rPr>
          <w:rFonts w:eastAsia="Arial" w:cstheme="minorHAnsi"/>
        </w:rPr>
      </w:pPr>
      <w:r w:rsidRPr="003F4457">
        <w:rPr>
          <w:rFonts w:eastAsia="Arial" w:cstheme="minorHAns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AADFCE5" w14:textId="77777777" w:rsidR="00750BE4" w:rsidRPr="00750BE4" w:rsidRDefault="00750BE4" w:rsidP="00750BE4"/>
    <w:tbl>
      <w:tblPr>
        <w:tblW w:w="9493" w:type="dxa"/>
        <w:tblLayout w:type="fixed"/>
        <w:tblCellMar>
          <w:left w:w="10" w:type="dxa"/>
          <w:right w:w="10" w:type="dxa"/>
        </w:tblCellMar>
        <w:tblLook w:val="04A0" w:firstRow="1" w:lastRow="0" w:firstColumn="1" w:lastColumn="0" w:noHBand="0" w:noVBand="1"/>
      </w:tblPr>
      <w:tblGrid>
        <w:gridCol w:w="900"/>
        <w:gridCol w:w="3915"/>
        <w:gridCol w:w="1559"/>
        <w:gridCol w:w="3119"/>
      </w:tblGrid>
      <w:tr w:rsidR="00750BE4" w:rsidRPr="00750BE4" w14:paraId="570EDFB3" w14:textId="77777777" w:rsidTr="003F44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CBDC59" w14:textId="77777777" w:rsidR="00750BE4" w:rsidRPr="003F4457" w:rsidRDefault="00750BE4" w:rsidP="00750BE4">
            <w:pPr>
              <w:spacing w:after="0" w:line="240" w:lineRule="auto"/>
              <w:ind w:left="32"/>
              <w:jc w:val="center"/>
              <w:rPr>
                <w:rFonts w:eastAsia="Arial" w:cstheme="minorHAnsi"/>
              </w:rPr>
            </w:pPr>
            <w:r w:rsidRPr="003F4457">
              <w:rPr>
                <w:rFonts w:eastAsia="Arial" w:cstheme="minorHAnsi"/>
              </w:rPr>
              <w:lastRenderedPageBreak/>
              <w:t>Eil. Nr.</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D0FF2D" w14:textId="77777777" w:rsidR="00750BE4" w:rsidRPr="003F4457" w:rsidRDefault="00750BE4" w:rsidP="00750BE4">
            <w:pPr>
              <w:spacing w:after="0" w:line="240" w:lineRule="auto"/>
              <w:jc w:val="center"/>
              <w:rPr>
                <w:rFonts w:eastAsia="Arial" w:cstheme="minorHAnsi"/>
              </w:rPr>
            </w:pPr>
            <w:r w:rsidRPr="003F4457">
              <w:rPr>
                <w:rFonts w:eastAsia="Arial" w:cstheme="minorHAnsi"/>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DA27B4" w14:textId="77777777" w:rsidR="00750BE4" w:rsidRPr="003F4457" w:rsidRDefault="00750BE4" w:rsidP="00750BE4">
            <w:pPr>
              <w:spacing w:after="0" w:line="240" w:lineRule="auto"/>
              <w:jc w:val="center"/>
              <w:rPr>
                <w:rFonts w:eastAsia="Arial" w:cstheme="minorHAnsi"/>
              </w:rPr>
            </w:pPr>
            <w:r w:rsidRPr="003F4457">
              <w:rPr>
                <w:rFonts w:eastAsia="Arial" w:cstheme="minorHAnsi"/>
              </w:rPr>
              <w:t xml:space="preserve">VPĮ straipsnis,  dalis, punktas bei EBVPD formos dalis pildymui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3213BD" w14:textId="77777777" w:rsidR="00750BE4" w:rsidRPr="003F4457" w:rsidRDefault="00750BE4" w:rsidP="00750BE4">
            <w:pPr>
              <w:spacing w:after="0" w:line="240" w:lineRule="auto"/>
              <w:jc w:val="center"/>
              <w:rPr>
                <w:rFonts w:eastAsia="Arial" w:cstheme="minorHAnsi"/>
              </w:rPr>
            </w:pPr>
            <w:r w:rsidRPr="003F4457">
              <w:rPr>
                <w:rFonts w:eastAsia="Arial" w:cstheme="minorHAnsi"/>
              </w:rPr>
              <w:t>Pašalinimo pagrindų nebuvimą įrodantys dokumentai</w:t>
            </w:r>
          </w:p>
        </w:tc>
      </w:tr>
      <w:tr w:rsidR="00750BE4" w:rsidRPr="00750BE4" w14:paraId="47B434ED" w14:textId="77777777" w:rsidTr="003F44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8AD3F" w14:textId="77777777" w:rsidR="00750BE4" w:rsidRPr="00750BE4" w:rsidRDefault="00750BE4" w:rsidP="00750BE4">
            <w:pPr>
              <w:numPr>
                <w:ilvl w:val="0"/>
                <w:numId w:val="21"/>
              </w:numPr>
              <w:spacing w:after="0" w:line="240" w:lineRule="auto"/>
              <w:rPr>
                <w:rFonts w:ascii="Verdana" w:hAnsi="Verdana" w:cstheme="minorHAnsi"/>
                <w:b/>
                <w:bCs/>
                <w:sz w:val="22"/>
                <w:szCs w:val="22"/>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B3661" w14:textId="77777777" w:rsidR="00750BE4" w:rsidRPr="003F4457" w:rsidRDefault="00750BE4" w:rsidP="00750BE4">
            <w:pPr>
              <w:spacing w:after="0" w:line="240" w:lineRule="auto"/>
              <w:jc w:val="both"/>
              <w:rPr>
                <w:rFonts w:eastAsia="Arial" w:cstheme="minorHAnsi"/>
              </w:rPr>
            </w:pPr>
            <w:r w:rsidRPr="003F4457">
              <w:rPr>
                <w:rFonts w:eastAsia="Arial" w:cstheme="minorHAnsi"/>
              </w:rPr>
              <w:t>Tiekėjas arba jo atsakingas</w:t>
            </w:r>
            <w:r w:rsidRPr="00750BE4">
              <w:rPr>
                <w:rFonts w:ascii="Verdana" w:hAnsi="Verdana"/>
                <w:sz w:val="22"/>
                <w:szCs w:val="22"/>
                <w:lang w:eastAsia="en-US"/>
              </w:rPr>
              <w:t xml:space="preserve"> </w:t>
            </w:r>
            <w:r w:rsidRPr="003F4457">
              <w:rPr>
                <w:rFonts w:eastAsia="Arial" w:cstheme="minorHAnsi"/>
              </w:rPr>
              <w:t>asmuo, nurodytas VPĮ 46 straipsnio 2 dalies 2 punkte, nuteistas už šią nusikalstamą veiką:</w:t>
            </w:r>
          </w:p>
          <w:p w14:paraId="2542280B" w14:textId="77777777" w:rsidR="00750BE4" w:rsidRPr="003F4457" w:rsidRDefault="00750BE4" w:rsidP="00750BE4">
            <w:pPr>
              <w:spacing w:after="0" w:line="240" w:lineRule="auto"/>
              <w:jc w:val="both"/>
              <w:rPr>
                <w:rFonts w:eastAsia="Arial" w:cstheme="minorHAnsi"/>
              </w:rPr>
            </w:pPr>
            <w:r w:rsidRPr="003F4457">
              <w:rPr>
                <w:rFonts w:eastAsia="Arial" w:cstheme="minorHAnsi"/>
              </w:rPr>
              <w:t>1) dalyvavimą nusikalstamame susivienijime, jo organizavimą ar vadovavimą jam;</w:t>
            </w:r>
          </w:p>
          <w:p w14:paraId="7606EAC3" w14:textId="77777777" w:rsidR="00750BE4" w:rsidRPr="003F4457" w:rsidRDefault="00750BE4" w:rsidP="00750BE4">
            <w:pPr>
              <w:spacing w:after="0" w:line="240" w:lineRule="auto"/>
              <w:jc w:val="both"/>
              <w:rPr>
                <w:rFonts w:eastAsia="Arial" w:cstheme="minorHAnsi"/>
              </w:rPr>
            </w:pPr>
            <w:r w:rsidRPr="003F4457">
              <w:rPr>
                <w:rFonts w:eastAsia="Arial" w:cstheme="minorHAnsi"/>
              </w:rPr>
              <w:t>2) kyšininkavimą, prekybą poveikiu, papirkimą;</w:t>
            </w:r>
          </w:p>
          <w:p w14:paraId="02692099" w14:textId="77777777" w:rsidR="00750BE4" w:rsidRPr="003F4457" w:rsidRDefault="00750BE4" w:rsidP="00750BE4">
            <w:pPr>
              <w:spacing w:after="0" w:line="240" w:lineRule="auto"/>
              <w:jc w:val="both"/>
              <w:rPr>
                <w:rFonts w:eastAsia="Arial" w:cstheme="minorHAnsi"/>
              </w:rPr>
            </w:pPr>
            <w:r w:rsidRPr="003F4457">
              <w:rPr>
                <w:rFonts w:eastAsia="Arial" w:cstheme="minorHAnsi"/>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w:t>
            </w:r>
            <w:r w:rsidRPr="00750BE4">
              <w:rPr>
                <w:rFonts w:ascii="Verdana" w:hAnsi="Verdana" w:cstheme="minorHAnsi"/>
                <w:bCs/>
                <w:sz w:val="22"/>
                <w:szCs w:val="22"/>
                <w:lang w:eastAsia="en-US"/>
              </w:rPr>
              <w:t xml:space="preserve"> </w:t>
            </w:r>
            <w:r w:rsidRPr="003F4457">
              <w:rPr>
                <w:rFonts w:eastAsia="Arial" w:cstheme="minorHAnsi"/>
              </w:rPr>
              <w:t>apgaulingą apskaitos tvarkymą ar piktnaudžiavimą, kai šiomis nusikalstamomis veikomis kėsinamasi į Europos Sąjungos finansinius interesus, kaip apibrėžta Konvencijos dėl Europos Bendrijų finansinių interesų apsaugos 1 straipsnyje;</w:t>
            </w:r>
          </w:p>
          <w:p w14:paraId="16143479" w14:textId="77777777" w:rsidR="00750BE4" w:rsidRPr="003F4457" w:rsidRDefault="00750BE4" w:rsidP="00750BE4">
            <w:pPr>
              <w:spacing w:after="0" w:line="240" w:lineRule="auto"/>
              <w:jc w:val="both"/>
              <w:rPr>
                <w:rFonts w:eastAsia="Arial" w:cstheme="minorHAnsi"/>
              </w:rPr>
            </w:pPr>
            <w:r w:rsidRPr="003F4457">
              <w:rPr>
                <w:rFonts w:eastAsia="Arial" w:cstheme="minorHAnsi"/>
              </w:rPr>
              <w:t>4) nusikalstamą bankrotą;</w:t>
            </w:r>
          </w:p>
          <w:p w14:paraId="202DC3DA" w14:textId="77777777" w:rsidR="00750BE4" w:rsidRPr="003F4457" w:rsidRDefault="00750BE4" w:rsidP="00750BE4">
            <w:pPr>
              <w:spacing w:after="0" w:line="240" w:lineRule="auto"/>
              <w:jc w:val="both"/>
              <w:rPr>
                <w:rFonts w:eastAsia="Arial" w:cstheme="minorHAnsi"/>
              </w:rPr>
            </w:pPr>
            <w:r w:rsidRPr="003F4457">
              <w:rPr>
                <w:rFonts w:eastAsia="Arial" w:cstheme="minorHAnsi"/>
              </w:rPr>
              <w:t>5) teroristinį ir su teroristine veikla susijusį nusikaltimą;</w:t>
            </w:r>
          </w:p>
          <w:p w14:paraId="16BF4E07" w14:textId="77777777" w:rsidR="00750BE4" w:rsidRPr="003F4457" w:rsidRDefault="00750BE4" w:rsidP="00750BE4">
            <w:pPr>
              <w:spacing w:after="0" w:line="240" w:lineRule="auto"/>
              <w:jc w:val="both"/>
              <w:rPr>
                <w:rFonts w:eastAsia="Arial" w:cstheme="minorHAnsi"/>
              </w:rPr>
            </w:pPr>
            <w:r w:rsidRPr="003F4457">
              <w:rPr>
                <w:rFonts w:eastAsia="Arial" w:cstheme="minorHAnsi"/>
              </w:rPr>
              <w:t>6) nusikalstamu būdu gauto turto legalizavimą;</w:t>
            </w:r>
          </w:p>
          <w:p w14:paraId="44210F20" w14:textId="77777777" w:rsidR="00750BE4" w:rsidRPr="003F4457" w:rsidRDefault="00750BE4" w:rsidP="00750BE4">
            <w:pPr>
              <w:spacing w:after="0" w:line="240" w:lineRule="auto"/>
              <w:jc w:val="both"/>
              <w:rPr>
                <w:rFonts w:eastAsia="Arial" w:cstheme="minorHAnsi"/>
              </w:rPr>
            </w:pPr>
            <w:r w:rsidRPr="003F4457">
              <w:rPr>
                <w:rFonts w:eastAsia="Arial" w:cstheme="minorHAnsi"/>
              </w:rPr>
              <w:t>7) prekybą žmonėmis, vaiko pirkimą arba pardavimą;</w:t>
            </w:r>
          </w:p>
          <w:p w14:paraId="434E1B63" w14:textId="77777777" w:rsidR="00750BE4" w:rsidRPr="003F4457" w:rsidRDefault="00750BE4" w:rsidP="00750BE4">
            <w:pPr>
              <w:spacing w:after="0" w:line="240" w:lineRule="auto"/>
              <w:jc w:val="both"/>
              <w:rPr>
                <w:rFonts w:eastAsia="Arial" w:cstheme="minorHAnsi"/>
              </w:rPr>
            </w:pPr>
            <w:r w:rsidRPr="003F4457">
              <w:rPr>
                <w:rFonts w:eastAsia="Arial" w:cstheme="minorHAnsi"/>
              </w:rPr>
              <w:t xml:space="preserve">8) kitos valstybės tiekėjo atliktą nusikaltimą, apibrėžtą Direktyvos 2014/24/ES 57 straipsnio 1 dalyje išvardytus Europos </w:t>
            </w:r>
            <w:r w:rsidRPr="003F4457">
              <w:rPr>
                <w:rFonts w:eastAsia="Arial" w:cstheme="minorHAnsi"/>
              </w:rPr>
              <w:lastRenderedPageBreak/>
              <w:t>Sąjungos teisės aktus įgyvendinančiuose kitų valstybių teisės aktuose.</w:t>
            </w:r>
          </w:p>
          <w:p w14:paraId="267D79DC" w14:textId="77777777" w:rsidR="00750BE4" w:rsidRPr="003F4457" w:rsidRDefault="00750BE4" w:rsidP="00750BE4">
            <w:pPr>
              <w:spacing w:after="0" w:line="240" w:lineRule="auto"/>
              <w:jc w:val="both"/>
              <w:rPr>
                <w:rFonts w:eastAsia="Arial" w:cstheme="minorHAnsi"/>
              </w:rPr>
            </w:pPr>
          </w:p>
          <w:p w14:paraId="36B8BF0B" w14:textId="77777777" w:rsidR="00750BE4" w:rsidRPr="003F4457" w:rsidRDefault="00750BE4" w:rsidP="00750BE4">
            <w:pPr>
              <w:spacing w:after="0" w:line="240" w:lineRule="auto"/>
              <w:jc w:val="both"/>
              <w:rPr>
                <w:rFonts w:eastAsia="Arial" w:cstheme="minorHAnsi"/>
              </w:rPr>
            </w:pPr>
            <w:r w:rsidRPr="003F4457">
              <w:rPr>
                <w:rFonts w:eastAsia="Arial" w:cstheme="minorHAnsi"/>
              </w:rPr>
              <w:t>Laikoma, kad tiekėjas arba jo atsakingas asmuo nuteistas už aukščiau nurodytą nusikalstamą veiką, kai dėl:</w:t>
            </w:r>
          </w:p>
          <w:p w14:paraId="6885E5D5" w14:textId="77777777" w:rsidR="00750BE4" w:rsidRPr="003F4457" w:rsidRDefault="00750BE4" w:rsidP="00750BE4">
            <w:pPr>
              <w:spacing w:after="0" w:line="240" w:lineRule="auto"/>
              <w:jc w:val="both"/>
              <w:rPr>
                <w:rFonts w:eastAsia="Arial" w:cstheme="minorHAnsi"/>
              </w:rPr>
            </w:pPr>
            <w:r w:rsidRPr="003F4457">
              <w:rPr>
                <w:rFonts w:eastAsia="Arial" w:cstheme="minorHAnsi"/>
              </w:rPr>
              <w:t>1) tiekėjo, kuris yra fizinis asmuo, per pastaruosius 5 metus buvo priimtas ir įsiteisėjęs apkaltinamasis teismo nuosprendis ir šis asmuo turi neišnykusį ar nepanaikintą teistumą;</w:t>
            </w:r>
          </w:p>
          <w:p w14:paraId="73CEF83D" w14:textId="77777777" w:rsidR="00750BE4" w:rsidRPr="003F4457" w:rsidRDefault="00750BE4" w:rsidP="00750BE4">
            <w:pPr>
              <w:spacing w:after="0" w:line="240" w:lineRule="auto"/>
              <w:jc w:val="both"/>
              <w:rPr>
                <w:rFonts w:eastAsia="Arial" w:cstheme="minorHAnsi"/>
              </w:rPr>
            </w:pPr>
          </w:p>
          <w:p w14:paraId="514BDA57" w14:textId="77777777" w:rsidR="00750BE4" w:rsidRPr="003F4457" w:rsidRDefault="00750BE4" w:rsidP="00750BE4">
            <w:pPr>
              <w:spacing w:after="0" w:line="240" w:lineRule="auto"/>
              <w:jc w:val="both"/>
              <w:rPr>
                <w:rFonts w:eastAsia="Arial" w:cstheme="minorHAnsi"/>
              </w:rPr>
            </w:pPr>
            <w:r w:rsidRPr="003F4457">
              <w:rPr>
                <w:rFonts w:eastAsia="Arial" w:cstheme="minorHAnsi"/>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E38B00" w14:textId="77777777" w:rsidR="00750BE4" w:rsidRPr="00750BE4" w:rsidRDefault="00750BE4" w:rsidP="00750BE4">
            <w:pPr>
              <w:spacing w:after="0" w:line="240" w:lineRule="auto"/>
              <w:jc w:val="both"/>
              <w:rPr>
                <w:rFonts w:ascii="Verdana" w:hAnsi="Verdana" w:cstheme="minorHAnsi"/>
                <w:b/>
                <w:bCs/>
                <w:sz w:val="22"/>
                <w:szCs w:val="22"/>
                <w:lang w:eastAsia="en-US"/>
              </w:rPr>
            </w:pPr>
            <w:r w:rsidRPr="003F4457">
              <w:rPr>
                <w:rFonts w:eastAsia="Arial" w:cstheme="minorHAnsi"/>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84090" w14:textId="77777777" w:rsidR="00750BE4" w:rsidRPr="003F4457" w:rsidRDefault="00750BE4" w:rsidP="00750BE4">
            <w:pPr>
              <w:spacing w:after="0" w:line="240" w:lineRule="auto"/>
              <w:jc w:val="both"/>
              <w:rPr>
                <w:rFonts w:eastAsia="Arial" w:cstheme="minorHAnsi"/>
                <w:b/>
                <w:bCs/>
              </w:rPr>
            </w:pPr>
            <w:r w:rsidRPr="003F4457">
              <w:rPr>
                <w:rFonts w:eastAsia="Arial" w:cstheme="minorHAnsi"/>
                <w:b/>
                <w:bCs/>
              </w:rPr>
              <w:lastRenderedPageBreak/>
              <w:t>VPĮ 46 straipsnio 1 dalis</w:t>
            </w:r>
          </w:p>
          <w:p w14:paraId="34B1ABAE" w14:textId="77777777" w:rsidR="00750BE4" w:rsidRPr="003F4457" w:rsidRDefault="00750BE4" w:rsidP="00750BE4">
            <w:pPr>
              <w:spacing w:after="0" w:line="240" w:lineRule="auto"/>
              <w:jc w:val="both"/>
              <w:rPr>
                <w:rFonts w:eastAsia="Arial" w:cstheme="minorHAnsi"/>
              </w:rPr>
            </w:pPr>
          </w:p>
          <w:p w14:paraId="1F14041C" w14:textId="77777777" w:rsidR="00750BE4" w:rsidRPr="003F4457" w:rsidRDefault="00750BE4" w:rsidP="00750BE4">
            <w:pPr>
              <w:spacing w:after="0" w:line="240" w:lineRule="auto"/>
              <w:jc w:val="both"/>
              <w:rPr>
                <w:rFonts w:eastAsia="Arial" w:cstheme="minorHAnsi"/>
              </w:rPr>
            </w:pPr>
            <w:r w:rsidRPr="003F4457">
              <w:rPr>
                <w:rFonts w:eastAsia="Arial" w:cstheme="minorHAnsi"/>
              </w:rPr>
              <w:t>EBVPD III dalies A1-A6 punktai</w:t>
            </w:r>
          </w:p>
          <w:p w14:paraId="5DEE6E1A" w14:textId="77777777" w:rsidR="00750BE4" w:rsidRPr="003F4457" w:rsidRDefault="00750BE4" w:rsidP="00750BE4">
            <w:pPr>
              <w:spacing w:after="0" w:line="240" w:lineRule="auto"/>
              <w:jc w:val="both"/>
              <w:rPr>
                <w:rFonts w:eastAsia="Arial" w:cstheme="minorHAnsi"/>
              </w:rPr>
            </w:pPr>
          </w:p>
          <w:p w14:paraId="1F02C3AC" w14:textId="77777777" w:rsidR="00750BE4" w:rsidRPr="00750BE4" w:rsidRDefault="00750BE4" w:rsidP="00750BE4">
            <w:pPr>
              <w:spacing w:after="0" w:line="240" w:lineRule="auto"/>
              <w:jc w:val="both"/>
              <w:rPr>
                <w:rFonts w:ascii="Verdana" w:eastAsia="Yu Mincho" w:hAnsi="Verdana" w:cs="Arial"/>
                <w:sz w:val="22"/>
                <w:szCs w:val="22"/>
                <w:lang w:eastAsia="en-US"/>
              </w:rPr>
            </w:pPr>
            <w:r w:rsidRPr="003F4457">
              <w:rPr>
                <w:rFonts w:eastAsia="Arial" w:cstheme="minorHAnsi"/>
              </w:rPr>
              <w:t>EBVPD III dalies D1 punktas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196A5C" w14:textId="77777777" w:rsidR="00750BE4" w:rsidRPr="003F4457" w:rsidRDefault="00750BE4" w:rsidP="00750BE4">
            <w:pPr>
              <w:spacing w:after="0" w:line="240" w:lineRule="auto"/>
              <w:jc w:val="both"/>
              <w:rPr>
                <w:rFonts w:eastAsia="Arial" w:cstheme="minorHAnsi"/>
              </w:rPr>
            </w:pPr>
            <w:r w:rsidRPr="003F4457">
              <w:rPr>
                <w:rFonts w:eastAsia="Arial" w:cstheme="minorHAnsi"/>
              </w:rPr>
              <w:t>Iš Lietuvoje įsteigtų subjektų reikalaujama:</w:t>
            </w:r>
          </w:p>
          <w:p w14:paraId="12123333" w14:textId="77777777" w:rsidR="00750BE4" w:rsidRPr="003F4457" w:rsidRDefault="00750BE4" w:rsidP="003F4457">
            <w:pPr>
              <w:spacing w:after="0" w:line="240" w:lineRule="auto"/>
              <w:jc w:val="both"/>
              <w:rPr>
                <w:rFonts w:eastAsia="Arial" w:cstheme="minorHAnsi"/>
              </w:rPr>
            </w:pPr>
            <w:r w:rsidRPr="003F4457">
              <w:rPr>
                <w:rFonts w:eastAsia="Arial" w:cstheme="minorHAnsi"/>
              </w:rPr>
              <w:t>išrašo iš teismo sprendimo arba</w:t>
            </w:r>
          </w:p>
          <w:p w14:paraId="5F42F4F5" w14:textId="77777777" w:rsidR="00750BE4" w:rsidRPr="003F4457" w:rsidRDefault="00750BE4" w:rsidP="003F4457">
            <w:pPr>
              <w:spacing w:after="0" w:line="240" w:lineRule="auto"/>
              <w:jc w:val="both"/>
              <w:rPr>
                <w:rFonts w:eastAsia="Arial" w:cstheme="minorHAnsi"/>
              </w:rPr>
            </w:pPr>
            <w:r w:rsidRPr="003F4457">
              <w:rPr>
                <w:rFonts w:eastAsia="Arial" w:cstheme="minorHAnsi"/>
              </w:rPr>
              <w:t>Informatikos ir ryšių departamento prie Vidaus reikalų ministerijos pažymos, arba</w:t>
            </w:r>
          </w:p>
          <w:p w14:paraId="26BC3525" w14:textId="77777777" w:rsidR="00750BE4" w:rsidRPr="003F4457" w:rsidRDefault="00750BE4" w:rsidP="003F4457">
            <w:pPr>
              <w:spacing w:after="0" w:line="240" w:lineRule="auto"/>
              <w:jc w:val="both"/>
              <w:rPr>
                <w:rFonts w:eastAsia="Arial" w:cstheme="minorHAnsi"/>
              </w:rPr>
            </w:pPr>
            <w:r w:rsidRPr="003F4457">
              <w:rPr>
                <w:rFonts w:eastAsia="Arial" w:cstheme="minorHAnsi"/>
              </w:rPr>
              <w:t>valstybės įmonės Registrų centro Lietuvos Respublikos Vyriausybės nustatyta tvarka išduoto dokumento, patvirtinančio jungtinius kompetentingų institucijų tvarkomus duomenis.</w:t>
            </w:r>
          </w:p>
          <w:p w14:paraId="1D4F93A0" w14:textId="77777777" w:rsidR="00750BE4" w:rsidRPr="003F4457" w:rsidRDefault="00750BE4" w:rsidP="00750BE4">
            <w:pPr>
              <w:spacing w:after="0" w:line="240" w:lineRule="auto"/>
              <w:jc w:val="both"/>
              <w:rPr>
                <w:rFonts w:eastAsia="Arial" w:cstheme="minorHAnsi"/>
              </w:rPr>
            </w:pPr>
          </w:p>
          <w:p w14:paraId="10DF2A09" w14:textId="77777777" w:rsidR="00750BE4" w:rsidRPr="003F4457" w:rsidRDefault="00750BE4" w:rsidP="00750BE4">
            <w:pPr>
              <w:spacing w:after="0" w:line="240" w:lineRule="auto"/>
              <w:jc w:val="both"/>
              <w:rPr>
                <w:rFonts w:eastAsia="Arial" w:cstheme="minorHAnsi"/>
              </w:rPr>
            </w:pPr>
            <w:r w:rsidRPr="003F4457">
              <w:rPr>
                <w:rFonts w:eastAsia="Arial" w:cstheme="minorHAnsi"/>
              </w:rPr>
              <w:t>Iš ne Lietuvoje įsteigtų subjektų reikalaujama:</w:t>
            </w:r>
          </w:p>
          <w:p w14:paraId="5C5C44A1" w14:textId="77777777" w:rsidR="00750BE4" w:rsidRPr="003F4457" w:rsidRDefault="00750BE4" w:rsidP="003F4457">
            <w:pPr>
              <w:spacing w:after="0" w:line="240" w:lineRule="auto"/>
              <w:jc w:val="both"/>
              <w:rPr>
                <w:rFonts w:eastAsia="Arial" w:cstheme="minorHAnsi"/>
              </w:rPr>
            </w:pPr>
            <w:r w:rsidRPr="003F4457">
              <w:rPr>
                <w:rFonts w:eastAsia="Arial" w:cstheme="minorHAnsi"/>
              </w:rPr>
              <w:t>atitinkamos užsienio šalies institucijos dokumento</w:t>
            </w:r>
            <w:r w:rsidRPr="003F4457">
              <w:rPr>
                <w:rFonts w:eastAsia="Arial" w:cstheme="minorHAnsi"/>
              </w:rPr>
              <w:footnoteReference w:id="2"/>
            </w:r>
            <w:r w:rsidRPr="003F4457">
              <w:rPr>
                <w:rFonts w:eastAsia="Arial" w:cstheme="minorHAnsi"/>
              </w:rPr>
              <w:t>.</w:t>
            </w:r>
          </w:p>
          <w:p w14:paraId="5AC1B884" w14:textId="77777777" w:rsidR="00750BE4" w:rsidRPr="003F4457" w:rsidRDefault="00750BE4" w:rsidP="00750BE4">
            <w:pPr>
              <w:spacing w:after="0" w:line="240" w:lineRule="auto"/>
              <w:jc w:val="both"/>
              <w:rPr>
                <w:rFonts w:eastAsia="Arial" w:cstheme="minorHAnsi"/>
              </w:rPr>
            </w:pPr>
          </w:p>
          <w:p w14:paraId="54D08C99" w14:textId="77777777" w:rsidR="00750BE4" w:rsidRPr="003F4457" w:rsidRDefault="00750BE4" w:rsidP="00750BE4">
            <w:pPr>
              <w:spacing w:after="0" w:line="240" w:lineRule="auto"/>
              <w:jc w:val="both"/>
              <w:rPr>
                <w:rFonts w:eastAsia="Arial" w:cstheme="minorHAnsi"/>
              </w:rPr>
            </w:pPr>
            <w:r w:rsidRPr="003F4457">
              <w:rPr>
                <w:rFonts w:eastAsia="Arial" w:cstheme="minorHAnsi"/>
              </w:rPr>
              <w:t>Nurodyti dokumentai turi būti išduoti ne anksčiau kaip 180 dienų iki tos dienos, kai tiekėjas perkančiosios organizacijos prašymu turės pateikti pašalinimo pagrindų nebuvimą patvirtinančius dokumentus.</w:t>
            </w:r>
            <w:r w:rsidRPr="00750BE4">
              <w:rPr>
                <w:rFonts w:ascii="Verdana" w:hAnsi="Verdana"/>
                <w:sz w:val="22"/>
                <w:szCs w:val="22"/>
              </w:rPr>
              <w:t xml:space="preserve"> </w:t>
            </w:r>
            <w:r w:rsidRPr="003F4457">
              <w:rPr>
                <w:rFonts w:eastAsia="Arial" w:cstheme="minorHAnsi"/>
              </w:rPr>
              <w:t xml:space="preserve">Pavyzdys: Jeigu perkančioji organizacija 2022-10-10 kreipėsi į tiekėją prašydama iki 2022-10-14 pateikti įrodančius dokumentus, jie turi būti išduoti ne anksčiau kaip 180 dienų, jas skaičiuojant atgal nuo 2022-10-14. </w:t>
            </w:r>
          </w:p>
          <w:p w14:paraId="5FAEB1F5" w14:textId="77777777" w:rsidR="00750BE4" w:rsidRPr="003F4457" w:rsidRDefault="00750BE4" w:rsidP="00750BE4">
            <w:pPr>
              <w:spacing w:after="0" w:line="240" w:lineRule="auto"/>
              <w:jc w:val="both"/>
              <w:rPr>
                <w:rFonts w:eastAsia="Arial" w:cstheme="minorHAnsi"/>
              </w:rPr>
            </w:pPr>
          </w:p>
          <w:p w14:paraId="4BEDDED1" w14:textId="77777777" w:rsidR="00750BE4" w:rsidRPr="003F4457" w:rsidRDefault="00750BE4" w:rsidP="00750BE4">
            <w:pPr>
              <w:spacing w:after="0" w:line="240" w:lineRule="auto"/>
              <w:jc w:val="both"/>
              <w:rPr>
                <w:rFonts w:eastAsia="Arial" w:cstheme="minorHAnsi"/>
              </w:rPr>
            </w:pPr>
            <w:r w:rsidRPr="003F4457">
              <w:rPr>
                <w:rFonts w:eastAsia="Arial" w:cstheme="minorHAnsi"/>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F89D775" w14:textId="77777777" w:rsidR="00750BE4" w:rsidRPr="003F4457" w:rsidRDefault="00750BE4" w:rsidP="00750BE4">
            <w:pPr>
              <w:spacing w:after="0" w:line="240" w:lineRule="auto"/>
              <w:jc w:val="both"/>
              <w:rPr>
                <w:rFonts w:eastAsia="Arial" w:cstheme="minorHAnsi"/>
              </w:rPr>
            </w:pPr>
          </w:p>
          <w:p w14:paraId="4B0913ED" w14:textId="77777777" w:rsidR="00750BE4" w:rsidRPr="00750BE4" w:rsidRDefault="00750BE4" w:rsidP="008A41DE">
            <w:pPr>
              <w:spacing w:after="0" w:line="240" w:lineRule="auto"/>
              <w:jc w:val="both"/>
              <w:rPr>
                <w:rFonts w:ascii="Verdana" w:hAnsi="Verdana" w:cstheme="minorHAnsi"/>
                <w:b/>
                <w:bCs/>
                <w:sz w:val="22"/>
                <w:szCs w:val="22"/>
              </w:rPr>
            </w:pPr>
          </w:p>
        </w:tc>
      </w:tr>
      <w:tr w:rsidR="00750BE4" w:rsidRPr="00750BE4" w14:paraId="430ABAE5" w14:textId="77777777" w:rsidTr="003F44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478D69" w14:textId="77777777" w:rsidR="00750BE4" w:rsidRPr="00750BE4" w:rsidRDefault="00750BE4" w:rsidP="00750BE4">
            <w:pPr>
              <w:numPr>
                <w:ilvl w:val="0"/>
                <w:numId w:val="21"/>
              </w:numPr>
              <w:spacing w:after="0" w:line="240" w:lineRule="auto"/>
              <w:rPr>
                <w:rFonts w:ascii="Verdana" w:hAnsi="Verdana" w:cstheme="minorHAnsi"/>
                <w:b/>
                <w:bCs/>
                <w:sz w:val="22"/>
                <w:szCs w:val="22"/>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37FA68" w14:textId="77777777" w:rsidR="00750BE4" w:rsidRPr="003F4457" w:rsidRDefault="00750BE4" w:rsidP="00750BE4">
            <w:pPr>
              <w:spacing w:after="0" w:line="240" w:lineRule="auto"/>
              <w:jc w:val="both"/>
              <w:rPr>
                <w:rFonts w:eastAsia="Arial" w:cstheme="minorHAnsi"/>
              </w:rPr>
            </w:pPr>
            <w:r w:rsidRPr="003F4457">
              <w:rPr>
                <w:rFonts w:eastAsia="Arial" w:cstheme="minorHAnsi"/>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E5746" w14:textId="77777777" w:rsidR="00750BE4" w:rsidRPr="003F4457" w:rsidRDefault="00750BE4" w:rsidP="00750BE4">
            <w:pPr>
              <w:spacing w:after="0" w:line="240" w:lineRule="auto"/>
              <w:jc w:val="both"/>
              <w:rPr>
                <w:rFonts w:eastAsia="Arial" w:cstheme="minorHAnsi"/>
                <w:b/>
                <w:bCs/>
                <w:color w:val="000000" w:themeColor="text1"/>
              </w:rPr>
            </w:pPr>
            <w:r w:rsidRPr="003F4457">
              <w:rPr>
                <w:rFonts w:eastAsia="Arial" w:cstheme="minorHAnsi"/>
                <w:b/>
                <w:bCs/>
                <w:color w:val="000000" w:themeColor="text1"/>
              </w:rPr>
              <w:t>VPĮ 46 straipsnio 2¹ dalis</w:t>
            </w:r>
          </w:p>
          <w:p w14:paraId="24B6FD0F" w14:textId="77777777" w:rsidR="00750BE4" w:rsidRPr="003F4457" w:rsidRDefault="00750BE4" w:rsidP="00750BE4">
            <w:pPr>
              <w:spacing w:after="0" w:line="240" w:lineRule="auto"/>
              <w:jc w:val="both"/>
              <w:rPr>
                <w:rFonts w:eastAsia="Arial" w:cstheme="minorHAnsi"/>
              </w:rPr>
            </w:pPr>
          </w:p>
          <w:p w14:paraId="1B17001E" w14:textId="77777777" w:rsidR="00750BE4" w:rsidRPr="003F4457" w:rsidRDefault="00750BE4" w:rsidP="00750BE4">
            <w:pPr>
              <w:spacing w:after="0" w:line="240" w:lineRule="auto"/>
              <w:jc w:val="both"/>
              <w:rPr>
                <w:rFonts w:eastAsia="Arial" w:cstheme="minorHAnsi"/>
              </w:rPr>
            </w:pPr>
            <w:r w:rsidRPr="003F4457">
              <w:rPr>
                <w:rFonts w:eastAsia="Arial" w:cstheme="minorHAnsi"/>
              </w:rPr>
              <w:t>EBVPD III dalies D2 punktas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6C464E" w14:textId="77777777" w:rsidR="00750BE4" w:rsidRPr="003F4457" w:rsidRDefault="00750BE4" w:rsidP="00750BE4">
            <w:pPr>
              <w:spacing w:after="0" w:line="240" w:lineRule="auto"/>
              <w:jc w:val="both"/>
              <w:rPr>
                <w:rFonts w:eastAsia="Arial" w:cstheme="minorHAnsi"/>
              </w:rPr>
            </w:pPr>
            <w:r w:rsidRPr="003F4457">
              <w:rPr>
                <w:rFonts w:eastAsia="Arial" w:cstheme="minorHAnsi"/>
              </w:rPr>
              <w:t>Iš Lietuvoje įsteigtų subjektų įrodančių dokumentų nereikalaujama. Užtenka pateikto EBVPD.</w:t>
            </w:r>
          </w:p>
          <w:p w14:paraId="40D1FC25" w14:textId="77777777" w:rsidR="00750BE4" w:rsidRPr="003F4457" w:rsidRDefault="00750BE4" w:rsidP="00750BE4">
            <w:pPr>
              <w:spacing w:after="0" w:line="240" w:lineRule="auto"/>
              <w:jc w:val="both"/>
              <w:rPr>
                <w:rFonts w:eastAsia="Arial" w:cstheme="minorHAnsi"/>
              </w:rPr>
            </w:pPr>
          </w:p>
        </w:tc>
      </w:tr>
      <w:tr w:rsidR="00750BE4" w:rsidRPr="00750BE4" w14:paraId="5E1B2005" w14:textId="77777777" w:rsidTr="003F44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08D6A" w14:textId="77777777" w:rsidR="00750BE4" w:rsidRPr="00750BE4" w:rsidRDefault="00750BE4" w:rsidP="00750BE4">
            <w:pPr>
              <w:numPr>
                <w:ilvl w:val="0"/>
                <w:numId w:val="21"/>
              </w:numPr>
              <w:spacing w:after="0" w:line="240" w:lineRule="auto"/>
              <w:rPr>
                <w:rFonts w:ascii="Verdana" w:hAnsi="Verdana" w:cstheme="minorHAnsi"/>
                <w:b/>
                <w:bCs/>
                <w:sz w:val="22"/>
                <w:szCs w:val="22"/>
              </w:rPr>
            </w:pPr>
            <w:bookmarkStart w:id="52" w:name="_Hlk90887843"/>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DD739" w14:textId="77777777" w:rsidR="00750BE4" w:rsidRPr="003F4457" w:rsidRDefault="00750BE4" w:rsidP="00750BE4">
            <w:pPr>
              <w:spacing w:after="0" w:line="240" w:lineRule="auto"/>
              <w:jc w:val="both"/>
              <w:rPr>
                <w:rFonts w:eastAsia="Arial" w:cstheme="minorHAnsi"/>
              </w:rPr>
            </w:pPr>
            <w:r w:rsidRPr="003F4457">
              <w:rPr>
                <w:rFonts w:eastAsia="Arial" w:cstheme="minorHAnsi"/>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w:t>
            </w:r>
            <w:r w:rsidRPr="003F4457">
              <w:rPr>
                <w:rFonts w:eastAsia="Arial" w:cstheme="minorHAnsi"/>
              </w:rPr>
              <w:lastRenderedPageBreak/>
              <w:t xml:space="preserve">perkančioji organizacija turi kitų įrodymų apie šių įsipareigojimų nevykdymą. </w:t>
            </w:r>
          </w:p>
          <w:p w14:paraId="3A069CFE" w14:textId="77777777" w:rsidR="00750BE4" w:rsidRPr="003F4457" w:rsidRDefault="00750BE4" w:rsidP="00750BE4">
            <w:pPr>
              <w:spacing w:after="0" w:line="240" w:lineRule="auto"/>
              <w:jc w:val="both"/>
              <w:rPr>
                <w:rFonts w:eastAsia="Arial" w:cstheme="minorHAnsi"/>
              </w:rPr>
            </w:pPr>
          </w:p>
          <w:p w14:paraId="2AC19CB5" w14:textId="77777777" w:rsidR="00750BE4" w:rsidRPr="003F4457" w:rsidRDefault="00750BE4" w:rsidP="00750BE4">
            <w:pPr>
              <w:spacing w:after="0" w:line="240" w:lineRule="auto"/>
              <w:jc w:val="both"/>
              <w:rPr>
                <w:rFonts w:eastAsia="Arial" w:cstheme="minorHAnsi"/>
              </w:rPr>
            </w:pPr>
            <w:r w:rsidRPr="003F4457">
              <w:rPr>
                <w:rFonts w:eastAsia="Arial" w:cstheme="minorHAnsi"/>
              </w:rPr>
              <w:t>Laikoma, kad tiekėjas nuteistas už aukščiau nurodytą nusikalstamą veiką, kai dėl:</w:t>
            </w:r>
          </w:p>
          <w:p w14:paraId="60A59CD3" w14:textId="77777777" w:rsidR="00750BE4" w:rsidRPr="003F4457" w:rsidRDefault="00750BE4" w:rsidP="00750BE4">
            <w:pPr>
              <w:spacing w:after="0" w:line="240" w:lineRule="auto"/>
              <w:jc w:val="both"/>
              <w:rPr>
                <w:rFonts w:eastAsia="Arial" w:cstheme="minorHAnsi"/>
              </w:rPr>
            </w:pPr>
            <w:r w:rsidRPr="003F4457">
              <w:rPr>
                <w:rFonts w:eastAsia="Arial" w:cstheme="minorHAnsi"/>
              </w:rPr>
              <w:t>1) tiekėjo, kuris yra fizinis asmuo, per pastaruosius 5 metus buvo priimtas ir įsiteisėjęs apkaltinamasis teismo nuosprendis ir šis asmuo turi neišnykusį ar nepanaikintą teistumą;</w:t>
            </w:r>
          </w:p>
          <w:p w14:paraId="1A07E205" w14:textId="77777777" w:rsidR="00750BE4" w:rsidRPr="003F4457" w:rsidRDefault="00750BE4" w:rsidP="00750BE4">
            <w:pPr>
              <w:spacing w:after="0" w:line="240" w:lineRule="auto"/>
              <w:jc w:val="both"/>
              <w:rPr>
                <w:rFonts w:eastAsia="Arial" w:cstheme="minorHAnsi"/>
              </w:rPr>
            </w:pPr>
            <w:r w:rsidRPr="003F4457">
              <w:rPr>
                <w:rFonts w:eastAsia="Arial" w:cstheme="minorHAnsi"/>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B76A2DF" w14:textId="77777777" w:rsidR="00750BE4" w:rsidRPr="003F4457" w:rsidRDefault="00750BE4" w:rsidP="00750BE4">
            <w:pPr>
              <w:spacing w:after="0" w:line="240" w:lineRule="auto"/>
              <w:jc w:val="both"/>
              <w:rPr>
                <w:rFonts w:eastAsia="Arial" w:cstheme="minorHAnsi"/>
              </w:rPr>
            </w:pPr>
            <w:r w:rsidRPr="003F4457">
              <w:rPr>
                <w:rFonts w:eastAsia="Arial" w:cstheme="minorHAnsi"/>
              </w:rPr>
              <w:t>Tačiau ši nuostata netaikoma, jeigu:</w:t>
            </w:r>
          </w:p>
          <w:p w14:paraId="515322AC" w14:textId="77777777" w:rsidR="00750BE4" w:rsidRPr="003F4457" w:rsidRDefault="00750BE4" w:rsidP="00750BE4">
            <w:pPr>
              <w:spacing w:after="0" w:line="240" w:lineRule="auto"/>
              <w:jc w:val="both"/>
              <w:rPr>
                <w:rFonts w:eastAsia="Arial" w:cstheme="minorHAnsi"/>
              </w:rPr>
            </w:pPr>
            <w:r w:rsidRPr="003F4457">
              <w:rPr>
                <w:rFonts w:eastAsia="Arial" w:cstheme="minorHAnsi"/>
              </w:rPr>
              <w:t>1) tiekėjas yra įsipareigojęs sumokėti mokesčius, įskaitant socialinio draudimo įmokas ir dėl to laikomas jau įvykdžiusiu šioje dalyje nurodytus įsipareigojimus;</w:t>
            </w:r>
          </w:p>
          <w:p w14:paraId="7D65FC45" w14:textId="77777777" w:rsidR="00750BE4" w:rsidRPr="003F4457" w:rsidRDefault="00750BE4" w:rsidP="00750BE4">
            <w:pPr>
              <w:spacing w:after="0" w:line="240" w:lineRule="auto"/>
              <w:jc w:val="both"/>
              <w:rPr>
                <w:rFonts w:eastAsia="Arial" w:cstheme="minorHAnsi"/>
              </w:rPr>
            </w:pPr>
            <w:r w:rsidRPr="003F4457">
              <w:rPr>
                <w:rFonts w:eastAsia="Arial" w:cstheme="minorHAnsi"/>
              </w:rPr>
              <w:t>2) įsiskolinimo suma neviršija 50 Eur (penkiasdešimt eurų);</w:t>
            </w:r>
          </w:p>
          <w:p w14:paraId="4C8BD076" w14:textId="77777777" w:rsidR="00750BE4" w:rsidRPr="00750BE4" w:rsidRDefault="00750BE4" w:rsidP="00750BE4">
            <w:pPr>
              <w:spacing w:after="0" w:line="240" w:lineRule="auto"/>
              <w:jc w:val="both"/>
              <w:rPr>
                <w:rFonts w:ascii="Verdana" w:hAnsi="Verdana" w:cstheme="minorHAnsi"/>
                <w:b/>
                <w:bCs/>
                <w:sz w:val="22"/>
                <w:szCs w:val="22"/>
                <w:lang w:eastAsia="en-US"/>
              </w:rPr>
            </w:pPr>
            <w:r w:rsidRPr="003F4457">
              <w:rPr>
                <w:rFonts w:eastAsia="Arial" w:cstheme="minorHAnsi"/>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w:t>
            </w:r>
            <w:r w:rsidRPr="003F4457">
              <w:rPr>
                <w:rFonts w:eastAsia="Arial" w:cstheme="minorHAnsi"/>
              </w:rPr>
              <w:lastRenderedPageBreak/>
              <w:t>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92033" w14:textId="77777777" w:rsidR="00750BE4" w:rsidRPr="003F4457" w:rsidRDefault="00750BE4" w:rsidP="00750BE4">
            <w:pPr>
              <w:spacing w:after="0" w:line="240" w:lineRule="auto"/>
              <w:jc w:val="both"/>
              <w:rPr>
                <w:rFonts w:eastAsia="Arial" w:cstheme="minorHAnsi"/>
              </w:rPr>
            </w:pPr>
            <w:r w:rsidRPr="003F4457">
              <w:rPr>
                <w:rFonts w:eastAsia="Arial" w:cstheme="minorHAnsi"/>
              </w:rPr>
              <w:lastRenderedPageBreak/>
              <w:t>VPĮ 46 straipsnio 3 dalis</w:t>
            </w:r>
          </w:p>
          <w:p w14:paraId="00E51C7F" w14:textId="77777777" w:rsidR="00750BE4" w:rsidRPr="003F4457" w:rsidRDefault="00750BE4" w:rsidP="00750BE4">
            <w:pPr>
              <w:spacing w:after="0" w:line="240" w:lineRule="auto"/>
              <w:jc w:val="both"/>
              <w:rPr>
                <w:rFonts w:eastAsia="Arial" w:cstheme="minorHAnsi"/>
              </w:rPr>
            </w:pPr>
          </w:p>
          <w:p w14:paraId="7082F10D" w14:textId="77777777" w:rsidR="00750BE4" w:rsidRPr="003F4457" w:rsidRDefault="00750BE4" w:rsidP="00750BE4">
            <w:pPr>
              <w:spacing w:after="0" w:line="240" w:lineRule="auto"/>
              <w:jc w:val="both"/>
              <w:rPr>
                <w:rFonts w:eastAsia="Arial" w:cstheme="minorHAnsi"/>
              </w:rPr>
            </w:pPr>
            <w:r w:rsidRPr="003F4457">
              <w:rPr>
                <w:rFonts w:eastAsia="Arial" w:cstheme="minorHAnsi"/>
              </w:rPr>
              <w:t>EBVPD III dalies B1 ir B2 punktai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667369" w14:textId="77777777" w:rsidR="00750BE4" w:rsidRPr="003F4457" w:rsidRDefault="00750BE4" w:rsidP="00750BE4">
            <w:pPr>
              <w:spacing w:after="0" w:line="240" w:lineRule="auto"/>
              <w:jc w:val="both"/>
              <w:rPr>
                <w:rFonts w:eastAsia="Arial" w:cstheme="minorHAnsi"/>
              </w:rPr>
            </w:pPr>
            <w:r w:rsidRPr="003F4457">
              <w:rPr>
                <w:rFonts w:eastAsia="Arial" w:cstheme="minorHAnsi"/>
              </w:rPr>
              <w:t>Iš Lietuvoje įsteigtų subjektų reikalaujama:</w:t>
            </w:r>
          </w:p>
          <w:p w14:paraId="776679E7" w14:textId="77777777" w:rsidR="00750BE4" w:rsidRPr="003F4457" w:rsidRDefault="00750BE4" w:rsidP="00750BE4">
            <w:pPr>
              <w:spacing w:after="0" w:line="240" w:lineRule="auto"/>
              <w:jc w:val="both"/>
              <w:rPr>
                <w:rFonts w:eastAsia="Arial" w:cstheme="minorHAnsi"/>
              </w:rPr>
            </w:pPr>
            <w:r w:rsidRPr="003F4457">
              <w:rPr>
                <w:rFonts w:eastAsia="Arial" w:cstheme="minorHAnsi"/>
              </w:rPr>
              <w:t>1) Dėl įsipareigojimų, susijusių su mokesčių mokėjimu, įvykdymo iš Lietuvoje įsteigtų subjektų prašoma:</w:t>
            </w:r>
          </w:p>
          <w:p w14:paraId="315F8F4D" w14:textId="77777777" w:rsidR="00750BE4" w:rsidRPr="003F4457" w:rsidRDefault="00750BE4" w:rsidP="00750BE4">
            <w:pPr>
              <w:spacing w:after="0" w:line="240" w:lineRule="auto"/>
              <w:jc w:val="both"/>
              <w:rPr>
                <w:rFonts w:eastAsia="Arial" w:cstheme="minorHAnsi"/>
              </w:rPr>
            </w:pPr>
          </w:p>
          <w:p w14:paraId="3A094488" w14:textId="77777777" w:rsidR="00750BE4" w:rsidRPr="003F4457" w:rsidRDefault="00750BE4" w:rsidP="00750BE4">
            <w:pPr>
              <w:numPr>
                <w:ilvl w:val="0"/>
                <w:numId w:val="19"/>
              </w:numPr>
              <w:spacing w:after="0" w:line="240" w:lineRule="auto"/>
              <w:jc w:val="both"/>
              <w:rPr>
                <w:rFonts w:eastAsia="Arial" w:cstheme="minorHAnsi"/>
              </w:rPr>
            </w:pPr>
            <w:r w:rsidRPr="003F4457">
              <w:rPr>
                <w:rFonts w:eastAsia="Arial" w:cstheme="minorHAnsi"/>
              </w:rPr>
              <w:lastRenderedPageBreak/>
              <w:t xml:space="preserve">išrašo iš teismo sprendimo (jei toks yra) </w:t>
            </w:r>
          </w:p>
          <w:p w14:paraId="1096DACB" w14:textId="77777777" w:rsidR="00750BE4" w:rsidRPr="003F4457" w:rsidRDefault="00750BE4" w:rsidP="00750BE4">
            <w:pPr>
              <w:numPr>
                <w:ilvl w:val="0"/>
                <w:numId w:val="19"/>
              </w:numPr>
              <w:spacing w:after="0" w:line="240" w:lineRule="auto"/>
              <w:jc w:val="both"/>
              <w:rPr>
                <w:rFonts w:eastAsia="Arial" w:cstheme="minorHAnsi"/>
              </w:rPr>
            </w:pPr>
            <w:r w:rsidRPr="003F4457">
              <w:rPr>
                <w:rFonts w:eastAsia="Arial" w:cstheme="minorHAnsi"/>
              </w:rPr>
              <w:t>arba Valstybinės mokesčių inspekcijos prie Lietuvos Respublikos finansų ministerijos išduoto dokumento,</w:t>
            </w:r>
          </w:p>
          <w:p w14:paraId="065458DE" w14:textId="77777777" w:rsidR="00750BE4" w:rsidRPr="003F4457" w:rsidRDefault="00750BE4" w:rsidP="00750BE4">
            <w:pPr>
              <w:numPr>
                <w:ilvl w:val="0"/>
                <w:numId w:val="18"/>
              </w:numPr>
              <w:spacing w:after="0" w:line="240" w:lineRule="auto"/>
              <w:jc w:val="both"/>
              <w:rPr>
                <w:rFonts w:eastAsia="Arial" w:cstheme="minorHAnsi"/>
              </w:rPr>
            </w:pPr>
            <w:r w:rsidRPr="003F4457">
              <w:rPr>
                <w:rFonts w:eastAsia="Arial" w:cstheme="minorHAnsi"/>
              </w:rPr>
              <w:t>arba valstybės įmonės Registrų centro Lietuvos Respublikos Vyriausybės nustatyta tvarka išduoto dokumento, patvirtinančio jungtinius kompetentingų institucijų tvarkomus duomenis.</w:t>
            </w:r>
          </w:p>
          <w:p w14:paraId="6CE1FC2F" w14:textId="77777777" w:rsidR="00750BE4" w:rsidRPr="003F4457" w:rsidRDefault="00750BE4" w:rsidP="00750BE4">
            <w:pPr>
              <w:spacing w:after="0" w:line="240" w:lineRule="auto"/>
              <w:jc w:val="both"/>
              <w:rPr>
                <w:rFonts w:eastAsia="Arial" w:cstheme="minorHAnsi"/>
              </w:rPr>
            </w:pPr>
          </w:p>
          <w:p w14:paraId="3494987A" w14:textId="77777777" w:rsidR="00750BE4" w:rsidRPr="003F4457" w:rsidRDefault="00750BE4" w:rsidP="00750BE4">
            <w:pPr>
              <w:spacing w:after="0" w:line="240" w:lineRule="auto"/>
              <w:jc w:val="both"/>
              <w:rPr>
                <w:rFonts w:eastAsia="Arial" w:cstheme="minorHAnsi"/>
              </w:rPr>
            </w:pPr>
            <w:r w:rsidRPr="003F4457">
              <w:rPr>
                <w:rFonts w:eastAsia="Arial" w:cstheme="minorHAnsi"/>
              </w:rPr>
              <w:t>Iš ne Lietuvoje įsteigtų subjektų reikalaujama:</w:t>
            </w:r>
          </w:p>
          <w:p w14:paraId="43AA4E78" w14:textId="77777777" w:rsidR="00750BE4" w:rsidRPr="003F4457" w:rsidRDefault="00750BE4" w:rsidP="00750BE4">
            <w:pPr>
              <w:numPr>
                <w:ilvl w:val="0"/>
                <w:numId w:val="20"/>
              </w:numPr>
              <w:spacing w:after="0" w:line="240" w:lineRule="auto"/>
              <w:ind w:left="314"/>
              <w:jc w:val="both"/>
              <w:rPr>
                <w:rFonts w:eastAsia="Arial" w:cstheme="minorHAnsi"/>
              </w:rPr>
            </w:pPr>
            <w:r w:rsidRPr="003F4457">
              <w:rPr>
                <w:rFonts w:eastAsia="Arial" w:cstheme="minorHAnsi"/>
              </w:rPr>
              <w:t>atitinkamos užsienio šalies institucijos dokumento</w:t>
            </w:r>
            <w:r w:rsidRPr="003F4457">
              <w:rPr>
                <w:rFonts w:eastAsia="Arial" w:cstheme="minorHAnsi"/>
              </w:rPr>
              <w:footnoteReference w:id="3"/>
            </w:r>
            <w:r w:rsidRPr="003F4457">
              <w:rPr>
                <w:rFonts w:eastAsia="Arial" w:cstheme="minorHAnsi"/>
              </w:rPr>
              <w:t>.</w:t>
            </w:r>
          </w:p>
          <w:p w14:paraId="77913CBD" w14:textId="77777777" w:rsidR="00750BE4" w:rsidRPr="003F4457" w:rsidRDefault="00750BE4" w:rsidP="00750BE4">
            <w:pPr>
              <w:spacing w:after="0" w:line="240" w:lineRule="auto"/>
              <w:jc w:val="both"/>
              <w:rPr>
                <w:rFonts w:eastAsia="Arial" w:cstheme="minorHAnsi"/>
              </w:rPr>
            </w:pPr>
          </w:p>
          <w:p w14:paraId="19D41520" w14:textId="77777777" w:rsidR="00750BE4" w:rsidRPr="003F4457" w:rsidRDefault="00750BE4" w:rsidP="00750BE4">
            <w:pPr>
              <w:spacing w:after="0" w:line="240" w:lineRule="auto"/>
              <w:jc w:val="both"/>
              <w:rPr>
                <w:rFonts w:eastAsia="Arial" w:cstheme="minorHAnsi"/>
              </w:rPr>
            </w:pPr>
            <w:r w:rsidRPr="003F4457">
              <w:rPr>
                <w:rFonts w:eastAsia="Arial" w:cstheme="minorHAnsi"/>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783B26D7" w14:textId="77777777" w:rsidR="00750BE4" w:rsidRPr="003F4457" w:rsidRDefault="00750BE4" w:rsidP="00750BE4">
            <w:pPr>
              <w:spacing w:after="0" w:line="240" w:lineRule="auto"/>
              <w:jc w:val="both"/>
              <w:rPr>
                <w:rFonts w:eastAsia="Arial" w:cstheme="minorHAnsi"/>
              </w:rPr>
            </w:pPr>
          </w:p>
          <w:p w14:paraId="104E0B7B" w14:textId="77777777" w:rsidR="00750BE4" w:rsidRPr="003F4457" w:rsidRDefault="00750BE4" w:rsidP="00750BE4">
            <w:pPr>
              <w:spacing w:after="0" w:line="240" w:lineRule="auto"/>
              <w:jc w:val="both"/>
              <w:rPr>
                <w:rFonts w:eastAsia="Arial" w:cstheme="minorHAnsi"/>
              </w:rPr>
            </w:pPr>
            <w:r w:rsidRPr="003F4457">
              <w:rPr>
                <w:rFonts w:eastAsia="Arial" w:cstheme="minorHAnsi"/>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D1B2D73" w14:textId="77777777" w:rsidR="00750BE4" w:rsidRPr="00750BE4" w:rsidRDefault="00750BE4" w:rsidP="00750BE4">
            <w:pPr>
              <w:spacing w:after="0" w:line="240" w:lineRule="auto"/>
              <w:jc w:val="both"/>
              <w:rPr>
                <w:rFonts w:ascii="Verdana" w:hAnsi="Verdana" w:cstheme="minorHAnsi"/>
                <w:b/>
                <w:bCs/>
                <w:sz w:val="22"/>
                <w:szCs w:val="22"/>
              </w:rPr>
            </w:pPr>
          </w:p>
          <w:p w14:paraId="36AB5E5C" w14:textId="77777777" w:rsidR="00750BE4" w:rsidRPr="003F4457" w:rsidRDefault="00750BE4" w:rsidP="00750BE4">
            <w:pPr>
              <w:spacing w:after="0" w:line="240" w:lineRule="auto"/>
              <w:jc w:val="both"/>
              <w:rPr>
                <w:rFonts w:eastAsia="Arial" w:cstheme="minorHAnsi"/>
              </w:rPr>
            </w:pPr>
            <w:r w:rsidRPr="003F4457">
              <w:rPr>
                <w:rFonts w:eastAsia="Arial" w:cstheme="minorHAnsi"/>
              </w:rPr>
              <w:t>2) Dėl įsipareigojimų, susijusių su socialinio draudimo įmokų mokėjimu, įvykdymo iš Lietuvoje įsteigtų subjektų prašoma:</w:t>
            </w:r>
          </w:p>
          <w:p w14:paraId="674FB122" w14:textId="77777777" w:rsidR="00750BE4" w:rsidRPr="003F4457" w:rsidRDefault="00750BE4" w:rsidP="00750BE4">
            <w:pPr>
              <w:spacing w:after="0" w:line="240" w:lineRule="auto"/>
              <w:jc w:val="both"/>
              <w:rPr>
                <w:rFonts w:eastAsia="Arial" w:cstheme="minorHAnsi"/>
              </w:rPr>
            </w:pPr>
            <w:r w:rsidRPr="003F4457">
              <w:rPr>
                <w:rFonts w:eastAsia="Arial" w:cstheme="minorHAnsi"/>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3F4457">
                <w:rPr>
                  <w:rFonts w:eastAsia="Arial" w:cstheme="minorHAnsi"/>
                </w:rPr>
                <w:t>http://draudejai.sodra.lt/draudeju_viesi_duomenys/</w:t>
              </w:r>
            </w:hyperlink>
            <w:r w:rsidRPr="003F4457">
              <w:rPr>
                <w:rFonts w:eastAsia="Arial" w:cstheme="minorHAnsi"/>
              </w:rPr>
              <w:t>.</w:t>
            </w:r>
          </w:p>
          <w:p w14:paraId="774B4AA7" w14:textId="77777777" w:rsidR="00750BE4" w:rsidRPr="003F4457" w:rsidRDefault="00750BE4" w:rsidP="00750BE4">
            <w:pPr>
              <w:spacing w:after="0" w:line="240" w:lineRule="auto"/>
              <w:jc w:val="both"/>
              <w:rPr>
                <w:rFonts w:eastAsia="Arial" w:cstheme="minorHAnsi"/>
              </w:rPr>
            </w:pPr>
          </w:p>
          <w:p w14:paraId="1E7BD8B0" w14:textId="77777777" w:rsidR="00750BE4" w:rsidRPr="003F4457" w:rsidRDefault="00750BE4" w:rsidP="00750BE4">
            <w:pPr>
              <w:spacing w:after="0" w:line="240" w:lineRule="auto"/>
              <w:jc w:val="both"/>
              <w:rPr>
                <w:rFonts w:eastAsia="Arial" w:cstheme="minorHAnsi"/>
              </w:rPr>
            </w:pPr>
            <w:r w:rsidRPr="003F4457">
              <w:rPr>
                <w:rFonts w:eastAsia="Arial"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034A0B2" w14:textId="77777777" w:rsidR="00750BE4" w:rsidRPr="003F4457" w:rsidRDefault="00750BE4" w:rsidP="00750BE4">
            <w:pPr>
              <w:spacing w:after="0" w:line="240" w:lineRule="auto"/>
              <w:jc w:val="both"/>
              <w:rPr>
                <w:rFonts w:eastAsia="Arial" w:cstheme="minorHAnsi"/>
              </w:rPr>
            </w:pPr>
          </w:p>
          <w:p w14:paraId="4E058E73" w14:textId="77777777" w:rsidR="00750BE4" w:rsidRPr="003F4457" w:rsidRDefault="00750BE4" w:rsidP="00750BE4">
            <w:pPr>
              <w:spacing w:after="0" w:line="240" w:lineRule="auto"/>
              <w:jc w:val="both"/>
              <w:rPr>
                <w:rFonts w:eastAsia="Arial" w:cstheme="minorHAnsi"/>
              </w:rPr>
            </w:pPr>
            <w:r w:rsidRPr="003F4457">
              <w:rPr>
                <w:rFonts w:eastAsia="Arial" w:cstheme="minorHAnsi"/>
              </w:rPr>
              <w:t xml:space="preserve">2.2) Jeigu tiekėjas yra fizinis asmuo, registruotas Lietuvos Respublikoje, jis pateikia išrašą iš </w:t>
            </w:r>
            <w:r w:rsidRPr="003F4457">
              <w:rPr>
                <w:rFonts w:eastAsia="Arial" w:cstheme="minorHAnsi"/>
              </w:rPr>
              <w:lastRenderedPageBreak/>
              <w:t>teismo sprendimo (jei toks yra) arba „Sodros“ išduotą dokumentą, arba valstybės įmonės Registrų centras Lietuvos Respublikos Vyriausybės nustatyta tvarka išduotą dokumentą, patvirtinantį jungtinius kompetentingų institucijų tvarkomus duomenis.</w:t>
            </w:r>
          </w:p>
          <w:p w14:paraId="4636BE0C" w14:textId="77777777" w:rsidR="00750BE4" w:rsidRPr="003F4457" w:rsidRDefault="00750BE4" w:rsidP="00750BE4">
            <w:pPr>
              <w:spacing w:after="0" w:line="240" w:lineRule="auto"/>
              <w:jc w:val="both"/>
              <w:rPr>
                <w:rFonts w:eastAsia="Arial" w:cstheme="minorHAnsi"/>
              </w:rPr>
            </w:pPr>
          </w:p>
          <w:p w14:paraId="3D25BE42" w14:textId="77777777" w:rsidR="00750BE4" w:rsidRPr="003F4457" w:rsidRDefault="00750BE4" w:rsidP="00750BE4">
            <w:pPr>
              <w:spacing w:after="0" w:line="240" w:lineRule="auto"/>
              <w:jc w:val="both"/>
              <w:rPr>
                <w:rFonts w:eastAsia="Arial" w:cstheme="minorHAnsi"/>
              </w:rPr>
            </w:pPr>
            <w:r w:rsidRPr="003F4457">
              <w:rPr>
                <w:rFonts w:eastAsia="Arial" w:cstheme="minorHAnsi"/>
              </w:rPr>
              <w:t>Iš ne Lietuvoje įsteigtų subjektų reikalaujama:</w:t>
            </w:r>
          </w:p>
          <w:p w14:paraId="6C00B307" w14:textId="77777777" w:rsidR="00750BE4" w:rsidRPr="003F4457" w:rsidRDefault="00750BE4" w:rsidP="00750BE4">
            <w:pPr>
              <w:numPr>
                <w:ilvl w:val="0"/>
                <w:numId w:val="20"/>
              </w:numPr>
              <w:spacing w:after="0" w:line="240" w:lineRule="auto"/>
              <w:ind w:left="314"/>
              <w:jc w:val="both"/>
              <w:rPr>
                <w:rFonts w:eastAsia="Arial" w:cstheme="minorHAnsi"/>
              </w:rPr>
            </w:pPr>
            <w:r w:rsidRPr="003F4457">
              <w:rPr>
                <w:rFonts w:eastAsia="Arial" w:cstheme="minorHAnsi"/>
              </w:rPr>
              <w:t>atitinkamos užsienio šalies kompetentingos institucijos dokumento</w:t>
            </w:r>
            <w:r w:rsidRPr="003F4457">
              <w:rPr>
                <w:rFonts w:eastAsia="Arial" w:cstheme="minorHAnsi"/>
              </w:rPr>
              <w:footnoteReference w:id="4"/>
            </w:r>
            <w:r w:rsidRPr="003F4457">
              <w:rPr>
                <w:rFonts w:eastAsia="Arial" w:cstheme="minorHAnsi"/>
              </w:rPr>
              <w:t>.</w:t>
            </w:r>
          </w:p>
          <w:p w14:paraId="71E11790" w14:textId="77777777" w:rsidR="00750BE4" w:rsidRPr="003F4457" w:rsidRDefault="00750BE4" w:rsidP="00750BE4">
            <w:pPr>
              <w:spacing w:after="0" w:line="240" w:lineRule="auto"/>
              <w:jc w:val="both"/>
              <w:rPr>
                <w:rFonts w:eastAsia="Arial" w:cstheme="minorHAnsi"/>
              </w:rPr>
            </w:pPr>
          </w:p>
          <w:p w14:paraId="6351F19C" w14:textId="77777777" w:rsidR="00750BE4" w:rsidRPr="003F4457" w:rsidRDefault="00750BE4" w:rsidP="00750BE4">
            <w:pPr>
              <w:spacing w:after="0" w:line="240" w:lineRule="auto"/>
              <w:jc w:val="both"/>
              <w:rPr>
                <w:rFonts w:eastAsia="Arial" w:cstheme="minorHAnsi"/>
              </w:rPr>
            </w:pPr>
            <w:r w:rsidRPr="003F4457">
              <w:rPr>
                <w:rFonts w:eastAsia="Arial" w:cstheme="minorHAnsi"/>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59AEE914" w14:textId="77777777" w:rsidR="00750BE4" w:rsidRPr="003F4457" w:rsidRDefault="00750BE4" w:rsidP="00750BE4">
            <w:pPr>
              <w:spacing w:after="0" w:line="240" w:lineRule="auto"/>
              <w:jc w:val="both"/>
              <w:rPr>
                <w:rFonts w:eastAsia="Arial" w:cstheme="minorHAnsi"/>
              </w:rPr>
            </w:pPr>
          </w:p>
          <w:p w14:paraId="09BE7E3B" w14:textId="18738518" w:rsidR="00750BE4" w:rsidRPr="00750BE4" w:rsidRDefault="00750BE4" w:rsidP="008A41DE">
            <w:pPr>
              <w:spacing w:after="0" w:line="240" w:lineRule="auto"/>
              <w:jc w:val="both"/>
              <w:rPr>
                <w:rFonts w:ascii="Verdana" w:hAnsi="Verdana"/>
                <w:b/>
                <w:bCs/>
                <w:sz w:val="22"/>
                <w:szCs w:val="22"/>
              </w:rPr>
            </w:pPr>
            <w:r w:rsidRPr="003F4457">
              <w:rPr>
                <w:rFonts w:eastAsia="Arial" w:cstheme="minorHAnsi"/>
              </w:rPr>
              <w:t xml:space="preserve">Jei dokumentas išduotas anksčiau, tačiau jame nurodytas galiojimo terminas ilgesnis nei pašalinimo pagrindų nebuvimą patvirtinančių dokumentų pagal EBVPD galutinis pateikimo terminas, toks </w:t>
            </w:r>
            <w:r w:rsidRPr="003F4457">
              <w:rPr>
                <w:rFonts w:eastAsia="Arial" w:cstheme="minorHAnsi"/>
              </w:rPr>
              <w:lastRenderedPageBreak/>
              <w:t>dokumentas jo galiojimo laikotarpiu yra priimtinas.</w:t>
            </w:r>
          </w:p>
        </w:tc>
      </w:tr>
      <w:bookmarkEnd w:id="52"/>
      <w:tr w:rsidR="00750BE4" w:rsidRPr="00750BE4" w14:paraId="5F26C80D" w14:textId="77777777" w:rsidTr="003F44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A32882" w14:textId="77777777" w:rsidR="00750BE4" w:rsidRPr="00750BE4" w:rsidRDefault="00750BE4" w:rsidP="00750BE4">
            <w:pPr>
              <w:numPr>
                <w:ilvl w:val="0"/>
                <w:numId w:val="21"/>
              </w:numPr>
              <w:spacing w:after="0" w:line="240" w:lineRule="auto"/>
              <w:rPr>
                <w:rFonts w:ascii="Verdana" w:hAnsi="Verdana" w:cstheme="minorHAnsi"/>
                <w:b/>
                <w:bCs/>
                <w:sz w:val="22"/>
                <w:szCs w:val="22"/>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55ECA7" w14:textId="77777777" w:rsidR="00750BE4" w:rsidRPr="003F4457" w:rsidRDefault="00750BE4" w:rsidP="00750BE4">
            <w:pPr>
              <w:spacing w:after="0" w:line="240" w:lineRule="auto"/>
              <w:jc w:val="both"/>
              <w:rPr>
                <w:rFonts w:eastAsia="Arial" w:cstheme="minorHAnsi"/>
              </w:rPr>
            </w:pPr>
            <w:r w:rsidRPr="003F4457">
              <w:rPr>
                <w:rFonts w:eastAsia="Arial" w:cstheme="minorHAnsi"/>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648C06" w14:textId="77777777" w:rsidR="00750BE4" w:rsidRPr="003F4457" w:rsidRDefault="00750BE4" w:rsidP="00750BE4">
            <w:pPr>
              <w:spacing w:after="0" w:line="240" w:lineRule="auto"/>
              <w:jc w:val="both"/>
              <w:rPr>
                <w:rFonts w:eastAsia="Arial" w:cstheme="minorHAnsi"/>
                <w:b/>
                <w:bCs/>
              </w:rPr>
            </w:pPr>
            <w:r w:rsidRPr="003F4457">
              <w:rPr>
                <w:rFonts w:eastAsia="Arial" w:cstheme="minorHAnsi"/>
                <w:b/>
                <w:bCs/>
              </w:rPr>
              <w:t>VPĮ 46 straipsnio 4 dalies 1 punktas</w:t>
            </w:r>
          </w:p>
          <w:p w14:paraId="7A5C9559" w14:textId="77777777" w:rsidR="00750BE4" w:rsidRPr="003F4457" w:rsidRDefault="00750BE4" w:rsidP="00750BE4">
            <w:pPr>
              <w:spacing w:after="0" w:line="240" w:lineRule="auto"/>
              <w:jc w:val="both"/>
              <w:rPr>
                <w:rFonts w:eastAsia="Arial" w:cstheme="minorHAnsi"/>
              </w:rPr>
            </w:pPr>
          </w:p>
          <w:p w14:paraId="4CDA68FF" w14:textId="77777777" w:rsidR="00750BE4" w:rsidRPr="003F4457" w:rsidRDefault="00750BE4" w:rsidP="00750BE4">
            <w:pPr>
              <w:spacing w:after="0" w:line="240" w:lineRule="auto"/>
              <w:jc w:val="both"/>
              <w:rPr>
                <w:rFonts w:eastAsia="Arial" w:cstheme="minorHAnsi"/>
              </w:rPr>
            </w:pPr>
            <w:r w:rsidRPr="003F4457">
              <w:rPr>
                <w:rFonts w:eastAsia="Arial" w:cstheme="minorHAnsi"/>
              </w:rPr>
              <w:t>EBVPD III dalies C10 punktas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AED9A" w14:textId="77777777" w:rsidR="00750BE4" w:rsidRPr="003F4457" w:rsidRDefault="00750BE4" w:rsidP="00750BE4">
            <w:pPr>
              <w:spacing w:after="0" w:line="240" w:lineRule="auto"/>
              <w:jc w:val="both"/>
              <w:rPr>
                <w:rFonts w:eastAsia="Arial" w:cstheme="minorHAnsi"/>
              </w:rPr>
            </w:pPr>
            <w:r w:rsidRPr="003F4457">
              <w:rPr>
                <w:rFonts w:eastAsia="Arial" w:cstheme="minorHAnsi"/>
              </w:rPr>
              <w:t>Iš Lietuvoje įsteigtų subjektų įrodančių dokumentų nereikalaujama. Užtenka pateikto EBVPD.</w:t>
            </w:r>
          </w:p>
          <w:p w14:paraId="427A2D86" w14:textId="77777777" w:rsidR="00750BE4" w:rsidRPr="003F4457" w:rsidRDefault="00750BE4" w:rsidP="00750BE4">
            <w:pPr>
              <w:spacing w:after="0" w:line="240" w:lineRule="auto"/>
              <w:jc w:val="both"/>
              <w:rPr>
                <w:rFonts w:eastAsia="Arial" w:cstheme="minorHAnsi"/>
              </w:rPr>
            </w:pPr>
          </w:p>
          <w:p w14:paraId="64313BD4" w14:textId="77777777" w:rsidR="00750BE4" w:rsidRPr="003F4457" w:rsidRDefault="00750BE4" w:rsidP="00750BE4">
            <w:pPr>
              <w:spacing w:after="0" w:line="240" w:lineRule="auto"/>
              <w:jc w:val="both"/>
              <w:rPr>
                <w:rFonts w:eastAsia="Arial" w:cstheme="minorHAnsi"/>
              </w:rPr>
            </w:pPr>
          </w:p>
        </w:tc>
      </w:tr>
      <w:tr w:rsidR="00750BE4" w:rsidRPr="00750BE4" w14:paraId="75F10904" w14:textId="77777777" w:rsidTr="003F44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A55E5C" w14:textId="77777777" w:rsidR="00750BE4" w:rsidRPr="00750BE4" w:rsidRDefault="00750BE4" w:rsidP="00750BE4">
            <w:pPr>
              <w:numPr>
                <w:ilvl w:val="0"/>
                <w:numId w:val="21"/>
              </w:numPr>
              <w:spacing w:after="0" w:line="240" w:lineRule="auto"/>
              <w:rPr>
                <w:rFonts w:ascii="Verdana" w:hAnsi="Verdana" w:cstheme="minorHAnsi"/>
                <w:b/>
                <w:bCs/>
                <w:sz w:val="22"/>
                <w:szCs w:val="22"/>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21A990" w14:textId="77777777" w:rsidR="00750BE4" w:rsidRPr="003F4457" w:rsidRDefault="00750BE4" w:rsidP="00750BE4">
            <w:pPr>
              <w:spacing w:after="0" w:line="240" w:lineRule="auto"/>
              <w:jc w:val="both"/>
              <w:rPr>
                <w:rFonts w:eastAsia="Arial" w:cstheme="minorHAnsi"/>
              </w:rPr>
            </w:pPr>
            <w:r w:rsidRPr="003F4457">
              <w:rPr>
                <w:rFonts w:eastAsia="Arial" w:cstheme="minorHAnsi"/>
              </w:rPr>
              <w:t xml:space="preserve">Tiekėjas pirkimo metu pateko į interesų konflikto situaciją, kaip apibrėžta VPĮ 21 straipsnyje, ir atitinkamos padėties negalima ištaisyti. </w:t>
            </w:r>
          </w:p>
          <w:p w14:paraId="6172F7B7" w14:textId="77777777" w:rsidR="00750BE4" w:rsidRPr="003F4457" w:rsidRDefault="00750BE4" w:rsidP="00750BE4">
            <w:pPr>
              <w:spacing w:after="0" w:line="240" w:lineRule="auto"/>
              <w:jc w:val="both"/>
              <w:rPr>
                <w:rFonts w:eastAsia="Arial" w:cstheme="minorHAnsi"/>
              </w:rPr>
            </w:pPr>
            <w:r w:rsidRPr="003F4457">
              <w:rPr>
                <w:rFonts w:eastAsia="Arial"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611CF" w14:textId="77777777" w:rsidR="00750BE4" w:rsidRPr="003F4457" w:rsidRDefault="00750BE4" w:rsidP="00750BE4">
            <w:pPr>
              <w:spacing w:after="0" w:line="240" w:lineRule="auto"/>
              <w:jc w:val="both"/>
              <w:rPr>
                <w:rFonts w:eastAsia="Arial" w:cstheme="minorHAnsi"/>
                <w:b/>
                <w:bCs/>
              </w:rPr>
            </w:pPr>
            <w:r w:rsidRPr="003F4457">
              <w:rPr>
                <w:rFonts w:eastAsia="Arial" w:cstheme="minorHAnsi"/>
                <w:b/>
                <w:bCs/>
              </w:rPr>
              <w:t>VPĮ 46 straipsnio 4 dalies 2 punktas</w:t>
            </w:r>
          </w:p>
          <w:p w14:paraId="2235DC03" w14:textId="77777777" w:rsidR="00750BE4" w:rsidRPr="003F4457" w:rsidRDefault="00750BE4" w:rsidP="00750BE4">
            <w:pPr>
              <w:spacing w:after="0" w:line="240" w:lineRule="auto"/>
              <w:jc w:val="both"/>
              <w:rPr>
                <w:rFonts w:eastAsia="Arial" w:cstheme="minorHAnsi"/>
              </w:rPr>
            </w:pPr>
          </w:p>
          <w:p w14:paraId="07462035" w14:textId="77777777" w:rsidR="00750BE4" w:rsidRPr="003F4457" w:rsidRDefault="00750BE4" w:rsidP="00750BE4">
            <w:pPr>
              <w:spacing w:after="0" w:line="240" w:lineRule="auto"/>
              <w:jc w:val="both"/>
              <w:rPr>
                <w:rFonts w:eastAsia="Arial" w:cstheme="minorHAnsi"/>
              </w:rPr>
            </w:pPr>
            <w:r w:rsidRPr="003F4457">
              <w:rPr>
                <w:rFonts w:eastAsia="Arial" w:cstheme="minorHAnsi"/>
              </w:rPr>
              <w:t>EBVPD III dalies C12 punktas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E3ED0" w14:textId="77777777" w:rsidR="00750BE4" w:rsidRPr="003F4457" w:rsidRDefault="00750BE4" w:rsidP="00750BE4">
            <w:pPr>
              <w:spacing w:after="0" w:line="240" w:lineRule="auto"/>
              <w:jc w:val="both"/>
              <w:rPr>
                <w:rFonts w:eastAsia="Arial" w:cstheme="minorHAnsi"/>
              </w:rPr>
            </w:pPr>
            <w:r w:rsidRPr="003F4457">
              <w:rPr>
                <w:rFonts w:eastAsia="Arial" w:cstheme="minorHAnsi"/>
              </w:rPr>
              <w:t>Iš Lietuvoje įsteigtų subjektų įrodančių dokumentų nereikalaujama. Užtenka pateikto EBVPD.</w:t>
            </w:r>
          </w:p>
          <w:p w14:paraId="5CCC75D2" w14:textId="77777777" w:rsidR="00750BE4" w:rsidRPr="003F4457" w:rsidRDefault="00750BE4" w:rsidP="00750BE4">
            <w:pPr>
              <w:spacing w:after="0" w:line="240" w:lineRule="auto"/>
              <w:jc w:val="both"/>
              <w:rPr>
                <w:rFonts w:eastAsia="Arial" w:cstheme="minorHAnsi"/>
              </w:rPr>
            </w:pPr>
          </w:p>
          <w:p w14:paraId="2AD0E556" w14:textId="77777777" w:rsidR="00750BE4" w:rsidRPr="003F4457" w:rsidRDefault="00750BE4" w:rsidP="00750BE4">
            <w:pPr>
              <w:spacing w:after="0" w:line="240" w:lineRule="auto"/>
              <w:jc w:val="both"/>
              <w:rPr>
                <w:rFonts w:eastAsia="Arial" w:cstheme="minorHAnsi"/>
              </w:rPr>
            </w:pPr>
          </w:p>
        </w:tc>
      </w:tr>
      <w:tr w:rsidR="00750BE4" w:rsidRPr="00750BE4" w14:paraId="632F0E44" w14:textId="77777777" w:rsidTr="003F44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1F3236" w14:textId="77777777" w:rsidR="00750BE4" w:rsidRPr="00750BE4" w:rsidRDefault="00750BE4" w:rsidP="00750BE4">
            <w:pPr>
              <w:numPr>
                <w:ilvl w:val="0"/>
                <w:numId w:val="21"/>
              </w:numPr>
              <w:spacing w:after="0" w:line="240" w:lineRule="auto"/>
              <w:rPr>
                <w:rFonts w:ascii="Verdana" w:hAnsi="Verdana" w:cstheme="minorHAnsi"/>
                <w:b/>
                <w:bCs/>
                <w:sz w:val="22"/>
                <w:szCs w:val="22"/>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D64485" w14:textId="77777777" w:rsidR="00750BE4" w:rsidRPr="003F4457" w:rsidRDefault="00750BE4" w:rsidP="00750BE4">
            <w:pPr>
              <w:spacing w:after="0" w:line="240" w:lineRule="auto"/>
              <w:jc w:val="both"/>
              <w:rPr>
                <w:rFonts w:eastAsia="Arial" w:cstheme="minorHAnsi"/>
              </w:rPr>
            </w:pPr>
            <w:r w:rsidRPr="003F4457">
              <w:rPr>
                <w:rFonts w:eastAsia="Arial" w:cstheme="minorHAnsi"/>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0F6261" w14:textId="77777777" w:rsidR="00750BE4" w:rsidRPr="003F4457" w:rsidRDefault="00750BE4" w:rsidP="00750BE4">
            <w:pPr>
              <w:spacing w:after="0" w:line="240" w:lineRule="auto"/>
              <w:jc w:val="both"/>
              <w:rPr>
                <w:rFonts w:eastAsia="Arial" w:cstheme="minorHAnsi"/>
                <w:b/>
                <w:bCs/>
              </w:rPr>
            </w:pPr>
            <w:r w:rsidRPr="003F4457">
              <w:rPr>
                <w:rFonts w:eastAsia="Arial" w:cstheme="minorHAnsi"/>
                <w:b/>
                <w:bCs/>
              </w:rPr>
              <w:t>VPĮ 46 straipsnio 4 dalies 3 punktas</w:t>
            </w:r>
          </w:p>
          <w:p w14:paraId="763E08B1" w14:textId="77777777" w:rsidR="00750BE4" w:rsidRPr="003F4457" w:rsidRDefault="00750BE4" w:rsidP="00750BE4">
            <w:pPr>
              <w:spacing w:after="0" w:line="240" w:lineRule="auto"/>
              <w:jc w:val="both"/>
              <w:rPr>
                <w:rFonts w:eastAsia="Arial" w:cstheme="minorHAnsi"/>
              </w:rPr>
            </w:pPr>
          </w:p>
          <w:p w14:paraId="44E05CF8" w14:textId="77777777" w:rsidR="00750BE4" w:rsidRPr="003F4457" w:rsidRDefault="00750BE4" w:rsidP="00750BE4">
            <w:pPr>
              <w:spacing w:after="0" w:line="240" w:lineRule="auto"/>
              <w:jc w:val="both"/>
              <w:rPr>
                <w:rFonts w:eastAsia="Arial" w:cstheme="minorHAnsi"/>
              </w:rPr>
            </w:pPr>
            <w:r w:rsidRPr="003F4457">
              <w:rPr>
                <w:rFonts w:eastAsia="Arial" w:cstheme="minorHAnsi"/>
              </w:rPr>
              <w:t xml:space="preserve">EBVPD III dalies C13 punktas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B7ADF" w14:textId="77777777" w:rsidR="00750BE4" w:rsidRPr="003F4457" w:rsidRDefault="00750BE4" w:rsidP="00750BE4">
            <w:pPr>
              <w:spacing w:after="0" w:line="240" w:lineRule="auto"/>
              <w:jc w:val="both"/>
              <w:rPr>
                <w:rFonts w:eastAsia="Arial" w:cstheme="minorHAnsi"/>
              </w:rPr>
            </w:pPr>
            <w:r w:rsidRPr="003F4457">
              <w:rPr>
                <w:rFonts w:eastAsia="Arial" w:cstheme="minorHAnsi"/>
              </w:rPr>
              <w:t>Iš Lietuvoje įsteigtų subjektų įrodančių dokumentų nereikalaujama. Užtenka pateikto EBVPD.</w:t>
            </w:r>
          </w:p>
          <w:p w14:paraId="4685A29D" w14:textId="77777777" w:rsidR="00750BE4" w:rsidRPr="003F4457" w:rsidRDefault="00750BE4" w:rsidP="00750BE4">
            <w:pPr>
              <w:spacing w:after="0" w:line="240" w:lineRule="auto"/>
              <w:jc w:val="both"/>
              <w:rPr>
                <w:rFonts w:eastAsia="Arial" w:cstheme="minorHAnsi"/>
              </w:rPr>
            </w:pPr>
          </w:p>
        </w:tc>
      </w:tr>
      <w:tr w:rsidR="00750BE4" w:rsidRPr="00750BE4" w14:paraId="30C11DB0" w14:textId="77777777" w:rsidTr="003F44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EBE0DF" w14:textId="77777777" w:rsidR="00750BE4" w:rsidRPr="00750BE4" w:rsidRDefault="00750BE4" w:rsidP="00750BE4">
            <w:pPr>
              <w:numPr>
                <w:ilvl w:val="0"/>
                <w:numId w:val="21"/>
              </w:numPr>
              <w:spacing w:after="0" w:line="240" w:lineRule="auto"/>
              <w:rPr>
                <w:rFonts w:ascii="Verdana" w:hAnsi="Verdana" w:cstheme="minorHAnsi"/>
                <w:b/>
                <w:bCs/>
                <w:sz w:val="22"/>
                <w:szCs w:val="22"/>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1EADB2" w14:textId="77777777" w:rsidR="00750BE4" w:rsidRPr="003F4457" w:rsidRDefault="00750BE4" w:rsidP="00750BE4">
            <w:pPr>
              <w:spacing w:after="0" w:line="240" w:lineRule="auto"/>
              <w:jc w:val="both"/>
              <w:rPr>
                <w:rFonts w:eastAsia="Arial" w:cstheme="minorHAnsi"/>
              </w:rPr>
            </w:pPr>
            <w:r w:rsidRPr="003F4457">
              <w:rPr>
                <w:rFonts w:eastAsia="Arial"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BFA419B" w14:textId="77777777" w:rsidR="00750BE4" w:rsidRPr="003F4457" w:rsidRDefault="00750BE4" w:rsidP="00750BE4">
            <w:pPr>
              <w:spacing w:after="0" w:line="240" w:lineRule="auto"/>
              <w:jc w:val="both"/>
              <w:rPr>
                <w:rFonts w:eastAsia="Arial" w:cstheme="minorHAnsi"/>
              </w:rPr>
            </w:pPr>
            <w:r w:rsidRPr="003F4457">
              <w:rPr>
                <w:rFonts w:eastAsia="Arial" w:cstheme="minorHAnsi"/>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3F4457">
              <w:rPr>
                <w:rFonts w:eastAsia="Arial" w:cstheme="minorHAnsi"/>
              </w:rPr>
              <w:lastRenderedPageBreak/>
              <w:t xml:space="preserve">patvirtinančių dokumentų, reikalaujamų pagal VPĮ 50 straipsnį, dėl ko per pastaruosius vienus metus buvo pašalintas iš pirkimo ar koncesijos suteikimo procedūrų. </w:t>
            </w:r>
          </w:p>
          <w:p w14:paraId="0AB3BD24" w14:textId="77777777" w:rsidR="00750BE4" w:rsidRPr="003F4457" w:rsidRDefault="00750BE4" w:rsidP="00750BE4">
            <w:pPr>
              <w:spacing w:after="0" w:line="240" w:lineRule="auto"/>
              <w:jc w:val="both"/>
              <w:rPr>
                <w:rFonts w:eastAsia="Arial" w:cstheme="minorHAnsi"/>
              </w:rPr>
            </w:pPr>
            <w:r w:rsidRPr="003F4457">
              <w:rPr>
                <w:rFonts w:eastAsia="Arial" w:cstheme="minorHAnsi"/>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BBBC9" w14:textId="77777777" w:rsidR="00750BE4" w:rsidRPr="003F4457" w:rsidRDefault="00750BE4" w:rsidP="00750BE4">
            <w:pPr>
              <w:spacing w:after="0" w:line="240" w:lineRule="auto"/>
              <w:jc w:val="both"/>
              <w:rPr>
                <w:rFonts w:eastAsia="Arial" w:cstheme="minorHAnsi"/>
                <w:b/>
                <w:bCs/>
              </w:rPr>
            </w:pPr>
            <w:r w:rsidRPr="003F4457">
              <w:rPr>
                <w:rFonts w:eastAsia="Arial" w:cstheme="minorHAnsi"/>
                <w:b/>
                <w:bCs/>
              </w:rPr>
              <w:lastRenderedPageBreak/>
              <w:t>VPĮ 46 straipsnio 4 dalies 4 punktas</w:t>
            </w:r>
          </w:p>
          <w:p w14:paraId="3C0FE037" w14:textId="77777777" w:rsidR="00750BE4" w:rsidRPr="003F4457" w:rsidRDefault="00750BE4" w:rsidP="00750BE4">
            <w:pPr>
              <w:spacing w:after="0" w:line="240" w:lineRule="auto"/>
              <w:jc w:val="both"/>
              <w:rPr>
                <w:rFonts w:eastAsia="Arial" w:cstheme="minorHAnsi"/>
                <w:b/>
                <w:bCs/>
              </w:rPr>
            </w:pPr>
          </w:p>
          <w:p w14:paraId="481981C9" w14:textId="77777777" w:rsidR="00750BE4" w:rsidRPr="00750BE4" w:rsidRDefault="00750BE4" w:rsidP="00750BE4">
            <w:pPr>
              <w:spacing w:after="0" w:line="240" w:lineRule="auto"/>
              <w:jc w:val="both"/>
              <w:rPr>
                <w:rFonts w:ascii="Verdana" w:eastAsia="Yu Mincho" w:hAnsi="Verdana" w:cs="Arial"/>
                <w:sz w:val="22"/>
                <w:szCs w:val="22"/>
                <w:lang w:eastAsia="en-US"/>
              </w:rPr>
            </w:pPr>
            <w:r w:rsidRPr="003F4457">
              <w:rPr>
                <w:rFonts w:eastAsia="Arial" w:cstheme="minorHAnsi"/>
              </w:rPr>
              <w:t>EBVPD III dalies C15 punktas</w:t>
            </w:r>
            <w:r w:rsidRPr="00750BE4">
              <w:rPr>
                <w:rFonts w:ascii="Verdana" w:eastAsia="Yu Mincho" w:hAnsi="Verdana" w:cs="Arial"/>
                <w:sz w:val="22"/>
                <w:szCs w:val="22"/>
                <w:lang w:eastAsia="en-US"/>
              </w:rPr>
              <w:t xml:space="preserve">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4D3C3" w14:textId="77777777" w:rsidR="00750BE4" w:rsidRPr="003F4457" w:rsidRDefault="00750BE4" w:rsidP="00750BE4">
            <w:pPr>
              <w:spacing w:after="0" w:line="240" w:lineRule="auto"/>
              <w:jc w:val="both"/>
              <w:rPr>
                <w:rFonts w:eastAsia="Arial" w:cstheme="minorHAnsi"/>
              </w:rPr>
            </w:pPr>
            <w:r w:rsidRPr="003F4457">
              <w:rPr>
                <w:rFonts w:eastAsia="Arial" w:cstheme="minorHAnsi"/>
              </w:rPr>
              <w:t>Iš Lietuvoje įsteigtų subjektų įrodančių dokumentų nereikalaujama. Užtenka pateikto EBVPD.</w:t>
            </w:r>
          </w:p>
          <w:p w14:paraId="098CAE38" w14:textId="77777777" w:rsidR="00750BE4" w:rsidRPr="003F4457" w:rsidRDefault="00750BE4" w:rsidP="00750BE4">
            <w:pPr>
              <w:spacing w:after="0" w:line="240" w:lineRule="auto"/>
              <w:jc w:val="both"/>
              <w:rPr>
                <w:rFonts w:eastAsia="Arial" w:cstheme="minorHAnsi"/>
              </w:rPr>
            </w:pPr>
          </w:p>
          <w:p w14:paraId="75044DAB" w14:textId="77777777" w:rsidR="00750BE4" w:rsidRPr="003F4457" w:rsidRDefault="00750BE4" w:rsidP="00750BE4">
            <w:pPr>
              <w:spacing w:after="0" w:line="240" w:lineRule="auto"/>
              <w:jc w:val="both"/>
              <w:rPr>
                <w:rFonts w:eastAsia="Arial" w:cstheme="minorHAnsi"/>
              </w:rPr>
            </w:pPr>
          </w:p>
          <w:p w14:paraId="41248338" w14:textId="77777777" w:rsidR="00750BE4" w:rsidRPr="003F4457" w:rsidRDefault="00750BE4" w:rsidP="00750BE4">
            <w:pPr>
              <w:spacing w:after="0" w:line="240" w:lineRule="auto"/>
              <w:jc w:val="both"/>
              <w:rPr>
                <w:rFonts w:eastAsia="Arial" w:cstheme="minorHAnsi"/>
              </w:rPr>
            </w:pPr>
            <w:r w:rsidRPr="003F4457">
              <w:rPr>
                <w:rFonts w:eastAsia="Arial" w:cstheme="minorHAnsi"/>
              </w:rPr>
              <w:t xml:space="preserve">Priimant sprendimus dėl tiekėjo pašalinimo iš pirkimo procedūros šiame punkte nurodytu pašalinimo pagrindu, be kita ko, gali būti atsižvelgiama į pagal VPĮ 52 straipsnį skelbiamą informaciją: </w:t>
            </w:r>
          </w:p>
          <w:p w14:paraId="30CADCFA" w14:textId="77777777" w:rsidR="00750BE4" w:rsidRPr="00750BE4" w:rsidRDefault="00750BE4" w:rsidP="00750BE4">
            <w:pPr>
              <w:spacing w:after="0" w:line="240" w:lineRule="auto"/>
              <w:jc w:val="both"/>
              <w:rPr>
                <w:rFonts w:ascii="Verdana" w:hAnsi="Verdana"/>
                <w:sz w:val="22"/>
                <w:szCs w:val="22"/>
              </w:rPr>
            </w:pPr>
            <w:hyperlink r:id="rId21" w:history="1">
              <w:r w:rsidRPr="003F4457">
                <w:rPr>
                  <w:rFonts w:eastAsia="Arial" w:cstheme="minorHAnsi"/>
                </w:rPr>
                <w:t>https://vpt.lrv.lt/lt/nuorodos/kiti-duomenys/powerbi/melaginga-informacija-pateikusiu-tiekeju-sarasas-3/</w:t>
              </w:r>
            </w:hyperlink>
          </w:p>
        </w:tc>
      </w:tr>
      <w:tr w:rsidR="00750BE4" w:rsidRPr="00750BE4" w14:paraId="0BD6E915" w14:textId="77777777" w:rsidTr="003F44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25A668" w14:textId="77777777" w:rsidR="00750BE4" w:rsidRPr="00750BE4" w:rsidRDefault="00750BE4" w:rsidP="00750BE4">
            <w:pPr>
              <w:numPr>
                <w:ilvl w:val="0"/>
                <w:numId w:val="21"/>
              </w:numPr>
              <w:spacing w:after="0" w:line="240" w:lineRule="auto"/>
              <w:rPr>
                <w:rFonts w:ascii="Verdana" w:hAnsi="Verdana" w:cstheme="minorHAnsi"/>
                <w:b/>
                <w:bCs/>
                <w:sz w:val="22"/>
                <w:szCs w:val="22"/>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6DB2AF" w14:textId="77777777" w:rsidR="00750BE4" w:rsidRPr="003F4457" w:rsidRDefault="00750BE4" w:rsidP="00750BE4">
            <w:pPr>
              <w:spacing w:after="0" w:line="240" w:lineRule="auto"/>
              <w:jc w:val="both"/>
              <w:rPr>
                <w:rFonts w:eastAsia="Arial" w:cstheme="minorHAnsi"/>
              </w:rPr>
            </w:pPr>
            <w:r w:rsidRPr="003F4457">
              <w:rPr>
                <w:rFonts w:eastAsia="Arial"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CA150" w14:textId="77777777" w:rsidR="00750BE4" w:rsidRPr="003F4457" w:rsidRDefault="00750BE4" w:rsidP="00750BE4">
            <w:pPr>
              <w:spacing w:after="0" w:line="240" w:lineRule="auto"/>
              <w:jc w:val="both"/>
              <w:rPr>
                <w:rFonts w:eastAsia="Arial" w:cstheme="minorHAnsi"/>
                <w:b/>
                <w:bCs/>
              </w:rPr>
            </w:pPr>
            <w:r w:rsidRPr="003F4457">
              <w:rPr>
                <w:rFonts w:eastAsia="Arial" w:cstheme="minorHAnsi"/>
                <w:b/>
                <w:bCs/>
              </w:rPr>
              <w:t>VPĮ 46 straipsnio 4 dalies 5 punktas</w:t>
            </w:r>
          </w:p>
          <w:p w14:paraId="2A756DAE" w14:textId="77777777" w:rsidR="00750BE4" w:rsidRPr="003F4457" w:rsidRDefault="00750BE4" w:rsidP="00750BE4">
            <w:pPr>
              <w:spacing w:after="0" w:line="240" w:lineRule="auto"/>
              <w:jc w:val="both"/>
              <w:rPr>
                <w:rFonts w:eastAsia="Arial" w:cstheme="minorHAnsi"/>
              </w:rPr>
            </w:pPr>
          </w:p>
          <w:p w14:paraId="75FD7590" w14:textId="77777777" w:rsidR="00750BE4" w:rsidRPr="003F4457" w:rsidRDefault="00750BE4" w:rsidP="00750BE4">
            <w:pPr>
              <w:spacing w:after="0" w:line="240" w:lineRule="auto"/>
              <w:jc w:val="both"/>
              <w:rPr>
                <w:rFonts w:eastAsia="Arial" w:cstheme="minorHAnsi"/>
              </w:rPr>
            </w:pPr>
            <w:r w:rsidRPr="003F4457">
              <w:rPr>
                <w:rFonts w:eastAsia="Arial" w:cstheme="minorHAnsi"/>
              </w:rPr>
              <w:t>EBVPD III dalies C15 punktas</w:t>
            </w:r>
          </w:p>
          <w:p w14:paraId="17940ED9" w14:textId="77777777" w:rsidR="00750BE4" w:rsidRPr="003F4457" w:rsidRDefault="00750BE4" w:rsidP="00750BE4">
            <w:pPr>
              <w:spacing w:after="0" w:line="240" w:lineRule="auto"/>
              <w:jc w:val="both"/>
              <w:rPr>
                <w:rFonts w:eastAsia="Arial" w:cstheme="minorHAnsi"/>
              </w:rPr>
            </w:pPr>
          </w:p>
          <w:p w14:paraId="260A6649" w14:textId="77777777" w:rsidR="00750BE4" w:rsidRPr="003F4457" w:rsidRDefault="00750BE4" w:rsidP="00750BE4">
            <w:pPr>
              <w:spacing w:after="0" w:line="240" w:lineRule="auto"/>
              <w:jc w:val="both"/>
              <w:rPr>
                <w:rFonts w:eastAsia="Arial" w:cstheme="minorHAnsi"/>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2D4FC" w14:textId="77777777" w:rsidR="00750BE4" w:rsidRPr="003F4457" w:rsidRDefault="00750BE4" w:rsidP="00750BE4">
            <w:pPr>
              <w:spacing w:after="0" w:line="240" w:lineRule="auto"/>
              <w:jc w:val="both"/>
              <w:rPr>
                <w:rFonts w:eastAsia="Arial" w:cstheme="minorHAnsi"/>
              </w:rPr>
            </w:pPr>
            <w:r w:rsidRPr="003F4457">
              <w:rPr>
                <w:rFonts w:eastAsia="Arial" w:cstheme="minorHAnsi"/>
              </w:rPr>
              <w:t>Iš Lietuvoje įsteigtų subjektų įrodančių dokumentų nereikalaujama. Užtenka pateikto EBVPD.</w:t>
            </w:r>
          </w:p>
          <w:p w14:paraId="1FB1B8EA" w14:textId="77777777" w:rsidR="00750BE4" w:rsidRPr="003F4457" w:rsidRDefault="00750BE4" w:rsidP="00750BE4">
            <w:pPr>
              <w:spacing w:after="0" w:line="240" w:lineRule="auto"/>
              <w:jc w:val="both"/>
              <w:rPr>
                <w:rFonts w:eastAsia="Arial" w:cstheme="minorHAnsi"/>
              </w:rPr>
            </w:pPr>
          </w:p>
        </w:tc>
      </w:tr>
      <w:tr w:rsidR="00750BE4" w:rsidRPr="00750BE4" w14:paraId="4433B0EC" w14:textId="77777777" w:rsidTr="003F44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B01C24" w14:textId="77777777" w:rsidR="00750BE4" w:rsidRPr="00750BE4" w:rsidRDefault="00750BE4" w:rsidP="00750BE4">
            <w:pPr>
              <w:numPr>
                <w:ilvl w:val="0"/>
                <w:numId w:val="21"/>
              </w:numPr>
              <w:spacing w:after="0" w:line="240" w:lineRule="auto"/>
              <w:rPr>
                <w:rFonts w:ascii="Verdana" w:hAnsi="Verdana" w:cstheme="minorHAnsi"/>
                <w:b/>
                <w:bCs/>
                <w:sz w:val="22"/>
                <w:szCs w:val="22"/>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348418" w14:textId="77777777" w:rsidR="00750BE4" w:rsidRPr="003F4457" w:rsidRDefault="00750BE4" w:rsidP="00750BE4">
            <w:pPr>
              <w:spacing w:after="0" w:line="240" w:lineRule="auto"/>
              <w:jc w:val="both"/>
              <w:rPr>
                <w:rFonts w:eastAsia="Arial" w:cstheme="minorHAnsi"/>
              </w:rPr>
            </w:pPr>
            <w:r w:rsidRPr="003F4457">
              <w:rPr>
                <w:rFonts w:eastAsia="Arial"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w:t>
            </w:r>
            <w:r w:rsidRPr="003F4457">
              <w:rPr>
                <w:rFonts w:eastAsia="Arial" w:cstheme="minorHAnsi"/>
              </w:rPr>
              <w:lastRenderedPageBreak/>
              <w:t xml:space="preserve">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2BC6D4D" w14:textId="77777777" w:rsidR="00750BE4" w:rsidRPr="003F4457" w:rsidRDefault="00750BE4" w:rsidP="00750BE4">
            <w:pPr>
              <w:spacing w:after="0" w:line="240" w:lineRule="auto"/>
              <w:jc w:val="both"/>
              <w:rPr>
                <w:rFonts w:eastAsia="Arial" w:cstheme="minorHAnsi"/>
              </w:rPr>
            </w:pPr>
            <w:r w:rsidRPr="003F4457">
              <w:rPr>
                <w:rFonts w:eastAsia="Arial"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BA01FB" w14:textId="77777777" w:rsidR="00750BE4" w:rsidRPr="003F4457" w:rsidRDefault="00750BE4" w:rsidP="00750BE4">
            <w:pPr>
              <w:spacing w:after="0" w:line="240" w:lineRule="auto"/>
              <w:jc w:val="both"/>
              <w:rPr>
                <w:rFonts w:eastAsia="Arial" w:cstheme="minorHAnsi"/>
                <w:b/>
                <w:bCs/>
              </w:rPr>
            </w:pPr>
            <w:r w:rsidRPr="003F4457">
              <w:rPr>
                <w:rFonts w:eastAsia="Arial" w:cstheme="minorHAnsi"/>
                <w:b/>
                <w:bCs/>
              </w:rPr>
              <w:lastRenderedPageBreak/>
              <w:t>VPĮ 46 straipsnio 4 dalies 6 punktas</w:t>
            </w:r>
          </w:p>
          <w:p w14:paraId="67EAE04F" w14:textId="77777777" w:rsidR="00750BE4" w:rsidRPr="003F4457" w:rsidRDefault="00750BE4" w:rsidP="00750BE4">
            <w:pPr>
              <w:spacing w:after="0" w:line="240" w:lineRule="auto"/>
              <w:jc w:val="both"/>
              <w:rPr>
                <w:rFonts w:eastAsia="Arial" w:cstheme="minorHAnsi"/>
              </w:rPr>
            </w:pPr>
          </w:p>
          <w:p w14:paraId="38AC26A5" w14:textId="77777777" w:rsidR="00750BE4" w:rsidRPr="003F4457" w:rsidRDefault="00750BE4" w:rsidP="00750BE4">
            <w:pPr>
              <w:spacing w:after="0" w:line="240" w:lineRule="auto"/>
              <w:jc w:val="both"/>
              <w:rPr>
                <w:rFonts w:eastAsia="Arial" w:cstheme="minorHAnsi"/>
              </w:rPr>
            </w:pPr>
            <w:r w:rsidRPr="003F4457">
              <w:rPr>
                <w:rFonts w:eastAsia="Arial" w:cstheme="minorHAnsi"/>
              </w:rPr>
              <w:t>EBVPD III dalies C14 punktas</w:t>
            </w:r>
          </w:p>
          <w:p w14:paraId="3F5349A7" w14:textId="77777777" w:rsidR="00750BE4" w:rsidRPr="003F4457" w:rsidRDefault="00750BE4" w:rsidP="00750BE4">
            <w:pPr>
              <w:spacing w:after="0" w:line="240" w:lineRule="auto"/>
              <w:jc w:val="both"/>
              <w:rPr>
                <w:rFonts w:eastAsia="Arial" w:cstheme="minorHAnsi"/>
              </w:rPr>
            </w:pPr>
          </w:p>
          <w:p w14:paraId="793D70F8" w14:textId="77777777" w:rsidR="00750BE4" w:rsidRPr="003F4457" w:rsidRDefault="00750BE4" w:rsidP="00750BE4">
            <w:pPr>
              <w:spacing w:after="0" w:line="240" w:lineRule="auto"/>
              <w:jc w:val="both"/>
              <w:rPr>
                <w:rFonts w:eastAsia="Arial" w:cstheme="minorHAnsi"/>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3CA1D" w14:textId="77777777" w:rsidR="00750BE4" w:rsidRPr="003F4457" w:rsidRDefault="00750BE4" w:rsidP="00750BE4">
            <w:pPr>
              <w:spacing w:after="0" w:line="240" w:lineRule="auto"/>
              <w:jc w:val="both"/>
              <w:rPr>
                <w:rFonts w:eastAsia="Arial" w:cstheme="minorHAnsi"/>
              </w:rPr>
            </w:pPr>
            <w:r w:rsidRPr="003F4457">
              <w:rPr>
                <w:rFonts w:eastAsia="Arial" w:cstheme="minorHAnsi"/>
              </w:rPr>
              <w:t>Iš Lietuvoje įsteigtų subjektų įrodančių dokumentų nereikalaujama. Užtenka pateikto EBVPD.</w:t>
            </w:r>
          </w:p>
          <w:p w14:paraId="090D834B" w14:textId="77777777" w:rsidR="00750BE4" w:rsidRPr="003F4457" w:rsidRDefault="00750BE4" w:rsidP="00750BE4">
            <w:pPr>
              <w:spacing w:after="0" w:line="240" w:lineRule="auto"/>
              <w:jc w:val="both"/>
              <w:rPr>
                <w:rFonts w:eastAsia="Arial" w:cstheme="minorHAnsi"/>
              </w:rPr>
            </w:pPr>
          </w:p>
          <w:p w14:paraId="66729608" w14:textId="77777777" w:rsidR="00750BE4" w:rsidRPr="003F4457" w:rsidRDefault="00750BE4" w:rsidP="00750BE4">
            <w:pPr>
              <w:spacing w:after="0" w:line="240" w:lineRule="auto"/>
              <w:jc w:val="both"/>
              <w:rPr>
                <w:rFonts w:eastAsia="Arial" w:cstheme="minorHAnsi"/>
              </w:rPr>
            </w:pPr>
            <w:r w:rsidRPr="003F4457">
              <w:rPr>
                <w:rFonts w:eastAsia="Arial" w:cstheme="minorHAnsi"/>
              </w:rPr>
              <w:t xml:space="preserve">Priimant sprendimus dėl tiekėjo pašalinimo iš pirkimo procedūros šiame punkte nurodytu pašalinimo pagrindu, gali būti atsižvelgiama į pagal VPĮ 91 straipsnį skelbiamą informaciją: </w:t>
            </w:r>
          </w:p>
          <w:p w14:paraId="54F29D2D" w14:textId="77777777" w:rsidR="00750BE4" w:rsidRPr="003F4457" w:rsidRDefault="00750BE4" w:rsidP="00750BE4">
            <w:pPr>
              <w:spacing w:after="0" w:line="240" w:lineRule="auto"/>
              <w:jc w:val="both"/>
              <w:rPr>
                <w:rFonts w:eastAsia="Arial" w:cstheme="minorHAnsi"/>
              </w:rPr>
            </w:pPr>
          </w:p>
          <w:p w14:paraId="7A84B33E" w14:textId="77777777" w:rsidR="00750BE4" w:rsidRPr="003F4457" w:rsidRDefault="00750BE4" w:rsidP="00750BE4">
            <w:pPr>
              <w:spacing w:after="0" w:line="240" w:lineRule="auto"/>
              <w:jc w:val="both"/>
              <w:rPr>
                <w:rFonts w:eastAsia="Arial" w:cstheme="minorHAnsi"/>
              </w:rPr>
            </w:pPr>
            <w:hyperlink r:id="rId22" w:history="1">
              <w:r w:rsidRPr="003F4457">
                <w:rPr>
                  <w:rFonts w:eastAsia="Arial" w:cstheme="minorHAnsi"/>
                </w:rPr>
                <w:t>https://vpt.lrv.lt/lt/nuorodos/kiti-duomenys/powerbi/nepatikimi-tiekejai-1/</w:t>
              </w:r>
            </w:hyperlink>
          </w:p>
          <w:p w14:paraId="4FDD40F1" w14:textId="77777777" w:rsidR="00750BE4" w:rsidRPr="003F4457" w:rsidRDefault="00750BE4" w:rsidP="00750BE4">
            <w:pPr>
              <w:spacing w:after="0" w:line="240" w:lineRule="auto"/>
              <w:jc w:val="both"/>
              <w:rPr>
                <w:rFonts w:eastAsia="Arial" w:cstheme="minorHAnsi"/>
              </w:rPr>
            </w:pPr>
          </w:p>
          <w:p w14:paraId="76113B48" w14:textId="77777777" w:rsidR="00750BE4" w:rsidRPr="003F4457" w:rsidRDefault="00750BE4" w:rsidP="00750BE4">
            <w:pPr>
              <w:spacing w:after="0" w:line="240" w:lineRule="auto"/>
              <w:jc w:val="both"/>
              <w:rPr>
                <w:rFonts w:eastAsia="Arial" w:cstheme="minorHAnsi"/>
              </w:rPr>
            </w:pPr>
            <w:hyperlink r:id="rId23" w:history="1">
              <w:r w:rsidRPr="003F4457">
                <w:rPr>
                  <w:rFonts w:eastAsia="Arial" w:cstheme="minorHAnsi"/>
                </w:rPr>
                <w:t>https://vpt.lrv.lt/lt/pasalinimo-pagrindai-1/nepatikimu-koncesininku-sarasas-</w:t>
              </w:r>
              <w:r w:rsidRPr="003F4457">
                <w:rPr>
                  <w:rFonts w:eastAsia="Arial" w:cstheme="minorHAnsi"/>
                </w:rPr>
                <w:lastRenderedPageBreak/>
                <w:t>1/nepatikimu-koncesininku-sarasas/</w:t>
              </w:r>
            </w:hyperlink>
          </w:p>
          <w:p w14:paraId="0E1C4247" w14:textId="77777777" w:rsidR="00750BE4" w:rsidRPr="003F4457" w:rsidRDefault="00750BE4" w:rsidP="00750BE4">
            <w:pPr>
              <w:spacing w:after="0" w:line="240" w:lineRule="auto"/>
              <w:jc w:val="both"/>
              <w:rPr>
                <w:rFonts w:eastAsia="Arial" w:cstheme="minorHAnsi"/>
              </w:rPr>
            </w:pPr>
          </w:p>
          <w:p w14:paraId="6D2760DA" w14:textId="77777777" w:rsidR="00750BE4" w:rsidRPr="003F4457" w:rsidRDefault="00750BE4" w:rsidP="00750BE4">
            <w:pPr>
              <w:spacing w:after="0" w:line="240" w:lineRule="auto"/>
              <w:jc w:val="both"/>
              <w:rPr>
                <w:rFonts w:eastAsia="Arial" w:cstheme="minorHAnsi"/>
              </w:rPr>
            </w:pPr>
          </w:p>
        </w:tc>
      </w:tr>
      <w:tr w:rsidR="00750BE4" w:rsidRPr="00750BE4" w14:paraId="69E1A128" w14:textId="77777777" w:rsidTr="003F44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645676" w14:textId="77777777" w:rsidR="00750BE4" w:rsidRPr="00750BE4" w:rsidRDefault="00750BE4" w:rsidP="00750BE4">
            <w:pPr>
              <w:numPr>
                <w:ilvl w:val="0"/>
                <w:numId w:val="21"/>
              </w:numPr>
              <w:spacing w:after="0" w:line="240" w:lineRule="auto"/>
              <w:rPr>
                <w:rFonts w:ascii="Verdana" w:hAnsi="Verdana" w:cstheme="minorHAnsi"/>
                <w:sz w:val="22"/>
                <w:szCs w:val="22"/>
              </w:rPr>
            </w:pPr>
          </w:p>
          <w:p w14:paraId="1555A3DE" w14:textId="77777777" w:rsidR="00750BE4" w:rsidRPr="00750BE4" w:rsidRDefault="00750BE4" w:rsidP="00750BE4">
            <w:pPr>
              <w:spacing w:after="0" w:line="240" w:lineRule="auto"/>
              <w:rPr>
                <w:rFonts w:ascii="Verdana" w:hAnsi="Verdana" w:cstheme="minorHAnsi"/>
                <w:sz w:val="22"/>
                <w:szCs w:val="22"/>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C3B91" w14:textId="77777777" w:rsidR="00750BE4" w:rsidRPr="003F4457" w:rsidRDefault="00750BE4" w:rsidP="00750BE4">
            <w:pPr>
              <w:spacing w:after="0" w:line="240" w:lineRule="auto"/>
              <w:jc w:val="both"/>
              <w:rPr>
                <w:rFonts w:eastAsia="Arial" w:cstheme="minorHAnsi"/>
              </w:rPr>
            </w:pPr>
            <w:r w:rsidRPr="003F4457">
              <w:rPr>
                <w:rFonts w:eastAsia="Arial" w:cstheme="minorHAnsi"/>
              </w:rPr>
              <w:t>Tiekėjas yra padaręs rimtą profesinį pažeidimą, dėl kurio perkančioji organizacija abejoja tiekėjo sąžiningumu, kai jis</w:t>
            </w:r>
            <w:bookmarkStart w:id="53" w:name="part_030e6c6c64ba4f96a23474e439d1b80c"/>
            <w:bookmarkEnd w:id="53"/>
            <w:r w:rsidRPr="003F4457">
              <w:rPr>
                <w:rFonts w:eastAsia="Arial" w:cstheme="minorHAnsi"/>
              </w:rPr>
              <w:t xml:space="preserve"> yra padaręs finansinės atskaitomybės ir audito teisės aktų pažeidimą ir nuo jo padarymo dienos praėjo mažiau kaip vieni metai.</w:t>
            </w:r>
          </w:p>
          <w:p w14:paraId="6605DAD4" w14:textId="77777777" w:rsidR="00750BE4" w:rsidRPr="00750BE4" w:rsidRDefault="00750BE4" w:rsidP="00750BE4">
            <w:pPr>
              <w:spacing w:after="0" w:line="240" w:lineRule="auto"/>
              <w:jc w:val="both"/>
              <w:rPr>
                <w:rFonts w:ascii="Verdana" w:hAnsi="Verdana" w:cs="Calibri"/>
                <w:b/>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8D6DA" w14:textId="77777777" w:rsidR="00750BE4" w:rsidRPr="003F4457" w:rsidRDefault="00750BE4" w:rsidP="00750BE4">
            <w:pPr>
              <w:spacing w:after="0" w:line="240" w:lineRule="auto"/>
              <w:jc w:val="both"/>
              <w:rPr>
                <w:rFonts w:eastAsia="Arial" w:cstheme="minorHAnsi"/>
                <w:b/>
                <w:bCs/>
              </w:rPr>
            </w:pPr>
            <w:r w:rsidRPr="003F4457">
              <w:rPr>
                <w:rFonts w:eastAsia="Arial" w:cstheme="minorHAnsi"/>
                <w:b/>
                <w:bCs/>
              </w:rPr>
              <w:t>VPĮ 46 straipsnio 4 dalies 7 punkto a papunktis</w:t>
            </w:r>
          </w:p>
          <w:p w14:paraId="2D4728E3" w14:textId="77777777" w:rsidR="00750BE4" w:rsidRPr="003F4457" w:rsidRDefault="00750BE4" w:rsidP="00750BE4">
            <w:pPr>
              <w:spacing w:after="0" w:line="240" w:lineRule="auto"/>
              <w:jc w:val="both"/>
              <w:rPr>
                <w:rFonts w:eastAsia="Arial" w:cstheme="minorHAnsi"/>
              </w:rPr>
            </w:pPr>
          </w:p>
          <w:p w14:paraId="1DF84F14" w14:textId="77777777" w:rsidR="00750BE4" w:rsidRPr="00750BE4" w:rsidRDefault="00750BE4" w:rsidP="00750BE4">
            <w:pPr>
              <w:spacing w:after="0" w:line="240" w:lineRule="auto"/>
              <w:jc w:val="both"/>
              <w:rPr>
                <w:rFonts w:ascii="Verdana" w:eastAsia="Yu Mincho" w:hAnsi="Verdana" w:cs="Arial"/>
                <w:sz w:val="22"/>
                <w:szCs w:val="22"/>
              </w:rPr>
            </w:pPr>
            <w:r w:rsidRPr="003F4457">
              <w:rPr>
                <w:rFonts w:eastAsia="Arial" w:cstheme="minorHAnsi"/>
              </w:rPr>
              <w:t>EBVPD III dalies C11 punktas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E7819" w14:textId="77777777" w:rsidR="00750BE4" w:rsidRPr="003F4457" w:rsidRDefault="00750BE4" w:rsidP="00750BE4">
            <w:pPr>
              <w:spacing w:after="0" w:line="240" w:lineRule="auto"/>
              <w:jc w:val="both"/>
              <w:rPr>
                <w:rFonts w:eastAsia="Arial" w:cstheme="minorHAnsi"/>
              </w:rPr>
            </w:pPr>
            <w:r w:rsidRPr="003F4457">
              <w:rPr>
                <w:rFonts w:eastAsia="Arial" w:cstheme="minorHAnsi"/>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4" w:history="1">
              <w:r w:rsidRPr="003F4457">
                <w:rPr>
                  <w:rFonts w:eastAsia="Arial" w:cstheme="minorHAnsi"/>
                </w:rPr>
                <w:t>https://www.registrucentras.lt/jar/p/index.php</w:t>
              </w:r>
            </w:hyperlink>
          </w:p>
          <w:p w14:paraId="12523C03" w14:textId="77777777" w:rsidR="00750BE4" w:rsidRPr="003F4457" w:rsidRDefault="00750BE4" w:rsidP="00750BE4">
            <w:pPr>
              <w:spacing w:after="0" w:line="240" w:lineRule="auto"/>
              <w:jc w:val="both"/>
              <w:rPr>
                <w:rFonts w:eastAsia="Arial" w:cstheme="minorHAnsi"/>
              </w:rPr>
            </w:pPr>
            <w:r w:rsidRPr="003F4457">
              <w:rPr>
                <w:rFonts w:eastAsia="Arial" w:cstheme="minorHAnsi"/>
              </w:rPr>
              <w:t>paskelbtą informaciją, taip pat į šiame informaciniame pranešime pateiktą informaciją:</w:t>
            </w:r>
          </w:p>
          <w:p w14:paraId="77D50C43" w14:textId="77777777" w:rsidR="00750BE4" w:rsidRPr="003F4457" w:rsidRDefault="00750BE4" w:rsidP="00750BE4">
            <w:pPr>
              <w:spacing w:after="0" w:line="240" w:lineRule="auto"/>
              <w:jc w:val="both"/>
              <w:rPr>
                <w:rFonts w:eastAsia="Arial" w:cstheme="minorHAnsi"/>
              </w:rPr>
            </w:pPr>
            <w:hyperlink r:id="rId25" w:history="1">
              <w:r w:rsidRPr="003F4457">
                <w:rPr>
                  <w:rFonts w:eastAsia="Arial" w:cstheme="minorHAnsi"/>
                </w:rPr>
                <w:t>https://vpt.lrv.lt/lt/naujienos-3/finansiniu-ataskaitu-nepateikimas-gali-tapti-kliutimi-dalyvauti-viesuosiuose-pirkimuose/</w:t>
              </w:r>
            </w:hyperlink>
          </w:p>
          <w:p w14:paraId="434469FD" w14:textId="77777777" w:rsidR="00750BE4" w:rsidRPr="00750BE4" w:rsidRDefault="00750BE4" w:rsidP="00750BE4">
            <w:pPr>
              <w:spacing w:after="0" w:line="240" w:lineRule="auto"/>
              <w:jc w:val="both"/>
              <w:rPr>
                <w:rFonts w:ascii="Verdana" w:hAnsi="Verdana" w:cstheme="minorHAnsi"/>
                <w:b/>
                <w:bCs/>
                <w:iCs/>
                <w:sz w:val="22"/>
                <w:szCs w:val="22"/>
              </w:rPr>
            </w:pPr>
          </w:p>
        </w:tc>
      </w:tr>
      <w:tr w:rsidR="00750BE4" w:rsidRPr="00750BE4" w14:paraId="529EB035" w14:textId="77777777" w:rsidTr="003F44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9C95DA" w14:textId="77777777" w:rsidR="00750BE4" w:rsidRPr="00750BE4" w:rsidRDefault="00750BE4" w:rsidP="00750BE4">
            <w:pPr>
              <w:numPr>
                <w:ilvl w:val="0"/>
                <w:numId w:val="21"/>
              </w:numPr>
              <w:spacing w:after="0" w:line="240" w:lineRule="auto"/>
              <w:rPr>
                <w:rFonts w:ascii="Verdana" w:hAnsi="Verdana" w:cstheme="minorHAnsi"/>
                <w:sz w:val="22"/>
                <w:szCs w:val="22"/>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2DA789" w14:textId="77777777" w:rsidR="00750BE4" w:rsidRPr="003F4457" w:rsidRDefault="00750BE4" w:rsidP="00750BE4">
            <w:pPr>
              <w:spacing w:after="0" w:line="240" w:lineRule="auto"/>
              <w:jc w:val="both"/>
              <w:rPr>
                <w:rFonts w:eastAsia="Arial" w:cstheme="minorHAnsi"/>
              </w:rPr>
            </w:pPr>
            <w:r w:rsidRPr="003F4457">
              <w:rPr>
                <w:rFonts w:eastAsia="Arial" w:cstheme="minorHAnsi"/>
              </w:rPr>
              <w:t xml:space="preserve">Tiekėjas yra padaręs rimtą profesinį pažeidimą, dėl kurio perkančioji organizacija abejoja tiekėjo sąžiningumu,  kai jis (tiekėjas) neatitinka minimalių patikimo mokesčių mokėtojo kriterijų, nustatytų Lietuvos Respublikos mokesčių </w:t>
            </w:r>
            <w:r w:rsidRPr="003F4457">
              <w:rPr>
                <w:rFonts w:eastAsia="Arial" w:cstheme="minorHAnsi"/>
              </w:rPr>
              <w:lastRenderedPageBreak/>
              <w:t>administravimo įstatymo 401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0F65A" w14:textId="77777777" w:rsidR="00750BE4" w:rsidRPr="003F4457" w:rsidRDefault="00750BE4" w:rsidP="00750BE4">
            <w:pPr>
              <w:spacing w:after="0" w:line="240" w:lineRule="auto"/>
              <w:jc w:val="both"/>
              <w:rPr>
                <w:rFonts w:eastAsia="Arial" w:cstheme="minorHAnsi"/>
                <w:b/>
                <w:bCs/>
              </w:rPr>
            </w:pPr>
            <w:r w:rsidRPr="003F4457">
              <w:rPr>
                <w:rFonts w:eastAsia="Arial" w:cstheme="minorHAnsi"/>
                <w:b/>
                <w:bCs/>
              </w:rPr>
              <w:lastRenderedPageBreak/>
              <w:t>VPĮ 46 straipsnio 4 dalies 7 punkto b papunktis</w:t>
            </w:r>
          </w:p>
          <w:p w14:paraId="6577D4C0" w14:textId="77777777" w:rsidR="00750BE4" w:rsidRPr="003F4457" w:rsidRDefault="00750BE4" w:rsidP="00750BE4">
            <w:pPr>
              <w:spacing w:after="0" w:line="240" w:lineRule="auto"/>
              <w:jc w:val="both"/>
              <w:rPr>
                <w:rFonts w:eastAsia="Arial" w:cstheme="minorHAnsi"/>
              </w:rPr>
            </w:pPr>
          </w:p>
          <w:p w14:paraId="4129C5D5" w14:textId="77777777" w:rsidR="00750BE4" w:rsidRPr="003F4457" w:rsidRDefault="00750BE4" w:rsidP="00750BE4">
            <w:pPr>
              <w:spacing w:after="0" w:line="240" w:lineRule="auto"/>
              <w:jc w:val="both"/>
              <w:rPr>
                <w:rFonts w:eastAsia="Arial" w:cstheme="minorHAnsi"/>
              </w:rPr>
            </w:pPr>
            <w:r w:rsidRPr="003F4457">
              <w:rPr>
                <w:rFonts w:eastAsia="Arial" w:cstheme="minorHAnsi"/>
              </w:rPr>
              <w:t>EBVPD III dalies C11 punktas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974E6C" w14:textId="77777777" w:rsidR="00750BE4" w:rsidRPr="003F4457" w:rsidRDefault="00750BE4" w:rsidP="00750BE4">
            <w:pPr>
              <w:spacing w:after="0" w:line="240" w:lineRule="auto"/>
              <w:jc w:val="both"/>
              <w:rPr>
                <w:rFonts w:eastAsia="Arial" w:cstheme="minorHAnsi"/>
              </w:rPr>
            </w:pPr>
            <w:r w:rsidRPr="003F4457">
              <w:rPr>
                <w:rFonts w:eastAsia="Arial" w:cstheme="minorHAnsi"/>
              </w:rPr>
              <w:t>Iš Lietuvoje įsteigtų subjektų įrodančių dokumentų nereikalaujama. Užtenka pateikto EBVPD.</w:t>
            </w:r>
          </w:p>
          <w:p w14:paraId="19A88178" w14:textId="77777777" w:rsidR="00750BE4" w:rsidRPr="003F4457" w:rsidRDefault="00750BE4" w:rsidP="00750BE4">
            <w:pPr>
              <w:spacing w:after="0" w:line="240" w:lineRule="auto"/>
              <w:jc w:val="both"/>
              <w:rPr>
                <w:rFonts w:eastAsia="Arial" w:cstheme="minorHAnsi"/>
              </w:rPr>
            </w:pPr>
          </w:p>
          <w:p w14:paraId="707B925C" w14:textId="77777777" w:rsidR="00750BE4" w:rsidRPr="003F4457" w:rsidRDefault="00750BE4" w:rsidP="00750BE4">
            <w:pPr>
              <w:spacing w:after="0" w:line="240" w:lineRule="auto"/>
              <w:jc w:val="both"/>
              <w:rPr>
                <w:rFonts w:eastAsia="Arial" w:cstheme="minorHAnsi"/>
              </w:rPr>
            </w:pPr>
            <w:r w:rsidRPr="003F4457">
              <w:rPr>
                <w:rFonts w:eastAsia="Arial" w:cstheme="minorHAnsi"/>
              </w:rPr>
              <w:t xml:space="preserve">Priimant sprendimus dėl tiekėjo pašalinimo iš pirkimo procedūros </w:t>
            </w:r>
            <w:r w:rsidRPr="003F4457">
              <w:rPr>
                <w:rFonts w:eastAsia="Arial" w:cstheme="minorHAnsi"/>
              </w:rPr>
              <w:lastRenderedPageBreak/>
              <w:t xml:space="preserve">šiame punkte nurodytu pašalinimo pagrindu, be kita ko, atsižvelgiama į nacionalinėje duomenų bazėje adresu </w:t>
            </w:r>
            <w:hyperlink r:id="rId26">
              <w:r w:rsidRPr="003F4457">
                <w:rPr>
                  <w:rFonts w:eastAsia="Arial" w:cstheme="minorHAnsi"/>
                </w:rPr>
                <w:t>https://www.vmi.lt/evmi/mokesciu-moketoju-informacija</w:t>
              </w:r>
            </w:hyperlink>
            <w:r w:rsidRPr="003F4457">
              <w:rPr>
                <w:rFonts w:eastAsia="Arial" w:cstheme="minorHAnsi"/>
              </w:rPr>
              <w:t xml:space="preserve"> skelbiamą informaciją.</w:t>
            </w:r>
          </w:p>
        </w:tc>
      </w:tr>
      <w:tr w:rsidR="00750BE4" w:rsidRPr="00750BE4" w14:paraId="5052F9E1" w14:textId="77777777" w:rsidTr="003F44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C78FF8" w14:textId="77777777" w:rsidR="00750BE4" w:rsidRPr="00750BE4" w:rsidRDefault="00750BE4" w:rsidP="00750BE4">
            <w:pPr>
              <w:numPr>
                <w:ilvl w:val="0"/>
                <w:numId w:val="21"/>
              </w:numPr>
              <w:spacing w:after="0" w:line="240" w:lineRule="auto"/>
              <w:rPr>
                <w:rFonts w:ascii="Verdana" w:hAnsi="Verdana"/>
                <w:sz w:val="22"/>
                <w:szCs w:val="22"/>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B18B9" w14:textId="77777777" w:rsidR="00750BE4" w:rsidRPr="003F4457" w:rsidRDefault="00750BE4" w:rsidP="00750BE4">
            <w:pPr>
              <w:spacing w:after="0" w:line="240" w:lineRule="auto"/>
              <w:jc w:val="both"/>
              <w:rPr>
                <w:rFonts w:eastAsia="Arial" w:cstheme="minorHAnsi"/>
              </w:rPr>
            </w:pPr>
            <w:r w:rsidRPr="003F4457">
              <w:rPr>
                <w:rFonts w:eastAsia="Arial" w:cstheme="minorHAnsi"/>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20662B" w14:textId="77777777" w:rsidR="00750BE4" w:rsidRPr="003F4457" w:rsidRDefault="00750BE4" w:rsidP="00750BE4">
            <w:pPr>
              <w:spacing w:after="0" w:line="240" w:lineRule="auto"/>
              <w:jc w:val="both"/>
              <w:rPr>
                <w:rFonts w:eastAsia="Arial" w:cstheme="minorHAnsi"/>
                <w:b/>
                <w:bCs/>
              </w:rPr>
            </w:pPr>
            <w:r w:rsidRPr="003F4457">
              <w:rPr>
                <w:rFonts w:eastAsia="Arial" w:cstheme="minorHAnsi"/>
                <w:b/>
                <w:bCs/>
              </w:rPr>
              <w:t>VPĮ 46 straipsnio 4 dalies 7 punkto c papunktis</w:t>
            </w:r>
          </w:p>
          <w:p w14:paraId="48FC6E4A" w14:textId="77777777" w:rsidR="00750BE4" w:rsidRPr="003F4457" w:rsidRDefault="00750BE4" w:rsidP="00750BE4">
            <w:pPr>
              <w:spacing w:after="0" w:line="240" w:lineRule="auto"/>
              <w:jc w:val="both"/>
              <w:rPr>
                <w:rFonts w:eastAsia="Arial" w:cstheme="minorHAnsi"/>
              </w:rPr>
            </w:pPr>
          </w:p>
          <w:p w14:paraId="171FF1AA" w14:textId="77777777" w:rsidR="00750BE4" w:rsidRPr="003F4457" w:rsidRDefault="00750BE4" w:rsidP="00750BE4">
            <w:pPr>
              <w:spacing w:after="0" w:line="240" w:lineRule="auto"/>
              <w:jc w:val="both"/>
              <w:rPr>
                <w:rFonts w:eastAsia="Arial" w:cstheme="minorHAnsi"/>
              </w:rPr>
            </w:pPr>
            <w:r w:rsidRPr="003F4457">
              <w:rPr>
                <w:rFonts w:eastAsia="Arial" w:cstheme="minorHAnsi"/>
              </w:rPr>
              <w:t>EBVPD III dalies C11 punktas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6C5FF" w14:textId="77777777" w:rsidR="00750BE4" w:rsidRPr="003F4457" w:rsidRDefault="00750BE4" w:rsidP="00750BE4">
            <w:pPr>
              <w:spacing w:after="0" w:line="240" w:lineRule="auto"/>
              <w:jc w:val="both"/>
              <w:rPr>
                <w:rFonts w:eastAsia="Arial" w:cstheme="minorHAnsi"/>
              </w:rPr>
            </w:pPr>
            <w:r w:rsidRPr="003F4457">
              <w:rPr>
                <w:rFonts w:eastAsia="Arial" w:cstheme="minorHAnsi"/>
              </w:rPr>
              <w:t>Iš Lietuvoje įsteigtų subjektų įrodančių dokumentų nereikalaujama. Užtenka pateikto EBVPD.</w:t>
            </w:r>
          </w:p>
          <w:p w14:paraId="3066AD2A" w14:textId="77777777" w:rsidR="00750BE4" w:rsidRPr="003F4457" w:rsidRDefault="00750BE4" w:rsidP="00750BE4">
            <w:pPr>
              <w:spacing w:after="0" w:line="240" w:lineRule="auto"/>
              <w:jc w:val="both"/>
              <w:rPr>
                <w:rFonts w:eastAsia="Arial" w:cstheme="minorHAnsi"/>
              </w:rPr>
            </w:pPr>
          </w:p>
          <w:p w14:paraId="6E0E02D1" w14:textId="77777777" w:rsidR="00750BE4" w:rsidRPr="003F4457" w:rsidRDefault="00750BE4" w:rsidP="00750BE4">
            <w:pPr>
              <w:rPr>
                <w:rFonts w:eastAsia="Arial" w:cstheme="minorHAnsi"/>
              </w:rPr>
            </w:pPr>
            <w:r w:rsidRPr="003F4457">
              <w:rPr>
                <w:rFonts w:eastAsia="Arial" w:cstheme="minorHAnsi"/>
              </w:rPr>
              <w:t xml:space="preserve">Priimant sprendimus dėl tiekėjo pašalinimo iš pirkimo procedūros šiame punkte nurodytu pašalinimo pagrindu, be kita ko, atsižvelgiama į nacionalinėje duomenų bazėje adresu: </w:t>
            </w:r>
          </w:p>
          <w:p w14:paraId="2A8EEE9C" w14:textId="77777777" w:rsidR="00750BE4" w:rsidRPr="003F4457" w:rsidRDefault="00750BE4" w:rsidP="00750BE4">
            <w:pPr>
              <w:rPr>
                <w:rFonts w:eastAsia="Arial" w:cstheme="minorHAnsi"/>
              </w:rPr>
            </w:pPr>
            <w:hyperlink r:id="rId27" w:history="1">
              <w:r w:rsidRPr="003F4457">
                <w:rPr>
                  <w:rFonts w:eastAsia="Arial" w:cstheme="minorHAnsi"/>
                </w:rPr>
                <w:t>https://kt.gov.lt/lt/atviri-duomenys/diskvalifikavimas-is-viesuju-pirkimu</w:t>
              </w:r>
            </w:hyperlink>
            <w:r w:rsidRPr="003F4457">
              <w:rPr>
                <w:rFonts w:eastAsia="Arial" w:cstheme="minorHAnsi"/>
              </w:rPr>
              <w:t xml:space="preserve"> skelbiamą informaciją. </w:t>
            </w:r>
          </w:p>
        </w:tc>
      </w:tr>
    </w:tbl>
    <w:p w14:paraId="6055FD4E" w14:textId="77777777" w:rsidR="00750BE4" w:rsidRPr="00750BE4" w:rsidRDefault="00750BE4" w:rsidP="00750BE4">
      <w:pPr>
        <w:spacing w:after="0" w:line="240" w:lineRule="auto"/>
        <w:rPr>
          <w:rFonts w:ascii="Verdana" w:hAnsi="Verdana"/>
          <w:sz w:val="22"/>
          <w:szCs w:val="22"/>
        </w:rPr>
      </w:pPr>
    </w:p>
    <w:p w14:paraId="5DE38D53" w14:textId="77777777" w:rsidR="00750BE4" w:rsidRPr="00750BE4" w:rsidRDefault="00750BE4" w:rsidP="00750BE4">
      <w:pPr>
        <w:spacing w:after="0" w:line="240" w:lineRule="auto"/>
        <w:rPr>
          <w:rFonts w:ascii="Times New Roman" w:hAnsi="Times New Roman" w:cs="Times New Roman"/>
          <w:sz w:val="24"/>
          <w:szCs w:val="24"/>
        </w:rPr>
      </w:pPr>
    </w:p>
    <w:p w14:paraId="4BD51B9E" w14:textId="77777777" w:rsidR="00750BE4" w:rsidRPr="00750BE4" w:rsidRDefault="00750BE4" w:rsidP="00750BE4">
      <w:pPr>
        <w:spacing w:after="0" w:line="240" w:lineRule="auto"/>
        <w:rPr>
          <w:rFonts w:ascii="Verdana" w:hAnsi="Verdana"/>
          <w:sz w:val="22"/>
          <w:szCs w:val="22"/>
        </w:rPr>
      </w:pP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4" w:name="_Ref38291223"/>
      <w:bookmarkStart w:id="55" w:name="_Ref38291334"/>
      <w:bookmarkStart w:id="56" w:name="_Ref38533412"/>
      <w:bookmarkStart w:id="57" w:name="_Toc19940420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4"/>
      <w:bookmarkEnd w:id="55"/>
      <w:bookmarkEnd w:id="56"/>
      <w:bookmarkEnd w:id="57"/>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1699ABBD" w14:textId="06D5BB58" w:rsidR="003F4457" w:rsidDel="003F4457" w:rsidRDefault="000A2AC0" w:rsidP="000A2AC0">
      <w:pPr>
        <w:pStyle w:val="Sraopastraipa"/>
        <w:numPr>
          <w:ilvl w:val="0"/>
          <w:numId w:val="37"/>
        </w:numPr>
        <w:spacing w:before="60" w:after="60" w:line="256" w:lineRule="auto"/>
        <w:jc w:val="both"/>
        <w:rPr>
          <w:rFonts w:eastAsiaTheme="minorHAnsi" w:cstheme="minorHAnsi"/>
        </w:rPr>
      </w:pPr>
      <w:r w:rsidRPr="000A2AC0">
        <w:rPr>
          <w:rFonts w:eastAsiaTheme="minorHAnsi" w:cstheme="minorHAnsi"/>
          <w:lang w:eastAsia="en-US"/>
        </w:rPr>
        <w:t xml:space="preserve">Reikalavimai tiekėjo kvalifikacijai nėra nustatomi. </w:t>
      </w:r>
    </w:p>
    <w:p w14:paraId="0DB8D79C" w14:textId="50ABAB8A" w:rsidR="0020417D" w:rsidRPr="003F4457" w:rsidRDefault="0020417D" w:rsidP="003F4457">
      <w:pPr>
        <w:pStyle w:val="Sraopastraipa"/>
        <w:numPr>
          <w:ilvl w:val="0"/>
          <w:numId w:val="3"/>
        </w:numPr>
        <w:spacing w:before="60" w:after="60" w:line="256" w:lineRule="auto"/>
        <w:jc w:val="both"/>
        <w:rPr>
          <w:rFonts w:eastAsiaTheme="minorHAnsi" w:cstheme="minorHAnsi"/>
          <w:b/>
          <w:bCs/>
        </w:rPr>
        <w:sectPr w:rsidR="0020417D" w:rsidRPr="003F4457" w:rsidSect="00153FC8">
          <w:footerReference w:type="first" r:id="rId28"/>
          <w:pgSz w:w="12240" w:h="15840"/>
          <w:pgMar w:top="1134" w:right="567" w:bottom="1134" w:left="1701" w:header="720" w:footer="720" w:gutter="0"/>
          <w:pgNumType w:start="13"/>
          <w:cols w:space="720"/>
          <w:titlePg/>
          <w:docGrid w:linePitch="360"/>
        </w:sectPr>
      </w:pPr>
    </w:p>
    <w:p w14:paraId="2AE912CA" w14:textId="0B59BAAB" w:rsidR="002F396F" w:rsidRPr="002D71B6" w:rsidRDefault="23669F6D" w:rsidP="003F4457">
      <w:pPr>
        <w:spacing w:before="60" w:after="60" w:line="256" w:lineRule="auto"/>
        <w:jc w:val="center"/>
        <w:rPr>
          <w:rFonts w:eastAsia="Calibri"/>
          <w:b/>
          <w:bCs/>
          <w:lang w:eastAsia="en-US"/>
        </w:rPr>
      </w:pPr>
      <w:r w:rsidRPr="23346773">
        <w:rPr>
          <w:rFonts w:eastAsia="Calibri"/>
          <w:b/>
          <w:bCs/>
          <w:lang w:eastAsia="en-US"/>
        </w:rPr>
        <w:lastRenderedPageBreak/>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41F01C12" w14:textId="226461F3" w:rsidR="005B19E4" w:rsidRPr="003F4457" w:rsidRDefault="008752F0" w:rsidP="005F03F3">
      <w:pPr>
        <w:pStyle w:val="Sraopastraipa"/>
        <w:spacing w:after="0" w:line="20" w:lineRule="atLeast"/>
        <w:ind w:left="0" w:firstLine="567"/>
        <w:jc w:val="both"/>
        <w:rPr>
          <w:rFonts w:eastAsiaTheme="minorHAnsi" w:cstheme="minorHAnsi"/>
          <w:color w:val="000000" w:themeColor="text1"/>
        </w:rPr>
      </w:pPr>
      <w:r w:rsidRPr="003F4457">
        <w:rPr>
          <w:rFonts w:eastAsia="Calibri" w:cstheme="minorHAnsi"/>
          <w:lang w:eastAsia="en-US"/>
        </w:rPr>
        <w:t xml:space="preserve">1. </w:t>
      </w:r>
      <w:r w:rsidR="00DB7F65" w:rsidRPr="00F0499F">
        <w:rPr>
          <w:rFonts w:eastAsia="Calibri" w:cstheme="minorHAnsi"/>
          <w:lang w:eastAsia="en-US"/>
        </w:rPr>
        <w:t>P</w:t>
      </w:r>
      <w:r w:rsidR="008F38C8" w:rsidRPr="00F0499F">
        <w:rPr>
          <w:rFonts w:eastAsia="Calibri" w:cstheme="minorHAnsi"/>
          <w:lang w:eastAsia="en-US"/>
        </w:rPr>
        <w:t xml:space="preserve">erkančioji organizacija nereikalauja, kad tiekėjai </w:t>
      </w:r>
      <w:r w:rsidR="008F38C8" w:rsidRPr="003F4457">
        <w:rPr>
          <w:rFonts w:eastAsia="Calibri" w:cstheme="minorHAnsi"/>
          <w:color w:val="000000" w:themeColor="text1"/>
          <w:lang w:eastAsia="en-US"/>
        </w:rPr>
        <w:t>laikytųsi k</w:t>
      </w:r>
      <w:r w:rsidR="005B19E4" w:rsidRPr="003F4457">
        <w:rPr>
          <w:rFonts w:eastAsia="Calibri" w:cstheme="minorHAnsi"/>
          <w:iCs/>
          <w:color w:val="000000" w:themeColor="text1"/>
          <w:lang w:eastAsia="en-US"/>
        </w:rPr>
        <w:t>okybės vadybos sistemos ir (arba) aplinkos apsaugos vadybos sistemos standart</w:t>
      </w:r>
      <w:r w:rsidR="008F38C8" w:rsidRPr="003F4457">
        <w:rPr>
          <w:rFonts w:eastAsia="Calibri" w:cstheme="minorHAnsi"/>
          <w:iCs/>
          <w:color w:val="000000" w:themeColor="text1"/>
          <w:lang w:eastAsia="en-US"/>
        </w:rPr>
        <w:t>ų</w:t>
      </w:r>
      <w:r w:rsidR="005B19E4" w:rsidRPr="003F4457">
        <w:rPr>
          <w:rFonts w:eastAsia="Calibri" w:cstheme="minorHAnsi"/>
          <w:iCs/>
          <w:color w:val="000000" w:themeColor="text1"/>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8" w:name="_Ref38291379"/>
      <w:bookmarkStart w:id="59" w:name="_Ref38291394"/>
      <w:bookmarkStart w:id="60" w:name="_Ref38898251"/>
      <w:bookmarkStart w:id="61" w:name="_Toc199404205"/>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8"/>
      <w:bookmarkEnd w:id="59"/>
      <w:bookmarkEnd w:id="60"/>
      <w:bookmarkEnd w:id="61"/>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2" w:name="_Ref38540913"/>
      <w:bookmarkStart w:id="63" w:name="_Ref38898051"/>
      <w:bookmarkStart w:id="64" w:name="_Ref38901392"/>
      <w:bookmarkStart w:id="65" w:name="_Toc199404206"/>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2"/>
      <w:bookmarkEnd w:id="63"/>
      <w:bookmarkEnd w:id="64"/>
      <w:bookmarkEnd w:id="65"/>
    </w:p>
    <w:p w14:paraId="2EDF208A" w14:textId="77777777" w:rsidR="00693D4F" w:rsidRDefault="00693D4F" w:rsidP="00DE290C">
      <w:pPr>
        <w:rPr>
          <w:rFonts w:cstheme="minorHAnsi"/>
          <w:color w:val="7030A0"/>
        </w:rPr>
      </w:pPr>
    </w:p>
    <w:p w14:paraId="4AA5FAD3" w14:textId="7B160EFF" w:rsidR="00693D4F" w:rsidRPr="000A5EA8" w:rsidRDefault="005B31C3" w:rsidP="00DE290C">
      <w:pPr>
        <w:rPr>
          <w:rFonts w:cstheme="minorHAnsi"/>
          <w:color w:val="000000" w:themeColor="text1"/>
        </w:rPr>
      </w:pPr>
      <w:r w:rsidRPr="005B31C3">
        <w:rPr>
          <w:rFonts w:cstheme="minorHAnsi"/>
          <w:color w:val="000000" w:themeColor="text1"/>
        </w:rPr>
        <w:t xml:space="preserve">Pateikiamas atskiras dokumentas </w:t>
      </w:r>
      <w:r>
        <w:rPr>
          <w:rFonts w:cstheme="minorHAnsi"/>
          <w:color w:val="000000" w:themeColor="text1"/>
        </w:rPr>
        <w:t xml:space="preserve">„Pasiūlymo forma“ </w:t>
      </w:r>
      <w:r w:rsidR="005515A8">
        <w:rPr>
          <w:rFonts w:cstheme="minorHAnsi"/>
          <w:color w:val="000000" w:themeColor="text1"/>
        </w:rPr>
        <w:t>(Excel failas)</w:t>
      </w:r>
      <w:r w:rsidR="00693D4F" w:rsidRPr="000A5EA8">
        <w:rPr>
          <w:rFonts w:cstheme="minorHAnsi"/>
          <w:color w:val="000000" w:themeColor="text1"/>
        </w:rPr>
        <w:t>.</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66" w:name="_Ref39484039"/>
      <w:bookmarkStart w:id="67" w:name="_Ref40278562"/>
      <w:bookmarkStart w:id="68" w:name="_Toc199404207"/>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6"/>
      <w:bookmarkEnd w:id="67"/>
      <w:bookmarkEnd w:id="68"/>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4CC4D01C" w14:textId="7A6D0F77" w:rsidR="000A2AC0" w:rsidRPr="004E1D90" w:rsidRDefault="000A2AC0" w:rsidP="004E1D90">
      <w:pPr>
        <w:spacing w:after="0"/>
        <w:ind w:firstLine="567"/>
        <w:jc w:val="both"/>
        <w:rPr>
          <w:rFonts w:cstheme="minorHAnsi"/>
          <w:color w:val="000000" w:themeColor="text1"/>
        </w:rPr>
      </w:pPr>
      <w:r w:rsidRPr="004E1D90">
        <w:rPr>
          <w:rFonts w:cstheme="minorHAnsi"/>
          <w:color w:val="000000" w:themeColor="text1"/>
        </w:rPr>
        <w:t>1. Perkančioji organizacija ekonomiškai naudingiausią pasiūlymą išrenka pagal tiekėjo pasiūlyme nurodytą kainą, kuri turi būti apskaičiuota ir nurodyta taip, kaip reikalaujama specialiųjų pirkimo sąlygų priede 6.</w:t>
      </w:r>
    </w:p>
    <w:p w14:paraId="6A3EE674" w14:textId="66B83331" w:rsidR="006F35D8" w:rsidRPr="004E1D90" w:rsidRDefault="000A2AC0" w:rsidP="004E1D90">
      <w:pPr>
        <w:spacing w:after="0"/>
        <w:ind w:firstLine="567"/>
        <w:jc w:val="both"/>
        <w:rPr>
          <w:rFonts w:cstheme="minorHAnsi"/>
          <w:color w:val="000000" w:themeColor="text1"/>
        </w:rPr>
      </w:pPr>
      <w:r w:rsidRPr="004E1D90">
        <w:rPr>
          <w:rFonts w:cstheme="minorHAnsi"/>
          <w:color w:val="000000" w:themeColor="text1"/>
        </w:rPr>
        <w:t>2. Laimėjusiu pasiūlymu galės būti pripažintas tik 1 (vienas) ekonomiškai naudingiausias pasiūlymas, esantis pasiūlymų eilės pirmojoje vietoje.</w:t>
      </w:r>
      <w:bookmarkStart w:id="69" w:name="_Ref39586171"/>
      <w:bookmarkStart w:id="70" w:name="_Ref39673580"/>
      <w:bookmarkStart w:id="71" w:name="_Ref39674283"/>
      <w:r w:rsidR="006F35D8" w:rsidRPr="004E1D90">
        <w:rPr>
          <w:rFonts w:cstheme="minorHAnsi"/>
          <w:color w:val="000000" w:themeColor="text1"/>
        </w:rPr>
        <w:br w:type="page"/>
      </w:r>
    </w:p>
    <w:p w14:paraId="5DC5C150" w14:textId="10123C03" w:rsidR="008D704D" w:rsidRPr="00F0499F" w:rsidRDefault="00FE3D1F" w:rsidP="00AB5541">
      <w:pPr>
        <w:pStyle w:val="Antrat2"/>
        <w:ind w:left="5103"/>
        <w:rPr>
          <w:rFonts w:asciiTheme="minorHAnsi" w:hAnsiTheme="minorHAnsi"/>
          <w:color w:val="0070C0"/>
          <w:sz w:val="21"/>
          <w:szCs w:val="21"/>
        </w:rPr>
      </w:pPr>
      <w:bookmarkStart w:id="72" w:name="_Toc199404208"/>
      <w:r w:rsidRPr="00F0499F">
        <w:rPr>
          <w:rFonts w:asciiTheme="minorHAnsi" w:hAnsiTheme="minorHAnsi"/>
          <w:color w:val="0070C0"/>
          <w:sz w:val="21"/>
          <w:szCs w:val="21"/>
        </w:rPr>
        <w:lastRenderedPageBreak/>
        <w:t xml:space="preserve">Pirkimo sąlygų </w:t>
      </w:r>
      <w:r w:rsidR="004E1D90">
        <w:rPr>
          <w:rFonts w:asciiTheme="minorHAnsi" w:hAnsiTheme="minorHAnsi"/>
          <w:color w:val="0070C0"/>
          <w:sz w:val="21"/>
          <w:szCs w:val="21"/>
        </w:rPr>
        <w:t>8</w:t>
      </w:r>
      <w:r w:rsidR="004E1D90" w:rsidRPr="00F0499F">
        <w:rPr>
          <w:rFonts w:asciiTheme="minorHAnsi" w:hAnsiTheme="minorHAnsi"/>
          <w:color w:val="0070C0"/>
          <w:sz w:val="21"/>
          <w:szCs w:val="21"/>
        </w:rPr>
        <w:t xml:space="preserve"> </w:t>
      </w:r>
      <w:r w:rsidRPr="00F0499F">
        <w:rPr>
          <w:rFonts w:asciiTheme="minorHAnsi" w:hAnsiTheme="minorHAnsi"/>
          <w:color w:val="0070C0"/>
          <w:sz w:val="21"/>
          <w:szCs w:val="21"/>
        </w:rPr>
        <w:t xml:space="preserve">priedas </w:t>
      </w:r>
      <w:r w:rsidR="008D704D" w:rsidRPr="00F0499F">
        <w:rPr>
          <w:rFonts w:asciiTheme="minorHAnsi" w:hAnsiTheme="minorHAnsi"/>
          <w:color w:val="0070C0"/>
          <w:sz w:val="21"/>
          <w:szCs w:val="21"/>
        </w:rPr>
        <w:t>„Sutarties projektas“</w:t>
      </w:r>
      <w:bookmarkEnd w:id="69"/>
      <w:bookmarkEnd w:id="70"/>
      <w:bookmarkEnd w:id="71"/>
      <w:bookmarkEnd w:id="72"/>
    </w:p>
    <w:p w14:paraId="040FB65E" w14:textId="77777777" w:rsidR="00AE422D" w:rsidRPr="00F0499F" w:rsidRDefault="00AE422D" w:rsidP="00AB5541"/>
    <w:p w14:paraId="0DA17E9C" w14:textId="77777777" w:rsidR="00C426E3" w:rsidRPr="00C426E3" w:rsidRDefault="00C426E3" w:rsidP="00C426E3">
      <w:pPr>
        <w:widowControl w:val="0"/>
        <w:pBdr>
          <w:top w:val="nil"/>
          <w:left w:val="nil"/>
          <w:bottom w:val="nil"/>
          <w:right w:val="nil"/>
          <w:between w:val="nil"/>
        </w:pBdr>
        <w:tabs>
          <w:tab w:val="left" w:pos="567"/>
          <w:tab w:val="left" w:pos="851"/>
        </w:tabs>
        <w:jc w:val="center"/>
        <w:rPr>
          <w:rFonts w:ascii="Times New Roman" w:eastAsia="Calibri" w:hAnsi="Times New Roman" w:cs="Times New Roman"/>
          <w:caps/>
          <w:szCs w:val="24"/>
        </w:rPr>
      </w:pPr>
      <w:r w:rsidRPr="00C426E3">
        <w:rPr>
          <w:rFonts w:ascii="Times New Roman" w:eastAsia="Calibri" w:hAnsi="Times New Roman" w:cs="Times New Roman"/>
          <w:b/>
          <w:caps/>
          <w:szCs w:val="24"/>
        </w:rPr>
        <w:t xml:space="preserve">Prekių pirkimo-pardavimo sutarties </w:t>
      </w:r>
      <w:r w:rsidRPr="00C426E3">
        <w:rPr>
          <w:rFonts w:ascii="Times New Roman" w:eastAsia="Calibri" w:hAnsi="Times New Roman" w:cs="Times New Roman"/>
          <w:b/>
          <w:bCs/>
          <w:caps/>
          <w:szCs w:val="24"/>
        </w:rPr>
        <w:t>Specialiosios</w:t>
      </w:r>
      <w:r w:rsidRPr="00C426E3">
        <w:rPr>
          <w:rFonts w:ascii="Times New Roman" w:eastAsia="Calibri" w:hAnsi="Times New Roman" w:cs="Times New Roman"/>
          <w:b/>
          <w:caps/>
          <w:szCs w:val="24"/>
        </w:rPr>
        <w:t xml:space="preserve"> sąlygos</w:t>
      </w:r>
      <w:r w:rsidRPr="00C426E3">
        <w:rPr>
          <w:rFonts w:ascii="Times New Roman" w:eastAsia="Calibri" w:hAnsi="Times New Roman" w:cs="Times New Roman"/>
          <w:caps/>
          <w:szCs w:val="24"/>
        </w:rPr>
        <w:t xml:space="preserve"> </w:t>
      </w:r>
    </w:p>
    <w:p w14:paraId="0782DAAD" w14:textId="77777777" w:rsidR="00C426E3" w:rsidRPr="00C426E3" w:rsidRDefault="00C426E3" w:rsidP="00C426E3">
      <w:pPr>
        <w:jc w:val="center"/>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426E3" w:rsidRPr="00C426E3" w14:paraId="62915FC3" w14:textId="77777777" w:rsidTr="00AE705B">
        <w:tc>
          <w:tcPr>
            <w:tcW w:w="2448" w:type="dxa"/>
          </w:tcPr>
          <w:p w14:paraId="420BD492" w14:textId="77777777" w:rsidR="00C426E3" w:rsidRPr="00C426E3" w:rsidRDefault="00C426E3" w:rsidP="00C426E3">
            <w:pPr>
              <w:jc w:val="both"/>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Sutarties pavadinimas</w:t>
            </w:r>
          </w:p>
        </w:tc>
        <w:tc>
          <w:tcPr>
            <w:tcW w:w="7110" w:type="dxa"/>
            <w:gridSpan w:val="3"/>
          </w:tcPr>
          <w:p w14:paraId="5AE6C7F1" w14:textId="189EE791" w:rsidR="00C426E3" w:rsidRPr="00C426E3" w:rsidRDefault="00046071" w:rsidP="00C426E3">
            <w:pPr>
              <w:jc w:val="both"/>
              <w:rPr>
                <w:rFonts w:ascii="Times New Roman" w:eastAsia="Calibri" w:hAnsi="Times New Roman" w:cs="Times New Roman"/>
                <w:kern w:val="2"/>
                <w:szCs w:val="24"/>
              </w:rPr>
            </w:pPr>
            <w:r w:rsidRPr="00C426E3">
              <w:rPr>
                <w:rFonts w:ascii="Times New Roman" w:eastAsia="Calibri" w:hAnsi="Times New Roman" w:cs="Times New Roman"/>
                <w:kern w:val="2"/>
                <w:szCs w:val="24"/>
              </w:rPr>
              <w:t>B</w:t>
            </w:r>
            <w:r>
              <w:rPr>
                <w:rFonts w:ascii="Times New Roman" w:eastAsia="Calibri" w:hAnsi="Times New Roman" w:cs="Times New Roman"/>
                <w:kern w:val="2"/>
                <w:szCs w:val="24"/>
              </w:rPr>
              <w:t>UITINĖS TECHNIKOS</w:t>
            </w:r>
            <w:r w:rsidRPr="00C426E3">
              <w:rPr>
                <w:rFonts w:ascii="Times New Roman" w:eastAsia="Calibri" w:hAnsi="Times New Roman" w:cs="Times New Roman"/>
                <w:kern w:val="2"/>
                <w:szCs w:val="24"/>
              </w:rPr>
              <w:t xml:space="preserve"> </w:t>
            </w:r>
            <w:r w:rsidR="00C426E3" w:rsidRPr="00C426E3">
              <w:rPr>
                <w:rFonts w:ascii="Times New Roman" w:eastAsia="Calibri" w:hAnsi="Times New Roman" w:cs="Times New Roman"/>
                <w:kern w:val="2"/>
                <w:szCs w:val="24"/>
              </w:rPr>
              <w:t>PIRKIMAS</w:t>
            </w:r>
          </w:p>
        </w:tc>
      </w:tr>
      <w:tr w:rsidR="00C426E3" w:rsidRPr="00C426E3" w14:paraId="196CB8CD" w14:textId="77777777" w:rsidTr="00AE705B">
        <w:tc>
          <w:tcPr>
            <w:tcW w:w="2448" w:type="dxa"/>
          </w:tcPr>
          <w:p w14:paraId="7E13954D" w14:textId="77777777" w:rsidR="00C426E3" w:rsidRPr="00C426E3" w:rsidRDefault="00C426E3" w:rsidP="00C426E3">
            <w:pPr>
              <w:jc w:val="both"/>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Sutarties data</w:t>
            </w:r>
          </w:p>
        </w:tc>
        <w:tc>
          <w:tcPr>
            <w:tcW w:w="2177" w:type="dxa"/>
          </w:tcPr>
          <w:p w14:paraId="5053A687" w14:textId="77777777" w:rsidR="00C426E3" w:rsidRPr="00C426E3" w:rsidRDefault="00C426E3" w:rsidP="00C426E3">
            <w:pPr>
              <w:jc w:val="both"/>
              <w:rPr>
                <w:rFonts w:ascii="Times New Roman" w:eastAsia="Calibri" w:hAnsi="Times New Roman" w:cs="Times New Roman"/>
                <w:kern w:val="2"/>
                <w:szCs w:val="24"/>
              </w:rPr>
            </w:pPr>
          </w:p>
        </w:tc>
        <w:tc>
          <w:tcPr>
            <w:tcW w:w="2362" w:type="dxa"/>
          </w:tcPr>
          <w:p w14:paraId="3428771D" w14:textId="77777777" w:rsidR="00C426E3" w:rsidRPr="00C426E3" w:rsidRDefault="00C426E3" w:rsidP="00C426E3">
            <w:pPr>
              <w:jc w:val="both"/>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Sutarties numeris</w:t>
            </w:r>
          </w:p>
        </w:tc>
        <w:tc>
          <w:tcPr>
            <w:tcW w:w="2571" w:type="dxa"/>
          </w:tcPr>
          <w:p w14:paraId="0F6E66DC" w14:textId="77777777" w:rsidR="00C426E3" w:rsidRPr="00C426E3" w:rsidRDefault="00C426E3" w:rsidP="00C426E3">
            <w:pPr>
              <w:jc w:val="both"/>
              <w:rPr>
                <w:rFonts w:ascii="Times New Roman" w:eastAsia="Calibri" w:hAnsi="Times New Roman" w:cs="Times New Roman"/>
                <w:kern w:val="2"/>
                <w:szCs w:val="24"/>
              </w:rPr>
            </w:pPr>
          </w:p>
        </w:tc>
      </w:tr>
    </w:tbl>
    <w:p w14:paraId="7AFA50C2" w14:textId="77777777" w:rsidR="00C426E3" w:rsidRPr="00C426E3" w:rsidRDefault="00C426E3" w:rsidP="00C426E3">
      <w:pPr>
        <w:jc w:val="both"/>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18"/>
        <w:gridCol w:w="2066"/>
        <w:gridCol w:w="1092"/>
        <w:gridCol w:w="3655"/>
      </w:tblGrid>
      <w:tr w:rsidR="00C426E3" w:rsidRPr="00C426E3" w14:paraId="42D4090C" w14:textId="77777777" w:rsidTr="00B8073F">
        <w:tc>
          <w:tcPr>
            <w:tcW w:w="9535" w:type="dxa"/>
            <w:gridSpan w:val="6"/>
          </w:tcPr>
          <w:p w14:paraId="6FF91CD5" w14:textId="77777777" w:rsidR="00C426E3" w:rsidRPr="00C426E3" w:rsidRDefault="00C426E3" w:rsidP="00C426E3">
            <w:pPr>
              <w:jc w:val="center"/>
              <w:rPr>
                <w:rFonts w:ascii="Times New Roman" w:eastAsia="Calibri" w:hAnsi="Times New Roman" w:cs="Times New Roman"/>
                <w:b/>
                <w:bCs/>
                <w:kern w:val="2"/>
                <w:szCs w:val="24"/>
              </w:rPr>
            </w:pPr>
            <w:r w:rsidRPr="00D53B2D">
              <w:rPr>
                <w:rFonts w:ascii="Times New Roman" w:eastAsia="Calibri" w:hAnsi="Times New Roman" w:cs="Times New Roman"/>
                <w:b/>
                <w:bCs/>
                <w:kern w:val="2"/>
                <w:szCs w:val="24"/>
              </w:rPr>
              <w:t>1. SUTARTIES ŠALYS</w:t>
            </w:r>
          </w:p>
        </w:tc>
      </w:tr>
      <w:tr w:rsidR="00C426E3" w:rsidRPr="00C426E3" w14:paraId="7BC9F044" w14:textId="77777777" w:rsidTr="00B8073F">
        <w:tc>
          <w:tcPr>
            <w:tcW w:w="2722" w:type="dxa"/>
            <w:gridSpan w:val="3"/>
            <w:vMerge w:val="restart"/>
          </w:tcPr>
          <w:p w14:paraId="5B6BD9F7" w14:textId="77777777" w:rsidR="00C426E3" w:rsidRPr="00C426E3" w:rsidRDefault="00C426E3" w:rsidP="00C426E3">
            <w:pPr>
              <w:jc w:val="center"/>
              <w:rPr>
                <w:rFonts w:ascii="Times New Roman" w:eastAsia="Calibri" w:hAnsi="Times New Roman" w:cs="Times New Roman"/>
                <w:b/>
                <w:bCs/>
                <w:kern w:val="2"/>
                <w:szCs w:val="24"/>
              </w:rPr>
            </w:pPr>
          </w:p>
          <w:p w14:paraId="5395B2F1" w14:textId="77777777" w:rsidR="00C426E3" w:rsidRPr="00C426E3" w:rsidRDefault="00C426E3" w:rsidP="00C426E3">
            <w:pPr>
              <w:jc w:val="center"/>
              <w:rPr>
                <w:rFonts w:ascii="Times New Roman" w:eastAsia="Calibri" w:hAnsi="Times New Roman" w:cs="Times New Roman"/>
                <w:b/>
                <w:bCs/>
                <w:kern w:val="2"/>
                <w:szCs w:val="24"/>
              </w:rPr>
            </w:pPr>
          </w:p>
          <w:p w14:paraId="30FEBC11" w14:textId="77777777" w:rsidR="00C426E3" w:rsidRPr="00C426E3" w:rsidRDefault="00C426E3" w:rsidP="00C426E3">
            <w:pPr>
              <w:jc w:val="center"/>
              <w:rPr>
                <w:rFonts w:ascii="Times New Roman" w:eastAsia="Calibri" w:hAnsi="Times New Roman" w:cs="Times New Roman"/>
                <w:b/>
                <w:bCs/>
                <w:kern w:val="2"/>
                <w:szCs w:val="24"/>
              </w:rPr>
            </w:pPr>
          </w:p>
          <w:p w14:paraId="37819CF6" w14:textId="77777777" w:rsidR="00C426E3" w:rsidRPr="00C426E3" w:rsidRDefault="00C426E3" w:rsidP="00C426E3">
            <w:pPr>
              <w:rPr>
                <w:rFonts w:ascii="Times New Roman" w:eastAsia="Calibri" w:hAnsi="Times New Roman" w:cs="Times New Roman"/>
                <w:b/>
                <w:bCs/>
                <w:kern w:val="2"/>
                <w:szCs w:val="24"/>
              </w:rPr>
            </w:pPr>
          </w:p>
          <w:p w14:paraId="026F5978" w14:textId="77777777" w:rsidR="00C426E3" w:rsidRPr="00C426E3" w:rsidRDefault="00C426E3" w:rsidP="00C426E3">
            <w:pP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1.1. Pirkėjas</w:t>
            </w:r>
          </w:p>
        </w:tc>
        <w:tc>
          <w:tcPr>
            <w:tcW w:w="3158" w:type="dxa"/>
            <w:gridSpan w:val="2"/>
          </w:tcPr>
          <w:p w14:paraId="04C80ABE"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1.1.1. Pavadinimas</w:t>
            </w:r>
          </w:p>
        </w:tc>
        <w:tc>
          <w:tcPr>
            <w:tcW w:w="3655" w:type="dxa"/>
          </w:tcPr>
          <w:p w14:paraId="0950CCB5"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Klaipėdos valstybinė kolegija</w:t>
            </w:r>
          </w:p>
        </w:tc>
      </w:tr>
      <w:tr w:rsidR="00C426E3" w:rsidRPr="00C426E3" w14:paraId="74583E3C" w14:textId="77777777" w:rsidTr="00B8073F">
        <w:tc>
          <w:tcPr>
            <w:tcW w:w="2722" w:type="dxa"/>
            <w:gridSpan w:val="3"/>
            <w:vMerge/>
          </w:tcPr>
          <w:p w14:paraId="0D135E51" w14:textId="77777777" w:rsidR="00C426E3" w:rsidRPr="00C426E3" w:rsidRDefault="00C426E3" w:rsidP="00C426E3">
            <w:pPr>
              <w:rPr>
                <w:rFonts w:ascii="Times New Roman" w:eastAsia="Calibri" w:hAnsi="Times New Roman" w:cs="Times New Roman"/>
                <w:kern w:val="2"/>
                <w:szCs w:val="24"/>
              </w:rPr>
            </w:pPr>
          </w:p>
        </w:tc>
        <w:tc>
          <w:tcPr>
            <w:tcW w:w="3158" w:type="dxa"/>
            <w:gridSpan w:val="2"/>
          </w:tcPr>
          <w:p w14:paraId="3B15EE84"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1.1.2. Juridinio asmens kodas</w:t>
            </w:r>
          </w:p>
        </w:tc>
        <w:tc>
          <w:tcPr>
            <w:tcW w:w="3655" w:type="dxa"/>
          </w:tcPr>
          <w:p w14:paraId="536C146B"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111968056</w:t>
            </w:r>
          </w:p>
        </w:tc>
      </w:tr>
      <w:tr w:rsidR="00C426E3" w:rsidRPr="00C426E3" w14:paraId="76EA2D17" w14:textId="77777777" w:rsidTr="00B8073F">
        <w:tc>
          <w:tcPr>
            <w:tcW w:w="2722" w:type="dxa"/>
            <w:gridSpan w:val="3"/>
            <w:vMerge/>
          </w:tcPr>
          <w:p w14:paraId="78587D2D" w14:textId="77777777" w:rsidR="00C426E3" w:rsidRPr="00C426E3" w:rsidRDefault="00C426E3" w:rsidP="00C426E3">
            <w:pPr>
              <w:rPr>
                <w:rFonts w:ascii="Times New Roman" w:eastAsia="Calibri" w:hAnsi="Times New Roman" w:cs="Times New Roman"/>
                <w:kern w:val="2"/>
                <w:szCs w:val="24"/>
              </w:rPr>
            </w:pPr>
          </w:p>
        </w:tc>
        <w:tc>
          <w:tcPr>
            <w:tcW w:w="3158" w:type="dxa"/>
            <w:gridSpan w:val="2"/>
          </w:tcPr>
          <w:p w14:paraId="75C73170"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1.1.3. Adresas</w:t>
            </w:r>
          </w:p>
        </w:tc>
        <w:tc>
          <w:tcPr>
            <w:tcW w:w="3655" w:type="dxa"/>
          </w:tcPr>
          <w:p w14:paraId="75C08CE5"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Jaunystės g. 1, LT-91274 Klaipėda</w:t>
            </w:r>
          </w:p>
        </w:tc>
      </w:tr>
      <w:tr w:rsidR="00C426E3" w:rsidRPr="00C426E3" w14:paraId="1BF65DC6" w14:textId="77777777" w:rsidTr="00B8073F">
        <w:tc>
          <w:tcPr>
            <w:tcW w:w="2722" w:type="dxa"/>
            <w:gridSpan w:val="3"/>
            <w:vMerge/>
          </w:tcPr>
          <w:p w14:paraId="10D0CDF5" w14:textId="77777777" w:rsidR="00C426E3" w:rsidRPr="00C426E3" w:rsidRDefault="00C426E3" w:rsidP="00C426E3">
            <w:pPr>
              <w:rPr>
                <w:rFonts w:ascii="Times New Roman" w:eastAsia="Calibri" w:hAnsi="Times New Roman" w:cs="Times New Roman"/>
                <w:kern w:val="2"/>
                <w:szCs w:val="24"/>
              </w:rPr>
            </w:pPr>
          </w:p>
        </w:tc>
        <w:tc>
          <w:tcPr>
            <w:tcW w:w="3158" w:type="dxa"/>
            <w:gridSpan w:val="2"/>
          </w:tcPr>
          <w:p w14:paraId="3579FA8F"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1.1.4. PVM mokėtojo kodas</w:t>
            </w:r>
          </w:p>
        </w:tc>
        <w:tc>
          <w:tcPr>
            <w:tcW w:w="3655" w:type="dxa"/>
          </w:tcPr>
          <w:p w14:paraId="238E0F86"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LT119680515</w:t>
            </w:r>
          </w:p>
        </w:tc>
      </w:tr>
      <w:tr w:rsidR="00C426E3" w:rsidRPr="00C426E3" w14:paraId="356C5ED5" w14:textId="77777777" w:rsidTr="00B8073F">
        <w:tc>
          <w:tcPr>
            <w:tcW w:w="2722" w:type="dxa"/>
            <w:gridSpan w:val="3"/>
            <w:vMerge/>
          </w:tcPr>
          <w:p w14:paraId="55784374" w14:textId="77777777" w:rsidR="00C426E3" w:rsidRPr="00C426E3" w:rsidRDefault="00C426E3" w:rsidP="00C426E3">
            <w:pPr>
              <w:rPr>
                <w:rFonts w:ascii="Times New Roman" w:eastAsia="Calibri" w:hAnsi="Times New Roman" w:cs="Times New Roman"/>
                <w:kern w:val="2"/>
                <w:szCs w:val="24"/>
              </w:rPr>
            </w:pPr>
          </w:p>
        </w:tc>
        <w:tc>
          <w:tcPr>
            <w:tcW w:w="3158" w:type="dxa"/>
            <w:gridSpan w:val="2"/>
          </w:tcPr>
          <w:p w14:paraId="01C0A0C5"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1.1.5. Atsiskaitomoji sąskaita</w:t>
            </w:r>
          </w:p>
        </w:tc>
        <w:tc>
          <w:tcPr>
            <w:tcW w:w="3655" w:type="dxa"/>
          </w:tcPr>
          <w:p w14:paraId="55E4610F"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LT15 7300 0100 7417 8790</w:t>
            </w:r>
          </w:p>
        </w:tc>
      </w:tr>
      <w:tr w:rsidR="00C426E3" w:rsidRPr="00C426E3" w14:paraId="1AE29D6E" w14:textId="77777777" w:rsidTr="00B8073F">
        <w:tc>
          <w:tcPr>
            <w:tcW w:w="2722" w:type="dxa"/>
            <w:gridSpan w:val="3"/>
            <w:vMerge/>
          </w:tcPr>
          <w:p w14:paraId="197EEED1" w14:textId="77777777" w:rsidR="00C426E3" w:rsidRPr="00C426E3" w:rsidRDefault="00C426E3" w:rsidP="00C426E3">
            <w:pPr>
              <w:rPr>
                <w:rFonts w:ascii="Times New Roman" w:eastAsia="Calibri" w:hAnsi="Times New Roman" w:cs="Times New Roman"/>
                <w:kern w:val="2"/>
                <w:szCs w:val="24"/>
              </w:rPr>
            </w:pPr>
          </w:p>
        </w:tc>
        <w:tc>
          <w:tcPr>
            <w:tcW w:w="3158" w:type="dxa"/>
            <w:gridSpan w:val="2"/>
          </w:tcPr>
          <w:p w14:paraId="359C8ECF"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1.1.6. Bankas, banko kodas</w:t>
            </w:r>
          </w:p>
        </w:tc>
        <w:tc>
          <w:tcPr>
            <w:tcW w:w="3655" w:type="dxa"/>
          </w:tcPr>
          <w:p w14:paraId="521F6E98"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AB bankas “Swedbank”, banko kodas 73000</w:t>
            </w:r>
          </w:p>
        </w:tc>
      </w:tr>
      <w:tr w:rsidR="00C426E3" w:rsidRPr="00C426E3" w14:paraId="42E04450" w14:textId="77777777" w:rsidTr="00B8073F">
        <w:tc>
          <w:tcPr>
            <w:tcW w:w="2722" w:type="dxa"/>
            <w:gridSpan w:val="3"/>
            <w:vMerge/>
          </w:tcPr>
          <w:p w14:paraId="02BE4122" w14:textId="77777777" w:rsidR="00C426E3" w:rsidRPr="00C426E3" w:rsidRDefault="00C426E3" w:rsidP="00C426E3">
            <w:pPr>
              <w:rPr>
                <w:rFonts w:ascii="Times New Roman" w:eastAsia="Calibri" w:hAnsi="Times New Roman" w:cs="Times New Roman"/>
                <w:kern w:val="2"/>
                <w:szCs w:val="24"/>
              </w:rPr>
            </w:pPr>
          </w:p>
        </w:tc>
        <w:tc>
          <w:tcPr>
            <w:tcW w:w="3158" w:type="dxa"/>
            <w:gridSpan w:val="2"/>
          </w:tcPr>
          <w:p w14:paraId="57D5635B"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1.1.7. Telefonas</w:t>
            </w:r>
          </w:p>
        </w:tc>
        <w:tc>
          <w:tcPr>
            <w:tcW w:w="3655" w:type="dxa"/>
          </w:tcPr>
          <w:p w14:paraId="30518822"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860583155</w:t>
            </w:r>
          </w:p>
        </w:tc>
      </w:tr>
      <w:tr w:rsidR="00C426E3" w:rsidRPr="00C426E3" w14:paraId="64F1FFF4" w14:textId="77777777" w:rsidTr="00B8073F">
        <w:tc>
          <w:tcPr>
            <w:tcW w:w="2722" w:type="dxa"/>
            <w:gridSpan w:val="3"/>
            <w:vMerge/>
          </w:tcPr>
          <w:p w14:paraId="30A9813D" w14:textId="77777777" w:rsidR="00C426E3" w:rsidRPr="00C426E3" w:rsidRDefault="00C426E3" w:rsidP="00C426E3">
            <w:pPr>
              <w:rPr>
                <w:rFonts w:ascii="Times New Roman" w:eastAsia="Calibri" w:hAnsi="Times New Roman" w:cs="Times New Roman"/>
                <w:kern w:val="2"/>
                <w:szCs w:val="24"/>
              </w:rPr>
            </w:pPr>
          </w:p>
        </w:tc>
        <w:tc>
          <w:tcPr>
            <w:tcW w:w="3158" w:type="dxa"/>
            <w:gridSpan w:val="2"/>
          </w:tcPr>
          <w:p w14:paraId="71CFC245"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1.1.8. El. paštas</w:t>
            </w:r>
          </w:p>
        </w:tc>
        <w:tc>
          <w:tcPr>
            <w:tcW w:w="3655" w:type="dxa"/>
          </w:tcPr>
          <w:p w14:paraId="4A5CCB59"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info@kvk.lt</w:t>
            </w:r>
          </w:p>
        </w:tc>
      </w:tr>
      <w:tr w:rsidR="00C426E3" w:rsidRPr="00C426E3" w14:paraId="494FB847" w14:textId="77777777" w:rsidTr="00B8073F">
        <w:tc>
          <w:tcPr>
            <w:tcW w:w="2722" w:type="dxa"/>
            <w:gridSpan w:val="3"/>
            <w:vMerge/>
          </w:tcPr>
          <w:p w14:paraId="32F51FB0" w14:textId="77777777" w:rsidR="00C426E3" w:rsidRPr="00C426E3" w:rsidRDefault="00C426E3" w:rsidP="00C426E3">
            <w:pPr>
              <w:rPr>
                <w:rFonts w:ascii="Times New Roman" w:eastAsia="Calibri" w:hAnsi="Times New Roman" w:cs="Times New Roman"/>
                <w:kern w:val="2"/>
                <w:szCs w:val="24"/>
              </w:rPr>
            </w:pPr>
          </w:p>
        </w:tc>
        <w:tc>
          <w:tcPr>
            <w:tcW w:w="3158" w:type="dxa"/>
            <w:gridSpan w:val="2"/>
          </w:tcPr>
          <w:p w14:paraId="00CD79EF"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1.1.9. Šalies atstovas</w:t>
            </w:r>
          </w:p>
        </w:tc>
        <w:tc>
          <w:tcPr>
            <w:tcW w:w="3655" w:type="dxa"/>
          </w:tcPr>
          <w:p w14:paraId="65CB74E1"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Direktorius Remigijus Kinderis</w:t>
            </w:r>
          </w:p>
        </w:tc>
      </w:tr>
      <w:tr w:rsidR="00C426E3" w:rsidRPr="00C426E3" w14:paraId="503050D5" w14:textId="77777777" w:rsidTr="00B8073F">
        <w:tc>
          <w:tcPr>
            <w:tcW w:w="2722" w:type="dxa"/>
            <w:gridSpan w:val="3"/>
            <w:vMerge/>
          </w:tcPr>
          <w:p w14:paraId="125D4740" w14:textId="77777777" w:rsidR="00C426E3" w:rsidRPr="00C426E3" w:rsidRDefault="00C426E3" w:rsidP="00C426E3">
            <w:pPr>
              <w:rPr>
                <w:rFonts w:ascii="Times New Roman" w:eastAsia="Calibri" w:hAnsi="Times New Roman" w:cs="Times New Roman"/>
                <w:kern w:val="2"/>
                <w:szCs w:val="24"/>
              </w:rPr>
            </w:pPr>
          </w:p>
        </w:tc>
        <w:tc>
          <w:tcPr>
            <w:tcW w:w="3158" w:type="dxa"/>
            <w:gridSpan w:val="2"/>
          </w:tcPr>
          <w:p w14:paraId="1F83125B"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1.1.10. Atstovavimo pagrindas</w:t>
            </w:r>
          </w:p>
        </w:tc>
        <w:tc>
          <w:tcPr>
            <w:tcW w:w="3655" w:type="dxa"/>
          </w:tcPr>
          <w:p w14:paraId="0263F811"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Kolegijos statutas</w:t>
            </w:r>
          </w:p>
        </w:tc>
      </w:tr>
      <w:tr w:rsidR="00C426E3" w:rsidRPr="00C426E3" w14:paraId="4D28245F" w14:textId="77777777" w:rsidTr="00B8073F">
        <w:tc>
          <w:tcPr>
            <w:tcW w:w="2722" w:type="dxa"/>
            <w:gridSpan w:val="3"/>
            <w:vMerge w:val="restart"/>
          </w:tcPr>
          <w:p w14:paraId="6899DF1C" w14:textId="77777777" w:rsidR="00C426E3" w:rsidRPr="00C426E3" w:rsidRDefault="00C426E3" w:rsidP="00C426E3">
            <w:pP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1.2. Tiekėjas</w:t>
            </w:r>
          </w:p>
          <w:p w14:paraId="72111CF2" w14:textId="77777777" w:rsidR="00C426E3" w:rsidRPr="00C426E3" w:rsidRDefault="00C426E3" w:rsidP="00C426E3">
            <w:pPr>
              <w:rPr>
                <w:rFonts w:ascii="Times New Roman" w:eastAsia="Calibri" w:hAnsi="Times New Roman" w:cs="Times New Roman"/>
                <w:b/>
                <w:bCs/>
                <w:kern w:val="2"/>
                <w:szCs w:val="24"/>
              </w:rPr>
            </w:pPr>
          </w:p>
        </w:tc>
        <w:tc>
          <w:tcPr>
            <w:tcW w:w="3158" w:type="dxa"/>
            <w:gridSpan w:val="2"/>
          </w:tcPr>
          <w:p w14:paraId="15905FB6"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1.2.1. Pavadinimas</w:t>
            </w:r>
          </w:p>
        </w:tc>
        <w:tc>
          <w:tcPr>
            <w:tcW w:w="3655" w:type="dxa"/>
          </w:tcPr>
          <w:p w14:paraId="5EB47CE4" w14:textId="77777777" w:rsidR="00C426E3" w:rsidRPr="00C426E3" w:rsidRDefault="00C426E3" w:rsidP="00C426E3">
            <w:pPr>
              <w:jc w:val="center"/>
              <w:rPr>
                <w:rFonts w:ascii="Times New Roman" w:eastAsia="Calibri" w:hAnsi="Times New Roman" w:cs="Times New Roman"/>
                <w:kern w:val="2"/>
                <w:szCs w:val="24"/>
              </w:rPr>
            </w:pPr>
          </w:p>
        </w:tc>
      </w:tr>
      <w:tr w:rsidR="00C426E3" w:rsidRPr="00C426E3" w14:paraId="7EDBF958" w14:textId="77777777" w:rsidTr="00B8073F">
        <w:tc>
          <w:tcPr>
            <w:tcW w:w="2722" w:type="dxa"/>
            <w:gridSpan w:val="3"/>
            <w:vMerge/>
          </w:tcPr>
          <w:p w14:paraId="18083FC8" w14:textId="77777777" w:rsidR="00C426E3" w:rsidRPr="00C426E3" w:rsidRDefault="00C426E3" w:rsidP="00C426E3">
            <w:pPr>
              <w:rPr>
                <w:rFonts w:ascii="Times New Roman" w:eastAsia="Calibri" w:hAnsi="Times New Roman" w:cs="Times New Roman"/>
                <w:b/>
                <w:bCs/>
                <w:kern w:val="2"/>
                <w:szCs w:val="24"/>
              </w:rPr>
            </w:pPr>
          </w:p>
        </w:tc>
        <w:tc>
          <w:tcPr>
            <w:tcW w:w="3158" w:type="dxa"/>
            <w:gridSpan w:val="2"/>
          </w:tcPr>
          <w:p w14:paraId="0F83AB62"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1.2.2. Juridinio asmens kodas</w:t>
            </w:r>
          </w:p>
        </w:tc>
        <w:tc>
          <w:tcPr>
            <w:tcW w:w="3655" w:type="dxa"/>
          </w:tcPr>
          <w:p w14:paraId="49528C44" w14:textId="77777777" w:rsidR="00C426E3" w:rsidRPr="00C426E3" w:rsidRDefault="00C426E3" w:rsidP="00C426E3">
            <w:pPr>
              <w:jc w:val="center"/>
              <w:rPr>
                <w:rFonts w:ascii="Times New Roman" w:eastAsia="Calibri" w:hAnsi="Times New Roman" w:cs="Times New Roman"/>
                <w:kern w:val="2"/>
                <w:szCs w:val="24"/>
              </w:rPr>
            </w:pPr>
          </w:p>
        </w:tc>
      </w:tr>
      <w:tr w:rsidR="00C426E3" w:rsidRPr="00C426E3" w14:paraId="387706B0" w14:textId="77777777" w:rsidTr="00B8073F">
        <w:tc>
          <w:tcPr>
            <w:tcW w:w="2722" w:type="dxa"/>
            <w:gridSpan w:val="3"/>
            <w:vMerge/>
          </w:tcPr>
          <w:p w14:paraId="57F9B3B5" w14:textId="77777777" w:rsidR="00C426E3" w:rsidRPr="00C426E3" w:rsidRDefault="00C426E3" w:rsidP="00C426E3">
            <w:pPr>
              <w:rPr>
                <w:rFonts w:ascii="Times New Roman" w:eastAsia="Calibri" w:hAnsi="Times New Roman" w:cs="Times New Roman"/>
                <w:b/>
                <w:bCs/>
                <w:kern w:val="2"/>
                <w:szCs w:val="24"/>
              </w:rPr>
            </w:pPr>
          </w:p>
        </w:tc>
        <w:tc>
          <w:tcPr>
            <w:tcW w:w="3158" w:type="dxa"/>
            <w:gridSpan w:val="2"/>
          </w:tcPr>
          <w:p w14:paraId="217001A5"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1.2.3. Adresas</w:t>
            </w:r>
          </w:p>
        </w:tc>
        <w:tc>
          <w:tcPr>
            <w:tcW w:w="3655" w:type="dxa"/>
          </w:tcPr>
          <w:p w14:paraId="60FBD714" w14:textId="77777777" w:rsidR="00C426E3" w:rsidRPr="00C426E3" w:rsidRDefault="00C426E3" w:rsidP="00C426E3">
            <w:pPr>
              <w:jc w:val="center"/>
              <w:rPr>
                <w:rFonts w:ascii="Times New Roman" w:eastAsia="Calibri" w:hAnsi="Times New Roman" w:cs="Times New Roman"/>
                <w:kern w:val="2"/>
                <w:szCs w:val="24"/>
              </w:rPr>
            </w:pPr>
          </w:p>
        </w:tc>
      </w:tr>
      <w:tr w:rsidR="00C426E3" w:rsidRPr="00C426E3" w14:paraId="1A591941" w14:textId="77777777" w:rsidTr="00B8073F">
        <w:tc>
          <w:tcPr>
            <w:tcW w:w="2722" w:type="dxa"/>
            <w:gridSpan w:val="3"/>
            <w:vMerge/>
          </w:tcPr>
          <w:p w14:paraId="49486168" w14:textId="77777777" w:rsidR="00C426E3" w:rsidRPr="00C426E3" w:rsidRDefault="00C426E3" w:rsidP="00C426E3">
            <w:pPr>
              <w:rPr>
                <w:rFonts w:ascii="Times New Roman" w:eastAsia="Calibri" w:hAnsi="Times New Roman" w:cs="Times New Roman"/>
                <w:b/>
                <w:bCs/>
                <w:kern w:val="2"/>
                <w:szCs w:val="24"/>
              </w:rPr>
            </w:pPr>
          </w:p>
        </w:tc>
        <w:tc>
          <w:tcPr>
            <w:tcW w:w="3158" w:type="dxa"/>
            <w:gridSpan w:val="2"/>
          </w:tcPr>
          <w:p w14:paraId="78CDB9F4"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1.2.4. PVM mokėtojo kodas</w:t>
            </w:r>
          </w:p>
        </w:tc>
        <w:tc>
          <w:tcPr>
            <w:tcW w:w="3655" w:type="dxa"/>
          </w:tcPr>
          <w:p w14:paraId="0763CA6B" w14:textId="77777777" w:rsidR="00C426E3" w:rsidRPr="00C426E3" w:rsidRDefault="00C426E3" w:rsidP="00C426E3">
            <w:pPr>
              <w:jc w:val="center"/>
              <w:rPr>
                <w:rFonts w:ascii="Times New Roman" w:eastAsia="Calibri" w:hAnsi="Times New Roman" w:cs="Times New Roman"/>
                <w:kern w:val="2"/>
                <w:szCs w:val="24"/>
              </w:rPr>
            </w:pPr>
          </w:p>
        </w:tc>
      </w:tr>
      <w:tr w:rsidR="00C426E3" w:rsidRPr="00C426E3" w14:paraId="0B32AF45" w14:textId="77777777" w:rsidTr="00B8073F">
        <w:tc>
          <w:tcPr>
            <w:tcW w:w="2722" w:type="dxa"/>
            <w:gridSpan w:val="3"/>
            <w:vMerge/>
          </w:tcPr>
          <w:p w14:paraId="672A96CC" w14:textId="77777777" w:rsidR="00C426E3" w:rsidRPr="00C426E3" w:rsidRDefault="00C426E3" w:rsidP="00C426E3">
            <w:pPr>
              <w:rPr>
                <w:rFonts w:ascii="Times New Roman" w:eastAsia="Calibri" w:hAnsi="Times New Roman" w:cs="Times New Roman"/>
                <w:b/>
                <w:bCs/>
                <w:kern w:val="2"/>
                <w:szCs w:val="24"/>
              </w:rPr>
            </w:pPr>
          </w:p>
        </w:tc>
        <w:tc>
          <w:tcPr>
            <w:tcW w:w="3158" w:type="dxa"/>
            <w:gridSpan w:val="2"/>
          </w:tcPr>
          <w:p w14:paraId="67E7F52F"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1.2.5. Atsiskaitomoji sąskaita</w:t>
            </w:r>
          </w:p>
        </w:tc>
        <w:tc>
          <w:tcPr>
            <w:tcW w:w="3655" w:type="dxa"/>
          </w:tcPr>
          <w:p w14:paraId="48B60D8D" w14:textId="77777777" w:rsidR="00C426E3" w:rsidRPr="00C426E3" w:rsidRDefault="00C426E3" w:rsidP="00C426E3">
            <w:pPr>
              <w:jc w:val="center"/>
              <w:rPr>
                <w:rFonts w:ascii="Times New Roman" w:eastAsia="Calibri" w:hAnsi="Times New Roman" w:cs="Times New Roman"/>
                <w:kern w:val="2"/>
                <w:szCs w:val="24"/>
              </w:rPr>
            </w:pPr>
          </w:p>
        </w:tc>
      </w:tr>
      <w:tr w:rsidR="00C426E3" w:rsidRPr="00C426E3" w14:paraId="0CF5E826" w14:textId="77777777" w:rsidTr="00B8073F">
        <w:tc>
          <w:tcPr>
            <w:tcW w:w="2722" w:type="dxa"/>
            <w:gridSpan w:val="3"/>
            <w:vMerge/>
          </w:tcPr>
          <w:p w14:paraId="327AA3C3" w14:textId="77777777" w:rsidR="00C426E3" w:rsidRPr="00C426E3" w:rsidRDefault="00C426E3" w:rsidP="00C426E3">
            <w:pPr>
              <w:rPr>
                <w:rFonts w:ascii="Times New Roman" w:eastAsia="Calibri" w:hAnsi="Times New Roman" w:cs="Times New Roman"/>
                <w:b/>
                <w:bCs/>
                <w:kern w:val="2"/>
                <w:szCs w:val="24"/>
              </w:rPr>
            </w:pPr>
          </w:p>
        </w:tc>
        <w:tc>
          <w:tcPr>
            <w:tcW w:w="3158" w:type="dxa"/>
            <w:gridSpan w:val="2"/>
          </w:tcPr>
          <w:p w14:paraId="25E94470"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1.2.6. Bankas, banko kodas</w:t>
            </w:r>
          </w:p>
        </w:tc>
        <w:tc>
          <w:tcPr>
            <w:tcW w:w="3655" w:type="dxa"/>
          </w:tcPr>
          <w:p w14:paraId="00F332F1" w14:textId="77777777" w:rsidR="00C426E3" w:rsidRPr="00C426E3" w:rsidRDefault="00C426E3" w:rsidP="00C426E3">
            <w:pPr>
              <w:jc w:val="center"/>
              <w:rPr>
                <w:rFonts w:ascii="Times New Roman" w:eastAsia="Calibri" w:hAnsi="Times New Roman" w:cs="Times New Roman"/>
                <w:kern w:val="2"/>
                <w:szCs w:val="24"/>
              </w:rPr>
            </w:pPr>
          </w:p>
        </w:tc>
      </w:tr>
      <w:tr w:rsidR="00C426E3" w:rsidRPr="00C426E3" w14:paraId="526BFD94" w14:textId="77777777" w:rsidTr="00B8073F">
        <w:tc>
          <w:tcPr>
            <w:tcW w:w="2722" w:type="dxa"/>
            <w:gridSpan w:val="3"/>
            <w:vMerge/>
          </w:tcPr>
          <w:p w14:paraId="50D7ADCE" w14:textId="77777777" w:rsidR="00C426E3" w:rsidRPr="00C426E3" w:rsidRDefault="00C426E3" w:rsidP="00C426E3">
            <w:pPr>
              <w:rPr>
                <w:rFonts w:ascii="Times New Roman" w:eastAsia="Calibri" w:hAnsi="Times New Roman" w:cs="Times New Roman"/>
                <w:b/>
                <w:bCs/>
                <w:kern w:val="2"/>
                <w:szCs w:val="24"/>
              </w:rPr>
            </w:pPr>
          </w:p>
        </w:tc>
        <w:tc>
          <w:tcPr>
            <w:tcW w:w="3158" w:type="dxa"/>
            <w:gridSpan w:val="2"/>
          </w:tcPr>
          <w:p w14:paraId="7D339F6C"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1.2.7. Telefonas</w:t>
            </w:r>
          </w:p>
        </w:tc>
        <w:tc>
          <w:tcPr>
            <w:tcW w:w="3655" w:type="dxa"/>
          </w:tcPr>
          <w:p w14:paraId="4077E3D3" w14:textId="77777777" w:rsidR="00C426E3" w:rsidRPr="00C426E3" w:rsidRDefault="00C426E3" w:rsidP="00C426E3">
            <w:pPr>
              <w:jc w:val="center"/>
              <w:rPr>
                <w:rFonts w:ascii="Times New Roman" w:eastAsia="Calibri" w:hAnsi="Times New Roman" w:cs="Times New Roman"/>
                <w:kern w:val="2"/>
                <w:szCs w:val="24"/>
              </w:rPr>
            </w:pPr>
          </w:p>
        </w:tc>
      </w:tr>
      <w:tr w:rsidR="00C426E3" w:rsidRPr="00C426E3" w14:paraId="34ACAFF0" w14:textId="77777777" w:rsidTr="00B8073F">
        <w:tc>
          <w:tcPr>
            <w:tcW w:w="2722" w:type="dxa"/>
            <w:gridSpan w:val="3"/>
            <w:vMerge/>
          </w:tcPr>
          <w:p w14:paraId="13EBEE23" w14:textId="77777777" w:rsidR="00C426E3" w:rsidRPr="00C426E3" w:rsidRDefault="00C426E3" w:rsidP="00C426E3">
            <w:pPr>
              <w:rPr>
                <w:rFonts w:ascii="Times New Roman" w:eastAsia="Calibri" w:hAnsi="Times New Roman" w:cs="Times New Roman"/>
                <w:b/>
                <w:bCs/>
                <w:kern w:val="2"/>
                <w:szCs w:val="24"/>
              </w:rPr>
            </w:pPr>
          </w:p>
        </w:tc>
        <w:tc>
          <w:tcPr>
            <w:tcW w:w="3158" w:type="dxa"/>
            <w:gridSpan w:val="2"/>
          </w:tcPr>
          <w:p w14:paraId="5D1B603F"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1.2.8. El. paštas</w:t>
            </w:r>
          </w:p>
        </w:tc>
        <w:tc>
          <w:tcPr>
            <w:tcW w:w="3655" w:type="dxa"/>
          </w:tcPr>
          <w:p w14:paraId="7E483F2D" w14:textId="77777777" w:rsidR="00C426E3" w:rsidRPr="00C426E3" w:rsidRDefault="00C426E3" w:rsidP="00C426E3">
            <w:pPr>
              <w:jc w:val="center"/>
              <w:rPr>
                <w:rFonts w:ascii="Times New Roman" w:eastAsia="Calibri" w:hAnsi="Times New Roman" w:cs="Times New Roman"/>
                <w:kern w:val="2"/>
                <w:szCs w:val="24"/>
              </w:rPr>
            </w:pPr>
          </w:p>
        </w:tc>
      </w:tr>
      <w:tr w:rsidR="00C426E3" w:rsidRPr="00C426E3" w14:paraId="4251C4DC" w14:textId="77777777" w:rsidTr="00B8073F">
        <w:tc>
          <w:tcPr>
            <w:tcW w:w="2722" w:type="dxa"/>
            <w:gridSpan w:val="3"/>
            <w:vMerge/>
          </w:tcPr>
          <w:p w14:paraId="5FE65723" w14:textId="77777777" w:rsidR="00C426E3" w:rsidRPr="00C426E3" w:rsidRDefault="00C426E3" w:rsidP="00C426E3">
            <w:pPr>
              <w:rPr>
                <w:rFonts w:ascii="Times New Roman" w:eastAsia="Calibri" w:hAnsi="Times New Roman" w:cs="Times New Roman"/>
                <w:b/>
                <w:bCs/>
                <w:kern w:val="2"/>
                <w:szCs w:val="24"/>
              </w:rPr>
            </w:pPr>
          </w:p>
        </w:tc>
        <w:tc>
          <w:tcPr>
            <w:tcW w:w="3158" w:type="dxa"/>
            <w:gridSpan w:val="2"/>
          </w:tcPr>
          <w:p w14:paraId="22A9C876"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1.2.9. Šalies atstovas</w:t>
            </w:r>
          </w:p>
        </w:tc>
        <w:tc>
          <w:tcPr>
            <w:tcW w:w="3655" w:type="dxa"/>
          </w:tcPr>
          <w:p w14:paraId="667C1C2D" w14:textId="77777777" w:rsidR="00C426E3" w:rsidRPr="00C426E3" w:rsidRDefault="00C426E3" w:rsidP="00C426E3">
            <w:pPr>
              <w:jc w:val="center"/>
              <w:rPr>
                <w:rFonts w:ascii="Times New Roman" w:eastAsia="Calibri" w:hAnsi="Times New Roman" w:cs="Times New Roman"/>
                <w:kern w:val="2"/>
                <w:szCs w:val="24"/>
              </w:rPr>
            </w:pPr>
          </w:p>
        </w:tc>
      </w:tr>
      <w:tr w:rsidR="00C426E3" w:rsidRPr="00C426E3" w14:paraId="04AC5C49" w14:textId="77777777" w:rsidTr="00B8073F">
        <w:tc>
          <w:tcPr>
            <w:tcW w:w="2722" w:type="dxa"/>
            <w:gridSpan w:val="3"/>
            <w:vMerge/>
          </w:tcPr>
          <w:p w14:paraId="55FA15F2" w14:textId="77777777" w:rsidR="00C426E3" w:rsidRPr="00C426E3" w:rsidRDefault="00C426E3" w:rsidP="00C426E3">
            <w:pPr>
              <w:rPr>
                <w:rFonts w:ascii="Times New Roman" w:eastAsia="Calibri" w:hAnsi="Times New Roman" w:cs="Times New Roman"/>
                <w:b/>
                <w:bCs/>
                <w:kern w:val="2"/>
                <w:szCs w:val="24"/>
              </w:rPr>
            </w:pPr>
          </w:p>
        </w:tc>
        <w:tc>
          <w:tcPr>
            <w:tcW w:w="3158" w:type="dxa"/>
            <w:gridSpan w:val="2"/>
          </w:tcPr>
          <w:p w14:paraId="7628BF93"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1.2.10. Atstovavimo pagrindas</w:t>
            </w:r>
          </w:p>
        </w:tc>
        <w:tc>
          <w:tcPr>
            <w:tcW w:w="3655" w:type="dxa"/>
          </w:tcPr>
          <w:p w14:paraId="144A625E" w14:textId="77777777" w:rsidR="00C426E3" w:rsidRPr="00C426E3" w:rsidRDefault="00C426E3" w:rsidP="00C426E3">
            <w:pPr>
              <w:jc w:val="center"/>
              <w:rPr>
                <w:rFonts w:ascii="Times New Roman" w:eastAsia="Calibri" w:hAnsi="Times New Roman" w:cs="Times New Roman"/>
                <w:kern w:val="2"/>
                <w:szCs w:val="24"/>
              </w:rPr>
            </w:pPr>
          </w:p>
        </w:tc>
      </w:tr>
      <w:tr w:rsidR="00C426E3" w:rsidRPr="00C426E3" w14:paraId="750979DA" w14:textId="77777777" w:rsidTr="00B8073F">
        <w:trPr>
          <w:trHeight w:val="300"/>
        </w:trPr>
        <w:tc>
          <w:tcPr>
            <w:tcW w:w="9535" w:type="dxa"/>
            <w:gridSpan w:val="6"/>
          </w:tcPr>
          <w:p w14:paraId="04275C38" w14:textId="77777777" w:rsidR="00C426E3" w:rsidRPr="00C426E3" w:rsidRDefault="00C426E3" w:rsidP="00C426E3">
            <w:pPr>
              <w:jc w:val="center"/>
              <w:rPr>
                <w:rFonts w:ascii="Times New Roman" w:eastAsia="Calibri" w:hAnsi="Times New Roman" w:cs="Times New Roman"/>
                <w:b/>
                <w:bCs/>
                <w:kern w:val="2"/>
                <w:szCs w:val="24"/>
              </w:rPr>
            </w:pPr>
            <w:r w:rsidRPr="00D53B2D">
              <w:rPr>
                <w:rFonts w:ascii="Times New Roman" w:eastAsia="Calibri" w:hAnsi="Times New Roman" w:cs="Times New Roman"/>
                <w:b/>
                <w:bCs/>
                <w:kern w:val="2"/>
                <w:szCs w:val="24"/>
              </w:rPr>
              <w:t>2. ATSAKINGI ASMENYS</w:t>
            </w:r>
          </w:p>
        </w:tc>
      </w:tr>
      <w:tr w:rsidR="00C426E3" w:rsidRPr="00C426E3" w14:paraId="04E0C412" w14:textId="77777777" w:rsidTr="00B8073F">
        <w:trPr>
          <w:trHeight w:val="300"/>
        </w:trPr>
        <w:tc>
          <w:tcPr>
            <w:tcW w:w="2704" w:type="dxa"/>
            <w:gridSpan w:val="2"/>
          </w:tcPr>
          <w:p w14:paraId="0794922A" w14:textId="00E1D4F4" w:rsidR="00C426E3" w:rsidRPr="00C426E3" w:rsidRDefault="00C426E3" w:rsidP="00C426E3">
            <w:pP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 xml:space="preserve">2.1. Pirkėjo kontaktiniai asmenys, atsakingi už Sutarties vykdymą, Prekių priėmimą, Sąskaitų per informacinę sistemą </w:t>
            </w:r>
            <w:r w:rsidR="00453A37">
              <w:rPr>
                <w:rFonts w:ascii="Times New Roman" w:eastAsia="Calibri" w:hAnsi="Times New Roman" w:cs="Times New Roman"/>
                <w:b/>
                <w:bCs/>
                <w:kern w:val="2"/>
                <w:szCs w:val="24"/>
              </w:rPr>
              <w:t>„SABIS“</w:t>
            </w:r>
            <w:r w:rsidRPr="00C426E3">
              <w:rPr>
                <w:rFonts w:ascii="Times New Roman" w:eastAsia="Calibri" w:hAnsi="Times New Roman" w:cs="Times New Roman"/>
                <w:b/>
                <w:bCs/>
                <w:kern w:val="2"/>
                <w:szCs w:val="24"/>
              </w:rPr>
              <w:t xml:space="preserve"> priėmimą</w:t>
            </w:r>
          </w:p>
        </w:tc>
        <w:tc>
          <w:tcPr>
            <w:tcW w:w="6831" w:type="dxa"/>
            <w:gridSpan w:val="4"/>
          </w:tcPr>
          <w:p w14:paraId="69B8135F" w14:textId="7DD03CC5" w:rsidR="00C426E3" w:rsidRPr="00C426E3" w:rsidRDefault="00C426E3" w:rsidP="00C426E3">
            <w:pPr>
              <w:spacing w:after="0" w:line="257" w:lineRule="atLeast"/>
              <w:jc w:val="both"/>
              <w:rPr>
                <w:rFonts w:ascii="Times New Roman" w:eastAsia="Calibri" w:hAnsi="Times New Roman" w:cs="Times New Roman"/>
                <w:kern w:val="2"/>
                <w:szCs w:val="24"/>
              </w:rPr>
            </w:pPr>
            <w:r w:rsidRPr="00C426E3">
              <w:rPr>
                <w:rFonts w:ascii="Times New Roman" w:eastAsia="Calibri" w:hAnsi="Times New Roman" w:cs="Times New Roman"/>
                <w:kern w:val="2"/>
                <w:szCs w:val="24"/>
              </w:rPr>
              <w:t xml:space="preserve">2.1.1. Už sutarties vykdymą, prekių priėmimą atsakingas Klaipėdos valstybinės kolegijos </w:t>
            </w:r>
            <w:r w:rsidR="002644B7">
              <w:rPr>
                <w:rFonts w:ascii="Times New Roman" w:eastAsia="Calibri" w:hAnsi="Times New Roman" w:cs="Times New Roman"/>
                <w:kern w:val="2"/>
                <w:szCs w:val="24"/>
              </w:rPr>
              <w:t>inžinierė</w:t>
            </w:r>
            <w:r w:rsidR="002644B7" w:rsidRPr="00C426E3">
              <w:rPr>
                <w:rFonts w:ascii="Times New Roman" w:eastAsia="Calibri" w:hAnsi="Times New Roman" w:cs="Times New Roman"/>
                <w:kern w:val="2"/>
                <w:szCs w:val="24"/>
              </w:rPr>
              <w:t xml:space="preserve"> </w:t>
            </w:r>
            <w:r w:rsidRPr="00C426E3">
              <w:rPr>
                <w:rFonts w:ascii="Times New Roman" w:eastAsia="Calibri" w:hAnsi="Times New Roman" w:cs="Times New Roman"/>
                <w:kern w:val="2"/>
                <w:szCs w:val="24"/>
              </w:rPr>
              <w:t xml:space="preserve">Eglė Sirtautė, tel.  860884990, el.p.: e.sirtaute@kvk.lt </w:t>
            </w:r>
          </w:p>
          <w:p w14:paraId="55CC139A" w14:textId="77777777" w:rsidR="00C426E3" w:rsidRPr="00C426E3" w:rsidRDefault="00C426E3" w:rsidP="00C426E3">
            <w:pPr>
              <w:spacing w:after="0" w:line="257" w:lineRule="atLeast"/>
              <w:jc w:val="both"/>
              <w:rPr>
                <w:rFonts w:ascii="Times New Roman" w:eastAsia="Calibri" w:hAnsi="Times New Roman" w:cs="Times New Roman"/>
                <w:kern w:val="2"/>
                <w:szCs w:val="24"/>
              </w:rPr>
            </w:pPr>
            <w:r w:rsidRPr="00C426E3">
              <w:rPr>
                <w:rFonts w:ascii="Times New Roman" w:eastAsia="Calibri" w:hAnsi="Times New Roman" w:cs="Times New Roman"/>
                <w:kern w:val="2"/>
                <w:szCs w:val="24"/>
              </w:rPr>
              <w:t>2.1.2. Už sąskaitų per sąskaitų administravimo bendrąją informacinę sistema „SABIS“ priėmimą atsakinga Klaipėdos valstybinės kolegijos vyr. buhalterė Inga Budrienė tel. +370 655 02423, el. paštas i.budriene@kvk.lt;</w:t>
            </w:r>
          </w:p>
          <w:p w14:paraId="1118F0F6" w14:textId="77777777" w:rsidR="00C426E3" w:rsidRPr="00C426E3" w:rsidRDefault="00C426E3" w:rsidP="00C426E3">
            <w:pPr>
              <w:rPr>
                <w:rFonts w:ascii="Times New Roman" w:eastAsia="Calibri" w:hAnsi="Times New Roman" w:cs="Times New Roman"/>
                <w:color w:val="4472C4"/>
                <w:kern w:val="2"/>
                <w:szCs w:val="24"/>
              </w:rPr>
            </w:pPr>
            <w:r w:rsidRPr="00C426E3">
              <w:rPr>
                <w:rFonts w:ascii="Times New Roman" w:eastAsia="Calibri" w:hAnsi="Times New Roman" w:cs="Times New Roman"/>
                <w:kern w:val="2"/>
                <w:szCs w:val="24"/>
              </w:rPr>
              <w:t>2.1.3. Už Sutarties ir jos pakeitimų paskelbimą pagal VPĮ 86 straipsnio 9 dalies nuostatas – Klaipėdos valstybinės kolegijos Teisės ir viešųjų pirkimų skyriaus specialistė Valentina Rinkevičienė, tel. +370 630 07719, el. p. v.rinkeviciene@kvk.lt</w:t>
            </w:r>
          </w:p>
        </w:tc>
      </w:tr>
      <w:tr w:rsidR="00C426E3" w:rsidRPr="00C426E3" w14:paraId="2513388A" w14:textId="77777777" w:rsidTr="00B8073F">
        <w:trPr>
          <w:trHeight w:val="300"/>
        </w:trPr>
        <w:tc>
          <w:tcPr>
            <w:tcW w:w="2704" w:type="dxa"/>
            <w:gridSpan w:val="2"/>
          </w:tcPr>
          <w:p w14:paraId="3DCE8A94" w14:textId="77777777" w:rsidR="00C426E3" w:rsidRPr="00C426E3" w:rsidRDefault="00C426E3" w:rsidP="00C426E3">
            <w:pP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2.2. Tiekėjo kontaktiniai asmenys, atsakingi už Sutarties vykdymą</w:t>
            </w:r>
          </w:p>
        </w:tc>
        <w:tc>
          <w:tcPr>
            <w:tcW w:w="6831" w:type="dxa"/>
            <w:gridSpan w:val="4"/>
          </w:tcPr>
          <w:p w14:paraId="37A737C4" w14:textId="77777777" w:rsidR="00C426E3" w:rsidRPr="00C426E3" w:rsidRDefault="00C426E3" w:rsidP="00C426E3">
            <w:pPr>
              <w:rPr>
                <w:rFonts w:ascii="Times New Roman" w:eastAsia="Calibri" w:hAnsi="Times New Roman" w:cs="Times New Roman"/>
                <w:color w:val="4472C4"/>
                <w:kern w:val="2"/>
                <w:szCs w:val="24"/>
              </w:rPr>
            </w:pPr>
          </w:p>
        </w:tc>
      </w:tr>
      <w:tr w:rsidR="00C426E3" w:rsidRPr="00C426E3" w14:paraId="030A59F4" w14:textId="77777777" w:rsidTr="00B8073F">
        <w:trPr>
          <w:trHeight w:val="300"/>
        </w:trPr>
        <w:tc>
          <w:tcPr>
            <w:tcW w:w="9535" w:type="dxa"/>
            <w:gridSpan w:val="6"/>
          </w:tcPr>
          <w:p w14:paraId="6D6CD3E8" w14:textId="77777777" w:rsidR="00C426E3" w:rsidRPr="00D53B2D" w:rsidRDefault="00C426E3" w:rsidP="00C426E3">
            <w:pPr>
              <w:jc w:val="center"/>
              <w:rPr>
                <w:rFonts w:ascii="Times New Roman" w:eastAsia="Calibri" w:hAnsi="Times New Roman" w:cs="Times New Roman"/>
                <w:b/>
                <w:bCs/>
                <w:kern w:val="2"/>
                <w:szCs w:val="24"/>
              </w:rPr>
            </w:pPr>
            <w:r w:rsidRPr="00D53B2D">
              <w:rPr>
                <w:rFonts w:ascii="Times New Roman" w:eastAsia="Calibri" w:hAnsi="Times New Roman" w:cs="Times New Roman"/>
                <w:b/>
                <w:bCs/>
                <w:kern w:val="2"/>
                <w:szCs w:val="24"/>
              </w:rPr>
              <w:t>3. SUTARTIES DALYKAS</w:t>
            </w:r>
          </w:p>
        </w:tc>
      </w:tr>
      <w:tr w:rsidR="00C426E3" w:rsidRPr="00C426E3" w14:paraId="124EDF17" w14:textId="77777777" w:rsidTr="00B8073F">
        <w:trPr>
          <w:trHeight w:val="300"/>
        </w:trPr>
        <w:tc>
          <w:tcPr>
            <w:tcW w:w="2704" w:type="dxa"/>
            <w:gridSpan w:val="2"/>
          </w:tcPr>
          <w:p w14:paraId="3F29A40E" w14:textId="77777777" w:rsidR="00C426E3" w:rsidRPr="00C426E3" w:rsidRDefault="00C426E3" w:rsidP="00C426E3">
            <w:pP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 xml:space="preserve">3.1. Sutarties dalykas </w:t>
            </w:r>
          </w:p>
        </w:tc>
        <w:tc>
          <w:tcPr>
            <w:tcW w:w="6831" w:type="dxa"/>
            <w:gridSpan w:val="4"/>
          </w:tcPr>
          <w:p w14:paraId="3B8792B1" w14:textId="66CDB0E6" w:rsidR="00C426E3" w:rsidRPr="00C426E3" w:rsidRDefault="00C426E3" w:rsidP="00C426E3">
            <w:pPr>
              <w:rPr>
                <w:rFonts w:ascii="Times New Roman" w:eastAsia="Calibri" w:hAnsi="Times New Roman" w:cs="Times New Roman"/>
                <w:kern w:val="2"/>
              </w:rPr>
            </w:pPr>
            <w:r w:rsidRPr="00C426E3">
              <w:rPr>
                <w:rFonts w:ascii="Times New Roman" w:eastAsia="Calibri" w:hAnsi="Times New Roman" w:cs="Times New Roman"/>
                <w:kern w:val="2"/>
              </w:rPr>
              <w:t>Tiekėjas įsipareigoja Sutartyje numatytomis sąlygomis perduoti Pirkėjui _______ [pildant sutartį nurodomas atitinkamos pirkimo objekto dalies (</w:t>
            </w:r>
            <w:r w:rsidR="00D54C27">
              <w:rPr>
                <w:rFonts w:ascii="Times New Roman" w:eastAsia="Calibri" w:hAnsi="Times New Roman" w:cs="Times New Roman"/>
                <w:kern w:val="2"/>
              </w:rPr>
              <w:t>1-</w:t>
            </w:r>
            <w:r w:rsidR="00046071">
              <w:rPr>
                <w:rFonts w:ascii="Times New Roman" w:eastAsia="Calibri" w:hAnsi="Times New Roman" w:cs="Times New Roman"/>
                <w:kern w:val="2"/>
              </w:rPr>
              <w:t>6</w:t>
            </w:r>
            <w:r w:rsidRPr="00C426E3">
              <w:rPr>
                <w:rFonts w:ascii="Times New Roman" w:eastAsia="Calibri" w:hAnsi="Times New Roman" w:cs="Times New Roman"/>
                <w:kern w:val="2"/>
              </w:rPr>
              <w:t>) pirkimo objekto pavadinimas] (toliau – Prekės).</w:t>
            </w:r>
          </w:p>
          <w:p w14:paraId="5B136678" w14:textId="23135CCE" w:rsidR="00C426E3" w:rsidRPr="00C426E3" w:rsidRDefault="00A038DE" w:rsidP="00C426E3">
            <w:pPr>
              <w:rPr>
                <w:rFonts w:ascii="Times New Roman" w:eastAsia="Calibri" w:hAnsi="Times New Roman" w:cs="Times New Roman"/>
                <w:kern w:val="2"/>
                <w:szCs w:val="24"/>
              </w:rPr>
            </w:pPr>
            <w:r w:rsidRPr="00A038DE">
              <w:rPr>
                <w:rFonts w:ascii="Times New Roman" w:eastAsia="Calibri" w:hAnsi="Times New Roman" w:cs="Times New Roman"/>
                <w:kern w:val="2"/>
                <w:szCs w:val="24"/>
              </w:rPr>
              <w:t>Išsamus Prekių aprašymas ir kiti reikalavimai tiekiamoms Prekėms nustatyti Sutarties priede Nr. [</w:t>
            </w:r>
            <w:r>
              <w:rPr>
                <w:rFonts w:ascii="Times New Roman" w:eastAsia="Calibri" w:hAnsi="Times New Roman" w:cs="Times New Roman"/>
                <w:kern w:val="2"/>
                <w:szCs w:val="24"/>
              </w:rPr>
              <w:t>1</w:t>
            </w:r>
            <w:r w:rsidRPr="00A038DE">
              <w:rPr>
                <w:rFonts w:ascii="Times New Roman" w:eastAsia="Calibri" w:hAnsi="Times New Roman" w:cs="Times New Roman"/>
                <w:kern w:val="2"/>
                <w:szCs w:val="24"/>
              </w:rPr>
              <w:t>] „Techninė specifikacija“ (toliau – Techninė specifikacija) ir Sutarties priede Nr. [</w:t>
            </w:r>
            <w:r>
              <w:rPr>
                <w:rFonts w:ascii="Times New Roman" w:eastAsia="Calibri" w:hAnsi="Times New Roman" w:cs="Times New Roman"/>
                <w:kern w:val="2"/>
                <w:szCs w:val="24"/>
              </w:rPr>
              <w:t>2</w:t>
            </w:r>
            <w:r w:rsidRPr="00A038DE">
              <w:rPr>
                <w:rFonts w:ascii="Times New Roman" w:eastAsia="Calibri" w:hAnsi="Times New Roman" w:cs="Times New Roman"/>
                <w:kern w:val="2"/>
                <w:szCs w:val="24"/>
              </w:rPr>
              <w:t>] „Pasiūlymas“.</w:t>
            </w:r>
          </w:p>
        </w:tc>
      </w:tr>
      <w:tr w:rsidR="00C426E3" w:rsidRPr="00C426E3" w14:paraId="3C993915" w14:textId="77777777" w:rsidTr="00B8073F">
        <w:trPr>
          <w:trHeight w:val="300"/>
        </w:trPr>
        <w:tc>
          <w:tcPr>
            <w:tcW w:w="2704" w:type="dxa"/>
            <w:gridSpan w:val="2"/>
          </w:tcPr>
          <w:p w14:paraId="76D1327E" w14:textId="77777777" w:rsidR="00C426E3" w:rsidRPr="00C426E3" w:rsidRDefault="00C426E3" w:rsidP="00C426E3">
            <w:pP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3.2. Pirkimo numeris</w:t>
            </w:r>
          </w:p>
        </w:tc>
        <w:tc>
          <w:tcPr>
            <w:tcW w:w="6831" w:type="dxa"/>
            <w:gridSpan w:val="4"/>
          </w:tcPr>
          <w:p w14:paraId="528B145E" w14:textId="77777777" w:rsidR="00C426E3" w:rsidRPr="00C426E3" w:rsidRDefault="00C426E3" w:rsidP="00C426E3">
            <w:pPr>
              <w:rPr>
                <w:rFonts w:ascii="Times New Roman" w:eastAsia="Calibri" w:hAnsi="Times New Roman" w:cs="Times New Roman"/>
                <w:kern w:val="2"/>
                <w:szCs w:val="24"/>
              </w:rPr>
            </w:pPr>
          </w:p>
        </w:tc>
      </w:tr>
      <w:tr w:rsidR="00C426E3" w:rsidRPr="00C426E3" w14:paraId="362BC057" w14:textId="77777777" w:rsidTr="00B8073F">
        <w:trPr>
          <w:trHeight w:val="300"/>
        </w:trPr>
        <w:tc>
          <w:tcPr>
            <w:tcW w:w="2704" w:type="dxa"/>
            <w:gridSpan w:val="2"/>
          </w:tcPr>
          <w:p w14:paraId="5D2FB9C9" w14:textId="77777777" w:rsidR="00C426E3" w:rsidRPr="00C426E3" w:rsidRDefault="00C426E3" w:rsidP="00C426E3">
            <w:pP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3.3. Informacija apie Europos Sąjungos lėšomis finansuojamą projektą arba kitą projektą</w:t>
            </w:r>
          </w:p>
        </w:tc>
        <w:tc>
          <w:tcPr>
            <w:tcW w:w="6831" w:type="dxa"/>
            <w:gridSpan w:val="4"/>
          </w:tcPr>
          <w:p w14:paraId="0AF74816"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Netaikoma</w:t>
            </w:r>
          </w:p>
          <w:p w14:paraId="4B953554" w14:textId="77777777" w:rsidR="00C426E3" w:rsidRPr="00C426E3" w:rsidRDefault="00C426E3" w:rsidP="00C426E3">
            <w:pPr>
              <w:rPr>
                <w:rFonts w:ascii="Times New Roman" w:eastAsia="Calibri" w:hAnsi="Times New Roman" w:cs="Times New Roman"/>
                <w:kern w:val="2"/>
                <w:szCs w:val="24"/>
              </w:rPr>
            </w:pPr>
          </w:p>
        </w:tc>
      </w:tr>
      <w:tr w:rsidR="00C426E3" w:rsidRPr="00C426E3" w14:paraId="60FAB674" w14:textId="77777777" w:rsidTr="00B8073F">
        <w:trPr>
          <w:trHeight w:val="300"/>
        </w:trPr>
        <w:tc>
          <w:tcPr>
            <w:tcW w:w="9535" w:type="dxa"/>
            <w:gridSpan w:val="6"/>
          </w:tcPr>
          <w:p w14:paraId="477EA7DD" w14:textId="77777777" w:rsidR="00C426E3" w:rsidRPr="00D53B2D" w:rsidRDefault="00C426E3" w:rsidP="00C426E3">
            <w:pPr>
              <w:jc w:val="center"/>
              <w:rPr>
                <w:rFonts w:ascii="Times New Roman" w:eastAsia="Calibri" w:hAnsi="Times New Roman" w:cs="Times New Roman"/>
                <w:b/>
                <w:bCs/>
                <w:kern w:val="2"/>
                <w:szCs w:val="24"/>
              </w:rPr>
            </w:pPr>
            <w:r w:rsidRPr="00D53B2D">
              <w:rPr>
                <w:rFonts w:ascii="Times New Roman" w:eastAsia="Calibri" w:hAnsi="Times New Roman" w:cs="Times New Roman"/>
                <w:b/>
                <w:bCs/>
                <w:kern w:val="2"/>
                <w:szCs w:val="24"/>
              </w:rPr>
              <w:t>4. PREKIŲ PRISTATYMO TERMINAI IR PREKIŲ PERDAVIMO - PRIĖMIMO TVARKA</w:t>
            </w:r>
          </w:p>
        </w:tc>
      </w:tr>
      <w:tr w:rsidR="00C426E3" w:rsidRPr="00C426E3" w14:paraId="164FA221" w14:textId="77777777" w:rsidTr="00B8073F">
        <w:trPr>
          <w:trHeight w:val="300"/>
        </w:trPr>
        <w:tc>
          <w:tcPr>
            <w:tcW w:w="2704" w:type="dxa"/>
            <w:gridSpan w:val="2"/>
          </w:tcPr>
          <w:p w14:paraId="0D3672EF" w14:textId="77777777" w:rsidR="00C426E3" w:rsidRPr="00C426E3" w:rsidRDefault="00C426E3" w:rsidP="00C426E3">
            <w:pP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4.1. Prekių pristatymo terminas, kai Prekės pristatomos vienu kartu</w:t>
            </w:r>
          </w:p>
          <w:p w14:paraId="7CE3F8C9" w14:textId="77777777" w:rsidR="00C426E3" w:rsidRPr="00C426E3" w:rsidRDefault="00C426E3" w:rsidP="00C426E3">
            <w:pPr>
              <w:rPr>
                <w:rFonts w:ascii="Times New Roman" w:eastAsia="Calibri" w:hAnsi="Times New Roman" w:cs="Times New Roman"/>
                <w:b/>
                <w:bCs/>
                <w:kern w:val="2"/>
                <w:szCs w:val="24"/>
              </w:rPr>
            </w:pPr>
          </w:p>
        </w:tc>
        <w:tc>
          <w:tcPr>
            <w:tcW w:w="6831" w:type="dxa"/>
            <w:gridSpan w:val="4"/>
          </w:tcPr>
          <w:p w14:paraId="62C2CE08" w14:textId="77777777" w:rsidR="00046071" w:rsidRDefault="00046071" w:rsidP="00046071">
            <w:pPr>
              <w:tabs>
                <w:tab w:val="left" w:pos="142"/>
              </w:tabs>
              <w:suppressAutoHyphens/>
              <w:spacing w:after="0" w:line="360" w:lineRule="auto"/>
              <w:jc w:val="both"/>
              <w:rPr>
                <w:rFonts w:ascii="Times New Roman" w:eastAsia="Calibri" w:hAnsi="Times New Roman" w:cs="Times New Roman"/>
                <w:kern w:val="2"/>
                <w:szCs w:val="24"/>
              </w:rPr>
            </w:pPr>
            <w:r w:rsidRPr="00046071">
              <w:rPr>
                <w:rFonts w:ascii="Times New Roman" w:eastAsia="Calibri" w:hAnsi="Times New Roman" w:cs="Times New Roman"/>
                <w:color w:val="00000A"/>
                <w:sz w:val="22"/>
                <w:szCs w:val="22"/>
                <w:lang w:eastAsia="en-US"/>
              </w:rPr>
              <w:t xml:space="preserve"> </w:t>
            </w:r>
            <w:r w:rsidRPr="004E1D90">
              <w:rPr>
                <w:rFonts w:ascii="Times New Roman" w:eastAsia="Calibri" w:hAnsi="Times New Roman" w:cs="Times New Roman"/>
                <w:kern w:val="2"/>
                <w:szCs w:val="24"/>
              </w:rPr>
              <w:t xml:space="preserve">Tiekėjas savo transportu, be papildomo mokesčio turi prekes pristatyti prekių pristatymo adresu Taikos pr. 16, Klaipėda, sunešti į tam tikrus aukštus, sumontuoti, pajungti į pastato inžinerines sistemas ir išbandyti ne vėliau nei per 60 kalendorinių dienų nuo užsakymo pristatyti prekes pateikimo. </w:t>
            </w:r>
          </w:p>
          <w:p w14:paraId="5F1FC8F3" w14:textId="3DC8FDF1" w:rsidR="00046071" w:rsidRPr="004E1D90" w:rsidRDefault="00046071" w:rsidP="004E1D90">
            <w:pPr>
              <w:tabs>
                <w:tab w:val="left" w:pos="142"/>
              </w:tabs>
              <w:suppressAutoHyphens/>
              <w:spacing w:after="0" w:line="360" w:lineRule="auto"/>
              <w:jc w:val="both"/>
              <w:rPr>
                <w:rFonts w:ascii="Times New Roman" w:eastAsia="Calibri" w:hAnsi="Times New Roman" w:cs="Times New Roman"/>
                <w:kern w:val="2"/>
                <w:szCs w:val="24"/>
              </w:rPr>
            </w:pPr>
            <w:r w:rsidRPr="004E1D90">
              <w:rPr>
                <w:rFonts w:ascii="Times New Roman" w:eastAsia="Calibri" w:hAnsi="Times New Roman" w:cs="Times New Roman"/>
                <w:kern w:val="2"/>
                <w:szCs w:val="24"/>
              </w:rPr>
              <w:t>Užsakymas teikiamas ne vėliau kaip per 60 kalendorinių dienų nuo pirkimo sutarties įsigaliojimo dienos, kadangi nėra tiksliai žinoma kada bus pabaigta patalpų statyba (remontas). Perkančioji organizacija užsakyme nurodys konkrečias patalpas, kuriose reiks sumontuoti, pajungti ir išbandyti pristatytas prekes.</w:t>
            </w:r>
          </w:p>
          <w:p w14:paraId="6FED7200" w14:textId="3FF52874" w:rsidR="00C426E3" w:rsidRPr="00C426E3" w:rsidRDefault="004E1D90" w:rsidP="00C426E3">
            <w:pPr>
              <w:rPr>
                <w:rFonts w:ascii="Times New Roman" w:eastAsia="Calibri" w:hAnsi="Times New Roman" w:cs="Times New Roman"/>
                <w:kern w:val="2"/>
                <w:szCs w:val="24"/>
              </w:rPr>
            </w:pPr>
            <w:r>
              <w:rPr>
                <w:rFonts w:ascii="Times New Roman" w:eastAsia="Calibri" w:hAnsi="Times New Roman" w:cs="Times New Roman"/>
                <w:kern w:val="2"/>
                <w:szCs w:val="24"/>
              </w:rPr>
              <w:lastRenderedPageBreak/>
              <w:t>T</w:t>
            </w:r>
            <w:r w:rsidRPr="00C426E3">
              <w:rPr>
                <w:rFonts w:ascii="Times New Roman" w:eastAsia="Calibri" w:hAnsi="Times New Roman" w:cs="Times New Roman"/>
                <w:kern w:val="2"/>
                <w:szCs w:val="24"/>
              </w:rPr>
              <w:t>iekėjas</w:t>
            </w:r>
            <w:r w:rsidR="00C426E3" w:rsidRPr="00C426E3">
              <w:rPr>
                <w:rFonts w:ascii="Times New Roman" w:eastAsia="Calibri" w:hAnsi="Times New Roman" w:cs="Times New Roman"/>
                <w:kern w:val="2"/>
                <w:szCs w:val="24"/>
              </w:rPr>
              <w:t xml:space="preserve"> įsipareigoja ne vėliau kaip prieš 2 darbo dienas iki Prekės pristatymo informuoti Pirkėją apie tai, kad Pirkėjui skirtos Prekės yra parengtos pristatymui. </w:t>
            </w:r>
          </w:p>
          <w:p w14:paraId="033B559A" w14:textId="77777777" w:rsidR="00C426E3" w:rsidRPr="00C426E3" w:rsidRDefault="00C426E3" w:rsidP="00C426E3">
            <w:pPr>
              <w:rPr>
                <w:rFonts w:ascii="Times New Roman" w:eastAsia="Calibri" w:hAnsi="Times New Roman" w:cs="Times New Roman"/>
                <w:szCs w:val="24"/>
              </w:rPr>
            </w:pPr>
            <w:r w:rsidRPr="00C426E3">
              <w:rPr>
                <w:rFonts w:ascii="Times New Roman" w:eastAsia="Calibri" w:hAnsi="Times New Roman" w:cs="Times New Roman"/>
                <w:kern w:val="2"/>
                <w:szCs w:val="24"/>
              </w:rPr>
              <w:t>Prekių faktinis priėmimas-perdavimas įforminamas Šalims pasirašant Prekių priėmimo-perdavimo aktą.</w:t>
            </w:r>
          </w:p>
        </w:tc>
      </w:tr>
      <w:tr w:rsidR="00C426E3" w:rsidRPr="00C426E3" w14:paraId="594A944E" w14:textId="77777777" w:rsidTr="00B8073F">
        <w:trPr>
          <w:trHeight w:val="300"/>
        </w:trPr>
        <w:tc>
          <w:tcPr>
            <w:tcW w:w="2704" w:type="dxa"/>
            <w:gridSpan w:val="2"/>
          </w:tcPr>
          <w:p w14:paraId="080B93C7" w14:textId="77777777" w:rsidR="00C426E3" w:rsidRPr="00C426E3" w:rsidRDefault="00C426E3" w:rsidP="00C426E3">
            <w:pP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lastRenderedPageBreak/>
              <w:t>4.2. Prekių (ar jų dalies) pristatymo termino pratęsimas</w:t>
            </w:r>
          </w:p>
        </w:tc>
        <w:tc>
          <w:tcPr>
            <w:tcW w:w="6831" w:type="dxa"/>
            <w:gridSpan w:val="4"/>
          </w:tcPr>
          <w:p w14:paraId="3F30DDDC" w14:textId="77777777" w:rsidR="00C426E3" w:rsidRPr="00C426E3" w:rsidRDefault="00C426E3" w:rsidP="00C426E3">
            <w:pPr>
              <w:rPr>
                <w:rFonts w:ascii="Times New Roman" w:eastAsia="Calibri" w:hAnsi="Times New Roman" w:cs="Times New Roman"/>
                <w:kern w:val="2"/>
              </w:rPr>
            </w:pPr>
            <w:r w:rsidRPr="00C426E3">
              <w:rPr>
                <w:rFonts w:ascii="Times New Roman" w:eastAsia="Calibri" w:hAnsi="Times New Roman" w:cs="Times New Roman"/>
                <w:kern w:val="2"/>
              </w:rPr>
              <w:t>Netaikomas</w:t>
            </w:r>
          </w:p>
          <w:p w14:paraId="50BC0CF9" w14:textId="77777777" w:rsidR="00C426E3" w:rsidRPr="00C426E3" w:rsidRDefault="00C426E3" w:rsidP="00C426E3">
            <w:pPr>
              <w:rPr>
                <w:rFonts w:ascii="Times New Roman" w:eastAsia="Calibri" w:hAnsi="Times New Roman" w:cs="Times New Roman"/>
                <w:kern w:val="2"/>
                <w:szCs w:val="24"/>
              </w:rPr>
            </w:pPr>
          </w:p>
        </w:tc>
      </w:tr>
      <w:tr w:rsidR="00C426E3" w:rsidRPr="00C426E3" w14:paraId="76EFD100" w14:textId="77777777" w:rsidTr="00B8073F">
        <w:trPr>
          <w:trHeight w:val="300"/>
        </w:trPr>
        <w:tc>
          <w:tcPr>
            <w:tcW w:w="2704" w:type="dxa"/>
            <w:gridSpan w:val="2"/>
          </w:tcPr>
          <w:p w14:paraId="1D286B1A" w14:textId="77777777" w:rsidR="00C426E3" w:rsidRPr="00C426E3" w:rsidRDefault="00C426E3" w:rsidP="00C426E3">
            <w:pP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4.3. Užsakymų teikimo tvarka</w:t>
            </w:r>
          </w:p>
        </w:tc>
        <w:tc>
          <w:tcPr>
            <w:tcW w:w="6831" w:type="dxa"/>
            <w:gridSpan w:val="4"/>
          </w:tcPr>
          <w:p w14:paraId="32A1741A" w14:textId="77777777" w:rsidR="00C426E3" w:rsidRPr="00C426E3" w:rsidRDefault="00C426E3" w:rsidP="00C426E3">
            <w:pPr>
              <w:rPr>
                <w:rFonts w:ascii="Times New Roman" w:eastAsia="Aptos" w:hAnsi="Times New Roman" w:cs="Times New Roman"/>
                <w:kern w:val="2"/>
                <w:sz w:val="22"/>
                <w:szCs w:val="22"/>
                <w:lang w:eastAsia="en-US"/>
                <w14:ligatures w14:val="standardContextual"/>
              </w:rPr>
            </w:pPr>
            <w:r w:rsidRPr="00C426E3">
              <w:rPr>
                <w:rFonts w:ascii="Times New Roman" w:eastAsia="Calibri" w:hAnsi="Times New Roman" w:cs="Times New Roman"/>
                <w:kern w:val="2"/>
              </w:rPr>
              <w:t>Netaikoma</w:t>
            </w:r>
          </w:p>
        </w:tc>
      </w:tr>
      <w:tr w:rsidR="0030275B" w:rsidRPr="00C426E3" w14:paraId="2F7ECA0B" w14:textId="77777777" w:rsidTr="00B8073F">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6931D8BF" w14:textId="639E8227" w:rsidR="0030275B" w:rsidRPr="00C426E3" w:rsidRDefault="0030275B" w:rsidP="0030275B">
            <w:pPr>
              <w:rPr>
                <w:rFonts w:ascii="Times New Roman" w:eastAsia="Calibri" w:hAnsi="Times New Roman" w:cs="Times New Roman"/>
                <w:b/>
                <w:bCs/>
                <w:kern w:val="2"/>
                <w:szCs w:val="24"/>
              </w:rPr>
            </w:pPr>
            <w:r w:rsidRPr="00E5531E">
              <w:rPr>
                <w:rFonts w:ascii="Times New Roman" w:eastAsia="Calibri" w:hAnsi="Times New Roman" w:cs="Times New Roman"/>
                <w:b/>
                <w:bCs/>
                <w:kern w:val="2"/>
                <w:szCs w:val="24"/>
              </w:rPr>
              <w:t>4.4. Dėl minimalios užsakymo vertės / apimties</w:t>
            </w:r>
          </w:p>
        </w:tc>
        <w:tc>
          <w:tcPr>
            <w:tcW w:w="6831" w:type="dxa"/>
            <w:gridSpan w:val="4"/>
            <w:tcBorders>
              <w:top w:val="single" w:sz="4" w:space="0" w:color="auto"/>
              <w:left w:val="single" w:sz="4" w:space="0" w:color="auto"/>
              <w:bottom w:val="single" w:sz="4" w:space="0" w:color="auto"/>
              <w:right w:val="single" w:sz="4" w:space="0" w:color="auto"/>
            </w:tcBorders>
          </w:tcPr>
          <w:p w14:paraId="2E9D55DA" w14:textId="77777777" w:rsidR="0030275B" w:rsidRPr="00E5531E" w:rsidRDefault="0030275B" w:rsidP="0030275B">
            <w:pPr>
              <w:rPr>
                <w:rFonts w:ascii="Times New Roman" w:eastAsia="Calibri" w:hAnsi="Times New Roman" w:cs="Times New Roman"/>
                <w:kern w:val="2"/>
              </w:rPr>
            </w:pPr>
            <w:r w:rsidRPr="00E5531E">
              <w:rPr>
                <w:rFonts w:ascii="Times New Roman" w:eastAsia="Calibri" w:hAnsi="Times New Roman" w:cs="Times New Roman"/>
                <w:kern w:val="2"/>
              </w:rPr>
              <w:t>Netaikoma</w:t>
            </w:r>
          </w:p>
          <w:p w14:paraId="2EE2024B" w14:textId="77777777" w:rsidR="0030275B" w:rsidRPr="00C426E3" w:rsidRDefault="0030275B" w:rsidP="0030275B">
            <w:pPr>
              <w:rPr>
                <w:rFonts w:ascii="Times New Roman" w:eastAsia="Calibri" w:hAnsi="Times New Roman" w:cs="Times New Roman"/>
                <w:kern w:val="2"/>
                <w:szCs w:val="24"/>
              </w:rPr>
            </w:pPr>
          </w:p>
        </w:tc>
      </w:tr>
      <w:tr w:rsidR="00C426E3" w:rsidRPr="00C426E3" w14:paraId="51620954" w14:textId="77777777" w:rsidTr="00B8073F">
        <w:trPr>
          <w:trHeight w:val="300"/>
        </w:trPr>
        <w:tc>
          <w:tcPr>
            <w:tcW w:w="2704" w:type="dxa"/>
            <w:gridSpan w:val="2"/>
          </w:tcPr>
          <w:p w14:paraId="2E19D6D2" w14:textId="77777777" w:rsidR="00C426E3" w:rsidRPr="00C426E3" w:rsidRDefault="00C426E3" w:rsidP="00C426E3">
            <w:pP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 xml:space="preserve">4.5. Kartu su Prekėmis pateikiami dokumentai </w:t>
            </w:r>
          </w:p>
        </w:tc>
        <w:tc>
          <w:tcPr>
            <w:tcW w:w="6831" w:type="dxa"/>
            <w:gridSpan w:val="4"/>
          </w:tcPr>
          <w:p w14:paraId="3053136D"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 xml:space="preserve">Kartu su Prekėmis pateikiami šie dokumentai: </w:t>
            </w:r>
          </w:p>
          <w:p w14:paraId="7E1D0DF7"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Prekių perdavimo-priėmimo aktas;</w:t>
            </w:r>
          </w:p>
          <w:p w14:paraId="14B71D3F" w14:textId="77777777" w:rsidR="00C426E3" w:rsidRPr="00C426E3" w:rsidRDefault="00C426E3" w:rsidP="00C426E3">
            <w:pPr>
              <w:rPr>
                <w:rFonts w:ascii="Times New Roman" w:eastAsia="Calibri" w:hAnsi="Times New Roman" w:cs="Times New Roman"/>
                <w:kern w:val="2"/>
              </w:rPr>
            </w:pPr>
            <w:r w:rsidRPr="00C426E3">
              <w:rPr>
                <w:rFonts w:ascii="Times New Roman" w:eastAsia="Calibri" w:hAnsi="Times New Roman" w:cs="Times New Roman"/>
                <w:kern w:val="2"/>
              </w:rPr>
              <w:t>Kiti techninėje specifikacijoje nurodyti dokumentai.</w:t>
            </w:r>
          </w:p>
          <w:p w14:paraId="4FE9A4BF"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Tiekėjui nepateikus nurodytų dokumentų, laikoma, kad Prekės neatitinka Sutartyje nustatytų reikalavimų.</w:t>
            </w:r>
          </w:p>
        </w:tc>
      </w:tr>
      <w:tr w:rsidR="00C426E3" w:rsidRPr="00C426E3" w14:paraId="398D3F19" w14:textId="77777777" w:rsidTr="00B8073F">
        <w:trPr>
          <w:trHeight w:val="300"/>
        </w:trPr>
        <w:tc>
          <w:tcPr>
            <w:tcW w:w="9535" w:type="dxa"/>
            <w:gridSpan w:val="6"/>
          </w:tcPr>
          <w:p w14:paraId="390CC278" w14:textId="77777777" w:rsidR="00C426E3" w:rsidRPr="00C426E3" w:rsidRDefault="00C426E3" w:rsidP="00C426E3">
            <w:pPr>
              <w:jc w:val="cente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5. SUTARTIES KAINA IR ATSISKAITYMO TVARKA</w:t>
            </w:r>
          </w:p>
        </w:tc>
      </w:tr>
      <w:tr w:rsidR="00C426E3" w:rsidRPr="00C426E3" w14:paraId="397F34A4" w14:textId="77777777" w:rsidTr="00B8073F">
        <w:trPr>
          <w:trHeight w:val="300"/>
        </w:trPr>
        <w:tc>
          <w:tcPr>
            <w:tcW w:w="2704" w:type="dxa"/>
            <w:gridSpan w:val="2"/>
          </w:tcPr>
          <w:p w14:paraId="7ABA8330" w14:textId="77777777" w:rsidR="00C426E3" w:rsidRPr="00C426E3" w:rsidRDefault="00C426E3" w:rsidP="00C426E3">
            <w:pP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5.1. Sutarčiai taikomas kainos apskaičiavimo būdas</w:t>
            </w:r>
          </w:p>
        </w:tc>
        <w:tc>
          <w:tcPr>
            <w:tcW w:w="6831" w:type="dxa"/>
            <w:gridSpan w:val="4"/>
          </w:tcPr>
          <w:p w14:paraId="6047B1DC" w14:textId="77777777" w:rsidR="00C426E3" w:rsidRPr="00C426E3" w:rsidRDefault="00C426E3" w:rsidP="00C426E3">
            <w:pPr>
              <w:rPr>
                <w:rFonts w:ascii="Times New Roman" w:eastAsia="Calibri" w:hAnsi="Times New Roman" w:cs="Times New Roman"/>
                <w:color w:val="4472C4"/>
                <w:kern w:val="2"/>
              </w:rPr>
            </w:pPr>
            <w:r w:rsidRPr="00C426E3">
              <w:rPr>
                <w:rFonts w:ascii="Times New Roman" w:eastAsia="Calibri" w:hAnsi="Times New Roman" w:cs="Times New Roman"/>
                <w:kern w:val="2"/>
                <w:szCs w:val="24"/>
              </w:rPr>
              <w:t>Fiksuotos kainos kainodara</w:t>
            </w:r>
          </w:p>
        </w:tc>
      </w:tr>
      <w:tr w:rsidR="00C426E3" w:rsidRPr="00C426E3" w14:paraId="063D1E07" w14:textId="77777777" w:rsidTr="00B8073F">
        <w:trPr>
          <w:trHeight w:val="300"/>
        </w:trPr>
        <w:tc>
          <w:tcPr>
            <w:tcW w:w="2704" w:type="dxa"/>
            <w:gridSpan w:val="2"/>
          </w:tcPr>
          <w:p w14:paraId="60134ABF" w14:textId="77777777" w:rsidR="00C426E3" w:rsidRPr="00C426E3" w:rsidRDefault="00C426E3" w:rsidP="00C426E3">
            <w:pP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 xml:space="preserve">5.2. Pradinės Sutarties vertė ir Sutarties kaina, kai taikoma </w:t>
            </w:r>
            <w:r w:rsidRPr="00C426E3">
              <w:rPr>
                <w:rFonts w:ascii="Times New Roman" w:eastAsia="Calibri" w:hAnsi="Times New Roman" w:cs="Times New Roman"/>
                <w:b/>
                <w:bCs/>
                <w:kern w:val="2"/>
                <w:szCs w:val="24"/>
                <w:u w:val="single"/>
              </w:rPr>
              <w:t>fiksuotos kainos</w:t>
            </w:r>
            <w:r w:rsidRPr="00C426E3">
              <w:rPr>
                <w:rFonts w:ascii="Times New Roman" w:eastAsia="Calibri" w:hAnsi="Times New Roman" w:cs="Times New Roman"/>
                <w:b/>
                <w:bCs/>
                <w:kern w:val="2"/>
                <w:szCs w:val="24"/>
              </w:rPr>
              <w:t xml:space="preserve"> kainodara</w:t>
            </w:r>
          </w:p>
          <w:p w14:paraId="5F27730D" w14:textId="77777777" w:rsidR="00C426E3" w:rsidRPr="00C426E3" w:rsidRDefault="00C426E3" w:rsidP="00C426E3">
            <w:pPr>
              <w:jc w:val="both"/>
              <w:rPr>
                <w:rFonts w:ascii="Times New Roman" w:eastAsia="Calibri" w:hAnsi="Times New Roman" w:cs="Times New Roman"/>
                <w:b/>
                <w:bCs/>
                <w:kern w:val="2"/>
                <w:szCs w:val="24"/>
              </w:rPr>
            </w:pPr>
          </w:p>
        </w:tc>
        <w:tc>
          <w:tcPr>
            <w:tcW w:w="6831" w:type="dxa"/>
            <w:gridSpan w:val="4"/>
          </w:tcPr>
          <w:p w14:paraId="0775A89F"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 xml:space="preserve">Pradinės Sutarties vertė yra </w:t>
            </w:r>
            <w:r w:rsidRPr="00C426E3">
              <w:rPr>
                <w:rFonts w:ascii="Times New Roman" w:eastAsia="Calibri" w:hAnsi="Times New Roman" w:cs="Times New Roman"/>
                <w:color w:val="4472C4"/>
                <w:kern w:val="2"/>
                <w:szCs w:val="24"/>
              </w:rPr>
              <w:t>(nurodyti sumą skaičiais)</w:t>
            </w:r>
            <w:r w:rsidRPr="00C426E3">
              <w:rPr>
                <w:rFonts w:ascii="Times New Roman" w:eastAsia="Calibri" w:hAnsi="Times New Roman" w:cs="Times New Roman"/>
                <w:kern w:val="2"/>
                <w:szCs w:val="24"/>
              </w:rPr>
              <w:t xml:space="preserve"> Eur, </w:t>
            </w:r>
            <w:r w:rsidRPr="00C426E3">
              <w:rPr>
                <w:rFonts w:ascii="Times New Roman" w:eastAsia="Calibri" w:hAnsi="Times New Roman" w:cs="Times New Roman"/>
                <w:color w:val="4472C4"/>
                <w:kern w:val="2"/>
                <w:szCs w:val="24"/>
              </w:rPr>
              <w:t>(nurodyti sumą žodžiais)</w:t>
            </w:r>
            <w:r w:rsidRPr="00C426E3">
              <w:rPr>
                <w:rFonts w:ascii="Times New Roman" w:eastAsia="Calibri" w:hAnsi="Times New Roman" w:cs="Times New Roman"/>
                <w:kern w:val="2"/>
                <w:szCs w:val="24"/>
              </w:rPr>
              <w:t xml:space="preserve"> be pridėtinės vertės mokesčio (toliau – PVM). </w:t>
            </w:r>
          </w:p>
          <w:p w14:paraId="47D288A5"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 xml:space="preserve">PVM sudaro </w:t>
            </w:r>
            <w:r w:rsidRPr="00C426E3">
              <w:rPr>
                <w:rFonts w:ascii="Times New Roman" w:eastAsia="Calibri" w:hAnsi="Times New Roman" w:cs="Times New Roman"/>
                <w:color w:val="4472C4"/>
                <w:kern w:val="2"/>
                <w:szCs w:val="24"/>
              </w:rPr>
              <w:t>(nurodyti sumą skaičiais)</w:t>
            </w:r>
            <w:r w:rsidRPr="00C426E3">
              <w:rPr>
                <w:rFonts w:ascii="Times New Roman" w:eastAsia="Calibri" w:hAnsi="Times New Roman" w:cs="Times New Roman"/>
                <w:kern w:val="2"/>
                <w:szCs w:val="24"/>
              </w:rPr>
              <w:t xml:space="preserve"> Eur, </w:t>
            </w:r>
            <w:r w:rsidRPr="00C426E3">
              <w:rPr>
                <w:rFonts w:ascii="Times New Roman" w:eastAsia="Calibri" w:hAnsi="Times New Roman" w:cs="Times New Roman"/>
                <w:color w:val="4472C4"/>
                <w:kern w:val="2"/>
                <w:szCs w:val="24"/>
              </w:rPr>
              <w:t>(nurodyti sumą žodžiais)</w:t>
            </w:r>
            <w:r w:rsidRPr="00C426E3">
              <w:rPr>
                <w:rFonts w:ascii="Times New Roman" w:eastAsia="Calibri" w:hAnsi="Times New Roman" w:cs="Times New Roman"/>
                <w:kern w:val="2"/>
                <w:szCs w:val="24"/>
              </w:rPr>
              <w:t>.</w:t>
            </w:r>
          </w:p>
          <w:p w14:paraId="72D0F436"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 xml:space="preserve">Sutarties kaina yra </w:t>
            </w:r>
            <w:r w:rsidRPr="00C426E3">
              <w:rPr>
                <w:rFonts w:ascii="Times New Roman" w:eastAsia="Calibri" w:hAnsi="Times New Roman" w:cs="Times New Roman"/>
                <w:color w:val="4472C4"/>
                <w:kern w:val="2"/>
                <w:szCs w:val="24"/>
              </w:rPr>
              <w:t>(nurodyti sumą skaičiais)</w:t>
            </w:r>
            <w:r w:rsidRPr="00C426E3">
              <w:rPr>
                <w:rFonts w:ascii="Times New Roman" w:eastAsia="Calibri" w:hAnsi="Times New Roman" w:cs="Times New Roman"/>
                <w:kern w:val="2"/>
                <w:szCs w:val="24"/>
              </w:rPr>
              <w:t xml:space="preserve"> Eur, </w:t>
            </w:r>
            <w:r w:rsidRPr="00C426E3">
              <w:rPr>
                <w:rFonts w:ascii="Times New Roman" w:eastAsia="Calibri" w:hAnsi="Times New Roman" w:cs="Times New Roman"/>
                <w:color w:val="4472C4"/>
                <w:kern w:val="2"/>
                <w:szCs w:val="24"/>
              </w:rPr>
              <w:t>(nurodyti sumą žodžiais)</w:t>
            </w:r>
            <w:r w:rsidRPr="00C426E3">
              <w:rPr>
                <w:rFonts w:ascii="Times New Roman" w:eastAsia="Calibri" w:hAnsi="Times New Roman" w:cs="Times New Roman"/>
                <w:kern w:val="2"/>
                <w:szCs w:val="24"/>
              </w:rPr>
              <w:t xml:space="preserve"> Eur su PVM.</w:t>
            </w:r>
          </w:p>
          <w:p w14:paraId="5535A664" w14:textId="3E4CB860" w:rsidR="00C426E3" w:rsidRPr="00C426E3" w:rsidRDefault="00F50E32" w:rsidP="00C426E3">
            <w:pPr>
              <w:rPr>
                <w:rFonts w:ascii="Times New Roman" w:eastAsia="Calibri" w:hAnsi="Times New Roman" w:cs="Times New Roman"/>
                <w:color w:val="FF0000"/>
                <w:kern w:val="2"/>
                <w:szCs w:val="24"/>
              </w:rPr>
            </w:pPr>
            <w:r w:rsidRPr="00F50E32">
              <w:rPr>
                <w:rFonts w:ascii="Times New Roman" w:eastAsia="Calibri" w:hAnsi="Times New Roman" w:cs="Times New Roman"/>
                <w:kern w:val="2"/>
                <w:szCs w:val="24"/>
              </w:rPr>
              <w:t>Šioje Sutartyje Pradinės Sutarties vertė yra lygi Tiekėjo pasiūlymo kainai be PVM, nurodytai už visą pirkimo dokumentuose ir Sutartyje nurodytą Prekių kiekį ir (ar) apimtį</w:t>
            </w:r>
            <w:r>
              <w:rPr>
                <w:rFonts w:ascii="Times New Roman" w:eastAsia="Calibri" w:hAnsi="Times New Roman" w:cs="Times New Roman"/>
                <w:color w:val="000000"/>
                <w:kern w:val="2"/>
                <w:szCs w:val="24"/>
              </w:rPr>
              <w:t>.</w:t>
            </w:r>
          </w:p>
        </w:tc>
      </w:tr>
      <w:tr w:rsidR="00C426E3" w:rsidRPr="00C426E3" w14:paraId="48450087" w14:textId="77777777" w:rsidTr="00B8073F">
        <w:trPr>
          <w:trHeight w:val="300"/>
        </w:trPr>
        <w:tc>
          <w:tcPr>
            <w:tcW w:w="2704" w:type="dxa"/>
            <w:gridSpan w:val="2"/>
          </w:tcPr>
          <w:p w14:paraId="71B5A1E5" w14:textId="77777777" w:rsidR="00C426E3" w:rsidRPr="00C426E3" w:rsidRDefault="00C426E3" w:rsidP="00C426E3">
            <w:pP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 xml:space="preserve">5.3. Sutarties kainos perskaičiavimas taikant </w:t>
            </w:r>
            <w:r w:rsidRPr="00C426E3">
              <w:rPr>
                <w:rFonts w:ascii="Times New Roman" w:eastAsia="Calibri" w:hAnsi="Times New Roman" w:cs="Times New Roman"/>
                <w:b/>
                <w:bCs/>
                <w:kern w:val="2"/>
                <w:szCs w:val="24"/>
                <w:u w:val="single"/>
              </w:rPr>
              <w:t>peržiūros</w:t>
            </w:r>
            <w:r w:rsidRPr="00C426E3">
              <w:rPr>
                <w:rFonts w:ascii="Times New Roman" w:eastAsia="Calibri" w:hAnsi="Times New Roman" w:cs="Times New Roman"/>
                <w:b/>
                <w:bCs/>
                <w:kern w:val="2"/>
                <w:szCs w:val="24"/>
              </w:rPr>
              <w:t xml:space="preserve"> taisykles</w:t>
            </w:r>
          </w:p>
          <w:p w14:paraId="6010C699" w14:textId="77777777" w:rsidR="00C426E3" w:rsidRPr="00C426E3" w:rsidRDefault="00C426E3" w:rsidP="00C426E3">
            <w:pPr>
              <w:rPr>
                <w:rFonts w:ascii="Times New Roman" w:eastAsia="Calibri" w:hAnsi="Times New Roman" w:cs="Times New Roman"/>
                <w:kern w:val="2"/>
                <w:szCs w:val="24"/>
              </w:rPr>
            </w:pPr>
          </w:p>
        </w:tc>
        <w:tc>
          <w:tcPr>
            <w:tcW w:w="6831" w:type="dxa"/>
            <w:gridSpan w:val="4"/>
          </w:tcPr>
          <w:p w14:paraId="7E9FD7E2"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Sutarties kaina bus perskaičiuojama:</w:t>
            </w:r>
          </w:p>
          <w:p w14:paraId="552A066A" w14:textId="77777777" w:rsidR="00C426E3" w:rsidRPr="00C426E3" w:rsidRDefault="00C426E3" w:rsidP="00C426E3">
            <w:pPr>
              <w:rPr>
                <w:rFonts w:ascii="Times New Roman" w:eastAsia="Calibri" w:hAnsi="Times New Roman" w:cs="Times New Roman"/>
                <w:color w:val="FF0000"/>
                <w:kern w:val="2"/>
              </w:rPr>
            </w:pPr>
            <w:r w:rsidRPr="00C426E3">
              <w:rPr>
                <w:rFonts w:ascii="Times New Roman" w:eastAsia="Calibri" w:hAnsi="Times New Roman" w:cs="Times New Roman"/>
                <w:kern w:val="2"/>
                <w:szCs w:val="24"/>
              </w:rPr>
              <w:t>5.3.1. dėl PVM tarifo pasikeitimo.</w:t>
            </w:r>
          </w:p>
        </w:tc>
      </w:tr>
      <w:tr w:rsidR="00C426E3" w:rsidRPr="00C426E3" w14:paraId="547A7594" w14:textId="77777777" w:rsidTr="00B8073F">
        <w:trPr>
          <w:trHeight w:val="300"/>
        </w:trPr>
        <w:tc>
          <w:tcPr>
            <w:tcW w:w="2704" w:type="dxa"/>
            <w:gridSpan w:val="2"/>
          </w:tcPr>
          <w:p w14:paraId="1A3203BA" w14:textId="77777777" w:rsidR="00C426E3" w:rsidRPr="00C426E3" w:rsidRDefault="00C426E3" w:rsidP="00C426E3">
            <w:pP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lastRenderedPageBreak/>
              <w:t>5.3.1. Sutarties kainos / įkainių peržiūra dėl PVM tarifo pasikeitimo</w:t>
            </w:r>
          </w:p>
        </w:tc>
        <w:tc>
          <w:tcPr>
            <w:tcW w:w="6831" w:type="dxa"/>
            <w:gridSpan w:val="4"/>
          </w:tcPr>
          <w:p w14:paraId="0BC5B164"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A33135C"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rPr>
              <w:t>Perskaičiavimas įforminamas Susitarimu ne vėliau kaip per 5 (penkias) darbo dienas nuo PVM mokėjimą reglamentuojančių teisės aktų pasikeitimo, kuris tampa neatskiriama Sutarties dalimi. Perskaičiuota (-as) Sutarties kaina taikoma (-as) už tą Prekių dalį, kurios bus tiekiamos nuo Susitarime nurodytos dienos.</w:t>
            </w:r>
          </w:p>
        </w:tc>
      </w:tr>
      <w:tr w:rsidR="00C426E3" w:rsidRPr="00C426E3" w14:paraId="727AD26C" w14:textId="77777777" w:rsidTr="00B8073F">
        <w:trPr>
          <w:trHeight w:val="300"/>
        </w:trPr>
        <w:tc>
          <w:tcPr>
            <w:tcW w:w="2704" w:type="dxa"/>
            <w:gridSpan w:val="2"/>
          </w:tcPr>
          <w:p w14:paraId="78FDA1B4"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b/>
                <w:bCs/>
                <w:kern w:val="2"/>
                <w:szCs w:val="24"/>
              </w:rPr>
              <w:t>5.3.2.</w:t>
            </w:r>
            <w:r w:rsidRPr="00C426E3">
              <w:rPr>
                <w:rFonts w:ascii="Times New Roman" w:eastAsia="Calibri" w:hAnsi="Times New Roman" w:cs="Times New Roman"/>
                <w:kern w:val="2"/>
                <w:szCs w:val="24"/>
              </w:rPr>
              <w:t xml:space="preserve"> </w:t>
            </w:r>
            <w:r w:rsidRPr="00C426E3">
              <w:rPr>
                <w:rFonts w:ascii="Times New Roman" w:eastAsia="Calibri" w:hAnsi="Times New Roman" w:cs="Times New Roman"/>
                <w:b/>
                <w:bCs/>
                <w:kern w:val="2"/>
                <w:szCs w:val="24"/>
              </w:rPr>
              <w:t>Sutarties kainos / įkainių peržiūra dėl kitų mokesčių, lemiančių Prekių kainos pokytį, pasikeitimo</w:t>
            </w:r>
          </w:p>
        </w:tc>
        <w:tc>
          <w:tcPr>
            <w:tcW w:w="6831" w:type="dxa"/>
            <w:gridSpan w:val="4"/>
          </w:tcPr>
          <w:p w14:paraId="353168A8"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Netaikoma</w:t>
            </w:r>
          </w:p>
          <w:p w14:paraId="4388CF05" w14:textId="77777777" w:rsidR="00C426E3" w:rsidRPr="00C426E3" w:rsidRDefault="00C426E3" w:rsidP="00C426E3">
            <w:pPr>
              <w:rPr>
                <w:rFonts w:ascii="Times New Roman" w:eastAsia="Calibri" w:hAnsi="Times New Roman" w:cs="Times New Roman"/>
                <w:kern w:val="2"/>
              </w:rPr>
            </w:pPr>
          </w:p>
        </w:tc>
      </w:tr>
      <w:tr w:rsidR="00C426E3" w:rsidRPr="00C426E3" w14:paraId="14970D08" w14:textId="77777777" w:rsidTr="00B8073F">
        <w:trPr>
          <w:trHeight w:val="300"/>
        </w:trPr>
        <w:tc>
          <w:tcPr>
            <w:tcW w:w="2704" w:type="dxa"/>
            <w:gridSpan w:val="2"/>
          </w:tcPr>
          <w:p w14:paraId="6CE770BE" w14:textId="77777777" w:rsidR="00C426E3" w:rsidRPr="00C426E3" w:rsidRDefault="00C426E3" w:rsidP="00C426E3">
            <w:pP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5.3.3. Sutarties kainos / įkainių peržiūra dėl kainų lygio pokyčio</w:t>
            </w:r>
          </w:p>
        </w:tc>
        <w:tc>
          <w:tcPr>
            <w:tcW w:w="6831" w:type="dxa"/>
            <w:gridSpan w:val="4"/>
          </w:tcPr>
          <w:p w14:paraId="05DD1E71"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Netaikoma</w:t>
            </w:r>
          </w:p>
          <w:p w14:paraId="0EE57A71" w14:textId="77777777" w:rsidR="00C426E3" w:rsidRPr="00C426E3" w:rsidRDefault="00C426E3" w:rsidP="00C426E3">
            <w:pPr>
              <w:rPr>
                <w:rFonts w:ascii="Times New Roman" w:eastAsia="Calibri" w:hAnsi="Times New Roman" w:cs="Times New Roman"/>
                <w:color w:val="4472C4"/>
                <w:kern w:val="2"/>
                <w:szCs w:val="24"/>
              </w:rPr>
            </w:pPr>
          </w:p>
        </w:tc>
      </w:tr>
      <w:tr w:rsidR="00C426E3" w:rsidRPr="00C426E3" w14:paraId="1FC77294" w14:textId="77777777" w:rsidTr="00B8073F">
        <w:trPr>
          <w:trHeight w:val="300"/>
        </w:trPr>
        <w:tc>
          <w:tcPr>
            <w:tcW w:w="2704" w:type="dxa"/>
            <w:gridSpan w:val="2"/>
          </w:tcPr>
          <w:p w14:paraId="01DBA66E" w14:textId="77777777" w:rsidR="00C426E3" w:rsidRPr="00C426E3" w:rsidRDefault="00C426E3" w:rsidP="00C426E3">
            <w:pP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5.3.4. Sutarties kainos / įkainių peržiūra dėl kainų lygio pokyčio pagal Prekių grupių kainų pokyčius</w:t>
            </w:r>
          </w:p>
        </w:tc>
        <w:tc>
          <w:tcPr>
            <w:tcW w:w="6831" w:type="dxa"/>
            <w:gridSpan w:val="4"/>
          </w:tcPr>
          <w:p w14:paraId="628C781D"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Netaikoma</w:t>
            </w:r>
          </w:p>
          <w:p w14:paraId="41E8EC8B" w14:textId="77777777" w:rsidR="00C426E3" w:rsidRPr="00C426E3" w:rsidRDefault="00C426E3" w:rsidP="00C426E3">
            <w:pPr>
              <w:rPr>
                <w:rFonts w:ascii="Times New Roman" w:eastAsia="Calibri" w:hAnsi="Times New Roman" w:cs="Times New Roman"/>
                <w:kern w:val="2"/>
                <w:szCs w:val="24"/>
              </w:rPr>
            </w:pPr>
          </w:p>
        </w:tc>
      </w:tr>
      <w:tr w:rsidR="00C426E3" w:rsidRPr="00C426E3" w14:paraId="2CC74380" w14:textId="77777777" w:rsidTr="00B8073F">
        <w:trPr>
          <w:trHeight w:val="300"/>
        </w:trPr>
        <w:tc>
          <w:tcPr>
            <w:tcW w:w="2704" w:type="dxa"/>
            <w:gridSpan w:val="2"/>
          </w:tcPr>
          <w:p w14:paraId="418368B0" w14:textId="77777777" w:rsidR="00C426E3" w:rsidRPr="00C426E3" w:rsidRDefault="00C426E3" w:rsidP="00C426E3">
            <w:pP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 xml:space="preserve">5.4. Sutarties kainos / įkainių apskaičiavimas taikant </w:t>
            </w:r>
            <w:r w:rsidRPr="00C426E3">
              <w:rPr>
                <w:rFonts w:ascii="Times New Roman" w:eastAsia="Calibri" w:hAnsi="Times New Roman" w:cs="Times New Roman"/>
                <w:b/>
                <w:bCs/>
                <w:kern w:val="2"/>
                <w:szCs w:val="24"/>
                <w:u w:val="single"/>
              </w:rPr>
              <w:t>kiekio (apimties)</w:t>
            </w:r>
            <w:r w:rsidRPr="00C426E3">
              <w:rPr>
                <w:rFonts w:ascii="Times New Roman" w:eastAsia="Calibri" w:hAnsi="Times New Roman" w:cs="Times New Roman"/>
                <w:b/>
                <w:bCs/>
                <w:kern w:val="2"/>
                <w:szCs w:val="24"/>
              </w:rPr>
              <w:t xml:space="preserve"> keitimo taisykles</w:t>
            </w:r>
          </w:p>
        </w:tc>
        <w:tc>
          <w:tcPr>
            <w:tcW w:w="6831" w:type="dxa"/>
            <w:gridSpan w:val="4"/>
          </w:tcPr>
          <w:p w14:paraId="6954085E"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Netaikoma</w:t>
            </w:r>
          </w:p>
          <w:p w14:paraId="57D1F595" w14:textId="77777777" w:rsidR="00C426E3" w:rsidRPr="00C426E3" w:rsidRDefault="00C426E3" w:rsidP="00C426E3">
            <w:pPr>
              <w:rPr>
                <w:rFonts w:ascii="Times New Roman" w:eastAsia="Calibri" w:hAnsi="Times New Roman" w:cs="Times New Roman"/>
                <w:kern w:val="2"/>
                <w:szCs w:val="24"/>
              </w:rPr>
            </w:pPr>
          </w:p>
        </w:tc>
      </w:tr>
      <w:tr w:rsidR="00C426E3" w:rsidRPr="00C426E3" w14:paraId="0600D239" w14:textId="77777777" w:rsidTr="00B8073F">
        <w:trPr>
          <w:trHeight w:val="300"/>
        </w:trPr>
        <w:tc>
          <w:tcPr>
            <w:tcW w:w="2704" w:type="dxa"/>
            <w:gridSpan w:val="2"/>
          </w:tcPr>
          <w:p w14:paraId="73754E54" w14:textId="77777777" w:rsidR="00C426E3" w:rsidRPr="00C426E3" w:rsidRDefault="00C426E3" w:rsidP="00C426E3">
            <w:pP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5.5. Atsiskaitymo su Tiekėju terminas ir tvarka</w:t>
            </w:r>
          </w:p>
        </w:tc>
        <w:tc>
          <w:tcPr>
            <w:tcW w:w="6831" w:type="dxa"/>
            <w:gridSpan w:val="4"/>
          </w:tcPr>
          <w:p w14:paraId="764ADBA2"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Pirkėjas atsiskaito su Tiekėju ne vėliau kaip per 30 kalendorinių dienų nuo Sąskaitos gavimo dienos.</w:t>
            </w:r>
          </w:p>
          <w:p w14:paraId="30D8BE14" w14:textId="00CC694F" w:rsidR="00C426E3" w:rsidRPr="00C426E3" w:rsidRDefault="00C426E3" w:rsidP="00C426E3">
            <w:pPr>
              <w:rPr>
                <w:rFonts w:ascii="Times New Roman" w:eastAsia="Calibri" w:hAnsi="Times New Roman" w:cs="Times New Roman"/>
                <w:color w:val="000000"/>
                <w:kern w:val="2"/>
                <w:szCs w:val="24"/>
                <w:shd w:val="clear" w:color="auto" w:fill="FFFFFF"/>
              </w:rPr>
            </w:pPr>
            <w:r w:rsidRPr="00C426E3">
              <w:rPr>
                <w:rFonts w:ascii="Times New Roman" w:eastAsia="Calibri" w:hAnsi="Times New Roman" w:cs="Times New Roman"/>
                <w:color w:val="000000"/>
                <w:kern w:val="2"/>
                <w:szCs w:val="24"/>
                <w:shd w:val="clear" w:color="auto" w:fill="FFFFFF"/>
              </w:rPr>
              <w:t>Apmokėjimo sąlygos</w:t>
            </w:r>
            <w:r w:rsidR="00915498">
              <w:rPr>
                <w:rFonts w:ascii="Times New Roman" w:eastAsia="Calibri" w:hAnsi="Times New Roman" w:cs="Times New Roman"/>
                <w:color w:val="000000"/>
                <w:kern w:val="2"/>
                <w:szCs w:val="24"/>
                <w:shd w:val="clear" w:color="auto" w:fill="FFFFFF"/>
              </w:rPr>
              <w:t>:</w:t>
            </w:r>
            <w:r w:rsidRPr="00C426E3">
              <w:rPr>
                <w:rFonts w:ascii="Times New Roman" w:eastAsia="Calibri" w:hAnsi="Times New Roman" w:cs="Times New Roman"/>
                <w:color w:val="000000"/>
                <w:kern w:val="2"/>
                <w:szCs w:val="24"/>
                <w:shd w:val="clear" w:color="auto" w:fill="FFFFFF"/>
              </w:rPr>
              <w:t xml:space="preserve"> </w:t>
            </w:r>
            <w:r w:rsidR="00915498" w:rsidRPr="00915498">
              <w:rPr>
                <w:rFonts w:ascii="Times New Roman" w:eastAsia="Calibri" w:hAnsi="Times New Roman" w:cs="Times New Roman"/>
                <w:kern w:val="2"/>
                <w:szCs w:val="24"/>
                <w:shd w:val="clear" w:color="auto" w:fill="FFFFFF"/>
              </w:rPr>
              <w:t>įvykdžius visus sutartinius įsipareigojimus, sumokama visa Sutarties kaina</w:t>
            </w:r>
            <w:r w:rsidR="00915498">
              <w:rPr>
                <w:rFonts w:ascii="Times New Roman" w:eastAsia="Calibri" w:hAnsi="Times New Roman" w:cs="Times New Roman"/>
                <w:kern w:val="2"/>
                <w:szCs w:val="24"/>
                <w:shd w:val="clear" w:color="auto" w:fill="FFFFFF"/>
              </w:rPr>
              <w:t>.</w:t>
            </w:r>
          </w:p>
        </w:tc>
      </w:tr>
      <w:tr w:rsidR="00C426E3" w:rsidRPr="00C426E3" w14:paraId="1279CC41" w14:textId="77777777" w:rsidTr="00B8073F">
        <w:trPr>
          <w:trHeight w:val="300"/>
        </w:trPr>
        <w:tc>
          <w:tcPr>
            <w:tcW w:w="2704" w:type="dxa"/>
            <w:gridSpan w:val="2"/>
          </w:tcPr>
          <w:p w14:paraId="688D76B9" w14:textId="77777777" w:rsidR="00C426E3" w:rsidRPr="00C426E3" w:rsidRDefault="00C426E3" w:rsidP="00C426E3">
            <w:pP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5.6. Avansas</w:t>
            </w:r>
          </w:p>
        </w:tc>
        <w:tc>
          <w:tcPr>
            <w:tcW w:w="6831" w:type="dxa"/>
            <w:gridSpan w:val="4"/>
          </w:tcPr>
          <w:p w14:paraId="161082E2" w14:textId="77777777" w:rsidR="00C426E3" w:rsidRPr="00C426E3" w:rsidRDefault="00C426E3" w:rsidP="00C426E3">
            <w:pPr>
              <w:spacing w:line="259" w:lineRule="auto"/>
              <w:rPr>
                <w:rFonts w:ascii="Times New Roman" w:eastAsia="Calibri" w:hAnsi="Times New Roman" w:cs="Times New Roman"/>
                <w:color w:val="000000"/>
                <w:kern w:val="2"/>
                <w:szCs w:val="24"/>
                <w:shd w:val="clear" w:color="auto" w:fill="FFFFFF"/>
              </w:rPr>
            </w:pPr>
            <w:r w:rsidRPr="00C426E3">
              <w:rPr>
                <w:rFonts w:ascii="Times New Roman" w:eastAsia="Calibri" w:hAnsi="Times New Roman" w:cs="Times New Roman"/>
                <w:color w:val="000000"/>
                <w:kern w:val="2"/>
                <w:szCs w:val="24"/>
                <w:shd w:val="clear" w:color="auto" w:fill="FFFFFF"/>
              </w:rPr>
              <w:t>Netaikoma</w:t>
            </w:r>
          </w:p>
        </w:tc>
      </w:tr>
      <w:tr w:rsidR="00C426E3" w:rsidRPr="00C426E3" w14:paraId="3244A751" w14:textId="77777777" w:rsidTr="00B8073F">
        <w:trPr>
          <w:trHeight w:val="300"/>
        </w:trPr>
        <w:tc>
          <w:tcPr>
            <w:tcW w:w="2704" w:type="dxa"/>
            <w:gridSpan w:val="2"/>
          </w:tcPr>
          <w:p w14:paraId="659D9D46" w14:textId="77777777" w:rsidR="00C426E3" w:rsidRPr="00C426E3" w:rsidRDefault="00C426E3" w:rsidP="00C426E3">
            <w:pP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5.7. Avanso užtikrinimas</w:t>
            </w:r>
          </w:p>
        </w:tc>
        <w:tc>
          <w:tcPr>
            <w:tcW w:w="6831" w:type="dxa"/>
            <w:gridSpan w:val="4"/>
          </w:tcPr>
          <w:p w14:paraId="6AA76117"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color w:val="000000"/>
                <w:kern w:val="2"/>
                <w:szCs w:val="24"/>
                <w:shd w:val="clear" w:color="auto" w:fill="FFFFFF"/>
              </w:rPr>
              <w:t>Netaikoma</w:t>
            </w:r>
          </w:p>
        </w:tc>
      </w:tr>
      <w:tr w:rsidR="00C426E3" w:rsidRPr="00C426E3" w14:paraId="67CE772D" w14:textId="77777777" w:rsidTr="00B8073F">
        <w:trPr>
          <w:trHeight w:val="300"/>
        </w:trPr>
        <w:tc>
          <w:tcPr>
            <w:tcW w:w="9535" w:type="dxa"/>
            <w:gridSpan w:val="6"/>
          </w:tcPr>
          <w:p w14:paraId="0ED3A0DA" w14:textId="77777777" w:rsidR="00C426E3" w:rsidRPr="00C426E3" w:rsidRDefault="00C426E3" w:rsidP="00C426E3">
            <w:pPr>
              <w:jc w:val="cente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6. PREKIŲ KOKYBĖ IR GARANTINIAI ĮSIPAREIGOJIMAI</w:t>
            </w:r>
          </w:p>
        </w:tc>
      </w:tr>
      <w:tr w:rsidR="00C426E3" w:rsidRPr="00C426E3" w14:paraId="5E20C0C2" w14:textId="77777777" w:rsidTr="00B8073F">
        <w:trPr>
          <w:trHeight w:val="300"/>
        </w:trPr>
        <w:tc>
          <w:tcPr>
            <w:tcW w:w="2704" w:type="dxa"/>
            <w:gridSpan w:val="2"/>
          </w:tcPr>
          <w:p w14:paraId="76BEEB16" w14:textId="77777777" w:rsidR="00C426E3" w:rsidRPr="00C426E3" w:rsidRDefault="00C426E3" w:rsidP="00C426E3">
            <w:pP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6.1. Garantinis terminas</w:t>
            </w:r>
          </w:p>
        </w:tc>
        <w:tc>
          <w:tcPr>
            <w:tcW w:w="6831" w:type="dxa"/>
            <w:gridSpan w:val="4"/>
          </w:tcPr>
          <w:p w14:paraId="154DA0DB" w14:textId="223CAF25"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 xml:space="preserve">Prekėms nustatomas </w:t>
            </w:r>
            <w:r w:rsidR="00352667">
              <w:rPr>
                <w:rFonts w:ascii="Times New Roman" w:eastAsia="Calibri" w:hAnsi="Times New Roman" w:cs="Times New Roman"/>
                <w:kern w:val="2"/>
                <w:szCs w:val="24"/>
              </w:rPr>
              <w:t>24 mėnesių</w:t>
            </w:r>
            <w:r w:rsidRPr="00C426E3">
              <w:rPr>
                <w:rFonts w:ascii="Times New Roman" w:eastAsia="Calibri" w:hAnsi="Times New Roman" w:cs="Times New Roman"/>
                <w:kern w:val="2"/>
                <w:szCs w:val="24"/>
              </w:rPr>
              <w:t xml:space="preserve"> Garantinis terminas</w:t>
            </w:r>
            <w:r w:rsidR="00352667">
              <w:rPr>
                <w:rFonts w:ascii="Times New Roman" w:eastAsia="Calibri" w:hAnsi="Times New Roman" w:cs="Times New Roman"/>
                <w:kern w:val="2"/>
                <w:szCs w:val="24"/>
              </w:rPr>
              <w:t>.</w:t>
            </w:r>
            <w:r w:rsidR="002C0C30">
              <w:rPr>
                <w:rFonts w:ascii="Times New Roman" w:eastAsia="Calibri" w:hAnsi="Times New Roman" w:cs="Times New Roman"/>
                <w:kern w:val="2"/>
                <w:szCs w:val="24"/>
              </w:rPr>
              <w:t xml:space="preserve"> </w:t>
            </w:r>
            <w:r w:rsidRPr="00C426E3">
              <w:rPr>
                <w:rFonts w:ascii="Times New Roman" w:eastAsia="Calibri" w:hAnsi="Times New Roman" w:cs="Times New Roman"/>
                <w:kern w:val="2"/>
                <w:szCs w:val="24"/>
              </w:rPr>
              <w:t>Garantinis terminas, skaičiuojamas nuo Prekių perdavimo–priėmimo akto pasirašymo dienos.</w:t>
            </w:r>
          </w:p>
        </w:tc>
      </w:tr>
      <w:tr w:rsidR="00C426E3" w:rsidRPr="00C426E3" w14:paraId="13B20DB9" w14:textId="77777777" w:rsidTr="00B8073F">
        <w:trPr>
          <w:trHeight w:val="300"/>
        </w:trPr>
        <w:tc>
          <w:tcPr>
            <w:tcW w:w="2704" w:type="dxa"/>
            <w:gridSpan w:val="2"/>
          </w:tcPr>
          <w:p w14:paraId="298FAC18" w14:textId="77777777" w:rsidR="00C426E3" w:rsidRPr="00C426E3" w:rsidRDefault="00C426E3" w:rsidP="00C426E3">
            <w:pPr>
              <w:rPr>
                <w:rFonts w:ascii="Times New Roman" w:eastAsia="Calibri" w:hAnsi="Times New Roman" w:cs="Times New Roman"/>
                <w:b/>
                <w:bCs/>
                <w:kern w:val="2"/>
                <w:szCs w:val="24"/>
              </w:rPr>
            </w:pPr>
            <w:r w:rsidRPr="00C81088">
              <w:rPr>
                <w:rFonts w:ascii="Times New Roman" w:eastAsia="Calibri" w:hAnsi="Times New Roman" w:cs="Times New Roman"/>
                <w:b/>
                <w:bCs/>
                <w:kern w:val="2"/>
                <w:szCs w:val="24"/>
              </w:rPr>
              <w:t>6.2. Garantinė priežiūra</w:t>
            </w:r>
          </w:p>
        </w:tc>
        <w:tc>
          <w:tcPr>
            <w:tcW w:w="6831" w:type="dxa"/>
            <w:gridSpan w:val="4"/>
          </w:tcPr>
          <w:p w14:paraId="07C9D17D" w14:textId="77777777" w:rsidR="00C426E3" w:rsidRPr="00C426E3" w:rsidRDefault="00C426E3" w:rsidP="00C426E3">
            <w:pPr>
              <w:spacing w:after="0" w:line="240" w:lineRule="auto"/>
              <w:jc w:val="both"/>
              <w:rPr>
                <w:rFonts w:ascii="Times New Roman" w:eastAsia="Calibri" w:hAnsi="Times New Roman" w:cs="Times New Roman"/>
                <w:kern w:val="2"/>
                <w:szCs w:val="24"/>
              </w:rPr>
            </w:pPr>
            <w:r w:rsidRPr="00C426E3">
              <w:rPr>
                <w:rFonts w:ascii="Times New Roman" w:eastAsia="Calibri" w:hAnsi="Times New Roman" w:cs="Times New Roman"/>
                <w:kern w:val="2"/>
                <w:szCs w:val="24"/>
              </w:rPr>
              <w:t>Garantinio termino laikotarpiu Tiekėjas, gavęs pranešimą apie Prekės trūkumus, turi atvykti ir užtikrinti sugedusių (sulūžusių) prekių remontą ne ilgiau nei per 48 valandas nuo pranešimo apie tai arba jas pakeisti į kokybiškas prekes ne vėliau kaip per 14 (keturiolika) kalendorinių dienų nuo gauto pranešimo. Pakeitimą ir pristatymą tiekėjas dengia savo lėšomis.</w:t>
            </w:r>
          </w:p>
          <w:p w14:paraId="647667CC" w14:textId="77777777" w:rsidR="00C426E3" w:rsidRPr="00C426E3" w:rsidRDefault="00C426E3" w:rsidP="00C426E3">
            <w:pPr>
              <w:rPr>
                <w:rFonts w:ascii="Times New Roman" w:eastAsia="Calibri" w:hAnsi="Times New Roman" w:cs="Times New Roman"/>
                <w:kern w:val="2"/>
              </w:rPr>
            </w:pPr>
          </w:p>
          <w:p w14:paraId="2D78F093"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Prekių trūkumų nustatymo bei šalinimo tvarka (išskyrus specialioje Sutarties dalyje nustatytą tvarką) nustatyta Bendrųjų sąlygų 7 skyriuje.</w:t>
            </w:r>
          </w:p>
        </w:tc>
      </w:tr>
      <w:tr w:rsidR="002846FF" w:rsidRPr="00C426E3" w14:paraId="170C2B13" w14:textId="77777777" w:rsidTr="00B8073F">
        <w:trPr>
          <w:trHeight w:val="300"/>
        </w:trPr>
        <w:tc>
          <w:tcPr>
            <w:tcW w:w="2704" w:type="dxa"/>
            <w:gridSpan w:val="2"/>
          </w:tcPr>
          <w:p w14:paraId="3416F6C2" w14:textId="1C616029" w:rsidR="002846FF" w:rsidRPr="002846FF" w:rsidRDefault="005C47FB" w:rsidP="00C426E3">
            <w:pPr>
              <w:rPr>
                <w:rFonts w:ascii="Times New Roman" w:eastAsia="Calibri" w:hAnsi="Times New Roman" w:cs="Times New Roman"/>
                <w:b/>
                <w:bCs/>
                <w:kern w:val="2"/>
                <w:szCs w:val="24"/>
                <w:highlight w:val="yellow"/>
              </w:rPr>
            </w:pPr>
            <w:r w:rsidRPr="00C81088">
              <w:rPr>
                <w:rFonts w:ascii="Times New Roman" w:eastAsia="Calibri" w:hAnsi="Times New Roman" w:cs="Times New Roman"/>
                <w:b/>
                <w:bCs/>
                <w:kern w:val="2"/>
                <w:szCs w:val="24"/>
              </w:rPr>
              <w:lastRenderedPageBreak/>
              <w:t>6.3. Kokybinių kriterijų įgyvendinimo ir tikrinimo tvarka</w:t>
            </w:r>
          </w:p>
        </w:tc>
        <w:tc>
          <w:tcPr>
            <w:tcW w:w="6831" w:type="dxa"/>
            <w:gridSpan w:val="4"/>
          </w:tcPr>
          <w:p w14:paraId="31B28CC6" w14:textId="4310A373" w:rsidR="00AD2A90" w:rsidRPr="00C81088" w:rsidRDefault="00AD2A90" w:rsidP="00C81088">
            <w:pPr>
              <w:spacing w:after="0" w:line="240" w:lineRule="auto"/>
              <w:jc w:val="both"/>
              <w:rPr>
                <w:rFonts w:ascii="Times New Roman" w:eastAsia="Calibri" w:hAnsi="Times New Roman" w:cs="Times New Roman"/>
                <w:kern w:val="2"/>
                <w:szCs w:val="24"/>
              </w:rPr>
            </w:pPr>
            <w:r w:rsidRPr="00C81088">
              <w:rPr>
                <w:rFonts w:ascii="Times New Roman" w:eastAsia="Calibri" w:hAnsi="Times New Roman" w:cs="Times New Roman"/>
                <w:kern w:val="2"/>
                <w:szCs w:val="24"/>
              </w:rPr>
              <w:t xml:space="preserve">Tiekėjas privalo pristatyti prekes, atitinkančias techninėje specifikacijoje nurodytus reikalavimus.  Prekių pristatymo reikalavimai nurodyti techninėje specifikacijoje. </w:t>
            </w:r>
          </w:p>
          <w:p w14:paraId="2F3062FD" w14:textId="50EFDC7B" w:rsidR="00AD2A90" w:rsidRPr="00C81088" w:rsidRDefault="00AD2A90" w:rsidP="00C81088">
            <w:pPr>
              <w:spacing w:after="0" w:line="240" w:lineRule="auto"/>
              <w:jc w:val="both"/>
              <w:rPr>
                <w:rFonts w:ascii="Times New Roman" w:eastAsia="Calibri" w:hAnsi="Times New Roman" w:cs="Times New Roman"/>
                <w:kern w:val="2"/>
                <w:szCs w:val="24"/>
              </w:rPr>
            </w:pPr>
            <w:r w:rsidRPr="00C81088">
              <w:rPr>
                <w:rFonts w:ascii="Times New Roman" w:eastAsia="Calibri" w:hAnsi="Times New Roman" w:cs="Times New Roman"/>
                <w:kern w:val="2"/>
                <w:szCs w:val="24"/>
              </w:rPr>
              <w:t xml:space="preserve">Pirkėjas turi teisę atlikti prekių kokybės patikrą per </w:t>
            </w:r>
            <w:r w:rsidR="00AE4C38" w:rsidRPr="00C81088">
              <w:rPr>
                <w:rFonts w:ascii="Times New Roman" w:eastAsia="Calibri" w:hAnsi="Times New Roman" w:cs="Times New Roman"/>
                <w:kern w:val="2"/>
                <w:szCs w:val="24"/>
              </w:rPr>
              <w:t>5</w:t>
            </w:r>
            <w:r w:rsidRPr="00C81088">
              <w:rPr>
                <w:rFonts w:ascii="Times New Roman" w:eastAsia="Calibri" w:hAnsi="Times New Roman" w:cs="Times New Roman"/>
                <w:kern w:val="2"/>
                <w:szCs w:val="24"/>
              </w:rPr>
              <w:t xml:space="preserve"> darbo dienas po prekių gavimo ir/ar sumontavimo ir patikrinti, ar jos atitinka sutartinius reikalavimus. Jeigu pristatytos prekės neatitinka sutartinių kokybės reikalavimų, tiekėjas privalo per </w:t>
            </w:r>
            <w:r w:rsidR="006455BD" w:rsidRPr="00C81088">
              <w:rPr>
                <w:rFonts w:ascii="Times New Roman" w:eastAsia="Calibri" w:hAnsi="Times New Roman" w:cs="Times New Roman"/>
                <w:kern w:val="2"/>
                <w:szCs w:val="24"/>
              </w:rPr>
              <w:t xml:space="preserve">5 darbo </w:t>
            </w:r>
            <w:r w:rsidRPr="00C81088">
              <w:rPr>
                <w:rFonts w:ascii="Times New Roman" w:eastAsia="Calibri" w:hAnsi="Times New Roman" w:cs="Times New Roman"/>
                <w:kern w:val="2"/>
                <w:szCs w:val="24"/>
              </w:rPr>
              <w:t>dien</w:t>
            </w:r>
            <w:r w:rsidR="006455BD" w:rsidRPr="00C81088">
              <w:rPr>
                <w:rFonts w:ascii="Times New Roman" w:eastAsia="Calibri" w:hAnsi="Times New Roman" w:cs="Times New Roman"/>
                <w:kern w:val="2"/>
                <w:szCs w:val="24"/>
              </w:rPr>
              <w:t>as</w:t>
            </w:r>
            <w:r w:rsidRPr="00C81088">
              <w:rPr>
                <w:rFonts w:ascii="Times New Roman" w:eastAsia="Calibri" w:hAnsi="Times New Roman" w:cs="Times New Roman"/>
                <w:kern w:val="2"/>
                <w:szCs w:val="24"/>
              </w:rPr>
              <w:t xml:space="preserve"> pakeisti prekes arba jas pataisyti savo sąskaita.</w:t>
            </w:r>
          </w:p>
          <w:p w14:paraId="70055148" w14:textId="77777777" w:rsidR="002846FF" w:rsidRPr="00C426E3" w:rsidRDefault="002846FF" w:rsidP="00C81088">
            <w:pPr>
              <w:spacing w:before="100" w:beforeAutospacing="1" w:after="100" w:afterAutospacing="1" w:line="240" w:lineRule="auto"/>
              <w:rPr>
                <w:rFonts w:ascii="Times New Roman" w:eastAsia="Calibri" w:hAnsi="Times New Roman" w:cs="Times New Roman"/>
                <w:kern w:val="2"/>
                <w:szCs w:val="24"/>
              </w:rPr>
            </w:pPr>
          </w:p>
        </w:tc>
      </w:tr>
      <w:tr w:rsidR="00C426E3" w:rsidRPr="00C426E3" w14:paraId="17B36BB2" w14:textId="77777777" w:rsidTr="00B8073F">
        <w:trPr>
          <w:trHeight w:val="300"/>
        </w:trPr>
        <w:tc>
          <w:tcPr>
            <w:tcW w:w="9535" w:type="dxa"/>
            <w:gridSpan w:val="6"/>
          </w:tcPr>
          <w:p w14:paraId="30C52F46" w14:textId="77777777" w:rsidR="00C426E3" w:rsidRPr="00C426E3" w:rsidRDefault="00C426E3" w:rsidP="00C426E3">
            <w:pPr>
              <w:jc w:val="cente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7. SUTARTIES VYKDYMUI PASITELKIAMI SUBTIEKĖJAI</w:t>
            </w:r>
          </w:p>
        </w:tc>
      </w:tr>
      <w:tr w:rsidR="00C426E3" w:rsidRPr="00C426E3" w14:paraId="536CDFFA" w14:textId="77777777" w:rsidTr="00B8073F">
        <w:trPr>
          <w:trHeight w:val="300"/>
        </w:trPr>
        <w:tc>
          <w:tcPr>
            <w:tcW w:w="2704" w:type="dxa"/>
            <w:gridSpan w:val="2"/>
          </w:tcPr>
          <w:p w14:paraId="59374848" w14:textId="77777777" w:rsidR="00C426E3" w:rsidRPr="00C426E3" w:rsidRDefault="00C426E3" w:rsidP="00C426E3">
            <w:pP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Sutarties vykdymui pasitelkiami subtiekėjai ir (ar) specialistai</w:t>
            </w:r>
          </w:p>
        </w:tc>
        <w:tc>
          <w:tcPr>
            <w:tcW w:w="6831" w:type="dxa"/>
            <w:gridSpan w:val="4"/>
          </w:tcPr>
          <w:p w14:paraId="38DCC9F9" w14:textId="77777777" w:rsidR="00C426E3" w:rsidRPr="00C426E3" w:rsidRDefault="00C426E3" w:rsidP="00C426E3">
            <w:pPr>
              <w:spacing w:after="0" w:line="240" w:lineRule="auto"/>
              <w:jc w:val="both"/>
              <w:rPr>
                <w:rFonts w:ascii="Times New Roman" w:eastAsia="Times New Roman" w:hAnsi="Times New Roman" w:cs="Times New Roman"/>
                <w:color w:val="FF0000"/>
                <w:kern w:val="2"/>
                <w:sz w:val="22"/>
                <w:szCs w:val="22"/>
                <w:lang w:eastAsia="en-US"/>
                <w14:ligatures w14:val="standardContextual"/>
              </w:rPr>
            </w:pPr>
            <w:r w:rsidRPr="00C426E3">
              <w:rPr>
                <w:rFonts w:ascii="Times New Roman" w:eastAsia="Times New Roman" w:hAnsi="Times New Roman" w:cs="Times New Roman"/>
                <w:color w:val="FF0000"/>
                <w:kern w:val="2"/>
                <w:sz w:val="22"/>
                <w:szCs w:val="22"/>
                <w:lang w:eastAsia="en-US"/>
                <w14:ligatures w14:val="standardContextual"/>
              </w:rPr>
              <w:t>Sutarties vykdymui subtiekėjai ir (ar) specialistai nepasitelkiami.</w:t>
            </w:r>
          </w:p>
          <w:p w14:paraId="093D2ACE" w14:textId="77777777" w:rsidR="00C426E3" w:rsidRPr="00C426E3" w:rsidRDefault="00C426E3" w:rsidP="00C426E3">
            <w:pPr>
              <w:spacing w:after="0" w:line="240" w:lineRule="auto"/>
              <w:jc w:val="both"/>
              <w:rPr>
                <w:rFonts w:ascii="Times New Roman" w:eastAsia="Times New Roman" w:hAnsi="Times New Roman" w:cs="Times New Roman"/>
                <w:color w:val="FF0000"/>
                <w:kern w:val="2"/>
                <w:sz w:val="22"/>
                <w:szCs w:val="22"/>
                <w:lang w:eastAsia="en-US"/>
                <w14:ligatures w14:val="standardContextual"/>
              </w:rPr>
            </w:pPr>
          </w:p>
          <w:p w14:paraId="0A9FD00B" w14:textId="77777777" w:rsidR="00C426E3" w:rsidRPr="00C426E3" w:rsidRDefault="00C426E3" w:rsidP="00C426E3">
            <w:pPr>
              <w:spacing w:after="0" w:line="240" w:lineRule="auto"/>
              <w:jc w:val="both"/>
              <w:rPr>
                <w:rFonts w:ascii="Times New Roman" w:eastAsia="Times New Roman" w:hAnsi="Times New Roman" w:cs="Times New Roman"/>
                <w:color w:val="FF0000"/>
                <w:kern w:val="2"/>
                <w:sz w:val="22"/>
                <w:szCs w:val="22"/>
                <w:lang w:eastAsia="en-US"/>
                <w14:ligatures w14:val="standardContextual"/>
              </w:rPr>
            </w:pPr>
            <w:r w:rsidRPr="00C426E3">
              <w:rPr>
                <w:rFonts w:ascii="Times New Roman" w:eastAsia="Times New Roman" w:hAnsi="Times New Roman" w:cs="Times New Roman"/>
                <w:color w:val="FF0000"/>
                <w:kern w:val="2"/>
                <w:sz w:val="22"/>
                <w:szCs w:val="22"/>
                <w:lang w:eastAsia="en-US"/>
                <w14:ligatures w14:val="standardContextual"/>
              </w:rPr>
              <w:t>arba</w:t>
            </w:r>
          </w:p>
          <w:p w14:paraId="2FFCFA1B" w14:textId="77777777" w:rsidR="00C426E3" w:rsidRPr="00C426E3" w:rsidRDefault="00C426E3" w:rsidP="00C426E3">
            <w:pPr>
              <w:spacing w:after="0" w:line="240" w:lineRule="auto"/>
              <w:jc w:val="both"/>
              <w:rPr>
                <w:rFonts w:ascii="Times New Roman" w:eastAsia="Times New Roman" w:hAnsi="Times New Roman" w:cs="Times New Roman"/>
                <w:color w:val="FF0000"/>
                <w:kern w:val="2"/>
                <w:sz w:val="22"/>
                <w:szCs w:val="22"/>
                <w:lang w:eastAsia="en-US"/>
                <w14:ligatures w14:val="standardContextual"/>
              </w:rPr>
            </w:pPr>
          </w:p>
          <w:p w14:paraId="1713BBEC" w14:textId="3538114F" w:rsidR="00C426E3" w:rsidRPr="00C426E3" w:rsidRDefault="00C426E3" w:rsidP="00C426E3">
            <w:pPr>
              <w:jc w:val="both"/>
              <w:rPr>
                <w:rFonts w:ascii="Times New Roman" w:eastAsia="Times New Roman" w:hAnsi="Times New Roman" w:cs="Times New Roman"/>
                <w:color w:val="FF0000"/>
                <w:kern w:val="2"/>
                <w:sz w:val="22"/>
                <w:szCs w:val="22"/>
                <w:lang w:eastAsia="en-US"/>
                <w14:ligatures w14:val="standardContextual"/>
              </w:rPr>
            </w:pPr>
            <w:r w:rsidRPr="00C426E3">
              <w:rPr>
                <w:rFonts w:ascii="Times New Roman" w:eastAsia="Times New Roman" w:hAnsi="Times New Roman" w:cs="Times New Roman"/>
                <w:color w:val="FF0000"/>
                <w:kern w:val="2"/>
                <w:sz w:val="22"/>
                <w:szCs w:val="22"/>
                <w:lang w:eastAsia="en-US"/>
                <w14:ligatures w14:val="standardContextual"/>
              </w:rPr>
              <w:t xml:space="preserve">Sutarties vykdymui pasitelkiami subtiekėjai ir (ar) specialistai yra nurodyti Sutarties priede Nr. </w:t>
            </w:r>
            <w:r w:rsidR="00700C01" w:rsidRPr="00C426E3">
              <w:rPr>
                <w:rFonts w:ascii="Times New Roman" w:eastAsia="Times New Roman" w:hAnsi="Times New Roman" w:cs="Times New Roman"/>
                <w:color w:val="FF0000"/>
                <w:kern w:val="2"/>
                <w:sz w:val="22"/>
                <w:szCs w:val="22"/>
                <w:lang w:eastAsia="en-US"/>
                <w14:ligatures w14:val="standardContextual"/>
              </w:rPr>
              <w:t>[</w:t>
            </w:r>
            <w:r w:rsidR="00700C01">
              <w:rPr>
                <w:rFonts w:ascii="Times New Roman" w:eastAsia="Times New Roman" w:hAnsi="Times New Roman" w:cs="Times New Roman"/>
                <w:color w:val="FF0000"/>
                <w:kern w:val="2"/>
                <w:sz w:val="22"/>
                <w:szCs w:val="22"/>
                <w:lang w:eastAsia="en-US"/>
                <w14:ligatures w14:val="standardContextual"/>
              </w:rPr>
              <w:t>2</w:t>
            </w:r>
            <w:r w:rsidR="00700C01" w:rsidRPr="00C426E3">
              <w:rPr>
                <w:rFonts w:ascii="Times New Roman" w:eastAsia="Times New Roman" w:hAnsi="Times New Roman" w:cs="Times New Roman"/>
                <w:color w:val="FF0000"/>
                <w:kern w:val="2"/>
                <w:sz w:val="22"/>
                <w:szCs w:val="22"/>
                <w:lang w:eastAsia="en-US"/>
                <w14:ligatures w14:val="standardContextual"/>
              </w:rPr>
              <w:t xml:space="preserve">] </w:t>
            </w:r>
            <w:r w:rsidRPr="00C426E3">
              <w:rPr>
                <w:rFonts w:ascii="Times New Roman" w:eastAsia="Times New Roman" w:hAnsi="Times New Roman" w:cs="Times New Roman"/>
                <w:color w:val="FF0000"/>
                <w:kern w:val="2"/>
                <w:sz w:val="22"/>
                <w:szCs w:val="22"/>
                <w:lang w:eastAsia="en-US"/>
                <w14:ligatures w14:val="standardContextual"/>
              </w:rPr>
              <w:t>„Sutarties vykdymui pasitelkiami subtiekėjai ir (ar) specialistai“</w:t>
            </w:r>
          </w:p>
          <w:p w14:paraId="6B1D059A" w14:textId="77777777" w:rsidR="00C426E3" w:rsidRPr="00C426E3" w:rsidRDefault="00C426E3" w:rsidP="00C426E3">
            <w:pPr>
              <w:rPr>
                <w:rFonts w:ascii="Times New Roman" w:eastAsia="Calibri" w:hAnsi="Times New Roman" w:cs="Times New Roman"/>
                <w:b/>
                <w:bCs/>
                <w:kern w:val="2"/>
              </w:rPr>
            </w:pPr>
          </w:p>
        </w:tc>
      </w:tr>
      <w:tr w:rsidR="00C426E3" w:rsidRPr="00C426E3" w14:paraId="37E6BAFF" w14:textId="77777777" w:rsidTr="00B8073F">
        <w:trPr>
          <w:trHeight w:val="300"/>
        </w:trPr>
        <w:tc>
          <w:tcPr>
            <w:tcW w:w="9535" w:type="dxa"/>
            <w:gridSpan w:val="6"/>
          </w:tcPr>
          <w:p w14:paraId="12D95D8E" w14:textId="77777777" w:rsidR="00C426E3" w:rsidRPr="00C426E3" w:rsidRDefault="00C426E3" w:rsidP="00C426E3">
            <w:pPr>
              <w:jc w:val="cente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8. PRIEVOLIŲ PAGAL SUTARTĮ ĮVYKDYMO UŽTIKRINIMAS</w:t>
            </w:r>
          </w:p>
        </w:tc>
      </w:tr>
      <w:tr w:rsidR="00C426E3" w:rsidRPr="00C426E3" w14:paraId="30859824" w14:textId="77777777" w:rsidTr="00B8073F">
        <w:trPr>
          <w:trHeight w:val="300"/>
        </w:trPr>
        <w:tc>
          <w:tcPr>
            <w:tcW w:w="2704" w:type="dxa"/>
            <w:gridSpan w:val="2"/>
          </w:tcPr>
          <w:p w14:paraId="29A09B22" w14:textId="77777777" w:rsidR="00C426E3" w:rsidRPr="00C81088" w:rsidRDefault="00C426E3" w:rsidP="00C426E3">
            <w:pPr>
              <w:rPr>
                <w:rFonts w:ascii="Times New Roman" w:eastAsia="Calibri" w:hAnsi="Times New Roman" w:cs="Times New Roman"/>
                <w:b/>
                <w:bCs/>
                <w:kern w:val="2"/>
                <w:szCs w:val="24"/>
              </w:rPr>
            </w:pPr>
            <w:r w:rsidRPr="00C81088">
              <w:rPr>
                <w:rFonts w:ascii="Times New Roman" w:eastAsia="Calibri" w:hAnsi="Times New Roman" w:cs="Times New Roman"/>
                <w:b/>
                <w:bCs/>
                <w:kern w:val="2"/>
                <w:szCs w:val="24"/>
              </w:rPr>
              <w:t>8.1. Prievolių pagal Sutartį įvykdymo užtikrinimas</w:t>
            </w:r>
          </w:p>
        </w:tc>
        <w:tc>
          <w:tcPr>
            <w:tcW w:w="6831" w:type="dxa"/>
            <w:gridSpan w:val="4"/>
          </w:tcPr>
          <w:p w14:paraId="116C40AB"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Prievolių pagal Sutartį įvykdymo užtikrinamas:</w:t>
            </w:r>
          </w:p>
          <w:p w14:paraId="0497041E" w14:textId="05DF260C"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Netesybomis (delspinigiais, bauda)</w:t>
            </w:r>
            <w:r w:rsidR="00352667">
              <w:rPr>
                <w:rFonts w:ascii="Times New Roman" w:eastAsia="Calibri" w:hAnsi="Times New Roman" w:cs="Times New Roman"/>
                <w:kern w:val="2"/>
                <w:szCs w:val="24"/>
              </w:rPr>
              <w:t>.</w:t>
            </w:r>
          </w:p>
        </w:tc>
      </w:tr>
      <w:tr w:rsidR="0077222D" w:rsidRPr="00C426E3" w14:paraId="4D31B7F6" w14:textId="77777777" w:rsidTr="00B8073F">
        <w:trPr>
          <w:trHeight w:val="300"/>
        </w:trPr>
        <w:tc>
          <w:tcPr>
            <w:tcW w:w="2704" w:type="dxa"/>
            <w:gridSpan w:val="2"/>
          </w:tcPr>
          <w:p w14:paraId="1BB53B28" w14:textId="5CE896DE" w:rsidR="0077222D" w:rsidRPr="00C81088" w:rsidRDefault="00B357BE" w:rsidP="00C426E3">
            <w:pPr>
              <w:rPr>
                <w:rFonts w:ascii="Times New Roman" w:eastAsia="Calibri" w:hAnsi="Times New Roman" w:cs="Times New Roman"/>
                <w:b/>
                <w:bCs/>
                <w:kern w:val="2"/>
                <w:szCs w:val="24"/>
              </w:rPr>
            </w:pPr>
            <w:r w:rsidRPr="00C81088">
              <w:rPr>
                <w:rFonts w:ascii="Times New Roman" w:eastAsia="Calibri" w:hAnsi="Times New Roman" w:cs="Times New Roman"/>
                <w:b/>
                <w:bCs/>
                <w:kern w:val="2"/>
                <w:szCs w:val="24"/>
              </w:rPr>
              <w:t>8.2. Sutarties įvykdymo užtikrinimo galiojimo terminas</w:t>
            </w:r>
          </w:p>
        </w:tc>
        <w:tc>
          <w:tcPr>
            <w:tcW w:w="6831" w:type="dxa"/>
            <w:gridSpan w:val="4"/>
          </w:tcPr>
          <w:p w14:paraId="12AB358A" w14:textId="24285FEE" w:rsidR="0077222D" w:rsidRPr="00C426E3" w:rsidRDefault="00352667" w:rsidP="00C426E3">
            <w:pPr>
              <w:rPr>
                <w:rFonts w:ascii="Times New Roman" w:eastAsia="Calibri" w:hAnsi="Times New Roman" w:cs="Times New Roman"/>
                <w:kern w:val="2"/>
                <w:szCs w:val="24"/>
              </w:rPr>
            </w:pPr>
            <w:r>
              <w:rPr>
                <w:rFonts w:ascii="Times New Roman" w:eastAsia="Calibri" w:hAnsi="Times New Roman" w:cs="Times New Roman"/>
                <w:kern w:val="2"/>
                <w:szCs w:val="24"/>
              </w:rPr>
              <w:t>Netaikoma</w:t>
            </w:r>
            <w:r w:rsidR="00DE3F6E">
              <w:rPr>
                <w:rFonts w:ascii="Times New Roman" w:eastAsia="Calibri" w:hAnsi="Times New Roman" w:cs="Times New Roman"/>
                <w:kern w:val="2"/>
                <w:szCs w:val="24"/>
              </w:rPr>
              <w:t xml:space="preserve">  </w:t>
            </w:r>
          </w:p>
        </w:tc>
      </w:tr>
      <w:tr w:rsidR="00C426E3" w:rsidRPr="00C426E3" w14:paraId="79948292" w14:textId="77777777" w:rsidTr="00B8073F">
        <w:trPr>
          <w:trHeight w:val="300"/>
        </w:trPr>
        <w:tc>
          <w:tcPr>
            <w:tcW w:w="2704" w:type="dxa"/>
            <w:gridSpan w:val="2"/>
          </w:tcPr>
          <w:p w14:paraId="102A669E" w14:textId="3F3CE8BD" w:rsidR="00C426E3" w:rsidRPr="001C0051" w:rsidRDefault="00C426E3" w:rsidP="00C426E3">
            <w:pPr>
              <w:rPr>
                <w:rFonts w:ascii="Times New Roman" w:eastAsia="Calibri" w:hAnsi="Times New Roman" w:cs="Times New Roman"/>
                <w:b/>
                <w:bCs/>
                <w:kern w:val="2"/>
                <w:szCs w:val="24"/>
              </w:rPr>
            </w:pPr>
            <w:r w:rsidRPr="001C0051">
              <w:rPr>
                <w:rFonts w:ascii="Times New Roman" w:eastAsia="Calibri" w:hAnsi="Times New Roman" w:cs="Times New Roman"/>
                <w:b/>
                <w:bCs/>
                <w:kern w:val="2"/>
                <w:szCs w:val="24"/>
              </w:rPr>
              <w:t>8</w:t>
            </w:r>
            <w:r w:rsidRPr="007E5CB3">
              <w:rPr>
                <w:rFonts w:ascii="Times New Roman" w:eastAsia="Calibri" w:hAnsi="Times New Roman" w:cs="Times New Roman"/>
                <w:b/>
                <w:bCs/>
                <w:kern w:val="2"/>
                <w:szCs w:val="24"/>
              </w:rPr>
              <w:t>.</w:t>
            </w:r>
            <w:r w:rsidR="00B357BE">
              <w:rPr>
                <w:rFonts w:ascii="Times New Roman" w:eastAsia="Calibri" w:hAnsi="Times New Roman" w:cs="Times New Roman"/>
                <w:b/>
                <w:bCs/>
                <w:kern w:val="2"/>
                <w:szCs w:val="24"/>
              </w:rPr>
              <w:t>3</w:t>
            </w:r>
            <w:r w:rsidRPr="007E5CB3">
              <w:rPr>
                <w:rFonts w:ascii="Times New Roman" w:eastAsia="Calibri" w:hAnsi="Times New Roman" w:cs="Times New Roman"/>
                <w:b/>
                <w:bCs/>
                <w:kern w:val="2"/>
                <w:szCs w:val="24"/>
              </w:rPr>
              <w:t>. Sutarties įvykdymo užtikrinimo pateikimas</w:t>
            </w:r>
            <w:r w:rsidR="00293C3B">
              <w:rPr>
                <w:rFonts w:ascii="Times New Roman" w:eastAsia="Calibri" w:hAnsi="Times New Roman" w:cs="Times New Roman"/>
                <w:b/>
                <w:bCs/>
                <w:kern w:val="2"/>
                <w:szCs w:val="24"/>
              </w:rPr>
              <w:t xml:space="preserve"> </w:t>
            </w:r>
          </w:p>
        </w:tc>
        <w:tc>
          <w:tcPr>
            <w:tcW w:w="6831" w:type="dxa"/>
            <w:gridSpan w:val="4"/>
          </w:tcPr>
          <w:p w14:paraId="45AF852A" w14:textId="4406B129" w:rsidR="00C426E3" w:rsidRPr="001C0051" w:rsidRDefault="00352667" w:rsidP="00C426E3">
            <w:pPr>
              <w:rPr>
                <w:rFonts w:ascii="Times New Roman" w:eastAsia="Calibri" w:hAnsi="Times New Roman" w:cs="Times New Roman"/>
                <w:kern w:val="2"/>
                <w:szCs w:val="24"/>
              </w:rPr>
            </w:pPr>
            <w:r>
              <w:rPr>
                <w:rFonts w:ascii="Times New Roman" w:eastAsia="Calibri" w:hAnsi="Times New Roman" w:cs="Times New Roman"/>
                <w:kern w:val="2"/>
                <w:szCs w:val="24"/>
              </w:rPr>
              <w:t>Netaikoma</w:t>
            </w:r>
          </w:p>
        </w:tc>
      </w:tr>
      <w:tr w:rsidR="00C426E3" w:rsidRPr="00C426E3" w14:paraId="39072A83" w14:textId="77777777" w:rsidTr="00B8073F">
        <w:trPr>
          <w:trHeight w:val="300"/>
        </w:trPr>
        <w:tc>
          <w:tcPr>
            <w:tcW w:w="9535" w:type="dxa"/>
            <w:gridSpan w:val="6"/>
          </w:tcPr>
          <w:p w14:paraId="5162092F" w14:textId="77777777" w:rsidR="00C426E3" w:rsidRPr="00C426E3" w:rsidRDefault="00C426E3" w:rsidP="00C426E3">
            <w:pPr>
              <w:ind w:firstLine="720"/>
              <w:jc w:val="cente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9. ŠALIŲ ATSAKOMYBĖ</w:t>
            </w:r>
            <w:r w:rsidRPr="00C426E3">
              <w:rPr>
                <w:rFonts w:ascii="Times New Roman" w:eastAsia="Calibri" w:hAnsi="Times New Roman" w:cs="Times New Roman"/>
                <w:b/>
                <w:bCs/>
                <w:kern w:val="2"/>
                <w:szCs w:val="24"/>
              </w:rPr>
              <w:tab/>
            </w:r>
          </w:p>
        </w:tc>
      </w:tr>
      <w:tr w:rsidR="00C426E3" w:rsidRPr="00C426E3" w14:paraId="2A505ECB" w14:textId="77777777" w:rsidTr="00B8073F">
        <w:trPr>
          <w:trHeight w:val="2154"/>
        </w:trPr>
        <w:tc>
          <w:tcPr>
            <w:tcW w:w="2704" w:type="dxa"/>
            <w:gridSpan w:val="2"/>
          </w:tcPr>
          <w:p w14:paraId="62F6C6A5" w14:textId="77777777" w:rsidR="00C426E3" w:rsidRPr="00C426E3" w:rsidRDefault="00C426E3" w:rsidP="00C426E3">
            <w:pP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9.1. Pirkėjui taikomos netesybos už mokėjimų pagal Sutartį vėlavimą</w:t>
            </w:r>
          </w:p>
        </w:tc>
        <w:tc>
          <w:tcPr>
            <w:tcW w:w="6831" w:type="dxa"/>
            <w:gridSpan w:val="4"/>
          </w:tcPr>
          <w:p w14:paraId="302F86BA" w14:textId="77777777" w:rsidR="00C426E3" w:rsidRPr="00C426E3" w:rsidRDefault="00C426E3" w:rsidP="00C426E3">
            <w:pPr>
              <w:rPr>
                <w:rFonts w:ascii="Times New Roman" w:eastAsia="Calibri" w:hAnsi="Times New Roman" w:cs="Times New Roman"/>
                <w:color w:val="000000"/>
                <w:kern w:val="2"/>
                <w:szCs w:val="24"/>
              </w:rPr>
            </w:pPr>
            <w:r w:rsidRPr="00C426E3">
              <w:rPr>
                <w:rFonts w:ascii="Times New Roman" w:eastAsia="Calibri" w:hAnsi="Times New Roman" w:cs="Times New Roman"/>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C426E3" w:rsidRPr="00C426E3" w14:paraId="04F33AFD" w14:textId="77777777" w:rsidTr="00B8073F">
        <w:trPr>
          <w:trHeight w:val="300"/>
        </w:trPr>
        <w:tc>
          <w:tcPr>
            <w:tcW w:w="2704" w:type="dxa"/>
            <w:gridSpan w:val="2"/>
          </w:tcPr>
          <w:p w14:paraId="685167B0" w14:textId="77777777" w:rsidR="00C426E3" w:rsidRPr="00C426E3" w:rsidRDefault="00C426E3" w:rsidP="00C426E3">
            <w:pP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lastRenderedPageBreak/>
              <w:t>9.2. Tiekėjui taikomos netesybos</w:t>
            </w:r>
          </w:p>
        </w:tc>
        <w:tc>
          <w:tcPr>
            <w:tcW w:w="6831" w:type="dxa"/>
            <w:gridSpan w:val="4"/>
          </w:tcPr>
          <w:p w14:paraId="1603B1E4" w14:textId="77777777" w:rsidR="00C426E3" w:rsidRPr="00C426E3" w:rsidRDefault="00C426E3" w:rsidP="00C426E3">
            <w:pPr>
              <w:jc w:val="both"/>
              <w:rPr>
                <w:rFonts w:ascii="Times New Roman" w:eastAsia="Calibri" w:hAnsi="Times New Roman" w:cs="Times New Roman"/>
                <w:kern w:val="2"/>
                <w:szCs w:val="24"/>
              </w:rPr>
            </w:pPr>
            <w:r w:rsidRPr="00C426E3">
              <w:rPr>
                <w:rFonts w:ascii="Times New Roman" w:eastAsia="Calibri" w:hAnsi="Times New Roman" w:cs="Times New Roman"/>
                <w:kern w:val="2"/>
                <w:szCs w:val="24"/>
              </w:rPr>
              <w:t xml:space="preserve">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26CC4156" w14:textId="77777777" w:rsidR="00C426E3" w:rsidRPr="00C426E3" w:rsidRDefault="00C426E3" w:rsidP="00C426E3">
            <w:pPr>
              <w:jc w:val="both"/>
              <w:rPr>
                <w:rFonts w:ascii="Times New Roman" w:eastAsia="Calibri" w:hAnsi="Times New Roman" w:cs="Times New Roman"/>
                <w:b/>
                <w:bCs/>
                <w:kern w:val="2"/>
                <w:szCs w:val="24"/>
              </w:rPr>
            </w:pPr>
            <w:r w:rsidRPr="00C426E3">
              <w:rPr>
                <w:rFonts w:ascii="Times New Roman" w:eastAsia="Calibri" w:hAnsi="Times New Roman" w:cs="Times New Roman"/>
                <w:kern w:val="2"/>
                <w:szCs w:val="24"/>
              </w:rPr>
              <w:t xml:space="preserve">9.2.2. Tiekėjas privalo sumokėti Pirkėjui netesybas per 5 darbo dienas nuo Pirkėjo pareikalavimo.  </w:t>
            </w:r>
          </w:p>
        </w:tc>
      </w:tr>
      <w:tr w:rsidR="00C426E3" w:rsidRPr="00C426E3" w14:paraId="1AA241B7" w14:textId="77777777" w:rsidTr="00B8073F">
        <w:trPr>
          <w:trHeight w:val="300"/>
        </w:trPr>
        <w:tc>
          <w:tcPr>
            <w:tcW w:w="2704" w:type="dxa"/>
            <w:gridSpan w:val="2"/>
          </w:tcPr>
          <w:p w14:paraId="022ABEFA" w14:textId="22FC6742" w:rsidR="00C426E3" w:rsidRPr="00C426E3" w:rsidRDefault="008C3B36" w:rsidP="00C426E3">
            <w:pPr>
              <w:rPr>
                <w:rFonts w:ascii="Times New Roman" w:eastAsia="Calibri" w:hAnsi="Times New Roman" w:cs="Times New Roman"/>
                <w:b/>
                <w:bCs/>
                <w:kern w:val="2"/>
                <w:szCs w:val="24"/>
              </w:rPr>
            </w:pPr>
            <w:r w:rsidRPr="008C3B36">
              <w:rPr>
                <w:rFonts w:ascii="Times New Roman" w:eastAsia="Calibri" w:hAnsi="Times New Roman" w:cs="Times New Roman"/>
                <w:b/>
                <w:bCs/>
                <w:kern w:val="2"/>
                <w:szCs w:val="24"/>
              </w:rPr>
              <w:t>9.3. Tiekėjui / Pirkėjui taikoma bauda nutraukus Sutartį dėl esminio Sutarties pažeidimo ar nepagrįstai nutraukus Sutarties vykdymą ne Sutartyje nustatyta tvarka</w:t>
            </w:r>
          </w:p>
        </w:tc>
        <w:tc>
          <w:tcPr>
            <w:tcW w:w="6831" w:type="dxa"/>
            <w:gridSpan w:val="4"/>
          </w:tcPr>
          <w:p w14:paraId="3CED1FBD" w14:textId="77777777" w:rsidR="00C426E3" w:rsidRPr="00C426E3" w:rsidRDefault="00C426E3" w:rsidP="00C426E3">
            <w:pPr>
              <w:jc w:val="both"/>
              <w:rPr>
                <w:rFonts w:ascii="Times New Roman" w:eastAsia="Calibri" w:hAnsi="Times New Roman" w:cs="Times New Roman"/>
                <w:kern w:val="2"/>
                <w:szCs w:val="24"/>
              </w:rPr>
            </w:pPr>
            <w:r w:rsidRPr="00B2253C">
              <w:rPr>
                <w:rFonts w:ascii="Times New Roman" w:eastAsia="Calibri" w:hAnsi="Times New Roman" w:cs="Times New Roman"/>
                <w:kern w:val="2"/>
                <w:szCs w:val="24"/>
              </w:rPr>
              <w:t xml:space="preserve">Nutraukus Sutartį dėl esminio Sutarties pažeidimo, nustatyto Sutarties Specialiosiose sąlygose, mokama </w:t>
            </w:r>
            <w:r w:rsidRPr="00B2253C">
              <w:rPr>
                <w:rFonts w:ascii="Times New Roman" w:eastAsia="Calibri" w:hAnsi="Times New Roman" w:cs="Times New Roman"/>
                <w:color w:val="000000"/>
                <w:kern w:val="2"/>
                <w:szCs w:val="24"/>
              </w:rPr>
              <w:t xml:space="preserve">10 </w:t>
            </w:r>
            <w:r w:rsidRPr="00B2253C">
              <w:rPr>
                <w:rFonts w:ascii="Times New Roman" w:eastAsia="Calibri" w:hAnsi="Times New Roman" w:cs="Times New Roman"/>
                <w:kern w:val="2"/>
                <w:szCs w:val="24"/>
              </w:rPr>
              <w:t>procentų dydžio bauda nuo Pradinės Sutarties vertės be PVM, nurodytos Specialiųjų sąlygų 5.2 punkte.</w:t>
            </w:r>
            <w:r w:rsidRPr="00C426E3">
              <w:rPr>
                <w:rFonts w:ascii="Times New Roman" w:eastAsia="Calibri" w:hAnsi="Times New Roman" w:cs="Times New Roman"/>
                <w:kern w:val="2"/>
                <w:szCs w:val="24"/>
              </w:rPr>
              <w:t xml:space="preserve"> </w:t>
            </w:r>
          </w:p>
          <w:p w14:paraId="6FE761DD" w14:textId="77777777" w:rsidR="00C426E3" w:rsidRPr="00C426E3" w:rsidRDefault="00C426E3" w:rsidP="00C426E3">
            <w:pPr>
              <w:rPr>
                <w:rFonts w:ascii="Times New Roman" w:eastAsia="Calibri" w:hAnsi="Times New Roman" w:cs="Times New Roman"/>
                <w:kern w:val="2"/>
                <w:szCs w:val="24"/>
              </w:rPr>
            </w:pPr>
          </w:p>
        </w:tc>
      </w:tr>
      <w:tr w:rsidR="00C426E3" w:rsidRPr="00C426E3" w14:paraId="32FB3405" w14:textId="77777777" w:rsidTr="00B8073F">
        <w:trPr>
          <w:trHeight w:val="300"/>
        </w:trPr>
        <w:tc>
          <w:tcPr>
            <w:tcW w:w="2704" w:type="dxa"/>
            <w:gridSpan w:val="2"/>
          </w:tcPr>
          <w:p w14:paraId="5DBFC8A5" w14:textId="77777777" w:rsidR="00C426E3" w:rsidRPr="00C426E3" w:rsidRDefault="00C426E3" w:rsidP="00C426E3">
            <w:pP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4"/>
          </w:tcPr>
          <w:p w14:paraId="21814081" w14:textId="77777777" w:rsidR="00C426E3" w:rsidRPr="00C426E3" w:rsidRDefault="00C426E3" w:rsidP="00C426E3">
            <w:pPr>
              <w:rPr>
                <w:rFonts w:ascii="Times New Roman" w:eastAsia="Calibri" w:hAnsi="Times New Roman" w:cs="Times New Roman"/>
                <w:color w:val="000000"/>
                <w:kern w:val="2"/>
                <w:szCs w:val="24"/>
              </w:rPr>
            </w:pPr>
            <w:r w:rsidRPr="00C426E3">
              <w:rPr>
                <w:rFonts w:ascii="Times New Roman" w:eastAsia="Calibri" w:hAnsi="Times New Roman" w:cs="Times New Roman"/>
                <w:color w:val="000000"/>
                <w:kern w:val="2"/>
                <w:szCs w:val="24"/>
              </w:rPr>
              <w:t>Netaikoma</w:t>
            </w:r>
          </w:p>
          <w:p w14:paraId="7694512D" w14:textId="77777777" w:rsidR="00C426E3" w:rsidRPr="00C426E3" w:rsidRDefault="00C426E3" w:rsidP="00C426E3">
            <w:pPr>
              <w:rPr>
                <w:rFonts w:ascii="Times New Roman" w:eastAsia="Calibri" w:hAnsi="Times New Roman" w:cs="Times New Roman"/>
                <w:kern w:val="2"/>
                <w:szCs w:val="24"/>
              </w:rPr>
            </w:pPr>
          </w:p>
        </w:tc>
      </w:tr>
      <w:tr w:rsidR="00C426E3" w:rsidRPr="00C426E3" w14:paraId="2B07A882" w14:textId="77777777" w:rsidTr="00B8073F">
        <w:trPr>
          <w:trHeight w:val="300"/>
        </w:trPr>
        <w:tc>
          <w:tcPr>
            <w:tcW w:w="2704" w:type="dxa"/>
            <w:gridSpan w:val="2"/>
          </w:tcPr>
          <w:p w14:paraId="6A076347" w14:textId="77777777" w:rsidR="00C426E3" w:rsidRPr="00C426E3" w:rsidRDefault="00C426E3" w:rsidP="00C426E3">
            <w:pPr>
              <w:rPr>
                <w:rFonts w:ascii="Times New Roman" w:eastAsia="Calibri" w:hAnsi="Times New Roman" w:cs="Times New Roman"/>
                <w:b/>
                <w:bCs/>
                <w:kern w:val="2"/>
                <w:szCs w:val="24"/>
              </w:rPr>
            </w:pPr>
            <w:r w:rsidRPr="0095744E">
              <w:rPr>
                <w:rFonts w:ascii="Times New Roman" w:eastAsia="Calibri" w:hAnsi="Times New Roman" w:cs="Times New Roman"/>
                <w:b/>
                <w:bCs/>
                <w:kern w:val="2"/>
                <w:szCs w:val="24"/>
              </w:rPr>
              <w:t>9.5. Tiekėjui taikomos baudos dėl aplinkosauginių ir (arba) socialinių kriterijų nesilaikymo</w:t>
            </w:r>
          </w:p>
        </w:tc>
        <w:tc>
          <w:tcPr>
            <w:tcW w:w="6831" w:type="dxa"/>
            <w:gridSpan w:val="4"/>
          </w:tcPr>
          <w:p w14:paraId="737AA43A" w14:textId="2DC3AF57" w:rsidR="00C426E3" w:rsidRDefault="00C426E3" w:rsidP="00C426E3">
            <w:pPr>
              <w:jc w:val="both"/>
              <w:rPr>
                <w:rFonts w:ascii="Times New Roman" w:eastAsia="Aptos" w:hAnsi="Times New Roman" w:cs="Times New Roman"/>
                <w:color w:val="000000" w:themeColor="text1"/>
                <w:kern w:val="2"/>
                <w:sz w:val="22"/>
                <w:szCs w:val="22"/>
                <w:lang w:eastAsia="en-US"/>
                <w14:ligatures w14:val="standardContextual"/>
              </w:rPr>
            </w:pPr>
            <w:r w:rsidRPr="0095744E">
              <w:rPr>
                <w:rFonts w:ascii="Times New Roman" w:eastAsia="Aptos" w:hAnsi="Times New Roman" w:cs="Times New Roman"/>
                <w:color w:val="000000" w:themeColor="text1"/>
                <w:kern w:val="2"/>
                <w:sz w:val="22"/>
                <w:szCs w:val="22"/>
                <w:lang w:eastAsia="en-US"/>
                <w14:ligatures w14:val="standardContextual"/>
              </w:rPr>
              <w:t xml:space="preserve">Tiekėjui nesilaikant aplinkosauginių kriterijų, nustatytų </w:t>
            </w:r>
            <w:r w:rsidR="001176B4" w:rsidRPr="00C81088">
              <w:rPr>
                <w:rFonts w:ascii="Times New Roman" w:eastAsia="Aptos" w:hAnsi="Times New Roman" w:cs="Times New Roman"/>
                <w:color w:val="000000" w:themeColor="text1"/>
                <w:kern w:val="2"/>
                <w:sz w:val="22"/>
                <w:szCs w:val="22"/>
                <w:lang w:eastAsia="en-US"/>
                <w14:ligatures w14:val="standardContextual"/>
              </w:rPr>
              <w:t xml:space="preserve">techninėje specifikacijoje </w:t>
            </w:r>
            <w:r w:rsidR="00352667">
              <w:rPr>
                <w:rFonts w:ascii="Times New Roman" w:eastAsia="Aptos" w:hAnsi="Times New Roman" w:cs="Times New Roman"/>
                <w:color w:val="000000" w:themeColor="text1"/>
                <w:kern w:val="2"/>
                <w:sz w:val="22"/>
                <w:szCs w:val="22"/>
                <w:lang w:eastAsia="en-US"/>
                <w14:ligatures w14:val="standardContextual"/>
              </w:rPr>
              <w:t>12</w:t>
            </w:r>
            <w:r w:rsidR="00352667" w:rsidRPr="00C81088">
              <w:rPr>
                <w:rFonts w:ascii="Times New Roman" w:eastAsia="Aptos" w:hAnsi="Times New Roman" w:cs="Times New Roman"/>
                <w:color w:val="000000" w:themeColor="text1"/>
                <w:kern w:val="2"/>
                <w:sz w:val="22"/>
                <w:szCs w:val="22"/>
                <w:lang w:eastAsia="en-US"/>
                <w14:ligatures w14:val="standardContextual"/>
              </w:rPr>
              <w:t xml:space="preserve"> </w:t>
            </w:r>
            <w:r w:rsidR="001176B4" w:rsidRPr="00C81088">
              <w:rPr>
                <w:rFonts w:ascii="Times New Roman" w:eastAsia="Aptos" w:hAnsi="Times New Roman" w:cs="Times New Roman"/>
                <w:color w:val="000000" w:themeColor="text1"/>
                <w:kern w:val="2"/>
                <w:sz w:val="22"/>
                <w:szCs w:val="22"/>
                <w:lang w:eastAsia="en-US"/>
                <w14:ligatures w14:val="standardContextual"/>
              </w:rPr>
              <w:t>p.</w:t>
            </w:r>
            <w:r w:rsidRPr="00C81088">
              <w:rPr>
                <w:rFonts w:ascii="Times New Roman" w:eastAsia="Aptos" w:hAnsi="Times New Roman" w:cs="Times New Roman"/>
                <w:color w:val="000000" w:themeColor="text1"/>
                <w:kern w:val="2"/>
                <w:sz w:val="22"/>
                <w:szCs w:val="22"/>
                <w:lang w:eastAsia="en-US"/>
                <w14:ligatures w14:val="standardContextual"/>
              </w:rPr>
              <w:t>,</w:t>
            </w:r>
            <w:r w:rsidRPr="00B10B1B">
              <w:rPr>
                <w:rFonts w:ascii="Times New Roman" w:eastAsia="Aptos" w:hAnsi="Times New Roman" w:cs="Times New Roman"/>
                <w:color w:val="000000" w:themeColor="text1"/>
                <w:kern w:val="2"/>
                <w:sz w:val="22"/>
                <w:szCs w:val="22"/>
                <w:lang w:eastAsia="en-US"/>
                <w14:ligatures w14:val="standardContextual"/>
              </w:rPr>
              <w:t xml:space="preserve"> jis įsipareigoja sumokėti</w:t>
            </w:r>
            <w:r w:rsidRPr="0095744E">
              <w:rPr>
                <w:rFonts w:ascii="Times New Roman" w:eastAsia="Aptos" w:hAnsi="Times New Roman" w:cs="Times New Roman"/>
                <w:color w:val="000000" w:themeColor="text1"/>
                <w:kern w:val="2"/>
                <w:sz w:val="22"/>
                <w:szCs w:val="22"/>
                <w:lang w:eastAsia="en-US"/>
                <w14:ligatures w14:val="standardContextual"/>
              </w:rPr>
              <w:t xml:space="preserve"> Perkančiajai organizacijai baudą, lygią </w:t>
            </w:r>
            <w:r w:rsidR="00541B78" w:rsidRPr="00371FB9">
              <w:rPr>
                <w:rFonts w:ascii="Times New Roman" w:eastAsia="Aptos" w:hAnsi="Times New Roman" w:cs="Times New Roman"/>
                <w:color w:val="000000" w:themeColor="text1"/>
                <w:kern w:val="2"/>
                <w:sz w:val="22"/>
                <w:szCs w:val="22"/>
                <w:lang w:eastAsia="en-US"/>
                <w14:ligatures w14:val="standardContextual"/>
              </w:rPr>
              <w:t xml:space="preserve">100 </w:t>
            </w:r>
            <w:r w:rsidRPr="00371FB9">
              <w:rPr>
                <w:rFonts w:ascii="Times New Roman" w:eastAsia="Aptos" w:hAnsi="Times New Roman" w:cs="Times New Roman"/>
                <w:color w:val="000000" w:themeColor="text1"/>
                <w:kern w:val="2"/>
                <w:sz w:val="22"/>
                <w:szCs w:val="22"/>
                <w:lang w:eastAsia="en-US"/>
                <w14:ligatures w14:val="standardContextual"/>
              </w:rPr>
              <w:t>eur.</w:t>
            </w:r>
            <w:r w:rsidRPr="0095744E">
              <w:rPr>
                <w:rFonts w:ascii="Times New Roman" w:eastAsia="Aptos" w:hAnsi="Times New Roman" w:cs="Times New Roman"/>
                <w:color w:val="000000" w:themeColor="text1"/>
                <w:kern w:val="2"/>
                <w:sz w:val="22"/>
                <w:szCs w:val="22"/>
                <w:lang w:eastAsia="en-US"/>
                <w14:ligatures w14:val="standardContextual"/>
              </w:rPr>
              <w:t xml:space="preserve"> </w:t>
            </w:r>
          </w:p>
          <w:p w14:paraId="0501A445" w14:textId="4367E114" w:rsidR="001B7862" w:rsidRPr="00C426E3" w:rsidRDefault="00FC5AAB" w:rsidP="00C426E3">
            <w:pPr>
              <w:jc w:val="both"/>
              <w:rPr>
                <w:rFonts w:ascii="Times New Roman" w:eastAsia="Calibri" w:hAnsi="Times New Roman" w:cs="Times New Roman"/>
                <w:color w:val="4472C4"/>
                <w:kern w:val="2"/>
              </w:rPr>
            </w:pPr>
            <w:r w:rsidRPr="00B10B1B">
              <w:rPr>
                <w:rFonts w:ascii="Times New Roman" w:eastAsia="Aptos" w:hAnsi="Times New Roman" w:cs="Times New Roman"/>
                <w:color w:val="000000" w:themeColor="text1"/>
                <w:kern w:val="2"/>
                <w:sz w:val="22"/>
                <w:szCs w:val="22"/>
                <w:lang w:eastAsia="en-US"/>
                <w14:ligatures w14:val="standardContextual"/>
              </w:rPr>
              <w:t xml:space="preserve">Tiekėjas sumoka nustatyto dydžio baudą arba iki Sutarties galiojimo pabaigos įsipareigoja Lietuvos Respublikos teritorijoje pasodinti baudos vertę atitinkančių medžių skaičių (1 medis = </w:t>
            </w:r>
            <w:r w:rsidR="00541B78">
              <w:rPr>
                <w:rFonts w:ascii="Times New Roman" w:eastAsia="Aptos" w:hAnsi="Times New Roman" w:cs="Times New Roman"/>
                <w:color w:val="000000" w:themeColor="text1"/>
                <w:kern w:val="2"/>
                <w:sz w:val="22"/>
                <w:szCs w:val="22"/>
                <w:lang w:eastAsia="en-US"/>
                <w14:ligatures w14:val="standardContextual"/>
              </w:rPr>
              <w:t>25</w:t>
            </w:r>
            <w:r w:rsidR="00541B78" w:rsidRPr="00B10B1B">
              <w:rPr>
                <w:rFonts w:ascii="Times New Roman" w:eastAsia="Aptos" w:hAnsi="Times New Roman" w:cs="Times New Roman"/>
                <w:color w:val="000000" w:themeColor="text1"/>
                <w:kern w:val="2"/>
                <w:sz w:val="22"/>
                <w:szCs w:val="22"/>
                <w:lang w:eastAsia="en-US"/>
                <w14:ligatures w14:val="standardContextual"/>
              </w:rPr>
              <w:t xml:space="preserve"> </w:t>
            </w:r>
            <w:r w:rsidRPr="00B10B1B">
              <w:rPr>
                <w:rFonts w:ascii="Times New Roman" w:eastAsia="Aptos" w:hAnsi="Times New Roman" w:cs="Times New Roman"/>
                <w:color w:val="000000" w:themeColor="text1"/>
                <w:kern w:val="2"/>
                <w:sz w:val="22"/>
                <w:szCs w:val="22"/>
                <w:lang w:eastAsia="en-US"/>
                <w14:ligatures w14:val="standardContextual"/>
              </w:rPr>
              <w:t>Eur) ir Pirkėjui pateikti tai įrodančius dokumentus.</w:t>
            </w:r>
          </w:p>
        </w:tc>
      </w:tr>
      <w:tr w:rsidR="00C426E3" w:rsidRPr="00C426E3" w14:paraId="62C68F41" w14:textId="77777777" w:rsidTr="00B8073F">
        <w:trPr>
          <w:trHeight w:val="300"/>
        </w:trPr>
        <w:tc>
          <w:tcPr>
            <w:tcW w:w="2704" w:type="dxa"/>
            <w:gridSpan w:val="2"/>
          </w:tcPr>
          <w:p w14:paraId="5FD85AF7" w14:textId="77777777" w:rsidR="00C426E3" w:rsidRPr="00C426E3" w:rsidRDefault="00C426E3" w:rsidP="00C426E3">
            <w:pP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9.6. Tiekėjui / Pirkėjui taikoma bauda dėl konfidencialumo reikalavimų nesilaikymo</w:t>
            </w:r>
          </w:p>
        </w:tc>
        <w:tc>
          <w:tcPr>
            <w:tcW w:w="6831" w:type="dxa"/>
            <w:gridSpan w:val="4"/>
          </w:tcPr>
          <w:p w14:paraId="0A26AA79"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Netaikoma</w:t>
            </w:r>
          </w:p>
          <w:p w14:paraId="08669749" w14:textId="77777777" w:rsidR="00C426E3" w:rsidRPr="00C426E3" w:rsidRDefault="00C426E3" w:rsidP="00C426E3">
            <w:pPr>
              <w:rPr>
                <w:rFonts w:ascii="Times New Roman" w:eastAsia="Calibri" w:hAnsi="Times New Roman" w:cs="Times New Roman"/>
                <w:color w:val="4472C4"/>
                <w:kern w:val="2"/>
                <w:szCs w:val="24"/>
              </w:rPr>
            </w:pPr>
          </w:p>
        </w:tc>
      </w:tr>
      <w:tr w:rsidR="00C426E3" w:rsidRPr="00C426E3" w14:paraId="4321EABB" w14:textId="77777777" w:rsidTr="00B8073F">
        <w:trPr>
          <w:trHeight w:val="300"/>
        </w:trPr>
        <w:tc>
          <w:tcPr>
            <w:tcW w:w="2704" w:type="dxa"/>
            <w:gridSpan w:val="2"/>
          </w:tcPr>
          <w:p w14:paraId="7672923E" w14:textId="77777777" w:rsidR="00C426E3" w:rsidRPr="00C426E3" w:rsidRDefault="00C426E3" w:rsidP="00C426E3">
            <w:pP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9.7. Tiekėjui taikomos netesybos dėl pirkimo dokumentuose nustatytų kokybinių kriterijų nepasiekimo Sutarties vykdymo metu</w:t>
            </w:r>
          </w:p>
        </w:tc>
        <w:tc>
          <w:tcPr>
            <w:tcW w:w="6831" w:type="dxa"/>
            <w:gridSpan w:val="4"/>
          </w:tcPr>
          <w:p w14:paraId="2461485D" w14:textId="256721FD" w:rsidR="00C426E3" w:rsidRPr="00C426E3" w:rsidRDefault="00352667" w:rsidP="00C426E3">
            <w:pPr>
              <w:rPr>
                <w:rFonts w:ascii="Times New Roman" w:eastAsia="Calibri" w:hAnsi="Times New Roman" w:cs="Times New Roman"/>
                <w:color w:val="4472C4"/>
                <w:kern w:val="2"/>
                <w:szCs w:val="24"/>
              </w:rPr>
            </w:pPr>
            <w:r>
              <w:rPr>
                <w:rFonts w:ascii="Times New Roman" w:eastAsia="Calibri" w:hAnsi="Times New Roman" w:cs="Times New Roman"/>
                <w:kern w:val="2"/>
                <w:szCs w:val="24"/>
              </w:rPr>
              <w:t>Netaikoma</w:t>
            </w:r>
          </w:p>
        </w:tc>
      </w:tr>
      <w:tr w:rsidR="00C426E3" w:rsidRPr="00C426E3" w14:paraId="39748C60" w14:textId="77777777" w:rsidTr="00B8073F">
        <w:trPr>
          <w:trHeight w:val="300"/>
        </w:trPr>
        <w:tc>
          <w:tcPr>
            <w:tcW w:w="2704" w:type="dxa"/>
            <w:gridSpan w:val="2"/>
          </w:tcPr>
          <w:p w14:paraId="0736E4B3" w14:textId="77777777" w:rsidR="00C426E3" w:rsidRPr="00C426E3" w:rsidRDefault="00C426E3" w:rsidP="00C426E3">
            <w:pP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lastRenderedPageBreak/>
              <w:t>9.8. Tiekėjui taikomos netesybos dėl Sutarties įvykdymo užtikrinimo nepratęsimo</w:t>
            </w:r>
          </w:p>
        </w:tc>
        <w:tc>
          <w:tcPr>
            <w:tcW w:w="6831" w:type="dxa"/>
            <w:gridSpan w:val="4"/>
          </w:tcPr>
          <w:p w14:paraId="5FF0558E" w14:textId="054D4AA2" w:rsidR="00C426E3" w:rsidRPr="00C426E3" w:rsidRDefault="00352667" w:rsidP="00C426E3">
            <w:pPr>
              <w:rPr>
                <w:rFonts w:ascii="Times New Roman" w:eastAsia="Calibri" w:hAnsi="Times New Roman" w:cs="Times New Roman"/>
                <w:kern w:val="2"/>
                <w:szCs w:val="24"/>
              </w:rPr>
            </w:pPr>
            <w:r>
              <w:rPr>
                <w:rFonts w:ascii="Times New Roman" w:eastAsia="Calibri" w:hAnsi="Times New Roman" w:cs="Times New Roman"/>
                <w:kern w:val="2"/>
                <w:szCs w:val="24"/>
              </w:rPr>
              <w:t>Netaikoma</w:t>
            </w:r>
          </w:p>
          <w:p w14:paraId="220F2113" w14:textId="77777777" w:rsidR="00C426E3" w:rsidRPr="00C426E3" w:rsidRDefault="00C426E3" w:rsidP="00C426E3">
            <w:pPr>
              <w:rPr>
                <w:rFonts w:ascii="Times New Roman" w:eastAsia="Calibri" w:hAnsi="Times New Roman" w:cs="Times New Roman"/>
                <w:color w:val="4472C4"/>
                <w:kern w:val="2"/>
                <w:szCs w:val="24"/>
              </w:rPr>
            </w:pPr>
          </w:p>
        </w:tc>
      </w:tr>
      <w:tr w:rsidR="00046634" w:rsidRPr="00C426E3" w14:paraId="47160B96" w14:textId="77777777" w:rsidTr="00B8073F">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34A4628C" w14:textId="09DC7930" w:rsidR="00046634" w:rsidRPr="00F03D55" w:rsidRDefault="00046634" w:rsidP="00046634">
            <w:pPr>
              <w:rPr>
                <w:rFonts w:ascii="Times New Roman" w:eastAsia="Calibri" w:hAnsi="Times New Roman" w:cs="Times New Roman"/>
                <w:b/>
                <w:bCs/>
                <w:kern w:val="2"/>
                <w:szCs w:val="24"/>
              </w:rPr>
            </w:pPr>
            <w:r w:rsidRPr="00F03D55">
              <w:rPr>
                <w:rFonts w:ascii="Times New Roman" w:eastAsia="Calibri" w:hAnsi="Times New Roman" w:cs="Times New Roman"/>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4"/>
            <w:tcBorders>
              <w:top w:val="single" w:sz="4" w:space="0" w:color="auto"/>
              <w:left w:val="single" w:sz="4" w:space="0" w:color="auto"/>
              <w:bottom w:val="single" w:sz="4" w:space="0" w:color="auto"/>
              <w:right w:val="single" w:sz="4" w:space="0" w:color="auto"/>
            </w:tcBorders>
          </w:tcPr>
          <w:p w14:paraId="6A21E1EE" w14:textId="77777777" w:rsidR="00046634" w:rsidRPr="00F03D55" w:rsidRDefault="00046634" w:rsidP="00046634">
            <w:pPr>
              <w:spacing w:line="259" w:lineRule="auto"/>
              <w:rPr>
                <w:rFonts w:ascii="Times New Roman" w:eastAsia="Calibri" w:hAnsi="Times New Roman" w:cs="Times New Roman"/>
                <w:kern w:val="2"/>
                <w:szCs w:val="24"/>
              </w:rPr>
            </w:pPr>
            <w:r w:rsidRPr="00F03D55">
              <w:rPr>
                <w:rFonts w:ascii="Times New Roman" w:eastAsia="Calibri" w:hAnsi="Times New Roman" w:cs="Times New Roman"/>
                <w:kern w:val="2"/>
                <w:szCs w:val="24"/>
              </w:rPr>
              <w:t>Netaikoma</w:t>
            </w:r>
          </w:p>
          <w:p w14:paraId="21655261" w14:textId="77777777" w:rsidR="00046634" w:rsidRPr="00F03D55" w:rsidRDefault="00046634" w:rsidP="00046634">
            <w:pPr>
              <w:rPr>
                <w:rFonts w:ascii="Times New Roman" w:eastAsia="Calibri" w:hAnsi="Times New Roman" w:cs="Times New Roman"/>
                <w:b/>
                <w:bCs/>
                <w:kern w:val="2"/>
                <w:szCs w:val="24"/>
              </w:rPr>
            </w:pPr>
          </w:p>
        </w:tc>
      </w:tr>
      <w:tr w:rsidR="00046634" w:rsidRPr="00C426E3" w14:paraId="4BA73A9B" w14:textId="77777777" w:rsidTr="00B8073F">
        <w:trPr>
          <w:trHeight w:val="300"/>
        </w:trPr>
        <w:tc>
          <w:tcPr>
            <w:tcW w:w="2704" w:type="dxa"/>
            <w:gridSpan w:val="2"/>
          </w:tcPr>
          <w:p w14:paraId="473A1ABD" w14:textId="4ADAD02B" w:rsidR="00046634" w:rsidRPr="00C426E3" w:rsidRDefault="00046634" w:rsidP="00046634">
            <w:pPr>
              <w:rPr>
                <w:rFonts w:ascii="Times New Roman" w:eastAsia="Calibri" w:hAnsi="Times New Roman" w:cs="Times New Roman"/>
                <w:b/>
                <w:bCs/>
                <w:kern w:val="2"/>
                <w:szCs w:val="24"/>
                <w:lang w:val="en-US"/>
              </w:rPr>
            </w:pPr>
            <w:r w:rsidRPr="00C426E3">
              <w:rPr>
                <w:rFonts w:ascii="Times New Roman" w:eastAsia="Calibri" w:hAnsi="Times New Roman" w:cs="Times New Roman"/>
                <w:b/>
                <w:bCs/>
                <w:kern w:val="2"/>
                <w:szCs w:val="24"/>
                <w:lang w:val="en-US"/>
              </w:rPr>
              <w:t>9.</w:t>
            </w:r>
            <w:r>
              <w:rPr>
                <w:rFonts w:ascii="Times New Roman" w:eastAsia="Calibri" w:hAnsi="Times New Roman" w:cs="Times New Roman"/>
                <w:b/>
                <w:bCs/>
                <w:kern w:val="2"/>
                <w:szCs w:val="24"/>
                <w:lang w:val="en-US"/>
              </w:rPr>
              <w:t>10</w:t>
            </w:r>
            <w:r w:rsidRPr="00C426E3">
              <w:rPr>
                <w:rFonts w:ascii="Times New Roman" w:eastAsia="Calibri" w:hAnsi="Times New Roman" w:cs="Times New Roman"/>
                <w:b/>
                <w:bCs/>
                <w:kern w:val="2"/>
                <w:szCs w:val="24"/>
                <w:lang w:val="en-US"/>
              </w:rPr>
              <w:t xml:space="preserve">. </w:t>
            </w:r>
            <w:r w:rsidRPr="00C426E3">
              <w:rPr>
                <w:rFonts w:ascii="Times New Roman" w:eastAsia="Calibri" w:hAnsi="Times New Roman" w:cs="Times New Roman"/>
                <w:b/>
                <w:bCs/>
                <w:kern w:val="2"/>
                <w:szCs w:val="24"/>
              </w:rPr>
              <w:t>Kitos netesybos</w:t>
            </w:r>
          </w:p>
        </w:tc>
        <w:tc>
          <w:tcPr>
            <w:tcW w:w="6831" w:type="dxa"/>
            <w:gridSpan w:val="4"/>
          </w:tcPr>
          <w:p w14:paraId="1B2092AA" w14:textId="3DFE5DBF" w:rsidR="00046634" w:rsidRPr="00C426E3" w:rsidRDefault="00046634" w:rsidP="00046634">
            <w:pPr>
              <w:rPr>
                <w:rFonts w:ascii="Times New Roman" w:eastAsia="Calibri" w:hAnsi="Times New Roman" w:cs="Times New Roman"/>
                <w:color w:val="4472C4"/>
                <w:kern w:val="2"/>
                <w:szCs w:val="24"/>
              </w:rPr>
            </w:pPr>
            <w:r>
              <w:rPr>
                <w:rFonts w:ascii="Times New Roman" w:eastAsia="Calibri" w:hAnsi="Times New Roman" w:cs="Times New Roman"/>
                <w:color w:val="000000"/>
                <w:kern w:val="2"/>
                <w:szCs w:val="24"/>
              </w:rPr>
              <w:t>N</w:t>
            </w:r>
            <w:r w:rsidRPr="00C426E3">
              <w:rPr>
                <w:rFonts w:ascii="Times New Roman" w:eastAsia="Calibri" w:hAnsi="Times New Roman" w:cs="Times New Roman"/>
                <w:color w:val="000000"/>
                <w:kern w:val="2"/>
                <w:szCs w:val="24"/>
              </w:rPr>
              <w:t>etaikoma</w:t>
            </w:r>
          </w:p>
        </w:tc>
      </w:tr>
      <w:tr w:rsidR="00476E17" w:rsidRPr="00C426E3" w14:paraId="194157C2" w14:textId="77777777" w:rsidTr="00B8073F">
        <w:trPr>
          <w:trHeight w:val="300"/>
        </w:trPr>
        <w:tc>
          <w:tcPr>
            <w:tcW w:w="9535" w:type="dxa"/>
            <w:gridSpan w:val="6"/>
          </w:tcPr>
          <w:p w14:paraId="0DB5F9EB" w14:textId="006BBAD8" w:rsidR="00476E17" w:rsidRPr="00C426E3" w:rsidRDefault="009D454D" w:rsidP="00F03D55">
            <w:pPr>
              <w:jc w:val="center"/>
              <w:rPr>
                <w:rFonts w:ascii="Times New Roman" w:eastAsia="Calibri" w:hAnsi="Times New Roman" w:cs="Times New Roman"/>
                <w:kern w:val="2"/>
                <w:szCs w:val="24"/>
              </w:rPr>
            </w:pPr>
            <w:r w:rsidRPr="00C81088">
              <w:rPr>
                <w:rFonts w:ascii="Times New Roman" w:eastAsia="Times New Roman" w:hAnsi="Times New Roman" w:cs="Times New Roman"/>
                <w:b/>
                <w:kern w:val="2"/>
                <w:sz w:val="24"/>
                <w:szCs w:val="24"/>
                <w:lang w:eastAsia="en-US"/>
              </w:rPr>
              <w:t>10. ESMINĖS SUTARTIES SĄLYGOS</w:t>
            </w:r>
          </w:p>
        </w:tc>
      </w:tr>
      <w:tr w:rsidR="00476E17" w:rsidRPr="00C426E3" w14:paraId="5CFD9F97" w14:textId="77777777" w:rsidTr="00B8073F">
        <w:trPr>
          <w:trHeight w:val="300"/>
        </w:trPr>
        <w:tc>
          <w:tcPr>
            <w:tcW w:w="2704" w:type="dxa"/>
            <w:gridSpan w:val="2"/>
          </w:tcPr>
          <w:p w14:paraId="681591FD" w14:textId="4723E8BB" w:rsidR="00476E17" w:rsidRPr="00C426E3" w:rsidRDefault="00476E17" w:rsidP="00476E17">
            <w:pPr>
              <w:rPr>
                <w:rFonts w:ascii="Times New Roman" w:eastAsia="Calibri" w:hAnsi="Times New Roman" w:cs="Times New Roman"/>
                <w:b/>
                <w:bCs/>
                <w:kern w:val="2"/>
                <w:szCs w:val="24"/>
              </w:rPr>
            </w:pPr>
            <w:r w:rsidRPr="00F03D55">
              <w:rPr>
                <w:rFonts w:ascii="Times New Roman" w:eastAsia="Calibri" w:hAnsi="Times New Roman" w:cs="Times New Roman"/>
                <w:b/>
                <w:bCs/>
                <w:kern w:val="2"/>
                <w:szCs w:val="24"/>
              </w:rPr>
              <w:t>10.1. Esminės Sutarties sąlygos</w:t>
            </w:r>
          </w:p>
        </w:tc>
        <w:tc>
          <w:tcPr>
            <w:tcW w:w="6831" w:type="dxa"/>
            <w:gridSpan w:val="4"/>
          </w:tcPr>
          <w:p w14:paraId="28FA1AF5" w14:textId="7C21A840" w:rsidR="004E3DF9" w:rsidRPr="00352667" w:rsidRDefault="004E3DF9" w:rsidP="004E3DF9">
            <w:pPr>
              <w:rPr>
                <w:rFonts w:ascii="Times New Roman" w:hAnsi="Times New Roman" w:cs="Times New Roman"/>
                <w:kern w:val="2"/>
                <w:szCs w:val="24"/>
              </w:rPr>
            </w:pPr>
            <w:r w:rsidRPr="00352667">
              <w:rPr>
                <w:rFonts w:ascii="Times New Roman" w:hAnsi="Times New Roman" w:cs="Times New Roman"/>
                <w:kern w:val="2"/>
                <w:szCs w:val="24"/>
              </w:rPr>
              <w:t>Prekės neatitinka Sutartyje ir techninėje specifikacijoje numatytų reikalavimų ir Tiekėjas neištaiso bet kokių Prekių trūkumų per Sutartyje nustatytą terminą ar per nustatytą terminą nepakeičia Prekių tinkamomis;</w:t>
            </w:r>
          </w:p>
          <w:p w14:paraId="1E8E87D4" w14:textId="7DD62BF6" w:rsidR="00476E17" w:rsidRPr="00A74359" w:rsidRDefault="004E3DF9" w:rsidP="00476E17">
            <w:pPr>
              <w:rPr>
                <w:rFonts w:ascii="Times New Roman" w:hAnsi="Times New Roman" w:cs="Times New Roman"/>
                <w:kern w:val="2"/>
                <w:szCs w:val="24"/>
              </w:rPr>
            </w:pPr>
            <w:r w:rsidRPr="00352667">
              <w:rPr>
                <w:rFonts w:ascii="Times New Roman" w:hAnsi="Times New Roman" w:cs="Times New Roman"/>
                <w:kern w:val="2"/>
                <w:szCs w:val="24"/>
              </w:rPr>
              <w:t>Tiekėjas nesilaiko Sutartyje nustatyto Prekių perdavimo termino, t. y. Tiekėjas  nustatytu laiku neperduoda Prekių</w:t>
            </w:r>
            <w:r w:rsidR="00A74359">
              <w:rPr>
                <w:rFonts w:ascii="Times New Roman" w:hAnsi="Times New Roman" w:cs="Times New Roman"/>
                <w:kern w:val="2"/>
                <w:szCs w:val="24"/>
              </w:rPr>
              <w:t>.</w:t>
            </w:r>
          </w:p>
        </w:tc>
      </w:tr>
      <w:tr w:rsidR="00476E17" w:rsidRPr="00C426E3" w14:paraId="10484C19" w14:textId="77777777" w:rsidTr="00B8073F">
        <w:trPr>
          <w:trHeight w:val="300"/>
        </w:trPr>
        <w:tc>
          <w:tcPr>
            <w:tcW w:w="2704" w:type="dxa"/>
            <w:gridSpan w:val="2"/>
          </w:tcPr>
          <w:p w14:paraId="41313F4B" w14:textId="566B87E0" w:rsidR="00476E17" w:rsidRPr="00C426E3" w:rsidRDefault="00476E17" w:rsidP="00476E17">
            <w:pPr>
              <w:rPr>
                <w:rFonts w:ascii="Times New Roman" w:eastAsia="Calibri" w:hAnsi="Times New Roman" w:cs="Times New Roman"/>
                <w:b/>
                <w:bCs/>
                <w:kern w:val="2"/>
                <w:szCs w:val="24"/>
              </w:rPr>
            </w:pPr>
            <w:r w:rsidRPr="00F03D55">
              <w:rPr>
                <w:rFonts w:ascii="Times New Roman" w:eastAsia="Calibri" w:hAnsi="Times New Roman" w:cs="Times New Roman"/>
                <w:b/>
                <w:bCs/>
                <w:kern w:val="2"/>
                <w:szCs w:val="24"/>
              </w:rPr>
              <w:t>10.2. Dideli arba nuolatiniai esminės Sutarties sąlygos vykdymo trūkumai</w:t>
            </w:r>
          </w:p>
        </w:tc>
        <w:tc>
          <w:tcPr>
            <w:tcW w:w="6831" w:type="dxa"/>
            <w:gridSpan w:val="4"/>
          </w:tcPr>
          <w:p w14:paraId="01995544" w14:textId="381697C2" w:rsidR="00247696" w:rsidRPr="00352667" w:rsidRDefault="00247696" w:rsidP="00476E17">
            <w:pPr>
              <w:rPr>
                <w:rFonts w:ascii="Times New Roman" w:hAnsi="Times New Roman" w:cs="Times New Roman"/>
                <w:kern w:val="2"/>
                <w:szCs w:val="24"/>
              </w:rPr>
            </w:pPr>
            <w:r w:rsidRPr="00352667">
              <w:rPr>
                <w:rFonts w:ascii="Times New Roman" w:hAnsi="Times New Roman" w:cs="Times New Roman"/>
                <w:kern w:val="2"/>
                <w:szCs w:val="24"/>
              </w:rPr>
              <w:t xml:space="preserve">Tiekėjui, gavus įspėjimą apie Prekių neatitikimą Sutartyje ir techninėje specifikacijoje numatytiems reikalavimams ir </w:t>
            </w:r>
            <w:r w:rsidR="00573B77" w:rsidRPr="00352667">
              <w:rPr>
                <w:rFonts w:ascii="Times New Roman" w:hAnsi="Times New Roman" w:cs="Times New Roman"/>
                <w:kern w:val="2"/>
                <w:szCs w:val="24"/>
              </w:rPr>
              <w:t xml:space="preserve">po antro raginimo </w:t>
            </w:r>
            <w:r w:rsidRPr="00352667">
              <w:rPr>
                <w:rFonts w:ascii="Times New Roman" w:hAnsi="Times New Roman" w:cs="Times New Roman"/>
                <w:kern w:val="2"/>
                <w:szCs w:val="24"/>
              </w:rPr>
              <w:t xml:space="preserve">neištaisius bet kokių Prekių trūkumų per nustatytą terminą ar per nustatytą terminą nepakeitus Prekių tinkamomis,  laikoma, kad esminės Sutarties sąlygos </w:t>
            </w:r>
            <w:r w:rsidR="00443FA2" w:rsidRPr="00352667">
              <w:rPr>
                <w:rFonts w:ascii="Times New Roman" w:hAnsi="Times New Roman" w:cs="Times New Roman"/>
                <w:kern w:val="2"/>
                <w:szCs w:val="24"/>
              </w:rPr>
              <w:t>vykdomos su dideliais trūkumais.</w:t>
            </w:r>
            <w:r w:rsidRPr="00352667">
              <w:rPr>
                <w:rFonts w:ascii="Times New Roman" w:hAnsi="Times New Roman" w:cs="Times New Roman"/>
                <w:kern w:val="2"/>
                <w:szCs w:val="24"/>
              </w:rPr>
              <w:t xml:space="preserve"> </w:t>
            </w:r>
          </w:p>
          <w:p w14:paraId="1955EBEB" w14:textId="19886BB7" w:rsidR="00476E17" w:rsidRPr="00352667" w:rsidRDefault="00247696" w:rsidP="00476E17">
            <w:pPr>
              <w:rPr>
                <w:rFonts w:ascii="Times New Roman" w:eastAsia="Calibri" w:hAnsi="Times New Roman" w:cs="Times New Roman"/>
                <w:kern w:val="2"/>
                <w:szCs w:val="24"/>
              </w:rPr>
            </w:pPr>
            <w:r w:rsidRPr="00352667">
              <w:rPr>
                <w:rFonts w:ascii="Times New Roman" w:hAnsi="Times New Roman" w:cs="Times New Roman"/>
                <w:kern w:val="2"/>
                <w:szCs w:val="24"/>
              </w:rPr>
              <w:t>Prekių tiekimo termino pažeidimas, trunkantis daugiu nei 10 kalendorinių dienų, laikomas dideliu esminės Sutarties sąlygos vykdymo trūkumu.</w:t>
            </w:r>
          </w:p>
        </w:tc>
      </w:tr>
      <w:tr w:rsidR="009D454D" w:rsidRPr="00C426E3" w14:paraId="3A3E2B9C" w14:textId="77777777" w:rsidTr="00B8073F">
        <w:trPr>
          <w:trHeight w:val="300"/>
        </w:trPr>
        <w:tc>
          <w:tcPr>
            <w:tcW w:w="9535" w:type="dxa"/>
            <w:gridSpan w:val="6"/>
          </w:tcPr>
          <w:p w14:paraId="20FD8E05" w14:textId="5B3FF85F" w:rsidR="009D454D" w:rsidRDefault="009D454D" w:rsidP="00F03D55">
            <w:pPr>
              <w:jc w:val="center"/>
              <w:rPr>
                <w:kern w:val="2"/>
                <w:szCs w:val="24"/>
              </w:rPr>
            </w:pPr>
            <w:r w:rsidRPr="00C426E3">
              <w:rPr>
                <w:rFonts w:ascii="Times New Roman" w:eastAsia="Calibri" w:hAnsi="Times New Roman" w:cs="Times New Roman"/>
                <w:b/>
                <w:bCs/>
                <w:kern w:val="2"/>
                <w:szCs w:val="24"/>
              </w:rPr>
              <w:t>1</w:t>
            </w:r>
            <w:r>
              <w:rPr>
                <w:rFonts w:ascii="Times New Roman" w:eastAsia="Calibri" w:hAnsi="Times New Roman" w:cs="Times New Roman"/>
                <w:b/>
                <w:bCs/>
                <w:kern w:val="2"/>
                <w:szCs w:val="24"/>
              </w:rPr>
              <w:t>1</w:t>
            </w:r>
            <w:r w:rsidRPr="00C426E3">
              <w:rPr>
                <w:rFonts w:ascii="Times New Roman" w:eastAsia="Calibri" w:hAnsi="Times New Roman" w:cs="Times New Roman"/>
                <w:b/>
                <w:bCs/>
                <w:kern w:val="2"/>
                <w:szCs w:val="24"/>
              </w:rPr>
              <w:t>. SUTARTIES GALIOJIMAS IR KEITIMAS</w:t>
            </w:r>
          </w:p>
        </w:tc>
      </w:tr>
      <w:tr w:rsidR="009D454D" w:rsidRPr="00C426E3" w14:paraId="520E3554" w14:textId="77777777" w:rsidTr="00B8073F">
        <w:trPr>
          <w:trHeight w:val="300"/>
        </w:trPr>
        <w:tc>
          <w:tcPr>
            <w:tcW w:w="2704" w:type="dxa"/>
            <w:gridSpan w:val="2"/>
          </w:tcPr>
          <w:p w14:paraId="6361BDD4" w14:textId="255F5280" w:rsidR="009D454D" w:rsidRDefault="009D454D" w:rsidP="009D454D">
            <w:pPr>
              <w:rPr>
                <w:b/>
                <w:bCs/>
                <w:kern w:val="2"/>
                <w:szCs w:val="24"/>
              </w:rPr>
            </w:pPr>
            <w:r w:rsidRPr="00C426E3">
              <w:rPr>
                <w:rFonts w:ascii="Times New Roman" w:eastAsia="Calibri" w:hAnsi="Times New Roman" w:cs="Times New Roman"/>
                <w:b/>
                <w:bCs/>
                <w:kern w:val="2"/>
                <w:szCs w:val="24"/>
              </w:rPr>
              <w:t>1</w:t>
            </w:r>
            <w:r w:rsidR="00830EB0">
              <w:rPr>
                <w:rFonts w:ascii="Times New Roman" w:eastAsia="Calibri" w:hAnsi="Times New Roman" w:cs="Times New Roman"/>
                <w:b/>
                <w:bCs/>
                <w:kern w:val="2"/>
                <w:szCs w:val="24"/>
              </w:rPr>
              <w:t>1</w:t>
            </w:r>
            <w:r w:rsidRPr="00C426E3">
              <w:rPr>
                <w:rFonts w:ascii="Times New Roman" w:eastAsia="Calibri" w:hAnsi="Times New Roman" w:cs="Times New Roman"/>
                <w:b/>
                <w:bCs/>
                <w:kern w:val="2"/>
                <w:szCs w:val="24"/>
              </w:rPr>
              <w:t>.1. Sutarties sudarymas ir įsigaliojimas</w:t>
            </w:r>
          </w:p>
        </w:tc>
        <w:tc>
          <w:tcPr>
            <w:tcW w:w="6831" w:type="dxa"/>
            <w:gridSpan w:val="4"/>
          </w:tcPr>
          <w:p w14:paraId="66B86DE1" w14:textId="6FC3DE3D" w:rsidR="00A46383" w:rsidRDefault="00A46383" w:rsidP="009D454D">
            <w:pPr>
              <w:rPr>
                <w:rFonts w:ascii="Times New Roman" w:eastAsia="Calibri" w:hAnsi="Times New Roman" w:cs="Times New Roman"/>
                <w:kern w:val="2"/>
                <w:szCs w:val="24"/>
              </w:rPr>
            </w:pPr>
            <w:r w:rsidRPr="00A46383">
              <w:rPr>
                <w:rFonts w:ascii="Times New Roman" w:eastAsia="Calibri" w:hAnsi="Times New Roman" w:cs="Times New Roman"/>
                <w:kern w:val="2"/>
                <w:szCs w:val="24"/>
              </w:rPr>
              <w:t>Ši Sutartis laikoma sudaryta ir įsigalioja nuo Sutarties pasirašymo dienos (antrosios Šalies pasirašymo dieną)</w:t>
            </w:r>
            <w:r w:rsidR="00352667">
              <w:rPr>
                <w:rFonts w:ascii="Times New Roman" w:eastAsia="Calibri" w:hAnsi="Times New Roman" w:cs="Times New Roman"/>
                <w:kern w:val="2"/>
                <w:szCs w:val="24"/>
              </w:rPr>
              <w:t>.</w:t>
            </w:r>
          </w:p>
          <w:p w14:paraId="37BC68D3" w14:textId="26E631D6" w:rsidR="009D454D" w:rsidRDefault="009D454D" w:rsidP="009D454D">
            <w:pPr>
              <w:rPr>
                <w:kern w:val="2"/>
                <w:szCs w:val="24"/>
              </w:rPr>
            </w:pPr>
            <w:r w:rsidRPr="00C426E3">
              <w:rPr>
                <w:rFonts w:ascii="Times New Roman" w:eastAsia="Calibri" w:hAnsi="Times New Roman" w:cs="Times New Roman"/>
                <w:kern w:val="2"/>
                <w:szCs w:val="24"/>
              </w:rPr>
              <w:t>Sutartis galioja iki visiško prievolių įvykdymo</w:t>
            </w:r>
            <w:r w:rsidR="004D6402">
              <w:rPr>
                <w:rFonts w:ascii="Times New Roman" w:eastAsia="Calibri" w:hAnsi="Times New Roman" w:cs="Times New Roman"/>
                <w:kern w:val="2"/>
                <w:szCs w:val="24"/>
              </w:rPr>
              <w:t>.</w:t>
            </w:r>
            <w:r w:rsidRPr="00C426E3">
              <w:rPr>
                <w:rFonts w:ascii="Times New Roman" w:eastAsia="Calibri" w:hAnsi="Times New Roman" w:cs="Times New Roman"/>
                <w:kern w:val="2"/>
                <w:szCs w:val="24"/>
              </w:rPr>
              <w:t xml:space="preserve"> </w:t>
            </w:r>
          </w:p>
        </w:tc>
      </w:tr>
      <w:tr w:rsidR="009D454D" w:rsidRPr="00C426E3" w14:paraId="066716EA" w14:textId="77777777" w:rsidTr="00B8073F">
        <w:trPr>
          <w:trHeight w:val="300"/>
        </w:trPr>
        <w:tc>
          <w:tcPr>
            <w:tcW w:w="2704" w:type="dxa"/>
            <w:gridSpan w:val="2"/>
          </w:tcPr>
          <w:p w14:paraId="6908C200" w14:textId="0A5648ED" w:rsidR="009D454D" w:rsidRDefault="009D454D" w:rsidP="009D454D">
            <w:pPr>
              <w:rPr>
                <w:b/>
                <w:bCs/>
                <w:kern w:val="2"/>
                <w:szCs w:val="24"/>
              </w:rPr>
            </w:pPr>
            <w:r w:rsidRPr="00C426E3">
              <w:rPr>
                <w:rFonts w:ascii="Times New Roman" w:eastAsia="Calibri" w:hAnsi="Times New Roman" w:cs="Times New Roman"/>
                <w:b/>
                <w:bCs/>
                <w:kern w:val="2"/>
                <w:szCs w:val="24"/>
              </w:rPr>
              <w:t>1</w:t>
            </w:r>
            <w:r w:rsidR="00830EB0">
              <w:rPr>
                <w:rFonts w:ascii="Times New Roman" w:eastAsia="Calibri" w:hAnsi="Times New Roman" w:cs="Times New Roman"/>
                <w:b/>
                <w:bCs/>
                <w:kern w:val="2"/>
                <w:szCs w:val="24"/>
              </w:rPr>
              <w:t>1</w:t>
            </w:r>
            <w:r w:rsidRPr="00C426E3">
              <w:rPr>
                <w:rFonts w:ascii="Times New Roman" w:eastAsia="Calibri" w:hAnsi="Times New Roman" w:cs="Times New Roman"/>
                <w:b/>
                <w:bCs/>
                <w:kern w:val="2"/>
                <w:szCs w:val="24"/>
              </w:rPr>
              <w:t>.2. Sutarties galiojimo termino pratęsimas</w:t>
            </w:r>
          </w:p>
        </w:tc>
        <w:tc>
          <w:tcPr>
            <w:tcW w:w="6831" w:type="dxa"/>
            <w:gridSpan w:val="4"/>
          </w:tcPr>
          <w:p w14:paraId="1EFE2517" w14:textId="77777777" w:rsidR="009D454D" w:rsidRPr="00C426E3" w:rsidRDefault="009D454D" w:rsidP="009D454D">
            <w:pPr>
              <w:rPr>
                <w:rFonts w:ascii="Times New Roman" w:eastAsia="Calibri" w:hAnsi="Times New Roman" w:cs="Times New Roman"/>
                <w:kern w:val="2"/>
                <w:szCs w:val="24"/>
              </w:rPr>
            </w:pPr>
            <w:r w:rsidRPr="00C426E3">
              <w:rPr>
                <w:rFonts w:ascii="Times New Roman" w:eastAsia="Calibri" w:hAnsi="Times New Roman" w:cs="Times New Roman"/>
                <w:kern w:val="2"/>
                <w:szCs w:val="24"/>
              </w:rPr>
              <w:t>Netaikoma</w:t>
            </w:r>
          </w:p>
          <w:p w14:paraId="100762D4" w14:textId="77777777" w:rsidR="009D454D" w:rsidRDefault="009D454D" w:rsidP="009D454D">
            <w:pPr>
              <w:rPr>
                <w:kern w:val="2"/>
                <w:szCs w:val="24"/>
              </w:rPr>
            </w:pPr>
          </w:p>
        </w:tc>
      </w:tr>
      <w:tr w:rsidR="009D454D" w:rsidRPr="00C426E3" w14:paraId="4E2E0308" w14:textId="77777777" w:rsidTr="00B8073F">
        <w:trPr>
          <w:trHeight w:val="300"/>
        </w:trPr>
        <w:tc>
          <w:tcPr>
            <w:tcW w:w="9535" w:type="dxa"/>
            <w:gridSpan w:val="6"/>
          </w:tcPr>
          <w:p w14:paraId="589E5BA1" w14:textId="17211905" w:rsidR="009D454D" w:rsidRPr="00C426E3" w:rsidRDefault="00472D07" w:rsidP="009D454D">
            <w:pPr>
              <w:jc w:val="cente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1</w:t>
            </w:r>
            <w:r>
              <w:rPr>
                <w:rFonts w:ascii="Times New Roman" w:eastAsia="Calibri" w:hAnsi="Times New Roman" w:cs="Times New Roman"/>
                <w:b/>
                <w:bCs/>
                <w:kern w:val="2"/>
                <w:szCs w:val="24"/>
              </w:rPr>
              <w:t>2</w:t>
            </w:r>
            <w:r w:rsidR="009D454D" w:rsidRPr="00C426E3">
              <w:rPr>
                <w:rFonts w:ascii="Times New Roman" w:eastAsia="Calibri" w:hAnsi="Times New Roman" w:cs="Times New Roman"/>
                <w:b/>
                <w:bCs/>
                <w:kern w:val="2"/>
                <w:szCs w:val="24"/>
              </w:rPr>
              <w:t>. SUTARTIES NUTRAUKIMAS</w:t>
            </w:r>
          </w:p>
        </w:tc>
      </w:tr>
      <w:tr w:rsidR="009D454D" w:rsidRPr="00C426E3" w14:paraId="5F8EB935" w14:textId="77777777" w:rsidTr="00B8073F">
        <w:trPr>
          <w:trHeight w:val="300"/>
        </w:trPr>
        <w:tc>
          <w:tcPr>
            <w:tcW w:w="2532" w:type="dxa"/>
          </w:tcPr>
          <w:p w14:paraId="5637380D" w14:textId="50DF0C4A" w:rsidR="009D454D" w:rsidRPr="00C426E3" w:rsidRDefault="00A67F64" w:rsidP="009D454D">
            <w:pP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1</w:t>
            </w:r>
            <w:r>
              <w:rPr>
                <w:rFonts w:ascii="Times New Roman" w:eastAsia="Calibri" w:hAnsi="Times New Roman" w:cs="Times New Roman"/>
                <w:b/>
                <w:bCs/>
                <w:kern w:val="2"/>
                <w:szCs w:val="24"/>
              </w:rPr>
              <w:t>2</w:t>
            </w:r>
            <w:r w:rsidR="009D454D" w:rsidRPr="00C426E3">
              <w:rPr>
                <w:rFonts w:ascii="Times New Roman" w:eastAsia="Calibri" w:hAnsi="Times New Roman" w:cs="Times New Roman"/>
                <w:b/>
                <w:bCs/>
                <w:kern w:val="2"/>
                <w:szCs w:val="24"/>
              </w:rPr>
              <w:t>.1. Sutarties nutraukimo pagrindai</w:t>
            </w:r>
          </w:p>
        </w:tc>
        <w:tc>
          <w:tcPr>
            <w:tcW w:w="7003" w:type="dxa"/>
            <w:gridSpan w:val="5"/>
          </w:tcPr>
          <w:p w14:paraId="1F6E2503" w14:textId="77777777" w:rsidR="009D454D" w:rsidRPr="00C426E3" w:rsidRDefault="009D454D" w:rsidP="009D454D">
            <w:pPr>
              <w:rPr>
                <w:rFonts w:ascii="Times New Roman" w:eastAsia="Calibri" w:hAnsi="Times New Roman" w:cs="Times New Roman"/>
                <w:color w:val="4472C4"/>
                <w:kern w:val="2"/>
                <w:szCs w:val="24"/>
              </w:rPr>
            </w:pPr>
            <w:r w:rsidRPr="00C426E3">
              <w:rPr>
                <w:rFonts w:ascii="Times New Roman" w:eastAsia="Calibri" w:hAnsi="Times New Roman" w:cs="Times New Roman"/>
                <w:kern w:val="2"/>
                <w:szCs w:val="24"/>
              </w:rPr>
              <w:t>Sutartis gali būti nutraukiama rašytiniu Šalių susitarimu arba vienašališkai, Bendrosiose sąlygose nustatyta tvarka.</w:t>
            </w:r>
          </w:p>
        </w:tc>
      </w:tr>
      <w:tr w:rsidR="009D454D" w:rsidRPr="00C426E3" w14:paraId="6D877414" w14:textId="77777777" w:rsidTr="00B8073F">
        <w:trPr>
          <w:trHeight w:val="300"/>
        </w:trPr>
        <w:tc>
          <w:tcPr>
            <w:tcW w:w="2532" w:type="dxa"/>
          </w:tcPr>
          <w:p w14:paraId="01640D49" w14:textId="473D927F" w:rsidR="009D454D" w:rsidRPr="00C426E3" w:rsidRDefault="00A67F64" w:rsidP="009D454D">
            <w:pP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lastRenderedPageBreak/>
              <w:t>1</w:t>
            </w:r>
            <w:r>
              <w:rPr>
                <w:rFonts w:ascii="Times New Roman" w:eastAsia="Calibri" w:hAnsi="Times New Roman" w:cs="Times New Roman"/>
                <w:b/>
                <w:bCs/>
                <w:kern w:val="2"/>
                <w:szCs w:val="24"/>
              </w:rPr>
              <w:t>2</w:t>
            </w:r>
            <w:r w:rsidR="009D454D" w:rsidRPr="00C426E3">
              <w:rPr>
                <w:rFonts w:ascii="Times New Roman" w:eastAsia="Calibri" w:hAnsi="Times New Roman" w:cs="Times New Roman"/>
                <w:b/>
                <w:bCs/>
                <w:kern w:val="2"/>
                <w:szCs w:val="24"/>
              </w:rPr>
              <w:t>.2. Esminiai Sutarties pažeidimai</w:t>
            </w:r>
          </w:p>
          <w:p w14:paraId="765E53A0" w14:textId="77777777" w:rsidR="009D454D" w:rsidRPr="00C426E3" w:rsidRDefault="009D454D" w:rsidP="009D454D">
            <w:pPr>
              <w:rPr>
                <w:rFonts w:ascii="Times New Roman" w:eastAsia="Calibri" w:hAnsi="Times New Roman" w:cs="Times New Roman"/>
                <w:b/>
                <w:bCs/>
                <w:kern w:val="2"/>
                <w:szCs w:val="24"/>
              </w:rPr>
            </w:pPr>
          </w:p>
        </w:tc>
        <w:tc>
          <w:tcPr>
            <w:tcW w:w="7003" w:type="dxa"/>
            <w:gridSpan w:val="5"/>
          </w:tcPr>
          <w:p w14:paraId="1BBB247A" w14:textId="1EDC1184" w:rsidR="009D454D" w:rsidRPr="007E5CB3" w:rsidRDefault="00E82243" w:rsidP="009D454D">
            <w:pPr>
              <w:spacing w:after="0" w:line="240" w:lineRule="auto"/>
              <w:jc w:val="both"/>
              <w:rPr>
                <w:rFonts w:ascii="Times New Roman" w:eastAsia="Calibri" w:hAnsi="Times New Roman" w:cs="Times New Roman"/>
                <w:kern w:val="2"/>
                <w:szCs w:val="24"/>
              </w:rPr>
            </w:pPr>
            <w:r w:rsidRPr="007E5CB3">
              <w:rPr>
                <w:rFonts w:ascii="Times New Roman" w:eastAsia="Calibri" w:hAnsi="Times New Roman" w:cs="Times New Roman"/>
                <w:kern w:val="2"/>
                <w:szCs w:val="24"/>
              </w:rPr>
              <w:t>1</w:t>
            </w:r>
            <w:r>
              <w:rPr>
                <w:rFonts w:ascii="Times New Roman" w:eastAsia="Calibri" w:hAnsi="Times New Roman" w:cs="Times New Roman"/>
                <w:kern w:val="2"/>
                <w:szCs w:val="24"/>
              </w:rPr>
              <w:t>2</w:t>
            </w:r>
            <w:r w:rsidR="009D454D" w:rsidRPr="007E5CB3">
              <w:rPr>
                <w:rFonts w:ascii="Times New Roman" w:eastAsia="Calibri" w:hAnsi="Times New Roman" w:cs="Times New Roman"/>
                <w:kern w:val="2"/>
                <w:szCs w:val="24"/>
              </w:rPr>
              <w:t>.2.1. jeigu Tiekėjas nevykdo prisiimtų įsipareigojimų už Sutartyje nustatytą Sutarties kainą / įkainius;</w:t>
            </w:r>
          </w:p>
          <w:p w14:paraId="4A41C7F6" w14:textId="3CBF681A" w:rsidR="009D454D" w:rsidRPr="009A2DFC" w:rsidRDefault="00E82243" w:rsidP="009D454D">
            <w:pPr>
              <w:spacing w:after="0" w:line="256" w:lineRule="auto"/>
              <w:jc w:val="both"/>
              <w:rPr>
                <w:rFonts w:ascii="Times New Roman" w:eastAsia="Calibri" w:hAnsi="Times New Roman" w:cs="Times New Roman"/>
                <w:kern w:val="2"/>
                <w:szCs w:val="24"/>
              </w:rPr>
            </w:pPr>
            <w:r w:rsidRPr="009A2DFC">
              <w:rPr>
                <w:rFonts w:ascii="Times New Roman" w:eastAsia="Calibri" w:hAnsi="Times New Roman" w:cs="Times New Roman"/>
                <w:kern w:val="2"/>
                <w:szCs w:val="24"/>
              </w:rPr>
              <w:t>1</w:t>
            </w:r>
            <w:r>
              <w:rPr>
                <w:rFonts w:ascii="Times New Roman" w:eastAsia="Calibri" w:hAnsi="Times New Roman" w:cs="Times New Roman"/>
                <w:kern w:val="2"/>
                <w:szCs w:val="24"/>
              </w:rPr>
              <w:t>2</w:t>
            </w:r>
            <w:r w:rsidR="009D454D" w:rsidRPr="009A2DFC">
              <w:rPr>
                <w:rFonts w:ascii="Times New Roman" w:eastAsia="Calibri" w:hAnsi="Times New Roman" w:cs="Times New Roman"/>
                <w:kern w:val="2"/>
                <w:szCs w:val="24"/>
              </w:rPr>
              <w:t>.2.</w:t>
            </w:r>
            <w:r w:rsidR="00352667">
              <w:rPr>
                <w:rFonts w:ascii="Times New Roman" w:eastAsia="Calibri" w:hAnsi="Times New Roman" w:cs="Times New Roman"/>
                <w:kern w:val="2"/>
                <w:szCs w:val="24"/>
              </w:rPr>
              <w:t>2</w:t>
            </w:r>
            <w:r w:rsidR="009D454D" w:rsidRPr="009A2DFC">
              <w:rPr>
                <w:rFonts w:ascii="Times New Roman" w:eastAsia="Calibri" w:hAnsi="Times New Roman" w:cs="Times New Roman"/>
                <w:kern w:val="2"/>
                <w:szCs w:val="24"/>
              </w:rPr>
              <w:t>. jeigu Tiekėjas nesilaiko Sutartyje nustatytų Prekių tiekimo terminų 2 (du) kartus iš eilės arba vėluoja pristatyti Prekes daugiau nei 30 kalendorinių dienų Sutartyje nustatytas Prekių pristatymo terminas;</w:t>
            </w:r>
          </w:p>
          <w:p w14:paraId="58A0F4F1" w14:textId="237428C2" w:rsidR="009D454D" w:rsidRPr="007E5CB3" w:rsidRDefault="00E82243" w:rsidP="009D454D">
            <w:pPr>
              <w:tabs>
                <w:tab w:val="left" w:pos="567"/>
                <w:tab w:val="left" w:pos="851"/>
                <w:tab w:val="left" w:pos="992"/>
                <w:tab w:val="left" w:pos="1134"/>
              </w:tabs>
              <w:spacing w:after="0" w:line="256" w:lineRule="auto"/>
              <w:jc w:val="both"/>
              <w:rPr>
                <w:rFonts w:ascii="Times New Roman" w:eastAsia="Calibri" w:hAnsi="Times New Roman" w:cs="Times New Roman"/>
                <w:kern w:val="2"/>
                <w:szCs w:val="24"/>
              </w:rPr>
            </w:pPr>
            <w:r w:rsidRPr="007E5CB3">
              <w:rPr>
                <w:rFonts w:ascii="Times New Roman" w:eastAsia="Calibri" w:hAnsi="Times New Roman" w:cs="Times New Roman"/>
                <w:kern w:val="2"/>
                <w:szCs w:val="24"/>
              </w:rPr>
              <w:t>1</w:t>
            </w:r>
            <w:r>
              <w:rPr>
                <w:rFonts w:ascii="Times New Roman" w:eastAsia="Calibri" w:hAnsi="Times New Roman" w:cs="Times New Roman"/>
                <w:kern w:val="2"/>
                <w:szCs w:val="24"/>
              </w:rPr>
              <w:t>2</w:t>
            </w:r>
            <w:r w:rsidR="009D454D" w:rsidRPr="007E5CB3">
              <w:rPr>
                <w:rFonts w:ascii="Times New Roman" w:eastAsia="Calibri" w:hAnsi="Times New Roman" w:cs="Times New Roman"/>
                <w:kern w:val="2"/>
                <w:szCs w:val="24"/>
              </w:rPr>
              <w:t>.2.</w:t>
            </w:r>
            <w:r w:rsidR="00352667">
              <w:rPr>
                <w:rFonts w:ascii="Times New Roman" w:eastAsia="Calibri" w:hAnsi="Times New Roman" w:cs="Times New Roman"/>
                <w:kern w:val="2"/>
                <w:szCs w:val="24"/>
              </w:rPr>
              <w:t>3</w:t>
            </w:r>
            <w:r w:rsidR="009D454D" w:rsidRPr="007E5CB3">
              <w:rPr>
                <w:rFonts w:ascii="Times New Roman" w:eastAsia="Calibri" w:hAnsi="Times New Roman" w:cs="Times New Roman"/>
                <w:kern w:val="2"/>
                <w:szCs w:val="24"/>
              </w:rPr>
              <w:t>. jeigu Tiekėjas pažeidžia Prekių pristatymo terminus ir priskaičiuotų netesybų už vėlavimą suma viršija 20 (dvidešimt) proc. Pradinės sutarties vertės;</w:t>
            </w:r>
          </w:p>
          <w:p w14:paraId="31E1B3D1" w14:textId="73AF178A" w:rsidR="009D454D" w:rsidRPr="007E5CB3" w:rsidRDefault="00E82243" w:rsidP="009D454D">
            <w:pPr>
              <w:tabs>
                <w:tab w:val="left" w:pos="567"/>
                <w:tab w:val="left" w:pos="851"/>
                <w:tab w:val="left" w:pos="992"/>
                <w:tab w:val="left" w:pos="1134"/>
              </w:tabs>
              <w:spacing w:after="0" w:line="256" w:lineRule="auto"/>
              <w:jc w:val="both"/>
              <w:rPr>
                <w:rFonts w:ascii="Times New Roman" w:eastAsia="Calibri" w:hAnsi="Times New Roman" w:cs="Times New Roman"/>
                <w:kern w:val="2"/>
                <w:szCs w:val="24"/>
              </w:rPr>
            </w:pPr>
            <w:r w:rsidRPr="007E5CB3">
              <w:rPr>
                <w:rFonts w:ascii="Times New Roman" w:eastAsia="Calibri" w:hAnsi="Times New Roman" w:cs="Times New Roman"/>
                <w:kern w:val="2"/>
                <w:szCs w:val="24"/>
              </w:rPr>
              <w:t>1</w:t>
            </w:r>
            <w:r>
              <w:rPr>
                <w:rFonts w:ascii="Times New Roman" w:eastAsia="Calibri" w:hAnsi="Times New Roman" w:cs="Times New Roman"/>
                <w:kern w:val="2"/>
                <w:szCs w:val="24"/>
              </w:rPr>
              <w:t>2</w:t>
            </w:r>
            <w:r w:rsidR="009D454D" w:rsidRPr="007E5CB3">
              <w:rPr>
                <w:rFonts w:ascii="Times New Roman" w:eastAsia="Calibri" w:hAnsi="Times New Roman" w:cs="Times New Roman"/>
                <w:kern w:val="2"/>
                <w:szCs w:val="24"/>
              </w:rPr>
              <w:t>.2.</w:t>
            </w:r>
            <w:r w:rsidR="00DD5032">
              <w:rPr>
                <w:rFonts w:ascii="Times New Roman" w:eastAsia="Calibri" w:hAnsi="Times New Roman" w:cs="Times New Roman"/>
                <w:kern w:val="2"/>
                <w:szCs w:val="24"/>
              </w:rPr>
              <w:t>4</w:t>
            </w:r>
            <w:r w:rsidR="009D454D" w:rsidRPr="007E5CB3">
              <w:rPr>
                <w:rFonts w:ascii="Times New Roman" w:eastAsia="Calibri" w:hAnsi="Times New Roman" w:cs="Times New Roman"/>
                <w:kern w:val="2"/>
                <w:szCs w:val="24"/>
              </w:rPr>
              <w:t>. Tiekėjas pažeidžia Prekių pristatymo terminus ir dėl Prekių pristatymo vėlavimo Prekės tampa nebereikalingos;</w:t>
            </w:r>
          </w:p>
          <w:p w14:paraId="3ABC32D7" w14:textId="2E9466D8" w:rsidR="009D454D" w:rsidRPr="007E5CB3" w:rsidRDefault="00E82243" w:rsidP="009D454D">
            <w:pPr>
              <w:tabs>
                <w:tab w:val="left" w:pos="567"/>
                <w:tab w:val="left" w:pos="851"/>
                <w:tab w:val="left" w:pos="992"/>
                <w:tab w:val="left" w:pos="1134"/>
              </w:tabs>
              <w:spacing w:after="0" w:line="256" w:lineRule="auto"/>
              <w:jc w:val="both"/>
              <w:rPr>
                <w:rFonts w:ascii="Times New Roman" w:eastAsia="Calibri" w:hAnsi="Times New Roman" w:cs="Times New Roman"/>
                <w:kern w:val="2"/>
                <w:szCs w:val="24"/>
              </w:rPr>
            </w:pPr>
            <w:r w:rsidRPr="007E5CB3">
              <w:rPr>
                <w:rFonts w:ascii="Times New Roman" w:eastAsia="Calibri" w:hAnsi="Times New Roman" w:cs="Times New Roman"/>
                <w:kern w:val="2"/>
                <w:szCs w:val="24"/>
              </w:rPr>
              <w:t>1</w:t>
            </w:r>
            <w:r>
              <w:rPr>
                <w:rFonts w:ascii="Times New Roman" w:eastAsia="Calibri" w:hAnsi="Times New Roman" w:cs="Times New Roman"/>
                <w:kern w:val="2"/>
                <w:szCs w:val="24"/>
              </w:rPr>
              <w:t>2</w:t>
            </w:r>
            <w:r w:rsidR="009D454D" w:rsidRPr="007E5CB3">
              <w:rPr>
                <w:rFonts w:ascii="Times New Roman" w:eastAsia="Calibri" w:hAnsi="Times New Roman" w:cs="Times New Roman"/>
                <w:kern w:val="2"/>
                <w:szCs w:val="24"/>
              </w:rPr>
              <w:t>.2.</w:t>
            </w:r>
            <w:r w:rsidR="00DD5032">
              <w:rPr>
                <w:rFonts w:ascii="Times New Roman" w:eastAsia="Calibri" w:hAnsi="Times New Roman" w:cs="Times New Roman"/>
                <w:kern w:val="2"/>
                <w:szCs w:val="24"/>
              </w:rPr>
              <w:t>5</w:t>
            </w:r>
            <w:r w:rsidR="009D454D" w:rsidRPr="007E5CB3">
              <w:rPr>
                <w:rFonts w:ascii="Times New Roman" w:eastAsia="Calibri" w:hAnsi="Times New Roman" w:cs="Times New Roman"/>
                <w:kern w:val="2"/>
                <w:szCs w:val="24"/>
              </w:rPr>
              <w:t>. Tiekėjas daugiau kaip 2 (du) kartus pristato Prekes, kurios neatitinka Sutartyje ir (ar) Įstatymuose nustatytų reikalavimų Prekėms;</w:t>
            </w:r>
          </w:p>
          <w:p w14:paraId="60F73ABE" w14:textId="0E3A42DD" w:rsidR="009D454D" w:rsidRPr="007E5CB3" w:rsidRDefault="00E82243" w:rsidP="009D454D">
            <w:pPr>
              <w:tabs>
                <w:tab w:val="left" w:pos="567"/>
                <w:tab w:val="left" w:pos="851"/>
                <w:tab w:val="left" w:pos="992"/>
                <w:tab w:val="left" w:pos="1134"/>
              </w:tabs>
              <w:spacing w:after="0" w:line="256" w:lineRule="auto"/>
              <w:jc w:val="both"/>
              <w:rPr>
                <w:rFonts w:ascii="Times New Roman" w:eastAsia="Calibri" w:hAnsi="Times New Roman" w:cs="Times New Roman"/>
                <w:kern w:val="2"/>
                <w:szCs w:val="24"/>
              </w:rPr>
            </w:pPr>
            <w:r w:rsidRPr="007E5CB3">
              <w:rPr>
                <w:rFonts w:ascii="Times New Roman" w:eastAsia="Calibri" w:hAnsi="Times New Roman" w:cs="Times New Roman"/>
                <w:kern w:val="2"/>
                <w:szCs w:val="24"/>
              </w:rPr>
              <w:t>1</w:t>
            </w:r>
            <w:r>
              <w:rPr>
                <w:rFonts w:ascii="Times New Roman" w:eastAsia="Calibri" w:hAnsi="Times New Roman" w:cs="Times New Roman"/>
                <w:kern w:val="2"/>
                <w:szCs w:val="24"/>
              </w:rPr>
              <w:t>2</w:t>
            </w:r>
            <w:r w:rsidR="009D454D" w:rsidRPr="007E5CB3">
              <w:rPr>
                <w:rFonts w:ascii="Times New Roman" w:eastAsia="Calibri" w:hAnsi="Times New Roman" w:cs="Times New Roman"/>
                <w:kern w:val="2"/>
                <w:szCs w:val="24"/>
              </w:rPr>
              <w:t>.2.</w:t>
            </w:r>
            <w:r w:rsidR="00DD5032">
              <w:rPr>
                <w:rFonts w:ascii="Times New Roman" w:eastAsia="Calibri" w:hAnsi="Times New Roman" w:cs="Times New Roman"/>
                <w:kern w:val="2"/>
                <w:szCs w:val="24"/>
              </w:rPr>
              <w:t>6</w:t>
            </w:r>
            <w:r w:rsidR="009D454D" w:rsidRPr="007E5CB3">
              <w:rPr>
                <w:rFonts w:ascii="Times New Roman" w:eastAsia="Calibri" w:hAnsi="Times New Roman" w:cs="Times New Roman"/>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79586A9" w14:textId="6C23DC51" w:rsidR="009D454D" w:rsidRPr="007E5CB3" w:rsidRDefault="00E82243" w:rsidP="009D454D">
            <w:pPr>
              <w:tabs>
                <w:tab w:val="left" w:pos="567"/>
                <w:tab w:val="left" w:pos="851"/>
                <w:tab w:val="left" w:pos="992"/>
                <w:tab w:val="left" w:pos="1134"/>
              </w:tabs>
              <w:spacing w:after="0" w:line="256" w:lineRule="auto"/>
              <w:jc w:val="both"/>
              <w:rPr>
                <w:rFonts w:ascii="Times New Roman" w:eastAsia="Calibri" w:hAnsi="Times New Roman" w:cs="Times New Roman"/>
                <w:kern w:val="2"/>
                <w:szCs w:val="24"/>
              </w:rPr>
            </w:pPr>
            <w:r w:rsidRPr="007E5CB3">
              <w:rPr>
                <w:rFonts w:ascii="Times New Roman" w:eastAsia="Calibri" w:hAnsi="Times New Roman" w:cs="Times New Roman"/>
                <w:kern w:val="2"/>
                <w:szCs w:val="24"/>
              </w:rPr>
              <w:t>1</w:t>
            </w:r>
            <w:r>
              <w:rPr>
                <w:rFonts w:ascii="Times New Roman" w:eastAsia="Calibri" w:hAnsi="Times New Roman" w:cs="Times New Roman"/>
                <w:kern w:val="2"/>
                <w:szCs w:val="24"/>
              </w:rPr>
              <w:t>2</w:t>
            </w:r>
            <w:r w:rsidR="009D454D" w:rsidRPr="007E5CB3">
              <w:rPr>
                <w:rFonts w:ascii="Times New Roman" w:eastAsia="Calibri" w:hAnsi="Times New Roman" w:cs="Times New Roman"/>
                <w:kern w:val="2"/>
                <w:szCs w:val="24"/>
              </w:rPr>
              <w:t>.2.</w:t>
            </w:r>
            <w:r w:rsidR="00DD5032">
              <w:rPr>
                <w:rFonts w:ascii="Times New Roman" w:eastAsia="Calibri" w:hAnsi="Times New Roman" w:cs="Times New Roman"/>
                <w:kern w:val="2"/>
                <w:szCs w:val="24"/>
              </w:rPr>
              <w:t>7</w:t>
            </w:r>
            <w:r w:rsidR="009D454D" w:rsidRPr="007E5CB3">
              <w:rPr>
                <w:rFonts w:ascii="Times New Roman" w:eastAsia="Calibri" w:hAnsi="Times New Roman" w:cs="Times New Roman"/>
                <w:kern w:val="2"/>
                <w:szCs w:val="24"/>
              </w:rPr>
              <w:t>. Tiekėjas pažeidžia šios Sutarties nuostatas, reglamentuojančias konkurenciją, intelektinės nuosavybės ar konfidencialios informacijos valdymą;</w:t>
            </w:r>
          </w:p>
          <w:p w14:paraId="0E5BA9A2" w14:textId="36C80CEE" w:rsidR="009D454D" w:rsidRPr="009A2DFC" w:rsidRDefault="00E82243" w:rsidP="009D454D">
            <w:pPr>
              <w:spacing w:line="257" w:lineRule="auto"/>
              <w:jc w:val="both"/>
              <w:rPr>
                <w:rFonts w:ascii="Times New Roman" w:eastAsia="Calibri" w:hAnsi="Times New Roman" w:cs="Times New Roman"/>
                <w:kern w:val="2"/>
                <w:szCs w:val="24"/>
              </w:rPr>
            </w:pPr>
            <w:r w:rsidRPr="00F50AB3">
              <w:rPr>
                <w:rFonts w:ascii="Times New Roman" w:eastAsia="Calibri" w:hAnsi="Times New Roman" w:cs="Times New Roman"/>
                <w:kern w:val="2"/>
                <w:szCs w:val="24"/>
              </w:rPr>
              <w:t>12</w:t>
            </w:r>
            <w:r w:rsidR="009D454D" w:rsidRPr="00F50AB3">
              <w:rPr>
                <w:rFonts w:ascii="Times New Roman" w:eastAsia="Calibri" w:hAnsi="Times New Roman" w:cs="Times New Roman"/>
                <w:kern w:val="2"/>
                <w:szCs w:val="24"/>
              </w:rPr>
              <w:t>.2.</w:t>
            </w:r>
            <w:r w:rsidR="00DD5032">
              <w:rPr>
                <w:rFonts w:ascii="Times New Roman" w:eastAsia="Calibri" w:hAnsi="Times New Roman" w:cs="Times New Roman"/>
                <w:kern w:val="2"/>
                <w:szCs w:val="24"/>
              </w:rPr>
              <w:t>8</w:t>
            </w:r>
            <w:r w:rsidR="009D454D" w:rsidRPr="00F50AB3">
              <w:rPr>
                <w:rFonts w:ascii="Times New Roman" w:eastAsia="Calibri" w:hAnsi="Times New Roman" w:cs="Times New Roman"/>
                <w:kern w:val="2"/>
                <w:szCs w:val="24"/>
              </w:rPr>
              <w:t xml:space="preserve">. </w:t>
            </w:r>
            <w:r w:rsidR="00054794" w:rsidRPr="00F50AB3">
              <w:rPr>
                <w:rFonts w:ascii="Times New Roman" w:eastAsia="Calibri" w:hAnsi="Times New Roman" w:cs="Times New Roman"/>
                <w:kern w:val="2"/>
                <w:szCs w:val="24"/>
              </w:rPr>
              <w:t>Tiekėjas 2 (du) kartus pažeidžia esminę Sutarties sąlygą.</w:t>
            </w:r>
          </w:p>
        </w:tc>
      </w:tr>
      <w:tr w:rsidR="009D454D" w:rsidRPr="00C426E3" w14:paraId="5C5BFD9D" w14:textId="77777777" w:rsidTr="00B8073F">
        <w:trPr>
          <w:trHeight w:val="300"/>
        </w:trPr>
        <w:tc>
          <w:tcPr>
            <w:tcW w:w="9535" w:type="dxa"/>
            <w:gridSpan w:val="6"/>
          </w:tcPr>
          <w:p w14:paraId="007D275E" w14:textId="16CD6EF7" w:rsidR="009D454D" w:rsidRPr="00C426E3" w:rsidRDefault="00E82243" w:rsidP="009D454D">
            <w:pPr>
              <w:jc w:val="center"/>
              <w:rPr>
                <w:rFonts w:ascii="Times New Roman" w:eastAsia="Calibri" w:hAnsi="Times New Roman" w:cs="Times New Roman"/>
                <w:kern w:val="2"/>
                <w:szCs w:val="24"/>
              </w:rPr>
            </w:pPr>
            <w:r w:rsidRPr="00C426E3">
              <w:rPr>
                <w:rFonts w:ascii="Times New Roman" w:eastAsia="Calibri" w:hAnsi="Times New Roman" w:cs="Times New Roman"/>
                <w:b/>
                <w:bCs/>
                <w:kern w:val="2"/>
                <w:szCs w:val="24"/>
              </w:rPr>
              <w:t>1</w:t>
            </w:r>
            <w:r>
              <w:rPr>
                <w:rFonts w:ascii="Times New Roman" w:eastAsia="Calibri" w:hAnsi="Times New Roman" w:cs="Times New Roman"/>
                <w:b/>
                <w:bCs/>
                <w:kern w:val="2"/>
                <w:szCs w:val="24"/>
              </w:rPr>
              <w:t>3</w:t>
            </w:r>
            <w:r w:rsidR="009D454D" w:rsidRPr="00C426E3">
              <w:rPr>
                <w:rFonts w:ascii="Times New Roman" w:eastAsia="Calibri" w:hAnsi="Times New Roman" w:cs="Times New Roman"/>
                <w:b/>
                <w:bCs/>
                <w:kern w:val="2"/>
                <w:szCs w:val="24"/>
              </w:rPr>
              <w:t xml:space="preserve">. APLINKOSAUGINIAI IR SOCIALINIAI KRITERIJAI </w:t>
            </w:r>
            <w:r w:rsidR="009D454D" w:rsidRPr="00C426E3">
              <w:rPr>
                <w:rFonts w:ascii="Times New Roman" w:eastAsia="Calibri" w:hAnsi="Times New Roman" w:cs="Times New Roman"/>
                <w:kern w:val="2"/>
                <w:szCs w:val="24"/>
              </w:rPr>
              <w:t>(taikoma, jeigu aplinkosauginiai ir (arba) socialiniai kriterijai nustatomi kaip Sutarties vykdymo sąlygos)</w:t>
            </w:r>
          </w:p>
        </w:tc>
      </w:tr>
      <w:tr w:rsidR="009D454D" w:rsidRPr="00C426E3" w14:paraId="28736746" w14:textId="77777777" w:rsidTr="00B8073F">
        <w:trPr>
          <w:trHeight w:val="300"/>
        </w:trPr>
        <w:tc>
          <w:tcPr>
            <w:tcW w:w="2532" w:type="dxa"/>
          </w:tcPr>
          <w:p w14:paraId="501D6047" w14:textId="10FBA4D0" w:rsidR="009D454D" w:rsidRPr="00C426E3" w:rsidRDefault="00240F63" w:rsidP="009D454D">
            <w:pP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1</w:t>
            </w:r>
            <w:r>
              <w:rPr>
                <w:rFonts w:ascii="Times New Roman" w:eastAsia="Calibri" w:hAnsi="Times New Roman" w:cs="Times New Roman"/>
                <w:b/>
                <w:bCs/>
                <w:kern w:val="2"/>
                <w:szCs w:val="24"/>
              </w:rPr>
              <w:t>3</w:t>
            </w:r>
            <w:r w:rsidR="009D454D" w:rsidRPr="00C426E3">
              <w:rPr>
                <w:rFonts w:ascii="Times New Roman" w:eastAsia="Calibri" w:hAnsi="Times New Roman" w:cs="Times New Roman"/>
                <w:b/>
                <w:bCs/>
                <w:kern w:val="2"/>
                <w:szCs w:val="24"/>
              </w:rPr>
              <w:t>.1. Aplinkosauginių kriterijų nustatymo teisinis pagrindas</w:t>
            </w:r>
          </w:p>
        </w:tc>
        <w:tc>
          <w:tcPr>
            <w:tcW w:w="7003" w:type="dxa"/>
            <w:gridSpan w:val="5"/>
          </w:tcPr>
          <w:p w14:paraId="13E57451" w14:textId="77777777" w:rsidR="009D454D" w:rsidRDefault="009D454D" w:rsidP="009D454D">
            <w:pPr>
              <w:rPr>
                <w:rFonts w:ascii="Times New Roman" w:eastAsia="Calibri" w:hAnsi="Times New Roman" w:cs="Times New Roman"/>
                <w:color w:val="000000"/>
                <w:kern w:val="2"/>
                <w:szCs w:val="24"/>
              </w:rPr>
            </w:pPr>
            <w:r w:rsidRPr="00C426E3">
              <w:rPr>
                <w:rFonts w:ascii="Times New Roman" w:eastAsia="Calibri" w:hAnsi="Times New Roman" w:cs="Times New Roman"/>
                <w:color w:val="000000"/>
                <w:kern w:val="2"/>
                <w:szCs w:val="24"/>
                <w:shd w:val="clear" w:color="auto" w:fill="FFFFFF"/>
              </w:rPr>
              <w:t xml:space="preserve">Aplinkosauginiai kriterijai Prekėms nustatomi vadovaujantis </w:t>
            </w:r>
            <w:r w:rsidRPr="00C426E3">
              <w:rPr>
                <w:rFonts w:ascii="Times New Roman" w:eastAsia="Calibri" w:hAnsi="Times New Roman" w:cs="Times New Roman"/>
                <w:color w:val="000000"/>
                <w:kern w:val="2"/>
                <w:szCs w:val="24"/>
              </w:rPr>
              <w:t>Aplinkos apsaugos kriterijų taikymo, vykdant žaliuosius pirkimus, tvarkos aprašo, patvirtinto 2011 m. birželio 28 d. įsakymu D1-508</w:t>
            </w:r>
            <w:r w:rsidRPr="00C426E3">
              <w:rPr>
                <w:rFonts w:ascii="Times New Roman" w:eastAsia="Calibri" w:hAnsi="Times New Roman" w:cs="Times New Roman"/>
                <w:color w:val="000000"/>
                <w:kern w:val="2"/>
                <w:szCs w:val="24"/>
                <w:shd w:val="clear" w:color="auto" w:fill="FFFFFF"/>
              </w:rPr>
              <w:t xml:space="preserve"> „Dėl Aplinkos apsaugos kriterijų taikymo, vykdant žaliuosius pirkimus, tvarkos aprašo patvirtinimo“ (toliau – Tvarkos aprašas) 4.1. ir  4.4.4. papunkčiais.</w:t>
            </w:r>
            <w:r w:rsidRPr="00C426E3">
              <w:rPr>
                <w:rFonts w:ascii="Times New Roman" w:eastAsia="Calibri" w:hAnsi="Times New Roman" w:cs="Times New Roman"/>
                <w:color w:val="000000"/>
                <w:kern w:val="2"/>
                <w:szCs w:val="24"/>
              </w:rPr>
              <w:t> </w:t>
            </w:r>
          </w:p>
          <w:p w14:paraId="12036CD8" w14:textId="0231EF37" w:rsidR="00DF3867" w:rsidRPr="00A900C5" w:rsidRDefault="002C6134" w:rsidP="00814814">
            <w:pPr>
              <w:rPr>
                <w:rFonts w:ascii="Times New Roman" w:eastAsia="Calibri" w:hAnsi="Times New Roman" w:cs="Times New Roman"/>
                <w:kern w:val="2"/>
                <w:szCs w:val="24"/>
              </w:rPr>
            </w:pPr>
            <w:r w:rsidRPr="002C6134">
              <w:rPr>
                <w:rFonts w:ascii="Times New Roman" w:eastAsia="Calibri" w:hAnsi="Times New Roman" w:cs="Times New Roman"/>
                <w:color w:val="000000"/>
                <w:kern w:val="2"/>
                <w:szCs w:val="24"/>
              </w:rPr>
              <w:t>Tiekėjas prekes privalo perduoti visiškai paruoštas naudojimui – be jokių antrinių ar tretinių pakuočių, išpakuotas, sumontuotas, pastatytas galutinėje vietoje pagal perkančiosios organizacijos nurodymus. Jei dėl logistikos ar saugumo prekių pristatymas su antrinėmis pakuotėmis būtų neišvengiamas, pakuotės turi būti laikytinos perdirbamomis pakuotėmis pagal Lietuvos Respublikos mokesčio už aplinkos teršimą įstatymo nuostatas, o tiekėjas įsipareigoja jas nedelsiant pašalinti ir išvežti savo sąskaita. Jokios pakuotės, tarpiniai komponentai ar surinkimo darbai negali būti paliekami Perkančiajai organizacijai.</w:t>
            </w:r>
            <w:r w:rsidR="00814814">
              <w:rPr>
                <w:rFonts w:ascii="Times New Roman" w:eastAsia="Calibri" w:hAnsi="Times New Roman" w:cs="Times New Roman"/>
                <w:color w:val="000000"/>
                <w:kern w:val="2"/>
                <w:szCs w:val="24"/>
              </w:rPr>
              <w:t xml:space="preserve"> </w:t>
            </w:r>
            <w:r w:rsidR="00DF3867" w:rsidRPr="00A900C5">
              <w:rPr>
                <w:rFonts w:ascii="Times New Roman" w:eastAsia="Calibri" w:hAnsi="Times New Roman" w:cs="Times New Roman"/>
                <w:kern w:val="2"/>
                <w:szCs w:val="24"/>
              </w:rPr>
              <w:t>Nustačius, kad Tiekėjas šiame papunktyje nustatyto kriterijaus (-jų) nesilaiko, Tiekėjui taikoma Specialiųjų sąlygų 9.5 punkte nurodyto dydžio bauda.</w:t>
            </w:r>
          </w:p>
        </w:tc>
      </w:tr>
      <w:tr w:rsidR="009D454D" w:rsidRPr="00C426E3" w14:paraId="2B2BB6B6" w14:textId="77777777" w:rsidTr="00B8073F">
        <w:trPr>
          <w:trHeight w:val="300"/>
        </w:trPr>
        <w:tc>
          <w:tcPr>
            <w:tcW w:w="2532" w:type="dxa"/>
          </w:tcPr>
          <w:p w14:paraId="39762A19" w14:textId="2333DFDC" w:rsidR="009D454D" w:rsidRPr="00C426E3" w:rsidRDefault="009D454D" w:rsidP="009D454D">
            <w:pP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1</w:t>
            </w:r>
            <w:r w:rsidR="00606E92">
              <w:rPr>
                <w:rFonts w:ascii="Times New Roman" w:eastAsia="Calibri" w:hAnsi="Times New Roman" w:cs="Times New Roman"/>
                <w:b/>
                <w:bCs/>
                <w:kern w:val="2"/>
                <w:szCs w:val="24"/>
              </w:rPr>
              <w:t>3</w:t>
            </w:r>
            <w:r w:rsidRPr="00C426E3">
              <w:rPr>
                <w:rFonts w:ascii="Times New Roman" w:eastAsia="Calibri" w:hAnsi="Times New Roman" w:cs="Times New Roman"/>
                <w:b/>
                <w:bCs/>
                <w:kern w:val="2"/>
                <w:szCs w:val="24"/>
              </w:rPr>
              <w:t>.5. Su perkamomis Prekėmis susiję socialiniai kriterijai</w:t>
            </w:r>
          </w:p>
        </w:tc>
        <w:tc>
          <w:tcPr>
            <w:tcW w:w="7003" w:type="dxa"/>
            <w:gridSpan w:val="5"/>
          </w:tcPr>
          <w:p w14:paraId="0539C75E" w14:textId="77777777" w:rsidR="009D454D" w:rsidRPr="00C426E3" w:rsidRDefault="009D454D" w:rsidP="009D454D">
            <w:pPr>
              <w:rPr>
                <w:rFonts w:ascii="Times New Roman" w:eastAsia="Calibri" w:hAnsi="Times New Roman" w:cs="Times New Roman"/>
                <w:color w:val="000000"/>
                <w:kern w:val="2"/>
                <w:szCs w:val="24"/>
                <w:shd w:val="clear" w:color="auto" w:fill="FFFFFF"/>
              </w:rPr>
            </w:pPr>
            <w:r w:rsidRPr="00C426E3">
              <w:rPr>
                <w:rFonts w:ascii="Times New Roman" w:eastAsia="Calibri" w:hAnsi="Times New Roman" w:cs="Times New Roman"/>
                <w:color w:val="000000"/>
                <w:kern w:val="2"/>
                <w:szCs w:val="24"/>
                <w:shd w:val="clear" w:color="auto" w:fill="FFFFFF"/>
              </w:rPr>
              <w:t>Netaikoma</w:t>
            </w:r>
          </w:p>
          <w:p w14:paraId="14A2232A" w14:textId="77777777" w:rsidR="009D454D" w:rsidRPr="00C426E3" w:rsidRDefault="009D454D" w:rsidP="009D454D">
            <w:pPr>
              <w:rPr>
                <w:rFonts w:ascii="Times New Roman" w:eastAsia="Calibri" w:hAnsi="Times New Roman" w:cs="Times New Roman"/>
                <w:color w:val="0070C0"/>
                <w:kern w:val="2"/>
                <w:szCs w:val="24"/>
              </w:rPr>
            </w:pPr>
          </w:p>
        </w:tc>
      </w:tr>
      <w:tr w:rsidR="009D454D" w:rsidRPr="00C426E3" w14:paraId="5D296A0F" w14:textId="77777777" w:rsidTr="00B8073F">
        <w:trPr>
          <w:trHeight w:val="300"/>
        </w:trPr>
        <w:tc>
          <w:tcPr>
            <w:tcW w:w="9535" w:type="dxa"/>
            <w:gridSpan w:val="6"/>
          </w:tcPr>
          <w:p w14:paraId="470D1D4A" w14:textId="229488F4" w:rsidR="009D454D" w:rsidRPr="00C426E3" w:rsidRDefault="00083CC6" w:rsidP="009D454D">
            <w:pPr>
              <w:jc w:val="cente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1</w:t>
            </w:r>
            <w:r>
              <w:rPr>
                <w:rFonts w:ascii="Times New Roman" w:eastAsia="Calibri" w:hAnsi="Times New Roman" w:cs="Times New Roman"/>
                <w:b/>
                <w:bCs/>
                <w:kern w:val="2"/>
                <w:szCs w:val="24"/>
              </w:rPr>
              <w:t>4</w:t>
            </w:r>
            <w:r w:rsidR="009D454D" w:rsidRPr="00C426E3">
              <w:rPr>
                <w:rFonts w:ascii="Times New Roman" w:eastAsia="Calibri" w:hAnsi="Times New Roman" w:cs="Times New Roman"/>
                <w:b/>
                <w:bCs/>
                <w:kern w:val="2"/>
                <w:szCs w:val="24"/>
              </w:rPr>
              <w:t>. SUTARTIES PRIEDAI</w:t>
            </w:r>
          </w:p>
        </w:tc>
      </w:tr>
      <w:tr w:rsidR="009D454D" w:rsidRPr="00C426E3" w14:paraId="5D42A9D5" w14:textId="77777777" w:rsidTr="00B8073F">
        <w:trPr>
          <w:trHeight w:val="300"/>
        </w:trPr>
        <w:tc>
          <w:tcPr>
            <w:tcW w:w="2532" w:type="dxa"/>
          </w:tcPr>
          <w:p w14:paraId="18D6BAE9" w14:textId="2BC0D9E1" w:rsidR="009D454D" w:rsidRPr="00C426E3" w:rsidRDefault="00083CC6" w:rsidP="009D454D">
            <w:pPr>
              <w:jc w:val="cente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1</w:t>
            </w:r>
            <w:r>
              <w:rPr>
                <w:rFonts w:ascii="Times New Roman" w:eastAsia="Calibri" w:hAnsi="Times New Roman" w:cs="Times New Roman"/>
                <w:b/>
                <w:bCs/>
                <w:kern w:val="2"/>
                <w:szCs w:val="24"/>
              </w:rPr>
              <w:t>4</w:t>
            </w:r>
            <w:r w:rsidR="009D454D" w:rsidRPr="00C426E3">
              <w:rPr>
                <w:rFonts w:ascii="Times New Roman" w:eastAsia="Calibri" w:hAnsi="Times New Roman" w:cs="Times New Roman"/>
                <w:b/>
                <w:bCs/>
                <w:kern w:val="2"/>
                <w:szCs w:val="24"/>
              </w:rPr>
              <w:t xml:space="preserve">.2. Priedas Nr. </w:t>
            </w:r>
            <w:r w:rsidR="009D454D">
              <w:rPr>
                <w:rFonts w:ascii="Times New Roman" w:eastAsia="Calibri" w:hAnsi="Times New Roman" w:cs="Times New Roman"/>
                <w:b/>
                <w:bCs/>
                <w:kern w:val="2"/>
                <w:szCs w:val="24"/>
              </w:rPr>
              <w:t>1</w:t>
            </w:r>
          </w:p>
        </w:tc>
        <w:tc>
          <w:tcPr>
            <w:tcW w:w="7003" w:type="dxa"/>
            <w:gridSpan w:val="5"/>
          </w:tcPr>
          <w:p w14:paraId="00CD40FC" w14:textId="77777777" w:rsidR="009D454D" w:rsidRPr="00C426E3" w:rsidRDefault="009D454D" w:rsidP="009D454D">
            <w:pPr>
              <w:jc w:val="cente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„Techninė specifikacija“</w:t>
            </w:r>
          </w:p>
        </w:tc>
      </w:tr>
      <w:tr w:rsidR="009D454D" w:rsidRPr="00C426E3" w14:paraId="26AA273F" w14:textId="77777777" w:rsidTr="00B8073F">
        <w:trPr>
          <w:trHeight w:val="300"/>
        </w:trPr>
        <w:tc>
          <w:tcPr>
            <w:tcW w:w="2532" w:type="dxa"/>
          </w:tcPr>
          <w:p w14:paraId="617A499D" w14:textId="48D73E01" w:rsidR="009D454D" w:rsidRPr="00C426E3" w:rsidRDefault="00083CC6" w:rsidP="009D454D">
            <w:pPr>
              <w:jc w:val="cente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lastRenderedPageBreak/>
              <w:t>1</w:t>
            </w:r>
            <w:r>
              <w:rPr>
                <w:rFonts w:ascii="Times New Roman" w:eastAsia="Calibri" w:hAnsi="Times New Roman" w:cs="Times New Roman"/>
                <w:b/>
                <w:bCs/>
                <w:kern w:val="2"/>
                <w:szCs w:val="24"/>
              </w:rPr>
              <w:t>4</w:t>
            </w:r>
            <w:r w:rsidR="009D454D" w:rsidRPr="00C426E3">
              <w:rPr>
                <w:rFonts w:ascii="Times New Roman" w:eastAsia="Calibri" w:hAnsi="Times New Roman" w:cs="Times New Roman"/>
                <w:b/>
                <w:bCs/>
                <w:kern w:val="2"/>
                <w:szCs w:val="24"/>
              </w:rPr>
              <w:t xml:space="preserve">.1. Priedas Nr. </w:t>
            </w:r>
            <w:r w:rsidR="009D454D">
              <w:rPr>
                <w:rFonts w:ascii="Times New Roman" w:eastAsia="Calibri" w:hAnsi="Times New Roman" w:cs="Times New Roman"/>
                <w:b/>
                <w:bCs/>
                <w:kern w:val="2"/>
                <w:szCs w:val="24"/>
              </w:rPr>
              <w:t>2</w:t>
            </w:r>
          </w:p>
        </w:tc>
        <w:tc>
          <w:tcPr>
            <w:tcW w:w="7003" w:type="dxa"/>
            <w:gridSpan w:val="5"/>
          </w:tcPr>
          <w:p w14:paraId="2B66ED4B" w14:textId="77777777" w:rsidR="009D454D" w:rsidRPr="00C426E3" w:rsidRDefault="009D454D" w:rsidP="009D454D">
            <w:pPr>
              <w:jc w:val="cente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„Pasiūlymas“</w:t>
            </w:r>
          </w:p>
        </w:tc>
      </w:tr>
      <w:tr w:rsidR="009D454D" w:rsidRPr="00C426E3" w14:paraId="50E9BD0C" w14:textId="77777777" w:rsidTr="00B8073F">
        <w:tc>
          <w:tcPr>
            <w:tcW w:w="9535" w:type="dxa"/>
            <w:gridSpan w:val="6"/>
          </w:tcPr>
          <w:p w14:paraId="68B05CEC" w14:textId="77777777" w:rsidR="009D454D" w:rsidRPr="00C426E3" w:rsidRDefault="009D454D" w:rsidP="009D454D">
            <w:pPr>
              <w:jc w:val="cente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14. ŠALIŲ ATSTOVŲ PARAŠAI</w:t>
            </w:r>
          </w:p>
        </w:tc>
      </w:tr>
      <w:tr w:rsidR="009D454D" w:rsidRPr="00C426E3" w14:paraId="0A0BCA6A" w14:textId="77777777" w:rsidTr="00B8073F">
        <w:tc>
          <w:tcPr>
            <w:tcW w:w="4788" w:type="dxa"/>
            <w:gridSpan w:val="4"/>
          </w:tcPr>
          <w:p w14:paraId="3206641B" w14:textId="77777777" w:rsidR="009D454D" w:rsidRPr="00C426E3" w:rsidRDefault="009D454D" w:rsidP="009D454D">
            <w:pPr>
              <w:jc w:val="cente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PIRKĖJAS</w:t>
            </w:r>
          </w:p>
        </w:tc>
        <w:tc>
          <w:tcPr>
            <w:tcW w:w="4747" w:type="dxa"/>
            <w:gridSpan w:val="2"/>
          </w:tcPr>
          <w:p w14:paraId="3A3B251E" w14:textId="77777777" w:rsidR="009D454D" w:rsidRPr="00C426E3" w:rsidRDefault="009D454D" w:rsidP="009D454D">
            <w:pPr>
              <w:jc w:val="cente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TIEKĖJAS</w:t>
            </w:r>
          </w:p>
        </w:tc>
      </w:tr>
      <w:tr w:rsidR="009D454D" w:rsidRPr="00C426E3" w14:paraId="7E79A61D" w14:textId="77777777" w:rsidTr="00B8073F">
        <w:tc>
          <w:tcPr>
            <w:tcW w:w="4788" w:type="dxa"/>
            <w:gridSpan w:val="4"/>
          </w:tcPr>
          <w:p w14:paraId="0161082C" w14:textId="77777777" w:rsidR="009D454D" w:rsidRPr="00C426E3" w:rsidRDefault="009D454D" w:rsidP="009D454D">
            <w:pPr>
              <w:jc w:val="center"/>
              <w:rPr>
                <w:rFonts w:ascii="Times New Roman" w:eastAsia="Calibri" w:hAnsi="Times New Roman" w:cs="Times New Roman"/>
                <w:color w:val="4472C4"/>
                <w:kern w:val="2"/>
                <w:szCs w:val="24"/>
              </w:rPr>
            </w:pPr>
            <w:r w:rsidRPr="00C426E3">
              <w:rPr>
                <w:rFonts w:ascii="Times New Roman" w:eastAsia="Calibri" w:hAnsi="Times New Roman" w:cs="Times New Roman"/>
                <w:color w:val="4472C4"/>
                <w:kern w:val="2"/>
                <w:szCs w:val="24"/>
              </w:rPr>
              <w:t>(nurodomos atstovo pareigos, vardas, pavardė)</w:t>
            </w:r>
          </w:p>
        </w:tc>
        <w:tc>
          <w:tcPr>
            <w:tcW w:w="4747" w:type="dxa"/>
            <w:gridSpan w:val="2"/>
          </w:tcPr>
          <w:p w14:paraId="0283344A" w14:textId="77777777" w:rsidR="009D454D" w:rsidRPr="00C426E3" w:rsidRDefault="009D454D" w:rsidP="009D454D">
            <w:pPr>
              <w:jc w:val="center"/>
              <w:rPr>
                <w:rFonts w:ascii="Times New Roman" w:eastAsia="Calibri" w:hAnsi="Times New Roman" w:cs="Times New Roman"/>
                <w:b/>
                <w:bCs/>
                <w:kern w:val="2"/>
                <w:szCs w:val="24"/>
              </w:rPr>
            </w:pPr>
            <w:r w:rsidRPr="00C426E3">
              <w:rPr>
                <w:rFonts w:ascii="Times New Roman" w:eastAsia="Calibri" w:hAnsi="Times New Roman" w:cs="Times New Roman"/>
                <w:color w:val="4472C4"/>
                <w:kern w:val="2"/>
                <w:szCs w:val="24"/>
              </w:rPr>
              <w:t>(nurodomos atstovo pareigos, vardas, pavardė)</w:t>
            </w:r>
          </w:p>
        </w:tc>
      </w:tr>
      <w:tr w:rsidR="009D454D" w:rsidRPr="00C426E3" w14:paraId="56E5F134" w14:textId="77777777" w:rsidTr="00B8073F">
        <w:tc>
          <w:tcPr>
            <w:tcW w:w="4788" w:type="dxa"/>
            <w:gridSpan w:val="4"/>
          </w:tcPr>
          <w:p w14:paraId="1BE6AAD2" w14:textId="77777777" w:rsidR="009D454D" w:rsidRPr="00C426E3" w:rsidRDefault="009D454D" w:rsidP="009D454D">
            <w:pPr>
              <w:jc w:val="center"/>
              <w:rPr>
                <w:rFonts w:ascii="Times New Roman" w:eastAsia="Calibri" w:hAnsi="Times New Roman" w:cs="Times New Roman"/>
                <w:b/>
                <w:bCs/>
                <w:color w:val="4472C4"/>
                <w:kern w:val="2"/>
                <w:szCs w:val="24"/>
              </w:rPr>
            </w:pPr>
          </w:p>
          <w:p w14:paraId="7B340464" w14:textId="77777777" w:rsidR="009D454D" w:rsidRPr="00C426E3" w:rsidRDefault="009D454D" w:rsidP="009D454D">
            <w:pPr>
              <w:jc w:val="center"/>
              <w:rPr>
                <w:rFonts w:ascii="Times New Roman" w:eastAsia="Calibri" w:hAnsi="Times New Roman" w:cs="Times New Roman"/>
                <w:b/>
                <w:bCs/>
                <w:color w:val="4472C4"/>
                <w:kern w:val="2"/>
                <w:szCs w:val="24"/>
              </w:rPr>
            </w:pPr>
            <w:r w:rsidRPr="00C426E3">
              <w:rPr>
                <w:rFonts w:ascii="Times New Roman" w:eastAsia="Calibri" w:hAnsi="Times New Roman" w:cs="Times New Roman"/>
                <w:b/>
                <w:bCs/>
                <w:color w:val="4472C4"/>
                <w:kern w:val="2"/>
                <w:szCs w:val="24"/>
              </w:rPr>
              <w:t>(parašas)</w:t>
            </w:r>
          </w:p>
          <w:p w14:paraId="159962D2" w14:textId="77777777" w:rsidR="009D454D" w:rsidRPr="00C426E3" w:rsidRDefault="009D454D" w:rsidP="009D454D">
            <w:pPr>
              <w:jc w:val="center"/>
              <w:rPr>
                <w:rFonts w:ascii="Times New Roman" w:eastAsia="Calibri" w:hAnsi="Times New Roman" w:cs="Times New Roman"/>
                <w:b/>
                <w:bCs/>
                <w:color w:val="4472C4"/>
                <w:kern w:val="2"/>
                <w:szCs w:val="24"/>
              </w:rPr>
            </w:pPr>
          </w:p>
          <w:p w14:paraId="3870DABF" w14:textId="77777777" w:rsidR="009D454D" w:rsidRPr="00C426E3" w:rsidRDefault="009D454D" w:rsidP="009D454D">
            <w:pPr>
              <w:jc w:val="center"/>
              <w:rPr>
                <w:rFonts w:ascii="Times New Roman" w:eastAsia="Calibri" w:hAnsi="Times New Roman" w:cs="Times New Roman"/>
                <w:b/>
                <w:bCs/>
                <w:color w:val="4472C4"/>
                <w:kern w:val="2"/>
                <w:szCs w:val="24"/>
              </w:rPr>
            </w:pPr>
          </w:p>
        </w:tc>
        <w:tc>
          <w:tcPr>
            <w:tcW w:w="4747" w:type="dxa"/>
            <w:gridSpan w:val="2"/>
          </w:tcPr>
          <w:p w14:paraId="5C849DAA" w14:textId="77777777" w:rsidR="009D454D" w:rsidRPr="00C426E3" w:rsidRDefault="009D454D" w:rsidP="009D454D">
            <w:pPr>
              <w:jc w:val="center"/>
              <w:rPr>
                <w:rFonts w:ascii="Times New Roman" w:eastAsia="Calibri" w:hAnsi="Times New Roman" w:cs="Times New Roman"/>
                <w:b/>
                <w:bCs/>
                <w:color w:val="4472C4"/>
                <w:kern w:val="2"/>
                <w:szCs w:val="24"/>
              </w:rPr>
            </w:pPr>
          </w:p>
          <w:p w14:paraId="66A15926" w14:textId="77777777" w:rsidR="009D454D" w:rsidRPr="00C426E3" w:rsidRDefault="009D454D" w:rsidP="009D454D">
            <w:pPr>
              <w:jc w:val="center"/>
              <w:rPr>
                <w:rFonts w:ascii="Times New Roman" w:eastAsia="Calibri" w:hAnsi="Times New Roman" w:cs="Times New Roman"/>
                <w:b/>
                <w:bCs/>
                <w:color w:val="4472C4"/>
                <w:kern w:val="2"/>
                <w:szCs w:val="24"/>
              </w:rPr>
            </w:pPr>
            <w:r w:rsidRPr="00C426E3">
              <w:rPr>
                <w:rFonts w:ascii="Times New Roman" w:eastAsia="Calibri" w:hAnsi="Times New Roman" w:cs="Times New Roman"/>
                <w:b/>
                <w:bCs/>
                <w:color w:val="4472C4"/>
                <w:kern w:val="2"/>
                <w:szCs w:val="24"/>
              </w:rPr>
              <w:t>(parašas)</w:t>
            </w:r>
          </w:p>
        </w:tc>
      </w:tr>
    </w:tbl>
    <w:p w14:paraId="4E632F08" w14:textId="77777777" w:rsidR="00C426E3" w:rsidRPr="00C426E3" w:rsidRDefault="00C426E3" w:rsidP="00C426E3">
      <w:pPr>
        <w:spacing w:line="259" w:lineRule="auto"/>
        <w:rPr>
          <w:rFonts w:ascii="Times New Roman" w:eastAsia="Aptos" w:hAnsi="Times New Roman" w:cs="Times New Roman"/>
          <w:kern w:val="2"/>
          <w:sz w:val="22"/>
          <w:szCs w:val="22"/>
          <w:lang w:eastAsia="en-US"/>
          <w14:ligatures w14:val="standardContextual"/>
        </w:rPr>
      </w:pPr>
    </w:p>
    <w:p w14:paraId="09DB31DF" w14:textId="1E278C09" w:rsidR="00A4599F" w:rsidRPr="00F0499F" w:rsidRDefault="00A4599F" w:rsidP="00463465">
      <w:pPr>
        <w:jc w:val="both"/>
        <w:rPr>
          <w:rFonts w:cstheme="minorHAnsi"/>
          <w:b/>
          <w:bCs/>
          <w:smallCaps/>
          <w:sz w:val="22"/>
          <w:szCs w:val="22"/>
        </w:rPr>
      </w:pPr>
      <w:r w:rsidRPr="00F0499F">
        <w:rPr>
          <w:rFonts w:cstheme="minorHAnsi"/>
          <w:b/>
          <w:bCs/>
          <w:smallCaps/>
          <w:sz w:val="22"/>
          <w:szCs w:val="22"/>
        </w:rPr>
        <w:br w:type="page"/>
      </w:r>
    </w:p>
    <w:p w14:paraId="72AC0583" w14:textId="77777777" w:rsidR="003E4699" w:rsidRPr="009A2DFC" w:rsidRDefault="003E4699" w:rsidP="003E4699">
      <w:pPr>
        <w:spacing w:after="0" w:line="257" w:lineRule="atLeast"/>
        <w:jc w:val="center"/>
        <w:rPr>
          <w:rFonts w:ascii="Times New Roman" w:eastAsia="Times New Roman" w:hAnsi="Times New Roman" w:cs="Times New Roman"/>
          <w:color w:val="000000"/>
          <w:lang w:val="pt-BR" w:eastAsia="en-US"/>
        </w:rPr>
      </w:pPr>
      <w:r w:rsidRPr="009A2DFC">
        <w:rPr>
          <w:rFonts w:ascii="Times New Roman" w:eastAsia="Times New Roman" w:hAnsi="Times New Roman" w:cs="Times New Roman"/>
          <w:b/>
          <w:bCs/>
          <w:caps/>
          <w:color w:val="000000"/>
          <w:lang w:eastAsia="en-US"/>
        </w:rPr>
        <w:lastRenderedPageBreak/>
        <w:t>PREKIŲ PIRKIMO</w:t>
      </w:r>
      <w:r w:rsidRPr="009A2DFC">
        <w:rPr>
          <w:rFonts w:ascii="Times New Roman" w:eastAsia="Times New Roman" w:hAnsi="Times New Roman" w:cs="Times New Roman"/>
          <w:color w:val="000000"/>
          <w:lang w:eastAsia="en-US"/>
        </w:rPr>
        <w:t>–</w:t>
      </w:r>
      <w:r w:rsidRPr="009A2DFC">
        <w:rPr>
          <w:rFonts w:ascii="Times New Roman" w:eastAsia="Times New Roman" w:hAnsi="Times New Roman" w:cs="Times New Roman"/>
          <w:b/>
          <w:bCs/>
          <w:caps/>
          <w:color w:val="000000"/>
          <w:lang w:eastAsia="en-US"/>
        </w:rPr>
        <w:t>PARDAVIMO SUTARTIES BENDROSIOS SĄLYGOS</w:t>
      </w:r>
    </w:p>
    <w:p w14:paraId="4C5C73D7" w14:textId="77777777" w:rsidR="003E4699" w:rsidRPr="009A2DFC" w:rsidRDefault="003E4699" w:rsidP="003E4699">
      <w:pPr>
        <w:spacing w:after="0" w:line="257" w:lineRule="atLeast"/>
        <w:jc w:val="center"/>
        <w:rPr>
          <w:rFonts w:ascii="Times New Roman" w:eastAsia="Times New Roman" w:hAnsi="Times New Roman" w:cs="Times New Roman"/>
          <w:color w:val="000000"/>
          <w:lang w:val="pt-BR" w:eastAsia="en-US"/>
        </w:rPr>
      </w:pPr>
      <w:r w:rsidRPr="009A2DFC">
        <w:rPr>
          <w:rFonts w:ascii="Times New Roman" w:eastAsia="Times New Roman" w:hAnsi="Times New Roman" w:cs="Times New Roman"/>
          <w:color w:val="000000"/>
          <w:lang w:eastAsia="en-US"/>
        </w:rPr>
        <w:t> </w:t>
      </w:r>
    </w:p>
    <w:p w14:paraId="11D4E5AF" w14:textId="77777777" w:rsidR="003E4699" w:rsidRPr="009A2DFC" w:rsidRDefault="003E4699" w:rsidP="003E4699">
      <w:pPr>
        <w:spacing w:after="0" w:line="257" w:lineRule="atLeast"/>
        <w:jc w:val="center"/>
        <w:rPr>
          <w:rFonts w:ascii="Times New Roman" w:eastAsia="Times New Roman" w:hAnsi="Times New Roman" w:cs="Times New Roman"/>
          <w:color w:val="000000"/>
          <w:lang w:val="pt-BR" w:eastAsia="en-US"/>
        </w:rPr>
      </w:pPr>
      <w:bookmarkStart w:id="73" w:name="part_0aca58a66e50428e96c50d21feb81775"/>
      <w:bookmarkEnd w:id="73"/>
      <w:r w:rsidRPr="009A2DFC">
        <w:rPr>
          <w:rFonts w:ascii="Times New Roman" w:eastAsia="Times New Roman" w:hAnsi="Times New Roman" w:cs="Times New Roman"/>
          <w:b/>
          <w:bCs/>
          <w:caps/>
          <w:color w:val="000000"/>
          <w:lang w:eastAsia="en-US"/>
        </w:rPr>
        <w:t>1.    PAGRINDINĖS SĄVOKOS IR SUTARTIES AIŠKINIMAS</w:t>
      </w:r>
    </w:p>
    <w:p w14:paraId="2F7C379A"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r w:rsidRPr="009A2DFC">
        <w:rPr>
          <w:rFonts w:ascii="Times New Roman" w:eastAsia="Times New Roman" w:hAnsi="Times New Roman" w:cs="Times New Roman"/>
          <w:b/>
          <w:bCs/>
          <w:caps/>
          <w:color w:val="000000"/>
          <w:lang w:eastAsia="en-US"/>
        </w:rPr>
        <w:t> </w:t>
      </w:r>
    </w:p>
    <w:p w14:paraId="4B6DDE4B" w14:textId="77777777" w:rsidR="003E4699" w:rsidRPr="009A2DFC" w:rsidRDefault="003E4699" w:rsidP="003E4699">
      <w:pPr>
        <w:spacing w:after="0" w:line="257" w:lineRule="atLeast"/>
        <w:jc w:val="center"/>
        <w:rPr>
          <w:rFonts w:ascii="Times New Roman" w:eastAsia="Times New Roman" w:hAnsi="Times New Roman" w:cs="Times New Roman"/>
          <w:color w:val="000000"/>
          <w:lang w:val="pt-BR" w:eastAsia="en-US"/>
        </w:rPr>
      </w:pPr>
      <w:bookmarkStart w:id="74" w:name="part_446d8d9610a444e58c234dc7d7e28582"/>
      <w:bookmarkEnd w:id="74"/>
      <w:r w:rsidRPr="009A2DFC">
        <w:rPr>
          <w:rFonts w:ascii="Times New Roman" w:eastAsia="Times New Roman" w:hAnsi="Times New Roman" w:cs="Times New Roman"/>
          <w:b/>
          <w:bCs/>
          <w:color w:val="000000"/>
          <w:lang w:eastAsia="en-US"/>
        </w:rPr>
        <w:t>1.1. Sąvokos</w:t>
      </w:r>
    </w:p>
    <w:p w14:paraId="50F5CACC"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r w:rsidRPr="009A2DFC">
        <w:rPr>
          <w:rFonts w:ascii="Times New Roman" w:eastAsia="Times New Roman" w:hAnsi="Times New Roman" w:cs="Times New Roman"/>
          <w:b/>
          <w:bCs/>
          <w:color w:val="000000"/>
          <w:lang w:eastAsia="en-US"/>
        </w:rPr>
        <w:t> </w:t>
      </w:r>
    </w:p>
    <w:p w14:paraId="0071CF00"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bookmarkStart w:id="75" w:name="part_4dbd3d8914444fabbc1b7ee8ca648bd1"/>
      <w:bookmarkEnd w:id="75"/>
      <w:r w:rsidRPr="009A2DFC">
        <w:rPr>
          <w:rFonts w:ascii="Times New Roman" w:eastAsia="Times New Roman" w:hAnsi="Times New Roman" w:cs="Times New Roman"/>
          <w:color w:val="000000"/>
          <w:lang w:eastAsia="en-US"/>
        </w:rPr>
        <w:t>1.1.1. Šioje Sutartyje didžiąja raide rašomos sąvokos turi paskiau nurodytas reikšmes:</w:t>
      </w:r>
    </w:p>
    <w:p w14:paraId="291EF324"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bookmarkStart w:id="76" w:name="part_0e271d38839f402bba94379d63070e29"/>
      <w:bookmarkEnd w:id="76"/>
      <w:r w:rsidRPr="009A2DFC">
        <w:rPr>
          <w:rFonts w:ascii="Times New Roman" w:eastAsia="Times New Roman" w:hAnsi="Times New Roman" w:cs="Times New Roman"/>
          <w:color w:val="000000"/>
          <w:lang w:eastAsia="en-US"/>
        </w:rPr>
        <w:t>1.1.1.1.  </w:t>
      </w:r>
      <w:r w:rsidRPr="009A2DFC">
        <w:rPr>
          <w:rFonts w:ascii="Times New Roman" w:eastAsia="Times New Roman" w:hAnsi="Times New Roman" w:cs="Times New Roman"/>
          <w:b/>
          <w:bCs/>
          <w:color w:val="000000"/>
          <w:lang w:eastAsia="en-US"/>
        </w:rPr>
        <w:t>Bendrosios sąlygos</w:t>
      </w:r>
      <w:r w:rsidRPr="009A2DFC">
        <w:rPr>
          <w:rFonts w:ascii="Times New Roman" w:eastAsia="Times New Roman" w:hAnsi="Times New Roman" w:cs="Times New Roman"/>
          <w:color w:val="000000"/>
          <w:lang w:eastAsia="en-US"/>
        </w:rPr>
        <w:t> – ši Sutarties dalis, kuri vadinasi „Prekių pirkimo–pardavimo sutarties Bendrosios sąlygos“;</w:t>
      </w:r>
    </w:p>
    <w:p w14:paraId="23627224"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bookmarkStart w:id="77" w:name="part_2ef035eace0e4748893cbf0ae3e88bc9"/>
      <w:bookmarkEnd w:id="77"/>
      <w:r w:rsidRPr="009A2DFC">
        <w:rPr>
          <w:rFonts w:ascii="Times New Roman" w:eastAsia="Times New Roman" w:hAnsi="Times New Roman" w:cs="Times New Roman"/>
          <w:color w:val="000000"/>
          <w:lang w:eastAsia="en-US"/>
        </w:rPr>
        <w:t>1.1.1.2.  </w:t>
      </w:r>
      <w:r w:rsidRPr="009A2DFC">
        <w:rPr>
          <w:rFonts w:ascii="Times New Roman" w:eastAsia="Times New Roman" w:hAnsi="Times New Roman" w:cs="Times New Roman"/>
          <w:b/>
          <w:bCs/>
          <w:color w:val="000000"/>
          <w:lang w:eastAsia="en-US"/>
        </w:rPr>
        <w:t>Pirkėjas</w:t>
      </w:r>
      <w:r w:rsidRPr="009A2DFC">
        <w:rPr>
          <w:rFonts w:ascii="Times New Roman" w:eastAsia="Times New Roman" w:hAnsi="Times New Roman" w:cs="Times New Roman"/>
          <w:color w:val="000000"/>
          <w:lang w:eastAsia="en-US"/>
        </w:rPr>
        <w:t> – asmuo, kuris Specialiosiose sąlygose yra įvardytas kaip Pirkėjas, įsigyjantis Specialiosiose sąlygose ir Sutarties prieduose nurodytas Prekes;</w:t>
      </w:r>
    </w:p>
    <w:p w14:paraId="12C187B1" w14:textId="77777777" w:rsidR="003E4699" w:rsidRPr="009A2DFC" w:rsidRDefault="003E4699" w:rsidP="003E4699">
      <w:pPr>
        <w:spacing w:after="0" w:line="257" w:lineRule="atLeast"/>
        <w:jc w:val="both"/>
        <w:rPr>
          <w:rFonts w:ascii="Times New Roman" w:eastAsia="Times New Roman" w:hAnsi="Times New Roman" w:cs="Times New Roman"/>
          <w:color w:val="000000"/>
          <w:lang w:val="en-US" w:eastAsia="en-US"/>
        </w:rPr>
      </w:pPr>
      <w:bookmarkStart w:id="78" w:name="part_81a79ec2ee1445c8b9f38b5d7d8a09bd"/>
      <w:bookmarkEnd w:id="78"/>
      <w:r w:rsidRPr="009A2DFC">
        <w:rPr>
          <w:rFonts w:ascii="Times New Roman" w:eastAsia="Times New Roman" w:hAnsi="Times New Roman" w:cs="Times New Roman"/>
          <w:color w:val="000000"/>
          <w:lang w:eastAsia="en-US"/>
        </w:rPr>
        <w:t>1.1.1.3.  </w:t>
      </w:r>
      <w:r w:rsidRPr="009A2DFC">
        <w:rPr>
          <w:rFonts w:ascii="Times New Roman" w:eastAsia="Times New Roman" w:hAnsi="Times New Roman" w:cs="Times New Roman"/>
          <w:b/>
          <w:bCs/>
          <w:color w:val="000000"/>
          <w:lang w:eastAsia="en-US"/>
        </w:rPr>
        <w:t>Pradinės sutarties vertė </w:t>
      </w:r>
      <w:r w:rsidRPr="009A2DFC">
        <w:rPr>
          <w:rFonts w:ascii="Times New Roman" w:eastAsia="Times New Roman" w:hAnsi="Times New Roman" w:cs="Times New Roman"/>
          <w:color w:val="000000"/>
          <w:lang w:eastAsia="en-US"/>
        </w:rPr>
        <w:t>– Specialiosiose sąlygose nurodyta</w:t>
      </w:r>
      <w:r w:rsidRPr="009A2DFC">
        <w:rPr>
          <w:rFonts w:ascii="Times New Roman" w:eastAsia="Times New Roman" w:hAnsi="Times New Roman" w:cs="Times New Roman"/>
          <w:b/>
          <w:bCs/>
          <w:color w:val="000000"/>
          <w:lang w:eastAsia="en-US"/>
        </w:rPr>
        <w:t> </w:t>
      </w:r>
      <w:r w:rsidRPr="009A2DFC">
        <w:rPr>
          <w:rFonts w:ascii="Times New Roman" w:eastAsia="Times New Roman" w:hAnsi="Times New Roman" w:cs="Times New Roman"/>
          <w:color w:val="000000"/>
          <w:lang w:eastAsia="en-US"/>
        </w:rPr>
        <w:t>vertė (be PVM);</w:t>
      </w:r>
    </w:p>
    <w:p w14:paraId="257F3A67" w14:textId="77777777" w:rsidR="003E4699" w:rsidRPr="009A2DFC" w:rsidRDefault="003E4699" w:rsidP="003E4699">
      <w:pPr>
        <w:spacing w:after="0" w:line="257" w:lineRule="atLeast"/>
        <w:jc w:val="both"/>
        <w:rPr>
          <w:rFonts w:ascii="Times New Roman" w:eastAsia="Times New Roman" w:hAnsi="Times New Roman" w:cs="Times New Roman"/>
          <w:color w:val="000000"/>
          <w:lang w:val="en-US" w:eastAsia="en-US"/>
        </w:rPr>
      </w:pPr>
      <w:bookmarkStart w:id="79" w:name="part_287168fe677547c58231ed456bcfe799"/>
      <w:bookmarkEnd w:id="79"/>
      <w:r w:rsidRPr="009A2DFC">
        <w:rPr>
          <w:rFonts w:ascii="Times New Roman" w:eastAsia="Times New Roman" w:hAnsi="Times New Roman" w:cs="Times New Roman"/>
          <w:color w:val="000000"/>
          <w:lang w:eastAsia="en-US"/>
        </w:rPr>
        <w:t>1.1.1.4.  </w:t>
      </w:r>
      <w:r w:rsidRPr="009A2DFC">
        <w:rPr>
          <w:rFonts w:ascii="Times New Roman" w:eastAsia="Times New Roman" w:hAnsi="Times New Roman" w:cs="Times New Roman"/>
          <w:b/>
          <w:bCs/>
          <w:color w:val="000000"/>
          <w:lang w:eastAsia="en-US"/>
        </w:rPr>
        <w:t>Prekės</w:t>
      </w:r>
      <w:r w:rsidRPr="009A2DFC">
        <w:rPr>
          <w:rFonts w:ascii="Times New Roman" w:eastAsia="Times New Roman" w:hAnsi="Times New Roman" w:cs="Times New Roman"/>
          <w:color w:val="000000"/>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CF039E1"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80" w:name="part_c863b15c88004c39a1fe804c808d89c5"/>
      <w:bookmarkEnd w:id="80"/>
      <w:r w:rsidRPr="009A2DFC">
        <w:rPr>
          <w:rFonts w:ascii="Times New Roman" w:eastAsia="Times New Roman" w:hAnsi="Times New Roman" w:cs="Times New Roman"/>
          <w:color w:val="000000"/>
          <w:lang w:eastAsia="en-US"/>
        </w:rPr>
        <w:t>1.1.1.5.  </w:t>
      </w:r>
      <w:r w:rsidRPr="009A2DFC">
        <w:rPr>
          <w:rFonts w:ascii="Times New Roman" w:eastAsia="Times New Roman" w:hAnsi="Times New Roman" w:cs="Times New Roman"/>
          <w:b/>
          <w:bCs/>
          <w:color w:val="000000"/>
          <w:lang w:eastAsia="en-US"/>
        </w:rPr>
        <w:t>Prekių perdavimo–priėmimo aktas </w:t>
      </w:r>
      <w:r w:rsidRPr="009A2DFC">
        <w:rPr>
          <w:rFonts w:ascii="Times New Roman" w:eastAsia="Times New Roman" w:hAnsi="Times New Roman" w:cs="Times New Roman"/>
          <w:color w:val="000000"/>
          <w:lang w:eastAsia="en-US"/>
        </w:rPr>
        <w:t>– dokumentas,</w:t>
      </w:r>
      <w:r w:rsidRPr="009A2DFC">
        <w:rPr>
          <w:rFonts w:ascii="Times New Roman" w:eastAsia="Times New Roman" w:hAnsi="Times New Roman" w:cs="Times New Roman"/>
          <w:b/>
          <w:bCs/>
          <w:color w:val="000000"/>
          <w:lang w:eastAsia="en-US"/>
        </w:rPr>
        <w:t> </w:t>
      </w:r>
      <w:r w:rsidRPr="009A2DFC">
        <w:rPr>
          <w:rFonts w:ascii="Times New Roman" w:eastAsia="Times New Roman" w:hAnsi="Times New Roman" w:cs="Times New Roman"/>
          <w:color w:val="000000"/>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E92E43"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81" w:name="part_902ec6a02a0140ca931cf7cab542b3ea"/>
      <w:bookmarkEnd w:id="81"/>
      <w:r w:rsidRPr="009A2DFC">
        <w:rPr>
          <w:rFonts w:ascii="Times New Roman" w:eastAsia="Times New Roman" w:hAnsi="Times New Roman" w:cs="Times New Roman"/>
          <w:color w:val="000000"/>
          <w:lang w:eastAsia="en-US"/>
        </w:rPr>
        <w:t>1.1.1.6.  </w:t>
      </w:r>
      <w:r w:rsidRPr="009A2DFC">
        <w:rPr>
          <w:rFonts w:ascii="Times New Roman" w:eastAsia="Times New Roman" w:hAnsi="Times New Roman" w:cs="Times New Roman"/>
          <w:b/>
          <w:bCs/>
          <w:color w:val="000000"/>
          <w:lang w:eastAsia="en-US"/>
        </w:rPr>
        <w:t>Prekių trūkumai</w:t>
      </w:r>
      <w:r w:rsidRPr="009A2DFC">
        <w:rPr>
          <w:rFonts w:ascii="Times New Roman" w:eastAsia="Times New Roman" w:hAnsi="Times New Roman" w:cs="Times New Roman"/>
          <w:color w:val="000000"/>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AA0A767"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82" w:name="part_39387b81b9a04a359ab8068e13f5514f"/>
      <w:bookmarkEnd w:id="82"/>
      <w:r w:rsidRPr="009A2DFC">
        <w:rPr>
          <w:rFonts w:ascii="Times New Roman" w:eastAsia="Times New Roman" w:hAnsi="Times New Roman" w:cs="Times New Roman"/>
          <w:color w:val="000000"/>
          <w:lang w:eastAsia="en-US"/>
        </w:rPr>
        <w:t>1.1.1.7.  </w:t>
      </w:r>
      <w:r w:rsidRPr="009A2DFC">
        <w:rPr>
          <w:rFonts w:ascii="Times New Roman" w:eastAsia="Times New Roman" w:hAnsi="Times New Roman" w:cs="Times New Roman"/>
          <w:b/>
          <w:bCs/>
          <w:color w:val="000000"/>
          <w:lang w:eastAsia="en-US"/>
        </w:rPr>
        <w:t>Sąskaita </w:t>
      </w:r>
      <w:r w:rsidRPr="009A2DFC">
        <w:rPr>
          <w:rFonts w:ascii="Times New Roman" w:eastAsia="Times New Roman" w:hAnsi="Times New Roman" w:cs="Times New Roman"/>
          <w:color w:val="000000"/>
          <w:lang w:eastAsia="en-US"/>
        </w:rPr>
        <w:t>–</w:t>
      </w:r>
      <w:r w:rsidRPr="009A2DFC">
        <w:rPr>
          <w:rFonts w:ascii="Times New Roman" w:eastAsia="Times New Roman" w:hAnsi="Times New Roman" w:cs="Times New Roman"/>
          <w:b/>
          <w:bCs/>
          <w:color w:val="000000"/>
          <w:lang w:eastAsia="en-US"/>
        </w:rPr>
        <w:t> </w:t>
      </w:r>
      <w:r w:rsidRPr="009A2DFC">
        <w:rPr>
          <w:rFonts w:ascii="Times New Roman" w:eastAsia="Times New Roman" w:hAnsi="Times New Roman" w:cs="Times New Roman"/>
          <w:color w:val="000000"/>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0430186"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83" w:name="part_4351563eb12f493c9a6e08eedb149bef"/>
      <w:bookmarkEnd w:id="83"/>
      <w:r w:rsidRPr="009A2DFC">
        <w:rPr>
          <w:rFonts w:ascii="Times New Roman" w:eastAsia="Times New Roman" w:hAnsi="Times New Roman" w:cs="Times New Roman"/>
          <w:color w:val="000000"/>
          <w:lang w:eastAsia="en-US"/>
        </w:rPr>
        <w:t>1.1.1.8.  </w:t>
      </w:r>
      <w:r w:rsidRPr="009A2DFC">
        <w:rPr>
          <w:rFonts w:ascii="Times New Roman" w:eastAsia="Times New Roman" w:hAnsi="Times New Roman" w:cs="Times New Roman"/>
          <w:b/>
          <w:bCs/>
          <w:color w:val="000000"/>
          <w:lang w:eastAsia="en-US"/>
        </w:rPr>
        <w:t>Specialiosios sąlygos</w:t>
      </w:r>
      <w:r w:rsidRPr="009A2DFC">
        <w:rPr>
          <w:rFonts w:ascii="Times New Roman" w:eastAsia="Times New Roman" w:hAnsi="Times New Roman" w:cs="Times New Roman"/>
          <w:color w:val="000000"/>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59E22C2"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84" w:name="part_796971788c69409fb707633bc67bfc4c"/>
      <w:bookmarkEnd w:id="84"/>
      <w:r w:rsidRPr="009A2DFC">
        <w:rPr>
          <w:rFonts w:ascii="Times New Roman" w:eastAsia="Times New Roman" w:hAnsi="Times New Roman" w:cs="Times New Roman"/>
          <w:color w:val="000000"/>
          <w:lang w:eastAsia="en-US"/>
        </w:rPr>
        <w:t>1.1.1.9.  </w:t>
      </w:r>
      <w:r w:rsidRPr="009A2DFC">
        <w:rPr>
          <w:rFonts w:ascii="Times New Roman" w:eastAsia="Times New Roman" w:hAnsi="Times New Roman" w:cs="Times New Roman"/>
          <w:b/>
          <w:bCs/>
          <w:color w:val="000000"/>
          <w:lang w:eastAsia="en-US"/>
        </w:rPr>
        <w:t>Susitarimas </w:t>
      </w:r>
      <w:r w:rsidRPr="009A2DFC">
        <w:rPr>
          <w:rFonts w:ascii="Times New Roman" w:eastAsia="Times New Roman" w:hAnsi="Times New Roman" w:cs="Times New Roman"/>
          <w:color w:val="000000"/>
          <w:lang w:eastAsia="en-US"/>
        </w:rPr>
        <w:t>– tai dokumentas, kurį Šalys sudaro keisdamos Sutarties sąlygas VPĮ leidžiama apimtimi;</w:t>
      </w:r>
    </w:p>
    <w:p w14:paraId="3EA84558"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85" w:name="part_ec2a2af337e1421caee5b8b918087054"/>
      <w:bookmarkEnd w:id="85"/>
      <w:r w:rsidRPr="009A2DFC">
        <w:rPr>
          <w:rFonts w:ascii="Times New Roman" w:eastAsia="Times New Roman" w:hAnsi="Times New Roman" w:cs="Times New Roman"/>
          <w:color w:val="000000"/>
          <w:lang w:eastAsia="en-US"/>
        </w:rPr>
        <w:t>1.1.1.10. </w:t>
      </w:r>
      <w:r w:rsidRPr="009A2DFC">
        <w:rPr>
          <w:rFonts w:ascii="Times New Roman" w:eastAsia="Times New Roman" w:hAnsi="Times New Roman" w:cs="Times New Roman"/>
          <w:b/>
          <w:bCs/>
          <w:color w:val="000000"/>
          <w:lang w:eastAsia="en-US"/>
        </w:rPr>
        <w:t>Sutarties kaina</w:t>
      </w:r>
      <w:r w:rsidRPr="009A2DFC">
        <w:rPr>
          <w:rFonts w:ascii="Times New Roman" w:eastAsia="Times New Roman" w:hAnsi="Times New Roman" w:cs="Times New Roman"/>
          <w:color w:val="000000"/>
          <w:lang w:eastAsia="en-US"/>
        </w:rPr>
        <w:t> – pagal Sutartį Tiekėjui mokėtina galutinė suma, įskaitant visus privalomus mokesčius ir išlaidas;</w:t>
      </w:r>
    </w:p>
    <w:p w14:paraId="5879132A"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bookmarkStart w:id="86" w:name="part_c485742336c543c1b91775b398f4ef94"/>
      <w:bookmarkEnd w:id="86"/>
      <w:r w:rsidRPr="009A2DFC">
        <w:rPr>
          <w:rFonts w:ascii="Times New Roman" w:eastAsia="Times New Roman" w:hAnsi="Times New Roman" w:cs="Times New Roman"/>
          <w:color w:val="000000"/>
          <w:lang w:eastAsia="en-US"/>
        </w:rPr>
        <w:t>1.1.1.11. </w:t>
      </w:r>
      <w:r w:rsidRPr="009A2DFC">
        <w:rPr>
          <w:rFonts w:ascii="Times New Roman" w:eastAsia="Times New Roman" w:hAnsi="Times New Roman" w:cs="Times New Roman"/>
          <w:b/>
          <w:bCs/>
          <w:color w:val="000000"/>
          <w:lang w:eastAsia="en-US"/>
        </w:rPr>
        <w:t>Sutarties sąlygos </w:t>
      </w:r>
      <w:r w:rsidRPr="009A2DFC">
        <w:rPr>
          <w:rFonts w:ascii="Times New Roman" w:eastAsia="Times New Roman" w:hAnsi="Times New Roman" w:cs="Times New Roman"/>
          <w:color w:val="000000"/>
          <w:lang w:eastAsia="en-US"/>
        </w:rPr>
        <w:t>– Bendrosios sąlygos ir Specialiosios sąlygos kartu;</w:t>
      </w:r>
    </w:p>
    <w:p w14:paraId="37E11610"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bookmarkStart w:id="87" w:name="part_a038e0cc75b743d8873fa5a25a82a4a1"/>
      <w:bookmarkEnd w:id="87"/>
      <w:r w:rsidRPr="009A2DFC">
        <w:rPr>
          <w:rFonts w:ascii="Times New Roman" w:eastAsia="Times New Roman" w:hAnsi="Times New Roman" w:cs="Times New Roman"/>
          <w:color w:val="000000"/>
          <w:lang w:eastAsia="en-US"/>
        </w:rPr>
        <w:t>1.1.1.12. </w:t>
      </w:r>
      <w:r w:rsidRPr="009A2DFC">
        <w:rPr>
          <w:rFonts w:ascii="Times New Roman" w:eastAsia="Times New Roman" w:hAnsi="Times New Roman" w:cs="Times New Roman"/>
          <w:b/>
          <w:bCs/>
          <w:color w:val="000000"/>
          <w:lang w:eastAsia="en-US"/>
        </w:rPr>
        <w:t>Sutartis </w:t>
      </w:r>
      <w:r w:rsidRPr="009A2DFC">
        <w:rPr>
          <w:rFonts w:ascii="Times New Roman" w:eastAsia="Times New Roman" w:hAnsi="Times New Roman" w:cs="Times New Roman"/>
          <w:color w:val="000000"/>
          <w:lang w:eastAsia="en-US"/>
        </w:rPr>
        <w:t>– Prekių pirkimo–pardavimo sutartis, kurią sudaro Sutarties sąlygos, Specialiosiose sąlygose išvardyti priedai ir Susitarimai;</w:t>
      </w:r>
    </w:p>
    <w:p w14:paraId="51183B8E"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bookmarkStart w:id="88" w:name="part_e66bd054561c4660ab09a7a1b441934e"/>
      <w:bookmarkEnd w:id="88"/>
      <w:r w:rsidRPr="009A2DFC">
        <w:rPr>
          <w:rFonts w:ascii="Times New Roman" w:eastAsia="Times New Roman" w:hAnsi="Times New Roman" w:cs="Times New Roman"/>
          <w:color w:val="000000"/>
          <w:lang w:eastAsia="en-US"/>
        </w:rPr>
        <w:t>1.1.1.13. </w:t>
      </w:r>
      <w:r w:rsidRPr="009A2DFC">
        <w:rPr>
          <w:rFonts w:ascii="Times New Roman" w:eastAsia="Times New Roman" w:hAnsi="Times New Roman" w:cs="Times New Roman"/>
          <w:b/>
          <w:bCs/>
          <w:color w:val="000000"/>
          <w:lang w:eastAsia="en-US"/>
        </w:rPr>
        <w:t>Šalis</w:t>
      </w:r>
      <w:r w:rsidRPr="009A2DFC">
        <w:rPr>
          <w:rFonts w:ascii="Times New Roman" w:eastAsia="Times New Roman" w:hAnsi="Times New Roman" w:cs="Times New Roman"/>
          <w:color w:val="000000"/>
          <w:lang w:eastAsia="en-US"/>
        </w:rPr>
        <w:t> – Pirkėjas arba Tiekėjas, kiekvienas atskirai, priklausomai nuo konteksto;</w:t>
      </w:r>
    </w:p>
    <w:p w14:paraId="29B184F6"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bookmarkStart w:id="89" w:name="part_25c48089716a46ccb64fe6ca89b561db"/>
      <w:bookmarkEnd w:id="89"/>
      <w:r w:rsidRPr="009A2DFC">
        <w:rPr>
          <w:rFonts w:ascii="Times New Roman" w:eastAsia="Times New Roman" w:hAnsi="Times New Roman" w:cs="Times New Roman"/>
          <w:color w:val="000000"/>
          <w:lang w:eastAsia="en-US"/>
        </w:rPr>
        <w:t>1.1.1.14. </w:t>
      </w:r>
      <w:r w:rsidRPr="009A2DFC">
        <w:rPr>
          <w:rFonts w:ascii="Times New Roman" w:eastAsia="Times New Roman" w:hAnsi="Times New Roman" w:cs="Times New Roman"/>
          <w:b/>
          <w:bCs/>
          <w:color w:val="000000"/>
          <w:lang w:eastAsia="en-US"/>
        </w:rPr>
        <w:t>Šalys</w:t>
      </w:r>
      <w:r w:rsidRPr="009A2DFC">
        <w:rPr>
          <w:rFonts w:ascii="Times New Roman" w:eastAsia="Times New Roman" w:hAnsi="Times New Roman" w:cs="Times New Roman"/>
          <w:color w:val="000000"/>
          <w:lang w:eastAsia="en-US"/>
        </w:rPr>
        <w:t> – Pirkėjas ir Tiekėjas kartu;</w:t>
      </w:r>
    </w:p>
    <w:p w14:paraId="1A46AB0F"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bookmarkStart w:id="90" w:name="part_5cfc5d9636844c68af601a910dd1fc8c"/>
      <w:bookmarkEnd w:id="90"/>
      <w:r w:rsidRPr="009A2DFC">
        <w:rPr>
          <w:rFonts w:ascii="Times New Roman" w:eastAsia="Times New Roman" w:hAnsi="Times New Roman" w:cs="Times New Roman"/>
          <w:color w:val="000000"/>
          <w:lang w:eastAsia="en-US"/>
        </w:rPr>
        <w:t>1.1.1.15. </w:t>
      </w:r>
      <w:r w:rsidRPr="009A2DFC">
        <w:rPr>
          <w:rFonts w:ascii="Times New Roman" w:eastAsia="Times New Roman" w:hAnsi="Times New Roman" w:cs="Times New Roman"/>
          <w:b/>
          <w:bCs/>
          <w:color w:val="000000"/>
          <w:lang w:eastAsia="en-US"/>
        </w:rPr>
        <w:t>Tiekėjas</w:t>
      </w:r>
      <w:r w:rsidRPr="009A2DFC">
        <w:rPr>
          <w:rFonts w:ascii="Times New Roman" w:eastAsia="Times New Roman" w:hAnsi="Times New Roman" w:cs="Times New Roman"/>
          <w:color w:val="000000"/>
          <w:lang w:eastAsia="en-US"/>
        </w:rPr>
        <w:t> – asmuo, kuris Specialiosiose sąlygose yra įvardytas kaip Tiekėjas, tiekiantis Specialiosiose sąlygose nurodytas Prekes;</w:t>
      </w:r>
    </w:p>
    <w:p w14:paraId="241D2230"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bookmarkStart w:id="91" w:name="part_a650dfee2c6a4731bbfb923dedd73656"/>
      <w:bookmarkEnd w:id="91"/>
      <w:r w:rsidRPr="009A2DFC">
        <w:rPr>
          <w:rFonts w:ascii="Times New Roman" w:eastAsia="Times New Roman" w:hAnsi="Times New Roman" w:cs="Times New Roman"/>
          <w:color w:val="000000"/>
          <w:lang w:eastAsia="en-US"/>
        </w:rPr>
        <w:t>1.1.1.16. </w:t>
      </w:r>
      <w:r w:rsidRPr="009A2DFC">
        <w:rPr>
          <w:rFonts w:ascii="Times New Roman" w:eastAsia="Times New Roman" w:hAnsi="Times New Roman" w:cs="Times New Roman"/>
          <w:b/>
          <w:bCs/>
          <w:color w:val="000000"/>
          <w:lang w:eastAsia="en-US"/>
        </w:rPr>
        <w:t>VPĮ </w:t>
      </w:r>
      <w:r w:rsidRPr="009A2DFC">
        <w:rPr>
          <w:rFonts w:ascii="Times New Roman" w:eastAsia="Times New Roman" w:hAnsi="Times New Roman" w:cs="Times New Roman"/>
          <w:color w:val="000000"/>
          <w:lang w:eastAsia="en-US"/>
        </w:rPr>
        <w:t>– Lietuvos Respublikos viešųjų pirkimų įstatymas.</w:t>
      </w:r>
    </w:p>
    <w:p w14:paraId="0CB546B6"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bookmarkStart w:id="92" w:name="part_0723ff3dbb0e4736a6fce1b937dc2b98"/>
      <w:bookmarkEnd w:id="92"/>
      <w:r w:rsidRPr="009A2DFC">
        <w:rPr>
          <w:rFonts w:ascii="Times New Roman" w:eastAsia="Times New Roman" w:hAnsi="Times New Roman" w:cs="Times New Roman"/>
          <w:color w:val="000000"/>
          <w:lang w:eastAsia="en-US"/>
        </w:rPr>
        <w:t>1.1.1.17. Kitų Sutartyje didžiąja raide rašomų sąvokų reikšmės yra nurodytos Sutarties tekste.</w:t>
      </w:r>
    </w:p>
    <w:p w14:paraId="21665B3B"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bookmarkStart w:id="93" w:name="part_ed3e3666098d4cd7b7f224afddf6bed7"/>
      <w:bookmarkEnd w:id="93"/>
      <w:r w:rsidRPr="009A2DFC">
        <w:rPr>
          <w:rFonts w:ascii="Times New Roman" w:eastAsia="Times New Roman" w:hAnsi="Times New Roman" w:cs="Times New Roman"/>
          <w:color w:val="000000"/>
          <w:lang w:eastAsia="en-US"/>
        </w:rPr>
        <w:t>1.1.1.18. Sutartyje neapibrėžtos sąvokos suprantamos ir aiškinamos taip, kaip jas apibrėžia VPĮ ir kiti įstatymai bei teisės aktai, galiojantys Sutarties sudarymo ir vykdymo metu.</w:t>
      </w:r>
    </w:p>
    <w:p w14:paraId="6EC6B93A"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bookmarkStart w:id="94" w:name="part_894592df969944cd90ca84a81569ea8f"/>
      <w:bookmarkEnd w:id="94"/>
      <w:r w:rsidRPr="009A2DFC">
        <w:rPr>
          <w:rFonts w:ascii="Times New Roman" w:eastAsia="Times New Roman" w:hAnsi="Times New Roman" w:cs="Times New Roman"/>
          <w:color w:val="000000"/>
          <w:lang w:eastAsia="en-US"/>
        </w:rPr>
        <w:t>1.1.1.19. Kitos Sutartyje vartojamos sąvokos ir terminai turi bendrinę reikšmę arba artimiausią Sutarties pobūdžiui specialiąją reikšmę, jei Sutartyje nėra nustatyta ir paaiškinta kitokia jų reikšmė.</w:t>
      </w:r>
    </w:p>
    <w:p w14:paraId="58BCDB42"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r w:rsidRPr="009A2DFC">
        <w:rPr>
          <w:rFonts w:ascii="Times New Roman" w:eastAsia="Times New Roman" w:hAnsi="Times New Roman" w:cs="Times New Roman"/>
          <w:color w:val="000000"/>
          <w:lang w:eastAsia="en-US"/>
        </w:rPr>
        <w:lastRenderedPageBreak/>
        <w:t> </w:t>
      </w:r>
    </w:p>
    <w:p w14:paraId="6034501C" w14:textId="77777777" w:rsidR="003E4699" w:rsidRPr="009A2DFC" w:rsidRDefault="003E4699" w:rsidP="003E4699">
      <w:pPr>
        <w:spacing w:after="0" w:line="257" w:lineRule="atLeast"/>
        <w:jc w:val="center"/>
        <w:rPr>
          <w:rFonts w:ascii="Times New Roman" w:eastAsia="Times New Roman" w:hAnsi="Times New Roman" w:cs="Times New Roman"/>
          <w:color w:val="000000"/>
          <w:lang w:val="pt-BR" w:eastAsia="en-US"/>
        </w:rPr>
      </w:pPr>
      <w:bookmarkStart w:id="95" w:name="part_45ad96a5be9247e1b0565bc1474d4afd"/>
      <w:bookmarkEnd w:id="95"/>
      <w:r w:rsidRPr="009A2DFC">
        <w:rPr>
          <w:rFonts w:ascii="Times New Roman" w:eastAsia="Times New Roman" w:hAnsi="Times New Roman" w:cs="Times New Roman"/>
          <w:b/>
          <w:bCs/>
          <w:color w:val="000000"/>
          <w:lang w:eastAsia="en-US"/>
        </w:rPr>
        <w:t>1.2.    Sutarties aiškinimas</w:t>
      </w:r>
    </w:p>
    <w:p w14:paraId="51F239E8" w14:textId="77777777" w:rsidR="003E4699" w:rsidRPr="009A2DFC" w:rsidRDefault="003E4699" w:rsidP="003E4699">
      <w:pPr>
        <w:spacing w:after="0" w:line="257" w:lineRule="atLeast"/>
        <w:ind w:left="792"/>
        <w:jc w:val="both"/>
        <w:rPr>
          <w:rFonts w:ascii="Times New Roman" w:eastAsia="Times New Roman" w:hAnsi="Times New Roman" w:cs="Times New Roman"/>
          <w:color w:val="000000"/>
          <w:lang w:val="pt-BR" w:eastAsia="en-US"/>
        </w:rPr>
      </w:pPr>
      <w:r w:rsidRPr="009A2DFC">
        <w:rPr>
          <w:rFonts w:ascii="Times New Roman" w:eastAsia="Times New Roman" w:hAnsi="Times New Roman" w:cs="Times New Roman"/>
          <w:b/>
          <w:bCs/>
          <w:color w:val="000000"/>
          <w:lang w:eastAsia="en-US"/>
        </w:rPr>
        <w:t> </w:t>
      </w:r>
    </w:p>
    <w:p w14:paraId="54A45D29"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bookmarkStart w:id="96" w:name="part_d61c00177d1d43f5805b56594b9d6722"/>
      <w:bookmarkEnd w:id="96"/>
      <w:r w:rsidRPr="009A2DFC">
        <w:rPr>
          <w:rFonts w:ascii="Times New Roman" w:eastAsia="Times New Roman" w:hAnsi="Times New Roman" w:cs="Times New Roman"/>
          <w:color w:val="000000"/>
          <w:lang w:eastAsia="en-US"/>
        </w:rPr>
        <w:t>1.2.1. Sutartis yra sudaryta ir turi būti aiškinama pagal Lietuvos Respublikos teisės aktus.</w:t>
      </w:r>
    </w:p>
    <w:p w14:paraId="4096CC9B"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bookmarkStart w:id="97" w:name="part_91b61d274d154c36a9a6fd4eea0e648c"/>
      <w:bookmarkEnd w:id="97"/>
      <w:r w:rsidRPr="009A2DFC">
        <w:rPr>
          <w:rFonts w:ascii="Times New Roman" w:eastAsia="Times New Roman" w:hAnsi="Times New Roman" w:cs="Times New Roman"/>
          <w:color w:val="000000"/>
          <w:lang w:eastAsia="en-US"/>
        </w:rPr>
        <w:t>1.2.2. Jei Bendrosios sąlygos ir (ar) Specialiosios sąlygos prieštarauja VPĮ ir kitų teisės aktų reikalavimams, taikomos VPĮ ir kitų teisės aktų nuostatos.</w:t>
      </w:r>
    </w:p>
    <w:p w14:paraId="7434208F"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bookmarkStart w:id="98" w:name="part_6f55083f24404fcba138d423fb22634f"/>
      <w:bookmarkEnd w:id="98"/>
      <w:r w:rsidRPr="009A2DFC">
        <w:rPr>
          <w:rFonts w:ascii="Times New Roman" w:eastAsia="Times New Roman" w:hAnsi="Times New Roman" w:cs="Times New Roman"/>
          <w:color w:val="000000"/>
          <w:lang w:eastAsia="en-US"/>
        </w:rPr>
        <w:t>1.2.3. Diena Sutartyje reiškia kalendorinę dieną.</w:t>
      </w:r>
    </w:p>
    <w:p w14:paraId="0ED20E61"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bookmarkStart w:id="99" w:name="part_f28213aeb5e348029d62ba9549b5fdf3"/>
      <w:bookmarkEnd w:id="99"/>
      <w:r w:rsidRPr="009A2DFC">
        <w:rPr>
          <w:rFonts w:ascii="Times New Roman" w:eastAsia="Times New Roman" w:hAnsi="Times New Roman" w:cs="Times New Roman"/>
          <w:color w:val="000000"/>
          <w:lang w:eastAsia="en-US"/>
        </w:rPr>
        <w:t>1.2.4. Darbo diena Sutartyje reiškia bet kurią dieną, išskyrus šeštadienį, sekmadienį ir švenčių dienas Lietuvoje, nurodytas Lietuvos Respublikos darbo kodekse.</w:t>
      </w:r>
    </w:p>
    <w:p w14:paraId="2B7E5F9A"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bookmarkStart w:id="100" w:name="part_4473e28ac76e4cfcb1a2f4e0ecffe4c4"/>
      <w:bookmarkEnd w:id="100"/>
      <w:r w:rsidRPr="009A2DFC">
        <w:rPr>
          <w:rFonts w:ascii="Times New Roman" w:eastAsia="Times New Roman" w:hAnsi="Times New Roman" w:cs="Times New Roman"/>
          <w:color w:val="000000"/>
          <w:lang w:eastAsia="en-US"/>
        </w:rPr>
        <w:t>1.2.5. Terminai pagal Sutartį yra skaičiuojami metais, mėnesiais, savaitėmis, darbo dienomis, kalendorinėmis dienomis ir valandomis.</w:t>
      </w:r>
    </w:p>
    <w:p w14:paraId="2A2671E9"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bookmarkStart w:id="101" w:name="part_1df36e9144e74fbd86d011190f06e8cc"/>
      <w:bookmarkEnd w:id="101"/>
      <w:r w:rsidRPr="009A2DFC">
        <w:rPr>
          <w:rFonts w:ascii="Times New Roman" w:eastAsia="Times New Roman" w:hAnsi="Times New Roman" w:cs="Times New Roman"/>
          <w:color w:val="000000"/>
          <w:lang w:eastAsia="en-US"/>
        </w:rPr>
        <w:t>1.2.6. Kvalifikacija, rėmimasis kitų ūkio subjektų pajėgumais, Prekių apimtis, peržiūra suprantami taip, kaip nustatyta VPĮ bei jį įgyvendinančiuose teisės aktuose.</w:t>
      </w:r>
    </w:p>
    <w:p w14:paraId="1FECBEC1"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02" w:name="part_9557e735c0ff4dd888233ed137297bf0"/>
      <w:bookmarkEnd w:id="102"/>
      <w:r w:rsidRPr="009A2DFC">
        <w:rPr>
          <w:rFonts w:ascii="Times New Roman" w:eastAsia="Times New Roman" w:hAnsi="Times New Roman" w:cs="Times New Roman"/>
          <w:color w:val="000000"/>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85EB40D"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03" w:name="part_0e65faabc0a645c4833ce7d2dcd25dd5"/>
      <w:bookmarkEnd w:id="103"/>
      <w:r w:rsidRPr="009A2DFC">
        <w:rPr>
          <w:rFonts w:ascii="Times New Roman" w:eastAsia="Times New Roman" w:hAnsi="Times New Roman" w:cs="Times New Roman"/>
          <w:color w:val="000000"/>
          <w:lang w:eastAsia="en-US"/>
        </w:rPr>
        <w:t>1.2.8. Informuoti, pranešti, įspėti arba atsakyti reiškia pateikti informaciją, pranešimą, įspėjimą arba atsakymą Bendrosiose ir (ar) Specialiosiose sąlygose nustatyta tvarka.</w:t>
      </w:r>
    </w:p>
    <w:p w14:paraId="442E2A91"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04" w:name="part_a2ed1d44d3554a54ba3fa672f501fc55"/>
      <w:bookmarkEnd w:id="104"/>
      <w:r w:rsidRPr="009A2DFC">
        <w:rPr>
          <w:rFonts w:ascii="Times New Roman" w:eastAsia="Times New Roman" w:hAnsi="Times New Roman" w:cs="Times New Roman"/>
          <w:color w:val="000000"/>
          <w:lang w:eastAsia="en-US"/>
        </w:rPr>
        <w:t>1.2.9. Patvirtinti reiškia pateikti patvirtinimą raštu arba pasirašyti dokumentą be išlygų ar su išlygomis, išskyrus atvejus, kai asmuo, pasirašydamas dokumentą, nurodo, jog atsisako jį patvirtinti.</w:t>
      </w:r>
    </w:p>
    <w:p w14:paraId="3A23E055"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05" w:name="part_42dd6360991b4e429501a25c4cd25e0b"/>
      <w:bookmarkEnd w:id="105"/>
      <w:r w:rsidRPr="009A2DFC">
        <w:rPr>
          <w:rFonts w:ascii="Times New Roman" w:eastAsia="Times New Roman" w:hAnsi="Times New Roman" w:cs="Times New Roman"/>
          <w:color w:val="000000"/>
          <w:lang w:eastAsia="en-US"/>
        </w:rPr>
        <w:t>1.2.10.   </w:t>
      </w:r>
      <w:r w:rsidRPr="009A2DFC">
        <w:rPr>
          <w:rFonts w:ascii="Times New Roman" w:eastAsia="Times New Roman" w:hAnsi="Times New Roman" w:cs="Times New Roman"/>
          <w:color w:val="000000"/>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D61E6B0"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06" w:name="part_0667364a05704a0b8e735d1c5c6347c5"/>
      <w:bookmarkEnd w:id="106"/>
      <w:r w:rsidRPr="009A2DFC">
        <w:rPr>
          <w:rFonts w:ascii="Times New Roman" w:eastAsia="Times New Roman" w:hAnsi="Times New Roman" w:cs="Times New Roman"/>
          <w:color w:val="000000"/>
          <w:lang w:eastAsia="en-US"/>
        </w:rPr>
        <w:t>1.2.11.   </w:t>
      </w:r>
      <w:r w:rsidRPr="009A2DFC">
        <w:rPr>
          <w:rFonts w:ascii="Times New Roman" w:eastAsia="Times New Roman" w:hAnsi="Times New Roman" w:cs="Times New Roman"/>
          <w:color w:val="000000"/>
          <w:shd w:val="clear" w:color="auto" w:fill="FFFFFF"/>
          <w:lang w:eastAsia="en-US"/>
        </w:rPr>
        <w:t>Jeigu Sutartyje nurodyta reikšmė skaičiais ir žodžiais skiriasi, vadovaujamasi žodžiais nurodyta reikšme.</w:t>
      </w:r>
    </w:p>
    <w:p w14:paraId="7FDB9E30"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07" w:name="part_cba0ccac0b1c43ce9a321c946b5882a9"/>
      <w:bookmarkEnd w:id="107"/>
      <w:r w:rsidRPr="009A2DFC">
        <w:rPr>
          <w:rFonts w:ascii="Times New Roman" w:eastAsia="Times New Roman" w:hAnsi="Times New Roman" w:cs="Times New Roman"/>
          <w:color w:val="000000"/>
          <w:lang w:eastAsia="en-US"/>
        </w:rPr>
        <w:t>1.2.12.   </w:t>
      </w:r>
      <w:r w:rsidRPr="009A2DFC">
        <w:rPr>
          <w:rFonts w:ascii="Times New Roman" w:eastAsia="Times New Roman" w:hAnsi="Times New Roman" w:cs="Times New Roman"/>
          <w:color w:val="000000"/>
          <w:shd w:val="clear" w:color="auto" w:fill="FFFFFF"/>
          <w:lang w:eastAsia="en-US"/>
        </w:rPr>
        <w:t>Jei pateikiamos nuorodos į teisės aktus, turi būti taikomos aktualios teisės aktų redakcijos, jeigu nenurodyta kitaip.</w:t>
      </w:r>
    </w:p>
    <w:p w14:paraId="275096BE"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color w:val="000000"/>
          <w:lang w:eastAsia="en-US"/>
        </w:rPr>
        <w:t> </w:t>
      </w:r>
    </w:p>
    <w:p w14:paraId="59B3C1E0" w14:textId="77777777" w:rsidR="003E4699" w:rsidRPr="009A2DFC" w:rsidRDefault="003E4699" w:rsidP="003E4699">
      <w:pPr>
        <w:spacing w:after="0" w:line="257" w:lineRule="atLeast"/>
        <w:jc w:val="center"/>
        <w:rPr>
          <w:rFonts w:ascii="Times New Roman" w:eastAsia="Times New Roman" w:hAnsi="Times New Roman" w:cs="Times New Roman"/>
          <w:color w:val="000000"/>
          <w:lang w:eastAsia="en-US"/>
        </w:rPr>
      </w:pPr>
      <w:bookmarkStart w:id="108" w:name="part_d7edcd48d106495b8e59f0f87a962685"/>
      <w:bookmarkEnd w:id="108"/>
      <w:r w:rsidRPr="009A2DFC">
        <w:rPr>
          <w:rFonts w:ascii="Times New Roman" w:eastAsia="Times New Roman" w:hAnsi="Times New Roman" w:cs="Times New Roman"/>
          <w:b/>
          <w:bCs/>
          <w:color w:val="000000"/>
          <w:lang w:eastAsia="en-US"/>
        </w:rPr>
        <w:t>1.3. Dokumentų viršenybė</w:t>
      </w:r>
    </w:p>
    <w:p w14:paraId="602199D2"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b/>
          <w:bCs/>
          <w:color w:val="000000"/>
          <w:lang w:eastAsia="en-US"/>
        </w:rPr>
        <w:t> </w:t>
      </w:r>
    </w:p>
    <w:p w14:paraId="0416F944"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09" w:name="part_8c0f6fa78e004ecf92fbb0f73301a4f9"/>
      <w:bookmarkEnd w:id="109"/>
      <w:r w:rsidRPr="009A2DFC">
        <w:rPr>
          <w:rFonts w:ascii="Times New Roman" w:eastAsia="Times New Roman" w:hAnsi="Times New Roman" w:cs="Times New Roman"/>
          <w:color w:val="000000"/>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00654F5E" w14:textId="77777777" w:rsidR="003E4699" w:rsidRPr="009A2DFC" w:rsidRDefault="003E4699" w:rsidP="003E4699">
      <w:pPr>
        <w:spacing w:after="0" w:line="276" w:lineRule="atLeast"/>
        <w:jc w:val="both"/>
        <w:rPr>
          <w:rFonts w:ascii="Times New Roman" w:eastAsia="Times New Roman" w:hAnsi="Times New Roman" w:cs="Times New Roman"/>
          <w:color w:val="000000"/>
          <w:lang w:val="pt-BR" w:eastAsia="en-US"/>
        </w:rPr>
      </w:pPr>
      <w:bookmarkStart w:id="110" w:name="part_8826590104f14f83b6cedb7e97a5572f"/>
      <w:bookmarkEnd w:id="110"/>
      <w:r w:rsidRPr="009A2DFC">
        <w:rPr>
          <w:rFonts w:ascii="Times New Roman" w:eastAsia="Times New Roman" w:hAnsi="Times New Roman" w:cs="Times New Roman"/>
          <w:color w:val="000000"/>
          <w:lang w:eastAsia="en-US"/>
        </w:rPr>
        <w:t>1.3.1.1. Techninė specifikacija;</w:t>
      </w:r>
    </w:p>
    <w:p w14:paraId="49A27C53" w14:textId="77777777" w:rsidR="003E4699" w:rsidRPr="009A2DFC" w:rsidRDefault="003E4699" w:rsidP="003E4699">
      <w:pPr>
        <w:spacing w:after="0" w:line="276" w:lineRule="atLeast"/>
        <w:jc w:val="both"/>
        <w:rPr>
          <w:rFonts w:ascii="Times New Roman" w:eastAsia="Times New Roman" w:hAnsi="Times New Roman" w:cs="Times New Roman"/>
          <w:color w:val="000000"/>
          <w:lang w:val="pt-BR" w:eastAsia="en-US"/>
        </w:rPr>
      </w:pPr>
      <w:bookmarkStart w:id="111" w:name="part_9a5720f15e6e450db18f2e3c3f3f0522"/>
      <w:bookmarkEnd w:id="111"/>
      <w:r w:rsidRPr="009A2DFC">
        <w:rPr>
          <w:rFonts w:ascii="Times New Roman" w:eastAsia="Times New Roman" w:hAnsi="Times New Roman" w:cs="Times New Roman"/>
          <w:color w:val="000000"/>
          <w:lang w:eastAsia="en-US"/>
        </w:rPr>
        <w:t>1.3.1.2. Specialiosios sąlygos;</w:t>
      </w:r>
    </w:p>
    <w:p w14:paraId="79885850" w14:textId="77777777" w:rsidR="003E4699" w:rsidRPr="009A2DFC" w:rsidRDefault="003E4699" w:rsidP="003E4699">
      <w:pPr>
        <w:spacing w:after="0" w:line="276" w:lineRule="atLeast"/>
        <w:jc w:val="both"/>
        <w:rPr>
          <w:rFonts w:ascii="Times New Roman" w:eastAsia="Times New Roman" w:hAnsi="Times New Roman" w:cs="Times New Roman"/>
          <w:color w:val="000000"/>
          <w:lang w:val="pt-BR" w:eastAsia="en-US"/>
        </w:rPr>
      </w:pPr>
      <w:bookmarkStart w:id="112" w:name="part_707bfe8d0c144f6fb3c44c49d7780e6d"/>
      <w:bookmarkEnd w:id="112"/>
      <w:r w:rsidRPr="009A2DFC">
        <w:rPr>
          <w:rFonts w:ascii="Times New Roman" w:eastAsia="Times New Roman" w:hAnsi="Times New Roman" w:cs="Times New Roman"/>
          <w:color w:val="000000"/>
          <w:lang w:eastAsia="en-US"/>
        </w:rPr>
        <w:t>1.3.1.3. Bendrosios sąlygos;</w:t>
      </w:r>
    </w:p>
    <w:p w14:paraId="7EB0ED52" w14:textId="77777777" w:rsidR="003E4699" w:rsidRPr="009A2DFC" w:rsidRDefault="003E4699" w:rsidP="003E4699">
      <w:pPr>
        <w:spacing w:after="0" w:line="276" w:lineRule="atLeast"/>
        <w:jc w:val="both"/>
        <w:rPr>
          <w:rFonts w:ascii="Times New Roman" w:eastAsia="Times New Roman" w:hAnsi="Times New Roman" w:cs="Times New Roman"/>
          <w:color w:val="000000"/>
          <w:lang w:val="pt-BR" w:eastAsia="en-US"/>
        </w:rPr>
      </w:pPr>
      <w:bookmarkStart w:id="113" w:name="part_2ef0678e8db0452491fcc490d3cb71cd"/>
      <w:bookmarkEnd w:id="113"/>
      <w:r w:rsidRPr="009A2DFC">
        <w:rPr>
          <w:rFonts w:ascii="Times New Roman" w:eastAsia="Times New Roman" w:hAnsi="Times New Roman" w:cs="Times New Roman"/>
          <w:color w:val="000000"/>
          <w:lang w:eastAsia="en-US"/>
        </w:rPr>
        <w:t>1.3.1.4. Pirkimo dokumentai (išskyrus techninę specifikaciją);</w:t>
      </w:r>
    </w:p>
    <w:p w14:paraId="648D5128" w14:textId="77777777" w:rsidR="003E4699" w:rsidRPr="009A2DFC" w:rsidRDefault="003E4699" w:rsidP="003E4699">
      <w:pPr>
        <w:spacing w:after="0" w:line="276" w:lineRule="atLeast"/>
        <w:jc w:val="both"/>
        <w:rPr>
          <w:rFonts w:ascii="Times New Roman" w:eastAsia="Times New Roman" w:hAnsi="Times New Roman" w:cs="Times New Roman"/>
          <w:color w:val="000000"/>
          <w:lang w:val="pt-BR" w:eastAsia="en-US"/>
        </w:rPr>
      </w:pPr>
      <w:bookmarkStart w:id="114" w:name="part_37bdb2fbe59b42fab2072c5e4bb7df4e"/>
      <w:bookmarkEnd w:id="114"/>
      <w:r w:rsidRPr="009A2DFC">
        <w:rPr>
          <w:rFonts w:ascii="Times New Roman" w:eastAsia="Times New Roman" w:hAnsi="Times New Roman" w:cs="Times New Roman"/>
          <w:color w:val="000000"/>
          <w:lang w:eastAsia="en-US"/>
        </w:rPr>
        <w:t>1.3.1.5. Pasiūlymas;</w:t>
      </w:r>
    </w:p>
    <w:p w14:paraId="1C6F5ACD" w14:textId="77777777" w:rsidR="003E4699" w:rsidRPr="009A2DFC" w:rsidRDefault="003E4699" w:rsidP="003E4699">
      <w:pPr>
        <w:spacing w:after="0" w:line="276" w:lineRule="atLeast"/>
        <w:jc w:val="both"/>
        <w:rPr>
          <w:rFonts w:ascii="Times New Roman" w:eastAsia="Times New Roman" w:hAnsi="Times New Roman" w:cs="Times New Roman"/>
          <w:color w:val="000000"/>
          <w:lang w:val="pt-BR" w:eastAsia="en-US"/>
        </w:rPr>
      </w:pPr>
      <w:bookmarkStart w:id="115" w:name="part_0596c23fe61f40e5a18fde0f1f91c373"/>
      <w:bookmarkEnd w:id="115"/>
      <w:r w:rsidRPr="009A2DFC">
        <w:rPr>
          <w:rFonts w:ascii="Times New Roman" w:eastAsia="Times New Roman" w:hAnsi="Times New Roman" w:cs="Times New Roman"/>
          <w:color w:val="000000"/>
          <w:lang w:eastAsia="en-US"/>
        </w:rPr>
        <w:t>1.3.1.6. Kiti Specialiosiose sąlygose išvardinti priedai.</w:t>
      </w:r>
    </w:p>
    <w:p w14:paraId="76FB3A31"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bookmarkStart w:id="116" w:name="part_469f5d40c6894f748a008c9b86d57ab6"/>
      <w:bookmarkEnd w:id="116"/>
      <w:r w:rsidRPr="009A2DFC">
        <w:rPr>
          <w:rFonts w:ascii="Times New Roman" w:eastAsia="Times New Roman" w:hAnsi="Times New Roman" w:cs="Times New Roman"/>
          <w:color w:val="000000"/>
          <w:lang w:eastAsia="en-US"/>
        </w:rPr>
        <w:t>1.3.2. Tuo atveju, kai Šalių Susitarimu yra keičiamos Sutarties sąlygos, naujai sutartos Sutarties sąlygos turi viršenybę prieš pakeistąsias.</w:t>
      </w:r>
    </w:p>
    <w:p w14:paraId="1EF47432"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bookmarkStart w:id="117" w:name="part_1ad838d56da24728b26b8646c0d54f19"/>
      <w:bookmarkEnd w:id="117"/>
      <w:r w:rsidRPr="009A2DFC">
        <w:rPr>
          <w:rFonts w:ascii="Times New Roman" w:eastAsia="Times New Roman" w:hAnsi="Times New Roman" w:cs="Times New Roman"/>
          <w:color w:val="000000"/>
          <w:lang w:eastAsia="en-US"/>
        </w:rPr>
        <w:t>1.3.3. Jeigu Šalys susitaria dėl Sutarties sąlygų arba priedo papildymo nauja sąlyga, neatitikimo ar neaiškumo atveju tokia sąlyga turi viršenybę atitinkamai kitų Sutarties sąlygų arba kitų to priedo sąlygų atžvilgiu.</w:t>
      </w:r>
    </w:p>
    <w:p w14:paraId="231A6886"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18" w:name="part_b23c1226612e45cbb23579249cc95e5c"/>
      <w:bookmarkEnd w:id="118"/>
      <w:r w:rsidRPr="009A2DFC">
        <w:rPr>
          <w:rFonts w:ascii="Times New Roman" w:eastAsia="Times New Roman" w:hAnsi="Times New Roman" w:cs="Times New Roman"/>
          <w:color w:val="000000"/>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A2DFC">
        <w:rPr>
          <w:rFonts w:ascii="Times New Roman" w:eastAsia="Times New Roman" w:hAnsi="Times New Roman" w:cs="Times New Roman"/>
          <w:color w:val="000000"/>
          <w:vertAlign w:val="superscript"/>
          <w:lang w:eastAsia="en-US"/>
        </w:rPr>
        <w:t>1</w:t>
      </w:r>
      <w:r w:rsidRPr="009A2DFC">
        <w:rPr>
          <w:rFonts w:ascii="Times New Roman" w:eastAsia="Times New Roman" w:hAnsi="Times New Roman" w:cs="Times New Roman"/>
          <w:color w:val="000000"/>
          <w:lang w:eastAsia="en-US"/>
        </w:rPr>
        <w:t>).</w:t>
      </w:r>
    </w:p>
    <w:p w14:paraId="4728A5A9"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color w:val="000000"/>
          <w:lang w:eastAsia="en-US"/>
        </w:rPr>
        <w:t> </w:t>
      </w:r>
    </w:p>
    <w:p w14:paraId="7D681B15" w14:textId="77777777" w:rsidR="003E4699" w:rsidRPr="009A2DFC" w:rsidRDefault="003E4699" w:rsidP="003E4699">
      <w:pPr>
        <w:spacing w:after="0" w:line="257" w:lineRule="atLeast"/>
        <w:jc w:val="center"/>
        <w:rPr>
          <w:rFonts w:ascii="Times New Roman" w:eastAsia="Times New Roman" w:hAnsi="Times New Roman" w:cs="Times New Roman"/>
          <w:color w:val="000000"/>
          <w:lang w:eastAsia="en-US"/>
        </w:rPr>
      </w:pPr>
      <w:bookmarkStart w:id="119" w:name="part_630dc59410ea4d018c249015972e9995"/>
      <w:bookmarkEnd w:id="119"/>
      <w:r w:rsidRPr="009A2DFC">
        <w:rPr>
          <w:rFonts w:ascii="Times New Roman" w:eastAsia="Times New Roman" w:hAnsi="Times New Roman" w:cs="Times New Roman"/>
          <w:b/>
          <w:bCs/>
          <w:caps/>
          <w:color w:val="000000"/>
          <w:lang w:eastAsia="en-US"/>
        </w:rPr>
        <w:t>2.  SUTARTIES DALYKAS</w:t>
      </w:r>
    </w:p>
    <w:p w14:paraId="1DE3FAE7"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b/>
          <w:bCs/>
          <w:caps/>
          <w:color w:val="000000"/>
          <w:lang w:eastAsia="en-US"/>
        </w:rPr>
        <w:lastRenderedPageBreak/>
        <w:t> </w:t>
      </w:r>
    </w:p>
    <w:p w14:paraId="4E1D3693"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20" w:name="part_1c3ae81aed584b558deafcaeab13c24f"/>
      <w:bookmarkEnd w:id="120"/>
      <w:r w:rsidRPr="009A2DFC">
        <w:rPr>
          <w:rFonts w:ascii="Times New Roman" w:eastAsia="Times New Roman" w:hAnsi="Times New Roman" w:cs="Times New Roman"/>
          <w:color w:val="000000"/>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1C38A41"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21" w:name="part_24409e4ec9c7473c92b0459f21cbdcae"/>
      <w:bookmarkEnd w:id="121"/>
      <w:r w:rsidRPr="009A2DFC">
        <w:rPr>
          <w:rFonts w:ascii="Times New Roman" w:eastAsia="Times New Roman" w:hAnsi="Times New Roman" w:cs="Times New Roman"/>
          <w:color w:val="000000"/>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59BCC2F"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22" w:name="part_bf2b477ee3004ec6a0cf90489a96c7d9"/>
      <w:bookmarkEnd w:id="122"/>
      <w:r w:rsidRPr="009A2DFC">
        <w:rPr>
          <w:rFonts w:ascii="Times New Roman" w:eastAsia="Times New Roman" w:hAnsi="Times New Roman" w:cs="Times New Roman"/>
          <w:color w:val="000000"/>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4F5087B"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color w:val="000000"/>
          <w:lang w:eastAsia="en-US"/>
        </w:rPr>
        <w:t> </w:t>
      </w:r>
    </w:p>
    <w:p w14:paraId="5753359E" w14:textId="77777777" w:rsidR="003E4699" w:rsidRPr="009A2DFC" w:rsidRDefault="003E4699" w:rsidP="003E4699">
      <w:pPr>
        <w:spacing w:after="0" w:line="257" w:lineRule="atLeast"/>
        <w:jc w:val="center"/>
        <w:rPr>
          <w:rFonts w:ascii="Times New Roman" w:eastAsia="Times New Roman" w:hAnsi="Times New Roman" w:cs="Times New Roman"/>
          <w:color w:val="000000"/>
          <w:lang w:eastAsia="en-US"/>
        </w:rPr>
      </w:pPr>
      <w:bookmarkStart w:id="123" w:name="part_90113202f3e24cdab3822d5f14c6ddcc"/>
      <w:bookmarkEnd w:id="123"/>
      <w:r w:rsidRPr="009A2DFC">
        <w:rPr>
          <w:rFonts w:ascii="Times New Roman" w:eastAsia="Times New Roman" w:hAnsi="Times New Roman" w:cs="Times New Roman"/>
          <w:b/>
          <w:bCs/>
          <w:caps/>
          <w:color w:val="000000"/>
          <w:lang w:eastAsia="en-US"/>
        </w:rPr>
        <w:t>3.  TIEKĖJAS IR KITI SUTARTIES VYKDYMUI PASITELKIAMI ASMENYS</w:t>
      </w:r>
    </w:p>
    <w:p w14:paraId="2E3CCD8F" w14:textId="77777777" w:rsidR="003E4699" w:rsidRPr="009A2DFC" w:rsidRDefault="003E4699" w:rsidP="003E4699">
      <w:pPr>
        <w:spacing w:after="0" w:line="257" w:lineRule="atLeast"/>
        <w:rPr>
          <w:rFonts w:ascii="Times New Roman" w:eastAsia="Times New Roman" w:hAnsi="Times New Roman" w:cs="Times New Roman"/>
          <w:color w:val="000000"/>
          <w:lang w:eastAsia="en-US"/>
        </w:rPr>
      </w:pPr>
      <w:r w:rsidRPr="009A2DFC">
        <w:rPr>
          <w:rFonts w:ascii="Times New Roman" w:eastAsia="Times New Roman" w:hAnsi="Times New Roman" w:cs="Times New Roman"/>
          <w:b/>
          <w:bCs/>
          <w:caps/>
          <w:color w:val="000000"/>
          <w:lang w:eastAsia="en-US"/>
        </w:rPr>
        <w:t> </w:t>
      </w:r>
    </w:p>
    <w:p w14:paraId="6DA6B4A6" w14:textId="77777777" w:rsidR="003E4699" w:rsidRPr="009A2DFC" w:rsidRDefault="003E4699" w:rsidP="003E4699">
      <w:pPr>
        <w:spacing w:after="0" w:line="257" w:lineRule="atLeast"/>
        <w:jc w:val="center"/>
        <w:rPr>
          <w:rFonts w:ascii="Times New Roman" w:eastAsia="Times New Roman" w:hAnsi="Times New Roman" w:cs="Times New Roman"/>
          <w:color w:val="000000"/>
          <w:lang w:eastAsia="en-US"/>
        </w:rPr>
      </w:pPr>
      <w:bookmarkStart w:id="124" w:name="part_144f3b804ffe4b04911dc573964fbb33"/>
      <w:bookmarkEnd w:id="124"/>
      <w:r w:rsidRPr="009A2DFC">
        <w:rPr>
          <w:rFonts w:ascii="Times New Roman" w:eastAsia="Times New Roman" w:hAnsi="Times New Roman" w:cs="Times New Roman"/>
          <w:b/>
          <w:bCs/>
          <w:color w:val="000000"/>
          <w:lang w:eastAsia="en-US"/>
        </w:rPr>
        <w:t>3.1. Kvalifikacija ir kiti Tiekėjo pasiūlymu prisiimti įsipareigojimai</w:t>
      </w:r>
    </w:p>
    <w:p w14:paraId="2F6D2C02"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b/>
          <w:bCs/>
          <w:color w:val="000000"/>
          <w:lang w:eastAsia="en-US"/>
        </w:rPr>
        <w:t> </w:t>
      </w:r>
    </w:p>
    <w:p w14:paraId="0A3E0B31"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25" w:name="part_651a50a5c11e40c69bd16ca01a7098d2"/>
      <w:bookmarkEnd w:id="125"/>
      <w:r w:rsidRPr="009A2DFC">
        <w:rPr>
          <w:rFonts w:ascii="Times New Roman" w:eastAsia="Times New Roman" w:hAnsi="Times New Roman" w:cs="Times New Roman"/>
          <w:color w:val="000000"/>
          <w:lang w:eastAsia="en-US"/>
        </w:rPr>
        <w:t>3.1.1. Tiekėjas atsako už tai, kad visą Sutarties vykdymo laikotarpį Tiekėjas būtų kompetentingas, patikimas ir pajėgus (įskaitant ūkio subjektų, kurių pajėgumais remiasi Tiekėjas, pajėgumus) įvykdyti Sutarties reikalavimus:</w:t>
      </w:r>
    </w:p>
    <w:p w14:paraId="09400EB3"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26" w:name="part_3d30b092144144729048476418667d38"/>
      <w:bookmarkEnd w:id="126"/>
      <w:r w:rsidRPr="009A2DFC">
        <w:rPr>
          <w:rFonts w:ascii="Times New Roman" w:eastAsia="Times New Roman" w:hAnsi="Times New Roman" w:cs="Times New Roman"/>
          <w:color w:val="000000"/>
          <w:lang w:eastAsia="en-US"/>
        </w:rPr>
        <w:t>3.1.1.1.  turėtų teisę verstis ta veikla, kuri yra reikalinga Sutarčiai įvykdyti;</w:t>
      </w:r>
    </w:p>
    <w:p w14:paraId="7980AFD5"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27" w:name="part_eea468b00d614f989d5ed8c439c09caa"/>
      <w:bookmarkEnd w:id="127"/>
      <w:r w:rsidRPr="009A2DFC">
        <w:rPr>
          <w:rFonts w:ascii="Times New Roman" w:eastAsia="Times New Roman" w:hAnsi="Times New Roman" w:cs="Times New Roman"/>
          <w:color w:val="000000"/>
          <w:lang w:eastAsia="en-US"/>
        </w:rPr>
        <w:t>3.1.1.2.  atitiktų tiekėjų kvalifikacijai pirkimo dokumentuose nustatytus Sutarties tinkamam vykdymui būtinus reikalavimus bei neturėtų pirkimo dokumentuose nustatytų pašalinimo pagrindų;</w:t>
      </w:r>
    </w:p>
    <w:p w14:paraId="58E6712B"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28" w:name="part_fbb6cf7e64c24d708247efa32f400266"/>
      <w:bookmarkEnd w:id="128"/>
      <w:r w:rsidRPr="009A2DFC">
        <w:rPr>
          <w:rFonts w:ascii="Times New Roman" w:eastAsia="Times New Roman" w:hAnsi="Times New Roman" w:cs="Times New Roman"/>
          <w:color w:val="000000"/>
          <w:lang w:eastAsia="en-US"/>
        </w:rPr>
        <w:t>3.1.1.3.  laikytųsi Tiekėjo pasiūlyme nurodytų įsipareigojimų, įskaitant, bet neapsiribojant – atitiktų pirkimo dokumentuose nustatytus kokybinių kriterijų reikšmes ir parametrus;</w:t>
      </w:r>
    </w:p>
    <w:p w14:paraId="1B9062F4"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29" w:name="part_10148fbcc9b34cc19eccfef0ee2e8a52"/>
      <w:bookmarkEnd w:id="129"/>
      <w:r w:rsidRPr="009A2DFC">
        <w:rPr>
          <w:rFonts w:ascii="Times New Roman" w:eastAsia="Times New Roman" w:hAnsi="Times New Roman" w:cs="Times New Roman"/>
          <w:color w:val="000000"/>
          <w:lang w:eastAsia="en-US"/>
        </w:rPr>
        <w:t>3.1.1.4.  užtikrintų nustatytų kokybės vadybos sistemos ir (arba) aplinkos apsaugos vadybos sistemos standartų taikymą, jeigu to reikalaujama pirkimo dokumentuose, ir turėtų tą patvirtinančius dokumentus;</w:t>
      </w:r>
    </w:p>
    <w:p w14:paraId="0D30E670"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bookmarkStart w:id="130" w:name="part_5ad8bd89a6fb434db623e8bb18ecdbc6"/>
      <w:bookmarkEnd w:id="130"/>
      <w:r w:rsidRPr="009A2DFC">
        <w:rPr>
          <w:rFonts w:ascii="Times New Roman" w:eastAsia="Times New Roman" w:hAnsi="Times New Roman" w:cs="Times New Roman"/>
          <w:color w:val="000000"/>
          <w:lang w:eastAsia="en-US"/>
        </w:rPr>
        <w:t>3.1.1.5. </w:t>
      </w:r>
      <w:r w:rsidRPr="009A2DFC">
        <w:rPr>
          <w:rFonts w:ascii="Times New Roman" w:eastAsia="Times New Roman" w:hAnsi="Times New Roman" w:cs="Times New Roman"/>
          <w:color w:val="000000"/>
          <w:shd w:val="clear" w:color="auto" w:fill="FFFFFF"/>
          <w:lang w:eastAsia="en-US"/>
        </w:rPr>
        <w:t>atitiktų nacionalinio saugumo interesus bei kilmės reikalavimus, jei tokie reikalavimai buvo numatyti pirkimo dokumentuose</w:t>
      </w:r>
      <w:r w:rsidRPr="009A2DFC">
        <w:rPr>
          <w:rFonts w:ascii="Times New Roman" w:eastAsia="Times New Roman" w:hAnsi="Times New Roman" w:cs="Times New Roman"/>
          <w:color w:val="000000"/>
          <w:lang w:eastAsia="en-US"/>
        </w:rPr>
        <w:t>.</w:t>
      </w:r>
    </w:p>
    <w:p w14:paraId="28050838"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31" w:name="part_b15bf7599b11418f9e538eb4d47e2762"/>
      <w:bookmarkEnd w:id="131"/>
      <w:r w:rsidRPr="009A2DFC">
        <w:rPr>
          <w:rFonts w:ascii="Times New Roman" w:eastAsia="Times New Roman" w:hAnsi="Times New Roman" w:cs="Times New Roman"/>
          <w:color w:val="000000"/>
          <w:lang w:eastAsia="en-US"/>
        </w:rPr>
        <w:t>3.1.2. Tuo atveju, kai Tiekėjas yra jungtinės veiklos partneriai, jie Pirkėjui už Sutarties vykdymą atsako solidariai. </w:t>
      </w:r>
      <w:r w:rsidRPr="009A2DFC">
        <w:rPr>
          <w:rFonts w:ascii="Times New Roman" w:eastAsia="Times New Roman" w:hAnsi="Times New Roman" w:cs="Times New Roman"/>
          <w:color w:val="000000"/>
          <w:shd w:val="clear" w:color="auto" w:fill="FFFFFF"/>
          <w:lang w:eastAsia="en-US"/>
        </w:rPr>
        <w:t>Jeigu Tiekėjas remiasi </w:t>
      </w:r>
      <w:r w:rsidRPr="009A2DFC">
        <w:rPr>
          <w:rFonts w:ascii="Times New Roman" w:eastAsia="Times New Roman" w:hAnsi="Times New Roman" w:cs="Times New Roman"/>
          <w:color w:val="000000"/>
          <w:lang w:eastAsia="en-US"/>
        </w:rPr>
        <w:t>ūkio </w:t>
      </w:r>
      <w:r w:rsidRPr="009A2DFC">
        <w:rPr>
          <w:rFonts w:ascii="Times New Roman" w:eastAsia="Times New Roman" w:hAnsi="Times New Roman" w:cs="Times New Roman"/>
          <w:color w:val="000000"/>
          <w:shd w:val="clear" w:color="auto" w:fill="FFFFFF"/>
          <w:lang w:eastAsia="en-US"/>
        </w:rPr>
        <w:t>subjektų pajėgumais, siekdamas atitikti finansinio ir ekonominio pajėgumo reikalavimus, Tiekėjas su tokiais </w:t>
      </w:r>
      <w:r w:rsidRPr="009A2DFC">
        <w:rPr>
          <w:rFonts w:ascii="Times New Roman" w:eastAsia="Times New Roman" w:hAnsi="Times New Roman" w:cs="Times New Roman"/>
          <w:color w:val="000000"/>
          <w:lang w:eastAsia="en-US"/>
        </w:rPr>
        <w:t>ūkio </w:t>
      </w:r>
      <w:r w:rsidRPr="009A2DFC">
        <w:rPr>
          <w:rFonts w:ascii="Times New Roman" w:eastAsia="Times New Roman" w:hAnsi="Times New Roman" w:cs="Times New Roman"/>
          <w:color w:val="000000"/>
          <w:shd w:val="clear" w:color="auto" w:fill="FFFFFF"/>
          <w:lang w:eastAsia="en-US"/>
        </w:rPr>
        <w:t>subjektais už Sutarties vykdymą atsako solidariai (jeigu to buvo reikalaujama pirkimo dokumentuose).</w:t>
      </w:r>
    </w:p>
    <w:p w14:paraId="6419024A"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32" w:name="part_f7dd04038acf47ba91654fe458a784ce"/>
      <w:bookmarkEnd w:id="132"/>
      <w:r w:rsidRPr="009A2DFC">
        <w:rPr>
          <w:rFonts w:ascii="Times New Roman" w:eastAsia="Times New Roman" w:hAnsi="Times New Roman" w:cs="Times New Roman"/>
          <w:color w:val="000000"/>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E79C8B2"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color w:val="000000"/>
          <w:lang w:eastAsia="en-US"/>
        </w:rPr>
        <w:t> </w:t>
      </w:r>
    </w:p>
    <w:p w14:paraId="11151927" w14:textId="77777777" w:rsidR="003E4699" w:rsidRPr="009A2DFC" w:rsidRDefault="003E4699" w:rsidP="003E4699">
      <w:pPr>
        <w:spacing w:after="0" w:line="257" w:lineRule="atLeast"/>
        <w:jc w:val="center"/>
        <w:rPr>
          <w:rFonts w:ascii="Times New Roman" w:eastAsia="Times New Roman" w:hAnsi="Times New Roman" w:cs="Times New Roman"/>
          <w:color w:val="000000"/>
          <w:lang w:val="pt-BR" w:eastAsia="en-US"/>
        </w:rPr>
      </w:pPr>
      <w:bookmarkStart w:id="133" w:name="part_62d4bfe29afb4ee59532254f3477eead"/>
      <w:bookmarkEnd w:id="133"/>
      <w:r w:rsidRPr="009A2DFC">
        <w:rPr>
          <w:rFonts w:ascii="Times New Roman" w:eastAsia="Times New Roman" w:hAnsi="Times New Roman" w:cs="Times New Roman"/>
          <w:b/>
          <w:bCs/>
          <w:color w:val="000000"/>
          <w:lang w:eastAsia="en-US"/>
        </w:rPr>
        <w:t>3.2.</w:t>
      </w:r>
      <w:r w:rsidRPr="009A2DFC">
        <w:rPr>
          <w:rFonts w:ascii="Times New Roman" w:eastAsia="Times New Roman" w:hAnsi="Times New Roman" w:cs="Times New Roman"/>
          <w:color w:val="000000"/>
          <w:lang w:eastAsia="en-US"/>
        </w:rPr>
        <w:t>    </w:t>
      </w:r>
      <w:r w:rsidRPr="009A2DFC">
        <w:rPr>
          <w:rFonts w:ascii="Times New Roman" w:eastAsia="Times New Roman" w:hAnsi="Times New Roman" w:cs="Times New Roman"/>
          <w:b/>
          <w:bCs/>
          <w:color w:val="000000"/>
          <w:lang w:eastAsia="en-US"/>
        </w:rPr>
        <w:t>Subtiekėjų bei specialistų pasitelkimas ir keitimas</w:t>
      </w:r>
    </w:p>
    <w:p w14:paraId="7172A164"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r w:rsidRPr="009A2DFC">
        <w:rPr>
          <w:rFonts w:ascii="Times New Roman" w:eastAsia="Times New Roman" w:hAnsi="Times New Roman" w:cs="Times New Roman"/>
          <w:b/>
          <w:bCs/>
          <w:color w:val="000000"/>
          <w:lang w:eastAsia="en-US"/>
        </w:rPr>
        <w:t> </w:t>
      </w:r>
    </w:p>
    <w:p w14:paraId="55A66A52"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bookmarkStart w:id="134" w:name="part_cbbaa99111db4afebbb94a45e4bd8ef1"/>
      <w:bookmarkEnd w:id="134"/>
      <w:r w:rsidRPr="009A2DFC">
        <w:rPr>
          <w:rFonts w:ascii="Times New Roman" w:eastAsia="Times New Roman" w:hAnsi="Times New Roman" w:cs="Times New Roman"/>
          <w:color w:val="000000"/>
          <w:lang w:eastAsia="en-US"/>
        </w:rPr>
        <w:t>3.2.1. </w:t>
      </w:r>
      <w:r w:rsidRPr="009A2DFC">
        <w:rPr>
          <w:rFonts w:ascii="Times New Roman" w:eastAsia="Times New Roman" w:hAnsi="Times New Roman" w:cs="Times New Roman"/>
          <w:color w:val="000000"/>
          <w:shd w:val="clear" w:color="auto" w:fill="FFFFFF"/>
          <w:lang w:eastAsia="en-US"/>
        </w:rPr>
        <w:t>Tiekėjas įsipareigoja užtikrinti, kad Sutartį vykdys pirkime pasiūlyti ir kvalifikaci</w:t>
      </w:r>
      <w:r w:rsidRPr="009A2DFC">
        <w:rPr>
          <w:rFonts w:ascii="Times New Roman" w:eastAsia="Times New Roman" w:hAnsi="Times New Roman" w:cs="Times New Roman"/>
          <w:color w:val="000000"/>
          <w:lang w:eastAsia="en-US"/>
        </w:rPr>
        <w:t>jos</w:t>
      </w:r>
      <w:r w:rsidRPr="009A2DFC">
        <w:rPr>
          <w:rFonts w:ascii="Times New Roman" w:eastAsia="Times New Roman" w:hAnsi="Times New Roman" w:cs="Times New Roman"/>
          <w:color w:val="000000"/>
          <w:shd w:val="clear" w:color="auto" w:fill="FFFFFF"/>
          <w:lang w:eastAsia="en-US"/>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A2DFC">
        <w:rPr>
          <w:rFonts w:ascii="Times New Roman" w:eastAsia="Times New Roman" w:hAnsi="Times New Roman" w:cs="Times New Roman"/>
          <w:color w:val="000000"/>
          <w:lang w:eastAsia="en-US"/>
        </w:rPr>
        <w:t>ir specialistų </w:t>
      </w:r>
      <w:r w:rsidRPr="009A2DFC">
        <w:rPr>
          <w:rFonts w:ascii="Times New Roman" w:eastAsia="Times New Roman" w:hAnsi="Times New Roman" w:cs="Times New Roman"/>
          <w:color w:val="000000"/>
          <w:shd w:val="clear" w:color="auto" w:fill="FFFFFF"/>
          <w:lang w:eastAsia="en-US"/>
        </w:rPr>
        <w:t>veiksmus ar neveikimą. </w:t>
      </w:r>
    </w:p>
    <w:p w14:paraId="6C49A254" w14:textId="77777777" w:rsidR="003E4699" w:rsidRPr="009A2DFC" w:rsidRDefault="003E4699" w:rsidP="003E4699">
      <w:pPr>
        <w:spacing w:after="0" w:line="264" w:lineRule="atLeast"/>
        <w:jc w:val="both"/>
        <w:rPr>
          <w:rFonts w:ascii="Times New Roman" w:eastAsia="Times New Roman" w:hAnsi="Times New Roman" w:cs="Times New Roman"/>
          <w:color w:val="000000"/>
          <w:lang w:val="pt-BR" w:eastAsia="en-US"/>
        </w:rPr>
      </w:pPr>
      <w:bookmarkStart w:id="135" w:name="part_be68d9fc58ad4da6b195947604d570c5"/>
      <w:bookmarkEnd w:id="135"/>
      <w:r w:rsidRPr="009A2DFC">
        <w:rPr>
          <w:rFonts w:ascii="Times New Roman" w:eastAsia="Times New Roman" w:hAnsi="Times New Roman" w:cs="Times New Roman"/>
          <w:color w:val="000000"/>
          <w:lang w:eastAsia="en-US"/>
        </w:rPr>
        <w:t>3.2.2. </w:t>
      </w:r>
      <w:r w:rsidRPr="009A2DFC">
        <w:rPr>
          <w:rFonts w:ascii="Times New Roman" w:eastAsia="Times New Roman" w:hAnsi="Times New Roman" w:cs="Times New Roman"/>
          <w:color w:val="000000"/>
          <w:shd w:val="clear" w:color="auto" w:fill="FFFFFF"/>
          <w:lang w:eastAsia="en-US"/>
        </w:rPr>
        <w:t>Sutarties vykdymui pasitelkiami subtiekėjai ir (ar) specialistai (jeigu tokie pasitelkiami) nurodomi Specialiosiose sąlygose. </w:t>
      </w:r>
    </w:p>
    <w:p w14:paraId="5FE568D9"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36" w:name="part_4085a7eb59b8430b9f41b2998b0922e7"/>
      <w:bookmarkEnd w:id="136"/>
      <w:r w:rsidRPr="009A2DFC">
        <w:rPr>
          <w:rFonts w:ascii="Times New Roman" w:eastAsia="Times New Roman" w:hAnsi="Times New Roman" w:cs="Times New Roman"/>
          <w:color w:val="000000"/>
          <w:lang w:eastAsia="en-US"/>
        </w:rPr>
        <w:t>3.2.3.   </w:t>
      </w:r>
      <w:r w:rsidRPr="009A2DFC">
        <w:rPr>
          <w:rFonts w:ascii="Times New Roman" w:eastAsia="Times New Roman" w:hAnsi="Times New Roman" w:cs="Times New Roman"/>
          <w:color w:val="000000"/>
          <w:shd w:val="clear" w:color="auto" w:fill="FFFFFF"/>
          <w:lang w:eastAsia="en-US"/>
        </w:rPr>
        <w:t xml:space="preserve">Tiekėjas turi teisę Sutarties vykdymui pasitelkti naujus, Specialiosiose sąlygose nenurodytus subtiekėjus, kurių pajėgumais nesirėmė pirkimo dokumentuose numatytiems kvalifikacijos reikalavimams pagrįsti. Sudarius Sutartį, </w:t>
      </w:r>
      <w:r w:rsidRPr="009A2DFC">
        <w:rPr>
          <w:rFonts w:ascii="Times New Roman" w:eastAsia="Times New Roman" w:hAnsi="Times New Roman" w:cs="Times New Roman"/>
          <w:color w:val="000000"/>
          <w:shd w:val="clear" w:color="auto" w:fill="FFFFFF"/>
          <w:lang w:eastAsia="en-US"/>
        </w:rPr>
        <w:lastRenderedPageBreak/>
        <w:t>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9A2DFC">
        <w:rPr>
          <w:rFonts w:ascii="Times New Roman" w:eastAsia="Times New Roman" w:hAnsi="Times New Roman" w:cs="Times New Roman"/>
          <w:color w:val="000000"/>
          <w:lang w:eastAsia="en-US"/>
        </w:rPr>
        <w:t>bei naujų subtiekėjų pasitelkimą</w:t>
      </w:r>
      <w:r w:rsidRPr="009A2DFC">
        <w:rPr>
          <w:rFonts w:ascii="Times New Roman" w:eastAsia="Times New Roman" w:hAnsi="Times New Roman" w:cs="Times New Roman"/>
          <w:color w:val="000000"/>
          <w:shd w:val="clear" w:color="auto" w:fill="FFFFFF"/>
          <w:lang w:eastAsia="en-US"/>
        </w:rPr>
        <w:t> visu Sutarties vykdymo metu. </w:t>
      </w:r>
      <w:r w:rsidRPr="009A2DFC">
        <w:rPr>
          <w:rFonts w:ascii="Times New Roman" w:eastAsia="Times New Roman" w:hAnsi="Times New Roman" w:cs="Times New Roman"/>
          <w:color w:val="000000"/>
          <w:lang w:eastAsia="en-US"/>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EF4423E" w14:textId="77777777" w:rsidR="003E4699" w:rsidRPr="009A2DFC" w:rsidRDefault="003E4699" w:rsidP="003E4699">
      <w:pPr>
        <w:spacing w:after="0" w:line="264" w:lineRule="atLeast"/>
        <w:jc w:val="both"/>
        <w:rPr>
          <w:rFonts w:ascii="Times New Roman" w:eastAsia="Times New Roman" w:hAnsi="Times New Roman" w:cs="Times New Roman"/>
          <w:color w:val="000000"/>
          <w:lang w:eastAsia="en-US"/>
        </w:rPr>
      </w:pPr>
      <w:bookmarkStart w:id="137" w:name="part_be242872486a4fe2904c757731516486"/>
      <w:bookmarkEnd w:id="137"/>
      <w:r w:rsidRPr="009A2DFC">
        <w:rPr>
          <w:rFonts w:ascii="Times New Roman" w:eastAsia="Times New Roman" w:hAnsi="Times New Roman" w:cs="Times New Roman"/>
          <w:color w:val="000000"/>
          <w:lang w:eastAsia="en-US"/>
        </w:rPr>
        <w:t>3.2.4. </w:t>
      </w:r>
      <w:r w:rsidRPr="009A2DFC">
        <w:rPr>
          <w:rFonts w:ascii="Times New Roman" w:eastAsia="Times New Roman" w:hAnsi="Times New Roman" w:cs="Times New Roman"/>
          <w:color w:val="000000"/>
          <w:shd w:val="clear" w:color="auto" w:fill="FFFFFF"/>
          <w:lang w:eastAsia="en-US"/>
        </w:rPr>
        <w:t>Tiekėjas gali keisti Sutartyje nurodytus subtiekėjus ir (ar) specialistus šiame Sutarties poskyryje nustatytais atvejais ir tvarka gavęs Pirkėjo rašytinį sutikimą.</w:t>
      </w:r>
    </w:p>
    <w:p w14:paraId="7B9E3690"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38" w:name="part_0898228ee5fb496d87e0c5ee70507bdb"/>
      <w:bookmarkEnd w:id="138"/>
      <w:r w:rsidRPr="009A2DFC">
        <w:rPr>
          <w:rFonts w:ascii="Times New Roman" w:eastAsia="Times New Roman" w:hAnsi="Times New Roman" w:cs="Times New Roman"/>
          <w:color w:val="000000"/>
          <w:lang w:eastAsia="en-US"/>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FA01DD5"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39" w:name="part_561f09f7423f428b900c51e8d48b0ee2"/>
      <w:bookmarkEnd w:id="139"/>
      <w:r w:rsidRPr="009A2DFC">
        <w:rPr>
          <w:rFonts w:ascii="Times New Roman" w:eastAsia="Times New Roman" w:hAnsi="Times New Roman" w:cs="Times New Roman"/>
          <w:color w:val="000000"/>
          <w:lang w:eastAsia="en-US"/>
        </w:rPr>
        <w:t>3.2.6. </w:t>
      </w:r>
      <w:r w:rsidRPr="009A2DFC">
        <w:rPr>
          <w:rFonts w:ascii="Times New Roman" w:eastAsia="Times New Roman" w:hAnsi="Times New Roman" w:cs="Times New Roman"/>
          <w:color w:val="000000"/>
          <w:shd w:val="clear" w:color="auto" w:fill="FFFFFF"/>
          <w:lang w:eastAsia="en-US"/>
        </w:rPr>
        <w:t>Subtiekėjas, kurio pajėgumais Tiekėjas rėmėsi, kad atitiktų pirkimo dokumentuose nustatytus kvalifikacijos reikalavimus, gali būti keičiamas tik šiais atvejais: </w:t>
      </w:r>
    </w:p>
    <w:p w14:paraId="3CA56765"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40" w:name="part_e974b02aacfd447ea385c83d9d9aafe9"/>
      <w:bookmarkEnd w:id="140"/>
      <w:r w:rsidRPr="009A2DFC">
        <w:rPr>
          <w:rFonts w:ascii="Times New Roman" w:eastAsia="Times New Roman" w:hAnsi="Times New Roman" w:cs="Times New Roman"/>
          <w:color w:val="000000"/>
          <w:lang w:eastAsia="en-US"/>
        </w:rPr>
        <w:t>3.2.6.1.  </w:t>
      </w:r>
      <w:r w:rsidRPr="009A2DFC">
        <w:rPr>
          <w:rFonts w:ascii="Times New Roman" w:eastAsia="Times New Roman" w:hAnsi="Times New Roman" w:cs="Times New Roman"/>
          <w:color w:val="000000"/>
          <w:shd w:val="clear" w:color="auto" w:fill="FFFFFF"/>
          <w:lang w:eastAsia="en-US"/>
        </w:rPr>
        <w:t>kai subtiekėjui </w:t>
      </w:r>
      <w:r w:rsidRPr="009A2DFC">
        <w:rPr>
          <w:rFonts w:ascii="Times New Roman" w:eastAsia="Times New Roman" w:hAnsi="Times New Roman" w:cs="Times New Roman"/>
          <w:color w:val="000000"/>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9A2DFC">
        <w:rPr>
          <w:rFonts w:ascii="Times New Roman" w:eastAsia="Times New Roman" w:hAnsi="Times New Roman" w:cs="Times New Roman"/>
          <w:color w:val="000000"/>
          <w:shd w:val="clear" w:color="auto" w:fill="FFFFFF"/>
          <w:lang w:eastAsia="en-US"/>
        </w:rPr>
        <w:t>; </w:t>
      </w:r>
    </w:p>
    <w:p w14:paraId="307C60A3"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41" w:name="part_14136bcf2b7f495c82bbc858510e3db1"/>
      <w:bookmarkEnd w:id="141"/>
      <w:r w:rsidRPr="009A2DFC">
        <w:rPr>
          <w:rFonts w:ascii="Times New Roman" w:eastAsia="Times New Roman" w:hAnsi="Times New Roman" w:cs="Times New Roman"/>
          <w:color w:val="000000"/>
          <w:lang w:eastAsia="en-US"/>
        </w:rPr>
        <w:t>3.2.6.2.  </w:t>
      </w:r>
      <w:r w:rsidRPr="009A2DFC">
        <w:rPr>
          <w:rFonts w:ascii="Times New Roman" w:eastAsia="Times New Roman" w:hAnsi="Times New Roman" w:cs="Times New Roman"/>
          <w:color w:val="000000"/>
          <w:shd w:val="clear" w:color="auto" w:fill="FFFFFF"/>
          <w:lang w:eastAsia="en-US"/>
        </w:rPr>
        <w:t>kai subtiekėjas dėl objektyvių priežasčių (pavyzdžiui, subtiekėjui atsisakius dalyvauti Sutarties vykdyme, nutrūkus teisiniams santykiams su Tiekėju ir pan.) nebegali vykdyti visų ar dalies Sutartyje numatytų įsipareigojimų. </w:t>
      </w:r>
    </w:p>
    <w:p w14:paraId="2E9429FA"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42" w:name="part_beeb5dfd635a4e64acbe3222b07f50a7"/>
      <w:bookmarkEnd w:id="142"/>
      <w:r w:rsidRPr="009A2DFC">
        <w:rPr>
          <w:rFonts w:ascii="Times New Roman" w:eastAsia="Times New Roman" w:hAnsi="Times New Roman" w:cs="Times New Roman"/>
          <w:color w:val="000000"/>
          <w:lang w:eastAsia="en-US"/>
        </w:rPr>
        <w:t>3.2.6.3.  </w:t>
      </w:r>
      <w:r w:rsidRPr="009A2DFC">
        <w:rPr>
          <w:rFonts w:ascii="Times New Roman" w:eastAsia="Times New Roman" w:hAnsi="Times New Roman" w:cs="Times New Roman"/>
          <w:color w:val="000000"/>
          <w:shd w:val="clear" w:color="auto" w:fill="FFFFFF"/>
          <w:lang w:eastAsia="en-US"/>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051B30B8"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bookmarkStart w:id="143" w:name="part_7721480452d540af93fb622c609430a6"/>
      <w:bookmarkEnd w:id="143"/>
      <w:r w:rsidRPr="009A2DFC">
        <w:rPr>
          <w:rFonts w:ascii="Times New Roman" w:eastAsia="Times New Roman" w:hAnsi="Times New Roman" w:cs="Times New Roman"/>
          <w:color w:val="000000"/>
          <w:lang w:eastAsia="en-US"/>
        </w:rPr>
        <w:t>3.2.7. </w:t>
      </w:r>
      <w:r w:rsidRPr="009A2DFC">
        <w:rPr>
          <w:rFonts w:ascii="Times New Roman" w:eastAsia="Times New Roman" w:hAnsi="Times New Roman" w:cs="Times New Roman"/>
          <w:color w:val="000000"/>
          <w:shd w:val="clear" w:color="auto" w:fill="FFFFFF"/>
          <w:lang w:eastAsia="en-US"/>
        </w:rPr>
        <w:t>Tiekėjo (ar subtiekėjų) specialista</w:t>
      </w:r>
      <w:r w:rsidRPr="009A2DFC">
        <w:rPr>
          <w:rFonts w:ascii="Times New Roman" w:eastAsia="Times New Roman" w:hAnsi="Times New Roman" w:cs="Times New Roman"/>
          <w:color w:val="000000"/>
          <w:lang w:eastAsia="en-US"/>
        </w:rPr>
        <w:t>s</w:t>
      </w:r>
      <w:r w:rsidRPr="009A2DFC">
        <w:rPr>
          <w:rFonts w:ascii="Times New Roman" w:eastAsia="Times New Roman" w:hAnsi="Times New Roman" w:cs="Times New Roman"/>
          <w:color w:val="000000"/>
          <w:shd w:val="clear" w:color="auto" w:fill="FFFFFF"/>
          <w:lang w:eastAsia="en-US"/>
        </w:rPr>
        <w:t>, vykdysiant</w:t>
      </w:r>
      <w:r w:rsidRPr="009A2DFC">
        <w:rPr>
          <w:rFonts w:ascii="Times New Roman" w:eastAsia="Times New Roman" w:hAnsi="Times New Roman" w:cs="Times New Roman"/>
          <w:color w:val="000000"/>
          <w:lang w:eastAsia="en-US"/>
        </w:rPr>
        <w:t>i</w:t>
      </w:r>
      <w:r w:rsidRPr="009A2DFC">
        <w:rPr>
          <w:rFonts w:ascii="Times New Roman" w:eastAsia="Times New Roman" w:hAnsi="Times New Roman" w:cs="Times New Roman"/>
          <w:color w:val="000000"/>
          <w:shd w:val="clear" w:color="auto" w:fill="FFFFFF"/>
          <w:lang w:eastAsia="en-US"/>
        </w:rPr>
        <w:t>s Sutartį, gali būti pakeisti šiais atvejais: </w:t>
      </w:r>
    </w:p>
    <w:p w14:paraId="7F28AE99"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bookmarkStart w:id="144" w:name="part_2785f703d048423192b72f5e9eb43447"/>
      <w:bookmarkEnd w:id="144"/>
      <w:r w:rsidRPr="009A2DFC">
        <w:rPr>
          <w:rFonts w:ascii="Times New Roman" w:eastAsia="Times New Roman" w:hAnsi="Times New Roman" w:cs="Times New Roman"/>
          <w:color w:val="000000"/>
          <w:lang w:eastAsia="en-US"/>
        </w:rPr>
        <w:t>3.2.7.1.  </w:t>
      </w:r>
      <w:r w:rsidRPr="009A2DFC">
        <w:rPr>
          <w:rFonts w:ascii="Times New Roman" w:eastAsia="Times New Roman" w:hAnsi="Times New Roman" w:cs="Times New Roman"/>
          <w:color w:val="000000"/>
          <w:shd w:val="clear" w:color="auto" w:fill="FFFFFF"/>
          <w:lang w:eastAsia="en-US"/>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BF26C8"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bookmarkStart w:id="145" w:name="part_cfff1cf8985946ffb3f40e1fe955bf69"/>
      <w:bookmarkEnd w:id="145"/>
      <w:r w:rsidRPr="009A2DFC">
        <w:rPr>
          <w:rFonts w:ascii="Times New Roman" w:eastAsia="Times New Roman" w:hAnsi="Times New Roman" w:cs="Times New Roman"/>
          <w:color w:val="000000"/>
          <w:lang w:eastAsia="en-US"/>
        </w:rPr>
        <w:t>3.2.7.2.  </w:t>
      </w:r>
      <w:r w:rsidRPr="009A2DFC">
        <w:rPr>
          <w:rFonts w:ascii="Times New Roman" w:eastAsia="Times New Roman" w:hAnsi="Times New Roman" w:cs="Times New Roman"/>
          <w:color w:val="000000"/>
          <w:shd w:val="clear" w:color="auto" w:fill="FFFFFF"/>
          <w:lang w:eastAsia="en-US"/>
        </w:rPr>
        <w:t>Pirkėjo iniciatyva, jei Pirkėjas turi pagrįstų įtarimų, kad Tiekėjo Sutarties vykdymui paskirtas specialistas nekompetentingas vykdyti nustatytas pareigas. </w:t>
      </w:r>
    </w:p>
    <w:p w14:paraId="7E3FA297"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bookmarkStart w:id="146" w:name="part_fb6b55b9e36c408180d0a10d72434407"/>
      <w:bookmarkEnd w:id="146"/>
      <w:r w:rsidRPr="009A2DFC">
        <w:rPr>
          <w:rFonts w:ascii="Times New Roman" w:eastAsia="Times New Roman" w:hAnsi="Times New Roman" w:cs="Times New Roman"/>
          <w:color w:val="000000"/>
          <w:lang w:eastAsia="en-US"/>
        </w:rPr>
        <w:t>3.2.7.3.  </w:t>
      </w:r>
      <w:r w:rsidRPr="009A2DFC">
        <w:rPr>
          <w:rFonts w:ascii="Times New Roman" w:eastAsia="Times New Roman" w:hAnsi="Times New Roman" w:cs="Times New Roman"/>
          <w:color w:val="000000"/>
          <w:shd w:val="clear" w:color="auto" w:fill="FFFFFF"/>
          <w:lang w:eastAsia="en-US"/>
        </w:rPr>
        <w:t>Naujas specialistas</w:t>
      </w:r>
      <w:r w:rsidRPr="009A2DFC">
        <w:rPr>
          <w:rFonts w:ascii="Times New Roman" w:eastAsia="Times New Roman" w:hAnsi="Times New Roman" w:cs="Times New Roman"/>
          <w:color w:val="000000"/>
          <w:lang w:eastAsia="en-US"/>
        </w:rPr>
        <w:t> </w:t>
      </w:r>
      <w:r w:rsidRPr="009A2DFC">
        <w:rPr>
          <w:rFonts w:ascii="Times New Roman" w:eastAsia="Times New Roman" w:hAnsi="Times New Roman" w:cs="Times New Roman"/>
          <w:color w:val="000000"/>
          <w:shd w:val="clear" w:color="auto" w:fill="FFFFFF"/>
          <w:lang w:eastAsia="en-US"/>
        </w:rPr>
        <w:t>turi turėti ne žemesnę nei pirkimo dokumentuose specialistui keliamą kvalifikaciją</w:t>
      </w:r>
      <w:r w:rsidRPr="009A2DFC">
        <w:rPr>
          <w:rFonts w:ascii="Times New Roman" w:eastAsia="Times New Roman" w:hAnsi="Times New Roman" w:cs="Times New Roman"/>
          <w:color w:val="000000"/>
          <w:lang w:eastAsia="en-US"/>
        </w:rPr>
        <w:t>, Tiekėjo pasiūlyme nurodytą keičiamo specialisto kvalifikaciją pirkimo dokumentuose nustatytiems kokybiniams kriterijams pagrįsti ir </w:t>
      </w:r>
      <w:r w:rsidRPr="009A2DFC">
        <w:rPr>
          <w:rFonts w:ascii="Times New Roman" w:eastAsia="Times New Roman" w:hAnsi="Times New Roman" w:cs="Times New Roman"/>
          <w:color w:val="000000"/>
          <w:shd w:val="clear" w:color="auto" w:fill="FFFFFF"/>
          <w:lang w:eastAsia="en-US"/>
        </w:rPr>
        <w:t>nacionalinio saugumo interesus bei kilmės reikalavimus, nurodytus pirkimo dokumentuose</w:t>
      </w:r>
      <w:r w:rsidRPr="009A2DFC">
        <w:rPr>
          <w:rFonts w:ascii="Times New Roman" w:eastAsia="Times New Roman" w:hAnsi="Times New Roman" w:cs="Times New Roman"/>
          <w:color w:val="000000"/>
          <w:lang w:eastAsia="en-US"/>
        </w:rPr>
        <w:t> (jei taikoma)</w:t>
      </w:r>
      <w:r w:rsidRPr="009A2DFC">
        <w:rPr>
          <w:rFonts w:ascii="Times New Roman" w:eastAsia="Times New Roman" w:hAnsi="Times New Roman" w:cs="Times New Roman"/>
          <w:color w:val="000000"/>
          <w:shd w:val="clear" w:color="auto" w:fill="FFFFFF"/>
          <w:lang w:eastAsia="en-US"/>
        </w:rPr>
        <w:t>.</w:t>
      </w:r>
    </w:p>
    <w:p w14:paraId="6A4D762F"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bookmarkStart w:id="147" w:name="part_fb4bad4fe05240aca737254314a4ba78"/>
      <w:bookmarkEnd w:id="147"/>
      <w:r w:rsidRPr="009A2DFC">
        <w:rPr>
          <w:rFonts w:ascii="Times New Roman" w:eastAsia="Times New Roman" w:hAnsi="Times New Roman" w:cs="Times New Roman"/>
          <w:color w:val="000000"/>
          <w:lang w:eastAsia="en-US"/>
        </w:rPr>
        <w:t>3.2.8. </w:t>
      </w:r>
      <w:r w:rsidRPr="009A2DFC">
        <w:rPr>
          <w:rFonts w:ascii="Times New Roman" w:eastAsia="Times New Roman" w:hAnsi="Times New Roman" w:cs="Times New Roman"/>
          <w:color w:val="000000"/>
          <w:shd w:val="clear" w:color="auto" w:fill="FFFFFF"/>
          <w:lang w:eastAsia="en-US"/>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38BBE8AE"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48" w:name="part_7ca41910afaf40e9b733eefe3ec1c97f"/>
      <w:bookmarkEnd w:id="148"/>
      <w:r w:rsidRPr="009A2DFC">
        <w:rPr>
          <w:rFonts w:ascii="Times New Roman" w:eastAsia="Times New Roman" w:hAnsi="Times New Roman" w:cs="Times New Roman"/>
          <w:color w:val="000000"/>
          <w:lang w:eastAsia="en-US"/>
        </w:rPr>
        <w:t>3.2.8.1.  </w:t>
      </w:r>
      <w:r w:rsidRPr="009A2DFC">
        <w:rPr>
          <w:rFonts w:ascii="Times New Roman" w:eastAsia="Times New Roman" w:hAnsi="Times New Roman" w:cs="Times New Roman"/>
          <w:color w:val="000000"/>
          <w:shd w:val="clear" w:color="auto" w:fill="FFFFFF"/>
          <w:lang w:eastAsia="en-US"/>
        </w:rPr>
        <w:t>prašymą pakeisti subtiekėją ar specialistą, paaiškinant keitimo aplinkybę. Pirkėjas pasilieka teisę paprašyti įrodymų, pagrindžiančių keitimo aplinkybę;</w:t>
      </w:r>
    </w:p>
    <w:p w14:paraId="1BDA1B80"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49" w:name="part_19853ae5e6af45d7aa44c9c903ae4a63"/>
      <w:bookmarkEnd w:id="149"/>
      <w:r w:rsidRPr="009A2DFC">
        <w:rPr>
          <w:rFonts w:ascii="Times New Roman" w:eastAsia="Times New Roman" w:hAnsi="Times New Roman" w:cs="Times New Roman"/>
          <w:color w:val="000000"/>
          <w:lang w:eastAsia="en-US"/>
        </w:rPr>
        <w:t>3.2.8.2.  naujo subtiekėjo ar specialisto kvalifikaciją, pašalinimo pagrindų nebuvimą ir atitiktį </w:t>
      </w:r>
      <w:r w:rsidRPr="009A2DFC">
        <w:rPr>
          <w:rFonts w:ascii="Times New Roman" w:eastAsia="Times New Roman" w:hAnsi="Times New Roman" w:cs="Times New Roman"/>
          <w:color w:val="000000"/>
          <w:shd w:val="clear" w:color="auto" w:fill="FFFFFF"/>
          <w:lang w:eastAsia="en-US"/>
        </w:rPr>
        <w:t>nacionalinio saugumo interesams bei kilmės reikalavimams</w:t>
      </w:r>
      <w:r w:rsidRPr="009A2DFC">
        <w:rPr>
          <w:rFonts w:ascii="Times New Roman" w:eastAsia="Times New Roman" w:hAnsi="Times New Roman" w:cs="Times New Roman"/>
          <w:color w:val="000000"/>
          <w:lang w:eastAsia="en-US"/>
        </w:rPr>
        <w:t> įrodančius dokumentus pagal Sutarties reikalavimus.</w:t>
      </w:r>
    </w:p>
    <w:p w14:paraId="195DD17F"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50" w:name="part_85fa84721030441cb1a21cd595ed88ce"/>
      <w:bookmarkEnd w:id="150"/>
      <w:r w:rsidRPr="009A2DFC">
        <w:rPr>
          <w:rFonts w:ascii="Times New Roman" w:eastAsia="Times New Roman" w:hAnsi="Times New Roman" w:cs="Times New Roman"/>
          <w:color w:val="000000"/>
          <w:lang w:eastAsia="en-US"/>
        </w:rPr>
        <w:lastRenderedPageBreak/>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F3AC05D"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51" w:name="part_5d7eface054f403daaaccfd74fe58aef"/>
      <w:bookmarkEnd w:id="151"/>
      <w:r w:rsidRPr="009A2DFC">
        <w:rPr>
          <w:rFonts w:ascii="Times New Roman" w:eastAsia="Times New Roman" w:hAnsi="Times New Roman" w:cs="Times New Roman"/>
          <w:color w:val="000000"/>
          <w:lang w:eastAsia="en-US"/>
        </w:rPr>
        <w:t>3.2.10.   </w:t>
      </w:r>
      <w:r w:rsidRPr="009A2DFC">
        <w:rPr>
          <w:rFonts w:ascii="Times New Roman" w:eastAsia="Times New Roman" w:hAnsi="Times New Roman" w:cs="Times New Roman"/>
          <w:color w:val="000000"/>
          <w:shd w:val="clear" w:color="auto" w:fill="FFFFFF"/>
          <w:lang w:eastAsia="en-US"/>
        </w:rPr>
        <w:t>Naujas subtiekėjas ar specialistas gali pradėti vykdyti jiems Tiekėjo pavestus įsipareigojimus pagal Sutartį ne anksčiau, nei bus pasirašytas Susitarimas.</w:t>
      </w:r>
    </w:p>
    <w:p w14:paraId="4BF297B6"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52" w:name="part_f4f38adc09c6466fbe273afb3dd9d59a"/>
      <w:bookmarkEnd w:id="152"/>
      <w:r w:rsidRPr="009A2DFC">
        <w:rPr>
          <w:rFonts w:ascii="Times New Roman" w:eastAsia="Times New Roman" w:hAnsi="Times New Roman" w:cs="Times New Roman"/>
          <w:color w:val="000000"/>
          <w:lang w:eastAsia="en-US"/>
        </w:rPr>
        <w:t>3.2.11.   Tiekėjas privalo pakeisti subtiekėją ar specialistą, jei paaiškėja, kad jis neatitinka jam pirkimo dokumentuose keliamų reikalavimų.</w:t>
      </w:r>
    </w:p>
    <w:p w14:paraId="34B2F87C"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53" w:name="part_d90b27fd94624533b884a31cc6cc0b3a"/>
      <w:bookmarkEnd w:id="153"/>
      <w:r w:rsidRPr="009A2DFC">
        <w:rPr>
          <w:rFonts w:ascii="Times New Roman" w:eastAsia="Times New Roman" w:hAnsi="Times New Roman" w:cs="Times New Roman"/>
          <w:color w:val="000000"/>
          <w:lang w:eastAsia="en-US"/>
        </w:rPr>
        <w:t>3.2.12.   </w:t>
      </w:r>
      <w:r w:rsidRPr="009A2DFC">
        <w:rPr>
          <w:rFonts w:ascii="Times New Roman" w:eastAsia="Times New Roman" w:hAnsi="Times New Roman" w:cs="Times New Roman"/>
          <w:color w:val="000000"/>
          <w:shd w:val="clear" w:color="auto" w:fill="FFFFFF"/>
          <w:lang w:eastAsia="en-US"/>
        </w:rPr>
        <w:t>Jei Tiekėjas pakeičia esamą arba pasitelkia naują subtiekėją ar specialistą, negavęs Pirkėjo raštiško sutikimo, arba sutartinius įsipareigojimus pagal Sutartį vykdo subtiekėjai</w:t>
      </w:r>
      <w:r w:rsidRPr="009A2DFC">
        <w:rPr>
          <w:rFonts w:ascii="Times New Roman" w:eastAsia="Times New Roman" w:hAnsi="Times New Roman" w:cs="Times New Roman"/>
          <w:color w:val="D13438"/>
          <w:shd w:val="clear" w:color="auto" w:fill="FFFFFF"/>
          <w:lang w:eastAsia="en-US"/>
        </w:rPr>
        <w:t> </w:t>
      </w:r>
      <w:r w:rsidRPr="009A2DFC">
        <w:rPr>
          <w:rFonts w:ascii="Times New Roman" w:eastAsia="Times New Roman" w:hAnsi="Times New Roman" w:cs="Times New Roman"/>
          <w:color w:val="000000"/>
          <w:shd w:val="clear" w:color="auto" w:fill="FFFFFF"/>
          <w:lang w:eastAsia="en-US"/>
        </w:rPr>
        <w:t>ar specialistai, neatitinkantys pirkimo dokumentuose nustatytų kvalifikacijos reikalavimų</w:t>
      </w:r>
      <w:r w:rsidRPr="009A2DFC">
        <w:rPr>
          <w:rFonts w:ascii="Times New Roman" w:eastAsia="Times New Roman" w:hAnsi="Times New Roman" w:cs="Times New Roman"/>
          <w:color w:val="000000"/>
          <w:lang w:eastAsia="en-US"/>
        </w:rPr>
        <w:t>, reikalavimų dėl pašalinimo pagrindų nebuvimo, atitikties nacionalinio saugumo interesams bei kilmės reikalavimams (jei taikoma) ir Tiekėjo pasiūlyme nurodytų sąlygų pirkimo dokumentuose nustatytiems kokybiniams kriterijams pagrįsti (jei taikoma)</w:t>
      </w:r>
      <w:r w:rsidRPr="009A2DFC">
        <w:rPr>
          <w:rFonts w:ascii="Times New Roman" w:eastAsia="Times New Roman" w:hAnsi="Times New Roman" w:cs="Times New Roman"/>
          <w:color w:val="000000"/>
          <w:shd w:val="clear" w:color="auto" w:fill="FFFFFF"/>
          <w:lang w:eastAsia="en-US"/>
        </w:rPr>
        <w:t>, Tiekėjui taikoma Specialiosiose sąlygose nustatyto dydžio bauda.</w:t>
      </w:r>
    </w:p>
    <w:p w14:paraId="50F37EF1"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color w:val="000000"/>
          <w:lang w:eastAsia="en-US"/>
        </w:rPr>
        <w:t> </w:t>
      </w:r>
    </w:p>
    <w:p w14:paraId="2859D1D9" w14:textId="77777777" w:rsidR="003E4699" w:rsidRPr="009A2DFC" w:rsidRDefault="003E4699" w:rsidP="003E4699">
      <w:pPr>
        <w:spacing w:after="0" w:line="257" w:lineRule="atLeast"/>
        <w:jc w:val="center"/>
        <w:rPr>
          <w:rFonts w:ascii="Times New Roman" w:eastAsia="Times New Roman" w:hAnsi="Times New Roman" w:cs="Times New Roman"/>
          <w:color w:val="000000"/>
          <w:lang w:eastAsia="en-US"/>
        </w:rPr>
      </w:pPr>
      <w:bookmarkStart w:id="154" w:name="part_26c80d6f81204022af41722e9247b5fb"/>
      <w:bookmarkEnd w:id="154"/>
      <w:r w:rsidRPr="009A2DFC">
        <w:rPr>
          <w:rFonts w:ascii="Times New Roman" w:eastAsia="Times New Roman" w:hAnsi="Times New Roman" w:cs="Times New Roman"/>
          <w:b/>
          <w:bCs/>
          <w:color w:val="000000"/>
          <w:lang w:eastAsia="en-US"/>
        </w:rPr>
        <w:t>3.3. Jungtinės veiklos partnerių keitimas</w:t>
      </w:r>
    </w:p>
    <w:p w14:paraId="18D433B2"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color w:val="000000"/>
          <w:lang w:eastAsia="en-US"/>
        </w:rPr>
        <w:t> </w:t>
      </w:r>
    </w:p>
    <w:p w14:paraId="1FD0008B"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55" w:name="part_0e3c3532b5874595a58882403ad7467d"/>
      <w:bookmarkEnd w:id="155"/>
      <w:r w:rsidRPr="009A2DFC">
        <w:rPr>
          <w:rFonts w:ascii="Times New Roman" w:eastAsia="Times New Roman" w:hAnsi="Times New Roman" w:cs="Times New Roman"/>
          <w:color w:val="000000"/>
          <w:shd w:val="clear" w:color="auto" w:fill="FFFFFF"/>
          <w:lang w:eastAsia="en-US"/>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9B195EA"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56" w:name="part_175dce27c4984e3785c5fd2e1307ebbb"/>
      <w:bookmarkEnd w:id="156"/>
      <w:r w:rsidRPr="009A2DFC">
        <w:rPr>
          <w:rFonts w:ascii="Times New Roman" w:eastAsia="Times New Roman" w:hAnsi="Times New Roman" w:cs="Times New Roman"/>
          <w:color w:val="000000"/>
          <w:shd w:val="clear" w:color="auto" w:fill="FFFFFF"/>
          <w:lang w:eastAsia="en-US"/>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CD0D512"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57" w:name="part_255985860cba4e24a9f1312bd04e486d"/>
      <w:bookmarkEnd w:id="157"/>
      <w:r w:rsidRPr="009A2DFC">
        <w:rPr>
          <w:rFonts w:ascii="Times New Roman" w:eastAsia="Times New Roman" w:hAnsi="Times New Roman" w:cs="Times New Roman"/>
          <w:color w:val="000000"/>
          <w:shd w:val="clear" w:color="auto" w:fill="FFFFFF"/>
          <w:lang w:eastAsia="en-US"/>
        </w:rPr>
        <w:t>3.3.3. Tiekėjas privalo ne vėliau nei prieš 10 (dešimt) darbo dienų iki numatomo partnerio keitimo arba atsisakymo pateikti Pirkėjui argumentuotą rašytinį prašymą ir šiuos dokumentus:</w:t>
      </w:r>
    </w:p>
    <w:p w14:paraId="728B140A"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58" w:name="part_0c3298d1639a4ac9b3b249096cefd2eb"/>
      <w:bookmarkEnd w:id="158"/>
      <w:r w:rsidRPr="009A2DFC">
        <w:rPr>
          <w:rFonts w:ascii="Times New Roman" w:eastAsia="Times New Roman" w:hAnsi="Times New Roman" w:cs="Times New Roman"/>
          <w:color w:val="000000"/>
          <w:shd w:val="clear" w:color="auto" w:fill="FFFFFF"/>
          <w:lang w:eastAsia="en-US"/>
        </w:rPr>
        <w:t>3.3.3.1. prašymą pakeisti Tiekėjo sudėtį ir įrodymus, pagrindžiančius bent vieną partnerio atsisakymo ar keitimo aplinkybę, nurodytą Sutartyje;</w:t>
      </w:r>
    </w:p>
    <w:p w14:paraId="5C8CB140"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59" w:name="part_ac660840151d42eab6ae83f17551f989"/>
      <w:bookmarkEnd w:id="159"/>
      <w:r w:rsidRPr="009A2DFC">
        <w:rPr>
          <w:rFonts w:ascii="Times New Roman" w:eastAsia="Times New Roman" w:hAnsi="Times New Roman" w:cs="Times New Roman"/>
          <w:color w:val="000000"/>
          <w:shd w:val="clear" w:color="auto" w:fill="FFFFFF"/>
          <w:lang w:eastAsia="en-US"/>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1C78DA90"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60" w:name="part_aeef7574d1fc44f695fde88f641b16b0"/>
      <w:bookmarkEnd w:id="160"/>
      <w:r w:rsidRPr="009A2DFC">
        <w:rPr>
          <w:rFonts w:ascii="Times New Roman" w:eastAsia="Times New Roman" w:hAnsi="Times New Roman" w:cs="Times New Roman"/>
          <w:color w:val="000000"/>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A2DFC">
        <w:rPr>
          <w:rFonts w:ascii="Times New Roman" w:eastAsia="Times New Roman" w:hAnsi="Times New Roman" w:cs="Times New Roman"/>
          <w:color w:val="000000"/>
          <w:lang w:eastAsia="en-US"/>
        </w:rPr>
        <w:t>nacionalinio saugumo interesams bei kilmės reikalavimams</w:t>
      </w:r>
      <w:r w:rsidRPr="009A2DFC">
        <w:rPr>
          <w:rFonts w:ascii="Times New Roman" w:eastAsia="Times New Roman" w:hAnsi="Times New Roman" w:cs="Times New Roman"/>
          <w:color w:val="000000"/>
          <w:shd w:val="clear" w:color="auto" w:fill="FFFFFF"/>
          <w:lang w:eastAsia="en-US"/>
        </w:rPr>
        <w:t> (jei taikoma).</w:t>
      </w:r>
    </w:p>
    <w:p w14:paraId="636598E2"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61" w:name="part_99f4d78073d1499f9bb15b81a7565aad"/>
      <w:bookmarkEnd w:id="161"/>
      <w:r w:rsidRPr="009A2DFC">
        <w:rPr>
          <w:rFonts w:ascii="Times New Roman" w:eastAsia="Times New Roman" w:hAnsi="Times New Roman" w:cs="Times New Roman"/>
          <w:color w:val="000000"/>
          <w:shd w:val="clear" w:color="auto" w:fill="FFFFFF"/>
          <w:lang w:eastAsia="en-US"/>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4BA6F662"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color w:val="000000"/>
          <w:lang w:eastAsia="en-US"/>
        </w:rPr>
        <w:t> </w:t>
      </w:r>
    </w:p>
    <w:p w14:paraId="5F46F719" w14:textId="77777777" w:rsidR="003E4699" w:rsidRPr="009A2DFC" w:rsidRDefault="003E4699" w:rsidP="003E4699">
      <w:pPr>
        <w:spacing w:after="0" w:line="257" w:lineRule="atLeast"/>
        <w:jc w:val="center"/>
        <w:rPr>
          <w:rFonts w:ascii="Times New Roman" w:eastAsia="Times New Roman" w:hAnsi="Times New Roman" w:cs="Times New Roman"/>
          <w:color w:val="000000"/>
          <w:lang w:eastAsia="en-US"/>
        </w:rPr>
      </w:pPr>
      <w:bookmarkStart w:id="162" w:name="part_d8b49a918ab44623846a6a7752751f47"/>
      <w:bookmarkEnd w:id="162"/>
      <w:r w:rsidRPr="009A2DFC">
        <w:rPr>
          <w:rFonts w:ascii="Times New Roman" w:eastAsia="Times New Roman" w:hAnsi="Times New Roman" w:cs="Times New Roman"/>
          <w:b/>
          <w:bCs/>
          <w:color w:val="000000"/>
          <w:lang w:eastAsia="en-US"/>
        </w:rPr>
        <w:t>3.4.    Susitarimai dėl tiesioginio atsiskaitymo su subtiekėjais</w:t>
      </w:r>
    </w:p>
    <w:p w14:paraId="408270B2"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b/>
          <w:bCs/>
          <w:color w:val="000000"/>
          <w:lang w:eastAsia="en-US"/>
        </w:rPr>
        <w:t> </w:t>
      </w:r>
    </w:p>
    <w:p w14:paraId="672A24BE"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63" w:name="part_be897e665bdc4ac6932e5e23ecf5bfa2"/>
      <w:bookmarkEnd w:id="163"/>
      <w:r w:rsidRPr="009A2DFC">
        <w:rPr>
          <w:rFonts w:ascii="Times New Roman" w:eastAsia="Times New Roman" w:hAnsi="Times New Roman" w:cs="Times New Roman"/>
          <w:color w:val="000000"/>
          <w:lang w:eastAsia="en-US"/>
        </w:rPr>
        <w:lastRenderedPageBreak/>
        <w:t>3.4.1. </w:t>
      </w:r>
      <w:r w:rsidRPr="009A2DFC">
        <w:rPr>
          <w:rFonts w:ascii="Times New Roman" w:eastAsia="Times New Roman" w:hAnsi="Times New Roman" w:cs="Times New Roman"/>
          <w:color w:val="000000"/>
          <w:shd w:val="clear" w:color="auto" w:fill="FFFFFF"/>
          <w:lang w:eastAsia="en-US"/>
        </w:rPr>
        <w:t>Subtiekėjams pageidaujant, Pirkėjas su jais atsiskaitys tiesiogiai. Pirkėjas numato tiesioginio atsiskaitymo galimybę su Sutartyje nurodytais subtiekėjais tokiomis sąlygomis ir tvarka: </w:t>
      </w:r>
    </w:p>
    <w:p w14:paraId="56D0832F"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64" w:name="part_4c47cfdb3d154e5abb47b4f87ee5ccd6"/>
      <w:bookmarkEnd w:id="164"/>
      <w:r w:rsidRPr="009A2DFC">
        <w:rPr>
          <w:rFonts w:ascii="Times New Roman" w:eastAsia="Times New Roman" w:hAnsi="Times New Roman" w:cs="Times New Roman"/>
          <w:color w:val="000000"/>
          <w:lang w:eastAsia="en-US"/>
        </w:rPr>
        <w:t>3.4.1.1.  </w:t>
      </w:r>
      <w:r w:rsidRPr="009A2DFC">
        <w:rPr>
          <w:rFonts w:ascii="Times New Roman" w:eastAsia="Times New Roman" w:hAnsi="Times New Roman" w:cs="Times New Roman"/>
          <w:color w:val="000000"/>
          <w:shd w:val="clear" w:color="auto" w:fill="FFFFFF"/>
          <w:lang w:eastAsia="en-US"/>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9A2DFC">
        <w:rPr>
          <w:rFonts w:ascii="Times New Roman" w:eastAsia="Times New Roman" w:hAnsi="Times New Roman" w:cs="Times New Roman"/>
          <w:b/>
          <w:bCs/>
          <w:color w:val="5C5D5D"/>
          <w:lang w:eastAsia="en-US"/>
        </w:rPr>
        <w:t> </w:t>
      </w:r>
      <w:r w:rsidRPr="009A2DFC">
        <w:rPr>
          <w:rFonts w:ascii="Times New Roman" w:eastAsia="Times New Roman" w:hAnsi="Times New Roman" w:cs="Times New Roman"/>
          <w:color w:val="000000"/>
          <w:shd w:val="clear" w:color="auto" w:fill="FFFFFF"/>
          <w:lang w:eastAsia="en-US"/>
        </w:rPr>
        <w:t>naujų subtiekėjų pasitelkimą visu Sutarties vykdymo metu;</w:t>
      </w:r>
    </w:p>
    <w:p w14:paraId="18458D13"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65" w:name="part_3a30656014a947a7b8bc557fd32924d2"/>
      <w:bookmarkEnd w:id="165"/>
      <w:r w:rsidRPr="009A2DFC">
        <w:rPr>
          <w:rFonts w:ascii="Times New Roman" w:eastAsia="Times New Roman" w:hAnsi="Times New Roman" w:cs="Times New Roman"/>
          <w:color w:val="000000"/>
          <w:lang w:eastAsia="en-US"/>
        </w:rPr>
        <w:t>3.4.1.2.  </w:t>
      </w:r>
      <w:r w:rsidRPr="009A2DFC">
        <w:rPr>
          <w:rFonts w:ascii="Times New Roman" w:eastAsia="Times New Roman" w:hAnsi="Times New Roman" w:cs="Times New Roman"/>
          <w:color w:val="000000"/>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3F41D410"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66" w:name="part_5463eb57d484452ea12bce83a4489b94"/>
      <w:bookmarkEnd w:id="166"/>
      <w:r w:rsidRPr="009A2DFC">
        <w:rPr>
          <w:rFonts w:ascii="Times New Roman" w:eastAsia="Times New Roman" w:hAnsi="Times New Roman" w:cs="Times New Roman"/>
          <w:color w:val="000000"/>
          <w:lang w:eastAsia="en-US"/>
        </w:rPr>
        <w:t>3.4.1.3.  </w:t>
      </w:r>
      <w:r w:rsidRPr="009A2DFC">
        <w:rPr>
          <w:rFonts w:ascii="Times New Roman" w:eastAsia="Times New Roman" w:hAnsi="Times New Roman" w:cs="Times New Roman"/>
          <w:color w:val="000000"/>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B715290"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67" w:name="part_48ab2dcca85243809c5046bef412820d"/>
      <w:bookmarkEnd w:id="167"/>
      <w:r w:rsidRPr="009A2DFC">
        <w:rPr>
          <w:rFonts w:ascii="Times New Roman" w:eastAsia="Times New Roman" w:hAnsi="Times New Roman" w:cs="Times New Roman"/>
          <w:color w:val="000000"/>
          <w:lang w:eastAsia="en-US"/>
        </w:rPr>
        <w:t>3.4.1.4.  </w:t>
      </w:r>
      <w:r w:rsidRPr="009A2DFC">
        <w:rPr>
          <w:rFonts w:ascii="Times New Roman" w:eastAsia="Times New Roman" w:hAnsi="Times New Roman" w:cs="Times New Roman"/>
          <w:color w:val="000000"/>
          <w:shd w:val="clear" w:color="auto" w:fill="FFFFFF"/>
          <w:lang w:eastAsia="en-US"/>
        </w:rPr>
        <w:t>tiesioginio atsiskaitymo su subtiekėjais galimybė nekeičia Tiekėjo atsakomybės dėl Sutarties įvykdymo.</w:t>
      </w:r>
    </w:p>
    <w:p w14:paraId="2579359B"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color w:val="000000"/>
          <w:lang w:eastAsia="en-US"/>
        </w:rPr>
        <w:t> </w:t>
      </w:r>
    </w:p>
    <w:p w14:paraId="360A463D" w14:textId="77777777" w:rsidR="003E4699" w:rsidRPr="009A2DFC" w:rsidRDefault="003E4699" w:rsidP="003E4699">
      <w:pPr>
        <w:spacing w:after="0" w:line="257" w:lineRule="atLeast"/>
        <w:ind w:left="360" w:hanging="360"/>
        <w:jc w:val="center"/>
        <w:rPr>
          <w:rFonts w:ascii="Times New Roman" w:eastAsia="Times New Roman" w:hAnsi="Times New Roman" w:cs="Times New Roman"/>
          <w:color w:val="000000"/>
          <w:lang w:val="pt-BR" w:eastAsia="en-US"/>
        </w:rPr>
      </w:pPr>
      <w:bookmarkStart w:id="168" w:name="part_4d040cf0ea764ce997ef5f3e38023570"/>
      <w:bookmarkEnd w:id="168"/>
      <w:r w:rsidRPr="009A2DFC">
        <w:rPr>
          <w:rFonts w:ascii="Times New Roman" w:eastAsia="Times New Roman" w:hAnsi="Times New Roman" w:cs="Times New Roman"/>
          <w:b/>
          <w:bCs/>
          <w:caps/>
          <w:color w:val="000000"/>
          <w:lang w:eastAsia="en-US"/>
        </w:rPr>
        <w:t>4.   ŠALIŲ BENDRADARBIAVIMAS</w:t>
      </w:r>
    </w:p>
    <w:p w14:paraId="43355E36"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r w:rsidRPr="009A2DFC">
        <w:rPr>
          <w:rFonts w:ascii="Times New Roman" w:eastAsia="Times New Roman" w:hAnsi="Times New Roman" w:cs="Times New Roman"/>
          <w:b/>
          <w:bCs/>
          <w:caps/>
          <w:smallCaps/>
          <w:color w:val="000000"/>
          <w:lang w:eastAsia="en-US"/>
        </w:rPr>
        <w:t> </w:t>
      </w:r>
    </w:p>
    <w:p w14:paraId="716C2577" w14:textId="77777777" w:rsidR="003E4699" w:rsidRPr="009A2DFC" w:rsidRDefault="003E4699" w:rsidP="003E4699">
      <w:pPr>
        <w:spacing w:after="0" w:line="257" w:lineRule="atLeast"/>
        <w:jc w:val="center"/>
        <w:rPr>
          <w:rFonts w:ascii="Times New Roman" w:eastAsia="Times New Roman" w:hAnsi="Times New Roman" w:cs="Times New Roman"/>
          <w:color w:val="000000"/>
          <w:lang w:val="pt-BR" w:eastAsia="en-US"/>
        </w:rPr>
      </w:pPr>
      <w:bookmarkStart w:id="169" w:name="part_ed09428f2bfd45c1bbdaec96e5ac3272"/>
      <w:bookmarkEnd w:id="169"/>
      <w:r w:rsidRPr="009A2DFC">
        <w:rPr>
          <w:rFonts w:ascii="Times New Roman" w:eastAsia="Times New Roman" w:hAnsi="Times New Roman" w:cs="Times New Roman"/>
          <w:b/>
          <w:bCs/>
          <w:color w:val="000000"/>
          <w:lang w:eastAsia="en-US"/>
        </w:rPr>
        <w:t>4.1.    Šalių bendradarbiavimo pareiga</w:t>
      </w:r>
    </w:p>
    <w:p w14:paraId="5CE63CFE" w14:textId="77777777" w:rsidR="003E4699" w:rsidRPr="009A2DFC" w:rsidRDefault="003E4699" w:rsidP="003E4699">
      <w:pPr>
        <w:spacing w:after="0" w:line="257" w:lineRule="atLeast"/>
        <w:rPr>
          <w:rFonts w:ascii="Times New Roman" w:eastAsia="Times New Roman" w:hAnsi="Times New Roman" w:cs="Times New Roman"/>
          <w:color w:val="000000"/>
          <w:lang w:val="pt-BR" w:eastAsia="en-US"/>
        </w:rPr>
      </w:pPr>
      <w:r w:rsidRPr="009A2DFC">
        <w:rPr>
          <w:rFonts w:ascii="Times New Roman" w:eastAsia="Times New Roman" w:hAnsi="Times New Roman" w:cs="Times New Roman"/>
          <w:b/>
          <w:bCs/>
          <w:color w:val="000000"/>
          <w:lang w:eastAsia="en-US"/>
        </w:rPr>
        <w:t> </w:t>
      </w:r>
    </w:p>
    <w:p w14:paraId="07BEB25F"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70" w:name="part_7f2890c3605e488f964bea21a26c6d64"/>
      <w:bookmarkEnd w:id="170"/>
      <w:r w:rsidRPr="009A2DFC">
        <w:rPr>
          <w:rFonts w:ascii="Times New Roman" w:eastAsia="Times New Roman" w:hAnsi="Times New Roman" w:cs="Times New Roman"/>
          <w:color w:val="000000"/>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9CD8EAD"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71" w:name="part_d4a008074a194a49ae5ee2bc78796c69"/>
      <w:bookmarkEnd w:id="171"/>
      <w:r w:rsidRPr="009A2DFC">
        <w:rPr>
          <w:rFonts w:ascii="Times New Roman" w:eastAsia="Times New Roman" w:hAnsi="Times New Roman" w:cs="Times New Roman"/>
          <w:color w:val="000000"/>
          <w:lang w:eastAsia="en-US"/>
        </w:rPr>
        <w:t>4.1.2. Šalys įsipareigoja užtikrinti, kad viena kitai teiks dokumentus ir (ar) kitą informaciją, kurie yra būtini Šalių tinkamam įsipareigojimų įvykdymui pagal Sutartį.</w:t>
      </w:r>
    </w:p>
    <w:p w14:paraId="1DE7441D"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72" w:name="part_4aa70d3fcfe040a784dc4766a620a621"/>
      <w:bookmarkEnd w:id="172"/>
      <w:r w:rsidRPr="009A2DFC">
        <w:rPr>
          <w:rFonts w:ascii="Times New Roman" w:eastAsia="Times New Roman" w:hAnsi="Times New Roman" w:cs="Times New Roman"/>
          <w:color w:val="000000"/>
          <w:lang w:eastAsia="en-US"/>
        </w:rPr>
        <w:t>4.1.3. </w:t>
      </w:r>
      <w:r w:rsidRPr="009A2DFC">
        <w:rPr>
          <w:rFonts w:ascii="Times New Roman" w:eastAsia="Times New Roman" w:hAnsi="Times New Roman" w:cs="Times New Roman"/>
          <w:color w:val="000000"/>
          <w:shd w:val="clear" w:color="auto" w:fill="FFFFFF"/>
          <w:lang w:eastAsia="en-US"/>
        </w:rPr>
        <w:t>Jeigu Šalis susiduria su </w:t>
      </w:r>
      <w:r w:rsidRPr="009A2DFC">
        <w:rPr>
          <w:rFonts w:ascii="Times New Roman" w:eastAsia="Times New Roman" w:hAnsi="Times New Roman" w:cs="Times New Roman"/>
          <w:color w:val="000000"/>
          <w:lang w:eastAsia="en-US"/>
        </w:rPr>
        <w:t>S</w:t>
      </w:r>
      <w:r w:rsidRPr="009A2DFC">
        <w:rPr>
          <w:rFonts w:ascii="Times New Roman" w:eastAsia="Times New Roman" w:hAnsi="Times New Roman" w:cs="Times New Roman"/>
          <w:color w:val="000000"/>
          <w:shd w:val="clear" w:color="auto" w:fill="FFFFFF"/>
          <w:lang w:eastAsia="en-US"/>
        </w:rPr>
        <w:t>utarties vykdymo kliūtimi, ji turi nedelsdama, bet ne vėliau kaip per 5 (penkias) darbo dienas, įspėti kitą Šalį apie tokia</w:t>
      </w:r>
      <w:r w:rsidRPr="009A2DFC">
        <w:rPr>
          <w:rFonts w:ascii="Times New Roman" w:eastAsia="Times New Roman" w:hAnsi="Times New Roman" w:cs="Times New Roman"/>
          <w:color w:val="000000"/>
          <w:lang w:eastAsia="en-US"/>
        </w:rPr>
        <w:t>s</w:t>
      </w:r>
      <w:r w:rsidRPr="009A2DFC">
        <w:rPr>
          <w:rFonts w:ascii="Times New Roman" w:eastAsia="Times New Roman" w:hAnsi="Times New Roman" w:cs="Times New Roman"/>
          <w:color w:val="000000"/>
          <w:shd w:val="clear" w:color="auto" w:fill="FFFFFF"/>
          <w:lang w:eastAsia="en-US"/>
        </w:rPr>
        <w:t> kliūtis</w:t>
      </w:r>
      <w:r w:rsidRPr="009A2DFC">
        <w:rPr>
          <w:rFonts w:ascii="Times New Roman" w:eastAsia="Times New Roman" w:hAnsi="Times New Roman" w:cs="Times New Roman"/>
          <w:color w:val="000000"/>
          <w:lang w:eastAsia="en-US"/>
        </w:rPr>
        <w:t> ir imtis visų nuo jos priklausančių protingų priemonių toms kliūtims pašalinti.</w:t>
      </w:r>
    </w:p>
    <w:p w14:paraId="4C2CC807" w14:textId="77777777" w:rsidR="003E4699" w:rsidRPr="009A2DFC" w:rsidRDefault="003E4699" w:rsidP="003E4699">
      <w:pPr>
        <w:spacing w:after="0" w:line="257" w:lineRule="atLeast"/>
        <w:ind w:firstLine="53"/>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color w:val="000000"/>
          <w:lang w:eastAsia="en-US"/>
        </w:rPr>
        <w:t> </w:t>
      </w:r>
    </w:p>
    <w:p w14:paraId="6D0296EC" w14:textId="77777777" w:rsidR="003E4699" w:rsidRPr="009A2DFC" w:rsidRDefault="003E4699" w:rsidP="003E4699">
      <w:pPr>
        <w:spacing w:after="0" w:line="257" w:lineRule="atLeast"/>
        <w:jc w:val="center"/>
        <w:rPr>
          <w:rFonts w:ascii="Times New Roman" w:eastAsia="Times New Roman" w:hAnsi="Times New Roman" w:cs="Times New Roman"/>
          <w:color w:val="000000"/>
          <w:lang w:eastAsia="en-US"/>
        </w:rPr>
      </w:pPr>
      <w:bookmarkStart w:id="173" w:name="part_bd8e0f0b18b84b27a0670744cb2887a3"/>
      <w:bookmarkEnd w:id="173"/>
      <w:r w:rsidRPr="009A2DFC">
        <w:rPr>
          <w:rFonts w:ascii="Times New Roman" w:eastAsia="Times New Roman" w:hAnsi="Times New Roman" w:cs="Times New Roman"/>
          <w:b/>
          <w:bCs/>
          <w:color w:val="000000"/>
          <w:lang w:eastAsia="en-US"/>
        </w:rPr>
        <w:t>4.2.    Kontaktiniai asmenys</w:t>
      </w:r>
    </w:p>
    <w:p w14:paraId="1764C888"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b/>
          <w:bCs/>
          <w:color w:val="000000"/>
          <w:lang w:eastAsia="en-US"/>
        </w:rPr>
        <w:t> </w:t>
      </w:r>
    </w:p>
    <w:p w14:paraId="106DD95C"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74" w:name="part_f0d570ed244344258c7f9d93b54ae3d5"/>
      <w:bookmarkEnd w:id="174"/>
      <w:r w:rsidRPr="009A2DFC">
        <w:rPr>
          <w:rFonts w:ascii="Times New Roman" w:eastAsia="Times New Roman" w:hAnsi="Times New Roman" w:cs="Times New Roman"/>
          <w:color w:val="000000"/>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1384AA1"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75" w:name="part_f87463f71368495191bddd9107f55ba1"/>
      <w:bookmarkEnd w:id="175"/>
      <w:r w:rsidRPr="009A2DFC">
        <w:rPr>
          <w:rFonts w:ascii="Times New Roman" w:eastAsia="Times New Roman" w:hAnsi="Times New Roman" w:cs="Times New Roman"/>
          <w:color w:val="000000"/>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793E2C5"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76" w:name="part_4fd45aad798b4fb5b1f8a3e6e709e557"/>
      <w:bookmarkEnd w:id="176"/>
      <w:r w:rsidRPr="009A2DFC">
        <w:rPr>
          <w:rFonts w:ascii="Times New Roman" w:eastAsia="Times New Roman" w:hAnsi="Times New Roman" w:cs="Times New Roman"/>
          <w:color w:val="000000"/>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6F8912"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color w:val="000000"/>
          <w:lang w:eastAsia="en-US"/>
        </w:rPr>
        <w:t> </w:t>
      </w:r>
    </w:p>
    <w:p w14:paraId="44EA216D" w14:textId="77777777" w:rsidR="003E4699" w:rsidRPr="009A2DFC" w:rsidRDefault="003E4699" w:rsidP="003E4699">
      <w:pPr>
        <w:spacing w:after="0" w:line="257" w:lineRule="atLeast"/>
        <w:jc w:val="center"/>
        <w:rPr>
          <w:rFonts w:ascii="Times New Roman" w:eastAsia="Times New Roman" w:hAnsi="Times New Roman" w:cs="Times New Roman"/>
          <w:color w:val="000000"/>
          <w:lang w:eastAsia="en-US"/>
        </w:rPr>
      </w:pPr>
      <w:bookmarkStart w:id="177" w:name="part_b7e4771fff7c4bfeb7baa3c28620c23f"/>
      <w:bookmarkEnd w:id="177"/>
      <w:r w:rsidRPr="009A2DFC">
        <w:rPr>
          <w:rFonts w:ascii="Times New Roman" w:eastAsia="Times New Roman" w:hAnsi="Times New Roman" w:cs="Times New Roman"/>
          <w:b/>
          <w:bCs/>
          <w:caps/>
          <w:color w:val="000000"/>
          <w:lang w:eastAsia="en-US"/>
        </w:rPr>
        <w:t>5.  SUTARTIES VYKDYMO METU PATEIKIAMI DOKUMENTAI</w:t>
      </w:r>
    </w:p>
    <w:p w14:paraId="65111AAD"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b/>
          <w:bCs/>
          <w:color w:val="000000"/>
          <w:lang w:eastAsia="en-US"/>
        </w:rPr>
        <w:t> </w:t>
      </w:r>
    </w:p>
    <w:p w14:paraId="5C395502"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78" w:name="part_7957026a8bd640d18a96125a75ddecde"/>
      <w:bookmarkEnd w:id="178"/>
      <w:r w:rsidRPr="009A2DFC">
        <w:rPr>
          <w:rFonts w:ascii="Times New Roman" w:eastAsia="Times New Roman" w:hAnsi="Times New Roman" w:cs="Times New Roman"/>
          <w:color w:val="000000"/>
          <w:lang w:eastAsia="en-US"/>
        </w:rPr>
        <w:t>5.1.    Jeigu Tiekėjas turi parengti ir (ar) pateikti Pirkėjui Prekių naudojimo instrukcijas, jos turi būti aiškios ir detalios, kad Pirkėjas, vadovaudamasis jomis, galėtų tinkamai naudoti patiektas Prekes.</w:t>
      </w:r>
    </w:p>
    <w:p w14:paraId="1E7F18BA"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79" w:name="part_fd42ff21567a4920b9143f861beb8392"/>
      <w:bookmarkEnd w:id="179"/>
      <w:r w:rsidRPr="009A2DFC">
        <w:rPr>
          <w:rFonts w:ascii="Times New Roman" w:eastAsia="Times New Roman" w:hAnsi="Times New Roman" w:cs="Times New Roman"/>
          <w:color w:val="000000"/>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E459BC"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80" w:name="part_1ec5f5768ec8445bb346a538278db7fa"/>
      <w:bookmarkEnd w:id="180"/>
      <w:r w:rsidRPr="009A2DFC">
        <w:rPr>
          <w:rFonts w:ascii="Times New Roman" w:eastAsia="Times New Roman" w:hAnsi="Times New Roman" w:cs="Times New Roman"/>
          <w:color w:val="000000"/>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2F5343AF"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color w:val="000000"/>
          <w:lang w:eastAsia="en-US"/>
        </w:rPr>
        <w:lastRenderedPageBreak/>
        <w:t> </w:t>
      </w:r>
    </w:p>
    <w:p w14:paraId="285867DE" w14:textId="77777777" w:rsidR="003E4699" w:rsidRPr="009A2DFC" w:rsidRDefault="003E4699" w:rsidP="003E4699">
      <w:pPr>
        <w:spacing w:after="0" w:line="257" w:lineRule="atLeast"/>
        <w:jc w:val="center"/>
        <w:rPr>
          <w:rFonts w:ascii="Times New Roman" w:eastAsia="Times New Roman" w:hAnsi="Times New Roman" w:cs="Times New Roman"/>
          <w:color w:val="000000"/>
          <w:lang w:val="pt-BR" w:eastAsia="en-US"/>
        </w:rPr>
      </w:pPr>
      <w:bookmarkStart w:id="181" w:name="part_9836d2a4d22945bc9919e0d7f93d436c"/>
      <w:bookmarkEnd w:id="181"/>
      <w:r w:rsidRPr="009A2DFC">
        <w:rPr>
          <w:rFonts w:ascii="Times New Roman" w:eastAsia="Times New Roman" w:hAnsi="Times New Roman" w:cs="Times New Roman"/>
          <w:b/>
          <w:bCs/>
          <w:caps/>
          <w:color w:val="000000"/>
          <w:lang w:eastAsia="en-US"/>
        </w:rPr>
        <w:t>6.    PREKIŲ TIEKIMO PABAIGA IR PREKIŲ PRIĖMIMAS</w:t>
      </w:r>
    </w:p>
    <w:p w14:paraId="62957A93" w14:textId="77777777" w:rsidR="003E4699" w:rsidRPr="009A2DFC" w:rsidRDefault="003E4699" w:rsidP="003E4699">
      <w:pPr>
        <w:spacing w:after="0" w:line="257" w:lineRule="atLeast"/>
        <w:rPr>
          <w:rFonts w:ascii="Times New Roman" w:eastAsia="Times New Roman" w:hAnsi="Times New Roman" w:cs="Times New Roman"/>
          <w:color w:val="000000"/>
          <w:lang w:val="pt-BR" w:eastAsia="en-US"/>
        </w:rPr>
      </w:pPr>
      <w:r w:rsidRPr="009A2DFC">
        <w:rPr>
          <w:rFonts w:ascii="Times New Roman" w:eastAsia="Times New Roman" w:hAnsi="Times New Roman" w:cs="Times New Roman"/>
          <w:b/>
          <w:bCs/>
          <w:caps/>
          <w:color w:val="000000"/>
          <w:lang w:eastAsia="en-US"/>
        </w:rPr>
        <w:t> </w:t>
      </w:r>
    </w:p>
    <w:p w14:paraId="1B8C4BD2" w14:textId="77777777" w:rsidR="003E4699" w:rsidRPr="009A2DFC" w:rsidRDefault="003E4699" w:rsidP="003E4699">
      <w:pPr>
        <w:spacing w:after="0" w:line="257" w:lineRule="atLeast"/>
        <w:jc w:val="center"/>
        <w:rPr>
          <w:rFonts w:ascii="Times New Roman" w:eastAsia="Times New Roman" w:hAnsi="Times New Roman" w:cs="Times New Roman"/>
          <w:color w:val="000000"/>
          <w:lang w:val="pt-BR" w:eastAsia="en-US"/>
        </w:rPr>
      </w:pPr>
      <w:bookmarkStart w:id="182" w:name="part_43e186f9db064ff6a7250d31570a122c"/>
      <w:bookmarkEnd w:id="182"/>
      <w:r w:rsidRPr="009A2DFC">
        <w:rPr>
          <w:rFonts w:ascii="Times New Roman" w:eastAsia="Times New Roman" w:hAnsi="Times New Roman" w:cs="Times New Roman"/>
          <w:b/>
          <w:bCs/>
          <w:color w:val="000000"/>
          <w:lang w:eastAsia="en-US"/>
        </w:rPr>
        <w:t>6.1.    Prekių tiekimo pabaiga</w:t>
      </w:r>
    </w:p>
    <w:p w14:paraId="704578C6" w14:textId="77777777" w:rsidR="003E4699" w:rsidRPr="009A2DFC" w:rsidRDefault="003E4699" w:rsidP="003E4699">
      <w:pPr>
        <w:spacing w:after="0" w:line="257" w:lineRule="atLeast"/>
        <w:rPr>
          <w:rFonts w:ascii="Times New Roman" w:eastAsia="Times New Roman" w:hAnsi="Times New Roman" w:cs="Times New Roman"/>
          <w:color w:val="000000"/>
          <w:lang w:val="pt-BR" w:eastAsia="en-US"/>
        </w:rPr>
      </w:pPr>
      <w:r w:rsidRPr="009A2DFC">
        <w:rPr>
          <w:rFonts w:ascii="Times New Roman" w:eastAsia="Times New Roman" w:hAnsi="Times New Roman" w:cs="Times New Roman"/>
          <w:b/>
          <w:bCs/>
          <w:color w:val="000000"/>
          <w:lang w:eastAsia="en-US"/>
        </w:rPr>
        <w:t> </w:t>
      </w:r>
    </w:p>
    <w:p w14:paraId="34373AB1"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bookmarkStart w:id="183" w:name="part_d874081c57f34ef8b97a2cdaff3f703b"/>
      <w:bookmarkEnd w:id="183"/>
      <w:r w:rsidRPr="009A2DFC">
        <w:rPr>
          <w:rFonts w:ascii="Times New Roman" w:eastAsia="Times New Roman" w:hAnsi="Times New Roman" w:cs="Times New Roman"/>
          <w:color w:val="000000"/>
          <w:lang w:eastAsia="en-US"/>
        </w:rPr>
        <w:t>6.1.1. Prekių tiekimas laikomas užbaigtu, kai yra įvykdytos visos šios sąlygos:</w:t>
      </w:r>
    </w:p>
    <w:p w14:paraId="45D36E65"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bookmarkStart w:id="184" w:name="part_af528b0d09e84dd098de2b7d74c174c4"/>
      <w:bookmarkEnd w:id="184"/>
      <w:r w:rsidRPr="009A2DFC">
        <w:rPr>
          <w:rFonts w:ascii="Times New Roman" w:eastAsia="Times New Roman" w:hAnsi="Times New Roman" w:cs="Times New Roman"/>
          <w:color w:val="000000"/>
          <w:lang w:eastAsia="en-US"/>
        </w:rPr>
        <w:t>6.1.1.1.  Tiekėjas pristatė visas Prekes pagal Sutarties ir įstatymų bei kitų teisės aktų reikalavimus (ir kai suteiktos visos su Prekėmis susijusios paslaugos, jei to reikalaujama),</w:t>
      </w:r>
    </w:p>
    <w:p w14:paraId="5B3EE737"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bookmarkStart w:id="185" w:name="part_b1993987324f454b8f133ef3abd1c22c"/>
      <w:bookmarkEnd w:id="185"/>
      <w:r w:rsidRPr="009A2DFC">
        <w:rPr>
          <w:rFonts w:ascii="Times New Roman" w:eastAsia="Times New Roman" w:hAnsi="Times New Roman" w:cs="Times New Roman"/>
          <w:color w:val="000000"/>
          <w:lang w:eastAsia="en-US"/>
        </w:rPr>
        <w:t>6.1.1.2.  Tiekėjas perdavė Pirkėjui visą reikalingą dokumentaciją, įskaitant naudojimo instrukcijas ir garantijas (jei to reikalaujama),</w:t>
      </w:r>
    </w:p>
    <w:p w14:paraId="1739109C"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bookmarkStart w:id="186" w:name="part_0a2a201d3c844eb989f8eb7940823e9c"/>
      <w:bookmarkEnd w:id="186"/>
      <w:r w:rsidRPr="009A2DFC">
        <w:rPr>
          <w:rFonts w:ascii="Times New Roman" w:eastAsia="Times New Roman" w:hAnsi="Times New Roman" w:cs="Times New Roman"/>
          <w:color w:val="000000"/>
          <w:lang w:eastAsia="en-US"/>
        </w:rPr>
        <w:t>6.1.1.3.  Tiekėjas apmokė Pirkėjo personalą, kaip naudoti Prekes (jeigu to reikalaujama),</w:t>
      </w:r>
    </w:p>
    <w:p w14:paraId="033EEC2B"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187" w:name="part_936d58c3a9284668b7bc5609a2861fd3"/>
      <w:bookmarkEnd w:id="187"/>
      <w:r w:rsidRPr="009A2DFC">
        <w:rPr>
          <w:rFonts w:ascii="Times New Roman" w:eastAsia="Times New Roman" w:hAnsi="Times New Roman" w:cs="Times New Roman"/>
          <w:color w:val="000000"/>
          <w:lang w:eastAsia="en-US"/>
        </w:rPr>
        <w:t>6.1.1.4.  buvo įformintas Prekių perdavimo-priėmimo aktas ar Prekių perdavimo–priėmimo aktai, jei numatytas Prekių pristatymas dalimis, ar kitas Sutartyje numatytas dokumentas, nuo kurio pasirašymo laikoma, kad Prekės buvo priimtos,</w:t>
      </w:r>
    </w:p>
    <w:p w14:paraId="1FF6E9A4"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188" w:name="part_55a6416c3d4f4449ae59ba5ca8e10cd2"/>
      <w:bookmarkEnd w:id="188"/>
      <w:r w:rsidRPr="009A2DFC">
        <w:rPr>
          <w:rFonts w:ascii="Times New Roman" w:eastAsia="Times New Roman" w:hAnsi="Times New Roman" w:cs="Times New Roman"/>
          <w:color w:val="000000"/>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E6DFF03"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r w:rsidRPr="009A2DFC">
        <w:rPr>
          <w:rFonts w:ascii="Times New Roman" w:eastAsia="Times New Roman" w:hAnsi="Times New Roman" w:cs="Times New Roman"/>
          <w:color w:val="000000"/>
          <w:lang w:eastAsia="en-US"/>
        </w:rPr>
        <w:t> </w:t>
      </w:r>
    </w:p>
    <w:p w14:paraId="3CDCFD0B" w14:textId="77777777" w:rsidR="003E4699" w:rsidRPr="008C67B9" w:rsidRDefault="003E4699" w:rsidP="003E4699">
      <w:pPr>
        <w:spacing w:after="0" w:line="257" w:lineRule="atLeast"/>
        <w:jc w:val="center"/>
        <w:rPr>
          <w:rFonts w:ascii="Times New Roman" w:eastAsia="Times New Roman" w:hAnsi="Times New Roman" w:cs="Times New Roman"/>
          <w:color w:val="000000"/>
          <w:lang w:val="pt-BR" w:eastAsia="en-US"/>
        </w:rPr>
      </w:pPr>
      <w:bookmarkStart w:id="189" w:name="part_69d5977eaafe4aa78e15627705cad3e3"/>
      <w:bookmarkEnd w:id="189"/>
      <w:r w:rsidRPr="009A2DFC">
        <w:rPr>
          <w:rFonts w:ascii="Times New Roman" w:eastAsia="Times New Roman" w:hAnsi="Times New Roman" w:cs="Times New Roman"/>
          <w:b/>
          <w:bCs/>
          <w:color w:val="000000"/>
          <w:lang w:eastAsia="en-US"/>
        </w:rPr>
        <w:t>6.2.    Prekių perdavimas–priėmimas</w:t>
      </w:r>
    </w:p>
    <w:p w14:paraId="04E45881"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r w:rsidRPr="009A2DFC">
        <w:rPr>
          <w:rFonts w:ascii="Times New Roman" w:eastAsia="Times New Roman" w:hAnsi="Times New Roman" w:cs="Times New Roman"/>
          <w:b/>
          <w:bCs/>
          <w:color w:val="000000"/>
          <w:lang w:eastAsia="en-US"/>
        </w:rPr>
        <w:t> </w:t>
      </w:r>
    </w:p>
    <w:p w14:paraId="4724079B"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190" w:name="part_00f4a0f6c83b410485d0fc74e1fa532f"/>
      <w:bookmarkEnd w:id="190"/>
      <w:r w:rsidRPr="009A2DFC">
        <w:rPr>
          <w:rFonts w:ascii="Times New Roman" w:eastAsia="Times New Roman" w:hAnsi="Times New Roman" w:cs="Times New Roman"/>
          <w:color w:val="000000"/>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C44AEBB"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191" w:name="part_920aa1c8ed3b40c09aaf58d99345d635"/>
      <w:bookmarkEnd w:id="191"/>
      <w:r w:rsidRPr="009A2DFC">
        <w:rPr>
          <w:rFonts w:ascii="Times New Roman" w:eastAsia="Times New Roman" w:hAnsi="Times New Roman" w:cs="Times New Roman"/>
          <w:color w:val="000000"/>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01F02B95"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192" w:name="part_3f22d34aa6f64bc793de378c7a0a947e"/>
      <w:bookmarkEnd w:id="192"/>
      <w:r w:rsidRPr="009A2DFC">
        <w:rPr>
          <w:rFonts w:ascii="Times New Roman" w:eastAsia="Times New Roman" w:hAnsi="Times New Roman" w:cs="Times New Roman"/>
          <w:color w:val="000000"/>
          <w:lang w:eastAsia="en-US"/>
        </w:rPr>
        <w:t>6.2.3. Tiekėjui pristačius Prekes, Pirkėjas atlieka jų patikrinimą ir privalo:</w:t>
      </w:r>
    </w:p>
    <w:p w14:paraId="75C498F7"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193" w:name="part_2be526eabae04ca08b845fcbb0e3f90b"/>
      <w:bookmarkEnd w:id="193"/>
      <w:r w:rsidRPr="009A2DFC">
        <w:rPr>
          <w:rFonts w:ascii="Times New Roman" w:eastAsia="Times New Roman" w:hAnsi="Times New Roman" w:cs="Times New Roman"/>
          <w:color w:val="000000"/>
          <w:lang w:eastAsia="en-US"/>
        </w:rPr>
        <w:t>6.2.3.1.  ne vėliau kaip per 5 (penkias) darbo dienas nuo faktinio Prekių perdavimo priimti Prekes, pasirašydamas Prekių perdavimo–priėmimo aktą; arba</w:t>
      </w:r>
    </w:p>
    <w:p w14:paraId="122D3186"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194" w:name="part_71a2823f5a964d3181b455cda41c7bba"/>
      <w:bookmarkEnd w:id="194"/>
      <w:r w:rsidRPr="009A2DFC">
        <w:rPr>
          <w:rFonts w:ascii="Times New Roman" w:eastAsia="Times New Roman" w:hAnsi="Times New Roman" w:cs="Times New Roman"/>
          <w:color w:val="000000"/>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A2DFC">
        <w:rPr>
          <w:rFonts w:ascii="Times New Roman" w:eastAsia="Times New Roman" w:hAnsi="Times New Roman" w:cs="Times New Roman"/>
          <w:b/>
          <w:bCs/>
          <w:color w:val="000000"/>
          <w:lang w:eastAsia="en-US"/>
        </w:rPr>
        <w:t>Defektų aktas</w:t>
      </w:r>
      <w:r w:rsidRPr="009A2DFC">
        <w:rPr>
          <w:rFonts w:ascii="Times New Roman" w:eastAsia="Times New Roman" w:hAnsi="Times New Roman" w:cs="Times New Roman"/>
          <w:color w:val="000000"/>
          <w:lang w:eastAsia="en-US"/>
        </w:rPr>
        <w:t>); arba</w:t>
      </w:r>
    </w:p>
    <w:p w14:paraId="6AD19A8C"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195" w:name="part_2d9209eefe9d43e9932c4ca193f1fd5f"/>
      <w:bookmarkEnd w:id="195"/>
      <w:r w:rsidRPr="009A2DFC">
        <w:rPr>
          <w:rFonts w:ascii="Times New Roman" w:eastAsia="Times New Roman" w:hAnsi="Times New Roman" w:cs="Times New Roman"/>
          <w:color w:val="000000"/>
          <w:lang w:eastAsia="en-US"/>
        </w:rPr>
        <w:t>6.2.3.3.  atsisakyti priimti Prekes ar jų dalį ir įteikti (arba išsiųsti) Defektų aktą Tiekėjui dėl netinkamų Prekių ar jų dalies. </w:t>
      </w:r>
    </w:p>
    <w:p w14:paraId="0622E7E5"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196" w:name="part_69922e11ab534b4b91524ff7a8462565"/>
      <w:bookmarkEnd w:id="196"/>
      <w:r w:rsidRPr="009A2DFC">
        <w:rPr>
          <w:rFonts w:ascii="Times New Roman" w:eastAsia="Times New Roman" w:hAnsi="Times New Roman" w:cs="Times New Roman"/>
          <w:color w:val="000000"/>
          <w:lang w:eastAsia="en-US"/>
        </w:rPr>
        <w:t>6.2.4. Prekių perdavimo–priėmimo akte turi būti nurodoma data, kada Tiekėjas pristatė visas Prekes (ar atitinkamą jų dalį, kai Sutartyje numatytas pristatymas dalimis) ir pateikė visus reikiamus dokumentus.</w:t>
      </w:r>
    </w:p>
    <w:p w14:paraId="0426F990"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197" w:name="part_7a5a710899564710b96814f33c74bead"/>
      <w:bookmarkEnd w:id="197"/>
      <w:r w:rsidRPr="009A2DFC">
        <w:rPr>
          <w:rFonts w:ascii="Times New Roman" w:eastAsia="Times New Roman" w:hAnsi="Times New Roman" w:cs="Times New Roman"/>
          <w:color w:val="000000"/>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40B3B8"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98" w:name="part_93cf0926f2d4429ba7c379809bb38c09"/>
      <w:bookmarkEnd w:id="198"/>
      <w:r w:rsidRPr="009A2DFC">
        <w:rPr>
          <w:rFonts w:ascii="Times New Roman" w:eastAsia="Times New Roman" w:hAnsi="Times New Roman" w:cs="Times New Roman"/>
          <w:color w:val="000000"/>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B3B92B4"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199" w:name="part_8bf7a5c5cdb5418a85caeeeac6c3f65e"/>
      <w:bookmarkEnd w:id="199"/>
      <w:r w:rsidRPr="009A2DFC">
        <w:rPr>
          <w:rFonts w:ascii="Times New Roman" w:eastAsia="Times New Roman" w:hAnsi="Times New Roman" w:cs="Times New Roman"/>
          <w:color w:val="000000"/>
          <w:lang w:eastAsia="en-US"/>
        </w:rPr>
        <w:t>6.2.7. Jeigu Pirkėjas per 5 (penkias) darbo dienas nepateikia (neišsiunčia) Tiekėjui Defektų akto, laikoma, kad Pirkėjas Prekes priėmė ir joms pretenzijų neturi.</w:t>
      </w:r>
    </w:p>
    <w:p w14:paraId="1777DCB5"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bookmarkStart w:id="200" w:name="part_2a7d1fa9e1af43a493dae0de5c75f717"/>
      <w:bookmarkEnd w:id="200"/>
      <w:r w:rsidRPr="009A2DFC">
        <w:rPr>
          <w:rFonts w:ascii="Times New Roman" w:eastAsia="Times New Roman" w:hAnsi="Times New Roman" w:cs="Times New Roman"/>
          <w:color w:val="000000"/>
          <w:lang w:eastAsia="en-US"/>
        </w:rPr>
        <w:lastRenderedPageBreak/>
        <w:t>6.2.8. Prekių praradimo ar sugadinimo ar atsitiktinio žuvimo rizika Pirkėjui iš Tiekėjo pereina nuo faktinio Prekių priėmimo momento.</w:t>
      </w:r>
    </w:p>
    <w:p w14:paraId="6C5AD302"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201" w:name="part_2cdc40a63be847a3b606eb834fe14dac"/>
      <w:bookmarkEnd w:id="201"/>
      <w:r w:rsidRPr="009A2DFC">
        <w:rPr>
          <w:rFonts w:ascii="Times New Roman" w:eastAsia="Times New Roman" w:hAnsi="Times New Roman" w:cs="Times New Roman"/>
          <w:color w:val="000000"/>
          <w:lang w:eastAsia="en-US"/>
        </w:rPr>
        <w:t>6.2.9. Pirkėjas turi teisę naudotis Prekėmis tik po Prekių perdavimo-priėmimo akto pasirašymo.</w:t>
      </w:r>
    </w:p>
    <w:p w14:paraId="735DE9F6"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202" w:name="part_621cb616df5043a39e8eb8fe48fe6671"/>
      <w:bookmarkEnd w:id="202"/>
      <w:r w:rsidRPr="009A2DFC">
        <w:rPr>
          <w:rFonts w:ascii="Times New Roman" w:eastAsia="Times New Roman" w:hAnsi="Times New Roman" w:cs="Times New Roman"/>
          <w:color w:val="000000"/>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4E5747B"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r w:rsidRPr="009A2DFC">
        <w:rPr>
          <w:rFonts w:ascii="Times New Roman" w:eastAsia="Times New Roman" w:hAnsi="Times New Roman" w:cs="Times New Roman"/>
          <w:color w:val="000000"/>
          <w:lang w:eastAsia="en-US"/>
        </w:rPr>
        <w:t> </w:t>
      </w:r>
    </w:p>
    <w:p w14:paraId="21B2851A" w14:textId="77777777" w:rsidR="003E4699" w:rsidRPr="008C67B9" w:rsidRDefault="003E4699" w:rsidP="003E4699">
      <w:pPr>
        <w:spacing w:after="0" w:line="257" w:lineRule="atLeast"/>
        <w:jc w:val="center"/>
        <w:rPr>
          <w:rFonts w:ascii="Times New Roman" w:eastAsia="Times New Roman" w:hAnsi="Times New Roman" w:cs="Times New Roman"/>
          <w:color w:val="000000"/>
          <w:lang w:val="pt-BR" w:eastAsia="en-US"/>
        </w:rPr>
      </w:pPr>
      <w:bookmarkStart w:id="203" w:name="part_d926cab131524bb79231cf8d10e01ad1"/>
      <w:bookmarkEnd w:id="203"/>
      <w:r w:rsidRPr="009A2DFC">
        <w:rPr>
          <w:rFonts w:ascii="Times New Roman" w:eastAsia="Times New Roman" w:hAnsi="Times New Roman" w:cs="Times New Roman"/>
          <w:b/>
          <w:bCs/>
          <w:caps/>
          <w:color w:val="000000"/>
          <w:lang w:eastAsia="en-US"/>
        </w:rPr>
        <w:t>7.  TIEKĖJO GARANTINIAI ĮSIPAREIGOJIMAI</w:t>
      </w:r>
    </w:p>
    <w:p w14:paraId="58A8F802" w14:textId="77777777" w:rsidR="003E4699" w:rsidRPr="008C67B9" w:rsidRDefault="003E4699" w:rsidP="003E4699">
      <w:pPr>
        <w:spacing w:after="0" w:line="257" w:lineRule="atLeast"/>
        <w:rPr>
          <w:rFonts w:ascii="Times New Roman" w:eastAsia="Times New Roman" w:hAnsi="Times New Roman" w:cs="Times New Roman"/>
          <w:color w:val="000000"/>
          <w:lang w:val="pt-BR" w:eastAsia="en-US"/>
        </w:rPr>
      </w:pPr>
      <w:r w:rsidRPr="009A2DFC">
        <w:rPr>
          <w:rFonts w:ascii="Times New Roman" w:eastAsia="Times New Roman" w:hAnsi="Times New Roman" w:cs="Times New Roman"/>
          <w:b/>
          <w:bCs/>
          <w:caps/>
          <w:color w:val="000000"/>
          <w:lang w:eastAsia="en-US"/>
        </w:rPr>
        <w:t> </w:t>
      </w:r>
    </w:p>
    <w:p w14:paraId="653F3C17" w14:textId="77777777" w:rsidR="003E4699" w:rsidRPr="008C67B9" w:rsidRDefault="003E4699" w:rsidP="003E4699">
      <w:pPr>
        <w:spacing w:after="0" w:line="257" w:lineRule="atLeast"/>
        <w:ind w:left="360" w:hanging="360"/>
        <w:jc w:val="center"/>
        <w:rPr>
          <w:rFonts w:ascii="Times New Roman" w:eastAsia="Times New Roman" w:hAnsi="Times New Roman" w:cs="Times New Roman"/>
          <w:color w:val="000000"/>
          <w:lang w:val="pt-BR" w:eastAsia="en-US"/>
        </w:rPr>
      </w:pPr>
      <w:bookmarkStart w:id="204" w:name="part_24c10111fe54452aa748c5fbb3a336b9"/>
      <w:bookmarkEnd w:id="204"/>
      <w:r w:rsidRPr="009A2DFC">
        <w:rPr>
          <w:rFonts w:ascii="Times New Roman" w:eastAsia="Times New Roman" w:hAnsi="Times New Roman" w:cs="Times New Roman"/>
          <w:b/>
          <w:bCs/>
          <w:color w:val="000000"/>
          <w:lang w:eastAsia="en-US"/>
        </w:rPr>
        <w:t>7.1.    Garantiniai terminai (jei taikoma)</w:t>
      </w:r>
    </w:p>
    <w:p w14:paraId="45F1369E" w14:textId="77777777" w:rsidR="003E4699" w:rsidRPr="008C67B9" w:rsidRDefault="003E4699" w:rsidP="003E4699">
      <w:pPr>
        <w:spacing w:after="0" w:line="257" w:lineRule="atLeast"/>
        <w:ind w:left="360"/>
        <w:rPr>
          <w:rFonts w:ascii="Times New Roman" w:eastAsia="Times New Roman" w:hAnsi="Times New Roman" w:cs="Times New Roman"/>
          <w:color w:val="000000"/>
          <w:lang w:val="pt-BR" w:eastAsia="en-US"/>
        </w:rPr>
      </w:pPr>
      <w:r w:rsidRPr="009A2DFC">
        <w:rPr>
          <w:rFonts w:ascii="Times New Roman" w:eastAsia="Times New Roman" w:hAnsi="Times New Roman" w:cs="Times New Roman"/>
          <w:b/>
          <w:bCs/>
          <w:color w:val="000000"/>
          <w:lang w:eastAsia="en-US"/>
        </w:rPr>
        <w:t> </w:t>
      </w:r>
    </w:p>
    <w:p w14:paraId="51C91354"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205" w:name="part_539205e4a9a7481fa7349c70e54bd4f3"/>
      <w:bookmarkEnd w:id="205"/>
      <w:r w:rsidRPr="009A2DFC">
        <w:rPr>
          <w:rFonts w:ascii="Times New Roman" w:eastAsia="Times New Roman" w:hAnsi="Times New Roman" w:cs="Times New Roman"/>
          <w:color w:val="000000"/>
          <w:lang w:eastAsia="en-US"/>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9F765BE"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206" w:name="part_2fc9602ff1c240dbb39f86ef35e217a0"/>
      <w:bookmarkEnd w:id="206"/>
      <w:r w:rsidRPr="009A2DFC">
        <w:rPr>
          <w:rFonts w:ascii="Times New Roman" w:eastAsia="Times New Roman" w:hAnsi="Times New Roman" w:cs="Times New Roman"/>
          <w:color w:val="000000"/>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06F6E7"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207" w:name="part_8525466d78454a59b084a9218d476896"/>
      <w:bookmarkEnd w:id="207"/>
      <w:r w:rsidRPr="009A2DFC">
        <w:rPr>
          <w:rFonts w:ascii="Times New Roman" w:eastAsia="Times New Roman" w:hAnsi="Times New Roman" w:cs="Times New Roman"/>
          <w:color w:val="000000"/>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D3ABD55"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color w:val="000000"/>
          <w:lang w:eastAsia="en-US"/>
        </w:rPr>
        <w:t> </w:t>
      </w:r>
    </w:p>
    <w:p w14:paraId="217E2F50" w14:textId="77777777" w:rsidR="003E4699" w:rsidRPr="008C67B9" w:rsidRDefault="003E4699" w:rsidP="003E4699">
      <w:pPr>
        <w:spacing w:after="0" w:line="257" w:lineRule="atLeast"/>
        <w:jc w:val="center"/>
        <w:rPr>
          <w:rFonts w:ascii="Times New Roman" w:eastAsia="Times New Roman" w:hAnsi="Times New Roman" w:cs="Times New Roman"/>
          <w:color w:val="000000"/>
          <w:lang w:eastAsia="en-US"/>
        </w:rPr>
      </w:pPr>
      <w:bookmarkStart w:id="208" w:name="part_7f58a2eb64c04eb5b5de4d57e0714f93"/>
      <w:bookmarkEnd w:id="208"/>
      <w:r w:rsidRPr="009A2DFC">
        <w:rPr>
          <w:rFonts w:ascii="Times New Roman" w:eastAsia="Times New Roman" w:hAnsi="Times New Roman" w:cs="Times New Roman"/>
          <w:b/>
          <w:bCs/>
          <w:color w:val="000000"/>
          <w:lang w:eastAsia="en-US"/>
        </w:rPr>
        <w:t>7.2.    Pretenzijos dėl Prekių trūkumų</w:t>
      </w:r>
    </w:p>
    <w:p w14:paraId="00E9C3D8"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b/>
          <w:bCs/>
          <w:color w:val="000000"/>
          <w:lang w:eastAsia="en-US"/>
        </w:rPr>
        <w:t> </w:t>
      </w:r>
    </w:p>
    <w:p w14:paraId="230AD64A"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209" w:name="part_ac227239a6014768ad7df1bd176a8f2e"/>
      <w:bookmarkEnd w:id="209"/>
      <w:r w:rsidRPr="009A2DFC">
        <w:rPr>
          <w:rFonts w:ascii="Times New Roman" w:eastAsia="Times New Roman" w:hAnsi="Times New Roman" w:cs="Times New Roman"/>
          <w:color w:val="000000"/>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1CB9DC9"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210" w:name="part_084ae080aed34b38ad449c4d6d7cbe65"/>
      <w:bookmarkEnd w:id="210"/>
      <w:r w:rsidRPr="009A2DFC">
        <w:rPr>
          <w:rFonts w:ascii="Times New Roman" w:eastAsia="Times New Roman" w:hAnsi="Times New Roman" w:cs="Times New Roman"/>
          <w:color w:val="000000"/>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B71299C"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211" w:name="part_18e3c2d66ce649868e878fbe7ba9febd"/>
      <w:bookmarkEnd w:id="211"/>
      <w:r w:rsidRPr="009A2DFC">
        <w:rPr>
          <w:rFonts w:ascii="Times New Roman" w:eastAsia="Times New Roman" w:hAnsi="Times New Roman" w:cs="Times New Roman"/>
          <w:color w:val="000000"/>
          <w:lang w:eastAsia="en-US"/>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2F561206"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212" w:name="part_654940aaa0b94528b50ffa9c3c10dc76"/>
      <w:bookmarkEnd w:id="212"/>
      <w:r w:rsidRPr="009A2DFC">
        <w:rPr>
          <w:rFonts w:ascii="Times New Roman" w:eastAsia="Times New Roman" w:hAnsi="Times New Roman" w:cs="Times New Roman"/>
          <w:color w:val="000000"/>
          <w:lang w:eastAsia="en-US"/>
        </w:rPr>
        <w:t>7.2.3.1. jei Prekės atitinka Sutartyje nurodytus reikalavimus – Pirkėjas;</w:t>
      </w:r>
    </w:p>
    <w:p w14:paraId="13FE4D8B"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213" w:name="part_ac1c508a499d49978f0c12ed638c90ac"/>
      <w:bookmarkEnd w:id="213"/>
      <w:r w:rsidRPr="009A2DFC">
        <w:rPr>
          <w:rFonts w:ascii="Times New Roman" w:eastAsia="Times New Roman" w:hAnsi="Times New Roman" w:cs="Times New Roman"/>
          <w:color w:val="000000"/>
          <w:lang w:eastAsia="en-US"/>
        </w:rPr>
        <w:t>7.2.3.2. jei Prekės neatitinka Sutartyje nurodytų reikalavimų – Tiekėjas.</w:t>
      </w:r>
    </w:p>
    <w:p w14:paraId="1DF18D6A"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color w:val="000000"/>
          <w:lang w:eastAsia="en-US"/>
        </w:rPr>
        <w:t> </w:t>
      </w:r>
    </w:p>
    <w:p w14:paraId="56CACCA9" w14:textId="77777777" w:rsidR="003E4699" w:rsidRPr="008C67B9" w:rsidRDefault="003E4699" w:rsidP="003E4699">
      <w:pPr>
        <w:spacing w:after="0" w:line="257" w:lineRule="atLeast"/>
        <w:jc w:val="center"/>
        <w:rPr>
          <w:rFonts w:ascii="Times New Roman" w:eastAsia="Times New Roman" w:hAnsi="Times New Roman" w:cs="Times New Roman"/>
          <w:color w:val="000000"/>
          <w:lang w:eastAsia="en-US"/>
        </w:rPr>
      </w:pPr>
      <w:bookmarkStart w:id="214" w:name="part_b10b6350d7644e9a97b11870a2cd4b5b"/>
      <w:bookmarkEnd w:id="214"/>
      <w:r w:rsidRPr="009A2DFC">
        <w:rPr>
          <w:rFonts w:ascii="Times New Roman" w:eastAsia="Times New Roman" w:hAnsi="Times New Roman" w:cs="Times New Roman"/>
          <w:b/>
          <w:bCs/>
          <w:color w:val="000000"/>
          <w:lang w:eastAsia="en-US"/>
        </w:rPr>
        <w:t>7.3.    Prekių trūkumų šalinimas</w:t>
      </w:r>
    </w:p>
    <w:p w14:paraId="3D1A4F3A"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b/>
          <w:bCs/>
          <w:color w:val="000000"/>
          <w:lang w:eastAsia="en-US"/>
        </w:rPr>
        <w:t> </w:t>
      </w:r>
    </w:p>
    <w:p w14:paraId="355E4A20"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215" w:name="part_ed1b1baccc2446fea34d68db2bb8630c"/>
      <w:bookmarkEnd w:id="215"/>
      <w:r w:rsidRPr="009A2DFC">
        <w:rPr>
          <w:rFonts w:ascii="Times New Roman" w:eastAsia="Times New Roman" w:hAnsi="Times New Roman" w:cs="Times New Roman"/>
          <w:color w:val="000000"/>
          <w:lang w:eastAsia="en-US"/>
        </w:rPr>
        <w:t>7.3.1. Tiekėjas privalo pašalinti Prekių trūkumus, sutaisydamas Prekes ar jų dalį arba pakeisdamas Prekę nauja Preke ar jos dalimi.</w:t>
      </w:r>
    </w:p>
    <w:p w14:paraId="7D4E703C"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216" w:name="part_9fcb0e5c4f7348cb87989ff0364cba41"/>
      <w:bookmarkEnd w:id="216"/>
      <w:r w:rsidRPr="009A2DFC">
        <w:rPr>
          <w:rFonts w:ascii="Times New Roman" w:eastAsia="Times New Roman" w:hAnsi="Times New Roman" w:cs="Times New Roman"/>
          <w:color w:val="000000"/>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3499FE"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217" w:name="part_781eafa8a9254819b2de4dacabb3a0d3"/>
      <w:bookmarkEnd w:id="217"/>
      <w:r w:rsidRPr="009A2DFC">
        <w:rPr>
          <w:rFonts w:ascii="Times New Roman" w:eastAsia="Times New Roman" w:hAnsi="Times New Roman" w:cs="Times New Roman"/>
          <w:color w:val="000000"/>
          <w:lang w:eastAsia="en-US"/>
        </w:rPr>
        <w:t>7.3.3. Sutaisytoje Prekių dalyje pakartotinai nustačius Prekių trūkumų, Tiekėjas privalo pakeisti Prekes naujomis kokybiškomis Prekėmis, nebent Pirkėjas raštu sutiktų Prekes dar kartą taisyti.</w:t>
      </w:r>
    </w:p>
    <w:p w14:paraId="0E048A35"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218" w:name="part_4defddc3d53a404aaa26c63ec9e1c02d"/>
      <w:bookmarkEnd w:id="218"/>
      <w:r w:rsidRPr="009A2DFC">
        <w:rPr>
          <w:rFonts w:ascii="Times New Roman" w:eastAsia="Times New Roman" w:hAnsi="Times New Roman" w:cs="Times New Roman"/>
          <w:color w:val="000000"/>
          <w:lang w:eastAsia="en-US"/>
        </w:rPr>
        <w:lastRenderedPageBreak/>
        <w:t>7.3.4. Pašalinus Prekių trūkumus, garantinis terminas sutaisytajai Prekių daliai ar naujoms Prekėms vėl pradedamas skaičiuoti nuo tinkamai sutaisytų ar pakeistų Prekių (ar jų dalių) perdavimo Pirkėjui dienos.</w:t>
      </w:r>
    </w:p>
    <w:p w14:paraId="5F36BA11"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219" w:name="part_2314aaf3fe7b4044bfd3ffc2689d8c41"/>
      <w:bookmarkEnd w:id="219"/>
      <w:r w:rsidRPr="009A2DFC">
        <w:rPr>
          <w:rFonts w:ascii="Times New Roman" w:eastAsia="Times New Roman" w:hAnsi="Times New Roman" w:cs="Times New Roman"/>
          <w:color w:val="000000"/>
          <w:lang w:eastAsia="en-US"/>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18CFB76"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220" w:name="part_9b59f66f35dd48e18fa00ba8faee0c51"/>
      <w:bookmarkEnd w:id="220"/>
      <w:r w:rsidRPr="009A2DFC">
        <w:rPr>
          <w:rFonts w:ascii="Times New Roman" w:eastAsia="Times New Roman" w:hAnsi="Times New Roman" w:cs="Times New Roman"/>
          <w:color w:val="000000"/>
          <w:lang w:eastAsia="en-US"/>
        </w:rPr>
        <w:t>7.3.6. Tiekėjas, pašalinęs visus Prekių trūkumus, privalo apie tai informuoti Pirkėją.</w:t>
      </w:r>
    </w:p>
    <w:p w14:paraId="2897BD2D"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221" w:name="part_2674246d5e1f4d21bc48740a2781f87e"/>
      <w:bookmarkEnd w:id="221"/>
      <w:r w:rsidRPr="009A2DFC">
        <w:rPr>
          <w:rFonts w:ascii="Times New Roman" w:eastAsia="Times New Roman" w:hAnsi="Times New Roman" w:cs="Times New Roman"/>
          <w:color w:val="000000"/>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604142FC"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r w:rsidRPr="009A2DFC">
        <w:rPr>
          <w:rFonts w:ascii="Times New Roman" w:eastAsia="Times New Roman" w:hAnsi="Times New Roman" w:cs="Times New Roman"/>
          <w:color w:val="000000"/>
          <w:lang w:eastAsia="en-US"/>
        </w:rPr>
        <w:t> </w:t>
      </w:r>
    </w:p>
    <w:p w14:paraId="42B39D01" w14:textId="77777777" w:rsidR="003E4699" w:rsidRPr="008C67B9" w:rsidRDefault="003E4699" w:rsidP="003E4699">
      <w:pPr>
        <w:spacing w:after="0" w:line="257" w:lineRule="atLeast"/>
        <w:jc w:val="center"/>
        <w:rPr>
          <w:rFonts w:ascii="Times New Roman" w:eastAsia="Times New Roman" w:hAnsi="Times New Roman" w:cs="Times New Roman"/>
          <w:color w:val="000000"/>
          <w:lang w:val="pt-BR" w:eastAsia="en-US"/>
        </w:rPr>
      </w:pPr>
      <w:bookmarkStart w:id="222" w:name="part_d49f83c7e7d640c7ac76b66cc318ee6a"/>
      <w:bookmarkEnd w:id="222"/>
      <w:r w:rsidRPr="009A2DFC">
        <w:rPr>
          <w:rFonts w:ascii="Times New Roman" w:eastAsia="Times New Roman" w:hAnsi="Times New Roman" w:cs="Times New Roman"/>
          <w:b/>
          <w:bCs/>
          <w:color w:val="000000"/>
          <w:lang w:eastAsia="en-US"/>
        </w:rPr>
        <w:t>7.4.    Pirkėjo teisės, Tiekėjui nepašalinus Prekių trūkumų</w:t>
      </w:r>
    </w:p>
    <w:p w14:paraId="7F9B18EF"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r w:rsidRPr="009A2DFC">
        <w:rPr>
          <w:rFonts w:ascii="Times New Roman" w:eastAsia="Times New Roman" w:hAnsi="Times New Roman" w:cs="Times New Roman"/>
          <w:b/>
          <w:bCs/>
          <w:color w:val="000000"/>
          <w:lang w:eastAsia="en-US"/>
        </w:rPr>
        <w:t> </w:t>
      </w:r>
    </w:p>
    <w:p w14:paraId="7C188667"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223" w:name="part_cbc99dac3e534c04a73486088554e57f"/>
      <w:bookmarkEnd w:id="223"/>
      <w:r w:rsidRPr="009A2DFC">
        <w:rPr>
          <w:rFonts w:ascii="Times New Roman" w:eastAsia="Times New Roman" w:hAnsi="Times New Roman" w:cs="Times New Roman"/>
          <w:color w:val="000000"/>
          <w:lang w:eastAsia="en-US"/>
        </w:rPr>
        <w:t>7.4.1. Jeigu Tiekėjas atsisako pašalinti arba nepašalina Prekių trūkumų per Pirkėjo nustatytus protingus terminus, Pirkėjas turi teisę:</w:t>
      </w:r>
    </w:p>
    <w:p w14:paraId="53E907BE"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224" w:name="part_9881f7de06ec47b89efb211b5e26ab42"/>
      <w:bookmarkEnd w:id="224"/>
      <w:r w:rsidRPr="009A2DFC">
        <w:rPr>
          <w:rFonts w:ascii="Times New Roman" w:eastAsia="Times New Roman" w:hAnsi="Times New Roman" w:cs="Times New Roman"/>
          <w:color w:val="000000"/>
          <w:lang w:eastAsia="en-US"/>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DDAD446"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225" w:name="part_a3e00fededb645edbc69fd228e4f2d21"/>
      <w:bookmarkEnd w:id="225"/>
      <w:r w:rsidRPr="009A2DFC">
        <w:rPr>
          <w:rFonts w:ascii="Times New Roman" w:eastAsia="Times New Roman" w:hAnsi="Times New Roman" w:cs="Times New Roman"/>
          <w:color w:val="000000"/>
          <w:lang w:eastAsia="en-US"/>
        </w:rPr>
        <w:t>7.4.1.2.  reikalauti sumažinti Tiekėjui mokėtiną sumą ir grąžinti dėl šios sumos sumažinimo susidariusią permoką per 30 (trisdešimt) dienų nuo Tiekėjui nustatyto termino pašalinti Prekių trūkumus pabaigos; arba</w:t>
      </w:r>
    </w:p>
    <w:p w14:paraId="3F0E4983"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226" w:name="part_154738bc3ee849c7a99d3e80d3264722"/>
      <w:bookmarkEnd w:id="226"/>
      <w:r w:rsidRPr="009A2DFC">
        <w:rPr>
          <w:rFonts w:ascii="Times New Roman" w:eastAsia="Times New Roman" w:hAnsi="Times New Roman" w:cs="Times New Roman"/>
          <w:color w:val="000000"/>
          <w:lang w:eastAsia="en-US"/>
        </w:rPr>
        <w:t>7.4.1.3. grąžinti Prekes Tiekėjui ir nemokėti už tokias Prekes ar reikalauti grąžinti už Prekes sumokėtą sumą bei nutraukti Sutartį.</w:t>
      </w:r>
    </w:p>
    <w:p w14:paraId="2226F664"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227" w:name="part_ad96eaf15a9b4efeafbf02c564577937"/>
      <w:bookmarkEnd w:id="227"/>
      <w:r w:rsidRPr="009A2DFC">
        <w:rPr>
          <w:rFonts w:ascii="Times New Roman" w:eastAsia="Times New Roman" w:hAnsi="Times New Roman" w:cs="Times New Roman"/>
          <w:color w:val="000000"/>
          <w:lang w:eastAsia="en-US"/>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BC71EF6"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228" w:name="part_2047f712077e4c93bc975fe876f5b99f"/>
      <w:bookmarkEnd w:id="228"/>
      <w:r w:rsidRPr="009A2DFC">
        <w:rPr>
          <w:rFonts w:ascii="Times New Roman" w:eastAsia="Times New Roman" w:hAnsi="Times New Roman" w:cs="Times New Roman"/>
          <w:color w:val="000000"/>
          <w:lang w:eastAsia="en-US"/>
        </w:rPr>
        <w:t>7.4.3. Tiekėjas privalo patenkinti Pirkėjo pagal Bendrųjų sąlygų 7.4.4 punktą pareikštą piniginį reikalavimą per 30 (trisdešimt) dienų arba per ilgesnį Pirkėjo reikalavime nurodytą protingą terminą.</w:t>
      </w:r>
    </w:p>
    <w:p w14:paraId="30FBABE5"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229" w:name="part_8c00bded43fb489b9b0d8c12214a260b"/>
      <w:bookmarkEnd w:id="229"/>
      <w:r w:rsidRPr="009A2DFC">
        <w:rPr>
          <w:rFonts w:ascii="Times New Roman" w:eastAsia="Times New Roman" w:hAnsi="Times New Roman" w:cs="Times New Roman"/>
          <w:color w:val="000000"/>
          <w:lang w:eastAsia="en-US"/>
        </w:rPr>
        <w:t>7.4.4. Už vėlavimą pašalinti Prekių trūkumus Pirkėjas privalo reikalauti Tiekėjo sumokėti Specialiosiose sąlygose nustatyto dydžio netesybas.</w:t>
      </w:r>
    </w:p>
    <w:p w14:paraId="41FE3294"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color w:val="000000"/>
          <w:lang w:eastAsia="en-US"/>
        </w:rPr>
        <w:t> </w:t>
      </w:r>
    </w:p>
    <w:p w14:paraId="4FE72F0E" w14:textId="77777777" w:rsidR="003E4699" w:rsidRPr="008C67B9" w:rsidRDefault="003E4699" w:rsidP="003E4699">
      <w:pPr>
        <w:spacing w:after="0" w:line="257" w:lineRule="atLeast"/>
        <w:jc w:val="center"/>
        <w:rPr>
          <w:rFonts w:ascii="Times New Roman" w:eastAsia="Times New Roman" w:hAnsi="Times New Roman" w:cs="Times New Roman"/>
          <w:color w:val="000000"/>
          <w:lang w:val="pt-BR" w:eastAsia="en-US"/>
        </w:rPr>
      </w:pPr>
      <w:bookmarkStart w:id="230" w:name="part_8cc5d4969bef46c08de52e316b7459f1"/>
      <w:bookmarkEnd w:id="230"/>
      <w:r w:rsidRPr="009A2DFC">
        <w:rPr>
          <w:rFonts w:ascii="Times New Roman" w:eastAsia="Times New Roman" w:hAnsi="Times New Roman" w:cs="Times New Roman"/>
          <w:b/>
          <w:bCs/>
          <w:caps/>
          <w:color w:val="000000"/>
          <w:lang w:eastAsia="en-US"/>
        </w:rPr>
        <w:t>8.  PRISTATYMO TERMINAI</w:t>
      </w:r>
    </w:p>
    <w:p w14:paraId="73051D60" w14:textId="77777777" w:rsidR="003E4699" w:rsidRPr="008C67B9" w:rsidRDefault="003E4699" w:rsidP="003E4699">
      <w:pPr>
        <w:spacing w:after="0" w:line="257" w:lineRule="atLeast"/>
        <w:rPr>
          <w:rFonts w:ascii="Times New Roman" w:eastAsia="Times New Roman" w:hAnsi="Times New Roman" w:cs="Times New Roman"/>
          <w:color w:val="000000"/>
          <w:lang w:val="pt-BR" w:eastAsia="en-US"/>
        </w:rPr>
      </w:pPr>
      <w:r w:rsidRPr="009A2DFC">
        <w:rPr>
          <w:rFonts w:ascii="Times New Roman" w:eastAsia="Times New Roman" w:hAnsi="Times New Roman" w:cs="Times New Roman"/>
          <w:b/>
          <w:bCs/>
          <w:caps/>
          <w:color w:val="000000"/>
          <w:lang w:eastAsia="en-US"/>
        </w:rPr>
        <w:t> </w:t>
      </w:r>
    </w:p>
    <w:p w14:paraId="2644DE4B" w14:textId="77777777" w:rsidR="003E4699" w:rsidRPr="008C67B9" w:rsidRDefault="003E4699" w:rsidP="003E4699">
      <w:pPr>
        <w:spacing w:after="0" w:line="257" w:lineRule="atLeast"/>
        <w:jc w:val="center"/>
        <w:rPr>
          <w:rFonts w:ascii="Times New Roman" w:eastAsia="Times New Roman" w:hAnsi="Times New Roman" w:cs="Times New Roman"/>
          <w:color w:val="000000"/>
          <w:lang w:val="pt-BR" w:eastAsia="en-US"/>
        </w:rPr>
      </w:pPr>
      <w:bookmarkStart w:id="231" w:name="part_bcca979c42554edd82a9b0305482e30c"/>
      <w:bookmarkEnd w:id="231"/>
      <w:r w:rsidRPr="009A2DFC">
        <w:rPr>
          <w:rFonts w:ascii="Times New Roman" w:eastAsia="Times New Roman" w:hAnsi="Times New Roman" w:cs="Times New Roman"/>
          <w:b/>
          <w:bCs/>
          <w:color w:val="000000"/>
          <w:lang w:eastAsia="en-US"/>
        </w:rPr>
        <w:t>8.1.    Pristatymo terminai ir Prekių tiekimo grafikas</w:t>
      </w:r>
    </w:p>
    <w:p w14:paraId="3B10A4CF"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r w:rsidRPr="009A2DFC">
        <w:rPr>
          <w:rFonts w:ascii="Times New Roman" w:eastAsia="Times New Roman" w:hAnsi="Times New Roman" w:cs="Times New Roman"/>
          <w:b/>
          <w:bCs/>
          <w:color w:val="000000"/>
          <w:lang w:eastAsia="en-US"/>
        </w:rPr>
        <w:t> </w:t>
      </w:r>
    </w:p>
    <w:p w14:paraId="088F7092"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232" w:name="part_3675fd95b5c744dd806eedfceb4b75c0"/>
      <w:bookmarkEnd w:id="232"/>
      <w:r w:rsidRPr="009A2DFC">
        <w:rPr>
          <w:rFonts w:ascii="Times New Roman" w:eastAsia="Times New Roman" w:hAnsi="Times New Roman" w:cs="Times New Roman"/>
          <w:color w:val="000000"/>
          <w:lang w:eastAsia="en-US"/>
        </w:rPr>
        <w:t>8.1.1. Tiekėjas privalo pristatyti Prekes laikydamasis terminų, nurodytų Specialiosiose sąlygose.</w:t>
      </w:r>
    </w:p>
    <w:p w14:paraId="01DE3C94"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233" w:name="part_19a974d524ce44bdbf56f1ccea663b5b"/>
      <w:bookmarkEnd w:id="233"/>
      <w:r w:rsidRPr="009A2DFC">
        <w:rPr>
          <w:rFonts w:ascii="Times New Roman" w:eastAsia="Times New Roman" w:hAnsi="Times New Roman" w:cs="Times New Roman"/>
          <w:color w:val="000000"/>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9A2DFC">
        <w:rPr>
          <w:rFonts w:ascii="Times New Roman" w:eastAsia="Times New Roman" w:hAnsi="Times New Roman" w:cs="Times New Roman"/>
          <w:b/>
          <w:bCs/>
          <w:color w:val="000000"/>
          <w:lang w:eastAsia="en-US"/>
        </w:rPr>
        <w:t>Grafikas</w:t>
      </w:r>
      <w:r w:rsidRPr="009A2DFC">
        <w:rPr>
          <w:rFonts w:ascii="Times New Roman" w:eastAsia="Times New Roman" w:hAnsi="Times New Roman" w:cs="Times New Roman"/>
          <w:color w:val="000000"/>
          <w:lang w:eastAsia="en-US"/>
        </w:rPr>
        <w:t>).</w:t>
      </w:r>
    </w:p>
    <w:p w14:paraId="45C69B55"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234" w:name="part_4e3e2ff4d9e545428c4b8bceeda84f99"/>
      <w:bookmarkEnd w:id="234"/>
      <w:r w:rsidRPr="009A2DFC">
        <w:rPr>
          <w:rFonts w:ascii="Times New Roman" w:eastAsia="Times New Roman" w:hAnsi="Times New Roman" w:cs="Times New Roman"/>
          <w:color w:val="000000"/>
          <w:lang w:eastAsia="en-US"/>
        </w:rPr>
        <w:t>8.1.3. Jei aktualu, Grafike turi būti pažymėta, kurios Prekės gali būti pristatomos lygiagrečiai, o kurios gali būti pristatomos tik numatytu eiliškumu.</w:t>
      </w:r>
    </w:p>
    <w:p w14:paraId="6F41F41B"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r w:rsidRPr="009A2DFC">
        <w:rPr>
          <w:rFonts w:ascii="Times New Roman" w:eastAsia="Times New Roman" w:hAnsi="Times New Roman" w:cs="Times New Roman"/>
          <w:color w:val="000000"/>
          <w:lang w:eastAsia="en-US"/>
        </w:rPr>
        <w:t> </w:t>
      </w:r>
    </w:p>
    <w:p w14:paraId="503E93B0" w14:textId="77777777" w:rsidR="003E4699" w:rsidRPr="008C67B9" w:rsidRDefault="003E4699" w:rsidP="003E4699">
      <w:pPr>
        <w:spacing w:after="0" w:line="257" w:lineRule="atLeast"/>
        <w:jc w:val="center"/>
        <w:rPr>
          <w:rFonts w:ascii="Times New Roman" w:eastAsia="Times New Roman" w:hAnsi="Times New Roman" w:cs="Times New Roman"/>
          <w:color w:val="000000"/>
          <w:lang w:val="pt-BR" w:eastAsia="en-US"/>
        </w:rPr>
      </w:pPr>
      <w:bookmarkStart w:id="235" w:name="part_75521828e29546bf9777931e47b2b6bb"/>
      <w:bookmarkEnd w:id="235"/>
      <w:r w:rsidRPr="009A2DFC">
        <w:rPr>
          <w:rFonts w:ascii="Times New Roman" w:eastAsia="Times New Roman" w:hAnsi="Times New Roman" w:cs="Times New Roman"/>
          <w:b/>
          <w:bCs/>
          <w:color w:val="000000"/>
          <w:lang w:eastAsia="en-US"/>
        </w:rPr>
        <w:t>8.2.    Netesybos už Prekių pristatymo vėlavimą</w:t>
      </w:r>
    </w:p>
    <w:p w14:paraId="0BB4A5BA"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r w:rsidRPr="009A2DFC">
        <w:rPr>
          <w:rFonts w:ascii="Times New Roman" w:eastAsia="Times New Roman" w:hAnsi="Times New Roman" w:cs="Times New Roman"/>
          <w:b/>
          <w:bCs/>
          <w:color w:val="000000"/>
          <w:lang w:eastAsia="en-US"/>
        </w:rPr>
        <w:t> </w:t>
      </w:r>
    </w:p>
    <w:p w14:paraId="2C467B6E"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236" w:name="part_54dcb3e1ad3943359be1ae5c68d3600d"/>
      <w:bookmarkEnd w:id="236"/>
      <w:r w:rsidRPr="009A2DFC">
        <w:rPr>
          <w:rFonts w:ascii="Times New Roman" w:eastAsia="Times New Roman" w:hAnsi="Times New Roman" w:cs="Times New Roman"/>
          <w:color w:val="000000"/>
          <w:lang w:eastAsia="en-US"/>
        </w:rPr>
        <w:t>8.2.1. Jeigu Tiekėjas praleidžia Prekių pristatymo terminus, nustatytus Specialiosiose sąlygose, Tiekėjui iki Prekių pristatymo datos taikomos Specialiosiose sąlygose nurodyto dydžio netesybos.</w:t>
      </w:r>
    </w:p>
    <w:p w14:paraId="26FA00E8"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237" w:name="part_d1f9893cde984e7b81dfc14c2b090d90"/>
      <w:bookmarkEnd w:id="237"/>
      <w:r w:rsidRPr="009A2DFC">
        <w:rPr>
          <w:rFonts w:ascii="Times New Roman" w:eastAsia="Times New Roman" w:hAnsi="Times New Roman" w:cs="Times New Roman"/>
          <w:color w:val="000000"/>
          <w:lang w:eastAsia="en-US"/>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600184DE"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238" w:name="part_f649e49a431e4ee080613c16c50ab7cd"/>
      <w:bookmarkEnd w:id="238"/>
      <w:r w:rsidRPr="009A2DFC">
        <w:rPr>
          <w:rFonts w:ascii="Times New Roman" w:eastAsia="Times New Roman" w:hAnsi="Times New Roman" w:cs="Times New Roman"/>
          <w:color w:val="000000"/>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5532884"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i/>
          <w:iCs/>
          <w:color w:val="000000"/>
          <w:lang w:eastAsia="en-US"/>
        </w:rPr>
        <w:t> </w:t>
      </w:r>
    </w:p>
    <w:p w14:paraId="5246310F" w14:textId="77777777" w:rsidR="003E4699" w:rsidRPr="008C67B9" w:rsidRDefault="003E4699" w:rsidP="003E4699">
      <w:pPr>
        <w:spacing w:after="0" w:line="257" w:lineRule="atLeast"/>
        <w:jc w:val="center"/>
        <w:rPr>
          <w:rFonts w:ascii="Times New Roman" w:eastAsia="Times New Roman" w:hAnsi="Times New Roman" w:cs="Times New Roman"/>
          <w:color w:val="000000"/>
          <w:lang w:eastAsia="en-US"/>
        </w:rPr>
      </w:pPr>
      <w:bookmarkStart w:id="239" w:name="part_ed4abe76dffc4f0eaa2f1346d4aea810"/>
      <w:bookmarkEnd w:id="239"/>
      <w:r w:rsidRPr="009A2DFC">
        <w:rPr>
          <w:rFonts w:ascii="Times New Roman" w:eastAsia="Times New Roman" w:hAnsi="Times New Roman" w:cs="Times New Roman"/>
          <w:b/>
          <w:bCs/>
          <w:caps/>
          <w:color w:val="000000"/>
          <w:lang w:eastAsia="en-US"/>
        </w:rPr>
        <w:t>9.  PRIEVOLIŲ PAGAL SUTARTĮ ĮVYKDYMO UŽTIKRINIMO BŪDAI</w:t>
      </w:r>
    </w:p>
    <w:p w14:paraId="69D4F5DF" w14:textId="77777777" w:rsidR="003E4699" w:rsidRPr="008C67B9" w:rsidRDefault="003E4699" w:rsidP="003E4699">
      <w:pPr>
        <w:spacing w:after="0" w:line="257" w:lineRule="atLeast"/>
        <w:rPr>
          <w:rFonts w:ascii="Times New Roman" w:eastAsia="Times New Roman" w:hAnsi="Times New Roman" w:cs="Times New Roman"/>
          <w:color w:val="000000"/>
          <w:lang w:eastAsia="en-US"/>
        </w:rPr>
      </w:pPr>
      <w:r w:rsidRPr="009A2DFC">
        <w:rPr>
          <w:rFonts w:ascii="Times New Roman" w:eastAsia="Times New Roman" w:hAnsi="Times New Roman" w:cs="Times New Roman"/>
          <w:b/>
          <w:bCs/>
          <w:caps/>
          <w:color w:val="000000"/>
          <w:lang w:eastAsia="en-US"/>
        </w:rPr>
        <w:t> </w:t>
      </w:r>
    </w:p>
    <w:p w14:paraId="29E95BA8"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color w:val="000000"/>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86E083B"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color w:val="000000"/>
          <w:lang w:eastAsia="en-US"/>
        </w:rPr>
        <w:t> </w:t>
      </w:r>
    </w:p>
    <w:p w14:paraId="303EB539" w14:textId="77777777" w:rsidR="003E4699" w:rsidRPr="008C67B9" w:rsidRDefault="003E4699" w:rsidP="003E4699">
      <w:pPr>
        <w:spacing w:after="0" w:line="257" w:lineRule="atLeast"/>
        <w:jc w:val="center"/>
        <w:rPr>
          <w:rFonts w:ascii="Times New Roman" w:eastAsia="Times New Roman" w:hAnsi="Times New Roman" w:cs="Times New Roman"/>
          <w:color w:val="000000"/>
          <w:lang w:val="pt-BR" w:eastAsia="en-US"/>
        </w:rPr>
      </w:pPr>
      <w:bookmarkStart w:id="240" w:name="part_f8ebb9cfab7f4e11b49bf49dbd4d40ab"/>
      <w:bookmarkEnd w:id="240"/>
      <w:r w:rsidRPr="009A2DFC">
        <w:rPr>
          <w:rFonts w:ascii="Times New Roman" w:eastAsia="Times New Roman" w:hAnsi="Times New Roman" w:cs="Times New Roman"/>
          <w:b/>
          <w:bCs/>
          <w:caps/>
          <w:color w:val="000000"/>
          <w:lang w:eastAsia="en-US"/>
        </w:rPr>
        <w:t>10.  SUTARTIES ĮVYKDYMO UŽTIKRINIMAS (JEI TAIKOMA)</w:t>
      </w:r>
    </w:p>
    <w:p w14:paraId="70BB13DC"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r w:rsidRPr="009A2DFC">
        <w:rPr>
          <w:rFonts w:ascii="Times New Roman" w:eastAsia="Times New Roman" w:hAnsi="Times New Roman" w:cs="Times New Roman"/>
          <w:b/>
          <w:bCs/>
          <w:caps/>
          <w:color w:val="000000"/>
          <w:lang w:eastAsia="en-US"/>
        </w:rPr>
        <w:t> </w:t>
      </w:r>
    </w:p>
    <w:p w14:paraId="53F5DC0D"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241" w:name="part_c4bf71e0a13347bb9d73f37111460f21"/>
      <w:bookmarkEnd w:id="241"/>
      <w:r w:rsidRPr="009A2DFC">
        <w:rPr>
          <w:rFonts w:ascii="Times New Roman" w:eastAsia="Times New Roman" w:hAnsi="Times New Roman" w:cs="Times New Roman"/>
          <w:color w:val="000000"/>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A07C5C0"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r w:rsidRPr="009A2DFC">
        <w:rPr>
          <w:rFonts w:ascii="Times New Roman" w:eastAsia="Times New Roman" w:hAnsi="Times New Roman" w:cs="Times New Roman"/>
          <w:b/>
          <w:bCs/>
          <w:color w:val="000000"/>
          <w:lang w:eastAsia="en-US"/>
        </w:rPr>
        <w:t>Pastaba.</w:t>
      </w:r>
      <w:r w:rsidRPr="009A2DFC">
        <w:rPr>
          <w:rFonts w:ascii="Times New Roman" w:eastAsia="Times New Roman" w:hAnsi="Times New Roman" w:cs="Times New Roman"/>
          <w:color w:val="000000"/>
          <w:lang w:eastAsia="en-US"/>
        </w:rPr>
        <w:t> </w:t>
      </w:r>
      <w:r w:rsidRPr="009A2DFC">
        <w:rPr>
          <w:rFonts w:ascii="Times New Roman" w:eastAsia="Times New Roman" w:hAnsi="Times New Roman" w:cs="Times New Roman"/>
          <w:color w:val="000000"/>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73A2739"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242" w:name="part_c09b80e91487460892fc4e3987cad62d"/>
      <w:bookmarkEnd w:id="242"/>
      <w:r w:rsidRPr="009A2DFC">
        <w:rPr>
          <w:rFonts w:ascii="Times New Roman" w:eastAsia="Times New Roman" w:hAnsi="Times New Roman" w:cs="Times New Roman"/>
          <w:color w:val="000000"/>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9A2DFC">
        <w:rPr>
          <w:rFonts w:ascii="Times New Roman" w:eastAsia="Times New Roman" w:hAnsi="Times New Roman" w:cs="Times New Roman"/>
          <w:color w:val="000000"/>
          <w:lang w:eastAsia="en-US"/>
        </w:rPr>
        <w:t>kartu su draudimo bendrovės laidavimo draudimo raštu turi būti pateiktas ir pasirašytas draudimo liudijimas (polisas) bei dokumentas, įrodantis, kad draudimo įmoka už išduotą laidavimo draudimo raštą yra sumokėta</w:t>
      </w:r>
      <w:r w:rsidRPr="009A2DFC">
        <w:rPr>
          <w:rFonts w:ascii="Times New Roman" w:eastAsia="Times New Roman" w:hAnsi="Times New Roman" w:cs="Times New Roman"/>
          <w:color w:val="000000"/>
          <w:shd w:val="clear" w:color="auto" w:fill="FFFFFF"/>
          <w:lang w:eastAsia="en-US"/>
        </w:rPr>
        <w:t>), atitinkantį Bendrųjų sąlygų 10 skyriuje nurodytas sąlygas, per Specialiosiose sąlygose nustatytą terminą (toliau – </w:t>
      </w:r>
      <w:r w:rsidRPr="009A2DFC">
        <w:rPr>
          <w:rFonts w:ascii="Times New Roman" w:eastAsia="Times New Roman" w:hAnsi="Times New Roman" w:cs="Times New Roman"/>
          <w:b/>
          <w:bCs/>
          <w:color w:val="000000"/>
          <w:shd w:val="clear" w:color="auto" w:fill="FFFFFF"/>
          <w:lang w:eastAsia="en-US"/>
        </w:rPr>
        <w:t>Sutarties įvykdymo užtikrinimas</w:t>
      </w:r>
      <w:r w:rsidRPr="009A2DFC">
        <w:rPr>
          <w:rFonts w:ascii="Times New Roman" w:eastAsia="Times New Roman" w:hAnsi="Times New Roman" w:cs="Times New Roman"/>
          <w:color w:val="000000"/>
          <w:shd w:val="clear" w:color="auto" w:fill="FFFFFF"/>
          <w:lang w:eastAsia="en-US"/>
        </w:rPr>
        <w:t>).</w:t>
      </w:r>
    </w:p>
    <w:p w14:paraId="4CFF92B1"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val="pt-BR" w:eastAsia="en-US"/>
        </w:rPr>
      </w:pPr>
      <w:bookmarkStart w:id="243" w:name="part_52e4a7b2e0364f58bd75adf447726ff3"/>
      <w:bookmarkEnd w:id="243"/>
      <w:r w:rsidRPr="009A2DFC">
        <w:rPr>
          <w:rFonts w:ascii="Times New Roman" w:eastAsia="Times New Roman" w:hAnsi="Times New Roman" w:cs="Times New Roman"/>
          <w:color w:val="000000"/>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3AB7A1B" w14:textId="77777777" w:rsidR="003E4699" w:rsidRPr="009A2DFC"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244" w:name="part_6c0bdb1c2ca045019b2cfbdc72e0763c"/>
      <w:bookmarkEnd w:id="244"/>
      <w:r w:rsidRPr="009A2DFC">
        <w:rPr>
          <w:rFonts w:ascii="Times New Roman" w:eastAsia="Times New Roman" w:hAnsi="Times New Roman" w:cs="Times New Roman"/>
          <w:color w:val="000000"/>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477FD34"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245" w:name="part_6537cded94db4c62a56f0c6fa1409d48"/>
      <w:bookmarkEnd w:id="245"/>
      <w:r w:rsidRPr="009A2DFC">
        <w:rPr>
          <w:rFonts w:ascii="Times New Roman" w:eastAsia="Times New Roman" w:hAnsi="Times New Roman" w:cs="Times New Roman"/>
          <w:color w:val="000000"/>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A3991D9" w14:textId="77777777" w:rsidR="003E4699" w:rsidRPr="009A2DFC"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246" w:name="part_573b757aab854745b04b45eafced8002"/>
      <w:bookmarkEnd w:id="246"/>
      <w:r w:rsidRPr="009A2DFC">
        <w:rPr>
          <w:rFonts w:ascii="Times New Roman" w:eastAsia="Times New Roman" w:hAnsi="Times New Roman" w:cs="Times New Roman"/>
          <w:color w:val="000000"/>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9D297E"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247" w:name="part_5482040495f04243a31dad247297d688"/>
      <w:bookmarkEnd w:id="247"/>
      <w:r w:rsidRPr="009A2DFC">
        <w:rPr>
          <w:rFonts w:ascii="Times New Roman" w:eastAsia="Times New Roman" w:hAnsi="Times New Roman" w:cs="Times New Roman"/>
          <w:color w:val="000000"/>
          <w:lang w:eastAsia="en-US"/>
        </w:rPr>
        <w:t>10.7. Sutarties įvykdymo užtikrinimas turi įsigalioti ne vėliau negu jo pateikimo Pirkėjui dieną. </w:t>
      </w:r>
    </w:p>
    <w:p w14:paraId="514DA3AF"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val="pt-BR" w:eastAsia="en-US"/>
        </w:rPr>
      </w:pPr>
      <w:bookmarkStart w:id="248" w:name="part_23f57b60af624d9eb659171e94f04e91"/>
      <w:bookmarkEnd w:id="248"/>
      <w:r w:rsidRPr="009A2DFC">
        <w:rPr>
          <w:rFonts w:ascii="Times New Roman" w:eastAsia="Times New Roman" w:hAnsi="Times New Roman" w:cs="Times New Roman"/>
          <w:color w:val="000000"/>
          <w:lang w:eastAsia="en-US"/>
        </w:rPr>
        <w:t>10.8. Sutarties įvykdymo užtikrinimo suma turi būti nurodoma ir išmokama eurais. </w:t>
      </w:r>
    </w:p>
    <w:p w14:paraId="2A8D5368"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val="pt-BR" w:eastAsia="en-US"/>
        </w:rPr>
      </w:pPr>
      <w:bookmarkStart w:id="249" w:name="part_6b2469244a124a9bad93c36272e453a7"/>
      <w:bookmarkEnd w:id="249"/>
      <w:r w:rsidRPr="009A2DFC">
        <w:rPr>
          <w:rFonts w:ascii="Times New Roman" w:eastAsia="Times New Roman" w:hAnsi="Times New Roman" w:cs="Times New Roman"/>
          <w:color w:val="000000"/>
          <w:lang w:eastAsia="en-US"/>
        </w:rPr>
        <w:lastRenderedPageBreak/>
        <w:t>10.9. Sutarties įvykdymo užtikrinimas turi būti surašytas lietuvių arba kita kalba (esant Pirkėjo prašymui, turi būti pateiktas vertimas į lietuvių kalbą). </w:t>
      </w:r>
    </w:p>
    <w:p w14:paraId="0AC586AA"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val="pt-BR" w:eastAsia="en-US"/>
        </w:rPr>
      </w:pPr>
      <w:bookmarkStart w:id="250" w:name="part_bff60bd02bba4499b09e7095f4db3021"/>
      <w:bookmarkEnd w:id="250"/>
      <w:r w:rsidRPr="009A2DFC">
        <w:rPr>
          <w:rFonts w:ascii="Times New Roman" w:eastAsia="Times New Roman" w:hAnsi="Times New Roman" w:cs="Times New Roman"/>
          <w:color w:val="000000"/>
          <w:lang w:eastAsia="en-US"/>
        </w:rPr>
        <w:t>10.10. Sutarties įvykdymo užtikrinime nurodytas jo galiojimo terminas turi būti ne trumpesnis nei Sutarties galiojimo terminas. </w:t>
      </w:r>
    </w:p>
    <w:p w14:paraId="56CBDEFB"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val="pt-BR" w:eastAsia="en-US"/>
        </w:rPr>
      </w:pPr>
      <w:bookmarkStart w:id="251" w:name="part_c09828b127ee464b93cda0418427a0c9"/>
      <w:bookmarkEnd w:id="251"/>
      <w:r w:rsidRPr="009A2DFC">
        <w:rPr>
          <w:rFonts w:ascii="Times New Roman" w:eastAsia="Times New Roman" w:hAnsi="Times New Roman" w:cs="Times New Roman"/>
          <w:color w:val="000000"/>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361800"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val="pt-BR" w:eastAsia="en-US"/>
        </w:rPr>
      </w:pPr>
      <w:bookmarkStart w:id="252" w:name="part_99e867755032455a9cff83393036909a"/>
      <w:bookmarkEnd w:id="252"/>
      <w:r w:rsidRPr="009A2DFC">
        <w:rPr>
          <w:rFonts w:ascii="Times New Roman" w:eastAsia="Times New Roman" w:hAnsi="Times New Roman" w:cs="Times New Roman"/>
          <w:color w:val="000000"/>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443A984"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val="pt-BR" w:eastAsia="en-US"/>
        </w:rPr>
      </w:pPr>
      <w:bookmarkStart w:id="253" w:name="part_6dcb58dc08854693968aff8f73ab0017"/>
      <w:bookmarkEnd w:id="253"/>
      <w:r w:rsidRPr="009A2DFC">
        <w:rPr>
          <w:rFonts w:ascii="Times New Roman" w:eastAsia="Times New Roman" w:hAnsi="Times New Roman" w:cs="Times New Roman"/>
          <w:color w:val="000000"/>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2CB0DE8"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254" w:name="part_0a25206412474a4bbf44c79515a1be16"/>
      <w:bookmarkEnd w:id="254"/>
      <w:r w:rsidRPr="009A2DFC">
        <w:rPr>
          <w:rFonts w:ascii="Times New Roman" w:eastAsia="Times New Roman" w:hAnsi="Times New Roman" w:cs="Times New Roman"/>
          <w:color w:val="000000"/>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2E17F21" w14:textId="77777777" w:rsidR="003E4699" w:rsidRPr="009A2DFC"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255" w:name="part_73f193929275476697fbc659ee2ffef2"/>
      <w:bookmarkEnd w:id="255"/>
      <w:r w:rsidRPr="009A2DFC">
        <w:rPr>
          <w:rFonts w:ascii="Times New Roman" w:eastAsia="Times New Roman" w:hAnsi="Times New Roman" w:cs="Times New Roman"/>
          <w:color w:val="000000"/>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FD70CF3"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256" w:name="part_8386d1c839604490978a759fa8cd0e41"/>
      <w:bookmarkEnd w:id="256"/>
      <w:r w:rsidRPr="009A2DFC">
        <w:rPr>
          <w:rFonts w:ascii="Times New Roman" w:eastAsia="Times New Roman" w:hAnsi="Times New Roman" w:cs="Times New Roman"/>
          <w:color w:val="000000"/>
          <w:lang w:eastAsia="en-US"/>
        </w:rPr>
        <w:t>10.16. Pirkėjas gali pasinaudoti Sutarties įvykdymo užtikrinimu, esant bet kuriai iš žemiau nurodytų aplinkybių:  </w:t>
      </w:r>
    </w:p>
    <w:p w14:paraId="081898C7"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257" w:name="part_6a4092053ad24f90ab91354c79bcd602"/>
      <w:bookmarkEnd w:id="257"/>
      <w:r w:rsidRPr="009A2DFC">
        <w:rPr>
          <w:rFonts w:ascii="Times New Roman" w:eastAsia="Times New Roman" w:hAnsi="Times New Roman" w:cs="Times New Roman"/>
          <w:color w:val="000000"/>
          <w:lang w:eastAsia="en-US"/>
        </w:rPr>
        <w:t>10.16.1. Tiekėjas neįvykdė, nevykdo arba netinkamai vykdo savo įsipareigojimus pagal Sutartį;  </w:t>
      </w:r>
    </w:p>
    <w:p w14:paraId="32A9BD3F"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258" w:name="part_e00fe693219e4e6b902e80dd837aa291"/>
      <w:bookmarkEnd w:id="258"/>
      <w:r w:rsidRPr="009A2DFC">
        <w:rPr>
          <w:rFonts w:ascii="Times New Roman" w:eastAsia="Times New Roman" w:hAnsi="Times New Roman" w:cs="Times New Roman"/>
          <w:color w:val="000000"/>
          <w:lang w:eastAsia="en-US"/>
        </w:rPr>
        <w:t>10.16.2. Tiekėjas per protingai nustatytą laikotarpį neįvykdo Pirkėjo nurodymo ištaisyti Prekių trūkumus;  </w:t>
      </w:r>
    </w:p>
    <w:p w14:paraId="34CDE125"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259" w:name="part_17e55675b4024b56b54f2dc3516d031d"/>
      <w:bookmarkEnd w:id="259"/>
      <w:r w:rsidRPr="009A2DFC">
        <w:rPr>
          <w:rFonts w:ascii="Times New Roman" w:eastAsia="Times New Roman" w:hAnsi="Times New Roman" w:cs="Times New Roman"/>
          <w:color w:val="000000"/>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9431850"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260" w:name="part_fca8937bd292487180f445fc4e772862"/>
      <w:bookmarkEnd w:id="260"/>
      <w:r w:rsidRPr="009A2DFC">
        <w:rPr>
          <w:rFonts w:ascii="Times New Roman" w:eastAsia="Times New Roman" w:hAnsi="Times New Roman" w:cs="Times New Roman"/>
          <w:color w:val="000000"/>
          <w:lang w:eastAsia="en-US"/>
        </w:rPr>
        <w:t>10.16.4. Tiekėjas be pateisinamos priežasties (ne Sutartyje nustatytais atvejais) vienašališkai nutraukia Sutartį. </w:t>
      </w:r>
    </w:p>
    <w:p w14:paraId="7E08A706"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r w:rsidRPr="009A2DFC">
        <w:rPr>
          <w:rFonts w:ascii="Times New Roman" w:eastAsia="Times New Roman" w:hAnsi="Times New Roman" w:cs="Times New Roman"/>
          <w:color w:val="000000"/>
          <w:lang w:eastAsia="en-US"/>
        </w:rPr>
        <w:t> </w:t>
      </w:r>
    </w:p>
    <w:p w14:paraId="2CFC9BF3" w14:textId="77777777" w:rsidR="003E4699" w:rsidRPr="009A2DFC" w:rsidRDefault="003E4699" w:rsidP="003E4699">
      <w:pPr>
        <w:spacing w:after="0" w:line="257" w:lineRule="atLeast"/>
        <w:jc w:val="center"/>
        <w:rPr>
          <w:rFonts w:ascii="Times New Roman" w:eastAsia="Times New Roman" w:hAnsi="Times New Roman" w:cs="Times New Roman"/>
          <w:color w:val="000000"/>
          <w:lang w:val="pt-BR" w:eastAsia="en-US"/>
        </w:rPr>
      </w:pPr>
      <w:bookmarkStart w:id="261" w:name="part_c243a62643194f789e8bb17df65a45df"/>
      <w:bookmarkEnd w:id="261"/>
      <w:r w:rsidRPr="009A2DFC">
        <w:rPr>
          <w:rFonts w:ascii="Times New Roman" w:eastAsia="Times New Roman" w:hAnsi="Times New Roman" w:cs="Times New Roman"/>
          <w:b/>
          <w:bCs/>
          <w:caps/>
          <w:color w:val="000000"/>
          <w:lang w:eastAsia="en-US"/>
        </w:rPr>
        <w:t>11.     SUTARTIES KAINA IR JOS PERSKAIČIAVIMAS</w:t>
      </w:r>
    </w:p>
    <w:p w14:paraId="71F77C09"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r w:rsidRPr="009A2DFC">
        <w:rPr>
          <w:rFonts w:ascii="Times New Roman" w:eastAsia="Times New Roman" w:hAnsi="Times New Roman" w:cs="Times New Roman"/>
          <w:b/>
          <w:bCs/>
          <w:color w:val="000000"/>
          <w:lang w:eastAsia="en-US"/>
        </w:rPr>
        <w:t> </w:t>
      </w:r>
    </w:p>
    <w:p w14:paraId="3E5E5F67"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262" w:name="part_00b37702bc7a4007a7f498e73fa13abc"/>
      <w:bookmarkEnd w:id="262"/>
      <w:r w:rsidRPr="009A2DFC">
        <w:rPr>
          <w:rFonts w:ascii="Times New Roman" w:eastAsia="Times New Roman" w:hAnsi="Times New Roman" w:cs="Times New Roman"/>
          <w:color w:val="000000"/>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57ECF41" w14:textId="77777777" w:rsidR="003E4699" w:rsidRPr="009A2DFC" w:rsidRDefault="003E4699" w:rsidP="003E4699">
      <w:pPr>
        <w:spacing w:after="0" w:line="257" w:lineRule="atLeast"/>
        <w:jc w:val="both"/>
        <w:rPr>
          <w:rFonts w:ascii="Times New Roman" w:eastAsia="Times New Roman" w:hAnsi="Times New Roman" w:cs="Times New Roman"/>
          <w:color w:val="000000"/>
          <w:lang w:val="en-US" w:eastAsia="en-US"/>
        </w:rPr>
      </w:pPr>
      <w:bookmarkStart w:id="263" w:name="part_d37d82bc460c4984adc10f802045113b"/>
      <w:bookmarkEnd w:id="263"/>
      <w:r w:rsidRPr="009A2DFC">
        <w:rPr>
          <w:rFonts w:ascii="Times New Roman" w:eastAsia="Times New Roman" w:hAnsi="Times New Roman" w:cs="Times New Roman"/>
          <w:color w:val="000000"/>
          <w:lang w:eastAsia="en-US"/>
        </w:rPr>
        <w:t>11.2. Pradinės sutarties vertė yra nurodyta Specialiosiose sąlygose.</w:t>
      </w:r>
    </w:p>
    <w:p w14:paraId="2CE1CC7A" w14:textId="77777777" w:rsidR="003E4699" w:rsidRPr="009A2DFC" w:rsidRDefault="003E4699" w:rsidP="003E4699">
      <w:pPr>
        <w:spacing w:after="0" w:line="257" w:lineRule="atLeast"/>
        <w:jc w:val="both"/>
        <w:rPr>
          <w:rFonts w:ascii="Times New Roman" w:eastAsia="Times New Roman" w:hAnsi="Times New Roman" w:cs="Times New Roman"/>
          <w:color w:val="000000"/>
          <w:lang w:val="en-US" w:eastAsia="en-US"/>
        </w:rPr>
      </w:pPr>
      <w:bookmarkStart w:id="264" w:name="part_963fa04b15fa479488ffe54a42ec7840"/>
      <w:bookmarkEnd w:id="264"/>
      <w:r w:rsidRPr="009A2DFC">
        <w:rPr>
          <w:rFonts w:ascii="Times New Roman" w:eastAsia="Times New Roman" w:hAnsi="Times New Roman" w:cs="Times New Roman"/>
          <w:color w:val="000000"/>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D6E3251" w14:textId="77777777" w:rsidR="003E4699" w:rsidRPr="009A2DFC" w:rsidRDefault="003E4699" w:rsidP="003E4699">
      <w:pPr>
        <w:spacing w:after="0" w:line="257" w:lineRule="atLeast"/>
        <w:jc w:val="both"/>
        <w:rPr>
          <w:rFonts w:ascii="Times New Roman" w:eastAsia="Times New Roman" w:hAnsi="Times New Roman" w:cs="Times New Roman"/>
          <w:color w:val="000000"/>
          <w:lang w:val="en-US" w:eastAsia="en-US"/>
        </w:rPr>
      </w:pPr>
      <w:bookmarkStart w:id="265" w:name="part_eec62f66f91149a085f7ce1e5e0fa9e2"/>
      <w:bookmarkEnd w:id="265"/>
      <w:r w:rsidRPr="009A2DFC">
        <w:rPr>
          <w:rFonts w:ascii="Times New Roman" w:eastAsia="Times New Roman" w:hAnsi="Times New Roman" w:cs="Times New Roman"/>
          <w:color w:val="000000"/>
          <w:lang w:eastAsia="en-US"/>
        </w:rPr>
        <w:t>11.4. Sutarties kainos peržiūra atliekama Specialiosiose sąlygose nustatyta tvarka.</w:t>
      </w:r>
    </w:p>
    <w:p w14:paraId="378D5100" w14:textId="77777777" w:rsidR="003E4699" w:rsidRPr="009A2DFC" w:rsidRDefault="003E4699" w:rsidP="003E4699">
      <w:pPr>
        <w:spacing w:after="0" w:line="257" w:lineRule="atLeast"/>
        <w:jc w:val="both"/>
        <w:rPr>
          <w:rFonts w:ascii="Times New Roman" w:eastAsia="Times New Roman" w:hAnsi="Times New Roman" w:cs="Times New Roman"/>
          <w:color w:val="000000"/>
          <w:lang w:val="en-US" w:eastAsia="en-US"/>
        </w:rPr>
      </w:pPr>
      <w:r w:rsidRPr="009A2DFC">
        <w:rPr>
          <w:rFonts w:ascii="Times New Roman" w:eastAsia="Times New Roman" w:hAnsi="Times New Roman" w:cs="Times New Roman"/>
          <w:color w:val="000000"/>
          <w:lang w:eastAsia="en-US"/>
        </w:rPr>
        <w:t> </w:t>
      </w:r>
    </w:p>
    <w:p w14:paraId="43694557" w14:textId="77777777" w:rsidR="003E4699" w:rsidRPr="009A2DFC" w:rsidRDefault="003E4699" w:rsidP="003E4699">
      <w:pPr>
        <w:spacing w:after="0" w:line="257" w:lineRule="atLeast"/>
        <w:jc w:val="center"/>
        <w:rPr>
          <w:rFonts w:ascii="Times New Roman" w:eastAsia="Times New Roman" w:hAnsi="Times New Roman" w:cs="Times New Roman"/>
          <w:color w:val="000000"/>
          <w:lang w:val="en-US" w:eastAsia="en-US"/>
        </w:rPr>
      </w:pPr>
      <w:bookmarkStart w:id="266" w:name="part_7309caea5c364145a476135a4a7d84a4"/>
      <w:bookmarkEnd w:id="266"/>
      <w:r w:rsidRPr="009A2DFC">
        <w:rPr>
          <w:rFonts w:ascii="Times New Roman" w:eastAsia="Times New Roman" w:hAnsi="Times New Roman" w:cs="Times New Roman"/>
          <w:b/>
          <w:bCs/>
          <w:caps/>
          <w:color w:val="000000"/>
          <w:lang w:eastAsia="en-US"/>
        </w:rPr>
        <w:t>12.     ATSISKAITYMO TVARKA</w:t>
      </w:r>
    </w:p>
    <w:p w14:paraId="3895FA5D" w14:textId="77777777" w:rsidR="003E4699" w:rsidRPr="009A2DFC" w:rsidRDefault="003E4699" w:rsidP="003E4699">
      <w:pPr>
        <w:spacing w:after="0" w:line="257" w:lineRule="atLeast"/>
        <w:jc w:val="center"/>
        <w:rPr>
          <w:rFonts w:ascii="Times New Roman" w:eastAsia="Times New Roman" w:hAnsi="Times New Roman" w:cs="Times New Roman"/>
          <w:color w:val="000000"/>
          <w:lang w:val="en-US" w:eastAsia="en-US"/>
        </w:rPr>
      </w:pPr>
      <w:r w:rsidRPr="009A2DFC">
        <w:rPr>
          <w:rFonts w:ascii="Times New Roman" w:eastAsia="Times New Roman" w:hAnsi="Times New Roman" w:cs="Times New Roman"/>
          <w:b/>
          <w:bCs/>
          <w:caps/>
          <w:color w:val="000000"/>
          <w:lang w:eastAsia="en-US"/>
        </w:rPr>
        <w:t> </w:t>
      </w:r>
    </w:p>
    <w:p w14:paraId="6CB2A0DE" w14:textId="77777777" w:rsidR="003E4699" w:rsidRPr="009A2DFC" w:rsidRDefault="003E4699" w:rsidP="003E4699">
      <w:pPr>
        <w:spacing w:after="0" w:line="257" w:lineRule="atLeast"/>
        <w:jc w:val="center"/>
        <w:rPr>
          <w:rFonts w:ascii="Times New Roman" w:eastAsia="Times New Roman" w:hAnsi="Times New Roman" w:cs="Times New Roman"/>
          <w:color w:val="000000"/>
          <w:lang w:val="en-US" w:eastAsia="en-US"/>
        </w:rPr>
      </w:pPr>
      <w:bookmarkStart w:id="267" w:name="part_c6edbac96f0c4e788b53ca0423f5c904"/>
      <w:bookmarkEnd w:id="267"/>
      <w:r w:rsidRPr="009A2DFC">
        <w:rPr>
          <w:rFonts w:ascii="Times New Roman" w:eastAsia="Times New Roman" w:hAnsi="Times New Roman" w:cs="Times New Roman"/>
          <w:b/>
          <w:bCs/>
          <w:color w:val="000000"/>
          <w:lang w:eastAsia="en-US"/>
        </w:rPr>
        <w:t>12.1.  Išankstinis mokėjimas (avansas) (jei taikoma)</w:t>
      </w:r>
    </w:p>
    <w:p w14:paraId="1BD251BF" w14:textId="77777777" w:rsidR="003E4699" w:rsidRPr="009A2DFC" w:rsidRDefault="003E4699" w:rsidP="003E4699">
      <w:pPr>
        <w:spacing w:after="0" w:line="257" w:lineRule="atLeast"/>
        <w:jc w:val="both"/>
        <w:rPr>
          <w:rFonts w:ascii="Times New Roman" w:eastAsia="Times New Roman" w:hAnsi="Times New Roman" w:cs="Times New Roman"/>
          <w:color w:val="000000"/>
          <w:lang w:val="en-US" w:eastAsia="en-US"/>
        </w:rPr>
      </w:pPr>
      <w:r w:rsidRPr="009A2DFC">
        <w:rPr>
          <w:rFonts w:ascii="Times New Roman" w:eastAsia="Times New Roman" w:hAnsi="Times New Roman" w:cs="Times New Roman"/>
          <w:b/>
          <w:bCs/>
          <w:color w:val="000000"/>
          <w:lang w:eastAsia="en-US"/>
        </w:rPr>
        <w:lastRenderedPageBreak/>
        <w:t> </w:t>
      </w:r>
    </w:p>
    <w:p w14:paraId="6E96D1D8" w14:textId="77777777" w:rsidR="003E4699" w:rsidRPr="009A2DFC" w:rsidRDefault="003E4699" w:rsidP="003E4699">
      <w:pPr>
        <w:spacing w:after="0" w:line="257" w:lineRule="atLeast"/>
        <w:jc w:val="both"/>
        <w:textAlignment w:val="baseline"/>
        <w:rPr>
          <w:rFonts w:ascii="Times New Roman" w:eastAsia="Times New Roman" w:hAnsi="Times New Roman" w:cs="Times New Roman"/>
          <w:color w:val="000000"/>
          <w:lang w:val="en-US" w:eastAsia="en-US"/>
        </w:rPr>
      </w:pPr>
      <w:bookmarkStart w:id="268" w:name="part_e6254d938ca14e5bb6ff52cae5d98d21"/>
      <w:bookmarkEnd w:id="268"/>
      <w:r w:rsidRPr="009A2DFC">
        <w:rPr>
          <w:rFonts w:ascii="Times New Roman" w:eastAsia="Times New Roman" w:hAnsi="Times New Roman" w:cs="Times New Roman"/>
          <w:color w:val="000000"/>
          <w:lang w:eastAsia="en-US"/>
        </w:rPr>
        <w:t>12.1.1. Bendrųjų sąlygų 12.1 poskyrio sąlygos taikomos tuo atveju, jei Specialiosiose sąlygose yra nurodyta, kad Tiekėjui mokamas išankstinis mokėjimas (avansas) (toliau – avansas). </w:t>
      </w:r>
    </w:p>
    <w:p w14:paraId="2AFD33EC" w14:textId="77777777" w:rsidR="003E4699" w:rsidRPr="009A2DFC" w:rsidRDefault="003E4699" w:rsidP="003E4699">
      <w:pPr>
        <w:spacing w:after="0" w:line="257" w:lineRule="atLeast"/>
        <w:jc w:val="both"/>
        <w:textAlignment w:val="baseline"/>
        <w:rPr>
          <w:rFonts w:ascii="Times New Roman" w:eastAsia="Times New Roman" w:hAnsi="Times New Roman" w:cs="Times New Roman"/>
          <w:color w:val="000000"/>
          <w:lang w:val="en-US" w:eastAsia="en-US"/>
        </w:rPr>
      </w:pPr>
      <w:bookmarkStart w:id="269" w:name="part_5aca485be1cd47d8978d7f83b9fc4c64"/>
      <w:bookmarkEnd w:id="269"/>
      <w:r w:rsidRPr="009A2DFC">
        <w:rPr>
          <w:rFonts w:ascii="Times New Roman" w:eastAsia="Times New Roman" w:hAnsi="Times New Roman" w:cs="Times New Roman"/>
          <w:color w:val="000000"/>
          <w:lang w:eastAsia="en-US"/>
        </w:rPr>
        <w:t>12.1.2. Pirkėjas sumoka Tiekėjui avansą – ne daugiau kaip Specialiosiose sąlygose nurodytas avanso dydis.</w:t>
      </w:r>
    </w:p>
    <w:p w14:paraId="4EBDA04D" w14:textId="77777777" w:rsidR="003E4699" w:rsidRPr="009A2DFC" w:rsidRDefault="003E4699" w:rsidP="003E4699">
      <w:pPr>
        <w:spacing w:after="0" w:line="257" w:lineRule="atLeast"/>
        <w:jc w:val="both"/>
        <w:textAlignment w:val="baseline"/>
        <w:rPr>
          <w:rFonts w:ascii="Times New Roman" w:eastAsia="Times New Roman" w:hAnsi="Times New Roman" w:cs="Times New Roman"/>
          <w:color w:val="000000"/>
          <w:lang w:val="en-US" w:eastAsia="en-US"/>
        </w:rPr>
      </w:pPr>
      <w:bookmarkStart w:id="270" w:name="part_537ddfc62aab4ba6939ed010f8001a23"/>
      <w:bookmarkEnd w:id="270"/>
      <w:r w:rsidRPr="009A2DFC">
        <w:rPr>
          <w:rFonts w:ascii="Times New Roman" w:eastAsia="Times New Roman" w:hAnsi="Times New Roman" w:cs="Times New Roman"/>
          <w:color w:val="000000"/>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A2DFC">
        <w:rPr>
          <w:rFonts w:ascii="Times New Roman" w:eastAsia="Times New Roman" w:hAnsi="Times New Roman" w:cs="Times New Roman"/>
          <w:b/>
          <w:bCs/>
          <w:color w:val="000000"/>
          <w:lang w:eastAsia="en-US"/>
        </w:rPr>
        <w:t>Avanso užtikrinimas</w:t>
      </w:r>
      <w:r w:rsidRPr="009A2DFC">
        <w:rPr>
          <w:rFonts w:ascii="Times New Roman" w:eastAsia="Times New Roman" w:hAnsi="Times New Roman" w:cs="Times New Roman"/>
          <w:color w:val="000000"/>
          <w:lang w:eastAsia="en-US"/>
        </w:rPr>
        <w:t>). </w:t>
      </w:r>
    </w:p>
    <w:p w14:paraId="5BBB9352" w14:textId="77777777" w:rsidR="003E4699" w:rsidRPr="009A2DFC" w:rsidRDefault="003E4699" w:rsidP="003E4699">
      <w:pPr>
        <w:spacing w:after="0" w:line="257" w:lineRule="atLeast"/>
        <w:jc w:val="both"/>
        <w:textAlignment w:val="baseline"/>
        <w:rPr>
          <w:rFonts w:ascii="Times New Roman" w:eastAsia="Times New Roman" w:hAnsi="Times New Roman" w:cs="Times New Roman"/>
          <w:color w:val="000000"/>
          <w:lang w:val="en-US" w:eastAsia="en-US"/>
        </w:rPr>
      </w:pPr>
      <w:r w:rsidRPr="009A2DFC">
        <w:rPr>
          <w:rFonts w:ascii="Times New Roman" w:eastAsia="Times New Roman" w:hAnsi="Times New Roman" w:cs="Times New Roman"/>
          <w:b/>
          <w:bCs/>
          <w:color w:val="000000"/>
          <w:lang w:eastAsia="en-US"/>
        </w:rPr>
        <w:t>Pastaba.</w:t>
      </w:r>
      <w:r w:rsidRPr="009A2DFC">
        <w:rPr>
          <w:rFonts w:ascii="Times New Roman" w:eastAsia="Times New Roman" w:hAnsi="Times New Roman" w:cs="Times New Roman"/>
          <w:color w:val="000000"/>
          <w:lang w:eastAsia="en-US"/>
        </w:rPr>
        <w:t> </w:t>
      </w:r>
      <w:r w:rsidRPr="009A2DFC">
        <w:rPr>
          <w:rFonts w:ascii="Times New Roman" w:eastAsia="Times New Roman" w:hAnsi="Times New Roman" w:cs="Times New Roman"/>
          <w:color w:val="000000"/>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A2DFC">
        <w:rPr>
          <w:rFonts w:ascii="Times New Roman" w:eastAsia="Times New Roman" w:hAnsi="Times New Roman" w:cs="Times New Roman"/>
          <w:color w:val="000000"/>
          <w:lang w:eastAsia="en-US"/>
        </w:rPr>
        <w:t> </w:t>
      </w:r>
      <w:r w:rsidRPr="009A2DFC">
        <w:rPr>
          <w:rFonts w:ascii="Times New Roman" w:eastAsia="Times New Roman" w:hAnsi="Times New Roman" w:cs="Times New Roman"/>
          <w:color w:val="000000"/>
          <w:shd w:val="clear" w:color="auto" w:fill="FFFFFF"/>
          <w:lang w:eastAsia="en-US"/>
        </w:rPr>
        <w:t>įstatymų bei kitų teisės aktų</w:t>
      </w:r>
      <w:r w:rsidRPr="009A2DFC">
        <w:rPr>
          <w:rFonts w:ascii="Times New Roman" w:eastAsia="Times New Roman" w:hAnsi="Times New Roman" w:cs="Times New Roman"/>
          <w:color w:val="000000"/>
          <w:lang w:eastAsia="en-US"/>
        </w:rPr>
        <w:t> </w:t>
      </w:r>
      <w:r w:rsidRPr="009A2DFC">
        <w:rPr>
          <w:rFonts w:ascii="Times New Roman" w:eastAsia="Times New Roman" w:hAnsi="Times New Roman" w:cs="Times New Roman"/>
          <w:color w:val="000000"/>
          <w:shd w:val="clear" w:color="auto" w:fill="FFFFFF"/>
          <w:lang w:eastAsia="en-US"/>
        </w:rPr>
        <w:t>nuostatas.</w:t>
      </w:r>
    </w:p>
    <w:p w14:paraId="460F9977" w14:textId="77777777" w:rsidR="003E4699" w:rsidRPr="009A2DFC"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271" w:name="part_190bf5c9e7104d59a5bbf9053b89a192"/>
      <w:bookmarkEnd w:id="271"/>
      <w:r w:rsidRPr="009A2DFC">
        <w:rPr>
          <w:rFonts w:ascii="Times New Roman" w:eastAsia="Times New Roman" w:hAnsi="Times New Roman" w:cs="Times New Roman"/>
          <w:color w:val="000000"/>
          <w:lang w:eastAsia="en-US"/>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F7F3A8D"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272" w:name="part_6a929eb6182745f2a4365f45f08c06d4"/>
      <w:bookmarkEnd w:id="272"/>
      <w:r w:rsidRPr="009A2DFC">
        <w:rPr>
          <w:rFonts w:ascii="Times New Roman" w:eastAsia="Times New Roman" w:hAnsi="Times New Roman" w:cs="Times New Roman"/>
          <w:color w:val="000000"/>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EF628A3"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273" w:name="part_81a3a510952f43c99a64797afeae234e"/>
      <w:bookmarkEnd w:id="273"/>
      <w:r w:rsidRPr="009A2DFC">
        <w:rPr>
          <w:rFonts w:ascii="Times New Roman" w:eastAsia="Times New Roman" w:hAnsi="Times New Roman" w:cs="Times New Roman"/>
          <w:color w:val="000000"/>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481C0E5"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val="pt-BR" w:eastAsia="en-US"/>
        </w:rPr>
      </w:pPr>
      <w:bookmarkStart w:id="274" w:name="part_63fb44954f2d4b9e8d14abb04f612425"/>
      <w:bookmarkEnd w:id="274"/>
      <w:r w:rsidRPr="009A2DFC">
        <w:rPr>
          <w:rFonts w:ascii="Times New Roman" w:eastAsia="Times New Roman" w:hAnsi="Times New Roman" w:cs="Times New Roman"/>
          <w:color w:val="000000"/>
          <w:lang w:eastAsia="en-US"/>
        </w:rPr>
        <w:t>12.1.7. Avanso užtikrinimo suma turi būti nurodoma ir išmokama eurais. </w:t>
      </w:r>
    </w:p>
    <w:p w14:paraId="70D1D633"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val="pt-BR" w:eastAsia="en-US"/>
        </w:rPr>
      </w:pPr>
      <w:bookmarkStart w:id="275" w:name="part_c7c6aff7d3f640bb90ac889e5df351a9"/>
      <w:bookmarkEnd w:id="275"/>
      <w:r w:rsidRPr="009A2DFC">
        <w:rPr>
          <w:rFonts w:ascii="Times New Roman" w:eastAsia="Times New Roman" w:hAnsi="Times New Roman" w:cs="Times New Roman"/>
          <w:color w:val="000000"/>
          <w:lang w:eastAsia="en-US"/>
        </w:rPr>
        <w:t>12.1.8. Avanso užtikrinimas turi būti surašytas lietuvių arba kita kalba (esant Pirkėjo prašymui, turi būti pateiktas vertimas į lietuvių kalbą). </w:t>
      </w:r>
    </w:p>
    <w:p w14:paraId="3D134788"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val="pt-BR" w:eastAsia="en-US"/>
        </w:rPr>
      </w:pPr>
      <w:bookmarkStart w:id="276" w:name="part_3f11ca3118c0410dbfd52ebd95786ff0"/>
      <w:bookmarkEnd w:id="276"/>
      <w:r w:rsidRPr="009A2DFC">
        <w:rPr>
          <w:rFonts w:ascii="Times New Roman" w:eastAsia="Times New Roman" w:hAnsi="Times New Roman" w:cs="Times New Roman"/>
          <w:color w:val="000000"/>
          <w:lang w:eastAsia="en-US"/>
        </w:rPr>
        <w:t>12.1.9. Avanso užtikrinimas, neatitinkantis šiame Sutarties poskyryje nustatytų reikalavimų, nebus priimamas. </w:t>
      </w:r>
    </w:p>
    <w:p w14:paraId="27AC008D"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val="pt-BR" w:eastAsia="en-US"/>
        </w:rPr>
      </w:pPr>
      <w:bookmarkStart w:id="277" w:name="part_38222b942b3c4ef3a74f14ecb0367b59"/>
      <w:bookmarkEnd w:id="277"/>
      <w:r w:rsidRPr="009A2DFC">
        <w:rPr>
          <w:rFonts w:ascii="Times New Roman" w:eastAsia="Times New Roman" w:hAnsi="Times New Roman" w:cs="Times New Roman"/>
          <w:color w:val="000000"/>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C9DFA64"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278" w:name="part_1bd3404d77e4430bbeb7ed1bd76c5b35"/>
      <w:bookmarkEnd w:id="278"/>
      <w:r w:rsidRPr="009A2DFC">
        <w:rPr>
          <w:rFonts w:ascii="Times New Roman" w:eastAsia="Times New Roman" w:hAnsi="Times New Roman" w:cs="Times New Roman"/>
          <w:color w:val="000000"/>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239B87A6"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279" w:name="part_0029c02db3c84831b5fd0baf43393207"/>
      <w:bookmarkEnd w:id="279"/>
      <w:r w:rsidRPr="009A2DFC">
        <w:rPr>
          <w:rFonts w:ascii="Times New Roman" w:eastAsia="Times New Roman" w:hAnsi="Times New Roman" w:cs="Times New Roman"/>
          <w:color w:val="000000"/>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AFC36C"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r w:rsidRPr="009A2DFC">
        <w:rPr>
          <w:rFonts w:ascii="Times New Roman" w:eastAsia="Times New Roman" w:hAnsi="Times New Roman" w:cs="Times New Roman"/>
          <w:color w:val="000000"/>
          <w:lang w:eastAsia="en-US"/>
        </w:rPr>
        <w:t> </w:t>
      </w:r>
    </w:p>
    <w:p w14:paraId="11E8D117" w14:textId="77777777" w:rsidR="003E4699" w:rsidRPr="008C67B9" w:rsidRDefault="003E4699" w:rsidP="003E4699">
      <w:pPr>
        <w:spacing w:after="0" w:line="257" w:lineRule="atLeast"/>
        <w:jc w:val="center"/>
        <w:rPr>
          <w:rFonts w:ascii="Times New Roman" w:eastAsia="Times New Roman" w:hAnsi="Times New Roman" w:cs="Times New Roman"/>
          <w:color w:val="000000"/>
          <w:lang w:eastAsia="en-US"/>
        </w:rPr>
      </w:pPr>
      <w:bookmarkStart w:id="280" w:name="part_bfa74a56e3b741829bac99d06a6771da"/>
      <w:bookmarkEnd w:id="280"/>
      <w:r w:rsidRPr="009A2DFC">
        <w:rPr>
          <w:rFonts w:ascii="Times New Roman" w:eastAsia="Times New Roman" w:hAnsi="Times New Roman" w:cs="Times New Roman"/>
          <w:b/>
          <w:bCs/>
          <w:color w:val="000000"/>
          <w:lang w:eastAsia="en-US"/>
        </w:rPr>
        <w:t>12.2.  Mokėjimų tvarka</w:t>
      </w:r>
    </w:p>
    <w:p w14:paraId="2BAA2471"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b/>
          <w:bCs/>
          <w:color w:val="000000"/>
          <w:lang w:eastAsia="en-US"/>
        </w:rPr>
        <w:t> </w:t>
      </w:r>
    </w:p>
    <w:p w14:paraId="3944C8A9"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281" w:name="part_b4cd4228187943e3b070d8cbcc9ac2b2"/>
      <w:bookmarkEnd w:id="281"/>
      <w:r w:rsidRPr="009A2DFC">
        <w:rPr>
          <w:rFonts w:ascii="Times New Roman" w:eastAsia="Times New Roman" w:hAnsi="Times New Roman" w:cs="Times New Roman"/>
          <w:color w:val="000000"/>
          <w:lang w:eastAsia="en-US"/>
        </w:rPr>
        <w:t>12.2.1.   Tiekėjas išrašo Sąskaitą tik Šalims pasirašius Prekių perdavimo–priėmimo aktą, jeigu kitaip nenumatyta Specialiosiose sąlygose:</w:t>
      </w:r>
    </w:p>
    <w:p w14:paraId="1ED2CB6C"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282" w:name="part_4b533fd0c73e42b08b88020b62ef67b6"/>
      <w:bookmarkEnd w:id="282"/>
      <w:r w:rsidRPr="009A2DFC">
        <w:rPr>
          <w:rFonts w:ascii="Times New Roman" w:eastAsia="Times New Roman" w:hAnsi="Times New Roman" w:cs="Times New Roman"/>
          <w:color w:val="000000"/>
          <w:lang w:eastAsia="en-US"/>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9A2DFC">
        <w:rPr>
          <w:rFonts w:ascii="Times New Roman" w:eastAsia="Times New Roman" w:hAnsi="Times New Roman" w:cs="Times New Roman"/>
          <w:color w:val="0563C1"/>
          <w:u w:val="single"/>
          <w:lang w:eastAsia="en-US"/>
        </w:rPr>
        <w:t>2014/55/ES</w:t>
      </w:r>
      <w:r w:rsidRPr="009A2DFC">
        <w:rPr>
          <w:rFonts w:ascii="Times New Roman" w:eastAsia="Times New Roman" w:hAnsi="Times New Roman" w:cs="Times New Roman"/>
          <w:color w:val="000000"/>
          <w:lang w:eastAsia="en-US"/>
        </w:rPr>
        <w:t> (toliau – </w:t>
      </w:r>
      <w:r w:rsidRPr="009A2DFC">
        <w:rPr>
          <w:rFonts w:ascii="Times New Roman" w:eastAsia="Times New Roman" w:hAnsi="Times New Roman" w:cs="Times New Roman"/>
          <w:b/>
          <w:bCs/>
          <w:color w:val="000000"/>
          <w:lang w:eastAsia="en-US"/>
        </w:rPr>
        <w:t>Europos elektroninių sąskaitų faktūrų</w:t>
      </w:r>
      <w:r w:rsidRPr="009A2DFC">
        <w:rPr>
          <w:rFonts w:ascii="Times New Roman" w:eastAsia="Times New Roman" w:hAnsi="Times New Roman" w:cs="Times New Roman"/>
          <w:color w:val="000000"/>
          <w:lang w:eastAsia="en-US"/>
        </w:rPr>
        <w:t> </w:t>
      </w:r>
      <w:r w:rsidRPr="009A2DFC">
        <w:rPr>
          <w:rFonts w:ascii="Times New Roman" w:eastAsia="Times New Roman" w:hAnsi="Times New Roman" w:cs="Times New Roman"/>
          <w:b/>
          <w:bCs/>
          <w:color w:val="000000"/>
          <w:lang w:eastAsia="en-US"/>
        </w:rPr>
        <w:t>standartas</w:t>
      </w:r>
      <w:r w:rsidRPr="009A2DFC">
        <w:rPr>
          <w:rFonts w:ascii="Times New Roman" w:eastAsia="Times New Roman" w:hAnsi="Times New Roman" w:cs="Times New Roman"/>
          <w:color w:val="000000"/>
          <w:lang w:eastAsia="en-US"/>
        </w:rPr>
        <w:t>), Tiekėjas gali pateikti per informacinę sistemą „E. sąskaita“ (</w:t>
      </w:r>
      <w:r w:rsidRPr="009A2DFC">
        <w:rPr>
          <w:rFonts w:ascii="Times New Roman" w:eastAsia="Times New Roman" w:hAnsi="Times New Roman" w:cs="Times New Roman"/>
          <w:color w:val="0000FF"/>
          <w:u w:val="single"/>
          <w:lang w:eastAsia="en-US"/>
        </w:rPr>
        <w:t>www.esaskaita.eu</w:t>
      </w:r>
      <w:r w:rsidRPr="009A2DFC">
        <w:rPr>
          <w:rFonts w:ascii="Times New Roman" w:eastAsia="Times New Roman" w:hAnsi="Times New Roman" w:cs="Times New Roman"/>
          <w:color w:val="000000"/>
          <w:lang w:eastAsia="en-US"/>
        </w:rPr>
        <w:t>) arba per kitą savo pasirinktą informacinę sistemą;</w:t>
      </w:r>
    </w:p>
    <w:p w14:paraId="17D2A16A"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283" w:name="part_0a0da1d5ef5c48389da63acb61f47e3a"/>
      <w:bookmarkEnd w:id="283"/>
      <w:r w:rsidRPr="009A2DFC">
        <w:rPr>
          <w:rFonts w:ascii="Times New Roman" w:eastAsia="Times New Roman" w:hAnsi="Times New Roman" w:cs="Times New Roman"/>
          <w:color w:val="000000"/>
          <w:lang w:eastAsia="en-US"/>
        </w:rPr>
        <w:lastRenderedPageBreak/>
        <w:t>12.2.1.2. Europos elektroninių sąskaitų faktūrų standarto neatitinkančią elektroninę sąskaitą faktūrą Tiekėjas privalo pateikti, naudodamasis informacinės sistemos „E. sąskaita“ priemonėmis (</w:t>
      </w:r>
      <w:r w:rsidRPr="009A2DFC">
        <w:rPr>
          <w:rFonts w:ascii="Times New Roman" w:eastAsia="Times New Roman" w:hAnsi="Times New Roman" w:cs="Times New Roman"/>
          <w:color w:val="0000FF"/>
          <w:u w:val="single"/>
          <w:lang w:eastAsia="en-US"/>
        </w:rPr>
        <w:t>www.esaskaita.eu</w:t>
      </w:r>
      <w:r w:rsidRPr="009A2DFC">
        <w:rPr>
          <w:rFonts w:ascii="Times New Roman" w:eastAsia="Times New Roman" w:hAnsi="Times New Roman" w:cs="Times New Roman"/>
          <w:color w:val="000000"/>
          <w:lang w:eastAsia="en-US"/>
        </w:rPr>
        <w:t>).</w:t>
      </w:r>
    </w:p>
    <w:p w14:paraId="0687154F"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284" w:name="part_44a1d195b56b4d74a5fb8a833330bbe9"/>
      <w:bookmarkEnd w:id="284"/>
      <w:r w:rsidRPr="009A2DFC">
        <w:rPr>
          <w:rFonts w:ascii="Times New Roman" w:eastAsia="Times New Roman" w:hAnsi="Times New Roman" w:cs="Times New Roman"/>
          <w:color w:val="000000"/>
          <w:lang w:eastAsia="en-US"/>
        </w:rPr>
        <w:t>12.2.2.   Pirkėjas elektronines sąskaitas faktūras priima ir apdoroja naudodamasis informacinės sistemos „E. sąskaita“ priemonėmis, išskyrus VPĮ nustatytus išimtinius atvejus.</w:t>
      </w:r>
    </w:p>
    <w:p w14:paraId="07493B37"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285" w:name="part_e934354ba2644b43b5ff67c104bd060e"/>
      <w:bookmarkEnd w:id="285"/>
      <w:r w:rsidRPr="009A2DFC">
        <w:rPr>
          <w:rFonts w:ascii="Times New Roman" w:eastAsia="Times New Roman" w:hAnsi="Times New Roman" w:cs="Times New Roman"/>
          <w:color w:val="000000"/>
          <w:lang w:eastAsia="en-US"/>
        </w:rPr>
        <w:t>12.2.3.   Išankstinio mokėjimo sąskaitas (jeigu Specialiosiose sąlygose yra numatytas avanso mokėjimas) Tiekėjas privalo pateikti šiame Sutarties poskyryje nustatyta tvarka.</w:t>
      </w:r>
    </w:p>
    <w:p w14:paraId="1F715359"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286" w:name="part_68628f20972b43468ec4f2f92458dce7"/>
      <w:bookmarkEnd w:id="286"/>
      <w:r w:rsidRPr="009A2DFC">
        <w:rPr>
          <w:rFonts w:ascii="Times New Roman" w:eastAsia="Times New Roman" w:hAnsi="Times New Roman" w:cs="Times New Roman"/>
          <w:color w:val="000000"/>
          <w:lang w:eastAsia="en-US"/>
        </w:rPr>
        <w:t>12.2.4.   Pirkėjas atlieka mokėjimus už Prekes Specialiosiose sąlygose nustatytais terminais.</w:t>
      </w:r>
    </w:p>
    <w:p w14:paraId="599730CE"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287" w:name="part_68a87921fdd4459db747caffdae95828"/>
      <w:bookmarkEnd w:id="287"/>
      <w:r w:rsidRPr="009A2DFC">
        <w:rPr>
          <w:rFonts w:ascii="Times New Roman" w:eastAsia="Times New Roman" w:hAnsi="Times New Roman" w:cs="Times New Roman"/>
          <w:color w:val="000000"/>
          <w:lang w:eastAsia="en-US"/>
        </w:rPr>
        <w:t>12.2.5.   Už mokėjimų pagal Sutartį vėlavimus, Pirkėjui taikomos netesybos Specialiosiose sąlygose nustatyta tvarka.</w:t>
      </w:r>
    </w:p>
    <w:p w14:paraId="183846E0"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288" w:name="part_88db164c8d8d441d84f879d3a203a0eb"/>
      <w:bookmarkEnd w:id="288"/>
      <w:r w:rsidRPr="009A2DFC">
        <w:rPr>
          <w:rFonts w:ascii="Times New Roman" w:eastAsia="Times New Roman" w:hAnsi="Times New Roman" w:cs="Times New Roman"/>
          <w:color w:val="000000"/>
          <w:lang w:eastAsia="en-US"/>
        </w:rPr>
        <w:t>12.2.6.   Jei Prekės pristatomos dalimis, aukščiau nurodyta atsiskaitymo tvarka galioja kiekvienai tokiai daliai, jei Specialiosiose sąlygose nenustatyta kitaip.</w:t>
      </w:r>
    </w:p>
    <w:p w14:paraId="4203B267"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289" w:name="part_9c0b1f4512584426b9e3b0c76f219221"/>
      <w:bookmarkEnd w:id="289"/>
      <w:r w:rsidRPr="009A2DFC">
        <w:rPr>
          <w:rFonts w:ascii="Times New Roman" w:eastAsia="Times New Roman" w:hAnsi="Times New Roman" w:cs="Times New Roman"/>
          <w:color w:val="000000"/>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2DFE7A5"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color w:val="000000"/>
          <w:lang w:eastAsia="en-US"/>
        </w:rPr>
        <w:t> </w:t>
      </w:r>
    </w:p>
    <w:p w14:paraId="02C670B3" w14:textId="77777777" w:rsidR="003E4699" w:rsidRPr="008C67B9" w:rsidRDefault="003E4699" w:rsidP="003E4699">
      <w:pPr>
        <w:spacing w:after="0" w:line="257" w:lineRule="atLeast"/>
        <w:jc w:val="center"/>
        <w:rPr>
          <w:rFonts w:ascii="Times New Roman" w:eastAsia="Times New Roman" w:hAnsi="Times New Roman" w:cs="Times New Roman"/>
          <w:color w:val="000000"/>
          <w:lang w:eastAsia="en-US"/>
        </w:rPr>
      </w:pPr>
      <w:bookmarkStart w:id="290" w:name="part_d9561aa090a84edf8a9569a80ce15656"/>
      <w:bookmarkEnd w:id="290"/>
      <w:r w:rsidRPr="009A2DFC">
        <w:rPr>
          <w:rFonts w:ascii="Times New Roman" w:eastAsia="Times New Roman" w:hAnsi="Times New Roman" w:cs="Times New Roman"/>
          <w:b/>
          <w:bCs/>
          <w:color w:val="000000"/>
          <w:lang w:eastAsia="en-US"/>
        </w:rPr>
        <w:t>12.3.  Kiti atsiskaitymo klausimai</w:t>
      </w:r>
    </w:p>
    <w:p w14:paraId="11DE28A5"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b/>
          <w:bCs/>
          <w:color w:val="000000"/>
          <w:lang w:eastAsia="en-US"/>
        </w:rPr>
        <w:t> </w:t>
      </w:r>
    </w:p>
    <w:p w14:paraId="12C9FC77"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291" w:name="part_e08fcb6fd55a4983acf9af7ef9c5ce20"/>
      <w:bookmarkEnd w:id="291"/>
      <w:r w:rsidRPr="009A2DFC">
        <w:rPr>
          <w:rFonts w:ascii="Times New Roman" w:eastAsia="Times New Roman" w:hAnsi="Times New Roman" w:cs="Times New Roman"/>
          <w:color w:val="000000"/>
          <w:lang w:eastAsia="en-US"/>
        </w:rPr>
        <w:t>12.3.1.   Pirkėjas privalo pervesti mokėjimus Tiekėjui į Tiekėjo banko sąskaitą, nurodytą Specialiosiose sąlygose.</w:t>
      </w:r>
    </w:p>
    <w:p w14:paraId="69E72663"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292" w:name="part_3a9aaac2e8b1447790272c1a0eeaae22"/>
      <w:bookmarkEnd w:id="292"/>
      <w:r w:rsidRPr="009A2DFC">
        <w:rPr>
          <w:rFonts w:ascii="Times New Roman" w:eastAsia="Times New Roman" w:hAnsi="Times New Roman" w:cs="Times New Roman"/>
          <w:color w:val="000000"/>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3B896E7"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293" w:name="part_854a7e65f8db483e97c811ffa9a30ed7"/>
      <w:bookmarkEnd w:id="293"/>
      <w:r w:rsidRPr="009A2DFC">
        <w:rPr>
          <w:rFonts w:ascii="Times New Roman" w:eastAsia="Times New Roman" w:hAnsi="Times New Roman" w:cs="Times New Roman"/>
          <w:color w:val="000000"/>
          <w:lang w:eastAsia="en-US"/>
        </w:rPr>
        <w:t>12.3.3.   Visi mokėjimai pagal Sutartį atliekami eurais.</w:t>
      </w:r>
    </w:p>
    <w:p w14:paraId="3B820E2F"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294" w:name="part_ad77fdac8f2b472289c100214a4ab1bb"/>
      <w:bookmarkEnd w:id="294"/>
      <w:r w:rsidRPr="009A2DFC">
        <w:rPr>
          <w:rFonts w:ascii="Times New Roman" w:eastAsia="Times New Roman" w:hAnsi="Times New Roman" w:cs="Times New Roman"/>
          <w:color w:val="000000"/>
          <w:lang w:eastAsia="en-US"/>
        </w:rPr>
        <w:t>12.3.4.   Už pavėluotus mokėjimus pagal Sutartį mokančioji Šalis privalo sumokėti kitai Šaliai Specialiosiose sąlygose nurodyto dydžio netesybas.</w:t>
      </w:r>
    </w:p>
    <w:p w14:paraId="0766FAFE"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r w:rsidRPr="009A2DFC">
        <w:rPr>
          <w:rFonts w:ascii="Times New Roman" w:eastAsia="Times New Roman" w:hAnsi="Times New Roman" w:cs="Times New Roman"/>
          <w:color w:val="000000"/>
          <w:lang w:eastAsia="en-US"/>
        </w:rPr>
        <w:t> </w:t>
      </w:r>
    </w:p>
    <w:p w14:paraId="14B7948E" w14:textId="77777777" w:rsidR="003E4699" w:rsidRPr="008C67B9" w:rsidRDefault="003E4699" w:rsidP="003E4699">
      <w:pPr>
        <w:spacing w:after="0" w:line="257" w:lineRule="atLeast"/>
        <w:jc w:val="center"/>
        <w:rPr>
          <w:rFonts w:ascii="Times New Roman" w:eastAsia="Times New Roman" w:hAnsi="Times New Roman" w:cs="Times New Roman"/>
          <w:color w:val="000000"/>
          <w:lang w:val="pt-BR" w:eastAsia="en-US"/>
        </w:rPr>
      </w:pPr>
      <w:bookmarkStart w:id="295" w:name="part_c93bdf8d52ca4278b2f53dd8113d12c5"/>
      <w:bookmarkEnd w:id="295"/>
      <w:r w:rsidRPr="009A2DFC">
        <w:rPr>
          <w:rFonts w:ascii="Times New Roman" w:eastAsia="Times New Roman" w:hAnsi="Times New Roman" w:cs="Times New Roman"/>
          <w:b/>
          <w:bCs/>
          <w:caps/>
          <w:color w:val="000000"/>
          <w:lang w:eastAsia="en-US"/>
        </w:rPr>
        <w:t>13.  KONFIDENCIALI INFORMACIJA</w:t>
      </w:r>
    </w:p>
    <w:p w14:paraId="61CABA7D"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r w:rsidRPr="009A2DFC">
        <w:rPr>
          <w:rFonts w:ascii="Times New Roman" w:eastAsia="Times New Roman" w:hAnsi="Times New Roman" w:cs="Times New Roman"/>
          <w:b/>
          <w:bCs/>
          <w:caps/>
          <w:color w:val="000000"/>
          <w:lang w:eastAsia="en-US"/>
        </w:rPr>
        <w:t> </w:t>
      </w:r>
    </w:p>
    <w:p w14:paraId="39614260"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296" w:name="part_61fd70a8a6664132b3350d936e1a21e5"/>
      <w:bookmarkEnd w:id="296"/>
      <w:r w:rsidRPr="009A2DFC">
        <w:rPr>
          <w:rFonts w:ascii="Times New Roman" w:eastAsia="Times New Roman" w:hAnsi="Times New Roman" w:cs="Times New Roman"/>
          <w:color w:val="000000"/>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33C251B"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297" w:name="part_0b057206de9940a79e426d526d4ff1d8"/>
      <w:bookmarkEnd w:id="297"/>
      <w:r w:rsidRPr="009A2DFC">
        <w:rPr>
          <w:rFonts w:ascii="Times New Roman" w:eastAsia="Times New Roman" w:hAnsi="Times New Roman" w:cs="Times New Roman"/>
          <w:color w:val="000000"/>
          <w:lang w:eastAsia="en-US"/>
        </w:rPr>
        <w:t>13.2.  Šalis turi teisę atskleisti kitos Šalies konfidencialią informaciją šiais atvejais:</w:t>
      </w:r>
    </w:p>
    <w:p w14:paraId="15685A8C"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298" w:name="part_53fbb52773414f9c9b52da4acf3966ba"/>
      <w:bookmarkEnd w:id="298"/>
      <w:r w:rsidRPr="009A2DFC">
        <w:rPr>
          <w:rFonts w:ascii="Times New Roman" w:eastAsia="Times New Roman" w:hAnsi="Times New Roman" w:cs="Times New Roman"/>
          <w:color w:val="000000"/>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F666940"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299" w:name="part_2298f6d2b7f54e1e8c54f2447a9d43a0"/>
      <w:bookmarkEnd w:id="299"/>
      <w:r w:rsidRPr="009A2DFC">
        <w:rPr>
          <w:rFonts w:ascii="Times New Roman" w:eastAsia="Times New Roman" w:hAnsi="Times New Roman" w:cs="Times New Roman"/>
          <w:color w:val="000000"/>
          <w:lang w:eastAsia="en-US"/>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6E0A585"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300" w:name="part_0bcf3a8ffc6c460491923a7f3c6c7334"/>
      <w:bookmarkEnd w:id="300"/>
      <w:r w:rsidRPr="009A2DFC">
        <w:rPr>
          <w:rFonts w:ascii="Times New Roman" w:eastAsia="Times New Roman" w:hAnsi="Times New Roman" w:cs="Times New Roman"/>
          <w:color w:val="000000"/>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33AE763"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301" w:name="part_32b2c249e6944678957805393e93f8ff"/>
      <w:bookmarkEnd w:id="301"/>
      <w:r w:rsidRPr="009A2DFC">
        <w:rPr>
          <w:rFonts w:ascii="Times New Roman" w:eastAsia="Times New Roman" w:hAnsi="Times New Roman" w:cs="Times New Roman"/>
          <w:color w:val="000000"/>
          <w:lang w:eastAsia="en-US"/>
        </w:rPr>
        <w:t>13.4.  Šalis atsako:</w:t>
      </w:r>
    </w:p>
    <w:p w14:paraId="25CB9569"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302" w:name="part_5bc455d878134aea8f437f7b73ac4368"/>
      <w:bookmarkEnd w:id="302"/>
      <w:r w:rsidRPr="009A2DFC">
        <w:rPr>
          <w:rFonts w:ascii="Times New Roman" w:eastAsia="Times New Roman" w:hAnsi="Times New Roman" w:cs="Times New Roman"/>
          <w:color w:val="000000"/>
          <w:lang w:eastAsia="en-US"/>
        </w:rPr>
        <w:t>13.4.1.   už bet kokį neteisėtą, įskaitant atsitiktinį, kitos Šalies konfidencialios informacijos ar bet kurios jos dalies atskleidimą ar perdavimą arba konfidencialios informacijos neteisėtą naudojimą;</w:t>
      </w:r>
    </w:p>
    <w:p w14:paraId="0E2FABD3"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303" w:name="part_89703ac8c5b0446d80b331aac6398952"/>
      <w:bookmarkEnd w:id="303"/>
      <w:r w:rsidRPr="009A2DFC">
        <w:rPr>
          <w:rFonts w:ascii="Times New Roman" w:eastAsia="Times New Roman" w:hAnsi="Times New Roman" w:cs="Times New Roman"/>
          <w:color w:val="000000"/>
          <w:lang w:eastAsia="en-US"/>
        </w:rPr>
        <w:t>13.4.2.   už tai, kad nesiėmė visų protingų veiksmų, kad išsaugotų ir apsaugotų kitos Šalies konfidencialią informaciją ar bet kurią jos dalį, užkirstų kelią tolesniam jos neteisėtam atskleidimui, perdavimui ar naudojimui.</w:t>
      </w:r>
    </w:p>
    <w:p w14:paraId="55DF667D"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304" w:name="part_441729603aa74b1a96669508650e91c7"/>
      <w:bookmarkEnd w:id="304"/>
      <w:r w:rsidRPr="009A2DFC">
        <w:rPr>
          <w:rFonts w:ascii="Times New Roman" w:eastAsia="Times New Roman" w:hAnsi="Times New Roman" w:cs="Times New Roman"/>
          <w:color w:val="000000"/>
          <w:lang w:eastAsia="en-US"/>
        </w:rPr>
        <w:lastRenderedPageBreak/>
        <w:t>13.5.  Šalis nepagrįstai atskleidusi kitos Šalies konfidencialią informaciją privalo sumokėti kitai Šaliai Specialiosiose sąlygose nurodyto dydžio baudą.</w:t>
      </w:r>
    </w:p>
    <w:p w14:paraId="766BA305"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color w:val="000000"/>
          <w:lang w:eastAsia="en-US"/>
        </w:rPr>
        <w:t> </w:t>
      </w:r>
    </w:p>
    <w:p w14:paraId="1A5A0050" w14:textId="77777777" w:rsidR="003E4699" w:rsidRPr="008C67B9" w:rsidRDefault="003E4699" w:rsidP="003E4699">
      <w:pPr>
        <w:spacing w:after="0" w:line="257" w:lineRule="atLeast"/>
        <w:jc w:val="center"/>
        <w:rPr>
          <w:rFonts w:ascii="Times New Roman" w:eastAsia="Times New Roman" w:hAnsi="Times New Roman" w:cs="Times New Roman"/>
          <w:color w:val="000000"/>
          <w:lang w:eastAsia="en-US"/>
        </w:rPr>
      </w:pPr>
      <w:bookmarkStart w:id="305" w:name="part_0349dceb84bf483dbf95d00c34404dfd"/>
      <w:bookmarkEnd w:id="305"/>
      <w:r w:rsidRPr="009A2DFC">
        <w:rPr>
          <w:rFonts w:ascii="Times New Roman" w:eastAsia="Times New Roman" w:hAnsi="Times New Roman" w:cs="Times New Roman"/>
          <w:b/>
          <w:bCs/>
          <w:caps/>
          <w:color w:val="000000"/>
          <w:lang w:eastAsia="en-US"/>
        </w:rPr>
        <w:t>14.  ASMENS DUOMENŲ APSAUGA</w:t>
      </w:r>
    </w:p>
    <w:p w14:paraId="09CABC88"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b/>
          <w:bCs/>
          <w:caps/>
          <w:color w:val="000000"/>
          <w:lang w:eastAsia="en-US"/>
        </w:rPr>
        <w:t> </w:t>
      </w:r>
    </w:p>
    <w:p w14:paraId="41AF5B1D"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306" w:name="part_2a02832f44ab40d6844ee305c26d4a31"/>
      <w:bookmarkEnd w:id="306"/>
      <w:r w:rsidRPr="009A2DFC">
        <w:rPr>
          <w:rFonts w:ascii="Times New Roman" w:eastAsia="Times New Roman" w:hAnsi="Times New Roman" w:cs="Times New Roman"/>
          <w:color w:val="000000"/>
          <w:lang w:eastAsia="en-US"/>
        </w:rPr>
        <w:t>14.1.  Šalys įsipareigoja užtikrinti asmens duomenų saugumą bei asmens duomenų tvarkymą vykdyti teisėtai, vadovaujantis 2016 m. balandžio 27 d. priimto Europos Parlamento ir Tarybos reglamento </w:t>
      </w:r>
      <w:r w:rsidRPr="009A2DFC">
        <w:rPr>
          <w:rFonts w:ascii="Times New Roman" w:eastAsia="Times New Roman" w:hAnsi="Times New Roman" w:cs="Times New Roman"/>
          <w:color w:val="0563C1"/>
          <w:u w:val="single"/>
          <w:lang w:eastAsia="en-US"/>
        </w:rPr>
        <w:t>(ES) 2016/679</w:t>
      </w:r>
      <w:r w:rsidRPr="009A2DFC">
        <w:rPr>
          <w:rFonts w:ascii="Times New Roman" w:eastAsia="Times New Roman" w:hAnsi="Times New Roman" w:cs="Times New Roman"/>
          <w:color w:val="000000"/>
          <w:lang w:eastAsia="en-US"/>
        </w:rPr>
        <w:t> dėl fizinių asmenų apsaugos tvarkant asmens duomenis ir dėl laisvo tokių duomenų judėjimo ir kuriuo panaikinama Direktyva </w:t>
      </w:r>
      <w:r w:rsidRPr="009A2DFC">
        <w:rPr>
          <w:rFonts w:ascii="Times New Roman" w:eastAsia="Times New Roman" w:hAnsi="Times New Roman" w:cs="Times New Roman"/>
          <w:color w:val="0563C1"/>
          <w:u w:val="single"/>
          <w:lang w:eastAsia="en-US"/>
        </w:rPr>
        <w:t>95/46/EB</w:t>
      </w:r>
      <w:r w:rsidRPr="009A2DFC">
        <w:rPr>
          <w:rFonts w:ascii="Times New Roman" w:eastAsia="Times New Roman" w:hAnsi="Times New Roman" w:cs="Times New Roman"/>
          <w:color w:val="000000"/>
          <w:lang w:eastAsia="en-US"/>
        </w:rPr>
        <w:t> (Bendrasis duomenų apsaugos reglamentas) ir kitų teisės aktų, reglamentuojančių asmens duomenų tvarkymą, nuostatomis.</w:t>
      </w:r>
    </w:p>
    <w:p w14:paraId="7F4739BA"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307" w:name="part_efcf2289ac124501be1817d02c0f316e"/>
      <w:bookmarkEnd w:id="307"/>
      <w:r w:rsidRPr="009A2DFC">
        <w:rPr>
          <w:rFonts w:ascii="Times New Roman" w:eastAsia="Times New Roman" w:hAnsi="Times New Roman" w:cs="Times New Roman"/>
          <w:color w:val="000000"/>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7E9EBC" w14:textId="77777777" w:rsidR="003E4699" w:rsidRPr="008C67B9" w:rsidRDefault="003E4699" w:rsidP="003E4699">
      <w:pPr>
        <w:spacing w:after="0" w:line="257" w:lineRule="atLeast"/>
        <w:ind w:left="360" w:firstLine="53"/>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color w:val="000000"/>
          <w:lang w:eastAsia="en-US"/>
        </w:rPr>
        <w:t> </w:t>
      </w:r>
    </w:p>
    <w:p w14:paraId="169C9067" w14:textId="77777777" w:rsidR="003E4699" w:rsidRPr="008C67B9" w:rsidRDefault="003E4699" w:rsidP="003E4699">
      <w:pPr>
        <w:spacing w:after="0" w:line="257" w:lineRule="atLeast"/>
        <w:jc w:val="center"/>
        <w:rPr>
          <w:rFonts w:ascii="Times New Roman" w:eastAsia="Times New Roman" w:hAnsi="Times New Roman" w:cs="Times New Roman"/>
          <w:color w:val="000000"/>
          <w:lang w:eastAsia="en-US"/>
        </w:rPr>
      </w:pPr>
      <w:bookmarkStart w:id="308" w:name="part_7cea0cfb81564512a67d6a84f49fb00e"/>
      <w:bookmarkEnd w:id="308"/>
      <w:r w:rsidRPr="009A2DFC">
        <w:rPr>
          <w:rFonts w:ascii="Times New Roman" w:eastAsia="Times New Roman" w:hAnsi="Times New Roman" w:cs="Times New Roman"/>
          <w:b/>
          <w:bCs/>
          <w:caps/>
          <w:color w:val="000000"/>
          <w:lang w:eastAsia="en-US"/>
        </w:rPr>
        <w:t>15.  INTELEKTINĖ NUOSAVYBĖ</w:t>
      </w:r>
    </w:p>
    <w:p w14:paraId="0F5C8DCC"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caps/>
          <w:color w:val="000000"/>
          <w:lang w:eastAsia="en-US"/>
        </w:rPr>
        <w:t> </w:t>
      </w:r>
    </w:p>
    <w:p w14:paraId="6CB87E6F"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309" w:name="part_12edb23232c3463496cbb10412f0f6b0"/>
      <w:bookmarkEnd w:id="309"/>
      <w:r w:rsidRPr="009A2DFC">
        <w:rPr>
          <w:rFonts w:ascii="Times New Roman" w:eastAsia="Times New Roman" w:hAnsi="Times New Roman" w:cs="Times New Roman"/>
          <w:color w:val="000000"/>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CD7526B"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310" w:name="part_1b9b76efd8d0445c9c56bb24ebd7d34f"/>
      <w:bookmarkEnd w:id="310"/>
      <w:r w:rsidRPr="009A2DFC">
        <w:rPr>
          <w:rFonts w:ascii="Times New Roman" w:eastAsia="Times New Roman" w:hAnsi="Times New Roman" w:cs="Times New Roman"/>
          <w:color w:val="000000"/>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B81DADD" w14:textId="77777777" w:rsidR="003E4699" w:rsidRPr="009A2DFC" w:rsidRDefault="003E4699" w:rsidP="003E4699">
      <w:pPr>
        <w:spacing w:after="0" w:line="257" w:lineRule="atLeast"/>
        <w:jc w:val="both"/>
        <w:textAlignment w:val="baseline"/>
        <w:rPr>
          <w:rFonts w:ascii="Times New Roman" w:eastAsia="Times New Roman" w:hAnsi="Times New Roman" w:cs="Times New Roman"/>
          <w:color w:val="000000"/>
          <w:lang w:val="pt-BR" w:eastAsia="en-US"/>
        </w:rPr>
      </w:pPr>
      <w:bookmarkStart w:id="311" w:name="part_f3ec9bddd3814a4b91c0aa9e9bab8c5a"/>
      <w:bookmarkEnd w:id="311"/>
      <w:r w:rsidRPr="009A2DFC">
        <w:rPr>
          <w:rFonts w:ascii="Times New Roman" w:eastAsia="Times New Roman" w:hAnsi="Times New Roman" w:cs="Times New Roman"/>
          <w:color w:val="000000"/>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FB64432" w14:textId="77777777" w:rsidR="003E4699" w:rsidRPr="009A2DFC" w:rsidRDefault="003E4699" w:rsidP="003E4699">
      <w:pPr>
        <w:spacing w:after="0" w:line="257" w:lineRule="atLeast"/>
        <w:jc w:val="both"/>
        <w:textAlignment w:val="baseline"/>
        <w:rPr>
          <w:rFonts w:ascii="Times New Roman" w:eastAsia="Times New Roman" w:hAnsi="Times New Roman" w:cs="Times New Roman"/>
          <w:color w:val="000000"/>
          <w:lang w:val="pt-BR" w:eastAsia="en-US"/>
        </w:rPr>
      </w:pPr>
      <w:r w:rsidRPr="009A2DFC">
        <w:rPr>
          <w:rFonts w:ascii="Times New Roman" w:eastAsia="Times New Roman" w:hAnsi="Times New Roman" w:cs="Times New Roman"/>
          <w:color w:val="000000"/>
          <w:lang w:eastAsia="en-US"/>
        </w:rPr>
        <w:t> </w:t>
      </w:r>
    </w:p>
    <w:p w14:paraId="3E63325E" w14:textId="77777777" w:rsidR="003E4699" w:rsidRPr="008C67B9" w:rsidRDefault="003E4699" w:rsidP="003E4699">
      <w:pPr>
        <w:spacing w:after="0" w:line="257" w:lineRule="atLeast"/>
        <w:jc w:val="center"/>
        <w:rPr>
          <w:rFonts w:ascii="Times New Roman" w:eastAsia="Times New Roman" w:hAnsi="Times New Roman" w:cs="Times New Roman"/>
          <w:color w:val="000000"/>
          <w:lang w:val="pt-BR" w:eastAsia="en-US"/>
        </w:rPr>
      </w:pPr>
      <w:bookmarkStart w:id="312" w:name="part_5d3f1393fe484945a06edfe0588f65a6"/>
      <w:bookmarkEnd w:id="312"/>
      <w:r w:rsidRPr="009A2DFC">
        <w:rPr>
          <w:rFonts w:ascii="Times New Roman" w:eastAsia="Times New Roman" w:hAnsi="Times New Roman" w:cs="Times New Roman"/>
          <w:b/>
          <w:bCs/>
          <w:caps/>
          <w:color w:val="000000"/>
          <w:lang w:eastAsia="en-US"/>
        </w:rPr>
        <w:t>16.  PAREIŠKIMAI IR GARANTIJOS</w:t>
      </w:r>
    </w:p>
    <w:p w14:paraId="7E9011E4"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r w:rsidRPr="009A2DFC">
        <w:rPr>
          <w:rFonts w:ascii="Times New Roman" w:eastAsia="Times New Roman" w:hAnsi="Times New Roman" w:cs="Times New Roman"/>
          <w:b/>
          <w:bCs/>
          <w:caps/>
          <w:color w:val="000000"/>
          <w:lang w:eastAsia="en-US"/>
        </w:rPr>
        <w:t> </w:t>
      </w:r>
    </w:p>
    <w:p w14:paraId="780B5E8C"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313" w:name="part_dccb91c5291d4b568b4cec4b3b64ba85"/>
      <w:bookmarkEnd w:id="313"/>
      <w:r w:rsidRPr="009A2DFC">
        <w:rPr>
          <w:rFonts w:ascii="Times New Roman" w:eastAsia="Times New Roman" w:hAnsi="Times New Roman" w:cs="Times New Roman"/>
          <w:color w:val="000000"/>
          <w:lang w:eastAsia="en-US"/>
        </w:rPr>
        <w:t>16.1. Kiekviena iš Šalių pareiškia ir garantuoja kitai Šaliai, kad:</w:t>
      </w:r>
    </w:p>
    <w:p w14:paraId="67371179"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314" w:name="part_7f25f6c58258486eba0d25e18c99c106"/>
      <w:bookmarkEnd w:id="314"/>
      <w:r w:rsidRPr="009A2DFC">
        <w:rPr>
          <w:rFonts w:ascii="Times New Roman" w:eastAsia="Times New Roman" w:hAnsi="Times New Roman" w:cs="Times New Roman"/>
          <w:color w:val="000000"/>
          <w:lang w:eastAsia="en-US"/>
        </w:rPr>
        <w:t>16.1.1. yra teisėtai priimti ir galioja visi būtini sprendimai, gauti leidimai bei sutikimai, taip pat teisėtai atlikti ir galioja kiti teisiniai veiksmai, reikalingi Sutarties sudarymui, galiojimui ir vykdymui;</w:t>
      </w:r>
    </w:p>
    <w:p w14:paraId="46A64F75"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315" w:name="part_391911bfb3b94b0286158a6c07f25511"/>
      <w:bookmarkEnd w:id="315"/>
      <w:r w:rsidRPr="009A2DFC">
        <w:rPr>
          <w:rFonts w:ascii="Times New Roman" w:eastAsia="Times New Roman" w:hAnsi="Times New Roman" w:cs="Times New Roman"/>
          <w:color w:val="000000"/>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543290C"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316" w:name="part_549b97630bdf485c9f1ed21f87374ba2"/>
      <w:bookmarkEnd w:id="316"/>
      <w:r w:rsidRPr="009A2DFC">
        <w:rPr>
          <w:rFonts w:ascii="Times New Roman" w:eastAsia="Times New Roman" w:hAnsi="Times New Roman" w:cs="Times New Roman"/>
          <w:color w:val="000000"/>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8AA0A1"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317" w:name="part_33af460a296f4333b2bda489147b75ef"/>
      <w:bookmarkEnd w:id="317"/>
      <w:r w:rsidRPr="009A2DFC">
        <w:rPr>
          <w:rFonts w:ascii="Times New Roman" w:eastAsia="Times New Roman" w:hAnsi="Times New Roman" w:cs="Times New Roman"/>
          <w:color w:val="000000"/>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D411049"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318" w:name="part_12ab65e979b8470eb9313a512e38198b"/>
      <w:bookmarkEnd w:id="318"/>
      <w:r w:rsidRPr="009A2DFC">
        <w:rPr>
          <w:rFonts w:ascii="Times New Roman" w:eastAsia="Times New Roman" w:hAnsi="Times New Roman" w:cs="Times New Roman"/>
          <w:color w:val="000000"/>
          <w:lang w:eastAsia="en-US"/>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1AAB85"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319" w:name="part_c6af3093c91345f583e17093031c83cc"/>
      <w:bookmarkEnd w:id="319"/>
      <w:r w:rsidRPr="009A2DFC">
        <w:rPr>
          <w:rFonts w:ascii="Times New Roman" w:eastAsia="Times New Roman" w:hAnsi="Times New Roman" w:cs="Times New Roman"/>
          <w:color w:val="000000"/>
          <w:lang w:eastAsia="en-US"/>
        </w:rPr>
        <w:t>16.1.6. visi Šalies pareiškimai ir garantijos yra išsamūs ir nepalieka nutylėtų jokių aplinkybių, kurios darytų šiuos pareiškimus ar garantijas neteisingais.</w:t>
      </w:r>
    </w:p>
    <w:p w14:paraId="2E32CF7B"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320" w:name="part_e531128b7a6c43259231b918e334e5ff"/>
      <w:bookmarkEnd w:id="320"/>
      <w:r w:rsidRPr="009A2DFC">
        <w:rPr>
          <w:rFonts w:ascii="Times New Roman" w:eastAsia="Times New Roman" w:hAnsi="Times New Roman" w:cs="Times New Roman"/>
          <w:color w:val="000000"/>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E4E6411"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321" w:name="part_458b31c2b1404422b708175fd7f1af2d"/>
      <w:bookmarkEnd w:id="321"/>
      <w:r w:rsidRPr="009A2DFC">
        <w:rPr>
          <w:rFonts w:ascii="Times New Roman" w:eastAsia="Times New Roman" w:hAnsi="Times New Roman" w:cs="Times New Roman"/>
          <w:color w:val="000000"/>
          <w:shd w:val="clear" w:color="auto" w:fill="FFFFFF"/>
          <w:lang w:eastAsia="en-US"/>
        </w:rPr>
        <w:t>16.3. </w:t>
      </w:r>
      <w:r w:rsidRPr="009A2DFC">
        <w:rPr>
          <w:rFonts w:ascii="Times New Roman" w:eastAsia="Times New Roman" w:hAnsi="Times New Roman" w:cs="Times New Roman"/>
          <w:color w:val="000000"/>
          <w:lang w:eastAsia="en-US"/>
        </w:rPr>
        <w:t>Tiekėjas pareiškia, kad parduodamų Prekių disponavimo, valdymo ir naudojimosi teisės nėra apribotos </w:t>
      </w:r>
      <w:r w:rsidRPr="009A2DFC">
        <w:rPr>
          <w:rFonts w:ascii="Times New Roman" w:eastAsia="Times New Roman" w:hAnsi="Times New Roman" w:cs="Times New Roman"/>
          <w:color w:val="000000"/>
          <w:shd w:val="clear" w:color="auto" w:fill="FFFFFF"/>
          <w:lang w:eastAsia="en-US"/>
        </w:rPr>
        <w:t>ir jokie tretieji asmenys neturi pretenzijų į Sutartimi perduodamas Prekes (įkeitimai, areštai ar pan.).</w:t>
      </w:r>
    </w:p>
    <w:p w14:paraId="5061DDD4"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r w:rsidRPr="009A2DFC">
        <w:rPr>
          <w:rFonts w:ascii="Times New Roman" w:eastAsia="Times New Roman" w:hAnsi="Times New Roman" w:cs="Times New Roman"/>
          <w:color w:val="000000"/>
          <w:lang w:eastAsia="en-US"/>
        </w:rPr>
        <w:t> </w:t>
      </w:r>
    </w:p>
    <w:p w14:paraId="5587FF62" w14:textId="77777777" w:rsidR="003E4699" w:rsidRPr="008C67B9" w:rsidRDefault="003E4699" w:rsidP="003E4699">
      <w:pPr>
        <w:spacing w:after="0" w:line="257" w:lineRule="atLeast"/>
        <w:jc w:val="center"/>
        <w:rPr>
          <w:rFonts w:ascii="Times New Roman" w:eastAsia="Times New Roman" w:hAnsi="Times New Roman" w:cs="Times New Roman"/>
          <w:color w:val="000000"/>
          <w:lang w:val="pt-BR" w:eastAsia="en-US"/>
        </w:rPr>
      </w:pPr>
      <w:bookmarkStart w:id="322" w:name="part_00bc1b0c794d44fdbd191e635099dd9e"/>
      <w:bookmarkEnd w:id="322"/>
      <w:r w:rsidRPr="009A2DFC">
        <w:rPr>
          <w:rFonts w:ascii="Times New Roman" w:eastAsia="Times New Roman" w:hAnsi="Times New Roman" w:cs="Times New Roman"/>
          <w:b/>
          <w:bCs/>
          <w:caps/>
          <w:color w:val="000000"/>
          <w:lang w:eastAsia="en-US"/>
        </w:rPr>
        <w:t>17.  BENDRIEJI ATSAKOMYBĖS KLAUSIMAI</w:t>
      </w:r>
    </w:p>
    <w:p w14:paraId="5D5D259F"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r w:rsidRPr="009A2DFC">
        <w:rPr>
          <w:rFonts w:ascii="Times New Roman" w:eastAsia="Times New Roman" w:hAnsi="Times New Roman" w:cs="Times New Roman"/>
          <w:color w:val="000000"/>
          <w:lang w:eastAsia="en-US"/>
        </w:rPr>
        <w:t> </w:t>
      </w:r>
    </w:p>
    <w:p w14:paraId="5979287D"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323" w:name="part_ea96dfd1475c4c499c7ce06be267bce4"/>
      <w:bookmarkEnd w:id="323"/>
      <w:r w:rsidRPr="009A2DFC">
        <w:rPr>
          <w:rFonts w:ascii="Times New Roman" w:eastAsia="Times New Roman" w:hAnsi="Times New Roman" w:cs="Times New Roman"/>
          <w:color w:val="000000"/>
          <w:lang w:eastAsia="en-US"/>
        </w:rPr>
        <w:t>17.1. Netesybų už vėlavimą ar pareigų pagal Sutartį pažeidimą sumokėjimas neatleidžia Šalies nuo Sutartyje numatytų jos pareigų vykdymo.</w:t>
      </w:r>
    </w:p>
    <w:p w14:paraId="18133A8D"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324" w:name="part_a11418743e2b4d3298cca6ec5c290ee2"/>
      <w:bookmarkEnd w:id="324"/>
      <w:r w:rsidRPr="009A2DFC">
        <w:rPr>
          <w:rFonts w:ascii="Times New Roman" w:eastAsia="Times New Roman" w:hAnsi="Times New Roman" w:cs="Times New Roman"/>
          <w:color w:val="000000"/>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9A2DFC">
        <w:rPr>
          <w:rFonts w:ascii="Times New Roman" w:eastAsia="Times New Roman" w:hAnsi="Times New Roman" w:cs="Times New Roman"/>
          <w:color w:val="000000"/>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34B9DF5B"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325" w:name="part_5231dbfb1dc5447b916618d3c25e9fc8"/>
      <w:bookmarkEnd w:id="325"/>
      <w:r w:rsidRPr="009A2DFC">
        <w:rPr>
          <w:rFonts w:ascii="Times New Roman" w:eastAsia="Times New Roman" w:hAnsi="Times New Roman" w:cs="Times New Roman"/>
          <w:color w:val="000000"/>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9BA7F5F"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326" w:name="part_acf5a3997d064987a757c9e576f2ea5e"/>
      <w:bookmarkEnd w:id="326"/>
      <w:r w:rsidRPr="009A2DFC">
        <w:rPr>
          <w:rFonts w:ascii="Times New Roman" w:eastAsia="Times New Roman" w:hAnsi="Times New Roman" w:cs="Times New Roman"/>
          <w:color w:val="000000"/>
          <w:lang w:eastAsia="en-US"/>
        </w:rPr>
        <w:t>17.4. Šioje Sutartyje numatytos teisių gynybos priemonės neapriboja Šalių teisės pasinaudoti kitomis teisėtomis teisių gynybos priemonėmis.</w:t>
      </w:r>
    </w:p>
    <w:p w14:paraId="62B54D21"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327" w:name="part_eb78b4fc534f4a4880f192558ede0983"/>
      <w:bookmarkEnd w:id="327"/>
      <w:r w:rsidRPr="009A2DFC">
        <w:rPr>
          <w:rFonts w:ascii="Times New Roman" w:eastAsia="Times New Roman" w:hAnsi="Times New Roman" w:cs="Times New Roman"/>
          <w:color w:val="000000"/>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05CE139"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328" w:name="part_04866c4c3de8456088563842aba89e9c"/>
      <w:bookmarkEnd w:id="328"/>
      <w:r w:rsidRPr="009A2DFC">
        <w:rPr>
          <w:rFonts w:ascii="Times New Roman" w:eastAsia="Times New Roman" w:hAnsi="Times New Roman" w:cs="Times New Roman"/>
          <w:color w:val="000000"/>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663939AC" w14:textId="77777777" w:rsidR="003E4699" w:rsidRPr="009A2DFC" w:rsidRDefault="003E4699" w:rsidP="003E4699">
      <w:pPr>
        <w:spacing w:after="0" w:line="257" w:lineRule="atLeast"/>
        <w:ind w:firstLine="53"/>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color w:val="000000"/>
          <w:lang w:eastAsia="en-US"/>
        </w:rPr>
        <w:t> </w:t>
      </w:r>
    </w:p>
    <w:p w14:paraId="3C665FE4" w14:textId="77777777" w:rsidR="003E4699" w:rsidRPr="009A2DFC" w:rsidRDefault="003E4699" w:rsidP="003E4699">
      <w:pPr>
        <w:spacing w:after="0" w:line="257" w:lineRule="atLeast"/>
        <w:jc w:val="center"/>
        <w:rPr>
          <w:rFonts w:ascii="Times New Roman" w:eastAsia="Times New Roman" w:hAnsi="Times New Roman" w:cs="Times New Roman"/>
          <w:color w:val="000000"/>
          <w:lang w:eastAsia="en-US"/>
        </w:rPr>
      </w:pPr>
      <w:bookmarkStart w:id="329" w:name="part_84ed0289c5ba4eaf807ac1519747098d"/>
      <w:bookmarkEnd w:id="329"/>
      <w:r w:rsidRPr="009A2DFC">
        <w:rPr>
          <w:rFonts w:ascii="Times New Roman" w:eastAsia="Times New Roman" w:hAnsi="Times New Roman" w:cs="Times New Roman"/>
          <w:b/>
          <w:bCs/>
          <w:caps/>
          <w:color w:val="000000"/>
          <w:lang w:eastAsia="en-US"/>
        </w:rPr>
        <w:t>18.  NENUGALIMA JĖGA (FORCE MAJEURE)</w:t>
      </w:r>
    </w:p>
    <w:p w14:paraId="3E797097"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b/>
          <w:bCs/>
          <w:caps/>
          <w:color w:val="000000"/>
          <w:lang w:eastAsia="en-US"/>
        </w:rPr>
        <w:t> </w:t>
      </w:r>
    </w:p>
    <w:p w14:paraId="53E124A0"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330" w:name="part_37691bceb3904de1b0eea1e01e9fcb0c"/>
      <w:bookmarkEnd w:id="330"/>
      <w:r w:rsidRPr="009A2DFC">
        <w:rPr>
          <w:rFonts w:ascii="Times New Roman" w:eastAsia="Times New Roman" w:hAnsi="Times New Roman" w:cs="Times New Roman"/>
          <w:color w:val="000000"/>
          <w:lang w:eastAsia="en-US"/>
        </w:rPr>
        <w:t>18.1.</w:t>
      </w:r>
      <w:r w:rsidRPr="009A2DFC">
        <w:rPr>
          <w:rFonts w:ascii="Times New Roman" w:eastAsia="Times New Roman" w:hAnsi="Times New Roman" w:cs="Times New Roman"/>
          <w:b/>
          <w:bCs/>
          <w:color w:val="000000"/>
          <w:lang w:eastAsia="en-US"/>
        </w:rPr>
        <w:t>  </w:t>
      </w:r>
      <w:r w:rsidRPr="009A2DFC">
        <w:rPr>
          <w:rFonts w:ascii="Times New Roman" w:eastAsia="Times New Roman" w:hAnsi="Times New Roman" w:cs="Times New Roman"/>
          <w:color w:val="000000"/>
          <w:lang w:eastAsia="en-US"/>
        </w:rPr>
        <w:t>Atsakomybė pagal Sutartį netaikoma, taip pat Šalys gali būti visiškai ar iš dalies atleistos nuo civilinės atsakomybės šiais pagrindais:</w:t>
      </w:r>
    </w:p>
    <w:p w14:paraId="7F46EACF"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331" w:name="part_5d384a3a9a474ad8853c55d5dad77681"/>
      <w:bookmarkEnd w:id="331"/>
      <w:r w:rsidRPr="009A2DFC">
        <w:rPr>
          <w:rFonts w:ascii="Times New Roman" w:eastAsia="Times New Roman" w:hAnsi="Times New Roman" w:cs="Times New Roman"/>
          <w:color w:val="000000"/>
          <w:lang w:eastAsia="en-US"/>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EAAFB7D"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332" w:name="part_49da970caa0f401eac6fb363fe4067db"/>
      <w:bookmarkEnd w:id="332"/>
      <w:r w:rsidRPr="009A2DFC">
        <w:rPr>
          <w:rFonts w:ascii="Times New Roman" w:eastAsia="Times New Roman" w:hAnsi="Times New Roman" w:cs="Times New Roman"/>
          <w:color w:val="000000"/>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07EC0A7"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333" w:name="part_8408038109614adba5e530c90d7ce474"/>
      <w:bookmarkEnd w:id="333"/>
      <w:r w:rsidRPr="009A2DFC">
        <w:rPr>
          <w:rFonts w:ascii="Times New Roman" w:eastAsia="Times New Roman" w:hAnsi="Times New Roman" w:cs="Times New Roman"/>
          <w:color w:val="000000"/>
          <w:lang w:eastAsia="en-US"/>
        </w:rPr>
        <w:t>18.2.</w:t>
      </w:r>
      <w:r w:rsidRPr="009A2DFC">
        <w:rPr>
          <w:rFonts w:ascii="Times New Roman" w:eastAsia="Times New Roman" w:hAnsi="Times New Roman" w:cs="Times New Roman"/>
          <w:b/>
          <w:bCs/>
          <w:color w:val="000000"/>
          <w:lang w:eastAsia="en-US"/>
        </w:rPr>
        <w:t>  </w:t>
      </w:r>
      <w:r w:rsidRPr="009A2DFC">
        <w:rPr>
          <w:rFonts w:ascii="Times New Roman" w:eastAsia="Times New Roman" w:hAnsi="Times New Roman" w:cs="Times New Roman"/>
          <w:color w:val="000000"/>
          <w:lang w:eastAsia="en-US"/>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w:t>
      </w:r>
      <w:r w:rsidRPr="009A2DFC">
        <w:rPr>
          <w:rFonts w:ascii="Times New Roman" w:eastAsia="Times New Roman" w:hAnsi="Times New Roman" w:cs="Times New Roman"/>
          <w:color w:val="000000"/>
          <w:lang w:eastAsia="en-US"/>
        </w:rPr>
        <w:lastRenderedPageBreak/>
        <w:t>pasekmes, taip pat pranešti galimą įsipareigojimų įvykdymo terminą. Šalis taip pat turi pateikti kitai Šaliai atitinkamą pranešimą, kai išnyksta įsipareigojimų nevykdymo pagrindas.</w:t>
      </w:r>
    </w:p>
    <w:p w14:paraId="79B1A320"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334" w:name="part_31076b6b2ef04558bbb6d0a6d998ae2b"/>
      <w:bookmarkEnd w:id="334"/>
      <w:r w:rsidRPr="009A2DFC">
        <w:rPr>
          <w:rFonts w:ascii="Times New Roman" w:eastAsia="Times New Roman" w:hAnsi="Times New Roman" w:cs="Times New Roman"/>
          <w:color w:val="000000"/>
          <w:lang w:eastAsia="en-US"/>
        </w:rPr>
        <w:t>18.3.</w:t>
      </w:r>
      <w:r w:rsidRPr="009A2DFC">
        <w:rPr>
          <w:rFonts w:ascii="Times New Roman" w:eastAsia="Times New Roman" w:hAnsi="Times New Roman" w:cs="Times New Roman"/>
          <w:b/>
          <w:bCs/>
          <w:color w:val="000000"/>
          <w:lang w:eastAsia="en-US"/>
        </w:rPr>
        <w:t>  </w:t>
      </w:r>
      <w:r w:rsidRPr="009A2DFC">
        <w:rPr>
          <w:rFonts w:ascii="Times New Roman" w:eastAsia="Times New Roman" w:hAnsi="Times New Roman" w:cs="Times New Roman"/>
          <w:color w:val="000000"/>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CC0860"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335" w:name="part_fb98fb3631c440c7b8ec351c4af72a9b"/>
      <w:bookmarkEnd w:id="335"/>
      <w:r w:rsidRPr="009A2DFC">
        <w:rPr>
          <w:rFonts w:ascii="Times New Roman" w:eastAsia="Times New Roman" w:hAnsi="Times New Roman" w:cs="Times New Roman"/>
          <w:color w:val="000000"/>
          <w:lang w:eastAsia="en-US"/>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46A0731"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color w:val="000000"/>
          <w:lang w:eastAsia="en-US"/>
        </w:rPr>
        <w:t> </w:t>
      </w:r>
    </w:p>
    <w:p w14:paraId="52A2C51B" w14:textId="77777777" w:rsidR="003E4699" w:rsidRPr="008C67B9" w:rsidRDefault="003E4699" w:rsidP="003E4699">
      <w:pPr>
        <w:spacing w:after="0" w:line="257" w:lineRule="atLeast"/>
        <w:jc w:val="center"/>
        <w:rPr>
          <w:rFonts w:ascii="Times New Roman" w:eastAsia="Times New Roman" w:hAnsi="Times New Roman" w:cs="Times New Roman"/>
          <w:color w:val="000000"/>
          <w:lang w:eastAsia="en-US"/>
        </w:rPr>
      </w:pPr>
      <w:bookmarkStart w:id="336" w:name="part_8bac9062154547e19ff1c35377bf56bc"/>
      <w:bookmarkEnd w:id="336"/>
      <w:r w:rsidRPr="009A2DFC">
        <w:rPr>
          <w:rFonts w:ascii="Times New Roman" w:eastAsia="Times New Roman" w:hAnsi="Times New Roman" w:cs="Times New Roman"/>
          <w:b/>
          <w:bCs/>
          <w:caps/>
          <w:color w:val="000000"/>
          <w:lang w:eastAsia="en-US"/>
        </w:rPr>
        <w:t>19.  SUTARTIES NUOSTATŲ NEGALIOJIMAS</w:t>
      </w:r>
    </w:p>
    <w:p w14:paraId="497082A3"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b/>
          <w:bCs/>
          <w:caps/>
          <w:color w:val="000000"/>
          <w:lang w:eastAsia="en-US"/>
        </w:rPr>
        <w:t> </w:t>
      </w:r>
    </w:p>
    <w:p w14:paraId="7C507B48"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337" w:name="part_cfa09262727845a9867db9b5be8594af"/>
      <w:bookmarkEnd w:id="337"/>
      <w:r w:rsidRPr="009A2DFC">
        <w:rPr>
          <w:rFonts w:ascii="Times New Roman" w:eastAsia="Times New Roman" w:hAnsi="Times New Roman" w:cs="Times New Roman"/>
          <w:color w:val="000000"/>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69671B7"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338" w:name="part_91c7ae78fb6b42cd9abf3afcd0274f09"/>
      <w:bookmarkEnd w:id="338"/>
      <w:r w:rsidRPr="009A2DFC">
        <w:rPr>
          <w:rFonts w:ascii="Times New Roman" w:eastAsia="Times New Roman" w:hAnsi="Times New Roman" w:cs="Times New Roman"/>
          <w:color w:val="000000"/>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4955D5C"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color w:val="000000"/>
          <w:lang w:eastAsia="en-US"/>
        </w:rPr>
        <w:t> </w:t>
      </w:r>
    </w:p>
    <w:p w14:paraId="312B7122" w14:textId="77777777" w:rsidR="003E4699" w:rsidRPr="008C67B9" w:rsidRDefault="003E4699" w:rsidP="003E4699">
      <w:pPr>
        <w:spacing w:after="0" w:line="257" w:lineRule="atLeast"/>
        <w:jc w:val="center"/>
        <w:rPr>
          <w:rFonts w:ascii="Times New Roman" w:eastAsia="Times New Roman" w:hAnsi="Times New Roman" w:cs="Times New Roman"/>
          <w:color w:val="000000"/>
          <w:lang w:eastAsia="en-US"/>
        </w:rPr>
      </w:pPr>
      <w:bookmarkStart w:id="339" w:name="part_e52f95f6504747a3b07098f2455b1f4b"/>
      <w:bookmarkEnd w:id="339"/>
      <w:r w:rsidRPr="009A2DFC">
        <w:rPr>
          <w:rFonts w:ascii="Times New Roman" w:eastAsia="Times New Roman" w:hAnsi="Times New Roman" w:cs="Times New Roman"/>
          <w:b/>
          <w:bCs/>
          <w:caps/>
          <w:color w:val="000000"/>
          <w:lang w:eastAsia="en-US"/>
        </w:rPr>
        <w:t>20.  SUTARTIES PAKEITIMAI</w:t>
      </w:r>
    </w:p>
    <w:p w14:paraId="6A9FEF9A"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b/>
          <w:bCs/>
          <w:caps/>
          <w:color w:val="000000"/>
          <w:lang w:eastAsia="en-US"/>
        </w:rPr>
        <w:t> </w:t>
      </w:r>
    </w:p>
    <w:p w14:paraId="14B7E760"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340" w:name="part_c37dfccace7249878852e7f014ff915e"/>
      <w:bookmarkEnd w:id="340"/>
      <w:r w:rsidRPr="009A2DFC">
        <w:rPr>
          <w:rFonts w:ascii="Times New Roman" w:eastAsia="Times New Roman" w:hAnsi="Times New Roman" w:cs="Times New Roman"/>
          <w:color w:val="000000"/>
          <w:lang w:eastAsia="en-US"/>
        </w:rPr>
        <w:t>20.1. Sutarties sąlygos Sutarties galiojimo laikotarpiu negali būti keičiamos, išskyrus tokias Sutarties sąlygas, kurių keitimas numatytas Sutartyje ir (ar) galimas vadovaujantis VPĮ nuostatomis.</w:t>
      </w:r>
    </w:p>
    <w:p w14:paraId="6E340E16"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341" w:name="part_14330020fed34f73a0bbaae92f56dbf3"/>
      <w:bookmarkEnd w:id="341"/>
      <w:r w:rsidRPr="009A2DFC">
        <w:rPr>
          <w:rFonts w:ascii="Times New Roman" w:eastAsia="Times New Roman" w:hAnsi="Times New Roman" w:cs="Times New Roman"/>
          <w:color w:val="000000"/>
          <w:lang w:eastAsia="en-US"/>
        </w:rPr>
        <w:t>20.2. Sutarties pakeitimai įforminami Šalims sudarant Susitarimą.</w:t>
      </w:r>
    </w:p>
    <w:p w14:paraId="5E0D5561"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342" w:name="part_a3f5a1ccd8dd4fcd823a0bf8dc04c2d7"/>
      <w:bookmarkEnd w:id="342"/>
      <w:r w:rsidRPr="009A2DFC">
        <w:rPr>
          <w:rFonts w:ascii="Times New Roman" w:eastAsia="Times New Roman" w:hAnsi="Times New Roman" w:cs="Times New Roman"/>
          <w:color w:val="000000"/>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0915FF3"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343" w:name="part_7036060255f84160b5b7ddb3c9b9de5d"/>
      <w:bookmarkEnd w:id="343"/>
      <w:r w:rsidRPr="009A2DFC">
        <w:rPr>
          <w:rFonts w:ascii="Times New Roman" w:eastAsia="Times New Roman" w:hAnsi="Times New Roman" w:cs="Times New Roman"/>
          <w:color w:val="000000"/>
          <w:lang w:eastAsia="en-US"/>
        </w:rPr>
        <w:t>20.4. Susitarimai įsigalioja nuo jų sudarymo, jei Susitarime nenurodyta kitaip. Susitarimą Pirkėjas privalo paviešinti VPĮ 33 ir 86 straipsniuose nustatyta tvarka.</w:t>
      </w:r>
    </w:p>
    <w:p w14:paraId="241AD4D5"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344" w:name="part_cf3bdae0c8e344aaa7ab72b6f97e6510"/>
      <w:bookmarkEnd w:id="344"/>
      <w:r w:rsidRPr="009A2DFC">
        <w:rPr>
          <w:rFonts w:ascii="Times New Roman" w:eastAsia="Times New Roman" w:hAnsi="Times New Roman" w:cs="Times New Roman"/>
          <w:color w:val="000000"/>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463A3E8"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color w:val="000000"/>
          <w:lang w:eastAsia="en-US"/>
        </w:rPr>
        <w:t> </w:t>
      </w:r>
    </w:p>
    <w:p w14:paraId="6D93BB6B" w14:textId="77777777" w:rsidR="003E4699" w:rsidRPr="008C67B9" w:rsidRDefault="003E4699" w:rsidP="003E4699">
      <w:pPr>
        <w:spacing w:after="0" w:line="257" w:lineRule="atLeast"/>
        <w:jc w:val="center"/>
        <w:rPr>
          <w:rFonts w:ascii="Times New Roman" w:eastAsia="Times New Roman" w:hAnsi="Times New Roman" w:cs="Times New Roman"/>
          <w:color w:val="000000"/>
          <w:lang w:eastAsia="en-US"/>
        </w:rPr>
      </w:pPr>
      <w:bookmarkStart w:id="345" w:name="part_7b0f9e3d42f14ad68b1abfde58c12a3f"/>
      <w:bookmarkEnd w:id="345"/>
      <w:r w:rsidRPr="009A2DFC">
        <w:rPr>
          <w:rFonts w:ascii="Times New Roman" w:eastAsia="Times New Roman" w:hAnsi="Times New Roman" w:cs="Times New Roman"/>
          <w:b/>
          <w:bCs/>
          <w:caps/>
          <w:color w:val="000000"/>
          <w:lang w:eastAsia="en-US"/>
        </w:rPr>
        <w:t>21.  SUTARTIES SUSTABDYMAS</w:t>
      </w:r>
    </w:p>
    <w:p w14:paraId="5789E44B"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b/>
          <w:bCs/>
          <w:caps/>
          <w:color w:val="000000"/>
          <w:lang w:eastAsia="en-US"/>
        </w:rPr>
        <w:t> </w:t>
      </w:r>
    </w:p>
    <w:p w14:paraId="6007E4CA"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346" w:name="part_ce0a576b1c6e43d89ba35605865e1af9"/>
      <w:bookmarkEnd w:id="346"/>
      <w:r w:rsidRPr="009A2DFC">
        <w:rPr>
          <w:rFonts w:ascii="Times New Roman" w:eastAsia="Times New Roman" w:hAnsi="Times New Roman" w:cs="Times New Roman"/>
          <w:color w:val="000000"/>
          <w:lang w:eastAsia="en-US"/>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9E10787"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347" w:name="part_298a311e48dc452ea0b36f1afc5f3eb7"/>
      <w:bookmarkEnd w:id="347"/>
      <w:r w:rsidRPr="009A2DFC">
        <w:rPr>
          <w:rFonts w:ascii="Times New Roman" w:eastAsia="Times New Roman" w:hAnsi="Times New Roman" w:cs="Times New Roman"/>
          <w:color w:val="000000"/>
          <w:lang w:eastAsia="en-US"/>
        </w:rPr>
        <w:t>21.2. Prekių (jų dalies) tiekimas gali būti stabdomas esant bent vienai iš šių aplinkybių: </w:t>
      </w:r>
    </w:p>
    <w:p w14:paraId="38EAA055"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348" w:name="part_09c0118c78ea4034b225fedd69812f90"/>
      <w:bookmarkEnd w:id="348"/>
      <w:r w:rsidRPr="009A2DFC">
        <w:rPr>
          <w:rFonts w:ascii="Times New Roman" w:eastAsia="Times New Roman" w:hAnsi="Times New Roman" w:cs="Times New Roman"/>
          <w:color w:val="000000"/>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C15B200"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349" w:name="part_89440bace89e4bfba214a997ceefe81d"/>
      <w:bookmarkEnd w:id="349"/>
      <w:r w:rsidRPr="009A2DFC">
        <w:rPr>
          <w:rFonts w:ascii="Times New Roman" w:eastAsia="Times New Roman" w:hAnsi="Times New Roman" w:cs="Times New Roman"/>
          <w:color w:val="000000"/>
          <w:lang w:eastAsia="en-US"/>
        </w:rPr>
        <w:lastRenderedPageBreak/>
        <w:t>21.2.2. Pirkėjas Sutartyje nurodyta tvarka negali priimti Prekių (pavyzdžiui, nebaigta įrengti patalpa, kurioje turi būti įmontuojamos Prekės), o Tiekėjas dėl to negali vykdyti Sutarties; </w:t>
      </w:r>
    </w:p>
    <w:p w14:paraId="075A6AAB"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350" w:name="part_fe52b5159efd4939838b848f85e9ea9b"/>
      <w:bookmarkEnd w:id="350"/>
      <w:r w:rsidRPr="009A2DFC">
        <w:rPr>
          <w:rFonts w:ascii="Times New Roman" w:eastAsia="Times New Roman" w:hAnsi="Times New Roman" w:cs="Times New Roman"/>
          <w:color w:val="000000"/>
          <w:lang w:eastAsia="en-US"/>
        </w:rPr>
        <w:t>21.2.3. dėl nenumatytų prekių, paslaugų ir (ar) darbų, susijusių su perkamu objektu, kurių poreikis paaiškėjo tik vykdant Sutartį; </w:t>
      </w:r>
    </w:p>
    <w:p w14:paraId="32BACC3B"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351" w:name="part_84f9056801c64e11b4ed9140364256f0"/>
      <w:bookmarkEnd w:id="351"/>
      <w:r w:rsidRPr="009A2DFC">
        <w:rPr>
          <w:rFonts w:ascii="Times New Roman" w:eastAsia="Times New Roman" w:hAnsi="Times New Roman" w:cs="Times New Roman"/>
          <w:color w:val="000000"/>
          <w:lang w:eastAsia="en-US"/>
        </w:rPr>
        <w:t>21.2.4. ne dėl Pirkėjo kaltės vėluoja kitos Pirkėjo pirkimo sutarties, turinčios tiesioginės įtakos šiai Sutarčiai, vykdymas;  </w:t>
      </w:r>
    </w:p>
    <w:p w14:paraId="4339D06B"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352" w:name="part_3a30d4bcd0274cdd82e5a2a7f7fc4b8b"/>
      <w:bookmarkEnd w:id="352"/>
      <w:r w:rsidRPr="009A2DFC">
        <w:rPr>
          <w:rFonts w:ascii="Times New Roman" w:eastAsia="Times New Roman" w:hAnsi="Times New Roman" w:cs="Times New Roman"/>
          <w:color w:val="000000"/>
          <w:lang w:eastAsia="en-US"/>
        </w:rPr>
        <w:t>21.2.5. esant įrodymais pagrįstoms kliūtims ar trukdymams, sukeltiems Tiekėjui kitų trečiųjų asmenų ne dėl Tiekėjo ne laiku ar netinkamai pagal Sutarties sąlygas ir tvarką įvykdytų sutartinių įsipareigojimų; </w:t>
      </w:r>
    </w:p>
    <w:p w14:paraId="1BFD82AC"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353" w:name="part_a6676d356d734e81a71d2a213370e988"/>
      <w:bookmarkEnd w:id="353"/>
      <w:r w:rsidRPr="009A2DFC">
        <w:rPr>
          <w:rFonts w:ascii="Times New Roman" w:eastAsia="Times New Roman" w:hAnsi="Times New Roman" w:cs="Times New Roman"/>
          <w:color w:val="000000"/>
          <w:lang w:eastAsia="en-US"/>
        </w:rPr>
        <w:t>21.2.6. pasikeitus galiojančiam teisės aktui ar įsigaliojus naujam teisės aktui, kuris turi įtakos šios Sutarties vykdymui; </w:t>
      </w:r>
    </w:p>
    <w:p w14:paraId="678AC63E"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354" w:name="part_a818ad17feb74ad092df9d84443cf75e"/>
      <w:bookmarkEnd w:id="354"/>
      <w:r w:rsidRPr="009A2DFC">
        <w:rPr>
          <w:rFonts w:ascii="Times New Roman" w:eastAsia="Times New Roman" w:hAnsi="Times New Roman" w:cs="Times New Roman"/>
          <w:color w:val="000000"/>
          <w:lang w:eastAsia="en-US"/>
        </w:rPr>
        <w:t>21.2.7. sutartinių įsipareigojimų stabdymo būtinybė atsirado dėl sustabdyto / perskirstyto / negauto ir panašiai Pirkėjo Prekių pirkimui skirto finansavimo arba finansavimo trūkumo; </w:t>
      </w:r>
    </w:p>
    <w:p w14:paraId="51E4167C"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355" w:name="part_71adc62644ec4294ae7e0a3fd7705f53"/>
      <w:bookmarkEnd w:id="355"/>
      <w:r w:rsidRPr="009A2DFC">
        <w:rPr>
          <w:rFonts w:ascii="Times New Roman" w:eastAsia="Times New Roman" w:hAnsi="Times New Roman" w:cs="Times New Roman"/>
          <w:color w:val="000000"/>
          <w:lang w:eastAsia="en-US"/>
        </w:rPr>
        <w:t>21.2.8. dėl teisminių (arbitražinių) ginčų su Pirkėju ar trečiaisiais asmenimis, kurių dalykas yra tiesiogiai susijęs su Sutarties vykdymu. </w:t>
      </w:r>
    </w:p>
    <w:p w14:paraId="363F6458"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356" w:name="part_a500fd3f658e4365b41faeda48e53cf9"/>
      <w:bookmarkEnd w:id="356"/>
      <w:r w:rsidRPr="009A2DFC">
        <w:rPr>
          <w:rFonts w:ascii="Times New Roman" w:eastAsia="Times New Roman" w:hAnsi="Times New Roman" w:cs="Times New Roman"/>
          <w:color w:val="000000"/>
          <w:lang w:eastAsia="en-US"/>
        </w:rPr>
        <w:t>21.3. Jei Prekių (jų dalies) tiekimo stabdymas atliekamas dėl Bendrųjų sąlygų 21.2 punkte nurodytų aplinkybių ir tęsiasi ne ilgiau kaip 3 (tris) mėnesius, toks stabdymas laikomas Sutarties keitimu joje numatytomis sąlygomis.</w:t>
      </w:r>
    </w:p>
    <w:p w14:paraId="38F960E1"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357" w:name="part_633809059b5a4ff6952af4ed164f789e"/>
      <w:bookmarkEnd w:id="357"/>
      <w:r w:rsidRPr="009A2DFC">
        <w:rPr>
          <w:rFonts w:ascii="Times New Roman" w:eastAsia="Times New Roman" w:hAnsi="Times New Roman" w:cs="Times New Roman"/>
          <w:color w:val="000000"/>
          <w:lang w:eastAsia="en-US"/>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52067A91"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358" w:name="part_483e1dd945f246799d0fa0656cd447a6"/>
      <w:bookmarkEnd w:id="358"/>
      <w:r w:rsidRPr="009A2DFC">
        <w:rPr>
          <w:rFonts w:ascii="Times New Roman" w:eastAsia="Times New Roman" w:hAnsi="Times New Roman" w:cs="Times New Roman"/>
          <w:color w:val="000000"/>
          <w:lang w:eastAsia="en-US"/>
        </w:rPr>
        <w:t>21.5. Sutartinių įsipareigojimų vykdymas gali būti stabdomas tik Sutarties galiojimo laikotarpiu tokia tvarka:</w:t>
      </w:r>
    </w:p>
    <w:p w14:paraId="5D98FCEB" w14:textId="77777777" w:rsidR="003E4699" w:rsidRPr="008C67B9" w:rsidRDefault="003E4699" w:rsidP="003E4699">
      <w:pPr>
        <w:spacing w:after="0" w:line="264" w:lineRule="atLeast"/>
        <w:jc w:val="both"/>
        <w:textAlignment w:val="baseline"/>
        <w:rPr>
          <w:rFonts w:ascii="Times New Roman" w:eastAsia="Times New Roman" w:hAnsi="Times New Roman" w:cs="Times New Roman"/>
          <w:color w:val="000000"/>
          <w:lang w:eastAsia="en-US"/>
        </w:rPr>
      </w:pPr>
      <w:bookmarkStart w:id="359" w:name="part_e1d9f5497e2b4b8fac0f14c0d5441376"/>
      <w:bookmarkEnd w:id="359"/>
      <w:r w:rsidRPr="009A2DFC">
        <w:rPr>
          <w:rFonts w:ascii="Times New Roman" w:eastAsia="Times New Roman" w:hAnsi="Times New Roman" w:cs="Times New Roman"/>
          <w:color w:val="000000"/>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12BA0F5" w14:textId="77777777" w:rsidR="003E4699" w:rsidRPr="009A2DFC" w:rsidRDefault="003E4699" w:rsidP="003E4699">
      <w:pPr>
        <w:spacing w:after="0" w:line="264" w:lineRule="atLeast"/>
        <w:jc w:val="both"/>
        <w:rPr>
          <w:rFonts w:ascii="Times New Roman" w:eastAsia="Times New Roman" w:hAnsi="Times New Roman" w:cs="Times New Roman"/>
          <w:color w:val="000000"/>
          <w:lang w:eastAsia="en-US"/>
        </w:rPr>
      </w:pPr>
      <w:bookmarkStart w:id="360" w:name="part_0c29870313ec4b8e9159c25696039f5b"/>
      <w:bookmarkEnd w:id="360"/>
      <w:r w:rsidRPr="009A2DFC">
        <w:rPr>
          <w:rFonts w:ascii="Times New Roman" w:eastAsia="Times New Roman" w:hAnsi="Times New Roman" w:cs="Times New Roman"/>
          <w:color w:val="000000"/>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1CAABD3" w14:textId="77777777" w:rsidR="003E4699" w:rsidRPr="009A2DFC" w:rsidRDefault="003E4699" w:rsidP="003E4699">
      <w:pPr>
        <w:spacing w:after="0" w:line="264" w:lineRule="atLeast"/>
        <w:jc w:val="both"/>
        <w:rPr>
          <w:rFonts w:ascii="Times New Roman" w:eastAsia="Times New Roman" w:hAnsi="Times New Roman" w:cs="Times New Roman"/>
          <w:color w:val="000000"/>
          <w:lang w:eastAsia="en-US"/>
        </w:rPr>
      </w:pPr>
      <w:bookmarkStart w:id="361" w:name="part_ebd2788b705046149fed4a6909a8851e"/>
      <w:bookmarkEnd w:id="361"/>
      <w:r w:rsidRPr="009A2DFC">
        <w:rPr>
          <w:rFonts w:ascii="Times New Roman" w:eastAsia="Times New Roman" w:hAnsi="Times New Roman" w:cs="Times New Roman"/>
          <w:color w:val="000000"/>
          <w:lang w:eastAsia="en-US"/>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72E88CF" w14:textId="77777777" w:rsidR="003E4699" w:rsidRPr="009A2DFC" w:rsidRDefault="003E4699" w:rsidP="003E4699">
      <w:pPr>
        <w:spacing w:after="0" w:line="264" w:lineRule="atLeast"/>
        <w:jc w:val="both"/>
        <w:rPr>
          <w:rFonts w:ascii="Times New Roman" w:eastAsia="Times New Roman" w:hAnsi="Times New Roman" w:cs="Times New Roman"/>
          <w:color w:val="000000"/>
          <w:lang w:eastAsia="en-US"/>
        </w:rPr>
      </w:pPr>
      <w:bookmarkStart w:id="362" w:name="part_e70536bc9e7f448ca32e84c110e2744e"/>
      <w:bookmarkEnd w:id="362"/>
      <w:r w:rsidRPr="009A2DFC">
        <w:rPr>
          <w:rFonts w:ascii="Times New Roman" w:eastAsia="Times New Roman" w:hAnsi="Times New Roman" w:cs="Times New Roman"/>
          <w:color w:val="000000"/>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F4327CB" w14:textId="77777777" w:rsidR="003E4699" w:rsidRPr="009A2DFC" w:rsidRDefault="003E4699" w:rsidP="003E4699">
      <w:pPr>
        <w:spacing w:after="0" w:line="264" w:lineRule="atLeast"/>
        <w:jc w:val="both"/>
        <w:rPr>
          <w:rFonts w:ascii="Times New Roman" w:eastAsia="Times New Roman" w:hAnsi="Times New Roman" w:cs="Times New Roman"/>
          <w:color w:val="000000"/>
          <w:lang w:eastAsia="en-US"/>
        </w:rPr>
      </w:pPr>
      <w:bookmarkStart w:id="363" w:name="part_529fc201055c492aa2aec8333e131a21"/>
      <w:bookmarkEnd w:id="363"/>
      <w:r w:rsidRPr="009A2DFC">
        <w:rPr>
          <w:rFonts w:ascii="Times New Roman" w:eastAsia="Times New Roman" w:hAnsi="Times New Roman" w:cs="Times New Roman"/>
          <w:color w:val="000000"/>
          <w:lang w:eastAsia="en-US"/>
        </w:rPr>
        <w:t>21.7. Sutartinių įsipareigojimų vykdymas stabdomas ne ilgesniam kaip konkrečios, pagrįstos aplinkybės egzistavimo laikotarpiui.</w:t>
      </w:r>
    </w:p>
    <w:p w14:paraId="0E5A723D" w14:textId="77777777" w:rsidR="003E4699" w:rsidRPr="009A2DFC"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364" w:name="part_d59e96d451a74e99b5f4e53964697169"/>
      <w:bookmarkEnd w:id="364"/>
      <w:r w:rsidRPr="009A2DFC">
        <w:rPr>
          <w:rFonts w:ascii="Times New Roman" w:eastAsia="Times New Roman" w:hAnsi="Times New Roman" w:cs="Times New Roman"/>
          <w:color w:val="000000"/>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EDD3952" w14:textId="77777777" w:rsidR="003E4699" w:rsidRPr="009A2DFC"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365" w:name="part_1562589c8c774e55b369607136bcbb1f"/>
      <w:bookmarkEnd w:id="365"/>
      <w:r w:rsidRPr="009A2DFC">
        <w:rPr>
          <w:rFonts w:ascii="Times New Roman" w:eastAsia="Times New Roman" w:hAnsi="Times New Roman" w:cs="Times New Roman"/>
          <w:color w:val="000000"/>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7ECCA3E" w14:textId="77777777" w:rsidR="003E4699" w:rsidRPr="009A2DFC"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366" w:name="part_8652c492428945d791973cd6350d83ea"/>
      <w:bookmarkEnd w:id="366"/>
      <w:r w:rsidRPr="009A2DFC">
        <w:rPr>
          <w:rFonts w:ascii="Times New Roman" w:eastAsia="Times New Roman" w:hAnsi="Times New Roman" w:cs="Times New Roman"/>
          <w:color w:val="000000"/>
          <w:lang w:eastAsia="en-US"/>
        </w:rPr>
        <w:t>21.10. Atnaujinus Sutarties vykdymą, neįvykdytų prievolių (jų dalies) įvykdymo terminai ir Sutarties galiojimas nukeliami tokiam terminui, kiek buvo likę laiko jų įvykdymui (Sutarties galiojimui) jų sustabdymo metu. </w:t>
      </w:r>
    </w:p>
    <w:p w14:paraId="621782FD" w14:textId="77777777" w:rsidR="003E4699" w:rsidRPr="009A2DFC"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367" w:name="part_f75400b376aa49b1abb489376ffee67d"/>
      <w:bookmarkEnd w:id="367"/>
      <w:r w:rsidRPr="009A2DFC">
        <w:rPr>
          <w:rFonts w:ascii="Times New Roman" w:eastAsia="Times New Roman" w:hAnsi="Times New Roman" w:cs="Times New Roman"/>
          <w:color w:val="000000"/>
          <w:lang w:eastAsia="en-US"/>
        </w:rPr>
        <w:t xml:space="preserve">21.11. Jei sutartinių įsipareigojimų vykdymas buvo sustabdytas ilgesniam nei 3 (trijų) mėnesių laikotarpiui, praėjus šiam terminui, viena Šalis gali rašytiniu pranešimu kitos Šalies pareikalauti atnaujinti Sutarties vykdymą. Šaliai be </w:t>
      </w:r>
      <w:r w:rsidRPr="009A2DFC">
        <w:rPr>
          <w:rFonts w:ascii="Times New Roman" w:eastAsia="Times New Roman" w:hAnsi="Times New Roman" w:cs="Times New Roman"/>
          <w:color w:val="000000"/>
          <w:lang w:eastAsia="en-US"/>
        </w:rPr>
        <w:lastRenderedPageBreak/>
        <w:t>pagrįstų aplinkybių neatnaujinus Sutarties vykdymo per 10 (dešimt) dienų nuo atitinkamo kreipimosi, kita Šalis gali nutraukti Sutartį, apie tai įspėjusi kitą Šalį prieš 10 (dešimt) dienų. </w:t>
      </w:r>
    </w:p>
    <w:p w14:paraId="3B091547" w14:textId="77777777" w:rsidR="003E4699" w:rsidRPr="009A2DFC" w:rsidRDefault="003E4699" w:rsidP="003E4699">
      <w:pPr>
        <w:spacing w:after="0" w:line="257" w:lineRule="atLeast"/>
        <w:jc w:val="both"/>
        <w:textAlignment w:val="baseline"/>
        <w:rPr>
          <w:rFonts w:ascii="Times New Roman" w:eastAsia="Times New Roman" w:hAnsi="Times New Roman" w:cs="Times New Roman"/>
          <w:color w:val="000000"/>
          <w:lang w:eastAsia="en-US"/>
        </w:rPr>
      </w:pPr>
      <w:r w:rsidRPr="009A2DFC">
        <w:rPr>
          <w:rFonts w:ascii="Times New Roman" w:eastAsia="Times New Roman" w:hAnsi="Times New Roman" w:cs="Times New Roman"/>
          <w:color w:val="000000"/>
          <w:lang w:eastAsia="en-US"/>
        </w:rPr>
        <w:t> </w:t>
      </w:r>
    </w:p>
    <w:p w14:paraId="668217D0" w14:textId="77777777" w:rsidR="003E4699" w:rsidRPr="009A2DFC" w:rsidRDefault="003E4699" w:rsidP="003E4699">
      <w:pPr>
        <w:spacing w:after="0" w:line="257" w:lineRule="atLeast"/>
        <w:jc w:val="center"/>
        <w:rPr>
          <w:rFonts w:ascii="Times New Roman" w:eastAsia="Times New Roman" w:hAnsi="Times New Roman" w:cs="Times New Roman"/>
          <w:color w:val="000000"/>
          <w:lang w:eastAsia="en-US"/>
        </w:rPr>
      </w:pPr>
      <w:bookmarkStart w:id="368" w:name="part_a2c5701c6fd04db9a56b689761ecfe8d"/>
      <w:bookmarkEnd w:id="368"/>
      <w:r w:rsidRPr="009A2DFC">
        <w:rPr>
          <w:rFonts w:ascii="Times New Roman" w:eastAsia="Times New Roman" w:hAnsi="Times New Roman" w:cs="Times New Roman"/>
          <w:b/>
          <w:bCs/>
          <w:caps/>
          <w:color w:val="000000"/>
          <w:lang w:eastAsia="en-US"/>
        </w:rPr>
        <w:t>22.  SUTARTIES NUTRAUKIMAS</w:t>
      </w:r>
    </w:p>
    <w:p w14:paraId="27D86A4B"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b/>
          <w:bCs/>
          <w:caps/>
          <w:color w:val="000000"/>
          <w:lang w:eastAsia="en-US"/>
        </w:rPr>
        <w:t> </w:t>
      </w:r>
    </w:p>
    <w:p w14:paraId="34729005"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color w:val="000000"/>
          <w:lang w:eastAsia="en-US"/>
        </w:rPr>
        <w:t>Sutartis gali būti nutraukiama VPĮ 90 straipsnyje ir Sutartyje numatytais atvejais, įskaitant galimybę nutraukti Sutartį Šalių susitarimu.</w:t>
      </w:r>
    </w:p>
    <w:p w14:paraId="2A0BE250"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b/>
          <w:bCs/>
          <w:color w:val="000000"/>
          <w:lang w:eastAsia="en-US"/>
        </w:rPr>
        <w:t> </w:t>
      </w:r>
    </w:p>
    <w:p w14:paraId="24F5F061" w14:textId="77777777" w:rsidR="003E4699" w:rsidRPr="00624950" w:rsidRDefault="003E4699" w:rsidP="003E4699">
      <w:pPr>
        <w:spacing w:after="0" w:line="257" w:lineRule="atLeast"/>
        <w:jc w:val="center"/>
        <w:rPr>
          <w:rFonts w:ascii="Times New Roman" w:eastAsia="Times New Roman" w:hAnsi="Times New Roman" w:cs="Times New Roman"/>
          <w:color w:val="000000"/>
          <w:lang w:eastAsia="en-US"/>
        </w:rPr>
      </w:pPr>
      <w:bookmarkStart w:id="369" w:name="part_e8ae325a94f44e2ebeca460c4d8bcf41"/>
      <w:bookmarkEnd w:id="369"/>
      <w:r w:rsidRPr="009A2DFC">
        <w:rPr>
          <w:rFonts w:ascii="Times New Roman" w:eastAsia="Times New Roman" w:hAnsi="Times New Roman" w:cs="Times New Roman"/>
          <w:b/>
          <w:bCs/>
          <w:color w:val="000000"/>
          <w:lang w:eastAsia="en-US"/>
        </w:rPr>
        <w:t>22.1.  Pretenzijos dėl Sutarties pažeidimų</w:t>
      </w:r>
    </w:p>
    <w:p w14:paraId="0A138080" w14:textId="77777777" w:rsidR="003E4699" w:rsidRPr="00624950"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b/>
          <w:bCs/>
          <w:color w:val="000000"/>
          <w:lang w:eastAsia="en-US"/>
        </w:rPr>
        <w:t> </w:t>
      </w:r>
    </w:p>
    <w:p w14:paraId="29355803" w14:textId="77777777" w:rsidR="003E4699" w:rsidRPr="00624950"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370" w:name="part_74106829db8f4899abc596029e4f5d68"/>
      <w:bookmarkEnd w:id="370"/>
      <w:r w:rsidRPr="009A2DFC">
        <w:rPr>
          <w:rFonts w:ascii="Times New Roman" w:eastAsia="Times New Roman" w:hAnsi="Times New Roman" w:cs="Times New Roman"/>
          <w:color w:val="000000"/>
          <w:lang w:eastAsia="en-US"/>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E7E36B0" w14:textId="77777777" w:rsidR="003E4699" w:rsidRPr="009A2DFC"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371" w:name="part_75d07c6fefde4a33abd58218f423414b"/>
      <w:bookmarkEnd w:id="371"/>
      <w:r w:rsidRPr="009A2DFC">
        <w:rPr>
          <w:rFonts w:ascii="Times New Roman" w:eastAsia="Times New Roman" w:hAnsi="Times New Roman" w:cs="Times New Roman"/>
          <w:color w:val="000000"/>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A2DFC">
        <w:rPr>
          <w:rFonts w:ascii="Times New Roman" w:eastAsia="Times New Roman" w:hAnsi="Times New Roman" w:cs="Times New Roman"/>
          <w:b/>
          <w:bCs/>
          <w:color w:val="000000"/>
          <w:lang w:eastAsia="en-US"/>
        </w:rPr>
        <w:t> </w:t>
      </w:r>
      <w:r w:rsidRPr="009A2DFC">
        <w:rPr>
          <w:rFonts w:ascii="Times New Roman" w:eastAsia="Times New Roman" w:hAnsi="Times New Roman" w:cs="Times New Roman"/>
          <w:color w:val="000000"/>
          <w:lang w:eastAsia="en-US"/>
        </w:rPr>
        <w:t>Tiekėjo teisė siūlyti kitą terminą nelaikoma Pirkėjo pareiga tą terminą priimti. Pretenziją gavusios Šalies pasiūlytasis terminas pakeičia terminą, nurodytą pretenzijoje, tik jeigu kita Šalis jį patvirtina. </w:t>
      </w:r>
    </w:p>
    <w:p w14:paraId="4B0508B4" w14:textId="77777777" w:rsidR="003E4699" w:rsidRPr="009A2DFC" w:rsidRDefault="003E4699" w:rsidP="003E4699">
      <w:pPr>
        <w:spacing w:after="0" w:line="257" w:lineRule="atLeast"/>
        <w:jc w:val="both"/>
        <w:textAlignment w:val="baseline"/>
        <w:rPr>
          <w:rFonts w:ascii="Times New Roman" w:eastAsia="Times New Roman" w:hAnsi="Times New Roman" w:cs="Times New Roman"/>
          <w:color w:val="000000"/>
          <w:lang w:eastAsia="en-US"/>
        </w:rPr>
      </w:pPr>
      <w:r w:rsidRPr="009A2DFC">
        <w:rPr>
          <w:rFonts w:ascii="Times New Roman" w:eastAsia="Times New Roman" w:hAnsi="Times New Roman" w:cs="Times New Roman"/>
          <w:color w:val="000000"/>
          <w:lang w:eastAsia="en-US"/>
        </w:rPr>
        <w:t> </w:t>
      </w:r>
    </w:p>
    <w:p w14:paraId="1B2BCA85" w14:textId="77777777" w:rsidR="003E4699" w:rsidRPr="008C67B9" w:rsidRDefault="003E4699" w:rsidP="003E4699">
      <w:pPr>
        <w:spacing w:after="0" w:line="257" w:lineRule="atLeast"/>
        <w:jc w:val="center"/>
        <w:rPr>
          <w:rFonts w:ascii="Times New Roman" w:eastAsia="Times New Roman" w:hAnsi="Times New Roman" w:cs="Times New Roman"/>
          <w:color w:val="000000"/>
          <w:lang w:eastAsia="en-US"/>
        </w:rPr>
      </w:pPr>
      <w:bookmarkStart w:id="372" w:name="part_1adc3019d12348e393792204a9cf2bae"/>
      <w:bookmarkEnd w:id="372"/>
      <w:r w:rsidRPr="009A2DFC">
        <w:rPr>
          <w:rFonts w:ascii="Times New Roman" w:eastAsia="Times New Roman" w:hAnsi="Times New Roman" w:cs="Times New Roman"/>
          <w:b/>
          <w:bCs/>
          <w:color w:val="000000"/>
          <w:lang w:eastAsia="en-US"/>
        </w:rPr>
        <w:t>22.2.  Sutarties nutraukimas Pirkėjo iniciatyva</w:t>
      </w:r>
    </w:p>
    <w:p w14:paraId="7A04FDB8"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b/>
          <w:bCs/>
          <w:color w:val="000000"/>
          <w:lang w:eastAsia="en-US"/>
        </w:rPr>
        <w:t> </w:t>
      </w:r>
    </w:p>
    <w:p w14:paraId="2C867EE5" w14:textId="77777777" w:rsidR="003E4699" w:rsidRPr="009A2DFC"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373" w:name="part_f516e10b00d84e1d8f280fb70db2bb4e"/>
      <w:bookmarkEnd w:id="373"/>
      <w:r w:rsidRPr="009A2DFC">
        <w:rPr>
          <w:rFonts w:ascii="Times New Roman" w:eastAsia="Times New Roman" w:hAnsi="Times New Roman" w:cs="Times New Roman"/>
          <w:color w:val="000000"/>
          <w:lang w:eastAsia="en-US"/>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EBEE531" w14:textId="77777777" w:rsidR="003E4699" w:rsidRPr="009A2DFC"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374" w:name="part_f903c1a7ab87464a98223a3b8db915bc"/>
      <w:bookmarkEnd w:id="374"/>
      <w:r w:rsidRPr="009A2DFC">
        <w:rPr>
          <w:rFonts w:ascii="Times New Roman" w:eastAsia="Times New Roman" w:hAnsi="Times New Roman" w:cs="Times New Roman"/>
          <w:color w:val="000000"/>
          <w:lang w:eastAsia="en-US"/>
        </w:rPr>
        <w:t>22.2.2. Pirkėjas turi teisę vienašališkai nutraukti Sutartį ar jos dalį raštu įspėjęs Tiekėją prieš ne trumpesnį nei 10 (dešimties) dienų terminą, jeigu: </w:t>
      </w:r>
    </w:p>
    <w:p w14:paraId="3C6B6603" w14:textId="77777777" w:rsidR="003E4699" w:rsidRPr="009A2DFC"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375" w:name="part_5ccd48ddf20b4c7da078f2d2ed8c9c01"/>
      <w:bookmarkEnd w:id="375"/>
      <w:r w:rsidRPr="009A2DFC">
        <w:rPr>
          <w:rFonts w:ascii="Times New Roman" w:eastAsia="Times New Roman" w:hAnsi="Times New Roman" w:cs="Times New Roman"/>
          <w:color w:val="000000"/>
          <w:lang w:eastAsia="en-US"/>
        </w:rPr>
        <w:t>22.2.2.1. Tiekėjui yra iškelta bankroto byla, pradėtas bankroto procesas ne teismo tvarka, jis tampa nemokus arba yra nemokumo tikimybė, sustabdo ūkinę veiklą ar susidaro</w:t>
      </w:r>
      <w:r w:rsidRPr="009A2DFC">
        <w:rPr>
          <w:rFonts w:ascii="Times New Roman" w:eastAsia="Times New Roman" w:hAnsi="Times New Roman" w:cs="Times New Roman"/>
          <w:b/>
          <w:bCs/>
          <w:color w:val="5C5D5D"/>
          <w:lang w:eastAsia="en-US"/>
        </w:rPr>
        <w:t> </w:t>
      </w:r>
      <w:r w:rsidRPr="009A2DFC">
        <w:rPr>
          <w:rFonts w:ascii="Times New Roman" w:eastAsia="Times New Roman" w:hAnsi="Times New Roman" w:cs="Times New Roman"/>
          <w:color w:val="000000"/>
          <w:lang w:eastAsia="en-US"/>
        </w:rPr>
        <w:t>įstatymuose ir kituose teisės aktuose nustatyta tvarka analogiška situacija</w:t>
      </w:r>
      <w:r w:rsidRPr="009A2DFC">
        <w:rPr>
          <w:rFonts w:ascii="Times New Roman" w:eastAsia="Times New Roman" w:hAnsi="Times New Roman" w:cs="Times New Roman"/>
          <w:color w:val="000000"/>
          <w:shd w:val="clear" w:color="auto" w:fill="FFFFFF"/>
          <w:lang w:eastAsia="en-US"/>
        </w:rPr>
        <w:t>;</w:t>
      </w:r>
      <w:r w:rsidRPr="009A2DFC">
        <w:rPr>
          <w:rFonts w:ascii="Times New Roman" w:eastAsia="Times New Roman" w:hAnsi="Times New Roman" w:cs="Times New Roman"/>
          <w:color w:val="000000"/>
          <w:lang w:eastAsia="en-US"/>
        </w:rPr>
        <w:t> </w:t>
      </w:r>
    </w:p>
    <w:p w14:paraId="7F35596D"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376" w:name="part_97223f15829a42b98ee1463f1475114f"/>
      <w:bookmarkEnd w:id="376"/>
      <w:r w:rsidRPr="009A2DFC">
        <w:rPr>
          <w:rFonts w:ascii="Times New Roman" w:eastAsia="Times New Roman" w:hAnsi="Times New Roman" w:cs="Times New Roman"/>
          <w:color w:val="000000"/>
          <w:lang w:eastAsia="en-US"/>
        </w:rPr>
        <w:t>22.2.2.2. Tiekėjo padėtis pasikeičia ir jis atitinka pirkimo dokumentuose nustatytą pašalinimo pagrindą, kuris taikomas ir Sutarties galiojimo metu;</w:t>
      </w:r>
    </w:p>
    <w:p w14:paraId="3CB4B0B8"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val="pt-BR" w:eastAsia="en-US"/>
        </w:rPr>
      </w:pPr>
      <w:bookmarkStart w:id="377" w:name="part_1b7bddcca159478786fab5db33d9b961"/>
      <w:bookmarkEnd w:id="377"/>
      <w:r w:rsidRPr="009A2DFC">
        <w:rPr>
          <w:rFonts w:ascii="Times New Roman" w:eastAsia="Times New Roman" w:hAnsi="Times New Roman" w:cs="Times New Roman"/>
          <w:color w:val="000000"/>
          <w:lang w:eastAsia="en-US"/>
        </w:rPr>
        <w:t>22.2.2.3. pasikeičia teisės aktai, susiję su Sutarties objektu, Sutarties vykdymu, ar su Pirkėjo vykdoma veikla, kuriai buvo sudaryta Sutartis, ir dėl tokių pakeitimų Pirkėjas nusprendžia nutraukti Sutartį;  </w:t>
      </w:r>
    </w:p>
    <w:p w14:paraId="7AEC6213"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val="pt-BR" w:eastAsia="en-US"/>
        </w:rPr>
      </w:pPr>
      <w:bookmarkStart w:id="378" w:name="part_edb9a2d757104f5893aeacad5e016645"/>
      <w:bookmarkEnd w:id="378"/>
      <w:r w:rsidRPr="009A2DFC">
        <w:rPr>
          <w:rFonts w:ascii="Times New Roman" w:eastAsia="Times New Roman" w:hAnsi="Times New Roman" w:cs="Times New Roman"/>
          <w:color w:val="000000"/>
          <w:lang w:eastAsia="en-US"/>
        </w:rPr>
        <w:t>22.2.2.4. Pirkėjas nusprendžia nebevykdyti veiklos, kurios vykdymui Sutartimi įsigyjamos Prekės ir Sutarties poreikis išnyksta; </w:t>
      </w:r>
    </w:p>
    <w:p w14:paraId="597B6DEF"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val="pt-BR" w:eastAsia="en-US"/>
        </w:rPr>
      </w:pPr>
      <w:bookmarkStart w:id="379" w:name="part_f008cf78219b4f4a89cf7c9a8e8c9322"/>
      <w:bookmarkEnd w:id="379"/>
      <w:r w:rsidRPr="009A2DFC">
        <w:rPr>
          <w:rFonts w:ascii="Times New Roman" w:eastAsia="Times New Roman" w:hAnsi="Times New Roman" w:cs="Times New Roman"/>
          <w:color w:val="000000"/>
          <w:lang w:eastAsia="en-US"/>
        </w:rPr>
        <w:t>22.2.2.5. Pirkėjo valdymo organas priima sprendimą, dėl kurio Sutarties poreikis išnyksta; </w:t>
      </w:r>
    </w:p>
    <w:p w14:paraId="6F354D8D"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val="pt-BR" w:eastAsia="en-US"/>
        </w:rPr>
      </w:pPr>
      <w:bookmarkStart w:id="380" w:name="part_356c89d2b96342b9ac7ca61c8006e7fe"/>
      <w:bookmarkEnd w:id="380"/>
      <w:r w:rsidRPr="009A2DFC">
        <w:rPr>
          <w:rFonts w:ascii="Times New Roman" w:eastAsia="Times New Roman" w:hAnsi="Times New Roman" w:cs="Times New Roman"/>
          <w:color w:val="000000"/>
          <w:lang w:eastAsia="en-US"/>
        </w:rPr>
        <w:t>22.2.2.6. pasikeičia (pablogėja) Pirkėjo finansinė padėtis ar Pirkėjas negauna / netenka finansavimo ir dėl šios priežasties nusprendžia nutraukti Sutartį; </w:t>
      </w:r>
    </w:p>
    <w:p w14:paraId="6AED115B"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val="pt-BR" w:eastAsia="en-US"/>
        </w:rPr>
      </w:pPr>
      <w:bookmarkStart w:id="381" w:name="part_209a75e01d9245b3aca223ad5c3c5fec"/>
      <w:bookmarkEnd w:id="381"/>
      <w:r w:rsidRPr="009A2DFC">
        <w:rPr>
          <w:rFonts w:ascii="Times New Roman" w:eastAsia="Times New Roman" w:hAnsi="Times New Roman" w:cs="Times New Roman"/>
          <w:color w:val="000000"/>
          <w:lang w:eastAsia="en-US"/>
        </w:rPr>
        <w:t>22.2.2.7. keičiasi Pirkėjo organizacinė struktūra – juridinis statusas, pobūdis ar valdymo struktūra ir tai gali turėti įtakos tinkamam Sutarties įvykdymui arba Sutarties poreikiui; </w:t>
      </w:r>
    </w:p>
    <w:p w14:paraId="23BFC912"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val="pt-BR" w:eastAsia="en-US"/>
        </w:rPr>
      </w:pPr>
      <w:bookmarkStart w:id="382" w:name="part_85a36abfded74553abd0b10add72e757"/>
      <w:bookmarkEnd w:id="382"/>
      <w:r w:rsidRPr="009A2DFC">
        <w:rPr>
          <w:rFonts w:ascii="Times New Roman" w:eastAsia="Times New Roman" w:hAnsi="Times New Roman" w:cs="Times New Roman"/>
          <w:color w:val="000000"/>
          <w:lang w:eastAsia="en-US"/>
        </w:rPr>
        <w:t>22.2.2.8. nebelieka perkamų Prekių poreikio; </w:t>
      </w:r>
    </w:p>
    <w:p w14:paraId="0F917881"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val="pt-BR" w:eastAsia="en-US"/>
        </w:rPr>
      </w:pPr>
      <w:bookmarkStart w:id="383" w:name="part_f748bcf2bccc44a8b06f20698b2c9968"/>
      <w:bookmarkEnd w:id="383"/>
      <w:r w:rsidRPr="009A2DFC">
        <w:rPr>
          <w:rFonts w:ascii="Times New Roman" w:eastAsia="Times New Roman" w:hAnsi="Times New Roman" w:cs="Times New Roman"/>
          <w:color w:val="000000"/>
          <w:lang w:eastAsia="en-US"/>
        </w:rPr>
        <w:t>22.2.2.9. Pirkėjas iš pirkimų priežiūrą atliekančių institucijų gauna nurodymą / rekomendaciją nutraukti Sutartį;</w:t>
      </w:r>
    </w:p>
    <w:p w14:paraId="5AC8B2D8"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val="pt-BR" w:eastAsia="en-US"/>
        </w:rPr>
      </w:pPr>
      <w:bookmarkStart w:id="384" w:name="part_790a68ca3b7842e7be04b8396ea38a0c"/>
      <w:bookmarkEnd w:id="384"/>
      <w:r w:rsidRPr="009A2DFC">
        <w:rPr>
          <w:rFonts w:ascii="Times New Roman" w:eastAsia="Times New Roman" w:hAnsi="Times New Roman" w:cs="Times New Roman"/>
          <w:color w:val="000000"/>
          <w:lang w:eastAsia="en-US"/>
        </w:rPr>
        <w:t>22.2.2.10. Tiekėjas vėluoja pateikti Sutarties įvykdymo užtikrinimo pratęsimą ilgiau kaip 10 (dešimt) darbo dienų nuo paskutinio Sutarties įvykdymo užtikrinimo galiojimo termino pabaigos arba atsisako jį pateikti;</w:t>
      </w:r>
    </w:p>
    <w:p w14:paraId="6081FB55"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val="pt-BR" w:eastAsia="en-US"/>
        </w:rPr>
      </w:pPr>
      <w:bookmarkStart w:id="385" w:name="part_b895c993d309446280ac23d4c4c6b3af"/>
      <w:bookmarkEnd w:id="385"/>
      <w:r w:rsidRPr="009A2DFC">
        <w:rPr>
          <w:rFonts w:ascii="Times New Roman" w:eastAsia="Times New Roman" w:hAnsi="Times New Roman" w:cs="Times New Roman"/>
          <w:color w:val="000000"/>
          <w:lang w:eastAsia="en-US"/>
        </w:rPr>
        <w:t>22.2.2.11. Tiekėjas atsisako pašalinti arba nepašalina Prekių trūkumų per Pirkėjo nustatytus protingus terminus;</w:t>
      </w:r>
    </w:p>
    <w:p w14:paraId="7593D72C"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val="pt-BR" w:eastAsia="en-US"/>
        </w:rPr>
      </w:pPr>
      <w:bookmarkStart w:id="386" w:name="part_7bde14bfbf2441d791b8e711c8f8ddf3"/>
      <w:bookmarkEnd w:id="386"/>
      <w:r w:rsidRPr="009A2DFC">
        <w:rPr>
          <w:rFonts w:ascii="Times New Roman" w:eastAsia="Times New Roman" w:hAnsi="Times New Roman" w:cs="Times New Roman"/>
          <w:color w:val="000000"/>
          <w:lang w:eastAsia="en-US"/>
        </w:rPr>
        <w:t>22.2.2.12. Tiekėjas pažeidžia Sutartį arba įstatymus bei kitus teisės aktus ir per Pirkėjo rašytinėje pretenzijoje nurodytą terminą neištaiso pažeidimo.</w:t>
      </w:r>
    </w:p>
    <w:p w14:paraId="43B2B762" w14:textId="77777777" w:rsidR="003E4699" w:rsidRPr="009A2DFC"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387" w:name="part_a263119254d942f489788567ed00e7c5"/>
      <w:bookmarkEnd w:id="387"/>
      <w:r w:rsidRPr="009A2DFC">
        <w:rPr>
          <w:rFonts w:ascii="Times New Roman" w:eastAsia="Times New Roman" w:hAnsi="Times New Roman" w:cs="Times New Roman"/>
          <w:color w:val="000000"/>
          <w:lang w:eastAsia="en-US"/>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A3202F1" w14:textId="77777777" w:rsidR="003E4699" w:rsidRPr="009A2DFC"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388" w:name="part_11b5f45ece72456aab71665d5fef239c"/>
      <w:bookmarkEnd w:id="388"/>
      <w:r w:rsidRPr="009A2DFC">
        <w:rPr>
          <w:rFonts w:ascii="Times New Roman" w:eastAsia="Times New Roman" w:hAnsi="Times New Roman" w:cs="Times New Roman"/>
          <w:color w:val="000000"/>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BA7B750"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389" w:name="part_de604d3a70c54dd5ad194664adc38477"/>
      <w:bookmarkEnd w:id="389"/>
      <w:r w:rsidRPr="009A2DFC">
        <w:rPr>
          <w:rFonts w:ascii="Times New Roman" w:eastAsia="Times New Roman" w:hAnsi="Times New Roman" w:cs="Times New Roman"/>
          <w:color w:val="000000"/>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C3030C8"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390" w:name="part_6ab8d938d27449d2b305d15cd9c291ca"/>
      <w:bookmarkEnd w:id="390"/>
      <w:r w:rsidRPr="009A2DFC">
        <w:rPr>
          <w:rFonts w:ascii="Times New Roman" w:eastAsia="Times New Roman" w:hAnsi="Times New Roman" w:cs="Times New Roman"/>
          <w:color w:val="000000"/>
          <w:lang w:eastAsia="en-US"/>
        </w:rPr>
        <w:t>22.2.6. Pirkėjas turi teisę vienašališkai nutraukti Sutartį ir kitais Specialiosiose sąlygose (jei taikoma) ir įstatymuose bei kituose teisės aktuose įtvirtintais atvejais. </w:t>
      </w:r>
    </w:p>
    <w:p w14:paraId="3FCC55C1"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391" w:name="part_f45fedb9bd0b4fb98ac70cadbf95ca83"/>
      <w:bookmarkEnd w:id="391"/>
      <w:r w:rsidRPr="009A2DFC">
        <w:rPr>
          <w:rFonts w:ascii="Times New Roman" w:eastAsia="Times New Roman" w:hAnsi="Times New Roman" w:cs="Times New Roman"/>
          <w:color w:val="000000"/>
          <w:lang w:eastAsia="en-US"/>
        </w:rPr>
        <w:t>22.2.7. Sutartis laikoma nutraukta kitą dieną po to, kai pasibaigia įspėjimo apie Sutarties nutraukimą terminas.  </w:t>
      </w:r>
    </w:p>
    <w:p w14:paraId="1D029293"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392" w:name="part_014a836e0f8441e9be6c2180b8b7a912"/>
      <w:bookmarkEnd w:id="392"/>
      <w:r w:rsidRPr="009A2DFC">
        <w:rPr>
          <w:rFonts w:ascii="Times New Roman" w:eastAsia="Times New Roman" w:hAnsi="Times New Roman" w:cs="Times New Roman"/>
          <w:color w:val="000000"/>
          <w:lang w:eastAsia="en-US"/>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6BDD37E"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r w:rsidRPr="009A2DFC">
        <w:rPr>
          <w:rFonts w:ascii="Times New Roman" w:eastAsia="Times New Roman" w:hAnsi="Times New Roman" w:cs="Times New Roman"/>
          <w:color w:val="000000"/>
          <w:lang w:eastAsia="en-US"/>
        </w:rPr>
        <w:t> </w:t>
      </w:r>
    </w:p>
    <w:p w14:paraId="3B674431" w14:textId="77777777" w:rsidR="003E4699" w:rsidRPr="008C67B9" w:rsidRDefault="003E4699" w:rsidP="003E4699">
      <w:pPr>
        <w:spacing w:after="0" w:line="257" w:lineRule="atLeast"/>
        <w:jc w:val="center"/>
        <w:rPr>
          <w:rFonts w:ascii="Times New Roman" w:eastAsia="Times New Roman" w:hAnsi="Times New Roman" w:cs="Times New Roman"/>
          <w:color w:val="000000"/>
          <w:lang w:eastAsia="en-US"/>
        </w:rPr>
      </w:pPr>
      <w:bookmarkStart w:id="393" w:name="part_ac406206a9024e8880d0a211020535f7"/>
      <w:bookmarkEnd w:id="393"/>
      <w:r w:rsidRPr="009A2DFC">
        <w:rPr>
          <w:rFonts w:ascii="Times New Roman" w:eastAsia="Times New Roman" w:hAnsi="Times New Roman" w:cs="Times New Roman"/>
          <w:b/>
          <w:bCs/>
          <w:color w:val="000000"/>
          <w:lang w:eastAsia="en-US"/>
        </w:rPr>
        <w:t>22.3.  Sutarties nutraukimas Tiekėjo iniciatyva</w:t>
      </w:r>
    </w:p>
    <w:p w14:paraId="03AFE738"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b/>
          <w:bCs/>
          <w:color w:val="000000"/>
          <w:lang w:eastAsia="en-US"/>
        </w:rPr>
        <w:t> </w:t>
      </w:r>
    </w:p>
    <w:p w14:paraId="0E45F38A"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394" w:name="part_dde94d2b61584f27b736d19d04fc8380"/>
      <w:bookmarkEnd w:id="394"/>
      <w:r w:rsidRPr="009A2DFC">
        <w:rPr>
          <w:rFonts w:ascii="Times New Roman" w:eastAsia="Times New Roman" w:hAnsi="Times New Roman" w:cs="Times New Roman"/>
          <w:color w:val="000000"/>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C9C9E58"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395" w:name="part_02f28e9ae7224bc7844036f09241fc30"/>
      <w:bookmarkEnd w:id="395"/>
      <w:r w:rsidRPr="009A2DFC">
        <w:rPr>
          <w:rFonts w:ascii="Times New Roman" w:eastAsia="Times New Roman" w:hAnsi="Times New Roman" w:cs="Times New Roman"/>
          <w:color w:val="000000"/>
          <w:lang w:eastAsia="en-US"/>
        </w:rPr>
        <w:t>22.3.2. Tiekėjas turi teisę vienašališkai nutraukti Sutartį, įspėjęs Pirkėją raštu prieš ne trumpesnį nei 10 (dešimties) dienų terminą, jeigu:</w:t>
      </w:r>
    </w:p>
    <w:p w14:paraId="0F736C11"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396" w:name="part_31d34e9cb9f744d5bfaf46d05488b0b7"/>
      <w:bookmarkEnd w:id="396"/>
      <w:r w:rsidRPr="009A2DFC">
        <w:rPr>
          <w:rFonts w:ascii="Times New Roman" w:eastAsia="Times New Roman" w:hAnsi="Times New Roman" w:cs="Times New Roman"/>
          <w:color w:val="000000"/>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A057056"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397" w:name="part_e7c2a6c01c1c4bc699523d5f2e4efd2a"/>
      <w:bookmarkEnd w:id="397"/>
      <w:r w:rsidRPr="009A2DFC">
        <w:rPr>
          <w:rFonts w:ascii="Times New Roman" w:eastAsia="Times New Roman" w:hAnsi="Times New Roman" w:cs="Times New Roman"/>
          <w:color w:val="000000"/>
          <w:lang w:eastAsia="en-US"/>
        </w:rPr>
        <w:t>22.3.2.2. Pirkėjas pažeidžia Sutartį arba įstatymus bei kitus teisės aktus ir per Tiekėjo rašytinėje pretenzijoje nurodytą terminą neištaiso pažeidimo, išskyrus Bendrųjų sąlygų 22.3.1 punkte nustatytą atvejį. </w:t>
      </w:r>
    </w:p>
    <w:p w14:paraId="1DB37ADF"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398" w:name="part_22f7aa6198a847d1aca593b9da22f97d"/>
      <w:bookmarkEnd w:id="398"/>
      <w:r w:rsidRPr="009A2DFC">
        <w:rPr>
          <w:rFonts w:ascii="Times New Roman" w:eastAsia="Times New Roman" w:hAnsi="Times New Roman" w:cs="Times New Roman"/>
          <w:color w:val="000000"/>
          <w:lang w:eastAsia="en-US"/>
        </w:rPr>
        <w:t>22.3.3. Jeigu Bendrųjų sąlygų 22.3.1 punkte nurodytos aplinkybės yra susijusios tik su atskira dalimi arba atskiru Susitarimu, Tiekėjas turi teisę nutraukti Sutartį tik tos dalies atžvilgiu arba nutraukti tik tokį Susitarimą. </w:t>
      </w:r>
    </w:p>
    <w:p w14:paraId="097D7882"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399" w:name="part_3a748e8546c340bb8150732bd3959104"/>
      <w:bookmarkEnd w:id="399"/>
      <w:r w:rsidRPr="009A2DFC">
        <w:rPr>
          <w:rFonts w:ascii="Times New Roman" w:eastAsia="Times New Roman" w:hAnsi="Times New Roman" w:cs="Times New Roman"/>
          <w:color w:val="000000"/>
          <w:lang w:eastAsia="en-US"/>
        </w:rPr>
        <w:t>22.3.4. Tiekėjas turi teisę vienašališkai nutraukti Sutartį ir kitais įstatymuose bei kituose teisės aktuose įtvirtintais atvejais. </w:t>
      </w:r>
    </w:p>
    <w:p w14:paraId="2D84CF3F"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400" w:name="part_e064a682d66e46aa83b3b3b8db3f32e4"/>
      <w:bookmarkEnd w:id="400"/>
      <w:r w:rsidRPr="009A2DFC">
        <w:rPr>
          <w:rFonts w:ascii="Times New Roman" w:eastAsia="Times New Roman" w:hAnsi="Times New Roman" w:cs="Times New Roman"/>
          <w:color w:val="000000"/>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B0F6A51"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401" w:name="part_bb2946930a5243dea17af0a60528ef55"/>
      <w:bookmarkEnd w:id="401"/>
      <w:r w:rsidRPr="009A2DFC">
        <w:rPr>
          <w:rFonts w:ascii="Times New Roman" w:eastAsia="Times New Roman" w:hAnsi="Times New Roman" w:cs="Times New Roman"/>
          <w:color w:val="000000"/>
          <w:lang w:eastAsia="en-US"/>
        </w:rPr>
        <w:t>22.3.6. Sutartis laikoma nutraukta kitą dieną po to, kai pasibaigia įspėjimo apie Sutarties nutraukimą terminas. </w:t>
      </w:r>
    </w:p>
    <w:p w14:paraId="796E9BBC"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402" w:name="part_e21fd68b0faa42f09d2b9d066ba96270"/>
      <w:bookmarkEnd w:id="402"/>
      <w:r w:rsidRPr="009A2DFC">
        <w:rPr>
          <w:rFonts w:ascii="Times New Roman" w:eastAsia="Times New Roman" w:hAnsi="Times New Roman" w:cs="Times New Roman"/>
          <w:color w:val="000000"/>
          <w:lang w:eastAsia="en-US"/>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359743C"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r w:rsidRPr="009A2DFC">
        <w:rPr>
          <w:rFonts w:ascii="Times New Roman" w:eastAsia="Times New Roman" w:hAnsi="Times New Roman" w:cs="Times New Roman"/>
          <w:color w:val="000000"/>
          <w:lang w:eastAsia="en-US"/>
        </w:rPr>
        <w:t> </w:t>
      </w:r>
    </w:p>
    <w:p w14:paraId="39CCDBDE" w14:textId="77777777" w:rsidR="003E4699" w:rsidRPr="009A2DFC" w:rsidRDefault="003E4699" w:rsidP="003E4699">
      <w:pPr>
        <w:spacing w:after="0" w:line="257" w:lineRule="atLeast"/>
        <w:jc w:val="center"/>
        <w:rPr>
          <w:rFonts w:ascii="Times New Roman" w:eastAsia="Times New Roman" w:hAnsi="Times New Roman" w:cs="Times New Roman"/>
          <w:color w:val="000000"/>
          <w:lang w:val="pt-BR" w:eastAsia="en-US"/>
        </w:rPr>
      </w:pPr>
      <w:bookmarkStart w:id="403" w:name="part_35c76df8f4f74feca35e43f93c99ab50"/>
      <w:bookmarkEnd w:id="403"/>
      <w:r w:rsidRPr="009A2DFC">
        <w:rPr>
          <w:rFonts w:ascii="Times New Roman" w:eastAsia="Times New Roman" w:hAnsi="Times New Roman" w:cs="Times New Roman"/>
          <w:b/>
          <w:bCs/>
          <w:color w:val="000000"/>
          <w:lang w:eastAsia="en-US"/>
        </w:rPr>
        <w:t>22.4.  Šalių teisės ir pareigos Sutarties nutraukimo atveju</w:t>
      </w:r>
    </w:p>
    <w:p w14:paraId="031BA4BA"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r w:rsidRPr="009A2DFC">
        <w:rPr>
          <w:rFonts w:ascii="Times New Roman" w:eastAsia="Times New Roman" w:hAnsi="Times New Roman" w:cs="Times New Roman"/>
          <w:b/>
          <w:bCs/>
          <w:color w:val="000000"/>
          <w:lang w:eastAsia="en-US"/>
        </w:rPr>
        <w:t> </w:t>
      </w:r>
    </w:p>
    <w:p w14:paraId="568B1536" w14:textId="77777777" w:rsidR="003E4699" w:rsidRPr="009A2DFC" w:rsidRDefault="003E4699" w:rsidP="003E4699">
      <w:pPr>
        <w:spacing w:after="0" w:line="257" w:lineRule="atLeast"/>
        <w:jc w:val="both"/>
        <w:textAlignment w:val="baseline"/>
        <w:rPr>
          <w:rFonts w:ascii="Times New Roman" w:eastAsia="Times New Roman" w:hAnsi="Times New Roman" w:cs="Times New Roman"/>
          <w:color w:val="000000"/>
          <w:lang w:val="pt-BR" w:eastAsia="en-US"/>
        </w:rPr>
      </w:pPr>
      <w:bookmarkStart w:id="404" w:name="part_bd5fc7ef1a364eb2a5d79df2bd6c1ed0"/>
      <w:bookmarkEnd w:id="404"/>
      <w:r w:rsidRPr="009A2DFC">
        <w:rPr>
          <w:rFonts w:ascii="Times New Roman" w:eastAsia="Times New Roman" w:hAnsi="Times New Roman" w:cs="Times New Roman"/>
          <w:color w:val="000000"/>
          <w:lang w:eastAsia="en-US"/>
        </w:rPr>
        <w:t>22.4.1. Sutarties nutraukimas neturi įtakos ginčų nagrinėjimo tvarką nustatančių Sutarties sąlygų ir kitų Sutarties sąlygų, kurios pagal savo esmę lieka galioti ir po Sutarties nutraukimo, galiojimui. </w:t>
      </w:r>
    </w:p>
    <w:p w14:paraId="30B9A7D0" w14:textId="77777777" w:rsidR="003E4699" w:rsidRPr="009A2DFC" w:rsidRDefault="003E4699" w:rsidP="003E4699">
      <w:pPr>
        <w:spacing w:after="0" w:line="257" w:lineRule="atLeast"/>
        <w:jc w:val="both"/>
        <w:textAlignment w:val="baseline"/>
        <w:rPr>
          <w:rFonts w:ascii="Times New Roman" w:eastAsia="Times New Roman" w:hAnsi="Times New Roman" w:cs="Times New Roman"/>
          <w:color w:val="000000"/>
          <w:lang w:val="pt-BR" w:eastAsia="en-US"/>
        </w:rPr>
      </w:pPr>
      <w:bookmarkStart w:id="405" w:name="part_c08e37afbd2a4ec6bc544d867ad4f7a9"/>
      <w:bookmarkEnd w:id="405"/>
      <w:r w:rsidRPr="009A2DFC">
        <w:rPr>
          <w:rFonts w:ascii="Times New Roman" w:eastAsia="Times New Roman" w:hAnsi="Times New Roman" w:cs="Times New Roman"/>
          <w:color w:val="000000"/>
          <w:lang w:eastAsia="en-US"/>
        </w:rPr>
        <w:t>22.4.2. Nutraukus Sutartį, Šalys privalo: </w:t>
      </w:r>
    </w:p>
    <w:p w14:paraId="5D67B652" w14:textId="77777777" w:rsidR="003E4699" w:rsidRPr="009A2DFC" w:rsidRDefault="003E4699" w:rsidP="003E4699">
      <w:pPr>
        <w:spacing w:after="0" w:line="257" w:lineRule="atLeast"/>
        <w:jc w:val="both"/>
        <w:textAlignment w:val="baseline"/>
        <w:rPr>
          <w:rFonts w:ascii="Times New Roman" w:eastAsia="Times New Roman" w:hAnsi="Times New Roman" w:cs="Times New Roman"/>
          <w:color w:val="000000"/>
          <w:lang w:val="pt-BR" w:eastAsia="en-US"/>
        </w:rPr>
      </w:pPr>
      <w:bookmarkStart w:id="406" w:name="part_144ed4c035f74c9b8ba4ad63c59a8c15"/>
      <w:bookmarkEnd w:id="406"/>
      <w:r w:rsidRPr="009A2DFC">
        <w:rPr>
          <w:rFonts w:ascii="Times New Roman" w:eastAsia="Times New Roman" w:hAnsi="Times New Roman" w:cs="Times New Roman"/>
          <w:color w:val="000000"/>
          <w:lang w:eastAsia="en-US"/>
        </w:rPr>
        <w:t>22.4.2.1. įsitikinti, jog iki Sutarties nutraukimo dienos pristatytos Prekės ir kiti atlikti veiksmai atitinka Sutarties reikalavimus ir Šalys dėl to viena kitai nebereikš pretenzijų; </w:t>
      </w:r>
    </w:p>
    <w:p w14:paraId="6ECA46DF" w14:textId="77777777" w:rsidR="003E4699" w:rsidRPr="009A2DFC" w:rsidRDefault="003E4699" w:rsidP="003E4699">
      <w:pPr>
        <w:spacing w:after="0" w:line="257" w:lineRule="atLeast"/>
        <w:jc w:val="both"/>
        <w:textAlignment w:val="baseline"/>
        <w:rPr>
          <w:rFonts w:ascii="Times New Roman" w:eastAsia="Times New Roman" w:hAnsi="Times New Roman" w:cs="Times New Roman"/>
          <w:color w:val="000000"/>
          <w:lang w:val="pt-BR" w:eastAsia="en-US"/>
        </w:rPr>
      </w:pPr>
      <w:bookmarkStart w:id="407" w:name="part_6f26d51518ec41fea2286fb05426c468"/>
      <w:bookmarkEnd w:id="407"/>
      <w:r w:rsidRPr="009A2DFC">
        <w:rPr>
          <w:rFonts w:ascii="Times New Roman" w:eastAsia="Times New Roman" w:hAnsi="Times New Roman" w:cs="Times New Roman"/>
          <w:color w:val="000000"/>
          <w:lang w:eastAsia="en-US"/>
        </w:rPr>
        <w:t>22.4.2.2. atsiskaityti už iki Sutarties nutraukimo pristatytas Prekes, atitinkančias Sutarties reikalavimus; </w:t>
      </w:r>
    </w:p>
    <w:p w14:paraId="610DC61B"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val="pt-BR" w:eastAsia="en-US"/>
        </w:rPr>
      </w:pPr>
      <w:bookmarkStart w:id="408" w:name="part_7e498387e5a3483d8f8d66c00040cea2"/>
      <w:bookmarkEnd w:id="408"/>
      <w:r w:rsidRPr="009A2DFC">
        <w:rPr>
          <w:rFonts w:ascii="Times New Roman" w:eastAsia="Times New Roman" w:hAnsi="Times New Roman" w:cs="Times New Roman"/>
          <w:color w:val="000000"/>
          <w:lang w:eastAsia="en-US"/>
        </w:rPr>
        <w:t>22.4.2.3. per 10 (dešimt) dienų nuo pranešimo apie Sutarties nutraukimą gavimo dienos ar Susitarimo dėl Sutarties nutraukimo sudarymo dienos</w:t>
      </w:r>
      <w:r w:rsidRPr="009A2DFC">
        <w:rPr>
          <w:rFonts w:ascii="Times New Roman" w:eastAsia="Times New Roman" w:hAnsi="Times New Roman" w:cs="Times New Roman"/>
          <w:b/>
          <w:bCs/>
          <w:color w:val="5C5D5D"/>
          <w:lang w:eastAsia="en-US"/>
        </w:rPr>
        <w:t> </w:t>
      </w:r>
      <w:r w:rsidRPr="009A2DFC">
        <w:rPr>
          <w:rFonts w:ascii="Times New Roman" w:eastAsia="Times New Roman" w:hAnsi="Times New Roman" w:cs="Times New Roman"/>
          <w:color w:val="000000"/>
          <w:lang w:eastAsia="en-US"/>
        </w:rPr>
        <w:t>perduoti viena kitai visus dokumentus, kuriuos buvo būtina perduoti pagal Sutarties nuostatas. </w:t>
      </w:r>
    </w:p>
    <w:p w14:paraId="6875E5A1"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val="pt-BR" w:eastAsia="en-US"/>
        </w:rPr>
      </w:pPr>
      <w:r w:rsidRPr="009A2DFC">
        <w:rPr>
          <w:rFonts w:ascii="Times New Roman" w:eastAsia="Times New Roman" w:hAnsi="Times New Roman" w:cs="Times New Roman"/>
          <w:color w:val="000000"/>
          <w:lang w:eastAsia="en-US"/>
        </w:rPr>
        <w:t> </w:t>
      </w:r>
    </w:p>
    <w:p w14:paraId="0DF739F1" w14:textId="77777777" w:rsidR="003E4699" w:rsidRPr="008C67B9" w:rsidRDefault="003E4699" w:rsidP="003E4699">
      <w:pPr>
        <w:spacing w:after="0" w:line="257" w:lineRule="atLeast"/>
        <w:jc w:val="center"/>
        <w:rPr>
          <w:rFonts w:ascii="Times New Roman" w:eastAsia="Times New Roman" w:hAnsi="Times New Roman" w:cs="Times New Roman"/>
          <w:color w:val="000000"/>
          <w:lang w:val="pt-BR" w:eastAsia="en-US"/>
        </w:rPr>
      </w:pPr>
      <w:bookmarkStart w:id="409" w:name="part_8618f9a499e646d28111277753a11400"/>
      <w:bookmarkEnd w:id="409"/>
      <w:r w:rsidRPr="009A2DFC">
        <w:rPr>
          <w:rFonts w:ascii="Times New Roman" w:eastAsia="Times New Roman" w:hAnsi="Times New Roman" w:cs="Times New Roman"/>
          <w:b/>
          <w:bCs/>
          <w:caps/>
          <w:color w:val="000000"/>
          <w:lang w:eastAsia="en-US"/>
        </w:rPr>
        <w:t>23.  PREKIŲ MODELIO AR GAMINTOJO KEITIMAS</w:t>
      </w:r>
    </w:p>
    <w:p w14:paraId="60768DF8"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r w:rsidRPr="009A2DFC">
        <w:rPr>
          <w:rFonts w:ascii="Times New Roman" w:eastAsia="Times New Roman" w:hAnsi="Times New Roman" w:cs="Times New Roman"/>
          <w:b/>
          <w:bCs/>
          <w:caps/>
          <w:color w:val="000000"/>
          <w:lang w:eastAsia="en-US"/>
        </w:rPr>
        <w:t> </w:t>
      </w:r>
    </w:p>
    <w:p w14:paraId="3F313E82"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410" w:name="part_b69eb48c0a2442eda39c5ff13d8d592a"/>
      <w:bookmarkEnd w:id="410"/>
      <w:r w:rsidRPr="009A2DFC">
        <w:rPr>
          <w:rFonts w:ascii="Times New Roman" w:eastAsia="Times New Roman" w:hAnsi="Times New Roman" w:cs="Times New Roman"/>
          <w:caps/>
          <w:color w:val="000000"/>
          <w:lang w:eastAsia="en-US"/>
        </w:rPr>
        <w:t>23.1. </w:t>
      </w:r>
      <w:r w:rsidRPr="009A2DFC">
        <w:rPr>
          <w:rFonts w:ascii="Times New Roman" w:eastAsia="Times New Roman" w:hAnsi="Times New Roman" w:cs="Times New Roman"/>
          <w:color w:val="000000"/>
          <w:lang w:eastAsia="en-US"/>
        </w:rPr>
        <w:t>Tiekėjas turi teisę keisti Prekių modelį ar gamintoją, jei yra visos toliau nurodytos sąlygos:</w:t>
      </w:r>
    </w:p>
    <w:p w14:paraId="5F37CBC7"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411" w:name="part_0bf52926795d4d3aa61eb15f6a8db972"/>
      <w:bookmarkEnd w:id="411"/>
      <w:r w:rsidRPr="009A2DFC">
        <w:rPr>
          <w:rFonts w:ascii="Times New Roman" w:eastAsia="Times New Roman" w:hAnsi="Times New Roman" w:cs="Times New Roman"/>
          <w:color w:val="000000"/>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A2DFC">
        <w:rPr>
          <w:rFonts w:ascii="Times New Roman" w:eastAsia="Times New Roman" w:hAnsi="Times New Roman" w:cs="Times New Roman"/>
          <w:color w:val="000000"/>
          <w:vertAlign w:val="superscript"/>
          <w:lang w:eastAsia="en-US"/>
        </w:rPr>
        <w:t>1 </w:t>
      </w:r>
      <w:r w:rsidRPr="009A2DFC">
        <w:rPr>
          <w:rFonts w:ascii="Times New Roman" w:eastAsia="Times New Roman" w:hAnsi="Times New Roman" w:cs="Times New Roman"/>
          <w:color w:val="000000"/>
          <w:lang w:eastAsia="en-US"/>
        </w:rPr>
        <w:t>dalies nuostatų;</w:t>
      </w:r>
    </w:p>
    <w:p w14:paraId="7A91873A"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412" w:name="part_9edd7af572c64b9eacf346adf572b301"/>
      <w:bookmarkEnd w:id="412"/>
      <w:r w:rsidRPr="009A2DFC">
        <w:rPr>
          <w:rFonts w:ascii="Times New Roman" w:eastAsia="Times New Roman" w:hAnsi="Times New Roman" w:cs="Times New Roman"/>
          <w:color w:val="000000"/>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BFDB887"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413" w:name="part_b533d3b36f2b43318a82bc9424b14342"/>
      <w:bookmarkEnd w:id="413"/>
      <w:r w:rsidRPr="009A2DFC">
        <w:rPr>
          <w:rFonts w:ascii="Times New Roman" w:eastAsia="Times New Roman" w:hAnsi="Times New Roman" w:cs="Times New Roman"/>
          <w:color w:val="000000"/>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A2DFC">
        <w:rPr>
          <w:rFonts w:ascii="Times New Roman" w:eastAsia="Times New Roman" w:hAnsi="Times New Roman" w:cs="Times New Roman"/>
          <w:color w:val="000000"/>
          <w:shd w:val="clear" w:color="auto" w:fill="FFFFFF"/>
          <w:lang w:eastAsia="en-US"/>
        </w:rPr>
        <w:t>ir lygiavertiškumo ar geresnės kokybės nei šiuo metu tiekiamos Prekės</w:t>
      </w:r>
      <w:r w:rsidRPr="009A2DFC">
        <w:rPr>
          <w:rFonts w:ascii="Times New Roman" w:eastAsia="Times New Roman" w:hAnsi="Times New Roman" w:cs="Times New Roman"/>
          <w:color w:val="000000"/>
          <w:lang w:eastAsia="en-US"/>
        </w:rPr>
        <w:t>;</w:t>
      </w:r>
    </w:p>
    <w:p w14:paraId="0F9CE1A5"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414" w:name="part_d3def91269534a218adc044a60d3858d"/>
      <w:bookmarkEnd w:id="414"/>
      <w:r w:rsidRPr="009A2DFC">
        <w:rPr>
          <w:rFonts w:ascii="Times New Roman" w:eastAsia="Times New Roman" w:hAnsi="Times New Roman" w:cs="Times New Roman"/>
          <w:color w:val="000000"/>
          <w:lang w:eastAsia="en-US"/>
        </w:rPr>
        <w:t>23.1.4. Šalys sudarė rašytinį susitarimą prie Sutarties dėl Prekių keitimo.</w:t>
      </w:r>
    </w:p>
    <w:p w14:paraId="10893F2D"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415" w:name="part_9a2538b48eab4ba28d1a52a86ae11187"/>
      <w:bookmarkEnd w:id="415"/>
      <w:r w:rsidRPr="009A2DFC">
        <w:rPr>
          <w:rFonts w:ascii="Times New Roman" w:eastAsia="Times New Roman" w:hAnsi="Times New Roman" w:cs="Times New Roman"/>
          <w:color w:val="000000"/>
          <w:lang w:eastAsia="en-US"/>
        </w:rPr>
        <w:t>23.2. Šiame Bendrųjų sąlygų skyriuje nurodytu atveju Prekės turi būti pristatytos už ne didesnę nei pasiūlyme nurodytą kainą.</w:t>
      </w:r>
    </w:p>
    <w:p w14:paraId="7C4958B7"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color w:val="000000"/>
          <w:lang w:eastAsia="en-US"/>
        </w:rPr>
        <w:t> </w:t>
      </w:r>
    </w:p>
    <w:p w14:paraId="24DD6D9A" w14:textId="77777777" w:rsidR="003E4699" w:rsidRPr="009A2DFC" w:rsidRDefault="003E4699" w:rsidP="003E4699">
      <w:pPr>
        <w:spacing w:after="0" w:line="257" w:lineRule="atLeast"/>
        <w:ind w:left="360" w:hanging="360"/>
        <w:jc w:val="center"/>
        <w:rPr>
          <w:rFonts w:ascii="Times New Roman" w:eastAsia="Times New Roman" w:hAnsi="Times New Roman" w:cs="Times New Roman"/>
          <w:color w:val="000000"/>
          <w:lang w:val="pt-BR" w:eastAsia="en-US"/>
        </w:rPr>
      </w:pPr>
      <w:bookmarkStart w:id="416" w:name="part_c250ac8ea732435d99f67711adc094f0"/>
      <w:bookmarkEnd w:id="416"/>
      <w:r w:rsidRPr="009A2DFC">
        <w:rPr>
          <w:rFonts w:ascii="Times New Roman" w:eastAsia="Times New Roman" w:hAnsi="Times New Roman" w:cs="Times New Roman"/>
          <w:b/>
          <w:bCs/>
          <w:caps/>
          <w:color w:val="000000"/>
          <w:lang w:eastAsia="en-US"/>
        </w:rPr>
        <w:t>24. BENDRAVIMO TVARKA IR KALBA</w:t>
      </w:r>
    </w:p>
    <w:p w14:paraId="5DC27001" w14:textId="77777777" w:rsidR="003E4699" w:rsidRPr="009A2DFC" w:rsidRDefault="003E4699" w:rsidP="003E4699">
      <w:pPr>
        <w:spacing w:after="0" w:line="257" w:lineRule="atLeast"/>
        <w:ind w:left="360"/>
        <w:jc w:val="both"/>
        <w:rPr>
          <w:rFonts w:ascii="Times New Roman" w:eastAsia="Times New Roman" w:hAnsi="Times New Roman" w:cs="Times New Roman"/>
          <w:color w:val="000000"/>
          <w:lang w:val="pt-BR" w:eastAsia="en-US"/>
        </w:rPr>
      </w:pPr>
      <w:r w:rsidRPr="009A2DFC">
        <w:rPr>
          <w:rFonts w:ascii="Times New Roman" w:eastAsia="Times New Roman" w:hAnsi="Times New Roman" w:cs="Times New Roman"/>
          <w:b/>
          <w:bCs/>
          <w:caps/>
          <w:color w:val="000000"/>
          <w:lang w:eastAsia="en-US"/>
        </w:rPr>
        <w:t> </w:t>
      </w:r>
    </w:p>
    <w:p w14:paraId="074FC603"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417" w:name="part_d767e0f6f1e54e86856c19f54351c60a"/>
      <w:bookmarkEnd w:id="417"/>
      <w:r w:rsidRPr="009A2DFC">
        <w:rPr>
          <w:rFonts w:ascii="Times New Roman" w:eastAsia="Times New Roman" w:hAnsi="Times New Roman" w:cs="Times New Roman"/>
          <w:color w:val="000000"/>
          <w:lang w:eastAsia="en-US"/>
        </w:rPr>
        <w:t>24.1.  Sutartis sudaroma lietuvių kalba. Jeigu Sutartis ar kuris nors ją sudarantis dokumentas sudaromas kita kalba arba išverčiamas į kitą kalbą, visais atvejais </w:t>
      </w:r>
      <w:r w:rsidRPr="009A2DFC">
        <w:rPr>
          <w:rFonts w:ascii="Times New Roman" w:eastAsia="Times New Roman" w:hAnsi="Times New Roman" w:cs="Times New Roman"/>
          <w:color w:val="000000"/>
          <w:shd w:val="clear" w:color="auto" w:fill="FFFFFF"/>
          <w:lang w:eastAsia="en-US"/>
        </w:rPr>
        <w:t>autentišku laikomas tik lietuvių kalba parengtas Sutarties tekstas (jei yra neatitikimų, pirmenybė teikiama lietuvių kalba parengtam tekstui).</w:t>
      </w:r>
    </w:p>
    <w:p w14:paraId="1A6C06EE"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418" w:name="part_a17b32d11af84db791ec82dde93cfe02"/>
      <w:bookmarkEnd w:id="418"/>
      <w:r w:rsidRPr="009A2DFC">
        <w:rPr>
          <w:rFonts w:ascii="Times New Roman" w:eastAsia="Times New Roman" w:hAnsi="Times New Roman" w:cs="Times New Roman"/>
          <w:color w:val="000000"/>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D52A7E3"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419" w:name="part_4f6fa3f6751140f6bceb9d9f940b7b23"/>
      <w:bookmarkEnd w:id="419"/>
      <w:r w:rsidRPr="009A2DFC">
        <w:rPr>
          <w:rFonts w:ascii="Times New Roman" w:eastAsia="Times New Roman" w:hAnsi="Times New Roman" w:cs="Times New Roman"/>
          <w:color w:val="000000"/>
          <w:lang w:eastAsia="en-US"/>
        </w:rPr>
        <w:t>24.3. Jeigu pranešimas yra įteikiamas asmeniškai arba siunčiamas paštu ar per kurjerį, jis turi būti įteikiamas pasirašytinai ir laikomas gautu gavimo patvirtinime nurodytą dieną.</w:t>
      </w:r>
    </w:p>
    <w:p w14:paraId="26FF779F"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420" w:name="part_ba27b372997f4b95a3e9db8445d2163d"/>
      <w:bookmarkEnd w:id="420"/>
      <w:r w:rsidRPr="009A2DFC">
        <w:rPr>
          <w:rFonts w:ascii="Times New Roman" w:eastAsia="Times New Roman" w:hAnsi="Times New Roman" w:cs="Times New Roman"/>
          <w:color w:val="000000"/>
          <w:lang w:eastAsia="en-US"/>
        </w:rPr>
        <w:t>24.4. Jeigu pranešimas siunčiamas el. paštu, laikoma, kad Šalis jį gavo kitą darbo dieną.</w:t>
      </w:r>
    </w:p>
    <w:p w14:paraId="319CE588"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421" w:name="part_7905db5a9c784fbb91eb4a303116b2a5"/>
      <w:bookmarkEnd w:id="421"/>
      <w:r w:rsidRPr="009A2DFC">
        <w:rPr>
          <w:rFonts w:ascii="Times New Roman" w:eastAsia="Times New Roman" w:hAnsi="Times New Roman" w:cs="Times New Roman"/>
          <w:color w:val="000000"/>
          <w:lang w:eastAsia="en-US"/>
        </w:rPr>
        <w:lastRenderedPageBreak/>
        <w:t>24.5. Jeigu pranešimas siunčiamas keliais skirtingais būdais, laikoma, kad gavėjas jį gavo tada, kai jis gavo pirmesnįjį pranešimą.</w:t>
      </w:r>
    </w:p>
    <w:p w14:paraId="6B1E52EB"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color w:val="000000"/>
          <w:lang w:eastAsia="en-US"/>
        </w:rPr>
        <w:t> </w:t>
      </w:r>
    </w:p>
    <w:p w14:paraId="055FEA46" w14:textId="77777777" w:rsidR="003E4699" w:rsidRPr="008C67B9" w:rsidRDefault="003E4699" w:rsidP="003E4699">
      <w:pPr>
        <w:spacing w:after="0" w:line="257" w:lineRule="atLeast"/>
        <w:ind w:left="360" w:hanging="360"/>
        <w:jc w:val="center"/>
        <w:rPr>
          <w:rFonts w:ascii="Times New Roman" w:eastAsia="Times New Roman" w:hAnsi="Times New Roman" w:cs="Times New Roman"/>
          <w:color w:val="000000"/>
          <w:lang w:eastAsia="en-US"/>
        </w:rPr>
      </w:pPr>
      <w:bookmarkStart w:id="422" w:name="part_f56c558d69ec4b13964d275b9f880324"/>
      <w:bookmarkEnd w:id="422"/>
      <w:r w:rsidRPr="009A2DFC">
        <w:rPr>
          <w:rFonts w:ascii="Times New Roman" w:eastAsia="Times New Roman" w:hAnsi="Times New Roman" w:cs="Times New Roman"/>
          <w:b/>
          <w:bCs/>
          <w:caps/>
          <w:color w:val="000000"/>
          <w:lang w:eastAsia="en-US"/>
        </w:rPr>
        <w:t>25. PRETENZIJOS IR GINČŲ SPRENDIMAS</w:t>
      </w:r>
    </w:p>
    <w:p w14:paraId="4BAB3E4B" w14:textId="77777777" w:rsidR="003E4699" w:rsidRPr="008C67B9" w:rsidRDefault="003E4699" w:rsidP="003E4699">
      <w:pPr>
        <w:spacing w:after="0" w:line="257" w:lineRule="atLeast"/>
        <w:ind w:left="360"/>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b/>
          <w:bCs/>
          <w:caps/>
          <w:color w:val="000000"/>
          <w:lang w:eastAsia="en-US"/>
        </w:rPr>
        <w:t> </w:t>
      </w:r>
    </w:p>
    <w:p w14:paraId="0381AC4D"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423" w:name="part_92d02ccb38844c6e818c7f09f1f5a735"/>
      <w:bookmarkEnd w:id="423"/>
      <w:r w:rsidRPr="009A2DFC">
        <w:rPr>
          <w:rFonts w:ascii="Times New Roman" w:eastAsia="Times New Roman" w:hAnsi="Times New Roman" w:cs="Times New Roman"/>
          <w:color w:val="000000"/>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20BBAC6A"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424" w:name="part_cb0c8b77b8c646fa891d39f0bb23609b"/>
      <w:bookmarkEnd w:id="424"/>
      <w:r w:rsidRPr="009A2DFC">
        <w:rPr>
          <w:rFonts w:ascii="Times New Roman" w:eastAsia="Times New Roman" w:hAnsi="Times New Roman" w:cs="Times New Roman"/>
          <w:color w:val="000000"/>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AD218F3"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425" w:name="part_c48dcfe486ec453590d408769137d2c7"/>
      <w:bookmarkEnd w:id="425"/>
      <w:r w:rsidRPr="009A2DFC">
        <w:rPr>
          <w:rFonts w:ascii="Times New Roman" w:eastAsia="Times New Roman" w:hAnsi="Times New Roman" w:cs="Times New Roman"/>
          <w:color w:val="000000"/>
          <w:lang w:eastAsia="en-US"/>
        </w:rPr>
        <w:t>25.3. Kilę ginčai nesudaro pagrindo Šalims atsisakyti vykdyti savo prievoles pagal Sutartį.</w:t>
      </w:r>
    </w:p>
    <w:p w14:paraId="49141631" w14:textId="77777777" w:rsidR="003E4699" w:rsidRPr="008C67B9" w:rsidRDefault="003E4699" w:rsidP="003E4699">
      <w:pPr>
        <w:spacing w:line="256" w:lineRule="auto"/>
        <w:rPr>
          <w:rFonts w:ascii="Times New Roman" w:eastAsia="Calibri" w:hAnsi="Times New Roman" w:cs="Times New Roman"/>
          <w:kern w:val="2"/>
          <w:lang w:eastAsia="en-US"/>
          <w14:ligatures w14:val="standardContextual"/>
        </w:rPr>
      </w:pPr>
    </w:p>
    <w:p w14:paraId="2826B120" w14:textId="6C18788B" w:rsidR="008D704D" w:rsidRPr="009A2DFC" w:rsidRDefault="008D704D" w:rsidP="009A2DFC">
      <w:pPr>
        <w:spacing w:after="0"/>
        <w:jc w:val="center"/>
        <w:rPr>
          <w:rFonts w:ascii="Times New Roman" w:eastAsia="Calibri" w:hAnsi="Times New Roman" w:cs="Times New Roman"/>
          <w:color w:val="0070C0"/>
        </w:rPr>
      </w:pPr>
    </w:p>
    <w:sectPr w:rsidR="008D704D" w:rsidRPr="009A2DFC"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DB73E" w14:textId="77777777" w:rsidR="007E4FB8" w:rsidRDefault="007E4FB8" w:rsidP="00D05666">
      <w:r>
        <w:separator/>
      </w:r>
    </w:p>
  </w:endnote>
  <w:endnote w:type="continuationSeparator" w:id="0">
    <w:p w14:paraId="5E76A072" w14:textId="77777777" w:rsidR="007E4FB8" w:rsidRDefault="007E4FB8" w:rsidP="00D05666">
      <w:r>
        <w:continuationSeparator/>
      </w:r>
    </w:p>
  </w:endnote>
  <w:endnote w:type="continuationNotice" w:id="1">
    <w:p w14:paraId="097CB6B5" w14:textId="77777777" w:rsidR="007E4FB8" w:rsidRDefault="007E4F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NSimSun">
    <w:panose1 w:val="02010609030101010101"/>
    <w:charset w:val="86"/>
    <w:family w:val="modern"/>
    <w:pitch w:val="fixed"/>
    <w:sig w:usb0="00000203" w:usb1="288F0000" w:usb2="00000016" w:usb3="00000000" w:csb0="00040001" w:csb1="00000000"/>
  </w:font>
  <w:font w:name="font881">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1ED8F32"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CF1F4" w14:textId="77777777" w:rsidR="007E4FB8" w:rsidRDefault="007E4FB8" w:rsidP="00D05666">
      <w:r>
        <w:separator/>
      </w:r>
    </w:p>
  </w:footnote>
  <w:footnote w:type="continuationSeparator" w:id="0">
    <w:p w14:paraId="6B593127" w14:textId="77777777" w:rsidR="007E4FB8" w:rsidRDefault="007E4FB8" w:rsidP="00D05666">
      <w:r>
        <w:continuationSeparator/>
      </w:r>
    </w:p>
  </w:footnote>
  <w:footnote w:type="continuationNotice" w:id="1">
    <w:p w14:paraId="6C609477" w14:textId="77777777" w:rsidR="007E4FB8" w:rsidRDefault="007E4FB8">
      <w:pPr>
        <w:spacing w:after="0" w:line="240" w:lineRule="auto"/>
      </w:pPr>
    </w:p>
  </w:footnote>
  <w:footnote w:id="2">
    <w:p w14:paraId="69863E3B" w14:textId="77777777" w:rsidR="00750BE4" w:rsidRPr="001620D3" w:rsidRDefault="00750BE4" w:rsidP="00750BE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0E5F82" w14:textId="77777777" w:rsidR="00750BE4" w:rsidRPr="001620D3" w:rsidRDefault="00750BE4" w:rsidP="00750BE4">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872E4A7" w14:textId="77777777" w:rsidR="00750BE4" w:rsidRDefault="00750BE4" w:rsidP="00750BE4">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ABAC020" w14:textId="77777777" w:rsidR="00750BE4" w:rsidRPr="001620D3" w:rsidRDefault="00750BE4" w:rsidP="00750BE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693CDB" w14:textId="77777777" w:rsidR="00750BE4" w:rsidRPr="001620D3" w:rsidRDefault="00750BE4" w:rsidP="00750BE4">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5505E00" w14:textId="77777777" w:rsidR="00750BE4" w:rsidRDefault="00750BE4" w:rsidP="00750BE4">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732E192" w14:textId="77777777" w:rsidR="00750BE4" w:rsidRPr="001620D3" w:rsidRDefault="00750BE4" w:rsidP="00750BE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046107" w14:textId="77777777" w:rsidR="00750BE4" w:rsidRPr="001620D3" w:rsidRDefault="00750BE4" w:rsidP="00750BE4">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10B0BDB" w14:textId="77777777" w:rsidR="00750BE4" w:rsidRDefault="00750BE4" w:rsidP="00750BE4">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C7DF" w14:textId="604FFD20" w:rsidR="000E35A0" w:rsidRDefault="000E35A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4925988"/>
    <w:name w:val="WW8Num1"/>
    <w:lvl w:ilvl="0">
      <w:start w:val="1"/>
      <w:numFmt w:val="decimal"/>
      <w:lvlText w:val="%1."/>
      <w:lvlJc w:val="left"/>
      <w:pPr>
        <w:tabs>
          <w:tab w:val="num" w:pos="65"/>
        </w:tabs>
        <w:ind w:left="709" w:hanging="360"/>
      </w:pPr>
      <w:rPr>
        <w:rFonts w:ascii="Times New Roman" w:eastAsia="Times New Roman" w:hAnsi="Times New Roman" w:cs="Times New Roman"/>
        <w:b w:val="0"/>
        <w:caps/>
        <w:color w:val="000000" w:themeColor="text1"/>
        <w:sz w:val="24"/>
        <w:szCs w:val="24"/>
        <w:lang w:eastAsia="en-US"/>
      </w:rPr>
    </w:lvl>
    <w:lvl w:ilvl="1">
      <w:start w:val="1"/>
      <w:numFmt w:val="decimal"/>
      <w:isLgl/>
      <w:lvlText w:val="%1.%2."/>
      <w:lvlJc w:val="left"/>
      <w:pPr>
        <w:ind w:left="829" w:hanging="480"/>
      </w:pPr>
      <w:rPr>
        <w:rFonts w:hint="default"/>
      </w:rPr>
    </w:lvl>
    <w:lvl w:ilvl="2">
      <w:start w:val="1"/>
      <w:numFmt w:val="decimal"/>
      <w:isLgl/>
      <w:lvlText w:val="%1.%2.%3."/>
      <w:lvlJc w:val="left"/>
      <w:pPr>
        <w:ind w:left="1069" w:hanging="720"/>
      </w:pPr>
      <w:rPr>
        <w:rFonts w:hint="default"/>
      </w:rPr>
    </w:lvl>
    <w:lvl w:ilvl="3">
      <w:start w:val="1"/>
      <w:numFmt w:val="decimal"/>
      <w:isLgl/>
      <w:lvlText w:val="%1.%2.%3.%4."/>
      <w:lvlJc w:val="left"/>
      <w:pPr>
        <w:ind w:left="1069" w:hanging="720"/>
      </w:pPr>
      <w:rPr>
        <w:rFonts w:hint="default"/>
      </w:rPr>
    </w:lvl>
    <w:lvl w:ilvl="4">
      <w:start w:val="1"/>
      <w:numFmt w:val="decimal"/>
      <w:isLgl/>
      <w:lvlText w:val="%1.%2.%3.%4.%5."/>
      <w:lvlJc w:val="left"/>
      <w:pPr>
        <w:ind w:left="1429" w:hanging="1080"/>
      </w:pPr>
      <w:rPr>
        <w:rFonts w:hint="default"/>
      </w:rPr>
    </w:lvl>
    <w:lvl w:ilvl="5">
      <w:start w:val="1"/>
      <w:numFmt w:val="decimal"/>
      <w:isLgl/>
      <w:lvlText w:val="%1.%2.%3.%4.%5.%6."/>
      <w:lvlJc w:val="left"/>
      <w:pPr>
        <w:ind w:left="1429" w:hanging="1080"/>
      </w:pPr>
      <w:rPr>
        <w:rFonts w:hint="default"/>
      </w:rPr>
    </w:lvl>
    <w:lvl w:ilvl="6">
      <w:start w:val="1"/>
      <w:numFmt w:val="decimal"/>
      <w:isLgl/>
      <w:lvlText w:val="%1.%2.%3.%4.%5.%6.%7."/>
      <w:lvlJc w:val="left"/>
      <w:pPr>
        <w:ind w:left="1789" w:hanging="1440"/>
      </w:pPr>
      <w:rPr>
        <w:rFonts w:hint="default"/>
      </w:rPr>
    </w:lvl>
    <w:lvl w:ilvl="7">
      <w:start w:val="1"/>
      <w:numFmt w:val="decimal"/>
      <w:isLgl/>
      <w:lvlText w:val="%1.%2.%3.%4.%5.%6.%7.%8."/>
      <w:lvlJc w:val="left"/>
      <w:pPr>
        <w:ind w:left="1789" w:hanging="1440"/>
      </w:pPr>
      <w:rPr>
        <w:rFonts w:hint="default"/>
      </w:rPr>
    </w:lvl>
    <w:lvl w:ilvl="8">
      <w:start w:val="1"/>
      <w:numFmt w:val="decimal"/>
      <w:isLgl/>
      <w:lvlText w:val="%1.%2.%3.%4.%5.%6.%7.%8.%9."/>
      <w:lvlJc w:val="left"/>
      <w:pPr>
        <w:ind w:left="2149"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E505F"/>
    <w:multiLevelType w:val="hybridMultilevel"/>
    <w:tmpl w:val="D318BF0A"/>
    <w:lvl w:ilvl="0" w:tplc="9E86E11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02A6024"/>
    <w:multiLevelType w:val="hybridMultilevel"/>
    <w:tmpl w:val="E20A42E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BF61FC"/>
    <w:multiLevelType w:val="multilevel"/>
    <w:tmpl w:val="98F8EF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851748"/>
    <w:multiLevelType w:val="hybridMultilevel"/>
    <w:tmpl w:val="E8F8F29A"/>
    <w:lvl w:ilvl="0" w:tplc="14DE0B6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F646895"/>
    <w:multiLevelType w:val="hybridMultilevel"/>
    <w:tmpl w:val="E3F493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7A81D59"/>
    <w:multiLevelType w:val="multilevel"/>
    <w:tmpl w:val="271CAD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2D08FB"/>
    <w:multiLevelType w:val="multilevel"/>
    <w:tmpl w:val="54906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B74697"/>
    <w:multiLevelType w:val="multilevel"/>
    <w:tmpl w:val="821E4A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1B6125"/>
    <w:multiLevelType w:val="hybridMultilevel"/>
    <w:tmpl w:val="245678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32F6239"/>
    <w:multiLevelType w:val="multilevel"/>
    <w:tmpl w:val="D6482E00"/>
    <w:lvl w:ilvl="0">
      <w:start w:val="7"/>
      <w:numFmt w:val="decimal"/>
      <w:lvlText w:val="%1."/>
      <w:lvlJc w:val="left"/>
      <w:pPr>
        <w:ind w:left="504" w:hanging="504"/>
      </w:pPr>
      <w:rPr>
        <w:rFonts w:hint="default"/>
      </w:rPr>
    </w:lvl>
    <w:lvl w:ilvl="1">
      <w:start w:val="1"/>
      <w:numFmt w:val="decimal"/>
      <w:lvlText w:val="%1.%2."/>
      <w:lvlJc w:val="left"/>
      <w:pPr>
        <w:ind w:left="1214" w:hanging="50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7F90D60"/>
    <w:multiLevelType w:val="hybridMultilevel"/>
    <w:tmpl w:val="294EE7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B795405"/>
    <w:multiLevelType w:val="hybridMultilevel"/>
    <w:tmpl w:val="18A4C0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FA738DA"/>
    <w:multiLevelType w:val="hybridMultilevel"/>
    <w:tmpl w:val="759440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1B1730A"/>
    <w:multiLevelType w:val="multilevel"/>
    <w:tmpl w:val="500AE0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9F035F2"/>
    <w:multiLevelType w:val="hybridMultilevel"/>
    <w:tmpl w:val="81701C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122439D"/>
    <w:multiLevelType w:val="multilevel"/>
    <w:tmpl w:val="C1DEF756"/>
    <w:lvl w:ilvl="0">
      <w:start w:val="7"/>
      <w:numFmt w:val="decimal"/>
      <w:lvlText w:val="%1."/>
      <w:lvlJc w:val="left"/>
      <w:pPr>
        <w:ind w:left="360" w:hanging="360"/>
      </w:pPr>
      <w:rPr>
        <w:rFonts w:hint="default"/>
        <w:b w:val="0"/>
        <w:bCs w:val="0"/>
      </w:rPr>
    </w:lvl>
    <w:lvl w:ilvl="1">
      <w:start w:val="6"/>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1545140"/>
    <w:multiLevelType w:val="hybridMultilevel"/>
    <w:tmpl w:val="A44EC9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4C02361"/>
    <w:multiLevelType w:val="multilevel"/>
    <w:tmpl w:val="8FD68D06"/>
    <w:lvl w:ilvl="0">
      <w:start w:val="1"/>
      <w:numFmt w:val="decimal"/>
      <w:lvlText w:val="%1."/>
      <w:lvlJc w:val="left"/>
      <w:pPr>
        <w:tabs>
          <w:tab w:val="num" w:pos="1033"/>
        </w:tabs>
        <w:ind w:left="1033" w:hanging="465"/>
      </w:pPr>
      <w:rPr>
        <w:b w:val="0"/>
        <w:i w:val="0"/>
        <w:color w:val="auto"/>
        <w:sz w:val="22"/>
        <w:szCs w:val="22"/>
      </w:rPr>
    </w:lvl>
    <w:lvl w:ilvl="1">
      <w:start w:val="1"/>
      <w:numFmt w:val="decimal"/>
      <w:lvlText w:val="%1.%2."/>
      <w:lvlJc w:val="left"/>
      <w:pPr>
        <w:tabs>
          <w:tab w:val="num" w:pos="6136"/>
        </w:tabs>
        <w:ind w:left="6136" w:hanging="465"/>
      </w:pPr>
      <w:rPr>
        <w:b w:val="0"/>
        <w:i w:val="0"/>
        <w:color w:val="auto"/>
        <w:sz w:val="22"/>
        <w:szCs w:val="22"/>
      </w:rPr>
    </w:lvl>
    <w:lvl w:ilvl="2">
      <w:start w:val="1"/>
      <w:numFmt w:val="decimal"/>
      <w:lvlText w:val="%3."/>
      <w:lvlJc w:val="left"/>
      <w:pPr>
        <w:tabs>
          <w:tab w:val="num" w:pos="1004"/>
        </w:tabs>
        <w:ind w:left="1004" w:hanging="720"/>
      </w:pPr>
      <w:rPr>
        <w:rFonts w:ascii="Times New Roman" w:eastAsia="Times New Roman" w:hAnsi="Times New Roman" w:cs="Times New Roman"/>
        <w:b w:val="0"/>
      </w:rPr>
    </w:lvl>
    <w:lvl w:ilvl="3">
      <w:start w:val="1"/>
      <w:numFmt w:val="decimal"/>
      <w:lvlText w:val="%4."/>
      <w:lvlJc w:val="left"/>
      <w:pPr>
        <w:tabs>
          <w:tab w:val="num" w:pos="-130"/>
        </w:tabs>
        <w:ind w:left="-130" w:hanging="720"/>
      </w:pPr>
      <w:rPr>
        <w:rFonts w:ascii="Times New Roman" w:eastAsia="Times New Roman" w:hAnsi="Times New Roman" w:cs="Times New Roman"/>
      </w:rPr>
    </w:lvl>
    <w:lvl w:ilvl="4">
      <w:start w:val="1"/>
      <w:numFmt w:val="decimal"/>
      <w:lvlText w:val="%1.%2.%3.%4.%5."/>
      <w:lvlJc w:val="left"/>
      <w:pPr>
        <w:tabs>
          <w:tab w:val="num" w:pos="230"/>
        </w:tabs>
        <w:ind w:left="230" w:hanging="1080"/>
      </w:pPr>
    </w:lvl>
    <w:lvl w:ilvl="5">
      <w:start w:val="1"/>
      <w:numFmt w:val="decimal"/>
      <w:lvlText w:val="%1.%2.%3.%4.%5.%6."/>
      <w:lvlJc w:val="left"/>
      <w:pPr>
        <w:tabs>
          <w:tab w:val="num" w:pos="230"/>
        </w:tabs>
        <w:ind w:left="230" w:hanging="1080"/>
      </w:pPr>
    </w:lvl>
    <w:lvl w:ilvl="6">
      <w:start w:val="1"/>
      <w:numFmt w:val="decimal"/>
      <w:lvlText w:val="%1.%2.%3.%4.%5.%6.%7."/>
      <w:lvlJc w:val="left"/>
      <w:pPr>
        <w:tabs>
          <w:tab w:val="num" w:pos="590"/>
        </w:tabs>
        <w:ind w:left="590" w:hanging="1440"/>
      </w:pPr>
    </w:lvl>
    <w:lvl w:ilvl="7">
      <w:start w:val="1"/>
      <w:numFmt w:val="decimal"/>
      <w:lvlText w:val="%1.%2.%3.%4.%5.%6.%7.%8."/>
      <w:lvlJc w:val="left"/>
      <w:pPr>
        <w:tabs>
          <w:tab w:val="num" w:pos="590"/>
        </w:tabs>
        <w:ind w:left="590" w:hanging="1440"/>
      </w:pPr>
    </w:lvl>
    <w:lvl w:ilvl="8">
      <w:start w:val="1"/>
      <w:numFmt w:val="decimal"/>
      <w:lvlText w:val="%1.%2.%3.%4.%5.%6.%7.%8.%9."/>
      <w:lvlJc w:val="left"/>
      <w:pPr>
        <w:tabs>
          <w:tab w:val="num" w:pos="950"/>
        </w:tabs>
        <w:ind w:left="950" w:hanging="1800"/>
      </w:pPr>
    </w:lvl>
  </w:abstractNum>
  <w:abstractNum w:abstractNumId="31" w15:restartNumberingAfterBreak="0">
    <w:nsid w:val="57093572"/>
    <w:multiLevelType w:val="multilevel"/>
    <w:tmpl w:val="4B566F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807773"/>
    <w:multiLevelType w:val="multilevel"/>
    <w:tmpl w:val="7B76FD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4A93FC9"/>
    <w:multiLevelType w:val="hybridMultilevel"/>
    <w:tmpl w:val="83C21F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9521A03"/>
    <w:multiLevelType w:val="multilevel"/>
    <w:tmpl w:val="82A20AE6"/>
    <w:lvl w:ilvl="0">
      <w:start w:val="7"/>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3"/>
  </w:num>
  <w:num w:numId="2" w16cid:durableId="207184103">
    <w:abstractNumId w:val="5"/>
  </w:num>
  <w:num w:numId="3" w16cid:durableId="1528367431">
    <w:abstractNumId w:val="33"/>
  </w:num>
  <w:num w:numId="4" w16cid:durableId="1484615006">
    <w:abstractNumId w:val="38"/>
  </w:num>
  <w:num w:numId="5" w16cid:durableId="607934237">
    <w:abstractNumId w:val="29"/>
  </w:num>
  <w:num w:numId="6" w16cid:durableId="408162091">
    <w:abstractNumId w:val="46"/>
  </w:num>
  <w:num w:numId="7" w16cid:durableId="12269543">
    <w:abstractNumId w:val="43"/>
  </w:num>
  <w:num w:numId="8" w16cid:durableId="749809940">
    <w:abstractNumId w:val="3"/>
  </w:num>
  <w:num w:numId="9" w16cid:durableId="412043720">
    <w:abstractNumId w:val="44"/>
  </w:num>
  <w:num w:numId="10" w16cid:durableId="1996449446">
    <w:abstractNumId w:val="42"/>
  </w:num>
  <w:num w:numId="11" w16cid:durableId="1482305889">
    <w:abstractNumId w:val="37"/>
  </w:num>
  <w:num w:numId="12" w16cid:durableId="32313854">
    <w:abstractNumId w:val="22"/>
  </w:num>
  <w:num w:numId="13" w16cid:durableId="1318921492">
    <w:abstractNumId w:val="26"/>
  </w:num>
  <w:num w:numId="14" w16cid:durableId="1864435576">
    <w:abstractNumId w:val="40"/>
  </w:num>
  <w:num w:numId="15" w16cid:durableId="1941065713">
    <w:abstractNumId w:val="6"/>
  </w:num>
  <w:num w:numId="16" w16cid:durableId="19859238">
    <w:abstractNumId w:val="10"/>
  </w:num>
  <w:num w:numId="17" w16cid:durableId="1297491117">
    <w:abstractNumId w:val="24"/>
  </w:num>
  <w:num w:numId="18" w16cid:durableId="1516917841">
    <w:abstractNumId w:val="17"/>
  </w:num>
  <w:num w:numId="19" w16cid:durableId="2105684055">
    <w:abstractNumId w:val="36"/>
  </w:num>
  <w:num w:numId="20" w16cid:durableId="371005059">
    <w:abstractNumId w:val="32"/>
  </w:num>
  <w:num w:numId="21" w16cid:durableId="1789858266">
    <w:abstractNumId w:val="41"/>
  </w:num>
  <w:num w:numId="22" w16cid:durableId="1884630571">
    <w:abstractNumId w:val="25"/>
  </w:num>
  <w:num w:numId="23" w16cid:durableId="494614562">
    <w:abstractNumId w:val="34"/>
  </w:num>
  <w:num w:numId="24" w16cid:durableId="1473055655">
    <w:abstractNumId w:val="39"/>
  </w:num>
  <w:num w:numId="25" w16cid:durableId="510532351">
    <w:abstractNumId w:val="1"/>
  </w:num>
  <w:num w:numId="26" w16cid:durableId="982734069">
    <w:abstractNumId w:val="8"/>
  </w:num>
  <w:num w:numId="27" w16cid:durableId="221643367">
    <w:abstractNumId w:val="31"/>
  </w:num>
  <w:num w:numId="28" w16cid:durableId="163712213">
    <w:abstractNumId w:val="7"/>
  </w:num>
  <w:num w:numId="29" w16cid:durableId="2019193412">
    <w:abstractNumId w:val="35"/>
  </w:num>
  <w:num w:numId="30" w16cid:durableId="1859271460">
    <w:abstractNumId w:val="21"/>
  </w:num>
  <w:num w:numId="31" w16cid:durableId="988368787">
    <w:abstractNumId w:val="12"/>
  </w:num>
  <w:num w:numId="32" w16cid:durableId="317195867">
    <w:abstractNumId w:val="11"/>
  </w:num>
  <w:num w:numId="33" w16cid:durableId="251546175">
    <w:abstractNumId w:val="14"/>
  </w:num>
  <w:num w:numId="34" w16cid:durableId="521747953">
    <w:abstractNumId w:val="16"/>
  </w:num>
  <w:num w:numId="35" w16cid:durableId="1916432078">
    <w:abstractNumId w:val="27"/>
  </w:num>
  <w:num w:numId="36" w16cid:durableId="334456396">
    <w:abstractNumId w:val="30"/>
  </w:num>
  <w:num w:numId="37" w16cid:durableId="1066565395">
    <w:abstractNumId w:val="2"/>
  </w:num>
  <w:num w:numId="38" w16cid:durableId="5092196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36502566">
    <w:abstractNumId w:val="18"/>
  </w:num>
  <w:num w:numId="40" w16cid:durableId="1030912629">
    <w:abstractNumId w:val="15"/>
  </w:num>
  <w:num w:numId="41" w16cid:durableId="1674992774">
    <w:abstractNumId w:val="28"/>
  </w:num>
  <w:num w:numId="42" w16cid:durableId="849681291">
    <w:abstractNumId w:val="23"/>
  </w:num>
  <w:num w:numId="43" w16cid:durableId="143860405">
    <w:abstractNumId w:val="19"/>
  </w:num>
  <w:num w:numId="44" w16cid:durableId="1002585746">
    <w:abstractNumId w:val="9"/>
  </w:num>
  <w:num w:numId="45" w16cid:durableId="1193805756">
    <w:abstractNumId w:val="4"/>
  </w:num>
  <w:num w:numId="46" w16cid:durableId="1668943421">
    <w:abstractNumId w:val="45"/>
  </w:num>
  <w:num w:numId="47" w16cid:durableId="1699115754">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1FC"/>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FDE"/>
    <w:rsid w:val="00034A4A"/>
    <w:rsid w:val="00035221"/>
    <w:rsid w:val="000356C7"/>
    <w:rsid w:val="0003587B"/>
    <w:rsid w:val="0003638B"/>
    <w:rsid w:val="00036D0F"/>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071"/>
    <w:rsid w:val="000461D0"/>
    <w:rsid w:val="000464E8"/>
    <w:rsid w:val="00046522"/>
    <w:rsid w:val="00046634"/>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794"/>
    <w:rsid w:val="00055235"/>
    <w:rsid w:val="000561CC"/>
    <w:rsid w:val="000571AD"/>
    <w:rsid w:val="00057346"/>
    <w:rsid w:val="000578C9"/>
    <w:rsid w:val="0006040C"/>
    <w:rsid w:val="000605C5"/>
    <w:rsid w:val="000608EF"/>
    <w:rsid w:val="00061084"/>
    <w:rsid w:val="00061466"/>
    <w:rsid w:val="00061E86"/>
    <w:rsid w:val="0006300C"/>
    <w:rsid w:val="000631F1"/>
    <w:rsid w:val="0006459D"/>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3FF"/>
    <w:rsid w:val="00075511"/>
    <w:rsid w:val="00075D27"/>
    <w:rsid w:val="000767D0"/>
    <w:rsid w:val="00076FB7"/>
    <w:rsid w:val="00077545"/>
    <w:rsid w:val="00077583"/>
    <w:rsid w:val="000775B4"/>
    <w:rsid w:val="00080396"/>
    <w:rsid w:val="00080EE8"/>
    <w:rsid w:val="00080F53"/>
    <w:rsid w:val="0008241E"/>
    <w:rsid w:val="00082F6A"/>
    <w:rsid w:val="0008369A"/>
    <w:rsid w:val="00083CC6"/>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AC0"/>
    <w:rsid w:val="000A2CBA"/>
    <w:rsid w:val="000A2D88"/>
    <w:rsid w:val="000A5738"/>
    <w:rsid w:val="000A5EA8"/>
    <w:rsid w:val="000A5FB1"/>
    <w:rsid w:val="000A6BBE"/>
    <w:rsid w:val="000A76C1"/>
    <w:rsid w:val="000A7BF8"/>
    <w:rsid w:val="000A7E99"/>
    <w:rsid w:val="000B01A0"/>
    <w:rsid w:val="000B049C"/>
    <w:rsid w:val="000B0CED"/>
    <w:rsid w:val="000B1B77"/>
    <w:rsid w:val="000B2E23"/>
    <w:rsid w:val="000B36CB"/>
    <w:rsid w:val="000B4A3A"/>
    <w:rsid w:val="000B4E01"/>
    <w:rsid w:val="000B4E6D"/>
    <w:rsid w:val="000B4E90"/>
    <w:rsid w:val="000B51DF"/>
    <w:rsid w:val="000B5255"/>
    <w:rsid w:val="000B685D"/>
    <w:rsid w:val="000B7223"/>
    <w:rsid w:val="000C006A"/>
    <w:rsid w:val="000C02F3"/>
    <w:rsid w:val="000C181D"/>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91"/>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4EA5"/>
    <w:rsid w:val="000E5999"/>
    <w:rsid w:val="000E6130"/>
    <w:rsid w:val="000E6657"/>
    <w:rsid w:val="000E7154"/>
    <w:rsid w:val="000E799D"/>
    <w:rsid w:val="000E7CF8"/>
    <w:rsid w:val="000F01E1"/>
    <w:rsid w:val="000F04F7"/>
    <w:rsid w:val="000F051B"/>
    <w:rsid w:val="000F1287"/>
    <w:rsid w:val="000F19F4"/>
    <w:rsid w:val="000F1B57"/>
    <w:rsid w:val="000F2282"/>
    <w:rsid w:val="000F2369"/>
    <w:rsid w:val="000F2FF1"/>
    <w:rsid w:val="000F32FF"/>
    <w:rsid w:val="000F403D"/>
    <w:rsid w:val="000F44E7"/>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3BB"/>
    <w:rsid w:val="0011344C"/>
    <w:rsid w:val="00113B07"/>
    <w:rsid w:val="00113C79"/>
    <w:rsid w:val="00113EAE"/>
    <w:rsid w:val="00113FD3"/>
    <w:rsid w:val="00115438"/>
    <w:rsid w:val="00116A84"/>
    <w:rsid w:val="001176B4"/>
    <w:rsid w:val="00117737"/>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665"/>
    <w:rsid w:val="00127F38"/>
    <w:rsid w:val="0013010B"/>
    <w:rsid w:val="0013140B"/>
    <w:rsid w:val="00131BA4"/>
    <w:rsid w:val="001329A7"/>
    <w:rsid w:val="00132BAE"/>
    <w:rsid w:val="00132C73"/>
    <w:rsid w:val="00132FC0"/>
    <w:rsid w:val="0013353A"/>
    <w:rsid w:val="001347F1"/>
    <w:rsid w:val="00134825"/>
    <w:rsid w:val="0013485F"/>
    <w:rsid w:val="00135122"/>
    <w:rsid w:val="001351A4"/>
    <w:rsid w:val="00135B56"/>
    <w:rsid w:val="00135EEE"/>
    <w:rsid w:val="0013610E"/>
    <w:rsid w:val="001365CA"/>
    <w:rsid w:val="00136624"/>
    <w:rsid w:val="00136657"/>
    <w:rsid w:val="00140D50"/>
    <w:rsid w:val="00141292"/>
    <w:rsid w:val="00141BF1"/>
    <w:rsid w:val="00142352"/>
    <w:rsid w:val="00142759"/>
    <w:rsid w:val="0014277F"/>
    <w:rsid w:val="001427AB"/>
    <w:rsid w:val="001429E3"/>
    <w:rsid w:val="00142AB7"/>
    <w:rsid w:val="00143338"/>
    <w:rsid w:val="00143940"/>
    <w:rsid w:val="0014414A"/>
    <w:rsid w:val="001447B0"/>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53FA"/>
    <w:rsid w:val="00156148"/>
    <w:rsid w:val="00156AC9"/>
    <w:rsid w:val="001578F5"/>
    <w:rsid w:val="00157A67"/>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E22"/>
    <w:rsid w:val="00176FD3"/>
    <w:rsid w:val="001777C0"/>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862"/>
    <w:rsid w:val="001C0051"/>
    <w:rsid w:val="001C09CE"/>
    <w:rsid w:val="001C1AD0"/>
    <w:rsid w:val="001C1CC5"/>
    <w:rsid w:val="001C24BC"/>
    <w:rsid w:val="001C305A"/>
    <w:rsid w:val="001C37BD"/>
    <w:rsid w:val="001C391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076B"/>
    <w:rsid w:val="001F0C5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69D6"/>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847"/>
    <w:rsid w:val="00233169"/>
    <w:rsid w:val="0023335E"/>
    <w:rsid w:val="002338C0"/>
    <w:rsid w:val="002342E3"/>
    <w:rsid w:val="00234717"/>
    <w:rsid w:val="00234920"/>
    <w:rsid w:val="0023505D"/>
    <w:rsid w:val="002358F1"/>
    <w:rsid w:val="00236FBF"/>
    <w:rsid w:val="002374F8"/>
    <w:rsid w:val="00237EA0"/>
    <w:rsid w:val="00240F63"/>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96"/>
    <w:rsid w:val="002476D5"/>
    <w:rsid w:val="002510C4"/>
    <w:rsid w:val="0025176F"/>
    <w:rsid w:val="00251D4A"/>
    <w:rsid w:val="00252A35"/>
    <w:rsid w:val="00253090"/>
    <w:rsid w:val="002531D4"/>
    <w:rsid w:val="00253C3C"/>
    <w:rsid w:val="00254895"/>
    <w:rsid w:val="00254B13"/>
    <w:rsid w:val="00255225"/>
    <w:rsid w:val="0025607C"/>
    <w:rsid w:val="002569E4"/>
    <w:rsid w:val="002576BB"/>
    <w:rsid w:val="00257DA9"/>
    <w:rsid w:val="002601F1"/>
    <w:rsid w:val="002602D9"/>
    <w:rsid w:val="002603C7"/>
    <w:rsid w:val="002609DE"/>
    <w:rsid w:val="002616A9"/>
    <w:rsid w:val="002617A4"/>
    <w:rsid w:val="00262022"/>
    <w:rsid w:val="002620D1"/>
    <w:rsid w:val="00262386"/>
    <w:rsid w:val="00262D3D"/>
    <w:rsid w:val="00263B34"/>
    <w:rsid w:val="00263E7F"/>
    <w:rsid w:val="0026424A"/>
    <w:rsid w:val="002644B7"/>
    <w:rsid w:val="0026491C"/>
    <w:rsid w:val="00264B13"/>
    <w:rsid w:val="00264EBF"/>
    <w:rsid w:val="0026649F"/>
    <w:rsid w:val="00267038"/>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DEB"/>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6FF"/>
    <w:rsid w:val="002847F1"/>
    <w:rsid w:val="00285B02"/>
    <w:rsid w:val="00285E5E"/>
    <w:rsid w:val="002907D9"/>
    <w:rsid w:val="00290850"/>
    <w:rsid w:val="00290E7C"/>
    <w:rsid w:val="00290F12"/>
    <w:rsid w:val="00291DCB"/>
    <w:rsid w:val="0029216D"/>
    <w:rsid w:val="002926A1"/>
    <w:rsid w:val="00293C3B"/>
    <w:rsid w:val="00294B97"/>
    <w:rsid w:val="00294BE3"/>
    <w:rsid w:val="002955C5"/>
    <w:rsid w:val="002960E2"/>
    <w:rsid w:val="002970CF"/>
    <w:rsid w:val="00297490"/>
    <w:rsid w:val="002974D4"/>
    <w:rsid w:val="002A00F8"/>
    <w:rsid w:val="002A036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C30"/>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134"/>
    <w:rsid w:val="002C65B9"/>
    <w:rsid w:val="002C6650"/>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1DDF"/>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275B"/>
    <w:rsid w:val="0030313E"/>
    <w:rsid w:val="00303620"/>
    <w:rsid w:val="00303C2A"/>
    <w:rsid w:val="00303D02"/>
    <w:rsid w:val="003049FC"/>
    <w:rsid w:val="00304E45"/>
    <w:rsid w:val="00306737"/>
    <w:rsid w:val="00306D9F"/>
    <w:rsid w:val="00306F87"/>
    <w:rsid w:val="003074D1"/>
    <w:rsid w:val="00307836"/>
    <w:rsid w:val="003101E1"/>
    <w:rsid w:val="00310753"/>
    <w:rsid w:val="0031109D"/>
    <w:rsid w:val="00311111"/>
    <w:rsid w:val="00312242"/>
    <w:rsid w:val="003127FC"/>
    <w:rsid w:val="0031284C"/>
    <w:rsid w:val="00312FEE"/>
    <w:rsid w:val="00313947"/>
    <w:rsid w:val="00313A09"/>
    <w:rsid w:val="00313C2B"/>
    <w:rsid w:val="0031420A"/>
    <w:rsid w:val="00314972"/>
    <w:rsid w:val="00314A80"/>
    <w:rsid w:val="00314BA3"/>
    <w:rsid w:val="003155D3"/>
    <w:rsid w:val="0031574F"/>
    <w:rsid w:val="00317AC3"/>
    <w:rsid w:val="00317BC7"/>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667"/>
    <w:rsid w:val="00352C78"/>
    <w:rsid w:val="003536CF"/>
    <w:rsid w:val="00353A48"/>
    <w:rsid w:val="00353D1B"/>
    <w:rsid w:val="00354AB4"/>
    <w:rsid w:val="00354C5D"/>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06A4"/>
    <w:rsid w:val="003713E4"/>
    <w:rsid w:val="00371433"/>
    <w:rsid w:val="00371FB9"/>
    <w:rsid w:val="00373245"/>
    <w:rsid w:val="00373C97"/>
    <w:rsid w:val="003741D5"/>
    <w:rsid w:val="00374529"/>
    <w:rsid w:val="00374650"/>
    <w:rsid w:val="00374A04"/>
    <w:rsid w:val="00375417"/>
    <w:rsid w:val="0037545E"/>
    <w:rsid w:val="003754D9"/>
    <w:rsid w:val="00375B68"/>
    <w:rsid w:val="00375D65"/>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00"/>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97941"/>
    <w:rsid w:val="003A00F1"/>
    <w:rsid w:val="003A050E"/>
    <w:rsid w:val="003A050F"/>
    <w:rsid w:val="003A0CAA"/>
    <w:rsid w:val="003A0EC0"/>
    <w:rsid w:val="003A1229"/>
    <w:rsid w:val="003A16E6"/>
    <w:rsid w:val="003A1F9F"/>
    <w:rsid w:val="003A2CD0"/>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572"/>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62C"/>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78A"/>
    <w:rsid w:val="003E1D80"/>
    <w:rsid w:val="003E2280"/>
    <w:rsid w:val="003E23F7"/>
    <w:rsid w:val="003E2796"/>
    <w:rsid w:val="003E4314"/>
    <w:rsid w:val="003E436D"/>
    <w:rsid w:val="003E4699"/>
    <w:rsid w:val="003E4AC7"/>
    <w:rsid w:val="003E4DB9"/>
    <w:rsid w:val="003E51C1"/>
    <w:rsid w:val="003E6626"/>
    <w:rsid w:val="003E664F"/>
    <w:rsid w:val="003E6801"/>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457"/>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82B"/>
    <w:rsid w:val="004132EE"/>
    <w:rsid w:val="0041361C"/>
    <w:rsid w:val="00413650"/>
    <w:rsid w:val="00413D2E"/>
    <w:rsid w:val="00413FA7"/>
    <w:rsid w:val="004147BD"/>
    <w:rsid w:val="004157B6"/>
    <w:rsid w:val="00416462"/>
    <w:rsid w:val="0041685F"/>
    <w:rsid w:val="00416CD6"/>
    <w:rsid w:val="00416D08"/>
    <w:rsid w:val="004170BC"/>
    <w:rsid w:val="00417604"/>
    <w:rsid w:val="00417A76"/>
    <w:rsid w:val="00421D7D"/>
    <w:rsid w:val="00422EEB"/>
    <w:rsid w:val="00424668"/>
    <w:rsid w:val="0042470D"/>
    <w:rsid w:val="00424B94"/>
    <w:rsid w:val="00424C4C"/>
    <w:rsid w:val="004251C0"/>
    <w:rsid w:val="004252AF"/>
    <w:rsid w:val="0042578B"/>
    <w:rsid w:val="004257A5"/>
    <w:rsid w:val="00425CFB"/>
    <w:rsid w:val="0042788E"/>
    <w:rsid w:val="00430A00"/>
    <w:rsid w:val="00431627"/>
    <w:rsid w:val="00432574"/>
    <w:rsid w:val="0043288C"/>
    <w:rsid w:val="0043335A"/>
    <w:rsid w:val="00433991"/>
    <w:rsid w:val="00433A4A"/>
    <w:rsid w:val="00433FD7"/>
    <w:rsid w:val="004343D8"/>
    <w:rsid w:val="004344CB"/>
    <w:rsid w:val="0043483A"/>
    <w:rsid w:val="004350FA"/>
    <w:rsid w:val="00435186"/>
    <w:rsid w:val="00435437"/>
    <w:rsid w:val="004356A8"/>
    <w:rsid w:val="00436201"/>
    <w:rsid w:val="00436C29"/>
    <w:rsid w:val="004375A5"/>
    <w:rsid w:val="00437883"/>
    <w:rsid w:val="00441140"/>
    <w:rsid w:val="00441581"/>
    <w:rsid w:val="004417E5"/>
    <w:rsid w:val="00442E06"/>
    <w:rsid w:val="00442F8D"/>
    <w:rsid w:val="004432C7"/>
    <w:rsid w:val="00443DE5"/>
    <w:rsid w:val="00443FA2"/>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A37"/>
    <w:rsid w:val="004545ED"/>
    <w:rsid w:val="00454F45"/>
    <w:rsid w:val="00455131"/>
    <w:rsid w:val="00455810"/>
    <w:rsid w:val="00455A08"/>
    <w:rsid w:val="00455AA9"/>
    <w:rsid w:val="00455D76"/>
    <w:rsid w:val="00456067"/>
    <w:rsid w:val="00456A2D"/>
    <w:rsid w:val="00457163"/>
    <w:rsid w:val="0045773D"/>
    <w:rsid w:val="00457A3E"/>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D07"/>
    <w:rsid w:val="00472F7A"/>
    <w:rsid w:val="00472F8C"/>
    <w:rsid w:val="0047399D"/>
    <w:rsid w:val="00473DA9"/>
    <w:rsid w:val="004745B4"/>
    <w:rsid w:val="00475262"/>
    <w:rsid w:val="0047554A"/>
    <w:rsid w:val="00475F9B"/>
    <w:rsid w:val="00476119"/>
    <w:rsid w:val="0047687E"/>
    <w:rsid w:val="00476CDD"/>
    <w:rsid w:val="00476E17"/>
    <w:rsid w:val="00476F8C"/>
    <w:rsid w:val="00477E28"/>
    <w:rsid w:val="00481256"/>
    <w:rsid w:val="00481849"/>
    <w:rsid w:val="00482647"/>
    <w:rsid w:val="00482BC0"/>
    <w:rsid w:val="00483066"/>
    <w:rsid w:val="00483462"/>
    <w:rsid w:val="00483E10"/>
    <w:rsid w:val="004847DE"/>
    <w:rsid w:val="00484906"/>
    <w:rsid w:val="00484DB6"/>
    <w:rsid w:val="00484E76"/>
    <w:rsid w:val="0048587E"/>
    <w:rsid w:val="00485E23"/>
    <w:rsid w:val="0048654D"/>
    <w:rsid w:val="004867B9"/>
    <w:rsid w:val="00486B0D"/>
    <w:rsid w:val="00486DCD"/>
    <w:rsid w:val="004873D5"/>
    <w:rsid w:val="004905CE"/>
    <w:rsid w:val="004909FF"/>
    <w:rsid w:val="0049212D"/>
    <w:rsid w:val="004923AA"/>
    <w:rsid w:val="00493E55"/>
    <w:rsid w:val="0049538A"/>
    <w:rsid w:val="00495F71"/>
    <w:rsid w:val="004962A6"/>
    <w:rsid w:val="00496EFB"/>
    <w:rsid w:val="00497851"/>
    <w:rsid w:val="0049788B"/>
    <w:rsid w:val="00497DF3"/>
    <w:rsid w:val="004A01F5"/>
    <w:rsid w:val="004A0401"/>
    <w:rsid w:val="004A0E10"/>
    <w:rsid w:val="004A13CE"/>
    <w:rsid w:val="004A1BB5"/>
    <w:rsid w:val="004A282B"/>
    <w:rsid w:val="004A299F"/>
    <w:rsid w:val="004A2AD9"/>
    <w:rsid w:val="004A2C09"/>
    <w:rsid w:val="004A2CEE"/>
    <w:rsid w:val="004A35ED"/>
    <w:rsid w:val="004A3697"/>
    <w:rsid w:val="004A3C50"/>
    <w:rsid w:val="004A3F9F"/>
    <w:rsid w:val="004A4444"/>
    <w:rsid w:val="004A4761"/>
    <w:rsid w:val="004A48CA"/>
    <w:rsid w:val="004A4C07"/>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3582"/>
    <w:rsid w:val="004B42DF"/>
    <w:rsid w:val="004B4807"/>
    <w:rsid w:val="004B5898"/>
    <w:rsid w:val="004B5982"/>
    <w:rsid w:val="004B685B"/>
    <w:rsid w:val="004B6BCA"/>
    <w:rsid w:val="004B6FBD"/>
    <w:rsid w:val="004B7455"/>
    <w:rsid w:val="004B79F2"/>
    <w:rsid w:val="004B7E66"/>
    <w:rsid w:val="004B7FBC"/>
    <w:rsid w:val="004C010A"/>
    <w:rsid w:val="004C076A"/>
    <w:rsid w:val="004C0B12"/>
    <w:rsid w:val="004C0BB9"/>
    <w:rsid w:val="004C1141"/>
    <w:rsid w:val="004C11AA"/>
    <w:rsid w:val="004C1EA9"/>
    <w:rsid w:val="004C290F"/>
    <w:rsid w:val="004C29F1"/>
    <w:rsid w:val="004C3708"/>
    <w:rsid w:val="004C3894"/>
    <w:rsid w:val="004C3C5E"/>
    <w:rsid w:val="004C40E5"/>
    <w:rsid w:val="004C428D"/>
    <w:rsid w:val="004C42C8"/>
    <w:rsid w:val="004C432C"/>
    <w:rsid w:val="004C4413"/>
    <w:rsid w:val="004C4ADF"/>
    <w:rsid w:val="004C4FDA"/>
    <w:rsid w:val="004C5089"/>
    <w:rsid w:val="004C53C3"/>
    <w:rsid w:val="004C606C"/>
    <w:rsid w:val="004C67A2"/>
    <w:rsid w:val="004C72E8"/>
    <w:rsid w:val="004C7820"/>
    <w:rsid w:val="004C7DC4"/>
    <w:rsid w:val="004C7E0B"/>
    <w:rsid w:val="004C7E53"/>
    <w:rsid w:val="004D017C"/>
    <w:rsid w:val="004D070C"/>
    <w:rsid w:val="004D1010"/>
    <w:rsid w:val="004D248A"/>
    <w:rsid w:val="004D3BE3"/>
    <w:rsid w:val="004D459D"/>
    <w:rsid w:val="004D4C7B"/>
    <w:rsid w:val="004D6402"/>
    <w:rsid w:val="004D7072"/>
    <w:rsid w:val="004D7979"/>
    <w:rsid w:val="004D7B52"/>
    <w:rsid w:val="004D7DFA"/>
    <w:rsid w:val="004E0049"/>
    <w:rsid w:val="004E05A2"/>
    <w:rsid w:val="004E06BB"/>
    <w:rsid w:val="004E07B2"/>
    <w:rsid w:val="004E1135"/>
    <w:rsid w:val="004E13EA"/>
    <w:rsid w:val="004E1D90"/>
    <w:rsid w:val="004E1E30"/>
    <w:rsid w:val="004E1FB0"/>
    <w:rsid w:val="004E2034"/>
    <w:rsid w:val="004E2171"/>
    <w:rsid w:val="004E2550"/>
    <w:rsid w:val="004E3243"/>
    <w:rsid w:val="004E341E"/>
    <w:rsid w:val="004E3DF9"/>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56F"/>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B98"/>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1B"/>
    <w:rsid w:val="005377B5"/>
    <w:rsid w:val="005379E7"/>
    <w:rsid w:val="00537A4A"/>
    <w:rsid w:val="00540094"/>
    <w:rsid w:val="005404A6"/>
    <w:rsid w:val="00540743"/>
    <w:rsid w:val="00540C9A"/>
    <w:rsid w:val="0054132A"/>
    <w:rsid w:val="005415E4"/>
    <w:rsid w:val="00541B78"/>
    <w:rsid w:val="00541BC4"/>
    <w:rsid w:val="005420ED"/>
    <w:rsid w:val="00542A74"/>
    <w:rsid w:val="00542B67"/>
    <w:rsid w:val="00543248"/>
    <w:rsid w:val="00543AE0"/>
    <w:rsid w:val="00544192"/>
    <w:rsid w:val="005448A6"/>
    <w:rsid w:val="005464B7"/>
    <w:rsid w:val="00547265"/>
    <w:rsid w:val="00547443"/>
    <w:rsid w:val="005505A6"/>
    <w:rsid w:val="005505BF"/>
    <w:rsid w:val="005508B0"/>
    <w:rsid w:val="005515A8"/>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B77"/>
    <w:rsid w:val="00574529"/>
    <w:rsid w:val="005753B6"/>
    <w:rsid w:val="00575DFE"/>
    <w:rsid w:val="005769FF"/>
    <w:rsid w:val="0057745D"/>
    <w:rsid w:val="00577925"/>
    <w:rsid w:val="00577A72"/>
    <w:rsid w:val="005806D2"/>
    <w:rsid w:val="00581179"/>
    <w:rsid w:val="00582CE9"/>
    <w:rsid w:val="00583195"/>
    <w:rsid w:val="0058377F"/>
    <w:rsid w:val="00583982"/>
    <w:rsid w:val="00583B84"/>
    <w:rsid w:val="00583CA7"/>
    <w:rsid w:val="00584DCA"/>
    <w:rsid w:val="0058525D"/>
    <w:rsid w:val="00585C84"/>
    <w:rsid w:val="0058726C"/>
    <w:rsid w:val="005872C9"/>
    <w:rsid w:val="00587BAC"/>
    <w:rsid w:val="00590030"/>
    <w:rsid w:val="00590177"/>
    <w:rsid w:val="00590232"/>
    <w:rsid w:val="00590ECD"/>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410"/>
    <w:rsid w:val="005A65C8"/>
    <w:rsid w:val="005A7281"/>
    <w:rsid w:val="005A74E8"/>
    <w:rsid w:val="005A7B58"/>
    <w:rsid w:val="005B0449"/>
    <w:rsid w:val="005B0749"/>
    <w:rsid w:val="005B19E4"/>
    <w:rsid w:val="005B1D8D"/>
    <w:rsid w:val="005B24C3"/>
    <w:rsid w:val="005B2A1D"/>
    <w:rsid w:val="005B2C82"/>
    <w:rsid w:val="005B2D9B"/>
    <w:rsid w:val="005B2F89"/>
    <w:rsid w:val="005B2FD0"/>
    <w:rsid w:val="005B31C3"/>
    <w:rsid w:val="005B34A6"/>
    <w:rsid w:val="005B383F"/>
    <w:rsid w:val="005B3D70"/>
    <w:rsid w:val="005B46C1"/>
    <w:rsid w:val="005B484F"/>
    <w:rsid w:val="005B537C"/>
    <w:rsid w:val="005B5793"/>
    <w:rsid w:val="005B5ED5"/>
    <w:rsid w:val="005C0258"/>
    <w:rsid w:val="005C0B37"/>
    <w:rsid w:val="005C17C2"/>
    <w:rsid w:val="005C1E12"/>
    <w:rsid w:val="005C384B"/>
    <w:rsid w:val="005C3F18"/>
    <w:rsid w:val="005C47FB"/>
    <w:rsid w:val="005C5BD5"/>
    <w:rsid w:val="005C6C2A"/>
    <w:rsid w:val="005C6D8F"/>
    <w:rsid w:val="005D08AD"/>
    <w:rsid w:val="005D0CD2"/>
    <w:rsid w:val="005D1328"/>
    <w:rsid w:val="005D1747"/>
    <w:rsid w:val="005D1EC0"/>
    <w:rsid w:val="005D2308"/>
    <w:rsid w:val="005D24F3"/>
    <w:rsid w:val="005D2BC8"/>
    <w:rsid w:val="005D2CDD"/>
    <w:rsid w:val="005D342B"/>
    <w:rsid w:val="005D38F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E92"/>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4950"/>
    <w:rsid w:val="006250F6"/>
    <w:rsid w:val="006258F1"/>
    <w:rsid w:val="00625F95"/>
    <w:rsid w:val="00626341"/>
    <w:rsid w:val="00626BBC"/>
    <w:rsid w:val="006274B9"/>
    <w:rsid w:val="0062770C"/>
    <w:rsid w:val="00627808"/>
    <w:rsid w:val="0062788C"/>
    <w:rsid w:val="00627CD4"/>
    <w:rsid w:val="006300B6"/>
    <w:rsid w:val="00630234"/>
    <w:rsid w:val="00630A0F"/>
    <w:rsid w:val="00630DE9"/>
    <w:rsid w:val="00630F03"/>
    <w:rsid w:val="0063163D"/>
    <w:rsid w:val="0063190D"/>
    <w:rsid w:val="00631E78"/>
    <w:rsid w:val="006322F7"/>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DE3"/>
    <w:rsid w:val="0064259A"/>
    <w:rsid w:val="00642683"/>
    <w:rsid w:val="006428CA"/>
    <w:rsid w:val="00642E25"/>
    <w:rsid w:val="0064351F"/>
    <w:rsid w:val="00643C6F"/>
    <w:rsid w:val="006440AA"/>
    <w:rsid w:val="006448B8"/>
    <w:rsid w:val="006455BD"/>
    <w:rsid w:val="0064573F"/>
    <w:rsid w:val="00645981"/>
    <w:rsid w:val="00645BE0"/>
    <w:rsid w:val="00645D80"/>
    <w:rsid w:val="00645DF8"/>
    <w:rsid w:val="00645E83"/>
    <w:rsid w:val="006460FF"/>
    <w:rsid w:val="00646974"/>
    <w:rsid w:val="0064778F"/>
    <w:rsid w:val="0065109E"/>
    <w:rsid w:val="006512AF"/>
    <w:rsid w:val="00651301"/>
    <w:rsid w:val="0065132D"/>
    <w:rsid w:val="00651748"/>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39D5"/>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24"/>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AC2"/>
    <w:rsid w:val="006A1E5B"/>
    <w:rsid w:val="006A2327"/>
    <w:rsid w:val="006A257B"/>
    <w:rsid w:val="006A2889"/>
    <w:rsid w:val="006A3033"/>
    <w:rsid w:val="006A384C"/>
    <w:rsid w:val="006A4AF7"/>
    <w:rsid w:val="006A58FD"/>
    <w:rsid w:val="006A5FCC"/>
    <w:rsid w:val="006A6750"/>
    <w:rsid w:val="006A675A"/>
    <w:rsid w:val="006A737F"/>
    <w:rsid w:val="006A7476"/>
    <w:rsid w:val="006A7D03"/>
    <w:rsid w:val="006B019A"/>
    <w:rsid w:val="006B0247"/>
    <w:rsid w:val="006B02BE"/>
    <w:rsid w:val="006B0411"/>
    <w:rsid w:val="006B1947"/>
    <w:rsid w:val="006B1A42"/>
    <w:rsid w:val="006B2203"/>
    <w:rsid w:val="006B257C"/>
    <w:rsid w:val="006B30B8"/>
    <w:rsid w:val="006B35FA"/>
    <w:rsid w:val="006B3B0C"/>
    <w:rsid w:val="006B3FBF"/>
    <w:rsid w:val="006B4773"/>
    <w:rsid w:val="006B4B0E"/>
    <w:rsid w:val="006B4D19"/>
    <w:rsid w:val="006B5492"/>
    <w:rsid w:val="006B5692"/>
    <w:rsid w:val="006B56F2"/>
    <w:rsid w:val="006B5A2F"/>
    <w:rsid w:val="006B618D"/>
    <w:rsid w:val="006B746E"/>
    <w:rsid w:val="006B7F6F"/>
    <w:rsid w:val="006C0723"/>
    <w:rsid w:val="006C0A6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423"/>
    <w:rsid w:val="006C67DC"/>
    <w:rsid w:val="006C749B"/>
    <w:rsid w:val="006C7941"/>
    <w:rsid w:val="006D0D4C"/>
    <w:rsid w:val="006D0EC0"/>
    <w:rsid w:val="006D1119"/>
    <w:rsid w:val="006D2048"/>
    <w:rsid w:val="006D224F"/>
    <w:rsid w:val="006D2363"/>
    <w:rsid w:val="006D3202"/>
    <w:rsid w:val="006D3C8B"/>
    <w:rsid w:val="006D463E"/>
    <w:rsid w:val="006D5718"/>
    <w:rsid w:val="006D5AF9"/>
    <w:rsid w:val="006D5E06"/>
    <w:rsid w:val="006D645C"/>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5D8"/>
    <w:rsid w:val="006F4380"/>
    <w:rsid w:val="006F506C"/>
    <w:rsid w:val="006F5B33"/>
    <w:rsid w:val="006F631C"/>
    <w:rsid w:val="006F6DAA"/>
    <w:rsid w:val="006F7115"/>
    <w:rsid w:val="00700C01"/>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212"/>
    <w:rsid w:val="00710F05"/>
    <w:rsid w:val="0071157E"/>
    <w:rsid w:val="007117A7"/>
    <w:rsid w:val="007128D8"/>
    <w:rsid w:val="007128DA"/>
    <w:rsid w:val="00712D41"/>
    <w:rsid w:val="0071379D"/>
    <w:rsid w:val="00713C6F"/>
    <w:rsid w:val="00714305"/>
    <w:rsid w:val="00714442"/>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AD8"/>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E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E20"/>
    <w:rsid w:val="00767170"/>
    <w:rsid w:val="00767410"/>
    <w:rsid w:val="00767D66"/>
    <w:rsid w:val="00767E88"/>
    <w:rsid w:val="007715DB"/>
    <w:rsid w:val="00771A43"/>
    <w:rsid w:val="00771D7A"/>
    <w:rsid w:val="00771EC8"/>
    <w:rsid w:val="007720C2"/>
    <w:rsid w:val="0077222D"/>
    <w:rsid w:val="007731F0"/>
    <w:rsid w:val="007740AD"/>
    <w:rsid w:val="007740B8"/>
    <w:rsid w:val="007746F0"/>
    <w:rsid w:val="00774AA5"/>
    <w:rsid w:val="0077554C"/>
    <w:rsid w:val="00775B59"/>
    <w:rsid w:val="00775FC3"/>
    <w:rsid w:val="007763E1"/>
    <w:rsid w:val="00777670"/>
    <w:rsid w:val="00777DC5"/>
    <w:rsid w:val="00780F8E"/>
    <w:rsid w:val="00782B3B"/>
    <w:rsid w:val="00782BF8"/>
    <w:rsid w:val="00782CF4"/>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8A7"/>
    <w:rsid w:val="00793A26"/>
    <w:rsid w:val="0079488E"/>
    <w:rsid w:val="007948D0"/>
    <w:rsid w:val="00794F1E"/>
    <w:rsid w:val="00796861"/>
    <w:rsid w:val="00796EB0"/>
    <w:rsid w:val="0079714A"/>
    <w:rsid w:val="007976F5"/>
    <w:rsid w:val="007A059A"/>
    <w:rsid w:val="007A130B"/>
    <w:rsid w:val="007A15EC"/>
    <w:rsid w:val="007A196B"/>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A23"/>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ABD"/>
    <w:rsid w:val="007C4EA7"/>
    <w:rsid w:val="007C4F49"/>
    <w:rsid w:val="007C4FA1"/>
    <w:rsid w:val="007C50E5"/>
    <w:rsid w:val="007C5376"/>
    <w:rsid w:val="007C65CC"/>
    <w:rsid w:val="007C7A8A"/>
    <w:rsid w:val="007C7D60"/>
    <w:rsid w:val="007C7D9C"/>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4FB8"/>
    <w:rsid w:val="007E50FE"/>
    <w:rsid w:val="007E52AB"/>
    <w:rsid w:val="007E5CB3"/>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291A"/>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814"/>
    <w:rsid w:val="00814C2C"/>
    <w:rsid w:val="00814F72"/>
    <w:rsid w:val="008150F0"/>
    <w:rsid w:val="0081570A"/>
    <w:rsid w:val="00815D5F"/>
    <w:rsid w:val="00816329"/>
    <w:rsid w:val="008175C3"/>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0EB0"/>
    <w:rsid w:val="00831187"/>
    <w:rsid w:val="00831650"/>
    <w:rsid w:val="008320EC"/>
    <w:rsid w:val="0083270B"/>
    <w:rsid w:val="0083310A"/>
    <w:rsid w:val="008335C6"/>
    <w:rsid w:val="00833AB8"/>
    <w:rsid w:val="00834CBF"/>
    <w:rsid w:val="00835378"/>
    <w:rsid w:val="008357B2"/>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439A"/>
    <w:rsid w:val="00845944"/>
    <w:rsid w:val="00845AD5"/>
    <w:rsid w:val="00845B8C"/>
    <w:rsid w:val="00846788"/>
    <w:rsid w:val="008475C6"/>
    <w:rsid w:val="00847D3E"/>
    <w:rsid w:val="008505E9"/>
    <w:rsid w:val="00851498"/>
    <w:rsid w:val="00851585"/>
    <w:rsid w:val="00851768"/>
    <w:rsid w:val="008517B7"/>
    <w:rsid w:val="00851BCA"/>
    <w:rsid w:val="00852202"/>
    <w:rsid w:val="00852F58"/>
    <w:rsid w:val="0085364E"/>
    <w:rsid w:val="0085372A"/>
    <w:rsid w:val="008540C3"/>
    <w:rsid w:val="0085443F"/>
    <w:rsid w:val="00854CA8"/>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2F0"/>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1A87"/>
    <w:rsid w:val="008930CD"/>
    <w:rsid w:val="008931B4"/>
    <w:rsid w:val="0089331B"/>
    <w:rsid w:val="008933BC"/>
    <w:rsid w:val="008936BE"/>
    <w:rsid w:val="00893C2B"/>
    <w:rsid w:val="00894021"/>
    <w:rsid w:val="00894EF3"/>
    <w:rsid w:val="00895F31"/>
    <w:rsid w:val="008969D4"/>
    <w:rsid w:val="008978C5"/>
    <w:rsid w:val="008A00D5"/>
    <w:rsid w:val="008A0157"/>
    <w:rsid w:val="008A1365"/>
    <w:rsid w:val="008A1AB1"/>
    <w:rsid w:val="008A1D5F"/>
    <w:rsid w:val="008A216D"/>
    <w:rsid w:val="008A2868"/>
    <w:rsid w:val="008A2970"/>
    <w:rsid w:val="008A2E29"/>
    <w:rsid w:val="008A3657"/>
    <w:rsid w:val="008A3A6F"/>
    <w:rsid w:val="008A3C76"/>
    <w:rsid w:val="008A3C98"/>
    <w:rsid w:val="008A41DE"/>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02A"/>
    <w:rsid w:val="008C1D31"/>
    <w:rsid w:val="008C1E31"/>
    <w:rsid w:val="008C230B"/>
    <w:rsid w:val="008C23CE"/>
    <w:rsid w:val="008C2A3F"/>
    <w:rsid w:val="008C2B5E"/>
    <w:rsid w:val="008C39ED"/>
    <w:rsid w:val="008C3B36"/>
    <w:rsid w:val="008C3D60"/>
    <w:rsid w:val="008C3FB4"/>
    <w:rsid w:val="008C4071"/>
    <w:rsid w:val="008C5210"/>
    <w:rsid w:val="008C5433"/>
    <w:rsid w:val="008C5658"/>
    <w:rsid w:val="008C5F5E"/>
    <w:rsid w:val="008C6767"/>
    <w:rsid w:val="008C67B9"/>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3B26"/>
    <w:rsid w:val="008D4539"/>
    <w:rsid w:val="008D454C"/>
    <w:rsid w:val="008D6DD2"/>
    <w:rsid w:val="008D6F67"/>
    <w:rsid w:val="008D6FCC"/>
    <w:rsid w:val="008D704D"/>
    <w:rsid w:val="008E02DE"/>
    <w:rsid w:val="008E1835"/>
    <w:rsid w:val="008E1BD3"/>
    <w:rsid w:val="008E2035"/>
    <w:rsid w:val="008E3081"/>
    <w:rsid w:val="008E31B9"/>
    <w:rsid w:val="008E33E0"/>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3ABB"/>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1C"/>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498"/>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2E"/>
    <w:rsid w:val="00924445"/>
    <w:rsid w:val="00925348"/>
    <w:rsid w:val="00925B89"/>
    <w:rsid w:val="009265B6"/>
    <w:rsid w:val="00926A42"/>
    <w:rsid w:val="009279C7"/>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158"/>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44E"/>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22F"/>
    <w:rsid w:val="009773F1"/>
    <w:rsid w:val="009774CC"/>
    <w:rsid w:val="0097765E"/>
    <w:rsid w:val="00977CA3"/>
    <w:rsid w:val="00980D68"/>
    <w:rsid w:val="0098179C"/>
    <w:rsid w:val="009827EC"/>
    <w:rsid w:val="00982EE8"/>
    <w:rsid w:val="00983A43"/>
    <w:rsid w:val="009841CD"/>
    <w:rsid w:val="009845C9"/>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0B2"/>
    <w:rsid w:val="009A2DFC"/>
    <w:rsid w:val="009A3252"/>
    <w:rsid w:val="009A3A73"/>
    <w:rsid w:val="009A43BF"/>
    <w:rsid w:val="009A50B5"/>
    <w:rsid w:val="009A61DC"/>
    <w:rsid w:val="009A6678"/>
    <w:rsid w:val="009A6D62"/>
    <w:rsid w:val="009A7D11"/>
    <w:rsid w:val="009B1258"/>
    <w:rsid w:val="009B1477"/>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8C0"/>
    <w:rsid w:val="009D2F13"/>
    <w:rsid w:val="009D2F4F"/>
    <w:rsid w:val="009D454D"/>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69ED"/>
    <w:rsid w:val="009F7959"/>
    <w:rsid w:val="009F7C63"/>
    <w:rsid w:val="009F7D62"/>
    <w:rsid w:val="009F7F79"/>
    <w:rsid w:val="00A000BE"/>
    <w:rsid w:val="00A000F5"/>
    <w:rsid w:val="00A00765"/>
    <w:rsid w:val="00A01B3A"/>
    <w:rsid w:val="00A0216C"/>
    <w:rsid w:val="00A021C2"/>
    <w:rsid w:val="00A02524"/>
    <w:rsid w:val="00A028CC"/>
    <w:rsid w:val="00A03422"/>
    <w:rsid w:val="00A038DE"/>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2F0"/>
    <w:rsid w:val="00A215B6"/>
    <w:rsid w:val="00A217B2"/>
    <w:rsid w:val="00A21F3E"/>
    <w:rsid w:val="00A222A1"/>
    <w:rsid w:val="00A2297C"/>
    <w:rsid w:val="00A23042"/>
    <w:rsid w:val="00A2374A"/>
    <w:rsid w:val="00A23B71"/>
    <w:rsid w:val="00A23C2A"/>
    <w:rsid w:val="00A24320"/>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17A"/>
    <w:rsid w:val="00A41AC1"/>
    <w:rsid w:val="00A41AF4"/>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383"/>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67F64"/>
    <w:rsid w:val="00A704CD"/>
    <w:rsid w:val="00A70D62"/>
    <w:rsid w:val="00A70DAE"/>
    <w:rsid w:val="00A70DC3"/>
    <w:rsid w:val="00A70E68"/>
    <w:rsid w:val="00A71BA0"/>
    <w:rsid w:val="00A728AD"/>
    <w:rsid w:val="00A73BF7"/>
    <w:rsid w:val="00A74359"/>
    <w:rsid w:val="00A744AD"/>
    <w:rsid w:val="00A747AC"/>
    <w:rsid w:val="00A74B22"/>
    <w:rsid w:val="00A74B37"/>
    <w:rsid w:val="00A74E3D"/>
    <w:rsid w:val="00A75114"/>
    <w:rsid w:val="00A75148"/>
    <w:rsid w:val="00A76F66"/>
    <w:rsid w:val="00A77900"/>
    <w:rsid w:val="00A8071F"/>
    <w:rsid w:val="00A80C02"/>
    <w:rsid w:val="00A80D01"/>
    <w:rsid w:val="00A814DC"/>
    <w:rsid w:val="00A81620"/>
    <w:rsid w:val="00A81AA2"/>
    <w:rsid w:val="00A81B5E"/>
    <w:rsid w:val="00A81FB7"/>
    <w:rsid w:val="00A82267"/>
    <w:rsid w:val="00A8274A"/>
    <w:rsid w:val="00A8284B"/>
    <w:rsid w:val="00A829C4"/>
    <w:rsid w:val="00A82A79"/>
    <w:rsid w:val="00A82BCF"/>
    <w:rsid w:val="00A83F3F"/>
    <w:rsid w:val="00A84166"/>
    <w:rsid w:val="00A84566"/>
    <w:rsid w:val="00A84687"/>
    <w:rsid w:val="00A84D66"/>
    <w:rsid w:val="00A865DA"/>
    <w:rsid w:val="00A900C5"/>
    <w:rsid w:val="00A90AF8"/>
    <w:rsid w:val="00A91483"/>
    <w:rsid w:val="00A92611"/>
    <w:rsid w:val="00A934E0"/>
    <w:rsid w:val="00A93C5D"/>
    <w:rsid w:val="00A940CF"/>
    <w:rsid w:val="00A94866"/>
    <w:rsid w:val="00A9488B"/>
    <w:rsid w:val="00A94AAE"/>
    <w:rsid w:val="00A96215"/>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A6E"/>
    <w:rsid w:val="00AA78B2"/>
    <w:rsid w:val="00AA7C0D"/>
    <w:rsid w:val="00AA7DD1"/>
    <w:rsid w:val="00AA7EE8"/>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8A4"/>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A90"/>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D7E26"/>
    <w:rsid w:val="00AE0668"/>
    <w:rsid w:val="00AE1244"/>
    <w:rsid w:val="00AE1C5F"/>
    <w:rsid w:val="00AE2B70"/>
    <w:rsid w:val="00AE3439"/>
    <w:rsid w:val="00AE422D"/>
    <w:rsid w:val="00AE4C38"/>
    <w:rsid w:val="00AE55E5"/>
    <w:rsid w:val="00AE60D1"/>
    <w:rsid w:val="00AE6BCB"/>
    <w:rsid w:val="00AE6FC6"/>
    <w:rsid w:val="00AE7624"/>
    <w:rsid w:val="00AF0AB7"/>
    <w:rsid w:val="00AF0F4B"/>
    <w:rsid w:val="00AF120E"/>
    <w:rsid w:val="00AF1430"/>
    <w:rsid w:val="00AF176A"/>
    <w:rsid w:val="00AF17A1"/>
    <w:rsid w:val="00AF1844"/>
    <w:rsid w:val="00AF19EE"/>
    <w:rsid w:val="00AF2399"/>
    <w:rsid w:val="00AF24D0"/>
    <w:rsid w:val="00AF2695"/>
    <w:rsid w:val="00AF2BB5"/>
    <w:rsid w:val="00AF2E31"/>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CB1"/>
    <w:rsid w:val="00B06EA0"/>
    <w:rsid w:val="00B07665"/>
    <w:rsid w:val="00B1096B"/>
    <w:rsid w:val="00B10B1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17E67"/>
    <w:rsid w:val="00B203BE"/>
    <w:rsid w:val="00B2069D"/>
    <w:rsid w:val="00B210DB"/>
    <w:rsid w:val="00B2125E"/>
    <w:rsid w:val="00B21AC5"/>
    <w:rsid w:val="00B21EFA"/>
    <w:rsid w:val="00B2239D"/>
    <w:rsid w:val="00B22538"/>
    <w:rsid w:val="00B2253C"/>
    <w:rsid w:val="00B24214"/>
    <w:rsid w:val="00B24391"/>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BFC"/>
    <w:rsid w:val="00B33394"/>
    <w:rsid w:val="00B33EAC"/>
    <w:rsid w:val="00B34FE6"/>
    <w:rsid w:val="00B3551C"/>
    <w:rsid w:val="00B357BE"/>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6F00"/>
    <w:rsid w:val="00B46FD3"/>
    <w:rsid w:val="00B47415"/>
    <w:rsid w:val="00B47535"/>
    <w:rsid w:val="00B477F1"/>
    <w:rsid w:val="00B4792F"/>
    <w:rsid w:val="00B47C05"/>
    <w:rsid w:val="00B50760"/>
    <w:rsid w:val="00B50EF5"/>
    <w:rsid w:val="00B5221E"/>
    <w:rsid w:val="00B522AC"/>
    <w:rsid w:val="00B52729"/>
    <w:rsid w:val="00B52CB0"/>
    <w:rsid w:val="00B5429E"/>
    <w:rsid w:val="00B54910"/>
    <w:rsid w:val="00B54C37"/>
    <w:rsid w:val="00B54DAB"/>
    <w:rsid w:val="00B54EE9"/>
    <w:rsid w:val="00B5521E"/>
    <w:rsid w:val="00B55A65"/>
    <w:rsid w:val="00B55FAF"/>
    <w:rsid w:val="00B5610F"/>
    <w:rsid w:val="00B56D81"/>
    <w:rsid w:val="00B57190"/>
    <w:rsid w:val="00B600AE"/>
    <w:rsid w:val="00B606C9"/>
    <w:rsid w:val="00B60CB8"/>
    <w:rsid w:val="00B61E41"/>
    <w:rsid w:val="00B61F68"/>
    <w:rsid w:val="00B62973"/>
    <w:rsid w:val="00B62AF3"/>
    <w:rsid w:val="00B62C56"/>
    <w:rsid w:val="00B62D48"/>
    <w:rsid w:val="00B63574"/>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73F"/>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81D"/>
    <w:rsid w:val="00BC1CD4"/>
    <w:rsid w:val="00BC1DBB"/>
    <w:rsid w:val="00BC22EF"/>
    <w:rsid w:val="00BC2907"/>
    <w:rsid w:val="00BC2E44"/>
    <w:rsid w:val="00BC2E6B"/>
    <w:rsid w:val="00BC3440"/>
    <w:rsid w:val="00BC3BBD"/>
    <w:rsid w:val="00BC3DF9"/>
    <w:rsid w:val="00BC3EEA"/>
    <w:rsid w:val="00BC403A"/>
    <w:rsid w:val="00BC45A8"/>
    <w:rsid w:val="00BC512A"/>
    <w:rsid w:val="00BC5391"/>
    <w:rsid w:val="00BC7052"/>
    <w:rsid w:val="00BC759E"/>
    <w:rsid w:val="00BC7F89"/>
    <w:rsid w:val="00BD00CF"/>
    <w:rsid w:val="00BD0C86"/>
    <w:rsid w:val="00BD22D9"/>
    <w:rsid w:val="00BD3C64"/>
    <w:rsid w:val="00BD41D7"/>
    <w:rsid w:val="00BD443F"/>
    <w:rsid w:val="00BD4544"/>
    <w:rsid w:val="00BD498D"/>
    <w:rsid w:val="00BD584D"/>
    <w:rsid w:val="00BD65B2"/>
    <w:rsid w:val="00BD74C1"/>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117"/>
    <w:rsid w:val="00C16987"/>
    <w:rsid w:val="00C16A4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0E0D"/>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E9C"/>
    <w:rsid w:val="00C426E3"/>
    <w:rsid w:val="00C42A0E"/>
    <w:rsid w:val="00C438F5"/>
    <w:rsid w:val="00C43FFF"/>
    <w:rsid w:val="00C441D7"/>
    <w:rsid w:val="00C4463D"/>
    <w:rsid w:val="00C447D2"/>
    <w:rsid w:val="00C46663"/>
    <w:rsid w:val="00C468E9"/>
    <w:rsid w:val="00C47599"/>
    <w:rsid w:val="00C476FC"/>
    <w:rsid w:val="00C477E1"/>
    <w:rsid w:val="00C47BE6"/>
    <w:rsid w:val="00C47CE7"/>
    <w:rsid w:val="00C504F9"/>
    <w:rsid w:val="00C50B8F"/>
    <w:rsid w:val="00C515B6"/>
    <w:rsid w:val="00C5193E"/>
    <w:rsid w:val="00C52086"/>
    <w:rsid w:val="00C52854"/>
    <w:rsid w:val="00C52A24"/>
    <w:rsid w:val="00C544C8"/>
    <w:rsid w:val="00C54574"/>
    <w:rsid w:val="00C55133"/>
    <w:rsid w:val="00C56765"/>
    <w:rsid w:val="00C56A78"/>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4EA5"/>
    <w:rsid w:val="00C64F85"/>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18DB"/>
    <w:rsid w:val="00C725E4"/>
    <w:rsid w:val="00C727CF"/>
    <w:rsid w:val="00C72B4D"/>
    <w:rsid w:val="00C72D44"/>
    <w:rsid w:val="00C75E83"/>
    <w:rsid w:val="00C7706C"/>
    <w:rsid w:val="00C77938"/>
    <w:rsid w:val="00C77AC5"/>
    <w:rsid w:val="00C77CAE"/>
    <w:rsid w:val="00C80574"/>
    <w:rsid w:val="00C80C30"/>
    <w:rsid w:val="00C80EBC"/>
    <w:rsid w:val="00C8106D"/>
    <w:rsid w:val="00C81088"/>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17A"/>
    <w:rsid w:val="00CA237E"/>
    <w:rsid w:val="00CA4139"/>
    <w:rsid w:val="00CA42C1"/>
    <w:rsid w:val="00CA47CB"/>
    <w:rsid w:val="00CA5166"/>
    <w:rsid w:val="00CA64E1"/>
    <w:rsid w:val="00CA77FA"/>
    <w:rsid w:val="00CB10E3"/>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4F3"/>
    <w:rsid w:val="00CB6B3C"/>
    <w:rsid w:val="00CB70A1"/>
    <w:rsid w:val="00CB7156"/>
    <w:rsid w:val="00CB748D"/>
    <w:rsid w:val="00CC045F"/>
    <w:rsid w:val="00CC0E46"/>
    <w:rsid w:val="00CC108F"/>
    <w:rsid w:val="00CC1BF5"/>
    <w:rsid w:val="00CC1E27"/>
    <w:rsid w:val="00CC2EC4"/>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CF7F0B"/>
    <w:rsid w:val="00D00392"/>
    <w:rsid w:val="00D00B14"/>
    <w:rsid w:val="00D01D6B"/>
    <w:rsid w:val="00D021AA"/>
    <w:rsid w:val="00D0274C"/>
    <w:rsid w:val="00D02778"/>
    <w:rsid w:val="00D029A4"/>
    <w:rsid w:val="00D02B3D"/>
    <w:rsid w:val="00D0335A"/>
    <w:rsid w:val="00D037B0"/>
    <w:rsid w:val="00D03CCF"/>
    <w:rsid w:val="00D03F7E"/>
    <w:rsid w:val="00D04642"/>
    <w:rsid w:val="00D05014"/>
    <w:rsid w:val="00D054EA"/>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4C69"/>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298"/>
    <w:rsid w:val="00D25782"/>
    <w:rsid w:val="00D27B3A"/>
    <w:rsid w:val="00D27E76"/>
    <w:rsid w:val="00D304B1"/>
    <w:rsid w:val="00D30CCE"/>
    <w:rsid w:val="00D311C5"/>
    <w:rsid w:val="00D31692"/>
    <w:rsid w:val="00D32314"/>
    <w:rsid w:val="00D324CF"/>
    <w:rsid w:val="00D325C1"/>
    <w:rsid w:val="00D32FDE"/>
    <w:rsid w:val="00D331C2"/>
    <w:rsid w:val="00D3330B"/>
    <w:rsid w:val="00D33B6E"/>
    <w:rsid w:val="00D33F7A"/>
    <w:rsid w:val="00D3495E"/>
    <w:rsid w:val="00D354EB"/>
    <w:rsid w:val="00D3573E"/>
    <w:rsid w:val="00D35747"/>
    <w:rsid w:val="00D37664"/>
    <w:rsid w:val="00D4094C"/>
    <w:rsid w:val="00D40BD6"/>
    <w:rsid w:val="00D40E98"/>
    <w:rsid w:val="00D41091"/>
    <w:rsid w:val="00D4126D"/>
    <w:rsid w:val="00D4135B"/>
    <w:rsid w:val="00D41480"/>
    <w:rsid w:val="00D41BC8"/>
    <w:rsid w:val="00D41D77"/>
    <w:rsid w:val="00D42637"/>
    <w:rsid w:val="00D427BD"/>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29B"/>
    <w:rsid w:val="00D51C5E"/>
    <w:rsid w:val="00D52566"/>
    <w:rsid w:val="00D526C8"/>
    <w:rsid w:val="00D53B2D"/>
    <w:rsid w:val="00D53BF4"/>
    <w:rsid w:val="00D5428E"/>
    <w:rsid w:val="00D54741"/>
    <w:rsid w:val="00D54C27"/>
    <w:rsid w:val="00D551E2"/>
    <w:rsid w:val="00D56B13"/>
    <w:rsid w:val="00D56E36"/>
    <w:rsid w:val="00D5753E"/>
    <w:rsid w:val="00D5779B"/>
    <w:rsid w:val="00D60217"/>
    <w:rsid w:val="00D60271"/>
    <w:rsid w:val="00D60623"/>
    <w:rsid w:val="00D60E01"/>
    <w:rsid w:val="00D611AB"/>
    <w:rsid w:val="00D61620"/>
    <w:rsid w:val="00D61638"/>
    <w:rsid w:val="00D621CF"/>
    <w:rsid w:val="00D62793"/>
    <w:rsid w:val="00D62B64"/>
    <w:rsid w:val="00D64EB1"/>
    <w:rsid w:val="00D64EB3"/>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46"/>
    <w:rsid w:val="00D974EE"/>
    <w:rsid w:val="00D97A86"/>
    <w:rsid w:val="00DA05AB"/>
    <w:rsid w:val="00DA0A61"/>
    <w:rsid w:val="00DA0BE3"/>
    <w:rsid w:val="00DA1942"/>
    <w:rsid w:val="00DA1B9B"/>
    <w:rsid w:val="00DA22F0"/>
    <w:rsid w:val="00DA62B5"/>
    <w:rsid w:val="00DA649F"/>
    <w:rsid w:val="00DA6C21"/>
    <w:rsid w:val="00DA72F8"/>
    <w:rsid w:val="00DA753D"/>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03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4F0"/>
    <w:rsid w:val="00DE36F4"/>
    <w:rsid w:val="00DE37BE"/>
    <w:rsid w:val="00DE3D84"/>
    <w:rsid w:val="00DE3F6E"/>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867"/>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E2"/>
    <w:rsid w:val="00E146F6"/>
    <w:rsid w:val="00E146F8"/>
    <w:rsid w:val="00E16072"/>
    <w:rsid w:val="00E160F5"/>
    <w:rsid w:val="00E16240"/>
    <w:rsid w:val="00E16397"/>
    <w:rsid w:val="00E20832"/>
    <w:rsid w:val="00E20941"/>
    <w:rsid w:val="00E20B63"/>
    <w:rsid w:val="00E21018"/>
    <w:rsid w:val="00E213D4"/>
    <w:rsid w:val="00E217CA"/>
    <w:rsid w:val="00E21AE8"/>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4F64"/>
    <w:rsid w:val="00E5531E"/>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243"/>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6DD"/>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A9A"/>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886"/>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332"/>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129"/>
    <w:rsid w:val="00F01B51"/>
    <w:rsid w:val="00F01DAE"/>
    <w:rsid w:val="00F02806"/>
    <w:rsid w:val="00F02B98"/>
    <w:rsid w:val="00F02C2E"/>
    <w:rsid w:val="00F03222"/>
    <w:rsid w:val="00F032A4"/>
    <w:rsid w:val="00F03537"/>
    <w:rsid w:val="00F03D55"/>
    <w:rsid w:val="00F03EE0"/>
    <w:rsid w:val="00F0480A"/>
    <w:rsid w:val="00F0499F"/>
    <w:rsid w:val="00F05F84"/>
    <w:rsid w:val="00F065D6"/>
    <w:rsid w:val="00F07198"/>
    <w:rsid w:val="00F07575"/>
    <w:rsid w:val="00F0779F"/>
    <w:rsid w:val="00F1063A"/>
    <w:rsid w:val="00F10EB1"/>
    <w:rsid w:val="00F11188"/>
    <w:rsid w:val="00F1174E"/>
    <w:rsid w:val="00F126A8"/>
    <w:rsid w:val="00F132AB"/>
    <w:rsid w:val="00F1334C"/>
    <w:rsid w:val="00F133E3"/>
    <w:rsid w:val="00F13921"/>
    <w:rsid w:val="00F15823"/>
    <w:rsid w:val="00F166A2"/>
    <w:rsid w:val="00F170D1"/>
    <w:rsid w:val="00F17A1F"/>
    <w:rsid w:val="00F20241"/>
    <w:rsid w:val="00F207CB"/>
    <w:rsid w:val="00F2108C"/>
    <w:rsid w:val="00F211FE"/>
    <w:rsid w:val="00F217F8"/>
    <w:rsid w:val="00F21BAE"/>
    <w:rsid w:val="00F21D23"/>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AEB"/>
    <w:rsid w:val="00F45EB2"/>
    <w:rsid w:val="00F46943"/>
    <w:rsid w:val="00F46984"/>
    <w:rsid w:val="00F46CA3"/>
    <w:rsid w:val="00F46E88"/>
    <w:rsid w:val="00F472AA"/>
    <w:rsid w:val="00F500F9"/>
    <w:rsid w:val="00F50491"/>
    <w:rsid w:val="00F504C4"/>
    <w:rsid w:val="00F50AB3"/>
    <w:rsid w:val="00F50C57"/>
    <w:rsid w:val="00F50E32"/>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2B"/>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6F0"/>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4A2"/>
    <w:rsid w:val="00FB458B"/>
    <w:rsid w:val="00FB4C59"/>
    <w:rsid w:val="00FB4E24"/>
    <w:rsid w:val="00FB553F"/>
    <w:rsid w:val="00FB5700"/>
    <w:rsid w:val="00FB5D95"/>
    <w:rsid w:val="00FB633B"/>
    <w:rsid w:val="00FB661F"/>
    <w:rsid w:val="00FB66D2"/>
    <w:rsid w:val="00FB6A6A"/>
    <w:rsid w:val="00FB78A1"/>
    <w:rsid w:val="00FB7BCA"/>
    <w:rsid w:val="00FC0DC2"/>
    <w:rsid w:val="00FC11E6"/>
    <w:rsid w:val="00FC1A04"/>
    <w:rsid w:val="00FC2982"/>
    <w:rsid w:val="00FC30FB"/>
    <w:rsid w:val="00FC3FB1"/>
    <w:rsid w:val="00FC46D9"/>
    <w:rsid w:val="00FC5AAA"/>
    <w:rsid w:val="00FC5AAB"/>
    <w:rsid w:val="00FC5CAE"/>
    <w:rsid w:val="00FC5EA5"/>
    <w:rsid w:val="00FC674E"/>
    <w:rsid w:val="00FC6EA5"/>
    <w:rsid w:val="00FC7724"/>
    <w:rsid w:val="00FC7AD6"/>
    <w:rsid w:val="00FD003B"/>
    <w:rsid w:val="00FD03FA"/>
    <w:rsid w:val="00FD0898"/>
    <w:rsid w:val="00FD1A28"/>
    <w:rsid w:val="00FD1E9A"/>
    <w:rsid w:val="00FD2A30"/>
    <w:rsid w:val="00FD34DC"/>
    <w:rsid w:val="00FD46C9"/>
    <w:rsid w:val="00FD4D74"/>
    <w:rsid w:val="00FD51C2"/>
    <w:rsid w:val="00FD53CF"/>
    <w:rsid w:val="00FD639A"/>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01A"/>
    <w:rsid w:val="00FE3D1F"/>
    <w:rsid w:val="00FE3D7C"/>
    <w:rsid w:val="00FE4654"/>
    <w:rsid w:val="00FE4E65"/>
    <w:rsid w:val="00FE5735"/>
    <w:rsid w:val="00FE5E9E"/>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CEC"/>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EEC3689-CA60-4226-A603-2044727E3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6650"/>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750BE4"/>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prastasis"/>
    <w:rsid w:val="003F44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3F4457"/>
  </w:style>
  <w:style w:type="character" w:customStyle="1" w:styleId="eop">
    <w:name w:val="eop"/>
    <w:basedOn w:val="Numatytasispastraiposriftas"/>
    <w:rsid w:val="003F4457"/>
  </w:style>
  <w:style w:type="paragraph" w:styleId="Turinys3">
    <w:name w:val="toc 3"/>
    <w:basedOn w:val="prastasis"/>
    <w:next w:val="prastasis"/>
    <w:autoRedefine/>
    <w:uiPriority w:val="39"/>
    <w:unhideWhenUsed/>
    <w:rsid w:val="006A1AC2"/>
    <w:pPr>
      <w:spacing w:after="100"/>
      <w:ind w:left="420"/>
    </w:pPr>
  </w:style>
  <w:style w:type="table" w:customStyle="1" w:styleId="Lentelstinklelis2">
    <w:name w:val="Lentelės tinklelis2"/>
    <w:basedOn w:val="prastojilentel"/>
    <w:next w:val="Lentelstinklelis"/>
    <w:uiPriority w:val="59"/>
    <w:rsid w:val="00157A67"/>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2348164">
      <w:bodyDiv w:val="1"/>
      <w:marLeft w:val="0"/>
      <w:marRight w:val="0"/>
      <w:marTop w:val="0"/>
      <w:marBottom w:val="0"/>
      <w:divBdr>
        <w:top w:val="none" w:sz="0" w:space="0" w:color="auto"/>
        <w:left w:val="none" w:sz="0" w:space="0" w:color="auto"/>
        <w:bottom w:val="none" w:sz="0" w:space="0" w:color="auto"/>
        <w:right w:val="none" w:sz="0" w:space="0" w:color="auto"/>
      </w:divBdr>
      <w:divsChild>
        <w:div w:id="1271623107">
          <w:marLeft w:val="0"/>
          <w:marRight w:val="0"/>
          <w:marTop w:val="0"/>
          <w:marBottom w:val="0"/>
          <w:divBdr>
            <w:top w:val="none" w:sz="0" w:space="0" w:color="auto"/>
            <w:left w:val="none" w:sz="0" w:space="0" w:color="auto"/>
            <w:bottom w:val="none" w:sz="0" w:space="0" w:color="auto"/>
            <w:right w:val="none" w:sz="0" w:space="0" w:color="auto"/>
          </w:divBdr>
          <w:divsChild>
            <w:div w:id="967781056">
              <w:marLeft w:val="0"/>
              <w:marRight w:val="0"/>
              <w:marTop w:val="0"/>
              <w:marBottom w:val="0"/>
              <w:divBdr>
                <w:top w:val="none" w:sz="0" w:space="0" w:color="auto"/>
                <w:left w:val="none" w:sz="0" w:space="0" w:color="auto"/>
                <w:bottom w:val="none" w:sz="0" w:space="0" w:color="auto"/>
                <w:right w:val="none" w:sz="0" w:space="0" w:color="auto"/>
              </w:divBdr>
            </w:div>
            <w:div w:id="509372196">
              <w:marLeft w:val="0"/>
              <w:marRight w:val="0"/>
              <w:marTop w:val="0"/>
              <w:marBottom w:val="0"/>
              <w:divBdr>
                <w:top w:val="none" w:sz="0" w:space="0" w:color="auto"/>
                <w:left w:val="none" w:sz="0" w:space="0" w:color="auto"/>
                <w:bottom w:val="none" w:sz="0" w:space="0" w:color="auto"/>
                <w:right w:val="none" w:sz="0" w:space="0" w:color="auto"/>
              </w:divBdr>
            </w:div>
            <w:div w:id="1977293493">
              <w:marLeft w:val="0"/>
              <w:marRight w:val="0"/>
              <w:marTop w:val="0"/>
              <w:marBottom w:val="0"/>
              <w:divBdr>
                <w:top w:val="none" w:sz="0" w:space="0" w:color="auto"/>
                <w:left w:val="none" w:sz="0" w:space="0" w:color="auto"/>
                <w:bottom w:val="none" w:sz="0" w:space="0" w:color="auto"/>
                <w:right w:val="none" w:sz="0" w:space="0" w:color="auto"/>
              </w:divBdr>
            </w:div>
            <w:div w:id="269581709">
              <w:marLeft w:val="0"/>
              <w:marRight w:val="0"/>
              <w:marTop w:val="0"/>
              <w:marBottom w:val="0"/>
              <w:divBdr>
                <w:top w:val="none" w:sz="0" w:space="0" w:color="auto"/>
                <w:left w:val="none" w:sz="0" w:space="0" w:color="auto"/>
                <w:bottom w:val="none" w:sz="0" w:space="0" w:color="auto"/>
                <w:right w:val="none" w:sz="0" w:space="0" w:color="auto"/>
              </w:divBdr>
            </w:div>
            <w:div w:id="931549761">
              <w:marLeft w:val="0"/>
              <w:marRight w:val="0"/>
              <w:marTop w:val="0"/>
              <w:marBottom w:val="0"/>
              <w:divBdr>
                <w:top w:val="none" w:sz="0" w:space="0" w:color="auto"/>
                <w:left w:val="none" w:sz="0" w:space="0" w:color="auto"/>
                <w:bottom w:val="none" w:sz="0" w:space="0" w:color="auto"/>
                <w:right w:val="none" w:sz="0" w:space="0" w:color="auto"/>
              </w:divBdr>
            </w:div>
            <w:div w:id="410931116">
              <w:marLeft w:val="0"/>
              <w:marRight w:val="0"/>
              <w:marTop w:val="0"/>
              <w:marBottom w:val="0"/>
              <w:divBdr>
                <w:top w:val="none" w:sz="0" w:space="0" w:color="auto"/>
                <w:left w:val="none" w:sz="0" w:space="0" w:color="auto"/>
                <w:bottom w:val="none" w:sz="0" w:space="0" w:color="auto"/>
                <w:right w:val="none" w:sz="0" w:space="0" w:color="auto"/>
              </w:divBdr>
            </w:div>
          </w:divsChild>
        </w:div>
        <w:div w:id="1843886859">
          <w:marLeft w:val="0"/>
          <w:marRight w:val="0"/>
          <w:marTop w:val="0"/>
          <w:marBottom w:val="0"/>
          <w:divBdr>
            <w:top w:val="none" w:sz="0" w:space="0" w:color="auto"/>
            <w:left w:val="none" w:sz="0" w:space="0" w:color="auto"/>
            <w:bottom w:val="none" w:sz="0" w:space="0" w:color="auto"/>
            <w:right w:val="none" w:sz="0" w:space="0" w:color="auto"/>
          </w:divBdr>
          <w:divsChild>
            <w:div w:id="2141877649">
              <w:marLeft w:val="0"/>
              <w:marRight w:val="0"/>
              <w:marTop w:val="0"/>
              <w:marBottom w:val="0"/>
              <w:divBdr>
                <w:top w:val="none" w:sz="0" w:space="0" w:color="auto"/>
                <w:left w:val="none" w:sz="0" w:space="0" w:color="auto"/>
                <w:bottom w:val="none" w:sz="0" w:space="0" w:color="auto"/>
                <w:right w:val="none" w:sz="0" w:space="0" w:color="auto"/>
              </w:divBdr>
            </w:div>
            <w:div w:id="1986811484">
              <w:marLeft w:val="0"/>
              <w:marRight w:val="0"/>
              <w:marTop w:val="0"/>
              <w:marBottom w:val="0"/>
              <w:divBdr>
                <w:top w:val="none" w:sz="0" w:space="0" w:color="auto"/>
                <w:left w:val="none" w:sz="0" w:space="0" w:color="auto"/>
                <w:bottom w:val="none" w:sz="0" w:space="0" w:color="auto"/>
                <w:right w:val="none" w:sz="0" w:space="0" w:color="auto"/>
              </w:divBdr>
            </w:div>
            <w:div w:id="780536425">
              <w:marLeft w:val="0"/>
              <w:marRight w:val="0"/>
              <w:marTop w:val="0"/>
              <w:marBottom w:val="0"/>
              <w:divBdr>
                <w:top w:val="none" w:sz="0" w:space="0" w:color="auto"/>
                <w:left w:val="none" w:sz="0" w:space="0" w:color="auto"/>
                <w:bottom w:val="none" w:sz="0" w:space="0" w:color="auto"/>
                <w:right w:val="none" w:sz="0" w:space="0" w:color="auto"/>
              </w:divBdr>
            </w:div>
          </w:divsChild>
        </w:div>
        <w:div w:id="715391164">
          <w:marLeft w:val="0"/>
          <w:marRight w:val="0"/>
          <w:marTop w:val="0"/>
          <w:marBottom w:val="0"/>
          <w:divBdr>
            <w:top w:val="none" w:sz="0" w:space="0" w:color="auto"/>
            <w:left w:val="none" w:sz="0" w:space="0" w:color="auto"/>
            <w:bottom w:val="none" w:sz="0" w:space="0" w:color="auto"/>
            <w:right w:val="none" w:sz="0" w:space="0" w:color="auto"/>
          </w:divBdr>
          <w:divsChild>
            <w:div w:id="214442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3934855">
      <w:bodyDiv w:val="1"/>
      <w:marLeft w:val="0"/>
      <w:marRight w:val="0"/>
      <w:marTop w:val="0"/>
      <w:marBottom w:val="0"/>
      <w:divBdr>
        <w:top w:val="none" w:sz="0" w:space="0" w:color="auto"/>
        <w:left w:val="none" w:sz="0" w:space="0" w:color="auto"/>
        <w:bottom w:val="none" w:sz="0" w:space="0" w:color="auto"/>
        <w:right w:val="none" w:sz="0" w:space="0" w:color="auto"/>
      </w:divBdr>
      <w:divsChild>
        <w:div w:id="1787040061">
          <w:marLeft w:val="0"/>
          <w:marRight w:val="0"/>
          <w:marTop w:val="0"/>
          <w:marBottom w:val="0"/>
          <w:divBdr>
            <w:top w:val="none" w:sz="0" w:space="0" w:color="auto"/>
            <w:left w:val="none" w:sz="0" w:space="0" w:color="auto"/>
            <w:bottom w:val="none" w:sz="0" w:space="0" w:color="auto"/>
            <w:right w:val="none" w:sz="0" w:space="0" w:color="auto"/>
          </w:divBdr>
        </w:div>
        <w:div w:id="1561135994">
          <w:marLeft w:val="0"/>
          <w:marRight w:val="0"/>
          <w:marTop w:val="0"/>
          <w:marBottom w:val="0"/>
          <w:divBdr>
            <w:top w:val="none" w:sz="0" w:space="0" w:color="auto"/>
            <w:left w:val="none" w:sz="0" w:space="0" w:color="auto"/>
            <w:bottom w:val="none" w:sz="0" w:space="0" w:color="auto"/>
            <w:right w:val="none" w:sz="0" w:space="0" w:color="auto"/>
          </w:divBdr>
        </w:div>
        <w:div w:id="1204907628">
          <w:marLeft w:val="0"/>
          <w:marRight w:val="0"/>
          <w:marTop w:val="0"/>
          <w:marBottom w:val="0"/>
          <w:divBdr>
            <w:top w:val="none" w:sz="0" w:space="0" w:color="auto"/>
            <w:left w:val="none" w:sz="0" w:space="0" w:color="auto"/>
            <w:bottom w:val="none" w:sz="0" w:space="0" w:color="auto"/>
            <w:right w:val="none" w:sz="0" w:space="0" w:color="auto"/>
          </w:divBdr>
        </w:div>
        <w:div w:id="1632130022">
          <w:marLeft w:val="0"/>
          <w:marRight w:val="0"/>
          <w:marTop w:val="0"/>
          <w:marBottom w:val="0"/>
          <w:divBdr>
            <w:top w:val="none" w:sz="0" w:space="0" w:color="auto"/>
            <w:left w:val="none" w:sz="0" w:space="0" w:color="auto"/>
            <w:bottom w:val="none" w:sz="0" w:space="0" w:color="auto"/>
            <w:right w:val="none" w:sz="0" w:space="0" w:color="auto"/>
          </w:divBdr>
        </w:div>
        <w:div w:id="1241525020">
          <w:marLeft w:val="-75"/>
          <w:marRight w:val="0"/>
          <w:marTop w:val="30"/>
          <w:marBottom w:val="30"/>
          <w:divBdr>
            <w:top w:val="none" w:sz="0" w:space="0" w:color="auto"/>
            <w:left w:val="none" w:sz="0" w:space="0" w:color="auto"/>
            <w:bottom w:val="none" w:sz="0" w:space="0" w:color="auto"/>
            <w:right w:val="none" w:sz="0" w:space="0" w:color="auto"/>
          </w:divBdr>
          <w:divsChild>
            <w:div w:id="1374383310">
              <w:marLeft w:val="0"/>
              <w:marRight w:val="0"/>
              <w:marTop w:val="0"/>
              <w:marBottom w:val="0"/>
              <w:divBdr>
                <w:top w:val="none" w:sz="0" w:space="0" w:color="auto"/>
                <w:left w:val="none" w:sz="0" w:space="0" w:color="auto"/>
                <w:bottom w:val="none" w:sz="0" w:space="0" w:color="auto"/>
                <w:right w:val="none" w:sz="0" w:space="0" w:color="auto"/>
              </w:divBdr>
              <w:divsChild>
                <w:div w:id="1059785607">
                  <w:marLeft w:val="0"/>
                  <w:marRight w:val="0"/>
                  <w:marTop w:val="0"/>
                  <w:marBottom w:val="0"/>
                  <w:divBdr>
                    <w:top w:val="none" w:sz="0" w:space="0" w:color="auto"/>
                    <w:left w:val="none" w:sz="0" w:space="0" w:color="auto"/>
                    <w:bottom w:val="none" w:sz="0" w:space="0" w:color="auto"/>
                    <w:right w:val="none" w:sz="0" w:space="0" w:color="auto"/>
                  </w:divBdr>
                </w:div>
              </w:divsChild>
            </w:div>
            <w:div w:id="1893997428">
              <w:marLeft w:val="0"/>
              <w:marRight w:val="0"/>
              <w:marTop w:val="0"/>
              <w:marBottom w:val="0"/>
              <w:divBdr>
                <w:top w:val="none" w:sz="0" w:space="0" w:color="auto"/>
                <w:left w:val="none" w:sz="0" w:space="0" w:color="auto"/>
                <w:bottom w:val="none" w:sz="0" w:space="0" w:color="auto"/>
                <w:right w:val="none" w:sz="0" w:space="0" w:color="auto"/>
              </w:divBdr>
              <w:divsChild>
                <w:div w:id="859129817">
                  <w:marLeft w:val="0"/>
                  <w:marRight w:val="0"/>
                  <w:marTop w:val="0"/>
                  <w:marBottom w:val="0"/>
                  <w:divBdr>
                    <w:top w:val="none" w:sz="0" w:space="0" w:color="auto"/>
                    <w:left w:val="none" w:sz="0" w:space="0" w:color="auto"/>
                    <w:bottom w:val="none" w:sz="0" w:space="0" w:color="auto"/>
                    <w:right w:val="none" w:sz="0" w:space="0" w:color="auto"/>
                  </w:divBdr>
                </w:div>
              </w:divsChild>
            </w:div>
            <w:div w:id="2047170986">
              <w:marLeft w:val="0"/>
              <w:marRight w:val="0"/>
              <w:marTop w:val="0"/>
              <w:marBottom w:val="0"/>
              <w:divBdr>
                <w:top w:val="none" w:sz="0" w:space="0" w:color="auto"/>
                <w:left w:val="none" w:sz="0" w:space="0" w:color="auto"/>
                <w:bottom w:val="none" w:sz="0" w:space="0" w:color="auto"/>
                <w:right w:val="none" w:sz="0" w:space="0" w:color="auto"/>
              </w:divBdr>
              <w:divsChild>
                <w:div w:id="1256745588">
                  <w:marLeft w:val="0"/>
                  <w:marRight w:val="0"/>
                  <w:marTop w:val="0"/>
                  <w:marBottom w:val="0"/>
                  <w:divBdr>
                    <w:top w:val="none" w:sz="0" w:space="0" w:color="auto"/>
                    <w:left w:val="none" w:sz="0" w:space="0" w:color="auto"/>
                    <w:bottom w:val="none" w:sz="0" w:space="0" w:color="auto"/>
                    <w:right w:val="none" w:sz="0" w:space="0" w:color="auto"/>
                  </w:divBdr>
                </w:div>
              </w:divsChild>
            </w:div>
            <w:div w:id="1843161797">
              <w:marLeft w:val="0"/>
              <w:marRight w:val="0"/>
              <w:marTop w:val="0"/>
              <w:marBottom w:val="0"/>
              <w:divBdr>
                <w:top w:val="none" w:sz="0" w:space="0" w:color="auto"/>
                <w:left w:val="none" w:sz="0" w:space="0" w:color="auto"/>
                <w:bottom w:val="none" w:sz="0" w:space="0" w:color="auto"/>
                <w:right w:val="none" w:sz="0" w:space="0" w:color="auto"/>
              </w:divBdr>
              <w:divsChild>
                <w:div w:id="1656252476">
                  <w:marLeft w:val="0"/>
                  <w:marRight w:val="0"/>
                  <w:marTop w:val="0"/>
                  <w:marBottom w:val="0"/>
                  <w:divBdr>
                    <w:top w:val="none" w:sz="0" w:space="0" w:color="auto"/>
                    <w:left w:val="none" w:sz="0" w:space="0" w:color="auto"/>
                    <w:bottom w:val="none" w:sz="0" w:space="0" w:color="auto"/>
                    <w:right w:val="none" w:sz="0" w:space="0" w:color="auto"/>
                  </w:divBdr>
                </w:div>
              </w:divsChild>
            </w:div>
            <w:div w:id="1279071165">
              <w:marLeft w:val="0"/>
              <w:marRight w:val="0"/>
              <w:marTop w:val="0"/>
              <w:marBottom w:val="0"/>
              <w:divBdr>
                <w:top w:val="none" w:sz="0" w:space="0" w:color="auto"/>
                <w:left w:val="none" w:sz="0" w:space="0" w:color="auto"/>
                <w:bottom w:val="none" w:sz="0" w:space="0" w:color="auto"/>
                <w:right w:val="none" w:sz="0" w:space="0" w:color="auto"/>
              </w:divBdr>
              <w:divsChild>
                <w:div w:id="1061561752">
                  <w:marLeft w:val="0"/>
                  <w:marRight w:val="0"/>
                  <w:marTop w:val="0"/>
                  <w:marBottom w:val="0"/>
                  <w:divBdr>
                    <w:top w:val="none" w:sz="0" w:space="0" w:color="auto"/>
                    <w:left w:val="none" w:sz="0" w:space="0" w:color="auto"/>
                    <w:bottom w:val="none" w:sz="0" w:space="0" w:color="auto"/>
                    <w:right w:val="none" w:sz="0" w:space="0" w:color="auto"/>
                  </w:divBdr>
                </w:div>
              </w:divsChild>
            </w:div>
            <w:div w:id="83647517">
              <w:marLeft w:val="0"/>
              <w:marRight w:val="0"/>
              <w:marTop w:val="0"/>
              <w:marBottom w:val="0"/>
              <w:divBdr>
                <w:top w:val="none" w:sz="0" w:space="0" w:color="auto"/>
                <w:left w:val="none" w:sz="0" w:space="0" w:color="auto"/>
                <w:bottom w:val="none" w:sz="0" w:space="0" w:color="auto"/>
                <w:right w:val="none" w:sz="0" w:space="0" w:color="auto"/>
              </w:divBdr>
              <w:divsChild>
                <w:div w:id="1412311667">
                  <w:marLeft w:val="0"/>
                  <w:marRight w:val="0"/>
                  <w:marTop w:val="0"/>
                  <w:marBottom w:val="0"/>
                  <w:divBdr>
                    <w:top w:val="none" w:sz="0" w:space="0" w:color="auto"/>
                    <w:left w:val="none" w:sz="0" w:space="0" w:color="auto"/>
                    <w:bottom w:val="none" w:sz="0" w:space="0" w:color="auto"/>
                    <w:right w:val="none" w:sz="0" w:space="0" w:color="auto"/>
                  </w:divBdr>
                </w:div>
              </w:divsChild>
            </w:div>
            <w:div w:id="1863089831">
              <w:marLeft w:val="0"/>
              <w:marRight w:val="0"/>
              <w:marTop w:val="0"/>
              <w:marBottom w:val="0"/>
              <w:divBdr>
                <w:top w:val="none" w:sz="0" w:space="0" w:color="auto"/>
                <w:left w:val="none" w:sz="0" w:space="0" w:color="auto"/>
                <w:bottom w:val="none" w:sz="0" w:space="0" w:color="auto"/>
                <w:right w:val="none" w:sz="0" w:space="0" w:color="auto"/>
              </w:divBdr>
              <w:divsChild>
                <w:div w:id="1517380898">
                  <w:marLeft w:val="0"/>
                  <w:marRight w:val="0"/>
                  <w:marTop w:val="0"/>
                  <w:marBottom w:val="0"/>
                  <w:divBdr>
                    <w:top w:val="none" w:sz="0" w:space="0" w:color="auto"/>
                    <w:left w:val="none" w:sz="0" w:space="0" w:color="auto"/>
                    <w:bottom w:val="none" w:sz="0" w:space="0" w:color="auto"/>
                    <w:right w:val="none" w:sz="0" w:space="0" w:color="auto"/>
                  </w:divBdr>
                </w:div>
              </w:divsChild>
            </w:div>
            <w:div w:id="9649301">
              <w:marLeft w:val="0"/>
              <w:marRight w:val="0"/>
              <w:marTop w:val="0"/>
              <w:marBottom w:val="0"/>
              <w:divBdr>
                <w:top w:val="none" w:sz="0" w:space="0" w:color="auto"/>
                <w:left w:val="none" w:sz="0" w:space="0" w:color="auto"/>
                <w:bottom w:val="none" w:sz="0" w:space="0" w:color="auto"/>
                <w:right w:val="none" w:sz="0" w:space="0" w:color="auto"/>
              </w:divBdr>
              <w:divsChild>
                <w:div w:id="1952661842">
                  <w:marLeft w:val="0"/>
                  <w:marRight w:val="0"/>
                  <w:marTop w:val="0"/>
                  <w:marBottom w:val="0"/>
                  <w:divBdr>
                    <w:top w:val="none" w:sz="0" w:space="0" w:color="auto"/>
                    <w:left w:val="none" w:sz="0" w:space="0" w:color="auto"/>
                    <w:bottom w:val="none" w:sz="0" w:space="0" w:color="auto"/>
                    <w:right w:val="none" w:sz="0" w:space="0" w:color="auto"/>
                  </w:divBdr>
                </w:div>
              </w:divsChild>
            </w:div>
            <w:div w:id="959845798">
              <w:marLeft w:val="0"/>
              <w:marRight w:val="0"/>
              <w:marTop w:val="0"/>
              <w:marBottom w:val="0"/>
              <w:divBdr>
                <w:top w:val="none" w:sz="0" w:space="0" w:color="auto"/>
                <w:left w:val="none" w:sz="0" w:space="0" w:color="auto"/>
                <w:bottom w:val="none" w:sz="0" w:space="0" w:color="auto"/>
                <w:right w:val="none" w:sz="0" w:space="0" w:color="auto"/>
              </w:divBdr>
              <w:divsChild>
                <w:div w:id="1256552541">
                  <w:marLeft w:val="0"/>
                  <w:marRight w:val="0"/>
                  <w:marTop w:val="0"/>
                  <w:marBottom w:val="0"/>
                  <w:divBdr>
                    <w:top w:val="none" w:sz="0" w:space="0" w:color="auto"/>
                    <w:left w:val="none" w:sz="0" w:space="0" w:color="auto"/>
                    <w:bottom w:val="none" w:sz="0" w:space="0" w:color="auto"/>
                    <w:right w:val="none" w:sz="0" w:space="0" w:color="auto"/>
                  </w:divBdr>
                </w:div>
              </w:divsChild>
            </w:div>
            <w:div w:id="2110345360">
              <w:marLeft w:val="0"/>
              <w:marRight w:val="0"/>
              <w:marTop w:val="0"/>
              <w:marBottom w:val="0"/>
              <w:divBdr>
                <w:top w:val="none" w:sz="0" w:space="0" w:color="auto"/>
                <w:left w:val="none" w:sz="0" w:space="0" w:color="auto"/>
                <w:bottom w:val="none" w:sz="0" w:space="0" w:color="auto"/>
                <w:right w:val="none" w:sz="0" w:space="0" w:color="auto"/>
              </w:divBdr>
              <w:divsChild>
                <w:div w:id="262424514">
                  <w:marLeft w:val="0"/>
                  <w:marRight w:val="0"/>
                  <w:marTop w:val="0"/>
                  <w:marBottom w:val="0"/>
                  <w:divBdr>
                    <w:top w:val="none" w:sz="0" w:space="0" w:color="auto"/>
                    <w:left w:val="none" w:sz="0" w:space="0" w:color="auto"/>
                    <w:bottom w:val="none" w:sz="0" w:space="0" w:color="auto"/>
                    <w:right w:val="none" w:sz="0" w:space="0" w:color="auto"/>
                  </w:divBdr>
                </w:div>
              </w:divsChild>
            </w:div>
            <w:div w:id="470489475">
              <w:marLeft w:val="0"/>
              <w:marRight w:val="0"/>
              <w:marTop w:val="0"/>
              <w:marBottom w:val="0"/>
              <w:divBdr>
                <w:top w:val="none" w:sz="0" w:space="0" w:color="auto"/>
                <w:left w:val="none" w:sz="0" w:space="0" w:color="auto"/>
                <w:bottom w:val="none" w:sz="0" w:space="0" w:color="auto"/>
                <w:right w:val="none" w:sz="0" w:space="0" w:color="auto"/>
              </w:divBdr>
              <w:divsChild>
                <w:div w:id="1224832486">
                  <w:marLeft w:val="0"/>
                  <w:marRight w:val="0"/>
                  <w:marTop w:val="0"/>
                  <w:marBottom w:val="0"/>
                  <w:divBdr>
                    <w:top w:val="none" w:sz="0" w:space="0" w:color="auto"/>
                    <w:left w:val="none" w:sz="0" w:space="0" w:color="auto"/>
                    <w:bottom w:val="none" w:sz="0" w:space="0" w:color="auto"/>
                    <w:right w:val="none" w:sz="0" w:space="0" w:color="auto"/>
                  </w:divBdr>
                </w:div>
              </w:divsChild>
            </w:div>
            <w:div w:id="1404402838">
              <w:marLeft w:val="0"/>
              <w:marRight w:val="0"/>
              <w:marTop w:val="0"/>
              <w:marBottom w:val="0"/>
              <w:divBdr>
                <w:top w:val="none" w:sz="0" w:space="0" w:color="auto"/>
                <w:left w:val="none" w:sz="0" w:space="0" w:color="auto"/>
                <w:bottom w:val="none" w:sz="0" w:space="0" w:color="auto"/>
                <w:right w:val="none" w:sz="0" w:space="0" w:color="auto"/>
              </w:divBdr>
              <w:divsChild>
                <w:div w:id="118485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046299">
          <w:marLeft w:val="0"/>
          <w:marRight w:val="0"/>
          <w:marTop w:val="0"/>
          <w:marBottom w:val="0"/>
          <w:divBdr>
            <w:top w:val="none" w:sz="0" w:space="0" w:color="auto"/>
            <w:left w:val="none" w:sz="0" w:space="0" w:color="auto"/>
            <w:bottom w:val="none" w:sz="0" w:space="0" w:color="auto"/>
            <w:right w:val="none" w:sz="0" w:space="0" w:color="auto"/>
          </w:divBdr>
        </w:div>
        <w:div w:id="311521261">
          <w:marLeft w:val="0"/>
          <w:marRight w:val="0"/>
          <w:marTop w:val="0"/>
          <w:marBottom w:val="0"/>
          <w:divBdr>
            <w:top w:val="none" w:sz="0" w:space="0" w:color="auto"/>
            <w:left w:val="none" w:sz="0" w:space="0" w:color="auto"/>
            <w:bottom w:val="none" w:sz="0" w:space="0" w:color="auto"/>
            <w:right w:val="none" w:sz="0" w:space="0" w:color="auto"/>
          </w:divBdr>
        </w:div>
        <w:div w:id="272827880">
          <w:marLeft w:val="0"/>
          <w:marRight w:val="0"/>
          <w:marTop w:val="0"/>
          <w:marBottom w:val="0"/>
          <w:divBdr>
            <w:top w:val="none" w:sz="0" w:space="0" w:color="auto"/>
            <w:left w:val="none" w:sz="0" w:space="0" w:color="auto"/>
            <w:bottom w:val="none" w:sz="0" w:space="0" w:color="auto"/>
            <w:right w:val="none" w:sz="0" w:space="0" w:color="auto"/>
          </w:divBdr>
        </w:div>
        <w:div w:id="278151284">
          <w:marLeft w:val="0"/>
          <w:marRight w:val="0"/>
          <w:marTop w:val="0"/>
          <w:marBottom w:val="0"/>
          <w:divBdr>
            <w:top w:val="none" w:sz="0" w:space="0" w:color="auto"/>
            <w:left w:val="none" w:sz="0" w:space="0" w:color="auto"/>
            <w:bottom w:val="none" w:sz="0" w:space="0" w:color="auto"/>
            <w:right w:val="none" w:sz="0" w:space="0" w:color="auto"/>
          </w:divBdr>
        </w:div>
        <w:div w:id="750200625">
          <w:marLeft w:val="0"/>
          <w:marRight w:val="0"/>
          <w:marTop w:val="0"/>
          <w:marBottom w:val="0"/>
          <w:divBdr>
            <w:top w:val="none" w:sz="0" w:space="0" w:color="auto"/>
            <w:left w:val="none" w:sz="0" w:space="0" w:color="auto"/>
            <w:bottom w:val="none" w:sz="0" w:space="0" w:color="auto"/>
            <w:right w:val="none" w:sz="0" w:space="0" w:color="auto"/>
          </w:divBdr>
        </w:div>
        <w:div w:id="585576620">
          <w:marLeft w:val="0"/>
          <w:marRight w:val="0"/>
          <w:marTop w:val="0"/>
          <w:marBottom w:val="0"/>
          <w:divBdr>
            <w:top w:val="none" w:sz="0" w:space="0" w:color="auto"/>
            <w:left w:val="none" w:sz="0" w:space="0" w:color="auto"/>
            <w:bottom w:val="none" w:sz="0" w:space="0" w:color="auto"/>
            <w:right w:val="none" w:sz="0" w:space="0" w:color="auto"/>
          </w:divBdr>
        </w:div>
        <w:div w:id="1489831847">
          <w:marLeft w:val="0"/>
          <w:marRight w:val="0"/>
          <w:marTop w:val="0"/>
          <w:marBottom w:val="0"/>
          <w:divBdr>
            <w:top w:val="none" w:sz="0" w:space="0" w:color="auto"/>
            <w:left w:val="none" w:sz="0" w:space="0" w:color="auto"/>
            <w:bottom w:val="none" w:sz="0" w:space="0" w:color="auto"/>
            <w:right w:val="none" w:sz="0" w:space="0" w:color="auto"/>
          </w:divBdr>
        </w:div>
        <w:div w:id="706029692">
          <w:marLeft w:val="0"/>
          <w:marRight w:val="0"/>
          <w:marTop w:val="0"/>
          <w:marBottom w:val="0"/>
          <w:divBdr>
            <w:top w:val="none" w:sz="0" w:space="0" w:color="auto"/>
            <w:left w:val="none" w:sz="0" w:space="0" w:color="auto"/>
            <w:bottom w:val="none" w:sz="0" w:space="0" w:color="auto"/>
            <w:right w:val="none" w:sz="0" w:space="0" w:color="auto"/>
          </w:divBdr>
        </w:div>
        <w:div w:id="995105704">
          <w:marLeft w:val="0"/>
          <w:marRight w:val="0"/>
          <w:marTop w:val="0"/>
          <w:marBottom w:val="0"/>
          <w:divBdr>
            <w:top w:val="none" w:sz="0" w:space="0" w:color="auto"/>
            <w:left w:val="none" w:sz="0" w:space="0" w:color="auto"/>
            <w:bottom w:val="none" w:sz="0" w:space="0" w:color="auto"/>
            <w:right w:val="none" w:sz="0" w:space="0" w:color="auto"/>
          </w:divBdr>
        </w:div>
        <w:div w:id="1871333654">
          <w:marLeft w:val="0"/>
          <w:marRight w:val="0"/>
          <w:marTop w:val="0"/>
          <w:marBottom w:val="0"/>
          <w:divBdr>
            <w:top w:val="none" w:sz="0" w:space="0" w:color="auto"/>
            <w:left w:val="none" w:sz="0" w:space="0" w:color="auto"/>
            <w:bottom w:val="none" w:sz="0" w:space="0" w:color="auto"/>
            <w:right w:val="none" w:sz="0" w:space="0" w:color="auto"/>
          </w:divBdr>
        </w:div>
        <w:div w:id="2059817935">
          <w:marLeft w:val="0"/>
          <w:marRight w:val="0"/>
          <w:marTop w:val="0"/>
          <w:marBottom w:val="0"/>
          <w:divBdr>
            <w:top w:val="none" w:sz="0" w:space="0" w:color="auto"/>
            <w:left w:val="none" w:sz="0" w:space="0" w:color="auto"/>
            <w:bottom w:val="none" w:sz="0" w:space="0" w:color="auto"/>
            <w:right w:val="none" w:sz="0" w:space="0" w:color="auto"/>
          </w:divBdr>
        </w:div>
        <w:div w:id="583613772">
          <w:marLeft w:val="0"/>
          <w:marRight w:val="0"/>
          <w:marTop w:val="0"/>
          <w:marBottom w:val="0"/>
          <w:divBdr>
            <w:top w:val="none" w:sz="0" w:space="0" w:color="auto"/>
            <w:left w:val="none" w:sz="0" w:space="0" w:color="auto"/>
            <w:bottom w:val="none" w:sz="0" w:space="0" w:color="auto"/>
            <w:right w:val="none" w:sz="0" w:space="0" w:color="auto"/>
          </w:divBdr>
        </w:div>
        <w:div w:id="2051416781">
          <w:marLeft w:val="0"/>
          <w:marRight w:val="0"/>
          <w:marTop w:val="0"/>
          <w:marBottom w:val="0"/>
          <w:divBdr>
            <w:top w:val="none" w:sz="0" w:space="0" w:color="auto"/>
            <w:left w:val="none" w:sz="0" w:space="0" w:color="auto"/>
            <w:bottom w:val="none" w:sz="0" w:space="0" w:color="auto"/>
            <w:right w:val="none" w:sz="0" w:space="0" w:color="auto"/>
          </w:divBdr>
        </w:div>
        <w:div w:id="316032059">
          <w:marLeft w:val="0"/>
          <w:marRight w:val="0"/>
          <w:marTop w:val="0"/>
          <w:marBottom w:val="0"/>
          <w:divBdr>
            <w:top w:val="none" w:sz="0" w:space="0" w:color="auto"/>
            <w:left w:val="none" w:sz="0" w:space="0" w:color="auto"/>
            <w:bottom w:val="none" w:sz="0" w:space="0" w:color="auto"/>
            <w:right w:val="none" w:sz="0" w:space="0" w:color="auto"/>
          </w:divBdr>
        </w:div>
        <w:div w:id="185680678">
          <w:marLeft w:val="0"/>
          <w:marRight w:val="0"/>
          <w:marTop w:val="0"/>
          <w:marBottom w:val="0"/>
          <w:divBdr>
            <w:top w:val="none" w:sz="0" w:space="0" w:color="auto"/>
            <w:left w:val="none" w:sz="0" w:space="0" w:color="auto"/>
            <w:bottom w:val="none" w:sz="0" w:space="0" w:color="auto"/>
            <w:right w:val="none" w:sz="0" w:space="0" w:color="auto"/>
          </w:divBdr>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215376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79611574">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image" Target="media/image1.png"/><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hyperlink" Target="http://www.kvk.lt" TargetMode="External"/><Relationship Id="rId17" Type="http://schemas.openxmlformats.org/officeDocument/2006/relationships/footer" Target="footer2.xm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draudejai.sodra.lt/draudeju_viesi_duomeny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vk.lt" TargetMode="External"/><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ec.europa.eu/tools/ecert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64</Pages>
  <Words>94306</Words>
  <Characters>53755</Characters>
  <Application>Microsoft Office Word</Application>
  <DocSecurity>0</DocSecurity>
  <Lines>447</Lines>
  <Paragraphs>295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Rinkevičienė Valentina</dc:creator>
  <cp:keywords/>
  <dc:description/>
  <cp:lastModifiedBy>Rinkevičienė Valentina</cp:lastModifiedBy>
  <cp:revision>4</cp:revision>
  <dcterms:created xsi:type="dcterms:W3CDTF">2025-05-30T05:28:00Z</dcterms:created>
  <dcterms:modified xsi:type="dcterms:W3CDTF">2025-05-30T05:38:00Z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