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776" w14:textId="0402EFEA" w:rsidR="00E74602" w:rsidRPr="004A1D2F" w:rsidRDefault="00E74602" w:rsidP="00E74602">
      <w:pPr>
        <w:spacing w:line="240" w:lineRule="auto"/>
        <w:jc w:val="right"/>
        <w:rPr>
          <w:rFonts w:ascii="Arial" w:eastAsia="Times New Roman" w:hAnsi="Arial" w:cs="Arial"/>
          <w:bCs/>
          <w:i/>
          <w:iCs/>
          <w:sz w:val="20"/>
          <w:szCs w:val="20"/>
        </w:rPr>
      </w:pPr>
      <w:r w:rsidRPr="004A1D2F">
        <w:rPr>
          <w:rFonts w:ascii="Arial" w:eastAsia="Times New Roman" w:hAnsi="Arial" w:cs="Arial"/>
          <w:bCs/>
          <w:i/>
          <w:iCs/>
          <w:sz w:val="20"/>
          <w:szCs w:val="20"/>
        </w:rPr>
        <w:t>Specialiųjų pirkimo sąlygų priedas Nr. 1</w:t>
      </w:r>
    </w:p>
    <w:p w14:paraId="0237BB0D" w14:textId="77777777" w:rsidR="00E74602" w:rsidRPr="004A1D2F" w:rsidRDefault="00E74602" w:rsidP="00E74602">
      <w:pPr>
        <w:tabs>
          <w:tab w:val="left" w:pos="8137"/>
        </w:tabs>
        <w:spacing w:after="0" w:line="240" w:lineRule="auto"/>
        <w:jc w:val="right"/>
        <w:rPr>
          <w:rFonts w:ascii="Arial" w:eastAsia="Calibri" w:hAnsi="Arial" w:cs="Arial"/>
          <w:b/>
          <w:bCs/>
          <w:sz w:val="20"/>
          <w:szCs w:val="20"/>
        </w:rPr>
      </w:pPr>
    </w:p>
    <w:p w14:paraId="62D9844E" w14:textId="636058B3" w:rsidR="004A5BDE" w:rsidRPr="004A1D2F" w:rsidRDefault="00B86484" w:rsidP="00B86484">
      <w:pPr>
        <w:tabs>
          <w:tab w:val="left" w:pos="8137"/>
        </w:tabs>
        <w:spacing w:after="0" w:line="240" w:lineRule="auto"/>
        <w:jc w:val="center"/>
        <w:rPr>
          <w:rFonts w:ascii="Arial" w:eastAsia="Calibri" w:hAnsi="Arial" w:cs="Arial"/>
          <w:b/>
          <w:bCs/>
          <w:sz w:val="20"/>
          <w:szCs w:val="20"/>
        </w:rPr>
      </w:pPr>
      <w:r w:rsidRPr="004A1D2F">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4A1D2F">
        <w:rPr>
          <w:rFonts w:ascii="Arial" w:hAnsi="Arial" w:cs="Arial"/>
          <w:color w:val="000000"/>
          <w:sz w:val="20"/>
          <w:szCs w:val="20"/>
          <w:shd w:val="clear" w:color="auto" w:fill="FFFFFF"/>
        </w:rPr>
        <w:br/>
      </w:r>
    </w:p>
    <w:p w14:paraId="4DB5964D" w14:textId="77777777" w:rsidR="004A0C48" w:rsidRPr="004A1D2F" w:rsidRDefault="004A0C48" w:rsidP="004A0C48">
      <w:pPr>
        <w:tabs>
          <w:tab w:val="left" w:pos="8137"/>
        </w:tabs>
        <w:spacing w:after="0" w:line="240" w:lineRule="auto"/>
        <w:ind w:firstLine="851"/>
        <w:jc w:val="center"/>
        <w:rPr>
          <w:rFonts w:ascii="Arial" w:eastAsia="Calibri" w:hAnsi="Arial" w:cs="Arial"/>
          <w:b/>
          <w:bCs/>
          <w:sz w:val="20"/>
          <w:szCs w:val="20"/>
        </w:rPr>
      </w:pPr>
      <w:r w:rsidRPr="004A1D2F">
        <w:rPr>
          <w:rFonts w:ascii="Arial" w:eastAsia="Calibri" w:hAnsi="Arial" w:cs="Arial"/>
          <w:b/>
          <w:bCs/>
          <w:sz w:val="20"/>
          <w:szCs w:val="20"/>
        </w:rPr>
        <w:t>TECHNINĖ SPECIFIKACIJA</w:t>
      </w:r>
    </w:p>
    <w:p w14:paraId="4A53F7D7" w14:textId="77777777" w:rsidR="004A0C48" w:rsidRPr="004A1D2F"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4A1D2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A1D2F">
        <w:rPr>
          <w:rFonts w:ascii="Arial" w:eastAsia="Calibri" w:hAnsi="Arial" w:cs="Arial"/>
          <w:b/>
          <w:sz w:val="20"/>
          <w:szCs w:val="20"/>
        </w:rPr>
        <w:t>SĄVOKOS IR SUTRUMPINIMAI</w:t>
      </w:r>
      <w:r w:rsidR="00B12E41" w:rsidRPr="004A1D2F">
        <w:rPr>
          <w:rFonts w:ascii="Arial" w:eastAsia="Calibri" w:hAnsi="Arial" w:cs="Arial"/>
          <w:b/>
          <w:sz w:val="20"/>
          <w:szCs w:val="20"/>
        </w:rPr>
        <w:t>/ BENDRA INFORMACIJA</w:t>
      </w:r>
    </w:p>
    <w:p w14:paraId="4E75050A" w14:textId="77777777" w:rsidR="004A0C48" w:rsidRPr="004A1D2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A1D2F">
        <w:rPr>
          <w:rFonts w:ascii="Arial" w:eastAsia="Calibri" w:hAnsi="Arial" w:cs="Arial"/>
          <w:b/>
          <w:sz w:val="20"/>
          <w:szCs w:val="20"/>
        </w:rPr>
        <w:t>Pirkėjas / P</w:t>
      </w:r>
      <w:r w:rsidR="00682323" w:rsidRPr="004A1D2F">
        <w:rPr>
          <w:rFonts w:ascii="Arial" w:eastAsia="Calibri" w:hAnsi="Arial" w:cs="Arial"/>
          <w:b/>
          <w:sz w:val="20"/>
          <w:szCs w:val="20"/>
        </w:rPr>
        <w:t>erkančioji organizacija</w:t>
      </w:r>
      <w:r w:rsidRPr="004A1D2F">
        <w:rPr>
          <w:rFonts w:ascii="Arial" w:eastAsia="Calibri" w:hAnsi="Arial" w:cs="Arial"/>
          <w:b/>
          <w:sz w:val="20"/>
          <w:szCs w:val="20"/>
        </w:rPr>
        <w:t xml:space="preserve"> – </w:t>
      </w:r>
      <w:r w:rsidR="00682323" w:rsidRPr="004A1D2F">
        <w:rPr>
          <w:rFonts w:ascii="Arial" w:eastAsia="Calibri" w:hAnsi="Arial" w:cs="Arial"/>
          <w:b/>
          <w:sz w:val="20"/>
          <w:szCs w:val="20"/>
        </w:rPr>
        <w:t>V</w:t>
      </w:r>
      <w:r w:rsidR="00B06A26" w:rsidRPr="004A1D2F">
        <w:rPr>
          <w:rFonts w:ascii="Arial" w:eastAsia="Calibri" w:hAnsi="Arial" w:cs="Arial"/>
          <w:b/>
          <w:sz w:val="20"/>
          <w:szCs w:val="20"/>
        </w:rPr>
        <w:t>šĮ Vilniaus universitetas</w:t>
      </w:r>
    </w:p>
    <w:p w14:paraId="7A4F4046" w14:textId="77777777" w:rsidR="004A0C48" w:rsidRPr="004A1D2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A1D2F">
        <w:rPr>
          <w:rFonts w:ascii="Arial" w:eastAsia="Calibri" w:hAnsi="Arial" w:cs="Arial"/>
          <w:b/>
          <w:bCs/>
          <w:sz w:val="20"/>
          <w:szCs w:val="20"/>
        </w:rPr>
        <w:t>Tiekėjas</w:t>
      </w:r>
      <w:r w:rsidRPr="004A1D2F">
        <w:rPr>
          <w:rFonts w:ascii="Arial" w:eastAsia="Calibri" w:hAnsi="Arial" w:cs="Arial"/>
          <w:bCs/>
          <w:sz w:val="20"/>
          <w:szCs w:val="20"/>
        </w:rPr>
        <w:t xml:space="preserve"> –</w:t>
      </w:r>
      <w:r w:rsidR="00F83FAA" w:rsidRPr="004A1D2F">
        <w:rPr>
          <w:rFonts w:ascii="Arial" w:eastAsia="Calibri" w:hAnsi="Arial" w:cs="Arial"/>
          <w:bCs/>
          <w:sz w:val="20"/>
          <w:szCs w:val="20"/>
        </w:rPr>
        <w:t xml:space="preserve"> </w:t>
      </w:r>
      <w:r w:rsidR="009A4D65" w:rsidRPr="004A1D2F">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4A1D2F">
        <w:rPr>
          <w:rFonts w:ascii="Arial" w:eastAsia="Calibri" w:hAnsi="Arial" w:cs="Arial"/>
          <w:sz w:val="20"/>
          <w:szCs w:val="20"/>
        </w:rPr>
        <w:t>su kuriuo Pirkėjas sudarys šio Pirkimo</w:t>
      </w:r>
      <w:r w:rsidRPr="004A1D2F">
        <w:rPr>
          <w:rFonts w:ascii="Arial" w:eastAsia="Calibri" w:hAnsi="Arial" w:cs="Arial"/>
          <w:sz w:val="20"/>
          <w:szCs w:val="20"/>
        </w:rPr>
        <w:t xml:space="preserve"> sutartį.</w:t>
      </w:r>
      <w:r w:rsidR="009A4D65" w:rsidRPr="004A1D2F">
        <w:rPr>
          <w:rFonts w:ascii="Arial" w:hAnsi="Arial" w:cs="Arial"/>
          <w:color w:val="000000"/>
          <w:sz w:val="20"/>
          <w:szCs w:val="20"/>
        </w:rPr>
        <w:t xml:space="preserve"> </w:t>
      </w:r>
    </w:p>
    <w:p w14:paraId="4D61AFFF" w14:textId="77777777" w:rsidR="004A0C48" w:rsidRPr="004A1D2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A1D2F">
        <w:rPr>
          <w:rFonts w:ascii="Arial" w:eastAsia="Calibri" w:hAnsi="Arial" w:cs="Arial"/>
          <w:b/>
          <w:sz w:val="20"/>
          <w:szCs w:val="20"/>
        </w:rPr>
        <w:t>Sutartis</w:t>
      </w:r>
      <w:r w:rsidRPr="004A1D2F">
        <w:rPr>
          <w:rFonts w:ascii="Arial" w:eastAsia="Calibri" w:hAnsi="Arial" w:cs="Arial"/>
          <w:sz w:val="20"/>
          <w:szCs w:val="20"/>
        </w:rPr>
        <w:t xml:space="preserve"> – </w:t>
      </w:r>
      <w:r w:rsidR="009A4D65" w:rsidRPr="004A1D2F">
        <w:rPr>
          <w:rFonts w:ascii="Arial" w:eastAsia="Calibri" w:hAnsi="Arial" w:cs="Arial"/>
          <w:sz w:val="20"/>
          <w:szCs w:val="20"/>
        </w:rPr>
        <w:t>P</w:t>
      </w:r>
      <w:r w:rsidRPr="004A1D2F">
        <w:rPr>
          <w:rFonts w:ascii="Arial" w:eastAsia="Calibri" w:hAnsi="Arial" w:cs="Arial"/>
          <w:sz w:val="20"/>
          <w:szCs w:val="20"/>
        </w:rPr>
        <w:t>irkimo sutartis, sudaroma tarp Tiekėjo ir Pirkėjo dėl šio Pirkimo objekto.</w:t>
      </w:r>
    </w:p>
    <w:p w14:paraId="0064A2D8" w14:textId="77777777" w:rsidR="002C4223" w:rsidRPr="004A1D2F"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4A1D2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A1D2F">
        <w:rPr>
          <w:rFonts w:ascii="Arial" w:eastAsia="Calibri" w:hAnsi="Arial" w:cs="Arial"/>
          <w:b/>
          <w:sz w:val="20"/>
          <w:szCs w:val="20"/>
          <w:shd w:val="clear" w:color="auto" w:fill="D9D9D9" w:themeFill="background1" w:themeFillShade="D9"/>
        </w:rPr>
        <w:t>PIRKIMO OBJEKTAS</w:t>
      </w:r>
    </w:p>
    <w:p w14:paraId="229F8101" w14:textId="145E7726" w:rsidR="004A0C48" w:rsidRPr="004A1D2F"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4A1D2F">
        <w:rPr>
          <w:rFonts w:ascii="Arial" w:hAnsi="Arial" w:cs="Arial"/>
          <w:sz w:val="20"/>
          <w:szCs w:val="20"/>
        </w:rPr>
        <w:t>Pirkimo objektas –</w:t>
      </w:r>
      <w:r w:rsidR="00AD1FEC" w:rsidRPr="004A1D2F">
        <w:rPr>
          <w:rFonts w:ascii="Arial" w:hAnsi="Arial" w:cs="Arial"/>
          <w:sz w:val="20"/>
          <w:szCs w:val="20"/>
        </w:rPr>
        <w:t xml:space="preserve"> Esamos VU praėjimo kontrolės sistemos elektroninės spynos, elektroninių spynų įrenginiai ir dalys, licencijos ir programos</w:t>
      </w:r>
      <w:r w:rsidRPr="004A1D2F">
        <w:rPr>
          <w:rFonts w:ascii="Arial" w:hAnsi="Arial" w:cs="Arial"/>
          <w:sz w:val="20"/>
          <w:szCs w:val="20"/>
        </w:rPr>
        <w:t xml:space="preserve"> (toliau – prekės).</w:t>
      </w:r>
    </w:p>
    <w:p w14:paraId="3C868B56" w14:textId="77777777" w:rsidR="006C127D" w:rsidRPr="004A1D2F" w:rsidRDefault="004A0C48" w:rsidP="006C127D">
      <w:pPr>
        <w:pStyle w:val="ListParagraph"/>
        <w:numPr>
          <w:ilvl w:val="1"/>
          <w:numId w:val="2"/>
        </w:numPr>
        <w:tabs>
          <w:tab w:val="left" w:pos="567"/>
        </w:tabs>
        <w:spacing w:after="0" w:line="240" w:lineRule="auto"/>
        <w:ind w:left="0" w:firstLine="0"/>
        <w:jc w:val="both"/>
        <w:rPr>
          <w:rFonts w:ascii="Arial" w:hAnsi="Arial" w:cs="Arial"/>
          <w:sz w:val="20"/>
          <w:szCs w:val="20"/>
        </w:rPr>
      </w:pPr>
      <w:r w:rsidRPr="004A1D2F">
        <w:rPr>
          <w:rFonts w:ascii="Arial" w:hAnsi="Arial" w:cs="Arial"/>
          <w:sz w:val="20"/>
          <w:szCs w:val="20"/>
        </w:rPr>
        <w:t>Pirkimo objektas į pirkimo objekto dalis neskaidomas</w:t>
      </w:r>
      <w:r w:rsidR="00212FAB" w:rsidRPr="004A1D2F">
        <w:rPr>
          <w:rFonts w:ascii="Arial" w:hAnsi="Arial" w:cs="Arial"/>
          <w:sz w:val="20"/>
          <w:szCs w:val="20"/>
        </w:rPr>
        <w:t>, todėl Tiekėjas privalo teikti pasiūlymą visai žemiau nurodytai pirkimo objekto apimčiai.</w:t>
      </w:r>
    </w:p>
    <w:p w14:paraId="40287320" w14:textId="0B51B4B6" w:rsidR="004A0C48" w:rsidRPr="004A1D2F" w:rsidRDefault="00DC79E6" w:rsidP="006C127D">
      <w:pPr>
        <w:pStyle w:val="ListParagraph"/>
        <w:numPr>
          <w:ilvl w:val="1"/>
          <w:numId w:val="2"/>
        </w:numPr>
        <w:tabs>
          <w:tab w:val="left" w:pos="567"/>
        </w:tabs>
        <w:spacing w:after="0" w:line="240" w:lineRule="auto"/>
        <w:ind w:left="0" w:firstLine="0"/>
        <w:jc w:val="both"/>
        <w:rPr>
          <w:rFonts w:ascii="Arial" w:hAnsi="Arial" w:cs="Arial"/>
          <w:sz w:val="20"/>
          <w:szCs w:val="20"/>
        </w:rPr>
      </w:pPr>
      <w:r w:rsidRPr="004A1D2F">
        <w:rPr>
          <w:rFonts w:ascii="Arial" w:hAnsi="Arial" w:cs="Arial"/>
          <w:sz w:val="20"/>
          <w:szCs w:val="20"/>
        </w:rPr>
        <w:t>Prekių</w:t>
      </w:r>
      <w:r w:rsidR="00245CBF" w:rsidRPr="004A1D2F">
        <w:rPr>
          <w:rFonts w:ascii="Arial" w:hAnsi="Arial" w:cs="Arial"/>
          <w:sz w:val="20"/>
          <w:szCs w:val="20"/>
        </w:rPr>
        <w:t xml:space="preserve"> kiekiai</w:t>
      </w:r>
      <w:r w:rsidR="004A0C48" w:rsidRPr="004A1D2F">
        <w:rPr>
          <w:rFonts w:ascii="Arial" w:hAnsi="Arial" w:cs="Arial"/>
          <w:i/>
          <w:color w:val="FF0000"/>
          <w:sz w:val="20"/>
          <w:szCs w:val="20"/>
        </w:rPr>
        <w:t>:</w:t>
      </w:r>
    </w:p>
    <w:p w14:paraId="555B0A83" w14:textId="5CFDDFAD" w:rsidR="004A0C48" w:rsidRPr="004A1D2F" w:rsidRDefault="00CC3B99" w:rsidP="004A0C48">
      <w:pPr>
        <w:spacing w:after="0" w:line="240" w:lineRule="auto"/>
        <w:jc w:val="right"/>
        <w:rPr>
          <w:rFonts w:ascii="Arial" w:hAnsi="Arial" w:cs="Arial"/>
          <w:bCs/>
          <w:i/>
          <w:iCs/>
          <w:sz w:val="20"/>
          <w:szCs w:val="20"/>
        </w:rPr>
      </w:pPr>
      <w:r w:rsidRPr="004A1D2F">
        <w:rPr>
          <w:rFonts w:ascii="Arial" w:hAnsi="Arial" w:cs="Arial"/>
          <w:bCs/>
          <w:i/>
          <w:iCs/>
          <w:sz w:val="20"/>
          <w:szCs w:val="20"/>
        </w:rPr>
        <w:t xml:space="preserve">1 lentelė </w:t>
      </w:r>
    </w:p>
    <w:tbl>
      <w:tblPr>
        <w:tblStyle w:val="TableGrid"/>
        <w:tblW w:w="4429" w:type="pct"/>
        <w:jc w:val="center"/>
        <w:tblLayout w:type="fixed"/>
        <w:tblLook w:val="04A0" w:firstRow="1" w:lastRow="0" w:firstColumn="1" w:lastColumn="0" w:noHBand="0" w:noVBand="1"/>
      </w:tblPr>
      <w:tblGrid>
        <w:gridCol w:w="795"/>
        <w:gridCol w:w="2886"/>
        <w:gridCol w:w="850"/>
        <w:gridCol w:w="1134"/>
        <w:gridCol w:w="1013"/>
        <w:gridCol w:w="1850"/>
      </w:tblGrid>
      <w:tr w:rsidR="00521A44" w:rsidRPr="004A1D2F" w14:paraId="6DB4DB1C" w14:textId="56A37E53" w:rsidTr="00927031">
        <w:trPr>
          <w:trHeight w:val="20"/>
          <w:jc w:val="center"/>
        </w:trPr>
        <w:tc>
          <w:tcPr>
            <w:tcW w:w="795" w:type="dxa"/>
            <w:vMerge w:val="restart"/>
            <w:vAlign w:val="center"/>
          </w:tcPr>
          <w:p w14:paraId="20AF3209" w14:textId="77777777" w:rsidR="00C704D2" w:rsidRPr="004A1D2F" w:rsidRDefault="00C704D2" w:rsidP="00890D1D">
            <w:pPr>
              <w:jc w:val="center"/>
              <w:rPr>
                <w:rFonts w:ascii="Arial" w:hAnsi="Arial" w:cs="Arial"/>
                <w:b/>
              </w:rPr>
            </w:pPr>
            <w:r w:rsidRPr="004A1D2F">
              <w:rPr>
                <w:rFonts w:ascii="Arial" w:hAnsi="Arial" w:cs="Arial"/>
                <w:b/>
              </w:rPr>
              <w:t>Eil. Nr.</w:t>
            </w:r>
          </w:p>
        </w:tc>
        <w:tc>
          <w:tcPr>
            <w:tcW w:w="2886" w:type="dxa"/>
            <w:vMerge w:val="restart"/>
            <w:vAlign w:val="center"/>
          </w:tcPr>
          <w:p w14:paraId="7C1F5311" w14:textId="77777777" w:rsidR="00C704D2" w:rsidRPr="004A1D2F" w:rsidRDefault="00C704D2" w:rsidP="00890D1D">
            <w:pPr>
              <w:jc w:val="center"/>
              <w:rPr>
                <w:rFonts w:ascii="Arial" w:hAnsi="Arial" w:cs="Arial"/>
                <w:b/>
              </w:rPr>
            </w:pPr>
            <w:r w:rsidRPr="004A1D2F">
              <w:rPr>
                <w:rFonts w:ascii="Arial" w:hAnsi="Arial" w:cs="Arial"/>
                <w:b/>
              </w:rPr>
              <w:t>Prekės pavadinimas</w:t>
            </w:r>
          </w:p>
        </w:tc>
        <w:tc>
          <w:tcPr>
            <w:tcW w:w="850" w:type="dxa"/>
            <w:vMerge w:val="restart"/>
            <w:vAlign w:val="center"/>
          </w:tcPr>
          <w:p w14:paraId="58C29E2C" w14:textId="17D98C45" w:rsidR="00C704D2" w:rsidRPr="004A1D2F" w:rsidRDefault="00C704D2" w:rsidP="00890D1D">
            <w:pPr>
              <w:jc w:val="center"/>
              <w:rPr>
                <w:rFonts w:ascii="Arial" w:hAnsi="Arial" w:cs="Arial"/>
                <w:b/>
              </w:rPr>
            </w:pPr>
            <w:r w:rsidRPr="004A1D2F">
              <w:rPr>
                <w:rFonts w:ascii="Arial" w:hAnsi="Arial" w:cs="Arial"/>
                <w:b/>
              </w:rPr>
              <w:t xml:space="preserve">Prekių kiekis ir mato vnt. </w:t>
            </w:r>
          </w:p>
        </w:tc>
        <w:tc>
          <w:tcPr>
            <w:tcW w:w="2147" w:type="dxa"/>
            <w:gridSpan w:val="2"/>
            <w:tcBorders>
              <w:bottom w:val="single" w:sz="4" w:space="0" w:color="auto"/>
            </w:tcBorders>
            <w:vAlign w:val="center"/>
          </w:tcPr>
          <w:p w14:paraId="3D3AE683" w14:textId="77777777" w:rsidR="00C704D2" w:rsidRPr="004A1D2F" w:rsidRDefault="00C704D2" w:rsidP="00890D1D">
            <w:pPr>
              <w:jc w:val="center"/>
              <w:rPr>
                <w:rFonts w:ascii="Arial" w:hAnsi="Arial" w:cs="Arial"/>
                <w:b/>
              </w:rPr>
            </w:pPr>
            <w:r w:rsidRPr="004A1D2F">
              <w:rPr>
                <w:rFonts w:ascii="Arial" w:hAnsi="Arial" w:cs="Arial"/>
                <w:b/>
              </w:rPr>
              <w:t>Užsakymų teikimas</w:t>
            </w:r>
          </w:p>
        </w:tc>
        <w:tc>
          <w:tcPr>
            <w:tcW w:w="1850" w:type="dxa"/>
            <w:vMerge w:val="restart"/>
            <w:vAlign w:val="center"/>
          </w:tcPr>
          <w:p w14:paraId="17A9F1FB" w14:textId="362BB3AB" w:rsidR="00C704D2" w:rsidRPr="004A1D2F" w:rsidRDefault="00C704D2" w:rsidP="00890D1D">
            <w:pPr>
              <w:jc w:val="center"/>
              <w:rPr>
                <w:rFonts w:ascii="Arial" w:hAnsi="Arial" w:cs="Arial"/>
                <w:b/>
              </w:rPr>
            </w:pPr>
            <w:r w:rsidRPr="004A1D2F">
              <w:rPr>
                <w:rFonts w:ascii="Arial" w:hAnsi="Arial" w:cs="Arial"/>
                <w:b/>
              </w:rPr>
              <w:t>Prekių pristatymo</w:t>
            </w:r>
            <w:r w:rsidRPr="004A1D2F">
              <w:rPr>
                <w:rFonts w:ascii="Arial" w:hAnsi="Arial" w:cs="Arial"/>
                <w:bCs/>
              </w:rPr>
              <w:t xml:space="preserve"> nuo užsakymo pateikimo</w:t>
            </w:r>
            <w:r w:rsidRPr="004A1D2F">
              <w:rPr>
                <w:rFonts w:ascii="Arial" w:hAnsi="Arial" w:cs="Arial"/>
                <w:b/>
              </w:rPr>
              <w:t xml:space="preserve"> </w:t>
            </w:r>
          </w:p>
        </w:tc>
      </w:tr>
      <w:tr w:rsidR="00521A44" w:rsidRPr="004A1D2F" w14:paraId="05E1D5A6" w14:textId="1DD55810" w:rsidTr="00927031">
        <w:trPr>
          <w:trHeight w:val="2044"/>
          <w:jc w:val="center"/>
        </w:trPr>
        <w:tc>
          <w:tcPr>
            <w:tcW w:w="795" w:type="dxa"/>
            <w:vMerge/>
            <w:vAlign w:val="center"/>
          </w:tcPr>
          <w:p w14:paraId="4E46B277" w14:textId="77777777" w:rsidR="00C704D2" w:rsidRPr="004A1D2F" w:rsidRDefault="00C704D2" w:rsidP="00890D1D">
            <w:pPr>
              <w:jc w:val="center"/>
              <w:rPr>
                <w:rFonts w:ascii="Arial" w:hAnsi="Arial" w:cs="Arial"/>
              </w:rPr>
            </w:pPr>
          </w:p>
        </w:tc>
        <w:tc>
          <w:tcPr>
            <w:tcW w:w="2886" w:type="dxa"/>
            <w:vMerge/>
            <w:vAlign w:val="center"/>
          </w:tcPr>
          <w:p w14:paraId="09394B49" w14:textId="77777777" w:rsidR="00C704D2" w:rsidRPr="004A1D2F" w:rsidRDefault="00C704D2" w:rsidP="00890D1D">
            <w:pPr>
              <w:jc w:val="center"/>
              <w:rPr>
                <w:rFonts w:ascii="Arial" w:hAnsi="Arial" w:cs="Arial"/>
              </w:rPr>
            </w:pPr>
          </w:p>
        </w:tc>
        <w:tc>
          <w:tcPr>
            <w:tcW w:w="850" w:type="dxa"/>
            <w:vMerge/>
            <w:vAlign w:val="center"/>
          </w:tcPr>
          <w:p w14:paraId="7609F101" w14:textId="77777777" w:rsidR="00C704D2" w:rsidRPr="004A1D2F" w:rsidRDefault="00C704D2" w:rsidP="00890D1D">
            <w:pPr>
              <w:jc w:val="center"/>
              <w:rPr>
                <w:rFonts w:ascii="Arial" w:hAnsi="Arial" w:cs="Arial"/>
              </w:rPr>
            </w:pPr>
          </w:p>
        </w:tc>
        <w:tc>
          <w:tcPr>
            <w:tcW w:w="1134" w:type="dxa"/>
            <w:tcBorders>
              <w:top w:val="single" w:sz="4" w:space="0" w:color="auto"/>
              <w:right w:val="single" w:sz="4" w:space="0" w:color="auto"/>
            </w:tcBorders>
            <w:vAlign w:val="center"/>
          </w:tcPr>
          <w:p w14:paraId="766FAA1F" w14:textId="0EDC20B6" w:rsidR="00C704D2" w:rsidRPr="004A1D2F" w:rsidRDefault="00C704D2" w:rsidP="00DC79E6">
            <w:pPr>
              <w:jc w:val="center"/>
              <w:rPr>
                <w:rFonts w:ascii="Arial" w:hAnsi="Arial" w:cs="Arial"/>
                <w:b/>
              </w:rPr>
            </w:pPr>
            <w:r w:rsidRPr="004A1D2F">
              <w:rPr>
                <w:rFonts w:ascii="Arial" w:hAnsi="Arial" w:cs="Arial"/>
                <w:b/>
              </w:rPr>
              <w:t>Taip (žymėti, jei prekių užsakymai bus teikiami pagal poreikį, periodiškai ar kt.)**</w:t>
            </w:r>
          </w:p>
        </w:tc>
        <w:tc>
          <w:tcPr>
            <w:tcW w:w="1013" w:type="dxa"/>
            <w:tcBorders>
              <w:top w:val="single" w:sz="4" w:space="0" w:color="auto"/>
              <w:left w:val="single" w:sz="4" w:space="0" w:color="auto"/>
            </w:tcBorders>
            <w:vAlign w:val="center"/>
          </w:tcPr>
          <w:p w14:paraId="34DE63B8" w14:textId="0FE6F2AF" w:rsidR="00C704D2" w:rsidRPr="004A1D2F" w:rsidRDefault="00C704D2" w:rsidP="00094A35">
            <w:pPr>
              <w:jc w:val="center"/>
              <w:rPr>
                <w:rFonts w:ascii="Arial" w:hAnsi="Arial" w:cs="Arial"/>
                <w:b/>
              </w:rPr>
            </w:pPr>
            <w:r w:rsidRPr="004A1D2F">
              <w:rPr>
                <w:rFonts w:ascii="Arial" w:hAnsi="Arial" w:cs="Arial"/>
                <w:b/>
              </w:rPr>
              <w:t>Ne (žymėti, jei nurodytu laiku bus pristatytas visas perkamas prekių kiekis)*</w:t>
            </w:r>
          </w:p>
        </w:tc>
        <w:tc>
          <w:tcPr>
            <w:tcW w:w="1850" w:type="dxa"/>
            <w:vMerge/>
            <w:vAlign w:val="center"/>
          </w:tcPr>
          <w:p w14:paraId="52A45871" w14:textId="77777777" w:rsidR="00C704D2" w:rsidRPr="004A1D2F" w:rsidRDefault="00C704D2" w:rsidP="00890D1D">
            <w:pPr>
              <w:jc w:val="center"/>
              <w:rPr>
                <w:rFonts w:ascii="Arial" w:hAnsi="Arial" w:cs="Arial"/>
              </w:rPr>
            </w:pPr>
          </w:p>
        </w:tc>
      </w:tr>
      <w:tr w:rsidR="00521A44" w:rsidRPr="004A1D2F" w14:paraId="2DF177F6" w14:textId="31DB01B2" w:rsidTr="00927031">
        <w:trPr>
          <w:trHeight w:val="253"/>
          <w:jc w:val="center"/>
        </w:trPr>
        <w:tc>
          <w:tcPr>
            <w:tcW w:w="795" w:type="dxa"/>
            <w:vMerge w:val="restart"/>
          </w:tcPr>
          <w:p w14:paraId="2D8AE13C" w14:textId="77777777" w:rsidR="00C704D2" w:rsidRPr="004A1D2F" w:rsidRDefault="00C704D2" w:rsidP="00890D1D">
            <w:pPr>
              <w:ind w:firstLine="313"/>
              <w:rPr>
                <w:rFonts w:ascii="Arial" w:hAnsi="Arial" w:cs="Arial"/>
              </w:rPr>
            </w:pPr>
            <w:r w:rsidRPr="004A1D2F">
              <w:rPr>
                <w:rFonts w:ascii="Arial" w:hAnsi="Arial" w:cs="Arial"/>
              </w:rPr>
              <w:t>1.</w:t>
            </w:r>
          </w:p>
          <w:p w14:paraId="43CDF8AD" w14:textId="20866616" w:rsidR="00C704D2" w:rsidRPr="004A1D2F" w:rsidRDefault="00C704D2" w:rsidP="0096280A">
            <w:pPr>
              <w:rPr>
                <w:rFonts w:ascii="Arial" w:hAnsi="Arial" w:cs="Arial"/>
              </w:rPr>
            </w:pPr>
          </w:p>
        </w:tc>
        <w:tc>
          <w:tcPr>
            <w:tcW w:w="2886" w:type="dxa"/>
            <w:vMerge w:val="restart"/>
            <w:vAlign w:val="center"/>
          </w:tcPr>
          <w:p w14:paraId="4FC9E79A" w14:textId="33DBB828" w:rsidR="00C704D2" w:rsidRPr="004A1D2F" w:rsidRDefault="00521A44" w:rsidP="00927031">
            <w:pPr>
              <w:ind w:hanging="38"/>
              <w:rPr>
                <w:rFonts w:ascii="Arial" w:hAnsi="Arial" w:cs="Arial"/>
                <w:i/>
                <w:iCs/>
              </w:rPr>
            </w:pPr>
            <w:r w:rsidRPr="004A1D2F">
              <w:rPr>
                <w:rFonts w:ascii="Arial" w:hAnsi="Arial" w:cs="Arial"/>
              </w:rPr>
              <w:t>Belaidės elektroninės spynos komplektas „</w:t>
            </w:r>
            <w:proofErr w:type="spellStart"/>
            <w:r w:rsidRPr="004A1D2F">
              <w:rPr>
                <w:rFonts w:ascii="Arial" w:hAnsi="Arial" w:cs="Arial"/>
              </w:rPr>
              <w:t>SMARTair</w:t>
            </w:r>
            <w:proofErr w:type="spellEnd"/>
            <w:r w:rsidRPr="004A1D2F">
              <w:rPr>
                <w:rFonts w:ascii="Arial" w:hAnsi="Arial" w:cs="Arial"/>
              </w:rPr>
              <w:t>-I-</w:t>
            </w:r>
            <w:proofErr w:type="spellStart"/>
            <w:r w:rsidRPr="004A1D2F">
              <w:rPr>
                <w:rFonts w:ascii="Arial" w:hAnsi="Arial" w:cs="Arial"/>
              </w:rPr>
              <w:t>max</w:t>
            </w:r>
            <w:proofErr w:type="spellEnd"/>
            <w:r w:rsidRPr="004A1D2F">
              <w:rPr>
                <w:rFonts w:ascii="Arial" w:hAnsi="Arial" w:cs="Arial"/>
              </w:rPr>
              <w:t>“</w:t>
            </w:r>
          </w:p>
        </w:tc>
        <w:tc>
          <w:tcPr>
            <w:tcW w:w="850" w:type="dxa"/>
            <w:vMerge w:val="restart"/>
            <w:vAlign w:val="center"/>
          </w:tcPr>
          <w:p w14:paraId="0FC6E839" w14:textId="725BBF06" w:rsidR="00C704D2" w:rsidRPr="004A1D2F" w:rsidRDefault="00C704D2" w:rsidP="00927031">
            <w:pPr>
              <w:ind w:hanging="16"/>
              <w:rPr>
                <w:rFonts w:ascii="Arial" w:hAnsi="Arial" w:cs="Arial"/>
                <w:i/>
                <w:iCs/>
              </w:rPr>
            </w:pPr>
            <w:r w:rsidRPr="004A1D2F">
              <w:rPr>
                <w:rFonts w:ascii="Arial" w:hAnsi="Arial" w:cs="Arial"/>
                <w:i/>
                <w:iCs/>
              </w:rPr>
              <w:t>1</w:t>
            </w:r>
            <w:r w:rsidR="00927031" w:rsidRPr="004A1D2F">
              <w:rPr>
                <w:rFonts w:ascii="Arial" w:hAnsi="Arial" w:cs="Arial"/>
                <w:i/>
                <w:iCs/>
              </w:rPr>
              <w:t>0</w:t>
            </w:r>
            <w:r w:rsidR="00521A44" w:rsidRPr="004A1D2F">
              <w:rPr>
                <w:rFonts w:ascii="Arial" w:hAnsi="Arial" w:cs="Arial"/>
                <w:i/>
                <w:iCs/>
              </w:rPr>
              <w:t xml:space="preserve"> vnt.</w:t>
            </w:r>
          </w:p>
        </w:tc>
        <w:sdt>
          <w:sdtPr>
            <w:rPr>
              <w:rFonts w:ascii="Arial" w:hAnsi="Arial" w:cs="Arial"/>
            </w:rPr>
            <w:id w:val="-1892409944"/>
            <w14:checkbox>
              <w14:checked w14:val="1"/>
              <w14:checkedState w14:val="2612" w14:font="MS Gothic"/>
              <w14:uncheckedState w14:val="2610" w14:font="MS Gothic"/>
            </w14:checkbox>
          </w:sdtPr>
          <w:sdtEndPr/>
          <w:sdtContent>
            <w:tc>
              <w:tcPr>
                <w:tcW w:w="1134" w:type="dxa"/>
                <w:vMerge w:val="restart"/>
                <w:tcBorders>
                  <w:right w:val="single" w:sz="4" w:space="0" w:color="auto"/>
                </w:tcBorders>
                <w:vAlign w:val="center"/>
              </w:tcPr>
              <w:p w14:paraId="5CC78E0C" w14:textId="68B40129" w:rsidR="00C704D2" w:rsidRPr="004A1D2F" w:rsidRDefault="00927031" w:rsidP="005D723F">
                <w:pPr>
                  <w:jc w:val="center"/>
                  <w:rPr>
                    <w:rFonts w:ascii="Arial" w:hAnsi="Arial" w:cs="Arial"/>
                  </w:rPr>
                </w:pPr>
                <w:r w:rsidRPr="004A1D2F">
                  <w:rPr>
                    <w:rFonts w:ascii="Segoe UI Symbol" w:eastAsia="MS Gothic" w:hAnsi="Segoe UI Symbol" w:cs="Segoe UI Symbol"/>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013" w:type="dxa"/>
                <w:vMerge w:val="restart"/>
                <w:tcBorders>
                  <w:left w:val="single" w:sz="4" w:space="0" w:color="auto"/>
                </w:tcBorders>
                <w:vAlign w:val="center"/>
              </w:tcPr>
              <w:p w14:paraId="6EA15D2A" w14:textId="021C2821" w:rsidR="00C704D2" w:rsidRPr="004A1D2F" w:rsidRDefault="00C704D2" w:rsidP="00FB62F7">
                <w:pPr>
                  <w:jc w:val="center"/>
                  <w:rPr>
                    <w:rFonts w:ascii="Arial" w:hAnsi="Arial" w:cs="Arial"/>
                  </w:rPr>
                </w:pPr>
                <w:r w:rsidRPr="004A1D2F">
                  <w:rPr>
                    <w:rFonts w:ascii="Segoe UI Symbol" w:eastAsia="MS Gothic" w:hAnsi="Segoe UI Symbol" w:cs="Segoe UI Symbol"/>
                  </w:rPr>
                  <w:t>☐</w:t>
                </w:r>
              </w:p>
            </w:tc>
          </w:sdtContent>
        </w:sdt>
        <w:tc>
          <w:tcPr>
            <w:tcW w:w="1850" w:type="dxa"/>
            <w:vMerge w:val="restart"/>
            <w:vAlign w:val="center"/>
          </w:tcPr>
          <w:p w14:paraId="3F80094C" w14:textId="4CD0F34F" w:rsidR="00C704D2" w:rsidRPr="004A1D2F" w:rsidRDefault="00C704D2" w:rsidP="00C95E8E">
            <w:pPr>
              <w:ind w:hanging="16"/>
              <w:jc w:val="center"/>
              <w:rPr>
                <w:rFonts w:ascii="Arial" w:hAnsi="Arial" w:cs="Arial"/>
                <w:i/>
                <w:iCs/>
              </w:rPr>
            </w:pPr>
            <w:r w:rsidRPr="004A1D2F">
              <w:rPr>
                <w:rFonts w:ascii="Arial" w:hAnsi="Arial" w:cs="Arial"/>
                <w:i/>
                <w:iCs/>
              </w:rPr>
              <w:t xml:space="preserve">30 </w:t>
            </w:r>
            <w:proofErr w:type="spellStart"/>
            <w:r w:rsidRPr="004A1D2F">
              <w:rPr>
                <w:rFonts w:ascii="Arial" w:hAnsi="Arial" w:cs="Arial"/>
                <w:i/>
                <w:iCs/>
              </w:rPr>
              <w:t>k.d</w:t>
            </w:r>
            <w:proofErr w:type="spellEnd"/>
            <w:r w:rsidRPr="004A1D2F">
              <w:rPr>
                <w:rFonts w:ascii="Arial" w:hAnsi="Arial" w:cs="Arial"/>
                <w:i/>
                <w:iCs/>
              </w:rPr>
              <w:t>.</w:t>
            </w:r>
          </w:p>
        </w:tc>
      </w:tr>
      <w:tr w:rsidR="00521A44" w:rsidRPr="004A1D2F" w14:paraId="3DF48C59" w14:textId="7ECB2B67" w:rsidTr="00927031">
        <w:trPr>
          <w:trHeight w:val="253"/>
          <w:jc w:val="center"/>
        </w:trPr>
        <w:tc>
          <w:tcPr>
            <w:tcW w:w="795" w:type="dxa"/>
            <w:vMerge/>
          </w:tcPr>
          <w:p w14:paraId="2393D98F" w14:textId="37612BC6" w:rsidR="00C704D2" w:rsidRPr="004A1D2F" w:rsidRDefault="00C704D2" w:rsidP="00890D1D">
            <w:pPr>
              <w:ind w:firstLine="313"/>
              <w:rPr>
                <w:rFonts w:ascii="Arial" w:hAnsi="Arial" w:cs="Arial"/>
              </w:rPr>
            </w:pPr>
          </w:p>
        </w:tc>
        <w:tc>
          <w:tcPr>
            <w:tcW w:w="2886" w:type="dxa"/>
            <w:vMerge/>
            <w:vAlign w:val="center"/>
          </w:tcPr>
          <w:p w14:paraId="7A0DF779" w14:textId="77777777" w:rsidR="00C704D2" w:rsidRPr="004A1D2F" w:rsidRDefault="00C704D2" w:rsidP="00927031">
            <w:pPr>
              <w:ind w:firstLine="851"/>
              <w:rPr>
                <w:rFonts w:ascii="Arial" w:hAnsi="Arial" w:cs="Arial"/>
              </w:rPr>
            </w:pPr>
          </w:p>
        </w:tc>
        <w:tc>
          <w:tcPr>
            <w:tcW w:w="850" w:type="dxa"/>
            <w:vMerge/>
            <w:vAlign w:val="center"/>
          </w:tcPr>
          <w:p w14:paraId="04DBC376" w14:textId="77777777" w:rsidR="00C704D2" w:rsidRPr="004A1D2F" w:rsidRDefault="00C704D2" w:rsidP="00927031">
            <w:pPr>
              <w:ind w:firstLine="851"/>
              <w:rPr>
                <w:rFonts w:ascii="Arial" w:hAnsi="Arial" w:cs="Arial"/>
              </w:rPr>
            </w:pPr>
          </w:p>
        </w:tc>
        <w:tc>
          <w:tcPr>
            <w:tcW w:w="1134" w:type="dxa"/>
            <w:vMerge/>
            <w:tcBorders>
              <w:right w:val="single" w:sz="4" w:space="0" w:color="auto"/>
            </w:tcBorders>
          </w:tcPr>
          <w:p w14:paraId="7DE64BEC" w14:textId="77777777" w:rsidR="00C704D2" w:rsidRPr="004A1D2F" w:rsidRDefault="00C704D2" w:rsidP="005D723F">
            <w:pPr>
              <w:jc w:val="center"/>
              <w:rPr>
                <w:rFonts w:ascii="Arial" w:hAnsi="Arial" w:cs="Arial"/>
              </w:rPr>
            </w:pPr>
          </w:p>
        </w:tc>
        <w:tc>
          <w:tcPr>
            <w:tcW w:w="1013" w:type="dxa"/>
            <w:vMerge/>
            <w:tcBorders>
              <w:left w:val="single" w:sz="4" w:space="0" w:color="auto"/>
            </w:tcBorders>
          </w:tcPr>
          <w:p w14:paraId="06FB9692" w14:textId="77777777" w:rsidR="00C704D2" w:rsidRPr="004A1D2F" w:rsidRDefault="00C704D2" w:rsidP="00FB62F7">
            <w:pPr>
              <w:jc w:val="center"/>
              <w:rPr>
                <w:rFonts w:ascii="Arial" w:hAnsi="Arial" w:cs="Arial"/>
              </w:rPr>
            </w:pPr>
          </w:p>
        </w:tc>
        <w:tc>
          <w:tcPr>
            <w:tcW w:w="1850" w:type="dxa"/>
            <w:vMerge/>
          </w:tcPr>
          <w:p w14:paraId="7CCC2000" w14:textId="77777777" w:rsidR="00C704D2" w:rsidRPr="004A1D2F" w:rsidRDefault="00C704D2" w:rsidP="00C95E8E">
            <w:pPr>
              <w:ind w:firstLine="851"/>
              <w:jc w:val="center"/>
              <w:rPr>
                <w:rFonts w:ascii="Arial" w:hAnsi="Arial" w:cs="Arial"/>
              </w:rPr>
            </w:pPr>
          </w:p>
        </w:tc>
      </w:tr>
      <w:tr w:rsidR="00521A44" w:rsidRPr="004A1D2F" w14:paraId="42B8525D" w14:textId="77777777" w:rsidTr="00927031">
        <w:trPr>
          <w:trHeight w:val="253"/>
          <w:jc w:val="center"/>
        </w:trPr>
        <w:tc>
          <w:tcPr>
            <w:tcW w:w="795" w:type="dxa"/>
          </w:tcPr>
          <w:p w14:paraId="7F62CC98" w14:textId="522F3F60" w:rsidR="00521A44" w:rsidRPr="004A1D2F" w:rsidRDefault="00521A44" w:rsidP="00521A44">
            <w:pPr>
              <w:ind w:firstLine="313"/>
              <w:rPr>
                <w:rFonts w:ascii="Arial" w:hAnsi="Arial" w:cs="Arial"/>
              </w:rPr>
            </w:pPr>
            <w:r w:rsidRPr="004A1D2F">
              <w:rPr>
                <w:rFonts w:ascii="Arial" w:hAnsi="Arial" w:cs="Arial"/>
              </w:rPr>
              <w:t>2.</w:t>
            </w:r>
          </w:p>
        </w:tc>
        <w:tc>
          <w:tcPr>
            <w:tcW w:w="2886" w:type="dxa"/>
            <w:vAlign w:val="center"/>
          </w:tcPr>
          <w:p w14:paraId="0C4FE081" w14:textId="487446DD" w:rsidR="00521A44" w:rsidRPr="004A1D2F" w:rsidRDefault="00521A44" w:rsidP="00927031">
            <w:pPr>
              <w:rPr>
                <w:rFonts w:ascii="Arial" w:hAnsi="Arial" w:cs="Arial"/>
              </w:rPr>
            </w:pPr>
            <w:proofErr w:type="spellStart"/>
            <w:r w:rsidRPr="004A1D2F">
              <w:rPr>
                <w:rFonts w:ascii="Arial" w:hAnsi="Arial" w:cs="Arial"/>
              </w:rPr>
              <w:t>Upgrade</w:t>
            </w:r>
            <w:proofErr w:type="spellEnd"/>
            <w:r w:rsidRPr="004A1D2F">
              <w:rPr>
                <w:rFonts w:ascii="Arial" w:hAnsi="Arial" w:cs="Arial"/>
              </w:rPr>
              <w:t xml:space="preserve"> </w:t>
            </w:r>
            <w:proofErr w:type="spellStart"/>
            <w:r w:rsidRPr="004A1D2F">
              <w:rPr>
                <w:rFonts w:ascii="Arial" w:hAnsi="Arial" w:cs="Arial"/>
              </w:rPr>
              <w:t>Kits</w:t>
            </w:r>
            <w:proofErr w:type="spellEnd"/>
            <w:r w:rsidRPr="004A1D2F">
              <w:rPr>
                <w:rFonts w:ascii="Arial" w:hAnsi="Arial" w:cs="Arial"/>
              </w:rPr>
              <w:t xml:space="preserve"> OFFUOC - WIR </w:t>
            </w:r>
            <w:proofErr w:type="spellStart"/>
            <w:r w:rsidRPr="004A1D2F">
              <w:rPr>
                <w:rFonts w:ascii="Arial" w:hAnsi="Arial" w:cs="Arial"/>
              </w:rPr>
              <w:t>Only</w:t>
            </w:r>
            <w:proofErr w:type="spellEnd"/>
            <w:r w:rsidRPr="004A1D2F">
              <w:rPr>
                <w:rFonts w:ascii="Arial" w:hAnsi="Arial" w:cs="Arial"/>
              </w:rPr>
              <w:t xml:space="preserve"> /patobulinimo komplektas iš </w:t>
            </w:r>
            <w:proofErr w:type="spellStart"/>
            <w:r w:rsidRPr="004A1D2F">
              <w:rPr>
                <w:rFonts w:ascii="Arial" w:hAnsi="Arial" w:cs="Arial"/>
              </w:rPr>
              <w:t>Update</w:t>
            </w:r>
            <w:proofErr w:type="spellEnd"/>
            <w:r w:rsidRPr="004A1D2F">
              <w:rPr>
                <w:rFonts w:ascii="Arial" w:hAnsi="Arial" w:cs="Arial"/>
              </w:rPr>
              <w:t xml:space="preserve"> </w:t>
            </w:r>
            <w:proofErr w:type="spellStart"/>
            <w:r w:rsidRPr="004A1D2F">
              <w:rPr>
                <w:rFonts w:ascii="Arial" w:hAnsi="Arial" w:cs="Arial"/>
              </w:rPr>
              <w:t>on</w:t>
            </w:r>
            <w:proofErr w:type="spellEnd"/>
            <w:r w:rsidRPr="004A1D2F">
              <w:rPr>
                <w:rFonts w:ascii="Arial" w:hAnsi="Arial" w:cs="Arial"/>
              </w:rPr>
              <w:t xml:space="preserve"> </w:t>
            </w:r>
            <w:proofErr w:type="spellStart"/>
            <w:r w:rsidRPr="004A1D2F">
              <w:rPr>
                <w:rFonts w:ascii="Arial" w:hAnsi="Arial" w:cs="Arial"/>
              </w:rPr>
              <w:t>card</w:t>
            </w:r>
            <w:proofErr w:type="spellEnd"/>
            <w:r w:rsidRPr="004A1D2F">
              <w:rPr>
                <w:rFonts w:ascii="Arial" w:hAnsi="Arial" w:cs="Arial"/>
              </w:rPr>
              <w:t xml:space="preserve"> į </w:t>
            </w:r>
            <w:proofErr w:type="spellStart"/>
            <w:r w:rsidRPr="004A1D2F">
              <w:rPr>
                <w:rFonts w:ascii="Arial" w:hAnsi="Arial" w:cs="Arial"/>
              </w:rPr>
              <w:t>Wireless</w:t>
            </w:r>
            <w:proofErr w:type="spellEnd"/>
            <w:r w:rsidRPr="004A1D2F">
              <w:rPr>
                <w:rFonts w:ascii="Arial" w:hAnsi="Arial" w:cs="Arial"/>
              </w:rPr>
              <w:t xml:space="preserve"> SF1INTMAXS00VI  </w:t>
            </w:r>
          </w:p>
        </w:tc>
        <w:tc>
          <w:tcPr>
            <w:tcW w:w="850" w:type="dxa"/>
          </w:tcPr>
          <w:p w14:paraId="6F645CF3" w14:textId="44BC4171" w:rsidR="00521A44" w:rsidRPr="004A1D2F" w:rsidRDefault="00521A44" w:rsidP="00927031">
            <w:pPr>
              <w:rPr>
                <w:rFonts w:ascii="Arial" w:hAnsi="Arial" w:cs="Arial"/>
              </w:rPr>
            </w:pPr>
            <w:r w:rsidRPr="004A1D2F">
              <w:rPr>
                <w:rFonts w:ascii="Arial" w:hAnsi="Arial" w:cs="Arial"/>
                <w:i/>
                <w:iCs/>
              </w:rPr>
              <w:t>1</w:t>
            </w:r>
            <w:r w:rsidR="00927031" w:rsidRPr="004A1D2F">
              <w:rPr>
                <w:rFonts w:ascii="Arial" w:hAnsi="Arial" w:cs="Arial"/>
                <w:i/>
                <w:iCs/>
              </w:rPr>
              <w:t>0</w:t>
            </w:r>
            <w:r w:rsidRPr="004A1D2F">
              <w:rPr>
                <w:rFonts w:ascii="Arial" w:hAnsi="Arial" w:cs="Arial"/>
                <w:i/>
                <w:iCs/>
              </w:rPr>
              <w:t xml:space="preserve"> vnt.</w:t>
            </w:r>
          </w:p>
        </w:tc>
        <w:sdt>
          <w:sdtPr>
            <w:rPr>
              <w:rFonts w:ascii="Arial" w:hAnsi="Arial" w:cs="Arial"/>
            </w:rPr>
            <w:id w:val="974257560"/>
            <w14:checkbox>
              <w14:checked w14:val="1"/>
              <w14:checkedState w14:val="2612" w14:font="MS Gothic"/>
              <w14:uncheckedState w14:val="2610" w14:font="MS Gothic"/>
            </w14:checkbox>
          </w:sdtPr>
          <w:sdtEndPr/>
          <w:sdtContent>
            <w:tc>
              <w:tcPr>
                <w:tcW w:w="1134" w:type="dxa"/>
                <w:tcBorders>
                  <w:right w:val="single" w:sz="4" w:space="0" w:color="auto"/>
                </w:tcBorders>
                <w:vAlign w:val="center"/>
              </w:tcPr>
              <w:p w14:paraId="784EB6EF" w14:textId="5257A516" w:rsidR="00521A44" w:rsidRPr="004A1D2F" w:rsidRDefault="00927031" w:rsidP="005D723F">
                <w:pPr>
                  <w:jc w:val="center"/>
                  <w:rPr>
                    <w:rFonts w:ascii="Arial" w:hAnsi="Arial" w:cs="Arial"/>
                  </w:rPr>
                </w:pPr>
                <w:r w:rsidRPr="004A1D2F">
                  <w:rPr>
                    <w:rFonts w:ascii="Segoe UI Symbol" w:eastAsia="MS Gothic" w:hAnsi="Segoe UI Symbol" w:cs="Segoe UI Symbol"/>
                  </w:rPr>
                  <w:t>☒</w:t>
                </w:r>
              </w:p>
            </w:tc>
          </w:sdtContent>
        </w:sdt>
        <w:sdt>
          <w:sdtPr>
            <w:rPr>
              <w:rFonts w:ascii="Arial" w:hAnsi="Arial" w:cs="Arial"/>
            </w:rPr>
            <w:id w:val="1451203318"/>
            <w14:checkbox>
              <w14:checked w14:val="0"/>
              <w14:checkedState w14:val="2612" w14:font="MS Gothic"/>
              <w14:uncheckedState w14:val="2610" w14:font="MS Gothic"/>
            </w14:checkbox>
          </w:sdtPr>
          <w:sdtEndPr/>
          <w:sdtContent>
            <w:tc>
              <w:tcPr>
                <w:tcW w:w="1013" w:type="dxa"/>
                <w:tcBorders>
                  <w:left w:val="single" w:sz="4" w:space="0" w:color="auto"/>
                </w:tcBorders>
                <w:vAlign w:val="center"/>
              </w:tcPr>
              <w:p w14:paraId="7ECCD4F3" w14:textId="1605C4C0" w:rsidR="00521A44" w:rsidRPr="004A1D2F" w:rsidRDefault="00FB62F7" w:rsidP="00FB62F7">
                <w:pPr>
                  <w:jc w:val="center"/>
                  <w:rPr>
                    <w:rFonts w:ascii="Arial" w:hAnsi="Arial" w:cs="Arial"/>
                  </w:rPr>
                </w:pPr>
                <w:r w:rsidRPr="004A1D2F">
                  <w:rPr>
                    <w:rFonts w:ascii="Segoe UI Symbol" w:eastAsia="MS Gothic" w:hAnsi="Segoe UI Symbol" w:cs="Segoe UI Symbol"/>
                  </w:rPr>
                  <w:t>☐</w:t>
                </w:r>
              </w:p>
            </w:tc>
          </w:sdtContent>
        </w:sdt>
        <w:tc>
          <w:tcPr>
            <w:tcW w:w="1850" w:type="dxa"/>
          </w:tcPr>
          <w:p w14:paraId="13125E4C" w14:textId="2EABCC3C" w:rsidR="00521A44" w:rsidRPr="004A1D2F" w:rsidRDefault="00521A44" w:rsidP="00C95E8E">
            <w:pPr>
              <w:jc w:val="center"/>
              <w:rPr>
                <w:rFonts w:ascii="Arial" w:hAnsi="Arial" w:cs="Arial"/>
              </w:rPr>
            </w:pPr>
            <w:r w:rsidRPr="004A1D2F">
              <w:rPr>
                <w:rFonts w:ascii="Arial" w:hAnsi="Arial" w:cs="Arial"/>
                <w:i/>
                <w:iCs/>
              </w:rPr>
              <w:t xml:space="preserve">30 </w:t>
            </w:r>
            <w:proofErr w:type="spellStart"/>
            <w:r w:rsidRPr="004A1D2F">
              <w:rPr>
                <w:rFonts w:ascii="Arial" w:hAnsi="Arial" w:cs="Arial"/>
                <w:i/>
                <w:iCs/>
              </w:rPr>
              <w:t>k.d</w:t>
            </w:r>
            <w:proofErr w:type="spellEnd"/>
            <w:r w:rsidRPr="004A1D2F">
              <w:rPr>
                <w:rFonts w:ascii="Arial" w:hAnsi="Arial" w:cs="Arial"/>
                <w:i/>
                <w:iCs/>
              </w:rPr>
              <w:t>.</w:t>
            </w:r>
          </w:p>
        </w:tc>
      </w:tr>
      <w:tr w:rsidR="00521A44" w:rsidRPr="004A1D2F" w14:paraId="044AD060" w14:textId="77777777" w:rsidTr="00927031">
        <w:trPr>
          <w:trHeight w:val="253"/>
          <w:jc w:val="center"/>
        </w:trPr>
        <w:tc>
          <w:tcPr>
            <w:tcW w:w="795" w:type="dxa"/>
          </w:tcPr>
          <w:p w14:paraId="343CA1F0" w14:textId="6C8453A1" w:rsidR="00521A44" w:rsidRPr="004A1D2F" w:rsidRDefault="00521A44" w:rsidP="00521A44">
            <w:pPr>
              <w:ind w:firstLine="313"/>
              <w:rPr>
                <w:rFonts w:ascii="Arial" w:hAnsi="Arial" w:cs="Arial"/>
              </w:rPr>
            </w:pPr>
            <w:r w:rsidRPr="004A1D2F">
              <w:rPr>
                <w:rFonts w:ascii="Arial" w:hAnsi="Arial" w:cs="Arial"/>
              </w:rPr>
              <w:t>3.</w:t>
            </w:r>
          </w:p>
        </w:tc>
        <w:tc>
          <w:tcPr>
            <w:tcW w:w="2886" w:type="dxa"/>
            <w:vAlign w:val="center"/>
          </w:tcPr>
          <w:p w14:paraId="151D3A19" w14:textId="249E4480" w:rsidR="00521A44" w:rsidRPr="004A1D2F" w:rsidRDefault="00521A44" w:rsidP="00927031">
            <w:pPr>
              <w:rPr>
                <w:rFonts w:ascii="Arial" w:hAnsi="Arial" w:cs="Arial"/>
              </w:rPr>
            </w:pPr>
            <w:r w:rsidRPr="004A1D2F">
              <w:rPr>
                <w:rFonts w:ascii="Arial" w:hAnsi="Arial" w:cs="Arial"/>
              </w:rPr>
              <w:t xml:space="preserve">Laidinis kortelių skaitytuvas </w:t>
            </w:r>
            <w:proofErr w:type="spellStart"/>
            <w:r w:rsidRPr="004A1D2F">
              <w:rPr>
                <w:rFonts w:ascii="Arial" w:hAnsi="Arial" w:cs="Arial"/>
              </w:rPr>
              <w:t>SMARTair</w:t>
            </w:r>
            <w:proofErr w:type="spellEnd"/>
          </w:p>
        </w:tc>
        <w:tc>
          <w:tcPr>
            <w:tcW w:w="850" w:type="dxa"/>
          </w:tcPr>
          <w:p w14:paraId="1D4A969E" w14:textId="05275410" w:rsidR="00521A44" w:rsidRPr="004A1D2F" w:rsidRDefault="00521A44" w:rsidP="00927031">
            <w:pPr>
              <w:rPr>
                <w:rFonts w:ascii="Arial" w:hAnsi="Arial" w:cs="Arial"/>
              </w:rPr>
            </w:pPr>
            <w:r w:rsidRPr="004A1D2F">
              <w:rPr>
                <w:rFonts w:ascii="Arial" w:hAnsi="Arial" w:cs="Arial"/>
                <w:i/>
                <w:iCs/>
              </w:rPr>
              <w:t>1</w:t>
            </w:r>
            <w:r w:rsidR="00927031" w:rsidRPr="004A1D2F">
              <w:rPr>
                <w:rFonts w:ascii="Arial" w:hAnsi="Arial" w:cs="Arial"/>
                <w:i/>
                <w:iCs/>
              </w:rPr>
              <w:t>0</w:t>
            </w:r>
            <w:r w:rsidRPr="004A1D2F">
              <w:rPr>
                <w:rFonts w:ascii="Arial" w:hAnsi="Arial" w:cs="Arial"/>
                <w:i/>
                <w:iCs/>
              </w:rPr>
              <w:t xml:space="preserve"> vnt.</w:t>
            </w:r>
          </w:p>
        </w:tc>
        <w:sdt>
          <w:sdtPr>
            <w:rPr>
              <w:rFonts w:ascii="Arial" w:hAnsi="Arial" w:cs="Arial"/>
            </w:rPr>
            <w:id w:val="1875109674"/>
            <w14:checkbox>
              <w14:checked w14:val="1"/>
              <w14:checkedState w14:val="2612" w14:font="MS Gothic"/>
              <w14:uncheckedState w14:val="2610" w14:font="MS Gothic"/>
            </w14:checkbox>
          </w:sdtPr>
          <w:sdtEndPr/>
          <w:sdtContent>
            <w:tc>
              <w:tcPr>
                <w:tcW w:w="1134" w:type="dxa"/>
                <w:tcBorders>
                  <w:right w:val="single" w:sz="4" w:space="0" w:color="auto"/>
                </w:tcBorders>
              </w:tcPr>
              <w:p w14:paraId="5180F474" w14:textId="0CA99B56" w:rsidR="00521A44" w:rsidRPr="004A1D2F" w:rsidRDefault="00521A44" w:rsidP="005D723F">
                <w:pPr>
                  <w:jc w:val="center"/>
                  <w:rPr>
                    <w:rFonts w:ascii="Arial" w:hAnsi="Arial" w:cs="Arial"/>
                  </w:rPr>
                </w:pPr>
                <w:r w:rsidRPr="004A1D2F">
                  <w:rPr>
                    <w:rFonts w:ascii="Segoe UI Symbol" w:eastAsia="MS Gothic" w:hAnsi="Segoe UI Symbol" w:cs="Segoe UI Symbol"/>
                  </w:rPr>
                  <w:t>☒</w:t>
                </w:r>
              </w:p>
            </w:tc>
          </w:sdtContent>
        </w:sdt>
        <w:sdt>
          <w:sdtPr>
            <w:rPr>
              <w:rFonts w:ascii="Arial" w:hAnsi="Arial" w:cs="Arial"/>
            </w:rPr>
            <w:id w:val="-323825059"/>
            <w14:checkbox>
              <w14:checked w14:val="0"/>
              <w14:checkedState w14:val="2612" w14:font="MS Gothic"/>
              <w14:uncheckedState w14:val="2610" w14:font="MS Gothic"/>
            </w14:checkbox>
          </w:sdtPr>
          <w:sdtEndPr/>
          <w:sdtContent>
            <w:tc>
              <w:tcPr>
                <w:tcW w:w="1013" w:type="dxa"/>
                <w:tcBorders>
                  <w:left w:val="single" w:sz="4" w:space="0" w:color="auto"/>
                </w:tcBorders>
              </w:tcPr>
              <w:p w14:paraId="5B2EE3CD" w14:textId="4F8D96F1" w:rsidR="00521A44" w:rsidRPr="004A1D2F" w:rsidRDefault="00FB62F7" w:rsidP="00FB62F7">
                <w:pPr>
                  <w:jc w:val="center"/>
                  <w:rPr>
                    <w:rFonts w:ascii="Arial" w:hAnsi="Arial" w:cs="Arial"/>
                  </w:rPr>
                </w:pPr>
                <w:r w:rsidRPr="004A1D2F">
                  <w:rPr>
                    <w:rFonts w:ascii="Segoe UI Symbol" w:eastAsia="MS Gothic" w:hAnsi="Segoe UI Symbol" w:cs="Segoe UI Symbol"/>
                  </w:rPr>
                  <w:t>☐</w:t>
                </w:r>
              </w:p>
            </w:tc>
          </w:sdtContent>
        </w:sdt>
        <w:tc>
          <w:tcPr>
            <w:tcW w:w="1850" w:type="dxa"/>
          </w:tcPr>
          <w:p w14:paraId="30E60B43" w14:textId="2E82E919" w:rsidR="00521A44" w:rsidRPr="004A1D2F" w:rsidRDefault="00521A44" w:rsidP="00C95E8E">
            <w:pPr>
              <w:jc w:val="center"/>
              <w:rPr>
                <w:rFonts w:ascii="Arial" w:hAnsi="Arial" w:cs="Arial"/>
              </w:rPr>
            </w:pPr>
            <w:r w:rsidRPr="004A1D2F">
              <w:rPr>
                <w:rFonts w:ascii="Arial" w:hAnsi="Arial" w:cs="Arial"/>
                <w:i/>
                <w:iCs/>
              </w:rPr>
              <w:t xml:space="preserve">30 </w:t>
            </w:r>
            <w:proofErr w:type="spellStart"/>
            <w:r w:rsidRPr="004A1D2F">
              <w:rPr>
                <w:rFonts w:ascii="Arial" w:hAnsi="Arial" w:cs="Arial"/>
                <w:i/>
                <w:iCs/>
              </w:rPr>
              <w:t>k.d</w:t>
            </w:r>
            <w:proofErr w:type="spellEnd"/>
            <w:r w:rsidRPr="004A1D2F">
              <w:rPr>
                <w:rFonts w:ascii="Arial" w:hAnsi="Arial" w:cs="Arial"/>
                <w:i/>
                <w:iCs/>
              </w:rPr>
              <w:t>.</w:t>
            </w:r>
          </w:p>
        </w:tc>
      </w:tr>
      <w:tr w:rsidR="00521A44" w:rsidRPr="004A1D2F" w14:paraId="07943334" w14:textId="77777777" w:rsidTr="00927031">
        <w:trPr>
          <w:trHeight w:val="253"/>
          <w:jc w:val="center"/>
        </w:trPr>
        <w:tc>
          <w:tcPr>
            <w:tcW w:w="795" w:type="dxa"/>
          </w:tcPr>
          <w:p w14:paraId="2CD176A2" w14:textId="47D8D95D" w:rsidR="00521A44" w:rsidRPr="004A1D2F" w:rsidRDefault="00521A44" w:rsidP="00521A44">
            <w:pPr>
              <w:ind w:firstLine="313"/>
              <w:rPr>
                <w:rFonts w:ascii="Arial" w:hAnsi="Arial" w:cs="Arial"/>
              </w:rPr>
            </w:pPr>
            <w:r w:rsidRPr="004A1D2F">
              <w:rPr>
                <w:rFonts w:ascii="Arial" w:hAnsi="Arial" w:cs="Arial"/>
              </w:rPr>
              <w:t>4.</w:t>
            </w:r>
          </w:p>
        </w:tc>
        <w:tc>
          <w:tcPr>
            <w:tcW w:w="2886" w:type="dxa"/>
            <w:vAlign w:val="center"/>
          </w:tcPr>
          <w:p w14:paraId="7AC0E4E9" w14:textId="774392BD" w:rsidR="00521A44" w:rsidRPr="004A1D2F" w:rsidRDefault="00521A44" w:rsidP="00927031">
            <w:pPr>
              <w:rPr>
                <w:rFonts w:ascii="Arial" w:hAnsi="Arial" w:cs="Arial"/>
              </w:rPr>
            </w:pPr>
            <w:r w:rsidRPr="004A1D2F">
              <w:rPr>
                <w:rFonts w:ascii="Arial" w:hAnsi="Arial" w:cs="Arial"/>
              </w:rPr>
              <w:t>Laidinis kortelių programavimo, atnaujinimo ir įvykių nuskaitymo skaitytuvas STHED3IPUSB</w:t>
            </w:r>
          </w:p>
        </w:tc>
        <w:tc>
          <w:tcPr>
            <w:tcW w:w="850" w:type="dxa"/>
          </w:tcPr>
          <w:p w14:paraId="551ACA76" w14:textId="50D08C47" w:rsidR="00521A44" w:rsidRPr="004A1D2F" w:rsidRDefault="00521A44" w:rsidP="00927031">
            <w:pPr>
              <w:rPr>
                <w:rFonts w:ascii="Arial" w:hAnsi="Arial" w:cs="Arial"/>
              </w:rPr>
            </w:pPr>
            <w:r w:rsidRPr="004A1D2F">
              <w:rPr>
                <w:rFonts w:ascii="Arial" w:hAnsi="Arial" w:cs="Arial"/>
                <w:i/>
                <w:iCs/>
              </w:rPr>
              <w:t>1</w:t>
            </w:r>
            <w:r w:rsidR="00927031" w:rsidRPr="004A1D2F">
              <w:rPr>
                <w:rFonts w:ascii="Arial" w:hAnsi="Arial" w:cs="Arial"/>
                <w:i/>
                <w:iCs/>
              </w:rPr>
              <w:t>0</w:t>
            </w:r>
            <w:r w:rsidRPr="004A1D2F">
              <w:rPr>
                <w:rFonts w:ascii="Arial" w:hAnsi="Arial" w:cs="Arial"/>
                <w:i/>
                <w:iCs/>
              </w:rPr>
              <w:t xml:space="preserve"> vnt.</w:t>
            </w:r>
          </w:p>
        </w:tc>
        <w:sdt>
          <w:sdtPr>
            <w:rPr>
              <w:rFonts w:ascii="Arial" w:hAnsi="Arial" w:cs="Arial"/>
            </w:rPr>
            <w:id w:val="-906305225"/>
            <w14:checkbox>
              <w14:checked w14:val="1"/>
              <w14:checkedState w14:val="2612" w14:font="MS Gothic"/>
              <w14:uncheckedState w14:val="2610" w14:font="MS Gothic"/>
            </w14:checkbox>
          </w:sdtPr>
          <w:sdtEndPr/>
          <w:sdtContent>
            <w:tc>
              <w:tcPr>
                <w:tcW w:w="1134" w:type="dxa"/>
                <w:tcBorders>
                  <w:right w:val="single" w:sz="4" w:space="0" w:color="auto"/>
                </w:tcBorders>
                <w:vAlign w:val="center"/>
              </w:tcPr>
              <w:p w14:paraId="7FD5E89B" w14:textId="354F486F" w:rsidR="00521A44" w:rsidRPr="004A1D2F" w:rsidRDefault="00521A44" w:rsidP="005D723F">
                <w:pPr>
                  <w:jc w:val="center"/>
                  <w:rPr>
                    <w:rFonts w:ascii="Arial" w:hAnsi="Arial" w:cs="Arial"/>
                  </w:rPr>
                </w:pPr>
                <w:r w:rsidRPr="004A1D2F">
                  <w:rPr>
                    <w:rFonts w:ascii="Segoe UI Symbol" w:eastAsia="MS Gothic" w:hAnsi="Segoe UI Symbol" w:cs="Segoe UI Symbol"/>
                  </w:rPr>
                  <w:t>☒</w:t>
                </w:r>
              </w:p>
            </w:tc>
          </w:sdtContent>
        </w:sdt>
        <w:sdt>
          <w:sdtPr>
            <w:rPr>
              <w:rFonts w:ascii="Arial" w:hAnsi="Arial" w:cs="Arial"/>
            </w:rPr>
            <w:id w:val="1364480873"/>
            <w14:checkbox>
              <w14:checked w14:val="0"/>
              <w14:checkedState w14:val="2612" w14:font="MS Gothic"/>
              <w14:uncheckedState w14:val="2610" w14:font="MS Gothic"/>
            </w14:checkbox>
          </w:sdtPr>
          <w:sdtEndPr/>
          <w:sdtContent>
            <w:tc>
              <w:tcPr>
                <w:tcW w:w="1013" w:type="dxa"/>
                <w:tcBorders>
                  <w:left w:val="single" w:sz="4" w:space="0" w:color="auto"/>
                </w:tcBorders>
                <w:vAlign w:val="center"/>
              </w:tcPr>
              <w:p w14:paraId="4C49770C" w14:textId="1C56A847" w:rsidR="00521A44" w:rsidRPr="004A1D2F" w:rsidRDefault="00FB62F7" w:rsidP="00FB62F7">
                <w:pPr>
                  <w:jc w:val="center"/>
                  <w:rPr>
                    <w:rFonts w:ascii="Arial" w:hAnsi="Arial" w:cs="Arial"/>
                  </w:rPr>
                </w:pPr>
                <w:r w:rsidRPr="004A1D2F">
                  <w:rPr>
                    <w:rFonts w:ascii="Segoe UI Symbol" w:eastAsia="MS Gothic" w:hAnsi="Segoe UI Symbol" w:cs="Segoe UI Symbol"/>
                  </w:rPr>
                  <w:t>☐</w:t>
                </w:r>
              </w:p>
            </w:tc>
          </w:sdtContent>
        </w:sdt>
        <w:tc>
          <w:tcPr>
            <w:tcW w:w="1850" w:type="dxa"/>
          </w:tcPr>
          <w:p w14:paraId="3968E133" w14:textId="0685C320" w:rsidR="00521A44" w:rsidRPr="004A1D2F" w:rsidRDefault="00521A44" w:rsidP="00C95E8E">
            <w:pPr>
              <w:jc w:val="center"/>
              <w:rPr>
                <w:rFonts w:ascii="Arial" w:hAnsi="Arial" w:cs="Arial"/>
              </w:rPr>
            </w:pPr>
            <w:r w:rsidRPr="004A1D2F">
              <w:rPr>
                <w:rFonts w:ascii="Arial" w:hAnsi="Arial" w:cs="Arial"/>
                <w:i/>
                <w:iCs/>
              </w:rPr>
              <w:t xml:space="preserve">30 </w:t>
            </w:r>
            <w:proofErr w:type="spellStart"/>
            <w:r w:rsidRPr="004A1D2F">
              <w:rPr>
                <w:rFonts w:ascii="Arial" w:hAnsi="Arial" w:cs="Arial"/>
                <w:i/>
                <w:iCs/>
              </w:rPr>
              <w:t>k.d</w:t>
            </w:r>
            <w:proofErr w:type="spellEnd"/>
            <w:r w:rsidRPr="004A1D2F">
              <w:rPr>
                <w:rFonts w:ascii="Arial" w:hAnsi="Arial" w:cs="Arial"/>
                <w:i/>
                <w:iCs/>
              </w:rPr>
              <w:t>.</w:t>
            </w:r>
          </w:p>
        </w:tc>
      </w:tr>
      <w:tr w:rsidR="00521A44" w:rsidRPr="004A1D2F" w14:paraId="7EBE6D7F" w14:textId="77777777" w:rsidTr="00927031">
        <w:trPr>
          <w:trHeight w:val="253"/>
          <w:jc w:val="center"/>
        </w:trPr>
        <w:tc>
          <w:tcPr>
            <w:tcW w:w="795" w:type="dxa"/>
          </w:tcPr>
          <w:p w14:paraId="5B7D04EA" w14:textId="57D3BEC9" w:rsidR="00521A44" w:rsidRPr="004A1D2F" w:rsidRDefault="00521A44" w:rsidP="00521A44">
            <w:pPr>
              <w:ind w:firstLine="313"/>
              <w:rPr>
                <w:rFonts w:ascii="Arial" w:hAnsi="Arial" w:cs="Arial"/>
              </w:rPr>
            </w:pPr>
            <w:r w:rsidRPr="004A1D2F">
              <w:rPr>
                <w:rFonts w:ascii="Arial" w:hAnsi="Arial" w:cs="Arial"/>
              </w:rPr>
              <w:t>5.</w:t>
            </w:r>
          </w:p>
        </w:tc>
        <w:tc>
          <w:tcPr>
            <w:tcW w:w="2886" w:type="dxa"/>
            <w:vAlign w:val="center"/>
          </w:tcPr>
          <w:p w14:paraId="66327998" w14:textId="19A1A81E" w:rsidR="00521A44" w:rsidRPr="004A1D2F" w:rsidRDefault="00521A44" w:rsidP="00927031">
            <w:pPr>
              <w:rPr>
                <w:rFonts w:ascii="Arial" w:hAnsi="Arial" w:cs="Arial"/>
              </w:rPr>
            </w:pPr>
            <w:r w:rsidRPr="004A1D2F">
              <w:rPr>
                <w:rFonts w:ascii="Arial" w:hAnsi="Arial" w:cs="Arial"/>
              </w:rPr>
              <w:t xml:space="preserve">Kortelių </w:t>
            </w:r>
            <w:proofErr w:type="spellStart"/>
            <w:r w:rsidR="00031DFC">
              <w:rPr>
                <w:rFonts w:ascii="Arial" w:hAnsi="Arial" w:cs="Arial"/>
              </w:rPr>
              <w:t>p</w:t>
            </w:r>
            <w:r w:rsidRPr="004A1D2F">
              <w:rPr>
                <w:rFonts w:ascii="Arial" w:hAnsi="Arial" w:cs="Arial"/>
              </w:rPr>
              <w:t>rogramatorius</w:t>
            </w:r>
            <w:proofErr w:type="spellEnd"/>
          </w:p>
        </w:tc>
        <w:tc>
          <w:tcPr>
            <w:tcW w:w="850" w:type="dxa"/>
          </w:tcPr>
          <w:p w14:paraId="396FAE56" w14:textId="6BA26EE9" w:rsidR="00521A44" w:rsidRPr="004A1D2F" w:rsidRDefault="00521A44" w:rsidP="00927031">
            <w:pPr>
              <w:rPr>
                <w:rFonts w:ascii="Arial" w:hAnsi="Arial" w:cs="Arial"/>
              </w:rPr>
            </w:pPr>
            <w:r w:rsidRPr="004A1D2F">
              <w:rPr>
                <w:rFonts w:ascii="Arial" w:hAnsi="Arial" w:cs="Arial"/>
                <w:i/>
                <w:iCs/>
              </w:rPr>
              <w:t>1</w:t>
            </w:r>
            <w:r w:rsidR="00927031" w:rsidRPr="004A1D2F">
              <w:rPr>
                <w:rFonts w:ascii="Arial" w:hAnsi="Arial" w:cs="Arial"/>
                <w:i/>
                <w:iCs/>
              </w:rPr>
              <w:t>0</w:t>
            </w:r>
            <w:r w:rsidRPr="004A1D2F">
              <w:rPr>
                <w:rFonts w:ascii="Arial" w:hAnsi="Arial" w:cs="Arial"/>
                <w:i/>
                <w:iCs/>
              </w:rPr>
              <w:t xml:space="preserve"> vnt.</w:t>
            </w:r>
          </w:p>
        </w:tc>
        <w:sdt>
          <w:sdtPr>
            <w:rPr>
              <w:rFonts w:ascii="Arial" w:hAnsi="Arial" w:cs="Arial"/>
            </w:rPr>
            <w:id w:val="474881610"/>
            <w14:checkbox>
              <w14:checked w14:val="1"/>
              <w14:checkedState w14:val="2612" w14:font="MS Gothic"/>
              <w14:uncheckedState w14:val="2610" w14:font="MS Gothic"/>
            </w14:checkbox>
          </w:sdtPr>
          <w:sdtEndPr/>
          <w:sdtContent>
            <w:tc>
              <w:tcPr>
                <w:tcW w:w="1134" w:type="dxa"/>
                <w:tcBorders>
                  <w:right w:val="single" w:sz="4" w:space="0" w:color="auto"/>
                </w:tcBorders>
              </w:tcPr>
              <w:p w14:paraId="0C7FE539" w14:textId="70CF4E78" w:rsidR="00521A44" w:rsidRPr="004A1D2F" w:rsidRDefault="00521A44" w:rsidP="005D723F">
                <w:pPr>
                  <w:jc w:val="center"/>
                  <w:rPr>
                    <w:rFonts w:ascii="Arial" w:hAnsi="Arial" w:cs="Arial"/>
                  </w:rPr>
                </w:pPr>
                <w:r w:rsidRPr="004A1D2F">
                  <w:rPr>
                    <w:rFonts w:ascii="Segoe UI Symbol" w:eastAsia="MS Gothic" w:hAnsi="Segoe UI Symbol" w:cs="Segoe UI Symbol"/>
                  </w:rPr>
                  <w:t>☒</w:t>
                </w:r>
              </w:p>
            </w:tc>
          </w:sdtContent>
        </w:sdt>
        <w:sdt>
          <w:sdtPr>
            <w:rPr>
              <w:rFonts w:ascii="Arial" w:hAnsi="Arial" w:cs="Arial"/>
            </w:rPr>
            <w:id w:val="-2029716947"/>
            <w14:checkbox>
              <w14:checked w14:val="0"/>
              <w14:checkedState w14:val="2612" w14:font="MS Gothic"/>
              <w14:uncheckedState w14:val="2610" w14:font="MS Gothic"/>
            </w14:checkbox>
          </w:sdtPr>
          <w:sdtEndPr/>
          <w:sdtContent>
            <w:tc>
              <w:tcPr>
                <w:tcW w:w="1013" w:type="dxa"/>
                <w:tcBorders>
                  <w:left w:val="single" w:sz="4" w:space="0" w:color="auto"/>
                </w:tcBorders>
              </w:tcPr>
              <w:p w14:paraId="2189763A" w14:textId="08B0F613" w:rsidR="00521A44" w:rsidRPr="004A1D2F" w:rsidRDefault="00FB62F7" w:rsidP="00FB62F7">
                <w:pPr>
                  <w:jc w:val="center"/>
                  <w:rPr>
                    <w:rFonts w:ascii="Arial" w:hAnsi="Arial" w:cs="Arial"/>
                  </w:rPr>
                </w:pPr>
                <w:r w:rsidRPr="004A1D2F">
                  <w:rPr>
                    <w:rFonts w:ascii="Segoe UI Symbol" w:eastAsia="MS Gothic" w:hAnsi="Segoe UI Symbol" w:cs="Segoe UI Symbol"/>
                  </w:rPr>
                  <w:t>☐</w:t>
                </w:r>
              </w:p>
            </w:tc>
          </w:sdtContent>
        </w:sdt>
        <w:tc>
          <w:tcPr>
            <w:tcW w:w="1850" w:type="dxa"/>
          </w:tcPr>
          <w:p w14:paraId="31896397" w14:textId="52D22D04" w:rsidR="00521A44" w:rsidRPr="004A1D2F" w:rsidRDefault="00521A44" w:rsidP="00C95E8E">
            <w:pPr>
              <w:jc w:val="center"/>
              <w:rPr>
                <w:rFonts w:ascii="Arial" w:hAnsi="Arial" w:cs="Arial"/>
              </w:rPr>
            </w:pPr>
            <w:r w:rsidRPr="004A1D2F">
              <w:rPr>
                <w:rFonts w:ascii="Arial" w:hAnsi="Arial" w:cs="Arial"/>
                <w:i/>
                <w:iCs/>
              </w:rPr>
              <w:t xml:space="preserve">30 </w:t>
            </w:r>
            <w:proofErr w:type="spellStart"/>
            <w:r w:rsidRPr="004A1D2F">
              <w:rPr>
                <w:rFonts w:ascii="Arial" w:hAnsi="Arial" w:cs="Arial"/>
                <w:i/>
                <w:iCs/>
              </w:rPr>
              <w:t>k.d</w:t>
            </w:r>
            <w:proofErr w:type="spellEnd"/>
            <w:r w:rsidRPr="004A1D2F">
              <w:rPr>
                <w:rFonts w:ascii="Arial" w:hAnsi="Arial" w:cs="Arial"/>
                <w:i/>
                <w:iCs/>
              </w:rPr>
              <w:t>.</w:t>
            </w:r>
          </w:p>
        </w:tc>
      </w:tr>
      <w:tr w:rsidR="00521A44" w:rsidRPr="004A1D2F" w14:paraId="421E6935" w14:textId="77777777" w:rsidTr="00927031">
        <w:trPr>
          <w:trHeight w:val="253"/>
          <w:jc w:val="center"/>
        </w:trPr>
        <w:tc>
          <w:tcPr>
            <w:tcW w:w="795" w:type="dxa"/>
          </w:tcPr>
          <w:p w14:paraId="444638BE" w14:textId="66426288" w:rsidR="00521A44" w:rsidRPr="004A1D2F" w:rsidRDefault="00521A44" w:rsidP="00521A44">
            <w:pPr>
              <w:ind w:firstLine="313"/>
              <w:rPr>
                <w:rFonts w:ascii="Arial" w:hAnsi="Arial" w:cs="Arial"/>
              </w:rPr>
            </w:pPr>
            <w:r w:rsidRPr="004A1D2F">
              <w:rPr>
                <w:rFonts w:ascii="Arial" w:hAnsi="Arial" w:cs="Arial"/>
              </w:rPr>
              <w:t>6.</w:t>
            </w:r>
          </w:p>
        </w:tc>
        <w:tc>
          <w:tcPr>
            <w:tcW w:w="2886" w:type="dxa"/>
            <w:vAlign w:val="center"/>
          </w:tcPr>
          <w:p w14:paraId="54FBBB32" w14:textId="2191958F" w:rsidR="00521A44" w:rsidRPr="004A1D2F" w:rsidRDefault="00521A44" w:rsidP="00927031">
            <w:pPr>
              <w:rPr>
                <w:rFonts w:ascii="Arial" w:hAnsi="Arial" w:cs="Arial"/>
              </w:rPr>
            </w:pPr>
            <w:r w:rsidRPr="004A1D2F">
              <w:rPr>
                <w:rFonts w:ascii="Arial" w:hAnsi="Arial" w:cs="Arial"/>
              </w:rPr>
              <w:t xml:space="preserve">Administravimo programos TS1000 patobulinimas iš </w:t>
            </w:r>
            <w:proofErr w:type="spellStart"/>
            <w:r w:rsidRPr="004A1D2F">
              <w:rPr>
                <w:rFonts w:ascii="Arial" w:hAnsi="Arial" w:cs="Arial"/>
              </w:rPr>
              <w:t>UoC</w:t>
            </w:r>
            <w:proofErr w:type="spellEnd"/>
            <w:r w:rsidRPr="004A1D2F">
              <w:rPr>
                <w:rFonts w:ascii="Arial" w:hAnsi="Arial" w:cs="Arial"/>
              </w:rPr>
              <w:t xml:space="preserve"> </w:t>
            </w:r>
            <w:r w:rsidRPr="004A1D2F">
              <w:rPr>
                <w:rFonts w:ascii="Arial" w:hAnsi="Arial" w:cs="Arial"/>
              </w:rPr>
              <w:lastRenderedPageBreak/>
              <w:t xml:space="preserve">į </w:t>
            </w:r>
            <w:proofErr w:type="spellStart"/>
            <w:r w:rsidRPr="004A1D2F">
              <w:rPr>
                <w:rFonts w:ascii="Arial" w:hAnsi="Arial" w:cs="Arial"/>
              </w:rPr>
              <w:t>Wireless</w:t>
            </w:r>
            <w:proofErr w:type="spellEnd"/>
            <w:r w:rsidRPr="004A1D2F">
              <w:rPr>
                <w:rFonts w:ascii="Arial" w:hAnsi="Arial" w:cs="Arial"/>
              </w:rPr>
              <w:t xml:space="preserve"> sistemą  STCUPUNUOCUNWIR</w:t>
            </w:r>
          </w:p>
        </w:tc>
        <w:tc>
          <w:tcPr>
            <w:tcW w:w="850" w:type="dxa"/>
          </w:tcPr>
          <w:p w14:paraId="584955C3" w14:textId="30B9C5F1" w:rsidR="00521A44" w:rsidRPr="004A1D2F" w:rsidRDefault="00521A44" w:rsidP="00927031">
            <w:pPr>
              <w:rPr>
                <w:rFonts w:ascii="Arial" w:hAnsi="Arial" w:cs="Arial"/>
              </w:rPr>
            </w:pPr>
            <w:r w:rsidRPr="004A1D2F">
              <w:rPr>
                <w:rFonts w:ascii="Arial" w:hAnsi="Arial" w:cs="Arial"/>
                <w:i/>
                <w:iCs/>
              </w:rPr>
              <w:lastRenderedPageBreak/>
              <w:t>1 vnt.</w:t>
            </w:r>
          </w:p>
        </w:tc>
        <w:sdt>
          <w:sdtPr>
            <w:rPr>
              <w:rFonts w:ascii="Arial" w:hAnsi="Arial" w:cs="Arial"/>
            </w:rPr>
            <w:id w:val="2006713353"/>
            <w14:checkbox>
              <w14:checked w14:val="1"/>
              <w14:checkedState w14:val="2612" w14:font="MS Gothic"/>
              <w14:uncheckedState w14:val="2610" w14:font="MS Gothic"/>
            </w14:checkbox>
          </w:sdtPr>
          <w:sdtEndPr/>
          <w:sdtContent>
            <w:tc>
              <w:tcPr>
                <w:tcW w:w="1134" w:type="dxa"/>
                <w:tcBorders>
                  <w:right w:val="single" w:sz="4" w:space="0" w:color="auto"/>
                </w:tcBorders>
                <w:vAlign w:val="center"/>
              </w:tcPr>
              <w:p w14:paraId="106C0990" w14:textId="3E25E195" w:rsidR="00521A44" w:rsidRPr="004A1D2F" w:rsidRDefault="00521A44" w:rsidP="005D723F">
                <w:pPr>
                  <w:jc w:val="center"/>
                  <w:rPr>
                    <w:rFonts w:ascii="Arial" w:hAnsi="Arial" w:cs="Arial"/>
                  </w:rPr>
                </w:pPr>
                <w:r w:rsidRPr="004A1D2F">
                  <w:rPr>
                    <w:rFonts w:ascii="Segoe UI Symbol" w:eastAsia="MS Gothic" w:hAnsi="Segoe UI Symbol" w:cs="Segoe UI Symbol"/>
                  </w:rPr>
                  <w:t>☒</w:t>
                </w:r>
              </w:p>
            </w:tc>
          </w:sdtContent>
        </w:sdt>
        <w:sdt>
          <w:sdtPr>
            <w:rPr>
              <w:rFonts w:ascii="Arial" w:hAnsi="Arial" w:cs="Arial"/>
            </w:rPr>
            <w:id w:val="263815843"/>
            <w14:checkbox>
              <w14:checked w14:val="0"/>
              <w14:checkedState w14:val="2612" w14:font="MS Gothic"/>
              <w14:uncheckedState w14:val="2610" w14:font="MS Gothic"/>
            </w14:checkbox>
          </w:sdtPr>
          <w:sdtEndPr/>
          <w:sdtContent>
            <w:tc>
              <w:tcPr>
                <w:tcW w:w="1013" w:type="dxa"/>
                <w:tcBorders>
                  <w:left w:val="single" w:sz="4" w:space="0" w:color="auto"/>
                </w:tcBorders>
                <w:vAlign w:val="center"/>
              </w:tcPr>
              <w:p w14:paraId="1BB7861F" w14:textId="7C3175D8" w:rsidR="00521A44" w:rsidRPr="004A1D2F" w:rsidRDefault="00FB62F7" w:rsidP="00FB62F7">
                <w:pPr>
                  <w:jc w:val="center"/>
                  <w:rPr>
                    <w:rFonts w:ascii="Arial" w:hAnsi="Arial" w:cs="Arial"/>
                  </w:rPr>
                </w:pPr>
                <w:r w:rsidRPr="004A1D2F">
                  <w:rPr>
                    <w:rFonts w:ascii="Segoe UI Symbol" w:eastAsia="MS Gothic" w:hAnsi="Segoe UI Symbol" w:cs="Segoe UI Symbol"/>
                  </w:rPr>
                  <w:t>☐</w:t>
                </w:r>
              </w:p>
            </w:tc>
          </w:sdtContent>
        </w:sdt>
        <w:tc>
          <w:tcPr>
            <w:tcW w:w="1850" w:type="dxa"/>
          </w:tcPr>
          <w:p w14:paraId="6AA11E90" w14:textId="08D83879" w:rsidR="00521A44" w:rsidRPr="004A1D2F" w:rsidRDefault="00521A44" w:rsidP="00C95E8E">
            <w:pPr>
              <w:jc w:val="center"/>
              <w:rPr>
                <w:rFonts w:ascii="Arial" w:hAnsi="Arial" w:cs="Arial"/>
              </w:rPr>
            </w:pPr>
            <w:r w:rsidRPr="004A1D2F">
              <w:rPr>
                <w:rFonts w:ascii="Arial" w:hAnsi="Arial" w:cs="Arial"/>
                <w:i/>
                <w:iCs/>
              </w:rPr>
              <w:t xml:space="preserve">30 </w:t>
            </w:r>
            <w:proofErr w:type="spellStart"/>
            <w:r w:rsidRPr="004A1D2F">
              <w:rPr>
                <w:rFonts w:ascii="Arial" w:hAnsi="Arial" w:cs="Arial"/>
                <w:i/>
                <w:iCs/>
              </w:rPr>
              <w:t>k.d</w:t>
            </w:r>
            <w:proofErr w:type="spellEnd"/>
            <w:r w:rsidRPr="004A1D2F">
              <w:rPr>
                <w:rFonts w:ascii="Arial" w:hAnsi="Arial" w:cs="Arial"/>
                <w:i/>
                <w:iCs/>
              </w:rPr>
              <w:t>.</w:t>
            </w:r>
          </w:p>
        </w:tc>
      </w:tr>
      <w:tr w:rsidR="00521A44" w:rsidRPr="004A1D2F" w14:paraId="5919ED25" w14:textId="77777777" w:rsidTr="00927031">
        <w:trPr>
          <w:trHeight w:val="253"/>
          <w:jc w:val="center"/>
        </w:trPr>
        <w:tc>
          <w:tcPr>
            <w:tcW w:w="795" w:type="dxa"/>
          </w:tcPr>
          <w:p w14:paraId="23B6E980" w14:textId="50329A3F" w:rsidR="00521A44" w:rsidRPr="004A1D2F" w:rsidRDefault="00521A44" w:rsidP="00521A44">
            <w:pPr>
              <w:ind w:firstLine="313"/>
              <w:rPr>
                <w:rFonts w:ascii="Arial" w:hAnsi="Arial" w:cs="Arial"/>
              </w:rPr>
            </w:pPr>
            <w:r w:rsidRPr="004A1D2F">
              <w:rPr>
                <w:rFonts w:ascii="Arial" w:hAnsi="Arial" w:cs="Arial"/>
              </w:rPr>
              <w:t>7.</w:t>
            </w:r>
          </w:p>
        </w:tc>
        <w:tc>
          <w:tcPr>
            <w:tcW w:w="2886" w:type="dxa"/>
            <w:vAlign w:val="center"/>
          </w:tcPr>
          <w:p w14:paraId="3B28A5C6" w14:textId="356BE4CC" w:rsidR="00521A44" w:rsidRPr="004A1D2F" w:rsidRDefault="00521A44" w:rsidP="00927031">
            <w:pPr>
              <w:rPr>
                <w:rFonts w:ascii="Arial" w:hAnsi="Arial" w:cs="Arial"/>
              </w:rPr>
            </w:pPr>
            <w:r w:rsidRPr="004A1D2F">
              <w:rPr>
                <w:rFonts w:ascii="Arial" w:hAnsi="Arial" w:cs="Arial"/>
              </w:rPr>
              <w:t>Komunikacijos įrenginys STWIRELESSHUB6</w:t>
            </w:r>
          </w:p>
        </w:tc>
        <w:tc>
          <w:tcPr>
            <w:tcW w:w="850" w:type="dxa"/>
          </w:tcPr>
          <w:p w14:paraId="216C6157" w14:textId="5185C8CB" w:rsidR="00521A44" w:rsidRPr="004A1D2F" w:rsidRDefault="00521A44" w:rsidP="00927031">
            <w:pPr>
              <w:rPr>
                <w:rFonts w:ascii="Arial" w:hAnsi="Arial" w:cs="Arial"/>
              </w:rPr>
            </w:pPr>
            <w:r w:rsidRPr="004A1D2F">
              <w:rPr>
                <w:rFonts w:ascii="Arial" w:hAnsi="Arial" w:cs="Arial"/>
                <w:i/>
                <w:iCs/>
              </w:rPr>
              <w:t>1</w:t>
            </w:r>
            <w:r w:rsidR="00927031" w:rsidRPr="004A1D2F">
              <w:rPr>
                <w:rFonts w:ascii="Arial" w:hAnsi="Arial" w:cs="Arial"/>
                <w:i/>
                <w:iCs/>
              </w:rPr>
              <w:t>0</w:t>
            </w:r>
            <w:r w:rsidRPr="004A1D2F">
              <w:rPr>
                <w:rFonts w:ascii="Arial" w:hAnsi="Arial" w:cs="Arial"/>
                <w:i/>
                <w:iCs/>
              </w:rPr>
              <w:t xml:space="preserve"> vnt.</w:t>
            </w:r>
          </w:p>
        </w:tc>
        <w:sdt>
          <w:sdtPr>
            <w:rPr>
              <w:rFonts w:ascii="Arial" w:hAnsi="Arial" w:cs="Arial"/>
            </w:rPr>
            <w:id w:val="-1207713931"/>
            <w14:checkbox>
              <w14:checked w14:val="1"/>
              <w14:checkedState w14:val="2612" w14:font="MS Gothic"/>
              <w14:uncheckedState w14:val="2610" w14:font="MS Gothic"/>
            </w14:checkbox>
          </w:sdtPr>
          <w:sdtEndPr/>
          <w:sdtContent>
            <w:tc>
              <w:tcPr>
                <w:tcW w:w="1134" w:type="dxa"/>
                <w:tcBorders>
                  <w:right w:val="single" w:sz="4" w:space="0" w:color="auto"/>
                </w:tcBorders>
              </w:tcPr>
              <w:p w14:paraId="55DF1A39" w14:textId="27B2E6C6" w:rsidR="00521A44" w:rsidRPr="004A1D2F" w:rsidRDefault="00FB62F7" w:rsidP="005D723F">
                <w:pPr>
                  <w:jc w:val="center"/>
                  <w:rPr>
                    <w:rFonts w:ascii="Arial" w:hAnsi="Arial" w:cs="Arial"/>
                  </w:rPr>
                </w:pPr>
                <w:r w:rsidRPr="004A1D2F">
                  <w:rPr>
                    <w:rFonts w:ascii="Segoe UI Symbol" w:eastAsia="MS Gothic" w:hAnsi="Segoe UI Symbol" w:cs="Segoe UI Symbol"/>
                  </w:rPr>
                  <w:t>☒</w:t>
                </w:r>
              </w:p>
            </w:tc>
          </w:sdtContent>
        </w:sdt>
        <w:sdt>
          <w:sdtPr>
            <w:rPr>
              <w:rFonts w:ascii="Arial" w:hAnsi="Arial" w:cs="Arial"/>
            </w:rPr>
            <w:id w:val="553979482"/>
            <w14:checkbox>
              <w14:checked w14:val="1"/>
              <w14:checkedState w14:val="2612" w14:font="MS Gothic"/>
              <w14:uncheckedState w14:val="2610" w14:font="MS Gothic"/>
            </w14:checkbox>
          </w:sdtPr>
          <w:sdtEndPr/>
          <w:sdtContent>
            <w:tc>
              <w:tcPr>
                <w:tcW w:w="1013" w:type="dxa"/>
                <w:tcBorders>
                  <w:left w:val="single" w:sz="4" w:space="0" w:color="auto"/>
                </w:tcBorders>
              </w:tcPr>
              <w:p w14:paraId="6AFDF1D1" w14:textId="421CD8E6" w:rsidR="00521A44" w:rsidRPr="004A1D2F" w:rsidRDefault="00FB62F7" w:rsidP="00FB62F7">
                <w:pPr>
                  <w:jc w:val="center"/>
                  <w:rPr>
                    <w:rFonts w:ascii="Arial" w:hAnsi="Arial" w:cs="Arial"/>
                  </w:rPr>
                </w:pPr>
                <w:r w:rsidRPr="004A1D2F">
                  <w:rPr>
                    <w:rFonts w:ascii="Segoe UI Symbol" w:hAnsi="Segoe UI Symbol" w:cs="Segoe UI Symbol"/>
                  </w:rPr>
                  <w:t>☒</w:t>
                </w:r>
              </w:p>
            </w:tc>
          </w:sdtContent>
        </w:sdt>
        <w:tc>
          <w:tcPr>
            <w:tcW w:w="1850" w:type="dxa"/>
          </w:tcPr>
          <w:p w14:paraId="2B32DB75" w14:textId="370B78DD" w:rsidR="00521A44" w:rsidRPr="004A1D2F" w:rsidRDefault="00521A44" w:rsidP="00C95E8E">
            <w:pPr>
              <w:jc w:val="center"/>
              <w:rPr>
                <w:rFonts w:ascii="Arial" w:hAnsi="Arial" w:cs="Arial"/>
              </w:rPr>
            </w:pPr>
            <w:r w:rsidRPr="004A1D2F">
              <w:rPr>
                <w:rFonts w:ascii="Arial" w:hAnsi="Arial" w:cs="Arial"/>
                <w:i/>
                <w:iCs/>
              </w:rPr>
              <w:t xml:space="preserve">30 </w:t>
            </w:r>
            <w:proofErr w:type="spellStart"/>
            <w:r w:rsidRPr="004A1D2F">
              <w:rPr>
                <w:rFonts w:ascii="Arial" w:hAnsi="Arial" w:cs="Arial"/>
                <w:i/>
                <w:iCs/>
              </w:rPr>
              <w:t>k.d</w:t>
            </w:r>
            <w:proofErr w:type="spellEnd"/>
            <w:r w:rsidRPr="004A1D2F">
              <w:rPr>
                <w:rFonts w:ascii="Arial" w:hAnsi="Arial" w:cs="Arial"/>
                <w:i/>
                <w:iCs/>
              </w:rPr>
              <w:t>.</w:t>
            </w:r>
          </w:p>
        </w:tc>
      </w:tr>
    </w:tbl>
    <w:p w14:paraId="69B8FEFB" w14:textId="77777777" w:rsidR="004A0C48" w:rsidRPr="004A1D2F" w:rsidRDefault="004A0C48" w:rsidP="004A0C48">
      <w:pPr>
        <w:spacing w:after="0" w:line="240" w:lineRule="auto"/>
        <w:ind w:firstLine="851"/>
        <w:jc w:val="both"/>
        <w:rPr>
          <w:rFonts w:ascii="Arial" w:hAnsi="Arial" w:cs="Arial"/>
          <w:sz w:val="20"/>
          <w:szCs w:val="20"/>
        </w:rPr>
      </w:pPr>
    </w:p>
    <w:p w14:paraId="43C70FF8" w14:textId="5C0D1450" w:rsidR="004A0C48" w:rsidRPr="004A1D2F" w:rsidRDefault="004A0C48" w:rsidP="0058502A">
      <w:pPr>
        <w:pStyle w:val="ListParagraph"/>
        <w:numPr>
          <w:ilvl w:val="1"/>
          <w:numId w:val="28"/>
        </w:numPr>
        <w:tabs>
          <w:tab w:val="left" w:pos="426"/>
        </w:tabs>
        <w:spacing w:after="0" w:line="240" w:lineRule="auto"/>
        <w:jc w:val="both"/>
        <w:rPr>
          <w:rFonts w:ascii="Arial" w:hAnsi="Arial" w:cs="Arial"/>
          <w:sz w:val="20"/>
          <w:szCs w:val="20"/>
        </w:rPr>
      </w:pPr>
      <w:r w:rsidRPr="004A1D2F">
        <w:rPr>
          <w:rFonts w:ascii="Arial" w:hAnsi="Arial" w:cs="Arial"/>
          <w:sz w:val="20"/>
          <w:szCs w:val="20"/>
        </w:rPr>
        <w:t xml:space="preserve">Aukščiau esančioje lentelėje nurodytas prekių kiekis yra preliminarus. Pirkėjas neįsipareigoja pirkti būtent tokio kiekio prekių. </w:t>
      </w:r>
    </w:p>
    <w:p w14:paraId="03C7DC59" w14:textId="589B3D82" w:rsidR="00E81F95" w:rsidRPr="004A1D2F" w:rsidRDefault="004A0C48" w:rsidP="00E81F95">
      <w:pPr>
        <w:pStyle w:val="ListParagraph"/>
        <w:numPr>
          <w:ilvl w:val="2"/>
          <w:numId w:val="8"/>
        </w:numPr>
        <w:tabs>
          <w:tab w:val="left" w:pos="567"/>
        </w:tabs>
        <w:spacing w:after="0" w:line="240" w:lineRule="auto"/>
        <w:ind w:left="0" w:firstLine="0"/>
        <w:jc w:val="both"/>
        <w:rPr>
          <w:rFonts w:ascii="Arial" w:hAnsi="Arial" w:cs="Arial"/>
          <w:sz w:val="20"/>
          <w:szCs w:val="20"/>
        </w:rPr>
      </w:pPr>
      <w:r w:rsidRPr="004A1D2F">
        <w:rPr>
          <w:rFonts w:ascii="Arial" w:hAnsi="Arial" w:cs="Arial"/>
          <w:sz w:val="20"/>
          <w:szCs w:val="20"/>
        </w:rPr>
        <w:t xml:space="preserve">Maksimali pirkimo vertė (suma, kuriai sudaroma sutartis) </w:t>
      </w:r>
      <w:r w:rsidR="00165276" w:rsidRPr="004A1D2F">
        <w:rPr>
          <w:rFonts w:ascii="Arial" w:hAnsi="Arial" w:cs="Arial"/>
          <w:sz w:val="20"/>
          <w:szCs w:val="20"/>
        </w:rPr>
        <w:t>–</w:t>
      </w:r>
      <w:r w:rsidRPr="004A1D2F">
        <w:rPr>
          <w:rFonts w:ascii="Arial" w:hAnsi="Arial" w:cs="Arial"/>
          <w:sz w:val="20"/>
          <w:szCs w:val="20"/>
        </w:rPr>
        <w:t xml:space="preserve"> </w:t>
      </w:r>
      <w:r w:rsidR="00165276" w:rsidRPr="004A1D2F">
        <w:rPr>
          <w:rFonts w:ascii="Arial" w:hAnsi="Arial" w:cs="Arial"/>
          <w:sz w:val="20"/>
          <w:szCs w:val="20"/>
        </w:rPr>
        <w:t>30 000,00</w:t>
      </w:r>
      <w:r w:rsidR="005E6973" w:rsidRPr="004A1D2F">
        <w:rPr>
          <w:rFonts w:ascii="Arial" w:hAnsi="Arial" w:cs="Arial"/>
          <w:sz w:val="20"/>
          <w:szCs w:val="20"/>
        </w:rPr>
        <w:t xml:space="preserve"> (trisdešimt tūkstančių eurų, 00 ct)</w:t>
      </w:r>
      <w:r w:rsidRPr="004A1D2F">
        <w:rPr>
          <w:rFonts w:ascii="Arial" w:hAnsi="Arial" w:cs="Arial"/>
          <w:sz w:val="20"/>
          <w:szCs w:val="20"/>
        </w:rPr>
        <w:t xml:space="preserve"> be PVM Sutarties galiojimo terminui</w:t>
      </w:r>
      <w:r w:rsidR="00BC7075" w:rsidRPr="004A1D2F">
        <w:rPr>
          <w:rFonts w:ascii="Arial" w:hAnsi="Arial" w:cs="Arial"/>
          <w:sz w:val="20"/>
          <w:szCs w:val="20"/>
        </w:rPr>
        <w:t>.</w:t>
      </w:r>
    </w:p>
    <w:p w14:paraId="2C6FC444" w14:textId="77777777" w:rsidR="00E81F95" w:rsidRPr="004A1D2F" w:rsidRDefault="004A0C48" w:rsidP="00E81F95">
      <w:pPr>
        <w:pStyle w:val="ListParagraph"/>
        <w:numPr>
          <w:ilvl w:val="1"/>
          <w:numId w:val="29"/>
        </w:numPr>
        <w:spacing w:after="0" w:line="240" w:lineRule="auto"/>
        <w:jc w:val="both"/>
        <w:rPr>
          <w:rFonts w:ascii="Arial" w:hAnsi="Arial" w:cs="Arial"/>
          <w:sz w:val="20"/>
          <w:szCs w:val="20"/>
        </w:rPr>
      </w:pPr>
      <w:r w:rsidRPr="004A1D2F">
        <w:rPr>
          <w:rFonts w:ascii="Arial" w:hAnsi="Arial" w:cs="Arial"/>
          <w:sz w:val="20"/>
          <w:szCs w:val="20"/>
        </w:rPr>
        <w:t>Užsakymų teikimo tvarka</w:t>
      </w:r>
      <w:r w:rsidR="00285F0C" w:rsidRPr="004A1D2F">
        <w:rPr>
          <w:rFonts w:ascii="Arial" w:hAnsi="Arial" w:cs="Arial"/>
          <w:sz w:val="20"/>
          <w:szCs w:val="20"/>
        </w:rPr>
        <w:t>:</w:t>
      </w:r>
    </w:p>
    <w:p w14:paraId="62B930DC" w14:textId="77777777" w:rsidR="005974EF" w:rsidRPr="004A1D2F" w:rsidRDefault="00E30CF3" w:rsidP="005974EF">
      <w:pPr>
        <w:pStyle w:val="ListParagraph"/>
        <w:numPr>
          <w:ilvl w:val="2"/>
          <w:numId w:val="29"/>
        </w:numPr>
        <w:spacing w:after="0" w:line="240" w:lineRule="auto"/>
        <w:jc w:val="both"/>
        <w:rPr>
          <w:rFonts w:ascii="Arial" w:hAnsi="Arial" w:cs="Arial"/>
          <w:sz w:val="20"/>
          <w:szCs w:val="20"/>
        </w:rPr>
      </w:pPr>
      <w:r w:rsidRPr="004A1D2F">
        <w:rPr>
          <w:rFonts w:ascii="Arial" w:hAnsi="Arial" w:cs="Arial"/>
          <w:sz w:val="20"/>
          <w:szCs w:val="20"/>
        </w:rPr>
        <w:t>Sutarties galiojimo laikotarpiu prekių pristatymui teikiami užsakymai pagal Pirkėjo poreikį.</w:t>
      </w:r>
    </w:p>
    <w:p w14:paraId="6942827C" w14:textId="77777777" w:rsidR="005974EF" w:rsidRPr="004A1D2F" w:rsidRDefault="00E30CF3" w:rsidP="005974EF">
      <w:pPr>
        <w:pStyle w:val="ListParagraph"/>
        <w:numPr>
          <w:ilvl w:val="1"/>
          <w:numId w:val="29"/>
        </w:numPr>
        <w:spacing w:after="0" w:line="240" w:lineRule="auto"/>
        <w:jc w:val="both"/>
        <w:rPr>
          <w:rFonts w:ascii="Arial" w:hAnsi="Arial" w:cs="Arial"/>
          <w:sz w:val="20"/>
          <w:szCs w:val="20"/>
        </w:rPr>
      </w:pPr>
      <w:r w:rsidRPr="004A1D2F">
        <w:rPr>
          <w:rFonts w:ascii="Arial" w:hAnsi="Arial" w:cs="Arial"/>
          <w:sz w:val="20"/>
          <w:szCs w:val="20"/>
        </w:rPr>
        <w:t>Užsakymų teikimo tvarka</w:t>
      </w:r>
      <w:r w:rsidR="00285F0C" w:rsidRPr="004A1D2F">
        <w:rPr>
          <w:rFonts w:ascii="Arial" w:hAnsi="Arial" w:cs="Arial"/>
          <w:sz w:val="20"/>
          <w:szCs w:val="20"/>
        </w:rPr>
        <w:t>:</w:t>
      </w:r>
    </w:p>
    <w:p w14:paraId="409677CF" w14:textId="0423B77A" w:rsidR="004A0C48" w:rsidRPr="004A1D2F" w:rsidRDefault="00E30CF3" w:rsidP="005974EF">
      <w:pPr>
        <w:pStyle w:val="ListParagraph"/>
        <w:numPr>
          <w:ilvl w:val="2"/>
          <w:numId w:val="29"/>
        </w:numPr>
        <w:spacing w:after="0" w:line="240" w:lineRule="auto"/>
        <w:jc w:val="both"/>
        <w:rPr>
          <w:rFonts w:ascii="Arial" w:hAnsi="Arial" w:cs="Arial"/>
          <w:sz w:val="20"/>
          <w:szCs w:val="20"/>
        </w:rPr>
      </w:pPr>
      <w:r w:rsidRPr="004A1D2F">
        <w:rPr>
          <w:rFonts w:ascii="Arial" w:hAnsi="Arial" w:cs="Arial"/>
          <w:sz w:val="20"/>
          <w:szCs w:val="20"/>
        </w:rPr>
        <w:t xml:space="preserve">Sutarties galiojimo laikotarpiu prekių pristatymui teikiami </w:t>
      </w:r>
      <w:r w:rsidR="00104578" w:rsidRPr="004A1D2F">
        <w:rPr>
          <w:rFonts w:ascii="Arial" w:hAnsi="Arial" w:cs="Arial"/>
          <w:sz w:val="20"/>
          <w:szCs w:val="20"/>
        </w:rPr>
        <w:t>užsakymai pagal Pirkėjo sutartyje nustatytą terminą.</w:t>
      </w:r>
    </w:p>
    <w:p w14:paraId="6A9DFA4A" w14:textId="77777777" w:rsidR="004A0C48" w:rsidRPr="004A1D2F"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4A1D2F"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A1D2F">
        <w:rPr>
          <w:rFonts w:ascii="Arial" w:eastAsia="Calibri" w:hAnsi="Arial" w:cs="Arial"/>
          <w:b/>
          <w:sz w:val="20"/>
          <w:szCs w:val="20"/>
        </w:rPr>
        <w:t>REIKALAVIMAI PREKĖMS</w:t>
      </w:r>
    </w:p>
    <w:p w14:paraId="16ACE7EA" w14:textId="46CB73AF" w:rsidR="00C344D3" w:rsidRPr="004A1D2F" w:rsidRDefault="002D5BBD" w:rsidP="002D5BBD">
      <w:pPr>
        <w:spacing w:after="0" w:line="240" w:lineRule="auto"/>
        <w:jc w:val="both"/>
        <w:rPr>
          <w:rFonts w:ascii="Arial" w:eastAsia="Calibri" w:hAnsi="Arial" w:cs="Arial"/>
          <w:sz w:val="20"/>
          <w:szCs w:val="20"/>
        </w:rPr>
      </w:pPr>
      <w:r w:rsidRPr="004A1D2F">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4A1D2F">
        <w:rPr>
          <w:rStyle w:val="FootnoteReference"/>
          <w:rFonts w:ascii="Arial" w:eastAsia="Calibri" w:hAnsi="Arial" w:cs="Arial"/>
          <w:sz w:val="20"/>
          <w:szCs w:val="20"/>
        </w:rPr>
        <w:footnoteReference w:id="1"/>
      </w:r>
    </w:p>
    <w:p w14:paraId="639B898E" w14:textId="4EAD4F3D" w:rsidR="007249E8" w:rsidRPr="004A1D2F" w:rsidRDefault="007249E8" w:rsidP="00F2412D">
      <w:pPr>
        <w:spacing w:after="0" w:line="240" w:lineRule="auto"/>
        <w:ind w:firstLine="851"/>
        <w:jc w:val="center"/>
        <w:rPr>
          <w:rFonts w:ascii="Arial" w:eastAsia="Calibri" w:hAnsi="Arial" w:cs="Arial"/>
          <w:b/>
          <w:i/>
          <w:iCs/>
          <w:sz w:val="20"/>
          <w:szCs w:val="20"/>
        </w:rPr>
      </w:pPr>
    </w:p>
    <w:p w14:paraId="637B9013" w14:textId="03E788D4" w:rsidR="004A0C48" w:rsidRPr="004A1D2F" w:rsidRDefault="00CC3B99" w:rsidP="004A0C48">
      <w:pPr>
        <w:spacing w:after="0" w:line="240" w:lineRule="auto"/>
        <w:ind w:firstLine="851"/>
        <w:jc w:val="right"/>
        <w:rPr>
          <w:rFonts w:ascii="Arial" w:eastAsia="Calibri" w:hAnsi="Arial" w:cs="Arial"/>
          <w:bCs/>
          <w:i/>
          <w:iCs/>
          <w:sz w:val="20"/>
          <w:szCs w:val="20"/>
        </w:rPr>
      </w:pPr>
      <w:r w:rsidRPr="004A1D2F">
        <w:rPr>
          <w:rFonts w:ascii="Arial" w:eastAsia="Calibri" w:hAnsi="Arial" w:cs="Arial"/>
          <w:bCs/>
          <w:i/>
          <w:iCs/>
          <w:sz w:val="20"/>
          <w:szCs w:val="20"/>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17"/>
        <w:gridCol w:w="6071"/>
      </w:tblGrid>
      <w:tr w:rsidR="009633DE" w:rsidRPr="004A1D2F" w14:paraId="3DBC9E19" w14:textId="045F32DE" w:rsidTr="009633DE">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9633DE" w:rsidRPr="004A1D2F" w:rsidRDefault="009633DE" w:rsidP="00890D1D">
            <w:pPr>
              <w:jc w:val="center"/>
              <w:rPr>
                <w:rFonts w:ascii="Arial" w:hAnsi="Arial" w:cs="Arial"/>
                <w:b/>
                <w:sz w:val="20"/>
                <w:szCs w:val="20"/>
              </w:rPr>
            </w:pPr>
            <w:r w:rsidRPr="004A1D2F">
              <w:rPr>
                <w:rFonts w:ascii="Arial" w:hAnsi="Arial" w:cs="Arial"/>
                <w:b/>
                <w:sz w:val="20"/>
                <w:szCs w:val="20"/>
              </w:rPr>
              <w:t>Eil.</w:t>
            </w:r>
          </w:p>
          <w:p w14:paraId="0BE78152" w14:textId="77777777" w:rsidR="009633DE" w:rsidRPr="004A1D2F" w:rsidRDefault="009633DE" w:rsidP="00890D1D">
            <w:pPr>
              <w:tabs>
                <w:tab w:val="left" w:pos="567"/>
              </w:tabs>
              <w:jc w:val="center"/>
              <w:rPr>
                <w:rFonts w:ascii="Arial" w:hAnsi="Arial" w:cs="Arial"/>
                <w:b/>
                <w:sz w:val="20"/>
                <w:szCs w:val="20"/>
              </w:rPr>
            </w:pPr>
            <w:r w:rsidRPr="004A1D2F">
              <w:rPr>
                <w:rFonts w:ascii="Arial" w:hAnsi="Arial" w:cs="Arial"/>
                <w:b/>
                <w:sz w:val="20"/>
                <w:szCs w:val="20"/>
              </w:rPr>
              <w:t>Nr.</w:t>
            </w: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9C5A708" w:rsidR="009633DE" w:rsidRPr="004A1D2F" w:rsidRDefault="009633DE" w:rsidP="00F558F0">
            <w:pPr>
              <w:jc w:val="center"/>
              <w:rPr>
                <w:rFonts w:ascii="Arial" w:hAnsi="Arial" w:cs="Arial"/>
                <w:b/>
                <w:sz w:val="20"/>
                <w:szCs w:val="20"/>
              </w:rPr>
            </w:pPr>
            <w:r w:rsidRPr="004A1D2F">
              <w:rPr>
                <w:rFonts w:ascii="Arial" w:hAnsi="Arial" w:cs="Arial"/>
                <w:b/>
                <w:sz w:val="20"/>
                <w:szCs w:val="20"/>
              </w:rPr>
              <w:t>Parametras***</w:t>
            </w:r>
          </w:p>
        </w:tc>
        <w:tc>
          <w:tcPr>
            <w:tcW w:w="3153"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6F0343F3" w:rsidR="009633DE" w:rsidRPr="004A1D2F" w:rsidRDefault="009633DE" w:rsidP="00F63246">
            <w:pPr>
              <w:spacing w:after="0" w:line="240" w:lineRule="auto"/>
              <w:jc w:val="center"/>
              <w:rPr>
                <w:rFonts w:ascii="Arial" w:hAnsi="Arial" w:cs="Arial"/>
                <w:bCs/>
                <w:i/>
                <w:iCs/>
                <w:sz w:val="20"/>
                <w:szCs w:val="20"/>
              </w:rPr>
            </w:pPr>
            <w:r w:rsidRPr="004A1D2F">
              <w:rPr>
                <w:rFonts w:ascii="Arial" w:hAnsi="Arial" w:cs="Arial"/>
                <w:b/>
                <w:sz w:val="20"/>
                <w:szCs w:val="20"/>
              </w:rPr>
              <w:t>Reikalaujama reikšmė</w:t>
            </w:r>
            <w:r w:rsidRPr="004A1D2F">
              <w:rPr>
                <w:rFonts w:ascii="Arial" w:hAnsi="Arial" w:cs="Arial"/>
                <w:bCs/>
                <w:i/>
                <w:iCs/>
                <w:sz w:val="20"/>
                <w:szCs w:val="20"/>
              </w:rPr>
              <w:t xml:space="preserve"> </w:t>
            </w:r>
          </w:p>
        </w:tc>
      </w:tr>
      <w:tr w:rsidR="00521A44" w:rsidRPr="004A1D2F" w14:paraId="2380005E" w14:textId="54D7D94B" w:rsidTr="00F23F4F">
        <w:trPr>
          <w:trHeight w:val="35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7B7EEA1" w14:textId="4FF5FD83" w:rsidR="007008CC" w:rsidRPr="004A1D2F" w:rsidRDefault="00EE502E" w:rsidP="00521A44">
            <w:pPr>
              <w:pStyle w:val="ListParagraph"/>
              <w:numPr>
                <w:ilvl w:val="0"/>
                <w:numId w:val="33"/>
              </w:numPr>
              <w:rPr>
                <w:rFonts w:ascii="Arial" w:hAnsi="Arial" w:cs="Arial"/>
                <w:sz w:val="20"/>
                <w:szCs w:val="20"/>
                <w:lang w:eastAsia="lt-LT"/>
              </w:rPr>
            </w:pPr>
            <w:r w:rsidRPr="004A1D2F">
              <w:rPr>
                <w:rFonts w:ascii="Arial" w:hAnsi="Arial" w:cs="Arial"/>
                <w:b/>
                <w:bCs/>
                <w:sz w:val="20"/>
                <w:szCs w:val="20"/>
              </w:rPr>
              <w:t>Belaidės elektroninės spynos komplektas „</w:t>
            </w:r>
            <w:proofErr w:type="spellStart"/>
            <w:r w:rsidRPr="004A1D2F">
              <w:rPr>
                <w:rFonts w:ascii="Arial" w:hAnsi="Arial" w:cs="Arial"/>
                <w:b/>
                <w:bCs/>
                <w:sz w:val="20"/>
                <w:szCs w:val="20"/>
              </w:rPr>
              <w:t>SMARTair</w:t>
            </w:r>
            <w:proofErr w:type="spellEnd"/>
            <w:r w:rsidRPr="004A1D2F">
              <w:rPr>
                <w:rFonts w:ascii="Arial" w:hAnsi="Arial" w:cs="Arial"/>
                <w:b/>
                <w:bCs/>
                <w:sz w:val="20"/>
                <w:szCs w:val="20"/>
              </w:rPr>
              <w:t>-I-</w:t>
            </w:r>
            <w:proofErr w:type="spellStart"/>
            <w:r w:rsidRPr="004A1D2F">
              <w:rPr>
                <w:rFonts w:ascii="Arial" w:hAnsi="Arial" w:cs="Arial"/>
                <w:b/>
                <w:bCs/>
                <w:sz w:val="20"/>
                <w:szCs w:val="20"/>
              </w:rPr>
              <w:t>max</w:t>
            </w:r>
            <w:proofErr w:type="spellEnd"/>
            <w:r w:rsidRPr="004A1D2F">
              <w:rPr>
                <w:rFonts w:ascii="Arial" w:hAnsi="Arial" w:cs="Arial"/>
                <w:b/>
                <w:bCs/>
                <w:sz w:val="20"/>
                <w:szCs w:val="20"/>
              </w:rPr>
              <w:t>“</w:t>
            </w:r>
          </w:p>
        </w:tc>
      </w:tr>
      <w:tr w:rsidR="009633DE" w:rsidRPr="004A1D2F" w14:paraId="2D531950" w14:textId="664A9544" w:rsidTr="009633DE">
        <w:tc>
          <w:tcPr>
            <w:tcW w:w="280" w:type="pct"/>
            <w:tcBorders>
              <w:top w:val="single" w:sz="4" w:space="0" w:color="auto"/>
              <w:left w:val="single" w:sz="4" w:space="0" w:color="auto"/>
              <w:bottom w:val="single" w:sz="4" w:space="0" w:color="auto"/>
              <w:right w:val="single" w:sz="4" w:space="0" w:color="auto"/>
            </w:tcBorders>
            <w:vAlign w:val="center"/>
          </w:tcPr>
          <w:p w14:paraId="009AE7F9" w14:textId="202A243E" w:rsidR="009633DE" w:rsidRPr="004A1D2F" w:rsidRDefault="009633DE" w:rsidP="008A4156">
            <w:pPr>
              <w:pStyle w:val="ListParagraph"/>
              <w:numPr>
                <w:ilvl w:val="0"/>
                <w:numId w:val="31"/>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51C1FC6B" w14:textId="11709DE1" w:rsidR="009633DE" w:rsidRPr="004A1D2F" w:rsidRDefault="009633DE" w:rsidP="008A4156">
            <w:pPr>
              <w:autoSpaceDE w:val="0"/>
              <w:autoSpaceDN w:val="0"/>
              <w:adjustRightInd w:val="0"/>
              <w:spacing w:after="0" w:line="240" w:lineRule="auto"/>
              <w:jc w:val="both"/>
              <w:rPr>
                <w:rFonts w:ascii="Arial" w:hAnsi="Arial" w:cs="Arial"/>
                <w:i/>
                <w:iCs/>
                <w:sz w:val="20"/>
                <w:szCs w:val="20"/>
                <w:lang w:eastAsia="lt-LT"/>
              </w:rPr>
            </w:pPr>
            <w:r w:rsidRPr="004A1D2F">
              <w:rPr>
                <w:rFonts w:ascii="Arial" w:hAnsi="Arial" w:cs="Arial"/>
                <w:sz w:val="20"/>
                <w:szCs w:val="20"/>
              </w:rPr>
              <w:t>Turi būti su kortelių skaitytuvu</w:t>
            </w:r>
          </w:p>
        </w:tc>
        <w:tc>
          <w:tcPr>
            <w:tcW w:w="3153" w:type="pct"/>
            <w:tcBorders>
              <w:top w:val="single" w:sz="4" w:space="0" w:color="auto"/>
              <w:left w:val="single" w:sz="4" w:space="0" w:color="auto"/>
              <w:bottom w:val="single" w:sz="4" w:space="0" w:color="auto"/>
              <w:right w:val="single" w:sz="4" w:space="0" w:color="auto"/>
            </w:tcBorders>
          </w:tcPr>
          <w:p w14:paraId="564D386E" w14:textId="37DF0583" w:rsidR="009633DE" w:rsidRPr="004A1D2F" w:rsidRDefault="009633DE" w:rsidP="00890D1D">
            <w:pPr>
              <w:rPr>
                <w:rFonts w:ascii="Arial" w:hAnsi="Arial" w:cs="Arial"/>
                <w:sz w:val="20"/>
                <w:szCs w:val="20"/>
                <w:lang w:eastAsia="lt-LT"/>
              </w:rPr>
            </w:pPr>
            <w:r w:rsidRPr="004A1D2F">
              <w:rPr>
                <w:rFonts w:ascii="Arial" w:hAnsi="Arial" w:cs="Arial"/>
                <w:sz w:val="20"/>
                <w:szCs w:val="20"/>
              </w:rPr>
              <w:t xml:space="preserve">Palaikomi kortelių standartai 13,56 MHz ISO 14443A. MIFARE CLASSIC, 1K, 4K ir ULTRALIGHT, </w:t>
            </w:r>
            <w:proofErr w:type="spellStart"/>
            <w:r w:rsidRPr="004A1D2F">
              <w:rPr>
                <w:rFonts w:ascii="Arial" w:hAnsi="Arial" w:cs="Arial"/>
                <w:sz w:val="20"/>
                <w:szCs w:val="20"/>
              </w:rPr>
              <w:t>iClass</w:t>
            </w:r>
            <w:proofErr w:type="spellEnd"/>
          </w:p>
        </w:tc>
      </w:tr>
      <w:tr w:rsidR="009633DE" w:rsidRPr="004A1D2F" w14:paraId="50C860D8" w14:textId="6B7AAEEC" w:rsidTr="009633DE">
        <w:tc>
          <w:tcPr>
            <w:tcW w:w="280" w:type="pct"/>
            <w:tcBorders>
              <w:top w:val="single" w:sz="4" w:space="0" w:color="auto"/>
              <w:left w:val="single" w:sz="4" w:space="0" w:color="auto"/>
              <w:bottom w:val="single" w:sz="4" w:space="0" w:color="auto"/>
              <w:right w:val="single" w:sz="4" w:space="0" w:color="auto"/>
            </w:tcBorders>
            <w:vAlign w:val="center"/>
          </w:tcPr>
          <w:p w14:paraId="67FECEFA" w14:textId="0BBD1A2B" w:rsidR="009633DE" w:rsidRPr="004A1D2F" w:rsidRDefault="009633DE" w:rsidP="0037015F">
            <w:pPr>
              <w:pStyle w:val="ListParagraph"/>
              <w:numPr>
                <w:ilvl w:val="0"/>
                <w:numId w:val="31"/>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35574083" w14:textId="2499BF3A" w:rsidR="009633DE" w:rsidRPr="004A1D2F" w:rsidRDefault="009633DE" w:rsidP="0037015F">
            <w:pPr>
              <w:autoSpaceDE w:val="0"/>
              <w:autoSpaceDN w:val="0"/>
              <w:adjustRightInd w:val="0"/>
              <w:spacing w:after="0" w:line="240" w:lineRule="auto"/>
              <w:jc w:val="both"/>
              <w:rPr>
                <w:rFonts w:ascii="Arial" w:hAnsi="Arial" w:cs="Arial"/>
                <w:i/>
                <w:iCs/>
                <w:sz w:val="20"/>
                <w:szCs w:val="20"/>
              </w:rPr>
            </w:pPr>
            <w:r w:rsidRPr="004A1D2F">
              <w:rPr>
                <w:rFonts w:ascii="Arial" w:hAnsi="Arial" w:cs="Arial"/>
                <w:sz w:val="20"/>
                <w:szCs w:val="20"/>
              </w:rPr>
              <w:t xml:space="preserve">Montuojamas ant mechaninio durų spynos korpuso </w:t>
            </w:r>
          </w:p>
        </w:tc>
        <w:tc>
          <w:tcPr>
            <w:tcW w:w="3153" w:type="pct"/>
            <w:tcBorders>
              <w:top w:val="single" w:sz="4" w:space="0" w:color="auto"/>
              <w:left w:val="single" w:sz="4" w:space="0" w:color="auto"/>
              <w:bottom w:val="single" w:sz="4" w:space="0" w:color="auto"/>
              <w:right w:val="single" w:sz="4" w:space="0" w:color="auto"/>
            </w:tcBorders>
          </w:tcPr>
          <w:p w14:paraId="5C958134" w14:textId="799147EA"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581BB471" w14:textId="6E8A9043" w:rsidTr="009633DE">
        <w:tc>
          <w:tcPr>
            <w:tcW w:w="280" w:type="pct"/>
            <w:tcBorders>
              <w:top w:val="single" w:sz="4" w:space="0" w:color="auto"/>
              <w:left w:val="single" w:sz="4" w:space="0" w:color="auto"/>
              <w:bottom w:val="single" w:sz="4" w:space="0" w:color="auto"/>
              <w:right w:val="single" w:sz="4" w:space="0" w:color="auto"/>
            </w:tcBorders>
            <w:vAlign w:val="center"/>
          </w:tcPr>
          <w:p w14:paraId="32381B02" w14:textId="70A1AD93" w:rsidR="009633DE" w:rsidRPr="004A1D2F" w:rsidRDefault="009633DE" w:rsidP="0037015F">
            <w:pPr>
              <w:pStyle w:val="ListParagraph"/>
              <w:numPr>
                <w:ilvl w:val="0"/>
                <w:numId w:val="31"/>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2D70DBB7" w14:textId="3EDDB833" w:rsidR="009633DE" w:rsidRPr="004A1D2F" w:rsidRDefault="009633DE" w:rsidP="0037015F">
            <w:pPr>
              <w:autoSpaceDE w:val="0"/>
              <w:autoSpaceDN w:val="0"/>
              <w:adjustRightInd w:val="0"/>
              <w:spacing w:after="0" w:line="240" w:lineRule="auto"/>
              <w:jc w:val="both"/>
              <w:rPr>
                <w:rFonts w:ascii="Arial" w:hAnsi="Arial" w:cs="Arial"/>
                <w:i/>
                <w:iCs/>
                <w:sz w:val="20"/>
                <w:szCs w:val="20"/>
              </w:rPr>
            </w:pPr>
            <w:r w:rsidRPr="004A1D2F">
              <w:rPr>
                <w:rFonts w:ascii="Arial" w:hAnsi="Arial" w:cs="Arial"/>
                <w:sz w:val="20"/>
                <w:szCs w:val="20"/>
              </w:rPr>
              <w:t xml:space="preserve">Komplektuojama kartu su skaitytuvu, valdymo elektronika, </w:t>
            </w:r>
            <w:proofErr w:type="spellStart"/>
            <w:r w:rsidRPr="004A1D2F">
              <w:rPr>
                <w:rFonts w:ascii="Arial" w:hAnsi="Arial" w:cs="Arial"/>
                <w:sz w:val="20"/>
                <w:szCs w:val="20"/>
              </w:rPr>
              <w:t>solenoidine</w:t>
            </w:r>
            <w:proofErr w:type="spellEnd"/>
            <w:r w:rsidRPr="004A1D2F">
              <w:rPr>
                <w:rFonts w:ascii="Arial" w:hAnsi="Arial" w:cs="Arial"/>
                <w:sz w:val="20"/>
                <w:szCs w:val="20"/>
              </w:rPr>
              <w:t xml:space="preserve"> sankaba ir maitinimo šaltiniu viename įrenginyje  </w:t>
            </w:r>
          </w:p>
        </w:tc>
        <w:tc>
          <w:tcPr>
            <w:tcW w:w="3153" w:type="pct"/>
            <w:tcBorders>
              <w:top w:val="single" w:sz="4" w:space="0" w:color="auto"/>
              <w:left w:val="single" w:sz="4" w:space="0" w:color="auto"/>
              <w:bottom w:val="single" w:sz="4" w:space="0" w:color="auto"/>
              <w:right w:val="single" w:sz="4" w:space="0" w:color="auto"/>
            </w:tcBorders>
          </w:tcPr>
          <w:p w14:paraId="54CD5B84" w14:textId="2FE279CF"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302B2774"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54D62079" w14:textId="77777777" w:rsidR="009633DE" w:rsidRPr="004A1D2F" w:rsidRDefault="009633DE" w:rsidP="0037015F">
            <w:pPr>
              <w:pStyle w:val="ListParagraph"/>
              <w:numPr>
                <w:ilvl w:val="0"/>
                <w:numId w:val="31"/>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35A8ADDB" w14:textId="6E2D8950"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Praėjimo sistemos įvykius galima nuskaityti tiek iš vartotojo kortelės, tiek iš spynos</w:t>
            </w:r>
          </w:p>
        </w:tc>
        <w:tc>
          <w:tcPr>
            <w:tcW w:w="3153" w:type="pct"/>
            <w:tcBorders>
              <w:top w:val="single" w:sz="4" w:space="0" w:color="auto"/>
              <w:left w:val="single" w:sz="4" w:space="0" w:color="auto"/>
              <w:bottom w:val="single" w:sz="4" w:space="0" w:color="auto"/>
              <w:right w:val="single" w:sz="4" w:space="0" w:color="auto"/>
            </w:tcBorders>
          </w:tcPr>
          <w:p w14:paraId="7BBA2BB1" w14:textId="701A93FD"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5B1A28E3"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1303BCF5" w14:textId="77777777" w:rsidR="009633DE" w:rsidRPr="004A1D2F" w:rsidRDefault="009633DE" w:rsidP="008A4156">
            <w:pPr>
              <w:pStyle w:val="ListParagraph"/>
              <w:numPr>
                <w:ilvl w:val="0"/>
                <w:numId w:val="31"/>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1174BE33" w14:textId="3E81EB27" w:rsidR="009633DE" w:rsidRPr="004A1D2F" w:rsidRDefault="009633DE" w:rsidP="008A4156">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 xml:space="preserve">Maitinimas </w:t>
            </w:r>
          </w:p>
        </w:tc>
        <w:tc>
          <w:tcPr>
            <w:tcW w:w="3153" w:type="pct"/>
            <w:tcBorders>
              <w:top w:val="single" w:sz="4" w:space="0" w:color="auto"/>
              <w:left w:val="single" w:sz="4" w:space="0" w:color="auto"/>
              <w:bottom w:val="single" w:sz="4" w:space="0" w:color="auto"/>
              <w:right w:val="single" w:sz="4" w:space="0" w:color="auto"/>
            </w:tcBorders>
          </w:tcPr>
          <w:p w14:paraId="204A3D30" w14:textId="51E78215" w:rsidR="009633DE" w:rsidRPr="004A1D2F" w:rsidRDefault="009633DE" w:rsidP="00890D1D">
            <w:pPr>
              <w:rPr>
                <w:rFonts w:ascii="Arial" w:hAnsi="Arial" w:cs="Arial"/>
                <w:sz w:val="20"/>
                <w:szCs w:val="20"/>
              </w:rPr>
            </w:pPr>
            <w:r w:rsidRPr="004A1D2F">
              <w:rPr>
                <w:rFonts w:ascii="Arial" w:hAnsi="Arial" w:cs="Arial"/>
                <w:sz w:val="20"/>
                <w:szCs w:val="20"/>
              </w:rPr>
              <w:t>1,5V šarminės AAA tipo baterijos</w:t>
            </w:r>
          </w:p>
        </w:tc>
      </w:tr>
      <w:tr w:rsidR="009633DE" w:rsidRPr="004A1D2F" w14:paraId="2D5A06EE"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2ADCDE93" w14:textId="77777777" w:rsidR="009633DE" w:rsidRPr="004A1D2F" w:rsidRDefault="009633DE" w:rsidP="008A4156">
            <w:pPr>
              <w:pStyle w:val="ListParagraph"/>
              <w:numPr>
                <w:ilvl w:val="0"/>
                <w:numId w:val="31"/>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7653781A" w14:textId="3FD9E101" w:rsidR="009633DE" w:rsidRPr="004A1D2F" w:rsidRDefault="009633DE" w:rsidP="008A4156">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Veikimo ciklai</w:t>
            </w:r>
          </w:p>
        </w:tc>
        <w:tc>
          <w:tcPr>
            <w:tcW w:w="3153" w:type="pct"/>
            <w:tcBorders>
              <w:top w:val="single" w:sz="4" w:space="0" w:color="auto"/>
              <w:left w:val="single" w:sz="4" w:space="0" w:color="auto"/>
              <w:bottom w:val="single" w:sz="4" w:space="0" w:color="auto"/>
              <w:right w:val="single" w:sz="4" w:space="0" w:color="auto"/>
            </w:tcBorders>
          </w:tcPr>
          <w:p w14:paraId="01F4F4A5" w14:textId="399869BC" w:rsidR="009633DE" w:rsidRPr="004A1D2F" w:rsidRDefault="009633DE" w:rsidP="00890D1D">
            <w:pPr>
              <w:rPr>
                <w:rFonts w:ascii="Arial" w:hAnsi="Arial" w:cs="Arial"/>
                <w:sz w:val="20"/>
                <w:szCs w:val="20"/>
              </w:rPr>
            </w:pPr>
            <w:r w:rsidRPr="004A1D2F">
              <w:rPr>
                <w:rFonts w:ascii="Arial" w:hAnsi="Arial" w:cs="Arial"/>
                <w:sz w:val="20"/>
                <w:szCs w:val="20"/>
              </w:rPr>
              <w:t>ne mažiau 75000-128000 rakinimo ciklų</w:t>
            </w:r>
          </w:p>
        </w:tc>
      </w:tr>
      <w:tr w:rsidR="00521A44" w:rsidRPr="004A1D2F" w14:paraId="18451F25" w14:textId="77777777" w:rsidTr="00201408">
        <w:tc>
          <w:tcPr>
            <w:tcW w:w="5000" w:type="pct"/>
            <w:gridSpan w:val="3"/>
            <w:tcBorders>
              <w:top w:val="single" w:sz="4" w:space="0" w:color="auto"/>
              <w:left w:val="single" w:sz="4" w:space="0" w:color="auto"/>
              <w:bottom w:val="single" w:sz="4" w:space="0" w:color="auto"/>
              <w:right w:val="single" w:sz="4" w:space="0" w:color="auto"/>
            </w:tcBorders>
            <w:vAlign w:val="center"/>
          </w:tcPr>
          <w:p w14:paraId="2B41D996" w14:textId="7B09C2DD" w:rsidR="00201408" w:rsidRPr="004A1D2F" w:rsidRDefault="00521A44" w:rsidP="00CF0485">
            <w:pPr>
              <w:pStyle w:val="ListParagraph"/>
              <w:numPr>
                <w:ilvl w:val="0"/>
                <w:numId w:val="33"/>
              </w:numPr>
              <w:rPr>
                <w:rFonts w:ascii="Arial" w:hAnsi="Arial" w:cs="Arial"/>
                <w:b/>
                <w:bCs/>
                <w:sz w:val="20"/>
                <w:szCs w:val="20"/>
              </w:rPr>
            </w:pPr>
            <w:proofErr w:type="spellStart"/>
            <w:r w:rsidRPr="004A1D2F">
              <w:rPr>
                <w:rFonts w:ascii="Arial" w:eastAsia="Times New Roman" w:hAnsi="Arial" w:cs="Arial"/>
                <w:b/>
                <w:bCs/>
                <w:sz w:val="20"/>
                <w:szCs w:val="20"/>
              </w:rPr>
              <w:lastRenderedPageBreak/>
              <w:t>Upgrade</w:t>
            </w:r>
            <w:proofErr w:type="spellEnd"/>
            <w:r w:rsidRPr="004A1D2F">
              <w:rPr>
                <w:rFonts w:ascii="Arial" w:eastAsia="Times New Roman" w:hAnsi="Arial" w:cs="Arial"/>
                <w:b/>
                <w:bCs/>
                <w:sz w:val="20"/>
                <w:szCs w:val="20"/>
              </w:rPr>
              <w:t xml:space="preserve"> </w:t>
            </w:r>
            <w:proofErr w:type="spellStart"/>
            <w:r w:rsidRPr="004A1D2F">
              <w:rPr>
                <w:rFonts w:ascii="Arial" w:eastAsia="Times New Roman" w:hAnsi="Arial" w:cs="Arial"/>
                <w:b/>
                <w:bCs/>
                <w:sz w:val="20"/>
                <w:szCs w:val="20"/>
              </w:rPr>
              <w:t>Kits</w:t>
            </w:r>
            <w:proofErr w:type="spellEnd"/>
            <w:r w:rsidRPr="004A1D2F">
              <w:rPr>
                <w:rFonts w:ascii="Arial" w:eastAsia="Times New Roman" w:hAnsi="Arial" w:cs="Arial"/>
                <w:b/>
                <w:bCs/>
                <w:sz w:val="20"/>
                <w:szCs w:val="20"/>
              </w:rPr>
              <w:t xml:space="preserve"> OFFUOC - WIR </w:t>
            </w:r>
            <w:proofErr w:type="spellStart"/>
            <w:r w:rsidRPr="004A1D2F">
              <w:rPr>
                <w:rFonts w:ascii="Arial" w:eastAsia="Times New Roman" w:hAnsi="Arial" w:cs="Arial"/>
                <w:b/>
                <w:bCs/>
                <w:sz w:val="20"/>
                <w:szCs w:val="20"/>
              </w:rPr>
              <w:t>Only</w:t>
            </w:r>
            <w:proofErr w:type="spellEnd"/>
            <w:r w:rsidRPr="004A1D2F">
              <w:rPr>
                <w:rFonts w:ascii="Arial" w:eastAsia="Times New Roman" w:hAnsi="Arial" w:cs="Arial"/>
                <w:b/>
                <w:bCs/>
                <w:sz w:val="20"/>
                <w:szCs w:val="20"/>
              </w:rPr>
              <w:t xml:space="preserve"> /patobulinimo komplektas iš </w:t>
            </w:r>
            <w:proofErr w:type="spellStart"/>
            <w:r w:rsidRPr="004A1D2F">
              <w:rPr>
                <w:rFonts w:ascii="Arial" w:eastAsia="Times New Roman" w:hAnsi="Arial" w:cs="Arial"/>
                <w:b/>
                <w:bCs/>
                <w:sz w:val="20"/>
                <w:szCs w:val="20"/>
              </w:rPr>
              <w:t>Update</w:t>
            </w:r>
            <w:proofErr w:type="spellEnd"/>
            <w:r w:rsidRPr="004A1D2F">
              <w:rPr>
                <w:rFonts w:ascii="Arial" w:eastAsia="Times New Roman" w:hAnsi="Arial" w:cs="Arial"/>
                <w:b/>
                <w:bCs/>
                <w:sz w:val="20"/>
                <w:szCs w:val="20"/>
              </w:rPr>
              <w:t xml:space="preserve"> </w:t>
            </w:r>
            <w:proofErr w:type="spellStart"/>
            <w:r w:rsidRPr="004A1D2F">
              <w:rPr>
                <w:rFonts w:ascii="Arial" w:eastAsia="Times New Roman" w:hAnsi="Arial" w:cs="Arial"/>
                <w:b/>
                <w:bCs/>
                <w:sz w:val="20"/>
                <w:szCs w:val="20"/>
              </w:rPr>
              <w:t>on</w:t>
            </w:r>
            <w:proofErr w:type="spellEnd"/>
            <w:r w:rsidRPr="004A1D2F">
              <w:rPr>
                <w:rFonts w:ascii="Arial" w:eastAsia="Times New Roman" w:hAnsi="Arial" w:cs="Arial"/>
                <w:b/>
                <w:bCs/>
                <w:sz w:val="20"/>
                <w:szCs w:val="20"/>
              </w:rPr>
              <w:t xml:space="preserve"> </w:t>
            </w:r>
            <w:proofErr w:type="spellStart"/>
            <w:r w:rsidRPr="004A1D2F">
              <w:rPr>
                <w:rFonts w:ascii="Arial" w:eastAsia="Times New Roman" w:hAnsi="Arial" w:cs="Arial"/>
                <w:b/>
                <w:bCs/>
                <w:sz w:val="20"/>
                <w:szCs w:val="20"/>
              </w:rPr>
              <w:t>card</w:t>
            </w:r>
            <w:proofErr w:type="spellEnd"/>
            <w:r w:rsidRPr="004A1D2F">
              <w:rPr>
                <w:rFonts w:ascii="Arial" w:eastAsia="Times New Roman" w:hAnsi="Arial" w:cs="Arial"/>
                <w:b/>
                <w:bCs/>
                <w:sz w:val="20"/>
                <w:szCs w:val="20"/>
              </w:rPr>
              <w:t xml:space="preserve"> į </w:t>
            </w:r>
            <w:proofErr w:type="spellStart"/>
            <w:r w:rsidRPr="004A1D2F">
              <w:rPr>
                <w:rFonts w:ascii="Arial" w:eastAsia="Times New Roman" w:hAnsi="Arial" w:cs="Arial"/>
                <w:b/>
                <w:bCs/>
                <w:sz w:val="20"/>
                <w:szCs w:val="20"/>
              </w:rPr>
              <w:t>Wireless</w:t>
            </w:r>
            <w:proofErr w:type="spellEnd"/>
            <w:r w:rsidRPr="004A1D2F">
              <w:rPr>
                <w:rFonts w:ascii="Arial" w:eastAsia="Times New Roman" w:hAnsi="Arial" w:cs="Arial"/>
                <w:b/>
                <w:bCs/>
                <w:sz w:val="20"/>
                <w:szCs w:val="20"/>
              </w:rPr>
              <w:t xml:space="preserve"> SF1INTMAXS00VI </w:t>
            </w:r>
          </w:p>
        </w:tc>
      </w:tr>
      <w:tr w:rsidR="009633DE" w:rsidRPr="004A1D2F" w14:paraId="11E62FE5"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173C636" w14:textId="77777777" w:rsidR="009633DE" w:rsidRPr="004A1D2F" w:rsidRDefault="009633DE" w:rsidP="0037015F">
            <w:pPr>
              <w:pStyle w:val="ListParagraph"/>
              <w:numPr>
                <w:ilvl w:val="0"/>
                <w:numId w:val="32"/>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3187E501" w14:textId="12808117"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 xml:space="preserve">Spynos rankena suderinama su </w:t>
            </w:r>
            <w:proofErr w:type="spellStart"/>
            <w:r w:rsidRPr="004A1D2F">
              <w:rPr>
                <w:rFonts w:ascii="Arial" w:hAnsi="Arial" w:cs="Arial"/>
                <w:sz w:val="20"/>
                <w:szCs w:val="20"/>
              </w:rPr>
              <w:t>SMARTair</w:t>
            </w:r>
            <w:proofErr w:type="spellEnd"/>
            <w:r w:rsidRPr="004A1D2F">
              <w:rPr>
                <w:rFonts w:ascii="Arial" w:hAnsi="Arial" w:cs="Arial"/>
                <w:sz w:val="20"/>
                <w:szCs w:val="20"/>
              </w:rPr>
              <w:t xml:space="preserve"> I-</w:t>
            </w:r>
            <w:proofErr w:type="spellStart"/>
            <w:r w:rsidRPr="004A1D2F">
              <w:rPr>
                <w:rFonts w:ascii="Arial" w:hAnsi="Arial" w:cs="Arial"/>
                <w:sz w:val="20"/>
                <w:szCs w:val="20"/>
              </w:rPr>
              <w:t>max</w:t>
            </w:r>
            <w:proofErr w:type="spellEnd"/>
            <w:r w:rsidRPr="004A1D2F">
              <w:rPr>
                <w:rFonts w:ascii="Arial" w:hAnsi="Arial" w:cs="Arial"/>
                <w:sz w:val="20"/>
                <w:szCs w:val="20"/>
              </w:rPr>
              <w:t xml:space="preserve"> spynos antdėklais</w:t>
            </w:r>
          </w:p>
        </w:tc>
        <w:tc>
          <w:tcPr>
            <w:tcW w:w="3153" w:type="pct"/>
            <w:tcBorders>
              <w:top w:val="single" w:sz="4" w:space="0" w:color="auto"/>
              <w:left w:val="single" w:sz="4" w:space="0" w:color="auto"/>
              <w:bottom w:val="single" w:sz="4" w:space="0" w:color="auto"/>
              <w:right w:val="single" w:sz="4" w:space="0" w:color="auto"/>
            </w:tcBorders>
          </w:tcPr>
          <w:p w14:paraId="6B21FCA5" w14:textId="3100B28B"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445101D3"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17AF6AFF" w14:textId="77777777" w:rsidR="009633DE" w:rsidRPr="004A1D2F" w:rsidRDefault="009633DE" w:rsidP="0037015F">
            <w:pPr>
              <w:pStyle w:val="ListParagraph"/>
              <w:numPr>
                <w:ilvl w:val="0"/>
                <w:numId w:val="32"/>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3FA8788D" w14:textId="49A5EA5E"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Suderinama su TS1000 programine įranga.</w:t>
            </w:r>
          </w:p>
        </w:tc>
        <w:tc>
          <w:tcPr>
            <w:tcW w:w="3153" w:type="pct"/>
            <w:tcBorders>
              <w:top w:val="single" w:sz="4" w:space="0" w:color="auto"/>
              <w:left w:val="single" w:sz="4" w:space="0" w:color="auto"/>
              <w:bottom w:val="single" w:sz="4" w:space="0" w:color="auto"/>
              <w:right w:val="single" w:sz="4" w:space="0" w:color="auto"/>
            </w:tcBorders>
          </w:tcPr>
          <w:p w14:paraId="652E827E" w14:textId="736BE3EB"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54C71800"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19AE44F0" w14:textId="77777777" w:rsidR="009633DE" w:rsidRPr="004A1D2F" w:rsidRDefault="009633DE" w:rsidP="0037015F">
            <w:pPr>
              <w:pStyle w:val="ListParagraph"/>
              <w:numPr>
                <w:ilvl w:val="0"/>
                <w:numId w:val="32"/>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4D976BA0" w14:textId="168C5EAC"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 xml:space="preserve">Belaidžio ryšio modulis </w:t>
            </w:r>
          </w:p>
        </w:tc>
        <w:tc>
          <w:tcPr>
            <w:tcW w:w="3153" w:type="pct"/>
            <w:tcBorders>
              <w:top w:val="single" w:sz="4" w:space="0" w:color="auto"/>
              <w:left w:val="single" w:sz="4" w:space="0" w:color="auto"/>
              <w:bottom w:val="single" w:sz="4" w:space="0" w:color="auto"/>
              <w:right w:val="single" w:sz="4" w:space="0" w:color="auto"/>
            </w:tcBorders>
          </w:tcPr>
          <w:p w14:paraId="7AFCF16F" w14:textId="2218B3BE" w:rsidR="009633DE" w:rsidRPr="004A1D2F" w:rsidRDefault="009633DE" w:rsidP="0037015F">
            <w:pPr>
              <w:rPr>
                <w:rFonts w:ascii="Arial" w:hAnsi="Arial" w:cs="Arial"/>
                <w:sz w:val="20"/>
                <w:szCs w:val="20"/>
              </w:rPr>
            </w:pPr>
            <w:r w:rsidRPr="004A1D2F">
              <w:rPr>
                <w:rFonts w:ascii="Arial" w:hAnsi="Arial" w:cs="Arial"/>
                <w:sz w:val="20"/>
                <w:szCs w:val="20"/>
              </w:rPr>
              <w:t xml:space="preserve">Turi palaikyti  868 MHz dvikryptė koduotą </w:t>
            </w:r>
            <w:proofErr w:type="spellStart"/>
            <w:r w:rsidRPr="004A1D2F">
              <w:rPr>
                <w:rFonts w:ascii="Arial" w:hAnsi="Arial" w:cs="Arial"/>
                <w:sz w:val="20"/>
                <w:szCs w:val="20"/>
              </w:rPr>
              <w:t>radio</w:t>
            </w:r>
            <w:proofErr w:type="spellEnd"/>
            <w:r w:rsidRPr="004A1D2F">
              <w:rPr>
                <w:rFonts w:ascii="Arial" w:hAnsi="Arial" w:cs="Arial"/>
                <w:sz w:val="20"/>
                <w:szCs w:val="20"/>
              </w:rPr>
              <w:t xml:space="preserve"> komunikaciją</w:t>
            </w:r>
          </w:p>
        </w:tc>
      </w:tr>
      <w:tr w:rsidR="00521A44" w:rsidRPr="004A1D2F" w14:paraId="12FC10E5" w14:textId="77777777" w:rsidTr="0028529F">
        <w:tc>
          <w:tcPr>
            <w:tcW w:w="5000" w:type="pct"/>
            <w:gridSpan w:val="3"/>
            <w:tcBorders>
              <w:top w:val="single" w:sz="4" w:space="0" w:color="auto"/>
              <w:left w:val="single" w:sz="4" w:space="0" w:color="auto"/>
              <w:bottom w:val="single" w:sz="4" w:space="0" w:color="auto"/>
              <w:right w:val="single" w:sz="4" w:space="0" w:color="auto"/>
            </w:tcBorders>
            <w:vAlign w:val="center"/>
          </w:tcPr>
          <w:p w14:paraId="2599A92E" w14:textId="6BD0E2CE" w:rsidR="007E3CBE" w:rsidRPr="004A1D2F" w:rsidRDefault="00AB70AB" w:rsidP="0028529F">
            <w:pPr>
              <w:pStyle w:val="ListParagraph"/>
              <w:numPr>
                <w:ilvl w:val="0"/>
                <w:numId w:val="33"/>
              </w:numPr>
              <w:rPr>
                <w:rFonts w:ascii="Arial" w:hAnsi="Arial" w:cs="Arial"/>
                <w:b/>
                <w:bCs/>
                <w:sz w:val="20"/>
                <w:szCs w:val="20"/>
              </w:rPr>
            </w:pPr>
            <w:r w:rsidRPr="004A1D2F">
              <w:rPr>
                <w:rFonts w:ascii="Arial" w:eastAsia="Times New Roman" w:hAnsi="Arial" w:cs="Arial"/>
                <w:b/>
                <w:bCs/>
                <w:sz w:val="20"/>
                <w:szCs w:val="20"/>
              </w:rPr>
              <w:t xml:space="preserve">Laidinis kortelių skaitytuvas </w:t>
            </w:r>
            <w:proofErr w:type="spellStart"/>
            <w:r w:rsidRPr="004A1D2F">
              <w:rPr>
                <w:rFonts w:ascii="Arial" w:eastAsia="Times New Roman" w:hAnsi="Arial" w:cs="Arial"/>
                <w:b/>
                <w:bCs/>
                <w:sz w:val="20"/>
                <w:szCs w:val="20"/>
              </w:rPr>
              <w:t>SMARTair</w:t>
            </w:r>
            <w:proofErr w:type="spellEnd"/>
          </w:p>
        </w:tc>
      </w:tr>
      <w:tr w:rsidR="009633DE" w:rsidRPr="004A1D2F" w14:paraId="264356D7"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B20EA18" w14:textId="331D8D9D" w:rsidR="009633DE" w:rsidRPr="004A1D2F" w:rsidRDefault="009633DE" w:rsidP="00AB70AB">
            <w:pPr>
              <w:pStyle w:val="ListParagraph"/>
              <w:spacing w:after="0" w:line="240" w:lineRule="auto"/>
              <w:ind w:left="0"/>
              <w:rPr>
                <w:rFonts w:ascii="Arial" w:hAnsi="Arial" w:cs="Arial"/>
                <w:sz w:val="20"/>
                <w:szCs w:val="20"/>
                <w:lang w:val="en-US"/>
              </w:rPr>
            </w:pPr>
            <w:r w:rsidRPr="004A1D2F">
              <w:rPr>
                <w:rFonts w:ascii="Arial" w:hAnsi="Arial" w:cs="Arial"/>
                <w:sz w:val="20"/>
                <w:szCs w:val="20"/>
                <w:lang w:val="ru-RU"/>
              </w:rPr>
              <w:t>1</w:t>
            </w:r>
            <w:r w:rsidRPr="004A1D2F">
              <w:rPr>
                <w:rFonts w:ascii="Arial" w:hAnsi="Arial" w:cs="Arial"/>
                <w:sz w:val="20"/>
                <w:szCs w:val="20"/>
                <w:lang w:val="en-US"/>
              </w:rPr>
              <w:t>.</w:t>
            </w:r>
          </w:p>
        </w:tc>
        <w:tc>
          <w:tcPr>
            <w:tcW w:w="1567" w:type="pct"/>
            <w:tcBorders>
              <w:top w:val="single" w:sz="4" w:space="0" w:color="auto"/>
              <w:left w:val="single" w:sz="4" w:space="0" w:color="auto"/>
              <w:bottom w:val="single" w:sz="4" w:space="0" w:color="auto"/>
              <w:right w:val="single" w:sz="4" w:space="0" w:color="auto"/>
            </w:tcBorders>
          </w:tcPr>
          <w:p w14:paraId="68C190CE" w14:textId="138E7C03" w:rsidR="009633DE" w:rsidRPr="004A1D2F" w:rsidRDefault="009633DE" w:rsidP="0028529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Palaikomi kortelių standartai</w:t>
            </w:r>
          </w:p>
        </w:tc>
        <w:tc>
          <w:tcPr>
            <w:tcW w:w="3153" w:type="pct"/>
            <w:tcBorders>
              <w:top w:val="single" w:sz="4" w:space="0" w:color="auto"/>
              <w:left w:val="single" w:sz="4" w:space="0" w:color="auto"/>
              <w:bottom w:val="single" w:sz="4" w:space="0" w:color="auto"/>
              <w:right w:val="single" w:sz="4" w:space="0" w:color="auto"/>
            </w:tcBorders>
          </w:tcPr>
          <w:p w14:paraId="102994EF" w14:textId="1F8AD0A8" w:rsidR="009633DE" w:rsidRPr="004A1D2F" w:rsidRDefault="009633DE" w:rsidP="0028529F">
            <w:pPr>
              <w:rPr>
                <w:rFonts w:ascii="Arial" w:hAnsi="Arial" w:cs="Arial"/>
                <w:sz w:val="20"/>
                <w:szCs w:val="20"/>
              </w:rPr>
            </w:pPr>
            <w:r w:rsidRPr="004A1D2F">
              <w:rPr>
                <w:rFonts w:ascii="Arial" w:hAnsi="Arial" w:cs="Arial"/>
                <w:sz w:val="20"/>
                <w:szCs w:val="20"/>
              </w:rPr>
              <w:t xml:space="preserve">nuskaitymas/įrašymas 13,56 MHz ISO 14443A. MIFARE CLASSIC, 1K, 4K ir ULTRALIGHT, </w:t>
            </w:r>
            <w:proofErr w:type="spellStart"/>
            <w:r w:rsidRPr="004A1D2F">
              <w:rPr>
                <w:rFonts w:ascii="Arial" w:hAnsi="Arial" w:cs="Arial"/>
                <w:sz w:val="20"/>
                <w:szCs w:val="20"/>
              </w:rPr>
              <w:t>iClass</w:t>
            </w:r>
            <w:proofErr w:type="spellEnd"/>
          </w:p>
        </w:tc>
      </w:tr>
      <w:tr w:rsidR="009633DE" w:rsidRPr="004A1D2F" w14:paraId="43BA535C"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00672A8F" w14:textId="034E1F6C" w:rsidR="009633DE" w:rsidRPr="004A1D2F" w:rsidRDefault="009633DE" w:rsidP="00AB70AB">
            <w:pPr>
              <w:pStyle w:val="ListParagraph"/>
              <w:spacing w:after="0" w:line="240" w:lineRule="auto"/>
              <w:ind w:left="0"/>
              <w:rPr>
                <w:rFonts w:ascii="Arial" w:hAnsi="Arial" w:cs="Arial"/>
                <w:sz w:val="20"/>
                <w:szCs w:val="20"/>
              </w:rPr>
            </w:pPr>
            <w:r w:rsidRPr="004A1D2F">
              <w:rPr>
                <w:rFonts w:ascii="Arial" w:hAnsi="Arial" w:cs="Arial"/>
                <w:sz w:val="20"/>
                <w:szCs w:val="20"/>
              </w:rPr>
              <w:t>2.</w:t>
            </w:r>
          </w:p>
        </w:tc>
        <w:tc>
          <w:tcPr>
            <w:tcW w:w="1567" w:type="pct"/>
            <w:tcBorders>
              <w:top w:val="single" w:sz="4" w:space="0" w:color="auto"/>
              <w:left w:val="single" w:sz="4" w:space="0" w:color="auto"/>
              <w:bottom w:val="single" w:sz="4" w:space="0" w:color="auto"/>
              <w:right w:val="single" w:sz="4" w:space="0" w:color="auto"/>
            </w:tcBorders>
          </w:tcPr>
          <w:p w14:paraId="10D8691F" w14:textId="36A21EED" w:rsidR="009633DE" w:rsidRPr="004A1D2F" w:rsidRDefault="009633DE" w:rsidP="0028529F">
            <w:pPr>
              <w:autoSpaceDE w:val="0"/>
              <w:autoSpaceDN w:val="0"/>
              <w:adjustRightInd w:val="0"/>
              <w:spacing w:after="0" w:line="240" w:lineRule="auto"/>
              <w:jc w:val="both"/>
              <w:rPr>
                <w:rFonts w:ascii="Arial" w:hAnsi="Arial" w:cs="Arial"/>
                <w:sz w:val="20"/>
                <w:szCs w:val="20"/>
              </w:rPr>
            </w:pPr>
            <w:proofErr w:type="spellStart"/>
            <w:r w:rsidRPr="004A1D2F">
              <w:rPr>
                <w:rFonts w:ascii="Arial" w:hAnsi="Arial" w:cs="Arial"/>
                <w:sz w:val="20"/>
                <w:szCs w:val="20"/>
              </w:rPr>
              <w:t>Diodine</w:t>
            </w:r>
            <w:proofErr w:type="spellEnd"/>
            <w:r w:rsidRPr="004A1D2F">
              <w:rPr>
                <w:rFonts w:ascii="Arial" w:hAnsi="Arial" w:cs="Arial"/>
                <w:sz w:val="20"/>
                <w:szCs w:val="20"/>
              </w:rPr>
              <w:t xml:space="preserve"> statuso indikacija</w:t>
            </w:r>
          </w:p>
        </w:tc>
        <w:tc>
          <w:tcPr>
            <w:tcW w:w="3153" w:type="pct"/>
            <w:tcBorders>
              <w:top w:val="single" w:sz="4" w:space="0" w:color="auto"/>
              <w:left w:val="single" w:sz="4" w:space="0" w:color="auto"/>
              <w:bottom w:val="single" w:sz="4" w:space="0" w:color="auto"/>
              <w:right w:val="single" w:sz="4" w:space="0" w:color="auto"/>
            </w:tcBorders>
          </w:tcPr>
          <w:p w14:paraId="5D5C9483" w14:textId="282F94CE" w:rsidR="009633DE" w:rsidRPr="004A1D2F" w:rsidRDefault="009633DE" w:rsidP="0028529F">
            <w:pPr>
              <w:rPr>
                <w:rFonts w:ascii="Arial" w:hAnsi="Arial" w:cs="Arial"/>
                <w:sz w:val="20"/>
                <w:szCs w:val="20"/>
              </w:rPr>
            </w:pPr>
            <w:r w:rsidRPr="004A1D2F">
              <w:rPr>
                <w:rFonts w:ascii="Arial" w:hAnsi="Arial" w:cs="Arial"/>
                <w:sz w:val="20"/>
                <w:szCs w:val="20"/>
              </w:rPr>
              <w:t>žalia/raudona</w:t>
            </w:r>
          </w:p>
        </w:tc>
      </w:tr>
      <w:tr w:rsidR="009633DE" w:rsidRPr="004A1D2F" w14:paraId="1C62FAF5"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5E1CCE3B" w14:textId="250F616C"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3.</w:t>
            </w:r>
          </w:p>
        </w:tc>
        <w:tc>
          <w:tcPr>
            <w:tcW w:w="1567" w:type="pct"/>
            <w:tcBorders>
              <w:top w:val="single" w:sz="4" w:space="0" w:color="auto"/>
              <w:left w:val="single" w:sz="4" w:space="0" w:color="auto"/>
              <w:bottom w:val="single" w:sz="4" w:space="0" w:color="auto"/>
              <w:right w:val="single" w:sz="4" w:space="0" w:color="auto"/>
            </w:tcBorders>
          </w:tcPr>
          <w:p w14:paraId="12209729" w14:textId="152E24EC"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Automatinis durų atrakinimas ir užrakinimas numatytu metu</w:t>
            </w:r>
          </w:p>
        </w:tc>
        <w:tc>
          <w:tcPr>
            <w:tcW w:w="3153" w:type="pct"/>
            <w:tcBorders>
              <w:top w:val="single" w:sz="4" w:space="0" w:color="auto"/>
              <w:left w:val="single" w:sz="4" w:space="0" w:color="auto"/>
              <w:bottom w:val="single" w:sz="4" w:space="0" w:color="auto"/>
              <w:right w:val="single" w:sz="4" w:space="0" w:color="auto"/>
            </w:tcBorders>
          </w:tcPr>
          <w:p w14:paraId="32C721A8" w14:textId="5FEFE2CE"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74E73496"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1C424313" w14:textId="77777777" w:rsidR="009633DE" w:rsidRPr="004A1D2F" w:rsidRDefault="009633DE" w:rsidP="0037015F">
            <w:pPr>
              <w:pStyle w:val="ListParagraph"/>
              <w:numPr>
                <w:ilvl w:val="0"/>
                <w:numId w:val="32"/>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351400FA" w14:textId="15735511"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Galimybė palikti duris atrakintas ilgą laiką</w:t>
            </w:r>
          </w:p>
        </w:tc>
        <w:tc>
          <w:tcPr>
            <w:tcW w:w="3153" w:type="pct"/>
            <w:tcBorders>
              <w:top w:val="single" w:sz="4" w:space="0" w:color="auto"/>
              <w:left w:val="single" w:sz="4" w:space="0" w:color="auto"/>
              <w:bottom w:val="single" w:sz="4" w:space="0" w:color="auto"/>
              <w:right w:val="single" w:sz="4" w:space="0" w:color="auto"/>
            </w:tcBorders>
          </w:tcPr>
          <w:p w14:paraId="625513D8" w14:textId="738AE7C1"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01148EB9"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4D946A4" w14:textId="77777777" w:rsidR="009633DE" w:rsidRPr="004A1D2F" w:rsidRDefault="009633DE" w:rsidP="0037015F">
            <w:pPr>
              <w:pStyle w:val="ListParagraph"/>
              <w:numPr>
                <w:ilvl w:val="0"/>
                <w:numId w:val="32"/>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7E77EDFF" w14:textId="36A37481"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Jungiamas į TCP/IP tinklą, veikia realiu laiku (ONLINE). Nesant ryšio veikia autonomiškai</w:t>
            </w:r>
          </w:p>
        </w:tc>
        <w:tc>
          <w:tcPr>
            <w:tcW w:w="3153" w:type="pct"/>
            <w:tcBorders>
              <w:top w:val="single" w:sz="4" w:space="0" w:color="auto"/>
              <w:left w:val="single" w:sz="4" w:space="0" w:color="auto"/>
              <w:bottom w:val="single" w:sz="4" w:space="0" w:color="auto"/>
              <w:right w:val="single" w:sz="4" w:space="0" w:color="auto"/>
            </w:tcBorders>
          </w:tcPr>
          <w:p w14:paraId="3EF967EC" w14:textId="12A2E3AD"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521A44" w:rsidRPr="004A1D2F" w14:paraId="73C1463D" w14:textId="77777777" w:rsidTr="0028529F">
        <w:tc>
          <w:tcPr>
            <w:tcW w:w="5000" w:type="pct"/>
            <w:gridSpan w:val="3"/>
            <w:tcBorders>
              <w:top w:val="single" w:sz="4" w:space="0" w:color="auto"/>
              <w:left w:val="single" w:sz="4" w:space="0" w:color="auto"/>
              <w:bottom w:val="single" w:sz="4" w:space="0" w:color="auto"/>
              <w:right w:val="single" w:sz="4" w:space="0" w:color="auto"/>
            </w:tcBorders>
            <w:vAlign w:val="center"/>
          </w:tcPr>
          <w:p w14:paraId="6ED81C44" w14:textId="1BF1753E" w:rsidR="007E3CBE" w:rsidRPr="004A1D2F" w:rsidRDefault="00AB70AB" w:rsidP="0028529F">
            <w:pPr>
              <w:pStyle w:val="ListParagraph"/>
              <w:numPr>
                <w:ilvl w:val="0"/>
                <w:numId w:val="33"/>
              </w:numPr>
              <w:rPr>
                <w:rFonts w:ascii="Arial" w:hAnsi="Arial" w:cs="Arial"/>
                <w:b/>
                <w:bCs/>
                <w:sz w:val="20"/>
                <w:szCs w:val="20"/>
              </w:rPr>
            </w:pPr>
            <w:r w:rsidRPr="004A1D2F">
              <w:rPr>
                <w:rFonts w:ascii="Arial" w:hAnsi="Arial" w:cs="Arial"/>
                <w:b/>
                <w:bCs/>
                <w:sz w:val="20"/>
                <w:szCs w:val="20"/>
              </w:rPr>
              <w:t>Laidinis kortelių programavimo, atnaujinimo ir įvykių nuskaitymo skaitytuvas STHED3IPUSB</w:t>
            </w:r>
          </w:p>
        </w:tc>
      </w:tr>
      <w:tr w:rsidR="009633DE" w:rsidRPr="004A1D2F" w14:paraId="15B0DBD9"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58B0792F" w14:textId="7736A68C" w:rsidR="009633DE" w:rsidRPr="004A1D2F" w:rsidRDefault="009633DE" w:rsidP="00D259FF">
            <w:pPr>
              <w:pStyle w:val="ListParagraph"/>
              <w:spacing w:after="0" w:line="240" w:lineRule="auto"/>
              <w:ind w:left="0"/>
              <w:rPr>
                <w:rFonts w:ascii="Arial" w:hAnsi="Arial" w:cs="Arial"/>
                <w:sz w:val="20"/>
                <w:szCs w:val="20"/>
              </w:rPr>
            </w:pPr>
            <w:r w:rsidRPr="004A1D2F">
              <w:rPr>
                <w:rFonts w:ascii="Arial" w:hAnsi="Arial" w:cs="Arial"/>
                <w:sz w:val="20"/>
                <w:szCs w:val="20"/>
              </w:rPr>
              <w:t>1.</w:t>
            </w:r>
          </w:p>
        </w:tc>
        <w:tc>
          <w:tcPr>
            <w:tcW w:w="1567" w:type="pct"/>
            <w:tcBorders>
              <w:top w:val="single" w:sz="4" w:space="0" w:color="auto"/>
              <w:left w:val="single" w:sz="4" w:space="0" w:color="auto"/>
              <w:bottom w:val="single" w:sz="4" w:space="0" w:color="auto"/>
              <w:right w:val="single" w:sz="4" w:space="0" w:color="auto"/>
            </w:tcBorders>
          </w:tcPr>
          <w:p w14:paraId="0525F6FD" w14:textId="777FAB65" w:rsidR="009633DE" w:rsidRPr="004A1D2F" w:rsidRDefault="009633DE" w:rsidP="0028529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Palaikomi kortelių standartai</w:t>
            </w:r>
          </w:p>
        </w:tc>
        <w:tc>
          <w:tcPr>
            <w:tcW w:w="3153" w:type="pct"/>
            <w:tcBorders>
              <w:top w:val="single" w:sz="4" w:space="0" w:color="auto"/>
              <w:left w:val="single" w:sz="4" w:space="0" w:color="auto"/>
              <w:bottom w:val="single" w:sz="4" w:space="0" w:color="auto"/>
              <w:right w:val="single" w:sz="4" w:space="0" w:color="auto"/>
            </w:tcBorders>
          </w:tcPr>
          <w:p w14:paraId="1CBCE52E" w14:textId="5BAD6D79" w:rsidR="009633DE" w:rsidRPr="004A1D2F" w:rsidRDefault="009633DE" w:rsidP="0028529F">
            <w:pPr>
              <w:rPr>
                <w:rFonts w:ascii="Arial" w:hAnsi="Arial" w:cs="Arial"/>
                <w:sz w:val="20"/>
                <w:szCs w:val="20"/>
              </w:rPr>
            </w:pPr>
            <w:r w:rsidRPr="004A1D2F">
              <w:rPr>
                <w:rFonts w:ascii="Arial" w:hAnsi="Arial" w:cs="Arial"/>
                <w:i/>
                <w:iCs/>
                <w:sz w:val="20"/>
                <w:szCs w:val="20"/>
              </w:rPr>
              <w:t xml:space="preserve">nuskaitymas/įrašymas 13,56 MHz ISO 14443A. MIFARE CLASSIC, 1K, 4K, </w:t>
            </w:r>
            <w:proofErr w:type="spellStart"/>
            <w:r w:rsidRPr="004A1D2F">
              <w:rPr>
                <w:rFonts w:ascii="Arial" w:hAnsi="Arial" w:cs="Arial"/>
                <w:i/>
                <w:iCs/>
                <w:sz w:val="20"/>
                <w:szCs w:val="20"/>
              </w:rPr>
              <w:t>iClass</w:t>
            </w:r>
            <w:proofErr w:type="spellEnd"/>
            <w:r w:rsidRPr="004A1D2F">
              <w:rPr>
                <w:rFonts w:ascii="Arial" w:hAnsi="Arial" w:cs="Arial"/>
                <w:i/>
                <w:iCs/>
                <w:sz w:val="20"/>
                <w:szCs w:val="20"/>
              </w:rPr>
              <w:t xml:space="preserve">, </w:t>
            </w:r>
            <w:proofErr w:type="spellStart"/>
            <w:r w:rsidRPr="004A1D2F">
              <w:rPr>
                <w:rFonts w:ascii="Arial" w:hAnsi="Arial" w:cs="Arial"/>
                <w:i/>
                <w:iCs/>
                <w:sz w:val="20"/>
                <w:szCs w:val="20"/>
              </w:rPr>
              <w:t>DESfire</w:t>
            </w:r>
            <w:proofErr w:type="spellEnd"/>
          </w:p>
        </w:tc>
      </w:tr>
      <w:tr w:rsidR="009633DE" w:rsidRPr="004A1D2F" w14:paraId="1FDC8A26"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3CEEC7E8" w14:textId="4E33DBBA"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2.</w:t>
            </w:r>
          </w:p>
        </w:tc>
        <w:tc>
          <w:tcPr>
            <w:tcW w:w="1567" w:type="pct"/>
            <w:tcBorders>
              <w:top w:val="single" w:sz="4" w:space="0" w:color="auto"/>
              <w:left w:val="single" w:sz="4" w:space="0" w:color="auto"/>
              <w:bottom w:val="single" w:sz="4" w:space="0" w:color="auto"/>
              <w:right w:val="single" w:sz="4" w:space="0" w:color="auto"/>
            </w:tcBorders>
          </w:tcPr>
          <w:p w14:paraId="2F77F256" w14:textId="5C76CA0C"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Gali identifikuoti naują kortelę pagal UID ir ją užprogramuoti įrašant informaciją į numatytus sektorius</w:t>
            </w:r>
          </w:p>
        </w:tc>
        <w:tc>
          <w:tcPr>
            <w:tcW w:w="3153" w:type="pct"/>
            <w:tcBorders>
              <w:top w:val="single" w:sz="4" w:space="0" w:color="auto"/>
              <w:left w:val="single" w:sz="4" w:space="0" w:color="auto"/>
              <w:bottom w:val="single" w:sz="4" w:space="0" w:color="auto"/>
              <w:right w:val="single" w:sz="4" w:space="0" w:color="auto"/>
            </w:tcBorders>
          </w:tcPr>
          <w:p w14:paraId="270C59C4" w14:textId="24BE94F3"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768FF20D"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AAC9464" w14:textId="6BF8DA9D"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3.</w:t>
            </w:r>
          </w:p>
        </w:tc>
        <w:tc>
          <w:tcPr>
            <w:tcW w:w="1567" w:type="pct"/>
            <w:tcBorders>
              <w:top w:val="single" w:sz="4" w:space="0" w:color="auto"/>
              <w:left w:val="single" w:sz="4" w:space="0" w:color="auto"/>
              <w:bottom w:val="single" w:sz="4" w:space="0" w:color="auto"/>
              <w:right w:val="single" w:sz="4" w:space="0" w:color="auto"/>
            </w:tcBorders>
          </w:tcPr>
          <w:p w14:paraId="79C5B031" w14:textId="4864350C"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Jungiamas į TCP/IP tinklą per RS485-TCP/IP konverterį (virtualus COM portas), veikia realiu laiku (ONLINE).</w:t>
            </w:r>
          </w:p>
        </w:tc>
        <w:tc>
          <w:tcPr>
            <w:tcW w:w="3153" w:type="pct"/>
            <w:tcBorders>
              <w:top w:val="single" w:sz="4" w:space="0" w:color="auto"/>
              <w:left w:val="single" w:sz="4" w:space="0" w:color="auto"/>
              <w:bottom w:val="single" w:sz="4" w:space="0" w:color="auto"/>
              <w:right w:val="single" w:sz="4" w:space="0" w:color="auto"/>
            </w:tcBorders>
          </w:tcPr>
          <w:p w14:paraId="56BEF37D" w14:textId="1A91A30D"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521A44" w:rsidRPr="004A1D2F" w14:paraId="67DC5D1D" w14:textId="77777777" w:rsidTr="0028529F">
        <w:tc>
          <w:tcPr>
            <w:tcW w:w="5000" w:type="pct"/>
            <w:gridSpan w:val="3"/>
            <w:tcBorders>
              <w:top w:val="single" w:sz="4" w:space="0" w:color="auto"/>
              <w:left w:val="single" w:sz="4" w:space="0" w:color="auto"/>
              <w:bottom w:val="single" w:sz="4" w:space="0" w:color="auto"/>
              <w:right w:val="single" w:sz="4" w:space="0" w:color="auto"/>
            </w:tcBorders>
            <w:vAlign w:val="center"/>
          </w:tcPr>
          <w:p w14:paraId="255FD0DC" w14:textId="247F3C30" w:rsidR="007E3CBE" w:rsidRPr="004A1D2F" w:rsidRDefault="00D259FF" w:rsidP="0028529F">
            <w:pPr>
              <w:pStyle w:val="ListParagraph"/>
              <w:numPr>
                <w:ilvl w:val="0"/>
                <w:numId w:val="33"/>
              </w:numPr>
              <w:rPr>
                <w:rFonts w:ascii="Arial" w:hAnsi="Arial" w:cs="Arial"/>
                <w:b/>
                <w:bCs/>
                <w:sz w:val="20"/>
                <w:szCs w:val="20"/>
              </w:rPr>
            </w:pPr>
            <w:r w:rsidRPr="004A1D2F">
              <w:rPr>
                <w:rFonts w:ascii="Arial" w:hAnsi="Arial" w:cs="Arial"/>
                <w:b/>
                <w:bCs/>
                <w:sz w:val="20"/>
                <w:szCs w:val="20"/>
              </w:rPr>
              <w:t xml:space="preserve">Kortelių </w:t>
            </w:r>
            <w:proofErr w:type="spellStart"/>
            <w:r w:rsidRPr="004A1D2F">
              <w:rPr>
                <w:rFonts w:ascii="Arial" w:hAnsi="Arial" w:cs="Arial"/>
                <w:b/>
                <w:bCs/>
                <w:sz w:val="20"/>
                <w:szCs w:val="20"/>
              </w:rPr>
              <w:t>programatorius</w:t>
            </w:r>
            <w:proofErr w:type="spellEnd"/>
          </w:p>
        </w:tc>
      </w:tr>
      <w:tr w:rsidR="009633DE" w:rsidRPr="004A1D2F" w14:paraId="48F37668"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0BED0F89" w14:textId="04FCF60D" w:rsidR="009633DE" w:rsidRPr="004A1D2F" w:rsidRDefault="009633DE" w:rsidP="00D259FF">
            <w:pPr>
              <w:pStyle w:val="ListParagraph"/>
              <w:spacing w:after="0" w:line="240" w:lineRule="auto"/>
              <w:ind w:left="0"/>
              <w:rPr>
                <w:rFonts w:ascii="Arial" w:hAnsi="Arial" w:cs="Arial"/>
                <w:sz w:val="20"/>
                <w:szCs w:val="20"/>
              </w:rPr>
            </w:pPr>
            <w:r w:rsidRPr="004A1D2F">
              <w:rPr>
                <w:rFonts w:ascii="Arial" w:hAnsi="Arial" w:cs="Arial"/>
                <w:sz w:val="20"/>
                <w:szCs w:val="20"/>
              </w:rPr>
              <w:t>1.</w:t>
            </w:r>
          </w:p>
        </w:tc>
        <w:tc>
          <w:tcPr>
            <w:tcW w:w="1567" w:type="pct"/>
            <w:tcBorders>
              <w:top w:val="single" w:sz="4" w:space="0" w:color="auto"/>
              <w:left w:val="single" w:sz="4" w:space="0" w:color="auto"/>
              <w:bottom w:val="single" w:sz="4" w:space="0" w:color="auto"/>
              <w:right w:val="single" w:sz="4" w:space="0" w:color="auto"/>
            </w:tcBorders>
          </w:tcPr>
          <w:p w14:paraId="2079A0C3" w14:textId="304D30A5" w:rsidR="009633DE" w:rsidRPr="004A1D2F" w:rsidRDefault="009633DE" w:rsidP="0028529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Palaikomi kortelių standartai</w:t>
            </w:r>
          </w:p>
        </w:tc>
        <w:tc>
          <w:tcPr>
            <w:tcW w:w="3153" w:type="pct"/>
            <w:tcBorders>
              <w:top w:val="single" w:sz="4" w:space="0" w:color="auto"/>
              <w:left w:val="single" w:sz="4" w:space="0" w:color="auto"/>
              <w:bottom w:val="single" w:sz="4" w:space="0" w:color="auto"/>
              <w:right w:val="single" w:sz="4" w:space="0" w:color="auto"/>
            </w:tcBorders>
          </w:tcPr>
          <w:p w14:paraId="5D816B05" w14:textId="7FC0368C" w:rsidR="009633DE" w:rsidRPr="004A1D2F" w:rsidRDefault="009633DE" w:rsidP="0028529F">
            <w:pPr>
              <w:rPr>
                <w:rFonts w:ascii="Arial" w:hAnsi="Arial" w:cs="Arial"/>
                <w:sz w:val="20"/>
                <w:szCs w:val="20"/>
              </w:rPr>
            </w:pPr>
            <w:r w:rsidRPr="004A1D2F">
              <w:rPr>
                <w:rFonts w:ascii="Arial" w:hAnsi="Arial" w:cs="Arial"/>
                <w:i/>
                <w:iCs/>
                <w:sz w:val="20"/>
                <w:szCs w:val="20"/>
              </w:rPr>
              <w:t xml:space="preserve">nuskaitymas/įrašymas 13,56 MHz ISO 14443A. MIFARE CLASSIC, 1K, 4K ir ULTRALIGHT, </w:t>
            </w:r>
            <w:proofErr w:type="spellStart"/>
            <w:r w:rsidRPr="004A1D2F">
              <w:rPr>
                <w:rFonts w:ascii="Arial" w:hAnsi="Arial" w:cs="Arial"/>
                <w:i/>
                <w:iCs/>
                <w:sz w:val="20"/>
                <w:szCs w:val="20"/>
              </w:rPr>
              <w:t>iClass</w:t>
            </w:r>
            <w:proofErr w:type="spellEnd"/>
          </w:p>
        </w:tc>
      </w:tr>
      <w:tr w:rsidR="009633DE" w:rsidRPr="004A1D2F" w14:paraId="61923157"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3F125A95" w14:textId="52FB020D"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2.</w:t>
            </w:r>
          </w:p>
        </w:tc>
        <w:tc>
          <w:tcPr>
            <w:tcW w:w="1567" w:type="pct"/>
            <w:tcBorders>
              <w:top w:val="single" w:sz="4" w:space="0" w:color="auto"/>
              <w:left w:val="single" w:sz="4" w:space="0" w:color="auto"/>
              <w:bottom w:val="single" w:sz="4" w:space="0" w:color="auto"/>
              <w:right w:val="single" w:sz="4" w:space="0" w:color="auto"/>
            </w:tcBorders>
          </w:tcPr>
          <w:p w14:paraId="3E29E810" w14:textId="7A45E4A4"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Pajungiamas prie kompiuterio per USB jungtį</w:t>
            </w:r>
          </w:p>
        </w:tc>
        <w:tc>
          <w:tcPr>
            <w:tcW w:w="3153" w:type="pct"/>
            <w:tcBorders>
              <w:top w:val="single" w:sz="4" w:space="0" w:color="auto"/>
              <w:left w:val="single" w:sz="4" w:space="0" w:color="auto"/>
              <w:bottom w:val="single" w:sz="4" w:space="0" w:color="auto"/>
              <w:right w:val="single" w:sz="4" w:space="0" w:color="auto"/>
            </w:tcBorders>
          </w:tcPr>
          <w:p w14:paraId="06CC2ACA" w14:textId="0FEAE253"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07C2D190"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407BCC05" w14:textId="18A0C53E"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3.</w:t>
            </w:r>
          </w:p>
        </w:tc>
        <w:tc>
          <w:tcPr>
            <w:tcW w:w="1567" w:type="pct"/>
            <w:tcBorders>
              <w:top w:val="single" w:sz="4" w:space="0" w:color="auto"/>
              <w:left w:val="single" w:sz="4" w:space="0" w:color="auto"/>
              <w:bottom w:val="single" w:sz="4" w:space="0" w:color="auto"/>
              <w:right w:val="single" w:sz="4" w:space="0" w:color="auto"/>
            </w:tcBorders>
          </w:tcPr>
          <w:p w14:paraId="684EA77E" w14:textId="17F03463"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hAnsi="Arial" w:cs="Arial"/>
                <w:sz w:val="20"/>
                <w:szCs w:val="20"/>
              </w:rPr>
              <w:t>Įrašo informaciją į pasirinktą kortelės sektorių</w:t>
            </w:r>
          </w:p>
        </w:tc>
        <w:tc>
          <w:tcPr>
            <w:tcW w:w="3153" w:type="pct"/>
            <w:tcBorders>
              <w:top w:val="single" w:sz="4" w:space="0" w:color="auto"/>
              <w:left w:val="single" w:sz="4" w:space="0" w:color="auto"/>
              <w:bottom w:val="single" w:sz="4" w:space="0" w:color="auto"/>
              <w:right w:val="single" w:sz="4" w:space="0" w:color="auto"/>
            </w:tcBorders>
          </w:tcPr>
          <w:p w14:paraId="3E1A0872" w14:textId="3DBFB2EB"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521A44" w:rsidRPr="004A1D2F" w14:paraId="4C680424" w14:textId="77777777" w:rsidTr="0028529F">
        <w:tc>
          <w:tcPr>
            <w:tcW w:w="5000" w:type="pct"/>
            <w:gridSpan w:val="3"/>
            <w:tcBorders>
              <w:top w:val="single" w:sz="4" w:space="0" w:color="auto"/>
              <w:left w:val="single" w:sz="4" w:space="0" w:color="auto"/>
              <w:bottom w:val="single" w:sz="4" w:space="0" w:color="auto"/>
              <w:right w:val="single" w:sz="4" w:space="0" w:color="auto"/>
            </w:tcBorders>
            <w:vAlign w:val="center"/>
          </w:tcPr>
          <w:p w14:paraId="5ADC319C" w14:textId="0222FE09" w:rsidR="00D259FF" w:rsidRPr="004A1D2F" w:rsidRDefault="00D259FF" w:rsidP="0028529F">
            <w:pPr>
              <w:pStyle w:val="ListParagraph"/>
              <w:numPr>
                <w:ilvl w:val="0"/>
                <w:numId w:val="33"/>
              </w:numPr>
              <w:rPr>
                <w:rFonts w:ascii="Arial" w:hAnsi="Arial" w:cs="Arial"/>
                <w:b/>
                <w:bCs/>
                <w:sz w:val="20"/>
                <w:szCs w:val="20"/>
              </w:rPr>
            </w:pPr>
            <w:r w:rsidRPr="004A1D2F">
              <w:rPr>
                <w:rFonts w:ascii="Arial" w:hAnsi="Arial" w:cs="Arial"/>
                <w:b/>
                <w:bCs/>
                <w:sz w:val="20"/>
                <w:szCs w:val="20"/>
              </w:rPr>
              <w:t xml:space="preserve">Administravimo programos TS1000 patobulinimas iš </w:t>
            </w:r>
            <w:proofErr w:type="spellStart"/>
            <w:r w:rsidRPr="004A1D2F">
              <w:rPr>
                <w:rFonts w:ascii="Arial" w:hAnsi="Arial" w:cs="Arial"/>
                <w:b/>
                <w:bCs/>
                <w:sz w:val="20"/>
                <w:szCs w:val="20"/>
              </w:rPr>
              <w:t>UoC</w:t>
            </w:r>
            <w:proofErr w:type="spellEnd"/>
            <w:r w:rsidRPr="004A1D2F">
              <w:rPr>
                <w:rFonts w:ascii="Arial" w:hAnsi="Arial" w:cs="Arial"/>
                <w:b/>
                <w:bCs/>
                <w:sz w:val="20"/>
                <w:szCs w:val="20"/>
              </w:rPr>
              <w:t xml:space="preserve"> į </w:t>
            </w:r>
            <w:proofErr w:type="spellStart"/>
            <w:r w:rsidRPr="004A1D2F">
              <w:rPr>
                <w:rFonts w:ascii="Arial" w:hAnsi="Arial" w:cs="Arial"/>
                <w:b/>
                <w:bCs/>
                <w:sz w:val="20"/>
                <w:szCs w:val="20"/>
              </w:rPr>
              <w:t>Wireless</w:t>
            </w:r>
            <w:proofErr w:type="spellEnd"/>
            <w:r w:rsidRPr="004A1D2F">
              <w:rPr>
                <w:rFonts w:ascii="Arial" w:hAnsi="Arial" w:cs="Arial"/>
                <w:b/>
                <w:bCs/>
                <w:sz w:val="20"/>
                <w:szCs w:val="20"/>
              </w:rPr>
              <w:t xml:space="preserve"> sistemą  STCUPUNUOCUNWIR</w:t>
            </w:r>
          </w:p>
        </w:tc>
      </w:tr>
      <w:tr w:rsidR="009633DE" w:rsidRPr="004A1D2F" w14:paraId="233F5A7F"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4D73A415" w14:textId="38915FCD"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1.</w:t>
            </w:r>
          </w:p>
        </w:tc>
        <w:tc>
          <w:tcPr>
            <w:tcW w:w="1567" w:type="pct"/>
            <w:tcBorders>
              <w:top w:val="single" w:sz="4" w:space="0" w:color="auto"/>
              <w:left w:val="single" w:sz="4" w:space="0" w:color="auto"/>
              <w:bottom w:val="single" w:sz="4" w:space="0" w:color="auto"/>
              <w:right w:val="single" w:sz="4" w:space="0" w:color="auto"/>
            </w:tcBorders>
          </w:tcPr>
          <w:p w14:paraId="686A8CA6" w14:textId="28B44FE6" w:rsidR="009633DE" w:rsidRPr="004A1D2F" w:rsidRDefault="009633DE" w:rsidP="0037015F">
            <w:pPr>
              <w:autoSpaceDE w:val="0"/>
              <w:autoSpaceDN w:val="0"/>
              <w:adjustRightInd w:val="0"/>
              <w:spacing w:after="0" w:line="240" w:lineRule="auto"/>
              <w:jc w:val="both"/>
              <w:rPr>
                <w:rFonts w:ascii="Arial" w:hAnsi="Arial" w:cs="Arial"/>
                <w:sz w:val="20"/>
                <w:szCs w:val="20"/>
              </w:rPr>
            </w:pPr>
            <w:proofErr w:type="spellStart"/>
            <w:r w:rsidRPr="004A1D2F">
              <w:rPr>
                <w:rFonts w:ascii="Arial" w:hAnsi="Arial" w:cs="Arial"/>
                <w:sz w:val="20"/>
                <w:szCs w:val="20"/>
              </w:rPr>
              <w:t>Įrašiai</w:t>
            </w:r>
            <w:proofErr w:type="spellEnd"/>
            <w:r w:rsidRPr="004A1D2F">
              <w:rPr>
                <w:rFonts w:ascii="Arial" w:hAnsi="Arial" w:cs="Arial"/>
                <w:sz w:val="20"/>
                <w:szCs w:val="20"/>
              </w:rPr>
              <w:t xml:space="preserve"> apie vartotojus</w:t>
            </w:r>
          </w:p>
        </w:tc>
        <w:tc>
          <w:tcPr>
            <w:tcW w:w="3153" w:type="pct"/>
            <w:tcBorders>
              <w:top w:val="single" w:sz="4" w:space="0" w:color="auto"/>
              <w:left w:val="single" w:sz="4" w:space="0" w:color="auto"/>
              <w:bottom w:val="single" w:sz="4" w:space="0" w:color="auto"/>
              <w:right w:val="single" w:sz="4" w:space="0" w:color="auto"/>
            </w:tcBorders>
          </w:tcPr>
          <w:p w14:paraId="2BE24A0B" w14:textId="2869F629" w:rsidR="009633DE" w:rsidRPr="004A1D2F" w:rsidRDefault="009633DE" w:rsidP="0037015F">
            <w:pPr>
              <w:rPr>
                <w:rFonts w:ascii="Arial" w:hAnsi="Arial" w:cs="Arial"/>
                <w:sz w:val="20"/>
                <w:szCs w:val="20"/>
              </w:rPr>
            </w:pPr>
            <w:r w:rsidRPr="004A1D2F">
              <w:rPr>
                <w:rFonts w:ascii="Arial" w:hAnsi="Arial" w:cs="Arial"/>
                <w:sz w:val="20"/>
                <w:szCs w:val="20"/>
              </w:rPr>
              <w:t xml:space="preserve"> Ne mažiau nei 65000 vartotojų</w:t>
            </w:r>
          </w:p>
        </w:tc>
      </w:tr>
      <w:tr w:rsidR="009633DE" w:rsidRPr="004A1D2F" w14:paraId="2FF3CC00"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0ED89859" w14:textId="0C3659E6"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2.</w:t>
            </w:r>
          </w:p>
        </w:tc>
        <w:tc>
          <w:tcPr>
            <w:tcW w:w="1567" w:type="pct"/>
            <w:tcBorders>
              <w:top w:val="single" w:sz="4" w:space="0" w:color="auto"/>
              <w:left w:val="single" w:sz="4" w:space="0" w:color="auto"/>
              <w:bottom w:val="single" w:sz="4" w:space="0" w:color="auto"/>
              <w:right w:val="single" w:sz="4" w:space="0" w:color="auto"/>
            </w:tcBorders>
          </w:tcPr>
          <w:p w14:paraId="265935BF" w14:textId="56AA138B"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Vartotojų ir durų grupavimas</w:t>
            </w:r>
          </w:p>
        </w:tc>
        <w:tc>
          <w:tcPr>
            <w:tcW w:w="3153" w:type="pct"/>
            <w:tcBorders>
              <w:top w:val="single" w:sz="4" w:space="0" w:color="auto"/>
              <w:left w:val="single" w:sz="4" w:space="0" w:color="auto"/>
              <w:bottom w:val="single" w:sz="4" w:space="0" w:color="auto"/>
              <w:right w:val="single" w:sz="4" w:space="0" w:color="auto"/>
            </w:tcBorders>
          </w:tcPr>
          <w:p w14:paraId="21A77302" w14:textId="4A00A2E3"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23184766"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7D2C6D7F" w14:textId="18FF0410"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lastRenderedPageBreak/>
              <w:t>3.</w:t>
            </w:r>
          </w:p>
        </w:tc>
        <w:tc>
          <w:tcPr>
            <w:tcW w:w="1567" w:type="pct"/>
            <w:tcBorders>
              <w:top w:val="single" w:sz="4" w:space="0" w:color="auto"/>
              <w:left w:val="single" w:sz="4" w:space="0" w:color="auto"/>
              <w:bottom w:val="single" w:sz="4" w:space="0" w:color="auto"/>
              <w:right w:val="single" w:sz="4" w:space="0" w:color="auto"/>
            </w:tcBorders>
          </w:tcPr>
          <w:p w14:paraId="2C7196B3" w14:textId="55BC927D"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Rakinimo teisių priskyrimas kiekvienam vartotojui arba grupių lygiu</w:t>
            </w:r>
          </w:p>
        </w:tc>
        <w:tc>
          <w:tcPr>
            <w:tcW w:w="3153" w:type="pct"/>
            <w:tcBorders>
              <w:top w:val="single" w:sz="4" w:space="0" w:color="auto"/>
              <w:left w:val="single" w:sz="4" w:space="0" w:color="auto"/>
              <w:bottom w:val="single" w:sz="4" w:space="0" w:color="auto"/>
              <w:right w:val="single" w:sz="4" w:space="0" w:color="auto"/>
            </w:tcBorders>
          </w:tcPr>
          <w:p w14:paraId="07069895" w14:textId="2ECB712B"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44479B31"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75AF8963" w14:textId="12AE3C92"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4.</w:t>
            </w:r>
          </w:p>
        </w:tc>
        <w:tc>
          <w:tcPr>
            <w:tcW w:w="1567" w:type="pct"/>
            <w:tcBorders>
              <w:top w:val="single" w:sz="4" w:space="0" w:color="auto"/>
              <w:left w:val="single" w:sz="4" w:space="0" w:color="auto"/>
              <w:bottom w:val="single" w:sz="4" w:space="0" w:color="auto"/>
              <w:right w:val="single" w:sz="4" w:space="0" w:color="auto"/>
            </w:tcBorders>
          </w:tcPr>
          <w:p w14:paraId="6A36976B" w14:textId="3E68F9F3"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Rakinimo tvarkaraščiai</w:t>
            </w:r>
          </w:p>
        </w:tc>
        <w:tc>
          <w:tcPr>
            <w:tcW w:w="3153" w:type="pct"/>
            <w:tcBorders>
              <w:top w:val="single" w:sz="4" w:space="0" w:color="auto"/>
              <w:left w:val="single" w:sz="4" w:space="0" w:color="auto"/>
              <w:bottom w:val="single" w:sz="4" w:space="0" w:color="auto"/>
              <w:right w:val="single" w:sz="4" w:space="0" w:color="auto"/>
            </w:tcBorders>
          </w:tcPr>
          <w:p w14:paraId="1D9A51FA" w14:textId="5C49B30C" w:rsidR="009633DE" w:rsidRPr="004A1D2F" w:rsidRDefault="009633DE" w:rsidP="0037015F">
            <w:pPr>
              <w:rPr>
                <w:rFonts w:ascii="Arial" w:hAnsi="Arial" w:cs="Arial"/>
                <w:sz w:val="20"/>
                <w:szCs w:val="20"/>
              </w:rPr>
            </w:pPr>
            <w:r w:rsidRPr="004A1D2F">
              <w:rPr>
                <w:rFonts w:ascii="Arial" w:hAnsi="Arial" w:cs="Arial"/>
                <w:i/>
                <w:iCs/>
                <w:sz w:val="20"/>
                <w:szCs w:val="20"/>
              </w:rPr>
              <w:t>Ne mažiau 14 tvarkaraščių</w:t>
            </w:r>
          </w:p>
        </w:tc>
      </w:tr>
      <w:tr w:rsidR="009633DE" w:rsidRPr="004A1D2F" w14:paraId="7A0E9289"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09A5B083" w14:textId="2B48680A"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5.</w:t>
            </w:r>
          </w:p>
        </w:tc>
        <w:tc>
          <w:tcPr>
            <w:tcW w:w="1567" w:type="pct"/>
            <w:tcBorders>
              <w:top w:val="single" w:sz="4" w:space="0" w:color="auto"/>
              <w:left w:val="single" w:sz="4" w:space="0" w:color="auto"/>
              <w:bottom w:val="single" w:sz="4" w:space="0" w:color="auto"/>
              <w:right w:val="single" w:sz="4" w:space="0" w:color="auto"/>
            </w:tcBorders>
          </w:tcPr>
          <w:p w14:paraId="347158D9" w14:textId="1BDC938E"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Lankstus rakinimo teisių ir tvarkaraščių keitimas</w:t>
            </w:r>
          </w:p>
        </w:tc>
        <w:tc>
          <w:tcPr>
            <w:tcW w:w="3153" w:type="pct"/>
            <w:tcBorders>
              <w:top w:val="single" w:sz="4" w:space="0" w:color="auto"/>
              <w:left w:val="single" w:sz="4" w:space="0" w:color="auto"/>
              <w:bottom w:val="single" w:sz="4" w:space="0" w:color="auto"/>
              <w:right w:val="single" w:sz="4" w:space="0" w:color="auto"/>
            </w:tcBorders>
          </w:tcPr>
          <w:p w14:paraId="380D875B" w14:textId="7F649988"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26FFC931"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3481D1F8" w14:textId="77777777" w:rsidR="009633DE" w:rsidRPr="004A1D2F" w:rsidRDefault="009633DE" w:rsidP="0037015F">
            <w:pPr>
              <w:pStyle w:val="ListParagraph"/>
              <w:numPr>
                <w:ilvl w:val="0"/>
                <w:numId w:val="32"/>
              </w:numPr>
              <w:spacing w:after="0" w:line="240" w:lineRule="auto"/>
              <w:ind w:left="0" w:firstLine="0"/>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7360E58A" w14:textId="0B6DC62A"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Automatinis durų atrakinimas ir užrakinimas nustatytu metu</w:t>
            </w:r>
          </w:p>
        </w:tc>
        <w:tc>
          <w:tcPr>
            <w:tcW w:w="3153" w:type="pct"/>
            <w:tcBorders>
              <w:top w:val="single" w:sz="4" w:space="0" w:color="auto"/>
              <w:left w:val="single" w:sz="4" w:space="0" w:color="auto"/>
              <w:bottom w:val="single" w:sz="4" w:space="0" w:color="auto"/>
              <w:right w:val="single" w:sz="4" w:space="0" w:color="auto"/>
            </w:tcBorders>
          </w:tcPr>
          <w:p w14:paraId="72544C4B" w14:textId="63DA299B"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59087C84"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1A9A665" w14:textId="159AD9C2"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7.</w:t>
            </w:r>
          </w:p>
        </w:tc>
        <w:tc>
          <w:tcPr>
            <w:tcW w:w="1567" w:type="pct"/>
            <w:tcBorders>
              <w:top w:val="single" w:sz="4" w:space="0" w:color="auto"/>
              <w:left w:val="single" w:sz="4" w:space="0" w:color="auto"/>
              <w:bottom w:val="single" w:sz="4" w:space="0" w:color="auto"/>
              <w:right w:val="single" w:sz="4" w:space="0" w:color="auto"/>
            </w:tcBorders>
          </w:tcPr>
          <w:p w14:paraId="44616C9F" w14:textId="0D57F91A"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Nuotolinis durų atrakinimas</w:t>
            </w:r>
          </w:p>
        </w:tc>
        <w:tc>
          <w:tcPr>
            <w:tcW w:w="3153" w:type="pct"/>
            <w:tcBorders>
              <w:top w:val="single" w:sz="4" w:space="0" w:color="auto"/>
              <w:left w:val="single" w:sz="4" w:space="0" w:color="auto"/>
              <w:bottom w:val="single" w:sz="4" w:space="0" w:color="auto"/>
              <w:right w:val="single" w:sz="4" w:space="0" w:color="auto"/>
            </w:tcBorders>
          </w:tcPr>
          <w:p w14:paraId="1CDCADE9" w14:textId="7D3E5BEF"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422CDA28"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35296CD7" w14:textId="5D3FCA7B"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8.</w:t>
            </w:r>
          </w:p>
        </w:tc>
        <w:tc>
          <w:tcPr>
            <w:tcW w:w="1567" w:type="pct"/>
            <w:tcBorders>
              <w:top w:val="single" w:sz="4" w:space="0" w:color="auto"/>
              <w:left w:val="single" w:sz="4" w:space="0" w:color="auto"/>
              <w:bottom w:val="single" w:sz="4" w:space="0" w:color="auto"/>
              <w:right w:val="single" w:sz="4" w:space="0" w:color="auto"/>
            </w:tcBorders>
          </w:tcPr>
          <w:p w14:paraId="114133A6" w14:textId="02FC04A2"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Vartotojo kortelių programavimas įrašant informaciją į pasirinktą sektorių, suteikiant ribotą kortelės galiojimą</w:t>
            </w:r>
          </w:p>
        </w:tc>
        <w:tc>
          <w:tcPr>
            <w:tcW w:w="3153" w:type="pct"/>
            <w:tcBorders>
              <w:top w:val="single" w:sz="4" w:space="0" w:color="auto"/>
              <w:left w:val="single" w:sz="4" w:space="0" w:color="auto"/>
              <w:bottom w:val="single" w:sz="4" w:space="0" w:color="auto"/>
              <w:right w:val="single" w:sz="4" w:space="0" w:color="auto"/>
            </w:tcBorders>
          </w:tcPr>
          <w:p w14:paraId="47A93A42" w14:textId="313B88F8"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64AE5126"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0CFB0E10" w14:textId="24287185"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9.</w:t>
            </w:r>
          </w:p>
        </w:tc>
        <w:tc>
          <w:tcPr>
            <w:tcW w:w="1567" w:type="pct"/>
            <w:tcBorders>
              <w:top w:val="single" w:sz="4" w:space="0" w:color="auto"/>
              <w:left w:val="single" w:sz="4" w:space="0" w:color="auto"/>
              <w:bottom w:val="single" w:sz="4" w:space="0" w:color="auto"/>
              <w:right w:val="single" w:sz="4" w:space="0" w:color="auto"/>
            </w:tcBorders>
          </w:tcPr>
          <w:p w14:paraId="16572CBE" w14:textId="194A7872"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 xml:space="preserve">Apsauga nuo kortelių klonavimo – informacijos sektoriuje </w:t>
            </w:r>
            <w:proofErr w:type="spellStart"/>
            <w:r w:rsidRPr="004A1D2F">
              <w:rPr>
                <w:rFonts w:ascii="Arial" w:eastAsia="Times New Roman" w:hAnsi="Arial" w:cs="Arial"/>
                <w:sz w:val="20"/>
                <w:szCs w:val="20"/>
              </w:rPr>
              <w:t>kriptavimas</w:t>
            </w:r>
            <w:proofErr w:type="spellEnd"/>
            <w:r w:rsidRPr="004A1D2F">
              <w:rPr>
                <w:rFonts w:ascii="Arial" w:eastAsia="Times New Roman" w:hAnsi="Arial" w:cs="Arial"/>
                <w:sz w:val="20"/>
                <w:szCs w:val="20"/>
              </w:rPr>
              <w:t xml:space="preserve">, susiejimas su </w:t>
            </w:r>
            <w:proofErr w:type="spellStart"/>
            <w:r w:rsidRPr="004A1D2F">
              <w:rPr>
                <w:rFonts w:ascii="Arial" w:eastAsia="Times New Roman" w:hAnsi="Arial" w:cs="Arial"/>
                <w:sz w:val="20"/>
                <w:szCs w:val="20"/>
              </w:rPr>
              <w:t>Mifare</w:t>
            </w:r>
            <w:proofErr w:type="spellEnd"/>
            <w:r w:rsidRPr="004A1D2F">
              <w:rPr>
                <w:rFonts w:ascii="Arial" w:eastAsia="Times New Roman" w:hAnsi="Arial" w:cs="Arial"/>
                <w:sz w:val="20"/>
                <w:szCs w:val="20"/>
              </w:rPr>
              <w:t xml:space="preserve"> UID</w:t>
            </w:r>
          </w:p>
        </w:tc>
        <w:tc>
          <w:tcPr>
            <w:tcW w:w="3153" w:type="pct"/>
            <w:tcBorders>
              <w:top w:val="single" w:sz="4" w:space="0" w:color="auto"/>
              <w:left w:val="single" w:sz="4" w:space="0" w:color="auto"/>
              <w:bottom w:val="single" w:sz="4" w:space="0" w:color="auto"/>
              <w:right w:val="single" w:sz="4" w:space="0" w:color="auto"/>
            </w:tcBorders>
          </w:tcPr>
          <w:p w14:paraId="530E3FB1" w14:textId="6477D2AC"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02A342BE"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5A1BA131" w14:textId="0E23F856"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10.</w:t>
            </w:r>
          </w:p>
        </w:tc>
        <w:tc>
          <w:tcPr>
            <w:tcW w:w="1567" w:type="pct"/>
            <w:tcBorders>
              <w:top w:val="single" w:sz="4" w:space="0" w:color="auto"/>
              <w:left w:val="single" w:sz="4" w:space="0" w:color="auto"/>
              <w:bottom w:val="single" w:sz="4" w:space="0" w:color="auto"/>
              <w:right w:val="single" w:sz="4" w:space="0" w:color="auto"/>
            </w:tcBorders>
          </w:tcPr>
          <w:p w14:paraId="7103CB7C" w14:textId="73F653EB"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 xml:space="preserve">Serverio-kliento architektūra. Naudojamas vienas centrinis serveris su duomenų baze ir </w:t>
            </w:r>
            <w:proofErr w:type="spellStart"/>
            <w:r w:rsidRPr="004A1D2F">
              <w:rPr>
                <w:rFonts w:ascii="Arial" w:eastAsia="Times New Roman" w:hAnsi="Arial" w:cs="Arial"/>
                <w:sz w:val="20"/>
                <w:szCs w:val="20"/>
              </w:rPr>
              <w:t>klientinės</w:t>
            </w:r>
            <w:proofErr w:type="spellEnd"/>
            <w:r w:rsidRPr="004A1D2F">
              <w:rPr>
                <w:rFonts w:ascii="Arial" w:eastAsia="Times New Roman" w:hAnsi="Arial" w:cs="Arial"/>
                <w:sz w:val="20"/>
                <w:szCs w:val="20"/>
              </w:rPr>
              <w:t xml:space="preserve"> programos instaliacijos</w:t>
            </w:r>
          </w:p>
        </w:tc>
        <w:tc>
          <w:tcPr>
            <w:tcW w:w="3153" w:type="pct"/>
            <w:tcBorders>
              <w:top w:val="single" w:sz="4" w:space="0" w:color="auto"/>
              <w:left w:val="single" w:sz="4" w:space="0" w:color="auto"/>
              <w:bottom w:val="single" w:sz="4" w:space="0" w:color="auto"/>
              <w:right w:val="single" w:sz="4" w:space="0" w:color="auto"/>
            </w:tcBorders>
          </w:tcPr>
          <w:p w14:paraId="21E8FF9F" w14:textId="627EED44"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687356F1"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3C97827B" w14:textId="0833719C"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11.</w:t>
            </w:r>
          </w:p>
        </w:tc>
        <w:tc>
          <w:tcPr>
            <w:tcW w:w="1567" w:type="pct"/>
            <w:tcBorders>
              <w:top w:val="single" w:sz="4" w:space="0" w:color="auto"/>
              <w:left w:val="single" w:sz="4" w:space="0" w:color="auto"/>
              <w:bottom w:val="single" w:sz="4" w:space="0" w:color="auto"/>
              <w:right w:val="single" w:sz="4" w:space="0" w:color="auto"/>
            </w:tcBorders>
          </w:tcPr>
          <w:p w14:paraId="1B757051" w14:textId="4BFE4EC3"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Programa su centriniu serveriu komunikuoja interneto ryšiu, TCP/IP protokolu</w:t>
            </w:r>
          </w:p>
        </w:tc>
        <w:tc>
          <w:tcPr>
            <w:tcW w:w="3153" w:type="pct"/>
            <w:tcBorders>
              <w:top w:val="single" w:sz="4" w:space="0" w:color="auto"/>
              <w:left w:val="single" w:sz="4" w:space="0" w:color="auto"/>
              <w:bottom w:val="single" w:sz="4" w:space="0" w:color="auto"/>
              <w:right w:val="single" w:sz="4" w:space="0" w:color="auto"/>
            </w:tcBorders>
          </w:tcPr>
          <w:p w14:paraId="799872A7" w14:textId="1F926DCA"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9633DE" w:rsidRPr="004A1D2F" w14:paraId="5DF56532"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533D9E6" w14:textId="2FC777C8" w:rsidR="009633DE" w:rsidRPr="004A1D2F" w:rsidRDefault="009633DE" w:rsidP="0037015F">
            <w:pPr>
              <w:pStyle w:val="ListParagraph"/>
              <w:spacing w:after="0" w:line="240" w:lineRule="auto"/>
              <w:ind w:left="0"/>
              <w:rPr>
                <w:rFonts w:ascii="Arial" w:hAnsi="Arial" w:cs="Arial"/>
                <w:sz w:val="20"/>
                <w:szCs w:val="20"/>
              </w:rPr>
            </w:pPr>
            <w:r w:rsidRPr="004A1D2F">
              <w:rPr>
                <w:rFonts w:ascii="Arial" w:hAnsi="Arial" w:cs="Arial"/>
                <w:sz w:val="20"/>
                <w:szCs w:val="20"/>
              </w:rPr>
              <w:t>12.</w:t>
            </w:r>
          </w:p>
        </w:tc>
        <w:tc>
          <w:tcPr>
            <w:tcW w:w="1567" w:type="pct"/>
            <w:tcBorders>
              <w:top w:val="single" w:sz="4" w:space="0" w:color="auto"/>
              <w:left w:val="single" w:sz="4" w:space="0" w:color="auto"/>
              <w:bottom w:val="single" w:sz="4" w:space="0" w:color="auto"/>
              <w:right w:val="single" w:sz="4" w:space="0" w:color="auto"/>
            </w:tcBorders>
          </w:tcPr>
          <w:p w14:paraId="113B26FF" w14:textId="76207A5C" w:rsidR="009633DE" w:rsidRPr="004A1D2F" w:rsidRDefault="009633DE" w:rsidP="0037015F">
            <w:pPr>
              <w:autoSpaceDE w:val="0"/>
              <w:autoSpaceDN w:val="0"/>
              <w:adjustRightInd w:val="0"/>
              <w:spacing w:after="0" w:line="240" w:lineRule="auto"/>
              <w:jc w:val="both"/>
              <w:rPr>
                <w:rFonts w:ascii="Arial" w:hAnsi="Arial" w:cs="Arial"/>
                <w:sz w:val="20"/>
                <w:szCs w:val="20"/>
              </w:rPr>
            </w:pPr>
            <w:r w:rsidRPr="004A1D2F">
              <w:rPr>
                <w:rFonts w:ascii="Arial" w:eastAsia="Times New Roman" w:hAnsi="Arial" w:cs="Arial"/>
                <w:sz w:val="20"/>
                <w:szCs w:val="20"/>
              </w:rPr>
              <w:t>Programa surenka duomenis iš komunikacijos įrenginių per UDP protokolą</w:t>
            </w:r>
          </w:p>
        </w:tc>
        <w:tc>
          <w:tcPr>
            <w:tcW w:w="3153" w:type="pct"/>
            <w:tcBorders>
              <w:top w:val="single" w:sz="4" w:space="0" w:color="auto"/>
              <w:left w:val="single" w:sz="4" w:space="0" w:color="auto"/>
              <w:bottom w:val="single" w:sz="4" w:space="0" w:color="auto"/>
              <w:right w:val="single" w:sz="4" w:space="0" w:color="auto"/>
            </w:tcBorders>
          </w:tcPr>
          <w:p w14:paraId="192C924D" w14:textId="7E1185D7" w:rsidR="009633DE" w:rsidRPr="004A1D2F" w:rsidRDefault="009633DE" w:rsidP="0037015F">
            <w:pPr>
              <w:rPr>
                <w:rFonts w:ascii="Arial" w:hAnsi="Arial" w:cs="Arial"/>
                <w:sz w:val="20"/>
                <w:szCs w:val="20"/>
              </w:rPr>
            </w:pPr>
            <w:r w:rsidRPr="004A1D2F">
              <w:rPr>
                <w:rFonts w:ascii="Arial" w:hAnsi="Arial" w:cs="Arial"/>
                <w:i/>
                <w:iCs/>
                <w:sz w:val="20"/>
                <w:szCs w:val="20"/>
              </w:rPr>
              <w:t>Būtina</w:t>
            </w:r>
          </w:p>
        </w:tc>
      </w:tr>
      <w:tr w:rsidR="00521A44" w:rsidRPr="004A1D2F" w14:paraId="3553CBD3" w14:textId="77777777" w:rsidTr="0028529F">
        <w:tc>
          <w:tcPr>
            <w:tcW w:w="5000" w:type="pct"/>
            <w:gridSpan w:val="3"/>
            <w:tcBorders>
              <w:top w:val="single" w:sz="4" w:space="0" w:color="auto"/>
              <w:left w:val="single" w:sz="4" w:space="0" w:color="auto"/>
              <w:bottom w:val="single" w:sz="4" w:space="0" w:color="auto"/>
              <w:right w:val="single" w:sz="4" w:space="0" w:color="auto"/>
            </w:tcBorders>
            <w:vAlign w:val="center"/>
          </w:tcPr>
          <w:p w14:paraId="1FAFC636" w14:textId="0FEF9D28" w:rsidR="00D259FF" w:rsidRPr="004A1D2F" w:rsidRDefault="00D259FF" w:rsidP="0028529F">
            <w:pPr>
              <w:pStyle w:val="ListParagraph"/>
              <w:numPr>
                <w:ilvl w:val="0"/>
                <w:numId w:val="33"/>
              </w:numPr>
              <w:rPr>
                <w:rFonts w:ascii="Arial" w:hAnsi="Arial" w:cs="Arial"/>
                <w:b/>
                <w:bCs/>
                <w:sz w:val="20"/>
                <w:szCs w:val="20"/>
              </w:rPr>
            </w:pPr>
            <w:r w:rsidRPr="004A1D2F">
              <w:rPr>
                <w:rFonts w:ascii="Arial" w:hAnsi="Arial" w:cs="Arial"/>
                <w:b/>
                <w:bCs/>
                <w:sz w:val="20"/>
                <w:szCs w:val="20"/>
              </w:rPr>
              <w:t>Komunikacijos įrenginys STWIRELESSHUB6</w:t>
            </w:r>
          </w:p>
        </w:tc>
      </w:tr>
      <w:tr w:rsidR="009633DE" w:rsidRPr="004A1D2F" w14:paraId="51F946D5"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ABF3F0F" w14:textId="6049A13C" w:rsidR="009633DE" w:rsidRPr="004A1D2F" w:rsidRDefault="009633DE" w:rsidP="00521A44">
            <w:pPr>
              <w:pStyle w:val="ListParagraph"/>
              <w:spacing w:after="0" w:line="240" w:lineRule="auto"/>
              <w:ind w:left="0"/>
              <w:rPr>
                <w:rFonts w:ascii="Arial" w:hAnsi="Arial" w:cs="Arial"/>
                <w:sz w:val="20"/>
                <w:szCs w:val="20"/>
              </w:rPr>
            </w:pPr>
            <w:r w:rsidRPr="004A1D2F">
              <w:rPr>
                <w:rFonts w:ascii="Arial" w:hAnsi="Arial" w:cs="Arial"/>
                <w:sz w:val="20"/>
                <w:szCs w:val="20"/>
              </w:rPr>
              <w:t>1.</w:t>
            </w:r>
          </w:p>
        </w:tc>
        <w:tc>
          <w:tcPr>
            <w:tcW w:w="1567" w:type="pct"/>
            <w:tcBorders>
              <w:top w:val="single" w:sz="4" w:space="0" w:color="auto"/>
              <w:left w:val="single" w:sz="4" w:space="0" w:color="auto"/>
              <w:bottom w:val="single" w:sz="4" w:space="0" w:color="auto"/>
              <w:right w:val="single" w:sz="4" w:space="0" w:color="auto"/>
            </w:tcBorders>
          </w:tcPr>
          <w:p w14:paraId="45E30162" w14:textId="2CD1E8C3" w:rsidR="009633DE" w:rsidRPr="004A1D2F" w:rsidRDefault="009633DE" w:rsidP="00D259FF">
            <w:pPr>
              <w:autoSpaceDE w:val="0"/>
              <w:autoSpaceDN w:val="0"/>
              <w:adjustRightInd w:val="0"/>
              <w:spacing w:after="0" w:line="240" w:lineRule="auto"/>
              <w:rPr>
                <w:rFonts w:ascii="Arial" w:hAnsi="Arial" w:cs="Arial"/>
                <w:sz w:val="20"/>
                <w:szCs w:val="20"/>
              </w:rPr>
            </w:pPr>
            <w:r w:rsidRPr="004A1D2F">
              <w:rPr>
                <w:rFonts w:ascii="Arial" w:hAnsi="Arial" w:cs="Arial"/>
                <w:sz w:val="20"/>
                <w:szCs w:val="20"/>
              </w:rPr>
              <w:t xml:space="preserve"> Dvikryptė koduota </w:t>
            </w:r>
            <w:proofErr w:type="spellStart"/>
            <w:r w:rsidRPr="004A1D2F">
              <w:rPr>
                <w:rFonts w:ascii="Arial" w:hAnsi="Arial" w:cs="Arial"/>
                <w:sz w:val="20"/>
                <w:szCs w:val="20"/>
              </w:rPr>
              <w:t>radio</w:t>
            </w:r>
            <w:proofErr w:type="spellEnd"/>
            <w:r w:rsidRPr="004A1D2F">
              <w:rPr>
                <w:rFonts w:ascii="Arial" w:hAnsi="Arial" w:cs="Arial"/>
                <w:sz w:val="20"/>
                <w:szCs w:val="20"/>
              </w:rPr>
              <w:t xml:space="preserve"> komunikacija</w:t>
            </w:r>
          </w:p>
        </w:tc>
        <w:tc>
          <w:tcPr>
            <w:tcW w:w="3153" w:type="pct"/>
            <w:tcBorders>
              <w:top w:val="single" w:sz="4" w:space="0" w:color="auto"/>
              <w:left w:val="single" w:sz="4" w:space="0" w:color="auto"/>
              <w:bottom w:val="single" w:sz="4" w:space="0" w:color="auto"/>
              <w:right w:val="single" w:sz="4" w:space="0" w:color="auto"/>
            </w:tcBorders>
          </w:tcPr>
          <w:p w14:paraId="4139658A" w14:textId="0BDB5D4E" w:rsidR="009633DE" w:rsidRPr="004A1D2F" w:rsidRDefault="009633DE" w:rsidP="0028529F">
            <w:pPr>
              <w:rPr>
                <w:rFonts w:ascii="Arial" w:hAnsi="Arial" w:cs="Arial"/>
                <w:sz w:val="20"/>
                <w:szCs w:val="20"/>
              </w:rPr>
            </w:pPr>
            <w:r w:rsidRPr="004A1D2F">
              <w:rPr>
                <w:rFonts w:ascii="Arial" w:hAnsi="Arial" w:cs="Arial"/>
                <w:sz w:val="20"/>
                <w:szCs w:val="20"/>
              </w:rPr>
              <w:t>868 MHz</w:t>
            </w:r>
          </w:p>
        </w:tc>
      </w:tr>
      <w:tr w:rsidR="009633DE" w:rsidRPr="004A1D2F" w14:paraId="2E4EE10A"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34956223" w14:textId="77777777" w:rsidR="009633DE" w:rsidRPr="004A1D2F" w:rsidRDefault="009633DE" w:rsidP="00521A44">
            <w:pPr>
              <w:pStyle w:val="ListParagraph"/>
              <w:spacing w:after="0" w:line="240" w:lineRule="auto"/>
              <w:ind w:left="0"/>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61E2A404" w14:textId="1FE27F0C" w:rsidR="009633DE" w:rsidRPr="004A1D2F" w:rsidRDefault="009633DE" w:rsidP="00D259FF">
            <w:pPr>
              <w:autoSpaceDE w:val="0"/>
              <w:autoSpaceDN w:val="0"/>
              <w:adjustRightInd w:val="0"/>
              <w:spacing w:after="0" w:line="240" w:lineRule="auto"/>
              <w:rPr>
                <w:rFonts w:ascii="Arial" w:hAnsi="Arial" w:cs="Arial"/>
                <w:sz w:val="20"/>
                <w:szCs w:val="20"/>
              </w:rPr>
            </w:pPr>
            <w:r w:rsidRPr="004A1D2F">
              <w:rPr>
                <w:rFonts w:ascii="Arial" w:hAnsi="Arial" w:cs="Arial"/>
                <w:sz w:val="20"/>
                <w:szCs w:val="20"/>
              </w:rPr>
              <w:t>Keičiami kanalai</w:t>
            </w:r>
          </w:p>
        </w:tc>
        <w:tc>
          <w:tcPr>
            <w:tcW w:w="3153" w:type="pct"/>
            <w:tcBorders>
              <w:top w:val="single" w:sz="4" w:space="0" w:color="auto"/>
              <w:left w:val="single" w:sz="4" w:space="0" w:color="auto"/>
              <w:bottom w:val="single" w:sz="4" w:space="0" w:color="auto"/>
              <w:right w:val="single" w:sz="4" w:space="0" w:color="auto"/>
            </w:tcBorders>
          </w:tcPr>
          <w:p w14:paraId="7B3B5593" w14:textId="06BC17F2" w:rsidR="009633DE" w:rsidRPr="004A1D2F" w:rsidRDefault="009633DE" w:rsidP="0028529F">
            <w:pPr>
              <w:rPr>
                <w:rFonts w:ascii="Arial" w:hAnsi="Arial" w:cs="Arial"/>
                <w:sz w:val="20"/>
                <w:szCs w:val="20"/>
              </w:rPr>
            </w:pPr>
            <w:r w:rsidRPr="004A1D2F">
              <w:rPr>
                <w:rFonts w:ascii="Arial" w:hAnsi="Arial" w:cs="Arial"/>
                <w:i/>
                <w:iCs/>
                <w:sz w:val="20"/>
                <w:szCs w:val="20"/>
              </w:rPr>
              <w:t>Būtina</w:t>
            </w:r>
          </w:p>
        </w:tc>
      </w:tr>
      <w:tr w:rsidR="009633DE" w:rsidRPr="004A1D2F" w14:paraId="4F38CEE9"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346BD9C" w14:textId="77777777" w:rsidR="009633DE" w:rsidRPr="004A1D2F" w:rsidRDefault="009633DE" w:rsidP="00521A44">
            <w:pPr>
              <w:pStyle w:val="ListParagraph"/>
              <w:spacing w:after="0" w:line="240" w:lineRule="auto"/>
              <w:ind w:left="0"/>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tcPr>
          <w:p w14:paraId="2BE4ED07" w14:textId="504061CB" w:rsidR="009633DE" w:rsidRPr="004A1D2F" w:rsidRDefault="009633DE" w:rsidP="00D259FF">
            <w:pPr>
              <w:autoSpaceDE w:val="0"/>
              <w:autoSpaceDN w:val="0"/>
              <w:adjustRightInd w:val="0"/>
              <w:spacing w:after="0" w:line="240" w:lineRule="auto"/>
              <w:rPr>
                <w:rFonts w:ascii="Arial" w:hAnsi="Arial" w:cs="Arial"/>
                <w:sz w:val="20"/>
                <w:szCs w:val="20"/>
              </w:rPr>
            </w:pPr>
            <w:r w:rsidRPr="004A1D2F">
              <w:rPr>
                <w:rFonts w:ascii="Arial" w:hAnsi="Arial" w:cs="Arial"/>
                <w:sz w:val="20"/>
                <w:szCs w:val="20"/>
              </w:rPr>
              <w:t>Veikimas</w:t>
            </w:r>
          </w:p>
        </w:tc>
        <w:tc>
          <w:tcPr>
            <w:tcW w:w="3153" w:type="pct"/>
            <w:tcBorders>
              <w:top w:val="single" w:sz="4" w:space="0" w:color="auto"/>
              <w:left w:val="single" w:sz="4" w:space="0" w:color="auto"/>
              <w:bottom w:val="single" w:sz="4" w:space="0" w:color="auto"/>
              <w:right w:val="single" w:sz="4" w:space="0" w:color="auto"/>
            </w:tcBorders>
          </w:tcPr>
          <w:p w14:paraId="4B2E6DD8" w14:textId="3E2634B0" w:rsidR="009633DE" w:rsidRPr="004A1D2F" w:rsidRDefault="009633DE" w:rsidP="0028529F">
            <w:pPr>
              <w:rPr>
                <w:rFonts w:ascii="Arial" w:hAnsi="Arial" w:cs="Arial"/>
                <w:sz w:val="20"/>
                <w:szCs w:val="20"/>
              </w:rPr>
            </w:pPr>
            <w:r w:rsidRPr="004A1D2F">
              <w:rPr>
                <w:rFonts w:ascii="Arial" w:hAnsi="Arial" w:cs="Arial"/>
                <w:i/>
                <w:iCs/>
                <w:sz w:val="20"/>
                <w:szCs w:val="20"/>
              </w:rPr>
              <w:t xml:space="preserve">Nemažiau negu </w:t>
            </w:r>
            <w:r w:rsidRPr="004A1D2F">
              <w:rPr>
                <w:rFonts w:ascii="Arial" w:hAnsi="Arial" w:cs="Arial"/>
                <w:i/>
                <w:iCs/>
                <w:sz w:val="20"/>
                <w:szCs w:val="20"/>
                <w:lang w:val="ru-RU"/>
              </w:rPr>
              <w:t>25</w:t>
            </w:r>
            <w:r w:rsidRPr="004A1D2F">
              <w:rPr>
                <w:rFonts w:ascii="Arial" w:hAnsi="Arial" w:cs="Arial"/>
                <w:i/>
                <w:iCs/>
                <w:sz w:val="20"/>
                <w:szCs w:val="20"/>
                <w:lang w:val="en-US"/>
              </w:rPr>
              <w:t>m</w:t>
            </w:r>
          </w:p>
        </w:tc>
      </w:tr>
      <w:tr w:rsidR="009633DE" w:rsidRPr="004A1D2F" w14:paraId="0B10E938" w14:textId="77777777" w:rsidTr="009633DE">
        <w:tc>
          <w:tcPr>
            <w:tcW w:w="280" w:type="pct"/>
            <w:tcBorders>
              <w:top w:val="single" w:sz="4" w:space="0" w:color="auto"/>
              <w:left w:val="single" w:sz="4" w:space="0" w:color="auto"/>
              <w:bottom w:val="single" w:sz="4" w:space="0" w:color="auto"/>
              <w:right w:val="single" w:sz="4" w:space="0" w:color="auto"/>
            </w:tcBorders>
            <w:vAlign w:val="center"/>
          </w:tcPr>
          <w:p w14:paraId="631F4234" w14:textId="56C6FA6E" w:rsidR="009633DE" w:rsidRPr="004A1D2F" w:rsidRDefault="009633DE" w:rsidP="00521A44">
            <w:pPr>
              <w:pStyle w:val="ListParagraph"/>
              <w:spacing w:after="0" w:line="240" w:lineRule="auto"/>
              <w:ind w:left="0"/>
              <w:rPr>
                <w:rFonts w:ascii="Arial" w:hAnsi="Arial" w:cs="Arial"/>
                <w:sz w:val="20"/>
                <w:szCs w:val="20"/>
              </w:rPr>
            </w:pPr>
            <w:r w:rsidRPr="004A1D2F">
              <w:rPr>
                <w:rFonts w:ascii="Arial" w:hAnsi="Arial" w:cs="Arial"/>
                <w:sz w:val="20"/>
                <w:szCs w:val="20"/>
              </w:rPr>
              <w:t>2.</w:t>
            </w:r>
          </w:p>
        </w:tc>
        <w:tc>
          <w:tcPr>
            <w:tcW w:w="1567" w:type="pct"/>
            <w:tcBorders>
              <w:top w:val="single" w:sz="4" w:space="0" w:color="auto"/>
              <w:left w:val="single" w:sz="4" w:space="0" w:color="auto"/>
              <w:bottom w:val="single" w:sz="4" w:space="0" w:color="auto"/>
              <w:right w:val="single" w:sz="4" w:space="0" w:color="auto"/>
            </w:tcBorders>
          </w:tcPr>
          <w:p w14:paraId="413BA327" w14:textId="39978A80" w:rsidR="009633DE" w:rsidRPr="004A1D2F" w:rsidRDefault="009633DE" w:rsidP="0028529F">
            <w:pPr>
              <w:autoSpaceDE w:val="0"/>
              <w:autoSpaceDN w:val="0"/>
              <w:adjustRightInd w:val="0"/>
              <w:spacing w:after="0" w:line="240" w:lineRule="auto"/>
              <w:jc w:val="both"/>
              <w:rPr>
                <w:rFonts w:ascii="Arial" w:hAnsi="Arial" w:cs="Arial"/>
                <w:sz w:val="20"/>
                <w:szCs w:val="20"/>
              </w:rPr>
            </w:pPr>
            <w:proofErr w:type="spellStart"/>
            <w:r w:rsidRPr="004A1D2F">
              <w:rPr>
                <w:rFonts w:ascii="Arial" w:hAnsi="Arial" w:cs="Arial"/>
                <w:sz w:val="20"/>
                <w:szCs w:val="20"/>
              </w:rPr>
              <w:t>Matinimas</w:t>
            </w:r>
            <w:proofErr w:type="spellEnd"/>
          </w:p>
        </w:tc>
        <w:tc>
          <w:tcPr>
            <w:tcW w:w="3153" w:type="pct"/>
            <w:tcBorders>
              <w:top w:val="single" w:sz="4" w:space="0" w:color="auto"/>
              <w:left w:val="single" w:sz="4" w:space="0" w:color="auto"/>
              <w:bottom w:val="single" w:sz="4" w:space="0" w:color="auto"/>
              <w:right w:val="single" w:sz="4" w:space="0" w:color="auto"/>
            </w:tcBorders>
          </w:tcPr>
          <w:p w14:paraId="1093A440" w14:textId="1921CB96" w:rsidR="009633DE" w:rsidRPr="004A1D2F" w:rsidRDefault="009633DE" w:rsidP="0028529F">
            <w:pPr>
              <w:rPr>
                <w:rFonts w:ascii="Arial" w:hAnsi="Arial" w:cs="Arial"/>
                <w:sz w:val="20"/>
                <w:szCs w:val="20"/>
              </w:rPr>
            </w:pPr>
            <w:proofErr w:type="spellStart"/>
            <w:r w:rsidRPr="004A1D2F">
              <w:rPr>
                <w:rFonts w:ascii="Arial" w:hAnsi="Arial" w:cs="Arial"/>
                <w:sz w:val="20"/>
                <w:szCs w:val="20"/>
              </w:rPr>
              <w:t>PoE</w:t>
            </w:r>
            <w:proofErr w:type="spellEnd"/>
            <w:r w:rsidRPr="004A1D2F">
              <w:rPr>
                <w:rFonts w:ascii="Arial" w:hAnsi="Arial" w:cs="Arial"/>
                <w:sz w:val="20"/>
                <w:szCs w:val="20"/>
              </w:rPr>
              <w:t xml:space="preserve"> arba 12V DC</w:t>
            </w:r>
          </w:p>
        </w:tc>
      </w:tr>
    </w:tbl>
    <w:p w14:paraId="39E6397A" w14:textId="5F8DAC2C" w:rsidR="001164D5" w:rsidRPr="004A1D2F" w:rsidRDefault="00482CF9" w:rsidP="00F2412D">
      <w:pPr>
        <w:spacing w:after="0"/>
        <w:jc w:val="both"/>
        <w:rPr>
          <w:rFonts w:ascii="Arial" w:hAnsi="Arial" w:cs="Arial"/>
          <w:b/>
          <w:snapToGrid w:val="0"/>
          <w:sz w:val="20"/>
          <w:szCs w:val="20"/>
        </w:rPr>
      </w:pPr>
      <w:r w:rsidRPr="004A1D2F">
        <w:rPr>
          <w:rFonts w:ascii="Arial" w:hAnsi="Arial" w:cs="Arial"/>
          <w:sz w:val="20"/>
          <w:szCs w:val="20"/>
        </w:rPr>
        <w:t>*</w:t>
      </w:r>
      <w:r w:rsidR="00E231AF" w:rsidRPr="004A1D2F">
        <w:rPr>
          <w:rFonts w:ascii="Arial" w:hAnsi="Arial" w:cs="Arial"/>
          <w:sz w:val="20"/>
          <w:szCs w:val="20"/>
        </w:rPr>
        <w:t>**</w:t>
      </w:r>
      <w:r w:rsidRPr="004A1D2F">
        <w:rPr>
          <w:rFonts w:ascii="Arial" w:hAnsi="Arial" w:cs="Arial"/>
          <w:sz w:val="20"/>
          <w:szCs w:val="20"/>
        </w:rPr>
        <w:t xml:space="preserve"> </w:t>
      </w:r>
      <w:r w:rsidR="001164D5" w:rsidRPr="004A1D2F">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4A1D2F">
        <w:rPr>
          <w:rFonts w:ascii="Arial" w:hAnsi="Arial" w:cs="Arial"/>
          <w:b/>
          <w:snapToGrid w:val="0"/>
          <w:sz w:val="20"/>
          <w:szCs w:val="20"/>
        </w:rPr>
        <w:t>.</w:t>
      </w:r>
    </w:p>
    <w:p w14:paraId="2455E998" w14:textId="77777777" w:rsidR="00F2412D" w:rsidRPr="004A1D2F" w:rsidRDefault="00F2412D" w:rsidP="00F2412D">
      <w:pPr>
        <w:spacing w:after="0"/>
        <w:jc w:val="both"/>
        <w:rPr>
          <w:rFonts w:ascii="Arial" w:hAnsi="Arial" w:cs="Arial"/>
          <w:b/>
          <w:snapToGrid w:val="0"/>
          <w:sz w:val="20"/>
          <w:szCs w:val="20"/>
        </w:rPr>
      </w:pPr>
    </w:p>
    <w:p w14:paraId="5037E2C6" w14:textId="77777777" w:rsidR="00134EB3" w:rsidRPr="004A1D2F"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A1D2F">
        <w:rPr>
          <w:rFonts w:ascii="Arial" w:eastAsia="Calibri" w:hAnsi="Arial" w:cs="Arial"/>
          <w:b/>
          <w:sz w:val="20"/>
          <w:szCs w:val="20"/>
        </w:rPr>
        <w:t>APLINKOSAUGINIAI</w:t>
      </w:r>
      <w:r w:rsidR="00134EB3" w:rsidRPr="004A1D2F">
        <w:rPr>
          <w:rFonts w:ascii="Arial" w:eastAsia="Calibri" w:hAnsi="Arial" w:cs="Arial"/>
          <w:b/>
          <w:sz w:val="20"/>
          <w:szCs w:val="20"/>
        </w:rPr>
        <w:t xml:space="preserve"> REIKALAVIMAI</w:t>
      </w:r>
    </w:p>
    <w:p w14:paraId="788347BB" w14:textId="77777777" w:rsidR="004A1D2F" w:rsidRPr="004A1D2F" w:rsidRDefault="004A1D2F" w:rsidP="004A1D2F">
      <w:pPr>
        <w:jc w:val="both"/>
        <w:rPr>
          <w:rFonts w:ascii="Arial" w:hAnsi="Arial" w:cs="Arial"/>
          <w:sz w:val="20"/>
          <w:szCs w:val="20"/>
        </w:rPr>
      </w:pPr>
      <w:r w:rsidRPr="004A1D2F">
        <w:rPr>
          <w:rFonts w:ascii="Arial" w:hAnsi="Arial" w:cs="Arial"/>
          <w:sz w:val="20"/>
          <w:szCs w:val="20"/>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II skyriaus 4.4.4.1 papunkčiu.</w:t>
      </w:r>
    </w:p>
    <w:p w14:paraId="3676EE35" w14:textId="2DD2E700" w:rsidR="004A1D2F" w:rsidRPr="004A1D2F" w:rsidRDefault="004A1D2F" w:rsidP="004A1D2F">
      <w:pPr>
        <w:jc w:val="both"/>
        <w:rPr>
          <w:rFonts w:ascii="Arial" w:hAnsi="Arial" w:cs="Arial"/>
          <w:sz w:val="20"/>
          <w:szCs w:val="20"/>
        </w:rPr>
      </w:pPr>
      <w:r w:rsidRPr="004A1D2F">
        <w:rPr>
          <w:rFonts w:ascii="Arial" w:hAnsi="Arial" w:cs="Arial"/>
          <w:sz w:val="20"/>
          <w:szCs w:val="20"/>
        </w:rPr>
        <w:t xml:space="preserve">Tiekėjas privalo Prekes atvežti Pirkėjui ne kelių eismo piko valandomis, pirmadieniais − penktadieniais nuo 10:00 iki 15:00 val. </w:t>
      </w:r>
    </w:p>
    <w:p w14:paraId="1035599C" w14:textId="77777777" w:rsidR="00134EB3" w:rsidRPr="004A1D2F" w:rsidRDefault="00134EB3" w:rsidP="001164D5">
      <w:pPr>
        <w:jc w:val="both"/>
        <w:rPr>
          <w:rFonts w:ascii="Arial" w:hAnsi="Arial" w:cs="Arial"/>
          <w:b/>
          <w:snapToGrid w:val="0"/>
          <w:sz w:val="20"/>
          <w:szCs w:val="20"/>
        </w:rPr>
      </w:pPr>
    </w:p>
    <w:sectPr w:rsidR="00134EB3" w:rsidRPr="004A1D2F" w:rsidSect="009633DE">
      <w:footerReference w:type="default" r:id="rId12"/>
      <w:headerReference w:type="first" r:id="rId13"/>
      <w:pgSz w:w="11906" w:h="16838"/>
      <w:pgMar w:top="1985" w:right="567" w:bottom="184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57EB" w14:textId="77777777" w:rsidR="00EB51BE" w:rsidRDefault="00EB51BE" w:rsidP="00682323">
      <w:pPr>
        <w:spacing w:after="0" w:line="240" w:lineRule="auto"/>
      </w:pPr>
      <w:r>
        <w:separator/>
      </w:r>
    </w:p>
  </w:endnote>
  <w:endnote w:type="continuationSeparator" w:id="0">
    <w:p w14:paraId="147EE7E1" w14:textId="77777777" w:rsidR="00EB51BE" w:rsidRDefault="00EB51BE"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0D62" w14:textId="77777777" w:rsidR="00EB51BE" w:rsidRDefault="00EB51BE" w:rsidP="00682323">
      <w:pPr>
        <w:spacing w:after="0" w:line="240" w:lineRule="auto"/>
      </w:pPr>
      <w:r>
        <w:separator/>
      </w:r>
    </w:p>
  </w:footnote>
  <w:footnote w:type="continuationSeparator" w:id="0">
    <w:p w14:paraId="4326B58D" w14:textId="77777777" w:rsidR="00EB51BE" w:rsidRDefault="00EB51BE"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DA78DC34"/>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4A02933"/>
    <w:multiLevelType w:val="hybridMultilevel"/>
    <w:tmpl w:val="02F6FBCC"/>
    <w:lvl w:ilvl="0" w:tplc="6678892C">
      <w:start w:val="1"/>
      <w:numFmt w:val="decimal"/>
      <w:lvlText w:val="%1."/>
      <w:lvlJc w:val="left"/>
      <w:pPr>
        <w:ind w:left="720" w:hanging="360"/>
      </w:pPr>
      <w:rPr>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F6BD2"/>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637F70"/>
    <w:multiLevelType w:val="hybridMultilevel"/>
    <w:tmpl w:val="A032207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E284A"/>
    <w:multiLevelType w:val="hybridMultilevel"/>
    <w:tmpl w:val="A0322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92755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C85B00"/>
    <w:multiLevelType w:val="hybridMultilevel"/>
    <w:tmpl w:val="D4AEC6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2A056A"/>
    <w:multiLevelType w:val="multilevel"/>
    <w:tmpl w:val="DEBEA5B6"/>
    <w:lvl w:ilvl="0">
      <w:start w:val="2"/>
      <w:numFmt w:val="decimal"/>
      <w:lvlText w:val="%1."/>
      <w:lvlJc w:val="left"/>
      <w:pPr>
        <w:ind w:left="360" w:hanging="360"/>
      </w:pPr>
      <w:rPr>
        <w:rFonts w:hint="default"/>
      </w:rPr>
    </w:lvl>
    <w:lvl w:ilvl="1">
      <w:start w:val="5"/>
      <w:numFmt w:val="decimal"/>
      <w:lvlText w:val="%1.4."/>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1523F3"/>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6A147E0"/>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0"/>
  </w:num>
  <w:num w:numId="3">
    <w:abstractNumId w:val="4"/>
  </w:num>
  <w:num w:numId="4">
    <w:abstractNumId w:val="25"/>
  </w:num>
  <w:num w:numId="5">
    <w:abstractNumId w:val="3"/>
  </w:num>
  <w:num w:numId="6">
    <w:abstractNumId w:val="13"/>
  </w:num>
  <w:num w:numId="7">
    <w:abstractNumId w:val="17"/>
  </w:num>
  <w:num w:numId="8">
    <w:abstractNumId w:val="0"/>
  </w:num>
  <w:num w:numId="9">
    <w:abstractNumId w:val="30"/>
  </w:num>
  <w:num w:numId="10">
    <w:abstractNumId w:val="10"/>
  </w:num>
  <w:num w:numId="11">
    <w:abstractNumId w:val="32"/>
  </w:num>
  <w:num w:numId="12">
    <w:abstractNumId w:val="16"/>
  </w:num>
  <w:num w:numId="13">
    <w:abstractNumId w:val="2"/>
  </w:num>
  <w:num w:numId="14">
    <w:abstractNumId w:val="6"/>
  </w:num>
  <w:num w:numId="15">
    <w:abstractNumId w:val="18"/>
  </w:num>
  <w:num w:numId="16">
    <w:abstractNumId w:val="31"/>
  </w:num>
  <w:num w:numId="17">
    <w:abstractNumId w:val="22"/>
  </w:num>
  <w:num w:numId="18">
    <w:abstractNumId w:val="28"/>
  </w:num>
  <w:num w:numId="19">
    <w:abstractNumId w:val="5"/>
  </w:num>
  <w:num w:numId="20">
    <w:abstractNumId w:val="23"/>
  </w:num>
  <w:num w:numId="21">
    <w:abstractNumId w:val="29"/>
  </w:num>
  <w:num w:numId="22">
    <w:abstractNumId w:val="14"/>
  </w:num>
  <w:num w:numId="23">
    <w:abstractNumId w:val="24"/>
  </w:num>
  <w:num w:numId="24">
    <w:abstractNumId w:val="11"/>
  </w:num>
  <w:num w:numId="25">
    <w:abstractNumId w:val="7"/>
  </w:num>
  <w:num w:numId="26">
    <w:abstractNumId w:val="8"/>
  </w:num>
  <w:num w:numId="27">
    <w:abstractNumId w:val="27"/>
  </w:num>
  <w:num w:numId="28">
    <w:abstractNumId w:val="26"/>
  </w:num>
  <w:num w:numId="29">
    <w:abstractNumId w:val="19"/>
  </w:num>
  <w:num w:numId="30">
    <w:abstractNumId w:val="33"/>
  </w:num>
  <w:num w:numId="31">
    <w:abstractNumId w:val="12"/>
  </w:num>
  <w:num w:numId="32">
    <w:abstractNumId w:val="9"/>
  </w:num>
  <w:num w:numId="33">
    <w:abstractNumId w:val="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1DFC"/>
    <w:rsid w:val="0004663F"/>
    <w:rsid w:val="00046A16"/>
    <w:rsid w:val="00051DDB"/>
    <w:rsid w:val="00070A2D"/>
    <w:rsid w:val="00071D9F"/>
    <w:rsid w:val="000749F2"/>
    <w:rsid w:val="00094A35"/>
    <w:rsid w:val="000A21A7"/>
    <w:rsid w:val="000A2FAE"/>
    <w:rsid w:val="000A41ED"/>
    <w:rsid w:val="000B2DF2"/>
    <w:rsid w:val="000C6221"/>
    <w:rsid w:val="000F405C"/>
    <w:rsid w:val="00104578"/>
    <w:rsid w:val="00114209"/>
    <w:rsid w:val="001164D5"/>
    <w:rsid w:val="00121DF9"/>
    <w:rsid w:val="00127497"/>
    <w:rsid w:val="00130DCD"/>
    <w:rsid w:val="00134EB3"/>
    <w:rsid w:val="00160F86"/>
    <w:rsid w:val="00165276"/>
    <w:rsid w:val="00167EA2"/>
    <w:rsid w:val="00183393"/>
    <w:rsid w:val="001A7E68"/>
    <w:rsid w:val="001D2A00"/>
    <w:rsid w:val="001F3DD7"/>
    <w:rsid w:val="001F44CC"/>
    <w:rsid w:val="00201408"/>
    <w:rsid w:val="00205386"/>
    <w:rsid w:val="00206CF9"/>
    <w:rsid w:val="00212FAB"/>
    <w:rsid w:val="002138C6"/>
    <w:rsid w:val="00225AA6"/>
    <w:rsid w:val="0024142B"/>
    <w:rsid w:val="00245CBF"/>
    <w:rsid w:val="00277AAE"/>
    <w:rsid w:val="00285F0C"/>
    <w:rsid w:val="00291187"/>
    <w:rsid w:val="002933C3"/>
    <w:rsid w:val="002C4223"/>
    <w:rsid w:val="002C4378"/>
    <w:rsid w:val="002D3492"/>
    <w:rsid w:val="002D3D9C"/>
    <w:rsid w:val="002D4370"/>
    <w:rsid w:val="002D47ED"/>
    <w:rsid w:val="002D5BBD"/>
    <w:rsid w:val="002E09D6"/>
    <w:rsid w:val="002E1EA1"/>
    <w:rsid w:val="00306503"/>
    <w:rsid w:val="00314040"/>
    <w:rsid w:val="00325C64"/>
    <w:rsid w:val="00362881"/>
    <w:rsid w:val="00366554"/>
    <w:rsid w:val="0037015F"/>
    <w:rsid w:val="0038363F"/>
    <w:rsid w:val="00387BEF"/>
    <w:rsid w:val="003A139E"/>
    <w:rsid w:val="003A4361"/>
    <w:rsid w:val="003B4ED6"/>
    <w:rsid w:val="003B7791"/>
    <w:rsid w:val="003C3AE5"/>
    <w:rsid w:val="003D4EE1"/>
    <w:rsid w:val="003F06DD"/>
    <w:rsid w:val="0043073D"/>
    <w:rsid w:val="0043726E"/>
    <w:rsid w:val="00455D3D"/>
    <w:rsid w:val="00457A38"/>
    <w:rsid w:val="00482CF9"/>
    <w:rsid w:val="00487A0D"/>
    <w:rsid w:val="004A0C48"/>
    <w:rsid w:val="004A1D2F"/>
    <w:rsid w:val="004A5BDE"/>
    <w:rsid w:val="004A7824"/>
    <w:rsid w:val="004B55FF"/>
    <w:rsid w:val="004C0120"/>
    <w:rsid w:val="004C22B2"/>
    <w:rsid w:val="004D322C"/>
    <w:rsid w:val="004D6148"/>
    <w:rsid w:val="004D7ECA"/>
    <w:rsid w:val="004F17B9"/>
    <w:rsid w:val="004F23CD"/>
    <w:rsid w:val="00521A44"/>
    <w:rsid w:val="00547581"/>
    <w:rsid w:val="00554709"/>
    <w:rsid w:val="0058502A"/>
    <w:rsid w:val="005900D8"/>
    <w:rsid w:val="00593AAB"/>
    <w:rsid w:val="005974EF"/>
    <w:rsid w:val="005A0A62"/>
    <w:rsid w:val="005B21AE"/>
    <w:rsid w:val="005C460D"/>
    <w:rsid w:val="005C5E96"/>
    <w:rsid w:val="005D02AB"/>
    <w:rsid w:val="005D723F"/>
    <w:rsid w:val="005E6973"/>
    <w:rsid w:val="005F0BA3"/>
    <w:rsid w:val="005F4D06"/>
    <w:rsid w:val="00615413"/>
    <w:rsid w:val="0062173D"/>
    <w:rsid w:val="00682323"/>
    <w:rsid w:val="006A442A"/>
    <w:rsid w:val="006B726E"/>
    <w:rsid w:val="006B796A"/>
    <w:rsid w:val="006C00A1"/>
    <w:rsid w:val="006C127D"/>
    <w:rsid w:val="006C2558"/>
    <w:rsid w:val="006C7A0E"/>
    <w:rsid w:val="006E1D1A"/>
    <w:rsid w:val="006E302E"/>
    <w:rsid w:val="006E5A26"/>
    <w:rsid w:val="006F032D"/>
    <w:rsid w:val="006F7F3C"/>
    <w:rsid w:val="007008CC"/>
    <w:rsid w:val="0070330A"/>
    <w:rsid w:val="007249E8"/>
    <w:rsid w:val="00736515"/>
    <w:rsid w:val="00750380"/>
    <w:rsid w:val="007507CF"/>
    <w:rsid w:val="007674EE"/>
    <w:rsid w:val="007762E2"/>
    <w:rsid w:val="00776382"/>
    <w:rsid w:val="007828EC"/>
    <w:rsid w:val="007A263D"/>
    <w:rsid w:val="007B5B1C"/>
    <w:rsid w:val="007C0D15"/>
    <w:rsid w:val="007C19E2"/>
    <w:rsid w:val="007C756E"/>
    <w:rsid w:val="007D0340"/>
    <w:rsid w:val="007E07D5"/>
    <w:rsid w:val="007E3CBE"/>
    <w:rsid w:val="007F38C4"/>
    <w:rsid w:val="007F6EFC"/>
    <w:rsid w:val="00817878"/>
    <w:rsid w:val="00824BB5"/>
    <w:rsid w:val="00863FEA"/>
    <w:rsid w:val="00890D83"/>
    <w:rsid w:val="008A4156"/>
    <w:rsid w:val="008B56E2"/>
    <w:rsid w:val="008F1A36"/>
    <w:rsid w:val="009206AE"/>
    <w:rsid w:val="00927031"/>
    <w:rsid w:val="00930719"/>
    <w:rsid w:val="00930BFC"/>
    <w:rsid w:val="00944DAD"/>
    <w:rsid w:val="0095218E"/>
    <w:rsid w:val="0096280A"/>
    <w:rsid w:val="009633DE"/>
    <w:rsid w:val="0098149B"/>
    <w:rsid w:val="00984F2A"/>
    <w:rsid w:val="009869E6"/>
    <w:rsid w:val="009A4D65"/>
    <w:rsid w:val="009A74B7"/>
    <w:rsid w:val="009D2F8C"/>
    <w:rsid w:val="00A00C87"/>
    <w:rsid w:val="00A01C6F"/>
    <w:rsid w:val="00A0347D"/>
    <w:rsid w:val="00A03AB8"/>
    <w:rsid w:val="00A077F3"/>
    <w:rsid w:val="00A24B1F"/>
    <w:rsid w:val="00A34DC9"/>
    <w:rsid w:val="00A400E8"/>
    <w:rsid w:val="00A4282A"/>
    <w:rsid w:val="00A46348"/>
    <w:rsid w:val="00A53524"/>
    <w:rsid w:val="00A729FB"/>
    <w:rsid w:val="00A73928"/>
    <w:rsid w:val="00A74143"/>
    <w:rsid w:val="00A7651F"/>
    <w:rsid w:val="00A81897"/>
    <w:rsid w:val="00A94910"/>
    <w:rsid w:val="00A9624F"/>
    <w:rsid w:val="00AB70AB"/>
    <w:rsid w:val="00AD1FEC"/>
    <w:rsid w:val="00AE6B75"/>
    <w:rsid w:val="00AF6B48"/>
    <w:rsid w:val="00B0007B"/>
    <w:rsid w:val="00B00883"/>
    <w:rsid w:val="00B06A26"/>
    <w:rsid w:val="00B12E41"/>
    <w:rsid w:val="00B1437B"/>
    <w:rsid w:val="00B257B3"/>
    <w:rsid w:val="00B31E80"/>
    <w:rsid w:val="00B421BE"/>
    <w:rsid w:val="00B50AE0"/>
    <w:rsid w:val="00B56BC8"/>
    <w:rsid w:val="00B56BD0"/>
    <w:rsid w:val="00B62F69"/>
    <w:rsid w:val="00B630B7"/>
    <w:rsid w:val="00B66FF7"/>
    <w:rsid w:val="00B776C0"/>
    <w:rsid w:val="00B86484"/>
    <w:rsid w:val="00B961AA"/>
    <w:rsid w:val="00BA49F7"/>
    <w:rsid w:val="00BB15EE"/>
    <w:rsid w:val="00BC7075"/>
    <w:rsid w:val="00BF270C"/>
    <w:rsid w:val="00C04C19"/>
    <w:rsid w:val="00C15FD0"/>
    <w:rsid w:val="00C31511"/>
    <w:rsid w:val="00C344D3"/>
    <w:rsid w:val="00C42747"/>
    <w:rsid w:val="00C438AC"/>
    <w:rsid w:val="00C55B15"/>
    <w:rsid w:val="00C704D2"/>
    <w:rsid w:val="00C71538"/>
    <w:rsid w:val="00C73886"/>
    <w:rsid w:val="00C81096"/>
    <w:rsid w:val="00C95E8E"/>
    <w:rsid w:val="00CC3B99"/>
    <w:rsid w:val="00CD38FE"/>
    <w:rsid w:val="00CD39EA"/>
    <w:rsid w:val="00CF0485"/>
    <w:rsid w:val="00D050D6"/>
    <w:rsid w:val="00D13BD6"/>
    <w:rsid w:val="00D259FF"/>
    <w:rsid w:val="00D652C3"/>
    <w:rsid w:val="00D942D2"/>
    <w:rsid w:val="00DB0D52"/>
    <w:rsid w:val="00DB610A"/>
    <w:rsid w:val="00DB7B5F"/>
    <w:rsid w:val="00DC79E6"/>
    <w:rsid w:val="00DE0C61"/>
    <w:rsid w:val="00DF47C3"/>
    <w:rsid w:val="00DF4815"/>
    <w:rsid w:val="00E052F9"/>
    <w:rsid w:val="00E17D27"/>
    <w:rsid w:val="00E17DA2"/>
    <w:rsid w:val="00E223CB"/>
    <w:rsid w:val="00E231AF"/>
    <w:rsid w:val="00E30CF3"/>
    <w:rsid w:val="00E35870"/>
    <w:rsid w:val="00E416AB"/>
    <w:rsid w:val="00E43611"/>
    <w:rsid w:val="00E51A27"/>
    <w:rsid w:val="00E53871"/>
    <w:rsid w:val="00E71818"/>
    <w:rsid w:val="00E74602"/>
    <w:rsid w:val="00E76182"/>
    <w:rsid w:val="00E80B1A"/>
    <w:rsid w:val="00E81F95"/>
    <w:rsid w:val="00E862DF"/>
    <w:rsid w:val="00E8735F"/>
    <w:rsid w:val="00EA2CB4"/>
    <w:rsid w:val="00EB51BE"/>
    <w:rsid w:val="00ED17A9"/>
    <w:rsid w:val="00ED1C61"/>
    <w:rsid w:val="00EE29B1"/>
    <w:rsid w:val="00EE502E"/>
    <w:rsid w:val="00EF7DF5"/>
    <w:rsid w:val="00F03619"/>
    <w:rsid w:val="00F10687"/>
    <w:rsid w:val="00F23F4F"/>
    <w:rsid w:val="00F2412D"/>
    <w:rsid w:val="00F47659"/>
    <w:rsid w:val="00F558F0"/>
    <w:rsid w:val="00F56D90"/>
    <w:rsid w:val="00F63246"/>
    <w:rsid w:val="00F63A4D"/>
    <w:rsid w:val="00F674FF"/>
    <w:rsid w:val="00F80412"/>
    <w:rsid w:val="00F83FAA"/>
    <w:rsid w:val="00FB221D"/>
    <w:rsid w:val="00FB62F7"/>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D259FF"/>
  </w:style>
  <w:style w:type="character" w:styleId="Hyperlink">
    <w:name w:val="Hyperlink"/>
    <w:basedOn w:val="DefaultParagraphFont"/>
    <w:uiPriority w:val="99"/>
    <w:semiHidden/>
    <w:unhideWhenUsed/>
    <w:rsid w:val="00CD3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58658-FDA0-4F2D-89CA-1845FF99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4184</Words>
  <Characters>2385</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Indrė Chomentauskė</cp:lastModifiedBy>
  <cp:revision>7</cp:revision>
  <dcterms:created xsi:type="dcterms:W3CDTF">2025-05-26T11:55:00Z</dcterms:created>
  <dcterms:modified xsi:type="dcterms:W3CDTF">2025-05-30T11:17:00Z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