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AD0D" w14:textId="78E34388" w:rsidR="00CE4F4A" w:rsidRPr="00FE654E" w:rsidRDefault="004A5E77" w:rsidP="00521842">
      <w:pPr>
        <w:spacing w:after="0" w:line="240" w:lineRule="auto"/>
        <w:jc w:val="center"/>
        <w:rPr>
          <w:rStyle w:val="FontStyle18"/>
          <w:b/>
          <w:sz w:val="24"/>
          <w:szCs w:val="24"/>
        </w:rPr>
      </w:pPr>
      <w:r w:rsidRPr="00FE654E">
        <w:rPr>
          <w:b/>
          <w:bCs/>
          <w:szCs w:val="24"/>
          <w:lang w:eastAsia="lt-LT"/>
        </w:rPr>
        <w:t xml:space="preserve"> RYŠIO </w:t>
      </w:r>
      <w:r w:rsidR="00A93849" w:rsidRPr="00FE654E">
        <w:rPr>
          <w:b/>
          <w:bCs/>
          <w:szCs w:val="20"/>
        </w:rPr>
        <w:t>PASLAUG</w:t>
      </w:r>
      <w:r w:rsidR="00A93849" w:rsidRPr="00FE654E">
        <w:rPr>
          <w:b/>
          <w:bCs/>
        </w:rPr>
        <w:t>Ų</w:t>
      </w:r>
      <w:r w:rsidR="000F7A96" w:rsidRPr="00FE654E">
        <w:rPr>
          <w:b/>
          <w:bCs/>
        </w:rPr>
        <w:t xml:space="preserve"> </w:t>
      </w:r>
      <w:r w:rsidR="00CE4F4A" w:rsidRPr="00FE654E">
        <w:rPr>
          <w:rStyle w:val="FontStyle18"/>
          <w:b/>
          <w:sz w:val="24"/>
          <w:szCs w:val="24"/>
        </w:rPr>
        <w:t>PIRKIMO SUTARTIS</w:t>
      </w:r>
    </w:p>
    <w:p w14:paraId="08BA728D" w14:textId="77777777" w:rsidR="00B374DE" w:rsidRPr="00FE654E" w:rsidRDefault="00B374DE" w:rsidP="00CC68A1">
      <w:pPr>
        <w:tabs>
          <w:tab w:val="center" w:pos="4153"/>
          <w:tab w:val="right" w:pos="8306"/>
        </w:tabs>
        <w:spacing w:after="0" w:line="240" w:lineRule="auto"/>
        <w:rPr>
          <w:rStyle w:val="FontStyle18"/>
          <w:sz w:val="24"/>
        </w:rPr>
      </w:pPr>
    </w:p>
    <w:p w14:paraId="73C93867" w14:textId="26049B7C" w:rsidR="00CE4F4A" w:rsidRPr="00FE654E" w:rsidRDefault="001C1569" w:rsidP="00E97BE3">
      <w:pPr>
        <w:pStyle w:val="Style5"/>
        <w:widowControl/>
        <w:tabs>
          <w:tab w:val="left" w:pos="2140"/>
        </w:tabs>
        <w:jc w:val="center"/>
        <w:rPr>
          <w:bCs/>
        </w:rPr>
      </w:pPr>
      <w:r w:rsidRPr="00FE654E">
        <w:rPr>
          <w:rStyle w:val="FontStyle18"/>
          <w:sz w:val="24"/>
          <w:szCs w:val="24"/>
        </w:rPr>
        <w:t>20</w:t>
      </w:r>
      <w:r w:rsidR="00521842" w:rsidRPr="00FE654E">
        <w:rPr>
          <w:rStyle w:val="FontStyle18"/>
          <w:sz w:val="24"/>
          <w:szCs w:val="24"/>
        </w:rPr>
        <w:t>2</w:t>
      </w:r>
      <w:r w:rsidR="000F7A96" w:rsidRPr="00FE654E">
        <w:rPr>
          <w:rStyle w:val="FontStyle18"/>
          <w:sz w:val="24"/>
          <w:szCs w:val="24"/>
        </w:rPr>
        <w:t>5</w:t>
      </w:r>
      <w:r w:rsidR="00F33513" w:rsidRPr="00FE654E">
        <w:rPr>
          <w:rStyle w:val="FontStyle18"/>
          <w:sz w:val="24"/>
          <w:szCs w:val="24"/>
        </w:rPr>
        <w:t xml:space="preserve"> </w:t>
      </w:r>
      <w:r w:rsidR="00CE4F4A" w:rsidRPr="00FE654E">
        <w:rPr>
          <w:rStyle w:val="FontStyle18"/>
          <w:rFonts w:eastAsia="Calibri"/>
          <w:sz w:val="24"/>
          <w:szCs w:val="24"/>
        </w:rPr>
        <w:t xml:space="preserve">m. </w:t>
      </w:r>
      <w:r w:rsidR="000F7A96" w:rsidRPr="00FE654E">
        <w:rPr>
          <w:rStyle w:val="FontStyle18"/>
          <w:rFonts w:eastAsia="Calibri"/>
          <w:sz w:val="24"/>
          <w:szCs w:val="24"/>
        </w:rPr>
        <w:t xml:space="preserve">          </w:t>
      </w:r>
      <w:r w:rsidR="00CE4F4A" w:rsidRPr="00FE654E">
        <w:rPr>
          <w:rStyle w:val="FontStyle18"/>
          <w:rFonts w:eastAsia="Calibri"/>
          <w:sz w:val="24"/>
          <w:szCs w:val="24"/>
        </w:rPr>
        <w:t xml:space="preserve"> d. </w:t>
      </w:r>
      <w:r w:rsidR="00CE4F4A" w:rsidRPr="00FE654E">
        <w:rPr>
          <w:bCs/>
        </w:rPr>
        <w:t xml:space="preserve">Nr. </w:t>
      </w:r>
    </w:p>
    <w:p w14:paraId="0985B591" w14:textId="77777777" w:rsidR="00793676" w:rsidRPr="00FE654E" w:rsidRDefault="00793676" w:rsidP="00793676">
      <w:pPr>
        <w:autoSpaceDE w:val="0"/>
        <w:autoSpaceDN w:val="0"/>
        <w:adjustRightInd w:val="0"/>
        <w:spacing w:after="0"/>
        <w:jc w:val="center"/>
        <w:rPr>
          <w:b/>
          <w:bCs/>
          <w:szCs w:val="24"/>
        </w:rPr>
      </w:pPr>
    </w:p>
    <w:p w14:paraId="69932FC0" w14:textId="77777777" w:rsidR="00CE4F4A" w:rsidRPr="00FE654E" w:rsidRDefault="00CE4F4A" w:rsidP="00FB6ACE">
      <w:pPr>
        <w:pStyle w:val="Style5"/>
        <w:widowControl/>
        <w:tabs>
          <w:tab w:val="left" w:pos="2140"/>
        </w:tabs>
        <w:spacing w:after="120"/>
        <w:jc w:val="center"/>
        <w:rPr>
          <w:rStyle w:val="FontStyle18"/>
          <w:rFonts w:eastAsia="Calibri"/>
          <w:sz w:val="24"/>
          <w:szCs w:val="24"/>
        </w:rPr>
      </w:pPr>
      <w:r w:rsidRPr="00FE654E">
        <w:rPr>
          <w:rStyle w:val="FontStyle18"/>
          <w:rFonts w:eastAsia="Calibri"/>
          <w:sz w:val="24"/>
          <w:szCs w:val="24"/>
        </w:rPr>
        <w:t>Vilnius</w:t>
      </w:r>
    </w:p>
    <w:p w14:paraId="415621D9" w14:textId="31FA3027" w:rsidR="004C7BBA" w:rsidRPr="00646052" w:rsidRDefault="004C7BBA" w:rsidP="004C7BBA">
      <w:pPr>
        <w:pStyle w:val="NoSpacing1"/>
        <w:ind w:firstLine="567"/>
        <w:jc w:val="both"/>
      </w:pPr>
      <w:r w:rsidRPr="00FE654E">
        <w:t>Lietuvos Respublikos sveikatos apsaugos ministerija,</w:t>
      </w:r>
      <w:r w:rsidRPr="00FE654E">
        <w:rPr>
          <w:szCs w:val="24"/>
        </w:rPr>
        <w:t xml:space="preserve"> </w:t>
      </w:r>
      <w:r w:rsidRPr="00FE654E">
        <w:t>juridinio asmens kodas 188603472, registruota adresu: Vilniaus g. 33, Vilnius, atstovaujama ...................</w:t>
      </w:r>
      <w:r w:rsidRPr="00FE654E">
        <w:rPr>
          <w:i/>
          <w:iCs/>
          <w:szCs w:val="24"/>
        </w:rPr>
        <w:t xml:space="preserve"> </w:t>
      </w:r>
      <w:r w:rsidRPr="00FE654E">
        <w:rPr>
          <w:i/>
          <w:iCs/>
        </w:rPr>
        <w:t>[įrašyti]</w:t>
      </w:r>
      <w:r w:rsidRPr="00FE654E">
        <w:t xml:space="preserve">., veikiančio pagal .......... ......... [įrašyti]..............(toliau </w:t>
      </w:r>
      <w:r w:rsidRPr="00646052">
        <w:t xml:space="preserve">– Pirkėjas), </w:t>
      </w:r>
      <w:r w:rsidRPr="00646052">
        <w:rPr>
          <w:szCs w:val="24"/>
        </w:rPr>
        <w:t>ir</w:t>
      </w:r>
    </w:p>
    <w:p w14:paraId="205D54DB" w14:textId="6193A246" w:rsidR="004C7BBA" w:rsidRPr="00FE654E" w:rsidRDefault="004C7BBA" w:rsidP="004C7BBA">
      <w:pPr>
        <w:pStyle w:val="NoSpacing1"/>
        <w:ind w:firstLine="567"/>
        <w:jc w:val="both"/>
        <w:rPr>
          <w:szCs w:val="24"/>
        </w:rPr>
      </w:pPr>
      <w:r w:rsidRPr="00646052">
        <w:rPr>
          <w:szCs w:val="24"/>
        </w:rPr>
        <w:t>.....</w:t>
      </w:r>
      <w:r w:rsidRPr="00646052">
        <w:rPr>
          <w:i/>
          <w:iCs/>
          <w:szCs w:val="24"/>
        </w:rPr>
        <w:t xml:space="preserve"> [įrašyti]</w:t>
      </w:r>
      <w:r w:rsidRPr="00646052">
        <w:rPr>
          <w:szCs w:val="24"/>
        </w:rPr>
        <w:t>................., juridinio asmens kodas.....</w:t>
      </w:r>
      <w:r w:rsidRPr="00646052">
        <w:rPr>
          <w:i/>
          <w:iCs/>
          <w:szCs w:val="24"/>
        </w:rPr>
        <w:t xml:space="preserve"> [įrašyti]</w:t>
      </w:r>
      <w:r w:rsidRPr="00646052">
        <w:rPr>
          <w:szCs w:val="24"/>
        </w:rPr>
        <w:t>......., registruota adresu: .....</w:t>
      </w:r>
      <w:r w:rsidRPr="00646052">
        <w:rPr>
          <w:i/>
          <w:iCs/>
          <w:szCs w:val="24"/>
        </w:rPr>
        <w:t xml:space="preserve"> [įrašyti]</w:t>
      </w:r>
      <w:r w:rsidRPr="00646052">
        <w:rPr>
          <w:szCs w:val="24"/>
        </w:rPr>
        <w:t>..........g..</w:t>
      </w:r>
      <w:r w:rsidRPr="00646052">
        <w:rPr>
          <w:i/>
          <w:iCs/>
          <w:szCs w:val="24"/>
        </w:rPr>
        <w:t xml:space="preserve"> [įrašyti]</w:t>
      </w:r>
      <w:r w:rsidRPr="00646052">
        <w:rPr>
          <w:szCs w:val="24"/>
        </w:rPr>
        <w:t>.., ..</w:t>
      </w:r>
      <w:r w:rsidRPr="00646052">
        <w:rPr>
          <w:i/>
          <w:iCs/>
          <w:szCs w:val="24"/>
        </w:rPr>
        <w:t xml:space="preserve"> [įrašyti]</w:t>
      </w:r>
      <w:r w:rsidRPr="00646052">
        <w:rPr>
          <w:szCs w:val="24"/>
        </w:rPr>
        <w:t>.., atstovaujama........</w:t>
      </w:r>
      <w:r w:rsidRPr="00646052">
        <w:rPr>
          <w:i/>
          <w:iCs/>
          <w:szCs w:val="24"/>
        </w:rPr>
        <w:t xml:space="preserve"> [įrašyti]</w:t>
      </w:r>
      <w:r w:rsidRPr="00646052">
        <w:rPr>
          <w:szCs w:val="24"/>
        </w:rPr>
        <w:t>.........., veikiančio.......</w:t>
      </w:r>
      <w:r w:rsidRPr="00646052">
        <w:rPr>
          <w:i/>
          <w:iCs/>
          <w:szCs w:val="24"/>
        </w:rPr>
        <w:t xml:space="preserve"> [įrašyti]</w:t>
      </w:r>
      <w:r w:rsidRPr="00646052">
        <w:rPr>
          <w:szCs w:val="24"/>
        </w:rPr>
        <w:t>............</w:t>
      </w:r>
      <w:r w:rsidRPr="00646052">
        <w:rPr>
          <w:color w:val="000000"/>
          <w:szCs w:val="24"/>
        </w:rPr>
        <w:t>,</w:t>
      </w:r>
      <w:r w:rsidRPr="00646052">
        <w:rPr>
          <w:szCs w:val="24"/>
        </w:rPr>
        <w:t xml:space="preserve"> (toliau – </w:t>
      </w:r>
      <w:r w:rsidR="00E22352" w:rsidRPr="00646052">
        <w:rPr>
          <w:szCs w:val="24"/>
        </w:rPr>
        <w:t>Paslaugų teikėjas</w:t>
      </w:r>
      <w:r w:rsidRPr="00646052">
        <w:rPr>
          <w:szCs w:val="24"/>
        </w:rPr>
        <w:t>) (toliau atskirai vadinami „Šalimi“, o abu kartu – „Šalimis“), sudarė šią</w:t>
      </w:r>
      <w:bookmarkStart w:id="0" w:name="_Hlk527361388"/>
      <w:r w:rsidRPr="00646052">
        <w:rPr>
          <w:szCs w:val="24"/>
          <w:lang w:eastAsia="lt-LT"/>
        </w:rPr>
        <w:t xml:space="preserve"> </w:t>
      </w:r>
      <w:r w:rsidR="005276B6" w:rsidRPr="00646052">
        <w:rPr>
          <w:szCs w:val="24"/>
          <w:lang w:eastAsia="lt-LT"/>
        </w:rPr>
        <w:t>ryšio paslaugų</w:t>
      </w:r>
      <w:r w:rsidRPr="00646052">
        <w:rPr>
          <w:bCs/>
          <w:iCs/>
          <w:szCs w:val="24"/>
        </w:rPr>
        <w:t xml:space="preserve"> pirkimo sutartį</w:t>
      </w:r>
      <w:r w:rsidRPr="00646052">
        <w:rPr>
          <w:szCs w:val="24"/>
        </w:rPr>
        <w:t xml:space="preserve"> </w:t>
      </w:r>
      <w:bookmarkEnd w:id="0"/>
      <w:r w:rsidRPr="00646052">
        <w:rPr>
          <w:szCs w:val="24"/>
        </w:rPr>
        <w:t>(toliau</w:t>
      </w:r>
      <w:r w:rsidRPr="00FE654E">
        <w:rPr>
          <w:szCs w:val="24"/>
        </w:rPr>
        <w:t xml:space="preserve"> – Sutartis).</w:t>
      </w:r>
    </w:p>
    <w:p w14:paraId="378D12ED" w14:textId="63C54A0C" w:rsidR="004C7BBA" w:rsidRPr="00FE654E" w:rsidRDefault="004C7BBA" w:rsidP="004C7BBA">
      <w:pPr>
        <w:pStyle w:val="NoSpacing1"/>
        <w:ind w:firstLine="567"/>
        <w:jc w:val="both"/>
      </w:pPr>
      <w:r w:rsidRPr="00FE654E">
        <w:rPr>
          <w:bCs/>
          <w:iCs/>
        </w:rPr>
        <w:t xml:space="preserve"> </w:t>
      </w:r>
    </w:p>
    <w:p w14:paraId="4766F01D" w14:textId="3A1BDEDF" w:rsidR="00AD7D09" w:rsidRPr="00FE654E" w:rsidRDefault="00AD7D09" w:rsidP="004A5E77">
      <w:pPr>
        <w:spacing w:after="0" w:line="240" w:lineRule="auto"/>
        <w:ind w:firstLine="709"/>
        <w:jc w:val="both"/>
        <w:rPr>
          <w:szCs w:val="24"/>
        </w:rPr>
      </w:pPr>
    </w:p>
    <w:p w14:paraId="267AD68C" w14:textId="77777777" w:rsidR="004C7BBA" w:rsidRPr="00FE654E" w:rsidRDefault="004C7BBA" w:rsidP="004A5E77">
      <w:pPr>
        <w:spacing w:after="0" w:line="240" w:lineRule="auto"/>
        <w:ind w:firstLine="709"/>
        <w:jc w:val="both"/>
        <w:rPr>
          <w:szCs w:val="24"/>
        </w:rPr>
      </w:pPr>
    </w:p>
    <w:p w14:paraId="2E6B20FC" w14:textId="17EE69C7" w:rsidR="008F35EC" w:rsidRPr="00FE654E" w:rsidRDefault="00CE4F4A" w:rsidP="00376ABE">
      <w:pPr>
        <w:pStyle w:val="Sraopastraipa"/>
        <w:numPr>
          <w:ilvl w:val="0"/>
          <w:numId w:val="12"/>
        </w:numPr>
        <w:tabs>
          <w:tab w:val="left" w:pos="284"/>
        </w:tabs>
        <w:spacing w:before="180" w:line="240" w:lineRule="auto"/>
        <w:ind w:left="0" w:firstLine="0"/>
        <w:jc w:val="center"/>
        <w:rPr>
          <w:b/>
          <w:caps/>
          <w:szCs w:val="24"/>
        </w:rPr>
      </w:pPr>
      <w:r w:rsidRPr="00FE654E">
        <w:rPr>
          <w:b/>
          <w:caps/>
          <w:szCs w:val="24"/>
        </w:rPr>
        <w:t>Sutarties Dalykas, PASLAUGŲ TEIKIMO</w:t>
      </w:r>
      <w:r w:rsidR="005A6EA8" w:rsidRPr="00FE654E">
        <w:rPr>
          <w:b/>
          <w:caps/>
          <w:szCs w:val="24"/>
        </w:rPr>
        <w:t xml:space="preserve"> </w:t>
      </w:r>
      <w:r w:rsidRPr="00FE654E">
        <w:rPr>
          <w:b/>
          <w:caps/>
          <w:szCs w:val="24"/>
        </w:rPr>
        <w:t>TERMINAI, VIETA</w:t>
      </w:r>
    </w:p>
    <w:p w14:paraId="5EDD397D" w14:textId="3853A6E9" w:rsidR="00CE4F4A" w:rsidRPr="00FE654E" w:rsidRDefault="008F35EC" w:rsidP="00521842">
      <w:pPr>
        <w:pStyle w:val="HSPunktai"/>
        <w:numPr>
          <w:ilvl w:val="0"/>
          <w:numId w:val="0"/>
        </w:numPr>
        <w:spacing w:line="240" w:lineRule="auto"/>
        <w:ind w:firstLine="709"/>
        <w:rPr>
          <w:sz w:val="24"/>
          <w:szCs w:val="24"/>
        </w:rPr>
      </w:pPr>
      <w:r w:rsidRPr="00FE654E">
        <w:rPr>
          <w:caps/>
          <w:sz w:val="24"/>
          <w:szCs w:val="24"/>
        </w:rPr>
        <w:t>1.1.</w:t>
      </w:r>
      <w:r w:rsidRPr="00FE654E">
        <w:rPr>
          <w:sz w:val="24"/>
          <w:szCs w:val="24"/>
        </w:rPr>
        <w:t xml:space="preserve"> </w:t>
      </w:r>
      <w:r w:rsidR="00CE4F4A" w:rsidRPr="00FE654E">
        <w:rPr>
          <w:sz w:val="24"/>
          <w:szCs w:val="24"/>
        </w:rPr>
        <w:t xml:space="preserve">Sutarties dalykas </w:t>
      </w:r>
      <w:r w:rsidR="004A5E77" w:rsidRPr="00FE654E">
        <w:rPr>
          <w:sz w:val="24"/>
          <w:szCs w:val="24"/>
        </w:rPr>
        <w:t>–</w:t>
      </w:r>
      <w:r w:rsidR="008C34BE" w:rsidRPr="00FE654E">
        <w:rPr>
          <w:sz w:val="24"/>
          <w:szCs w:val="24"/>
        </w:rPr>
        <w:t xml:space="preserve"> </w:t>
      </w:r>
      <w:r w:rsidR="004A5E77" w:rsidRPr="00FE654E">
        <w:rPr>
          <w:sz w:val="24"/>
          <w:szCs w:val="24"/>
        </w:rPr>
        <w:t>ryšio</w:t>
      </w:r>
      <w:r w:rsidR="004A5E77" w:rsidRPr="00FE654E">
        <w:rPr>
          <w:b/>
          <w:bCs/>
          <w:szCs w:val="24"/>
        </w:rPr>
        <w:t xml:space="preserve"> </w:t>
      </w:r>
      <w:bookmarkStart w:id="1" w:name="_Hlk96929854"/>
      <w:r w:rsidR="00A93849" w:rsidRPr="00FE654E">
        <w:rPr>
          <w:sz w:val="24"/>
          <w:szCs w:val="24"/>
        </w:rPr>
        <w:t xml:space="preserve">paslaugos </w:t>
      </w:r>
      <w:bookmarkEnd w:id="1"/>
      <w:r w:rsidR="00CA48B4" w:rsidRPr="00FE654E">
        <w:rPr>
          <w:sz w:val="24"/>
          <w:szCs w:val="24"/>
        </w:rPr>
        <w:t xml:space="preserve">(toliau – paslaugos). </w:t>
      </w:r>
      <w:r w:rsidR="00A52C64" w:rsidRPr="00FE654E">
        <w:rPr>
          <w:sz w:val="24"/>
          <w:szCs w:val="24"/>
        </w:rPr>
        <w:t>Reikalavimai paslaugoms</w:t>
      </w:r>
      <w:r w:rsidR="0003692F" w:rsidRPr="00FE654E">
        <w:rPr>
          <w:sz w:val="24"/>
          <w:szCs w:val="24"/>
        </w:rPr>
        <w:t>, paslaugų teikimo</w:t>
      </w:r>
      <w:r w:rsidR="00330B38" w:rsidRPr="00FE654E">
        <w:rPr>
          <w:sz w:val="24"/>
          <w:szCs w:val="24"/>
        </w:rPr>
        <w:t xml:space="preserve"> </w:t>
      </w:r>
      <w:r w:rsidR="0003692F" w:rsidRPr="00FE654E">
        <w:rPr>
          <w:sz w:val="24"/>
          <w:szCs w:val="24"/>
        </w:rPr>
        <w:t>terminai, vieta</w:t>
      </w:r>
      <w:r w:rsidR="00A52C64" w:rsidRPr="00FE654E">
        <w:rPr>
          <w:sz w:val="24"/>
          <w:szCs w:val="24"/>
        </w:rPr>
        <w:t xml:space="preserve"> </w:t>
      </w:r>
      <w:r w:rsidR="00CE4F4A" w:rsidRPr="00FE654E">
        <w:rPr>
          <w:sz w:val="24"/>
          <w:szCs w:val="24"/>
        </w:rPr>
        <w:t>nustatyti paslaugų techninėje specifi</w:t>
      </w:r>
      <w:r w:rsidR="00E563D4" w:rsidRPr="00FE654E">
        <w:rPr>
          <w:sz w:val="24"/>
          <w:szCs w:val="24"/>
        </w:rPr>
        <w:t>kacijoje (Sutarties priedas).</w:t>
      </w:r>
    </w:p>
    <w:p w14:paraId="6A2CA252" w14:textId="44CAAA45" w:rsidR="00321018" w:rsidRPr="00FE654E" w:rsidRDefault="00321018" w:rsidP="00521842">
      <w:pPr>
        <w:pStyle w:val="HSPunktai"/>
        <w:numPr>
          <w:ilvl w:val="0"/>
          <w:numId w:val="0"/>
        </w:numPr>
        <w:spacing w:line="240" w:lineRule="auto"/>
        <w:ind w:firstLine="709"/>
        <w:rPr>
          <w:sz w:val="24"/>
          <w:szCs w:val="24"/>
        </w:rPr>
      </w:pPr>
      <w:r w:rsidRPr="00FE654E">
        <w:rPr>
          <w:sz w:val="24"/>
          <w:szCs w:val="24"/>
        </w:rPr>
        <w:t xml:space="preserve">1.2. Paslaugos turi būti pradėtos teikti per </w:t>
      </w:r>
      <w:r w:rsidR="00066AB9" w:rsidRPr="00FE654E">
        <w:rPr>
          <w:sz w:val="24"/>
          <w:szCs w:val="24"/>
        </w:rPr>
        <w:t>20 darbo</w:t>
      </w:r>
      <w:r w:rsidRPr="00FE654E">
        <w:rPr>
          <w:sz w:val="24"/>
          <w:szCs w:val="24"/>
        </w:rPr>
        <w:t xml:space="preserve"> dienų nuo Sutarties pasirašymo dienos.</w:t>
      </w:r>
    </w:p>
    <w:p w14:paraId="67F3575C" w14:textId="77777777" w:rsidR="008A3C3A" w:rsidRPr="00FE654E" w:rsidRDefault="00CE4F4A" w:rsidP="00376ABE">
      <w:pPr>
        <w:pStyle w:val="Sraopastraipa"/>
        <w:numPr>
          <w:ilvl w:val="0"/>
          <w:numId w:val="10"/>
        </w:numPr>
        <w:tabs>
          <w:tab w:val="left" w:pos="284"/>
          <w:tab w:val="left" w:pos="3544"/>
        </w:tabs>
        <w:spacing w:before="180" w:line="240" w:lineRule="auto"/>
        <w:jc w:val="center"/>
        <w:rPr>
          <w:b/>
          <w:caps/>
          <w:szCs w:val="24"/>
        </w:rPr>
      </w:pPr>
      <w:r w:rsidRPr="00FE654E">
        <w:rPr>
          <w:b/>
          <w:caps/>
          <w:szCs w:val="24"/>
        </w:rPr>
        <w:t>Sutarties pagrindas</w:t>
      </w:r>
    </w:p>
    <w:p w14:paraId="7D6B5449" w14:textId="085BA8EB" w:rsidR="00CE4F4A" w:rsidRPr="00FE654E" w:rsidRDefault="002E0364" w:rsidP="002E0364">
      <w:pPr>
        <w:pStyle w:val="HSPunktai"/>
        <w:widowControl w:val="0"/>
        <w:numPr>
          <w:ilvl w:val="0"/>
          <w:numId w:val="0"/>
        </w:numPr>
        <w:spacing w:line="240" w:lineRule="auto"/>
        <w:contextualSpacing w:val="0"/>
        <w:rPr>
          <w:sz w:val="24"/>
          <w:szCs w:val="24"/>
        </w:rPr>
      </w:pPr>
      <w:r w:rsidRPr="00FE654E">
        <w:rPr>
          <w:sz w:val="24"/>
          <w:szCs w:val="24"/>
        </w:rPr>
        <w:t xml:space="preserve">           </w:t>
      </w:r>
      <w:r w:rsidR="00435B00" w:rsidRPr="00FE654E">
        <w:rPr>
          <w:sz w:val="24"/>
          <w:szCs w:val="24"/>
        </w:rPr>
        <w:t>2.1.</w:t>
      </w:r>
      <w:r w:rsidR="00CE4F4A" w:rsidRPr="00FE654E">
        <w:rPr>
          <w:sz w:val="24"/>
          <w:szCs w:val="24"/>
        </w:rPr>
        <w:t>Su</w:t>
      </w:r>
      <w:r w:rsidR="00E563D4" w:rsidRPr="00FE654E">
        <w:rPr>
          <w:sz w:val="24"/>
          <w:szCs w:val="24"/>
        </w:rPr>
        <w:t>tarties pagrindas –</w:t>
      </w:r>
      <w:r w:rsidR="004A5E77" w:rsidRPr="00FE654E">
        <w:rPr>
          <w:sz w:val="24"/>
          <w:szCs w:val="24"/>
        </w:rPr>
        <w:t xml:space="preserve">  ryšio</w:t>
      </w:r>
      <w:r w:rsidR="004A5E77" w:rsidRPr="00FE654E">
        <w:rPr>
          <w:b/>
          <w:bCs/>
          <w:szCs w:val="24"/>
        </w:rPr>
        <w:t xml:space="preserve"> </w:t>
      </w:r>
      <w:r w:rsidR="004A5E77" w:rsidRPr="00FE654E">
        <w:rPr>
          <w:sz w:val="24"/>
          <w:szCs w:val="24"/>
        </w:rPr>
        <w:t xml:space="preserve">paslaugų viešasis pirkimas, </w:t>
      </w:r>
      <w:r w:rsidR="00FA60D5" w:rsidRPr="00FE654E">
        <w:rPr>
          <w:sz w:val="24"/>
          <w:szCs w:val="24"/>
        </w:rPr>
        <w:t>v</w:t>
      </w:r>
      <w:r w:rsidR="004A5E77" w:rsidRPr="00FE654E">
        <w:rPr>
          <w:sz w:val="24"/>
          <w:szCs w:val="24"/>
        </w:rPr>
        <w:t xml:space="preserve">ykdytas  </w:t>
      </w:r>
      <w:r w:rsidR="00FA60D5" w:rsidRPr="00FE654E">
        <w:rPr>
          <w:sz w:val="24"/>
          <w:szCs w:val="24"/>
        </w:rPr>
        <w:t xml:space="preserve">Centrinės viešųjų pirkimų informacinės sistemos priemonėmis  Nr. </w:t>
      </w:r>
      <w:r w:rsidR="004125F4" w:rsidRPr="00FE654E">
        <w:rPr>
          <w:i/>
          <w:iCs/>
          <w:sz w:val="24"/>
          <w:szCs w:val="24"/>
        </w:rPr>
        <w:t>[įrašyti</w:t>
      </w:r>
      <w:r w:rsidR="004125F4" w:rsidRPr="00FE654E">
        <w:rPr>
          <w:sz w:val="24"/>
          <w:szCs w:val="24"/>
        </w:rPr>
        <w:t xml:space="preserve"> </w:t>
      </w:r>
      <w:r w:rsidR="00F8647F" w:rsidRPr="00FE654E">
        <w:rPr>
          <w:i/>
          <w:iCs/>
          <w:sz w:val="24"/>
          <w:szCs w:val="24"/>
        </w:rPr>
        <w:t>]</w:t>
      </w:r>
      <w:r w:rsidR="00FA60D5" w:rsidRPr="00FE654E">
        <w:rPr>
          <w:i/>
          <w:iCs/>
          <w:sz w:val="24"/>
          <w:szCs w:val="24"/>
        </w:rPr>
        <w:t>.</w:t>
      </w:r>
    </w:p>
    <w:p w14:paraId="370686C0" w14:textId="77777777" w:rsidR="009C3C9E" w:rsidRPr="00FE654E" w:rsidRDefault="009C3C9E" w:rsidP="006E6EB3">
      <w:pPr>
        <w:pStyle w:val="HSPunktai"/>
        <w:widowControl w:val="0"/>
        <w:numPr>
          <w:ilvl w:val="0"/>
          <w:numId w:val="0"/>
        </w:numPr>
        <w:tabs>
          <w:tab w:val="num" w:pos="1637"/>
        </w:tabs>
        <w:spacing w:line="240" w:lineRule="auto"/>
        <w:ind w:left="780"/>
        <w:contextualSpacing w:val="0"/>
        <w:rPr>
          <w:strike/>
          <w:sz w:val="24"/>
        </w:rPr>
      </w:pPr>
    </w:p>
    <w:p w14:paraId="198D7BFE" w14:textId="3791F2B0" w:rsidR="00CE4F4A" w:rsidRPr="00FE654E" w:rsidRDefault="00CE4F4A" w:rsidP="00435B00">
      <w:pPr>
        <w:pStyle w:val="HSPunktai"/>
        <w:numPr>
          <w:ilvl w:val="0"/>
          <w:numId w:val="10"/>
        </w:numPr>
        <w:tabs>
          <w:tab w:val="left" w:pos="426"/>
        </w:tabs>
        <w:spacing w:before="180" w:after="240" w:line="240" w:lineRule="auto"/>
        <w:contextualSpacing w:val="0"/>
        <w:jc w:val="center"/>
        <w:rPr>
          <w:b/>
          <w:sz w:val="24"/>
          <w:szCs w:val="24"/>
        </w:rPr>
      </w:pPr>
      <w:r w:rsidRPr="00FE654E">
        <w:rPr>
          <w:b/>
          <w:sz w:val="24"/>
          <w:szCs w:val="24"/>
        </w:rPr>
        <w:t>SUTARTIES KAINA</w:t>
      </w:r>
    </w:p>
    <w:p w14:paraId="432778F1" w14:textId="1A4D172E" w:rsidR="00D111C0" w:rsidRDefault="007D0580" w:rsidP="00D310F6">
      <w:pPr>
        <w:pStyle w:val="HSPunktai"/>
        <w:numPr>
          <w:ilvl w:val="0"/>
          <w:numId w:val="0"/>
        </w:numPr>
        <w:tabs>
          <w:tab w:val="left" w:pos="0"/>
          <w:tab w:val="left" w:pos="709"/>
          <w:tab w:val="left" w:pos="993"/>
        </w:tabs>
        <w:spacing w:line="240" w:lineRule="auto"/>
        <w:ind w:firstLine="709"/>
        <w:rPr>
          <w:sz w:val="24"/>
          <w:szCs w:val="24"/>
        </w:rPr>
      </w:pPr>
      <w:r w:rsidRPr="00FE654E">
        <w:rPr>
          <w:sz w:val="24"/>
          <w:szCs w:val="24"/>
        </w:rPr>
        <w:t>3.1.</w:t>
      </w:r>
      <w:r w:rsidR="00D111C0" w:rsidRPr="00D111C0">
        <w:rPr>
          <w:sz w:val="24"/>
          <w:szCs w:val="24"/>
        </w:rPr>
        <w:t xml:space="preserve"> Sutarčiai taikomas fiksuoto įkainio kainodaros būdas. </w:t>
      </w:r>
      <w:r w:rsidR="006B4AAD">
        <w:rPr>
          <w:sz w:val="24"/>
          <w:szCs w:val="24"/>
        </w:rPr>
        <w:t>Paslaugų įkainiai:</w:t>
      </w:r>
    </w:p>
    <w:p w14:paraId="27B16F28" w14:textId="77777777" w:rsidR="00D111C0" w:rsidRPr="00FE654E" w:rsidRDefault="00D111C0" w:rsidP="00D310F6">
      <w:pPr>
        <w:pStyle w:val="HSPunktai"/>
        <w:numPr>
          <w:ilvl w:val="0"/>
          <w:numId w:val="0"/>
        </w:numPr>
        <w:tabs>
          <w:tab w:val="left" w:pos="0"/>
          <w:tab w:val="left" w:pos="709"/>
          <w:tab w:val="left" w:pos="993"/>
        </w:tabs>
        <w:spacing w:line="240" w:lineRule="auto"/>
        <w:ind w:firstLine="709"/>
      </w:pPr>
    </w:p>
    <w:tbl>
      <w:tblPr>
        <w:tblW w:w="9771" w:type="dxa"/>
        <w:tblCellMar>
          <w:left w:w="0" w:type="dxa"/>
          <w:right w:w="0" w:type="dxa"/>
        </w:tblCellMar>
        <w:tblLook w:val="04A0" w:firstRow="1" w:lastRow="0" w:firstColumn="1" w:lastColumn="0" w:noHBand="0" w:noVBand="1"/>
      </w:tblPr>
      <w:tblGrid>
        <w:gridCol w:w="697"/>
        <w:gridCol w:w="2249"/>
        <w:gridCol w:w="1050"/>
        <w:gridCol w:w="1549"/>
        <w:gridCol w:w="1267"/>
        <w:gridCol w:w="1408"/>
        <w:gridCol w:w="1551"/>
      </w:tblGrid>
      <w:tr w:rsidR="0001330D" w:rsidRPr="00FE654E" w14:paraId="16C244F4" w14:textId="77777777" w:rsidTr="00080925">
        <w:tc>
          <w:tcPr>
            <w:tcW w:w="6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F5B414" w14:textId="77777777" w:rsidR="0001330D" w:rsidRPr="00FE654E" w:rsidRDefault="0001330D" w:rsidP="000951DC">
            <w:pPr>
              <w:spacing w:before="60" w:after="60"/>
              <w:jc w:val="center"/>
              <w:rPr>
                <w:b/>
                <w:bCs/>
                <w:sz w:val="20"/>
                <w:szCs w:val="20"/>
              </w:rPr>
            </w:pPr>
            <w:r w:rsidRPr="00FE654E">
              <w:rPr>
                <w:b/>
                <w:bCs/>
                <w:sz w:val="20"/>
                <w:szCs w:val="20"/>
              </w:rPr>
              <w:t>Nr.</w:t>
            </w:r>
          </w:p>
        </w:tc>
        <w:tc>
          <w:tcPr>
            <w:tcW w:w="22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CEECC8" w14:textId="77777777" w:rsidR="0001330D" w:rsidRPr="00FE654E" w:rsidRDefault="0001330D" w:rsidP="000951DC">
            <w:pPr>
              <w:spacing w:before="60" w:after="60"/>
              <w:jc w:val="center"/>
              <w:rPr>
                <w:b/>
                <w:bCs/>
                <w:sz w:val="20"/>
                <w:szCs w:val="20"/>
              </w:rPr>
            </w:pPr>
            <w:r w:rsidRPr="00FE654E">
              <w:rPr>
                <w:b/>
                <w:bCs/>
                <w:sz w:val="20"/>
                <w:szCs w:val="20"/>
              </w:rPr>
              <w:t xml:space="preserve">Pirkimo </w:t>
            </w:r>
          </w:p>
          <w:p w14:paraId="7338F980" w14:textId="21CA241D" w:rsidR="0001330D" w:rsidRPr="00FE654E" w:rsidRDefault="0001330D" w:rsidP="000951DC">
            <w:pPr>
              <w:spacing w:before="60" w:after="60"/>
              <w:jc w:val="center"/>
              <w:rPr>
                <w:b/>
                <w:bCs/>
                <w:sz w:val="20"/>
                <w:szCs w:val="20"/>
              </w:rPr>
            </w:pPr>
            <w:r w:rsidRPr="00FE654E">
              <w:rPr>
                <w:b/>
                <w:bCs/>
                <w:sz w:val="20"/>
                <w:szCs w:val="20"/>
              </w:rPr>
              <w:t>objektas</w:t>
            </w:r>
          </w:p>
          <w:p w14:paraId="280A554F" w14:textId="52F09961" w:rsidR="0001330D" w:rsidRPr="00FE654E" w:rsidRDefault="0001330D" w:rsidP="000951DC">
            <w:pPr>
              <w:spacing w:before="60" w:after="60"/>
              <w:jc w:val="center"/>
              <w:rPr>
                <w:b/>
                <w:bCs/>
                <w:sz w:val="20"/>
                <w:szCs w:val="20"/>
              </w:rPr>
            </w:pPr>
          </w:p>
        </w:tc>
        <w:tc>
          <w:tcPr>
            <w:tcW w:w="10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777CDC" w14:textId="77777777" w:rsidR="0001330D" w:rsidRPr="00FE654E" w:rsidRDefault="0001330D" w:rsidP="000951DC">
            <w:pPr>
              <w:spacing w:before="60" w:after="60"/>
              <w:jc w:val="center"/>
              <w:rPr>
                <w:b/>
                <w:bCs/>
                <w:sz w:val="20"/>
                <w:szCs w:val="20"/>
              </w:rPr>
            </w:pPr>
            <w:r w:rsidRPr="00FE654E">
              <w:rPr>
                <w:b/>
                <w:bCs/>
                <w:sz w:val="20"/>
                <w:szCs w:val="20"/>
              </w:rPr>
              <w:t>Mato vienetas</w:t>
            </w:r>
          </w:p>
        </w:tc>
        <w:tc>
          <w:tcPr>
            <w:tcW w:w="15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FDD080" w14:textId="05B19AB7" w:rsidR="0001330D" w:rsidRPr="00753E06" w:rsidRDefault="005E2A6E" w:rsidP="000951DC">
            <w:pPr>
              <w:spacing w:before="60" w:after="60"/>
              <w:jc w:val="center"/>
              <w:rPr>
                <w:b/>
                <w:bCs/>
                <w:sz w:val="20"/>
                <w:szCs w:val="20"/>
              </w:rPr>
            </w:pPr>
            <w:proofErr w:type="spellStart"/>
            <w:r w:rsidRPr="00753E06">
              <w:rPr>
                <w:b/>
                <w:bCs/>
                <w:sz w:val="20"/>
                <w:szCs w:val="20"/>
              </w:rPr>
              <w:t>Preliminarus</w:t>
            </w:r>
            <w:r w:rsidR="0001330D" w:rsidRPr="00753E06">
              <w:rPr>
                <w:b/>
                <w:bCs/>
                <w:sz w:val="20"/>
                <w:szCs w:val="20"/>
              </w:rPr>
              <w:t>kiekis</w:t>
            </w:r>
            <w:proofErr w:type="spellEnd"/>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348A67" w14:textId="77777777" w:rsidR="0001330D" w:rsidRPr="00FE654E" w:rsidRDefault="0001330D" w:rsidP="000951DC">
            <w:pPr>
              <w:spacing w:before="60" w:after="60"/>
              <w:jc w:val="center"/>
              <w:rPr>
                <w:b/>
                <w:bCs/>
                <w:sz w:val="20"/>
                <w:szCs w:val="20"/>
              </w:rPr>
            </w:pPr>
            <w:r w:rsidRPr="00FE654E">
              <w:rPr>
                <w:b/>
                <w:bCs/>
                <w:sz w:val="20"/>
                <w:szCs w:val="20"/>
              </w:rPr>
              <w:t>Mato vieneto įkainis,</w:t>
            </w:r>
          </w:p>
          <w:p w14:paraId="0BAE6B56" w14:textId="77777777" w:rsidR="0001330D" w:rsidRPr="00FE654E" w:rsidRDefault="0001330D" w:rsidP="000951DC">
            <w:pPr>
              <w:spacing w:before="60" w:after="60"/>
              <w:jc w:val="center"/>
              <w:rPr>
                <w:b/>
                <w:bCs/>
                <w:sz w:val="20"/>
                <w:szCs w:val="20"/>
              </w:rPr>
            </w:pPr>
            <w:r w:rsidRPr="00FE654E">
              <w:rPr>
                <w:b/>
                <w:bCs/>
                <w:sz w:val="20"/>
                <w:szCs w:val="20"/>
              </w:rPr>
              <w:t>Eur be PVM</w:t>
            </w:r>
          </w:p>
        </w:tc>
        <w:tc>
          <w:tcPr>
            <w:tcW w:w="14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587485" w14:textId="77777777" w:rsidR="0001330D" w:rsidRPr="00FE654E" w:rsidRDefault="0001330D" w:rsidP="000951DC">
            <w:pPr>
              <w:spacing w:before="60" w:after="60"/>
              <w:jc w:val="center"/>
              <w:rPr>
                <w:b/>
                <w:bCs/>
                <w:sz w:val="20"/>
                <w:szCs w:val="20"/>
              </w:rPr>
            </w:pPr>
            <w:r w:rsidRPr="00FE654E">
              <w:rPr>
                <w:b/>
                <w:bCs/>
                <w:sz w:val="20"/>
                <w:szCs w:val="20"/>
              </w:rPr>
              <w:t>Terminas, mėn.</w:t>
            </w:r>
          </w:p>
        </w:tc>
        <w:tc>
          <w:tcPr>
            <w:tcW w:w="1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7AE797" w14:textId="77777777" w:rsidR="0001330D" w:rsidRPr="00FE654E" w:rsidRDefault="0001330D" w:rsidP="000951DC">
            <w:pPr>
              <w:spacing w:before="60" w:after="60"/>
              <w:jc w:val="center"/>
              <w:rPr>
                <w:b/>
                <w:bCs/>
                <w:sz w:val="20"/>
                <w:szCs w:val="20"/>
              </w:rPr>
            </w:pPr>
            <w:r w:rsidRPr="00FE654E">
              <w:rPr>
                <w:b/>
                <w:bCs/>
                <w:sz w:val="20"/>
                <w:szCs w:val="20"/>
              </w:rPr>
              <w:t>Kaina,</w:t>
            </w:r>
          </w:p>
          <w:p w14:paraId="57133417" w14:textId="77777777" w:rsidR="0001330D" w:rsidRPr="00FE654E" w:rsidRDefault="0001330D" w:rsidP="000951DC">
            <w:pPr>
              <w:spacing w:before="60" w:after="60"/>
              <w:jc w:val="center"/>
              <w:rPr>
                <w:b/>
                <w:bCs/>
                <w:sz w:val="20"/>
                <w:szCs w:val="20"/>
              </w:rPr>
            </w:pPr>
            <w:r w:rsidRPr="00FE654E">
              <w:rPr>
                <w:b/>
                <w:bCs/>
                <w:sz w:val="20"/>
                <w:szCs w:val="20"/>
              </w:rPr>
              <w:t>Eur be PVM</w:t>
            </w:r>
          </w:p>
        </w:tc>
      </w:tr>
      <w:tr w:rsidR="0001330D" w:rsidRPr="00FE654E" w14:paraId="42BBE9DE" w14:textId="77777777" w:rsidTr="00080925">
        <w:tc>
          <w:tcPr>
            <w:tcW w:w="6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DBFC03" w14:textId="77777777" w:rsidR="0001330D" w:rsidRPr="00FE654E" w:rsidRDefault="0001330D" w:rsidP="000951DC">
            <w:pPr>
              <w:spacing w:before="60" w:after="60"/>
              <w:jc w:val="both"/>
              <w:rPr>
                <w:b/>
                <w:bCs/>
                <w:sz w:val="20"/>
                <w:szCs w:val="20"/>
              </w:rPr>
            </w:pPr>
            <w:r w:rsidRPr="00FE654E">
              <w:rPr>
                <w:b/>
                <w:bCs/>
                <w:sz w:val="20"/>
                <w:szCs w:val="20"/>
              </w:rPr>
              <w:t>1</w:t>
            </w:r>
          </w:p>
        </w:tc>
        <w:tc>
          <w:tcPr>
            <w:tcW w:w="2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FE1D8" w14:textId="77777777" w:rsidR="0001330D" w:rsidRPr="00FE654E" w:rsidRDefault="0001330D" w:rsidP="000951DC">
            <w:pPr>
              <w:spacing w:before="60" w:after="60"/>
              <w:jc w:val="both"/>
              <w:rPr>
                <w:b/>
                <w:bCs/>
                <w:sz w:val="20"/>
                <w:szCs w:val="20"/>
              </w:rPr>
            </w:pPr>
            <w:r w:rsidRPr="00FE654E">
              <w:rPr>
                <w:b/>
                <w:bCs/>
                <w:sz w:val="20"/>
                <w:szCs w:val="20"/>
              </w:rPr>
              <w:t>2</w:t>
            </w:r>
          </w:p>
        </w:tc>
        <w:tc>
          <w:tcPr>
            <w:tcW w:w="1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6804BF" w14:textId="77777777" w:rsidR="0001330D" w:rsidRPr="00FE654E" w:rsidRDefault="0001330D" w:rsidP="000951DC">
            <w:pPr>
              <w:spacing w:before="60" w:after="60"/>
              <w:jc w:val="both"/>
              <w:rPr>
                <w:b/>
                <w:bCs/>
                <w:sz w:val="20"/>
                <w:szCs w:val="20"/>
              </w:rPr>
            </w:pPr>
            <w:r w:rsidRPr="00FE654E">
              <w:rPr>
                <w:b/>
                <w:bCs/>
                <w:sz w:val="20"/>
                <w:szCs w:val="20"/>
              </w:rPr>
              <w:t>3</w:t>
            </w:r>
          </w:p>
        </w:tc>
        <w:tc>
          <w:tcPr>
            <w:tcW w:w="1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ACEBB" w14:textId="77777777" w:rsidR="0001330D" w:rsidRPr="00753E06" w:rsidRDefault="0001330D" w:rsidP="000951DC">
            <w:pPr>
              <w:spacing w:before="60" w:after="60"/>
              <w:jc w:val="center"/>
              <w:rPr>
                <w:b/>
                <w:bCs/>
                <w:sz w:val="20"/>
                <w:szCs w:val="20"/>
              </w:rPr>
            </w:pPr>
            <w:r w:rsidRPr="00753E06">
              <w:rPr>
                <w:b/>
                <w:bCs/>
                <w:sz w:val="20"/>
                <w:szCs w:val="20"/>
              </w:rPr>
              <w:t>4</w:t>
            </w:r>
          </w:p>
        </w:tc>
        <w:tc>
          <w:tcPr>
            <w:tcW w:w="12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29B060" w14:textId="77777777" w:rsidR="0001330D" w:rsidRPr="00FE654E" w:rsidRDefault="0001330D" w:rsidP="000951DC">
            <w:pPr>
              <w:spacing w:before="60" w:after="60"/>
              <w:jc w:val="center"/>
              <w:rPr>
                <w:b/>
                <w:bCs/>
                <w:sz w:val="20"/>
                <w:szCs w:val="20"/>
              </w:rPr>
            </w:pPr>
            <w:r w:rsidRPr="00FE654E">
              <w:rPr>
                <w:b/>
                <w:bCs/>
                <w:sz w:val="20"/>
                <w:szCs w:val="20"/>
              </w:rPr>
              <w:t>5</w:t>
            </w:r>
          </w:p>
        </w:tc>
        <w:tc>
          <w:tcPr>
            <w:tcW w:w="14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6047EA" w14:textId="77777777" w:rsidR="0001330D" w:rsidRPr="00FE654E" w:rsidRDefault="0001330D" w:rsidP="000951DC">
            <w:pPr>
              <w:spacing w:before="60" w:after="60"/>
              <w:jc w:val="center"/>
              <w:rPr>
                <w:b/>
                <w:bCs/>
                <w:sz w:val="20"/>
                <w:szCs w:val="20"/>
              </w:rPr>
            </w:pPr>
            <w:r w:rsidRPr="00FE654E">
              <w:rPr>
                <w:b/>
                <w:bCs/>
                <w:sz w:val="20"/>
                <w:szCs w:val="20"/>
              </w:rPr>
              <w:t>6</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B3AB34" w14:textId="77777777" w:rsidR="0001330D" w:rsidRPr="00FE654E" w:rsidRDefault="0001330D" w:rsidP="000951DC">
            <w:pPr>
              <w:spacing w:before="60" w:after="60"/>
              <w:jc w:val="center"/>
              <w:rPr>
                <w:b/>
                <w:bCs/>
                <w:sz w:val="20"/>
                <w:szCs w:val="20"/>
              </w:rPr>
            </w:pPr>
            <w:r w:rsidRPr="00FE654E">
              <w:rPr>
                <w:b/>
                <w:bCs/>
                <w:sz w:val="20"/>
                <w:szCs w:val="20"/>
              </w:rPr>
              <w:t>7=4x5x6</w:t>
            </w:r>
          </w:p>
        </w:tc>
      </w:tr>
      <w:tr w:rsidR="0001330D" w:rsidRPr="00FE654E" w14:paraId="74FE9A82" w14:textId="77777777" w:rsidTr="00080925">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07CCC7" w14:textId="766ECADB" w:rsidR="0001330D" w:rsidRPr="00FE654E" w:rsidRDefault="000266EA" w:rsidP="000951DC">
            <w:pPr>
              <w:spacing w:before="60" w:after="60"/>
              <w:jc w:val="both"/>
              <w:rPr>
                <w:sz w:val="20"/>
                <w:szCs w:val="20"/>
              </w:rPr>
            </w:pPr>
            <w:r w:rsidRPr="00FE654E">
              <w:rPr>
                <w:sz w:val="20"/>
                <w:szCs w:val="20"/>
              </w:rPr>
              <w:t>1.</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7D40C" w14:textId="53560A7A" w:rsidR="0001330D" w:rsidRPr="00FE654E" w:rsidRDefault="00692699" w:rsidP="000951DC">
            <w:pPr>
              <w:spacing w:before="60" w:after="60"/>
              <w:jc w:val="both"/>
              <w:rPr>
                <w:sz w:val="20"/>
                <w:szCs w:val="20"/>
              </w:rPr>
            </w:pPr>
            <w:r w:rsidRPr="00FE654E">
              <w:t>Paslaugos įdiegimas</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9E9D75" w14:textId="507BB16A" w:rsidR="0001330D" w:rsidRPr="00FE654E" w:rsidRDefault="00586824" w:rsidP="000951DC">
            <w:pPr>
              <w:spacing w:before="60" w:after="60"/>
              <w:jc w:val="both"/>
              <w:rPr>
                <w:sz w:val="20"/>
                <w:szCs w:val="20"/>
              </w:rPr>
            </w:pPr>
            <w:r>
              <w:rPr>
                <w:sz w:val="20"/>
                <w:szCs w:val="20"/>
              </w:rPr>
              <w:t xml:space="preserve">    </w:t>
            </w:r>
            <w:r w:rsidR="00692699" w:rsidRPr="00FE654E">
              <w:rPr>
                <w:sz w:val="20"/>
                <w:szCs w:val="20"/>
              </w:rPr>
              <w:t>Vnt.</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0B8E30" w14:textId="5DD25204" w:rsidR="0001330D" w:rsidRPr="00753E06" w:rsidRDefault="00692699" w:rsidP="000951DC">
            <w:pPr>
              <w:spacing w:before="60" w:after="60"/>
              <w:jc w:val="center"/>
              <w:rPr>
                <w:sz w:val="20"/>
                <w:szCs w:val="20"/>
              </w:rPr>
            </w:pPr>
            <w:r w:rsidRPr="00753E06">
              <w:rPr>
                <w:sz w:val="20"/>
                <w:szCs w:val="20"/>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5A8482" w14:textId="6B684974" w:rsidR="0001330D" w:rsidRPr="00FE654E" w:rsidRDefault="0001330D" w:rsidP="000951DC">
            <w:pPr>
              <w:spacing w:before="60" w:after="60"/>
              <w:jc w:val="center"/>
              <w:rPr>
                <w:b/>
                <w:bCs/>
                <w:sz w:val="20"/>
                <w:szCs w:val="20"/>
                <w:highlight w:val="yellow"/>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9A2421" w14:textId="116A5B31" w:rsidR="0001330D" w:rsidRPr="00FE654E" w:rsidRDefault="007823C6" w:rsidP="000951DC">
            <w:pPr>
              <w:spacing w:before="60" w:after="60"/>
              <w:jc w:val="center"/>
              <w:rPr>
                <w:sz w:val="20"/>
                <w:szCs w:val="20"/>
              </w:rPr>
            </w:pPr>
            <w:r w:rsidRPr="00FE654E">
              <w:rPr>
                <w:sz w:val="20"/>
                <w:szCs w:val="20"/>
              </w:rPr>
              <w:t>36</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68C29B" w14:textId="5ADA9107" w:rsidR="0001330D" w:rsidRPr="00FE654E" w:rsidRDefault="0001330D" w:rsidP="000951DC">
            <w:pPr>
              <w:spacing w:before="60" w:after="60"/>
              <w:jc w:val="center"/>
              <w:rPr>
                <w:b/>
                <w:bCs/>
                <w:sz w:val="20"/>
                <w:szCs w:val="20"/>
                <w:highlight w:val="yellow"/>
              </w:rPr>
            </w:pPr>
          </w:p>
        </w:tc>
      </w:tr>
      <w:tr w:rsidR="005E67D9" w:rsidRPr="00FE654E" w14:paraId="7237C48B" w14:textId="77777777" w:rsidTr="00080925">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A6423" w14:textId="4283F929" w:rsidR="005E67D9" w:rsidRPr="00FE654E" w:rsidRDefault="005E67D9" w:rsidP="005E67D9">
            <w:pPr>
              <w:spacing w:before="60" w:after="60"/>
              <w:jc w:val="both"/>
              <w:rPr>
                <w:sz w:val="20"/>
                <w:szCs w:val="20"/>
              </w:rPr>
            </w:pPr>
            <w:r w:rsidRPr="00FE654E">
              <w:rPr>
                <w:sz w:val="20"/>
                <w:szCs w:val="20"/>
              </w:rPr>
              <w:t>2,</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6076C0" w14:textId="5D76AC03" w:rsidR="005E67D9" w:rsidRPr="00FE654E" w:rsidRDefault="005E67D9" w:rsidP="005E67D9">
            <w:pPr>
              <w:spacing w:before="60" w:after="60"/>
              <w:jc w:val="both"/>
              <w:rPr>
                <w:sz w:val="20"/>
                <w:szCs w:val="20"/>
                <w:highlight w:val="yellow"/>
              </w:rPr>
            </w:pPr>
            <w:r w:rsidRPr="00FE654E">
              <w:t>Balsiniai pranešimai pagal poreikį (neribotas kiekis)</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141461" w14:textId="2A0C4C2E" w:rsidR="00A938BF" w:rsidRPr="00FE654E" w:rsidRDefault="00161C5D" w:rsidP="00A938BF">
            <w:pPr>
              <w:spacing w:before="60" w:after="60"/>
              <w:jc w:val="center"/>
              <w:rPr>
                <w:sz w:val="20"/>
                <w:szCs w:val="20"/>
              </w:rPr>
            </w:pPr>
            <w:r w:rsidRPr="00FE654E">
              <w:rPr>
                <w:sz w:val="20"/>
                <w:szCs w:val="20"/>
              </w:rPr>
              <w:t>Vnt</w:t>
            </w:r>
            <w:r w:rsidR="00A938BF" w:rsidRPr="00FE654E">
              <w:rPr>
                <w:sz w:val="20"/>
                <w:szCs w:val="20"/>
              </w:rPr>
              <w:t>.</w:t>
            </w:r>
          </w:p>
          <w:p w14:paraId="0FB843AC" w14:textId="345E8B21" w:rsidR="005E67D9" w:rsidRPr="00FE654E" w:rsidRDefault="00C33F5A" w:rsidP="00A938BF">
            <w:pPr>
              <w:spacing w:before="60" w:after="60"/>
              <w:jc w:val="center"/>
              <w:rPr>
                <w:sz w:val="20"/>
                <w:szCs w:val="20"/>
              </w:rPr>
            </w:pPr>
            <w:r w:rsidRPr="00FE654E">
              <w:rPr>
                <w:sz w:val="20"/>
                <w:szCs w:val="20"/>
              </w:rPr>
              <w:t>/mėn.</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8DF80" w14:textId="64A2D4D8" w:rsidR="005E67D9" w:rsidRPr="00753E06" w:rsidRDefault="006C1923" w:rsidP="005E67D9">
            <w:pPr>
              <w:spacing w:before="60" w:after="60"/>
              <w:jc w:val="center"/>
              <w:rPr>
                <w:sz w:val="20"/>
                <w:szCs w:val="20"/>
              </w:rPr>
            </w:pPr>
            <w:r w:rsidRPr="00753E06">
              <w:rPr>
                <w:sz w:val="20"/>
                <w:szCs w:val="20"/>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2F452" w14:textId="05721253" w:rsidR="005E67D9" w:rsidRPr="00FE654E" w:rsidRDefault="005E67D9" w:rsidP="005E67D9">
            <w:pPr>
              <w:spacing w:before="60" w:after="60"/>
              <w:jc w:val="center"/>
              <w:rPr>
                <w:b/>
                <w:bCs/>
                <w:sz w:val="20"/>
                <w:szCs w:val="20"/>
                <w:highlight w:val="yellow"/>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13AA07" w14:textId="02755EAD" w:rsidR="005E67D9" w:rsidRPr="00FE654E" w:rsidRDefault="005E67D9" w:rsidP="005E67D9">
            <w:pPr>
              <w:spacing w:before="60" w:after="60"/>
              <w:jc w:val="center"/>
              <w:rPr>
                <w:sz w:val="20"/>
                <w:szCs w:val="20"/>
              </w:rPr>
            </w:pPr>
            <w:r w:rsidRPr="00FE654E">
              <w:rPr>
                <w:sz w:val="20"/>
                <w:szCs w:val="20"/>
              </w:rPr>
              <w:t>36</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C6ED03E" w14:textId="74CAA64F" w:rsidR="005E67D9" w:rsidRPr="00FE654E" w:rsidRDefault="005E67D9" w:rsidP="005E67D9">
            <w:pPr>
              <w:spacing w:before="60" w:after="60"/>
              <w:jc w:val="center"/>
              <w:rPr>
                <w:b/>
                <w:bCs/>
                <w:sz w:val="20"/>
                <w:szCs w:val="20"/>
                <w:highlight w:val="yellow"/>
              </w:rPr>
            </w:pPr>
          </w:p>
        </w:tc>
      </w:tr>
      <w:tr w:rsidR="005E67D9" w:rsidRPr="00FE654E" w14:paraId="0F1CFC53" w14:textId="77777777" w:rsidTr="00080925">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7C0999" w14:textId="32732241" w:rsidR="005E67D9" w:rsidRPr="00FE654E" w:rsidRDefault="005E67D9" w:rsidP="005E67D9">
            <w:pPr>
              <w:spacing w:before="60" w:after="60"/>
              <w:jc w:val="both"/>
              <w:rPr>
                <w:sz w:val="20"/>
                <w:szCs w:val="20"/>
              </w:rPr>
            </w:pPr>
            <w:r w:rsidRPr="00FE654E">
              <w:rPr>
                <w:sz w:val="20"/>
                <w:szCs w:val="20"/>
              </w:rPr>
              <w:t>3.</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890B3A" w14:textId="19105578" w:rsidR="005E67D9" w:rsidRPr="00FE654E" w:rsidRDefault="0010734C" w:rsidP="005E67D9">
            <w:pPr>
              <w:spacing w:before="60" w:after="60"/>
              <w:jc w:val="both"/>
              <w:rPr>
                <w:sz w:val="20"/>
                <w:szCs w:val="20"/>
              </w:rPr>
            </w:pPr>
            <w:r w:rsidRPr="00FE654E">
              <w:t>Virtualios telefonijos stotelės paslaugos mėnesinis palaikymo mokestis</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805EFA" w14:textId="57ADD2B8" w:rsidR="005E67D9" w:rsidRPr="00FE654E" w:rsidRDefault="0010734C" w:rsidP="00A938BF">
            <w:pPr>
              <w:spacing w:before="60" w:after="60"/>
              <w:jc w:val="center"/>
              <w:rPr>
                <w:sz w:val="20"/>
                <w:szCs w:val="20"/>
              </w:rPr>
            </w:pPr>
            <w:r w:rsidRPr="00FE654E">
              <w:rPr>
                <w:sz w:val="20"/>
                <w:szCs w:val="20"/>
              </w:rPr>
              <w:t xml:space="preserve">Vnt. </w:t>
            </w:r>
            <w:r w:rsidR="00743549" w:rsidRPr="00FE654E">
              <w:rPr>
                <w:sz w:val="20"/>
                <w:szCs w:val="20"/>
              </w:rPr>
              <w:t>/mėn.</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44C86B6C" w14:textId="3B79B53E" w:rsidR="005E67D9" w:rsidRPr="00753E06" w:rsidRDefault="00C41358" w:rsidP="005E67D9">
            <w:pPr>
              <w:spacing w:before="60" w:after="60"/>
              <w:jc w:val="center"/>
              <w:rPr>
                <w:sz w:val="20"/>
                <w:szCs w:val="20"/>
              </w:rPr>
            </w:pPr>
            <w:r w:rsidRPr="00753E06">
              <w:rPr>
                <w:sz w:val="20"/>
                <w:szCs w:val="20"/>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7CDD677" w14:textId="3E637E94" w:rsidR="005E67D9" w:rsidRPr="00FE654E" w:rsidRDefault="005E67D9" w:rsidP="005E67D9">
            <w:pPr>
              <w:spacing w:before="60" w:after="60"/>
              <w:jc w:val="center"/>
              <w:rPr>
                <w:b/>
                <w:bCs/>
                <w:sz w:val="20"/>
                <w:szCs w:val="20"/>
                <w:highlight w:val="yellow"/>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A970F8" w14:textId="689C84C6" w:rsidR="005E67D9" w:rsidRPr="00FE654E" w:rsidRDefault="005E67D9" w:rsidP="005E67D9">
            <w:pPr>
              <w:spacing w:before="60" w:after="60"/>
              <w:jc w:val="center"/>
              <w:rPr>
                <w:sz w:val="20"/>
                <w:szCs w:val="20"/>
              </w:rPr>
            </w:pPr>
            <w:r w:rsidRPr="00FE654E">
              <w:rPr>
                <w:sz w:val="20"/>
                <w:szCs w:val="20"/>
              </w:rPr>
              <w:t>36</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F967D" w14:textId="2519FA73" w:rsidR="005E67D9" w:rsidRPr="00FE654E" w:rsidRDefault="005E67D9" w:rsidP="005E67D9">
            <w:pPr>
              <w:spacing w:before="60" w:after="60"/>
              <w:jc w:val="center"/>
              <w:rPr>
                <w:b/>
                <w:bCs/>
                <w:sz w:val="20"/>
                <w:szCs w:val="20"/>
                <w:highlight w:val="yellow"/>
              </w:rPr>
            </w:pPr>
          </w:p>
        </w:tc>
      </w:tr>
      <w:tr w:rsidR="005E67D9" w:rsidRPr="00FE654E" w14:paraId="5708EBC6" w14:textId="77777777" w:rsidTr="00080925">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B77E" w14:textId="45B2F288" w:rsidR="005E67D9" w:rsidRPr="00FE654E" w:rsidRDefault="005E67D9" w:rsidP="005E67D9">
            <w:pPr>
              <w:spacing w:before="60" w:after="60"/>
              <w:jc w:val="both"/>
              <w:rPr>
                <w:sz w:val="20"/>
                <w:szCs w:val="20"/>
              </w:rPr>
            </w:pPr>
            <w:r w:rsidRPr="00FE654E">
              <w:rPr>
                <w:sz w:val="20"/>
                <w:szCs w:val="20"/>
              </w:rPr>
              <w:t>4.</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7745794" w14:textId="643FACC0" w:rsidR="005E67D9" w:rsidRPr="00FE654E" w:rsidRDefault="00C41358" w:rsidP="005E67D9">
            <w:pPr>
              <w:spacing w:before="60" w:after="60"/>
              <w:jc w:val="both"/>
              <w:rPr>
                <w:sz w:val="20"/>
                <w:szCs w:val="20"/>
              </w:rPr>
            </w:pPr>
            <w:r w:rsidRPr="00FE654E">
              <w:t>Virtualios telefonijos stotelės 200 vartotojų mėnesinis abonentinis mokestis</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50BDCE" w14:textId="5FD63C52" w:rsidR="005E67D9" w:rsidRPr="00FE654E" w:rsidRDefault="00783747" w:rsidP="00A938BF">
            <w:pPr>
              <w:spacing w:before="60" w:after="60"/>
              <w:jc w:val="center"/>
              <w:rPr>
                <w:sz w:val="20"/>
                <w:szCs w:val="20"/>
              </w:rPr>
            </w:pPr>
            <w:r w:rsidRPr="00FE654E">
              <w:rPr>
                <w:sz w:val="20"/>
                <w:szCs w:val="20"/>
              </w:rPr>
              <w:t>Vnt. /mėn.</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E572F" w14:textId="38D501E9" w:rsidR="005E67D9" w:rsidRPr="00753E06" w:rsidRDefault="00783747" w:rsidP="005E67D9">
            <w:pPr>
              <w:spacing w:before="60" w:after="60"/>
              <w:jc w:val="center"/>
              <w:rPr>
                <w:sz w:val="20"/>
                <w:szCs w:val="20"/>
              </w:rPr>
            </w:pPr>
            <w:r w:rsidRPr="00753E06">
              <w:rPr>
                <w:sz w:val="20"/>
                <w:szCs w:val="20"/>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38DA1" w14:textId="002CCCB8" w:rsidR="005E67D9" w:rsidRPr="00FE654E" w:rsidRDefault="005E67D9" w:rsidP="005E67D9">
            <w:pPr>
              <w:spacing w:before="60" w:after="60"/>
              <w:jc w:val="center"/>
              <w:rPr>
                <w:b/>
                <w:bCs/>
                <w:sz w:val="20"/>
                <w:szCs w:val="20"/>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D0E04" w14:textId="7B668A8A" w:rsidR="005E67D9" w:rsidRPr="00FE654E" w:rsidRDefault="005E67D9" w:rsidP="005E67D9">
            <w:pPr>
              <w:spacing w:before="60" w:after="60"/>
              <w:jc w:val="center"/>
              <w:rPr>
                <w:sz w:val="20"/>
                <w:szCs w:val="20"/>
              </w:rPr>
            </w:pPr>
            <w:r w:rsidRPr="00FE654E">
              <w:rPr>
                <w:sz w:val="20"/>
                <w:szCs w:val="20"/>
              </w:rPr>
              <w:t>36</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1F6F98" w14:textId="40A371E7" w:rsidR="005E67D9" w:rsidRPr="00FE654E" w:rsidRDefault="005E67D9" w:rsidP="005E67D9">
            <w:pPr>
              <w:spacing w:before="60" w:after="60"/>
              <w:jc w:val="center"/>
              <w:rPr>
                <w:b/>
                <w:bCs/>
                <w:sz w:val="20"/>
                <w:szCs w:val="20"/>
              </w:rPr>
            </w:pPr>
          </w:p>
        </w:tc>
      </w:tr>
      <w:tr w:rsidR="005E67D9" w:rsidRPr="00FE654E" w14:paraId="40723044" w14:textId="77777777" w:rsidTr="00080925">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49FC73" w14:textId="4762A716" w:rsidR="005E67D9" w:rsidRPr="00FE654E" w:rsidRDefault="005E67D9" w:rsidP="005E67D9">
            <w:pPr>
              <w:spacing w:before="60" w:after="60"/>
              <w:jc w:val="both"/>
              <w:rPr>
                <w:sz w:val="20"/>
                <w:szCs w:val="20"/>
              </w:rPr>
            </w:pPr>
            <w:r w:rsidRPr="00FE654E">
              <w:rPr>
                <w:sz w:val="20"/>
                <w:szCs w:val="20"/>
              </w:rPr>
              <w:lastRenderedPageBreak/>
              <w:t>5.</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668260" w14:textId="3DBDABF3" w:rsidR="005E67D9" w:rsidRPr="00FE654E" w:rsidRDefault="00295167" w:rsidP="005E67D9">
            <w:pPr>
              <w:spacing w:before="60" w:after="60"/>
              <w:jc w:val="both"/>
              <w:rPr>
                <w:sz w:val="20"/>
                <w:szCs w:val="20"/>
              </w:rPr>
            </w:pPr>
            <w:r w:rsidRPr="00FE654E">
              <w:t>Papildomo virtualios telefonijos stotelės abonento paslaugos mėnesinis abonentinis mokestis</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45200" w14:textId="53CB1708" w:rsidR="005E67D9" w:rsidRPr="00FE654E" w:rsidRDefault="007440AE" w:rsidP="00B16BA3">
            <w:pPr>
              <w:spacing w:before="60" w:after="60"/>
              <w:jc w:val="center"/>
              <w:rPr>
                <w:sz w:val="20"/>
                <w:szCs w:val="20"/>
              </w:rPr>
            </w:pPr>
            <w:r w:rsidRPr="00FE654E">
              <w:rPr>
                <w:sz w:val="20"/>
                <w:szCs w:val="20"/>
              </w:rPr>
              <w:t>Vnt</w:t>
            </w:r>
            <w:r w:rsidR="00B16BA3">
              <w:rPr>
                <w:sz w:val="20"/>
                <w:szCs w:val="20"/>
              </w:rPr>
              <w:t>./</w:t>
            </w:r>
            <w:r w:rsidRPr="00FE654E">
              <w:rPr>
                <w:sz w:val="20"/>
                <w:szCs w:val="20"/>
              </w:rPr>
              <w:t xml:space="preserve"> mėn.</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A9B86" w14:textId="5F901D39" w:rsidR="005E67D9" w:rsidRPr="00753E06" w:rsidRDefault="00295167" w:rsidP="005E67D9">
            <w:pPr>
              <w:spacing w:before="60" w:after="60"/>
              <w:jc w:val="center"/>
              <w:rPr>
                <w:sz w:val="20"/>
                <w:szCs w:val="20"/>
              </w:rPr>
            </w:pPr>
            <w:r w:rsidRPr="00753E06">
              <w:rPr>
                <w:sz w:val="20"/>
                <w:szCs w:val="20"/>
              </w:rPr>
              <w:t>20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5D2F23" w14:textId="67862820" w:rsidR="005E67D9" w:rsidRPr="00FE654E" w:rsidRDefault="005E67D9" w:rsidP="005E67D9">
            <w:pPr>
              <w:spacing w:before="60" w:after="60"/>
              <w:jc w:val="center"/>
              <w:rPr>
                <w:b/>
                <w:bCs/>
                <w:sz w:val="20"/>
                <w:szCs w:val="20"/>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601D1" w14:textId="0035AB88" w:rsidR="005E67D9" w:rsidRPr="00FE654E" w:rsidRDefault="005E67D9" w:rsidP="005E67D9">
            <w:pPr>
              <w:spacing w:before="60" w:after="60"/>
              <w:jc w:val="center"/>
              <w:rPr>
                <w:sz w:val="20"/>
                <w:szCs w:val="20"/>
              </w:rPr>
            </w:pPr>
            <w:r w:rsidRPr="00FE654E">
              <w:rPr>
                <w:sz w:val="20"/>
                <w:szCs w:val="20"/>
              </w:rPr>
              <w:t>36</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E0A04B" w14:textId="51BC03C2" w:rsidR="005E67D9" w:rsidRPr="00FE654E" w:rsidRDefault="005E67D9" w:rsidP="005E67D9">
            <w:pPr>
              <w:spacing w:before="60" w:after="60"/>
              <w:jc w:val="center"/>
              <w:rPr>
                <w:b/>
                <w:bCs/>
                <w:sz w:val="20"/>
                <w:szCs w:val="20"/>
              </w:rPr>
            </w:pPr>
          </w:p>
        </w:tc>
      </w:tr>
      <w:tr w:rsidR="005E67D9" w:rsidRPr="00FE654E" w14:paraId="0CC6CF79" w14:textId="77777777" w:rsidTr="00080925">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2846E" w14:textId="458009BC" w:rsidR="005E67D9" w:rsidRPr="00FE654E" w:rsidRDefault="0056751D" w:rsidP="005E67D9">
            <w:pPr>
              <w:spacing w:before="60" w:after="60"/>
              <w:jc w:val="both"/>
              <w:rPr>
                <w:sz w:val="20"/>
                <w:szCs w:val="20"/>
              </w:rPr>
            </w:pPr>
            <w:r w:rsidRPr="00FE654E">
              <w:rPr>
                <w:sz w:val="20"/>
                <w:szCs w:val="20"/>
              </w:rPr>
              <w:t>6</w:t>
            </w:r>
            <w:r w:rsidR="005E67D9" w:rsidRPr="00FE654E">
              <w:rPr>
                <w:sz w:val="20"/>
                <w:szCs w:val="20"/>
              </w:rPr>
              <w:t>.</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8F671A" w14:textId="564A8AED" w:rsidR="005E67D9" w:rsidRPr="00FE654E" w:rsidRDefault="005070B9" w:rsidP="005E67D9">
            <w:pPr>
              <w:spacing w:before="60" w:after="60"/>
              <w:jc w:val="both"/>
              <w:rPr>
                <w:sz w:val="20"/>
                <w:szCs w:val="20"/>
              </w:rPr>
            </w:pPr>
            <w:r w:rsidRPr="00FE654E">
              <w:t>Neriboti skambučiai į fiksuotus Lietuvos tinklus iš skambučių centro</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423322" w14:textId="77777777" w:rsidR="00B16BA3" w:rsidRDefault="0056751D" w:rsidP="00B16BA3">
            <w:pPr>
              <w:spacing w:before="60" w:after="60"/>
              <w:jc w:val="center"/>
              <w:rPr>
                <w:sz w:val="20"/>
                <w:szCs w:val="20"/>
              </w:rPr>
            </w:pPr>
            <w:r w:rsidRPr="00FE654E">
              <w:rPr>
                <w:sz w:val="20"/>
                <w:szCs w:val="20"/>
              </w:rPr>
              <w:t>Min./</w:t>
            </w:r>
          </w:p>
          <w:p w14:paraId="1672FCBB" w14:textId="313F6CEB" w:rsidR="005E67D9" w:rsidRPr="00FE654E" w:rsidRDefault="0056751D" w:rsidP="00B16BA3">
            <w:pPr>
              <w:spacing w:before="60" w:after="60"/>
              <w:jc w:val="center"/>
              <w:rPr>
                <w:sz w:val="20"/>
                <w:szCs w:val="20"/>
              </w:rPr>
            </w:pPr>
            <w:r w:rsidRPr="00FE654E">
              <w:rPr>
                <w:sz w:val="20"/>
                <w:szCs w:val="20"/>
              </w:rPr>
              <w:t>mėn.</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5652D2" w14:textId="39F828C4" w:rsidR="005E67D9" w:rsidRPr="00753E06" w:rsidRDefault="006C1923" w:rsidP="005E67D9">
            <w:pPr>
              <w:spacing w:before="60" w:after="60"/>
              <w:jc w:val="center"/>
              <w:rPr>
                <w:sz w:val="20"/>
                <w:szCs w:val="20"/>
                <w:lang w:val="en-US"/>
              </w:rPr>
            </w:pPr>
            <w:r w:rsidRPr="00753E06">
              <w:rPr>
                <w:sz w:val="20"/>
                <w:szCs w:val="20"/>
                <w:lang w:val="en-US"/>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B427AC" w14:textId="3B899751" w:rsidR="005E67D9" w:rsidRPr="00FE654E" w:rsidRDefault="005E67D9" w:rsidP="005E67D9">
            <w:pPr>
              <w:spacing w:before="60" w:after="60"/>
              <w:jc w:val="center"/>
              <w:rPr>
                <w:sz w:val="20"/>
                <w:szCs w:val="20"/>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29BBF" w14:textId="3E988ABF" w:rsidR="005E67D9" w:rsidRPr="00FE654E" w:rsidRDefault="005E67D9" w:rsidP="005E67D9">
            <w:pPr>
              <w:spacing w:before="60" w:after="60"/>
              <w:jc w:val="center"/>
              <w:rPr>
                <w:sz w:val="20"/>
                <w:szCs w:val="20"/>
              </w:rPr>
            </w:pPr>
            <w:r w:rsidRPr="00FE654E">
              <w:rPr>
                <w:sz w:val="20"/>
                <w:szCs w:val="20"/>
              </w:rPr>
              <w:t>36</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FDB2F2" w14:textId="36B9496C" w:rsidR="005E67D9" w:rsidRPr="00FE654E" w:rsidRDefault="005E67D9" w:rsidP="005E67D9">
            <w:pPr>
              <w:spacing w:before="60" w:after="60"/>
              <w:jc w:val="center"/>
              <w:rPr>
                <w:b/>
                <w:bCs/>
                <w:sz w:val="20"/>
                <w:szCs w:val="20"/>
              </w:rPr>
            </w:pPr>
          </w:p>
        </w:tc>
      </w:tr>
      <w:tr w:rsidR="00586824" w:rsidRPr="00FE654E" w14:paraId="5763844F" w14:textId="77777777" w:rsidTr="00080925">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2388E" w14:textId="14773BB8" w:rsidR="00586824" w:rsidRPr="00FE654E" w:rsidRDefault="00586824" w:rsidP="00586824">
            <w:pPr>
              <w:spacing w:before="60" w:after="60"/>
              <w:jc w:val="both"/>
              <w:rPr>
                <w:sz w:val="20"/>
                <w:szCs w:val="20"/>
              </w:rPr>
            </w:pPr>
            <w:r>
              <w:rPr>
                <w:sz w:val="20"/>
                <w:szCs w:val="20"/>
              </w:rPr>
              <w:t>7</w:t>
            </w:r>
            <w:r w:rsidR="003E1EE7">
              <w:rPr>
                <w:sz w:val="20"/>
                <w:szCs w:val="20"/>
              </w:rPr>
              <w:t>.</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0760D" w14:textId="302BBEE5" w:rsidR="00586824" w:rsidRPr="00586824" w:rsidRDefault="00586824" w:rsidP="00586824">
            <w:pPr>
              <w:spacing w:before="60" w:after="60"/>
              <w:jc w:val="both"/>
            </w:pPr>
            <w:r w:rsidRPr="00586824">
              <w:rPr>
                <w:rFonts w:eastAsia="Yu Gothic"/>
                <w:kern w:val="2"/>
                <w:szCs w:val="24"/>
                <w:lang w:eastAsia="ja-JP"/>
                <w14:ligatures w14:val="standardContextual"/>
              </w:rPr>
              <w:t>Neriboti skambučiai į judriuosius Lietuvos tinklus iš skambučių centro</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761853" w14:textId="77777777" w:rsidR="00B16BA3" w:rsidRDefault="00586824" w:rsidP="00B16BA3">
            <w:pPr>
              <w:spacing w:before="60" w:after="60"/>
              <w:jc w:val="center"/>
              <w:rPr>
                <w:sz w:val="20"/>
                <w:szCs w:val="20"/>
              </w:rPr>
            </w:pPr>
            <w:r>
              <w:rPr>
                <w:sz w:val="20"/>
                <w:szCs w:val="20"/>
              </w:rPr>
              <w:t>Min./</w:t>
            </w:r>
          </w:p>
          <w:p w14:paraId="44FDC217" w14:textId="2BB08F4C" w:rsidR="00586824" w:rsidRPr="00FE654E" w:rsidRDefault="00586824" w:rsidP="00B16BA3">
            <w:pPr>
              <w:spacing w:before="60" w:after="60"/>
              <w:jc w:val="center"/>
              <w:rPr>
                <w:sz w:val="20"/>
                <w:szCs w:val="20"/>
              </w:rPr>
            </w:pPr>
            <w:r>
              <w:rPr>
                <w:sz w:val="20"/>
                <w:szCs w:val="20"/>
              </w:rPr>
              <w:t>mėn.</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0BBF73" w14:textId="0040AE50" w:rsidR="00586824" w:rsidRPr="00753E06" w:rsidRDefault="006C1923" w:rsidP="00586824">
            <w:pPr>
              <w:spacing w:before="60" w:after="60"/>
              <w:jc w:val="center"/>
              <w:rPr>
                <w:sz w:val="20"/>
                <w:szCs w:val="20"/>
              </w:rPr>
            </w:pPr>
            <w:r w:rsidRPr="00753E06">
              <w:rPr>
                <w:sz w:val="20"/>
                <w:szCs w:val="20"/>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C897A" w14:textId="77777777" w:rsidR="00586824" w:rsidRPr="00FE654E" w:rsidRDefault="00586824" w:rsidP="00586824">
            <w:pPr>
              <w:spacing w:before="60" w:after="60"/>
              <w:jc w:val="center"/>
              <w:rPr>
                <w:sz w:val="20"/>
                <w:szCs w:val="20"/>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2D9F9" w14:textId="59D7E119" w:rsidR="00586824" w:rsidRPr="00FE654E" w:rsidRDefault="00586824" w:rsidP="00586824">
            <w:pPr>
              <w:spacing w:before="60" w:after="60"/>
              <w:jc w:val="center"/>
              <w:rPr>
                <w:sz w:val="20"/>
                <w:szCs w:val="20"/>
              </w:rPr>
            </w:pPr>
            <w:r>
              <w:rPr>
                <w:sz w:val="20"/>
                <w:szCs w:val="20"/>
                <w:lang w:val="en-US"/>
              </w:rPr>
              <w:t>36</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0F854" w14:textId="77777777" w:rsidR="00586824" w:rsidRPr="00FE654E" w:rsidRDefault="00586824" w:rsidP="00586824">
            <w:pPr>
              <w:spacing w:before="60" w:after="60"/>
              <w:jc w:val="center"/>
              <w:rPr>
                <w:b/>
                <w:bCs/>
                <w:sz w:val="20"/>
                <w:szCs w:val="20"/>
              </w:rPr>
            </w:pPr>
          </w:p>
        </w:tc>
      </w:tr>
      <w:tr w:rsidR="00586824" w:rsidRPr="00FE654E" w14:paraId="4E12B1FB" w14:textId="77777777" w:rsidTr="0024615A">
        <w:tc>
          <w:tcPr>
            <w:tcW w:w="69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121B77" w14:textId="5F65D010" w:rsidR="00586824" w:rsidRPr="00FE654E" w:rsidRDefault="00586824" w:rsidP="00586824">
            <w:pPr>
              <w:spacing w:before="60" w:after="60"/>
              <w:jc w:val="both"/>
              <w:rPr>
                <w:sz w:val="20"/>
                <w:szCs w:val="20"/>
              </w:rPr>
            </w:pPr>
            <w:r>
              <w:rPr>
                <w:sz w:val="20"/>
                <w:szCs w:val="20"/>
              </w:rPr>
              <w:t>8</w:t>
            </w:r>
            <w:r w:rsidRPr="00FE654E">
              <w:rPr>
                <w:sz w:val="20"/>
                <w:szCs w:val="20"/>
              </w:rPr>
              <w:t>.</w:t>
            </w:r>
          </w:p>
        </w:tc>
        <w:tc>
          <w:tcPr>
            <w:tcW w:w="2249" w:type="dxa"/>
            <w:tcBorders>
              <w:top w:val="nil"/>
              <w:left w:val="nil"/>
              <w:bottom w:val="single" w:sz="4" w:space="0" w:color="auto"/>
              <w:right w:val="single" w:sz="8" w:space="0" w:color="auto"/>
            </w:tcBorders>
            <w:tcMar>
              <w:top w:w="0" w:type="dxa"/>
              <w:left w:w="108" w:type="dxa"/>
              <w:bottom w:w="0" w:type="dxa"/>
              <w:right w:w="108" w:type="dxa"/>
            </w:tcMar>
            <w:vAlign w:val="center"/>
          </w:tcPr>
          <w:p w14:paraId="4BB47B26" w14:textId="62327CEC" w:rsidR="00586824" w:rsidRPr="00FE654E" w:rsidRDefault="00586824" w:rsidP="00586824">
            <w:pPr>
              <w:spacing w:before="60" w:after="60"/>
              <w:jc w:val="both"/>
              <w:rPr>
                <w:sz w:val="20"/>
                <w:szCs w:val="20"/>
              </w:rPr>
            </w:pPr>
            <w:r w:rsidRPr="00FE654E">
              <w:t>Neribotas sujungimų mokestis iš skambučių centro</w:t>
            </w:r>
          </w:p>
        </w:tc>
        <w:tc>
          <w:tcPr>
            <w:tcW w:w="1050" w:type="dxa"/>
            <w:tcBorders>
              <w:top w:val="nil"/>
              <w:left w:val="nil"/>
              <w:bottom w:val="single" w:sz="4" w:space="0" w:color="auto"/>
              <w:right w:val="single" w:sz="8" w:space="0" w:color="auto"/>
            </w:tcBorders>
            <w:tcMar>
              <w:top w:w="0" w:type="dxa"/>
              <w:left w:w="108" w:type="dxa"/>
              <w:bottom w:w="0" w:type="dxa"/>
              <w:right w:w="108" w:type="dxa"/>
            </w:tcMar>
            <w:vAlign w:val="center"/>
          </w:tcPr>
          <w:p w14:paraId="0BA14D60" w14:textId="77777777" w:rsidR="00B16BA3" w:rsidRDefault="00586824" w:rsidP="00B16BA3">
            <w:pPr>
              <w:spacing w:before="60" w:after="60"/>
              <w:jc w:val="center"/>
              <w:rPr>
                <w:sz w:val="20"/>
                <w:szCs w:val="20"/>
              </w:rPr>
            </w:pPr>
            <w:r w:rsidRPr="00FE654E">
              <w:rPr>
                <w:sz w:val="20"/>
                <w:szCs w:val="20"/>
              </w:rPr>
              <w:t>Vnt./</w:t>
            </w:r>
          </w:p>
          <w:p w14:paraId="65E52F41" w14:textId="608FE717" w:rsidR="00586824" w:rsidRPr="00FE654E" w:rsidRDefault="00586824" w:rsidP="00B16BA3">
            <w:pPr>
              <w:spacing w:before="60" w:after="60"/>
              <w:jc w:val="center"/>
              <w:rPr>
                <w:sz w:val="20"/>
                <w:szCs w:val="20"/>
              </w:rPr>
            </w:pPr>
            <w:r w:rsidRPr="00FE654E">
              <w:rPr>
                <w:sz w:val="20"/>
                <w:szCs w:val="20"/>
              </w:rPr>
              <w:t>mėn.</w:t>
            </w:r>
          </w:p>
        </w:tc>
        <w:tc>
          <w:tcPr>
            <w:tcW w:w="1549" w:type="dxa"/>
            <w:tcBorders>
              <w:top w:val="nil"/>
              <w:left w:val="nil"/>
              <w:bottom w:val="single" w:sz="4" w:space="0" w:color="auto"/>
              <w:right w:val="single" w:sz="8" w:space="0" w:color="auto"/>
            </w:tcBorders>
            <w:tcMar>
              <w:top w:w="0" w:type="dxa"/>
              <w:left w:w="108" w:type="dxa"/>
              <w:bottom w:w="0" w:type="dxa"/>
              <w:right w:w="108" w:type="dxa"/>
            </w:tcMar>
            <w:vAlign w:val="center"/>
          </w:tcPr>
          <w:p w14:paraId="2452B146" w14:textId="4C6BF500" w:rsidR="00586824" w:rsidRPr="00753E06" w:rsidRDefault="006C1923" w:rsidP="00586824">
            <w:pPr>
              <w:spacing w:before="60" w:after="60"/>
              <w:jc w:val="center"/>
              <w:rPr>
                <w:sz w:val="20"/>
                <w:szCs w:val="20"/>
              </w:rPr>
            </w:pPr>
            <w:r w:rsidRPr="00753E06">
              <w:rPr>
                <w:sz w:val="20"/>
                <w:szCs w:val="20"/>
              </w:rPr>
              <w:t>1</w:t>
            </w:r>
          </w:p>
        </w:tc>
        <w:tc>
          <w:tcPr>
            <w:tcW w:w="1267" w:type="dxa"/>
            <w:tcBorders>
              <w:top w:val="nil"/>
              <w:left w:val="nil"/>
              <w:bottom w:val="single" w:sz="4" w:space="0" w:color="auto"/>
              <w:right w:val="single" w:sz="8" w:space="0" w:color="auto"/>
            </w:tcBorders>
            <w:tcMar>
              <w:top w:w="0" w:type="dxa"/>
              <w:left w:w="108" w:type="dxa"/>
              <w:bottom w:w="0" w:type="dxa"/>
              <w:right w:w="108" w:type="dxa"/>
            </w:tcMar>
            <w:vAlign w:val="center"/>
          </w:tcPr>
          <w:p w14:paraId="13678A0C" w14:textId="1D357B84" w:rsidR="00586824" w:rsidRPr="00FE654E" w:rsidRDefault="00586824" w:rsidP="00586824">
            <w:pPr>
              <w:spacing w:before="60" w:after="60"/>
              <w:jc w:val="center"/>
              <w:rPr>
                <w:sz w:val="20"/>
                <w:szCs w:val="20"/>
              </w:rPr>
            </w:pPr>
          </w:p>
        </w:tc>
        <w:tc>
          <w:tcPr>
            <w:tcW w:w="1408" w:type="dxa"/>
            <w:tcBorders>
              <w:top w:val="nil"/>
              <w:left w:val="nil"/>
              <w:bottom w:val="single" w:sz="4" w:space="0" w:color="auto"/>
              <w:right w:val="single" w:sz="8" w:space="0" w:color="auto"/>
            </w:tcBorders>
            <w:tcMar>
              <w:top w:w="0" w:type="dxa"/>
              <w:left w:w="108" w:type="dxa"/>
              <w:bottom w:w="0" w:type="dxa"/>
              <w:right w:w="108" w:type="dxa"/>
            </w:tcMar>
            <w:vAlign w:val="center"/>
          </w:tcPr>
          <w:p w14:paraId="0627AA02" w14:textId="5CE7D90A" w:rsidR="00586824" w:rsidRPr="00FE654E" w:rsidRDefault="00586824" w:rsidP="00586824">
            <w:pPr>
              <w:spacing w:before="60" w:after="60"/>
              <w:jc w:val="center"/>
              <w:rPr>
                <w:sz w:val="20"/>
                <w:szCs w:val="20"/>
              </w:rPr>
            </w:pPr>
            <w:r w:rsidRPr="00FE654E">
              <w:rPr>
                <w:sz w:val="20"/>
                <w:szCs w:val="20"/>
              </w:rPr>
              <w:t>36</w:t>
            </w:r>
          </w:p>
        </w:tc>
        <w:tc>
          <w:tcPr>
            <w:tcW w:w="1551" w:type="dxa"/>
            <w:tcBorders>
              <w:top w:val="nil"/>
              <w:left w:val="nil"/>
              <w:bottom w:val="single" w:sz="4" w:space="0" w:color="auto"/>
              <w:right w:val="single" w:sz="8" w:space="0" w:color="auto"/>
            </w:tcBorders>
            <w:tcMar>
              <w:top w:w="0" w:type="dxa"/>
              <w:left w:w="108" w:type="dxa"/>
              <w:bottom w:w="0" w:type="dxa"/>
              <w:right w:w="108" w:type="dxa"/>
            </w:tcMar>
            <w:vAlign w:val="center"/>
          </w:tcPr>
          <w:p w14:paraId="3AB1B251" w14:textId="7227561B" w:rsidR="00586824" w:rsidRPr="00FE654E" w:rsidRDefault="00586824" w:rsidP="00586824">
            <w:pPr>
              <w:spacing w:before="60" w:after="60"/>
              <w:jc w:val="center"/>
              <w:rPr>
                <w:b/>
                <w:bCs/>
                <w:sz w:val="20"/>
                <w:szCs w:val="20"/>
              </w:rPr>
            </w:pPr>
          </w:p>
        </w:tc>
      </w:tr>
      <w:tr w:rsidR="00154B3E" w:rsidRPr="00FE654E" w14:paraId="5FBE7FB0" w14:textId="77777777" w:rsidTr="002D3292">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1C4FB" w14:textId="5A0CCFC8" w:rsidR="00154B3E" w:rsidRDefault="00154B3E" w:rsidP="00154B3E">
            <w:pPr>
              <w:spacing w:before="60" w:after="60"/>
              <w:jc w:val="both"/>
              <w:rPr>
                <w:sz w:val="20"/>
                <w:szCs w:val="20"/>
              </w:rPr>
            </w:pPr>
            <w:r>
              <w:rPr>
                <w:sz w:val="20"/>
                <w:szCs w:val="20"/>
              </w:rPr>
              <w:t>9.</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E9D76" w14:textId="516D0847" w:rsidR="00154B3E" w:rsidRPr="00FE654E" w:rsidRDefault="00154B3E" w:rsidP="00154B3E">
            <w:pPr>
              <w:spacing w:before="60" w:after="60"/>
              <w:jc w:val="both"/>
            </w:pPr>
            <w:r w:rsidRPr="000B168D">
              <w:t>Judriojo ryšio paslaugos 220 v</w:t>
            </w:r>
            <w:r>
              <w:t>artotojų</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E13CC5" w14:textId="77777777" w:rsidR="00B16BA3" w:rsidRDefault="00154B3E" w:rsidP="00B16BA3">
            <w:pPr>
              <w:spacing w:before="60" w:after="60"/>
              <w:jc w:val="center"/>
              <w:rPr>
                <w:rFonts w:cstheme="minorHAnsi"/>
                <w:sz w:val="20"/>
                <w:szCs w:val="20"/>
              </w:rPr>
            </w:pPr>
            <w:r>
              <w:rPr>
                <w:rFonts w:cstheme="minorHAnsi"/>
                <w:sz w:val="20"/>
                <w:szCs w:val="20"/>
              </w:rPr>
              <w:t>Vnt./</w:t>
            </w:r>
          </w:p>
          <w:p w14:paraId="510B8E42" w14:textId="4622248E" w:rsidR="00154B3E" w:rsidRPr="00FE654E" w:rsidRDefault="00154B3E" w:rsidP="00B16BA3">
            <w:pPr>
              <w:spacing w:before="60" w:after="60"/>
              <w:jc w:val="center"/>
              <w:rPr>
                <w:sz w:val="20"/>
                <w:szCs w:val="20"/>
              </w:rPr>
            </w:pPr>
            <w:r>
              <w:rPr>
                <w:rFonts w:cstheme="minorHAnsi"/>
                <w:sz w:val="20"/>
                <w:szCs w:val="20"/>
              </w:rPr>
              <w:t>mėn.</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D6460" w14:textId="5385779E" w:rsidR="00154B3E" w:rsidRPr="00586824" w:rsidRDefault="00154B3E" w:rsidP="00154B3E">
            <w:pPr>
              <w:spacing w:before="60" w:after="60"/>
              <w:jc w:val="center"/>
              <w:rPr>
                <w:sz w:val="20"/>
                <w:szCs w:val="20"/>
                <w:highlight w:val="yellow"/>
              </w:rPr>
            </w:pPr>
            <w:r w:rsidRPr="0011702D">
              <w:rPr>
                <w:rFonts w:cstheme="minorHAnsi"/>
                <w:sz w:val="20"/>
                <w:szCs w:val="20"/>
                <w:lang w:val="en-US"/>
              </w:rPr>
              <w:t>1</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0E08E04" w14:textId="77777777" w:rsidR="00154B3E" w:rsidRPr="00FE654E" w:rsidRDefault="00154B3E" w:rsidP="00154B3E">
            <w:pPr>
              <w:spacing w:before="60" w:after="60"/>
              <w:jc w:val="center"/>
              <w:rPr>
                <w:sz w:val="20"/>
                <w:szCs w:val="20"/>
              </w:rPr>
            </w:pP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1B512CE" w14:textId="424ADCFD" w:rsidR="00154B3E" w:rsidRPr="00FE654E" w:rsidRDefault="00154B3E" w:rsidP="00154B3E">
            <w:pPr>
              <w:spacing w:before="60" w:after="60"/>
              <w:jc w:val="center"/>
              <w:rPr>
                <w:sz w:val="20"/>
                <w:szCs w:val="20"/>
              </w:rPr>
            </w:pPr>
            <w:r>
              <w:rPr>
                <w:rFonts w:cstheme="minorHAnsi"/>
                <w:sz w:val="20"/>
                <w:szCs w:val="20"/>
              </w:rPr>
              <w:t>36</w:t>
            </w: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F63A5" w14:textId="77777777" w:rsidR="00154B3E" w:rsidRPr="00FE654E" w:rsidRDefault="00154B3E" w:rsidP="00154B3E">
            <w:pPr>
              <w:spacing w:before="60" w:after="60"/>
              <w:jc w:val="center"/>
              <w:rPr>
                <w:b/>
                <w:bCs/>
                <w:sz w:val="20"/>
                <w:szCs w:val="20"/>
              </w:rPr>
            </w:pPr>
          </w:p>
        </w:tc>
      </w:tr>
    </w:tbl>
    <w:p w14:paraId="63C1A9BD" w14:textId="77777777" w:rsidR="00FC370A" w:rsidRPr="00FE654E" w:rsidRDefault="00FC370A" w:rsidP="005E579F">
      <w:pPr>
        <w:pStyle w:val="HSPunktai"/>
        <w:numPr>
          <w:ilvl w:val="0"/>
          <w:numId w:val="0"/>
        </w:numPr>
        <w:tabs>
          <w:tab w:val="left" w:pos="0"/>
          <w:tab w:val="left" w:pos="709"/>
        </w:tabs>
        <w:spacing w:line="240" w:lineRule="auto"/>
        <w:ind w:firstLine="709"/>
        <w:rPr>
          <w:sz w:val="24"/>
          <w:szCs w:val="24"/>
        </w:rPr>
      </w:pPr>
    </w:p>
    <w:p w14:paraId="0A4895C4" w14:textId="7FCD1E87" w:rsidR="007D0580" w:rsidRPr="00FE654E" w:rsidRDefault="001C1569" w:rsidP="005E579F">
      <w:pPr>
        <w:pStyle w:val="HSPunktai"/>
        <w:numPr>
          <w:ilvl w:val="0"/>
          <w:numId w:val="0"/>
        </w:numPr>
        <w:tabs>
          <w:tab w:val="left" w:pos="0"/>
          <w:tab w:val="left" w:pos="709"/>
        </w:tabs>
        <w:spacing w:line="240" w:lineRule="auto"/>
        <w:ind w:firstLine="709"/>
        <w:rPr>
          <w:sz w:val="24"/>
          <w:szCs w:val="24"/>
        </w:rPr>
      </w:pPr>
      <w:r w:rsidRPr="00FE654E">
        <w:rPr>
          <w:sz w:val="24"/>
          <w:szCs w:val="24"/>
        </w:rPr>
        <w:t>3.2.</w:t>
      </w:r>
      <w:r w:rsidR="00A25334" w:rsidRPr="00FE654E">
        <w:rPr>
          <w:sz w:val="24"/>
          <w:szCs w:val="24"/>
        </w:rPr>
        <w:t xml:space="preserve"> </w:t>
      </w:r>
      <w:r w:rsidR="00CE4F4A" w:rsidRPr="00FE654E">
        <w:rPr>
          <w:sz w:val="24"/>
          <w:szCs w:val="24"/>
        </w:rPr>
        <w:t xml:space="preserve">Į Sutarties </w:t>
      </w:r>
      <w:r w:rsidR="009309BD">
        <w:rPr>
          <w:sz w:val="24"/>
          <w:szCs w:val="24"/>
        </w:rPr>
        <w:t xml:space="preserve">įkainius </w:t>
      </w:r>
      <w:r w:rsidR="00CE4F4A" w:rsidRPr="00FE654E">
        <w:rPr>
          <w:sz w:val="24"/>
          <w:szCs w:val="24"/>
        </w:rPr>
        <w:t xml:space="preserve"> yra įskaičiuotos visos išlaidos ir mokesčiai, susiję su tinkamu Sutarties vykdymu. </w:t>
      </w:r>
      <w:r w:rsidR="006F0231" w:rsidRPr="00FE654E">
        <w:rPr>
          <w:sz w:val="24"/>
          <w:szCs w:val="24"/>
        </w:rPr>
        <w:t>Paslaugų teikėjas</w:t>
      </w:r>
      <w:r w:rsidR="00546912" w:rsidRPr="00FE654E">
        <w:rPr>
          <w:sz w:val="24"/>
          <w:szCs w:val="24"/>
        </w:rPr>
        <w:t xml:space="preserve"> </w:t>
      </w:r>
      <w:r w:rsidR="00CE4F4A" w:rsidRPr="00FE654E">
        <w:rPr>
          <w:sz w:val="24"/>
          <w:szCs w:val="24"/>
        </w:rPr>
        <w:t>vykdo visas mokestines prievoles, kurios gali atsirasti teikiant Sutartyje nurodytas paslaugas, ir prisiima visą riziką, susijusią su mokestinių prievolių pasikeitimu ar atsiradimu (jei toks būtų).</w:t>
      </w:r>
    </w:p>
    <w:p w14:paraId="0FA0C89E" w14:textId="6CA33694" w:rsidR="005B617A" w:rsidRPr="00FE654E" w:rsidRDefault="00100A4C" w:rsidP="00100A4C">
      <w:pPr>
        <w:pStyle w:val="HSPunktai"/>
        <w:numPr>
          <w:ilvl w:val="0"/>
          <w:numId w:val="0"/>
        </w:numPr>
        <w:tabs>
          <w:tab w:val="left" w:pos="0"/>
          <w:tab w:val="left" w:pos="709"/>
        </w:tabs>
        <w:spacing w:line="240" w:lineRule="auto"/>
        <w:ind w:firstLine="709"/>
        <w:rPr>
          <w:bCs/>
          <w:color w:val="000000"/>
          <w:sz w:val="24"/>
          <w:szCs w:val="24"/>
        </w:rPr>
      </w:pPr>
      <w:r w:rsidRPr="00FE654E">
        <w:rPr>
          <w:sz w:val="24"/>
          <w:szCs w:val="24"/>
        </w:rPr>
        <w:t xml:space="preserve">3.3. </w:t>
      </w:r>
      <w:r w:rsidR="005B617A" w:rsidRPr="00FE654E">
        <w:rPr>
          <w:bCs/>
          <w:color w:val="000000"/>
          <w:sz w:val="24"/>
          <w:szCs w:val="24"/>
        </w:rPr>
        <w:t xml:space="preserve">Bet kuri Sutarties Šalis Sutarties galiojimo metu turi teisę inicijuoti Sutartyje numatytų įkainių perskaičiavimą (keitimą) ne anksčiau kaip po 6 mėnesių nuo Sutarties įsigaliojimo dienos, jeigu Vartojimo prekių ir paslaugų kainų pokytis (k), apskaičiuotas kaip nustatyta </w:t>
      </w:r>
      <w:r w:rsidR="00CE6589" w:rsidRPr="00FE654E">
        <w:rPr>
          <w:bCs/>
          <w:color w:val="000000"/>
          <w:sz w:val="24"/>
          <w:szCs w:val="24"/>
        </w:rPr>
        <w:t xml:space="preserve">  </w:t>
      </w:r>
      <w:r w:rsidR="002D72E2" w:rsidRPr="00FE654E">
        <w:rPr>
          <w:bCs/>
          <w:color w:val="000000"/>
          <w:sz w:val="24"/>
          <w:szCs w:val="24"/>
        </w:rPr>
        <w:t>3.8</w:t>
      </w:r>
      <w:r w:rsidR="00CE6589" w:rsidRPr="00FE654E">
        <w:rPr>
          <w:bCs/>
          <w:color w:val="000000"/>
          <w:sz w:val="24"/>
          <w:szCs w:val="24"/>
        </w:rPr>
        <w:t xml:space="preserve"> </w:t>
      </w:r>
      <w:r w:rsidR="005B617A" w:rsidRPr="00FE654E">
        <w:rPr>
          <w:bCs/>
          <w:color w:val="000000"/>
          <w:sz w:val="24"/>
          <w:szCs w:val="24"/>
        </w:rPr>
        <w:t xml:space="preserve"> p</w:t>
      </w:r>
      <w:r w:rsidR="00570BB4" w:rsidRPr="00FE654E">
        <w:rPr>
          <w:bCs/>
          <w:color w:val="000000"/>
          <w:sz w:val="24"/>
          <w:szCs w:val="24"/>
        </w:rPr>
        <w:t>ap</w:t>
      </w:r>
      <w:r w:rsidR="00A938BF" w:rsidRPr="00FE654E">
        <w:rPr>
          <w:bCs/>
          <w:color w:val="000000"/>
          <w:sz w:val="24"/>
          <w:szCs w:val="24"/>
        </w:rPr>
        <w:t>u</w:t>
      </w:r>
      <w:r w:rsidR="00570BB4" w:rsidRPr="00FE654E">
        <w:rPr>
          <w:bCs/>
          <w:color w:val="000000"/>
          <w:sz w:val="24"/>
          <w:szCs w:val="24"/>
        </w:rPr>
        <w:t>nktyje</w:t>
      </w:r>
      <w:r w:rsidR="005B617A" w:rsidRPr="00FE654E">
        <w:rPr>
          <w:bCs/>
          <w:color w:val="000000"/>
          <w:sz w:val="24"/>
          <w:szCs w:val="24"/>
        </w:rPr>
        <w:t xml:space="preserve">, pakinta 7 ir daugiau procentų. Atlikdamos perskaičiavimą, šalys vadovaujasi Lietuvos statistikos departamento viešai Oficialiosios statistikos portale paskelbtais Rodiklių duomenų bazės duomenimis, iš kitos Šalies nereikalaudamos pateikti oficialaus </w:t>
      </w:r>
      <w:r w:rsidR="000A49D2">
        <w:rPr>
          <w:bCs/>
          <w:color w:val="000000"/>
          <w:sz w:val="24"/>
          <w:szCs w:val="24"/>
        </w:rPr>
        <w:t>Valstybės duomenų agentūros</w:t>
      </w:r>
      <w:r w:rsidR="005B617A" w:rsidRPr="00FE654E">
        <w:rPr>
          <w:bCs/>
          <w:color w:val="000000"/>
          <w:sz w:val="24"/>
          <w:szCs w:val="24"/>
        </w:rPr>
        <w:t xml:space="preserve"> ar kitos institucijos išduoto dokumento ar patvirtinimo.</w:t>
      </w:r>
    </w:p>
    <w:p w14:paraId="263D00EF" w14:textId="5FB6477A" w:rsidR="005B617A" w:rsidRPr="00FE654E" w:rsidRDefault="00AF6782" w:rsidP="00AF6782">
      <w:pPr>
        <w:pStyle w:val="ListParagraph1"/>
        <w:tabs>
          <w:tab w:val="left" w:pos="840"/>
        </w:tabs>
        <w:ind w:left="480" w:right="-1"/>
        <w:jc w:val="both"/>
        <w:rPr>
          <w:bCs/>
          <w:color w:val="000000"/>
        </w:rPr>
      </w:pPr>
      <w:r w:rsidRPr="00FE654E">
        <w:rPr>
          <w:bCs/>
          <w:color w:val="000000"/>
        </w:rPr>
        <w:t>3.4.</w:t>
      </w:r>
      <w:r w:rsidR="005B617A" w:rsidRPr="00FE654E">
        <w:rPr>
          <w:bCs/>
          <w:color w:val="000000"/>
        </w:rPr>
        <w:t xml:space="preserve"> Perskaičiuoti įkainiai įforminami raštišku Šalių susitarimu (toliau – Susitarimas). </w:t>
      </w:r>
    </w:p>
    <w:p w14:paraId="0D5998C2" w14:textId="2C5332FB" w:rsidR="005B617A" w:rsidRPr="00FE654E" w:rsidRDefault="00AF6782" w:rsidP="00AF6782">
      <w:pPr>
        <w:pStyle w:val="ListParagraph1"/>
        <w:tabs>
          <w:tab w:val="left" w:pos="840"/>
        </w:tabs>
        <w:ind w:left="0" w:right="-1"/>
        <w:jc w:val="both"/>
        <w:rPr>
          <w:bCs/>
          <w:color w:val="000000"/>
        </w:rPr>
      </w:pPr>
      <w:r w:rsidRPr="00FE654E">
        <w:rPr>
          <w:bCs/>
          <w:color w:val="000000"/>
        </w:rPr>
        <w:t xml:space="preserve">        3.5.</w:t>
      </w:r>
      <w:r w:rsidR="005B617A" w:rsidRPr="00FE654E">
        <w:rPr>
          <w:bCs/>
          <w:color w:val="000000"/>
        </w:rPr>
        <w:t xml:space="preserve"> Šalys privalo sudaryti Susitarimą dėl Sutarties įkainių perskaičiavimo per 10 darbo dienų nuo Šalies prašymo kitai Šaliai perskaičiuoti Sutarties įkainius pateikimo dienos. Šalys privalo Susitarime nurodyti visą Sutarties įkainių perskaičiavimui reikšmingą informaciją.</w:t>
      </w:r>
    </w:p>
    <w:p w14:paraId="41460C57" w14:textId="142FC7D9" w:rsidR="005B617A" w:rsidRPr="00FE654E" w:rsidRDefault="00AF6782" w:rsidP="00AF6782">
      <w:pPr>
        <w:pStyle w:val="ListParagraph1"/>
        <w:tabs>
          <w:tab w:val="left" w:pos="840"/>
        </w:tabs>
        <w:ind w:left="0" w:right="-1"/>
        <w:jc w:val="both"/>
        <w:rPr>
          <w:bCs/>
          <w:color w:val="000000"/>
        </w:rPr>
      </w:pPr>
      <w:r w:rsidRPr="00FE654E">
        <w:rPr>
          <w:bCs/>
          <w:color w:val="000000"/>
        </w:rPr>
        <w:t xml:space="preserve">        3.6.</w:t>
      </w:r>
      <w:r w:rsidR="005B617A" w:rsidRPr="00FE654E">
        <w:rPr>
          <w:bCs/>
          <w:color w:val="000000"/>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3754327C" w14:textId="10F7BF16" w:rsidR="005B617A" w:rsidRPr="00FE654E" w:rsidRDefault="009F2E36" w:rsidP="009F2E36">
      <w:pPr>
        <w:pStyle w:val="ListParagraph1"/>
        <w:tabs>
          <w:tab w:val="left" w:pos="840"/>
        </w:tabs>
        <w:ind w:left="0" w:right="-1"/>
        <w:jc w:val="both"/>
        <w:rPr>
          <w:bCs/>
          <w:color w:val="000000"/>
        </w:rPr>
      </w:pPr>
      <w:r w:rsidRPr="00FE654E">
        <w:rPr>
          <w:bCs/>
          <w:color w:val="000000"/>
        </w:rPr>
        <w:t xml:space="preserve">       3.7.</w:t>
      </w:r>
      <w:r w:rsidR="005B617A" w:rsidRPr="00FE654E">
        <w:rPr>
          <w:bCs/>
          <w:color w:val="000000"/>
        </w:rPr>
        <w:t xml:space="preserve"> Perskaičiuotieji įkainiai taikomi užsakymams, pateiktiems po to, kai Šalys sudaro Susitarimą dėl įkainių perskaičiavimo.</w:t>
      </w:r>
    </w:p>
    <w:p w14:paraId="34218076" w14:textId="32A11C96" w:rsidR="005B617A" w:rsidRPr="00FE654E" w:rsidRDefault="002D72E2" w:rsidP="009F2E36">
      <w:pPr>
        <w:pStyle w:val="ListParagraph1"/>
        <w:tabs>
          <w:tab w:val="left" w:pos="840"/>
        </w:tabs>
        <w:ind w:left="480" w:right="-1"/>
        <w:jc w:val="both"/>
        <w:rPr>
          <w:bCs/>
          <w:color w:val="000000"/>
        </w:rPr>
      </w:pPr>
      <w:r w:rsidRPr="00FE654E">
        <w:rPr>
          <w:bCs/>
          <w:color w:val="000000"/>
        </w:rPr>
        <w:t>3.8.</w:t>
      </w:r>
      <w:r w:rsidR="005B617A" w:rsidRPr="00FE654E">
        <w:rPr>
          <w:bCs/>
          <w:color w:val="000000"/>
        </w:rPr>
        <w:t xml:space="preserve"> Nauji įkainiai apskaičiuojami pagal formulę:</w:t>
      </w:r>
    </w:p>
    <w:p w14:paraId="0449F84D" w14:textId="77777777" w:rsidR="005B617A" w:rsidRPr="00FE654E" w:rsidRDefault="00353406" w:rsidP="005B617A">
      <w:pPr>
        <w:tabs>
          <w:tab w:val="left" w:pos="840"/>
        </w:tabs>
        <w:ind w:right="-1" w:firstLine="426"/>
        <w:jc w:val="both"/>
        <w:rPr>
          <w:rFonts w:eastAsia="Times New Roman"/>
          <w:bCs/>
          <w:color w:val="000000"/>
        </w:rPr>
      </w:pPr>
      <m:oMath>
        <m:sSub>
          <m:sSubPr>
            <m:ctrlPr>
              <w:rPr>
                <w:rFonts w:ascii="Cambria Math" w:hAnsi="Cambria Math" w:cs="Calibri"/>
                <w:i/>
                <w:sz w:val="22"/>
              </w:rPr>
            </m:ctrlPr>
          </m:sSubPr>
          <m:e>
            <m:r>
              <w:rPr>
                <w:rFonts w:ascii="Cambria Math" w:hAnsi="Cambria Math" w:cs="Calibri"/>
                <w:sz w:val="22"/>
              </w:rPr>
              <m:t>a</m:t>
            </m:r>
          </m:e>
          <m:sub>
            <m:r>
              <w:rPr>
                <w:rFonts w:ascii="Cambria Math" w:hAnsi="Cambria Math" w:cs="Calibri"/>
                <w:sz w:val="22"/>
              </w:rPr>
              <m:t>1</m:t>
            </m:r>
          </m:sub>
        </m:sSub>
        <m:r>
          <w:rPr>
            <w:rFonts w:ascii="Cambria Math" w:hAnsi="Cambria Math" w:cs="Calibri"/>
            <w:sz w:val="22"/>
          </w:rPr>
          <m:t>=</m:t>
        </m:r>
        <m:r>
          <w:rPr>
            <w:rFonts w:ascii="Cambria Math" w:eastAsia="Times New Roman" w:hAnsi="Cambria Math" w:cs="Calibri"/>
            <w:sz w:val="22"/>
          </w:rPr>
          <m:t>a</m:t>
        </m:r>
        <m:r>
          <w:rPr>
            <w:rFonts w:ascii="Cambria Math" w:eastAsia="Times New Roman" w:hAnsi="Cambria Math" w:cs="Calibri"/>
            <w:sz w:val="22"/>
          </w:rPr>
          <m:t>+</m:t>
        </m:r>
        <m:d>
          <m:dPr>
            <m:ctrlPr>
              <w:rPr>
                <w:rFonts w:ascii="Cambria Math" w:eastAsia="Times New Roman" w:hAnsi="Cambria Math" w:cs="Calibri"/>
                <w:i/>
                <w:sz w:val="22"/>
              </w:rPr>
            </m:ctrlPr>
          </m:dPr>
          <m:e>
            <m:f>
              <m:fPr>
                <m:ctrlPr>
                  <w:rPr>
                    <w:rFonts w:ascii="Cambria Math" w:eastAsia="Times New Roman" w:hAnsi="Cambria Math" w:cs="Calibri"/>
                    <w:i/>
                    <w:sz w:val="22"/>
                  </w:rPr>
                </m:ctrlPr>
              </m:fPr>
              <m:num>
                <m:r>
                  <w:rPr>
                    <w:rFonts w:ascii="Cambria Math" w:eastAsia="Times New Roman" w:hAnsi="Cambria Math" w:cs="Calibri"/>
                    <w:sz w:val="22"/>
                  </w:rPr>
                  <m:t>k</m:t>
                </m:r>
              </m:num>
              <m:den>
                <m:r>
                  <w:rPr>
                    <w:rFonts w:ascii="Cambria Math" w:eastAsia="Times New Roman" w:hAnsi="Cambria Math" w:cs="Calibri"/>
                    <w:sz w:val="22"/>
                  </w:rPr>
                  <m:t>100</m:t>
                </m:r>
              </m:den>
            </m:f>
            <m:r>
              <w:rPr>
                <w:rFonts w:ascii="Cambria Math" w:eastAsia="Times New Roman" w:hAnsi="Cambria Math" w:cs="Calibri"/>
                <w:sz w:val="22"/>
              </w:rPr>
              <m:t>×</m:t>
            </m:r>
            <m:r>
              <w:rPr>
                <w:rFonts w:ascii="Cambria Math" w:eastAsia="Times New Roman" w:hAnsi="Cambria Math" w:cs="Calibri"/>
                <w:sz w:val="22"/>
              </w:rPr>
              <m:t>a</m:t>
            </m:r>
          </m:e>
        </m:d>
      </m:oMath>
      <w:r w:rsidR="005B617A" w:rsidRPr="00FE654E">
        <w:rPr>
          <w:rFonts w:eastAsia="Times New Roman"/>
          <w:bCs/>
          <w:color w:val="000000"/>
        </w:rPr>
        <w:t>, kur</w:t>
      </w:r>
    </w:p>
    <w:p w14:paraId="24C755C0" w14:textId="77777777" w:rsidR="005B617A" w:rsidRPr="00FE654E" w:rsidRDefault="005B617A" w:rsidP="005B617A">
      <w:pPr>
        <w:tabs>
          <w:tab w:val="left" w:pos="840"/>
        </w:tabs>
        <w:ind w:right="-1" w:firstLine="426"/>
        <w:jc w:val="both"/>
        <w:rPr>
          <w:rFonts w:eastAsia="Times New Roman"/>
          <w:bCs/>
          <w:color w:val="000000"/>
        </w:rPr>
      </w:pPr>
      <w:r w:rsidRPr="00FE654E">
        <w:rPr>
          <w:rFonts w:eastAsia="Times New Roman"/>
          <w:bCs/>
          <w:color w:val="000000"/>
        </w:rPr>
        <w:t>a – įkainis (Eur be PVM)) (jei jis jau buvo perskaičiuotas, tai po paskutinio perskaičiavimo);</w:t>
      </w:r>
    </w:p>
    <w:p w14:paraId="0E316DEF" w14:textId="77777777" w:rsidR="005B617A" w:rsidRPr="00FE654E" w:rsidRDefault="005B617A" w:rsidP="005B617A">
      <w:pPr>
        <w:tabs>
          <w:tab w:val="left" w:pos="840"/>
        </w:tabs>
        <w:ind w:right="-1" w:firstLine="426"/>
        <w:jc w:val="both"/>
        <w:rPr>
          <w:rFonts w:eastAsia="Times New Roman"/>
          <w:bCs/>
          <w:color w:val="000000"/>
        </w:rPr>
      </w:pPr>
      <w:r w:rsidRPr="00FE654E">
        <w:rPr>
          <w:rFonts w:eastAsia="Times New Roman"/>
          <w:bCs/>
          <w:color w:val="000000"/>
        </w:rPr>
        <w:t>a</w:t>
      </w:r>
      <w:r w:rsidRPr="00FE654E">
        <w:rPr>
          <w:rFonts w:eastAsia="Times New Roman"/>
          <w:bCs/>
          <w:color w:val="000000"/>
          <w:vertAlign w:val="subscript"/>
        </w:rPr>
        <w:t>1</w:t>
      </w:r>
      <w:r w:rsidRPr="00FE654E">
        <w:rPr>
          <w:rFonts w:eastAsia="Times New Roman"/>
          <w:bCs/>
          <w:color w:val="000000"/>
        </w:rPr>
        <w:t xml:space="preserve"> – perskaičiuotas (pakeistas) įkainis (Eur be PVM);</w:t>
      </w:r>
    </w:p>
    <w:p w14:paraId="195332BB" w14:textId="565C148D" w:rsidR="005B617A" w:rsidRPr="00FE654E" w:rsidRDefault="005B617A" w:rsidP="005B617A">
      <w:pPr>
        <w:tabs>
          <w:tab w:val="left" w:pos="840"/>
        </w:tabs>
        <w:ind w:right="-1" w:firstLine="426"/>
        <w:jc w:val="both"/>
        <w:rPr>
          <w:rFonts w:eastAsia="Times New Roman"/>
          <w:bCs/>
          <w:color w:val="000000"/>
        </w:rPr>
      </w:pPr>
      <w:r w:rsidRPr="00FE654E">
        <w:rPr>
          <w:rFonts w:eastAsia="Times New Roman"/>
          <w:bCs/>
          <w:color w:val="000000"/>
        </w:rPr>
        <w:lastRenderedPageBreak/>
        <w:t>k – Pagal vartotojų</w:t>
      </w:r>
      <w:r w:rsidRPr="00FE654E">
        <w:rPr>
          <w:rFonts w:cstheme="minorHAnsi"/>
          <w:bCs/>
        </w:rPr>
        <w:t xml:space="preserve"> kainų indeksą 127 ,,Niekur kitu</w:t>
      </w:r>
      <w:r w:rsidR="00626910">
        <w:rPr>
          <w:rFonts w:cstheme="minorHAnsi"/>
          <w:bCs/>
        </w:rPr>
        <w:t>r</w:t>
      </w:r>
      <w:r w:rsidRPr="00FE654E">
        <w:rPr>
          <w:rFonts w:cstheme="minorHAnsi"/>
          <w:bCs/>
        </w:rPr>
        <w:t xml:space="preserve"> nepriskirtos paslaugos</w:t>
      </w:r>
      <w:r w:rsidR="00626910">
        <w:rPr>
          <w:rFonts w:cstheme="minorHAnsi"/>
          <w:bCs/>
        </w:rPr>
        <w:t>“</w:t>
      </w:r>
      <w:r w:rsidRPr="00FE654E">
        <w:rPr>
          <w:rFonts w:cstheme="minorHAnsi"/>
          <w:bCs/>
        </w:rPr>
        <w:t xml:space="preserve"> </w:t>
      </w:r>
      <w:r w:rsidRPr="00FE654E">
        <w:rPr>
          <w:rFonts w:cstheme="minorHAnsi"/>
        </w:rPr>
        <w:t>apskaičiuotas Vartojimo prekių ir paslaugų kainų pokytis (padidėjimas arba sumažėjimas) (%). „k“ reikšmė skaičiuojama pagal formulę:</w:t>
      </w:r>
    </w:p>
    <w:p w14:paraId="27CDFFA9" w14:textId="77777777" w:rsidR="005B617A" w:rsidRPr="00FE654E" w:rsidRDefault="005B617A" w:rsidP="005B617A">
      <w:pPr>
        <w:tabs>
          <w:tab w:val="left" w:pos="840"/>
        </w:tabs>
        <w:ind w:right="-1" w:firstLine="426"/>
        <w:jc w:val="both"/>
        <w:rPr>
          <w:rFonts w:eastAsia="Times New Roman"/>
          <w:bCs/>
          <w:color w:val="000000"/>
        </w:rPr>
      </w:pPr>
      <m:oMath>
        <m:r>
          <w:rPr>
            <w:rFonts w:ascii="Cambria Math" w:hAnsi="Cambria Math" w:cs="Calibri"/>
            <w:sz w:val="22"/>
          </w:rPr>
          <m:t>k =</m:t>
        </m:r>
        <m:f>
          <m:fPr>
            <m:ctrlPr>
              <w:rPr>
                <w:rFonts w:ascii="Cambria Math" w:eastAsia="Times New Roman" w:hAnsi="Cambria Math" w:cs="Calibri"/>
                <w:i/>
                <w:sz w:val="22"/>
              </w:rPr>
            </m:ctrlPr>
          </m:fPr>
          <m:num>
            <m:sSub>
              <m:sSubPr>
                <m:ctrlPr>
                  <w:rPr>
                    <w:rFonts w:ascii="Cambria Math" w:eastAsia="Times New Roman" w:hAnsi="Cambria Math" w:cs="Calibri"/>
                    <w:i/>
                    <w:sz w:val="22"/>
                  </w:rPr>
                </m:ctrlPr>
              </m:sSubPr>
              <m:e>
                <m:r>
                  <w:rPr>
                    <w:rFonts w:ascii="Cambria Math" w:eastAsia="Times New Roman" w:hAnsi="Cambria Math" w:cs="Calibri"/>
                    <w:sz w:val="22"/>
                  </w:rPr>
                  <m:t>Ind</m:t>
                </m:r>
              </m:e>
              <m:sub>
                <m:r>
                  <w:rPr>
                    <w:rFonts w:ascii="Cambria Math" w:eastAsia="Times New Roman" w:hAnsi="Cambria Math" w:cs="Calibri"/>
                    <w:sz w:val="22"/>
                  </w:rPr>
                  <m:t>naujausias</m:t>
                </m:r>
              </m:sub>
            </m:sSub>
          </m:num>
          <m:den>
            <m:sSub>
              <m:sSubPr>
                <m:ctrlPr>
                  <w:rPr>
                    <w:rFonts w:ascii="Cambria Math" w:eastAsia="Times New Roman" w:hAnsi="Cambria Math" w:cs="Calibri"/>
                    <w:i/>
                    <w:sz w:val="22"/>
                  </w:rPr>
                </m:ctrlPr>
              </m:sSubPr>
              <m:e>
                <m:r>
                  <w:rPr>
                    <w:rFonts w:ascii="Cambria Math" w:eastAsia="Times New Roman" w:hAnsi="Cambria Math" w:cs="Calibri"/>
                    <w:sz w:val="22"/>
                  </w:rPr>
                  <m:t>Ind</m:t>
                </m:r>
              </m:e>
              <m:sub>
                <m:r>
                  <w:rPr>
                    <w:rFonts w:ascii="Cambria Math" w:eastAsia="Times New Roman" w:hAnsi="Cambria Math" w:cs="Calibri"/>
                    <w:sz w:val="22"/>
                  </w:rPr>
                  <m:t>pradžia</m:t>
                </m:r>
              </m:sub>
            </m:sSub>
          </m:den>
        </m:f>
        <m:r>
          <w:rPr>
            <w:rFonts w:ascii="Cambria Math" w:eastAsia="Times New Roman" w:hAnsi="Cambria Math" w:cs="Calibri"/>
            <w:sz w:val="22"/>
          </w:rPr>
          <m:t>×100-100</m:t>
        </m:r>
      </m:oMath>
      <w:r w:rsidRPr="00FE654E">
        <w:rPr>
          <w:rFonts w:eastAsia="Times New Roman"/>
          <w:bCs/>
          <w:color w:val="000000"/>
        </w:rPr>
        <w:t>, (proc.) kur</w:t>
      </w:r>
    </w:p>
    <w:p w14:paraId="24D5B410" w14:textId="77777777" w:rsidR="005B617A" w:rsidRPr="00FE654E" w:rsidRDefault="005B617A" w:rsidP="005B617A">
      <w:pPr>
        <w:tabs>
          <w:tab w:val="left" w:pos="840"/>
        </w:tabs>
        <w:ind w:right="-1" w:firstLine="426"/>
        <w:jc w:val="both"/>
        <w:rPr>
          <w:rFonts w:eastAsia="Times New Roman"/>
          <w:bCs/>
          <w:color w:val="000000"/>
        </w:rPr>
      </w:pPr>
      <w:proofErr w:type="spellStart"/>
      <w:r w:rsidRPr="00FE654E">
        <w:rPr>
          <w:rFonts w:eastAsia="Times New Roman"/>
          <w:bCs/>
          <w:color w:val="000000"/>
        </w:rPr>
        <w:t>Ind</w:t>
      </w:r>
      <w:r w:rsidRPr="00FE654E">
        <w:rPr>
          <w:rFonts w:eastAsia="Times New Roman"/>
          <w:bCs/>
          <w:color w:val="000000"/>
          <w:vertAlign w:val="subscript"/>
        </w:rPr>
        <w:t>naujausias</w:t>
      </w:r>
      <w:proofErr w:type="spellEnd"/>
      <w:r w:rsidRPr="00FE654E">
        <w:rPr>
          <w:rFonts w:eastAsia="Times New Roman"/>
          <w:bCs/>
          <w:color w:val="000000"/>
        </w:rPr>
        <w:t xml:space="preserve"> – kreipimosi dėl kainos perskaičiavimo išsiuntimo kitai Šaliai datą naujausias paskelbtas vartojimo prekių ir paslaugų indeksas („Vartojimo prekės ir paslaugos“);</w:t>
      </w:r>
    </w:p>
    <w:p w14:paraId="35699019" w14:textId="77777777" w:rsidR="005B617A" w:rsidRPr="00FE654E" w:rsidRDefault="005B617A" w:rsidP="00896EAB">
      <w:pPr>
        <w:tabs>
          <w:tab w:val="left" w:pos="840"/>
        </w:tabs>
        <w:ind w:firstLine="425"/>
        <w:contextualSpacing/>
        <w:jc w:val="both"/>
        <w:rPr>
          <w:rFonts w:eastAsia="Times New Roman"/>
          <w:bCs/>
          <w:color w:val="000000"/>
        </w:rPr>
      </w:pPr>
      <w:proofErr w:type="spellStart"/>
      <w:r w:rsidRPr="00FE654E">
        <w:rPr>
          <w:rFonts w:eastAsia="Times New Roman"/>
          <w:bCs/>
          <w:color w:val="000000"/>
        </w:rPr>
        <w:t>Ind</w:t>
      </w:r>
      <w:r w:rsidRPr="00FE654E">
        <w:rPr>
          <w:rFonts w:eastAsia="Times New Roman"/>
          <w:bCs/>
          <w:color w:val="000000"/>
          <w:vertAlign w:val="subscript"/>
        </w:rPr>
        <w:t>pradžia</w:t>
      </w:r>
      <w:proofErr w:type="spellEnd"/>
      <w:r w:rsidRPr="00FE654E">
        <w:rPr>
          <w:rFonts w:eastAsia="Times New Roman"/>
          <w:bCs/>
          <w:color w:val="000000"/>
        </w:rPr>
        <w:t xml:space="preserve"> – laikotarpio pradžios datos (mėnesio) vartojimo prekių ir paslaugų indeksas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2DC9D118" w14:textId="6747FE74" w:rsidR="005B617A" w:rsidRPr="00FE654E" w:rsidRDefault="002D72E2" w:rsidP="00896EAB">
      <w:pPr>
        <w:tabs>
          <w:tab w:val="left" w:pos="840"/>
        </w:tabs>
        <w:ind w:firstLine="425"/>
        <w:contextualSpacing/>
        <w:jc w:val="both"/>
        <w:rPr>
          <w:rFonts w:eastAsia="Times New Roman"/>
          <w:bCs/>
          <w:color w:val="000000"/>
        </w:rPr>
      </w:pPr>
      <w:r w:rsidRPr="00FE654E">
        <w:rPr>
          <w:rFonts w:eastAsia="Times New Roman"/>
          <w:bCs/>
          <w:color w:val="000000"/>
        </w:rPr>
        <w:t>3.9.</w:t>
      </w:r>
      <w:r w:rsidR="005B617A" w:rsidRPr="00FE654E">
        <w:rPr>
          <w:rFonts w:eastAsia="Times New Roman"/>
          <w:bCs/>
          <w:color w:val="000000"/>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396AF0B" w14:textId="77777777" w:rsidR="00896EAB" w:rsidRPr="00FE654E" w:rsidRDefault="002D72E2" w:rsidP="00896EAB">
      <w:pPr>
        <w:tabs>
          <w:tab w:val="left" w:pos="840"/>
        </w:tabs>
        <w:ind w:firstLine="425"/>
        <w:contextualSpacing/>
        <w:jc w:val="both"/>
        <w:rPr>
          <w:rFonts w:eastAsia="Times New Roman"/>
          <w:bCs/>
          <w:color w:val="000000"/>
        </w:rPr>
      </w:pPr>
      <w:r w:rsidRPr="00FE654E">
        <w:rPr>
          <w:rFonts w:eastAsia="Times New Roman"/>
          <w:bCs/>
          <w:color w:val="000000"/>
        </w:rPr>
        <w:t>3.</w:t>
      </w:r>
      <w:r w:rsidR="005B617A" w:rsidRPr="00FE654E">
        <w:rPr>
          <w:rFonts w:eastAsia="Times New Roman"/>
          <w:bCs/>
          <w:color w:val="000000"/>
        </w:rPr>
        <w:t>1</w:t>
      </w:r>
      <w:r w:rsidRPr="00FE654E">
        <w:rPr>
          <w:rFonts w:eastAsia="Times New Roman"/>
          <w:bCs/>
          <w:color w:val="000000"/>
        </w:rPr>
        <w:t>0</w:t>
      </w:r>
      <w:r w:rsidR="005B617A" w:rsidRPr="00FE654E">
        <w:rPr>
          <w:rFonts w:eastAsia="Times New Roman"/>
          <w:bCs/>
          <w:color w:val="000000"/>
        </w:rPr>
        <w:t>. Vėlesnis įkainių perskaičiavimas negali apimti laikotarpio, už kurį jau buvo atliktas perskaičiavimas.</w:t>
      </w:r>
    </w:p>
    <w:p w14:paraId="770A1355" w14:textId="1BB7EE4B" w:rsidR="00CE4F4A" w:rsidRDefault="007D0580" w:rsidP="00896EAB">
      <w:pPr>
        <w:tabs>
          <w:tab w:val="left" w:pos="840"/>
        </w:tabs>
        <w:ind w:firstLine="425"/>
        <w:contextualSpacing/>
        <w:jc w:val="both"/>
        <w:rPr>
          <w:szCs w:val="24"/>
        </w:rPr>
      </w:pPr>
      <w:r w:rsidRPr="00FE654E">
        <w:rPr>
          <w:szCs w:val="24"/>
        </w:rPr>
        <w:t>3.</w:t>
      </w:r>
      <w:r w:rsidR="00896EAB" w:rsidRPr="00FE654E">
        <w:rPr>
          <w:szCs w:val="24"/>
        </w:rPr>
        <w:t>11</w:t>
      </w:r>
      <w:r w:rsidR="00896EAB" w:rsidRPr="001626E8">
        <w:rPr>
          <w:szCs w:val="24"/>
        </w:rPr>
        <w:t>.</w:t>
      </w:r>
      <w:r w:rsidR="00D6588E" w:rsidRPr="001626E8">
        <w:t xml:space="preserve"> </w:t>
      </w:r>
      <w:r w:rsidR="00D6588E" w:rsidRPr="001626E8">
        <w:t>Pirkėjas per visą sutarties laikotarpį sutartyje nurodytų p</w:t>
      </w:r>
      <w:r w:rsidR="00316BC1" w:rsidRPr="001626E8">
        <w:t>aslaugų</w:t>
      </w:r>
      <w:r w:rsidR="00D6588E" w:rsidRPr="001626E8">
        <w:t xml:space="preserve"> įsigys ne daugiau kaip už </w:t>
      </w:r>
      <w:r w:rsidR="00B07748" w:rsidRPr="001626E8">
        <w:t xml:space="preserve">25 </w:t>
      </w:r>
      <w:r w:rsidR="00D6588E" w:rsidRPr="001626E8">
        <w:t xml:space="preserve"> 000,00 Eur su PVM. Apmokama bus už faktiškai</w:t>
      </w:r>
      <w:r w:rsidR="00DD5890" w:rsidRPr="001626E8">
        <w:t xml:space="preserve"> suteikt</w:t>
      </w:r>
      <w:r w:rsidR="00187AA0" w:rsidRPr="001626E8">
        <w:t>as</w:t>
      </w:r>
      <w:r w:rsidR="00DD5890" w:rsidRPr="001626E8">
        <w:t xml:space="preserve"> </w:t>
      </w:r>
      <w:r w:rsidR="00D6588E" w:rsidRPr="001626E8">
        <w:t xml:space="preserve"> </w:t>
      </w:r>
      <w:r w:rsidR="00187AA0" w:rsidRPr="001626E8">
        <w:t>paslaugas</w:t>
      </w:r>
      <w:r w:rsidR="00D6588E" w:rsidRPr="001626E8">
        <w:t xml:space="preserve"> pagal Sutartyje nustatytus įkainius</w:t>
      </w:r>
      <w:r w:rsidR="00CE4F4A" w:rsidRPr="001626E8">
        <w:rPr>
          <w:szCs w:val="24"/>
        </w:rPr>
        <w:t>.</w:t>
      </w:r>
    </w:p>
    <w:p w14:paraId="16C11553" w14:textId="279C72E6" w:rsidR="00194B95" w:rsidRDefault="003740C4" w:rsidP="00896EAB">
      <w:pPr>
        <w:tabs>
          <w:tab w:val="left" w:pos="840"/>
        </w:tabs>
        <w:ind w:firstLine="425"/>
        <w:contextualSpacing/>
        <w:jc w:val="both"/>
        <w:rPr>
          <w:szCs w:val="24"/>
        </w:rPr>
      </w:pPr>
      <w:r w:rsidRPr="003740C4">
        <w:t>3.</w:t>
      </w:r>
      <w:r>
        <w:t xml:space="preserve">12. </w:t>
      </w:r>
      <w:r w:rsidR="0057298E">
        <w:rPr>
          <w:color w:val="000000"/>
          <w:szCs w:val="24"/>
          <w:lang w:eastAsia="lt-LT"/>
        </w:rPr>
        <w:t>Pirk</w:t>
      </w:r>
      <w:r w:rsidR="001D5941">
        <w:rPr>
          <w:color w:val="000000"/>
          <w:szCs w:val="24"/>
          <w:lang w:eastAsia="lt-LT"/>
        </w:rPr>
        <w:t>ė</w:t>
      </w:r>
      <w:r w:rsidR="00FA5474">
        <w:rPr>
          <w:color w:val="000000"/>
          <w:szCs w:val="24"/>
          <w:lang w:eastAsia="lt-LT"/>
        </w:rPr>
        <w:t>jas</w:t>
      </w:r>
      <w:r w:rsidR="0057298E">
        <w:rPr>
          <w:color w:val="000000"/>
          <w:szCs w:val="24"/>
          <w:lang w:eastAsia="lt-LT"/>
        </w:rPr>
        <w:t>, esant poreikiui, gali įsigyti paslaugų sąraše nenurodytų, tačiau su pirkimo objektu susijusių paslaugų</w:t>
      </w:r>
      <w:r w:rsidR="00AD2C62">
        <w:rPr>
          <w:color w:val="000000"/>
          <w:szCs w:val="24"/>
          <w:lang w:eastAsia="lt-LT"/>
        </w:rPr>
        <w:t>,</w:t>
      </w:r>
      <w:r w:rsidR="0057298E">
        <w:rPr>
          <w:color w:val="000000"/>
          <w:szCs w:val="24"/>
          <w:lang w:eastAsia="lt-LT"/>
        </w:rPr>
        <w:t xml:space="preserve"> neviršijant 10 procentų pradinės sutarties vertės. </w:t>
      </w:r>
      <w:r w:rsidR="00AD2C62">
        <w:rPr>
          <w:color w:val="000000"/>
          <w:szCs w:val="24"/>
          <w:lang w:eastAsia="lt-LT"/>
        </w:rPr>
        <w:t>U</w:t>
      </w:r>
      <w:r w:rsidR="0057298E">
        <w:rPr>
          <w:color w:val="000000"/>
          <w:szCs w:val="24"/>
          <w:lang w:eastAsia="lt-LT"/>
        </w:rPr>
        <w:t>ž  paslaugų sąraše nenurodytas, tačiau su pirkimo objektu susijusias paslaugas bus apmokėta ne didesnėmis nei užsakymo dieną</w:t>
      </w:r>
      <w:r w:rsidR="004839E0">
        <w:rPr>
          <w:color w:val="000000"/>
          <w:szCs w:val="24"/>
          <w:lang w:eastAsia="lt-LT"/>
        </w:rPr>
        <w:t xml:space="preserve"> Paslaugų </w:t>
      </w:r>
      <w:r w:rsidR="0057298E">
        <w:rPr>
          <w:color w:val="000000"/>
          <w:szCs w:val="24"/>
          <w:lang w:eastAsia="lt-LT"/>
        </w:rPr>
        <w:t xml:space="preserve"> t</w:t>
      </w:r>
      <w:r w:rsidR="004839E0">
        <w:rPr>
          <w:color w:val="000000"/>
          <w:szCs w:val="24"/>
          <w:lang w:eastAsia="lt-LT"/>
        </w:rPr>
        <w:t>e</w:t>
      </w:r>
      <w:r w:rsidR="0057298E">
        <w:rPr>
          <w:color w:val="000000"/>
          <w:szCs w:val="24"/>
          <w:lang w:eastAsia="lt-LT"/>
        </w:rPr>
        <w:t xml:space="preserve">ikėjo prekybos vietoje, kataloge ar interneto svetainėje nurodytomis galiojančiomis šių paslaugų kainomis arba, jei tokios kainos neskelbiamos, </w:t>
      </w:r>
      <w:r w:rsidR="00664695">
        <w:rPr>
          <w:color w:val="000000"/>
          <w:szCs w:val="24"/>
          <w:lang w:eastAsia="lt-LT"/>
        </w:rPr>
        <w:t>Paslaugų tei</w:t>
      </w:r>
      <w:r w:rsidR="0057298E">
        <w:rPr>
          <w:color w:val="000000"/>
          <w:szCs w:val="24"/>
          <w:lang w:eastAsia="lt-LT"/>
        </w:rPr>
        <w:t>kėjo pasiūlytomis, konkurencingomis ir rinką atitinkančiomis kainomis.</w:t>
      </w:r>
    </w:p>
    <w:p w14:paraId="42AD3082" w14:textId="77777777" w:rsidR="00194B95" w:rsidRPr="00FE654E" w:rsidRDefault="00194B95" w:rsidP="00896EAB">
      <w:pPr>
        <w:tabs>
          <w:tab w:val="left" w:pos="840"/>
        </w:tabs>
        <w:ind w:firstLine="425"/>
        <w:contextualSpacing/>
        <w:jc w:val="both"/>
        <w:rPr>
          <w:szCs w:val="24"/>
        </w:rPr>
      </w:pPr>
    </w:p>
    <w:p w14:paraId="5894A940" w14:textId="40B52263" w:rsidR="004C15E2" w:rsidRPr="00FE654E" w:rsidRDefault="00E405BE" w:rsidP="00586824">
      <w:pPr>
        <w:pStyle w:val="HSPunktai"/>
        <w:numPr>
          <w:ilvl w:val="0"/>
          <w:numId w:val="0"/>
        </w:numPr>
        <w:tabs>
          <w:tab w:val="left" w:pos="567"/>
        </w:tabs>
        <w:spacing w:before="180" w:line="240" w:lineRule="auto"/>
        <w:ind w:left="360"/>
        <w:contextualSpacing w:val="0"/>
        <w:jc w:val="center"/>
        <w:rPr>
          <w:b/>
          <w:sz w:val="24"/>
          <w:szCs w:val="24"/>
        </w:rPr>
      </w:pPr>
      <w:r>
        <w:rPr>
          <w:b/>
          <w:sz w:val="24"/>
          <w:szCs w:val="24"/>
        </w:rPr>
        <w:t xml:space="preserve">IV. </w:t>
      </w:r>
      <w:r w:rsidR="00CE4F4A" w:rsidRPr="00FE654E">
        <w:rPr>
          <w:b/>
          <w:sz w:val="24"/>
          <w:szCs w:val="24"/>
        </w:rPr>
        <w:t>PASLAUGŲ</w:t>
      </w:r>
      <w:r w:rsidR="00BF01DE" w:rsidRPr="00FE654E">
        <w:rPr>
          <w:b/>
          <w:sz w:val="24"/>
          <w:szCs w:val="24"/>
        </w:rPr>
        <w:t xml:space="preserve"> </w:t>
      </w:r>
      <w:r w:rsidR="00CE4F4A" w:rsidRPr="00FE654E">
        <w:rPr>
          <w:b/>
          <w:sz w:val="24"/>
          <w:szCs w:val="24"/>
        </w:rPr>
        <w:t>PERDAVIMAS IR APMOKĖJIMAS</w:t>
      </w:r>
    </w:p>
    <w:p w14:paraId="5A2DE260" w14:textId="77777777" w:rsidR="004C15E2" w:rsidRPr="00FE654E" w:rsidRDefault="004C15E2" w:rsidP="004C15E2">
      <w:pPr>
        <w:pStyle w:val="HSPunktai"/>
        <w:numPr>
          <w:ilvl w:val="0"/>
          <w:numId w:val="0"/>
        </w:numPr>
        <w:tabs>
          <w:tab w:val="left" w:pos="567"/>
        </w:tabs>
        <w:spacing w:line="240" w:lineRule="auto"/>
        <w:contextualSpacing w:val="0"/>
        <w:rPr>
          <w:b/>
          <w:sz w:val="24"/>
          <w:szCs w:val="24"/>
        </w:rPr>
      </w:pPr>
    </w:p>
    <w:p w14:paraId="7257ADA4" w14:textId="08DA03BA" w:rsidR="00CA2E84" w:rsidRPr="00FE654E" w:rsidRDefault="00CA2E84" w:rsidP="00CA2E84">
      <w:pPr>
        <w:widowControl w:val="0"/>
        <w:spacing w:after="0" w:line="240" w:lineRule="auto"/>
        <w:ind w:firstLine="709"/>
        <w:jc w:val="both"/>
        <w:rPr>
          <w:spacing w:val="-3"/>
          <w:szCs w:val="24"/>
        </w:rPr>
      </w:pPr>
      <w:r w:rsidRPr="00FE654E">
        <w:rPr>
          <w:spacing w:val="-3"/>
          <w:szCs w:val="24"/>
        </w:rPr>
        <w:t xml:space="preserve">4.1. </w:t>
      </w:r>
      <w:r w:rsidR="00CF6BC0" w:rsidRPr="00FE654E">
        <w:rPr>
          <w:spacing w:val="-3"/>
          <w:szCs w:val="24"/>
        </w:rPr>
        <w:t xml:space="preserve">Už tinkamai suteiktas, Sutarties reikalavimus atitinkančias  paslaugas, Pirkėjas sumoka kiekvieną mėnesį pagal Paslaugų teikėjo pateiktas sąskaitas </w:t>
      </w:r>
      <w:r w:rsidR="00CF6BC0" w:rsidRPr="00E405BE">
        <w:rPr>
          <w:spacing w:val="-3"/>
          <w:szCs w:val="24"/>
        </w:rPr>
        <w:t>faktūras</w:t>
      </w:r>
      <w:r w:rsidR="00E405BE">
        <w:rPr>
          <w:spacing w:val="-3"/>
          <w:szCs w:val="24"/>
        </w:rPr>
        <w:t>.</w:t>
      </w:r>
    </w:p>
    <w:p w14:paraId="664D50FD" w14:textId="507D2929" w:rsidR="004C15E2" w:rsidRPr="00FE654E" w:rsidRDefault="001C1569" w:rsidP="002D4846">
      <w:pPr>
        <w:widowControl w:val="0"/>
        <w:spacing w:after="0" w:line="240" w:lineRule="auto"/>
        <w:ind w:firstLine="709"/>
        <w:jc w:val="both"/>
      </w:pPr>
      <w:r w:rsidRPr="00FE654E">
        <w:rPr>
          <w:szCs w:val="24"/>
        </w:rPr>
        <w:t>4.</w:t>
      </w:r>
      <w:r w:rsidR="00444897" w:rsidRPr="00FE654E">
        <w:rPr>
          <w:szCs w:val="24"/>
        </w:rPr>
        <w:t>2</w:t>
      </w:r>
      <w:r w:rsidRPr="00FE654E">
        <w:rPr>
          <w:szCs w:val="24"/>
        </w:rPr>
        <w:t xml:space="preserve">. </w:t>
      </w:r>
      <w:r w:rsidR="00714AD1" w:rsidRPr="00FE654E">
        <w:rPr>
          <w:szCs w:val="24"/>
        </w:rPr>
        <w:t>Paslaugų teikėjo</w:t>
      </w:r>
      <w:r w:rsidR="006F0231" w:rsidRPr="00FE654E">
        <w:t xml:space="preserve"> </w:t>
      </w:r>
      <w:r w:rsidR="00CE4F4A" w:rsidRPr="00FE654E">
        <w:t>pateikta sąskaita</w:t>
      </w:r>
      <w:r w:rsidR="00D77643" w:rsidRPr="00FE654E">
        <w:rPr>
          <w:color w:val="000000"/>
        </w:rPr>
        <w:t>–</w:t>
      </w:r>
      <w:r w:rsidR="00CE4F4A" w:rsidRPr="00FE654E">
        <w:t>faktūra privalo atitikti Lietuvos Respublikos įstatymų reikalavimus. Sąskaitoje</w:t>
      </w:r>
      <w:r w:rsidR="00D77643" w:rsidRPr="00FE654E">
        <w:rPr>
          <w:color w:val="000000"/>
        </w:rPr>
        <w:t>–</w:t>
      </w:r>
      <w:r w:rsidR="00CE4F4A" w:rsidRPr="00FE654E">
        <w:t>faktūroje privalo būti aiškiai nurodytos suteiktos</w:t>
      </w:r>
      <w:r w:rsidR="00700DAF" w:rsidRPr="00FE654E">
        <w:t xml:space="preserve"> paslaugos</w:t>
      </w:r>
      <w:r w:rsidRPr="00FE654E">
        <w:t xml:space="preserve">, </w:t>
      </w:r>
      <w:r w:rsidR="003B20B4" w:rsidRPr="00FE654E">
        <w:t xml:space="preserve">atitinkančios </w:t>
      </w:r>
      <w:r w:rsidR="00CE4F4A" w:rsidRPr="00FE654E">
        <w:t>Sutarties reikalavimus</w:t>
      </w:r>
      <w:r w:rsidR="003B20B4" w:rsidRPr="00FE654E">
        <w:rPr>
          <w:szCs w:val="24"/>
        </w:rPr>
        <w:t>,</w:t>
      </w:r>
      <w:r w:rsidR="00700DAF" w:rsidRPr="00FE654E">
        <w:rPr>
          <w:szCs w:val="24"/>
        </w:rPr>
        <w:t xml:space="preserve"> </w:t>
      </w:r>
      <w:r w:rsidR="00A11DE0" w:rsidRPr="00FE654E">
        <w:rPr>
          <w:szCs w:val="24"/>
        </w:rPr>
        <w:t xml:space="preserve">paslaugų </w:t>
      </w:r>
      <w:r w:rsidR="00700DAF" w:rsidRPr="00FE654E">
        <w:rPr>
          <w:szCs w:val="24"/>
        </w:rPr>
        <w:t>apimtis,</w:t>
      </w:r>
      <w:r w:rsidRPr="00FE654E">
        <w:rPr>
          <w:szCs w:val="24"/>
        </w:rPr>
        <w:t xml:space="preserve"> </w:t>
      </w:r>
      <w:r w:rsidR="00CE4F4A" w:rsidRPr="00FE654E">
        <w:t>Sutarties numeris, sudarymo data. Sąskaitoje</w:t>
      </w:r>
      <w:r w:rsidR="00D77643" w:rsidRPr="00FE654E">
        <w:rPr>
          <w:color w:val="000000"/>
        </w:rPr>
        <w:t>–</w:t>
      </w:r>
      <w:r w:rsidR="00CE4F4A" w:rsidRPr="00FE654E">
        <w:t xml:space="preserve">faktūroje nurodomos paslaugos ir jų įkainiai turi atitikti </w:t>
      </w:r>
      <w:r w:rsidRPr="00FE654E">
        <w:t>nurodyt</w:t>
      </w:r>
      <w:r w:rsidR="00465295" w:rsidRPr="00FE654E">
        <w:t>u</w:t>
      </w:r>
      <w:r w:rsidRPr="00FE654E">
        <w:t>s</w:t>
      </w:r>
      <w:r w:rsidR="00CE4F4A" w:rsidRPr="00FE654E">
        <w:t xml:space="preserve"> Sutarties 3</w:t>
      </w:r>
      <w:r w:rsidR="00956C85" w:rsidRPr="00FE654E">
        <w:t>.1</w:t>
      </w:r>
      <w:r w:rsidR="00CE4F4A" w:rsidRPr="00FE654E">
        <w:t xml:space="preserve"> </w:t>
      </w:r>
      <w:r w:rsidR="00C96B8C" w:rsidRPr="00FE654E">
        <w:t>pa</w:t>
      </w:r>
      <w:r w:rsidRPr="00FE654E">
        <w:t>punkt</w:t>
      </w:r>
      <w:r w:rsidR="00C96B8C" w:rsidRPr="00FE654E">
        <w:t>yj</w:t>
      </w:r>
      <w:r w:rsidRPr="00FE654E">
        <w:t>e</w:t>
      </w:r>
      <w:r w:rsidR="00CE4F4A" w:rsidRPr="00FE654E">
        <w:t xml:space="preserve">. </w:t>
      </w:r>
    </w:p>
    <w:p w14:paraId="3F28E8F4" w14:textId="7212F399" w:rsidR="007D0580" w:rsidRPr="00FE654E" w:rsidRDefault="00AC3939" w:rsidP="004C15E2">
      <w:pPr>
        <w:tabs>
          <w:tab w:val="left" w:pos="0"/>
        </w:tabs>
        <w:spacing w:after="0" w:line="240" w:lineRule="auto"/>
        <w:ind w:firstLine="709"/>
        <w:contextualSpacing/>
        <w:jc w:val="both"/>
      </w:pPr>
      <w:r w:rsidRPr="00FE654E">
        <w:rPr>
          <w:szCs w:val="24"/>
        </w:rPr>
        <w:t>4.</w:t>
      </w:r>
      <w:r w:rsidR="00444897" w:rsidRPr="00FE654E">
        <w:rPr>
          <w:szCs w:val="24"/>
        </w:rPr>
        <w:t>3</w:t>
      </w:r>
      <w:r w:rsidR="007D0580" w:rsidRPr="00FE654E">
        <w:rPr>
          <w:szCs w:val="24"/>
        </w:rPr>
        <w:t xml:space="preserve">. </w:t>
      </w:r>
      <w:r w:rsidR="00B55C11" w:rsidRPr="00FE654E">
        <w:rPr>
          <w:szCs w:val="24"/>
        </w:rPr>
        <w:t>Paslaugų teikėjas sąskaitą</w:t>
      </w:r>
      <w:r w:rsidR="004F549F" w:rsidRPr="00FE654E">
        <w:rPr>
          <w:color w:val="000000"/>
        </w:rPr>
        <w:t>–</w:t>
      </w:r>
      <w:r w:rsidR="00B55C11" w:rsidRPr="00FE654E">
        <w:rPr>
          <w:szCs w:val="24"/>
        </w:rPr>
        <w:t xml:space="preserve">faktūrą privalo pateikti elektroniniu būdu naudojantis informacinės sistemos </w:t>
      </w:r>
      <w:r w:rsidR="00BC5AA2" w:rsidRPr="00FE654E">
        <w:rPr>
          <w:szCs w:val="24"/>
        </w:rPr>
        <w:t xml:space="preserve">SABIS </w:t>
      </w:r>
      <w:r w:rsidR="00B55C11" w:rsidRPr="00FE654E">
        <w:rPr>
          <w:szCs w:val="24"/>
        </w:rPr>
        <w:t xml:space="preserve">priemonėmis. </w:t>
      </w:r>
      <w:r w:rsidR="00B56367" w:rsidRPr="00FE654E">
        <w:rPr>
          <w:szCs w:val="24"/>
        </w:rPr>
        <w:t>Lietuvos Respublikos v</w:t>
      </w:r>
      <w:r w:rsidR="00B55C11" w:rsidRPr="00FE654E">
        <w:rPr>
          <w:szCs w:val="24"/>
        </w:rPr>
        <w:t>iešųjų pirkimų įstatymo 22 str</w:t>
      </w:r>
      <w:r w:rsidR="00EA4EDA" w:rsidRPr="00FE654E">
        <w:rPr>
          <w:szCs w:val="24"/>
        </w:rPr>
        <w:t>aipsnio</w:t>
      </w:r>
      <w:r w:rsidR="00B55C11" w:rsidRPr="00FE654E">
        <w:rPr>
          <w:szCs w:val="24"/>
        </w:rPr>
        <w:t xml:space="preserve"> 12 dalyje nustatytais atvejais, esant informacinės sistemos </w:t>
      </w:r>
      <w:r w:rsidR="00625150" w:rsidRPr="00FE654E">
        <w:rPr>
          <w:szCs w:val="24"/>
        </w:rPr>
        <w:t>SABIS</w:t>
      </w:r>
      <w:r w:rsidR="00B55C11" w:rsidRPr="00FE654E">
        <w:rPr>
          <w:szCs w:val="24"/>
        </w:rPr>
        <w:t xml:space="preserve"> pažeidimų, dėl kurių negalimas keitimasis informacija naudojantis šia sistema, sąskaitos</w:t>
      </w:r>
      <w:r w:rsidR="004F549F" w:rsidRPr="00FE654E">
        <w:rPr>
          <w:color w:val="000000"/>
        </w:rPr>
        <w:t>–</w:t>
      </w:r>
      <w:r w:rsidR="00B55C11" w:rsidRPr="00FE654E">
        <w:rPr>
          <w:szCs w:val="24"/>
        </w:rPr>
        <w:t xml:space="preserve">faktūros gali būti teikiamos elektroniniu paštu </w:t>
      </w:r>
      <w:proofErr w:type="spellStart"/>
      <w:r w:rsidR="00A04F6F" w:rsidRPr="00FE654E">
        <w:rPr>
          <w:szCs w:val="24"/>
        </w:rPr>
        <w:t>ministerija@sam.lt</w:t>
      </w:r>
      <w:proofErr w:type="spellEnd"/>
      <w:r w:rsidR="009B07C8" w:rsidRPr="00FE654E">
        <w:rPr>
          <w:szCs w:val="24"/>
        </w:rPr>
        <w:t xml:space="preserve"> i</w:t>
      </w:r>
      <w:r w:rsidR="00B55C11" w:rsidRPr="00FE654E">
        <w:rPr>
          <w:szCs w:val="24"/>
        </w:rPr>
        <w:t>r (arba) iš anksto suderintomis priemonėmis.</w:t>
      </w:r>
    </w:p>
    <w:p w14:paraId="1F7DB9D3" w14:textId="0D8937AE" w:rsidR="007D0580" w:rsidRPr="00FE654E" w:rsidRDefault="007D0580" w:rsidP="00B17AC9">
      <w:pPr>
        <w:pStyle w:val="HSPunktai"/>
        <w:numPr>
          <w:ilvl w:val="0"/>
          <w:numId w:val="0"/>
        </w:numPr>
        <w:spacing w:after="240" w:line="240" w:lineRule="auto"/>
        <w:ind w:firstLine="709"/>
        <w:rPr>
          <w:sz w:val="24"/>
          <w:szCs w:val="24"/>
        </w:rPr>
      </w:pPr>
      <w:r w:rsidRPr="00FE654E">
        <w:rPr>
          <w:sz w:val="24"/>
          <w:szCs w:val="24"/>
        </w:rPr>
        <w:t>4.</w:t>
      </w:r>
      <w:r w:rsidR="00444897" w:rsidRPr="00FE654E">
        <w:rPr>
          <w:sz w:val="24"/>
          <w:szCs w:val="24"/>
        </w:rPr>
        <w:t>4</w:t>
      </w:r>
      <w:r w:rsidRPr="00FE654E">
        <w:rPr>
          <w:sz w:val="24"/>
          <w:szCs w:val="24"/>
        </w:rPr>
        <w:t xml:space="preserve">. </w:t>
      </w:r>
      <w:r w:rsidR="00CE4F4A" w:rsidRPr="00FE654E">
        <w:rPr>
          <w:sz w:val="24"/>
          <w:szCs w:val="24"/>
        </w:rPr>
        <w:t xml:space="preserve">Jeigu </w:t>
      </w:r>
      <w:r w:rsidR="006F0231" w:rsidRPr="00FE654E">
        <w:rPr>
          <w:sz w:val="24"/>
          <w:szCs w:val="24"/>
        </w:rPr>
        <w:t xml:space="preserve">Paslaugų teikėjo </w:t>
      </w:r>
      <w:r w:rsidR="00CE4F4A" w:rsidRPr="00FE654E">
        <w:rPr>
          <w:sz w:val="24"/>
          <w:szCs w:val="24"/>
        </w:rPr>
        <w:t>pateikta sąskaita</w:t>
      </w:r>
      <w:r w:rsidR="004F549F" w:rsidRPr="00FE654E">
        <w:rPr>
          <w:color w:val="000000"/>
        </w:rPr>
        <w:t>–</w:t>
      </w:r>
      <w:r w:rsidR="0078085D" w:rsidRPr="00FE654E">
        <w:rPr>
          <w:sz w:val="24"/>
          <w:szCs w:val="24"/>
        </w:rPr>
        <w:t xml:space="preserve">faktūra neatitinka Sutarties </w:t>
      </w:r>
      <w:r w:rsidR="00226801" w:rsidRPr="00FE654E">
        <w:rPr>
          <w:sz w:val="24"/>
          <w:szCs w:val="24"/>
        </w:rPr>
        <w:t>4.</w:t>
      </w:r>
      <w:r w:rsidR="00607B26" w:rsidRPr="00FE654E">
        <w:rPr>
          <w:sz w:val="24"/>
          <w:szCs w:val="24"/>
        </w:rPr>
        <w:t>3</w:t>
      </w:r>
      <w:r w:rsidR="00CE4F4A" w:rsidRPr="00FE654E">
        <w:rPr>
          <w:sz w:val="24"/>
          <w:szCs w:val="24"/>
        </w:rPr>
        <w:t xml:space="preserve"> </w:t>
      </w:r>
      <w:r w:rsidR="00B548AA" w:rsidRPr="00FE654E">
        <w:rPr>
          <w:sz w:val="24"/>
          <w:szCs w:val="24"/>
        </w:rPr>
        <w:t>pa</w:t>
      </w:r>
      <w:r w:rsidR="00CE4F4A" w:rsidRPr="00FE654E">
        <w:rPr>
          <w:sz w:val="24"/>
          <w:szCs w:val="24"/>
        </w:rPr>
        <w:t>punk</w:t>
      </w:r>
      <w:r w:rsidR="00B548AA" w:rsidRPr="00FE654E">
        <w:rPr>
          <w:sz w:val="24"/>
          <w:szCs w:val="24"/>
        </w:rPr>
        <w:t>či</w:t>
      </w:r>
      <w:r w:rsidR="00CE4F4A" w:rsidRPr="00FE654E">
        <w:rPr>
          <w:sz w:val="24"/>
          <w:szCs w:val="24"/>
        </w:rPr>
        <w:t>o reikalavimų arba joje yra klaidų, Pirkėjas tokią sąskaitą</w:t>
      </w:r>
      <w:r w:rsidR="004F549F" w:rsidRPr="00FE654E">
        <w:rPr>
          <w:color w:val="000000"/>
        </w:rPr>
        <w:t>–</w:t>
      </w:r>
      <w:r w:rsidR="00CE4F4A" w:rsidRPr="00FE654E">
        <w:rPr>
          <w:sz w:val="24"/>
          <w:szCs w:val="24"/>
        </w:rPr>
        <w:t xml:space="preserve">faktūrą grąžina </w:t>
      </w:r>
      <w:r w:rsidR="006F0231" w:rsidRPr="00FE654E">
        <w:rPr>
          <w:sz w:val="24"/>
          <w:szCs w:val="24"/>
        </w:rPr>
        <w:t>Paslaugų teikėjui</w:t>
      </w:r>
      <w:r w:rsidR="00B84429" w:rsidRPr="00FE654E">
        <w:rPr>
          <w:sz w:val="24"/>
          <w:szCs w:val="24"/>
        </w:rPr>
        <w:t>.</w:t>
      </w:r>
      <w:r w:rsidR="00CE4F4A" w:rsidRPr="00FE654E">
        <w:rPr>
          <w:sz w:val="24"/>
          <w:szCs w:val="24"/>
        </w:rPr>
        <w:t xml:space="preserve"> </w:t>
      </w:r>
    </w:p>
    <w:p w14:paraId="354E9DAF" w14:textId="77777777" w:rsidR="00A444F6" w:rsidRPr="00FE654E" w:rsidRDefault="00A444F6" w:rsidP="00B17AC9">
      <w:pPr>
        <w:pStyle w:val="HSPunktai"/>
        <w:numPr>
          <w:ilvl w:val="0"/>
          <w:numId w:val="0"/>
        </w:numPr>
        <w:spacing w:before="180" w:line="240" w:lineRule="auto"/>
        <w:contextualSpacing w:val="0"/>
        <w:jc w:val="center"/>
        <w:rPr>
          <w:b/>
          <w:sz w:val="24"/>
          <w:szCs w:val="24"/>
        </w:rPr>
      </w:pPr>
    </w:p>
    <w:p w14:paraId="240407BC" w14:textId="377D1FDF" w:rsidR="00B17AC9" w:rsidRPr="00FE654E" w:rsidRDefault="00CE4F4A" w:rsidP="00A444F6">
      <w:pPr>
        <w:pStyle w:val="HSPunktai"/>
        <w:numPr>
          <w:ilvl w:val="0"/>
          <w:numId w:val="0"/>
        </w:numPr>
        <w:spacing w:line="240" w:lineRule="auto"/>
        <w:contextualSpacing w:val="0"/>
        <w:jc w:val="center"/>
        <w:rPr>
          <w:b/>
          <w:sz w:val="24"/>
          <w:szCs w:val="24"/>
        </w:rPr>
      </w:pPr>
      <w:r w:rsidRPr="00E405BE">
        <w:rPr>
          <w:b/>
          <w:sz w:val="24"/>
          <w:szCs w:val="24"/>
        </w:rPr>
        <w:t>V.</w:t>
      </w:r>
      <w:r w:rsidRPr="00FE654E">
        <w:rPr>
          <w:b/>
          <w:sz w:val="24"/>
          <w:szCs w:val="24"/>
        </w:rPr>
        <w:t xml:space="preserve"> </w:t>
      </w:r>
      <w:r w:rsidR="006F0231" w:rsidRPr="00FE654E">
        <w:rPr>
          <w:b/>
          <w:sz w:val="24"/>
          <w:szCs w:val="24"/>
        </w:rPr>
        <w:t>PASLAUGŲ TEIKĖJO</w:t>
      </w:r>
      <w:r w:rsidR="006F0231" w:rsidRPr="00FE654E">
        <w:rPr>
          <w:sz w:val="24"/>
        </w:rPr>
        <w:t xml:space="preserve"> </w:t>
      </w:r>
      <w:r w:rsidRPr="00FE654E">
        <w:rPr>
          <w:b/>
          <w:sz w:val="24"/>
          <w:szCs w:val="24"/>
        </w:rPr>
        <w:t xml:space="preserve">TEISĖS IR ĮSIPAREIGOJIMAI </w:t>
      </w:r>
    </w:p>
    <w:p w14:paraId="49A983E0" w14:textId="77777777" w:rsidR="00714AD1" w:rsidRPr="00FE654E" w:rsidRDefault="00714AD1" w:rsidP="00714AD1">
      <w:pPr>
        <w:tabs>
          <w:tab w:val="left" w:pos="709"/>
        </w:tabs>
        <w:spacing w:after="0" w:line="240" w:lineRule="auto"/>
        <w:contextualSpacing/>
        <w:jc w:val="both"/>
        <w:rPr>
          <w:szCs w:val="24"/>
        </w:rPr>
      </w:pPr>
      <w:r w:rsidRPr="00FE654E">
        <w:rPr>
          <w:szCs w:val="24"/>
        </w:rPr>
        <w:tab/>
      </w:r>
    </w:p>
    <w:p w14:paraId="3BF5F565" w14:textId="6A3C68B9" w:rsidR="00F319BC" w:rsidRPr="00FE654E" w:rsidRDefault="00714AD1" w:rsidP="00F319BC">
      <w:pPr>
        <w:pStyle w:val="TEKSTAS0"/>
        <w:widowControl/>
        <w:overflowPunct/>
        <w:snapToGrid w:val="0"/>
        <w:spacing w:before="0" w:after="0"/>
        <w:ind w:firstLine="709"/>
        <w:textAlignment w:val="auto"/>
        <w:rPr>
          <w:szCs w:val="24"/>
          <w:lang w:val="lt-LT"/>
        </w:rPr>
      </w:pPr>
      <w:r w:rsidRPr="00FE654E">
        <w:rPr>
          <w:szCs w:val="24"/>
          <w:lang w:val="lt-LT"/>
        </w:rPr>
        <w:lastRenderedPageBreak/>
        <w:t>5.1.</w:t>
      </w:r>
      <w:r w:rsidR="003312D7" w:rsidRPr="00FE654E">
        <w:rPr>
          <w:szCs w:val="24"/>
          <w:lang w:val="lt-LT"/>
        </w:rPr>
        <w:t xml:space="preserve"> </w:t>
      </w:r>
      <w:r w:rsidR="00F319BC" w:rsidRPr="00FE654E">
        <w:rPr>
          <w:szCs w:val="24"/>
          <w:lang w:val="lt-LT"/>
        </w:rPr>
        <w:t>Paslaugų teikėjas įsipareigoja suteikti kokybiškas paslaugas, atitinkančias Sutarties 1 priede</w:t>
      </w:r>
      <w:r w:rsidR="0034390F" w:rsidRPr="00FE654E">
        <w:rPr>
          <w:szCs w:val="24"/>
          <w:lang w:val="lt-LT"/>
        </w:rPr>
        <w:t xml:space="preserve"> nustatytus reikalavimus</w:t>
      </w:r>
      <w:r w:rsidR="00496ED7" w:rsidRPr="00FE654E">
        <w:rPr>
          <w:szCs w:val="24"/>
          <w:lang w:val="lt-LT"/>
        </w:rPr>
        <w:t>.</w:t>
      </w:r>
      <w:r w:rsidR="00F319BC" w:rsidRPr="00FE654E">
        <w:rPr>
          <w:szCs w:val="24"/>
          <w:lang w:val="lt-LT"/>
        </w:rPr>
        <w:t xml:space="preserve"> </w:t>
      </w:r>
    </w:p>
    <w:p w14:paraId="5B275076" w14:textId="2948BC7B" w:rsidR="007D0580" w:rsidRPr="00FE654E" w:rsidRDefault="007D0580" w:rsidP="00B17AC9">
      <w:pPr>
        <w:pStyle w:val="HSPunktai"/>
        <w:numPr>
          <w:ilvl w:val="0"/>
          <w:numId w:val="0"/>
        </w:numPr>
        <w:spacing w:line="240" w:lineRule="auto"/>
        <w:ind w:firstLine="709"/>
        <w:contextualSpacing w:val="0"/>
        <w:rPr>
          <w:b/>
          <w:sz w:val="24"/>
          <w:szCs w:val="24"/>
        </w:rPr>
      </w:pPr>
      <w:r w:rsidRPr="00FE654E">
        <w:rPr>
          <w:sz w:val="24"/>
        </w:rPr>
        <w:t xml:space="preserve">5.2. </w:t>
      </w:r>
      <w:r w:rsidR="006F0231" w:rsidRPr="00FE654E">
        <w:rPr>
          <w:sz w:val="24"/>
          <w:szCs w:val="24"/>
        </w:rPr>
        <w:t xml:space="preserve">Paslaugų teikėjas </w:t>
      </w:r>
      <w:r w:rsidR="00CE4F4A" w:rsidRPr="00FE654E">
        <w:rPr>
          <w:sz w:val="24"/>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6F0231" w:rsidRPr="00FE654E">
        <w:rPr>
          <w:sz w:val="24"/>
          <w:szCs w:val="24"/>
        </w:rPr>
        <w:t xml:space="preserve">Paslaugų teikėjui </w:t>
      </w:r>
      <w:r w:rsidR="00CE4F4A" w:rsidRPr="00FE654E">
        <w:rPr>
          <w:sz w:val="24"/>
        </w:rPr>
        <w:t xml:space="preserve">suteikta informacija yra laikoma konfidencialia, nebent Pirkėjas raštu patvirtins, kad tam tikra pateikta informacija nėra konfidenciali. Konfidencialia taip pat nėra laikoma informacija, kuri buvo viešai prieinama, arba </w:t>
      </w:r>
      <w:r w:rsidR="006F0231" w:rsidRPr="00FE654E">
        <w:rPr>
          <w:sz w:val="24"/>
          <w:szCs w:val="24"/>
        </w:rPr>
        <w:t xml:space="preserve">Paslaugų teikėjas </w:t>
      </w:r>
      <w:r w:rsidR="00CE4F4A" w:rsidRPr="00FE654E">
        <w:rPr>
          <w:sz w:val="24"/>
        </w:rPr>
        <w:t>gali dokumentais įrodyti, kad informacija jam buvo teisėtai žinoma arba buvo pateikta trečiųjų asmenų, turėjusių raštu patvirtintą teisę atskleisti konfidencialią informaciją.</w:t>
      </w:r>
      <w:r w:rsidR="0034390F" w:rsidRPr="00FE654E">
        <w:rPr>
          <w:sz w:val="24"/>
        </w:rPr>
        <w:t xml:space="preserve"> </w:t>
      </w:r>
      <w:r w:rsidR="00CE4F4A" w:rsidRPr="00FE654E">
        <w:rPr>
          <w:sz w:val="24"/>
          <w:szCs w:val="24"/>
        </w:rPr>
        <w:t xml:space="preserve"> </w:t>
      </w:r>
      <w:r w:rsidR="0034390F" w:rsidRPr="00FE654E">
        <w:rPr>
          <w:sz w:val="24"/>
          <w:szCs w:val="24"/>
        </w:rPr>
        <w:t xml:space="preserve">  </w:t>
      </w:r>
    </w:p>
    <w:p w14:paraId="46431F14" w14:textId="32B0B75D" w:rsidR="00226801" w:rsidRPr="00FE654E" w:rsidRDefault="007D0580" w:rsidP="00E11333">
      <w:pPr>
        <w:pStyle w:val="HSPunktai"/>
        <w:numPr>
          <w:ilvl w:val="0"/>
          <w:numId w:val="0"/>
        </w:numPr>
        <w:spacing w:line="240" w:lineRule="auto"/>
        <w:ind w:firstLine="709"/>
        <w:rPr>
          <w:sz w:val="24"/>
        </w:rPr>
      </w:pPr>
      <w:r w:rsidRPr="00FE654E">
        <w:rPr>
          <w:sz w:val="24"/>
        </w:rPr>
        <w:t xml:space="preserve">5.3. </w:t>
      </w:r>
      <w:r w:rsidR="00226801" w:rsidRPr="00FE654E">
        <w:rPr>
          <w:sz w:val="24"/>
        </w:rPr>
        <w:t>Sudarius Sutartį, tačiau ne vėliau negu Sutartis pradedama vykdyti, Paslaugų teikėjas</w:t>
      </w:r>
      <w:r w:rsidR="0057527D" w:rsidRPr="00FE654E">
        <w:rPr>
          <w:sz w:val="24"/>
        </w:rPr>
        <w:t xml:space="preserve"> </w:t>
      </w:r>
      <w:r w:rsidR="00226801" w:rsidRPr="00FE654E">
        <w:rPr>
          <w:sz w:val="24"/>
        </w:rPr>
        <w:t>įsipareigoja Pirkėjui pranešti tuo metu žinomų subtiekėjų pavadinimus, kontaktinius duomenis ir jų atstovus.</w:t>
      </w:r>
    </w:p>
    <w:p w14:paraId="180C2B3E" w14:textId="076456FA" w:rsidR="007D0580" w:rsidRPr="00FE654E" w:rsidRDefault="007D0580" w:rsidP="007D0580">
      <w:pPr>
        <w:pStyle w:val="HSPunktai"/>
        <w:numPr>
          <w:ilvl w:val="0"/>
          <w:numId w:val="0"/>
        </w:numPr>
        <w:spacing w:line="240" w:lineRule="auto"/>
        <w:ind w:firstLine="709"/>
        <w:rPr>
          <w:sz w:val="24"/>
        </w:rPr>
      </w:pPr>
      <w:r w:rsidRPr="00FE654E">
        <w:rPr>
          <w:sz w:val="24"/>
        </w:rPr>
        <w:t>5.</w:t>
      </w:r>
      <w:r w:rsidR="00E11333" w:rsidRPr="00FE654E">
        <w:rPr>
          <w:sz w:val="24"/>
        </w:rPr>
        <w:t>4</w:t>
      </w:r>
      <w:r w:rsidRPr="00FE654E">
        <w:rPr>
          <w:sz w:val="24"/>
        </w:rPr>
        <w:t xml:space="preserve">. </w:t>
      </w:r>
      <w:r w:rsidR="006F0231" w:rsidRPr="00FE654E">
        <w:rPr>
          <w:sz w:val="24"/>
          <w:szCs w:val="24"/>
        </w:rPr>
        <w:t xml:space="preserve">Paslaugų teikėjas </w:t>
      </w:r>
      <w:r w:rsidR="00CE4F4A" w:rsidRPr="00FE654E">
        <w:rPr>
          <w:sz w:val="24"/>
        </w:rPr>
        <w:t xml:space="preserve">įsipareigoja nedelsiant informuoti Pirkėją apie visus įvykius, kurie gali turėti įtakos Sutarties tinkamo vykdymo užtikrinimui, taip pat apie </w:t>
      </w:r>
      <w:r w:rsidR="006F0231" w:rsidRPr="00FE654E">
        <w:rPr>
          <w:sz w:val="24"/>
          <w:szCs w:val="24"/>
        </w:rPr>
        <w:t xml:space="preserve">Paslaugų teikėjo </w:t>
      </w:r>
      <w:r w:rsidR="00CE4F4A" w:rsidRPr="00FE654E">
        <w:rPr>
          <w:sz w:val="24"/>
        </w:rPr>
        <w:t xml:space="preserve">rekvizitų </w:t>
      </w:r>
      <w:r w:rsidR="00A62737" w:rsidRPr="00FE654E">
        <w:rPr>
          <w:sz w:val="24"/>
        </w:rPr>
        <w:t>bei už Sutarties vykdymą atsakingų asmenų, nurodytų Sutarties 12.</w:t>
      </w:r>
      <w:r w:rsidR="006244EE" w:rsidRPr="00FE654E">
        <w:rPr>
          <w:sz w:val="24"/>
        </w:rPr>
        <w:t>5</w:t>
      </w:r>
      <w:r w:rsidR="00A62737" w:rsidRPr="00FE654E">
        <w:rPr>
          <w:sz w:val="24"/>
        </w:rPr>
        <w:t xml:space="preserve"> papunktyje, </w:t>
      </w:r>
      <w:r w:rsidR="00CE4F4A" w:rsidRPr="00FE654E">
        <w:rPr>
          <w:sz w:val="24"/>
        </w:rPr>
        <w:t xml:space="preserve">pasikeitimą ne vėliau kaip per 5 darbo dienas nuo tokių pasikeitimų atsiradimo dienos. </w:t>
      </w:r>
      <w:r w:rsidR="006F0231" w:rsidRPr="00FE654E">
        <w:rPr>
          <w:sz w:val="24"/>
          <w:szCs w:val="24"/>
        </w:rPr>
        <w:t>Paslaugų teikėjas</w:t>
      </w:r>
      <w:r w:rsidR="00CE4F4A" w:rsidRPr="00FE654E">
        <w:rPr>
          <w:sz w:val="24"/>
        </w:rPr>
        <w:t>, neįvykdęs šio reikalavimo, negali pareikšti pretenzijų ar atsikirtimų</w:t>
      </w:r>
      <w:r w:rsidR="00CE4F4A" w:rsidRPr="00FE654E">
        <w:rPr>
          <w:sz w:val="24"/>
          <w:szCs w:val="24"/>
        </w:rPr>
        <w:t>, kad kitos Šalies veiksmai, atlikti pagal paskutinius jai žinomus duomenis, neatitinka Sutarties sąlygų arba ji negavo pranešimų, siųstų pagal šiuos duomenis.</w:t>
      </w:r>
    </w:p>
    <w:p w14:paraId="25E3AF5C" w14:textId="3B048647" w:rsidR="00CE4F4A" w:rsidRPr="00FE654E" w:rsidRDefault="007D0580" w:rsidP="003C2EFF">
      <w:pPr>
        <w:pStyle w:val="HSPunktai"/>
        <w:numPr>
          <w:ilvl w:val="0"/>
          <w:numId w:val="0"/>
        </w:numPr>
        <w:spacing w:line="240" w:lineRule="auto"/>
        <w:ind w:firstLine="709"/>
        <w:rPr>
          <w:sz w:val="24"/>
          <w:szCs w:val="24"/>
        </w:rPr>
      </w:pPr>
      <w:r w:rsidRPr="00FE654E">
        <w:rPr>
          <w:sz w:val="24"/>
        </w:rPr>
        <w:t>5.</w:t>
      </w:r>
      <w:r w:rsidR="00E11333" w:rsidRPr="00FE654E">
        <w:rPr>
          <w:sz w:val="24"/>
        </w:rPr>
        <w:t>5</w:t>
      </w:r>
      <w:r w:rsidRPr="00FE654E">
        <w:rPr>
          <w:sz w:val="24"/>
        </w:rPr>
        <w:t xml:space="preserve">. </w:t>
      </w:r>
      <w:r w:rsidR="006F0231" w:rsidRPr="00FE654E">
        <w:rPr>
          <w:sz w:val="24"/>
          <w:szCs w:val="24"/>
        </w:rPr>
        <w:t xml:space="preserve">Paslaugų teikėjas </w:t>
      </w:r>
      <w:r w:rsidR="00CE4F4A" w:rsidRPr="00FE654E">
        <w:rPr>
          <w:sz w:val="24"/>
          <w:szCs w:val="24"/>
        </w:rPr>
        <w:t>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09893124" w14:textId="10D35689" w:rsidR="00C34E78" w:rsidRPr="00FE654E" w:rsidRDefault="00DE5301" w:rsidP="00DE5301">
      <w:pPr>
        <w:pStyle w:val="HSPunktai"/>
        <w:numPr>
          <w:ilvl w:val="0"/>
          <w:numId w:val="0"/>
        </w:numPr>
        <w:spacing w:line="240" w:lineRule="auto"/>
        <w:ind w:firstLine="709"/>
        <w:rPr>
          <w:sz w:val="24"/>
          <w:szCs w:val="24"/>
          <w:shd w:val="clear" w:color="auto" w:fill="FFFFFF"/>
          <w:lang w:eastAsia="zh-CN"/>
        </w:rPr>
      </w:pPr>
      <w:r w:rsidRPr="00FE654E">
        <w:rPr>
          <w:sz w:val="24"/>
        </w:rPr>
        <w:t>5.</w:t>
      </w:r>
      <w:r w:rsidR="00DE6260" w:rsidRPr="00FE654E">
        <w:rPr>
          <w:sz w:val="24"/>
        </w:rPr>
        <w:t>6</w:t>
      </w:r>
      <w:r w:rsidRPr="00FE654E">
        <w:rPr>
          <w:sz w:val="24"/>
        </w:rPr>
        <w:t xml:space="preserve">. </w:t>
      </w:r>
      <w:r w:rsidRPr="00FE654E">
        <w:rPr>
          <w:sz w:val="24"/>
          <w:szCs w:val="24"/>
        </w:rPr>
        <w:t xml:space="preserve">Paslaugų teikėjas privalo laikytis asmens duomenų </w:t>
      </w:r>
      <w:r w:rsidR="003579F4" w:rsidRPr="00FE654E">
        <w:rPr>
          <w:sz w:val="24"/>
          <w:szCs w:val="24"/>
        </w:rPr>
        <w:t>ap</w:t>
      </w:r>
      <w:r w:rsidRPr="00FE654E">
        <w:rPr>
          <w:sz w:val="24"/>
          <w:szCs w:val="24"/>
        </w:rPr>
        <w:t>saug</w:t>
      </w:r>
      <w:r w:rsidR="00A94B3B" w:rsidRPr="00FE654E">
        <w:rPr>
          <w:sz w:val="24"/>
          <w:szCs w:val="24"/>
        </w:rPr>
        <w:t>os</w:t>
      </w:r>
      <w:r w:rsidRPr="00FE654E">
        <w:rPr>
          <w:sz w:val="24"/>
          <w:szCs w:val="24"/>
        </w:rPr>
        <w:t xml:space="preserve"> reikalavimų ir įsipareigoja </w:t>
      </w:r>
      <w:r w:rsidRPr="00FE654E">
        <w:rPr>
          <w:color w:val="00000A"/>
          <w:sz w:val="24"/>
          <w:szCs w:val="24"/>
          <w:shd w:val="clear" w:color="auto" w:fill="FFFFFF"/>
          <w:lang w:eastAsia="zh-CN"/>
        </w:rPr>
        <w:t xml:space="preserve">pasirašyti </w:t>
      </w:r>
      <w:r w:rsidRPr="00FE654E">
        <w:rPr>
          <w:sz w:val="24"/>
          <w:szCs w:val="24"/>
          <w:shd w:val="clear" w:color="auto" w:fill="FFFFFF"/>
          <w:lang w:eastAsia="zh-CN"/>
        </w:rPr>
        <w:t xml:space="preserve">su </w:t>
      </w:r>
      <w:r w:rsidRPr="00FE654E">
        <w:rPr>
          <w:bCs/>
          <w:sz w:val="24"/>
          <w:szCs w:val="24"/>
          <w:shd w:val="clear" w:color="auto" w:fill="FFFFFF"/>
          <w:lang w:eastAsia="zh-CN"/>
        </w:rPr>
        <w:t>Pirkėju</w:t>
      </w:r>
      <w:r w:rsidRPr="00FE654E">
        <w:rPr>
          <w:sz w:val="24"/>
          <w:szCs w:val="24"/>
          <w:shd w:val="clear" w:color="auto" w:fill="FFFFFF"/>
          <w:lang w:eastAsia="zh-CN"/>
        </w:rPr>
        <w:t xml:space="preserve"> </w:t>
      </w:r>
      <w:bookmarkStart w:id="2" w:name="_Hlk11340848"/>
      <w:r w:rsidRPr="00FE654E">
        <w:rPr>
          <w:sz w:val="24"/>
          <w:szCs w:val="24"/>
          <w:shd w:val="clear" w:color="auto" w:fill="FFFFFF"/>
          <w:lang w:eastAsia="zh-CN"/>
        </w:rPr>
        <w:t>Asmens duomenų tvarkymo sutartį</w:t>
      </w:r>
      <w:bookmarkEnd w:id="2"/>
      <w:r w:rsidRPr="00FE654E">
        <w:rPr>
          <w:sz w:val="24"/>
          <w:szCs w:val="24"/>
          <w:shd w:val="clear" w:color="auto" w:fill="FFFFFF"/>
          <w:lang w:eastAsia="zh-CN"/>
        </w:rPr>
        <w:t>.</w:t>
      </w:r>
    </w:p>
    <w:p w14:paraId="4CD72916" w14:textId="0F59F7EE" w:rsidR="00CE4F4A" w:rsidRPr="00FE654E" w:rsidRDefault="00CE4F4A" w:rsidP="002854C8">
      <w:pPr>
        <w:spacing w:before="180" w:line="240" w:lineRule="auto"/>
        <w:jc w:val="center"/>
        <w:rPr>
          <w:b/>
          <w:szCs w:val="24"/>
        </w:rPr>
      </w:pPr>
      <w:r w:rsidRPr="00E405BE">
        <w:rPr>
          <w:b/>
          <w:szCs w:val="24"/>
        </w:rPr>
        <w:t>VI. PIRKĖJO</w:t>
      </w:r>
      <w:r w:rsidRPr="00FE654E">
        <w:rPr>
          <w:b/>
          <w:szCs w:val="24"/>
        </w:rPr>
        <w:t xml:space="preserve"> TEISĖS IR ĮSIPAREIGOJIMAI</w:t>
      </w:r>
    </w:p>
    <w:p w14:paraId="75500E46" w14:textId="07322D44" w:rsidR="00906186" w:rsidRPr="00FE654E" w:rsidRDefault="007D0580" w:rsidP="002854C8">
      <w:pPr>
        <w:pStyle w:val="HSPunktai"/>
        <w:numPr>
          <w:ilvl w:val="0"/>
          <w:numId w:val="0"/>
        </w:numPr>
        <w:tabs>
          <w:tab w:val="left" w:pos="0"/>
        </w:tabs>
        <w:spacing w:line="240" w:lineRule="auto"/>
        <w:ind w:firstLine="709"/>
        <w:rPr>
          <w:noProof/>
          <w:sz w:val="24"/>
          <w:szCs w:val="24"/>
        </w:rPr>
      </w:pPr>
      <w:r w:rsidRPr="00FE654E">
        <w:rPr>
          <w:sz w:val="24"/>
          <w:szCs w:val="24"/>
        </w:rPr>
        <w:t xml:space="preserve">6.1. </w:t>
      </w:r>
      <w:r w:rsidR="00906186" w:rsidRPr="00FE654E">
        <w:rPr>
          <w:sz w:val="24"/>
          <w:szCs w:val="24"/>
        </w:rPr>
        <w:t xml:space="preserve">Pirkėjas įsipareigoja Sutartyje nustatyta tvarka priimti faktiškai </w:t>
      </w:r>
      <w:r w:rsidR="00906186" w:rsidRPr="00FE654E">
        <w:rPr>
          <w:noProof/>
          <w:sz w:val="24"/>
          <w:szCs w:val="24"/>
        </w:rPr>
        <w:t>suteiktas, Sutarties reikalavimus atitinkančias paslaugas.</w:t>
      </w:r>
    </w:p>
    <w:p w14:paraId="1B40991B" w14:textId="54913E12" w:rsidR="007D0580" w:rsidRPr="00FE654E" w:rsidRDefault="007D0580" w:rsidP="002854C8">
      <w:pPr>
        <w:pStyle w:val="HSPunktai"/>
        <w:numPr>
          <w:ilvl w:val="0"/>
          <w:numId w:val="0"/>
        </w:numPr>
        <w:tabs>
          <w:tab w:val="left" w:pos="0"/>
        </w:tabs>
        <w:spacing w:line="240" w:lineRule="auto"/>
        <w:ind w:firstLine="709"/>
        <w:rPr>
          <w:noProof/>
          <w:sz w:val="24"/>
          <w:szCs w:val="24"/>
        </w:rPr>
      </w:pPr>
      <w:r w:rsidRPr="00FE654E">
        <w:rPr>
          <w:noProof/>
          <w:sz w:val="24"/>
          <w:szCs w:val="24"/>
        </w:rPr>
        <w:t xml:space="preserve">6.2. </w:t>
      </w:r>
      <w:r w:rsidR="00CE4F4A" w:rsidRPr="00FE654E">
        <w:rPr>
          <w:sz w:val="24"/>
          <w:szCs w:val="24"/>
        </w:rPr>
        <w:t xml:space="preserve">Pirkėjas įsipareigoja atsiskaityti su </w:t>
      </w:r>
      <w:r w:rsidR="006F0231" w:rsidRPr="00FE654E">
        <w:rPr>
          <w:sz w:val="24"/>
          <w:szCs w:val="24"/>
        </w:rPr>
        <w:t xml:space="preserve">Paslaugų teikėju </w:t>
      </w:r>
      <w:r w:rsidR="00CE4F4A" w:rsidRPr="00FE654E">
        <w:rPr>
          <w:sz w:val="24"/>
          <w:szCs w:val="24"/>
        </w:rPr>
        <w:t>už</w:t>
      </w:r>
      <w:r w:rsidR="002551DA" w:rsidRPr="00FE654E">
        <w:rPr>
          <w:rFonts w:eastAsia="Calibri"/>
          <w:sz w:val="24"/>
          <w:szCs w:val="24"/>
          <w:lang w:eastAsia="en-US"/>
        </w:rPr>
        <w:t xml:space="preserve"> </w:t>
      </w:r>
      <w:r w:rsidR="00CE4F4A" w:rsidRPr="00FE654E">
        <w:rPr>
          <w:sz w:val="24"/>
          <w:szCs w:val="24"/>
        </w:rPr>
        <w:t xml:space="preserve">faktiškai </w:t>
      </w:r>
      <w:r w:rsidR="001C1569" w:rsidRPr="00FE654E">
        <w:rPr>
          <w:sz w:val="24"/>
          <w:szCs w:val="24"/>
        </w:rPr>
        <w:t>ir</w:t>
      </w:r>
      <w:r w:rsidR="00B309F0" w:rsidRPr="00FE654E">
        <w:rPr>
          <w:sz w:val="24"/>
          <w:szCs w:val="24"/>
        </w:rPr>
        <w:t xml:space="preserve"> </w:t>
      </w:r>
      <w:r w:rsidR="00CE4F4A" w:rsidRPr="00FE654E">
        <w:rPr>
          <w:sz w:val="24"/>
          <w:szCs w:val="24"/>
        </w:rPr>
        <w:t>tinkamai suteiktas</w:t>
      </w:r>
      <w:r w:rsidR="00606DA0" w:rsidRPr="00FE654E">
        <w:rPr>
          <w:sz w:val="24"/>
          <w:szCs w:val="24"/>
        </w:rPr>
        <w:t xml:space="preserve"> </w:t>
      </w:r>
      <w:r w:rsidR="00CE4F4A" w:rsidRPr="00FE654E">
        <w:rPr>
          <w:sz w:val="24"/>
          <w:szCs w:val="24"/>
        </w:rPr>
        <w:t>Sutartyje nurodytas paslaugas</w:t>
      </w:r>
      <w:r w:rsidR="00606DA0" w:rsidRPr="00FE654E">
        <w:rPr>
          <w:sz w:val="24"/>
          <w:szCs w:val="24"/>
        </w:rPr>
        <w:t xml:space="preserve"> </w:t>
      </w:r>
      <w:r w:rsidR="00CE4F4A" w:rsidRPr="00FE654E">
        <w:rPr>
          <w:sz w:val="24"/>
          <w:szCs w:val="24"/>
        </w:rPr>
        <w:t>Sutartyje nustatyta tvarka.</w:t>
      </w:r>
    </w:p>
    <w:p w14:paraId="183E5616" w14:textId="43335FD2" w:rsidR="007D0580" w:rsidRPr="00FE654E" w:rsidRDefault="007D0580" w:rsidP="002854C8">
      <w:pPr>
        <w:pStyle w:val="HSPunktai"/>
        <w:numPr>
          <w:ilvl w:val="0"/>
          <w:numId w:val="0"/>
        </w:numPr>
        <w:tabs>
          <w:tab w:val="left" w:pos="0"/>
        </w:tabs>
        <w:spacing w:line="240" w:lineRule="auto"/>
        <w:ind w:firstLine="709"/>
        <w:rPr>
          <w:noProof/>
          <w:sz w:val="24"/>
          <w:szCs w:val="24"/>
        </w:rPr>
      </w:pPr>
      <w:r w:rsidRPr="00FE654E">
        <w:rPr>
          <w:noProof/>
          <w:sz w:val="24"/>
          <w:szCs w:val="24"/>
        </w:rPr>
        <w:t xml:space="preserve">6.3. </w:t>
      </w:r>
      <w:r w:rsidR="00CE4F4A" w:rsidRPr="00FE654E">
        <w:rPr>
          <w:sz w:val="24"/>
          <w:szCs w:val="24"/>
        </w:rPr>
        <w:t xml:space="preserve">Pirkėjas įsipareigoja be </w:t>
      </w:r>
      <w:r w:rsidR="006F0231" w:rsidRPr="00FE654E">
        <w:rPr>
          <w:sz w:val="24"/>
          <w:szCs w:val="24"/>
        </w:rPr>
        <w:t xml:space="preserve">Paslaugų teikėjo </w:t>
      </w:r>
      <w:r w:rsidR="00CE4F4A" w:rsidRPr="00FE654E">
        <w:rPr>
          <w:sz w:val="24"/>
          <w:szCs w:val="24"/>
        </w:rPr>
        <w:t xml:space="preserve">raštiško sutikimo neperleisti iš Sutarties kylančių teisių ir pareigų tretiesiems asmenims. </w:t>
      </w:r>
    </w:p>
    <w:p w14:paraId="2A794317" w14:textId="7A9C343A" w:rsidR="007D0580" w:rsidRPr="00FE654E" w:rsidRDefault="007D0580" w:rsidP="002854C8">
      <w:pPr>
        <w:pStyle w:val="HSPunktai"/>
        <w:numPr>
          <w:ilvl w:val="0"/>
          <w:numId w:val="0"/>
        </w:numPr>
        <w:tabs>
          <w:tab w:val="left" w:pos="0"/>
        </w:tabs>
        <w:spacing w:line="240" w:lineRule="auto"/>
        <w:ind w:firstLine="709"/>
        <w:rPr>
          <w:noProof/>
          <w:sz w:val="24"/>
          <w:szCs w:val="24"/>
        </w:rPr>
      </w:pPr>
      <w:r w:rsidRPr="00FE654E">
        <w:rPr>
          <w:noProof/>
          <w:sz w:val="24"/>
          <w:szCs w:val="24"/>
        </w:rPr>
        <w:t xml:space="preserve">6.4. </w:t>
      </w:r>
      <w:r w:rsidR="00CE4F4A" w:rsidRPr="00FE654E">
        <w:rPr>
          <w:sz w:val="24"/>
          <w:szCs w:val="24"/>
        </w:rPr>
        <w:t xml:space="preserve">Pirkėjas įsipareigoja informuoti </w:t>
      </w:r>
      <w:r w:rsidR="006F0231" w:rsidRPr="00FE654E">
        <w:rPr>
          <w:sz w:val="24"/>
          <w:szCs w:val="24"/>
        </w:rPr>
        <w:t xml:space="preserve">Paslaugų teikėją </w:t>
      </w:r>
      <w:r w:rsidR="00CE4F4A" w:rsidRPr="00FE654E">
        <w:rPr>
          <w:sz w:val="24"/>
          <w:szCs w:val="24"/>
        </w:rPr>
        <w:t>apie visas aplinkybes, kurios gali turėti įtakos Sutarties tinkamo vykdymo užtikrinimui, taip pat apie Pirkėjo rekvizitų</w:t>
      </w:r>
      <w:r w:rsidR="00A62737" w:rsidRPr="00FE654E">
        <w:rPr>
          <w:sz w:val="24"/>
        </w:rPr>
        <w:t xml:space="preserve"> bei už Sutarties vykdymą atsakingų asmenų, nurodytų Sutarties 12.</w:t>
      </w:r>
      <w:r w:rsidR="006244EE" w:rsidRPr="00FE654E">
        <w:rPr>
          <w:sz w:val="24"/>
        </w:rPr>
        <w:t>5</w:t>
      </w:r>
      <w:r w:rsidR="00A62737" w:rsidRPr="00FE654E">
        <w:rPr>
          <w:sz w:val="24"/>
        </w:rPr>
        <w:t xml:space="preserve"> papunktyje,</w:t>
      </w:r>
      <w:r w:rsidR="00CE4F4A" w:rsidRPr="00FE654E">
        <w:rPr>
          <w:sz w:val="24"/>
          <w:szCs w:val="24"/>
        </w:rPr>
        <w:t xml:space="preserve"> pasikeitimą ne vėliau kaip per 5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090F8C92" w14:textId="6976CF2D" w:rsidR="00CE4F4A" w:rsidRPr="00FE654E" w:rsidRDefault="007D0580" w:rsidP="002854C8">
      <w:pPr>
        <w:pStyle w:val="HSPunktai"/>
        <w:numPr>
          <w:ilvl w:val="0"/>
          <w:numId w:val="0"/>
        </w:numPr>
        <w:tabs>
          <w:tab w:val="left" w:pos="0"/>
        </w:tabs>
        <w:spacing w:line="240" w:lineRule="auto"/>
        <w:ind w:firstLine="709"/>
        <w:rPr>
          <w:noProof/>
          <w:sz w:val="24"/>
          <w:szCs w:val="24"/>
        </w:rPr>
      </w:pPr>
      <w:r w:rsidRPr="00FE654E">
        <w:rPr>
          <w:noProof/>
          <w:sz w:val="24"/>
          <w:szCs w:val="24"/>
        </w:rPr>
        <w:t xml:space="preserve">6.5. </w:t>
      </w:r>
      <w:r w:rsidR="00CE4F4A" w:rsidRPr="00FE654E">
        <w:rPr>
          <w:noProof/>
          <w:sz w:val="24"/>
          <w:szCs w:val="24"/>
        </w:rPr>
        <w:t xml:space="preserve">Pirkėjas turi teisę naudotis </w:t>
      </w:r>
      <w:r w:rsidR="006F0231" w:rsidRPr="00FE654E">
        <w:rPr>
          <w:sz w:val="24"/>
          <w:szCs w:val="24"/>
        </w:rPr>
        <w:t xml:space="preserve">Paslaugų teikėjo </w:t>
      </w:r>
      <w:r w:rsidR="00CE4F4A" w:rsidRPr="00FE654E">
        <w:rPr>
          <w:noProof/>
          <w:sz w:val="24"/>
          <w:szCs w:val="24"/>
        </w:rPr>
        <w:t>jam suteiktomis paslaugomis</w:t>
      </w:r>
      <w:r w:rsidR="005F26AA" w:rsidRPr="00FE654E">
        <w:rPr>
          <w:noProof/>
          <w:sz w:val="24"/>
          <w:szCs w:val="24"/>
        </w:rPr>
        <w:t>.</w:t>
      </w:r>
      <w:r w:rsidR="00CE4F4A" w:rsidRPr="00FE654E">
        <w:rPr>
          <w:noProof/>
          <w:sz w:val="24"/>
          <w:szCs w:val="24"/>
        </w:rPr>
        <w:t xml:space="preserve"> </w:t>
      </w:r>
      <w:r w:rsidR="008C2EF5" w:rsidRPr="00FE654E">
        <w:rPr>
          <w:noProof/>
          <w:sz w:val="24"/>
          <w:szCs w:val="24"/>
        </w:rPr>
        <w:t>U</w:t>
      </w:r>
      <w:r w:rsidR="00CE4F4A" w:rsidRPr="00FE654E">
        <w:rPr>
          <w:noProof/>
          <w:sz w:val="24"/>
          <w:szCs w:val="24"/>
        </w:rPr>
        <w:t xml:space="preserve">ž </w:t>
      </w:r>
      <w:r w:rsidR="006F0231" w:rsidRPr="00FE654E">
        <w:rPr>
          <w:sz w:val="24"/>
          <w:szCs w:val="24"/>
        </w:rPr>
        <w:t>Paslaugų teikėjo</w:t>
      </w:r>
      <w:r w:rsidR="00606DA0" w:rsidRPr="00FE654E">
        <w:rPr>
          <w:sz w:val="24"/>
          <w:szCs w:val="24"/>
        </w:rPr>
        <w:t xml:space="preserve"> </w:t>
      </w:r>
      <w:r w:rsidR="00CE4F4A" w:rsidRPr="00FE654E">
        <w:rPr>
          <w:noProof/>
          <w:sz w:val="24"/>
          <w:szCs w:val="24"/>
        </w:rPr>
        <w:t xml:space="preserve">dėl kokių nors priežasčių suteiktas paslaugas, kurios </w:t>
      </w:r>
      <w:r w:rsidR="00A94954" w:rsidRPr="00FE654E">
        <w:rPr>
          <w:noProof/>
          <w:sz w:val="24"/>
          <w:szCs w:val="24"/>
        </w:rPr>
        <w:t xml:space="preserve">nebuvo užsakytos paslaugų užsakymo aktais ar </w:t>
      </w:r>
      <w:r w:rsidR="00CE4F4A" w:rsidRPr="00FE654E">
        <w:rPr>
          <w:noProof/>
          <w:sz w:val="24"/>
          <w:szCs w:val="24"/>
        </w:rPr>
        <w:t>nėra šios Sutarties dalykas, nebus mokama.</w:t>
      </w:r>
    </w:p>
    <w:p w14:paraId="34906DE5" w14:textId="77777777" w:rsidR="005024CB" w:rsidRPr="00FE654E" w:rsidRDefault="004A3F19" w:rsidP="005024CB">
      <w:pPr>
        <w:pStyle w:val="HSPunktai"/>
        <w:numPr>
          <w:ilvl w:val="0"/>
          <w:numId w:val="0"/>
        </w:numPr>
        <w:spacing w:before="180" w:after="180" w:line="240" w:lineRule="auto"/>
        <w:contextualSpacing w:val="0"/>
        <w:jc w:val="center"/>
        <w:rPr>
          <w:b/>
          <w:sz w:val="24"/>
          <w:szCs w:val="24"/>
        </w:rPr>
      </w:pPr>
      <w:bookmarkStart w:id="3" w:name="_Ref168985875"/>
      <w:r w:rsidRPr="00E405BE">
        <w:rPr>
          <w:b/>
          <w:sz w:val="24"/>
          <w:szCs w:val="24"/>
        </w:rPr>
        <w:t>VII.</w:t>
      </w:r>
      <w:r w:rsidRPr="00FE654E">
        <w:rPr>
          <w:b/>
          <w:sz w:val="24"/>
          <w:szCs w:val="24"/>
        </w:rPr>
        <w:t xml:space="preserve"> ŠALIŲ ATSAKOMYBĖ</w:t>
      </w:r>
    </w:p>
    <w:p w14:paraId="23D4AE27" w14:textId="77777777" w:rsidR="003312D7" w:rsidRPr="00FE654E" w:rsidRDefault="007D0580" w:rsidP="003312D7">
      <w:pPr>
        <w:pStyle w:val="HSPunktai"/>
        <w:numPr>
          <w:ilvl w:val="0"/>
          <w:numId w:val="0"/>
        </w:numPr>
        <w:spacing w:line="240" w:lineRule="auto"/>
        <w:ind w:firstLine="709"/>
        <w:rPr>
          <w:sz w:val="24"/>
          <w:szCs w:val="24"/>
        </w:rPr>
      </w:pPr>
      <w:r w:rsidRPr="00FE654E">
        <w:rPr>
          <w:sz w:val="24"/>
          <w:szCs w:val="24"/>
        </w:rPr>
        <w:t xml:space="preserve">7.1. </w:t>
      </w:r>
      <w:r w:rsidR="00CE4F4A" w:rsidRPr="00FE654E">
        <w:rPr>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54745B99" w14:textId="1408E795" w:rsidR="00BD0DD0" w:rsidRPr="00FE654E" w:rsidRDefault="00DE03ED" w:rsidP="005B074B">
      <w:pPr>
        <w:spacing w:after="0" w:line="240" w:lineRule="auto"/>
        <w:ind w:firstLine="709"/>
        <w:jc w:val="both"/>
        <w:rPr>
          <w:color w:val="000000"/>
        </w:rPr>
      </w:pPr>
      <w:r w:rsidRPr="00FE654E">
        <w:rPr>
          <w:noProof/>
          <w:szCs w:val="24"/>
        </w:rPr>
        <w:t>7.</w:t>
      </w:r>
      <w:r w:rsidR="007238A3" w:rsidRPr="00FE654E">
        <w:rPr>
          <w:noProof/>
          <w:szCs w:val="24"/>
        </w:rPr>
        <w:t>2</w:t>
      </w:r>
      <w:r w:rsidRPr="00FE654E">
        <w:rPr>
          <w:noProof/>
          <w:szCs w:val="24"/>
        </w:rPr>
        <w:t xml:space="preserve">. Jei </w:t>
      </w:r>
      <w:bookmarkStart w:id="4" w:name="_Hlk98139254"/>
      <w:r w:rsidRPr="00FE654E">
        <w:rPr>
          <w:noProof/>
          <w:szCs w:val="24"/>
        </w:rPr>
        <w:t>Paslaugų teikėjas</w:t>
      </w:r>
      <w:r w:rsidR="0094314F" w:rsidRPr="00FE654E">
        <w:rPr>
          <w:noProof/>
          <w:szCs w:val="24"/>
        </w:rPr>
        <w:t xml:space="preserve"> </w:t>
      </w:r>
      <w:bookmarkEnd w:id="4"/>
      <w:r w:rsidRPr="00FE654E">
        <w:rPr>
          <w:noProof/>
          <w:szCs w:val="24"/>
        </w:rPr>
        <w:t xml:space="preserve">nesuteikia paslaugų per Sutarties </w:t>
      </w:r>
      <w:r w:rsidR="00BD0DD0" w:rsidRPr="00FE654E">
        <w:rPr>
          <w:color w:val="000000"/>
          <w:szCs w:val="24"/>
        </w:rPr>
        <w:t>1.2 papunktyje nustatytą terminą,</w:t>
      </w:r>
      <w:r w:rsidR="00BD0DD0" w:rsidRPr="00FE654E">
        <w:rPr>
          <w:szCs w:val="24"/>
        </w:rPr>
        <w:t xml:space="preserve"> </w:t>
      </w:r>
      <w:r w:rsidRPr="00FE654E">
        <w:rPr>
          <w:noProof/>
          <w:szCs w:val="24"/>
        </w:rPr>
        <w:t>Pirkėjas turi teisę be oficialaus įspėjimo ir nesumažindamas kitų savo teisių gynimo būdų pradėti skaičiuoti 0,0</w:t>
      </w:r>
      <w:r w:rsidR="00AC4202" w:rsidRPr="00FE654E">
        <w:rPr>
          <w:noProof/>
          <w:szCs w:val="24"/>
        </w:rPr>
        <w:t>2</w:t>
      </w:r>
      <w:r w:rsidRPr="00FE654E">
        <w:rPr>
          <w:noProof/>
          <w:szCs w:val="24"/>
        </w:rPr>
        <w:t xml:space="preserve"> procento dydžio delspinigius nuo </w:t>
      </w:r>
      <w:r w:rsidR="006B5674" w:rsidRPr="00FE654E">
        <w:rPr>
          <w:noProof/>
          <w:szCs w:val="24"/>
        </w:rPr>
        <w:t xml:space="preserve"> </w:t>
      </w:r>
      <w:r w:rsidR="00470815" w:rsidRPr="00FE654E">
        <w:rPr>
          <w:color w:val="000000"/>
          <w:szCs w:val="24"/>
        </w:rPr>
        <w:t xml:space="preserve">nesuteiktų paslaugų </w:t>
      </w:r>
      <w:r w:rsidR="00ED537F" w:rsidRPr="00FE654E">
        <w:rPr>
          <w:color w:val="000000"/>
          <w:szCs w:val="24"/>
        </w:rPr>
        <w:t xml:space="preserve">kainos už kiekvieną termino praleidimo dieną. </w:t>
      </w:r>
    </w:p>
    <w:p w14:paraId="7A16FFCD" w14:textId="4A116100" w:rsidR="00D25CC5" w:rsidRPr="00FE654E" w:rsidRDefault="00D25CC5" w:rsidP="002534B9">
      <w:pPr>
        <w:pStyle w:val="HSPunktai"/>
        <w:numPr>
          <w:ilvl w:val="0"/>
          <w:numId w:val="0"/>
        </w:numPr>
        <w:spacing w:line="240" w:lineRule="auto"/>
        <w:ind w:firstLine="709"/>
        <w:rPr>
          <w:sz w:val="24"/>
        </w:rPr>
      </w:pPr>
      <w:r w:rsidRPr="00FE654E">
        <w:rPr>
          <w:sz w:val="24"/>
        </w:rPr>
        <w:lastRenderedPageBreak/>
        <w:t>7.</w:t>
      </w:r>
      <w:r w:rsidR="007238A3" w:rsidRPr="00FE654E">
        <w:rPr>
          <w:sz w:val="24"/>
        </w:rPr>
        <w:t>3</w:t>
      </w:r>
      <w:r w:rsidRPr="00FE654E">
        <w:rPr>
          <w:sz w:val="24"/>
        </w:rPr>
        <w:t xml:space="preserve">. Priskaičiuotoms netesyboms Pirkėjas </w:t>
      </w:r>
      <w:r w:rsidR="001C1569" w:rsidRPr="00FE654E">
        <w:rPr>
          <w:sz w:val="24"/>
          <w:szCs w:val="24"/>
        </w:rPr>
        <w:t xml:space="preserve">pateikia </w:t>
      </w:r>
      <w:r w:rsidR="0059610F" w:rsidRPr="00FE654E">
        <w:rPr>
          <w:sz w:val="24"/>
          <w:szCs w:val="24"/>
        </w:rPr>
        <w:t>Paslaugų teikėjui</w:t>
      </w:r>
      <w:r w:rsidR="0094314F" w:rsidRPr="00FE654E">
        <w:rPr>
          <w:sz w:val="24"/>
          <w:szCs w:val="24"/>
        </w:rPr>
        <w:t xml:space="preserve"> </w:t>
      </w:r>
      <w:r w:rsidRPr="00FE654E">
        <w:rPr>
          <w:sz w:val="24"/>
        </w:rPr>
        <w:t>sąskaitą</w:t>
      </w:r>
      <w:r w:rsidR="00AE36FA" w:rsidRPr="00FE654E">
        <w:rPr>
          <w:color w:val="000000"/>
        </w:rPr>
        <w:t>–</w:t>
      </w:r>
      <w:r w:rsidRPr="00FE654E">
        <w:rPr>
          <w:sz w:val="24"/>
        </w:rPr>
        <w:t>faktūrą</w:t>
      </w:r>
      <w:r w:rsidR="00DD180B" w:rsidRPr="00FE654E">
        <w:rPr>
          <w:rFonts w:ascii="Arial" w:eastAsiaTheme="minorHAnsi" w:hAnsi="Arial" w:cs="Arial"/>
          <w:color w:val="222222"/>
          <w:shd w:val="clear" w:color="auto" w:fill="FFFFFF"/>
          <w:lang w:eastAsia="en-US"/>
        </w:rPr>
        <w:t xml:space="preserve"> </w:t>
      </w:r>
      <w:r w:rsidR="006A1375" w:rsidRPr="00FE654E">
        <w:rPr>
          <w:rFonts w:eastAsiaTheme="minorHAnsi"/>
          <w:color w:val="222222"/>
          <w:sz w:val="24"/>
          <w:shd w:val="clear" w:color="auto" w:fill="FFFFFF"/>
          <w:lang w:eastAsia="en-US"/>
        </w:rPr>
        <w:t>ir</w:t>
      </w:r>
      <w:r w:rsidR="006A1375" w:rsidRPr="00FE654E">
        <w:rPr>
          <w:rFonts w:ascii="Arial" w:eastAsiaTheme="minorHAnsi" w:hAnsi="Arial" w:cs="Arial"/>
          <w:color w:val="222222"/>
          <w:sz w:val="24"/>
          <w:shd w:val="clear" w:color="auto" w:fill="FFFFFF"/>
          <w:lang w:eastAsia="en-US"/>
        </w:rPr>
        <w:t xml:space="preserve"> </w:t>
      </w:r>
      <w:r w:rsidR="00DD180B" w:rsidRPr="00FE654E">
        <w:rPr>
          <w:sz w:val="24"/>
        </w:rPr>
        <w:t xml:space="preserve">apskaičiuotus delspinigius, baudas ir nuostolius dėl </w:t>
      </w:r>
      <w:r w:rsidR="006A1375" w:rsidRPr="00FE654E">
        <w:rPr>
          <w:sz w:val="24"/>
        </w:rPr>
        <w:t>Paslaugų t</w:t>
      </w:r>
      <w:r w:rsidR="0015665B" w:rsidRPr="00FE654E">
        <w:rPr>
          <w:sz w:val="24"/>
        </w:rPr>
        <w:t>ei</w:t>
      </w:r>
      <w:r w:rsidR="006A1375" w:rsidRPr="00FE654E">
        <w:rPr>
          <w:sz w:val="24"/>
        </w:rPr>
        <w:t>kėjo</w:t>
      </w:r>
      <w:r w:rsidR="0094314F" w:rsidRPr="00FE654E">
        <w:rPr>
          <w:sz w:val="24"/>
        </w:rPr>
        <w:t xml:space="preserve"> </w:t>
      </w:r>
      <w:r w:rsidR="00DD180B" w:rsidRPr="00FE654E">
        <w:rPr>
          <w:sz w:val="24"/>
        </w:rPr>
        <w:t xml:space="preserve">sutartinių įsipareigojimų nevykdymo </w:t>
      </w:r>
      <w:r w:rsidR="006A1375" w:rsidRPr="00FE654E">
        <w:rPr>
          <w:sz w:val="24"/>
        </w:rPr>
        <w:t>Pirkėjas</w:t>
      </w:r>
      <w:r w:rsidR="00DD180B" w:rsidRPr="00FE654E">
        <w:rPr>
          <w:sz w:val="24"/>
        </w:rPr>
        <w:t xml:space="preserve"> turi teisę įskaityti, atitinkamai sumažindamas bet kokias </w:t>
      </w:r>
      <w:r w:rsidR="006A1375" w:rsidRPr="00FE654E">
        <w:rPr>
          <w:sz w:val="24"/>
        </w:rPr>
        <w:t>Paslaugų t</w:t>
      </w:r>
      <w:r w:rsidR="0015665B" w:rsidRPr="00FE654E">
        <w:rPr>
          <w:sz w:val="24"/>
        </w:rPr>
        <w:t>ei</w:t>
      </w:r>
      <w:r w:rsidR="006A1375" w:rsidRPr="00FE654E">
        <w:rPr>
          <w:sz w:val="24"/>
        </w:rPr>
        <w:t>kėjui</w:t>
      </w:r>
      <w:r w:rsidR="0094314F" w:rsidRPr="00FE654E">
        <w:rPr>
          <w:sz w:val="24"/>
        </w:rPr>
        <w:t xml:space="preserve"> </w:t>
      </w:r>
      <w:r w:rsidR="00DD180B" w:rsidRPr="00FE654E">
        <w:rPr>
          <w:sz w:val="24"/>
        </w:rPr>
        <w:t xml:space="preserve">priklausančias mokėti sumas pagal turimą </w:t>
      </w:r>
      <w:r w:rsidR="0015665B" w:rsidRPr="00FE654E">
        <w:rPr>
          <w:sz w:val="24"/>
        </w:rPr>
        <w:t>S</w:t>
      </w:r>
      <w:r w:rsidR="00DD180B" w:rsidRPr="00FE654E">
        <w:rPr>
          <w:sz w:val="24"/>
        </w:rPr>
        <w:t>utartį.</w:t>
      </w:r>
      <w:r w:rsidR="006A1375" w:rsidRPr="00FE654E">
        <w:rPr>
          <w:sz w:val="24"/>
        </w:rPr>
        <w:t xml:space="preserve"> Įskaitymas atliekamas pranešant (pareiškiant) apie tai Paslaugų t</w:t>
      </w:r>
      <w:r w:rsidR="0015665B" w:rsidRPr="00FE654E">
        <w:rPr>
          <w:sz w:val="24"/>
        </w:rPr>
        <w:t>ei</w:t>
      </w:r>
      <w:r w:rsidR="006A1375" w:rsidRPr="00FE654E">
        <w:rPr>
          <w:sz w:val="24"/>
        </w:rPr>
        <w:t>kėjui raštu</w:t>
      </w:r>
      <w:r w:rsidR="00CF2171" w:rsidRPr="00FE654E">
        <w:rPr>
          <w:sz w:val="24"/>
        </w:rPr>
        <w:t>.</w:t>
      </w:r>
      <w:r w:rsidR="006A1375" w:rsidRPr="00FE654E">
        <w:rPr>
          <w:sz w:val="24"/>
        </w:rPr>
        <w:t xml:space="preserve"> Jei Pirkėjas neturi mokėtinų sumų Paslaugų t</w:t>
      </w:r>
      <w:r w:rsidR="0015665B" w:rsidRPr="00FE654E">
        <w:rPr>
          <w:sz w:val="24"/>
        </w:rPr>
        <w:t>ei</w:t>
      </w:r>
      <w:r w:rsidR="006A1375" w:rsidRPr="00FE654E">
        <w:rPr>
          <w:sz w:val="24"/>
        </w:rPr>
        <w:t xml:space="preserve">kėjui, </w:t>
      </w:r>
      <w:r w:rsidR="0059610F" w:rsidRPr="00FE654E">
        <w:rPr>
          <w:sz w:val="24"/>
          <w:szCs w:val="24"/>
        </w:rPr>
        <w:t>Paslaugų t</w:t>
      </w:r>
      <w:r w:rsidR="0015665B" w:rsidRPr="00FE654E">
        <w:rPr>
          <w:sz w:val="24"/>
          <w:szCs w:val="24"/>
        </w:rPr>
        <w:t>ei</w:t>
      </w:r>
      <w:r w:rsidR="0059610F" w:rsidRPr="00FE654E">
        <w:rPr>
          <w:sz w:val="24"/>
          <w:szCs w:val="24"/>
        </w:rPr>
        <w:t>kėjas</w:t>
      </w:r>
      <w:r w:rsidR="006A1375" w:rsidRPr="00FE654E">
        <w:rPr>
          <w:sz w:val="24"/>
        </w:rPr>
        <w:t xml:space="preserve"> už netesybas išrašytą sąskaitą</w:t>
      </w:r>
      <w:r w:rsidR="0015665B" w:rsidRPr="00FE654E">
        <w:rPr>
          <w:sz w:val="24"/>
        </w:rPr>
        <w:t>–</w:t>
      </w:r>
      <w:r w:rsidR="006A1375" w:rsidRPr="00FE654E">
        <w:rPr>
          <w:sz w:val="24"/>
        </w:rPr>
        <w:t xml:space="preserve">faktūrą </w:t>
      </w:r>
      <w:r w:rsidRPr="00FE654E">
        <w:rPr>
          <w:sz w:val="24"/>
        </w:rPr>
        <w:t>apmoka per 30 (trisdešimt) dienų nuo</w:t>
      </w:r>
      <w:r w:rsidR="006A1375" w:rsidRPr="00FE654E">
        <w:rPr>
          <w:sz w:val="24"/>
        </w:rPr>
        <w:t xml:space="preserve"> jos</w:t>
      </w:r>
      <w:r w:rsidRPr="00FE654E">
        <w:rPr>
          <w:sz w:val="24"/>
        </w:rPr>
        <w:t xml:space="preserve"> gavimo dienos</w:t>
      </w:r>
      <w:r w:rsidR="001C1569" w:rsidRPr="00FE654E">
        <w:rPr>
          <w:sz w:val="24"/>
          <w:szCs w:val="24"/>
        </w:rPr>
        <w:t>.</w:t>
      </w:r>
      <w:r w:rsidRPr="00FE654E">
        <w:rPr>
          <w:sz w:val="24"/>
        </w:rPr>
        <w:t xml:space="preserve"> Bet kokiu atveju</w:t>
      </w:r>
      <w:r w:rsidR="0030618B" w:rsidRPr="00FE654E">
        <w:rPr>
          <w:sz w:val="24"/>
        </w:rPr>
        <w:t xml:space="preserve"> Paslaugų</w:t>
      </w:r>
      <w:r w:rsidRPr="00FE654E">
        <w:rPr>
          <w:sz w:val="24"/>
        </w:rPr>
        <w:t xml:space="preserve"> </w:t>
      </w:r>
      <w:r w:rsidR="0030618B" w:rsidRPr="00FE654E">
        <w:rPr>
          <w:sz w:val="24"/>
        </w:rPr>
        <w:t>t</w:t>
      </w:r>
      <w:r w:rsidR="00DA69EC" w:rsidRPr="00FE654E">
        <w:rPr>
          <w:sz w:val="24"/>
        </w:rPr>
        <w:t>e</w:t>
      </w:r>
      <w:r w:rsidR="0030618B" w:rsidRPr="00FE654E">
        <w:rPr>
          <w:sz w:val="24"/>
        </w:rPr>
        <w:t>i</w:t>
      </w:r>
      <w:r w:rsidR="00DA69EC" w:rsidRPr="00FE654E">
        <w:rPr>
          <w:sz w:val="24"/>
        </w:rPr>
        <w:t>kėjas</w:t>
      </w:r>
      <w:r w:rsidR="0094314F" w:rsidRPr="00FE654E">
        <w:rPr>
          <w:sz w:val="24"/>
        </w:rPr>
        <w:t xml:space="preserve"> </w:t>
      </w:r>
      <w:r w:rsidRPr="00FE654E">
        <w:rPr>
          <w:sz w:val="24"/>
        </w:rPr>
        <w:t xml:space="preserve">privalo atlyginti visus Pirkėjo nuostolius dėl </w:t>
      </w:r>
      <w:r w:rsidRPr="00FE654E">
        <w:rPr>
          <w:sz w:val="24"/>
          <w:szCs w:val="24"/>
        </w:rPr>
        <w:t>Paslaugų teikėjo</w:t>
      </w:r>
      <w:r w:rsidR="0094314F" w:rsidRPr="00FE654E">
        <w:rPr>
          <w:sz w:val="24"/>
          <w:szCs w:val="24"/>
        </w:rPr>
        <w:t xml:space="preserve"> </w:t>
      </w:r>
      <w:r w:rsidRPr="00FE654E">
        <w:rPr>
          <w:sz w:val="24"/>
        </w:rPr>
        <w:t>netinkamo sutartinių įsipareigojimų vykdymo, įvykdymo ar nevykdymo.</w:t>
      </w:r>
      <w:r w:rsidR="0094314F" w:rsidRPr="00FE654E">
        <w:rPr>
          <w:sz w:val="24"/>
        </w:rPr>
        <w:t xml:space="preserve"> </w:t>
      </w:r>
    </w:p>
    <w:p w14:paraId="38373CEA" w14:textId="49A91E60" w:rsidR="007D0580" w:rsidRPr="00FE654E" w:rsidRDefault="007D0580" w:rsidP="008A0C42">
      <w:pPr>
        <w:pStyle w:val="HSPunktai"/>
        <w:numPr>
          <w:ilvl w:val="0"/>
          <w:numId w:val="0"/>
        </w:numPr>
        <w:spacing w:line="240" w:lineRule="auto"/>
        <w:ind w:firstLine="709"/>
        <w:rPr>
          <w:sz w:val="24"/>
          <w:szCs w:val="24"/>
        </w:rPr>
      </w:pPr>
      <w:r w:rsidRPr="00FE654E">
        <w:rPr>
          <w:sz w:val="24"/>
          <w:szCs w:val="24"/>
        </w:rPr>
        <w:t>7.</w:t>
      </w:r>
      <w:r w:rsidR="007238A3" w:rsidRPr="00FE654E">
        <w:rPr>
          <w:sz w:val="24"/>
          <w:szCs w:val="24"/>
        </w:rPr>
        <w:t>5</w:t>
      </w:r>
      <w:r w:rsidRPr="00FE654E">
        <w:rPr>
          <w:sz w:val="24"/>
          <w:szCs w:val="24"/>
        </w:rPr>
        <w:t xml:space="preserve">. </w:t>
      </w:r>
      <w:r w:rsidR="00CE4F4A" w:rsidRPr="00FE654E">
        <w:rPr>
          <w:sz w:val="24"/>
        </w:rPr>
        <w:t xml:space="preserve">Jeigu Sutartis </w:t>
      </w:r>
      <w:r w:rsidR="00CE4F4A" w:rsidRPr="00FE654E">
        <w:rPr>
          <w:sz w:val="24"/>
          <w:szCs w:val="24"/>
        </w:rPr>
        <w:t>nutraukiama</w:t>
      </w:r>
      <w:r w:rsidR="00CE4F4A" w:rsidRPr="00FE654E">
        <w:rPr>
          <w:sz w:val="24"/>
        </w:rPr>
        <w:t xml:space="preserve"> dėl </w:t>
      </w:r>
      <w:r w:rsidR="006F0231" w:rsidRPr="00FE654E">
        <w:rPr>
          <w:sz w:val="24"/>
          <w:szCs w:val="24"/>
        </w:rPr>
        <w:t>Paslaugų teikėjo</w:t>
      </w:r>
      <w:r w:rsidR="0094314F" w:rsidRPr="00FE654E">
        <w:rPr>
          <w:sz w:val="24"/>
          <w:szCs w:val="24"/>
        </w:rPr>
        <w:t xml:space="preserve"> </w:t>
      </w:r>
      <w:r w:rsidR="00CE4F4A" w:rsidRPr="00FE654E">
        <w:rPr>
          <w:sz w:val="24"/>
        </w:rPr>
        <w:t xml:space="preserve">kaltės, </w:t>
      </w:r>
      <w:r w:rsidR="006F0231" w:rsidRPr="00FE654E">
        <w:rPr>
          <w:sz w:val="24"/>
          <w:szCs w:val="24"/>
        </w:rPr>
        <w:t>Paslaugų teikėjas</w:t>
      </w:r>
      <w:r w:rsidR="0094314F" w:rsidRPr="00FE654E">
        <w:rPr>
          <w:sz w:val="24"/>
          <w:szCs w:val="24"/>
        </w:rPr>
        <w:t xml:space="preserve"> </w:t>
      </w:r>
      <w:r w:rsidR="00CE4F4A" w:rsidRPr="00FE654E">
        <w:rPr>
          <w:sz w:val="24"/>
        </w:rPr>
        <w:t>privalo padengti visus su Sutarties nutraukimu susijusius</w:t>
      </w:r>
      <w:r w:rsidR="007238A3" w:rsidRPr="00FE654E">
        <w:rPr>
          <w:sz w:val="24"/>
        </w:rPr>
        <w:t xml:space="preserve"> </w:t>
      </w:r>
      <w:r w:rsidR="007238A3" w:rsidRPr="00FE654E">
        <w:rPr>
          <w:sz w:val="24"/>
          <w:szCs w:val="24"/>
        </w:rPr>
        <w:t>Paslaugų teikėjo faktiškai patirtus</w:t>
      </w:r>
      <w:r w:rsidR="007238A3" w:rsidRPr="00FE654E">
        <w:rPr>
          <w:sz w:val="24"/>
        </w:rPr>
        <w:t xml:space="preserve"> tiesioginius </w:t>
      </w:r>
      <w:r w:rsidR="00CE4F4A" w:rsidRPr="00FE654E">
        <w:rPr>
          <w:sz w:val="24"/>
        </w:rPr>
        <w:t>nuostolius</w:t>
      </w:r>
      <w:r w:rsidR="0001263B" w:rsidRPr="00FE654E">
        <w:rPr>
          <w:sz w:val="24"/>
        </w:rPr>
        <w:t>.</w:t>
      </w:r>
    </w:p>
    <w:p w14:paraId="44B3EEC2" w14:textId="77FF2C87" w:rsidR="008A3C3A" w:rsidRPr="00FE654E" w:rsidRDefault="007D0580" w:rsidP="008A0C42">
      <w:pPr>
        <w:pStyle w:val="HSPunktai"/>
        <w:numPr>
          <w:ilvl w:val="0"/>
          <w:numId w:val="0"/>
        </w:numPr>
        <w:spacing w:line="240" w:lineRule="auto"/>
        <w:ind w:firstLine="709"/>
        <w:rPr>
          <w:sz w:val="24"/>
          <w:szCs w:val="24"/>
        </w:rPr>
      </w:pPr>
      <w:r w:rsidRPr="00FE654E">
        <w:rPr>
          <w:sz w:val="24"/>
          <w:szCs w:val="24"/>
        </w:rPr>
        <w:t>7.</w:t>
      </w:r>
      <w:r w:rsidR="007238A3" w:rsidRPr="00FE654E">
        <w:rPr>
          <w:sz w:val="24"/>
          <w:szCs w:val="24"/>
        </w:rPr>
        <w:t>6</w:t>
      </w:r>
      <w:r w:rsidRPr="00FE654E">
        <w:rPr>
          <w:sz w:val="24"/>
          <w:szCs w:val="24"/>
        </w:rPr>
        <w:t xml:space="preserve">. </w:t>
      </w:r>
      <w:r w:rsidR="00CE4F4A" w:rsidRPr="00FE654E">
        <w:rPr>
          <w:sz w:val="24"/>
          <w:szCs w:val="24"/>
        </w:rPr>
        <w:t xml:space="preserve">Netesybų sumokėjimas neatleidžia </w:t>
      </w:r>
      <w:r w:rsidR="006F0231" w:rsidRPr="00FE654E">
        <w:rPr>
          <w:sz w:val="24"/>
          <w:szCs w:val="24"/>
        </w:rPr>
        <w:t xml:space="preserve">Paslaugų teikėjo </w:t>
      </w:r>
      <w:r w:rsidR="00CE4F4A" w:rsidRPr="00FE654E">
        <w:rPr>
          <w:sz w:val="24"/>
          <w:szCs w:val="24"/>
        </w:rPr>
        <w:t>nuo pareigos</w:t>
      </w:r>
      <w:r w:rsidR="00AE36FA" w:rsidRPr="00FE654E">
        <w:rPr>
          <w:sz w:val="24"/>
          <w:szCs w:val="24"/>
        </w:rPr>
        <w:t xml:space="preserve"> tinkamai</w:t>
      </w:r>
      <w:r w:rsidR="00CE4F4A" w:rsidRPr="00FE654E">
        <w:rPr>
          <w:sz w:val="24"/>
          <w:szCs w:val="24"/>
        </w:rPr>
        <w:t xml:space="preserve"> </w:t>
      </w:r>
      <w:r w:rsidR="0094314F" w:rsidRPr="00FE654E">
        <w:rPr>
          <w:sz w:val="24"/>
          <w:szCs w:val="24"/>
        </w:rPr>
        <w:br/>
      </w:r>
      <w:r w:rsidR="00AE36FA" w:rsidRPr="00FE654E">
        <w:rPr>
          <w:sz w:val="24"/>
          <w:szCs w:val="24"/>
        </w:rPr>
        <w:t>į</w:t>
      </w:r>
      <w:r w:rsidR="00CE4F4A" w:rsidRPr="00FE654E">
        <w:rPr>
          <w:sz w:val="24"/>
          <w:szCs w:val="24"/>
        </w:rPr>
        <w:t>vykdyti Sutartimi prisiimt</w:t>
      </w:r>
      <w:r w:rsidR="00AE36FA" w:rsidRPr="00FE654E">
        <w:rPr>
          <w:sz w:val="24"/>
          <w:szCs w:val="24"/>
        </w:rPr>
        <w:t>us</w:t>
      </w:r>
      <w:r w:rsidR="00CE4F4A" w:rsidRPr="00FE654E">
        <w:rPr>
          <w:sz w:val="24"/>
          <w:szCs w:val="24"/>
        </w:rPr>
        <w:t xml:space="preserve"> įsipareigojim</w:t>
      </w:r>
      <w:r w:rsidR="00AE36FA" w:rsidRPr="00FE654E">
        <w:rPr>
          <w:sz w:val="24"/>
          <w:szCs w:val="24"/>
        </w:rPr>
        <w:t>us</w:t>
      </w:r>
      <w:r w:rsidR="00CE4F4A" w:rsidRPr="00FE654E">
        <w:rPr>
          <w:sz w:val="24"/>
          <w:szCs w:val="24"/>
        </w:rPr>
        <w:t>.</w:t>
      </w:r>
      <w:bookmarkEnd w:id="3"/>
      <w:r w:rsidR="00CE4F4A" w:rsidRPr="00FE654E">
        <w:rPr>
          <w:noProof/>
          <w:color w:val="000000"/>
          <w:sz w:val="24"/>
          <w:szCs w:val="24"/>
        </w:rPr>
        <w:t xml:space="preserve"> </w:t>
      </w:r>
    </w:p>
    <w:p w14:paraId="0539F6E6" w14:textId="19AE279C" w:rsidR="00C34E78" w:rsidRPr="00FE654E" w:rsidRDefault="001675EB" w:rsidP="00CE0DD6">
      <w:pPr>
        <w:spacing w:line="240" w:lineRule="auto"/>
        <w:ind w:firstLine="709"/>
        <w:contextualSpacing/>
        <w:jc w:val="both"/>
        <w:rPr>
          <w:color w:val="000000"/>
          <w:lang w:eastAsia="lt-LT"/>
        </w:rPr>
      </w:pPr>
      <w:r w:rsidRPr="00FE654E">
        <w:rPr>
          <w:szCs w:val="24"/>
        </w:rPr>
        <w:t>7.</w:t>
      </w:r>
      <w:r w:rsidR="007238A3" w:rsidRPr="00FE654E">
        <w:rPr>
          <w:szCs w:val="24"/>
        </w:rPr>
        <w:t>7</w:t>
      </w:r>
      <w:r w:rsidRPr="00FE654E">
        <w:rPr>
          <w:szCs w:val="24"/>
        </w:rPr>
        <w:t xml:space="preserve">. </w:t>
      </w:r>
      <w:r w:rsidRPr="00FE654E">
        <w:rPr>
          <w:lang w:eastAsia="lt-LT"/>
        </w:rPr>
        <w:t>Jei</w:t>
      </w:r>
      <w:r w:rsidR="00AE36FA" w:rsidRPr="00FE654E">
        <w:rPr>
          <w:lang w:eastAsia="lt-LT"/>
        </w:rPr>
        <w:t>gu</w:t>
      </w:r>
      <w:r w:rsidRPr="00FE654E">
        <w:rPr>
          <w:lang w:eastAsia="lt-LT"/>
        </w:rPr>
        <w:t xml:space="preserve"> Pirkėjas n</w:t>
      </w:r>
      <w:r w:rsidRPr="00FE654E">
        <w:rPr>
          <w:color w:val="000000"/>
          <w:lang w:eastAsia="lt-LT"/>
        </w:rPr>
        <w:t xml:space="preserve">eatlieka apmokėjimo Sutartyje nustatytu terminu, </w:t>
      </w:r>
      <w:bookmarkStart w:id="5" w:name="_Hlk98141081"/>
      <w:r w:rsidRPr="00FE654E">
        <w:rPr>
          <w:color w:val="000000"/>
          <w:lang w:eastAsia="lt-LT"/>
        </w:rPr>
        <w:t>Paslaugų teikėjo</w:t>
      </w:r>
      <w:r w:rsidR="0094314F" w:rsidRPr="00FE654E">
        <w:rPr>
          <w:color w:val="000000"/>
          <w:lang w:eastAsia="lt-LT"/>
        </w:rPr>
        <w:t xml:space="preserve"> </w:t>
      </w:r>
      <w:bookmarkEnd w:id="5"/>
      <w:r w:rsidRPr="00FE654E">
        <w:rPr>
          <w:color w:val="000000"/>
          <w:lang w:eastAsia="lt-LT"/>
        </w:rPr>
        <w:t>pareikalavimu Pirkėjas privalo sumokėti Paslaugų teikėjui 0,0</w:t>
      </w:r>
      <w:r w:rsidR="009B07C8" w:rsidRPr="00FE654E">
        <w:rPr>
          <w:color w:val="000000"/>
          <w:lang w:eastAsia="lt-LT"/>
        </w:rPr>
        <w:t>2</w:t>
      </w:r>
      <w:r w:rsidRPr="00FE654E">
        <w:rPr>
          <w:color w:val="000000"/>
          <w:lang w:eastAsia="lt-LT"/>
        </w:rPr>
        <w:t xml:space="preserve"> procento dydžio delspinigi</w:t>
      </w:r>
      <w:r w:rsidR="000B5DA9" w:rsidRPr="00FE654E">
        <w:rPr>
          <w:color w:val="000000"/>
          <w:lang w:eastAsia="lt-LT"/>
        </w:rPr>
        <w:t>us</w:t>
      </w:r>
      <w:r w:rsidRPr="00FE654E">
        <w:rPr>
          <w:color w:val="000000"/>
          <w:lang w:eastAsia="lt-LT"/>
        </w:rPr>
        <w:t xml:space="preserve"> nuo laiku neapmokėtos sumos už kiekvieną uždelstą dieną.</w:t>
      </w:r>
      <w:r w:rsidRPr="00FE654E">
        <w:t xml:space="preserve"> </w:t>
      </w:r>
    </w:p>
    <w:p w14:paraId="5B381CF3" w14:textId="186F69C9" w:rsidR="00CE4F4A" w:rsidRPr="00FE654E" w:rsidRDefault="00CE4F4A" w:rsidP="00FB6ACE">
      <w:pPr>
        <w:pStyle w:val="headingas"/>
        <w:autoSpaceDE/>
        <w:autoSpaceDN/>
        <w:adjustRightInd/>
        <w:spacing w:before="180" w:after="180" w:line="240" w:lineRule="auto"/>
        <w:outlineLvl w:val="9"/>
        <w:rPr>
          <w:i/>
          <w:szCs w:val="24"/>
          <w:lang w:val="lt-LT"/>
        </w:rPr>
      </w:pPr>
      <w:r w:rsidRPr="00E405BE">
        <w:rPr>
          <w:szCs w:val="24"/>
          <w:lang w:val="lt-LT"/>
        </w:rPr>
        <w:t>VIII. NenugalimOS</w:t>
      </w:r>
      <w:r w:rsidRPr="00FE654E">
        <w:rPr>
          <w:szCs w:val="24"/>
          <w:lang w:val="lt-LT"/>
        </w:rPr>
        <w:t xml:space="preserve"> jėgOS aplinkybės </w:t>
      </w:r>
      <w:r w:rsidRPr="00FE654E">
        <w:rPr>
          <w:i/>
          <w:szCs w:val="24"/>
          <w:lang w:val="lt-LT"/>
        </w:rPr>
        <w:t>(FORCE MAJEURE)</w:t>
      </w:r>
    </w:p>
    <w:p w14:paraId="12BB89E5" w14:textId="77777777" w:rsidR="007D0580" w:rsidRPr="00FE654E" w:rsidRDefault="007D0580" w:rsidP="007D0580">
      <w:pPr>
        <w:pStyle w:val="HSPunktai"/>
        <w:numPr>
          <w:ilvl w:val="0"/>
          <w:numId w:val="0"/>
        </w:numPr>
        <w:spacing w:line="240" w:lineRule="auto"/>
        <w:ind w:firstLine="709"/>
        <w:rPr>
          <w:sz w:val="24"/>
          <w:szCs w:val="24"/>
        </w:rPr>
      </w:pPr>
      <w:r w:rsidRPr="00FE654E">
        <w:rPr>
          <w:sz w:val="24"/>
          <w:szCs w:val="24"/>
        </w:rPr>
        <w:t xml:space="preserve">8.1. </w:t>
      </w:r>
      <w:r w:rsidR="00CE4F4A" w:rsidRPr="00FE654E">
        <w:rPr>
          <w:sz w:val="24"/>
          <w:szCs w:val="24"/>
        </w:rPr>
        <w:t xml:space="preserve">Lietuvos Respublikos teisės aktuose nustatyta tvarka Šalis atleidžiama nuo atsakomybės už </w:t>
      </w:r>
      <w:r w:rsidR="00A176F7" w:rsidRPr="00FE654E">
        <w:rPr>
          <w:sz w:val="24"/>
          <w:szCs w:val="24"/>
        </w:rPr>
        <w:t>S</w:t>
      </w:r>
      <w:r w:rsidR="00CE4F4A" w:rsidRPr="00FE654E">
        <w:rPr>
          <w:sz w:val="24"/>
          <w:szCs w:val="24"/>
        </w:rPr>
        <w:t xml:space="preserve">utartimi nustatytų įsipareigojimų neįvykdymą, dalinį neįvykdymą arba netinkamą įvykdymą, jeigu ji įrodo, kad tai atsitiko dėl aplinkybių, kurių ji negalėjo kontroliuoti bei protingai numatyti </w:t>
      </w:r>
      <w:r w:rsidR="00896B95" w:rsidRPr="00FE654E">
        <w:rPr>
          <w:sz w:val="24"/>
          <w:szCs w:val="24"/>
        </w:rPr>
        <w:t xml:space="preserve">po konkurso nugalėtojo paskelbimo ar </w:t>
      </w:r>
      <w:r w:rsidR="00A176F7" w:rsidRPr="00FE654E">
        <w:rPr>
          <w:sz w:val="24"/>
          <w:szCs w:val="24"/>
        </w:rPr>
        <w:t>S</w:t>
      </w:r>
      <w:r w:rsidR="00CE4F4A" w:rsidRPr="00FE654E">
        <w:rPr>
          <w:sz w:val="24"/>
          <w:szCs w:val="24"/>
        </w:rPr>
        <w:t xml:space="preserve">utarties sudarymo metu, ir, kad negalėjo užkirsti kelio šių aplinkybių ar jų pasekmių atsiradimui. Nenugalima jėga </w:t>
      </w:r>
      <w:r w:rsidR="00CE4F4A" w:rsidRPr="00FE654E">
        <w:rPr>
          <w:i/>
          <w:sz w:val="24"/>
          <w:szCs w:val="24"/>
        </w:rPr>
        <w:t>(force majeure)</w:t>
      </w:r>
      <w:r w:rsidR="00CE4F4A" w:rsidRPr="00FE654E">
        <w:rPr>
          <w:sz w:val="24"/>
          <w:szCs w:val="24"/>
        </w:rPr>
        <w:t xml:space="preserve"> nelaikoma tai, kad rinkoje nėra reikalingų prievolei vykdyti prekių, </w:t>
      </w:r>
      <w:r w:rsidR="00A176F7" w:rsidRPr="00FE654E">
        <w:rPr>
          <w:sz w:val="24"/>
          <w:szCs w:val="24"/>
        </w:rPr>
        <w:t>S</w:t>
      </w:r>
      <w:r w:rsidR="00CE4F4A" w:rsidRPr="00FE654E">
        <w:rPr>
          <w:sz w:val="24"/>
          <w:szCs w:val="24"/>
        </w:rPr>
        <w:t xml:space="preserve">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00CE4F4A" w:rsidRPr="00FE654E">
        <w:rPr>
          <w:i/>
          <w:sz w:val="24"/>
          <w:szCs w:val="24"/>
        </w:rPr>
        <w:t>(force majeure)</w:t>
      </w:r>
      <w:r w:rsidR="00CE4F4A" w:rsidRPr="00FE654E">
        <w:rPr>
          <w:sz w:val="24"/>
          <w:szCs w:val="24"/>
        </w:rPr>
        <w:t xml:space="preserve"> aplinkybėms taisyklėse, patvirtintose Lietuvos Respublikos Vyriausybės 1996 m. liepos 15 d. nutarimu Nr. 840 „Dėl </w:t>
      </w:r>
      <w:r w:rsidR="000B5DA9" w:rsidRPr="00FE654E">
        <w:rPr>
          <w:sz w:val="24"/>
          <w:szCs w:val="24"/>
        </w:rPr>
        <w:t>A</w:t>
      </w:r>
      <w:r w:rsidR="00CE4F4A" w:rsidRPr="00FE654E">
        <w:rPr>
          <w:sz w:val="24"/>
          <w:szCs w:val="24"/>
        </w:rPr>
        <w:t xml:space="preserve">tleidimo nuo atsakomybės esant nenugalimos jėgos </w:t>
      </w:r>
      <w:r w:rsidR="00CE4F4A" w:rsidRPr="00FE654E">
        <w:rPr>
          <w:i/>
          <w:sz w:val="24"/>
          <w:szCs w:val="24"/>
        </w:rPr>
        <w:t>(force majeure)</w:t>
      </w:r>
      <w:r w:rsidR="00CE4F4A" w:rsidRPr="00FE654E">
        <w:rPr>
          <w:sz w:val="24"/>
          <w:szCs w:val="24"/>
        </w:rPr>
        <w:t xml:space="preserve"> aplinkybėms taisyklių patvirtinimo“. Nustatydamos nenugalimos jėgos aplinkybes, Šalys vadovaujasi Lietuvos Respublikos Vyriausybės 1997 m. kovo 13 d. nutarimu Nr. 222 „Dėl </w:t>
      </w:r>
      <w:r w:rsidR="00DF4F24" w:rsidRPr="00FE654E">
        <w:rPr>
          <w:sz w:val="24"/>
          <w:szCs w:val="24"/>
        </w:rPr>
        <w:t>N</w:t>
      </w:r>
      <w:r w:rsidR="00CE4F4A" w:rsidRPr="00FE654E">
        <w:rPr>
          <w:sz w:val="24"/>
          <w:szCs w:val="24"/>
        </w:rPr>
        <w:t xml:space="preserve">enugalimos jėgos </w:t>
      </w:r>
      <w:r w:rsidR="00CE4F4A" w:rsidRPr="00FE654E">
        <w:rPr>
          <w:i/>
          <w:sz w:val="24"/>
          <w:szCs w:val="24"/>
        </w:rPr>
        <w:t>(force majeure)</w:t>
      </w:r>
      <w:r w:rsidR="00CE4F4A" w:rsidRPr="00FE654E">
        <w:rPr>
          <w:sz w:val="24"/>
          <w:szCs w:val="24"/>
        </w:rPr>
        <w:t xml:space="preserve"> aplinkybes liudijančių pažymų išdavimo tvarkos patvirtinimo</w:t>
      </w:r>
      <w:r w:rsidR="00A176F7" w:rsidRPr="00FE654E">
        <w:rPr>
          <w:sz w:val="24"/>
          <w:szCs w:val="24"/>
        </w:rPr>
        <w:t>“</w:t>
      </w:r>
      <w:r w:rsidR="00CE4F4A" w:rsidRPr="00FE654E">
        <w:rPr>
          <w:sz w:val="24"/>
          <w:szCs w:val="24"/>
        </w:rPr>
        <w:t xml:space="preserve"> ar jį pakeičiančiais teisės aktais.</w:t>
      </w:r>
    </w:p>
    <w:p w14:paraId="3FA5D415" w14:textId="0196A938" w:rsidR="007D0580" w:rsidRPr="00FE654E" w:rsidRDefault="007D0580" w:rsidP="007D0580">
      <w:pPr>
        <w:pStyle w:val="HSPunktai"/>
        <w:numPr>
          <w:ilvl w:val="0"/>
          <w:numId w:val="0"/>
        </w:numPr>
        <w:spacing w:line="240" w:lineRule="auto"/>
        <w:ind w:firstLine="709"/>
        <w:rPr>
          <w:sz w:val="24"/>
          <w:szCs w:val="24"/>
        </w:rPr>
      </w:pPr>
      <w:r w:rsidRPr="00FE654E">
        <w:rPr>
          <w:sz w:val="24"/>
          <w:szCs w:val="24"/>
        </w:rPr>
        <w:t xml:space="preserve">8.2. </w:t>
      </w:r>
      <w:r w:rsidR="00CE4F4A" w:rsidRPr="00FE654E">
        <w:rPr>
          <w:sz w:val="24"/>
          <w:szCs w:val="24"/>
        </w:rPr>
        <w:t xml:space="preserve">Šalis, neįvykdžiusi sutartinių įsipareigojimų (negalinti vykdyti sutartinių įsipareigojimų dėl nenugalimos jėgos aplinkybių), privalo ne vėliau kaip per 3 </w:t>
      </w:r>
      <w:r w:rsidR="001C1569" w:rsidRPr="00FE654E">
        <w:rPr>
          <w:sz w:val="24"/>
          <w:szCs w:val="24"/>
        </w:rPr>
        <w:t xml:space="preserve">(tris) </w:t>
      </w:r>
      <w:r w:rsidR="00CE4F4A" w:rsidRPr="00FE654E">
        <w:rPr>
          <w:sz w:val="24"/>
          <w:szCs w:val="24"/>
        </w:rPr>
        <w:t>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r w:rsidR="00525C6E" w:rsidRPr="00FE654E">
        <w:rPr>
          <w:sz w:val="24"/>
          <w:szCs w:val="24"/>
        </w:rPr>
        <w:t xml:space="preserve"> Jei Pirkėjas raštu nenurodo kitaip, Paslaugų teikėjas</w:t>
      </w:r>
      <w:r w:rsidR="00364838" w:rsidRPr="00FE654E">
        <w:rPr>
          <w:sz w:val="24"/>
          <w:szCs w:val="24"/>
        </w:rPr>
        <w:t xml:space="preserve"> </w:t>
      </w:r>
      <w:r w:rsidR="00525C6E" w:rsidRPr="00FE654E">
        <w:rPr>
          <w:sz w:val="24"/>
          <w:szCs w:val="24"/>
        </w:rPr>
        <w:t xml:space="preserve">toliau vykdo savo įsipareigojimus pagal Sutartį tiek, kiek įmanoma, ir ieško alternatyvių būdų (dėl kurių Pirkėjui negali atsirasti papildomų išlaidų) savo įsipareigojimams, kurių vykdyti nenugalimos jėgos </w:t>
      </w:r>
      <w:r w:rsidR="00525C6E" w:rsidRPr="00FE654E">
        <w:rPr>
          <w:i/>
          <w:sz w:val="24"/>
          <w:szCs w:val="24"/>
        </w:rPr>
        <w:t>(force majeure)</w:t>
      </w:r>
      <w:r w:rsidR="00525C6E" w:rsidRPr="00FE654E">
        <w:rPr>
          <w:sz w:val="24"/>
          <w:szCs w:val="24"/>
        </w:rPr>
        <w:t xml:space="preserve"> aplinkybės netrukdo, vykdyti. </w:t>
      </w:r>
    </w:p>
    <w:p w14:paraId="57C604D1" w14:textId="77777777" w:rsidR="0005021F" w:rsidRPr="00FE654E" w:rsidRDefault="007D0580" w:rsidP="00896B95">
      <w:pPr>
        <w:pStyle w:val="HSPunktai"/>
        <w:numPr>
          <w:ilvl w:val="0"/>
          <w:numId w:val="0"/>
        </w:numPr>
        <w:spacing w:line="240" w:lineRule="auto"/>
        <w:ind w:firstLine="709"/>
        <w:rPr>
          <w:sz w:val="32"/>
          <w:szCs w:val="24"/>
        </w:rPr>
      </w:pPr>
      <w:r w:rsidRPr="00FE654E">
        <w:rPr>
          <w:sz w:val="24"/>
          <w:szCs w:val="24"/>
        </w:rPr>
        <w:t xml:space="preserve">8.3. </w:t>
      </w:r>
      <w:r w:rsidR="00CE4F4A" w:rsidRPr="00FE654E">
        <w:rPr>
          <w:sz w:val="24"/>
          <w:szCs w:val="24"/>
        </w:rPr>
        <w:t xml:space="preserve">Pagrindas atleisti Šalį nuo atsakomybės </w:t>
      </w:r>
      <w:r w:rsidR="00670F30" w:rsidRPr="00FE654E">
        <w:rPr>
          <w:rStyle w:val="FontStyle18"/>
          <w:color w:val="000000"/>
          <w:sz w:val="24"/>
          <w:szCs w:val="24"/>
        </w:rPr>
        <w:t>už Sutartimi nustatytų įsipareigojimų neįvykdymą, dalinį jų neįvykdymą arba netinkamą jų įvykdymą</w:t>
      </w:r>
      <w:r w:rsidR="00670F30" w:rsidRPr="00FE654E">
        <w:rPr>
          <w:sz w:val="24"/>
          <w:szCs w:val="24"/>
        </w:rPr>
        <w:t xml:space="preserve"> </w:t>
      </w:r>
      <w:r w:rsidR="00CE4F4A" w:rsidRPr="00FE654E">
        <w:rPr>
          <w:sz w:val="24"/>
          <w:szCs w:val="24"/>
        </w:rPr>
        <w:t>atsiranda nuo nenugalimos jėgos aplinkybių atsiradimo momento arba nuo pranešimo apie jas pateikimo momento (tuo atveju, jeigu laiku nebuvo pa</w:t>
      </w:r>
      <w:r w:rsidR="00C03446" w:rsidRPr="00FE654E">
        <w:rPr>
          <w:sz w:val="24"/>
          <w:szCs w:val="24"/>
        </w:rPr>
        <w:t>teiktas pranešimas (Sutar</w:t>
      </w:r>
      <w:r w:rsidR="00051B8B" w:rsidRPr="00FE654E">
        <w:rPr>
          <w:sz w:val="24"/>
          <w:szCs w:val="24"/>
        </w:rPr>
        <w:t>ties 8.2</w:t>
      </w:r>
      <w:r w:rsidR="00CE4F4A" w:rsidRPr="00FE654E">
        <w:rPr>
          <w:sz w:val="24"/>
          <w:szCs w:val="24"/>
        </w:rPr>
        <w:t xml:space="preserve"> </w:t>
      </w:r>
      <w:r w:rsidR="00B548AA" w:rsidRPr="00FE654E">
        <w:rPr>
          <w:sz w:val="24"/>
          <w:szCs w:val="24"/>
        </w:rPr>
        <w:t>pa</w:t>
      </w:r>
      <w:r w:rsidR="00CE4F4A" w:rsidRPr="00FE654E">
        <w:rPr>
          <w:sz w:val="24"/>
          <w:szCs w:val="24"/>
        </w:rPr>
        <w:t>punkt</w:t>
      </w:r>
      <w:r w:rsidR="00B548AA" w:rsidRPr="00FE654E">
        <w:rPr>
          <w:sz w:val="24"/>
          <w:szCs w:val="24"/>
        </w:rPr>
        <w:t>i</w:t>
      </w:r>
      <w:r w:rsidR="00CE4F4A" w:rsidRPr="00FE654E">
        <w:rPr>
          <w:sz w:val="24"/>
          <w:szCs w:val="24"/>
        </w:rPr>
        <w:t>s).</w:t>
      </w:r>
      <w:r w:rsidR="009757FF" w:rsidRPr="00FE654E">
        <w:rPr>
          <w:sz w:val="24"/>
          <w:szCs w:val="24"/>
        </w:rPr>
        <w:t xml:space="preserve"> </w:t>
      </w:r>
      <w:r w:rsidR="009757FF" w:rsidRPr="00FE654E">
        <w:rPr>
          <w:color w:val="000000"/>
          <w:sz w:val="24"/>
        </w:rPr>
        <w:t>Jeigu Šalis laiku neišsiunčia pranešimo arba neinformuoja, ji privalo kompensuoti kitai Šaliai žalą, kurią ši patyrė dėl laiku nepateikto pranešimo arba dėl to, kad nebuvo jokio pranešimo.</w:t>
      </w:r>
    </w:p>
    <w:p w14:paraId="62B3A1F0" w14:textId="77777777" w:rsidR="001835CE" w:rsidRPr="00FE654E" w:rsidRDefault="001835CE" w:rsidP="000E6E27">
      <w:pPr>
        <w:pStyle w:val="HSPunktai"/>
        <w:numPr>
          <w:ilvl w:val="0"/>
          <w:numId w:val="0"/>
        </w:numPr>
        <w:spacing w:line="240" w:lineRule="auto"/>
        <w:ind w:firstLine="709"/>
        <w:rPr>
          <w:color w:val="000000"/>
          <w:sz w:val="24"/>
          <w:szCs w:val="24"/>
        </w:rPr>
      </w:pPr>
      <w:r w:rsidRPr="00FE654E">
        <w:rPr>
          <w:sz w:val="24"/>
          <w:szCs w:val="24"/>
        </w:rPr>
        <w:t xml:space="preserve">8.4. </w:t>
      </w:r>
      <w:r w:rsidRPr="00FE654E">
        <w:rPr>
          <w:color w:val="000000"/>
          <w:sz w:val="24"/>
          <w:szCs w:val="24"/>
        </w:rPr>
        <w:t>K</w:t>
      </w:r>
      <w:r w:rsidRPr="00FE654E">
        <w:rPr>
          <w:color w:val="000000"/>
          <w:sz w:val="24"/>
          <w:szCs w:val="24"/>
          <w:shd w:val="clear" w:color="auto" w:fill="FFFFFF"/>
        </w:rPr>
        <w:t xml:space="preserve">ai aplinkybė, dėl kurios neįmanoma </w:t>
      </w:r>
      <w:r w:rsidR="0005021F" w:rsidRPr="00FE654E">
        <w:rPr>
          <w:color w:val="000000"/>
          <w:sz w:val="24"/>
          <w:szCs w:val="24"/>
          <w:shd w:val="clear" w:color="auto" w:fill="FFFFFF"/>
        </w:rPr>
        <w:t>S</w:t>
      </w:r>
      <w:r w:rsidRPr="00FE654E">
        <w:rPr>
          <w:color w:val="000000"/>
          <w:sz w:val="24"/>
          <w:szCs w:val="24"/>
          <w:shd w:val="clear" w:color="auto" w:fill="FFFFFF"/>
        </w:rPr>
        <w:t xml:space="preserve">utarties įvykdyti egzistuoja laikinai, Šalis atleidžiama nuo atsakomybės tik tokiam laikotarpiui, kuris yra protingas atsižvelgiant į tos aplinkybės įtaką </w:t>
      </w:r>
      <w:r w:rsidR="0005021F" w:rsidRPr="00FE654E">
        <w:rPr>
          <w:color w:val="000000"/>
          <w:sz w:val="24"/>
          <w:szCs w:val="24"/>
          <w:shd w:val="clear" w:color="auto" w:fill="FFFFFF"/>
        </w:rPr>
        <w:t>S</w:t>
      </w:r>
      <w:r w:rsidRPr="00FE654E">
        <w:rPr>
          <w:color w:val="000000"/>
          <w:sz w:val="24"/>
          <w:szCs w:val="24"/>
          <w:shd w:val="clear" w:color="auto" w:fill="FFFFFF"/>
        </w:rPr>
        <w:t xml:space="preserve">utarties įvykdymui. </w:t>
      </w:r>
    </w:p>
    <w:p w14:paraId="20585020" w14:textId="77777777" w:rsidR="00CE4F4A" w:rsidRPr="00FE654E" w:rsidRDefault="00CE4F4A" w:rsidP="002854C8">
      <w:pPr>
        <w:pStyle w:val="Punktai1"/>
        <w:tabs>
          <w:tab w:val="clear" w:pos="1070"/>
          <w:tab w:val="left" w:pos="-120"/>
          <w:tab w:val="left" w:pos="960"/>
          <w:tab w:val="left" w:pos="1080"/>
        </w:tabs>
        <w:spacing w:before="180" w:after="180" w:line="240" w:lineRule="auto"/>
        <w:jc w:val="center"/>
        <w:rPr>
          <w:b/>
          <w:szCs w:val="24"/>
          <w:lang w:val="lt-LT"/>
        </w:rPr>
      </w:pPr>
      <w:r w:rsidRPr="00FE654E">
        <w:rPr>
          <w:b/>
          <w:szCs w:val="24"/>
          <w:lang w:val="lt-LT"/>
        </w:rPr>
        <w:t>IX. SUTARTIES ĮSIGALIOJIMAS, GALIOJIMO TE</w:t>
      </w:r>
      <w:r w:rsidR="004A3F19" w:rsidRPr="00FE654E">
        <w:rPr>
          <w:b/>
          <w:szCs w:val="24"/>
          <w:lang w:val="lt-LT"/>
        </w:rPr>
        <w:t>RMINAS</w:t>
      </w:r>
    </w:p>
    <w:p w14:paraId="77B11F54" w14:textId="3B2AD58B" w:rsidR="00B6709B" w:rsidRPr="00FE654E" w:rsidRDefault="007D0580" w:rsidP="00B6709B">
      <w:pPr>
        <w:pStyle w:val="HSPunktai"/>
        <w:numPr>
          <w:ilvl w:val="0"/>
          <w:numId w:val="0"/>
        </w:numPr>
        <w:tabs>
          <w:tab w:val="left" w:pos="709"/>
          <w:tab w:val="left" w:pos="1134"/>
        </w:tabs>
        <w:spacing w:line="240" w:lineRule="auto"/>
        <w:ind w:firstLine="709"/>
        <w:rPr>
          <w:sz w:val="24"/>
          <w:szCs w:val="24"/>
        </w:rPr>
      </w:pPr>
      <w:bookmarkStart w:id="6" w:name="_Hlk37337035"/>
      <w:r w:rsidRPr="00FE654E">
        <w:rPr>
          <w:color w:val="000000"/>
          <w:sz w:val="24"/>
          <w:szCs w:val="24"/>
        </w:rPr>
        <w:lastRenderedPageBreak/>
        <w:t>9.1.</w:t>
      </w:r>
      <w:r w:rsidR="0059610F" w:rsidRPr="00FE654E">
        <w:rPr>
          <w:color w:val="000000"/>
          <w:sz w:val="24"/>
          <w:szCs w:val="24"/>
        </w:rPr>
        <w:t xml:space="preserve"> </w:t>
      </w:r>
      <w:r w:rsidR="00F605E8" w:rsidRPr="009C1F16">
        <w:rPr>
          <w:color w:val="000000"/>
          <w:sz w:val="24"/>
          <w:szCs w:val="24"/>
        </w:rPr>
        <w:t xml:space="preserve">Sutartis įsigalioja </w:t>
      </w:r>
      <w:r w:rsidR="009C1F16" w:rsidRPr="009C1F16">
        <w:rPr>
          <w:color w:val="000000"/>
          <w:sz w:val="24"/>
          <w:szCs w:val="24"/>
        </w:rPr>
        <w:t xml:space="preserve">nuo </w:t>
      </w:r>
      <w:r w:rsidR="00B6709B" w:rsidRPr="009C1F16">
        <w:rPr>
          <w:color w:val="000000"/>
          <w:sz w:val="24"/>
          <w:szCs w:val="24"/>
        </w:rPr>
        <w:t>abiejų</w:t>
      </w:r>
      <w:r w:rsidR="00B6709B" w:rsidRPr="00FE654E">
        <w:rPr>
          <w:color w:val="000000"/>
          <w:sz w:val="24"/>
          <w:szCs w:val="24"/>
        </w:rPr>
        <w:t xml:space="preserve"> Šalių pasirašymo dienos </w:t>
      </w:r>
      <w:r w:rsidR="00F605E8" w:rsidRPr="00FE654E">
        <w:rPr>
          <w:color w:val="000000"/>
          <w:sz w:val="24"/>
          <w:szCs w:val="24"/>
        </w:rPr>
        <w:t>ir</w:t>
      </w:r>
      <w:r w:rsidR="002534B9" w:rsidRPr="00FE654E">
        <w:rPr>
          <w:color w:val="000000"/>
          <w:sz w:val="24"/>
          <w:szCs w:val="24"/>
        </w:rPr>
        <w:t xml:space="preserve"> </w:t>
      </w:r>
      <w:r w:rsidR="00F605E8" w:rsidRPr="00FE654E">
        <w:rPr>
          <w:color w:val="000000"/>
          <w:sz w:val="24"/>
          <w:szCs w:val="24"/>
        </w:rPr>
        <w:t>galioja</w:t>
      </w:r>
      <w:r w:rsidR="00C1536F" w:rsidRPr="00FE654E">
        <w:rPr>
          <w:color w:val="000000"/>
          <w:sz w:val="24"/>
          <w:szCs w:val="24"/>
        </w:rPr>
        <w:t xml:space="preserve"> </w:t>
      </w:r>
      <w:r w:rsidR="000A5E4D" w:rsidRPr="00FE654E">
        <w:rPr>
          <w:color w:val="000000"/>
          <w:sz w:val="24"/>
          <w:szCs w:val="24"/>
        </w:rPr>
        <w:t>3</w:t>
      </w:r>
      <w:r w:rsidR="00AD7BB8" w:rsidRPr="00FE654E">
        <w:rPr>
          <w:color w:val="000000"/>
          <w:sz w:val="24"/>
          <w:szCs w:val="24"/>
        </w:rPr>
        <w:t>7</w:t>
      </w:r>
      <w:r w:rsidR="00C1536F" w:rsidRPr="00FE654E">
        <w:rPr>
          <w:color w:val="000000"/>
          <w:sz w:val="24"/>
          <w:szCs w:val="24"/>
        </w:rPr>
        <w:t xml:space="preserve"> mėnesi</w:t>
      </w:r>
      <w:r w:rsidR="000A5E4D" w:rsidRPr="00FE654E">
        <w:rPr>
          <w:color w:val="000000"/>
          <w:sz w:val="24"/>
          <w:szCs w:val="24"/>
        </w:rPr>
        <w:t>us</w:t>
      </w:r>
      <w:r w:rsidR="00D862BD" w:rsidRPr="00FE654E">
        <w:rPr>
          <w:color w:val="000000"/>
          <w:sz w:val="24"/>
          <w:szCs w:val="24"/>
        </w:rPr>
        <w:t xml:space="preserve"> nuo paslaugų įdiegimo dienos</w:t>
      </w:r>
      <w:r w:rsidR="00C1536F" w:rsidRPr="00FE654E">
        <w:rPr>
          <w:color w:val="000000"/>
          <w:sz w:val="24"/>
          <w:szCs w:val="24"/>
        </w:rPr>
        <w:t>.</w:t>
      </w:r>
      <w:r w:rsidR="00B6709B" w:rsidRPr="00FE654E">
        <w:rPr>
          <w:sz w:val="24"/>
          <w:szCs w:val="24"/>
        </w:rPr>
        <w:t xml:space="preserve"> </w:t>
      </w:r>
      <w:r w:rsidR="00B07E3F" w:rsidRPr="00FE654E">
        <w:rPr>
          <w:sz w:val="24"/>
          <w:szCs w:val="24"/>
        </w:rPr>
        <w:t>Paslaugos teikiamos 3</w:t>
      </w:r>
      <w:r w:rsidR="00AD7BB8" w:rsidRPr="00FE654E">
        <w:rPr>
          <w:sz w:val="24"/>
          <w:szCs w:val="24"/>
        </w:rPr>
        <w:t>6</w:t>
      </w:r>
      <w:r w:rsidR="00B07E3F" w:rsidRPr="00FE654E">
        <w:rPr>
          <w:sz w:val="24"/>
          <w:szCs w:val="24"/>
        </w:rPr>
        <w:t xml:space="preserve"> mėnesius.</w:t>
      </w:r>
    </w:p>
    <w:bookmarkEnd w:id="6"/>
    <w:p w14:paraId="7C2FCB5E" w14:textId="77777777" w:rsidR="00F31494" w:rsidRPr="00FE654E" w:rsidRDefault="00F31494" w:rsidP="00B17AC9">
      <w:pPr>
        <w:suppressAutoHyphens/>
        <w:spacing w:after="0" w:line="240" w:lineRule="auto"/>
        <w:ind w:firstLine="709"/>
        <w:jc w:val="center"/>
        <w:rPr>
          <w:rFonts w:eastAsia="Times New Roman"/>
          <w:b/>
          <w:szCs w:val="24"/>
          <w:lang w:eastAsia="ar-SA"/>
        </w:rPr>
      </w:pPr>
    </w:p>
    <w:p w14:paraId="009EFA0C" w14:textId="78E194A2" w:rsidR="008C0759" w:rsidRPr="00FE654E" w:rsidRDefault="008C0759" w:rsidP="00CE0DD6">
      <w:pPr>
        <w:suppressAutoHyphens/>
        <w:spacing w:after="0" w:line="240" w:lineRule="auto"/>
        <w:ind w:firstLine="709"/>
        <w:jc w:val="center"/>
        <w:rPr>
          <w:rFonts w:eastAsia="Times New Roman"/>
          <w:b/>
          <w:szCs w:val="24"/>
          <w:lang w:eastAsia="ar-SA"/>
        </w:rPr>
      </w:pPr>
      <w:r w:rsidRPr="00FE654E">
        <w:rPr>
          <w:rFonts w:eastAsia="Times New Roman"/>
          <w:b/>
          <w:szCs w:val="24"/>
          <w:lang w:eastAsia="ar-SA"/>
        </w:rPr>
        <w:t>X. SUTARTIES NUTRAUKIMAS</w:t>
      </w:r>
    </w:p>
    <w:p w14:paraId="0110158C" w14:textId="77777777" w:rsidR="00CE0DD6" w:rsidRPr="00FE654E" w:rsidRDefault="00CE0DD6" w:rsidP="00CE0DD6">
      <w:pPr>
        <w:suppressAutoHyphens/>
        <w:spacing w:after="0" w:line="240" w:lineRule="auto"/>
        <w:ind w:firstLine="709"/>
        <w:jc w:val="center"/>
        <w:rPr>
          <w:rFonts w:eastAsia="Times New Roman"/>
          <w:b/>
          <w:szCs w:val="24"/>
          <w:lang w:eastAsia="ar-SA"/>
        </w:rPr>
      </w:pPr>
    </w:p>
    <w:p w14:paraId="6DEB5967" w14:textId="77777777"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78D1A35A" w14:textId="77777777"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 xml:space="preserve">10.2. Šalis, prieš 15 (penkiolika) dienų raštu pranešusi kitai Šaliai, gali nutraukti Sutartį pirma laiko, jei pateikia Sutarties 8.2 </w:t>
      </w:r>
      <w:r w:rsidR="00B548AA" w:rsidRPr="00FE654E">
        <w:rPr>
          <w:rFonts w:eastAsia="Times New Roman"/>
          <w:szCs w:val="24"/>
          <w:lang w:eastAsia="ar-SA"/>
        </w:rPr>
        <w:t>pa</w:t>
      </w:r>
      <w:r w:rsidRPr="00FE654E">
        <w:rPr>
          <w:rFonts w:eastAsia="Times New Roman"/>
          <w:szCs w:val="24"/>
          <w:lang w:eastAsia="ar-SA"/>
        </w:rPr>
        <w:t>punkt</w:t>
      </w:r>
      <w:r w:rsidR="00B548AA" w:rsidRPr="00FE654E">
        <w:rPr>
          <w:rFonts w:eastAsia="Times New Roman"/>
          <w:szCs w:val="24"/>
          <w:lang w:eastAsia="ar-SA"/>
        </w:rPr>
        <w:t>yj</w:t>
      </w:r>
      <w:r w:rsidRPr="00FE654E">
        <w:rPr>
          <w:rFonts w:eastAsia="Times New Roman"/>
          <w:szCs w:val="24"/>
          <w:lang w:eastAsia="ar-SA"/>
        </w:rPr>
        <w:t>e nurodytą pranešimą dėl nenugalimos jėgos aplinkybių atsiradimo.</w:t>
      </w:r>
    </w:p>
    <w:p w14:paraId="1D749E78" w14:textId="77777777"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10.3. Pirkėjas taip pat turi teisę vienašališkai nutraukti Sutartį, prieš 15 (penkiolika) dienų raštu pranešęs apie tai Paslaugų teikėjui, jeigu:</w:t>
      </w:r>
    </w:p>
    <w:p w14:paraId="1DF0354B" w14:textId="5E58A517"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 xml:space="preserve">10.3.1. Paslaugų teikėjas sudaro </w:t>
      </w:r>
      <w:r w:rsidR="00476A89" w:rsidRPr="00FE654E">
        <w:rPr>
          <w:rFonts w:eastAsia="Times New Roman"/>
          <w:szCs w:val="24"/>
          <w:lang w:eastAsia="ar-SA"/>
        </w:rPr>
        <w:t>paslaugų</w:t>
      </w:r>
      <w:r w:rsidR="008D4F2F" w:rsidRPr="00FE654E">
        <w:rPr>
          <w:rFonts w:eastAsia="Times New Roman"/>
          <w:szCs w:val="24"/>
          <w:lang w:eastAsia="ar-SA"/>
        </w:rPr>
        <w:t xml:space="preserve"> </w:t>
      </w:r>
      <w:proofErr w:type="spellStart"/>
      <w:r w:rsidR="008D4F2F" w:rsidRPr="00FE654E">
        <w:rPr>
          <w:rFonts w:eastAsia="Times New Roman"/>
          <w:szCs w:val="24"/>
          <w:lang w:eastAsia="ar-SA"/>
        </w:rPr>
        <w:t>subtiekimo</w:t>
      </w:r>
      <w:proofErr w:type="spellEnd"/>
      <w:r w:rsidRPr="00FE654E">
        <w:rPr>
          <w:rFonts w:eastAsia="Times New Roman"/>
          <w:szCs w:val="24"/>
          <w:lang w:eastAsia="ar-SA"/>
        </w:rPr>
        <w:t xml:space="preserve"> sutartį be Pirkėjo sutikimo;</w:t>
      </w:r>
    </w:p>
    <w:p w14:paraId="23392D9A" w14:textId="4830C44E"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63973EFD" w14:textId="77777777"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 xml:space="preserve">10.3.3. Sutartis buvo pakeista pažeidžiant </w:t>
      </w:r>
      <w:r w:rsidR="00EA4EDA" w:rsidRPr="00FE654E">
        <w:rPr>
          <w:rFonts w:eastAsia="Times New Roman"/>
          <w:szCs w:val="24"/>
          <w:lang w:eastAsia="ar-SA"/>
        </w:rPr>
        <w:t>V</w:t>
      </w:r>
      <w:r w:rsidRPr="00FE654E">
        <w:rPr>
          <w:rFonts w:eastAsia="Times New Roman"/>
          <w:szCs w:val="24"/>
          <w:lang w:eastAsia="ar-SA"/>
        </w:rPr>
        <w:t>iešųjų pirkimų įstatymo 89 straipsnį;</w:t>
      </w:r>
    </w:p>
    <w:p w14:paraId="3C586C24" w14:textId="79209E1B"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10.3.4. Paaiškėjo, kad Paslaugų teikėjas turėjo būti pašalintas iš pirkimo procedūros pagal Viešųjų pirkimų įstatymo 46 straipsnio 1 dalį;</w:t>
      </w:r>
    </w:p>
    <w:p w14:paraId="27398110" w14:textId="2F82D6F4"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191070" w14:textId="555D40A3" w:rsidR="007D1A97" w:rsidRPr="00FE654E" w:rsidRDefault="007D1A97"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10.3.6. kai Paslaugų teikėjas</w:t>
      </w:r>
      <w:r w:rsidR="008D4F2F" w:rsidRPr="00FE654E">
        <w:rPr>
          <w:rFonts w:eastAsia="Times New Roman"/>
          <w:szCs w:val="24"/>
          <w:lang w:eastAsia="ar-SA"/>
        </w:rPr>
        <w:t xml:space="preserve"> </w:t>
      </w:r>
      <w:r w:rsidRPr="00FE654E">
        <w:rPr>
          <w:rFonts w:eastAsia="Times New Roman"/>
          <w:szCs w:val="24"/>
          <w:lang w:eastAsia="ar-SA"/>
        </w:rPr>
        <w:t xml:space="preserve"> nesilaiko sutartinių įsipareigojimų vykdymo terminų;</w:t>
      </w:r>
    </w:p>
    <w:p w14:paraId="3098796C" w14:textId="646B3144"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10.3.</w:t>
      </w:r>
      <w:r w:rsidR="004B78DF" w:rsidRPr="00FE654E">
        <w:rPr>
          <w:rFonts w:eastAsia="Times New Roman"/>
          <w:szCs w:val="24"/>
          <w:lang w:eastAsia="ar-SA"/>
        </w:rPr>
        <w:t>7</w:t>
      </w:r>
      <w:r w:rsidRPr="00FE654E">
        <w:rPr>
          <w:rFonts w:eastAsia="Times New Roman"/>
          <w:szCs w:val="24"/>
          <w:lang w:eastAsia="ar-SA"/>
        </w:rPr>
        <w:t>. Paslaugų teikėjas</w:t>
      </w:r>
      <w:r w:rsidR="008D4F2F" w:rsidRPr="00FE654E">
        <w:rPr>
          <w:rFonts w:eastAsia="Times New Roman"/>
          <w:szCs w:val="24"/>
          <w:lang w:eastAsia="ar-SA"/>
        </w:rPr>
        <w:t xml:space="preserve"> </w:t>
      </w:r>
      <w:r w:rsidRPr="00FE654E">
        <w:rPr>
          <w:rFonts w:eastAsia="Times New Roman"/>
          <w:szCs w:val="24"/>
          <w:lang w:eastAsia="ar-SA"/>
        </w:rPr>
        <w:t>bankrutuoja arba yra likviduojamas, sustabdo ūkinę veiklą arba įstatymuose ir kituose teisės aktuose numatyta tvarka susidaro analogiška situacija.</w:t>
      </w:r>
    </w:p>
    <w:p w14:paraId="58E0B815" w14:textId="6D187D23" w:rsidR="005F0F26" w:rsidRPr="00FE654E" w:rsidRDefault="005F0F26" w:rsidP="005F0F26">
      <w:pPr>
        <w:suppressAutoHyphens/>
        <w:spacing w:after="0" w:line="240" w:lineRule="auto"/>
        <w:ind w:firstLine="709"/>
        <w:jc w:val="both"/>
        <w:rPr>
          <w:rFonts w:eastAsia="Times New Roman"/>
          <w:szCs w:val="24"/>
          <w:lang w:eastAsia="ar-SA"/>
        </w:rPr>
      </w:pPr>
      <w:bookmarkStart w:id="7" w:name="_Hlk100219559"/>
      <w:r w:rsidRPr="00FE654E">
        <w:rPr>
          <w:rFonts w:eastAsia="Times New Roman"/>
          <w:szCs w:val="24"/>
          <w:lang w:eastAsia="ar-SA"/>
        </w:rPr>
        <w:t>10.3.8. paaiškėjo šio įstatymo 45 straipsnio 2</w:t>
      </w:r>
      <w:r w:rsidRPr="00FE654E">
        <w:rPr>
          <w:rFonts w:eastAsia="Times New Roman"/>
          <w:szCs w:val="24"/>
          <w:vertAlign w:val="superscript"/>
          <w:lang w:eastAsia="ar-SA"/>
        </w:rPr>
        <w:t>1</w:t>
      </w:r>
      <w:r w:rsidRPr="00FE654E">
        <w:rPr>
          <w:rFonts w:eastAsia="Times New Roman"/>
          <w:szCs w:val="24"/>
          <w:lang w:eastAsia="ar-SA"/>
        </w:rPr>
        <w:t xml:space="preserve"> dalyje nurodytos aplinkybės.</w:t>
      </w:r>
    </w:p>
    <w:p w14:paraId="411B31D0" w14:textId="739EC6B5" w:rsidR="008C0759" w:rsidRPr="00FE654E" w:rsidRDefault="008C0759" w:rsidP="008C0759">
      <w:pPr>
        <w:suppressAutoHyphens/>
        <w:spacing w:after="0" w:line="240" w:lineRule="auto"/>
        <w:ind w:firstLine="709"/>
        <w:jc w:val="both"/>
        <w:rPr>
          <w:rFonts w:eastAsia="Times New Roman"/>
          <w:szCs w:val="24"/>
          <w:lang w:eastAsia="ar-SA"/>
        </w:rPr>
      </w:pPr>
      <w:bookmarkStart w:id="8" w:name="_Hlk100219672"/>
      <w:bookmarkEnd w:id="7"/>
      <w:r w:rsidRPr="00FE654E">
        <w:rPr>
          <w:rFonts w:eastAsia="Times New Roman"/>
          <w:szCs w:val="24"/>
          <w:lang w:eastAsia="ar-SA"/>
        </w:rPr>
        <w:t>10.</w:t>
      </w:r>
      <w:r w:rsidR="00470815" w:rsidRPr="00FE654E">
        <w:rPr>
          <w:rFonts w:eastAsia="Times New Roman"/>
          <w:szCs w:val="24"/>
          <w:lang w:eastAsia="ar-SA"/>
        </w:rPr>
        <w:t>4</w:t>
      </w:r>
      <w:r w:rsidRPr="00FE654E">
        <w:rPr>
          <w:rFonts w:eastAsia="Times New Roman"/>
          <w:szCs w:val="24"/>
          <w:lang w:eastAsia="ar-SA"/>
        </w:rPr>
        <w:t xml:space="preserve">. Pažeidimus, nurodytus Sutarties 10.1 </w:t>
      </w:r>
      <w:r w:rsidR="00C019FD" w:rsidRPr="00FE654E">
        <w:rPr>
          <w:rFonts w:eastAsia="Times New Roman"/>
          <w:szCs w:val="24"/>
          <w:lang w:eastAsia="ar-SA"/>
        </w:rPr>
        <w:t>papunk</w:t>
      </w:r>
      <w:r w:rsidR="00470815" w:rsidRPr="00FE654E">
        <w:rPr>
          <w:rFonts w:eastAsia="Times New Roman"/>
          <w:szCs w:val="24"/>
          <w:lang w:eastAsia="ar-SA"/>
        </w:rPr>
        <w:t>tyje</w:t>
      </w:r>
      <w:r w:rsidRPr="00FE654E">
        <w:rPr>
          <w:rFonts w:eastAsia="Times New Roman"/>
          <w:szCs w:val="24"/>
          <w:lang w:eastAsia="ar-SA"/>
        </w:rPr>
        <w:t xml:space="preserve"> bei 10.3.1-10.3.</w:t>
      </w:r>
      <w:r w:rsidR="004B78DF" w:rsidRPr="00FE654E">
        <w:rPr>
          <w:rFonts w:eastAsia="Times New Roman"/>
          <w:szCs w:val="24"/>
          <w:lang w:eastAsia="ar-SA"/>
        </w:rPr>
        <w:t>6</w:t>
      </w:r>
      <w:r w:rsidRPr="00FE654E">
        <w:rPr>
          <w:rFonts w:eastAsia="Times New Roman"/>
          <w:szCs w:val="24"/>
          <w:lang w:eastAsia="ar-SA"/>
        </w:rPr>
        <w:t xml:space="preserve"> </w:t>
      </w:r>
      <w:r w:rsidR="005F0F26" w:rsidRPr="00FE654E">
        <w:rPr>
          <w:rFonts w:eastAsia="Times New Roman"/>
          <w:szCs w:val="24"/>
          <w:lang w:eastAsia="ar-SA"/>
        </w:rPr>
        <w:t xml:space="preserve">ir 10.3.8 </w:t>
      </w:r>
      <w:r w:rsidRPr="00FE654E">
        <w:rPr>
          <w:rFonts w:eastAsia="Times New Roman"/>
          <w:szCs w:val="24"/>
          <w:lang w:eastAsia="ar-SA"/>
        </w:rPr>
        <w:t xml:space="preserve">papunkčiuose, </w:t>
      </w:r>
      <w:bookmarkEnd w:id="8"/>
      <w:r w:rsidRPr="00FE654E">
        <w:rPr>
          <w:rFonts w:eastAsia="Times New Roman"/>
          <w:szCs w:val="24"/>
          <w:lang w:eastAsia="ar-SA"/>
        </w:rPr>
        <w:t>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w:t>
      </w:r>
      <w:r w:rsidR="00017195" w:rsidRPr="00FE654E">
        <w:rPr>
          <w:rFonts w:eastAsia="Times New Roman"/>
          <w:szCs w:val="24"/>
          <w:lang w:eastAsia="ar-SA"/>
        </w:rPr>
        <w:t>ba</w:t>
      </w:r>
      <w:r w:rsidRPr="00FE654E">
        <w:rPr>
          <w:rFonts w:eastAsia="Times New Roman"/>
          <w:szCs w:val="24"/>
          <w:lang w:eastAsia="ar-SA"/>
        </w:rPr>
        <w:t xml:space="preserve"> elektroniniu paštu Sutartyje nurodytu Sutartį pažeidusios Šalies adresu</w:t>
      </w:r>
      <w:r w:rsidR="009757FF" w:rsidRPr="00FE654E">
        <w:rPr>
          <w:rFonts w:eastAsia="Times New Roman"/>
          <w:szCs w:val="24"/>
          <w:lang w:eastAsia="ar-SA"/>
        </w:rPr>
        <w:t xml:space="preserve"> </w:t>
      </w:r>
      <w:r w:rsidR="009757FF" w:rsidRPr="00FE654E">
        <w:t>arba elektroninio pašto adresu</w:t>
      </w:r>
      <w:r w:rsidRPr="00FE654E">
        <w:rPr>
          <w:rFonts w:eastAsia="Times New Roman"/>
          <w:szCs w:val="24"/>
          <w:lang w:eastAsia="ar-SA"/>
        </w:rPr>
        <w:t>. Pranešimas apie Sutarties nutraukimą laikomas pateiktu kitai Šaliai: jei</w:t>
      </w:r>
      <w:r w:rsidR="00017195" w:rsidRPr="00FE654E">
        <w:rPr>
          <w:rFonts w:eastAsia="Times New Roman"/>
          <w:szCs w:val="24"/>
          <w:lang w:eastAsia="ar-SA"/>
        </w:rPr>
        <w:t>gu</w:t>
      </w:r>
      <w:r w:rsidRPr="00FE654E">
        <w:rPr>
          <w:rFonts w:eastAsia="Times New Roman"/>
          <w:szCs w:val="24"/>
          <w:lang w:eastAsia="ar-SA"/>
        </w:rPr>
        <w:t xml:space="preserve"> teikiamas registruotu paštu – po 3 (trijų) darbo dienų nuo jo išsiuntimo registruotu paštu dienos, jei</w:t>
      </w:r>
      <w:r w:rsidR="00017195" w:rsidRPr="00FE654E">
        <w:rPr>
          <w:rFonts w:eastAsia="Times New Roman"/>
          <w:szCs w:val="24"/>
          <w:lang w:eastAsia="ar-SA"/>
        </w:rPr>
        <w:t>gu</w:t>
      </w:r>
      <w:r w:rsidRPr="00FE654E">
        <w:rPr>
          <w:rFonts w:eastAsia="Times New Roman"/>
          <w:szCs w:val="24"/>
          <w:lang w:eastAsia="ar-SA"/>
        </w:rPr>
        <w:t xml:space="preserve"> teikiamas el</w:t>
      </w:r>
      <w:r w:rsidR="00017195" w:rsidRPr="00FE654E">
        <w:rPr>
          <w:rFonts w:eastAsia="Times New Roman"/>
          <w:szCs w:val="24"/>
          <w:lang w:eastAsia="ar-SA"/>
        </w:rPr>
        <w:t>ektroniniu</w:t>
      </w:r>
      <w:r w:rsidRPr="00FE654E">
        <w:rPr>
          <w:rFonts w:eastAsia="Times New Roman"/>
          <w:szCs w:val="24"/>
          <w:lang w:eastAsia="ar-SA"/>
        </w:rPr>
        <w:t xml:space="preserve"> paštu – kitą darbo dieną po reikalavimo išsiuntimo.</w:t>
      </w:r>
    </w:p>
    <w:p w14:paraId="4B52C2E4" w14:textId="0650F6ED" w:rsidR="008C0759" w:rsidRPr="00FE654E" w:rsidRDefault="008C0759" w:rsidP="004C6589">
      <w:pPr>
        <w:suppressAutoHyphens/>
        <w:spacing w:after="0" w:line="240" w:lineRule="auto"/>
        <w:ind w:firstLine="709"/>
        <w:jc w:val="both"/>
        <w:rPr>
          <w:szCs w:val="24"/>
        </w:rPr>
      </w:pPr>
      <w:r w:rsidRPr="00FE654E">
        <w:rPr>
          <w:rFonts w:eastAsia="Times New Roman"/>
          <w:szCs w:val="24"/>
          <w:lang w:eastAsia="ar-SA"/>
        </w:rPr>
        <w:t>10.</w:t>
      </w:r>
      <w:r w:rsidR="00470815" w:rsidRPr="00FE654E">
        <w:rPr>
          <w:rFonts w:eastAsia="Times New Roman"/>
          <w:szCs w:val="24"/>
          <w:lang w:eastAsia="ar-SA"/>
        </w:rPr>
        <w:t>5</w:t>
      </w:r>
      <w:r w:rsidRPr="00FE654E">
        <w:rPr>
          <w:rFonts w:eastAsia="Times New Roman"/>
          <w:szCs w:val="24"/>
          <w:lang w:eastAsia="ar-SA"/>
        </w:rPr>
        <w:t>. Nutraukus Sutartį dėl esminių Sutarties pažeidimų</w:t>
      </w:r>
      <w:r w:rsidR="004C6589" w:rsidRPr="00FE654E">
        <w:rPr>
          <w:rFonts w:eastAsia="Times New Roman"/>
          <w:szCs w:val="24"/>
          <w:lang w:eastAsia="ar-SA"/>
        </w:rPr>
        <w:t xml:space="preserve"> </w:t>
      </w:r>
      <w:r w:rsidR="004C6589" w:rsidRPr="00FE654E">
        <w:t>arba Pirkėjui priėmus sprendimą, kad Pa</w:t>
      </w:r>
      <w:r w:rsidR="00CC35C3" w:rsidRPr="00FE654E">
        <w:t>sl</w:t>
      </w:r>
      <w:r w:rsidR="004C6589" w:rsidRPr="00FE654E">
        <w:t>augų teikėjas Sutartyje nustatytą esminę Sutarties sąlygą vykdė su dideliais arba nuolatiniais trūkumais ir dėl to Pirkėjas pritaikė sutartyje nustatytą sankciją</w:t>
      </w:r>
      <w:r w:rsidRPr="00FE654E">
        <w:rPr>
          <w:rFonts w:eastAsia="Times New Roman"/>
          <w:szCs w:val="24"/>
          <w:lang w:eastAsia="ar-SA"/>
        </w:rPr>
        <w:t xml:space="preserve">, Pirkėjas vykdo </w:t>
      </w:r>
      <w:r w:rsidR="00EA4EDA" w:rsidRPr="00FE654E">
        <w:rPr>
          <w:rFonts w:eastAsia="Times New Roman"/>
          <w:szCs w:val="24"/>
          <w:lang w:eastAsia="ar-SA"/>
        </w:rPr>
        <w:t>V</w:t>
      </w:r>
      <w:r w:rsidRPr="00FE654E">
        <w:rPr>
          <w:rFonts w:eastAsia="Times New Roman"/>
          <w:szCs w:val="24"/>
          <w:lang w:eastAsia="ar-SA"/>
        </w:rPr>
        <w:t>iešųjų pirkimų įstatymo 91 straipsn</w:t>
      </w:r>
      <w:r w:rsidR="00017195" w:rsidRPr="00FE654E">
        <w:rPr>
          <w:rFonts w:eastAsia="Times New Roman"/>
          <w:szCs w:val="24"/>
          <w:lang w:eastAsia="ar-SA"/>
        </w:rPr>
        <w:t>io 1 dalyje</w:t>
      </w:r>
      <w:r w:rsidRPr="00FE654E">
        <w:rPr>
          <w:rFonts w:eastAsia="Times New Roman"/>
          <w:szCs w:val="24"/>
          <w:lang w:eastAsia="ar-SA"/>
        </w:rPr>
        <w:t xml:space="preserve"> nustatytą prievolę Centrinėje viešųjų pirkimų informacinėje sistemoje paskelbti informaciją apie Sutartį neįvykdžiusį ar netinkamai ją įvykdžiusį Paslaugų teikėją.</w:t>
      </w:r>
    </w:p>
    <w:p w14:paraId="410B85DC" w14:textId="6B1D8370"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t>10.</w:t>
      </w:r>
      <w:r w:rsidR="00DE0E87" w:rsidRPr="00FE654E">
        <w:rPr>
          <w:rFonts w:eastAsia="Times New Roman"/>
          <w:szCs w:val="24"/>
          <w:lang w:eastAsia="ar-SA"/>
        </w:rPr>
        <w:t>6</w:t>
      </w:r>
      <w:r w:rsidRPr="00FE654E">
        <w:rPr>
          <w:rFonts w:eastAsia="Times New Roman"/>
          <w:szCs w:val="24"/>
          <w:lang w:eastAsia="ar-SA"/>
        </w:rPr>
        <w:t>. Sutartis gali būti nutraukta raštišku abiejų Šalių susitarimu.</w:t>
      </w:r>
    </w:p>
    <w:p w14:paraId="721B2B60" w14:textId="6648595E" w:rsidR="008C0759" w:rsidRPr="00FE654E" w:rsidRDefault="008C0759" w:rsidP="008C0759">
      <w:pPr>
        <w:suppressAutoHyphens/>
        <w:spacing w:after="0" w:line="240" w:lineRule="auto"/>
        <w:ind w:firstLine="709"/>
        <w:jc w:val="both"/>
        <w:rPr>
          <w:rFonts w:eastAsia="Times New Roman"/>
          <w:szCs w:val="24"/>
          <w:lang w:eastAsia="ar-SA"/>
        </w:rPr>
      </w:pPr>
      <w:r w:rsidRPr="00FE654E">
        <w:rPr>
          <w:rFonts w:eastAsia="Times New Roman"/>
          <w:szCs w:val="24"/>
          <w:lang w:eastAsia="ar-SA"/>
        </w:rPr>
        <w:lastRenderedPageBreak/>
        <w:t>10.</w:t>
      </w:r>
      <w:r w:rsidR="00DE0E87" w:rsidRPr="00FE654E">
        <w:rPr>
          <w:rFonts w:eastAsia="Times New Roman"/>
          <w:szCs w:val="24"/>
          <w:lang w:eastAsia="ar-SA"/>
        </w:rPr>
        <w:t>7</w:t>
      </w:r>
      <w:r w:rsidRPr="00FE654E">
        <w:rPr>
          <w:rFonts w:eastAsia="Times New Roman"/>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175BF5A4" w14:textId="00996AC1" w:rsidR="008C0759" w:rsidRPr="00FE654E" w:rsidRDefault="008C0759" w:rsidP="008C0759">
      <w:pPr>
        <w:suppressAutoHyphens/>
        <w:spacing w:after="0" w:line="240" w:lineRule="auto"/>
        <w:ind w:firstLine="720"/>
        <w:jc w:val="both"/>
        <w:rPr>
          <w:rFonts w:eastAsia="Times New Roman"/>
          <w:szCs w:val="24"/>
          <w:lang w:eastAsia="ar-SA"/>
        </w:rPr>
      </w:pPr>
      <w:r w:rsidRPr="00FE654E">
        <w:rPr>
          <w:rFonts w:eastAsia="Times New Roman"/>
          <w:szCs w:val="24"/>
          <w:lang w:eastAsia="ar-SA"/>
        </w:rPr>
        <w:t>10.</w:t>
      </w:r>
      <w:r w:rsidR="00DE0E87" w:rsidRPr="00FE654E">
        <w:rPr>
          <w:rFonts w:eastAsia="Times New Roman"/>
          <w:szCs w:val="24"/>
          <w:lang w:eastAsia="ar-SA"/>
        </w:rPr>
        <w:t>8</w:t>
      </w:r>
      <w:r w:rsidRPr="00FE654E">
        <w:rPr>
          <w:rFonts w:eastAsia="Times New Roman"/>
          <w:szCs w:val="24"/>
          <w:lang w:eastAsia="ar-SA"/>
        </w:rPr>
        <w:t>. Nutraukus Sutartį pirma laiko ar pasibaigus jos galiojimo terminui, Šalių finansinės prievolės</w:t>
      </w:r>
      <w:r w:rsidR="009B57F8" w:rsidRPr="00FE654E">
        <w:rPr>
          <w:rFonts w:eastAsia="Times New Roman"/>
          <w:szCs w:val="24"/>
          <w:lang w:eastAsia="ar-SA"/>
        </w:rPr>
        <w:t xml:space="preserve"> ir prisiimti įsipareigojimai</w:t>
      </w:r>
      <w:r w:rsidRPr="00FE654E">
        <w:rPr>
          <w:rFonts w:eastAsia="Times New Roman"/>
          <w:szCs w:val="24"/>
          <w:lang w:eastAsia="ar-SA"/>
        </w:rPr>
        <w:t>, atsirad</w:t>
      </w:r>
      <w:r w:rsidR="00167B2A" w:rsidRPr="00FE654E">
        <w:rPr>
          <w:rFonts w:eastAsia="Times New Roman"/>
          <w:szCs w:val="24"/>
          <w:lang w:eastAsia="ar-SA"/>
        </w:rPr>
        <w:t>ę</w:t>
      </w:r>
      <w:r w:rsidRPr="00FE654E">
        <w:rPr>
          <w:rFonts w:eastAsia="Times New Roman"/>
          <w:szCs w:val="24"/>
          <w:lang w:eastAsia="ar-SA"/>
        </w:rPr>
        <w:t xml:space="preserve"> iki Sutarties nutraukimo ar galiojimo termino pabaigos, lieka galioti iki visiško jų įvykdymo.</w:t>
      </w:r>
    </w:p>
    <w:p w14:paraId="3DEB607B" w14:textId="18A12E68" w:rsidR="00392773" w:rsidRPr="00FE654E" w:rsidRDefault="00392773" w:rsidP="008C0759">
      <w:pPr>
        <w:suppressAutoHyphens/>
        <w:spacing w:after="0" w:line="240" w:lineRule="auto"/>
        <w:ind w:firstLine="720"/>
        <w:jc w:val="both"/>
        <w:rPr>
          <w:rFonts w:eastAsia="Times New Roman"/>
          <w:szCs w:val="24"/>
          <w:lang w:eastAsia="ar-SA"/>
        </w:rPr>
      </w:pPr>
      <w:r w:rsidRPr="00FE654E">
        <w:rPr>
          <w:rFonts w:eastAsia="Times New Roman"/>
          <w:szCs w:val="24"/>
          <w:lang w:eastAsia="ar-SA"/>
        </w:rPr>
        <w:t>10.</w:t>
      </w:r>
      <w:r w:rsidR="00DE0E87" w:rsidRPr="00FE654E">
        <w:rPr>
          <w:rFonts w:eastAsia="Times New Roman"/>
          <w:szCs w:val="24"/>
          <w:lang w:eastAsia="ar-SA"/>
        </w:rPr>
        <w:t>9</w:t>
      </w:r>
      <w:r w:rsidR="00EF00ED" w:rsidRPr="00FE654E">
        <w:rPr>
          <w:rFonts w:eastAsia="Times New Roman"/>
          <w:szCs w:val="24"/>
          <w:lang w:eastAsia="ar-SA"/>
        </w:rPr>
        <w:t>.</w:t>
      </w:r>
      <w:r w:rsidR="00B54F2E" w:rsidRPr="00FE654E">
        <w:rPr>
          <w:rFonts w:eastAsia="Times New Roman"/>
          <w:szCs w:val="24"/>
          <w:lang w:eastAsia="ar-SA"/>
        </w:rPr>
        <w:t xml:space="preserve"> </w:t>
      </w:r>
      <w:r w:rsidR="00DE372F" w:rsidRPr="00FE654E">
        <w:rPr>
          <w:rFonts w:eastAsia="Times New Roman"/>
          <w:szCs w:val="24"/>
          <w:lang w:eastAsia="ar-SA"/>
        </w:rPr>
        <w:t>Bet kuri Sutarties Šalis turi teisę nutraukti Sutartį</w:t>
      </w:r>
      <w:r w:rsidR="00167B2A" w:rsidRPr="00FE654E">
        <w:rPr>
          <w:rFonts w:eastAsia="Times New Roman"/>
          <w:szCs w:val="24"/>
          <w:lang w:eastAsia="ar-SA"/>
        </w:rPr>
        <w:t>,</w:t>
      </w:r>
      <w:r w:rsidR="00DE372F" w:rsidRPr="00FE654E">
        <w:rPr>
          <w:rFonts w:eastAsia="Times New Roman"/>
          <w:szCs w:val="24"/>
          <w:lang w:eastAsia="ar-SA"/>
        </w:rPr>
        <w:t xml:space="preserve"> netaikant </w:t>
      </w:r>
      <w:r w:rsidR="00167B2A" w:rsidRPr="00FE654E">
        <w:rPr>
          <w:rFonts w:eastAsia="Times New Roman"/>
          <w:szCs w:val="24"/>
          <w:lang w:eastAsia="ar-SA"/>
        </w:rPr>
        <w:t xml:space="preserve">Sutarties nutraukimo </w:t>
      </w:r>
      <w:r w:rsidR="00DE372F" w:rsidRPr="00FE654E">
        <w:rPr>
          <w:rFonts w:eastAsia="Times New Roman"/>
          <w:szCs w:val="24"/>
          <w:lang w:eastAsia="ar-SA"/>
        </w:rPr>
        <w:t>įspėjimo terminų, jei</w:t>
      </w:r>
      <w:r w:rsidR="00167B2A" w:rsidRPr="00FE654E">
        <w:rPr>
          <w:rFonts w:eastAsia="Times New Roman"/>
          <w:szCs w:val="24"/>
          <w:lang w:eastAsia="ar-SA"/>
        </w:rPr>
        <w:t>gu</w:t>
      </w:r>
      <w:r w:rsidR="00DE372F" w:rsidRPr="00FE654E">
        <w:rPr>
          <w:rFonts w:eastAsia="Times New Roman"/>
          <w:szCs w:val="24"/>
          <w:lang w:eastAsia="ar-SA"/>
        </w:rPr>
        <w:t xml:space="preserve"> Sutarties vykdymas sustabdytas daugiau nei 60 (šešiasdešimt) dienų, kaip </w:t>
      </w:r>
      <w:r w:rsidR="00167B2A" w:rsidRPr="00FE654E">
        <w:rPr>
          <w:rFonts w:eastAsia="Times New Roman"/>
          <w:szCs w:val="24"/>
          <w:lang w:eastAsia="ar-SA"/>
        </w:rPr>
        <w:t>nustatyta</w:t>
      </w:r>
      <w:r w:rsidR="00DE372F" w:rsidRPr="00FE654E">
        <w:rPr>
          <w:rFonts w:eastAsia="Times New Roman"/>
          <w:szCs w:val="24"/>
          <w:lang w:eastAsia="ar-SA"/>
        </w:rPr>
        <w:t xml:space="preserve"> Sutarties 13.2 papunktyje, o Sutarties Šaliai raštu </w:t>
      </w:r>
      <w:proofErr w:type="spellStart"/>
      <w:r w:rsidR="00DE372F" w:rsidRPr="00FE654E">
        <w:rPr>
          <w:rFonts w:eastAsia="Times New Roman"/>
          <w:szCs w:val="24"/>
          <w:lang w:eastAsia="ar-SA"/>
        </w:rPr>
        <w:t>kreipusis</w:t>
      </w:r>
      <w:proofErr w:type="spellEnd"/>
      <w:r w:rsidR="00DE372F" w:rsidRPr="00FE654E">
        <w:rPr>
          <w:rFonts w:eastAsia="Times New Roman"/>
          <w:szCs w:val="24"/>
          <w:lang w:eastAsia="ar-SA"/>
        </w:rPr>
        <w:t xml:space="preserve"> dėl Sutarties vykdymo atnaujinimo į Šalį, kurios iniciatyva Sutarties vykdymas sustabdytas</w:t>
      </w:r>
      <w:r w:rsidR="00334FE8" w:rsidRPr="00FE654E">
        <w:rPr>
          <w:rFonts w:eastAsia="Times New Roman"/>
          <w:szCs w:val="24"/>
          <w:lang w:eastAsia="ar-SA"/>
        </w:rPr>
        <w:t xml:space="preserve"> ir</w:t>
      </w:r>
      <w:r w:rsidR="00DE372F" w:rsidRPr="00FE654E">
        <w:rPr>
          <w:rFonts w:eastAsia="Times New Roman"/>
          <w:szCs w:val="24"/>
          <w:lang w:eastAsia="ar-SA"/>
        </w:rPr>
        <w:t xml:space="preserve"> pastaroji per 20 (dvidešimt) dienų Sutarties vykdymo neatnaujina. </w:t>
      </w:r>
    </w:p>
    <w:p w14:paraId="09E1289A" w14:textId="77777777" w:rsidR="00CE4F4A" w:rsidRPr="00FE654E" w:rsidRDefault="00CE4F4A" w:rsidP="00B17AC9">
      <w:pPr>
        <w:pStyle w:val="Punktai1"/>
        <w:tabs>
          <w:tab w:val="clear" w:pos="1070"/>
          <w:tab w:val="left" w:pos="-120"/>
          <w:tab w:val="left" w:pos="960"/>
          <w:tab w:val="left" w:pos="1080"/>
        </w:tabs>
        <w:spacing w:before="180" w:after="180" w:line="240" w:lineRule="auto"/>
        <w:jc w:val="center"/>
        <w:rPr>
          <w:b/>
          <w:szCs w:val="24"/>
          <w:lang w:val="lt-LT"/>
        </w:rPr>
      </w:pPr>
      <w:r w:rsidRPr="00FE654E">
        <w:rPr>
          <w:b/>
          <w:szCs w:val="24"/>
          <w:lang w:val="lt-LT"/>
        </w:rPr>
        <w:t>X</w:t>
      </w:r>
      <w:r w:rsidR="00A04DA5" w:rsidRPr="00FE654E">
        <w:rPr>
          <w:b/>
          <w:szCs w:val="24"/>
          <w:lang w:val="lt-LT"/>
        </w:rPr>
        <w:t>I</w:t>
      </w:r>
      <w:r w:rsidRPr="00FE654E">
        <w:rPr>
          <w:b/>
          <w:szCs w:val="24"/>
          <w:lang w:val="lt-LT"/>
        </w:rPr>
        <w:t>. TAIKOMA TEISĖ IR GINČŲ SPRENDIMO TVARKA</w:t>
      </w:r>
    </w:p>
    <w:p w14:paraId="1DDF4E3A" w14:textId="77777777" w:rsidR="007D0580" w:rsidRPr="00FE654E" w:rsidRDefault="007D0580" w:rsidP="007D0580">
      <w:pPr>
        <w:pStyle w:val="HSPunktai"/>
        <w:numPr>
          <w:ilvl w:val="0"/>
          <w:numId w:val="0"/>
        </w:numPr>
        <w:spacing w:line="240" w:lineRule="auto"/>
        <w:ind w:firstLine="709"/>
        <w:rPr>
          <w:sz w:val="24"/>
          <w:szCs w:val="24"/>
        </w:rPr>
      </w:pPr>
      <w:r w:rsidRPr="00FE654E">
        <w:rPr>
          <w:sz w:val="24"/>
          <w:szCs w:val="24"/>
        </w:rPr>
        <w:t xml:space="preserve">11.1. </w:t>
      </w:r>
      <w:r w:rsidR="00CE4F4A" w:rsidRPr="00FE654E">
        <w:rPr>
          <w:sz w:val="24"/>
          <w:szCs w:val="24"/>
        </w:rPr>
        <w:t xml:space="preserve">Sutarčiai aiškinti bei ginčams dėl Sutarties vykdymo spręsti taikoma Lietuvos Respublikos teisė. </w:t>
      </w:r>
    </w:p>
    <w:p w14:paraId="1AC8B5FA" w14:textId="77777777" w:rsidR="00CE4F4A" w:rsidRPr="00FE654E" w:rsidRDefault="007D0580" w:rsidP="007D0580">
      <w:pPr>
        <w:pStyle w:val="HSPunktai"/>
        <w:numPr>
          <w:ilvl w:val="0"/>
          <w:numId w:val="0"/>
        </w:numPr>
        <w:spacing w:line="240" w:lineRule="auto"/>
        <w:ind w:firstLine="709"/>
        <w:rPr>
          <w:sz w:val="24"/>
          <w:szCs w:val="24"/>
        </w:rPr>
      </w:pPr>
      <w:r w:rsidRPr="00FE654E">
        <w:rPr>
          <w:sz w:val="24"/>
          <w:szCs w:val="24"/>
        </w:rPr>
        <w:t xml:space="preserve">11.2. </w:t>
      </w:r>
      <w:r w:rsidR="00CE4F4A" w:rsidRPr="00FE654E">
        <w:rPr>
          <w:sz w:val="24"/>
          <w:szCs w:val="24"/>
        </w:rPr>
        <w:t>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28F98753" w14:textId="5D7DE92B" w:rsidR="00A04DA5" w:rsidRPr="00FE654E" w:rsidRDefault="00CE4F4A" w:rsidP="003203B0">
      <w:pPr>
        <w:pStyle w:val="Punktai1"/>
        <w:tabs>
          <w:tab w:val="clear" w:pos="1070"/>
          <w:tab w:val="left" w:pos="-120"/>
          <w:tab w:val="left" w:pos="960"/>
          <w:tab w:val="left" w:pos="1080"/>
        </w:tabs>
        <w:spacing w:before="180" w:after="180" w:line="240" w:lineRule="auto"/>
        <w:jc w:val="center"/>
        <w:rPr>
          <w:b/>
          <w:szCs w:val="24"/>
          <w:lang w:val="lt-LT"/>
        </w:rPr>
      </w:pPr>
      <w:r w:rsidRPr="00FE654E">
        <w:rPr>
          <w:b/>
          <w:szCs w:val="24"/>
          <w:lang w:val="lt-LT"/>
        </w:rPr>
        <w:t>X</w:t>
      </w:r>
      <w:r w:rsidR="007D0580" w:rsidRPr="00FE654E">
        <w:rPr>
          <w:b/>
          <w:szCs w:val="24"/>
          <w:lang w:val="lt-LT"/>
        </w:rPr>
        <w:t>I</w:t>
      </w:r>
      <w:r w:rsidRPr="00FE654E">
        <w:rPr>
          <w:b/>
          <w:szCs w:val="24"/>
          <w:lang w:val="lt-LT"/>
        </w:rPr>
        <w:t>I. KITOS SUTARTIES SĄLYGOS</w:t>
      </w:r>
    </w:p>
    <w:p w14:paraId="07C93680" w14:textId="1B856E0E" w:rsidR="000F14A9" w:rsidRPr="00FE654E" w:rsidRDefault="007D0580" w:rsidP="00611AA3">
      <w:pPr>
        <w:pStyle w:val="HSPunktai"/>
        <w:numPr>
          <w:ilvl w:val="0"/>
          <w:numId w:val="0"/>
        </w:numPr>
        <w:spacing w:line="240" w:lineRule="auto"/>
        <w:ind w:firstLine="709"/>
        <w:rPr>
          <w:sz w:val="24"/>
        </w:rPr>
      </w:pPr>
      <w:r w:rsidRPr="00FE654E">
        <w:rPr>
          <w:sz w:val="24"/>
          <w:szCs w:val="24"/>
        </w:rPr>
        <w:t>12.</w:t>
      </w:r>
      <w:r w:rsidR="00FB3331" w:rsidRPr="00FE654E">
        <w:rPr>
          <w:sz w:val="24"/>
          <w:szCs w:val="24"/>
        </w:rPr>
        <w:t>1</w:t>
      </w:r>
      <w:r w:rsidRPr="00FE654E">
        <w:rPr>
          <w:sz w:val="24"/>
          <w:szCs w:val="24"/>
        </w:rPr>
        <w:t xml:space="preserve">. </w:t>
      </w:r>
      <w:r w:rsidR="006146FA" w:rsidRPr="00FE654E">
        <w:rPr>
          <w:sz w:val="24"/>
          <w:szCs w:val="24"/>
        </w:rPr>
        <w:t xml:space="preserve">Paslaugų teikėjas </w:t>
      </w:r>
      <w:r w:rsidR="000F14A9" w:rsidRPr="00FE654E">
        <w:rPr>
          <w:sz w:val="24"/>
        </w:rPr>
        <w:t>Sutartie</w:t>
      </w:r>
      <w:r w:rsidR="006B65E7" w:rsidRPr="00FE654E">
        <w:rPr>
          <w:sz w:val="24"/>
        </w:rPr>
        <w:t>s vykdymui pasitelks šiuos subti</w:t>
      </w:r>
      <w:r w:rsidR="00611AA3" w:rsidRPr="00FE654E">
        <w:rPr>
          <w:sz w:val="24"/>
        </w:rPr>
        <w:t>e</w:t>
      </w:r>
      <w:r w:rsidR="000F14A9" w:rsidRPr="00FE654E">
        <w:rPr>
          <w:sz w:val="24"/>
        </w:rPr>
        <w:t>kėjus</w:t>
      </w:r>
      <w:r w:rsidR="00611AA3" w:rsidRPr="00FE654E">
        <w:rPr>
          <w:sz w:val="24"/>
        </w:rPr>
        <w:t xml:space="preserve"> ir / ar ūkio subjektus pajėgumams ir / ar </w:t>
      </w:r>
      <w:proofErr w:type="spellStart"/>
      <w:r w:rsidR="00611AA3" w:rsidRPr="00FE654E">
        <w:rPr>
          <w:sz w:val="24"/>
        </w:rPr>
        <w:t>kvazisubtiekėjus</w:t>
      </w:r>
      <w:proofErr w:type="spellEnd"/>
      <w:r w:rsidR="00611AA3" w:rsidRPr="00FE654E">
        <w:rPr>
          <w:sz w:val="24"/>
        </w:rPr>
        <w:t xml:space="preserve"> (toliau – subteikėjai)</w:t>
      </w:r>
      <w:r w:rsidR="000F14A9" w:rsidRPr="00FE654E">
        <w:rPr>
          <w:sz w:val="24"/>
        </w:rPr>
        <w:t>:</w:t>
      </w:r>
    </w:p>
    <w:p w14:paraId="7E49C57B" w14:textId="77777777" w:rsidR="002E27B9" w:rsidRPr="00FE654E" w:rsidRDefault="002E27B9" w:rsidP="00611AA3">
      <w:pPr>
        <w:pStyle w:val="HSPunktai"/>
        <w:numPr>
          <w:ilvl w:val="0"/>
          <w:numId w:val="0"/>
        </w:numPr>
        <w:spacing w:line="240" w:lineRule="auto"/>
        <w:ind w:firstLine="709"/>
        <w:rPr>
          <w:i/>
          <w:sz w:val="24"/>
        </w:rPr>
      </w:pPr>
    </w:p>
    <w:p w14:paraId="243774CE" w14:textId="77777777" w:rsidR="000F14A9" w:rsidRPr="00FE654E" w:rsidRDefault="000F14A9" w:rsidP="006262BF">
      <w:pPr>
        <w:pStyle w:val="HSPunktai"/>
        <w:numPr>
          <w:ilvl w:val="0"/>
          <w:numId w:val="0"/>
        </w:numPr>
        <w:spacing w:line="240" w:lineRule="auto"/>
        <w:ind w:left="360"/>
        <w:jc w:val="center"/>
        <w:rPr>
          <w:i/>
          <w:sz w:val="24"/>
        </w:rPr>
      </w:pPr>
      <w:r w:rsidRPr="00FE654E">
        <w:rPr>
          <w:noProof/>
          <w:sz w:val="24"/>
        </w:rPr>
        <mc:AlternateContent>
          <mc:Choice Requires="wps">
            <w:drawing>
              <wp:anchor distT="0" distB="0" distL="114300" distR="114300" simplePos="0" relativeHeight="251665920" behindDoc="0" locked="0" layoutInCell="1" allowOverlap="1" wp14:anchorId="4D6C0AB8" wp14:editId="44E4086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B3DBB8"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FE654E">
        <w:rPr>
          <w:i/>
          <w:sz w:val="24"/>
        </w:rPr>
        <w:t>(p</w:t>
      </w:r>
      <w:r w:rsidR="000D0E57" w:rsidRPr="00FE654E">
        <w:rPr>
          <w:i/>
          <w:sz w:val="24"/>
        </w:rPr>
        <w:t>ildoma, jei</w:t>
      </w:r>
      <w:r w:rsidR="00167B2A" w:rsidRPr="00FE654E">
        <w:rPr>
          <w:i/>
          <w:sz w:val="24"/>
        </w:rPr>
        <w:t>gu</w:t>
      </w:r>
      <w:r w:rsidR="000D0E57" w:rsidRPr="00FE654E">
        <w:rPr>
          <w:i/>
          <w:sz w:val="24"/>
        </w:rPr>
        <w:t xml:space="preserve"> bus pasitelkti subt</w:t>
      </w:r>
      <w:r w:rsidRPr="00FE654E">
        <w:rPr>
          <w:i/>
          <w:sz w:val="24"/>
        </w:rPr>
        <w:t>e</w:t>
      </w:r>
      <w:r w:rsidR="000D0E57" w:rsidRPr="00FE654E">
        <w:rPr>
          <w:i/>
          <w:sz w:val="24"/>
        </w:rPr>
        <w:t>i</w:t>
      </w:r>
      <w:r w:rsidRPr="00FE654E">
        <w:rPr>
          <w:i/>
          <w:sz w:val="24"/>
        </w:rPr>
        <w:t>kėjai)</w:t>
      </w:r>
    </w:p>
    <w:p w14:paraId="7E88D208" w14:textId="4B7AB69C" w:rsidR="000F14A9" w:rsidRPr="00FE654E" w:rsidRDefault="000F14A9" w:rsidP="006262BF">
      <w:pPr>
        <w:pStyle w:val="HSPunktai"/>
        <w:numPr>
          <w:ilvl w:val="0"/>
          <w:numId w:val="0"/>
        </w:numPr>
        <w:spacing w:line="240" w:lineRule="auto"/>
        <w:ind w:firstLine="709"/>
        <w:rPr>
          <w:sz w:val="24"/>
        </w:rPr>
      </w:pPr>
      <w:r w:rsidRPr="00FE654E">
        <w:rPr>
          <w:sz w:val="24"/>
        </w:rPr>
        <w:t>Vykdant Sutartį, ga</w:t>
      </w:r>
      <w:r w:rsidR="000D0E57" w:rsidRPr="00FE654E">
        <w:rPr>
          <w:sz w:val="24"/>
        </w:rPr>
        <w:t>li būti pasitelkiami nauji subt</w:t>
      </w:r>
      <w:r w:rsidRPr="00FE654E">
        <w:rPr>
          <w:sz w:val="24"/>
        </w:rPr>
        <w:t>e</w:t>
      </w:r>
      <w:r w:rsidR="000D0E57" w:rsidRPr="00FE654E">
        <w:rPr>
          <w:sz w:val="24"/>
        </w:rPr>
        <w:t>i</w:t>
      </w:r>
      <w:r w:rsidRPr="00FE654E">
        <w:rPr>
          <w:sz w:val="24"/>
        </w:rPr>
        <w:t xml:space="preserve">kėjai. </w:t>
      </w:r>
      <w:r w:rsidR="006146FA" w:rsidRPr="00FE654E">
        <w:rPr>
          <w:sz w:val="24"/>
          <w:szCs w:val="24"/>
        </w:rPr>
        <w:t>Paslaugų teikėjas</w:t>
      </w:r>
      <w:r w:rsidR="000D0E57" w:rsidRPr="00FE654E">
        <w:rPr>
          <w:sz w:val="24"/>
        </w:rPr>
        <w:t>, pasitelkdamas naujus subt</w:t>
      </w:r>
      <w:r w:rsidRPr="00FE654E">
        <w:rPr>
          <w:sz w:val="24"/>
        </w:rPr>
        <w:t>e</w:t>
      </w:r>
      <w:r w:rsidR="000D0E57" w:rsidRPr="00FE654E">
        <w:rPr>
          <w:sz w:val="24"/>
        </w:rPr>
        <w:t>i</w:t>
      </w:r>
      <w:r w:rsidRPr="00FE654E">
        <w:rPr>
          <w:sz w:val="24"/>
        </w:rPr>
        <w:t>kėjus, turi apie tai per 3 (tris) darbo dienas raštu informuoti Pirkėją, nurodydamas su</w:t>
      </w:r>
      <w:r w:rsidR="000D0E57" w:rsidRPr="00FE654E">
        <w:rPr>
          <w:sz w:val="24"/>
        </w:rPr>
        <w:t>bt</w:t>
      </w:r>
      <w:r w:rsidRPr="00FE654E">
        <w:rPr>
          <w:sz w:val="24"/>
        </w:rPr>
        <w:t>e</w:t>
      </w:r>
      <w:r w:rsidR="000D0E57" w:rsidRPr="00FE654E">
        <w:rPr>
          <w:sz w:val="24"/>
        </w:rPr>
        <w:t>i</w:t>
      </w:r>
      <w:r w:rsidRPr="00FE654E">
        <w:rPr>
          <w:sz w:val="24"/>
        </w:rPr>
        <w:t>kėjo p</w:t>
      </w:r>
      <w:r w:rsidR="000D0E57" w:rsidRPr="00FE654E">
        <w:rPr>
          <w:sz w:val="24"/>
        </w:rPr>
        <w:t>akeitimo priežastis. Naujų subt</w:t>
      </w:r>
      <w:r w:rsidRPr="00FE654E">
        <w:rPr>
          <w:sz w:val="24"/>
        </w:rPr>
        <w:t>e</w:t>
      </w:r>
      <w:r w:rsidR="000D0E57" w:rsidRPr="00FE654E">
        <w:rPr>
          <w:sz w:val="24"/>
        </w:rPr>
        <w:t>i</w:t>
      </w:r>
      <w:r w:rsidRPr="00FE654E">
        <w:rPr>
          <w:sz w:val="24"/>
        </w:rPr>
        <w:t xml:space="preserve">kėjų pasitelkimą </w:t>
      </w:r>
      <w:r w:rsidR="006146FA" w:rsidRPr="00FE654E">
        <w:rPr>
          <w:sz w:val="24"/>
          <w:szCs w:val="24"/>
        </w:rPr>
        <w:t xml:space="preserve">Paslaugų teikėjas </w:t>
      </w:r>
      <w:r w:rsidRPr="00FE654E">
        <w:rPr>
          <w:sz w:val="24"/>
        </w:rPr>
        <w:t>kartu su Pirkėju įformina raštišku susitarimu prie sudarytos Sutarties, kuris pasirašomas abiejų pirkimo Sutarties šalių, ir šie dokumentai yra neatskiriama Sutarties dalis. Suta</w:t>
      </w:r>
      <w:r w:rsidR="000D0E57" w:rsidRPr="00FE654E">
        <w:rPr>
          <w:sz w:val="24"/>
        </w:rPr>
        <w:t>rties vykdymo metu, kai subt</w:t>
      </w:r>
      <w:r w:rsidRPr="00FE654E">
        <w:rPr>
          <w:sz w:val="24"/>
        </w:rPr>
        <w:t>e</w:t>
      </w:r>
      <w:r w:rsidR="000D0E57" w:rsidRPr="00FE654E">
        <w:rPr>
          <w:sz w:val="24"/>
        </w:rPr>
        <w:t>i</w:t>
      </w:r>
      <w:r w:rsidRPr="00FE654E">
        <w:rPr>
          <w:sz w:val="24"/>
        </w:rPr>
        <w:t xml:space="preserve">kėjai netinkamai vykdo įsipareigojimus </w:t>
      </w:r>
      <w:r w:rsidR="006146FA" w:rsidRPr="00FE654E">
        <w:rPr>
          <w:sz w:val="24"/>
          <w:szCs w:val="24"/>
        </w:rPr>
        <w:t>Paslaugų teikėjui</w:t>
      </w:r>
      <w:r w:rsidRPr="00FE654E">
        <w:rPr>
          <w:sz w:val="24"/>
        </w:rPr>
        <w:t>, taip pat tuo atveju, kai subte</w:t>
      </w:r>
      <w:r w:rsidR="000D0E57" w:rsidRPr="00FE654E">
        <w:rPr>
          <w:sz w:val="24"/>
        </w:rPr>
        <w:t>i</w:t>
      </w:r>
      <w:r w:rsidRPr="00FE654E">
        <w:rPr>
          <w:sz w:val="24"/>
        </w:rPr>
        <w:t xml:space="preserve">kėjai nepajėgūs vykdyti įsipareigojimų </w:t>
      </w:r>
      <w:r w:rsidR="006146FA" w:rsidRPr="00FE654E">
        <w:rPr>
          <w:sz w:val="24"/>
          <w:szCs w:val="24"/>
        </w:rPr>
        <w:t xml:space="preserve">Paslaugų teikėjui </w:t>
      </w:r>
      <w:r w:rsidRPr="00FE654E">
        <w:rPr>
          <w:sz w:val="24"/>
        </w:rPr>
        <w:t xml:space="preserve">dėl iškeltos bankroto bylos, pradėtos likvidavimo procedūros ir pan. padėties, </w:t>
      </w:r>
      <w:r w:rsidR="006146FA" w:rsidRPr="00FE654E">
        <w:rPr>
          <w:sz w:val="24"/>
          <w:szCs w:val="24"/>
        </w:rPr>
        <w:t>Paslaugų teikėj</w:t>
      </w:r>
      <w:r w:rsidR="00155B6F" w:rsidRPr="00FE654E">
        <w:rPr>
          <w:sz w:val="24"/>
          <w:szCs w:val="24"/>
        </w:rPr>
        <w:t>as</w:t>
      </w:r>
      <w:r w:rsidR="006146FA" w:rsidRPr="00FE654E">
        <w:rPr>
          <w:sz w:val="24"/>
          <w:szCs w:val="24"/>
        </w:rPr>
        <w:t xml:space="preserve"> </w:t>
      </w:r>
      <w:r w:rsidR="000D0E57" w:rsidRPr="00FE654E">
        <w:rPr>
          <w:sz w:val="24"/>
        </w:rPr>
        <w:t>gali pakeisti subt</w:t>
      </w:r>
      <w:r w:rsidRPr="00FE654E">
        <w:rPr>
          <w:sz w:val="24"/>
        </w:rPr>
        <w:t>e</w:t>
      </w:r>
      <w:r w:rsidR="000D0E57" w:rsidRPr="00FE654E">
        <w:rPr>
          <w:sz w:val="24"/>
        </w:rPr>
        <w:t>i</w:t>
      </w:r>
      <w:r w:rsidRPr="00FE654E">
        <w:rPr>
          <w:sz w:val="24"/>
        </w:rPr>
        <w:t>kėjus. Apie tai jis turi raštu informuoti Pirkėją per 3 (tris) darbo dienas ir</w:t>
      </w:r>
      <w:r w:rsidR="000D0E57" w:rsidRPr="00FE654E">
        <w:rPr>
          <w:sz w:val="24"/>
        </w:rPr>
        <w:t xml:space="preserve"> pateikti pirkimo sąlygose subt</w:t>
      </w:r>
      <w:r w:rsidRPr="00FE654E">
        <w:rPr>
          <w:sz w:val="24"/>
        </w:rPr>
        <w:t>e</w:t>
      </w:r>
      <w:r w:rsidR="000D0E57" w:rsidRPr="00FE654E">
        <w:rPr>
          <w:sz w:val="24"/>
        </w:rPr>
        <w:t>i</w:t>
      </w:r>
      <w:r w:rsidRPr="00FE654E">
        <w:rPr>
          <w:sz w:val="24"/>
        </w:rPr>
        <w:t xml:space="preserve">kėjams nustatytus kvalifikaciją patvirtinančius dokumentus. Gavęs tokį pranešimą, Pirkėjas kartu su </w:t>
      </w:r>
      <w:r w:rsidR="006146FA" w:rsidRPr="00FE654E">
        <w:rPr>
          <w:sz w:val="24"/>
          <w:szCs w:val="24"/>
        </w:rPr>
        <w:t xml:space="preserve">Paslaugų teikėju </w:t>
      </w:r>
      <w:r w:rsidR="000D0E57" w:rsidRPr="00FE654E">
        <w:rPr>
          <w:sz w:val="24"/>
        </w:rPr>
        <w:t>sudaro susitarimą dėl subt</w:t>
      </w:r>
      <w:r w:rsidRPr="00FE654E">
        <w:rPr>
          <w:sz w:val="24"/>
        </w:rPr>
        <w:t>e</w:t>
      </w:r>
      <w:r w:rsidR="000D0E57" w:rsidRPr="00FE654E">
        <w:rPr>
          <w:sz w:val="24"/>
        </w:rPr>
        <w:t>i</w:t>
      </w:r>
      <w:r w:rsidRPr="00FE654E">
        <w:rPr>
          <w:sz w:val="24"/>
        </w:rPr>
        <w:t xml:space="preserve">kėjų pakeitimo, kurį pasirašo abi šalys. Šie dokumentai yra neatsiejama pirkimo Sutarties dalis. </w:t>
      </w:r>
    </w:p>
    <w:p w14:paraId="61EE7CE2" w14:textId="55D7510A" w:rsidR="000F14A9" w:rsidRPr="00FE654E" w:rsidRDefault="007D0580" w:rsidP="002854C8">
      <w:pPr>
        <w:pStyle w:val="HSPunktai"/>
        <w:numPr>
          <w:ilvl w:val="0"/>
          <w:numId w:val="0"/>
        </w:numPr>
        <w:tabs>
          <w:tab w:val="left" w:pos="1134"/>
        </w:tabs>
        <w:spacing w:line="240" w:lineRule="auto"/>
        <w:ind w:firstLine="709"/>
        <w:rPr>
          <w:sz w:val="24"/>
        </w:rPr>
      </w:pPr>
      <w:r w:rsidRPr="00FE654E">
        <w:rPr>
          <w:sz w:val="24"/>
          <w:szCs w:val="24"/>
          <w:lang w:eastAsia="en-US"/>
        </w:rPr>
        <w:t>12.</w:t>
      </w:r>
      <w:r w:rsidR="00FB3331" w:rsidRPr="00FE654E">
        <w:rPr>
          <w:sz w:val="24"/>
          <w:szCs w:val="24"/>
          <w:lang w:eastAsia="en-US"/>
        </w:rPr>
        <w:t>2</w:t>
      </w:r>
      <w:r w:rsidRPr="00FE654E">
        <w:rPr>
          <w:sz w:val="24"/>
          <w:szCs w:val="24"/>
          <w:lang w:eastAsia="en-US"/>
        </w:rPr>
        <w:t xml:space="preserve">. </w:t>
      </w:r>
      <w:r w:rsidR="00A04DA5" w:rsidRPr="00FE654E">
        <w:rPr>
          <w:sz w:val="24"/>
          <w:szCs w:val="24"/>
          <w:lang w:eastAsia="en-US"/>
        </w:rPr>
        <w:t xml:space="preserve">Sutarties sąlygos Sutarties galiojimo laikotarpiu negali būti keičiamos, išskyrus tokias Sutarties sąlygas, kurias pakeitus nebūtų pažeisti </w:t>
      </w:r>
      <w:r w:rsidR="00B56367" w:rsidRPr="00FE654E">
        <w:rPr>
          <w:sz w:val="24"/>
          <w:szCs w:val="24"/>
          <w:lang w:eastAsia="en-US"/>
        </w:rPr>
        <w:t>V</w:t>
      </w:r>
      <w:r w:rsidR="00A04DA5" w:rsidRPr="00FE654E">
        <w:rPr>
          <w:sz w:val="24"/>
          <w:szCs w:val="24"/>
          <w:lang w:eastAsia="en-US"/>
        </w:rPr>
        <w:t xml:space="preserve">iešųjų pirkimų įstatymo 17 straipsnyje nustatyti principai ir tikslai. Sutarties sąlygos keičiamos vadovaujantis </w:t>
      </w:r>
      <w:r w:rsidR="00B56367" w:rsidRPr="00FE654E">
        <w:rPr>
          <w:sz w:val="24"/>
          <w:szCs w:val="24"/>
          <w:lang w:eastAsia="en-US"/>
        </w:rPr>
        <w:t>Vi</w:t>
      </w:r>
      <w:r w:rsidR="00A04DA5" w:rsidRPr="00FE654E">
        <w:rPr>
          <w:sz w:val="24"/>
          <w:szCs w:val="24"/>
          <w:lang w:eastAsia="en-US"/>
        </w:rPr>
        <w:t>ešųjų pirkimų įstatymo 89 straipsniu rašytiniu Šalių susitarimu, kuris tampa neatskiriama Sutarties dalimi</w:t>
      </w:r>
      <w:r w:rsidR="00A04DA5" w:rsidRPr="00FE654E">
        <w:rPr>
          <w:sz w:val="24"/>
        </w:rPr>
        <w:t>.</w:t>
      </w:r>
    </w:p>
    <w:p w14:paraId="1539CD3C" w14:textId="5C5E4204" w:rsidR="00CE4F4A" w:rsidRPr="00FE654E" w:rsidRDefault="007D0580" w:rsidP="002854C8">
      <w:pPr>
        <w:pStyle w:val="HSPunktai"/>
        <w:numPr>
          <w:ilvl w:val="0"/>
          <w:numId w:val="0"/>
        </w:numPr>
        <w:tabs>
          <w:tab w:val="left" w:pos="1134"/>
        </w:tabs>
        <w:spacing w:line="240" w:lineRule="auto"/>
        <w:ind w:firstLine="709"/>
        <w:rPr>
          <w:sz w:val="24"/>
          <w:szCs w:val="24"/>
        </w:rPr>
      </w:pPr>
      <w:r w:rsidRPr="00FE654E">
        <w:rPr>
          <w:sz w:val="24"/>
          <w:szCs w:val="24"/>
        </w:rPr>
        <w:t>12.</w:t>
      </w:r>
      <w:r w:rsidR="00FB3331" w:rsidRPr="00FE654E">
        <w:rPr>
          <w:sz w:val="24"/>
          <w:szCs w:val="24"/>
        </w:rPr>
        <w:t>3</w:t>
      </w:r>
      <w:r w:rsidRPr="00FE654E">
        <w:rPr>
          <w:sz w:val="24"/>
          <w:szCs w:val="24"/>
        </w:rPr>
        <w:t xml:space="preserve">. </w:t>
      </w:r>
      <w:r w:rsidR="00CE4F4A" w:rsidRPr="00FE654E">
        <w:rPr>
          <w:sz w:val="24"/>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6583362F" w14:textId="4053B1AA" w:rsidR="00CE4F4A" w:rsidRPr="00FE654E" w:rsidRDefault="007D0580" w:rsidP="007D0580">
      <w:pPr>
        <w:pStyle w:val="HSPunktai"/>
        <w:numPr>
          <w:ilvl w:val="0"/>
          <w:numId w:val="0"/>
        </w:numPr>
        <w:spacing w:line="240" w:lineRule="auto"/>
        <w:ind w:firstLine="709"/>
        <w:rPr>
          <w:sz w:val="32"/>
          <w:szCs w:val="24"/>
        </w:rPr>
      </w:pPr>
      <w:r w:rsidRPr="00FE654E">
        <w:rPr>
          <w:sz w:val="24"/>
          <w:szCs w:val="24"/>
        </w:rPr>
        <w:t>12.</w:t>
      </w:r>
      <w:r w:rsidR="00FB3331" w:rsidRPr="00FE654E">
        <w:rPr>
          <w:sz w:val="24"/>
          <w:szCs w:val="24"/>
        </w:rPr>
        <w:t>4</w:t>
      </w:r>
      <w:r w:rsidRPr="00FE654E">
        <w:rPr>
          <w:sz w:val="24"/>
          <w:szCs w:val="24"/>
        </w:rPr>
        <w:t xml:space="preserve">. </w:t>
      </w:r>
      <w:r w:rsidR="00B15779" w:rsidRPr="00FE654E">
        <w:rPr>
          <w:sz w:val="24"/>
          <w:szCs w:val="24"/>
        </w:rPr>
        <w:t>Sutartis pasirašoma kvalifikuotu el. parašu.</w:t>
      </w:r>
    </w:p>
    <w:p w14:paraId="75C29C89" w14:textId="61B599AE" w:rsidR="00A22BF8" w:rsidRPr="00FE654E" w:rsidRDefault="007D0580" w:rsidP="00A22BF8">
      <w:pPr>
        <w:pStyle w:val="HSPunktai"/>
        <w:numPr>
          <w:ilvl w:val="0"/>
          <w:numId w:val="0"/>
        </w:numPr>
        <w:spacing w:line="240" w:lineRule="auto"/>
        <w:ind w:left="709"/>
        <w:rPr>
          <w:sz w:val="24"/>
          <w:szCs w:val="24"/>
        </w:rPr>
      </w:pPr>
      <w:r w:rsidRPr="00FE654E">
        <w:rPr>
          <w:sz w:val="24"/>
          <w:szCs w:val="24"/>
        </w:rPr>
        <w:t>12.</w:t>
      </w:r>
      <w:r w:rsidR="000953BB" w:rsidRPr="00FE654E">
        <w:rPr>
          <w:sz w:val="24"/>
          <w:szCs w:val="24"/>
        </w:rPr>
        <w:t>5</w:t>
      </w:r>
      <w:r w:rsidRPr="00FE654E">
        <w:rPr>
          <w:sz w:val="24"/>
          <w:szCs w:val="24"/>
        </w:rPr>
        <w:t xml:space="preserve">. </w:t>
      </w:r>
      <w:r w:rsidR="00CE4F4A" w:rsidRPr="00FE654E">
        <w:rPr>
          <w:sz w:val="24"/>
          <w:szCs w:val="24"/>
        </w:rPr>
        <w:t>Šalių už Sutarties vykdymą</w:t>
      </w:r>
      <w:r w:rsidR="00164866" w:rsidRPr="00FE654E">
        <w:rPr>
          <w:sz w:val="24"/>
          <w:szCs w:val="24"/>
        </w:rPr>
        <w:t xml:space="preserve"> atsakingi asmenys</w:t>
      </w:r>
      <w:r w:rsidR="00CE4F4A" w:rsidRPr="00FE654E">
        <w:rPr>
          <w:sz w:val="24"/>
          <w:szCs w:val="24"/>
        </w:rPr>
        <w:t>:</w:t>
      </w:r>
    </w:p>
    <w:p w14:paraId="45FC3073" w14:textId="52CAD64C" w:rsidR="00242135" w:rsidRPr="00FE654E" w:rsidRDefault="000D759F" w:rsidP="00AE1A1C">
      <w:pPr>
        <w:pStyle w:val="HSPunktai"/>
        <w:numPr>
          <w:ilvl w:val="0"/>
          <w:numId w:val="0"/>
        </w:numPr>
        <w:spacing w:line="240" w:lineRule="auto"/>
        <w:ind w:firstLine="709"/>
        <w:rPr>
          <w:sz w:val="24"/>
          <w:szCs w:val="24"/>
        </w:rPr>
      </w:pPr>
      <w:r w:rsidRPr="00FE654E">
        <w:rPr>
          <w:sz w:val="24"/>
          <w:szCs w:val="24"/>
        </w:rPr>
        <w:t>12.</w:t>
      </w:r>
      <w:r w:rsidR="000953BB" w:rsidRPr="00FE654E">
        <w:rPr>
          <w:sz w:val="24"/>
          <w:szCs w:val="24"/>
        </w:rPr>
        <w:t>5</w:t>
      </w:r>
      <w:r w:rsidRPr="00FE654E">
        <w:rPr>
          <w:sz w:val="24"/>
          <w:szCs w:val="24"/>
        </w:rPr>
        <w:t xml:space="preserve">.1. </w:t>
      </w:r>
      <w:r w:rsidR="00B34653" w:rsidRPr="00FE654E">
        <w:rPr>
          <w:sz w:val="24"/>
          <w:szCs w:val="24"/>
        </w:rPr>
        <w:t xml:space="preserve">Pirkėjo </w:t>
      </w:r>
      <w:r w:rsidR="00AE1A1C" w:rsidRPr="00FE654E">
        <w:rPr>
          <w:i/>
          <w:iCs/>
          <w:sz w:val="24"/>
          <w:szCs w:val="24"/>
        </w:rPr>
        <w:t>–</w:t>
      </w:r>
      <w:r w:rsidR="000C6522" w:rsidRPr="00FE654E">
        <w:rPr>
          <w:i/>
          <w:iCs/>
          <w:sz w:val="24"/>
          <w:szCs w:val="24"/>
        </w:rPr>
        <w:t>[nurodyti]</w:t>
      </w:r>
      <w:r w:rsidR="00851C4D" w:rsidRPr="00FE654E">
        <w:rPr>
          <w:i/>
          <w:iCs/>
          <w:sz w:val="24"/>
          <w:szCs w:val="24"/>
        </w:rPr>
        <w:t>.</w:t>
      </w:r>
    </w:p>
    <w:p w14:paraId="76DB8F34" w14:textId="366DE2EA" w:rsidR="00A22BF8" w:rsidRPr="00FE654E" w:rsidRDefault="000D759F" w:rsidP="00B12903">
      <w:pPr>
        <w:pStyle w:val="HSPunktai"/>
        <w:numPr>
          <w:ilvl w:val="0"/>
          <w:numId w:val="0"/>
        </w:numPr>
        <w:spacing w:line="240" w:lineRule="auto"/>
        <w:ind w:firstLine="709"/>
        <w:rPr>
          <w:sz w:val="24"/>
          <w:szCs w:val="24"/>
        </w:rPr>
      </w:pPr>
      <w:r w:rsidRPr="00FE654E">
        <w:rPr>
          <w:sz w:val="24"/>
          <w:szCs w:val="24"/>
        </w:rPr>
        <w:t>12.</w:t>
      </w:r>
      <w:r w:rsidR="000953BB" w:rsidRPr="00FE654E">
        <w:rPr>
          <w:sz w:val="24"/>
          <w:szCs w:val="24"/>
        </w:rPr>
        <w:t>5</w:t>
      </w:r>
      <w:r w:rsidRPr="00FE654E">
        <w:rPr>
          <w:sz w:val="24"/>
          <w:szCs w:val="24"/>
        </w:rPr>
        <w:t>.</w:t>
      </w:r>
      <w:r w:rsidR="00EA670D" w:rsidRPr="00FE654E">
        <w:rPr>
          <w:sz w:val="24"/>
          <w:szCs w:val="24"/>
        </w:rPr>
        <w:t>2</w:t>
      </w:r>
      <w:r w:rsidRPr="00FE654E">
        <w:rPr>
          <w:sz w:val="24"/>
          <w:szCs w:val="24"/>
        </w:rPr>
        <w:t xml:space="preserve">. </w:t>
      </w:r>
      <w:r w:rsidR="006146FA" w:rsidRPr="00FE654E">
        <w:rPr>
          <w:sz w:val="24"/>
          <w:szCs w:val="24"/>
        </w:rPr>
        <w:t xml:space="preserve">Paslaugų teikėjo </w:t>
      </w:r>
      <w:r w:rsidR="00CE4F4A" w:rsidRPr="00FE654E">
        <w:rPr>
          <w:i/>
          <w:iCs/>
          <w:sz w:val="24"/>
          <w:szCs w:val="24"/>
        </w:rPr>
        <w:t>–</w:t>
      </w:r>
      <w:r w:rsidR="00E05AA7" w:rsidRPr="00FE654E">
        <w:rPr>
          <w:i/>
          <w:iCs/>
          <w:sz w:val="24"/>
          <w:szCs w:val="24"/>
        </w:rPr>
        <w:t xml:space="preserve">  [nurodyti]</w:t>
      </w:r>
      <w:r w:rsidR="002E20C1" w:rsidRPr="00FE654E">
        <w:rPr>
          <w:i/>
          <w:iCs/>
          <w:sz w:val="24"/>
          <w:szCs w:val="24"/>
        </w:rPr>
        <w:t>.</w:t>
      </w:r>
    </w:p>
    <w:p w14:paraId="3E2FF721" w14:textId="32460D2D" w:rsidR="00B546C2" w:rsidRPr="00FE654E" w:rsidRDefault="00A04DA5" w:rsidP="005A0BAD">
      <w:pPr>
        <w:spacing w:after="0" w:line="240" w:lineRule="auto"/>
        <w:ind w:firstLine="709"/>
        <w:contextualSpacing/>
        <w:jc w:val="both"/>
        <w:rPr>
          <w:color w:val="000000"/>
          <w:szCs w:val="24"/>
        </w:rPr>
      </w:pPr>
      <w:r w:rsidRPr="00FE654E">
        <w:t>12.</w:t>
      </w:r>
      <w:r w:rsidR="000953BB" w:rsidRPr="00FE654E">
        <w:t>6</w:t>
      </w:r>
      <w:r w:rsidRPr="00FE654E">
        <w:t xml:space="preserve">. </w:t>
      </w:r>
      <w:r w:rsidR="00B546C2" w:rsidRPr="00FE654E">
        <w:rPr>
          <w:szCs w:val="24"/>
          <w:lang w:eastAsia="x-none"/>
        </w:rPr>
        <w:t xml:space="preserve"> D</w:t>
      </w:r>
      <w:r w:rsidR="00B546C2" w:rsidRPr="00FE654E">
        <w:rPr>
          <w:szCs w:val="24"/>
        </w:rPr>
        <w:t>višaliai elektroniniai dokumentai (susitarimai, paslaugų užsakymo aktai, perdavimo ir priėmimo aktai) sudaromi ir</w:t>
      </w:r>
      <w:r w:rsidR="00B546C2" w:rsidRPr="00FE654E">
        <w:rPr>
          <w:color w:val="000000"/>
          <w:szCs w:val="24"/>
        </w:rPr>
        <w:t xml:space="preserve"> </w:t>
      </w:r>
      <w:r w:rsidR="00B546C2" w:rsidRPr="00FE654E">
        <w:rPr>
          <w:szCs w:val="24"/>
        </w:rPr>
        <w:t>pasirašomi elektronini</w:t>
      </w:r>
      <w:r w:rsidR="008562B3" w:rsidRPr="00FE654E">
        <w:rPr>
          <w:szCs w:val="24"/>
        </w:rPr>
        <w:t>u būdu</w:t>
      </w:r>
      <w:r w:rsidR="00B546C2" w:rsidRPr="00FE654E">
        <w:rPr>
          <w:szCs w:val="24"/>
        </w:rPr>
        <w:t>.</w:t>
      </w:r>
    </w:p>
    <w:p w14:paraId="23ED0E16" w14:textId="77777777" w:rsidR="00850936" w:rsidRPr="00FE654E" w:rsidRDefault="00730FF1" w:rsidP="00FB6ACE">
      <w:pPr>
        <w:pStyle w:val="Punktai1"/>
        <w:tabs>
          <w:tab w:val="clear" w:pos="1070"/>
          <w:tab w:val="clear" w:pos="1134"/>
          <w:tab w:val="left" w:pos="0"/>
        </w:tabs>
        <w:spacing w:before="180" w:after="180" w:line="240" w:lineRule="auto"/>
        <w:jc w:val="center"/>
        <w:rPr>
          <w:b/>
          <w:szCs w:val="24"/>
          <w:lang w:val="lt-LT"/>
        </w:rPr>
      </w:pPr>
      <w:r w:rsidRPr="00FE654E">
        <w:rPr>
          <w:b/>
          <w:szCs w:val="24"/>
          <w:lang w:val="lt-LT"/>
        </w:rPr>
        <w:t>XIII. SUTARTIES VYKDYMO STABDYMAS</w:t>
      </w:r>
    </w:p>
    <w:p w14:paraId="58422161" w14:textId="25CE42BF" w:rsidR="00730FF1" w:rsidRPr="00FE654E" w:rsidRDefault="00730FF1" w:rsidP="00730FF1">
      <w:pPr>
        <w:pStyle w:val="HSPunktai"/>
        <w:numPr>
          <w:ilvl w:val="0"/>
          <w:numId w:val="0"/>
        </w:numPr>
        <w:tabs>
          <w:tab w:val="left" w:pos="1134"/>
        </w:tabs>
        <w:spacing w:line="240" w:lineRule="auto"/>
        <w:ind w:firstLine="709"/>
        <w:rPr>
          <w:sz w:val="24"/>
          <w:szCs w:val="24"/>
        </w:rPr>
      </w:pPr>
      <w:r w:rsidRPr="00FE654E">
        <w:rPr>
          <w:sz w:val="24"/>
          <w:szCs w:val="24"/>
        </w:rPr>
        <w:lastRenderedPageBreak/>
        <w:t xml:space="preserve">13.1. Pirkėjo ir </w:t>
      </w:r>
      <w:bookmarkStart w:id="9" w:name="_Hlk105065992"/>
      <w:r w:rsidRPr="00FE654E">
        <w:rPr>
          <w:sz w:val="24"/>
          <w:szCs w:val="24"/>
        </w:rPr>
        <w:t>Paslaugų teikėjo</w:t>
      </w:r>
      <w:r w:rsidR="00131371" w:rsidRPr="00FE654E">
        <w:rPr>
          <w:sz w:val="24"/>
          <w:szCs w:val="24"/>
        </w:rPr>
        <w:t xml:space="preserve"> </w:t>
      </w:r>
      <w:bookmarkEnd w:id="9"/>
      <w:r w:rsidRPr="00FE654E">
        <w:rPr>
          <w:sz w:val="24"/>
          <w:szCs w:val="24"/>
        </w:rPr>
        <w:t>rašytiniu susitarimu Sutartyje numatytų Šalių įsipareigojimų ar jų dalies vykdymas gali būti sustabdomas dėl svarbių, objektyvių, nuo Šalių nepriklausančių aplinkybių</w:t>
      </w:r>
      <w:r w:rsidR="00C57C20" w:rsidRPr="00FE654E">
        <w:rPr>
          <w:sz w:val="24"/>
          <w:szCs w:val="24"/>
        </w:rPr>
        <w:t xml:space="preserve"> (valstybės veiksmų, trečiojo asmens veiksmų ir pan.)</w:t>
      </w:r>
      <w:r w:rsidRPr="00FE654E">
        <w:rPr>
          <w:sz w:val="24"/>
          <w:szCs w:val="24"/>
        </w:rPr>
        <w:t xml:space="preserve"> (išskyrus nenugalimos jėgos </w:t>
      </w:r>
      <w:r w:rsidRPr="00FE654E">
        <w:rPr>
          <w:i/>
          <w:sz w:val="24"/>
          <w:szCs w:val="24"/>
        </w:rPr>
        <w:t>(force majeure)</w:t>
      </w:r>
      <w:r w:rsidRPr="00FE654E">
        <w:rPr>
          <w:sz w:val="24"/>
          <w:szCs w:val="24"/>
        </w:rPr>
        <w:t xml:space="preserve"> aplinkybes) </w:t>
      </w:r>
      <w:r w:rsidR="00241D88" w:rsidRPr="00FE654E">
        <w:rPr>
          <w:sz w:val="24"/>
          <w:szCs w:val="24"/>
        </w:rPr>
        <w:t>kuriai nors Šaliai nesant galimybių tinkamai vykdyti Sutartyje numatytus įsipareigojimus.</w:t>
      </w:r>
    </w:p>
    <w:p w14:paraId="7C0779B3" w14:textId="77777777" w:rsidR="00241D88" w:rsidRPr="00FE654E" w:rsidRDefault="00241D88" w:rsidP="00730FF1">
      <w:pPr>
        <w:pStyle w:val="HSPunktai"/>
        <w:numPr>
          <w:ilvl w:val="0"/>
          <w:numId w:val="0"/>
        </w:numPr>
        <w:tabs>
          <w:tab w:val="left" w:pos="1134"/>
        </w:tabs>
        <w:spacing w:line="240" w:lineRule="auto"/>
        <w:ind w:firstLine="709"/>
        <w:rPr>
          <w:sz w:val="24"/>
          <w:szCs w:val="24"/>
        </w:rPr>
      </w:pPr>
      <w:r w:rsidRPr="00FE654E">
        <w:rPr>
          <w:sz w:val="24"/>
          <w:szCs w:val="24"/>
        </w:rPr>
        <w:t xml:space="preserve">13.2. </w:t>
      </w:r>
      <w:r w:rsidR="00392773" w:rsidRPr="00FE654E">
        <w:rPr>
          <w:sz w:val="24"/>
          <w:szCs w:val="24"/>
        </w:rPr>
        <w:t>Jei</w:t>
      </w:r>
      <w:r w:rsidR="00D3423B" w:rsidRPr="00FE654E">
        <w:rPr>
          <w:sz w:val="24"/>
          <w:szCs w:val="24"/>
        </w:rPr>
        <w:t>gu</w:t>
      </w:r>
      <w:r w:rsidR="00392773" w:rsidRPr="00FE654E">
        <w:rPr>
          <w:sz w:val="24"/>
          <w:szCs w:val="24"/>
        </w:rPr>
        <w:t xml:space="preserve">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w:t>
      </w:r>
      <w:r w:rsidR="00D3423B" w:rsidRPr="00FE654E">
        <w:rPr>
          <w:sz w:val="24"/>
          <w:szCs w:val="24"/>
        </w:rPr>
        <w:t>gu</w:t>
      </w:r>
      <w:r w:rsidR="00392773" w:rsidRPr="00FE654E">
        <w:rPr>
          <w:sz w:val="24"/>
          <w:szCs w:val="24"/>
        </w:rPr>
        <w:t xml:space="preserve"> per nurodytą 20 (dvidešimties) dienų terminą Sutarties vykdymas neatnaujinamas, pranešimą dėl Sutarties vykdymo atnaujinimo pateikusi Sutarties Šalis turi teisę Sutartį nutraukti</w:t>
      </w:r>
      <w:r w:rsidR="00DE372F" w:rsidRPr="00FE654E">
        <w:rPr>
          <w:sz w:val="24"/>
          <w:szCs w:val="24"/>
        </w:rPr>
        <w:t xml:space="preserve"> Sutarties 10 punkte nustatyta tvarka.</w:t>
      </w:r>
    </w:p>
    <w:p w14:paraId="45D4C4B5" w14:textId="77777777" w:rsidR="00DE372F" w:rsidRPr="00FE654E" w:rsidRDefault="00DE372F" w:rsidP="00730FF1">
      <w:pPr>
        <w:pStyle w:val="HSPunktai"/>
        <w:numPr>
          <w:ilvl w:val="0"/>
          <w:numId w:val="0"/>
        </w:numPr>
        <w:tabs>
          <w:tab w:val="left" w:pos="1134"/>
        </w:tabs>
        <w:spacing w:line="240" w:lineRule="auto"/>
        <w:ind w:firstLine="709"/>
        <w:rPr>
          <w:sz w:val="24"/>
          <w:szCs w:val="24"/>
        </w:rPr>
      </w:pPr>
      <w:r w:rsidRPr="00FE654E">
        <w:rPr>
          <w:sz w:val="24"/>
          <w:szCs w:val="24"/>
        </w:rPr>
        <w:t xml:space="preserve">13.3. Sutarties vykdymas dėl nenugalimos jėgos </w:t>
      </w:r>
      <w:r w:rsidRPr="00FE654E">
        <w:rPr>
          <w:i/>
          <w:sz w:val="24"/>
          <w:szCs w:val="24"/>
        </w:rPr>
        <w:t>(force majeure)</w:t>
      </w:r>
      <w:r w:rsidRPr="00FE654E">
        <w:rPr>
          <w:sz w:val="24"/>
          <w:szCs w:val="24"/>
        </w:rPr>
        <w:t xml:space="preserve"> aplinkybių gali būti sustabdomas Sutarties </w:t>
      </w:r>
      <w:r w:rsidR="00C57C20" w:rsidRPr="00FE654E">
        <w:rPr>
          <w:sz w:val="24"/>
          <w:szCs w:val="24"/>
        </w:rPr>
        <w:t>VIII skyriuje</w:t>
      </w:r>
      <w:r w:rsidR="00521785" w:rsidRPr="00FE654E">
        <w:rPr>
          <w:sz w:val="24"/>
          <w:szCs w:val="24"/>
        </w:rPr>
        <w:t xml:space="preserve"> ,,Nenugalimos jėgos aplinkybės </w:t>
      </w:r>
      <w:r w:rsidR="00521785" w:rsidRPr="00FE654E">
        <w:rPr>
          <w:i/>
          <w:sz w:val="24"/>
          <w:szCs w:val="24"/>
        </w:rPr>
        <w:t>(force majeure)</w:t>
      </w:r>
      <w:r w:rsidR="00521785" w:rsidRPr="00FE654E">
        <w:rPr>
          <w:sz w:val="24"/>
          <w:szCs w:val="24"/>
        </w:rPr>
        <w:t>“</w:t>
      </w:r>
      <w:r w:rsidRPr="00FE654E">
        <w:rPr>
          <w:sz w:val="24"/>
          <w:szCs w:val="24"/>
        </w:rPr>
        <w:t xml:space="preserve"> nustatyta tvarka.</w:t>
      </w:r>
    </w:p>
    <w:p w14:paraId="0E8B3730" w14:textId="77777777" w:rsidR="00730FF1" w:rsidRPr="00FE654E" w:rsidRDefault="00DE372F" w:rsidP="00DE372F">
      <w:pPr>
        <w:pStyle w:val="HSPunktai"/>
        <w:numPr>
          <w:ilvl w:val="0"/>
          <w:numId w:val="0"/>
        </w:numPr>
        <w:tabs>
          <w:tab w:val="left" w:pos="1134"/>
        </w:tabs>
        <w:spacing w:line="240" w:lineRule="auto"/>
        <w:ind w:firstLine="709"/>
        <w:rPr>
          <w:sz w:val="24"/>
          <w:szCs w:val="24"/>
        </w:rPr>
      </w:pPr>
      <w:r w:rsidRPr="00FE654E">
        <w:rPr>
          <w:sz w:val="24"/>
          <w:szCs w:val="24"/>
        </w:rPr>
        <w:t>13.4. Laikotarpis, kurio metu Sutarties vykdymas buvo sustabdytas, į Sutarties vykdymo terminą neįskaičiuojamas.</w:t>
      </w:r>
    </w:p>
    <w:p w14:paraId="2CCD3334" w14:textId="650948BF" w:rsidR="003203B0" w:rsidRPr="00FE654E" w:rsidRDefault="00CE4F4A" w:rsidP="003203B0">
      <w:pPr>
        <w:pStyle w:val="Punktai1"/>
        <w:tabs>
          <w:tab w:val="clear" w:pos="1070"/>
          <w:tab w:val="clear" w:pos="1134"/>
          <w:tab w:val="left" w:pos="0"/>
        </w:tabs>
        <w:spacing w:before="180" w:after="180" w:line="240" w:lineRule="auto"/>
        <w:jc w:val="center"/>
        <w:rPr>
          <w:b/>
          <w:szCs w:val="24"/>
          <w:lang w:val="lt-LT"/>
        </w:rPr>
      </w:pPr>
      <w:r w:rsidRPr="00FE654E">
        <w:rPr>
          <w:b/>
          <w:szCs w:val="24"/>
          <w:lang w:val="lt-LT"/>
        </w:rPr>
        <w:t>XI</w:t>
      </w:r>
      <w:r w:rsidR="00DE372F" w:rsidRPr="00FE654E">
        <w:rPr>
          <w:b/>
          <w:szCs w:val="24"/>
          <w:lang w:val="lt-LT"/>
        </w:rPr>
        <w:t>V</w:t>
      </w:r>
      <w:r w:rsidRPr="00FE654E">
        <w:rPr>
          <w:b/>
          <w:szCs w:val="24"/>
          <w:lang w:val="lt-LT"/>
        </w:rPr>
        <w:t>. SUTARTIES PRIEDAI</w:t>
      </w:r>
    </w:p>
    <w:p w14:paraId="52223EBF" w14:textId="23BB913F" w:rsidR="00611AA3" w:rsidRPr="00FE654E" w:rsidRDefault="00D00D7B" w:rsidP="00943423">
      <w:pPr>
        <w:pStyle w:val="Punktai1"/>
        <w:tabs>
          <w:tab w:val="clear" w:pos="1070"/>
          <w:tab w:val="clear" w:pos="1134"/>
          <w:tab w:val="left" w:pos="0"/>
        </w:tabs>
        <w:spacing w:line="240" w:lineRule="auto"/>
        <w:ind w:firstLine="709"/>
        <w:rPr>
          <w:szCs w:val="24"/>
          <w:lang w:val="lt-LT"/>
        </w:rPr>
      </w:pPr>
      <w:r w:rsidRPr="00FE654E">
        <w:rPr>
          <w:szCs w:val="24"/>
          <w:lang w:val="lt-LT"/>
        </w:rPr>
        <w:t>1</w:t>
      </w:r>
      <w:r w:rsidR="00DE372F" w:rsidRPr="00FE654E">
        <w:rPr>
          <w:szCs w:val="24"/>
          <w:lang w:val="lt-LT"/>
        </w:rPr>
        <w:t>4</w:t>
      </w:r>
      <w:r w:rsidRPr="00FE654E">
        <w:rPr>
          <w:szCs w:val="24"/>
          <w:lang w:val="lt-LT"/>
        </w:rPr>
        <w:t xml:space="preserve">.1. </w:t>
      </w:r>
      <w:r w:rsidR="00792394" w:rsidRPr="00FE654E">
        <w:rPr>
          <w:szCs w:val="24"/>
          <w:lang w:val="lt-LT"/>
        </w:rPr>
        <w:t xml:space="preserve">Sutartis turi </w:t>
      </w:r>
      <w:r w:rsidR="00376ABE" w:rsidRPr="00FE654E">
        <w:rPr>
          <w:szCs w:val="24"/>
          <w:lang w:val="lt-LT"/>
        </w:rPr>
        <w:t>1</w:t>
      </w:r>
      <w:r w:rsidR="00792394" w:rsidRPr="00FE654E">
        <w:rPr>
          <w:szCs w:val="24"/>
          <w:lang w:val="lt-LT"/>
        </w:rPr>
        <w:t xml:space="preserve"> (</w:t>
      </w:r>
      <w:r w:rsidR="00376ABE" w:rsidRPr="00FE654E">
        <w:rPr>
          <w:szCs w:val="24"/>
          <w:lang w:val="lt-LT"/>
        </w:rPr>
        <w:t>vieną</w:t>
      </w:r>
      <w:r w:rsidR="00CE4F4A" w:rsidRPr="00FE654E">
        <w:rPr>
          <w:szCs w:val="24"/>
          <w:lang w:val="lt-LT"/>
        </w:rPr>
        <w:t>) pried</w:t>
      </w:r>
      <w:r w:rsidR="00376ABE" w:rsidRPr="00FE654E">
        <w:rPr>
          <w:szCs w:val="24"/>
          <w:lang w:val="lt-LT"/>
        </w:rPr>
        <w:t>ą</w:t>
      </w:r>
      <w:r w:rsidR="00CE4F4A" w:rsidRPr="00FE654E">
        <w:rPr>
          <w:szCs w:val="24"/>
          <w:lang w:val="lt-LT"/>
        </w:rPr>
        <w:t xml:space="preserve"> </w:t>
      </w:r>
      <w:r w:rsidR="0043183B" w:rsidRPr="00FE654E">
        <w:rPr>
          <w:szCs w:val="24"/>
          <w:lang w:val="lt-LT"/>
        </w:rPr>
        <w:t>,,R</w:t>
      </w:r>
      <w:r w:rsidR="00851C4D" w:rsidRPr="00FE654E">
        <w:rPr>
          <w:szCs w:val="24"/>
          <w:lang w:val="lt-LT"/>
        </w:rPr>
        <w:t>yšio</w:t>
      </w:r>
      <w:r w:rsidR="00851C4D" w:rsidRPr="00FE654E">
        <w:rPr>
          <w:b/>
          <w:bCs/>
          <w:szCs w:val="24"/>
          <w:lang w:val="lt-LT"/>
        </w:rPr>
        <w:t xml:space="preserve"> </w:t>
      </w:r>
      <w:r w:rsidR="00B948E1" w:rsidRPr="00FE654E">
        <w:rPr>
          <w:szCs w:val="24"/>
          <w:lang w:val="lt-LT"/>
        </w:rPr>
        <w:t>paslaugų</w:t>
      </w:r>
      <w:r w:rsidR="00163D1A" w:rsidRPr="00FE654E">
        <w:rPr>
          <w:szCs w:val="24"/>
          <w:lang w:val="lt-LT"/>
        </w:rPr>
        <w:t xml:space="preserve"> techninė specifikacija</w:t>
      </w:r>
      <w:r w:rsidR="00EA05A5">
        <w:rPr>
          <w:szCs w:val="24"/>
          <w:lang w:val="lt-LT"/>
        </w:rPr>
        <w:t>“</w:t>
      </w:r>
      <w:r w:rsidR="00376ABE" w:rsidRPr="00EA05A5">
        <w:rPr>
          <w:szCs w:val="24"/>
          <w:lang w:val="lt-LT"/>
        </w:rPr>
        <w:t>,</w:t>
      </w:r>
      <w:r w:rsidR="00376ABE" w:rsidRPr="00FE654E">
        <w:rPr>
          <w:szCs w:val="24"/>
          <w:lang w:val="lt-LT"/>
        </w:rPr>
        <w:t xml:space="preserve"> kuris yra neatskiriama Sutarties dalis.</w:t>
      </w:r>
    </w:p>
    <w:p w14:paraId="7A0589DF" w14:textId="77777777" w:rsidR="00BE5861" w:rsidRPr="00FE654E" w:rsidRDefault="00BE5861" w:rsidP="00BE5861">
      <w:pPr>
        <w:pStyle w:val="Punktai11"/>
        <w:numPr>
          <w:ilvl w:val="0"/>
          <w:numId w:val="0"/>
        </w:numPr>
        <w:tabs>
          <w:tab w:val="clear" w:pos="802"/>
          <w:tab w:val="clear" w:pos="1440"/>
        </w:tabs>
        <w:spacing w:line="240" w:lineRule="auto"/>
        <w:ind w:left="709"/>
        <w:rPr>
          <w:sz w:val="24"/>
          <w:szCs w:val="24"/>
        </w:rPr>
      </w:pPr>
    </w:p>
    <w:p w14:paraId="06CE0FDD" w14:textId="77777777" w:rsidR="00CE4F4A" w:rsidRPr="00FE654E" w:rsidRDefault="00BF3C24" w:rsidP="00FB6ACE">
      <w:pPr>
        <w:tabs>
          <w:tab w:val="left" w:pos="0"/>
        </w:tabs>
        <w:spacing w:before="120" w:after="120" w:line="240" w:lineRule="auto"/>
        <w:jc w:val="center"/>
        <w:rPr>
          <w:b/>
          <w:bCs/>
          <w:szCs w:val="24"/>
        </w:rPr>
      </w:pPr>
      <w:r w:rsidRPr="00FE654E">
        <w:rPr>
          <w:rStyle w:val="FontStyle18"/>
          <w:b/>
          <w:sz w:val="24"/>
          <w:szCs w:val="24"/>
        </w:rPr>
        <w:t>XV</w:t>
      </w:r>
      <w:r w:rsidR="00CE4F4A" w:rsidRPr="00FE654E">
        <w:rPr>
          <w:rStyle w:val="FontStyle18"/>
          <w:b/>
          <w:sz w:val="24"/>
          <w:szCs w:val="24"/>
        </w:rPr>
        <w:t xml:space="preserve">. </w:t>
      </w:r>
      <w:r w:rsidR="004763AC" w:rsidRPr="00FE654E">
        <w:rPr>
          <w:b/>
          <w:bCs/>
          <w:szCs w:val="24"/>
        </w:rPr>
        <w:t>ŠALIŲ REKVIZITAI</w:t>
      </w:r>
    </w:p>
    <w:tbl>
      <w:tblPr>
        <w:tblW w:w="9213" w:type="dxa"/>
        <w:tblInd w:w="392" w:type="dxa"/>
        <w:tblLook w:val="01E0" w:firstRow="1" w:lastRow="1" w:firstColumn="1" w:lastColumn="1" w:noHBand="0" w:noVBand="0"/>
      </w:tblPr>
      <w:tblGrid>
        <w:gridCol w:w="4394"/>
        <w:gridCol w:w="425"/>
        <w:gridCol w:w="4394"/>
      </w:tblGrid>
      <w:tr w:rsidR="007B0067" w:rsidRPr="00FE654E" w14:paraId="43ECC71E" w14:textId="77777777" w:rsidTr="00430968">
        <w:trPr>
          <w:trHeight w:val="365"/>
        </w:trPr>
        <w:tc>
          <w:tcPr>
            <w:tcW w:w="4394" w:type="dxa"/>
            <w:vAlign w:val="center"/>
          </w:tcPr>
          <w:p w14:paraId="2A434909" w14:textId="02199CB0" w:rsidR="007B0067" w:rsidRPr="00FE654E" w:rsidRDefault="007B0067" w:rsidP="002854C8">
            <w:pPr>
              <w:widowControl w:val="0"/>
              <w:tabs>
                <w:tab w:val="left" w:pos="567"/>
                <w:tab w:val="left" w:pos="993"/>
              </w:tabs>
              <w:spacing w:after="0" w:line="240" w:lineRule="auto"/>
              <w:ind w:left="283" w:right="62" w:hanging="283"/>
              <w:rPr>
                <w:rFonts w:eastAsia="Times New Roman"/>
                <w:b/>
                <w:bCs/>
                <w:szCs w:val="24"/>
              </w:rPr>
            </w:pPr>
            <w:r w:rsidRPr="00FE654E">
              <w:rPr>
                <w:rFonts w:eastAsia="Times New Roman"/>
                <w:b/>
                <w:bCs/>
                <w:szCs w:val="24"/>
              </w:rPr>
              <w:t>PIRKĖJAS</w:t>
            </w:r>
          </w:p>
        </w:tc>
        <w:tc>
          <w:tcPr>
            <w:tcW w:w="425" w:type="dxa"/>
          </w:tcPr>
          <w:p w14:paraId="72559723" w14:textId="77777777" w:rsidR="007B0067" w:rsidRPr="00FE654E" w:rsidRDefault="007B0067" w:rsidP="002854C8">
            <w:pPr>
              <w:widowControl w:val="0"/>
              <w:tabs>
                <w:tab w:val="left" w:pos="993"/>
              </w:tabs>
              <w:spacing w:after="0" w:line="240" w:lineRule="auto"/>
              <w:ind w:left="283" w:firstLine="567"/>
              <w:rPr>
                <w:rFonts w:eastAsia="Times New Roman"/>
                <w:b/>
                <w:bCs/>
                <w:szCs w:val="24"/>
              </w:rPr>
            </w:pPr>
          </w:p>
        </w:tc>
        <w:tc>
          <w:tcPr>
            <w:tcW w:w="4394" w:type="dxa"/>
            <w:vAlign w:val="center"/>
          </w:tcPr>
          <w:p w14:paraId="589414BF" w14:textId="79E23A0E" w:rsidR="007B0067" w:rsidRPr="00FE654E" w:rsidRDefault="007B0067" w:rsidP="007B0067">
            <w:pPr>
              <w:widowControl w:val="0"/>
              <w:tabs>
                <w:tab w:val="left" w:pos="993"/>
              </w:tabs>
              <w:spacing w:after="0" w:line="240" w:lineRule="auto"/>
              <w:ind w:left="176" w:hanging="284"/>
              <w:rPr>
                <w:rFonts w:eastAsia="Times New Roman"/>
                <w:b/>
                <w:bCs/>
                <w:szCs w:val="24"/>
              </w:rPr>
            </w:pPr>
            <w:r w:rsidRPr="00FE654E">
              <w:rPr>
                <w:rFonts w:eastAsia="Times New Roman"/>
                <w:b/>
                <w:bCs/>
                <w:szCs w:val="24"/>
              </w:rPr>
              <w:t>PASLAUGŲ TEIKĖJAS</w:t>
            </w:r>
          </w:p>
        </w:tc>
      </w:tr>
      <w:tr w:rsidR="007B0067" w:rsidRPr="00FE654E" w14:paraId="23F27E23" w14:textId="77777777" w:rsidTr="00430968">
        <w:trPr>
          <w:trHeight w:val="2487"/>
        </w:trPr>
        <w:tc>
          <w:tcPr>
            <w:tcW w:w="4394" w:type="dxa"/>
          </w:tcPr>
          <w:p w14:paraId="5504AAEC" w14:textId="77777777" w:rsidR="00851C4D" w:rsidRPr="00FE654E" w:rsidRDefault="00851C4D" w:rsidP="00851C4D">
            <w:pPr>
              <w:spacing w:after="0" w:line="240" w:lineRule="auto"/>
              <w:rPr>
                <w:rFonts w:eastAsia="Times New Roman"/>
                <w:b/>
                <w:bCs/>
                <w:szCs w:val="24"/>
              </w:rPr>
            </w:pPr>
            <w:r w:rsidRPr="00FE654E">
              <w:rPr>
                <w:rFonts w:eastAsia="Times New Roman"/>
                <w:b/>
                <w:bCs/>
                <w:szCs w:val="24"/>
              </w:rPr>
              <w:t xml:space="preserve">Lietuvos Respublikos sveikatos apsaugos ministerija </w:t>
            </w:r>
          </w:p>
          <w:p w14:paraId="2F1E03C4" w14:textId="77777777" w:rsidR="00851C4D" w:rsidRPr="00FE654E" w:rsidRDefault="00851C4D" w:rsidP="00851C4D">
            <w:pPr>
              <w:spacing w:after="0" w:line="240" w:lineRule="auto"/>
              <w:rPr>
                <w:rFonts w:eastAsia="Times New Roman"/>
                <w:szCs w:val="24"/>
              </w:rPr>
            </w:pPr>
            <w:r w:rsidRPr="00FE654E">
              <w:rPr>
                <w:rFonts w:eastAsia="Times New Roman"/>
                <w:szCs w:val="24"/>
              </w:rPr>
              <w:t>Vilniaus g. 33, Vilnius</w:t>
            </w:r>
          </w:p>
          <w:p w14:paraId="1EB4496D" w14:textId="434646B2" w:rsidR="00851C4D" w:rsidRPr="00FE654E" w:rsidRDefault="00A87A70" w:rsidP="00851C4D">
            <w:pPr>
              <w:spacing w:after="0" w:line="240" w:lineRule="auto"/>
              <w:rPr>
                <w:rFonts w:eastAsia="Times New Roman"/>
                <w:szCs w:val="24"/>
              </w:rPr>
            </w:pPr>
            <w:r w:rsidRPr="00FE654E">
              <w:rPr>
                <w:rFonts w:eastAsia="Times New Roman"/>
                <w:szCs w:val="24"/>
              </w:rPr>
              <w:t>K</w:t>
            </w:r>
            <w:r w:rsidR="00851C4D" w:rsidRPr="00FE654E">
              <w:rPr>
                <w:rFonts w:eastAsia="Times New Roman"/>
                <w:szCs w:val="24"/>
              </w:rPr>
              <w:t>odas 188603472</w:t>
            </w:r>
          </w:p>
          <w:p w14:paraId="5BC5A91B" w14:textId="39E7050E" w:rsidR="008966D5" w:rsidRPr="00FE654E" w:rsidRDefault="008966D5" w:rsidP="00176A8E">
            <w:pPr>
              <w:spacing w:after="0" w:line="240" w:lineRule="auto"/>
              <w:rPr>
                <w:rFonts w:eastAsia="Times New Roman"/>
                <w:b/>
                <w:bCs/>
                <w:szCs w:val="24"/>
              </w:rPr>
            </w:pPr>
          </w:p>
        </w:tc>
        <w:tc>
          <w:tcPr>
            <w:tcW w:w="425" w:type="dxa"/>
          </w:tcPr>
          <w:p w14:paraId="48F55EBA" w14:textId="77777777" w:rsidR="007B0067" w:rsidRPr="00FE654E" w:rsidRDefault="007B0067" w:rsidP="007B0067">
            <w:pPr>
              <w:widowControl w:val="0"/>
              <w:tabs>
                <w:tab w:val="left" w:pos="993"/>
              </w:tabs>
              <w:spacing w:after="0" w:line="240" w:lineRule="auto"/>
              <w:ind w:left="884" w:hanging="34"/>
              <w:rPr>
                <w:rFonts w:eastAsia="Times New Roman"/>
                <w:szCs w:val="24"/>
              </w:rPr>
            </w:pPr>
          </w:p>
        </w:tc>
        <w:tc>
          <w:tcPr>
            <w:tcW w:w="4394" w:type="dxa"/>
          </w:tcPr>
          <w:p w14:paraId="564158A4" w14:textId="430E1E5B" w:rsidR="00B15940" w:rsidRPr="00FE654E" w:rsidRDefault="00B15940" w:rsidP="006E1917">
            <w:pPr>
              <w:widowControl w:val="0"/>
              <w:tabs>
                <w:tab w:val="left" w:pos="0"/>
                <w:tab w:val="left" w:pos="993"/>
              </w:tabs>
              <w:spacing w:after="0" w:line="240" w:lineRule="auto"/>
              <w:rPr>
                <w:rFonts w:eastAsia="Times New Roman"/>
                <w:szCs w:val="24"/>
              </w:rPr>
            </w:pPr>
          </w:p>
        </w:tc>
      </w:tr>
    </w:tbl>
    <w:p w14:paraId="6D2EF1A8" w14:textId="77777777" w:rsidR="00AA4F6C" w:rsidRPr="00FE654E" w:rsidRDefault="00CE4F4A" w:rsidP="00724109">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szCs w:val="24"/>
        </w:rPr>
        <w:sectPr w:rsidR="00AA4F6C" w:rsidRPr="00FE654E" w:rsidSect="007811F5">
          <w:headerReference w:type="default" r:id="rId11"/>
          <w:headerReference w:type="first" r:id="rId12"/>
          <w:pgSz w:w="11905" w:h="16837"/>
          <w:pgMar w:top="1134" w:right="567" w:bottom="1134" w:left="1701" w:header="567" w:footer="567" w:gutter="0"/>
          <w:pgNumType w:start="1"/>
          <w:cols w:space="60"/>
          <w:noEndnote/>
          <w:titlePg/>
          <w:docGrid w:linePitch="326"/>
        </w:sectPr>
      </w:pPr>
      <w:r w:rsidRPr="00FE654E">
        <w:rPr>
          <w:noProof/>
          <w:szCs w:val="24"/>
        </w:rPr>
        <w:t xml:space="preserve">             </w:t>
      </w:r>
      <w:r w:rsidR="00724109" w:rsidRPr="00FE654E">
        <w:rPr>
          <w:noProof/>
          <w:szCs w:val="24"/>
        </w:rPr>
        <w:t xml:space="preserve">                                                           </w:t>
      </w:r>
      <w:r w:rsidR="004A3F19" w:rsidRPr="00FE654E">
        <w:rPr>
          <w:bCs/>
          <w:szCs w:val="24"/>
        </w:rPr>
        <w:t>________________</w:t>
      </w:r>
    </w:p>
    <w:p w14:paraId="3CF9A58E" w14:textId="7E495EE3" w:rsidR="00CE4F4A" w:rsidRPr="00FE654E" w:rsidRDefault="00190B8E" w:rsidP="006D39F2">
      <w:pPr>
        <w:widowControl w:val="0"/>
        <w:tabs>
          <w:tab w:val="left" w:pos="993"/>
        </w:tabs>
        <w:spacing w:after="0"/>
        <w:ind w:left="6804"/>
        <w:rPr>
          <w:bCs/>
          <w:szCs w:val="24"/>
        </w:rPr>
      </w:pPr>
      <w:r w:rsidRPr="00FE654E">
        <w:rPr>
          <w:bCs/>
          <w:szCs w:val="24"/>
        </w:rPr>
        <w:lastRenderedPageBreak/>
        <w:t>20</w:t>
      </w:r>
      <w:r w:rsidR="00E62C8E" w:rsidRPr="00FE654E">
        <w:rPr>
          <w:bCs/>
          <w:szCs w:val="24"/>
        </w:rPr>
        <w:t>2</w:t>
      </w:r>
      <w:r w:rsidR="002475D6" w:rsidRPr="00FE654E">
        <w:rPr>
          <w:bCs/>
          <w:szCs w:val="24"/>
        </w:rPr>
        <w:t>5</w:t>
      </w:r>
      <w:r w:rsidR="00CE4F4A" w:rsidRPr="00FE654E">
        <w:rPr>
          <w:bCs/>
          <w:szCs w:val="24"/>
        </w:rPr>
        <w:t xml:space="preserve"> m. _____________  d. </w:t>
      </w:r>
    </w:p>
    <w:p w14:paraId="5051053D" w14:textId="4A4A6738" w:rsidR="00CE4F4A" w:rsidRPr="00FE654E" w:rsidRDefault="00CE4F4A" w:rsidP="006D39F2">
      <w:pPr>
        <w:widowControl w:val="0"/>
        <w:tabs>
          <w:tab w:val="left" w:pos="993"/>
        </w:tabs>
        <w:spacing w:after="0"/>
        <w:ind w:left="6804"/>
        <w:rPr>
          <w:bCs/>
          <w:szCs w:val="24"/>
        </w:rPr>
      </w:pPr>
      <w:r w:rsidRPr="00FE654E">
        <w:rPr>
          <w:bCs/>
          <w:szCs w:val="24"/>
        </w:rPr>
        <w:t xml:space="preserve">pirkimo sutarties </w:t>
      </w:r>
    </w:p>
    <w:p w14:paraId="4F42C808" w14:textId="2366A7D6" w:rsidR="00CE4F4A" w:rsidRPr="00FE654E" w:rsidRDefault="00CE4F4A" w:rsidP="006D39F2">
      <w:pPr>
        <w:widowControl w:val="0"/>
        <w:tabs>
          <w:tab w:val="left" w:pos="993"/>
        </w:tabs>
        <w:spacing w:after="0"/>
        <w:ind w:left="6804"/>
        <w:rPr>
          <w:bCs/>
          <w:szCs w:val="24"/>
        </w:rPr>
      </w:pPr>
      <w:r w:rsidRPr="00FE654E">
        <w:rPr>
          <w:bCs/>
          <w:szCs w:val="24"/>
        </w:rPr>
        <w:t xml:space="preserve">Nr. </w:t>
      </w:r>
    </w:p>
    <w:p w14:paraId="0F4EF801" w14:textId="0F39BAF4" w:rsidR="000514BC" w:rsidRPr="00FE654E" w:rsidRDefault="00CE4F4A" w:rsidP="000514BC">
      <w:pPr>
        <w:widowControl w:val="0"/>
        <w:tabs>
          <w:tab w:val="left" w:pos="993"/>
        </w:tabs>
        <w:spacing w:after="0"/>
        <w:ind w:left="6804"/>
        <w:rPr>
          <w:bCs/>
          <w:szCs w:val="24"/>
        </w:rPr>
      </w:pPr>
      <w:r w:rsidRPr="00FE654E">
        <w:rPr>
          <w:bCs/>
          <w:szCs w:val="24"/>
        </w:rPr>
        <w:t>priedas</w:t>
      </w:r>
    </w:p>
    <w:p w14:paraId="7E7A23BD" w14:textId="77777777" w:rsidR="00076CED" w:rsidRPr="00FE654E" w:rsidRDefault="00076CED" w:rsidP="008B5A0F">
      <w:pPr>
        <w:widowControl w:val="0"/>
        <w:tabs>
          <w:tab w:val="left" w:pos="993"/>
        </w:tabs>
        <w:spacing w:after="0"/>
        <w:ind w:left="601" w:firstLine="6203"/>
        <w:rPr>
          <w:bCs/>
          <w:szCs w:val="24"/>
        </w:rPr>
      </w:pPr>
    </w:p>
    <w:p w14:paraId="31F36857" w14:textId="77777777" w:rsidR="00353406" w:rsidRDefault="00353406" w:rsidP="00353406">
      <w:pPr>
        <w:spacing w:after="160" w:line="278" w:lineRule="auto"/>
        <w:rPr>
          <w:rFonts w:ascii="Aptos" w:eastAsia="Yu Gothic" w:hAnsi="Aptos"/>
          <w:b/>
          <w:kern w:val="2"/>
          <w:szCs w:val="24"/>
          <w:lang w:eastAsia="ja-JP"/>
          <w14:ligatures w14:val="standardContextual"/>
        </w:rPr>
      </w:pPr>
      <w:bookmarkStart w:id="10" w:name="_Hlk199429122"/>
      <w:bookmarkStart w:id="11" w:name="_Hlk86825377"/>
      <w:bookmarkStart w:id="12" w:name="_Ref38540913"/>
      <w:bookmarkStart w:id="13" w:name="_Ref38898051"/>
      <w:bookmarkStart w:id="14" w:name="_Ref38901392"/>
      <w:bookmarkStart w:id="15" w:name="_Toc48053189"/>
      <w:bookmarkStart w:id="16" w:name="_Toc85706892"/>
    </w:p>
    <w:p w14:paraId="61F69C3B" w14:textId="77777777" w:rsidR="00353406" w:rsidRPr="003E6D7A" w:rsidRDefault="00353406" w:rsidP="00353406">
      <w:pPr>
        <w:rPr>
          <w:b/>
        </w:rPr>
      </w:pPr>
      <w:bookmarkStart w:id="17" w:name="_Toc269906198"/>
      <w:r>
        <w:rPr>
          <w:b/>
          <w:bCs/>
        </w:rPr>
        <w:t>RYŠIO PASLAUGŲ</w:t>
      </w:r>
      <w:r w:rsidRPr="003E6D7A">
        <w:rPr>
          <w:b/>
          <w:bCs/>
        </w:rPr>
        <w:t xml:space="preserve"> </w:t>
      </w:r>
      <w:r w:rsidRPr="003E6D7A">
        <w:rPr>
          <w:b/>
        </w:rPr>
        <w:t>TECHNINĖ SPECIFIKACIJA</w:t>
      </w:r>
    </w:p>
    <w:p w14:paraId="4CD48057" w14:textId="77777777" w:rsidR="00353406" w:rsidRPr="003E6D7A" w:rsidRDefault="00353406" w:rsidP="00353406">
      <w:pPr>
        <w:rPr>
          <w:b/>
        </w:rPr>
      </w:pPr>
    </w:p>
    <w:p w14:paraId="0F4C5B95" w14:textId="77777777" w:rsidR="00353406" w:rsidRPr="003E6D7A" w:rsidRDefault="00353406" w:rsidP="00353406">
      <w:pPr>
        <w:rPr>
          <w:b/>
        </w:rPr>
      </w:pPr>
      <w:r w:rsidRPr="003E6D7A">
        <w:rPr>
          <w:b/>
        </w:rPr>
        <w:t>I. BENDROJI INFORMACIJA</w:t>
      </w:r>
    </w:p>
    <w:p w14:paraId="7F620BA9" w14:textId="77777777" w:rsidR="00353406" w:rsidRPr="003E6D7A" w:rsidRDefault="00353406" w:rsidP="00353406">
      <w:pPr>
        <w:rPr>
          <w:b/>
        </w:rPr>
      </w:pPr>
    </w:p>
    <w:p w14:paraId="6F665CDC" w14:textId="77777777" w:rsidR="00353406" w:rsidRPr="003E6D7A" w:rsidRDefault="00353406" w:rsidP="00353406">
      <w:r w:rsidRPr="003E6D7A">
        <w:rPr>
          <w:bCs/>
        </w:rPr>
        <w:t>1.</w:t>
      </w:r>
      <w:r w:rsidRPr="003E6D7A">
        <w:rPr>
          <w:b/>
        </w:rPr>
        <w:t xml:space="preserve"> Pirkimo objektas</w:t>
      </w:r>
      <w:r w:rsidRPr="003E6D7A">
        <w:t xml:space="preserve"> –</w:t>
      </w:r>
      <w:r>
        <w:t xml:space="preserve"> Ryšio</w:t>
      </w:r>
      <w:r w:rsidRPr="003E6D7A">
        <w:t xml:space="preserve"> paslaugos (toliau – Paslaugos) pagal šioje techninėje specifikacijoje numatytus reikalavimus.</w:t>
      </w:r>
    </w:p>
    <w:p w14:paraId="45055789" w14:textId="77777777" w:rsidR="00353406" w:rsidRPr="003E6D7A" w:rsidRDefault="00353406" w:rsidP="00353406">
      <w:r w:rsidRPr="003E6D7A">
        <w:t xml:space="preserve">2. </w:t>
      </w:r>
      <w:r w:rsidRPr="003E6D7A">
        <w:rPr>
          <w:b/>
          <w:bCs/>
        </w:rPr>
        <w:t>Paslaugų apimtis:</w:t>
      </w:r>
    </w:p>
    <w:p w14:paraId="78FC0718" w14:textId="77777777" w:rsidR="00353406" w:rsidRPr="003E6D7A" w:rsidRDefault="00353406" w:rsidP="00353406">
      <w:r w:rsidRPr="003E6D7A">
        <w:t>2.1. Paslaugų įdiegimas ir paleidimas, testavimas bei darbuotojų apmokymas (iki 10 val.) dirbti su virtualios telefonijos stotelės sistema;</w:t>
      </w:r>
    </w:p>
    <w:p w14:paraId="77A92C3C" w14:textId="77777777" w:rsidR="00353406" w:rsidRPr="003E6D7A" w:rsidRDefault="00353406" w:rsidP="00353406">
      <w:r w:rsidRPr="003E6D7A">
        <w:t>2.2. bals</w:t>
      </w:r>
      <w:r>
        <w:t xml:space="preserve">o </w:t>
      </w:r>
      <w:r w:rsidRPr="003E6D7A">
        <w:t>pranešimai (neribotas kiekis);</w:t>
      </w:r>
    </w:p>
    <w:p w14:paraId="3012F834" w14:textId="77777777" w:rsidR="00353406" w:rsidRPr="003E6D7A" w:rsidRDefault="00353406" w:rsidP="00353406">
      <w:r w:rsidRPr="003E6D7A">
        <w:t>2.3. virtualios telefonijos stotelės, kuri palaiko 220 fiksuoto, virtualaus arba judriojo ryšio vartotojų (abonentų), palaikymas ir priežiūra;</w:t>
      </w:r>
    </w:p>
    <w:p w14:paraId="62C8A6D9" w14:textId="77777777" w:rsidR="00353406" w:rsidRPr="003E6D7A" w:rsidRDefault="00353406" w:rsidP="00353406">
      <w:r w:rsidRPr="003E6D7A">
        <w:t>2.4. fiksuoto ryšio paslaugos:</w:t>
      </w:r>
    </w:p>
    <w:p w14:paraId="46B5C95E" w14:textId="77777777" w:rsidR="00353406" w:rsidRPr="003E6D7A" w:rsidRDefault="00353406" w:rsidP="00353406">
      <w:r w:rsidRPr="003E6D7A">
        <w:t>2.4.1. neriboti nemokami skambučiai į fiksuotus Lietuvos tinklus;</w:t>
      </w:r>
    </w:p>
    <w:p w14:paraId="46FB02A0" w14:textId="77777777" w:rsidR="00353406" w:rsidRPr="003E6D7A" w:rsidRDefault="00353406" w:rsidP="00353406">
      <w:r w:rsidRPr="003E6D7A">
        <w:t>2.4.2. neriboti nemokami skambučiai į judriuosius Lietuvos tinklus;</w:t>
      </w:r>
    </w:p>
    <w:p w14:paraId="26A0880C" w14:textId="77777777" w:rsidR="00353406" w:rsidRPr="003E6D7A" w:rsidRDefault="00353406" w:rsidP="00353406">
      <w:r w:rsidRPr="003E6D7A">
        <w:t>2.4.3. kitos fiksuoto ryšio paslaugos;</w:t>
      </w:r>
    </w:p>
    <w:p w14:paraId="778FF89E" w14:textId="77777777" w:rsidR="00353406" w:rsidRPr="003E6D7A" w:rsidRDefault="00353406" w:rsidP="00353406">
      <w:r w:rsidRPr="003E6D7A">
        <w:t>2.4.4. neribotas sujungimų (pokalbių) kiekis.</w:t>
      </w:r>
    </w:p>
    <w:p w14:paraId="6941B171" w14:textId="77777777" w:rsidR="00353406" w:rsidRDefault="00353406" w:rsidP="00353406">
      <w:r w:rsidRPr="003E6D7A">
        <w:t xml:space="preserve">2.5. </w:t>
      </w:r>
      <w:bookmarkStart w:id="18" w:name="_Hlk196237114"/>
      <w:r w:rsidRPr="003E6D7A">
        <w:t>virtualios telefonijos stotelės ir skambučių centro valdymo vystymo (tobulinimo) paslaugos.</w:t>
      </w:r>
    </w:p>
    <w:p w14:paraId="1841398F" w14:textId="77777777" w:rsidR="00353406" w:rsidRDefault="00353406" w:rsidP="00353406">
      <w:r>
        <w:t>2.6. judriojo ryšio paslaugos kurios palaiko 220 abonentų:</w:t>
      </w:r>
    </w:p>
    <w:p w14:paraId="1949DFF2" w14:textId="77777777" w:rsidR="00353406" w:rsidRDefault="00353406" w:rsidP="00353406">
      <w:r>
        <w:t>2.6.1. neriboti nemokami skambučiai į fiksuotus Lietuvos tinklus;</w:t>
      </w:r>
    </w:p>
    <w:p w14:paraId="4220F4D8" w14:textId="77777777" w:rsidR="00353406" w:rsidRDefault="00353406" w:rsidP="00353406">
      <w:r>
        <w:t>2.6.2. neriboti nemokami skambučiai į judriuosius Lietuvos tinklus;</w:t>
      </w:r>
    </w:p>
    <w:p w14:paraId="055DE993" w14:textId="77777777" w:rsidR="00353406" w:rsidRDefault="00353406" w:rsidP="00353406">
      <w:r>
        <w:t>2.6.3. neribotas duomenų perdavimas Lietuvoje;</w:t>
      </w:r>
    </w:p>
    <w:p w14:paraId="7ED65D7A" w14:textId="77777777" w:rsidR="00353406" w:rsidRDefault="00353406" w:rsidP="00353406">
      <w:r>
        <w:t>2.6.4. mobiliojo elektroninio parašo paslaugos;</w:t>
      </w:r>
    </w:p>
    <w:p w14:paraId="00CD108E" w14:textId="77777777" w:rsidR="00353406" w:rsidRDefault="00353406" w:rsidP="00353406">
      <w:pPr>
        <w:tabs>
          <w:tab w:val="left" w:pos="840"/>
        </w:tabs>
        <w:ind w:firstLine="425"/>
        <w:contextualSpacing/>
        <w:jc w:val="both"/>
        <w:rPr>
          <w:szCs w:val="24"/>
        </w:rPr>
      </w:pPr>
      <w:r>
        <w:t xml:space="preserve">      2.6.5</w:t>
      </w:r>
      <w:r w:rsidRPr="00092600">
        <w:rPr>
          <w:color w:val="000000"/>
          <w:szCs w:val="24"/>
        </w:rPr>
        <w:t xml:space="preserve"> </w:t>
      </w:r>
      <w:r>
        <w:rPr>
          <w:color w:val="000000"/>
          <w:szCs w:val="24"/>
          <w:lang w:eastAsia="lt-LT"/>
        </w:rPr>
        <w:t xml:space="preserve">Pirkėjas, esant poreikiui,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w:t>
      </w:r>
      <w:r>
        <w:rPr>
          <w:color w:val="000000"/>
          <w:szCs w:val="24"/>
          <w:lang w:eastAsia="lt-LT"/>
        </w:rPr>
        <w:lastRenderedPageBreak/>
        <w:t xml:space="preserve">teikėjo prekybos vietoje, kataloge ar interneto svetainėje nurodytomis galiojančiomis šių paslaugų kainomis arba, jei tokios kainos neskelbiamos, </w:t>
      </w:r>
      <w:r>
        <w:rPr>
          <w:color w:val="000000"/>
          <w:szCs w:val="24"/>
        </w:rPr>
        <w:t xml:space="preserve">paslaugų </w:t>
      </w:r>
      <w:r>
        <w:rPr>
          <w:color w:val="000000"/>
          <w:szCs w:val="24"/>
          <w:lang w:eastAsia="lt-LT"/>
        </w:rPr>
        <w:t>t</w:t>
      </w:r>
      <w:r>
        <w:rPr>
          <w:color w:val="000000"/>
          <w:szCs w:val="24"/>
        </w:rPr>
        <w:t>e</w:t>
      </w:r>
      <w:r>
        <w:rPr>
          <w:color w:val="000000"/>
          <w:szCs w:val="24"/>
          <w:lang w:eastAsia="lt-LT"/>
        </w:rPr>
        <w:t>ikėjo pasiūlytomis, konkurencingomis ir rinką atitinkančiomis kainomis.</w:t>
      </w:r>
    </w:p>
    <w:bookmarkEnd w:id="18"/>
    <w:p w14:paraId="5600B52E" w14:textId="77777777" w:rsidR="00353406" w:rsidRPr="003E6D7A" w:rsidRDefault="00353406" w:rsidP="00353406">
      <w:r w:rsidRPr="003E6D7A">
        <w:t>3.</w:t>
      </w:r>
      <w:r w:rsidRPr="003E6D7A">
        <w:rPr>
          <w:b/>
          <w:bCs/>
        </w:rPr>
        <w:t xml:space="preserve"> Paslaugų teikimo terminas</w:t>
      </w:r>
      <w:r w:rsidRPr="003E6D7A">
        <w:t xml:space="preserve"> – </w:t>
      </w:r>
      <w:r w:rsidRPr="00295875">
        <w:t>36 m</w:t>
      </w:r>
      <w:r>
        <w:t xml:space="preserve">ėnesiai. </w:t>
      </w:r>
      <w:r w:rsidRPr="003E6D7A">
        <w:t xml:space="preserve"> </w:t>
      </w:r>
    </w:p>
    <w:p w14:paraId="74339C3F" w14:textId="77777777" w:rsidR="00353406" w:rsidRPr="003E6D7A" w:rsidRDefault="00353406" w:rsidP="00353406">
      <w:r w:rsidRPr="003E6D7A">
        <w:t xml:space="preserve">5. </w:t>
      </w:r>
      <w:r w:rsidRPr="003E6D7A">
        <w:rPr>
          <w:b/>
          <w:bCs/>
        </w:rPr>
        <w:t>Paslaugos turi būti įdiegtos ir pradėti veikti visa apimtimi per 20 darbo dienų</w:t>
      </w:r>
      <w:r w:rsidRPr="003E6D7A">
        <w:t xml:space="preserve"> nuo Sutarties įsigaliojimo dienos. Paslaugos integracija į Pirkėjo informacinę infrastruktūrą turi būti atlikta be papildomų </w:t>
      </w:r>
      <w:r>
        <w:t>mokesčių</w:t>
      </w:r>
      <w:r w:rsidRPr="003E6D7A">
        <w:t>.</w:t>
      </w:r>
    </w:p>
    <w:p w14:paraId="7AFE0FD3" w14:textId="77777777" w:rsidR="00353406" w:rsidRPr="003E6D7A" w:rsidRDefault="00353406" w:rsidP="00353406">
      <w:r w:rsidRPr="003E6D7A">
        <w:rPr>
          <w:bCs/>
        </w:rPr>
        <w:t xml:space="preserve">6. Pirkėjas turi teisę paprašyti Paslaugų teikėjo </w:t>
      </w:r>
      <w:r w:rsidRPr="003E6D7A">
        <w:rPr>
          <w:b/>
        </w:rPr>
        <w:t>pademonstruoti sistemos veikimą</w:t>
      </w:r>
      <w:r w:rsidRPr="003E6D7A">
        <w:rPr>
          <w:bCs/>
        </w:rPr>
        <w:t>.</w:t>
      </w:r>
    </w:p>
    <w:p w14:paraId="7FB20410" w14:textId="77777777" w:rsidR="00353406" w:rsidRPr="003E6D7A" w:rsidRDefault="00353406" w:rsidP="00353406"/>
    <w:p w14:paraId="6B52E819" w14:textId="77777777" w:rsidR="00353406" w:rsidRPr="003E6D7A" w:rsidRDefault="00353406" w:rsidP="00353406">
      <w:pPr>
        <w:rPr>
          <w:b/>
          <w:bCs/>
        </w:rPr>
      </w:pPr>
      <w:r w:rsidRPr="003E6D7A">
        <w:rPr>
          <w:b/>
          <w:bCs/>
        </w:rPr>
        <w:t>II. REIKALAVIMAI PASLAUGOMS IR JŲ TEIKIMUI</w:t>
      </w:r>
    </w:p>
    <w:p w14:paraId="669F04E2" w14:textId="77777777" w:rsidR="00353406" w:rsidRPr="003E6D7A" w:rsidRDefault="00353406" w:rsidP="00353406">
      <w:pPr>
        <w:rPr>
          <w:bCs/>
        </w:rPr>
      </w:pPr>
    </w:p>
    <w:p w14:paraId="7D8B5167" w14:textId="77777777" w:rsidR="00353406" w:rsidRPr="003E6D7A" w:rsidRDefault="00353406" w:rsidP="00353406">
      <w:pPr>
        <w:rPr>
          <w:bCs/>
        </w:rPr>
      </w:pPr>
      <w:r w:rsidRPr="003E6D7A">
        <w:rPr>
          <w:bCs/>
        </w:rPr>
        <w:t xml:space="preserve">7. Paslaugų teikėjas turi užtikinti Paslaugų tinkamą veikimą – priežiūrą ir palaikymą Pirkėjo </w:t>
      </w:r>
      <w:r>
        <w:rPr>
          <w:bCs/>
        </w:rPr>
        <w:t xml:space="preserve">darbo patalpose </w:t>
      </w:r>
      <w:r w:rsidRPr="003E6D7A">
        <w:rPr>
          <w:bCs/>
        </w:rPr>
        <w:t xml:space="preserve">adresu Vilniaus g. 33, LT-01402 Vilnius. </w:t>
      </w:r>
    </w:p>
    <w:p w14:paraId="64BECD8F" w14:textId="77777777" w:rsidR="00353406" w:rsidRPr="003E6D7A" w:rsidRDefault="00353406" w:rsidP="00353406">
      <w:pPr>
        <w:rPr>
          <w:bCs/>
        </w:rPr>
      </w:pPr>
      <w:r w:rsidRPr="003E6D7A">
        <w:rPr>
          <w:bCs/>
        </w:rPr>
        <w:t>8. Virtualios telefonijos stotelės (skambučių valdymo) sistemos bendrieji reikalavimai: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6095"/>
      </w:tblGrid>
      <w:tr w:rsidR="00353406" w:rsidRPr="003E6D7A" w14:paraId="541EFEB1" w14:textId="77777777" w:rsidTr="0068365F">
        <w:trPr>
          <w:trHeight w:val="387"/>
        </w:trPr>
        <w:tc>
          <w:tcPr>
            <w:tcW w:w="1418" w:type="dxa"/>
            <w:shd w:val="clear" w:color="auto" w:fill="BFBFBF"/>
          </w:tcPr>
          <w:p w14:paraId="06E0CB95" w14:textId="77777777" w:rsidR="00353406" w:rsidRPr="003E6D7A" w:rsidRDefault="00353406" w:rsidP="0068365F">
            <w:pPr>
              <w:rPr>
                <w:b/>
              </w:rPr>
            </w:pPr>
            <w:r w:rsidRPr="003E6D7A">
              <w:rPr>
                <w:b/>
              </w:rPr>
              <w:t>Eil. Nr.</w:t>
            </w:r>
          </w:p>
        </w:tc>
        <w:tc>
          <w:tcPr>
            <w:tcW w:w="2693" w:type="dxa"/>
            <w:shd w:val="clear" w:color="auto" w:fill="BFBFBF"/>
          </w:tcPr>
          <w:p w14:paraId="78EEC46E" w14:textId="77777777" w:rsidR="00353406" w:rsidRPr="003E6D7A" w:rsidRDefault="00353406" w:rsidP="0068365F">
            <w:pPr>
              <w:rPr>
                <w:b/>
              </w:rPr>
            </w:pPr>
            <w:r w:rsidRPr="003E6D7A">
              <w:rPr>
                <w:b/>
              </w:rPr>
              <w:t xml:space="preserve">Parametro </w:t>
            </w:r>
          </w:p>
          <w:p w14:paraId="7AF29DBA" w14:textId="77777777" w:rsidR="00353406" w:rsidRPr="003E6D7A" w:rsidRDefault="00353406" w:rsidP="0068365F">
            <w:pPr>
              <w:rPr>
                <w:b/>
              </w:rPr>
            </w:pPr>
            <w:r w:rsidRPr="003E6D7A">
              <w:rPr>
                <w:b/>
              </w:rPr>
              <w:t>pavadinimas</w:t>
            </w:r>
          </w:p>
        </w:tc>
        <w:tc>
          <w:tcPr>
            <w:tcW w:w="6095" w:type="dxa"/>
            <w:shd w:val="clear" w:color="auto" w:fill="BFBFBF"/>
          </w:tcPr>
          <w:p w14:paraId="4899ECD2" w14:textId="77777777" w:rsidR="00353406" w:rsidRPr="003E6D7A" w:rsidRDefault="00353406" w:rsidP="0068365F">
            <w:pPr>
              <w:rPr>
                <w:b/>
              </w:rPr>
            </w:pPr>
            <w:r w:rsidRPr="003E6D7A">
              <w:rPr>
                <w:b/>
              </w:rPr>
              <w:t xml:space="preserve">Minimalūs reikalavimai </w:t>
            </w:r>
          </w:p>
        </w:tc>
      </w:tr>
      <w:tr w:rsidR="00353406" w:rsidRPr="003E6D7A" w14:paraId="6390D0A0" w14:textId="77777777" w:rsidTr="0068365F">
        <w:trPr>
          <w:trHeight w:val="453"/>
        </w:trPr>
        <w:tc>
          <w:tcPr>
            <w:tcW w:w="1418" w:type="dxa"/>
          </w:tcPr>
          <w:p w14:paraId="441DB44D" w14:textId="77777777" w:rsidR="00353406" w:rsidRPr="003E6D7A" w:rsidRDefault="00353406" w:rsidP="0068365F">
            <w:r w:rsidRPr="003E6D7A">
              <w:t>8.1.</w:t>
            </w:r>
          </w:p>
        </w:tc>
        <w:tc>
          <w:tcPr>
            <w:tcW w:w="2693" w:type="dxa"/>
          </w:tcPr>
          <w:p w14:paraId="429ACC4F" w14:textId="77777777" w:rsidR="00353406" w:rsidRPr="003E6D7A" w:rsidRDefault="00353406" w:rsidP="0068365F">
            <w:r w:rsidRPr="003E6D7A">
              <w:t>Telefonijos sistemos abonentų skaičius</w:t>
            </w:r>
          </w:p>
        </w:tc>
        <w:tc>
          <w:tcPr>
            <w:tcW w:w="6095" w:type="dxa"/>
          </w:tcPr>
          <w:p w14:paraId="479CC07A" w14:textId="77777777" w:rsidR="00353406" w:rsidRPr="003E6D7A" w:rsidRDefault="00353406" w:rsidP="0068365F">
            <w:r w:rsidRPr="003E6D7A">
              <w:rPr>
                <w:bCs/>
              </w:rPr>
              <w:t xml:space="preserve">Turi gebėti aptarnauti ne mažiau kaip 220 telefonų bei turi turėti galimybę išplėsti telefonų kiekį </w:t>
            </w:r>
            <w:r>
              <w:rPr>
                <w:bCs/>
              </w:rPr>
              <w:t>pagal poreikį</w:t>
            </w:r>
          </w:p>
        </w:tc>
      </w:tr>
      <w:tr w:rsidR="00353406" w:rsidRPr="003E6D7A" w14:paraId="573694D3" w14:textId="77777777" w:rsidTr="0068365F">
        <w:tc>
          <w:tcPr>
            <w:tcW w:w="1418" w:type="dxa"/>
          </w:tcPr>
          <w:p w14:paraId="45A06ED4" w14:textId="77777777" w:rsidR="00353406" w:rsidRPr="003E6D7A" w:rsidRDefault="00353406" w:rsidP="0068365F">
            <w:r w:rsidRPr="003E6D7A">
              <w:t>8.2.</w:t>
            </w:r>
          </w:p>
        </w:tc>
        <w:tc>
          <w:tcPr>
            <w:tcW w:w="2693" w:type="dxa"/>
          </w:tcPr>
          <w:p w14:paraId="36C899A7" w14:textId="77777777" w:rsidR="00353406" w:rsidRPr="003E6D7A" w:rsidRDefault="00353406" w:rsidP="0068365F">
            <w:r w:rsidRPr="003E6D7A">
              <w:t>Telefonijos sistemos pokalbių vienu metu skaičius</w:t>
            </w:r>
          </w:p>
        </w:tc>
        <w:tc>
          <w:tcPr>
            <w:tcW w:w="6095" w:type="dxa"/>
          </w:tcPr>
          <w:p w14:paraId="48BB5EF4" w14:textId="77777777" w:rsidR="00353406" w:rsidRPr="003E6D7A" w:rsidRDefault="00353406" w:rsidP="0068365F">
            <w:r w:rsidRPr="003E6D7A">
              <w:t xml:space="preserve"> </w:t>
            </w:r>
            <w:r>
              <w:t>N</w:t>
            </w:r>
            <w:r w:rsidRPr="003E6D7A">
              <w:t>eribotas vienalaikių kanalų kiekis;</w:t>
            </w:r>
          </w:p>
        </w:tc>
      </w:tr>
      <w:tr w:rsidR="00353406" w:rsidRPr="003E6D7A" w14:paraId="33226938" w14:textId="77777777" w:rsidTr="0068365F">
        <w:trPr>
          <w:trHeight w:val="1123"/>
        </w:trPr>
        <w:tc>
          <w:tcPr>
            <w:tcW w:w="1418" w:type="dxa"/>
          </w:tcPr>
          <w:p w14:paraId="63F848DA" w14:textId="77777777" w:rsidR="00353406" w:rsidRPr="003E6D7A" w:rsidRDefault="00353406" w:rsidP="0068365F">
            <w:r w:rsidRPr="003E6D7A">
              <w:t>8.3.</w:t>
            </w:r>
          </w:p>
        </w:tc>
        <w:tc>
          <w:tcPr>
            <w:tcW w:w="2693" w:type="dxa"/>
          </w:tcPr>
          <w:p w14:paraId="470FCA1B" w14:textId="77777777" w:rsidR="00353406" w:rsidRPr="003E6D7A" w:rsidRDefault="00353406" w:rsidP="0068365F">
            <w:r w:rsidRPr="003E6D7A">
              <w:t>Bazinis telefonijos sistemos funkcionalumas</w:t>
            </w:r>
          </w:p>
        </w:tc>
        <w:tc>
          <w:tcPr>
            <w:tcW w:w="6095" w:type="dxa"/>
          </w:tcPr>
          <w:p w14:paraId="43C951C3" w14:textId="77777777" w:rsidR="00353406" w:rsidRPr="003E6D7A" w:rsidRDefault="00353406" w:rsidP="00353406">
            <w:pPr>
              <w:numPr>
                <w:ilvl w:val="0"/>
                <w:numId w:val="34"/>
              </w:numPr>
              <w:spacing w:after="160" w:line="278" w:lineRule="auto"/>
              <w:jc w:val="both"/>
            </w:pPr>
            <w:r w:rsidRPr="003E6D7A">
              <w:t xml:space="preserve">trumpųjų numerių sistema, palaikanti triženklius ir keturženklius vidinius numerius – trumpųjų numerių sąrašas derinamas diegimo metu su Pirkėju; </w:t>
            </w:r>
          </w:p>
          <w:p w14:paraId="1D528B85" w14:textId="77777777" w:rsidR="00353406" w:rsidRPr="003E6D7A" w:rsidRDefault="00353406" w:rsidP="00353406">
            <w:pPr>
              <w:numPr>
                <w:ilvl w:val="0"/>
                <w:numId w:val="34"/>
              </w:numPr>
              <w:spacing w:after="160" w:line="278" w:lineRule="auto"/>
            </w:pPr>
            <w:r w:rsidRPr="003E6D7A">
              <w:t xml:space="preserve">skambinimas ir atsiliepimas į skambučius; </w:t>
            </w:r>
          </w:p>
          <w:p w14:paraId="02BF3374" w14:textId="77777777" w:rsidR="00353406" w:rsidRPr="003E6D7A" w:rsidRDefault="00353406" w:rsidP="00353406">
            <w:pPr>
              <w:numPr>
                <w:ilvl w:val="0"/>
                <w:numId w:val="34"/>
              </w:numPr>
              <w:spacing w:after="160" w:line="278" w:lineRule="auto"/>
              <w:jc w:val="both"/>
            </w:pPr>
            <w:r w:rsidRPr="003E6D7A">
              <w:t>atsiliepto skambučio persiuntimas (peradresavimas) kitam vidiniam ar išoriniam (fiksuoto arba judriojo ryšio) abonentui pokalbio metu naudojant IP telefonus ir (arba) neišmanius ir (arba) išmanius telefonus (aplikacija), skambučius veikiančius per aplikaciją kompiuteryje telefone;</w:t>
            </w:r>
          </w:p>
          <w:p w14:paraId="7C259D36" w14:textId="77777777" w:rsidR="00353406" w:rsidRPr="003E6D7A" w:rsidRDefault="00353406" w:rsidP="00353406">
            <w:pPr>
              <w:numPr>
                <w:ilvl w:val="0"/>
                <w:numId w:val="34"/>
              </w:numPr>
              <w:spacing w:after="160" w:line="278" w:lineRule="auto"/>
              <w:jc w:val="both"/>
            </w:pPr>
            <w:r w:rsidRPr="003E6D7A">
              <w:t xml:space="preserve">besąlyginis skambučio persiuntimas kitam vidiniam ar išoriniam (fiksuoto, mobilaus ryšio, aplikacijos) abonentui; </w:t>
            </w:r>
          </w:p>
          <w:p w14:paraId="4A0D2A0A" w14:textId="77777777" w:rsidR="00353406" w:rsidRPr="003E6D7A" w:rsidRDefault="00353406" w:rsidP="00353406">
            <w:pPr>
              <w:numPr>
                <w:ilvl w:val="0"/>
                <w:numId w:val="34"/>
              </w:numPr>
              <w:spacing w:after="160" w:line="278" w:lineRule="auto"/>
              <w:jc w:val="both"/>
            </w:pPr>
            <w:r>
              <w:lastRenderedPageBreak/>
              <w:t xml:space="preserve">užtikrinti </w:t>
            </w:r>
            <w:r w:rsidRPr="003E6D7A">
              <w:t>įeinančio skambučio skambinančio abonento numerio rodym</w:t>
            </w:r>
            <w:r>
              <w:t xml:space="preserve">ą </w:t>
            </w:r>
            <w:r w:rsidRPr="003E6D7A">
              <w:t>ir identifikavim</w:t>
            </w:r>
            <w:r>
              <w:t>ą</w:t>
            </w:r>
            <w:r w:rsidRPr="003E6D7A">
              <w:t xml:space="preserve">; </w:t>
            </w:r>
          </w:p>
          <w:p w14:paraId="76129121" w14:textId="77777777" w:rsidR="00353406" w:rsidRPr="003E6D7A" w:rsidRDefault="00353406" w:rsidP="00353406">
            <w:pPr>
              <w:numPr>
                <w:ilvl w:val="0"/>
                <w:numId w:val="34"/>
              </w:numPr>
              <w:spacing w:after="160" w:line="278" w:lineRule="auto"/>
              <w:jc w:val="both"/>
            </w:pPr>
            <w:r w:rsidRPr="003E6D7A">
              <w:t>automatinis įeinančių skambučių skirstymas (jeigu abonentas neatsiliepia arba yra užimtas, skambutis automatiškai peradresuojamas kitam abonentui fiksuotam arba mobilaus ryšio abonentui, į aplikaciją telefone ar kompiuteryje);</w:t>
            </w:r>
          </w:p>
          <w:p w14:paraId="4156947A" w14:textId="77777777" w:rsidR="00353406" w:rsidRPr="003E6D7A" w:rsidRDefault="00353406" w:rsidP="00353406">
            <w:pPr>
              <w:numPr>
                <w:ilvl w:val="0"/>
                <w:numId w:val="34"/>
              </w:numPr>
              <w:spacing w:after="160" w:line="278" w:lineRule="auto"/>
              <w:jc w:val="both"/>
            </w:pPr>
            <w:r w:rsidRPr="003E6D7A">
              <w:t xml:space="preserve"> galimyb</w:t>
            </w:r>
            <w:r>
              <w:t>ė</w:t>
            </w:r>
            <w:r w:rsidRPr="003E6D7A">
              <w:t xml:space="preserve"> </w:t>
            </w:r>
            <w:r>
              <w:t>skambinant į išorinius numerius</w:t>
            </w:r>
            <w:r w:rsidRPr="003E6D7A">
              <w:t xml:space="preserve"> rodyti skambučio gavėjui reikiamą vartotojo numerį (mobilaus, fiksuoto ryšio); </w:t>
            </w:r>
            <w:r>
              <w:t>galimybė vartotojui pasirinkti</w:t>
            </w:r>
            <w:r w:rsidRPr="003E6D7A">
              <w:t xml:space="preserve"> numeri</w:t>
            </w:r>
            <w:r>
              <w:t>us</w:t>
            </w:r>
            <w:r w:rsidRPr="003E6D7A">
              <w:t>, kuri</w:t>
            </w:r>
            <w:r>
              <w:t>e</w:t>
            </w:r>
            <w:r w:rsidRPr="003E6D7A">
              <w:t xml:space="preserve"> </w:t>
            </w:r>
            <w:r>
              <w:t>bus rodomi skambinamajam,</w:t>
            </w:r>
            <w:r w:rsidRPr="003E6D7A">
              <w:t xml:space="preserve"> skambučio metu;</w:t>
            </w:r>
          </w:p>
          <w:p w14:paraId="318ADEF8" w14:textId="77777777" w:rsidR="00353406" w:rsidRPr="003E6D7A" w:rsidRDefault="00353406" w:rsidP="00353406">
            <w:pPr>
              <w:numPr>
                <w:ilvl w:val="0"/>
                <w:numId w:val="34"/>
              </w:numPr>
              <w:spacing w:after="160" w:line="278" w:lineRule="auto"/>
              <w:jc w:val="both"/>
            </w:pPr>
            <w:r w:rsidRPr="003E6D7A">
              <w:t>praleistų skambučių sąrašo rodymas; aplikacijoje eilės pral</w:t>
            </w:r>
            <w:r>
              <w:t>e</w:t>
            </w:r>
            <w:r w:rsidRPr="003E6D7A">
              <w:t>istų skambučių rodymas;</w:t>
            </w:r>
          </w:p>
          <w:p w14:paraId="379890FC" w14:textId="77777777" w:rsidR="00353406" w:rsidRPr="003E6D7A" w:rsidRDefault="00353406" w:rsidP="00353406">
            <w:pPr>
              <w:numPr>
                <w:ilvl w:val="0"/>
                <w:numId w:val="34"/>
              </w:numPr>
              <w:spacing w:after="160" w:line="278" w:lineRule="auto"/>
            </w:pPr>
            <w:r>
              <w:t>perskambinus</w:t>
            </w:r>
            <w:r w:rsidRPr="003E6D7A">
              <w:t xml:space="preserve"> į eilės praleistą skambutį IP ar GSM abonentu aplikacijoje praleistas eilės skambutis turi </w:t>
            </w:r>
            <w:r>
              <w:t>išnykti</w:t>
            </w:r>
            <w:r w:rsidRPr="003E6D7A">
              <w:t>;</w:t>
            </w:r>
          </w:p>
          <w:p w14:paraId="72FED28F" w14:textId="77777777" w:rsidR="00353406" w:rsidRPr="003E6D7A" w:rsidRDefault="00353406" w:rsidP="00353406">
            <w:pPr>
              <w:numPr>
                <w:ilvl w:val="0"/>
                <w:numId w:val="34"/>
              </w:numPr>
              <w:spacing w:after="160" w:line="278" w:lineRule="auto"/>
            </w:pPr>
            <w:r w:rsidRPr="003E6D7A">
              <w:t>skambučio užlaikymas (</w:t>
            </w:r>
            <w:r w:rsidRPr="003E6D7A">
              <w:rPr>
                <w:i/>
                <w:iCs/>
              </w:rPr>
              <w:t xml:space="preserve">angl. </w:t>
            </w:r>
            <w:proofErr w:type="spellStart"/>
            <w:r w:rsidRPr="003E6D7A">
              <w:rPr>
                <w:i/>
                <w:iCs/>
              </w:rPr>
              <w:t>hold</w:t>
            </w:r>
            <w:proofErr w:type="spellEnd"/>
            <w:r w:rsidRPr="003E6D7A">
              <w:t>);</w:t>
            </w:r>
          </w:p>
          <w:p w14:paraId="34E0AEF0" w14:textId="77777777" w:rsidR="00353406" w:rsidRPr="003E6D7A" w:rsidRDefault="00353406" w:rsidP="00353406">
            <w:pPr>
              <w:numPr>
                <w:ilvl w:val="0"/>
                <w:numId w:val="34"/>
              </w:numPr>
              <w:spacing w:after="160" w:line="278" w:lineRule="auto"/>
            </w:pPr>
            <w:r>
              <w:t>Galimybė nustatyti laiką, darbo valandas, kada priimami skambučiai</w:t>
            </w:r>
            <w:r w:rsidRPr="003E6D7A">
              <w:t xml:space="preserve"> ;</w:t>
            </w:r>
          </w:p>
          <w:p w14:paraId="2AA3F1C0" w14:textId="77777777" w:rsidR="00353406" w:rsidRPr="003E6D7A" w:rsidRDefault="00353406" w:rsidP="00353406">
            <w:pPr>
              <w:numPr>
                <w:ilvl w:val="0"/>
                <w:numId w:val="34"/>
              </w:numPr>
              <w:spacing w:after="160" w:line="278" w:lineRule="auto"/>
            </w:pPr>
            <w:r w:rsidRPr="003E6D7A">
              <w:t xml:space="preserve">VIP klientų sąrašo sudarymas ir automatinis šių klientų nukreipimas pagal poreikį; </w:t>
            </w:r>
          </w:p>
          <w:p w14:paraId="6E7E0DF1" w14:textId="77777777" w:rsidR="00353406" w:rsidRPr="003E6D7A" w:rsidRDefault="00353406" w:rsidP="00353406">
            <w:pPr>
              <w:numPr>
                <w:ilvl w:val="0"/>
                <w:numId w:val="34"/>
              </w:numPr>
              <w:spacing w:after="160" w:line="278" w:lineRule="auto"/>
            </w:pPr>
            <w:r w:rsidRPr="003E6D7A">
              <w:t>įeinančių skambučių autentifikavimas ir nukreipimas pagal skambinančiojo šalį;</w:t>
            </w:r>
          </w:p>
          <w:p w14:paraId="74E9C36B" w14:textId="77777777" w:rsidR="00353406" w:rsidRPr="003E6D7A" w:rsidRDefault="00353406" w:rsidP="00353406">
            <w:pPr>
              <w:numPr>
                <w:ilvl w:val="0"/>
                <w:numId w:val="34"/>
              </w:numPr>
              <w:spacing w:after="160" w:line="278" w:lineRule="auto"/>
            </w:pPr>
            <w:r w:rsidRPr="003E6D7A">
              <w:t>galimybė pokalbio metu pasirinkti ar pokalbį reikia įrašyti;</w:t>
            </w:r>
          </w:p>
          <w:p w14:paraId="46FADD3A" w14:textId="77777777" w:rsidR="00353406" w:rsidRPr="003E6D7A" w:rsidRDefault="00353406" w:rsidP="00353406">
            <w:pPr>
              <w:numPr>
                <w:ilvl w:val="0"/>
                <w:numId w:val="34"/>
              </w:numPr>
              <w:spacing w:after="160" w:line="278" w:lineRule="auto"/>
              <w:jc w:val="both"/>
            </w:pPr>
            <w:r w:rsidRPr="003E6D7A">
              <w:t>įrašant pokalbius  tiek įeinančio</w:t>
            </w:r>
            <w:r>
              <w:t>,</w:t>
            </w:r>
            <w:r w:rsidRPr="003E6D7A">
              <w:t xml:space="preserve"> tiek išeinančio srauto</w:t>
            </w:r>
            <w:r>
              <w:t>,</w:t>
            </w:r>
            <w:r w:rsidRPr="003E6D7A">
              <w:t xml:space="preserve"> turi būti galimybė ištransliuoti pranešimą apie pokalbio įrašymą;</w:t>
            </w:r>
          </w:p>
          <w:p w14:paraId="2105CF91" w14:textId="77777777" w:rsidR="00353406" w:rsidRPr="003E6D7A" w:rsidRDefault="00353406" w:rsidP="00353406">
            <w:pPr>
              <w:numPr>
                <w:ilvl w:val="0"/>
                <w:numId w:val="34"/>
              </w:numPr>
              <w:spacing w:after="160" w:line="278" w:lineRule="auto"/>
              <w:jc w:val="both"/>
            </w:pPr>
            <w:r w:rsidRPr="003E6D7A">
              <w:t>grojant balsiniam pranešimui apie pokalbio įrašymą neturi būti girdimi  pašnekovai, tik pasibaigus transliuojamai žinutei jungiama į pokalbį;</w:t>
            </w:r>
          </w:p>
          <w:p w14:paraId="76F8AAD0" w14:textId="77777777" w:rsidR="00353406" w:rsidRPr="003E6D7A" w:rsidRDefault="00353406" w:rsidP="00353406">
            <w:pPr>
              <w:numPr>
                <w:ilvl w:val="0"/>
                <w:numId w:val="34"/>
              </w:numPr>
              <w:spacing w:after="160" w:line="278" w:lineRule="auto"/>
              <w:jc w:val="both"/>
            </w:pPr>
            <w:r w:rsidRPr="003E6D7A">
              <w:t>naudojantis virtualiu abonentu</w:t>
            </w:r>
            <w:r>
              <w:t>,</w:t>
            </w:r>
            <w:r w:rsidRPr="003E6D7A">
              <w:t xml:space="preserve"> veikiančiu per aplikaciją kompiuteryje</w:t>
            </w:r>
            <w:r>
              <w:t>, neįjungus</w:t>
            </w:r>
            <w:r w:rsidRPr="003E6D7A">
              <w:t xml:space="preserve"> kompiuter</w:t>
            </w:r>
            <w:r>
              <w:t xml:space="preserve">io, </w:t>
            </w:r>
            <w:r w:rsidRPr="003E6D7A">
              <w:t xml:space="preserve">skambutis turi ateiti į IP arba GSM telefoną, aplikaciją mobiliajame telefone. </w:t>
            </w:r>
            <w:r>
              <w:t xml:space="preserve">Informacija kitu įrenginiu </w:t>
            </w:r>
            <w:r w:rsidRPr="003E6D7A">
              <w:t xml:space="preserve"> atsilieptą skambut</w:t>
            </w:r>
            <w:r>
              <w:t>į</w:t>
            </w:r>
            <w:r w:rsidRPr="003E6D7A">
              <w:t xml:space="preserve"> turi būti </w:t>
            </w:r>
            <w:r>
              <w:t>matoma</w:t>
            </w:r>
            <w:r w:rsidRPr="003E6D7A">
              <w:t xml:space="preserve"> prisijungus prie kompiuterio arba aplikacijoje mobiliajame telefone. </w:t>
            </w:r>
          </w:p>
          <w:p w14:paraId="3CBDF628" w14:textId="77777777" w:rsidR="00353406" w:rsidRPr="003E6D7A" w:rsidRDefault="00353406" w:rsidP="00353406">
            <w:pPr>
              <w:numPr>
                <w:ilvl w:val="0"/>
                <w:numId w:val="34"/>
              </w:numPr>
              <w:spacing w:after="160" w:line="278" w:lineRule="auto"/>
              <w:jc w:val="both"/>
            </w:pPr>
            <w:r w:rsidRPr="003E6D7A">
              <w:lastRenderedPageBreak/>
              <w:t>Galimybė per aplikaciją perduoti „šiltą“ bei „šaltą“ skambutį kitam įstaigos darbuotojui; „Šiltas“ skambučio perdavimas</w:t>
            </w:r>
            <w:r>
              <w:t xml:space="preserve"> - </w:t>
            </w:r>
            <w:r w:rsidRPr="003E6D7A">
              <w:t xml:space="preserve"> kuomet paklausiama</w:t>
            </w:r>
            <w:r>
              <w:t>,</w:t>
            </w:r>
            <w:r w:rsidRPr="003E6D7A">
              <w:t xml:space="preserve"> ar gali kalbėti ir</w:t>
            </w:r>
            <w:r>
              <w:t>,</w:t>
            </w:r>
            <w:r w:rsidRPr="003E6D7A">
              <w:t xml:space="preserve"> pašnekovui sutikus</w:t>
            </w:r>
            <w:r>
              <w:t>,</w:t>
            </w:r>
            <w:r w:rsidRPr="003E6D7A">
              <w:t xml:space="preserve"> su juo sujungiama. „Ša</w:t>
            </w:r>
            <w:r>
              <w:t>l</w:t>
            </w:r>
            <w:r w:rsidRPr="003E6D7A">
              <w:t xml:space="preserve">tas“ skambučio perdavimas </w:t>
            </w:r>
            <w:r>
              <w:t xml:space="preserve">- </w:t>
            </w:r>
            <w:r w:rsidRPr="003E6D7A">
              <w:t>kai skambutis peradresuojamas be paklausimo</w:t>
            </w:r>
            <w:r>
              <w:t>,</w:t>
            </w:r>
            <w:r w:rsidRPr="003E6D7A">
              <w:t xml:space="preserve"> ar gali kalbėti;</w:t>
            </w:r>
          </w:p>
          <w:p w14:paraId="5E993B77" w14:textId="77777777" w:rsidR="00353406" w:rsidRPr="003E6D7A" w:rsidRDefault="00353406" w:rsidP="00353406">
            <w:pPr>
              <w:numPr>
                <w:ilvl w:val="0"/>
                <w:numId w:val="34"/>
              </w:numPr>
              <w:spacing w:after="160" w:line="278" w:lineRule="auto"/>
              <w:jc w:val="both"/>
            </w:pPr>
            <w:r w:rsidRPr="003E6D7A">
              <w:t>Galimybė matyti, kuris darbuotojas pasiekiamas (laisvas) ir galima perduoti skambutį;</w:t>
            </w:r>
          </w:p>
          <w:p w14:paraId="378B2364" w14:textId="77777777" w:rsidR="00353406" w:rsidRPr="003E6D7A" w:rsidRDefault="00353406" w:rsidP="00353406">
            <w:pPr>
              <w:numPr>
                <w:ilvl w:val="0"/>
                <w:numId w:val="34"/>
              </w:numPr>
              <w:spacing w:after="160" w:line="278" w:lineRule="auto"/>
              <w:jc w:val="both"/>
            </w:pPr>
            <w:r w:rsidRPr="003E6D7A">
              <w:t>integracija tarp aplikacijos ir mobilaus telefono adresatų knyg</w:t>
            </w:r>
            <w:r>
              <w:t>os</w:t>
            </w:r>
            <w:r w:rsidRPr="003E6D7A">
              <w:t>. Gavus skambutį į aplikaciją</w:t>
            </w:r>
            <w:r>
              <w:t>,</w:t>
            </w:r>
            <w:r w:rsidRPr="003E6D7A">
              <w:t xml:space="preserve"> turi būti galimybė matyti</w:t>
            </w:r>
            <w:r>
              <w:t>,</w:t>
            </w:r>
            <w:r w:rsidRPr="003E6D7A">
              <w:t xml:space="preserve"> koks adresatas  iš telefono adresatų knygos</w:t>
            </w:r>
            <w:r>
              <w:t xml:space="preserve"> skambina</w:t>
            </w:r>
            <w:r w:rsidRPr="003E6D7A">
              <w:t>;</w:t>
            </w:r>
          </w:p>
          <w:p w14:paraId="6FD98107" w14:textId="77777777" w:rsidR="00353406" w:rsidRPr="003E6D7A" w:rsidRDefault="00353406" w:rsidP="00353406">
            <w:pPr>
              <w:numPr>
                <w:ilvl w:val="0"/>
                <w:numId w:val="34"/>
              </w:numPr>
              <w:spacing w:after="160" w:line="278" w:lineRule="auto"/>
              <w:jc w:val="both"/>
            </w:pPr>
            <w:r>
              <w:t xml:space="preserve">Režimo </w:t>
            </w:r>
            <w:r w:rsidRPr="003E6D7A">
              <w:t xml:space="preserve"> „netrukdyti“ </w:t>
            </w:r>
            <w:r>
              <w:t>aplikacijoje ga</w:t>
            </w:r>
            <w:r w:rsidRPr="003E6D7A">
              <w:t>limybė</w:t>
            </w:r>
            <w:r>
              <w:t xml:space="preserve">, kai </w:t>
            </w:r>
            <w:r w:rsidRPr="003E6D7A">
              <w:t xml:space="preserve"> galima skamb</w:t>
            </w:r>
            <w:r>
              <w:t xml:space="preserve">inti </w:t>
            </w:r>
            <w:r w:rsidRPr="003E6D7A">
              <w:t xml:space="preserve">, bet </w:t>
            </w:r>
            <w:r>
              <w:t xml:space="preserve">negalima </w:t>
            </w:r>
            <w:r w:rsidRPr="003E6D7A">
              <w:t>p</w:t>
            </w:r>
            <w:r>
              <w:t>askambinti</w:t>
            </w:r>
            <w:r w:rsidRPr="003E6D7A">
              <w:t>;</w:t>
            </w:r>
          </w:p>
          <w:p w14:paraId="0637D13F" w14:textId="77777777" w:rsidR="00353406" w:rsidRPr="003E6D7A" w:rsidRDefault="00353406" w:rsidP="00353406">
            <w:pPr>
              <w:numPr>
                <w:ilvl w:val="0"/>
                <w:numId w:val="34"/>
              </w:numPr>
              <w:spacing w:after="160" w:line="278" w:lineRule="auto"/>
              <w:jc w:val="both"/>
            </w:pPr>
            <w:r>
              <w:t>G</w:t>
            </w:r>
            <w:r w:rsidRPr="003E6D7A">
              <w:t xml:space="preserve">alimybė </w:t>
            </w:r>
            <w:r>
              <w:t>pers</w:t>
            </w:r>
            <w:r w:rsidRPr="003E6D7A">
              <w:t>kambinti iš GSM ar IP telefono</w:t>
            </w:r>
            <w:r>
              <w:t>, g</w:t>
            </w:r>
            <w:r w:rsidRPr="003E6D7A">
              <w:t>avus skambutį  į aplikaciją ir jį praleidus.</w:t>
            </w:r>
            <w:r>
              <w:t xml:space="preserve"> Perskambinimas</w:t>
            </w:r>
            <w:r w:rsidRPr="003E6D7A">
              <w:t>, kalbėjimo trukmė, balsinis įrašas</w:t>
            </w:r>
            <w:r>
              <w:t xml:space="preserve"> turi matytis suvestinėje</w:t>
            </w:r>
            <w:r w:rsidRPr="003E6D7A">
              <w:t>;</w:t>
            </w:r>
          </w:p>
          <w:p w14:paraId="2663205A" w14:textId="77777777" w:rsidR="00353406" w:rsidRPr="003E6D7A" w:rsidRDefault="00353406" w:rsidP="00353406">
            <w:pPr>
              <w:numPr>
                <w:ilvl w:val="0"/>
                <w:numId w:val="34"/>
              </w:numPr>
              <w:spacing w:after="160" w:line="278" w:lineRule="auto"/>
              <w:jc w:val="both"/>
            </w:pPr>
            <w:r w:rsidRPr="003E6D7A">
              <w:t>sistemos funkcijų keitimas turi būti atliekamas Pirkėjui naudojant jam Paslaugų teikėjo sukurtą paskyrą savitarnos sistemoje, prieinamą per interneto naršykl</w:t>
            </w:r>
            <w:r>
              <w:t>ę</w:t>
            </w:r>
            <w:r w:rsidRPr="003E6D7A">
              <w:t>. Visi Pirkėjo atliekami sistemos funkcijų pakeitimai Paslaugų teikėjo tinkle aktyvuojasi realiu laiku. Pirkėjo paskyr</w:t>
            </w:r>
            <w:r>
              <w:t>ai</w:t>
            </w:r>
            <w:r w:rsidRPr="003E6D7A">
              <w:t xml:space="preserve"> administr</w:t>
            </w:r>
            <w:r>
              <w:t>uoti</w:t>
            </w:r>
            <w:r w:rsidRPr="003E6D7A">
              <w:t>, sistem</w:t>
            </w:r>
            <w:r>
              <w:t xml:space="preserve">ai </w:t>
            </w:r>
            <w:r w:rsidRPr="003E6D7A">
              <w:t>dieg</w:t>
            </w:r>
            <w:r>
              <w:t>t</w:t>
            </w:r>
            <w:r w:rsidRPr="003E6D7A">
              <w:t>i, telefonini</w:t>
            </w:r>
            <w:r>
              <w:t>am</w:t>
            </w:r>
            <w:r w:rsidRPr="003E6D7A">
              <w:t xml:space="preserve"> tinkl</w:t>
            </w:r>
            <w:r>
              <w:t>ui</w:t>
            </w:r>
            <w:r w:rsidRPr="003E6D7A">
              <w:t xml:space="preserve"> k</w:t>
            </w:r>
            <w:r>
              <w:t xml:space="preserve">urti </w:t>
            </w:r>
            <w:r w:rsidRPr="003E6D7A">
              <w:t xml:space="preserve"> ir konfigūr</w:t>
            </w:r>
            <w:r>
              <w:t>uoti</w:t>
            </w:r>
            <w:r w:rsidRPr="003E6D7A">
              <w:t xml:space="preserve"> neturi būti reikalingos specialios programavimo žinios;</w:t>
            </w:r>
          </w:p>
          <w:p w14:paraId="43DCD498" w14:textId="77777777" w:rsidR="00353406" w:rsidRPr="003E6D7A" w:rsidRDefault="00353406" w:rsidP="00353406">
            <w:pPr>
              <w:numPr>
                <w:ilvl w:val="0"/>
                <w:numId w:val="34"/>
              </w:numPr>
              <w:spacing w:after="160" w:line="278" w:lineRule="auto"/>
              <w:jc w:val="both"/>
            </w:pPr>
            <w:r w:rsidRPr="003E6D7A">
              <w:t xml:space="preserve">Visi sistemos funkcionalumai turi veikti vienodai naudojant tiek išmanius, tiek neišmanius įrenginius, tiek IP telefonus, naudojant aplikaciją kompiuteryje (IOS ir Windows aplinkose) ir išmaniajame telefone (IOS ir Android aplinkose). </w:t>
            </w:r>
          </w:p>
          <w:p w14:paraId="09D49208" w14:textId="77777777" w:rsidR="00353406" w:rsidRPr="003E6D7A" w:rsidRDefault="00353406" w:rsidP="00353406">
            <w:pPr>
              <w:numPr>
                <w:ilvl w:val="0"/>
                <w:numId w:val="34"/>
              </w:numPr>
              <w:spacing w:after="160" w:line="278" w:lineRule="auto"/>
              <w:jc w:val="both"/>
            </w:pPr>
            <w:r w:rsidRPr="003E6D7A">
              <w:t>sistema turi veikti Paslaugų teikėjo infrastruktūroje;</w:t>
            </w:r>
          </w:p>
          <w:p w14:paraId="3AF2E2F8" w14:textId="77777777" w:rsidR="00353406" w:rsidRPr="003E6D7A" w:rsidRDefault="00353406" w:rsidP="00353406">
            <w:pPr>
              <w:numPr>
                <w:ilvl w:val="0"/>
                <w:numId w:val="34"/>
              </w:numPr>
              <w:spacing w:after="160" w:line="278" w:lineRule="auto"/>
              <w:jc w:val="both"/>
            </w:pPr>
            <w:r w:rsidRPr="003E6D7A">
              <w:t>sistema turi apjungti mobilaus, fiksuoto ryšio ir IP telefonijos technologijas. Pirkėjas viena sistema turi valdyti visų mobilaus, fiksuoto ryšio, taip pat ir IP telefonijos technologija prijungtus abonentus, naudojant aplikaciją kompiuteryje (IOS ir Windows aplinkose) ir išmaniajame telefone (IOS ir Android aplinkose). Administratorius prie valdymo sistemos turi jungtis naudojant dvigubą autentifikaciją.</w:t>
            </w:r>
          </w:p>
          <w:p w14:paraId="12FA286D" w14:textId="77777777" w:rsidR="00353406" w:rsidRDefault="00353406" w:rsidP="00353406">
            <w:pPr>
              <w:numPr>
                <w:ilvl w:val="0"/>
                <w:numId w:val="34"/>
              </w:numPr>
              <w:spacing w:after="160" w:line="278" w:lineRule="auto"/>
              <w:jc w:val="both"/>
            </w:pPr>
            <w:r>
              <w:lastRenderedPageBreak/>
              <w:t>Visos teikiamos ryšio paslaugos turi būti pajungtos ant vientisos sistemos patogiai susiejančios visas kompiuterio aplikacijos, GSM ir IP telefonų valdymą ir administravimą</w:t>
            </w:r>
          </w:p>
          <w:p w14:paraId="21ED9965" w14:textId="77777777" w:rsidR="00353406" w:rsidRPr="003E6D7A" w:rsidRDefault="00353406" w:rsidP="0068365F"/>
        </w:tc>
      </w:tr>
      <w:tr w:rsidR="00353406" w:rsidRPr="003E6D7A" w14:paraId="0A564D57" w14:textId="77777777" w:rsidTr="0068365F">
        <w:trPr>
          <w:trHeight w:val="1097"/>
        </w:trPr>
        <w:tc>
          <w:tcPr>
            <w:tcW w:w="1418" w:type="dxa"/>
          </w:tcPr>
          <w:p w14:paraId="4A2B65A8" w14:textId="77777777" w:rsidR="00353406" w:rsidRPr="003E6D7A" w:rsidRDefault="00353406" w:rsidP="0068365F">
            <w:r w:rsidRPr="003E6D7A">
              <w:lastRenderedPageBreak/>
              <w:t>8.4.</w:t>
            </w:r>
          </w:p>
        </w:tc>
        <w:tc>
          <w:tcPr>
            <w:tcW w:w="2693" w:type="dxa"/>
          </w:tcPr>
          <w:p w14:paraId="7DE7AF7A" w14:textId="77777777" w:rsidR="00353406" w:rsidRPr="003E6D7A" w:rsidRDefault="00353406" w:rsidP="0068365F">
            <w:r w:rsidRPr="003E6D7A">
              <w:t>Ryšio tiekėjų prijungimas prie telefonijos sistemos</w:t>
            </w:r>
          </w:p>
        </w:tc>
        <w:tc>
          <w:tcPr>
            <w:tcW w:w="6095" w:type="dxa"/>
          </w:tcPr>
          <w:p w14:paraId="3C43C62B" w14:textId="77777777" w:rsidR="00353406" w:rsidRPr="003E6D7A" w:rsidRDefault="00353406" w:rsidP="0068365F">
            <w:r>
              <w:t>G</w:t>
            </w:r>
            <w:r w:rsidRPr="003E6D7A">
              <w:t>alimyb</w:t>
            </w:r>
            <w:r>
              <w:t>ė</w:t>
            </w:r>
            <w:r w:rsidRPr="003E6D7A">
              <w:t xml:space="preserve"> Pirkėjo abonentams skambinti ir </w:t>
            </w:r>
            <w:r>
              <w:t>priimti</w:t>
            </w:r>
            <w:r w:rsidRPr="003E6D7A">
              <w:t xml:space="preserve"> skambučius iš šių Lietuvos Respublikos ir užsienio šalių, tinklų:</w:t>
            </w:r>
          </w:p>
          <w:p w14:paraId="0F163A5D" w14:textId="77777777" w:rsidR="00353406" w:rsidRPr="003E6D7A" w:rsidRDefault="00353406" w:rsidP="00353406">
            <w:pPr>
              <w:numPr>
                <w:ilvl w:val="0"/>
                <w:numId w:val="35"/>
              </w:numPr>
              <w:spacing w:after="160" w:line="278" w:lineRule="auto"/>
            </w:pPr>
            <w:r w:rsidRPr="003E6D7A">
              <w:t>fiksuoto ryšio operatorių;</w:t>
            </w:r>
          </w:p>
          <w:p w14:paraId="62C9B3FC" w14:textId="77777777" w:rsidR="00353406" w:rsidRPr="003E6D7A" w:rsidRDefault="00353406" w:rsidP="00353406">
            <w:pPr>
              <w:numPr>
                <w:ilvl w:val="0"/>
                <w:numId w:val="35"/>
              </w:numPr>
              <w:spacing w:after="160" w:line="278" w:lineRule="auto"/>
            </w:pPr>
            <w:r w:rsidRPr="003E6D7A">
              <w:t>mobilaus ryšio operatorių;</w:t>
            </w:r>
          </w:p>
          <w:p w14:paraId="6F0ABF35" w14:textId="77777777" w:rsidR="00353406" w:rsidRPr="003E6D7A" w:rsidRDefault="00353406" w:rsidP="00353406">
            <w:pPr>
              <w:numPr>
                <w:ilvl w:val="0"/>
                <w:numId w:val="35"/>
              </w:numPr>
              <w:spacing w:after="160" w:line="278" w:lineRule="auto"/>
            </w:pPr>
            <w:r w:rsidRPr="003E6D7A">
              <w:t>vidinio tinklo abonentų.</w:t>
            </w:r>
          </w:p>
        </w:tc>
      </w:tr>
      <w:tr w:rsidR="00353406" w:rsidRPr="003E6D7A" w14:paraId="13E13D36" w14:textId="77777777" w:rsidTr="0068365F">
        <w:tc>
          <w:tcPr>
            <w:tcW w:w="1418" w:type="dxa"/>
          </w:tcPr>
          <w:p w14:paraId="2BE1CA77" w14:textId="77777777" w:rsidR="00353406" w:rsidRPr="003E6D7A" w:rsidRDefault="00353406" w:rsidP="0068365F">
            <w:r w:rsidRPr="003E6D7A">
              <w:t>8.</w:t>
            </w:r>
            <w:r>
              <w:t>5</w:t>
            </w:r>
            <w:r w:rsidRPr="003E6D7A">
              <w:t>.</w:t>
            </w:r>
          </w:p>
        </w:tc>
        <w:tc>
          <w:tcPr>
            <w:tcW w:w="2693" w:type="dxa"/>
          </w:tcPr>
          <w:p w14:paraId="1020F221" w14:textId="77777777" w:rsidR="00353406" w:rsidRPr="003E6D7A" w:rsidRDefault="00353406" w:rsidP="0068365F">
            <w:r w:rsidRPr="003E6D7A">
              <w:t>Balso pašto funkcionalumas</w:t>
            </w:r>
          </w:p>
        </w:tc>
        <w:tc>
          <w:tcPr>
            <w:tcW w:w="6095" w:type="dxa"/>
          </w:tcPr>
          <w:p w14:paraId="5AF5869F" w14:textId="77777777" w:rsidR="00353406" w:rsidRPr="003E6D7A" w:rsidRDefault="00353406" w:rsidP="0068365F">
            <w:r>
              <w:t xml:space="preserve">Galimybė </w:t>
            </w:r>
            <w:r w:rsidRPr="003E6D7A">
              <w:t>sukurti tiek balso pašto dėžučių, kiek prie sistemos yra prijungta telefonijos abonentų.</w:t>
            </w:r>
          </w:p>
          <w:p w14:paraId="183A692A" w14:textId="77777777" w:rsidR="00353406" w:rsidRPr="003E6D7A" w:rsidRDefault="00353406" w:rsidP="0068365F">
            <w:r>
              <w:t>B</w:t>
            </w:r>
            <w:r w:rsidRPr="003E6D7A">
              <w:t>also pašto pranešim</w:t>
            </w:r>
            <w:r>
              <w:t>ų siuntimas</w:t>
            </w:r>
            <w:r w:rsidRPr="003E6D7A">
              <w:t xml:space="preserve"> .mp3 formatu.</w:t>
            </w:r>
          </w:p>
        </w:tc>
      </w:tr>
      <w:tr w:rsidR="00353406" w:rsidRPr="003E6D7A" w14:paraId="33A128A4" w14:textId="77777777" w:rsidTr="0068365F">
        <w:tc>
          <w:tcPr>
            <w:tcW w:w="1418" w:type="dxa"/>
          </w:tcPr>
          <w:p w14:paraId="42F60900" w14:textId="77777777" w:rsidR="00353406" w:rsidRPr="003E6D7A" w:rsidRDefault="00353406" w:rsidP="0068365F">
            <w:r w:rsidRPr="003E6D7A">
              <w:t>8.</w:t>
            </w:r>
            <w:r>
              <w:t>6</w:t>
            </w:r>
            <w:r w:rsidRPr="003E6D7A">
              <w:t>.</w:t>
            </w:r>
          </w:p>
        </w:tc>
        <w:tc>
          <w:tcPr>
            <w:tcW w:w="2693" w:type="dxa"/>
          </w:tcPr>
          <w:p w14:paraId="73C40A4E" w14:textId="77777777" w:rsidR="00353406" w:rsidRPr="003E6D7A" w:rsidRDefault="00353406" w:rsidP="0068365F">
            <w:r w:rsidRPr="003E6D7A">
              <w:t>Telefonų palaikymas</w:t>
            </w:r>
          </w:p>
        </w:tc>
        <w:tc>
          <w:tcPr>
            <w:tcW w:w="6095" w:type="dxa"/>
          </w:tcPr>
          <w:p w14:paraId="42CC5336" w14:textId="77777777" w:rsidR="00353406" w:rsidRPr="003E6D7A" w:rsidRDefault="00353406" w:rsidP="0068365F">
            <w:r>
              <w:t xml:space="preserve">Galimybė naudotis </w:t>
            </w:r>
            <w:r w:rsidRPr="003E6D7A">
              <w:t>išmaniaisiais, neišmaniais</w:t>
            </w:r>
            <w:r>
              <w:t>iais</w:t>
            </w:r>
            <w:r w:rsidRPr="003E6D7A">
              <w:t xml:space="preserve"> (mygtukiniais), IP telefonais bei  aplikacij</w:t>
            </w:r>
            <w:r>
              <w:t>a</w:t>
            </w:r>
            <w:r w:rsidRPr="003E6D7A">
              <w:t xml:space="preserve"> kompiuteryje (IOS ir Windows aplinkose) ir išmaniajame telefone (IOS ir Android aplinkose)</w:t>
            </w:r>
            <w:r>
              <w:t xml:space="preserve">, </w:t>
            </w:r>
            <w:r w:rsidRPr="003E6D7A">
              <w:t xml:space="preserve"> t. y. </w:t>
            </w:r>
            <w:r>
              <w:t>abonentai</w:t>
            </w:r>
            <w:r w:rsidRPr="003E6D7A">
              <w:t xml:space="preserve"> gali naudotis skirtingų tipų aparatais, tačiau nepriklausomai nuo abonento tipo jam turi būti prieinam</w:t>
            </w:r>
            <w:r>
              <w:t xml:space="preserve">i visi </w:t>
            </w:r>
            <w:r w:rsidRPr="003E6D7A">
              <w:t xml:space="preserve">s techninės specifikacijos 8 punkte </w:t>
            </w:r>
            <w:r>
              <w:t xml:space="preserve">išvardyti </w:t>
            </w:r>
            <w:r w:rsidRPr="003E6D7A">
              <w:t xml:space="preserve"> funkcionaluma</w:t>
            </w:r>
            <w:r>
              <w:t>i</w:t>
            </w:r>
            <w:r w:rsidRPr="003E6D7A">
              <w:t>.</w:t>
            </w:r>
          </w:p>
        </w:tc>
      </w:tr>
      <w:tr w:rsidR="00353406" w:rsidRPr="003E6D7A" w14:paraId="708610EB" w14:textId="77777777" w:rsidTr="0068365F">
        <w:trPr>
          <w:trHeight w:val="551"/>
        </w:trPr>
        <w:tc>
          <w:tcPr>
            <w:tcW w:w="1418" w:type="dxa"/>
          </w:tcPr>
          <w:p w14:paraId="48A0F63E" w14:textId="77777777" w:rsidR="00353406" w:rsidRPr="003E6D7A" w:rsidRDefault="00353406" w:rsidP="0068365F">
            <w:r w:rsidRPr="003E6D7A">
              <w:t>8.</w:t>
            </w:r>
            <w:r>
              <w:t>7</w:t>
            </w:r>
            <w:r w:rsidRPr="003E6D7A">
              <w:t>.</w:t>
            </w:r>
          </w:p>
        </w:tc>
        <w:tc>
          <w:tcPr>
            <w:tcW w:w="2693" w:type="dxa"/>
          </w:tcPr>
          <w:p w14:paraId="62137A1E" w14:textId="77777777" w:rsidR="00353406" w:rsidRPr="003E6D7A" w:rsidRDefault="00353406" w:rsidP="0068365F">
            <w:r w:rsidRPr="003E6D7A">
              <w:t>Pokalbių įrašymas</w:t>
            </w:r>
          </w:p>
        </w:tc>
        <w:tc>
          <w:tcPr>
            <w:tcW w:w="6095" w:type="dxa"/>
          </w:tcPr>
          <w:p w14:paraId="2040C9AF" w14:textId="77777777" w:rsidR="00353406" w:rsidRPr="003E6D7A" w:rsidRDefault="00353406" w:rsidP="0068365F">
            <w:r>
              <w:t>V</w:t>
            </w:r>
            <w:r w:rsidRPr="003E6D7A">
              <w:t>isų (įskaitant ir vidinius) įeinančių ir išeinančių pokalbių įrašymo funkcionalum</w:t>
            </w:r>
            <w:r>
              <w:t>as, į</w:t>
            </w:r>
            <w:r w:rsidRPr="003E6D7A">
              <w:t>rašai  saugomi  Pirkėj</w:t>
            </w:r>
            <w:r>
              <w:t>o</w:t>
            </w:r>
            <w:r w:rsidRPr="003E6D7A">
              <w:t>.</w:t>
            </w:r>
          </w:p>
        </w:tc>
      </w:tr>
      <w:tr w:rsidR="00353406" w:rsidRPr="003E6D7A" w14:paraId="6999961E" w14:textId="77777777" w:rsidTr="0068365F">
        <w:trPr>
          <w:trHeight w:val="829"/>
        </w:trPr>
        <w:tc>
          <w:tcPr>
            <w:tcW w:w="1418" w:type="dxa"/>
          </w:tcPr>
          <w:p w14:paraId="6243F91C" w14:textId="77777777" w:rsidR="00353406" w:rsidRPr="003E6D7A" w:rsidRDefault="00353406" w:rsidP="0068365F">
            <w:r w:rsidRPr="003E6D7A">
              <w:t>8.</w:t>
            </w:r>
            <w:r>
              <w:t>8</w:t>
            </w:r>
            <w:r w:rsidRPr="003E6D7A">
              <w:t>.</w:t>
            </w:r>
          </w:p>
        </w:tc>
        <w:tc>
          <w:tcPr>
            <w:tcW w:w="2693" w:type="dxa"/>
          </w:tcPr>
          <w:p w14:paraId="64B89D2F" w14:textId="77777777" w:rsidR="00353406" w:rsidRPr="003E6D7A" w:rsidRDefault="00353406" w:rsidP="0068365F">
            <w:r w:rsidRPr="003E6D7A">
              <w:t xml:space="preserve">Automatinis atsakiklis </w:t>
            </w:r>
            <w:r w:rsidRPr="003E6D7A">
              <w:rPr>
                <w:i/>
              </w:rPr>
              <w:t xml:space="preserve">(angl. IVR - </w:t>
            </w:r>
            <w:proofErr w:type="spellStart"/>
            <w:r w:rsidRPr="003E6D7A">
              <w:rPr>
                <w:i/>
              </w:rPr>
              <w:t>Interactive</w:t>
            </w:r>
            <w:proofErr w:type="spellEnd"/>
            <w:r w:rsidRPr="003E6D7A">
              <w:rPr>
                <w:i/>
              </w:rPr>
              <w:t xml:space="preserve"> </w:t>
            </w:r>
            <w:proofErr w:type="spellStart"/>
            <w:r w:rsidRPr="003E6D7A">
              <w:rPr>
                <w:i/>
              </w:rPr>
              <w:t>voice</w:t>
            </w:r>
            <w:proofErr w:type="spellEnd"/>
            <w:r w:rsidRPr="003E6D7A">
              <w:rPr>
                <w:i/>
              </w:rPr>
              <w:t xml:space="preserve"> </w:t>
            </w:r>
            <w:proofErr w:type="spellStart"/>
            <w:r w:rsidRPr="003E6D7A">
              <w:rPr>
                <w:i/>
              </w:rPr>
              <w:t>response</w:t>
            </w:r>
            <w:proofErr w:type="spellEnd"/>
            <w:r w:rsidRPr="003E6D7A">
              <w:t>)</w:t>
            </w:r>
          </w:p>
        </w:tc>
        <w:tc>
          <w:tcPr>
            <w:tcW w:w="6095" w:type="dxa"/>
          </w:tcPr>
          <w:p w14:paraId="1972F123" w14:textId="77777777" w:rsidR="00353406" w:rsidRPr="003E6D7A" w:rsidRDefault="00353406" w:rsidP="0068365F">
            <w:r>
              <w:t>A</w:t>
            </w:r>
            <w:r w:rsidRPr="003E6D7A">
              <w:t>utomatinio atsakiklio (IVR) funkcionalum</w:t>
            </w:r>
            <w:r>
              <w:t>as</w:t>
            </w:r>
            <w:r w:rsidRPr="003E6D7A">
              <w:t>, neribojant gylio ir pasirinkimų skaičiaus.</w:t>
            </w:r>
          </w:p>
        </w:tc>
      </w:tr>
      <w:tr w:rsidR="00353406" w:rsidRPr="003E6D7A" w14:paraId="20F8C887" w14:textId="77777777" w:rsidTr="0068365F">
        <w:tc>
          <w:tcPr>
            <w:tcW w:w="1418" w:type="dxa"/>
          </w:tcPr>
          <w:p w14:paraId="4420E4E6" w14:textId="77777777" w:rsidR="00353406" w:rsidRPr="003E6D7A" w:rsidRDefault="00353406" w:rsidP="0068365F">
            <w:r w:rsidRPr="003E6D7A">
              <w:t>8.</w:t>
            </w:r>
            <w:r>
              <w:t>9</w:t>
            </w:r>
            <w:r w:rsidRPr="003E6D7A">
              <w:t>.</w:t>
            </w:r>
          </w:p>
        </w:tc>
        <w:tc>
          <w:tcPr>
            <w:tcW w:w="2693" w:type="dxa"/>
          </w:tcPr>
          <w:p w14:paraId="3CFA29E4" w14:textId="77777777" w:rsidR="00353406" w:rsidRPr="003E6D7A" w:rsidDel="006752F6" w:rsidRDefault="00353406" w:rsidP="0068365F">
            <w:r w:rsidRPr="003E6D7A">
              <w:t>Rezervinis ryšys</w:t>
            </w:r>
          </w:p>
        </w:tc>
        <w:tc>
          <w:tcPr>
            <w:tcW w:w="6095" w:type="dxa"/>
          </w:tcPr>
          <w:p w14:paraId="6425DD9A" w14:textId="77777777" w:rsidR="00353406" w:rsidRPr="003E6D7A" w:rsidRDefault="00353406" w:rsidP="0068365F">
            <w:r w:rsidRPr="003E6D7A">
              <w:t>Esant poreikiui</w:t>
            </w:r>
            <w:r>
              <w:t>,</w:t>
            </w:r>
            <w:r w:rsidRPr="003E6D7A">
              <w:t xml:space="preserve"> turi </w:t>
            </w:r>
            <w:r>
              <w:t>būti paruoštas</w:t>
            </w:r>
            <w:r w:rsidRPr="003E6D7A">
              <w:t xml:space="preserve"> alternatyv</w:t>
            </w:r>
            <w:r>
              <w:t>us</w:t>
            </w:r>
            <w:r w:rsidRPr="003E6D7A">
              <w:t xml:space="preserve"> veikimą per kitą ryšio technologiją nei pagrindinės paslaugos:</w:t>
            </w:r>
          </w:p>
          <w:p w14:paraId="1BB34B9E" w14:textId="77777777" w:rsidR="00353406" w:rsidRPr="003E6D7A" w:rsidRDefault="00353406" w:rsidP="00353406">
            <w:pPr>
              <w:numPr>
                <w:ilvl w:val="0"/>
                <w:numId w:val="40"/>
              </w:numPr>
              <w:spacing w:after="160" w:line="278" w:lineRule="auto"/>
              <w:jc w:val="both"/>
            </w:pPr>
            <w:r w:rsidRPr="003E6D7A">
              <w:t xml:space="preserve">rezervinių linijų kiekis – ne mažiau </w:t>
            </w:r>
            <w:r>
              <w:t>kaip</w:t>
            </w:r>
            <w:r w:rsidRPr="003E6D7A">
              <w:t xml:space="preserve">10 abonentų; </w:t>
            </w:r>
          </w:p>
          <w:p w14:paraId="4868AABD" w14:textId="77777777" w:rsidR="00353406" w:rsidRPr="003E6D7A" w:rsidRDefault="00353406" w:rsidP="00353406">
            <w:pPr>
              <w:numPr>
                <w:ilvl w:val="0"/>
                <w:numId w:val="36"/>
              </w:numPr>
              <w:spacing w:after="160" w:line="278" w:lineRule="auto"/>
              <w:jc w:val="both"/>
            </w:pPr>
            <w:r w:rsidRPr="003E6D7A">
              <w:t xml:space="preserve">rezervinis paslaugos palaikymas turi </w:t>
            </w:r>
            <w:r>
              <w:t xml:space="preserve">įsijungti </w:t>
            </w:r>
            <w:r w:rsidRPr="003E6D7A">
              <w:t>i automatiškai arba ne vėliau kaip per 10 minučių Pirkėjui informavus Paslaugų teikėją apie sistemos nepasiekiamumą pagrindiniu ryšiu;</w:t>
            </w:r>
          </w:p>
          <w:p w14:paraId="726AF34B" w14:textId="77777777" w:rsidR="00353406" w:rsidRPr="003E6D7A" w:rsidRDefault="00353406" w:rsidP="00353406">
            <w:pPr>
              <w:numPr>
                <w:ilvl w:val="0"/>
                <w:numId w:val="36"/>
              </w:numPr>
              <w:spacing w:after="160" w:line="278" w:lineRule="auto"/>
              <w:jc w:val="both"/>
            </w:pPr>
            <w:r w:rsidRPr="003E6D7A">
              <w:t>rezervinių linijų skambėjimo logika atitinka pagrindinės paslaugos skambinimo logiką;</w:t>
            </w:r>
          </w:p>
          <w:p w14:paraId="0C046DE6" w14:textId="77777777" w:rsidR="00353406" w:rsidRPr="003E6D7A" w:rsidRDefault="00353406" w:rsidP="00353406">
            <w:pPr>
              <w:numPr>
                <w:ilvl w:val="0"/>
                <w:numId w:val="36"/>
              </w:numPr>
              <w:spacing w:after="160" w:line="278" w:lineRule="auto"/>
              <w:jc w:val="both"/>
            </w:pPr>
            <w:r w:rsidRPr="003E6D7A">
              <w:lastRenderedPageBreak/>
              <w:t>Paslaugų teikėjas privalo pateikti visą rezervinės paslaugos palaikymui reik</w:t>
            </w:r>
            <w:r>
              <w:t>alingą</w:t>
            </w:r>
            <w:r w:rsidRPr="003E6D7A">
              <w:t xml:space="preserve"> fizinę įrangą. </w:t>
            </w:r>
          </w:p>
        </w:tc>
      </w:tr>
      <w:tr w:rsidR="00353406" w:rsidRPr="003E6D7A" w14:paraId="2B0A4F92" w14:textId="77777777" w:rsidTr="0068365F">
        <w:tc>
          <w:tcPr>
            <w:tcW w:w="1418" w:type="dxa"/>
          </w:tcPr>
          <w:p w14:paraId="0331B0D3" w14:textId="77777777" w:rsidR="00353406" w:rsidRPr="003E6D7A" w:rsidRDefault="00353406" w:rsidP="0068365F">
            <w:r w:rsidRPr="003E6D7A">
              <w:lastRenderedPageBreak/>
              <w:t>8.1</w:t>
            </w:r>
            <w:r>
              <w:t>0</w:t>
            </w:r>
            <w:r w:rsidRPr="003E6D7A">
              <w:t xml:space="preserve">. </w:t>
            </w:r>
          </w:p>
        </w:tc>
        <w:tc>
          <w:tcPr>
            <w:tcW w:w="2693" w:type="dxa"/>
          </w:tcPr>
          <w:p w14:paraId="24593099" w14:textId="77777777" w:rsidR="00353406" w:rsidRPr="003E6D7A" w:rsidRDefault="00353406" w:rsidP="0068365F">
            <w:r w:rsidRPr="003E6D7A">
              <w:t>IP telefonijos ir jos saugumo parametrai</w:t>
            </w:r>
          </w:p>
        </w:tc>
        <w:tc>
          <w:tcPr>
            <w:tcW w:w="6095" w:type="dxa"/>
          </w:tcPr>
          <w:p w14:paraId="0CAA1BEE" w14:textId="77777777" w:rsidR="00353406" w:rsidRPr="003E6D7A" w:rsidRDefault="00353406" w:rsidP="0068365F">
            <w:r w:rsidRPr="003E6D7A">
              <w:t>IP telefonijos informacijos perdavimui turi būti naudojamas SIP (</w:t>
            </w:r>
            <w:r w:rsidRPr="003E6D7A">
              <w:rPr>
                <w:i/>
                <w:iCs/>
              </w:rPr>
              <w:t xml:space="preserve">angl. </w:t>
            </w:r>
            <w:proofErr w:type="spellStart"/>
            <w:r w:rsidRPr="003E6D7A">
              <w:rPr>
                <w:i/>
                <w:iCs/>
              </w:rPr>
              <w:t>Session</w:t>
            </w:r>
            <w:proofErr w:type="spellEnd"/>
            <w:r w:rsidRPr="003E6D7A">
              <w:rPr>
                <w:i/>
                <w:iCs/>
              </w:rPr>
              <w:t xml:space="preserve"> </w:t>
            </w:r>
            <w:proofErr w:type="spellStart"/>
            <w:r w:rsidRPr="003E6D7A">
              <w:rPr>
                <w:i/>
                <w:iCs/>
              </w:rPr>
              <w:t>Initiation</w:t>
            </w:r>
            <w:proofErr w:type="spellEnd"/>
            <w:r w:rsidRPr="003E6D7A">
              <w:rPr>
                <w:i/>
                <w:iCs/>
              </w:rPr>
              <w:t xml:space="preserve"> </w:t>
            </w:r>
            <w:proofErr w:type="spellStart"/>
            <w:r w:rsidRPr="003E6D7A">
              <w:rPr>
                <w:i/>
                <w:iCs/>
              </w:rPr>
              <w:t>Protocol</w:t>
            </w:r>
            <w:proofErr w:type="spellEnd"/>
            <w:r w:rsidRPr="003E6D7A">
              <w:t>) protokolas. Balso informacijos kodavimui naudojamas G.711 A-</w:t>
            </w:r>
            <w:proofErr w:type="spellStart"/>
            <w:r w:rsidRPr="003E6D7A">
              <w:t>Law</w:t>
            </w:r>
            <w:proofErr w:type="spellEnd"/>
            <w:r w:rsidRPr="003E6D7A">
              <w:t xml:space="preserve"> algoritmas. Turi būti užtikrintas saugus SIP pranešimų perdavimas:</w:t>
            </w:r>
          </w:p>
          <w:p w14:paraId="74FE225E" w14:textId="77777777" w:rsidR="00353406" w:rsidRPr="003E6D7A" w:rsidRDefault="00353406" w:rsidP="00353406">
            <w:pPr>
              <w:numPr>
                <w:ilvl w:val="0"/>
                <w:numId w:val="33"/>
              </w:numPr>
              <w:spacing w:after="160" w:line="278" w:lineRule="auto"/>
              <w:jc w:val="both"/>
            </w:pPr>
            <w:proofErr w:type="spellStart"/>
            <w:r w:rsidRPr="003E6D7A">
              <w:t>VoIP</w:t>
            </w:r>
            <w:proofErr w:type="spellEnd"/>
            <w:r w:rsidRPr="003E6D7A">
              <w:t xml:space="preserve"> saugumo funkcijos –</w:t>
            </w:r>
            <w:r>
              <w:t xml:space="preserve"> </w:t>
            </w:r>
            <w:r w:rsidRPr="003E6D7A">
              <w:t>automatinis adreso blokavimas 5 kartus neteisingai nurodžius slaptažodį;</w:t>
            </w:r>
          </w:p>
          <w:p w14:paraId="54797718" w14:textId="77777777" w:rsidR="00353406" w:rsidRPr="003E6D7A" w:rsidRDefault="00353406" w:rsidP="00353406">
            <w:pPr>
              <w:numPr>
                <w:ilvl w:val="0"/>
                <w:numId w:val="33"/>
              </w:numPr>
              <w:spacing w:after="160" w:line="278" w:lineRule="auto"/>
              <w:jc w:val="both"/>
            </w:pPr>
            <w:proofErr w:type="spellStart"/>
            <w:r w:rsidRPr="003E6D7A">
              <w:t>VoIP</w:t>
            </w:r>
            <w:proofErr w:type="spellEnd"/>
            <w:r w:rsidRPr="003E6D7A">
              <w:t xml:space="preserve"> balso kodavimas – TLS</w:t>
            </w:r>
            <w:r>
              <w:t xml:space="preserve"> arba lygiavertis</w:t>
            </w:r>
            <w:r w:rsidRPr="003E6D7A">
              <w:t>.</w:t>
            </w:r>
          </w:p>
          <w:p w14:paraId="52DAB2CD" w14:textId="77777777" w:rsidR="00353406" w:rsidRPr="003E6D7A" w:rsidRDefault="00353406" w:rsidP="00353406">
            <w:pPr>
              <w:numPr>
                <w:ilvl w:val="0"/>
                <w:numId w:val="33"/>
              </w:numPr>
              <w:spacing w:after="160" w:line="278" w:lineRule="auto"/>
              <w:jc w:val="both"/>
            </w:pPr>
            <w:r w:rsidRPr="003E6D7A">
              <w:t>Teikiant sprendimą per IP telefonija tiekėjas rūpinasi interneto ryšiu;</w:t>
            </w:r>
          </w:p>
        </w:tc>
      </w:tr>
      <w:tr w:rsidR="00353406" w:rsidRPr="003E6D7A" w14:paraId="3B6BF1EB" w14:textId="77777777" w:rsidTr="0068365F">
        <w:tc>
          <w:tcPr>
            <w:tcW w:w="1418" w:type="dxa"/>
          </w:tcPr>
          <w:p w14:paraId="459B597F" w14:textId="77777777" w:rsidR="00353406" w:rsidRPr="003E6D7A" w:rsidRDefault="00353406" w:rsidP="0068365F">
            <w:r w:rsidRPr="003E6D7A">
              <w:t>8.1</w:t>
            </w:r>
            <w:r>
              <w:t>1</w:t>
            </w:r>
            <w:r w:rsidRPr="003E6D7A">
              <w:t>.</w:t>
            </w:r>
          </w:p>
        </w:tc>
        <w:tc>
          <w:tcPr>
            <w:tcW w:w="2693" w:type="dxa"/>
          </w:tcPr>
          <w:p w14:paraId="73C54595" w14:textId="77777777" w:rsidR="00353406" w:rsidRPr="003E6D7A" w:rsidRDefault="00353406" w:rsidP="0068365F">
            <w:r w:rsidRPr="003E6D7A">
              <w:t>Funkcionalumo atstatymas</w:t>
            </w:r>
          </w:p>
        </w:tc>
        <w:tc>
          <w:tcPr>
            <w:tcW w:w="6095" w:type="dxa"/>
          </w:tcPr>
          <w:p w14:paraId="720B6D45" w14:textId="77777777" w:rsidR="00353406" w:rsidRPr="003E6D7A" w:rsidRDefault="00353406" w:rsidP="0068365F">
            <w:r w:rsidRPr="003E6D7A">
              <w:t>Gedimo ar sutrikimo atveju veikimas turi būti atstatomas per šios techninės specifikacijos 14 punkte nurodytą SLA (</w:t>
            </w:r>
            <w:r w:rsidRPr="003E6D7A">
              <w:rPr>
                <w:i/>
                <w:iCs/>
              </w:rPr>
              <w:t xml:space="preserve">angl. </w:t>
            </w:r>
            <w:proofErr w:type="spellStart"/>
            <w:r w:rsidRPr="003E6D7A">
              <w:rPr>
                <w:i/>
                <w:iCs/>
              </w:rPr>
              <w:t>Service</w:t>
            </w:r>
            <w:proofErr w:type="spellEnd"/>
            <w:r w:rsidRPr="003E6D7A">
              <w:rPr>
                <w:i/>
                <w:iCs/>
              </w:rPr>
              <w:t xml:space="preserve"> </w:t>
            </w:r>
            <w:proofErr w:type="spellStart"/>
            <w:r w:rsidRPr="003E6D7A">
              <w:rPr>
                <w:i/>
                <w:iCs/>
              </w:rPr>
              <w:t>Level</w:t>
            </w:r>
            <w:proofErr w:type="spellEnd"/>
            <w:r w:rsidRPr="003E6D7A">
              <w:rPr>
                <w:i/>
                <w:iCs/>
              </w:rPr>
              <w:t xml:space="preserve"> </w:t>
            </w:r>
            <w:proofErr w:type="spellStart"/>
            <w:r w:rsidRPr="003E6D7A">
              <w:rPr>
                <w:i/>
                <w:iCs/>
              </w:rPr>
              <w:t>Agreement</w:t>
            </w:r>
            <w:proofErr w:type="spellEnd"/>
            <w:r w:rsidRPr="003E6D7A">
              <w:t>) – pranešus suderintu būdu.</w:t>
            </w:r>
          </w:p>
        </w:tc>
      </w:tr>
      <w:tr w:rsidR="00353406" w:rsidRPr="003E6D7A" w14:paraId="6C8ACFA1" w14:textId="77777777" w:rsidTr="0068365F">
        <w:tc>
          <w:tcPr>
            <w:tcW w:w="1418" w:type="dxa"/>
          </w:tcPr>
          <w:p w14:paraId="372C95F8" w14:textId="77777777" w:rsidR="00353406" w:rsidRPr="003E6D7A" w:rsidRDefault="00353406" w:rsidP="0068365F">
            <w:r w:rsidRPr="003E6D7A">
              <w:t>8.1</w:t>
            </w:r>
            <w:r>
              <w:t>2</w:t>
            </w:r>
            <w:r w:rsidRPr="003E6D7A">
              <w:t>.</w:t>
            </w:r>
          </w:p>
        </w:tc>
        <w:tc>
          <w:tcPr>
            <w:tcW w:w="2693" w:type="dxa"/>
          </w:tcPr>
          <w:p w14:paraId="44821D84" w14:textId="77777777" w:rsidR="00353406" w:rsidRPr="003E6D7A" w:rsidRDefault="00353406" w:rsidP="0068365F">
            <w:r w:rsidRPr="003E6D7A">
              <w:t>Aplikacijos funkcionalumai</w:t>
            </w:r>
          </w:p>
        </w:tc>
        <w:tc>
          <w:tcPr>
            <w:tcW w:w="6095" w:type="dxa"/>
          </w:tcPr>
          <w:p w14:paraId="4EB3234C" w14:textId="77777777" w:rsidR="00353406" w:rsidRPr="003E6D7A" w:rsidRDefault="00353406" w:rsidP="0068365F">
            <w:r w:rsidRPr="003E6D7A">
              <w:t>Naudojant aplikaciją kompiuteryje (IOS ir Windows aplinkose) ir išmaniajame telefone (IOS ir Android aplinkose) vartotojas turi turėti galimybę:</w:t>
            </w:r>
          </w:p>
          <w:p w14:paraId="495E0C5A" w14:textId="77777777" w:rsidR="00353406" w:rsidRPr="003E6D7A" w:rsidRDefault="00353406" w:rsidP="00353406">
            <w:pPr>
              <w:numPr>
                <w:ilvl w:val="0"/>
                <w:numId w:val="37"/>
              </w:numPr>
              <w:spacing w:after="160" w:line="278" w:lineRule="auto"/>
            </w:pPr>
            <w:r w:rsidRPr="003E6D7A">
              <w:t>prisijungti prie eilės;</w:t>
            </w:r>
          </w:p>
          <w:p w14:paraId="380CA832" w14:textId="77777777" w:rsidR="00353406" w:rsidRPr="003E6D7A" w:rsidRDefault="00353406" w:rsidP="00353406">
            <w:pPr>
              <w:numPr>
                <w:ilvl w:val="0"/>
                <w:numId w:val="37"/>
              </w:numPr>
              <w:spacing w:after="160" w:line="278" w:lineRule="auto"/>
            </w:pPr>
            <w:r>
              <w:t xml:space="preserve">nustatyti </w:t>
            </w:r>
            <w:r w:rsidRPr="003E6D7A">
              <w:t xml:space="preserve"> pauzę;</w:t>
            </w:r>
          </w:p>
          <w:p w14:paraId="589D554A" w14:textId="77777777" w:rsidR="00353406" w:rsidRPr="003E6D7A" w:rsidRDefault="00353406" w:rsidP="00353406">
            <w:pPr>
              <w:numPr>
                <w:ilvl w:val="0"/>
                <w:numId w:val="37"/>
              </w:numPr>
              <w:spacing w:after="160" w:line="278" w:lineRule="auto"/>
            </w:pPr>
            <w:r>
              <w:t xml:space="preserve">nustatyti statusą </w:t>
            </w:r>
            <w:r w:rsidRPr="003E6D7A">
              <w:t>„nepasiekiamas“;</w:t>
            </w:r>
          </w:p>
          <w:p w14:paraId="26DDCA88" w14:textId="77777777" w:rsidR="00353406" w:rsidRPr="003E6D7A" w:rsidRDefault="00353406" w:rsidP="00353406">
            <w:pPr>
              <w:numPr>
                <w:ilvl w:val="0"/>
                <w:numId w:val="37"/>
              </w:numPr>
              <w:spacing w:after="160" w:line="278" w:lineRule="auto"/>
            </w:pPr>
            <w:r w:rsidRPr="003E6D7A">
              <w:t>matyti eilės praleistus skambučius pauzės ar „nepasiekiamas“ statuso metu;</w:t>
            </w:r>
          </w:p>
          <w:p w14:paraId="25AF844C" w14:textId="77777777" w:rsidR="00353406" w:rsidRPr="003E6D7A" w:rsidRDefault="00353406" w:rsidP="00353406">
            <w:pPr>
              <w:numPr>
                <w:ilvl w:val="0"/>
                <w:numId w:val="37"/>
              </w:numPr>
              <w:spacing w:after="160" w:line="278" w:lineRule="auto"/>
            </w:pPr>
            <w:r w:rsidRPr="003E6D7A">
              <w:t xml:space="preserve">perduoti skambutį </w:t>
            </w:r>
            <w:r>
              <w:t>kitam numeriui;</w:t>
            </w:r>
          </w:p>
          <w:p w14:paraId="5973169F" w14:textId="77777777" w:rsidR="00353406" w:rsidRPr="003E6D7A" w:rsidRDefault="00353406" w:rsidP="00353406">
            <w:pPr>
              <w:numPr>
                <w:ilvl w:val="0"/>
                <w:numId w:val="37"/>
              </w:numPr>
              <w:spacing w:after="160" w:line="278" w:lineRule="auto"/>
            </w:pPr>
            <w:r w:rsidRPr="003E6D7A">
              <w:t xml:space="preserve">skambučio metu turėti galimybę pasirinkti iš kokio numerio </w:t>
            </w:r>
            <w:r>
              <w:t>atliekamas skambutis</w:t>
            </w:r>
            <w:r w:rsidRPr="003E6D7A">
              <w:t>;</w:t>
            </w:r>
          </w:p>
          <w:p w14:paraId="2F37C8C0" w14:textId="77777777" w:rsidR="00353406" w:rsidRPr="003E6D7A" w:rsidRDefault="00353406" w:rsidP="00353406">
            <w:pPr>
              <w:numPr>
                <w:ilvl w:val="0"/>
                <w:numId w:val="37"/>
              </w:numPr>
              <w:spacing w:after="160" w:line="278" w:lineRule="auto"/>
            </w:pPr>
            <w:r w:rsidRPr="003E6D7A">
              <w:t>matyti visus eilės praleistus skambučius;</w:t>
            </w:r>
          </w:p>
          <w:p w14:paraId="0A1D3250" w14:textId="77777777" w:rsidR="00353406" w:rsidRPr="003E6D7A" w:rsidRDefault="00353406" w:rsidP="00353406">
            <w:pPr>
              <w:numPr>
                <w:ilvl w:val="0"/>
                <w:numId w:val="37"/>
              </w:numPr>
              <w:spacing w:after="160" w:line="278" w:lineRule="auto"/>
            </w:pPr>
            <w:r w:rsidRPr="003E6D7A">
              <w:t>matyti eilės aptarnautus skambučius;</w:t>
            </w:r>
          </w:p>
          <w:p w14:paraId="1D1FE242" w14:textId="77777777" w:rsidR="00353406" w:rsidRPr="003E6D7A" w:rsidRDefault="00353406" w:rsidP="00353406">
            <w:pPr>
              <w:numPr>
                <w:ilvl w:val="0"/>
                <w:numId w:val="37"/>
              </w:numPr>
              <w:spacing w:after="160" w:line="278" w:lineRule="auto"/>
            </w:pPr>
            <w:r w:rsidRPr="003E6D7A">
              <w:t>turėti vidinę telefonų knygą;</w:t>
            </w:r>
          </w:p>
          <w:p w14:paraId="6B37C47B" w14:textId="77777777" w:rsidR="00353406" w:rsidRPr="003E6D7A" w:rsidRDefault="00353406" w:rsidP="00353406">
            <w:pPr>
              <w:numPr>
                <w:ilvl w:val="0"/>
                <w:numId w:val="37"/>
              </w:numPr>
              <w:spacing w:after="160" w:line="278" w:lineRule="auto"/>
            </w:pPr>
            <w:r w:rsidRPr="003E6D7A">
              <w:t>turėti išorinę telefonų knygą;</w:t>
            </w:r>
          </w:p>
          <w:p w14:paraId="55799FF6" w14:textId="77777777" w:rsidR="00353406" w:rsidRPr="003E6D7A" w:rsidRDefault="00353406" w:rsidP="00353406">
            <w:pPr>
              <w:numPr>
                <w:ilvl w:val="0"/>
                <w:numId w:val="37"/>
              </w:numPr>
              <w:spacing w:after="160" w:line="278" w:lineRule="auto"/>
            </w:pPr>
            <w:r w:rsidRPr="003E6D7A">
              <w:t>išorinę telefonų knygą gali valdyti sistemos vartotojai realiu laiku;</w:t>
            </w:r>
          </w:p>
          <w:p w14:paraId="35FA952E" w14:textId="77777777" w:rsidR="00353406" w:rsidRPr="003E6D7A" w:rsidRDefault="00353406" w:rsidP="00353406">
            <w:pPr>
              <w:numPr>
                <w:ilvl w:val="0"/>
                <w:numId w:val="37"/>
              </w:numPr>
              <w:spacing w:after="160" w:line="278" w:lineRule="auto"/>
            </w:pPr>
            <w:r w:rsidRPr="003E6D7A">
              <w:t>vidinę telefonų knygą valdo ir pakeitimus atlieka tik sistemos administratorius;</w:t>
            </w:r>
          </w:p>
          <w:p w14:paraId="6939E65E" w14:textId="77777777" w:rsidR="00353406" w:rsidRPr="003E6D7A" w:rsidRDefault="00353406" w:rsidP="00353406">
            <w:pPr>
              <w:numPr>
                <w:ilvl w:val="0"/>
                <w:numId w:val="37"/>
              </w:numPr>
              <w:spacing w:after="160" w:line="278" w:lineRule="auto"/>
            </w:pPr>
            <w:r w:rsidRPr="003E6D7A">
              <w:lastRenderedPageBreak/>
              <w:t>aplikacija turi veikti lietuvių</w:t>
            </w:r>
            <w:r>
              <w:t xml:space="preserve"> kalba</w:t>
            </w:r>
            <w:r w:rsidRPr="003E6D7A">
              <w:t>;</w:t>
            </w:r>
          </w:p>
          <w:p w14:paraId="6D478A20" w14:textId="77777777" w:rsidR="00353406" w:rsidRPr="003E6D7A" w:rsidRDefault="00353406" w:rsidP="00353406">
            <w:pPr>
              <w:numPr>
                <w:ilvl w:val="0"/>
                <w:numId w:val="37"/>
              </w:numPr>
              <w:spacing w:after="160" w:line="278" w:lineRule="auto"/>
              <w:jc w:val="both"/>
            </w:pPr>
            <w:r w:rsidRPr="003E6D7A">
              <w:t>nesant interneto ryši</w:t>
            </w:r>
            <w:r>
              <w:t>o,</w:t>
            </w:r>
            <w:r w:rsidRPr="003E6D7A">
              <w:t xml:space="preserve"> skambučiai turi </w:t>
            </w:r>
            <w:r>
              <w:t xml:space="preserve">pasiekti per </w:t>
            </w:r>
            <w:r w:rsidRPr="003E6D7A">
              <w:t xml:space="preserve"> GSM technologiją. Aptarnau</w:t>
            </w:r>
            <w:r>
              <w:t>jant</w:t>
            </w:r>
            <w:r w:rsidRPr="003E6D7A">
              <w:t xml:space="preserve"> GSM technologija</w:t>
            </w:r>
            <w:r>
              <w:t>,</w:t>
            </w:r>
            <w:r w:rsidRPr="003E6D7A">
              <w:t xml:space="preserve"> turi būti fiksuojami </w:t>
            </w:r>
            <w:r>
              <w:t xml:space="preserve">šie </w:t>
            </w:r>
            <w:r w:rsidRPr="003E6D7A">
              <w:t>duomenys: data, laikas, trukmė, su kuo kalbėta;</w:t>
            </w:r>
          </w:p>
        </w:tc>
      </w:tr>
    </w:tbl>
    <w:p w14:paraId="244C43CF" w14:textId="77777777" w:rsidR="00353406" w:rsidRPr="003E6D7A" w:rsidRDefault="00353406" w:rsidP="00353406">
      <w:pPr>
        <w:rPr>
          <w:bCs/>
        </w:rPr>
      </w:pPr>
      <w:r w:rsidRPr="003E6D7A">
        <w:rPr>
          <w:bCs/>
        </w:rPr>
        <w:lastRenderedPageBreak/>
        <w:t>9. Reikalavimai virtualios telefonijos stotelės skambučių ataskaitoms: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6095"/>
      </w:tblGrid>
      <w:tr w:rsidR="00353406" w:rsidRPr="003E6D7A" w14:paraId="6ABADB12" w14:textId="77777777" w:rsidTr="0068365F">
        <w:trPr>
          <w:trHeight w:val="469"/>
        </w:trPr>
        <w:tc>
          <w:tcPr>
            <w:tcW w:w="1418" w:type="dxa"/>
            <w:shd w:val="clear" w:color="auto" w:fill="BFBFBF"/>
          </w:tcPr>
          <w:p w14:paraId="1CD21A78" w14:textId="77777777" w:rsidR="00353406" w:rsidRPr="003E6D7A" w:rsidRDefault="00353406" w:rsidP="0068365F">
            <w:pPr>
              <w:rPr>
                <w:b/>
              </w:rPr>
            </w:pPr>
            <w:r w:rsidRPr="003E6D7A">
              <w:rPr>
                <w:b/>
              </w:rPr>
              <w:t>Eil. Nr.</w:t>
            </w:r>
          </w:p>
        </w:tc>
        <w:tc>
          <w:tcPr>
            <w:tcW w:w="2693" w:type="dxa"/>
            <w:shd w:val="clear" w:color="auto" w:fill="BFBFBF"/>
          </w:tcPr>
          <w:p w14:paraId="434E1EE6" w14:textId="77777777" w:rsidR="00353406" w:rsidRPr="003E6D7A" w:rsidRDefault="00353406" w:rsidP="0068365F">
            <w:pPr>
              <w:rPr>
                <w:b/>
              </w:rPr>
            </w:pPr>
            <w:r w:rsidRPr="003E6D7A">
              <w:rPr>
                <w:b/>
              </w:rPr>
              <w:t xml:space="preserve">Parametro </w:t>
            </w:r>
          </w:p>
          <w:p w14:paraId="270424F7" w14:textId="77777777" w:rsidR="00353406" w:rsidRPr="003E6D7A" w:rsidRDefault="00353406" w:rsidP="0068365F">
            <w:pPr>
              <w:rPr>
                <w:b/>
              </w:rPr>
            </w:pPr>
            <w:r w:rsidRPr="003E6D7A">
              <w:rPr>
                <w:b/>
              </w:rPr>
              <w:t>pavadinimas</w:t>
            </w:r>
          </w:p>
        </w:tc>
        <w:tc>
          <w:tcPr>
            <w:tcW w:w="6095" w:type="dxa"/>
            <w:shd w:val="clear" w:color="auto" w:fill="BFBFBF"/>
          </w:tcPr>
          <w:p w14:paraId="650ACF2D" w14:textId="77777777" w:rsidR="00353406" w:rsidRPr="003E6D7A" w:rsidRDefault="00353406" w:rsidP="0068365F">
            <w:pPr>
              <w:rPr>
                <w:b/>
              </w:rPr>
            </w:pPr>
            <w:r w:rsidRPr="003E6D7A">
              <w:rPr>
                <w:b/>
              </w:rPr>
              <w:t>Minimalūs reikalavimai</w:t>
            </w:r>
          </w:p>
        </w:tc>
      </w:tr>
      <w:tr w:rsidR="00353406" w:rsidRPr="003E6D7A" w14:paraId="65C6DB1C" w14:textId="77777777" w:rsidTr="0068365F">
        <w:tc>
          <w:tcPr>
            <w:tcW w:w="1418" w:type="dxa"/>
          </w:tcPr>
          <w:p w14:paraId="1D7326B2" w14:textId="77777777" w:rsidR="00353406" w:rsidRPr="003E6D7A" w:rsidRDefault="00353406" w:rsidP="0068365F">
            <w:r w:rsidRPr="003E6D7A">
              <w:t>9.1.</w:t>
            </w:r>
          </w:p>
        </w:tc>
        <w:tc>
          <w:tcPr>
            <w:tcW w:w="2693" w:type="dxa"/>
          </w:tcPr>
          <w:p w14:paraId="65A03661" w14:textId="77777777" w:rsidR="00353406" w:rsidRPr="003E6D7A" w:rsidRDefault="00353406" w:rsidP="0068365F">
            <w:r w:rsidRPr="003E6D7A">
              <w:t>Pokalbių apskaita</w:t>
            </w:r>
          </w:p>
        </w:tc>
        <w:tc>
          <w:tcPr>
            <w:tcW w:w="6095" w:type="dxa"/>
          </w:tcPr>
          <w:p w14:paraId="4E531E86" w14:textId="77777777" w:rsidR="00353406" w:rsidRPr="003E6D7A" w:rsidRDefault="00353406" w:rsidP="0068365F">
            <w:r>
              <w:t>I</w:t>
            </w:r>
            <w:r w:rsidRPr="003E6D7A">
              <w:t>ntegruota pokalbių apskaitos programinė įranga su ataskaitų kūrimo funkcija.</w:t>
            </w:r>
          </w:p>
        </w:tc>
      </w:tr>
      <w:tr w:rsidR="00353406" w:rsidRPr="003E6D7A" w14:paraId="49935AC0" w14:textId="77777777" w:rsidTr="0068365F">
        <w:tc>
          <w:tcPr>
            <w:tcW w:w="1418" w:type="dxa"/>
          </w:tcPr>
          <w:p w14:paraId="18D0B89C" w14:textId="77777777" w:rsidR="00353406" w:rsidRPr="003E6D7A" w:rsidRDefault="00353406" w:rsidP="0068365F">
            <w:r w:rsidRPr="003E6D7A">
              <w:t>9.2.</w:t>
            </w:r>
          </w:p>
        </w:tc>
        <w:tc>
          <w:tcPr>
            <w:tcW w:w="2693" w:type="dxa"/>
          </w:tcPr>
          <w:p w14:paraId="1A4700AE" w14:textId="77777777" w:rsidR="00353406" w:rsidRPr="003E6D7A" w:rsidRDefault="00353406" w:rsidP="0068365F">
            <w:r w:rsidRPr="003E6D7A">
              <w:t>Telefonijos pasiekiamumo ataskaitos</w:t>
            </w:r>
          </w:p>
        </w:tc>
        <w:tc>
          <w:tcPr>
            <w:tcW w:w="6095" w:type="dxa"/>
          </w:tcPr>
          <w:p w14:paraId="30F1DC0B" w14:textId="77777777" w:rsidR="00353406" w:rsidRPr="003E6D7A" w:rsidRDefault="00353406" w:rsidP="0068365F">
            <w:r>
              <w:t>G</w:t>
            </w:r>
            <w:r w:rsidRPr="003E6D7A">
              <w:t>alimybė suformuoti išsamius duomenis lentelių, grafikų pavidalu apie įeinančius, išeinančius ir vidinius pokalbius (pokalbių laikas, kryptis ir trukmė).</w:t>
            </w:r>
          </w:p>
        </w:tc>
      </w:tr>
      <w:tr w:rsidR="00353406" w:rsidRPr="003E6D7A" w14:paraId="1092A248" w14:textId="77777777" w:rsidTr="0068365F">
        <w:trPr>
          <w:trHeight w:val="570"/>
        </w:trPr>
        <w:tc>
          <w:tcPr>
            <w:tcW w:w="1418" w:type="dxa"/>
          </w:tcPr>
          <w:p w14:paraId="350D5FE7" w14:textId="77777777" w:rsidR="00353406" w:rsidRPr="003E6D7A" w:rsidRDefault="00353406" w:rsidP="0068365F">
            <w:r w:rsidRPr="003E6D7A">
              <w:t>9.3.</w:t>
            </w:r>
          </w:p>
        </w:tc>
        <w:tc>
          <w:tcPr>
            <w:tcW w:w="2693" w:type="dxa"/>
          </w:tcPr>
          <w:p w14:paraId="5D24E6D3" w14:textId="77777777" w:rsidR="00353406" w:rsidRPr="003E6D7A" w:rsidRDefault="00353406" w:rsidP="0068365F">
            <w:r w:rsidRPr="003E6D7A">
              <w:t>Automatinis pokalbių apskaitos ataskaitų siuntimas</w:t>
            </w:r>
          </w:p>
        </w:tc>
        <w:tc>
          <w:tcPr>
            <w:tcW w:w="6095" w:type="dxa"/>
          </w:tcPr>
          <w:p w14:paraId="6BB8188C" w14:textId="77777777" w:rsidR="00353406" w:rsidRPr="003E6D7A" w:rsidRDefault="00353406" w:rsidP="0068365F">
            <w:r>
              <w:t>A</w:t>
            </w:r>
            <w:r w:rsidRPr="003E6D7A">
              <w:t>utomatin</w:t>
            </w:r>
            <w:r>
              <w:t>io</w:t>
            </w:r>
            <w:r w:rsidRPr="003E6D7A">
              <w:t xml:space="preserve"> pokalbių apskaitos ataskaitų siuntim</w:t>
            </w:r>
            <w:r>
              <w:t>o</w:t>
            </w:r>
            <w:r w:rsidRPr="003E6D7A">
              <w:t xml:space="preserve"> el. paštu nurodytiems adresatams </w:t>
            </w:r>
            <w:proofErr w:type="spellStart"/>
            <w:r w:rsidRPr="003E6D7A">
              <w:t>pdf</w:t>
            </w:r>
            <w:proofErr w:type="spellEnd"/>
            <w:r w:rsidRPr="003E6D7A">
              <w:t xml:space="preserve">, </w:t>
            </w:r>
            <w:proofErr w:type="spellStart"/>
            <w:r w:rsidRPr="003E6D7A">
              <w:t>html</w:t>
            </w:r>
            <w:proofErr w:type="spellEnd"/>
            <w:r w:rsidRPr="003E6D7A">
              <w:t xml:space="preserve"> ar Microsoft Excel </w:t>
            </w:r>
            <w:r>
              <w:t xml:space="preserve">arba analogišku </w:t>
            </w:r>
            <w:r w:rsidRPr="003E6D7A">
              <w:t>formatu</w:t>
            </w:r>
            <w:r>
              <w:t xml:space="preserve"> funkcija</w:t>
            </w:r>
            <w:r w:rsidRPr="003E6D7A">
              <w:t>.</w:t>
            </w:r>
          </w:p>
        </w:tc>
      </w:tr>
      <w:tr w:rsidR="00353406" w:rsidRPr="003E6D7A" w14:paraId="0134D781" w14:textId="77777777" w:rsidTr="0068365F">
        <w:tc>
          <w:tcPr>
            <w:tcW w:w="1418" w:type="dxa"/>
          </w:tcPr>
          <w:p w14:paraId="64685B87" w14:textId="77777777" w:rsidR="00353406" w:rsidRPr="003E6D7A" w:rsidRDefault="00353406" w:rsidP="0068365F">
            <w:r w:rsidRPr="003E6D7A">
              <w:t>9.4.</w:t>
            </w:r>
          </w:p>
        </w:tc>
        <w:tc>
          <w:tcPr>
            <w:tcW w:w="2693" w:type="dxa"/>
          </w:tcPr>
          <w:p w14:paraId="128C2CCD" w14:textId="77777777" w:rsidR="00353406" w:rsidRPr="003E6D7A" w:rsidRDefault="00353406" w:rsidP="0068365F">
            <w:r w:rsidRPr="003E6D7A">
              <w:t>Abonentų administravimas</w:t>
            </w:r>
          </w:p>
        </w:tc>
        <w:tc>
          <w:tcPr>
            <w:tcW w:w="6095" w:type="dxa"/>
          </w:tcPr>
          <w:p w14:paraId="269F7763" w14:textId="77777777" w:rsidR="00353406" w:rsidRPr="003E6D7A" w:rsidRDefault="00353406" w:rsidP="0068365F">
            <w:r w:rsidRPr="003E6D7A">
              <w:t>Telefonijos sistem</w:t>
            </w:r>
            <w:r>
              <w:t>a turi turėti šias funkcijas,</w:t>
            </w:r>
            <w:r w:rsidRPr="003E6D7A">
              <w:t xml:space="preserve"> administratoriui pasinaudojant WEB sąsaja</w:t>
            </w:r>
            <w:r>
              <w:t>, turi turėti šias funkcijas</w:t>
            </w:r>
            <w:r w:rsidRPr="003E6D7A">
              <w:t>:</w:t>
            </w:r>
          </w:p>
          <w:p w14:paraId="4EB3CC4F" w14:textId="77777777" w:rsidR="00353406" w:rsidRPr="003E6D7A" w:rsidRDefault="00353406" w:rsidP="00353406">
            <w:pPr>
              <w:numPr>
                <w:ilvl w:val="0"/>
                <w:numId w:val="38"/>
              </w:numPr>
              <w:spacing w:after="160" w:line="278" w:lineRule="auto"/>
              <w:jc w:val="both"/>
            </w:pPr>
            <w:r w:rsidRPr="003E6D7A">
              <w:t>uždrausti skambučius tam tikromis kryptimis;</w:t>
            </w:r>
          </w:p>
          <w:p w14:paraId="62B1C724" w14:textId="77777777" w:rsidR="00353406" w:rsidRPr="003E6D7A" w:rsidRDefault="00353406" w:rsidP="00353406">
            <w:pPr>
              <w:numPr>
                <w:ilvl w:val="0"/>
                <w:numId w:val="38"/>
              </w:numPr>
              <w:spacing w:after="160" w:line="278" w:lineRule="auto"/>
              <w:jc w:val="both"/>
            </w:pPr>
            <w:r w:rsidRPr="003E6D7A">
              <w:t>sukurti ir (ar) panaikinti vartotojų grupes;</w:t>
            </w:r>
          </w:p>
          <w:p w14:paraId="5931A51D" w14:textId="77777777" w:rsidR="00353406" w:rsidRPr="003E6D7A" w:rsidRDefault="00353406" w:rsidP="00353406">
            <w:pPr>
              <w:numPr>
                <w:ilvl w:val="0"/>
                <w:numId w:val="38"/>
              </w:numPr>
              <w:spacing w:after="160" w:line="278" w:lineRule="auto"/>
              <w:jc w:val="both"/>
            </w:pPr>
            <w:r w:rsidRPr="003E6D7A">
              <w:t>valdyti įeinančių skambučių skirstymą;</w:t>
            </w:r>
          </w:p>
          <w:p w14:paraId="60983F19" w14:textId="77777777" w:rsidR="00353406" w:rsidRPr="003E6D7A" w:rsidRDefault="00353406" w:rsidP="00353406">
            <w:pPr>
              <w:numPr>
                <w:ilvl w:val="0"/>
                <w:numId w:val="38"/>
              </w:numPr>
              <w:spacing w:after="160" w:line="278" w:lineRule="auto"/>
              <w:jc w:val="both"/>
            </w:pPr>
            <w:r w:rsidRPr="003E6D7A">
              <w:t>pakeitimų registravim</w:t>
            </w:r>
            <w:r>
              <w:t>o</w:t>
            </w:r>
            <w:r w:rsidRPr="003E6D7A">
              <w:t xml:space="preserve"> ir istorinė</w:t>
            </w:r>
            <w:r>
              <w:t>s</w:t>
            </w:r>
            <w:r w:rsidRPr="003E6D7A">
              <w:t xml:space="preserve"> statistik</w:t>
            </w:r>
            <w:r>
              <w:t>os</w:t>
            </w:r>
            <w:r w:rsidRPr="003E6D7A">
              <w:t>;</w:t>
            </w:r>
          </w:p>
          <w:p w14:paraId="4BB97BB2" w14:textId="77777777" w:rsidR="00353406" w:rsidRPr="003E6D7A" w:rsidRDefault="00353406" w:rsidP="00353406">
            <w:pPr>
              <w:numPr>
                <w:ilvl w:val="0"/>
                <w:numId w:val="38"/>
              </w:numPr>
              <w:spacing w:after="160" w:line="278" w:lineRule="auto"/>
              <w:jc w:val="both"/>
            </w:pPr>
            <w:r w:rsidRPr="003E6D7A">
              <w:t>telefonų valdym</w:t>
            </w:r>
            <w:r>
              <w:t>o</w:t>
            </w:r>
            <w:r w:rsidRPr="003E6D7A">
              <w:t xml:space="preserve"> ir programavim</w:t>
            </w:r>
            <w:r>
              <w:t>o</w:t>
            </w:r>
            <w:r w:rsidRPr="003E6D7A">
              <w:t>;</w:t>
            </w:r>
          </w:p>
          <w:p w14:paraId="25CB3ECC" w14:textId="77777777" w:rsidR="00353406" w:rsidRPr="003E6D7A" w:rsidRDefault="00353406" w:rsidP="00353406">
            <w:pPr>
              <w:numPr>
                <w:ilvl w:val="0"/>
                <w:numId w:val="38"/>
              </w:numPr>
              <w:spacing w:after="160" w:line="278" w:lineRule="auto"/>
              <w:jc w:val="both"/>
            </w:pPr>
            <w:r w:rsidRPr="003E6D7A">
              <w:t>grupinis savybių aktyvavimas daliai arba visiems telefonams.</w:t>
            </w:r>
          </w:p>
        </w:tc>
      </w:tr>
      <w:tr w:rsidR="00353406" w:rsidRPr="003E6D7A" w14:paraId="47B56E0B" w14:textId="77777777" w:rsidTr="0068365F">
        <w:tc>
          <w:tcPr>
            <w:tcW w:w="1418" w:type="dxa"/>
          </w:tcPr>
          <w:p w14:paraId="633C1699" w14:textId="77777777" w:rsidR="00353406" w:rsidRPr="003E6D7A" w:rsidRDefault="00353406" w:rsidP="0068365F">
            <w:r w:rsidRPr="003E6D7A">
              <w:t>9.5.</w:t>
            </w:r>
          </w:p>
        </w:tc>
        <w:tc>
          <w:tcPr>
            <w:tcW w:w="2693" w:type="dxa"/>
          </w:tcPr>
          <w:p w14:paraId="133BE844" w14:textId="77777777" w:rsidR="00353406" w:rsidRPr="003E6D7A" w:rsidRDefault="00353406" w:rsidP="0068365F">
            <w:r w:rsidRPr="003E6D7A">
              <w:t>Skambučių informacijos administravimas</w:t>
            </w:r>
          </w:p>
        </w:tc>
        <w:tc>
          <w:tcPr>
            <w:tcW w:w="6095" w:type="dxa"/>
          </w:tcPr>
          <w:p w14:paraId="7C4A413B" w14:textId="77777777" w:rsidR="00353406" w:rsidRPr="003E6D7A" w:rsidRDefault="00353406" w:rsidP="0068365F">
            <w:r w:rsidRPr="003E6D7A">
              <w:t xml:space="preserve"> </w:t>
            </w:r>
            <w:r>
              <w:t>G</w:t>
            </w:r>
            <w:r w:rsidRPr="003E6D7A">
              <w:t xml:space="preserve">alimybė matyti skambučių </w:t>
            </w:r>
            <w:r>
              <w:t>skaičiaus</w:t>
            </w:r>
            <w:r w:rsidRPr="003E6D7A">
              <w:t>, paskirstyto pagal valandas (atsakyti ir neatsakyti skambučiai vaizduojami atskirai) ir (ar) pagal darbuotojus, grafiškai atvaizduojamą informaciją.</w:t>
            </w:r>
          </w:p>
        </w:tc>
      </w:tr>
    </w:tbl>
    <w:p w14:paraId="164B6E58" w14:textId="77777777" w:rsidR="00353406" w:rsidRPr="003E6D7A" w:rsidRDefault="00353406" w:rsidP="00353406">
      <w:pPr>
        <w:rPr>
          <w:bCs/>
        </w:rPr>
      </w:pPr>
      <w:bookmarkStart w:id="19" w:name="_Hlk196225061"/>
      <w:r w:rsidRPr="003E6D7A">
        <w:rPr>
          <w:bCs/>
        </w:rPr>
        <w:t>10. Reikalavimai telefonijos sistemos priežiūrai: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353406" w:rsidRPr="003E6D7A" w14:paraId="17486482" w14:textId="77777777" w:rsidTr="0068365F">
        <w:trPr>
          <w:trHeight w:val="747"/>
        </w:trPr>
        <w:tc>
          <w:tcPr>
            <w:tcW w:w="1560" w:type="dxa"/>
            <w:shd w:val="clear" w:color="auto" w:fill="A6A6A6"/>
          </w:tcPr>
          <w:bookmarkEnd w:id="19"/>
          <w:p w14:paraId="66D4F158" w14:textId="77777777" w:rsidR="00353406" w:rsidRPr="003E6D7A" w:rsidRDefault="00353406" w:rsidP="0068365F">
            <w:pPr>
              <w:rPr>
                <w:b/>
              </w:rPr>
            </w:pPr>
            <w:r w:rsidRPr="003E6D7A">
              <w:rPr>
                <w:b/>
              </w:rPr>
              <w:t xml:space="preserve">Eil. Nr. </w:t>
            </w:r>
          </w:p>
        </w:tc>
        <w:tc>
          <w:tcPr>
            <w:tcW w:w="8646" w:type="dxa"/>
            <w:shd w:val="clear" w:color="auto" w:fill="A6A6A6"/>
          </w:tcPr>
          <w:p w14:paraId="123BB2D6" w14:textId="77777777" w:rsidR="00353406" w:rsidRPr="003E6D7A" w:rsidRDefault="00353406" w:rsidP="0068365F">
            <w:pPr>
              <w:rPr>
                <w:b/>
              </w:rPr>
            </w:pPr>
            <w:r w:rsidRPr="003E6D7A">
              <w:rPr>
                <w:b/>
              </w:rPr>
              <w:t>Minimalūs reikalavimai</w:t>
            </w:r>
          </w:p>
        </w:tc>
      </w:tr>
      <w:tr w:rsidR="00353406" w:rsidRPr="003E6D7A" w14:paraId="07095960" w14:textId="77777777" w:rsidTr="0068365F">
        <w:tc>
          <w:tcPr>
            <w:tcW w:w="1560" w:type="dxa"/>
          </w:tcPr>
          <w:p w14:paraId="4F447B82" w14:textId="77777777" w:rsidR="00353406" w:rsidRPr="003E6D7A" w:rsidRDefault="00353406" w:rsidP="0068365F">
            <w:r w:rsidRPr="003E6D7A">
              <w:t>10.1.</w:t>
            </w:r>
          </w:p>
        </w:tc>
        <w:tc>
          <w:tcPr>
            <w:tcW w:w="8646" w:type="dxa"/>
          </w:tcPr>
          <w:p w14:paraId="1143117B" w14:textId="77777777" w:rsidR="00353406" w:rsidRPr="003E6D7A" w:rsidRDefault="00353406" w:rsidP="0068365F">
            <w:r w:rsidRPr="003E6D7A">
              <w:t>Paslaugų teikėjas privalo užtikrinti telefonijos sistemos priežiūrą  visą Sutarties galiojimo laikotarpį.</w:t>
            </w:r>
          </w:p>
          <w:p w14:paraId="55025AB3" w14:textId="77777777" w:rsidR="00353406" w:rsidRPr="003E6D7A" w:rsidRDefault="00353406" w:rsidP="0068365F">
            <w:r w:rsidRPr="003E6D7A">
              <w:lastRenderedPageBreak/>
              <w:t>Priežiūra apima:</w:t>
            </w:r>
          </w:p>
          <w:p w14:paraId="565E55A6" w14:textId="77777777" w:rsidR="00353406" w:rsidRPr="003E6D7A" w:rsidRDefault="00353406" w:rsidP="00353406">
            <w:pPr>
              <w:numPr>
                <w:ilvl w:val="0"/>
                <w:numId w:val="39"/>
              </w:numPr>
              <w:spacing w:after="160" w:line="278" w:lineRule="auto"/>
              <w:jc w:val="both"/>
            </w:pPr>
            <w:bookmarkStart w:id="20" w:name="_Hlk98755754"/>
            <w:r w:rsidRPr="003E6D7A">
              <w:t xml:space="preserve">gedimų ir sutrikimų šalinimą </w:t>
            </w:r>
            <w:bookmarkEnd w:id="20"/>
            <w:r w:rsidRPr="003E6D7A">
              <w:t>per šios techninės specifikacijos 14 punkte nurodytą SLA – pranešus suderintu būdu;</w:t>
            </w:r>
          </w:p>
          <w:p w14:paraId="7C08AC39" w14:textId="77777777" w:rsidR="00353406" w:rsidRPr="003E6D7A" w:rsidRDefault="00353406" w:rsidP="00353406">
            <w:pPr>
              <w:numPr>
                <w:ilvl w:val="0"/>
                <w:numId w:val="39"/>
              </w:numPr>
              <w:spacing w:after="160" w:line="278" w:lineRule="auto"/>
              <w:jc w:val="both"/>
            </w:pPr>
            <w:r w:rsidRPr="003E6D7A">
              <w:t>esamų ir naujai pajungiamų telefonų duomenų konfigūravimą telefonijos sistemos pusėje;</w:t>
            </w:r>
          </w:p>
          <w:p w14:paraId="73C40EA0" w14:textId="77777777" w:rsidR="00353406" w:rsidRPr="003E6D7A" w:rsidRDefault="00353406" w:rsidP="00353406">
            <w:pPr>
              <w:numPr>
                <w:ilvl w:val="0"/>
                <w:numId w:val="39"/>
              </w:numPr>
              <w:spacing w:after="160" w:line="278" w:lineRule="auto"/>
              <w:jc w:val="both"/>
            </w:pPr>
            <w:r w:rsidRPr="003E6D7A">
              <w:t>Pirkėjo paskirtų telefonijos paslaugų administratorių konsultavimą telefonijos įrangos naudojimo ir (ar) konfigūravimo klausimais kreipiantis per pagalbos tarnybą, telefonu arba el. paštu;</w:t>
            </w:r>
          </w:p>
          <w:p w14:paraId="4371FD25" w14:textId="77777777" w:rsidR="00353406" w:rsidRPr="003E6D7A" w:rsidRDefault="00353406" w:rsidP="00353406">
            <w:pPr>
              <w:numPr>
                <w:ilvl w:val="0"/>
                <w:numId w:val="39"/>
              </w:numPr>
              <w:spacing w:after="160" w:line="278" w:lineRule="auto"/>
              <w:jc w:val="both"/>
            </w:pPr>
            <w:r w:rsidRPr="003E6D7A">
              <w:t>įrangos konfigūravimą pagal Pirkėjo poreikius, kurie negali viršyti šioje techninėje specifikacijoje nurodytų reikalavimų. Konfigūravimo paslauga gali būti užsakoma el. paštu ir Paslaugų teikėjui įvertinus konfigūravimo trukmę bei Pirkėjui patvirtinus konfigūracijos keitimą – atliekama ne ilgiau kaip per 2 d. d. arba kitu, su Pirkėju suderintu terminu. Įrangos konfigūracijos pakeitimai gali sudaryti ne daugiau kaip 8 val. per mėnesį.</w:t>
            </w:r>
          </w:p>
        </w:tc>
      </w:tr>
      <w:tr w:rsidR="00353406" w:rsidRPr="003E6D7A" w14:paraId="0BFA6105" w14:textId="77777777" w:rsidTr="0068365F">
        <w:trPr>
          <w:trHeight w:val="619"/>
        </w:trPr>
        <w:tc>
          <w:tcPr>
            <w:tcW w:w="1560" w:type="dxa"/>
          </w:tcPr>
          <w:p w14:paraId="0CB65EB1" w14:textId="77777777" w:rsidR="00353406" w:rsidRPr="003E6D7A" w:rsidRDefault="00353406" w:rsidP="0068365F">
            <w:r w:rsidRPr="003E6D7A">
              <w:lastRenderedPageBreak/>
              <w:t>10.2.</w:t>
            </w:r>
          </w:p>
        </w:tc>
        <w:tc>
          <w:tcPr>
            <w:tcW w:w="8646" w:type="dxa"/>
          </w:tcPr>
          <w:p w14:paraId="4B5B6339" w14:textId="77777777" w:rsidR="00353406" w:rsidRPr="003E6D7A" w:rsidRDefault="00353406" w:rsidP="0068365F">
            <w:r w:rsidRPr="003E6D7A">
              <w:t>Paslaugų teikėjas  nustatytus</w:t>
            </w:r>
            <w:r>
              <w:t xml:space="preserve"> paslaugų teikimo </w:t>
            </w:r>
            <w:r w:rsidRPr="003E6D7A">
              <w:t xml:space="preserve"> trūkumus privalo pašalinti savo sąskaita.</w:t>
            </w:r>
          </w:p>
        </w:tc>
      </w:tr>
      <w:tr w:rsidR="00353406" w:rsidRPr="003E6D7A" w14:paraId="1EBD4424" w14:textId="77777777" w:rsidTr="0068365F">
        <w:trPr>
          <w:trHeight w:val="557"/>
        </w:trPr>
        <w:tc>
          <w:tcPr>
            <w:tcW w:w="1560" w:type="dxa"/>
          </w:tcPr>
          <w:p w14:paraId="1F68B218" w14:textId="77777777" w:rsidR="00353406" w:rsidRPr="003E6D7A" w:rsidRDefault="00353406" w:rsidP="0068365F">
            <w:r w:rsidRPr="003E6D7A">
              <w:t>10.3.</w:t>
            </w:r>
          </w:p>
        </w:tc>
        <w:tc>
          <w:tcPr>
            <w:tcW w:w="8646" w:type="dxa"/>
          </w:tcPr>
          <w:p w14:paraId="0E84FBD1" w14:textId="77777777" w:rsidR="00353406" w:rsidRPr="003E6D7A" w:rsidRDefault="00353406" w:rsidP="0068365F">
            <w:r w:rsidRPr="003E6D7A">
              <w:t xml:space="preserve">Esant  poreikiui turi būti teikiamos </w:t>
            </w:r>
            <w:r>
              <w:t xml:space="preserve">naudojimosi paslaugomis </w:t>
            </w:r>
            <w:r w:rsidRPr="003E6D7A">
              <w:t>konsulta</w:t>
            </w:r>
            <w:r>
              <w:t>cijos</w:t>
            </w:r>
            <w:r w:rsidRPr="003E6D7A">
              <w:t>.</w:t>
            </w:r>
          </w:p>
        </w:tc>
      </w:tr>
    </w:tbl>
    <w:p w14:paraId="5DEBC9EE" w14:textId="77777777" w:rsidR="00353406" w:rsidRPr="003E6D7A" w:rsidRDefault="00353406" w:rsidP="00353406">
      <w:pPr>
        <w:rPr>
          <w:bCs/>
        </w:rPr>
      </w:pPr>
      <w:bookmarkStart w:id="21" w:name="_Hlk196236386"/>
      <w:r w:rsidRPr="003E6D7A">
        <w:rPr>
          <w:bCs/>
        </w:rPr>
        <w:t>11. Reikalavimai abonentams ir skambinimo tvarkai: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353406" w:rsidRPr="003E6D7A" w14:paraId="31323347" w14:textId="77777777" w:rsidTr="0068365F">
        <w:trPr>
          <w:trHeight w:val="747"/>
        </w:trPr>
        <w:tc>
          <w:tcPr>
            <w:tcW w:w="1560" w:type="dxa"/>
            <w:shd w:val="clear" w:color="auto" w:fill="A6A6A6"/>
          </w:tcPr>
          <w:bookmarkEnd w:id="21"/>
          <w:p w14:paraId="39AE99C9" w14:textId="77777777" w:rsidR="00353406" w:rsidRPr="003E6D7A" w:rsidRDefault="00353406" w:rsidP="0068365F">
            <w:pPr>
              <w:rPr>
                <w:b/>
              </w:rPr>
            </w:pPr>
            <w:r w:rsidRPr="003E6D7A">
              <w:rPr>
                <w:b/>
              </w:rPr>
              <w:t xml:space="preserve">Eil. Nr. </w:t>
            </w:r>
          </w:p>
        </w:tc>
        <w:tc>
          <w:tcPr>
            <w:tcW w:w="8646" w:type="dxa"/>
            <w:shd w:val="clear" w:color="auto" w:fill="A6A6A6"/>
          </w:tcPr>
          <w:p w14:paraId="7A4E8431" w14:textId="77777777" w:rsidR="00353406" w:rsidRPr="003E6D7A" w:rsidRDefault="00353406" w:rsidP="0068365F">
            <w:pPr>
              <w:rPr>
                <w:b/>
              </w:rPr>
            </w:pPr>
            <w:r w:rsidRPr="003E6D7A">
              <w:rPr>
                <w:b/>
              </w:rPr>
              <w:t>Minimalūs reikalavimai</w:t>
            </w:r>
          </w:p>
        </w:tc>
      </w:tr>
      <w:tr w:rsidR="00353406" w:rsidRPr="003E6D7A" w14:paraId="76438698" w14:textId="77777777" w:rsidTr="0068365F">
        <w:tc>
          <w:tcPr>
            <w:tcW w:w="1560" w:type="dxa"/>
          </w:tcPr>
          <w:p w14:paraId="6DE5FEC9" w14:textId="77777777" w:rsidR="00353406" w:rsidRPr="003E6D7A" w:rsidRDefault="00353406" w:rsidP="0068365F">
            <w:r w:rsidRPr="003E6D7A">
              <w:t>11.1.</w:t>
            </w:r>
          </w:p>
        </w:tc>
        <w:tc>
          <w:tcPr>
            <w:tcW w:w="8646" w:type="dxa"/>
          </w:tcPr>
          <w:p w14:paraId="2B6C569D" w14:textId="77777777" w:rsidR="00353406" w:rsidRPr="003E6D7A" w:rsidRDefault="00353406" w:rsidP="0068365F">
            <w:r w:rsidRPr="003E6D7A">
              <w:t>Paslaugų teikėjas</w:t>
            </w:r>
            <w:r>
              <w:t>,</w:t>
            </w:r>
            <w:r w:rsidRPr="003E6D7A">
              <w:t xml:space="preserve"> </w:t>
            </w:r>
            <w:r>
              <w:t xml:space="preserve">Pirkėjo prašymu </w:t>
            </w:r>
            <w:r w:rsidRPr="003E6D7A">
              <w:t>(laisvos formos raštu ar el. paštu)</w:t>
            </w:r>
            <w:r>
              <w:t>, turės</w:t>
            </w:r>
            <w:r w:rsidRPr="003E6D7A">
              <w:t xml:space="preserve"> perkelti </w:t>
            </w:r>
            <w:r>
              <w:t xml:space="preserve">jau naudojamus </w:t>
            </w:r>
            <w:r w:rsidRPr="003E6D7A">
              <w:t>fiksuoto ryšio numerius.</w:t>
            </w:r>
          </w:p>
        </w:tc>
      </w:tr>
      <w:tr w:rsidR="00353406" w:rsidRPr="003E6D7A" w14:paraId="3FAE9405" w14:textId="77777777" w:rsidTr="0068365F">
        <w:tc>
          <w:tcPr>
            <w:tcW w:w="1560" w:type="dxa"/>
          </w:tcPr>
          <w:p w14:paraId="178F72F4" w14:textId="77777777" w:rsidR="00353406" w:rsidRPr="003E6D7A" w:rsidRDefault="00353406" w:rsidP="0068365F">
            <w:r w:rsidRPr="003E6D7A">
              <w:t>11.2.</w:t>
            </w:r>
          </w:p>
        </w:tc>
        <w:tc>
          <w:tcPr>
            <w:tcW w:w="8646" w:type="dxa"/>
          </w:tcPr>
          <w:p w14:paraId="7539A652" w14:textId="77777777" w:rsidR="00353406" w:rsidRPr="003E6D7A" w:rsidRDefault="00353406" w:rsidP="0068365F">
            <w:r w:rsidRPr="003E6D7A">
              <w:t>Įeinantys skambučiai turi būti nemokami.</w:t>
            </w:r>
          </w:p>
        </w:tc>
      </w:tr>
      <w:tr w:rsidR="00353406" w:rsidRPr="003E6D7A" w14:paraId="576EDC98" w14:textId="77777777" w:rsidTr="0068365F">
        <w:trPr>
          <w:trHeight w:val="581"/>
        </w:trPr>
        <w:tc>
          <w:tcPr>
            <w:tcW w:w="1560" w:type="dxa"/>
          </w:tcPr>
          <w:p w14:paraId="277163F4" w14:textId="77777777" w:rsidR="00353406" w:rsidRPr="003E6D7A" w:rsidRDefault="00353406" w:rsidP="0068365F">
            <w:r w:rsidRPr="003E6D7A">
              <w:t>11.3.</w:t>
            </w:r>
          </w:p>
        </w:tc>
        <w:tc>
          <w:tcPr>
            <w:tcW w:w="8646" w:type="dxa"/>
          </w:tcPr>
          <w:p w14:paraId="44143CD7" w14:textId="77777777" w:rsidR="00353406" w:rsidRPr="003E6D7A" w:rsidRDefault="00353406" w:rsidP="0068365F">
            <w:r w:rsidRPr="003E6D7A">
              <w:rPr>
                <w:bCs/>
                <w:iCs/>
              </w:rPr>
              <w:t>Išeinantys skambučiai į Lietuvos fiksuoto ryšio numerius, Lietuvos judriojo (mobilaus) ryšio numerius turi būti įskaičiuoti į Paslaugų kainą (išskyrus mokamus numerius).</w:t>
            </w:r>
          </w:p>
        </w:tc>
      </w:tr>
      <w:tr w:rsidR="00353406" w:rsidRPr="003E6D7A" w14:paraId="0D14BAA1" w14:textId="77777777" w:rsidTr="0068365F">
        <w:trPr>
          <w:trHeight w:val="839"/>
        </w:trPr>
        <w:tc>
          <w:tcPr>
            <w:tcW w:w="1560" w:type="dxa"/>
          </w:tcPr>
          <w:p w14:paraId="5311A0EA" w14:textId="77777777" w:rsidR="00353406" w:rsidRPr="003E6D7A" w:rsidRDefault="00353406" w:rsidP="0068365F">
            <w:r w:rsidRPr="003E6D7A">
              <w:t>11.4.</w:t>
            </w:r>
          </w:p>
        </w:tc>
        <w:tc>
          <w:tcPr>
            <w:tcW w:w="8646" w:type="dxa"/>
          </w:tcPr>
          <w:p w14:paraId="665707D9" w14:textId="77777777" w:rsidR="00353406" w:rsidRPr="003E6D7A" w:rsidRDefault="00353406" w:rsidP="0068365F">
            <w:pPr>
              <w:rPr>
                <w:bCs/>
                <w:iCs/>
              </w:rPr>
            </w:pPr>
            <w:r w:rsidRPr="003E6D7A">
              <w:rPr>
                <w:bCs/>
                <w:iCs/>
              </w:rPr>
              <w:t>Paslaugų teikėjas</w:t>
            </w:r>
            <w:r>
              <w:rPr>
                <w:bCs/>
                <w:iCs/>
              </w:rPr>
              <w:t xml:space="preserve">, </w:t>
            </w:r>
            <w:r w:rsidRPr="003E6D7A">
              <w:rPr>
                <w:bCs/>
                <w:iCs/>
              </w:rPr>
              <w:t xml:space="preserve"> raš</w:t>
            </w:r>
            <w:r>
              <w:rPr>
                <w:bCs/>
                <w:iCs/>
              </w:rPr>
              <w:t>ytiniu</w:t>
            </w:r>
            <w:r w:rsidRPr="003E6D7A">
              <w:rPr>
                <w:bCs/>
                <w:iCs/>
              </w:rPr>
              <w:t xml:space="preserve"> Pirkėjo </w:t>
            </w:r>
            <w:r>
              <w:rPr>
                <w:bCs/>
                <w:iCs/>
              </w:rPr>
              <w:t>prašymu turės</w:t>
            </w:r>
            <w:r w:rsidRPr="003E6D7A">
              <w:rPr>
                <w:bCs/>
                <w:iCs/>
              </w:rPr>
              <w:t xml:space="preserve"> aktyvuoti tarptautinių skambučių galimybę (pagal nutylėjimą skambučiai galimi tik Lietuvos ryšio (fiksuoto ir mobilaus) tinklais). </w:t>
            </w:r>
          </w:p>
          <w:p w14:paraId="33D4FDAE" w14:textId="77777777" w:rsidR="00353406" w:rsidRPr="003E6D7A" w:rsidRDefault="00353406" w:rsidP="0068365F">
            <w:r w:rsidRPr="003E6D7A">
              <w:rPr>
                <w:bCs/>
                <w:iCs/>
              </w:rPr>
              <w:t xml:space="preserve">Visi kiti šioje techninėje specifikacijoje nenumatyti skambučiai  apmokestinami </w:t>
            </w:r>
            <w:r>
              <w:rPr>
                <w:bCs/>
                <w:iCs/>
              </w:rPr>
              <w:t xml:space="preserve">paslaugų teikimo </w:t>
            </w:r>
            <w:r w:rsidRPr="003E6D7A">
              <w:rPr>
                <w:bCs/>
                <w:iCs/>
              </w:rPr>
              <w:t>dien</w:t>
            </w:r>
            <w:r>
              <w:rPr>
                <w:bCs/>
                <w:iCs/>
              </w:rPr>
              <w:t>ą taikomais</w:t>
            </w:r>
            <w:r w:rsidRPr="003E6D7A">
              <w:rPr>
                <w:bCs/>
                <w:iCs/>
              </w:rPr>
              <w:t xml:space="preserve"> tarifais.</w:t>
            </w:r>
          </w:p>
        </w:tc>
      </w:tr>
    </w:tbl>
    <w:bookmarkEnd w:id="17"/>
    <w:p w14:paraId="6F4871BA" w14:textId="77777777" w:rsidR="00353406" w:rsidRPr="003E6D7A" w:rsidRDefault="00353406" w:rsidP="00353406">
      <w:pPr>
        <w:rPr>
          <w:bCs/>
        </w:rPr>
      </w:pPr>
      <w:r w:rsidRPr="003E6D7A">
        <w:rPr>
          <w:bCs/>
        </w:rPr>
        <w:t xml:space="preserve">12. Reikalavimai virtualios telefonijos stotelės </w:t>
      </w:r>
      <w:r w:rsidRPr="003E6D7A">
        <w:t xml:space="preserve">tobulinimo </w:t>
      </w:r>
      <w:r w:rsidRPr="003E6D7A">
        <w:rPr>
          <w:bCs/>
        </w:rPr>
        <w:t>paslaugoms: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353406" w:rsidRPr="003E6D7A" w14:paraId="36A54121" w14:textId="77777777" w:rsidTr="0068365F">
        <w:trPr>
          <w:trHeight w:val="747"/>
        </w:trPr>
        <w:tc>
          <w:tcPr>
            <w:tcW w:w="1560" w:type="dxa"/>
            <w:shd w:val="clear" w:color="auto" w:fill="A6A6A6"/>
          </w:tcPr>
          <w:p w14:paraId="493FD219" w14:textId="77777777" w:rsidR="00353406" w:rsidRPr="003E6D7A" w:rsidRDefault="00353406" w:rsidP="0068365F">
            <w:pPr>
              <w:rPr>
                <w:b/>
              </w:rPr>
            </w:pPr>
            <w:r w:rsidRPr="003E6D7A">
              <w:rPr>
                <w:b/>
              </w:rPr>
              <w:t xml:space="preserve">Eil. Nr. </w:t>
            </w:r>
          </w:p>
        </w:tc>
        <w:tc>
          <w:tcPr>
            <w:tcW w:w="8646" w:type="dxa"/>
            <w:shd w:val="clear" w:color="auto" w:fill="A6A6A6"/>
          </w:tcPr>
          <w:p w14:paraId="306BE7B8" w14:textId="77777777" w:rsidR="00353406" w:rsidRPr="003E6D7A" w:rsidRDefault="00353406" w:rsidP="0068365F">
            <w:pPr>
              <w:rPr>
                <w:b/>
              </w:rPr>
            </w:pPr>
            <w:r w:rsidRPr="003E6D7A">
              <w:rPr>
                <w:b/>
              </w:rPr>
              <w:t>Minimalūs reikalavimai</w:t>
            </w:r>
          </w:p>
        </w:tc>
      </w:tr>
      <w:tr w:rsidR="00353406" w:rsidRPr="003E6D7A" w14:paraId="2C6B5CFD" w14:textId="77777777" w:rsidTr="0068365F">
        <w:tc>
          <w:tcPr>
            <w:tcW w:w="1560" w:type="dxa"/>
          </w:tcPr>
          <w:p w14:paraId="7CC06D2B" w14:textId="77777777" w:rsidR="00353406" w:rsidRPr="003E6D7A" w:rsidRDefault="00353406" w:rsidP="0068365F">
            <w:r w:rsidRPr="003E6D7A">
              <w:lastRenderedPageBreak/>
              <w:t>12.1.</w:t>
            </w:r>
          </w:p>
        </w:tc>
        <w:tc>
          <w:tcPr>
            <w:tcW w:w="8646" w:type="dxa"/>
          </w:tcPr>
          <w:p w14:paraId="7D29172F" w14:textId="77777777" w:rsidR="00353406" w:rsidRPr="003E6D7A" w:rsidRDefault="00353406" w:rsidP="0068365F">
            <w:r>
              <w:t>P</w:t>
            </w:r>
            <w:r w:rsidRPr="003E6D7A">
              <w:t xml:space="preserve">aslaugos užsakomos pagal Pirkėjo poreikį – preliminarus kiekis </w:t>
            </w:r>
            <w:r>
              <w:t xml:space="preserve">- </w:t>
            </w:r>
            <w:r w:rsidRPr="003E6D7A">
              <w:t>30 val. per visą Sutarties galiojimo laikotarpį. Nurodytas valandų kiekis yra preliminarus (visam Sutarties galiojimo laikotarpiui, įskaitant galimus pratęsimus) ir jis nėra laikomas maksimaliu.</w:t>
            </w:r>
          </w:p>
        </w:tc>
      </w:tr>
      <w:tr w:rsidR="00353406" w:rsidRPr="003E6D7A" w14:paraId="120243BD" w14:textId="77777777" w:rsidTr="0068365F">
        <w:tc>
          <w:tcPr>
            <w:tcW w:w="1560" w:type="dxa"/>
          </w:tcPr>
          <w:p w14:paraId="2DDB1394" w14:textId="77777777" w:rsidR="00353406" w:rsidRPr="003E6D7A" w:rsidRDefault="00353406" w:rsidP="0068365F">
            <w:r w:rsidRPr="003E6D7A">
              <w:t>12.2.</w:t>
            </w:r>
          </w:p>
        </w:tc>
        <w:tc>
          <w:tcPr>
            <w:tcW w:w="8646" w:type="dxa"/>
          </w:tcPr>
          <w:p w14:paraId="488ADB0C" w14:textId="77777777" w:rsidR="00353406" w:rsidRPr="00EB0CDF" w:rsidRDefault="00353406" w:rsidP="0068365F">
            <w:r w:rsidRPr="003E6D7A">
              <w:t xml:space="preserve">Virtualios telefonijos stotelės </w:t>
            </w:r>
            <w:r>
              <w:t xml:space="preserve">tobulinimo </w:t>
            </w:r>
            <w:r w:rsidRPr="003E6D7A">
              <w:t>paslaugos yra susijusios su telefonijos infrastruktūros modifikavimu, funkcionalumų tobulinimu bei optimizavimu.</w:t>
            </w:r>
          </w:p>
        </w:tc>
      </w:tr>
      <w:tr w:rsidR="00353406" w:rsidRPr="003E6D7A" w14:paraId="26A5E502" w14:textId="77777777" w:rsidTr="0068365F">
        <w:tc>
          <w:tcPr>
            <w:tcW w:w="1560" w:type="dxa"/>
          </w:tcPr>
          <w:p w14:paraId="7BED5E1B" w14:textId="77777777" w:rsidR="00353406" w:rsidRPr="003E6D7A" w:rsidRDefault="00353406" w:rsidP="0068365F">
            <w:r w:rsidRPr="003E6D7A">
              <w:t xml:space="preserve">12.3. </w:t>
            </w:r>
          </w:p>
        </w:tc>
        <w:tc>
          <w:tcPr>
            <w:tcW w:w="8646" w:type="dxa"/>
          </w:tcPr>
          <w:p w14:paraId="5C4037B4" w14:textId="77777777" w:rsidR="00353406" w:rsidRPr="003E6D7A" w:rsidRDefault="00353406" w:rsidP="0068365F">
            <w:r w:rsidRPr="003E6D7A">
              <w:t xml:space="preserve">Skambučių centro valdymo </w:t>
            </w:r>
            <w:r>
              <w:t>tobulinimo</w:t>
            </w:r>
            <w:r w:rsidRPr="003E6D7A">
              <w:t xml:space="preserve"> paslaugos yra susijusios su skambučių centro valdymo paslaugos tobulinimu, funkciniais atnaujinimais bei pritaikymu su integracijomis. </w:t>
            </w:r>
          </w:p>
        </w:tc>
      </w:tr>
      <w:tr w:rsidR="00353406" w:rsidRPr="003E6D7A" w14:paraId="49C89865" w14:textId="77777777" w:rsidTr="0068365F">
        <w:tc>
          <w:tcPr>
            <w:tcW w:w="1560" w:type="dxa"/>
          </w:tcPr>
          <w:p w14:paraId="454F57CA" w14:textId="77777777" w:rsidR="00353406" w:rsidRPr="003E6D7A" w:rsidRDefault="00353406" w:rsidP="0068365F">
            <w:r w:rsidRPr="003E6D7A">
              <w:t>12.4.</w:t>
            </w:r>
          </w:p>
        </w:tc>
        <w:tc>
          <w:tcPr>
            <w:tcW w:w="8646" w:type="dxa"/>
          </w:tcPr>
          <w:p w14:paraId="0FE7C6F7" w14:textId="77777777" w:rsidR="00353406" w:rsidRPr="003E6D7A" w:rsidRDefault="00353406" w:rsidP="0068365F">
            <w:r w:rsidRPr="003E6D7A">
              <w:rPr>
                <w:bCs/>
              </w:rPr>
              <w:t xml:space="preserve">Pirkėjas, </w:t>
            </w:r>
            <w:r w:rsidRPr="003E6D7A">
              <w:t xml:space="preserve">siekdamas užsakyti </w:t>
            </w:r>
            <w:r>
              <w:t>tobulinimo</w:t>
            </w:r>
            <w:r w:rsidRPr="003E6D7A">
              <w:t xml:space="preserve"> paslaugas, pateikia prašymą Paslaugų teikėjui iš anksto suderintu būdu, kad šis apskaičiuotų numatomą paslaugų apimtį valandomis.</w:t>
            </w:r>
          </w:p>
        </w:tc>
      </w:tr>
      <w:tr w:rsidR="00353406" w:rsidRPr="003E6D7A" w14:paraId="7ADF4AF5" w14:textId="77777777" w:rsidTr="0068365F">
        <w:tc>
          <w:tcPr>
            <w:tcW w:w="1560" w:type="dxa"/>
          </w:tcPr>
          <w:p w14:paraId="2F8B2A0B" w14:textId="77777777" w:rsidR="00353406" w:rsidRPr="003E6D7A" w:rsidRDefault="00353406" w:rsidP="0068365F">
            <w:r w:rsidRPr="003E6D7A">
              <w:t>12.5.</w:t>
            </w:r>
          </w:p>
        </w:tc>
        <w:tc>
          <w:tcPr>
            <w:tcW w:w="8646" w:type="dxa"/>
          </w:tcPr>
          <w:p w14:paraId="08D8A930" w14:textId="77777777" w:rsidR="00353406" w:rsidRPr="003E6D7A" w:rsidRDefault="00353406" w:rsidP="0068365F">
            <w:r w:rsidRPr="003E6D7A">
              <w:t xml:space="preserve">Paslaugų teikėjas, gavęs Pirkėjo prašymą, ne </w:t>
            </w:r>
            <w:r>
              <w:t>vėliau</w:t>
            </w:r>
            <w:r w:rsidRPr="003E6D7A">
              <w:t xml:space="preserve"> kaip per 5 darbo dienas įvertina reikalingų atlikti paslaugų apimtis, techninius, funkcinius, saugumo ir kokybės reikalavimus ir, atlikęs minėtą įvertinimą bei apskaičiavęs numatomą paslaugų apimtį valandomis, pateikia informaciją Pirkėjui.</w:t>
            </w:r>
          </w:p>
        </w:tc>
      </w:tr>
      <w:tr w:rsidR="00353406" w:rsidRPr="003E6D7A" w14:paraId="4052E002" w14:textId="77777777" w:rsidTr="0068365F">
        <w:tc>
          <w:tcPr>
            <w:tcW w:w="1560" w:type="dxa"/>
          </w:tcPr>
          <w:p w14:paraId="634BA5DE" w14:textId="77777777" w:rsidR="00353406" w:rsidRPr="003E6D7A" w:rsidRDefault="00353406" w:rsidP="0068365F">
            <w:r w:rsidRPr="003E6D7A">
              <w:t>12.6.</w:t>
            </w:r>
          </w:p>
        </w:tc>
        <w:tc>
          <w:tcPr>
            <w:tcW w:w="8646" w:type="dxa"/>
          </w:tcPr>
          <w:p w14:paraId="68272211" w14:textId="77777777" w:rsidR="00353406" w:rsidRPr="003E6D7A" w:rsidRDefault="00353406" w:rsidP="0068365F">
            <w:r w:rsidRPr="003E6D7A">
              <w:t xml:space="preserve">Pirkėjas, gavęs užsakomų paslaugų įgyvendinimo aprašymą ir apimčių įvertinimą, priima sprendimą dėl </w:t>
            </w:r>
            <w:r>
              <w:t>tobulinimo</w:t>
            </w:r>
            <w:r w:rsidRPr="003E6D7A">
              <w:t xml:space="preserve"> darbų. </w:t>
            </w:r>
            <w:r>
              <w:t>Priėmus sprendimą atlikti tobulinimo</w:t>
            </w:r>
            <w:r w:rsidRPr="003E6D7A">
              <w:t xml:space="preserve"> darbus, Paslaugų teikėjui  nurod</w:t>
            </w:r>
            <w:r>
              <w:t>oma</w:t>
            </w:r>
            <w:r w:rsidRPr="003E6D7A">
              <w:t xml:space="preserve"> pradėti </w:t>
            </w:r>
            <w:r>
              <w:t>darbus</w:t>
            </w:r>
            <w:r w:rsidRPr="003E6D7A">
              <w:t>.</w:t>
            </w:r>
          </w:p>
        </w:tc>
      </w:tr>
    </w:tbl>
    <w:p w14:paraId="466893E7" w14:textId="77777777" w:rsidR="00353406" w:rsidRPr="003E6D7A" w:rsidRDefault="00353406" w:rsidP="00353406">
      <w:pPr>
        <w:rPr>
          <w:bCs/>
        </w:rPr>
      </w:pPr>
    </w:p>
    <w:p w14:paraId="34FEE354" w14:textId="77777777" w:rsidR="00353406" w:rsidRPr="003E6D7A" w:rsidRDefault="00353406" w:rsidP="00353406">
      <w:pPr>
        <w:rPr>
          <w:bCs/>
        </w:rPr>
      </w:pPr>
      <w:r w:rsidRPr="003E6D7A">
        <w:rPr>
          <w:bCs/>
        </w:rPr>
        <w:t>13. Reikalavimai pagalbos tarnybai: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353406" w:rsidRPr="003E6D7A" w14:paraId="784441C1" w14:textId="77777777" w:rsidTr="0068365F">
        <w:trPr>
          <w:trHeight w:val="747"/>
        </w:trPr>
        <w:tc>
          <w:tcPr>
            <w:tcW w:w="1560" w:type="dxa"/>
            <w:shd w:val="clear" w:color="auto" w:fill="A6A6A6"/>
          </w:tcPr>
          <w:p w14:paraId="3163E243" w14:textId="77777777" w:rsidR="00353406" w:rsidRPr="003E6D7A" w:rsidRDefault="00353406" w:rsidP="0068365F">
            <w:pPr>
              <w:rPr>
                <w:b/>
              </w:rPr>
            </w:pPr>
            <w:r w:rsidRPr="003E6D7A">
              <w:rPr>
                <w:b/>
              </w:rPr>
              <w:t xml:space="preserve">Eil. Nr. </w:t>
            </w:r>
          </w:p>
        </w:tc>
        <w:tc>
          <w:tcPr>
            <w:tcW w:w="8646" w:type="dxa"/>
            <w:shd w:val="clear" w:color="auto" w:fill="A6A6A6"/>
          </w:tcPr>
          <w:p w14:paraId="5FEBE886" w14:textId="77777777" w:rsidR="00353406" w:rsidRPr="003E6D7A" w:rsidRDefault="00353406" w:rsidP="0068365F">
            <w:pPr>
              <w:rPr>
                <w:b/>
              </w:rPr>
            </w:pPr>
            <w:r w:rsidRPr="003E6D7A">
              <w:rPr>
                <w:b/>
              </w:rPr>
              <w:t>Minimalūs reikalavimai</w:t>
            </w:r>
          </w:p>
        </w:tc>
      </w:tr>
      <w:tr w:rsidR="00353406" w:rsidRPr="003E6D7A" w14:paraId="147032B1" w14:textId="77777777" w:rsidTr="0068365F">
        <w:tc>
          <w:tcPr>
            <w:tcW w:w="1560" w:type="dxa"/>
          </w:tcPr>
          <w:p w14:paraId="6D9B8A96" w14:textId="77777777" w:rsidR="00353406" w:rsidRPr="003E6D7A" w:rsidRDefault="00353406" w:rsidP="0068365F">
            <w:r w:rsidRPr="003E6D7A">
              <w:t>13.1.</w:t>
            </w:r>
          </w:p>
        </w:tc>
        <w:tc>
          <w:tcPr>
            <w:tcW w:w="8646" w:type="dxa"/>
          </w:tcPr>
          <w:p w14:paraId="032097E7" w14:textId="77777777" w:rsidR="00353406" w:rsidRPr="003E6D7A" w:rsidRDefault="00353406" w:rsidP="0068365F">
            <w:r w:rsidRPr="003E6D7A">
              <w:t>Paslaugų teikėjas privalo turėti 24/7 veikiančią pagalbos tarnybą, nemokamai registruojančią gedimus ir sutrikimus bei teikiančią konsultacijas telefonu ir elektroniniu paštu.</w:t>
            </w:r>
          </w:p>
        </w:tc>
      </w:tr>
      <w:tr w:rsidR="00353406" w:rsidRPr="003E6D7A" w14:paraId="4AC8CAE7" w14:textId="77777777" w:rsidTr="0068365F">
        <w:tc>
          <w:tcPr>
            <w:tcW w:w="1560" w:type="dxa"/>
          </w:tcPr>
          <w:p w14:paraId="2F556581" w14:textId="77777777" w:rsidR="00353406" w:rsidRPr="003E6D7A" w:rsidRDefault="00353406" w:rsidP="0068365F">
            <w:r w:rsidRPr="003E6D7A">
              <w:t>13.2.</w:t>
            </w:r>
          </w:p>
        </w:tc>
        <w:tc>
          <w:tcPr>
            <w:tcW w:w="8646" w:type="dxa"/>
          </w:tcPr>
          <w:p w14:paraId="7A23CEFD" w14:textId="77777777" w:rsidR="00353406" w:rsidRPr="003E6D7A" w:rsidRDefault="00353406" w:rsidP="0068365F">
            <w:r w:rsidRPr="003E6D7A">
              <w:t>Visi (tiek Paslaugų teikėjo nustatyti, tiek Pirkėjo pastebėti) gedimai ir sutrikimai, paklausimai dėl konsultacijos suteikimo ar prašymai dėl pagalbos suteikimo, susiję su Paslaugomis, turi būti registruojami pagalbos tarnyboje arba Paslaugų teikėjo nurodytu telefono numeriu arba elektroniniu paštu.</w:t>
            </w:r>
          </w:p>
        </w:tc>
      </w:tr>
      <w:tr w:rsidR="00353406" w:rsidRPr="003E6D7A" w14:paraId="1F4A2B42" w14:textId="77777777" w:rsidTr="0068365F">
        <w:tc>
          <w:tcPr>
            <w:tcW w:w="1560" w:type="dxa"/>
          </w:tcPr>
          <w:p w14:paraId="141CD7A9" w14:textId="77777777" w:rsidR="00353406" w:rsidRPr="003E6D7A" w:rsidRDefault="00353406" w:rsidP="0068365F">
            <w:r w:rsidRPr="003E6D7A">
              <w:t xml:space="preserve">13.3. </w:t>
            </w:r>
          </w:p>
        </w:tc>
        <w:tc>
          <w:tcPr>
            <w:tcW w:w="8646" w:type="dxa"/>
          </w:tcPr>
          <w:p w14:paraId="318A3CC5" w14:textId="77777777" w:rsidR="00353406" w:rsidRPr="003E6D7A" w:rsidRDefault="00353406" w:rsidP="0068365F">
            <w:r w:rsidRPr="003E6D7A">
              <w:t xml:space="preserve">Paslaugų teikėjo pagalbos tarnyba turi užtikrinti operatyvų </w:t>
            </w:r>
            <w:r>
              <w:t xml:space="preserve">grįžtamąjį </w:t>
            </w:r>
            <w:r w:rsidRPr="003E6D7A">
              <w:t xml:space="preserve"> ryšį ir informacijos apie užklausą realiu laiku (</w:t>
            </w:r>
            <w:r w:rsidRPr="003E6D7A">
              <w:rPr>
                <w:i/>
                <w:iCs/>
              </w:rPr>
              <w:t xml:space="preserve">angl. </w:t>
            </w:r>
            <w:proofErr w:type="spellStart"/>
            <w:r w:rsidRPr="003E6D7A">
              <w:rPr>
                <w:i/>
                <w:iCs/>
              </w:rPr>
              <w:t>On</w:t>
            </w:r>
            <w:proofErr w:type="spellEnd"/>
            <w:r w:rsidRPr="003E6D7A">
              <w:rPr>
                <w:i/>
                <w:iCs/>
              </w:rPr>
              <w:t>-line</w:t>
            </w:r>
            <w:r w:rsidRPr="003E6D7A">
              <w:t xml:space="preserve">) teikimą, automatiškai informuoti vartotoją apie registruotą užklausą. </w:t>
            </w:r>
          </w:p>
        </w:tc>
      </w:tr>
    </w:tbl>
    <w:p w14:paraId="7B6A46B5" w14:textId="77777777" w:rsidR="00353406" w:rsidRPr="003E6D7A" w:rsidRDefault="00353406" w:rsidP="00353406">
      <w:pPr>
        <w:rPr>
          <w:bCs/>
        </w:rPr>
      </w:pPr>
      <w:r w:rsidRPr="003E6D7A">
        <w:rPr>
          <w:bCs/>
        </w:rPr>
        <w:t>14. Paslaugų gedimų ir sutrikimų šalinimo SLA:</w:t>
      </w:r>
    </w:p>
    <w:tbl>
      <w:tblPr>
        <w:tblpPr w:leftFromText="180" w:rightFromText="180" w:vertAnchor="text" w:tblpXSpec="center"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6303"/>
        <w:gridCol w:w="2985"/>
      </w:tblGrid>
      <w:tr w:rsidR="00353406" w:rsidRPr="003E6D7A" w14:paraId="7780954B" w14:textId="77777777" w:rsidTr="0068365F">
        <w:trPr>
          <w:cantSplit/>
          <w:trHeight w:val="1124"/>
          <w:tblHeader/>
        </w:trPr>
        <w:tc>
          <w:tcPr>
            <w:tcW w:w="1339" w:type="dxa"/>
            <w:shd w:val="clear" w:color="auto" w:fill="F2F2F2"/>
            <w:vAlign w:val="center"/>
          </w:tcPr>
          <w:p w14:paraId="372795C0" w14:textId="77777777" w:rsidR="00353406" w:rsidRPr="003E6D7A" w:rsidRDefault="00353406" w:rsidP="0068365F">
            <w:pPr>
              <w:rPr>
                <w:b/>
              </w:rPr>
            </w:pPr>
            <w:r w:rsidRPr="003E6D7A">
              <w:rPr>
                <w:b/>
              </w:rPr>
              <w:lastRenderedPageBreak/>
              <w:t xml:space="preserve">Eil. </w:t>
            </w:r>
          </w:p>
          <w:p w14:paraId="04A8B44E" w14:textId="77777777" w:rsidR="00353406" w:rsidRPr="003E6D7A" w:rsidRDefault="00353406" w:rsidP="0068365F">
            <w:pPr>
              <w:rPr>
                <w:b/>
              </w:rPr>
            </w:pPr>
            <w:r w:rsidRPr="003E6D7A">
              <w:rPr>
                <w:b/>
              </w:rPr>
              <w:t>Nr.</w:t>
            </w:r>
          </w:p>
        </w:tc>
        <w:tc>
          <w:tcPr>
            <w:tcW w:w="6303" w:type="dxa"/>
            <w:shd w:val="clear" w:color="auto" w:fill="F2F2F2"/>
            <w:tcMar>
              <w:top w:w="0" w:type="dxa"/>
              <w:left w:w="108" w:type="dxa"/>
              <w:bottom w:w="113" w:type="dxa"/>
              <w:right w:w="108" w:type="dxa"/>
            </w:tcMar>
            <w:vAlign w:val="center"/>
            <w:hideMark/>
          </w:tcPr>
          <w:p w14:paraId="5719C7BC" w14:textId="77777777" w:rsidR="00353406" w:rsidRPr="003E6D7A" w:rsidRDefault="00353406" w:rsidP="0068365F">
            <w:pPr>
              <w:rPr>
                <w:b/>
              </w:rPr>
            </w:pPr>
            <w:r w:rsidRPr="003E6D7A">
              <w:rPr>
                <w:b/>
              </w:rPr>
              <w:t>Aprašymas</w:t>
            </w:r>
          </w:p>
        </w:tc>
        <w:tc>
          <w:tcPr>
            <w:tcW w:w="2985" w:type="dxa"/>
            <w:shd w:val="clear" w:color="auto" w:fill="F2F2F2"/>
            <w:vAlign w:val="center"/>
          </w:tcPr>
          <w:p w14:paraId="1310685E" w14:textId="77777777" w:rsidR="00353406" w:rsidRPr="003E6D7A" w:rsidRDefault="00353406" w:rsidP="0068365F">
            <w:pPr>
              <w:rPr>
                <w:b/>
              </w:rPr>
            </w:pPr>
            <w:r w:rsidRPr="003E6D7A">
              <w:rPr>
                <w:b/>
              </w:rPr>
              <w:t>Pašalinimo laikas nuo pranešimo pateikimo momento</w:t>
            </w:r>
          </w:p>
        </w:tc>
      </w:tr>
      <w:tr w:rsidR="00353406" w:rsidRPr="003E6D7A" w14:paraId="21F23572" w14:textId="77777777" w:rsidTr="0068365F">
        <w:trPr>
          <w:cantSplit/>
          <w:trHeight w:val="475"/>
        </w:trPr>
        <w:tc>
          <w:tcPr>
            <w:tcW w:w="1339" w:type="dxa"/>
          </w:tcPr>
          <w:p w14:paraId="1AEC5276" w14:textId="77777777" w:rsidR="00353406" w:rsidRPr="003E6D7A" w:rsidRDefault="00353406" w:rsidP="0068365F">
            <w:r w:rsidRPr="003E6D7A">
              <w:t>14.1.</w:t>
            </w:r>
          </w:p>
        </w:tc>
        <w:tc>
          <w:tcPr>
            <w:tcW w:w="6303" w:type="dxa"/>
            <w:tcMar>
              <w:top w:w="0" w:type="dxa"/>
              <w:left w:w="108" w:type="dxa"/>
              <w:bottom w:w="113" w:type="dxa"/>
              <w:right w:w="108" w:type="dxa"/>
            </w:tcMar>
          </w:tcPr>
          <w:p w14:paraId="77244837" w14:textId="77777777" w:rsidR="00353406" w:rsidRPr="003E6D7A" w:rsidRDefault="00353406" w:rsidP="0068365F">
            <w:r w:rsidRPr="003E6D7A">
              <w:t>Pirkėjas apie Paslaugų gedimą ir sutrikimą Paslaugų teikėjui gali pranešti per pagalbos tarnybą, el. paštu ir telefonu.</w:t>
            </w:r>
          </w:p>
        </w:tc>
        <w:tc>
          <w:tcPr>
            <w:tcW w:w="2985" w:type="dxa"/>
          </w:tcPr>
          <w:p w14:paraId="45F34D88" w14:textId="77777777" w:rsidR="00353406" w:rsidRPr="003E6D7A" w:rsidRDefault="00353406" w:rsidP="0068365F">
            <w:r w:rsidRPr="003E6D7A">
              <w:t>-</w:t>
            </w:r>
          </w:p>
        </w:tc>
      </w:tr>
      <w:tr w:rsidR="00353406" w:rsidRPr="003E6D7A" w14:paraId="4383C509" w14:textId="77777777" w:rsidTr="0068365F">
        <w:trPr>
          <w:cantSplit/>
          <w:trHeight w:val="475"/>
        </w:trPr>
        <w:tc>
          <w:tcPr>
            <w:tcW w:w="1339" w:type="dxa"/>
          </w:tcPr>
          <w:p w14:paraId="63F9247D" w14:textId="77777777" w:rsidR="00353406" w:rsidRPr="003E6D7A" w:rsidRDefault="00353406" w:rsidP="0068365F">
            <w:r w:rsidRPr="003E6D7A">
              <w:t>14.2.</w:t>
            </w:r>
          </w:p>
        </w:tc>
        <w:tc>
          <w:tcPr>
            <w:tcW w:w="6303" w:type="dxa"/>
            <w:tcMar>
              <w:top w:w="0" w:type="dxa"/>
              <w:left w:w="108" w:type="dxa"/>
              <w:bottom w:w="113" w:type="dxa"/>
              <w:right w:w="108" w:type="dxa"/>
            </w:tcMar>
          </w:tcPr>
          <w:p w14:paraId="67F9B396" w14:textId="77777777" w:rsidR="00353406" w:rsidRPr="003E6D7A" w:rsidRDefault="00353406" w:rsidP="0068365F">
            <w:r w:rsidRPr="003E6D7A">
              <w:t>Kritinis (aukšto lygio) – neįmanoma naudotis Paslaugomis, nėra galimybės skambinti į kitus tinklus ir Paslaugų teikėjo tinklą, neįmanoma paskambinti iš kitų tinklų ir iš Paslaugų teikėjo tinklo.</w:t>
            </w:r>
          </w:p>
        </w:tc>
        <w:tc>
          <w:tcPr>
            <w:tcW w:w="2985" w:type="dxa"/>
          </w:tcPr>
          <w:p w14:paraId="716B7C12" w14:textId="77777777" w:rsidR="00353406" w:rsidRPr="003E6D7A" w:rsidRDefault="00353406" w:rsidP="0068365F">
            <w:r w:rsidRPr="003E6D7A">
              <w:t>Ne ilgiau kaip per 1 val.</w:t>
            </w:r>
          </w:p>
        </w:tc>
      </w:tr>
      <w:tr w:rsidR="00353406" w:rsidRPr="003E6D7A" w14:paraId="77747503" w14:textId="77777777" w:rsidTr="0068365F">
        <w:trPr>
          <w:cantSplit/>
          <w:trHeight w:val="475"/>
        </w:trPr>
        <w:tc>
          <w:tcPr>
            <w:tcW w:w="1339" w:type="dxa"/>
          </w:tcPr>
          <w:p w14:paraId="312AC5E8" w14:textId="77777777" w:rsidR="00353406" w:rsidRPr="003E6D7A" w:rsidRDefault="00353406" w:rsidP="0068365F">
            <w:r w:rsidRPr="003E6D7A">
              <w:t>14.3.</w:t>
            </w:r>
          </w:p>
        </w:tc>
        <w:tc>
          <w:tcPr>
            <w:tcW w:w="6303" w:type="dxa"/>
            <w:tcMar>
              <w:top w:w="0" w:type="dxa"/>
              <w:left w:w="108" w:type="dxa"/>
              <w:bottom w:w="113" w:type="dxa"/>
              <w:right w:w="108" w:type="dxa"/>
            </w:tcMar>
            <w:vAlign w:val="center"/>
          </w:tcPr>
          <w:p w14:paraId="50F734BD" w14:textId="77777777" w:rsidR="00353406" w:rsidRPr="003E6D7A" w:rsidRDefault="00353406" w:rsidP="0068365F">
            <w:r w:rsidRPr="003E6D7A">
              <w:t>Svarbus (vidutinio lygio) – neįmanoma naudotis kai kuriomis Paslaugomis arba jos veikia ne taip, kaip nurodyta techniniuose reikalavimuose ir tai riboja techninėse sąlygose nurodytą funkcionalumą.</w:t>
            </w:r>
          </w:p>
        </w:tc>
        <w:tc>
          <w:tcPr>
            <w:tcW w:w="2985" w:type="dxa"/>
          </w:tcPr>
          <w:p w14:paraId="36AF203C" w14:textId="77777777" w:rsidR="00353406" w:rsidRPr="003E6D7A" w:rsidRDefault="00353406" w:rsidP="0068365F">
            <w:r w:rsidRPr="003E6D7A">
              <w:t>Ne ilgiau kaip per 2 val.</w:t>
            </w:r>
          </w:p>
        </w:tc>
      </w:tr>
      <w:tr w:rsidR="00353406" w:rsidRPr="003E6D7A" w14:paraId="16B587E7" w14:textId="77777777" w:rsidTr="0068365F">
        <w:trPr>
          <w:cantSplit/>
          <w:trHeight w:val="357"/>
        </w:trPr>
        <w:tc>
          <w:tcPr>
            <w:tcW w:w="1339" w:type="dxa"/>
          </w:tcPr>
          <w:p w14:paraId="49B9DE6A" w14:textId="77777777" w:rsidR="00353406" w:rsidRPr="003E6D7A" w:rsidRDefault="00353406" w:rsidP="0068365F">
            <w:r w:rsidRPr="003E6D7A">
              <w:t>14.4.</w:t>
            </w:r>
          </w:p>
        </w:tc>
        <w:tc>
          <w:tcPr>
            <w:tcW w:w="6303" w:type="dxa"/>
            <w:tcMar>
              <w:top w:w="0" w:type="dxa"/>
              <w:left w:w="108" w:type="dxa"/>
              <w:bottom w:w="113" w:type="dxa"/>
              <w:right w:w="108" w:type="dxa"/>
            </w:tcMar>
            <w:vAlign w:val="center"/>
          </w:tcPr>
          <w:p w14:paraId="7A9658C1" w14:textId="77777777" w:rsidR="00353406" w:rsidRPr="003E6D7A" w:rsidRDefault="00353406" w:rsidP="0068365F">
            <w:r w:rsidRPr="003E6D7A">
              <w:t>Nesvarbus (žemo lygio) – b</w:t>
            </w:r>
            <w:r w:rsidRPr="003E6D7A">
              <w:rPr>
                <w:bCs/>
              </w:rPr>
              <w:t>et koks gedimas ar sutrikimas, neleidžiantis ar apsunkinantis naudojimąsi teikiamomis Paslaugomis, v</w:t>
            </w:r>
            <w:r w:rsidRPr="003E6D7A">
              <w:t>irtualios telefonijos stotelės (skambučių valdymo) sistemos funkcionalumo sutrikimas.</w:t>
            </w:r>
          </w:p>
        </w:tc>
        <w:tc>
          <w:tcPr>
            <w:tcW w:w="2985" w:type="dxa"/>
          </w:tcPr>
          <w:p w14:paraId="74D7D28E" w14:textId="77777777" w:rsidR="00353406" w:rsidRPr="003E6D7A" w:rsidRDefault="00353406" w:rsidP="0068365F">
            <w:r w:rsidRPr="003E6D7A">
              <w:t>Ne ilgiau kaip per 4 val.</w:t>
            </w:r>
          </w:p>
        </w:tc>
      </w:tr>
      <w:tr w:rsidR="00353406" w:rsidRPr="003E6D7A" w14:paraId="5ED5DE1B" w14:textId="77777777" w:rsidTr="0068365F">
        <w:trPr>
          <w:cantSplit/>
          <w:trHeight w:val="357"/>
        </w:trPr>
        <w:tc>
          <w:tcPr>
            <w:tcW w:w="1339" w:type="dxa"/>
          </w:tcPr>
          <w:p w14:paraId="4D2B5533" w14:textId="77777777" w:rsidR="00353406" w:rsidRPr="003E6D7A" w:rsidRDefault="00353406" w:rsidP="0068365F">
            <w:r w:rsidRPr="003E6D7A">
              <w:t>14.5.</w:t>
            </w:r>
          </w:p>
        </w:tc>
        <w:tc>
          <w:tcPr>
            <w:tcW w:w="6303" w:type="dxa"/>
            <w:tcMar>
              <w:top w:w="0" w:type="dxa"/>
              <w:left w:w="108" w:type="dxa"/>
              <w:bottom w:w="113" w:type="dxa"/>
              <w:right w:w="108" w:type="dxa"/>
            </w:tcMar>
            <w:vAlign w:val="center"/>
          </w:tcPr>
          <w:p w14:paraId="12706CC8" w14:textId="77777777" w:rsidR="00353406" w:rsidRPr="003E6D7A" w:rsidRDefault="00353406" w:rsidP="0068365F">
            <w:r w:rsidRPr="003E6D7A">
              <w:t>Jei Paslaugų teikėjas dėl objektyvių priežasčių ir (ar) nuo Paslaugų teikėjo nepriklausančių priežasčių negali gedimo ar sutrikimo pašalinti per nurodytą terminą, Pirkėjas ir Paslaugų teikėjas abipusiu susitarimu gali suderinti (nustatyti) kitus Pirkėjui priimtinus gedimo ar sutrikimo pašalinimo terminus.</w:t>
            </w:r>
          </w:p>
        </w:tc>
        <w:tc>
          <w:tcPr>
            <w:tcW w:w="2985" w:type="dxa"/>
          </w:tcPr>
          <w:p w14:paraId="7E09F3AB" w14:textId="77777777" w:rsidR="00353406" w:rsidRPr="003E6D7A" w:rsidRDefault="00353406" w:rsidP="0068365F">
            <w:r w:rsidRPr="003E6D7A">
              <w:t>-</w:t>
            </w:r>
          </w:p>
        </w:tc>
      </w:tr>
      <w:tr w:rsidR="00353406" w:rsidRPr="003E6D7A" w14:paraId="49A11426" w14:textId="77777777" w:rsidTr="0068365F">
        <w:trPr>
          <w:cantSplit/>
          <w:trHeight w:val="357"/>
        </w:trPr>
        <w:tc>
          <w:tcPr>
            <w:tcW w:w="1339" w:type="dxa"/>
          </w:tcPr>
          <w:p w14:paraId="4DB69CBB" w14:textId="77777777" w:rsidR="00353406" w:rsidRPr="003E6D7A" w:rsidRDefault="00353406" w:rsidP="0068365F">
            <w:r w:rsidRPr="003E6D7A">
              <w:t>14.6.</w:t>
            </w:r>
          </w:p>
        </w:tc>
        <w:tc>
          <w:tcPr>
            <w:tcW w:w="6303" w:type="dxa"/>
            <w:tcMar>
              <w:top w:w="0" w:type="dxa"/>
              <w:left w:w="108" w:type="dxa"/>
              <w:bottom w:w="113" w:type="dxa"/>
              <w:right w:w="108" w:type="dxa"/>
            </w:tcMar>
            <w:vAlign w:val="center"/>
          </w:tcPr>
          <w:p w14:paraId="71A7937D" w14:textId="77777777" w:rsidR="00353406" w:rsidRPr="003E6D7A" w:rsidRDefault="00353406" w:rsidP="0068365F">
            <w:pPr>
              <w:rPr>
                <w:bCs/>
              </w:rPr>
            </w:pPr>
            <w:r w:rsidRPr="003E6D7A">
              <w:t>Paslaugų teikėjas gedimus ar sutrikimus</w:t>
            </w:r>
            <w:r>
              <w:t xml:space="preserve"> nustatytus </w:t>
            </w:r>
            <w:r w:rsidRPr="003E6D7A">
              <w:t xml:space="preserve"> Paslaugų teikėjo pusėje</w:t>
            </w:r>
            <w:r>
              <w:t>, privalo</w:t>
            </w:r>
            <w:r w:rsidRPr="003E6D7A">
              <w:t xml:space="preserve"> pašalinti  savo sąskaita.</w:t>
            </w:r>
          </w:p>
        </w:tc>
        <w:tc>
          <w:tcPr>
            <w:tcW w:w="2985" w:type="dxa"/>
          </w:tcPr>
          <w:p w14:paraId="44D20F48" w14:textId="77777777" w:rsidR="00353406" w:rsidRPr="003E6D7A" w:rsidRDefault="00353406" w:rsidP="0068365F">
            <w:r w:rsidRPr="003E6D7A">
              <w:t>-</w:t>
            </w:r>
          </w:p>
        </w:tc>
      </w:tr>
      <w:tr w:rsidR="00353406" w:rsidRPr="003E6D7A" w14:paraId="5898B5DC" w14:textId="77777777" w:rsidTr="0068365F">
        <w:trPr>
          <w:cantSplit/>
          <w:trHeight w:val="357"/>
        </w:trPr>
        <w:tc>
          <w:tcPr>
            <w:tcW w:w="1339" w:type="dxa"/>
          </w:tcPr>
          <w:p w14:paraId="438ECB39" w14:textId="77777777" w:rsidR="00353406" w:rsidRPr="003E6D7A" w:rsidRDefault="00353406" w:rsidP="0068365F">
            <w:r w:rsidRPr="003E6D7A">
              <w:t>14.7.</w:t>
            </w:r>
          </w:p>
        </w:tc>
        <w:tc>
          <w:tcPr>
            <w:tcW w:w="6303" w:type="dxa"/>
            <w:tcMar>
              <w:top w:w="0" w:type="dxa"/>
              <w:left w:w="108" w:type="dxa"/>
              <w:bottom w:w="113" w:type="dxa"/>
              <w:right w:w="108" w:type="dxa"/>
            </w:tcMar>
            <w:vAlign w:val="center"/>
          </w:tcPr>
          <w:p w14:paraId="5817263E" w14:textId="77777777" w:rsidR="00353406" w:rsidRPr="003E6D7A" w:rsidRDefault="00353406" w:rsidP="0068365F">
            <w:pPr>
              <w:rPr>
                <w:bCs/>
              </w:rPr>
            </w:pPr>
            <w:r w:rsidRPr="003E6D7A">
              <w:rPr>
                <w:bCs/>
              </w:rPr>
              <w:t xml:space="preserve">Gedimai ir sutrikimai šalinami </w:t>
            </w:r>
            <w:r>
              <w:rPr>
                <w:bCs/>
              </w:rPr>
              <w:t xml:space="preserve">Pirkėjo darbo dienomis ir valandomis. </w:t>
            </w:r>
            <w:r w:rsidRPr="003E6D7A">
              <w:rPr>
                <w:bCs/>
              </w:rPr>
              <w:t>Suderinus su Pirkėju</w:t>
            </w:r>
            <w:r>
              <w:rPr>
                <w:bCs/>
              </w:rPr>
              <w:t>,</w:t>
            </w:r>
            <w:r w:rsidRPr="003E6D7A">
              <w:rPr>
                <w:bCs/>
              </w:rPr>
              <w:t xml:space="preserve"> gedimai gali būti šalinami ir ne darbo metu.</w:t>
            </w:r>
          </w:p>
        </w:tc>
        <w:tc>
          <w:tcPr>
            <w:tcW w:w="2985" w:type="dxa"/>
          </w:tcPr>
          <w:p w14:paraId="0B22FEE1" w14:textId="77777777" w:rsidR="00353406" w:rsidRPr="003E6D7A" w:rsidRDefault="00353406" w:rsidP="0068365F">
            <w:r w:rsidRPr="003E6D7A">
              <w:t>-</w:t>
            </w:r>
          </w:p>
        </w:tc>
      </w:tr>
    </w:tbl>
    <w:p w14:paraId="758594A2" w14:textId="77777777" w:rsidR="00353406" w:rsidRPr="003E6D7A" w:rsidRDefault="00353406" w:rsidP="00353406">
      <w:pPr>
        <w:rPr>
          <w:bCs/>
        </w:rPr>
      </w:pPr>
    </w:p>
    <w:p w14:paraId="20A3F148" w14:textId="77777777" w:rsidR="00353406" w:rsidRPr="003E6D7A" w:rsidRDefault="00353406" w:rsidP="00353406">
      <w:pPr>
        <w:rPr>
          <w:b/>
        </w:rPr>
      </w:pPr>
      <w:r w:rsidRPr="003E6D7A">
        <w:rPr>
          <w:b/>
        </w:rPr>
        <w:t>III. REIKALAVIMAI SAUGAI IR KONFIDENCIALUMUI</w:t>
      </w:r>
    </w:p>
    <w:p w14:paraId="4C6C1652" w14:textId="77777777" w:rsidR="00353406" w:rsidRPr="003E6D7A" w:rsidRDefault="00353406" w:rsidP="00353406">
      <w:pPr>
        <w:rPr>
          <w:bCs/>
        </w:rPr>
      </w:pPr>
    </w:p>
    <w:p w14:paraId="69A12659" w14:textId="77777777" w:rsidR="00353406" w:rsidRPr="003E6D7A" w:rsidRDefault="00353406" w:rsidP="00353406">
      <w:pPr>
        <w:rPr>
          <w:bCs/>
        </w:rPr>
      </w:pPr>
      <w:r w:rsidRPr="003E6D7A">
        <w:rPr>
          <w:bCs/>
        </w:rPr>
        <w:t xml:space="preserve">15. Teikdamas </w:t>
      </w:r>
      <w:r>
        <w:rPr>
          <w:bCs/>
        </w:rPr>
        <w:t>p</w:t>
      </w:r>
      <w:r w:rsidRPr="003E6D7A">
        <w:rPr>
          <w:bCs/>
        </w:rPr>
        <w:t>aslaugas, Paslaugų teikėjas privalo vadovautis 2016 m. balandžio 27 d. Europos Parlamento ir Tarybos reglamentu (ES) 2016/679 dėl fizinių asmenų apsaugos tvarkant asmens duomenis ir dėl laisvo tokių duomenų judėjimo ir kuriuo panaikinama Direktyva 95/46/EB (Bendrasis duomenų apsaugos reglamentas).</w:t>
      </w:r>
    </w:p>
    <w:p w14:paraId="66490703" w14:textId="77777777" w:rsidR="00353406" w:rsidRPr="003E6D7A" w:rsidRDefault="00353406" w:rsidP="00353406">
      <w:pPr>
        <w:rPr>
          <w:bCs/>
        </w:rPr>
      </w:pPr>
      <w:r w:rsidRPr="003E6D7A">
        <w:rPr>
          <w:bCs/>
        </w:rPr>
        <w:lastRenderedPageBreak/>
        <w:t xml:space="preserve">16. </w:t>
      </w:r>
      <w:r w:rsidRPr="003E6D7A">
        <w:t>Paslaugų teikėjas turi atlikti paslaug</w:t>
      </w:r>
      <w:r>
        <w:t xml:space="preserve">os </w:t>
      </w:r>
      <w:r w:rsidRPr="003E6D7A">
        <w:t xml:space="preserve"> teikti naudojamos programinės įrangos priežiūrą bei diegti atnaujinimus. Programinės įrangos saugumo ir kritinius atnaujinimus įdiegti nedelsiant. Atnaujinimų diegimo procedūra turi būti suderinta su Pirkėju.</w:t>
      </w:r>
    </w:p>
    <w:p w14:paraId="1A9EE066" w14:textId="77777777" w:rsidR="00353406" w:rsidRPr="003E6D7A" w:rsidRDefault="00353406" w:rsidP="00353406">
      <w:r w:rsidRPr="003E6D7A">
        <w:t>17</w:t>
      </w:r>
      <w:r>
        <w:t>.</w:t>
      </w:r>
      <w:r w:rsidRPr="003E6D7A">
        <w:t xml:space="preserve"> Paslaug</w:t>
      </w:r>
      <w:r>
        <w:t>oms</w:t>
      </w:r>
      <w:r w:rsidRPr="003E6D7A">
        <w:t xml:space="preserve"> teik</w:t>
      </w:r>
      <w:r>
        <w:t>ti</w:t>
      </w:r>
      <w:r w:rsidRPr="003E6D7A">
        <w:t xml:space="preserve"> turi </w:t>
      </w:r>
      <w:r>
        <w:t xml:space="preserve">būti </w:t>
      </w:r>
      <w:r w:rsidRPr="003E6D7A">
        <w:t>naudo</w:t>
      </w:r>
      <w:r>
        <w:t xml:space="preserve">jama </w:t>
      </w:r>
      <w:r w:rsidRPr="003E6D7A">
        <w:t xml:space="preserve"> legali programin</w:t>
      </w:r>
      <w:r>
        <w:t>ė</w:t>
      </w:r>
      <w:r w:rsidRPr="003E6D7A">
        <w:t xml:space="preserve"> įrang</w:t>
      </w:r>
      <w:r>
        <w:t>a</w:t>
      </w:r>
      <w:r w:rsidRPr="003E6D7A">
        <w:t>.</w:t>
      </w:r>
    </w:p>
    <w:p w14:paraId="5C136884" w14:textId="77777777" w:rsidR="00353406" w:rsidRPr="003E6D7A" w:rsidRDefault="00353406" w:rsidP="00353406">
      <w:r w:rsidRPr="003E6D7A">
        <w:t>18. Paslaugų teikėjas turi užtikrinti saugių protokolų ir (arba) slaptažodžių naudojimą, kai duomenys perduodami išoriniais duomenų perdavimo tinklais, užtikrinant sistemoms taikomų sprendimų integralumą ir vientisumą.</w:t>
      </w:r>
    </w:p>
    <w:p w14:paraId="6F9D8A62" w14:textId="77777777" w:rsidR="00353406" w:rsidRPr="005A7F05" w:rsidRDefault="00353406" w:rsidP="00353406">
      <w:pPr>
        <w:rPr>
          <w:b/>
        </w:rPr>
      </w:pPr>
      <w:r w:rsidRPr="003E6D7A">
        <w:t xml:space="preserve">19. Paslaugų teikėjas turi būti įsidiegęs informacijos saugumo valdymo sistemą, atitinkančią ISO/IEC 27001 (arba LST ISO/IEC 27001) standarto reikalavimus arba taikyti kitas lygiavertes informacijos saugumo valdymo užtikrinimo priemones. </w:t>
      </w:r>
      <w:r w:rsidRPr="003E6D7A">
        <w:rPr>
          <w:b/>
        </w:rPr>
        <w:t>Kartu su pasiūlymu turi pateikti akredituotos institucijos išduotą galiojantį sertifikatą arba lygiavertį dokumentą, kuris patvirtina t</w:t>
      </w:r>
      <w:r>
        <w:rPr>
          <w:b/>
        </w:rPr>
        <w:t>e</w:t>
      </w:r>
      <w:r w:rsidRPr="003E6D7A">
        <w:rPr>
          <w:b/>
        </w:rPr>
        <w:t>ikėjo informacijos saugumo valdymo sistemos atitikimo ISO/IEC 27001 (arba LST ISO/IEC 27001) standartui arba lygiaverčiam įvertinimą.</w:t>
      </w:r>
    </w:p>
    <w:p w14:paraId="09D2CA2A" w14:textId="77777777" w:rsidR="00353406" w:rsidRPr="003E6D7A" w:rsidRDefault="00353406" w:rsidP="00353406">
      <w:pPr>
        <w:rPr>
          <w:b/>
          <w:bCs/>
        </w:rPr>
      </w:pPr>
      <w:r w:rsidRPr="003E6D7A">
        <w:rPr>
          <w:b/>
          <w:bCs/>
        </w:rPr>
        <w:t>IV. BAIGIAMOSIOS NUOSTATOS</w:t>
      </w:r>
    </w:p>
    <w:p w14:paraId="76A26AC5" w14:textId="77777777" w:rsidR="00353406" w:rsidRPr="003E6D7A" w:rsidRDefault="00353406" w:rsidP="00353406">
      <w:r w:rsidRPr="003E6D7A">
        <w:rPr>
          <w:lang w:val="pt-BR"/>
        </w:rPr>
        <w:t>21</w:t>
      </w:r>
      <w:r w:rsidRPr="003E6D7A">
        <w:t xml:space="preserve">. Paslaugų teikėjas </w:t>
      </w:r>
      <w:r>
        <w:t>turės</w:t>
      </w:r>
      <w:r w:rsidRPr="003E6D7A">
        <w:t>:</w:t>
      </w:r>
    </w:p>
    <w:p w14:paraId="4FE70CA3" w14:textId="77777777" w:rsidR="00353406" w:rsidRPr="003E6D7A" w:rsidRDefault="00353406" w:rsidP="00353406">
      <w:r w:rsidRPr="003E6D7A">
        <w:t>21.1. teikti vietinio ryšio, tarpmiestinio ryšio ir tarptautinio ryšio paslaugas;</w:t>
      </w:r>
    </w:p>
    <w:p w14:paraId="6DDCB9D4" w14:textId="77777777" w:rsidR="00353406" w:rsidRPr="003E6D7A" w:rsidRDefault="00353406" w:rsidP="00353406">
      <w:r w:rsidRPr="003E6D7A">
        <w:t>21.2. užtikrinti ryšio paslaugas su visais Lietuvoje paslaugas teikiančiais fiksuoto ir judriojo ryšio operatoriais;</w:t>
      </w:r>
    </w:p>
    <w:p w14:paraId="47D1FA71" w14:textId="77777777" w:rsidR="00353406" w:rsidRPr="003E6D7A" w:rsidRDefault="00353406" w:rsidP="00353406">
      <w:r w:rsidRPr="003E6D7A">
        <w:t>21.3. užtikrinti nemokamą Pirkėjo abonentų sujungimą (skambučius) Lietuvos teritorijoje su priešgaisrin</w:t>
      </w:r>
      <w:r>
        <w:t>ės</w:t>
      </w:r>
      <w:r w:rsidRPr="003E6D7A">
        <w:t xml:space="preserve"> saug</w:t>
      </w:r>
      <w:r>
        <w:t>os ir gelbėjimo</w:t>
      </w:r>
      <w:r w:rsidRPr="003E6D7A">
        <w:t>, policij</w:t>
      </w:r>
      <w:r>
        <w:t>os</w:t>
      </w:r>
      <w:r w:rsidRPr="003E6D7A">
        <w:t>, greit</w:t>
      </w:r>
      <w:r>
        <w:t>osios</w:t>
      </w:r>
      <w:r w:rsidRPr="003E6D7A">
        <w:t xml:space="preserve"> medicinos pagalb</w:t>
      </w:r>
      <w:r>
        <w:t>os</w:t>
      </w:r>
      <w:r w:rsidRPr="003E6D7A">
        <w:t>, dujų avarin</w:t>
      </w:r>
      <w:r>
        <w:t>ės</w:t>
      </w:r>
      <w:r w:rsidRPr="003E6D7A">
        <w:t xml:space="preserve"> tarnyb</w:t>
      </w:r>
      <w:r>
        <w:t>os</w:t>
      </w:r>
      <w:r w:rsidRPr="003E6D7A">
        <w:t xml:space="preserve"> bei bendr</w:t>
      </w:r>
      <w:r>
        <w:t>ojo s</w:t>
      </w:r>
      <w:r w:rsidRPr="003E6D7A">
        <w:t xml:space="preserve"> pagalbos centr</w:t>
      </w:r>
      <w:r>
        <w:t>o</w:t>
      </w:r>
      <w:r w:rsidRPr="003E6D7A">
        <w:t xml:space="preserve"> (112)</w:t>
      </w:r>
      <w:r>
        <w:t xml:space="preserve"> </w:t>
      </w:r>
      <w:r w:rsidRPr="00CD5438">
        <w:t>tarn</w:t>
      </w:r>
      <w:r>
        <w:t>ybomis</w:t>
      </w:r>
      <w:r w:rsidRPr="003E6D7A">
        <w:t>.</w:t>
      </w:r>
    </w:p>
    <w:p w14:paraId="5D81A7C7" w14:textId="77777777" w:rsidR="00353406" w:rsidRDefault="00353406" w:rsidP="00353406">
      <w:pPr>
        <w:rPr>
          <w:b/>
        </w:rPr>
      </w:pPr>
      <w:r w:rsidRPr="003E6D7A">
        <w:t>22. Pirkėjas paskirs asmenis, kurie bus atsakingi klausimų, susijusių su teikiamomis Paslaugomis, derinimą, informacijos teikimą.</w:t>
      </w:r>
    </w:p>
    <w:p w14:paraId="520E5841" w14:textId="77777777" w:rsidR="00353406" w:rsidRDefault="00353406" w:rsidP="00353406">
      <w:pPr>
        <w:jc w:val="center"/>
        <w:rPr>
          <w:b/>
        </w:rPr>
      </w:pPr>
    </w:p>
    <w:p w14:paraId="0B5CA316" w14:textId="77777777" w:rsidR="00353406" w:rsidRDefault="00353406" w:rsidP="00353406">
      <w:pPr>
        <w:jc w:val="center"/>
        <w:rPr>
          <w:b/>
        </w:rPr>
      </w:pPr>
    </w:p>
    <w:p w14:paraId="7BE944ED" w14:textId="77777777" w:rsidR="00353406" w:rsidRDefault="00353406" w:rsidP="00353406">
      <w:pPr>
        <w:jc w:val="center"/>
        <w:rPr>
          <w:b/>
        </w:rPr>
      </w:pPr>
    </w:p>
    <w:p w14:paraId="3F06324E" w14:textId="77777777" w:rsidR="00353406" w:rsidRDefault="00353406" w:rsidP="00353406">
      <w:pPr>
        <w:rPr>
          <w:b/>
        </w:rPr>
      </w:pPr>
      <w:r w:rsidRPr="00E4338A">
        <w:rPr>
          <w:b/>
        </w:rPr>
        <w:t xml:space="preserve">Paslaugų </w:t>
      </w:r>
      <w:r>
        <w:rPr>
          <w:b/>
        </w:rPr>
        <w:t>kiekiai</w:t>
      </w:r>
    </w:p>
    <w:tbl>
      <w:tblPr>
        <w:tblW w:w="9639" w:type="dxa"/>
        <w:tblInd w:w="137" w:type="dxa"/>
        <w:tblLayout w:type="fixed"/>
        <w:tblCellMar>
          <w:left w:w="0" w:type="dxa"/>
          <w:right w:w="0" w:type="dxa"/>
        </w:tblCellMar>
        <w:tblLook w:val="04A0" w:firstRow="1" w:lastRow="0" w:firstColumn="1" w:lastColumn="0" w:noHBand="0" w:noVBand="1"/>
      </w:tblPr>
      <w:tblGrid>
        <w:gridCol w:w="1276"/>
        <w:gridCol w:w="2126"/>
        <w:gridCol w:w="2126"/>
        <w:gridCol w:w="2268"/>
        <w:gridCol w:w="1843"/>
      </w:tblGrid>
      <w:tr w:rsidR="00353406" w:rsidRPr="003E6D7A" w14:paraId="031503B7" w14:textId="77777777" w:rsidTr="0068365F">
        <w:trPr>
          <w:trHeight w:val="560"/>
        </w:trPr>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C4BE10" w14:textId="77777777" w:rsidR="00353406" w:rsidRPr="003E6D7A" w:rsidRDefault="00353406" w:rsidP="0068365F">
            <w:pPr>
              <w:jc w:val="center"/>
            </w:pPr>
            <w:r w:rsidRPr="003E6D7A">
              <w:rPr>
                <w:b/>
                <w:bCs/>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5BC62F2" w14:textId="77777777" w:rsidR="00353406" w:rsidRPr="003E6D7A" w:rsidRDefault="00353406" w:rsidP="0068365F">
            <w:pPr>
              <w:jc w:val="center"/>
            </w:pPr>
            <w:r w:rsidRPr="003E6D7A">
              <w:rPr>
                <w:b/>
                <w:bCs/>
              </w:rPr>
              <w:t>Paslaugų 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72CD6EC" w14:textId="77777777" w:rsidR="00353406" w:rsidRPr="003E6D7A" w:rsidRDefault="00353406" w:rsidP="0068365F">
            <w:pPr>
              <w:jc w:val="center"/>
              <w:rPr>
                <w:b/>
                <w:bCs/>
              </w:rPr>
            </w:pPr>
            <w:r w:rsidRPr="003E6D7A">
              <w:rPr>
                <w:b/>
                <w:bCs/>
              </w:rPr>
              <w:t>Mato</w:t>
            </w:r>
          </w:p>
          <w:p w14:paraId="6E3E030F" w14:textId="77777777" w:rsidR="00353406" w:rsidRPr="003E6D7A" w:rsidRDefault="00353406" w:rsidP="0068365F">
            <w:pPr>
              <w:jc w:val="center"/>
            </w:pPr>
            <w:r w:rsidRPr="003E6D7A">
              <w:rPr>
                <w:b/>
                <w:bCs/>
              </w:rPr>
              <w:t>vienetas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C0842CB" w14:textId="77777777" w:rsidR="00353406" w:rsidRPr="003E6D7A" w:rsidRDefault="00353406" w:rsidP="0068365F">
            <w:r>
              <w:rPr>
                <w:b/>
                <w:bCs/>
              </w:rPr>
              <w:t>Preliminarus k</w:t>
            </w:r>
            <w:r w:rsidRPr="003E6D7A">
              <w:rPr>
                <w:b/>
                <w:bCs/>
              </w:rPr>
              <w:t>iekis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3F758C3" w14:textId="77777777" w:rsidR="00353406" w:rsidRPr="003E6D7A" w:rsidRDefault="00353406" w:rsidP="0068365F">
            <w:pPr>
              <w:jc w:val="center"/>
            </w:pPr>
            <w:r w:rsidRPr="003E6D7A">
              <w:rPr>
                <w:b/>
                <w:bCs/>
              </w:rPr>
              <w:t xml:space="preserve">Terminas, </w:t>
            </w:r>
            <w:r w:rsidRPr="003E6D7A">
              <w:rPr>
                <w:b/>
                <w:bCs/>
              </w:rPr>
              <w:br/>
              <w:t>mėn.</w:t>
            </w:r>
          </w:p>
        </w:tc>
      </w:tr>
      <w:tr w:rsidR="00353406" w:rsidRPr="003E6D7A" w14:paraId="03EED320" w14:textId="77777777" w:rsidTr="0068365F">
        <w:trPr>
          <w:trHeight w:val="56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83C32E9" w14:textId="77777777" w:rsidR="00353406" w:rsidRPr="003E6D7A" w:rsidRDefault="00353406" w:rsidP="0068365F"/>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79EDAA" w14:textId="77777777" w:rsidR="00353406" w:rsidRPr="003E6D7A" w:rsidRDefault="00353406" w:rsidP="0068365F"/>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9F5526" w14:textId="77777777" w:rsidR="00353406" w:rsidRPr="003E6D7A" w:rsidRDefault="00353406" w:rsidP="0068365F"/>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39243BC" w14:textId="77777777" w:rsidR="00353406" w:rsidRPr="003E6D7A" w:rsidRDefault="00353406" w:rsidP="0068365F"/>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3D4E3B" w14:textId="77777777" w:rsidR="00353406" w:rsidRPr="003E6D7A" w:rsidRDefault="00353406" w:rsidP="0068365F"/>
        </w:tc>
      </w:tr>
      <w:tr w:rsidR="00353406" w:rsidRPr="003E6D7A" w14:paraId="365382C8"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6341C" w14:textId="77777777" w:rsidR="00353406" w:rsidRPr="003E6D7A" w:rsidRDefault="00353406" w:rsidP="0068365F">
            <w:r w:rsidRPr="003E6D7A">
              <w:rPr>
                <w:b/>
                <w:bCs/>
              </w:rPr>
              <w:t>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A0CEE" w14:textId="77777777" w:rsidR="00353406" w:rsidRPr="003E6D7A" w:rsidRDefault="00353406" w:rsidP="0068365F">
            <w:r w:rsidRPr="003E6D7A">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F02EA" w14:textId="77777777" w:rsidR="00353406" w:rsidRPr="003E6D7A" w:rsidRDefault="00353406" w:rsidP="0068365F">
            <w:r w:rsidRPr="003E6D7A">
              <w:rPr>
                <w:b/>
                <w:bCs/>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FBFE6" w14:textId="77777777" w:rsidR="00353406" w:rsidRPr="003E6D7A" w:rsidRDefault="00353406" w:rsidP="0068365F">
            <w:r w:rsidRPr="003E6D7A">
              <w:rPr>
                <w:b/>
                <w:bCs/>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19BD1" w14:textId="77777777" w:rsidR="00353406" w:rsidRPr="003E6D7A" w:rsidRDefault="00353406" w:rsidP="0068365F">
            <w:r w:rsidRPr="003E6D7A">
              <w:rPr>
                <w:b/>
                <w:bCs/>
              </w:rPr>
              <w:t>6</w:t>
            </w:r>
          </w:p>
        </w:tc>
      </w:tr>
      <w:tr w:rsidR="00353406" w:rsidRPr="003E6D7A" w14:paraId="373995FD"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CD150A" w14:textId="77777777" w:rsidR="00353406" w:rsidRPr="003E6D7A" w:rsidRDefault="00353406" w:rsidP="0068365F">
            <w:r w:rsidRPr="003E6D7A">
              <w:t>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CE711" w14:textId="77777777" w:rsidR="00353406" w:rsidRPr="003E6D7A" w:rsidRDefault="00353406" w:rsidP="0068365F">
            <w:r w:rsidRPr="003E6D7A">
              <w:t>Paslaugos įdiegimo mokestis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29471F" w14:textId="77777777" w:rsidR="00353406" w:rsidRPr="003E6D7A" w:rsidRDefault="00353406" w:rsidP="0068365F">
            <w:r w:rsidRPr="003E6D7A">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9A6931" w14:textId="77777777" w:rsidR="00353406" w:rsidRPr="003E6D7A" w:rsidRDefault="00353406" w:rsidP="0068365F">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28372" w14:textId="77777777" w:rsidR="00353406" w:rsidRPr="00CD5438" w:rsidRDefault="00353406" w:rsidP="0068365F">
            <w:pPr>
              <w:rPr>
                <w:lang w:val="en-US"/>
              </w:rPr>
            </w:pPr>
            <w:r>
              <w:rPr>
                <w:lang w:val="en-US"/>
              </w:rPr>
              <w:t>36</w:t>
            </w:r>
          </w:p>
        </w:tc>
      </w:tr>
      <w:tr w:rsidR="00353406" w:rsidRPr="003E6D7A" w14:paraId="18B6D7F0"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BE234" w14:textId="77777777" w:rsidR="00353406" w:rsidRPr="003E6D7A" w:rsidRDefault="00353406" w:rsidP="0068365F">
            <w:r w:rsidRPr="003E6D7A">
              <w:lastRenderedPageBreak/>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1AFD2" w14:textId="77777777" w:rsidR="00353406" w:rsidRPr="003E6D7A" w:rsidRDefault="00353406" w:rsidP="0068365F">
            <w:r w:rsidRPr="003E6D7A">
              <w:t>Balsiniai pranešimai pagal poreikį (neribotas kiekis)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A2D758" w14:textId="77777777" w:rsidR="00353406" w:rsidRPr="003E6D7A" w:rsidRDefault="00353406" w:rsidP="0068365F">
            <w:r w:rsidRPr="003E6D7A">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C0C75" w14:textId="77777777" w:rsidR="00353406" w:rsidRPr="003E6D7A" w:rsidRDefault="00353406" w:rsidP="0068365F">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6B4E6" w14:textId="77777777" w:rsidR="00353406" w:rsidRPr="003E6D7A" w:rsidRDefault="00353406" w:rsidP="0068365F">
            <w:r>
              <w:t>36</w:t>
            </w:r>
          </w:p>
        </w:tc>
      </w:tr>
      <w:tr w:rsidR="00353406" w:rsidRPr="003E6D7A" w14:paraId="66E3D650"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6D9BF" w14:textId="77777777" w:rsidR="00353406" w:rsidRPr="003E6D7A" w:rsidRDefault="00353406" w:rsidP="0068365F">
            <w:r w:rsidRPr="003E6D7A">
              <w:t>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5C39C6" w14:textId="77777777" w:rsidR="00353406" w:rsidRPr="003E6D7A" w:rsidRDefault="00353406" w:rsidP="0068365F">
            <w:r w:rsidRPr="003E6D7A">
              <w:t xml:space="preserve">Virtualios telefonijos stotelės paslaugos mėnesinis palaikymo mokestis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11C0C" w14:textId="77777777" w:rsidR="00353406" w:rsidRPr="003E6D7A" w:rsidRDefault="00353406" w:rsidP="0068365F">
            <w:r w:rsidRPr="003E6D7A">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3DDE44" w14:textId="77777777" w:rsidR="00353406" w:rsidRPr="003E6D7A" w:rsidRDefault="00353406" w:rsidP="0068365F">
            <w:pPr>
              <w:rPr>
                <w:lang w:val="en-US"/>
              </w:rPr>
            </w:pPr>
            <w:r w:rsidRPr="003E6D7A">
              <w:rPr>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48B61" w14:textId="77777777" w:rsidR="00353406" w:rsidRPr="003E6D7A" w:rsidRDefault="00353406" w:rsidP="0068365F">
            <w:r>
              <w:t>36</w:t>
            </w:r>
          </w:p>
        </w:tc>
      </w:tr>
      <w:tr w:rsidR="00353406" w:rsidRPr="003E6D7A" w14:paraId="486E8406"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19F3E" w14:textId="77777777" w:rsidR="00353406" w:rsidRPr="003E6D7A" w:rsidRDefault="00353406" w:rsidP="0068365F">
            <w:r>
              <w:t>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6E1BE" w14:textId="77777777" w:rsidR="00353406" w:rsidRPr="003E6D7A" w:rsidRDefault="00353406" w:rsidP="0068365F">
            <w:r w:rsidRPr="003E6D7A">
              <w:t>Virtualios telefonijos stotelės 200 vartotojų mėnesinis abonentinis mokestis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F1629" w14:textId="77777777" w:rsidR="00353406" w:rsidRPr="003E6D7A" w:rsidRDefault="00353406" w:rsidP="0068365F">
            <w:r>
              <w:t>v</w:t>
            </w:r>
            <w:r w:rsidRPr="003E6D7A">
              <w:t>nt</w:t>
            </w:r>
            <w: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1D817" w14:textId="77777777" w:rsidR="00353406" w:rsidRPr="003E6D7A" w:rsidRDefault="00353406" w:rsidP="0068365F">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3BE935" w14:textId="77777777" w:rsidR="00353406" w:rsidRPr="003E6D7A" w:rsidRDefault="00353406" w:rsidP="0068365F">
            <w:r>
              <w:t>36</w:t>
            </w:r>
          </w:p>
        </w:tc>
      </w:tr>
      <w:tr w:rsidR="00353406" w:rsidRPr="003E6D7A" w14:paraId="36BF7F38"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BB7FD" w14:textId="77777777" w:rsidR="00353406" w:rsidRPr="003E6D7A" w:rsidRDefault="00353406" w:rsidP="0068365F">
            <w:r>
              <w:t>5</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E4EA2" w14:textId="77777777" w:rsidR="00353406" w:rsidRPr="003E6D7A" w:rsidRDefault="00353406" w:rsidP="0068365F">
            <w:r w:rsidRPr="003E6D7A">
              <w:t>Papildomo Virtualios telefonijos stotelės abonento paslaugos mėnesinis abonentinis mokestis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FB8200" w14:textId="77777777" w:rsidR="00353406" w:rsidRDefault="00353406" w:rsidP="0068365F">
            <w:r w:rsidRPr="003E6D7A">
              <w:t>vnt.</w:t>
            </w:r>
            <w:r>
              <w:t>/</w:t>
            </w:r>
          </w:p>
          <w:p w14:paraId="63B74298" w14:textId="77777777" w:rsidR="00353406" w:rsidRPr="003E6D7A" w:rsidRDefault="00353406" w:rsidP="0068365F">
            <w:r>
              <w:t>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2A028" w14:textId="77777777" w:rsidR="00353406" w:rsidRPr="003E6D7A" w:rsidRDefault="00353406" w:rsidP="0068365F">
            <w:r w:rsidRPr="003E6D7A">
              <w:t>20</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6D754" w14:textId="77777777" w:rsidR="00353406" w:rsidRPr="003E6D7A" w:rsidRDefault="00353406" w:rsidP="0068365F">
            <w:r>
              <w:t>36</w:t>
            </w:r>
          </w:p>
        </w:tc>
      </w:tr>
      <w:tr w:rsidR="00353406" w:rsidRPr="003E6D7A" w14:paraId="30334B50"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048AE" w14:textId="77777777" w:rsidR="00353406" w:rsidRPr="003E6D7A" w:rsidRDefault="00353406" w:rsidP="0068365F">
            <w:r>
              <w:t>6</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12409" w14:textId="77777777" w:rsidR="00353406" w:rsidRPr="003E6D7A" w:rsidRDefault="00353406" w:rsidP="0068365F">
            <w:r w:rsidRPr="003E6D7A">
              <w:t>Neriboti skambučiai į fiksuotus Lietuvos tinklus iš skambučių centro</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04B9B" w14:textId="77777777" w:rsidR="00353406" w:rsidRPr="003E6D7A" w:rsidRDefault="00353406" w:rsidP="0068365F">
            <w:r>
              <w:t>min./mėn.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14715" w14:textId="77777777" w:rsidR="00353406" w:rsidRPr="003E6D7A" w:rsidRDefault="00353406" w:rsidP="0068365F">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0DF4D" w14:textId="77777777" w:rsidR="00353406" w:rsidRPr="003E6D7A" w:rsidRDefault="00353406" w:rsidP="0068365F">
            <w:r>
              <w:t>36</w:t>
            </w:r>
          </w:p>
        </w:tc>
      </w:tr>
      <w:tr w:rsidR="00353406" w:rsidRPr="003E6D7A" w14:paraId="5BB199DF"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DD1AB3" w14:textId="77777777" w:rsidR="00353406" w:rsidRPr="003E6D7A" w:rsidRDefault="00353406" w:rsidP="0068365F">
            <w:r>
              <w:t>7</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560850" w14:textId="77777777" w:rsidR="00353406" w:rsidRPr="003E6D7A" w:rsidRDefault="00353406" w:rsidP="0068365F">
            <w:r w:rsidRPr="003E6D7A">
              <w:t>Neriboti skambučiai į judriuosius Lietuvos tinklus iš skambučių centro</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9C340" w14:textId="77777777" w:rsidR="00353406" w:rsidRPr="003E6D7A" w:rsidRDefault="00353406" w:rsidP="0068365F">
            <w:r>
              <w:t>min./mėn..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42E16" w14:textId="77777777" w:rsidR="00353406" w:rsidRPr="003E6D7A" w:rsidRDefault="00353406" w:rsidP="0068365F">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8F8E8" w14:textId="77777777" w:rsidR="00353406" w:rsidRPr="003E6D7A" w:rsidRDefault="00353406" w:rsidP="0068365F">
            <w:r>
              <w:t>36</w:t>
            </w:r>
          </w:p>
        </w:tc>
      </w:tr>
      <w:tr w:rsidR="00353406" w:rsidRPr="003E6D7A" w14:paraId="3324E6D0"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68E5B0" w14:textId="77777777" w:rsidR="00353406" w:rsidRPr="003E6D7A" w:rsidRDefault="00353406" w:rsidP="0068365F">
            <w:r>
              <w:t>8</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407D70" w14:textId="77777777" w:rsidR="00353406" w:rsidRPr="003E6D7A" w:rsidRDefault="00353406" w:rsidP="0068365F">
            <w:r w:rsidRPr="003E6D7A">
              <w:t>Neribotas sujungimų mokestis, vnt. iš skambučių centro</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8E5C4" w14:textId="77777777" w:rsidR="00353406" w:rsidRDefault="00353406" w:rsidP="0068365F">
            <w:r w:rsidRPr="003E6D7A">
              <w:t>vnt.</w:t>
            </w:r>
            <w:r>
              <w:t>/</w:t>
            </w:r>
          </w:p>
          <w:p w14:paraId="75334CE4" w14:textId="77777777" w:rsidR="00353406" w:rsidRPr="003E6D7A" w:rsidRDefault="00353406" w:rsidP="0068365F">
            <w:r>
              <w:t>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9CBFA" w14:textId="77777777" w:rsidR="00353406" w:rsidRPr="003E6D7A" w:rsidRDefault="00353406" w:rsidP="0068365F">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3071F" w14:textId="77777777" w:rsidR="00353406" w:rsidRPr="003E6D7A" w:rsidRDefault="00353406" w:rsidP="0068365F">
            <w:r>
              <w:t>36</w:t>
            </w:r>
          </w:p>
        </w:tc>
      </w:tr>
      <w:tr w:rsidR="00353406" w:rsidRPr="003E6D7A" w14:paraId="354105ED" w14:textId="77777777" w:rsidTr="0068365F">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77608" w14:textId="77777777" w:rsidR="00353406" w:rsidRDefault="00353406" w:rsidP="0068365F">
            <w:r>
              <w:t>9.</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7DAC8" w14:textId="77777777" w:rsidR="00353406" w:rsidRPr="003E6D7A" w:rsidRDefault="00353406" w:rsidP="0068365F">
            <w:r w:rsidRPr="000B168D">
              <w:t>Judriojo ryšio paslaugos 220 v</w:t>
            </w:r>
            <w:r>
              <w:t>artotojų</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12E9B" w14:textId="77777777" w:rsidR="00353406" w:rsidRPr="003E6D7A" w:rsidRDefault="00353406" w:rsidP="0068365F">
            <w:r>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5C534" w14:textId="77777777" w:rsidR="00353406" w:rsidRPr="003E6D7A" w:rsidRDefault="00353406" w:rsidP="0068365F">
            <w: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9B2E03" w14:textId="77777777" w:rsidR="00353406" w:rsidRDefault="00353406" w:rsidP="0068365F">
            <w:r>
              <w:t>36</w:t>
            </w:r>
          </w:p>
        </w:tc>
      </w:tr>
    </w:tbl>
    <w:p w14:paraId="1A8D30F6" w14:textId="77777777" w:rsidR="00353406" w:rsidRDefault="00353406" w:rsidP="00353406"/>
    <w:bookmarkEnd w:id="10"/>
    <w:bookmarkEnd w:id="11"/>
    <w:bookmarkEnd w:id="12"/>
    <w:bookmarkEnd w:id="13"/>
    <w:bookmarkEnd w:id="14"/>
    <w:bookmarkEnd w:id="15"/>
    <w:bookmarkEnd w:id="16"/>
    <w:sectPr w:rsidR="00353406" w:rsidSect="003E206A">
      <w:headerReference w:type="default" r:id="rId13"/>
      <w:pgSz w:w="11906" w:h="16838"/>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73AC" w14:textId="77777777" w:rsidR="00FA43BA" w:rsidRDefault="00FA43BA" w:rsidP="000B7FB3">
      <w:pPr>
        <w:spacing w:after="0" w:line="240" w:lineRule="auto"/>
      </w:pPr>
      <w:r>
        <w:separator/>
      </w:r>
    </w:p>
  </w:endnote>
  <w:endnote w:type="continuationSeparator" w:id="0">
    <w:p w14:paraId="3565187B" w14:textId="77777777" w:rsidR="00FA43BA" w:rsidRDefault="00FA43BA" w:rsidP="000B7FB3">
      <w:pPr>
        <w:spacing w:after="0" w:line="240" w:lineRule="auto"/>
      </w:pPr>
      <w:r>
        <w:continuationSeparator/>
      </w:r>
    </w:p>
  </w:endnote>
  <w:endnote w:type="continuationNotice" w:id="1">
    <w:p w14:paraId="104BD19B" w14:textId="77777777" w:rsidR="00FA43BA" w:rsidRDefault="00FA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DFBF" w14:textId="77777777" w:rsidR="00FA43BA" w:rsidRDefault="00FA43BA" w:rsidP="000B7FB3">
      <w:pPr>
        <w:spacing w:after="0" w:line="240" w:lineRule="auto"/>
      </w:pPr>
      <w:r>
        <w:separator/>
      </w:r>
    </w:p>
  </w:footnote>
  <w:footnote w:type="continuationSeparator" w:id="0">
    <w:p w14:paraId="65BA453A" w14:textId="77777777" w:rsidR="00FA43BA" w:rsidRDefault="00FA43BA" w:rsidP="000B7FB3">
      <w:pPr>
        <w:spacing w:after="0" w:line="240" w:lineRule="auto"/>
      </w:pPr>
      <w:r>
        <w:continuationSeparator/>
      </w:r>
    </w:p>
  </w:footnote>
  <w:footnote w:type="continuationNotice" w:id="1">
    <w:p w14:paraId="069889D3" w14:textId="77777777" w:rsidR="00FA43BA" w:rsidRDefault="00FA4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67193"/>
      <w:docPartObj>
        <w:docPartGallery w:val="Page Numbers (Top of Page)"/>
        <w:docPartUnique/>
      </w:docPartObj>
    </w:sdtPr>
    <w:sdtEndPr>
      <w:rPr>
        <w:noProof/>
      </w:rPr>
    </w:sdtEndPr>
    <w:sdtContent>
      <w:p w14:paraId="355147EE" w14:textId="77777777" w:rsidR="00F51C40" w:rsidRDefault="00F51C40">
        <w:pPr>
          <w:pStyle w:val="Antrats"/>
          <w:jc w:val="center"/>
        </w:pPr>
        <w:r>
          <w:fldChar w:fldCharType="begin"/>
        </w:r>
        <w:r>
          <w:instrText xml:space="preserve"> PAGE   \* MERGEFORMAT </w:instrText>
        </w:r>
        <w:r>
          <w:fldChar w:fldCharType="separate"/>
        </w:r>
        <w:r>
          <w:rPr>
            <w:noProof/>
          </w:rPr>
          <w:t>3</w:t>
        </w:r>
        <w:r>
          <w:rPr>
            <w:noProof/>
          </w:rPr>
          <w:fldChar w:fldCharType="end"/>
        </w:r>
      </w:p>
    </w:sdtContent>
  </w:sdt>
  <w:p w14:paraId="0A415898" w14:textId="77777777" w:rsidR="00F51C40" w:rsidRDefault="00F51C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740"/>
      <w:docPartObj>
        <w:docPartGallery w:val="Page Numbers (Top of Page)"/>
        <w:docPartUnique/>
      </w:docPartObj>
    </w:sdtPr>
    <w:sdtEndPr/>
    <w:sdtContent>
      <w:p w14:paraId="3035F3C6" w14:textId="77777777" w:rsidR="00F51C40" w:rsidRDefault="00353406">
        <w:pPr>
          <w:pStyle w:val="Antrats"/>
          <w:jc w:val="center"/>
        </w:pPr>
      </w:p>
    </w:sdtContent>
  </w:sdt>
  <w:p w14:paraId="20D5C940" w14:textId="77777777" w:rsidR="00F51C40" w:rsidRDefault="00F51C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EAC8" w14:textId="77777777" w:rsidR="00F51C40" w:rsidRDefault="00F51C40">
    <w:pPr>
      <w:pStyle w:val="Antrats"/>
      <w:jc w:val="center"/>
    </w:pPr>
    <w:r>
      <w:fldChar w:fldCharType="begin"/>
    </w:r>
    <w:r>
      <w:instrText xml:space="preserve"> PAGE   \* MERGEFORMAT </w:instrText>
    </w:r>
    <w:r>
      <w:fldChar w:fldCharType="separate"/>
    </w:r>
    <w:r>
      <w:rPr>
        <w:noProof/>
      </w:rPr>
      <w:t>3</w:t>
    </w:r>
    <w:r>
      <w:rPr>
        <w:noProof/>
      </w:rPr>
      <w:fldChar w:fldCharType="end"/>
    </w:r>
  </w:p>
  <w:p w14:paraId="5C9DD039" w14:textId="77777777" w:rsidR="00F51C40" w:rsidRDefault="00F51C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571"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5"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8" w15:restartNumberingAfterBreak="0">
    <w:nsid w:val="173E5FB7"/>
    <w:multiLevelType w:val="multilevel"/>
    <w:tmpl w:val="50FC605A"/>
    <w:lvl w:ilvl="0">
      <w:start w:val="2"/>
      <w:numFmt w:val="decimal"/>
      <w:lvlText w:val="%1."/>
      <w:lvlJc w:val="left"/>
      <w:pPr>
        <w:ind w:left="360" w:hanging="360"/>
      </w:pPr>
      <w:rPr>
        <w:rFonts w:hint="default"/>
      </w:rPr>
    </w:lvl>
    <w:lvl w:ilvl="1">
      <w:start w:val="2"/>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9" w15:restartNumberingAfterBreak="0">
    <w:nsid w:val="173F7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A94833"/>
    <w:multiLevelType w:val="hybridMultilevel"/>
    <w:tmpl w:val="FFFFFFFF"/>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E0066"/>
    <w:multiLevelType w:val="multilevel"/>
    <w:tmpl w:val="58CE4FA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1A353C"/>
    <w:multiLevelType w:val="hybridMultilevel"/>
    <w:tmpl w:val="C74C45B0"/>
    <w:lvl w:ilvl="0" w:tplc="0409000F">
      <w:start w:val="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7" w15:restartNumberingAfterBreak="0">
    <w:nsid w:val="299319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824"/>
        </w:tabs>
        <w:ind w:left="824"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15:restartNumberingAfterBreak="0">
    <w:nsid w:val="33B97E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7E591B"/>
    <w:multiLevelType w:val="hybridMultilevel"/>
    <w:tmpl w:val="52A88A68"/>
    <w:lvl w:ilvl="0" w:tplc="04270001">
      <w:start w:val="1"/>
      <w:numFmt w:val="bullet"/>
      <w:lvlText w:val=""/>
      <w:lvlJc w:val="left"/>
      <w:pPr>
        <w:ind w:left="1152" w:hanging="360"/>
      </w:pPr>
      <w:rPr>
        <w:rFonts w:ascii="Symbol" w:hAnsi="Symbol" w:hint="default"/>
      </w:rPr>
    </w:lvl>
    <w:lvl w:ilvl="1" w:tplc="04270003">
      <w:start w:val="1"/>
      <w:numFmt w:val="bullet"/>
      <w:lvlText w:val="o"/>
      <w:lvlJc w:val="left"/>
      <w:pPr>
        <w:ind w:left="1872" w:hanging="360"/>
      </w:pPr>
      <w:rPr>
        <w:rFonts w:ascii="Courier New" w:hAnsi="Courier New" w:cs="Courier New" w:hint="default"/>
      </w:rPr>
    </w:lvl>
    <w:lvl w:ilvl="2" w:tplc="04270005">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start w:val="1"/>
      <w:numFmt w:val="bullet"/>
      <w:lvlText w:val="o"/>
      <w:lvlJc w:val="left"/>
      <w:pPr>
        <w:ind w:left="4032" w:hanging="360"/>
      </w:pPr>
      <w:rPr>
        <w:rFonts w:ascii="Courier New" w:hAnsi="Courier New" w:cs="Courier New" w:hint="default"/>
      </w:rPr>
    </w:lvl>
    <w:lvl w:ilvl="5" w:tplc="04270005">
      <w:start w:val="1"/>
      <w:numFmt w:val="bullet"/>
      <w:lvlText w:val=""/>
      <w:lvlJc w:val="left"/>
      <w:pPr>
        <w:ind w:left="4752" w:hanging="360"/>
      </w:pPr>
      <w:rPr>
        <w:rFonts w:ascii="Wingdings" w:hAnsi="Wingdings" w:hint="default"/>
      </w:rPr>
    </w:lvl>
    <w:lvl w:ilvl="6" w:tplc="04270001">
      <w:start w:val="1"/>
      <w:numFmt w:val="bullet"/>
      <w:lvlText w:val=""/>
      <w:lvlJc w:val="left"/>
      <w:pPr>
        <w:ind w:left="5472" w:hanging="360"/>
      </w:pPr>
      <w:rPr>
        <w:rFonts w:ascii="Symbol" w:hAnsi="Symbol" w:hint="default"/>
      </w:rPr>
    </w:lvl>
    <w:lvl w:ilvl="7" w:tplc="04270003">
      <w:start w:val="1"/>
      <w:numFmt w:val="bullet"/>
      <w:lvlText w:val="o"/>
      <w:lvlJc w:val="left"/>
      <w:pPr>
        <w:ind w:left="6192" w:hanging="360"/>
      </w:pPr>
      <w:rPr>
        <w:rFonts w:ascii="Courier New" w:hAnsi="Courier New" w:cs="Courier New" w:hint="default"/>
      </w:rPr>
    </w:lvl>
    <w:lvl w:ilvl="8" w:tplc="04270005">
      <w:start w:val="1"/>
      <w:numFmt w:val="bullet"/>
      <w:lvlText w:val=""/>
      <w:lvlJc w:val="left"/>
      <w:pPr>
        <w:ind w:left="6912" w:hanging="360"/>
      </w:pPr>
      <w:rPr>
        <w:rFonts w:ascii="Wingdings" w:hAnsi="Wingdings" w:hint="default"/>
      </w:rPr>
    </w:lvl>
  </w:abstractNum>
  <w:abstractNum w:abstractNumId="21" w15:restartNumberingAfterBreak="0">
    <w:nsid w:val="38AC626B"/>
    <w:multiLevelType w:val="hybridMultilevel"/>
    <w:tmpl w:val="FFFFFFFF"/>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38FA1B5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402A3C4D"/>
    <w:multiLevelType w:val="multilevel"/>
    <w:tmpl w:val="0809001F"/>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98C51A4"/>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6F2E63"/>
    <w:multiLevelType w:val="hybridMultilevel"/>
    <w:tmpl w:val="6A8860C0"/>
    <w:lvl w:ilvl="0" w:tplc="7690DB0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D44EDF"/>
    <w:multiLevelType w:val="hybridMultilevel"/>
    <w:tmpl w:val="792057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31" w15:restartNumberingAfterBreak="0">
    <w:nsid w:val="57953F7B"/>
    <w:multiLevelType w:val="hybridMultilevel"/>
    <w:tmpl w:val="48A2E260"/>
    <w:lvl w:ilvl="0" w:tplc="D348F694">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7A92D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17FB6"/>
    <w:multiLevelType w:val="multilevel"/>
    <w:tmpl w:val="5922DE52"/>
    <w:lvl w:ilvl="0">
      <w:start w:val="3"/>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8756AE"/>
    <w:multiLevelType w:val="hybridMultilevel"/>
    <w:tmpl w:val="3F18DD36"/>
    <w:lvl w:ilvl="0" w:tplc="7690DB0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23B2371"/>
    <w:multiLevelType w:val="hybridMultilevel"/>
    <w:tmpl w:val="FF16B352"/>
    <w:lvl w:ilvl="0" w:tplc="D61226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C9242F"/>
    <w:multiLevelType w:val="hybridMultilevel"/>
    <w:tmpl w:val="FFFFFFFF"/>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4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2460524">
    <w:abstractNumId w:val="42"/>
  </w:num>
  <w:num w:numId="2" w16cid:durableId="1805388144">
    <w:abstractNumId w:val="29"/>
  </w:num>
  <w:num w:numId="3" w16cid:durableId="157186590">
    <w:abstractNumId w:val="43"/>
  </w:num>
  <w:num w:numId="4" w16cid:durableId="810555273">
    <w:abstractNumId w:val="41"/>
  </w:num>
  <w:num w:numId="5" w16cid:durableId="577980889">
    <w:abstractNumId w:val="10"/>
  </w:num>
  <w:num w:numId="6" w16cid:durableId="2123451196">
    <w:abstractNumId w:val="30"/>
  </w:num>
  <w:num w:numId="7" w16cid:durableId="897940517">
    <w:abstractNumId w:val="2"/>
  </w:num>
  <w:num w:numId="8" w16cid:durableId="1780832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613620">
    <w:abstractNumId w:val="16"/>
  </w:num>
  <w:num w:numId="10" w16cid:durableId="1664548872">
    <w:abstractNumId w:val="4"/>
  </w:num>
  <w:num w:numId="11" w16cid:durableId="1271862651">
    <w:abstractNumId w:val="7"/>
  </w:num>
  <w:num w:numId="12" w16cid:durableId="1047997964">
    <w:abstractNumId w:val="5"/>
  </w:num>
  <w:num w:numId="13" w16cid:durableId="2009089243">
    <w:abstractNumId w:val="31"/>
  </w:num>
  <w:num w:numId="14" w16cid:durableId="1720085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4473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6669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75613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989547">
    <w:abstractNumId w:val="20"/>
  </w:num>
  <w:num w:numId="19" w16cid:durableId="1368410342">
    <w:abstractNumId w:val="36"/>
  </w:num>
  <w:num w:numId="20" w16cid:durableId="692263374">
    <w:abstractNumId w:val="27"/>
  </w:num>
  <w:num w:numId="21" w16cid:durableId="1490944198">
    <w:abstractNumId w:val="8"/>
  </w:num>
  <w:num w:numId="22" w16cid:durableId="22287778">
    <w:abstractNumId w:val="6"/>
  </w:num>
  <w:num w:numId="23" w16cid:durableId="1490172141">
    <w:abstractNumId w:val="34"/>
  </w:num>
  <w:num w:numId="24" w16cid:durableId="138770985">
    <w:abstractNumId w:val="24"/>
  </w:num>
  <w:num w:numId="25" w16cid:durableId="219707255">
    <w:abstractNumId w:val="44"/>
  </w:num>
  <w:num w:numId="26" w16cid:durableId="1652252092">
    <w:abstractNumId w:val="14"/>
  </w:num>
  <w:num w:numId="27" w16cid:durableId="963148996">
    <w:abstractNumId w:val="3"/>
  </w:num>
  <w:num w:numId="28" w16cid:durableId="817724215">
    <w:abstractNumId w:val="25"/>
  </w:num>
  <w:num w:numId="29" w16cid:durableId="1250694197">
    <w:abstractNumId w:val="0"/>
  </w:num>
  <w:num w:numId="30" w16cid:durableId="1476410157">
    <w:abstractNumId w:val="37"/>
  </w:num>
  <w:num w:numId="31" w16cid:durableId="1236630376">
    <w:abstractNumId w:val="40"/>
  </w:num>
  <w:num w:numId="32" w16cid:durableId="1415740606">
    <w:abstractNumId w:val="35"/>
  </w:num>
  <w:num w:numId="33" w16cid:durableId="1498690788">
    <w:abstractNumId w:val="26"/>
  </w:num>
  <w:num w:numId="34" w16cid:durableId="1287858197">
    <w:abstractNumId w:val="39"/>
  </w:num>
  <w:num w:numId="35" w16cid:durableId="1587181777">
    <w:abstractNumId w:val="17"/>
  </w:num>
  <w:num w:numId="36" w16cid:durableId="785272995">
    <w:abstractNumId w:val="11"/>
  </w:num>
  <w:num w:numId="37" w16cid:durableId="1248265206">
    <w:abstractNumId w:val="32"/>
  </w:num>
  <w:num w:numId="38" w16cid:durableId="278680159">
    <w:abstractNumId w:val="22"/>
  </w:num>
  <w:num w:numId="39" w16cid:durableId="1373965027">
    <w:abstractNumId w:val="9"/>
  </w:num>
  <w:num w:numId="40" w16cid:durableId="1590962027">
    <w:abstractNumId w:val="21"/>
  </w:num>
  <w:num w:numId="41" w16cid:durableId="1073502673">
    <w:abstractNumId w:val="12"/>
  </w:num>
  <w:num w:numId="42" w16cid:durableId="71435378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0228301">
    <w:abstractNumId w:val="18"/>
  </w:num>
  <w:num w:numId="44" w16cid:durableId="1312254799">
    <w:abstractNumId w:val="33"/>
  </w:num>
  <w:num w:numId="45" w16cid:durableId="14138533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B3"/>
    <w:rsid w:val="00000201"/>
    <w:rsid w:val="00000342"/>
    <w:rsid w:val="00000990"/>
    <w:rsid w:val="000028D9"/>
    <w:rsid w:val="00002EC2"/>
    <w:rsid w:val="00003312"/>
    <w:rsid w:val="00003452"/>
    <w:rsid w:val="00003F19"/>
    <w:rsid w:val="0000446E"/>
    <w:rsid w:val="00004A4B"/>
    <w:rsid w:val="00004C31"/>
    <w:rsid w:val="000057C6"/>
    <w:rsid w:val="00005977"/>
    <w:rsid w:val="0000597E"/>
    <w:rsid w:val="00006535"/>
    <w:rsid w:val="000069FF"/>
    <w:rsid w:val="00006BA3"/>
    <w:rsid w:val="00007B20"/>
    <w:rsid w:val="00010471"/>
    <w:rsid w:val="00010C49"/>
    <w:rsid w:val="00012477"/>
    <w:rsid w:val="0001263B"/>
    <w:rsid w:val="000126FC"/>
    <w:rsid w:val="000128CB"/>
    <w:rsid w:val="000128FC"/>
    <w:rsid w:val="00012B5F"/>
    <w:rsid w:val="00013274"/>
    <w:rsid w:val="0001330D"/>
    <w:rsid w:val="0001461F"/>
    <w:rsid w:val="000149C8"/>
    <w:rsid w:val="00014A5E"/>
    <w:rsid w:val="0001669E"/>
    <w:rsid w:val="000167A7"/>
    <w:rsid w:val="00016D2A"/>
    <w:rsid w:val="00017195"/>
    <w:rsid w:val="00017475"/>
    <w:rsid w:val="000200DE"/>
    <w:rsid w:val="0002076D"/>
    <w:rsid w:val="00020DE1"/>
    <w:rsid w:val="000211D8"/>
    <w:rsid w:val="0002165D"/>
    <w:rsid w:val="000217B1"/>
    <w:rsid w:val="0002362B"/>
    <w:rsid w:val="00023792"/>
    <w:rsid w:val="00023CB6"/>
    <w:rsid w:val="00024094"/>
    <w:rsid w:val="00024D0A"/>
    <w:rsid w:val="000256B2"/>
    <w:rsid w:val="000256D6"/>
    <w:rsid w:val="000265AF"/>
    <w:rsid w:val="00026622"/>
    <w:rsid w:val="000266EA"/>
    <w:rsid w:val="00026947"/>
    <w:rsid w:val="000269BD"/>
    <w:rsid w:val="00026ED2"/>
    <w:rsid w:val="00027BAB"/>
    <w:rsid w:val="00027C1C"/>
    <w:rsid w:val="00030631"/>
    <w:rsid w:val="00030FAD"/>
    <w:rsid w:val="00031141"/>
    <w:rsid w:val="00031CC6"/>
    <w:rsid w:val="00032888"/>
    <w:rsid w:val="00033D12"/>
    <w:rsid w:val="000341F4"/>
    <w:rsid w:val="000346A3"/>
    <w:rsid w:val="00034801"/>
    <w:rsid w:val="00034CBD"/>
    <w:rsid w:val="00034CE7"/>
    <w:rsid w:val="00034F19"/>
    <w:rsid w:val="000363AA"/>
    <w:rsid w:val="00036928"/>
    <w:rsid w:val="0003692F"/>
    <w:rsid w:val="00036BB8"/>
    <w:rsid w:val="00036BE8"/>
    <w:rsid w:val="00036F67"/>
    <w:rsid w:val="00037173"/>
    <w:rsid w:val="0003727E"/>
    <w:rsid w:val="00037868"/>
    <w:rsid w:val="00041BCE"/>
    <w:rsid w:val="000426AA"/>
    <w:rsid w:val="00042A4D"/>
    <w:rsid w:val="00042A93"/>
    <w:rsid w:val="00043235"/>
    <w:rsid w:val="000432F0"/>
    <w:rsid w:val="00043B55"/>
    <w:rsid w:val="00043C6B"/>
    <w:rsid w:val="00044364"/>
    <w:rsid w:val="000443B4"/>
    <w:rsid w:val="000444A3"/>
    <w:rsid w:val="00044A49"/>
    <w:rsid w:val="00044B67"/>
    <w:rsid w:val="00045BA2"/>
    <w:rsid w:val="0004642C"/>
    <w:rsid w:val="0004717A"/>
    <w:rsid w:val="00047AA1"/>
    <w:rsid w:val="00047DD3"/>
    <w:rsid w:val="00047F40"/>
    <w:rsid w:val="0005021F"/>
    <w:rsid w:val="00050F60"/>
    <w:rsid w:val="00051037"/>
    <w:rsid w:val="000514BC"/>
    <w:rsid w:val="000517C4"/>
    <w:rsid w:val="00051B8B"/>
    <w:rsid w:val="00051E2C"/>
    <w:rsid w:val="0005272E"/>
    <w:rsid w:val="000529DB"/>
    <w:rsid w:val="00052C0A"/>
    <w:rsid w:val="00052C7B"/>
    <w:rsid w:val="00053394"/>
    <w:rsid w:val="0005398F"/>
    <w:rsid w:val="00053AFF"/>
    <w:rsid w:val="000548CD"/>
    <w:rsid w:val="00054AEF"/>
    <w:rsid w:val="00054FBC"/>
    <w:rsid w:val="00056527"/>
    <w:rsid w:val="00057069"/>
    <w:rsid w:val="00057616"/>
    <w:rsid w:val="0005770E"/>
    <w:rsid w:val="00057FD3"/>
    <w:rsid w:val="00060284"/>
    <w:rsid w:val="00060A91"/>
    <w:rsid w:val="00061492"/>
    <w:rsid w:val="00061820"/>
    <w:rsid w:val="00061F34"/>
    <w:rsid w:val="00061F64"/>
    <w:rsid w:val="00062622"/>
    <w:rsid w:val="0006271F"/>
    <w:rsid w:val="00062DE3"/>
    <w:rsid w:val="0006306B"/>
    <w:rsid w:val="000642A1"/>
    <w:rsid w:val="00064894"/>
    <w:rsid w:val="00064DAE"/>
    <w:rsid w:val="0006520D"/>
    <w:rsid w:val="000652EF"/>
    <w:rsid w:val="00065984"/>
    <w:rsid w:val="00065DE8"/>
    <w:rsid w:val="00065E4A"/>
    <w:rsid w:val="00066586"/>
    <w:rsid w:val="00066AA7"/>
    <w:rsid w:val="00066AB9"/>
    <w:rsid w:val="0006718F"/>
    <w:rsid w:val="00067670"/>
    <w:rsid w:val="00067725"/>
    <w:rsid w:val="00067AB9"/>
    <w:rsid w:val="000703A4"/>
    <w:rsid w:val="00070D45"/>
    <w:rsid w:val="00070E5C"/>
    <w:rsid w:val="000712B8"/>
    <w:rsid w:val="00071785"/>
    <w:rsid w:val="000717B7"/>
    <w:rsid w:val="00071820"/>
    <w:rsid w:val="000719F3"/>
    <w:rsid w:val="00071E51"/>
    <w:rsid w:val="00073475"/>
    <w:rsid w:val="00073633"/>
    <w:rsid w:val="00073DBA"/>
    <w:rsid w:val="00073FBC"/>
    <w:rsid w:val="00074136"/>
    <w:rsid w:val="0007429F"/>
    <w:rsid w:val="00074CEB"/>
    <w:rsid w:val="00074F1B"/>
    <w:rsid w:val="0007641B"/>
    <w:rsid w:val="000764BD"/>
    <w:rsid w:val="00076C52"/>
    <w:rsid w:val="00076CED"/>
    <w:rsid w:val="00077A0B"/>
    <w:rsid w:val="00077CC8"/>
    <w:rsid w:val="00080108"/>
    <w:rsid w:val="00080925"/>
    <w:rsid w:val="00082052"/>
    <w:rsid w:val="00082089"/>
    <w:rsid w:val="000827A2"/>
    <w:rsid w:val="000829C6"/>
    <w:rsid w:val="0008379A"/>
    <w:rsid w:val="000837CD"/>
    <w:rsid w:val="000842AA"/>
    <w:rsid w:val="00084F9F"/>
    <w:rsid w:val="0008509C"/>
    <w:rsid w:val="000850E2"/>
    <w:rsid w:val="00085117"/>
    <w:rsid w:val="00085A23"/>
    <w:rsid w:val="000865FF"/>
    <w:rsid w:val="00086690"/>
    <w:rsid w:val="00086A45"/>
    <w:rsid w:val="00086B65"/>
    <w:rsid w:val="00086BB1"/>
    <w:rsid w:val="00087791"/>
    <w:rsid w:val="00087A8E"/>
    <w:rsid w:val="00087E2F"/>
    <w:rsid w:val="00087FEB"/>
    <w:rsid w:val="000900FF"/>
    <w:rsid w:val="00091596"/>
    <w:rsid w:val="00091982"/>
    <w:rsid w:val="00091E17"/>
    <w:rsid w:val="0009230D"/>
    <w:rsid w:val="00092F68"/>
    <w:rsid w:val="000932E1"/>
    <w:rsid w:val="000939B9"/>
    <w:rsid w:val="000941E8"/>
    <w:rsid w:val="00094B6A"/>
    <w:rsid w:val="00094BA1"/>
    <w:rsid w:val="000953BB"/>
    <w:rsid w:val="0009565C"/>
    <w:rsid w:val="00095ABD"/>
    <w:rsid w:val="00095B80"/>
    <w:rsid w:val="00095DAD"/>
    <w:rsid w:val="000965BF"/>
    <w:rsid w:val="00096C3B"/>
    <w:rsid w:val="00096E96"/>
    <w:rsid w:val="000972E5"/>
    <w:rsid w:val="00097426"/>
    <w:rsid w:val="0009782E"/>
    <w:rsid w:val="00097C0D"/>
    <w:rsid w:val="000A0387"/>
    <w:rsid w:val="000A06C4"/>
    <w:rsid w:val="000A0992"/>
    <w:rsid w:val="000A09C8"/>
    <w:rsid w:val="000A0B0D"/>
    <w:rsid w:val="000A2FC6"/>
    <w:rsid w:val="000A30FD"/>
    <w:rsid w:val="000A363D"/>
    <w:rsid w:val="000A375E"/>
    <w:rsid w:val="000A487E"/>
    <w:rsid w:val="000A49D2"/>
    <w:rsid w:val="000A5450"/>
    <w:rsid w:val="000A557F"/>
    <w:rsid w:val="000A55FC"/>
    <w:rsid w:val="000A5A58"/>
    <w:rsid w:val="000A5E4D"/>
    <w:rsid w:val="000A711D"/>
    <w:rsid w:val="000A7DF6"/>
    <w:rsid w:val="000A7E80"/>
    <w:rsid w:val="000B0575"/>
    <w:rsid w:val="000B0DB3"/>
    <w:rsid w:val="000B100D"/>
    <w:rsid w:val="000B1D5C"/>
    <w:rsid w:val="000B25F1"/>
    <w:rsid w:val="000B29C5"/>
    <w:rsid w:val="000B2F5F"/>
    <w:rsid w:val="000B30C0"/>
    <w:rsid w:val="000B373A"/>
    <w:rsid w:val="000B39B0"/>
    <w:rsid w:val="000B3A5E"/>
    <w:rsid w:val="000B402C"/>
    <w:rsid w:val="000B5A43"/>
    <w:rsid w:val="000B5AB2"/>
    <w:rsid w:val="000B5C14"/>
    <w:rsid w:val="000B5D55"/>
    <w:rsid w:val="000B5DA9"/>
    <w:rsid w:val="000B5FBC"/>
    <w:rsid w:val="000B6EA1"/>
    <w:rsid w:val="000B7FB3"/>
    <w:rsid w:val="000C04D2"/>
    <w:rsid w:val="000C0A76"/>
    <w:rsid w:val="000C0AEA"/>
    <w:rsid w:val="000C0D61"/>
    <w:rsid w:val="000C0F1F"/>
    <w:rsid w:val="000C100D"/>
    <w:rsid w:val="000C1903"/>
    <w:rsid w:val="000C199D"/>
    <w:rsid w:val="000C1BA4"/>
    <w:rsid w:val="000C20EF"/>
    <w:rsid w:val="000C262F"/>
    <w:rsid w:val="000C29BE"/>
    <w:rsid w:val="000C2DF2"/>
    <w:rsid w:val="000C4EC7"/>
    <w:rsid w:val="000C5B47"/>
    <w:rsid w:val="000C5B74"/>
    <w:rsid w:val="000C5F77"/>
    <w:rsid w:val="000C6522"/>
    <w:rsid w:val="000C6C5B"/>
    <w:rsid w:val="000C6E49"/>
    <w:rsid w:val="000C7368"/>
    <w:rsid w:val="000C77CC"/>
    <w:rsid w:val="000C7BFA"/>
    <w:rsid w:val="000D05E7"/>
    <w:rsid w:val="000D0CA0"/>
    <w:rsid w:val="000D0DA0"/>
    <w:rsid w:val="000D0E57"/>
    <w:rsid w:val="000D0FB1"/>
    <w:rsid w:val="000D1E95"/>
    <w:rsid w:val="000D273C"/>
    <w:rsid w:val="000D2782"/>
    <w:rsid w:val="000D2834"/>
    <w:rsid w:val="000D28E0"/>
    <w:rsid w:val="000D2E02"/>
    <w:rsid w:val="000D308F"/>
    <w:rsid w:val="000D3D17"/>
    <w:rsid w:val="000D3D85"/>
    <w:rsid w:val="000D42D8"/>
    <w:rsid w:val="000D468B"/>
    <w:rsid w:val="000D4D1B"/>
    <w:rsid w:val="000D4F48"/>
    <w:rsid w:val="000D4F58"/>
    <w:rsid w:val="000D50C3"/>
    <w:rsid w:val="000D50D3"/>
    <w:rsid w:val="000D56E5"/>
    <w:rsid w:val="000D5768"/>
    <w:rsid w:val="000D57E4"/>
    <w:rsid w:val="000D5B54"/>
    <w:rsid w:val="000D5E12"/>
    <w:rsid w:val="000D5E28"/>
    <w:rsid w:val="000D6972"/>
    <w:rsid w:val="000D6BF1"/>
    <w:rsid w:val="000D7585"/>
    <w:rsid w:val="000D759F"/>
    <w:rsid w:val="000D7A19"/>
    <w:rsid w:val="000D7CF8"/>
    <w:rsid w:val="000D7E7C"/>
    <w:rsid w:val="000E0007"/>
    <w:rsid w:val="000E033D"/>
    <w:rsid w:val="000E0B35"/>
    <w:rsid w:val="000E11B2"/>
    <w:rsid w:val="000E13CA"/>
    <w:rsid w:val="000E15B4"/>
    <w:rsid w:val="000E18A5"/>
    <w:rsid w:val="000E1F30"/>
    <w:rsid w:val="000E29F6"/>
    <w:rsid w:val="000E2B83"/>
    <w:rsid w:val="000E2E69"/>
    <w:rsid w:val="000E3B6F"/>
    <w:rsid w:val="000E4138"/>
    <w:rsid w:val="000E4241"/>
    <w:rsid w:val="000E51F0"/>
    <w:rsid w:val="000E5C8D"/>
    <w:rsid w:val="000E5F16"/>
    <w:rsid w:val="000E6E13"/>
    <w:rsid w:val="000E6E27"/>
    <w:rsid w:val="000E762F"/>
    <w:rsid w:val="000E76F8"/>
    <w:rsid w:val="000E7885"/>
    <w:rsid w:val="000F0268"/>
    <w:rsid w:val="000F14A9"/>
    <w:rsid w:val="000F1A8F"/>
    <w:rsid w:val="000F2429"/>
    <w:rsid w:val="000F2740"/>
    <w:rsid w:val="000F2D02"/>
    <w:rsid w:val="000F3455"/>
    <w:rsid w:val="000F3819"/>
    <w:rsid w:val="000F43BF"/>
    <w:rsid w:val="000F4CBF"/>
    <w:rsid w:val="000F532A"/>
    <w:rsid w:val="000F6572"/>
    <w:rsid w:val="000F6DA1"/>
    <w:rsid w:val="000F7359"/>
    <w:rsid w:val="000F73C2"/>
    <w:rsid w:val="000F7829"/>
    <w:rsid w:val="000F7A0B"/>
    <w:rsid w:val="000F7A96"/>
    <w:rsid w:val="000F7F78"/>
    <w:rsid w:val="00100773"/>
    <w:rsid w:val="001007CC"/>
    <w:rsid w:val="00100A4C"/>
    <w:rsid w:val="001013F3"/>
    <w:rsid w:val="001017B6"/>
    <w:rsid w:val="00104550"/>
    <w:rsid w:val="00105064"/>
    <w:rsid w:val="00105C7C"/>
    <w:rsid w:val="00106886"/>
    <w:rsid w:val="0010691C"/>
    <w:rsid w:val="0010734C"/>
    <w:rsid w:val="001075E9"/>
    <w:rsid w:val="001076A7"/>
    <w:rsid w:val="0011012A"/>
    <w:rsid w:val="001112AF"/>
    <w:rsid w:val="0011142D"/>
    <w:rsid w:val="0011292A"/>
    <w:rsid w:val="001140EA"/>
    <w:rsid w:val="00114E4E"/>
    <w:rsid w:val="00115F31"/>
    <w:rsid w:val="00116177"/>
    <w:rsid w:val="0011620E"/>
    <w:rsid w:val="001164EB"/>
    <w:rsid w:val="00116DD0"/>
    <w:rsid w:val="00116F9C"/>
    <w:rsid w:val="00117192"/>
    <w:rsid w:val="00117574"/>
    <w:rsid w:val="001175B8"/>
    <w:rsid w:val="00117CFF"/>
    <w:rsid w:val="00120271"/>
    <w:rsid w:val="0012046B"/>
    <w:rsid w:val="001207C2"/>
    <w:rsid w:val="00120842"/>
    <w:rsid w:val="001217A0"/>
    <w:rsid w:val="001219EE"/>
    <w:rsid w:val="00121ACE"/>
    <w:rsid w:val="0012233D"/>
    <w:rsid w:val="00122F3F"/>
    <w:rsid w:val="001230E8"/>
    <w:rsid w:val="001242CE"/>
    <w:rsid w:val="00124B03"/>
    <w:rsid w:val="00124D26"/>
    <w:rsid w:val="001255AA"/>
    <w:rsid w:val="001260C0"/>
    <w:rsid w:val="00126140"/>
    <w:rsid w:val="001265B6"/>
    <w:rsid w:val="001265C4"/>
    <w:rsid w:val="00127790"/>
    <w:rsid w:val="001301CC"/>
    <w:rsid w:val="001301DA"/>
    <w:rsid w:val="00130BBD"/>
    <w:rsid w:val="00131371"/>
    <w:rsid w:val="0013138B"/>
    <w:rsid w:val="00131743"/>
    <w:rsid w:val="00131AD6"/>
    <w:rsid w:val="0013210B"/>
    <w:rsid w:val="001324BF"/>
    <w:rsid w:val="001328C7"/>
    <w:rsid w:val="00133526"/>
    <w:rsid w:val="00133738"/>
    <w:rsid w:val="00133B20"/>
    <w:rsid w:val="0013425E"/>
    <w:rsid w:val="001342FD"/>
    <w:rsid w:val="00134454"/>
    <w:rsid w:val="00134CF5"/>
    <w:rsid w:val="001351EA"/>
    <w:rsid w:val="00135411"/>
    <w:rsid w:val="00136011"/>
    <w:rsid w:val="0013660E"/>
    <w:rsid w:val="00136CAB"/>
    <w:rsid w:val="001370B0"/>
    <w:rsid w:val="00140410"/>
    <w:rsid w:val="00140612"/>
    <w:rsid w:val="00140AA7"/>
    <w:rsid w:val="00140DE6"/>
    <w:rsid w:val="00141055"/>
    <w:rsid w:val="0014128A"/>
    <w:rsid w:val="001419F8"/>
    <w:rsid w:val="00141D3F"/>
    <w:rsid w:val="001423AE"/>
    <w:rsid w:val="00142AA2"/>
    <w:rsid w:val="00142BB1"/>
    <w:rsid w:val="0014347E"/>
    <w:rsid w:val="00143E71"/>
    <w:rsid w:val="001444EB"/>
    <w:rsid w:val="001447AF"/>
    <w:rsid w:val="001448EC"/>
    <w:rsid w:val="00144A40"/>
    <w:rsid w:val="00144CC6"/>
    <w:rsid w:val="001454F3"/>
    <w:rsid w:val="001456BF"/>
    <w:rsid w:val="001456DD"/>
    <w:rsid w:val="00145774"/>
    <w:rsid w:val="0014588B"/>
    <w:rsid w:val="00145B61"/>
    <w:rsid w:val="00147554"/>
    <w:rsid w:val="0014773E"/>
    <w:rsid w:val="00147A7C"/>
    <w:rsid w:val="00147CC4"/>
    <w:rsid w:val="001503E9"/>
    <w:rsid w:val="00150A38"/>
    <w:rsid w:val="00150BDB"/>
    <w:rsid w:val="00150C07"/>
    <w:rsid w:val="00151594"/>
    <w:rsid w:val="00152892"/>
    <w:rsid w:val="0015325E"/>
    <w:rsid w:val="0015386F"/>
    <w:rsid w:val="00153A80"/>
    <w:rsid w:val="001541DB"/>
    <w:rsid w:val="0015466E"/>
    <w:rsid w:val="001547D4"/>
    <w:rsid w:val="001549F6"/>
    <w:rsid w:val="00154B3E"/>
    <w:rsid w:val="00154E1E"/>
    <w:rsid w:val="00154E8F"/>
    <w:rsid w:val="00155040"/>
    <w:rsid w:val="001559FF"/>
    <w:rsid w:val="00155B6F"/>
    <w:rsid w:val="001562B8"/>
    <w:rsid w:val="0015665B"/>
    <w:rsid w:val="00156ABE"/>
    <w:rsid w:val="001577C2"/>
    <w:rsid w:val="001577F4"/>
    <w:rsid w:val="00157842"/>
    <w:rsid w:val="001579A9"/>
    <w:rsid w:val="001601CF"/>
    <w:rsid w:val="001607F4"/>
    <w:rsid w:val="00160A72"/>
    <w:rsid w:val="00160ED1"/>
    <w:rsid w:val="00161C5D"/>
    <w:rsid w:val="0016221D"/>
    <w:rsid w:val="001622B6"/>
    <w:rsid w:val="001626E8"/>
    <w:rsid w:val="001632D4"/>
    <w:rsid w:val="00163354"/>
    <w:rsid w:val="0016374E"/>
    <w:rsid w:val="001638A8"/>
    <w:rsid w:val="00163CE2"/>
    <w:rsid w:val="00163D1A"/>
    <w:rsid w:val="001647B4"/>
    <w:rsid w:val="00164866"/>
    <w:rsid w:val="00164C22"/>
    <w:rsid w:val="00166727"/>
    <w:rsid w:val="001668E6"/>
    <w:rsid w:val="001670F6"/>
    <w:rsid w:val="001675EB"/>
    <w:rsid w:val="001677FA"/>
    <w:rsid w:val="00167805"/>
    <w:rsid w:val="00167991"/>
    <w:rsid w:val="00167A79"/>
    <w:rsid w:val="00167B2A"/>
    <w:rsid w:val="001702B9"/>
    <w:rsid w:val="00170FC4"/>
    <w:rsid w:val="001715EC"/>
    <w:rsid w:val="001718A9"/>
    <w:rsid w:val="00171B1B"/>
    <w:rsid w:val="00171B41"/>
    <w:rsid w:val="00171F92"/>
    <w:rsid w:val="00172A3C"/>
    <w:rsid w:val="00172AB7"/>
    <w:rsid w:val="00172C9F"/>
    <w:rsid w:val="001736A8"/>
    <w:rsid w:val="001741EB"/>
    <w:rsid w:val="00174910"/>
    <w:rsid w:val="00174C9E"/>
    <w:rsid w:val="00175093"/>
    <w:rsid w:val="00175739"/>
    <w:rsid w:val="00175786"/>
    <w:rsid w:val="0017637D"/>
    <w:rsid w:val="00176A8E"/>
    <w:rsid w:val="00176DDC"/>
    <w:rsid w:val="00177F4F"/>
    <w:rsid w:val="00180633"/>
    <w:rsid w:val="00181259"/>
    <w:rsid w:val="00181760"/>
    <w:rsid w:val="001817E3"/>
    <w:rsid w:val="0018239D"/>
    <w:rsid w:val="0018306C"/>
    <w:rsid w:val="001835CE"/>
    <w:rsid w:val="00183631"/>
    <w:rsid w:val="0018392E"/>
    <w:rsid w:val="00184A1C"/>
    <w:rsid w:val="00184BCB"/>
    <w:rsid w:val="00185C1A"/>
    <w:rsid w:val="00185FD0"/>
    <w:rsid w:val="00186280"/>
    <w:rsid w:val="00186E06"/>
    <w:rsid w:val="00187100"/>
    <w:rsid w:val="001879C2"/>
    <w:rsid w:val="00187AA0"/>
    <w:rsid w:val="00187C38"/>
    <w:rsid w:val="00187C6B"/>
    <w:rsid w:val="00190333"/>
    <w:rsid w:val="00190B1F"/>
    <w:rsid w:val="00190B8E"/>
    <w:rsid w:val="00190C5C"/>
    <w:rsid w:val="00191451"/>
    <w:rsid w:val="0019269D"/>
    <w:rsid w:val="001928BF"/>
    <w:rsid w:val="00192945"/>
    <w:rsid w:val="00192C9B"/>
    <w:rsid w:val="00192D1E"/>
    <w:rsid w:val="00193029"/>
    <w:rsid w:val="0019350E"/>
    <w:rsid w:val="001936DA"/>
    <w:rsid w:val="00193795"/>
    <w:rsid w:val="00193F08"/>
    <w:rsid w:val="0019471B"/>
    <w:rsid w:val="001948A2"/>
    <w:rsid w:val="00194AE4"/>
    <w:rsid w:val="00194B95"/>
    <w:rsid w:val="0019546E"/>
    <w:rsid w:val="001958E8"/>
    <w:rsid w:val="0019630B"/>
    <w:rsid w:val="00196BA1"/>
    <w:rsid w:val="00196ED3"/>
    <w:rsid w:val="00197D34"/>
    <w:rsid w:val="001A0433"/>
    <w:rsid w:val="001A095F"/>
    <w:rsid w:val="001A0F96"/>
    <w:rsid w:val="001A1200"/>
    <w:rsid w:val="001A133A"/>
    <w:rsid w:val="001A174C"/>
    <w:rsid w:val="001A2D40"/>
    <w:rsid w:val="001A2E9B"/>
    <w:rsid w:val="001A3796"/>
    <w:rsid w:val="001A3CC2"/>
    <w:rsid w:val="001A4738"/>
    <w:rsid w:val="001A54D6"/>
    <w:rsid w:val="001A5CAC"/>
    <w:rsid w:val="001A5FB9"/>
    <w:rsid w:val="001A6378"/>
    <w:rsid w:val="001A6716"/>
    <w:rsid w:val="001A7005"/>
    <w:rsid w:val="001B0485"/>
    <w:rsid w:val="001B05CE"/>
    <w:rsid w:val="001B0AA8"/>
    <w:rsid w:val="001B0C76"/>
    <w:rsid w:val="001B1A19"/>
    <w:rsid w:val="001B1AA6"/>
    <w:rsid w:val="001B1E7F"/>
    <w:rsid w:val="001B2AD1"/>
    <w:rsid w:val="001B3B26"/>
    <w:rsid w:val="001B5096"/>
    <w:rsid w:val="001B5985"/>
    <w:rsid w:val="001B5A50"/>
    <w:rsid w:val="001B5BF3"/>
    <w:rsid w:val="001B5CF7"/>
    <w:rsid w:val="001B5FF5"/>
    <w:rsid w:val="001B7019"/>
    <w:rsid w:val="001B708F"/>
    <w:rsid w:val="001B73F8"/>
    <w:rsid w:val="001B755A"/>
    <w:rsid w:val="001B772B"/>
    <w:rsid w:val="001B793A"/>
    <w:rsid w:val="001B7B93"/>
    <w:rsid w:val="001C00E6"/>
    <w:rsid w:val="001C1569"/>
    <w:rsid w:val="001C157B"/>
    <w:rsid w:val="001C15EA"/>
    <w:rsid w:val="001C2068"/>
    <w:rsid w:val="001C2459"/>
    <w:rsid w:val="001C2F5D"/>
    <w:rsid w:val="001C335E"/>
    <w:rsid w:val="001C67B9"/>
    <w:rsid w:val="001C7416"/>
    <w:rsid w:val="001C741B"/>
    <w:rsid w:val="001C7F01"/>
    <w:rsid w:val="001D1146"/>
    <w:rsid w:val="001D161B"/>
    <w:rsid w:val="001D1DB1"/>
    <w:rsid w:val="001D2016"/>
    <w:rsid w:val="001D268A"/>
    <w:rsid w:val="001D29AD"/>
    <w:rsid w:val="001D2A8D"/>
    <w:rsid w:val="001D2CD8"/>
    <w:rsid w:val="001D305F"/>
    <w:rsid w:val="001D31C0"/>
    <w:rsid w:val="001D37AE"/>
    <w:rsid w:val="001D3B5C"/>
    <w:rsid w:val="001D4C9B"/>
    <w:rsid w:val="001D4D31"/>
    <w:rsid w:val="001D4E2E"/>
    <w:rsid w:val="001D5586"/>
    <w:rsid w:val="001D560E"/>
    <w:rsid w:val="001D56A8"/>
    <w:rsid w:val="001D574F"/>
    <w:rsid w:val="001D5941"/>
    <w:rsid w:val="001D5CC1"/>
    <w:rsid w:val="001D64B9"/>
    <w:rsid w:val="001D6B3A"/>
    <w:rsid w:val="001D7EC6"/>
    <w:rsid w:val="001D7F0C"/>
    <w:rsid w:val="001E0244"/>
    <w:rsid w:val="001E03CE"/>
    <w:rsid w:val="001E0781"/>
    <w:rsid w:val="001E1A56"/>
    <w:rsid w:val="001E1D45"/>
    <w:rsid w:val="001E27BB"/>
    <w:rsid w:val="001E3252"/>
    <w:rsid w:val="001E3C2B"/>
    <w:rsid w:val="001E4D4D"/>
    <w:rsid w:val="001E4EAC"/>
    <w:rsid w:val="001E4F10"/>
    <w:rsid w:val="001E542C"/>
    <w:rsid w:val="001E5537"/>
    <w:rsid w:val="001E5B61"/>
    <w:rsid w:val="001E5D97"/>
    <w:rsid w:val="001E5FD5"/>
    <w:rsid w:val="001E655F"/>
    <w:rsid w:val="001E70DF"/>
    <w:rsid w:val="001E7698"/>
    <w:rsid w:val="001E7733"/>
    <w:rsid w:val="001F005F"/>
    <w:rsid w:val="001F00CA"/>
    <w:rsid w:val="001F0BA9"/>
    <w:rsid w:val="001F1B95"/>
    <w:rsid w:val="001F1E6E"/>
    <w:rsid w:val="001F1EDE"/>
    <w:rsid w:val="001F2498"/>
    <w:rsid w:val="001F2DB6"/>
    <w:rsid w:val="001F2E53"/>
    <w:rsid w:val="001F3394"/>
    <w:rsid w:val="001F33E1"/>
    <w:rsid w:val="001F3460"/>
    <w:rsid w:val="001F365C"/>
    <w:rsid w:val="001F412E"/>
    <w:rsid w:val="001F461F"/>
    <w:rsid w:val="001F5324"/>
    <w:rsid w:val="001F59E0"/>
    <w:rsid w:val="001F5B1E"/>
    <w:rsid w:val="001F5BC4"/>
    <w:rsid w:val="001F5C1B"/>
    <w:rsid w:val="001F62BC"/>
    <w:rsid w:val="001F6321"/>
    <w:rsid w:val="001F6953"/>
    <w:rsid w:val="001F72E3"/>
    <w:rsid w:val="001F77F2"/>
    <w:rsid w:val="001F794E"/>
    <w:rsid w:val="001F7ACE"/>
    <w:rsid w:val="001F7B62"/>
    <w:rsid w:val="001F7CEB"/>
    <w:rsid w:val="00200BE1"/>
    <w:rsid w:val="00201732"/>
    <w:rsid w:val="002033C9"/>
    <w:rsid w:val="002039B3"/>
    <w:rsid w:val="002043C0"/>
    <w:rsid w:val="00204A8D"/>
    <w:rsid w:val="0020519D"/>
    <w:rsid w:val="002054D2"/>
    <w:rsid w:val="00205D30"/>
    <w:rsid w:val="0020658D"/>
    <w:rsid w:val="002065AC"/>
    <w:rsid w:val="00206A8B"/>
    <w:rsid w:val="00207265"/>
    <w:rsid w:val="00207B20"/>
    <w:rsid w:val="00207CFF"/>
    <w:rsid w:val="00207DAD"/>
    <w:rsid w:val="00207DD9"/>
    <w:rsid w:val="00210BB8"/>
    <w:rsid w:val="00210F59"/>
    <w:rsid w:val="0021142B"/>
    <w:rsid w:val="00212A9F"/>
    <w:rsid w:val="00212DF8"/>
    <w:rsid w:val="002139CC"/>
    <w:rsid w:val="00213B3C"/>
    <w:rsid w:val="00214253"/>
    <w:rsid w:val="002150FF"/>
    <w:rsid w:val="0021527E"/>
    <w:rsid w:val="00215811"/>
    <w:rsid w:val="00215BDF"/>
    <w:rsid w:val="00216555"/>
    <w:rsid w:val="00217B88"/>
    <w:rsid w:val="002201F8"/>
    <w:rsid w:val="002203B4"/>
    <w:rsid w:val="002207A0"/>
    <w:rsid w:val="002212D5"/>
    <w:rsid w:val="002229D5"/>
    <w:rsid w:val="00222EAB"/>
    <w:rsid w:val="002238B1"/>
    <w:rsid w:val="00223FB7"/>
    <w:rsid w:val="0022445B"/>
    <w:rsid w:val="00224AEF"/>
    <w:rsid w:val="002250BC"/>
    <w:rsid w:val="00225809"/>
    <w:rsid w:val="0022584A"/>
    <w:rsid w:val="00226801"/>
    <w:rsid w:val="00226ADA"/>
    <w:rsid w:val="00226C3C"/>
    <w:rsid w:val="0022749C"/>
    <w:rsid w:val="002277EE"/>
    <w:rsid w:val="00227EE9"/>
    <w:rsid w:val="0023087C"/>
    <w:rsid w:val="002309D2"/>
    <w:rsid w:val="00231691"/>
    <w:rsid w:val="00231805"/>
    <w:rsid w:val="00231C0F"/>
    <w:rsid w:val="00232182"/>
    <w:rsid w:val="00232B71"/>
    <w:rsid w:val="00233544"/>
    <w:rsid w:val="00233E14"/>
    <w:rsid w:val="0023408F"/>
    <w:rsid w:val="0023427F"/>
    <w:rsid w:val="0023445C"/>
    <w:rsid w:val="0023455F"/>
    <w:rsid w:val="002348E4"/>
    <w:rsid w:val="0023499C"/>
    <w:rsid w:val="0023519E"/>
    <w:rsid w:val="002356DD"/>
    <w:rsid w:val="002362C4"/>
    <w:rsid w:val="00236790"/>
    <w:rsid w:val="00236B34"/>
    <w:rsid w:val="00236CA7"/>
    <w:rsid w:val="00236E1F"/>
    <w:rsid w:val="002376CB"/>
    <w:rsid w:val="00237B19"/>
    <w:rsid w:val="002409A2"/>
    <w:rsid w:val="002409C9"/>
    <w:rsid w:val="002409D9"/>
    <w:rsid w:val="00241D88"/>
    <w:rsid w:val="00242135"/>
    <w:rsid w:val="00242E6B"/>
    <w:rsid w:val="00243576"/>
    <w:rsid w:val="00243E2B"/>
    <w:rsid w:val="00244565"/>
    <w:rsid w:val="00244597"/>
    <w:rsid w:val="00244604"/>
    <w:rsid w:val="00244789"/>
    <w:rsid w:val="00244B50"/>
    <w:rsid w:val="002454B1"/>
    <w:rsid w:val="00245730"/>
    <w:rsid w:val="00245F21"/>
    <w:rsid w:val="0024615A"/>
    <w:rsid w:val="002462F4"/>
    <w:rsid w:val="0024670C"/>
    <w:rsid w:val="00247422"/>
    <w:rsid w:val="002475D6"/>
    <w:rsid w:val="002508EF"/>
    <w:rsid w:val="00250E67"/>
    <w:rsid w:val="00251A15"/>
    <w:rsid w:val="002522D7"/>
    <w:rsid w:val="002524BA"/>
    <w:rsid w:val="00252677"/>
    <w:rsid w:val="002526DA"/>
    <w:rsid w:val="00252C7B"/>
    <w:rsid w:val="002534B9"/>
    <w:rsid w:val="002534D9"/>
    <w:rsid w:val="002535F0"/>
    <w:rsid w:val="002538DE"/>
    <w:rsid w:val="002542F5"/>
    <w:rsid w:val="00254ACF"/>
    <w:rsid w:val="002551DA"/>
    <w:rsid w:val="00255E01"/>
    <w:rsid w:val="00255E37"/>
    <w:rsid w:val="0025630E"/>
    <w:rsid w:val="00257529"/>
    <w:rsid w:val="00257598"/>
    <w:rsid w:val="00260307"/>
    <w:rsid w:val="0026094A"/>
    <w:rsid w:val="00260DA1"/>
    <w:rsid w:val="00260F25"/>
    <w:rsid w:val="002613B0"/>
    <w:rsid w:val="002613D8"/>
    <w:rsid w:val="0026165E"/>
    <w:rsid w:val="0026169F"/>
    <w:rsid w:val="0026231D"/>
    <w:rsid w:val="00262866"/>
    <w:rsid w:val="00263480"/>
    <w:rsid w:val="00263641"/>
    <w:rsid w:val="002637FA"/>
    <w:rsid w:val="00264601"/>
    <w:rsid w:val="002647C6"/>
    <w:rsid w:val="0026529B"/>
    <w:rsid w:val="00265572"/>
    <w:rsid w:val="00270CC8"/>
    <w:rsid w:val="00270E8C"/>
    <w:rsid w:val="00271053"/>
    <w:rsid w:val="002711DA"/>
    <w:rsid w:val="002720FE"/>
    <w:rsid w:val="00272298"/>
    <w:rsid w:val="0027366D"/>
    <w:rsid w:val="00274B8A"/>
    <w:rsid w:val="00274C2A"/>
    <w:rsid w:val="00275022"/>
    <w:rsid w:val="002753FC"/>
    <w:rsid w:val="0027557B"/>
    <w:rsid w:val="0027630F"/>
    <w:rsid w:val="00277476"/>
    <w:rsid w:val="0027765A"/>
    <w:rsid w:val="00280596"/>
    <w:rsid w:val="00280975"/>
    <w:rsid w:val="00280A62"/>
    <w:rsid w:val="00281B39"/>
    <w:rsid w:val="00281EFB"/>
    <w:rsid w:val="00283BA1"/>
    <w:rsid w:val="00283ED4"/>
    <w:rsid w:val="00283F3D"/>
    <w:rsid w:val="00283F42"/>
    <w:rsid w:val="002846E6"/>
    <w:rsid w:val="0028485F"/>
    <w:rsid w:val="00284ACD"/>
    <w:rsid w:val="002854C8"/>
    <w:rsid w:val="00285906"/>
    <w:rsid w:val="0028591A"/>
    <w:rsid w:val="00287039"/>
    <w:rsid w:val="00287BFD"/>
    <w:rsid w:val="0029144D"/>
    <w:rsid w:val="002916A8"/>
    <w:rsid w:val="0029171B"/>
    <w:rsid w:val="002922C0"/>
    <w:rsid w:val="0029240E"/>
    <w:rsid w:val="00292CCB"/>
    <w:rsid w:val="00292E57"/>
    <w:rsid w:val="00293899"/>
    <w:rsid w:val="002938AB"/>
    <w:rsid w:val="002938B3"/>
    <w:rsid w:val="00293A66"/>
    <w:rsid w:val="00294302"/>
    <w:rsid w:val="00295167"/>
    <w:rsid w:val="00295564"/>
    <w:rsid w:val="002960BD"/>
    <w:rsid w:val="00296706"/>
    <w:rsid w:val="00296948"/>
    <w:rsid w:val="00296F9D"/>
    <w:rsid w:val="00297571"/>
    <w:rsid w:val="0029792A"/>
    <w:rsid w:val="002979C3"/>
    <w:rsid w:val="00297AD3"/>
    <w:rsid w:val="00297AE4"/>
    <w:rsid w:val="002A0F53"/>
    <w:rsid w:val="002A1C05"/>
    <w:rsid w:val="002A2388"/>
    <w:rsid w:val="002A2C2C"/>
    <w:rsid w:val="002A33C5"/>
    <w:rsid w:val="002A44C7"/>
    <w:rsid w:val="002A4885"/>
    <w:rsid w:val="002A4FE5"/>
    <w:rsid w:val="002A5AE8"/>
    <w:rsid w:val="002A63B6"/>
    <w:rsid w:val="002A787C"/>
    <w:rsid w:val="002A7E76"/>
    <w:rsid w:val="002B05DB"/>
    <w:rsid w:val="002B08D3"/>
    <w:rsid w:val="002B0E30"/>
    <w:rsid w:val="002B19BC"/>
    <w:rsid w:val="002B1B55"/>
    <w:rsid w:val="002B244B"/>
    <w:rsid w:val="002B25C1"/>
    <w:rsid w:val="002B35D1"/>
    <w:rsid w:val="002B364A"/>
    <w:rsid w:val="002B373B"/>
    <w:rsid w:val="002B3807"/>
    <w:rsid w:val="002B3D56"/>
    <w:rsid w:val="002B4075"/>
    <w:rsid w:val="002B4097"/>
    <w:rsid w:val="002B5352"/>
    <w:rsid w:val="002B5734"/>
    <w:rsid w:val="002B5A05"/>
    <w:rsid w:val="002B5B94"/>
    <w:rsid w:val="002B69E6"/>
    <w:rsid w:val="002B7B39"/>
    <w:rsid w:val="002B7CCB"/>
    <w:rsid w:val="002B7E3B"/>
    <w:rsid w:val="002C013A"/>
    <w:rsid w:val="002C0863"/>
    <w:rsid w:val="002C08C0"/>
    <w:rsid w:val="002C12F7"/>
    <w:rsid w:val="002C1DE6"/>
    <w:rsid w:val="002C1E20"/>
    <w:rsid w:val="002C253E"/>
    <w:rsid w:val="002C294C"/>
    <w:rsid w:val="002C359A"/>
    <w:rsid w:val="002C40AE"/>
    <w:rsid w:val="002C4145"/>
    <w:rsid w:val="002C4B47"/>
    <w:rsid w:val="002C53F5"/>
    <w:rsid w:val="002C5CF9"/>
    <w:rsid w:val="002C5FDF"/>
    <w:rsid w:val="002C6159"/>
    <w:rsid w:val="002C698E"/>
    <w:rsid w:val="002C6B18"/>
    <w:rsid w:val="002C6BBB"/>
    <w:rsid w:val="002C6D67"/>
    <w:rsid w:val="002C7091"/>
    <w:rsid w:val="002C7B20"/>
    <w:rsid w:val="002C7B6F"/>
    <w:rsid w:val="002C7D7B"/>
    <w:rsid w:val="002D0B1E"/>
    <w:rsid w:val="002D0F1D"/>
    <w:rsid w:val="002D0F3C"/>
    <w:rsid w:val="002D1112"/>
    <w:rsid w:val="002D1D12"/>
    <w:rsid w:val="002D2305"/>
    <w:rsid w:val="002D2722"/>
    <w:rsid w:val="002D2962"/>
    <w:rsid w:val="002D2F78"/>
    <w:rsid w:val="002D3D0A"/>
    <w:rsid w:val="002D3D92"/>
    <w:rsid w:val="002D3F2D"/>
    <w:rsid w:val="002D3FA4"/>
    <w:rsid w:val="002D4354"/>
    <w:rsid w:val="002D4846"/>
    <w:rsid w:val="002D4FB1"/>
    <w:rsid w:val="002D5189"/>
    <w:rsid w:val="002D59BC"/>
    <w:rsid w:val="002D6651"/>
    <w:rsid w:val="002D6D82"/>
    <w:rsid w:val="002D72E2"/>
    <w:rsid w:val="002E0223"/>
    <w:rsid w:val="002E0364"/>
    <w:rsid w:val="002E077B"/>
    <w:rsid w:val="002E0C38"/>
    <w:rsid w:val="002E0D35"/>
    <w:rsid w:val="002E104E"/>
    <w:rsid w:val="002E1210"/>
    <w:rsid w:val="002E1D2B"/>
    <w:rsid w:val="002E20C1"/>
    <w:rsid w:val="002E2227"/>
    <w:rsid w:val="002E2671"/>
    <w:rsid w:val="002E27B9"/>
    <w:rsid w:val="002E2B81"/>
    <w:rsid w:val="002E359C"/>
    <w:rsid w:val="002E3AEE"/>
    <w:rsid w:val="002E4183"/>
    <w:rsid w:val="002E41FD"/>
    <w:rsid w:val="002E4F0F"/>
    <w:rsid w:val="002E5299"/>
    <w:rsid w:val="002E55BF"/>
    <w:rsid w:val="002E6626"/>
    <w:rsid w:val="002E678F"/>
    <w:rsid w:val="002E6B95"/>
    <w:rsid w:val="002E7C9C"/>
    <w:rsid w:val="002E7EF6"/>
    <w:rsid w:val="002F019B"/>
    <w:rsid w:val="002F0941"/>
    <w:rsid w:val="002F11BB"/>
    <w:rsid w:val="002F2077"/>
    <w:rsid w:val="002F2E17"/>
    <w:rsid w:val="002F4134"/>
    <w:rsid w:val="002F4431"/>
    <w:rsid w:val="002F53A9"/>
    <w:rsid w:val="002F5418"/>
    <w:rsid w:val="002F5DD2"/>
    <w:rsid w:val="002F64A2"/>
    <w:rsid w:val="002F66C5"/>
    <w:rsid w:val="002F6A02"/>
    <w:rsid w:val="002F6BC8"/>
    <w:rsid w:val="002F7263"/>
    <w:rsid w:val="002F7DA8"/>
    <w:rsid w:val="003027C2"/>
    <w:rsid w:val="003033EC"/>
    <w:rsid w:val="00303E15"/>
    <w:rsid w:val="00304197"/>
    <w:rsid w:val="003045AD"/>
    <w:rsid w:val="0030522C"/>
    <w:rsid w:val="0030569E"/>
    <w:rsid w:val="00305854"/>
    <w:rsid w:val="0030618B"/>
    <w:rsid w:val="00307D2D"/>
    <w:rsid w:val="00307F2A"/>
    <w:rsid w:val="00310912"/>
    <w:rsid w:val="00310989"/>
    <w:rsid w:val="00310A57"/>
    <w:rsid w:val="00310DB1"/>
    <w:rsid w:val="00311064"/>
    <w:rsid w:val="00311267"/>
    <w:rsid w:val="003119E7"/>
    <w:rsid w:val="0031209E"/>
    <w:rsid w:val="003121A2"/>
    <w:rsid w:val="003126E7"/>
    <w:rsid w:val="00313166"/>
    <w:rsid w:val="003132AD"/>
    <w:rsid w:val="003132ED"/>
    <w:rsid w:val="00313321"/>
    <w:rsid w:val="00313B0D"/>
    <w:rsid w:val="00313D87"/>
    <w:rsid w:val="0031425B"/>
    <w:rsid w:val="00314E1D"/>
    <w:rsid w:val="00314EB5"/>
    <w:rsid w:val="0031578B"/>
    <w:rsid w:val="003157BE"/>
    <w:rsid w:val="00315B16"/>
    <w:rsid w:val="00316BC1"/>
    <w:rsid w:val="00316D40"/>
    <w:rsid w:val="003173FD"/>
    <w:rsid w:val="00317C0F"/>
    <w:rsid w:val="003202A3"/>
    <w:rsid w:val="003203B0"/>
    <w:rsid w:val="00320966"/>
    <w:rsid w:val="00320E4B"/>
    <w:rsid w:val="00321018"/>
    <w:rsid w:val="00321080"/>
    <w:rsid w:val="003214D5"/>
    <w:rsid w:val="0032161A"/>
    <w:rsid w:val="0032164A"/>
    <w:rsid w:val="00321D4D"/>
    <w:rsid w:val="00321FB9"/>
    <w:rsid w:val="0032321F"/>
    <w:rsid w:val="003232CB"/>
    <w:rsid w:val="00323DFC"/>
    <w:rsid w:val="003247D8"/>
    <w:rsid w:val="00324879"/>
    <w:rsid w:val="00324B99"/>
    <w:rsid w:val="00324D85"/>
    <w:rsid w:val="00326980"/>
    <w:rsid w:val="003274B6"/>
    <w:rsid w:val="00327511"/>
    <w:rsid w:val="00330290"/>
    <w:rsid w:val="00330B38"/>
    <w:rsid w:val="003312D7"/>
    <w:rsid w:val="00331917"/>
    <w:rsid w:val="00331DE0"/>
    <w:rsid w:val="0033227B"/>
    <w:rsid w:val="0033302A"/>
    <w:rsid w:val="0033358B"/>
    <w:rsid w:val="00333C81"/>
    <w:rsid w:val="00334663"/>
    <w:rsid w:val="00334FE8"/>
    <w:rsid w:val="00335A34"/>
    <w:rsid w:val="00336761"/>
    <w:rsid w:val="00337107"/>
    <w:rsid w:val="00337887"/>
    <w:rsid w:val="00337BF5"/>
    <w:rsid w:val="00340240"/>
    <w:rsid w:val="0034030F"/>
    <w:rsid w:val="003405D0"/>
    <w:rsid w:val="00340DE5"/>
    <w:rsid w:val="0034116B"/>
    <w:rsid w:val="00341400"/>
    <w:rsid w:val="003417A5"/>
    <w:rsid w:val="00341972"/>
    <w:rsid w:val="00341AD2"/>
    <w:rsid w:val="003438CA"/>
    <w:rsid w:val="0034390F"/>
    <w:rsid w:val="00344515"/>
    <w:rsid w:val="00344E7A"/>
    <w:rsid w:val="003452C0"/>
    <w:rsid w:val="00345708"/>
    <w:rsid w:val="00345B52"/>
    <w:rsid w:val="003466BF"/>
    <w:rsid w:val="003466F9"/>
    <w:rsid w:val="00346F5E"/>
    <w:rsid w:val="0035152B"/>
    <w:rsid w:val="00351756"/>
    <w:rsid w:val="00351E46"/>
    <w:rsid w:val="003522BE"/>
    <w:rsid w:val="003525A1"/>
    <w:rsid w:val="0035293F"/>
    <w:rsid w:val="00353142"/>
    <w:rsid w:val="00353406"/>
    <w:rsid w:val="0035388E"/>
    <w:rsid w:val="00353A96"/>
    <w:rsid w:val="00354FEB"/>
    <w:rsid w:val="003553A4"/>
    <w:rsid w:val="00355B68"/>
    <w:rsid w:val="003562ED"/>
    <w:rsid w:val="00356594"/>
    <w:rsid w:val="00356A84"/>
    <w:rsid w:val="00357001"/>
    <w:rsid w:val="00357695"/>
    <w:rsid w:val="003579F4"/>
    <w:rsid w:val="00357A77"/>
    <w:rsid w:val="00357C80"/>
    <w:rsid w:val="0036101F"/>
    <w:rsid w:val="00361F7A"/>
    <w:rsid w:val="00362615"/>
    <w:rsid w:val="00362678"/>
    <w:rsid w:val="00362D2C"/>
    <w:rsid w:val="00362ECB"/>
    <w:rsid w:val="00363B1E"/>
    <w:rsid w:val="00363F3B"/>
    <w:rsid w:val="0036421B"/>
    <w:rsid w:val="003642EC"/>
    <w:rsid w:val="0036469D"/>
    <w:rsid w:val="00364838"/>
    <w:rsid w:val="003649BB"/>
    <w:rsid w:val="00364B77"/>
    <w:rsid w:val="00364E2A"/>
    <w:rsid w:val="00364E7A"/>
    <w:rsid w:val="0036597D"/>
    <w:rsid w:val="00365CBC"/>
    <w:rsid w:val="0036616D"/>
    <w:rsid w:val="00366CD7"/>
    <w:rsid w:val="00366E07"/>
    <w:rsid w:val="003676E3"/>
    <w:rsid w:val="003704AC"/>
    <w:rsid w:val="0037120E"/>
    <w:rsid w:val="003713A2"/>
    <w:rsid w:val="003717CE"/>
    <w:rsid w:val="00373B8A"/>
    <w:rsid w:val="003740C4"/>
    <w:rsid w:val="003742D1"/>
    <w:rsid w:val="00375594"/>
    <w:rsid w:val="00375B32"/>
    <w:rsid w:val="00375CAF"/>
    <w:rsid w:val="00376ABE"/>
    <w:rsid w:val="003771F7"/>
    <w:rsid w:val="003773D8"/>
    <w:rsid w:val="00377514"/>
    <w:rsid w:val="00377C12"/>
    <w:rsid w:val="00380A70"/>
    <w:rsid w:val="00380FAC"/>
    <w:rsid w:val="003818BC"/>
    <w:rsid w:val="0038193C"/>
    <w:rsid w:val="00381FB5"/>
    <w:rsid w:val="0038282F"/>
    <w:rsid w:val="00383128"/>
    <w:rsid w:val="00383F1B"/>
    <w:rsid w:val="003841EE"/>
    <w:rsid w:val="0038484B"/>
    <w:rsid w:val="00384B7D"/>
    <w:rsid w:val="0038572C"/>
    <w:rsid w:val="00385AF7"/>
    <w:rsid w:val="00385E8F"/>
    <w:rsid w:val="0038637D"/>
    <w:rsid w:val="00386DA3"/>
    <w:rsid w:val="00387109"/>
    <w:rsid w:val="00390B4D"/>
    <w:rsid w:val="00390C17"/>
    <w:rsid w:val="00390C1F"/>
    <w:rsid w:val="00390F56"/>
    <w:rsid w:val="00391596"/>
    <w:rsid w:val="003915A6"/>
    <w:rsid w:val="00392544"/>
    <w:rsid w:val="00392773"/>
    <w:rsid w:val="00392805"/>
    <w:rsid w:val="003928DD"/>
    <w:rsid w:val="0039345A"/>
    <w:rsid w:val="00393B85"/>
    <w:rsid w:val="00394BC5"/>
    <w:rsid w:val="003950CB"/>
    <w:rsid w:val="003959FB"/>
    <w:rsid w:val="0039692C"/>
    <w:rsid w:val="00396CF0"/>
    <w:rsid w:val="00397BC0"/>
    <w:rsid w:val="003A0E2C"/>
    <w:rsid w:val="003A0FA2"/>
    <w:rsid w:val="003A1580"/>
    <w:rsid w:val="003A1B72"/>
    <w:rsid w:val="003A26B2"/>
    <w:rsid w:val="003A3AD8"/>
    <w:rsid w:val="003A3BC1"/>
    <w:rsid w:val="003A4109"/>
    <w:rsid w:val="003A4637"/>
    <w:rsid w:val="003A4F03"/>
    <w:rsid w:val="003A4F6A"/>
    <w:rsid w:val="003A57BF"/>
    <w:rsid w:val="003A5E3E"/>
    <w:rsid w:val="003A5EA5"/>
    <w:rsid w:val="003A5FA1"/>
    <w:rsid w:val="003A642C"/>
    <w:rsid w:val="003A66EB"/>
    <w:rsid w:val="003A6977"/>
    <w:rsid w:val="003A7AD3"/>
    <w:rsid w:val="003A7D40"/>
    <w:rsid w:val="003B004B"/>
    <w:rsid w:val="003B022E"/>
    <w:rsid w:val="003B02DA"/>
    <w:rsid w:val="003B0621"/>
    <w:rsid w:val="003B076A"/>
    <w:rsid w:val="003B0810"/>
    <w:rsid w:val="003B0BAD"/>
    <w:rsid w:val="003B0C71"/>
    <w:rsid w:val="003B20B4"/>
    <w:rsid w:val="003B21C6"/>
    <w:rsid w:val="003B26FD"/>
    <w:rsid w:val="003B3597"/>
    <w:rsid w:val="003B384C"/>
    <w:rsid w:val="003B4B5B"/>
    <w:rsid w:val="003B4DBE"/>
    <w:rsid w:val="003B4E97"/>
    <w:rsid w:val="003B5062"/>
    <w:rsid w:val="003B532A"/>
    <w:rsid w:val="003B5B20"/>
    <w:rsid w:val="003B5F0A"/>
    <w:rsid w:val="003B6065"/>
    <w:rsid w:val="003B7042"/>
    <w:rsid w:val="003B70D3"/>
    <w:rsid w:val="003C022A"/>
    <w:rsid w:val="003C0B24"/>
    <w:rsid w:val="003C0D67"/>
    <w:rsid w:val="003C0FD6"/>
    <w:rsid w:val="003C1599"/>
    <w:rsid w:val="003C1AE5"/>
    <w:rsid w:val="003C24AE"/>
    <w:rsid w:val="003C2EFF"/>
    <w:rsid w:val="003C3091"/>
    <w:rsid w:val="003C361C"/>
    <w:rsid w:val="003C3C71"/>
    <w:rsid w:val="003C4278"/>
    <w:rsid w:val="003C42BB"/>
    <w:rsid w:val="003C45ED"/>
    <w:rsid w:val="003C4D96"/>
    <w:rsid w:val="003C4E41"/>
    <w:rsid w:val="003C5026"/>
    <w:rsid w:val="003C5A71"/>
    <w:rsid w:val="003C5BF5"/>
    <w:rsid w:val="003C6FDA"/>
    <w:rsid w:val="003C72E8"/>
    <w:rsid w:val="003C7317"/>
    <w:rsid w:val="003C7E37"/>
    <w:rsid w:val="003D0A6E"/>
    <w:rsid w:val="003D1757"/>
    <w:rsid w:val="003D2030"/>
    <w:rsid w:val="003D22BC"/>
    <w:rsid w:val="003D255A"/>
    <w:rsid w:val="003D2A10"/>
    <w:rsid w:val="003D3479"/>
    <w:rsid w:val="003D395E"/>
    <w:rsid w:val="003D4026"/>
    <w:rsid w:val="003D41AF"/>
    <w:rsid w:val="003D4463"/>
    <w:rsid w:val="003D44A9"/>
    <w:rsid w:val="003D4663"/>
    <w:rsid w:val="003D531F"/>
    <w:rsid w:val="003D53F0"/>
    <w:rsid w:val="003D5D1F"/>
    <w:rsid w:val="003D5DFD"/>
    <w:rsid w:val="003D695F"/>
    <w:rsid w:val="003D705B"/>
    <w:rsid w:val="003D7D54"/>
    <w:rsid w:val="003D7ED1"/>
    <w:rsid w:val="003E0332"/>
    <w:rsid w:val="003E07C8"/>
    <w:rsid w:val="003E088F"/>
    <w:rsid w:val="003E1316"/>
    <w:rsid w:val="003E144C"/>
    <w:rsid w:val="003E1EE7"/>
    <w:rsid w:val="003E206A"/>
    <w:rsid w:val="003E2906"/>
    <w:rsid w:val="003E43A4"/>
    <w:rsid w:val="003E4BEF"/>
    <w:rsid w:val="003E4F32"/>
    <w:rsid w:val="003E52C9"/>
    <w:rsid w:val="003E5621"/>
    <w:rsid w:val="003E5736"/>
    <w:rsid w:val="003E5C07"/>
    <w:rsid w:val="003E5D2B"/>
    <w:rsid w:val="003E5EAE"/>
    <w:rsid w:val="003E5F01"/>
    <w:rsid w:val="003E6B54"/>
    <w:rsid w:val="003E765B"/>
    <w:rsid w:val="003E76DC"/>
    <w:rsid w:val="003E7AE9"/>
    <w:rsid w:val="003F0577"/>
    <w:rsid w:val="003F05B8"/>
    <w:rsid w:val="003F071A"/>
    <w:rsid w:val="003F09F5"/>
    <w:rsid w:val="003F15EF"/>
    <w:rsid w:val="003F1A4C"/>
    <w:rsid w:val="003F1AD1"/>
    <w:rsid w:val="003F2484"/>
    <w:rsid w:val="003F2857"/>
    <w:rsid w:val="003F415A"/>
    <w:rsid w:val="003F43C3"/>
    <w:rsid w:val="003F4586"/>
    <w:rsid w:val="003F4AAD"/>
    <w:rsid w:val="003F584C"/>
    <w:rsid w:val="003F67E1"/>
    <w:rsid w:val="003F7AC7"/>
    <w:rsid w:val="00400130"/>
    <w:rsid w:val="00400295"/>
    <w:rsid w:val="0040059A"/>
    <w:rsid w:val="004006BD"/>
    <w:rsid w:val="0040076B"/>
    <w:rsid w:val="0040153D"/>
    <w:rsid w:val="004021D0"/>
    <w:rsid w:val="00402433"/>
    <w:rsid w:val="00402644"/>
    <w:rsid w:val="00402D62"/>
    <w:rsid w:val="00403779"/>
    <w:rsid w:val="004038BE"/>
    <w:rsid w:val="00403B6D"/>
    <w:rsid w:val="004044A2"/>
    <w:rsid w:val="004049E5"/>
    <w:rsid w:val="004058F0"/>
    <w:rsid w:val="00405B37"/>
    <w:rsid w:val="00405FE2"/>
    <w:rsid w:val="004060F0"/>
    <w:rsid w:val="00406F4C"/>
    <w:rsid w:val="004070F3"/>
    <w:rsid w:val="004071FF"/>
    <w:rsid w:val="00410009"/>
    <w:rsid w:val="00410774"/>
    <w:rsid w:val="004112B1"/>
    <w:rsid w:val="00411515"/>
    <w:rsid w:val="004115B8"/>
    <w:rsid w:val="004120B7"/>
    <w:rsid w:val="004125F4"/>
    <w:rsid w:val="00413052"/>
    <w:rsid w:val="0041333F"/>
    <w:rsid w:val="00413B5A"/>
    <w:rsid w:val="0041413D"/>
    <w:rsid w:val="004154B2"/>
    <w:rsid w:val="004161A7"/>
    <w:rsid w:val="00416E46"/>
    <w:rsid w:val="00417B1B"/>
    <w:rsid w:val="00417E4E"/>
    <w:rsid w:val="00417F39"/>
    <w:rsid w:val="004207DA"/>
    <w:rsid w:val="00420DE1"/>
    <w:rsid w:val="004212B6"/>
    <w:rsid w:val="00421748"/>
    <w:rsid w:val="00421A32"/>
    <w:rsid w:val="004221B8"/>
    <w:rsid w:val="00422BAD"/>
    <w:rsid w:val="00422E8A"/>
    <w:rsid w:val="00422E9B"/>
    <w:rsid w:val="00423087"/>
    <w:rsid w:val="00423A64"/>
    <w:rsid w:val="00423FC5"/>
    <w:rsid w:val="00424231"/>
    <w:rsid w:val="00424D8F"/>
    <w:rsid w:val="00424F83"/>
    <w:rsid w:val="00424FBD"/>
    <w:rsid w:val="00425F6A"/>
    <w:rsid w:val="004260A1"/>
    <w:rsid w:val="004261BD"/>
    <w:rsid w:val="004263E0"/>
    <w:rsid w:val="00426C22"/>
    <w:rsid w:val="004275E8"/>
    <w:rsid w:val="00427B71"/>
    <w:rsid w:val="00427E8F"/>
    <w:rsid w:val="00430731"/>
    <w:rsid w:val="004308FF"/>
    <w:rsid w:val="00430968"/>
    <w:rsid w:val="00431745"/>
    <w:rsid w:val="0043183B"/>
    <w:rsid w:val="00431EE4"/>
    <w:rsid w:val="00431F0E"/>
    <w:rsid w:val="0043225A"/>
    <w:rsid w:val="004323BE"/>
    <w:rsid w:val="00432521"/>
    <w:rsid w:val="0043278A"/>
    <w:rsid w:val="0043302C"/>
    <w:rsid w:val="00433BD0"/>
    <w:rsid w:val="00434197"/>
    <w:rsid w:val="0043438F"/>
    <w:rsid w:val="004348C2"/>
    <w:rsid w:val="00434A64"/>
    <w:rsid w:val="00434DC0"/>
    <w:rsid w:val="004354A3"/>
    <w:rsid w:val="0043550D"/>
    <w:rsid w:val="00435B00"/>
    <w:rsid w:val="00435BAE"/>
    <w:rsid w:val="00436932"/>
    <w:rsid w:val="00436A5B"/>
    <w:rsid w:val="0044028A"/>
    <w:rsid w:val="00440456"/>
    <w:rsid w:val="00441147"/>
    <w:rsid w:val="004416D4"/>
    <w:rsid w:val="0044186A"/>
    <w:rsid w:val="004422D1"/>
    <w:rsid w:val="00442DF0"/>
    <w:rsid w:val="00442FAB"/>
    <w:rsid w:val="00443704"/>
    <w:rsid w:val="00443806"/>
    <w:rsid w:val="004438A4"/>
    <w:rsid w:val="00444127"/>
    <w:rsid w:val="00444897"/>
    <w:rsid w:val="00444CB3"/>
    <w:rsid w:val="00445254"/>
    <w:rsid w:val="00445E82"/>
    <w:rsid w:val="00446A8B"/>
    <w:rsid w:val="00447271"/>
    <w:rsid w:val="0045057E"/>
    <w:rsid w:val="004507E2"/>
    <w:rsid w:val="00450BA5"/>
    <w:rsid w:val="00450C7F"/>
    <w:rsid w:val="004512CE"/>
    <w:rsid w:val="00451AF0"/>
    <w:rsid w:val="004525DB"/>
    <w:rsid w:val="00452764"/>
    <w:rsid w:val="00452E1D"/>
    <w:rsid w:val="004530C1"/>
    <w:rsid w:val="004536AB"/>
    <w:rsid w:val="00453E57"/>
    <w:rsid w:val="00455789"/>
    <w:rsid w:val="00455E0B"/>
    <w:rsid w:val="004560B4"/>
    <w:rsid w:val="004564EB"/>
    <w:rsid w:val="004565F0"/>
    <w:rsid w:val="00456C90"/>
    <w:rsid w:val="004574EC"/>
    <w:rsid w:val="00457D22"/>
    <w:rsid w:val="004608AA"/>
    <w:rsid w:val="00460A91"/>
    <w:rsid w:val="00460ADE"/>
    <w:rsid w:val="00460B77"/>
    <w:rsid w:val="0046129B"/>
    <w:rsid w:val="00461395"/>
    <w:rsid w:val="004614B7"/>
    <w:rsid w:val="00461EBF"/>
    <w:rsid w:val="00462526"/>
    <w:rsid w:val="00462677"/>
    <w:rsid w:val="00463532"/>
    <w:rsid w:val="00464A91"/>
    <w:rsid w:val="00465295"/>
    <w:rsid w:val="004653EA"/>
    <w:rsid w:val="0046566A"/>
    <w:rsid w:val="00466B95"/>
    <w:rsid w:val="00467056"/>
    <w:rsid w:val="004671A0"/>
    <w:rsid w:val="004703E0"/>
    <w:rsid w:val="004703E5"/>
    <w:rsid w:val="00470815"/>
    <w:rsid w:val="00470BF9"/>
    <w:rsid w:val="00470E9F"/>
    <w:rsid w:val="00471E46"/>
    <w:rsid w:val="00472BD3"/>
    <w:rsid w:val="00472C13"/>
    <w:rsid w:val="00473279"/>
    <w:rsid w:val="00473B46"/>
    <w:rsid w:val="00474768"/>
    <w:rsid w:val="004748FD"/>
    <w:rsid w:val="00474DC3"/>
    <w:rsid w:val="0047536B"/>
    <w:rsid w:val="00475820"/>
    <w:rsid w:val="0047587C"/>
    <w:rsid w:val="004760EC"/>
    <w:rsid w:val="004763A3"/>
    <w:rsid w:val="004763AC"/>
    <w:rsid w:val="0047667D"/>
    <w:rsid w:val="00476A89"/>
    <w:rsid w:val="004773AB"/>
    <w:rsid w:val="00477537"/>
    <w:rsid w:val="0047779B"/>
    <w:rsid w:val="00477BDE"/>
    <w:rsid w:val="00480340"/>
    <w:rsid w:val="004809A1"/>
    <w:rsid w:val="00480AC2"/>
    <w:rsid w:val="00480EEB"/>
    <w:rsid w:val="004817EF"/>
    <w:rsid w:val="0048196F"/>
    <w:rsid w:val="00482AE1"/>
    <w:rsid w:val="00482DC8"/>
    <w:rsid w:val="00483103"/>
    <w:rsid w:val="004831A0"/>
    <w:rsid w:val="004839E0"/>
    <w:rsid w:val="00484981"/>
    <w:rsid w:val="00484AFC"/>
    <w:rsid w:val="00485404"/>
    <w:rsid w:val="004855CA"/>
    <w:rsid w:val="00486345"/>
    <w:rsid w:val="00487108"/>
    <w:rsid w:val="0048742F"/>
    <w:rsid w:val="004904FB"/>
    <w:rsid w:val="00490540"/>
    <w:rsid w:val="004905F2"/>
    <w:rsid w:val="0049061A"/>
    <w:rsid w:val="00490B7E"/>
    <w:rsid w:val="00490C26"/>
    <w:rsid w:val="00490ED6"/>
    <w:rsid w:val="00491A1A"/>
    <w:rsid w:val="00491A1C"/>
    <w:rsid w:val="00492361"/>
    <w:rsid w:val="00492A45"/>
    <w:rsid w:val="00492CF1"/>
    <w:rsid w:val="00493233"/>
    <w:rsid w:val="0049372D"/>
    <w:rsid w:val="00493740"/>
    <w:rsid w:val="00493B40"/>
    <w:rsid w:val="004944D0"/>
    <w:rsid w:val="00494899"/>
    <w:rsid w:val="00494C2B"/>
    <w:rsid w:val="00494C58"/>
    <w:rsid w:val="004958D0"/>
    <w:rsid w:val="00496690"/>
    <w:rsid w:val="00496810"/>
    <w:rsid w:val="00496ED7"/>
    <w:rsid w:val="004A036A"/>
    <w:rsid w:val="004A097D"/>
    <w:rsid w:val="004A1620"/>
    <w:rsid w:val="004A1F11"/>
    <w:rsid w:val="004A27DB"/>
    <w:rsid w:val="004A3F19"/>
    <w:rsid w:val="004A4053"/>
    <w:rsid w:val="004A43D1"/>
    <w:rsid w:val="004A4DF5"/>
    <w:rsid w:val="004A5859"/>
    <w:rsid w:val="004A5ADD"/>
    <w:rsid w:val="004A5D66"/>
    <w:rsid w:val="004A5E77"/>
    <w:rsid w:val="004A6105"/>
    <w:rsid w:val="004A6178"/>
    <w:rsid w:val="004A620F"/>
    <w:rsid w:val="004A6B02"/>
    <w:rsid w:val="004B0539"/>
    <w:rsid w:val="004B1195"/>
    <w:rsid w:val="004B1A8B"/>
    <w:rsid w:val="004B1AB5"/>
    <w:rsid w:val="004B1D05"/>
    <w:rsid w:val="004B1F21"/>
    <w:rsid w:val="004B3A0F"/>
    <w:rsid w:val="004B443C"/>
    <w:rsid w:val="004B4BEC"/>
    <w:rsid w:val="004B4F5F"/>
    <w:rsid w:val="004B4F60"/>
    <w:rsid w:val="004B517B"/>
    <w:rsid w:val="004B5625"/>
    <w:rsid w:val="004B5A5A"/>
    <w:rsid w:val="004B5A6C"/>
    <w:rsid w:val="004B6E3A"/>
    <w:rsid w:val="004B757F"/>
    <w:rsid w:val="004B78DF"/>
    <w:rsid w:val="004B7C86"/>
    <w:rsid w:val="004C0788"/>
    <w:rsid w:val="004C0D47"/>
    <w:rsid w:val="004C10FD"/>
    <w:rsid w:val="004C15E2"/>
    <w:rsid w:val="004C1676"/>
    <w:rsid w:val="004C18D4"/>
    <w:rsid w:val="004C1BF4"/>
    <w:rsid w:val="004C2005"/>
    <w:rsid w:val="004C2436"/>
    <w:rsid w:val="004C2892"/>
    <w:rsid w:val="004C2CA9"/>
    <w:rsid w:val="004C31B4"/>
    <w:rsid w:val="004C332C"/>
    <w:rsid w:val="004C35A6"/>
    <w:rsid w:val="004C368E"/>
    <w:rsid w:val="004C3815"/>
    <w:rsid w:val="004C3AE0"/>
    <w:rsid w:val="004C42A9"/>
    <w:rsid w:val="004C4A4D"/>
    <w:rsid w:val="004C51A4"/>
    <w:rsid w:val="004C5817"/>
    <w:rsid w:val="004C6589"/>
    <w:rsid w:val="004C6593"/>
    <w:rsid w:val="004C681D"/>
    <w:rsid w:val="004C6B6F"/>
    <w:rsid w:val="004C7267"/>
    <w:rsid w:val="004C7BBA"/>
    <w:rsid w:val="004D0D79"/>
    <w:rsid w:val="004D10E3"/>
    <w:rsid w:val="004D114D"/>
    <w:rsid w:val="004D23AE"/>
    <w:rsid w:val="004D2562"/>
    <w:rsid w:val="004D2578"/>
    <w:rsid w:val="004D3012"/>
    <w:rsid w:val="004D3CE3"/>
    <w:rsid w:val="004D3D55"/>
    <w:rsid w:val="004D3FB2"/>
    <w:rsid w:val="004D490D"/>
    <w:rsid w:val="004D4B6A"/>
    <w:rsid w:val="004D4CD3"/>
    <w:rsid w:val="004D54F6"/>
    <w:rsid w:val="004D5A9B"/>
    <w:rsid w:val="004D60ED"/>
    <w:rsid w:val="004D6853"/>
    <w:rsid w:val="004D6FA2"/>
    <w:rsid w:val="004D75E4"/>
    <w:rsid w:val="004D7EF0"/>
    <w:rsid w:val="004D7F07"/>
    <w:rsid w:val="004D7FE9"/>
    <w:rsid w:val="004E046C"/>
    <w:rsid w:val="004E07EF"/>
    <w:rsid w:val="004E0B96"/>
    <w:rsid w:val="004E0CFB"/>
    <w:rsid w:val="004E1593"/>
    <w:rsid w:val="004E1B5E"/>
    <w:rsid w:val="004E2255"/>
    <w:rsid w:val="004E2340"/>
    <w:rsid w:val="004E288E"/>
    <w:rsid w:val="004E2AB0"/>
    <w:rsid w:val="004E2EBA"/>
    <w:rsid w:val="004E32C4"/>
    <w:rsid w:val="004E32D0"/>
    <w:rsid w:val="004E359C"/>
    <w:rsid w:val="004E44DA"/>
    <w:rsid w:val="004E4527"/>
    <w:rsid w:val="004E4745"/>
    <w:rsid w:val="004E4806"/>
    <w:rsid w:val="004E4B09"/>
    <w:rsid w:val="004E5297"/>
    <w:rsid w:val="004E52F7"/>
    <w:rsid w:val="004E5626"/>
    <w:rsid w:val="004E5E70"/>
    <w:rsid w:val="004E5FBC"/>
    <w:rsid w:val="004E66D2"/>
    <w:rsid w:val="004E6A72"/>
    <w:rsid w:val="004E6CDC"/>
    <w:rsid w:val="004E76BD"/>
    <w:rsid w:val="004E784F"/>
    <w:rsid w:val="004E7C06"/>
    <w:rsid w:val="004E7C63"/>
    <w:rsid w:val="004F0162"/>
    <w:rsid w:val="004F0377"/>
    <w:rsid w:val="004F0711"/>
    <w:rsid w:val="004F0D3F"/>
    <w:rsid w:val="004F1375"/>
    <w:rsid w:val="004F141E"/>
    <w:rsid w:val="004F1581"/>
    <w:rsid w:val="004F180D"/>
    <w:rsid w:val="004F1B81"/>
    <w:rsid w:val="004F1C4B"/>
    <w:rsid w:val="004F202E"/>
    <w:rsid w:val="004F297B"/>
    <w:rsid w:val="004F2B40"/>
    <w:rsid w:val="004F2EDF"/>
    <w:rsid w:val="004F3706"/>
    <w:rsid w:val="004F40ED"/>
    <w:rsid w:val="004F4F29"/>
    <w:rsid w:val="004F549F"/>
    <w:rsid w:val="004F550D"/>
    <w:rsid w:val="004F588A"/>
    <w:rsid w:val="004F62F8"/>
    <w:rsid w:val="004F6EC7"/>
    <w:rsid w:val="004F7A7F"/>
    <w:rsid w:val="00500422"/>
    <w:rsid w:val="00500553"/>
    <w:rsid w:val="0050083A"/>
    <w:rsid w:val="00500BE6"/>
    <w:rsid w:val="00500E37"/>
    <w:rsid w:val="0050106B"/>
    <w:rsid w:val="005016F2"/>
    <w:rsid w:val="005018EB"/>
    <w:rsid w:val="00501CA5"/>
    <w:rsid w:val="00501D56"/>
    <w:rsid w:val="005024CB"/>
    <w:rsid w:val="005027E8"/>
    <w:rsid w:val="00502E30"/>
    <w:rsid w:val="00503562"/>
    <w:rsid w:val="00503BED"/>
    <w:rsid w:val="00503E41"/>
    <w:rsid w:val="005042F3"/>
    <w:rsid w:val="00504528"/>
    <w:rsid w:val="00504DDE"/>
    <w:rsid w:val="005052AA"/>
    <w:rsid w:val="0050532E"/>
    <w:rsid w:val="00505CAE"/>
    <w:rsid w:val="005070B9"/>
    <w:rsid w:val="00507275"/>
    <w:rsid w:val="005074CB"/>
    <w:rsid w:val="00507E96"/>
    <w:rsid w:val="00507F96"/>
    <w:rsid w:val="00510296"/>
    <w:rsid w:val="005105CE"/>
    <w:rsid w:val="00511170"/>
    <w:rsid w:val="005114AD"/>
    <w:rsid w:val="00511606"/>
    <w:rsid w:val="005117E8"/>
    <w:rsid w:val="005119CA"/>
    <w:rsid w:val="00512E3A"/>
    <w:rsid w:val="0051393A"/>
    <w:rsid w:val="00514132"/>
    <w:rsid w:val="0051526C"/>
    <w:rsid w:val="00515583"/>
    <w:rsid w:val="005159A2"/>
    <w:rsid w:val="00515C14"/>
    <w:rsid w:val="00516373"/>
    <w:rsid w:val="005163BD"/>
    <w:rsid w:val="0051646C"/>
    <w:rsid w:val="00516698"/>
    <w:rsid w:val="00516951"/>
    <w:rsid w:val="005175D1"/>
    <w:rsid w:val="005176C1"/>
    <w:rsid w:val="005177B2"/>
    <w:rsid w:val="00517FB7"/>
    <w:rsid w:val="005208C5"/>
    <w:rsid w:val="00520A6E"/>
    <w:rsid w:val="0052134D"/>
    <w:rsid w:val="00521449"/>
    <w:rsid w:val="00521785"/>
    <w:rsid w:val="00521842"/>
    <w:rsid w:val="00521CB7"/>
    <w:rsid w:val="00521E9D"/>
    <w:rsid w:val="00521EE3"/>
    <w:rsid w:val="00522198"/>
    <w:rsid w:val="00522F9E"/>
    <w:rsid w:val="00523237"/>
    <w:rsid w:val="00523BDF"/>
    <w:rsid w:val="00524221"/>
    <w:rsid w:val="00524A22"/>
    <w:rsid w:val="00525A86"/>
    <w:rsid w:val="00525C6E"/>
    <w:rsid w:val="00525EE5"/>
    <w:rsid w:val="005260B0"/>
    <w:rsid w:val="00526216"/>
    <w:rsid w:val="005272DD"/>
    <w:rsid w:val="0052735B"/>
    <w:rsid w:val="00527606"/>
    <w:rsid w:val="005276B6"/>
    <w:rsid w:val="00527D30"/>
    <w:rsid w:val="005300DE"/>
    <w:rsid w:val="005301B3"/>
    <w:rsid w:val="00530C59"/>
    <w:rsid w:val="00530F25"/>
    <w:rsid w:val="00530F56"/>
    <w:rsid w:val="00531275"/>
    <w:rsid w:val="005330EE"/>
    <w:rsid w:val="0053366C"/>
    <w:rsid w:val="005339C2"/>
    <w:rsid w:val="00533E1F"/>
    <w:rsid w:val="00534772"/>
    <w:rsid w:val="00534E18"/>
    <w:rsid w:val="0053619A"/>
    <w:rsid w:val="005369C6"/>
    <w:rsid w:val="00537E69"/>
    <w:rsid w:val="00540B4C"/>
    <w:rsid w:val="00540B5F"/>
    <w:rsid w:val="0054203D"/>
    <w:rsid w:val="00542808"/>
    <w:rsid w:val="00542F85"/>
    <w:rsid w:val="00543137"/>
    <w:rsid w:val="005434CF"/>
    <w:rsid w:val="005438CA"/>
    <w:rsid w:val="005453DC"/>
    <w:rsid w:val="0054578E"/>
    <w:rsid w:val="005468A8"/>
    <w:rsid w:val="00546912"/>
    <w:rsid w:val="00546B55"/>
    <w:rsid w:val="00546E60"/>
    <w:rsid w:val="0054792B"/>
    <w:rsid w:val="00550D06"/>
    <w:rsid w:val="00550F71"/>
    <w:rsid w:val="00551E7C"/>
    <w:rsid w:val="00552052"/>
    <w:rsid w:val="00552443"/>
    <w:rsid w:val="00552AF0"/>
    <w:rsid w:val="00552D5F"/>
    <w:rsid w:val="00553821"/>
    <w:rsid w:val="00553BED"/>
    <w:rsid w:val="0055430A"/>
    <w:rsid w:val="00554844"/>
    <w:rsid w:val="00554C4D"/>
    <w:rsid w:val="00554FC0"/>
    <w:rsid w:val="00555327"/>
    <w:rsid w:val="00556406"/>
    <w:rsid w:val="0055704B"/>
    <w:rsid w:val="00557105"/>
    <w:rsid w:val="005576FB"/>
    <w:rsid w:val="005579A2"/>
    <w:rsid w:val="00560B77"/>
    <w:rsid w:val="00560BF1"/>
    <w:rsid w:val="00560DF2"/>
    <w:rsid w:val="00563085"/>
    <w:rsid w:val="005631BB"/>
    <w:rsid w:val="00563AD5"/>
    <w:rsid w:val="00563FC3"/>
    <w:rsid w:val="00564186"/>
    <w:rsid w:val="005648A7"/>
    <w:rsid w:val="00565FF9"/>
    <w:rsid w:val="00566789"/>
    <w:rsid w:val="00566DD9"/>
    <w:rsid w:val="00566F66"/>
    <w:rsid w:val="0056751D"/>
    <w:rsid w:val="0056785E"/>
    <w:rsid w:val="0056794F"/>
    <w:rsid w:val="00567D9A"/>
    <w:rsid w:val="00567E27"/>
    <w:rsid w:val="00570795"/>
    <w:rsid w:val="00570BB4"/>
    <w:rsid w:val="00570C06"/>
    <w:rsid w:val="00570E87"/>
    <w:rsid w:val="00570F18"/>
    <w:rsid w:val="00571634"/>
    <w:rsid w:val="00572266"/>
    <w:rsid w:val="00572887"/>
    <w:rsid w:val="0057298E"/>
    <w:rsid w:val="00572DF3"/>
    <w:rsid w:val="00572FFC"/>
    <w:rsid w:val="00573064"/>
    <w:rsid w:val="0057324D"/>
    <w:rsid w:val="0057356B"/>
    <w:rsid w:val="00573C46"/>
    <w:rsid w:val="00574183"/>
    <w:rsid w:val="005743C4"/>
    <w:rsid w:val="0057527D"/>
    <w:rsid w:val="00575C2D"/>
    <w:rsid w:val="00575EFC"/>
    <w:rsid w:val="00577296"/>
    <w:rsid w:val="0057739F"/>
    <w:rsid w:val="00577726"/>
    <w:rsid w:val="00577BC3"/>
    <w:rsid w:val="00577C44"/>
    <w:rsid w:val="0058004F"/>
    <w:rsid w:val="005807C3"/>
    <w:rsid w:val="00581582"/>
    <w:rsid w:val="00581A31"/>
    <w:rsid w:val="00581AA3"/>
    <w:rsid w:val="0058254E"/>
    <w:rsid w:val="00582D1E"/>
    <w:rsid w:val="00584469"/>
    <w:rsid w:val="005844A8"/>
    <w:rsid w:val="0058451B"/>
    <w:rsid w:val="00585332"/>
    <w:rsid w:val="00585ACF"/>
    <w:rsid w:val="00585E0E"/>
    <w:rsid w:val="00586169"/>
    <w:rsid w:val="005863C0"/>
    <w:rsid w:val="00586824"/>
    <w:rsid w:val="00586EDE"/>
    <w:rsid w:val="005870C3"/>
    <w:rsid w:val="0059038B"/>
    <w:rsid w:val="00590818"/>
    <w:rsid w:val="00590E6C"/>
    <w:rsid w:val="00591796"/>
    <w:rsid w:val="00592D7C"/>
    <w:rsid w:val="00593F58"/>
    <w:rsid w:val="00594500"/>
    <w:rsid w:val="00594959"/>
    <w:rsid w:val="005949A3"/>
    <w:rsid w:val="00594D2B"/>
    <w:rsid w:val="0059500F"/>
    <w:rsid w:val="005959D1"/>
    <w:rsid w:val="00595D93"/>
    <w:rsid w:val="0059610F"/>
    <w:rsid w:val="005975FE"/>
    <w:rsid w:val="00597FE6"/>
    <w:rsid w:val="005A0020"/>
    <w:rsid w:val="005A059C"/>
    <w:rsid w:val="005A0668"/>
    <w:rsid w:val="005A0BAD"/>
    <w:rsid w:val="005A0C29"/>
    <w:rsid w:val="005A1A51"/>
    <w:rsid w:val="005A253D"/>
    <w:rsid w:val="005A34F4"/>
    <w:rsid w:val="005A36D0"/>
    <w:rsid w:val="005A3955"/>
    <w:rsid w:val="005A496F"/>
    <w:rsid w:val="005A62E4"/>
    <w:rsid w:val="005A6C42"/>
    <w:rsid w:val="005A6D4B"/>
    <w:rsid w:val="005A6EA8"/>
    <w:rsid w:val="005A6F8E"/>
    <w:rsid w:val="005A6F9E"/>
    <w:rsid w:val="005A7117"/>
    <w:rsid w:val="005A73FB"/>
    <w:rsid w:val="005A7A50"/>
    <w:rsid w:val="005A7B97"/>
    <w:rsid w:val="005B0211"/>
    <w:rsid w:val="005B02CA"/>
    <w:rsid w:val="005B0460"/>
    <w:rsid w:val="005B06FF"/>
    <w:rsid w:val="005B074B"/>
    <w:rsid w:val="005B0BC7"/>
    <w:rsid w:val="005B125F"/>
    <w:rsid w:val="005B1725"/>
    <w:rsid w:val="005B1B8E"/>
    <w:rsid w:val="005B1F36"/>
    <w:rsid w:val="005B20A8"/>
    <w:rsid w:val="005B2335"/>
    <w:rsid w:val="005B307A"/>
    <w:rsid w:val="005B3E26"/>
    <w:rsid w:val="005B4597"/>
    <w:rsid w:val="005B485E"/>
    <w:rsid w:val="005B57B8"/>
    <w:rsid w:val="005B59F8"/>
    <w:rsid w:val="005B617A"/>
    <w:rsid w:val="005B6B2E"/>
    <w:rsid w:val="005B6FA4"/>
    <w:rsid w:val="005B7379"/>
    <w:rsid w:val="005B7647"/>
    <w:rsid w:val="005B7992"/>
    <w:rsid w:val="005B7C73"/>
    <w:rsid w:val="005C0767"/>
    <w:rsid w:val="005C1803"/>
    <w:rsid w:val="005C1AD8"/>
    <w:rsid w:val="005C201B"/>
    <w:rsid w:val="005C2FB2"/>
    <w:rsid w:val="005C32C3"/>
    <w:rsid w:val="005C4ACD"/>
    <w:rsid w:val="005C4EC2"/>
    <w:rsid w:val="005C542C"/>
    <w:rsid w:val="005C55EA"/>
    <w:rsid w:val="005C575D"/>
    <w:rsid w:val="005C57DC"/>
    <w:rsid w:val="005C60A7"/>
    <w:rsid w:val="005C7DD6"/>
    <w:rsid w:val="005C7FE3"/>
    <w:rsid w:val="005D0566"/>
    <w:rsid w:val="005D1612"/>
    <w:rsid w:val="005D192E"/>
    <w:rsid w:val="005D3B91"/>
    <w:rsid w:val="005D42AE"/>
    <w:rsid w:val="005D45B4"/>
    <w:rsid w:val="005D4988"/>
    <w:rsid w:val="005D49E4"/>
    <w:rsid w:val="005D5427"/>
    <w:rsid w:val="005D5A23"/>
    <w:rsid w:val="005D5D68"/>
    <w:rsid w:val="005D5F79"/>
    <w:rsid w:val="005D6033"/>
    <w:rsid w:val="005D6564"/>
    <w:rsid w:val="005D6E6C"/>
    <w:rsid w:val="005E01BE"/>
    <w:rsid w:val="005E1164"/>
    <w:rsid w:val="005E1175"/>
    <w:rsid w:val="005E144F"/>
    <w:rsid w:val="005E1FA3"/>
    <w:rsid w:val="005E251C"/>
    <w:rsid w:val="005E267D"/>
    <w:rsid w:val="005E2738"/>
    <w:rsid w:val="005E294B"/>
    <w:rsid w:val="005E2A6E"/>
    <w:rsid w:val="005E2E16"/>
    <w:rsid w:val="005E304B"/>
    <w:rsid w:val="005E31D3"/>
    <w:rsid w:val="005E34FF"/>
    <w:rsid w:val="005E37ED"/>
    <w:rsid w:val="005E3DDD"/>
    <w:rsid w:val="005E3F62"/>
    <w:rsid w:val="005E4057"/>
    <w:rsid w:val="005E5509"/>
    <w:rsid w:val="005E579F"/>
    <w:rsid w:val="005E5C29"/>
    <w:rsid w:val="005E6763"/>
    <w:rsid w:val="005E67D9"/>
    <w:rsid w:val="005E791B"/>
    <w:rsid w:val="005E7CEC"/>
    <w:rsid w:val="005F0A0B"/>
    <w:rsid w:val="005F0BC2"/>
    <w:rsid w:val="005F0F26"/>
    <w:rsid w:val="005F1625"/>
    <w:rsid w:val="005F1A33"/>
    <w:rsid w:val="005F26AA"/>
    <w:rsid w:val="005F3988"/>
    <w:rsid w:val="005F41B2"/>
    <w:rsid w:val="005F4B42"/>
    <w:rsid w:val="005F5198"/>
    <w:rsid w:val="005F5233"/>
    <w:rsid w:val="005F52D3"/>
    <w:rsid w:val="005F533E"/>
    <w:rsid w:val="005F5DD2"/>
    <w:rsid w:val="005F6083"/>
    <w:rsid w:val="005F63E0"/>
    <w:rsid w:val="005F642D"/>
    <w:rsid w:val="005F6DC5"/>
    <w:rsid w:val="005F6E7A"/>
    <w:rsid w:val="005F7295"/>
    <w:rsid w:val="005F79C4"/>
    <w:rsid w:val="00600005"/>
    <w:rsid w:val="00600B3B"/>
    <w:rsid w:val="00600C59"/>
    <w:rsid w:val="0060128F"/>
    <w:rsid w:val="006012B7"/>
    <w:rsid w:val="00601323"/>
    <w:rsid w:val="0060173D"/>
    <w:rsid w:val="006018F9"/>
    <w:rsid w:val="006021B9"/>
    <w:rsid w:val="006023E7"/>
    <w:rsid w:val="006034D9"/>
    <w:rsid w:val="00603618"/>
    <w:rsid w:val="0060379D"/>
    <w:rsid w:val="00603FE4"/>
    <w:rsid w:val="00605104"/>
    <w:rsid w:val="006052C2"/>
    <w:rsid w:val="00605375"/>
    <w:rsid w:val="00605FAB"/>
    <w:rsid w:val="006067D1"/>
    <w:rsid w:val="00606DA0"/>
    <w:rsid w:val="006073D0"/>
    <w:rsid w:val="00607B26"/>
    <w:rsid w:val="0061134E"/>
    <w:rsid w:val="00611516"/>
    <w:rsid w:val="0061157C"/>
    <w:rsid w:val="006115B1"/>
    <w:rsid w:val="0061160B"/>
    <w:rsid w:val="00611676"/>
    <w:rsid w:val="0061184C"/>
    <w:rsid w:val="00611AA3"/>
    <w:rsid w:val="00611D35"/>
    <w:rsid w:val="00611E5F"/>
    <w:rsid w:val="006127E2"/>
    <w:rsid w:val="00612D59"/>
    <w:rsid w:val="0061330F"/>
    <w:rsid w:val="00613726"/>
    <w:rsid w:val="00613DFA"/>
    <w:rsid w:val="00614076"/>
    <w:rsid w:val="006146FA"/>
    <w:rsid w:val="00614A5F"/>
    <w:rsid w:val="006157EA"/>
    <w:rsid w:val="00617DA2"/>
    <w:rsid w:val="0062042C"/>
    <w:rsid w:val="006207DE"/>
    <w:rsid w:val="006212F1"/>
    <w:rsid w:val="00622A74"/>
    <w:rsid w:val="00622BFE"/>
    <w:rsid w:val="0062337A"/>
    <w:rsid w:val="006235B7"/>
    <w:rsid w:val="00623F55"/>
    <w:rsid w:val="006244EE"/>
    <w:rsid w:val="00625150"/>
    <w:rsid w:val="0062587E"/>
    <w:rsid w:val="00625CE9"/>
    <w:rsid w:val="006262BF"/>
    <w:rsid w:val="00626910"/>
    <w:rsid w:val="00627A9C"/>
    <w:rsid w:val="00627D6F"/>
    <w:rsid w:val="006304CB"/>
    <w:rsid w:val="0063184C"/>
    <w:rsid w:val="00631A77"/>
    <w:rsid w:val="0063269A"/>
    <w:rsid w:val="00632B41"/>
    <w:rsid w:val="00632C4F"/>
    <w:rsid w:val="00632C9C"/>
    <w:rsid w:val="00632D12"/>
    <w:rsid w:val="00632FB1"/>
    <w:rsid w:val="006334B3"/>
    <w:rsid w:val="006338A5"/>
    <w:rsid w:val="00633C3E"/>
    <w:rsid w:val="00633EA3"/>
    <w:rsid w:val="00634113"/>
    <w:rsid w:val="00634F44"/>
    <w:rsid w:val="00634F7A"/>
    <w:rsid w:val="00636168"/>
    <w:rsid w:val="00636252"/>
    <w:rsid w:val="006363F2"/>
    <w:rsid w:val="006372A6"/>
    <w:rsid w:val="00637808"/>
    <w:rsid w:val="00637A09"/>
    <w:rsid w:val="00637C04"/>
    <w:rsid w:val="00637D62"/>
    <w:rsid w:val="0064049C"/>
    <w:rsid w:val="00640568"/>
    <w:rsid w:val="00642A19"/>
    <w:rsid w:val="00643155"/>
    <w:rsid w:val="00643615"/>
    <w:rsid w:val="00646052"/>
    <w:rsid w:val="00646C6F"/>
    <w:rsid w:val="00646CED"/>
    <w:rsid w:val="00646FE6"/>
    <w:rsid w:val="006474C4"/>
    <w:rsid w:val="00647692"/>
    <w:rsid w:val="006477C8"/>
    <w:rsid w:val="0064798D"/>
    <w:rsid w:val="00647E98"/>
    <w:rsid w:val="006509DA"/>
    <w:rsid w:val="00650B70"/>
    <w:rsid w:val="00650FDF"/>
    <w:rsid w:val="00651835"/>
    <w:rsid w:val="00651FDB"/>
    <w:rsid w:val="006522C8"/>
    <w:rsid w:val="006528E8"/>
    <w:rsid w:val="006533C4"/>
    <w:rsid w:val="00653D74"/>
    <w:rsid w:val="00654EA0"/>
    <w:rsid w:val="0065567F"/>
    <w:rsid w:val="00655A1A"/>
    <w:rsid w:val="00656A46"/>
    <w:rsid w:val="00657321"/>
    <w:rsid w:val="00657908"/>
    <w:rsid w:val="00657A8A"/>
    <w:rsid w:val="0066008B"/>
    <w:rsid w:val="00660636"/>
    <w:rsid w:val="006609B4"/>
    <w:rsid w:val="00661CE6"/>
    <w:rsid w:val="006635BD"/>
    <w:rsid w:val="006636EE"/>
    <w:rsid w:val="00664695"/>
    <w:rsid w:val="00664EB4"/>
    <w:rsid w:val="00664ECF"/>
    <w:rsid w:val="006656C4"/>
    <w:rsid w:val="00665A56"/>
    <w:rsid w:val="006664D4"/>
    <w:rsid w:val="00666E34"/>
    <w:rsid w:val="00666E83"/>
    <w:rsid w:val="00666FD3"/>
    <w:rsid w:val="0066757C"/>
    <w:rsid w:val="006675DF"/>
    <w:rsid w:val="00667698"/>
    <w:rsid w:val="00670223"/>
    <w:rsid w:val="00670CA4"/>
    <w:rsid w:val="00670F30"/>
    <w:rsid w:val="00670F5A"/>
    <w:rsid w:val="00670F8F"/>
    <w:rsid w:val="00671120"/>
    <w:rsid w:val="00671807"/>
    <w:rsid w:val="0067319F"/>
    <w:rsid w:val="00673689"/>
    <w:rsid w:val="00673770"/>
    <w:rsid w:val="00674049"/>
    <w:rsid w:val="006743CB"/>
    <w:rsid w:val="0067477B"/>
    <w:rsid w:val="00674805"/>
    <w:rsid w:val="00674CD5"/>
    <w:rsid w:val="00675F63"/>
    <w:rsid w:val="0067620E"/>
    <w:rsid w:val="006765D6"/>
    <w:rsid w:val="006767FB"/>
    <w:rsid w:val="00676B78"/>
    <w:rsid w:val="00676E41"/>
    <w:rsid w:val="006770C4"/>
    <w:rsid w:val="006771F5"/>
    <w:rsid w:val="00677895"/>
    <w:rsid w:val="00677D6F"/>
    <w:rsid w:val="00677D75"/>
    <w:rsid w:val="006801A1"/>
    <w:rsid w:val="00680B99"/>
    <w:rsid w:val="00680DCE"/>
    <w:rsid w:val="00681AD3"/>
    <w:rsid w:val="00681D2E"/>
    <w:rsid w:val="00681ECC"/>
    <w:rsid w:val="0068224D"/>
    <w:rsid w:val="0068231D"/>
    <w:rsid w:val="0068311E"/>
    <w:rsid w:val="00683A76"/>
    <w:rsid w:val="00683B33"/>
    <w:rsid w:val="0068484F"/>
    <w:rsid w:val="006848B5"/>
    <w:rsid w:val="0068523E"/>
    <w:rsid w:val="006853A0"/>
    <w:rsid w:val="00685461"/>
    <w:rsid w:val="006858B6"/>
    <w:rsid w:val="00686025"/>
    <w:rsid w:val="00687089"/>
    <w:rsid w:val="00687365"/>
    <w:rsid w:val="00687390"/>
    <w:rsid w:val="00687485"/>
    <w:rsid w:val="00690613"/>
    <w:rsid w:val="00690A54"/>
    <w:rsid w:val="006918A4"/>
    <w:rsid w:val="006920C2"/>
    <w:rsid w:val="00692699"/>
    <w:rsid w:val="00692D7F"/>
    <w:rsid w:val="00692FEF"/>
    <w:rsid w:val="006930C9"/>
    <w:rsid w:val="00693483"/>
    <w:rsid w:val="00695306"/>
    <w:rsid w:val="00696087"/>
    <w:rsid w:val="00696340"/>
    <w:rsid w:val="006964F7"/>
    <w:rsid w:val="006973D3"/>
    <w:rsid w:val="006978E3"/>
    <w:rsid w:val="00697DBB"/>
    <w:rsid w:val="006A0232"/>
    <w:rsid w:val="006A0370"/>
    <w:rsid w:val="006A0B86"/>
    <w:rsid w:val="006A119D"/>
    <w:rsid w:val="006A134D"/>
    <w:rsid w:val="006A1375"/>
    <w:rsid w:val="006A154D"/>
    <w:rsid w:val="006A1C75"/>
    <w:rsid w:val="006A26BE"/>
    <w:rsid w:val="006A2CFE"/>
    <w:rsid w:val="006A30AB"/>
    <w:rsid w:val="006A332D"/>
    <w:rsid w:val="006A35CC"/>
    <w:rsid w:val="006A47C1"/>
    <w:rsid w:val="006A4CF4"/>
    <w:rsid w:val="006A511F"/>
    <w:rsid w:val="006A5AAC"/>
    <w:rsid w:val="006A5F8F"/>
    <w:rsid w:val="006A6330"/>
    <w:rsid w:val="006A6736"/>
    <w:rsid w:val="006A6A70"/>
    <w:rsid w:val="006A6D25"/>
    <w:rsid w:val="006A769F"/>
    <w:rsid w:val="006B0263"/>
    <w:rsid w:val="006B0508"/>
    <w:rsid w:val="006B0B78"/>
    <w:rsid w:val="006B1082"/>
    <w:rsid w:val="006B1804"/>
    <w:rsid w:val="006B184F"/>
    <w:rsid w:val="006B1972"/>
    <w:rsid w:val="006B2195"/>
    <w:rsid w:val="006B2587"/>
    <w:rsid w:val="006B26ED"/>
    <w:rsid w:val="006B31A7"/>
    <w:rsid w:val="006B35D0"/>
    <w:rsid w:val="006B3B71"/>
    <w:rsid w:val="006B43B6"/>
    <w:rsid w:val="006B4AAD"/>
    <w:rsid w:val="006B5674"/>
    <w:rsid w:val="006B5DE3"/>
    <w:rsid w:val="006B5FCA"/>
    <w:rsid w:val="006B6341"/>
    <w:rsid w:val="006B65E7"/>
    <w:rsid w:val="006B6958"/>
    <w:rsid w:val="006B6B68"/>
    <w:rsid w:val="006B7096"/>
    <w:rsid w:val="006B7B6A"/>
    <w:rsid w:val="006B7EA5"/>
    <w:rsid w:val="006C0C5B"/>
    <w:rsid w:val="006C107A"/>
    <w:rsid w:val="006C1237"/>
    <w:rsid w:val="006C1923"/>
    <w:rsid w:val="006C1C5A"/>
    <w:rsid w:val="006C22E7"/>
    <w:rsid w:val="006C23C0"/>
    <w:rsid w:val="006C2864"/>
    <w:rsid w:val="006C2A6C"/>
    <w:rsid w:val="006C32CF"/>
    <w:rsid w:val="006C3B87"/>
    <w:rsid w:val="006C4401"/>
    <w:rsid w:val="006C496A"/>
    <w:rsid w:val="006C4FD3"/>
    <w:rsid w:val="006C5149"/>
    <w:rsid w:val="006C5957"/>
    <w:rsid w:val="006C6899"/>
    <w:rsid w:val="006C7542"/>
    <w:rsid w:val="006D00DC"/>
    <w:rsid w:val="006D02F1"/>
    <w:rsid w:val="006D075C"/>
    <w:rsid w:val="006D0A84"/>
    <w:rsid w:val="006D0AC8"/>
    <w:rsid w:val="006D129B"/>
    <w:rsid w:val="006D1674"/>
    <w:rsid w:val="006D2AE9"/>
    <w:rsid w:val="006D2B9C"/>
    <w:rsid w:val="006D305D"/>
    <w:rsid w:val="006D3183"/>
    <w:rsid w:val="006D34DC"/>
    <w:rsid w:val="006D3941"/>
    <w:rsid w:val="006D39F2"/>
    <w:rsid w:val="006D3C9A"/>
    <w:rsid w:val="006D3D39"/>
    <w:rsid w:val="006D3DC4"/>
    <w:rsid w:val="006D451A"/>
    <w:rsid w:val="006D4C63"/>
    <w:rsid w:val="006D4DE3"/>
    <w:rsid w:val="006D56C2"/>
    <w:rsid w:val="006D5979"/>
    <w:rsid w:val="006D5CD1"/>
    <w:rsid w:val="006D69CB"/>
    <w:rsid w:val="006D6C39"/>
    <w:rsid w:val="006D6DCF"/>
    <w:rsid w:val="006D70E7"/>
    <w:rsid w:val="006E0693"/>
    <w:rsid w:val="006E09EF"/>
    <w:rsid w:val="006E0D66"/>
    <w:rsid w:val="006E1917"/>
    <w:rsid w:val="006E1BDF"/>
    <w:rsid w:val="006E2846"/>
    <w:rsid w:val="006E2B06"/>
    <w:rsid w:val="006E368C"/>
    <w:rsid w:val="006E3FB4"/>
    <w:rsid w:val="006E5D3C"/>
    <w:rsid w:val="006E6899"/>
    <w:rsid w:val="006E6EB3"/>
    <w:rsid w:val="006E7403"/>
    <w:rsid w:val="006E76EA"/>
    <w:rsid w:val="006F0231"/>
    <w:rsid w:val="006F0540"/>
    <w:rsid w:val="006F12C3"/>
    <w:rsid w:val="006F144D"/>
    <w:rsid w:val="006F1937"/>
    <w:rsid w:val="006F2861"/>
    <w:rsid w:val="006F29B2"/>
    <w:rsid w:val="006F2C9F"/>
    <w:rsid w:val="006F3BB3"/>
    <w:rsid w:val="006F3C3A"/>
    <w:rsid w:val="006F3CC3"/>
    <w:rsid w:val="006F3D59"/>
    <w:rsid w:val="006F3D84"/>
    <w:rsid w:val="006F4827"/>
    <w:rsid w:val="006F4E05"/>
    <w:rsid w:val="006F5664"/>
    <w:rsid w:val="006F5C46"/>
    <w:rsid w:val="006F63E7"/>
    <w:rsid w:val="006F6657"/>
    <w:rsid w:val="006F675E"/>
    <w:rsid w:val="006F6985"/>
    <w:rsid w:val="006F6A5F"/>
    <w:rsid w:val="006F6E57"/>
    <w:rsid w:val="006F75EC"/>
    <w:rsid w:val="006F7EEB"/>
    <w:rsid w:val="006F7F27"/>
    <w:rsid w:val="007007FE"/>
    <w:rsid w:val="00700DAF"/>
    <w:rsid w:val="007016EF"/>
    <w:rsid w:val="007017CB"/>
    <w:rsid w:val="0070183B"/>
    <w:rsid w:val="00701A07"/>
    <w:rsid w:val="00701B08"/>
    <w:rsid w:val="00702641"/>
    <w:rsid w:val="0070351A"/>
    <w:rsid w:val="00703527"/>
    <w:rsid w:val="00703935"/>
    <w:rsid w:val="00704721"/>
    <w:rsid w:val="00705F0B"/>
    <w:rsid w:val="00706840"/>
    <w:rsid w:val="00706AB7"/>
    <w:rsid w:val="007075AD"/>
    <w:rsid w:val="00707744"/>
    <w:rsid w:val="0071055F"/>
    <w:rsid w:val="00710AC8"/>
    <w:rsid w:val="00710B46"/>
    <w:rsid w:val="00711E7E"/>
    <w:rsid w:val="0071214B"/>
    <w:rsid w:val="00712B28"/>
    <w:rsid w:val="00712BD5"/>
    <w:rsid w:val="00712F00"/>
    <w:rsid w:val="0071358D"/>
    <w:rsid w:val="0071394E"/>
    <w:rsid w:val="00713D0C"/>
    <w:rsid w:val="00713D4F"/>
    <w:rsid w:val="00713F79"/>
    <w:rsid w:val="00714066"/>
    <w:rsid w:val="00714184"/>
    <w:rsid w:val="00714AD1"/>
    <w:rsid w:val="007151B5"/>
    <w:rsid w:val="00715B70"/>
    <w:rsid w:val="007163EB"/>
    <w:rsid w:val="0071672F"/>
    <w:rsid w:val="00716EE7"/>
    <w:rsid w:val="00717407"/>
    <w:rsid w:val="00717567"/>
    <w:rsid w:val="0071774A"/>
    <w:rsid w:val="007209F0"/>
    <w:rsid w:val="007213EF"/>
    <w:rsid w:val="00721505"/>
    <w:rsid w:val="00721E4E"/>
    <w:rsid w:val="007220DB"/>
    <w:rsid w:val="007222DE"/>
    <w:rsid w:val="00722320"/>
    <w:rsid w:val="007227BB"/>
    <w:rsid w:val="007228E0"/>
    <w:rsid w:val="00722C9B"/>
    <w:rsid w:val="0072319A"/>
    <w:rsid w:val="00723512"/>
    <w:rsid w:val="007238A3"/>
    <w:rsid w:val="00724109"/>
    <w:rsid w:val="007246C7"/>
    <w:rsid w:val="00724745"/>
    <w:rsid w:val="00724A62"/>
    <w:rsid w:val="00724AEB"/>
    <w:rsid w:val="00724BBF"/>
    <w:rsid w:val="00725636"/>
    <w:rsid w:val="00725643"/>
    <w:rsid w:val="007262A4"/>
    <w:rsid w:val="00726873"/>
    <w:rsid w:val="007277F0"/>
    <w:rsid w:val="00727D43"/>
    <w:rsid w:val="007305DF"/>
    <w:rsid w:val="00730A95"/>
    <w:rsid w:val="00730BB1"/>
    <w:rsid w:val="00730FF1"/>
    <w:rsid w:val="00731010"/>
    <w:rsid w:val="007316F9"/>
    <w:rsid w:val="00731CE4"/>
    <w:rsid w:val="00731E63"/>
    <w:rsid w:val="0073204C"/>
    <w:rsid w:val="007320A7"/>
    <w:rsid w:val="00732153"/>
    <w:rsid w:val="00732329"/>
    <w:rsid w:val="00732CEC"/>
    <w:rsid w:val="0073302B"/>
    <w:rsid w:val="007330D9"/>
    <w:rsid w:val="00733835"/>
    <w:rsid w:val="007340E7"/>
    <w:rsid w:val="0073457E"/>
    <w:rsid w:val="007346CD"/>
    <w:rsid w:val="007348C5"/>
    <w:rsid w:val="00735025"/>
    <w:rsid w:val="007351AB"/>
    <w:rsid w:val="00736965"/>
    <w:rsid w:val="0074023F"/>
    <w:rsid w:val="007402D4"/>
    <w:rsid w:val="00740A20"/>
    <w:rsid w:val="00741684"/>
    <w:rsid w:val="0074184E"/>
    <w:rsid w:val="00741CB7"/>
    <w:rsid w:val="0074228B"/>
    <w:rsid w:val="007422EE"/>
    <w:rsid w:val="00742521"/>
    <w:rsid w:val="00743531"/>
    <w:rsid w:val="00743549"/>
    <w:rsid w:val="00743CD9"/>
    <w:rsid w:val="00744096"/>
    <w:rsid w:val="007440AE"/>
    <w:rsid w:val="007444AB"/>
    <w:rsid w:val="00744755"/>
    <w:rsid w:val="00744C21"/>
    <w:rsid w:val="00745001"/>
    <w:rsid w:val="007458F0"/>
    <w:rsid w:val="007466E5"/>
    <w:rsid w:val="007472E4"/>
    <w:rsid w:val="0074781C"/>
    <w:rsid w:val="00747C24"/>
    <w:rsid w:val="0075020F"/>
    <w:rsid w:val="0075046A"/>
    <w:rsid w:val="0075080C"/>
    <w:rsid w:val="00750903"/>
    <w:rsid w:val="00750CD0"/>
    <w:rsid w:val="0075140B"/>
    <w:rsid w:val="00751484"/>
    <w:rsid w:val="007517D6"/>
    <w:rsid w:val="00752445"/>
    <w:rsid w:val="007535DC"/>
    <w:rsid w:val="007539B9"/>
    <w:rsid w:val="00753E06"/>
    <w:rsid w:val="00754454"/>
    <w:rsid w:val="00754AC2"/>
    <w:rsid w:val="00754B44"/>
    <w:rsid w:val="00755160"/>
    <w:rsid w:val="00755382"/>
    <w:rsid w:val="00756D8B"/>
    <w:rsid w:val="00757508"/>
    <w:rsid w:val="00757DA1"/>
    <w:rsid w:val="00760731"/>
    <w:rsid w:val="00760891"/>
    <w:rsid w:val="00760C10"/>
    <w:rsid w:val="00761ED4"/>
    <w:rsid w:val="007624CA"/>
    <w:rsid w:val="00762842"/>
    <w:rsid w:val="00762C8B"/>
    <w:rsid w:val="00762D02"/>
    <w:rsid w:val="00762F72"/>
    <w:rsid w:val="007635C4"/>
    <w:rsid w:val="00763677"/>
    <w:rsid w:val="007638A3"/>
    <w:rsid w:val="00764357"/>
    <w:rsid w:val="00764A55"/>
    <w:rsid w:val="007665CC"/>
    <w:rsid w:val="00766735"/>
    <w:rsid w:val="0076677D"/>
    <w:rsid w:val="0076714A"/>
    <w:rsid w:val="007675A2"/>
    <w:rsid w:val="00767709"/>
    <w:rsid w:val="00767DB8"/>
    <w:rsid w:val="00767F1A"/>
    <w:rsid w:val="00770552"/>
    <w:rsid w:val="0077096C"/>
    <w:rsid w:val="00770BE0"/>
    <w:rsid w:val="00770D02"/>
    <w:rsid w:val="00771129"/>
    <w:rsid w:val="00771294"/>
    <w:rsid w:val="00771416"/>
    <w:rsid w:val="007718C1"/>
    <w:rsid w:val="007718EB"/>
    <w:rsid w:val="00771B94"/>
    <w:rsid w:val="00772129"/>
    <w:rsid w:val="007721E0"/>
    <w:rsid w:val="00772727"/>
    <w:rsid w:val="00773AEE"/>
    <w:rsid w:val="00773D73"/>
    <w:rsid w:val="00774386"/>
    <w:rsid w:val="0077494B"/>
    <w:rsid w:val="00774E7D"/>
    <w:rsid w:val="00775B7D"/>
    <w:rsid w:val="0078085D"/>
    <w:rsid w:val="00780E87"/>
    <w:rsid w:val="00781049"/>
    <w:rsid w:val="007811F5"/>
    <w:rsid w:val="007818A4"/>
    <w:rsid w:val="007819B2"/>
    <w:rsid w:val="00781F53"/>
    <w:rsid w:val="007823C6"/>
    <w:rsid w:val="007834F2"/>
    <w:rsid w:val="00783747"/>
    <w:rsid w:val="007838A8"/>
    <w:rsid w:val="007838E5"/>
    <w:rsid w:val="00784277"/>
    <w:rsid w:val="00784408"/>
    <w:rsid w:val="00784797"/>
    <w:rsid w:val="00784D5E"/>
    <w:rsid w:val="0078573C"/>
    <w:rsid w:val="00785C32"/>
    <w:rsid w:val="0078692E"/>
    <w:rsid w:val="00786A87"/>
    <w:rsid w:val="00786C98"/>
    <w:rsid w:val="00786EDB"/>
    <w:rsid w:val="00786FD8"/>
    <w:rsid w:val="007877F1"/>
    <w:rsid w:val="007879A2"/>
    <w:rsid w:val="00787FAC"/>
    <w:rsid w:val="00790488"/>
    <w:rsid w:val="00790778"/>
    <w:rsid w:val="00790CDD"/>
    <w:rsid w:val="00790E92"/>
    <w:rsid w:val="0079119B"/>
    <w:rsid w:val="00791862"/>
    <w:rsid w:val="007918B0"/>
    <w:rsid w:val="00791AA1"/>
    <w:rsid w:val="00792037"/>
    <w:rsid w:val="00792110"/>
    <w:rsid w:val="007922DF"/>
    <w:rsid w:val="00792394"/>
    <w:rsid w:val="007927B4"/>
    <w:rsid w:val="00792E6D"/>
    <w:rsid w:val="00793676"/>
    <w:rsid w:val="00793781"/>
    <w:rsid w:val="00793982"/>
    <w:rsid w:val="00793E6B"/>
    <w:rsid w:val="00794502"/>
    <w:rsid w:val="00794DF0"/>
    <w:rsid w:val="00795462"/>
    <w:rsid w:val="0079560B"/>
    <w:rsid w:val="0079599D"/>
    <w:rsid w:val="00795A4B"/>
    <w:rsid w:val="00796440"/>
    <w:rsid w:val="007965FE"/>
    <w:rsid w:val="00796ABF"/>
    <w:rsid w:val="00796B7C"/>
    <w:rsid w:val="00796BE8"/>
    <w:rsid w:val="00796C16"/>
    <w:rsid w:val="00796C91"/>
    <w:rsid w:val="007A02E0"/>
    <w:rsid w:val="007A08C9"/>
    <w:rsid w:val="007A0DC4"/>
    <w:rsid w:val="007A185D"/>
    <w:rsid w:val="007A1D7F"/>
    <w:rsid w:val="007A1D8D"/>
    <w:rsid w:val="007A2231"/>
    <w:rsid w:val="007A2262"/>
    <w:rsid w:val="007A2E7B"/>
    <w:rsid w:val="007A3921"/>
    <w:rsid w:val="007A3EC5"/>
    <w:rsid w:val="007A514E"/>
    <w:rsid w:val="007A5387"/>
    <w:rsid w:val="007A5794"/>
    <w:rsid w:val="007A5CD6"/>
    <w:rsid w:val="007A6037"/>
    <w:rsid w:val="007A65B0"/>
    <w:rsid w:val="007A74F6"/>
    <w:rsid w:val="007B0067"/>
    <w:rsid w:val="007B0F09"/>
    <w:rsid w:val="007B146E"/>
    <w:rsid w:val="007B15D8"/>
    <w:rsid w:val="007B1FE6"/>
    <w:rsid w:val="007B2099"/>
    <w:rsid w:val="007B398F"/>
    <w:rsid w:val="007B452C"/>
    <w:rsid w:val="007B4879"/>
    <w:rsid w:val="007B48C2"/>
    <w:rsid w:val="007B4D8B"/>
    <w:rsid w:val="007B4EFF"/>
    <w:rsid w:val="007B520C"/>
    <w:rsid w:val="007B65D3"/>
    <w:rsid w:val="007B6758"/>
    <w:rsid w:val="007B6870"/>
    <w:rsid w:val="007B738D"/>
    <w:rsid w:val="007B7A89"/>
    <w:rsid w:val="007B7CA6"/>
    <w:rsid w:val="007B7F79"/>
    <w:rsid w:val="007C0D17"/>
    <w:rsid w:val="007C1179"/>
    <w:rsid w:val="007C117D"/>
    <w:rsid w:val="007C13C1"/>
    <w:rsid w:val="007C1B34"/>
    <w:rsid w:val="007C1E45"/>
    <w:rsid w:val="007C2E68"/>
    <w:rsid w:val="007C2ECC"/>
    <w:rsid w:val="007C3071"/>
    <w:rsid w:val="007C3497"/>
    <w:rsid w:val="007C35BD"/>
    <w:rsid w:val="007C36D6"/>
    <w:rsid w:val="007C39E4"/>
    <w:rsid w:val="007C3FC3"/>
    <w:rsid w:val="007C4120"/>
    <w:rsid w:val="007C46FA"/>
    <w:rsid w:val="007C46FD"/>
    <w:rsid w:val="007C48BB"/>
    <w:rsid w:val="007C4D20"/>
    <w:rsid w:val="007C5DEB"/>
    <w:rsid w:val="007C6669"/>
    <w:rsid w:val="007C66B2"/>
    <w:rsid w:val="007C6A93"/>
    <w:rsid w:val="007C7314"/>
    <w:rsid w:val="007C7516"/>
    <w:rsid w:val="007C79D5"/>
    <w:rsid w:val="007D00EB"/>
    <w:rsid w:val="007D04E6"/>
    <w:rsid w:val="007D0580"/>
    <w:rsid w:val="007D09C1"/>
    <w:rsid w:val="007D0E35"/>
    <w:rsid w:val="007D0F3F"/>
    <w:rsid w:val="007D19DE"/>
    <w:rsid w:val="007D1A97"/>
    <w:rsid w:val="007D1BD9"/>
    <w:rsid w:val="007D1E11"/>
    <w:rsid w:val="007D2527"/>
    <w:rsid w:val="007D3029"/>
    <w:rsid w:val="007D3950"/>
    <w:rsid w:val="007D3D6C"/>
    <w:rsid w:val="007D46BC"/>
    <w:rsid w:val="007D580A"/>
    <w:rsid w:val="007D5C02"/>
    <w:rsid w:val="007D6133"/>
    <w:rsid w:val="007D6954"/>
    <w:rsid w:val="007D6A2C"/>
    <w:rsid w:val="007D6A63"/>
    <w:rsid w:val="007D6F37"/>
    <w:rsid w:val="007D7424"/>
    <w:rsid w:val="007E00E3"/>
    <w:rsid w:val="007E00ED"/>
    <w:rsid w:val="007E06B5"/>
    <w:rsid w:val="007E091C"/>
    <w:rsid w:val="007E0B5B"/>
    <w:rsid w:val="007E149A"/>
    <w:rsid w:val="007E1574"/>
    <w:rsid w:val="007E2421"/>
    <w:rsid w:val="007E2D6D"/>
    <w:rsid w:val="007E31FC"/>
    <w:rsid w:val="007E36D0"/>
    <w:rsid w:val="007E36F8"/>
    <w:rsid w:val="007E3951"/>
    <w:rsid w:val="007E404D"/>
    <w:rsid w:val="007E5DCC"/>
    <w:rsid w:val="007E5E0D"/>
    <w:rsid w:val="007E6278"/>
    <w:rsid w:val="007E6EF9"/>
    <w:rsid w:val="007E7C19"/>
    <w:rsid w:val="007F049C"/>
    <w:rsid w:val="007F0726"/>
    <w:rsid w:val="007F087E"/>
    <w:rsid w:val="007F1047"/>
    <w:rsid w:val="007F1240"/>
    <w:rsid w:val="007F1272"/>
    <w:rsid w:val="007F1FE7"/>
    <w:rsid w:val="007F2304"/>
    <w:rsid w:val="007F25F6"/>
    <w:rsid w:val="007F2D02"/>
    <w:rsid w:val="007F32E2"/>
    <w:rsid w:val="007F3828"/>
    <w:rsid w:val="007F3D3A"/>
    <w:rsid w:val="007F3E83"/>
    <w:rsid w:val="007F4D32"/>
    <w:rsid w:val="007F4D72"/>
    <w:rsid w:val="007F5003"/>
    <w:rsid w:val="007F56AA"/>
    <w:rsid w:val="007F591F"/>
    <w:rsid w:val="007F59A6"/>
    <w:rsid w:val="007F5A7A"/>
    <w:rsid w:val="007F5B2D"/>
    <w:rsid w:val="007F60E8"/>
    <w:rsid w:val="007F6738"/>
    <w:rsid w:val="007F6775"/>
    <w:rsid w:val="007F6A7B"/>
    <w:rsid w:val="00800451"/>
    <w:rsid w:val="00800C25"/>
    <w:rsid w:val="008018DC"/>
    <w:rsid w:val="00801C07"/>
    <w:rsid w:val="00802295"/>
    <w:rsid w:val="0080267F"/>
    <w:rsid w:val="008029BB"/>
    <w:rsid w:val="00804D09"/>
    <w:rsid w:val="00804D2E"/>
    <w:rsid w:val="008054CF"/>
    <w:rsid w:val="00805CFC"/>
    <w:rsid w:val="00806EBA"/>
    <w:rsid w:val="0081060C"/>
    <w:rsid w:val="00810A56"/>
    <w:rsid w:val="0081108B"/>
    <w:rsid w:val="008115E0"/>
    <w:rsid w:val="00812472"/>
    <w:rsid w:val="008125C1"/>
    <w:rsid w:val="008132C4"/>
    <w:rsid w:val="0081351A"/>
    <w:rsid w:val="00813A69"/>
    <w:rsid w:val="00813DCB"/>
    <w:rsid w:val="00814008"/>
    <w:rsid w:val="008142A4"/>
    <w:rsid w:val="008143F9"/>
    <w:rsid w:val="00814582"/>
    <w:rsid w:val="00815124"/>
    <w:rsid w:val="0081539A"/>
    <w:rsid w:val="00815A0C"/>
    <w:rsid w:val="008200E6"/>
    <w:rsid w:val="00820C0F"/>
    <w:rsid w:val="0082127E"/>
    <w:rsid w:val="00821397"/>
    <w:rsid w:val="0082163C"/>
    <w:rsid w:val="0082168F"/>
    <w:rsid w:val="00821D4B"/>
    <w:rsid w:val="00821FCD"/>
    <w:rsid w:val="00822293"/>
    <w:rsid w:val="008224C3"/>
    <w:rsid w:val="008227D5"/>
    <w:rsid w:val="00822BFD"/>
    <w:rsid w:val="008231FB"/>
    <w:rsid w:val="008234B1"/>
    <w:rsid w:val="0082365E"/>
    <w:rsid w:val="008251DB"/>
    <w:rsid w:val="00826F47"/>
    <w:rsid w:val="00827F36"/>
    <w:rsid w:val="008300D6"/>
    <w:rsid w:val="00831010"/>
    <w:rsid w:val="00831938"/>
    <w:rsid w:val="00831FCA"/>
    <w:rsid w:val="00834129"/>
    <w:rsid w:val="008345D0"/>
    <w:rsid w:val="00834735"/>
    <w:rsid w:val="00834D7D"/>
    <w:rsid w:val="0083518F"/>
    <w:rsid w:val="008352D8"/>
    <w:rsid w:val="00835B38"/>
    <w:rsid w:val="00835CFE"/>
    <w:rsid w:val="008364FF"/>
    <w:rsid w:val="008365C9"/>
    <w:rsid w:val="008375D8"/>
    <w:rsid w:val="00837FB2"/>
    <w:rsid w:val="00840D6A"/>
    <w:rsid w:val="00840F68"/>
    <w:rsid w:val="0084119E"/>
    <w:rsid w:val="00841A7C"/>
    <w:rsid w:val="00841DE5"/>
    <w:rsid w:val="008422CF"/>
    <w:rsid w:val="008423C0"/>
    <w:rsid w:val="00842DA5"/>
    <w:rsid w:val="0084441F"/>
    <w:rsid w:val="008444BF"/>
    <w:rsid w:val="00844FCC"/>
    <w:rsid w:val="008454B5"/>
    <w:rsid w:val="00845571"/>
    <w:rsid w:val="0084675F"/>
    <w:rsid w:val="00846BF6"/>
    <w:rsid w:val="008470BE"/>
    <w:rsid w:val="0084752D"/>
    <w:rsid w:val="00847571"/>
    <w:rsid w:val="0085045E"/>
    <w:rsid w:val="00850936"/>
    <w:rsid w:val="00850BD2"/>
    <w:rsid w:val="008512F2"/>
    <w:rsid w:val="008513AD"/>
    <w:rsid w:val="0085151D"/>
    <w:rsid w:val="0085190F"/>
    <w:rsid w:val="00851C4D"/>
    <w:rsid w:val="00852033"/>
    <w:rsid w:val="00852099"/>
    <w:rsid w:val="00852189"/>
    <w:rsid w:val="00852443"/>
    <w:rsid w:val="00852D15"/>
    <w:rsid w:val="00853427"/>
    <w:rsid w:val="00853937"/>
    <w:rsid w:val="0085425F"/>
    <w:rsid w:val="00854351"/>
    <w:rsid w:val="00854C94"/>
    <w:rsid w:val="008556EE"/>
    <w:rsid w:val="008558CA"/>
    <w:rsid w:val="008562B3"/>
    <w:rsid w:val="0085637C"/>
    <w:rsid w:val="00856908"/>
    <w:rsid w:val="00856F5F"/>
    <w:rsid w:val="00856FF9"/>
    <w:rsid w:val="008572C1"/>
    <w:rsid w:val="00857A37"/>
    <w:rsid w:val="00860A2A"/>
    <w:rsid w:val="008617C7"/>
    <w:rsid w:val="00861A19"/>
    <w:rsid w:val="00861BAA"/>
    <w:rsid w:val="00861FA2"/>
    <w:rsid w:val="0086247A"/>
    <w:rsid w:val="00862879"/>
    <w:rsid w:val="00862FDB"/>
    <w:rsid w:val="00863594"/>
    <w:rsid w:val="00863D68"/>
    <w:rsid w:val="00863DAF"/>
    <w:rsid w:val="00863E0D"/>
    <w:rsid w:val="00864581"/>
    <w:rsid w:val="00864695"/>
    <w:rsid w:val="00864994"/>
    <w:rsid w:val="00865B29"/>
    <w:rsid w:val="008661AE"/>
    <w:rsid w:val="00866634"/>
    <w:rsid w:val="00866871"/>
    <w:rsid w:val="00866B74"/>
    <w:rsid w:val="00866F3F"/>
    <w:rsid w:val="008674CB"/>
    <w:rsid w:val="008678E7"/>
    <w:rsid w:val="00867EC5"/>
    <w:rsid w:val="00870040"/>
    <w:rsid w:val="00871365"/>
    <w:rsid w:val="008719EC"/>
    <w:rsid w:val="00871C38"/>
    <w:rsid w:val="00871D93"/>
    <w:rsid w:val="00872026"/>
    <w:rsid w:val="008727C5"/>
    <w:rsid w:val="00872AFF"/>
    <w:rsid w:val="00873038"/>
    <w:rsid w:val="008736CC"/>
    <w:rsid w:val="00874595"/>
    <w:rsid w:val="008749DA"/>
    <w:rsid w:val="00874AC1"/>
    <w:rsid w:val="00874CB8"/>
    <w:rsid w:val="00874E0F"/>
    <w:rsid w:val="00875944"/>
    <w:rsid w:val="00876334"/>
    <w:rsid w:val="00876F9A"/>
    <w:rsid w:val="0087702C"/>
    <w:rsid w:val="0087744E"/>
    <w:rsid w:val="008802E5"/>
    <w:rsid w:val="008803AD"/>
    <w:rsid w:val="008805DF"/>
    <w:rsid w:val="00880F0F"/>
    <w:rsid w:val="0088186B"/>
    <w:rsid w:val="008818F6"/>
    <w:rsid w:val="00881D5B"/>
    <w:rsid w:val="0088239C"/>
    <w:rsid w:val="008823E2"/>
    <w:rsid w:val="00882D5C"/>
    <w:rsid w:val="00883CDE"/>
    <w:rsid w:val="00884091"/>
    <w:rsid w:val="008842FC"/>
    <w:rsid w:val="0088498F"/>
    <w:rsid w:val="00884C3F"/>
    <w:rsid w:val="00884FCF"/>
    <w:rsid w:val="00885228"/>
    <w:rsid w:val="0088626D"/>
    <w:rsid w:val="00886B83"/>
    <w:rsid w:val="008877E0"/>
    <w:rsid w:val="00887A3D"/>
    <w:rsid w:val="00887EAC"/>
    <w:rsid w:val="008902CC"/>
    <w:rsid w:val="00890616"/>
    <w:rsid w:val="00890851"/>
    <w:rsid w:val="008908BE"/>
    <w:rsid w:val="00890DA5"/>
    <w:rsid w:val="00890F5F"/>
    <w:rsid w:val="008910E0"/>
    <w:rsid w:val="0089186F"/>
    <w:rsid w:val="0089208A"/>
    <w:rsid w:val="008927C4"/>
    <w:rsid w:val="00892A62"/>
    <w:rsid w:val="00892C20"/>
    <w:rsid w:val="00893792"/>
    <w:rsid w:val="0089494B"/>
    <w:rsid w:val="00894FA2"/>
    <w:rsid w:val="008959E5"/>
    <w:rsid w:val="008959FF"/>
    <w:rsid w:val="00895DBA"/>
    <w:rsid w:val="00896155"/>
    <w:rsid w:val="00896550"/>
    <w:rsid w:val="008966D5"/>
    <w:rsid w:val="00896B95"/>
    <w:rsid w:val="00896D39"/>
    <w:rsid w:val="00896EAB"/>
    <w:rsid w:val="0089759A"/>
    <w:rsid w:val="00897C3D"/>
    <w:rsid w:val="008A074B"/>
    <w:rsid w:val="008A0C42"/>
    <w:rsid w:val="008A1AAC"/>
    <w:rsid w:val="008A2DD7"/>
    <w:rsid w:val="008A3764"/>
    <w:rsid w:val="008A3C3A"/>
    <w:rsid w:val="008A40E4"/>
    <w:rsid w:val="008A46B3"/>
    <w:rsid w:val="008A4D9F"/>
    <w:rsid w:val="008A4E5F"/>
    <w:rsid w:val="008A4FEC"/>
    <w:rsid w:val="008A520B"/>
    <w:rsid w:val="008A5627"/>
    <w:rsid w:val="008A5F7A"/>
    <w:rsid w:val="008A6EA6"/>
    <w:rsid w:val="008A731D"/>
    <w:rsid w:val="008A7608"/>
    <w:rsid w:val="008A7925"/>
    <w:rsid w:val="008B0070"/>
    <w:rsid w:val="008B02D1"/>
    <w:rsid w:val="008B0955"/>
    <w:rsid w:val="008B09B0"/>
    <w:rsid w:val="008B0F5B"/>
    <w:rsid w:val="008B160D"/>
    <w:rsid w:val="008B1645"/>
    <w:rsid w:val="008B1BB0"/>
    <w:rsid w:val="008B1DDE"/>
    <w:rsid w:val="008B2B89"/>
    <w:rsid w:val="008B2F7F"/>
    <w:rsid w:val="008B3851"/>
    <w:rsid w:val="008B3EFA"/>
    <w:rsid w:val="008B4FB6"/>
    <w:rsid w:val="008B5A0F"/>
    <w:rsid w:val="008B5D93"/>
    <w:rsid w:val="008B5E60"/>
    <w:rsid w:val="008B6468"/>
    <w:rsid w:val="008B69F4"/>
    <w:rsid w:val="008B6D57"/>
    <w:rsid w:val="008B75D2"/>
    <w:rsid w:val="008B7A71"/>
    <w:rsid w:val="008B7DE7"/>
    <w:rsid w:val="008C0759"/>
    <w:rsid w:val="008C0F21"/>
    <w:rsid w:val="008C1001"/>
    <w:rsid w:val="008C1AFA"/>
    <w:rsid w:val="008C1C9B"/>
    <w:rsid w:val="008C21DD"/>
    <w:rsid w:val="008C2EF5"/>
    <w:rsid w:val="008C34BE"/>
    <w:rsid w:val="008C39A2"/>
    <w:rsid w:val="008C3A5B"/>
    <w:rsid w:val="008C3DAD"/>
    <w:rsid w:val="008C40D4"/>
    <w:rsid w:val="008C4771"/>
    <w:rsid w:val="008C4DDF"/>
    <w:rsid w:val="008C5208"/>
    <w:rsid w:val="008C5731"/>
    <w:rsid w:val="008C58F8"/>
    <w:rsid w:val="008C63E2"/>
    <w:rsid w:val="008C7168"/>
    <w:rsid w:val="008C71D7"/>
    <w:rsid w:val="008C7D04"/>
    <w:rsid w:val="008C7DAE"/>
    <w:rsid w:val="008D0581"/>
    <w:rsid w:val="008D0645"/>
    <w:rsid w:val="008D0D9A"/>
    <w:rsid w:val="008D0DD1"/>
    <w:rsid w:val="008D0E30"/>
    <w:rsid w:val="008D19A4"/>
    <w:rsid w:val="008D1F26"/>
    <w:rsid w:val="008D23DF"/>
    <w:rsid w:val="008D2928"/>
    <w:rsid w:val="008D2A16"/>
    <w:rsid w:val="008D2D49"/>
    <w:rsid w:val="008D2E0D"/>
    <w:rsid w:val="008D2ED0"/>
    <w:rsid w:val="008D2FCC"/>
    <w:rsid w:val="008D36FA"/>
    <w:rsid w:val="008D4DE4"/>
    <w:rsid w:val="008D4F2F"/>
    <w:rsid w:val="008D53DB"/>
    <w:rsid w:val="008D651E"/>
    <w:rsid w:val="008D6A53"/>
    <w:rsid w:val="008D6FF9"/>
    <w:rsid w:val="008D7987"/>
    <w:rsid w:val="008D7B6D"/>
    <w:rsid w:val="008D7F5B"/>
    <w:rsid w:val="008E0220"/>
    <w:rsid w:val="008E05CA"/>
    <w:rsid w:val="008E0CD4"/>
    <w:rsid w:val="008E1B3A"/>
    <w:rsid w:val="008E1CF7"/>
    <w:rsid w:val="008E2A39"/>
    <w:rsid w:val="008E2C1D"/>
    <w:rsid w:val="008E333C"/>
    <w:rsid w:val="008E36D0"/>
    <w:rsid w:val="008E3768"/>
    <w:rsid w:val="008E3E80"/>
    <w:rsid w:val="008E4A9E"/>
    <w:rsid w:val="008E4F1F"/>
    <w:rsid w:val="008E5A6E"/>
    <w:rsid w:val="008E620D"/>
    <w:rsid w:val="008E7645"/>
    <w:rsid w:val="008F0149"/>
    <w:rsid w:val="008F02A1"/>
    <w:rsid w:val="008F0938"/>
    <w:rsid w:val="008F0A5C"/>
    <w:rsid w:val="008F0BDC"/>
    <w:rsid w:val="008F18F0"/>
    <w:rsid w:val="008F1B5C"/>
    <w:rsid w:val="008F23E0"/>
    <w:rsid w:val="008F325C"/>
    <w:rsid w:val="008F35EC"/>
    <w:rsid w:val="008F390B"/>
    <w:rsid w:val="008F3B3E"/>
    <w:rsid w:val="008F4403"/>
    <w:rsid w:val="008F4A25"/>
    <w:rsid w:val="008F5F60"/>
    <w:rsid w:val="008F6246"/>
    <w:rsid w:val="008F64CB"/>
    <w:rsid w:val="008F6522"/>
    <w:rsid w:val="008F72BF"/>
    <w:rsid w:val="0090117A"/>
    <w:rsid w:val="0090160D"/>
    <w:rsid w:val="009021E7"/>
    <w:rsid w:val="009024AB"/>
    <w:rsid w:val="00903AED"/>
    <w:rsid w:val="00903AF1"/>
    <w:rsid w:val="0090413F"/>
    <w:rsid w:val="00904882"/>
    <w:rsid w:val="00904B7B"/>
    <w:rsid w:val="00904EA1"/>
    <w:rsid w:val="00904F21"/>
    <w:rsid w:val="009050D1"/>
    <w:rsid w:val="009057F8"/>
    <w:rsid w:val="00905A5E"/>
    <w:rsid w:val="00905ED2"/>
    <w:rsid w:val="00906111"/>
    <w:rsid w:val="00906186"/>
    <w:rsid w:val="00906ADE"/>
    <w:rsid w:val="009071C5"/>
    <w:rsid w:val="00907695"/>
    <w:rsid w:val="009077D2"/>
    <w:rsid w:val="009078F7"/>
    <w:rsid w:val="00907C87"/>
    <w:rsid w:val="0091008B"/>
    <w:rsid w:val="00910711"/>
    <w:rsid w:val="00910775"/>
    <w:rsid w:val="00910DAF"/>
    <w:rsid w:val="00910F56"/>
    <w:rsid w:val="00910FAC"/>
    <w:rsid w:val="0091117C"/>
    <w:rsid w:val="00911D81"/>
    <w:rsid w:val="0091289C"/>
    <w:rsid w:val="00912A88"/>
    <w:rsid w:val="0091401F"/>
    <w:rsid w:val="009142B4"/>
    <w:rsid w:val="009145EF"/>
    <w:rsid w:val="00914E8E"/>
    <w:rsid w:val="00914F0B"/>
    <w:rsid w:val="009156BD"/>
    <w:rsid w:val="00915ACB"/>
    <w:rsid w:val="00915D4F"/>
    <w:rsid w:val="00915FF9"/>
    <w:rsid w:val="0091660D"/>
    <w:rsid w:val="00916F9C"/>
    <w:rsid w:val="0091791F"/>
    <w:rsid w:val="00920ADC"/>
    <w:rsid w:val="00920B1E"/>
    <w:rsid w:val="00920D18"/>
    <w:rsid w:val="009214A3"/>
    <w:rsid w:val="00921974"/>
    <w:rsid w:val="00921AE9"/>
    <w:rsid w:val="009228D0"/>
    <w:rsid w:val="00922D8F"/>
    <w:rsid w:val="00922EBA"/>
    <w:rsid w:val="009230D8"/>
    <w:rsid w:val="009235AE"/>
    <w:rsid w:val="00923996"/>
    <w:rsid w:val="00923D4D"/>
    <w:rsid w:val="00924E53"/>
    <w:rsid w:val="009255D6"/>
    <w:rsid w:val="009257D1"/>
    <w:rsid w:val="0092631C"/>
    <w:rsid w:val="009266A3"/>
    <w:rsid w:val="00926B7E"/>
    <w:rsid w:val="00926EE2"/>
    <w:rsid w:val="00927F0C"/>
    <w:rsid w:val="00930346"/>
    <w:rsid w:val="009304D6"/>
    <w:rsid w:val="00930921"/>
    <w:rsid w:val="009309BD"/>
    <w:rsid w:val="00930EF1"/>
    <w:rsid w:val="00931532"/>
    <w:rsid w:val="0093492A"/>
    <w:rsid w:val="00934B54"/>
    <w:rsid w:val="00940043"/>
    <w:rsid w:val="009402A8"/>
    <w:rsid w:val="00942A03"/>
    <w:rsid w:val="00942E92"/>
    <w:rsid w:val="0094314F"/>
    <w:rsid w:val="00943423"/>
    <w:rsid w:val="0094352D"/>
    <w:rsid w:val="00943600"/>
    <w:rsid w:val="00943B3E"/>
    <w:rsid w:val="00943B6F"/>
    <w:rsid w:val="00943D42"/>
    <w:rsid w:val="0094416A"/>
    <w:rsid w:val="00944A5E"/>
    <w:rsid w:val="00944AC4"/>
    <w:rsid w:val="0094574F"/>
    <w:rsid w:val="0094577C"/>
    <w:rsid w:val="00945DA6"/>
    <w:rsid w:val="00945EC6"/>
    <w:rsid w:val="00946802"/>
    <w:rsid w:val="00946A42"/>
    <w:rsid w:val="0094711A"/>
    <w:rsid w:val="009472B4"/>
    <w:rsid w:val="009472FE"/>
    <w:rsid w:val="0094746C"/>
    <w:rsid w:val="0094767A"/>
    <w:rsid w:val="00950A83"/>
    <w:rsid w:val="00950D15"/>
    <w:rsid w:val="00951D9E"/>
    <w:rsid w:val="0095227B"/>
    <w:rsid w:val="0095237C"/>
    <w:rsid w:val="0095248C"/>
    <w:rsid w:val="009529D2"/>
    <w:rsid w:val="00952D8D"/>
    <w:rsid w:val="00952DAF"/>
    <w:rsid w:val="00953175"/>
    <w:rsid w:val="00954745"/>
    <w:rsid w:val="00954A36"/>
    <w:rsid w:val="00955500"/>
    <w:rsid w:val="009557A6"/>
    <w:rsid w:val="00955885"/>
    <w:rsid w:val="00956771"/>
    <w:rsid w:val="00956898"/>
    <w:rsid w:val="00956C85"/>
    <w:rsid w:val="00956E58"/>
    <w:rsid w:val="009573F8"/>
    <w:rsid w:val="00957451"/>
    <w:rsid w:val="009602EF"/>
    <w:rsid w:val="00960945"/>
    <w:rsid w:val="00960D79"/>
    <w:rsid w:val="00960ECB"/>
    <w:rsid w:val="00960FF4"/>
    <w:rsid w:val="00961068"/>
    <w:rsid w:val="00961367"/>
    <w:rsid w:val="00961391"/>
    <w:rsid w:val="00961762"/>
    <w:rsid w:val="00961AB1"/>
    <w:rsid w:val="00962098"/>
    <w:rsid w:val="009621B0"/>
    <w:rsid w:val="00962DF2"/>
    <w:rsid w:val="0096353D"/>
    <w:rsid w:val="00963639"/>
    <w:rsid w:val="00963B70"/>
    <w:rsid w:val="00964065"/>
    <w:rsid w:val="0096482C"/>
    <w:rsid w:val="0096506B"/>
    <w:rsid w:val="009650B3"/>
    <w:rsid w:val="009655C8"/>
    <w:rsid w:val="00965EE6"/>
    <w:rsid w:val="00965FA3"/>
    <w:rsid w:val="009667DF"/>
    <w:rsid w:val="00966BC2"/>
    <w:rsid w:val="00966F34"/>
    <w:rsid w:val="00967EC2"/>
    <w:rsid w:val="00970320"/>
    <w:rsid w:val="00970CE5"/>
    <w:rsid w:val="0097179E"/>
    <w:rsid w:val="00971822"/>
    <w:rsid w:val="00971E5B"/>
    <w:rsid w:val="00971EAC"/>
    <w:rsid w:val="00972B83"/>
    <w:rsid w:val="00973364"/>
    <w:rsid w:val="009736F1"/>
    <w:rsid w:val="00973B29"/>
    <w:rsid w:val="00974251"/>
    <w:rsid w:val="009746FB"/>
    <w:rsid w:val="00974D01"/>
    <w:rsid w:val="009756C3"/>
    <w:rsid w:val="009757FF"/>
    <w:rsid w:val="00975B2E"/>
    <w:rsid w:val="00975EA9"/>
    <w:rsid w:val="0097618A"/>
    <w:rsid w:val="009762DC"/>
    <w:rsid w:val="00976618"/>
    <w:rsid w:val="009766DD"/>
    <w:rsid w:val="0097694A"/>
    <w:rsid w:val="00977342"/>
    <w:rsid w:val="00977529"/>
    <w:rsid w:val="00977E86"/>
    <w:rsid w:val="009809FC"/>
    <w:rsid w:val="00980CB4"/>
    <w:rsid w:val="00980FD3"/>
    <w:rsid w:val="009810CB"/>
    <w:rsid w:val="00981D1B"/>
    <w:rsid w:val="00982163"/>
    <w:rsid w:val="0098235E"/>
    <w:rsid w:val="009838DE"/>
    <w:rsid w:val="00983EE1"/>
    <w:rsid w:val="00984185"/>
    <w:rsid w:val="00984857"/>
    <w:rsid w:val="0098486F"/>
    <w:rsid w:val="0098600D"/>
    <w:rsid w:val="00987561"/>
    <w:rsid w:val="009875E6"/>
    <w:rsid w:val="00987BF8"/>
    <w:rsid w:val="00987FFA"/>
    <w:rsid w:val="009900C3"/>
    <w:rsid w:val="00991016"/>
    <w:rsid w:val="0099108F"/>
    <w:rsid w:val="0099158F"/>
    <w:rsid w:val="00991829"/>
    <w:rsid w:val="00991C5A"/>
    <w:rsid w:val="0099284B"/>
    <w:rsid w:val="00992D6E"/>
    <w:rsid w:val="00992E51"/>
    <w:rsid w:val="00993832"/>
    <w:rsid w:val="00993AAB"/>
    <w:rsid w:val="00993D02"/>
    <w:rsid w:val="00993EA4"/>
    <w:rsid w:val="00994396"/>
    <w:rsid w:val="009948C6"/>
    <w:rsid w:val="00994918"/>
    <w:rsid w:val="009949F6"/>
    <w:rsid w:val="00994A97"/>
    <w:rsid w:val="00994AFE"/>
    <w:rsid w:val="009951BD"/>
    <w:rsid w:val="00995A8E"/>
    <w:rsid w:val="00995F25"/>
    <w:rsid w:val="0099625F"/>
    <w:rsid w:val="009967BA"/>
    <w:rsid w:val="0099798C"/>
    <w:rsid w:val="00997FC0"/>
    <w:rsid w:val="009A0303"/>
    <w:rsid w:val="009A052D"/>
    <w:rsid w:val="009A0C59"/>
    <w:rsid w:val="009A15D1"/>
    <w:rsid w:val="009A165B"/>
    <w:rsid w:val="009A1B64"/>
    <w:rsid w:val="009A1F07"/>
    <w:rsid w:val="009A2880"/>
    <w:rsid w:val="009A2AC2"/>
    <w:rsid w:val="009A2DE1"/>
    <w:rsid w:val="009A3101"/>
    <w:rsid w:val="009A3A27"/>
    <w:rsid w:val="009A4187"/>
    <w:rsid w:val="009A44CD"/>
    <w:rsid w:val="009A452C"/>
    <w:rsid w:val="009A4911"/>
    <w:rsid w:val="009A4CCE"/>
    <w:rsid w:val="009A5267"/>
    <w:rsid w:val="009A53BF"/>
    <w:rsid w:val="009A5710"/>
    <w:rsid w:val="009A66E8"/>
    <w:rsid w:val="009A675E"/>
    <w:rsid w:val="009A6C65"/>
    <w:rsid w:val="009A726A"/>
    <w:rsid w:val="009A753F"/>
    <w:rsid w:val="009B0565"/>
    <w:rsid w:val="009B07C8"/>
    <w:rsid w:val="009B1AE3"/>
    <w:rsid w:val="009B1CE0"/>
    <w:rsid w:val="009B2183"/>
    <w:rsid w:val="009B2223"/>
    <w:rsid w:val="009B23E8"/>
    <w:rsid w:val="009B2AF2"/>
    <w:rsid w:val="009B35DD"/>
    <w:rsid w:val="009B366A"/>
    <w:rsid w:val="009B4F2E"/>
    <w:rsid w:val="009B51DF"/>
    <w:rsid w:val="009B57F8"/>
    <w:rsid w:val="009B6903"/>
    <w:rsid w:val="009B6C74"/>
    <w:rsid w:val="009B7AAA"/>
    <w:rsid w:val="009C02D5"/>
    <w:rsid w:val="009C1A18"/>
    <w:rsid w:val="009C1B50"/>
    <w:rsid w:val="009C1D2F"/>
    <w:rsid w:val="009C1F16"/>
    <w:rsid w:val="009C2208"/>
    <w:rsid w:val="009C2872"/>
    <w:rsid w:val="009C3514"/>
    <w:rsid w:val="009C3C9E"/>
    <w:rsid w:val="009C3D20"/>
    <w:rsid w:val="009C3EA1"/>
    <w:rsid w:val="009C4301"/>
    <w:rsid w:val="009C438B"/>
    <w:rsid w:val="009C5B16"/>
    <w:rsid w:val="009C5DFF"/>
    <w:rsid w:val="009C6907"/>
    <w:rsid w:val="009C692E"/>
    <w:rsid w:val="009C6932"/>
    <w:rsid w:val="009C7605"/>
    <w:rsid w:val="009C79CA"/>
    <w:rsid w:val="009C7FDF"/>
    <w:rsid w:val="009D0299"/>
    <w:rsid w:val="009D0A37"/>
    <w:rsid w:val="009D0AEF"/>
    <w:rsid w:val="009D1782"/>
    <w:rsid w:val="009D1D7B"/>
    <w:rsid w:val="009D20E1"/>
    <w:rsid w:val="009D37D2"/>
    <w:rsid w:val="009D39FD"/>
    <w:rsid w:val="009D430A"/>
    <w:rsid w:val="009D4474"/>
    <w:rsid w:val="009D4607"/>
    <w:rsid w:val="009D50C8"/>
    <w:rsid w:val="009D521A"/>
    <w:rsid w:val="009D58F1"/>
    <w:rsid w:val="009D5E1E"/>
    <w:rsid w:val="009D6296"/>
    <w:rsid w:val="009D66B5"/>
    <w:rsid w:val="009D69ED"/>
    <w:rsid w:val="009D757F"/>
    <w:rsid w:val="009D7989"/>
    <w:rsid w:val="009D79E6"/>
    <w:rsid w:val="009E04A4"/>
    <w:rsid w:val="009E124B"/>
    <w:rsid w:val="009E12E5"/>
    <w:rsid w:val="009E1ED5"/>
    <w:rsid w:val="009E212E"/>
    <w:rsid w:val="009E2A8E"/>
    <w:rsid w:val="009E401D"/>
    <w:rsid w:val="009E4A60"/>
    <w:rsid w:val="009E501A"/>
    <w:rsid w:val="009E51A1"/>
    <w:rsid w:val="009E5A6A"/>
    <w:rsid w:val="009E6291"/>
    <w:rsid w:val="009E629C"/>
    <w:rsid w:val="009E6419"/>
    <w:rsid w:val="009E7310"/>
    <w:rsid w:val="009E7426"/>
    <w:rsid w:val="009E7B40"/>
    <w:rsid w:val="009E7C2E"/>
    <w:rsid w:val="009F006E"/>
    <w:rsid w:val="009F0512"/>
    <w:rsid w:val="009F06B5"/>
    <w:rsid w:val="009F0D43"/>
    <w:rsid w:val="009F178A"/>
    <w:rsid w:val="009F1BCB"/>
    <w:rsid w:val="009F1D55"/>
    <w:rsid w:val="009F1E30"/>
    <w:rsid w:val="009F22B4"/>
    <w:rsid w:val="009F26E7"/>
    <w:rsid w:val="009F2E36"/>
    <w:rsid w:val="009F3842"/>
    <w:rsid w:val="009F3979"/>
    <w:rsid w:val="009F3B4C"/>
    <w:rsid w:val="009F401F"/>
    <w:rsid w:val="009F44BF"/>
    <w:rsid w:val="009F49CA"/>
    <w:rsid w:val="009F49D5"/>
    <w:rsid w:val="009F505A"/>
    <w:rsid w:val="009F5C72"/>
    <w:rsid w:val="009F609F"/>
    <w:rsid w:val="009F6BD3"/>
    <w:rsid w:val="00A005B9"/>
    <w:rsid w:val="00A006CF"/>
    <w:rsid w:val="00A00E4D"/>
    <w:rsid w:val="00A01B72"/>
    <w:rsid w:val="00A0302D"/>
    <w:rsid w:val="00A03127"/>
    <w:rsid w:val="00A03782"/>
    <w:rsid w:val="00A04DA5"/>
    <w:rsid w:val="00A04F6F"/>
    <w:rsid w:val="00A0524D"/>
    <w:rsid w:val="00A05AC4"/>
    <w:rsid w:val="00A05B12"/>
    <w:rsid w:val="00A05DB4"/>
    <w:rsid w:val="00A06C2C"/>
    <w:rsid w:val="00A079F0"/>
    <w:rsid w:val="00A102B2"/>
    <w:rsid w:val="00A11614"/>
    <w:rsid w:val="00A116C6"/>
    <w:rsid w:val="00A11B96"/>
    <w:rsid w:val="00A11DE0"/>
    <w:rsid w:val="00A11F85"/>
    <w:rsid w:val="00A12CA2"/>
    <w:rsid w:val="00A12ED7"/>
    <w:rsid w:val="00A13181"/>
    <w:rsid w:val="00A1356E"/>
    <w:rsid w:val="00A14192"/>
    <w:rsid w:val="00A153E4"/>
    <w:rsid w:val="00A1552F"/>
    <w:rsid w:val="00A1579A"/>
    <w:rsid w:val="00A15A09"/>
    <w:rsid w:val="00A15B35"/>
    <w:rsid w:val="00A16B2B"/>
    <w:rsid w:val="00A174D1"/>
    <w:rsid w:val="00A17549"/>
    <w:rsid w:val="00A176F7"/>
    <w:rsid w:val="00A17A01"/>
    <w:rsid w:val="00A17C57"/>
    <w:rsid w:val="00A209D9"/>
    <w:rsid w:val="00A2171A"/>
    <w:rsid w:val="00A2171F"/>
    <w:rsid w:val="00A21D63"/>
    <w:rsid w:val="00A22BF8"/>
    <w:rsid w:val="00A23447"/>
    <w:rsid w:val="00A234D3"/>
    <w:rsid w:val="00A236F0"/>
    <w:rsid w:val="00A23ABD"/>
    <w:rsid w:val="00A23B4D"/>
    <w:rsid w:val="00A23D26"/>
    <w:rsid w:val="00A23D6E"/>
    <w:rsid w:val="00A240BB"/>
    <w:rsid w:val="00A24242"/>
    <w:rsid w:val="00A2445C"/>
    <w:rsid w:val="00A24BC7"/>
    <w:rsid w:val="00A24E3D"/>
    <w:rsid w:val="00A25334"/>
    <w:rsid w:val="00A272BA"/>
    <w:rsid w:val="00A30070"/>
    <w:rsid w:val="00A308AE"/>
    <w:rsid w:val="00A30FB6"/>
    <w:rsid w:val="00A311A8"/>
    <w:rsid w:val="00A31811"/>
    <w:rsid w:val="00A31883"/>
    <w:rsid w:val="00A3229C"/>
    <w:rsid w:val="00A3239C"/>
    <w:rsid w:val="00A324B3"/>
    <w:rsid w:val="00A3297B"/>
    <w:rsid w:val="00A32BB8"/>
    <w:rsid w:val="00A33A83"/>
    <w:rsid w:val="00A33C9F"/>
    <w:rsid w:val="00A34219"/>
    <w:rsid w:val="00A34306"/>
    <w:rsid w:val="00A34889"/>
    <w:rsid w:val="00A3543B"/>
    <w:rsid w:val="00A35A22"/>
    <w:rsid w:val="00A35E9E"/>
    <w:rsid w:val="00A37010"/>
    <w:rsid w:val="00A40772"/>
    <w:rsid w:val="00A41159"/>
    <w:rsid w:val="00A417A7"/>
    <w:rsid w:val="00A4185D"/>
    <w:rsid w:val="00A4198B"/>
    <w:rsid w:val="00A423D7"/>
    <w:rsid w:val="00A424F8"/>
    <w:rsid w:val="00A4276E"/>
    <w:rsid w:val="00A43160"/>
    <w:rsid w:val="00A431C7"/>
    <w:rsid w:val="00A435AA"/>
    <w:rsid w:val="00A43A42"/>
    <w:rsid w:val="00A43D66"/>
    <w:rsid w:val="00A444F6"/>
    <w:rsid w:val="00A44A58"/>
    <w:rsid w:val="00A458B6"/>
    <w:rsid w:val="00A45F87"/>
    <w:rsid w:val="00A46DFB"/>
    <w:rsid w:val="00A472A0"/>
    <w:rsid w:val="00A474C3"/>
    <w:rsid w:val="00A50090"/>
    <w:rsid w:val="00A507FB"/>
    <w:rsid w:val="00A5088B"/>
    <w:rsid w:val="00A50FA6"/>
    <w:rsid w:val="00A5253D"/>
    <w:rsid w:val="00A52C16"/>
    <w:rsid w:val="00A52C64"/>
    <w:rsid w:val="00A53052"/>
    <w:rsid w:val="00A541C5"/>
    <w:rsid w:val="00A54D4B"/>
    <w:rsid w:val="00A562EB"/>
    <w:rsid w:val="00A56BB7"/>
    <w:rsid w:val="00A57C1A"/>
    <w:rsid w:val="00A57C2A"/>
    <w:rsid w:val="00A60560"/>
    <w:rsid w:val="00A61532"/>
    <w:rsid w:val="00A61925"/>
    <w:rsid w:val="00A61D1F"/>
    <w:rsid w:val="00A623B5"/>
    <w:rsid w:val="00A6272B"/>
    <w:rsid w:val="00A62737"/>
    <w:rsid w:val="00A62EE9"/>
    <w:rsid w:val="00A62F7F"/>
    <w:rsid w:val="00A6352B"/>
    <w:rsid w:val="00A6483A"/>
    <w:rsid w:val="00A64A2E"/>
    <w:rsid w:val="00A66101"/>
    <w:rsid w:val="00A66498"/>
    <w:rsid w:val="00A66836"/>
    <w:rsid w:val="00A67008"/>
    <w:rsid w:val="00A67794"/>
    <w:rsid w:val="00A70015"/>
    <w:rsid w:val="00A70BBE"/>
    <w:rsid w:val="00A70EBE"/>
    <w:rsid w:val="00A728E6"/>
    <w:rsid w:val="00A72999"/>
    <w:rsid w:val="00A72D4B"/>
    <w:rsid w:val="00A72FD2"/>
    <w:rsid w:val="00A733AB"/>
    <w:rsid w:val="00A74227"/>
    <w:rsid w:val="00A7436C"/>
    <w:rsid w:val="00A744FF"/>
    <w:rsid w:val="00A75172"/>
    <w:rsid w:val="00A76102"/>
    <w:rsid w:val="00A76127"/>
    <w:rsid w:val="00A76C32"/>
    <w:rsid w:val="00A76CEE"/>
    <w:rsid w:val="00A77011"/>
    <w:rsid w:val="00A77ED4"/>
    <w:rsid w:val="00A802F8"/>
    <w:rsid w:val="00A80830"/>
    <w:rsid w:val="00A80DA0"/>
    <w:rsid w:val="00A8121F"/>
    <w:rsid w:val="00A8124F"/>
    <w:rsid w:val="00A823CE"/>
    <w:rsid w:val="00A82EE1"/>
    <w:rsid w:val="00A830C6"/>
    <w:rsid w:val="00A8344D"/>
    <w:rsid w:val="00A8390B"/>
    <w:rsid w:val="00A84454"/>
    <w:rsid w:val="00A850BE"/>
    <w:rsid w:val="00A852D3"/>
    <w:rsid w:val="00A855C9"/>
    <w:rsid w:val="00A858AC"/>
    <w:rsid w:val="00A85D74"/>
    <w:rsid w:val="00A86201"/>
    <w:rsid w:val="00A874D5"/>
    <w:rsid w:val="00A878EB"/>
    <w:rsid w:val="00A87A70"/>
    <w:rsid w:val="00A90BBB"/>
    <w:rsid w:val="00A91113"/>
    <w:rsid w:val="00A91470"/>
    <w:rsid w:val="00A929B7"/>
    <w:rsid w:val="00A92AE3"/>
    <w:rsid w:val="00A92E16"/>
    <w:rsid w:val="00A92F13"/>
    <w:rsid w:val="00A93849"/>
    <w:rsid w:val="00A938BF"/>
    <w:rsid w:val="00A939CD"/>
    <w:rsid w:val="00A93A90"/>
    <w:rsid w:val="00A93AFB"/>
    <w:rsid w:val="00A93C4D"/>
    <w:rsid w:val="00A9484F"/>
    <w:rsid w:val="00A94954"/>
    <w:rsid w:val="00A94B3B"/>
    <w:rsid w:val="00A94B84"/>
    <w:rsid w:val="00A94E12"/>
    <w:rsid w:val="00A94F77"/>
    <w:rsid w:val="00A9557A"/>
    <w:rsid w:val="00A957E6"/>
    <w:rsid w:val="00A9582E"/>
    <w:rsid w:val="00A96009"/>
    <w:rsid w:val="00A96B11"/>
    <w:rsid w:val="00A96CC3"/>
    <w:rsid w:val="00A972C1"/>
    <w:rsid w:val="00A9750A"/>
    <w:rsid w:val="00AA01F1"/>
    <w:rsid w:val="00AA024A"/>
    <w:rsid w:val="00AA0812"/>
    <w:rsid w:val="00AA0AB3"/>
    <w:rsid w:val="00AA0B15"/>
    <w:rsid w:val="00AA0E77"/>
    <w:rsid w:val="00AA19FF"/>
    <w:rsid w:val="00AA1B4B"/>
    <w:rsid w:val="00AA20A1"/>
    <w:rsid w:val="00AA254F"/>
    <w:rsid w:val="00AA279A"/>
    <w:rsid w:val="00AA3584"/>
    <w:rsid w:val="00AA3922"/>
    <w:rsid w:val="00AA3D80"/>
    <w:rsid w:val="00AA3DC5"/>
    <w:rsid w:val="00AA46D1"/>
    <w:rsid w:val="00AA4C6C"/>
    <w:rsid w:val="00AA4F6C"/>
    <w:rsid w:val="00AA7476"/>
    <w:rsid w:val="00AA78C6"/>
    <w:rsid w:val="00AA796A"/>
    <w:rsid w:val="00AA7AE5"/>
    <w:rsid w:val="00AB0C4F"/>
    <w:rsid w:val="00AB1935"/>
    <w:rsid w:val="00AB1D45"/>
    <w:rsid w:val="00AB2673"/>
    <w:rsid w:val="00AB286D"/>
    <w:rsid w:val="00AB290A"/>
    <w:rsid w:val="00AB2A1C"/>
    <w:rsid w:val="00AB2B7E"/>
    <w:rsid w:val="00AB34FF"/>
    <w:rsid w:val="00AB38A0"/>
    <w:rsid w:val="00AB3C54"/>
    <w:rsid w:val="00AB3D14"/>
    <w:rsid w:val="00AB4D9C"/>
    <w:rsid w:val="00AB4F41"/>
    <w:rsid w:val="00AB51B1"/>
    <w:rsid w:val="00AB58DD"/>
    <w:rsid w:val="00AB6233"/>
    <w:rsid w:val="00AB64BC"/>
    <w:rsid w:val="00AB68BB"/>
    <w:rsid w:val="00AB71D7"/>
    <w:rsid w:val="00AB74F7"/>
    <w:rsid w:val="00AB785C"/>
    <w:rsid w:val="00AC0EAA"/>
    <w:rsid w:val="00AC1032"/>
    <w:rsid w:val="00AC190E"/>
    <w:rsid w:val="00AC2A02"/>
    <w:rsid w:val="00AC2BAE"/>
    <w:rsid w:val="00AC32EE"/>
    <w:rsid w:val="00AC34D6"/>
    <w:rsid w:val="00AC3621"/>
    <w:rsid w:val="00AC3939"/>
    <w:rsid w:val="00AC3A29"/>
    <w:rsid w:val="00AC4202"/>
    <w:rsid w:val="00AC5613"/>
    <w:rsid w:val="00AC61CE"/>
    <w:rsid w:val="00AC680D"/>
    <w:rsid w:val="00AD0135"/>
    <w:rsid w:val="00AD042B"/>
    <w:rsid w:val="00AD0E7D"/>
    <w:rsid w:val="00AD0FF8"/>
    <w:rsid w:val="00AD12B2"/>
    <w:rsid w:val="00AD1CB8"/>
    <w:rsid w:val="00AD2195"/>
    <w:rsid w:val="00AD28F9"/>
    <w:rsid w:val="00AD2B28"/>
    <w:rsid w:val="00AD2C62"/>
    <w:rsid w:val="00AD39C0"/>
    <w:rsid w:val="00AD4236"/>
    <w:rsid w:val="00AD4401"/>
    <w:rsid w:val="00AD488C"/>
    <w:rsid w:val="00AD4DE4"/>
    <w:rsid w:val="00AD57C5"/>
    <w:rsid w:val="00AD594E"/>
    <w:rsid w:val="00AD5C2A"/>
    <w:rsid w:val="00AD5F9E"/>
    <w:rsid w:val="00AD6855"/>
    <w:rsid w:val="00AD7BB8"/>
    <w:rsid w:val="00AD7C4F"/>
    <w:rsid w:val="00AD7D09"/>
    <w:rsid w:val="00AE040A"/>
    <w:rsid w:val="00AE15D8"/>
    <w:rsid w:val="00AE18FA"/>
    <w:rsid w:val="00AE1A1C"/>
    <w:rsid w:val="00AE1DCC"/>
    <w:rsid w:val="00AE306F"/>
    <w:rsid w:val="00AE36FA"/>
    <w:rsid w:val="00AE3BCC"/>
    <w:rsid w:val="00AE427F"/>
    <w:rsid w:val="00AE5187"/>
    <w:rsid w:val="00AE52B4"/>
    <w:rsid w:val="00AE5A91"/>
    <w:rsid w:val="00AE5C34"/>
    <w:rsid w:val="00AE64A3"/>
    <w:rsid w:val="00AE69D4"/>
    <w:rsid w:val="00AE6FDC"/>
    <w:rsid w:val="00AE7090"/>
    <w:rsid w:val="00AE72D6"/>
    <w:rsid w:val="00AE79D2"/>
    <w:rsid w:val="00AE7AD3"/>
    <w:rsid w:val="00AF008F"/>
    <w:rsid w:val="00AF017C"/>
    <w:rsid w:val="00AF0A1D"/>
    <w:rsid w:val="00AF13FA"/>
    <w:rsid w:val="00AF1746"/>
    <w:rsid w:val="00AF1AB5"/>
    <w:rsid w:val="00AF1FD1"/>
    <w:rsid w:val="00AF2249"/>
    <w:rsid w:val="00AF2B28"/>
    <w:rsid w:val="00AF2EDC"/>
    <w:rsid w:val="00AF32E7"/>
    <w:rsid w:val="00AF36B3"/>
    <w:rsid w:val="00AF41D0"/>
    <w:rsid w:val="00AF4B36"/>
    <w:rsid w:val="00AF5EBC"/>
    <w:rsid w:val="00AF6530"/>
    <w:rsid w:val="00AF6782"/>
    <w:rsid w:val="00AF6965"/>
    <w:rsid w:val="00AF6E3F"/>
    <w:rsid w:val="00AF72CC"/>
    <w:rsid w:val="00AF7429"/>
    <w:rsid w:val="00AF7E0A"/>
    <w:rsid w:val="00AF7F95"/>
    <w:rsid w:val="00B0015F"/>
    <w:rsid w:val="00B012F2"/>
    <w:rsid w:val="00B016A0"/>
    <w:rsid w:val="00B01C25"/>
    <w:rsid w:val="00B01DE6"/>
    <w:rsid w:val="00B01ED0"/>
    <w:rsid w:val="00B02178"/>
    <w:rsid w:val="00B0243E"/>
    <w:rsid w:val="00B02C53"/>
    <w:rsid w:val="00B03038"/>
    <w:rsid w:val="00B03410"/>
    <w:rsid w:val="00B03BC6"/>
    <w:rsid w:val="00B03C4D"/>
    <w:rsid w:val="00B042D8"/>
    <w:rsid w:val="00B05166"/>
    <w:rsid w:val="00B05D2F"/>
    <w:rsid w:val="00B065C2"/>
    <w:rsid w:val="00B06812"/>
    <w:rsid w:val="00B06910"/>
    <w:rsid w:val="00B06B4C"/>
    <w:rsid w:val="00B073E0"/>
    <w:rsid w:val="00B074C9"/>
    <w:rsid w:val="00B076D0"/>
    <w:rsid w:val="00B07748"/>
    <w:rsid w:val="00B07929"/>
    <w:rsid w:val="00B07C96"/>
    <w:rsid w:val="00B07E0F"/>
    <w:rsid w:val="00B07E3F"/>
    <w:rsid w:val="00B1019B"/>
    <w:rsid w:val="00B10336"/>
    <w:rsid w:val="00B107D4"/>
    <w:rsid w:val="00B109A6"/>
    <w:rsid w:val="00B10D51"/>
    <w:rsid w:val="00B10F61"/>
    <w:rsid w:val="00B11603"/>
    <w:rsid w:val="00B118E3"/>
    <w:rsid w:val="00B119F1"/>
    <w:rsid w:val="00B11C2E"/>
    <w:rsid w:val="00B12403"/>
    <w:rsid w:val="00B124AD"/>
    <w:rsid w:val="00B12903"/>
    <w:rsid w:val="00B12F48"/>
    <w:rsid w:val="00B1317F"/>
    <w:rsid w:val="00B1359B"/>
    <w:rsid w:val="00B13B7F"/>
    <w:rsid w:val="00B14D33"/>
    <w:rsid w:val="00B15539"/>
    <w:rsid w:val="00B15779"/>
    <w:rsid w:val="00B15940"/>
    <w:rsid w:val="00B15C1B"/>
    <w:rsid w:val="00B1670A"/>
    <w:rsid w:val="00B16BA3"/>
    <w:rsid w:val="00B17616"/>
    <w:rsid w:val="00B17AC9"/>
    <w:rsid w:val="00B20243"/>
    <w:rsid w:val="00B20358"/>
    <w:rsid w:val="00B20821"/>
    <w:rsid w:val="00B2099E"/>
    <w:rsid w:val="00B209AD"/>
    <w:rsid w:val="00B209B9"/>
    <w:rsid w:val="00B209D8"/>
    <w:rsid w:val="00B20AE9"/>
    <w:rsid w:val="00B2300C"/>
    <w:rsid w:val="00B23AD6"/>
    <w:rsid w:val="00B23EA5"/>
    <w:rsid w:val="00B24C55"/>
    <w:rsid w:val="00B24CB3"/>
    <w:rsid w:val="00B25064"/>
    <w:rsid w:val="00B25590"/>
    <w:rsid w:val="00B2590F"/>
    <w:rsid w:val="00B26F04"/>
    <w:rsid w:val="00B26FA1"/>
    <w:rsid w:val="00B276EA"/>
    <w:rsid w:val="00B30137"/>
    <w:rsid w:val="00B309F0"/>
    <w:rsid w:val="00B30C97"/>
    <w:rsid w:val="00B31283"/>
    <w:rsid w:val="00B314EC"/>
    <w:rsid w:val="00B3197E"/>
    <w:rsid w:val="00B31A3A"/>
    <w:rsid w:val="00B31BDA"/>
    <w:rsid w:val="00B31F8E"/>
    <w:rsid w:val="00B3250C"/>
    <w:rsid w:val="00B3400F"/>
    <w:rsid w:val="00B34653"/>
    <w:rsid w:val="00B34831"/>
    <w:rsid w:val="00B34B89"/>
    <w:rsid w:val="00B3615D"/>
    <w:rsid w:val="00B36947"/>
    <w:rsid w:val="00B36F6E"/>
    <w:rsid w:val="00B36F91"/>
    <w:rsid w:val="00B36FC3"/>
    <w:rsid w:val="00B374DE"/>
    <w:rsid w:val="00B37AB5"/>
    <w:rsid w:val="00B402B5"/>
    <w:rsid w:val="00B4089A"/>
    <w:rsid w:val="00B42089"/>
    <w:rsid w:val="00B42C91"/>
    <w:rsid w:val="00B4313C"/>
    <w:rsid w:val="00B43704"/>
    <w:rsid w:val="00B443EC"/>
    <w:rsid w:val="00B448B9"/>
    <w:rsid w:val="00B449AD"/>
    <w:rsid w:val="00B45387"/>
    <w:rsid w:val="00B4559F"/>
    <w:rsid w:val="00B4572A"/>
    <w:rsid w:val="00B457CD"/>
    <w:rsid w:val="00B46B87"/>
    <w:rsid w:val="00B470C3"/>
    <w:rsid w:val="00B4735E"/>
    <w:rsid w:val="00B473DE"/>
    <w:rsid w:val="00B47C59"/>
    <w:rsid w:val="00B500C1"/>
    <w:rsid w:val="00B501BF"/>
    <w:rsid w:val="00B50255"/>
    <w:rsid w:val="00B50884"/>
    <w:rsid w:val="00B51247"/>
    <w:rsid w:val="00B518DD"/>
    <w:rsid w:val="00B529B9"/>
    <w:rsid w:val="00B52C54"/>
    <w:rsid w:val="00B52F66"/>
    <w:rsid w:val="00B52FF0"/>
    <w:rsid w:val="00B53807"/>
    <w:rsid w:val="00B53EE6"/>
    <w:rsid w:val="00B546C2"/>
    <w:rsid w:val="00B548AA"/>
    <w:rsid w:val="00B54F2E"/>
    <w:rsid w:val="00B55224"/>
    <w:rsid w:val="00B552A3"/>
    <w:rsid w:val="00B552D6"/>
    <w:rsid w:val="00B55C11"/>
    <w:rsid w:val="00B5606C"/>
    <w:rsid w:val="00B56367"/>
    <w:rsid w:val="00B56A99"/>
    <w:rsid w:val="00B57729"/>
    <w:rsid w:val="00B57895"/>
    <w:rsid w:val="00B57B18"/>
    <w:rsid w:val="00B57C4C"/>
    <w:rsid w:val="00B57D36"/>
    <w:rsid w:val="00B6094D"/>
    <w:rsid w:val="00B60A97"/>
    <w:rsid w:val="00B613FE"/>
    <w:rsid w:val="00B61596"/>
    <w:rsid w:val="00B62166"/>
    <w:rsid w:val="00B62358"/>
    <w:rsid w:val="00B6250A"/>
    <w:rsid w:val="00B62D76"/>
    <w:rsid w:val="00B632E4"/>
    <w:rsid w:val="00B63B85"/>
    <w:rsid w:val="00B6400A"/>
    <w:rsid w:val="00B646BB"/>
    <w:rsid w:val="00B64C98"/>
    <w:rsid w:val="00B64F4B"/>
    <w:rsid w:val="00B65118"/>
    <w:rsid w:val="00B653E8"/>
    <w:rsid w:val="00B65AEF"/>
    <w:rsid w:val="00B66A46"/>
    <w:rsid w:val="00B6709B"/>
    <w:rsid w:val="00B672B6"/>
    <w:rsid w:val="00B67361"/>
    <w:rsid w:val="00B677C4"/>
    <w:rsid w:val="00B67ABC"/>
    <w:rsid w:val="00B70206"/>
    <w:rsid w:val="00B70588"/>
    <w:rsid w:val="00B705ED"/>
    <w:rsid w:val="00B710A7"/>
    <w:rsid w:val="00B71CB7"/>
    <w:rsid w:val="00B71E48"/>
    <w:rsid w:val="00B72370"/>
    <w:rsid w:val="00B724EE"/>
    <w:rsid w:val="00B73521"/>
    <w:rsid w:val="00B73AE8"/>
    <w:rsid w:val="00B73D5F"/>
    <w:rsid w:val="00B73DDA"/>
    <w:rsid w:val="00B73FEA"/>
    <w:rsid w:val="00B74128"/>
    <w:rsid w:val="00B742BA"/>
    <w:rsid w:val="00B74EE0"/>
    <w:rsid w:val="00B7508E"/>
    <w:rsid w:val="00B755A4"/>
    <w:rsid w:val="00B7564B"/>
    <w:rsid w:val="00B759CE"/>
    <w:rsid w:val="00B766F6"/>
    <w:rsid w:val="00B76BF1"/>
    <w:rsid w:val="00B7717C"/>
    <w:rsid w:val="00B77C56"/>
    <w:rsid w:val="00B77EF2"/>
    <w:rsid w:val="00B8047F"/>
    <w:rsid w:val="00B80831"/>
    <w:rsid w:val="00B80A87"/>
    <w:rsid w:val="00B80C61"/>
    <w:rsid w:val="00B80D0F"/>
    <w:rsid w:val="00B80D3D"/>
    <w:rsid w:val="00B80E71"/>
    <w:rsid w:val="00B814CE"/>
    <w:rsid w:val="00B825F7"/>
    <w:rsid w:val="00B82963"/>
    <w:rsid w:val="00B834C4"/>
    <w:rsid w:val="00B843F8"/>
    <w:rsid w:val="00B84429"/>
    <w:rsid w:val="00B84EB5"/>
    <w:rsid w:val="00B86239"/>
    <w:rsid w:val="00B8663D"/>
    <w:rsid w:val="00B867A6"/>
    <w:rsid w:val="00B868F5"/>
    <w:rsid w:val="00B8711D"/>
    <w:rsid w:val="00B87715"/>
    <w:rsid w:val="00B87BA0"/>
    <w:rsid w:val="00B87BA3"/>
    <w:rsid w:val="00B87FCA"/>
    <w:rsid w:val="00B9017B"/>
    <w:rsid w:val="00B91625"/>
    <w:rsid w:val="00B91D0D"/>
    <w:rsid w:val="00B92680"/>
    <w:rsid w:val="00B9273C"/>
    <w:rsid w:val="00B92F06"/>
    <w:rsid w:val="00B948E1"/>
    <w:rsid w:val="00B94E1F"/>
    <w:rsid w:val="00B95690"/>
    <w:rsid w:val="00B95E25"/>
    <w:rsid w:val="00B95E4D"/>
    <w:rsid w:val="00B961A5"/>
    <w:rsid w:val="00B96BF5"/>
    <w:rsid w:val="00B972E1"/>
    <w:rsid w:val="00B97569"/>
    <w:rsid w:val="00B977FC"/>
    <w:rsid w:val="00B979B2"/>
    <w:rsid w:val="00B97CB8"/>
    <w:rsid w:val="00BA02BC"/>
    <w:rsid w:val="00BA04A3"/>
    <w:rsid w:val="00BA12B8"/>
    <w:rsid w:val="00BA2032"/>
    <w:rsid w:val="00BA261F"/>
    <w:rsid w:val="00BA36B2"/>
    <w:rsid w:val="00BA3BDC"/>
    <w:rsid w:val="00BA3E3D"/>
    <w:rsid w:val="00BA492E"/>
    <w:rsid w:val="00BA51A9"/>
    <w:rsid w:val="00BA5573"/>
    <w:rsid w:val="00BA5BCE"/>
    <w:rsid w:val="00BA5D54"/>
    <w:rsid w:val="00BA5FB6"/>
    <w:rsid w:val="00BA6323"/>
    <w:rsid w:val="00BA70CD"/>
    <w:rsid w:val="00BA780E"/>
    <w:rsid w:val="00BA7A2C"/>
    <w:rsid w:val="00BA7E98"/>
    <w:rsid w:val="00BB0368"/>
    <w:rsid w:val="00BB052F"/>
    <w:rsid w:val="00BB063C"/>
    <w:rsid w:val="00BB0C7B"/>
    <w:rsid w:val="00BB0D3C"/>
    <w:rsid w:val="00BB13DB"/>
    <w:rsid w:val="00BB1793"/>
    <w:rsid w:val="00BB2062"/>
    <w:rsid w:val="00BB2227"/>
    <w:rsid w:val="00BB2A5F"/>
    <w:rsid w:val="00BB2F97"/>
    <w:rsid w:val="00BB3306"/>
    <w:rsid w:val="00BB36E7"/>
    <w:rsid w:val="00BB4022"/>
    <w:rsid w:val="00BB4212"/>
    <w:rsid w:val="00BB4502"/>
    <w:rsid w:val="00BB463E"/>
    <w:rsid w:val="00BB46A6"/>
    <w:rsid w:val="00BB5042"/>
    <w:rsid w:val="00BB56E5"/>
    <w:rsid w:val="00BB586E"/>
    <w:rsid w:val="00BB6861"/>
    <w:rsid w:val="00BB75AB"/>
    <w:rsid w:val="00BB76C4"/>
    <w:rsid w:val="00BB7A34"/>
    <w:rsid w:val="00BC063C"/>
    <w:rsid w:val="00BC0F8B"/>
    <w:rsid w:val="00BC1CEE"/>
    <w:rsid w:val="00BC22DF"/>
    <w:rsid w:val="00BC2386"/>
    <w:rsid w:val="00BC297C"/>
    <w:rsid w:val="00BC2B7E"/>
    <w:rsid w:val="00BC2D39"/>
    <w:rsid w:val="00BC2EB1"/>
    <w:rsid w:val="00BC3060"/>
    <w:rsid w:val="00BC3820"/>
    <w:rsid w:val="00BC3E0B"/>
    <w:rsid w:val="00BC457B"/>
    <w:rsid w:val="00BC4E54"/>
    <w:rsid w:val="00BC525F"/>
    <w:rsid w:val="00BC5AA2"/>
    <w:rsid w:val="00BC6114"/>
    <w:rsid w:val="00BC6350"/>
    <w:rsid w:val="00BC6582"/>
    <w:rsid w:val="00BC662A"/>
    <w:rsid w:val="00BC7760"/>
    <w:rsid w:val="00BC77CD"/>
    <w:rsid w:val="00BC78A5"/>
    <w:rsid w:val="00BC7D46"/>
    <w:rsid w:val="00BD0DD0"/>
    <w:rsid w:val="00BD0E22"/>
    <w:rsid w:val="00BD0F82"/>
    <w:rsid w:val="00BD11B7"/>
    <w:rsid w:val="00BD15E2"/>
    <w:rsid w:val="00BD1994"/>
    <w:rsid w:val="00BD1D51"/>
    <w:rsid w:val="00BD2811"/>
    <w:rsid w:val="00BD2BEE"/>
    <w:rsid w:val="00BD2C53"/>
    <w:rsid w:val="00BD31DE"/>
    <w:rsid w:val="00BD330C"/>
    <w:rsid w:val="00BD367B"/>
    <w:rsid w:val="00BD3842"/>
    <w:rsid w:val="00BD3ABA"/>
    <w:rsid w:val="00BD3EF9"/>
    <w:rsid w:val="00BD43FE"/>
    <w:rsid w:val="00BD4705"/>
    <w:rsid w:val="00BD475E"/>
    <w:rsid w:val="00BD4B77"/>
    <w:rsid w:val="00BD534E"/>
    <w:rsid w:val="00BD537E"/>
    <w:rsid w:val="00BD5823"/>
    <w:rsid w:val="00BD5BA2"/>
    <w:rsid w:val="00BD6D47"/>
    <w:rsid w:val="00BD7107"/>
    <w:rsid w:val="00BE00D0"/>
    <w:rsid w:val="00BE0526"/>
    <w:rsid w:val="00BE0B4B"/>
    <w:rsid w:val="00BE10B8"/>
    <w:rsid w:val="00BE121B"/>
    <w:rsid w:val="00BE16EF"/>
    <w:rsid w:val="00BE1786"/>
    <w:rsid w:val="00BE1A49"/>
    <w:rsid w:val="00BE1B8C"/>
    <w:rsid w:val="00BE2495"/>
    <w:rsid w:val="00BE321A"/>
    <w:rsid w:val="00BE347D"/>
    <w:rsid w:val="00BE42E5"/>
    <w:rsid w:val="00BE4D48"/>
    <w:rsid w:val="00BE5861"/>
    <w:rsid w:val="00BE7232"/>
    <w:rsid w:val="00BE7416"/>
    <w:rsid w:val="00BE7783"/>
    <w:rsid w:val="00BF01DE"/>
    <w:rsid w:val="00BF0D99"/>
    <w:rsid w:val="00BF15BE"/>
    <w:rsid w:val="00BF1AF4"/>
    <w:rsid w:val="00BF1F70"/>
    <w:rsid w:val="00BF29E2"/>
    <w:rsid w:val="00BF2DFD"/>
    <w:rsid w:val="00BF2EB4"/>
    <w:rsid w:val="00BF3170"/>
    <w:rsid w:val="00BF353D"/>
    <w:rsid w:val="00BF35CC"/>
    <w:rsid w:val="00BF3C24"/>
    <w:rsid w:val="00BF426C"/>
    <w:rsid w:val="00BF44B0"/>
    <w:rsid w:val="00BF4519"/>
    <w:rsid w:val="00BF5503"/>
    <w:rsid w:val="00BF5719"/>
    <w:rsid w:val="00BF5951"/>
    <w:rsid w:val="00BF5E11"/>
    <w:rsid w:val="00BF5FC1"/>
    <w:rsid w:val="00BF6009"/>
    <w:rsid w:val="00BF6511"/>
    <w:rsid w:val="00BF6711"/>
    <w:rsid w:val="00BF6A6D"/>
    <w:rsid w:val="00BF6BD3"/>
    <w:rsid w:val="00BF710F"/>
    <w:rsid w:val="00BF7CAA"/>
    <w:rsid w:val="00C006DC"/>
    <w:rsid w:val="00C00A07"/>
    <w:rsid w:val="00C00B20"/>
    <w:rsid w:val="00C015F7"/>
    <w:rsid w:val="00C019FD"/>
    <w:rsid w:val="00C024F8"/>
    <w:rsid w:val="00C0269B"/>
    <w:rsid w:val="00C02A4C"/>
    <w:rsid w:val="00C03446"/>
    <w:rsid w:val="00C04168"/>
    <w:rsid w:val="00C045D2"/>
    <w:rsid w:val="00C04E6F"/>
    <w:rsid w:val="00C05CDB"/>
    <w:rsid w:val="00C06356"/>
    <w:rsid w:val="00C0656D"/>
    <w:rsid w:val="00C065AE"/>
    <w:rsid w:val="00C06FE1"/>
    <w:rsid w:val="00C0792C"/>
    <w:rsid w:val="00C1006E"/>
    <w:rsid w:val="00C10780"/>
    <w:rsid w:val="00C1096A"/>
    <w:rsid w:val="00C11B75"/>
    <w:rsid w:val="00C11F0F"/>
    <w:rsid w:val="00C12257"/>
    <w:rsid w:val="00C13650"/>
    <w:rsid w:val="00C1377E"/>
    <w:rsid w:val="00C1382E"/>
    <w:rsid w:val="00C14119"/>
    <w:rsid w:val="00C14AA0"/>
    <w:rsid w:val="00C1506D"/>
    <w:rsid w:val="00C151FF"/>
    <w:rsid w:val="00C1536F"/>
    <w:rsid w:val="00C154F3"/>
    <w:rsid w:val="00C156FE"/>
    <w:rsid w:val="00C15CAB"/>
    <w:rsid w:val="00C1613F"/>
    <w:rsid w:val="00C16BAA"/>
    <w:rsid w:val="00C176C2"/>
    <w:rsid w:val="00C17E9D"/>
    <w:rsid w:val="00C17F9B"/>
    <w:rsid w:val="00C205D2"/>
    <w:rsid w:val="00C20BB3"/>
    <w:rsid w:val="00C213F3"/>
    <w:rsid w:val="00C214BB"/>
    <w:rsid w:val="00C218BA"/>
    <w:rsid w:val="00C224DE"/>
    <w:rsid w:val="00C226BA"/>
    <w:rsid w:val="00C22D01"/>
    <w:rsid w:val="00C2368E"/>
    <w:rsid w:val="00C238BC"/>
    <w:rsid w:val="00C24875"/>
    <w:rsid w:val="00C248AF"/>
    <w:rsid w:val="00C24A31"/>
    <w:rsid w:val="00C24B26"/>
    <w:rsid w:val="00C25F20"/>
    <w:rsid w:val="00C261AD"/>
    <w:rsid w:val="00C26689"/>
    <w:rsid w:val="00C266A5"/>
    <w:rsid w:val="00C2684A"/>
    <w:rsid w:val="00C26953"/>
    <w:rsid w:val="00C26F70"/>
    <w:rsid w:val="00C2715E"/>
    <w:rsid w:val="00C278D0"/>
    <w:rsid w:val="00C2791C"/>
    <w:rsid w:val="00C27B40"/>
    <w:rsid w:val="00C30152"/>
    <w:rsid w:val="00C303E7"/>
    <w:rsid w:val="00C30477"/>
    <w:rsid w:val="00C30720"/>
    <w:rsid w:val="00C3185F"/>
    <w:rsid w:val="00C318FF"/>
    <w:rsid w:val="00C31C94"/>
    <w:rsid w:val="00C326A4"/>
    <w:rsid w:val="00C32989"/>
    <w:rsid w:val="00C33094"/>
    <w:rsid w:val="00C33F5A"/>
    <w:rsid w:val="00C34312"/>
    <w:rsid w:val="00C347E4"/>
    <w:rsid w:val="00C3497B"/>
    <w:rsid w:val="00C34B6E"/>
    <w:rsid w:val="00C34C5D"/>
    <w:rsid w:val="00C34E78"/>
    <w:rsid w:val="00C34E81"/>
    <w:rsid w:val="00C34EA7"/>
    <w:rsid w:val="00C35F62"/>
    <w:rsid w:val="00C363C2"/>
    <w:rsid w:val="00C367C9"/>
    <w:rsid w:val="00C36860"/>
    <w:rsid w:val="00C369F3"/>
    <w:rsid w:val="00C36B3D"/>
    <w:rsid w:val="00C36DC9"/>
    <w:rsid w:val="00C36EDC"/>
    <w:rsid w:val="00C375BC"/>
    <w:rsid w:val="00C379CA"/>
    <w:rsid w:val="00C4028A"/>
    <w:rsid w:val="00C41118"/>
    <w:rsid w:val="00C41358"/>
    <w:rsid w:val="00C41982"/>
    <w:rsid w:val="00C4250D"/>
    <w:rsid w:val="00C4256E"/>
    <w:rsid w:val="00C42FA3"/>
    <w:rsid w:val="00C43423"/>
    <w:rsid w:val="00C43927"/>
    <w:rsid w:val="00C4405C"/>
    <w:rsid w:val="00C44068"/>
    <w:rsid w:val="00C44766"/>
    <w:rsid w:val="00C44EC0"/>
    <w:rsid w:val="00C450DF"/>
    <w:rsid w:val="00C4522B"/>
    <w:rsid w:val="00C454EC"/>
    <w:rsid w:val="00C4553A"/>
    <w:rsid w:val="00C460B7"/>
    <w:rsid w:val="00C46470"/>
    <w:rsid w:val="00C465E4"/>
    <w:rsid w:val="00C47492"/>
    <w:rsid w:val="00C4793B"/>
    <w:rsid w:val="00C50265"/>
    <w:rsid w:val="00C5056E"/>
    <w:rsid w:val="00C5081B"/>
    <w:rsid w:val="00C50EF7"/>
    <w:rsid w:val="00C50FAF"/>
    <w:rsid w:val="00C51347"/>
    <w:rsid w:val="00C51926"/>
    <w:rsid w:val="00C519A6"/>
    <w:rsid w:val="00C5277B"/>
    <w:rsid w:val="00C52DB6"/>
    <w:rsid w:val="00C535BB"/>
    <w:rsid w:val="00C53963"/>
    <w:rsid w:val="00C5447D"/>
    <w:rsid w:val="00C54871"/>
    <w:rsid w:val="00C54AFB"/>
    <w:rsid w:val="00C566B8"/>
    <w:rsid w:val="00C56C5B"/>
    <w:rsid w:val="00C57618"/>
    <w:rsid w:val="00C577EA"/>
    <w:rsid w:val="00C578B1"/>
    <w:rsid w:val="00C57A93"/>
    <w:rsid w:val="00C57AFE"/>
    <w:rsid w:val="00C57C20"/>
    <w:rsid w:val="00C57F9D"/>
    <w:rsid w:val="00C60051"/>
    <w:rsid w:val="00C60054"/>
    <w:rsid w:val="00C60452"/>
    <w:rsid w:val="00C606B6"/>
    <w:rsid w:val="00C6071E"/>
    <w:rsid w:val="00C60B52"/>
    <w:rsid w:val="00C60B9D"/>
    <w:rsid w:val="00C60D8B"/>
    <w:rsid w:val="00C60EAC"/>
    <w:rsid w:val="00C61538"/>
    <w:rsid w:val="00C616A9"/>
    <w:rsid w:val="00C61771"/>
    <w:rsid w:val="00C61906"/>
    <w:rsid w:val="00C61A05"/>
    <w:rsid w:val="00C61F7C"/>
    <w:rsid w:val="00C622AF"/>
    <w:rsid w:val="00C62911"/>
    <w:rsid w:val="00C629FA"/>
    <w:rsid w:val="00C62A71"/>
    <w:rsid w:val="00C63529"/>
    <w:rsid w:val="00C63CD9"/>
    <w:rsid w:val="00C641FD"/>
    <w:rsid w:val="00C647CC"/>
    <w:rsid w:val="00C64C1B"/>
    <w:rsid w:val="00C64D1F"/>
    <w:rsid w:val="00C64D66"/>
    <w:rsid w:val="00C653FC"/>
    <w:rsid w:val="00C65463"/>
    <w:rsid w:val="00C65BD6"/>
    <w:rsid w:val="00C660C8"/>
    <w:rsid w:val="00C667E5"/>
    <w:rsid w:val="00C667EF"/>
    <w:rsid w:val="00C66BFE"/>
    <w:rsid w:val="00C66DA9"/>
    <w:rsid w:val="00C66DB3"/>
    <w:rsid w:val="00C66E10"/>
    <w:rsid w:val="00C67388"/>
    <w:rsid w:val="00C67FD1"/>
    <w:rsid w:val="00C706A0"/>
    <w:rsid w:val="00C70F68"/>
    <w:rsid w:val="00C710A6"/>
    <w:rsid w:val="00C71570"/>
    <w:rsid w:val="00C71D9E"/>
    <w:rsid w:val="00C71FDE"/>
    <w:rsid w:val="00C72605"/>
    <w:rsid w:val="00C72C40"/>
    <w:rsid w:val="00C72D15"/>
    <w:rsid w:val="00C72ECE"/>
    <w:rsid w:val="00C7314D"/>
    <w:rsid w:val="00C73356"/>
    <w:rsid w:val="00C74FBF"/>
    <w:rsid w:val="00C7512C"/>
    <w:rsid w:val="00C76076"/>
    <w:rsid w:val="00C76F26"/>
    <w:rsid w:val="00C772A8"/>
    <w:rsid w:val="00C775D8"/>
    <w:rsid w:val="00C77909"/>
    <w:rsid w:val="00C77AB4"/>
    <w:rsid w:val="00C77F75"/>
    <w:rsid w:val="00C77FF6"/>
    <w:rsid w:val="00C80462"/>
    <w:rsid w:val="00C80526"/>
    <w:rsid w:val="00C80B11"/>
    <w:rsid w:val="00C80B62"/>
    <w:rsid w:val="00C80DD4"/>
    <w:rsid w:val="00C8181A"/>
    <w:rsid w:val="00C82A75"/>
    <w:rsid w:val="00C82B6D"/>
    <w:rsid w:val="00C8384D"/>
    <w:rsid w:val="00C85305"/>
    <w:rsid w:val="00C85C86"/>
    <w:rsid w:val="00C85DFF"/>
    <w:rsid w:val="00C86565"/>
    <w:rsid w:val="00C86A63"/>
    <w:rsid w:val="00C86F91"/>
    <w:rsid w:val="00C874D1"/>
    <w:rsid w:val="00C8761C"/>
    <w:rsid w:val="00C87891"/>
    <w:rsid w:val="00C87E8E"/>
    <w:rsid w:val="00C87F4E"/>
    <w:rsid w:val="00C9042E"/>
    <w:rsid w:val="00C90CDE"/>
    <w:rsid w:val="00C90D11"/>
    <w:rsid w:val="00C90E2D"/>
    <w:rsid w:val="00C913AC"/>
    <w:rsid w:val="00C914AA"/>
    <w:rsid w:val="00C91565"/>
    <w:rsid w:val="00C91750"/>
    <w:rsid w:val="00C918FA"/>
    <w:rsid w:val="00C91955"/>
    <w:rsid w:val="00C91E83"/>
    <w:rsid w:val="00C92D7B"/>
    <w:rsid w:val="00C93645"/>
    <w:rsid w:val="00C93A6C"/>
    <w:rsid w:val="00C93F0B"/>
    <w:rsid w:val="00C9415D"/>
    <w:rsid w:val="00C9440B"/>
    <w:rsid w:val="00C945DC"/>
    <w:rsid w:val="00C94D9E"/>
    <w:rsid w:val="00C9551E"/>
    <w:rsid w:val="00C95FA1"/>
    <w:rsid w:val="00C96142"/>
    <w:rsid w:val="00C96B8C"/>
    <w:rsid w:val="00C97076"/>
    <w:rsid w:val="00C97578"/>
    <w:rsid w:val="00C97DCC"/>
    <w:rsid w:val="00CA1325"/>
    <w:rsid w:val="00CA1669"/>
    <w:rsid w:val="00CA2417"/>
    <w:rsid w:val="00CA2A00"/>
    <w:rsid w:val="00CA2E84"/>
    <w:rsid w:val="00CA30A0"/>
    <w:rsid w:val="00CA48B4"/>
    <w:rsid w:val="00CA5654"/>
    <w:rsid w:val="00CA5C4C"/>
    <w:rsid w:val="00CA6B2F"/>
    <w:rsid w:val="00CA6C0B"/>
    <w:rsid w:val="00CA6E95"/>
    <w:rsid w:val="00CA7073"/>
    <w:rsid w:val="00CA7964"/>
    <w:rsid w:val="00CA7A58"/>
    <w:rsid w:val="00CA7FEE"/>
    <w:rsid w:val="00CB055F"/>
    <w:rsid w:val="00CB05C6"/>
    <w:rsid w:val="00CB0AB6"/>
    <w:rsid w:val="00CB0F2F"/>
    <w:rsid w:val="00CB1504"/>
    <w:rsid w:val="00CB180D"/>
    <w:rsid w:val="00CB182E"/>
    <w:rsid w:val="00CB194A"/>
    <w:rsid w:val="00CB1CD4"/>
    <w:rsid w:val="00CB3EE7"/>
    <w:rsid w:val="00CB3FE7"/>
    <w:rsid w:val="00CB4A70"/>
    <w:rsid w:val="00CB4D15"/>
    <w:rsid w:val="00CB5185"/>
    <w:rsid w:val="00CB566E"/>
    <w:rsid w:val="00CB6640"/>
    <w:rsid w:val="00CB6875"/>
    <w:rsid w:val="00CB688A"/>
    <w:rsid w:val="00CB6A7A"/>
    <w:rsid w:val="00CB6E77"/>
    <w:rsid w:val="00CB74DE"/>
    <w:rsid w:val="00CB7F4B"/>
    <w:rsid w:val="00CC00AE"/>
    <w:rsid w:val="00CC0128"/>
    <w:rsid w:val="00CC0582"/>
    <w:rsid w:val="00CC12B9"/>
    <w:rsid w:val="00CC14F2"/>
    <w:rsid w:val="00CC17C9"/>
    <w:rsid w:val="00CC190C"/>
    <w:rsid w:val="00CC1BEA"/>
    <w:rsid w:val="00CC1CA5"/>
    <w:rsid w:val="00CC20F2"/>
    <w:rsid w:val="00CC2560"/>
    <w:rsid w:val="00CC2B65"/>
    <w:rsid w:val="00CC2F6F"/>
    <w:rsid w:val="00CC35C3"/>
    <w:rsid w:val="00CC3903"/>
    <w:rsid w:val="00CC458C"/>
    <w:rsid w:val="00CC4F58"/>
    <w:rsid w:val="00CC5059"/>
    <w:rsid w:val="00CC5E02"/>
    <w:rsid w:val="00CC5E87"/>
    <w:rsid w:val="00CC6155"/>
    <w:rsid w:val="00CC68A1"/>
    <w:rsid w:val="00CC6D8B"/>
    <w:rsid w:val="00CC73FF"/>
    <w:rsid w:val="00CC7576"/>
    <w:rsid w:val="00CC7F56"/>
    <w:rsid w:val="00CD02E1"/>
    <w:rsid w:val="00CD0FD0"/>
    <w:rsid w:val="00CD0FF3"/>
    <w:rsid w:val="00CD2119"/>
    <w:rsid w:val="00CD21F6"/>
    <w:rsid w:val="00CD315C"/>
    <w:rsid w:val="00CD3476"/>
    <w:rsid w:val="00CD3570"/>
    <w:rsid w:val="00CD3BEB"/>
    <w:rsid w:val="00CD3CEF"/>
    <w:rsid w:val="00CD3E6A"/>
    <w:rsid w:val="00CD3FAA"/>
    <w:rsid w:val="00CD44B4"/>
    <w:rsid w:val="00CD472D"/>
    <w:rsid w:val="00CD4C2B"/>
    <w:rsid w:val="00CD4C81"/>
    <w:rsid w:val="00CD513A"/>
    <w:rsid w:val="00CD521C"/>
    <w:rsid w:val="00CD62F2"/>
    <w:rsid w:val="00CD6BC1"/>
    <w:rsid w:val="00CD7651"/>
    <w:rsid w:val="00CD78A1"/>
    <w:rsid w:val="00CD79F9"/>
    <w:rsid w:val="00CE03FD"/>
    <w:rsid w:val="00CE06B5"/>
    <w:rsid w:val="00CE0DD6"/>
    <w:rsid w:val="00CE3EAA"/>
    <w:rsid w:val="00CE4F3D"/>
    <w:rsid w:val="00CE4F4A"/>
    <w:rsid w:val="00CE5686"/>
    <w:rsid w:val="00CE5B7C"/>
    <w:rsid w:val="00CE6589"/>
    <w:rsid w:val="00CE6754"/>
    <w:rsid w:val="00CE6DE1"/>
    <w:rsid w:val="00CE6FB0"/>
    <w:rsid w:val="00CE7151"/>
    <w:rsid w:val="00CE7499"/>
    <w:rsid w:val="00CF05E8"/>
    <w:rsid w:val="00CF08FA"/>
    <w:rsid w:val="00CF0D60"/>
    <w:rsid w:val="00CF144F"/>
    <w:rsid w:val="00CF1483"/>
    <w:rsid w:val="00CF18A2"/>
    <w:rsid w:val="00CF2171"/>
    <w:rsid w:val="00CF2B25"/>
    <w:rsid w:val="00CF3228"/>
    <w:rsid w:val="00CF337D"/>
    <w:rsid w:val="00CF359A"/>
    <w:rsid w:val="00CF370A"/>
    <w:rsid w:val="00CF4418"/>
    <w:rsid w:val="00CF448F"/>
    <w:rsid w:val="00CF44B6"/>
    <w:rsid w:val="00CF502B"/>
    <w:rsid w:val="00CF53F3"/>
    <w:rsid w:val="00CF55D4"/>
    <w:rsid w:val="00CF5C8A"/>
    <w:rsid w:val="00CF6B4B"/>
    <w:rsid w:val="00CF6BC0"/>
    <w:rsid w:val="00CF6E33"/>
    <w:rsid w:val="00CF6EC9"/>
    <w:rsid w:val="00CF70E8"/>
    <w:rsid w:val="00CF7137"/>
    <w:rsid w:val="00D00C81"/>
    <w:rsid w:val="00D00D7B"/>
    <w:rsid w:val="00D01584"/>
    <w:rsid w:val="00D01756"/>
    <w:rsid w:val="00D02329"/>
    <w:rsid w:val="00D0266F"/>
    <w:rsid w:val="00D02D0A"/>
    <w:rsid w:val="00D02FC3"/>
    <w:rsid w:val="00D03166"/>
    <w:rsid w:val="00D03700"/>
    <w:rsid w:val="00D03858"/>
    <w:rsid w:val="00D04CFE"/>
    <w:rsid w:val="00D04D18"/>
    <w:rsid w:val="00D04D71"/>
    <w:rsid w:val="00D05B25"/>
    <w:rsid w:val="00D05CCF"/>
    <w:rsid w:val="00D05DD3"/>
    <w:rsid w:val="00D06206"/>
    <w:rsid w:val="00D0652A"/>
    <w:rsid w:val="00D065F7"/>
    <w:rsid w:val="00D06CBD"/>
    <w:rsid w:val="00D06E0E"/>
    <w:rsid w:val="00D07B95"/>
    <w:rsid w:val="00D1073F"/>
    <w:rsid w:val="00D1112B"/>
    <w:rsid w:val="00D111C0"/>
    <w:rsid w:val="00D1124D"/>
    <w:rsid w:val="00D1145E"/>
    <w:rsid w:val="00D11609"/>
    <w:rsid w:val="00D117CB"/>
    <w:rsid w:val="00D11AEF"/>
    <w:rsid w:val="00D12362"/>
    <w:rsid w:val="00D124CB"/>
    <w:rsid w:val="00D1270E"/>
    <w:rsid w:val="00D1290F"/>
    <w:rsid w:val="00D1399F"/>
    <w:rsid w:val="00D13F26"/>
    <w:rsid w:val="00D144EA"/>
    <w:rsid w:val="00D145DB"/>
    <w:rsid w:val="00D14E96"/>
    <w:rsid w:val="00D14EEC"/>
    <w:rsid w:val="00D156FF"/>
    <w:rsid w:val="00D15751"/>
    <w:rsid w:val="00D15EED"/>
    <w:rsid w:val="00D15FE5"/>
    <w:rsid w:val="00D160F1"/>
    <w:rsid w:val="00D16710"/>
    <w:rsid w:val="00D16CD7"/>
    <w:rsid w:val="00D1704B"/>
    <w:rsid w:val="00D172A5"/>
    <w:rsid w:val="00D1757F"/>
    <w:rsid w:val="00D17814"/>
    <w:rsid w:val="00D17DC8"/>
    <w:rsid w:val="00D17E1B"/>
    <w:rsid w:val="00D2016C"/>
    <w:rsid w:val="00D20317"/>
    <w:rsid w:val="00D20448"/>
    <w:rsid w:val="00D208E7"/>
    <w:rsid w:val="00D20C7B"/>
    <w:rsid w:val="00D20CFA"/>
    <w:rsid w:val="00D210DB"/>
    <w:rsid w:val="00D21784"/>
    <w:rsid w:val="00D21D6A"/>
    <w:rsid w:val="00D2205F"/>
    <w:rsid w:val="00D222F0"/>
    <w:rsid w:val="00D22AF9"/>
    <w:rsid w:val="00D22CCA"/>
    <w:rsid w:val="00D23065"/>
    <w:rsid w:val="00D2309E"/>
    <w:rsid w:val="00D23DF4"/>
    <w:rsid w:val="00D24324"/>
    <w:rsid w:val="00D243EC"/>
    <w:rsid w:val="00D253FF"/>
    <w:rsid w:val="00D25BAE"/>
    <w:rsid w:val="00D25CC5"/>
    <w:rsid w:val="00D273A0"/>
    <w:rsid w:val="00D27B54"/>
    <w:rsid w:val="00D27CB4"/>
    <w:rsid w:val="00D310F6"/>
    <w:rsid w:val="00D31388"/>
    <w:rsid w:val="00D3186A"/>
    <w:rsid w:val="00D325B7"/>
    <w:rsid w:val="00D326E2"/>
    <w:rsid w:val="00D32744"/>
    <w:rsid w:val="00D332AF"/>
    <w:rsid w:val="00D3423B"/>
    <w:rsid w:val="00D3434D"/>
    <w:rsid w:val="00D34633"/>
    <w:rsid w:val="00D346C8"/>
    <w:rsid w:val="00D34A9F"/>
    <w:rsid w:val="00D34E3C"/>
    <w:rsid w:val="00D34F3E"/>
    <w:rsid w:val="00D35380"/>
    <w:rsid w:val="00D3560C"/>
    <w:rsid w:val="00D358F8"/>
    <w:rsid w:val="00D358FD"/>
    <w:rsid w:val="00D35980"/>
    <w:rsid w:val="00D35D42"/>
    <w:rsid w:val="00D36982"/>
    <w:rsid w:val="00D36A44"/>
    <w:rsid w:val="00D36CCD"/>
    <w:rsid w:val="00D36F0E"/>
    <w:rsid w:val="00D37193"/>
    <w:rsid w:val="00D377F4"/>
    <w:rsid w:val="00D37A2D"/>
    <w:rsid w:val="00D40034"/>
    <w:rsid w:val="00D40767"/>
    <w:rsid w:val="00D4084E"/>
    <w:rsid w:val="00D40E73"/>
    <w:rsid w:val="00D410AD"/>
    <w:rsid w:val="00D4195F"/>
    <w:rsid w:val="00D419E1"/>
    <w:rsid w:val="00D42071"/>
    <w:rsid w:val="00D427C3"/>
    <w:rsid w:val="00D42EAA"/>
    <w:rsid w:val="00D44172"/>
    <w:rsid w:val="00D4519E"/>
    <w:rsid w:val="00D4520B"/>
    <w:rsid w:val="00D4521C"/>
    <w:rsid w:val="00D4524D"/>
    <w:rsid w:val="00D466B2"/>
    <w:rsid w:val="00D46EEB"/>
    <w:rsid w:val="00D472C0"/>
    <w:rsid w:val="00D503B8"/>
    <w:rsid w:val="00D503C1"/>
    <w:rsid w:val="00D504BD"/>
    <w:rsid w:val="00D51A73"/>
    <w:rsid w:val="00D51BA4"/>
    <w:rsid w:val="00D51E88"/>
    <w:rsid w:val="00D52050"/>
    <w:rsid w:val="00D52528"/>
    <w:rsid w:val="00D5277E"/>
    <w:rsid w:val="00D5285A"/>
    <w:rsid w:val="00D52E1A"/>
    <w:rsid w:val="00D53172"/>
    <w:rsid w:val="00D53258"/>
    <w:rsid w:val="00D536D1"/>
    <w:rsid w:val="00D53A84"/>
    <w:rsid w:val="00D54315"/>
    <w:rsid w:val="00D5563F"/>
    <w:rsid w:val="00D55740"/>
    <w:rsid w:val="00D55C57"/>
    <w:rsid w:val="00D560B9"/>
    <w:rsid w:val="00D561AF"/>
    <w:rsid w:val="00D5680B"/>
    <w:rsid w:val="00D56831"/>
    <w:rsid w:val="00D56CC5"/>
    <w:rsid w:val="00D56DCB"/>
    <w:rsid w:val="00D572CF"/>
    <w:rsid w:val="00D57503"/>
    <w:rsid w:val="00D57CD4"/>
    <w:rsid w:val="00D60228"/>
    <w:rsid w:val="00D60914"/>
    <w:rsid w:val="00D61B73"/>
    <w:rsid w:val="00D629CA"/>
    <w:rsid w:val="00D62AE2"/>
    <w:rsid w:val="00D62B6A"/>
    <w:rsid w:val="00D62E55"/>
    <w:rsid w:val="00D63A1A"/>
    <w:rsid w:val="00D641C0"/>
    <w:rsid w:val="00D64889"/>
    <w:rsid w:val="00D64F71"/>
    <w:rsid w:val="00D6588E"/>
    <w:rsid w:val="00D65A19"/>
    <w:rsid w:val="00D6619E"/>
    <w:rsid w:val="00D66420"/>
    <w:rsid w:val="00D66693"/>
    <w:rsid w:val="00D66A94"/>
    <w:rsid w:val="00D66BFA"/>
    <w:rsid w:val="00D66F47"/>
    <w:rsid w:val="00D675EC"/>
    <w:rsid w:val="00D67AA5"/>
    <w:rsid w:val="00D67EFC"/>
    <w:rsid w:val="00D67F1C"/>
    <w:rsid w:val="00D70517"/>
    <w:rsid w:val="00D7076D"/>
    <w:rsid w:val="00D70797"/>
    <w:rsid w:val="00D71681"/>
    <w:rsid w:val="00D71B5A"/>
    <w:rsid w:val="00D720BA"/>
    <w:rsid w:val="00D72937"/>
    <w:rsid w:val="00D729C9"/>
    <w:rsid w:val="00D73D7B"/>
    <w:rsid w:val="00D74083"/>
    <w:rsid w:val="00D74B5E"/>
    <w:rsid w:val="00D74C93"/>
    <w:rsid w:val="00D74D27"/>
    <w:rsid w:val="00D74EFF"/>
    <w:rsid w:val="00D761B5"/>
    <w:rsid w:val="00D763EA"/>
    <w:rsid w:val="00D77043"/>
    <w:rsid w:val="00D77285"/>
    <w:rsid w:val="00D77643"/>
    <w:rsid w:val="00D77726"/>
    <w:rsid w:val="00D777FC"/>
    <w:rsid w:val="00D80016"/>
    <w:rsid w:val="00D801F8"/>
    <w:rsid w:val="00D806CE"/>
    <w:rsid w:val="00D81389"/>
    <w:rsid w:val="00D816AE"/>
    <w:rsid w:val="00D81BA2"/>
    <w:rsid w:val="00D81E8A"/>
    <w:rsid w:val="00D82C1D"/>
    <w:rsid w:val="00D83091"/>
    <w:rsid w:val="00D83750"/>
    <w:rsid w:val="00D84077"/>
    <w:rsid w:val="00D8423D"/>
    <w:rsid w:val="00D84671"/>
    <w:rsid w:val="00D84985"/>
    <w:rsid w:val="00D84E09"/>
    <w:rsid w:val="00D84EFC"/>
    <w:rsid w:val="00D85382"/>
    <w:rsid w:val="00D8539E"/>
    <w:rsid w:val="00D854F2"/>
    <w:rsid w:val="00D858A5"/>
    <w:rsid w:val="00D85C2F"/>
    <w:rsid w:val="00D85D35"/>
    <w:rsid w:val="00D862BD"/>
    <w:rsid w:val="00D862FC"/>
    <w:rsid w:val="00D86661"/>
    <w:rsid w:val="00D86D94"/>
    <w:rsid w:val="00D86F83"/>
    <w:rsid w:val="00D87420"/>
    <w:rsid w:val="00D878EF"/>
    <w:rsid w:val="00D87905"/>
    <w:rsid w:val="00D90218"/>
    <w:rsid w:val="00D902A4"/>
    <w:rsid w:val="00D909BB"/>
    <w:rsid w:val="00D90BB7"/>
    <w:rsid w:val="00D91CA1"/>
    <w:rsid w:val="00D91ED2"/>
    <w:rsid w:val="00D9205A"/>
    <w:rsid w:val="00D928E2"/>
    <w:rsid w:val="00D93066"/>
    <w:rsid w:val="00D93EDE"/>
    <w:rsid w:val="00D94372"/>
    <w:rsid w:val="00D943F7"/>
    <w:rsid w:val="00D94ACC"/>
    <w:rsid w:val="00D96C81"/>
    <w:rsid w:val="00D96D7E"/>
    <w:rsid w:val="00D97071"/>
    <w:rsid w:val="00D97B58"/>
    <w:rsid w:val="00D97D80"/>
    <w:rsid w:val="00DA03BD"/>
    <w:rsid w:val="00DA050F"/>
    <w:rsid w:val="00DA106E"/>
    <w:rsid w:val="00DA127B"/>
    <w:rsid w:val="00DA13D6"/>
    <w:rsid w:val="00DA1F94"/>
    <w:rsid w:val="00DA2054"/>
    <w:rsid w:val="00DA212F"/>
    <w:rsid w:val="00DA27D3"/>
    <w:rsid w:val="00DA2A6D"/>
    <w:rsid w:val="00DA2D80"/>
    <w:rsid w:val="00DA3206"/>
    <w:rsid w:val="00DA358E"/>
    <w:rsid w:val="00DA463A"/>
    <w:rsid w:val="00DA4A27"/>
    <w:rsid w:val="00DA4A68"/>
    <w:rsid w:val="00DA543F"/>
    <w:rsid w:val="00DA57E5"/>
    <w:rsid w:val="00DA6151"/>
    <w:rsid w:val="00DA61CB"/>
    <w:rsid w:val="00DA62F3"/>
    <w:rsid w:val="00DA6918"/>
    <w:rsid w:val="00DA69A4"/>
    <w:rsid w:val="00DA69EC"/>
    <w:rsid w:val="00DA6FE8"/>
    <w:rsid w:val="00DA747F"/>
    <w:rsid w:val="00DB048F"/>
    <w:rsid w:val="00DB0AA1"/>
    <w:rsid w:val="00DB198B"/>
    <w:rsid w:val="00DB282F"/>
    <w:rsid w:val="00DB294F"/>
    <w:rsid w:val="00DB29EE"/>
    <w:rsid w:val="00DB2BE9"/>
    <w:rsid w:val="00DB2E78"/>
    <w:rsid w:val="00DB2E83"/>
    <w:rsid w:val="00DB3745"/>
    <w:rsid w:val="00DB3B55"/>
    <w:rsid w:val="00DB3F2C"/>
    <w:rsid w:val="00DB46E5"/>
    <w:rsid w:val="00DB51B1"/>
    <w:rsid w:val="00DB5A89"/>
    <w:rsid w:val="00DB5F47"/>
    <w:rsid w:val="00DB6110"/>
    <w:rsid w:val="00DB68C1"/>
    <w:rsid w:val="00DB68ED"/>
    <w:rsid w:val="00DB6F54"/>
    <w:rsid w:val="00DB7370"/>
    <w:rsid w:val="00DC01F0"/>
    <w:rsid w:val="00DC04BA"/>
    <w:rsid w:val="00DC0A1B"/>
    <w:rsid w:val="00DC1637"/>
    <w:rsid w:val="00DC1C1B"/>
    <w:rsid w:val="00DC201D"/>
    <w:rsid w:val="00DC257C"/>
    <w:rsid w:val="00DC2845"/>
    <w:rsid w:val="00DC33D3"/>
    <w:rsid w:val="00DC3C1F"/>
    <w:rsid w:val="00DC5915"/>
    <w:rsid w:val="00DC66D8"/>
    <w:rsid w:val="00DC670D"/>
    <w:rsid w:val="00DC7531"/>
    <w:rsid w:val="00DC757B"/>
    <w:rsid w:val="00DC777B"/>
    <w:rsid w:val="00DC7B55"/>
    <w:rsid w:val="00DC7E8E"/>
    <w:rsid w:val="00DD180B"/>
    <w:rsid w:val="00DD21A0"/>
    <w:rsid w:val="00DD2EB8"/>
    <w:rsid w:val="00DD2F71"/>
    <w:rsid w:val="00DD31A7"/>
    <w:rsid w:val="00DD4469"/>
    <w:rsid w:val="00DD4475"/>
    <w:rsid w:val="00DD44F7"/>
    <w:rsid w:val="00DD4E22"/>
    <w:rsid w:val="00DD5489"/>
    <w:rsid w:val="00DD550E"/>
    <w:rsid w:val="00DD5890"/>
    <w:rsid w:val="00DD58FD"/>
    <w:rsid w:val="00DD5B16"/>
    <w:rsid w:val="00DD63A2"/>
    <w:rsid w:val="00DD707D"/>
    <w:rsid w:val="00DD714A"/>
    <w:rsid w:val="00DD73A0"/>
    <w:rsid w:val="00DD7CEA"/>
    <w:rsid w:val="00DE03ED"/>
    <w:rsid w:val="00DE0DD6"/>
    <w:rsid w:val="00DE0E87"/>
    <w:rsid w:val="00DE1124"/>
    <w:rsid w:val="00DE1162"/>
    <w:rsid w:val="00DE14FA"/>
    <w:rsid w:val="00DE15C5"/>
    <w:rsid w:val="00DE16C7"/>
    <w:rsid w:val="00DE19F8"/>
    <w:rsid w:val="00DE221B"/>
    <w:rsid w:val="00DE2626"/>
    <w:rsid w:val="00DE265C"/>
    <w:rsid w:val="00DE3265"/>
    <w:rsid w:val="00DE372F"/>
    <w:rsid w:val="00DE3738"/>
    <w:rsid w:val="00DE378F"/>
    <w:rsid w:val="00DE3EC9"/>
    <w:rsid w:val="00DE4048"/>
    <w:rsid w:val="00DE40CA"/>
    <w:rsid w:val="00DE4758"/>
    <w:rsid w:val="00DE4894"/>
    <w:rsid w:val="00DE4A6E"/>
    <w:rsid w:val="00DE4CAE"/>
    <w:rsid w:val="00DE4D35"/>
    <w:rsid w:val="00DE5301"/>
    <w:rsid w:val="00DE567E"/>
    <w:rsid w:val="00DE5DE1"/>
    <w:rsid w:val="00DE6208"/>
    <w:rsid w:val="00DE6260"/>
    <w:rsid w:val="00DE66F9"/>
    <w:rsid w:val="00DE6A09"/>
    <w:rsid w:val="00DE6B74"/>
    <w:rsid w:val="00DE6B9D"/>
    <w:rsid w:val="00DE6EF5"/>
    <w:rsid w:val="00DE722E"/>
    <w:rsid w:val="00DE7257"/>
    <w:rsid w:val="00DE7951"/>
    <w:rsid w:val="00DE7A2C"/>
    <w:rsid w:val="00DE7E1B"/>
    <w:rsid w:val="00DF0162"/>
    <w:rsid w:val="00DF025A"/>
    <w:rsid w:val="00DF05ED"/>
    <w:rsid w:val="00DF0E3C"/>
    <w:rsid w:val="00DF1537"/>
    <w:rsid w:val="00DF1CF2"/>
    <w:rsid w:val="00DF44B3"/>
    <w:rsid w:val="00DF4CB1"/>
    <w:rsid w:val="00DF4F24"/>
    <w:rsid w:val="00DF5544"/>
    <w:rsid w:val="00DF562C"/>
    <w:rsid w:val="00DF5B92"/>
    <w:rsid w:val="00DF5CE1"/>
    <w:rsid w:val="00DF7640"/>
    <w:rsid w:val="00DF798F"/>
    <w:rsid w:val="00E0080D"/>
    <w:rsid w:val="00E009B2"/>
    <w:rsid w:val="00E00CF1"/>
    <w:rsid w:val="00E00F13"/>
    <w:rsid w:val="00E00F66"/>
    <w:rsid w:val="00E0167A"/>
    <w:rsid w:val="00E01AB1"/>
    <w:rsid w:val="00E01AF0"/>
    <w:rsid w:val="00E02100"/>
    <w:rsid w:val="00E02232"/>
    <w:rsid w:val="00E024B5"/>
    <w:rsid w:val="00E0302D"/>
    <w:rsid w:val="00E03334"/>
    <w:rsid w:val="00E038D7"/>
    <w:rsid w:val="00E03C92"/>
    <w:rsid w:val="00E03FFD"/>
    <w:rsid w:val="00E04521"/>
    <w:rsid w:val="00E049AE"/>
    <w:rsid w:val="00E0515C"/>
    <w:rsid w:val="00E0530E"/>
    <w:rsid w:val="00E059B0"/>
    <w:rsid w:val="00E05AA7"/>
    <w:rsid w:val="00E05DF9"/>
    <w:rsid w:val="00E064E0"/>
    <w:rsid w:val="00E066B7"/>
    <w:rsid w:val="00E06C13"/>
    <w:rsid w:val="00E06D65"/>
    <w:rsid w:val="00E06F8E"/>
    <w:rsid w:val="00E06FBF"/>
    <w:rsid w:val="00E07347"/>
    <w:rsid w:val="00E07A2B"/>
    <w:rsid w:val="00E07B47"/>
    <w:rsid w:val="00E07BA9"/>
    <w:rsid w:val="00E07F3D"/>
    <w:rsid w:val="00E10207"/>
    <w:rsid w:val="00E106F0"/>
    <w:rsid w:val="00E10C1A"/>
    <w:rsid w:val="00E10C85"/>
    <w:rsid w:val="00E10DE6"/>
    <w:rsid w:val="00E11333"/>
    <w:rsid w:val="00E116E3"/>
    <w:rsid w:val="00E118E7"/>
    <w:rsid w:val="00E11D60"/>
    <w:rsid w:val="00E11D99"/>
    <w:rsid w:val="00E12772"/>
    <w:rsid w:val="00E1410B"/>
    <w:rsid w:val="00E14BDA"/>
    <w:rsid w:val="00E14F30"/>
    <w:rsid w:val="00E152B6"/>
    <w:rsid w:val="00E16E9D"/>
    <w:rsid w:val="00E17039"/>
    <w:rsid w:val="00E171E0"/>
    <w:rsid w:val="00E17C69"/>
    <w:rsid w:val="00E17C9B"/>
    <w:rsid w:val="00E17EBF"/>
    <w:rsid w:val="00E204F4"/>
    <w:rsid w:val="00E20567"/>
    <w:rsid w:val="00E20618"/>
    <w:rsid w:val="00E20E26"/>
    <w:rsid w:val="00E215F7"/>
    <w:rsid w:val="00E2183B"/>
    <w:rsid w:val="00E21ACF"/>
    <w:rsid w:val="00E22352"/>
    <w:rsid w:val="00E22EDD"/>
    <w:rsid w:val="00E235A0"/>
    <w:rsid w:val="00E2451A"/>
    <w:rsid w:val="00E24521"/>
    <w:rsid w:val="00E24EC3"/>
    <w:rsid w:val="00E2518C"/>
    <w:rsid w:val="00E25248"/>
    <w:rsid w:val="00E253CF"/>
    <w:rsid w:val="00E259AB"/>
    <w:rsid w:val="00E25D93"/>
    <w:rsid w:val="00E26633"/>
    <w:rsid w:val="00E26883"/>
    <w:rsid w:val="00E27E4E"/>
    <w:rsid w:val="00E27E9A"/>
    <w:rsid w:val="00E3008C"/>
    <w:rsid w:val="00E30159"/>
    <w:rsid w:val="00E308F7"/>
    <w:rsid w:val="00E31B61"/>
    <w:rsid w:val="00E321BF"/>
    <w:rsid w:val="00E322EE"/>
    <w:rsid w:val="00E324DE"/>
    <w:rsid w:val="00E32880"/>
    <w:rsid w:val="00E32BEB"/>
    <w:rsid w:val="00E32EAE"/>
    <w:rsid w:val="00E331BD"/>
    <w:rsid w:val="00E3345D"/>
    <w:rsid w:val="00E34187"/>
    <w:rsid w:val="00E341B2"/>
    <w:rsid w:val="00E34381"/>
    <w:rsid w:val="00E347F3"/>
    <w:rsid w:val="00E34838"/>
    <w:rsid w:val="00E34BE3"/>
    <w:rsid w:val="00E34F08"/>
    <w:rsid w:val="00E36017"/>
    <w:rsid w:val="00E361F6"/>
    <w:rsid w:val="00E3691F"/>
    <w:rsid w:val="00E36A5B"/>
    <w:rsid w:val="00E36AC0"/>
    <w:rsid w:val="00E372ED"/>
    <w:rsid w:val="00E377E1"/>
    <w:rsid w:val="00E379B2"/>
    <w:rsid w:val="00E405BE"/>
    <w:rsid w:val="00E40EAB"/>
    <w:rsid w:val="00E410C0"/>
    <w:rsid w:val="00E413BF"/>
    <w:rsid w:val="00E413D3"/>
    <w:rsid w:val="00E416D8"/>
    <w:rsid w:val="00E42055"/>
    <w:rsid w:val="00E42477"/>
    <w:rsid w:val="00E424EE"/>
    <w:rsid w:val="00E4296A"/>
    <w:rsid w:val="00E42B1A"/>
    <w:rsid w:val="00E439FC"/>
    <w:rsid w:val="00E43CEF"/>
    <w:rsid w:val="00E43DA2"/>
    <w:rsid w:val="00E449E1"/>
    <w:rsid w:val="00E44BB8"/>
    <w:rsid w:val="00E45565"/>
    <w:rsid w:val="00E455D8"/>
    <w:rsid w:val="00E4575D"/>
    <w:rsid w:val="00E45959"/>
    <w:rsid w:val="00E460DC"/>
    <w:rsid w:val="00E46D0F"/>
    <w:rsid w:val="00E4706E"/>
    <w:rsid w:val="00E4711C"/>
    <w:rsid w:val="00E47429"/>
    <w:rsid w:val="00E47ECD"/>
    <w:rsid w:val="00E50305"/>
    <w:rsid w:val="00E50B05"/>
    <w:rsid w:val="00E5107E"/>
    <w:rsid w:val="00E5141A"/>
    <w:rsid w:val="00E51A3C"/>
    <w:rsid w:val="00E51AB1"/>
    <w:rsid w:val="00E52334"/>
    <w:rsid w:val="00E52684"/>
    <w:rsid w:val="00E52718"/>
    <w:rsid w:val="00E52B02"/>
    <w:rsid w:val="00E52F0F"/>
    <w:rsid w:val="00E5337C"/>
    <w:rsid w:val="00E53537"/>
    <w:rsid w:val="00E5361C"/>
    <w:rsid w:val="00E53BA0"/>
    <w:rsid w:val="00E54EAF"/>
    <w:rsid w:val="00E555E6"/>
    <w:rsid w:val="00E55A27"/>
    <w:rsid w:val="00E55B37"/>
    <w:rsid w:val="00E55FB7"/>
    <w:rsid w:val="00E56334"/>
    <w:rsid w:val="00E563D4"/>
    <w:rsid w:val="00E56441"/>
    <w:rsid w:val="00E57245"/>
    <w:rsid w:val="00E572CB"/>
    <w:rsid w:val="00E5751C"/>
    <w:rsid w:val="00E57D58"/>
    <w:rsid w:val="00E60447"/>
    <w:rsid w:val="00E60593"/>
    <w:rsid w:val="00E611C0"/>
    <w:rsid w:val="00E61B4F"/>
    <w:rsid w:val="00E6258A"/>
    <w:rsid w:val="00E62825"/>
    <w:rsid w:val="00E6284F"/>
    <w:rsid w:val="00E62C8E"/>
    <w:rsid w:val="00E63BFC"/>
    <w:rsid w:val="00E63FC7"/>
    <w:rsid w:val="00E6487F"/>
    <w:rsid w:val="00E64E71"/>
    <w:rsid w:val="00E65DC7"/>
    <w:rsid w:val="00E664CC"/>
    <w:rsid w:val="00E667F8"/>
    <w:rsid w:val="00E66AB1"/>
    <w:rsid w:val="00E66E5A"/>
    <w:rsid w:val="00E6716C"/>
    <w:rsid w:val="00E67198"/>
    <w:rsid w:val="00E67552"/>
    <w:rsid w:val="00E6788A"/>
    <w:rsid w:val="00E67A05"/>
    <w:rsid w:val="00E70102"/>
    <w:rsid w:val="00E7016D"/>
    <w:rsid w:val="00E70280"/>
    <w:rsid w:val="00E704C5"/>
    <w:rsid w:val="00E70D12"/>
    <w:rsid w:val="00E70E2E"/>
    <w:rsid w:val="00E71852"/>
    <w:rsid w:val="00E718B1"/>
    <w:rsid w:val="00E71AA3"/>
    <w:rsid w:val="00E71C73"/>
    <w:rsid w:val="00E71F1E"/>
    <w:rsid w:val="00E721E0"/>
    <w:rsid w:val="00E7227B"/>
    <w:rsid w:val="00E722B3"/>
    <w:rsid w:val="00E7233B"/>
    <w:rsid w:val="00E728BF"/>
    <w:rsid w:val="00E72C7C"/>
    <w:rsid w:val="00E72D58"/>
    <w:rsid w:val="00E73399"/>
    <w:rsid w:val="00E735D6"/>
    <w:rsid w:val="00E736FB"/>
    <w:rsid w:val="00E73C5A"/>
    <w:rsid w:val="00E73D31"/>
    <w:rsid w:val="00E74773"/>
    <w:rsid w:val="00E74887"/>
    <w:rsid w:val="00E749C3"/>
    <w:rsid w:val="00E74D24"/>
    <w:rsid w:val="00E753DF"/>
    <w:rsid w:val="00E7586D"/>
    <w:rsid w:val="00E7612E"/>
    <w:rsid w:val="00E76CC4"/>
    <w:rsid w:val="00E76D73"/>
    <w:rsid w:val="00E771AF"/>
    <w:rsid w:val="00E771CE"/>
    <w:rsid w:val="00E77A3B"/>
    <w:rsid w:val="00E77A4F"/>
    <w:rsid w:val="00E77CAB"/>
    <w:rsid w:val="00E80287"/>
    <w:rsid w:val="00E802B7"/>
    <w:rsid w:val="00E80621"/>
    <w:rsid w:val="00E80746"/>
    <w:rsid w:val="00E80E51"/>
    <w:rsid w:val="00E80ECB"/>
    <w:rsid w:val="00E80F3B"/>
    <w:rsid w:val="00E81EAC"/>
    <w:rsid w:val="00E82396"/>
    <w:rsid w:val="00E8251C"/>
    <w:rsid w:val="00E83538"/>
    <w:rsid w:val="00E83C0E"/>
    <w:rsid w:val="00E83C39"/>
    <w:rsid w:val="00E840B4"/>
    <w:rsid w:val="00E843E1"/>
    <w:rsid w:val="00E846E8"/>
    <w:rsid w:val="00E8483C"/>
    <w:rsid w:val="00E8486E"/>
    <w:rsid w:val="00E84DE9"/>
    <w:rsid w:val="00E84FE5"/>
    <w:rsid w:val="00E850A9"/>
    <w:rsid w:val="00E86801"/>
    <w:rsid w:val="00E86C1F"/>
    <w:rsid w:val="00E8709B"/>
    <w:rsid w:val="00E874FA"/>
    <w:rsid w:val="00E87B49"/>
    <w:rsid w:val="00E9098C"/>
    <w:rsid w:val="00E9146C"/>
    <w:rsid w:val="00E91E10"/>
    <w:rsid w:val="00E91E9F"/>
    <w:rsid w:val="00E921AD"/>
    <w:rsid w:val="00E92718"/>
    <w:rsid w:val="00E92F62"/>
    <w:rsid w:val="00E93253"/>
    <w:rsid w:val="00E934CB"/>
    <w:rsid w:val="00E93E66"/>
    <w:rsid w:val="00E94C7B"/>
    <w:rsid w:val="00E9626D"/>
    <w:rsid w:val="00E963EE"/>
    <w:rsid w:val="00E968E7"/>
    <w:rsid w:val="00E9713C"/>
    <w:rsid w:val="00E971F0"/>
    <w:rsid w:val="00E97BE3"/>
    <w:rsid w:val="00E97CBE"/>
    <w:rsid w:val="00EA05A5"/>
    <w:rsid w:val="00EA05C0"/>
    <w:rsid w:val="00EA0666"/>
    <w:rsid w:val="00EA088F"/>
    <w:rsid w:val="00EA1A02"/>
    <w:rsid w:val="00EA2BB9"/>
    <w:rsid w:val="00EA2D86"/>
    <w:rsid w:val="00EA2E0C"/>
    <w:rsid w:val="00EA3073"/>
    <w:rsid w:val="00EA35DB"/>
    <w:rsid w:val="00EA399D"/>
    <w:rsid w:val="00EA3B3B"/>
    <w:rsid w:val="00EA407B"/>
    <w:rsid w:val="00EA42EC"/>
    <w:rsid w:val="00EA4393"/>
    <w:rsid w:val="00EA4EDA"/>
    <w:rsid w:val="00EA4FC8"/>
    <w:rsid w:val="00EA53F5"/>
    <w:rsid w:val="00EA5B25"/>
    <w:rsid w:val="00EA60D3"/>
    <w:rsid w:val="00EA670D"/>
    <w:rsid w:val="00EA6782"/>
    <w:rsid w:val="00EA7A0F"/>
    <w:rsid w:val="00EA7BA9"/>
    <w:rsid w:val="00EA7C13"/>
    <w:rsid w:val="00EB0542"/>
    <w:rsid w:val="00EB0C2C"/>
    <w:rsid w:val="00EB0D58"/>
    <w:rsid w:val="00EB0DD1"/>
    <w:rsid w:val="00EB0FD0"/>
    <w:rsid w:val="00EB1F6E"/>
    <w:rsid w:val="00EB2090"/>
    <w:rsid w:val="00EB2204"/>
    <w:rsid w:val="00EB2A45"/>
    <w:rsid w:val="00EB30A6"/>
    <w:rsid w:val="00EB3445"/>
    <w:rsid w:val="00EB3898"/>
    <w:rsid w:val="00EB3E53"/>
    <w:rsid w:val="00EB3F65"/>
    <w:rsid w:val="00EB46C3"/>
    <w:rsid w:val="00EB4921"/>
    <w:rsid w:val="00EB5089"/>
    <w:rsid w:val="00EB5441"/>
    <w:rsid w:val="00EB563C"/>
    <w:rsid w:val="00EB61B7"/>
    <w:rsid w:val="00EB6AE5"/>
    <w:rsid w:val="00EB6CD3"/>
    <w:rsid w:val="00EC034E"/>
    <w:rsid w:val="00EC0E3E"/>
    <w:rsid w:val="00EC0F2C"/>
    <w:rsid w:val="00EC27BB"/>
    <w:rsid w:val="00EC2A3E"/>
    <w:rsid w:val="00EC2E30"/>
    <w:rsid w:val="00EC32EE"/>
    <w:rsid w:val="00EC3518"/>
    <w:rsid w:val="00EC3987"/>
    <w:rsid w:val="00EC3EBD"/>
    <w:rsid w:val="00EC3EC5"/>
    <w:rsid w:val="00EC405F"/>
    <w:rsid w:val="00EC5550"/>
    <w:rsid w:val="00EC5AB4"/>
    <w:rsid w:val="00EC6026"/>
    <w:rsid w:val="00EC6EC7"/>
    <w:rsid w:val="00EC75C1"/>
    <w:rsid w:val="00ED093C"/>
    <w:rsid w:val="00ED096E"/>
    <w:rsid w:val="00ED11A7"/>
    <w:rsid w:val="00ED16CF"/>
    <w:rsid w:val="00ED1CB0"/>
    <w:rsid w:val="00ED2073"/>
    <w:rsid w:val="00ED260E"/>
    <w:rsid w:val="00ED3058"/>
    <w:rsid w:val="00ED34ED"/>
    <w:rsid w:val="00ED442A"/>
    <w:rsid w:val="00ED4AB4"/>
    <w:rsid w:val="00ED4D12"/>
    <w:rsid w:val="00ED51F7"/>
    <w:rsid w:val="00ED537F"/>
    <w:rsid w:val="00ED5384"/>
    <w:rsid w:val="00ED5739"/>
    <w:rsid w:val="00ED573D"/>
    <w:rsid w:val="00ED5DA7"/>
    <w:rsid w:val="00ED5E51"/>
    <w:rsid w:val="00ED6012"/>
    <w:rsid w:val="00ED702B"/>
    <w:rsid w:val="00ED7F3C"/>
    <w:rsid w:val="00EE0DA1"/>
    <w:rsid w:val="00EE15AF"/>
    <w:rsid w:val="00EE1D51"/>
    <w:rsid w:val="00EE22D0"/>
    <w:rsid w:val="00EE24A2"/>
    <w:rsid w:val="00EE2DF3"/>
    <w:rsid w:val="00EE2FFA"/>
    <w:rsid w:val="00EE333D"/>
    <w:rsid w:val="00EE3472"/>
    <w:rsid w:val="00EE3FEA"/>
    <w:rsid w:val="00EE405D"/>
    <w:rsid w:val="00EE4B5E"/>
    <w:rsid w:val="00EE57F4"/>
    <w:rsid w:val="00EE61F1"/>
    <w:rsid w:val="00EE6DAB"/>
    <w:rsid w:val="00EE6E2D"/>
    <w:rsid w:val="00EE7798"/>
    <w:rsid w:val="00EE7A23"/>
    <w:rsid w:val="00EE7EBC"/>
    <w:rsid w:val="00EF00ED"/>
    <w:rsid w:val="00EF0F2A"/>
    <w:rsid w:val="00EF1601"/>
    <w:rsid w:val="00EF3981"/>
    <w:rsid w:val="00EF4683"/>
    <w:rsid w:val="00EF5A50"/>
    <w:rsid w:val="00EF5EBB"/>
    <w:rsid w:val="00EF5F77"/>
    <w:rsid w:val="00EF6555"/>
    <w:rsid w:val="00EF65ED"/>
    <w:rsid w:val="00EF6839"/>
    <w:rsid w:val="00EF6842"/>
    <w:rsid w:val="00EF6D26"/>
    <w:rsid w:val="00EF7517"/>
    <w:rsid w:val="00EF79B9"/>
    <w:rsid w:val="00EF7CF2"/>
    <w:rsid w:val="00F007C4"/>
    <w:rsid w:val="00F01A64"/>
    <w:rsid w:val="00F0242C"/>
    <w:rsid w:val="00F02A2D"/>
    <w:rsid w:val="00F02DDD"/>
    <w:rsid w:val="00F033B7"/>
    <w:rsid w:val="00F0384A"/>
    <w:rsid w:val="00F03BF9"/>
    <w:rsid w:val="00F045B1"/>
    <w:rsid w:val="00F046B1"/>
    <w:rsid w:val="00F04714"/>
    <w:rsid w:val="00F04A17"/>
    <w:rsid w:val="00F050BC"/>
    <w:rsid w:val="00F0528C"/>
    <w:rsid w:val="00F05559"/>
    <w:rsid w:val="00F05AF0"/>
    <w:rsid w:val="00F05CAD"/>
    <w:rsid w:val="00F05D85"/>
    <w:rsid w:val="00F06657"/>
    <w:rsid w:val="00F06B28"/>
    <w:rsid w:val="00F06E41"/>
    <w:rsid w:val="00F0706E"/>
    <w:rsid w:val="00F0737A"/>
    <w:rsid w:val="00F07C0C"/>
    <w:rsid w:val="00F10EB8"/>
    <w:rsid w:val="00F114CC"/>
    <w:rsid w:val="00F11DD1"/>
    <w:rsid w:val="00F12045"/>
    <w:rsid w:val="00F1255B"/>
    <w:rsid w:val="00F12818"/>
    <w:rsid w:val="00F14339"/>
    <w:rsid w:val="00F143EC"/>
    <w:rsid w:val="00F14BAF"/>
    <w:rsid w:val="00F16738"/>
    <w:rsid w:val="00F16822"/>
    <w:rsid w:val="00F16DA6"/>
    <w:rsid w:val="00F179CD"/>
    <w:rsid w:val="00F17F6F"/>
    <w:rsid w:val="00F20DE4"/>
    <w:rsid w:val="00F21DCF"/>
    <w:rsid w:val="00F21F62"/>
    <w:rsid w:val="00F22355"/>
    <w:rsid w:val="00F225A2"/>
    <w:rsid w:val="00F22FA3"/>
    <w:rsid w:val="00F23C23"/>
    <w:rsid w:val="00F2469C"/>
    <w:rsid w:val="00F247EC"/>
    <w:rsid w:val="00F24875"/>
    <w:rsid w:val="00F24FE3"/>
    <w:rsid w:val="00F252D8"/>
    <w:rsid w:val="00F256D9"/>
    <w:rsid w:val="00F25998"/>
    <w:rsid w:val="00F25F9F"/>
    <w:rsid w:val="00F266F0"/>
    <w:rsid w:val="00F27B50"/>
    <w:rsid w:val="00F30C87"/>
    <w:rsid w:val="00F31324"/>
    <w:rsid w:val="00F31494"/>
    <w:rsid w:val="00F3168F"/>
    <w:rsid w:val="00F319BC"/>
    <w:rsid w:val="00F324C7"/>
    <w:rsid w:val="00F3262B"/>
    <w:rsid w:val="00F3274A"/>
    <w:rsid w:val="00F32D47"/>
    <w:rsid w:val="00F32DB3"/>
    <w:rsid w:val="00F3313C"/>
    <w:rsid w:val="00F33513"/>
    <w:rsid w:val="00F34272"/>
    <w:rsid w:val="00F34A23"/>
    <w:rsid w:val="00F34F44"/>
    <w:rsid w:val="00F3500B"/>
    <w:rsid w:val="00F35B84"/>
    <w:rsid w:val="00F35F3C"/>
    <w:rsid w:val="00F362CF"/>
    <w:rsid w:val="00F3641E"/>
    <w:rsid w:val="00F3669D"/>
    <w:rsid w:val="00F368F3"/>
    <w:rsid w:val="00F36F0E"/>
    <w:rsid w:val="00F376BE"/>
    <w:rsid w:val="00F3770C"/>
    <w:rsid w:val="00F37770"/>
    <w:rsid w:val="00F405CF"/>
    <w:rsid w:val="00F4066D"/>
    <w:rsid w:val="00F411B4"/>
    <w:rsid w:val="00F41E76"/>
    <w:rsid w:val="00F426E0"/>
    <w:rsid w:val="00F43155"/>
    <w:rsid w:val="00F43297"/>
    <w:rsid w:val="00F436BC"/>
    <w:rsid w:val="00F43A10"/>
    <w:rsid w:val="00F43FA3"/>
    <w:rsid w:val="00F44D4B"/>
    <w:rsid w:val="00F44FD5"/>
    <w:rsid w:val="00F456BD"/>
    <w:rsid w:val="00F4679E"/>
    <w:rsid w:val="00F467E4"/>
    <w:rsid w:val="00F47480"/>
    <w:rsid w:val="00F47701"/>
    <w:rsid w:val="00F478FF"/>
    <w:rsid w:val="00F47A4C"/>
    <w:rsid w:val="00F47C22"/>
    <w:rsid w:val="00F47CA1"/>
    <w:rsid w:val="00F50834"/>
    <w:rsid w:val="00F51C40"/>
    <w:rsid w:val="00F525EB"/>
    <w:rsid w:val="00F528FA"/>
    <w:rsid w:val="00F531D2"/>
    <w:rsid w:val="00F53F5C"/>
    <w:rsid w:val="00F5401D"/>
    <w:rsid w:val="00F540C3"/>
    <w:rsid w:val="00F546EF"/>
    <w:rsid w:val="00F5482A"/>
    <w:rsid w:val="00F551A7"/>
    <w:rsid w:val="00F5529D"/>
    <w:rsid w:val="00F5544A"/>
    <w:rsid w:val="00F55E7C"/>
    <w:rsid w:val="00F567B0"/>
    <w:rsid w:val="00F579A4"/>
    <w:rsid w:val="00F57C1F"/>
    <w:rsid w:val="00F60352"/>
    <w:rsid w:val="00F6053F"/>
    <w:rsid w:val="00F605E8"/>
    <w:rsid w:val="00F61263"/>
    <w:rsid w:val="00F6150C"/>
    <w:rsid w:val="00F62028"/>
    <w:rsid w:val="00F62454"/>
    <w:rsid w:val="00F63CC4"/>
    <w:rsid w:val="00F63EBE"/>
    <w:rsid w:val="00F64294"/>
    <w:rsid w:val="00F65006"/>
    <w:rsid w:val="00F653CE"/>
    <w:rsid w:val="00F65A44"/>
    <w:rsid w:val="00F65A7D"/>
    <w:rsid w:val="00F65AFD"/>
    <w:rsid w:val="00F65D0E"/>
    <w:rsid w:val="00F6654F"/>
    <w:rsid w:val="00F66779"/>
    <w:rsid w:val="00F667ED"/>
    <w:rsid w:val="00F669B9"/>
    <w:rsid w:val="00F66B58"/>
    <w:rsid w:val="00F66BCB"/>
    <w:rsid w:val="00F66F51"/>
    <w:rsid w:val="00F70C93"/>
    <w:rsid w:val="00F717A6"/>
    <w:rsid w:val="00F71842"/>
    <w:rsid w:val="00F71C6F"/>
    <w:rsid w:val="00F71FFB"/>
    <w:rsid w:val="00F7226A"/>
    <w:rsid w:val="00F7228D"/>
    <w:rsid w:val="00F724FB"/>
    <w:rsid w:val="00F729DE"/>
    <w:rsid w:val="00F72CA0"/>
    <w:rsid w:val="00F736DF"/>
    <w:rsid w:val="00F737FF"/>
    <w:rsid w:val="00F73C60"/>
    <w:rsid w:val="00F74B6F"/>
    <w:rsid w:val="00F7537F"/>
    <w:rsid w:val="00F7559E"/>
    <w:rsid w:val="00F75636"/>
    <w:rsid w:val="00F75B9F"/>
    <w:rsid w:val="00F75FE2"/>
    <w:rsid w:val="00F7612D"/>
    <w:rsid w:val="00F76139"/>
    <w:rsid w:val="00F7613D"/>
    <w:rsid w:val="00F765AF"/>
    <w:rsid w:val="00F77334"/>
    <w:rsid w:val="00F775B3"/>
    <w:rsid w:val="00F8079F"/>
    <w:rsid w:val="00F81167"/>
    <w:rsid w:val="00F8130D"/>
    <w:rsid w:val="00F81399"/>
    <w:rsid w:val="00F81422"/>
    <w:rsid w:val="00F81663"/>
    <w:rsid w:val="00F81B95"/>
    <w:rsid w:val="00F82079"/>
    <w:rsid w:val="00F82212"/>
    <w:rsid w:val="00F8223E"/>
    <w:rsid w:val="00F8242F"/>
    <w:rsid w:val="00F83139"/>
    <w:rsid w:val="00F83261"/>
    <w:rsid w:val="00F833C2"/>
    <w:rsid w:val="00F834F3"/>
    <w:rsid w:val="00F844D5"/>
    <w:rsid w:val="00F84BC8"/>
    <w:rsid w:val="00F85E70"/>
    <w:rsid w:val="00F860C1"/>
    <w:rsid w:val="00F863FB"/>
    <w:rsid w:val="00F8647F"/>
    <w:rsid w:val="00F865A3"/>
    <w:rsid w:val="00F8663F"/>
    <w:rsid w:val="00F87087"/>
    <w:rsid w:val="00F877CE"/>
    <w:rsid w:val="00F87A55"/>
    <w:rsid w:val="00F87EE7"/>
    <w:rsid w:val="00F90670"/>
    <w:rsid w:val="00F90EB8"/>
    <w:rsid w:val="00F912FD"/>
    <w:rsid w:val="00F91C5B"/>
    <w:rsid w:val="00F923AB"/>
    <w:rsid w:val="00F92601"/>
    <w:rsid w:val="00F92C68"/>
    <w:rsid w:val="00F92ED0"/>
    <w:rsid w:val="00F93224"/>
    <w:rsid w:val="00F93489"/>
    <w:rsid w:val="00F937C5"/>
    <w:rsid w:val="00F93A61"/>
    <w:rsid w:val="00F93FCB"/>
    <w:rsid w:val="00F942DD"/>
    <w:rsid w:val="00F94473"/>
    <w:rsid w:val="00F94D67"/>
    <w:rsid w:val="00F94DDA"/>
    <w:rsid w:val="00F95A8C"/>
    <w:rsid w:val="00F975FE"/>
    <w:rsid w:val="00F97649"/>
    <w:rsid w:val="00FA051C"/>
    <w:rsid w:val="00FA0A6E"/>
    <w:rsid w:val="00FA1295"/>
    <w:rsid w:val="00FA1463"/>
    <w:rsid w:val="00FA153B"/>
    <w:rsid w:val="00FA1EBA"/>
    <w:rsid w:val="00FA1F36"/>
    <w:rsid w:val="00FA2092"/>
    <w:rsid w:val="00FA2389"/>
    <w:rsid w:val="00FA2CEE"/>
    <w:rsid w:val="00FA2ED8"/>
    <w:rsid w:val="00FA31A6"/>
    <w:rsid w:val="00FA43BA"/>
    <w:rsid w:val="00FA49B5"/>
    <w:rsid w:val="00FA4E55"/>
    <w:rsid w:val="00FA543D"/>
    <w:rsid w:val="00FA5469"/>
    <w:rsid w:val="00FA5474"/>
    <w:rsid w:val="00FA5C08"/>
    <w:rsid w:val="00FA60D5"/>
    <w:rsid w:val="00FA696C"/>
    <w:rsid w:val="00FA69EF"/>
    <w:rsid w:val="00FA7094"/>
    <w:rsid w:val="00FA70F6"/>
    <w:rsid w:val="00FA7219"/>
    <w:rsid w:val="00FA75A4"/>
    <w:rsid w:val="00FA79AC"/>
    <w:rsid w:val="00FA7CE5"/>
    <w:rsid w:val="00FA7DB5"/>
    <w:rsid w:val="00FA7E5A"/>
    <w:rsid w:val="00FB00B7"/>
    <w:rsid w:val="00FB017A"/>
    <w:rsid w:val="00FB09F9"/>
    <w:rsid w:val="00FB0D83"/>
    <w:rsid w:val="00FB0F7B"/>
    <w:rsid w:val="00FB12D3"/>
    <w:rsid w:val="00FB17C2"/>
    <w:rsid w:val="00FB28B7"/>
    <w:rsid w:val="00FB2A69"/>
    <w:rsid w:val="00FB2F5D"/>
    <w:rsid w:val="00FB3171"/>
    <w:rsid w:val="00FB3331"/>
    <w:rsid w:val="00FB4303"/>
    <w:rsid w:val="00FB4C20"/>
    <w:rsid w:val="00FB5391"/>
    <w:rsid w:val="00FB618C"/>
    <w:rsid w:val="00FB619A"/>
    <w:rsid w:val="00FB682C"/>
    <w:rsid w:val="00FB6ACE"/>
    <w:rsid w:val="00FB7145"/>
    <w:rsid w:val="00FB768F"/>
    <w:rsid w:val="00FC00CC"/>
    <w:rsid w:val="00FC04A4"/>
    <w:rsid w:val="00FC07E4"/>
    <w:rsid w:val="00FC1438"/>
    <w:rsid w:val="00FC1467"/>
    <w:rsid w:val="00FC194F"/>
    <w:rsid w:val="00FC23CD"/>
    <w:rsid w:val="00FC25C7"/>
    <w:rsid w:val="00FC314C"/>
    <w:rsid w:val="00FC332D"/>
    <w:rsid w:val="00FC350E"/>
    <w:rsid w:val="00FC370A"/>
    <w:rsid w:val="00FC37E9"/>
    <w:rsid w:val="00FC440B"/>
    <w:rsid w:val="00FC4A40"/>
    <w:rsid w:val="00FC4D76"/>
    <w:rsid w:val="00FC56AB"/>
    <w:rsid w:val="00FC5A17"/>
    <w:rsid w:val="00FC6488"/>
    <w:rsid w:val="00FC6B41"/>
    <w:rsid w:val="00FC6C5A"/>
    <w:rsid w:val="00FC7181"/>
    <w:rsid w:val="00FC7633"/>
    <w:rsid w:val="00FD0253"/>
    <w:rsid w:val="00FD15EB"/>
    <w:rsid w:val="00FD17AA"/>
    <w:rsid w:val="00FD1EBF"/>
    <w:rsid w:val="00FD1F8D"/>
    <w:rsid w:val="00FD2534"/>
    <w:rsid w:val="00FD29AE"/>
    <w:rsid w:val="00FD3258"/>
    <w:rsid w:val="00FD3536"/>
    <w:rsid w:val="00FD368A"/>
    <w:rsid w:val="00FD4325"/>
    <w:rsid w:val="00FD4845"/>
    <w:rsid w:val="00FD4C90"/>
    <w:rsid w:val="00FD552D"/>
    <w:rsid w:val="00FD5BBC"/>
    <w:rsid w:val="00FD6078"/>
    <w:rsid w:val="00FD6AF3"/>
    <w:rsid w:val="00FD6BBE"/>
    <w:rsid w:val="00FD6CEB"/>
    <w:rsid w:val="00FD7281"/>
    <w:rsid w:val="00FD78D6"/>
    <w:rsid w:val="00FD79E4"/>
    <w:rsid w:val="00FD7AC5"/>
    <w:rsid w:val="00FD7B15"/>
    <w:rsid w:val="00FD7EEC"/>
    <w:rsid w:val="00FE0325"/>
    <w:rsid w:val="00FE0927"/>
    <w:rsid w:val="00FE0B30"/>
    <w:rsid w:val="00FE11A9"/>
    <w:rsid w:val="00FE1254"/>
    <w:rsid w:val="00FE1364"/>
    <w:rsid w:val="00FE14E6"/>
    <w:rsid w:val="00FE1705"/>
    <w:rsid w:val="00FE1B39"/>
    <w:rsid w:val="00FE1ECB"/>
    <w:rsid w:val="00FE2565"/>
    <w:rsid w:val="00FE29D4"/>
    <w:rsid w:val="00FE2E1F"/>
    <w:rsid w:val="00FE30C8"/>
    <w:rsid w:val="00FE37E2"/>
    <w:rsid w:val="00FE3B55"/>
    <w:rsid w:val="00FE3B8E"/>
    <w:rsid w:val="00FE410C"/>
    <w:rsid w:val="00FE4B55"/>
    <w:rsid w:val="00FE5A96"/>
    <w:rsid w:val="00FE654E"/>
    <w:rsid w:val="00FE676C"/>
    <w:rsid w:val="00FE6C98"/>
    <w:rsid w:val="00FE6EB5"/>
    <w:rsid w:val="00FF040D"/>
    <w:rsid w:val="00FF0470"/>
    <w:rsid w:val="00FF063B"/>
    <w:rsid w:val="00FF0BE5"/>
    <w:rsid w:val="00FF18FB"/>
    <w:rsid w:val="00FF2044"/>
    <w:rsid w:val="00FF294F"/>
    <w:rsid w:val="00FF2C62"/>
    <w:rsid w:val="00FF2CCA"/>
    <w:rsid w:val="00FF30CE"/>
    <w:rsid w:val="00FF488A"/>
    <w:rsid w:val="00FF4B87"/>
    <w:rsid w:val="00FF558E"/>
    <w:rsid w:val="00FF581E"/>
    <w:rsid w:val="00FF59F3"/>
    <w:rsid w:val="00FF5B10"/>
    <w:rsid w:val="00FF5CB3"/>
    <w:rsid w:val="00FF64B2"/>
    <w:rsid w:val="00FF739F"/>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A8CC4"/>
  <w15:docId w15:val="{A523F745-9CB9-4C0A-9BA8-8A999733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F1C"/>
    <w:pPr>
      <w:spacing w:after="200" w:line="276" w:lineRule="auto"/>
    </w:pPr>
    <w:rPr>
      <w:rFonts w:eastAsia="Calibri"/>
      <w:sz w:val="24"/>
      <w:szCs w:val="22"/>
      <w:lang w:eastAsia="en-US"/>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uiPriority w:val="9"/>
    <w:qFormat/>
    <w:rsid w:val="00977E86"/>
    <w:pPr>
      <w:keepNext/>
      <w:numPr>
        <w:ilvl w:val="3"/>
        <w:numId w:val="1"/>
      </w:numPr>
      <w:outlineLvl w:val="3"/>
    </w:pPr>
    <w:rPr>
      <w:b/>
      <w:sz w:val="44"/>
      <w:szCs w:val="20"/>
    </w:rPr>
  </w:style>
  <w:style w:type="paragraph" w:styleId="Antrat5">
    <w:name w:val="heading 5"/>
    <w:aliases w:val=" Diagrama,Diagrama"/>
    <w:basedOn w:val="prastasis"/>
    <w:next w:val="prastasis"/>
    <w:link w:val="Antrat5Diagrama"/>
    <w:uiPriority w:val="9"/>
    <w:qFormat/>
    <w:rsid w:val="00977E86"/>
    <w:pPr>
      <w:keepNext/>
      <w:numPr>
        <w:ilvl w:val="4"/>
        <w:numId w:val="1"/>
      </w:numPr>
      <w:outlineLvl w:val="4"/>
    </w:pPr>
    <w:rPr>
      <w:b/>
      <w:sz w:val="40"/>
      <w:szCs w:val="20"/>
    </w:rPr>
  </w:style>
  <w:style w:type="paragraph" w:styleId="Antrat6">
    <w:name w:val="heading 6"/>
    <w:basedOn w:val="prastasis"/>
    <w:next w:val="prastasis"/>
    <w:link w:val="Antrat6Diagrama"/>
    <w:uiPriority w:val="9"/>
    <w:qFormat/>
    <w:rsid w:val="00977E86"/>
    <w:pPr>
      <w:keepNext/>
      <w:numPr>
        <w:ilvl w:val="5"/>
        <w:numId w:val="1"/>
      </w:numPr>
      <w:outlineLvl w:val="5"/>
    </w:pPr>
    <w:rPr>
      <w:b/>
      <w:sz w:val="36"/>
      <w:szCs w:val="20"/>
    </w:rPr>
  </w:style>
  <w:style w:type="paragraph" w:styleId="Antrat7">
    <w:name w:val="heading 7"/>
    <w:basedOn w:val="prastasis"/>
    <w:next w:val="prastasis"/>
    <w:link w:val="Antrat7Diagrama"/>
    <w:uiPriority w:val="9"/>
    <w:qFormat/>
    <w:rsid w:val="00977E86"/>
    <w:pPr>
      <w:keepNext/>
      <w:numPr>
        <w:ilvl w:val="6"/>
        <w:numId w:val="1"/>
      </w:numPr>
      <w:outlineLvl w:val="6"/>
    </w:pPr>
    <w:rPr>
      <w:sz w:val="48"/>
      <w:szCs w:val="20"/>
    </w:rPr>
  </w:style>
  <w:style w:type="paragraph" w:styleId="Antrat8">
    <w:name w:val="heading 8"/>
    <w:basedOn w:val="prastasis"/>
    <w:next w:val="prastasis"/>
    <w:link w:val="Antrat8Diagrama"/>
    <w:uiPriority w:val="9"/>
    <w:qFormat/>
    <w:rsid w:val="00977E86"/>
    <w:pPr>
      <w:keepNext/>
      <w:numPr>
        <w:ilvl w:val="7"/>
        <w:numId w:val="1"/>
      </w:numPr>
      <w:outlineLvl w:val="7"/>
    </w:pPr>
    <w:rPr>
      <w:b/>
      <w:sz w:val="18"/>
      <w:szCs w:val="20"/>
    </w:rPr>
  </w:style>
  <w:style w:type="paragraph" w:styleId="Antrat9">
    <w:name w:val="heading 9"/>
    <w:basedOn w:val="prastasis"/>
    <w:next w:val="prastasis"/>
    <w:link w:val="Antrat9Diagrama"/>
    <w:uiPriority w:val="9"/>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link w:val="Antrat1"/>
    <w:uiPriority w:val="9"/>
    <w:rsid w:val="00977E86"/>
    <w:rPr>
      <w:rFonts w:eastAsia="Calibri"/>
      <w:sz w:val="28"/>
      <w:lang w:eastAsia="en-US"/>
    </w:rPr>
  </w:style>
  <w:style w:type="character" w:customStyle="1" w:styleId="Antrat2Diagrama">
    <w:name w:val="Antraštė 2 Diagrama"/>
    <w:aliases w:val="Title Header2 Diagrama,Header_mano2 Diagrama"/>
    <w:link w:val="Antrat2"/>
    <w:uiPriority w:val="9"/>
    <w:rsid w:val="00977E86"/>
    <w:rPr>
      <w:rFonts w:eastAsia="Calibri"/>
      <w:sz w:val="24"/>
      <w:lang w:eastAsia="en-US"/>
    </w:rPr>
  </w:style>
  <w:style w:type="character" w:customStyle="1" w:styleId="Antrat3Diagrama">
    <w:name w:val="Antraštė 3 Diagrama"/>
    <w:aliases w:val="Section Header3 Diagrama,Sub-Clause Paragraph Diagrama"/>
    <w:link w:val="Antrat3"/>
    <w:uiPriority w:val="9"/>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uiPriority w:val="9"/>
    <w:rsid w:val="00977E86"/>
    <w:rPr>
      <w:rFonts w:eastAsia="Calibri"/>
      <w:b/>
      <w:sz w:val="44"/>
      <w:lang w:eastAsia="en-US"/>
    </w:rPr>
  </w:style>
  <w:style w:type="character" w:customStyle="1" w:styleId="Antrat5Diagrama">
    <w:name w:val="Antraštė 5 Diagrama"/>
    <w:aliases w:val=" Diagrama Diagrama,Diagrama Diagrama"/>
    <w:link w:val="Antrat5"/>
    <w:uiPriority w:val="9"/>
    <w:rsid w:val="00977E86"/>
    <w:rPr>
      <w:rFonts w:eastAsia="Calibri"/>
      <w:b/>
      <w:sz w:val="40"/>
      <w:lang w:eastAsia="en-US"/>
    </w:rPr>
  </w:style>
  <w:style w:type="character" w:customStyle="1" w:styleId="Antrat6Diagrama">
    <w:name w:val="Antraštė 6 Diagrama"/>
    <w:link w:val="Antrat6"/>
    <w:uiPriority w:val="9"/>
    <w:rsid w:val="00977E86"/>
    <w:rPr>
      <w:rFonts w:eastAsia="Calibri"/>
      <w:b/>
      <w:sz w:val="36"/>
      <w:lang w:eastAsia="en-US"/>
    </w:rPr>
  </w:style>
  <w:style w:type="character" w:customStyle="1" w:styleId="Antrat7Diagrama">
    <w:name w:val="Antraštė 7 Diagrama"/>
    <w:link w:val="Antrat7"/>
    <w:uiPriority w:val="9"/>
    <w:rsid w:val="00977E86"/>
    <w:rPr>
      <w:rFonts w:eastAsia="Calibri"/>
      <w:sz w:val="48"/>
      <w:lang w:eastAsia="en-US"/>
    </w:rPr>
  </w:style>
  <w:style w:type="character" w:customStyle="1" w:styleId="Antrat8Diagrama">
    <w:name w:val="Antraštė 8 Diagrama"/>
    <w:link w:val="Antrat8"/>
    <w:uiPriority w:val="9"/>
    <w:rsid w:val="00977E86"/>
    <w:rPr>
      <w:rFonts w:eastAsia="Calibri"/>
      <w:b/>
      <w:sz w:val="18"/>
      <w:lang w:eastAsia="en-US"/>
    </w:rPr>
  </w:style>
  <w:style w:type="character" w:customStyle="1" w:styleId="Antrat9Diagrama">
    <w:name w:val="Antraštė 9 Diagrama"/>
    <w:link w:val="Antrat9"/>
    <w:uiPriority w:val="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Char Char, Char,bt,b"/>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Char Char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E6899"/>
    <w:pPr>
      <w:snapToGrid w:val="0"/>
      <w:spacing w:after="0"/>
      <w:ind w:left="317"/>
      <w:jc w:val="center"/>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0B7FB3"/>
    <w:pPr>
      <w:ind w:left="1296"/>
    </w:pPr>
  </w:style>
  <w:style w:type="table" w:styleId="Lentelstinklelis">
    <w:name w:val="Table Grid"/>
    <w:basedOn w:val="prastojilente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unhideWhenUsed/>
    <w:rsid w:val="000B7FB3"/>
    <w:pPr>
      <w:spacing w:after="120" w:line="480" w:lineRule="auto"/>
      <w:ind w:left="283"/>
    </w:pPr>
  </w:style>
  <w:style w:type="character" w:customStyle="1" w:styleId="Pagrindiniotekstotrauka2Diagrama">
    <w:name w:val="Pagrindinio teksto įtrauka 2 Diagrama"/>
    <w:link w:val="Pagrindiniotekstotrauka2"/>
    <w:uiPriority w:val="99"/>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3D44A9"/>
    <w:rPr>
      <w:rFonts w:eastAsia="Calibri"/>
      <w:sz w:val="24"/>
      <w:szCs w:val="22"/>
      <w:lang w:eastAsia="en-US"/>
    </w:rPr>
  </w:style>
  <w:style w:type="paragraph" w:customStyle="1" w:styleId="IVPKHeading2">
    <w:name w:val="IVPK Heading 2"/>
    <w:basedOn w:val="prastasis"/>
    <w:rsid w:val="005468A8"/>
    <w:pPr>
      <w:numPr>
        <w:numId w:val="4"/>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4"/>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4"/>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uiPriority w:val="39"/>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uiPriority w:val="10"/>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basedOn w:val="Numatytasispastraiposriftas"/>
    <w:link w:val="Pavadinimas"/>
    <w:uiPriority w:val="10"/>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5"/>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uiPriority w:val="99"/>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basedOn w:val="Numatytasispastraiposriftas"/>
    <w:link w:val="Dokumentoinaostekstas"/>
    <w:uiPriority w:val="99"/>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35"/>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link w:val="BetarpDiagrama"/>
    <w:uiPriority w:val="1"/>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3E5C0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6"/>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uiPriority w:val="11"/>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basedOn w:val="Numatytasispastraiposriftas"/>
    <w:link w:val="Paantrat"/>
    <w:uiPriority w:val="11"/>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7"/>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8"/>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8"/>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8"/>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Numatytasispastraiposriftas"/>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9"/>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Numatytasispastraiposriftas"/>
    <w:uiPriority w:val="99"/>
    <w:rsid w:val="003E5C07"/>
    <w:rPr>
      <w:rFonts w:cs="Times New Roman"/>
    </w:rPr>
  </w:style>
  <w:style w:type="table" w:customStyle="1" w:styleId="TableGrid1">
    <w:name w:val="Table Grid1"/>
    <w:basedOn w:val="prastojilentel"/>
    <w:next w:val="Lentelstinklelis"/>
    <w:uiPriority w:val="9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Numatytasispastraiposriftas"/>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basedOn w:val="Numatytasispastraiposriftas"/>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character" w:customStyle="1" w:styleId="BetarpDiagrama">
    <w:name w:val="Be tarpų Diagrama"/>
    <w:basedOn w:val="Numatytasispastraiposriftas"/>
    <w:link w:val="Betarp"/>
    <w:uiPriority w:val="1"/>
    <w:rsid w:val="00117192"/>
    <w:rPr>
      <w:rFonts w:ascii="Calibri" w:hAnsi="Calibri"/>
      <w:sz w:val="22"/>
      <w:szCs w:val="22"/>
      <w:lang w:val="en-US" w:eastAsia="en-US"/>
    </w:rPr>
  </w:style>
  <w:style w:type="character" w:customStyle="1" w:styleId="pildymui">
    <w:name w:val="pildymui"/>
    <w:basedOn w:val="Numatytasispastraiposriftas"/>
    <w:rsid w:val="008910E0"/>
  </w:style>
  <w:style w:type="character" w:customStyle="1" w:styleId="Internetlink">
    <w:name w:val="Internet link"/>
    <w:rsid w:val="008910E0"/>
    <w:rPr>
      <w:color w:val="000080"/>
      <w:u w:val="single"/>
    </w:rPr>
  </w:style>
  <w:style w:type="character" w:styleId="Nerykuspabraukimas">
    <w:name w:val="Subtle Emphasis"/>
    <w:basedOn w:val="Numatytasispastraiposriftas"/>
    <w:uiPriority w:val="19"/>
    <w:qFormat/>
    <w:rsid w:val="008910E0"/>
    <w:rPr>
      <w:i/>
      <w:iCs/>
      <w:color w:val="595959" w:themeColor="text1" w:themeTint="A6"/>
    </w:rPr>
  </w:style>
  <w:style w:type="paragraph" w:styleId="Citata">
    <w:name w:val="Quote"/>
    <w:basedOn w:val="prastasis"/>
    <w:next w:val="prastasis"/>
    <w:link w:val="CitataDiagrama"/>
    <w:uiPriority w:val="29"/>
    <w:qFormat/>
    <w:rsid w:val="008910E0"/>
    <w:pPr>
      <w:spacing w:before="160" w:after="0" w:line="300" w:lineRule="auto"/>
      <w:ind w:left="720" w:right="720" w:firstLine="697"/>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8910E0"/>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8910E0"/>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910E0"/>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8910E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910E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910E0"/>
    <w:rPr>
      <w:b/>
      <w:bCs/>
      <w:caps w:val="0"/>
      <w:smallCaps/>
      <w:color w:val="auto"/>
      <w:spacing w:val="0"/>
      <w:u w:val="single"/>
    </w:rPr>
  </w:style>
  <w:style w:type="character" w:styleId="Knygospavadinimas">
    <w:name w:val="Book Title"/>
    <w:basedOn w:val="Numatytasispastraiposriftas"/>
    <w:uiPriority w:val="33"/>
    <w:qFormat/>
    <w:rsid w:val="008910E0"/>
    <w:rPr>
      <w:b/>
      <w:bCs/>
      <w:caps w:val="0"/>
      <w:smallCaps/>
      <w:spacing w:val="0"/>
    </w:rPr>
  </w:style>
  <w:style w:type="paragraph" w:styleId="Turinioantrat">
    <w:name w:val="TOC Heading"/>
    <w:basedOn w:val="Antrat1"/>
    <w:next w:val="prastasis"/>
    <w:uiPriority w:val="39"/>
    <w:unhideWhenUsed/>
    <w:qFormat/>
    <w:rsid w:val="008910E0"/>
    <w:pPr>
      <w:keepLines/>
      <w:numPr>
        <w:numId w:val="0"/>
      </w:numPr>
      <w:pBdr>
        <w:bottom w:val="single" w:sz="4" w:space="2" w:color="ED7D31" w:themeColor="accent2"/>
      </w:pBdr>
      <w:spacing w:after="120" w:line="240" w:lineRule="auto"/>
      <w:ind w:firstLine="697"/>
      <w:jc w:val="both"/>
      <w:outlineLvl w:val="9"/>
    </w:pPr>
    <w:rPr>
      <w:rFonts w:asciiTheme="majorHAnsi" w:eastAsiaTheme="majorEastAsia" w:hAnsiTheme="majorHAnsi" w:cstheme="majorBidi"/>
      <w:color w:val="262626" w:themeColor="text1" w:themeTint="D9"/>
      <w:sz w:val="40"/>
      <w:szCs w:val="40"/>
      <w:lang w:eastAsia="lt-LT"/>
    </w:rPr>
  </w:style>
  <w:style w:type="character" w:styleId="Vietosrezervavimoenklotekstas">
    <w:name w:val="Placeholder Text"/>
    <w:basedOn w:val="Numatytasispastraiposriftas"/>
    <w:uiPriority w:val="99"/>
    <w:semiHidden/>
    <w:rsid w:val="008910E0"/>
    <w:rPr>
      <w:color w:val="808080"/>
    </w:rPr>
  </w:style>
  <w:style w:type="paragraph" w:customStyle="1" w:styleId="Body2">
    <w:name w:val="Body 2"/>
    <w:rsid w:val="008910E0"/>
    <w:pPr>
      <w:suppressAutoHyphens/>
      <w:spacing w:after="40"/>
      <w:ind w:firstLine="697"/>
      <w:jc w:val="both"/>
    </w:pPr>
    <w:rPr>
      <w:rFonts w:eastAsia="Arial Unicode MS" w:cs="Arial Unicode MS"/>
      <w:color w:val="000000"/>
      <w:sz w:val="21"/>
      <w:szCs w:val="21"/>
      <w:lang w:val="en-US" w:eastAsia="en-US"/>
    </w:rPr>
  </w:style>
  <w:style w:type="numbering" w:customStyle="1" w:styleId="List51">
    <w:name w:val="List 51"/>
    <w:basedOn w:val="Sraonra"/>
    <w:rsid w:val="008910E0"/>
    <w:pPr>
      <w:numPr>
        <w:numId w:val="22"/>
      </w:numPr>
    </w:pPr>
  </w:style>
  <w:style w:type="table" w:customStyle="1" w:styleId="TableGrid2">
    <w:name w:val="Table Grid2"/>
    <w:basedOn w:val="prastojilentel"/>
    <w:next w:val="Lentelstinklelis"/>
    <w:uiPriority w:val="39"/>
    <w:rsid w:val="008910E0"/>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910E0"/>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910E0"/>
    <w:pPr>
      <w:numPr>
        <w:numId w:val="23"/>
      </w:numPr>
      <w:spacing w:before="240" w:after="240" w:line="240" w:lineRule="auto"/>
      <w:jc w:val="both"/>
    </w:pPr>
    <w:rPr>
      <w:rFonts w:eastAsia="Times New Roman"/>
      <w:b/>
      <w:szCs w:val="24"/>
      <w:lang w:eastAsia="lt-LT"/>
    </w:rPr>
  </w:style>
  <w:style w:type="paragraph" w:customStyle="1" w:styleId="S2lygis">
    <w:name w:val="_S 2 lygis"/>
    <w:basedOn w:val="prastasis"/>
    <w:rsid w:val="008910E0"/>
    <w:pPr>
      <w:numPr>
        <w:ilvl w:val="1"/>
        <w:numId w:val="23"/>
      </w:numPr>
      <w:spacing w:before="120" w:after="120" w:line="240" w:lineRule="auto"/>
      <w:jc w:val="both"/>
    </w:pPr>
    <w:rPr>
      <w:rFonts w:eastAsia="Times New Roman"/>
      <w:szCs w:val="24"/>
      <w:lang w:eastAsia="lt-LT"/>
    </w:rPr>
  </w:style>
  <w:style w:type="paragraph" w:customStyle="1" w:styleId="S3lygis">
    <w:name w:val="_S 3 lygis"/>
    <w:basedOn w:val="S2lygis"/>
    <w:rsid w:val="008910E0"/>
    <w:pPr>
      <w:numPr>
        <w:ilvl w:val="2"/>
      </w:numPr>
    </w:pPr>
  </w:style>
  <w:style w:type="paragraph" w:customStyle="1" w:styleId="Heading">
    <w:name w:val="Heading"/>
    <w:next w:val="Body2"/>
    <w:rsid w:val="008910E0"/>
    <w:pPr>
      <w:pBdr>
        <w:top w:val="nil"/>
        <w:left w:val="nil"/>
        <w:bottom w:val="nil"/>
        <w:right w:val="nil"/>
        <w:between w:val="nil"/>
        <w:bar w:val="nil"/>
      </w:pBdr>
      <w:ind w:firstLine="697"/>
      <w:jc w:val="both"/>
      <w:outlineLvl w:val="0"/>
    </w:pPr>
    <w:rPr>
      <w:rFonts w:eastAsia="Arial Unicode MS" w:cs="Arial Unicode MS"/>
      <w:b/>
      <w:bCs/>
      <w:caps/>
      <w:color w:val="434343"/>
      <w:spacing w:val="4"/>
      <w:sz w:val="22"/>
      <w:szCs w:val="22"/>
      <w:bdr w:val="nil"/>
      <w:lang w:val="en-US"/>
    </w:rPr>
  </w:style>
  <w:style w:type="character" w:styleId="Dokumentoinaosnumeris">
    <w:name w:val="endnote reference"/>
    <w:basedOn w:val="Numatytasispastraiposriftas"/>
    <w:uiPriority w:val="99"/>
    <w:semiHidden/>
    <w:unhideWhenUsed/>
    <w:rsid w:val="008910E0"/>
    <w:rPr>
      <w:vertAlign w:val="superscript"/>
    </w:rPr>
  </w:style>
  <w:style w:type="character" w:customStyle="1" w:styleId="Normal12ptChar">
    <w:name w:val="Normal + 12 pt Char"/>
    <w:basedOn w:val="Numatytasispastraiposriftas"/>
    <w:link w:val="Normal12pt"/>
    <w:locked/>
    <w:rsid w:val="008910E0"/>
  </w:style>
  <w:style w:type="paragraph" w:customStyle="1" w:styleId="Normal12pt">
    <w:name w:val="Normal + 12 pt"/>
    <w:basedOn w:val="prastasis"/>
    <w:link w:val="Normal12ptChar"/>
    <w:rsid w:val="008910E0"/>
    <w:pPr>
      <w:spacing w:after="0" w:line="240" w:lineRule="auto"/>
      <w:ind w:right="-283" w:firstLine="697"/>
      <w:jc w:val="both"/>
    </w:pPr>
    <w:rPr>
      <w:rFonts w:eastAsia="Times New Roman"/>
      <w:sz w:val="20"/>
      <w:szCs w:val="20"/>
      <w:lang w:eastAsia="lt-LT"/>
    </w:rPr>
  </w:style>
  <w:style w:type="paragraph" w:customStyle="1" w:styleId="paragrafesrasas2lygis">
    <w:name w:val="_paragrafe sąrasas 2 lygis"/>
    <w:basedOn w:val="Pagrindiniotekstotrauka2"/>
    <w:link w:val="paragrafesrasas2lygisDiagrama"/>
    <w:qFormat/>
    <w:rsid w:val="008910E0"/>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8910E0"/>
    <w:rPr>
      <w:sz w:val="22"/>
      <w:szCs w:val="22"/>
      <w:lang w:eastAsia="en-US"/>
    </w:rPr>
  </w:style>
  <w:style w:type="numbering" w:customStyle="1" w:styleId="CurrentList1">
    <w:name w:val="Current List1"/>
    <w:uiPriority w:val="99"/>
    <w:rsid w:val="008910E0"/>
    <w:pPr>
      <w:numPr>
        <w:numId w:val="25"/>
      </w:numPr>
    </w:pPr>
  </w:style>
  <w:style w:type="table" w:customStyle="1" w:styleId="30">
    <w:name w:val="3"/>
    <w:basedOn w:val="prastojilentel"/>
    <w:rsid w:val="008910E0"/>
    <w:rPr>
      <w:rFonts w:ascii="Calibri" w:eastAsia="Calibri" w:hAnsi="Calibri" w:cs="Calibri"/>
      <w:lang w:eastAsia="en-US"/>
    </w:rPr>
    <w:tblPr>
      <w:tblStyleRowBandSize w:val="1"/>
      <w:tblStyleColBandSize w:val="1"/>
      <w:tblCellMar>
        <w:left w:w="10" w:type="dxa"/>
        <w:right w:w="10" w:type="dxa"/>
      </w:tblCellMar>
    </w:tblPr>
  </w:style>
  <w:style w:type="table" w:customStyle="1" w:styleId="2">
    <w:name w:val="2"/>
    <w:basedOn w:val="prastojilentel"/>
    <w:rsid w:val="008910E0"/>
    <w:rPr>
      <w:rFonts w:ascii="Calibri" w:eastAsia="Calibri" w:hAnsi="Calibri"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910E0"/>
    <w:pPr>
      <w:spacing w:after="0" w:line="240" w:lineRule="auto"/>
      <w:ind w:left="-142"/>
      <w:jc w:val="center"/>
    </w:pPr>
    <w:rPr>
      <w:rFonts w:eastAsia="Times New Roman"/>
      <w:b/>
      <w:szCs w:val="24"/>
    </w:rPr>
  </w:style>
  <w:style w:type="character" w:customStyle="1" w:styleId="cf01">
    <w:name w:val="cf01"/>
    <w:basedOn w:val="Numatytasispastraiposriftas"/>
    <w:rsid w:val="008910E0"/>
    <w:rPr>
      <w:rFonts w:ascii="Segoe UI" w:hAnsi="Segoe UI" w:cs="Segoe UI" w:hint="default"/>
      <w:sz w:val="18"/>
      <w:szCs w:val="18"/>
    </w:rPr>
  </w:style>
  <w:style w:type="character" w:customStyle="1" w:styleId="normaltextrun">
    <w:name w:val="normaltextrun"/>
    <w:basedOn w:val="Numatytasispastraiposriftas"/>
    <w:rsid w:val="008910E0"/>
  </w:style>
  <w:style w:type="character" w:customStyle="1" w:styleId="cf11">
    <w:name w:val="cf11"/>
    <w:basedOn w:val="Numatytasispastraiposriftas"/>
    <w:rsid w:val="008910E0"/>
    <w:rPr>
      <w:rFonts w:ascii="Segoe UI" w:hAnsi="Segoe UI" w:cs="Segoe UI" w:hint="default"/>
      <w:sz w:val="18"/>
      <w:szCs w:val="18"/>
    </w:rPr>
  </w:style>
  <w:style w:type="table" w:customStyle="1" w:styleId="Lentelstinklelis1">
    <w:name w:val="Lentelės tinklelis1"/>
    <w:basedOn w:val="prastojilentel"/>
    <w:next w:val="Lentelstinklelis"/>
    <w:rsid w:val="008910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link w:val="NoSpacingChar"/>
    <w:rsid w:val="004C7BBA"/>
    <w:rPr>
      <w:rFonts w:eastAsia="Calibri"/>
      <w:sz w:val="24"/>
      <w:lang w:eastAsia="en-US"/>
    </w:rPr>
  </w:style>
  <w:style w:type="character" w:customStyle="1" w:styleId="NoSpacingChar">
    <w:name w:val="No Spacing Char"/>
    <w:link w:val="NoSpacing1"/>
    <w:locked/>
    <w:rsid w:val="004C7BBA"/>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294257106">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393046607">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912202229">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6888057">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5967">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653829666">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20572359">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658fed6843695042709a155074ce57e7">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a1677fb2ee9e9baf919d338c53018dc0"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2.xml><?xml version="1.0" encoding="utf-8"?>
<ds:datastoreItem xmlns:ds="http://schemas.openxmlformats.org/officeDocument/2006/customXml" ds:itemID="{392402EB-1AAB-49F7-886F-04B8DBB9B636}">
  <ds:schemaRefs>
    <ds:schemaRef ds:uri="http://schemas.openxmlformats.org/officeDocument/2006/bibliography"/>
  </ds:schemaRefs>
</ds:datastoreItem>
</file>

<file path=customXml/itemProps3.xml><?xml version="1.0" encoding="utf-8"?>
<ds:datastoreItem xmlns:ds="http://schemas.openxmlformats.org/officeDocument/2006/customXml" ds:itemID="{FA9616A5-4334-494B-A2F4-8C62F2B78F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D57776-04AE-4129-A1A1-C5682DD87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265</TotalTime>
  <Pages>20</Pages>
  <Words>29021</Words>
  <Characters>16542</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45473</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Salvija Miklašavičienė</dc:creator>
  <cp:lastModifiedBy>Salvija Miklašavičienė</cp:lastModifiedBy>
  <cp:revision>51</cp:revision>
  <cp:lastPrinted>2021-07-14T13:43:00Z</cp:lastPrinted>
  <dcterms:created xsi:type="dcterms:W3CDTF">2025-05-27T05:23:00Z</dcterms:created>
  <dcterms:modified xsi:type="dcterms:W3CDTF">2025-05-30T11:30:00Z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