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46FB8" w14:textId="5C7AE6BD" w:rsidR="00D54EC9" w:rsidRPr="00567B78" w:rsidRDefault="00567B78" w:rsidP="00567B78">
      <w:pPr>
        <w:jc w:val="right"/>
        <w:rPr>
          <w:bCs/>
          <w:i/>
          <w:iCs/>
          <w:sz w:val="24"/>
          <w:szCs w:val="24"/>
        </w:rPr>
      </w:pPr>
      <w:r>
        <w:rPr>
          <w:bCs/>
          <w:i/>
          <w:iCs/>
          <w:sz w:val="24"/>
          <w:szCs w:val="24"/>
        </w:rPr>
        <w:t>Projektas</w:t>
      </w:r>
    </w:p>
    <w:p w14:paraId="465E92E1" w14:textId="77777777" w:rsidR="00E27DFC" w:rsidRPr="0081717A" w:rsidRDefault="003173F4" w:rsidP="001C5F18">
      <w:pPr>
        <w:jc w:val="center"/>
        <w:rPr>
          <w:b/>
          <w:spacing w:val="3"/>
          <w:sz w:val="24"/>
          <w:szCs w:val="24"/>
        </w:rPr>
      </w:pPr>
      <w:r w:rsidRPr="0081717A">
        <w:rPr>
          <w:b/>
          <w:spacing w:val="3"/>
          <w:sz w:val="24"/>
          <w:szCs w:val="24"/>
        </w:rPr>
        <w:t xml:space="preserve">SPAUSDINIMO PASLAUGŲ </w:t>
      </w:r>
    </w:p>
    <w:p w14:paraId="511EE4A0" w14:textId="38E1B80D" w:rsidR="003A0268" w:rsidRPr="0081717A" w:rsidRDefault="00061B49" w:rsidP="001C5F18">
      <w:pPr>
        <w:jc w:val="center"/>
        <w:rPr>
          <w:b/>
          <w:sz w:val="24"/>
          <w:szCs w:val="24"/>
          <w:lang w:eastAsia="en-US"/>
        </w:rPr>
      </w:pPr>
      <w:r w:rsidRPr="0081717A">
        <w:rPr>
          <w:b/>
          <w:sz w:val="24"/>
          <w:szCs w:val="24"/>
          <w:lang w:eastAsia="en-US"/>
        </w:rPr>
        <w:t>VIEŠOJO</w:t>
      </w:r>
      <w:r w:rsidR="006C31F6" w:rsidRPr="0081717A">
        <w:rPr>
          <w:b/>
          <w:sz w:val="24"/>
          <w:szCs w:val="24"/>
          <w:lang w:eastAsia="en-US"/>
        </w:rPr>
        <w:t xml:space="preserve"> PIRKIMO</w:t>
      </w:r>
      <w:r w:rsidRPr="0081717A">
        <w:rPr>
          <w:b/>
          <w:sz w:val="24"/>
          <w:szCs w:val="24"/>
          <w:lang w:eastAsia="en-US"/>
        </w:rPr>
        <w:t>-PARDAVIMO</w:t>
      </w:r>
      <w:r w:rsidR="006C31F6" w:rsidRPr="0081717A">
        <w:rPr>
          <w:b/>
          <w:sz w:val="24"/>
          <w:szCs w:val="24"/>
          <w:lang w:eastAsia="en-US"/>
        </w:rPr>
        <w:t xml:space="preserve"> SUTARTIS </w:t>
      </w:r>
    </w:p>
    <w:p w14:paraId="2935BD3F" w14:textId="77777777" w:rsidR="007F3A19" w:rsidRPr="0081717A" w:rsidRDefault="007F3A19" w:rsidP="00EC66DB">
      <w:pPr>
        <w:ind w:firstLine="720"/>
        <w:jc w:val="center"/>
        <w:rPr>
          <w:sz w:val="24"/>
          <w:szCs w:val="24"/>
        </w:rPr>
      </w:pPr>
    </w:p>
    <w:p w14:paraId="0DA9DBAD" w14:textId="22812C21" w:rsidR="00EC66DB" w:rsidRPr="0081717A" w:rsidRDefault="00EC66DB" w:rsidP="00EC66DB">
      <w:pPr>
        <w:ind w:firstLine="720"/>
        <w:jc w:val="center"/>
        <w:rPr>
          <w:sz w:val="24"/>
          <w:szCs w:val="24"/>
        </w:rPr>
      </w:pPr>
      <w:r w:rsidRPr="0081717A">
        <w:rPr>
          <w:sz w:val="24"/>
          <w:szCs w:val="24"/>
        </w:rPr>
        <w:t>20</w:t>
      </w:r>
      <w:r w:rsidR="00436181" w:rsidRPr="0081717A">
        <w:rPr>
          <w:sz w:val="24"/>
          <w:szCs w:val="24"/>
        </w:rPr>
        <w:t>2</w:t>
      </w:r>
      <w:r w:rsidR="00FD07B2" w:rsidRPr="0081717A">
        <w:rPr>
          <w:sz w:val="24"/>
          <w:szCs w:val="24"/>
        </w:rPr>
        <w:t>4</w:t>
      </w:r>
      <w:r w:rsidRPr="0081717A">
        <w:rPr>
          <w:sz w:val="24"/>
          <w:szCs w:val="24"/>
        </w:rPr>
        <w:t xml:space="preserve"> m. _____</w:t>
      </w:r>
      <w:r w:rsidR="006C31F6" w:rsidRPr="0081717A">
        <w:rPr>
          <w:sz w:val="24"/>
          <w:szCs w:val="24"/>
        </w:rPr>
        <w:t>___</w:t>
      </w:r>
      <w:r w:rsidRPr="0081717A">
        <w:rPr>
          <w:sz w:val="24"/>
          <w:szCs w:val="24"/>
        </w:rPr>
        <w:t>___</w:t>
      </w:r>
      <w:r w:rsidR="006C4779" w:rsidRPr="0081717A">
        <w:rPr>
          <w:sz w:val="24"/>
          <w:szCs w:val="24"/>
        </w:rPr>
        <w:t xml:space="preserve"> </w:t>
      </w:r>
      <w:r w:rsidR="006C31F6" w:rsidRPr="0081717A">
        <w:rPr>
          <w:sz w:val="24"/>
          <w:szCs w:val="24"/>
        </w:rPr>
        <w:t xml:space="preserve">  </w:t>
      </w:r>
      <w:r w:rsidRPr="0081717A">
        <w:rPr>
          <w:sz w:val="24"/>
          <w:szCs w:val="24"/>
        </w:rPr>
        <w:t>_</w:t>
      </w:r>
      <w:r w:rsidR="006C4779" w:rsidRPr="0081717A">
        <w:rPr>
          <w:sz w:val="24"/>
          <w:szCs w:val="24"/>
        </w:rPr>
        <w:t>_</w:t>
      </w:r>
      <w:r w:rsidRPr="0081717A">
        <w:rPr>
          <w:sz w:val="24"/>
          <w:szCs w:val="24"/>
        </w:rPr>
        <w:t>_  d.</w:t>
      </w:r>
      <w:r w:rsidR="005B44ED" w:rsidRPr="0081717A">
        <w:rPr>
          <w:b/>
          <w:sz w:val="24"/>
          <w:szCs w:val="24"/>
          <w:lang w:eastAsia="en-US"/>
        </w:rPr>
        <w:t xml:space="preserve">    </w:t>
      </w:r>
      <w:r w:rsidR="005B44ED" w:rsidRPr="0081717A">
        <w:rPr>
          <w:bCs/>
          <w:sz w:val="24"/>
          <w:szCs w:val="24"/>
          <w:lang w:eastAsia="en-US"/>
        </w:rPr>
        <w:t>Nr.</w:t>
      </w:r>
      <w:r w:rsidR="005B44ED" w:rsidRPr="0081717A">
        <w:rPr>
          <w:b/>
          <w:sz w:val="24"/>
          <w:szCs w:val="24"/>
          <w:lang w:eastAsia="en-US"/>
        </w:rPr>
        <w:t>_______/_________</w:t>
      </w:r>
    </w:p>
    <w:p w14:paraId="54CFEFAD" w14:textId="77777777" w:rsidR="00DA4DB9" w:rsidRPr="0081717A" w:rsidRDefault="00DA4DB9" w:rsidP="00EC66DB">
      <w:pPr>
        <w:ind w:firstLine="720"/>
        <w:jc w:val="center"/>
        <w:rPr>
          <w:sz w:val="24"/>
          <w:szCs w:val="24"/>
        </w:rPr>
      </w:pPr>
    </w:p>
    <w:p w14:paraId="1DB6121B" w14:textId="26E5B14F" w:rsidR="00D50B61" w:rsidRPr="0081717A" w:rsidRDefault="00436181" w:rsidP="00EC66DB">
      <w:pPr>
        <w:ind w:firstLine="720"/>
        <w:jc w:val="center"/>
        <w:rPr>
          <w:sz w:val="24"/>
          <w:szCs w:val="24"/>
        </w:rPr>
      </w:pPr>
      <w:r w:rsidRPr="0081717A">
        <w:rPr>
          <w:sz w:val="24"/>
          <w:szCs w:val="24"/>
        </w:rPr>
        <w:t>Vilnius</w:t>
      </w:r>
    </w:p>
    <w:p w14:paraId="1A1003D5" w14:textId="77777777" w:rsidR="00CB35E7" w:rsidRPr="0081717A" w:rsidRDefault="00CB35E7" w:rsidP="00436181">
      <w:pPr>
        <w:jc w:val="both"/>
        <w:rPr>
          <w:sz w:val="24"/>
          <w:szCs w:val="24"/>
          <w:lang w:eastAsia="ru-RU"/>
        </w:rPr>
      </w:pPr>
    </w:p>
    <w:p w14:paraId="736FBD58" w14:textId="77777777" w:rsidR="006670F0" w:rsidRPr="0081717A" w:rsidRDefault="006670F0" w:rsidP="006670F0">
      <w:pPr>
        <w:ind w:firstLine="1134"/>
        <w:jc w:val="both"/>
        <w:rPr>
          <w:sz w:val="24"/>
          <w:szCs w:val="24"/>
          <w:lang w:eastAsia="ru-RU"/>
        </w:rPr>
      </w:pPr>
      <w:r w:rsidRPr="0081717A">
        <w:rPr>
          <w:b/>
          <w:sz w:val="24"/>
          <w:szCs w:val="24"/>
          <w:lang w:eastAsia="ru-RU"/>
        </w:rPr>
        <w:t>_____________</w:t>
      </w:r>
      <w:r w:rsidRPr="0081717A">
        <w:rPr>
          <w:sz w:val="24"/>
          <w:szCs w:val="24"/>
          <w:lang w:eastAsia="ru-RU"/>
        </w:rPr>
        <w:t>,</w:t>
      </w:r>
      <w:r w:rsidRPr="0081717A">
        <w:rPr>
          <w:b/>
          <w:sz w:val="24"/>
          <w:szCs w:val="24"/>
          <w:lang w:eastAsia="ru-RU"/>
        </w:rPr>
        <w:t xml:space="preserve"> </w:t>
      </w:r>
      <w:r w:rsidRPr="0081717A">
        <w:rPr>
          <w:sz w:val="24"/>
          <w:szCs w:val="24"/>
          <w:lang w:eastAsia="ru-RU"/>
        </w:rPr>
        <w:t>įstaigos kodas___________, atstovaujama (-</w:t>
      </w:r>
      <w:proofErr w:type="spellStart"/>
      <w:r w:rsidRPr="0081717A">
        <w:rPr>
          <w:sz w:val="24"/>
          <w:szCs w:val="24"/>
          <w:lang w:eastAsia="ru-RU"/>
        </w:rPr>
        <w:t>as</w:t>
      </w:r>
      <w:proofErr w:type="spellEnd"/>
      <w:r w:rsidRPr="0081717A">
        <w:rPr>
          <w:sz w:val="24"/>
          <w:szCs w:val="24"/>
          <w:lang w:eastAsia="ru-RU"/>
        </w:rPr>
        <w:t>) ________________, veikiančio (-</w:t>
      </w:r>
      <w:proofErr w:type="spellStart"/>
      <w:r w:rsidRPr="0081717A">
        <w:rPr>
          <w:sz w:val="24"/>
          <w:szCs w:val="24"/>
          <w:lang w:eastAsia="ru-RU"/>
        </w:rPr>
        <w:t>ios</w:t>
      </w:r>
      <w:proofErr w:type="spellEnd"/>
      <w:r w:rsidRPr="0081717A">
        <w:rPr>
          <w:sz w:val="24"/>
          <w:szCs w:val="24"/>
          <w:lang w:eastAsia="ru-RU"/>
        </w:rPr>
        <w:t xml:space="preserve">) pagal ____________________________ , toliau vadinamas </w:t>
      </w:r>
      <w:r w:rsidR="004A083C" w:rsidRPr="0081717A">
        <w:rPr>
          <w:b/>
          <w:sz w:val="24"/>
          <w:szCs w:val="24"/>
          <w:lang w:eastAsia="ru-RU"/>
        </w:rPr>
        <w:t xml:space="preserve">Paslaugų pirkėjas </w:t>
      </w:r>
      <w:r w:rsidRPr="0081717A">
        <w:rPr>
          <w:sz w:val="24"/>
          <w:szCs w:val="24"/>
          <w:lang w:eastAsia="ru-RU"/>
        </w:rPr>
        <w:t xml:space="preserve">ir </w:t>
      </w:r>
    </w:p>
    <w:p w14:paraId="20BFD74D" w14:textId="2257820B" w:rsidR="006670F0" w:rsidRPr="0081717A" w:rsidRDefault="006670F0" w:rsidP="006670F0">
      <w:pPr>
        <w:ind w:firstLine="1134"/>
        <w:jc w:val="both"/>
        <w:rPr>
          <w:sz w:val="24"/>
          <w:szCs w:val="24"/>
          <w:lang w:eastAsia="ru-RU"/>
        </w:rPr>
      </w:pPr>
      <w:r w:rsidRPr="0081717A">
        <w:rPr>
          <w:sz w:val="24"/>
          <w:szCs w:val="24"/>
          <w:lang w:eastAsia="ru-RU"/>
        </w:rPr>
        <w:t>__________, įmonės kodas ______________, atstovaujama (-</w:t>
      </w:r>
      <w:proofErr w:type="spellStart"/>
      <w:r w:rsidRPr="0081717A">
        <w:rPr>
          <w:sz w:val="24"/>
          <w:szCs w:val="24"/>
          <w:lang w:eastAsia="ru-RU"/>
        </w:rPr>
        <w:t>as</w:t>
      </w:r>
      <w:proofErr w:type="spellEnd"/>
      <w:r w:rsidRPr="0081717A">
        <w:rPr>
          <w:sz w:val="24"/>
          <w:szCs w:val="24"/>
          <w:lang w:eastAsia="ru-RU"/>
        </w:rPr>
        <w:t>) ___________, veikiančio (-</w:t>
      </w:r>
      <w:proofErr w:type="spellStart"/>
      <w:r w:rsidRPr="0081717A">
        <w:rPr>
          <w:sz w:val="24"/>
          <w:szCs w:val="24"/>
          <w:lang w:eastAsia="ru-RU"/>
        </w:rPr>
        <w:t>ios</w:t>
      </w:r>
      <w:proofErr w:type="spellEnd"/>
      <w:r w:rsidRPr="0081717A">
        <w:rPr>
          <w:sz w:val="24"/>
          <w:szCs w:val="24"/>
          <w:lang w:eastAsia="ru-RU"/>
        </w:rPr>
        <w:t>) pagal _______________________________, toliau vadinama</w:t>
      </w:r>
      <w:r w:rsidR="004A083C" w:rsidRPr="0081717A">
        <w:rPr>
          <w:sz w:val="24"/>
          <w:szCs w:val="24"/>
        </w:rPr>
        <w:t xml:space="preserve"> </w:t>
      </w:r>
      <w:r w:rsidR="004A083C" w:rsidRPr="0081717A">
        <w:rPr>
          <w:b/>
          <w:sz w:val="24"/>
          <w:szCs w:val="24"/>
          <w:lang w:eastAsia="ru-RU"/>
        </w:rPr>
        <w:t>Paslaugų teikėjas</w:t>
      </w:r>
      <w:r w:rsidRPr="0081717A">
        <w:rPr>
          <w:b/>
          <w:sz w:val="24"/>
          <w:szCs w:val="24"/>
          <w:lang w:eastAsia="ru-RU"/>
        </w:rPr>
        <w:t>,</w:t>
      </w:r>
      <w:r w:rsidRPr="0081717A">
        <w:rPr>
          <w:sz w:val="24"/>
          <w:szCs w:val="24"/>
          <w:lang w:eastAsia="ru-RU"/>
        </w:rPr>
        <w:t xml:space="preserve"> </w:t>
      </w:r>
    </w:p>
    <w:p w14:paraId="1097AB8E" w14:textId="79791781" w:rsidR="000F5508" w:rsidRPr="0081717A" w:rsidRDefault="000F5508" w:rsidP="000F5508">
      <w:pPr>
        <w:jc w:val="both"/>
        <w:rPr>
          <w:sz w:val="24"/>
          <w:szCs w:val="24"/>
        </w:rPr>
      </w:pPr>
      <w:r w:rsidRPr="0081717A">
        <w:rPr>
          <w:sz w:val="24"/>
          <w:szCs w:val="24"/>
        </w:rPr>
        <w:t xml:space="preserve">(jei tai </w:t>
      </w:r>
      <w:r w:rsidR="001D56AD" w:rsidRPr="0081717A">
        <w:rPr>
          <w:sz w:val="24"/>
          <w:szCs w:val="24"/>
        </w:rPr>
        <w:t xml:space="preserve">Paslaugų </w:t>
      </w:r>
      <w:r w:rsidRPr="0081717A">
        <w:rPr>
          <w:sz w:val="24"/>
          <w:szCs w:val="24"/>
        </w:rPr>
        <w:t>teikėjų grupė – atitinkami duomenys apie kiekvieną partnerį)</w:t>
      </w:r>
    </w:p>
    <w:p w14:paraId="27B6AA3D" w14:textId="032B3FD1" w:rsidR="00B400BD" w:rsidRPr="0081717A" w:rsidRDefault="006670F0" w:rsidP="00B400BD">
      <w:pPr>
        <w:jc w:val="both"/>
        <w:rPr>
          <w:sz w:val="24"/>
          <w:szCs w:val="24"/>
        </w:rPr>
      </w:pPr>
      <w:r w:rsidRPr="0081717A">
        <w:rPr>
          <w:sz w:val="24"/>
          <w:szCs w:val="24"/>
          <w:lang w:eastAsia="ru-RU"/>
        </w:rPr>
        <w:t>toliau kartu vadinamos Šalimis, o atskirai – Šalimi, sudarė</w:t>
      </w:r>
      <w:r w:rsidR="00070186" w:rsidRPr="0081717A">
        <w:rPr>
          <w:sz w:val="24"/>
          <w:szCs w:val="24"/>
          <w:lang w:eastAsia="ru-RU"/>
        </w:rPr>
        <w:t>me</w:t>
      </w:r>
      <w:r w:rsidRPr="0081717A">
        <w:rPr>
          <w:sz w:val="24"/>
          <w:szCs w:val="24"/>
          <w:lang w:eastAsia="ru-RU"/>
        </w:rPr>
        <w:t xml:space="preserve"> šią </w:t>
      </w:r>
      <w:r w:rsidR="00466443" w:rsidRPr="0081717A">
        <w:rPr>
          <w:b/>
          <w:bCs/>
          <w:sz w:val="24"/>
          <w:szCs w:val="24"/>
          <w:lang w:eastAsia="ru-RU"/>
        </w:rPr>
        <w:t>S</w:t>
      </w:r>
      <w:r w:rsidR="003173F4" w:rsidRPr="0081717A">
        <w:rPr>
          <w:b/>
          <w:spacing w:val="3"/>
          <w:sz w:val="24"/>
          <w:szCs w:val="24"/>
        </w:rPr>
        <w:t xml:space="preserve">pausdinimo paslaugų </w:t>
      </w:r>
      <w:r w:rsidRPr="0081717A">
        <w:rPr>
          <w:b/>
          <w:sz w:val="24"/>
          <w:szCs w:val="24"/>
          <w:lang w:eastAsia="ru-RU"/>
        </w:rPr>
        <w:t xml:space="preserve">viešojo pirkimo-pardavimo sutartį </w:t>
      </w:r>
      <w:r w:rsidRPr="0081717A">
        <w:rPr>
          <w:sz w:val="24"/>
          <w:szCs w:val="24"/>
          <w:lang w:eastAsia="ru-RU"/>
        </w:rPr>
        <w:t>(toliau – Sutartis)</w:t>
      </w:r>
      <w:r w:rsidR="00B400BD" w:rsidRPr="0081717A">
        <w:rPr>
          <w:sz w:val="24"/>
          <w:szCs w:val="24"/>
          <w:lang w:eastAsia="ru-RU"/>
        </w:rPr>
        <w:t xml:space="preserve"> </w:t>
      </w:r>
      <w:r w:rsidRPr="0081717A">
        <w:rPr>
          <w:sz w:val="24"/>
          <w:szCs w:val="24"/>
          <w:lang w:eastAsia="ru-RU"/>
        </w:rPr>
        <w:t xml:space="preserve"> </w:t>
      </w:r>
      <w:r w:rsidR="00B400BD" w:rsidRPr="0081717A">
        <w:rPr>
          <w:sz w:val="24"/>
          <w:szCs w:val="24"/>
        </w:rPr>
        <w:t>ir susitarėme dėl toliau išvardintų sąlygų.</w:t>
      </w:r>
    </w:p>
    <w:p w14:paraId="4EC4F4E5" w14:textId="77777777" w:rsidR="007F3A19" w:rsidRPr="0081717A" w:rsidRDefault="007F3A19" w:rsidP="0084123A">
      <w:pPr>
        <w:jc w:val="both"/>
        <w:rPr>
          <w:sz w:val="24"/>
          <w:szCs w:val="24"/>
          <w:lang w:eastAsia="en-US"/>
        </w:rPr>
      </w:pPr>
    </w:p>
    <w:p w14:paraId="74F3D852" w14:textId="77777777" w:rsidR="00BF33AB" w:rsidRPr="0081717A" w:rsidRDefault="00BF33AB" w:rsidP="00974D99">
      <w:pPr>
        <w:numPr>
          <w:ilvl w:val="0"/>
          <w:numId w:val="5"/>
        </w:numPr>
        <w:jc w:val="center"/>
        <w:rPr>
          <w:b/>
          <w:sz w:val="24"/>
          <w:szCs w:val="24"/>
        </w:rPr>
      </w:pPr>
      <w:bookmarkStart w:id="0" w:name="_Toc133748190"/>
      <w:r w:rsidRPr="0081717A">
        <w:rPr>
          <w:b/>
          <w:sz w:val="24"/>
          <w:szCs w:val="24"/>
        </w:rPr>
        <w:t xml:space="preserve">SUTARTIES </w:t>
      </w:r>
      <w:bookmarkEnd w:id="0"/>
      <w:r w:rsidRPr="0081717A">
        <w:rPr>
          <w:b/>
          <w:sz w:val="24"/>
          <w:szCs w:val="24"/>
        </w:rPr>
        <w:t>DALYKAS</w:t>
      </w:r>
    </w:p>
    <w:p w14:paraId="49BEA78B" w14:textId="77777777" w:rsidR="00974D99" w:rsidRPr="0081717A" w:rsidRDefault="00974D99" w:rsidP="00BC2207">
      <w:pPr>
        <w:ind w:left="360"/>
        <w:rPr>
          <w:rStyle w:val="Hipersaitas"/>
          <w:b/>
          <w:color w:val="auto"/>
          <w:sz w:val="24"/>
          <w:szCs w:val="24"/>
        </w:rPr>
      </w:pPr>
    </w:p>
    <w:p w14:paraId="795016E5" w14:textId="0BE7FBF7" w:rsidR="0032712C" w:rsidRPr="0081717A" w:rsidRDefault="00920C80" w:rsidP="0030645A">
      <w:pPr>
        <w:jc w:val="both"/>
        <w:rPr>
          <w:sz w:val="24"/>
          <w:szCs w:val="24"/>
        </w:rPr>
      </w:pPr>
      <w:r w:rsidRPr="0081717A">
        <w:rPr>
          <w:sz w:val="24"/>
          <w:szCs w:val="24"/>
        </w:rPr>
        <w:t>1</w:t>
      </w:r>
      <w:r w:rsidR="00CE4325" w:rsidRPr="0081717A">
        <w:rPr>
          <w:sz w:val="24"/>
          <w:szCs w:val="24"/>
        </w:rPr>
        <w:t>.1. S</w:t>
      </w:r>
      <w:r w:rsidR="00BF33AB" w:rsidRPr="0081717A">
        <w:rPr>
          <w:sz w:val="24"/>
          <w:szCs w:val="24"/>
        </w:rPr>
        <w:t>utarti</w:t>
      </w:r>
      <w:r w:rsidR="000E575A" w:rsidRPr="0081717A">
        <w:rPr>
          <w:sz w:val="24"/>
          <w:szCs w:val="24"/>
        </w:rPr>
        <w:t xml:space="preserve">es dalykas yra </w:t>
      </w:r>
      <w:r w:rsidR="003173F4" w:rsidRPr="0081717A">
        <w:rPr>
          <w:b/>
          <w:spacing w:val="3"/>
          <w:sz w:val="24"/>
          <w:szCs w:val="24"/>
        </w:rPr>
        <w:t>spausdinimo paslaugos</w:t>
      </w:r>
      <w:r w:rsidR="005A1714" w:rsidRPr="0081717A">
        <w:rPr>
          <w:sz w:val="24"/>
          <w:szCs w:val="24"/>
        </w:rPr>
        <w:t xml:space="preserve"> (toliau – paslaugos)</w:t>
      </w:r>
      <w:r w:rsidR="006655B1" w:rsidRPr="0081717A">
        <w:rPr>
          <w:sz w:val="24"/>
          <w:szCs w:val="24"/>
        </w:rPr>
        <w:t>,</w:t>
      </w:r>
      <w:r w:rsidR="00776773" w:rsidRPr="0081717A">
        <w:rPr>
          <w:sz w:val="24"/>
          <w:szCs w:val="24"/>
        </w:rPr>
        <w:t xml:space="preserve"> kurių</w:t>
      </w:r>
      <w:r w:rsidR="009D0E32" w:rsidRPr="0081717A">
        <w:rPr>
          <w:sz w:val="24"/>
          <w:szCs w:val="24"/>
        </w:rPr>
        <w:t xml:space="preserve"> </w:t>
      </w:r>
      <w:r w:rsidR="00292C2B" w:rsidRPr="0081717A">
        <w:rPr>
          <w:sz w:val="24"/>
          <w:szCs w:val="24"/>
        </w:rPr>
        <w:t>tikslūs</w:t>
      </w:r>
      <w:r w:rsidR="00F11F1A" w:rsidRPr="0081717A">
        <w:rPr>
          <w:sz w:val="24"/>
          <w:szCs w:val="24"/>
        </w:rPr>
        <w:t xml:space="preserve"> </w:t>
      </w:r>
      <w:r w:rsidR="00293B5C" w:rsidRPr="0081717A">
        <w:rPr>
          <w:sz w:val="24"/>
          <w:szCs w:val="24"/>
        </w:rPr>
        <w:t>kiekiai</w:t>
      </w:r>
      <w:r w:rsidR="004A11F4" w:rsidRPr="0081717A">
        <w:rPr>
          <w:sz w:val="24"/>
          <w:szCs w:val="24"/>
        </w:rPr>
        <w:t xml:space="preserve">, </w:t>
      </w:r>
      <w:r w:rsidR="000323EE" w:rsidRPr="0081717A">
        <w:rPr>
          <w:sz w:val="24"/>
          <w:szCs w:val="24"/>
        </w:rPr>
        <w:t xml:space="preserve">kokybė </w:t>
      </w:r>
      <w:r w:rsidR="009D0E32" w:rsidRPr="0081717A">
        <w:rPr>
          <w:sz w:val="24"/>
          <w:szCs w:val="24"/>
        </w:rPr>
        <w:t xml:space="preserve">bei kiti paslaugoms keliami </w:t>
      </w:r>
      <w:r w:rsidR="000323EE" w:rsidRPr="0081717A">
        <w:rPr>
          <w:sz w:val="24"/>
          <w:szCs w:val="24"/>
        </w:rPr>
        <w:t xml:space="preserve">reikalavimai apibrėžti </w:t>
      </w:r>
      <w:r w:rsidR="005F0934" w:rsidRPr="0081717A">
        <w:rPr>
          <w:b/>
          <w:spacing w:val="3"/>
          <w:sz w:val="24"/>
          <w:szCs w:val="24"/>
        </w:rPr>
        <w:t xml:space="preserve">Spausdinimo paslaugų </w:t>
      </w:r>
      <w:r w:rsidR="005F0934" w:rsidRPr="0081717A">
        <w:rPr>
          <w:b/>
          <w:sz w:val="24"/>
          <w:szCs w:val="24"/>
        </w:rPr>
        <w:t xml:space="preserve">techninėje specifikacijoje </w:t>
      </w:r>
      <w:r w:rsidR="000323EE" w:rsidRPr="0081717A">
        <w:rPr>
          <w:sz w:val="24"/>
          <w:szCs w:val="24"/>
        </w:rPr>
        <w:t>(Sutarties 1 priedas).</w:t>
      </w:r>
      <w:r w:rsidR="00F512BB" w:rsidRPr="0081717A">
        <w:rPr>
          <w:sz w:val="24"/>
          <w:szCs w:val="24"/>
        </w:rPr>
        <w:t xml:space="preserve"> </w:t>
      </w:r>
    </w:p>
    <w:p w14:paraId="1EE999F8" w14:textId="0C0F84F0" w:rsidR="0030645A" w:rsidRPr="0081717A" w:rsidRDefault="0030645A" w:rsidP="00FA6D8C">
      <w:pPr>
        <w:jc w:val="both"/>
      </w:pPr>
      <w:r w:rsidRPr="0081717A">
        <w:rPr>
          <w:bCs/>
          <w:sz w:val="24"/>
          <w:szCs w:val="24"/>
        </w:rPr>
        <w:t>1.2. Paslaug</w:t>
      </w:r>
      <w:r w:rsidR="00101AC2" w:rsidRPr="0081717A">
        <w:rPr>
          <w:bCs/>
          <w:sz w:val="24"/>
          <w:szCs w:val="24"/>
        </w:rPr>
        <w:t>os</w:t>
      </w:r>
      <w:r w:rsidRPr="0081717A">
        <w:rPr>
          <w:bCs/>
          <w:sz w:val="24"/>
          <w:szCs w:val="24"/>
        </w:rPr>
        <w:t xml:space="preserve">, įskaitant spaudinių </w:t>
      </w:r>
      <w:r w:rsidR="00E16191" w:rsidRPr="0081717A">
        <w:rPr>
          <w:bCs/>
          <w:sz w:val="24"/>
          <w:szCs w:val="24"/>
        </w:rPr>
        <w:t xml:space="preserve">maketavimą ir </w:t>
      </w:r>
      <w:r w:rsidRPr="0081717A">
        <w:rPr>
          <w:bCs/>
          <w:sz w:val="24"/>
          <w:szCs w:val="24"/>
        </w:rPr>
        <w:t>pristatymą adresais, nurodytais Sutarties 1.</w:t>
      </w:r>
      <w:r w:rsidR="00D84179" w:rsidRPr="0081717A">
        <w:rPr>
          <w:bCs/>
          <w:sz w:val="24"/>
          <w:szCs w:val="24"/>
        </w:rPr>
        <w:t>3</w:t>
      </w:r>
      <w:r w:rsidRPr="0081717A">
        <w:rPr>
          <w:bCs/>
          <w:sz w:val="24"/>
          <w:szCs w:val="24"/>
        </w:rPr>
        <w:t xml:space="preserve"> papunktyje,</w:t>
      </w:r>
      <w:r w:rsidR="00101AC2" w:rsidRPr="0081717A">
        <w:rPr>
          <w:bCs/>
          <w:sz w:val="24"/>
          <w:szCs w:val="24"/>
        </w:rPr>
        <w:t xml:space="preserve"> turi būti suteiktos</w:t>
      </w:r>
      <w:r w:rsidRPr="0081717A">
        <w:rPr>
          <w:bCs/>
          <w:sz w:val="24"/>
          <w:szCs w:val="24"/>
        </w:rPr>
        <w:t xml:space="preserve"> </w:t>
      </w:r>
      <w:r w:rsidRPr="0081717A">
        <w:rPr>
          <w:b/>
          <w:sz w:val="24"/>
          <w:szCs w:val="24"/>
        </w:rPr>
        <w:t>per</w:t>
      </w:r>
      <w:r w:rsidRPr="0081717A">
        <w:rPr>
          <w:bCs/>
          <w:sz w:val="24"/>
          <w:szCs w:val="24"/>
        </w:rPr>
        <w:t xml:space="preserve"> </w:t>
      </w:r>
      <w:r w:rsidRPr="0081717A">
        <w:rPr>
          <w:b/>
          <w:sz w:val="24"/>
          <w:szCs w:val="24"/>
        </w:rPr>
        <w:t>2 (du) mėnesius</w:t>
      </w:r>
      <w:r w:rsidRPr="0081717A">
        <w:rPr>
          <w:bCs/>
          <w:sz w:val="24"/>
          <w:szCs w:val="24"/>
        </w:rPr>
        <w:t xml:space="preserve"> nuo Sutarties įsigaliojimo dienos.</w:t>
      </w:r>
    </w:p>
    <w:p w14:paraId="33BADD3C" w14:textId="5DB9F617" w:rsidR="002F4614" w:rsidRPr="0081717A" w:rsidRDefault="002F4614" w:rsidP="002F4614">
      <w:pPr>
        <w:jc w:val="both"/>
        <w:rPr>
          <w:sz w:val="24"/>
          <w:szCs w:val="24"/>
        </w:rPr>
      </w:pPr>
      <w:r w:rsidRPr="0081717A">
        <w:rPr>
          <w:sz w:val="24"/>
          <w:szCs w:val="24"/>
        </w:rPr>
        <w:t>1.3. Spaudiniai pristatomi Paslaugų teikėjo sąskaita ir transportu Paslaugų pirkėjo nurodytais adresais: Alytaus kalėjimas adresu Ulonų g. 8 A</w:t>
      </w:r>
      <w:r w:rsidR="00775F42" w:rsidRPr="0081717A">
        <w:rPr>
          <w:sz w:val="24"/>
          <w:szCs w:val="24"/>
        </w:rPr>
        <w:t>, Alytus</w:t>
      </w:r>
      <w:r w:rsidRPr="0081717A">
        <w:rPr>
          <w:sz w:val="24"/>
          <w:szCs w:val="24"/>
        </w:rPr>
        <w:t xml:space="preserve">; Kauno kalėjimas adresu A. Mickevičiaus g. 11, Kaunas ir Technikos g. 34, Kaunas; Marijampolės kalėjimas adresu Sporto g. 7, Marijampolė; Pravieniškių 1-asis </w:t>
      </w:r>
      <w:r w:rsidR="00FE4E7F" w:rsidRPr="0081717A">
        <w:rPr>
          <w:sz w:val="24"/>
          <w:szCs w:val="24"/>
        </w:rPr>
        <w:t xml:space="preserve">kalėjimas </w:t>
      </w:r>
      <w:r w:rsidR="00D64637" w:rsidRPr="0081717A">
        <w:rPr>
          <w:sz w:val="24"/>
          <w:szCs w:val="24"/>
        </w:rPr>
        <w:t xml:space="preserve">adresu </w:t>
      </w:r>
      <w:r w:rsidR="006B655F" w:rsidRPr="0081717A">
        <w:rPr>
          <w:sz w:val="24"/>
          <w:szCs w:val="24"/>
        </w:rPr>
        <w:t>Šv. Flori</w:t>
      </w:r>
      <w:r w:rsidR="00881ECB" w:rsidRPr="0081717A">
        <w:rPr>
          <w:sz w:val="24"/>
          <w:szCs w:val="24"/>
        </w:rPr>
        <w:t xml:space="preserve">jono g. 9, Pravieniškių k., Kaišiadorių r.; </w:t>
      </w:r>
      <w:r w:rsidRPr="0081717A">
        <w:rPr>
          <w:sz w:val="24"/>
          <w:szCs w:val="24"/>
        </w:rPr>
        <w:t>Pravieniškių 2-asis  kalėjima</w:t>
      </w:r>
      <w:r w:rsidR="00881ECB" w:rsidRPr="0081717A">
        <w:rPr>
          <w:sz w:val="24"/>
          <w:szCs w:val="24"/>
        </w:rPr>
        <w:t>s</w:t>
      </w:r>
      <w:r w:rsidR="00E04CB9" w:rsidRPr="0081717A">
        <w:rPr>
          <w:sz w:val="24"/>
          <w:szCs w:val="24"/>
        </w:rPr>
        <w:t>,</w:t>
      </w:r>
      <w:r w:rsidRPr="0081717A">
        <w:rPr>
          <w:sz w:val="24"/>
          <w:szCs w:val="24"/>
        </w:rPr>
        <w:t xml:space="preserve"> adresu Pravieniškių g. 5</w:t>
      </w:r>
      <w:r w:rsidR="00A738AB" w:rsidRPr="0081717A">
        <w:rPr>
          <w:sz w:val="24"/>
          <w:szCs w:val="24"/>
        </w:rPr>
        <w:t>7</w:t>
      </w:r>
      <w:r w:rsidRPr="0081717A">
        <w:rPr>
          <w:sz w:val="24"/>
          <w:szCs w:val="24"/>
        </w:rPr>
        <w:t xml:space="preserve">, Pravieniškių k., Kaišiadorių r.; Panevėžio kalėjimas adresu P. Puzino g. 12, Panevėžys; Šiaulių kalėjimas adresu Trakų g. 10, Šiauliai; Vilniaus kalėjimas adresu Rasų g. 8, Vilnius, </w:t>
      </w:r>
      <w:r w:rsidRPr="0081717A">
        <w:rPr>
          <w:sz w:val="24"/>
          <w:szCs w:val="24"/>
          <w:shd w:val="clear" w:color="auto" w:fill="FFFFFF"/>
        </w:rPr>
        <w:t xml:space="preserve"> </w:t>
      </w:r>
      <w:r w:rsidRPr="0081717A">
        <w:rPr>
          <w:sz w:val="24"/>
          <w:szCs w:val="24"/>
        </w:rPr>
        <w:t xml:space="preserve">Kompetencijų ugdymo valdyba adresu </w:t>
      </w:r>
      <w:r w:rsidR="00C37BCB" w:rsidRPr="0081717A">
        <w:rPr>
          <w:sz w:val="24"/>
          <w:szCs w:val="24"/>
        </w:rPr>
        <w:t>Antavilių g. 27A</w:t>
      </w:r>
      <w:r w:rsidRPr="0081717A">
        <w:rPr>
          <w:sz w:val="24"/>
          <w:szCs w:val="24"/>
        </w:rPr>
        <w:t>, Vilnius, Sveikatos priežiūros skyri</w:t>
      </w:r>
      <w:r w:rsidR="003D603F" w:rsidRPr="0081717A">
        <w:rPr>
          <w:sz w:val="24"/>
          <w:szCs w:val="24"/>
        </w:rPr>
        <w:t>ai</w:t>
      </w:r>
      <w:r w:rsidRPr="0081717A">
        <w:rPr>
          <w:sz w:val="24"/>
          <w:szCs w:val="24"/>
        </w:rPr>
        <w:t xml:space="preserve"> adresu </w:t>
      </w:r>
      <w:r w:rsidR="00B81CA5" w:rsidRPr="0081717A">
        <w:rPr>
          <w:sz w:val="24"/>
          <w:szCs w:val="24"/>
        </w:rPr>
        <w:t>Pravieniškių g. 57, Pravieniškių k., Kaišiadorių r.</w:t>
      </w:r>
    </w:p>
    <w:p w14:paraId="4FC418DD" w14:textId="77777777" w:rsidR="00293B5C" w:rsidRPr="0081717A" w:rsidRDefault="00293B5C" w:rsidP="003173F4">
      <w:pPr>
        <w:jc w:val="both"/>
        <w:rPr>
          <w:rFonts w:eastAsia="Calibri"/>
          <w:sz w:val="24"/>
          <w:szCs w:val="24"/>
        </w:rPr>
      </w:pPr>
    </w:p>
    <w:p w14:paraId="704917B9" w14:textId="77777777" w:rsidR="002A4B07" w:rsidRPr="0081717A" w:rsidRDefault="002A4B07" w:rsidP="006874EE">
      <w:pPr>
        <w:jc w:val="center"/>
        <w:rPr>
          <w:b/>
          <w:sz w:val="24"/>
          <w:szCs w:val="24"/>
        </w:rPr>
      </w:pPr>
    </w:p>
    <w:p w14:paraId="28BED3E0" w14:textId="75C060A9" w:rsidR="00BF33AB" w:rsidRPr="0081717A" w:rsidRDefault="0072291B" w:rsidP="006874EE">
      <w:pPr>
        <w:jc w:val="center"/>
        <w:rPr>
          <w:b/>
          <w:sz w:val="24"/>
          <w:szCs w:val="24"/>
        </w:rPr>
      </w:pPr>
      <w:r w:rsidRPr="0081717A">
        <w:rPr>
          <w:b/>
          <w:sz w:val="24"/>
          <w:szCs w:val="24"/>
        </w:rPr>
        <w:t xml:space="preserve">2. </w:t>
      </w:r>
      <w:r w:rsidR="00F960A8" w:rsidRPr="0081717A">
        <w:rPr>
          <w:b/>
          <w:sz w:val="24"/>
          <w:szCs w:val="24"/>
        </w:rPr>
        <w:t>SUTARTIES</w:t>
      </w:r>
      <w:r w:rsidR="00BF33AB" w:rsidRPr="0081717A">
        <w:rPr>
          <w:b/>
          <w:sz w:val="24"/>
          <w:szCs w:val="24"/>
        </w:rPr>
        <w:t xml:space="preserve"> </w:t>
      </w:r>
      <w:r w:rsidR="001B4C4F" w:rsidRPr="0081717A">
        <w:rPr>
          <w:b/>
          <w:sz w:val="24"/>
          <w:szCs w:val="24"/>
        </w:rPr>
        <w:t>KAINODAROS TAISYKLĖS</w:t>
      </w:r>
      <w:r w:rsidR="00EA20F1" w:rsidRPr="0081717A">
        <w:rPr>
          <w:b/>
          <w:sz w:val="24"/>
          <w:szCs w:val="24"/>
        </w:rPr>
        <w:t xml:space="preserve"> </w:t>
      </w:r>
      <w:r w:rsidR="009728C8" w:rsidRPr="0081717A">
        <w:rPr>
          <w:b/>
          <w:sz w:val="24"/>
          <w:szCs w:val="24"/>
        </w:rPr>
        <w:t xml:space="preserve">IR ATSISKAITYMO </w:t>
      </w:r>
      <w:r w:rsidR="00BF33AB" w:rsidRPr="0081717A">
        <w:rPr>
          <w:b/>
          <w:sz w:val="24"/>
          <w:szCs w:val="24"/>
        </w:rPr>
        <w:t>TVARKA</w:t>
      </w:r>
    </w:p>
    <w:p w14:paraId="3BD307F3" w14:textId="77777777" w:rsidR="00BC2207" w:rsidRPr="0081717A" w:rsidRDefault="00BC2207" w:rsidP="00BC2207">
      <w:pPr>
        <w:ind w:left="720"/>
        <w:rPr>
          <w:b/>
          <w:sz w:val="24"/>
          <w:szCs w:val="24"/>
        </w:rPr>
      </w:pPr>
    </w:p>
    <w:p w14:paraId="7355143D" w14:textId="6910714E" w:rsidR="00A966B8" w:rsidRPr="0081717A" w:rsidRDefault="00920C80" w:rsidP="00A966B8">
      <w:pPr>
        <w:jc w:val="both"/>
        <w:rPr>
          <w:sz w:val="24"/>
          <w:szCs w:val="24"/>
        </w:rPr>
      </w:pPr>
      <w:r w:rsidRPr="0081717A">
        <w:rPr>
          <w:sz w:val="24"/>
          <w:szCs w:val="24"/>
        </w:rPr>
        <w:t>2</w:t>
      </w:r>
      <w:r w:rsidR="00DE5390" w:rsidRPr="0081717A">
        <w:rPr>
          <w:sz w:val="24"/>
          <w:szCs w:val="24"/>
        </w:rPr>
        <w:t xml:space="preserve">.1. </w:t>
      </w:r>
      <w:r w:rsidR="00621372" w:rsidRPr="0081717A">
        <w:rPr>
          <w:sz w:val="24"/>
          <w:szCs w:val="24"/>
        </w:rPr>
        <w:t>Sutarčiai taikoma</w:t>
      </w:r>
      <w:r w:rsidR="00F9115C" w:rsidRPr="0081717A">
        <w:rPr>
          <w:sz w:val="24"/>
          <w:szCs w:val="24"/>
        </w:rPr>
        <w:t xml:space="preserve"> </w:t>
      </w:r>
      <w:r w:rsidR="004A11F4" w:rsidRPr="0081717A">
        <w:rPr>
          <w:sz w:val="24"/>
          <w:szCs w:val="24"/>
        </w:rPr>
        <w:t>fiksuoto</w:t>
      </w:r>
      <w:r w:rsidR="006648BB" w:rsidRPr="0081717A">
        <w:rPr>
          <w:sz w:val="24"/>
          <w:szCs w:val="24"/>
        </w:rPr>
        <w:t>s</w:t>
      </w:r>
      <w:r w:rsidR="004A11F4" w:rsidRPr="0081717A">
        <w:rPr>
          <w:sz w:val="24"/>
          <w:szCs w:val="24"/>
        </w:rPr>
        <w:t xml:space="preserve"> kaino</w:t>
      </w:r>
      <w:r w:rsidR="006648BB" w:rsidRPr="0081717A">
        <w:rPr>
          <w:sz w:val="24"/>
          <w:szCs w:val="24"/>
        </w:rPr>
        <w:t>s</w:t>
      </w:r>
      <w:r w:rsidR="00BD49EA" w:rsidRPr="0081717A">
        <w:rPr>
          <w:sz w:val="24"/>
          <w:szCs w:val="24"/>
        </w:rPr>
        <w:t xml:space="preserve"> </w:t>
      </w:r>
      <w:r w:rsidR="00621372" w:rsidRPr="0081717A">
        <w:rPr>
          <w:sz w:val="24"/>
          <w:szCs w:val="24"/>
        </w:rPr>
        <w:t>kainodara</w:t>
      </w:r>
      <w:bookmarkStart w:id="1" w:name="_Hlk69580268"/>
      <w:r w:rsidR="00746322" w:rsidRPr="0081717A">
        <w:rPr>
          <w:sz w:val="24"/>
          <w:szCs w:val="24"/>
        </w:rPr>
        <w:t>.</w:t>
      </w:r>
      <w:bookmarkEnd w:id="1"/>
      <w:r w:rsidR="00A966B8" w:rsidRPr="0081717A">
        <w:rPr>
          <w:sz w:val="24"/>
          <w:szCs w:val="24"/>
        </w:rPr>
        <w:t xml:space="preserve"> </w:t>
      </w:r>
    </w:p>
    <w:p w14:paraId="79098AA0" w14:textId="5116213D" w:rsidR="00571971" w:rsidRPr="0081717A" w:rsidRDefault="005632F8" w:rsidP="00571971">
      <w:pPr>
        <w:jc w:val="both"/>
        <w:rPr>
          <w:sz w:val="24"/>
          <w:szCs w:val="24"/>
        </w:rPr>
      </w:pPr>
      <w:r w:rsidRPr="0081717A">
        <w:rPr>
          <w:sz w:val="24"/>
          <w:szCs w:val="24"/>
        </w:rPr>
        <w:t xml:space="preserve">2.2. </w:t>
      </w:r>
      <w:r w:rsidR="004333D6" w:rsidRPr="0081717A">
        <w:rPr>
          <w:sz w:val="24"/>
          <w:szCs w:val="24"/>
        </w:rPr>
        <w:t>Pradinės Sutarties vertė</w:t>
      </w:r>
      <w:r w:rsidR="00DE412A" w:rsidRPr="0081717A">
        <w:rPr>
          <w:rStyle w:val="Puslapioinaosnuoroda"/>
          <w:sz w:val="24"/>
          <w:szCs w:val="24"/>
        </w:rPr>
        <w:footnoteReference w:id="2"/>
      </w:r>
      <w:r w:rsidR="004333D6" w:rsidRPr="0081717A">
        <w:rPr>
          <w:sz w:val="24"/>
          <w:szCs w:val="24"/>
        </w:rPr>
        <w:t xml:space="preserve">   ___________________ Eur, be pridėtinės vertės mokesčio (toliau – PVM). Sutarties kaina su PVM ir įskaitant visas su paslaugų teikimu susijusias išlaidas </w:t>
      </w:r>
    </w:p>
    <w:p w14:paraId="5E689D48" w14:textId="5512D345" w:rsidR="00571971" w:rsidRPr="0081717A" w:rsidRDefault="00571971" w:rsidP="00571971">
      <w:pPr>
        <w:jc w:val="both"/>
        <w:rPr>
          <w:sz w:val="24"/>
          <w:szCs w:val="24"/>
        </w:rPr>
      </w:pPr>
      <w:r w:rsidRPr="0081717A">
        <w:rPr>
          <w:sz w:val="24"/>
          <w:szCs w:val="24"/>
        </w:rPr>
        <w:t>___________ Eur  (_________________).</w:t>
      </w:r>
      <w:r w:rsidR="003524FC" w:rsidRPr="0081717A">
        <w:rPr>
          <w:sz w:val="24"/>
          <w:szCs w:val="24"/>
        </w:rPr>
        <w:t xml:space="preserve">                                                                 </w:t>
      </w:r>
    </w:p>
    <w:p w14:paraId="35234C2A" w14:textId="525981E3" w:rsidR="006D5B75" w:rsidRPr="0081717A" w:rsidRDefault="00571971" w:rsidP="003524FC">
      <w:pPr>
        <w:jc w:val="both"/>
        <w:rPr>
          <w:sz w:val="24"/>
          <w:szCs w:val="24"/>
        </w:rPr>
      </w:pPr>
      <w:r w:rsidRPr="0081717A">
        <w:rPr>
          <w:sz w:val="24"/>
          <w:szCs w:val="24"/>
          <w:vertAlign w:val="superscript"/>
        </w:rPr>
        <w:t xml:space="preserve">      (suma skaičiais)                              (suma žodžiais)       </w:t>
      </w:r>
      <w:r w:rsidR="004333D6" w:rsidRPr="0081717A">
        <w:rPr>
          <w:sz w:val="24"/>
          <w:szCs w:val="24"/>
        </w:rPr>
        <w:t>.</w:t>
      </w:r>
    </w:p>
    <w:p w14:paraId="53C273B3" w14:textId="3629AA5C" w:rsidR="003524FC" w:rsidRPr="0081717A" w:rsidRDefault="003524FC" w:rsidP="003524FC">
      <w:pPr>
        <w:jc w:val="both"/>
        <w:rPr>
          <w:sz w:val="24"/>
          <w:szCs w:val="24"/>
        </w:rPr>
      </w:pPr>
      <w:r w:rsidRPr="0081717A">
        <w:rPr>
          <w:sz w:val="24"/>
          <w:szCs w:val="24"/>
        </w:rPr>
        <w:t xml:space="preserve">Spaudinių kiekiai ir kaina nurodyti </w:t>
      </w:r>
      <w:r w:rsidR="00C80732" w:rsidRPr="0081717A">
        <w:rPr>
          <w:sz w:val="24"/>
          <w:szCs w:val="24"/>
        </w:rPr>
        <w:t>P</w:t>
      </w:r>
      <w:r w:rsidR="003473AE" w:rsidRPr="0081717A">
        <w:rPr>
          <w:sz w:val="24"/>
          <w:szCs w:val="24"/>
        </w:rPr>
        <w:t>aslaugų teikėjo pasiūlyme (</w:t>
      </w:r>
      <w:r w:rsidRPr="0081717A">
        <w:rPr>
          <w:sz w:val="24"/>
          <w:szCs w:val="24"/>
        </w:rPr>
        <w:t xml:space="preserve">Sutarties </w:t>
      </w:r>
      <w:r w:rsidR="003473AE" w:rsidRPr="0081717A">
        <w:rPr>
          <w:sz w:val="24"/>
          <w:szCs w:val="24"/>
        </w:rPr>
        <w:t>3</w:t>
      </w:r>
      <w:r w:rsidRPr="0081717A">
        <w:rPr>
          <w:sz w:val="24"/>
          <w:szCs w:val="24"/>
        </w:rPr>
        <w:t xml:space="preserve"> pried</w:t>
      </w:r>
      <w:r w:rsidR="003473AE" w:rsidRPr="0081717A">
        <w:rPr>
          <w:sz w:val="24"/>
          <w:szCs w:val="24"/>
        </w:rPr>
        <w:t>as)</w:t>
      </w:r>
      <w:r w:rsidRPr="0081717A">
        <w:rPr>
          <w:sz w:val="24"/>
          <w:szCs w:val="24"/>
        </w:rPr>
        <w:t>.</w:t>
      </w:r>
    </w:p>
    <w:p w14:paraId="3E839B70" w14:textId="2FD0784D" w:rsidR="00A06CD1" w:rsidRPr="0081717A" w:rsidRDefault="00920C80" w:rsidP="00A06CD1">
      <w:pPr>
        <w:widowControl w:val="0"/>
        <w:shd w:val="clear" w:color="auto" w:fill="FFFFFF"/>
        <w:jc w:val="both"/>
        <w:rPr>
          <w:sz w:val="24"/>
          <w:szCs w:val="24"/>
        </w:rPr>
      </w:pPr>
      <w:r w:rsidRPr="0081717A">
        <w:rPr>
          <w:sz w:val="24"/>
          <w:szCs w:val="24"/>
        </w:rPr>
        <w:t>2</w:t>
      </w:r>
      <w:r w:rsidR="00FD6CBD" w:rsidRPr="0081717A">
        <w:rPr>
          <w:sz w:val="24"/>
          <w:szCs w:val="24"/>
        </w:rPr>
        <w:t>.</w:t>
      </w:r>
      <w:r w:rsidR="004F6BBF" w:rsidRPr="0081717A">
        <w:rPr>
          <w:sz w:val="24"/>
          <w:szCs w:val="24"/>
        </w:rPr>
        <w:t>3</w:t>
      </w:r>
      <w:r w:rsidR="00BF33AB" w:rsidRPr="0081717A">
        <w:rPr>
          <w:sz w:val="24"/>
          <w:szCs w:val="24"/>
        </w:rPr>
        <w:t xml:space="preserve">. </w:t>
      </w:r>
      <w:r w:rsidR="00D66E13" w:rsidRPr="0081717A">
        <w:rPr>
          <w:sz w:val="24"/>
          <w:szCs w:val="24"/>
        </w:rPr>
        <w:t xml:space="preserve">Į </w:t>
      </w:r>
      <w:r w:rsidR="00A06CD1" w:rsidRPr="0081717A">
        <w:rPr>
          <w:sz w:val="24"/>
          <w:szCs w:val="24"/>
        </w:rPr>
        <w:t>Sutarties kain</w:t>
      </w:r>
      <w:r w:rsidR="00F9646A" w:rsidRPr="0081717A">
        <w:rPr>
          <w:sz w:val="24"/>
          <w:szCs w:val="24"/>
        </w:rPr>
        <w:t>ą</w:t>
      </w:r>
      <w:r w:rsidR="00A06CD1" w:rsidRPr="0081717A">
        <w:rPr>
          <w:sz w:val="24"/>
          <w:szCs w:val="24"/>
        </w:rPr>
        <w:t xml:space="preserve"> </w:t>
      </w:r>
      <w:r w:rsidR="00D66E13" w:rsidRPr="0081717A">
        <w:rPr>
          <w:sz w:val="24"/>
          <w:szCs w:val="24"/>
        </w:rPr>
        <w:t xml:space="preserve">yra įskaičiuotos visos </w:t>
      </w:r>
      <w:r w:rsidR="00E941C8" w:rsidRPr="0081717A">
        <w:rPr>
          <w:sz w:val="24"/>
          <w:szCs w:val="24"/>
        </w:rPr>
        <w:t>p</w:t>
      </w:r>
      <w:r w:rsidR="00A06CD1" w:rsidRPr="0081717A">
        <w:rPr>
          <w:sz w:val="24"/>
          <w:szCs w:val="24"/>
        </w:rPr>
        <w:t>aslaugų kain</w:t>
      </w:r>
      <w:r w:rsidR="00F9646A" w:rsidRPr="0081717A">
        <w:rPr>
          <w:sz w:val="24"/>
          <w:szCs w:val="24"/>
        </w:rPr>
        <w:t>os</w:t>
      </w:r>
      <w:r w:rsidR="00A06CD1" w:rsidRPr="0081717A">
        <w:rPr>
          <w:sz w:val="24"/>
          <w:szCs w:val="24"/>
        </w:rPr>
        <w:t xml:space="preserve"> sudedamosios dalys, visos Paslaugų teikėjo patiriamos tiesioginės ir netiesioginės išlaidos ir mokesčiai</w:t>
      </w:r>
      <w:r w:rsidR="00F9646A" w:rsidRPr="0081717A">
        <w:rPr>
          <w:sz w:val="24"/>
          <w:szCs w:val="24"/>
        </w:rPr>
        <w:t>,</w:t>
      </w:r>
      <w:r w:rsidR="00A06CD1" w:rsidRPr="0081717A">
        <w:rPr>
          <w:rFonts w:eastAsia="Arial Unicode MS"/>
          <w:sz w:val="24"/>
          <w:szCs w:val="24"/>
        </w:rPr>
        <w:t xml:space="preserve"> susiję su </w:t>
      </w:r>
      <w:r w:rsidR="00E941C8" w:rsidRPr="0081717A">
        <w:rPr>
          <w:rFonts w:eastAsia="Arial Unicode MS"/>
          <w:sz w:val="24"/>
          <w:szCs w:val="24"/>
        </w:rPr>
        <w:t>p</w:t>
      </w:r>
      <w:r w:rsidR="00A06CD1" w:rsidRPr="0081717A">
        <w:rPr>
          <w:rFonts w:eastAsia="Arial Unicode MS"/>
          <w:sz w:val="24"/>
          <w:szCs w:val="24"/>
        </w:rPr>
        <w:t>aslaugų teikimu</w:t>
      </w:r>
      <w:r w:rsidR="006F5212" w:rsidRPr="0081717A">
        <w:rPr>
          <w:rFonts w:eastAsia="Arial Unicode MS"/>
          <w:sz w:val="24"/>
          <w:szCs w:val="24"/>
        </w:rPr>
        <w:t xml:space="preserve">. </w:t>
      </w:r>
      <w:r w:rsidR="00A06CD1" w:rsidRPr="0081717A">
        <w:rPr>
          <w:sz w:val="24"/>
          <w:szCs w:val="24"/>
        </w:rPr>
        <w:t xml:space="preserve">Jokios papildomos Paslaugų teikėjo išlaidos nebus apmokamos ar kompensuojamos. </w:t>
      </w:r>
    </w:p>
    <w:p w14:paraId="73D945BB" w14:textId="7C815FE3" w:rsidR="00016DF5" w:rsidRPr="0081717A" w:rsidRDefault="00016DF5" w:rsidP="00567B78">
      <w:pPr>
        <w:jc w:val="both"/>
        <w:rPr>
          <w:sz w:val="24"/>
          <w:szCs w:val="24"/>
        </w:rPr>
      </w:pPr>
      <w:r w:rsidRPr="0081717A">
        <w:rPr>
          <w:sz w:val="24"/>
          <w:szCs w:val="24"/>
        </w:rPr>
        <w:t>2.</w:t>
      </w:r>
      <w:r w:rsidR="004F6BBF" w:rsidRPr="0081717A">
        <w:rPr>
          <w:sz w:val="24"/>
          <w:szCs w:val="24"/>
        </w:rPr>
        <w:t>4</w:t>
      </w:r>
      <w:r w:rsidRPr="0081717A">
        <w:rPr>
          <w:sz w:val="24"/>
          <w:szCs w:val="24"/>
        </w:rPr>
        <w:t xml:space="preserve">. </w:t>
      </w:r>
      <w:r w:rsidR="00412A5E" w:rsidRPr="0081717A">
        <w:rPr>
          <w:sz w:val="24"/>
          <w:szCs w:val="24"/>
        </w:rPr>
        <w:t xml:space="preserve">Paslaugų teikėjui </w:t>
      </w:r>
      <w:r w:rsidRPr="0081717A">
        <w:rPr>
          <w:sz w:val="24"/>
          <w:szCs w:val="24"/>
        </w:rPr>
        <w:t>avansas</w:t>
      </w:r>
      <w:r w:rsidR="00412A5E" w:rsidRPr="0081717A">
        <w:rPr>
          <w:sz w:val="24"/>
          <w:szCs w:val="24"/>
        </w:rPr>
        <w:t xml:space="preserve"> </w:t>
      </w:r>
      <w:r w:rsidRPr="0081717A">
        <w:rPr>
          <w:sz w:val="24"/>
          <w:szCs w:val="24"/>
        </w:rPr>
        <w:t>nemokama</w:t>
      </w:r>
      <w:r w:rsidR="00412A5E" w:rsidRPr="0081717A">
        <w:rPr>
          <w:sz w:val="24"/>
          <w:szCs w:val="24"/>
        </w:rPr>
        <w:t>s</w:t>
      </w:r>
      <w:r w:rsidRPr="0081717A">
        <w:rPr>
          <w:sz w:val="24"/>
          <w:szCs w:val="24"/>
        </w:rPr>
        <w:t>.</w:t>
      </w:r>
    </w:p>
    <w:p w14:paraId="4D90929E" w14:textId="609011BC" w:rsidR="00964DE5" w:rsidRPr="0081717A" w:rsidRDefault="00205C22" w:rsidP="001976F5">
      <w:pPr>
        <w:ind w:right="-1"/>
        <w:jc w:val="both"/>
        <w:rPr>
          <w:sz w:val="24"/>
          <w:szCs w:val="24"/>
        </w:rPr>
      </w:pPr>
      <w:r w:rsidRPr="0081717A">
        <w:rPr>
          <w:sz w:val="24"/>
          <w:szCs w:val="24"/>
        </w:rPr>
        <w:t>2.</w:t>
      </w:r>
      <w:r w:rsidR="004F6BBF" w:rsidRPr="0081717A">
        <w:rPr>
          <w:sz w:val="24"/>
          <w:szCs w:val="24"/>
        </w:rPr>
        <w:t>5</w:t>
      </w:r>
      <w:r w:rsidRPr="0081717A">
        <w:rPr>
          <w:sz w:val="24"/>
          <w:szCs w:val="24"/>
        </w:rPr>
        <w:t xml:space="preserve">. </w:t>
      </w:r>
      <w:r w:rsidR="00BF33AB" w:rsidRPr="0081717A">
        <w:rPr>
          <w:sz w:val="24"/>
          <w:szCs w:val="24"/>
        </w:rPr>
        <w:t xml:space="preserve">Už kokybiškai ir laiku </w:t>
      </w:r>
      <w:r w:rsidR="00F7021C" w:rsidRPr="0081717A">
        <w:rPr>
          <w:sz w:val="24"/>
          <w:szCs w:val="24"/>
        </w:rPr>
        <w:t xml:space="preserve">faktiškai </w:t>
      </w:r>
      <w:r w:rsidR="003009A7" w:rsidRPr="0081717A">
        <w:rPr>
          <w:sz w:val="24"/>
          <w:szCs w:val="24"/>
        </w:rPr>
        <w:t>suteiktas p</w:t>
      </w:r>
      <w:r w:rsidR="00BF33AB" w:rsidRPr="0081717A">
        <w:rPr>
          <w:sz w:val="24"/>
          <w:szCs w:val="24"/>
        </w:rPr>
        <w:t xml:space="preserve">aslaugas </w:t>
      </w:r>
      <w:r w:rsidR="002D61E7" w:rsidRPr="0081717A">
        <w:rPr>
          <w:sz w:val="24"/>
          <w:szCs w:val="24"/>
        </w:rPr>
        <w:t>Paslaugų pirkėjas</w:t>
      </w:r>
      <w:r w:rsidR="00D7170B" w:rsidRPr="0081717A">
        <w:rPr>
          <w:sz w:val="24"/>
          <w:szCs w:val="24"/>
        </w:rPr>
        <w:t xml:space="preserve"> </w:t>
      </w:r>
      <w:r w:rsidR="00BF33AB" w:rsidRPr="0081717A">
        <w:rPr>
          <w:sz w:val="24"/>
          <w:szCs w:val="24"/>
        </w:rPr>
        <w:t xml:space="preserve">įsipareigoja sumokėti </w:t>
      </w:r>
      <w:r w:rsidR="003009A7" w:rsidRPr="0081717A">
        <w:rPr>
          <w:sz w:val="24"/>
          <w:szCs w:val="24"/>
        </w:rPr>
        <w:t>Paslaugų t</w:t>
      </w:r>
      <w:r w:rsidR="00E168EA" w:rsidRPr="0081717A">
        <w:rPr>
          <w:sz w:val="24"/>
          <w:szCs w:val="24"/>
        </w:rPr>
        <w:t>e</w:t>
      </w:r>
      <w:r w:rsidR="003009A7" w:rsidRPr="0081717A">
        <w:rPr>
          <w:sz w:val="24"/>
          <w:szCs w:val="24"/>
        </w:rPr>
        <w:t>i</w:t>
      </w:r>
      <w:r w:rsidR="00BF33AB" w:rsidRPr="0081717A">
        <w:rPr>
          <w:sz w:val="24"/>
          <w:szCs w:val="24"/>
        </w:rPr>
        <w:t>kėjui</w:t>
      </w:r>
      <w:r w:rsidR="00526CC1" w:rsidRPr="0081717A">
        <w:rPr>
          <w:sz w:val="24"/>
          <w:szCs w:val="24"/>
        </w:rPr>
        <w:t xml:space="preserve"> </w:t>
      </w:r>
      <w:r w:rsidR="00D4612B" w:rsidRPr="0081717A">
        <w:rPr>
          <w:sz w:val="24"/>
          <w:szCs w:val="24"/>
        </w:rPr>
        <w:t>Sutartyje nurodytą kainą</w:t>
      </w:r>
      <w:r w:rsidR="006F5212" w:rsidRPr="0081717A">
        <w:rPr>
          <w:sz w:val="24"/>
          <w:szCs w:val="24"/>
        </w:rPr>
        <w:t xml:space="preserve"> </w:t>
      </w:r>
      <w:r w:rsidR="00BF33AB" w:rsidRPr="0081717A">
        <w:rPr>
          <w:sz w:val="24"/>
          <w:szCs w:val="24"/>
        </w:rPr>
        <w:t xml:space="preserve">per </w:t>
      </w:r>
      <w:r w:rsidR="00E85DC2" w:rsidRPr="0081717A">
        <w:rPr>
          <w:sz w:val="24"/>
          <w:szCs w:val="24"/>
        </w:rPr>
        <w:t>30 (trisdešimt</w:t>
      </w:r>
      <w:r w:rsidR="007935FA" w:rsidRPr="0081717A">
        <w:rPr>
          <w:sz w:val="24"/>
          <w:szCs w:val="24"/>
        </w:rPr>
        <w:t>)</w:t>
      </w:r>
      <w:r w:rsidR="00E85DC2" w:rsidRPr="0081717A">
        <w:rPr>
          <w:sz w:val="24"/>
          <w:szCs w:val="24"/>
        </w:rPr>
        <w:t xml:space="preserve"> kalendorinių</w:t>
      </w:r>
      <w:r w:rsidR="00BF33AB" w:rsidRPr="0081717A">
        <w:rPr>
          <w:sz w:val="24"/>
          <w:szCs w:val="24"/>
        </w:rPr>
        <w:t xml:space="preserve"> dienų nuo </w:t>
      </w:r>
      <w:r w:rsidR="00CE1BB3" w:rsidRPr="0081717A">
        <w:rPr>
          <w:sz w:val="24"/>
          <w:szCs w:val="24"/>
        </w:rPr>
        <w:t>PVM sąskaitos-faktūros</w:t>
      </w:r>
      <w:r w:rsidR="00C222B1" w:rsidRPr="0081717A">
        <w:rPr>
          <w:sz w:val="24"/>
          <w:szCs w:val="24"/>
        </w:rPr>
        <w:t xml:space="preserve"> </w:t>
      </w:r>
      <w:r w:rsidR="00C222B1" w:rsidRPr="0081717A">
        <w:rPr>
          <w:sz w:val="24"/>
          <w:szCs w:val="24"/>
        </w:rPr>
        <w:lastRenderedPageBreak/>
        <w:t>gavimo dienos, prieš tai pasirašius</w:t>
      </w:r>
      <w:r w:rsidR="00363A12" w:rsidRPr="0081717A">
        <w:rPr>
          <w:sz w:val="24"/>
          <w:szCs w:val="24"/>
        </w:rPr>
        <w:t xml:space="preserve"> </w:t>
      </w:r>
      <w:r w:rsidR="00CE1BB3" w:rsidRPr="0081717A">
        <w:rPr>
          <w:sz w:val="24"/>
          <w:szCs w:val="24"/>
        </w:rPr>
        <w:t>P</w:t>
      </w:r>
      <w:r w:rsidR="009259AD" w:rsidRPr="0081717A">
        <w:rPr>
          <w:sz w:val="24"/>
          <w:szCs w:val="24"/>
        </w:rPr>
        <w:t>asl</w:t>
      </w:r>
      <w:r w:rsidR="00526CC1" w:rsidRPr="0081717A">
        <w:rPr>
          <w:sz w:val="24"/>
          <w:szCs w:val="24"/>
        </w:rPr>
        <w:t>augų teikimo</w:t>
      </w:r>
      <w:r w:rsidR="006F5212" w:rsidRPr="0081717A">
        <w:rPr>
          <w:sz w:val="24"/>
          <w:szCs w:val="24"/>
        </w:rPr>
        <w:t xml:space="preserve"> </w:t>
      </w:r>
      <w:r w:rsidR="005C26B7" w:rsidRPr="0081717A">
        <w:rPr>
          <w:sz w:val="24"/>
          <w:szCs w:val="24"/>
        </w:rPr>
        <w:t>į</w:t>
      </w:r>
      <w:r w:rsidR="00CE1BB3" w:rsidRPr="0081717A">
        <w:rPr>
          <w:sz w:val="24"/>
          <w:szCs w:val="24"/>
        </w:rPr>
        <w:t xml:space="preserve">vykdymo </w:t>
      </w:r>
      <w:r w:rsidR="006E2131" w:rsidRPr="0081717A">
        <w:rPr>
          <w:sz w:val="24"/>
          <w:szCs w:val="24"/>
        </w:rPr>
        <w:t>ataskaitą</w:t>
      </w:r>
      <w:bookmarkStart w:id="2" w:name="_Hlk72745434"/>
      <w:r w:rsidR="006E2131" w:rsidRPr="0081717A">
        <w:rPr>
          <w:sz w:val="24"/>
          <w:szCs w:val="24"/>
        </w:rPr>
        <w:t xml:space="preserve"> </w:t>
      </w:r>
      <w:bookmarkEnd w:id="2"/>
      <w:r w:rsidR="006E2131" w:rsidRPr="0081717A">
        <w:rPr>
          <w:sz w:val="24"/>
          <w:szCs w:val="24"/>
        </w:rPr>
        <w:t>(Sutarties 2</w:t>
      </w:r>
      <w:r w:rsidR="00CE1BB3" w:rsidRPr="0081717A">
        <w:rPr>
          <w:sz w:val="24"/>
          <w:szCs w:val="24"/>
        </w:rPr>
        <w:t xml:space="preserve"> priedas)</w:t>
      </w:r>
      <w:r w:rsidR="00C222B1" w:rsidRPr="0081717A">
        <w:rPr>
          <w:sz w:val="24"/>
          <w:szCs w:val="24"/>
        </w:rPr>
        <w:t xml:space="preserve"> ir nenurodžius jokių paslaugų teikimo trūkumų. </w:t>
      </w:r>
    </w:p>
    <w:p w14:paraId="168A0C58" w14:textId="751CE9E6" w:rsidR="00464F48" w:rsidRPr="0081717A" w:rsidRDefault="00F7021C" w:rsidP="00464F48">
      <w:pPr>
        <w:ind w:right="-1"/>
        <w:jc w:val="both"/>
        <w:rPr>
          <w:sz w:val="24"/>
          <w:szCs w:val="24"/>
        </w:rPr>
      </w:pPr>
      <w:r w:rsidRPr="0081717A">
        <w:rPr>
          <w:sz w:val="24"/>
          <w:szCs w:val="24"/>
        </w:rPr>
        <w:t>2.</w:t>
      </w:r>
      <w:r w:rsidR="004F6BBF" w:rsidRPr="0081717A">
        <w:rPr>
          <w:sz w:val="24"/>
          <w:szCs w:val="24"/>
        </w:rPr>
        <w:t>6</w:t>
      </w:r>
      <w:r w:rsidRPr="0081717A">
        <w:rPr>
          <w:sz w:val="24"/>
          <w:szCs w:val="24"/>
        </w:rPr>
        <w:t xml:space="preserve">. Jeigu Sutarties tampa neįmanoma įvykdyti dėl Paslaugų pirkėjo kaltės, jis sumoka Paslaugų teikėjui paslaugų teikimo kainos dalį, proporcingą faktiškai suteiktoms paslaugoms. </w:t>
      </w:r>
      <w:r w:rsidR="00464F48" w:rsidRPr="0081717A">
        <w:rPr>
          <w:sz w:val="24"/>
          <w:szCs w:val="24"/>
        </w:rPr>
        <w:t>2.</w:t>
      </w:r>
      <w:r w:rsidR="004F6BBF" w:rsidRPr="0081717A">
        <w:rPr>
          <w:sz w:val="24"/>
          <w:szCs w:val="24"/>
        </w:rPr>
        <w:t>7</w:t>
      </w:r>
      <w:r w:rsidR="00464F48" w:rsidRPr="0081717A">
        <w:rPr>
          <w:sz w:val="24"/>
          <w:szCs w:val="24"/>
        </w:rPr>
        <w:t>.Sutarties kaina, nustatyta Sutarties 2.2 papunktyje, nebus perskaičiuojama  pagal bendrą kainų lygio kitimą, paslaugų grupių kainų pokyčius bei dėl mokesčių pasikeitimų.</w:t>
      </w:r>
    </w:p>
    <w:p w14:paraId="5FB2C6C1" w14:textId="25AB1AB6" w:rsidR="00C70229" w:rsidRPr="0081717A" w:rsidRDefault="00C70229" w:rsidP="00D36E32">
      <w:pPr>
        <w:tabs>
          <w:tab w:val="left" w:pos="851"/>
        </w:tabs>
        <w:ind w:right="49"/>
        <w:jc w:val="both"/>
        <w:rPr>
          <w:strike/>
          <w:sz w:val="24"/>
          <w:szCs w:val="24"/>
        </w:rPr>
      </w:pPr>
      <w:bookmarkStart w:id="3" w:name="_Hlk69196767"/>
    </w:p>
    <w:bookmarkEnd w:id="3"/>
    <w:p w14:paraId="7954BE87" w14:textId="51ECBF32" w:rsidR="00BF33AB" w:rsidRPr="0081717A" w:rsidRDefault="0072291B" w:rsidP="0072291B">
      <w:pPr>
        <w:ind w:left="360"/>
        <w:jc w:val="center"/>
        <w:rPr>
          <w:b/>
          <w:sz w:val="24"/>
          <w:szCs w:val="24"/>
        </w:rPr>
      </w:pPr>
      <w:r w:rsidRPr="0081717A">
        <w:rPr>
          <w:b/>
          <w:sz w:val="24"/>
          <w:szCs w:val="24"/>
        </w:rPr>
        <w:t xml:space="preserve">3. </w:t>
      </w:r>
      <w:r w:rsidR="00BF33AB" w:rsidRPr="0081717A">
        <w:rPr>
          <w:b/>
          <w:sz w:val="24"/>
          <w:szCs w:val="24"/>
        </w:rPr>
        <w:t xml:space="preserve">ŠALIŲ </w:t>
      </w:r>
      <w:r w:rsidR="001775D3" w:rsidRPr="0081717A">
        <w:rPr>
          <w:b/>
          <w:sz w:val="24"/>
          <w:szCs w:val="24"/>
        </w:rPr>
        <w:t>TEISĖS IR PAREIGOS</w:t>
      </w:r>
    </w:p>
    <w:p w14:paraId="18419271" w14:textId="77777777" w:rsidR="005911E4" w:rsidRPr="0081717A" w:rsidRDefault="005911E4" w:rsidP="0072291B">
      <w:pPr>
        <w:ind w:left="360"/>
        <w:jc w:val="center"/>
        <w:rPr>
          <w:b/>
          <w:sz w:val="24"/>
          <w:szCs w:val="24"/>
        </w:rPr>
      </w:pPr>
    </w:p>
    <w:p w14:paraId="757602BB" w14:textId="77777777" w:rsidR="00024A78" w:rsidRPr="0081717A" w:rsidRDefault="00920C80" w:rsidP="00D7170B">
      <w:pPr>
        <w:jc w:val="both"/>
        <w:rPr>
          <w:b/>
          <w:sz w:val="24"/>
          <w:szCs w:val="24"/>
        </w:rPr>
      </w:pPr>
      <w:r w:rsidRPr="0081717A">
        <w:rPr>
          <w:b/>
          <w:sz w:val="24"/>
          <w:szCs w:val="24"/>
        </w:rPr>
        <w:t>3</w:t>
      </w:r>
      <w:r w:rsidR="00BF33AB" w:rsidRPr="0081717A">
        <w:rPr>
          <w:b/>
          <w:sz w:val="24"/>
          <w:szCs w:val="24"/>
        </w:rPr>
        <w:t>.1. Paslaugų teikėjas įsipareigoja:</w:t>
      </w:r>
    </w:p>
    <w:p w14:paraId="0D9571C8" w14:textId="10105D51" w:rsidR="00B518A9" w:rsidRPr="0081717A" w:rsidRDefault="00B518A9" w:rsidP="00D7170B">
      <w:pPr>
        <w:jc w:val="both"/>
        <w:rPr>
          <w:b/>
          <w:sz w:val="24"/>
          <w:szCs w:val="24"/>
        </w:rPr>
      </w:pPr>
      <w:r w:rsidRPr="0081717A">
        <w:rPr>
          <w:bCs/>
          <w:sz w:val="24"/>
          <w:szCs w:val="24"/>
        </w:rPr>
        <w:t>3.1.1.</w:t>
      </w:r>
      <w:r w:rsidRPr="0081717A">
        <w:rPr>
          <w:b/>
          <w:sz w:val="24"/>
          <w:szCs w:val="24"/>
        </w:rPr>
        <w:t xml:space="preserve"> </w:t>
      </w:r>
      <w:r w:rsidR="00F02AA4" w:rsidRPr="0081717A">
        <w:rPr>
          <w:sz w:val="24"/>
          <w:szCs w:val="24"/>
        </w:rPr>
        <w:t xml:space="preserve">parengti </w:t>
      </w:r>
      <w:r w:rsidR="0043777C" w:rsidRPr="0081717A">
        <w:rPr>
          <w:sz w:val="24"/>
          <w:szCs w:val="24"/>
        </w:rPr>
        <w:t xml:space="preserve">spaudinių </w:t>
      </w:r>
      <w:r w:rsidR="00F02AA4" w:rsidRPr="0081717A">
        <w:rPr>
          <w:sz w:val="24"/>
          <w:szCs w:val="24"/>
        </w:rPr>
        <w:t>maketus</w:t>
      </w:r>
      <w:r w:rsidRPr="0081717A">
        <w:rPr>
          <w:sz w:val="24"/>
          <w:szCs w:val="24"/>
        </w:rPr>
        <w:t xml:space="preserve"> </w:t>
      </w:r>
      <w:r w:rsidR="00F02AA4" w:rsidRPr="0081717A">
        <w:rPr>
          <w:sz w:val="24"/>
          <w:szCs w:val="24"/>
        </w:rPr>
        <w:t xml:space="preserve">pagal </w:t>
      </w:r>
      <w:r w:rsidRPr="0081717A">
        <w:rPr>
          <w:sz w:val="24"/>
          <w:szCs w:val="24"/>
        </w:rPr>
        <w:t>pateiktus pavyzdžius. Paslaugų teikėjui nustačius, kad Paslaugų pirkėjo pateikt</w:t>
      </w:r>
      <w:r w:rsidR="00B61AC2" w:rsidRPr="0081717A">
        <w:rPr>
          <w:sz w:val="24"/>
          <w:szCs w:val="24"/>
        </w:rPr>
        <w:t xml:space="preserve">i </w:t>
      </w:r>
      <w:r w:rsidR="0078177F" w:rsidRPr="0081717A">
        <w:rPr>
          <w:sz w:val="24"/>
          <w:szCs w:val="24"/>
        </w:rPr>
        <w:t xml:space="preserve">spaudinių </w:t>
      </w:r>
      <w:r w:rsidR="00B61AC2" w:rsidRPr="0081717A">
        <w:rPr>
          <w:sz w:val="24"/>
          <w:szCs w:val="24"/>
        </w:rPr>
        <w:t>pavyzdžiai</w:t>
      </w:r>
      <w:r w:rsidRPr="0081717A">
        <w:rPr>
          <w:sz w:val="24"/>
          <w:szCs w:val="24"/>
        </w:rPr>
        <w:t xml:space="preserve"> yra netinkamai technologiškai aprašyt</w:t>
      </w:r>
      <w:r w:rsidR="00B61AC2" w:rsidRPr="0081717A">
        <w:rPr>
          <w:sz w:val="24"/>
          <w:szCs w:val="24"/>
        </w:rPr>
        <w:t>i</w:t>
      </w:r>
      <w:r w:rsidRPr="0081717A">
        <w:rPr>
          <w:sz w:val="24"/>
          <w:szCs w:val="24"/>
        </w:rPr>
        <w:t>,</w:t>
      </w:r>
      <w:r w:rsidRPr="0081717A">
        <w:t xml:space="preserve"> </w:t>
      </w:r>
      <w:r w:rsidRPr="0081717A">
        <w:rPr>
          <w:sz w:val="24"/>
          <w:szCs w:val="24"/>
        </w:rPr>
        <w:t>grąžin</w:t>
      </w:r>
      <w:r w:rsidR="0078177F" w:rsidRPr="0081717A">
        <w:rPr>
          <w:sz w:val="24"/>
          <w:szCs w:val="24"/>
        </w:rPr>
        <w:t>ti</w:t>
      </w:r>
      <w:r w:rsidRPr="0081717A">
        <w:rPr>
          <w:sz w:val="24"/>
          <w:szCs w:val="24"/>
        </w:rPr>
        <w:t xml:space="preserve"> Paslaugų pirkėjui </w:t>
      </w:r>
      <w:r w:rsidR="00B27567" w:rsidRPr="0081717A">
        <w:rPr>
          <w:sz w:val="24"/>
          <w:szCs w:val="24"/>
        </w:rPr>
        <w:t xml:space="preserve">juos </w:t>
      </w:r>
      <w:r w:rsidRPr="0081717A">
        <w:rPr>
          <w:sz w:val="24"/>
          <w:szCs w:val="24"/>
        </w:rPr>
        <w:t>taisyti.</w:t>
      </w:r>
    </w:p>
    <w:p w14:paraId="04EAD41E" w14:textId="77795034" w:rsidR="00A04AD3" w:rsidRPr="0081717A" w:rsidRDefault="00920C80" w:rsidP="00D7170B">
      <w:pPr>
        <w:jc w:val="both"/>
        <w:rPr>
          <w:sz w:val="24"/>
          <w:szCs w:val="24"/>
        </w:rPr>
      </w:pPr>
      <w:r w:rsidRPr="0081717A">
        <w:rPr>
          <w:sz w:val="24"/>
          <w:szCs w:val="24"/>
        </w:rPr>
        <w:t>3</w:t>
      </w:r>
      <w:r w:rsidR="00BF33AB" w:rsidRPr="0081717A">
        <w:rPr>
          <w:sz w:val="24"/>
          <w:szCs w:val="24"/>
        </w:rPr>
        <w:t>.1.</w:t>
      </w:r>
      <w:r w:rsidR="009B07FC" w:rsidRPr="0081717A">
        <w:rPr>
          <w:sz w:val="24"/>
          <w:szCs w:val="24"/>
        </w:rPr>
        <w:t>2</w:t>
      </w:r>
      <w:r w:rsidR="00BF33AB" w:rsidRPr="0081717A">
        <w:rPr>
          <w:sz w:val="24"/>
          <w:szCs w:val="24"/>
        </w:rPr>
        <w:t>.</w:t>
      </w:r>
      <w:r w:rsidR="00D6078B" w:rsidRPr="0081717A">
        <w:rPr>
          <w:sz w:val="24"/>
          <w:szCs w:val="24"/>
        </w:rPr>
        <w:t xml:space="preserve"> Teikti </w:t>
      </w:r>
      <w:r w:rsidR="001C2E08" w:rsidRPr="0081717A">
        <w:rPr>
          <w:sz w:val="24"/>
          <w:szCs w:val="24"/>
        </w:rPr>
        <w:t xml:space="preserve">kokybiškas </w:t>
      </w:r>
      <w:r w:rsidR="00D6078B" w:rsidRPr="0081717A">
        <w:rPr>
          <w:sz w:val="24"/>
          <w:szCs w:val="24"/>
        </w:rPr>
        <w:t>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r w:rsidR="00AF73F0" w:rsidRPr="0081717A">
        <w:rPr>
          <w:sz w:val="24"/>
          <w:szCs w:val="24"/>
        </w:rPr>
        <w:t>.</w:t>
      </w:r>
    </w:p>
    <w:p w14:paraId="3FD838C6" w14:textId="0406D15B" w:rsidR="00D6078B" w:rsidRPr="0081717A" w:rsidRDefault="00D6078B" w:rsidP="00D7170B">
      <w:pPr>
        <w:jc w:val="both"/>
        <w:rPr>
          <w:noProof/>
          <w:sz w:val="24"/>
          <w:szCs w:val="24"/>
        </w:rPr>
      </w:pPr>
      <w:r w:rsidRPr="0081717A">
        <w:rPr>
          <w:sz w:val="24"/>
          <w:szCs w:val="24"/>
        </w:rPr>
        <w:t>3.1.</w:t>
      </w:r>
      <w:r w:rsidR="009B07FC" w:rsidRPr="0081717A">
        <w:rPr>
          <w:sz w:val="24"/>
          <w:szCs w:val="24"/>
        </w:rPr>
        <w:t>3</w:t>
      </w:r>
      <w:r w:rsidRPr="0081717A">
        <w:rPr>
          <w:sz w:val="24"/>
          <w:szCs w:val="24"/>
        </w:rPr>
        <w:t xml:space="preserve">. </w:t>
      </w:r>
      <w:r w:rsidR="0072291B" w:rsidRPr="0081717A">
        <w:rPr>
          <w:sz w:val="24"/>
          <w:szCs w:val="24"/>
        </w:rPr>
        <w:t>B</w:t>
      </w:r>
      <w:r w:rsidR="0072291B" w:rsidRPr="0081717A">
        <w:rPr>
          <w:sz w:val="24"/>
          <w:szCs w:val="24"/>
          <w:lang w:eastAsia="en-US"/>
        </w:rPr>
        <w:t>endradarbiauti su Paslaugų pirkėju visos</w:t>
      </w:r>
      <w:r w:rsidR="0072291B" w:rsidRPr="0081717A">
        <w:rPr>
          <w:rFonts w:ascii="!_Times" w:hAnsi="!_Times"/>
          <w:sz w:val="22"/>
          <w:lang w:eastAsia="en-US"/>
        </w:rPr>
        <w:t xml:space="preserve"> Sutarties vykdymo metu ir n</w:t>
      </w:r>
      <w:r w:rsidRPr="0081717A">
        <w:rPr>
          <w:sz w:val="24"/>
          <w:szCs w:val="24"/>
        </w:rPr>
        <w:t xml:space="preserve">edelsdamas raštu informuoti </w:t>
      </w:r>
      <w:r w:rsidRPr="0081717A">
        <w:rPr>
          <w:noProof/>
          <w:sz w:val="24"/>
          <w:szCs w:val="24"/>
        </w:rPr>
        <w:t>Paslaugų pirkėją apie bet kurias aplinkybes, kurios trukdo ar gali sutrukdyti Paslaugų teikėjui užbaigti paslaug</w:t>
      </w:r>
      <w:r w:rsidR="008F10BB" w:rsidRPr="0081717A">
        <w:rPr>
          <w:noProof/>
          <w:sz w:val="24"/>
          <w:szCs w:val="24"/>
        </w:rPr>
        <w:t>ų teikimą nustatytais terminais</w:t>
      </w:r>
      <w:r w:rsidR="0072291B" w:rsidRPr="0081717A">
        <w:rPr>
          <w:rFonts w:ascii="!_Times" w:hAnsi="!_Times"/>
          <w:noProof/>
          <w:sz w:val="24"/>
          <w:szCs w:val="24"/>
          <w:lang w:eastAsia="en-US"/>
        </w:rPr>
        <w:t xml:space="preserve"> arba gali turėti įtakos teikiamų paslaugų apimčiai ir/ar kokybei</w:t>
      </w:r>
      <w:r w:rsidR="008F10BB" w:rsidRPr="0081717A">
        <w:rPr>
          <w:noProof/>
          <w:sz w:val="24"/>
          <w:szCs w:val="24"/>
        </w:rPr>
        <w:t>.</w:t>
      </w:r>
    </w:p>
    <w:p w14:paraId="23413350" w14:textId="149A4A48" w:rsidR="0010388B" w:rsidRPr="0081717A" w:rsidRDefault="0010388B" w:rsidP="0010388B">
      <w:pPr>
        <w:pStyle w:val="BodyText11"/>
        <w:ind w:firstLine="0"/>
        <w:rPr>
          <w:rFonts w:ascii="Times New Roman" w:hAnsi="Times New Roman"/>
          <w:noProof/>
          <w:sz w:val="24"/>
          <w:szCs w:val="24"/>
          <w:lang w:val="lt-LT" w:eastAsia="en-US"/>
        </w:rPr>
      </w:pPr>
      <w:r w:rsidRPr="0081717A">
        <w:rPr>
          <w:rFonts w:ascii="Times New Roman" w:hAnsi="Times New Roman"/>
          <w:noProof/>
          <w:sz w:val="24"/>
          <w:szCs w:val="24"/>
          <w:lang w:val="lt-LT"/>
        </w:rPr>
        <w:t>3.1.</w:t>
      </w:r>
      <w:r w:rsidR="009B07FC" w:rsidRPr="0081717A">
        <w:rPr>
          <w:rFonts w:ascii="Times New Roman" w:hAnsi="Times New Roman"/>
          <w:noProof/>
          <w:sz w:val="24"/>
          <w:szCs w:val="24"/>
          <w:lang w:val="lt-LT"/>
        </w:rPr>
        <w:t>4</w:t>
      </w:r>
      <w:r w:rsidRPr="0081717A">
        <w:rPr>
          <w:rFonts w:ascii="Times New Roman" w:hAnsi="Times New Roman"/>
          <w:noProof/>
          <w:sz w:val="24"/>
          <w:szCs w:val="24"/>
          <w:lang w:val="lt-LT"/>
        </w:rPr>
        <w:t>.</w:t>
      </w:r>
      <w:r w:rsidRPr="0081717A">
        <w:rPr>
          <w:rFonts w:ascii="Times New Roman" w:hAnsi="Times New Roman"/>
          <w:i/>
          <w:iCs/>
          <w:noProof/>
          <w:sz w:val="24"/>
          <w:szCs w:val="24"/>
          <w:lang w:val="lt-LT"/>
        </w:rPr>
        <w:t xml:space="preserve"> </w:t>
      </w:r>
      <w:r w:rsidRPr="0081717A">
        <w:rPr>
          <w:rFonts w:ascii="Times New Roman" w:hAnsi="Times New Roman"/>
          <w:noProof/>
          <w:sz w:val="24"/>
          <w:szCs w:val="24"/>
          <w:lang w:val="lt-LT"/>
        </w:rPr>
        <w:t>U</w:t>
      </w:r>
      <w:r w:rsidRPr="0081717A">
        <w:rPr>
          <w:rFonts w:ascii="Times New Roman" w:hAnsi="Times New Roman"/>
          <w:noProof/>
          <w:sz w:val="24"/>
          <w:szCs w:val="24"/>
          <w:lang w:val="lt-LT" w:eastAsia="en-US"/>
        </w:rPr>
        <w:t>žtikrinti iš Paslaugų pirkėjo Sutarties vykdymo metu gautos ir su Sutarties vykdymu susijusios informacijos konfidencialumą bei apsaugą.</w:t>
      </w:r>
    </w:p>
    <w:p w14:paraId="2B1AB2BB" w14:textId="7E2064CC" w:rsidR="0010388B" w:rsidRPr="0081717A" w:rsidRDefault="0010388B" w:rsidP="00BF5665">
      <w:pPr>
        <w:pStyle w:val="Body2"/>
        <w:spacing w:after="0"/>
        <w:rPr>
          <w:color w:val="auto"/>
          <w:sz w:val="24"/>
          <w:szCs w:val="24"/>
          <w:lang w:eastAsia="en-US"/>
        </w:rPr>
      </w:pPr>
      <w:r w:rsidRPr="0081717A">
        <w:rPr>
          <w:noProof/>
          <w:color w:val="auto"/>
          <w:sz w:val="24"/>
          <w:szCs w:val="24"/>
          <w:lang w:eastAsia="en-US"/>
        </w:rPr>
        <w:t>3.1.</w:t>
      </w:r>
      <w:r w:rsidR="009B07FC" w:rsidRPr="0081717A">
        <w:rPr>
          <w:noProof/>
          <w:color w:val="auto"/>
          <w:sz w:val="24"/>
          <w:szCs w:val="24"/>
          <w:lang w:eastAsia="en-US"/>
        </w:rPr>
        <w:t>5</w:t>
      </w:r>
      <w:r w:rsidRPr="0081717A">
        <w:rPr>
          <w:noProof/>
          <w:color w:val="auto"/>
          <w:sz w:val="24"/>
          <w:szCs w:val="24"/>
          <w:lang w:eastAsia="en-US"/>
        </w:rPr>
        <w:t>. Užtikrinti, kad Sutarties sudarymo momentu ir visą jos galiojimo laikotarpį paslaugas teiktų reikiamas ir optimalus specialistų</w:t>
      </w:r>
      <w:r w:rsidRPr="0081717A">
        <w:rPr>
          <w:color w:val="auto"/>
          <w:sz w:val="24"/>
          <w:szCs w:val="24"/>
          <w:lang w:eastAsia="en-US"/>
        </w:rPr>
        <w:t xml:space="preserve"> skaičius ir Paslaugų teikėjo specialistai turėtų reikiamą kvalifikaciją ir patirtį, nepriklausomai, ar buvo keliami kvalifikacijos reikalavimai pirkimo dokumentuose, reikalingas norint kokybiškai ir laiku teikti paslaugas. </w:t>
      </w:r>
      <w:r w:rsidRPr="0081717A">
        <w:rPr>
          <w:color w:val="auto"/>
          <w:sz w:val="24"/>
          <w:szCs w:val="24"/>
        </w:rPr>
        <w:t xml:space="preserve"> </w:t>
      </w:r>
    </w:p>
    <w:p w14:paraId="4A220BCF" w14:textId="3BC7F29A" w:rsidR="00B54754" w:rsidRPr="0081717A" w:rsidRDefault="00B54754" w:rsidP="00B54754">
      <w:pPr>
        <w:pStyle w:val="BodyText11"/>
        <w:ind w:firstLine="0"/>
        <w:rPr>
          <w:rFonts w:ascii="Times New Roman" w:hAnsi="Times New Roman"/>
          <w:b/>
          <w:bCs/>
          <w:noProof/>
          <w:sz w:val="24"/>
          <w:szCs w:val="24"/>
          <w:lang w:val="lt-LT" w:eastAsia="en-US"/>
        </w:rPr>
      </w:pPr>
      <w:r w:rsidRPr="0081717A">
        <w:rPr>
          <w:rFonts w:ascii="Times New Roman" w:hAnsi="Times New Roman"/>
          <w:noProof/>
          <w:sz w:val="24"/>
          <w:szCs w:val="24"/>
          <w:lang w:val="lt-LT" w:eastAsia="en-US"/>
        </w:rPr>
        <w:t>3.1.</w:t>
      </w:r>
      <w:r w:rsidR="009B07FC" w:rsidRPr="0081717A">
        <w:rPr>
          <w:rFonts w:ascii="Times New Roman" w:hAnsi="Times New Roman"/>
          <w:noProof/>
          <w:sz w:val="24"/>
          <w:szCs w:val="24"/>
          <w:lang w:val="lt-LT" w:eastAsia="en-US"/>
        </w:rPr>
        <w:t>6</w:t>
      </w:r>
      <w:r w:rsidRPr="0081717A">
        <w:rPr>
          <w:rFonts w:ascii="Times New Roman" w:hAnsi="Times New Roman"/>
          <w:noProof/>
          <w:sz w:val="24"/>
          <w:szCs w:val="24"/>
          <w:lang w:val="lt-LT" w:eastAsia="en-US"/>
        </w:rPr>
        <w:t xml:space="preserve">. Paslaugų pirkėjui nurodžius </w:t>
      </w:r>
      <w:r w:rsidRPr="0081717A">
        <w:rPr>
          <w:rFonts w:ascii="Times New Roman" w:hAnsi="Times New Roman"/>
          <w:noProof/>
          <w:sz w:val="24"/>
          <w:szCs w:val="24"/>
          <w:lang w:val="lt-LT"/>
        </w:rPr>
        <w:t>Paslaugų</w:t>
      </w:r>
      <w:r w:rsidRPr="0081717A">
        <w:rPr>
          <w:noProof/>
          <w:sz w:val="24"/>
          <w:szCs w:val="24"/>
          <w:lang w:val="lt-LT"/>
        </w:rPr>
        <w:t xml:space="preserve"> </w:t>
      </w:r>
      <w:r w:rsidRPr="0081717A">
        <w:rPr>
          <w:rFonts w:asciiTheme="majorBidi" w:hAnsiTheme="majorBidi" w:cstheme="majorBidi"/>
          <w:noProof/>
          <w:sz w:val="24"/>
          <w:szCs w:val="24"/>
          <w:lang w:val="lt-LT"/>
        </w:rPr>
        <w:t xml:space="preserve">teikimo </w:t>
      </w:r>
      <w:r w:rsidR="000B59DF" w:rsidRPr="0081717A">
        <w:rPr>
          <w:rFonts w:asciiTheme="majorBidi" w:hAnsiTheme="majorBidi" w:cstheme="majorBidi" w:hint="eastAsia"/>
          <w:noProof/>
          <w:sz w:val="24"/>
          <w:szCs w:val="24"/>
          <w:lang w:val="lt-LT"/>
        </w:rPr>
        <w:t>į</w:t>
      </w:r>
      <w:r w:rsidRPr="0081717A">
        <w:rPr>
          <w:rFonts w:asciiTheme="majorBidi" w:hAnsiTheme="majorBidi" w:cstheme="majorBidi"/>
          <w:noProof/>
          <w:sz w:val="24"/>
          <w:szCs w:val="24"/>
          <w:lang w:val="lt-LT"/>
        </w:rPr>
        <w:t>vykdymo ataskaitoje</w:t>
      </w:r>
      <w:r w:rsidRPr="0081717A">
        <w:rPr>
          <w:noProof/>
          <w:sz w:val="24"/>
          <w:szCs w:val="24"/>
          <w:lang w:val="lt-LT"/>
        </w:rPr>
        <w:t xml:space="preserve"> </w:t>
      </w:r>
      <w:r w:rsidRPr="0081717A">
        <w:rPr>
          <w:rFonts w:ascii="Times New Roman" w:hAnsi="Times New Roman"/>
          <w:noProof/>
          <w:sz w:val="24"/>
          <w:szCs w:val="24"/>
          <w:lang w:val="lt-LT" w:eastAsia="en-US"/>
        </w:rPr>
        <w:t xml:space="preserve">suteiktų paslaugų trūkumus/neatitikimus/pastabas, ištaisyti juos savo sąskaita per </w:t>
      </w:r>
      <w:r w:rsidR="00EF5671" w:rsidRPr="0081717A">
        <w:rPr>
          <w:rFonts w:ascii="Times New Roman" w:hAnsi="Times New Roman"/>
          <w:b/>
          <w:bCs/>
          <w:noProof/>
          <w:sz w:val="24"/>
          <w:szCs w:val="24"/>
          <w:lang w:val="lt-LT" w:eastAsia="en-US"/>
        </w:rPr>
        <w:t>5</w:t>
      </w:r>
      <w:r w:rsidR="001336E1" w:rsidRPr="0081717A">
        <w:rPr>
          <w:rFonts w:ascii="Times New Roman" w:hAnsi="Times New Roman"/>
          <w:b/>
          <w:bCs/>
          <w:noProof/>
          <w:sz w:val="24"/>
          <w:szCs w:val="24"/>
          <w:lang w:val="lt-LT" w:eastAsia="en-US"/>
        </w:rPr>
        <w:t xml:space="preserve"> (penkias)</w:t>
      </w:r>
      <w:r w:rsidR="00C3421F" w:rsidRPr="0081717A">
        <w:rPr>
          <w:rFonts w:ascii="Times New Roman" w:hAnsi="Times New Roman"/>
          <w:b/>
          <w:bCs/>
          <w:noProof/>
          <w:sz w:val="24"/>
          <w:szCs w:val="24"/>
          <w:lang w:val="lt-LT" w:eastAsia="en-US"/>
        </w:rPr>
        <w:t xml:space="preserve"> </w:t>
      </w:r>
      <w:r w:rsidR="00F35172" w:rsidRPr="0081717A">
        <w:rPr>
          <w:rFonts w:ascii="Times New Roman" w:hAnsi="Times New Roman"/>
          <w:b/>
          <w:bCs/>
          <w:noProof/>
          <w:sz w:val="24"/>
          <w:szCs w:val="24"/>
          <w:lang w:val="lt-LT" w:eastAsia="en-US"/>
        </w:rPr>
        <w:t xml:space="preserve">darbo </w:t>
      </w:r>
      <w:r w:rsidR="00C3421F" w:rsidRPr="0081717A">
        <w:rPr>
          <w:rFonts w:ascii="Times New Roman" w:hAnsi="Times New Roman"/>
          <w:b/>
          <w:bCs/>
          <w:noProof/>
          <w:sz w:val="24"/>
          <w:szCs w:val="24"/>
          <w:lang w:val="lt-LT" w:eastAsia="en-US"/>
        </w:rPr>
        <w:t>dien</w:t>
      </w:r>
      <w:r w:rsidR="00EF5671" w:rsidRPr="0081717A">
        <w:rPr>
          <w:rFonts w:ascii="Times New Roman" w:hAnsi="Times New Roman"/>
          <w:b/>
          <w:bCs/>
          <w:noProof/>
          <w:sz w:val="24"/>
          <w:szCs w:val="24"/>
          <w:lang w:val="lt-LT" w:eastAsia="en-US"/>
        </w:rPr>
        <w:t>as</w:t>
      </w:r>
      <w:r w:rsidR="00C3421F" w:rsidRPr="0081717A">
        <w:rPr>
          <w:rFonts w:ascii="Times New Roman" w:hAnsi="Times New Roman"/>
          <w:b/>
          <w:bCs/>
          <w:noProof/>
          <w:sz w:val="24"/>
          <w:szCs w:val="24"/>
          <w:lang w:val="lt-LT" w:eastAsia="en-US"/>
        </w:rPr>
        <w:t>.</w:t>
      </w:r>
    </w:p>
    <w:p w14:paraId="51295AC0" w14:textId="00B2C79B" w:rsidR="006453B6" w:rsidRPr="0081717A" w:rsidRDefault="00D6078B" w:rsidP="00406550">
      <w:pPr>
        <w:jc w:val="both"/>
        <w:rPr>
          <w:sz w:val="24"/>
          <w:szCs w:val="24"/>
          <w:vertAlign w:val="superscript"/>
        </w:rPr>
      </w:pPr>
      <w:r w:rsidRPr="0081717A">
        <w:rPr>
          <w:sz w:val="24"/>
          <w:szCs w:val="24"/>
        </w:rPr>
        <w:t>3.1.</w:t>
      </w:r>
      <w:r w:rsidR="009B07FC" w:rsidRPr="0081717A">
        <w:rPr>
          <w:sz w:val="24"/>
          <w:szCs w:val="24"/>
        </w:rPr>
        <w:t>7</w:t>
      </w:r>
      <w:r w:rsidR="00A04AD3" w:rsidRPr="0081717A">
        <w:rPr>
          <w:sz w:val="24"/>
          <w:szCs w:val="24"/>
        </w:rPr>
        <w:t xml:space="preserve">. </w:t>
      </w:r>
      <w:r w:rsidR="00EA7FB9" w:rsidRPr="0081717A">
        <w:rPr>
          <w:sz w:val="24"/>
          <w:szCs w:val="24"/>
        </w:rPr>
        <w:t xml:space="preserve">Paslaugų pirkėjui pasirašius </w:t>
      </w:r>
      <w:r w:rsidR="006A4302" w:rsidRPr="0081717A">
        <w:rPr>
          <w:sz w:val="24"/>
          <w:szCs w:val="24"/>
        </w:rPr>
        <w:t>Pasl</w:t>
      </w:r>
      <w:r w:rsidR="00A96B9A" w:rsidRPr="0081717A">
        <w:rPr>
          <w:sz w:val="24"/>
          <w:szCs w:val="24"/>
        </w:rPr>
        <w:t xml:space="preserve">augų teikimo </w:t>
      </w:r>
      <w:r w:rsidR="0023445F" w:rsidRPr="0081717A">
        <w:rPr>
          <w:sz w:val="24"/>
          <w:szCs w:val="24"/>
        </w:rPr>
        <w:t>į</w:t>
      </w:r>
      <w:r w:rsidR="006A4302" w:rsidRPr="0081717A">
        <w:rPr>
          <w:sz w:val="24"/>
          <w:szCs w:val="24"/>
        </w:rPr>
        <w:t>vykdymo ataskaitą</w:t>
      </w:r>
      <w:r w:rsidR="00AA24FE" w:rsidRPr="0081717A">
        <w:rPr>
          <w:sz w:val="24"/>
          <w:szCs w:val="24"/>
        </w:rPr>
        <w:t xml:space="preserve"> ir nenurodžius </w:t>
      </w:r>
      <w:r w:rsidR="005634EE" w:rsidRPr="0081717A">
        <w:rPr>
          <w:sz w:val="24"/>
          <w:szCs w:val="24"/>
        </w:rPr>
        <w:t>j</w:t>
      </w:r>
      <w:r w:rsidR="00AA24FE" w:rsidRPr="0081717A">
        <w:rPr>
          <w:sz w:val="24"/>
          <w:szCs w:val="24"/>
        </w:rPr>
        <w:t xml:space="preserve">okių paslaugų teikimo trūkumų, </w:t>
      </w:r>
      <w:r w:rsidR="00EA7FB9" w:rsidRPr="0081717A">
        <w:rPr>
          <w:sz w:val="24"/>
          <w:szCs w:val="24"/>
        </w:rPr>
        <w:t xml:space="preserve">pateikti </w:t>
      </w:r>
      <w:r w:rsidR="00361D9F" w:rsidRPr="0081717A">
        <w:rPr>
          <w:sz w:val="24"/>
          <w:szCs w:val="24"/>
        </w:rPr>
        <w:t>jam</w:t>
      </w:r>
      <w:r w:rsidR="00EA7FB9" w:rsidRPr="0081717A">
        <w:rPr>
          <w:sz w:val="24"/>
          <w:szCs w:val="24"/>
        </w:rPr>
        <w:t xml:space="preserve"> PVM sąskaitą-faktūrą už suteiktas</w:t>
      </w:r>
      <w:r w:rsidR="00AF73F0" w:rsidRPr="0081717A">
        <w:rPr>
          <w:sz w:val="24"/>
          <w:szCs w:val="24"/>
        </w:rPr>
        <w:t xml:space="preserve"> paslaugas.</w:t>
      </w:r>
      <w:r w:rsidR="00CF65D2" w:rsidRPr="0081717A">
        <w:rPr>
          <w:sz w:val="24"/>
          <w:szCs w:val="24"/>
          <w:lang w:eastAsia="en-US"/>
        </w:rPr>
        <w:t xml:space="preserve"> </w:t>
      </w:r>
      <w:r w:rsidR="00CF65D2" w:rsidRPr="0081717A">
        <w:rPr>
          <w:sz w:val="24"/>
          <w:szCs w:val="24"/>
        </w:rPr>
        <w:t>PVM sąskaitoje-faktūroje privalo būti</w:t>
      </w:r>
      <w:r w:rsidR="00C861F7" w:rsidRPr="0081717A">
        <w:rPr>
          <w:sz w:val="24"/>
          <w:szCs w:val="24"/>
        </w:rPr>
        <w:t xml:space="preserve"> </w:t>
      </w:r>
      <w:r w:rsidR="00CF65D2" w:rsidRPr="0081717A">
        <w:rPr>
          <w:sz w:val="24"/>
          <w:szCs w:val="24"/>
        </w:rPr>
        <w:t xml:space="preserve">nurodomas Sutarties numeris, Sutarties data. </w:t>
      </w:r>
      <w:r w:rsidR="008145DF" w:rsidRPr="0081717A">
        <w:rPr>
          <w:sz w:val="24"/>
          <w:szCs w:val="24"/>
        </w:rPr>
        <w:t>Paslaugų teikėjas PVM sąskaitą-faktūrą privalės pateikti naudodamasis informacinės sistemos priemonėmis</w:t>
      </w:r>
      <w:r w:rsidR="00B54754" w:rsidRPr="0081717A">
        <w:rPr>
          <w:sz w:val="24"/>
          <w:szCs w:val="24"/>
        </w:rPr>
        <w:t>, kaip</w:t>
      </w:r>
      <w:r w:rsidR="0058105E" w:rsidRPr="0081717A">
        <w:rPr>
          <w:sz w:val="24"/>
          <w:szCs w:val="24"/>
        </w:rPr>
        <w:t xml:space="preserve"> numatyta L</w:t>
      </w:r>
      <w:r w:rsidR="00064AD0" w:rsidRPr="0081717A">
        <w:rPr>
          <w:sz w:val="24"/>
          <w:szCs w:val="24"/>
        </w:rPr>
        <w:t xml:space="preserve">ietuvos </w:t>
      </w:r>
      <w:r w:rsidR="0058105E" w:rsidRPr="0081717A">
        <w:rPr>
          <w:sz w:val="24"/>
          <w:szCs w:val="24"/>
        </w:rPr>
        <w:t>R</w:t>
      </w:r>
      <w:r w:rsidR="00064AD0" w:rsidRPr="0081717A">
        <w:rPr>
          <w:sz w:val="24"/>
          <w:szCs w:val="24"/>
        </w:rPr>
        <w:t>espublikos</w:t>
      </w:r>
      <w:r w:rsidR="00F01BD0" w:rsidRPr="0081717A">
        <w:rPr>
          <w:sz w:val="24"/>
          <w:szCs w:val="24"/>
        </w:rPr>
        <w:t xml:space="preserve"> </w:t>
      </w:r>
      <w:r w:rsidR="00BC1BD6" w:rsidRPr="0081717A">
        <w:rPr>
          <w:sz w:val="24"/>
          <w:szCs w:val="24"/>
        </w:rPr>
        <w:t>v</w:t>
      </w:r>
      <w:r w:rsidR="0058105E" w:rsidRPr="0081717A">
        <w:rPr>
          <w:sz w:val="24"/>
          <w:szCs w:val="24"/>
        </w:rPr>
        <w:t>iešųjų pirkimų įstatymo 22 str. 3 d.</w:t>
      </w:r>
      <w:r w:rsidR="0058105E" w:rsidRPr="0081717A">
        <w:rPr>
          <w:szCs w:val="24"/>
        </w:rPr>
        <w:t xml:space="preserve"> </w:t>
      </w:r>
      <w:r w:rsidR="00B54754" w:rsidRPr="0081717A">
        <w:rPr>
          <w:sz w:val="24"/>
          <w:szCs w:val="24"/>
        </w:rPr>
        <w:t xml:space="preserve"> </w:t>
      </w:r>
      <w:r w:rsidR="008145DF" w:rsidRPr="0081717A">
        <w:rPr>
          <w:sz w:val="24"/>
          <w:szCs w:val="24"/>
        </w:rPr>
        <w:t xml:space="preserve">Paslaugų teikėjui nepateikus sąskaitos faktūros </w:t>
      </w:r>
      <w:r w:rsidR="005672B5" w:rsidRPr="0081717A">
        <w:rPr>
          <w:sz w:val="24"/>
          <w:szCs w:val="24"/>
        </w:rPr>
        <w:t>numatyta tvarka</w:t>
      </w:r>
      <w:r w:rsidR="008145DF" w:rsidRPr="0081717A">
        <w:rPr>
          <w:sz w:val="24"/>
          <w:szCs w:val="24"/>
        </w:rPr>
        <w:t xml:space="preserve">, Paslaugų pirkėjas turi teisę nevykdyti mokėjimo. </w:t>
      </w:r>
    </w:p>
    <w:p w14:paraId="3A8B51F7" w14:textId="65A027A0" w:rsidR="001836D6" w:rsidRPr="0081717A" w:rsidRDefault="00920C80" w:rsidP="001836D6">
      <w:pPr>
        <w:jc w:val="both"/>
        <w:rPr>
          <w:sz w:val="24"/>
          <w:szCs w:val="24"/>
        </w:rPr>
      </w:pPr>
      <w:r w:rsidRPr="0081717A">
        <w:rPr>
          <w:sz w:val="24"/>
          <w:szCs w:val="24"/>
        </w:rPr>
        <w:t>3</w:t>
      </w:r>
      <w:r w:rsidR="00D6078B" w:rsidRPr="0081717A">
        <w:rPr>
          <w:sz w:val="24"/>
          <w:szCs w:val="24"/>
        </w:rPr>
        <w:t>.1.</w:t>
      </w:r>
      <w:r w:rsidR="009B07FC" w:rsidRPr="0081717A">
        <w:rPr>
          <w:sz w:val="24"/>
          <w:szCs w:val="24"/>
        </w:rPr>
        <w:t>8</w:t>
      </w:r>
      <w:r w:rsidR="00AB7B69" w:rsidRPr="0081717A">
        <w:rPr>
          <w:sz w:val="24"/>
          <w:szCs w:val="24"/>
        </w:rPr>
        <w:t xml:space="preserve">. </w:t>
      </w:r>
      <w:r w:rsidR="00C63BB0" w:rsidRPr="0081717A">
        <w:rPr>
          <w:sz w:val="24"/>
          <w:szCs w:val="24"/>
        </w:rPr>
        <w:t>I</w:t>
      </w:r>
      <w:r w:rsidR="001836D6" w:rsidRPr="0081717A">
        <w:rPr>
          <w:sz w:val="24"/>
          <w:szCs w:val="24"/>
        </w:rPr>
        <w:t xml:space="preserve">ki </w:t>
      </w:r>
      <w:r w:rsidR="00C63BB0" w:rsidRPr="0081717A">
        <w:rPr>
          <w:sz w:val="24"/>
          <w:szCs w:val="24"/>
        </w:rPr>
        <w:t>Sutarties galiojimo pabaigos</w:t>
      </w:r>
      <w:r w:rsidR="001836D6" w:rsidRPr="0081717A">
        <w:rPr>
          <w:sz w:val="24"/>
          <w:szCs w:val="24"/>
        </w:rPr>
        <w:t xml:space="preserve"> grąžinti visus iš Paslaugų </w:t>
      </w:r>
      <w:r w:rsidR="00964DE5" w:rsidRPr="0081717A">
        <w:rPr>
          <w:sz w:val="24"/>
          <w:szCs w:val="24"/>
        </w:rPr>
        <w:t>pirkėjo</w:t>
      </w:r>
      <w:r w:rsidR="001836D6" w:rsidRPr="0081717A">
        <w:rPr>
          <w:sz w:val="24"/>
          <w:szCs w:val="24"/>
        </w:rPr>
        <w:t xml:space="preserve"> gautus dokumentus, jeigu Paslaugų pirkėjas tokius dokumentus buvo perdavęs Paslaugų teikėjui kaip reikalingus šiai Sutarčiai vykdyti, Paslau</w:t>
      </w:r>
      <w:r w:rsidR="00AF73F0" w:rsidRPr="0081717A">
        <w:rPr>
          <w:sz w:val="24"/>
          <w:szCs w:val="24"/>
        </w:rPr>
        <w:t>gų pirkėjo nurodytiems asmenims.</w:t>
      </w:r>
      <w:r w:rsidR="001836D6" w:rsidRPr="0081717A">
        <w:rPr>
          <w:sz w:val="24"/>
          <w:szCs w:val="24"/>
        </w:rPr>
        <w:t xml:space="preserve"> </w:t>
      </w:r>
    </w:p>
    <w:p w14:paraId="0DD43EE2" w14:textId="4C1D064F" w:rsidR="00A86362" w:rsidRPr="0081717A" w:rsidRDefault="00920C80" w:rsidP="00A86362">
      <w:pPr>
        <w:jc w:val="both"/>
        <w:rPr>
          <w:sz w:val="24"/>
          <w:szCs w:val="24"/>
          <w:lang w:eastAsia="en-US"/>
        </w:rPr>
      </w:pPr>
      <w:r w:rsidRPr="0081717A">
        <w:rPr>
          <w:sz w:val="24"/>
          <w:szCs w:val="24"/>
        </w:rPr>
        <w:t>3</w:t>
      </w:r>
      <w:r w:rsidR="00AF5143" w:rsidRPr="0081717A">
        <w:rPr>
          <w:sz w:val="24"/>
          <w:szCs w:val="24"/>
        </w:rPr>
        <w:t>.1.</w:t>
      </w:r>
      <w:r w:rsidR="009B07FC" w:rsidRPr="0081717A">
        <w:rPr>
          <w:sz w:val="24"/>
          <w:szCs w:val="24"/>
        </w:rPr>
        <w:t>9</w:t>
      </w:r>
      <w:r w:rsidR="00AF5143" w:rsidRPr="0081717A">
        <w:rPr>
          <w:sz w:val="24"/>
          <w:szCs w:val="24"/>
        </w:rPr>
        <w:t>.</w:t>
      </w:r>
      <w:r w:rsidR="00C8249D" w:rsidRPr="0081717A">
        <w:rPr>
          <w:sz w:val="24"/>
          <w:szCs w:val="24"/>
        </w:rPr>
        <w:t xml:space="preserve"> Paslaugų pirkėjui </w:t>
      </w:r>
      <w:r w:rsidR="00F44FCA" w:rsidRPr="0081717A">
        <w:rPr>
          <w:sz w:val="24"/>
          <w:szCs w:val="24"/>
        </w:rPr>
        <w:t>pareikalavus, s</w:t>
      </w:r>
      <w:r w:rsidR="00AB7B69" w:rsidRPr="0081717A">
        <w:rPr>
          <w:sz w:val="24"/>
          <w:szCs w:val="24"/>
        </w:rPr>
        <w:t xml:space="preserve">umokėti </w:t>
      </w:r>
      <w:r w:rsidR="00EF5671" w:rsidRPr="0081717A">
        <w:rPr>
          <w:b/>
          <w:bCs/>
          <w:sz w:val="24"/>
          <w:szCs w:val="24"/>
        </w:rPr>
        <w:t>0,02</w:t>
      </w:r>
      <w:r w:rsidR="00EF5671" w:rsidRPr="0081717A">
        <w:rPr>
          <w:sz w:val="24"/>
          <w:szCs w:val="24"/>
        </w:rPr>
        <w:t xml:space="preserve"> </w:t>
      </w:r>
      <w:r w:rsidR="00AB7B69" w:rsidRPr="0081717A">
        <w:rPr>
          <w:sz w:val="24"/>
          <w:szCs w:val="24"/>
        </w:rPr>
        <w:t xml:space="preserve">procento dydžio delspinigius nuo </w:t>
      </w:r>
      <w:r w:rsidR="0088711D" w:rsidRPr="0081717A">
        <w:rPr>
          <w:sz w:val="24"/>
          <w:szCs w:val="24"/>
        </w:rPr>
        <w:t>nesuteiktų</w:t>
      </w:r>
      <w:r w:rsidR="00AB7B69" w:rsidRPr="0081717A">
        <w:rPr>
          <w:sz w:val="24"/>
          <w:szCs w:val="24"/>
        </w:rPr>
        <w:t xml:space="preserve"> </w:t>
      </w:r>
      <w:r w:rsidR="00D70DEC" w:rsidRPr="0081717A">
        <w:rPr>
          <w:sz w:val="24"/>
          <w:szCs w:val="24"/>
        </w:rPr>
        <w:t xml:space="preserve">ar netinkamai suteiktų </w:t>
      </w:r>
      <w:r w:rsidR="00AB7B69" w:rsidRPr="0081717A">
        <w:rPr>
          <w:sz w:val="24"/>
          <w:szCs w:val="24"/>
        </w:rPr>
        <w:t xml:space="preserve">paslaugų kainos </w:t>
      </w:r>
      <w:r w:rsidR="00F97FBC" w:rsidRPr="0081717A">
        <w:rPr>
          <w:sz w:val="24"/>
          <w:szCs w:val="24"/>
        </w:rPr>
        <w:t xml:space="preserve">be </w:t>
      </w:r>
      <w:r w:rsidR="00F4008D" w:rsidRPr="0081717A">
        <w:rPr>
          <w:sz w:val="24"/>
          <w:szCs w:val="24"/>
        </w:rPr>
        <w:t xml:space="preserve">PVM </w:t>
      </w:r>
      <w:r w:rsidR="00AB7B69" w:rsidRPr="0081717A">
        <w:rPr>
          <w:sz w:val="24"/>
          <w:szCs w:val="24"/>
        </w:rPr>
        <w:t xml:space="preserve">už kiekvieną uždelstą kalendorinę dieną, jei </w:t>
      </w:r>
      <w:r w:rsidR="00D70DEC" w:rsidRPr="0081717A">
        <w:rPr>
          <w:sz w:val="24"/>
          <w:szCs w:val="24"/>
        </w:rPr>
        <w:t xml:space="preserve">Paslaugų teikėjas </w:t>
      </w:r>
      <w:r w:rsidR="001E198E" w:rsidRPr="0081717A">
        <w:rPr>
          <w:sz w:val="24"/>
          <w:szCs w:val="24"/>
        </w:rPr>
        <w:t>nevykdo ar netinkamai vykdo įsipareigojim</w:t>
      </w:r>
      <w:r w:rsidR="00D70DEC" w:rsidRPr="0081717A">
        <w:rPr>
          <w:sz w:val="24"/>
          <w:szCs w:val="24"/>
        </w:rPr>
        <w:t>us</w:t>
      </w:r>
      <w:r w:rsidR="001E198E" w:rsidRPr="0081717A">
        <w:rPr>
          <w:sz w:val="24"/>
          <w:szCs w:val="24"/>
        </w:rPr>
        <w:t xml:space="preserve"> </w:t>
      </w:r>
      <w:r w:rsidR="0009235A" w:rsidRPr="0081717A">
        <w:rPr>
          <w:sz w:val="24"/>
          <w:szCs w:val="24"/>
        </w:rPr>
        <w:t>pagal šią S</w:t>
      </w:r>
      <w:r w:rsidR="001E198E" w:rsidRPr="0081717A">
        <w:rPr>
          <w:sz w:val="24"/>
          <w:szCs w:val="24"/>
        </w:rPr>
        <w:t>utartį</w:t>
      </w:r>
      <w:r w:rsidR="00A86362" w:rsidRPr="0081717A">
        <w:rPr>
          <w:sz w:val="24"/>
          <w:szCs w:val="24"/>
        </w:rPr>
        <w:t xml:space="preserve">. </w:t>
      </w:r>
      <w:r w:rsidR="00A86362" w:rsidRPr="0081717A">
        <w:rPr>
          <w:sz w:val="24"/>
          <w:szCs w:val="24"/>
          <w:lang w:eastAsia="en-US"/>
        </w:rPr>
        <w:t>Delspinigių sumokėjimas neatleidžia Šalių nuo pareigos vykdyti šioje Sutartyje prisiimtus įsipareigojimus</w:t>
      </w:r>
      <w:r w:rsidR="00AF73F0" w:rsidRPr="0081717A">
        <w:rPr>
          <w:sz w:val="24"/>
          <w:szCs w:val="24"/>
          <w:lang w:eastAsia="en-US"/>
        </w:rPr>
        <w:t>.</w:t>
      </w:r>
      <w:r w:rsidR="00C707CB" w:rsidRPr="0081717A">
        <w:rPr>
          <w:sz w:val="24"/>
          <w:szCs w:val="24"/>
          <w:lang w:eastAsia="en-US"/>
        </w:rPr>
        <w:t xml:space="preserve"> Delspinigiai </w:t>
      </w:r>
      <w:r w:rsidR="00B82A3F" w:rsidRPr="0081717A">
        <w:rPr>
          <w:sz w:val="24"/>
          <w:szCs w:val="24"/>
          <w:lang w:eastAsia="en-US"/>
        </w:rPr>
        <w:t xml:space="preserve">gali būti </w:t>
      </w:r>
      <w:r w:rsidR="00C707CB" w:rsidRPr="0081717A">
        <w:rPr>
          <w:sz w:val="24"/>
          <w:szCs w:val="24"/>
          <w:lang w:eastAsia="en-US"/>
        </w:rPr>
        <w:t>išskaitomi iš Paslaugų teikėjui mokėtinų sumų.</w:t>
      </w:r>
    </w:p>
    <w:p w14:paraId="227D28E3" w14:textId="1087DA32" w:rsidR="00A86362" w:rsidRPr="0081717A" w:rsidRDefault="00E46372" w:rsidP="00A86362">
      <w:pPr>
        <w:jc w:val="both"/>
        <w:rPr>
          <w:sz w:val="24"/>
          <w:szCs w:val="24"/>
          <w:lang w:eastAsia="en-US"/>
        </w:rPr>
      </w:pPr>
      <w:r w:rsidRPr="0081717A">
        <w:rPr>
          <w:sz w:val="24"/>
          <w:szCs w:val="24"/>
          <w:lang w:eastAsia="en-US"/>
        </w:rPr>
        <w:t>3.1.</w:t>
      </w:r>
      <w:r w:rsidR="009B07FC" w:rsidRPr="0081717A">
        <w:rPr>
          <w:sz w:val="24"/>
          <w:szCs w:val="24"/>
          <w:lang w:eastAsia="en-US"/>
        </w:rPr>
        <w:t>10</w:t>
      </w:r>
      <w:r w:rsidR="00BD2C38" w:rsidRPr="0081717A">
        <w:rPr>
          <w:sz w:val="24"/>
          <w:szCs w:val="24"/>
          <w:lang w:eastAsia="en-US"/>
        </w:rPr>
        <w:t xml:space="preserve">. </w:t>
      </w:r>
      <w:r w:rsidR="00A86362" w:rsidRPr="0081717A">
        <w:rPr>
          <w:sz w:val="24"/>
          <w:szCs w:val="24"/>
          <w:lang w:eastAsia="en-US"/>
        </w:rPr>
        <w:t>Atlyginti Paslaugų pirkėjo patirtus nuostolius</w:t>
      </w:r>
      <w:r w:rsidR="00A3344E" w:rsidRPr="0081717A">
        <w:rPr>
          <w:sz w:val="24"/>
          <w:szCs w:val="24"/>
          <w:lang w:eastAsia="en-US"/>
        </w:rPr>
        <w:t xml:space="preserve"> per </w:t>
      </w:r>
      <w:r w:rsidR="00EF5671" w:rsidRPr="0081717A">
        <w:rPr>
          <w:b/>
          <w:bCs/>
          <w:sz w:val="24"/>
          <w:szCs w:val="24"/>
        </w:rPr>
        <w:t>10 (dešimt) darbo</w:t>
      </w:r>
      <w:r w:rsidR="00EF5671" w:rsidRPr="0081717A">
        <w:rPr>
          <w:szCs w:val="24"/>
        </w:rPr>
        <w:t xml:space="preserve"> </w:t>
      </w:r>
      <w:r w:rsidR="00A3344E" w:rsidRPr="0081717A">
        <w:rPr>
          <w:sz w:val="24"/>
          <w:szCs w:val="24"/>
          <w:lang w:eastAsia="en-US"/>
        </w:rPr>
        <w:t>dienų</w:t>
      </w:r>
      <w:r w:rsidR="00A86362" w:rsidRPr="0081717A">
        <w:rPr>
          <w:sz w:val="24"/>
          <w:szCs w:val="24"/>
          <w:lang w:eastAsia="en-US"/>
        </w:rPr>
        <w:t xml:space="preserve">, jei Paslaugų teikėjas ar jo darbuotojai nesilaikytų įstatymų, 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w:t>
      </w:r>
      <w:r w:rsidR="00A3344E" w:rsidRPr="0081717A">
        <w:rPr>
          <w:sz w:val="24"/>
          <w:szCs w:val="24"/>
          <w:lang w:eastAsia="en-US"/>
        </w:rPr>
        <w:t>nevykdant arba netinkamai vykdant</w:t>
      </w:r>
      <w:r w:rsidR="008F10BB" w:rsidRPr="0081717A">
        <w:rPr>
          <w:sz w:val="24"/>
          <w:szCs w:val="24"/>
          <w:lang w:eastAsia="en-US"/>
        </w:rPr>
        <w:t xml:space="preserve"> Sutartį.</w:t>
      </w:r>
    </w:p>
    <w:p w14:paraId="25728D55" w14:textId="46CA6D4E" w:rsidR="00015805" w:rsidRPr="0081717A" w:rsidRDefault="00015805" w:rsidP="001534DF">
      <w:pPr>
        <w:pStyle w:val="Sraopastraipa"/>
        <w:tabs>
          <w:tab w:val="left" w:pos="709"/>
        </w:tabs>
        <w:autoSpaceDN w:val="0"/>
        <w:ind w:left="0"/>
        <w:jc w:val="both"/>
        <w:rPr>
          <w:sz w:val="24"/>
          <w:szCs w:val="24"/>
        </w:rPr>
      </w:pPr>
      <w:r w:rsidRPr="0081717A">
        <w:rPr>
          <w:sz w:val="24"/>
          <w:szCs w:val="24"/>
        </w:rPr>
        <w:lastRenderedPageBreak/>
        <w:t>3.1.1</w:t>
      </w:r>
      <w:r w:rsidR="009B07FC" w:rsidRPr="0081717A">
        <w:rPr>
          <w:sz w:val="24"/>
          <w:szCs w:val="24"/>
        </w:rPr>
        <w:t>1</w:t>
      </w:r>
      <w:r w:rsidRPr="0081717A">
        <w:rPr>
          <w:sz w:val="24"/>
          <w:szCs w:val="24"/>
        </w:rPr>
        <w:t xml:space="preserve">. Jeigu teikėjo kvalifikacija dėl teisės verstis atitinkama veikla nebuvo tikrinama arba tikrinama ne visa apimtimi, </w:t>
      </w:r>
      <w:bookmarkStart w:id="4" w:name="_Hlk69633105"/>
      <w:r w:rsidR="006A4DC7" w:rsidRPr="0081717A">
        <w:rPr>
          <w:sz w:val="24"/>
          <w:szCs w:val="24"/>
        </w:rPr>
        <w:t>tačiau norminiai teisės aktai numato tam tikrus reikalavimus dėl teisės verstis veikla</w:t>
      </w:r>
      <w:bookmarkEnd w:id="4"/>
      <w:r w:rsidR="006A4DC7" w:rsidRPr="0081717A">
        <w:rPr>
          <w:sz w:val="24"/>
          <w:szCs w:val="24"/>
        </w:rPr>
        <w:t xml:space="preserve">, </w:t>
      </w:r>
      <w:r w:rsidRPr="0081717A">
        <w:rPr>
          <w:sz w:val="24"/>
          <w:szCs w:val="24"/>
        </w:rPr>
        <w:t xml:space="preserve">Paslaugų teikėjas įsipareigoja, kad pirkimo sutartį vykdys tik tokią teisę turintys asmenys. </w:t>
      </w:r>
    </w:p>
    <w:p w14:paraId="64B004E0" w14:textId="5ED02B91" w:rsidR="002F6CB3" w:rsidRPr="0081717A" w:rsidRDefault="00D1610A" w:rsidP="001534DF">
      <w:pPr>
        <w:pStyle w:val="prastasiniatinklio"/>
        <w:spacing w:before="0" w:beforeAutospacing="0" w:after="0" w:afterAutospacing="0"/>
        <w:jc w:val="both"/>
        <w:rPr>
          <w:bCs/>
        </w:rPr>
      </w:pPr>
      <w:r w:rsidRPr="0081717A">
        <w:t>3.1.1</w:t>
      </w:r>
      <w:r w:rsidR="009B07FC" w:rsidRPr="0081717A">
        <w:t>2</w:t>
      </w:r>
      <w:r w:rsidRPr="0081717A">
        <w:t>.</w:t>
      </w:r>
      <w:r w:rsidRPr="0081717A">
        <w:rPr>
          <w:lang w:eastAsia="en-US"/>
        </w:rPr>
        <w:t xml:space="preserve"> </w:t>
      </w:r>
      <w:r w:rsidRPr="0081717A">
        <w:t>Teikdamas paslaugas, Paslaugų teikėjas įsipareigoja</w:t>
      </w:r>
      <w:r w:rsidR="00860EB6" w:rsidRPr="0081717A">
        <w:t xml:space="preserve"> laikytis </w:t>
      </w:r>
      <w:r w:rsidR="00F83A97" w:rsidRPr="0081717A">
        <w:t xml:space="preserve">perkančiosios organizacijos </w:t>
      </w:r>
      <w:r w:rsidR="00860EB6" w:rsidRPr="0081717A">
        <w:t xml:space="preserve">savarankiškai nustatyto </w:t>
      </w:r>
      <w:r w:rsidR="00860EB6" w:rsidRPr="0081717A">
        <w:rPr>
          <w:noProof/>
        </w:rPr>
        <w:t>aplinkos apsaugos</w:t>
      </w:r>
      <w:r w:rsidR="00860EB6" w:rsidRPr="0081717A">
        <w:t xml:space="preserve"> kriterijaus </w:t>
      </w:r>
      <w:r w:rsidR="00860EB6" w:rsidRPr="0081717A">
        <w:rPr>
          <w:lang w:eastAsia="ru-RU"/>
        </w:rPr>
        <w:t>–</w:t>
      </w:r>
      <w:r w:rsidRPr="0081717A">
        <w:t xml:space="preserve"> naudoti perdirbtą popierių, kuris atitinka Popieriui ir jo gaminiams nustatytus minimalius aplinkos apsaugos kriterijus, nurodytus Tvarkos aprašo 2 priedo </w:t>
      </w:r>
      <w:r w:rsidR="008A6EE9" w:rsidRPr="0081717A">
        <w:t>I skyriuje</w:t>
      </w:r>
      <w:r w:rsidR="00AF2639" w:rsidRPr="0081717A">
        <w:t xml:space="preserve"> „Popierius ir jo gaminiai“</w:t>
      </w:r>
      <w:r w:rsidRPr="0081717A">
        <w:rPr>
          <w:rStyle w:val="Puslapioinaosnuoroda"/>
          <w:lang w:eastAsia="en-US"/>
        </w:rPr>
        <w:footnoteReference w:id="3"/>
      </w:r>
      <w:r w:rsidRPr="0081717A">
        <w:rPr>
          <w:lang w:eastAsia="en-US"/>
        </w:rPr>
        <w:t xml:space="preserve"> </w:t>
      </w:r>
      <w:r w:rsidR="00346FFE" w:rsidRPr="0081717A">
        <w:rPr>
          <w:bCs/>
        </w:rPr>
        <w:t>Jeigu spaudiniai bus tiekiam</w:t>
      </w:r>
      <w:r w:rsidR="002270B7" w:rsidRPr="0081717A">
        <w:rPr>
          <w:bCs/>
        </w:rPr>
        <w:t>i</w:t>
      </w:r>
      <w:r w:rsidR="00346FFE" w:rsidRPr="0081717A">
        <w:rPr>
          <w:bCs/>
        </w:rPr>
        <w:t xml:space="preserve"> ar perduodam</w:t>
      </w:r>
      <w:r w:rsidR="002270B7" w:rsidRPr="0081717A">
        <w:rPr>
          <w:bCs/>
        </w:rPr>
        <w:t>i</w:t>
      </w:r>
      <w:r w:rsidR="00346FFE" w:rsidRPr="0081717A">
        <w:rPr>
          <w:bCs/>
        </w:rPr>
        <w:t xml:space="preserve"> antrinėje pakuotėje, tai tokia pakuotė turi atitikti pakuotėms nustatytus minimalius aplinkos apsaugos kriterijus (Tvarkos aprašo 2 priedo II skyrius „Pakuotės“).</w:t>
      </w:r>
      <w:r w:rsidR="008A7C9A" w:rsidRPr="0081717A">
        <w:rPr>
          <w:bCs/>
        </w:rPr>
        <w:t xml:space="preserve"> </w:t>
      </w:r>
      <w:r w:rsidRPr="0081717A">
        <w:t xml:space="preserve">Paslaugų teikėjas, teikdamas Paslaugų </w:t>
      </w:r>
      <w:r w:rsidR="00BF2CAB" w:rsidRPr="0081717A">
        <w:t xml:space="preserve">teikimo </w:t>
      </w:r>
      <w:r w:rsidRPr="0081717A">
        <w:t xml:space="preserve">vykdymo ataskaitą, turės pateikti </w:t>
      </w:r>
      <w:r w:rsidRPr="0081717A">
        <w:rPr>
          <w:bCs/>
        </w:rPr>
        <w:t>atitiktį nustatytam aplinkos apsaugos kriterijui patvirtinančius dokumentus (gamintojo techninius dokumentus, I tipo ekologinį ženklą ar kitus lygiaverčius įrodymus).</w:t>
      </w:r>
    </w:p>
    <w:p w14:paraId="1759D869" w14:textId="77777777" w:rsidR="00C9631C" w:rsidRPr="0081717A" w:rsidRDefault="00920C80" w:rsidP="00C9631C">
      <w:pPr>
        <w:tabs>
          <w:tab w:val="left" w:pos="0"/>
        </w:tabs>
        <w:ind w:right="49"/>
        <w:jc w:val="both"/>
        <w:rPr>
          <w:rFonts w:eastAsia="Calibri"/>
          <w:b/>
          <w:sz w:val="24"/>
          <w:szCs w:val="24"/>
        </w:rPr>
      </w:pPr>
      <w:r w:rsidRPr="0081717A">
        <w:rPr>
          <w:b/>
          <w:sz w:val="24"/>
          <w:szCs w:val="24"/>
        </w:rPr>
        <w:t>3</w:t>
      </w:r>
      <w:r w:rsidR="00BF33AB" w:rsidRPr="0081717A">
        <w:rPr>
          <w:b/>
          <w:sz w:val="24"/>
          <w:szCs w:val="24"/>
        </w:rPr>
        <w:t xml:space="preserve">.2. </w:t>
      </w:r>
      <w:r w:rsidR="00C9631C" w:rsidRPr="0081717A">
        <w:rPr>
          <w:rFonts w:eastAsia="Calibri"/>
          <w:b/>
          <w:sz w:val="24"/>
          <w:szCs w:val="24"/>
        </w:rPr>
        <w:t>Paslaugų teikėjas Sutarties galiojimo laikotarpiu turi teisę:</w:t>
      </w:r>
    </w:p>
    <w:p w14:paraId="3B560C43" w14:textId="74C05E14" w:rsidR="005B2C10" w:rsidRPr="0081717A" w:rsidRDefault="005B2C10" w:rsidP="005B2C10">
      <w:pPr>
        <w:pStyle w:val="BodyText11"/>
        <w:ind w:firstLine="0"/>
        <w:rPr>
          <w:rFonts w:ascii="!_Times" w:hAnsi="!_Times"/>
          <w:noProof/>
          <w:sz w:val="24"/>
          <w:szCs w:val="24"/>
          <w:lang w:val="lt-LT" w:eastAsia="en-US"/>
        </w:rPr>
      </w:pPr>
      <w:r w:rsidRPr="0081717A">
        <w:rPr>
          <w:rFonts w:ascii="!_Times" w:hAnsi="!_Times"/>
          <w:noProof/>
          <w:sz w:val="24"/>
          <w:szCs w:val="24"/>
          <w:lang w:val="lt-LT" w:eastAsia="en-US"/>
        </w:rPr>
        <w:t>3.2.</w:t>
      </w:r>
      <w:r w:rsidR="00EF5671" w:rsidRPr="0081717A">
        <w:rPr>
          <w:rFonts w:ascii="!_Times" w:hAnsi="!_Times"/>
          <w:noProof/>
          <w:sz w:val="24"/>
          <w:szCs w:val="24"/>
          <w:lang w:val="lt-LT" w:eastAsia="en-US"/>
        </w:rPr>
        <w:t>1</w:t>
      </w:r>
      <w:r w:rsidRPr="0081717A">
        <w:rPr>
          <w:rFonts w:ascii="!_Times" w:hAnsi="!_Times"/>
          <w:noProof/>
          <w:sz w:val="24"/>
          <w:szCs w:val="24"/>
          <w:lang w:val="lt-LT" w:eastAsia="en-US"/>
        </w:rPr>
        <w:t xml:space="preserve">. Gauti </w:t>
      </w:r>
      <w:r w:rsidR="0055758B" w:rsidRPr="0081717A">
        <w:rPr>
          <w:rFonts w:ascii="Times New Roman" w:hAnsi="Times New Roman"/>
          <w:noProof/>
          <w:sz w:val="24"/>
          <w:lang w:val="lt-LT" w:eastAsia="en-US"/>
        </w:rPr>
        <w:t xml:space="preserve"> atlygį už suteiktas paslaugas, </w:t>
      </w:r>
      <w:r w:rsidR="0064452F" w:rsidRPr="0081717A">
        <w:rPr>
          <w:rFonts w:ascii="!_Times" w:hAnsi="!_Times"/>
          <w:noProof/>
          <w:sz w:val="24"/>
          <w:szCs w:val="24"/>
          <w:lang w:val="lt-LT" w:eastAsia="en-US"/>
        </w:rPr>
        <w:t xml:space="preserve">jei jis </w:t>
      </w:r>
      <w:r w:rsidRPr="0081717A">
        <w:rPr>
          <w:rFonts w:ascii="!_Times" w:hAnsi="!_Times"/>
          <w:noProof/>
          <w:sz w:val="24"/>
          <w:szCs w:val="24"/>
          <w:lang w:val="lt-LT" w:eastAsia="en-US"/>
        </w:rPr>
        <w:t>tinkamai ir laiku įvykdo visus šioje Sutartyje numatytus įsipareigojimus.</w:t>
      </w:r>
    </w:p>
    <w:p w14:paraId="336A3815" w14:textId="1F580A85" w:rsidR="00E2045B" w:rsidRPr="0081717A" w:rsidRDefault="00545E78" w:rsidP="00545E78">
      <w:pPr>
        <w:pStyle w:val="BodyText11"/>
        <w:ind w:firstLine="0"/>
        <w:rPr>
          <w:rFonts w:ascii="!_Times" w:hAnsi="!_Times"/>
          <w:noProof/>
          <w:sz w:val="24"/>
          <w:szCs w:val="24"/>
          <w:lang w:val="lt-LT" w:eastAsia="en-US"/>
        </w:rPr>
      </w:pPr>
      <w:r w:rsidRPr="0081717A">
        <w:rPr>
          <w:rFonts w:ascii="Times New Roman" w:hAnsi="Times New Roman"/>
          <w:noProof/>
          <w:sz w:val="24"/>
          <w:szCs w:val="24"/>
          <w:lang w:val="lt-LT"/>
        </w:rPr>
        <w:t>3.2.2. Prieštarauti nepagrįstiems mokėjimams subteikėjams, jei Paslaugų pirkėjas naudojasi Sutarties 3.4.1. papunktyje įtvirtinta tiesioginio atsiskaitymo su subteikėjais galimybe.</w:t>
      </w:r>
    </w:p>
    <w:p w14:paraId="22D8DC06" w14:textId="77777777" w:rsidR="00BF33AB" w:rsidRPr="0081717A" w:rsidRDefault="00C9631C" w:rsidP="00BB7BF7">
      <w:pPr>
        <w:jc w:val="both"/>
        <w:rPr>
          <w:noProof/>
          <w:sz w:val="24"/>
          <w:szCs w:val="24"/>
        </w:rPr>
      </w:pPr>
      <w:r w:rsidRPr="0081717A">
        <w:rPr>
          <w:b/>
          <w:noProof/>
          <w:sz w:val="24"/>
          <w:szCs w:val="24"/>
        </w:rPr>
        <w:t xml:space="preserve">3.3. </w:t>
      </w:r>
      <w:r w:rsidR="001449A5" w:rsidRPr="0081717A">
        <w:rPr>
          <w:b/>
          <w:noProof/>
          <w:sz w:val="24"/>
          <w:szCs w:val="24"/>
        </w:rPr>
        <w:t>Paslaugų pirkėjas</w:t>
      </w:r>
      <w:r w:rsidR="00BF33AB" w:rsidRPr="0081717A">
        <w:rPr>
          <w:b/>
          <w:noProof/>
          <w:sz w:val="24"/>
          <w:szCs w:val="24"/>
        </w:rPr>
        <w:t xml:space="preserve"> įsipareigoja:</w:t>
      </w:r>
    </w:p>
    <w:p w14:paraId="747D8727" w14:textId="088918EE" w:rsidR="00BF33AB" w:rsidRPr="0081717A" w:rsidRDefault="00920C80" w:rsidP="00BB7BF7">
      <w:pPr>
        <w:jc w:val="both"/>
        <w:rPr>
          <w:noProof/>
          <w:snapToGrid w:val="0"/>
          <w:sz w:val="24"/>
          <w:szCs w:val="24"/>
        </w:rPr>
      </w:pPr>
      <w:r w:rsidRPr="0081717A">
        <w:rPr>
          <w:noProof/>
          <w:sz w:val="24"/>
          <w:szCs w:val="24"/>
        </w:rPr>
        <w:t>3</w:t>
      </w:r>
      <w:r w:rsidR="00C9631C" w:rsidRPr="0081717A">
        <w:rPr>
          <w:noProof/>
          <w:sz w:val="24"/>
          <w:szCs w:val="24"/>
        </w:rPr>
        <w:t>.3</w:t>
      </w:r>
      <w:r w:rsidR="00BF33AB" w:rsidRPr="0081717A">
        <w:rPr>
          <w:noProof/>
          <w:sz w:val="24"/>
          <w:szCs w:val="24"/>
        </w:rPr>
        <w:t>.1.</w:t>
      </w:r>
      <w:r w:rsidR="00BF33AB" w:rsidRPr="0081717A">
        <w:rPr>
          <w:noProof/>
          <w:snapToGrid w:val="0"/>
          <w:sz w:val="24"/>
          <w:szCs w:val="24"/>
        </w:rPr>
        <w:t xml:space="preserve"> Bendradarbiauti su Paslaugų teikėju ir suteikti jam visą turimą informaciją ir dokumentus, kurie gali būti reikalingi </w:t>
      </w:r>
      <w:r w:rsidR="00E15B0C" w:rsidRPr="0081717A">
        <w:rPr>
          <w:noProof/>
          <w:snapToGrid w:val="0"/>
          <w:sz w:val="24"/>
          <w:szCs w:val="24"/>
        </w:rPr>
        <w:t>tinkamam Sutarties vykdymui</w:t>
      </w:r>
      <w:r w:rsidR="00AD4A39" w:rsidRPr="0081717A">
        <w:rPr>
          <w:noProof/>
          <w:snapToGrid w:val="0"/>
          <w:sz w:val="24"/>
          <w:szCs w:val="24"/>
        </w:rPr>
        <w:t>.</w:t>
      </w:r>
    </w:p>
    <w:p w14:paraId="667A2249" w14:textId="77777777" w:rsidR="00F85743" w:rsidRPr="0081717A" w:rsidRDefault="0020278E" w:rsidP="008A5999">
      <w:pPr>
        <w:jc w:val="both"/>
        <w:rPr>
          <w:bCs/>
          <w:sz w:val="24"/>
          <w:szCs w:val="24"/>
        </w:rPr>
      </w:pPr>
      <w:r w:rsidRPr="0081717A">
        <w:rPr>
          <w:snapToGrid w:val="0"/>
          <w:sz w:val="24"/>
          <w:szCs w:val="24"/>
        </w:rPr>
        <w:t>3.3.2. N</w:t>
      </w:r>
      <w:r w:rsidRPr="0081717A">
        <w:rPr>
          <w:bCs/>
          <w:sz w:val="24"/>
          <w:szCs w:val="24"/>
        </w:rPr>
        <w:t xml:space="preserve">edelsiant pranešti </w:t>
      </w:r>
      <w:r w:rsidRPr="0081717A">
        <w:rPr>
          <w:sz w:val="24"/>
          <w:szCs w:val="24"/>
        </w:rPr>
        <w:t>Paslaugų teikėjui</w:t>
      </w:r>
      <w:r w:rsidRPr="0081717A">
        <w:rPr>
          <w:bCs/>
          <w:sz w:val="24"/>
          <w:szCs w:val="24"/>
        </w:rPr>
        <w:t xml:space="preserve"> apie Sutarties sąlygų pažeidimą, kai tik toks pažeidimas yra nustatomas.</w:t>
      </w:r>
    </w:p>
    <w:p w14:paraId="0EB6CD1F" w14:textId="73243888" w:rsidR="008A5999" w:rsidRPr="0081717A" w:rsidRDefault="00920C80" w:rsidP="008A5999">
      <w:pPr>
        <w:jc w:val="both"/>
        <w:rPr>
          <w:sz w:val="24"/>
          <w:szCs w:val="24"/>
        </w:rPr>
      </w:pPr>
      <w:r w:rsidRPr="0081717A">
        <w:rPr>
          <w:sz w:val="24"/>
          <w:szCs w:val="24"/>
        </w:rPr>
        <w:t>3</w:t>
      </w:r>
      <w:r w:rsidR="00C9631C" w:rsidRPr="0081717A">
        <w:rPr>
          <w:sz w:val="24"/>
          <w:szCs w:val="24"/>
        </w:rPr>
        <w:t>.3</w:t>
      </w:r>
      <w:r w:rsidR="00701F6E" w:rsidRPr="0081717A">
        <w:rPr>
          <w:sz w:val="24"/>
          <w:szCs w:val="24"/>
        </w:rPr>
        <w:t>.</w:t>
      </w:r>
      <w:r w:rsidR="00F85743" w:rsidRPr="0081717A">
        <w:rPr>
          <w:sz w:val="24"/>
          <w:szCs w:val="24"/>
        </w:rPr>
        <w:t>3</w:t>
      </w:r>
      <w:r w:rsidR="00BF33AB" w:rsidRPr="0081717A">
        <w:rPr>
          <w:sz w:val="24"/>
          <w:szCs w:val="24"/>
        </w:rPr>
        <w:t xml:space="preserve">. </w:t>
      </w:r>
      <w:r w:rsidR="008A5999" w:rsidRPr="0081717A">
        <w:rPr>
          <w:sz w:val="24"/>
          <w:szCs w:val="24"/>
        </w:rPr>
        <w:t xml:space="preserve">Priimti suteiktas </w:t>
      </w:r>
      <w:r w:rsidR="0009235A" w:rsidRPr="0081717A">
        <w:rPr>
          <w:sz w:val="24"/>
          <w:szCs w:val="24"/>
        </w:rPr>
        <w:t xml:space="preserve">kokybiškas </w:t>
      </w:r>
      <w:r w:rsidR="00920F9F" w:rsidRPr="0081717A">
        <w:rPr>
          <w:sz w:val="24"/>
          <w:szCs w:val="24"/>
        </w:rPr>
        <w:t xml:space="preserve">paslaugas </w:t>
      </w:r>
      <w:r w:rsidR="00095F13" w:rsidRPr="0081717A">
        <w:rPr>
          <w:sz w:val="24"/>
          <w:szCs w:val="24"/>
        </w:rPr>
        <w:t xml:space="preserve">bei per Sutarties </w:t>
      </w:r>
      <w:r w:rsidR="005B2C10" w:rsidRPr="0081717A">
        <w:rPr>
          <w:sz w:val="24"/>
          <w:szCs w:val="24"/>
        </w:rPr>
        <w:t>2.</w:t>
      </w:r>
      <w:r w:rsidR="00DD27B4" w:rsidRPr="0081717A">
        <w:rPr>
          <w:sz w:val="24"/>
          <w:szCs w:val="24"/>
        </w:rPr>
        <w:t>5</w:t>
      </w:r>
      <w:r w:rsidR="005B2C10" w:rsidRPr="0081717A">
        <w:rPr>
          <w:sz w:val="24"/>
          <w:szCs w:val="24"/>
        </w:rPr>
        <w:t xml:space="preserve"> </w:t>
      </w:r>
      <w:r w:rsidR="002E0268" w:rsidRPr="0081717A">
        <w:rPr>
          <w:sz w:val="24"/>
          <w:szCs w:val="24"/>
        </w:rPr>
        <w:t>pa</w:t>
      </w:r>
      <w:r w:rsidR="008A5999" w:rsidRPr="0081717A">
        <w:rPr>
          <w:sz w:val="24"/>
          <w:szCs w:val="24"/>
        </w:rPr>
        <w:t>punkt</w:t>
      </w:r>
      <w:r w:rsidR="002E0268" w:rsidRPr="0081717A">
        <w:rPr>
          <w:sz w:val="24"/>
          <w:szCs w:val="24"/>
        </w:rPr>
        <w:t>yj</w:t>
      </w:r>
      <w:r w:rsidR="008A5999" w:rsidRPr="0081717A">
        <w:rPr>
          <w:sz w:val="24"/>
          <w:szCs w:val="24"/>
        </w:rPr>
        <w:t>e nustatytą terminą apmokėti Paslaugų teikėjui už laiku ir kokybiškai suteiktas paslaugas</w:t>
      </w:r>
      <w:r w:rsidR="005B5FD6" w:rsidRPr="0081717A">
        <w:rPr>
          <w:sz w:val="24"/>
          <w:szCs w:val="24"/>
        </w:rPr>
        <w:t xml:space="preserve">, atitinkančias Sutarties 1 priede keliamus reikalavimus bei suteiktas laikantis nusistovėjusios praktikos ir atitinkamos profesijos standartų, numatytų tokios rūšies </w:t>
      </w:r>
      <w:r w:rsidR="00885033" w:rsidRPr="0081717A">
        <w:rPr>
          <w:sz w:val="24"/>
          <w:szCs w:val="24"/>
        </w:rPr>
        <w:t>paslaugų teikimui</w:t>
      </w:r>
      <w:r w:rsidR="005B5FD6" w:rsidRPr="0081717A">
        <w:rPr>
          <w:sz w:val="24"/>
          <w:szCs w:val="24"/>
        </w:rPr>
        <w:t>,</w:t>
      </w:r>
      <w:r w:rsidR="008A5999" w:rsidRPr="0081717A">
        <w:rPr>
          <w:sz w:val="24"/>
          <w:szCs w:val="24"/>
        </w:rPr>
        <w:t xml:space="preserve"> pervedant pinigus į Paslaugų teikėjo Šalių rekvizituose (Sutarties </w:t>
      </w:r>
      <w:r w:rsidR="005B2C10" w:rsidRPr="0081717A">
        <w:rPr>
          <w:sz w:val="24"/>
          <w:szCs w:val="24"/>
        </w:rPr>
        <w:t>1</w:t>
      </w:r>
      <w:r w:rsidR="00215855" w:rsidRPr="0081717A">
        <w:rPr>
          <w:sz w:val="24"/>
          <w:szCs w:val="24"/>
        </w:rPr>
        <w:t>1</w:t>
      </w:r>
      <w:r w:rsidR="008A5999" w:rsidRPr="0081717A">
        <w:rPr>
          <w:sz w:val="24"/>
          <w:szCs w:val="24"/>
        </w:rPr>
        <w:t xml:space="preserve"> dalis) nurodytą atsiska</w:t>
      </w:r>
      <w:r w:rsidR="00AD4A39" w:rsidRPr="0081717A">
        <w:rPr>
          <w:sz w:val="24"/>
          <w:szCs w:val="24"/>
        </w:rPr>
        <w:t>itomąją sąskaitą.</w:t>
      </w:r>
    </w:p>
    <w:p w14:paraId="15E7CBBF" w14:textId="661B650F" w:rsidR="006453B6" w:rsidRPr="0081717A" w:rsidRDefault="00C9631C" w:rsidP="008A5999">
      <w:pPr>
        <w:jc w:val="both"/>
        <w:rPr>
          <w:sz w:val="24"/>
          <w:szCs w:val="24"/>
        </w:rPr>
      </w:pPr>
      <w:r w:rsidRPr="0081717A">
        <w:rPr>
          <w:sz w:val="24"/>
          <w:szCs w:val="24"/>
        </w:rPr>
        <w:t>3.3</w:t>
      </w:r>
      <w:r w:rsidR="006453B6" w:rsidRPr="0081717A">
        <w:rPr>
          <w:sz w:val="24"/>
          <w:szCs w:val="24"/>
        </w:rPr>
        <w:t>.</w:t>
      </w:r>
      <w:r w:rsidR="009329DB" w:rsidRPr="0081717A">
        <w:rPr>
          <w:sz w:val="24"/>
          <w:szCs w:val="24"/>
        </w:rPr>
        <w:t>4</w:t>
      </w:r>
      <w:r w:rsidR="006453B6" w:rsidRPr="0081717A">
        <w:rPr>
          <w:sz w:val="24"/>
          <w:szCs w:val="24"/>
        </w:rPr>
        <w:t xml:space="preserve">. </w:t>
      </w:r>
      <w:r w:rsidR="00F32938" w:rsidRPr="0081717A">
        <w:rPr>
          <w:sz w:val="24"/>
          <w:szCs w:val="24"/>
        </w:rPr>
        <w:t xml:space="preserve">Gavus iš Paslaugų teikėjo Paslaugų teikimo </w:t>
      </w:r>
      <w:r w:rsidR="00A0307B" w:rsidRPr="0081717A">
        <w:rPr>
          <w:sz w:val="24"/>
          <w:szCs w:val="24"/>
        </w:rPr>
        <w:t>į</w:t>
      </w:r>
      <w:r w:rsidR="00F32938" w:rsidRPr="0081717A">
        <w:rPr>
          <w:sz w:val="24"/>
          <w:szCs w:val="24"/>
        </w:rPr>
        <w:t>vykdymo ataskaitą, n</w:t>
      </w:r>
      <w:r w:rsidR="006453B6" w:rsidRPr="0081717A">
        <w:rPr>
          <w:sz w:val="24"/>
          <w:szCs w:val="24"/>
        </w:rPr>
        <w:t xml:space="preserve">e vėliau kaip per </w:t>
      </w:r>
      <w:r w:rsidR="00430297" w:rsidRPr="0081717A">
        <w:rPr>
          <w:b/>
          <w:bCs/>
          <w:sz w:val="24"/>
          <w:szCs w:val="24"/>
        </w:rPr>
        <w:t xml:space="preserve">3 </w:t>
      </w:r>
      <w:r w:rsidR="006453B6" w:rsidRPr="0081717A">
        <w:rPr>
          <w:b/>
          <w:bCs/>
          <w:sz w:val="24"/>
          <w:szCs w:val="24"/>
        </w:rPr>
        <w:t>(</w:t>
      </w:r>
      <w:r w:rsidR="00430297" w:rsidRPr="0081717A">
        <w:rPr>
          <w:b/>
          <w:bCs/>
          <w:sz w:val="24"/>
          <w:szCs w:val="24"/>
        </w:rPr>
        <w:t>tris</w:t>
      </w:r>
      <w:r w:rsidR="006453B6" w:rsidRPr="0081717A">
        <w:rPr>
          <w:b/>
          <w:bCs/>
          <w:sz w:val="24"/>
          <w:szCs w:val="24"/>
        </w:rPr>
        <w:t>) darbo dienas</w:t>
      </w:r>
      <w:r w:rsidR="006453B6" w:rsidRPr="0081717A">
        <w:rPr>
          <w:sz w:val="24"/>
          <w:szCs w:val="24"/>
        </w:rPr>
        <w:t xml:space="preserve"> pasirašyti </w:t>
      </w:r>
      <w:r w:rsidR="00317324" w:rsidRPr="0081717A">
        <w:rPr>
          <w:sz w:val="24"/>
          <w:szCs w:val="24"/>
        </w:rPr>
        <w:t xml:space="preserve">Paslaugų teikimo </w:t>
      </w:r>
      <w:r w:rsidR="0025323D" w:rsidRPr="0081717A">
        <w:rPr>
          <w:sz w:val="24"/>
          <w:szCs w:val="24"/>
        </w:rPr>
        <w:t>į</w:t>
      </w:r>
      <w:r w:rsidR="00317324" w:rsidRPr="0081717A">
        <w:rPr>
          <w:sz w:val="24"/>
          <w:szCs w:val="24"/>
        </w:rPr>
        <w:t>vykdymo</w:t>
      </w:r>
      <w:r w:rsidR="00F233D8" w:rsidRPr="0081717A">
        <w:rPr>
          <w:sz w:val="24"/>
          <w:szCs w:val="24"/>
        </w:rPr>
        <w:t xml:space="preserve"> </w:t>
      </w:r>
      <w:r w:rsidR="00F913E0" w:rsidRPr="0081717A">
        <w:rPr>
          <w:sz w:val="24"/>
          <w:szCs w:val="24"/>
        </w:rPr>
        <w:t xml:space="preserve"> </w:t>
      </w:r>
      <w:r w:rsidR="006453B6" w:rsidRPr="0081717A">
        <w:rPr>
          <w:sz w:val="24"/>
          <w:szCs w:val="24"/>
        </w:rPr>
        <w:t xml:space="preserve">ataskaitą arba atmesti Paslaugų teikėjo prašymą pasirašyti </w:t>
      </w:r>
      <w:r w:rsidR="00317324" w:rsidRPr="0081717A">
        <w:rPr>
          <w:sz w:val="24"/>
          <w:szCs w:val="24"/>
        </w:rPr>
        <w:t xml:space="preserve">Paslaugų teikimo </w:t>
      </w:r>
      <w:r w:rsidR="00A0307B" w:rsidRPr="0081717A">
        <w:rPr>
          <w:sz w:val="24"/>
          <w:szCs w:val="24"/>
        </w:rPr>
        <w:t>į</w:t>
      </w:r>
      <w:r w:rsidR="00317324" w:rsidRPr="0081717A">
        <w:rPr>
          <w:sz w:val="24"/>
          <w:szCs w:val="24"/>
        </w:rPr>
        <w:t xml:space="preserve">vykdymo </w:t>
      </w:r>
      <w:r w:rsidR="006453B6" w:rsidRPr="0081717A">
        <w:rPr>
          <w:sz w:val="24"/>
          <w:szCs w:val="24"/>
        </w:rPr>
        <w:t>ataskaitą, nurodydamas priimto sprendimo motyvus bei priemones, kurių Paslaugų teikėjas privalo imtis, kad Paslau</w:t>
      </w:r>
      <w:r w:rsidR="00317324" w:rsidRPr="0081717A">
        <w:rPr>
          <w:sz w:val="24"/>
          <w:szCs w:val="24"/>
        </w:rPr>
        <w:t xml:space="preserve">gų teikimo </w:t>
      </w:r>
      <w:r w:rsidR="00A0307B" w:rsidRPr="0081717A">
        <w:rPr>
          <w:sz w:val="24"/>
          <w:szCs w:val="24"/>
        </w:rPr>
        <w:t>į</w:t>
      </w:r>
      <w:r w:rsidR="00317324" w:rsidRPr="0081717A">
        <w:rPr>
          <w:sz w:val="24"/>
          <w:szCs w:val="24"/>
        </w:rPr>
        <w:t xml:space="preserve">vykdymo </w:t>
      </w:r>
      <w:r w:rsidR="006453B6" w:rsidRPr="0081717A">
        <w:rPr>
          <w:sz w:val="24"/>
          <w:szCs w:val="24"/>
        </w:rPr>
        <w:t>ataskaita būtų pasirašy</w:t>
      </w:r>
      <w:r w:rsidR="00AD4A39" w:rsidRPr="0081717A">
        <w:rPr>
          <w:sz w:val="24"/>
          <w:szCs w:val="24"/>
        </w:rPr>
        <w:t xml:space="preserve">ta. Paslaugų teikimo </w:t>
      </w:r>
      <w:r w:rsidR="001B281B" w:rsidRPr="0081717A">
        <w:rPr>
          <w:sz w:val="24"/>
          <w:szCs w:val="24"/>
        </w:rPr>
        <w:t>į</w:t>
      </w:r>
      <w:r w:rsidR="00AD4A39" w:rsidRPr="0081717A">
        <w:rPr>
          <w:sz w:val="24"/>
          <w:szCs w:val="24"/>
        </w:rPr>
        <w:t>vykdymo</w:t>
      </w:r>
      <w:r w:rsidR="006453B6" w:rsidRPr="0081717A">
        <w:rPr>
          <w:sz w:val="24"/>
          <w:szCs w:val="24"/>
        </w:rPr>
        <w:t xml:space="preserve"> ataskaita pasirašoma </w:t>
      </w:r>
      <w:r w:rsidR="006453B6" w:rsidRPr="0081717A">
        <w:rPr>
          <w:b/>
          <w:bCs/>
          <w:sz w:val="24"/>
          <w:szCs w:val="24"/>
        </w:rPr>
        <w:t>2 (dviem)</w:t>
      </w:r>
      <w:r w:rsidR="006453B6" w:rsidRPr="0081717A">
        <w:rPr>
          <w:sz w:val="24"/>
          <w:szCs w:val="24"/>
        </w:rPr>
        <w:t xml:space="preserve"> vienodą teisinę </w:t>
      </w:r>
      <w:r w:rsidR="00AD4A39" w:rsidRPr="0081717A">
        <w:rPr>
          <w:sz w:val="24"/>
          <w:szCs w:val="24"/>
        </w:rPr>
        <w:t>galią turinčiais egzemplioriais.</w:t>
      </w:r>
    </w:p>
    <w:p w14:paraId="78801BAD" w14:textId="2201B7CE" w:rsidR="00667C3D" w:rsidRPr="0081717A" w:rsidRDefault="00920C80" w:rsidP="008A5999">
      <w:pPr>
        <w:jc w:val="both"/>
        <w:rPr>
          <w:sz w:val="24"/>
          <w:szCs w:val="24"/>
        </w:rPr>
      </w:pPr>
      <w:r w:rsidRPr="0081717A">
        <w:rPr>
          <w:sz w:val="24"/>
          <w:szCs w:val="24"/>
        </w:rPr>
        <w:t>3</w:t>
      </w:r>
      <w:r w:rsidR="00C9631C" w:rsidRPr="0081717A">
        <w:rPr>
          <w:sz w:val="24"/>
          <w:szCs w:val="24"/>
        </w:rPr>
        <w:t>.3</w:t>
      </w:r>
      <w:r w:rsidR="00991A2D" w:rsidRPr="0081717A">
        <w:rPr>
          <w:sz w:val="24"/>
          <w:szCs w:val="24"/>
        </w:rPr>
        <w:t>.</w:t>
      </w:r>
      <w:r w:rsidR="00430297" w:rsidRPr="0081717A">
        <w:rPr>
          <w:sz w:val="24"/>
          <w:szCs w:val="24"/>
        </w:rPr>
        <w:t>5</w:t>
      </w:r>
      <w:r w:rsidR="00667C3D" w:rsidRPr="0081717A">
        <w:rPr>
          <w:sz w:val="24"/>
          <w:szCs w:val="24"/>
        </w:rPr>
        <w:t xml:space="preserve">. </w:t>
      </w:r>
      <w:r w:rsidR="00C660D0" w:rsidRPr="0081717A">
        <w:rPr>
          <w:sz w:val="24"/>
          <w:szCs w:val="24"/>
        </w:rPr>
        <w:t xml:space="preserve">Paslaugų teikėjui pareikalavus, </w:t>
      </w:r>
      <w:r w:rsidR="00667C3D" w:rsidRPr="0081717A">
        <w:rPr>
          <w:sz w:val="24"/>
          <w:szCs w:val="24"/>
        </w:rPr>
        <w:t>sumokėti</w:t>
      </w:r>
      <w:r w:rsidR="00430297" w:rsidRPr="0081717A">
        <w:rPr>
          <w:sz w:val="24"/>
          <w:szCs w:val="24"/>
        </w:rPr>
        <w:t xml:space="preserve"> </w:t>
      </w:r>
      <w:r w:rsidR="00430297" w:rsidRPr="0081717A">
        <w:rPr>
          <w:b/>
          <w:bCs/>
          <w:sz w:val="24"/>
          <w:szCs w:val="24"/>
        </w:rPr>
        <w:t>0,02</w:t>
      </w:r>
      <w:r w:rsidR="00430297" w:rsidRPr="0081717A">
        <w:rPr>
          <w:sz w:val="24"/>
          <w:szCs w:val="24"/>
        </w:rPr>
        <w:t xml:space="preserve"> </w:t>
      </w:r>
      <w:r w:rsidR="00667C3D" w:rsidRPr="0081717A">
        <w:rPr>
          <w:sz w:val="24"/>
          <w:szCs w:val="24"/>
        </w:rPr>
        <w:t xml:space="preserve">procento dydžio delspinigius nuo </w:t>
      </w:r>
      <w:r w:rsidR="00C660D0" w:rsidRPr="0081717A">
        <w:rPr>
          <w:sz w:val="24"/>
          <w:szCs w:val="24"/>
        </w:rPr>
        <w:t>neapmokėtos</w:t>
      </w:r>
      <w:r w:rsidR="005F58F6" w:rsidRPr="0081717A">
        <w:rPr>
          <w:sz w:val="24"/>
          <w:szCs w:val="24"/>
        </w:rPr>
        <w:t xml:space="preserve"> </w:t>
      </w:r>
      <w:r w:rsidR="00667C3D" w:rsidRPr="0081717A">
        <w:rPr>
          <w:sz w:val="24"/>
          <w:szCs w:val="24"/>
        </w:rPr>
        <w:t xml:space="preserve">paslaugų teikimo kainos </w:t>
      </w:r>
      <w:r w:rsidR="00E16127" w:rsidRPr="0081717A">
        <w:rPr>
          <w:sz w:val="24"/>
          <w:szCs w:val="24"/>
        </w:rPr>
        <w:t xml:space="preserve">be PVM </w:t>
      </w:r>
      <w:r w:rsidR="00667C3D" w:rsidRPr="0081717A">
        <w:rPr>
          <w:sz w:val="24"/>
          <w:szCs w:val="24"/>
        </w:rPr>
        <w:t>už kiekvieną uždelstą kalendorinę dieną</w:t>
      </w:r>
      <w:r w:rsidR="00C660D0" w:rsidRPr="0081717A">
        <w:rPr>
          <w:sz w:val="24"/>
          <w:szCs w:val="24"/>
        </w:rPr>
        <w:t>,</w:t>
      </w:r>
      <w:r w:rsidR="00C660D0" w:rsidRPr="0081717A">
        <w:t xml:space="preserve"> </w:t>
      </w:r>
      <w:r w:rsidR="00C660D0" w:rsidRPr="0081717A">
        <w:rPr>
          <w:sz w:val="24"/>
          <w:szCs w:val="24"/>
        </w:rPr>
        <w:t>jei už suteiktas pa</w:t>
      </w:r>
      <w:r w:rsidR="00095F13" w:rsidRPr="0081717A">
        <w:rPr>
          <w:sz w:val="24"/>
          <w:szCs w:val="24"/>
        </w:rPr>
        <w:t>slaugas nesumokama Sutarties 2.</w:t>
      </w:r>
      <w:r w:rsidR="001B281B" w:rsidRPr="0081717A">
        <w:rPr>
          <w:sz w:val="24"/>
          <w:szCs w:val="24"/>
        </w:rPr>
        <w:t>5</w:t>
      </w:r>
      <w:r w:rsidR="00B74144" w:rsidRPr="0081717A">
        <w:rPr>
          <w:sz w:val="24"/>
          <w:szCs w:val="24"/>
        </w:rPr>
        <w:t xml:space="preserve"> </w:t>
      </w:r>
      <w:r w:rsidR="00AD4A39" w:rsidRPr="0081717A">
        <w:rPr>
          <w:sz w:val="24"/>
          <w:szCs w:val="24"/>
        </w:rPr>
        <w:t>pa</w:t>
      </w:r>
      <w:r w:rsidR="00C660D0" w:rsidRPr="0081717A">
        <w:rPr>
          <w:sz w:val="24"/>
          <w:szCs w:val="24"/>
        </w:rPr>
        <w:t>punkt</w:t>
      </w:r>
      <w:r w:rsidR="00AD4A39" w:rsidRPr="0081717A">
        <w:rPr>
          <w:sz w:val="24"/>
          <w:szCs w:val="24"/>
        </w:rPr>
        <w:t>yj</w:t>
      </w:r>
      <w:r w:rsidR="00C660D0" w:rsidRPr="0081717A">
        <w:rPr>
          <w:sz w:val="24"/>
          <w:szCs w:val="24"/>
        </w:rPr>
        <w:t>e numatyta tvarka</w:t>
      </w:r>
      <w:r w:rsidR="00644B3D" w:rsidRPr="0081717A">
        <w:rPr>
          <w:sz w:val="24"/>
          <w:szCs w:val="24"/>
        </w:rPr>
        <w:t>.</w:t>
      </w:r>
      <w:r w:rsidR="006453B6" w:rsidRPr="0081717A">
        <w:rPr>
          <w:sz w:val="24"/>
          <w:szCs w:val="24"/>
        </w:rPr>
        <w:t xml:space="preserve"> Delspinigių sumokėjimas neatleidžia Šalių nuo pareigos vykdyti šioje Sutar</w:t>
      </w:r>
      <w:r w:rsidR="00AD4A39" w:rsidRPr="0081717A">
        <w:rPr>
          <w:sz w:val="24"/>
          <w:szCs w:val="24"/>
        </w:rPr>
        <w:t>tyje prisiimtus įsipareigojimus.</w:t>
      </w:r>
    </w:p>
    <w:p w14:paraId="65B2AC03" w14:textId="0D08FF4D" w:rsidR="00AD4A39" w:rsidRPr="0081717A" w:rsidRDefault="00C9631C" w:rsidP="00AA24FE">
      <w:pPr>
        <w:pStyle w:val="Tekstoblokas"/>
        <w:tabs>
          <w:tab w:val="clear" w:pos="1080"/>
        </w:tabs>
        <w:spacing w:after="0"/>
        <w:ind w:left="0" w:right="0" w:firstLine="0"/>
        <w:rPr>
          <w:bCs/>
          <w:iCs/>
          <w:szCs w:val="24"/>
        </w:rPr>
      </w:pPr>
      <w:r w:rsidRPr="0081717A">
        <w:rPr>
          <w:szCs w:val="24"/>
        </w:rPr>
        <w:t>3.3</w:t>
      </w:r>
      <w:r w:rsidR="00991A2D" w:rsidRPr="0081717A">
        <w:rPr>
          <w:szCs w:val="24"/>
        </w:rPr>
        <w:t>.</w:t>
      </w:r>
      <w:r w:rsidR="009329DB" w:rsidRPr="0081717A">
        <w:rPr>
          <w:szCs w:val="24"/>
        </w:rPr>
        <w:t>6</w:t>
      </w:r>
      <w:r w:rsidR="00AA24FE" w:rsidRPr="0081717A">
        <w:rPr>
          <w:szCs w:val="24"/>
        </w:rPr>
        <w:t>. Pateik</w:t>
      </w:r>
      <w:r w:rsidR="005634EE" w:rsidRPr="0081717A">
        <w:rPr>
          <w:szCs w:val="24"/>
        </w:rPr>
        <w:t>ti</w:t>
      </w:r>
      <w:r w:rsidR="00AA24FE" w:rsidRPr="0081717A">
        <w:rPr>
          <w:szCs w:val="24"/>
        </w:rPr>
        <w:t xml:space="preserve"> </w:t>
      </w:r>
      <w:r w:rsidR="00AA24FE" w:rsidRPr="0081717A">
        <w:rPr>
          <w:bCs/>
          <w:iCs/>
          <w:szCs w:val="24"/>
        </w:rPr>
        <w:t>Paslaugų teikėjui a</w:t>
      </w:r>
      <w:r w:rsidR="00AA24FE" w:rsidRPr="0081717A">
        <w:rPr>
          <w:szCs w:val="24"/>
        </w:rPr>
        <w:t xml:space="preserve">ktą apie padarytą žalą </w:t>
      </w:r>
      <w:r w:rsidR="00AA24FE" w:rsidRPr="0081717A">
        <w:rPr>
          <w:bCs/>
          <w:iCs/>
          <w:szCs w:val="24"/>
        </w:rPr>
        <w:t>per</w:t>
      </w:r>
      <w:r w:rsidR="00430297" w:rsidRPr="0081717A">
        <w:rPr>
          <w:bCs/>
          <w:iCs/>
          <w:szCs w:val="24"/>
        </w:rPr>
        <w:t xml:space="preserve"> </w:t>
      </w:r>
      <w:r w:rsidR="00430297" w:rsidRPr="0081717A">
        <w:rPr>
          <w:b/>
          <w:bCs/>
          <w:szCs w:val="24"/>
        </w:rPr>
        <w:t xml:space="preserve">3 (tris) darbo </w:t>
      </w:r>
      <w:r w:rsidR="00AA24FE" w:rsidRPr="0081717A">
        <w:rPr>
          <w:bCs/>
          <w:iCs/>
          <w:szCs w:val="24"/>
        </w:rPr>
        <w:t>dienas nuo žalos atsiradimo nustatymo dienos.</w:t>
      </w:r>
    </w:p>
    <w:p w14:paraId="3DB4571C" w14:textId="7FADC6EE" w:rsidR="004021E9" w:rsidRPr="0081717A" w:rsidRDefault="004021E9" w:rsidP="00D57704">
      <w:pPr>
        <w:tabs>
          <w:tab w:val="left" w:pos="709"/>
        </w:tabs>
        <w:suppressAutoHyphens/>
        <w:jc w:val="both"/>
      </w:pPr>
      <w:r w:rsidRPr="0081717A">
        <w:rPr>
          <w:sz w:val="24"/>
        </w:rPr>
        <w:t>3.3.7. Ne vėliau kaip per 3 darbo dienas nuo Sutarties įsigaliojimo ir Sutarties 4.1.2  papunktyje nurodytos informacijos gavimo raštu, informuoti subteikėjus apie tiesioginio atsiskaitymo galimybę, prašant subteikėjų, norinčių pasinaudoti tokia galimybe, raštu pateikti prašymą Paslaugų pirkėjui per 3 darbo dienas.</w:t>
      </w:r>
    </w:p>
    <w:p w14:paraId="09A21805" w14:textId="77777777" w:rsidR="00A7679E" w:rsidRPr="0081717A" w:rsidRDefault="00A7679E" w:rsidP="00A7679E">
      <w:pPr>
        <w:pStyle w:val="Tekstoblokas"/>
        <w:spacing w:after="0"/>
        <w:ind w:left="0" w:right="0" w:firstLine="0"/>
        <w:rPr>
          <w:b/>
          <w:szCs w:val="24"/>
        </w:rPr>
      </w:pPr>
      <w:r w:rsidRPr="0081717A">
        <w:rPr>
          <w:b/>
          <w:szCs w:val="24"/>
        </w:rPr>
        <w:t>3.4.</w:t>
      </w:r>
      <w:r w:rsidRPr="0081717A">
        <w:rPr>
          <w:szCs w:val="24"/>
        </w:rPr>
        <w:t xml:space="preserve"> </w:t>
      </w:r>
      <w:r w:rsidRPr="0081717A">
        <w:rPr>
          <w:b/>
          <w:szCs w:val="24"/>
        </w:rPr>
        <w:t>Paslaugų pirkėjas Sutarties galiojimo laikotarpiu turi teisę:</w:t>
      </w:r>
    </w:p>
    <w:p w14:paraId="2A803CC1" w14:textId="77777777" w:rsidR="00A7679E" w:rsidRPr="0081717A" w:rsidRDefault="00A7679E" w:rsidP="00A7679E">
      <w:pPr>
        <w:tabs>
          <w:tab w:val="left" w:pos="0"/>
        </w:tabs>
        <w:ind w:right="49"/>
        <w:jc w:val="both"/>
        <w:rPr>
          <w:sz w:val="24"/>
          <w:szCs w:val="24"/>
          <w:lang w:eastAsia="en-US"/>
        </w:rPr>
      </w:pPr>
      <w:r w:rsidRPr="0081717A">
        <w:rPr>
          <w:rFonts w:eastAsia="Calibri"/>
          <w:sz w:val="24"/>
          <w:szCs w:val="24"/>
        </w:rPr>
        <w:t xml:space="preserve">3.4.1. </w:t>
      </w:r>
      <w:r w:rsidRPr="0081717A">
        <w:rPr>
          <w:sz w:val="24"/>
          <w:szCs w:val="24"/>
          <w:lang w:eastAsia="en-US"/>
        </w:rPr>
        <w:t>Tiesiogiai atsiskaityti su subteikėjais. Tokio atsiskaitymo tvarka nustatoma trišalėje sutartyje, kurią sudaro Paslaugų pirkėjas, Paslaugų teikėjas ir jo subteikėjas (-ai).</w:t>
      </w:r>
    </w:p>
    <w:p w14:paraId="14A76FCA" w14:textId="77777777" w:rsidR="00A7679E" w:rsidRPr="0081717A" w:rsidRDefault="00A7679E" w:rsidP="00A7679E">
      <w:pPr>
        <w:tabs>
          <w:tab w:val="left" w:pos="0"/>
        </w:tabs>
        <w:ind w:right="49"/>
        <w:jc w:val="both"/>
        <w:rPr>
          <w:rFonts w:eastAsia="Calibri"/>
          <w:sz w:val="24"/>
          <w:szCs w:val="24"/>
        </w:rPr>
      </w:pPr>
      <w:r w:rsidRPr="0081717A">
        <w:rPr>
          <w:sz w:val="24"/>
          <w:szCs w:val="24"/>
          <w:lang w:eastAsia="en-US"/>
        </w:rPr>
        <w:lastRenderedPageBreak/>
        <w:t>3.4.2. Paslaugų pirkėjas turi visas šios Sutarties bei Lietuvos Respublikoje galiojančių teisės aktų numatytas teises.</w:t>
      </w:r>
    </w:p>
    <w:p w14:paraId="1ECEE5C5" w14:textId="77777777" w:rsidR="00DA29DA" w:rsidRPr="0081717A" w:rsidRDefault="00DA29DA" w:rsidP="00D848FB">
      <w:pPr>
        <w:pStyle w:val="Tekstoblokas"/>
        <w:spacing w:after="0"/>
        <w:ind w:left="0" w:right="0" w:firstLine="0"/>
        <w:rPr>
          <w:rFonts w:eastAsia="Calibri"/>
          <w:szCs w:val="24"/>
        </w:rPr>
      </w:pPr>
    </w:p>
    <w:p w14:paraId="577A3ECA" w14:textId="77777777" w:rsidR="00DA29DA" w:rsidRPr="0081717A" w:rsidRDefault="00DA29DA" w:rsidP="00DA29DA">
      <w:pPr>
        <w:jc w:val="center"/>
        <w:rPr>
          <w:b/>
          <w:bCs/>
          <w:sz w:val="24"/>
        </w:rPr>
      </w:pPr>
      <w:r w:rsidRPr="0081717A">
        <w:rPr>
          <w:b/>
          <w:bCs/>
          <w:sz w:val="24"/>
        </w:rPr>
        <w:t>4. SUBTEIKIMAS</w:t>
      </w:r>
    </w:p>
    <w:p w14:paraId="07C79EA2" w14:textId="77777777" w:rsidR="00DA29DA" w:rsidRPr="0081717A" w:rsidRDefault="00DA29DA" w:rsidP="00DA29DA">
      <w:pPr>
        <w:jc w:val="center"/>
        <w:rPr>
          <w:b/>
          <w:bCs/>
          <w:sz w:val="24"/>
        </w:rPr>
      </w:pPr>
    </w:p>
    <w:p w14:paraId="2DE76BDF" w14:textId="5554953C" w:rsidR="00DA29DA" w:rsidRPr="0081717A" w:rsidRDefault="00DA29DA" w:rsidP="00CD43F2">
      <w:pPr>
        <w:jc w:val="both"/>
        <w:rPr>
          <w:bCs/>
          <w:sz w:val="24"/>
        </w:rPr>
      </w:pPr>
      <w:r w:rsidRPr="0081717A">
        <w:rPr>
          <w:bCs/>
          <w:sz w:val="24"/>
        </w:rPr>
        <w:t>4.1. Paslaugų teikėjas Sutarties vykdymui pasitelkia</w:t>
      </w:r>
      <w:bookmarkStart w:id="5" w:name="_Hlk69634757"/>
      <w:r w:rsidRPr="0081717A">
        <w:rPr>
          <w:bCs/>
          <w:sz w:val="24"/>
        </w:rPr>
        <w:t xml:space="preserve"> </w:t>
      </w:r>
      <w:r w:rsidRPr="0081717A">
        <w:rPr>
          <w:rFonts w:asciiTheme="majorBidi" w:hAnsiTheme="majorBidi" w:cstheme="majorBidi"/>
          <w:bCs/>
          <w:noProof/>
          <w:sz w:val="24"/>
        </w:rPr>
        <w:t>subteik</w:t>
      </w:r>
      <w:r w:rsidRPr="0081717A">
        <w:rPr>
          <w:rFonts w:asciiTheme="majorBidi" w:hAnsiTheme="majorBidi" w:cstheme="majorBidi" w:hint="eastAsia"/>
          <w:bCs/>
          <w:noProof/>
          <w:sz w:val="24"/>
        </w:rPr>
        <w:t>ė</w:t>
      </w:r>
      <w:r w:rsidRPr="0081717A">
        <w:rPr>
          <w:rFonts w:asciiTheme="majorBidi" w:hAnsiTheme="majorBidi" w:cstheme="majorBidi"/>
          <w:bCs/>
          <w:noProof/>
          <w:sz w:val="24"/>
        </w:rPr>
        <w:t>jus, jeigu pasi</w:t>
      </w:r>
      <w:r w:rsidRPr="0081717A">
        <w:rPr>
          <w:rFonts w:asciiTheme="majorBidi" w:hAnsiTheme="majorBidi" w:cstheme="majorBidi" w:hint="eastAsia"/>
          <w:bCs/>
          <w:noProof/>
          <w:sz w:val="24"/>
        </w:rPr>
        <w:t>ū</w:t>
      </w:r>
      <w:r w:rsidRPr="0081717A">
        <w:rPr>
          <w:rFonts w:asciiTheme="majorBidi" w:hAnsiTheme="majorBidi" w:cstheme="majorBidi"/>
          <w:bCs/>
          <w:noProof/>
          <w:sz w:val="24"/>
        </w:rPr>
        <w:t xml:space="preserve">lymo pateikimo metu jie buvo </w:t>
      </w:r>
      <w:r w:rsidRPr="0081717A">
        <w:rPr>
          <w:rFonts w:asciiTheme="majorBidi" w:hAnsiTheme="majorBidi" w:cstheme="majorBidi" w:hint="eastAsia"/>
          <w:bCs/>
          <w:noProof/>
          <w:sz w:val="24"/>
        </w:rPr>
        <w:t>ž</w:t>
      </w:r>
      <w:r w:rsidRPr="0081717A">
        <w:rPr>
          <w:rFonts w:asciiTheme="majorBidi" w:hAnsiTheme="majorBidi" w:cstheme="majorBidi"/>
          <w:bCs/>
          <w:noProof/>
          <w:sz w:val="24"/>
        </w:rPr>
        <w:t>inomi _________(</w:t>
      </w:r>
      <w:r w:rsidRPr="0081717A">
        <w:rPr>
          <w:rFonts w:asciiTheme="majorBidi" w:hAnsiTheme="majorBidi" w:cstheme="majorBidi"/>
          <w:bCs/>
          <w:i/>
          <w:iCs/>
          <w:noProof/>
          <w:sz w:val="24"/>
        </w:rPr>
        <w:t>i</w:t>
      </w:r>
      <w:r w:rsidRPr="0081717A">
        <w:rPr>
          <w:rFonts w:asciiTheme="majorBidi" w:hAnsiTheme="majorBidi" w:cstheme="majorBidi" w:hint="eastAsia"/>
          <w:bCs/>
          <w:i/>
          <w:iCs/>
          <w:noProof/>
          <w:sz w:val="24"/>
        </w:rPr>
        <w:t>š</w:t>
      </w:r>
      <w:r w:rsidRPr="0081717A">
        <w:rPr>
          <w:rFonts w:asciiTheme="majorBidi" w:hAnsiTheme="majorBidi" w:cstheme="majorBidi"/>
          <w:bCs/>
          <w:i/>
          <w:iCs/>
          <w:noProof/>
          <w:sz w:val="24"/>
        </w:rPr>
        <w:t xml:space="preserve">vardijami </w:t>
      </w:r>
      <w:r w:rsidRPr="0081717A">
        <w:rPr>
          <w:rFonts w:asciiTheme="majorBidi" w:hAnsiTheme="majorBidi" w:cstheme="majorBidi" w:hint="eastAsia"/>
          <w:bCs/>
          <w:i/>
          <w:iCs/>
          <w:noProof/>
          <w:sz w:val="24"/>
        </w:rPr>
        <w:t>ž</w:t>
      </w:r>
      <w:r w:rsidRPr="0081717A">
        <w:rPr>
          <w:rFonts w:asciiTheme="majorBidi" w:hAnsiTheme="majorBidi" w:cstheme="majorBidi"/>
          <w:bCs/>
          <w:i/>
          <w:iCs/>
          <w:noProof/>
          <w:sz w:val="24"/>
        </w:rPr>
        <w:t>inomi subteik</w:t>
      </w:r>
      <w:r w:rsidRPr="0081717A">
        <w:rPr>
          <w:rFonts w:asciiTheme="majorBidi" w:hAnsiTheme="majorBidi" w:cstheme="majorBidi" w:hint="eastAsia"/>
          <w:bCs/>
          <w:i/>
          <w:iCs/>
          <w:noProof/>
          <w:sz w:val="24"/>
        </w:rPr>
        <w:t>ė</w:t>
      </w:r>
      <w:r w:rsidRPr="0081717A">
        <w:rPr>
          <w:rFonts w:asciiTheme="majorBidi" w:hAnsiTheme="majorBidi" w:cstheme="majorBidi"/>
          <w:bCs/>
          <w:i/>
          <w:iCs/>
          <w:noProof/>
          <w:sz w:val="24"/>
        </w:rPr>
        <w:t>jai)</w:t>
      </w:r>
      <w:r w:rsidRPr="0081717A">
        <w:rPr>
          <w:rFonts w:asciiTheme="majorBidi" w:hAnsiTheme="majorBidi" w:cstheme="majorBidi"/>
          <w:bCs/>
          <w:noProof/>
          <w:sz w:val="24"/>
        </w:rPr>
        <w:t>. Tuo atveju, jei pasi</w:t>
      </w:r>
      <w:r w:rsidRPr="0081717A">
        <w:rPr>
          <w:rFonts w:asciiTheme="majorBidi" w:hAnsiTheme="majorBidi" w:cstheme="majorBidi" w:hint="eastAsia"/>
          <w:bCs/>
          <w:noProof/>
          <w:sz w:val="24"/>
        </w:rPr>
        <w:t>ū</w:t>
      </w:r>
      <w:r w:rsidRPr="0081717A">
        <w:rPr>
          <w:rFonts w:asciiTheme="majorBidi" w:hAnsiTheme="majorBidi" w:cstheme="majorBidi"/>
          <w:bCs/>
          <w:noProof/>
          <w:sz w:val="24"/>
        </w:rPr>
        <w:t>lymo pateikimo metu Paslaug</w:t>
      </w:r>
      <w:r w:rsidRPr="0081717A">
        <w:rPr>
          <w:rFonts w:asciiTheme="majorBidi" w:hAnsiTheme="majorBidi" w:cstheme="majorBidi" w:hint="eastAsia"/>
          <w:bCs/>
          <w:noProof/>
          <w:sz w:val="24"/>
        </w:rPr>
        <w:t>ų</w:t>
      </w:r>
      <w:r w:rsidRPr="0081717A">
        <w:rPr>
          <w:rFonts w:asciiTheme="majorBidi" w:hAnsiTheme="majorBidi" w:cstheme="majorBidi"/>
          <w:bCs/>
          <w:noProof/>
          <w:sz w:val="24"/>
        </w:rPr>
        <w:t xml:space="preserve"> teik</w:t>
      </w:r>
      <w:r w:rsidRPr="0081717A">
        <w:rPr>
          <w:rFonts w:asciiTheme="majorBidi" w:hAnsiTheme="majorBidi" w:cstheme="majorBidi" w:hint="eastAsia"/>
          <w:bCs/>
          <w:noProof/>
          <w:sz w:val="24"/>
        </w:rPr>
        <w:t>ė</w:t>
      </w:r>
      <w:r w:rsidRPr="0081717A">
        <w:rPr>
          <w:rFonts w:asciiTheme="majorBidi" w:hAnsiTheme="majorBidi" w:cstheme="majorBidi"/>
          <w:bCs/>
          <w:noProof/>
          <w:sz w:val="24"/>
        </w:rPr>
        <w:t xml:space="preserve">jui nebuvo </w:t>
      </w:r>
      <w:r w:rsidRPr="0081717A">
        <w:rPr>
          <w:rFonts w:asciiTheme="majorBidi" w:hAnsiTheme="majorBidi" w:cstheme="majorBidi" w:hint="eastAsia"/>
          <w:bCs/>
          <w:noProof/>
          <w:sz w:val="24"/>
        </w:rPr>
        <w:t>ž</w:t>
      </w:r>
      <w:r w:rsidRPr="0081717A">
        <w:rPr>
          <w:rFonts w:asciiTheme="majorBidi" w:hAnsiTheme="majorBidi" w:cstheme="majorBidi"/>
          <w:bCs/>
          <w:noProof/>
          <w:sz w:val="24"/>
        </w:rPr>
        <w:t>inomi kiti subteik</w:t>
      </w:r>
      <w:r w:rsidRPr="0081717A">
        <w:rPr>
          <w:rFonts w:asciiTheme="majorBidi" w:hAnsiTheme="majorBidi" w:cstheme="majorBidi" w:hint="eastAsia"/>
          <w:bCs/>
          <w:noProof/>
          <w:sz w:val="24"/>
        </w:rPr>
        <w:t>ė</w:t>
      </w:r>
      <w:r w:rsidRPr="0081717A">
        <w:rPr>
          <w:rFonts w:asciiTheme="majorBidi" w:hAnsiTheme="majorBidi" w:cstheme="majorBidi"/>
          <w:bCs/>
          <w:noProof/>
          <w:sz w:val="24"/>
        </w:rPr>
        <w:t>jai, Paslaug</w:t>
      </w:r>
      <w:r w:rsidRPr="0081717A">
        <w:rPr>
          <w:rFonts w:asciiTheme="majorBidi" w:hAnsiTheme="majorBidi" w:cstheme="majorBidi" w:hint="eastAsia"/>
          <w:bCs/>
          <w:noProof/>
          <w:sz w:val="24"/>
        </w:rPr>
        <w:t>ų</w:t>
      </w:r>
      <w:r w:rsidRPr="0081717A">
        <w:rPr>
          <w:rFonts w:asciiTheme="majorBidi" w:hAnsiTheme="majorBidi" w:cstheme="majorBidi"/>
          <w:bCs/>
          <w:noProof/>
          <w:sz w:val="24"/>
        </w:rPr>
        <w:t xml:space="preserve"> teik</w:t>
      </w:r>
      <w:r w:rsidRPr="0081717A">
        <w:rPr>
          <w:rFonts w:asciiTheme="majorBidi" w:hAnsiTheme="majorBidi" w:cstheme="majorBidi" w:hint="eastAsia"/>
          <w:bCs/>
          <w:noProof/>
          <w:sz w:val="24"/>
        </w:rPr>
        <w:t>ė</w:t>
      </w:r>
      <w:r w:rsidRPr="0081717A">
        <w:rPr>
          <w:rFonts w:asciiTheme="majorBidi" w:hAnsiTheme="majorBidi" w:cstheme="majorBidi"/>
          <w:bCs/>
          <w:noProof/>
          <w:sz w:val="24"/>
        </w:rPr>
        <w:t>jas po Sutarties sudarymo, ta</w:t>
      </w:r>
      <w:r w:rsidRPr="0081717A">
        <w:rPr>
          <w:rFonts w:asciiTheme="majorBidi" w:hAnsiTheme="majorBidi" w:cstheme="majorBidi" w:hint="eastAsia"/>
          <w:bCs/>
          <w:noProof/>
          <w:sz w:val="24"/>
        </w:rPr>
        <w:t>č</w:t>
      </w:r>
      <w:r w:rsidRPr="0081717A">
        <w:rPr>
          <w:rFonts w:asciiTheme="majorBidi" w:hAnsiTheme="majorBidi" w:cstheme="majorBidi"/>
          <w:bCs/>
          <w:noProof/>
          <w:sz w:val="24"/>
        </w:rPr>
        <w:t xml:space="preserve">iau </w:t>
      </w:r>
      <w:r w:rsidRPr="0081717A">
        <w:rPr>
          <w:rFonts w:asciiTheme="majorBidi" w:hAnsiTheme="majorBidi" w:cstheme="majorBidi"/>
          <w:noProof/>
          <w:sz w:val="24"/>
          <w:szCs w:val="24"/>
        </w:rPr>
        <w:t>ne vėliau kaip likus 2 (dvi) darbo dienoms iki Sutarties etapo, kurio veiklas vykdys subteikėjas, vykdymo pradžios</w:t>
      </w:r>
      <w:r w:rsidRPr="0081717A">
        <w:rPr>
          <w:rFonts w:asciiTheme="majorBidi" w:hAnsiTheme="majorBidi" w:cstheme="majorBidi"/>
          <w:bCs/>
          <w:noProof/>
          <w:sz w:val="24"/>
        </w:rPr>
        <w:t xml:space="preserve">, </w:t>
      </w:r>
      <w:r w:rsidRPr="0081717A">
        <w:rPr>
          <w:rFonts w:asciiTheme="majorBidi" w:hAnsiTheme="majorBidi" w:cstheme="majorBidi" w:hint="eastAsia"/>
          <w:bCs/>
          <w:noProof/>
          <w:sz w:val="24"/>
        </w:rPr>
        <w:t>į</w:t>
      </w:r>
      <w:r w:rsidRPr="0081717A">
        <w:rPr>
          <w:rFonts w:asciiTheme="majorBidi" w:hAnsiTheme="majorBidi" w:cstheme="majorBidi"/>
          <w:bCs/>
          <w:noProof/>
          <w:sz w:val="24"/>
        </w:rPr>
        <w:t>sipareigoja Paslaug</w:t>
      </w:r>
      <w:r w:rsidRPr="0081717A">
        <w:rPr>
          <w:rFonts w:asciiTheme="majorBidi" w:hAnsiTheme="majorBidi" w:cstheme="majorBidi" w:hint="eastAsia"/>
          <w:bCs/>
          <w:noProof/>
          <w:sz w:val="24"/>
        </w:rPr>
        <w:t>ų</w:t>
      </w:r>
      <w:r w:rsidRPr="0081717A">
        <w:rPr>
          <w:rFonts w:asciiTheme="majorBidi" w:hAnsiTheme="majorBidi" w:cstheme="majorBidi"/>
          <w:bCs/>
          <w:noProof/>
          <w:sz w:val="24"/>
        </w:rPr>
        <w:t xml:space="preserve"> pirk</w:t>
      </w:r>
      <w:r w:rsidRPr="0081717A">
        <w:rPr>
          <w:rFonts w:asciiTheme="majorBidi" w:hAnsiTheme="majorBidi" w:cstheme="majorBidi" w:hint="eastAsia"/>
          <w:bCs/>
          <w:noProof/>
          <w:sz w:val="24"/>
        </w:rPr>
        <w:t>ė</w:t>
      </w:r>
      <w:r w:rsidRPr="0081717A">
        <w:rPr>
          <w:rFonts w:asciiTheme="majorBidi" w:hAnsiTheme="majorBidi" w:cstheme="majorBidi"/>
          <w:bCs/>
          <w:noProof/>
          <w:sz w:val="24"/>
        </w:rPr>
        <w:t>jui prane</w:t>
      </w:r>
      <w:r w:rsidRPr="0081717A">
        <w:rPr>
          <w:rFonts w:asciiTheme="majorBidi" w:hAnsiTheme="majorBidi" w:cstheme="majorBidi" w:hint="eastAsia"/>
          <w:bCs/>
          <w:noProof/>
          <w:sz w:val="24"/>
        </w:rPr>
        <w:t>š</w:t>
      </w:r>
      <w:r w:rsidRPr="0081717A">
        <w:rPr>
          <w:rFonts w:asciiTheme="majorBidi" w:hAnsiTheme="majorBidi" w:cstheme="majorBidi"/>
          <w:bCs/>
          <w:noProof/>
          <w:sz w:val="24"/>
        </w:rPr>
        <w:t xml:space="preserve">ti tuo metu </w:t>
      </w:r>
      <w:r w:rsidRPr="0081717A">
        <w:rPr>
          <w:rFonts w:asciiTheme="majorBidi" w:hAnsiTheme="majorBidi" w:cstheme="majorBidi" w:hint="eastAsia"/>
          <w:bCs/>
          <w:noProof/>
          <w:sz w:val="24"/>
        </w:rPr>
        <w:t>ž</w:t>
      </w:r>
      <w:r w:rsidRPr="0081717A">
        <w:rPr>
          <w:rFonts w:asciiTheme="majorBidi" w:hAnsiTheme="majorBidi" w:cstheme="majorBidi"/>
          <w:bCs/>
          <w:noProof/>
          <w:sz w:val="24"/>
        </w:rPr>
        <w:t>inom</w:t>
      </w:r>
      <w:r w:rsidRPr="0081717A">
        <w:rPr>
          <w:rFonts w:asciiTheme="majorBidi" w:hAnsiTheme="majorBidi" w:cstheme="majorBidi" w:hint="eastAsia"/>
          <w:bCs/>
          <w:noProof/>
          <w:sz w:val="24"/>
        </w:rPr>
        <w:t>ų</w:t>
      </w:r>
      <w:r w:rsidRPr="0081717A">
        <w:rPr>
          <w:rFonts w:asciiTheme="majorBidi" w:hAnsiTheme="majorBidi" w:cstheme="majorBidi"/>
          <w:bCs/>
          <w:noProof/>
          <w:sz w:val="24"/>
        </w:rPr>
        <w:t xml:space="preserve"> subteik</w:t>
      </w:r>
      <w:r w:rsidRPr="0081717A">
        <w:rPr>
          <w:rFonts w:asciiTheme="majorBidi" w:hAnsiTheme="majorBidi" w:cstheme="majorBidi" w:hint="eastAsia"/>
          <w:bCs/>
          <w:noProof/>
          <w:sz w:val="24"/>
        </w:rPr>
        <w:t>ė</w:t>
      </w:r>
      <w:r w:rsidRPr="0081717A">
        <w:rPr>
          <w:rFonts w:asciiTheme="majorBidi" w:hAnsiTheme="majorBidi" w:cstheme="majorBidi"/>
          <w:bCs/>
          <w:noProof/>
          <w:sz w:val="24"/>
        </w:rPr>
        <w:t>j</w:t>
      </w:r>
      <w:r w:rsidRPr="0081717A">
        <w:rPr>
          <w:rFonts w:asciiTheme="majorBidi" w:hAnsiTheme="majorBidi" w:cstheme="majorBidi" w:hint="eastAsia"/>
          <w:bCs/>
          <w:noProof/>
          <w:sz w:val="24"/>
        </w:rPr>
        <w:t>ų</w:t>
      </w:r>
      <w:r w:rsidRPr="0081717A">
        <w:rPr>
          <w:rFonts w:asciiTheme="majorBidi" w:hAnsiTheme="majorBidi" w:cstheme="majorBidi"/>
          <w:bCs/>
          <w:noProof/>
          <w:sz w:val="24"/>
        </w:rPr>
        <w:t xml:space="preserve"> pavadinimus, kontaktinius duomenis ir j</w:t>
      </w:r>
      <w:r w:rsidRPr="0081717A">
        <w:rPr>
          <w:rFonts w:asciiTheme="majorBidi" w:hAnsiTheme="majorBidi" w:cstheme="majorBidi" w:hint="eastAsia"/>
          <w:bCs/>
          <w:noProof/>
          <w:sz w:val="24"/>
        </w:rPr>
        <w:t>ų</w:t>
      </w:r>
      <w:r w:rsidRPr="0081717A">
        <w:rPr>
          <w:rFonts w:asciiTheme="majorBidi" w:hAnsiTheme="majorBidi" w:cstheme="majorBidi"/>
          <w:bCs/>
          <w:noProof/>
          <w:sz w:val="24"/>
        </w:rPr>
        <w:t xml:space="preserve"> atstovus. Paslaug</w:t>
      </w:r>
      <w:r w:rsidRPr="0081717A">
        <w:rPr>
          <w:rFonts w:asciiTheme="majorBidi" w:hAnsiTheme="majorBidi" w:cstheme="majorBidi" w:hint="eastAsia"/>
          <w:bCs/>
          <w:noProof/>
          <w:sz w:val="24"/>
        </w:rPr>
        <w:t>ų</w:t>
      </w:r>
      <w:r w:rsidRPr="0081717A">
        <w:rPr>
          <w:rFonts w:asciiTheme="majorBidi" w:hAnsiTheme="majorBidi" w:cstheme="majorBidi"/>
          <w:bCs/>
          <w:noProof/>
          <w:sz w:val="24"/>
        </w:rPr>
        <w:t xml:space="preserve"> teik</w:t>
      </w:r>
      <w:r w:rsidRPr="0081717A">
        <w:rPr>
          <w:rFonts w:asciiTheme="majorBidi" w:hAnsiTheme="majorBidi" w:cstheme="majorBidi" w:hint="eastAsia"/>
          <w:bCs/>
          <w:noProof/>
          <w:sz w:val="24"/>
        </w:rPr>
        <w:t>ė</w:t>
      </w:r>
      <w:r w:rsidRPr="0081717A">
        <w:rPr>
          <w:rFonts w:asciiTheme="majorBidi" w:hAnsiTheme="majorBidi" w:cstheme="majorBidi"/>
          <w:bCs/>
          <w:noProof/>
          <w:sz w:val="24"/>
        </w:rPr>
        <w:t>jas privalo informuoti Paslaug</w:t>
      </w:r>
      <w:r w:rsidRPr="0081717A">
        <w:rPr>
          <w:rFonts w:asciiTheme="majorBidi" w:hAnsiTheme="majorBidi" w:cstheme="majorBidi" w:hint="eastAsia"/>
          <w:bCs/>
          <w:noProof/>
          <w:sz w:val="24"/>
        </w:rPr>
        <w:t>ų</w:t>
      </w:r>
      <w:r w:rsidRPr="0081717A">
        <w:rPr>
          <w:rFonts w:asciiTheme="majorBidi" w:hAnsiTheme="majorBidi" w:cstheme="majorBidi"/>
          <w:bCs/>
          <w:noProof/>
          <w:sz w:val="24"/>
        </w:rPr>
        <w:t xml:space="preserve"> pirk</w:t>
      </w:r>
      <w:r w:rsidRPr="0081717A">
        <w:rPr>
          <w:rFonts w:asciiTheme="majorBidi" w:hAnsiTheme="majorBidi" w:cstheme="majorBidi" w:hint="eastAsia"/>
          <w:bCs/>
          <w:noProof/>
          <w:sz w:val="24"/>
        </w:rPr>
        <w:t>ė</w:t>
      </w:r>
      <w:r w:rsidRPr="0081717A">
        <w:rPr>
          <w:rFonts w:asciiTheme="majorBidi" w:hAnsiTheme="majorBidi" w:cstheme="majorBidi"/>
          <w:bCs/>
          <w:noProof/>
          <w:sz w:val="24"/>
        </w:rPr>
        <w:t>j</w:t>
      </w:r>
      <w:r w:rsidRPr="0081717A">
        <w:rPr>
          <w:rFonts w:asciiTheme="majorBidi" w:hAnsiTheme="majorBidi" w:cstheme="majorBidi" w:hint="eastAsia"/>
          <w:bCs/>
          <w:noProof/>
          <w:sz w:val="24"/>
        </w:rPr>
        <w:t>ą</w:t>
      </w:r>
      <w:r w:rsidRPr="0081717A">
        <w:rPr>
          <w:rFonts w:asciiTheme="majorBidi" w:hAnsiTheme="majorBidi" w:cstheme="majorBidi"/>
          <w:bCs/>
          <w:noProof/>
          <w:sz w:val="24"/>
        </w:rPr>
        <w:t xml:space="preserve"> apie min</w:t>
      </w:r>
      <w:r w:rsidRPr="0081717A">
        <w:rPr>
          <w:rFonts w:asciiTheme="majorBidi" w:hAnsiTheme="majorBidi" w:cstheme="majorBidi" w:hint="eastAsia"/>
          <w:bCs/>
          <w:noProof/>
          <w:sz w:val="24"/>
        </w:rPr>
        <w:t>ė</w:t>
      </w:r>
      <w:r w:rsidRPr="0081717A">
        <w:rPr>
          <w:rFonts w:asciiTheme="majorBidi" w:hAnsiTheme="majorBidi" w:cstheme="majorBidi"/>
          <w:bCs/>
          <w:noProof/>
          <w:sz w:val="24"/>
        </w:rPr>
        <w:t>tos informacijos pasikeitimus, taip pat  apie naujus subteik</w:t>
      </w:r>
      <w:r w:rsidRPr="0081717A">
        <w:rPr>
          <w:rFonts w:asciiTheme="majorBidi" w:hAnsiTheme="majorBidi" w:cstheme="majorBidi" w:hint="eastAsia"/>
          <w:bCs/>
          <w:noProof/>
          <w:sz w:val="24"/>
        </w:rPr>
        <w:t>ė</w:t>
      </w:r>
      <w:r w:rsidRPr="0081717A">
        <w:rPr>
          <w:rFonts w:asciiTheme="majorBidi" w:hAnsiTheme="majorBidi" w:cstheme="majorBidi"/>
          <w:bCs/>
          <w:noProof/>
          <w:sz w:val="24"/>
        </w:rPr>
        <w:t>jus, kuriuos ketina pasitelkti v</w:t>
      </w:r>
      <w:r w:rsidRPr="0081717A">
        <w:rPr>
          <w:rFonts w:asciiTheme="majorBidi" w:hAnsiTheme="majorBidi" w:cstheme="majorBidi" w:hint="eastAsia"/>
          <w:bCs/>
          <w:noProof/>
          <w:sz w:val="24"/>
        </w:rPr>
        <w:t>ė</w:t>
      </w:r>
      <w:r w:rsidRPr="0081717A">
        <w:rPr>
          <w:rFonts w:asciiTheme="majorBidi" w:hAnsiTheme="majorBidi" w:cstheme="majorBidi"/>
          <w:bCs/>
          <w:noProof/>
          <w:sz w:val="24"/>
        </w:rPr>
        <w:t>liau, visu Sutarties vykdymo metu.</w:t>
      </w:r>
      <w:r w:rsidRPr="0081717A">
        <w:rPr>
          <w:rFonts w:asciiTheme="majorBidi" w:hAnsiTheme="majorBidi" w:cstheme="majorBidi"/>
          <w:noProof/>
          <w:sz w:val="24"/>
          <w:szCs w:val="24"/>
        </w:rPr>
        <w:t xml:space="preserve"> </w:t>
      </w:r>
    </w:p>
    <w:bookmarkEnd w:id="5"/>
    <w:p w14:paraId="222218C3" w14:textId="77777777" w:rsidR="00DA29DA" w:rsidRPr="0081717A" w:rsidRDefault="00DA29DA" w:rsidP="00CD43F2">
      <w:pPr>
        <w:jc w:val="both"/>
        <w:rPr>
          <w:bCs/>
          <w:noProof/>
          <w:sz w:val="24"/>
        </w:rPr>
      </w:pPr>
      <w:r w:rsidRPr="0081717A">
        <w:rPr>
          <w:bCs/>
          <w:noProof/>
          <w:sz w:val="24"/>
        </w:rPr>
        <w:t xml:space="preserve">4.2. Subteikėjo pasitelkimas nekeičia Paslaugų teikėjo atsakomybės dėl Sutarties vykdymo. </w:t>
      </w:r>
    </w:p>
    <w:p w14:paraId="111CC703" w14:textId="69E63AC1" w:rsidR="00DA29DA" w:rsidRPr="0081717A" w:rsidRDefault="00DA29DA" w:rsidP="00CD43F2">
      <w:pPr>
        <w:jc w:val="both"/>
        <w:rPr>
          <w:bCs/>
          <w:noProof/>
          <w:sz w:val="24"/>
        </w:rPr>
      </w:pPr>
      <w:r w:rsidRPr="0081717A">
        <w:rPr>
          <w:bCs/>
          <w:noProof/>
          <w:sz w:val="24"/>
        </w:rPr>
        <w:t xml:space="preserve">4.3. </w:t>
      </w:r>
      <w:r w:rsidRPr="0081717A">
        <w:rPr>
          <w:rFonts w:eastAsia="Calibri"/>
          <w:noProof/>
          <w:sz w:val="24"/>
          <w:szCs w:val="24"/>
        </w:rPr>
        <w:t>Gavęs Paslaugų pirkėjo sutikimą, pakeisti subteikėjus, j</w:t>
      </w:r>
      <w:r w:rsidRPr="0081717A">
        <w:rPr>
          <w:bCs/>
          <w:noProof/>
          <w:sz w:val="24"/>
        </w:rPr>
        <w:t>eigu Sutarties vykdymo metu jie:</w:t>
      </w:r>
    </w:p>
    <w:p w14:paraId="180B6D39" w14:textId="77777777" w:rsidR="00DA29DA" w:rsidRPr="0081717A" w:rsidRDefault="00DA29DA" w:rsidP="00CD43F2">
      <w:pPr>
        <w:jc w:val="both"/>
        <w:rPr>
          <w:bCs/>
          <w:noProof/>
          <w:sz w:val="24"/>
        </w:rPr>
      </w:pPr>
      <w:r w:rsidRPr="0081717A">
        <w:rPr>
          <w:bCs/>
          <w:noProof/>
          <w:sz w:val="24"/>
        </w:rPr>
        <w:t>4.3.1. Netinkamai vykdo įsipareigojimus Paslaugų teikėjui, nepajėgūs vykdyti įsipareigojimų Paslaugų teikėjui, negali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0969E0DA" w14:textId="77777777" w:rsidR="00DA29DA" w:rsidRPr="0081717A" w:rsidRDefault="00DA29DA" w:rsidP="00CD43F2">
      <w:pPr>
        <w:jc w:val="both"/>
        <w:rPr>
          <w:bCs/>
          <w:noProof/>
          <w:sz w:val="24"/>
        </w:rPr>
      </w:pPr>
      <w:r w:rsidRPr="0081717A">
        <w:rPr>
          <w:bCs/>
          <w:sz w:val="24"/>
        </w:rPr>
        <w:t>4.3.2. Kai dėl objektyvių priežasčių (nutrūkus teisiniams santykiams su Paslaugų teikėju, subteikėjui atsisakius atlikti įsipareigojimus ir kt.) nebegali atlikti visų ar dalies Sutartyje nurodytų įsipareigojimų.</w:t>
      </w:r>
    </w:p>
    <w:p w14:paraId="429EB84A" w14:textId="4899E94E" w:rsidR="001B75BC" w:rsidRPr="0081717A" w:rsidRDefault="00DA29DA" w:rsidP="00CD43F2">
      <w:pPr>
        <w:jc w:val="both"/>
        <w:rPr>
          <w:bCs/>
          <w:sz w:val="24"/>
        </w:rPr>
      </w:pPr>
      <w:r w:rsidRPr="0081717A">
        <w:rPr>
          <w:bCs/>
          <w:sz w:val="24"/>
        </w:rPr>
        <w:t>4.4. Apie subteikėjų keitimą</w:t>
      </w:r>
      <w:r w:rsidRPr="0081717A">
        <w:rPr>
          <w:bCs/>
        </w:rPr>
        <w:t xml:space="preserve"> </w:t>
      </w:r>
      <w:r w:rsidRPr="0081717A">
        <w:rPr>
          <w:bCs/>
          <w:sz w:val="24"/>
        </w:rPr>
        <w:t>Paslaugų teikėjas iš anksto raštu turi informuoti Paslaugų pirkėją, nurodydamas subteikėjų pakeitimo priežastis ir būsimus subteikėjus, kitus ūkio subjektus. Pasitelkdamas ir vėliau keisdamas subteikėjus, Paslaugų teikėjas turi užtikrinti, kad subteikėjai yra pajėgūs ir kompetentingi jiems pavestų užduočių tinkamam vykdymui. Subteikėjai gali būti keičiami tik gavus rašytinį Paslaugų pirkėjo sutikimą.</w:t>
      </w:r>
      <w:bookmarkStart w:id="6" w:name="_Hlk69634895"/>
    </w:p>
    <w:p w14:paraId="298F226F" w14:textId="77777777" w:rsidR="00CD43F2" w:rsidRPr="0081717A" w:rsidRDefault="00CD43F2" w:rsidP="00CD43F2">
      <w:pPr>
        <w:jc w:val="both"/>
        <w:rPr>
          <w:b/>
          <w:sz w:val="24"/>
          <w:szCs w:val="24"/>
        </w:rPr>
      </w:pPr>
    </w:p>
    <w:p w14:paraId="0D1A2855" w14:textId="53982608" w:rsidR="00C807C3" w:rsidRPr="0081717A" w:rsidRDefault="001F644F" w:rsidP="0072291B">
      <w:pPr>
        <w:ind w:left="360"/>
        <w:jc w:val="center"/>
        <w:rPr>
          <w:b/>
          <w:sz w:val="24"/>
          <w:szCs w:val="24"/>
        </w:rPr>
      </w:pPr>
      <w:r w:rsidRPr="0081717A">
        <w:rPr>
          <w:b/>
          <w:sz w:val="24"/>
          <w:szCs w:val="24"/>
        </w:rPr>
        <w:t>5</w:t>
      </w:r>
      <w:r w:rsidR="0072291B" w:rsidRPr="0081717A">
        <w:rPr>
          <w:b/>
          <w:sz w:val="24"/>
          <w:szCs w:val="24"/>
        </w:rPr>
        <w:t xml:space="preserve">. </w:t>
      </w:r>
      <w:r w:rsidR="007A5173" w:rsidRPr="0081717A">
        <w:rPr>
          <w:b/>
          <w:sz w:val="24"/>
          <w:szCs w:val="24"/>
        </w:rPr>
        <w:t xml:space="preserve">ATSAKOMYBĖS PAGAL SUTARTĮ NETAIKYMAS ARBA ATLEIDIMAS NUO ATSAKOMYBĖS </w:t>
      </w:r>
    </w:p>
    <w:p w14:paraId="0F593CE8" w14:textId="77777777" w:rsidR="007A5173" w:rsidRPr="0081717A" w:rsidRDefault="007A5173" w:rsidP="0072291B">
      <w:pPr>
        <w:ind w:left="360"/>
        <w:jc w:val="center"/>
        <w:rPr>
          <w:b/>
          <w:sz w:val="24"/>
          <w:szCs w:val="24"/>
        </w:rPr>
      </w:pPr>
    </w:p>
    <w:p w14:paraId="7A16FB58" w14:textId="0EF7F2CD" w:rsidR="007A5173" w:rsidRPr="0081717A" w:rsidRDefault="001F644F" w:rsidP="007A5173">
      <w:pPr>
        <w:pStyle w:val="Body2"/>
        <w:spacing w:after="0"/>
        <w:rPr>
          <w:color w:val="auto"/>
          <w:sz w:val="24"/>
          <w:szCs w:val="24"/>
        </w:rPr>
      </w:pPr>
      <w:r w:rsidRPr="0081717A">
        <w:rPr>
          <w:color w:val="auto"/>
          <w:sz w:val="24"/>
          <w:szCs w:val="24"/>
        </w:rPr>
        <w:t>5</w:t>
      </w:r>
      <w:r w:rsidR="007A5173" w:rsidRPr="0081717A">
        <w:rPr>
          <w:color w:val="auto"/>
          <w:sz w:val="24"/>
          <w:szCs w:val="24"/>
        </w:rPr>
        <w:t>.1. Atsakomybė pagal sutartį netaikoma, taip pat Šalys gali būti visiškai ar iš dalies atleistos nuo civilinės atsakomybės šiais pagrindais:</w:t>
      </w:r>
    </w:p>
    <w:p w14:paraId="5EB5616B" w14:textId="301EA5F6" w:rsidR="007A5173" w:rsidRPr="0081717A" w:rsidRDefault="001F644F" w:rsidP="007A5173">
      <w:pPr>
        <w:pStyle w:val="Body2"/>
        <w:spacing w:after="0"/>
        <w:rPr>
          <w:color w:val="auto"/>
          <w:sz w:val="24"/>
          <w:szCs w:val="24"/>
        </w:rPr>
      </w:pPr>
      <w:r w:rsidRPr="0081717A">
        <w:rPr>
          <w:color w:val="auto"/>
          <w:sz w:val="24"/>
          <w:szCs w:val="24"/>
        </w:rPr>
        <w:t>5</w:t>
      </w:r>
      <w:r w:rsidR="007A5173" w:rsidRPr="0081717A">
        <w:rPr>
          <w:color w:val="auto"/>
          <w:sz w:val="24"/>
          <w:szCs w:val="24"/>
        </w:rPr>
        <w:t xml:space="preserve">.1.1. </w:t>
      </w:r>
      <w:r w:rsidR="009200C6" w:rsidRPr="0081717A">
        <w:rPr>
          <w:color w:val="auto"/>
          <w:sz w:val="24"/>
          <w:szCs w:val="24"/>
        </w:rPr>
        <w:t>D</w:t>
      </w:r>
      <w:r w:rsidR="007A5173" w:rsidRPr="0081717A">
        <w:rPr>
          <w:color w:val="auto"/>
          <w:sz w:val="24"/>
          <w:szCs w:val="24"/>
        </w:rPr>
        <w:t>ėl nenugalimos jėgos (</w:t>
      </w:r>
      <w:r w:rsidR="007A5173" w:rsidRPr="0081717A">
        <w:rPr>
          <w:rStyle w:val="Emfaz"/>
          <w:color w:val="auto"/>
          <w:sz w:val="24"/>
          <w:szCs w:val="24"/>
          <w:bdr w:val="none" w:sz="0" w:space="0" w:color="auto" w:frame="1"/>
          <w:shd w:val="clear" w:color="auto" w:fill="FFFFFF"/>
        </w:rPr>
        <w:t>force majeure</w:t>
      </w:r>
      <w:r w:rsidR="007A5173" w:rsidRPr="0081717A">
        <w:rPr>
          <w:color w:val="auto"/>
          <w:sz w:val="24"/>
          <w:szCs w:val="24"/>
        </w:rPr>
        <w:t xml:space="preserve">) – taikomos </w:t>
      </w:r>
      <w:r w:rsidR="007A5173" w:rsidRPr="0081717A">
        <w:rPr>
          <w:rFonts w:eastAsia="Arial Unicode MS"/>
          <w:color w:val="auto"/>
          <w:sz w:val="24"/>
          <w:szCs w:val="24"/>
        </w:rPr>
        <w:t>Lietuvos Respublikos civilinio kodekso 6.212 straipsnio ir Lietuvos Respublikos Vyriausybės 1996 m. liepos 15 d. nutarimo Nr. 840 „</w:t>
      </w:r>
      <w:hyperlink r:id="rId11" w:history="1">
        <w:r w:rsidR="007A5173" w:rsidRPr="0081717A">
          <w:rPr>
            <w:rStyle w:val="Hipersaitas"/>
            <w:rFonts w:eastAsia="Arial Unicode MS"/>
            <w:color w:val="auto"/>
            <w:sz w:val="24"/>
            <w:szCs w:val="24"/>
            <w:u w:val="none"/>
          </w:rPr>
          <w:t>Dėl Atleidimo nuo atsakomybės esant nenugalimos jėgos (force majeure) aplinkybėms taisykl</w:t>
        </w:r>
      </w:hyperlink>
      <w:r w:rsidR="007A5173" w:rsidRPr="0081717A">
        <w:rPr>
          <w:rFonts w:eastAsia="Arial Unicode MS"/>
          <w:color w:val="auto"/>
          <w:sz w:val="24"/>
          <w:szCs w:val="24"/>
        </w:rPr>
        <w:t>ių patvirtinimo“ patvirtintų taisyklių nuostatos.</w:t>
      </w:r>
      <w:r w:rsidR="00096CBC" w:rsidRPr="0081717A">
        <w:rPr>
          <w:rFonts w:eastAsia="Arial Unicode MS"/>
          <w:color w:val="auto"/>
          <w:sz w:val="24"/>
          <w:szCs w:val="24"/>
        </w:rPr>
        <w:t xml:space="preserve"> Jeigu Paslaugų teikėjo subteikėjas susiduria su nenugalimos jėgos aplinkybėmis, remtis šia sąlyga Paslaugų teikėjas gali tik tokiu atveju, jei negali pasitelkti kito subteikėjo nepatirdamas nepagrįstų išlaidų.</w:t>
      </w:r>
    </w:p>
    <w:p w14:paraId="6F6728D9" w14:textId="48BA16BE" w:rsidR="007A5173" w:rsidRPr="0081717A" w:rsidRDefault="001F644F" w:rsidP="007A5173">
      <w:pPr>
        <w:pStyle w:val="Body2"/>
        <w:spacing w:after="0"/>
        <w:rPr>
          <w:color w:val="auto"/>
          <w:sz w:val="24"/>
          <w:szCs w:val="24"/>
          <w:shd w:val="clear" w:color="auto" w:fill="FFFFFF"/>
        </w:rPr>
      </w:pPr>
      <w:r w:rsidRPr="0081717A">
        <w:rPr>
          <w:color w:val="auto"/>
          <w:sz w:val="24"/>
          <w:szCs w:val="24"/>
        </w:rPr>
        <w:t>5</w:t>
      </w:r>
      <w:r w:rsidR="007A5173" w:rsidRPr="0081717A">
        <w:rPr>
          <w:color w:val="auto"/>
          <w:sz w:val="24"/>
          <w:szCs w:val="24"/>
        </w:rPr>
        <w:t xml:space="preserve">.1.2. </w:t>
      </w:r>
      <w:r w:rsidR="009200C6" w:rsidRPr="0081717A">
        <w:rPr>
          <w:color w:val="auto"/>
          <w:sz w:val="24"/>
          <w:szCs w:val="24"/>
        </w:rPr>
        <w:t>D</w:t>
      </w:r>
      <w:r w:rsidR="007A5173" w:rsidRPr="0081717A">
        <w:rPr>
          <w:color w:val="auto"/>
          <w:sz w:val="24"/>
          <w:szCs w:val="24"/>
        </w:rPr>
        <w:t xml:space="preserve">ėl Europos Sąjungos valstybių veiksmų –  kai prievolę pagal Sutartį įvykdyti neįmanoma  dėl privalomų ir nenumatytų Europos Sąjungos valstybės institucijų veiksmų (aktų), kurių Šalys neturėjo teisės ginčyti ir šie veiksmai </w:t>
      </w:r>
      <w:r w:rsidR="007A5173" w:rsidRPr="0081717A">
        <w:rPr>
          <w:color w:val="auto"/>
          <w:sz w:val="24"/>
          <w:szCs w:val="24"/>
          <w:shd w:val="clear" w:color="auto" w:fill="FFFFFF"/>
        </w:rPr>
        <w:t>negalėjo būti iš anksto numatyti.</w:t>
      </w:r>
    </w:p>
    <w:p w14:paraId="2ED6EF6A" w14:textId="26074A6C" w:rsidR="002B6D02" w:rsidRPr="0081717A" w:rsidRDefault="001F644F" w:rsidP="002B6D02">
      <w:pPr>
        <w:tabs>
          <w:tab w:val="left" w:pos="1134"/>
        </w:tabs>
        <w:jc w:val="both"/>
      </w:pPr>
      <w:r w:rsidRPr="0081717A">
        <w:rPr>
          <w:sz w:val="24"/>
          <w:szCs w:val="24"/>
          <w:shd w:val="clear" w:color="auto" w:fill="FFFFFF"/>
        </w:rPr>
        <w:t>5</w:t>
      </w:r>
      <w:r w:rsidR="002B6D02" w:rsidRPr="0081717A">
        <w:rPr>
          <w:sz w:val="24"/>
          <w:szCs w:val="24"/>
          <w:shd w:val="clear" w:color="auto" w:fill="FFFFFF"/>
        </w:rPr>
        <w:t xml:space="preserve">.1.3. </w:t>
      </w:r>
      <w:r w:rsidR="009200C6" w:rsidRPr="0081717A">
        <w:rPr>
          <w:sz w:val="24"/>
          <w:szCs w:val="24"/>
          <w:shd w:val="clear" w:color="auto" w:fill="FFFFFF"/>
        </w:rPr>
        <w:t>J</w:t>
      </w:r>
      <w:r w:rsidR="002B6D02" w:rsidRPr="0081717A">
        <w:rPr>
          <w:sz w:val="24"/>
        </w:rPr>
        <w:t xml:space="preserve">ei po Sutarties pasirašymo atsiranda </w:t>
      </w:r>
      <w:r w:rsidR="002B6D02" w:rsidRPr="0081717A">
        <w:rPr>
          <w:b/>
          <w:bCs/>
          <w:sz w:val="24"/>
        </w:rPr>
        <w:t>naujų</w:t>
      </w:r>
      <w:r w:rsidR="002B6D02" w:rsidRPr="0081717A">
        <w:rPr>
          <w:sz w:val="24"/>
        </w:rPr>
        <w:t xml:space="preserve"> aplinkybių, kurios nebuvo žinomos (apribojimas verslui, judėjimui tarp savivaldybių, prekių pristatymo vėlavimams sugriežtinto karantino laikotarpiu ir pan.), jei tai turi įtakos </w:t>
      </w:r>
      <w:r w:rsidR="00CD4AD5" w:rsidRPr="0081717A">
        <w:rPr>
          <w:sz w:val="24"/>
        </w:rPr>
        <w:t>p</w:t>
      </w:r>
      <w:r w:rsidR="002B6D02" w:rsidRPr="0081717A">
        <w:rPr>
          <w:b/>
          <w:bCs/>
          <w:sz w:val="24"/>
        </w:rPr>
        <w:t xml:space="preserve">aslaugų teikimo pradžiai ar </w:t>
      </w:r>
      <w:r w:rsidR="00CD4AD5" w:rsidRPr="0081717A">
        <w:rPr>
          <w:b/>
          <w:bCs/>
          <w:sz w:val="24"/>
        </w:rPr>
        <w:t>p</w:t>
      </w:r>
      <w:r w:rsidR="002B6D02" w:rsidRPr="0081717A">
        <w:rPr>
          <w:b/>
          <w:bCs/>
          <w:sz w:val="24"/>
        </w:rPr>
        <w:t>aslaugų teikimui</w:t>
      </w:r>
      <w:r w:rsidR="002B6D02" w:rsidRPr="0081717A">
        <w:rPr>
          <w:sz w:val="24"/>
        </w:rPr>
        <w:t xml:space="preserve"> ir Paslaugų teikėjas gali tai pagrįsti konkrečiais dokumentais ar įrodymais, ir tai nepriklauso nuo Paslaugų teikėjo valios, veikimo ar neveikimo.  </w:t>
      </w:r>
    </w:p>
    <w:p w14:paraId="63970B02" w14:textId="00BECB15" w:rsidR="007A5173" w:rsidRPr="0081717A" w:rsidRDefault="00C443E4" w:rsidP="007A5173">
      <w:pPr>
        <w:jc w:val="both"/>
        <w:rPr>
          <w:sz w:val="24"/>
          <w:szCs w:val="24"/>
        </w:rPr>
      </w:pPr>
      <w:r w:rsidRPr="0081717A">
        <w:rPr>
          <w:sz w:val="24"/>
          <w:szCs w:val="24"/>
        </w:rPr>
        <w:t>5</w:t>
      </w:r>
      <w:r w:rsidR="007A5173" w:rsidRPr="0081717A">
        <w:rPr>
          <w:sz w:val="24"/>
          <w:szCs w:val="24"/>
        </w:rPr>
        <w:t>.</w:t>
      </w:r>
      <w:r w:rsidR="002B6D02" w:rsidRPr="0081717A">
        <w:rPr>
          <w:sz w:val="24"/>
          <w:szCs w:val="24"/>
        </w:rPr>
        <w:t>2.</w:t>
      </w:r>
      <w:r w:rsidR="007A5173" w:rsidRPr="0081717A">
        <w:rPr>
          <w:sz w:val="24"/>
          <w:szCs w:val="24"/>
        </w:rPr>
        <w:t xml:space="preserve">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w:t>
      </w:r>
      <w:r w:rsidR="007A5173" w:rsidRPr="0081717A">
        <w:rPr>
          <w:sz w:val="24"/>
          <w:szCs w:val="24"/>
        </w:rPr>
        <w:lastRenderedPageBreak/>
        <w:t xml:space="preserve">priemonių ir dėjo visas pastangas, kad sumažintų išlaidas ar neigiamas pasekmes, taip pat pranešti galimą įsipareigojimų </w:t>
      </w:r>
      <w:r w:rsidR="008C1101" w:rsidRPr="0081717A">
        <w:rPr>
          <w:sz w:val="24"/>
          <w:szCs w:val="24"/>
        </w:rPr>
        <w:t>į</w:t>
      </w:r>
      <w:r w:rsidR="007A5173" w:rsidRPr="0081717A">
        <w:rPr>
          <w:sz w:val="24"/>
          <w:szCs w:val="24"/>
        </w:rPr>
        <w:t>vykdymo terminą. Būtina pranešti ir tuomet, kai išnyksta pagrindas nevykdyti įsipareigojimų.</w:t>
      </w:r>
    </w:p>
    <w:p w14:paraId="49890366" w14:textId="3281A0CC" w:rsidR="003C46E4" w:rsidRPr="0081717A" w:rsidRDefault="00C443E4" w:rsidP="003C46E4">
      <w:pPr>
        <w:jc w:val="both"/>
        <w:rPr>
          <w:sz w:val="24"/>
          <w:szCs w:val="24"/>
        </w:rPr>
      </w:pPr>
      <w:r w:rsidRPr="0081717A">
        <w:rPr>
          <w:sz w:val="24"/>
          <w:szCs w:val="24"/>
        </w:rPr>
        <w:t>5</w:t>
      </w:r>
      <w:r w:rsidR="007A5173" w:rsidRPr="0081717A">
        <w:rPr>
          <w:sz w:val="24"/>
          <w:szCs w:val="24"/>
        </w:rPr>
        <w:t>.</w:t>
      </w:r>
      <w:r w:rsidR="002B6D02" w:rsidRPr="0081717A">
        <w:rPr>
          <w:sz w:val="24"/>
          <w:szCs w:val="24"/>
        </w:rPr>
        <w:t>3</w:t>
      </w:r>
      <w:r w:rsidR="007A5173" w:rsidRPr="0081717A">
        <w:rPr>
          <w:sz w:val="24"/>
          <w:szCs w:val="24"/>
        </w:rPr>
        <w:t>. Pagrindas atleisti nuo atsakomybės atsiranda nuo kliūties atsiradimo momento arba jeigu apie ją nėra laiku pranešta – nuo pranešimo momento.</w:t>
      </w:r>
      <w:r w:rsidR="003C46E4" w:rsidRPr="0081717A">
        <w:rPr>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6"/>
    <w:p w14:paraId="52298F02" w14:textId="77777777" w:rsidR="00BB4ABB" w:rsidRPr="0081717A" w:rsidRDefault="00BB4ABB" w:rsidP="000C482A">
      <w:pPr>
        <w:suppressAutoHyphens/>
        <w:ind w:left="720"/>
        <w:jc w:val="center"/>
        <w:rPr>
          <w:b/>
          <w:sz w:val="24"/>
          <w:szCs w:val="24"/>
        </w:rPr>
      </w:pPr>
    </w:p>
    <w:p w14:paraId="7B37FA89" w14:textId="2DE28EC5" w:rsidR="00C807C3" w:rsidRPr="0081717A" w:rsidRDefault="00C443E4" w:rsidP="000C482A">
      <w:pPr>
        <w:suppressAutoHyphens/>
        <w:ind w:left="720"/>
        <w:jc w:val="center"/>
        <w:rPr>
          <w:b/>
          <w:sz w:val="24"/>
          <w:szCs w:val="24"/>
        </w:rPr>
      </w:pPr>
      <w:r w:rsidRPr="0081717A">
        <w:rPr>
          <w:b/>
          <w:sz w:val="24"/>
          <w:szCs w:val="24"/>
        </w:rPr>
        <w:t>6</w:t>
      </w:r>
      <w:r w:rsidR="000C482A" w:rsidRPr="0081717A">
        <w:rPr>
          <w:b/>
          <w:sz w:val="24"/>
          <w:szCs w:val="24"/>
        </w:rPr>
        <w:t xml:space="preserve">. </w:t>
      </w:r>
      <w:r w:rsidR="00C807C3" w:rsidRPr="0081717A">
        <w:rPr>
          <w:b/>
          <w:sz w:val="24"/>
          <w:szCs w:val="24"/>
        </w:rPr>
        <w:t>GINČŲ SPRENDIMO TVARKA</w:t>
      </w:r>
    </w:p>
    <w:p w14:paraId="2D93582D" w14:textId="77777777" w:rsidR="00615899" w:rsidRPr="0081717A" w:rsidRDefault="00615899" w:rsidP="00615899">
      <w:pPr>
        <w:suppressAutoHyphens/>
        <w:ind w:left="720"/>
        <w:rPr>
          <w:b/>
          <w:sz w:val="24"/>
          <w:szCs w:val="24"/>
        </w:rPr>
      </w:pPr>
    </w:p>
    <w:p w14:paraId="08AA7A50" w14:textId="678BF268" w:rsidR="00615899" w:rsidRPr="0081717A" w:rsidRDefault="00C443E4" w:rsidP="00615899">
      <w:pPr>
        <w:jc w:val="both"/>
        <w:rPr>
          <w:sz w:val="24"/>
          <w:szCs w:val="24"/>
          <w:lang w:eastAsia="en-US"/>
        </w:rPr>
      </w:pPr>
      <w:r w:rsidRPr="0081717A">
        <w:rPr>
          <w:sz w:val="24"/>
          <w:szCs w:val="24"/>
          <w:lang w:eastAsia="en-US"/>
        </w:rPr>
        <w:t>6</w:t>
      </w:r>
      <w:r w:rsidR="00615899" w:rsidRPr="0081717A">
        <w:rPr>
          <w:sz w:val="24"/>
          <w:szCs w:val="24"/>
          <w:lang w:eastAsia="en-US"/>
        </w:rPr>
        <w:t>.1. Kilusius tarp Šalių ginčus dėl šios Sutarties vykdymo abi Šalys sprendžia derybų būdu.</w:t>
      </w:r>
    </w:p>
    <w:p w14:paraId="599AD0F5" w14:textId="1135B9B8" w:rsidR="005E7094" w:rsidRPr="0081717A" w:rsidRDefault="00C443E4" w:rsidP="00D57704">
      <w:pPr>
        <w:jc w:val="both"/>
        <w:rPr>
          <w:b/>
          <w:sz w:val="24"/>
          <w:szCs w:val="24"/>
        </w:rPr>
      </w:pPr>
      <w:r w:rsidRPr="0081717A">
        <w:rPr>
          <w:sz w:val="24"/>
          <w:szCs w:val="24"/>
          <w:lang w:eastAsia="en-US"/>
        </w:rPr>
        <w:t>6</w:t>
      </w:r>
      <w:r w:rsidR="00615899" w:rsidRPr="0081717A">
        <w:rPr>
          <w:sz w:val="24"/>
          <w:szCs w:val="24"/>
          <w:lang w:eastAsia="en-US"/>
        </w:rPr>
        <w:t xml:space="preserve">.2. Jei ginčo nepavyksta išspręsti derybomis per </w:t>
      </w:r>
      <w:bookmarkStart w:id="7" w:name="_Hlk74922509"/>
      <w:r w:rsidR="007D7223" w:rsidRPr="0081717A">
        <w:rPr>
          <w:b/>
          <w:sz w:val="24"/>
          <w:szCs w:val="24"/>
        </w:rPr>
        <w:t>1</w:t>
      </w:r>
      <w:r w:rsidR="007D7223" w:rsidRPr="0081717A">
        <w:rPr>
          <w:b/>
          <w:bCs/>
          <w:sz w:val="24"/>
          <w:szCs w:val="24"/>
        </w:rPr>
        <w:t>0 darbo</w:t>
      </w:r>
      <w:bookmarkEnd w:id="7"/>
      <w:r w:rsidR="007D7223" w:rsidRPr="0081717A">
        <w:rPr>
          <w:szCs w:val="24"/>
        </w:rPr>
        <w:t xml:space="preserve"> </w:t>
      </w:r>
      <w:r w:rsidR="00615899" w:rsidRPr="0081717A">
        <w:rPr>
          <w:sz w:val="24"/>
          <w:szCs w:val="24"/>
          <w:lang w:eastAsia="en-US"/>
        </w:rPr>
        <w:t>dienų, jis sprendžiamas vadovaujantis Lietuvos Respublikos teisės aktų nustatyta tvarka teisme pagal Paslaugų pirkėjo buveinės vietą.</w:t>
      </w:r>
    </w:p>
    <w:p w14:paraId="1EFA5088" w14:textId="77777777" w:rsidR="00BD06EC" w:rsidRPr="0081717A" w:rsidRDefault="00BD06EC" w:rsidP="005E7094">
      <w:pPr>
        <w:pStyle w:val="Statja"/>
        <w:spacing w:before="0"/>
        <w:ind w:firstLine="709"/>
        <w:jc w:val="center"/>
        <w:rPr>
          <w:rFonts w:ascii="Times New Roman" w:hAnsi="Times New Roman"/>
          <w:caps/>
          <w:sz w:val="24"/>
          <w:szCs w:val="24"/>
          <w:lang w:val="lt-LT"/>
        </w:rPr>
      </w:pPr>
      <w:bookmarkStart w:id="8" w:name="_Hlk79592889"/>
    </w:p>
    <w:p w14:paraId="25D6D1B1" w14:textId="55227BEB" w:rsidR="005E7094" w:rsidRPr="0081717A" w:rsidRDefault="00C443E4" w:rsidP="005E7094">
      <w:pPr>
        <w:pStyle w:val="Statja"/>
        <w:spacing w:before="0"/>
        <w:ind w:firstLine="709"/>
        <w:jc w:val="center"/>
        <w:rPr>
          <w:rFonts w:ascii="Times New Roman" w:hAnsi="Times New Roman"/>
          <w:caps/>
          <w:sz w:val="24"/>
          <w:szCs w:val="24"/>
          <w:lang w:val="lt-LT"/>
        </w:rPr>
      </w:pPr>
      <w:r w:rsidRPr="0081717A">
        <w:rPr>
          <w:rFonts w:ascii="Times New Roman" w:hAnsi="Times New Roman"/>
          <w:caps/>
          <w:sz w:val="24"/>
          <w:szCs w:val="24"/>
          <w:lang w:val="lt-LT"/>
        </w:rPr>
        <w:t>7</w:t>
      </w:r>
      <w:r w:rsidR="005E7094" w:rsidRPr="0081717A">
        <w:rPr>
          <w:rFonts w:ascii="Times New Roman" w:hAnsi="Times New Roman"/>
          <w:caps/>
          <w:sz w:val="24"/>
          <w:szCs w:val="24"/>
          <w:lang w:val="lt-LT"/>
        </w:rPr>
        <w:t>. Sutarties vykdymo sustabdymas</w:t>
      </w:r>
    </w:p>
    <w:p w14:paraId="3D374799" w14:textId="77777777" w:rsidR="005E7094" w:rsidRPr="0081717A" w:rsidRDefault="005E7094" w:rsidP="005E7094">
      <w:pPr>
        <w:pStyle w:val="Statja"/>
        <w:spacing w:before="0"/>
        <w:ind w:left="0" w:firstLine="635"/>
        <w:jc w:val="center"/>
        <w:rPr>
          <w:rFonts w:ascii="Times New Roman" w:hAnsi="Times New Roman"/>
          <w:sz w:val="22"/>
          <w:szCs w:val="22"/>
          <w:lang w:val="lt-LT"/>
        </w:rPr>
      </w:pPr>
    </w:p>
    <w:p w14:paraId="0CC284D3" w14:textId="26F8C96E" w:rsidR="005E7094" w:rsidRPr="0081717A" w:rsidRDefault="00C443E4" w:rsidP="005E7094">
      <w:pPr>
        <w:pStyle w:val="Body2"/>
        <w:spacing w:after="0"/>
        <w:rPr>
          <w:color w:val="auto"/>
          <w:sz w:val="24"/>
          <w:szCs w:val="24"/>
        </w:rPr>
      </w:pPr>
      <w:r w:rsidRPr="0081717A">
        <w:rPr>
          <w:color w:val="auto"/>
          <w:sz w:val="24"/>
          <w:szCs w:val="24"/>
        </w:rPr>
        <w:t>7</w:t>
      </w:r>
      <w:r w:rsidR="005E7094" w:rsidRPr="0081717A">
        <w:rPr>
          <w:color w:val="auto"/>
          <w:sz w:val="24"/>
          <w:szCs w:val="24"/>
        </w:rPr>
        <w:t>.1. Sutarties vykdymas stabdomas šiais atvejais:</w:t>
      </w:r>
    </w:p>
    <w:p w14:paraId="1D6E5258" w14:textId="31543962" w:rsidR="005E7094" w:rsidRPr="0081717A" w:rsidRDefault="00C443E4" w:rsidP="005E7094">
      <w:pPr>
        <w:pStyle w:val="Body2"/>
        <w:spacing w:after="0"/>
        <w:rPr>
          <w:color w:val="auto"/>
          <w:sz w:val="24"/>
          <w:szCs w:val="24"/>
        </w:rPr>
      </w:pPr>
      <w:r w:rsidRPr="0081717A">
        <w:rPr>
          <w:color w:val="auto"/>
          <w:sz w:val="24"/>
          <w:szCs w:val="24"/>
        </w:rPr>
        <w:t>7</w:t>
      </w:r>
      <w:r w:rsidR="005E7094" w:rsidRPr="0081717A">
        <w:rPr>
          <w:color w:val="auto"/>
          <w:sz w:val="24"/>
          <w:szCs w:val="24"/>
        </w:rPr>
        <w:t xml:space="preserve">.1.1. </w:t>
      </w:r>
      <w:r w:rsidR="001B75BC" w:rsidRPr="0081717A">
        <w:rPr>
          <w:color w:val="auto"/>
          <w:sz w:val="24"/>
          <w:szCs w:val="24"/>
        </w:rPr>
        <w:t>E</w:t>
      </w:r>
      <w:r w:rsidR="005E7094" w:rsidRPr="0081717A">
        <w:rPr>
          <w:color w:val="auto"/>
          <w:sz w:val="24"/>
          <w:szCs w:val="24"/>
        </w:rPr>
        <w:t xml:space="preserve">sant </w:t>
      </w:r>
      <w:r w:rsidR="008A5C51" w:rsidRPr="0081717A">
        <w:rPr>
          <w:color w:val="auto"/>
          <w:sz w:val="24"/>
          <w:szCs w:val="24"/>
        </w:rPr>
        <w:t>5</w:t>
      </w:r>
      <w:r w:rsidR="005E7094" w:rsidRPr="0081717A">
        <w:rPr>
          <w:color w:val="auto"/>
          <w:sz w:val="24"/>
          <w:szCs w:val="24"/>
        </w:rPr>
        <w:t xml:space="preserve"> skyriuje numatytoms aplinkybėms – Sutarties vykdymo terminai stabdomi nuo kliūties atsiradimo momento arba jeigu apie ją nėra laiku pranešta, nuo pranešimo momento ir atnaujinami kai minėtos aplinkybės nebetrukdo vykdyti Sutarties</w:t>
      </w:r>
      <w:r w:rsidR="00A92909" w:rsidRPr="0081717A">
        <w:rPr>
          <w:color w:val="auto"/>
          <w:sz w:val="24"/>
          <w:szCs w:val="24"/>
        </w:rPr>
        <w:t>.</w:t>
      </w:r>
    </w:p>
    <w:p w14:paraId="7C07A360" w14:textId="072A35D4" w:rsidR="00771DDC" w:rsidRPr="0081717A" w:rsidRDefault="00C443E4" w:rsidP="00771DDC">
      <w:pPr>
        <w:pStyle w:val="Body2"/>
        <w:spacing w:after="0"/>
        <w:rPr>
          <w:rFonts w:eastAsia="Arial Unicode MS"/>
          <w:color w:val="auto"/>
        </w:rPr>
      </w:pPr>
      <w:r w:rsidRPr="0081717A">
        <w:rPr>
          <w:color w:val="auto"/>
          <w:sz w:val="24"/>
          <w:szCs w:val="24"/>
        </w:rPr>
        <w:t>7</w:t>
      </w:r>
      <w:r w:rsidR="004B4B46" w:rsidRPr="0081717A">
        <w:rPr>
          <w:color w:val="auto"/>
          <w:sz w:val="24"/>
          <w:szCs w:val="24"/>
        </w:rPr>
        <w:t xml:space="preserve">.1.2. </w:t>
      </w:r>
      <w:r w:rsidR="00A92909" w:rsidRPr="0081717A">
        <w:rPr>
          <w:color w:val="auto"/>
          <w:sz w:val="24"/>
          <w:szCs w:val="24"/>
        </w:rPr>
        <w:t>E</w:t>
      </w:r>
      <w:r w:rsidR="004B4B46" w:rsidRPr="0081717A">
        <w:rPr>
          <w:rFonts w:eastAsia="Arial Unicode MS"/>
          <w:color w:val="auto"/>
          <w:sz w:val="24"/>
          <w:szCs w:val="24"/>
        </w:rPr>
        <w:t xml:space="preserve">sant nuo Paslaugų </w:t>
      </w:r>
      <w:r w:rsidR="00B10F0D" w:rsidRPr="0081717A">
        <w:rPr>
          <w:rFonts w:eastAsia="Arial Unicode MS"/>
          <w:color w:val="auto"/>
          <w:sz w:val="24"/>
          <w:szCs w:val="24"/>
        </w:rPr>
        <w:t>p</w:t>
      </w:r>
      <w:r w:rsidR="004B4B46" w:rsidRPr="0081717A">
        <w:rPr>
          <w:rFonts w:eastAsia="Arial Unicode MS"/>
          <w:color w:val="auto"/>
          <w:sz w:val="24"/>
          <w:szCs w:val="24"/>
        </w:rPr>
        <w:t>irkėjo priklausančių aplinkybių</w:t>
      </w:r>
      <w:r w:rsidR="009C199C" w:rsidRPr="0081717A">
        <w:rPr>
          <w:rStyle w:val="Puslapioinaosnuoroda"/>
          <w:rFonts w:eastAsia="Arial Unicode MS"/>
          <w:color w:val="auto"/>
          <w:sz w:val="24"/>
          <w:szCs w:val="24"/>
        </w:rPr>
        <w:footnoteReference w:id="4"/>
      </w:r>
      <w:r w:rsidR="004B4B46" w:rsidRPr="0081717A">
        <w:rPr>
          <w:rFonts w:eastAsia="Arial Unicode MS"/>
          <w:color w:val="auto"/>
          <w:sz w:val="24"/>
          <w:szCs w:val="24"/>
        </w:rPr>
        <w:t xml:space="preserve">, dėl kurių Paslaugų </w:t>
      </w:r>
      <w:r w:rsidR="009E53BD" w:rsidRPr="0081717A">
        <w:rPr>
          <w:rFonts w:eastAsia="Arial Unicode MS"/>
          <w:color w:val="auto"/>
          <w:sz w:val="24"/>
          <w:szCs w:val="24"/>
        </w:rPr>
        <w:t>p</w:t>
      </w:r>
      <w:r w:rsidR="004B4B46" w:rsidRPr="0081717A">
        <w:rPr>
          <w:rFonts w:eastAsia="Arial Unicode MS"/>
          <w:color w:val="auto"/>
          <w:sz w:val="24"/>
          <w:szCs w:val="24"/>
        </w:rPr>
        <w:t>irkėjas negali priimti paslaugų</w:t>
      </w:r>
      <w:r w:rsidR="00A87DEE" w:rsidRPr="0081717A">
        <w:rPr>
          <w:rFonts w:eastAsia="Arial Unicode MS"/>
          <w:color w:val="auto"/>
          <w:sz w:val="24"/>
          <w:szCs w:val="24"/>
        </w:rPr>
        <w:t>,</w:t>
      </w:r>
      <w:r w:rsidR="00771DDC" w:rsidRPr="0081717A">
        <w:rPr>
          <w:rFonts w:eastAsia="Arial Unicode MS"/>
          <w:color w:val="auto"/>
          <w:sz w:val="24"/>
          <w:szCs w:val="24"/>
        </w:rPr>
        <w:t xml:space="preserve"> Paslaugų pirkėjas turi teisę reikalauti sustabdyti </w:t>
      </w:r>
      <w:r w:rsidR="00B10F0D" w:rsidRPr="0081717A">
        <w:rPr>
          <w:rFonts w:eastAsia="Arial Unicode MS"/>
          <w:color w:val="auto"/>
          <w:sz w:val="24"/>
          <w:szCs w:val="24"/>
        </w:rPr>
        <w:t>p</w:t>
      </w:r>
      <w:r w:rsidR="00771DDC" w:rsidRPr="0081717A">
        <w:rPr>
          <w:rFonts w:eastAsia="Arial Unicode MS"/>
          <w:color w:val="auto"/>
          <w:sz w:val="24"/>
          <w:szCs w:val="24"/>
        </w:rPr>
        <w:t>aslaugų teikimą  iki atitinkamų aplinkybių pasibaigimo</w:t>
      </w:r>
      <w:r w:rsidR="00A92909" w:rsidRPr="0081717A">
        <w:rPr>
          <w:rFonts w:eastAsia="Arial Unicode MS"/>
          <w:color w:val="auto"/>
          <w:sz w:val="24"/>
          <w:szCs w:val="24"/>
        </w:rPr>
        <w:t>.</w:t>
      </w:r>
    </w:p>
    <w:p w14:paraId="0ED0EA3F" w14:textId="795FB598" w:rsidR="00771DDC" w:rsidRPr="0081717A" w:rsidRDefault="00C443E4" w:rsidP="00771DDC">
      <w:pPr>
        <w:pStyle w:val="Body2"/>
        <w:spacing w:after="0"/>
        <w:rPr>
          <w:rFonts w:eastAsia="Arial Unicode MS"/>
          <w:color w:val="auto"/>
          <w:sz w:val="24"/>
          <w:szCs w:val="24"/>
        </w:rPr>
      </w:pPr>
      <w:r w:rsidRPr="0081717A">
        <w:rPr>
          <w:rFonts w:eastAsia="Arial Unicode MS"/>
          <w:color w:val="auto"/>
          <w:sz w:val="24"/>
          <w:szCs w:val="24"/>
        </w:rPr>
        <w:t>7</w:t>
      </w:r>
      <w:r w:rsidR="00771DDC" w:rsidRPr="0081717A">
        <w:rPr>
          <w:rFonts w:eastAsia="Arial Unicode MS"/>
          <w:color w:val="auto"/>
          <w:sz w:val="24"/>
          <w:szCs w:val="24"/>
        </w:rPr>
        <w:t xml:space="preserve">.1.3. </w:t>
      </w:r>
      <w:r w:rsidR="00A92909" w:rsidRPr="0081717A">
        <w:rPr>
          <w:rFonts w:eastAsia="Arial Unicode MS"/>
          <w:color w:val="auto"/>
          <w:sz w:val="24"/>
          <w:szCs w:val="24"/>
        </w:rPr>
        <w:t>E</w:t>
      </w:r>
      <w:r w:rsidR="00771DDC" w:rsidRPr="0081717A">
        <w:rPr>
          <w:rFonts w:eastAsia="Arial Unicode MS"/>
          <w:color w:val="auto"/>
          <w:sz w:val="24"/>
          <w:szCs w:val="24"/>
        </w:rPr>
        <w:t xml:space="preserve">sant kitoms </w:t>
      </w:r>
      <w:r w:rsidR="00771DDC" w:rsidRPr="0081717A">
        <w:rPr>
          <w:color w:val="auto"/>
          <w:sz w:val="24"/>
          <w:szCs w:val="24"/>
        </w:rPr>
        <w:t>aplinkybėms</w:t>
      </w:r>
      <w:r w:rsidR="009C199C" w:rsidRPr="0081717A">
        <w:rPr>
          <w:rStyle w:val="Puslapioinaosnuoroda"/>
          <w:color w:val="auto"/>
          <w:sz w:val="24"/>
          <w:szCs w:val="24"/>
        </w:rPr>
        <w:footnoteReference w:id="5"/>
      </w:r>
      <w:r w:rsidR="00771DDC" w:rsidRPr="0081717A">
        <w:rPr>
          <w:color w:val="auto"/>
          <w:sz w:val="24"/>
          <w:szCs w:val="24"/>
        </w:rPr>
        <w:t xml:space="preserve">, kurios nebuvo žinomos pirkimo vykdymo metu ir su kuriomis susidurtų bet kuris kitas </w:t>
      </w:r>
      <w:r w:rsidR="000E6EDD" w:rsidRPr="0081717A">
        <w:rPr>
          <w:color w:val="auto"/>
          <w:sz w:val="24"/>
          <w:szCs w:val="24"/>
        </w:rPr>
        <w:t xml:space="preserve">Paslaugų </w:t>
      </w:r>
      <w:r w:rsidR="00A00F29" w:rsidRPr="0081717A">
        <w:rPr>
          <w:color w:val="auto"/>
          <w:sz w:val="24"/>
          <w:szCs w:val="24"/>
        </w:rPr>
        <w:t>p</w:t>
      </w:r>
      <w:r w:rsidR="00771DDC" w:rsidRPr="0081717A">
        <w:rPr>
          <w:color w:val="auto"/>
          <w:sz w:val="24"/>
          <w:szCs w:val="24"/>
        </w:rPr>
        <w:t>irkėjas</w:t>
      </w:r>
      <w:r w:rsidR="000A2D53" w:rsidRPr="0081717A">
        <w:rPr>
          <w:color w:val="auto"/>
          <w:sz w:val="24"/>
          <w:szCs w:val="24"/>
        </w:rPr>
        <w:t xml:space="preserve"> </w:t>
      </w:r>
      <w:r w:rsidR="00B67107" w:rsidRPr="0081717A">
        <w:rPr>
          <w:rFonts w:eastAsia="Arial Unicode MS"/>
          <w:color w:val="auto"/>
          <w:sz w:val="24"/>
          <w:szCs w:val="24"/>
        </w:rPr>
        <w:t xml:space="preserve">ir/ar Paslaugų teikėjas. </w:t>
      </w:r>
    </w:p>
    <w:p w14:paraId="699B96D2" w14:textId="67C66F2B" w:rsidR="002047EF" w:rsidRPr="0081717A" w:rsidRDefault="00C443E4" w:rsidP="002047EF">
      <w:pPr>
        <w:pStyle w:val="BodyText11"/>
        <w:ind w:firstLine="0"/>
        <w:rPr>
          <w:rFonts w:ascii="Times New Roman" w:hAnsi="Times New Roman"/>
          <w:sz w:val="24"/>
          <w:szCs w:val="24"/>
          <w:lang w:val="lt-LT"/>
        </w:rPr>
      </w:pPr>
      <w:r w:rsidRPr="0081717A">
        <w:rPr>
          <w:rFonts w:ascii="Times New Roman" w:hAnsi="Times New Roman"/>
          <w:sz w:val="24"/>
          <w:szCs w:val="24"/>
          <w:lang w:val="lt-LT"/>
        </w:rPr>
        <w:t>7</w:t>
      </w:r>
      <w:r w:rsidR="005E7094" w:rsidRPr="0081717A">
        <w:rPr>
          <w:rFonts w:ascii="Times New Roman" w:hAnsi="Times New Roman"/>
          <w:sz w:val="24"/>
          <w:szCs w:val="24"/>
          <w:lang w:val="lt-LT"/>
        </w:rPr>
        <w:t xml:space="preserve">.2.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w:t>
      </w:r>
      <w:r w:rsidR="00B10F0D" w:rsidRPr="0081717A">
        <w:rPr>
          <w:rFonts w:ascii="Times New Roman" w:hAnsi="Times New Roman"/>
          <w:sz w:val="24"/>
          <w:szCs w:val="24"/>
          <w:lang w:val="lt-LT"/>
        </w:rPr>
        <w:t>p</w:t>
      </w:r>
      <w:r w:rsidR="005E7094" w:rsidRPr="0081717A">
        <w:rPr>
          <w:rFonts w:ascii="Times New Roman" w:hAnsi="Times New Roman"/>
          <w:sz w:val="24"/>
          <w:szCs w:val="24"/>
          <w:lang w:val="lt-LT"/>
        </w:rPr>
        <w:t xml:space="preserve">aslaugų teikimas atnaujinamas. </w:t>
      </w:r>
      <w:r w:rsidR="002047EF" w:rsidRPr="0081717A">
        <w:rPr>
          <w:rFonts w:ascii="Times New Roman" w:hAnsi="Times New Roman"/>
          <w:sz w:val="24"/>
          <w:szCs w:val="24"/>
          <w:lang w:val="lt-LT"/>
        </w:rPr>
        <w:t xml:space="preserve">Sutartinių įsipareigojimų vykdymas Sutarties </w:t>
      </w:r>
      <w:r w:rsidR="00C52161" w:rsidRPr="0081717A">
        <w:rPr>
          <w:rFonts w:ascii="Times New Roman" w:hAnsi="Times New Roman"/>
          <w:sz w:val="24"/>
          <w:szCs w:val="24"/>
          <w:lang w:val="lt-LT"/>
        </w:rPr>
        <w:t>7</w:t>
      </w:r>
      <w:r w:rsidR="002047EF" w:rsidRPr="0081717A">
        <w:rPr>
          <w:rFonts w:ascii="Times New Roman" w:hAnsi="Times New Roman"/>
          <w:sz w:val="24"/>
          <w:szCs w:val="24"/>
          <w:lang w:val="lt-LT"/>
        </w:rPr>
        <w:t>.1.1</w:t>
      </w:r>
      <w:r w:rsidR="008A5C51" w:rsidRPr="0081717A">
        <w:rPr>
          <w:rFonts w:ascii="Times New Roman" w:hAnsi="Times New Roman"/>
          <w:sz w:val="24"/>
          <w:szCs w:val="24"/>
          <w:lang w:val="lt-LT"/>
        </w:rPr>
        <w:t>.</w:t>
      </w:r>
      <w:r w:rsidR="002047EF" w:rsidRPr="0081717A">
        <w:rPr>
          <w:rFonts w:ascii="Times New Roman" w:hAnsi="Times New Roman"/>
          <w:sz w:val="24"/>
          <w:szCs w:val="24"/>
          <w:lang w:val="lt-LT"/>
        </w:rPr>
        <w:t xml:space="preserve"> – </w:t>
      </w:r>
      <w:r w:rsidR="00C52161" w:rsidRPr="0081717A">
        <w:rPr>
          <w:rFonts w:ascii="Times New Roman" w:hAnsi="Times New Roman"/>
          <w:sz w:val="24"/>
          <w:szCs w:val="24"/>
          <w:lang w:val="lt-LT"/>
        </w:rPr>
        <w:t>7</w:t>
      </w:r>
      <w:r w:rsidR="002047EF" w:rsidRPr="0081717A">
        <w:rPr>
          <w:rFonts w:ascii="Times New Roman" w:hAnsi="Times New Roman"/>
          <w:sz w:val="24"/>
          <w:szCs w:val="24"/>
          <w:lang w:val="lt-LT"/>
        </w:rPr>
        <w:t>.1.3</w:t>
      </w:r>
      <w:r w:rsidR="008A5C51" w:rsidRPr="0081717A">
        <w:rPr>
          <w:rFonts w:ascii="Times New Roman" w:hAnsi="Times New Roman"/>
          <w:sz w:val="24"/>
          <w:szCs w:val="24"/>
          <w:lang w:val="lt-LT"/>
        </w:rPr>
        <w:t>.</w:t>
      </w:r>
      <w:r w:rsidR="002047EF" w:rsidRPr="0081717A">
        <w:rPr>
          <w:rFonts w:ascii="Times New Roman" w:hAnsi="Times New Roman"/>
          <w:sz w:val="24"/>
          <w:szCs w:val="24"/>
          <w:lang w:val="lt-LT"/>
        </w:rPr>
        <w:t xml:space="preserve"> papunkčiuose nustatytais atvejais sustabdomas raštu, nurodant priežastis ir sustabdymo terminą. Sutartinių įsipareigojimų vykdymas </w:t>
      </w:r>
      <w:r w:rsidR="002047EF" w:rsidRPr="0081717A">
        <w:rPr>
          <w:rFonts w:ascii="Times New Roman" w:eastAsia="Arial Unicode MS" w:hAnsi="Times New Roman"/>
          <w:sz w:val="24"/>
          <w:szCs w:val="24"/>
          <w:lang w:val="lt-LT"/>
        </w:rPr>
        <w:t xml:space="preserve">atnaujinamas pasibaigus sustabdymą lėmusioms aplinkybėms. </w:t>
      </w:r>
    </w:p>
    <w:p w14:paraId="2A9BF7CA" w14:textId="42A3B4A4" w:rsidR="005E7094" w:rsidRPr="0081717A" w:rsidRDefault="00C443E4" w:rsidP="005E7094">
      <w:pPr>
        <w:pStyle w:val="BodyText11"/>
        <w:ind w:firstLine="0"/>
        <w:rPr>
          <w:rFonts w:ascii="Times New Roman" w:hAnsi="Times New Roman"/>
          <w:sz w:val="24"/>
          <w:szCs w:val="24"/>
          <w:lang w:val="lt-LT" w:eastAsia="lt-LT"/>
        </w:rPr>
      </w:pPr>
      <w:r w:rsidRPr="0081717A">
        <w:rPr>
          <w:rFonts w:ascii="Times New Roman" w:hAnsi="Times New Roman"/>
          <w:sz w:val="24"/>
          <w:szCs w:val="24"/>
          <w:lang w:val="lt-LT"/>
        </w:rPr>
        <w:t>7</w:t>
      </w:r>
      <w:bookmarkStart w:id="9" w:name="_Hlk72324205"/>
      <w:r w:rsidR="005E7094" w:rsidRPr="0081717A">
        <w:rPr>
          <w:rFonts w:ascii="Times New Roman" w:hAnsi="Times New Roman"/>
          <w:sz w:val="24"/>
          <w:szCs w:val="24"/>
          <w:lang w:val="lt-LT"/>
        </w:rPr>
        <w:t>.</w:t>
      </w:r>
      <w:r w:rsidR="00A87DEE" w:rsidRPr="0081717A">
        <w:rPr>
          <w:rFonts w:ascii="Times New Roman" w:hAnsi="Times New Roman"/>
          <w:sz w:val="24"/>
          <w:szCs w:val="24"/>
          <w:lang w:val="lt-LT"/>
        </w:rPr>
        <w:t>3</w:t>
      </w:r>
      <w:r w:rsidR="005E7094" w:rsidRPr="0081717A">
        <w:rPr>
          <w:rFonts w:ascii="Times New Roman" w:hAnsi="Times New Roman"/>
          <w:sz w:val="24"/>
          <w:szCs w:val="24"/>
          <w:lang w:val="lt-LT"/>
        </w:rPr>
        <w:t>. Tais atvejais, kai sutarties vykdymas sustabdomas likus iki sutarties termino pabaigos mažiau laiko, nei sustabdymo terminas, po sustabdymo pratęsiant vykdymo terminą, pratęsimas turi būti t</w:t>
      </w:r>
      <w:r w:rsidR="005E7094" w:rsidRPr="0081717A">
        <w:rPr>
          <w:rFonts w:ascii="Times New Roman" w:hAnsi="Times New Roman"/>
          <w:sz w:val="24"/>
          <w:szCs w:val="24"/>
          <w:lang w:val="lt-LT" w:eastAsia="lt-LT"/>
        </w:rPr>
        <w:t xml:space="preserve">am terminui, kuris sustabdymo metu buvo likęs iki sutartinių įsipareigojimų įvykdymo pabaigos. </w:t>
      </w:r>
    </w:p>
    <w:p w14:paraId="3C7DB74F" w14:textId="1D55C043" w:rsidR="005E7094" w:rsidRPr="0081717A" w:rsidRDefault="00C443E4" w:rsidP="005E7094">
      <w:pPr>
        <w:pStyle w:val="BodyText11"/>
        <w:ind w:firstLine="0"/>
        <w:rPr>
          <w:rFonts w:ascii="Times New Roman" w:hAnsi="Times New Roman"/>
          <w:sz w:val="24"/>
          <w:szCs w:val="24"/>
          <w:lang w:val="lt-LT"/>
        </w:rPr>
      </w:pPr>
      <w:r w:rsidRPr="0081717A">
        <w:rPr>
          <w:rFonts w:ascii="Times New Roman" w:hAnsi="Times New Roman"/>
          <w:sz w:val="24"/>
          <w:szCs w:val="24"/>
          <w:lang w:val="lt-LT"/>
        </w:rPr>
        <w:t>7</w:t>
      </w:r>
      <w:r w:rsidR="005E7094" w:rsidRPr="0081717A">
        <w:rPr>
          <w:rFonts w:ascii="Times New Roman" w:hAnsi="Times New Roman"/>
          <w:sz w:val="24"/>
          <w:szCs w:val="24"/>
          <w:lang w:val="lt-LT"/>
        </w:rPr>
        <w:t>.</w:t>
      </w:r>
      <w:r w:rsidR="00A87DEE" w:rsidRPr="0081717A">
        <w:rPr>
          <w:rFonts w:ascii="Times New Roman" w:hAnsi="Times New Roman"/>
          <w:sz w:val="24"/>
          <w:szCs w:val="24"/>
          <w:lang w:val="lt-LT"/>
        </w:rPr>
        <w:t>4</w:t>
      </w:r>
      <w:r w:rsidR="005E7094" w:rsidRPr="0081717A">
        <w:rPr>
          <w:rFonts w:ascii="Times New Roman" w:hAnsi="Times New Roman"/>
          <w:sz w:val="24"/>
          <w:szCs w:val="24"/>
          <w:lang w:val="lt-LT"/>
        </w:rPr>
        <w:t>. Tais atvejais, kai sutarties vykdymas sustabdomas likus iki sutarties termino pabaigos daugiau laiko, nei sustabdymo terminas, paslaugų ar jų dalies suteikimo terminas pratęsi</w:t>
      </w:r>
      <w:r w:rsidR="00130113" w:rsidRPr="0081717A">
        <w:rPr>
          <w:rFonts w:ascii="Times New Roman" w:hAnsi="Times New Roman"/>
          <w:sz w:val="24"/>
          <w:szCs w:val="24"/>
          <w:lang w:val="lt-LT"/>
        </w:rPr>
        <w:t>a</w:t>
      </w:r>
      <w:r w:rsidR="005E7094" w:rsidRPr="0081717A">
        <w:rPr>
          <w:rFonts w:ascii="Times New Roman" w:hAnsi="Times New Roman"/>
          <w:sz w:val="24"/>
          <w:szCs w:val="24"/>
          <w:lang w:val="lt-LT"/>
        </w:rPr>
        <w:t xml:space="preserve">mas tokiam laikotarpiui, kuriam jis buvo sustabdytas. </w:t>
      </w:r>
    </w:p>
    <w:bookmarkEnd w:id="9"/>
    <w:p w14:paraId="3DEE21A6" w14:textId="7DBD8528" w:rsidR="005E7094" w:rsidRPr="0081717A" w:rsidRDefault="00C443E4" w:rsidP="005E7094">
      <w:pPr>
        <w:pStyle w:val="BodyText11"/>
        <w:ind w:firstLine="0"/>
        <w:rPr>
          <w:rFonts w:ascii="Times New Roman" w:hAnsi="Times New Roman"/>
          <w:sz w:val="24"/>
          <w:szCs w:val="24"/>
          <w:lang w:val="lt-LT"/>
        </w:rPr>
      </w:pPr>
      <w:r w:rsidRPr="0081717A">
        <w:rPr>
          <w:rFonts w:ascii="Times New Roman" w:hAnsi="Times New Roman"/>
          <w:sz w:val="24"/>
          <w:szCs w:val="24"/>
          <w:lang w:val="lt-LT"/>
        </w:rPr>
        <w:t>7</w:t>
      </w:r>
      <w:r w:rsidR="005E7094" w:rsidRPr="0081717A">
        <w:rPr>
          <w:rFonts w:ascii="Times New Roman" w:hAnsi="Times New Roman"/>
          <w:sz w:val="24"/>
          <w:szCs w:val="24"/>
          <w:lang w:val="lt-LT"/>
        </w:rPr>
        <w:t>.</w:t>
      </w:r>
      <w:r w:rsidR="00A87DEE" w:rsidRPr="0081717A">
        <w:rPr>
          <w:rFonts w:ascii="Times New Roman" w:hAnsi="Times New Roman"/>
          <w:sz w:val="24"/>
          <w:szCs w:val="24"/>
          <w:lang w:val="lt-LT"/>
        </w:rPr>
        <w:t>5</w:t>
      </w:r>
      <w:r w:rsidR="005E7094" w:rsidRPr="0081717A">
        <w:rPr>
          <w:rFonts w:ascii="Times New Roman" w:hAnsi="Times New Roman"/>
          <w:sz w:val="24"/>
          <w:szCs w:val="24"/>
          <w:lang w:val="lt-LT"/>
        </w:rPr>
        <w:t xml:space="preserve">. Paslaugų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w:t>
      </w:r>
      <w:r w:rsidR="00DC6093" w:rsidRPr="0081717A">
        <w:rPr>
          <w:rFonts w:ascii="Times New Roman" w:hAnsi="Times New Roman"/>
          <w:sz w:val="24"/>
          <w:szCs w:val="24"/>
          <w:lang w:val="lt-LT"/>
        </w:rPr>
        <w:t>8</w:t>
      </w:r>
      <w:r w:rsidR="005E7094" w:rsidRPr="0081717A">
        <w:rPr>
          <w:rFonts w:ascii="Times New Roman" w:hAnsi="Times New Roman"/>
          <w:sz w:val="24"/>
          <w:szCs w:val="24"/>
          <w:lang w:val="lt-LT"/>
        </w:rPr>
        <w:t>.</w:t>
      </w:r>
      <w:r w:rsidR="00A87DEE" w:rsidRPr="0081717A">
        <w:rPr>
          <w:rFonts w:ascii="Times New Roman" w:hAnsi="Times New Roman"/>
          <w:sz w:val="24"/>
          <w:szCs w:val="24"/>
          <w:lang w:val="lt-LT"/>
        </w:rPr>
        <w:t>3</w:t>
      </w:r>
      <w:r w:rsidR="00C21F8D" w:rsidRPr="0081717A">
        <w:rPr>
          <w:rFonts w:ascii="Times New Roman" w:hAnsi="Times New Roman"/>
          <w:sz w:val="24"/>
          <w:szCs w:val="24"/>
          <w:lang w:val="lt-LT"/>
        </w:rPr>
        <w:t>.</w:t>
      </w:r>
      <w:r w:rsidR="005E7094" w:rsidRPr="0081717A">
        <w:rPr>
          <w:rFonts w:ascii="Times New Roman" w:hAnsi="Times New Roman"/>
          <w:sz w:val="24"/>
          <w:szCs w:val="24"/>
          <w:lang w:val="lt-LT"/>
        </w:rPr>
        <w:t xml:space="preserve"> ir </w:t>
      </w:r>
      <w:r w:rsidR="00DC6093" w:rsidRPr="0081717A">
        <w:rPr>
          <w:rFonts w:ascii="Times New Roman" w:hAnsi="Times New Roman"/>
          <w:sz w:val="24"/>
          <w:szCs w:val="24"/>
          <w:lang w:val="lt-LT"/>
        </w:rPr>
        <w:t>8</w:t>
      </w:r>
      <w:r w:rsidR="005E7094" w:rsidRPr="0081717A">
        <w:rPr>
          <w:rFonts w:ascii="Times New Roman" w:hAnsi="Times New Roman"/>
          <w:sz w:val="24"/>
          <w:szCs w:val="24"/>
          <w:lang w:val="lt-LT"/>
        </w:rPr>
        <w:t>.</w:t>
      </w:r>
      <w:r w:rsidR="00A87DEE" w:rsidRPr="0081717A">
        <w:rPr>
          <w:rFonts w:ascii="Times New Roman" w:hAnsi="Times New Roman"/>
          <w:sz w:val="24"/>
          <w:szCs w:val="24"/>
          <w:lang w:val="lt-LT"/>
        </w:rPr>
        <w:t>4</w:t>
      </w:r>
      <w:r w:rsidR="00C21F8D" w:rsidRPr="0081717A">
        <w:rPr>
          <w:rFonts w:ascii="Times New Roman" w:hAnsi="Times New Roman"/>
          <w:sz w:val="24"/>
          <w:szCs w:val="24"/>
          <w:lang w:val="lt-LT"/>
        </w:rPr>
        <w:t>.</w:t>
      </w:r>
      <w:r w:rsidR="005E7094" w:rsidRPr="0081717A">
        <w:rPr>
          <w:rFonts w:ascii="Times New Roman" w:hAnsi="Times New Roman"/>
          <w:sz w:val="24"/>
          <w:szCs w:val="24"/>
          <w:lang w:val="lt-LT"/>
        </w:rPr>
        <w:t xml:space="preserve"> papunkčiuose nustatyta tvarka. Paslaugų pirkėjo galimybė pasinaudoti šia teise negali priklausyti nuo Paslaugų teikėjo valios ar būti jo įtakojama. </w:t>
      </w:r>
    </w:p>
    <w:p w14:paraId="6069A7F3" w14:textId="5E56FDBB" w:rsidR="00771DDC" w:rsidRPr="0081717A" w:rsidRDefault="00D848FB" w:rsidP="00771DDC">
      <w:pPr>
        <w:rPr>
          <w:sz w:val="24"/>
          <w:szCs w:val="24"/>
        </w:rPr>
      </w:pPr>
      <w:r w:rsidRPr="0081717A">
        <w:rPr>
          <w:rFonts w:eastAsia="Arial Unicode MS"/>
          <w:sz w:val="24"/>
          <w:szCs w:val="24"/>
        </w:rPr>
        <w:lastRenderedPageBreak/>
        <w:t>6</w:t>
      </w:r>
      <w:r w:rsidR="00771DDC" w:rsidRPr="0081717A">
        <w:rPr>
          <w:rFonts w:eastAsia="Arial Unicode MS"/>
          <w:sz w:val="24"/>
          <w:szCs w:val="24"/>
        </w:rPr>
        <w:t>.</w:t>
      </w:r>
      <w:r w:rsidR="00A87DEE" w:rsidRPr="0081717A">
        <w:rPr>
          <w:rFonts w:eastAsia="Arial Unicode MS"/>
          <w:sz w:val="24"/>
          <w:szCs w:val="24"/>
        </w:rPr>
        <w:t>6</w:t>
      </w:r>
      <w:r w:rsidR="00771DDC" w:rsidRPr="0081717A">
        <w:rPr>
          <w:rFonts w:eastAsia="Arial Unicode MS"/>
          <w:sz w:val="24"/>
          <w:szCs w:val="24"/>
        </w:rPr>
        <w:t xml:space="preserve">. </w:t>
      </w:r>
      <w:r w:rsidR="002047EF" w:rsidRPr="0081717A">
        <w:rPr>
          <w:rFonts w:eastAsia="Arial Unicode MS"/>
          <w:sz w:val="24"/>
          <w:szCs w:val="24"/>
        </w:rPr>
        <w:t>Paslaugų Tei</w:t>
      </w:r>
      <w:r w:rsidR="00771DDC" w:rsidRPr="0081717A">
        <w:rPr>
          <w:rFonts w:eastAsia="Arial Unicode MS"/>
          <w:sz w:val="24"/>
          <w:szCs w:val="24"/>
        </w:rPr>
        <w:t xml:space="preserve">kėjui jokios papildomos išlaidos dėl </w:t>
      </w:r>
      <w:r w:rsidR="00771DDC" w:rsidRPr="0081717A">
        <w:rPr>
          <w:sz w:val="24"/>
          <w:szCs w:val="24"/>
        </w:rPr>
        <w:t xml:space="preserve">Sutarties vykdymo stabdymo </w:t>
      </w:r>
      <w:r w:rsidR="00771DDC" w:rsidRPr="0081717A">
        <w:rPr>
          <w:rFonts w:eastAsia="Arial Unicode MS"/>
          <w:sz w:val="24"/>
          <w:szCs w:val="24"/>
        </w:rPr>
        <w:t>neatlyginamos.</w:t>
      </w:r>
    </w:p>
    <w:bookmarkEnd w:id="8"/>
    <w:p w14:paraId="2994A4B3" w14:textId="77777777" w:rsidR="00512890" w:rsidRPr="0081717A" w:rsidRDefault="00512890" w:rsidP="00F11DCC">
      <w:pPr>
        <w:suppressAutoHyphens/>
        <w:ind w:left="360"/>
        <w:jc w:val="center"/>
        <w:rPr>
          <w:b/>
          <w:sz w:val="24"/>
          <w:szCs w:val="24"/>
        </w:rPr>
      </w:pPr>
    </w:p>
    <w:p w14:paraId="2DEEAF09" w14:textId="5E76586F" w:rsidR="00F11DCC" w:rsidRPr="0081717A" w:rsidRDefault="00C443E4" w:rsidP="00F11DCC">
      <w:pPr>
        <w:suppressAutoHyphens/>
        <w:ind w:left="360"/>
        <w:jc w:val="center"/>
        <w:rPr>
          <w:b/>
          <w:sz w:val="24"/>
          <w:szCs w:val="24"/>
        </w:rPr>
      </w:pPr>
      <w:r w:rsidRPr="0081717A">
        <w:rPr>
          <w:b/>
          <w:sz w:val="24"/>
          <w:szCs w:val="24"/>
        </w:rPr>
        <w:t>8</w:t>
      </w:r>
      <w:r w:rsidR="00F11DCC" w:rsidRPr="0081717A">
        <w:rPr>
          <w:b/>
          <w:sz w:val="24"/>
          <w:szCs w:val="24"/>
        </w:rPr>
        <w:t>. SUTARTIES NUTRAUKIMAS</w:t>
      </w:r>
    </w:p>
    <w:p w14:paraId="38BDBC38" w14:textId="77777777" w:rsidR="00F11DCC" w:rsidRPr="0081717A" w:rsidRDefault="00F11DCC" w:rsidP="00F11DCC">
      <w:pPr>
        <w:suppressAutoHyphens/>
        <w:ind w:left="720"/>
        <w:rPr>
          <w:b/>
          <w:sz w:val="24"/>
          <w:szCs w:val="24"/>
        </w:rPr>
      </w:pPr>
    </w:p>
    <w:p w14:paraId="61EA82EA" w14:textId="7D2B89AA" w:rsidR="00F11DCC" w:rsidRPr="0081717A" w:rsidRDefault="00C443E4" w:rsidP="00F11DCC">
      <w:pPr>
        <w:jc w:val="both"/>
        <w:rPr>
          <w:sz w:val="24"/>
          <w:szCs w:val="24"/>
        </w:rPr>
      </w:pPr>
      <w:bookmarkStart w:id="10" w:name="_Hlk69634963"/>
      <w:r w:rsidRPr="0081717A">
        <w:rPr>
          <w:sz w:val="24"/>
          <w:szCs w:val="24"/>
        </w:rPr>
        <w:t>8</w:t>
      </w:r>
      <w:r w:rsidR="00F11DCC" w:rsidRPr="0081717A">
        <w:rPr>
          <w:sz w:val="24"/>
          <w:szCs w:val="24"/>
        </w:rPr>
        <w:t xml:space="preserve">.1. Paslaugų pirkėjas turi teisę vienašališkai nutraukti Sutartį, prieš </w:t>
      </w:r>
      <w:r w:rsidR="00AA0536" w:rsidRPr="0081717A">
        <w:rPr>
          <w:b/>
          <w:bCs/>
          <w:sz w:val="24"/>
          <w:szCs w:val="24"/>
        </w:rPr>
        <w:t xml:space="preserve">10 </w:t>
      </w:r>
      <w:r w:rsidR="00126A95" w:rsidRPr="0081717A">
        <w:rPr>
          <w:b/>
          <w:bCs/>
          <w:sz w:val="24"/>
          <w:szCs w:val="24"/>
        </w:rPr>
        <w:t xml:space="preserve">(dešimt) </w:t>
      </w:r>
      <w:r w:rsidR="00AA0536" w:rsidRPr="0081717A">
        <w:rPr>
          <w:b/>
          <w:bCs/>
          <w:sz w:val="24"/>
          <w:szCs w:val="24"/>
        </w:rPr>
        <w:t>darbo</w:t>
      </w:r>
      <w:r w:rsidR="00AA0536" w:rsidRPr="0081717A">
        <w:rPr>
          <w:sz w:val="24"/>
          <w:szCs w:val="24"/>
        </w:rPr>
        <w:t xml:space="preserve"> </w:t>
      </w:r>
      <w:r w:rsidR="00F11DCC" w:rsidRPr="0081717A">
        <w:rPr>
          <w:sz w:val="24"/>
          <w:szCs w:val="24"/>
        </w:rPr>
        <w:t>dienų raštu pranešęs apie tai Paslaugų teikėjui, jeigu:</w:t>
      </w:r>
    </w:p>
    <w:p w14:paraId="7CAD2B4A" w14:textId="0A4D3BD1" w:rsidR="00F11DCC" w:rsidRPr="0081717A" w:rsidRDefault="00C443E4" w:rsidP="00F11DCC">
      <w:pPr>
        <w:jc w:val="both"/>
        <w:rPr>
          <w:sz w:val="24"/>
          <w:szCs w:val="24"/>
        </w:rPr>
      </w:pPr>
      <w:r w:rsidRPr="0081717A">
        <w:rPr>
          <w:sz w:val="24"/>
          <w:szCs w:val="24"/>
        </w:rPr>
        <w:t>8</w:t>
      </w:r>
      <w:r w:rsidR="00F11DCC" w:rsidRPr="0081717A">
        <w:rPr>
          <w:sz w:val="24"/>
          <w:szCs w:val="24"/>
        </w:rPr>
        <w:t>.1.1.</w:t>
      </w:r>
      <w:r w:rsidR="00F11DCC" w:rsidRPr="0081717A">
        <w:rPr>
          <w:sz w:val="24"/>
          <w:szCs w:val="24"/>
          <w:lang w:eastAsia="ru-RU"/>
        </w:rPr>
        <w:t xml:space="preserve"> </w:t>
      </w:r>
      <w:r w:rsidR="00DC6093" w:rsidRPr="0081717A">
        <w:rPr>
          <w:sz w:val="24"/>
          <w:szCs w:val="24"/>
          <w:lang w:eastAsia="ru-RU"/>
        </w:rPr>
        <w:t>T</w:t>
      </w:r>
      <w:r w:rsidR="00F11DCC" w:rsidRPr="0081717A">
        <w:rPr>
          <w:sz w:val="24"/>
          <w:szCs w:val="24"/>
        </w:rPr>
        <w:t>eikiamų paslaugų kokybė neatitinka šioje Sutartyje nustatytų reikalavimų ir po raštiško Paslaugų pirkėjo pranešimo/pretenzijos apie tai Paslaugų teikėjui, jis per Paslaugų pirkėjo nurodytą terminą nepašalina paslaugų teikimo trūkumų arba pašalina netinkamai;</w:t>
      </w:r>
    </w:p>
    <w:p w14:paraId="1A629F62" w14:textId="4FFC7A8C" w:rsidR="00F11DCC" w:rsidRPr="0081717A" w:rsidRDefault="00C443E4" w:rsidP="00F11DCC">
      <w:pPr>
        <w:jc w:val="both"/>
        <w:rPr>
          <w:sz w:val="24"/>
          <w:szCs w:val="24"/>
        </w:rPr>
      </w:pPr>
      <w:r w:rsidRPr="0081717A">
        <w:rPr>
          <w:sz w:val="24"/>
          <w:szCs w:val="24"/>
        </w:rPr>
        <w:t>8</w:t>
      </w:r>
      <w:r w:rsidR="00F11DCC" w:rsidRPr="0081717A">
        <w:rPr>
          <w:sz w:val="24"/>
          <w:szCs w:val="24"/>
        </w:rPr>
        <w:t>.1.2. Paslaugų teikėjas nevykdo arba netinkamai vykdo Sutartyje nurodytus įsipareigojimus ir po raštiško Paslaugų pirkėjo pranešimo/pretenzijos apie tai Paslaugų teikėjui, jis per Paslaugų pirkėjo nurodytą terminą nepašalina nurodytų trūkumų ir/ ar toliau nevykdo arba netinkamai vykdo sutartinius įsipareigojimus;</w:t>
      </w:r>
    </w:p>
    <w:p w14:paraId="1B1A8B17" w14:textId="313882FD" w:rsidR="00340DDB" w:rsidRPr="0081717A" w:rsidRDefault="00701691" w:rsidP="00701691">
      <w:pPr>
        <w:jc w:val="both"/>
        <w:rPr>
          <w:i/>
          <w:iCs/>
          <w:sz w:val="24"/>
          <w:szCs w:val="24"/>
        </w:rPr>
      </w:pPr>
      <w:r w:rsidRPr="0081717A">
        <w:rPr>
          <w:sz w:val="24"/>
          <w:szCs w:val="24"/>
        </w:rPr>
        <w:t xml:space="preserve">8.1.3. Paslaugų teikėjas sudaro </w:t>
      </w:r>
      <w:proofErr w:type="spellStart"/>
      <w:r w:rsidRPr="0081717A">
        <w:rPr>
          <w:sz w:val="24"/>
          <w:szCs w:val="24"/>
        </w:rPr>
        <w:t>subteikimo</w:t>
      </w:r>
      <w:proofErr w:type="spellEnd"/>
      <w:r w:rsidRPr="0081717A">
        <w:rPr>
          <w:sz w:val="24"/>
          <w:szCs w:val="24"/>
        </w:rPr>
        <w:t xml:space="preserve"> sutartį be Paslaugų pirkėjo sutikimo; pakeičia subteikėjus</w:t>
      </w:r>
      <w:r w:rsidRPr="0081717A">
        <w:rPr>
          <w:i/>
          <w:iCs/>
          <w:sz w:val="24"/>
          <w:szCs w:val="24"/>
        </w:rPr>
        <w:t xml:space="preserve"> </w:t>
      </w:r>
      <w:r w:rsidRPr="0081717A">
        <w:rPr>
          <w:sz w:val="24"/>
          <w:szCs w:val="24"/>
        </w:rPr>
        <w:t>be Paslaugų pirkėjo sutikimo;</w:t>
      </w:r>
    </w:p>
    <w:p w14:paraId="30D66D47" w14:textId="3362E7C8" w:rsidR="00F11DCC" w:rsidRPr="0081717A" w:rsidRDefault="00C443E4" w:rsidP="00F11DCC">
      <w:pPr>
        <w:jc w:val="both"/>
        <w:rPr>
          <w:sz w:val="24"/>
          <w:szCs w:val="24"/>
        </w:rPr>
      </w:pPr>
      <w:r w:rsidRPr="0081717A">
        <w:rPr>
          <w:sz w:val="24"/>
          <w:szCs w:val="24"/>
        </w:rPr>
        <w:t>8</w:t>
      </w:r>
      <w:r w:rsidR="00F11DCC" w:rsidRPr="0081717A">
        <w:rPr>
          <w:sz w:val="24"/>
          <w:szCs w:val="24"/>
        </w:rPr>
        <w:t>.1.</w:t>
      </w:r>
      <w:r w:rsidR="00701691" w:rsidRPr="0081717A">
        <w:rPr>
          <w:sz w:val="24"/>
          <w:szCs w:val="24"/>
        </w:rPr>
        <w:t>4</w:t>
      </w:r>
      <w:r w:rsidR="00F11DCC" w:rsidRPr="0081717A">
        <w:rPr>
          <w:sz w:val="24"/>
          <w:szCs w:val="24"/>
        </w:rPr>
        <w:t xml:space="preserve">. </w:t>
      </w:r>
      <w:r w:rsidR="00DC6093" w:rsidRPr="0081717A">
        <w:rPr>
          <w:sz w:val="24"/>
          <w:szCs w:val="24"/>
        </w:rPr>
        <w:t>A</w:t>
      </w:r>
      <w:r w:rsidR="00F11DCC" w:rsidRPr="0081717A">
        <w:rPr>
          <w:sz w:val="24"/>
          <w:szCs w:val="24"/>
        </w:rPr>
        <w:t>tsiranda Lietuvos Respublikos viešųjų pirkimų įstatymo 90 straipsnio 1 dalyje nustatyti pagrindai;</w:t>
      </w:r>
    </w:p>
    <w:p w14:paraId="2D2B0C98" w14:textId="7D5D5070" w:rsidR="00F11DCC" w:rsidRPr="0081717A" w:rsidRDefault="00C443E4" w:rsidP="00F11DCC">
      <w:pPr>
        <w:jc w:val="both"/>
        <w:rPr>
          <w:sz w:val="24"/>
          <w:szCs w:val="24"/>
        </w:rPr>
      </w:pPr>
      <w:r w:rsidRPr="0081717A">
        <w:rPr>
          <w:sz w:val="24"/>
          <w:szCs w:val="24"/>
        </w:rPr>
        <w:t>8</w:t>
      </w:r>
      <w:r w:rsidR="00F11DCC" w:rsidRPr="0081717A">
        <w:rPr>
          <w:sz w:val="24"/>
          <w:szCs w:val="24"/>
        </w:rPr>
        <w:t>.1.</w:t>
      </w:r>
      <w:r w:rsidR="00701691" w:rsidRPr="0081717A">
        <w:rPr>
          <w:sz w:val="24"/>
          <w:szCs w:val="24"/>
        </w:rPr>
        <w:t>5</w:t>
      </w:r>
      <w:r w:rsidR="00F11DCC" w:rsidRPr="0081717A">
        <w:rPr>
          <w:sz w:val="24"/>
          <w:szCs w:val="24"/>
        </w:rPr>
        <w:t xml:space="preserve">. Paslaugų teikėjas </w:t>
      </w:r>
      <w:r w:rsidR="00F11DCC" w:rsidRPr="0081717A">
        <w:rPr>
          <w:b/>
          <w:bCs/>
          <w:sz w:val="24"/>
          <w:szCs w:val="24"/>
        </w:rPr>
        <w:t>pažeidžia esmines Sutarties sąlygas</w:t>
      </w:r>
      <w:r w:rsidR="00F11DCC" w:rsidRPr="0081717A">
        <w:rPr>
          <w:sz w:val="24"/>
          <w:szCs w:val="24"/>
        </w:rPr>
        <w:t xml:space="preserve">. Šalys susitaria esminėmis Sutarties sąlygomis laikyti Sutarties </w:t>
      </w:r>
      <w:r w:rsidRPr="0081717A">
        <w:rPr>
          <w:sz w:val="24"/>
          <w:szCs w:val="24"/>
        </w:rPr>
        <w:t>8</w:t>
      </w:r>
      <w:r w:rsidR="00F11DCC" w:rsidRPr="0081717A">
        <w:rPr>
          <w:sz w:val="24"/>
          <w:szCs w:val="24"/>
        </w:rPr>
        <w:t>.1.1</w:t>
      </w:r>
      <w:r w:rsidR="00AA0536" w:rsidRPr="0081717A">
        <w:rPr>
          <w:sz w:val="24"/>
          <w:szCs w:val="24"/>
        </w:rPr>
        <w:t>.</w:t>
      </w:r>
      <w:r w:rsidR="00F11DCC" w:rsidRPr="0081717A">
        <w:rPr>
          <w:sz w:val="24"/>
          <w:szCs w:val="24"/>
        </w:rPr>
        <w:t xml:space="preserve">, </w:t>
      </w:r>
      <w:r w:rsidRPr="0081717A">
        <w:rPr>
          <w:sz w:val="24"/>
          <w:szCs w:val="24"/>
        </w:rPr>
        <w:t>8</w:t>
      </w:r>
      <w:r w:rsidR="00F11DCC" w:rsidRPr="0081717A">
        <w:rPr>
          <w:sz w:val="24"/>
          <w:szCs w:val="24"/>
        </w:rPr>
        <w:t>.1.2</w:t>
      </w:r>
      <w:r w:rsidR="00AA0536" w:rsidRPr="0081717A">
        <w:rPr>
          <w:sz w:val="24"/>
          <w:szCs w:val="24"/>
        </w:rPr>
        <w:t>.</w:t>
      </w:r>
      <w:r w:rsidR="00F11DCC" w:rsidRPr="0081717A">
        <w:rPr>
          <w:sz w:val="24"/>
          <w:szCs w:val="24"/>
        </w:rPr>
        <w:t xml:space="preserve">, </w:t>
      </w:r>
      <w:r w:rsidRPr="0081717A">
        <w:rPr>
          <w:sz w:val="24"/>
          <w:szCs w:val="24"/>
        </w:rPr>
        <w:t>8</w:t>
      </w:r>
      <w:r w:rsidR="00F11DCC" w:rsidRPr="0081717A">
        <w:rPr>
          <w:sz w:val="24"/>
          <w:szCs w:val="24"/>
        </w:rPr>
        <w:t>.1.3</w:t>
      </w:r>
      <w:r w:rsidR="00AA0536" w:rsidRPr="0081717A">
        <w:rPr>
          <w:sz w:val="24"/>
          <w:szCs w:val="24"/>
        </w:rPr>
        <w:t>.</w:t>
      </w:r>
      <w:r w:rsidR="00F11DCC" w:rsidRPr="0081717A">
        <w:rPr>
          <w:sz w:val="24"/>
          <w:szCs w:val="24"/>
        </w:rPr>
        <w:t xml:space="preserve"> papunkčiuose nurodytus pažeidimus, </w:t>
      </w:r>
      <w:bookmarkStart w:id="11" w:name="_Hlk79592995"/>
      <w:r w:rsidR="009E44C2" w:rsidRPr="0081717A">
        <w:rPr>
          <w:sz w:val="24"/>
          <w:szCs w:val="24"/>
        </w:rPr>
        <w:t>techninėje specifikacijoje nustatytus</w:t>
      </w:r>
      <w:r w:rsidR="009E44C2" w:rsidRPr="0081717A">
        <w:rPr>
          <w:sz w:val="24"/>
          <w:szCs w:val="24"/>
        </w:rPr>
        <w:softHyphen/>
      </w:r>
      <w:r w:rsidR="009E44C2" w:rsidRPr="0081717A">
        <w:rPr>
          <w:sz w:val="24"/>
          <w:szCs w:val="24"/>
        </w:rPr>
        <w:softHyphen/>
      </w:r>
      <w:r w:rsidR="009E44C2" w:rsidRPr="0081717A">
        <w:rPr>
          <w:sz w:val="24"/>
          <w:szCs w:val="24"/>
        </w:rPr>
        <w:softHyphen/>
      </w:r>
      <w:r w:rsidR="009E44C2" w:rsidRPr="0081717A">
        <w:rPr>
          <w:sz w:val="24"/>
          <w:szCs w:val="24"/>
        </w:rPr>
        <w:softHyphen/>
      </w:r>
      <w:r w:rsidR="009E44C2" w:rsidRPr="0081717A">
        <w:rPr>
          <w:sz w:val="24"/>
          <w:szCs w:val="24"/>
        </w:rPr>
        <w:softHyphen/>
      </w:r>
      <w:r w:rsidR="009E44C2" w:rsidRPr="0081717A">
        <w:rPr>
          <w:sz w:val="24"/>
          <w:szCs w:val="24"/>
        </w:rPr>
        <w:softHyphen/>
      </w:r>
      <w:r w:rsidR="009E44C2" w:rsidRPr="0081717A">
        <w:rPr>
          <w:sz w:val="24"/>
          <w:szCs w:val="24"/>
        </w:rPr>
        <w:softHyphen/>
      </w:r>
      <w:r w:rsidR="009E44C2" w:rsidRPr="0081717A">
        <w:rPr>
          <w:sz w:val="24"/>
          <w:szCs w:val="24"/>
        </w:rPr>
        <w:softHyphen/>
      </w:r>
      <w:r w:rsidR="009E44C2" w:rsidRPr="0081717A">
        <w:rPr>
          <w:sz w:val="24"/>
          <w:szCs w:val="24"/>
        </w:rPr>
        <w:softHyphen/>
      </w:r>
      <w:r w:rsidR="009E44C2" w:rsidRPr="0081717A">
        <w:rPr>
          <w:sz w:val="24"/>
          <w:szCs w:val="24"/>
        </w:rPr>
        <w:softHyphen/>
      </w:r>
      <w:r w:rsidR="009E44C2" w:rsidRPr="0081717A">
        <w:rPr>
          <w:sz w:val="24"/>
          <w:szCs w:val="24"/>
        </w:rPr>
        <w:softHyphen/>
      </w:r>
      <w:r w:rsidR="009E44C2" w:rsidRPr="0081717A">
        <w:rPr>
          <w:sz w:val="24"/>
          <w:szCs w:val="24"/>
        </w:rPr>
        <w:softHyphen/>
      </w:r>
      <w:r w:rsidR="009E44C2" w:rsidRPr="0081717A">
        <w:rPr>
          <w:sz w:val="24"/>
          <w:szCs w:val="24"/>
        </w:rPr>
        <w:softHyphen/>
      </w:r>
      <w:r w:rsidR="009E44C2" w:rsidRPr="0081717A">
        <w:rPr>
          <w:sz w:val="24"/>
          <w:szCs w:val="24"/>
        </w:rPr>
        <w:softHyphen/>
      </w:r>
      <w:r w:rsidR="009E44C2" w:rsidRPr="0081717A">
        <w:rPr>
          <w:sz w:val="24"/>
          <w:szCs w:val="24"/>
        </w:rPr>
        <w:softHyphen/>
      </w:r>
      <w:r w:rsidR="009E44C2" w:rsidRPr="0081717A">
        <w:rPr>
          <w:sz w:val="24"/>
          <w:szCs w:val="24"/>
        </w:rPr>
        <w:softHyphen/>
      </w:r>
      <w:r w:rsidR="009E44C2" w:rsidRPr="0081717A">
        <w:rPr>
          <w:sz w:val="24"/>
          <w:szCs w:val="24"/>
        </w:rPr>
        <w:softHyphen/>
      </w:r>
      <w:r w:rsidR="009E44C2" w:rsidRPr="0081717A">
        <w:rPr>
          <w:sz w:val="24"/>
          <w:szCs w:val="24"/>
        </w:rPr>
        <w:softHyphen/>
      </w:r>
      <w:r w:rsidR="009E44C2" w:rsidRPr="0081717A">
        <w:rPr>
          <w:sz w:val="24"/>
          <w:szCs w:val="24"/>
        </w:rPr>
        <w:softHyphen/>
      </w:r>
      <w:r w:rsidR="009E44C2" w:rsidRPr="0081717A">
        <w:rPr>
          <w:sz w:val="24"/>
          <w:szCs w:val="24"/>
        </w:rPr>
        <w:softHyphen/>
      </w:r>
      <w:r w:rsidR="009E44C2" w:rsidRPr="0081717A">
        <w:rPr>
          <w:sz w:val="24"/>
          <w:szCs w:val="24"/>
        </w:rPr>
        <w:softHyphen/>
        <w:t xml:space="preserve"> reikalavimus, </w:t>
      </w:r>
      <w:bookmarkEnd w:id="11"/>
      <w:r w:rsidR="00F11DCC" w:rsidRPr="0081717A">
        <w:rPr>
          <w:sz w:val="24"/>
          <w:szCs w:val="24"/>
        </w:rPr>
        <w:t>paslaugų suteikimo terminus</w:t>
      </w:r>
      <w:r w:rsidR="001B75BC" w:rsidRPr="0081717A">
        <w:rPr>
          <w:sz w:val="24"/>
          <w:szCs w:val="24"/>
        </w:rPr>
        <w:t xml:space="preserve"> </w:t>
      </w:r>
      <w:r w:rsidR="00F11DCC" w:rsidRPr="0081717A">
        <w:rPr>
          <w:sz w:val="22"/>
          <w:szCs w:val="22"/>
        </w:rPr>
        <w:t xml:space="preserve">ir tvarką, </w:t>
      </w:r>
      <w:r w:rsidR="00F11DCC" w:rsidRPr="0081717A">
        <w:rPr>
          <w:sz w:val="24"/>
          <w:szCs w:val="24"/>
        </w:rPr>
        <w:t xml:space="preserve"> </w:t>
      </w:r>
      <w:r w:rsidR="00F11DCC" w:rsidRPr="0081717A">
        <w:rPr>
          <w:sz w:val="22"/>
          <w:szCs w:val="22"/>
        </w:rPr>
        <w:t>Sutarties kainą ir kainodaros taisykles</w:t>
      </w:r>
      <w:r w:rsidR="00F11DCC" w:rsidRPr="0081717A">
        <w:rPr>
          <w:i/>
          <w:iCs/>
          <w:sz w:val="24"/>
          <w:szCs w:val="24"/>
        </w:rPr>
        <w:t xml:space="preserve"> </w:t>
      </w:r>
      <w:r w:rsidR="00F11DCC" w:rsidRPr="0081717A">
        <w:rPr>
          <w:sz w:val="24"/>
          <w:szCs w:val="24"/>
        </w:rPr>
        <w:t xml:space="preserve">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w:t>
      </w:r>
    </w:p>
    <w:p w14:paraId="59D9237A" w14:textId="6135A978" w:rsidR="00F11DCC" w:rsidRPr="0081717A" w:rsidRDefault="006824CE" w:rsidP="00F11DCC">
      <w:pPr>
        <w:pStyle w:val="BodyText1"/>
        <w:tabs>
          <w:tab w:val="left" w:pos="709"/>
          <w:tab w:val="left" w:pos="1202"/>
        </w:tabs>
        <w:ind w:firstLine="0"/>
        <w:rPr>
          <w:rFonts w:ascii="Times New Roman" w:hAnsi="Times New Roman"/>
          <w:sz w:val="24"/>
          <w:szCs w:val="24"/>
          <w:lang w:val="lt-LT"/>
        </w:rPr>
      </w:pPr>
      <w:r w:rsidRPr="0081717A">
        <w:rPr>
          <w:rFonts w:ascii="Times New Roman" w:hAnsi="Times New Roman"/>
          <w:sz w:val="24"/>
          <w:szCs w:val="24"/>
          <w:lang w:val="lt-LT"/>
        </w:rPr>
        <w:t>8</w:t>
      </w:r>
      <w:r w:rsidR="00F11DCC" w:rsidRPr="0081717A">
        <w:rPr>
          <w:rFonts w:ascii="Times New Roman" w:hAnsi="Times New Roman"/>
          <w:sz w:val="24"/>
          <w:szCs w:val="24"/>
          <w:lang w:val="lt-LT"/>
        </w:rPr>
        <w:t>.1.</w:t>
      </w:r>
      <w:r w:rsidR="00701691" w:rsidRPr="0081717A">
        <w:rPr>
          <w:rFonts w:ascii="Times New Roman" w:hAnsi="Times New Roman"/>
          <w:sz w:val="24"/>
          <w:szCs w:val="24"/>
          <w:lang w:val="lt-LT"/>
        </w:rPr>
        <w:t>6</w:t>
      </w:r>
      <w:r w:rsidR="00F11DCC" w:rsidRPr="0081717A">
        <w:rPr>
          <w:rFonts w:ascii="Times New Roman" w:hAnsi="Times New Roman"/>
          <w:sz w:val="24"/>
          <w:szCs w:val="24"/>
          <w:lang w:val="lt-LT"/>
        </w:rPr>
        <w:t xml:space="preserve">. </w:t>
      </w:r>
      <w:r w:rsidR="00DC6093" w:rsidRPr="0081717A">
        <w:rPr>
          <w:rFonts w:ascii="Times New Roman" w:hAnsi="Times New Roman"/>
          <w:sz w:val="24"/>
          <w:szCs w:val="24"/>
          <w:lang w:val="lt-LT"/>
        </w:rPr>
        <w:t>K</w:t>
      </w:r>
      <w:r w:rsidR="00F11DCC" w:rsidRPr="0081717A">
        <w:rPr>
          <w:rFonts w:ascii="Times New Roman" w:hAnsi="Times New Roman"/>
          <w:sz w:val="24"/>
          <w:szCs w:val="24"/>
          <w:lang w:val="lt-LT"/>
        </w:rPr>
        <w:t>ai keičiasi Paslaugų teikėjo organizacinė struktūra – juridinis statusas, pobūdis ar valdymo struktūra ir tai daro įtaką tinkamam Sutarties įvykdymui, išskyrus atvejus, kai dėl šių pasikeitimų keičiama Sutartis;</w:t>
      </w:r>
    </w:p>
    <w:p w14:paraId="7A32F601" w14:textId="148FDB10" w:rsidR="00F11DCC" w:rsidRPr="0081717A" w:rsidRDefault="006824CE" w:rsidP="00F11DCC">
      <w:pPr>
        <w:pStyle w:val="BodyText1"/>
        <w:tabs>
          <w:tab w:val="left" w:pos="709"/>
          <w:tab w:val="left" w:pos="1202"/>
        </w:tabs>
        <w:ind w:firstLine="0"/>
        <w:rPr>
          <w:rFonts w:ascii="Times New Roman" w:hAnsi="Times New Roman"/>
          <w:sz w:val="24"/>
          <w:szCs w:val="24"/>
          <w:lang w:val="lt-LT"/>
        </w:rPr>
      </w:pPr>
      <w:r w:rsidRPr="0081717A">
        <w:rPr>
          <w:rFonts w:ascii="Times New Roman" w:hAnsi="Times New Roman"/>
          <w:sz w:val="24"/>
          <w:szCs w:val="24"/>
          <w:lang w:val="lt-LT"/>
        </w:rPr>
        <w:t>8</w:t>
      </w:r>
      <w:r w:rsidR="00F11DCC" w:rsidRPr="0081717A">
        <w:rPr>
          <w:rFonts w:ascii="Times New Roman" w:hAnsi="Times New Roman"/>
          <w:sz w:val="24"/>
          <w:szCs w:val="24"/>
          <w:lang w:val="lt-LT"/>
        </w:rPr>
        <w:t>.1.</w:t>
      </w:r>
      <w:r w:rsidR="00701691" w:rsidRPr="0081717A">
        <w:rPr>
          <w:rFonts w:ascii="Times New Roman" w:hAnsi="Times New Roman"/>
          <w:sz w:val="24"/>
          <w:szCs w:val="24"/>
          <w:lang w:val="lt-LT"/>
        </w:rPr>
        <w:t>7</w:t>
      </w:r>
      <w:r w:rsidR="00F11DCC" w:rsidRPr="0081717A">
        <w:rPr>
          <w:rFonts w:ascii="Times New Roman" w:hAnsi="Times New Roman"/>
          <w:sz w:val="24"/>
          <w:szCs w:val="24"/>
          <w:lang w:val="lt-LT"/>
        </w:rPr>
        <w:t xml:space="preserve">. </w:t>
      </w:r>
      <w:r w:rsidR="00DC6093" w:rsidRPr="0081717A">
        <w:rPr>
          <w:rFonts w:ascii="Times New Roman" w:hAnsi="Times New Roman"/>
          <w:sz w:val="24"/>
          <w:szCs w:val="24"/>
          <w:lang w:val="lt-LT"/>
        </w:rPr>
        <w:t>K</w:t>
      </w:r>
      <w:r w:rsidR="00F11DCC" w:rsidRPr="0081717A">
        <w:rPr>
          <w:rFonts w:ascii="Times New Roman" w:hAnsi="Times New Roman"/>
          <w:sz w:val="24"/>
          <w:szCs w:val="24"/>
          <w:lang w:val="lt-LT"/>
        </w:rPr>
        <w:t>ai Paslaugos tampa nebereikalingos;</w:t>
      </w:r>
    </w:p>
    <w:p w14:paraId="7C90930B" w14:textId="6DC91B16" w:rsidR="00F11DCC" w:rsidRPr="0081717A" w:rsidRDefault="006824CE" w:rsidP="00F11DCC">
      <w:pPr>
        <w:tabs>
          <w:tab w:val="left" w:pos="851"/>
          <w:tab w:val="left" w:pos="1560"/>
        </w:tabs>
        <w:jc w:val="both"/>
        <w:rPr>
          <w:sz w:val="24"/>
          <w:szCs w:val="24"/>
        </w:rPr>
      </w:pPr>
      <w:r w:rsidRPr="0081717A">
        <w:rPr>
          <w:sz w:val="24"/>
          <w:szCs w:val="24"/>
        </w:rPr>
        <w:t>8</w:t>
      </w:r>
      <w:r w:rsidR="00F11DCC" w:rsidRPr="0081717A">
        <w:rPr>
          <w:sz w:val="24"/>
          <w:szCs w:val="24"/>
        </w:rPr>
        <w:t>.1.</w:t>
      </w:r>
      <w:r w:rsidR="00701691" w:rsidRPr="0081717A">
        <w:rPr>
          <w:sz w:val="24"/>
          <w:szCs w:val="24"/>
        </w:rPr>
        <w:t>8</w:t>
      </w:r>
      <w:r w:rsidR="00F11DCC" w:rsidRPr="0081717A">
        <w:rPr>
          <w:sz w:val="24"/>
          <w:szCs w:val="24"/>
        </w:rPr>
        <w:t xml:space="preserve">. Jeigu Sutartis nutraukiama dėl esminio Sutarties pažeidimo arba priimtas </w:t>
      </w:r>
      <w:r w:rsidR="009A32C9" w:rsidRPr="0081717A">
        <w:rPr>
          <w:sz w:val="24"/>
          <w:szCs w:val="24"/>
        </w:rPr>
        <w:t>Paslaugų p</w:t>
      </w:r>
      <w:r w:rsidR="00F11DCC" w:rsidRPr="0081717A">
        <w:rPr>
          <w:sz w:val="24"/>
          <w:szCs w:val="24"/>
        </w:rPr>
        <w:t xml:space="preserve">irkėjo sprendimas, kad Paslaugų teikėjas Sutartyje nustatytą esminę Sutarties sąlygą vykdė su dideliais arba nuolatiniais trūkumais ir dėl to </w:t>
      </w:r>
      <w:r w:rsidR="009A32C9" w:rsidRPr="0081717A">
        <w:rPr>
          <w:sz w:val="24"/>
          <w:szCs w:val="24"/>
        </w:rPr>
        <w:t>Paslaugų p</w:t>
      </w:r>
      <w:r w:rsidR="00F11DCC" w:rsidRPr="0081717A">
        <w:rPr>
          <w:sz w:val="24"/>
          <w:szCs w:val="24"/>
        </w:rPr>
        <w:t xml:space="preserve">irkėjas pritaikė Sutartyje nustatytą sankciją arba priimtas teismo sprendimas, kuriuo tenkinamas </w:t>
      </w:r>
      <w:r w:rsidR="009A32C9" w:rsidRPr="0081717A">
        <w:rPr>
          <w:sz w:val="24"/>
          <w:szCs w:val="24"/>
        </w:rPr>
        <w:t>Paslaugų p</w:t>
      </w:r>
      <w:r w:rsidR="00F11DCC" w:rsidRPr="0081717A">
        <w:rPr>
          <w:sz w:val="24"/>
          <w:szCs w:val="24"/>
        </w:rPr>
        <w:t xml:space="preserve">irkėjo reikalavimas atlyginti nuostolius, patirtus dėl to, kad Paslaugų teikėjas Sutartyje nustatytą esminę Sutarties sąlygą vykdė su dideliais arba nuolatiniais trūkumais, </w:t>
      </w:r>
      <w:r w:rsidR="009A32C9" w:rsidRPr="0081717A">
        <w:rPr>
          <w:sz w:val="24"/>
          <w:szCs w:val="24"/>
        </w:rPr>
        <w:t>Paslaugų p</w:t>
      </w:r>
      <w:r w:rsidR="00F11DCC" w:rsidRPr="0081717A">
        <w:rPr>
          <w:sz w:val="24"/>
          <w:szCs w:val="24"/>
        </w:rPr>
        <w:t xml:space="preserve">irkėjas ne vėliau kaip per  </w:t>
      </w:r>
      <w:r w:rsidR="00AA0536" w:rsidRPr="0081717A">
        <w:rPr>
          <w:b/>
          <w:bCs/>
          <w:sz w:val="24"/>
          <w:szCs w:val="24"/>
        </w:rPr>
        <w:t xml:space="preserve">10 </w:t>
      </w:r>
      <w:r w:rsidR="00126A95" w:rsidRPr="0081717A">
        <w:rPr>
          <w:b/>
          <w:bCs/>
          <w:sz w:val="24"/>
          <w:szCs w:val="24"/>
        </w:rPr>
        <w:t xml:space="preserve">(dešimt) </w:t>
      </w:r>
      <w:r w:rsidR="00F35172" w:rsidRPr="0081717A">
        <w:rPr>
          <w:b/>
          <w:bCs/>
          <w:sz w:val="24"/>
          <w:szCs w:val="24"/>
        </w:rPr>
        <w:t xml:space="preserve">kalendorinių </w:t>
      </w:r>
      <w:r w:rsidR="00F11DCC" w:rsidRPr="0081717A">
        <w:rPr>
          <w:b/>
          <w:bCs/>
          <w:sz w:val="24"/>
          <w:szCs w:val="24"/>
        </w:rPr>
        <w:t>dienų</w:t>
      </w:r>
      <w:r w:rsidR="00F11DCC" w:rsidRPr="0081717A">
        <w:rPr>
          <w:sz w:val="24"/>
          <w:szCs w:val="24"/>
        </w:rPr>
        <w:t xml:space="preserve"> Centrinėje viešųjų pirkimų informacinėje sistemoje Viešųjų pirkimų tarnybos nustatyta tvarka skelbia informaciją apie Sutarties neįvykdžiusį ar netinkamai ją įvykdžiusį Paslaugų teikėją (</w:t>
      </w:r>
      <w:r w:rsidR="00951808" w:rsidRPr="0081717A">
        <w:rPr>
          <w:sz w:val="24"/>
          <w:szCs w:val="24"/>
        </w:rPr>
        <w:t>Paslaugų tei</w:t>
      </w:r>
      <w:r w:rsidR="00F11DCC" w:rsidRPr="0081717A">
        <w:rPr>
          <w:sz w:val="24"/>
          <w:szCs w:val="24"/>
        </w:rPr>
        <w:t>kėjų grupės atveju – visus grupės narius), taip pat apie ūkio subjektus, kurių pajėgumais rėmėsi Paslaugų teikėjas (jeigu buvo remtasi) ir kurie su Paslaugų teikėju prisiėmė solidarią atsakomybę už Sutarties įvykdymą pagal L</w:t>
      </w:r>
      <w:r w:rsidR="00F01BD0" w:rsidRPr="0081717A">
        <w:rPr>
          <w:sz w:val="24"/>
          <w:szCs w:val="24"/>
        </w:rPr>
        <w:t xml:space="preserve">ietuvos </w:t>
      </w:r>
      <w:r w:rsidR="00F11DCC" w:rsidRPr="0081717A">
        <w:rPr>
          <w:sz w:val="24"/>
          <w:szCs w:val="24"/>
        </w:rPr>
        <w:t>R</w:t>
      </w:r>
      <w:r w:rsidR="00F01BD0" w:rsidRPr="0081717A">
        <w:rPr>
          <w:sz w:val="24"/>
          <w:szCs w:val="24"/>
        </w:rPr>
        <w:t>espublikos</w:t>
      </w:r>
      <w:r w:rsidR="00F11DCC" w:rsidRPr="0081717A">
        <w:rPr>
          <w:sz w:val="24"/>
          <w:szCs w:val="24"/>
        </w:rPr>
        <w:t xml:space="preserve"> viešųjų pirkimų įstatymo 49 straipsnio 5 dalį, jeigu pažeidimas įvykdytas dėl tos Sutarties dalies, kuriai jie buvo pasitelkti.</w:t>
      </w:r>
    </w:p>
    <w:p w14:paraId="5055F509" w14:textId="413C6D18" w:rsidR="00DC7A5B" w:rsidRPr="0081717A" w:rsidRDefault="00DC7A5B" w:rsidP="00DC7A5B">
      <w:pPr>
        <w:jc w:val="both"/>
        <w:rPr>
          <w:rFonts w:eastAsia="Arial Unicode MS"/>
          <w:i/>
          <w:iCs/>
          <w:sz w:val="24"/>
          <w:szCs w:val="24"/>
        </w:rPr>
      </w:pPr>
      <w:bookmarkStart w:id="12" w:name="_Hlk79593093"/>
      <w:r w:rsidRPr="0081717A">
        <w:rPr>
          <w:sz w:val="24"/>
          <w:szCs w:val="24"/>
        </w:rPr>
        <w:t>Bus laikoma, kad</w:t>
      </w:r>
      <w:r w:rsidRPr="0081717A">
        <w:rPr>
          <w:rFonts w:cstheme="minorHAnsi"/>
          <w:sz w:val="24"/>
          <w:szCs w:val="24"/>
        </w:rPr>
        <w:t xml:space="preserve"> Paslaugų teikėjas vykdė Sutartį su </w:t>
      </w:r>
      <w:r w:rsidRPr="0081717A">
        <w:rPr>
          <w:rFonts w:cstheme="minorHAnsi"/>
          <w:b/>
          <w:bCs/>
          <w:sz w:val="24"/>
          <w:szCs w:val="24"/>
        </w:rPr>
        <w:t>dideliais</w:t>
      </w:r>
      <w:r w:rsidRPr="0081717A">
        <w:rPr>
          <w:rFonts w:cstheme="minorHAnsi"/>
          <w:sz w:val="24"/>
          <w:szCs w:val="24"/>
        </w:rPr>
        <w:t xml:space="preserve"> </w:t>
      </w:r>
      <w:r w:rsidRPr="0081717A">
        <w:rPr>
          <w:rFonts w:cstheme="minorHAnsi"/>
          <w:b/>
          <w:bCs/>
          <w:sz w:val="24"/>
          <w:szCs w:val="24"/>
        </w:rPr>
        <w:t>trūkumais</w:t>
      </w:r>
      <w:r w:rsidR="00A87DEE" w:rsidRPr="0081717A">
        <w:rPr>
          <w:rFonts w:cstheme="minorHAnsi"/>
          <w:sz w:val="24"/>
          <w:szCs w:val="24"/>
        </w:rPr>
        <w:t>:</w:t>
      </w:r>
      <w:r w:rsidR="00AA0536" w:rsidRPr="0081717A">
        <w:rPr>
          <w:rFonts w:eastAsia="Arial Unicode MS"/>
          <w:sz w:val="24"/>
          <w:szCs w:val="24"/>
        </w:rPr>
        <w:t xml:space="preserve"> </w:t>
      </w:r>
      <w:r w:rsidR="00126A95" w:rsidRPr="0081717A">
        <w:rPr>
          <w:rFonts w:eastAsia="Arial Unicode MS"/>
          <w:sz w:val="24"/>
          <w:szCs w:val="24"/>
        </w:rPr>
        <w:t>Paslaugos tei</w:t>
      </w:r>
      <w:r w:rsidR="00AA0536" w:rsidRPr="0081717A">
        <w:rPr>
          <w:rFonts w:eastAsia="Arial Unicode MS"/>
          <w:sz w:val="24"/>
          <w:szCs w:val="24"/>
        </w:rPr>
        <w:t>kėjas ne</w:t>
      </w:r>
      <w:r w:rsidR="00126A95" w:rsidRPr="0081717A">
        <w:rPr>
          <w:rFonts w:eastAsia="Arial Unicode MS"/>
          <w:sz w:val="24"/>
          <w:szCs w:val="24"/>
        </w:rPr>
        <w:t>suteikia paslaugų</w:t>
      </w:r>
      <w:r w:rsidR="00AA0536" w:rsidRPr="0081717A">
        <w:rPr>
          <w:rFonts w:eastAsia="Arial Unicode MS"/>
          <w:sz w:val="24"/>
          <w:szCs w:val="24"/>
        </w:rPr>
        <w:t xml:space="preserve"> per nurodytą terminą, per kurį buvo pritaikyta sutartyje numatyta sankcija už vėlavimą.</w:t>
      </w:r>
      <w:r w:rsidR="00AA0536" w:rsidRPr="0081717A">
        <w:rPr>
          <w:rFonts w:cstheme="minorHAnsi"/>
          <w:b/>
          <w:bCs/>
          <w:sz w:val="24"/>
          <w:szCs w:val="24"/>
        </w:rPr>
        <w:t xml:space="preserve"> </w:t>
      </w:r>
    </w:p>
    <w:p w14:paraId="007101A5" w14:textId="58AF535C" w:rsidR="00AA0536" w:rsidRPr="0081717A" w:rsidRDefault="00DC7A5B" w:rsidP="00AA0536">
      <w:pPr>
        <w:jc w:val="both"/>
        <w:rPr>
          <w:sz w:val="24"/>
          <w:szCs w:val="24"/>
        </w:rPr>
      </w:pPr>
      <w:r w:rsidRPr="0081717A">
        <w:rPr>
          <w:sz w:val="24"/>
          <w:szCs w:val="24"/>
        </w:rPr>
        <w:t xml:space="preserve">Bus laikoma, kad Paslaugų teikėjas vykdė Sutartį su </w:t>
      </w:r>
      <w:r w:rsidRPr="0081717A">
        <w:rPr>
          <w:b/>
          <w:bCs/>
          <w:sz w:val="24"/>
          <w:szCs w:val="24"/>
        </w:rPr>
        <w:t>nuolatiniais trūkumais</w:t>
      </w:r>
      <w:r w:rsidR="00A87DEE" w:rsidRPr="0081717A">
        <w:rPr>
          <w:b/>
          <w:bCs/>
          <w:sz w:val="24"/>
          <w:szCs w:val="24"/>
        </w:rPr>
        <w:t>:</w:t>
      </w:r>
      <w:bookmarkEnd w:id="12"/>
      <w:r w:rsidRPr="0081717A">
        <w:rPr>
          <w:sz w:val="24"/>
          <w:szCs w:val="24"/>
        </w:rPr>
        <w:t xml:space="preserve"> </w:t>
      </w:r>
      <w:r w:rsidR="00AA0536" w:rsidRPr="0081717A">
        <w:rPr>
          <w:rFonts w:cstheme="minorHAnsi"/>
          <w:sz w:val="24"/>
          <w:szCs w:val="24"/>
        </w:rPr>
        <w:t xml:space="preserve">jeigu </w:t>
      </w:r>
      <w:r w:rsidR="00126A95" w:rsidRPr="0081717A">
        <w:rPr>
          <w:rFonts w:cstheme="minorHAnsi"/>
          <w:sz w:val="24"/>
          <w:szCs w:val="24"/>
        </w:rPr>
        <w:t xml:space="preserve"> Paslaugų teikėjas </w:t>
      </w:r>
      <w:r w:rsidR="00AA0536" w:rsidRPr="0081717A">
        <w:rPr>
          <w:sz w:val="24"/>
          <w:szCs w:val="24"/>
        </w:rPr>
        <w:t xml:space="preserve">daugiau nei vieną kartą vėluoja </w:t>
      </w:r>
      <w:r w:rsidR="00126A95" w:rsidRPr="0081717A">
        <w:rPr>
          <w:sz w:val="24"/>
          <w:szCs w:val="24"/>
        </w:rPr>
        <w:t xml:space="preserve">suteikti paslaugas </w:t>
      </w:r>
      <w:r w:rsidR="00AA0536" w:rsidRPr="0081717A">
        <w:rPr>
          <w:sz w:val="24"/>
          <w:szCs w:val="24"/>
        </w:rPr>
        <w:t xml:space="preserve">ir </w:t>
      </w:r>
      <w:r w:rsidR="00126A95" w:rsidRPr="0081717A">
        <w:rPr>
          <w:sz w:val="24"/>
          <w:szCs w:val="24"/>
        </w:rPr>
        <w:t xml:space="preserve">Paslaugų teikėjui </w:t>
      </w:r>
      <w:r w:rsidR="00AA0536" w:rsidRPr="0081717A">
        <w:rPr>
          <w:sz w:val="24"/>
          <w:szCs w:val="24"/>
        </w:rPr>
        <w:t xml:space="preserve">buvo </w:t>
      </w:r>
      <w:r w:rsidR="00AA0536" w:rsidRPr="0081717A">
        <w:rPr>
          <w:rFonts w:eastAsia="Arial Unicode MS" w:cstheme="minorHAnsi"/>
          <w:sz w:val="24"/>
          <w:szCs w:val="24"/>
        </w:rPr>
        <w:t>pritaikyta sutartyje numatyta sankcija</w:t>
      </w:r>
      <w:r w:rsidR="00AA0536" w:rsidRPr="0081717A">
        <w:rPr>
          <w:sz w:val="24"/>
          <w:szCs w:val="24"/>
        </w:rPr>
        <w:t>.</w:t>
      </w:r>
    </w:p>
    <w:p w14:paraId="5165FF56" w14:textId="5720FAD3" w:rsidR="00F11DCC" w:rsidRPr="0081717A" w:rsidRDefault="00701691" w:rsidP="00F11DCC">
      <w:pPr>
        <w:jc w:val="both"/>
        <w:rPr>
          <w:sz w:val="24"/>
          <w:szCs w:val="24"/>
        </w:rPr>
      </w:pPr>
      <w:r w:rsidRPr="0081717A">
        <w:rPr>
          <w:sz w:val="24"/>
          <w:szCs w:val="24"/>
        </w:rPr>
        <w:t>8</w:t>
      </w:r>
      <w:r w:rsidR="00F11DCC" w:rsidRPr="0081717A">
        <w:rPr>
          <w:sz w:val="24"/>
          <w:szCs w:val="24"/>
        </w:rPr>
        <w:t xml:space="preserve">.2. Paslaugų pirkėjas turi teisę vienašališkai nutraukti Sutartį, nesilaikydamas Sutarties </w:t>
      </w:r>
      <w:r w:rsidR="00807BAF" w:rsidRPr="0081717A">
        <w:rPr>
          <w:sz w:val="24"/>
          <w:szCs w:val="24"/>
        </w:rPr>
        <w:t>8</w:t>
      </w:r>
      <w:r w:rsidR="00F11DCC" w:rsidRPr="0081717A">
        <w:rPr>
          <w:sz w:val="24"/>
          <w:szCs w:val="24"/>
        </w:rPr>
        <w:t>.1 papunktyje nustatyto termino, kai:</w:t>
      </w:r>
    </w:p>
    <w:p w14:paraId="51016746" w14:textId="274356C8" w:rsidR="00F11DCC" w:rsidRPr="0081717A" w:rsidRDefault="00701691" w:rsidP="00F11DCC">
      <w:pPr>
        <w:jc w:val="both"/>
        <w:rPr>
          <w:sz w:val="24"/>
          <w:szCs w:val="24"/>
        </w:rPr>
      </w:pPr>
      <w:r w:rsidRPr="0081717A">
        <w:rPr>
          <w:sz w:val="24"/>
          <w:szCs w:val="24"/>
        </w:rPr>
        <w:t>8</w:t>
      </w:r>
      <w:r w:rsidR="00F11DCC" w:rsidRPr="0081717A">
        <w:rPr>
          <w:sz w:val="24"/>
          <w:szCs w:val="24"/>
        </w:rPr>
        <w:t>.2.1. Paslaugų teikėjas bankrutuoja arba yra likviduojamas, sustabdo ūkinę veiklą arba įstatymuose ir kituose teisės aktuose numatyta tvarka susidaro analogiška situacija;</w:t>
      </w:r>
    </w:p>
    <w:p w14:paraId="6F0D7DF7" w14:textId="5D65003C" w:rsidR="00807BAF" w:rsidRPr="0081717A" w:rsidRDefault="00701691" w:rsidP="00F11DCC">
      <w:pPr>
        <w:pStyle w:val="Pagrindinistekstas"/>
        <w:rPr>
          <w:b/>
          <w:bCs/>
          <w:sz w:val="24"/>
          <w:szCs w:val="24"/>
        </w:rPr>
      </w:pPr>
      <w:r w:rsidRPr="0081717A">
        <w:rPr>
          <w:sz w:val="24"/>
          <w:szCs w:val="24"/>
        </w:rPr>
        <w:t>8</w:t>
      </w:r>
      <w:r w:rsidR="00F11DCC" w:rsidRPr="0081717A">
        <w:rPr>
          <w:sz w:val="24"/>
          <w:szCs w:val="24"/>
        </w:rPr>
        <w:t>.3. Sutartis gali būti nutraukta raštišku abiejų Šalių susitarimu</w:t>
      </w:r>
      <w:r w:rsidR="009A3A73" w:rsidRPr="0081717A">
        <w:rPr>
          <w:sz w:val="24"/>
          <w:szCs w:val="24"/>
        </w:rPr>
        <w:t>.</w:t>
      </w:r>
    </w:p>
    <w:p w14:paraId="68319779" w14:textId="06C6E5E0" w:rsidR="00F11DCC" w:rsidRPr="0081717A" w:rsidRDefault="00701691" w:rsidP="00F11DCC">
      <w:pPr>
        <w:pStyle w:val="Pagrindinistekstas"/>
        <w:rPr>
          <w:rFonts w:eastAsia="Calibri"/>
          <w:sz w:val="24"/>
          <w:szCs w:val="24"/>
        </w:rPr>
      </w:pPr>
      <w:r w:rsidRPr="0081717A">
        <w:rPr>
          <w:rFonts w:eastAsia="Calibri"/>
          <w:sz w:val="24"/>
          <w:szCs w:val="24"/>
        </w:rPr>
        <w:lastRenderedPageBreak/>
        <w:t>8</w:t>
      </w:r>
      <w:r w:rsidR="00F11DCC" w:rsidRPr="0081717A">
        <w:rPr>
          <w:rFonts w:eastAsia="Calibri"/>
          <w:sz w:val="24"/>
          <w:szCs w:val="24"/>
        </w:rPr>
        <w:t>.4.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518CF644" w14:textId="176D8151" w:rsidR="00F11DCC" w:rsidRPr="0081717A" w:rsidRDefault="00701691" w:rsidP="00F11DCC">
      <w:pPr>
        <w:pStyle w:val="Pagrindinistekstas"/>
        <w:rPr>
          <w:sz w:val="24"/>
          <w:szCs w:val="24"/>
        </w:rPr>
      </w:pPr>
      <w:r w:rsidRPr="0081717A">
        <w:rPr>
          <w:sz w:val="24"/>
          <w:szCs w:val="24"/>
        </w:rPr>
        <w:t>8</w:t>
      </w:r>
      <w:r w:rsidR="00F11DCC" w:rsidRPr="0081717A">
        <w:rPr>
          <w:sz w:val="24"/>
          <w:szCs w:val="24"/>
        </w:rPr>
        <w:t>.5. Jei Sutartis nutraukiama Paslaugų pirkėjo iniciatyva dėl Paslaugų teikėjo kaltės, Paslaugų pirkėjo patirti nuostoliai ar išlaidos išieškomi išskaičiuojant juos iš Paslaugų teikėjui mokėtinų sumų</w:t>
      </w:r>
      <w:r w:rsidR="00807BAF" w:rsidRPr="0081717A">
        <w:rPr>
          <w:sz w:val="24"/>
          <w:szCs w:val="24"/>
        </w:rPr>
        <w:t>.</w:t>
      </w:r>
    </w:p>
    <w:p w14:paraId="27D06B77" w14:textId="5F06CA14" w:rsidR="00F11DCC" w:rsidRPr="0081717A" w:rsidRDefault="00701691" w:rsidP="00F11DCC">
      <w:pPr>
        <w:pStyle w:val="Pagrindinistekstas"/>
        <w:rPr>
          <w:sz w:val="24"/>
          <w:szCs w:val="24"/>
        </w:rPr>
      </w:pPr>
      <w:r w:rsidRPr="0081717A">
        <w:rPr>
          <w:sz w:val="24"/>
          <w:szCs w:val="24"/>
        </w:rPr>
        <w:t>8</w:t>
      </w:r>
      <w:r w:rsidR="00F11DCC" w:rsidRPr="0081717A">
        <w:rPr>
          <w:sz w:val="24"/>
          <w:szCs w:val="24"/>
        </w:rPr>
        <w:t>.6. Sutartį nutraukus dėl Paslaugų teikėjo kaltės, be jam priklausančio atlyginimo už suteiktas paslaugas, Paslaugų teikėjas neturi teisės į kokių nors patirtų nuostolių ar žalos kompensaciją</w:t>
      </w:r>
      <w:bookmarkEnd w:id="10"/>
      <w:r w:rsidR="00F11DCC" w:rsidRPr="0081717A">
        <w:rPr>
          <w:sz w:val="24"/>
          <w:szCs w:val="24"/>
        </w:rPr>
        <w:t>.</w:t>
      </w:r>
    </w:p>
    <w:p w14:paraId="7FAB7214" w14:textId="77777777" w:rsidR="0019617C" w:rsidRPr="0081717A" w:rsidRDefault="0019617C" w:rsidP="00F11DCC">
      <w:pPr>
        <w:pStyle w:val="Pagrindinistekstas"/>
        <w:rPr>
          <w:sz w:val="24"/>
          <w:szCs w:val="24"/>
        </w:rPr>
      </w:pPr>
    </w:p>
    <w:p w14:paraId="7B544D3B" w14:textId="56543B93" w:rsidR="00073098" w:rsidRPr="0081717A" w:rsidRDefault="00701691" w:rsidP="0005626D">
      <w:pPr>
        <w:ind w:left="360"/>
        <w:jc w:val="center"/>
        <w:rPr>
          <w:b/>
          <w:sz w:val="24"/>
          <w:szCs w:val="24"/>
        </w:rPr>
      </w:pPr>
      <w:r w:rsidRPr="0081717A">
        <w:rPr>
          <w:b/>
          <w:sz w:val="24"/>
          <w:szCs w:val="24"/>
        </w:rPr>
        <w:t>9</w:t>
      </w:r>
      <w:r w:rsidR="0005626D" w:rsidRPr="0081717A">
        <w:rPr>
          <w:b/>
          <w:sz w:val="24"/>
          <w:szCs w:val="24"/>
        </w:rPr>
        <w:t xml:space="preserve">. </w:t>
      </w:r>
      <w:r w:rsidR="00D63574" w:rsidRPr="0081717A">
        <w:rPr>
          <w:b/>
          <w:sz w:val="24"/>
          <w:szCs w:val="24"/>
        </w:rPr>
        <w:t>KITOS SĄLYGOS</w:t>
      </w:r>
      <w:r w:rsidR="00AB0A3C" w:rsidRPr="0081717A">
        <w:rPr>
          <w:b/>
          <w:sz w:val="24"/>
          <w:szCs w:val="24"/>
        </w:rPr>
        <w:t xml:space="preserve"> </w:t>
      </w:r>
    </w:p>
    <w:p w14:paraId="6C23D0DC" w14:textId="77777777" w:rsidR="00A6448C" w:rsidRPr="0081717A" w:rsidRDefault="00A6448C" w:rsidP="00A6448C">
      <w:pPr>
        <w:ind w:left="720"/>
        <w:rPr>
          <w:b/>
          <w:sz w:val="24"/>
          <w:szCs w:val="24"/>
        </w:rPr>
      </w:pPr>
    </w:p>
    <w:p w14:paraId="0385692D" w14:textId="787E5A6E" w:rsidR="00C90DB7" w:rsidRPr="0081717A" w:rsidRDefault="00701691" w:rsidP="00FE44BD">
      <w:pPr>
        <w:jc w:val="both"/>
        <w:rPr>
          <w:b/>
          <w:bCs/>
          <w:sz w:val="24"/>
          <w:szCs w:val="24"/>
        </w:rPr>
      </w:pPr>
      <w:r w:rsidRPr="0081717A">
        <w:rPr>
          <w:sz w:val="24"/>
          <w:szCs w:val="24"/>
        </w:rPr>
        <w:t>9</w:t>
      </w:r>
      <w:r w:rsidR="00C119BC" w:rsidRPr="0081717A">
        <w:rPr>
          <w:sz w:val="24"/>
          <w:szCs w:val="24"/>
        </w:rPr>
        <w:t>.1</w:t>
      </w:r>
      <w:r w:rsidR="00FE32C1" w:rsidRPr="0081717A">
        <w:rPr>
          <w:sz w:val="24"/>
          <w:szCs w:val="24"/>
        </w:rPr>
        <w:t xml:space="preserve">. </w:t>
      </w:r>
      <w:r w:rsidR="0097460E" w:rsidRPr="0081717A">
        <w:rPr>
          <w:sz w:val="24"/>
          <w:szCs w:val="24"/>
          <w:lang w:eastAsia="en-US"/>
        </w:rPr>
        <w:t>Sutartis įsigalioja nuo abiejų šalių pasirašymo dienos</w:t>
      </w:r>
      <w:r w:rsidR="0097460E" w:rsidRPr="0081717A">
        <w:rPr>
          <w:sz w:val="24"/>
          <w:lang w:eastAsia="en-US"/>
        </w:rPr>
        <w:t xml:space="preserve">  </w:t>
      </w:r>
      <w:r w:rsidR="00FE32C1" w:rsidRPr="0081717A">
        <w:rPr>
          <w:sz w:val="24"/>
          <w:szCs w:val="24"/>
        </w:rPr>
        <w:t xml:space="preserve">ir </w:t>
      </w:r>
      <w:r w:rsidR="00FE32C1" w:rsidRPr="0081717A">
        <w:rPr>
          <w:b/>
          <w:bCs/>
          <w:sz w:val="24"/>
          <w:szCs w:val="24"/>
        </w:rPr>
        <w:t>galioja 3 (tris) mėnesius (</w:t>
      </w:r>
      <w:r w:rsidR="0097460E" w:rsidRPr="0081717A">
        <w:rPr>
          <w:b/>
          <w:bCs/>
          <w:sz w:val="24"/>
          <w:szCs w:val="24"/>
        </w:rPr>
        <w:t>2</w:t>
      </w:r>
      <w:r w:rsidR="00FE32C1" w:rsidRPr="0081717A">
        <w:rPr>
          <w:b/>
          <w:bCs/>
          <w:sz w:val="24"/>
          <w:szCs w:val="24"/>
        </w:rPr>
        <w:t xml:space="preserve"> (</w:t>
      </w:r>
      <w:r w:rsidR="0097460E" w:rsidRPr="0081717A">
        <w:rPr>
          <w:b/>
          <w:bCs/>
          <w:sz w:val="24"/>
          <w:szCs w:val="24"/>
        </w:rPr>
        <w:t>du</w:t>
      </w:r>
      <w:r w:rsidR="00FE32C1" w:rsidRPr="0081717A">
        <w:rPr>
          <w:b/>
          <w:bCs/>
          <w:sz w:val="24"/>
          <w:szCs w:val="24"/>
        </w:rPr>
        <w:t>) mėnesius Paslaugoms teikti, 1 (vieną) mėnesį apmokėti už suteiktas Paslaugas)</w:t>
      </w:r>
      <w:r w:rsidR="00C90DB7" w:rsidRPr="0081717A">
        <w:rPr>
          <w:b/>
          <w:bCs/>
          <w:sz w:val="24"/>
          <w:szCs w:val="24"/>
        </w:rPr>
        <w:t>.</w:t>
      </w:r>
    </w:p>
    <w:p w14:paraId="5271B157" w14:textId="22601A9C" w:rsidR="00FE44BD" w:rsidRPr="0081717A" w:rsidRDefault="00701691" w:rsidP="00FE44BD">
      <w:pPr>
        <w:jc w:val="both"/>
        <w:rPr>
          <w:sz w:val="24"/>
          <w:szCs w:val="24"/>
        </w:rPr>
      </w:pPr>
      <w:r w:rsidRPr="0081717A">
        <w:rPr>
          <w:sz w:val="24"/>
          <w:szCs w:val="24"/>
        </w:rPr>
        <w:t>9</w:t>
      </w:r>
      <w:r w:rsidR="00347756" w:rsidRPr="0081717A">
        <w:rPr>
          <w:sz w:val="24"/>
          <w:szCs w:val="24"/>
        </w:rPr>
        <w:t>.</w:t>
      </w:r>
      <w:r w:rsidR="00865EAC" w:rsidRPr="0081717A">
        <w:rPr>
          <w:sz w:val="24"/>
          <w:szCs w:val="24"/>
        </w:rPr>
        <w:t>2</w:t>
      </w:r>
      <w:r w:rsidR="00517859" w:rsidRPr="0081717A">
        <w:rPr>
          <w:sz w:val="24"/>
          <w:szCs w:val="24"/>
        </w:rPr>
        <w:t xml:space="preserve">. </w:t>
      </w:r>
      <w:r w:rsidR="00FE44BD" w:rsidRPr="0081717A">
        <w:rPr>
          <w:sz w:val="24"/>
          <w:szCs w:val="24"/>
        </w:rPr>
        <w:t xml:space="preserve">Sutartis gali būti keičiama jos galiojimo laikotarpiu tik vadovaujantis Lietuvos Respublikos viešųjų pirkimų įstatymo 89 straipsnio nuostatomis. Sutarties sąlygų pakeitimai įforminami Šalių rašytiniais susitarimais, kurie yra neatsiejama Sutarties dalis. </w:t>
      </w:r>
    </w:p>
    <w:p w14:paraId="6EAD4B0B" w14:textId="5BE994D5" w:rsidR="00347756" w:rsidRPr="0081717A" w:rsidRDefault="00701691" w:rsidP="00517859">
      <w:pPr>
        <w:jc w:val="both"/>
        <w:rPr>
          <w:sz w:val="24"/>
          <w:szCs w:val="24"/>
        </w:rPr>
      </w:pPr>
      <w:r w:rsidRPr="0081717A">
        <w:rPr>
          <w:sz w:val="24"/>
          <w:szCs w:val="24"/>
        </w:rPr>
        <w:t>9</w:t>
      </w:r>
      <w:r w:rsidR="00347756" w:rsidRPr="0081717A">
        <w:rPr>
          <w:sz w:val="24"/>
          <w:szCs w:val="24"/>
        </w:rPr>
        <w:t>.</w:t>
      </w:r>
      <w:r w:rsidR="009A277A" w:rsidRPr="0081717A">
        <w:rPr>
          <w:sz w:val="24"/>
          <w:szCs w:val="24"/>
        </w:rPr>
        <w:t>3</w:t>
      </w:r>
      <w:r w:rsidR="00347756" w:rsidRPr="0081717A">
        <w:rPr>
          <w:sz w:val="24"/>
          <w:szCs w:val="24"/>
        </w:rPr>
        <w:t>. Už Sutarties įsipareigojimų nevykdymą arba netinkamą vykdymą Sutarties Šalys atsako pagal Lietuvos Respublikoje galiojančius teisės aktus.</w:t>
      </w:r>
    </w:p>
    <w:p w14:paraId="0924C92E" w14:textId="2AFF9821" w:rsidR="00E77320" w:rsidRPr="0081717A" w:rsidRDefault="00701691" w:rsidP="00C43EEE">
      <w:pPr>
        <w:jc w:val="both"/>
        <w:rPr>
          <w:sz w:val="24"/>
          <w:szCs w:val="24"/>
        </w:rPr>
      </w:pPr>
      <w:r w:rsidRPr="0081717A">
        <w:rPr>
          <w:sz w:val="24"/>
          <w:szCs w:val="24"/>
        </w:rPr>
        <w:t>9</w:t>
      </w:r>
      <w:r w:rsidR="00347756" w:rsidRPr="0081717A">
        <w:rPr>
          <w:sz w:val="24"/>
          <w:szCs w:val="24"/>
        </w:rPr>
        <w:t>.</w:t>
      </w:r>
      <w:r w:rsidR="009A277A" w:rsidRPr="0081717A">
        <w:rPr>
          <w:sz w:val="24"/>
          <w:szCs w:val="24"/>
        </w:rPr>
        <w:t>4</w:t>
      </w:r>
      <w:r w:rsidR="00CE796C" w:rsidRPr="0081717A">
        <w:rPr>
          <w:sz w:val="24"/>
          <w:szCs w:val="24"/>
        </w:rPr>
        <w:t>. Sutarties Šalys įsiparei</w:t>
      </w:r>
      <w:r w:rsidR="00347756" w:rsidRPr="0081717A">
        <w:rPr>
          <w:sz w:val="24"/>
          <w:szCs w:val="24"/>
        </w:rPr>
        <w:t xml:space="preserve">goja ne vėliau kaip per </w:t>
      </w:r>
      <w:r w:rsidR="00FE32C1" w:rsidRPr="0081717A">
        <w:rPr>
          <w:b/>
          <w:bCs/>
          <w:sz w:val="24"/>
          <w:szCs w:val="24"/>
        </w:rPr>
        <w:t xml:space="preserve">5 </w:t>
      </w:r>
      <w:r w:rsidR="00245BB4" w:rsidRPr="0081717A">
        <w:rPr>
          <w:b/>
          <w:bCs/>
          <w:sz w:val="24"/>
          <w:szCs w:val="24"/>
        </w:rPr>
        <w:t xml:space="preserve">(penkias) </w:t>
      </w:r>
      <w:r w:rsidR="00FE32C1" w:rsidRPr="0081717A">
        <w:rPr>
          <w:b/>
          <w:bCs/>
          <w:sz w:val="24"/>
          <w:szCs w:val="24"/>
        </w:rPr>
        <w:t>darbo</w:t>
      </w:r>
      <w:r w:rsidR="00FE32C1" w:rsidRPr="0081717A">
        <w:rPr>
          <w:szCs w:val="24"/>
        </w:rPr>
        <w:t xml:space="preserve"> </w:t>
      </w:r>
      <w:r w:rsidR="00CE796C" w:rsidRPr="0081717A">
        <w:rPr>
          <w:sz w:val="24"/>
          <w:szCs w:val="24"/>
        </w:rPr>
        <w:t>dienas informuoti viena kitą apie Šalių rekvizitų, bankų atsiskaitomųjų sąskaitų numerių pasikeitimus.</w:t>
      </w:r>
      <w:r w:rsidR="00517859" w:rsidRPr="0081717A">
        <w:rPr>
          <w:sz w:val="24"/>
          <w:szCs w:val="24"/>
        </w:rPr>
        <w:t xml:space="preserve"> Šalis, neįvykdžiusi šio įsipareigojimo, negali reikšti pretenzijų, kad kita Šalis pažeidė Sutartį, jei kita Šalis atliko veiksmus pagal paskutinius jai žinomus kitos Šalies rekvizitus.</w:t>
      </w:r>
    </w:p>
    <w:p w14:paraId="57C46645" w14:textId="2A7C0148" w:rsidR="0055758B" w:rsidRPr="0081717A" w:rsidRDefault="00701691" w:rsidP="0055758B">
      <w:pPr>
        <w:jc w:val="both"/>
        <w:rPr>
          <w:bCs/>
          <w:sz w:val="24"/>
          <w:szCs w:val="24"/>
        </w:rPr>
      </w:pPr>
      <w:r w:rsidRPr="0081717A">
        <w:rPr>
          <w:bCs/>
          <w:sz w:val="24"/>
          <w:szCs w:val="24"/>
        </w:rPr>
        <w:t>9</w:t>
      </w:r>
      <w:r w:rsidR="0055758B" w:rsidRPr="0081717A">
        <w:rPr>
          <w:bCs/>
          <w:sz w:val="24"/>
          <w:szCs w:val="24"/>
        </w:rPr>
        <w:t>.</w:t>
      </w:r>
      <w:r w:rsidR="00C90DB7" w:rsidRPr="0081717A">
        <w:rPr>
          <w:bCs/>
          <w:sz w:val="24"/>
          <w:szCs w:val="24"/>
        </w:rPr>
        <w:t>5</w:t>
      </w:r>
      <w:r w:rsidR="0055758B" w:rsidRPr="0081717A">
        <w:rPr>
          <w:bCs/>
          <w:sz w:val="24"/>
          <w:szCs w:val="24"/>
        </w:rPr>
        <w:t>. Paslaugų p</w:t>
      </w:r>
      <w:r w:rsidR="0055758B" w:rsidRPr="0081717A">
        <w:rPr>
          <w:sz w:val="24"/>
          <w:szCs w:val="24"/>
        </w:rPr>
        <w:t xml:space="preserve">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w:t>
      </w:r>
      <w:r w:rsidR="005A020D" w:rsidRPr="0081717A">
        <w:rPr>
          <w:sz w:val="24"/>
          <w:szCs w:val="24"/>
        </w:rPr>
        <w:t xml:space="preserve">Paslaugų teikėjų </w:t>
      </w:r>
      <w:r w:rsidR="0055758B" w:rsidRPr="0081717A">
        <w:rPr>
          <w:sz w:val="24"/>
          <w:szCs w:val="24"/>
        </w:rPr>
        <w:t>konkurencijai,  skelbia viešai</w:t>
      </w:r>
      <w:r w:rsidR="0055758B" w:rsidRPr="0081717A">
        <w:rPr>
          <w:bCs/>
          <w:sz w:val="24"/>
          <w:szCs w:val="24"/>
        </w:rPr>
        <w:t>.</w:t>
      </w:r>
    </w:p>
    <w:p w14:paraId="24945B15" w14:textId="7249F215" w:rsidR="0055758B" w:rsidRPr="0081717A" w:rsidRDefault="00701691" w:rsidP="0055758B">
      <w:pPr>
        <w:jc w:val="both"/>
        <w:rPr>
          <w:sz w:val="24"/>
          <w:szCs w:val="24"/>
        </w:rPr>
      </w:pPr>
      <w:r w:rsidRPr="0081717A">
        <w:rPr>
          <w:sz w:val="24"/>
          <w:szCs w:val="24"/>
        </w:rPr>
        <w:t>9</w:t>
      </w:r>
      <w:r w:rsidR="0055758B" w:rsidRPr="0081717A">
        <w:rPr>
          <w:sz w:val="24"/>
          <w:szCs w:val="24"/>
        </w:rPr>
        <w:t>.</w:t>
      </w:r>
      <w:r w:rsidR="00C90DB7" w:rsidRPr="0081717A">
        <w:rPr>
          <w:sz w:val="24"/>
          <w:szCs w:val="24"/>
        </w:rPr>
        <w:t>6</w:t>
      </w:r>
      <w:r w:rsidR="0055758B" w:rsidRPr="0081717A">
        <w:rPr>
          <w:sz w:val="24"/>
          <w:szCs w:val="24"/>
        </w:rPr>
        <w:t>. Konfidencialumo įsipareigojimai Sutarties Šalims nustatomi vadovaujantis L</w:t>
      </w:r>
      <w:r w:rsidR="007D01A0" w:rsidRPr="0081717A">
        <w:rPr>
          <w:sz w:val="24"/>
          <w:szCs w:val="24"/>
        </w:rPr>
        <w:t xml:space="preserve">ietuvos </w:t>
      </w:r>
      <w:r w:rsidR="0055758B" w:rsidRPr="0081717A">
        <w:rPr>
          <w:sz w:val="24"/>
          <w:szCs w:val="24"/>
        </w:rPr>
        <w:t>R</w:t>
      </w:r>
      <w:r w:rsidR="007D01A0" w:rsidRPr="0081717A">
        <w:rPr>
          <w:sz w:val="24"/>
          <w:szCs w:val="24"/>
        </w:rPr>
        <w:t>espublikos</w:t>
      </w:r>
      <w:r w:rsidR="0055758B" w:rsidRPr="0081717A">
        <w:rPr>
          <w:sz w:val="24"/>
          <w:szCs w:val="24"/>
        </w:rPr>
        <w:t xml:space="preserve"> viešųjų pirkimų įstatymo 20 straipsniu.</w:t>
      </w:r>
    </w:p>
    <w:p w14:paraId="634697A4" w14:textId="19D9020C" w:rsidR="00E77320" w:rsidRPr="0081717A" w:rsidRDefault="00701691" w:rsidP="00E77320">
      <w:pPr>
        <w:tabs>
          <w:tab w:val="left" w:pos="709"/>
        </w:tabs>
        <w:spacing w:line="276" w:lineRule="auto"/>
        <w:jc w:val="both"/>
        <w:outlineLvl w:val="0"/>
        <w:rPr>
          <w:sz w:val="24"/>
          <w:szCs w:val="24"/>
          <w:lang w:eastAsia="ar-SA"/>
        </w:rPr>
      </w:pPr>
      <w:r w:rsidRPr="0081717A">
        <w:rPr>
          <w:sz w:val="24"/>
          <w:szCs w:val="24"/>
        </w:rPr>
        <w:t>9</w:t>
      </w:r>
      <w:r w:rsidR="00E77320" w:rsidRPr="0081717A">
        <w:rPr>
          <w:sz w:val="24"/>
          <w:szCs w:val="24"/>
        </w:rPr>
        <w:t>.</w:t>
      </w:r>
      <w:r w:rsidR="00C90DB7" w:rsidRPr="0081717A">
        <w:rPr>
          <w:sz w:val="24"/>
          <w:szCs w:val="24"/>
        </w:rPr>
        <w:t>7</w:t>
      </w:r>
      <w:r w:rsidR="00E77320" w:rsidRPr="0081717A">
        <w:rPr>
          <w:sz w:val="24"/>
          <w:szCs w:val="24"/>
        </w:rPr>
        <w:t>. Paslaugų pirkėjas p</w:t>
      </w:r>
      <w:r w:rsidR="00E77320" w:rsidRPr="0081717A">
        <w:rPr>
          <w:sz w:val="24"/>
          <w:szCs w:val="24"/>
          <w:lang w:eastAsia="ar-SA"/>
        </w:rPr>
        <w:t xml:space="preserve">askiria kontaktiniu asmeniu, atsakingu už </w:t>
      </w:r>
      <w:r w:rsidR="00592774" w:rsidRPr="0081717A">
        <w:rPr>
          <w:sz w:val="24"/>
          <w:szCs w:val="24"/>
          <w:lang w:eastAsia="ar-SA"/>
        </w:rPr>
        <w:t xml:space="preserve">Paslaugų </w:t>
      </w:r>
      <w:r w:rsidR="00284D5E" w:rsidRPr="0081717A">
        <w:rPr>
          <w:sz w:val="24"/>
          <w:szCs w:val="24"/>
          <w:lang w:eastAsia="ar-SA"/>
        </w:rPr>
        <w:t xml:space="preserve">užsakymų pateikimą, </w:t>
      </w:r>
      <w:r w:rsidR="00E77320" w:rsidRPr="0081717A">
        <w:rPr>
          <w:sz w:val="24"/>
          <w:szCs w:val="24"/>
          <w:lang w:eastAsia="ar-SA"/>
        </w:rPr>
        <w:t>Sutarties vykdymą ir turinčiu teisę pasirašyti Paslaugų teikimo</w:t>
      </w:r>
      <w:r w:rsidR="00FE32C1" w:rsidRPr="0081717A">
        <w:rPr>
          <w:sz w:val="24"/>
          <w:szCs w:val="24"/>
          <w:lang w:eastAsia="ar-SA"/>
        </w:rPr>
        <w:t xml:space="preserve"> </w:t>
      </w:r>
      <w:r w:rsidR="001B155C" w:rsidRPr="0081717A">
        <w:rPr>
          <w:sz w:val="24"/>
          <w:szCs w:val="24"/>
          <w:lang w:eastAsia="ar-SA"/>
        </w:rPr>
        <w:t>į</w:t>
      </w:r>
      <w:r w:rsidR="00E77320" w:rsidRPr="0081717A">
        <w:rPr>
          <w:sz w:val="24"/>
          <w:szCs w:val="24"/>
          <w:lang w:eastAsia="ar-SA"/>
        </w:rPr>
        <w:t>vykdymo ataskaitą _________</w:t>
      </w:r>
      <w:r w:rsidR="00615899" w:rsidRPr="0081717A">
        <w:rPr>
          <w:sz w:val="24"/>
          <w:szCs w:val="24"/>
          <w:lang w:eastAsia="ar-SA"/>
        </w:rPr>
        <w:t>____________________</w:t>
      </w:r>
      <w:r w:rsidR="000E3418" w:rsidRPr="0081717A">
        <w:rPr>
          <w:sz w:val="24"/>
          <w:szCs w:val="24"/>
          <w:lang w:eastAsia="ar-SA"/>
        </w:rPr>
        <w:t>__</w:t>
      </w:r>
      <w:r w:rsidR="00D970DB" w:rsidRPr="0081717A">
        <w:rPr>
          <w:sz w:val="24"/>
          <w:szCs w:val="24"/>
          <w:lang w:eastAsia="ar-SA"/>
        </w:rPr>
        <w:t>___</w:t>
      </w:r>
      <w:r w:rsidR="009255C4" w:rsidRPr="0081717A">
        <w:rPr>
          <w:sz w:val="24"/>
          <w:szCs w:val="24"/>
          <w:lang w:eastAsia="ar-SA"/>
        </w:rPr>
        <w:t>_</w:t>
      </w:r>
      <w:r w:rsidR="00D970DB" w:rsidRPr="0081717A">
        <w:rPr>
          <w:sz w:val="24"/>
          <w:szCs w:val="24"/>
          <w:lang w:eastAsia="ar-SA"/>
        </w:rPr>
        <w:t>_______</w:t>
      </w:r>
      <w:r w:rsidR="00E77320" w:rsidRPr="0081717A">
        <w:rPr>
          <w:sz w:val="24"/>
          <w:szCs w:val="24"/>
          <w:lang w:eastAsia="ar-SA"/>
        </w:rPr>
        <w:t xml:space="preserve">, </w:t>
      </w:r>
    </w:p>
    <w:p w14:paraId="263455AE" w14:textId="234C7D25" w:rsidR="00E94394" w:rsidRPr="0081717A" w:rsidRDefault="00E77320" w:rsidP="00E77320">
      <w:pPr>
        <w:tabs>
          <w:tab w:val="left" w:pos="709"/>
        </w:tabs>
        <w:spacing w:line="276" w:lineRule="auto"/>
        <w:jc w:val="both"/>
        <w:outlineLvl w:val="0"/>
        <w:rPr>
          <w:sz w:val="24"/>
          <w:szCs w:val="24"/>
          <w:vertAlign w:val="superscript"/>
          <w:lang w:eastAsia="ar-SA"/>
        </w:rPr>
      </w:pPr>
      <w:r w:rsidRPr="0081717A">
        <w:rPr>
          <w:sz w:val="24"/>
          <w:szCs w:val="24"/>
          <w:vertAlign w:val="superscript"/>
          <w:lang w:eastAsia="ar-SA"/>
        </w:rPr>
        <w:tab/>
      </w:r>
      <w:r w:rsidR="004F22A3" w:rsidRPr="0081717A">
        <w:rPr>
          <w:sz w:val="24"/>
          <w:szCs w:val="24"/>
          <w:vertAlign w:val="superscript"/>
          <w:lang w:eastAsia="ar-SA"/>
        </w:rPr>
        <w:t xml:space="preserve">             </w:t>
      </w:r>
      <w:r w:rsidRPr="0081717A">
        <w:rPr>
          <w:sz w:val="24"/>
          <w:szCs w:val="24"/>
          <w:vertAlign w:val="superscript"/>
          <w:lang w:eastAsia="ar-SA"/>
        </w:rPr>
        <w:t>(pareigos, vardas, pavardė)</w:t>
      </w:r>
    </w:p>
    <w:p w14:paraId="40C7CBA7" w14:textId="77777777" w:rsidR="00E77320" w:rsidRPr="0081717A" w:rsidRDefault="00E77320" w:rsidP="00E77320">
      <w:pPr>
        <w:tabs>
          <w:tab w:val="left" w:pos="709"/>
        </w:tabs>
        <w:spacing w:line="276" w:lineRule="auto"/>
        <w:jc w:val="both"/>
        <w:outlineLvl w:val="0"/>
        <w:rPr>
          <w:sz w:val="24"/>
          <w:szCs w:val="24"/>
          <w:vertAlign w:val="superscript"/>
          <w:lang w:eastAsia="ar-SA"/>
        </w:rPr>
      </w:pPr>
      <w:r w:rsidRPr="0081717A">
        <w:rPr>
          <w:sz w:val="24"/>
          <w:szCs w:val="24"/>
          <w:lang w:eastAsia="ar-SA"/>
        </w:rPr>
        <w:t xml:space="preserve">tel.: ____________________, el. paštas: </w:t>
      </w:r>
      <w:hyperlink r:id="rId12" w:history="1">
        <w:r w:rsidRPr="0081717A">
          <w:rPr>
            <w:sz w:val="24"/>
            <w:szCs w:val="24"/>
            <w:u w:val="single"/>
            <w:lang w:eastAsia="ar-SA"/>
          </w:rPr>
          <w:t>________________________</w:t>
        </w:r>
      </w:hyperlink>
      <w:r w:rsidRPr="0081717A">
        <w:rPr>
          <w:sz w:val="24"/>
          <w:szCs w:val="24"/>
          <w:lang w:eastAsia="ar-SA"/>
        </w:rPr>
        <w:t>.</w:t>
      </w:r>
    </w:p>
    <w:p w14:paraId="4BDC9E88" w14:textId="353047EC" w:rsidR="00E77320" w:rsidRPr="0081717A" w:rsidRDefault="00495F01" w:rsidP="00E77320">
      <w:pPr>
        <w:tabs>
          <w:tab w:val="left" w:pos="709"/>
        </w:tabs>
        <w:spacing w:line="276" w:lineRule="auto"/>
        <w:jc w:val="both"/>
        <w:outlineLvl w:val="0"/>
        <w:rPr>
          <w:sz w:val="24"/>
          <w:szCs w:val="24"/>
          <w:lang w:eastAsia="ar-SA"/>
        </w:rPr>
      </w:pPr>
      <w:r w:rsidRPr="0081717A">
        <w:rPr>
          <w:sz w:val="24"/>
          <w:szCs w:val="24"/>
        </w:rPr>
        <w:t>9</w:t>
      </w:r>
      <w:r w:rsidR="00E77320" w:rsidRPr="0081717A">
        <w:rPr>
          <w:sz w:val="24"/>
          <w:szCs w:val="24"/>
        </w:rPr>
        <w:t>.</w:t>
      </w:r>
      <w:r w:rsidR="00C90DB7" w:rsidRPr="0081717A">
        <w:rPr>
          <w:sz w:val="24"/>
          <w:szCs w:val="24"/>
        </w:rPr>
        <w:t>8</w:t>
      </w:r>
      <w:r w:rsidR="00E77320" w:rsidRPr="0081717A">
        <w:rPr>
          <w:sz w:val="24"/>
          <w:szCs w:val="24"/>
        </w:rPr>
        <w:t>. Paslaugų teikėjas p</w:t>
      </w:r>
      <w:r w:rsidR="00E77320" w:rsidRPr="0081717A">
        <w:rPr>
          <w:sz w:val="24"/>
          <w:szCs w:val="24"/>
          <w:lang w:eastAsia="ar-SA"/>
        </w:rPr>
        <w:t xml:space="preserve">askiria kontaktiniu asmeniu, atsakingu už Sutarties vykdymą ir turinčiu teisę pasirašyti Paslaugų teikimo </w:t>
      </w:r>
      <w:r w:rsidR="00CF50DE" w:rsidRPr="0081717A">
        <w:rPr>
          <w:sz w:val="24"/>
          <w:szCs w:val="24"/>
          <w:lang w:eastAsia="ar-SA"/>
        </w:rPr>
        <w:t>į</w:t>
      </w:r>
      <w:r w:rsidR="00E77320" w:rsidRPr="0081717A">
        <w:rPr>
          <w:sz w:val="24"/>
          <w:szCs w:val="24"/>
          <w:lang w:eastAsia="ar-SA"/>
        </w:rPr>
        <w:t>vykdymo ataskaitą __</w:t>
      </w:r>
      <w:r w:rsidR="00615899" w:rsidRPr="0081717A">
        <w:rPr>
          <w:sz w:val="24"/>
          <w:szCs w:val="24"/>
          <w:lang w:eastAsia="ar-SA"/>
        </w:rPr>
        <w:t>_______________________________</w:t>
      </w:r>
      <w:r w:rsidR="000E3418" w:rsidRPr="0081717A">
        <w:rPr>
          <w:sz w:val="24"/>
          <w:szCs w:val="24"/>
          <w:lang w:eastAsia="ar-SA"/>
        </w:rPr>
        <w:t>__</w:t>
      </w:r>
      <w:r w:rsidR="00D970DB" w:rsidRPr="0081717A">
        <w:rPr>
          <w:sz w:val="24"/>
          <w:szCs w:val="24"/>
          <w:lang w:eastAsia="ar-SA"/>
        </w:rPr>
        <w:t>_</w:t>
      </w:r>
      <w:r w:rsidR="009255C4" w:rsidRPr="0081717A">
        <w:rPr>
          <w:sz w:val="24"/>
          <w:szCs w:val="24"/>
          <w:lang w:eastAsia="ar-SA"/>
        </w:rPr>
        <w:t>__</w:t>
      </w:r>
      <w:r w:rsidR="00D970DB" w:rsidRPr="0081717A">
        <w:rPr>
          <w:sz w:val="24"/>
          <w:szCs w:val="24"/>
          <w:lang w:eastAsia="ar-SA"/>
        </w:rPr>
        <w:t>____</w:t>
      </w:r>
      <w:r w:rsidR="00E77320" w:rsidRPr="0081717A">
        <w:rPr>
          <w:sz w:val="24"/>
          <w:szCs w:val="24"/>
          <w:lang w:eastAsia="ar-SA"/>
        </w:rPr>
        <w:t xml:space="preserve">, </w:t>
      </w:r>
    </w:p>
    <w:p w14:paraId="69BAB194" w14:textId="77777777" w:rsidR="00E77320" w:rsidRPr="0081717A" w:rsidRDefault="00E77320" w:rsidP="00E77320">
      <w:pPr>
        <w:tabs>
          <w:tab w:val="left" w:pos="709"/>
        </w:tabs>
        <w:spacing w:line="276" w:lineRule="auto"/>
        <w:jc w:val="both"/>
        <w:outlineLvl w:val="0"/>
        <w:rPr>
          <w:sz w:val="24"/>
          <w:szCs w:val="24"/>
          <w:vertAlign w:val="superscript"/>
          <w:lang w:eastAsia="ar-SA"/>
        </w:rPr>
      </w:pPr>
      <w:r w:rsidRPr="0081717A">
        <w:rPr>
          <w:sz w:val="24"/>
          <w:szCs w:val="24"/>
          <w:vertAlign w:val="superscript"/>
          <w:lang w:eastAsia="ar-SA"/>
        </w:rPr>
        <w:tab/>
      </w:r>
      <w:r w:rsidRPr="0081717A">
        <w:rPr>
          <w:sz w:val="24"/>
          <w:szCs w:val="24"/>
          <w:vertAlign w:val="superscript"/>
          <w:lang w:eastAsia="ar-SA"/>
        </w:rPr>
        <w:tab/>
      </w:r>
      <w:r w:rsidRPr="0081717A">
        <w:rPr>
          <w:sz w:val="24"/>
          <w:szCs w:val="24"/>
          <w:vertAlign w:val="superscript"/>
          <w:lang w:eastAsia="ar-SA"/>
        </w:rPr>
        <w:tab/>
      </w:r>
      <w:r w:rsidRPr="0081717A">
        <w:rPr>
          <w:sz w:val="24"/>
          <w:szCs w:val="24"/>
          <w:vertAlign w:val="superscript"/>
          <w:lang w:eastAsia="ar-SA"/>
        </w:rPr>
        <w:tab/>
      </w:r>
      <w:r w:rsidRPr="0081717A">
        <w:rPr>
          <w:sz w:val="24"/>
          <w:szCs w:val="24"/>
          <w:vertAlign w:val="superscript"/>
          <w:lang w:eastAsia="ar-SA"/>
        </w:rPr>
        <w:tab/>
      </w:r>
      <w:r w:rsidRPr="0081717A">
        <w:rPr>
          <w:sz w:val="24"/>
          <w:szCs w:val="24"/>
          <w:vertAlign w:val="superscript"/>
          <w:lang w:eastAsia="ar-SA"/>
        </w:rPr>
        <w:tab/>
      </w:r>
      <w:r w:rsidRPr="0081717A">
        <w:rPr>
          <w:sz w:val="24"/>
          <w:szCs w:val="24"/>
          <w:vertAlign w:val="superscript"/>
          <w:lang w:eastAsia="ar-SA"/>
        </w:rPr>
        <w:tab/>
      </w:r>
      <w:r w:rsidRPr="0081717A">
        <w:rPr>
          <w:sz w:val="24"/>
          <w:szCs w:val="24"/>
          <w:vertAlign w:val="superscript"/>
          <w:lang w:eastAsia="ar-SA"/>
        </w:rPr>
        <w:tab/>
      </w:r>
      <w:r w:rsidRPr="0081717A">
        <w:rPr>
          <w:sz w:val="24"/>
          <w:szCs w:val="24"/>
          <w:vertAlign w:val="superscript"/>
          <w:lang w:eastAsia="ar-SA"/>
        </w:rPr>
        <w:tab/>
        <w:t>(pareigos, vardas, pavardė)</w:t>
      </w:r>
    </w:p>
    <w:p w14:paraId="4FD6E488" w14:textId="77777777" w:rsidR="00FE32C1" w:rsidRPr="0081717A" w:rsidRDefault="00E77320" w:rsidP="00FE32C1">
      <w:pPr>
        <w:tabs>
          <w:tab w:val="left" w:pos="709"/>
        </w:tabs>
        <w:spacing w:line="276" w:lineRule="auto"/>
        <w:jc w:val="both"/>
        <w:outlineLvl w:val="0"/>
        <w:rPr>
          <w:sz w:val="24"/>
          <w:szCs w:val="24"/>
          <w:lang w:eastAsia="ar-SA"/>
        </w:rPr>
      </w:pPr>
      <w:r w:rsidRPr="0081717A">
        <w:rPr>
          <w:sz w:val="24"/>
          <w:szCs w:val="24"/>
          <w:lang w:eastAsia="ar-SA"/>
        </w:rPr>
        <w:t xml:space="preserve">tel.: ____________________, el. paštas: </w:t>
      </w:r>
      <w:hyperlink r:id="rId13" w:history="1">
        <w:r w:rsidRPr="0081717A">
          <w:rPr>
            <w:sz w:val="24"/>
            <w:szCs w:val="24"/>
            <w:u w:val="single"/>
            <w:lang w:eastAsia="ar-SA"/>
          </w:rPr>
          <w:t>________________________</w:t>
        </w:r>
      </w:hyperlink>
      <w:r w:rsidRPr="0081717A">
        <w:rPr>
          <w:sz w:val="24"/>
          <w:szCs w:val="24"/>
          <w:lang w:eastAsia="ar-SA"/>
        </w:rPr>
        <w:t>.</w:t>
      </w:r>
    </w:p>
    <w:p w14:paraId="135FD682" w14:textId="1844001A" w:rsidR="00FE44BD" w:rsidRPr="0081717A" w:rsidRDefault="00495F01" w:rsidP="00FE32C1">
      <w:pPr>
        <w:tabs>
          <w:tab w:val="left" w:pos="709"/>
        </w:tabs>
        <w:spacing w:line="276" w:lineRule="auto"/>
        <w:jc w:val="both"/>
        <w:outlineLvl w:val="0"/>
        <w:rPr>
          <w:sz w:val="24"/>
          <w:szCs w:val="24"/>
          <w:lang w:eastAsia="ar-SA"/>
        </w:rPr>
      </w:pPr>
      <w:r w:rsidRPr="0081717A">
        <w:rPr>
          <w:sz w:val="24"/>
          <w:szCs w:val="24"/>
          <w:lang w:eastAsia="ar-SA"/>
        </w:rPr>
        <w:t>9</w:t>
      </w:r>
      <w:r w:rsidR="00694C0B" w:rsidRPr="0081717A">
        <w:rPr>
          <w:sz w:val="24"/>
          <w:szCs w:val="24"/>
          <w:lang w:eastAsia="ar-SA"/>
        </w:rPr>
        <w:t>.</w:t>
      </w:r>
      <w:r w:rsidR="00C90DB7" w:rsidRPr="0081717A">
        <w:rPr>
          <w:sz w:val="24"/>
          <w:szCs w:val="24"/>
          <w:lang w:eastAsia="ar-SA"/>
        </w:rPr>
        <w:t>9</w:t>
      </w:r>
      <w:r w:rsidR="00085B6B" w:rsidRPr="0081717A">
        <w:rPr>
          <w:sz w:val="24"/>
          <w:szCs w:val="24"/>
          <w:lang w:eastAsia="ar-SA"/>
        </w:rPr>
        <w:t>.</w:t>
      </w:r>
      <w:r w:rsidR="00085B6B" w:rsidRPr="0081717A">
        <w:rPr>
          <w:sz w:val="24"/>
          <w:szCs w:val="24"/>
          <w:lang w:eastAsia="ar-SA"/>
        </w:rPr>
        <w:tab/>
      </w:r>
      <w:r w:rsidR="00FE44BD" w:rsidRPr="0081717A">
        <w:rPr>
          <w:sz w:val="24"/>
          <w:szCs w:val="24"/>
          <w:lang w:eastAsia="ar-SA"/>
        </w:rPr>
        <w:t>Paslaugų pirkėjas paskiria asmenį, atsakingą už  Sutarties ir pakeitimų paskelbimą pagal Lietuvos Respublikos viešųjų pirkimų įstatymo 86 straipsnio 9 dalį, _________________, tel. ______________________, el. p. ______________________________.</w:t>
      </w:r>
    </w:p>
    <w:p w14:paraId="7B275A1D" w14:textId="03C4B759" w:rsidR="000B0266" w:rsidRPr="0081717A" w:rsidRDefault="00495F01" w:rsidP="00FE44BD">
      <w:pPr>
        <w:tabs>
          <w:tab w:val="left" w:pos="426"/>
        </w:tabs>
        <w:jc w:val="both"/>
        <w:outlineLvl w:val="0"/>
        <w:rPr>
          <w:sz w:val="24"/>
          <w:szCs w:val="24"/>
          <w:lang w:eastAsia="ar-SA"/>
        </w:rPr>
      </w:pPr>
      <w:r w:rsidRPr="0081717A">
        <w:rPr>
          <w:sz w:val="24"/>
          <w:szCs w:val="24"/>
          <w:lang w:eastAsia="ar-SA"/>
        </w:rPr>
        <w:t>9</w:t>
      </w:r>
      <w:r w:rsidR="00FE44BD" w:rsidRPr="0081717A">
        <w:rPr>
          <w:sz w:val="24"/>
          <w:szCs w:val="24"/>
          <w:lang w:eastAsia="ar-SA"/>
        </w:rPr>
        <w:t>.</w:t>
      </w:r>
      <w:r w:rsidR="00C569C5" w:rsidRPr="0081717A">
        <w:rPr>
          <w:sz w:val="24"/>
          <w:szCs w:val="24"/>
          <w:lang w:eastAsia="ar-SA"/>
        </w:rPr>
        <w:t>1</w:t>
      </w:r>
      <w:r w:rsidR="00C90DB7" w:rsidRPr="0081717A">
        <w:rPr>
          <w:sz w:val="24"/>
          <w:szCs w:val="24"/>
          <w:lang w:eastAsia="ar-SA"/>
        </w:rPr>
        <w:t>0</w:t>
      </w:r>
      <w:r w:rsidR="00FE44BD" w:rsidRPr="0081717A">
        <w:rPr>
          <w:sz w:val="24"/>
          <w:szCs w:val="24"/>
          <w:lang w:eastAsia="ar-SA"/>
        </w:rPr>
        <w:t xml:space="preserve">. </w:t>
      </w:r>
      <w:r w:rsidR="009A3A73" w:rsidRPr="0081717A">
        <w:rPr>
          <w:sz w:val="24"/>
          <w:szCs w:val="24"/>
          <w:lang w:eastAsia="ar-SA"/>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CE9B292" w14:textId="2CBA72E7" w:rsidR="00FE44BD" w:rsidRPr="0081717A" w:rsidRDefault="00495F01" w:rsidP="00FE44BD">
      <w:pPr>
        <w:tabs>
          <w:tab w:val="left" w:pos="426"/>
        </w:tabs>
        <w:jc w:val="both"/>
        <w:outlineLvl w:val="0"/>
        <w:rPr>
          <w:sz w:val="24"/>
          <w:szCs w:val="24"/>
          <w:lang w:eastAsia="ar-SA"/>
        </w:rPr>
      </w:pPr>
      <w:r w:rsidRPr="0081717A">
        <w:rPr>
          <w:sz w:val="24"/>
          <w:szCs w:val="24"/>
          <w:lang w:eastAsia="ar-SA"/>
        </w:rPr>
        <w:t>9</w:t>
      </w:r>
      <w:r w:rsidR="00FE44BD" w:rsidRPr="0081717A">
        <w:rPr>
          <w:sz w:val="24"/>
          <w:szCs w:val="24"/>
          <w:lang w:eastAsia="ar-SA"/>
        </w:rPr>
        <w:t>.</w:t>
      </w:r>
      <w:r w:rsidR="00C569C5" w:rsidRPr="0081717A">
        <w:rPr>
          <w:sz w:val="24"/>
          <w:szCs w:val="24"/>
          <w:lang w:eastAsia="ar-SA"/>
        </w:rPr>
        <w:t>1</w:t>
      </w:r>
      <w:r w:rsidR="00C90DB7" w:rsidRPr="0081717A">
        <w:rPr>
          <w:sz w:val="24"/>
          <w:szCs w:val="24"/>
          <w:lang w:eastAsia="ar-SA"/>
        </w:rPr>
        <w:t>1</w:t>
      </w:r>
      <w:r w:rsidR="00FE44BD" w:rsidRPr="0081717A">
        <w:rPr>
          <w:sz w:val="24"/>
          <w:szCs w:val="24"/>
          <w:lang w:eastAsia="ar-SA"/>
        </w:rPr>
        <w:t xml:space="preserve">. </w:t>
      </w:r>
      <w:r w:rsidR="008A3A66" w:rsidRPr="0081717A">
        <w:rPr>
          <w:sz w:val="24"/>
          <w:szCs w:val="24"/>
          <w:lang w:eastAsia="ar-SA"/>
        </w:rPr>
        <w:t>V</w:t>
      </w:r>
      <w:r w:rsidR="00FE44BD" w:rsidRPr="0081717A">
        <w:rPr>
          <w:sz w:val="24"/>
          <w:szCs w:val="24"/>
          <w:lang w:eastAsia="ar-SA"/>
        </w:rPr>
        <w:t xml:space="preserve">ykdant šią Sutartį gauta informacija yra konfidenciali ir negali būti </w:t>
      </w:r>
      <w:r w:rsidR="008A3A66" w:rsidRPr="0081717A">
        <w:rPr>
          <w:sz w:val="24"/>
          <w:szCs w:val="24"/>
          <w:lang w:eastAsia="ar-SA"/>
        </w:rPr>
        <w:t xml:space="preserve">perduota </w:t>
      </w:r>
      <w:r w:rsidR="00FE44BD" w:rsidRPr="0081717A">
        <w:rPr>
          <w:sz w:val="24"/>
          <w:szCs w:val="24"/>
          <w:lang w:eastAsia="ar-SA"/>
        </w:rPr>
        <w:t>tretiesiems asmenims be kurios nors iš Šalių raštiško sutikimo, išskyrus teisės aktų numatytus atvejus.</w:t>
      </w:r>
      <w:r w:rsidR="009A3A73" w:rsidRPr="0081717A">
        <w:rPr>
          <w:sz w:val="24"/>
          <w:szCs w:val="24"/>
          <w:lang w:eastAsia="ar-SA"/>
        </w:rPr>
        <w:t xml:space="preserve"> </w:t>
      </w:r>
    </w:p>
    <w:p w14:paraId="0C7479F0" w14:textId="07D6C9C9" w:rsidR="00FE44BD" w:rsidRPr="0081717A" w:rsidRDefault="00495F01" w:rsidP="00FE44BD">
      <w:pPr>
        <w:tabs>
          <w:tab w:val="left" w:pos="426"/>
        </w:tabs>
        <w:jc w:val="both"/>
        <w:outlineLvl w:val="0"/>
        <w:rPr>
          <w:sz w:val="24"/>
          <w:szCs w:val="24"/>
          <w:lang w:eastAsia="ar-SA"/>
        </w:rPr>
      </w:pPr>
      <w:r w:rsidRPr="0081717A">
        <w:rPr>
          <w:sz w:val="24"/>
          <w:szCs w:val="24"/>
          <w:lang w:eastAsia="ar-SA"/>
        </w:rPr>
        <w:t>9</w:t>
      </w:r>
      <w:r w:rsidR="00FE44BD" w:rsidRPr="0081717A">
        <w:rPr>
          <w:sz w:val="24"/>
          <w:szCs w:val="24"/>
          <w:lang w:eastAsia="ar-SA"/>
        </w:rPr>
        <w:t>.1</w:t>
      </w:r>
      <w:r w:rsidR="00C90DB7" w:rsidRPr="0081717A">
        <w:rPr>
          <w:sz w:val="24"/>
          <w:szCs w:val="24"/>
          <w:lang w:eastAsia="ar-SA"/>
        </w:rPr>
        <w:t>2</w:t>
      </w:r>
      <w:r w:rsidR="00FE44BD" w:rsidRPr="0081717A">
        <w:rPr>
          <w:sz w:val="24"/>
          <w:szCs w:val="24"/>
          <w:lang w:eastAsia="ar-SA"/>
        </w:rPr>
        <w:t>. Nė viena Šalis neturi teisės perleisti visų arba dalies teisių ir pareigų pagal šią Sutartį jokiai trečiajai šaliai be išankstinio raštiško kitos Šalies sutikimo.</w:t>
      </w:r>
    </w:p>
    <w:p w14:paraId="6B769911" w14:textId="5607CA88" w:rsidR="00FE44BD" w:rsidRPr="0081717A" w:rsidRDefault="00495F01" w:rsidP="00FE44BD">
      <w:pPr>
        <w:tabs>
          <w:tab w:val="left" w:pos="426"/>
        </w:tabs>
        <w:jc w:val="both"/>
        <w:outlineLvl w:val="0"/>
        <w:rPr>
          <w:sz w:val="24"/>
          <w:szCs w:val="24"/>
          <w:lang w:eastAsia="ar-SA"/>
        </w:rPr>
      </w:pPr>
      <w:r w:rsidRPr="0081717A">
        <w:rPr>
          <w:sz w:val="24"/>
          <w:szCs w:val="24"/>
          <w:lang w:eastAsia="ar-SA"/>
        </w:rPr>
        <w:lastRenderedPageBreak/>
        <w:t>9</w:t>
      </w:r>
      <w:r w:rsidR="00FE44BD" w:rsidRPr="0081717A">
        <w:rPr>
          <w:sz w:val="24"/>
          <w:szCs w:val="24"/>
          <w:lang w:eastAsia="ar-SA"/>
        </w:rPr>
        <w:t>.1</w:t>
      </w:r>
      <w:r w:rsidR="00C90DB7" w:rsidRPr="0081717A">
        <w:rPr>
          <w:sz w:val="24"/>
          <w:szCs w:val="24"/>
          <w:lang w:eastAsia="ar-SA"/>
        </w:rPr>
        <w:t>3</w:t>
      </w:r>
      <w:r w:rsidR="00FE44BD" w:rsidRPr="0081717A">
        <w:rPr>
          <w:sz w:val="24"/>
          <w:szCs w:val="24"/>
          <w:lang w:eastAsia="ar-SA"/>
        </w:rPr>
        <w:t>. Jei bet kuri šios Sutarties nuostata tampa ar pripažįstama visiškai ar iš dalies negaliojančia, tai neturi įtakos kitų Sutarties nuostatų galiojimui.</w:t>
      </w:r>
    </w:p>
    <w:p w14:paraId="3FDB19D0" w14:textId="03F1AB30" w:rsidR="00FE44BD" w:rsidRPr="0081717A" w:rsidRDefault="00495F01" w:rsidP="00FE44BD">
      <w:pPr>
        <w:tabs>
          <w:tab w:val="left" w:pos="426"/>
        </w:tabs>
        <w:jc w:val="both"/>
        <w:outlineLvl w:val="0"/>
        <w:rPr>
          <w:sz w:val="24"/>
          <w:szCs w:val="24"/>
          <w:lang w:eastAsia="ar-SA"/>
        </w:rPr>
      </w:pPr>
      <w:r w:rsidRPr="0081717A">
        <w:rPr>
          <w:sz w:val="24"/>
          <w:szCs w:val="24"/>
          <w:lang w:eastAsia="ar-SA"/>
        </w:rPr>
        <w:t>9</w:t>
      </w:r>
      <w:r w:rsidR="00FE44BD" w:rsidRPr="0081717A">
        <w:rPr>
          <w:sz w:val="24"/>
          <w:szCs w:val="24"/>
          <w:lang w:eastAsia="ar-SA"/>
        </w:rPr>
        <w:t>.1</w:t>
      </w:r>
      <w:r w:rsidR="00C90DB7" w:rsidRPr="0081717A">
        <w:rPr>
          <w:sz w:val="24"/>
          <w:szCs w:val="24"/>
          <w:lang w:eastAsia="ar-SA"/>
        </w:rPr>
        <w:t>4</w:t>
      </w:r>
      <w:r w:rsidR="00FE44BD" w:rsidRPr="0081717A">
        <w:rPr>
          <w:sz w:val="24"/>
          <w:szCs w:val="24"/>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37A051F" w14:textId="6940F380" w:rsidR="00FE44BD" w:rsidRPr="0081717A" w:rsidRDefault="00495F01" w:rsidP="002109F3">
      <w:pPr>
        <w:tabs>
          <w:tab w:val="left" w:pos="426"/>
        </w:tabs>
        <w:jc w:val="both"/>
        <w:outlineLvl w:val="0"/>
        <w:rPr>
          <w:sz w:val="24"/>
          <w:szCs w:val="24"/>
          <w:lang w:eastAsia="ar-SA"/>
        </w:rPr>
      </w:pPr>
      <w:r w:rsidRPr="0081717A">
        <w:rPr>
          <w:sz w:val="24"/>
          <w:szCs w:val="24"/>
          <w:lang w:eastAsia="ar-SA"/>
        </w:rPr>
        <w:t>9</w:t>
      </w:r>
      <w:r w:rsidR="00FE44BD" w:rsidRPr="0081717A">
        <w:rPr>
          <w:sz w:val="24"/>
          <w:szCs w:val="24"/>
          <w:lang w:eastAsia="ar-SA"/>
        </w:rPr>
        <w:t>.1</w:t>
      </w:r>
      <w:r w:rsidR="00C90DB7" w:rsidRPr="0081717A">
        <w:rPr>
          <w:sz w:val="24"/>
          <w:szCs w:val="24"/>
          <w:lang w:eastAsia="ar-SA"/>
        </w:rPr>
        <w:t>5</w:t>
      </w:r>
      <w:r w:rsidR="00FE44BD" w:rsidRPr="0081717A">
        <w:rPr>
          <w:sz w:val="24"/>
          <w:szCs w:val="24"/>
          <w:lang w:eastAsia="ar-SA"/>
        </w:rPr>
        <w:t>. Be šių Sutarties sąlygų, jai taikomos ir Lietuvos Respublikos teisės aktuose numatytos tokios rūšies sutarčių sąlygos.</w:t>
      </w:r>
    </w:p>
    <w:p w14:paraId="4A472553" w14:textId="77777777" w:rsidR="006B7BAF" w:rsidRPr="0081717A" w:rsidRDefault="006B7BAF" w:rsidP="002109F3">
      <w:pPr>
        <w:tabs>
          <w:tab w:val="left" w:pos="426"/>
        </w:tabs>
        <w:jc w:val="both"/>
        <w:outlineLvl w:val="0"/>
        <w:rPr>
          <w:sz w:val="24"/>
          <w:szCs w:val="24"/>
          <w:lang w:eastAsia="ar-SA"/>
        </w:rPr>
      </w:pPr>
    </w:p>
    <w:p w14:paraId="1859D0EF" w14:textId="7BCA7600" w:rsidR="00073098" w:rsidRPr="0081717A" w:rsidRDefault="00215855" w:rsidP="0005626D">
      <w:pPr>
        <w:ind w:left="360"/>
        <w:jc w:val="center"/>
        <w:rPr>
          <w:b/>
          <w:sz w:val="24"/>
          <w:szCs w:val="24"/>
        </w:rPr>
      </w:pPr>
      <w:r w:rsidRPr="0081717A">
        <w:rPr>
          <w:b/>
          <w:sz w:val="24"/>
          <w:szCs w:val="24"/>
        </w:rPr>
        <w:t>10</w:t>
      </w:r>
      <w:r w:rsidR="0005626D" w:rsidRPr="0081717A">
        <w:rPr>
          <w:b/>
          <w:sz w:val="24"/>
          <w:szCs w:val="24"/>
        </w:rPr>
        <w:t xml:space="preserve">. </w:t>
      </w:r>
      <w:r w:rsidR="00BF33AB" w:rsidRPr="0081717A">
        <w:rPr>
          <w:b/>
          <w:sz w:val="24"/>
          <w:szCs w:val="24"/>
        </w:rPr>
        <w:t>PRIEDAI</w:t>
      </w:r>
      <w:r w:rsidR="00570A6C" w:rsidRPr="0081717A">
        <w:rPr>
          <w:b/>
          <w:sz w:val="24"/>
          <w:szCs w:val="24"/>
        </w:rPr>
        <w:t xml:space="preserve">  </w:t>
      </w:r>
    </w:p>
    <w:p w14:paraId="48B12070" w14:textId="77777777" w:rsidR="00E52FAF" w:rsidRPr="0081717A" w:rsidRDefault="00E52FAF" w:rsidP="00E52FAF">
      <w:pPr>
        <w:ind w:left="720"/>
        <w:rPr>
          <w:b/>
          <w:sz w:val="24"/>
          <w:szCs w:val="24"/>
        </w:rPr>
      </w:pPr>
    </w:p>
    <w:p w14:paraId="4E364AB1" w14:textId="211DCB8C" w:rsidR="00DB5544" w:rsidRPr="0081717A" w:rsidRDefault="00215855" w:rsidP="00DB5544">
      <w:pPr>
        <w:pStyle w:val="Tekstoblokas"/>
        <w:tabs>
          <w:tab w:val="clear" w:pos="1080"/>
        </w:tabs>
        <w:spacing w:after="0"/>
        <w:ind w:left="0" w:right="0" w:firstLine="0"/>
        <w:rPr>
          <w:szCs w:val="24"/>
        </w:rPr>
      </w:pPr>
      <w:r w:rsidRPr="0081717A">
        <w:rPr>
          <w:szCs w:val="24"/>
        </w:rPr>
        <w:t>10</w:t>
      </w:r>
      <w:r w:rsidR="00DB5544" w:rsidRPr="0081717A">
        <w:rPr>
          <w:szCs w:val="24"/>
        </w:rPr>
        <w:t>.1. Sutarties priedai yra neatskiriama šios Sutarties dalis:</w:t>
      </w:r>
    </w:p>
    <w:p w14:paraId="13DC589F" w14:textId="0F1682EB" w:rsidR="00DB5544" w:rsidRPr="0081717A" w:rsidRDefault="00215855" w:rsidP="005E1DF9">
      <w:pPr>
        <w:jc w:val="both"/>
        <w:rPr>
          <w:sz w:val="24"/>
        </w:rPr>
      </w:pPr>
      <w:r w:rsidRPr="0081717A">
        <w:rPr>
          <w:sz w:val="24"/>
        </w:rPr>
        <w:t>10</w:t>
      </w:r>
      <w:r w:rsidR="00DB5544" w:rsidRPr="0081717A">
        <w:rPr>
          <w:sz w:val="24"/>
        </w:rPr>
        <w:t xml:space="preserve">.1.1. 1 priedas. </w:t>
      </w:r>
      <w:r w:rsidR="005E1DF9" w:rsidRPr="0081717A">
        <w:rPr>
          <w:bCs/>
          <w:spacing w:val="3"/>
          <w:sz w:val="24"/>
          <w:szCs w:val="24"/>
        </w:rPr>
        <w:t xml:space="preserve">Spausdinimo paslaugų </w:t>
      </w:r>
      <w:r w:rsidR="005E1DF9" w:rsidRPr="0081717A">
        <w:rPr>
          <w:sz w:val="24"/>
          <w:szCs w:val="24"/>
        </w:rPr>
        <w:t xml:space="preserve">techninė specifikacija, </w:t>
      </w:r>
      <w:r w:rsidR="000A667E" w:rsidRPr="0081717A">
        <w:rPr>
          <w:sz w:val="24"/>
          <w:szCs w:val="24"/>
        </w:rPr>
        <w:t>5</w:t>
      </w:r>
      <w:r w:rsidR="00DB5544" w:rsidRPr="0081717A">
        <w:rPr>
          <w:sz w:val="24"/>
        </w:rPr>
        <w:t xml:space="preserve"> lapai;</w:t>
      </w:r>
    </w:p>
    <w:p w14:paraId="074089F5" w14:textId="6DA928AA" w:rsidR="00DB5544" w:rsidRPr="0081717A" w:rsidRDefault="00215855" w:rsidP="00BC748D">
      <w:pPr>
        <w:suppressAutoHyphens/>
        <w:jc w:val="both"/>
        <w:rPr>
          <w:sz w:val="24"/>
          <w:szCs w:val="24"/>
        </w:rPr>
      </w:pPr>
      <w:r w:rsidRPr="0081717A">
        <w:rPr>
          <w:sz w:val="24"/>
        </w:rPr>
        <w:t>10</w:t>
      </w:r>
      <w:r w:rsidR="00DB5544" w:rsidRPr="0081717A">
        <w:rPr>
          <w:sz w:val="24"/>
        </w:rPr>
        <w:t xml:space="preserve">.1.2. 2 priedas. </w:t>
      </w:r>
      <w:r w:rsidR="00DB5544" w:rsidRPr="0081717A">
        <w:rPr>
          <w:sz w:val="24"/>
          <w:szCs w:val="24"/>
          <w:lang w:eastAsia="en-US"/>
        </w:rPr>
        <w:t>Paslaugų teikimo</w:t>
      </w:r>
      <w:r w:rsidR="00245BB4" w:rsidRPr="0081717A">
        <w:rPr>
          <w:sz w:val="24"/>
          <w:szCs w:val="24"/>
          <w:lang w:eastAsia="en-US"/>
        </w:rPr>
        <w:t xml:space="preserve"> </w:t>
      </w:r>
      <w:r w:rsidR="001B155C" w:rsidRPr="0081717A">
        <w:rPr>
          <w:sz w:val="24"/>
          <w:szCs w:val="24"/>
          <w:lang w:eastAsia="en-US"/>
        </w:rPr>
        <w:t>į</w:t>
      </w:r>
      <w:r w:rsidR="00DB5544" w:rsidRPr="0081717A">
        <w:rPr>
          <w:sz w:val="24"/>
          <w:szCs w:val="24"/>
          <w:lang w:eastAsia="en-US"/>
        </w:rPr>
        <w:t>vykdymo ataskaitos forma, 1 lapas;</w:t>
      </w:r>
    </w:p>
    <w:p w14:paraId="7C3AA252" w14:textId="0D8A03E9" w:rsidR="001E5BF6" w:rsidRPr="0081717A" w:rsidRDefault="00215855" w:rsidP="00DB5544">
      <w:pPr>
        <w:jc w:val="both"/>
        <w:rPr>
          <w:sz w:val="24"/>
          <w:szCs w:val="24"/>
          <w:lang w:eastAsia="en-US"/>
        </w:rPr>
      </w:pPr>
      <w:r w:rsidRPr="0081717A">
        <w:rPr>
          <w:sz w:val="24"/>
          <w:szCs w:val="24"/>
          <w:lang w:eastAsia="en-US"/>
        </w:rPr>
        <w:t>10</w:t>
      </w:r>
      <w:r w:rsidR="005C3072" w:rsidRPr="0081717A">
        <w:rPr>
          <w:sz w:val="24"/>
          <w:szCs w:val="24"/>
          <w:lang w:eastAsia="en-US"/>
        </w:rPr>
        <w:t>.1.</w:t>
      </w:r>
      <w:r w:rsidR="00BC7177" w:rsidRPr="0081717A">
        <w:rPr>
          <w:sz w:val="24"/>
          <w:szCs w:val="24"/>
          <w:lang w:eastAsia="en-US"/>
        </w:rPr>
        <w:t>3</w:t>
      </w:r>
      <w:r w:rsidR="006036BD" w:rsidRPr="0081717A">
        <w:rPr>
          <w:sz w:val="24"/>
          <w:szCs w:val="24"/>
          <w:lang w:eastAsia="en-US"/>
        </w:rPr>
        <w:t>.</w:t>
      </w:r>
      <w:r w:rsidR="00D9358C" w:rsidRPr="0081717A">
        <w:rPr>
          <w:sz w:val="24"/>
          <w:szCs w:val="24"/>
          <w:lang w:eastAsia="en-US"/>
        </w:rPr>
        <w:t xml:space="preserve"> </w:t>
      </w:r>
      <w:r w:rsidR="0026331C" w:rsidRPr="0081717A">
        <w:rPr>
          <w:sz w:val="24"/>
          <w:szCs w:val="24"/>
          <w:lang w:eastAsia="en-US"/>
        </w:rPr>
        <w:t>3</w:t>
      </w:r>
      <w:r w:rsidR="00D9358C" w:rsidRPr="0081717A">
        <w:rPr>
          <w:sz w:val="24"/>
          <w:szCs w:val="24"/>
          <w:lang w:eastAsia="en-US"/>
        </w:rPr>
        <w:t xml:space="preserve"> priedas. </w:t>
      </w:r>
      <w:r w:rsidR="00084102" w:rsidRPr="0081717A">
        <w:rPr>
          <w:sz w:val="24"/>
          <w:szCs w:val="24"/>
          <w:lang w:eastAsia="en-US"/>
        </w:rPr>
        <w:t>Paslaugų t</w:t>
      </w:r>
      <w:r w:rsidR="001E5BF6" w:rsidRPr="0081717A">
        <w:rPr>
          <w:sz w:val="24"/>
          <w:szCs w:val="24"/>
          <w:lang w:eastAsia="en-US"/>
        </w:rPr>
        <w:t>eikėjo pasiūlymas,      lapai</w:t>
      </w:r>
      <w:r w:rsidR="00E27DFC" w:rsidRPr="0081717A">
        <w:rPr>
          <w:sz w:val="24"/>
          <w:szCs w:val="24"/>
          <w:lang w:eastAsia="en-US"/>
        </w:rPr>
        <w:t>.</w:t>
      </w:r>
    </w:p>
    <w:p w14:paraId="5B17EC3F" w14:textId="77777777" w:rsidR="00AF6080" w:rsidRPr="0081717A" w:rsidRDefault="00AF6080" w:rsidP="00DB5544">
      <w:pPr>
        <w:pStyle w:val="Tekstoblokas"/>
        <w:tabs>
          <w:tab w:val="clear" w:pos="1080"/>
        </w:tabs>
        <w:spacing w:after="0"/>
        <w:ind w:left="0" w:right="0" w:firstLine="0"/>
        <w:rPr>
          <w:szCs w:val="24"/>
        </w:rPr>
      </w:pPr>
    </w:p>
    <w:p w14:paraId="3FCF1B1B" w14:textId="6F3A88FA" w:rsidR="002412D1" w:rsidRPr="0081717A" w:rsidRDefault="0005626D" w:rsidP="0039605D">
      <w:pPr>
        <w:jc w:val="center"/>
        <w:rPr>
          <w:b/>
          <w:sz w:val="24"/>
          <w:szCs w:val="24"/>
        </w:rPr>
      </w:pPr>
      <w:r w:rsidRPr="0081717A">
        <w:rPr>
          <w:b/>
          <w:sz w:val="24"/>
          <w:szCs w:val="24"/>
        </w:rPr>
        <w:t>1</w:t>
      </w:r>
      <w:r w:rsidR="00215855" w:rsidRPr="0081717A">
        <w:rPr>
          <w:b/>
          <w:sz w:val="24"/>
          <w:szCs w:val="24"/>
        </w:rPr>
        <w:t>1</w:t>
      </w:r>
      <w:r w:rsidR="00762C2F" w:rsidRPr="0081717A">
        <w:rPr>
          <w:b/>
          <w:sz w:val="24"/>
          <w:szCs w:val="24"/>
        </w:rPr>
        <w:t>.  ŠALIŲ ADRESAI IR REKVIZITAI</w:t>
      </w:r>
      <w:r w:rsidR="00570A6C" w:rsidRPr="0081717A">
        <w:rPr>
          <w:b/>
          <w:sz w:val="24"/>
          <w:szCs w:val="24"/>
        </w:rPr>
        <w:t xml:space="preserve">   </w:t>
      </w:r>
    </w:p>
    <w:p w14:paraId="074FBC12" w14:textId="77777777" w:rsidR="00F87397" w:rsidRPr="0081717A" w:rsidRDefault="00F87397" w:rsidP="0039605D">
      <w:pPr>
        <w:jc w:val="center"/>
        <w:rPr>
          <w:b/>
          <w:sz w:val="24"/>
          <w:szCs w:val="24"/>
        </w:rPr>
      </w:pPr>
    </w:p>
    <w:tbl>
      <w:tblPr>
        <w:tblW w:w="9493" w:type="dxa"/>
        <w:tblLook w:val="0000" w:firstRow="0" w:lastRow="0" w:firstColumn="0" w:lastColumn="0" w:noHBand="0" w:noVBand="0"/>
      </w:tblPr>
      <w:tblGrid>
        <w:gridCol w:w="4978"/>
        <w:gridCol w:w="4515"/>
      </w:tblGrid>
      <w:tr w:rsidR="0081717A" w:rsidRPr="0081717A" w14:paraId="333276EB" w14:textId="77777777" w:rsidTr="003F7033">
        <w:trPr>
          <w:trHeight w:val="224"/>
        </w:trPr>
        <w:tc>
          <w:tcPr>
            <w:tcW w:w="4978" w:type="dxa"/>
          </w:tcPr>
          <w:p w14:paraId="18EEA92D" w14:textId="77777777" w:rsidR="00A24DCD" w:rsidRPr="0081717A" w:rsidRDefault="00A24DCD" w:rsidP="00A24DCD">
            <w:pPr>
              <w:jc w:val="both"/>
              <w:rPr>
                <w:b/>
                <w:sz w:val="24"/>
                <w:szCs w:val="24"/>
                <w:lang w:eastAsia="en-US"/>
              </w:rPr>
            </w:pPr>
            <w:r w:rsidRPr="0081717A">
              <w:rPr>
                <w:b/>
                <w:sz w:val="24"/>
                <w:szCs w:val="24"/>
                <w:lang w:eastAsia="en-US"/>
              </w:rPr>
              <w:t>PASLAUGŲ PIRKĖJAS</w:t>
            </w:r>
            <w:r w:rsidRPr="0081717A">
              <w:rPr>
                <w:b/>
                <w:sz w:val="24"/>
                <w:szCs w:val="24"/>
                <w:lang w:eastAsia="en-US"/>
              </w:rPr>
              <w:tab/>
            </w:r>
          </w:p>
        </w:tc>
        <w:tc>
          <w:tcPr>
            <w:tcW w:w="4515" w:type="dxa"/>
          </w:tcPr>
          <w:p w14:paraId="16DCE463" w14:textId="77777777" w:rsidR="00A24DCD" w:rsidRPr="0081717A" w:rsidRDefault="00A24DCD" w:rsidP="00A24DCD">
            <w:pPr>
              <w:jc w:val="both"/>
              <w:rPr>
                <w:b/>
                <w:sz w:val="24"/>
                <w:lang w:eastAsia="en-US"/>
              </w:rPr>
            </w:pPr>
            <w:r w:rsidRPr="0081717A">
              <w:rPr>
                <w:b/>
                <w:sz w:val="24"/>
                <w:szCs w:val="24"/>
                <w:lang w:eastAsia="en-US"/>
              </w:rPr>
              <w:t>PASLAUGŲ TEIKĖJAS</w:t>
            </w:r>
          </w:p>
        </w:tc>
      </w:tr>
      <w:tr w:rsidR="0081717A" w:rsidRPr="0081717A" w14:paraId="60A6DBBF" w14:textId="77777777" w:rsidTr="003F7033">
        <w:trPr>
          <w:trHeight w:val="224"/>
        </w:trPr>
        <w:tc>
          <w:tcPr>
            <w:tcW w:w="4978" w:type="dxa"/>
          </w:tcPr>
          <w:p w14:paraId="3208DDC1" w14:textId="77777777" w:rsidR="00A24DCD" w:rsidRPr="0081717A" w:rsidRDefault="00A24DCD" w:rsidP="00A24DCD">
            <w:pPr>
              <w:jc w:val="both"/>
              <w:rPr>
                <w:b/>
                <w:sz w:val="24"/>
                <w:szCs w:val="24"/>
                <w:lang w:eastAsia="en-US"/>
              </w:rPr>
            </w:pPr>
            <w:r w:rsidRPr="0081717A">
              <w:rPr>
                <w:b/>
                <w:sz w:val="24"/>
                <w:szCs w:val="24"/>
                <w:lang w:eastAsia="en-US"/>
              </w:rPr>
              <w:t>Įstaigos pavadinimas</w:t>
            </w:r>
          </w:p>
        </w:tc>
        <w:tc>
          <w:tcPr>
            <w:tcW w:w="4515" w:type="dxa"/>
          </w:tcPr>
          <w:p w14:paraId="192FFA6D" w14:textId="77777777" w:rsidR="00A24DCD" w:rsidRPr="0081717A" w:rsidRDefault="00A24DCD" w:rsidP="00A24DCD">
            <w:pPr>
              <w:jc w:val="both"/>
              <w:rPr>
                <w:b/>
                <w:sz w:val="24"/>
                <w:szCs w:val="24"/>
                <w:lang w:eastAsia="en-US"/>
              </w:rPr>
            </w:pPr>
            <w:r w:rsidRPr="0081717A">
              <w:rPr>
                <w:b/>
                <w:sz w:val="24"/>
                <w:lang w:eastAsia="en-US"/>
              </w:rPr>
              <w:t>Įmonės pavadinimas</w:t>
            </w:r>
          </w:p>
        </w:tc>
      </w:tr>
      <w:tr w:rsidR="0081717A" w:rsidRPr="0081717A" w14:paraId="26EE2CF3" w14:textId="77777777" w:rsidTr="003F7033">
        <w:trPr>
          <w:trHeight w:val="109"/>
        </w:trPr>
        <w:tc>
          <w:tcPr>
            <w:tcW w:w="4978" w:type="dxa"/>
          </w:tcPr>
          <w:p w14:paraId="7C491868" w14:textId="77777777" w:rsidR="00A24DCD" w:rsidRPr="0081717A" w:rsidRDefault="00A24DCD" w:rsidP="00A24DCD">
            <w:pPr>
              <w:jc w:val="both"/>
              <w:rPr>
                <w:sz w:val="24"/>
                <w:szCs w:val="24"/>
                <w:lang w:eastAsia="en-US"/>
              </w:rPr>
            </w:pPr>
            <w:r w:rsidRPr="0081717A">
              <w:rPr>
                <w:sz w:val="24"/>
                <w:szCs w:val="24"/>
                <w:lang w:eastAsia="en-US"/>
              </w:rPr>
              <w:t>Įstaigos adresas</w:t>
            </w:r>
          </w:p>
        </w:tc>
        <w:tc>
          <w:tcPr>
            <w:tcW w:w="4515" w:type="dxa"/>
          </w:tcPr>
          <w:p w14:paraId="1B3A4ECF" w14:textId="77777777" w:rsidR="00A24DCD" w:rsidRPr="0081717A" w:rsidRDefault="00A24DCD" w:rsidP="00A24DCD">
            <w:pPr>
              <w:jc w:val="both"/>
              <w:rPr>
                <w:sz w:val="24"/>
                <w:szCs w:val="24"/>
                <w:lang w:eastAsia="en-US"/>
              </w:rPr>
            </w:pPr>
            <w:r w:rsidRPr="0081717A">
              <w:rPr>
                <w:sz w:val="24"/>
                <w:lang w:eastAsia="en-US"/>
              </w:rPr>
              <w:t>Įmonės adresas</w:t>
            </w:r>
          </w:p>
        </w:tc>
      </w:tr>
      <w:tr w:rsidR="0081717A" w:rsidRPr="0081717A" w14:paraId="7D503EE5" w14:textId="77777777" w:rsidTr="003F7033">
        <w:trPr>
          <w:trHeight w:val="109"/>
        </w:trPr>
        <w:tc>
          <w:tcPr>
            <w:tcW w:w="4978" w:type="dxa"/>
          </w:tcPr>
          <w:p w14:paraId="6B0291A7" w14:textId="77777777" w:rsidR="00A24DCD" w:rsidRPr="0081717A" w:rsidRDefault="00A24DCD" w:rsidP="00A24DCD">
            <w:pPr>
              <w:jc w:val="both"/>
              <w:rPr>
                <w:sz w:val="24"/>
                <w:szCs w:val="24"/>
                <w:lang w:eastAsia="en-US"/>
              </w:rPr>
            </w:pPr>
            <w:r w:rsidRPr="0081717A">
              <w:rPr>
                <w:sz w:val="24"/>
                <w:lang w:eastAsia="en-US"/>
              </w:rPr>
              <w:t>Įstaigos k</w:t>
            </w:r>
            <w:r w:rsidRPr="0081717A">
              <w:rPr>
                <w:sz w:val="24"/>
                <w:szCs w:val="24"/>
                <w:lang w:eastAsia="en-US"/>
              </w:rPr>
              <w:t xml:space="preserve">odas </w:t>
            </w:r>
          </w:p>
          <w:p w14:paraId="1A3F2046" w14:textId="3893D007" w:rsidR="00F17296" w:rsidRPr="0081717A" w:rsidRDefault="00F17296" w:rsidP="00A24DCD">
            <w:pPr>
              <w:jc w:val="both"/>
              <w:rPr>
                <w:sz w:val="24"/>
                <w:szCs w:val="24"/>
                <w:lang w:eastAsia="en-US"/>
              </w:rPr>
            </w:pPr>
            <w:r w:rsidRPr="0081717A">
              <w:rPr>
                <w:sz w:val="24"/>
                <w:szCs w:val="24"/>
                <w:lang w:eastAsia="en-US"/>
              </w:rPr>
              <w:t>PVM mokėtojo kodas</w:t>
            </w:r>
          </w:p>
        </w:tc>
        <w:tc>
          <w:tcPr>
            <w:tcW w:w="4515" w:type="dxa"/>
          </w:tcPr>
          <w:p w14:paraId="7A77CA14" w14:textId="77777777" w:rsidR="00A24DCD" w:rsidRPr="0081717A" w:rsidRDefault="00A24DCD" w:rsidP="00A24DCD">
            <w:pPr>
              <w:jc w:val="both"/>
              <w:rPr>
                <w:sz w:val="24"/>
                <w:szCs w:val="24"/>
                <w:lang w:eastAsia="en-US"/>
              </w:rPr>
            </w:pPr>
            <w:r w:rsidRPr="0081717A">
              <w:rPr>
                <w:sz w:val="24"/>
                <w:szCs w:val="24"/>
                <w:lang w:eastAsia="en-US"/>
              </w:rPr>
              <w:t xml:space="preserve">Įmonės kodas </w:t>
            </w:r>
          </w:p>
          <w:p w14:paraId="02C5E78A" w14:textId="4C042317" w:rsidR="00F17296" w:rsidRPr="0081717A" w:rsidRDefault="00F17296" w:rsidP="00A24DCD">
            <w:pPr>
              <w:jc w:val="both"/>
              <w:rPr>
                <w:sz w:val="24"/>
                <w:szCs w:val="24"/>
                <w:lang w:eastAsia="en-US"/>
              </w:rPr>
            </w:pPr>
            <w:r w:rsidRPr="0081717A">
              <w:rPr>
                <w:sz w:val="24"/>
                <w:szCs w:val="24"/>
                <w:lang w:eastAsia="en-US"/>
              </w:rPr>
              <w:t>PVM mokėtojo kodas</w:t>
            </w:r>
          </w:p>
        </w:tc>
      </w:tr>
      <w:tr w:rsidR="0081717A" w:rsidRPr="0081717A" w14:paraId="2111BDD7" w14:textId="77777777" w:rsidTr="003F7033">
        <w:trPr>
          <w:trHeight w:val="115"/>
        </w:trPr>
        <w:tc>
          <w:tcPr>
            <w:tcW w:w="4978" w:type="dxa"/>
          </w:tcPr>
          <w:p w14:paraId="0A89C604" w14:textId="77777777" w:rsidR="00A24DCD" w:rsidRPr="0081717A" w:rsidRDefault="00A24DCD" w:rsidP="00A24DCD">
            <w:pPr>
              <w:jc w:val="both"/>
              <w:rPr>
                <w:sz w:val="24"/>
                <w:szCs w:val="24"/>
                <w:lang w:eastAsia="en-US"/>
              </w:rPr>
            </w:pPr>
            <w:r w:rsidRPr="0081717A">
              <w:rPr>
                <w:sz w:val="24"/>
                <w:szCs w:val="24"/>
                <w:lang w:eastAsia="en-US"/>
              </w:rPr>
              <w:t>Įstaigos kontaktiniai duomenys (telefonas, faksas)</w:t>
            </w:r>
          </w:p>
        </w:tc>
        <w:tc>
          <w:tcPr>
            <w:tcW w:w="4515" w:type="dxa"/>
          </w:tcPr>
          <w:p w14:paraId="627E445E" w14:textId="77777777" w:rsidR="00A24DCD" w:rsidRPr="0081717A" w:rsidRDefault="00A24DCD" w:rsidP="00A24DCD">
            <w:pPr>
              <w:jc w:val="both"/>
              <w:rPr>
                <w:sz w:val="24"/>
                <w:szCs w:val="24"/>
                <w:lang w:eastAsia="en-US"/>
              </w:rPr>
            </w:pPr>
            <w:r w:rsidRPr="0081717A">
              <w:rPr>
                <w:sz w:val="24"/>
                <w:szCs w:val="24"/>
                <w:lang w:eastAsia="en-US"/>
              </w:rPr>
              <w:t>Įmonės kontaktiniai duomenys (telefonas, faksas)</w:t>
            </w:r>
          </w:p>
        </w:tc>
      </w:tr>
      <w:tr w:rsidR="0081717A" w:rsidRPr="0081717A" w14:paraId="3B022D7F" w14:textId="77777777" w:rsidTr="003F7033">
        <w:trPr>
          <w:trHeight w:val="109"/>
        </w:trPr>
        <w:tc>
          <w:tcPr>
            <w:tcW w:w="4978" w:type="dxa"/>
          </w:tcPr>
          <w:p w14:paraId="40ACA5F7" w14:textId="77777777" w:rsidR="00A24DCD" w:rsidRPr="0081717A" w:rsidRDefault="00A24DCD" w:rsidP="00A24DCD">
            <w:pPr>
              <w:jc w:val="both"/>
              <w:rPr>
                <w:sz w:val="24"/>
                <w:szCs w:val="24"/>
                <w:lang w:eastAsia="en-US"/>
              </w:rPr>
            </w:pPr>
            <w:r w:rsidRPr="0081717A">
              <w:rPr>
                <w:sz w:val="24"/>
                <w:szCs w:val="24"/>
                <w:lang w:eastAsia="en-US"/>
              </w:rPr>
              <w:t xml:space="preserve">Įstaigos elektroninio pašto adresas  </w:t>
            </w:r>
          </w:p>
        </w:tc>
        <w:tc>
          <w:tcPr>
            <w:tcW w:w="4515" w:type="dxa"/>
          </w:tcPr>
          <w:p w14:paraId="3A67CBCC" w14:textId="77777777" w:rsidR="00A24DCD" w:rsidRPr="0081717A" w:rsidRDefault="00A24DCD" w:rsidP="00A24DCD">
            <w:pPr>
              <w:jc w:val="both"/>
              <w:rPr>
                <w:sz w:val="24"/>
                <w:szCs w:val="24"/>
                <w:lang w:eastAsia="en-US"/>
              </w:rPr>
            </w:pPr>
            <w:r w:rsidRPr="0081717A">
              <w:rPr>
                <w:sz w:val="24"/>
                <w:szCs w:val="24"/>
                <w:lang w:eastAsia="en-US"/>
              </w:rPr>
              <w:t>Įmonės elektroninio pašto adresas</w:t>
            </w:r>
          </w:p>
        </w:tc>
      </w:tr>
      <w:tr w:rsidR="0081717A" w:rsidRPr="0081717A" w14:paraId="6931913D" w14:textId="77777777" w:rsidTr="003F7033">
        <w:trPr>
          <w:trHeight w:val="115"/>
        </w:trPr>
        <w:tc>
          <w:tcPr>
            <w:tcW w:w="4978" w:type="dxa"/>
          </w:tcPr>
          <w:p w14:paraId="5D98398D" w14:textId="77777777" w:rsidR="00A24DCD" w:rsidRPr="0081717A" w:rsidRDefault="00135D43" w:rsidP="00A24DCD">
            <w:pPr>
              <w:jc w:val="both"/>
              <w:rPr>
                <w:sz w:val="24"/>
                <w:szCs w:val="24"/>
                <w:lang w:eastAsia="en-US"/>
              </w:rPr>
            </w:pPr>
            <w:r w:rsidRPr="0081717A">
              <w:rPr>
                <w:sz w:val="24"/>
                <w:szCs w:val="24"/>
                <w:lang w:eastAsia="en-US"/>
              </w:rPr>
              <w:t>Atsiskaitomosios s</w:t>
            </w:r>
            <w:r w:rsidR="00A24DCD" w:rsidRPr="0081717A">
              <w:rPr>
                <w:sz w:val="24"/>
                <w:szCs w:val="24"/>
                <w:lang w:eastAsia="en-US"/>
              </w:rPr>
              <w:t>ąskaitos numeris</w:t>
            </w:r>
          </w:p>
        </w:tc>
        <w:tc>
          <w:tcPr>
            <w:tcW w:w="4515" w:type="dxa"/>
          </w:tcPr>
          <w:p w14:paraId="33E4BCF3" w14:textId="77777777" w:rsidR="00A24DCD" w:rsidRPr="0081717A" w:rsidRDefault="00135D43" w:rsidP="00A24DCD">
            <w:pPr>
              <w:jc w:val="both"/>
              <w:rPr>
                <w:sz w:val="24"/>
                <w:szCs w:val="24"/>
                <w:lang w:eastAsia="en-US"/>
              </w:rPr>
            </w:pPr>
            <w:r w:rsidRPr="0081717A">
              <w:rPr>
                <w:sz w:val="24"/>
                <w:szCs w:val="24"/>
                <w:lang w:eastAsia="en-US"/>
              </w:rPr>
              <w:t>Atsiskaitomosios s</w:t>
            </w:r>
            <w:r w:rsidR="00A24DCD" w:rsidRPr="0081717A">
              <w:rPr>
                <w:sz w:val="24"/>
                <w:szCs w:val="24"/>
                <w:lang w:eastAsia="en-US"/>
              </w:rPr>
              <w:t>ąskaitos numeris</w:t>
            </w:r>
          </w:p>
        </w:tc>
      </w:tr>
      <w:tr w:rsidR="0081717A" w:rsidRPr="0081717A" w14:paraId="7EEF2F39" w14:textId="77777777" w:rsidTr="003F7033">
        <w:trPr>
          <w:trHeight w:val="109"/>
        </w:trPr>
        <w:tc>
          <w:tcPr>
            <w:tcW w:w="4978" w:type="dxa"/>
          </w:tcPr>
          <w:p w14:paraId="2D9DBEA2" w14:textId="77777777" w:rsidR="00A24DCD" w:rsidRPr="0081717A" w:rsidRDefault="00A24DCD" w:rsidP="00A24DCD">
            <w:pPr>
              <w:jc w:val="both"/>
              <w:rPr>
                <w:sz w:val="24"/>
                <w:szCs w:val="24"/>
                <w:lang w:eastAsia="en-US"/>
              </w:rPr>
            </w:pPr>
            <w:r w:rsidRPr="0081717A">
              <w:rPr>
                <w:sz w:val="24"/>
                <w:lang w:eastAsia="en-US"/>
              </w:rPr>
              <w:t>Bankas, banko kodas</w:t>
            </w:r>
          </w:p>
        </w:tc>
        <w:tc>
          <w:tcPr>
            <w:tcW w:w="4515" w:type="dxa"/>
          </w:tcPr>
          <w:p w14:paraId="17A70ECB" w14:textId="77777777" w:rsidR="00A24DCD" w:rsidRPr="0081717A" w:rsidRDefault="00A24DCD" w:rsidP="00A24DCD">
            <w:pPr>
              <w:jc w:val="both"/>
              <w:rPr>
                <w:sz w:val="24"/>
                <w:szCs w:val="24"/>
                <w:lang w:eastAsia="en-US"/>
              </w:rPr>
            </w:pPr>
            <w:r w:rsidRPr="0081717A">
              <w:rPr>
                <w:sz w:val="24"/>
                <w:lang w:eastAsia="en-US"/>
              </w:rPr>
              <w:t>Bankas, banko kodas</w:t>
            </w:r>
          </w:p>
        </w:tc>
      </w:tr>
      <w:tr w:rsidR="0081717A" w:rsidRPr="0081717A" w14:paraId="34957D3C" w14:textId="77777777" w:rsidTr="003F7033">
        <w:trPr>
          <w:trHeight w:val="109"/>
        </w:trPr>
        <w:tc>
          <w:tcPr>
            <w:tcW w:w="4978" w:type="dxa"/>
          </w:tcPr>
          <w:p w14:paraId="38F3A7BA" w14:textId="77777777" w:rsidR="00A24DCD" w:rsidRPr="0081717A" w:rsidRDefault="00A24DCD" w:rsidP="00A24DCD">
            <w:pPr>
              <w:jc w:val="both"/>
              <w:rPr>
                <w:sz w:val="24"/>
                <w:szCs w:val="24"/>
                <w:lang w:eastAsia="en-US"/>
              </w:rPr>
            </w:pPr>
          </w:p>
        </w:tc>
        <w:tc>
          <w:tcPr>
            <w:tcW w:w="4515" w:type="dxa"/>
          </w:tcPr>
          <w:p w14:paraId="76765486" w14:textId="77777777" w:rsidR="00A24DCD" w:rsidRPr="0081717A" w:rsidRDefault="00A24DCD" w:rsidP="00A24DCD">
            <w:pPr>
              <w:jc w:val="both"/>
              <w:rPr>
                <w:sz w:val="24"/>
                <w:szCs w:val="24"/>
                <w:lang w:eastAsia="en-US"/>
              </w:rPr>
            </w:pPr>
          </w:p>
        </w:tc>
      </w:tr>
      <w:tr w:rsidR="0081717A" w:rsidRPr="0081717A" w14:paraId="3F5A8B66" w14:textId="77777777" w:rsidTr="003F7033">
        <w:trPr>
          <w:trHeight w:val="339"/>
        </w:trPr>
        <w:tc>
          <w:tcPr>
            <w:tcW w:w="4978" w:type="dxa"/>
          </w:tcPr>
          <w:p w14:paraId="65F237A4" w14:textId="77777777" w:rsidR="00A24DCD" w:rsidRPr="0081717A" w:rsidRDefault="00A24DCD" w:rsidP="00A24DCD">
            <w:pPr>
              <w:ind w:right="432"/>
              <w:rPr>
                <w:b/>
                <w:sz w:val="24"/>
                <w:lang w:eastAsia="en-US"/>
              </w:rPr>
            </w:pPr>
            <w:r w:rsidRPr="0081717A">
              <w:rPr>
                <w:b/>
                <w:sz w:val="24"/>
                <w:lang w:eastAsia="en-US"/>
              </w:rPr>
              <w:t>Įstaigos atstovo pareigų pavadinimas</w:t>
            </w:r>
          </w:p>
          <w:p w14:paraId="184D8E69" w14:textId="77777777" w:rsidR="00A24DCD" w:rsidRPr="0081717A" w:rsidRDefault="00A24DCD" w:rsidP="00A24DCD">
            <w:pPr>
              <w:ind w:right="432"/>
              <w:rPr>
                <w:b/>
                <w:sz w:val="24"/>
                <w:lang w:eastAsia="en-US"/>
              </w:rPr>
            </w:pPr>
            <w:r w:rsidRPr="0081717A">
              <w:rPr>
                <w:b/>
                <w:sz w:val="24"/>
                <w:lang w:eastAsia="en-US"/>
              </w:rPr>
              <w:t>Vardas, pavardė</w:t>
            </w:r>
          </w:p>
          <w:p w14:paraId="725D00F9" w14:textId="77777777" w:rsidR="00A24DCD" w:rsidRPr="0081717A" w:rsidRDefault="00A24DCD" w:rsidP="00A24DCD">
            <w:pPr>
              <w:ind w:right="432"/>
              <w:rPr>
                <w:b/>
                <w:sz w:val="24"/>
                <w:lang w:eastAsia="en-US"/>
              </w:rPr>
            </w:pPr>
          </w:p>
          <w:p w14:paraId="74FB3E73" w14:textId="77777777" w:rsidR="00A24DCD" w:rsidRPr="0081717A" w:rsidRDefault="00A24DCD" w:rsidP="00A24DCD">
            <w:pPr>
              <w:ind w:right="432"/>
              <w:rPr>
                <w:b/>
                <w:sz w:val="24"/>
                <w:szCs w:val="24"/>
                <w:lang w:eastAsia="en-US"/>
              </w:rPr>
            </w:pPr>
            <w:r w:rsidRPr="0081717A">
              <w:rPr>
                <w:b/>
                <w:sz w:val="24"/>
                <w:lang w:eastAsia="en-US"/>
              </w:rPr>
              <w:t>A.V.</w:t>
            </w:r>
          </w:p>
        </w:tc>
        <w:tc>
          <w:tcPr>
            <w:tcW w:w="4515" w:type="dxa"/>
          </w:tcPr>
          <w:p w14:paraId="6597B47E" w14:textId="77777777" w:rsidR="00A24DCD" w:rsidRPr="0081717A" w:rsidRDefault="00A24DCD" w:rsidP="00A24DCD">
            <w:pPr>
              <w:jc w:val="both"/>
              <w:rPr>
                <w:b/>
                <w:sz w:val="24"/>
                <w:lang w:eastAsia="en-US"/>
              </w:rPr>
            </w:pPr>
            <w:r w:rsidRPr="0081717A">
              <w:rPr>
                <w:b/>
                <w:sz w:val="24"/>
                <w:lang w:eastAsia="en-US"/>
              </w:rPr>
              <w:t>Įmonės atstovo pareigų pavadinimas</w:t>
            </w:r>
          </w:p>
          <w:p w14:paraId="07F42336" w14:textId="77777777" w:rsidR="00A24DCD" w:rsidRPr="0081717A" w:rsidRDefault="00A24DCD" w:rsidP="00A24DCD">
            <w:pPr>
              <w:jc w:val="both"/>
              <w:rPr>
                <w:b/>
                <w:sz w:val="24"/>
                <w:lang w:eastAsia="en-US"/>
              </w:rPr>
            </w:pPr>
            <w:r w:rsidRPr="0081717A">
              <w:rPr>
                <w:b/>
                <w:sz w:val="24"/>
                <w:lang w:eastAsia="en-US"/>
              </w:rPr>
              <w:t>Vardas, pavardė</w:t>
            </w:r>
          </w:p>
          <w:p w14:paraId="3BF79580" w14:textId="77777777" w:rsidR="00A24DCD" w:rsidRPr="0081717A" w:rsidRDefault="00A24DCD" w:rsidP="00A24DCD">
            <w:pPr>
              <w:jc w:val="both"/>
              <w:rPr>
                <w:b/>
                <w:sz w:val="24"/>
                <w:lang w:eastAsia="en-US"/>
              </w:rPr>
            </w:pPr>
          </w:p>
          <w:p w14:paraId="242F22E6" w14:textId="77777777" w:rsidR="00A24DCD" w:rsidRPr="0081717A" w:rsidRDefault="00A24DCD" w:rsidP="00A24DCD">
            <w:pPr>
              <w:jc w:val="both"/>
              <w:rPr>
                <w:b/>
                <w:sz w:val="24"/>
                <w:szCs w:val="24"/>
                <w:lang w:eastAsia="en-US"/>
              </w:rPr>
            </w:pPr>
            <w:r w:rsidRPr="0081717A">
              <w:rPr>
                <w:b/>
                <w:sz w:val="24"/>
                <w:lang w:eastAsia="en-US"/>
              </w:rPr>
              <w:t xml:space="preserve">A.V. </w:t>
            </w:r>
          </w:p>
        </w:tc>
      </w:tr>
    </w:tbl>
    <w:p w14:paraId="4B944E89" w14:textId="10E42D4E" w:rsidR="007B0C0F" w:rsidRPr="0081717A" w:rsidRDefault="00D218A4" w:rsidP="00B43070">
      <w:pPr>
        <w:pStyle w:val="Antrat2"/>
        <w:numPr>
          <w:ilvl w:val="0"/>
          <w:numId w:val="0"/>
        </w:numPr>
        <w:ind w:left="3168" w:right="-441" w:firstLine="720"/>
        <w:rPr>
          <w:szCs w:val="24"/>
        </w:rPr>
      </w:pPr>
      <w:r w:rsidRPr="0081717A">
        <w:rPr>
          <w:szCs w:val="24"/>
        </w:rPr>
        <w:br w:type="page"/>
      </w:r>
      <w:r w:rsidR="00E76743" w:rsidRPr="0081717A">
        <w:rPr>
          <w:szCs w:val="24"/>
        </w:rPr>
        <w:lastRenderedPageBreak/>
        <w:t xml:space="preserve">    </w:t>
      </w:r>
      <w:r w:rsidR="00693A1F" w:rsidRPr="0081717A">
        <w:rPr>
          <w:szCs w:val="24"/>
        </w:rPr>
        <w:t xml:space="preserve">                           20</w:t>
      </w:r>
      <w:r w:rsidR="007B0C0F" w:rsidRPr="0081717A">
        <w:rPr>
          <w:szCs w:val="24"/>
        </w:rPr>
        <w:t>2</w:t>
      </w:r>
      <w:r w:rsidR="000A667E" w:rsidRPr="0081717A">
        <w:rPr>
          <w:szCs w:val="24"/>
        </w:rPr>
        <w:t>4</w:t>
      </w:r>
      <w:r w:rsidR="00E76743" w:rsidRPr="0081717A">
        <w:rPr>
          <w:szCs w:val="24"/>
        </w:rPr>
        <w:t xml:space="preserve">-____-__ </w:t>
      </w:r>
      <w:r w:rsidR="007B0C0F" w:rsidRPr="0081717A">
        <w:rPr>
          <w:szCs w:val="24"/>
        </w:rPr>
        <w:t>S</w:t>
      </w:r>
      <w:r w:rsidR="007B0C0F" w:rsidRPr="0081717A">
        <w:rPr>
          <w:bCs/>
          <w:spacing w:val="3"/>
          <w:szCs w:val="24"/>
        </w:rPr>
        <w:t>pausdinimo paslaugų</w:t>
      </w:r>
    </w:p>
    <w:p w14:paraId="010D7022" w14:textId="77777777" w:rsidR="007B0C0F" w:rsidRPr="0081717A" w:rsidRDefault="00693A1F" w:rsidP="007B0C0F">
      <w:pPr>
        <w:pStyle w:val="Antrat2"/>
        <w:numPr>
          <w:ilvl w:val="0"/>
          <w:numId w:val="0"/>
        </w:numPr>
        <w:ind w:left="5040" w:right="-441" w:firstLine="720"/>
        <w:rPr>
          <w:szCs w:val="24"/>
        </w:rPr>
      </w:pPr>
      <w:r w:rsidRPr="0081717A">
        <w:rPr>
          <w:szCs w:val="24"/>
        </w:rPr>
        <w:t xml:space="preserve">viešojo pirkimo-pardavimo </w:t>
      </w:r>
      <w:r w:rsidR="00E76743" w:rsidRPr="0081717A">
        <w:rPr>
          <w:szCs w:val="24"/>
        </w:rPr>
        <w:t>sutarties</w:t>
      </w:r>
    </w:p>
    <w:p w14:paraId="6E7710DC" w14:textId="7B936BA4" w:rsidR="00E76743" w:rsidRPr="0081717A" w:rsidRDefault="00E76743" w:rsidP="007B0C0F">
      <w:pPr>
        <w:pStyle w:val="Antrat2"/>
        <w:numPr>
          <w:ilvl w:val="0"/>
          <w:numId w:val="0"/>
        </w:numPr>
        <w:ind w:left="5040" w:right="-441" w:firstLine="720"/>
        <w:rPr>
          <w:szCs w:val="24"/>
        </w:rPr>
      </w:pPr>
      <w:r w:rsidRPr="0081717A">
        <w:rPr>
          <w:szCs w:val="24"/>
        </w:rPr>
        <w:t>Nr. _______</w:t>
      </w:r>
      <w:r w:rsidR="002D6880" w:rsidRPr="0081717A">
        <w:rPr>
          <w:szCs w:val="24"/>
        </w:rPr>
        <w:t xml:space="preserve"> / </w:t>
      </w:r>
      <w:r w:rsidRPr="0081717A">
        <w:rPr>
          <w:szCs w:val="24"/>
        </w:rPr>
        <w:t>______</w:t>
      </w:r>
    </w:p>
    <w:p w14:paraId="68CEB5FD" w14:textId="77777777" w:rsidR="00E76743" w:rsidRPr="0081717A" w:rsidRDefault="00E76743" w:rsidP="00E76743">
      <w:pPr>
        <w:pStyle w:val="Antrat2"/>
        <w:numPr>
          <w:ilvl w:val="0"/>
          <w:numId w:val="0"/>
        </w:numPr>
        <w:ind w:left="3888" w:right="-441" w:firstLine="1872"/>
        <w:rPr>
          <w:szCs w:val="24"/>
        </w:rPr>
      </w:pPr>
      <w:r w:rsidRPr="0081717A">
        <w:rPr>
          <w:szCs w:val="24"/>
        </w:rPr>
        <w:t>1 priedas</w:t>
      </w:r>
    </w:p>
    <w:p w14:paraId="5D28A4AB" w14:textId="77777777" w:rsidR="0035021C" w:rsidRPr="0081717A" w:rsidRDefault="0035021C" w:rsidP="00DB37CF">
      <w:pPr>
        <w:rPr>
          <w:sz w:val="24"/>
          <w:szCs w:val="24"/>
        </w:rPr>
      </w:pPr>
    </w:p>
    <w:p w14:paraId="7B421453" w14:textId="77777777" w:rsidR="0035021C" w:rsidRPr="0081717A" w:rsidRDefault="0035021C" w:rsidP="00BB705D">
      <w:pPr>
        <w:rPr>
          <w:sz w:val="24"/>
          <w:szCs w:val="24"/>
        </w:rPr>
      </w:pPr>
    </w:p>
    <w:p w14:paraId="36EB49CE" w14:textId="40AB1DF3" w:rsidR="004A796D" w:rsidRPr="0081717A" w:rsidRDefault="005E1DF9" w:rsidP="004A796D">
      <w:pPr>
        <w:tabs>
          <w:tab w:val="left" w:pos="5245"/>
        </w:tabs>
        <w:ind w:firstLine="720"/>
        <w:jc w:val="center"/>
        <w:rPr>
          <w:b/>
          <w:sz w:val="24"/>
          <w:szCs w:val="24"/>
          <w:lang w:eastAsia="en-US"/>
        </w:rPr>
      </w:pPr>
      <w:bookmarkStart w:id="13" w:name="_Hlk125618572"/>
      <w:r w:rsidRPr="0081717A">
        <w:rPr>
          <w:b/>
          <w:sz w:val="24"/>
          <w:szCs w:val="24"/>
        </w:rPr>
        <w:t>SPAUSDINIMO PASLAUGŲ TECHNINĖ SPECIFIKACIJA</w:t>
      </w:r>
      <w:bookmarkEnd w:id="13"/>
    </w:p>
    <w:p w14:paraId="4F85CF00" w14:textId="77777777" w:rsidR="005E1DF9" w:rsidRPr="0081717A" w:rsidRDefault="005E1DF9" w:rsidP="001579CE">
      <w:pPr>
        <w:tabs>
          <w:tab w:val="left" w:pos="5245"/>
        </w:tabs>
        <w:ind w:firstLine="709"/>
        <w:jc w:val="both"/>
        <w:rPr>
          <w:sz w:val="24"/>
          <w:szCs w:val="24"/>
        </w:rPr>
      </w:pPr>
    </w:p>
    <w:p w14:paraId="1058B42A" w14:textId="7E94F304" w:rsidR="001579CE" w:rsidRPr="0081717A" w:rsidRDefault="001579CE" w:rsidP="005E1DF9">
      <w:pPr>
        <w:tabs>
          <w:tab w:val="left" w:pos="5245"/>
        </w:tabs>
        <w:ind w:firstLine="709"/>
        <w:jc w:val="center"/>
        <w:rPr>
          <w:i/>
          <w:iCs/>
          <w:sz w:val="24"/>
          <w:szCs w:val="24"/>
        </w:rPr>
      </w:pPr>
      <w:r w:rsidRPr="0081717A">
        <w:rPr>
          <w:i/>
          <w:iCs/>
          <w:sz w:val="24"/>
          <w:szCs w:val="24"/>
        </w:rPr>
        <w:t>pridedama atskiru dokumentu</w:t>
      </w:r>
    </w:p>
    <w:p w14:paraId="69CFB883" w14:textId="77777777" w:rsidR="003E2144" w:rsidRPr="0081717A" w:rsidRDefault="003E2144" w:rsidP="007B0C0F">
      <w:pPr>
        <w:tabs>
          <w:tab w:val="left" w:pos="5245"/>
        </w:tabs>
        <w:ind w:firstLine="709"/>
        <w:jc w:val="both"/>
        <w:rPr>
          <w:sz w:val="24"/>
          <w:szCs w:val="24"/>
        </w:rPr>
      </w:pPr>
    </w:p>
    <w:p w14:paraId="0DF3C9A4" w14:textId="77777777" w:rsidR="004A796D" w:rsidRPr="0081717A" w:rsidRDefault="00B637DB" w:rsidP="004A796D">
      <w:pPr>
        <w:tabs>
          <w:tab w:val="left" w:pos="5245"/>
        </w:tabs>
        <w:jc w:val="center"/>
        <w:rPr>
          <w:sz w:val="24"/>
          <w:szCs w:val="24"/>
          <w:lang w:eastAsia="en-US"/>
        </w:rPr>
      </w:pPr>
      <w:r w:rsidRPr="0081717A">
        <w:rPr>
          <w:sz w:val="24"/>
          <w:szCs w:val="24"/>
          <w:lang w:eastAsia="en-US"/>
        </w:rPr>
        <w:t>___________________</w:t>
      </w:r>
    </w:p>
    <w:p w14:paraId="5C8B53D8" w14:textId="77777777" w:rsidR="0029228E" w:rsidRPr="0081717A" w:rsidRDefault="00A400B8" w:rsidP="00A400B8">
      <w:pPr>
        <w:pStyle w:val="Antrat2"/>
        <w:numPr>
          <w:ilvl w:val="0"/>
          <w:numId w:val="0"/>
        </w:numPr>
        <w:ind w:right="-441"/>
        <w:rPr>
          <w:szCs w:val="24"/>
        </w:rPr>
      </w:pPr>
      <w:r w:rsidRPr="0081717A">
        <w:rPr>
          <w:szCs w:val="24"/>
        </w:rPr>
        <w:t xml:space="preserve">                              </w:t>
      </w:r>
    </w:p>
    <w:p w14:paraId="36C609DF" w14:textId="77777777" w:rsidR="00BC748D" w:rsidRPr="0081717A" w:rsidRDefault="00BC748D" w:rsidP="00245BB4">
      <w:pPr>
        <w:pStyle w:val="Antrat2"/>
        <w:numPr>
          <w:ilvl w:val="0"/>
          <w:numId w:val="0"/>
        </w:numPr>
        <w:ind w:right="-441"/>
        <w:rPr>
          <w:szCs w:val="24"/>
        </w:rPr>
      </w:pPr>
    </w:p>
    <w:p w14:paraId="6F0F5A3D" w14:textId="1D4E45F3" w:rsidR="007B0C0F" w:rsidRPr="0081717A" w:rsidRDefault="007B0C0F" w:rsidP="007B0C0F">
      <w:pPr>
        <w:pStyle w:val="Antrat2"/>
        <w:numPr>
          <w:ilvl w:val="0"/>
          <w:numId w:val="0"/>
        </w:numPr>
        <w:ind w:left="5040" w:right="-441" w:firstLine="720"/>
        <w:rPr>
          <w:szCs w:val="24"/>
        </w:rPr>
      </w:pPr>
      <w:r w:rsidRPr="0081717A">
        <w:rPr>
          <w:szCs w:val="24"/>
        </w:rPr>
        <w:t>202</w:t>
      </w:r>
      <w:r w:rsidR="005E1DF9" w:rsidRPr="0081717A">
        <w:rPr>
          <w:szCs w:val="24"/>
        </w:rPr>
        <w:t>4</w:t>
      </w:r>
      <w:r w:rsidRPr="0081717A">
        <w:rPr>
          <w:szCs w:val="24"/>
        </w:rPr>
        <w:t>-____-__ S</w:t>
      </w:r>
      <w:r w:rsidRPr="0081717A">
        <w:rPr>
          <w:bCs/>
          <w:spacing w:val="3"/>
          <w:szCs w:val="24"/>
        </w:rPr>
        <w:t>pausdinimo paslaugų</w:t>
      </w:r>
    </w:p>
    <w:p w14:paraId="3B05CC8C" w14:textId="77777777" w:rsidR="007B0C0F" w:rsidRPr="0081717A" w:rsidRDefault="007B0C0F" w:rsidP="007B0C0F">
      <w:pPr>
        <w:pStyle w:val="Antrat2"/>
        <w:numPr>
          <w:ilvl w:val="0"/>
          <w:numId w:val="0"/>
        </w:numPr>
        <w:ind w:left="5040" w:right="-441" w:firstLine="720"/>
        <w:rPr>
          <w:szCs w:val="24"/>
        </w:rPr>
      </w:pPr>
      <w:r w:rsidRPr="0081717A">
        <w:rPr>
          <w:szCs w:val="24"/>
        </w:rPr>
        <w:t>viešojo pirkimo-pardavimo sutarties</w:t>
      </w:r>
    </w:p>
    <w:p w14:paraId="6884F066" w14:textId="77777777" w:rsidR="007B0C0F" w:rsidRPr="0081717A" w:rsidRDefault="007B0C0F" w:rsidP="007B0C0F">
      <w:pPr>
        <w:pStyle w:val="Antrat2"/>
        <w:numPr>
          <w:ilvl w:val="0"/>
          <w:numId w:val="0"/>
        </w:numPr>
        <w:ind w:left="5040" w:right="-441" w:firstLine="720"/>
        <w:rPr>
          <w:szCs w:val="24"/>
        </w:rPr>
      </w:pPr>
      <w:r w:rsidRPr="0081717A">
        <w:rPr>
          <w:szCs w:val="24"/>
        </w:rPr>
        <w:t>Nr. _______ / ______</w:t>
      </w:r>
    </w:p>
    <w:p w14:paraId="0180FFBD" w14:textId="77777777" w:rsidR="00E13303" w:rsidRPr="0081717A" w:rsidRDefault="00BC748D" w:rsidP="00E13303">
      <w:pPr>
        <w:pStyle w:val="Antrat2"/>
        <w:numPr>
          <w:ilvl w:val="0"/>
          <w:numId w:val="0"/>
        </w:numPr>
        <w:ind w:left="3888" w:right="-441" w:firstLine="1872"/>
        <w:rPr>
          <w:szCs w:val="24"/>
        </w:rPr>
      </w:pPr>
      <w:r w:rsidRPr="0081717A">
        <w:rPr>
          <w:szCs w:val="24"/>
        </w:rPr>
        <w:t>2</w:t>
      </w:r>
      <w:r w:rsidR="00E13303" w:rsidRPr="0081717A">
        <w:rPr>
          <w:szCs w:val="24"/>
        </w:rPr>
        <w:t xml:space="preserve"> priedas</w:t>
      </w:r>
    </w:p>
    <w:p w14:paraId="4CDFAA2F" w14:textId="77777777" w:rsidR="00E13303" w:rsidRPr="0081717A" w:rsidRDefault="00E13303" w:rsidP="00E13303">
      <w:pPr>
        <w:ind w:right="-441"/>
        <w:jc w:val="center"/>
        <w:rPr>
          <w:b/>
          <w:sz w:val="24"/>
          <w:szCs w:val="24"/>
          <w:lang w:val="es-ES"/>
        </w:rPr>
      </w:pPr>
    </w:p>
    <w:p w14:paraId="3B90B394" w14:textId="2ECAF6C6" w:rsidR="00E13303" w:rsidRPr="0081717A" w:rsidRDefault="00E13303" w:rsidP="00E13303">
      <w:pPr>
        <w:ind w:right="-441"/>
        <w:jc w:val="center"/>
        <w:rPr>
          <w:b/>
          <w:sz w:val="24"/>
          <w:szCs w:val="24"/>
        </w:rPr>
      </w:pPr>
      <w:r w:rsidRPr="0081717A">
        <w:rPr>
          <w:b/>
          <w:sz w:val="24"/>
          <w:szCs w:val="24"/>
        </w:rPr>
        <w:t>(Paslaugų teikimo vykdymo ataskaitos forma)</w:t>
      </w:r>
    </w:p>
    <w:p w14:paraId="3946064A" w14:textId="77777777" w:rsidR="00E13303" w:rsidRPr="0081717A" w:rsidRDefault="00E13303" w:rsidP="00E13303">
      <w:pPr>
        <w:ind w:right="-441"/>
        <w:jc w:val="center"/>
        <w:rPr>
          <w:b/>
          <w:sz w:val="24"/>
          <w:szCs w:val="24"/>
        </w:rPr>
      </w:pPr>
    </w:p>
    <w:p w14:paraId="4E6C1056" w14:textId="37584EEB" w:rsidR="00E76743" w:rsidRPr="0081717A" w:rsidRDefault="00E76743" w:rsidP="00E76743">
      <w:pPr>
        <w:ind w:right="-441"/>
        <w:jc w:val="center"/>
        <w:rPr>
          <w:b/>
          <w:sz w:val="24"/>
          <w:szCs w:val="24"/>
        </w:rPr>
      </w:pPr>
      <w:r w:rsidRPr="0081717A">
        <w:rPr>
          <w:b/>
          <w:sz w:val="24"/>
          <w:szCs w:val="24"/>
        </w:rPr>
        <w:t xml:space="preserve">PASLAUGŲ TEIKIMO </w:t>
      </w:r>
      <w:r w:rsidR="008D7628" w:rsidRPr="0081717A">
        <w:rPr>
          <w:b/>
          <w:sz w:val="24"/>
          <w:szCs w:val="24"/>
        </w:rPr>
        <w:t>Į</w:t>
      </w:r>
      <w:r w:rsidRPr="0081717A">
        <w:rPr>
          <w:b/>
          <w:sz w:val="24"/>
          <w:szCs w:val="24"/>
        </w:rPr>
        <w:t>VYKDYMO ATASKAITA NR. _____</w:t>
      </w:r>
    </w:p>
    <w:p w14:paraId="22BB89B6" w14:textId="77777777" w:rsidR="00E76743" w:rsidRPr="0081717A" w:rsidRDefault="00E76743" w:rsidP="00E76743">
      <w:pPr>
        <w:ind w:right="-441"/>
        <w:jc w:val="center"/>
        <w:rPr>
          <w:sz w:val="24"/>
          <w:szCs w:val="24"/>
        </w:rPr>
      </w:pPr>
    </w:p>
    <w:p w14:paraId="0F9ED620" w14:textId="77777777" w:rsidR="00E76743" w:rsidRPr="0081717A" w:rsidRDefault="00E76743" w:rsidP="00E76743">
      <w:pPr>
        <w:ind w:right="-441"/>
        <w:jc w:val="center"/>
        <w:rPr>
          <w:sz w:val="24"/>
          <w:szCs w:val="24"/>
        </w:rPr>
      </w:pPr>
      <w:r w:rsidRPr="0081717A">
        <w:rPr>
          <w:sz w:val="24"/>
          <w:szCs w:val="24"/>
        </w:rPr>
        <w:t>20___m. __________ ___ d.</w:t>
      </w:r>
    </w:p>
    <w:p w14:paraId="5B893648" w14:textId="77777777" w:rsidR="00E76743" w:rsidRPr="0081717A" w:rsidRDefault="00E76743" w:rsidP="00E76743">
      <w:pPr>
        <w:ind w:right="-441"/>
        <w:jc w:val="center"/>
        <w:rPr>
          <w:sz w:val="24"/>
          <w:szCs w:val="24"/>
        </w:rPr>
      </w:pPr>
      <w:r w:rsidRPr="0081717A">
        <w:rPr>
          <w:sz w:val="24"/>
          <w:szCs w:val="24"/>
        </w:rPr>
        <w:t>Vilnius</w:t>
      </w:r>
    </w:p>
    <w:p w14:paraId="39F44BE3" w14:textId="77777777" w:rsidR="00E76743" w:rsidRPr="0081717A" w:rsidRDefault="00E76743" w:rsidP="00E76743">
      <w:pPr>
        <w:spacing w:line="360" w:lineRule="auto"/>
        <w:ind w:right="-441"/>
        <w:jc w:val="both"/>
        <w:rPr>
          <w:b/>
          <w:sz w:val="24"/>
          <w:szCs w:val="24"/>
        </w:rPr>
      </w:pPr>
      <w:r w:rsidRPr="0081717A">
        <w:rPr>
          <w:b/>
          <w:sz w:val="24"/>
          <w:szCs w:val="24"/>
        </w:rPr>
        <w:t xml:space="preserve">     </w:t>
      </w:r>
    </w:p>
    <w:p w14:paraId="6C10143C" w14:textId="77777777" w:rsidR="00E76743" w:rsidRPr="0081717A" w:rsidRDefault="00E76743" w:rsidP="00E76743">
      <w:pPr>
        <w:ind w:firstLine="720"/>
        <w:jc w:val="both"/>
        <w:rPr>
          <w:sz w:val="24"/>
          <w:szCs w:val="24"/>
          <w:lang w:eastAsia="en-US"/>
        </w:rPr>
      </w:pPr>
      <w:r w:rsidRPr="0081717A">
        <w:rPr>
          <w:b/>
          <w:sz w:val="24"/>
          <w:szCs w:val="24"/>
          <w:lang w:eastAsia="en-US"/>
        </w:rPr>
        <w:t>Paslaug</w:t>
      </w:r>
      <w:r w:rsidR="00E25CAF" w:rsidRPr="0081717A">
        <w:rPr>
          <w:b/>
          <w:sz w:val="24"/>
          <w:szCs w:val="24"/>
          <w:lang w:eastAsia="en-US"/>
        </w:rPr>
        <w:t>ų</w:t>
      </w:r>
      <w:r w:rsidRPr="0081717A">
        <w:rPr>
          <w:b/>
          <w:sz w:val="24"/>
          <w:szCs w:val="24"/>
          <w:lang w:eastAsia="en-US"/>
        </w:rPr>
        <w:t xml:space="preserve"> teikėjas </w:t>
      </w:r>
      <w:r w:rsidRPr="0081717A">
        <w:rPr>
          <w:sz w:val="24"/>
          <w:szCs w:val="24"/>
          <w:lang w:eastAsia="en-US"/>
        </w:rPr>
        <w:t>– _____________</w:t>
      </w:r>
      <w:r w:rsidR="00E13303" w:rsidRPr="0081717A">
        <w:rPr>
          <w:sz w:val="24"/>
          <w:szCs w:val="24"/>
          <w:lang w:eastAsia="en-US"/>
        </w:rPr>
        <w:t>______</w:t>
      </w:r>
      <w:r w:rsidRPr="0081717A">
        <w:rPr>
          <w:sz w:val="24"/>
          <w:szCs w:val="24"/>
          <w:lang w:eastAsia="en-US"/>
        </w:rPr>
        <w:t>______________</w:t>
      </w:r>
      <w:r w:rsidR="002567F7" w:rsidRPr="0081717A">
        <w:rPr>
          <w:sz w:val="24"/>
          <w:szCs w:val="24"/>
          <w:lang w:eastAsia="en-US"/>
        </w:rPr>
        <w:t>______</w:t>
      </w:r>
      <w:r w:rsidRPr="0081717A">
        <w:rPr>
          <w:sz w:val="24"/>
          <w:szCs w:val="24"/>
          <w:lang w:eastAsia="en-US"/>
        </w:rPr>
        <w:t>____ , atstovaujama</w:t>
      </w:r>
      <w:r w:rsidR="00E13303" w:rsidRPr="0081717A">
        <w:rPr>
          <w:sz w:val="24"/>
          <w:szCs w:val="24"/>
          <w:lang w:eastAsia="en-US"/>
        </w:rPr>
        <w:t xml:space="preserve"> (-</w:t>
      </w:r>
      <w:proofErr w:type="spellStart"/>
      <w:r w:rsidR="00E13303" w:rsidRPr="0081717A">
        <w:rPr>
          <w:sz w:val="24"/>
          <w:szCs w:val="24"/>
          <w:lang w:eastAsia="en-US"/>
        </w:rPr>
        <w:t>a</w:t>
      </w:r>
      <w:r w:rsidRPr="0081717A">
        <w:rPr>
          <w:sz w:val="24"/>
          <w:szCs w:val="24"/>
          <w:lang w:eastAsia="en-US"/>
        </w:rPr>
        <w:t>s</w:t>
      </w:r>
      <w:proofErr w:type="spellEnd"/>
      <w:r w:rsidR="00E13303" w:rsidRPr="0081717A">
        <w:rPr>
          <w:sz w:val="24"/>
          <w:szCs w:val="24"/>
          <w:lang w:eastAsia="en-US"/>
        </w:rPr>
        <w:t>)</w:t>
      </w:r>
      <w:r w:rsidRPr="0081717A">
        <w:rPr>
          <w:sz w:val="24"/>
          <w:szCs w:val="24"/>
          <w:lang w:eastAsia="en-US"/>
        </w:rPr>
        <w:t xml:space="preserve"> </w:t>
      </w:r>
    </w:p>
    <w:p w14:paraId="3FE53AA8" w14:textId="77777777" w:rsidR="00E76743" w:rsidRPr="0081717A" w:rsidRDefault="00E76743" w:rsidP="00E76743">
      <w:pPr>
        <w:ind w:firstLine="720"/>
        <w:jc w:val="both"/>
        <w:rPr>
          <w:sz w:val="24"/>
          <w:szCs w:val="24"/>
          <w:vertAlign w:val="superscript"/>
          <w:lang w:eastAsia="en-US"/>
        </w:rPr>
      </w:pPr>
      <w:r w:rsidRPr="0081717A">
        <w:rPr>
          <w:sz w:val="24"/>
          <w:szCs w:val="24"/>
          <w:lang w:eastAsia="en-US"/>
        </w:rPr>
        <w:t xml:space="preserve">                                           </w:t>
      </w:r>
      <w:r w:rsidRPr="0081717A">
        <w:rPr>
          <w:sz w:val="24"/>
          <w:szCs w:val="24"/>
          <w:vertAlign w:val="superscript"/>
          <w:lang w:eastAsia="en-US"/>
        </w:rPr>
        <w:t>(įmonės pavadinimas</w:t>
      </w:r>
      <w:r w:rsidR="00F05971" w:rsidRPr="0081717A">
        <w:rPr>
          <w:sz w:val="24"/>
          <w:szCs w:val="24"/>
          <w:vertAlign w:val="superscript"/>
          <w:lang w:eastAsia="en-US"/>
        </w:rPr>
        <w:t>, kodas</w:t>
      </w:r>
      <w:r w:rsidRPr="0081717A">
        <w:rPr>
          <w:sz w:val="24"/>
          <w:szCs w:val="24"/>
          <w:vertAlign w:val="superscript"/>
          <w:lang w:eastAsia="en-US"/>
        </w:rPr>
        <w:t>)</w:t>
      </w:r>
    </w:p>
    <w:p w14:paraId="5808186B" w14:textId="77777777" w:rsidR="00E76743" w:rsidRPr="0081717A" w:rsidRDefault="00E76743" w:rsidP="00E76743">
      <w:pPr>
        <w:jc w:val="both"/>
        <w:rPr>
          <w:sz w:val="24"/>
          <w:szCs w:val="24"/>
          <w:lang w:eastAsia="en-US"/>
        </w:rPr>
      </w:pPr>
      <w:r w:rsidRPr="0081717A">
        <w:rPr>
          <w:sz w:val="24"/>
          <w:szCs w:val="24"/>
          <w:lang w:eastAsia="en-US"/>
        </w:rPr>
        <w:t>______</w:t>
      </w:r>
      <w:r w:rsidR="00E13303" w:rsidRPr="0081717A">
        <w:rPr>
          <w:sz w:val="24"/>
          <w:szCs w:val="24"/>
          <w:lang w:eastAsia="en-US"/>
        </w:rPr>
        <w:t xml:space="preserve">________________________ veikiančio pagal </w:t>
      </w:r>
      <w:r w:rsidRPr="0081717A">
        <w:rPr>
          <w:sz w:val="24"/>
          <w:szCs w:val="24"/>
          <w:lang w:eastAsia="en-US"/>
        </w:rPr>
        <w:t>______________</w:t>
      </w:r>
      <w:r w:rsidR="002567F7" w:rsidRPr="0081717A">
        <w:rPr>
          <w:sz w:val="24"/>
          <w:szCs w:val="24"/>
          <w:lang w:eastAsia="en-US"/>
        </w:rPr>
        <w:t>___</w:t>
      </w:r>
      <w:r w:rsidRPr="0081717A">
        <w:rPr>
          <w:sz w:val="24"/>
          <w:szCs w:val="24"/>
          <w:lang w:eastAsia="en-US"/>
        </w:rPr>
        <w:t>_____________________</w:t>
      </w:r>
    </w:p>
    <w:p w14:paraId="499DB576" w14:textId="77777777" w:rsidR="00E76743" w:rsidRPr="0081717A" w:rsidRDefault="00E76743" w:rsidP="00E13303">
      <w:pPr>
        <w:jc w:val="both"/>
        <w:rPr>
          <w:sz w:val="16"/>
          <w:szCs w:val="16"/>
          <w:lang w:eastAsia="en-US"/>
        </w:rPr>
      </w:pPr>
      <w:r w:rsidRPr="0081717A">
        <w:rPr>
          <w:sz w:val="16"/>
          <w:szCs w:val="16"/>
          <w:lang w:eastAsia="en-US"/>
        </w:rPr>
        <w:t>(pareigų pavadinim</w:t>
      </w:r>
      <w:r w:rsidR="007E58D2" w:rsidRPr="0081717A">
        <w:rPr>
          <w:sz w:val="16"/>
          <w:szCs w:val="16"/>
          <w:lang w:eastAsia="en-US"/>
        </w:rPr>
        <w:t>as, vardas, pavardė</w:t>
      </w:r>
      <w:r w:rsidR="00E13303" w:rsidRPr="0081717A">
        <w:rPr>
          <w:sz w:val="16"/>
          <w:szCs w:val="16"/>
          <w:lang w:eastAsia="en-US"/>
        </w:rPr>
        <w:t xml:space="preserve">)                                                       </w:t>
      </w:r>
      <w:r w:rsidR="007E58D2" w:rsidRPr="0081717A">
        <w:rPr>
          <w:sz w:val="16"/>
          <w:szCs w:val="16"/>
          <w:lang w:eastAsia="en-US"/>
        </w:rPr>
        <w:t xml:space="preserve">                      </w:t>
      </w:r>
      <w:r w:rsidR="00E13303" w:rsidRPr="0081717A">
        <w:rPr>
          <w:sz w:val="16"/>
          <w:szCs w:val="16"/>
          <w:lang w:eastAsia="en-US"/>
        </w:rPr>
        <w:t xml:space="preserve"> (</w:t>
      </w:r>
      <w:r w:rsidRPr="0081717A">
        <w:rPr>
          <w:sz w:val="16"/>
          <w:szCs w:val="16"/>
          <w:lang w:eastAsia="en-US"/>
        </w:rPr>
        <w:t>atstovavimo pagrindas)</w:t>
      </w:r>
    </w:p>
    <w:p w14:paraId="42473B9F" w14:textId="77777777" w:rsidR="002567F7" w:rsidRPr="0081717A" w:rsidRDefault="00E76743" w:rsidP="00E76743">
      <w:pPr>
        <w:jc w:val="both"/>
        <w:rPr>
          <w:sz w:val="24"/>
          <w:szCs w:val="24"/>
          <w:lang w:eastAsia="en-US"/>
        </w:rPr>
      </w:pPr>
      <w:r w:rsidRPr="0081717A">
        <w:rPr>
          <w:sz w:val="24"/>
          <w:szCs w:val="24"/>
          <w:lang w:eastAsia="en-US"/>
        </w:rPr>
        <w:t>vadovaudamasis 20___ m. _________</w:t>
      </w:r>
      <w:r w:rsidR="002567F7" w:rsidRPr="0081717A">
        <w:rPr>
          <w:sz w:val="24"/>
          <w:szCs w:val="24"/>
          <w:lang w:eastAsia="en-US"/>
        </w:rPr>
        <w:t xml:space="preserve"> __</w:t>
      </w:r>
      <w:r w:rsidRPr="0081717A">
        <w:rPr>
          <w:sz w:val="24"/>
          <w:szCs w:val="24"/>
          <w:lang w:eastAsia="en-US"/>
        </w:rPr>
        <w:t xml:space="preserve">d. </w:t>
      </w:r>
      <w:r w:rsidR="007E58D2" w:rsidRPr="0081717A">
        <w:rPr>
          <w:sz w:val="24"/>
          <w:szCs w:val="24"/>
          <w:lang w:eastAsia="en-US"/>
        </w:rPr>
        <w:t>_______</w:t>
      </w:r>
      <w:r w:rsidR="002567F7" w:rsidRPr="0081717A">
        <w:rPr>
          <w:sz w:val="24"/>
          <w:szCs w:val="24"/>
          <w:lang w:eastAsia="en-US"/>
        </w:rPr>
        <w:t>__________</w:t>
      </w:r>
      <w:r w:rsidR="007E58D2" w:rsidRPr="0081717A">
        <w:rPr>
          <w:sz w:val="24"/>
          <w:szCs w:val="24"/>
          <w:lang w:eastAsia="en-US"/>
        </w:rPr>
        <w:t xml:space="preserve"> </w:t>
      </w:r>
      <w:r w:rsidR="002567F7" w:rsidRPr="0081717A">
        <w:rPr>
          <w:sz w:val="24"/>
          <w:szCs w:val="24"/>
          <w:lang w:eastAsia="en-US"/>
        </w:rPr>
        <w:t>p</w:t>
      </w:r>
      <w:r w:rsidRPr="0081717A">
        <w:rPr>
          <w:sz w:val="24"/>
          <w:szCs w:val="24"/>
          <w:lang w:eastAsia="en-US"/>
        </w:rPr>
        <w:t xml:space="preserve">aslaugų </w:t>
      </w:r>
      <w:r w:rsidR="007E58D2" w:rsidRPr="0081717A">
        <w:rPr>
          <w:sz w:val="24"/>
          <w:szCs w:val="24"/>
          <w:lang w:eastAsia="en-US"/>
        </w:rPr>
        <w:t>viešojo</w:t>
      </w:r>
      <w:r w:rsidR="00E13303" w:rsidRPr="0081717A">
        <w:rPr>
          <w:sz w:val="24"/>
          <w:szCs w:val="24"/>
          <w:lang w:eastAsia="en-US"/>
        </w:rPr>
        <w:t xml:space="preserve"> pirkimo</w:t>
      </w:r>
      <w:r w:rsidR="007E58D2" w:rsidRPr="0081717A">
        <w:rPr>
          <w:sz w:val="24"/>
          <w:szCs w:val="24"/>
          <w:lang w:eastAsia="en-US"/>
        </w:rPr>
        <w:t>-pardavimo</w:t>
      </w:r>
      <w:r w:rsidRPr="0081717A">
        <w:rPr>
          <w:sz w:val="24"/>
          <w:szCs w:val="24"/>
          <w:lang w:eastAsia="en-US"/>
        </w:rPr>
        <w:t xml:space="preserve"> </w:t>
      </w:r>
    </w:p>
    <w:p w14:paraId="41C70EBD" w14:textId="77777777" w:rsidR="002567F7" w:rsidRPr="0081717A" w:rsidRDefault="002567F7" w:rsidP="002567F7">
      <w:pPr>
        <w:rPr>
          <w:sz w:val="24"/>
          <w:szCs w:val="24"/>
          <w:vertAlign w:val="superscript"/>
          <w:lang w:eastAsia="en-US"/>
        </w:rPr>
      </w:pPr>
      <w:r w:rsidRPr="0081717A">
        <w:rPr>
          <w:sz w:val="24"/>
          <w:szCs w:val="24"/>
          <w:vertAlign w:val="superscript"/>
          <w:lang w:eastAsia="en-US"/>
        </w:rPr>
        <w:t xml:space="preserve"> </w:t>
      </w:r>
      <w:r w:rsidRPr="0081717A">
        <w:rPr>
          <w:sz w:val="24"/>
          <w:szCs w:val="24"/>
          <w:vertAlign w:val="superscript"/>
          <w:lang w:eastAsia="en-US"/>
        </w:rPr>
        <w:tab/>
      </w:r>
      <w:r w:rsidRPr="0081717A">
        <w:rPr>
          <w:sz w:val="24"/>
          <w:szCs w:val="24"/>
          <w:vertAlign w:val="superscript"/>
          <w:lang w:eastAsia="en-US"/>
        </w:rPr>
        <w:tab/>
      </w:r>
      <w:r w:rsidRPr="0081717A">
        <w:rPr>
          <w:sz w:val="24"/>
          <w:szCs w:val="24"/>
          <w:vertAlign w:val="superscript"/>
          <w:lang w:eastAsia="en-US"/>
        </w:rPr>
        <w:tab/>
      </w:r>
      <w:r w:rsidRPr="0081717A">
        <w:rPr>
          <w:sz w:val="24"/>
          <w:szCs w:val="24"/>
          <w:vertAlign w:val="superscript"/>
          <w:lang w:eastAsia="en-US"/>
        </w:rPr>
        <w:tab/>
      </w:r>
      <w:r w:rsidRPr="0081717A">
        <w:rPr>
          <w:sz w:val="24"/>
          <w:szCs w:val="24"/>
          <w:vertAlign w:val="superscript"/>
          <w:lang w:eastAsia="en-US"/>
        </w:rPr>
        <w:tab/>
        <w:t xml:space="preserve">           (perkamų paslaugų pavadinimas)</w:t>
      </w:r>
    </w:p>
    <w:p w14:paraId="0C8D498C" w14:textId="77777777" w:rsidR="005C2738" w:rsidRPr="0081717A" w:rsidRDefault="007E58D2" w:rsidP="00E76743">
      <w:pPr>
        <w:jc w:val="both"/>
        <w:rPr>
          <w:sz w:val="24"/>
          <w:szCs w:val="24"/>
          <w:lang w:eastAsia="en-US"/>
        </w:rPr>
      </w:pPr>
      <w:r w:rsidRPr="0081717A">
        <w:rPr>
          <w:sz w:val="24"/>
          <w:szCs w:val="24"/>
          <w:lang w:eastAsia="en-US"/>
        </w:rPr>
        <w:t xml:space="preserve">sutartimi </w:t>
      </w:r>
      <w:r w:rsidR="00E76743" w:rsidRPr="0081717A">
        <w:rPr>
          <w:sz w:val="24"/>
          <w:szCs w:val="24"/>
          <w:lang w:eastAsia="en-US"/>
        </w:rPr>
        <w:t>Nr. _____</w:t>
      </w:r>
      <w:r w:rsidRPr="0081717A">
        <w:rPr>
          <w:sz w:val="24"/>
          <w:szCs w:val="24"/>
          <w:lang w:eastAsia="en-US"/>
        </w:rPr>
        <w:t>/</w:t>
      </w:r>
      <w:r w:rsidR="00E76743" w:rsidRPr="0081717A">
        <w:rPr>
          <w:sz w:val="24"/>
          <w:szCs w:val="24"/>
          <w:lang w:eastAsia="en-US"/>
        </w:rPr>
        <w:t>______, suteikė paslaugas</w:t>
      </w:r>
      <w:r w:rsidR="005C2738" w:rsidRPr="0081717A">
        <w:rPr>
          <w:sz w:val="24"/>
          <w:szCs w:val="24"/>
          <w:lang w:eastAsia="en-US"/>
        </w:rPr>
        <w:t xml:space="preserve"> ________________</w:t>
      </w:r>
      <w:r w:rsidR="002557D1" w:rsidRPr="0081717A">
        <w:rPr>
          <w:sz w:val="24"/>
          <w:szCs w:val="24"/>
          <w:lang w:eastAsia="en-US"/>
        </w:rPr>
        <w:t xml:space="preserve"> ir perdavė </w:t>
      </w:r>
      <w:r w:rsidR="002567F7" w:rsidRPr="0081717A">
        <w:rPr>
          <w:sz w:val="24"/>
          <w:szCs w:val="24"/>
          <w:lang w:eastAsia="en-US"/>
        </w:rPr>
        <w:t>visus su</w:t>
      </w:r>
      <w:r w:rsidR="002557D1" w:rsidRPr="0081717A">
        <w:rPr>
          <w:sz w:val="24"/>
          <w:szCs w:val="24"/>
          <w:lang w:eastAsia="en-US"/>
        </w:rPr>
        <w:t xml:space="preserve"> paslaugų teikimu</w:t>
      </w:r>
    </w:p>
    <w:p w14:paraId="234B2E04" w14:textId="77777777" w:rsidR="005C2738" w:rsidRPr="0081717A" w:rsidRDefault="005C2738" w:rsidP="00E76743">
      <w:pPr>
        <w:jc w:val="both"/>
        <w:rPr>
          <w:sz w:val="24"/>
          <w:szCs w:val="24"/>
          <w:lang w:eastAsia="en-US"/>
        </w:rPr>
      </w:pPr>
      <w:r w:rsidRPr="0081717A">
        <w:rPr>
          <w:sz w:val="24"/>
          <w:szCs w:val="24"/>
          <w:lang w:eastAsia="en-US"/>
        </w:rPr>
        <w:t xml:space="preserve">                                                                                   </w:t>
      </w:r>
      <w:r w:rsidRPr="0081717A">
        <w:rPr>
          <w:sz w:val="24"/>
          <w:szCs w:val="24"/>
          <w:vertAlign w:val="superscript"/>
          <w:lang w:eastAsia="en-US"/>
        </w:rPr>
        <w:t>(išvardinti)</w:t>
      </w:r>
    </w:p>
    <w:p w14:paraId="16312519" w14:textId="33A5DCA0" w:rsidR="00E76743" w:rsidRPr="0081717A" w:rsidRDefault="002557D1" w:rsidP="00E76743">
      <w:pPr>
        <w:jc w:val="both"/>
        <w:rPr>
          <w:sz w:val="24"/>
          <w:szCs w:val="24"/>
          <w:lang w:eastAsia="en-US"/>
        </w:rPr>
      </w:pPr>
      <w:r w:rsidRPr="0081717A">
        <w:rPr>
          <w:sz w:val="24"/>
          <w:szCs w:val="24"/>
          <w:lang w:eastAsia="en-US"/>
        </w:rPr>
        <w:t xml:space="preserve"> susijusius dokumentus ir medžiagą</w:t>
      </w:r>
      <w:r w:rsidR="002567F7" w:rsidRPr="0081717A">
        <w:rPr>
          <w:sz w:val="24"/>
          <w:szCs w:val="24"/>
          <w:lang w:eastAsia="en-US"/>
        </w:rPr>
        <w:t xml:space="preserve"> Paslaugų pirkėjui</w:t>
      </w:r>
      <w:r w:rsidR="00993885" w:rsidRPr="0081717A">
        <w:rPr>
          <w:sz w:val="24"/>
          <w:szCs w:val="24"/>
          <w:lang w:eastAsia="en-US"/>
        </w:rPr>
        <w:t xml:space="preserve"> (laikantis nustatyto aplinkos apsaugos kriterijaus (Sutarties 3.1.1</w:t>
      </w:r>
      <w:r w:rsidR="006B7BAF" w:rsidRPr="0081717A">
        <w:rPr>
          <w:sz w:val="24"/>
          <w:szCs w:val="24"/>
          <w:lang w:eastAsia="en-US"/>
        </w:rPr>
        <w:t>2</w:t>
      </w:r>
      <w:r w:rsidR="00993885" w:rsidRPr="0081717A">
        <w:rPr>
          <w:sz w:val="24"/>
          <w:szCs w:val="24"/>
          <w:lang w:eastAsia="en-US"/>
        </w:rPr>
        <w:t xml:space="preserve"> p.)</w:t>
      </w:r>
      <w:r w:rsidR="00E76743" w:rsidRPr="0081717A">
        <w:rPr>
          <w:sz w:val="24"/>
          <w:szCs w:val="24"/>
          <w:lang w:eastAsia="en-US"/>
        </w:rPr>
        <w:t>.</w:t>
      </w:r>
    </w:p>
    <w:p w14:paraId="7668FB28" w14:textId="77777777" w:rsidR="00E76743" w:rsidRPr="0081717A" w:rsidRDefault="00E76743" w:rsidP="00E76743">
      <w:pPr>
        <w:ind w:right="432"/>
        <w:jc w:val="both"/>
        <w:rPr>
          <w:b/>
          <w:sz w:val="24"/>
          <w:szCs w:val="24"/>
          <w:lang w:eastAsia="en-US"/>
        </w:rPr>
      </w:pPr>
    </w:p>
    <w:p w14:paraId="34782DE2" w14:textId="77777777" w:rsidR="00840751" w:rsidRPr="0081717A" w:rsidRDefault="00840751" w:rsidP="00840751">
      <w:pPr>
        <w:ind w:firstLine="720"/>
        <w:jc w:val="both"/>
        <w:rPr>
          <w:sz w:val="24"/>
          <w:szCs w:val="24"/>
          <w:lang w:eastAsia="en-US"/>
        </w:rPr>
      </w:pPr>
      <w:r w:rsidRPr="0081717A">
        <w:rPr>
          <w:b/>
          <w:sz w:val="24"/>
          <w:szCs w:val="24"/>
          <w:lang w:eastAsia="en-US"/>
        </w:rPr>
        <w:t>Paslaugų pirkėjas</w:t>
      </w:r>
      <w:r w:rsidRPr="0081717A">
        <w:rPr>
          <w:sz w:val="24"/>
          <w:szCs w:val="24"/>
          <w:lang w:eastAsia="en-US"/>
        </w:rPr>
        <w:t xml:space="preserve"> – _______</w:t>
      </w:r>
      <w:r w:rsidR="002567F7" w:rsidRPr="0081717A">
        <w:rPr>
          <w:sz w:val="24"/>
          <w:szCs w:val="24"/>
          <w:lang w:eastAsia="en-US"/>
        </w:rPr>
        <w:t>__</w:t>
      </w:r>
      <w:r w:rsidRPr="0081717A">
        <w:rPr>
          <w:sz w:val="24"/>
          <w:szCs w:val="24"/>
          <w:lang w:eastAsia="en-US"/>
        </w:rPr>
        <w:t>___________________________________, atstovaujama (-</w:t>
      </w:r>
      <w:proofErr w:type="spellStart"/>
      <w:r w:rsidRPr="0081717A">
        <w:rPr>
          <w:sz w:val="24"/>
          <w:szCs w:val="24"/>
          <w:lang w:eastAsia="en-US"/>
        </w:rPr>
        <w:t>as</w:t>
      </w:r>
      <w:proofErr w:type="spellEnd"/>
      <w:r w:rsidRPr="0081717A">
        <w:rPr>
          <w:sz w:val="24"/>
          <w:szCs w:val="24"/>
          <w:lang w:eastAsia="en-US"/>
        </w:rPr>
        <w:t xml:space="preserve">) </w:t>
      </w:r>
    </w:p>
    <w:p w14:paraId="018516CA" w14:textId="77777777" w:rsidR="00840751" w:rsidRPr="0081717A" w:rsidRDefault="00840751" w:rsidP="00840751">
      <w:pPr>
        <w:ind w:firstLine="720"/>
        <w:jc w:val="both"/>
        <w:rPr>
          <w:sz w:val="24"/>
          <w:szCs w:val="24"/>
          <w:vertAlign w:val="superscript"/>
          <w:lang w:eastAsia="en-US"/>
        </w:rPr>
      </w:pPr>
      <w:r w:rsidRPr="0081717A">
        <w:rPr>
          <w:sz w:val="24"/>
          <w:szCs w:val="24"/>
          <w:lang w:eastAsia="en-US"/>
        </w:rPr>
        <w:t xml:space="preserve">                                     </w:t>
      </w:r>
      <w:r w:rsidR="008D5080" w:rsidRPr="0081717A">
        <w:rPr>
          <w:sz w:val="24"/>
          <w:szCs w:val="24"/>
          <w:lang w:eastAsia="en-US"/>
        </w:rPr>
        <w:t xml:space="preserve">                 </w:t>
      </w:r>
      <w:r w:rsidRPr="0081717A">
        <w:rPr>
          <w:sz w:val="24"/>
          <w:szCs w:val="24"/>
          <w:vertAlign w:val="superscript"/>
          <w:lang w:eastAsia="en-US"/>
        </w:rPr>
        <w:t>(įstaigos pavadinimas, kodas)</w:t>
      </w:r>
    </w:p>
    <w:p w14:paraId="69C7F522" w14:textId="77777777" w:rsidR="00840751" w:rsidRPr="0081717A" w:rsidRDefault="00840751" w:rsidP="00840751">
      <w:pPr>
        <w:jc w:val="both"/>
        <w:rPr>
          <w:sz w:val="24"/>
          <w:szCs w:val="24"/>
          <w:lang w:eastAsia="en-US"/>
        </w:rPr>
      </w:pPr>
      <w:r w:rsidRPr="0081717A">
        <w:rPr>
          <w:sz w:val="24"/>
          <w:szCs w:val="24"/>
          <w:lang w:eastAsia="en-US"/>
        </w:rPr>
        <w:t>______________________</w:t>
      </w:r>
      <w:r w:rsidR="002567F7" w:rsidRPr="0081717A">
        <w:rPr>
          <w:sz w:val="24"/>
          <w:szCs w:val="24"/>
          <w:lang w:eastAsia="en-US"/>
        </w:rPr>
        <w:t>___</w:t>
      </w:r>
      <w:r w:rsidRPr="0081717A">
        <w:rPr>
          <w:sz w:val="24"/>
          <w:szCs w:val="24"/>
          <w:lang w:eastAsia="en-US"/>
        </w:rPr>
        <w:t>_________________________________________________________,</w:t>
      </w:r>
    </w:p>
    <w:p w14:paraId="37140A92" w14:textId="77777777" w:rsidR="00840751" w:rsidRPr="0081717A" w:rsidRDefault="00840751" w:rsidP="00840751">
      <w:pPr>
        <w:jc w:val="both"/>
        <w:rPr>
          <w:sz w:val="24"/>
          <w:szCs w:val="24"/>
          <w:vertAlign w:val="superscript"/>
          <w:lang w:eastAsia="en-US"/>
        </w:rPr>
      </w:pPr>
      <w:r w:rsidRPr="0081717A">
        <w:rPr>
          <w:sz w:val="24"/>
          <w:szCs w:val="24"/>
          <w:vertAlign w:val="superscript"/>
          <w:lang w:eastAsia="en-US"/>
        </w:rPr>
        <w:t xml:space="preserve">                                           </w:t>
      </w:r>
      <w:r w:rsidR="007B2701" w:rsidRPr="0081717A">
        <w:rPr>
          <w:sz w:val="24"/>
          <w:szCs w:val="24"/>
          <w:vertAlign w:val="superscript"/>
          <w:lang w:eastAsia="en-US"/>
        </w:rPr>
        <w:tab/>
      </w:r>
      <w:r w:rsidR="007B2701" w:rsidRPr="0081717A">
        <w:rPr>
          <w:sz w:val="24"/>
          <w:szCs w:val="24"/>
          <w:vertAlign w:val="superscript"/>
          <w:lang w:eastAsia="en-US"/>
        </w:rPr>
        <w:tab/>
      </w:r>
      <w:r w:rsidR="007B2701" w:rsidRPr="0081717A">
        <w:rPr>
          <w:sz w:val="24"/>
          <w:szCs w:val="24"/>
          <w:vertAlign w:val="superscript"/>
          <w:lang w:eastAsia="en-US"/>
        </w:rPr>
        <w:tab/>
      </w:r>
      <w:r w:rsidRPr="0081717A">
        <w:rPr>
          <w:sz w:val="24"/>
          <w:szCs w:val="24"/>
          <w:vertAlign w:val="superscript"/>
          <w:lang w:eastAsia="en-US"/>
        </w:rPr>
        <w:t>(pareigų pavadinimas, vardas, pavardė)</w:t>
      </w:r>
    </w:p>
    <w:p w14:paraId="16E65397" w14:textId="77777777" w:rsidR="00840751" w:rsidRPr="0081717A" w:rsidRDefault="00840751" w:rsidP="00840751">
      <w:pPr>
        <w:jc w:val="both"/>
        <w:rPr>
          <w:sz w:val="24"/>
          <w:szCs w:val="24"/>
          <w:lang w:eastAsia="en-US"/>
        </w:rPr>
      </w:pPr>
      <w:r w:rsidRPr="0081717A">
        <w:rPr>
          <w:sz w:val="24"/>
          <w:szCs w:val="24"/>
          <w:lang w:eastAsia="en-US"/>
        </w:rPr>
        <w:t>veikiančio pagal ________</w:t>
      </w:r>
      <w:r w:rsidR="002567F7" w:rsidRPr="0081717A">
        <w:rPr>
          <w:sz w:val="24"/>
          <w:szCs w:val="24"/>
          <w:lang w:eastAsia="en-US"/>
        </w:rPr>
        <w:t>___</w:t>
      </w:r>
      <w:r w:rsidRPr="0081717A">
        <w:rPr>
          <w:sz w:val="24"/>
          <w:szCs w:val="24"/>
          <w:lang w:eastAsia="en-US"/>
        </w:rPr>
        <w:t xml:space="preserve">_________________________________________________________, </w:t>
      </w:r>
    </w:p>
    <w:p w14:paraId="1D218573" w14:textId="77777777" w:rsidR="00840751" w:rsidRPr="0081717A" w:rsidRDefault="00840751" w:rsidP="00840751">
      <w:pPr>
        <w:jc w:val="both"/>
        <w:rPr>
          <w:sz w:val="24"/>
          <w:szCs w:val="24"/>
          <w:vertAlign w:val="superscript"/>
          <w:lang w:eastAsia="en-US"/>
        </w:rPr>
      </w:pPr>
      <w:r w:rsidRPr="0081717A">
        <w:rPr>
          <w:sz w:val="24"/>
          <w:szCs w:val="24"/>
          <w:vertAlign w:val="superscript"/>
          <w:lang w:eastAsia="en-US"/>
        </w:rPr>
        <w:t xml:space="preserve">                                               </w:t>
      </w:r>
      <w:r w:rsidR="007B2701" w:rsidRPr="0081717A">
        <w:rPr>
          <w:sz w:val="24"/>
          <w:szCs w:val="24"/>
          <w:vertAlign w:val="superscript"/>
          <w:lang w:eastAsia="en-US"/>
        </w:rPr>
        <w:t xml:space="preserve">      </w:t>
      </w:r>
      <w:r w:rsidR="007B2701" w:rsidRPr="0081717A">
        <w:rPr>
          <w:sz w:val="24"/>
          <w:szCs w:val="24"/>
          <w:vertAlign w:val="superscript"/>
          <w:lang w:eastAsia="en-US"/>
        </w:rPr>
        <w:tab/>
      </w:r>
      <w:r w:rsidR="007B2701" w:rsidRPr="0081717A">
        <w:rPr>
          <w:sz w:val="24"/>
          <w:szCs w:val="24"/>
          <w:vertAlign w:val="superscript"/>
          <w:lang w:eastAsia="en-US"/>
        </w:rPr>
        <w:tab/>
      </w:r>
      <w:r w:rsidR="007B2701" w:rsidRPr="0081717A">
        <w:rPr>
          <w:sz w:val="24"/>
          <w:szCs w:val="24"/>
          <w:vertAlign w:val="superscript"/>
          <w:lang w:eastAsia="en-US"/>
        </w:rPr>
        <w:tab/>
        <w:t xml:space="preserve">           </w:t>
      </w:r>
      <w:r w:rsidRPr="0081717A">
        <w:rPr>
          <w:sz w:val="24"/>
          <w:szCs w:val="24"/>
          <w:vertAlign w:val="superscript"/>
          <w:lang w:eastAsia="en-US"/>
        </w:rPr>
        <w:t>(atstovavimo pagrindas)</w:t>
      </w:r>
    </w:p>
    <w:p w14:paraId="2A094C18" w14:textId="3E7951A8" w:rsidR="00840751" w:rsidRPr="0081717A" w:rsidRDefault="00840751" w:rsidP="00840751">
      <w:pPr>
        <w:jc w:val="both"/>
        <w:rPr>
          <w:sz w:val="24"/>
          <w:szCs w:val="24"/>
          <w:lang w:eastAsia="en-US"/>
        </w:rPr>
      </w:pPr>
      <w:r w:rsidRPr="0081717A">
        <w:rPr>
          <w:sz w:val="24"/>
          <w:szCs w:val="24"/>
          <w:lang w:eastAsia="en-US"/>
        </w:rPr>
        <w:t xml:space="preserve">priėmė paslaugas ir </w:t>
      </w:r>
      <w:r w:rsidR="00405A7C" w:rsidRPr="0081717A">
        <w:rPr>
          <w:sz w:val="24"/>
          <w:szCs w:val="24"/>
          <w:lang w:eastAsia="en-US"/>
        </w:rPr>
        <w:t xml:space="preserve">visus </w:t>
      </w:r>
      <w:r w:rsidRPr="0081717A">
        <w:rPr>
          <w:sz w:val="24"/>
          <w:szCs w:val="24"/>
          <w:lang w:eastAsia="en-US"/>
        </w:rPr>
        <w:t>su paslaugų teikimu susijusius dokumentus ir medžiagą.</w:t>
      </w:r>
    </w:p>
    <w:p w14:paraId="41B8FADA" w14:textId="77777777" w:rsidR="00693A1F" w:rsidRPr="0081717A" w:rsidRDefault="00693A1F" w:rsidP="00E76743">
      <w:pPr>
        <w:ind w:firstLine="720"/>
        <w:jc w:val="both"/>
        <w:rPr>
          <w:sz w:val="24"/>
          <w:szCs w:val="24"/>
          <w:lang w:eastAsia="en-US"/>
        </w:rPr>
      </w:pPr>
    </w:p>
    <w:p w14:paraId="707C57A2" w14:textId="77777777" w:rsidR="00E76743" w:rsidRPr="0081717A" w:rsidRDefault="00E76743" w:rsidP="00E76743">
      <w:pPr>
        <w:ind w:firstLine="720"/>
        <w:jc w:val="both"/>
        <w:rPr>
          <w:sz w:val="24"/>
          <w:szCs w:val="24"/>
          <w:lang w:eastAsia="en-US"/>
        </w:rPr>
      </w:pPr>
      <w:r w:rsidRPr="0081717A">
        <w:rPr>
          <w:sz w:val="24"/>
          <w:szCs w:val="24"/>
          <w:lang w:eastAsia="en-US"/>
        </w:rPr>
        <w:t xml:space="preserve">Tuo remiantis </w:t>
      </w:r>
      <w:r w:rsidR="002C563E" w:rsidRPr="0081717A">
        <w:rPr>
          <w:sz w:val="24"/>
          <w:szCs w:val="24"/>
          <w:lang w:eastAsia="en-US"/>
        </w:rPr>
        <w:t>Paslaugų pirkėjas</w:t>
      </w:r>
      <w:r w:rsidRPr="0081717A">
        <w:rPr>
          <w:sz w:val="24"/>
          <w:szCs w:val="24"/>
          <w:lang w:eastAsia="en-US"/>
        </w:rPr>
        <w:t xml:space="preserve"> turi sumokėti Paslaugų teikėjui </w:t>
      </w:r>
      <w:r w:rsidR="002C563E" w:rsidRPr="0081717A">
        <w:rPr>
          <w:sz w:val="24"/>
          <w:szCs w:val="24"/>
          <w:lang w:eastAsia="en-US"/>
        </w:rPr>
        <w:t>_</w:t>
      </w:r>
      <w:r w:rsidR="002109F3" w:rsidRPr="0081717A">
        <w:rPr>
          <w:sz w:val="24"/>
          <w:szCs w:val="24"/>
          <w:lang w:eastAsia="en-US"/>
        </w:rPr>
        <w:t>_________ eur</w:t>
      </w:r>
      <w:r w:rsidRPr="0081717A">
        <w:rPr>
          <w:sz w:val="24"/>
          <w:szCs w:val="24"/>
          <w:lang w:eastAsia="en-US"/>
        </w:rPr>
        <w:t>ų (_________</w:t>
      </w:r>
    </w:p>
    <w:p w14:paraId="6D3AC4E8" w14:textId="77777777" w:rsidR="00E76743" w:rsidRPr="0081717A" w:rsidRDefault="00E76743" w:rsidP="00E76743">
      <w:pPr>
        <w:ind w:firstLine="720"/>
        <w:jc w:val="both"/>
        <w:rPr>
          <w:sz w:val="16"/>
          <w:szCs w:val="16"/>
          <w:lang w:eastAsia="en-US"/>
        </w:rPr>
      </w:pPr>
      <w:r w:rsidRPr="0081717A">
        <w:rPr>
          <w:sz w:val="16"/>
          <w:szCs w:val="16"/>
          <w:lang w:eastAsia="en-US"/>
        </w:rPr>
        <w:t xml:space="preserve">                                                                                             </w:t>
      </w:r>
      <w:r w:rsidR="002C563E" w:rsidRPr="0081717A">
        <w:rPr>
          <w:sz w:val="16"/>
          <w:szCs w:val="16"/>
          <w:lang w:eastAsia="en-US"/>
        </w:rPr>
        <w:t xml:space="preserve">               </w:t>
      </w:r>
      <w:r w:rsidR="007E58D2" w:rsidRPr="0081717A">
        <w:rPr>
          <w:sz w:val="16"/>
          <w:szCs w:val="16"/>
          <w:lang w:eastAsia="en-US"/>
        </w:rPr>
        <w:t xml:space="preserve">                         </w:t>
      </w:r>
      <w:r w:rsidR="001F72B0" w:rsidRPr="0081717A">
        <w:rPr>
          <w:sz w:val="16"/>
          <w:szCs w:val="16"/>
          <w:lang w:eastAsia="en-US"/>
        </w:rPr>
        <w:t xml:space="preserve"> </w:t>
      </w:r>
      <w:r w:rsidR="002109F3" w:rsidRPr="0081717A">
        <w:rPr>
          <w:sz w:val="16"/>
          <w:szCs w:val="16"/>
          <w:lang w:eastAsia="en-US"/>
        </w:rPr>
        <w:t xml:space="preserve"> </w:t>
      </w:r>
      <w:r w:rsidR="007E58D2" w:rsidRPr="0081717A">
        <w:rPr>
          <w:sz w:val="16"/>
          <w:szCs w:val="16"/>
          <w:lang w:eastAsia="en-US"/>
        </w:rPr>
        <w:t xml:space="preserve">    </w:t>
      </w:r>
      <w:r w:rsidRPr="0081717A">
        <w:rPr>
          <w:sz w:val="16"/>
          <w:szCs w:val="16"/>
          <w:lang w:eastAsia="en-US"/>
        </w:rPr>
        <w:t>(suma skaičiais)</w:t>
      </w:r>
    </w:p>
    <w:p w14:paraId="02A0D738" w14:textId="77777777" w:rsidR="00E76743" w:rsidRPr="0081717A" w:rsidRDefault="00E76743" w:rsidP="00E76743">
      <w:pPr>
        <w:jc w:val="both"/>
        <w:rPr>
          <w:sz w:val="24"/>
          <w:szCs w:val="24"/>
          <w:lang w:eastAsia="en-US"/>
        </w:rPr>
      </w:pPr>
      <w:r w:rsidRPr="0081717A">
        <w:rPr>
          <w:sz w:val="24"/>
          <w:szCs w:val="24"/>
          <w:lang w:eastAsia="en-US"/>
        </w:rPr>
        <w:t>______</w:t>
      </w:r>
      <w:r w:rsidR="002109F3" w:rsidRPr="0081717A">
        <w:rPr>
          <w:sz w:val="24"/>
          <w:szCs w:val="24"/>
          <w:lang w:eastAsia="en-US"/>
        </w:rPr>
        <w:t>______________________________</w:t>
      </w:r>
      <w:r w:rsidRPr="0081717A">
        <w:rPr>
          <w:sz w:val="24"/>
          <w:szCs w:val="24"/>
          <w:lang w:eastAsia="en-US"/>
        </w:rPr>
        <w:t xml:space="preserve"> ).  </w:t>
      </w:r>
    </w:p>
    <w:p w14:paraId="6F6D3836" w14:textId="77777777" w:rsidR="00E76743" w:rsidRPr="0081717A" w:rsidRDefault="00E76743" w:rsidP="00E76743">
      <w:pPr>
        <w:jc w:val="both"/>
        <w:rPr>
          <w:sz w:val="16"/>
          <w:szCs w:val="16"/>
          <w:lang w:eastAsia="en-US"/>
        </w:rPr>
      </w:pPr>
      <w:r w:rsidRPr="0081717A">
        <w:rPr>
          <w:sz w:val="16"/>
          <w:szCs w:val="16"/>
          <w:lang w:eastAsia="en-US"/>
        </w:rPr>
        <w:t xml:space="preserve">                         (suma žodžiais)</w:t>
      </w:r>
    </w:p>
    <w:p w14:paraId="4C126AA7" w14:textId="77777777" w:rsidR="00E76743" w:rsidRPr="0081717A" w:rsidRDefault="00E76743" w:rsidP="00693A1F">
      <w:pPr>
        <w:ind w:right="-441"/>
        <w:jc w:val="both"/>
        <w:rPr>
          <w:sz w:val="16"/>
          <w:szCs w:val="16"/>
        </w:rPr>
      </w:pPr>
    </w:p>
    <w:p w14:paraId="79925CF6" w14:textId="77777777" w:rsidR="00E76743" w:rsidRPr="0081717A" w:rsidRDefault="00E76743" w:rsidP="00E76743">
      <w:pPr>
        <w:ind w:right="-441"/>
        <w:jc w:val="both"/>
        <w:rPr>
          <w:sz w:val="24"/>
          <w:szCs w:val="24"/>
        </w:rPr>
      </w:pPr>
    </w:p>
    <w:p w14:paraId="7F053077" w14:textId="77777777" w:rsidR="00E76743" w:rsidRPr="0081717A" w:rsidRDefault="00011EFF" w:rsidP="00E76743">
      <w:pPr>
        <w:keepLines/>
        <w:tabs>
          <w:tab w:val="left" w:pos="5812"/>
        </w:tabs>
        <w:jc w:val="both"/>
        <w:rPr>
          <w:b/>
          <w:sz w:val="24"/>
          <w:szCs w:val="24"/>
          <w:lang w:eastAsia="en-US"/>
        </w:rPr>
      </w:pPr>
      <w:r w:rsidRPr="0081717A">
        <w:rPr>
          <w:b/>
          <w:sz w:val="24"/>
          <w:szCs w:val="24"/>
          <w:lang w:eastAsia="en-US"/>
        </w:rPr>
        <w:lastRenderedPageBreak/>
        <w:t>Paslaugas s</w:t>
      </w:r>
      <w:r w:rsidR="00E76743" w:rsidRPr="0081717A">
        <w:rPr>
          <w:b/>
          <w:sz w:val="24"/>
          <w:szCs w:val="24"/>
          <w:lang w:eastAsia="en-US"/>
        </w:rPr>
        <w:t>uteikė</w:t>
      </w:r>
    </w:p>
    <w:p w14:paraId="0521430A" w14:textId="77777777" w:rsidR="00E76743" w:rsidRPr="0081717A" w:rsidRDefault="00E76743" w:rsidP="00E76743">
      <w:pPr>
        <w:keepLines/>
        <w:tabs>
          <w:tab w:val="left" w:pos="5812"/>
        </w:tabs>
        <w:jc w:val="both"/>
        <w:rPr>
          <w:b/>
          <w:sz w:val="24"/>
          <w:szCs w:val="24"/>
          <w:lang w:eastAsia="en-US"/>
        </w:rPr>
      </w:pPr>
    </w:p>
    <w:p w14:paraId="68158935" w14:textId="77777777" w:rsidR="00E76743" w:rsidRPr="0081717A" w:rsidRDefault="00E76743" w:rsidP="00E76743">
      <w:pPr>
        <w:keepNext/>
        <w:ind w:left="720" w:hanging="720"/>
        <w:jc w:val="both"/>
        <w:outlineLvl w:val="2"/>
        <w:rPr>
          <w:sz w:val="24"/>
          <w:szCs w:val="24"/>
          <w:lang w:eastAsia="en-US"/>
        </w:rPr>
      </w:pPr>
      <w:r w:rsidRPr="0081717A">
        <w:rPr>
          <w:sz w:val="24"/>
          <w:szCs w:val="24"/>
          <w:lang w:eastAsia="en-US"/>
        </w:rPr>
        <w:t>____________________</w:t>
      </w:r>
      <w:r w:rsidRPr="0081717A">
        <w:rPr>
          <w:sz w:val="24"/>
          <w:szCs w:val="24"/>
          <w:lang w:eastAsia="en-US"/>
        </w:rPr>
        <w:tab/>
      </w:r>
      <w:r w:rsidRPr="0081717A">
        <w:rPr>
          <w:sz w:val="24"/>
          <w:szCs w:val="24"/>
          <w:lang w:eastAsia="en-US"/>
        </w:rPr>
        <w:tab/>
        <w:t xml:space="preserve">___________ </w:t>
      </w:r>
      <w:r w:rsidRPr="0081717A">
        <w:rPr>
          <w:sz w:val="24"/>
          <w:szCs w:val="24"/>
          <w:lang w:eastAsia="en-US"/>
        </w:rPr>
        <w:tab/>
      </w:r>
      <w:r w:rsidRPr="0081717A">
        <w:rPr>
          <w:sz w:val="24"/>
          <w:szCs w:val="24"/>
          <w:lang w:eastAsia="en-US"/>
        </w:rPr>
        <w:tab/>
      </w:r>
      <w:r w:rsidRPr="0081717A">
        <w:rPr>
          <w:sz w:val="24"/>
          <w:szCs w:val="24"/>
          <w:lang w:eastAsia="en-US"/>
        </w:rPr>
        <w:tab/>
        <w:t>______________</w:t>
      </w:r>
    </w:p>
    <w:p w14:paraId="1D3DA766" w14:textId="77777777" w:rsidR="00E76743" w:rsidRPr="0081717A" w:rsidRDefault="00E76743" w:rsidP="00E76743">
      <w:pPr>
        <w:jc w:val="both"/>
        <w:rPr>
          <w:sz w:val="24"/>
          <w:szCs w:val="24"/>
          <w:vertAlign w:val="superscript"/>
          <w:lang w:eastAsia="en-US"/>
        </w:rPr>
      </w:pPr>
      <w:r w:rsidRPr="0081717A">
        <w:rPr>
          <w:sz w:val="24"/>
          <w:szCs w:val="24"/>
          <w:vertAlign w:val="superscript"/>
          <w:lang w:eastAsia="en-US"/>
        </w:rPr>
        <w:t xml:space="preserve"> </w:t>
      </w:r>
      <w:r w:rsidR="00895FF1" w:rsidRPr="0081717A">
        <w:rPr>
          <w:sz w:val="24"/>
          <w:szCs w:val="24"/>
          <w:vertAlign w:val="superscript"/>
          <w:lang w:eastAsia="en-US"/>
        </w:rPr>
        <w:t xml:space="preserve">     </w:t>
      </w:r>
      <w:r w:rsidRPr="0081717A">
        <w:rPr>
          <w:sz w:val="24"/>
          <w:szCs w:val="24"/>
          <w:vertAlign w:val="superscript"/>
          <w:lang w:eastAsia="en-US"/>
        </w:rPr>
        <w:t xml:space="preserve"> (pareigų pavadinimas)</w:t>
      </w:r>
      <w:r w:rsidRPr="0081717A">
        <w:rPr>
          <w:sz w:val="24"/>
          <w:szCs w:val="24"/>
          <w:vertAlign w:val="superscript"/>
          <w:lang w:eastAsia="en-US"/>
        </w:rPr>
        <w:tab/>
      </w:r>
      <w:r w:rsidRPr="0081717A">
        <w:rPr>
          <w:sz w:val="24"/>
          <w:szCs w:val="24"/>
          <w:vertAlign w:val="superscript"/>
          <w:lang w:eastAsia="en-US"/>
        </w:rPr>
        <w:tab/>
      </w:r>
      <w:r w:rsidR="00895FF1" w:rsidRPr="0081717A">
        <w:rPr>
          <w:sz w:val="24"/>
          <w:szCs w:val="24"/>
          <w:vertAlign w:val="superscript"/>
          <w:lang w:eastAsia="en-US"/>
        </w:rPr>
        <w:tab/>
        <w:t xml:space="preserve">    </w:t>
      </w:r>
      <w:r w:rsidR="00011EFF" w:rsidRPr="0081717A">
        <w:rPr>
          <w:sz w:val="24"/>
          <w:szCs w:val="24"/>
          <w:vertAlign w:val="superscript"/>
          <w:lang w:eastAsia="en-US"/>
        </w:rPr>
        <w:t xml:space="preserve">  </w:t>
      </w:r>
      <w:r w:rsidRPr="0081717A">
        <w:rPr>
          <w:sz w:val="24"/>
          <w:szCs w:val="24"/>
          <w:vertAlign w:val="superscript"/>
          <w:lang w:eastAsia="en-US"/>
        </w:rPr>
        <w:t>(parašas)</w:t>
      </w:r>
      <w:r w:rsidRPr="0081717A">
        <w:rPr>
          <w:sz w:val="24"/>
          <w:szCs w:val="24"/>
          <w:vertAlign w:val="superscript"/>
          <w:lang w:eastAsia="en-US"/>
        </w:rPr>
        <w:tab/>
      </w:r>
      <w:r w:rsidRPr="0081717A">
        <w:rPr>
          <w:sz w:val="24"/>
          <w:szCs w:val="24"/>
          <w:vertAlign w:val="superscript"/>
          <w:lang w:eastAsia="en-US"/>
        </w:rPr>
        <w:tab/>
      </w:r>
      <w:r w:rsidRPr="0081717A">
        <w:rPr>
          <w:sz w:val="24"/>
          <w:szCs w:val="24"/>
          <w:vertAlign w:val="superscript"/>
          <w:lang w:eastAsia="en-US"/>
        </w:rPr>
        <w:tab/>
      </w:r>
      <w:r w:rsidR="00895FF1" w:rsidRPr="0081717A">
        <w:rPr>
          <w:sz w:val="24"/>
          <w:szCs w:val="24"/>
          <w:vertAlign w:val="superscript"/>
          <w:lang w:eastAsia="en-US"/>
        </w:rPr>
        <w:t xml:space="preserve">    </w:t>
      </w:r>
      <w:r w:rsidRPr="0081717A">
        <w:rPr>
          <w:sz w:val="24"/>
          <w:szCs w:val="24"/>
          <w:vertAlign w:val="superscript"/>
          <w:lang w:eastAsia="en-US"/>
        </w:rPr>
        <w:t>(vardas, pavardė)</w:t>
      </w:r>
    </w:p>
    <w:p w14:paraId="2FFF0BB7" w14:textId="1BFEF784" w:rsidR="00E76743" w:rsidRPr="0081717A" w:rsidRDefault="00E76743" w:rsidP="00E76743">
      <w:pPr>
        <w:jc w:val="both"/>
        <w:rPr>
          <w:sz w:val="24"/>
          <w:szCs w:val="24"/>
          <w:lang w:eastAsia="en-US"/>
        </w:rPr>
      </w:pPr>
      <w:r w:rsidRPr="0081717A">
        <w:rPr>
          <w:sz w:val="24"/>
          <w:szCs w:val="24"/>
          <w:lang w:eastAsia="en-US"/>
        </w:rPr>
        <w:tab/>
      </w:r>
      <w:r w:rsidRPr="0081717A">
        <w:rPr>
          <w:sz w:val="24"/>
          <w:szCs w:val="24"/>
          <w:lang w:eastAsia="en-US"/>
        </w:rPr>
        <w:tab/>
      </w:r>
      <w:r w:rsidRPr="0081717A">
        <w:rPr>
          <w:sz w:val="24"/>
          <w:szCs w:val="24"/>
          <w:lang w:eastAsia="en-US"/>
        </w:rPr>
        <w:tab/>
        <w:t>A.V.</w:t>
      </w:r>
    </w:p>
    <w:p w14:paraId="66713B21" w14:textId="77777777" w:rsidR="00E76743" w:rsidRPr="0081717A" w:rsidRDefault="00E76743" w:rsidP="00E76743">
      <w:pPr>
        <w:jc w:val="both"/>
        <w:rPr>
          <w:sz w:val="24"/>
          <w:szCs w:val="24"/>
          <w:lang w:eastAsia="en-US"/>
        </w:rPr>
      </w:pPr>
    </w:p>
    <w:p w14:paraId="20F63E0D" w14:textId="77777777" w:rsidR="00E76743" w:rsidRPr="0081717A" w:rsidRDefault="00011EFF" w:rsidP="00E76743">
      <w:pPr>
        <w:jc w:val="both"/>
        <w:rPr>
          <w:b/>
          <w:sz w:val="24"/>
          <w:szCs w:val="24"/>
          <w:lang w:eastAsia="en-US"/>
        </w:rPr>
      </w:pPr>
      <w:r w:rsidRPr="0081717A">
        <w:rPr>
          <w:b/>
          <w:sz w:val="24"/>
          <w:szCs w:val="24"/>
          <w:lang w:eastAsia="en-US"/>
        </w:rPr>
        <w:t>Paslaugas p</w:t>
      </w:r>
      <w:r w:rsidR="00E76743" w:rsidRPr="0081717A">
        <w:rPr>
          <w:b/>
          <w:sz w:val="24"/>
          <w:szCs w:val="24"/>
          <w:lang w:eastAsia="en-US"/>
        </w:rPr>
        <w:t>riėmė</w:t>
      </w:r>
    </w:p>
    <w:p w14:paraId="21B74321" w14:textId="77777777" w:rsidR="00E76743" w:rsidRPr="0081717A" w:rsidRDefault="00E76743" w:rsidP="00E76743">
      <w:pPr>
        <w:jc w:val="both"/>
        <w:rPr>
          <w:b/>
          <w:sz w:val="24"/>
          <w:szCs w:val="24"/>
          <w:lang w:eastAsia="en-US"/>
        </w:rPr>
      </w:pPr>
    </w:p>
    <w:p w14:paraId="0E970AA1" w14:textId="77777777" w:rsidR="00E76743" w:rsidRPr="0081717A" w:rsidRDefault="00E76743" w:rsidP="00E76743">
      <w:pPr>
        <w:keepNext/>
        <w:ind w:left="720" w:hanging="720"/>
        <w:jc w:val="both"/>
        <w:outlineLvl w:val="2"/>
        <w:rPr>
          <w:sz w:val="24"/>
          <w:szCs w:val="24"/>
          <w:lang w:eastAsia="en-US"/>
        </w:rPr>
      </w:pPr>
      <w:r w:rsidRPr="0081717A">
        <w:rPr>
          <w:sz w:val="24"/>
          <w:szCs w:val="24"/>
          <w:lang w:eastAsia="en-US"/>
        </w:rPr>
        <w:t>____________________</w:t>
      </w:r>
      <w:r w:rsidRPr="0081717A">
        <w:rPr>
          <w:sz w:val="24"/>
          <w:szCs w:val="24"/>
          <w:lang w:eastAsia="en-US"/>
        </w:rPr>
        <w:tab/>
      </w:r>
      <w:r w:rsidRPr="0081717A">
        <w:rPr>
          <w:sz w:val="24"/>
          <w:szCs w:val="24"/>
          <w:lang w:eastAsia="en-US"/>
        </w:rPr>
        <w:tab/>
        <w:t xml:space="preserve">____________   </w:t>
      </w:r>
      <w:r w:rsidRPr="0081717A">
        <w:rPr>
          <w:sz w:val="24"/>
          <w:szCs w:val="24"/>
          <w:lang w:eastAsia="en-US"/>
        </w:rPr>
        <w:tab/>
      </w:r>
      <w:r w:rsidRPr="0081717A">
        <w:rPr>
          <w:sz w:val="24"/>
          <w:szCs w:val="24"/>
          <w:lang w:eastAsia="en-US"/>
        </w:rPr>
        <w:tab/>
        <w:t>______________</w:t>
      </w:r>
    </w:p>
    <w:p w14:paraId="537F7A75" w14:textId="77777777" w:rsidR="00E76743" w:rsidRPr="0081717A" w:rsidRDefault="00E76743" w:rsidP="00E76743">
      <w:pPr>
        <w:jc w:val="both"/>
        <w:rPr>
          <w:sz w:val="24"/>
          <w:szCs w:val="24"/>
          <w:vertAlign w:val="superscript"/>
          <w:lang w:eastAsia="en-US"/>
        </w:rPr>
      </w:pPr>
      <w:r w:rsidRPr="0081717A">
        <w:rPr>
          <w:sz w:val="24"/>
          <w:szCs w:val="24"/>
          <w:lang w:eastAsia="en-US"/>
        </w:rPr>
        <w:t xml:space="preserve">  </w:t>
      </w:r>
      <w:r w:rsidR="00895FF1" w:rsidRPr="0081717A">
        <w:rPr>
          <w:sz w:val="24"/>
          <w:szCs w:val="24"/>
          <w:lang w:eastAsia="en-US"/>
        </w:rPr>
        <w:t xml:space="preserve"> </w:t>
      </w:r>
      <w:r w:rsidRPr="0081717A">
        <w:rPr>
          <w:sz w:val="24"/>
          <w:szCs w:val="24"/>
          <w:vertAlign w:val="superscript"/>
          <w:lang w:eastAsia="en-US"/>
        </w:rPr>
        <w:t>(pareigų pavadinimas)</w:t>
      </w:r>
      <w:r w:rsidRPr="0081717A">
        <w:rPr>
          <w:sz w:val="24"/>
          <w:szCs w:val="24"/>
          <w:vertAlign w:val="superscript"/>
          <w:lang w:eastAsia="en-US"/>
        </w:rPr>
        <w:tab/>
      </w:r>
      <w:r w:rsidRPr="0081717A">
        <w:rPr>
          <w:sz w:val="24"/>
          <w:szCs w:val="24"/>
          <w:vertAlign w:val="superscript"/>
          <w:lang w:eastAsia="en-US"/>
        </w:rPr>
        <w:tab/>
      </w:r>
      <w:r w:rsidR="00895FF1" w:rsidRPr="0081717A">
        <w:rPr>
          <w:sz w:val="24"/>
          <w:szCs w:val="24"/>
          <w:vertAlign w:val="superscript"/>
          <w:lang w:eastAsia="en-US"/>
        </w:rPr>
        <w:tab/>
        <w:t xml:space="preserve">      </w:t>
      </w:r>
      <w:r w:rsidRPr="0081717A">
        <w:rPr>
          <w:sz w:val="24"/>
          <w:szCs w:val="24"/>
          <w:vertAlign w:val="superscript"/>
          <w:lang w:eastAsia="en-US"/>
        </w:rPr>
        <w:t>(parašas)</w:t>
      </w:r>
      <w:r w:rsidRPr="0081717A">
        <w:rPr>
          <w:sz w:val="24"/>
          <w:szCs w:val="24"/>
          <w:vertAlign w:val="superscript"/>
          <w:lang w:eastAsia="en-US"/>
        </w:rPr>
        <w:tab/>
      </w:r>
      <w:r w:rsidRPr="0081717A">
        <w:rPr>
          <w:sz w:val="24"/>
          <w:szCs w:val="24"/>
          <w:vertAlign w:val="superscript"/>
          <w:lang w:eastAsia="en-US"/>
        </w:rPr>
        <w:tab/>
      </w:r>
      <w:r w:rsidRPr="0081717A">
        <w:rPr>
          <w:sz w:val="24"/>
          <w:szCs w:val="24"/>
          <w:vertAlign w:val="superscript"/>
          <w:lang w:eastAsia="en-US"/>
        </w:rPr>
        <w:tab/>
      </w:r>
      <w:r w:rsidR="00895FF1" w:rsidRPr="0081717A">
        <w:rPr>
          <w:sz w:val="24"/>
          <w:szCs w:val="24"/>
          <w:vertAlign w:val="superscript"/>
          <w:lang w:eastAsia="en-US"/>
        </w:rPr>
        <w:t xml:space="preserve">    </w:t>
      </w:r>
      <w:r w:rsidRPr="0081717A">
        <w:rPr>
          <w:sz w:val="24"/>
          <w:szCs w:val="24"/>
          <w:vertAlign w:val="superscript"/>
          <w:lang w:eastAsia="en-US"/>
        </w:rPr>
        <w:t xml:space="preserve"> (vardas, pavardė)</w:t>
      </w:r>
    </w:p>
    <w:p w14:paraId="2DC95840" w14:textId="2A01A40B" w:rsidR="00E76743" w:rsidRPr="0081717A" w:rsidRDefault="00E76743" w:rsidP="00245BB4">
      <w:pPr>
        <w:jc w:val="both"/>
        <w:rPr>
          <w:sz w:val="24"/>
          <w:szCs w:val="24"/>
          <w:lang w:eastAsia="en-US"/>
        </w:rPr>
      </w:pPr>
      <w:r w:rsidRPr="0081717A">
        <w:rPr>
          <w:sz w:val="24"/>
          <w:szCs w:val="24"/>
          <w:lang w:eastAsia="en-US"/>
        </w:rPr>
        <w:tab/>
      </w:r>
      <w:r w:rsidRPr="0081717A">
        <w:rPr>
          <w:sz w:val="24"/>
          <w:szCs w:val="24"/>
          <w:lang w:eastAsia="en-US"/>
        </w:rPr>
        <w:tab/>
      </w:r>
      <w:r w:rsidRPr="0081717A">
        <w:rPr>
          <w:sz w:val="24"/>
          <w:szCs w:val="24"/>
          <w:lang w:eastAsia="en-US"/>
        </w:rPr>
        <w:tab/>
        <w:t>A.V.</w:t>
      </w:r>
    </w:p>
    <w:p w14:paraId="75A416FE" w14:textId="69CFD369" w:rsidR="007D788E" w:rsidRPr="0081717A" w:rsidRDefault="00693A1F" w:rsidP="007B0C0F">
      <w:pPr>
        <w:pStyle w:val="Antrat2"/>
        <w:numPr>
          <w:ilvl w:val="0"/>
          <w:numId w:val="0"/>
        </w:numPr>
        <w:jc w:val="center"/>
        <w:rPr>
          <w:szCs w:val="24"/>
        </w:rPr>
      </w:pPr>
      <w:r w:rsidRPr="0081717A">
        <w:rPr>
          <w:szCs w:val="24"/>
        </w:rPr>
        <w:t>_________________</w:t>
      </w:r>
    </w:p>
    <w:p w14:paraId="1F9C2975" w14:textId="77777777" w:rsidR="00245BB4" w:rsidRPr="0081717A" w:rsidRDefault="00245BB4" w:rsidP="007B0C0F">
      <w:pPr>
        <w:pStyle w:val="Antrat2"/>
        <w:numPr>
          <w:ilvl w:val="0"/>
          <w:numId w:val="0"/>
        </w:numPr>
        <w:ind w:left="5040" w:right="-441" w:firstLine="720"/>
        <w:rPr>
          <w:szCs w:val="24"/>
        </w:rPr>
      </w:pPr>
    </w:p>
    <w:p w14:paraId="29DBB4CA" w14:textId="77777777" w:rsidR="00245BB4" w:rsidRPr="0081717A" w:rsidRDefault="00245BB4" w:rsidP="007B0C0F">
      <w:pPr>
        <w:pStyle w:val="Antrat2"/>
        <w:numPr>
          <w:ilvl w:val="0"/>
          <w:numId w:val="0"/>
        </w:numPr>
        <w:ind w:left="5040" w:right="-441" w:firstLine="720"/>
        <w:rPr>
          <w:szCs w:val="24"/>
        </w:rPr>
      </w:pPr>
    </w:p>
    <w:p w14:paraId="2883003B" w14:textId="2669C8C7" w:rsidR="00415FA4" w:rsidRPr="0081717A" w:rsidRDefault="00415FA4" w:rsidP="00A154B4">
      <w:pPr>
        <w:pStyle w:val="Antrat2"/>
        <w:numPr>
          <w:ilvl w:val="0"/>
          <w:numId w:val="0"/>
        </w:numPr>
        <w:ind w:left="5040" w:right="-441" w:firstLine="720"/>
        <w:rPr>
          <w:szCs w:val="24"/>
        </w:rPr>
      </w:pPr>
    </w:p>
    <w:p w14:paraId="038E0E0D" w14:textId="0FD66FB5" w:rsidR="00984AA6" w:rsidRPr="0081717A" w:rsidRDefault="00984AA6" w:rsidP="00984AA6">
      <w:pPr>
        <w:pStyle w:val="Antrat2"/>
        <w:numPr>
          <w:ilvl w:val="0"/>
          <w:numId w:val="0"/>
        </w:numPr>
        <w:ind w:left="5040" w:right="-441" w:firstLine="720"/>
        <w:rPr>
          <w:szCs w:val="24"/>
        </w:rPr>
      </w:pPr>
      <w:r w:rsidRPr="0081717A">
        <w:rPr>
          <w:szCs w:val="24"/>
        </w:rPr>
        <w:t>202</w:t>
      </w:r>
      <w:r w:rsidR="005E1DF9" w:rsidRPr="0081717A">
        <w:rPr>
          <w:szCs w:val="24"/>
        </w:rPr>
        <w:t>4</w:t>
      </w:r>
      <w:r w:rsidRPr="0081717A">
        <w:rPr>
          <w:szCs w:val="24"/>
        </w:rPr>
        <w:t>-____-__ S</w:t>
      </w:r>
      <w:r w:rsidRPr="0081717A">
        <w:rPr>
          <w:bCs/>
          <w:spacing w:val="3"/>
          <w:szCs w:val="24"/>
        </w:rPr>
        <w:t>pausdinimo paslaugų</w:t>
      </w:r>
    </w:p>
    <w:p w14:paraId="7BBDC7A9" w14:textId="77777777" w:rsidR="00984AA6" w:rsidRPr="0081717A" w:rsidRDefault="00984AA6" w:rsidP="00984AA6">
      <w:pPr>
        <w:pStyle w:val="Antrat2"/>
        <w:numPr>
          <w:ilvl w:val="0"/>
          <w:numId w:val="0"/>
        </w:numPr>
        <w:ind w:left="5040" w:right="-441" w:firstLine="720"/>
        <w:rPr>
          <w:szCs w:val="24"/>
        </w:rPr>
      </w:pPr>
      <w:r w:rsidRPr="0081717A">
        <w:rPr>
          <w:szCs w:val="24"/>
        </w:rPr>
        <w:t>viešojo pirkimo-pardavimo sutarties</w:t>
      </w:r>
    </w:p>
    <w:p w14:paraId="3AA18E6A" w14:textId="77777777" w:rsidR="00984AA6" w:rsidRPr="0081717A" w:rsidRDefault="00984AA6" w:rsidP="00984AA6">
      <w:pPr>
        <w:pStyle w:val="Antrat2"/>
        <w:numPr>
          <w:ilvl w:val="0"/>
          <w:numId w:val="0"/>
        </w:numPr>
        <w:ind w:left="5040" w:right="-441" w:firstLine="720"/>
        <w:rPr>
          <w:szCs w:val="24"/>
        </w:rPr>
      </w:pPr>
      <w:r w:rsidRPr="0081717A">
        <w:rPr>
          <w:szCs w:val="24"/>
        </w:rPr>
        <w:t>Nr. _______ / ______</w:t>
      </w:r>
    </w:p>
    <w:p w14:paraId="62E14143" w14:textId="18AF900E" w:rsidR="00984AA6" w:rsidRPr="0081717A" w:rsidRDefault="00BC7177" w:rsidP="00984AA6">
      <w:pPr>
        <w:ind w:left="5245" w:firstLine="515"/>
        <w:rPr>
          <w:sz w:val="24"/>
          <w:lang w:eastAsia="en-US"/>
        </w:rPr>
      </w:pPr>
      <w:r w:rsidRPr="0081717A">
        <w:rPr>
          <w:sz w:val="24"/>
          <w:lang w:eastAsia="en-US"/>
        </w:rPr>
        <w:t>3</w:t>
      </w:r>
      <w:r w:rsidR="00984AA6" w:rsidRPr="0081717A">
        <w:rPr>
          <w:sz w:val="24"/>
          <w:lang w:eastAsia="en-US"/>
        </w:rPr>
        <w:t xml:space="preserve"> priedas</w:t>
      </w:r>
    </w:p>
    <w:p w14:paraId="76918F7D" w14:textId="77777777" w:rsidR="00984AA6" w:rsidRPr="0081717A" w:rsidRDefault="00984AA6" w:rsidP="00984AA6">
      <w:pPr>
        <w:jc w:val="center"/>
        <w:rPr>
          <w:b/>
          <w:sz w:val="24"/>
          <w:szCs w:val="24"/>
          <w:lang w:eastAsia="en-US"/>
        </w:rPr>
      </w:pPr>
    </w:p>
    <w:p w14:paraId="043802C3" w14:textId="77777777" w:rsidR="001E5BF6" w:rsidRPr="0081717A" w:rsidRDefault="001E5BF6" w:rsidP="0026331C">
      <w:pPr>
        <w:rPr>
          <w:b/>
          <w:sz w:val="24"/>
          <w:lang w:eastAsia="en-US"/>
        </w:rPr>
      </w:pPr>
    </w:p>
    <w:p w14:paraId="1D847520" w14:textId="548994D4" w:rsidR="006C52C7" w:rsidRPr="0081717A" w:rsidRDefault="00084102">
      <w:pPr>
        <w:jc w:val="center"/>
        <w:rPr>
          <w:b/>
          <w:sz w:val="24"/>
          <w:lang w:eastAsia="en-US"/>
        </w:rPr>
      </w:pPr>
      <w:r w:rsidRPr="0081717A">
        <w:rPr>
          <w:b/>
          <w:sz w:val="24"/>
          <w:lang w:eastAsia="en-US"/>
        </w:rPr>
        <w:t>PASLAUGŲ T</w:t>
      </w:r>
      <w:r w:rsidR="001E5BF6" w:rsidRPr="0081717A">
        <w:rPr>
          <w:b/>
          <w:sz w:val="24"/>
          <w:lang w:eastAsia="en-US"/>
        </w:rPr>
        <w:t>EIKĖJO PASIŪLYMAS</w:t>
      </w:r>
    </w:p>
    <w:p w14:paraId="33703444" w14:textId="579578AF" w:rsidR="001E5BF6" w:rsidRPr="0081717A" w:rsidRDefault="001E5BF6" w:rsidP="001E5BF6">
      <w:pPr>
        <w:jc w:val="center"/>
        <w:rPr>
          <w:b/>
          <w:sz w:val="24"/>
          <w:szCs w:val="24"/>
          <w:lang w:eastAsia="en-US"/>
        </w:rPr>
      </w:pPr>
      <w:r w:rsidRPr="0081717A">
        <w:rPr>
          <w:b/>
          <w:sz w:val="24"/>
          <w:szCs w:val="24"/>
          <w:lang w:eastAsia="en-US"/>
        </w:rPr>
        <w:t>_________________</w:t>
      </w:r>
    </w:p>
    <w:p w14:paraId="1C43C857" w14:textId="72D990A8" w:rsidR="001E5BF6" w:rsidRPr="0081717A" w:rsidRDefault="001E5BF6" w:rsidP="001E5BF6">
      <w:pPr>
        <w:jc w:val="center"/>
        <w:rPr>
          <w:b/>
          <w:sz w:val="24"/>
          <w:szCs w:val="24"/>
          <w:lang w:eastAsia="en-US"/>
        </w:rPr>
      </w:pPr>
    </w:p>
    <w:sectPr w:rsidR="001E5BF6" w:rsidRPr="0081717A" w:rsidSect="006C52C7">
      <w:headerReference w:type="even" r:id="rId14"/>
      <w:headerReference w:type="default" r:id="rId15"/>
      <w:pgSz w:w="12240" w:h="15840"/>
      <w:pgMar w:top="1134" w:right="567" w:bottom="993"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D2C86" w14:textId="77777777" w:rsidR="00AA67B4" w:rsidRDefault="00AA67B4">
      <w:r>
        <w:separator/>
      </w:r>
    </w:p>
  </w:endnote>
  <w:endnote w:type="continuationSeparator" w:id="0">
    <w:p w14:paraId="44C2A505" w14:textId="77777777" w:rsidR="00AA67B4" w:rsidRDefault="00AA67B4">
      <w:r>
        <w:continuationSeparator/>
      </w:r>
    </w:p>
  </w:endnote>
  <w:endnote w:type="continuationNotice" w:id="1">
    <w:p w14:paraId="3F03E59E" w14:textId="77777777" w:rsidR="00AA67B4" w:rsidRDefault="00AA6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91221" w14:textId="77777777" w:rsidR="00AA67B4" w:rsidRDefault="00AA67B4">
      <w:r>
        <w:separator/>
      </w:r>
    </w:p>
  </w:footnote>
  <w:footnote w:type="continuationSeparator" w:id="0">
    <w:p w14:paraId="0F5A5EBF" w14:textId="77777777" w:rsidR="00AA67B4" w:rsidRDefault="00AA67B4">
      <w:r>
        <w:continuationSeparator/>
      </w:r>
    </w:p>
  </w:footnote>
  <w:footnote w:type="continuationNotice" w:id="1">
    <w:p w14:paraId="052EEB82" w14:textId="77777777" w:rsidR="00AA67B4" w:rsidRDefault="00AA67B4"/>
  </w:footnote>
  <w:footnote w:id="2">
    <w:p w14:paraId="32F7AE28" w14:textId="11512ACB" w:rsidR="00DE412A" w:rsidRDefault="00DE412A">
      <w:pPr>
        <w:pStyle w:val="Puslapioinaostekstas"/>
      </w:pPr>
      <w:r>
        <w:rPr>
          <w:rStyle w:val="Puslapioinaosnuoroda"/>
        </w:rPr>
        <w:footnoteRef/>
      </w:r>
      <w:r>
        <w:t xml:space="preserve"> P</w:t>
      </w:r>
      <w:r>
        <w:rPr>
          <w:color w:val="000000"/>
        </w:rPr>
        <w:t xml:space="preserve">radinės sutarties vertė yra lygi laimėjusio Paslaugų teikėjo pasiūlymo kainai be PVM, nurodytai už visą pirkimo </w:t>
      </w:r>
      <w:r w:rsidRPr="00B25936">
        <w:rPr>
          <w:color w:val="000000"/>
        </w:rPr>
        <w:t>dokumentuose ir sutartyje nurodytą perkamų paslaugų kiekį.</w:t>
      </w:r>
    </w:p>
  </w:footnote>
  <w:footnote w:id="3">
    <w:p w14:paraId="73BDBAEF" w14:textId="78BE12CE" w:rsidR="00D1610A" w:rsidRDefault="00D1610A" w:rsidP="00D1610A">
      <w:pPr>
        <w:ind w:right="140"/>
        <w:jc w:val="both"/>
      </w:pPr>
      <w:r>
        <w:rPr>
          <w:rStyle w:val="Puslapioinaosnuoroda"/>
        </w:rPr>
        <w:footnoteRef/>
      </w:r>
      <w: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Pr>
          <w:kern w:val="3"/>
          <w:lang w:eastAsia="zh-CN" w:bidi="hi-IN"/>
        </w:rPr>
        <w:t>(Lietuvos Respublikos aplinkos ministro 2022 m. gruodžio 13 d. įsakymo Nr. D1-401 redakcija)</w:t>
      </w:r>
      <w:r>
        <w:t xml:space="preserve"> 4.4.4.1 p.  </w:t>
      </w:r>
    </w:p>
    <w:p w14:paraId="50B96726" w14:textId="77777777" w:rsidR="00D1610A" w:rsidRDefault="00D1610A" w:rsidP="00D1610A">
      <w:pPr>
        <w:pStyle w:val="Puslapioinaostekstas"/>
      </w:pPr>
    </w:p>
  </w:footnote>
  <w:footnote w:id="4">
    <w:p w14:paraId="211DB5F1" w14:textId="244E2077" w:rsidR="009C199C" w:rsidRPr="009C199C" w:rsidRDefault="009C199C" w:rsidP="009C199C">
      <w:pPr>
        <w:pStyle w:val="Puslapioinaostekstas"/>
        <w:jc w:val="both"/>
        <w:rPr>
          <w:i/>
          <w:iCs/>
        </w:rPr>
      </w:pPr>
      <w:r>
        <w:rPr>
          <w:rStyle w:val="Puslapioinaosnuoroda"/>
        </w:rPr>
        <w:footnoteRef/>
      </w:r>
      <w:r w:rsidR="00314C79" w:rsidRPr="00314C79">
        <w:rPr>
          <w:i/>
        </w:rPr>
        <w:t>N</w:t>
      </w:r>
      <w:r>
        <w:rPr>
          <w:i/>
        </w:rPr>
        <w:t xml:space="preserve">e dėl Paslaugų </w:t>
      </w:r>
      <w:r w:rsidR="003F6EC6">
        <w:rPr>
          <w:i/>
        </w:rPr>
        <w:t>p</w:t>
      </w:r>
      <w:r>
        <w:rPr>
          <w:i/>
        </w:rPr>
        <w:t xml:space="preserve">irkėjo kaltės </w:t>
      </w:r>
      <w:r>
        <w:rPr>
          <w:i/>
          <w:iCs/>
        </w:rPr>
        <w:t xml:space="preserve">vėluoja kitos Paslaugų </w:t>
      </w:r>
      <w:r w:rsidR="003F6EC6">
        <w:rPr>
          <w:i/>
          <w:iCs/>
        </w:rPr>
        <w:t>p</w:t>
      </w:r>
      <w:r>
        <w:rPr>
          <w:i/>
          <w:iCs/>
        </w:rPr>
        <w:t>irkėjo pirkimo sutarties, turinčios tiesioginės įtakos šiai Sutarčiai, vykdymas.</w:t>
      </w:r>
    </w:p>
  </w:footnote>
  <w:footnote w:id="5">
    <w:p w14:paraId="65BA3EDF" w14:textId="39790031" w:rsidR="009C199C" w:rsidRDefault="009C199C">
      <w:pPr>
        <w:pStyle w:val="Puslapioinaostekstas"/>
      </w:pPr>
      <w:r>
        <w:rPr>
          <w:rStyle w:val="Puslapioinaosnuoroda"/>
        </w:rPr>
        <w:footnoteRef/>
      </w:r>
      <w:r>
        <w:t xml:space="preserve"> </w:t>
      </w:r>
      <w:r>
        <w:rPr>
          <w:i/>
          <w:iCs/>
        </w:rPr>
        <w:t>Pasikeitus galiojančiam teisės aktui ar įsigaliojus naujam teisės aktui, kuris turi įtakos šios Sutarties vykdymui, trečiųjų šalių aplinkybės.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D6BAE" w14:textId="77777777" w:rsidR="006975D2" w:rsidRDefault="006975D2"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68B6B1" w14:textId="77777777" w:rsidR="006975D2" w:rsidRDefault="006975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1793E" w14:textId="77777777" w:rsidR="006975D2" w:rsidRDefault="006975D2"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3651610" w14:textId="77777777" w:rsidR="006975D2" w:rsidRDefault="006975D2"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628D76C1"/>
    <w:multiLevelType w:val="multilevel"/>
    <w:tmpl w:val="FE0836E0"/>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77F1329E"/>
    <w:multiLevelType w:val="hybridMultilevel"/>
    <w:tmpl w:val="EC4CD1FE"/>
    <w:lvl w:ilvl="0" w:tplc="4418ACD4">
      <w:numFmt w:val="bullet"/>
      <w:lvlText w:val="-"/>
      <w:lvlJc w:val="left"/>
      <w:pPr>
        <w:ind w:left="1353" w:hanging="360"/>
      </w:pPr>
      <w:rPr>
        <w:rFonts w:ascii="Calibri" w:eastAsia="Arial Unicode MS" w:hAnsi="Calibri" w:cs="Calibr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abstractNum w:abstractNumId="14" w15:restartNumberingAfterBreak="0">
    <w:nsid w:val="7C7B4699"/>
    <w:multiLevelType w:val="hybridMultilevel"/>
    <w:tmpl w:val="439043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4406672">
    <w:abstractNumId w:val="13"/>
  </w:num>
  <w:num w:numId="2" w16cid:durableId="887493562">
    <w:abstractNumId w:val="10"/>
  </w:num>
  <w:num w:numId="3" w16cid:durableId="912785549">
    <w:abstractNumId w:val="8"/>
  </w:num>
  <w:num w:numId="4" w16cid:durableId="1414274060">
    <w:abstractNumId w:val="3"/>
  </w:num>
  <w:num w:numId="5" w16cid:durableId="1837304017">
    <w:abstractNumId w:val="2"/>
  </w:num>
  <w:num w:numId="6" w16cid:durableId="207227815">
    <w:abstractNumId w:val="12"/>
  </w:num>
  <w:num w:numId="7" w16cid:durableId="1305505383">
    <w:abstractNumId w:val="1"/>
  </w:num>
  <w:num w:numId="8" w16cid:durableId="1735665581">
    <w:abstractNumId w:val="0"/>
  </w:num>
  <w:num w:numId="9" w16cid:durableId="1988893264">
    <w:abstractNumId w:val="7"/>
  </w:num>
  <w:num w:numId="10" w16cid:durableId="554125485">
    <w:abstractNumId w:val="4"/>
  </w:num>
  <w:num w:numId="11" w16cid:durableId="1457799876">
    <w:abstractNumId w:val="5"/>
  </w:num>
  <w:num w:numId="12" w16cid:durableId="412512398">
    <w:abstractNumId w:val="9"/>
  </w:num>
  <w:num w:numId="13" w16cid:durableId="1766532992">
    <w:abstractNumId w:val="15"/>
  </w:num>
  <w:num w:numId="14" w16cid:durableId="1084179516">
    <w:abstractNumId w:val="6"/>
  </w:num>
  <w:num w:numId="15" w16cid:durableId="1858036452">
    <w:abstractNumId w:val="11"/>
  </w:num>
  <w:num w:numId="16" w16cid:durableId="16590713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90591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AB"/>
    <w:rsid w:val="000010A6"/>
    <w:rsid w:val="00001CC1"/>
    <w:rsid w:val="00005B6C"/>
    <w:rsid w:val="000060D1"/>
    <w:rsid w:val="000064FC"/>
    <w:rsid w:val="000065BB"/>
    <w:rsid w:val="00011EFF"/>
    <w:rsid w:val="000126A5"/>
    <w:rsid w:val="00012927"/>
    <w:rsid w:val="00012EFA"/>
    <w:rsid w:val="00014292"/>
    <w:rsid w:val="00015805"/>
    <w:rsid w:val="000162E7"/>
    <w:rsid w:val="00016717"/>
    <w:rsid w:val="00016DF5"/>
    <w:rsid w:val="000175E1"/>
    <w:rsid w:val="000177CF"/>
    <w:rsid w:val="00017CA0"/>
    <w:rsid w:val="00017E4A"/>
    <w:rsid w:val="00021003"/>
    <w:rsid w:val="00022C90"/>
    <w:rsid w:val="00022EB1"/>
    <w:rsid w:val="0002409D"/>
    <w:rsid w:val="0002410D"/>
    <w:rsid w:val="00024A78"/>
    <w:rsid w:val="00025570"/>
    <w:rsid w:val="0002614E"/>
    <w:rsid w:val="000302DA"/>
    <w:rsid w:val="00030807"/>
    <w:rsid w:val="00030FEB"/>
    <w:rsid w:val="00031C69"/>
    <w:rsid w:val="000323EE"/>
    <w:rsid w:val="000325C4"/>
    <w:rsid w:val="00034167"/>
    <w:rsid w:val="00034EB3"/>
    <w:rsid w:val="00034EB8"/>
    <w:rsid w:val="0004206B"/>
    <w:rsid w:val="00042439"/>
    <w:rsid w:val="0004263A"/>
    <w:rsid w:val="00043092"/>
    <w:rsid w:val="00043698"/>
    <w:rsid w:val="00046C4A"/>
    <w:rsid w:val="00050711"/>
    <w:rsid w:val="00050774"/>
    <w:rsid w:val="00053178"/>
    <w:rsid w:val="00053537"/>
    <w:rsid w:val="00053A1C"/>
    <w:rsid w:val="0005503B"/>
    <w:rsid w:val="00055A1B"/>
    <w:rsid w:val="0005626D"/>
    <w:rsid w:val="00060700"/>
    <w:rsid w:val="00060815"/>
    <w:rsid w:val="00061B49"/>
    <w:rsid w:val="00064AD0"/>
    <w:rsid w:val="00066512"/>
    <w:rsid w:val="00067116"/>
    <w:rsid w:val="00067284"/>
    <w:rsid w:val="00067549"/>
    <w:rsid w:val="00067798"/>
    <w:rsid w:val="0006799E"/>
    <w:rsid w:val="00070186"/>
    <w:rsid w:val="00071C9A"/>
    <w:rsid w:val="00072F1B"/>
    <w:rsid w:val="00073098"/>
    <w:rsid w:val="00074CD4"/>
    <w:rsid w:val="00075A3E"/>
    <w:rsid w:val="00075BB8"/>
    <w:rsid w:val="00075C48"/>
    <w:rsid w:val="00076663"/>
    <w:rsid w:val="00082671"/>
    <w:rsid w:val="00083D1A"/>
    <w:rsid w:val="00083EE1"/>
    <w:rsid w:val="00084102"/>
    <w:rsid w:val="00084C47"/>
    <w:rsid w:val="00085B6B"/>
    <w:rsid w:val="000866F3"/>
    <w:rsid w:val="00086B52"/>
    <w:rsid w:val="00087BB0"/>
    <w:rsid w:val="0009235A"/>
    <w:rsid w:val="00092B0C"/>
    <w:rsid w:val="00094637"/>
    <w:rsid w:val="00095F13"/>
    <w:rsid w:val="00096CBC"/>
    <w:rsid w:val="000A0AAD"/>
    <w:rsid w:val="000A1BF7"/>
    <w:rsid w:val="000A2451"/>
    <w:rsid w:val="000A2D53"/>
    <w:rsid w:val="000A3698"/>
    <w:rsid w:val="000A36D8"/>
    <w:rsid w:val="000A4802"/>
    <w:rsid w:val="000A4AE4"/>
    <w:rsid w:val="000A4E33"/>
    <w:rsid w:val="000A54B2"/>
    <w:rsid w:val="000A65CF"/>
    <w:rsid w:val="000A667E"/>
    <w:rsid w:val="000A7487"/>
    <w:rsid w:val="000B0266"/>
    <w:rsid w:val="000B37AF"/>
    <w:rsid w:val="000B3A75"/>
    <w:rsid w:val="000B4CB7"/>
    <w:rsid w:val="000B59DF"/>
    <w:rsid w:val="000B622A"/>
    <w:rsid w:val="000C09A6"/>
    <w:rsid w:val="000C10A1"/>
    <w:rsid w:val="000C1C56"/>
    <w:rsid w:val="000C2678"/>
    <w:rsid w:val="000C3459"/>
    <w:rsid w:val="000C3C72"/>
    <w:rsid w:val="000C4611"/>
    <w:rsid w:val="000C482A"/>
    <w:rsid w:val="000C4CA1"/>
    <w:rsid w:val="000C550B"/>
    <w:rsid w:val="000C6A92"/>
    <w:rsid w:val="000C7C62"/>
    <w:rsid w:val="000C7D46"/>
    <w:rsid w:val="000D0097"/>
    <w:rsid w:val="000D05AB"/>
    <w:rsid w:val="000D0A6E"/>
    <w:rsid w:val="000D2B55"/>
    <w:rsid w:val="000D30B0"/>
    <w:rsid w:val="000D65A1"/>
    <w:rsid w:val="000D7650"/>
    <w:rsid w:val="000E3418"/>
    <w:rsid w:val="000E3639"/>
    <w:rsid w:val="000E36BD"/>
    <w:rsid w:val="000E575A"/>
    <w:rsid w:val="000E69A8"/>
    <w:rsid w:val="000E6EDD"/>
    <w:rsid w:val="000F062C"/>
    <w:rsid w:val="000F3F36"/>
    <w:rsid w:val="000F4EFF"/>
    <w:rsid w:val="000F5508"/>
    <w:rsid w:val="000F6F2C"/>
    <w:rsid w:val="001009DF"/>
    <w:rsid w:val="00100EBF"/>
    <w:rsid w:val="00101A98"/>
    <w:rsid w:val="00101AC2"/>
    <w:rsid w:val="00102623"/>
    <w:rsid w:val="00102AF5"/>
    <w:rsid w:val="0010388B"/>
    <w:rsid w:val="00105D66"/>
    <w:rsid w:val="00106D21"/>
    <w:rsid w:val="001072AF"/>
    <w:rsid w:val="001074C3"/>
    <w:rsid w:val="00110AF8"/>
    <w:rsid w:val="00111E50"/>
    <w:rsid w:val="001122CC"/>
    <w:rsid w:val="00113E90"/>
    <w:rsid w:val="001150C0"/>
    <w:rsid w:val="00117A35"/>
    <w:rsid w:val="0012042F"/>
    <w:rsid w:val="0012229E"/>
    <w:rsid w:val="00123A09"/>
    <w:rsid w:val="00125F65"/>
    <w:rsid w:val="0012621C"/>
    <w:rsid w:val="001269A8"/>
    <w:rsid w:val="00126A95"/>
    <w:rsid w:val="00130113"/>
    <w:rsid w:val="0013066E"/>
    <w:rsid w:val="001311CA"/>
    <w:rsid w:val="00132ACA"/>
    <w:rsid w:val="001336E1"/>
    <w:rsid w:val="001343C7"/>
    <w:rsid w:val="0013450E"/>
    <w:rsid w:val="00135D43"/>
    <w:rsid w:val="00137D15"/>
    <w:rsid w:val="001407D7"/>
    <w:rsid w:val="001410D9"/>
    <w:rsid w:val="001413C2"/>
    <w:rsid w:val="001413FA"/>
    <w:rsid w:val="001418A0"/>
    <w:rsid w:val="0014483B"/>
    <w:rsid w:val="001448CA"/>
    <w:rsid w:val="001449A5"/>
    <w:rsid w:val="00145690"/>
    <w:rsid w:val="0014621C"/>
    <w:rsid w:val="00150C86"/>
    <w:rsid w:val="00152F56"/>
    <w:rsid w:val="001534DF"/>
    <w:rsid w:val="0015365B"/>
    <w:rsid w:val="00154F9E"/>
    <w:rsid w:val="001551D5"/>
    <w:rsid w:val="00155B2B"/>
    <w:rsid w:val="001565CB"/>
    <w:rsid w:val="00156ABE"/>
    <w:rsid w:val="00156CAA"/>
    <w:rsid w:val="001579CE"/>
    <w:rsid w:val="00157B02"/>
    <w:rsid w:val="00157D9C"/>
    <w:rsid w:val="0016130C"/>
    <w:rsid w:val="00162529"/>
    <w:rsid w:val="001629FA"/>
    <w:rsid w:val="001642EC"/>
    <w:rsid w:val="00164711"/>
    <w:rsid w:val="001647BF"/>
    <w:rsid w:val="00164D5B"/>
    <w:rsid w:val="00166648"/>
    <w:rsid w:val="0016773A"/>
    <w:rsid w:val="00167E98"/>
    <w:rsid w:val="0017064D"/>
    <w:rsid w:val="00172868"/>
    <w:rsid w:val="00172872"/>
    <w:rsid w:val="00172AF4"/>
    <w:rsid w:val="00172D33"/>
    <w:rsid w:val="00174811"/>
    <w:rsid w:val="00176558"/>
    <w:rsid w:val="001775D3"/>
    <w:rsid w:val="0017779C"/>
    <w:rsid w:val="001806CA"/>
    <w:rsid w:val="001836D6"/>
    <w:rsid w:val="00183971"/>
    <w:rsid w:val="00183B1A"/>
    <w:rsid w:val="0018404D"/>
    <w:rsid w:val="001902BC"/>
    <w:rsid w:val="00190317"/>
    <w:rsid w:val="00191117"/>
    <w:rsid w:val="001938A2"/>
    <w:rsid w:val="00193DA6"/>
    <w:rsid w:val="001954A5"/>
    <w:rsid w:val="0019617C"/>
    <w:rsid w:val="001976F5"/>
    <w:rsid w:val="00197C35"/>
    <w:rsid w:val="001A0BB7"/>
    <w:rsid w:val="001A15E3"/>
    <w:rsid w:val="001A2650"/>
    <w:rsid w:val="001A3BD3"/>
    <w:rsid w:val="001A5859"/>
    <w:rsid w:val="001A6B26"/>
    <w:rsid w:val="001B0204"/>
    <w:rsid w:val="001B155C"/>
    <w:rsid w:val="001B1B53"/>
    <w:rsid w:val="001B1F4B"/>
    <w:rsid w:val="001B281B"/>
    <w:rsid w:val="001B2E40"/>
    <w:rsid w:val="001B43D8"/>
    <w:rsid w:val="001B4B8D"/>
    <w:rsid w:val="001B4C4F"/>
    <w:rsid w:val="001B75BC"/>
    <w:rsid w:val="001B7B78"/>
    <w:rsid w:val="001C20EB"/>
    <w:rsid w:val="001C2E08"/>
    <w:rsid w:val="001C2F26"/>
    <w:rsid w:val="001C536E"/>
    <w:rsid w:val="001C5F18"/>
    <w:rsid w:val="001C6644"/>
    <w:rsid w:val="001C790E"/>
    <w:rsid w:val="001C7E00"/>
    <w:rsid w:val="001D0426"/>
    <w:rsid w:val="001D056C"/>
    <w:rsid w:val="001D27F8"/>
    <w:rsid w:val="001D37F2"/>
    <w:rsid w:val="001D41D6"/>
    <w:rsid w:val="001D50A7"/>
    <w:rsid w:val="001D56AD"/>
    <w:rsid w:val="001D6716"/>
    <w:rsid w:val="001D7468"/>
    <w:rsid w:val="001D77B6"/>
    <w:rsid w:val="001E198E"/>
    <w:rsid w:val="001E4552"/>
    <w:rsid w:val="001E4C59"/>
    <w:rsid w:val="001E5BF6"/>
    <w:rsid w:val="001F071E"/>
    <w:rsid w:val="001F369E"/>
    <w:rsid w:val="001F3A90"/>
    <w:rsid w:val="001F5394"/>
    <w:rsid w:val="001F56D4"/>
    <w:rsid w:val="001F644F"/>
    <w:rsid w:val="001F6D9D"/>
    <w:rsid w:val="001F72B0"/>
    <w:rsid w:val="00200418"/>
    <w:rsid w:val="00200679"/>
    <w:rsid w:val="00201421"/>
    <w:rsid w:val="0020143F"/>
    <w:rsid w:val="002015E7"/>
    <w:rsid w:val="0020246F"/>
    <w:rsid w:val="00202587"/>
    <w:rsid w:val="0020278E"/>
    <w:rsid w:val="002034EE"/>
    <w:rsid w:val="00203609"/>
    <w:rsid w:val="00203DBA"/>
    <w:rsid w:val="002041B7"/>
    <w:rsid w:val="002047EF"/>
    <w:rsid w:val="00205B80"/>
    <w:rsid w:val="00205C22"/>
    <w:rsid w:val="00205CEA"/>
    <w:rsid w:val="00207962"/>
    <w:rsid w:val="002104CE"/>
    <w:rsid w:val="002109F3"/>
    <w:rsid w:val="00210D4C"/>
    <w:rsid w:val="00214B94"/>
    <w:rsid w:val="00215855"/>
    <w:rsid w:val="00215B52"/>
    <w:rsid w:val="00217207"/>
    <w:rsid w:val="00220AD1"/>
    <w:rsid w:val="00221DA7"/>
    <w:rsid w:val="00222D8F"/>
    <w:rsid w:val="00223BAB"/>
    <w:rsid w:val="002244AA"/>
    <w:rsid w:val="0022451E"/>
    <w:rsid w:val="002270B7"/>
    <w:rsid w:val="002271B2"/>
    <w:rsid w:val="00230E74"/>
    <w:rsid w:val="00231DC0"/>
    <w:rsid w:val="0023206F"/>
    <w:rsid w:val="002327F0"/>
    <w:rsid w:val="0023445F"/>
    <w:rsid w:val="00235B17"/>
    <w:rsid w:val="00235D80"/>
    <w:rsid w:val="00236D82"/>
    <w:rsid w:val="00240323"/>
    <w:rsid w:val="002412D1"/>
    <w:rsid w:val="002412FC"/>
    <w:rsid w:val="00241F64"/>
    <w:rsid w:val="002446B4"/>
    <w:rsid w:val="00244C57"/>
    <w:rsid w:val="00244CD8"/>
    <w:rsid w:val="00244F45"/>
    <w:rsid w:val="00245BB4"/>
    <w:rsid w:val="002460E5"/>
    <w:rsid w:val="00247ED0"/>
    <w:rsid w:val="00251529"/>
    <w:rsid w:val="00253108"/>
    <w:rsid w:val="0025323D"/>
    <w:rsid w:val="00253CE8"/>
    <w:rsid w:val="002557D1"/>
    <w:rsid w:val="00255C61"/>
    <w:rsid w:val="002567F7"/>
    <w:rsid w:val="00257DA1"/>
    <w:rsid w:val="0026055B"/>
    <w:rsid w:val="00260FEB"/>
    <w:rsid w:val="0026102D"/>
    <w:rsid w:val="002610AA"/>
    <w:rsid w:val="00262CAC"/>
    <w:rsid w:val="0026331C"/>
    <w:rsid w:val="00265046"/>
    <w:rsid w:val="00266E12"/>
    <w:rsid w:val="002677D0"/>
    <w:rsid w:val="00267AD1"/>
    <w:rsid w:val="00275FBF"/>
    <w:rsid w:val="00276C2E"/>
    <w:rsid w:val="00277168"/>
    <w:rsid w:val="002778A2"/>
    <w:rsid w:val="00277FB5"/>
    <w:rsid w:val="00282277"/>
    <w:rsid w:val="00282C7C"/>
    <w:rsid w:val="00282E11"/>
    <w:rsid w:val="00284D5E"/>
    <w:rsid w:val="0028569E"/>
    <w:rsid w:val="00285A1A"/>
    <w:rsid w:val="00290F21"/>
    <w:rsid w:val="0029177D"/>
    <w:rsid w:val="0029225E"/>
    <w:rsid w:val="0029228E"/>
    <w:rsid w:val="00292C2B"/>
    <w:rsid w:val="002939C6"/>
    <w:rsid w:val="00293B5C"/>
    <w:rsid w:val="00295A36"/>
    <w:rsid w:val="00297EFB"/>
    <w:rsid w:val="002A0C74"/>
    <w:rsid w:val="002A382C"/>
    <w:rsid w:val="002A40A5"/>
    <w:rsid w:val="002A4B07"/>
    <w:rsid w:val="002A4F86"/>
    <w:rsid w:val="002A55D0"/>
    <w:rsid w:val="002B10EE"/>
    <w:rsid w:val="002B2C77"/>
    <w:rsid w:val="002B35F9"/>
    <w:rsid w:val="002B3777"/>
    <w:rsid w:val="002B660E"/>
    <w:rsid w:val="002B6A8D"/>
    <w:rsid w:val="002B6D02"/>
    <w:rsid w:val="002B70E9"/>
    <w:rsid w:val="002B7BCC"/>
    <w:rsid w:val="002B7D9C"/>
    <w:rsid w:val="002B7F66"/>
    <w:rsid w:val="002C06EF"/>
    <w:rsid w:val="002C289E"/>
    <w:rsid w:val="002C4455"/>
    <w:rsid w:val="002C47B4"/>
    <w:rsid w:val="002C563E"/>
    <w:rsid w:val="002C7A61"/>
    <w:rsid w:val="002D0E78"/>
    <w:rsid w:val="002D1FD0"/>
    <w:rsid w:val="002D61E7"/>
    <w:rsid w:val="002D6880"/>
    <w:rsid w:val="002E0268"/>
    <w:rsid w:val="002E0E14"/>
    <w:rsid w:val="002E2097"/>
    <w:rsid w:val="002E252F"/>
    <w:rsid w:val="002E7D45"/>
    <w:rsid w:val="002F0591"/>
    <w:rsid w:val="002F2702"/>
    <w:rsid w:val="002F4614"/>
    <w:rsid w:val="002F4DD1"/>
    <w:rsid w:val="002F6093"/>
    <w:rsid w:val="002F6CB3"/>
    <w:rsid w:val="00300014"/>
    <w:rsid w:val="003009A7"/>
    <w:rsid w:val="00301F1E"/>
    <w:rsid w:val="00302CB8"/>
    <w:rsid w:val="00304C1C"/>
    <w:rsid w:val="00305D8F"/>
    <w:rsid w:val="0030645A"/>
    <w:rsid w:val="003077D9"/>
    <w:rsid w:val="00307BA3"/>
    <w:rsid w:val="00312028"/>
    <w:rsid w:val="0031244F"/>
    <w:rsid w:val="003142D5"/>
    <w:rsid w:val="00314C79"/>
    <w:rsid w:val="003150DD"/>
    <w:rsid w:val="00315B13"/>
    <w:rsid w:val="00315D3F"/>
    <w:rsid w:val="00315DD7"/>
    <w:rsid w:val="003169AE"/>
    <w:rsid w:val="00317324"/>
    <w:rsid w:val="003173F4"/>
    <w:rsid w:val="003205D4"/>
    <w:rsid w:val="003213AF"/>
    <w:rsid w:val="003215CD"/>
    <w:rsid w:val="0032380D"/>
    <w:rsid w:val="00326F49"/>
    <w:rsid w:val="0032712C"/>
    <w:rsid w:val="00327CE1"/>
    <w:rsid w:val="00330B85"/>
    <w:rsid w:val="00330D19"/>
    <w:rsid w:val="00332CB4"/>
    <w:rsid w:val="00334B11"/>
    <w:rsid w:val="0033518C"/>
    <w:rsid w:val="00340DDB"/>
    <w:rsid w:val="00341610"/>
    <w:rsid w:val="00343AA9"/>
    <w:rsid w:val="00344C1C"/>
    <w:rsid w:val="00346726"/>
    <w:rsid w:val="00346FFE"/>
    <w:rsid w:val="003473AE"/>
    <w:rsid w:val="00347756"/>
    <w:rsid w:val="003478D0"/>
    <w:rsid w:val="0035021C"/>
    <w:rsid w:val="003507AB"/>
    <w:rsid w:val="00350B6E"/>
    <w:rsid w:val="003524FC"/>
    <w:rsid w:val="00352A4F"/>
    <w:rsid w:val="003546B8"/>
    <w:rsid w:val="00355B34"/>
    <w:rsid w:val="0035618F"/>
    <w:rsid w:val="00356FBC"/>
    <w:rsid w:val="003572D7"/>
    <w:rsid w:val="00361D37"/>
    <w:rsid w:val="00361D9F"/>
    <w:rsid w:val="00363174"/>
    <w:rsid w:val="00363A12"/>
    <w:rsid w:val="0036421F"/>
    <w:rsid w:val="00364F5A"/>
    <w:rsid w:val="00366D0B"/>
    <w:rsid w:val="00371256"/>
    <w:rsid w:val="00371A5B"/>
    <w:rsid w:val="00371F8B"/>
    <w:rsid w:val="003726B3"/>
    <w:rsid w:val="003744BC"/>
    <w:rsid w:val="00374A2D"/>
    <w:rsid w:val="0038276B"/>
    <w:rsid w:val="00382E82"/>
    <w:rsid w:val="00391D00"/>
    <w:rsid w:val="003920DC"/>
    <w:rsid w:val="003934D0"/>
    <w:rsid w:val="0039605D"/>
    <w:rsid w:val="00396A25"/>
    <w:rsid w:val="00397186"/>
    <w:rsid w:val="003A0268"/>
    <w:rsid w:val="003A1465"/>
    <w:rsid w:val="003A5921"/>
    <w:rsid w:val="003A5F55"/>
    <w:rsid w:val="003A73FC"/>
    <w:rsid w:val="003A7664"/>
    <w:rsid w:val="003B488B"/>
    <w:rsid w:val="003B610B"/>
    <w:rsid w:val="003B73EE"/>
    <w:rsid w:val="003C073F"/>
    <w:rsid w:val="003C1464"/>
    <w:rsid w:val="003C16B6"/>
    <w:rsid w:val="003C1A2B"/>
    <w:rsid w:val="003C2766"/>
    <w:rsid w:val="003C30C4"/>
    <w:rsid w:val="003C3391"/>
    <w:rsid w:val="003C399A"/>
    <w:rsid w:val="003C46E4"/>
    <w:rsid w:val="003C4E36"/>
    <w:rsid w:val="003C4EFC"/>
    <w:rsid w:val="003C5826"/>
    <w:rsid w:val="003C5DE2"/>
    <w:rsid w:val="003C7A36"/>
    <w:rsid w:val="003C7D60"/>
    <w:rsid w:val="003D0698"/>
    <w:rsid w:val="003D41E4"/>
    <w:rsid w:val="003D4F3F"/>
    <w:rsid w:val="003D594C"/>
    <w:rsid w:val="003D603F"/>
    <w:rsid w:val="003D6F77"/>
    <w:rsid w:val="003E04C4"/>
    <w:rsid w:val="003E1347"/>
    <w:rsid w:val="003E1D7F"/>
    <w:rsid w:val="003E2144"/>
    <w:rsid w:val="003E547E"/>
    <w:rsid w:val="003E5B4A"/>
    <w:rsid w:val="003E5CED"/>
    <w:rsid w:val="003E7C08"/>
    <w:rsid w:val="003F2782"/>
    <w:rsid w:val="003F35AF"/>
    <w:rsid w:val="003F6C64"/>
    <w:rsid w:val="003F6EC6"/>
    <w:rsid w:val="003F7033"/>
    <w:rsid w:val="0040138D"/>
    <w:rsid w:val="00401ADB"/>
    <w:rsid w:val="004021E9"/>
    <w:rsid w:val="00403B47"/>
    <w:rsid w:val="00405A7C"/>
    <w:rsid w:val="00406550"/>
    <w:rsid w:val="0041257A"/>
    <w:rsid w:val="00412A5E"/>
    <w:rsid w:val="00415FA4"/>
    <w:rsid w:val="00420007"/>
    <w:rsid w:val="00420728"/>
    <w:rsid w:val="004218C1"/>
    <w:rsid w:val="004246C4"/>
    <w:rsid w:val="00424D42"/>
    <w:rsid w:val="00426A64"/>
    <w:rsid w:val="00426A8C"/>
    <w:rsid w:val="00427E4E"/>
    <w:rsid w:val="00430297"/>
    <w:rsid w:val="00430339"/>
    <w:rsid w:val="00430A9F"/>
    <w:rsid w:val="004332BF"/>
    <w:rsid w:val="004333D6"/>
    <w:rsid w:val="00435B34"/>
    <w:rsid w:val="00436181"/>
    <w:rsid w:val="004374DB"/>
    <w:rsid w:val="0043777C"/>
    <w:rsid w:val="00441A68"/>
    <w:rsid w:val="00441F5A"/>
    <w:rsid w:val="0044485C"/>
    <w:rsid w:val="00445119"/>
    <w:rsid w:val="004455F5"/>
    <w:rsid w:val="00446477"/>
    <w:rsid w:val="00447BCB"/>
    <w:rsid w:val="0045198E"/>
    <w:rsid w:val="004519A1"/>
    <w:rsid w:val="00452F72"/>
    <w:rsid w:val="00453F4B"/>
    <w:rsid w:val="004540B4"/>
    <w:rsid w:val="00460590"/>
    <w:rsid w:val="00464EC5"/>
    <w:rsid w:val="00464F48"/>
    <w:rsid w:val="00466443"/>
    <w:rsid w:val="00466764"/>
    <w:rsid w:val="00466DA8"/>
    <w:rsid w:val="00467BCD"/>
    <w:rsid w:val="00467C0B"/>
    <w:rsid w:val="00475567"/>
    <w:rsid w:val="004755F2"/>
    <w:rsid w:val="00475820"/>
    <w:rsid w:val="00475B25"/>
    <w:rsid w:val="00477DC0"/>
    <w:rsid w:val="0048098A"/>
    <w:rsid w:val="00481349"/>
    <w:rsid w:val="004819D0"/>
    <w:rsid w:val="00482832"/>
    <w:rsid w:val="00482DBD"/>
    <w:rsid w:val="0048394B"/>
    <w:rsid w:val="004842C0"/>
    <w:rsid w:val="00485B64"/>
    <w:rsid w:val="00487096"/>
    <w:rsid w:val="00487E5F"/>
    <w:rsid w:val="00487EC6"/>
    <w:rsid w:val="00487F39"/>
    <w:rsid w:val="00490373"/>
    <w:rsid w:val="00491032"/>
    <w:rsid w:val="004912A4"/>
    <w:rsid w:val="00493956"/>
    <w:rsid w:val="00493E00"/>
    <w:rsid w:val="004954A3"/>
    <w:rsid w:val="00495F01"/>
    <w:rsid w:val="0049759D"/>
    <w:rsid w:val="00497FF8"/>
    <w:rsid w:val="004A083C"/>
    <w:rsid w:val="004A11F4"/>
    <w:rsid w:val="004A3847"/>
    <w:rsid w:val="004A3D3C"/>
    <w:rsid w:val="004A42FB"/>
    <w:rsid w:val="004A6967"/>
    <w:rsid w:val="004A796D"/>
    <w:rsid w:val="004B351C"/>
    <w:rsid w:val="004B4904"/>
    <w:rsid w:val="004B4B46"/>
    <w:rsid w:val="004B5C3D"/>
    <w:rsid w:val="004B6703"/>
    <w:rsid w:val="004B6AC9"/>
    <w:rsid w:val="004B7B16"/>
    <w:rsid w:val="004C0274"/>
    <w:rsid w:val="004C0C75"/>
    <w:rsid w:val="004C0F0C"/>
    <w:rsid w:val="004C17B6"/>
    <w:rsid w:val="004C1CFA"/>
    <w:rsid w:val="004C54C5"/>
    <w:rsid w:val="004C567F"/>
    <w:rsid w:val="004C5E7E"/>
    <w:rsid w:val="004C7EFE"/>
    <w:rsid w:val="004D062D"/>
    <w:rsid w:val="004D17AE"/>
    <w:rsid w:val="004D4170"/>
    <w:rsid w:val="004D4BCD"/>
    <w:rsid w:val="004D5D7A"/>
    <w:rsid w:val="004D6972"/>
    <w:rsid w:val="004D6DEF"/>
    <w:rsid w:val="004E115F"/>
    <w:rsid w:val="004E1395"/>
    <w:rsid w:val="004E2170"/>
    <w:rsid w:val="004E344E"/>
    <w:rsid w:val="004E4C70"/>
    <w:rsid w:val="004E73C6"/>
    <w:rsid w:val="004E7739"/>
    <w:rsid w:val="004F016E"/>
    <w:rsid w:val="004F1F54"/>
    <w:rsid w:val="004F22A3"/>
    <w:rsid w:val="004F3A75"/>
    <w:rsid w:val="004F50CC"/>
    <w:rsid w:val="004F6BBF"/>
    <w:rsid w:val="005008FC"/>
    <w:rsid w:val="00502163"/>
    <w:rsid w:val="00506361"/>
    <w:rsid w:val="00506C7B"/>
    <w:rsid w:val="00507388"/>
    <w:rsid w:val="00507ABA"/>
    <w:rsid w:val="0051137A"/>
    <w:rsid w:val="00511A14"/>
    <w:rsid w:val="005126ED"/>
    <w:rsid w:val="00512890"/>
    <w:rsid w:val="005136C3"/>
    <w:rsid w:val="00513737"/>
    <w:rsid w:val="00514837"/>
    <w:rsid w:val="00515251"/>
    <w:rsid w:val="00516FD4"/>
    <w:rsid w:val="00517859"/>
    <w:rsid w:val="00517EB3"/>
    <w:rsid w:val="00520205"/>
    <w:rsid w:val="005202F2"/>
    <w:rsid w:val="00522FDE"/>
    <w:rsid w:val="00523078"/>
    <w:rsid w:val="00525820"/>
    <w:rsid w:val="00526CC1"/>
    <w:rsid w:val="00530FCE"/>
    <w:rsid w:val="005316AC"/>
    <w:rsid w:val="00533475"/>
    <w:rsid w:val="005339E9"/>
    <w:rsid w:val="005343E1"/>
    <w:rsid w:val="005344BD"/>
    <w:rsid w:val="005373B4"/>
    <w:rsid w:val="00542009"/>
    <w:rsid w:val="00543842"/>
    <w:rsid w:val="00545E78"/>
    <w:rsid w:val="00547E41"/>
    <w:rsid w:val="005504CE"/>
    <w:rsid w:val="0055217D"/>
    <w:rsid w:val="0055337F"/>
    <w:rsid w:val="0055404F"/>
    <w:rsid w:val="005550FE"/>
    <w:rsid w:val="0055586D"/>
    <w:rsid w:val="00555B68"/>
    <w:rsid w:val="0055758B"/>
    <w:rsid w:val="005578D2"/>
    <w:rsid w:val="00562482"/>
    <w:rsid w:val="005632F8"/>
    <w:rsid w:val="005634EE"/>
    <w:rsid w:val="005644A6"/>
    <w:rsid w:val="005654C9"/>
    <w:rsid w:val="00567202"/>
    <w:rsid w:val="005672B5"/>
    <w:rsid w:val="00567B78"/>
    <w:rsid w:val="00570A6C"/>
    <w:rsid w:val="00571971"/>
    <w:rsid w:val="005719B9"/>
    <w:rsid w:val="00571A10"/>
    <w:rsid w:val="005733A8"/>
    <w:rsid w:val="00573D50"/>
    <w:rsid w:val="00573EB0"/>
    <w:rsid w:val="0057400B"/>
    <w:rsid w:val="005768CE"/>
    <w:rsid w:val="00576B44"/>
    <w:rsid w:val="0057700A"/>
    <w:rsid w:val="00577114"/>
    <w:rsid w:val="0058105E"/>
    <w:rsid w:val="00581E17"/>
    <w:rsid w:val="00581EFC"/>
    <w:rsid w:val="0058222C"/>
    <w:rsid w:val="0058278F"/>
    <w:rsid w:val="00582E41"/>
    <w:rsid w:val="0058664F"/>
    <w:rsid w:val="005867FE"/>
    <w:rsid w:val="00587CF2"/>
    <w:rsid w:val="005911E4"/>
    <w:rsid w:val="00592774"/>
    <w:rsid w:val="005958F5"/>
    <w:rsid w:val="005966E5"/>
    <w:rsid w:val="00596847"/>
    <w:rsid w:val="00596D0B"/>
    <w:rsid w:val="005A020D"/>
    <w:rsid w:val="005A04AF"/>
    <w:rsid w:val="005A0DF7"/>
    <w:rsid w:val="005A1714"/>
    <w:rsid w:val="005A221B"/>
    <w:rsid w:val="005A4284"/>
    <w:rsid w:val="005A56EB"/>
    <w:rsid w:val="005A6117"/>
    <w:rsid w:val="005B0B75"/>
    <w:rsid w:val="005B2C10"/>
    <w:rsid w:val="005B4188"/>
    <w:rsid w:val="005B44ED"/>
    <w:rsid w:val="005B59D5"/>
    <w:rsid w:val="005B5FD6"/>
    <w:rsid w:val="005B63AB"/>
    <w:rsid w:val="005B6527"/>
    <w:rsid w:val="005B6A44"/>
    <w:rsid w:val="005C11E9"/>
    <w:rsid w:val="005C1A5F"/>
    <w:rsid w:val="005C26B7"/>
    <w:rsid w:val="005C2738"/>
    <w:rsid w:val="005C3072"/>
    <w:rsid w:val="005C4066"/>
    <w:rsid w:val="005C637D"/>
    <w:rsid w:val="005C7513"/>
    <w:rsid w:val="005D230C"/>
    <w:rsid w:val="005D6ED5"/>
    <w:rsid w:val="005D73AC"/>
    <w:rsid w:val="005D78B9"/>
    <w:rsid w:val="005D7F25"/>
    <w:rsid w:val="005E02C2"/>
    <w:rsid w:val="005E04DE"/>
    <w:rsid w:val="005E0B1F"/>
    <w:rsid w:val="005E0E02"/>
    <w:rsid w:val="005E1A91"/>
    <w:rsid w:val="005E1DF9"/>
    <w:rsid w:val="005E6E69"/>
    <w:rsid w:val="005E7094"/>
    <w:rsid w:val="005F0934"/>
    <w:rsid w:val="005F1361"/>
    <w:rsid w:val="005F1530"/>
    <w:rsid w:val="005F2A50"/>
    <w:rsid w:val="005F2C04"/>
    <w:rsid w:val="005F3FEF"/>
    <w:rsid w:val="005F4DF4"/>
    <w:rsid w:val="005F526C"/>
    <w:rsid w:val="005F574F"/>
    <w:rsid w:val="005F58F6"/>
    <w:rsid w:val="005F5D62"/>
    <w:rsid w:val="005F743C"/>
    <w:rsid w:val="005F77B7"/>
    <w:rsid w:val="005F7909"/>
    <w:rsid w:val="006004FD"/>
    <w:rsid w:val="006036BD"/>
    <w:rsid w:val="006036E6"/>
    <w:rsid w:val="0060398A"/>
    <w:rsid w:val="00604E0B"/>
    <w:rsid w:val="0060606A"/>
    <w:rsid w:val="00612561"/>
    <w:rsid w:val="006126C8"/>
    <w:rsid w:val="00614087"/>
    <w:rsid w:val="00615899"/>
    <w:rsid w:val="00616DE9"/>
    <w:rsid w:val="00620F80"/>
    <w:rsid w:val="00621372"/>
    <w:rsid w:val="00621F8D"/>
    <w:rsid w:val="00622C84"/>
    <w:rsid w:val="006248FF"/>
    <w:rsid w:val="00624B67"/>
    <w:rsid w:val="0062716A"/>
    <w:rsid w:val="006311C2"/>
    <w:rsid w:val="00631F04"/>
    <w:rsid w:val="00632CD6"/>
    <w:rsid w:val="00634BCB"/>
    <w:rsid w:val="00635985"/>
    <w:rsid w:val="00637B4C"/>
    <w:rsid w:val="0064452F"/>
    <w:rsid w:val="00644A54"/>
    <w:rsid w:val="00644B3D"/>
    <w:rsid w:val="00644FD1"/>
    <w:rsid w:val="006453B6"/>
    <w:rsid w:val="00645609"/>
    <w:rsid w:val="00647286"/>
    <w:rsid w:val="00647D25"/>
    <w:rsid w:val="00651042"/>
    <w:rsid w:val="00652782"/>
    <w:rsid w:val="00652907"/>
    <w:rsid w:val="0065792E"/>
    <w:rsid w:val="006603F8"/>
    <w:rsid w:val="006605DC"/>
    <w:rsid w:val="00660946"/>
    <w:rsid w:val="00663901"/>
    <w:rsid w:val="006648BB"/>
    <w:rsid w:val="006649D8"/>
    <w:rsid w:val="00665393"/>
    <w:rsid w:val="006655B1"/>
    <w:rsid w:val="00665B52"/>
    <w:rsid w:val="006670F0"/>
    <w:rsid w:val="00667C3D"/>
    <w:rsid w:val="00670E8F"/>
    <w:rsid w:val="00671249"/>
    <w:rsid w:val="006716D7"/>
    <w:rsid w:val="0067440F"/>
    <w:rsid w:val="006758CA"/>
    <w:rsid w:val="0067779C"/>
    <w:rsid w:val="006803B3"/>
    <w:rsid w:val="00681493"/>
    <w:rsid w:val="006816E3"/>
    <w:rsid w:val="006824CE"/>
    <w:rsid w:val="00682A1E"/>
    <w:rsid w:val="00685FF3"/>
    <w:rsid w:val="006874EE"/>
    <w:rsid w:val="00687F28"/>
    <w:rsid w:val="0069129C"/>
    <w:rsid w:val="00692C2B"/>
    <w:rsid w:val="00693A1F"/>
    <w:rsid w:val="00694C0B"/>
    <w:rsid w:val="0069747F"/>
    <w:rsid w:val="006975D2"/>
    <w:rsid w:val="00697821"/>
    <w:rsid w:val="006A0C86"/>
    <w:rsid w:val="006A0F79"/>
    <w:rsid w:val="006A19C2"/>
    <w:rsid w:val="006A2FC4"/>
    <w:rsid w:val="006A35D1"/>
    <w:rsid w:val="006A3894"/>
    <w:rsid w:val="006A40A8"/>
    <w:rsid w:val="006A4302"/>
    <w:rsid w:val="006A4407"/>
    <w:rsid w:val="006A4DC7"/>
    <w:rsid w:val="006A53DC"/>
    <w:rsid w:val="006A77FF"/>
    <w:rsid w:val="006B32A7"/>
    <w:rsid w:val="006B46C7"/>
    <w:rsid w:val="006B4B7E"/>
    <w:rsid w:val="006B655F"/>
    <w:rsid w:val="006B6A74"/>
    <w:rsid w:val="006B7BAF"/>
    <w:rsid w:val="006C003F"/>
    <w:rsid w:val="006C0F98"/>
    <w:rsid w:val="006C1DF0"/>
    <w:rsid w:val="006C1EA7"/>
    <w:rsid w:val="006C285A"/>
    <w:rsid w:val="006C2C5B"/>
    <w:rsid w:val="006C31F6"/>
    <w:rsid w:val="006C4779"/>
    <w:rsid w:val="006C5085"/>
    <w:rsid w:val="006C52C7"/>
    <w:rsid w:val="006C56F0"/>
    <w:rsid w:val="006C5DE5"/>
    <w:rsid w:val="006C6DFA"/>
    <w:rsid w:val="006C75A2"/>
    <w:rsid w:val="006C7B09"/>
    <w:rsid w:val="006D272B"/>
    <w:rsid w:val="006D37EB"/>
    <w:rsid w:val="006D4C6B"/>
    <w:rsid w:val="006D50E5"/>
    <w:rsid w:val="006D5321"/>
    <w:rsid w:val="006D5B75"/>
    <w:rsid w:val="006D653A"/>
    <w:rsid w:val="006D7FE4"/>
    <w:rsid w:val="006E0164"/>
    <w:rsid w:val="006E0586"/>
    <w:rsid w:val="006E0CC5"/>
    <w:rsid w:val="006E10C6"/>
    <w:rsid w:val="006E2131"/>
    <w:rsid w:val="006E246D"/>
    <w:rsid w:val="006E6504"/>
    <w:rsid w:val="006E71C3"/>
    <w:rsid w:val="006E75BD"/>
    <w:rsid w:val="006F03B1"/>
    <w:rsid w:val="006F0A05"/>
    <w:rsid w:val="006F0B3C"/>
    <w:rsid w:val="006F174F"/>
    <w:rsid w:val="006F263C"/>
    <w:rsid w:val="006F5212"/>
    <w:rsid w:val="006F6243"/>
    <w:rsid w:val="006F6EF2"/>
    <w:rsid w:val="007005BD"/>
    <w:rsid w:val="00700EA1"/>
    <w:rsid w:val="00701691"/>
    <w:rsid w:val="007019D0"/>
    <w:rsid w:val="00701C10"/>
    <w:rsid w:val="00701D33"/>
    <w:rsid w:val="00701F6E"/>
    <w:rsid w:val="00704B06"/>
    <w:rsid w:val="00706453"/>
    <w:rsid w:val="00706F86"/>
    <w:rsid w:val="0071015F"/>
    <w:rsid w:val="007108FE"/>
    <w:rsid w:val="00712725"/>
    <w:rsid w:val="007131E0"/>
    <w:rsid w:val="00716434"/>
    <w:rsid w:val="00716EA1"/>
    <w:rsid w:val="00717486"/>
    <w:rsid w:val="00720979"/>
    <w:rsid w:val="007210BE"/>
    <w:rsid w:val="00722047"/>
    <w:rsid w:val="007222E1"/>
    <w:rsid w:val="0072242B"/>
    <w:rsid w:val="0072291B"/>
    <w:rsid w:val="00722EF6"/>
    <w:rsid w:val="00723B9E"/>
    <w:rsid w:val="00723DA1"/>
    <w:rsid w:val="00723F46"/>
    <w:rsid w:val="00724C35"/>
    <w:rsid w:val="00724D07"/>
    <w:rsid w:val="0072606D"/>
    <w:rsid w:val="0072639D"/>
    <w:rsid w:val="0072729C"/>
    <w:rsid w:val="00727C7E"/>
    <w:rsid w:val="00731528"/>
    <w:rsid w:val="007324C9"/>
    <w:rsid w:val="00733978"/>
    <w:rsid w:val="00736761"/>
    <w:rsid w:val="00737F1A"/>
    <w:rsid w:val="0074007D"/>
    <w:rsid w:val="007400B7"/>
    <w:rsid w:val="00743BF2"/>
    <w:rsid w:val="00744864"/>
    <w:rsid w:val="00745574"/>
    <w:rsid w:val="00746126"/>
    <w:rsid w:val="00746322"/>
    <w:rsid w:val="00750DBF"/>
    <w:rsid w:val="007517E5"/>
    <w:rsid w:val="00751D3F"/>
    <w:rsid w:val="00754C4C"/>
    <w:rsid w:val="00760835"/>
    <w:rsid w:val="00762C2F"/>
    <w:rsid w:val="00764CDF"/>
    <w:rsid w:val="00765513"/>
    <w:rsid w:val="00765B85"/>
    <w:rsid w:val="00766673"/>
    <w:rsid w:val="00771DDC"/>
    <w:rsid w:val="00773287"/>
    <w:rsid w:val="00774247"/>
    <w:rsid w:val="00775CE9"/>
    <w:rsid w:val="00775F42"/>
    <w:rsid w:val="00776773"/>
    <w:rsid w:val="0078101B"/>
    <w:rsid w:val="0078177F"/>
    <w:rsid w:val="00783E95"/>
    <w:rsid w:val="007860BB"/>
    <w:rsid w:val="007864AF"/>
    <w:rsid w:val="007877C5"/>
    <w:rsid w:val="00787B3A"/>
    <w:rsid w:val="00790454"/>
    <w:rsid w:val="00791D66"/>
    <w:rsid w:val="00792661"/>
    <w:rsid w:val="0079315E"/>
    <w:rsid w:val="007935FA"/>
    <w:rsid w:val="007936D0"/>
    <w:rsid w:val="00794CD8"/>
    <w:rsid w:val="007979F3"/>
    <w:rsid w:val="00797B58"/>
    <w:rsid w:val="007A2024"/>
    <w:rsid w:val="007A350F"/>
    <w:rsid w:val="007A3837"/>
    <w:rsid w:val="007A4AEE"/>
    <w:rsid w:val="007A4DBC"/>
    <w:rsid w:val="007A5173"/>
    <w:rsid w:val="007A586D"/>
    <w:rsid w:val="007A7D9A"/>
    <w:rsid w:val="007B040E"/>
    <w:rsid w:val="007B0C0F"/>
    <w:rsid w:val="007B1710"/>
    <w:rsid w:val="007B2701"/>
    <w:rsid w:val="007B341E"/>
    <w:rsid w:val="007B5BF2"/>
    <w:rsid w:val="007C0549"/>
    <w:rsid w:val="007C3430"/>
    <w:rsid w:val="007C4CF2"/>
    <w:rsid w:val="007C65E0"/>
    <w:rsid w:val="007D01A0"/>
    <w:rsid w:val="007D09C8"/>
    <w:rsid w:val="007D0DFC"/>
    <w:rsid w:val="007D14EF"/>
    <w:rsid w:val="007D1845"/>
    <w:rsid w:val="007D1C72"/>
    <w:rsid w:val="007D5963"/>
    <w:rsid w:val="007D7223"/>
    <w:rsid w:val="007D788E"/>
    <w:rsid w:val="007D7CE2"/>
    <w:rsid w:val="007D7EB0"/>
    <w:rsid w:val="007E0534"/>
    <w:rsid w:val="007E0CBE"/>
    <w:rsid w:val="007E0EA3"/>
    <w:rsid w:val="007E1905"/>
    <w:rsid w:val="007E24C1"/>
    <w:rsid w:val="007E2F7A"/>
    <w:rsid w:val="007E2FA1"/>
    <w:rsid w:val="007E4252"/>
    <w:rsid w:val="007E4CF5"/>
    <w:rsid w:val="007E58D2"/>
    <w:rsid w:val="007E61B3"/>
    <w:rsid w:val="007E6367"/>
    <w:rsid w:val="007E7518"/>
    <w:rsid w:val="007E7A4F"/>
    <w:rsid w:val="007E7D27"/>
    <w:rsid w:val="007F0B29"/>
    <w:rsid w:val="007F0BF4"/>
    <w:rsid w:val="007F0F22"/>
    <w:rsid w:val="007F29C0"/>
    <w:rsid w:val="007F2A0E"/>
    <w:rsid w:val="007F3A19"/>
    <w:rsid w:val="007F773E"/>
    <w:rsid w:val="007F78F5"/>
    <w:rsid w:val="007F79C1"/>
    <w:rsid w:val="0080232D"/>
    <w:rsid w:val="00803DED"/>
    <w:rsid w:val="008070BB"/>
    <w:rsid w:val="00807BAF"/>
    <w:rsid w:val="0081057E"/>
    <w:rsid w:val="0081163E"/>
    <w:rsid w:val="008116D8"/>
    <w:rsid w:val="008116D9"/>
    <w:rsid w:val="00811DF9"/>
    <w:rsid w:val="00812E25"/>
    <w:rsid w:val="008145DF"/>
    <w:rsid w:val="008150ED"/>
    <w:rsid w:val="00815FE7"/>
    <w:rsid w:val="0081717A"/>
    <w:rsid w:val="00817201"/>
    <w:rsid w:val="008175CE"/>
    <w:rsid w:val="00821466"/>
    <w:rsid w:val="008235E8"/>
    <w:rsid w:val="00823D27"/>
    <w:rsid w:val="008240D7"/>
    <w:rsid w:val="00824F0E"/>
    <w:rsid w:val="00826A48"/>
    <w:rsid w:val="00827E3F"/>
    <w:rsid w:val="00827F43"/>
    <w:rsid w:val="00832DCA"/>
    <w:rsid w:val="00833545"/>
    <w:rsid w:val="00833D14"/>
    <w:rsid w:val="00834979"/>
    <w:rsid w:val="00836CC9"/>
    <w:rsid w:val="00836F4F"/>
    <w:rsid w:val="00837FA2"/>
    <w:rsid w:val="00840751"/>
    <w:rsid w:val="0084123A"/>
    <w:rsid w:val="00841352"/>
    <w:rsid w:val="00843606"/>
    <w:rsid w:val="008472FB"/>
    <w:rsid w:val="008477F1"/>
    <w:rsid w:val="00850817"/>
    <w:rsid w:val="00851353"/>
    <w:rsid w:val="00854CB9"/>
    <w:rsid w:val="00860EB6"/>
    <w:rsid w:val="0086267E"/>
    <w:rsid w:val="0086548B"/>
    <w:rsid w:val="00865EAC"/>
    <w:rsid w:val="00866409"/>
    <w:rsid w:val="00867FB8"/>
    <w:rsid w:val="008704BE"/>
    <w:rsid w:val="008708D8"/>
    <w:rsid w:val="00873775"/>
    <w:rsid w:val="0087379A"/>
    <w:rsid w:val="00874B9D"/>
    <w:rsid w:val="00874BB5"/>
    <w:rsid w:val="00876B34"/>
    <w:rsid w:val="00881ECB"/>
    <w:rsid w:val="00882F16"/>
    <w:rsid w:val="00883858"/>
    <w:rsid w:val="00885033"/>
    <w:rsid w:val="008857AA"/>
    <w:rsid w:val="00885BF4"/>
    <w:rsid w:val="00885FD2"/>
    <w:rsid w:val="0088650A"/>
    <w:rsid w:val="0088710F"/>
    <w:rsid w:val="0088711D"/>
    <w:rsid w:val="008904DC"/>
    <w:rsid w:val="00891319"/>
    <w:rsid w:val="008913AD"/>
    <w:rsid w:val="00893105"/>
    <w:rsid w:val="00894196"/>
    <w:rsid w:val="0089570E"/>
    <w:rsid w:val="00895FF1"/>
    <w:rsid w:val="008A1960"/>
    <w:rsid w:val="008A243C"/>
    <w:rsid w:val="008A3A66"/>
    <w:rsid w:val="008A4F52"/>
    <w:rsid w:val="008A5999"/>
    <w:rsid w:val="008A5C51"/>
    <w:rsid w:val="008A674E"/>
    <w:rsid w:val="008A6EE9"/>
    <w:rsid w:val="008A7C9A"/>
    <w:rsid w:val="008B0D90"/>
    <w:rsid w:val="008B1A5E"/>
    <w:rsid w:val="008B24F6"/>
    <w:rsid w:val="008B28E2"/>
    <w:rsid w:val="008B4520"/>
    <w:rsid w:val="008B4869"/>
    <w:rsid w:val="008B6C26"/>
    <w:rsid w:val="008B7C1F"/>
    <w:rsid w:val="008C0217"/>
    <w:rsid w:val="008C1101"/>
    <w:rsid w:val="008C21DA"/>
    <w:rsid w:val="008C3161"/>
    <w:rsid w:val="008C5D96"/>
    <w:rsid w:val="008C734D"/>
    <w:rsid w:val="008D3BB4"/>
    <w:rsid w:val="008D46AD"/>
    <w:rsid w:val="008D5080"/>
    <w:rsid w:val="008D66F1"/>
    <w:rsid w:val="008D75AA"/>
    <w:rsid w:val="008D7628"/>
    <w:rsid w:val="008D7DE8"/>
    <w:rsid w:val="008E04F9"/>
    <w:rsid w:val="008E1B1A"/>
    <w:rsid w:val="008E1C77"/>
    <w:rsid w:val="008E1E65"/>
    <w:rsid w:val="008E3ADD"/>
    <w:rsid w:val="008E4166"/>
    <w:rsid w:val="008E4944"/>
    <w:rsid w:val="008E7B96"/>
    <w:rsid w:val="008F0346"/>
    <w:rsid w:val="008F090B"/>
    <w:rsid w:val="008F10BB"/>
    <w:rsid w:val="008F1102"/>
    <w:rsid w:val="008F1C27"/>
    <w:rsid w:val="008F2698"/>
    <w:rsid w:val="008F6800"/>
    <w:rsid w:val="008F7A11"/>
    <w:rsid w:val="00900322"/>
    <w:rsid w:val="009012E3"/>
    <w:rsid w:val="009039A9"/>
    <w:rsid w:val="009057BE"/>
    <w:rsid w:val="00906B16"/>
    <w:rsid w:val="009071B2"/>
    <w:rsid w:val="009100A8"/>
    <w:rsid w:val="0091583B"/>
    <w:rsid w:val="009159FA"/>
    <w:rsid w:val="009200C6"/>
    <w:rsid w:val="00920C3B"/>
    <w:rsid w:val="00920C80"/>
    <w:rsid w:val="00920F9F"/>
    <w:rsid w:val="009220CB"/>
    <w:rsid w:val="0092339C"/>
    <w:rsid w:val="0092555E"/>
    <w:rsid w:val="009255C4"/>
    <w:rsid w:val="009259AD"/>
    <w:rsid w:val="00926F62"/>
    <w:rsid w:val="00930A80"/>
    <w:rsid w:val="009329DB"/>
    <w:rsid w:val="0093468B"/>
    <w:rsid w:val="00936F03"/>
    <w:rsid w:val="00940502"/>
    <w:rsid w:val="009409F1"/>
    <w:rsid w:val="009430C9"/>
    <w:rsid w:val="009445DE"/>
    <w:rsid w:val="00944D4E"/>
    <w:rsid w:val="00947207"/>
    <w:rsid w:val="00951808"/>
    <w:rsid w:val="0095247F"/>
    <w:rsid w:val="00952A2C"/>
    <w:rsid w:val="00955D5D"/>
    <w:rsid w:val="00956084"/>
    <w:rsid w:val="00956311"/>
    <w:rsid w:val="00956967"/>
    <w:rsid w:val="009611C5"/>
    <w:rsid w:val="00964DE5"/>
    <w:rsid w:val="00967700"/>
    <w:rsid w:val="00971078"/>
    <w:rsid w:val="009728C8"/>
    <w:rsid w:val="00972AA9"/>
    <w:rsid w:val="009741F1"/>
    <w:rsid w:val="0097460E"/>
    <w:rsid w:val="00974D99"/>
    <w:rsid w:val="0097522B"/>
    <w:rsid w:val="00981EBC"/>
    <w:rsid w:val="00982F06"/>
    <w:rsid w:val="00984AA6"/>
    <w:rsid w:val="00984BBA"/>
    <w:rsid w:val="00986095"/>
    <w:rsid w:val="009876C8"/>
    <w:rsid w:val="00991A2D"/>
    <w:rsid w:val="009925DD"/>
    <w:rsid w:val="00992E94"/>
    <w:rsid w:val="00993885"/>
    <w:rsid w:val="00993FF2"/>
    <w:rsid w:val="009A0557"/>
    <w:rsid w:val="009A277A"/>
    <w:rsid w:val="009A31EB"/>
    <w:rsid w:val="009A32C9"/>
    <w:rsid w:val="009A3539"/>
    <w:rsid w:val="009A3A73"/>
    <w:rsid w:val="009A7FF5"/>
    <w:rsid w:val="009B07FC"/>
    <w:rsid w:val="009B094E"/>
    <w:rsid w:val="009B0D86"/>
    <w:rsid w:val="009B285C"/>
    <w:rsid w:val="009B32DE"/>
    <w:rsid w:val="009B423F"/>
    <w:rsid w:val="009B4689"/>
    <w:rsid w:val="009B5D34"/>
    <w:rsid w:val="009C0998"/>
    <w:rsid w:val="009C0AB0"/>
    <w:rsid w:val="009C199C"/>
    <w:rsid w:val="009C56C3"/>
    <w:rsid w:val="009C60D2"/>
    <w:rsid w:val="009C672E"/>
    <w:rsid w:val="009C6E93"/>
    <w:rsid w:val="009D0E32"/>
    <w:rsid w:val="009D0EE0"/>
    <w:rsid w:val="009D11AE"/>
    <w:rsid w:val="009D14A6"/>
    <w:rsid w:val="009D19AB"/>
    <w:rsid w:val="009E120F"/>
    <w:rsid w:val="009E1756"/>
    <w:rsid w:val="009E2B2F"/>
    <w:rsid w:val="009E32DB"/>
    <w:rsid w:val="009E3AAD"/>
    <w:rsid w:val="009E44C2"/>
    <w:rsid w:val="009E501A"/>
    <w:rsid w:val="009E53BD"/>
    <w:rsid w:val="009E6F83"/>
    <w:rsid w:val="009F0D03"/>
    <w:rsid w:val="009F1567"/>
    <w:rsid w:val="009F2141"/>
    <w:rsid w:val="009F75AA"/>
    <w:rsid w:val="009F7684"/>
    <w:rsid w:val="009F7A54"/>
    <w:rsid w:val="00A00608"/>
    <w:rsid w:val="00A00F29"/>
    <w:rsid w:val="00A02E16"/>
    <w:rsid w:val="00A0307B"/>
    <w:rsid w:val="00A0339D"/>
    <w:rsid w:val="00A043BC"/>
    <w:rsid w:val="00A04AD3"/>
    <w:rsid w:val="00A056FF"/>
    <w:rsid w:val="00A0654C"/>
    <w:rsid w:val="00A06C05"/>
    <w:rsid w:val="00A06CD1"/>
    <w:rsid w:val="00A0752B"/>
    <w:rsid w:val="00A13848"/>
    <w:rsid w:val="00A1404A"/>
    <w:rsid w:val="00A144B6"/>
    <w:rsid w:val="00A154B4"/>
    <w:rsid w:val="00A1706F"/>
    <w:rsid w:val="00A17E08"/>
    <w:rsid w:val="00A21139"/>
    <w:rsid w:val="00A22AB7"/>
    <w:rsid w:val="00A23B28"/>
    <w:rsid w:val="00A23CB0"/>
    <w:rsid w:val="00A23DD0"/>
    <w:rsid w:val="00A23E95"/>
    <w:rsid w:val="00A24DCD"/>
    <w:rsid w:val="00A24FC4"/>
    <w:rsid w:val="00A25FE5"/>
    <w:rsid w:val="00A27D69"/>
    <w:rsid w:val="00A32288"/>
    <w:rsid w:val="00A3344E"/>
    <w:rsid w:val="00A35B5E"/>
    <w:rsid w:val="00A360C8"/>
    <w:rsid w:val="00A36D98"/>
    <w:rsid w:val="00A400B8"/>
    <w:rsid w:val="00A417E4"/>
    <w:rsid w:val="00A4321F"/>
    <w:rsid w:val="00A516BE"/>
    <w:rsid w:val="00A52D0D"/>
    <w:rsid w:val="00A54A4C"/>
    <w:rsid w:val="00A5551B"/>
    <w:rsid w:val="00A56005"/>
    <w:rsid w:val="00A570CC"/>
    <w:rsid w:val="00A60A78"/>
    <w:rsid w:val="00A62C53"/>
    <w:rsid w:val="00A63E65"/>
    <w:rsid w:val="00A6410E"/>
    <w:rsid w:val="00A6448C"/>
    <w:rsid w:val="00A665D5"/>
    <w:rsid w:val="00A66C4D"/>
    <w:rsid w:val="00A66CF0"/>
    <w:rsid w:val="00A711BF"/>
    <w:rsid w:val="00A738AB"/>
    <w:rsid w:val="00A75204"/>
    <w:rsid w:val="00A75417"/>
    <w:rsid w:val="00A75B40"/>
    <w:rsid w:val="00A7679E"/>
    <w:rsid w:val="00A76AE6"/>
    <w:rsid w:val="00A8266F"/>
    <w:rsid w:val="00A83435"/>
    <w:rsid w:val="00A86362"/>
    <w:rsid w:val="00A86886"/>
    <w:rsid w:val="00A87A51"/>
    <w:rsid w:val="00A87DEE"/>
    <w:rsid w:val="00A91B1D"/>
    <w:rsid w:val="00A91F04"/>
    <w:rsid w:val="00A92909"/>
    <w:rsid w:val="00A929A4"/>
    <w:rsid w:val="00A9480A"/>
    <w:rsid w:val="00A952C2"/>
    <w:rsid w:val="00A9552B"/>
    <w:rsid w:val="00A966B8"/>
    <w:rsid w:val="00A96B9A"/>
    <w:rsid w:val="00AA0536"/>
    <w:rsid w:val="00AA1DD2"/>
    <w:rsid w:val="00AA24FE"/>
    <w:rsid w:val="00AA28A3"/>
    <w:rsid w:val="00AA3E03"/>
    <w:rsid w:val="00AA5C29"/>
    <w:rsid w:val="00AA62F9"/>
    <w:rsid w:val="00AA67B4"/>
    <w:rsid w:val="00AA71B0"/>
    <w:rsid w:val="00AA727C"/>
    <w:rsid w:val="00AB0A3C"/>
    <w:rsid w:val="00AB0DDA"/>
    <w:rsid w:val="00AB2844"/>
    <w:rsid w:val="00AB42A5"/>
    <w:rsid w:val="00AB599E"/>
    <w:rsid w:val="00AB6617"/>
    <w:rsid w:val="00AB7A8F"/>
    <w:rsid w:val="00AB7B69"/>
    <w:rsid w:val="00AB7E02"/>
    <w:rsid w:val="00AC15D4"/>
    <w:rsid w:val="00AC3CFF"/>
    <w:rsid w:val="00AC736C"/>
    <w:rsid w:val="00AC76E2"/>
    <w:rsid w:val="00AD178C"/>
    <w:rsid w:val="00AD180E"/>
    <w:rsid w:val="00AD34E0"/>
    <w:rsid w:val="00AD4A39"/>
    <w:rsid w:val="00AD59F2"/>
    <w:rsid w:val="00AD5EB9"/>
    <w:rsid w:val="00AD672C"/>
    <w:rsid w:val="00AD696F"/>
    <w:rsid w:val="00AD76BC"/>
    <w:rsid w:val="00AE056C"/>
    <w:rsid w:val="00AE261F"/>
    <w:rsid w:val="00AE34BA"/>
    <w:rsid w:val="00AE4AD8"/>
    <w:rsid w:val="00AE4F45"/>
    <w:rsid w:val="00AE7197"/>
    <w:rsid w:val="00AE7755"/>
    <w:rsid w:val="00AF1DCC"/>
    <w:rsid w:val="00AF2302"/>
    <w:rsid w:val="00AF2639"/>
    <w:rsid w:val="00AF5143"/>
    <w:rsid w:val="00AF54E6"/>
    <w:rsid w:val="00AF55B1"/>
    <w:rsid w:val="00AF6080"/>
    <w:rsid w:val="00AF73F0"/>
    <w:rsid w:val="00B002AC"/>
    <w:rsid w:val="00B01B2E"/>
    <w:rsid w:val="00B03E5E"/>
    <w:rsid w:val="00B0485F"/>
    <w:rsid w:val="00B06726"/>
    <w:rsid w:val="00B06FD4"/>
    <w:rsid w:val="00B07BF8"/>
    <w:rsid w:val="00B10F0D"/>
    <w:rsid w:val="00B10F36"/>
    <w:rsid w:val="00B11307"/>
    <w:rsid w:val="00B13249"/>
    <w:rsid w:val="00B13509"/>
    <w:rsid w:val="00B1713A"/>
    <w:rsid w:val="00B210CE"/>
    <w:rsid w:val="00B217B8"/>
    <w:rsid w:val="00B23473"/>
    <w:rsid w:val="00B23554"/>
    <w:rsid w:val="00B25CE6"/>
    <w:rsid w:val="00B27567"/>
    <w:rsid w:val="00B33790"/>
    <w:rsid w:val="00B3406A"/>
    <w:rsid w:val="00B34279"/>
    <w:rsid w:val="00B345BA"/>
    <w:rsid w:val="00B349CB"/>
    <w:rsid w:val="00B36CA5"/>
    <w:rsid w:val="00B375EA"/>
    <w:rsid w:val="00B400BD"/>
    <w:rsid w:val="00B43070"/>
    <w:rsid w:val="00B45E94"/>
    <w:rsid w:val="00B46761"/>
    <w:rsid w:val="00B47BE1"/>
    <w:rsid w:val="00B5040F"/>
    <w:rsid w:val="00B518A9"/>
    <w:rsid w:val="00B52566"/>
    <w:rsid w:val="00B535A9"/>
    <w:rsid w:val="00B54754"/>
    <w:rsid w:val="00B577DC"/>
    <w:rsid w:val="00B61AC2"/>
    <w:rsid w:val="00B61DBF"/>
    <w:rsid w:val="00B61DE8"/>
    <w:rsid w:val="00B6201B"/>
    <w:rsid w:val="00B637DB"/>
    <w:rsid w:val="00B6450A"/>
    <w:rsid w:val="00B64CCE"/>
    <w:rsid w:val="00B65628"/>
    <w:rsid w:val="00B65CE6"/>
    <w:rsid w:val="00B66047"/>
    <w:rsid w:val="00B66458"/>
    <w:rsid w:val="00B67107"/>
    <w:rsid w:val="00B67814"/>
    <w:rsid w:val="00B7167F"/>
    <w:rsid w:val="00B72133"/>
    <w:rsid w:val="00B73038"/>
    <w:rsid w:val="00B739C5"/>
    <w:rsid w:val="00B73FEE"/>
    <w:rsid w:val="00B74144"/>
    <w:rsid w:val="00B74703"/>
    <w:rsid w:val="00B74BBA"/>
    <w:rsid w:val="00B74E55"/>
    <w:rsid w:val="00B804D5"/>
    <w:rsid w:val="00B80E55"/>
    <w:rsid w:val="00B81CA5"/>
    <w:rsid w:val="00B82A3F"/>
    <w:rsid w:val="00B83970"/>
    <w:rsid w:val="00B83987"/>
    <w:rsid w:val="00B86A9E"/>
    <w:rsid w:val="00B910AA"/>
    <w:rsid w:val="00B91D24"/>
    <w:rsid w:val="00B9269F"/>
    <w:rsid w:val="00B953B5"/>
    <w:rsid w:val="00BA20B6"/>
    <w:rsid w:val="00BA287C"/>
    <w:rsid w:val="00BA4F05"/>
    <w:rsid w:val="00BA5463"/>
    <w:rsid w:val="00BA57DA"/>
    <w:rsid w:val="00BA602D"/>
    <w:rsid w:val="00BA7BBC"/>
    <w:rsid w:val="00BB0707"/>
    <w:rsid w:val="00BB0A08"/>
    <w:rsid w:val="00BB0F33"/>
    <w:rsid w:val="00BB4ABB"/>
    <w:rsid w:val="00BB516C"/>
    <w:rsid w:val="00BB5E93"/>
    <w:rsid w:val="00BB705D"/>
    <w:rsid w:val="00BB786F"/>
    <w:rsid w:val="00BB7BF7"/>
    <w:rsid w:val="00BC0F79"/>
    <w:rsid w:val="00BC1BD6"/>
    <w:rsid w:val="00BC2207"/>
    <w:rsid w:val="00BC2731"/>
    <w:rsid w:val="00BC30F1"/>
    <w:rsid w:val="00BC4131"/>
    <w:rsid w:val="00BC44B3"/>
    <w:rsid w:val="00BC481B"/>
    <w:rsid w:val="00BC7177"/>
    <w:rsid w:val="00BC748D"/>
    <w:rsid w:val="00BC752C"/>
    <w:rsid w:val="00BC773F"/>
    <w:rsid w:val="00BD016B"/>
    <w:rsid w:val="00BD06EC"/>
    <w:rsid w:val="00BD2C38"/>
    <w:rsid w:val="00BD49EA"/>
    <w:rsid w:val="00BD566A"/>
    <w:rsid w:val="00BD6173"/>
    <w:rsid w:val="00BD6A9C"/>
    <w:rsid w:val="00BE28CB"/>
    <w:rsid w:val="00BE2973"/>
    <w:rsid w:val="00BE39F3"/>
    <w:rsid w:val="00BE61CF"/>
    <w:rsid w:val="00BE63AC"/>
    <w:rsid w:val="00BE6C54"/>
    <w:rsid w:val="00BF00F5"/>
    <w:rsid w:val="00BF07CC"/>
    <w:rsid w:val="00BF26E4"/>
    <w:rsid w:val="00BF2CAB"/>
    <w:rsid w:val="00BF3035"/>
    <w:rsid w:val="00BF33AB"/>
    <w:rsid w:val="00BF3474"/>
    <w:rsid w:val="00BF390C"/>
    <w:rsid w:val="00BF39B1"/>
    <w:rsid w:val="00BF463B"/>
    <w:rsid w:val="00BF4C81"/>
    <w:rsid w:val="00BF5665"/>
    <w:rsid w:val="00BF636E"/>
    <w:rsid w:val="00BF6A19"/>
    <w:rsid w:val="00C0091F"/>
    <w:rsid w:val="00C00E1E"/>
    <w:rsid w:val="00C01DFF"/>
    <w:rsid w:val="00C03152"/>
    <w:rsid w:val="00C03B71"/>
    <w:rsid w:val="00C04337"/>
    <w:rsid w:val="00C050E9"/>
    <w:rsid w:val="00C072C3"/>
    <w:rsid w:val="00C07A72"/>
    <w:rsid w:val="00C10ED7"/>
    <w:rsid w:val="00C119BC"/>
    <w:rsid w:val="00C119F4"/>
    <w:rsid w:val="00C14E54"/>
    <w:rsid w:val="00C1501E"/>
    <w:rsid w:val="00C15D05"/>
    <w:rsid w:val="00C16969"/>
    <w:rsid w:val="00C20F92"/>
    <w:rsid w:val="00C21102"/>
    <w:rsid w:val="00C21183"/>
    <w:rsid w:val="00C2131A"/>
    <w:rsid w:val="00C21F8D"/>
    <w:rsid w:val="00C222B1"/>
    <w:rsid w:val="00C24E39"/>
    <w:rsid w:val="00C25D15"/>
    <w:rsid w:val="00C30A48"/>
    <w:rsid w:val="00C3421F"/>
    <w:rsid w:val="00C350A1"/>
    <w:rsid w:val="00C353E2"/>
    <w:rsid w:val="00C3576B"/>
    <w:rsid w:val="00C37BCB"/>
    <w:rsid w:val="00C37F8F"/>
    <w:rsid w:val="00C41A7C"/>
    <w:rsid w:val="00C41E52"/>
    <w:rsid w:val="00C435DB"/>
    <w:rsid w:val="00C43EEE"/>
    <w:rsid w:val="00C43FF4"/>
    <w:rsid w:val="00C443E4"/>
    <w:rsid w:val="00C449FC"/>
    <w:rsid w:val="00C4588B"/>
    <w:rsid w:val="00C4598E"/>
    <w:rsid w:val="00C47131"/>
    <w:rsid w:val="00C52161"/>
    <w:rsid w:val="00C532C2"/>
    <w:rsid w:val="00C54EAE"/>
    <w:rsid w:val="00C569B2"/>
    <w:rsid w:val="00C569C5"/>
    <w:rsid w:val="00C61619"/>
    <w:rsid w:val="00C62129"/>
    <w:rsid w:val="00C621B5"/>
    <w:rsid w:val="00C623F7"/>
    <w:rsid w:val="00C62B04"/>
    <w:rsid w:val="00C638B0"/>
    <w:rsid w:val="00C639AC"/>
    <w:rsid w:val="00C63BB0"/>
    <w:rsid w:val="00C641BA"/>
    <w:rsid w:val="00C64259"/>
    <w:rsid w:val="00C64696"/>
    <w:rsid w:val="00C64A29"/>
    <w:rsid w:val="00C660D0"/>
    <w:rsid w:val="00C6764A"/>
    <w:rsid w:val="00C70229"/>
    <w:rsid w:val="00C707CB"/>
    <w:rsid w:val="00C71876"/>
    <w:rsid w:val="00C74D83"/>
    <w:rsid w:val="00C80023"/>
    <w:rsid w:val="00C8021B"/>
    <w:rsid w:val="00C80732"/>
    <w:rsid w:val="00C807C3"/>
    <w:rsid w:val="00C8249D"/>
    <w:rsid w:val="00C844D7"/>
    <w:rsid w:val="00C84EB8"/>
    <w:rsid w:val="00C861F7"/>
    <w:rsid w:val="00C87130"/>
    <w:rsid w:val="00C877B6"/>
    <w:rsid w:val="00C90DB7"/>
    <w:rsid w:val="00C913D3"/>
    <w:rsid w:val="00C92D3F"/>
    <w:rsid w:val="00C93677"/>
    <w:rsid w:val="00C94652"/>
    <w:rsid w:val="00C9631C"/>
    <w:rsid w:val="00C9667A"/>
    <w:rsid w:val="00C97147"/>
    <w:rsid w:val="00C97D1C"/>
    <w:rsid w:val="00CA043F"/>
    <w:rsid w:val="00CA4CD5"/>
    <w:rsid w:val="00CA660D"/>
    <w:rsid w:val="00CB024A"/>
    <w:rsid w:val="00CB02CE"/>
    <w:rsid w:val="00CB04A9"/>
    <w:rsid w:val="00CB0CDA"/>
    <w:rsid w:val="00CB0E8A"/>
    <w:rsid w:val="00CB10B7"/>
    <w:rsid w:val="00CB35E7"/>
    <w:rsid w:val="00CB4D82"/>
    <w:rsid w:val="00CB50F8"/>
    <w:rsid w:val="00CB7EB9"/>
    <w:rsid w:val="00CB7F94"/>
    <w:rsid w:val="00CC2A74"/>
    <w:rsid w:val="00CC2AD2"/>
    <w:rsid w:val="00CC61AB"/>
    <w:rsid w:val="00CC6B12"/>
    <w:rsid w:val="00CD142B"/>
    <w:rsid w:val="00CD194E"/>
    <w:rsid w:val="00CD249C"/>
    <w:rsid w:val="00CD43F2"/>
    <w:rsid w:val="00CD4AD5"/>
    <w:rsid w:val="00CD7749"/>
    <w:rsid w:val="00CE0F2F"/>
    <w:rsid w:val="00CE0FE3"/>
    <w:rsid w:val="00CE1BB3"/>
    <w:rsid w:val="00CE21F6"/>
    <w:rsid w:val="00CE345B"/>
    <w:rsid w:val="00CE4325"/>
    <w:rsid w:val="00CE6798"/>
    <w:rsid w:val="00CE67B1"/>
    <w:rsid w:val="00CE6A2D"/>
    <w:rsid w:val="00CE796C"/>
    <w:rsid w:val="00CF1611"/>
    <w:rsid w:val="00CF21F5"/>
    <w:rsid w:val="00CF2D0D"/>
    <w:rsid w:val="00CF3037"/>
    <w:rsid w:val="00CF50DE"/>
    <w:rsid w:val="00CF65D2"/>
    <w:rsid w:val="00CF675B"/>
    <w:rsid w:val="00D001C3"/>
    <w:rsid w:val="00D01210"/>
    <w:rsid w:val="00D04175"/>
    <w:rsid w:val="00D0430E"/>
    <w:rsid w:val="00D04324"/>
    <w:rsid w:val="00D066C5"/>
    <w:rsid w:val="00D06B40"/>
    <w:rsid w:val="00D11550"/>
    <w:rsid w:val="00D1166E"/>
    <w:rsid w:val="00D127A0"/>
    <w:rsid w:val="00D128F5"/>
    <w:rsid w:val="00D1462B"/>
    <w:rsid w:val="00D15065"/>
    <w:rsid w:val="00D1530D"/>
    <w:rsid w:val="00D1610A"/>
    <w:rsid w:val="00D200F4"/>
    <w:rsid w:val="00D218A4"/>
    <w:rsid w:val="00D22FE9"/>
    <w:rsid w:val="00D231A6"/>
    <w:rsid w:val="00D236E6"/>
    <w:rsid w:val="00D238B3"/>
    <w:rsid w:val="00D23990"/>
    <w:rsid w:val="00D241CA"/>
    <w:rsid w:val="00D25E54"/>
    <w:rsid w:val="00D30E65"/>
    <w:rsid w:val="00D32344"/>
    <w:rsid w:val="00D36232"/>
    <w:rsid w:val="00D3677B"/>
    <w:rsid w:val="00D36E32"/>
    <w:rsid w:val="00D4612B"/>
    <w:rsid w:val="00D463F8"/>
    <w:rsid w:val="00D50B61"/>
    <w:rsid w:val="00D511B3"/>
    <w:rsid w:val="00D51DB6"/>
    <w:rsid w:val="00D5211E"/>
    <w:rsid w:val="00D52A7E"/>
    <w:rsid w:val="00D53180"/>
    <w:rsid w:val="00D537FE"/>
    <w:rsid w:val="00D5440C"/>
    <w:rsid w:val="00D54EC9"/>
    <w:rsid w:val="00D56AE4"/>
    <w:rsid w:val="00D57704"/>
    <w:rsid w:val="00D60284"/>
    <w:rsid w:val="00D6078B"/>
    <w:rsid w:val="00D6083F"/>
    <w:rsid w:val="00D614BD"/>
    <w:rsid w:val="00D62DE4"/>
    <w:rsid w:val="00D630CF"/>
    <w:rsid w:val="00D63211"/>
    <w:rsid w:val="00D63574"/>
    <w:rsid w:val="00D63917"/>
    <w:rsid w:val="00D64637"/>
    <w:rsid w:val="00D655D4"/>
    <w:rsid w:val="00D66E13"/>
    <w:rsid w:val="00D67E08"/>
    <w:rsid w:val="00D70DEC"/>
    <w:rsid w:val="00D71101"/>
    <w:rsid w:val="00D712C3"/>
    <w:rsid w:val="00D7170B"/>
    <w:rsid w:val="00D72036"/>
    <w:rsid w:val="00D736F9"/>
    <w:rsid w:val="00D763F3"/>
    <w:rsid w:val="00D77778"/>
    <w:rsid w:val="00D77A9C"/>
    <w:rsid w:val="00D83E80"/>
    <w:rsid w:val="00D84121"/>
    <w:rsid w:val="00D84179"/>
    <w:rsid w:val="00D842C9"/>
    <w:rsid w:val="00D84772"/>
    <w:rsid w:val="00D848FB"/>
    <w:rsid w:val="00D8644D"/>
    <w:rsid w:val="00D86EED"/>
    <w:rsid w:val="00D9102F"/>
    <w:rsid w:val="00D91579"/>
    <w:rsid w:val="00D91C40"/>
    <w:rsid w:val="00D923F1"/>
    <w:rsid w:val="00D92EFA"/>
    <w:rsid w:val="00D9358C"/>
    <w:rsid w:val="00D93AA4"/>
    <w:rsid w:val="00D93BA2"/>
    <w:rsid w:val="00D95D32"/>
    <w:rsid w:val="00D970DB"/>
    <w:rsid w:val="00DA2141"/>
    <w:rsid w:val="00DA29DA"/>
    <w:rsid w:val="00DA3857"/>
    <w:rsid w:val="00DA3A6A"/>
    <w:rsid w:val="00DA4DB9"/>
    <w:rsid w:val="00DA666B"/>
    <w:rsid w:val="00DA6A2B"/>
    <w:rsid w:val="00DB24F4"/>
    <w:rsid w:val="00DB37CF"/>
    <w:rsid w:val="00DB5544"/>
    <w:rsid w:val="00DB5F8B"/>
    <w:rsid w:val="00DB65F9"/>
    <w:rsid w:val="00DB6737"/>
    <w:rsid w:val="00DB7B4C"/>
    <w:rsid w:val="00DC294B"/>
    <w:rsid w:val="00DC2C6E"/>
    <w:rsid w:val="00DC2D5D"/>
    <w:rsid w:val="00DC3218"/>
    <w:rsid w:val="00DC3735"/>
    <w:rsid w:val="00DC4123"/>
    <w:rsid w:val="00DC5040"/>
    <w:rsid w:val="00DC6093"/>
    <w:rsid w:val="00DC7A5B"/>
    <w:rsid w:val="00DC7FD1"/>
    <w:rsid w:val="00DD08E8"/>
    <w:rsid w:val="00DD17FB"/>
    <w:rsid w:val="00DD27B4"/>
    <w:rsid w:val="00DD3BE3"/>
    <w:rsid w:val="00DD429B"/>
    <w:rsid w:val="00DD5C4B"/>
    <w:rsid w:val="00DD6724"/>
    <w:rsid w:val="00DD673F"/>
    <w:rsid w:val="00DD6CCD"/>
    <w:rsid w:val="00DD7037"/>
    <w:rsid w:val="00DD7304"/>
    <w:rsid w:val="00DD7888"/>
    <w:rsid w:val="00DE0099"/>
    <w:rsid w:val="00DE0F32"/>
    <w:rsid w:val="00DE16C8"/>
    <w:rsid w:val="00DE21D3"/>
    <w:rsid w:val="00DE2920"/>
    <w:rsid w:val="00DE3763"/>
    <w:rsid w:val="00DE412A"/>
    <w:rsid w:val="00DE457E"/>
    <w:rsid w:val="00DE4A83"/>
    <w:rsid w:val="00DE5390"/>
    <w:rsid w:val="00DE6D2C"/>
    <w:rsid w:val="00DF031D"/>
    <w:rsid w:val="00DF0642"/>
    <w:rsid w:val="00DF107C"/>
    <w:rsid w:val="00DF18E7"/>
    <w:rsid w:val="00DF197D"/>
    <w:rsid w:val="00DF2E0A"/>
    <w:rsid w:val="00DF4962"/>
    <w:rsid w:val="00DF69BF"/>
    <w:rsid w:val="00DF7528"/>
    <w:rsid w:val="00E03F58"/>
    <w:rsid w:val="00E0448C"/>
    <w:rsid w:val="00E04CB9"/>
    <w:rsid w:val="00E05678"/>
    <w:rsid w:val="00E05859"/>
    <w:rsid w:val="00E07CEE"/>
    <w:rsid w:val="00E11724"/>
    <w:rsid w:val="00E13303"/>
    <w:rsid w:val="00E13E4E"/>
    <w:rsid w:val="00E13EF9"/>
    <w:rsid w:val="00E15209"/>
    <w:rsid w:val="00E15B0C"/>
    <w:rsid w:val="00E16127"/>
    <w:rsid w:val="00E16191"/>
    <w:rsid w:val="00E16583"/>
    <w:rsid w:val="00E168EA"/>
    <w:rsid w:val="00E17523"/>
    <w:rsid w:val="00E17A1A"/>
    <w:rsid w:val="00E2045B"/>
    <w:rsid w:val="00E2422B"/>
    <w:rsid w:val="00E25CAF"/>
    <w:rsid w:val="00E26825"/>
    <w:rsid w:val="00E27AD8"/>
    <w:rsid w:val="00E27DFC"/>
    <w:rsid w:val="00E333C9"/>
    <w:rsid w:val="00E36514"/>
    <w:rsid w:val="00E40825"/>
    <w:rsid w:val="00E40B2C"/>
    <w:rsid w:val="00E42E24"/>
    <w:rsid w:val="00E42E7D"/>
    <w:rsid w:val="00E43350"/>
    <w:rsid w:val="00E44D08"/>
    <w:rsid w:val="00E45010"/>
    <w:rsid w:val="00E46372"/>
    <w:rsid w:val="00E471B4"/>
    <w:rsid w:val="00E52F49"/>
    <w:rsid w:val="00E52FAF"/>
    <w:rsid w:val="00E5548B"/>
    <w:rsid w:val="00E55F8E"/>
    <w:rsid w:val="00E57AAD"/>
    <w:rsid w:val="00E6019E"/>
    <w:rsid w:val="00E60248"/>
    <w:rsid w:val="00E655E3"/>
    <w:rsid w:val="00E672E9"/>
    <w:rsid w:val="00E67E1D"/>
    <w:rsid w:val="00E701CC"/>
    <w:rsid w:val="00E70A78"/>
    <w:rsid w:val="00E711E6"/>
    <w:rsid w:val="00E7391E"/>
    <w:rsid w:val="00E7395D"/>
    <w:rsid w:val="00E75E10"/>
    <w:rsid w:val="00E76743"/>
    <w:rsid w:val="00E77320"/>
    <w:rsid w:val="00E7785D"/>
    <w:rsid w:val="00E800D5"/>
    <w:rsid w:val="00E80CDA"/>
    <w:rsid w:val="00E8154E"/>
    <w:rsid w:val="00E828D2"/>
    <w:rsid w:val="00E83784"/>
    <w:rsid w:val="00E84195"/>
    <w:rsid w:val="00E8460A"/>
    <w:rsid w:val="00E85DC2"/>
    <w:rsid w:val="00E86974"/>
    <w:rsid w:val="00E870F8"/>
    <w:rsid w:val="00E8785D"/>
    <w:rsid w:val="00E90BF9"/>
    <w:rsid w:val="00E9146C"/>
    <w:rsid w:val="00E91E72"/>
    <w:rsid w:val="00E929CD"/>
    <w:rsid w:val="00E941C8"/>
    <w:rsid w:val="00E94394"/>
    <w:rsid w:val="00E96923"/>
    <w:rsid w:val="00EA1C6C"/>
    <w:rsid w:val="00EA20F1"/>
    <w:rsid w:val="00EA2BE2"/>
    <w:rsid w:val="00EA3D41"/>
    <w:rsid w:val="00EA4AD0"/>
    <w:rsid w:val="00EA7045"/>
    <w:rsid w:val="00EA7FB9"/>
    <w:rsid w:val="00EB1F6D"/>
    <w:rsid w:val="00EB2003"/>
    <w:rsid w:val="00EB488A"/>
    <w:rsid w:val="00EB7C3B"/>
    <w:rsid w:val="00EC0455"/>
    <w:rsid w:val="00EC08A4"/>
    <w:rsid w:val="00EC1D4A"/>
    <w:rsid w:val="00EC3EDE"/>
    <w:rsid w:val="00EC66DB"/>
    <w:rsid w:val="00ED0838"/>
    <w:rsid w:val="00ED19D3"/>
    <w:rsid w:val="00ED2BE2"/>
    <w:rsid w:val="00ED5B8E"/>
    <w:rsid w:val="00ED5DDE"/>
    <w:rsid w:val="00ED664C"/>
    <w:rsid w:val="00ED7A9A"/>
    <w:rsid w:val="00EE13A0"/>
    <w:rsid w:val="00EE1C35"/>
    <w:rsid w:val="00EE231C"/>
    <w:rsid w:val="00EE6A26"/>
    <w:rsid w:val="00EF15F6"/>
    <w:rsid w:val="00EF22D6"/>
    <w:rsid w:val="00EF27F4"/>
    <w:rsid w:val="00EF5250"/>
    <w:rsid w:val="00EF5671"/>
    <w:rsid w:val="00EF7536"/>
    <w:rsid w:val="00EF7FF9"/>
    <w:rsid w:val="00F00798"/>
    <w:rsid w:val="00F01BD0"/>
    <w:rsid w:val="00F02AA4"/>
    <w:rsid w:val="00F03B47"/>
    <w:rsid w:val="00F0416E"/>
    <w:rsid w:val="00F05971"/>
    <w:rsid w:val="00F05F86"/>
    <w:rsid w:val="00F103A3"/>
    <w:rsid w:val="00F10FFD"/>
    <w:rsid w:val="00F11DCC"/>
    <w:rsid w:val="00F11F1A"/>
    <w:rsid w:val="00F12807"/>
    <w:rsid w:val="00F1379D"/>
    <w:rsid w:val="00F14D20"/>
    <w:rsid w:val="00F1555F"/>
    <w:rsid w:val="00F16E90"/>
    <w:rsid w:val="00F17296"/>
    <w:rsid w:val="00F17BDA"/>
    <w:rsid w:val="00F20720"/>
    <w:rsid w:val="00F22397"/>
    <w:rsid w:val="00F233D8"/>
    <w:rsid w:val="00F239CD"/>
    <w:rsid w:val="00F258FF"/>
    <w:rsid w:val="00F3039D"/>
    <w:rsid w:val="00F3043B"/>
    <w:rsid w:val="00F307E6"/>
    <w:rsid w:val="00F32890"/>
    <w:rsid w:val="00F32938"/>
    <w:rsid w:val="00F33906"/>
    <w:rsid w:val="00F33E9C"/>
    <w:rsid w:val="00F35172"/>
    <w:rsid w:val="00F37356"/>
    <w:rsid w:val="00F4008D"/>
    <w:rsid w:val="00F4094B"/>
    <w:rsid w:val="00F40D81"/>
    <w:rsid w:val="00F421D6"/>
    <w:rsid w:val="00F425D9"/>
    <w:rsid w:val="00F42E4D"/>
    <w:rsid w:val="00F435A6"/>
    <w:rsid w:val="00F43837"/>
    <w:rsid w:val="00F44E08"/>
    <w:rsid w:val="00F44FCA"/>
    <w:rsid w:val="00F4503F"/>
    <w:rsid w:val="00F45B57"/>
    <w:rsid w:val="00F512BB"/>
    <w:rsid w:val="00F51EF7"/>
    <w:rsid w:val="00F5472F"/>
    <w:rsid w:val="00F5531B"/>
    <w:rsid w:val="00F5537D"/>
    <w:rsid w:val="00F55E89"/>
    <w:rsid w:val="00F570B8"/>
    <w:rsid w:val="00F57AE3"/>
    <w:rsid w:val="00F61C64"/>
    <w:rsid w:val="00F623D3"/>
    <w:rsid w:val="00F62AD0"/>
    <w:rsid w:val="00F62ED2"/>
    <w:rsid w:val="00F650A1"/>
    <w:rsid w:val="00F65A5F"/>
    <w:rsid w:val="00F65E54"/>
    <w:rsid w:val="00F667F8"/>
    <w:rsid w:val="00F67D54"/>
    <w:rsid w:val="00F7021C"/>
    <w:rsid w:val="00F73F3D"/>
    <w:rsid w:val="00F74B5E"/>
    <w:rsid w:val="00F753D9"/>
    <w:rsid w:val="00F777B2"/>
    <w:rsid w:val="00F777E9"/>
    <w:rsid w:val="00F81875"/>
    <w:rsid w:val="00F83A97"/>
    <w:rsid w:val="00F83BD3"/>
    <w:rsid w:val="00F84717"/>
    <w:rsid w:val="00F85743"/>
    <w:rsid w:val="00F85C34"/>
    <w:rsid w:val="00F85C39"/>
    <w:rsid w:val="00F85D96"/>
    <w:rsid w:val="00F86AD6"/>
    <w:rsid w:val="00F87397"/>
    <w:rsid w:val="00F90A91"/>
    <w:rsid w:val="00F9115C"/>
    <w:rsid w:val="00F913E0"/>
    <w:rsid w:val="00F91E68"/>
    <w:rsid w:val="00F91FD5"/>
    <w:rsid w:val="00F93C7C"/>
    <w:rsid w:val="00F942C0"/>
    <w:rsid w:val="00F960A8"/>
    <w:rsid w:val="00F9646A"/>
    <w:rsid w:val="00F97FBC"/>
    <w:rsid w:val="00FA0B8D"/>
    <w:rsid w:val="00FA1AA8"/>
    <w:rsid w:val="00FA3978"/>
    <w:rsid w:val="00FA6D8C"/>
    <w:rsid w:val="00FA78A8"/>
    <w:rsid w:val="00FB02DF"/>
    <w:rsid w:val="00FB0553"/>
    <w:rsid w:val="00FB0C04"/>
    <w:rsid w:val="00FB28B7"/>
    <w:rsid w:val="00FB34DC"/>
    <w:rsid w:val="00FB3929"/>
    <w:rsid w:val="00FB3F56"/>
    <w:rsid w:val="00FB4772"/>
    <w:rsid w:val="00FB5823"/>
    <w:rsid w:val="00FC1FAA"/>
    <w:rsid w:val="00FC56A5"/>
    <w:rsid w:val="00FC71C4"/>
    <w:rsid w:val="00FD0018"/>
    <w:rsid w:val="00FD07B2"/>
    <w:rsid w:val="00FD0800"/>
    <w:rsid w:val="00FD0DE2"/>
    <w:rsid w:val="00FD2E64"/>
    <w:rsid w:val="00FD3972"/>
    <w:rsid w:val="00FD6159"/>
    <w:rsid w:val="00FD6CBD"/>
    <w:rsid w:val="00FE019E"/>
    <w:rsid w:val="00FE0649"/>
    <w:rsid w:val="00FE1D6B"/>
    <w:rsid w:val="00FE1E6A"/>
    <w:rsid w:val="00FE32C1"/>
    <w:rsid w:val="00FE33F8"/>
    <w:rsid w:val="00FE3EC1"/>
    <w:rsid w:val="00FE44BD"/>
    <w:rsid w:val="00FE4E7F"/>
    <w:rsid w:val="00FE621F"/>
    <w:rsid w:val="00FE7E1E"/>
    <w:rsid w:val="00FF0280"/>
    <w:rsid w:val="00FF03A6"/>
    <w:rsid w:val="00FF3755"/>
    <w:rsid w:val="00FF3F77"/>
    <w:rsid w:val="00FF4898"/>
    <w:rsid w:val="00FF4C55"/>
    <w:rsid w:val="00FF5FE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1F23"/>
  <w15:docId w15:val="{863D9D3C-595F-49C3-BC17-231AC678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FD0"/>
    <w:rPr>
      <w:rFonts w:ascii="Times New Roman" w:eastAsia="Times New Roman" w:hAnsi="Times New Roman"/>
    </w:rPr>
  </w:style>
  <w:style w:type="paragraph" w:styleId="Antrat1">
    <w:name w:val="heading 1"/>
    <w:aliases w:val="Appendix"/>
    <w:basedOn w:val="prastasis"/>
    <w:next w:val="prastasis"/>
    <w:link w:val="Antrat1Diagrama"/>
    <w:qFormat/>
    <w:rsid w:val="00BF33A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F33AB"/>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F33AB"/>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F33AB"/>
    <w:pPr>
      <w:keepNext/>
      <w:numPr>
        <w:ilvl w:val="3"/>
        <w:numId w:val="1"/>
      </w:numPr>
      <w:outlineLvl w:val="3"/>
    </w:pPr>
    <w:rPr>
      <w:b/>
      <w:sz w:val="44"/>
    </w:rPr>
  </w:style>
  <w:style w:type="paragraph" w:styleId="Antrat5">
    <w:name w:val="heading 5"/>
    <w:basedOn w:val="prastasis"/>
    <w:next w:val="prastasis"/>
    <w:link w:val="Antrat5Diagrama"/>
    <w:qFormat/>
    <w:rsid w:val="00BF33AB"/>
    <w:pPr>
      <w:keepNext/>
      <w:numPr>
        <w:ilvl w:val="4"/>
        <w:numId w:val="1"/>
      </w:numPr>
      <w:outlineLvl w:val="4"/>
    </w:pPr>
    <w:rPr>
      <w:b/>
      <w:sz w:val="40"/>
    </w:rPr>
  </w:style>
  <w:style w:type="paragraph" w:styleId="Antrat6">
    <w:name w:val="heading 6"/>
    <w:basedOn w:val="prastasis"/>
    <w:next w:val="prastasis"/>
    <w:link w:val="Antrat6Diagrama"/>
    <w:qFormat/>
    <w:rsid w:val="00BF33AB"/>
    <w:pPr>
      <w:keepNext/>
      <w:numPr>
        <w:ilvl w:val="5"/>
        <w:numId w:val="1"/>
      </w:numPr>
      <w:outlineLvl w:val="5"/>
    </w:pPr>
    <w:rPr>
      <w:b/>
      <w:sz w:val="36"/>
    </w:rPr>
  </w:style>
  <w:style w:type="paragraph" w:styleId="Antrat7">
    <w:name w:val="heading 7"/>
    <w:basedOn w:val="prastasis"/>
    <w:next w:val="prastasis"/>
    <w:link w:val="Antrat7Diagrama"/>
    <w:qFormat/>
    <w:rsid w:val="00BF33AB"/>
    <w:pPr>
      <w:keepNext/>
      <w:numPr>
        <w:ilvl w:val="6"/>
        <w:numId w:val="1"/>
      </w:numPr>
      <w:outlineLvl w:val="6"/>
    </w:pPr>
    <w:rPr>
      <w:sz w:val="48"/>
    </w:rPr>
  </w:style>
  <w:style w:type="paragraph" w:styleId="Antrat8">
    <w:name w:val="heading 8"/>
    <w:basedOn w:val="prastasis"/>
    <w:next w:val="prastasis"/>
    <w:link w:val="Antrat8Diagrama"/>
    <w:qFormat/>
    <w:rsid w:val="00BF33AB"/>
    <w:pPr>
      <w:keepNext/>
      <w:numPr>
        <w:ilvl w:val="7"/>
        <w:numId w:val="1"/>
      </w:numPr>
      <w:outlineLvl w:val="7"/>
    </w:pPr>
    <w:rPr>
      <w:b/>
      <w:sz w:val="18"/>
    </w:rPr>
  </w:style>
  <w:style w:type="paragraph" w:styleId="Antrat9">
    <w:name w:val="heading 9"/>
    <w:basedOn w:val="prastasis"/>
    <w:next w:val="prastasis"/>
    <w:link w:val="Antrat9Diagrama"/>
    <w:qFormat/>
    <w:rsid w:val="00BF33A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33AB"/>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link w:val="Antrat2"/>
    <w:rsid w:val="00BF33AB"/>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link w:val="Antrat3"/>
    <w:rsid w:val="00BF33AB"/>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link w:val="Antrat4"/>
    <w:rsid w:val="00BF33AB"/>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rsid w:val="00BF33AB"/>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rsid w:val="00BF33AB"/>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rsid w:val="00BF33AB"/>
    <w:rPr>
      <w:rFonts w:ascii="Times New Roman" w:eastAsia="Times New Roman" w:hAnsi="Times New Roman" w:cs="Times New Roman"/>
      <w:sz w:val="48"/>
      <w:szCs w:val="20"/>
      <w:lang w:val="lt-LT" w:eastAsia="lt-LT"/>
    </w:rPr>
  </w:style>
  <w:style w:type="character" w:customStyle="1" w:styleId="Antrat8Diagrama">
    <w:name w:val="Antraštė 8 Diagrama"/>
    <w:link w:val="Antrat8"/>
    <w:rsid w:val="00BF33AB"/>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rsid w:val="00BF33AB"/>
    <w:rPr>
      <w:rFonts w:ascii="Times New Roman" w:eastAsia="Times New Roman" w:hAnsi="Times New Roman" w:cs="Times New Roman"/>
      <w:sz w:val="40"/>
      <w:szCs w:val="20"/>
      <w:lang w:val="lt-LT" w:eastAsia="lt-LT"/>
    </w:rPr>
  </w:style>
  <w:style w:type="paragraph" w:styleId="Antrats">
    <w:name w:val="header"/>
    <w:basedOn w:val="prastasis"/>
    <w:link w:val="AntratsDiagrama"/>
    <w:rsid w:val="00BF33AB"/>
    <w:pPr>
      <w:widowControl w:val="0"/>
      <w:tabs>
        <w:tab w:val="center" w:pos="4153"/>
        <w:tab w:val="right" w:pos="8306"/>
      </w:tabs>
      <w:spacing w:after="20"/>
      <w:jc w:val="both"/>
    </w:pPr>
    <w:rPr>
      <w:sz w:val="24"/>
    </w:rPr>
  </w:style>
  <w:style w:type="character" w:customStyle="1" w:styleId="AntratsDiagrama">
    <w:name w:val="Antraštės Diagrama"/>
    <w:link w:val="Antrats"/>
    <w:rsid w:val="00BF33AB"/>
    <w:rPr>
      <w:rFonts w:ascii="Times New Roman" w:eastAsia="Times New Roman" w:hAnsi="Times New Roman" w:cs="Times New Roman"/>
      <w:sz w:val="24"/>
      <w:szCs w:val="20"/>
      <w:lang w:val="lt-LT" w:eastAsia="lt-LT"/>
    </w:rPr>
  </w:style>
  <w:style w:type="character" w:styleId="Hipersaitas">
    <w:name w:val="Hyperlink"/>
    <w:rsid w:val="00BF33AB"/>
    <w:rPr>
      <w:color w:val="0000FF"/>
      <w:u w:val="single"/>
    </w:rPr>
  </w:style>
  <w:style w:type="character" w:styleId="Puslapionumeris">
    <w:name w:val="page number"/>
    <w:basedOn w:val="Numatytasispastraiposriftas"/>
    <w:rsid w:val="00BF33AB"/>
  </w:style>
  <w:style w:type="paragraph" w:styleId="prastasiniatinklio">
    <w:name w:val="Normal (Web)"/>
    <w:basedOn w:val="prastasis"/>
    <w:uiPriority w:val="99"/>
    <w:rsid w:val="00BF33AB"/>
    <w:pPr>
      <w:spacing w:before="100" w:beforeAutospacing="1" w:after="100" w:afterAutospacing="1"/>
    </w:pPr>
    <w:rPr>
      <w:sz w:val="24"/>
      <w:szCs w:val="24"/>
    </w:rPr>
  </w:style>
  <w:style w:type="character" w:styleId="Komentaronuoroda">
    <w:name w:val="annotation reference"/>
    <w:uiPriority w:val="99"/>
    <w:rsid w:val="00BF33AB"/>
    <w:rPr>
      <w:sz w:val="16"/>
      <w:szCs w:val="16"/>
    </w:rPr>
  </w:style>
  <w:style w:type="paragraph" w:styleId="Komentarotekstas">
    <w:name w:val="annotation text"/>
    <w:basedOn w:val="prastasis"/>
    <w:link w:val="KomentarotekstasDiagrama"/>
    <w:uiPriority w:val="99"/>
    <w:rsid w:val="00BF33AB"/>
  </w:style>
  <w:style w:type="character" w:customStyle="1" w:styleId="KomentarotekstasDiagrama">
    <w:name w:val="Komentaro tekstas Diagrama"/>
    <w:link w:val="Komentarotekstas"/>
    <w:uiPriority w:val="99"/>
    <w:rsid w:val="00BF33AB"/>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BF33AB"/>
    <w:rPr>
      <w:rFonts w:ascii="Tahoma" w:hAnsi="Tahoma" w:cs="Tahoma"/>
      <w:sz w:val="16"/>
      <w:szCs w:val="16"/>
    </w:rPr>
  </w:style>
  <w:style w:type="character" w:customStyle="1" w:styleId="DebesliotekstasDiagrama">
    <w:name w:val="Debesėlio tekstas Diagrama"/>
    <w:link w:val="Debesliotekstas"/>
    <w:uiPriority w:val="99"/>
    <w:semiHidden/>
    <w:rsid w:val="00BF33AB"/>
    <w:rPr>
      <w:rFonts w:ascii="Tahoma" w:eastAsia="Times New Roman" w:hAnsi="Tahoma" w:cs="Tahoma"/>
      <w:sz w:val="16"/>
      <w:szCs w:val="16"/>
      <w:lang w:val="lt-LT" w:eastAsia="lt-LT"/>
    </w:rPr>
  </w:style>
  <w:style w:type="paragraph" w:styleId="Tekstoblokas">
    <w:name w:val="Block Text"/>
    <w:basedOn w:val="prastasis"/>
    <w:uiPriority w:val="99"/>
    <w:rsid w:val="00827F43"/>
    <w:pPr>
      <w:tabs>
        <w:tab w:val="left" w:pos="1080"/>
      </w:tabs>
      <w:suppressAutoHyphens/>
      <w:spacing w:after="200"/>
      <w:ind w:left="1080" w:right="-72" w:hanging="540"/>
      <w:jc w:val="both"/>
    </w:pPr>
    <w:rPr>
      <w:sz w:val="24"/>
    </w:rPr>
  </w:style>
  <w:style w:type="paragraph" w:styleId="Puslapioinaostekstas">
    <w:name w:val="footnote text"/>
    <w:basedOn w:val="prastasis"/>
    <w:link w:val="PuslapioinaostekstasDiagrama"/>
    <w:unhideWhenUsed/>
    <w:rsid w:val="00E15209"/>
  </w:style>
  <w:style w:type="character" w:customStyle="1" w:styleId="PuslapioinaostekstasDiagrama">
    <w:name w:val="Puslapio išnašos tekstas Diagrama"/>
    <w:link w:val="Puslapioinaostekstas"/>
    <w:rsid w:val="00E15209"/>
    <w:rPr>
      <w:rFonts w:ascii="Times New Roman" w:eastAsia="Times New Roman" w:hAnsi="Times New Roman"/>
    </w:rPr>
  </w:style>
  <w:style w:type="character" w:styleId="Puslapioinaosnuoroda">
    <w:name w:val="footnote reference"/>
    <w:uiPriority w:val="99"/>
    <w:unhideWhenUsed/>
    <w:rsid w:val="00E15209"/>
    <w:rPr>
      <w:vertAlign w:val="superscript"/>
    </w:rPr>
  </w:style>
  <w:style w:type="paragraph" w:styleId="Pagrindinistekstas">
    <w:name w:val="Body Text"/>
    <w:basedOn w:val="prastasis"/>
    <w:link w:val="PagrindinistekstasDiagrama"/>
    <w:rsid w:val="0055404F"/>
    <w:pPr>
      <w:jc w:val="both"/>
    </w:pPr>
    <w:rPr>
      <w:lang w:eastAsia="en-US"/>
    </w:rPr>
  </w:style>
  <w:style w:type="character" w:customStyle="1" w:styleId="PagrindinistekstasDiagrama">
    <w:name w:val="Pagrindinis tekstas Diagrama"/>
    <w:link w:val="Pagrindinistekstas"/>
    <w:rsid w:val="0055404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8785D"/>
    <w:rPr>
      <w:b/>
      <w:bCs/>
    </w:rPr>
  </w:style>
  <w:style w:type="character" w:customStyle="1" w:styleId="KomentarotemaDiagrama">
    <w:name w:val="Komentaro tema Diagrama"/>
    <w:link w:val="Komentarotema"/>
    <w:uiPriority w:val="99"/>
    <w:semiHidden/>
    <w:rsid w:val="00E8785D"/>
    <w:rPr>
      <w:rFonts w:ascii="Times New Roman" w:eastAsia="Times New Roman" w:hAnsi="Times New Roman" w:cs="Times New Roman"/>
      <w:b/>
      <w:bCs/>
      <w:sz w:val="20"/>
      <w:szCs w:val="20"/>
      <w:lang w:val="lt-LT" w:eastAsia="lt-LT"/>
    </w:rPr>
  </w:style>
  <w:style w:type="paragraph" w:customStyle="1" w:styleId="bodytext">
    <w:name w:val="bodytext"/>
    <w:basedOn w:val="prastasis"/>
    <w:rsid w:val="00435B34"/>
    <w:pPr>
      <w:spacing w:before="100" w:beforeAutospacing="1" w:after="100" w:afterAutospacing="1"/>
    </w:pPr>
    <w:rPr>
      <w:sz w:val="24"/>
      <w:szCs w:val="24"/>
    </w:rPr>
  </w:style>
  <w:style w:type="table" w:styleId="Lentelstinklelis">
    <w:name w:val="Table Grid"/>
    <w:basedOn w:val="prastojilentel"/>
    <w:uiPriority w:val="39"/>
    <w:rsid w:val="0008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FD0018"/>
    <w:pPr>
      <w:ind w:left="720"/>
      <w:contextualSpacing/>
    </w:pPr>
  </w:style>
  <w:style w:type="paragraph" w:styleId="Pataisymai">
    <w:name w:val="Revision"/>
    <w:hidden/>
    <w:uiPriority w:val="99"/>
    <w:semiHidden/>
    <w:rsid w:val="00515251"/>
    <w:rPr>
      <w:rFonts w:ascii="Times New Roman" w:eastAsia="Times New Roman" w:hAnsi="Times New Roma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A06CD1"/>
    <w:rPr>
      <w:rFonts w:ascii="Times New Roman" w:eastAsia="Times New Roman" w:hAnsi="Times New Roman"/>
    </w:rPr>
  </w:style>
  <w:style w:type="paragraph" w:customStyle="1" w:styleId="Body2">
    <w:name w:val="Body 2"/>
    <w:rsid w:val="00464EC5"/>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14:textOutline w14:w="0" w14:cap="flat" w14:cmpd="sng" w14:algn="ctr">
        <w14:noFill/>
        <w14:prstDash w14:val="solid"/>
        <w14:bevel/>
      </w14:textOutline>
    </w:rPr>
  </w:style>
  <w:style w:type="paragraph" w:customStyle="1" w:styleId="BodyText11">
    <w:name w:val="Body Text11"/>
    <w:rsid w:val="0010388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55758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eastAsia="en-US"/>
    </w:rPr>
  </w:style>
  <w:style w:type="paragraph" w:customStyle="1" w:styleId="BodyText1">
    <w:name w:val="Body Text1"/>
    <w:rsid w:val="00BB0A08"/>
    <w:pPr>
      <w:suppressAutoHyphens/>
      <w:autoSpaceDE w:val="0"/>
      <w:ind w:firstLine="312"/>
      <w:jc w:val="both"/>
    </w:pPr>
    <w:rPr>
      <w:rFonts w:ascii="TimesLT" w:eastAsia="Times New Roman" w:hAnsi="TimesLT"/>
      <w:lang w:val="en-US" w:eastAsia="ar-SA"/>
    </w:rPr>
  </w:style>
  <w:style w:type="character" w:styleId="Emfaz">
    <w:name w:val="Emphasis"/>
    <w:basedOn w:val="Numatytasispastraiposriftas"/>
    <w:uiPriority w:val="20"/>
    <w:qFormat/>
    <w:rsid w:val="007A5173"/>
    <w:rPr>
      <w:i/>
      <w:iCs/>
    </w:rPr>
  </w:style>
  <w:style w:type="paragraph" w:customStyle="1" w:styleId="Tekstas">
    <w:name w:val="! Tekstas"/>
    <w:basedOn w:val="prastasis"/>
    <w:link w:val="TekstasDiagrama"/>
    <w:qFormat/>
    <w:rsid w:val="00596D0B"/>
    <w:rPr>
      <w:sz w:val="24"/>
      <w:szCs w:val="22"/>
      <w:lang w:val="en-US"/>
    </w:rPr>
  </w:style>
  <w:style w:type="character" w:customStyle="1" w:styleId="TekstasDiagrama">
    <w:name w:val="! Tekstas Diagrama"/>
    <w:basedOn w:val="Numatytasispastraiposriftas"/>
    <w:link w:val="Tekstas"/>
    <w:rsid w:val="00596D0B"/>
    <w:rPr>
      <w:rFonts w:ascii="Times New Roman" w:eastAsia="Times New Roman" w:hAnsi="Times New Roman"/>
      <w:sz w:val="24"/>
      <w:szCs w:val="22"/>
      <w:lang w:val="en-US"/>
    </w:rPr>
  </w:style>
  <w:style w:type="paragraph" w:customStyle="1" w:styleId="Point1">
    <w:name w:val="Point 1"/>
    <w:basedOn w:val="prastasis"/>
    <w:rsid w:val="00F90A91"/>
    <w:pPr>
      <w:spacing w:before="120" w:after="120"/>
      <w:ind w:left="1418" w:hanging="567"/>
      <w:jc w:val="both"/>
    </w:pPr>
    <w:rPr>
      <w:sz w:val="24"/>
      <w:lang w:val="en-GB" w:eastAsia="en-US"/>
    </w:rPr>
  </w:style>
  <w:style w:type="paragraph" w:styleId="Porat">
    <w:name w:val="footer"/>
    <w:basedOn w:val="prastasis"/>
    <w:link w:val="PoratDiagrama"/>
    <w:uiPriority w:val="99"/>
    <w:semiHidden/>
    <w:unhideWhenUsed/>
    <w:rsid w:val="00CF675B"/>
    <w:pPr>
      <w:tabs>
        <w:tab w:val="center" w:pos="4819"/>
        <w:tab w:val="right" w:pos="9638"/>
      </w:tabs>
    </w:pPr>
  </w:style>
  <w:style w:type="character" w:customStyle="1" w:styleId="PoratDiagrama">
    <w:name w:val="Poraštė Diagrama"/>
    <w:basedOn w:val="Numatytasispastraiposriftas"/>
    <w:link w:val="Porat"/>
    <w:uiPriority w:val="99"/>
    <w:semiHidden/>
    <w:rsid w:val="00CF675B"/>
    <w:rPr>
      <w:rFonts w:ascii="Times New Roman" w:eastAsia="Times New Roman" w:hAnsi="Times New Roman"/>
    </w:rPr>
  </w:style>
  <w:style w:type="character" w:styleId="Neapdorotaspaminjimas">
    <w:name w:val="Unresolved Mention"/>
    <w:basedOn w:val="Numatytasispastraiposriftas"/>
    <w:uiPriority w:val="99"/>
    <w:semiHidden/>
    <w:unhideWhenUsed/>
    <w:rsid w:val="002F6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1827">
      <w:bodyDiv w:val="1"/>
      <w:marLeft w:val="0"/>
      <w:marRight w:val="0"/>
      <w:marTop w:val="0"/>
      <w:marBottom w:val="0"/>
      <w:divBdr>
        <w:top w:val="none" w:sz="0" w:space="0" w:color="auto"/>
        <w:left w:val="none" w:sz="0" w:space="0" w:color="auto"/>
        <w:bottom w:val="none" w:sz="0" w:space="0" w:color="auto"/>
        <w:right w:val="none" w:sz="0" w:space="0" w:color="auto"/>
      </w:divBdr>
    </w:div>
    <w:div w:id="54472925">
      <w:bodyDiv w:val="1"/>
      <w:marLeft w:val="0"/>
      <w:marRight w:val="0"/>
      <w:marTop w:val="0"/>
      <w:marBottom w:val="0"/>
      <w:divBdr>
        <w:top w:val="none" w:sz="0" w:space="0" w:color="auto"/>
        <w:left w:val="none" w:sz="0" w:space="0" w:color="auto"/>
        <w:bottom w:val="none" w:sz="0" w:space="0" w:color="auto"/>
        <w:right w:val="none" w:sz="0" w:space="0" w:color="auto"/>
      </w:divBdr>
    </w:div>
    <w:div w:id="194973812">
      <w:bodyDiv w:val="1"/>
      <w:marLeft w:val="0"/>
      <w:marRight w:val="0"/>
      <w:marTop w:val="0"/>
      <w:marBottom w:val="0"/>
      <w:divBdr>
        <w:top w:val="none" w:sz="0" w:space="0" w:color="auto"/>
        <w:left w:val="none" w:sz="0" w:space="0" w:color="auto"/>
        <w:bottom w:val="none" w:sz="0" w:space="0" w:color="auto"/>
        <w:right w:val="none" w:sz="0" w:space="0" w:color="auto"/>
      </w:divBdr>
    </w:div>
    <w:div w:id="206994573">
      <w:bodyDiv w:val="1"/>
      <w:marLeft w:val="0"/>
      <w:marRight w:val="0"/>
      <w:marTop w:val="0"/>
      <w:marBottom w:val="0"/>
      <w:divBdr>
        <w:top w:val="none" w:sz="0" w:space="0" w:color="auto"/>
        <w:left w:val="none" w:sz="0" w:space="0" w:color="auto"/>
        <w:bottom w:val="none" w:sz="0" w:space="0" w:color="auto"/>
        <w:right w:val="none" w:sz="0" w:space="0" w:color="auto"/>
      </w:divBdr>
    </w:div>
    <w:div w:id="289291102">
      <w:bodyDiv w:val="1"/>
      <w:marLeft w:val="0"/>
      <w:marRight w:val="0"/>
      <w:marTop w:val="0"/>
      <w:marBottom w:val="0"/>
      <w:divBdr>
        <w:top w:val="none" w:sz="0" w:space="0" w:color="auto"/>
        <w:left w:val="none" w:sz="0" w:space="0" w:color="auto"/>
        <w:bottom w:val="none" w:sz="0" w:space="0" w:color="auto"/>
        <w:right w:val="none" w:sz="0" w:space="0" w:color="auto"/>
      </w:divBdr>
    </w:div>
    <w:div w:id="346835981">
      <w:bodyDiv w:val="1"/>
      <w:marLeft w:val="0"/>
      <w:marRight w:val="0"/>
      <w:marTop w:val="0"/>
      <w:marBottom w:val="0"/>
      <w:divBdr>
        <w:top w:val="none" w:sz="0" w:space="0" w:color="auto"/>
        <w:left w:val="none" w:sz="0" w:space="0" w:color="auto"/>
        <w:bottom w:val="none" w:sz="0" w:space="0" w:color="auto"/>
        <w:right w:val="none" w:sz="0" w:space="0" w:color="auto"/>
      </w:divBdr>
    </w:div>
    <w:div w:id="398599313">
      <w:bodyDiv w:val="1"/>
      <w:marLeft w:val="0"/>
      <w:marRight w:val="0"/>
      <w:marTop w:val="0"/>
      <w:marBottom w:val="0"/>
      <w:divBdr>
        <w:top w:val="none" w:sz="0" w:space="0" w:color="auto"/>
        <w:left w:val="none" w:sz="0" w:space="0" w:color="auto"/>
        <w:bottom w:val="none" w:sz="0" w:space="0" w:color="auto"/>
        <w:right w:val="none" w:sz="0" w:space="0" w:color="auto"/>
      </w:divBdr>
    </w:div>
    <w:div w:id="457770350">
      <w:bodyDiv w:val="1"/>
      <w:marLeft w:val="0"/>
      <w:marRight w:val="0"/>
      <w:marTop w:val="0"/>
      <w:marBottom w:val="0"/>
      <w:divBdr>
        <w:top w:val="none" w:sz="0" w:space="0" w:color="auto"/>
        <w:left w:val="none" w:sz="0" w:space="0" w:color="auto"/>
        <w:bottom w:val="none" w:sz="0" w:space="0" w:color="auto"/>
        <w:right w:val="none" w:sz="0" w:space="0" w:color="auto"/>
      </w:divBdr>
    </w:div>
    <w:div w:id="494498119">
      <w:bodyDiv w:val="1"/>
      <w:marLeft w:val="0"/>
      <w:marRight w:val="0"/>
      <w:marTop w:val="0"/>
      <w:marBottom w:val="0"/>
      <w:divBdr>
        <w:top w:val="none" w:sz="0" w:space="0" w:color="auto"/>
        <w:left w:val="none" w:sz="0" w:space="0" w:color="auto"/>
        <w:bottom w:val="none" w:sz="0" w:space="0" w:color="auto"/>
        <w:right w:val="none" w:sz="0" w:space="0" w:color="auto"/>
      </w:divBdr>
    </w:div>
    <w:div w:id="686325094">
      <w:bodyDiv w:val="1"/>
      <w:marLeft w:val="0"/>
      <w:marRight w:val="0"/>
      <w:marTop w:val="0"/>
      <w:marBottom w:val="0"/>
      <w:divBdr>
        <w:top w:val="none" w:sz="0" w:space="0" w:color="auto"/>
        <w:left w:val="none" w:sz="0" w:space="0" w:color="auto"/>
        <w:bottom w:val="none" w:sz="0" w:space="0" w:color="auto"/>
        <w:right w:val="none" w:sz="0" w:space="0" w:color="auto"/>
      </w:divBdr>
    </w:div>
    <w:div w:id="695275639">
      <w:bodyDiv w:val="1"/>
      <w:marLeft w:val="0"/>
      <w:marRight w:val="0"/>
      <w:marTop w:val="0"/>
      <w:marBottom w:val="0"/>
      <w:divBdr>
        <w:top w:val="none" w:sz="0" w:space="0" w:color="auto"/>
        <w:left w:val="none" w:sz="0" w:space="0" w:color="auto"/>
        <w:bottom w:val="none" w:sz="0" w:space="0" w:color="auto"/>
        <w:right w:val="none" w:sz="0" w:space="0" w:color="auto"/>
      </w:divBdr>
    </w:div>
    <w:div w:id="719090783">
      <w:bodyDiv w:val="1"/>
      <w:marLeft w:val="0"/>
      <w:marRight w:val="0"/>
      <w:marTop w:val="0"/>
      <w:marBottom w:val="0"/>
      <w:divBdr>
        <w:top w:val="none" w:sz="0" w:space="0" w:color="auto"/>
        <w:left w:val="none" w:sz="0" w:space="0" w:color="auto"/>
        <w:bottom w:val="none" w:sz="0" w:space="0" w:color="auto"/>
        <w:right w:val="none" w:sz="0" w:space="0" w:color="auto"/>
      </w:divBdr>
    </w:div>
    <w:div w:id="760492811">
      <w:bodyDiv w:val="1"/>
      <w:marLeft w:val="0"/>
      <w:marRight w:val="0"/>
      <w:marTop w:val="0"/>
      <w:marBottom w:val="0"/>
      <w:divBdr>
        <w:top w:val="none" w:sz="0" w:space="0" w:color="auto"/>
        <w:left w:val="none" w:sz="0" w:space="0" w:color="auto"/>
        <w:bottom w:val="none" w:sz="0" w:space="0" w:color="auto"/>
        <w:right w:val="none" w:sz="0" w:space="0" w:color="auto"/>
      </w:divBdr>
    </w:div>
    <w:div w:id="764230402">
      <w:bodyDiv w:val="1"/>
      <w:marLeft w:val="0"/>
      <w:marRight w:val="0"/>
      <w:marTop w:val="0"/>
      <w:marBottom w:val="0"/>
      <w:divBdr>
        <w:top w:val="none" w:sz="0" w:space="0" w:color="auto"/>
        <w:left w:val="none" w:sz="0" w:space="0" w:color="auto"/>
        <w:bottom w:val="none" w:sz="0" w:space="0" w:color="auto"/>
        <w:right w:val="none" w:sz="0" w:space="0" w:color="auto"/>
      </w:divBdr>
    </w:div>
    <w:div w:id="810292128">
      <w:bodyDiv w:val="1"/>
      <w:marLeft w:val="0"/>
      <w:marRight w:val="0"/>
      <w:marTop w:val="0"/>
      <w:marBottom w:val="0"/>
      <w:divBdr>
        <w:top w:val="none" w:sz="0" w:space="0" w:color="auto"/>
        <w:left w:val="none" w:sz="0" w:space="0" w:color="auto"/>
        <w:bottom w:val="none" w:sz="0" w:space="0" w:color="auto"/>
        <w:right w:val="none" w:sz="0" w:space="0" w:color="auto"/>
      </w:divBdr>
    </w:div>
    <w:div w:id="915431288">
      <w:bodyDiv w:val="1"/>
      <w:marLeft w:val="0"/>
      <w:marRight w:val="0"/>
      <w:marTop w:val="0"/>
      <w:marBottom w:val="0"/>
      <w:divBdr>
        <w:top w:val="none" w:sz="0" w:space="0" w:color="auto"/>
        <w:left w:val="none" w:sz="0" w:space="0" w:color="auto"/>
        <w:bottom w:val="none" w:sz="0" w:space="0" w:color="auto"/>
        <w:right w:val="none" w:sz="0" w:space="0" w:color="auto"/>
      </w:divBdr>
    </w:div>
    <w:div w:id="939289812">
      <w:bodyDiv w:val="1"/>
      <w:marLeft w:val="0"/>
      <w:marRight w:val="0"/>
      <w:marTop w:val="0"/>
      <w:marBottom w:val="0"/>
      <w:divBdr>
        <w:top w:val="none" w:sz="0" w:space="0" w:color="auto"/>
        <w:left w:val="none" w:sz="0" w:space="0" w:color="auto"/>
        <w:bottom w:val="none" w:sz="0" w:space="0" w:color="auto"/>
        <w:right w:val="none" w:sz="0" w:space="0" w:color="auto"/>
      </w:divBdr>
    </w:div>
    <w:div w:id="971905383">
      <w:bodyDiv w:val="1"/>
      <w:marLeft w:val="0"/>
      <w:marRight w:val="0"/>
      <w:marTop w:val="0"/>
      <w:marBottom w:val="0"/>
      <w:divBdr>
        <w:top w:val="none" w:sz="0" w:space="0" w:color="auto"/>
        <w:left w:val="none" w:sz="0" w:space="0" w:color="auto"/>
        <w:bottom w:val="none" w:sz="0" w:space="0" w:color="auto"/>
        <w:right w:val="none" w:sz="0" w:space="0" w:color="auto"/>
      </w:divBdr>
    </w:div>
    <w:div w:id="1000086190">
      <w:bodyDiv w:val="1"/>
      <w:marLeft w:val="0"/>
      <w:marRight w:val="0"/>
      <w:marTop w:val="0"/>
      <w:marBottom w:val="0"/>
      <w:divBdr>
        <w:top w:val="none" w:sz="0" w:space="0" w:color="auto"/>
        <w:left w:val="none" w:sz="0" w:space="0" w:color="auto"/>
        <w:bottom w:val="none" w:sz="0" w:space="0" w:color="auto"/>
        <w:right w:val="none" w:sz="0" w:space="0" w:color="auto"/>
      </w:divBdr>
    </w:div>
    <w:div w:id="1034386137">
      <w:bodyDiv w:val="1"/>
      <w:marLeft w:val="0"/>
      <w:marRight w:val="0"/>
      <w:marTop w:val="0"/>
      <w:marBottom w:val="0"/>
      <w:divBdr>
        <w:top w:val="none" w:sz="0" w:space="0" w:color="auto"/>
        <w:left w:val="none" w:sz="0" w:space="0" w:color="auto"/>
        <w:bottom w:val="none" w:sz="0" w:space="0" w:color="auto"/>
        <w:right w:val="none" w:sz="0" w:space="0" w:color="auto"/>
      </w:divBdr>
    </w:div>
    <w:div w:id="1121651934">
      <w:bodyDiv w:val="1"/>
      <w:marLeft w:val="0"/>
      <w:marRight w:val="0"/>
      <w:marTop w:val="0"/>
      <w:marBottom w:val="0"/>
      <w:divBdr>
        <w:top w:val="none" w:sz="0" w:space="0" w:color="auto"/>
        <w:left w:val="none" w:sz="0" w:space="0" w:color="auto"/>
        <w:bottom w:val="none" w:sz="0" w:space="0" w:color="auto"/>
        <w:right w:val="none" w:sz="0" w:space="0" w:color="auto"/>
      </w:divBdr>
    </w:div>
    <w:div w:id="1185754100">
      <w:bodyDiv w:val="1"/>
      <w:marLeft w:val="0"/>
      <w:marRight w:val="0"/>
      <w:marTop w:val="0"/>
      <w:marBottom w:val="0"/>
      <w:divBdr>
        <w:top w:val="none" w:sz="0" w:space="0" w:color="auto"/>
        <w:left w:val="none" w:sz="0" w:space="0" w:color="auto"/>
        <w:bottom w:val="none" w:sz="0" w:space="0" w:color="auto"/>
        <w:right w:val="none" w:sz="0" w:space="0" w:color="auto"/>
      </w:divBdr>
    </w:div>
    <w:div w:id="1282616030">
      <w:bodyDiv w:val="1"/>
      <w:marLeft w:val="0"/>
      <w:marRight w:val="0"/>
      <w:marTop w:val="0"/>
      <w:marBottom w:val="0"/>
      <w:divBdr>
        <w:top w:val="none" w:sz="0" w:space="0" w:color="auto"/>
        <w:left w:val="none" w:sz="0" w:space="0" w:color="auto"/>
        <w:bottom w:val="none" w:sz="0" w:space="0" w:color="auto"/>
        <w:right w:val="none" w:sz="0" w:space="0" w:color="auto"/>
      </w:divBdr>
    </w:div>
    <w:div w:id="1323967552">
      <w:bodyDiv w:val="1"/>
      <w:marLeft w:val="0"/>
      <w:marRight w:val="0"/>
      <w:marTop w:val="0"/>
      <w:marBottom w:val="0"/>
      <w:divBdr>
        <w:top w:val="none" w:sz="0" w:space="0" w:color="auto"/>
        <w:left w:val="none" w:sz="0" w:space="0" w:color="auto"/>
        <w:bottom w:val="none" w:sz="0" w:space="0" w:color="auto"/>
        <w:right w:val="none" w:sz="0" w:space="0" w:color="auto"/>
      </w:divBdr>
    </w:div>
    <w:div w:id="1352297187">
      <w:bodyDiv w:val="1"/>
      <w:marLeft w:val="0"/>
      <w:marRight w:val="0"/>
      <w:marTop w:val="0"/>
      <w:marBottom w:val="0"/>
      <w:divBdr>
        <w:top w:val="none" w:sz="0" w:space="0" w:color="auto"/>
        <w:left w:val="none" w:sz="0" w:space="0" w:color="auto"/>
        <w:bottom w:val="none" w:sz="0" w:space="0" w:color="auto"/>
        <w:right w:val="none" w:sz="0" w:space="0" w:color="auto"/>
      </w:divBdr>
    </w:div>
    <w:div w:id="1464496611">
      <w:bodyDiv w:val="1"/>
      <w:marLeft w:val="0"/>
      <w:marRight w:val="0"/>
      <w:marTop w:val="0"/>
      <w:marBottom w:val="0"/>
      <w:divBdr>
        <w:top w:val="none" w:sz="0" w:space="0" w:color="auto"/>
        <w:left w:val="none" w:sz="0" w:space="0" w:color="auto"/>
        <w:bottom w:val="none" w:sz="0" w:space="0" w:color="auto"/>
        <w:right w:val="none" w:sz="0" w:space="0" w:color="auto"/>
      </w:divBdr>
    </w:div>
    <w:div w:id="1672105635">
      <w:bodyDiv w:val="1"/>
      <w:marLeft w:val="0"/>
      <w:marRight w:val="0"/>
      <w:marTop w:val="0"/>
      <w:marBottom w:val="0"/>
      <w:divBdr>
        <w:top w:val="none" w:sz="0" w:space="0" w:color="auto"/>
        <w:left w:val="none" w:sz="0" w:space="0" w:color="auto"/>
        <w:bottom w:val="none" w:sz="0" w:space="0" w:color="auto"/>
        <w:right w:val="none" w:sz="0" w:space="0" w:color="auto"/>
      </w:divBdr>
    </w:div>
    <w:div w:id="1712487254">
      <w:bodyDiv w:val="1"/>
      <w:marLeft w:val="0"/>
      <w:marRight w:val="0"/>
      <w:marTop w:val="0"/>
      <w:marBottom w:val="0"/>
      <w:divBdr>
        <w:top w:val="none" w:sz="0" w:space="0" w:color="auto"/>
        <w:left w:val="none" w:sz="0" w:space="0" w:color="auto"/>
        <w:bottom w:val="none" w:sz="0" w:space="0" w:color="auto"/>
        <w:right w:val="none" w:sz="0" w:space="0" w:color="auto"/>
      </w:divBdr>
    </w:div>
    <w:div w:id="1814367110">
      <w:bodyDiv w:val="1"/>
      <w:marLeft w:val="0"/>
      <w:marRight w:val="0"/>
      <w:marTop w:val="0"/>
      <w:marBottom w:val="0"/>
      <w:divBdr>
        <w:top w:val="none" w:sz="0" w:space="0" w:color="auto"/>
        <w:left w:val="none" w:sz="0" w:space="0" w:color="auto"/>
        <w:bottom w:val="none" w:sz="0" w:space="0" w:color="auto"/>
        <w:right w:val="none" w:sz="0" w:space="0" w:color="auto"/>
      </w:divBdr>
    </w:div>
    <w:div w:id="1836215377">
      <w:bodyDiv w:val="1"/>
      <w:marLeft w:val="0"/>
      <w:marRight w:val="0"/>
      <w:marTop w:val="0"/>
      <w:marBottom w:val="0"/>
      <w:divBdr>
        <w:top w:val="none" w:sz="0" w:space="0" w:color="auto"/>
        <w:left w:val="none" w:sz="0" w:space="0" w:color="auto"/>
        <w:bottom w:val="none" w:sz="0" w:space="0" w:color="auto"/>
        <w:right w:val="none" w:sz="0" w:space="0" w:color="auto"/>
      </w:divBdr>
    </w:div>
    <w:div w:id="1908681958">
      <w:bodyDiv w:val="1"/>
      <w:marLeft w:val="0"/>
      <w:marRight w:val="0"/>
      <w:marTop w:val="0"/>
      <w:marBottom w:val="0"/>
      <w:divBdr>
        <w:top w:val="none" w:sz="0" w:space="0" w:color="auto"/>
        <w:left w:val="none" w:sz="0" w:space="0" w:color="auto"/>
        <w:bottom w:val="none" w:sz="0" w:space="0" w:color="auto"/>
        <w:right w:val="none" w:sz="0" w:space="0" w:color="auto"/>
      </w:divBdr>
    </w:div>
    <w:div w:id="1915310816">
      <w:bodyDiv w:val="1"/>
      <w:marLeft w:val="0"/>
      <w:marRight w:val="0"/>
      <w:marTop w:val="0"/>
      <w:marBottom w:val="0"/>
      <w:divBdr>
        <w:top w:val="none" w:sz="0" w:space="0" w:color="auto"/>
        <w:left w:val="none" w:sz="0" w:space="0" w:color="auto"/>
        <w:bottom w:val="none" w:sz="0" w:space="0" w:color="auto"/>
        <w:right w:val="none" w:sz="0" w:space="0" w:color="auto"/>
      </w:divBdr>
    </w:div>
    <w:div w:id="1967000060">
      <w:bodyDiv w:val="1"/>
      <w:marLeft w:val="0"/>
      <w:marRight w:val="0"/>
      <w:marTop w:val="0"/>
      <w:marBottom w:val="0"/>
      <w:divBdr>
        <w:top w:val="none" w:sz="0" w:space="0" w:color="auto"/>
        <w:left w:val="none" w:sz="0" w:space="0" w:color="auto"/>
        <w:bottom w:val="none" w:sz="0" w:space="0" w:color="auto"/>
        <w:right w:val="none" w:sz="0" w:space="0" w:color="auto"/>
      </w:divBdr>
    </w:div>
    <w:div w:id="2005274626">
      <w:bodyDiv w:val="1"/>
      <w:marLeft w:val="0"/>
      <w:marRight w:val="0"/>
      <w:marTop w:val="0"/>
      <w:marBottom w:val="0"/>
      <w:divBdr>
        <w:top w:val="none" w:sz="0" w:space="0" w:color="auto"/>
        <w:left w:val="none" w:sz="0" w:space="0" w:color="auto"/>
        <w:bottom w:val="none" w:sz="0" w:space="0" w:color="auto"/>
        <w:right w:val="none" w:sz="0" w:space="0" w:color="auto"/>
      </w:divBdr>
    </w:div>
    <w:div w:id="2027361511">
      <w:bodyDiv w:val="1"/>
      <w:marLeft w:val="0"/>
      <w:marRight w:val="0"/>
      <w:marTop w:val="0"/>
      <w:marBottom w:val="0"/>
      <w:divBdr>
        <w:top w:val="none" w:sz="0" w:space="0" w:color="auto"/>
        <w:left w:val="none" w:sz="0" w:space="0" w:color="auto"/>
        <w:bottom w:val="none" w:sz="0" w:space="0" w:color="auto"/>
        <w:right w:val="none" w:sz="0" w:space="0" w:color="auto"/>
      </w:divBdr>
    </w:div>
    <w:div w:id="21104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074AD-D1A1-4ED0-8FDB-7591ACC10E5A}">
  <ds:schemaRefs>
    <ds:schemaRef ds:uri="http://purl.org/dc/dcmitype/"/>
    <ds:schemaRef ds:uri="63c83698-8997-4e50-a507-89ca86912937"/>
    <ds:schemaRef ds:uri="http://www.w3.org/XML/1998/namespace"/>
    <ds:schemaRef ds:uri="http://schemas.microsoft.com/office/2006/documentManagement/types"/>
    <ds:schemaRef ds:uri="e6a19158-d0d1-40c5-9a1c-07b30edafd5b"/>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69694D7F-0AE8-4B97-886F-BF9D9E349616}">
  <ds:schemaRefs>
    <ds:schemaRef ds:uri="http://schemas.openxmlformats.org/officeDocument/2006/bibliography"/>
  </ds:schemaRefs>
</ds:datastoreItem>
</file>

<file path=customXml/itemProps3.xml><?xml version="1.0" encoding="utf-8"?>
<ds:datastoreItem xmlns:ds="http://schemas.openxmlformats.org/officeDocument/2006/customXml" ds:itemID="{5F5039B1-9E43-427A-A8D8-EE4DF8D0A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E86743-7555-40E2-A672-CE0F90D641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10</Pages>
  <Words>19167</Words>
  <Characters>10926</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PIRKIMO-PARDAVIMO SUTARTIS Nr</vt:lpstr>
      <vt:lpstr>PASLAUGŲ PIRKIMO-PARDAVIMO SUTARTIS Nr</vt:lpstr>
    </vt:vector>
  </TitlesOfParts>
  <Company>Lietuvos darbo birža</Company>
  <LinksUpToDate>false</LinksUpToDate>
  <CharactersWithSpaces>30033</CharactersWithSpaces>
  <SharedDoc>false</SharedDoc>
  <HLinks>
    <vt:vector size="72" baseType="variant">
      <vt:variant>
        <vt:i4>3276889</vt:i4>
      </vt:variant>
      <vt:variant>
        <vt:i4>48</vt:i4>
      </vt:variant>
      <vt:variant>
        <vt:i4>0</vt:i4>
      </vt:variant>
      <vt:variant>
        <vt:i4>5</vt:i4>
      </vt:variant>
      <vt:variant>
        <vt:lpwstr>mailto:roma.narecioniene@ldb.lt</vt:lpwstr>
      </vt:variant>
      <vt:variant>
        <vt:lpwstr/>
      </vt:variant>
      <vt:variant>
        <vt:i4>3276889</vt:i4>
      </vt:variant>
      <vt:variant>
        <vt:i4>45</vt:i4>
      </vt:variant>
      <vt:variant>
        <vt:i4>0</vt:i4>
      </vt:variant>
      <vt:variant>
        <vt:i4>5</vt:i4>
      </vt:variant>
      <vt:variant>
        <vt:lpwstr>mailto:roma.narecioniene@ldb.lt</vt:lpwstr>
      </vt:variant>
      <vt:variant>
        <vt:lpwstr/>
      </vt:variant>
      <vt:variant>
        <vt:i4>393246</vt:i4>
      </vt:variant>
      <vt:variant>
        <vt:i4>42</vt:i4>
      </vt:variant>
      <vt:variant>
        <vt:i4>0</vt:i4>
      </vt:variant>
      <vt:variant>
        <vt:i4>5</vt:i4>
      </vt:variant>
      <vt:variant>
        <vt:lpwstr>http://www.esaskaita.eu/</vt:lpwstr>
      </vt:variant>
      <vt:variant>
        <vt:lpwstr/>
      </vt:variant>
      <vt:variant>
        <vt:i4>393246</vt:i4>
      </vt:variant>
      <vt:variant>
        <vt:i4>39</vt:i4>
      </vt:variant>
      <vt:variant>
        <vt:i4>0</vt:i4>
      </vt:variant>
      <vt:variant>
        <vt:i4>5</vt:i4>
      </vt:variant>
      <vt:variant>
        <vt:lpwstr>http://www.esaskaita.eu/</vt:lpwstr>
      </vt:variant>
      <vt:variant>
        <vt:lpwstr/>
      </vt:variant>
      <vt:variant>
        <vt:i4>393246</vt:i4>
      </vt:variant>
      <vt:variant>
        <vt:i4>36</vt:i4>
      </vt:variant>
      <vt:variant>
        <vt:i4>0</vt:i4>
      </vt:variant>
      <vt:variant>
        <vt:i4>5</vt:i4>
      </vt:variant>
      <vt:variant>
        <vt:lpwstr>http://www.esaskaita.eu/</vt:lpwstr>
      </vt:variant>
      <vt:variant>
        <vt:lpwstr/>
      </vt:variant>
      <vt:variant>
        <vt:i4>3145743</vt:i4>
      </vt:variant>
      <vt:variant>
        <vt:i4>23620</vt:i4>
      </vt:variant>
      <vt:variant>
        <vt:i4>1030</vt:i4>
      </vt:variant>
      <vt:variant>
        <vt:i4>1</vt:i4>
      </vt:variant>
      <vt:variant>
        <vt:lpwstr>cid:image001.png@01D25D07.76FDBB60</vt:lpwstr>
      </vt:variant>
      <vt:variant>
        <vt:lpwstr/>
      </vt:variant>
      <vt:variant>
        <vt:i4>3342351</vt:i4>
      </vt:variant>
      <vt:variant>
        <vt:i4>23778</vt:i4>
      </vt:variant>
      <vt:variant>
        <vt:i4>1031</vt:i4>
      </vt:variant>
      <vt:variant>
        <vt:i4>1</vt:i4>
      </vt:variant>
      <vt:variant>
        <vt:lpwstr>cid:image002.png@01D25D07.76FDBB60</vt:lpwstr>
      </vt:variant>
      <vt:variant>
        <vt:lpwstr/>
      </vt:variant>
      <vt:variant>
        <vt:i4>3276815</vt:i4>
      </vt:variant>
      <vt:variant>
        <vt:i4>23934</vt:i4>
      </vt:variant>
      <vt:variant>
        <vt:i4>1032</vt:i4>
      </vt:variant>
      <vt:variant>
        <vt:i4>1</vt:i4>
      </vt:variant>
      <vt:variant>
        <vt:lpwstr>cid:image003.png@01D25D07.76FDBB60</vt:lpwstr>
      </vt:variant>
      <vt:variant>
        <vt:lpwstr/>
      </vt:variant>
      <vt:variant>
        <vt:i4>3473423</vt:i4>
      </vt:variant>
      <vt:variant>
        <vt:i4>24296</vt:i4>
      </vt:variant>
      <vt:variant>
        <vt:i4>1033</vt:i4>
      </vt:variant>
      <vt:variant>
        <vt:i4>1</vt:i4>
      </vt:variant>
      <vt:variant>
        <vt:lpwstr>cid:image004.png@01D25D07.76FDBB60</vt:lpwstr>
      </vt:variant>
      <vt:variant>
        <vt:lpwstr/>
      </vt:variant>
      <vt:variant>
        <vt:i4>3407887</vt:i4>
      </vt:variant>
      <vt:variant>
        <vt:i4>24520</vt:i4>
      </vt:variant>
      <vt:variant>
        <vt:i4>1034</vt:i4>
      </vt:variant>
      <vt:variant>
        <vt:i4>1</vt:i4>
      </vt:variant>
      <vt:variant>
        <vt:lpwstr>cid:image005.png@01D25D07.76FDBB60</vt:lpwstr>
      </vt:variant>
      <vt:variant>
        <vt:lpwstr/>
      </vt:variant>
      <vt:variant>
        <vt:i4>3604495</vt:i4>
      </vt:variant>
      <vt:variant>
        <vt:i4>24736</vt:i4>
      </vt:variant>
      <vt:variant>
        <vt:i4>1035</vt:i4>
      </vt:variant>
      <vt:variant>
        <vt:i4>1</vt:i4>
      </vt:variant>
      <vt:variant>
        <vt:lpwstr>cid:image006.png@01D25D07.76FDBB60</vt:lpwstr>
      </vt:variant>
      <vt:variant>
        <vt:lpwstr/>
      </vt:variant>
      <vt:variant>
        <vt:i4>3538959</vt:i4>
      </vt:variant>
      <vt:variant>
        <vt:i4>24946</vt:i4>
      </vt:variant>
      <vt:variant>
        <vt:i4>1036</vt:i4>
      </vt:variant>
      <vt:variant>
        <vt:i4>1</vt:i4>
      </vt:variant>
      <vt:variant>
        <vt:lpwstr>cid:image007.png@01D25D07.76FDBB60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creator>X</dc:creator>
  <cp:lastModifiedBy>Vilija Jakutienė</cp:lastModifiedBy>
  <cp:revision>255</cp:revision>
  <cp:lastPrinted>2019-02-25T12:03:00Z</cp:lastPrinted>
  <dcterms:created xsi:type="dcterms:W3CDTF">2024-11-20T12:35:00Z</dcterms:created>
  <dcterms:modified xsi:type="dcterms:W3CDTF">2024-12-06T12:26:00Z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