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ED1BEB9"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4B1958" w:rsidRPr="00331BF7">
            <w:rPr>
              <w:rFonts w:ascii="Times New Roman" w:hAnsi="Times New Roman" w:cs="Times New Roman"/>
              <w:sz w:val="24"/>
              <w:szCs w:val="24"/>
            </w:rPr>
            <w:t>4</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C50E77">
            <w:rPr>
              <w:rFonts w:ascii="Times New Roman" w:hAnsi="Times New Roman" w:cs="Times New Roman"/>
              <w:sz w:val="24"/>
              <w:szCs w:val="24"/>
            </w:rPr>
            <w:t>lapkričio</w:t>
          </w:r>
          <w:r w:rsidR="00B03C7E">
            <w:rPr>
              <w:rFonts w:ascii="Times New Roman" w:hAnsi="Times New Roman" w:cs="Times New Roman"/>
              <w:sz w:val="24"/>
              <w:szCs w:val="24"/>
            </w:rPr>
            <w:t xml:space="preserve"> </w:t>
          </w:r>
          <w:r w:rsidR="003A2486">
            <w:rPr>
              <w:rFonts w:ascii="Times New Roman" w:hAnsi="Times New Roman" w:cs="Times New Roman"/>
              <w:sz w:val="24"/>
              <w:szCs w:val="24"/>
            </w:rPr>
            <w:t>20</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C2311F0"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4B1958" w:rsidRPr="00976C3E">
            <w:rPr>
              <w:rFonts w:ascii="Times New Roman" w:hAnsi="Times New Roman" w:cs="Times New Roman"/>
              <w:sz w:val="24"/>
              <w:szCs w:val="24"/>
            </w:rPr>
            <w:t>4</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2F15DC">
            <w:rPr>
              <w:rFonts w:ascii="Times New Roman" w:hAnsi="Times New Roman" w:cs="Times New Roman"/>
              <w:sz w:val="24"/>
              <w:szCs w:val="24"/>
            </w:rPr>
            <w:t>gruodžio 6</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r w:rsidR="002F15DC">
            <w:rPr>
              <w:rFonts w:ascii="Times New Roman" w:hAnsi="Times New Roman" w:cs="Times New Roman"/>
              <w:sz w:val="24"/>
              <w:szCs w:val="24"/>
            </w:rPr>
            <w:t>6</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33C014BF"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CF747E">
            <w:rPr>
              <w:rFonts w:ascii="Times New Roman" w:hAnsi="Times New Roman" w:cs="Times New Roman"/>
              <w:b/>
              <w:bCs/>
              <w:sz w:val="28"/>
              <w:szCs w:val="28"/>
            </w:rPr>
            <w:t xml:space="preserve">SUSISIEKIMO KOMUNIKACIJŲ (GATVIŲ) PASKIRTIES STATINIO </w:t>
          </w:r>
          <w:r w:rsidR="00C50E77">
            <w:rPr>
              <w:rFonts w:ascii="Times New Roman" w:hAnsi="Times New Roman" w:cs="Times New Roman"/>
              <w:b/>
              <w:bCs/>
              <w:sz w:val="28"/>
              <w:szCs w:val="28"/>
            </w:rPr>
            <w:t xml:space="preserve">TAIKOS </w:t>
          </w:r>
          <w:r w:rsidR="00CF747E">
            <w:rPr>
              <w:rFonts w:ascii="Times New Roman" w:hAnsi="Times New Roman" w:cs="Times New Roman"/>
              <w:b/>
              <w:bCs/>
              <w:sz w:val="28"/>
              <w:szCs w:val="28"/>
            </w:rPr>
            <w:t xml:space="preserve">G. ANYKŠČIŲ RAJ. SAV. </w:t>
          </w:r>
          <w:r w:rsidR="00C50E77">
            <w:rPr>
              <w:rFonts w:ascii="Times New Roman" w:hAnsi="Times New Roman" w:cs="Times New Roman"/>
              <w:b/>
              <w:bCs/>
              <w:sz w:val="28"/>
              <w:szCs w:val="28"/>
            </w:rPr>
            <w:t>SKIEMONIŲ SEN.</w:t>
          </w:r>
          <w:r w:rsidR="00CF747E">
            <w:rPr>
              <w:rFonts w:ascii="Times New Roman" w:hAnsi="Times New Roman" w:cs="Times New Roman"/>
              <w:b/>
              <w:bCs/>
              <w:sz w:val="28"/>
              <w:szCs w:val="28"/>
            </w:rPr>
            <w:t>,</w:t>
          </w:r>
          <w:r w:rsidR="00C50E77">
            <w:rPr>
              <w:rFonts w:ascii="Times New Roman" w:hAnsi="Times New Roman" w:cs="Times New Roman"/>
              <w:b/>
              <w:bCs/>
              <w:sz w:val="28"/>
              <w:szCs w:val="28"/>
            </w:rPr>
            <w:t xml:space="preserve"> KATLĖRIŲ KM., KAPITALINIO REMONTO</w:t>
          </w:r>
          <w:r w:rsidR="00CF747E">
            <w:rPr>
              <w:rFonts w:ascii="Times New Roman" w:hAnsi="Times New Roman" w:cs="Times New Roman"/>
              <w:b/>
              <w:bCs/>
              <w:sz w:val="28"/>
              <w:szCs w:val="28"/>
            </w:rPr>
            <w:t xml:space="preserve"> TECHNINI</w:t>
          </w:r>
          <w:r w:rsidR="00904206">
            <w:rPr>
              <w:rFonts w:ascii="Times New Roman" w:hAnsi="Times New Roman" w:cs="Times New Roman"/>
              <w:b/>
              <w:bCs/>
              <w:sz w:val="28"/>
              <w:szCs w:val="28"/>
            </w:rPr>
            <w:t>O</w:t>
          </w:r>
          <w:r w:rsidR="00CF747E">
            <w:rPr>
              <w:rFonts w:ascii="Times New Roman" w:hAnsi="Times New Roman" w:cs="Times New Roman"/>
              <w:b/>
              <w:bCs/>
              <w:sz w:val="28"/>
              <w:szCs w:val="28"/>
            </w:rPr>
            <w:t xml:space="preserve"> DARBO PROJEKT</w:t>
          </w:r>
          <w:r w:rsidR="00904206">
            <w:rPr>
              <w:rFonts w:ascii="Times New Roman" w:hAnsi="Times New Roman" w:cs="Times New Roman"/>
              <w:b/>
              <w:bCs/>
              <w:sz w:val="28"/>
              <w:szCs w:val="28"/>
            </w:rPr>
            <w:t>O</w:t>
          </w:r>
          <w:r w:rsidR="00CF747E">
            <w:rPr>
              <w:rFonts w:ascii="Times New Roman" w:hAnsi="Times New Roman" w:cs="Times New Roman"/>
              <w:b/>
              <w:bCs/>
              <w:sz w:val="28"/>
              <w:szCs w:val="28"/>
            </w:rPr>
            <w:t xml:space="preserve"> PARENGIMO, PROJEKT</w:t>
          </w:r>
          <w:r w:rsidR="00904206">
            <w:rPr>
              <w:rFonts w:ascii="Times New Roman" w:hAnsi="Times New Roman" w:cs="Times New Roman"/>
              <w:b/>
              <w:bCs/>
              <w:sz w:val="28"/>
              <w:szCs w:val="28"/>
            </w:rPr>
            <w:t>O</w:t>
          </w:r>
          <w:r w:rsidR="00CF747E">
            <w:rPr>
              <w:rFonts w:ascii="Times New Roman" w:hAnsi="Times New Roman" w:cs="Times New Roman"/>
              <w:b/>
              <w:bCs/>
              <w:sz w:val="28"/>
              <w:szCs w:val="28"/>
            </w:rPr>
            <w:t xml:space="preserve"> VYKDYMO PRIEŽIŪROS IR RANGOS DARBŲ</w:t>
          </w:r>
          <w:r w:rsidR="00E72725" w:rsidRPr="00410BA8">
            <w:rPr>
              <w:rFonts w:ascii="Times New Roman" w:hAnsi="Times New Roman" w:cs="Times New Roman"/>
              <w:sz w:val="28"/>
              <w:szCs w:val="28"/>
            </w:rPr>
            <w:t>“</w:t>
          </w:r>
          <w:r w:rsidR="00E72725" w:rsidRPr="00410BA8">
            <w:rPr>
              <w:rFonts w:ascii="Times New Roman" w:hAnsi="Times New Roman" w:cs="Times New Roman"/>
              <w:b/>
              <w:bCs/>
              <w:sz w:val="28"/>
              <w:szCs w:val="28"/>
            </w:rPr>
            <w:t xml:space="preserve">  </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748088BD"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2F15DC">
            <w:rPr>
              <w:rFonts w:ascii="Times New Roman" w:hAnsi="Times New Roman" w:cs="Times New Roman"/>
              <w:b/>
              <w:bCs/>
              <w:sz w:val="28"/>
              <w:szCs w:val="28"/>
            </w:rPr>
            <w:t>3</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0426DC25" w14:textId="30D880DF" w:rsidR="001F1325" w:rsidRDefault="00C67BC0">
              <w:pPr>
                <w:pStyle w:val="Turinys1"/>
                <w:rPr>
                  <w:noProof/>
                  <w:kern w:val="2"/>
                  <w:sz w:val="22"/>
                  <w:szCs w:val="22"/>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82919029" w:history="1">
                <w:r w:rsidR="001F1325" w:rsidRPr="00222354">
                  <w:rPr>
                    <w:rStyle w:val="Hipersaitas"/>
                    <w:rFonts w:ascii="Times New Roman" w:hAnsi="Times New Roman" w:cs="Times New Roman"/>
                    <w:b/>
                    <w:bCs/>
                    <w:noProof/>
                  </w:rPr>
                  <w:t>1.Bendra informacija</w:t>
                </w:r>
                <w:r w:rsidR="001F1325">
                  <w:rPr>
                    <w:noProof/>
                    <w:webHidden/>
                  </w:rPr>
                  <w:tab/>
                </w:r>
                <w:r w:rsidR="001F1325">
                  <w:rPr>
                    <w:noProof/>
                    <w:webHidden/>
                  </w:rPr>
                  <w:fldChar w:fldCharType="begin"/>
                </w:r>
                <w:r w:rsidR="001F1325">
                  <w:rPr>
                    <w:noProof/>
                    <w:webHidden/>
                  </w:rPr>
                  <w:instrText xml:space="preserve"> PAGEREF _Toc182919029 \h </w:instrText>
                </w:r>
                <w:r w:rsidR="001F1325">
                  <w:rPr>
                    <w:noProof/>
                    <w:webHidden/>
                  </w:rPr>
                </w:r>
                <w:r w:rsidR="001F1325">
                  <w:rPr>
                    <w:noProof/>
                    <w:webHidden/>
                  </w:rPr>
                  <w:fldChar w:fldCharType="separate"/>
                </w:r>
                <w:r w:rsidR="001F1325">
                  <w:rPr>
                    <w:noProof/>
                    <w:webHidden/>
                  </w:rPr>
                  <w:t>3</w:t>
                </w:r>
                <w:r w:rsidR="001F1325">
                  <w:rPr>
                    <w:noProof/>
                    <w:webHidden/>
                  </w:rPr>
                  <w:fldChar w:fldCharType="end"/>
                </w:r>
              </w:hyperlink>
            </w:p>
            <w:p w14:paraId="61D83182" w14:textId="1D465086" w:rsidR="001F1325" w:rsidRDefault="001F1325">
              <w:pPr>
                <w:pStyle w:val="Turinys1"/>
                <w:rPr>
                  <w:noProof/>
                  <w:kern w:val="2"/>
                  <w:sz w:val="22"/>
                  <w:szCs w:val="22"/>
                  <w14:ligatures w14:val="standardContextual"/>
                </w:rPr>
              </w:pPr>
              <w:hyperlink w:anchor="_Toc182919030" w:history="1">
                <w:r w:rsidRPr="00222354">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_Toc182919030 \h </w:instrText>
                </w:r>
                <w:r>
                  <w:rPr>
                    <w:noProof/>
                    <w:webHidden/>
                  </w:rPr>
                </w:r>
                <w:r>
                  <w:rPr>
                    <w:noProof/>
                    <w:webHidden/>
                  </w:rPr>
                  <w:fldChar w:fldCharType="separate"/>
                </w:r>
                <w:r>
                  <w:rPr>
                    <w:noProof/>
                    <w:webHidden/>
                  </w:rPr>
                  <w:t>3</w:t>
                </w:r>
                <w:r>
                  <w:rPr>
                    <w:noProof/>
                    <w:webHidden/>
                  </w:rPr>
                  <w:fldChar w:fldCharType="end"/>
                </w:r>
              </w:hyperlink>
            </w:p>
            <w:p w14:paraId="3DF03FAA" w14:textId="2B59932F" w:rsidR="001F1325" w:rsidRDefault="001F1325">
              <w:pPr>
                <w:pStyle w:val="Turinys1"/>
                <w:rPr>
                  <w:noProof/>
                  <w:kern w:val="2"/>
                  <w:sz w:val="22"/>
                  <w:szCs w:val="22"/>
                  <w14:ligatures w14:val="standardContextual"/>
                </w:rPr>
              </w:pPr>
              <w:hyperlink w:anchor="_Toc182919031" w:history="1">
                <w:r w:rsidRPr="00222354">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_Toc182919031 \h </w:instrText>
                </w:r>
                <w:r>
                  <w:rPr>
                    <w:noProof/>
                    <w:webHidden/>
                  </w:rPr>
                </w:r>
                <w:r>
                  <w:rPr>
                    <w:noProof/>
                    <w:webHidden/>
                  </w:rPr>
                  <w:fldChar w:fldCharType="separate"/>
                </w:r>
                <w:r>
                  <w:rPr>
                    <w:noProof/>
                    <w:webHidden/>
                  </w:rPr>
                  <w:t>4</w:t>
                </w:r>
                <w:r>
                  <w:rPr>
                    <w:noProof/>
                    <w:webHidden/>
                  </w:rPr>
                  <w:fldChar w:fldCharType="end"/>
                </w:r>
              </w:hyperlink>
            </w:p>
            <w:p w14:paraId="44C724C4" w14:textId="72872AC8" w:rsidR="001F1325" w:rsidRDefault="001F1325">
              <w:pPr>
                <w:pStyle w:val="Turinys1"/>
                <w:rPr>
                  <w:noProof/>
                  <w:kern w:val="2"/>
                  <w:sz w:val="22"/>
                  <w:szCs w:val="22"/>
                  <w14:ligatures w14:val="standardContextual"/>
                </w:rPr>
              </w:pPr>
              <w:hyperlink w:anchor="_Toc182919032" w:history="1">
                <w:r w:rsidRPr="00222354">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_Toc182919032 \h </w:instrText>
                </w:r>
                <w:r>
                  <w:rPr>
                    <w:noProof/>
                    <w:webHidden/>
                  </w:rPr>
                </w:r>
                <w:r>
                  <w:rPr>
                    <w:noProof/>
                    <w:webHidden/>
                  </w:rPr>
                  <w:fldChar w:fldCharType="separate"/>
                </w:r>
                <w:r>
                  <w:rPr>
                    <w:noProof/>
                    <w:webHidden/>
                  </w:rPr>
                  <w:t>4</w:t>
                </w:r>
                <w:r>
                  <w:rPr>
                    <w:noProof/>
                    <w:webHidden/>
                  </w:rPr>
                  <w:fldChar w:fldCharType="end"/>
                </w:r>
              </w:hyperlink>
            </w:p>
            <w:p w14:paraId="26DA3C09" w14:textId="2C90207F" w:rsidR="001F1325" w:rsidRDefault="001F1325">
              <w:pPr>
                <w:pStyle w:val="Turinys1"/>
                <w:rPr>
                  <w:noProof/>
                  <w:kern w:val="2"/>
                  <w:sz w:val="22"/>
                  <w:szCs w:val="22"/>
                  <w14:ligatures w14:val="standardContextual"/>
                </w:rPr>
              </w:pPr>
              <w:hyperlink w:anchor="_Toc182919033" w:history="1">
                <w:r w:rsidRPr="00222354">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_Toc182919033 \h </w:instrText>
                </w:r>
                <w:r>
                  <w:rPr>
                    <w:noProof/>
                    <w:webHidden/>
                  </w:rPr>
                </w:r>
                <w:r>
                  <w:rPr>
                    <w:noProof/>
                    <w:webHidden/>
                  </w:rPr>
                  <w:fldChar w:fldCharType="separate"/>
                </w:r>
                <w:r>
                  <w:rPr>
                    <w:noProof/>
                    <w:webHidden/>
                  </w:rPr>
                  <w:t>4</w:t>
                </w:r>
                <w:r>
                  <w:rPr>
                    <w:noProof/>
                    <w:webHidden/>
                  </w:rPr>
                  <w:fldChar w:fldCharType="end"/>
                </w:r>
              </w:hyperlink>
            </w:p>
            <w:p w14:paraId="1D3DEE07" w14:textId="16968B93" w:rsidR="001F1325" w:rsidRDefault="001F1325">
              <w:pPr>
                <w:pStyle w:val="Turinys1"/>
                <w:rPr>
                  <w:noProof/>
                  <w:kern w:val="2"/>
                  <w:sz w:val="22"/>
                  <w:szCs w:val="22"/>
                  <w14:ligatures w14:val="standardContextual"/>
                </w:rPr>
              </w:pPr>
              <w:hyperlink w:anchor="_Toc182919034" w:history="1">
                <w:r w:rsidRPr="00222354">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_Toc182919034 \h </w:instrText>
                </w:r>
                <w:r>
                  <w:rPr>
                    <w:noProof/>
                    <w:webHidden/>
                  </w:rPr>
                </w:r>
                <w:r>
                  <w:rPr>
                    <w:noProof/>
                    <w:webHidden/>
                  </w:rPr>
                  <w:fldChar w:fldCharType="separate"/>
                </w:r>
                <w:r>
                  <w:rPr>
                    <w:noProof/>
                    <w:webHidden/>
                  </w:rPr>
                  <w:t>4</w:t>
                </w:r>
                <w:r>
                  <w:rPr>
                    <w:noProof/>
                    <w:webHidden/>
                  </w:rPr>
                  <w:fldChar w:fldCharType="end"/>
                </w:r>
              </w:hyperlink>
            </w:p>
            <w:p w14:paraId="6BE14454" w14:textId="58E04569" w:rsidR="001F1325" w:rsidRDefault="001F1325">
              <w:pPr>
                <w:pStyle w:val="Turinys1"/>
                <w:tabs>
                  <w:tab w:val="left" w:pos="660"/>
                </w:tabs>
                <w:rPr>
                  <w:noProof/>
                  <w:kern w:val="2"/>
                  <w:sz w:val="22"/>
                  <w:szCs w:val="22"/>
                  <w14:ligatures w14:val="standardContextual"/>
                </w:rPr>
              </w:pPr>
              <w:hyperlink w:anchor="_Toc182919035" w:history="1">
                <w:r w:rsidRPr="00222354">
                  <w:rPr>
                    <w:rStyle w:val="Hipersaitas"/>
                    <w:rFonts w:ascii="Times New Roman" w:eastAsia="Calibri" w:hAnsi="Times New Roman" w:cs="Times New Roman"/>
                    <w:b/>
                    <w:bCs/>
                    <w:noProof/>
                  </w:rPr>
                  <w:t>7.</w:t>
                </w:r>
                <w:r>
                  <w:rPr>
                    <w:noProof/>
                    <w:kern w:val="2"/>
                    <w:sz w:val="22"/>
                    <w:szCs w:val="22"/>
                    <w14:ligatures w14:val="standardContextual"/>
                  </w:rPr>
                  <w:tab/>
                </w:r>
                <w:r w:rsidRPr="0022235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_Toc182919035 \h </w:instrText>
                </w:r>
                <w:r>
                  <w:rPr>
                    <w:noProof/>
                    <w:webHidden/>
                  </w:rPr>
                </w:r>
                <w:r>
                  <w:rPr>
                    <w:noProof/>
                    <w:webHidden/>
                  </w:rPr>
                  <w:fldChar w:fldCharType="separate"/>
                </w:r>
                <w:r>
                  <w:rPr>
                    <w:noProof/>
                    <w:webHidden/>
                  </w:rPr>
                  <w:t>5</w:t>
                </w:r>
                <w:r>
                  <w:rPr>
                    <w:noProof/>
                    <w:webHidden/>
                  </w:rPr>
                  <w:fldChar w:fldCharType="end"/>
                </w:r>
              </w:hyperlink>
            </w:p>
            <w:p w14:paraId="3C0736CA" w14:textId="36B06911" w:rsidR="001F1325" w:rsidRDefault="001F1325">
              <w:pPr>
                <w:pStyle w:val="Turinys1"/>
                <w:tabs>
                  <w:tab w:val="left" w:pos="660"/>
                </w:tabs>
                <w:rPr>
                  <w:noProof/>
                  <w:kern w:val="2"/>
                  <w:sz w:val="22"/>
                  <w:szCs w:val="22"/>
                  <w14:ligatures w14:val="standardContextual"/>
                </w:rPr>
              </w:pPr>
              <w:hyperlink w:anchor="_Toc182919036" w:history="1">
                <w:r w:rsidRPr="00222354">
                  <w:rPr>
                    <w:rStyle w:val="Hipersaitas"/>
                    <w:rFonts w:ascii="Times New Roman" w:eastAsia="Calibri" w:hAnsi="Times New Roman" w:cs="Times New Roman"/>
                    <w:b/>
                    <w:bCs/>
                    <w:noProof/>
                  </w:rPr>
                  <w:t>8.</w:t>
                </w:r>
                <w:r>
                  <w:rPr>
                    <w:noProof/>
                    <w:kern w:val="2"/>
                    <w:sz w:val="22"/>
                    <w:szCs w:val="22"/>
                    <w14:ligatures w14:val="standardContextual"/>
                  </w:rPr>
                  <w:tab/>
                </w:r>
                <w:r w:rsidRPr="0022235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_Toc182919036 \h </w:instrText>
                </w:r>
                <w:r>
                  <w:rPr>
                    <w:noProof/>
                    <w:webHidden/>
                  </w:rPr>
                </w:r>
                <w:r>
                  <w:rPr>
                    <w:noProof/>
                    <w:webHidden/>
                  </w:rPr>
                  <w:fldChar w:fldCharType="separate"/>
                </w:r>
                <w:r>
                  <w:rPr>
                    <w:noProof/>
                    <w:webHidden/>
                  </w:rPr>
                  <w:t>5</w:t>
                </w:r>
                <w:r>
                  <w:rPr>
                    <w:noProof/>
                    <w:webHidden/>
                  </w:rPr>
                  <w:fldChar w:fldCharType="end"/>
                </w:r>
              </w:hyperlink>
            </w:p>
            <w:p w14:paraId="7BCDA8FD" w14:textId="7B25479A" w:rsidR="001F1325" w:rsidRDefault="001F1325">
              <w:pPr>
                <w:pStyle w:val="Turinys1"/>
                <w:tabs>
                  <w:tab w:val="left" w:pos="660"/>
                </w:tabs>
                <w:rPr>
                  <w:noProof/>
                  <w:kern w:val="2"/>
                  <w:sz w:val="22"/>
                  <w:szCs w:val="22"/>
                  <w14:ligatures w14:val="standardContextual"/>
                </w:rPr>
              </w:pPr>
              <w:hyperlink w:anchor="_Toc182919037" w:history="1">
                <w:r w:rsidRPr="00222354">
                  <w:rPr>
                    <w:rStyle w:val="Hipersaitas"/>
                    <w:rFonts w:ascii="Times New Roman" w:eastAsia="Calibri" w:hAnsi="Times New Roman" w:cs="Times New Roman"/>
                    <w:b/>
                    <w:bCs/>
                    <w:noProof/>
                  </w:rPr>
                  <w:t>9.</w:t>
                </w:r>
                <w:r>
                  <w:rPr>
                    <w:noProof/>
                    <w:kern w:val="2"/>
                    <w:sz w:val="22"/>
                    <w:szCs w:val="22"/>
                    <w14:ligatures w14:val="standardContextual"/>
                  </w:rPr>
                  <w:tab/>
                </w:r>
                <w:r w:rsidRPr="0022235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_Toc182919037 \h </w:instrText>
                </w:r>
                <w:r>
                  <w:rPr>
                    <w:noProof/>
                    <w:webHidden/>
                  </w:rPr>
                </w:r>
                <w:r>
                  <w:rPr>
                    <w:noProof/>
                    <w:webHidden/>
                  </w:rPr>
                  <w:fldChar w:fldCharType="separate"/>
                </w:r>
                <w:r>
                  <w:rPr>
                    <w:noProof/>
                    <w:webHidden/>
                  </w:rPr>
                  <w:t>5</w:t>
                </w:r>
                <w:r>
                  <w:rPr>
                    <w:noProof/>
                    <w:webHidden/>
                  </w:rPr>
                  <w:fldChar w:fldCharType="end"/>
                </w:r>
              </w:hyperlink>
            </w:p>
            <w:p w14:paraId="1BD8E84D" w14:textId="6D095D60" w:rsidR="001F1325" w:rsidRDefault="001F1325">
              <w:pPr>
                <w:pStyle w:val="Turinys1"/>
                <w:rPr>
                  <w:noProof/>
                  <w:kern w:val="2"/>
                  <w:sz w:val="22"/>
                  <w:szCs w:val="22"/>
                  <w14:ligatures w14:val="standardContextual"/>
                </w:rPr>
              </w:pPr>
              <w:hyperlink w:anchor="_Toc182919038" w:history="1">
                <w:r w:rsidRPr="00222354">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_Toc182919038 \h </w:instrText>
                </w:r>
                <w:r>
                  <w:rPr>
                    <w:noProof/>
                    <w:webHidden/>
                  </w:rPr>
                </w:r>
                <w:r>
                  <w:rPr>
                    <w:noProof/>
                    <w:webHidden/>
                  </w:rPr>
                  <w:fldChar w:fldCharType="separate"/>
                </w:r>
                <w:r>
                  <w:rPr>
                    <w:noProof/>
                    <w:webHidden/>
                  </w:rPr>
                  <w:t>6</w:t>
                </w:r>
                <w:r>
                  <w:rPr>
                    <w:noProof/>
                    <w:webHidden/>
                  </w:rPr>
                  <w:fldChar w:fldCharType="end"/>
                </w:r>
              </w:hyperlink>
            </w:p>
            <w:p w14:paraId="6B548525" w14:textId="2B230578" w:rsidR="001F1325" w:rsidRDefault="001F1325">
              <w:pPr>
                <w:pStyle w:val="Turinys1"/>
                <w:rPr>
                  <w:noProof/>
                  <w:kern w:val="2"/>
                  <w:sz w:val="22"/>
                  <w:szCs w:val="22"/>
                  <w14:ligatures w14:val="standardContextual"/>
                </w:rPr>
              </w:pPr>
              <w:hyperlink w:anchor="_Toc182919039" w:history="1">
                <w:r w:rsidRPr="00222354">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_Toc182919039 \h </w:instrText>
                </w:r>
                <w:r>
                  <w:rPr>
                    <w:noProof/>
                    <w:webHidden/>
                  </w:rPr>
                </w:r>
                <w:r>
                  <w:rPr>
                    <w:noProof/>
                    <w:webHidden/>
                  </w:rPr>
                  <w:fldChar w:fldCharType="separate"/>
                </w:r>
                <w:r>
                  <w:rPr>
                    <w:noProof/>
                    <w:webHidden/>
                  </w:rPr>
                  <w:t>6</w:t>
                </w:r>
                <w:r>
                  <w:rPr>
                    <w:noProof/>
                    <w:webHidden/>
                  </w:rPr>
                  <w:fldChar w:fldCharType="end"/>
                </w:r>
              </w:hyperlink>
            </w:p>
            <w:p w14:paraId="2484DEF8" w14:textId="7F3393A9" w:rsidR="001F1325" w:rsidRDefault="001F1325">
              <w:pPr>
                <w:pStyle w:val="Turinys2"/>
                <w:rPr>
                  <w:noProof/>
                  <w:kern w:val="2"/>
                  <w:sz w:val="22"/>
                  <w:szCs w:val="22"/>
                  <w14:ligatures w14:val="standardContextual"/>
                </w:rPr>
              </w:pPr>
              <w:hyperlink w:anchor="_Toc182919040" w:history="1">
                <w:r w:rsidRPr="00222354">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_Toc182919040 \h </w:instrText>
                </w:r>
                <w:r>
                  <w:rPr>
                    <w:noProof/>
                    <w:webHidden/>
                  </w:rPr>
                </w:r>
                <w:r>
                  <w:rPr>
                    <w:noProof/>
                    <w:webHidden/>
                  </w:rPr>
                  <w:fldChar w:fldCharType="separate"/>
                </w:r>
                <w:r>
                  <w:rPr>
                    <w:noProof/>
                    <w:webHidden/>
                  </w:rPr>
                  <w:t>7</w:t>
                </w:r>
                <w:r>
                  <w:rPr>
                    <w:noProof/>
                    <w:webHidden/>
                  </w:rPr>
                  <w:fldChar w:fldCharType="end"/>
                </w:r>
              </w:hyperlink>
            </w:p>
            <w:p w14:paraId="186A93C2" w14:textId="09D878F2" w:rsidR="001F1325" w:rsidRDefault="001F1325">
              <w:pPr>
                <w:pStyle w:val="Turinys2"/>
                <w:rPr>
                  <w:noProof/>
                  <w:kern w:val="2"/>
                  <w:sz w:val="22"/>
                  <w:szCs w:val="22"/>
                  <w14:ligatures w14:val="standardContextual"/>
                </w:rPr>
              </w:pPr>
              <w:hyperlink w:anchor="_Toc182919041" w:history="1">
                <w:r w:rsidRPr="00222354">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_Toc182919041 \h </w:instrText>
                </w:r>
                <w:r>
                  <w:rPr>
                    <w:noProof/>
                    <w:webHidden/>
                  </w:rPr>
                </w:r>
                <w:r>
                  <w:rPr>
                    <w:noProof/>
                    <w:webHidden/>
                  </w:rPr>
                  <w:fldChar w:fldCharType="separate"/>
                </w:r>
                <w:r>
                  <w:rPr>
                    <w:noProof/>
                    <w:webHidden/>
                  </w:rPr>
                  <w:t>8</w:t>
                </w:r>
                <w:r>
                  <w:rPr>
                    <w:noProof/>
                    <w:webHidden/>
                  </w:rPr>
                  <w:fldChar w:fldCharType="end"/>
                </w:r>
              </w:hyperlink>
            </w:p>
            <w:p w14:paraId="4BB32DC7" w14:textId="3FEE0A2F" w:rsidR="001F1325" w:rsidRDefault="001F1325">
              <w:pPr>
                <w:pStyle w:val="Turinys2"/>
                <w:rPr>
                  <w:noProof/>
                  <w:kern w:val="2"/>
                  <w:sz w:val="22"/>
                  <w:szCs w:val="22"/>
                  <w14:ligatures w14:val="standardContextual"/>
                </w:rPr>
              </w:pPr>
              <w:hyperlink w:anchor="_Toc182919042" w:history="1">
                <w:r w:rsidRPr="00222354">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_Toc182919042 \h </w:instrText>
                </w:r>
                <w:r>
                  <w:rPr>
                    <w:noProof/>
                    <w:webHidden/>
                  </w:rPr>
                </w:r>
                <w:r>
                  <w:rPr>
                    <w:noProof/>
                    <w:webHidden/>
                  </w:rPr>
                  <w:fldChar w:fldCharType="separate"/>
                </w:r>
                <w:r>
                  <w:rPr>
                    <w:noProof/>
                    <w:webHidden/>
                  </w:rPr>
                  <w:t>11</w:t>
                </w:r>
                <w:r>
                  <w:rPr>
                    <w:noProof/>
                    <w:webHidden/>
                  </w:rPr>
                  <w:fldChar w:fldCharType="end"/>
                </w:r>
              </w:hyperlink>
            </w:p>
            <w:p w14:paraId="33EFFCE4" w14:textId="3BCE4A8B" w:rsidR="001F1325" w:rsidRDefault="001F1325">
              <w:pPr>
                <w:pStyle w:val="Turinys2"/>
                <w:rPr>
                  <w:noProof/>
                  <w:kern w:val="2"/>
                  <w:sz w:val="22"/>
                  <w:szCs w:val="22"/>
                  <w14:ligatures w14:val="standardContextual"/>
                </w:rPr>
              </w:pPr>
              <w:hyperlink w:anchor="_Toc182919043" w:history="1">
                <w:r w:rsidRPr="00222354">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_Toc182919043 \h </w:instrText>
                </w:r>
                <w:r>
                  <w:rPr>
                    <w:noProof/>
                    <w:webHidden/>
                  </w:rPr>
                </w:r>
                <w:r>
                  <w:rPr>
                    <w:noProof/>
                    <w:webHidden/>
                  </w:rPr>
                  <w:fldChar w:fldCharType="separate"/>
                </w:r>
                <w:r>
                  <w:rPr>
                    <w:noProof/>
                    <w:webHidden/>
                  </w:rPr>
                  <w:t>23</w:t>
                </w:r>
                <w:r>
                  <w:rPr>
                    <w:noProof/>
                    <w:webHidden/>
                  </w:rPr>
                  <w:fldChar w:fldCharType="end"/>
                </w:r>
              </w:hyperlink>
            </w:p>
            <w:p w14:paraId="18C58941" w14:textId="690DBF1A" w:rsidR="001F1325" w:rsidRDefault="001F1325">
              <w:pPr>
                <w:pStyle w:val="Turinys2"/>
                <w:rPr>
                  <w:noProof/>
                  <w:kern w:val="2"/>
                  <w:sz w:val="22"/>
                  <w:szCs w:val="22"/>
                  <w14:ligatures w14:val="standardContextual"/>
                </w:rPr>
              </w:pPr>
              <w:hyperlink w:anchor="_Toc182919044" w:history="1">
                <w:r w:rsidRPr="00222354">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_Toc182919044 \h </w:instrText>
                </w:r>
                <w:r>
                  <w:rPr>
                    <w:noProof/>
                    <w:webHidden/>
                  </w:rPr>
                </w:r>
                <w:r>
                  <w:rPr>
                    <w:noProof/>
                    <w:webHidden/>
                  </w:rPr>
                  <w:fldChar w:fldCharType="separate"/>
                </w:r>
                <w:r>
                  <w:rPr>
                    <w:noProof/>
                    <w:webHidden/>
                  </w:rPr>
                  <w:t>27</w:t>
                </w:r>
                <w:r>
                  <w:rPr>
                    <w:noProof/>
                    <w:webHidden/>
                  </w:rPr>
                  <w:fldChar w:fldCharType="end"/>
                </w:r>
              </w:hyperlink>
            </w:p>
            <w:p w14:paraId="6D2F2E98" w14:textId="582D5D15" w:rsidR="001F1325" w:rsidRDefault="001F1325">
              <w:pPr>
                <w:pStyle w:val="Turinys2"/>
                <w:rPr>
                  <w:noProof/>
                  <w:kern w:val="2"/>
                  <w:sz w:val="22"/>
                  <w:szCs w:val="22"/>
                  <w14:ligatures w14:val="standardContextual"/>
                </w:rPr>
              </w:pPr>
              <w:hyperlink w:anchor="_Toc182919045" w:history="1">
                <w:r w:rsidRPr="00222354">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_Toc182919045 \h </w:instrText>
                </w:r>
                <w:r>
                  <w:rPr>
                    <w:noProof/>
                    <w:webHidden/>
                  </w:rPr>
                </w:r>
                <w:r>
                  <w:rPr>
                    <w:noProof/>
                    <w:webHidden/>
                  </w:rPr>
                  <w:fldChar w:fldCharType="separate"/>
                </w:r>
                <w:r>
                  <w:rPr>
                    <w:noProof/>
                    <w:webHidden/>
                  </w:rPr>
                  <w:t>28</w:t>
                </w:r>
                <w:r>
                  <w:rPr>
                    <w:noProof/>
                    <w:webHidden/>
                  </w:rPr>
                  <w:fldChar w:fldCharType="end"/>
                </w:r>
              </w:hyperlink>
            </w:p>
            <w:p w14:paraId="461B6EF6" w14:textId="5D3F4D6B" w:rsidR="001F1325" w:rsidRDefault="001F1325">
              <w:pPr>
                <w:pStyle w:val="Turinys2"/>
                <w:rPr>
                  <w:noProof/>
                  <w:kern w:val="2"/>
                  <w:sz w:val="22"/>
                  <w:szCs w:val="22"/>
                  <w14:ligatures w14:val="standardContextual"/>
                </w:rPr>
              </w:pPr>
              <w:hyperlink w:anchor="_Toc182919046" w:history="1">
                <w:r w:rsidRPr="00222354">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_Toc182919046 \h </w:instrText>
                </w:r>
                <w:r>
                  <w:rPr>
                    <w:noProof/>
                    <w:webHidden/>
                  </w:rPr>
                </w:r>
                <w:r>
                  <w:rPr>
                    <w:noProof/>
                    <w:webHidden/>
                  </w:rPr>
                  <w:fldChar w:fldCharType="separate"/>
                </w:r>
                <w:r>
                  <w:rPr>
                    <w:noProof/>
                    <w:webHidden/>
                  </w:rPr>
                  <w:t>32</w:t>
                </w:r>
                <w:r>
                  <w:rPr>
                    <w:noProof/>
                    <w:webHidden/>
                  </w:rPr>
                  <w:fldChar w:fldCharType="end"/>
                </w:r>
              </w:hyperlink>
            </w:p>
            <w:p w14:paraId="257CA305" w14:textId="12AFB72A" w:rsidR="001F1325" w:rsidRDefault="001F1325">
              <w:pPr>
                <w:pStyle w:val="Turinys1"/>
                <w:rPr>
                  <w:noProof/>
                  <w:kern w:val="2"/>
                  <w:sz w:val="22"/>
                  <w:szCs w:val="22"/>
                  <w14:ligatures w14:val="standardContextual"/>
                </w:rPr>
              </w:pPr>
              <w:hyperlink w:anchor="_Toc182919047" w:history="1">
                <w:r w:rsidRPr="00222354">
                  <w:rPr>
                    <w:rStyle w:val="Hipersaitas"/>
                    <w:rFonts w:ascii="Times New Roman" w:hAnsi="Times New Roman" w:cs="Times New Roman"/>
                    <w:b/>
                    <w:bCs/>
                    <w:noProof/>
                  </w:rPr>
                  <w:t>Pirkimo sąlygų 8 priedas „Sutarties projektas“</w:t>
                </w:r>
                <w:r>
                  <w:rPr>
                    <w:noProof/>
                    <w:webHidden/>
                  </w:rPr>
                  <w:tab/>
                </w:r>
                <w:r>
                  <w:rPr>
                    <w:noProof/>
                    <w:webHidden/>
                  </w:rPr>
                  <w:fldChar w:fldCharType="begin"/>
                </w:r>
                <w:r>
                  <w:rPr>
                    <w:noProof/>
                    <w:webHidden/>
                  </w:rPr>
                  <w:instrText xml:space="preserve"> PAGEREF _Toc182919047 \h </w:instrText>
                </w:r>
                <w:r>
                  <w:rPr>
                    <w:noProof/>
                    <w:webHidden/>
                  </w:rPr>
                </w:r>
                <w:r>
                  <w:rPr>
                    <w:noProof/>
                    <w:webHidden/>
                  </w:rPr>
                  <w:fldChar w:fldCharType="separate"/>
                </w:r>
                <w:r>
                  <w:rPr>
                    <w:noProof/>
                    <w:webHidden/>
                  </w:rPr>
                  <w:t>33</w:t>
                </w:r>
                <w:r>
                  <w:rPr>
                    <w:noProof/>
                    <w:webHidden/>
                  </w:rPr>
                  <w:fldChar w:fldCharType="end"/>
                </w:r>
              </w:hyperlink>
            </w:p>
            <w:p w14:paraId="5A629805" w14:textId="3986AD84"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82919029"/>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3751AC4E"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tokių darbų</w:t>
      </w:r>
      <w:r w:rsidR="00CF747E">
        <w:rPr>
          <w:rFonts w:ascii="Times New Roman" w:hAnsi="Times New Roman" w:cs="Times New Roman"/>
          <w:sz w:val="24"/>
          <w:szCs w:val="24"/>
        </w:rPr>
        <w:t xml:space="preserve"> kartu su projektavimu ir projekto vykdymo priežiūra nėra. Taip pat per CPO LT nepavyko 3 (tris) kartus nupirkti atskirai tik gatvės projektavimo ir projekto vykdymo priežiūros paslaugų.</w:t>
      </w:r>
      <w:r w:rsidR="00D428A7">
        <w:rPr>
          <w:rFonts w:ascii="Times New Roman" w:hAnsi="Times New Roman" w:cs="Times New Roman"/>
          <w:sz w:val="24"/>
          <w:szCs w:val="24"/>
        </w:rPr>
        <w:t xml:space="preserve"> Negauta pasiūlymų dėl per didelės, tiekėjų iškeltos kainos susisiekimo komunikacijų neypatingo statinio (gatvės) techniniam darbo projektui parengti ir projekto vykdymo priežiūrai.</w:t>
      </w:r>
      <w:r w:rsidR="00CF747E">
        <w:rPr>
          <w:rFonts w:ascii="Times New Roman" w:hAnsi="Times New Roman" w:cs="Times New Roman"/>
          <w:sz w:val="24"/>
          <w:szCs w:val="24"/>
        </w:rPr>
        <w:t xml:space="preserve"> </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3DF55100" w:rsidR="00F73C7E" w:rsidRPr="00F73C7E"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962C7C">
        <w:rPr>
          <w:rFonts w:ascii="Times New Roman" w:hAnsi="Times New Roman" w:cs="Times New Roman"/>
          <w:color w:val="FF0000"/>
          <w:sz w:val="24"/>
          <w:szCs w:val="24"/>
        </w:rPr>
        <w:t xml:space="preserve">         </w:t>
      </w:r>
      <w:r w:rsidR="00CE6E1D" w:rsidRPr="00962C7C">
        <w:rPr>
          <w:rFonts w:ascii="Times New Roman" w:hAnsi="Times New Roman" w:cs="Times New Roman"/>
          <w:color w:val="FF0000"/>
          <w:sz w:val="24"/>
          <w:szCs w:val="24"/>
        </w:rPr>
        <w:t>1.</w:t>
      </w:r>
      <w:r w:rsidR="00BC672A" w:rsidRPr="00962C7C">
        <w:rPr>
          <w:rFonts w:ascii="Times New Roman" w:hAnsi="Times New Roman" w:cs="Times New Roman"/>
          <w:color w:val="FF0000"/>
          <w:sz w:val="24"/>
          <w:szCs w:val="24"/>
        </w:rPr>
        <w:t>7</w:t>
      </w:r>
      <w:r w:rsidR="00CE6E1D" w:rsidRPr="00962C7C">
        <w:rPr>
          <w:rFonts w:ascii="Times New Roman" w:hAnsi="Times New Roman" w:cs="Times New Roman"/>
          <w:color w:val="FF0000"/>
          <w:sz w:val="24"/>
          <w:szCs w:val="24"/>
        </w:rPr>
        <w:t>.</w:t>
      </w:r>
      <w:r w:rsidR="002D10EF" w:rsidRPr="00962C7C">
        <w:rPr>
          <w:rFonts w:ascii="Times New Roman" w:hAnsi="Times New Roman" w:cs="Times New Roman"/>
          <w:color w:val="FF0000"/>
          <w:sz w:val="24"/>
          <w:szCs w:val="24"/>
        </w:rPr>
        <w:t xml:space="preserve"> </w:t>
      </w:r>
      <w:bookmarkStart w:id="3" w:name="_Hlk126934263"/>
      <w:r w:rsidRPr="00962C7C">
        <w:rPr>
          <w:rFonts w:ascii="Times New Roman" w:hAnsi="Times New Roman" w:cs="Times New Roman"/>
          <w:color w:val="FF0000"/>
          <w:sz w:val="24"/>
          <w:szCs w:val="24"/>
        </w:rPr>
        <w:t xml:space="preserve">Atliekamas žaliasis pirkimas. Pirkimas vykdomas vadovaujantis </w:t>
      </w:r>
      <w:hyperlink r:id="rId11" w:history="1">
        <w:r w:rsidRPr="00962C7C">
          <w:rPr>
            <w:rStyle w:val="Hipersaitas"/>
            <w:rFonts w:ascii="Times New Roman" w:hAnsi="Times New Roman" w:cs="Times New Roman"/>
            <w:color w:val="FF0000"/>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62C7C">
        <w:rPr>
          <w:rFonts w:ascii="Times New Roman" w:hAnsi="Times New Roman" w:cs="Times New Roman"/>
          <w:color w:val="FF0000"/>
          <w:sz w:val="24"/>
          <w:szCs w:val="24"/>
        </w:rPr>
        <w:t xml:space="preserve">“ II skyriaus 4.1.  papunkčiu. </w:t>
      </w:r>
      <w:r w:rsidR="001F1325">
        <w:rPr>
          <w:rFonts w:ascii="Times New Roman" w:hAnsi="Times New Roman" w:cs="Times New Roman"/>
          <w:sz w:val="24"/>
          <w:szCs w:val="24"/>
        </w:rPr>
        <w:t>S</w:t>
      </w:r>
      <w:r w:rsidR="001F1325" w:rsidRPr="001F1325">
        <w:rPr>
          <w:rFonts w:ascii="Times New Roman" w:hAnsi="Times New Roman" w:cs="Times New Roman"/>
          <w:sz w:val="24"/>
          <w:szCs w:val="24"/>
        </w:rPr>
        <w:t>utartyje nustatomi reikalavimai tiekėjui</w:t>
      </w:r>
      <w:bookmarkEnd w:id="3"/>
      <w:r w:rsidR="001F1325" w:rsidRPr="001F1325">
        <w:rPr>
          <w:rFonts w:ascii="Times New Roman" w:hAnsi="Times New Roman" w:cs="Times New Roman"/>
          <w:sz w:val="24"/>
          <w:szCs w:val="24"/>
        </w:rPr>
        <w:t>,</w:t>
      </w:r>
      <w:r w:rsidR="001F1325" w:rsidRPr="001F1325">
        <w:rPr>
          <w:rFonts w:ascii="Times New Roman" w:hAnsi="Times New Roman" w:cs="Times New Roman"/>
          <w:b/>
          <w:bCs/>
          <w:sz w:val="24"/>
          <w:szCs w:val="24"/>
        </w:rPr>
        <w:t xml:space="preserve"> </w:t>
      </w:r>
      <w:r w:rsidR="001F1325" w:rsidRPr="001F1325">
        <w:rPr>
          <w:rFonts w:ascii="Times New Roman" w:hAnsi="Times New Roman" w:cs="Times New Roman"/>
          <w:sz w:val="24"/>
          <w:szCs w:val="24"/>
        </w:rPr>
        <w:t>nustatoma šių reikalavimų vykdymo kontrolė</w:t>
      </w:r>
      <w:r w:rsidR="00FB1AD5">
        <w:rPr>
          <w:rFonts w:ascii="Times New Roman" w:hAnsi="Times New Roman" w:cs="Times New Roman"/>
          <w:sz w:val="24"/>
          <w:szCs w:val="24"/>
        </w:rPr>
        <w:t>.</w:t>
      </w:r>
      <w:r w:rsidR="001F1325" w:rsidRPr="001F1325">
        <w:rPr>
          <w:rFonts w:ascii="Times New Roman" w:hAnsi="Times New Roman" w:cs="Times New Roman"/>
          <w:sz w:val="24"/>
          <w:szCs w:val="24"/>
        </w:rPr>
        <w:t xml:space="preserve"> </w:t>
      </w:r>
      <w:r w:rsidR="001F1325" w:rsidRPr="00FB1AD5">
        <w:rPr>
          <w:rFonts w:ascii="Times New Roman" w:hAnsi="Times New Roman" w:cs="Times New Roman"/>
          <w:strike/>
          <w:color w:val="C00000"/>
          <w:sz w:val="24"/>
          <w:szCs w:val="24"/>
        </w:rPr>
        <w:t>bei sankcijos už šių įsipareigojimų nesilaikymą.</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182919030"/>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E7A071F" w14:textId="2FC80ECA" w:rsidR="00127BE6" w:rsidRPr="00127BE6" w:rsidRDefault="00B41C66" w:rsidP="00127BE6">
      <w:pPr>
        <w:pStyle w:val="Betarp"/>
        <w:numPr>
          <w:ilvl w:val="1"/>
          <w:numId w:val="5"/>
        </w:numPr>
        <w:spacing w:after="120"/>
        <w:ind w:left="0" w:firstLine="709"/>
        <w:contextualSpacing/>
        <w:jc w:val="both"/>
        <w:rPr>
          <w:rFonts w:ascii="Times New Roman" w:hAnsi="Times New Roman" w:cs="Times New Roman"/>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CF747E">
        <w:rPr>
          <w:rFonts w:ascii="Times New Roman" w:eastAsia="Calibri" w:hAnsi="Times New Roman" w:cs="Times New Roman"/>
          <w:b/>
          <w:bCs/>
          <w:color w:val="000000" w:themeColor="text1"/>
          <w:sz w:val="24"/>
          <w:szCs w:val="24"/>
        </w:rPr>
        <w:t xml:space="preserve">Susisiekimo komunikacijų (gatvių) paskirties statinio </w:t>
      </w:r>
      <w:r w:rsidR="00C50E77">
        <w:rPr>
          <w:rFonts w:ascii="Times New Roman" w:eastAsia="Calibri" w:hAnsi="Times New Roman" w:cs="Times New Roman"/>
          <w:b/>
          <w:bCs/>
          <w:color w:val="000000" w:themeColor="text1"/>
          <w:sz w:val="24"/>
          <w:szCs w:val="24"/>
        </w:rPr>
        <w:t>Taikos</w:t>
      </w:r>
      <w:r w:rsidR="00CF747E">
        <w:rPr>
          <w:rFonts w:ascii="Times New Roman" w:eastAsia="Calibri" w:hAnsi="Times New Roman" w:cs="Times New Roman"/>
          <w:b/>
          <w:bCs/>
          <w:color w:val="000000" w:themeColor="text1"/>
          <w:sz w:val="24"/>
          <w:szCs w:val="24"/>
        </w:rPr>
        <w:t xml:space="preserve"> g. Anykščių r. sav., </w:t>
      </w:r>
      <w:r w:rsidR="00C50E77">
        <w:rPr>
          <w:rFonts w:ascii="Times New Roman" w:eastAsia="Calibri" w:hAnsi="Times New Roman" w:cs="Times New Roman"/>
          <w:b/>
          <w:bCs/>
          <w:color w:val="000000" w:themeColor="text1"/>
          <w:sz w:val="24"/>
          <w:szCs w:val="24"/>
        </w:rPr>
        <w:t>Skiemonių sen.</w:t>
      </w:r>
      <w:r w:rsidR="00CF747E">
        <w:rPr>
          <w:rFonts w:ascii="Times New Roman" w:eastAsia="Calibri" w:hAnsi="Times New Roman" w:cs="Times New Roman"/>
          <w:b/>
          <w:bCs/>
          <w:color w:val="000000" w:themeColor="text1"/>
          <w:sz w:val="24"/>
          <w:szCs w:val="24"/>
        </w:rPr>
        <w:t>,</w:t>
      </w:r>
      <w:r w:rsidR="00C50E77">
        <w:rPr>
          <w:rFonts w:ascii="Times New Roman" w:eastAsia="Calibri" w:hAnsi="Times New Roman" w:cs="Times New Roman"/>
          <w:b/>
          <w:bCs/>
          <w:color w:val="000000" w:themeColor="text1"/>
          <w:sz w:val="24"/>
          <w:szCs w:val="24"/>
        </w:rPr>
        <w:t xml:space="preserve"> </w:t>
      </w:r>
      <w:proofErr w:type="spellStart"/>
      <w:r w:rsidR="00C50E77">
        <w:rPr>
          <w:rFonts w:ascii="Times New Roman" w:eastAsia="Calibri" w:hAnsi="Times New Roman" w:cs="Times New Roman"/>
          <w:b/>
          <w:bCs/>
          <w:color w:val="000000" w:themeColor="text1"/>
          <w:sz w:val="24"/>
          <w:szCs w:val="24"/>
        </w:rPr>
        <w:t>Katlėrių</w:t>
      </w:r>
      <w:proofErr w:type="spellEnd"/>
      <w:r w:rsidR="00C50E77">
        <w:rPr>
          <w:rFonts w:ascii="Times New Roman" w:eastAsia="Calibri" w:hAnsi="Times New Roman" w:cs="Times New Roman"/>
          <w:b/>
          <w:bCs/>
          <w:color w:val="000000" w:themeColor="text1"/>
          <w:sz w:val="24"/>
          <w:szCs w:val="24"/>
        </w:rPr>
        <w:t xml:space="preserve"> km., kapitalinio remonto</w:t>
      </w:r>
      <w:r w:rsidR="00CF747E">
        <w:rPr>
          <w:rFonts w:ascii="Times New Roman" w:eastAsia="Calibri" w:hAnsi="Times New Roman" w:cs="Times New Roman"/>
          <w:b/>
          <w:bCs/>
          <w:color w:val="000000" w:themeColor="text1"/>
          <w:sz w:val="24"/>
          <w:szCs w:val="24"/>
        </w:rPr>
        <w:t xml:space="preserve"> technini</w:t>
      </w:r>
      <w:r w:rsidR="00FF29A1">
        <w:rPr>
          <w:rFonts w:ascii="Times New Roman" w:eastAsia="Calibri" w:hAnsi="Times New Roman" w:cs="Times New Roman"/>
          <w:b/>
          <w:bCs/>
          <w:color w:val="000000" w:themeColor="text1"/>
          <w:sz w:val="24"/>
          <w:szCs w:val="24"/>
        </w:rPr>
        <w:t>o</w:t>
      </w:r>
      <w:r w:rsidR="00CF747E">
        <w:rPr>
          <w:rFonts w:ascii="Times New Roman" w:eastAsia="Calibri" w:hAnsi="Times New Roman" w:cs="Times New Roman"/>
          <w:b/>
          <w:bCs/>
          <w:color w:val="000000" w:themeColor="text1"/>
          <w:sz w:val="24"/>
          <w:szCs w:val="24"/>
        </w:rPr>
        <w:t xml:space="preserve"> darbo projekt</w:t>
      </w:r>
      <w:r w:rsidR="00FF29A1">
        <w:rPr>
          <w:rFonts w:ascii="Times New Roman" w:eastAsia="Calibri" w:hAnsi="Times New Roman" w:cs="Times New Roman"/>
          <w:b/>
          <w:bCs/>
          <w:color w:val="000000" w:themeColor="text1"/>
          <w:sz w:val="24"/>
          <w:szCs w:val="24"/>
        </w:rPr>
        <w:t>o</w:t>
      </w:r>
      <w:r w:rsidR="00CF747E">
        <w:rPr>
          <w:rFonts w:ascii="Times New Roman" w:eastAsia="Calibri" w:hAnsi="Times New Roman" w:cs="Times New Roman"/>
          <w:b/>
          <w:bCs/>
          <w:color w:val="000000" w:themeColor="text1"/>
          <w:sz w:val="24"/>
          <w:szCs w:val="24"/>
        </w:rPr>
        <w:t xml:space="preserve"> parengimą, projekt</w:t>
      </w:r>
      <w:r w:rsidR="00FF29A1">
        <w:rPr>
          <w:rFonts w:ascii="Times New Roman" w:eastAsia="Calibri" w:hAnsi="Times New Roman" w:cs="Times New Roman"/>
          <w:b/>
          <w:bCs/>
          <w:color w:val="000000" w:themeColor="text1"/>
          <w:sz w:val="24"/>
          <w:szCs w:val="24"/>
        </w:rPr>
        <w:t>o</w:t>
      </w:r>
      <w:r w:rsidR="00CF747E">
        <w:rPr>
          <w:rFonts w:ascii="Times New Roman" w:eastAsia="Calibri" w:hAnsi="Times New Roman" w:cs="Times New Roman"/>
          <w:b/>
          <w:bCs/>
          <w:color w:val="000000" w:themeColor="text1"/>
          <w:sz w:val="24"/>
          <w:szCs w:val="24"/>
        </w:rPr>
        <w:t xml:space="preserve"> vykdymo priežiūros paslaugas ir rangos </w:t>
      </w:r>
      <w:r w:rsidR="00127BE6" w:rsidRPr="00127BE6">
        <w:rPr>
          <w:rFonts w:ascii="Times New Roman" w:eastAsia="Calibri" w:hAnsi="Times New Roman" w:cs="Times New Roman"/>
          <w:b/>
          <w:bCs/>
          <w:color w:val="000000" w:themeColor="text1"/>
          <w:sz w:val="24"/>
          <w:szCs w:val="24"/>
        </w:rPr>
        <w:t>darbus.</w:t>
      </w:r>
      <w:r w:rsidR="00127BE6" w:rsidRPr="00127BE6">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 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C50E77">
        <w:rPr>
          <w:rFonts w:ascii="Times New Roman" w:hAnsi="Times New Roman" w:cs="Times New Roman"/>
          <w:b/>
          <w:bCs/>
          <w:sz w:val="24"/>
          <w:szCs w:val="24"/>
        </w:rPr>
        <w:t>1</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u w:val="single"/>
        </w:rPr>
        <w:t>„</w:t>
      </w:r>
      <w:r w:rsidR="00CF747E">
        <w:rPr>
          <w:rFonts w:ascii="Times New Roman" w:hAnsi="Times New Roman" w:cs="Times New Roman"/>
          <w:b/>
          <w:bCs/>
          <w:sz w:val="24"/>
          <w:szCs w:val="24"/>
          <w:u w:val="single"/>
        </w:rPr>
        <w:t>Statinio (-</w:t>
      </w:r>
      <w:proofErr w:type="spellStart"/>
      <w:r w:rsidR="00CF747E">
        <w:rPr>
          <w:rFonts w:ascii="Times New Roman" w:hAnsi="Times New Roman" w:cs="Times New Roman"/>
          <w:b/>
          <w:bCs/>
          <w:sz w:val="24"/>
          <w:szCs w:val="24"/>
          <w:u w:val="single"/>
        </w:rPr>
        <w:t>ių</w:t>
      </w:r>
      <w:proofErr w:type="spellEnd"/>
      <w:r w:rsidR="00CF747E">
        <w:rPr>
          <w:rFonts w:ascii="Times New Roman" w:hAnsi="Times New Roman" w:cs="Times New Roman"/>
          <w:b/>
          <w:bCs/>
          <w:sz w:val="24"/>
          <w:szCs w:val="24"/>
          <w:u w:val="single"/>
        </w:rPr>
        <w:t>) ar statinių grupės projektavimo užduotis ir rangos darbai (</w:t>
      </w:r>
      <w:r w:rsidR="00127BE6" w:rsidRPr="00127BE6">
        <w:rPr>
          <w:rFonts w:ascii="Times New Roman" w:hAnsi="Times New Roman" w:cs="Times New Roman"/>
          <w:b/>
          <w:bCs/>
          <w:sz w:val="24"/>
          <w:szCs w:val="24"/>
          <w:u w:val="single"/>
        </w:rPr>
        <w:t>Techninė specifikacija</w:t>
      </w:r>
      <w:r w:rsidR="00C50E77">
        <w:rPr>
          <w:rFonts w:ascii="Times New Roman" w:hAnsi="Times New Roman" w:cs="Times New Roman"/>
          <w:b/>
          <w:bCs/>
          <w:sz w:val="24"/>
          <w:szCs w:val="24"/>
          <w:u w:val="single"/>
        </w:rPr>
        <w:t>)</w:t>
      </w:r>
      <w:r w:rsidR="00127BE6" w:rsidRPr="00127BE6">
        <w:rPr>
          <w:rFonts w:ascii="Times New Roman" w:hAnsi="Times New Roman" w:cs="Times New Roman"/>
          <w:b/>
          <w:bCs/>
          <w:sz w:val="24"/>
          <w:szCs w:val="24"/>
          <w:u w:val="single"/>
        </w:rPr>
        <w:t xml:space="preserve">“. </w:t>
      </w:r>
    </w:p>
    <w:p w14:paraId="61714B40" w14:textId="0BC2E65C" w:rsidR="003B3881" w:rsidRPr="003B3881" w:rsidRDefault="003B3881"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Pirkimo objektas į dalis neskaidomas. Pirkimo apimtys, reikalavimai ir techninė specifikacija apibrėžti specialiųjų pirkimo sąlygų 2.1. punkte nurodytame </w:t>
      </w:r>
      <w:r w:rsidRPr="003B3881">
        <w:rPr>
          <w:rFonts w:ascii="Times New Roman" w:hAnsi="Times New Roman" w:cs="Times New Roman"/>
          <w:b/>
          <w:bCs/>
          <w:sz w:val="24"/>
          <w:szCs w:val="24"/>
        </w:rPr>
        <w:t>priede Nr.</w:t>
      </w:r>
      <w:r w:rsidR="00C50E77">
        <w:rPr>
          <w:rFonts w:ascii="Times New Roman" w:hAnsi="Times New Roman" w:cs="Times New Roman"/>
          <w:b/>
          <w:bCs/>
          <w:sz w:val="24"/>
          <w:szCs w:val="24"/>
        </w:rPr>
        <w:t xml:space="preserve"> 1</w:t>
      </w:r>
      <w:r w:rsidRPr="003B3881">
        <w:rPr>
          <w:rFonts w:ascii="Times New Roman" w:hAnsi="Times New Roman" w:cs="Times New Roman"/>
          <w:b/>
          <w:bCs/>
          <w:sz w:val="24"/>
          <w:szCs w:val="24"/>
        </w:rPr>
        <w:t>.</w:t>
      </w:r>
      <w:r w:rsidRPr="003B3881">
        <w:rPr>
          <w:rFonts w:ascii="Times New Roman" w:hAnsi="Times New Roman" w:cs="Times New Roman"/>
          <w:sz w:val="24"/>
          <w:szCs w:val="24"/>
        </w:rPr>
        <w:t xml:space="preserve"> </w:t>
      </w:r>
      <w:r w:rsidRPr="003B3881">
        <w:rPr>
          <w:rFonts w:ascii="Times New Roman" w:hAnsi="Times New Roman" w:cs="Times New Roman"/>
          <w:color w:val="00B050"/>
          <w:sz w:val="24"/>
          <w:szCs w:val="24"/>
        </w:rPr>
        <w:t xml:space="preserve"> </w:t>
      </w:r>
    </w:p>
    <w:p w14:paraId="1AFFDCDA" w14:textId="77777777" w:rsidR="003B3881" w:rsidRPr="003B3881" w:rsidRDefault="00BB0FC8"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32D0FFA4" w14:textId="77777777" w:rsidR="003B3881" w:rsidRPr="003B3881" w:rsidRDefault="00E53E12"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3881">
        <w:rPr>
          <w:rFonts w:ascii="Times New Roman" w:hAnsi="Times New Roman" w:cs="Times New Roman"/>
          <w:sz w:val="24"/>
          <w:szCs w:val="24"/>
        </w:rPr>
        <w:t xml:space="preserve">turi būti </w:t>
      </w:r>
      <w:r w:rsidR="00AE7624" w:rsidRPr="003B3881">
        <w:rPr>
          <w:rFonts w:ascii="Times New Roman" w:hAnsi="Times New Roman" w:cs="Times New Roman"/>
          <w:sz w:val="24"/>
          <w:szCs w:val="24"/>
        </w:rPr>
        <w:t xml:space="preserve">laikoma, kad kiekviena tokia nuoroda yra pateikta su žodžiais „arba lygiavertis“. </w:t>
      </w:r>
    </w:p>
    <w:p w14:paraId="0B1A2749" w14:textId="7939A08B" w:rsidR="005A0869" w:rsidRPr="003B3881" w:rsidRDefault="005A0869"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lastRenderedPageBreak/>
        <w:t xml:space="preserve">Jeigu apibūdinant pirkimo objektą techninėje specifikacijoje nurodytas standartas, </w:t>
      </w:r>
      <w:r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7" w:name="_Toc182919031"/>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21377">
        <w:rPr>
          <w:rFonts w:ascii="Times New Roman" w:hAnsi="Times New Roman" w:cs="Times New Roman"/>
          <w:b/>
          <w:bCs/>
          <w:sz w:val="28"/>
          <w:szCs w:val="28"/>
        </w:rPr>
        <w:t>Susitikimai su tiekėjais</w:t>
      </w:r>
      <w:bookmarkEnd w:id="8"/>
      <w:bookmarkEnd w:id="9"/>
      <w:r w:rsidR="003B6924" w:rsidRPr="00F21377">
        <w:rPr>
          <w:rFonts w:ascii="Times New Roman" w:hAnsi="Times New Roman" w:cs="Times New Roman"/>
          <w:b/>
          <w:bCs/>
          <w:sz w:val="28"/>
          <w:szCs w:val="28"/>
        </w:rPr>
        <w:t xml:space="preserve"> ir objekto apžiūra</w:t>
      </w:r>
      <w:bookmarkEnd w:id="7"/>
      <w:bookmarkEnd w:id="10"/>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182919032"/>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1"/>
      <w:bookmarkEnd w:id="12"/>
      <w:bookmarkEnd w:id="13"/>
      <w:r w:rsidR="00975F1F" w:rsidRPr="00F21377">
        <w:rPr>
          <w:rFonts w:ascii="Times New Roman" w:hAnsi="Times New Roman" w:cs="Times New Roman"/>
          <w:b/>
          <w:bCs/>
          <w:sz w:val="28"/>
          <w:szCs w:val="28"/>
        </w:rPr>
        <w:t xml:space="preserve"> ir kvalifikacijos reikalavimai</w:t>
      </w:r>
      <w:bookmarkEnd w:id="14"/>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5"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5"/>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182919033"/>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6"/>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0F1479" w:rsidRDefault="00D24970" w:rsidP="00C17162">
      <w:pPr>
        <w:pStyle w:val="Sraopastraipa"/>
        <w:spacing w:after="0" w:line="20" w:lineRule="atLeast"/>
        <w:ind w:left="0" w:firstLine="567"/>
        <w:jc w:val="both"/>
        <w:rPr>
          <w:rFonts w:ascii="Times New Roman" w:hAnsi="Times New Roman" w:cs="Times New Roman"/>
          <w:color w:val="000000" w:themeColor="text1"/>
          <w:sz w:val="24"/>
          <w:szCs w:val="24"/>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0A39F2" w:rsidRPr="000F1479">
        <w:rPr>
          <w:rFonts w:ascii="Times New Roman" w:hAnsi="Times New Roman" w:cs="Times New Roman"/>
          <w:sz w:val="24"/>
          <w:szCs w:val="24"/>
        </w:rPr>
        <w:t xml:space="preserve"> </w:t>
      </w:r>
      <w:r w:rsidR="000F1479" w:rsidRPr="000F1479">
        <w:rPr>
          <w:rFonts w:ascii="Times New Roman" w:hAnsi="Times New Roman" w:cs="Times New Roman"/>
          <w:sz w:val="24"/>
          <w:szCs w:val="24"/>
        </w:rPr>
        <w:t xml:space="preserve">Perkančioji organizacija, įrašyta į Saugiojo tinklo naudotojų sąrašą, </w:t>
      </w:r>
      <w:r w:rsidR="000F1479" w:rsidRPr="000F1479">
        <w:rPr>
          <w:rFonts w:ascii="Times New Roman" w:hAnsi="Times New Roman" w:cs="Times New Roman"/>
          <w:sz w:val="24"/>
          <w:szCs w:val="24"/>
          <w:shd w:val="clear" w:color="auto" w:fill="FFFFFF"/>
        </w:rPr>
        <w:t>laiko, kad perkam</w:t>
      </w:r>
      <w:r w:rsidR="003B3881">
        <w:rPr>
          <w:rFonts w:ascii="Times New Roman" w:hAnsi="Times New Roman" w:cs="Times New Roman"/>
          <w:sz w:val="24"/>
          <w:szCs w:val="24"/>
          <w:shd w:val="clear" w:color="auto" w:fill="FFFFFF"/>
        </w:rPr>
        <w:t>i darbai</w:t>
      </w:r>
      <w:r w:rsidR="003B3881" w:rsidRPr="003B3881">
        <w:rPr>
          <w:shd w:val="clear" w:color="auto" w:fill="FFFFFF"/>
        </w:rPr>
        <w:t xml:space="preserve"> </w:t>
      </w:r>
      <w:r w:rsidR="003B3881" w:rsidRPr="003B3881">
        <w:rPr>
          <w:rFonts w:ascii="Times New Roman" w:hAnsi="Times New Roman" w:cs="Times New Roman"/>
          <w:sz w:val="24"/>
          <w:szCs w:val="24"/>
          <w:shd w:val="clear" w:color="auto" w:fill="FFFFFF"/>
        </w:rPr>
        <w:t>ir į jų sudėtį įeinančios paslaugos ar prekės</w:t>
      </w:r>
      <w:r w:rsidR="000F1479" w:rsidRPr="003B3881">
        <w:rPr>
          <w:rFonts w:ascii="Times New Roman" w:hAnsi="Times New Roman" w:cs="Times New Roman"/>
          <w:sz w:val="24"/>
          <w:szCs w:val="24"/>
          <w:shd w:val="clear" w:color="auto" w:fill="FFFFFF"/>
        </w:rPr>
        <w:t xml:space="preserve"> n</w:t>
      </w:r>
      <w:r w:rsidR="000F1479" w:rsidRPr="000F1479">
        <w:rPr>
          <w:rFonts w:ascii="Times New Roman" w:hAnsi="Times New Roman" w:cs="Times New Roman"/>
          <w:sz w:val="24"/>
          <w:szCs w:val="24"/>
          <w:shd w:val="clear" w:color="auto" w:fill="FFFFFF"/>
        </w:rPr>
        <w:t xml:space="preserve">epatenka į </w:t>
      </w:r>
      <w:r w:rsidR="000F1479"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0F1479">
          <w:rPr>
            <w:rFonts w:ascii="Times New Roman" w:hAnsi="Times New Roman" w:cs="Times New Roman"/>
            <w:i/>
            <w:iCs/>
            <w:sz w:val="24"/>
            <w:szCs w:val="24"/>
          </w:rPr>
          <w:t>92</w:t>
        </w:r>
      </w:hyperlink>
      <w:r w:rsidR="000F1479" w:rsidRPr="000F1479">
        <w:rPr>
          <w:rFonts w:ascii="Times New Roman" w:hAnsi="Times New Roman" w:cs="Times New Roman"/>
          <w:i/>
          <w:iCs/>
          <w:sz w:val="24"/>
          <w:szCs w:val="24"/>
        </w:rPr>
        <w:t xml:space="preserve"> str. 13 d. apibrėžiamą BVPŽ prekių ir paslaugų kodų sąrašą. </w:t>
      </w:r>
      <w:r w:rsidR="000F1479" w:rsidRPr="000F1479">
        <w:rPr>
          <w:rFonts w:ascii="Times New Roman" w:hAnsi="Times New Roman" w:cs="Times New Roman"/>
          <w:sz w:val="24"/>
          <w:szCs w:val="24"/>
          <w:shd w:val="clear" w:color="auto" w:fill="FFFFFF"/>
        </w:rPr>
        <w:t xml:space="preserve">Nereikalaujama, kad tiekėjas pateiktų </w:t>
      </w:r>
      <w:r w:rsidR="000F1479"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182919034"/>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77777777" w:rsidR="00127BE6" w:rsidRPr="00127BE6" w:rsidRDefault="003B3881"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98EC828" w14:textId="7927D2A3" w:rsidR="00127BE6" w:rsidRPr="00127BE6" w:rsidRDefault="00127BE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127BE6">
        <w:rPr>
          <w:rFonts w:ascii="Times New Roman" w:hAnsi="Times New Roman" w:cs="Times New Roman"/>
          <w:b/>
          <w:bCs/>
          <w:sz w:val="24"/>
          <w:szCs w:val="24"/>
        </w:rPr>
        <w:t>iekėjo ir jo nurodytų subtiekėjų, jungtinės veiklos partnerių, ūkio subjektų, kurių pajėgumais tiekėjas numato remtis laisvos formos deklaracijos apie Aplinkos apsaugos  vadybos sistemos standartų laikymąsi. ISO</w:t>
      </w:r>
      <w:r w:rsidR="001D1600">
        <w:rPr>
          <w:rFonts w:ascii="Times New Roman" w:hAnsi="Times New Roman" w:cs="Times New Roman"/>
          <w:b/>
          <w:bCs/>
          <w:sz w:val="24"/>
          <w:szCs w:val="24"/>
        </w:rPr>
        <w:t xml:space="preserve">, </w:t>
      </w:r>
      <w:r w:rsidRPr="00127BE6">
        <w:rPr>
          <w:rFonts w:ascii="Times New Roman" w:hAnsi="Times New Roman" w:cs="Times New Roman"/>
          <w:b/>
          <w:bCs/>
          <w:sz w:val="24"/>
          <w:szCs w:val="24"/>
        </w:rPr>
        <w:t xml:space="preserve">EMAS </w:t>
      </w:r>
      <w:r w:rsidR="001D1600" w:rsidRPr="001D1600">
        <w:rPr>
          <w:rFonts w:ascii="Times New Roman" w:hAnsi="Times New Roman" w:cs="Times New Roman"/>
          <w:b/>
          <w:bCs/>
          <w:color w:val="FF0000"/>
          <w:sz w:val="24"/>
          <w:szCs w:val="24"/>
        </w:rPr>
        <w:t xml:space="preserve">ar kitus lygiaverčius aplinkos apsaugos vadybos užtikrinimo </w:t>
      </w:r>
      <w:r w:rsidRPr="001D1600">
        <w:rPr>
          <w:rFonts w:ascii="Times New Roman" w:hAnsi="Times New Roman" w:cs="Times New Roman"/>
          <w:b/>
          <w:bCs/>
          <w:color w:val="FF0000"/>
          <w:sz w:val="24"/>
          <w:szCs w:val="24"/>
        </w:rPr>
        <w:t xml:space="preserve">sertifikatus </w:t>
      </w:r>
      <w:r w:rsidR="001D1600" w:rsidRPr="001D1600">
        <w:rPr>
          <w:rFonts w:ascii="Times New Roman" w:hAnsi="Times New Roman" w:cs="Times New Roman"/>
          <w:b/>
          <w:bCs/>
          <w:color w:val="FF0000"/>
          <w:sz w:val="24"/>
          <w:szCs w:val="24"/>
        </w:rPr>
        <w:t xml:space="preserve">ar </w:t>
      </w:r>
      <w:r w:rsidR="00C64BC8">
        <w:rPr>
          <w:rFonts w:ascii="Times New Roman" w:hAnsi="Times New Roman" w:cs="Times New Roman"/>
          <w:b/>
          <w:bCs/>
          <w:color w:val="FF0000"/>
          <w:sz w:val="24"/>
          <w:szCs w:val="24"/>
        </w:rPr>
        <w:t>aprašymus</w:t>
      </w:r>
      <w:r w:rsidR="001D1600">
        <w:rPr>
          <w:rFonts w:ascii="Times New Roman" w:hAnsi="Times New Roman" w:cs="Times New Roman"/>
          <w:b/>
          <w:bCs/>
          <w:sz w:val="24"/>
          <w:szCs w:val="24"/>
        </w:rPr>
        <w:t xml:space="preserve"> </w:t>
      </w:r>
      <w:r w:rsidRPr="00127BE6">
        <w:rPr>
          <w:rFonts w:ascii="Times New Roman" w:hAnsi="Times New Roman" w:cs="Times New Roman"/>
          <w:b/>
          <w:bCs/>
          <w:sz w:val="24"/>
          <w:szCs w:val="24"/>
        </w:rPr>
        <w:t>turės pateikti tik pirkimo laimėtojas</w:t>
      </w:r>
      <w:r>
        <w:rPr>
          <w:rFonts w:ascii="Times New Roman" w:hAnsi="Times New Roman" w:cs="Times New Roman"/>
          <w:b/>
          <w:bCs/>
          <w:sz w:val="24"/>
          <w:szCs w:val="24"/>
        </w:rPr>
        <w:t>;</w:t>
      </w:r>
    </w:p>
    <w:p w14:paraId="791A4147" w14:textId="4540A088"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r w:rsidR="00195F9D">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lastRenderedPageBreak/>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51733883" w:rsidR="00307B93" w:rsidRDefault="00307B93" w:rsidP="00307B93">
      <w:pPr>
        <w:spacing w:after="0" w:line="20" w:lineRule="atLeast"/>
        <w:ind w:firstLine="567"/>
        <w:jc w:val="both"/>
        <w:rPr>
          <w:rFonts w:ascii="Times New Roman" w:hAnsi="Times New Roman" w:cs="Times New Roman"/>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D428A7">
        <w:rPr>
          <w:rFonts w:ascii="Times New Roman" w:hAnsi="Times New Roman" w:cs="Times New Roman"/>
          <w:b/>
          <w:bCs/>
          <w:sz w:val="24"/>
          <w:szCs w:val="24"/>
        </w:rPr>
        <w:t>.</w:t>
      </w:r>
    </w:p>
    <w:p w14:paraId="3E54366B" w14:textId="039C9371" w:rsidR="00225BEF" w:rsidRPr="00367E6E" w:rsidRDefault="00C7179F" w:rsidP="00C17162">
      <w:pPr>
        <w:spacing w:after="0" w:line="20" w:lineRule="atLeast"/>
        <w:ind w:firstLine="567"/>
        <w:jc w:val="both"/>
        <w:rPr>
          <w:rFonts w:ascii="Times New Roman"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424C4C" w:rsidRPr="00367E6E">
        <w:rPr>
          <w:rFonts w:ascii="Times New Roman" w:eastAsia="Calibri" w:hAnsi="Times New Roman" w:cs="Times New Roman"/>
          <w:sz w:val="24"/>
          <w:szCs w:val="24"/>
        </w:rPr>
        <w:t>Visas</w:t>
      </w:r>
      <w:r w:rsidR="004B6FBD" w:rsidRPr="00367E6E">
        <w:rPr>
          <w:rFonts w:ascii="Times New Roman" w:eastAsia="Calibri" w:hAnsi="Times New Roman" w:cs="Times New Roman"/>
          <w:sz w:val="24"/>
          <w:szCs w:val="24"/>
        </w:rPr>
        <w:t xml:space="preserve"> </w:t>
      </w:r>
      <w:r w:rsidRPr="00367E6E">
        <w:rPr>
          <w:rFonts w:ascii="Times New Roman" w:eastAsia="Calibri" w:hAnsi="Times New Roman" w:cs="Times New Roman"/>
          <w:sz w:val="24"/>
          <w:szCs w:val="24"/>
        </w:rPr>
        <w:t>p</w:t>
      </w:r>
      <w:r w:rsidR="00826A7E" w:rsidRPr="00367E6E">
        <w:rPr>
          <w:rFonts w:ascii="Times New Roman" w:eastAsia="Calibri" w:hAnsi="Times New Roman" w:cs="Times New Roman"/>
          <w:sz w:val="24"/>
          <w:szCs w:val="24"/>
        </w:rPr>
        <w:t xml:space="preserve">asiūlymas privalo būti pasirašytas kvalifikuotu elektroniniu parašu, atitinkančiu </w:t>
      </w:r>
      <w:r w:rsidR="00BA31F7" w:rsidRPr="00367E6E">
        <w:rPr>
          <w:rFonts w:ascii="Times New Roman" w:eastAsia="Calibri" w:hAnsi="Times New Roman" w:cs="Times New Roman"/>
          <w:sz w:val="24"/>
          <w:szCs w:val="24"/>
        </w:rPr>
        <w:t>VPĮ</w:t>
      </w:r>
      <w:r w:rsidR="00826A7E" w:rsidRPr="00367E6E">
        <w:rPr>
          <w:rFonts w:ascii="Times New Roman" w:eastAsia="Calibri" w:hAnsi="Times New Roman" w:cs="Times New Roman"/>
          <w:sz w:val="24"/>
          <w:szCs w:val="24"/>
        </w:rPr>
        <w:t xml:space="preserve"> 22 straipsnio 11 dalies 2 ir 3 punktuose nustatytus reikalavimus. Kvalifikuotu elektroniniu parašu </w:t>
      </w:r>
      <w:r w:rsidR="00BA31F7" w:rsidRPr="00367E6E">
        <w:rPr>
          <w:rFonts w:ascii="Times New Roman" w:eastAsia="Calibri" w:hAnsi="Times New Roman" w:cs="Times New Roman"/>
          <w:sz w:val="24"/>
          <w:szCs w:val="24"/>
        </w:rPr>
        <w:t xml:space="preserve">tiekėjo </w:t>
      </w:r>
      <w:r w:rsidR="00826A7E" w:rsidRPr="00367E6E">
        <w:rPr>
          <w:rFonts w:ascii="Times New Roman" w:eastAsia="Calibri" w:hAnsi="Times New Roman" w:cs="Times New Roman"/>
          <w:sz w:val="24"/>
          <w:szCs w:val="24"/>
        </w:rPr>
        <w:t>vadovas ar jo įgaliotas asmuo turi patvirtinti visą pasiūlymą</w:t>
      </w:r>
      <w:r w:rsidR="00BA31F7" w:rsidRPr="00367E6E">
        <w:rPr>
          <w:rFonts w:ascii="Times New Roman" w:eastAsia="Calibri" w:hAnsi="Times New Roman" w:cs="Times New Roman"/>
          <w:sz w:val="24"/>
          <w:szCs w:val="24"/>
        </w:rPr>
        <w:t xml:space="preserve">, </w:t>
      </w:r>
      <w:r w:rsidR="00826A7E" w:rsidRPr="00367E6E">
        <w:rPr>
          <w:rFonts w:ascii="Times New Roman" w:eastAsia="Calibri" w:hAnsi="Times New Roman" w:cs="Times New Roman"/>
          <w:sz w:val="24"/>
          <w:szCs w:val="24"/>
        </w:rPr>
        <w:t>atskirai kiekvieno</w:t>
      </w:r>
      <w:r w:rsidR="00225BEF" w:rsidRPr="00367E6E">
        <w:rPr>
          <w:rFonts w:ascii="Times New Roman" w:eastAsia="Calibri" w:hAnsi="Times New Roman" w:cs="Times New Roman"/>
          <w:sz w:val="24"/>
          <w:szCs w:val="24"/>
        </w:rPr>
        <w:t>s</w:t>
      </w:r>
      <w:r w:rsidR="00826A7E" w:rsidRPr="00367E6E">
        <w:rPr>
          <w:rFonts w:ascii="Times New Roman" w:eastAsia="Calibri" w:hAnsi="Times New Roman" w:cs="Times New Roman"/>
          <w:sz w:val="24"/>
          <w:szCs w:val="24"/>
        </w:rPr>
        <w:t xml:space="preserve"> dokument</w:t>
      </w:r>
      <w:r w:rsidR="00225BEF" w:rsidRPr="00367E6E">
        <w:rPr>
          <w:rFonts w:ascii="Times New Roman" w:eastAsia="Calibri" w:hAnsi="Times New Roman" w:cs="Times New Roman"/>
          <w:sz w:val="24"/>
          <w:szCs w:val="24"/>
        </w:rPr>
        <w:t>ų kopijos</w:t>
      </w:r>
      <w:r w:rsidR="00826A7E" w:rsidRPr="00367E6E">
        <w:rPr>
          <w:rFonts w:ascii="Times New Roman" w:eastAsia="Calibri" w:hAnsi="Times New Roman" w:cs="Times New Roman"/>
          <w:sz w:val="24"/>
          <w:szCs w:val="24"/>
        </w:rPr>
        <w:t xml:space="preserve"> pasirašyti kvalifikuotu elektroniniu parašu nereikia</w:t>
      </w:r>
      <w:r w:rsidR="00424C4C" w:rsidRPr="00367E6E">
        <w:rPr>
          <w:rFonts w:ascii="Times New Roman" w:eastAsia="Calibri" w:hAnsi="Times New Roman" w:cs="Times New Roman"/>
          <w:sz w:val="24"/>
          <w:szCs w:val="24"/>
        </w:rPr>
        <w:t xml:space="preserve"> (jei pirkimo </w:t>
      </w:r>
      <w:r w:rsidR="00AF4EF5" w:rsidRPr="00367E6E">
        <w:rPr>
          <w:rFonts w:ascii="Times New Roman" w:eastAsia="Calibri" w:hAnsi="Times New Roman" w:cs="Times New Roman"/>
          <w:sz w:val="24"/>
          <w:szCs w:val="24"/>
        </w:rPr>
        <w:t xml:space="preserve">sąlygose </w:t>
      </w:r>
      <w:r w:rsidR="00424C4C" w:rsidRPr="00367E6E">
        <w:rPr>
          <w:rFonts w:ascii="Times New Roman" w:eastAsia="Calibri" w:hAnsi="Times New Roman" w:cs="Times New Roman"/>
          <w:sz w:val="24"/>
          <w:szCs w:val="24"/>
        </w:rPr>
        <w:t>nenumatyta kitaip)</w:t>
      </w:r>
      <w:r w:rsidR="00826A7E" w:rsidRPr="00367E6E">
        <w:rPr>
          <w:rFonts w:ascii="Times New Roman" w:eastAsia="Calibri" w:hAnsi="Times New Roman" w:cs="Times New Roman"/>
          <w:sz w:val="24"/>
          <w:szCs w:val="24"/>
        </w:rPr>
        <w:t>.</w:t>
      </w:r>
      <w:r w:rsidR="00225BEF" w:rsidRPr="00367E6E">
        <w:rPr>
          <w:rFonts w:ascii="Times New Roman" w:eastAsia="Calibri" w:hAnsi="Times New Roman" w:cs="Times New Roman"/>
          <w:sz w:val="24"/>
          <w:szCs w:val="24"/>
        </w:rPr>
        <w:t xml:space="preserve"> Gali būti pateikiami:</w:t>
      </w:r>
    </w:p>
    <w:p w14:paraId="3FB88B46" w14:textId="1782D287" w:rsidR="00225BEF" w:rsidRPr="00367E6E" w:rsidRDefault="00225BEF" w:rsidP="00C17162">
      <w:pPr>
        <w:pStyle w:val="Sraopastraipa"/>
        <w:numPr>
          <w:ilvl w:val="2"/>
          <w:numId w:val="7"/>
        </w:numPr>
        <w:spacing w:after="0" w:line="20" w:lineRule="atLeast"/>
        <w:ind w:left="0" w:firstLine="567"/>
        <w:jc w:val="both"/>
        <w:rPr>
          <w:rFonts w:ascii="Times New Roman" w:hAnsi="Times New Roman" w:cs="Times New Roman"/>
          <w:sz w:val="24"/>
          <w:szCs w:val="24"/>
          <w:u w:val="single"/>
        </w:rPr>
      </w:pPr>
      <w:r w:rsidRPr="00367E6E">
        <w:rPr>
          <w:rFonts w:ascii="Times New Roman" w:eastAsia="Calibri" w:hAnsi="Times New Roman" w:cs="Times New Roman"/>
          <w:sz w:val="24"/>
          <w:szCs w:val="24"/>
        </w:rPr>
        <w:t>kvalifikuotu elektroniniu parašu pasirašyti elektroninėmis priemonėmis suformuoti dokumentai (</w:t>
      </w:r>
      <w:r w:rsidR="003E51C1" w:rsidRPr="00367E6E">
        <w:rPr>
          <w:rFonts w:ascii="Times New Roman" w:eastAsia="Calibri" w:hAnsi="Times New Roman" w:cs="Times New Roman"/>
          <w:sz w:val="24"/>
          <w:szCs w:val="24"/>
        </w:rPr>
        <w:t>kai</w:t>
      </w:r>
      <w:r w:rsidRPr="00367E6E">
        <w:rPr>
          <w:rFonts w:ascii="Times New Roman" w:eastAsia="Calibri" w:hAnsi="Times New Roman" w:cs="Times New Roman"/>
          <w:sz w:val="24"/>
          <w:szCs w:val="24"/>
        </w:rPr>
        <w:t xml:space="preserve"> tiekėją atstovaujantis </w:t>
      </w:r>
      <w:r w:rsidR="003E51C1" w:rsidRPr="00367E6E">
        <w:rPr>
          <w:rFonts w:ascii="Times New Roman" w:eastAsia="Calibri" w:hAnsi="Times New Roman" w:cs="Times New Roman"/>
          <w:sz w:val="24"/>
          <w:szCs w:val="24"/>
        </w:rPr>
        <w:t xml:space="preserve">ir visą pasiūlymą pasirašantis </w:t>
      </w:r>
      <w:r w:rsidRPr="00367E6E">
        <w:rPr>
          <w:rFonts w:ascii="Times New Roman" w:eastAsia="Calibri" w:hAnsi="Times New Roman" w:cs="Times New Roman"/>
          <w:sz w:val="24"/>
          <w:szCs w:val="24"/>
        </w:rPr>
        <w:t xml:space="preserve">asmuo </w:t>
      </w:r>
      <w:r w:rsidR="003E51C1" w:rsidRPr="00367E6E">
        <w:rPr>
          <w:rFonts w:ascii="Times New Roman" w:eastAsia="Calibri" w:hAnsi="Times New Roman" w:cs="Times New Roman"/>
          <w:sz w:val="24"/>
          <w:szCs w:val="24"/>
        </w:rPr>
        <w:t>nesutampa</w:t>
      </w:r>
      <w:r w:rsidRPr="00367E6E">
        <w:rPr>
          <w:rFonts w:ascii="Times New Roman" w:eastAsia="Calibri" w:hAnsi="Times New Roman" w:cs="Times New Roman"/>
          <w:sz w:val="24"/>
          <w:szCs w:val="24"/>
        </w:rPr>
        <w:t xml:space="preserve"> su elektroniniu parašu </w:t>
      </w:r>
      <w:r w:rsidR="003E51C1" w:rsidRPr="00367E6E">
        <w:rPr>
          <w:rFonts w:ascii="Times New Roman" w:eastAsia="Calibri" w:hAnsi="Times New Roman" w:cs="Times New Roman"/>
          <w:sz w:val="24"/>
          <w:szCs w:val="24"/>
        </w:rPr>
        <w:t>atitinkamą</w:t>
      </w:r>
      <w:r w:rsidRPr="00367E6E">
        <w:rPr>
          <w:rFonts w:ascii="Times New Roman" w:eastAsia="Calibri" w:hAnsi="Times New Roman" w:cs="Times New Roman"/>
          <w:sz w:val="24"/>
          <w:szCs w:val="24"/>
        </w:rPr>
        <w:t xml:space="preserve"> dokumentą pasirašančiu asmeniu);</w:t>
      </w:r>
    </w:p>
    <w:p w14:paraId="4E59774C" w14:textId="2474DB5B" w:rsidR="00225BEF" w:rsidRPr="00367E6E" w:rsidRDefault="00225BEF" w:rsidP="00C17162">
      <w:pPr>
        <w:pStyle w:val="Sraopastraipa"/>
        <w:numPr>
          <w:ilvl w:val="2"/>
          <w:numId w:val="7"/>
        </w:numPr>
        <w:spacing w:after="0" w:line="20" w:lineRule="atLeast"/>
        <w:ind w:left="0" w:firstLine="567"/>
        <w:jc w:val="both"/>
        <w:rPr>
          <w:rFonts w:ascii="Times New Roman" w:hAnsi="Times New Roman" w:cs="Times New Roman"/>
          <w:bCs/>
          <w:iCs/>
          <w:sz w:val="24"/>
          <w:szCs w:val="24"/>
          <w:u w:val="single"/>
        </w:rPr>
      </w:pPr>
      <w:r w:rsidRPr="00367E6E">
        <w:rPr>
          <w:rFonts w:ascii="Times New Roman" w:eastAsia="Calibri" w:hAnsi="Times New Roman" w:cs="Times New Roman"/>
          <w:bCs/>
          <w:iCs/>
          <w:sz w:val="24"/>
          <w:szCs w:val="24"/>
        </w:rPr>
        <w:t>elektroninėmis priemonėmis suformuoti dokumentai (</w:t>
      </w:r>
      <w:r w:rsidR="003E51C1" w:rsidRPr="00367E6E">
        <w:rPr>
          <w:rFonts w:ascii="Times New Roman" w:eastAsia="Calibri" w:hAnsi="Times New Roman" w:cs="Times New Roman"/>
          <w:bCs/>
          <w:iCs/>
          <w:sz w:val="24"/>
          <w:szCs w:val="24"/>
        </w:rPr>
        <w:t>kai</w:t>
      </w:r>
      <w:r w:rsidRPr="00367E6E">
        <w:rPr>
          <w:rFonts w:ascii="Times New Roman" w:eastAsia="Calibri" w:hAnsi="Times New Roman" w:cs="Times New Roman"/>
          <w:bCs/>
          <w:iCs/>
          <w:sz w:val="24"/>
          <w:szCs w:val="24"/>
        </w:rPr>
        <w:t xml:space="preserve"> tiekėją atstovaujantis </w:t>
      </w:r>
      <w:r w:rsidR="003E51C1" w:rsidRPr="00367E6E">
        <w:rPr>
          <w:rFonts w:ascii="Times New Roman" w:eastAsia="Calibri" w:hAnsi="Times New Roman" w:cs="Times New Roman"/>
          <w:bCs/>
          <w:iCs/>
          <w:sz w:val="24"/>
          <w:szCs w:val="24"/>
        </w:rPr>
        <w:t xml:space="preserve">ir visą pasiūlymą pasirašantis </w:t>
      </w:r>
      <w:r w:rsidRPr="00367E6E">
        <w:rPr>
          <w:rFonts w:ascii="Times New Roman" w:eastAsia="Calibri" w:hAnsi="Times New Roman" w:cs="Times New Roman"/>
          <w:bCs/>
          <w:iCs/>
          <w:sz w:val="24"/>
          <w:szCs w:val="24"/>
        </w:rPr>
        <w:t>asmuo suta</w:t>
      </w:r>
      <w:r w:rsidR="00147A63" w:rsidRPr="00367E6E">
        <w:rPr>
          <w:rFonts w:ascii="Times New Roman" w:eastAsia="Calibri" w:hAnsi="Times New Roman" w:cs="Times New Roman"/>
          <w:bCs/>
          <w:iCs/>
          <w:sz w:val="24"/>
          <w:szCs w:val="24"/>
        </w:rPr>
        <w:t>m</w:t>
      </w:r>
      <w:r w:rsidRPr="00367E6E">
        <w:rPr>
          <w:rFonts w:ascii="Times New Roman" w:eastAsia="Calibri" w:hAnsi="Times New Roman" w:cs="Times New Roman"/>
          <w:bCs/>
          <w:iCs/>
          <w:sz w:val="24"/>
          <w:szCs w:val="24"/>
        </w:rPr>
        <w:t>p</w:t>
      </w:r>
      <w:r w:rsidR="00147A63" w:rsidRPr="00367E6E">
        <w:rPr>
          <w:rFonts w:ascii="Times New Roman" w:eastAsia="Calibri" w:hAnsi="Times New Roman" w:cs="Times New Roman"/>
          <w:bCs/>
          <w:iCs/>
          <w:sz w:val="24"/>
          <w:szCs w:val="24"/>
        </w:rPr>
        <w:t>a</w:t>
      </w:r>
      <w:r w:rsidRPr="00367E6E">
        <w:rPr>
          <w:rFonts w:ascii="Times New Roman" w:eastAsia="Calibri" w:hAnsi="Times New Roman" w:cs="Times New Roman"/>
          <w:bCs/>
          <w:iCs/>
          <w:sz w:val="24"/>
          <w:szCs w:val="24"/>
        </w:rPr>
        <w:t xml:space="preserve"> su </w:t>
      </w:r>
      <w:r w:rsidR="003E51C1" w:rsidRPr="00367E6E">
        <w:rPr>
          <w:rFonts w:ascii="Times New Roman" w:eastAsia="Calibri" w:hAnsi="Times New Roman" w:cs="Times New Roman"/>
          <w:bCs/>
          <w:iCs/>
          <w:sz w:val="24"/>
          <w:szCs w:val="24"/>
        </w:rPr>
        <w:t>atitinkamą</w:t>
      </w:r>
      <w:r w:rsidRPr="00367E6E">
        <w:rPr>
          <w:rFonts w:ascii="Times New Roman" w:eastAsia="Calibri" w:hAnsi="Times New Roman" w:cs="Times New Roman"/>
          <w:bCs/>
          <w:iCs/>
          <w:sz w:val="24"/>
          <w:szCs w:val="24"/>
        </w:rPr>
        <w:t xml:space="preserve"> dokumentą </w:t>
      </w:r>
      <w:r w:rsidR="003E51C1" w:rsidRPr="00367E6E">
        <w:rPr>
          <w:rFonts w:ascii="Times New Roman" w:eastAsia="Calibri" w:hAnsi="Times New Roman" w:cs="Times New Roman"/>
          <w:bCs/>
          <w:iCs/>
          <w:sz w:val="24"/>
          <w:szCs w:val="24"/>
        </w:rPr>
        <w:t xml:space="preserve">turinčiu teisę </w:t>
      </w:r>
      <w:r w:rsidRPr="00367E6E">
        <w:rPr>
          <w:rFonts w:ascii="Times New Roman" w:eastAsia="Calibri" w:hAnsi="Times New Roman" w:cs="Times New Roman"/>
          <w:bCs/>
          <w:iCs/>
          <w:sz w:val="24"/>
          <w:szCs w:val="24"/>
        </w:rPr>
        <w:t>pasiraš</w:t>
      </w:r>
      <w:r w:rsidR="003E51C1" w:rsidRPr="00367E6E">
        <w:rPr>
          <w:rFonts w:ascii="Times New Roman" w:eastAsia="Calibri" w:hAnsi="Times New Roman" w:cs="Times New Roman"/>
          <w:bCs/>
          <w:iCs/>
          <w:sz w:val="24"/>
          <w:szCs w:val="24"/>
        </w:rPr>
        <w:t>yti</w:t>
      </w:r>
      <w:r w:rsidRPr="00367E6E">
        <w:rPr>
          <w:rFonts w:ascii="Times New Roman" w:eastAsia="Calibri" w:hAnsi="Times New Roman" w:cs="Times New Roman"/>
          <w:bCs/>
          <w:iCs/>
          <w:sz w:val="24"/>
          <w:szCs w:val="24"/>
        </w:rPr>
        <w:t xml:space="preserve"> asmeniu)</w:t>
      </w:r>
      <w:r w:rsidR="000464E8" w:rsidRPr="00367E6E">
        <w:rPr>
          <w:rFonts w:ascii="Times New Roman" w:eastAsia="Calibri" w:hAnsi="Times New Roman" w:cs="Times New Roman"/>
          <w:bCs/>
          <w:iCs/>
          <w:sz w:val="24"/>
          <w:szCs w:val="24"/>
        </w:rPr>
        <w:t>;</w:t>
      </w:r>
    </w:p>
    <w:p w14:paraId="311D42C8" w14:textId="09882E1D" w:rsidR="00197943" w:rsidRPr="00367E6E" w:rsidRDefault="00225BEF" w:rsidP="00C17162">
      <w:pPr>
        <w:pStyle w:val="Sraopastraipa"/>
        <w:numPr>
          <w:ilvl w:val="2"/>
          <w:numId w:val="7"/>
        </w:numPr>
        <w:spacing w:after="0" w:line="20" w:lineRule="atLeast"/>
        <w:ind w:left="0" w:firstLine="567"/>
        <w:jc w:val="both"/>
        <w:rPr>
          <w:rFonts w:ascii="Times New Roman" w:eastAsiaTheme="minorHAnsi" w:hAnsi="Times New Roman" w:cs="Times New Roman"/>
          <w:bCs/>
          <w:iCs/>
          <w:sz w:val="24"/>
          <w:szCs w:val="24"/>
        </w:rPr>
      </w:pPr>
      <w:r w:rsidRPr="00367E6E">
        <w:rPr>
          <w:rFonts w:ascii="Times New Roman" w:eastAsia="Calibri" w:hAnsi="Times New Roman" w:cs="Times New Roman"/>
          <w:bCs/>
          <w:iCs/>
          <w:sz w:val="24"/>
          <w:szCs w:val="24"/>
        </w:rPr>
        <w:t>skaitmeninės dokumentų kopijos (</w:t>
      </w:r>
      <w:r w:rsidRPr="00367E6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367E6E">
        <w:rPr>
          <w:rFonts w:ascii="Times New Roman" w:eastAsia="Calibri" w:hAnsi="Times New Roman" w:cs="Times New Roman"/>
          <w:bCs/>
          <w:iCs/>
          <w:sz w:val="24"/>
          <w:szCs w:val="24"/>
        </w:rPr>
        <w:t>.</w:t>
      </w:r>
    </w:p>
    <w:p w14:paraId="6602056D" w14:textId="42848A6A" w:rsidR="0096678C"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2F1B6E">
        <w:rPr>
          <w:rFonts w:ascii="Times New Roman" w:hAnsi="Times New Roman" w:cs="Times New Roman"/>
          <w:sz w:val="24"/>
          <w:szCs w:val="24"/>
        </w:rPr>
        <w:t>P</w:t>
      </w:r>
      <w:r w:rsidR="0048587E" w:rsidRPr="002F1B6E">
        <w:rPr>
          <w:rFonts w:ascii="Times New Roman" w:hAnsi="Times New Roman" w:cs="Times New Roman"/>
          <w:sz w:val="24"/>
          <w:szCs w:val="24"/>
        </w:rPr>
        <w:t>asiūlymas turi būti parengtas</w:t>
      </w:r>
      <w:r w:rsidR="00EE44B0" w:rsidRPr="002F1B6E">
        <w:rPr>
          <w:rFonts w:ascii="Times New Roman" w:hAnsi="Times New Roman" w:cs="Times New Roman"/>
          <w:sz w:val="24"/>
          <w:szCs w:val="24"/>
        </w:rPr>
        <w:t xml:space="preserve">, </w:t>
      </w:r>
      <w:r w:rsidR="0048587E" w:rsidRPr="002F1B6E">
        <w:rPr>
          <w:rFonts w:ascii="Times New Roman" w:hAnsi="Times New Roman" w:cs="Times New Roman"/>
          <w:sz w:val="24"/>
          <w:szCs w:val="24"/>
        </w:rPr>
        <w:t xml:space="preserve">lietuvių </w:t>
      </w:r>
      <w:r w:rsidR="00972D77" w:rsidRPr="002F1B6E">
        <w:rPr>
          <w:rFonts w:ascii="Times New Roman" w:hAnsi="Times New Roman" w:cs="Times New Roman"/>
          <w:color w:val="FF0000"/>
          <w:sz w:val="24"/>
          <w:szCs w:val="24"/>
        </w:rPr>
        <w:t xml:space="preserve"> </w:t>
      </w:r>
      <w:r w:rsidR="00972D77" w:rsidRPr="002F1B6E">
        <w:rPr>
          <w:rFonts w:ascii="Times New Roman" w:hAnsi="Times New Roman" w:cs="Times New Roman"/>
          <w:sz w:val="24"/>
          <w:szCs w:val="24"/>
        </w:rPr>
        <w:t>kalba</w:t>
      </w:r>
      <w:r w:rsidR="00D17972" w:rsidRPr="002F1B6E">
        <w:rPr>
          <w:rFonts w:ascii="Times New Roman" w:hAnsi="Times New Roman" w:cs="Times New Roman"/>
          <w:sz w:val="24"/>
          <w:szCs w:val="24"/>
        </w:rPr>
        <w:t>.</w:t>
      </w:r>
      <w:r w:rsidR="0048587E" w:rsidRPr="002F1B6E">
        <w:rPr>
          <w:rFonts w:ascii="Times New Roman" w:hAnsi="Times New Roman" w:cs="Times New Roman"/>
          <w:color w:val="7030A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373034B8" w:rsidR="00377497" w:rsidRPr="00F21377" w:rsidRDefault="00EE1C85" w:rsidP="00F21377">
      <w:pPr>
        <w:pStyle w:val="Antrat1"/>
        <w:numPr>
          <w:ilvl w:val="0"/>
          <w:numId w:val="7"/>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2919035"/>
      <w:bookmarkEnd w:id="20"/>
      <w:bookmarkEnd w:id="21"/>
      <w:bookmarkEnd w:id="22"/>
      <w:bookmarkEnd w:id="23"/>
      <w:bookmarkEnd w:id="24"/>
      <w:r w:rsidRPr="00F21377">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2F1B6E">
      <w:pPr>
        <w:pStyle w:val="Antrat1"/>
        <w:numPr>
          <w:ilvl w:val="0"/>
          <w:numId w:val="7"/>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82919036"/>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F21377">
      <w:pPr>
        <w:pStyle w:val="Antrat1"/>
        <w:numPr>
          <w:ilvl w:val="0"/>
          <w:numId w:val="7"/>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182919037"/>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8"/>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lastRenderedPageBreak/>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276203FE" w14:textId="4F77334C" w:rsidR="0018173F" w:rsidRPr="00BE0610" w:rsidRDefault="008A4A67" w:rsidP="008A4A67">
      <w:pPr>
        <w:pStyle w:val="Betarp"/>
        <w:spacing w:line="20" w:lineRule="atLeast"/>
        <w:ind w:firstLine="567"/>
        <w:contextualSpacing/>
        <w:jc w:val="both"/>
        <w:rPr>
          <w:rStyle w:val="cf01"/>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18173F" w:rsidRPr="00BE0610">
        <w:rPr>
          <w:rStyle w:val="cf01"/>
          <w:rFonts w:ascii="Times New Roman" w:hAnsi="Times New Roman" w:cs="Times New Roman"/>
          <w:sz w:val="24"/>
          <w:szCs w:val="24"/>
        </w:rPr>
        <w:t>Tiekėjo, nurodytų subtiekėjų, ūkio subjektų, kurių pajėgumais numatyta remtis, EBVPD;</w:t>
      </w:r>
    </w:p>
    <w:p w14:paraId="4147B2CB" w14:textId="55D1FADC" w:rsidR="0018173F" w:rsidRPr="00BE0610" w:rsidRDefault="008A4A67" w:rsidP="008A4A67">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BE0610">
        <w:rPr>
          <w:rStyle w:val="cf01"/>
          <w:rFonts w:ascii="Times New Roman" w:eastAsiaTheme="minorHAnsi" w:hAnsi="Times New Roman" w:cs="Times New Roman"/>
          <w:bCs/>
          <w:sz w:val="24"/>
          <w:szCs w:val="24"/>
        </w:rPr>
        <w:t xml:space="preserve">9.3.2. </w:t>
      </w:r>
      <w:r w:rsidR="0018173F" w:rsidRPr="00BE0610">
        <w:rPr>
          <w:rStyle w:val="cf01"/>
          <w:rFonts w:ascii="Times New Roman" w:eastAsiaTheme="minorHAnsi" w:hAnsi="Times New Roman" w:cs="Times New Roman"/>
          <w:bCs/>
          <w:sz w:val="24"/>
          <w:szCs w:val="24"/>
        </w:rPr>
        <w:t xml:space="preserve">Subtiekėjo sutikimas, sutartis, deklaracija ar panašus dokumentas, patvirtinantis sutikimą būti subtiekėju; </w:t>
      </w:r>
    </w:p>
    <w:p w14:paraId="4A3F49E9" w14:textId="7777777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4774A6">
        <w:rPr>
          <w:rFonts w:ascii="Times New Roman" w:hAnsi="Times New Roman" w:cs="Times New Roman"/>
          <w:sz w:val="24"/>
          <w:szCs w:val="24"/>
        </w:rPr>
        <w:t>3</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182919038"/>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182919039"/>
      <w:r w:rsidRPr="008F30C7">
        <w:rPr>
          <w:rFonts w:ascii="Times New Roman" w:hAnsi="Times New Roman" w:cs="Times New Roman"/>
          <w:b/>
          <w:color w:val="auto"/>
          <w:sz w:val="28"/>
          <w:szCs w:val="28"/>
        </w:rPr>
        <w:t>11. Kitos sąlygos</w:t>
      </w:r>
      <w:bookmarkEnd w:id="42"/>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2"/>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5F7B9899"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722A3424"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3FECC7B3"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3" w:name="_Ref38539939"/>
      <w:bookmarkStart w:id="44" w:name="_Ref38541068"/>
      <w:bookmarkStart w:id="45" w:name="_Ref38885053"/>
      <w:bookmarkStart w:id="46" w:name="_Ref38899023"/>
      <w:bookmarkStart w:id="47" w:name="_Toc182919040"/>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3"/>
      <w:bookmarkEnd w:id="44"/>
      <w:bookmarkEnd w:id="45"/>
      <w:bookmarkEnd w:id="46"/>
      <w:bookmarkEnd w:id="47"/>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0B59FA7F" w14:textId="530C3A1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Pateikiama </w:t>
      </w:r>
      <w:r w:rsidR="00D373F2" w:rsidRPr="00D373F2">
        <w:rPr>
          <w:rFonts w:ascii="Times New Roman" w:hAnsi="Times New Roman" w:cs="Times New Roman"/>
          <w:b/>
          <w:bCs/>
          <w:sz w:val="24"/>
          <w:szCs w:val="24"/>
        </w:rPr>
        <w:t>Statinio (-</w:t>
      </w:r>
      <w:proofErr w:type="spellStart"/>
      <w:r w:rsidR="00D373F2" w:rsidRPr="00D373F2">
        <w:rPr>
          <w:rFonts w:ascii="Times New Roman" w:hAnsi="Times New Roman" w:cs="Times New Roman"/>
          <w:b/>
          <w:bCs/>
          <w:sz w:val="24"/>
          <w:szCs w:val="24"/>
        </w:rPr>
        <w:t>ių</w:t>
      </w:r>
      <w:proofErr w:type="spellEnd"/>
      <w:r w:rsidR="00D373F2" w:rsidRPr="00D373F2">
        <w:rPr>
          <w:rFonts w:ascii="Times New Roman" w:hAnsi="Times New Roman" w:cs="Times New Roman"/>
          <w:b/>
          <w:bCs/>
          <w:sz w:val="24"/>
          <w:szCs w:val="24"/>
        </w:rPr>
        <w:t>) ar statinių grupės projektavimo užduotis ir rangos darbai</w:t>
      </w:r>
      <w:r w:rsidR="00D373F2">
        <w:rPr>
          <w:rFonts w:ascii="Times New Roman" w:hAnsi="Times New Roman" w:cs="Times New Roman"/>
          <w:b/>
          <w:bCs/>
          <w:sz w:val="24"/>
          <w:szCs w:val="24"/>
          <w:u w:val="single"/>
        </w:rPr>
        <w:t xml:space="preserve"> </w:t>
      </w:r>
      <w:r w:rsidR="00D373F2" w:rsidRPr="00D428A7">
        <w:rPr>
          <w:rFonts w:ascii="Times New Roman" w:hAnsi="Times New Roman" w:cs="Times New Roman"/>
          <w:b/>
          <w:bCs/>
          <w:sz w:val="24"/>
          <w:szCs w:val="24"/>
        </w:rPr>
        <w:t>(</w:t>
      </w:r>
      <w:r w:rsidRPr="000803B7">
        <w:rPr>
          <w:rFonts w:ascii="Times New Roman" w:eastAsia="Calibri" w:hAnsi="Times New Roman" w:cs="Times New Roman"/>
          <w:b/>
          <w:bCs/>
          <w:sz w:val="24"/>
          <w:szCs w:val="24"/>
        </w:rPr>
        <w:t>Techninė specifikacija</w:t>
      </w:r>
      <w:r w:rsidR="00D373F2">
        <w:rPr>
          <w:rFonts w:ascii="Times New Roman" w:eastAsia="Calibri" w:hAnsi="Times New Roman" w:cs="Times New Roman"/>
          <w:b/>
          <w:bCs/>
          <w:sz w:val="24"/>
          <w:szCs w:val="24"/>
        </w:rPr>
        <w:t>),</w:t>
      </w:r>
      <w:r w:rsidRPr="000803B7">
        <w:rPr>
          <w:rFonts w:ascii="Times New Roman" w:eastAsia="Calibri" w:hAnsi="Times New Roman" w:cs="Times New Roman"/>
          <w:b/>
          <w:bCs/>
          <w:sz w:val="24"/>
          <w:szCs w:val="24"/>
        </w:rPr>
        <w:t xml:space="preserve"> Priedas Nr.</w:t>
      </w:r>
      <w:r w:rsidR="00C50E77">
        <w:rPr>
          <w:rFonts w:ascii="Times New Roman" w:eastAsia="Calibri" w:hAnsi="Times New Roman" w:cs="Times New Roman"/>
          <w:b/>
          <w:bCs/>
          <w:sz w:val="24"/>
          <w:szCs w:val="24"/>
        </w:rPr>
        <w:t>1</w:t>
      </w:r>
      <w:r w:rsidRPr="000803B7">
        <w:rPr>
          <w:rFonts w:ascii="Times New Roman" w:eastAsia="Calibri" w:hAnsi="Times New Roman" w:cs="Times New Roman"/>
          <w:b/>
          <w:bCs/>
          <w:sz w:val="24"/>
          <w:szCs w:val="24"/>
        </w:rPr>
        <w:t>.</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8" w:name="_Toc182919041"/>
      <w:r w:rsidRPr="002F34E6">
        <w:rPr>
          <w:rFonts w:ascii="Times New Roman" w:hAnsi="Times New Roman" w:cs="Times New Roman"/>
          <w:b/>
          <w:bCs/>
          <w:color w:val="auto"/>
          <w:sz w:val="24"/>
          <w:szCs w:val="24"/>
        </w:rPr>
        <w:lastRenderedPageBreak/>
        <w:t>Pirkimo sąlygų 2 priedas „Terminai“</w:t>
      </w:r>
      <w:bookmarkEnd w:id="48"/>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2"/>
        <w:gridCol w:w="3813"/>
        <w:gridCol w:w="2528"/>
      </w:tblGrid>
      <w:tr w:rsidR="00C50E77" w:rsidRPr="00367E6E" w14:paraId="78BD9EA4" w14:textId="77777777" w:rsidTr="00984377">
        <w:trPr>
          <w:trHeight w:val="20"/>
        </w:trPr>
        <w:tc>
          <w:tcPr>
            <w:tcW w:w="576"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84377">
        <w:trPr>
          <w:trHeight w:val="20"/>
        </w:trPr>
        <w:tc>
          <w:tcPr>
            <w:tcW w:w="576"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84377">
        <w:trPr>
          <w:trHeight w:val="20"/>
        </w:trPr>
        <w:tc>
          <w:tcPr>
            <w:tcW w:w="576"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325982F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po 45 minučių</w:t>
            </w:r>
            <w:r w:rsidRPr="00367E6E">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84377">
        <w:trPr>
          <w:trHeight w:val="20"/>
        </w:trPr>
        <w:tc>
          <w:tcPr>
            <w:tcW w:w="576"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84377">
        <w:trPr>
          <w:trHeight w:val="20"/>
        </w:trPr>
        <w:tc>
          <w:tcPr>
            <w:tcW w:w="576"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84377">
        <w:trPr>
          <w:trHeight w:val="20"/>
        </w:trPr>
        <w:tc>
          <w:tcPr>
            <w:tcW w:w="576"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84377">
        <w:trPr>
          <w:trHeight w:val="20"/>
        </w:trPr>
        <w:tc>
          <w:tcPr>
            <w:tcW w:w="576"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84377">
        <w:trPr>
          <w:trHeight w:val="20"/>
        </w:trPr>
        <w:tc>
          <w:tcPr>
            <w:tcW w:w="576" w:type="dxa"/>
            <w:shd w:val="clear" w:color="auto" w:fill="auto"/>
            <w:tcMar>
              <w:top w:w="0" w:type="dxa"/>
              <w:left w:w="108" w:type="dxa"/>
              <w:bottom w:w="0" w:type="dxa"/>
              <w:right w:w="108" w:type="dxa"/>
            </w:tcMar>
          </w:tcPr>
          <w:p w14:paraId="04C5533F"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2117546E"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170ED0D0" w14:textId="77777777" w:rsidR="00C50E77" w:rsidRPr="001255BA" w:rsidRDefault="00C50E77" w:rsidP="00984377">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373B44F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84377">
        <w:trPr>
          <w:trHeight w:val="20"/>
        </w:trPr>
        <w:tc>
          <w:tcPr>
            <w:tcW w:w="576" w:type="dxa"/>
            <w:shd w:val="clear" w:color="auto" w:fill="auto"/>
            <w:tcMar>
              <w:top w:w="0" w:type="dxa"/>
              <w:left w:w="108" w:type="dxa"/>
              <w:bottom w:w="0" w:type="dxa"/>
              <w:right w:w="108" w:type="dxa"/>
            </w:tcMar>
          </w:tcPr>
          <w:p w14:paraId="29D0A5C9"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4474C718"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4F06AA9A"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4DCBA95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69FEF597" w14:textId="77777777" w:rsidTr="00984377">
        <w:trPr>
          <w:trHeight w:val="20"/>
        </w:trPr>
        <w:tc>
          <w:tcPr>
            <w:tcW w:w="576" w:type="dxa"/>
            <w:shd w:val="clear" w:color="auto" w:fill="auto"/>
            <w:tcMar>
              <w:top w:w="0" w:type="dxa"/>
              <w:left w:w="108" w:type="dxa"/>
              <w:bottom w:w="0" w:type="dxa"/>
              <w:right w:w="108" w:type="dxa"/>
            </w:tcMar>
          </w:tcPr>
          <w:p w14:paraId="53D86418"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2F84C117"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12F05711"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2948D422" w14:textId="77777777" w:rsidR="00C50E77" w:rsidRPr="00367E6E" w:rsidRDefault="00C50E77" w:rsidP="00984377">
            <w:pPr>
              <w:spacing w:after="0" w:line="240" w:lineRule="auto"/>
              <w:rPr>
                <w:rFonts w:ascii="Times New Roman" w:hAnsi="Times New Roman" w:cs="Times New Roman"/>
                <w:bCs/>
                <w:sz w:val="24"/>
                <w:szCs w:val="24"/>
              </w:rPr>
            </w:pPr>
          </w:p>
        </w:tc>
      </w:tr>
      <w:tr w:rsidR="00C50E77" w:rsidRPr="00367E6E" w14:paraId="2C970EE1" w14:textId="77777777" w:rsidTr="00984377">
        <w:trPr>
          <w:trHeight w:val="20"/>
        </w:trPr>
        <w:tc>
          <w:tcPr>
            <w:tcW w:w="576" w:type="dxa"/>
            <w:shd w:val="clear" w:color="auto" w:fill="auto"/>
            <w:tcMar>
              <w:top w:w="0" w:type="dxa"/>
              <w:left w:w="108" w:type="dxa"/>
              <w:bottom w:w="0" w:type="dxa"/>
              <w:right w:w="108" w:type="dxa"/>
            </w:tcMar>
          </w:tcPr>
          <w:p w14:paraId="75208881"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7C21B738"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w:t>
            </w:r>
            <w:r w:rsidRPr="00367E6E">
              <w:rPr>
                <w:rFonts w:ascii="Times New Roman" w:hAnsi="Times New Roman" w:cs="Times New Roman"/>
                <w:bCs/>
                <w:sz w:val="24"/>
                <w:szCs w:val="24"/>
              </w:rPr>
              <w:lastRenderedPageBreak/>
              <w:t xml:space="preserve">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347ED103"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002528B3"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13C493E6" w14:textId="77777777" w:rsidTr="00984377">
        <w:trPr>
          <w:trHeight w:val="20"/>
        </w:trPr>
        <w:tc>
          <w:tcPr>
            <w:tcW w:w="576" w:type="dxa"/>
            <w:shd w:val="clear" w:color="auto" w:fill="auto"/>
            <w:tcMar>
              <w:top w:w="0" w:type="dxa"/>
              <w:left w:w="108" w:type="dxa"/>
              <w:bottom w:w="0" w:type="dxa"/>
              <w:right w:w="108" w:type="dxa"/>
            </w:tcMar>
          </w:tcPr>
          <w:p w14:paraId="3A229BE4"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5CC34CFF"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4B6DC44D"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4D10ACDE" w14:textId="77777777" w:rsidR="00C50E77" w:rsidRPr="00367E6E" w:rsidRDefault="00C50E77" w:rsidP="00984377">
            <w:pPr>
              <w:pStyle w:val="tajtip"/>
              <w:shd w:val="clear" w:color="auto" w:fill="FFFFFF"/>
              <w:spacing w:before="0" w:beforeAutospacing="0" w:after="0" w:afterAutospacing="0"/>
              <w:ind w:firstLine="313"/>
            </w:pPr>
          </w:p>
        </w:tc>
      </w:tr>
      <w:tr w:rsidR="00C50E77" w:rsidRPr="00367E6E" w14:paraId="217AD2CC" w14:textId="77777777" w:rsidTr="00984377">
        <w:trPr>
          <w:trHeight w:val="20"/>
        </w:trPr>
        <w:tc>
          <w:tcPr>
            <w:tcW w:w="576" w:type="dxa"/>
            <w:shd w:val="clear" w:color="auto" w:fill="auto"/>
            <w:tcMar>
              <w:top w:w="0" w:type="dxa"/>
              <w:left w:w="108" w:type="dxa"/>
              <w:bottom w:w="0" w:type="dxa"/>
              <w:right w:w="108" w:type="dxa"/>
            </w:tcMar>
          </w:tcPr>
          <w:p w14:paraId="776A8A76" w14:textId="77777777" w:rsidR="00C50E77" w:rsidRPr="00367E6E"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4D4EBBA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60815645" w14:textId="77777777" w:rsidR="00C50E77" w:rsidRPr="00367E6E" w:rsidRDefault="00C50E77" w:rsidP="00984377">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A6F110" w14:textId="77777777" w:rsidR="00C50E77" w:rsidRPr="00367E6E" w:rsidRDefault="00C50E77" w:rsidP="00984377">
            <w:pPr>
              <w:spacing w:after="0" w:line="240" w:lineRule="auto"/>
              <w:rPr>
                <w:rFonts w:ascii="Times New Roman" w:hAnsi="Times New Roman" w:cs="Times New Roman"/>
                <w:bCs/>
                <w:sz w:val="24"/>
                <w:szCs w:val="24"/>
              </w:rPr>
            </w:pPr>
          </w:p>
        </w:tc>
      </w:tr>
      <w:tr w:rsidR="00C50E77" w:rsidRPr="00367E6E" w14:paraId="29DFE7FB" w14:textId="77777777" w:rsidTr="00984377">
        <w:trPr>
          <w:trHeight w:val="20"/>
        </w:trPr>
        <w:tc>
          <w:tcPr>
            <w:tcW w:w="576" w:type="dxa"/>
            <w:shd w:val="clear" w:color="auto" w:fill="auto"/>
            <w:tcMar>
              <w:top w:w="0" w:type="dxa"/>
              <w:left w:w="108" w:type="dxa"/>
              <w:bottom w:w="0" w:type="dxa"/>
              <w:right w:w="108" w:type="dxa"/>
            </w:tcMar>
          </w:tcPr>
          <w:p w14:paraId="7FF5A9BB" w14:textId="77777777" w:rsidR="00C50E77" w:rsidRPr="00367E6E" w:rsidRDefault="00C50E77" w:rsidP="00984377">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527" w:type="dxa"/>
            <w:shd w:val="clear" w:color="auto" w:fill="auto"/>
            <w:tcMar>
              <w:top w:w="0" w:type="dxa"/>
              <w:left w:w="108" w:type="dxa"/>
              <w:bottom w:w="0" w:type="dxa"/>
              <w:right w:w="108" w:type="dxa"/>
            </w:tcMar>
          </w:tcPr>
          <w:p w14:paraId="0E7D7208"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7D8C638F"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0DD4702B"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76BA7592" w14:textId="77777777" w:rsidTr="00984377">
        <w:trPr>
          <w:trHeight w:val="20"/>
        </w:trPr>
        <w:tc>
          <w:tcPr>
            <w:tcW w:w="576" w:type="dxa"/>
            <w:shd w:val="clear" w:color="auto" w:fill="auto"/>
            <w:tcMar>
              <w:top w:w="0" w:type="dxa"/>
              <w:left w:w="108" w:type="dxa"/>
              <w:bottom w:w="0" w:type="dxa"/>
              <w:right w:w="108" w:type="dxa"/>
            </w:tcMar>
          </w:tcPr>
          <w:p w14:paraId="0DD3512B" w14:textId="77777777" w:rsidR="00C50E77" w:rsidRPr="001255BA" w:rsidRDefault="00C50E77" w:rsidP="0098437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7EDD8EF2"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nustatytą terminą neišnagrinėja jai pateiktos pretenzijos, </w:t>
            </w:r>
            <w:r w:rsidRPr="00367E6E">
              <w:rPr>
                <w:rFonts w:ascii="Times New Roman" w:hAnsi="Times New Roman" w:cs="Times New Roman"/>
                <w:sz w:val="24"/>
                <w:szCs w:val="24"/>
              </w:rPr>
              <w:lastRenderedPageBreak/>
              <w:t>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14C1E030"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w:t>
            </w:r>
            <w:r w:rsidRPr="00367E6E">
              <w:rPr>
                <w:rFonts w:ascii="Times New Roman" w:hAnsi="Times New Roman" w:cs="Times New Roman"/>
                <w:sz w:val="24"/>
                <w:szCs w:val="24"/>
              </w:rPr>
              <w:lastRenderedPageBreak/>
              <w:t>pateikusiam tiekėjui,   suinteresuotiems pirkimo dalyviams.</w:t>
            </w:r>
          </w:p>
        </w:tc>
        <w:tc>
          <w:tcPr>
            <w:tcW w:w="2693" w:type="dxa"/>
            <w:shd w:val="clear" w:color="auto" w:fill="auto"/>
            <w:tcMar>
              <w:top w:w="0" w:type="dxa"/>
              <w:left w:w="108" w:type="dxa"/>
              <w:bottom w:w="0" w:type="dxa"/>
              <w:right w:w="108" w:type="dxa"/>
            </w:tcMar>
          </w:tcPr>
          <w:p w14:paraId="6CC25818"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0DAA0995" w14:textId="77777777" w:rsidTr="00984377">
        <w:trPr>
          <w:trHeight w:val="20"/>
        </w:trPr>
        <w:tc>
          <w:tcPr>
            <w:tcW w:w="576" w:type="dxa"/>
            <w:shd w:val="clear" w:color="auto" w:fill="auto"/>
            <w:tcMar>
              <w:top w:w="0" w:type="dxa"/>
              <w:left w:w="108" w:type="dxa"/>
              <w:bottom w:w="0" w:type="dxa"/>
              <w:right w:w="108" w:type="dxa"/>
            </w:tcMar>
          </w:tcPr>
          <w:p w14:paraId="6A3D4EC2" w14:textId="77777777" w:rsidR="00C50E77" w:rsidRPr="001255BA" w:rsidRDefault="00C50E77" w:rsidP="0098437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4D0357E5"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144FC9DB"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53FF8BFB" w14:textId="77777777" w:rsidR="00C50E77" w:rsidRPr="00367E6E" w:rsidRDefault="00C50E77" w:rsidP="00984377">
            <w:pPr>
              <w:spacing w:after="0" w:line="240" w:lineRule="auto"/>
              <w:rPr>
                <w:rFonts w:ascii="Times New Roman" w:hAnsi="Times New Roman" w:cs="Times New Roman"/>
                <w:sz w:val="24"/>
                <w:szCs w:val="24"/>
              </w:rPr>
            </w:pPr>
          </w:p>
        </w:tc>
      </w:tr>
      <w:tr w:rsidR="00C50E77" w:rsidRPr="00367E6E" w14:paraId="2E96D725" w14:textId="77777777" w:rsidTr="00984377">
        <w:trPr>
          <w:trHeight w:val="20"/>
        </w:trPr>
        <w:tc>
          <w:tcPr>
            <w:tcW w:w="576" w:type="dxa"/>
            <w:shd w:val="clear" w:color="auto" w:fill="auto"/>
            <w:tcMar>
              <w:top w:w="0" w:type="dxa"/>
              <w:left w:w="108" w:type="dxa"/>
              <w:bottom w:w="0" w:type="dxa"/>
              <w:right w:w="108" w:type="dxa"/>
            </w:tcMar>
          </w:tcPr>
          <w:p w14:paraId="4F3E5419" w14:textId="77777777" w:rsidR="00C50E77" w:rsidRPr="001255BA" w:rsidRDefault="00C50E77" w:rsidP="00984377">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252D1B0D"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E737EA4" w14:textId="77777777" w:rsidR="00C50E77" w:rsidRPr="00367E6E" w:rsidRDefault="00C50E77" w:rsidP="00984377">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C50E77" w:rsidRPr="00367E6E" w:rsidRDefault="00C50E77" w:rsidP="00984377">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62B75723" w14:textId="77777777" w:rsidR="00C50E77" w:rsidRPr="00367E6E" w:rsidRDefault="00C50E77" w:rsidP="00984377">
            <w:pPr>
              <w:spacing w:after="0" w:line="240" w:lineRule="auto"/>
              <w:rPr>
                <w:rFonts w:ascii="Times New Roman" w:hAnsi="Times New Roman" w:cs="Times New Roman"/>
                <w:sz w:val="24"/>
                <w:szCs w:val="24"/>
              </w:rPr>
            </w:pPr>
          </w:p>
        </w:tc>
      </w:tr>
    </w:tbl>
    <w:p w14:paraId="6BC882D3" w14:textId="77777777" w:rsidR="00C50E77" w:rsidRPr="00367E6E" w:rsidRDefault="00C50E77" w:rsidP="00C50E77">
      <w:pPr>
        <w:tabs>
          <w:tab w:val="left" w:pos="2977"/>
        </w:tabs>
        <w:spacing w:after="120" w:line="20" w:lineRule="atLeast"/>
        <w:jc w:val="center"/>
        <w:rPr>
          <w:rFonts w:ascii="Times New Roman" w:eastAsia="Calibri" w:hAnsi="Times New Roman" w:cs="Times New Roman"/>
          <w:sz w:val="24"/>
          <w:szCs w:val="24"/>
        </w:rPr>
      </w:pPr>
    </w:p>
    <w:p w14:paraId="55C8C580" w14:textId="77777777" w:rsidR="00C50E77" w:rsidRDefault="00C50E77" w:rsidP="00DE290C">
      <w:pPr>
        <w:rPr>
          <w:rFonts w:ascii="Times New Roman" w:hAnsi="Times New Roman" w:cs="Times New Roman"/>
          <w:b/>
          <w:bCs/>
          <w:smallCaps/>
          <w:sz w:val="24"/>
          <w:szCs w:val="24"/>
        </w:rPr>
      </w:pPr>
    </w:p>
    <w:p w14:paraId="40087DB0" w14:textId="77777777" w:rsidR="00C50E77" w:rsidRDefault="00C50E77" w:rsidP="00DE290C">
      <w:pPr>
        <w:rPr>
          <w:rFonts w:ascii="Times New Roman" w:hAnsi="Times New Roman" w:cs="Times New Roman"/>
          <w:b/>
          <w:bCs/>
          <w:smallCaps/>
          <w:sz w:val="24"/>
          <w:szCs w:val="24"/>
        </w:rPr>
      </w:pPr>
    </w:p>
    <w:p w14:paraId="350DE2C6" w14:textId="77777777" w:rsidR="00C50E77" w:rsidRDefault="00C50E77" w:rsidP="00DE290C">
      <w:pPr>
        <w:rPr>
          <w:rFonts w:ascii="Times New Roman" w:hAnsi="Times New Roman" w:cs="Times New Roman"/>
          <w:b/>
          <w:bCs/>
          <w:smallCaps/>
          <w:sz w:val="24"/>
          <w:szCs w:val="24"/>
        </w:rPr>
      </w:pPr>
    </w:p>
    <w:p w14:paraId="29F7E109" w14:textId="77777777" w:rsidR="00C50E77" w:rsidRDefault="00C50E77" w:rsidP="00DE290C">
      <w:pPr>
        <w:rPr>
          <w:rFonts w:ascii="Times New Roman" w:hAnsi="Times New Roman" w:cs="Times New Roman"/>
          <w:b/>
          <w:bCs/>
          <w:smallCaps/>
          <w:sz w:val="24"/>
          <w:szCs w:val="24"/>
        </w:rPr>
      </w:pPr>
    </w:p>
    <w:p w14:paraId="08D4D0AB" w14:textId="77777777" w:rsidR="00C50E77" w:rsidRDefault="00C50E77" w:rsidP="00DE290C">
      <w:pPr>
        <w:rPr>
          <w:rFonts w:ascii="Times New Roman" w:hAnsi="Times New Roman" w:cs="Times New Roman"/>
          <w:b/>
          <w:bCs/>
          <w:smallCaps/>
          <w:sz w:val="24"/>
          <w:szCs w:val="24"/>
        </w:rPr>
      </w:pPr>
    </w:p>
    <w:p w14:paraId="732FC608" w14:textId="77777777" w:rsidR="00C50E77" w:rsidRPr="00367E6E" w:rsidRDefault="00C50E77" w:rsidP="00DE290C">
      <w:pPr>
        <w:rPr>
          <w:rFonts w:ascii="Times New Roman" w:hAnsi="Times New Roman" w:cs="Times New Roman"/>
          <w:b/>
          <w:bCs/>
          <w:smallCaps/>
          <w:sz w:val="24"/>
          <w:szCs w:val="24"/>
        </w:rPr>
      </w:pP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182919042"/>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pPr w:leftFromText="180" w:rightFromText="180" w:bottomFromText="160" w:vertAnchor="text" w:tblpX="-431" w:tblpY="1"/>
        <w:tblOverlap w:val="never"/>
        <w:tblW w:w="10350" w:type="dxa"/>
        <w:tblLayout w:type="fixed"/>
        <w:tblCellMar>
          <w:left w:w="10" w:type="dxa"/>
          <w:right w:w="10" w:type="dxa"/>
        </w:tblCellMar>
        <w:tblLook w:val="04A0" w:firstRow="1" w:lastRow="0" w:firstColumn="1" w:lastColumn="0" w:noHBand="0" w:noVBand="1"/>
      </w:tblPr>
      <w:tblGrid>
        <w:gridCol w:w="711"/>
        <w:gridCol w:w="3969"/>
        <w:gridCol w:w="1984"/>
        <w:gridCol w:w="3686"/>
      </w:tblGrid>
      <w:tr w:rsidR="0028763F" w:rsidRPr="00B03C7E" w14:paraId="6B11FB66"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B3CD52" w14:textId="77777777" w:rsidR="0028763F" w:rsidRPr="00B03C7E" w:rsidRDefault="0028763F" w:rsidP="00B03C7E">
            <w:pPr>
              <w:pStyle w:val="paragrafesrasas2lygis"/>
              <w:spacing w:after="0" w:line="240" w:lineRule="auto"/>
              <w:contextualSpacing/>
              <w:rPr>
                <w:b/>
                <w:bCs/>
                <w:sz w:val="24"/>
                <w:szCs w:val="24"/>
              </w:rPr>
            </w:pPr>
            <w:r w:rsidRPr="00B03C7E">
              <w:rPr>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D8A804" w14:textId="77777777" w:rsidR="0028763F" w:rsidRPr="00B03C7E" w:rsidRDefault="0028763F" w:rsidP="00B03C7E">
            <w:pPr>
              <w:pStyle w:val="paragrafesrasas2lygis"/>
              <w:spacing w:after="0" w:line="240" w:lineRule="auto"/>
              <w:contextualSpacing/>
              <w:rPr>
                <w:b/>
                <w:bCs/>
                <w:sz w:val="24"/>
                <w:szCs w:val="24"/>
              </w:rPr>
            </w:pPr>
            <w:r w:rsidRPr="00B03C7E">
              <w:rPr>
                <w:b/>
                <w:bCs/>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B28A93"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7B239D" w14:textId="77777777" w:rsidR="0028763F" w:rsidRPr="00B03C7E" w:rsidRDefault="0028763F" w:rsidP="00B03C7E">
            <w:pPr>
              <w:pStyle w:val="paragrafesrasas2lygis"/>
              <w:spacing w:after="0" w:line="240" w:lineRule="auto"/>
              <w:contextualSpacing/>
              <w:rPr>
                <w:rFonts w:eastAsia="Yu Mincho"/>
                <w:b/>
                <w:bCs/>
                <w:iCs/>
                <w:sz w:val="24"/>
                <w:szCs w:val="24"/>
              </w:rPr>
            </w:pPr>
            <w:r w:rsidRPr="00B03C7E">
              <w:rPr>
                <w:b/>
                <w:bCs/>
                <w:sz w:val="24"/>
                <w:szCs w:val="24"/>
              </w:rPr>
              <w:t>Pašalinimo pagrindų nebuvimą įrodantys dokumentai</w:t>
            </w:r>
          </w:p>
        </w:tc>
      </w:tr>
      <w:tr w:rsidR="0028763F" w:rsidRPr="00B03C7E" w14:paraId="7C23117E"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5321C" w14:textId="77777777" w:rsidR="0028763F" w:rsidRPr="00B03C7E" w:rsidRDefault="0028763F" w:rsidP="00B03C7E">
            <w:pPr>
              <w:pStyle w:val="paragrafesrasas2lygis"/>
              <w:spacing w:after="0" w:line="240" w:lineRule="auto"/>
              <w:contextualSpacing/>
              <w:rPr>
                <w:iCs/>
                <w:sz w:val="24"/>
                <w:szCs w:val="24"/>
              </w:rPr>
            </w:pPr>
            <w:r w:rsidRPr="00B03C7E">
              <w:rPr>
                <w:iCs/>
                <w:sz w:val="24"/>
                <w:szCs w:val="24"/>
              </w:rPr>
              <w:t>1.</w:t>
            </w:r>
          </w:p>
          <w:p w14:paraId="1512DAB2" w14:textId="77777777" w:rsidR="0028763F" w:rsidRPr="00B03C7E" w:rsidRDefault="0028763F" w:rsidP="00B03C7E">
            <w:pPr>
              <w:pStyle w:val="paragrafesrasas2lygis"/>
              <w:spacing w:after="0" w:line="240" w:lineRule="auto"/>
              <w:contextualSpacing/>
              <w:rPr>
                <w:iCs/>
                <w:sz w:val="24"/>
                <w:szCs w:val="24"/>
              </w:rPr>
            </w:pPr>
          </w:p>
          <w:p w14:paraId="6D0BE47F" w14:textId="77777777" w:rsidR="0028763F" w:rsidRPr="00B03C7E" w:rsidRDefault="0028763F" w:rsidP="00B03C7E">
            <w:pPr>
              <w:pStyle w:val="paragrafesrasas2lygis"/>
              <w:spacing w:after="0" w:line="240" w:lineRule="auto"/>
              <w:contextualSpacing/>
              <w:rPr>
                <w:iCs/>
                <w:sz w:val="24"/>
                <w:szCs w:val="24"/>
              </w:rPr>
            </w:pPr>
          </w:p>
          <w:p w14:paraId="392F206C" w14:textId="77777777" w:rsidR="0028763F" w:rsidRPr="00B03C7E" w:rsidRDefault="0028763F" w:rsidP="00B03C7E">
            <w:pPr>
              <w:pStyle w:val="paragrafesrasas2lygis"/>
              <w:spacing w:after="0" w:line="240" w:lineRule="auto"/>
              <w:contextualSpacing/>
              <w:rPr>
                <w:iCs/>
                <w:sz w:val="24"/>
                <w:szCs w:val="24"/>
              </w:rPr>
            </w:pPr>
          </w:p>
          <w:p w14:paraId="5646FBEA" w14:textId="77777777" w:rsidR="0028763F" w:rsidRPr="00B03C7E" w:rsidRDefault="0028763F" w:rsidP="00B03C7E">
            <w:pPr>
              <w:pStyle w:val="paragrafesrasas2lygis"/>
              <w:spacing w:after="0" w:line="240" w:lineRule="auto"/>
              <w:contextualSpacing/>
              <w:rPr>
                <w:iCs/>
                <w:sz w:val="24"/>
                <w:szCs w:val="24"/>
              </w:rPr>
            </w:pPr>
          </w:p>
          <w:p w14:paraId="0626FFCC" w14:textId="77777777" w:rsidR="0028763F" w:rsidRPr="00B03C7E" w:rsidRDefault="0028763F" w:rsidP="00B03C7E">
            <w:pPr>
              <w:pStyle w:val="paragrafesrasas2lygis"/>
              <w:spacing w:after="0" w:line="240" w:lineRule="auto"/>
              <w:contextualSpacing/>
              <w:rPr>
                <w:iCs/>
                <w:sz w:val="24"/>
                <w:szCs w:val="24"/>
              </w:rPr>
            </w:pPr>
          </w:p>
          <w:p w14:paraId="44232960" w14:textId="77777777" w:rsidR="0028763F" w:rsidRPr="00B03C7E" w:rsidRDefault="0028763F" w:rsidP="00B03C7E">
            <w:pPr>
              <w:pStyle w:val="paragrafesrasas2lygis"/>
              <w:spacing w:after="0" w:line="240" w:lineRule="auto"/>
              <w:contextualSpacing/>
              <w:rPr>
                <w:iCs/>
                <w:sz w:val="24"/>
                <w:szCs w:val="24"/>
              </w:rPr>
            </w:pPr>
          </w:p>
          <w:p w14:paraId="08909548" w14:textId="77777777" w:rsidR="0028763F" w:rsidRPr="00B03C7E" w:rsidRDefault="0028763F" w:rsidP="00B03C7E">
            <w:pPr>
              <w:pStyle w:val="paragrafesrasas2lygis"/>
              <w:spacing w:after="0" w:line="240" w:lineRule="auto"/>
              <w:contextualSpacing/>
              <w:rPr>
                <w:iCs/>
                <w:sz w:val="24"/>
                <w:szCs w:val="24"/>
              </w:rPr>
            </w:pPr>
          </w:p>
          <w:p w14:paraId="0FF59338" w14:textId="77777777" w:rsidR="0028763F" w:rsidRPr="00B03C7E" w:rsidRDefault="0028763F" w:rsidP="00B03C7E">
            <w:pPr>
              <w:pStyle w:val="paragrafesrasas2lygis"/>
              <w:spacing w:after="0" w:line="240" w:lineRule="auto"/>
              <w:contextualSpacing/>
              <w:rPr>
                <w:iCs/>
                <w:sz w:val="24"/>
                <w:szCs w:val="24"/>
              </w:rPr>
            </w:pPr>
          </w:p>
          <w:p w14:paraId="1699C453" w14:textId="77777777" w:rsidR="0028763F" w:rsidRPr="00B03C7E" w:rsidRDefault="0028763F" w:rsidP="00B03C7E">
            <w:pPr>
              <w:pStyle w:val="paragrafesrasas2lygis"/>
              <w:spacing w:after="0" w:line="240" w:lineRule="auto"/>
              <w:contextualSpacing/>
              <w:rPr>
                <w:iCs/>
                <w:sz w:val="24"/>
                <w:szCs w:val="24"/>
              </w:rPr>
            </w:pPr>
          </w:p>
          <w:p w14:paraId="30BEF7F4" w14:textId="77777777" w:rsidR="0028763F" w:rsidRPr="00B03C7E" w:rsidRDefault="0028763F" w:rsidP="00B03C7E">
            <w:pPr>
              <w:pStyle w:val="paragrafesrasas2lygis"/>
              <w:spacing w:after="0" w:line="240" w:lineRule="auto"/>
              <w:contextualSpacing/>
              <w:rPr>
                <w:iCs/>
                <w:sz w:val="24"/>
                <w:szCs w:val="24"/>
              </w:rPr>
            </w:pPr>
          </w:p>
          <w:p w14:paraId="597C1AFF" w14:textId="77777777" w:rsidR="0028763F" w:rsidRPr="00B03C7E" w:rsidRDefault="0028763F" w:rsidP="00B03C7E">
            <w:pPr>
              <w:pStyle w:val="paragrafesrasas2lygis"/>
              <w:spacing w:after="0" w:line="240" w:lineRule="auto"/>
              <w:contextualSpacing/>
              <w:rPr>
                <w:iCs/>
                <w:sz w:val="24"/>
                <w:szCs w:val="24"/>
              </w:rPr>
            </w:pPr>
          </w:p>
          <w:p w14:paraId="5C012DB6" w14:textId="77777777" w:rsidR="0028763F" w:rsidRPr="00B03C7E" w:rsidRDefault="0028763F" w:rsidP="00B03C7E">
            <w:pPr>
              <w:pStyle w:val="paragrafesrasas2lygis"/>
              <w:spacing w:after="0" w:line="240" w:lineRule="auto"/>
              <w:contextualSpacing/>
              <w:rPr>
                <w:iCs/>
                <w:sz w:val="24"/>
                <w:szCs w:val="24"/>
              </w:rPr>
            </w:pPr>
          </w:p>
          <w:p w14:paraId="1C9DD401" w14:textId="77777777" w:rsidR="0028763F" w:rsidRPr="00B03C7E" w:rsidRDefault="0028763F" w:rsidP="00B03C7E">
            <w:pPr>
              <w:pStyle w:val="paragrafesrasas2lygis"/>
              <w:spacing w:after="0" w:line="240" w:lineRule="auto"/>
              <w:contextualSpacing/>
              <w:rPr>
                <w:iCs/>
                <w:sz w:val="24"/>
                <w:szCs w:val="24"/>
              </w:rPr>
            </w:pPr>
          </w:p>
          <w:p w14:paraId="0323B443" w14:textId="77777777" w:rsidR="0028763F" w:rsidRPr="00B03C7E" w:rsidRDefault="0028763F" w:rsidP="00B03C7E">
            <w:pPr>
              <w:pStyle w:val="paragrafesrasas2lygis"/>
              <w:spacing w:after="0" w:line="240" w:lineRule="auto"/>
              <w:contextualSpacing/>
              <w:rPr>
                <w:iCs/>
                <w:sz w:val="24"/>
                <w:szCs w:val="24"/>
              </w:rPr>
            </w:pPr>
          </w:p>
          <w:p w14:paraId="6F583865" w14:textId="77777777" w:rsidR="0028763F" w:rsidRPr="00B03C7E" w:rsidRDefault="0028763F" w:rsidP="00B03C7E">
            <w:pPr>
              <w:pStyle w:val="paragrafesrasas2lygis"/>
              <w:spacing w:after="0" w:line="240" w:lineRule="auto"/>
              <w:contextualSpacing/>
              <w:rPr>
                <w:iCs/>
                <w:sz w:val="24"/>
                <w:szCs w:val="24"/>
              </w:rPr>
            </w:pPr>
          </w:p>
          <w:p w14:paraId="7357A3CE" w14:textId="77777777" w:rsidR="0028763F" w:rsidRPr="00B03C7E" w:rsidRDefault="0028763F" w:rsidP="00B03C7E">
            <w:pPr>
              <w:pStyle w:val="paragrafesrasas2lygis"/>
              <w:spacing w:after="0" w:line="240" w:lineRule="auto"/>
              <w:contextualSpacing/>
              <w:rPr>
                <w:iCs/>
                <w:sz w:val="24"/>
                <w:szCs w:val="24"/>
              </w:rPr>
            </w:pPr>
          </w:p>
          <w:p w14:paraId="5C66B901" w14:textId="77777777" w:rsidR="0028763F" w:rsidRPr="00B03C7E" w:rsidRDefault="0028763F" w:rsidP="00B03C7E">
            <w:pPr>
              <w:pStyle w:val="paragrafesrasas2lygis"/>
              <w:spacing w:after="0" w:line="240" w:lineRule="auto"/>
              <w:contextualSpacing/>
              <w:rPr>
                <w:iCs/>
                <w:sz w:val="24"/>
                <w:szCs w:val="24"/>
              </w:rPr>
            </w:pPr>
          </w:p>
          <w:p w14:paraId="474BFA96" w14:textId="77777777" w:rsidR="0028763F" w:rsidRPr="00B03C7E" w:rsidRDefault="0028763F" w:rsidP="00B03C7E">
            <w:pPr>
              <w:pStyle w:val="paragrafesrasas2lygis"/>
              <w:spacing w:after="0" w:line="240" w:lineRule="auto"/>
              <w:contextualSpacing/>
              <w:rPr>
                <w:iCs/>
                <w:sz w:val="24"/>
                <w:szCs w:val="24"/>
              </w:rPr>
            </w:pPr>
          </w:p>
          <w:p w14:paraId="509CFA26" w14:textId="77777777" w:rsidR="0028763F" w:rsidRPr="00B03C7E" w:rsidRDefault="0028763F" w:rsidP="00B03C7E">
            <w:pPr>
              <w:pStyle w:val="paragrafesrasas2lygis"/>
              <w:spacing w:after="0" w:line="240" w:lineRule="auto"/>
              <w:contextualSpacing/>
              <w:rPr>
                <w:iCs/>
                <w:sz w:val="24"/>
                <w:szCs w:val="24"/>
              </w:rPr>
            </w:pPr>
          </w:p>
          <w:p w14:paraId="69B7B932" w14:textId="77777777" w:rsidR="0028763F" w:rsidRPr="00B03C7E" w:rsidRDefault="0028763F" w:rsidP="00B03C7E">
            <w:pPr>
              <w:pStyle w:val="paragrafesrasas2lygis"/>
              <w:spacing w:after="0" w:line="240" w:lineRule="auto"/>
              <w:contextualSpacing/>
              <w:rPr>
                <w:iCs/>
                <w:sz w:val="24"/>
                <w:szCs w:val="24"/>
              </w:rPr>
            </w:pPr>
          </w:p>
          <w:p w14:paraId="239262D0" w14:textId="77777777" w:rsidR="0028763F" w:rsidRPr="00B03C7E" w:rsidRDefault="0028763F" w:rsidP="00B03C7E">
            <w:pPr>
              <w:pStyle w:val="paragrafesrasas2lygis"/>
              <w:spacing w:after="0" w:line="240" w:lineRule="auto"/>
              <w:contextualSpacing/>
              <w:rPr>
                <w:iCs/>
                <w:sz w:val="24"/>
                <w:szCs w:val="24"/>
              </w:rPr>
            </w:pPr>
          </w:p>
          <w:p w14:paraId="1C5E3AED" w14:textId="77777777" w:rsidR="0028763F" w:rsidRPr="00B03C7E" w:rsidRDefault="0028763F" w:rsidP="00B03C7E">
            <w:pPr>
              <w:pStyle w:val="paragrafesrasas2lygis"/>
              <w:spacing w:after="0" w:line="240" w:lineRule="auto"/>
              <w:contextualSpacing/>
              <w:rPr>
                <w:iCs/>
                <w:sz w:val="24"/>
                <w:szCs w:val="24"/>
              </w:rPr>
            </w:pPr>
          </w:p>
          <w:p w14:paraId="43B1FAA4" w14:textId="77777777" w:rsidR="0028763F" w:rsidRPr="00B03C7E" w:rsidRDefault="0028763F" w:rsidP="00B03C7E">
            <w:pPr>
              <w:pStyle w:val="paragrafesrasas2lygis"/>
              <w:spacing w:after="0" w:line="240" w:lineRule="auto"/>
              <w:contextualSpacing/>
              <w:rPr>
                <w:iCs/>
                <w:sz w:val="24"/>
                <w:szCs w:val="24"/>
              </w:rPr>
            </w:pPr>
          </w:p>
          <w:p w14:paraId="15A35B08" w14:textId="77777777" w:rsidR="0028763F" w:rsidRPr="00B03C7E" w:rsidRDefault="0028763F" w:rsidP="00B03C7E">
            <w:pPr>
              <w:pStyle w:val="paragrafesrasas2lygis"/>
              <w:spacing w:after="0" w:line="240" w:lineRule="auto"/>
              <w:contextualSpacing/>
              <w:rPr>
                <w:iCs/>
                <w:sz w:val="24"/>
                <w:szCs w:val="24"/>
              </w:rPr>
            </w:pPr>
          </w:p>
          <w:p w14:paraId="7E80A275" w14:textId="77777777" w:rsidR="0028763F" w:rsidRPr="00B03C7E" w:rsidRDefault="0028763F" w:rsidP="00B03C7E">
            <w:pPr>
              <w:pStyle w:val="paragrafesrasas2lygis"/>
              <w:spacing w:after="0" w:line="240" w:lineRule="auto"/>
              <w:contextualSpacing/>
              <w:rPr>
                <w:iCs/>
                <w:sz w:val="24"/>
                <w:szCs w:val="24"/>
              </w:rPr>
            </w:pPr>
          </w:p>
          <w:p w14:paraId="2384A879" w14:textId="77777777" w:rsidR="0028763F" w:rsidRPr="00B03C7E" w:rsidRDefault="0028763F" w:rsidP="00B03C7E">
            <w:pPr>
              <w:pStyle w:val="paragrafesrasas2lygis"/>
              <w:spacing w:after="0" w:line="240" w:lineRule="auto"/>
              <w:contextualSpacing/>
              <w:rPr>
                <w:iCs/>
                <w:sz w:val="24"/>
                <w:szCs w:val="24"/>
              </w:rPr>
            </w:pPr>
          </w:p>
          <w:p w14:paraId="3574CD9B" w14:textId="77777777" w:rsidR="0028763F" w:rsidRPr="00B03C7E" w:rsidRDefault="0028763F" w:rsidP="00B03C7E">
            <w:pPr>
              <w:pStyle w:val="paragrafesrasas2lygis"/>
              <w:spacing w:after="0" w:line="240" w:lineRule="auto"/>
              <w:contextualSpacing/>
              <w:rPr>
                <w:iCs/>
                <w:sz w:val="24"/>
                <w:szCs w:val="24"/>
              </w:rPr>
            </w:pPr>
          </w:p>
          <w:p w14:paraId="7A618EE5" w14:textId="77777777" w:rsidR="0028763F" w:rsidRPr="00B03C7E" w:rsidRDefault="0028763F" w:rsidP="00B03C7E">
            <w:pPr>
              <w:pStyle w:val="paragrafesrasas2lygis"/>
              <w:spacing w:after="0" w:line="240" w:lineRule="auto"/>
              <w:contextualSpacing/>
              <w:rPr>
                <w:iCs/>
                <w:sz w:val="24"/>
                <w:szCs w:val="24"/>
              </w:rPr>
            </w:pPr>
          </w:p>
          <w:p w14:paraId="0E1492C9" w14:textId="77777777" w:rsidR="0028763F" w:rsidRPr="00B03C7E" w:rsidRDefault="0028763F" w:rsidP="00B03C7E">
            <w:pPr>
              <w:pStyle w:val="paragrafesrasas2lygis"/>
              <w:spacing w:after="0" w:line="240" w:lineRule="auto"/>
              <w:contextualSpacing/>
              <w:rPr>
                <w:iCs/>
                <w:sz w:val="24"/>
                <w:szCs w:val="24"/>
              </w:rPr>
            </w:pPr>
          </w:p>
          <w:p w14:paraId="02D8CE25" w14:textId="77777777" w:rsidR="0028763F" w:rsidRPr="00B03C7E" w:rsidRDefault="0028763F" w:rsidP="00B03C7E">
            <w:pPr>
              <w:pStyle w:val="paragrafesrasas2lygis"/>
              <w:spacing w:after="0" w:line="240" w:lineRule="auto"/>
              <w:contextualSpacing/>
              <w:rPr>
                <w:iCs/>
                <w:sz w:val="24"/>
                <w:szCs w:val="24"/>
              </w:rPr>
            </w:pPr>
          </w:p>
          <w:p w14:paraId="263A1731" w14:textId="77777777" w:rsidR="0028763F" w:rsidRPr="00B03C7E" w:rsidRDefault="0028763F" w:rsidP="00B03C7E">
            <w:pPr>
              <w:pStyle w:val="paragrafesrasas2lygis"/>
              <w:spacing w:after="0" w:line="240" w:lineRule="auto"/>
              <w:contextualSpacing/>
              <w:rPr>
                <w:iCs/>
                <w:sz w:val="24"/>
                <w:szCs w:val="24"/>
              </w:rPr>
            </w:pPr>
          </w:p>
          <w:p w14:paraId="7D16A6C0" w14:textId="77777777" w:rsidR="0028763F" w:rsidRPr="00B03C7E" w:rsidRDefault="0028763F" w:rsidP="00B03C7E">
            <w:pPr>
              <w:pStyle w:val="paragrafesrasas2lygis"/>
              <w:spacing w:after="0" w:line="240" w:lineRule="auto"/>
              <w:contextualSpacing/>
              <w:rPr>
                <w:iCs/>
                <w:sz w:val="24"/>
                <w:szCs w:val="24"/>
              </w:rPr>
            </w:pPr>
          </w:p>
          <w:p w14:paraId="76C14013" w14:textId="77777777" w:rsidR="0028763F" w:rsidRPr="00B03C7E" w:rsidRDefault="0028763F" w:rsidP="00B03C7E">
            <w:pPr>
              <w:pStyle w:val="paragrafesrasas2lygis"/>
              <w:spacing w:after="0" w:line="240" w:lineRule="auto"/>
              <w:contextualSpacing/>
              <w:rPr>
                <w:iCs/>
                <w:sz w:val="24"/>
                <w:szCs w:val="24"/>
              </w:rPr>
            </w:pPr>
          </w:p>
          <w:p w14:paraId="70C53801" w14:textId="77777777" w:rsidR="0028763F" w:rsidRPr="00B03C7E" w:rsidRDefault="0028763F" w:rsidP="00B03C7E">
            <w:pPr>
              <w:pStyle w:val="paragrafesrasas2lygis"/>
              <w:spacing w:after="0" w:line="240" w:lineRule="auto"/>
              <w:contextualSpacing/>
              <w:rPr>
                <w:iCs/>
                <w:sz w:val="24"/>
                <w:szCs w:val="24"/>
              </w:rPr>
            </w:pPr>
          </w:p>
          <w:p w14:paraId="4C48FA41" w14:textId="77777777" w:rsidR="0028763F" w:rsidRPr="00B03C7E" w:rsidRDefault="0028763F" w:rsidP="00B03C7E">
            <w:pPr>
              <w:pStyle w:val="paragrafesrasas2lygis"/>
              <w:spacing w:after="0" w:line="240" w:lineRule="auto"/>
              <w:contextualSpacing/>
              <w:rPr>
                <w:iCs/>
                <w:sz w:val="24"/>
                <w:szCs w:val="24"/>
              </w:rPr>
            </w:pPr>
          </w:p>
          <w:p w14:paraId="1A13E7E0" w14:textId="77777777" w:rsidR="0028763F" w:rsidRPr="00B03C7E" w:rsidRDefault="0028763F" w:rsidP="00B03C7E">
            <w:pPr>
              <w:pStyle w:val="paragrafesrasas2lygis"/>
              <w:spacing w:after="0" w:line="240" w:lineRule="auto"/>
              <w:contextualSpacing/>
              <w:rPr>
                <w:iCs/>
                <w:sz w:val="24"/>
                <w:szCs w:val="24"/>
              </w:rPr>
            </w:pPr>
          </w:p>
          <w:p w14:paraId="5CC3F56D" w14:textId="77777777" w:rsidR="0028763F" w:rsidRPr="00B03C7E" w:rsidRDefault="0028763F" w:rsidP="00B03C7E">
            <w:pPr>
              <w:pStyle w:val="paragrafesrasas2lygis"/>
              <w:spacing w:after="0" w:line="240" w:lineRule="auto"/>
              <w:contextualSpacing/>
              <w:rPr>
                <w:iCs/>
                <w:sz w:val="24"/>
                <w:szCs w:val="24"/>
              </w:rPr>
            </w:pPr>
          </w:p>
          <w:p w14:paraId="19EC0224" w14:textId="77777777" w:rsidR="0028763F" w:rsidRPr="00B03C7E" w:rsidRDefault="0028763F" w:rsidP="00B03C7E">
            <w:pPr>
              <w:pStyle w:val="paragrafesrasas2lygis"/>
              <w:spacing w:after="0" w:line="240" w:lineRule="auto"/>
              <w:contextualSpacing/>
              <w:rPr>
                <w:iCs/>
                <w:sz w:val="24"/>
                <w:szCs w:val="24"/>
              </w:rPr>
            </w:pPr>
          </w:p>
          <w:p w14:paraId="39621CD9" w14:textId="77777777" w:rsidR="0028763F" w:rsidRPr="00B03C7E" w:rsidRDefault="0028763F" w:rsidP="00B03C7E">
            <w:pPr>
              <w:pStyle w:val="paragrafesrasas2lygis"/>
              <w:spacing w:after="0" w:line="240" w:lineRule="auto"/>
              <w:contextualSpacing/>
              <w:rPr>
                <w:iCs/>
                <w:sz w:val="24"/>
                <w:szCs w:val="24"/>
              </w:rPr>
            </w:pPr>
          </w:p>
          <w:p w14:paraId="17C55499" w14:textId="77777777" w:rsidR="0028763F" w:rsidRPr="00B03C7E" w:rsidRDefault="0028763F" w:rsidP="00B03C7E">
            <w:pPr>
              <w:pStyle w:val="paragrafesrasas2lygis"/>
              <w:spacing w:after="0" w:line="240" w:lineRule="auto"/>
              <w:contextualSpacing/>
              <w:rPr>
                <w:iCs/>
                <w:sz w:val="24"/>
                <w:szCs w:val="24"/>
              </w:rPr>
            </w:pPr>
          </w:p>
          <w:p w14:paraId="47F8C9AE" w14:textId="77777777" w:rsidR="0028763F" w:rsidRPr="00B03C7E" w:rsidRDefault="0028763F" w:rsidP="00B03C7E">
            <w:pPr>
              <w:pStyle w:val="paragrafesrasas2lygis"/>
              <w:spacing w:after="0" w:line="240" w:lineRule="auto"/>
              <w:contextualSpacing/>
              <w:rPr>
                <w:iCs/>
                <w:sz w:val="24"/>
                <w:szCs w:val="24"/>
              </w:rPr>
            </w:pPr>
          </w:p>
          <w:p w14:paraId="634CE337" w14:textId="77777777" w:rsidR="0028763F" w:rsidRPr="00B03C7E" w:rsidRDefault="0028763F" w:rsidP="00B03C7E">
            <w:pPr>
              <w:pStyle w:val="paragrafesrasas2lygis"/>
              <w:spacing w:after="0" w:line="240" w:lineRule="auto"/>
              <w:contextualSpacing/>
              <w:rPr>
                <w:iCs/>
                <w:sz w:val="24"/>
                <w:szCs w:val="24"/>
              </w:rPr>
            </w:pPr>
          </w:p>
          <w:p w14:paraId="2CD5AD36" w14:textId="77777777" w:rsidR="0028763F" w:rsidRPr="00B03C7E" w:rsidRDefault="0028763F" w:rsidP="00B03C7E">
            <w:pPr>
              <w:pStyle w:val="paragrafesrasas2lygis"/>
              <w:spacing w:after="0" w:line="240" w:lineRule="auto"/>
              <w:contextualSpacing/>
              <w:rPr>
                <w:iCs/>
                <w:sz w:val="24"/>
                <w:szCs w:val="24"/>
              </w:rPr>
            </w:pPr>
          </w:p>
          <w:p w14:paraId="119C831B" w14:textId="77777777" w:rsidR="0028763F" w:rsidRPr="00B03C7E" w:rsidRDefault="0028763F" w:rsidP="00B03C7E">
            <w:pPr>
              <w:pStyle w:val="paragrafesrasas2lygis"/>
              <w:spacing w:after="0" w:line="240" w:lineRule="auto"/>
              <w:contextualSpacing/>
              <w:rPr>
                <w:iCs/>
                <w:sz w:val="24"/>
                <w:szCs w:val="24"/>
              </w:rPr>
            </w:pPr>
          </w:p>
          <w:p w14:paraId="0BFB4ADB" w14:textId="77777777" w:rsidR="0028763F" w:rsidRPr="00B03C7E" w:rsidRDefault="0028763F" w:rsidP="00B03C7E">
            <w:pPr>
              <w:pStyle w:val="paragrafesrasas2lygis"/>
              <w:spacing w:after="0" w:line="240" w:lineRule="auto"/>
              <w:contextualSpacing/>
              <w:rPr>
                <w:iCs/>
                <w:sz w:val="24"/>
                <w:szCs w:val="24"/>
              </w:rPr>
            </w:pPr>
          </w:p>
          <w:p w14:paraId="61C8A47B" w14:textId="77777777" w:rsidR="0028763F" w:rsidRPr="00B03C7E" w:rsidRDefault="0028763F" w:rsidP="00B03C7E">
            <w:pPr>
              <w:pStyle w:val="paragrafesrasas2lygis"/>
              <w:spacing w:after="0" w:line="240" w:lineRule="auto"/>
              <w:contextualSpacing/>
              <w:rPr>
                <w:iCs/>
                <w:sz w:val="24"/>
                <w:szCs w:val="24"/>
              </w:rPr>
            </w:pPr>
          </w:p>
          <w:p w14:paraId="60969226" w14:textId="77777777" w:rsidR="0028763F" w:rsidRPr="00B03C7E" w:rsidRDefault="0028763F" w:rsidP="00B03C7E">
            <w:pPr>
              <w:pStyle w:val="paragrafesrasas2lygis"/>
              <w:spacing w:after="0" w:line="240" w:lineRule="auto"/>
              <w:contextualSpacing/>
              <w:rPr>
                <w:iCs/>
                <w:sz w:val="24"/>
                <w:szCs w:val="24"/>
              </w:rPr>
            </w:pPr>
          </w:p>
          <w:p w14:paraId="20E83CB5" w14:textId="77777777" w:rsidR="0028763F" w:rsidRPr="00B03C7E" w:rsidRDefault="0028763F" w:rsidP="00B03C7E">
            <w:pPr>
              <w:pStyle w:val="paragrafesrasas2lygis"/>
              <w:spacing w:after="0" w:line="240" w:lineRule="auto"/>
              <w:contextualSpacing/>
              <w:rPr>
                <w:iCs/>
                <w:sz w:val="24"/>
                <w:szCs w:val="24"/>
              </w:rPr>
            </w:pPr>
          </w:p>
          <w:p w14:paraId="74F798C3" w14:textId="77777777" w:rsidR="0028763F" w:rsidRPr="00B03C7E" w:rsidRDefault="0028763F" w:rsidP="00B03C7E">
            <w:pPr>
              <w:pStyle w:val="paragrafesrasas2lygis"/>
              <w:spacing w:after="0" w:line="240" w:lineRule="auto"/>
              <w:contextualSpacing/>
              <w:rPr>
                <w:iCs/>
                <w:sz w:val="24"/>
                <w:szCs w:val="24"/>
              </w:rPr>
            </w:pPr>
          </w:p>
          <w:p w14:paraId="2BE66F31" w14:textId="6730EA95" w:rsidR="0028763F" w:rsidRPr="00B03C7E" w:rsidRDefault="0028763F" w:rsidP="00B03C7E">
            <w:pPr>
              <w:pStyle w:val="paragrafesrasas2lygis"/>
              <w:spacing w:after="0" w:line="240" w:lineRule="auto"/>
              <w:contextualSpacing/>
              <w:rPr>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47D72"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lastRenderedPageBreak/>
              <w:t>Tiekėjas arba jo atsakingas asmuo, nurodytas VPĮ 46 straipsnio 2 dalies 2 punkte, nuteistas už šią nusikalstamą veiką:</w:t>
            </w:r>
          </w:p>
          <w:p w14:paraId="588D65AA"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1) dalyvavimą nusikalstamame susivienijime, jo organizavimą ar vadovavimą jam;</w:t>
            </w:r>
          </w:p>
          <w:p w14:paraId="43821023"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2) kyšininkavimą, prekybą poveikiu, papirkimą;</w:t>
            </w:r>
          </w:p>
          <w:p w14:paraId="6FB1DF56"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D1D12B"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4) nusikalstamą bankrotą;</w:t>
            </w:r>
          </w:p>
          <w:p w14:paraId="2D5219E4"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5) teroristinį ir su teroristine veikla susijusį nusikaltimą;</w:t>
            </w:r>
          </w:p>
          <w:p w14:paraId="41B80D4E"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6) nusikalstamu būdu gauto turto legalizavimą;</w:t>
            </w:r>
          </w:p>
          <w:p w14:paraId="4CE33C22"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lastRenderedPageBreak/>
              <w:t>7) prekybą žmonėmis, vaiko pirkimą arba pardavimą;</w:t>
            </w:r>
          </w:p>
          <w:p w14:paraId="4486B32D"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8) kitos valstybės tiekėjo atliktą nusikaltimą, apibrėžtą Direktyvos 2014/24/ES 57 straipsnio 1 dalyje išvardytus Europos Sąjungos teisės aktus įgyvendinančiuose kitų valstybių teisės aktuose.</w:t>
            </w:r>
          </w:p>
          <w:p w14:paraId="7E94A27B" w14:textId="77777777" w:rsidR="0028763F" w:rsidRPr="00B03C7E" w:rsidRDefault="0028763F" w:rsidP="00B03C7E">
            <w:pPr>
              <w:pStyle w:val="paragrafesrasas2lygis"/>
              <w:spacing w:after="0" w:line="240" w:lineRule="auto"/>
              <w:contextualSpacing/>
              <w:rPr>
                <w:sz w:val="24"/>
                <w:szCs w:val="24"/>
              </w:rPr>
            </w:pPr>
          </w:p>
          <w:p w14:paraId="272A406C"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Laikoma, kad tiekėjas arba jo atsakingas asmuo nuteistas už aukščiau nurodytą nusikalstamą veiką, kai dėl:</w:t>
            </w:r>
          </w:p>
          <w:p w14:paraId="1AF62CE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1) tiekėjo, kuris yra fizinis asmuo, per pastaruosius 5 metus buvo priimtas ir įsiteisėjęs apkaltinamasis teismo nuosprendis ir šis asmuo turi neišnykusį ar nepanaikintą teistumą;</w:t>
            </w:r>
          </w:p>
          <w:p w14:paraId="71256033" w14:textId="77777777" w:rsidR="0028763F" w:rsidRPr="00B03C7E" w:rsidRDefault="0028763F" w:rsidP="00B03C7E">
            <w:pPr>
              <w:pStyle w:val="paragrafesrasas2lygis"/>
              <w:spacing w:after="0" w:line="240" w:lineRule="auto"/>
              <w:contextualSpacing/>
              <w:rPr>
                <w:sz w:val="24"/>
                <w:szCs w:val="24"/>
              </w:rPr>
            </w:pPr>
          </w:p>
          <w:p w14:paraId="41E86CE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A6B4CF" w14:textId="77777777" w:rsidR="0028763F" w:rsidRPr="00B03C7E" w:rsidRDefault="0028763F" w:rsidP="00B03C7E">
            <w:pPr>
              <w:pStyle w:val="paragrafesrasas2lygis"/>
              <w:spacing w:after="0" w:line="240" w:lineRule="auto"/>
              <w:contextualSpacing/>
              <w:rPr>
                <w:sz w:val="24"/>
                <w:szCs w:val="24"/>
              </w:rPr>
            </w:pPr>
          </w:p>
          <w:p w14:paraId="72732956"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5B4AA"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lastRenderedPageBreak/>
              <w:t>VPĮ 46 straipsnio 1 dalis</w:t>
            </w:r>
          </w:p>
          <w:p w14:paraId="40F0B14E" w14:textId="77777777" w:rsidR="0028763F" w:rsidRPr="00B03C7E" w:rsidRDefault="0028763F" w:rsidP="00B03C7E">
            <w:pPr>
              <w:pStyle w:val="paragrafesrasas2lygis"/>
              <w:spacing w:after="0" w:line="240" w:lineRule="auto"/>
              <w:contextualSpacing/>
              <w:rPr>
                <w:rFonts w:eastAsia="Yu Mincho"/>
                <w:sz w:val="24"/>
                <w:szCs w:val="24"/>
              </w:rPr>
            </w:pPr>
          </w:p>
          <w:p w14:paraId="6CCEC51D"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A1-A6 punktai</w:t>
            </w:r>
          </w:p>
          <w:p w14:paraId="536CEA30" w14:textId="77777777" w:rsidR="0028763F" w:rsidRPr="00B03C7E" w:rsidRDefault="0028763F" w:rsidP="00B03C7E">
            <w:pPr>
              <w:pStyle w:val="paragrafesrasas2lygis"/>
              <w:spacing w:after="0" w:line="240" w:lineRule="auto"/>
              <w:contextualSpacing/>
              <w:rPr>
                <w:rFonts w:eastAsia="Yu Mincho"/>
                <w:sz w:val="24"/>
                <w:szCs w:val="24"/>
              </w:rPr>
            </w:pPr>
          </w:p>
          <w:p w14:paraId="146108A2"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F67B"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reikalaujama:</w:t>
            </w:r>
          </w:p>
          <w:p w14:paraId="12C0BF6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išrašo iš teismo sprendimo arba</w:t>
            </w:r>
          </w:p>
          <w:p w14:paraId="077B896B"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Informatikos ir ryšių departamento prie Vidaus reikalų ministerijos pažymos, arba</w:t>
            </w:r>
          </w:p>
          <w:p w14:paraId="29538DC9"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valstybės įmonės Registrų centro Lietuvos Respublikos Vyriausybės nustatyta tvarka išduoto dokumento, patvirtinančio jungtinius kompetentingų institucijų tvarkomus duomenis.</w:t>
            </w:r>
          </w:p>
          <w:p w14:paraId="05732F8A" w14:textId="77777777" w:rsidR="0028763F" w:rsidRPr="00B03C7E" w:rsidRDefault="0028763F" w:rsidP="00B03C7E">
            <w:pPr>
              <w:pStyle w:val="paragrafesrasas2lygis"/>
              <w:spacing w:after="0" w:line="240" w:lineRule="auto"/>
              <w:contextualSpacing/>
              <w:rPr>
                <w:sz w:val="24"/>
                <w:szCs w:val="24"/>
              </w:rPr>
            </w:pPr>
          </w:p>
          <w:p w14:paraId="2EF37A9B"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Iš ne Lietuvoje įsteigtų subjektų reikalaujama:</w:t>
            </w:r>
          </w:p>
          <w:p w14:paraId="4DB34BFF"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atitinkamos užsienio šalies institucijos dokumento</w:t>
            </w:r>
            <w:r w:rsidRPr="00B03C7E">
              <w:rPr>
                <w:sz w:val="24"/>
                <w:szCs w:val="24"/>
                <w:vertAlign w:val="superscript"/>
              </w:rPr>
              <w:footnoteReference w:id="2"/>
            </w:r>
            <w:r w:rsidRPr="00B03C7E">
              <w:rPr>
                <w:sz w:val="24"/>
                <w:szCs w:val="24"/>
              </w:rPr>
              <w:t>.</w:t>
            </w:r>
          </w:p>
          <w:p w14:paraId="72775E9C" w14:textId="77777777" w:rsidR="0028763F" w:rsidRPr="00B03C7E" w:rsidRDefault="0028763F" w:rsidP="00B03C7E">
            <w:pPr>
              <w:pStyle w:val="paragrafesrasas2lygis"/>
              <w:spacing w:after="0" w:line="240" w:lineRule="auto"/>
              <w:contextualSpacing/>
              <w:rPr>
                <w:sz w:val="24"/>
                <w:szCs w:val="24"/>
              </w:rPr>
            </w:pPr>
          </w:p>
          <w:p w14:paraId="687572DE"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Nurodyti dokumentai turi būti išduoti ne anksčiau kaip </w:t>
            </w:r>
            <w:r w:rsidRPr="00B03C7E">
              <w:rPr>
                <w:b/>
                <w:bCs/>
                <w:sz w:val="24"/>
                <w:szCs w:val="24"/>
              </w:rPr>
              <w:t>180 dienų</w:t>
            </w:r>
            <w:r w:rsidRPr="00B03C7E">
              <w:rPr>
                <w:sz w:val="24"/>
                <w:szCs w:val="24"/>
              </w:rPr>
              <w:t xml:space="preserve"> iki </w:t>
            </w:r>
            <w:r w:rsidRPr="00B03C7E">
              <w:rPr>
                <w:i/>
                <w:iCs/>
                <w:sz w:val="24"/>
                <w:szCs w:val="24"/>
              </w:rPr>
              <w:t>tos dienos, kai tiekėjas perkančiosios organizacijos prašymu turės pateikti pašalinimo pagrindų nebuvimą patvirtinančius dok</w:t>
            </w:r>
            <w:r w:rsidRPr="00B03C7E">
              <w:rPr>
                <w:sz w:val="24"/>
                <w:szCs w:val="24"/>
              </w:rPr>
              <w:t xml:space="preserve">umentus. </w:t>
            </w:r>
            <w:r w:rsidRPr="00B03C7E">
              <w:rPr>
                <w:i/>
                <w:iCs/>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7CC49393" w14:textId="77777777" w:rsidR="0028763F" w:rsidRPr="00B03C7E" w:rsidRDefault="0028763F" w:rsidP="00B03C7E">
            <w:pPr>
              <w:pStyle w:val="paragrafesrasas2lygis"/>
              <w:spacing w:after="0" w:line="240" w:lineRule="auto"/>
              <w:contextualSpacing/>
              <w:rPr>
                <w:sz w:val="24"/>
                <w:szCs w:val="24"/>
              </w:rPr>
            </w:pPr>
          </w:p>
          <w:p w14:paraId="1C5E61F2"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E037FC" w14:textId="77777777" w:rsidR="0028763F" w:rsidRPr="00B03C7E" w:rsidRDefault="0028763F" w:rsidP="00B03C7E">
            <w:pPr>
              <w:pStyle w:val="paragrafesrasas2lygis"/>
              <w:spacing w:after="0" w:line="240" w:lineRule="auto"/>
              <w:contextualSpacing/>
              <w:rPr>
                <w:sz w:val="24"/>
                <w:szCs w:val="24"/>
              </w:rPr>
            </w:pPr>
          </w:p>
          <w:p w14:paraId="13D0ABCC" w14:textId="77777777" w:rsidR="0028763F" w:rsidRPr="00B03C7E" w:rsidRDefault="0028763F" w:rsidP="00B03C7E">
            <w:pPr>
              <w:pStyle w:val="paragrafesrasas2lygis"/>
              <w:spacing w:after="0" w:line="240" w:lineRule="auto"/>
              <w:contextualSpacing/>
              <w:rPr>
                <w:i/>
                <w:iCs/>
                <w:sz w:val="24"/>
                <w:szCs w:val="24"/>
              </w:rPr>
            </w:pPr>
            <w:r w:rsidRPr="00B03C7E">
              <w:rPr>
                <w:i/>
                <w:iCs/>
                <w:sz w:val="24"/>
                <w:szCs w:val="24"/>
              </w:rPr>
              <w:t>PASTABA</w:t>
            </w:r>
          </w:p>
          <w:p w14:paraId="475B5E4B"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Pažymų, patvirtinančių VPĮ 46 straipsnyje nurodytų tiekėjo pašalinimo pagrindų nebuvimą, pateikti nereikalaujama. Jų perkančioji organizacija reikalaus tik turėdama pagrįstų abejonių dėl tiekėjo patikimumo.</w:t>
            </w:r>
          </w:p>
          <w:p w14:paraId="173D2B08" w14:textId="77777777" w:rsidR="0028763F" w:rsidRPr="00B03C7E" w:rsidRDefault="0028763F" w:rsidP="00B03C7E">
            <w:pPr>
              <w:pStyle w:val="paragrafesrasas2lygis"/>
              <w:spacing w:after="0" w:line="240" w:lineRule="auto"/>
              <w:contextualSpacing/>
              <w:rPr>
                <w:sz w:val="24"/>
                <w:szCs w:val="24"/>
              </w:rPr>
            </w:pPr>
          </w:p>
          <w:p w14:paraId="20A885D5" w14:textId="77777777" w:rsidR="0028763F" w:rsidRPr="00B03C7E" w:rsidRDefault="0028763F" w:rsidP="00B03C7E">
            <w:pPr>
              <w:pStyle w:val="paragrafesrasas2lygis"/>
              <w:spacing w:after="0" w:line="240" w:lineRule="auto"/>
              <w:contextualSpacing/>
              <w:rPr>
                <w:sz w:val="24"/>
                <w:szCs w:val="24"/>
              </w:rPr>
            </w:pPr>
          </w:p>
        </w:tc>
      </w:tr>
      <w:tr w:rsidR="0028763F" w:rsidRPr="00B03C7E" w14:paraId="1D7BE39D"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31E33" w14:textId="015A8662" w:rsidR="0028763F" w:rsidRPr="00B03C7E" w:rsidRDefault="00686A5A" w:rsidP="00B03C7E">
            <w:pPr>
              <w:pStyle w:val="paragrafesrasas2lygis"/>
              <w:spacing w:after="0" w:line="240" w:lineRule="auto"/>
              <w:contextualSpacing/>
              <w:rPr>
                <w:sz w:val="24"/>
                <w:szCs w:val="24"/>
              </w:rPr>
            </w:pPr>
            <w:bookmarkStart w:id="52" w:name="_Hlk90887843"/>
            <w:r w:rsidRPr="00B03C7E">
              <w:rPr>
                <w:sz w:val="24"/>
                <w:szCs w:val="24"/>
              </w:rPr>
              <w:lastRenderedPageBreak/>
              <w:t>2.</w:t>
            </w:r>
          </w:p>
          <w:p w14:paraId="6BF03061" w14:textId="77777777" w:rsidR="0028763F" w:rsidRPr="00B03C7E" w:rsidRDefault="0028763F" w:rsidP="00B03C7E">
            <w:pPr>
              <w:pStyle w:val="paragrafesrasas2lygis"/>
              <w:spacing w:after="0" w:line="240" w:lineRule="auto"/>
              <w:contextualSpacing/>
              <w:rPr>
                <w:sz w:val="24"/>
                <w:szCs w:val="24"/>
              </w:rPr>
            </w:pPr>
          </w:p>
          <w:p w14:paraId="6DDED158" w14:textId="77777777" w:rsidR="0028763F" w:rsidRPr="00B03C7E" w:rsidRDefault="0028763F" w:rsidP="00B03C7E">
            <w:pPr>
              <w:pStyle w:val="paragrafesrasas2lygis"/>
              <w:spacing w:after="0" w:line="240" w:lineRule="auto"/>
              <w:contextualSpacing/>
              <w:rPr>
                <w:sz w:val="24"/>
                <w:szCs w:val="24"/>
              </w:rPr>
            </w:pPr>
          </w:p>
          <w:p w14:paraId="07A00DA2" w14:textId="77777777" w:rsidR="0028763F" w:rsidRPr="00B03C7E" w:rsidRDefault="0028763F" w:rsidP="00B03C7E">
            <w:pPr>
              <w:pStyle w:val="paragrafesrasas2lygis"/>
              <w:spacing w:after="0" w:line="240" w:lineRule="auto"/>
              <w:contextualSpacing/>
              <w:rPr>
                <w:sz w:val="24"/>
                <w:szCs w:val="24"/>
              </w:rPr>
            </w:pPr>
          </w:p>
          <w:p w14:paraId="50DB6D2D" w14:textId="77777777" w:rsidR="0028763F" w:rsidRPr="00B03C7E" w:rsidRDefault="0028763F" w:rsidP="00B03C7E">
            <w:pPr>
              <w:pStyle w:val="paragrafesrasas2lygis"/>
              <w:spacing w:after="0" w:line="240" w:lineRule="auto"/>
              <w:contextualSpacing/>
              <w:rPr>
                <w:sz w:val="24"/>
                <w:szCs w:val="24"/>
              </w:rPr>
            </w:pPr>
          </w:p>
          <w:p w14:paraId="26FFC192" w14:textId="77777777" w:rsidR="0028763F" w:rsidRPr="00B03C7E" w:rsidRDefault="0028763F" w:rsidP="00B03C7E">
            <w:pPr>
              <w:pStyle w:val="paragrafesrasas2lygis"/>
              <w:spacing w:after="0" w:line="240" w:lineRule="auto"/>
              <w:contextualSpacing/>
              <w:rPr>
                <w:sz w:val="24"/>
                <w:szCs w:val="24"/>
              </w:rPr>
            </w:pPr>
          </w:p>
          <w:p w14:paraId="0AC5662B" w14:textId="77777777" w:rsidR="0028763F" w:rsidRPr="00B03C7E" w:rsidRDefault="0028763F" w:rsidP="00B03C7E">
            <w:pPr>
              <w:pStyle w:val="paragrafesrasas2lygis"/>
              <w:spacing w:after="0" w:line="240" w:lineRule="auto"/>
              <w:contextualSpacing/>
              <w:rPr>
                <w:sz w:val="24"/>
                <w:szCs w:val="24"/>
              </w:rPr>
            </w:pPr>
          </w:p>
          <w:p w14:paraId="13F37613" w14:textId="77777777" w:rsidR="0028763F" w:rsidRPr="00B03C7E" w:rsidRDefault="0028763F" w:rsidP="00B03C7E">
            <w:pPr>
              <w:pStyle w:val="paragrafesrasas2lygis"/>
              <w:spacing w:after="0" w:line="240" w:lineRule="auto"/>
              <w:contextualSpacing/>
              <w:rPr>
                <w:sz w:val="24"/>
                <w:szCs w:val="24"/>
              </w:rPr>
            </w:pPr>
          </w:p>
          <w:p w14:paraId="3435D5BA" w14:textId="77777777" w:rsidR="0028763F" w:rsidRPr="00B03C7E" w:rsidRDefault="0028763F" w:rsidP="00B03C7E">
            <w:pPr>
              <w:pStyle w:val="paragrafesrasas2lygis"/>
              <w:spacing w:after="0" w:line="240" w:lineRule="auto"/>
              <w:contextualSpacing/>
              <w:rPr>
                <w:sz w:val="24"/>
                <w:szCs w:val="24"/>
              </w:rPr>
            </w:pPr>
          </w:p>
          <w:p w14:paraId="28ACE4CE" w14:textId="77777777" w:rsidR="0028763F" w:rsidRPr="00B03C7E" w:rsidRDefault="0028763F" w:rsidP="00B03C7E">
            <w:pPr>
              <w:pStyle w:val="paragrafesrasas2lygis"/>
              <w:spacing w:after="0" w:line="240" w:lineRule="auto"/>
              <w:contextualSpacing/>
              <w:rPr>
                <w:sz w:val="24"/>
                <w:szCs w:val="24"/>
              </w:rPr>
            </w:pPr>
          </w:p>
          <w:p w14:paraId="25C22DA9" w14:textId="77777777" w:rsidR="0028763F" w:rsidRPr="00B03C7E" w:rsidRDefault="0028763F" w:rsidP="00B03C7E">
            <w:pPr>
              <w:pStyle w:val="paragrafesrasas2lygis"/>
              <w:spacing w:after="0" w:line="240" w:lineRule="auto"/>
              <w:contextualSpacing/>
              <w:rPr>
                <w:sz w:val="24"/>
                <w:szCs w:val="24"/>
              </w:rPr>
            </w:pPr>
          </w:p>
          <w:p w14:paraId="35A9C4F8" w14:textId="77777777" w:rsidR="0028763F" w:rsidRPr="00B03C7E" w:rsidRDefault="0028763F" w:rsidP="00B03C7E">
            <w:pPr>
              <w:pStyle w:val="paragrafesrasas2lygis"/>
              <w:spacing w:after="0" w:line="240" w:lineRule="auto"/>
              <w:contextualSpacing/>
              <w:rPr>
                <w:sz w:val="24"/>
                <w:szCs w:val="24"/>
              </w:rPr>
            </w:pPr>
          </w:p>
          <w:p w14:paraId="1E0E8F04" w14:textId="77777777" w:rsidR="0028763F" w:rsidRPr="00B03C7E" w:rsidRDefault="0028763F" w:rsidP="00B03C7E">
            <w:pPr>
              <w:pStyle w:val="paragrafesrasas2lygis"/>
              <w:spacing w:after="0" w:line="240" w:lineRule="auto"/>
              <w:contextualSpacing/>
              <w:rPr>
                <w:sz w:val="24"/>
                <w:szCs w:val="24"/>
              </w:rPr>
            </w:pPr>
          </w:p>
          <w:p w14:paraId="720F21FA" w14:textId="77777777" w:rsidR="0028763F" w:rsidRPr="00B03C7E" w:rsidRDefault="0028763F" w:rsidP="00B03C7E">
            <w:pPr>
              <w:pStyle w:val="paragrafesrasas2lygis"/>
              <w:spacing w:after="0" w:line="240" w:lineRule="auto"/>
              <w:contextualSpacing/>
              <w:rPr>
                <w:sz w:val="24"/>
                <w:szCs w:val="24"/>
              </w:rPr>
            </w:pPr>
          </w:p>
          <w:p w14:paraId="4E9086DD" w14:textId="77777777" w:rsidR="0028763F" w:rsidRPr="00B03C7E" w:rsidRDefault="0028763F" w:rsidP="00B03C7E">
            <w:pPr>
              <w:pStyle w:val="paragrafesrasas2lygis"/>
              <w:spacing w:after="0" w:line="240" w:lineRule="auto"/>
              <w:contextualSpacing/>
              <w:rPr>
                <w:sz w:val="24"/>
                <w:szCs w:val="24"/>
              </w:rPr>
            </w:pPr>
          </w:p>
          <w:p w14:paraId="2907964B" w14:textId="77777777" w:rsidR="0028763F" w:rsidRPr="00B03C7E" w:rsidRDefault="0028763F" w:rsidP="00B03C7E">
            <w:pPr>
              <w:pStyle w:val="paragrafesrasas2lygis"/>
              <w:spacing w:after="0" w:line="240" w:lineRule="auto"/>
              <w:contextualSpacing/>
              <w:rPr>
                <w:sz w:val="24"/>
                <w:szCs w:val="24"/>
              </w:rPr>
            </w:pPr>
          </w:p>
          <w:p w14:paraId="3BDCD8FE" w14:textId="77777777" w:rsidR="0028763F" w:rsidRPr="00B03C7E" w:rsidRDefault="0028763F" w:rsidP="00B03C7E">
            <w:pPr>
              <w:pStyle w:val="paragrafesrasas2lygis"/>
              <w:spacing w:after="0" w:line="240" w:lineRule="auto"/>
              <w:contextualSpacing/>
              <w:rPr>
                <w:sz w:val="24"/>
                <w:szCs w:val="24"/>
              </w:rPr>
            </w:pPr>
          </w:p>
          <w:p w14:paraId="3BEB0995" w14:textId="77777777" w:rsidR="0028763F" w:rsidRPr="00B03C7E" w:rsidRDefault="0028763F" w:rsidP="00B03C7E">
            <w:pPr>
              <w:pStyle w:val="paragrafesrasas2lygis"/>
              <w:spacing w:after="0" w:line="240" w:lineRule="auto"/>
              <w:contextualSpacing/>
              <w:rPr>
                <w:sz w:val="24"/>
                <w:szCs w:val="24"/>
              </w:rPr>
            </w:pPr>
          </w:p>
          <w:p w14:paraId="78074390" w14:textId="77777777" w:rsidR="0028763F" w:rsidRPr="00B03C7E" w:rsidRDefault="0028763F" w:rsidP="00B03C7E">
            <w:pPr>
              <w:pStyle w:val="paragrafesrasas2lygis"/>
              <w:spacing w:after="0" w:line="240" w:lineRule="auto"/>
              <w:contextualSpacing/>
              <w:rPr>
                <w:sz w:val="24"/>
                <w:szCs w:val="24"/>
              </w:rPr>
            </w:pPr>
          </w:p>
          <w:p w14:paraId="30C18E0B" w14:textId="77777777" w:rsidR="0028763F" w:rsidRPr="00B03C7E" w:rsidRDefault="0028763F" w:rsidP="00B03C7E">
            <w:pPr>
              <w:pStyle w:val="paragrafesrasas2lygis"/>
              <w:spacing w:after="0" w:line="240" w:lineRule="auto"/>
              <w:contextualSpacing/>
              <w:rPr>
                <w:sz w:val="24"/>
                <w:szCs w:val="24"/>
              </w:rPr>
            </w:pPr>
          </w:p>
          <w:p w14:paraId="32DAC9CA" w14:textId="77777777" w:rsidR="0028763F" w:rsidRPr="00B03C7E" w:rsidRDefault="0028763F" w:rsidP="00B03C7E">
            <w:pPr>
              <w:pStyle w:val="paragrafesrasas2lygis"/>
              <w:spacing w:after="0" w:line="240" w:lineRule="auto"/>
              <w:contextualSpacing/>
              <w:rPr>
                <w:sz w:val="24"/>
                <w:szCs w:val="24"/>
              </w:rPr>
            </w:pPr>
          </w:p>
          <w:p w14:paraId="4BB74E2E" w14:textId="77777777" w:rsidR="0028763F" w:rsidRPr="00B03C7E" w:rsidRDefault="0028763F" w:rsidP="00B03C7E">
            <w:pPr>
              <w:pStyle w:val="paragrafesrasas2lygis"/>
              <w:spacing w:after="0" w:line="240" w:lineRule="auto"/>
              <w:contextualSpacing/>
              <w:rPr>
                <w:sz w:val="24"/>
                <w:szCs w:val="24"/>
              </w:rPr>
            </w:pPr>
          </w:p>
          <w:p w14:paraId="59F2CC29" w14:textId="77777777" w:rsidR="0028763F" w:rsidRPr="00B03C7E" w:rsidRDefault="0028763F" w:rsidP="00B03C7E">
            <w:pPr>
              <w:pStyle w:val="paragrafesrasas2lygis"/>
              <w:spacing w:after="0" w:line="240" w:lineRule="auto"/>
              <w:contextualSpacing/>
              <w:rPr>
                <w:sz w:val="24"/>
                <w:szCs w:val="24"/>
              </w:rPr>
            </w:pPr>
          </w:p>
          <w:p w14:paraId="68631C29" w14:textId="6B12D65E" w:rsidR="0028763F" w:rsidRPr="00B03C7E" w:rsidRDefault="0028763F" w:rsidP="00B03C7E">
            <w:pPr>
              <w:pStyle w:val="paragrafesrasas2lygis"/>
              <w:spacing w:after="0" w:line="240" w:lineRule="auto"/>
              <w:contextualSpacing/>
              <w:rPr>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47CE"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03C7E">
              <w:rPr>
                <w:sz w:val="24"/>
                <w:szCs w:val="24"/>
              </w:rPr>
              <w:lastRenderedPageBreak/>
              <w:t xml:space="preserve">įrodymų apie šių įsipareigojimų nevykdymą. </w:t>
            </w:r>
          </w:p>
          <w:p w14:paraId="4C9B8DCA" w14:textId="77777777" w:rsidR="0028763F" w:rsidRPr="00B03C7E" w:rsidRDefault="0028763F" w:rsidP="00B03C7E">
            <w:pPr>
              <w:pStyle w:val="paragrafesrasas2lygis"/>
              <w:spacing w:after="0" w:line="240" w:lineRule="auto"/>
              <w:contextualSpacing/>
              <w:rPr>
                <w:sz w:val="24"/>
                <w:szCs w:val="24"/>
              </w:rPr>
            </w:pPr>
          </w:p>
          <w:p w14:paraId="069B6410"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Laikoma, kad tiekėjas nuteistas už aukščiau nurodytą nusikalstamą veiką, kai dėl:</w:t>
            </w:r>
          </w:p>
          <w:p w14:paraId="125A7FF3"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1) tiekėjo, kuris yra fizinis asmuo, per pastaruosius 5 metus buvo priimtas ir įsiteisėjęs apkaltinamasis teismo nuosprendis ir šis asmuo turi neišnykusį ar nepanaikintą teistumą;</w:t>
            </w:r>
          </w:p>
          <w:p w14:paraId="34EB415A" w14:textId="77777777" w:rsidR="0028763F" w:rsidRPr="00B03C7E" w:rsidRDefault="0028763F" w:rsidP="00B03C7E">
            <w:pPr>
              <w:pStyle w:val="paragrafesrasas2lygis"/>
              <w:spacing w:after="0" w:line="240" w:lineRule="auto"/>
              <w:contextualSpacing/>
              <w:rPr>
                <w:sz w:val="24"/>
                <w:szCs w:val="24"/>
              </w:rPr>
            </w:pPr>
          </w:p>
          <w:p w14:paraId="4036FCC0"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8B3089"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Tačiau ši nuostata netaikoma, jeigu:</w:t>
            </w:r>
          </w:p>
          <w:p w14:paraId="2ED1C8FE"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1) tiekėjas yra įsipareigojęs sumokėti mokesčius, įskaitant socialinio draudimo įmokas ir dėl to laikomas jau įvykdžiusiu šioje dalyje nurodytus įsipareigojimus;</w:t>
            </w:r>
          </w:p>
          <w:p w14:paraId="41188E3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2) įsiskolinimo suma neviršija 50 Eur (penkiasdešimt eurų);</w:t>
            </w:r>
          </w:p>
          <w:p w14:paraId="6614BAEE"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B03C7E">
              <w:rPr>
                <w:sz w:val="24"/>
                <w:szCs w:val="24"/>
              </w:rPr>
              <w:lastRenderedPageBreak/>
              <w:t>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42C54"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lastRenderedPageBreak/>
              <w:t>VPĮ 46 straipsnio 3 dalis</w:t>
            </w:r>
          </w:p>
          <w:p w14:paraId="6C35739F" w14:textId="77777777" w:rsidR="0028763F" w:rsidRPr="00B03C7E" w:rsidRDefault="0028763F" w:rsidP="00B03C7E">
            <w:pPr>
              <w:pStyle w:val="paragrafesrasas2lygis"/>
              <w:spacing w:after="0" w:line="240" w:lineRule="auto"/>
              <w:contextualSpacing/>
              <w:rPr>
                <w:rFonts w:eastAsia="Yu Mincho"/>
                <w:sz w:val="24"/>
                <w:szCs w:val="24"/>
              </w:rPr>
            </w:pPr>
          </w:p>
          <w:p w14:paraId="59A1842F" w14:textId="77777777" w:rsidR="0028763F" w:rsidRPr="00B03C7E" w:rsidRDefault="0028763F" w:rsidP="00B03C7E">
            <w:pPr>
              <w:pStyle w:val="paragrafesrasas2lygis"/>
              <w:spacing w:after="0" w:line="240" w:lineRule="auto"/>
              <w:contextualSpacing/>
              <w:rPr>
                <w:rFonts w:eastAsia="Arial"/>
                <w:sz w:val="24"/>
                <w:szCs w:val="24"/>
              </w:rPr>
            </w:pPr>
            <w:r w:rsidRPr="00B03C7E">
              <w:rPr>
                <w:rFonts w:eastAsia="Arial"/>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8EECB"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1) Dėl įsipareigojimų, susijusių su mokesčių mokėjimu, įvykdymo iš Lietuvoje įsteigtų subjektų prašoma:</w:t>
            </w:r>
          </w:p>
          <w:p w14:paraId="02CDB4EC" w14:textId="77777777" w:rsidR="0028763F" w:rsidRPr="00B03C7E" w:rsidRDefault="0028763F" w:rsidP="00B03C7E">
            <w:pPr>
              <w:pStyle w:val="paragrafesrasas2lygis"/>
              <w:spacing w:after="0" w:line="240" w:lineRule="auto"/>
              <w:contextualSpacing/>
              <w:rPr>
                <w:sz w:val="24"/>
                <w:szCs w:val="24"/>
              </w:rPr>
            </w:pPr>
          </w:p>
          <w:p w14:paraId="28A266AD"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išrašo iš teismo sprendimo (jei toks yra) arba Valstybinės mokesčių inspekcijos prie Lietuvos Respublikos finansų ministerijos išduoto dokumento,</w:t>
            </w:r>
          </w:p>
          <w:p w14:paraId="7949C361"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lastRenderedPageBreak/>
              <w:t>arba valstybės įmonės Registrų centro Lietuvos Respublikos Vyriausybės nustatyta tvarka išduoto dokumento, patvirtinančio jungtinius kompetentingų institucijų tvarkomus duomenis.</w:t>
            </w:r>
          </w:p>
          <w:p w14:paraId="1DD94A7D" w14:textId="77777777" w:rsidR="0028763F" w:rsidRPr="00B03C7E" w:rsidRDefault="0028763F" w:rsidP="00B03C7E">
            <w:pPr>
              <w:pStyle w:val="paragrafesrasas2lygis"/>
              <w:spacing w:after="0" w:line="240" w:lineRule="auto"/>
              <w:contextualSpacing/>
              <w:rPr>
                <w:sz w:val="24"/>
                <w:szCs w:val="24"/>
              </w:rPr>
            </w:pPr>
          </w:p>
          <w:p w14:paraId="340B66C4"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Iš ne Lietuvoje įsteigtų subjektų reikalaujama:</w:t>
            </w:r>
          </w:p>
          <w:p w14:paraId="34724060"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atitinkamos užsienio šalies institucijos dokumento</w:t>
            </w:r>
            <w:r w:rsidRPr="00B03C7E">
              <w:rPr>
                <w:sz w:val="24"/>
                <w:szCs w:val="24"/>
                <w:vertAlign w:val="superscript"/>
              </w:rPr>
              <w:footnoteReference w:id="3"/>
            </w:r>
            <w:r w:rsidRPr="00B03C7E">
              <w:rPr>
                <w:sz w:val="24"/>
                <w:szCs w:val="24"/>
              </w:rPr>
              <w:t>.</w:t>
            </w:r>
          </w:p>
          <w:p w14:paraId="1E1C6E2E" w14:textId="77777777" w:rsidR="0028763F" w:rsidRPr="00B03C7E" w:rsidRDefault="0028763F" w:rsidP="00B03C7E">
            <w:pPr>
              <w:pStyle w:val="paragrafesrasas2lygis"/>
              <w:spacing w:after="0" w:line="240" w:lineRule="auto"/>
              <w:contextualSpacing/>
              <w:rPr>
                <w:sz w:val="24"/>
                <w:szCs w:val="24"/>
              </w:rPr>
            </w:pPr>
          </w:p>
          <w:p w14:paraId="43BBA33E" w14:textId="77777777" w:rsidR="0028763F" w:rsidRPr="00B03C7E" w:rsidRDefault="0028763F" w:rsidP="00B03C7E">
            <w:pPr>
              <w:pStyle w:val="paragrafesrasas2lygis"/>
              <w:spacing w:after="0" w:line="240" w:lineRule="auto"/>
              <w:contextualSpacing/>
              <w:rPr>
                <w:rFonts w:eastAsia="Yu Mincho"/>
                <w:i/>
                <w:iCs/>
                <w:sz w:val="24"/>
                <w:szCs w:val="24"/>
              </w:rPr>
            </w:pPr>
            <w:r w:rsidRPr="00B03C7E">
              <w:rPr>
                <w:sz w:val="24"/>
                <w:szCs w:val="24"/>
              </w:rPr>
              <w:t xml:space="preserve">Nurodyti dokumentai turi būti  išduoti ne anksčiau kaip </w:t>
            </w:r>
            <w:r w:rsidRPr="00B03C7E">
              <w:rPr>
                <w:b/>
                <w:bCs/>
                <w:sz w:val="24"/>
                <w:szCs w:val="24"/>
              </w:rPr>
              <w:t>120 dienų</w:t>
            </w:r>
            <w:r w:rsidRPr="00B03C7E">
              <w:rPr>
                <w:sz w:val="24"/>
                <w:szCs w:val="24"/>
              </w:rPr>
              <w:t xml:space="preserve"> iki </w:t>
            </w:r>
            <w:r w:rsidRPr="00B03C7E">
              <w:rPr>
                <w:i/>
                <w:iCs/>
                <w:sz w:val="24"/>
                <w:szCs w:val="24"/>
              </w:rPr>
              <w:t>tos dienos, kai tiekėjas perkančiosios organizacijos prašymu turės pateikti pašalinimo pagrindų nebuvimą patvirtinančius dok</w:t>
            </w:r>
            <w:r w:rsidRPr="00B03C7E">
              <w:rPr>
                <w:sz w:val="24"/>
                <w:szCs w:val="24"/>
              </w:rPr>
              <w:t xml:space="preserve">umentus. </w:t>
            </w:r>
            <w:r w:rsidRPr="00B03C7E">
              <w:rPr>
                <w:i/>
                <w:iCs/>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107254C6" w14:textId="77777777" w:rsidR="0028763F" w:rsidRPr="00B03C7E" w:rsidRDefault="0028763F" w:rsidP="00B03C7E">
            <w:pPr>
              <w:pStyle w:val="paragrafesrasas2lygis"/>
              <w:spacing w:after="0" w:line="240" w:lineRule="auto"/>
              <w:contextualSpacing/>
              <w:rPr>
                <w:i/>
                <w:iCs/>
                <w:sz w:val="24"/>
                <w:szCs w:val="24"/>
              </w:rPr>
            </w:pPr>
          </w:p>
          <w:p w14:paraId="0D2ADBD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408B84" w14:textId="77777777" w:rsidR="0028763F" w:rsidRPr="00B03C7E" w:rsidRDefault="0028763F" w:rsidP="00B03C7E">
            <w:pPr>
              <w:pStyle w:val="paragrafesrasas2lygis"/>
              <w:spacing w:after="0" w:line="240" w:lineRule="auto"/>
              <w:contextualSpacing/>
              <w:rPr>
                <w:sz w:val="24"/>
                <w:szCs w:val="24"/>
              </w:rPr>
            </w:pPr>
          </w:p>
          <w:p w14:paraId="07351A94"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2) Dėl įsipareigojimų, susijusių su socialinio draudimo įmokų </w:t>
            </w:r>
            <w:r w:rsidRPr="00B03C7E">
              <w:rPr>
                <w:sz w:val="24"/>
                <w:szCs w:val="24"/>
              </w:rPr>
              <w:lastRenderedPageBreak/>
              <w:t>mokėjimu, įvykdymo iš Lietuvoje įsteigtų subjektų prašoma:</w:t>
            </w:r>
          </w:p>
          <w:p w14:paraId="1B494828"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03C7E">
                <w:rPr>
                  <w:rFonts w:eastAsiaTheme="majorEastAsia"/>
                  <w:sz w:val="24"/>
                  <w:szCs w:val="24"/>
                </w:rPr>
                <w:t>http://draudejai.sodra.lt/draudeju_viesi_duomenys/</w:t>
              </w:r>
            </w:hyperlink>
            <w:r w:rsidRPr="00B03C7E">
              <w:rPr>
                <w:sz w:val="24"/>
                <w:szCs w:val="24"/>
              </w:rPr>
              <w:t>.</w:t>
            </w:r>
          </w:p>
          <w:p w14:paraId="6561D655" w14:textId="77777777" w:rsidR="0028763F" w:rsidRPr="00B03C7E" w:rsidRDefault="0028763F" w:rsidP="00B03C7E">
            <w:pPr>
              <w:pStyle w:val="paragrafesrasas2lygis"/>
              <w:spacing w:after="0" w:line="240" w:lineRule="auto"/>
              <w:contextualSpacing/>
              <w:rPr>
                <w:sz w:val="24"/>
                <w:szCs w:val="24"/>
              </w:rPr>
            </w:pPr>
          </w:p>
          <w:p w14:paraId="756876BC"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9FEDCD" w14:textId="77777777" w:rsidR="0028763F" w:rsidRPr="00B03C7E" w:rsidRDefault="0028763F" w:rsidP="00B03C7E">
            <w:pPr>
              <w:pStyle w:val="paragrafesrasas2lygis"/>
              <w:spacing w:after="0" w:line="240" w:lineRule="auto"/>
              <w:contextualSpacing/>
              <w:rPr>
                <w:sz w:val="24"/>
                <w:szCs w:val="24"/>
              </w:rPr>
            </w:pPr>
          </w:p>
          <w:p w14:paraId="6972B3B4"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64DF3F" w14:textId="77777777" w:rsidR="0028763F" w:rsidRPr="00B03C7E" w:rsidRDefault="0028763F" w:rsidP="00B03C7E">
            <w:pPr>
              <w:pStyle w:val="paragrafesrasas2lygis"/>
              <w:spacing w:after="0" w:line="240" w:lineRule="auto"/>
              <w:contextualSpacing/>
              <w:rPr>
                <w:sz w:val="24"/>
                <w:szCs w:val="24"/>
              </w:rPr>
            </w:pPr>
          </w:p>
          <w:p w14:paraId="68D57270"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lastRenderedPageBreak/>
              <w:t>Iš ne Lietuvoje įsteigtų subjektų reikalaujama:</w:t>
            </w:r>
          </w:p>
          <w:p w14:paraId="5F942AF2"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atitinkamos užsienio šalies kompetentingos institucijos dokumento</w:t>
            </w:r>
            <w:r w:rsidRPr="00B03C7E">
              <w:rPr>
                <w:sz w:val="24"/>
                <w:szCs w:val="24"/>
                <w:vertAlign w:val="superscript"/>
              </w:rPr>
              <w:footnoteReference w:id="4"/>
            </w:r>
            <w:r w:rsidRPr="00B03C7E">
              <w:rPr>
                <w:sz w:val="24"/>
                <w:szCs w:val="24"/>
              </w:rPr>
              <w:t>.</w:t>
            </w:r>
          </w:p>
          <w:p w14:paraId="52407435" w14:textId="77777777" w:rsidR="0028763F" w:rsidRPr="00B03C7E" w:rsidRDefault="0028763F" w:rsidP="00B03C7E">
            <w:pPr>
              <w:pStyle w:val="paragrafesrasas2lygis"/>
              <w:spacing w:after="0" w:line="240" w:lineRule="auto"/>
              <w:contextualSpacing/>
              <w:rPr>
                <w:sz w:val="24"/>
                <w:szCs w:val="24"/>
              </w:rPr>
            </w:pPr>
          </w:p>
          <w:p w14:paraId="0DB6FD7C" w14:textId="77777777" w:rsidR="0028763F" w:rsidRPr="00B03C7E" w:rsidRDefault="0028763F" w:rsidP="00B03C7E">
            <w:pPr>
              <w:pStyle w:val="paragrafesrasas2lygis"/>
              <w:spacing w:after="0" w:line="240" w:lineRule="auto"/>
              <w:contextualSpacing/>
              <w:rPr>
                <w:i/>
                <w:iCs/>
                <w:sz w:val="24"/>
                <w:szCs w:val="24"/>
              </w:rPr>
            </w:pPr>
            <w:r w:rsidRPr="00B03C7E">
              <w:rPr>
                <w:sz w:val="24"/>
                <w:szCs w:val="24"/>
              </w:rPr>
              <w:t xml:space="preserve">Nurodyti dokumentai turi būti  išduoti ne anksčiau kaip </w:t>
            </w:r>
            <w:r w:rsidRPr="00B03C7E">
              <w:rPr>
                <w:b/>
                <w:bCs/>
                <w:sz w:val="24"/>
                <w:szCs w:val="24"/>
              </w:rPr>
              <w:t>120 dienų</w:t>
            </w:r>
            <w:r w:rsidRPr="00B03C7E">
              <w:rPr>
                <w:sz w:val="24"/>
                <w:szCs w:val="24"/>
              </w:rPr>
              <w:t xml:space="preserve"> iki </w:t>
            </w:r>
            <w:r w:rsidRPr="00B03C7E">
              <w:rPr>
                <w:i/>
                <w:iCs/>
                <w:sz w:val="24"/>
                <w:szCs w:val="24"/>
              </w:rPr>
              <w:t>tos dienos, kai tiekėjas perkančiosios organizacijos prašymu turės pateikti pašalinimo pagrindų nebuvimą patvirtinančius dok</w:t>
            </w:r>
            <w:r w:rsidRPr="00B03C7E">
              <w:rPr>
                <w:sz w:val="24"/>
                <w:szCs w:val="24"/>
              </w:rPr>
              <w:t xml:space="preserve">umentus. </w:t>
            </w:r>
            <w:r w:rsidRPr="00B03C7E">
              <w:rPr>
                <w:i/>
                <w:iCs/>
                <w:sz w:val="24"/>
                <w:szCs w:val="24"/>
              </w:rPr>
              <w:t>Pavyzdys: Jeigu perkančioji organizacija 2022-10-10 kreipėsi į tiekėją prašydama iki 2022-10-14 pateikti įrodančius dokumentus, jie turi būti išduoti ne anksčiau kaip 120 dienų, jas skaičiuojant atgal nuo 2022-10-14.</w:t>
            </w:r>
          </w:p>
          <w:p w14:paraId="4027248F" w14:textId="77777777" w:rsidR="0028763F" w:rsidRPr="00B03C7E" w:rsidRDefault="0028763F" w:rsidP="00B03C7E">
            <w:pPr>
              <w:pStyle w:val="paragrafesrasas2lygis"/>
              <w:spacing w:after="0" w:line="240" w:lineRule="auto"/>
              <w:contextualSpacing/>
              <w:rPr>
                <w:sz w:val="24"/>
                <w:szCs w:val="24"/>
              </w:rPr>
            </w:pPr>
          </w:p>
          <w:p w14:paraId="38B269BA"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8ECE00" w14:textId="77777777" w:rsidR="0028763F" w:rsidRPr="00B03C7E" w:rsidRDefault="0028763F" w:rsidP="00B03C7E">
            <w:pPr>
              <w:pStyle w:val="paragrafesrasas2lygis"/>
              <w:spacing w:after="0" w:line="240" w:lineRule="auto"/>
              <w:contextualSpacing/>
              <w:rPr>
                <w:sz w:val="24"/>
                <w:szCs w:val="24"/>
              </w:rPr>
            </w:pPr>
          </w:p>
          <w:p w14:paraId="1481B024" w14:textId="77777777" w:rsidR="0028763F" w:rsidRPr="00B03C7E" w:rsidRDefault="0028763F" w:rsidP="00B03C7E">
            <w:pPr>
              <w:pStyle w:val="paragrafesrasas2lygis"/>
              <w:spacing w:after="0" w:line="240" w:lineRule="auto"/>
              <w:contextualSpacing/>
              <w:rPr>
                <w:i/>
                <w:iCs/>
                <w:sz w:val="24"/>
                <w:szCs w:val="24"/>
              </w:rPr>
            </w:pPr>
            <w:r w:rsidRPr="00B03C7E">
              <w:rPr>
                <w:i/>
                <w:iCs/>
                <w:sz w:val="24"/>
                <w:szCs w:val="24"/>
              </w:rPr>
              <w:t>PASTABA</w:t>
            </w:r>
          </w:p>
          <w:p w14:paraId="4E4F1C42"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Pažymų, patvirtinančių VPĮ 46 straipsnyje nurodytų tiekėjo pašalinimo pagrindų nebuvimą, pateikti nereikalaujama. Jų perkančioji organizacija reikalaus tik turėdama pagrįstų abejonių dėl tiekėjo patikimumo.</w:t>
            </w:r>
          </w:p>
          <w:p w14:paraId="4BFBFF3F" w14:textId="77777777" w:rsidR="0028763F" w:rsidRPr="00B03C7E" w:rsidRDefault="0028763F" w:rsidP="00B03C7E">
            <w:pPr>
              <w:pStyle w:val="paragrafesrasas2lygis"/>
              <w:spacing w:after="0" w:line="240" w:lineRule="auto"/>
              <w:contextualSpacing/>
              <w:rPr>
                <w:sz w:val="24"/>
                <w:szCs w:val="24"/>
              </w:rPr>
            </w:pPr>
          </w:p>
        </w:tc>
        <w:bookmarkEnd w:id="52"/>
      </w:tr>
      <w:tr w:rsidR="0028763F" w:rsidRPr="00B03C7E" w14:paraId="2C5D0451"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7BBB4" w14:textId="12D738C7" w:rsidR="0028763F" w:rsidRPr="00B03C7E" w:rsidRDefault="0028763F" w:rsidP="00B03C7E">
            <w:pPr>
              <w:pStyle w:val="paragrafesrasas2lygis"/>
              <w:spacing w:after="0" w:line="240" w:lineRule="auto"/>
              <w:contextualSpacing/>
              <w:rPr>
                <w:sz w:val="24"/>
                <w:szCs w:val="24"/>
              </w:rPr>
            </w:pPr>
            <w:r w:rsidRPr="00B03C7E">
              <w:rPr>
                <w:sz w:val="24"/>
                <w:szCs w:val="24"/>
              </w:rPr>
              <w:lastRenderedPageBreak/>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8AEAC"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1E4DD"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4 dalies 1 punktas</w:t>
            </w:r>
          </w:p>
          <w:p w14:paraId="1495A6BD" w14:textId="77777777" w:rsidR="0028763F" w:rsidRPr="00B03C7E" w:rsidRDefault="0028763F" w:rsidP="00B03C7E">
            <w:pPr>
              <w:pStyle w:val="paragrafesrasas2lygis"/>
              <w:spacing w:after="0" w:line="240" w:lineRule="auto"/>
              <w:contextualSpacing/>
              <w:rPr>
                <w:rFonts w:eastAsia="Yu Mincho"/>
                <w:sz w:val="24"/>
                <w:szCs w:val="24"/>
              </w:rPr>
            </w:pPr>
          </w:p>
          <w:p w14:paraId="4C2A59D4"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50A90"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1532E30C" w14:textId="77777777" w:rsidR="0028763F" w:rsidRPr="00B03C7E" w:rsidRDefault="0028763F" w:rsidP="00B03C7E">
            <w:pPr>
              <w:pStyle w:val="paragrafesrasas2lygis"/>
              <w:spacing w:after="0" w:line="240" w:lineRule="auto"/>
              <w:contextualSpacing/>
              <w:rPr>
                <w:iCs/>
                <w:sz w:val="24"/>
                <w:szCs w:val="24"/>
              </w:rPr>
            </w:pPr>
          </w:p>
          <w:p w14:paraId="5C3D07B1" w14:textId="77777777" w:rsidR="0028763F" w:rsidRPr="00B03C7E" w:rsidRDefault="0028763F" w:rsidP="00B03C7E">
            <w:pPr>
              <w:pStyle w:val="paragrafesrasas2lygis"/>
              <w:spacing w:after="0" w:line="240" w:lineRule="auto"/>
              <w:contextualSpacing/>
              <w:rPr>
                <w:iCs/>
                <w:sz w:val="24"/>
                <w:szCs w:val="24"/>
              </w:rPr>
            </w:pPr>
          </w:p>
        </w:tc>
      </w:tr>
      <w:tr w:rsidR="0028763F" w:rsidRPr="00B03C7E" w14:paraId="0EB7BAAB"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B6A4D" w14:textId="42097097" w:rsidR="0028763F" w:rsidRPr="00B03C7E" w:rsidRDefault="0028763F" w:rsidP="00B03C7E">
            <w:pPr>
              <w:pStyle w:val="paragrafesrasas2lygis"/>
              <w:spacing w:after="0" w:line="240" w:lineRule="auto"/>
              <w:contextualSpacing/>
              <w:rPr>
                <w:iCs/>
                <w:sz w:val="24"/>
                <w:szCs w:val="24"/>
              </w:rPr>
            </w:pPr>
            <w:r w:rsidRPr="00B03C7E">
              <w:rPr>
                <w:iCs/>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9BB6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Tiekėjas pirkimo metu pateko į interesų konflikto situaciją, kaip apibrėžta VPĮ 21 straipsnyje, ir atitinkamos padėties negalima ištaisyti. </w:t>
            </w:r>
          </w:p>
          <w:p w14:paraId="1E87376F"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6F12"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4 dalies 2 punktas</w:t>
            </w:r>
          </w:p>
          <w:p w14:paraId="28BFE5E6" w14:textId="77777777" w:rsidR="0028763F" w:rsidRPr="00B03C7E" w:rsidRDefault="0028763F" w:rsidP="00B03C7E">
            <w:pPr>
              <w:pStyle w:val="paragrafesrasas2lygis"/>
              <w:spacing w:after="0" w:line="240" w:lineRule="auto"/>
              <w:contextualSpacing/>
              <w:rPr>
                <w:rFonts w:eastAsia="Yu Mincho"/>
                <w:sz w:val="24"/>
                <w:szCs w:val="24"/>
              </w:rPr>
            </w:pPr>
          </w:p>
          <w:p w14:paraId="64E372A8"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28987" w14:textId="1C3160FC"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5052A222" w14:textId="77777777" w:rsidR="0028763F" w:rsidRPr="00B03C7E" w:rsidRDefault="0028763F" w:rsidP="00B03C7E">
            <w:pPr>
              <w:pStyle w:val="paragrafesrasas2lygis"/>
              <w:spacing w:after="0" w:line="240" w:lineRule="auto"/>
              <w:contextualSpacing/>
              <w:rPr>
                <w:iCs/>
                <w:sz w:val="24"/>
                <w:szCs w:val="24"/>
              </w:rPr>
            </w:pPr>
          </w:p>
          <w:p w14:paraId="0D22E4FF" w14:textId="77777777" w:rsidR="0028763F" w:rsidRPr="00B03C7E" w:rsidRDefault="0028763F" w:rsidP="00B03C7E">
            <w:pPr>
              <w:pStyle w:val="paragrafesrasas2lygis"/>
              <w:spacing w:after="0" w:line="240" w:lineRule="auto"/>
              <w:contextualSpacing/>
              <w:rPr>
                <w:iCs/>
                <w:sz w:val="24"/>
                <w:szCs w:val="24"/>
              </w:rPr>
            </w:pPr>
          </w:p>
        </w:tc>
      </w:tr>
      <w:tr w:rsidR="0028763F" w:rsidRPr="00B03C7E" w14:paraId="726861D5"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0F628" w14:textId="33B96FEF" w:rsidR="0028763F" w:rsidRPr="00B03C7E" w:rsidRDefault="0028763F" w:rsidP="00B03C7E">
            <w:pPr>
              <w:pStyle w:val="paragrafesrasas2lygis"/>
              <w:spacing w:after="0" w:line="240" w:lineRule="auto"/>
              <w:contextualSpacing/>
              <w:rPr>
                <w:iCs/>
                <w:sz w:val="24"/>
                <w:szCs w:val="24"/>
              </w:rPr>
            </w:pPr>
            <w:r w:rsidRPr="00B03C7E">
              <w:rPr>
                <w:iCs/>
                <w:sz w:val="24"/>
                <w:szCs w:val="24"/>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033AD"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B30D7"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4 dalies 3 punktas</w:t>
            </w:r>
          </w:p>
          <w:p w14:paraId="6B0D7C66" w14:textId="77777777" w:rsidR="0028763F" w:rsidRPr="00B03C7E" w:rsidRDefault="0028763F" w:rsidP="00B03C7E">
            <w:pPr>
              <w:pStyle w:val="paragrafesrasas2lygis"/>
              <w:spacing w:after="0" w:line="240" w:lineRule="auto"/>
              <w:contextualSpacing/>
              <w:rPr>
                <w:rFonts w:eastAsia="Yu Mincho"/>
                <w:sz w:val="24"/>
                <w:szCs w:val="24"/>
              </w:rPr>
            </w:pPr>
          </w:p>
          <w:p w14:paraId="7F6A3C27"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2A1F9"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795CA665" w14:textId="77777777" w:rsidR="0028763F" w:rsidRPr="00B03C7E" w:rsidRDefault="0028763F" w:rsidP="00B03C7E">
            <w:pPr>
              <w:pStyle w:val="paragrafesrasas2lygis"/>
              <w:spacing w:after="0" w:line="240" w:lineRule="auto"/>
              <w:contextualSpacing/>
              <w:rPr>
                <w:iCs/>
                <w:sz w:val="24"/>
                <w:szCs w:val="24"/>
              </w:rPr>
            </w:pPr>
          </w:p>
        </w:tc>
      </w:tr>
      <w:tr w:rsidR="0028763F" w:rsidRPr="00B03C7E" w14:paraId="1E8E0143"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E0D02" w14:textId="09843578" w:rsidR="0028763F" w:rsidRPr="00B03C7E" w:rsidRDefault="0028763F" w:rsidP="00B03C7E">
            <w:pPr>
              <w:pStyle w:val="paragrafesrasas2lygis"/>
              <w:spacing w:after="0" w:line="240" w:lineRule="auto"/>
              <w:contextualSpacing/>
              <w:rPr>
                <w:iCs/>
                <w:sz w:val="24"/>
                <w:szCs w:val="24"/>
              </w:rPr>
            </w:pPr>
            <w:r w:rsidRPr="00B03C7E">
              <w:rPr>
                <w:iCs/>
                <w:sz w:val="24"/>
                <w:szCs w:val="24"/>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5DD7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CE12F8"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B03C7E">
              <w:rPr>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54BA8DC8"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1BC2"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lastRenderedPageBreak/>
              <w:t>VPĮ 46 straipsnio 4 dalies 4 punktas</w:t>
            </w:r>
          </w:p>
          <w:p w14:paraId="4ADB9CBF" w14:textId="77777777" w:rsidR="0028763F" w:rsidRPr="00B03C7E" w:rsidRDefault="0028763F" w:rsidP="00B03C7E">
            <w:pPr>
              <w:pStyle w:val="paragrafesrasas2lygis"/>
              <w:spacing w:after="0" w:line="240" w:lineRule="auto"/>
              <w:contextualSpacing/>
              <w:rPr>
                <w:rFonts w:eastAsia="Yu Mincho"/>
                <w:sz w:val="24"/>
                <w:szCs w:val="24"/>
              </w:rPr>
            </w:pPr>
          </w:p>
          <w:p w14:paraId="661918DC"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BA914"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64F25974" w14:textId="77777777" w:rsidR="0028763F" w:rsidRPr="00B03C7E" w:rsidRDefault="0028763F" w:rsidP="00B03C7E">
            <w:pPr>
              <w:pStyle w:val="paragrafesrasas2lygis"/>
              <w:spacing w:after="0" w:line="240" w:lineRule="auto"/>
              <w:contextualSpacing/>
              <w:rPr>
                <w:iCs/>
                <w:sz w:val="24"/>
                <w:szCs w:val="24"/>
              </w:rPr>
            </w:pPr>
          </w:p>
          <w:p w14:paraId="405E9447" w14:textId="77777777" w:rsidR="0028763F" w:rsidRPr="00B03C7E" w:rsidRDefault="0028763F" w:rsidP="00B03C7E">
            <w:pPr>
              <w:pStyle w:val="paragrafesrasas2lygis"/>
              <w:spacing w:after="0" w:line="240" w:lineRule="auto"/>
              <w:contextualSpacing/>
              <w:rPr>
                <w:iCs/>
                <w:sz w:val="24"/>
                <w:szCs w:val="24"/>
              </w:rPr>
            </w:pPr>
          </w:p>
          <w:p w14:paraId="076B392B" w14:textId="77777777" w:rsidR="0028763F" w:rsidRPr="00B03C7E" w:rsidRDefault="0028763F" w:rsidP="00B03C7E">
            <w:pPr>
              <w:pStyle w:val="paragrafesrasas2lygis"/>
              <w:spacing w:after="0" w:line="240" w:lineRule="auto"/>
              <w:contextualSpacing/>
              <w:rPr>
                <w:b/>
                <w:bCs/>
                <w:sz w:val="24"/>
                <w:szCs w:val="24"/>
              </w:rPr>
            </w:pPr>
            <w:r w:rsidRPr="00B03C7E">
              <w:rPr>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7CE423" w14:textId="77777777" w:rsidR="0028763F" w:rsidRPr="00B03C7E" w:rsidRDefault="0028763F" w:rsidP="00B03C7E">
            <w:pPr>
              <w:pStyle w:val="paragrafesrasas2lygis"/>
              <w:spacing w:after="0" w:line="240" w:lineRule="auto"/>
              <w:contextualSpacing/>
              <w:rPr>
                <w:sz w:val="24"/>
                <w:szCs w:val="24"/>
              </w:rPr>
            </w:pPr>
          </w:p>
          <w:p w14:paraId="4D48F16C" w14:textId="77777777" w:rsidR="0028763F" w:rsidRPr="00B03C7E" w:rsidRDefault="0028763F" w:rsidP="00B03C7E">
            <w:pPr>
              <w:pStyle w:val="paragrafesrasas2lygis"/>
              <w:spacing w:after="0" w:line="240" w:lineRule="auto"/>
              <w:contextualSpacing/>
              <w:rPr>
                <w:sz w:val="24"/>
                <w:szCs w:val="24"/>
              </w:rPr>
            </w:pPr>
            <w:hyperlink r:id="rId15" w:history="1">
              <w:r w:rsidRPr="00B03C7E">
                <w:rPr>
                  <w:rStyle w:val="Hipersaitas"/>
                  <w:rFonts w:eastAsiaTheme="majorEastAsia"/>
                  <w:sz w:val="24"/>
                  <w:szCs w:val="24"/>
                </w:rPr>
                <w:t>https://vpt.lrv.lt/lt/nuorodos/kiti-duomenys/powerbi/melaginga-informacija-pateikusiu-tiekeju-sarasas-3/</w:t>
              </w:r>
            </w:hyperlink>
          </w:p>
          <w:p w14:paraId="0262ACDB" w14:textId="77777777" w:rsidR="0028763F" w:rsidRPr="00B03C7E" w:rsidRDefault="0028763F" w:rsidP="00B03C7E">
            <w:pPr>
              <w:pStyle w:val="paragrafesrasas2lygis"/>
              <w:spacing w:after="0" w:line="240" w:lineRule="auto"/>
              <w:contextualSpacing/>
              <w:rPr>
                <w:sz w:val="24"/>
                <w:szCs w:val="24"/>
              </w:rPr>
            </w:pPr>
          </w:p>
        </w:tc>
      </w:tr>
      <w:tr w:rsidR="0028763F" w:rsidRPr="00B03C7E" w14:paraId="6936E17A"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3278E" w14:textId="21433E0B" w:rsidR="0028763F" w:rsidRPr="00B03C7E" w:rsidRDefault="0028763F" w:rsidP="00B03C7E">
            <w:pPr>
              <w:pStyle w:val="paragrafesrasas2lygis"/>
              <w:spacing w:after="0" w:line="240" w:lineRule="auto"/>
              <w:contextualSpacing/>
              <w:rPr>
                <w:sz w:val="24"/>
                <w:szCs w:val="24"/>
              </w:rPr>
            </w:pPr>
            <w:r w:rsidRPr="00B03C7E">
              <w:rPr>
                <w:sz w:val="24"/>
                <w:szCs w:val="24"/>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1569D"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4B1AF"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4 dalies 5 punktas</w:t>
            </w:r>
          </w:p>
          <w:p w14:paraId="04A14897" w14:textId="77777777" w:rsidR="0028763F" w:rsidRPr="00B03C7E" w:rsidRDefault="0028763F" w:rsidP="00B03C7E">
            <w:pPr>
              <w:pStyle w:val="paragrafesrasas2lygis"/>
              <w:spacing w:after="0" w:line="240" w:lineRule="auto"/>
              <w:contextualSpacing/>
              <w:rPr>
                <w:rFonts w:eastAsia="Yu Mincho"/>
                <w:sz w:val="24"/>
                <w:szCs w:val="24"/>
              </w:rPr>
            </w:pPr>
          </w:p>
          <w:p w14:paraId="3A6A7D4E"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w:t>
            </w:r>
            <w:r w:rsidRPr="00B03C7E">
              <w:rPr>
                <w:rFonts w:eastAsia="Arial"/>
                <w:sz w:val="24"/>
                <w:szCs w:val="24"/>
              </w:rPr>
              <w:t xml:space="preserve"> III dalies C15 punktas</w:t>
            </w:r>
          </w:p>
          <w:p w14:paraId="2255F8DF" w14:textId="77777777" w:rsidR="0028763F" w:rsidRPr="00B03C7E" w:rsidRDefault="0028763F" w:rsidP="00B03C7E">
            <w:pPr>
              <w:pStyle w:val="paragrafesrasas2lygis"/>
              <w:spacing w:after="0" w:line="240" w:lineRule="auto"/>
              <w:contextualSpacing/>
              <w:rPr>
                <w:rFonts w:eastAsia="Yu Mincho"/>
                <w:sz w:val="24"/>
                <w:szCs w:val="24"/>
              </w:rPr>
            </w:pPr>
          </w:p>
          <w:p w14:paraId="57394D31" w14:textId="77777777" w:rsidR="0028763F" w:rsidRPr="00B03C7E" w:rsidRDefault="0028763F" w:rsidP="00B03C7E">
            <w:pPr>
              <w:pStyle w:val="paragrafesrasas2lygis"/>
              <w:spacing w:after="0" w:line="240" w:lineRule="auto"/>
              <w:contextualSpacing/>
              <w:rPr>
                <w:rFonts w:eastAsia="Yu Mincho"/>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323E5"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2C94F2E4" w14:textId="77777777" w:rsidR="0028763F" w:rsidRPr="00B03C7E" w:rsidRDefault="0028763F" w:rsidP="00B03C7E">
            <w:pPr>
              <w:pStyle w:val="paragrafesrasas2lygis"/>
              <w:spacing w:after="0" w:line="240" w:lineRule="auto"/>
              <w:contextualSpacing/>
              <w:rPr>
                <w:iCs/>
                <w:sz w:val="24"/>
                <w:szCs w:val="24"/>
              </w:rPr>
            </w:pPr>
          </w:p>
        </w:tc>
      </w:tr>
      <w:tr w:rsidR="0028763F" w:rsidRPr="00B03C7E" w14:paraId="0DCCA5AD"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4FE8D" w14:textId="13DFBBF5" w:rsidR="0028763F" w:rsidRPr="00B03C7E" w:rsidRDefault="00B05BC3" w:rsidP="00B03C7E">
            <w:pPr>
              <w:pStyle w:val="paragrafesrasas2lygis"/>
              <w:spacing w:after="0" w:line="240" w:lineRule="auto"/>
              <w:contextualSpacing/>
              <w:rPr>
                <w:iCs/>
                <w:sz w:val="24"/>
                <w:szCs w:val="24"/>
              </w:rPr>
            </w:pPr>
            <w:r w:rsidRPr="00B03C7E">
              <w:rPr>
                <w:iCs/>
                <w:sz w:val="24"/>
                <w:szCs w:val="24"/>
              </w:rPr>
              <w:t>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6362"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w:t>
            </w:r>
            <w:r w:rsidRPr="00B03C7E">
              <w:rPr>
                <w:sz w:val="24"/>
                <w:szCs w:val="24"/>
              </w:rPr>
              <w:lastRenderedPageBreak/>
              <w:t xml:space="preserve">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2F5954"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2C43B"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lastRenderedPageBreak/>
              <w:t>VPĮ 46 straipsnio 4 dalies 6 punktas</w:t>
            </w:r>
          </w:p>
          <w:p w14:paraId="67AEE7AB" w14:textId="77777777" w:rsidR="0028763F" w:rsidRPr="00B03C7E" w:rsidRDefault="0028763F" w:rsidP="00B03C7E">
            <w:pPr>
              <w:pStyle w:val="paragrafesrasas2lygis"/>
              <w:spacing w:after="0" w:line="240" w:lineRule="auto"/>
              <w:contextualSpacing/>
              <w:rPr>
                <w:rFonts w:eastAsia="Yu Mincho"/>
                <w:sz w:val="24"/>
                <w:szCs w:val="24"/>
              </w:rPr>
            </w:pPr>
          </w:p>
          <w:p w14:paraId="3BFA7BF7"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w:t>
            </w:r>
            <w:r w:rsidRPr="00B03C7E">
              <w:rPr>
                <w:rFonts w:eastAsia="Arial"/>
                <w:sz w:val="24"/>
                <w:szCs w:val="24"/>
              </w:rPr>
              <w:t xml:space="preserve"> III dalies C14 punktas</w:t>
            </w:r>
          </w:p>
          <w:p w14:paraId="13727B57" w14:textId="77777777" w:rsidR="0028763F" w:rsidRPr="00B03C7E" w:rsidRDefault="0028763F" w:rsidP="00B03C7E">
            <w:pPr>
              <w:pStyle w:val="paragrafesrasas2lygis"/>
              <w:spacing w:after="0" w:line="240" w:lineRule="auto"/>
              <w:contextualSpacing/>
              <w:rPr>
                <w:rFonts w:eastAsia="Yu Mincho"/>
                <w:sz w:val="24"/>
                <w:szCs w:val="24"/>
              </w:rPr>
            </w:pPr>
          </w:p>
          <w:p w14:paraId="29F26C75" w14:textId="77777777" w:rsidR="0028763F" w:rsidRPr="00B03C7E" w:rsidRDefault="0028763F" w:rsidP="00B03C7E">
            <w:pPr>
              <w:pStyle w:val="paragrafesrasas2lygis"/>
              <w:spacing w:after="0" w:line="240" w:lineRule="auto"/>
              <w:contextualSpacing/>
              <w:rPr>
                <w:rFonts w:eastAsia="Yu Mincho"/>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792A7"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7301FBD0" w14:textId="77777777" w:rsidR="0028763F" w:rsidRPr="00B03C7E" w:rsidRDefault="0028763F" w:rsidP="00B03C7E">
            <w:pPr>
              <w:pStyle w:val="paragrafesrasas2lygis"/>
              <w:spacing w:after="0" w:line="240" w:lineRule="auto"/>
              <w:contextualSpacing/>
              <w:rPr>
                <w:iCs/>
                <w:sz w:val="24"/>
                <w:szCs w:val="24"/>
              </w:rPr>
            </w:pPr>
          </w:p>
          <w:p w14:paraId="2E265107" w14:textId="77777777" w:rsidR="0028763F" w:rsidRPr="00B03C7E" w:rsidRDefault="0028763F" w:rsidP="00B03C7E">
            <w:pPr>
              <w:pStyle w:val="paragrafesrasas2lygis"/>
              <w:spacing w:after="0" w:line="240" w:lineRule="auto"/>
              <w:contextualSpacing/>
              <w:rPr>
                <w:b/>
                <w:bCs/>
                <w:sz w:val="24"/>
                <w:szCs w:val="24"/>
              </w:rPr>
            </w:pPr>
            <w:r w:rsidRPr="00B03C7E">
              <w:rPr>
                <w:b/>
                <w:bCs/>
                <w:sz w:val="24"/>
                <w:szCs w:val="24"/>
              </w:rPr>
              <w:t xml:space="preserve">Priimant sprendimus dėl tiekėjo pašalinimo iš pirkimo procedūros šiame punkte nurodytu pašalinimo pagrindu, gali būti atsižvelgiama į pagal VPĮ 91 straipsnį skelbiamą informaciją: </w:t>
            </w:r>
          </w:p>
          <w:p w14:paraId="0EFF33C4" w14:textId="77777777" w:rsidR="0028763F" w:rsidRPr="00B03C7E" w:rsidRDefault="0028763F" w:rsidP="00B03C7E">
            <w:pPr>
              <w:pStyle w:val="paragrafesrasas2lygis"/>
              <w:spacing w:after="0" w:line="240" w:lineRule="auto"/>
              <w:contextualSpacing/>
              <w:rPr>
                <w:sz w:val="24"/>
                <w:szCs w:val="24"/>
              </w:rPr>
            </w:pPr>
          </w:p>
          <w:p w14:paraId="6F719ED9" w14:textId="77777777" w:rsidR="0028763F" w:rsidRPr="00B03C7E" w:rsidRDefault="0028763F" w:rsidP="00B03C7E">
            <w:pPr>
              <w:pStyle w:val="paragrafesrasas2lygis"/>
              <w:spacing w:after="0" w:line="240" w:lineRule="auto"/>
              <w:contextualSpacing/>
              <w:rPr>
                <w:sz w:val="24"/>
                <w:szCs w:val="24"/>
              </w:rPr>
            </w:pPr>
            <w:hyperlink r:id="rId16" w:history="1">
              <w:r w:rsidRPr="00B03C7E">
                <w:rPr>
                  <w:rStyle w:val="Hipersaitas"/>
                  <w:rFonts w:eastAsiaTheme="majorEastAsia"/>
                  <w:sz w:val="24"/>
                  <w:szCs w:val="24"/>
                </w:rPr>
                <w:t>https://vpt.lrv.lt/lt/nuorodos/kiti-duomenys/powerbi/nepatikimi-tiekejai-1/</w:t>
              </w:r>
            </w:hyperlink>
          </w:p>
          <w:p w14:paraId="74E7D0F5" w14:textId="77777777" w:rsidR="0028763F" w:rsidRPr="00B03C7E" w:rsidRDefault="0028763F" w:rsidP="00B03C7E">
            <w:pPr>
              <w:pStyle w:val="paragrafesrasas2lygis"/>
              <w:spacing w:after="0" w:line="240" w:lineRule="auto"/>
              <w:contextualSpacing/>
              <w:rPr>
                <w:sz w:val="24"/>
                <w:szCs w:val="24"/>
              </w:rPr>
            </w:pPr>
          </w:p>
          <w:p w14:paraId="7C483705" w14:textId="77777777" w:rsidR="0028763F" w:rsidRPr="00B03C7E" w:rsidRDefault="0028763F" w:rsidP="00B03C7E">
            <w:pPr>
              <w:pStyle w:val="paragrafesrasas2lygis"/>
              <w:spacing w:after="0" w:line="240" w:lineRule="auto"/>
              <w:contextualSpacing/>
              <w:rPr>
                <w:sz w:val="24"/>
                <w:szCs w:val="24"/>
              </w:rPr>
            </w:pPr>
            <w:hyperlink r:id="rId17" w:history="1">
              <w:r w:rsidRPr="00B03C7E">
                <w:rPr>
                  <w:rStyle w:val="Hipersaitas"/>
                  <w:rFonts w:eastAsiaTheme="majorEastAsia"/>
                  <w:sz w:val="24"/>
                  <w:szCs w:val="24"/>
                </w:rPr>
                <w:t>https://vpt.lrv.lt/lt/pasalinimo-pagrindai-1/nepatikimu-koncesininku-sarasas-1/nepatikimu-koncesininku-sarasas</w:t>
              </w:r>
            </w:hyperlink>
          </w:p>
          <w:p w14:paraId="7973A9EF" w14:textId="77777777" w:rsidR="0028763F" w:rsidRPr="00B03C7E" w:rsidRDefault="0028763F" w:rsidP="00B03C7E">
            <w:pPr>
              <w:pStyle w:val="paragrafesrasas2lygis"/>
              <w:spacing w:after="0" w:line="240" w:lineRule="auto"/>
              <w:contextualSpacing/>
              <w:rPr>
                <w:sz w:val="24"/>
                <w:szCs w:val="24"/>
              </w:rPr>
            </w:pPr>
          </w:p>
          <w:p w14:paraId="654B1E0C" w14:textId="77777777" w:rsidR="0028763F" w:rsidRPr="00B03C7E" w:rsidRDefault="0028763F" w:rsidP="00B03C7E">
            <w:pPr>
              <w:pStyle w:val="paragrafesrasas2lygis"/>
              <w:spacing w:after="0" w:line="240" w:lineRule="auto"/>
              <w:contextualSpacing/>
              <w:rPr>
                <w:sz w:val="24"/>
                <w:szCs w:val="24"/>
              </w:rPr>
            </w:pPr>
          </w:p>
        </w:tc>
      </w:tr>
      <w:tr w:rsidR="0028763F" w:rsidRPr="00B03C7E" w14:paraId="46BB04CE"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CA63A" w14:textId="21C92FDA" w:rsidR="0028763F" w:rsidRPr="00B03C7E" w:rsidRDefault="00B05BC3" w:rsidP="00B03C7E">
            <w:pPr>
              <w:pStyle w:val="paragrafesrasas2lygis"/>
              <w:spacing w:after="0" w:line="240" w:lineRule="auto"/>
              <w:contextualSpacing/>
              <w:rPr>
                <w:sz w:val="24"/>
                <w:szCs w:val="24"/>
              </w:rPr>
            </w:pPr>
            <w:r w:rsidRPr="00B03C7E">
              <w:rPr>
                <w:sz w:val="24"/>
                <w:szCs w:val="24"/>
              </w:rPr>
              <w:lastRenderedPageBreak/>
              <w:t>9.</w:t>
            </w:r>
          </w:p>
          <w:p w14:paraId="3D81EABE" w14:textId="77777777" w:rsidR="0028763F" w:rsidRPr="00B03C7E" w:rsidRDefault="0028763F" w:rsidP="00B03C7E">
            <w:pPr>
              <w:pStyle w:val="paragrafesrasas2lygis"/>
              <w:spacing w:after="0" w:line="240" w:lineRule="auto"/>
              <w:contextualSpacing/>
              <w:rPr>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559D"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Tiekėjas yra padaręs rimtą profesinį pažeidimą, dėl kurio perkančioji organizacija abejoja tiekėjo sąžiningumu, kai jis</w:t>
            </w:r>
            <w:bookmarkStart w:id="53" w:name="part_030e6c6c64ba4f96a23474e439d1b80c"/>
            <w:bookmarkEnd w:id="53"/>
            <w:r w:rsidRPr="00B03C7E">
              <w:rPr>
                <w:sz w:val="24"/>
                <w:szCs w:val="24"/>
              </w:rPr>
              <w:t xml:space="preserve"> yra padaręs finansinės atskaitomybės ir audito teisės aktų pažeidimą ir nuo jo padarymo dienos praėjo mažiau kaip vieni metai.</w:t>
            </w:r>
          </w:p>
          <w:p w14:paraId="663C32A9" w14:textId="77777777" w:rsidR="0028763F" w:rsidRPr="00B03C7E" w:rsidRDefault="0028763F" w:rsidP="00B03C7E">
            <w:pPr>
              <w:pStyle w:val="paragrafesrasas2lygis"/>
              <w:spacing w:after="0" w:line="240" w:lineRule="auto"/>
              <w:contextualSpacing/>
              <w:rPr>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7A4D"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4 dalies 7 punkto a papunktis</w:t>
            </w:r>
          </w:p>
          <w:p w14:paraId="2C10ADF2" w14:textId="77777777" w:rsidR="0028763F" w:rsidRPr="00B03C7E" w:rsidRDefault="0028763F" w:rsidP="00B03C7E">
            <w:pPr>
              <w:pStyle w:val="paragrafesrasas2lygis"/>
              <w:spacing w:after="0" w:line="240" w:lineRule="auto"/>
              <w:contextualSpacing/>
              <w:rPr>
                <w:rFonts w:eastAsia="Yu Mincho"/>
                <w:sz w:val="24"/>
                <w:szCs w:val="24"/>
              </w:rPr>
            </w:pPr>
          </w:p>
          <w:p w14:paraId="16EDEBD1"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C6EAB"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C7E">
                <w:rPr>
                  <w:rStyle w:val="Hipersaitas"/>
                  <w:rFonts w:eastAsiaTheme="majorEastAsia"/>
                  <w:sz w:val="24"/>
                  <w:szCs w:val="24"/>
                  <w:u w:val="single"/>
                </w:rPr>
                <w:t>https://www.registrucentras.lt/jar/p/index.php</w:t>
              </w:r>
            </w:hyperlink>
          </w:p>
          <w:p w14:paraId="00AE6360"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paskelbtą informaciją, taip pat į šiame informaciniame pranešime pateiktą informaciją:</w:t>
            </w:r>
          </w:p>
          <w:p w14:paraId="3D2717C4" w14:textId="77777777" w:rsidR="0028763F" w:rsidRPr="00B03C7E" w:rsidRDefault="0028763F" w:rsidP="00B03C7E">
            <w:pPr>
              <w:pStyle w:val="paragrafesrasas2lygis"/>
              <w:spacing w:after="0" w:line="240" w:lineRule="auto"/>
              <w:contextualSpacing/>
              <w:rPr>
                <w:sz w:val="24"/>
                <w:szCs w:val="24"/>
              </w:rPr>
            </w:pPr>
            <w:hyperlink r:id="rId19" w:history="1">
              <w:r w:rsidRPr="00B03C7E">
                <w:rPr>
                  <w:rStyle w:val="Hipersaitas"/>
                  <w:rFonts w:eastAsiaTheme="majorEastAsia"/>
                  <w:sz w:val="24"/>
                  <w:szCs w:val="24"/>
                </w:rPr>
                <w:t>https://vpt.lrv.lt/lt/naujienos-3/finansiniu-ataskaitu-nepateikimas-gali-tapti-kliutimi-dalyvauti-viesuosiuose-pirkimuose/</w:t>
              </w:r>
            </w:hyperlink>
          </w:p>
          <w:p w14:paraId="1FC79565" w14:textId="77777777" w:rsidR="0028763F" w:rsidRPr="00B03C7E" w:rsidRDefault="0028763F" w:rsidP="00B03C7E">
            <w:pPr>
              <w:pStyle w:val="paragrafesrasas2lygis"/>
              <w:spacing w:after="0" w:line="240" w:lineRule="auto"/>
              <w:contextualSpacing/>
              <w:rPr>
                <w:iCs/>
                <w:sz w:val="24"/>
                <w:szCs w:val="24"/>
              </w:rPr>
            </w:pPr>
          </w:p>
        </w:tc>
      </w:tr>
      <w:tr w:rsidR="0028763F" w:rsidRPr="00B03C7E" w14:paraId="4A86EB32"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426C2" w14:textId="1A0BD221" w:rsidR="0028763F" w:rsidRPr="00B03C7E" w:rsidRDefault="00B05BC3" w:rsidP="00B03C7E">
            <w:pPr>
              <w:pStyle w:val="paragrafesrasas2lygis"/>
              <w:spacing w:after="0" w:line="240" w:lineRule="auto"/>
              <w:contextualSpacing/>
              <w:rPr>
                <w:iCs/>
                <w:sz w:val="24"/>
                <w:szCs w:val="24"/>
              </w:rPr>
            </w:pPr>
            <w:r w:rsidRPr="00B03C7E">
              <w:rPr>
                <w:iCs/>
                <w:sz w:val="24"/>
                <w:szCs w:val="24"/>
              </w:rPr>
              <w:lastRenderedPageBreak/>
              <w:t>10.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FA4BD"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03C7E">
              <w:rPr>
                <w:sz w:val="24"/>
                <w:szCs w:val="24"/>
                <w:vertAlign w:val="superscript"/>
              </w:rPr>
              <w:t>1</w:t>
            </w:r>
            <w:r w:rsidRPr="00B03C7E">
              <w:rPr>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FAC58"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4 dalies 7 punkto b papunktis</w:t>
            </w:r>
          </w:p>
          <w:p w14:paraId="51A382F6" w14:textId="77777777" w:rsidR="0028763F" w:rsidRPr="00B03C7E" w:rsidRDefault="0028763F" w:rsidP="00B03C7E">
            <w:pPr>
              <w:pStyle w:val="paragrafesrasas2lygis"/>
              <w:spacing w:after="0" w:line="240" w:lineRule="auto"/>
              <w:contextualSpacing/>
              <w:rPr>
                <w:rFonts w:eastAsia="Yu Mincho"/>
                <w:sz w:val="24"/>
                <w:szCs w:val="24"/>
              </w:rPr>
            </w:pPr>
          </w:p>
          <w:p w14:paraId="08E3ECCA"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FB78F"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2F31A8F0" w14:textId="77777777" w:rsidR="0028763F" w:rsidRPr="00B03C7E" w:rsidRDefault="0028763F" w:rsidP="00B03C7E">
            <w:pPr>
              <w:pStyle w:val="paragrafesrasas2lygis"/>
              <w:spacing w:after="0" w:line="240" w:lineRule="auto"/>
              <w:contextualSpacing/>
              <w:rPr>
                <w:iCs/>
                <w:sz w:val="24"/>
                <w:szCs w:val="24"/>
              </w:rPr>
            </w:pPr>
          </w:p>
          <w:p w14:paraId="1F2ADDAD" w14:textId="113C242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B03C7E">
                <w:rPr>
                  <w:rFonts w:eastAsiaTheme="majorEastAsia"/>
                  <w:sz w:val="24"/>
                  <w:szCs w:val="24"/>
                  <w:u w:val="single"/>
                </w:rPr>
                <w:t>https://www.vmi.lt/evmi/mokesciu-moketoju-</w:t>
              </w:r>
              <w:r w:rsidRPr="00B03C7E">
                <w:rPr>
                  <w:rFonts w:eastAsiaTheme="majorEastAsia"/>
                  <w:sz w:val="24"/>
                  <w:szCs w:val="24"/>
                </w:rPr>
                <w:t>informacija</w:t>
              </w:r>
            </w:hyperlink>
            <w:r w:rsidR="00B05BC3" w:rsidRPr="00B03C7E">
              <w:rPr>
                <w:sz w:val="24"/>
                <w:szCs w:val="24"/>
              </w:rPr>
              <w:t xml:space="preserve"> </w:t>
            </w:r>
            <w:r w:rsidRPr="00B03C7E">
              <w:rPr>
                <w:sz w:val="24"/>
                <w:szCs w:val="24"/>
              </w:rPr>
              <w:t>skelbiamą informaciją.</w:t>
            </w:r>
          </w:p>
        </w:tc>
      </w:tr>
      <w:tr w:rsidR="0028763F" w:rsidRPr="00B03C7E" w14:paraId="1F576670"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9C398" w14:textId="707AD122" w:rsidR="0028763F" w:rsidRPr="00B03C7E" w:rsidRDefault="00B05BC3" w:rsidP="00B03C7E">
            <w:pPr>
              <w:pStyle w:val="paragrafesrasas2lygis"/>
              <w:spacing w:after="0" w:line="240" w:lineRule="auto"/>
              <w:contextualSpacing/>
              <w:rPr>
                <w:sz w:val="24"/>
                <w:szCs w:val="24"/>
              </w:rPr>
            </w:pPr>
            <w:r w:rsidRPr="00B03C7E">
              <w:rPr>
                <w:sz w:val="24"/>
                <w:szCs w:val="24"/>
              </w:rPr>
              <w:t>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15D4E"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5774B"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4 dalies 7 punkto c papunktis</w:t>
            </w:r>
          </w:p>
          <w:p w14:paraId="01EE38C3" w14:textId="77777777" w:rsidR="0028763F" w:rsidRPr="00B03C7E" w:rsidRDefault="0028763F" w:rsidP="00B03C7E">
            <w:pPr>
              <w:pStyle w:val="paragrafesrasas2lygis"/>
              <w:spacing w:after="0" w:line="240" w:lineRule="auto"/>
              <w:contextualSpacing/>
              <w:rPr>
                <w:rFonts w:eastAsia="Yu Mincho"/>
                <w:sz w:val="24"/>
                <w:szCs w:val="24"/>
              </w:rPr>
            </w:pPr>
          </w:p>
          <w:p w14:paraId="2B045361"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6F1B"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6556387F" w14:textId="77777777" w:rsidR="0028763F" w:rsidRPr="00B03C7E" w:rsidRDefault="0028763F" w:rsidP="00B03C7E">
            <w:pPr>
              <w:pStyle w:val="paragrafesrasas2lygis"/>
              <w:spacing w:after="0" w:line="240" w:lineRule="auto"/>
              <w:contextualSpacing/>
              <w:rPr>
                <w:iCs/>
                <w:sz w:val="24"/>
                <w:szCs w:val="24"/>
              </w:rPr>
            </w:pPr>
          </w:p>
          <w:p w14:paraId="37C24A3C" w14:textId="77777777" w:rsidR="0028763F" w:rsidRPr="00B03C7E" w:rsidRDefault="0028763F" w:rsidP="00B03C7E">
            <w:pPr>
              <w:pStyle w:val="paragrafesrasas2lygis"/>
              <w:spacing w:after="0" w:line="240" w:lineRule="auto"/>
              <w:contextualSpacing/>
              <w:rPr>
                <w:b/>
                <w:bCs/>
                <w:sz w:val="24"/>
                <w:szCs w:val="24"/>
              </w:rPr>
            </w:pPr>
            <w:r w:rsidRPr="00B03C7E">
              <w:rPr>
                <w:b/>
                <w:bCs/>
                <w:sz w:val="24"/>
                <w:szCs w:val="24"/>
              </w:rPr>
              <w:t xml:space="preserve">Priimant sprendimus dėl tiekėjo pašalinimo iš pirkimo procedūros šiame punkte nurodytu pašalinimo pagrindu, be kita ko, atsižvelgiama į nacionalinėje duomenų bazėje adresu: </w:t>
            </w:r>
          </w:p>
          <w:p w14:paraId="33A6C16E" w14:textId="77777777" w:rsidR="0028763F" w:rsidRPr="00B03C7E" w:rsidRDefault="0028763F" w:rsidP="00B03C7E">
            <w:pPr>
              <w:pStyle w:val="paragrafesrasas2lygis"/>
              <w:spacing w:after="0" w:line="240" w:lineRule="auto"/>
              <w:contextualSpacing/>
              <w:rPr>
                <w:sz w:val="24"/>
                <w:szCs w:val="24"/>
              </w:rPr>
            </w:pPr>
            <w:hyperlink r:id="rId21" w:history="1">
              <w:r w:rsidRPr="00B03C7E">
                <w:rPr>
                  <w:rFonts w:eastAsiaTheme="majorEastAsia"/>
                  <w:sz w:val="24"/>
                  <w:szCs w:val="24"/>
                  <w:u w:val="single"/>
                </w:rPr>
                <w:t>https://kt.gov.lt/lt/atviri-duomenys/diskvalifikavimas-is-viesuju-pirkimu</w:t>
              </w:r>
            </w:hyperlink>
            <w:r w:rsidRPr="00B03C7E">
              <w:rPr>
                <w:sz w:val="24"/>
                <w:szCs w:val="24"/>
                <w:u w:val="single"/>
              </w:rPr>
              <w:t xml:space="preserve"> </w:t>
            </w:r>
            <w:r w:rsidRPr="00B03C7E">
              <w:rPr>
                <w:sz w:val="24"/>
                <w:szCs w:val="24"/>
              </w:rPr>
              <w:t xml:space="preserve">skelbiamą informaciją. </w:t>
            </w:r>
          </w:p>
        </w:tc>
      </w:tr>
      <w:tr w:rsidR="0028763F" w:rsidRPr="00B03C7E" w14:paraId="754BD2C8"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A97B" w14:textId="34FF4B7C" w:rsidR="0028763F" w:rsidRPr="00B03C7E" w:rsidRDefault="00B05BC3" w:rsidP="00B03C7E">
            <w:pPr>
              <w:pStyle w:val="paragrafesrasas2lygis"/>
              <w:spacing w:after="0" w:line="240" w:lineRule="auto"/>
              <w:contextualSpacing/>
              <w:rPr>
                <w:sz w:val="24"/>
                <w:szCs w:val="24"/>
              </w:rPr>
            </w:pPr>
            <w:r w:rsidRPr="00B03C7E">
              <w:rPr>
                <w:sz w:val="24"/>
                <w:szCs w:val="24"/>
              </w:rPr>
              <w:t>12.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FC8E0"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025"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6 dalies 1 punktas</w:t>
            </w:r>
          </w:p>
          <w:p w14:paraId="185EB32E"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C1, C2, C3 punktai</w:t>
            </w:r>
          </w:p>
          <w:p w14:paraId="040CA93B" w14:textId="77777777" w:rsidR="0028763F" w:rsidRPr="00B03C7E" w:rsidRDefault="0028763F" w:rsidP="00B03C7E">
            <w:pPr>
              <w:pStyle w:val="paragrafesrasas2lygis"/>
              <w:spacing w:after="0" w:line="240" w:lineRule="auto"/>
              <w:contextualSpacing/>
              <w:rPr>
                <w:rFonts w:eastAsia="Yu Mincho"/>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F4C7"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p w14:paraId="42EF66E9" w14:textId="77777777" w:rsidR="0028763F" w:rsidRPr="00B03C7E" w:rsidRDefault="0028763F" w:rsidP="00B03C7E">
            <w:pPr>
              <w:pStyle w:val="paragrafesrasas2lygis"/>
              <w:spacing w:after="0" w:line="240" w:lineRule="auto"/>
              <w:contextualSpacing/>
              <w:rPr>
                <w:sz w:val="24"/>
                <w:szCs w:val="24"/>
              </w:rPr>
            </w:pPr>
          </w:p>
        </w:tc>
      </w:tr>
      <w:tr w:rsidR="0028763F" w:rsidRPr="00B03C7E" w14:paraId="73DB0380"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23033" w14:textId="2A5AF351" w:rsidR="0028763F" w:rsidRPr="00B03C7E" w:rsidRDefault="00B05BC3" w:rsidP="00B03C7E">
            <w:pPr>
              <w:pStyle w:val="paragrafesrasas2lygis"/>
              <w:spacing w:after="0" w:line="240" w:lineRule="auto"/>
              <w:contextualSpacing/>
              <w:rPr>
                <w:sz w:val="24"/>
                <w:szCs w:val="24"/>
              </w:rPr>
            </w:pPr>
            <w:bookmarkStart w:id="54" w:name="_Hlk90887894"/>
            <w:r w:rsidRPr="00B03C7E">
              <w:rPr>
                <w:sz w:val="24"/>
                <w:szCs w:val="24"/>
              </w:rPr>
              <w:t>13.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003F3"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 xml:space="preserve">Tiekėjas yra nemokus, jam iškelta restruktūrizavimo ar bankroto byla, inicijuotos ar pradėtos likvidavimo </w:t>
            </w:r>
            <w:r w:rsidRPr="00B03C7E">
              <w:rPr>
                <w:sz w:val="24"/>
                <w:szCs w:val="24"/>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8438A6"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1B10"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lastRenderedPageBreak/>
              <w:t>VPĮ 46 straipsnio 6 dalies 2 punktas</w:t>
            </w:r>
          </w:p>
          <w:p w14:paraId="45E0F7B9" w14:textId="77777777" w:rsidR="0028763F" w:rsidRPr="00B03C7E" w:rsidRDefault="0028763F" w:rsidP="00B03C7E">
            <w:pPr>
              <w:pStyle w:val="paragrafesrasas2lygis"/>
              <w:spacing w:after="0" w:line="240" w:lineRule="auto"/>
              <w:contextualSpacing/>
              <w:rPr>
                <w:rFonts w:eastAsia="Yu Mincho"/>
                <w:sz w:val="24"/>
                <w:szCs w:val="24"/>
              </w:rPr>
            </w:pPr>
          </w:p>
          <w:p w14:paraId="628C55E9"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8C674"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lastRenderedPageBreak/>
              <w:t xml:space="preserve">Iš Lietuvoje įsteigtų subjektų įrodančių dokumentų nereikalaujama, užtenka pateikto </w:t>
            </w:r>
            <w:r w:rsidRPr="00B03C7E">
              <w:rPr>
                <w:sz w:val="24"/>
                <w:szCs w:val="24"/>
              </w:rPr>
              <w:lastRenderedPageBreak/>
              <w:t>EBVPD. Perkančioji organizacija savarankiškai patikrina duomenis nacionalinėje duomenų bazėje, adresu:</w:t>
            </w:r>
          </w:p>
          <w:p w14:paraId="7D721ED0" w14:textId="77777777" w:rsidR="0028763F" w:rsidRPr="00B03C7E" w:rsidRDefault="0028763F" w:rsidP="00B03C7E">
            <w:pPr>
              <w:pStyle w:val="paragrafesrasas2lygis"/>
              <w:spacing w:after="0" w:line="240" w:lineRule="auto"/>
              <w:contextualSpacing/>
              <w:rPr>
                <w:sz w:val="24"/>
                <w:szCs w:val="24"/>
                <w:u w:val="single"/>
              </w:rPr>
            </w:pPr>
            <w:hyperlink r:id="rId22" w:history="1">
              <w:r w:rsidRPr="00B03C7E">
                <w:rPr>
                  <w:rStyle w:val="Hipersaitas"/>
                  <w:rFonts w:eastAsiaTheme="majorEastAsia"/>
                  <w:sz w:val="24"/>
                  <w:szCs w:val="24"/>
                  <w:u w:val="single"/>
                </w:rPr>
                <w:t>https://www.registrucentras.lt/jar/p/</w:t>
              </w:r>
            </w:hyperlink>
            <w:r w:rsidRPr="00B03C7E">
              <w:rPr>
                <w:sz w:val="24"/>
                <w:szCs w:val="24"/>
                <w:u w:val="single"/>
              </w:rPr>
              <w:t xml:space="preserve">. </w:t>
            </w:r>
          </w:p>
          <w:p w14:paraId="1E150721" w14:textId="77777777" w:rsidR="0028763F" w:rsidRPr="00B03C7E" w:rsidRDefault="0028763F" w:rsidP="00B03C7E">
            <w:pPr>
              <w:pStyle w:val="paragrafesrasas2lygis"/>
              <w:spacing w:after="0" w:line="240" w:lineRule="auto"/>
              <w:contextualSpacing/>
              <w:rPr>
                <w:sz w:val="24"/>
                <w:szCs w:val="24"/>
              </w:rPr>
            </w:pPr>
          </w:p>
          <w:p w14:paraId="27BF3051" w14:textId="77777777" w:rsidR="0028763F" w:rsidRPr="00B03C7E" w:rsidRDefault="0028763F" w:rsidP="00B03C7E">
            <w:pPr>
              <w:pStyle w:val="paragrafesrasas2lygis"/>
              <w:spacing w:after="0" w:line="240" w:lineRule="auto"/>
              <w:contextualSpacing/>
              <w:rPr>
                <w:i/>
                <w:iCs/>
                <w:sz w:val="24"/>
                <w:szCs w:val="24"/>
              </w:rPr>
            </w:pPr>
            <w:r w:rsidRPr="00B03C7E">
              <w:rPr>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03C7E">
              <w:rPr>
                <w:b/>
                <w:bCs/>
                <w:sz w:val="24"/>
                <w:szCs w:val="24"/>
              </w:rPr>
              <w:t>120 dienų</w:t>
            </w:r>
            <w:r w:rsidRPr="00B03C7E">
              <w:rPr>
                <w:sz w:val="24"/>
                <w:szCs w:val="24"/>
              </w:rPr>
              <w:t xml:space="preserve"> iki </w:t>
            </w:r>
            <w:r w:rsidRPr="00B03C7E">
              <w:rPr>
                <w:i/>
                <w:iCs/>
                <w:sz w:val="24"/>
                <w:szCs w:val="24"/>
              </w:rPr>
              <w:t>tos dienos, kai tiekėjas perkančiosios organizacijos prašymu turės pateikti pašalinimo pagrindų nebuvimą patvirtinančius dok</w:t>
            </w:r>
            <w:r w:rsidRPr="00B03C7E">
              <w:rPr>
                <w:sz w:val="24"/>
                <w:szCs w:val="24"/>
              </w:rPr>
              <w:t xml:space="preserve">umentus. </w:t>
            </w:r>
            <w:r w:rsidRPr="00B03C7E">
              <w:rPr>
                <w:i/>
                <w:iCs/>
                <w:sz w:val="24"/>
                <w:szCs w:val="24"/>
              </w:rPr>
              <w:t xml:space="preserve">Pavyzdys: Jeigu perkančioji organizacija 2022-10-10 kreipėsi į tiekėją prašydama iki 2022-10-14 pateikti įrodančius dokumentus, jie turi būti išduoti ne anksčiau kaip </w:t>
            </w:r>
            <w:r w:rsidRPr="00B03C7E">
              <w:rPr>
                <w:b/>
                <w:bCs/>
                <w:i/>
                <w:iCs/>
                <w:sz w:val="24"/>
                <w:szCs w:val="24"/>
              </w:rPr>
              <w:t>120 dienų,</w:t>
            </w:r>
            <w:r w:rsidRPr="00B03C7E">
              <w:rPr>
                <w:i/>
                <w:iCs/>
                <w:sz w:val="24"/>
                <w:szCs w:val="24"/>
              </w:rPr>
              <w:t xml:space="preserve"> jas skaičiuojant atgal nuo 2022-10-14.</w:t>
            </w:r>
          </w:p>
          <w:p w14:paraId="6CAD5729" w14:textId="77777777" w:rsidR="0028763F" w:rsidRPr="00B03C7E" w:rsidRDefault="0028763F" w:rsidP="00B03C7E">
            <w:pPr>
              <w:pStyle w:val="paragrafesrasas2lygis"/>
              <w:spacing w:after="0" w:line="240" w:lineRule="auto"/>
              <w:contextualSpacing/>
              <w:rPr>
                <w:sz w:val="24"/>
                <w:szCs w:val="24"/>
              </w:rPr>
            </w:pPr>
          </w:p>
          <w:p w14:paraId="50F5A18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428597" w14:textId="77777777" w:rsidR="0028763F" w:rsidRPr="00B03C7E" w:rsidRDefault="0028763F" w:rsidP="00B03C7E">
            <w:pPr>
              <w:pStyle w:val="paragrafesrasas2lygis"/>
              <w:spacing w:after="0" w:line="240" w:lineRule="auto"/>
              <w:contextualSpacing/>
              <w:rPr>
                <w:sz w:val="24"/>
                <w:szCs w:val="24"/>
              </w:rPr>
            </w:pPr>
          </w:p>
          <w:p w14:paraId="650BF1FB" w14:textId="77777777" w:rsidR="0028763F" w:rsidRPr="00B03C7E" w:rsidRDefault="0028763F" w:rsidP="00B03C7E">
            <w:pPr>
              <w:pStyle w:val="paragrafesrasas2lygis"/>
              <w:spacing w:after="0" w:line="240" w:lineRule="auto"/>
              <w:contextualSpacing/>
              <w:rPr>
                <w:i/>
                <w:iCs/>
                <w:sz w:val="24"/>
                <w:szCs w:val="24"/>
              </w:rPr>
            </w:pPr>
            <w:r w:rsidRPr="00B03C7E">
              <w:rPr>
                <w:i/>
                <w:iCs/>
                <w:sz w:val="24"/>
                <w:szCs w:val="24"/>
              </w:rPr>
              <w:t>PASTABA</w:t>
            </w:r>
          </w:p>
          <w:p w14:paraId="164F1B67"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4"/>
      </w:tr>
      <w:tr w:rsidR="0028763F" w:rsidRPr="00B03C7E" w14:paraId="3ADB6FD8" w14:textId="77777777" w:rsidTr="0028763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23179" w14:textId="29FD365F" w:rsidR="0028763F" w:rsidRPr="00B03C7E" w:rsidRDefault="00B05BC3" w:rsidP="00B03C7E">
            <w:pPr>
              <w:pStyle w:val="paragrafesrasas2lygis"/>
              <w:spacing w:after="0" w:line="240" w:lineRule="auto"/>
              <w:contextualSpacing/>
              <w:rPr>
                <w:sz w:val="24"/>
                <w:szCs w:val="24"/>
              </w:rPr>
            </w:pPr>
            <w:r w:rsidRPr="00B03C7E">
              <w:rPr>
                <w:sz w:val="24"/>
                <w:szCs w:val="24"/>
              </w:rPr>
              <w:lastRenderedPageBreak/>
              <w:t>14.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0BF0F" w14:textId="77777777" w:rsidR="0028763F" w:rsidRPr="00B03C7E" w:rsidRDefault="0028763F" w:rsidP="00B03C7E">
            <w:pPr>
              <w:pStyle w:val="paragrafesrasas2lygis"/>
              <w:spacing w:after="0" w:line="240" w:lineRule="auto"/>
              <w:contextualSpacing/>
              <w:rPr>
                <w:sz w:val="24"/>
                <w:szCs w:val="24"/>
              </w:rPr>
            </w:pPr>
            <w:r w:rsidRPr="00B03C7E">
              <w:rPr>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5C98" w14:textId="77777777" w:rsidR="0028763F" w:rsidRPr="00B03C7E" w:rsidRDefault="0028763F" w:rsidP="00B03C7E">
            <w:pPr>
              <w:pStyle w:val="paragrafesrasas2lygis"/>
              <w:spacing w:after="0" w:line="240" w:lineRule="auto"/>
              <w:contextualSpacing/>
              <w:rPr>
                <w:b/>
                <w:bCs/>
                <w:sz w:val="24"/>
                <w:szCs w:val="24"/>
              </w:rPr>
            </w:pPr>
            <w:r w:rsidRPr="00B03C7E">
              <w:rPr>
                <w:rFonts w:eastAsia="Yu Mincho"/>
                <w:b/>
                <w:bCs/>
                <w:sz w:val="24"/>
                <w:szCs w:val="24"/>
              </w:rPr>
              <w:t>VPĮ 46 straipsnio 6 dalies 3 punktas</w:t>
            </w:r>
          </w:p>
          <w:p w14:paraId="78730B42" w14:textId="77777777" w:rsidR="0028763F" w:rsidRPr="00B03C7E" w:rsidRDefault="0028763F" w:rsidP="00B03C7E">
            <w:pPr>
              <w:pStyle w:val="paragrafesrasas2lygis"/>
              <w:spacing w:after="0" w:line="240" w:lineRule="auto"/>
              <w:contextualSpacing/>
              <w:rPr>
                <w:rFonts w:eastAsia="Yu Mincho"/>
                <w:sz w:val="24"/>
                <w:szCs w:val="24"/>
              </w:rPr>
            </w:pPr>
          </w:p>
          <w:p w14:paraId="7083CD39" w14:textId="77777777" w:rsidR="0028763F" w:rsidRPr="00B03C7E" w:rsidRDefault="0028763F" w:rsidP="00B03C7E">
            <w:pPr>
              <w:pStyle w:val="paragrafesrasas2lygis"/>
              <w:spacing w:after="0" w:line="240" w:lineRule="auto"/>
              <w:contextualSpacing/>
              <w:rPr>
                <w:rFonts w:eastAsia="Yu Mincho"/>
                <w:sz w:val="24"/>
                <w:szCs w:val="24"/>
              </w:rPr>
            </w:pPr>
            <w:r w:rsidRPr="00B03C7E">
              <w:rPr>
                <w:rFonts w:eastAsia="Yu Mincho"/>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4F36E" w14:textId="77777777" w:rsidR="0028763F" w:rsidRPr="00B03C7E" w:rsidRDefault="0028763F" w:rsidP="00B03C7E">
            <w:pPr>
              <w:pStyle w:val="paragrafesrasas2lygis"/>
              <w:spacing w:after="0" w:line="240" w:lineRule="auto"/>
              <w:contextualSpacing/>
              <w:rPr>
                <w:rFonts w:eastAsia="Yu Mincho"/>
                <w:sz w:val="24"/>
                <w:szCs w:val="24"/>
              </w:rPr>
            </w:pPr>
            <w:r w:rsidRPr="00B03C7E">
              <w:rPr>
                <w:sz w:val="24"/>
                <w:szCs w:val="24"/>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5" w:name="_Ref38291223"/>
      <w:bookmarkStart w:id="56" w:name="_Ref38291334"/>
      <w:bookmarkStart w:id="57" w:name="_Ref38533412"/>
      <w:bookmarkStart w:id="58" w:name="_Toc182919043"/>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5"/>
      <w:bookmarkEnd w:id="56"/>
      <w:bookmarkEnd w:id="57"/>
      <w:bookmarkEnd w:id="58"/>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77777777" w:rsidR="00BC672A" w:rsidRDefault="005D52C4" w:rsidP="00BC672A">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rsidP="00BC672A">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59"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91"/>
        <w:gridCol w:w="2424"/>
        <w:gridCol w:w="4323"/>
        <w:gridCol w:w="2611"/>
      </w:tblGrid>
      <w:tr w:rsidR="00C61D5A" w:rsidRPr="00C61D5A" w14:paraId="05BD0A21"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59"/>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5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824BA3">
        <w:trPr>
          <w:trHeight w:val="375"/>
        </w:trPr>
        <w:tc>
          <w:tcPr>
            <w:tcW w:w="344"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C61D5A" w:rsidRDefault="00C61D5A" w:rsidP="00C61D5A">
            <w:pPr>
              <w:spacing w:before="60" w:after="60" w:line="257" w:lineRule="auto"/>
              <w:rPr>
                <w:rFonts w:eastAsiaTheme="minorHAnsi"/>
              </w:rPr>
            </w:pPr>
            <w:r>
              <w:rPr>
                <w:rFonts w:eastAsiaTheme="minorHAnsi"/>
              </w:rPr>
              <w:t xml:space="preserve">1. </w:t>
            </w:r>
          </w:p>
        </w:tc>
        <w:tc>
          <w:tcPr>
            <w:tcW w:w="4656"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C61D5A" w:rsidRDefault="00C61D5A" w:rsidP="00721F93">
            <w:pPr>
              <w:autoSpaceDE w:val="0"/>
              <w:autoSpaceDN w:val="0"/>
              <w:adjustRightInd w:val="0"/>
              <w:rPr>
                <w:color w:val="000000"/>
              </w:rPr>
            </w:pPr>
            <w:r w:rsidRPr="00C61D5A">
              <w:rPr>
                <w:b/>
                <w:bCs/>
                <w:color w:val="000000"/>
              </w:rPr>
              <w:t>Teisė verstis veikla</w:t>
            </w:r>
          </w:p>
          <w:p w14:paraId="53A83FAA" w14:textId="77777777" w:rsidR="00C61D5A" w:rsidRPr="00C61D5A" w:rsidRDefault="00C61D5A" w:rsidP="00721F93">
            <w:pPr>
              <w:autoSpaceDE w:val="0"/>
              <w:autoSpaceDN w:val="0"/>
              <w:adjustRightInd w:val="0"/>
              <w:rPr>
                <w:color w:val="000000"/>
              </w:rPr>
            </w:pPr>
          </w:p>
        </w:tc>
      </w:tr>
      <w:tr w:rsidR="00C61D5A" w:rsidRPr="00C61D5A" w14:paraId="1D2DC294" w14:textId="77777777" w:rsidTr="00824BA3">
        <w:trPr>
          <w:trHeight w:val="1665"/>
        </w:trPr>
        <w:tc>
          <w:tcPr>
            <w:tcW w:w="344"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C61D5A" w:rsidRDefault="00C61D5A" w:rsidP="00C61D5A">
            <w:pPr>
              <w:spacing w:before="60" w:after="60" w:line="257" w:lineRule="auto"/>
              <w:rPr>
                <w:rFonts w:eastAsiaTheme="minorHAnsi"/>
              </w:rPr>
            </w:pPr>
            <w:r>
              <w:rPr>
                <w:rFonts w:eastAsiaTheme="minorHAnsi"/>
              </w:rPr>
              <w:t xml:space="preserve">1.1. </w:t>
            </w:r>
            <w:r w:rsidRPr="00C61D5A">
              <w:rPr>
                <w:rFonts w:eastAsiaTheme="minorHAnsi"/>
              </w:rPr>
              <w:t xml:space="preserve"> </w:t>
            </w:r>
          </w:p>
        </w:tc>
        <w:tc>
          <w:tcPr>
            <w:tcW w:w="1206" w:type="pct"/>
            <w:tcBorders>
              <w:top w:val="single" w:sz="4" w:space="0" w:color="auto"/>
              <w:left w:val="single" w:sz="4" w:space="0" w:color="000000" w:themeColor="text1"/>
              <w:bottom w:val="single" w:sz="4" w:space="0" w:color="000000" w:themeColor="text1"/>
              <w:right w:val="single" w:sz="4" w:space="0" w:color="auto"/>
            </w:tcBorders>
          </w:tcPr>
          <w:p w14:paraId="0E1AB3E9" w14:textId="4C721FC7" w:rsidR="00C61D5A" w:rsidRPr="00C61D5A" w:rsidRDefault="00C61D5A" w:rsidP="00721F93">
            <w:pPr>
              <w:autoSpaceDE w:val="0"/>
              <w:autoSpaceDN w:val="0"/>
              <w:adjustRightInd w:val="0"/>
              <w:rPr>
                <w:color w:val="000000"/>
              </w:rPr>
            </w:pPr>
            <w:r w:rsidRPr="00C61D5A">
              <w:rPr>
                <w:noProof/>
              </w:rPr>
              <w:t xml:space="preserve">Tiekėjas turi teisę verstis ta veikla, kuri reikalinga pirkimo sutarčiai vykdyti. </w:t>
            </w:r>
          </w:p>
        </w:tc>
        <w:tc>
          <w:tcPr>
            <w:tcW w:w="2151" w:type="pct"/>
            <w:tcBorders>
              <w:top w:val="single" w:sz="4" w:space="0" w:color="auto"/>
              <w:left w:val="single" w:sz="4" w:space="0" w:color="auto"/>
              <w:bottom w:val="single" w:sz="4" w:space="0" w:color="000000" w:themeColor="text1"/>
              <w:right w:val="single" w:sz="4" w:space="0" w:color="000000" w:themeColor="text1"/>
            </w:tcBorders>
          </w:tcPr>
          <w:p w14:paraId="1DE5375B" w14:textId="6A557F01" w:rsidR="00C61D5A" w:rsidRDefault="00C61D5A" w:rsidP="00721F93">
            <w:pPr>
              <w:autoSpaceDE w:val="0"/>
              <w:autoSpaceDN w:val="0"/>
              <w:adjustRightInd w:val="0"/>
              <w:jc w:val="both"/>
              <w:rPr>
                <w:i/>
                <w:noProof/>
                <w:u w:val="single"/>
              </w:rPr>
            </w:pPr>
            <w:r w:rsidRPr="00C61D5A">
              <w:rPr>
                <w:noProof/>
              </w:rPr>
              <w:t xml:space="preserve">Tiekėjo (juridinio asmens) įstatai ar kiti dokumentai (išplėstinė Registrų centro pažyma), patvirtinantys tiekėjo teisę verstis veikla susijusia su </w:t>
            </w:r>
            <w:r w:rsidRPr="00D428A7">
              <w:rPr>
                <w:noProof/>
                <w:u w:val="single"/>
              </w:rPr>
              <w:t>gatvių/kelių statyba ar rekonstravimu</w:t>
            </w:r>
            <w:r w:rsidR="00861E1F">
              <w:rPr>
                <w:noProof/>
                <w:u w:val="single"/>
              </w:rPr>
              <w:t xml:space="preserve"> ar kapitaliniu remontu</w:t>
            </w:r>
            <w:r w:rsidR="008B36FD">
              <w:rPr>
                <w:noProof/>
              </w:rPr>
              <w:t xml:space="preserve"> </w:t>
            </w:r>
            <w:r w:rsidRPr="00C61D5A">
              <w:rPr>
                <w:noProof/>
              </w:rPr>
              <w:t xml:space="preserve">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veikla susijusia su </w:t>
            </w:r>
            <w:r w:rsidRPr="00D428A7">
              <w:rPr>
                <w:noProof/>
                <w:u w:val="single"/>
              </w:rPr>
              <w:t>gatvių/kelių statyba ar rekonstravimu, ar kapitaliniu remontu</w:t>
            </w:r>
            <w:r w:rsidRPr="00C61D5A">
              <w:rPr>
                <w:noProof/>
              </w:rPr>
              <w:t xml:space="preserve">.  </w:t>
            </w:r>
            <w:r w:rsidRPr="00C61D5A">
              <w:rPr>
                <w:i/>
                <w:noProof/>
                <w:u w:val="single"/>
              </w:rPr>
              <w:t xml:space="preserve">Pateikiamos skaitmeninės dokumentų kopijos. </w:t>
            </w:r>
          </w:p>
          <w:p w14:paraId="3174AB0A" w14:textId="7FE94558" w:rsidR="00C61D5A" w:rsidRPr="00C61D5A" w:rsidRDefault="00C61D5A" w:rsidP="00721F93">
            <w:pPr>
              <w:autoSpaceDE w:val="0"/>
              <w:autoSpaceDN w:val="0"/>
              <w:adjustRightInd w:val="0"/>
              <w:jc w:val="both"/>
              <w:rPr>
                <w:color w:val="000000"/>
              </w:rPr>
            </w:pPr>
            <w:r w:rsidRPr="00C61D5A">
              <w:rPr>
                <w:i/>
                <w:noProof/>
              </w:rPr>
              <w:t>(Akivaizdu, kad tiekėjo įmonės Kvalifikacijos atestata</w:t>
            </w:r>
            <w:r w:rsidR="00331BF7">
              <w:rPr>
                <w:i/>
                <w:noProof/>
              </w:rPr>
              <w:t>s</w:t>
            </w:r>
            <w:r w:rsidR="00854B3A">
              <w:rPr>
                <w:i/>
                <w:noProof/>
              </w:rPr>
              <w:t xml:space="preserve"> </w:t>
            </w:r>
            <w:r w:rsidRPr="00C61D5A">
              <w:rPr>
                <w:i/>
                <w:noProof/>
              </w:rPr>
              <w:t>statinių grupė</w:t>
            </w:r>
            <w:r w:rsidR="00854B3A">
              <w:rPr>
                <w:i/>
                <w:noProof/>
              </w:rPr>
              <w:t>je</w:t>
            </w:r>
            <w:r w:rsidRPr="00C61D5A">
              <w:rPr>
                <w:i/>
                <w:noProof/>
              </w:rPr>
              <w:t xml:space="preserve"> „susisiekimo komunikacijos“</w:t>
            </w:r>
            <w:r w:rsidR="00854B3A">
              <w:rPr>
                <w:i/>
                <w:noProof/>
              </w:rPr>
              <w:t xml:space="preserve"> </w:t>
            </w:r>
            <w:r w:rsidRPr="00C61D5A">
              <w:rPr>
                <w:i/>
                <w:noProof/>
              </w:rPr>
              <w:t>yra tinkamas dokumentas)</w:t>
            </w:r>
            <w:r w:rsidR="00854B3A">
              <w:rPr>
                <w:i/>
                <w:noProof/>
              </w:rPr>
              <w:t>.</w:t>
            </w:r>
            <w:r w:rsidRPr="00C61D5A">
              <w:rPr>
                <w:i/>
                <w:noProof/>
              </w:rPr>
              <w:t xml:space="preserve"> </w:t>
            </w: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2EDC8A31" w:rsidR="00782272" w:rsidRPr="00824BA3" w:rsidRDefault="00725C23" w:rsidP="00782272">
            <w:pPr>
              <w:autoSpaceDE w:val="0"/>
              <w:autoSpaceDN w:val="0"/>
              <w:adjustRightInd w:val="0"/>
              <w:jc w:val="both"/>
              <w:rPr>
                <w:i/>
                <w:iCs/>
              </w:rPr>
            </w:pPr>
            <w:r w:rsidRPr="00824BA3">
              <w:rPr>
                <w:i/>
                <w:iCs/>
              </w:rPr>
              <w:t>1. j</w:t>
            </w:r>
            <w:r w:rsidR="00782272" w:rsidRPr="00824BA3">
              <w:rPr>
                <w:i/>
                <w:iCs/>
              </w:rPr>
              <w:t>eigu pasiūlymą teikia ūkio subjektų grupė – reikalavimą turi atitikti kiekvienas ūkio subjektų grupės narys (-</w:t>
            </w:r>
            <w:proofErr w:type="spellStart"/>
            <w:r w:rsidR="00782272" w:rsidRPr="00824BA3">
              <w:rPr>
                <w:i/>
                <w:iCs/>
              </w:rPr>
              <w:t>iai</w:t>
            </w:r>
            <w:proofErr w:type="spellEnd"/>
            <w:r w:rsidR="00782272" w:rsidRPr="00824BA3">
              <w:rPr>
                <w:i/>
                <w:iCs/>
              </w:rPr>
              <w:t>), pagal jų prisiimamus įsipareigojimus pirkimo sutarčiai vykdyti.</w:t>
            </w:r>
          </w:p>
          <w:p w14:paraId="4AC63B3D" w14:textId="5657F74E" w:rsidR="00782272" w:rsidRPr="00824BA3" w:rsidRDefault="00725C23" w:rsidP="00782272">
            <w:pPr>
              <w:autoSpaceDE w:val="0"/>
              <w:autoSpaceDN w:val="0"/>
              <w:adjustRightInd w:val="0"/>
              <w:jc w:val="both"/>
              <w:rPr>
                <w:i/>
                <w:iCs/>
              </w:rPr>
            </w:pPr>
            <w:r w:rsidRPr="00824BA3">
              <w:rPr>
                <w:i/>
                <w:iCs/>
              </w:rPr>
              <w:t>2. t</w:t>
            </w:r>
            <w:r w:rsidR="00782272" w:rsidRPr="00824BA3">
              <w:rPr>
                <w:i/>
                <w:iCs/>
              </w:rPr>
              <w:t>iekėjas gali remtis kitų ūkio subjektų pajėgumais tik tuomet, kai tie subjektai, kurių pajėgumais buvo pasiremta, patys tieks prekes, teiks paslaugas ar atliks darbus, kuriems reikia jų pajėgumų.</w:t>
            </w:r>
          </w:p>
          <w:p w14:paraId="63D27DB7" w14:textId="1C623465" w:rsidR="00782272" w:rsidRPr="00C61D5A" w:rsidRDefault="00782272" w:rsidP="00721F93">
            <w:pPr>
              <w:autoSpaceDE w:val="0"/>
              <w:autoSpaceDN w:val="0"/>
              <w:adjustRightInd w:val="0"/>
              <w:jc w:val="both"/>
              <w:rPr>
                <w:i/>
                <w:iCs/>
                <w:color w:val="000000"/>
              </w:rPr>
            </w:pPr>
          </w:p>
        </w:tc>
      </w:tr>
      <w:tr w:rsidR="00CA7BD3" w:rsidRPr="00C61D5A" w14:paraId="043B76C1"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Default="00D428A7" w:rsidP="004E7458">
            <w:pPr>
              <w:contextualSpacing/>
              <w:rPr>
                <w:rFonts w:eastAsiaTheme="minorHAnsi"/>
              </w:rPr>
            </w:pPr>
            <w:r>
              <w:rPr>
                <w:rFonts w:eastAsiaTheme="minorHAnsi"/>
              </w:rPr>
              <w:t>2</w:t>
            </w:r>
            <w:r w:rsidR="00CA7BD3">
              <w:rPr>
                <w:rFonts w:eastAsiaTheme="minorHAnsi"/>
              </w:rPr>
              <w:t>.</w:t>
            </w:r>
          </w:p>
        </w:tc>
        <w:tc>
          <w:tcPr>
            <w:tcW w:w="465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CA7BD3" w:rsidRDefault="00CA7BD3" w:rsidP="00CA7BD3">
            <w:pPr>
              <w:spacing w:line="259" w:lineRule="auto"/>
              <w:rPr>
                <w:b/>
                <w:bCs/>
                <w:color w:val="0070C0"/>
                <w:szCs w:val="24"/>
              </w:rPr>
            </w:pPr>
            <w:r w:rsidRPr="00CA7BD3">
              <w:rPr>
                <w:b/>
                <w:bCs/>
                <w:color w:val="000000" w:themeColor="text1"/>
                <w:szCs w:val="24"/>
              </w:rPr>
              <w:t>Techninis ir profesinis pajėgumas</w:t>
            </w:r>
          </w:p>
        </w:tc>
      </w:tr>
      <w:tr w:rsidR="00824BA3" w:rsidRPr="00C61D5A" w14:paraId="1206EC1A"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5CF0D333" w:rsidR="00824BA3" w:rsidRDefault="00824BA3" w:rsidP="00824BA3">
            <w:pPr>
              <w:contextualSpacing/>
              <w:rPr>
                <w:rFonts w:eastAsiaTheme="minorHAnsi"/>
              </w:rPr>
            </w:pPr>
            <w:r>
              <w:rPr>
                <w:rFonts w:eastAsiaTheme="minorHAnsi"/>
              </w:rPr>
              <w:t>2.1.</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1493CE49" w14:textId="4E30400B" w:rsidR="00824BA3" w:rsidRDefault="00824BA3" w:rsidP="00824BA3">
            <w:pPr>
              <w:pStyle w:val="Default"/>
              <w:jc w:val="both"/>
              <w:rPr>
                <w:sz w:val="20"/>
                <w:szCs w:val="20"/>
              </w:rPr>
            </w:pPr>
            <w:r>
              <w:rPr>
                <w:sz w:val="20"/>
                <w:szCs w:val="20"/>
              </w:rPr>
              <w:t xml:space="preserve">2.1.1. </w:t>
            </w:r>
            <w:r w:rsidRPr="00CA7BD3">
              <w:rPr>
                <w:sz w:val="20"/>
                <w:szCs w:val="20"/>
              </w:rPr>
              <w:t xml:space="preserve">Tiekėjas turi turėti bent vieną specialistą    turintį teisę eiti  </w:t>
            </w:r>
            <w:r w:rsidRPr="00CA7BD3">
              <w:rPr>
                <w:b/>
                <w:bCs/>
                <w:sz w:val="20"/>
                <w:szCs w:val="20"/>
              </w:rPr>
              <w:t xml:space="preserve">neypatingojo </w:t>
            </w:r>
            <w:r w:rsidRPr="00CA7BD3">
              <w:rPr>
                <w:sz w:val="20"/>
                <w:szCs w:val="20"/>
              </w:rPr>
              <w:t xml:space="preserve">statinio statybos vadovo pareigas – statinių grupėje „susisiekimo komunikacijos“  kelių ir gatvių pogrupyje. </w:t>
            </w:r>
          </w:p>
          <w:p w14:paraId="511DEE0A" w14:textId="77777777" w:rsidR="00824BA3" w:rsidRDefault="00824BA3" w:rsidP="00824BA3">
            <w:pPr>
              <w:pStyle w:val="Default"/>
              <w:jc w:val="both"/>
              <w:rPr>
                <w:sz w:val="20"/>
                <w:szCs w:val="20"/>
              </w:rPr>
            </w:pPr>
          </w:p>
          <w:p w14:paraId="1F8494B7" w14:textId="77777777" w:rsidR="00824BA3" w:rsidRDefault="00824BA3" w:rsidP="00824BA3">
            <w:pPr>
              <w:pStyle w:val="Default"/>
              <w:jc w:val="both"/>
              <w:rPr>
                <w:color w:val="auto"/>
                <w:sz w:val="20"/>
                <w:szCs w:val="20"/>
              </w:rPr>
            </w:pPr>
          </w:p>
          <w:p w14:paraId="7A113BCB" w14:textId="77777777" w:rsidR="00824BA3" w:rsidRDefault="00824BA3" w:rsidP="00824BA3">
            <w:pPr>
              <w:pStyle w:val="Default"/>
              <w:jc w:val="both"/>
              <w:rPr>
                <w:color w:val="auto"/>
                <w:sz w:val="20"/>
                <w:szCs w:val="20"/>
              </w:rPr>
            </w:pPr>
          </w:p>
          <w:p w14:paraId="77E4BB95" w14:textId="14E3DFCA" w:rsidR="00824BA3" w:rsidRPr="00814483" w:rsidRDefault="00824BA3" w:rsidP="00824BA3">
            <w:pPr>
              <w:pStyle w:val="Default"/>
              <w:jc w:val="both"/>
              <w:rPr>
                <w:color w:val="FF0000"/>
                <w:sz w:val="20"/>
                <w:szCs w:val="20"/>
              </w:rPr>
            </w:pPr>
            <w:r w:rsidRPr="00CB6DE9">
              <w:rPr>
                <w:color w:val="auto"/>
                <w:sz w:val="20"/>
                <w:szCs w:val="20"/>
              </w:rPr>
              <w:t>2.1.</w:t>
            </w:r>
            <w:r w:rsidR="000C16C7">
              <w:rPr>
                <w:color w:val="auto"/>
                <w:sz w:val="20"/>
                <w:szCs w:val="20"/>
              </w:rPr>
              <w:t>2</w:t>
            </w:r>
            <w:r w:rsidRPr="00CB6DE9">
              <w:rPr>
                <w:color w:val="auto"/>
                <w:sz w:val="20"/>
                <w:szCs w:val="20"/>
              </w:rPr>
              <w:t xml:space="preserve">. </w:t>
            </w:r>
            <w:r w:rsidRPr="00CB6DE9">
              <w:rPr>
                <w:sz w:val="20"/>
                <w:szCs w:val="20"/>
              </w:rPr>
              <w:t xml:space="preserve">Tiekėjas turi turėti bent vieną   specialiųjų statybos darbų vadovą turintį teisę   eiti  </w:t>
            </w:r>
            <w:r w:rsidRPr="00CB6DE9">
              <w:rPr>
                <w:b/>
                <w:bCs/>
                <w:sz w:val="20"/>
                <w:szCs w:val="20"/>
              </w:rPr>
              <w:t xml:space="preserve">neypatingojo </w:t>
            </w:r>
            <w:r w:rsidRPr="00CB6DE9">
              <w:rPr>
                <w:sz w:val="20"/>
                <w:szCs w:val="20"/>
              </w:rPr>
              <w:t xml:space="preserve"> statinio specialiųjų statybos darbų vadovo pareigas  statinių grupėje </w:t>
            </w:r>
            <w:r w:rsidRPr="00814483">
              <w:rPr>
                <w:color w:val="FF0000"/>
                <w:sz w:val="20"/>
                <w:szCs w:val="20"/>
              </w:rPr>
              <w:t>„</w:t>
            </w:r>
            <w:r w:rsidR="00814483" w:rsidRPr="00814483">
              <w:rPr>
                <w:color w:val="FF0000"/>
                <w:sz w:val="20"/>
                <w:szCs w:val="20"/>
              </w:rPr>
              <w:t>susisiekimo komunikacijos (keliai, gatvės), turintį atestaciją bent vienoje šių darbo sričių elektros energijos tiekimo ir skirstymo įrenginių montavimas, statinio elektros inžinerinių sistemų įrengimas, procesų valdymo ir automatizavimo sistemų įrengimas.</w:t>
            </w:r>
            <w:r w:rsidRPr="00814483">
              <w:rPr>
                <w:color w:val="FF0000"/>
                <w:sz w:val="20"/>
                <w:szCs w:val="20"/>
              </w:rPr>
              <w:t xml:space="preserve">  </w:t>
            </w:r>
          </w:p>
          <w:p w14:paraId="43F03FF3" w14:textId="1CFD3CE4" w:rsidR="00824BA3" w:rsidRPr="00814483" w:rsidRDefault="00824BA3" w:rsidP="00824BA3">
            <w:pPr>
              <w:pStyle w:val="Default"/>
              <w:jc w:val="both"/>
              <w:rPr>
                <w:color w:val="FF0000"/>
                <w:sz w:val="20"/>
                <w:szCs w:val="20"/>
              </w:rPr>
            </w:pPr>
            <w:r w:rsidRPr="00814483">
              <w:rPr>
                <w:color w:val="FF0000"/>
                <w:sz w:val="20"/>
                <w:szCs w:val="20"/>
              </w:rPr>
              <w:t xml:space="preserve">  </w:t>
            </w:r>
          </w:p>
          <w:p w14:paraId="38738B4D" w14:textId="77777777" w:rsidR="00EC08A2" w:rsidRPr="00CB6DE9" w:rsidRDefault="00EC08A2" w:rsidP="00824BA3">
            <w:pPr>
              <w:pStyle w:val="Default"/>
              <w:jc w:val="both"/>
              <w:rPr>
                <w:color w:val="auto"/>
                <w:sz w:val="20"/>
                <w:szCs w:val="20"/>
              </w:rPr>
            </w:pPr>
          </w:p>
          <w:p w14:paraId="5977CE68" w14:textId="722470A7" w:rsidR="00824BA3" w:rsidRPr="00CA7BD3" w:rsidRDefault="00E1713F" w:rsidP="00824BA3">
            <w:pPr>
              <w:pStyle w:val="Default"/>
              <w:jc w:val="both"/>
              <w:rPr>
                <w:color w:val="FF0000"/>
                <w:sz w:val="20"/>
                <w:szCs w:val="20"/>
              </w:rPr>
            </w:pPr>
            <w:r w:rsidRPr="00E14005">
              <w:rPr>
                <w:i/>
                <w:iCs/>
                <w:sz w:val="20"/>
                <w:szCs w:val="20"/>
              </w:rPr>
              <w:lastRenderedPageBreak/>
              <w:t>Specialistas gali būti siūlomas vienai ar kelioms pozicijoms, jei jis turi teisę ar kvalifikaciją pagal šiame punkte nurodytus reikalavimus.</w:t>
            </w:r>
          </w:p>
          <w:p w14:paraId="42F0EBFA" w14:textId="61B1CA39" w:rsidR="00824BA3" w:rsidRPr="004E7458" w:rsidRDefault="00824BA3" w:rsidP="00824BA3">
            <w:pPr>
              <w:autoSpaceDE w:val="0"/>
              <w:autoSpaceDN w:val="0"/>
              <w:adjustRightInd w:val="0"/>
              <w:contextualSpacing/>
            </w:pPr>
            <w:r>
              <w:t xml:space="preserve"> </w:t>
            </w:r>
          </w:p>
        </w:tc>
        <w:tc>
          <w:tcPr>
            <w:tcW w:w="2151" w:type="pct"/>
            <w:tcBorders>
              <w:top w:val="single" w:sz="4" w:space="0" w:color="000000" w:themeColor="text1"/>
              <w:left w:val="single" w:sz="4" w:space="0" w:color="auto"/>
              <w:bottom w:val="single" w:sz="4" w:space="0" w:color="000000" w:themeColor="text1"/>
              <w:right w:val="single" w:sz="4" w:space="0" w:color="000000" w:themeColor="text1"/>
            </w:tcBorders>
          </w:tcPr>
          <w:p w14:paraId="7B8997A2" w14:textId="77777777" w:rsidR="00824BA3" w:rsidRPr="00652B80" w:rsidRDefault="00824BA3" w:rsidP="00824BA3">
            <w:pPr>
              <w:pStyle w:val="Default"/>
              <w:jc w:val="both"/>
              <w:rPr>
                <w:i/>
                <w:iCs/>
                <w:color w:val="auto"/>
                <w:sz w:val="20"/>
                <w:szCs w:val="20"/>
              </w:rPr>
            </w:pPr>
            <w:r w:rsidRPr="00652B80">
              <w:rPr>
                <w:color w:val="auto"/>
                <w:sz w:val="20"/>
                <w:szCs w:val="20"/>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652B80">
              <w:rPr>
                <w:i/>
                <w:iCs/>
                <w:color w:val="auto"/>
                <w:sz w:val="20"/>
                <w:szCs w:val="20"/>
              </w:rPr>
              <w:t xml:space="preserve">. </w:t>
            </w:r>
          </w:p>
          <w:p w14:paraId="688B18FC" w14:textId="77777777" w:rsidR="00824BA3" w:rsidRPr="00EA240A" w:rsidRDefault="00824BA3" w:rsidP="00824BA3">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775FAE">
              <w:rPr>
                <w:i/>
                <w:iCs/>
                <w:strike/>
                <w:color w:val="FF0000"/>
                <w:sz w:val="20"/>
                <w:szCs w:val="20"/>
              </w:rPr>
              <w:t>ypatingojo</w:t>
            </w:r>
            <w:r w:rsidRPr="00EA240A">
              <w:rPr>
                <w:i/>
                <w:iCs/>
                <w:color w:val="auto"/>
                <w:sz w:val="20"/>
                <w:szCs w:val="20"/>
              </w:rPr>
              <w:t xml:space="preserve">/neypatingojo </w:t>
            </w:r>
            <w:r w:rsidRPr="00775FAE">
              <w:rPr>
                <w:i/>
                <w:iCs/>
                <w:strike/>
                <w:color w:val="FF0000"/>
                <w:sz w:val="20"/>
                <w:szCs w:val="20"/>
              </w:rPr>
              <w:t>(arba ypatingojo/neypatingojo statinio, esančio kultūros paveldo objekto teritorijoje, jo apsaugos zonoje, kultūros paveldo vietovėje)</w:t>
            </w:r>
            <w:r w:rsidRPr="00EA240A">
              <w:rPr>
                <w:i/>
                <w:iCs/>
                <w:color w:val="auto"/>
                <w:sz w:val="20"/>
                <w:szCs w:val="20"/>
              </w:rPr>
              <w:t xml:space="preserve"> statinių statybos vadovo /specialiųjų statybos darbų vadovo pareigas, pripažinus jų kilmės valstybėje turimą teisę eiti analogiškų statinių statybos vadovo /specialiųjų statybos darbų vadovo pareigas.</w:t>
            </w:r>
          </w:p>
          <w:p w14:paraId="3B4A748F" w14:textId="77777777" w:rsidR="00824BA3" w:rsidRPr="00EA240A" w:rsidRDefault="00824BA3" w:rsidP="00824BA3">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 xml:space="preserve">Užsienio šalies specialisto* turimos kvalifikacijos patvirtinimo dokumentai Lietuvoje gali būti išduoti ir po </w:t>
            </w:r>
            <w:r w:rsidRPr="00C64BC8">
              <w:rPr>
                <w:i/>
                <w:iCs/>
                <w:strike/>
                <w:color w:val="FF0000"/>
                <w:sz w:val="20"/>
                <w:szCs w:val="20"/>
              </w:rPr>
              <w:t>paraiškų</w:t>
            </w:r>
            <w:r w:rsidRPr="00EA240A">
              <w:rPr>
                <w:i/>
                <w:iCs/>
                <w:color w:val="auto"/>
                <w:sz w:val="20"/>
                <w:szCs w:val="20"/>
              </w:rPr>
              <w:t xml:space="preserve"> / pasiūlymų pateikimo datos, tačiau pačią teisę specialistas kilmės šalyje turi būti įgijęs </w:t>
            </w:r>
            <w:r w:rsidRPr="00EA240A">
              <w:rPr>
                <w:i/>
                <w:iCs/>
                <w:color w:val="auto"/>
                <w:sz w:val="20"/>
                <w:szCs w:val="20"/>
              </w:rPr>
              <w:lastRenderedPageBreak/>
              <w:t xml:space="preserve">iki </w:t>
            </w:r>
            <w:r w:rsidRPr="00C64BC8">
              <w:rPr>
                <w:i/>
                <w:iCs/>
                <w:strike/>
                <w:color w:val="FF0000"/>
                <w:sz w:val="20"/>
                <w:szCs w:val="20"/>
              </w:rPr>
              <w:t>paraiškų</w:t>
            </w:r>
            <w:r w:rsidRPr="00EA240A">
              <w:rPr>
                <w:i/>
                <w:iCs/>
                <w:color w:val="auto"/>
                <w:sz w:val="20"/>
                <w:szCs w:val="20"/>
              </w:rPr>
              <w:t xml:space="preserve"> / pasiūlymų pateikimo termino pabaigos.</w:t>
            </w:r>
          </w:p>
          <w:p w14:paraId="326652D7" w14:textId="77777777" w:rsidR="00824BA3" w:rsidRDefault="00824BA3" w:rsidP="00824BA3">
            <w:pPr>
              <w:pStyle w:val="Default"/>
              <w:jc w:val="both"/>
              <w:rPr>
                <w:noProof/>
                <w:sz w:val="20"/>
                <w:szCs w:val="20"/>
              </w:rPr>
            </w:pPr>
          </w:p>
          <w:p w14:paraId="1A84C11F" w14:textId="77777777" w:rsidR="00824BA3" w:rsidRDefault="00824BA3" w:rsidP="00824BA3">
            <w:pPr>
              <w:pStyle w:val="Default"/>
              <w:jc w:val="both"/>
              <w:rPr>
                <w:noProof/>
                <w:sz w:val="20"/>
                <w:szCs w:val="20"/>
              </w:rPr>
            </w:pPr>
          </w:p>
          <w:p w14:paraId="2F99B368" w14:textId="0C090347" w:rsidR="00824BA3" w:rsidRPr="004E7458" w:rsidRDefault="00EC08A2" w:rsidP="00824BA3">
            <w:pPr>
              <w:pStyle w:val="Default"/>
              <w:jc w:val="both"/>
              <w:rPr>
                <w:noProof/>
                <w:sz w:val="20"/>
                <w:szCs w:val="20"/>
              </w:rPr>
            </w:pPr>
            <w:r w:rsidRPr="00EC08A2">
              <w:rPr>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824BA3" w:rsidRPr="00824BA3" w:rsidRDefault="00824BA3" w:rsidP="00824BA3">
            <w:pPr>
              <w:autoSpaceDE w:val="0"/>
              <w:autoSpaceDN w:val="0"/>
              <w:adjustRightInd w:val="0"/>
              <w:jc w:val="both"/>
              <w:rPr>
                <w:i/>
                <w:iCs/>
                <w:noProof/>
              </w:rPr>
            </w:pPr>
            <w:r w:rsidRPr="00824BA3">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824BA3" w:rsidRPr="00824BA3" w:rsidRDefault="00824BA3" w:rsidP="00824BA3">
            <w:pPr>
              <w:autoSpaceDE w:val="0"/>
              <w:autoSpaceDN w:val="0"/>
              <w:adjustRightInd w:val="0"/>
              <w:jc w:val="both"/>
              <w:rPr>
                <w:i/>
                <w:iCs/>
                <w:noProof/>
              </w:rPr>
            </w:pPr>
            <w:r w:rsidRPr="00824BA3">
              <w:rPr>
                <w:i/>
                <w:iCs/>
                <w:noProof/>
              </w:rPr>
              <w:t>2. tiekėjas gali remtis kitų ūkio subjektų pajėgumais tik tuo atveju, jeigu tie subjektai (jų darbuotojai) patys vykdys tą pirkimo sutarties dalį, kuriai reikia jų turimų pajėgumų;</w:t>
            </w:r>
          </w:p>
          <w:p w14:paraId="2A586ED0" w14:textId="77777777" w:rsidR="00824BA3" w:rsidRPr="00824BA3" w:rsidRDefault="00824BA3" w:rsidP="00824BA3">
            <w:pPr>
              <w:autoSpaceDE w:val="0"/>
              <w:autoSpaceDN w:val="0"/>
              <w:adjustRightInd w:val="0"/>
              <w:jc w:val="both"/>
              <w:rPr>
                <w:i/>
                <w:iCs/>
                <w:noProof/>
              </w:rPr>
            </w:pPr>
            <w:r w:rsidRPr="00824BA3">
              <w:rPr>
                <w:i/>
                <w:iCs/>
                <w:noProof/>
              </w:rPr>
              <w:t>3. subtiekėjai – jei tiekėjas (jo pasitelkiami specialistai) pats atitinka nustatytą reikalavimą, tačiau ketina pasitelkti subtiekėjus (jo specialistus), subtiekėjų specialistai privalo atitikti nustatytus</w:t>
            </w:r>
            <w:r w:rsidRPr="00824BA3">
              <w:rPr>
                <w:b/>
                <w:bCs/>
                <w:i/>
                <w:iCs/>
                <w:noProof/>
              </w:rPr>
              <w:t> </w:t>
            </w:r>
            <w:r w:rsidRPr="00824BA3">
              <w:rPr>
                <w:i/>
                <w:iCs/>
                <w:noProof/>
              </w:rPr>
              <w:t>reikalavimus, jeigu subtiekėjai (jų darbuotojai) patys vykdys tą pirkimo sutarties dalį, kuriai reikia nustatytos kvalifikacijos.</w:t>
            </w:r>
          </w:p>
          <w:p w14:paraId="3684719A" w14:textId="395C0F67" w:rsidR="00824BA3" w:rsidRDefault="00824BA3" w:rsidP="00824BA3">
            <w:pPr>
              <w:spacing w:line="259" w:lineRule="auto"/>
              <w:jc w:val="both"/>
              <w:rPr>
                <w:color w:val="0070C0"/>
                <w:szCs w:val="24"/>
              </w:rPr>
            </w:pPr>
          </w:p>
        </w:tc>
      </w:tr>
      <w:tr w:rsidR="00824BA3" w:rsidRPr="00C61D5A" w14:paraId="7C014C8B"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198322DA" w:rsidR="00824BA3" w:rsidRDefault="00824BA3" w:rsidP="00824BA3">
            <w:pPr>
              <w:contextualSpacing/>
              <w:rPr>
                <w:rFonts w:eastAsiaTheme="minorHAnsi"/>
              </w:rPr>
            </w:pPr>
            <w:r>
              <w:rPr>
                <w:rFonts w:eastAsiaTheme="minorHAnsi"/>
              </w:rPr>
              <w:t>2.</w:t>
            </w:r>
            <w:r w:rsidR="000E1D1D">
              <w:rPr>
                <w:rFonts w:eastAsiaTheme="minorHAnsi"/>
              </w:rPr>
              <w:t>2</w:t>
            </w:r>
            <w:r w:rsidR="00E1713F">
              <w:rPr>
                <w:rFonts w:eastAsiaTheme="minorHAnsi"/>
              </w:rPr>
              <w:t>.</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824BA3" w:rsidRPr="00824BA3" w:rsidRDefault="00824BA3" w:rsidP="00AF447E">
            <w:pPr>
              <w:snapToGrid w:val="0"/>
              <w:rPr>
                <w:lang w:eastAsia="en-US"/>
              </w:rPr>
            </w:pPr>
            <w:r w:rsidRPr="00824BA3">
              <w:t>Tiekėjas turi turėti b</w:t>
            </w:r>
            <w:r w:rsidRPr="00824BA3">
              <w:rPr>
                <w:lang w:eastAsia="en-US"/>
              </w:rPr>
              <w:t>ent 1 (vieną) specialistą</w:t>
            </w:r>
          </w:p>
          <w:p w14:paraId="21587837" w14:textId="77777777" w:rsidR="00824BA3" w:rsidRPr="00824BA3" w:rsidRDefault="00824BA3" w:rsidP="00AF447E">
            <w:pPr>
              <w:snapToGrid w:val="0"/>
              <w:rPr>
                <w:lang w:eastAsia="en-US"/>
              </w:rPr>
            </w:pPr>
            <w:r w:rsidRPr="00824BA3">
              <w:rPr>
                <w:lang w:eastAsia="en-US"/>
              </w:rPr>
              <w:t>turintį teisę Lietuvos</w:t>
            </w:r>
          </w:p>
          <w:p w14:paraId="5A088CAD" w14:textId="77777777" w:rsidR="00824BA3" w:rsidRPr="00824BA3" w:rsidRDefault="00824BA3" w:rsidP="00AF447E">
            <w:pPr>
              <w:snapToGrid w:val="0"/>
              <w:rPr>
                <w:lang w:eastAsia="en-US"/>
              </w:rPr>
            </w:pPr>
            <w:r w:rsidRPr="00824BA3">
              <w:rPr>
                <w:lang w:eastAsia="en-US"/>
              </w:rPr>
              <w:t>Respublikos teisės aktų</w:t>
            </w:r>
          </w:p>
          <w:p w14:paraId="1509B99E" w14:textId="77777777" w:rsidR="00824BA3" w:rsidRPr="00824BA3" w:rsidRDefault="00824BA3" w:rsidP="00AF447E">
            <w:pPr>
              <w:snapToGrid w:val="0"/>
              <w:rPr>
                <w:lang w:eastAsia="en-US"/>
              </w:rPr>
            </w:pPr>
            <w:r w:rsidRPr="00824BA3">
              <w:rPr>
                <w:lang w:eastAsia="en-US"/>
              </w:rPr>
              <w:t>nustatyta tvarka atlikti</w:t>
            </w:r>
          </w:p>
          <w:p w14:paraId="3122A409" w14:textId="77777777" w:rsidR="00824BA3" w:rsidRPr="00824BA3" w:rsidRDefault="00824BA3" w:rsidP="00AF447E">
            <w:pPr>
              <w:snapToGrid w:val="0"/>
              <w:rPr>
                <w:lang w:eastAsia="en-US"/>
              </w:rPr>
            </w:pPr>
            <w:r w:rsidRPr="00824BA3">
              <w:rPr>
                <w:lang w:eastAsia="en-US"/>
              </w:rPr>
              <w:t>nekilnojamųjų daiktų kadastro</w:t>
            </w:r>
          </w:p>
          <w:p w14:paraId="4FEE9D00" w14:textId="44B59E7D" w:rsidR="00824BA3" w:rsidRPr="00824BA3" w:rsidRDefault="00824BA3" w:rsidP="00AF447E">
            <w:pPr>
              <w:snapToGrid w:val="0"/>
              <w:rPr>
                <w:lang w:eastAsia="en-US"/>
              </w:rPr>
            </w:pPr>
            <w:r w:rsidRPr="00824BA3">
              <w:rPr>
                <w:lang w:eastAsia="en-US"/>
              </w:rPr>
              <w:t>duomenų nustatymo darbus</w:t>
            </w:r>
            <w:r>
              <w:rPr>
                <w:lang w:eastAsia="en-US"/>
              </w:rPr>
              <w:t>.</w:t>
            </w:r>
          </w:p>
        </w:tc>
        <w:tc>
          <w:tcPr>
            <w:tcW w:w="2151"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824BA3" w:rsidRPr="00824BA3" w:rsidRDefault="00824BA3" w:rsidP="00824BA3">
            <w:pPr>
              <w:jc w:val="both"/>
            </w:pPr>
            <w:r w:rsidRPr="00824BA3">
              <w:t xml:space="preserve">Nurodoma tinkamą dokumentą turinčio asmens pavardė ir pažymėjimo numeris. </w:t>
            </w:r>
          </w:p>
          <w:p w14:paraId="3ABB6DD5" w14:textId="77777777" w:rsidR="00824BA3" w:rsidRPr="00824BA3" w:rsidRDefault="00824BA3" w:rsidP="00824BA3">
            <w:pPr>
              <w:jc w:val="both"/>
            </w:pPr>
          </w:p>
          <w:p w14:paraId="1009EB29" w14:textId="43714CAF" w:rsidR="00824BA3" w:rsidRPr="00824BA3" w:rsidRDefault="00824BA3" w:rsidP="00824BA3">
            <w:pPr>
              <w:pStyle w:val="Default"/>
              <w:jc w:val="both"/>
              <w:rPr>
                <w:color w:val="auto"/>
                <w:sz w:val="20"/>
                <w:szCs w:val="20"/>
              </w:rPr>
            </w:pPr>
            <w:r w:rsidRPr="00824BA3">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824BA3" w:rsidRPr="00824BA3" w:rsidRDefault="00824BA3" w:rsidP="00824BA3">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w:t>
            </w:r>
            <w:proofErr w:type="spellStart"/>
            <w:r w:rsidRPr="00824BA3">
              <w:rPr>
                <w:rFonts w:eastAsiaTheme="minorHAnsi"/>
                <w:i/>
                <w:lang w:eastAsia="en-US"/>
              </w:rPr>
              <w:t>ių</w:t>
            </w:r>
            <w:proofErr w:type="spellEnd"/>
            <w:r w:rsidRPr="00824BA3">
              <w:rPr>
                <w:rFonts w:eastAsiaTheme="minorHAnsi"/>
                <w:i/>
                <w:lang w:eastAsia="en-US"/>
              </w:rPr>
              <w:t>) specialistai, atsižvelgiant į jų prisiimamus įsipareigojimus pirkimo sutarčiai vykdyti;</w:t>
            </w:r>
          </w:p>
          <w:p w14:paraId="1533FB84" w14:textId="77777777" w:rsidR="00824BA3" w:rsidRPr="00824BA3" w:rsidRDefault="00824BA3" w:rsidP="00824BA3">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824BA3" w:rsidRPr="00C342D2" w:rsidRDefault="00824BA3" w:rsidP="00824BA3">
            <w:pPr>
              <w:tabs>
                <w:tab w:val="left" w:pos="175"/>
              </w:tabs>
              <w:jc w:val="both"/>
              <w:rPr>
                <w:rFonts w:eastAsiaTheme="minorHAnsi"/>
                <w:i/>
                <w:color w:val="000000"/>
                <w:lang w:eastAsia="en-US"/>
              </w:rPr>
            </w:pPr>
            <w:r w:rsidRPr="00824BA3">
              <w:rPr>
                <w:rFonts w:eastAsiaTheme="minorHAnsi"/>
                <w:i/>
              </w:rPr>
              <w:t>3) subtiekėjai – jei tiekėjas (jo pasitelkiami specialistai) pats atitinka nustatytą reikalavimą, tačiau ketina pasitelkti subtiekėjus (jo specialistus), subtiekėjų specialistai privalo atitikti nustatytus</w:t>
            </w:r>
            <w:r w:rsidRPr="00824BA3">
              <w:rPr>
                <w:rFonts w:eastAsiaTheme="minorHAnsi"/>
                <w:b/>
                <w:bCs/>
                <w:i/>
              </w:rPr>
              <w:t xml:space="preserve"> </w:t>
            </w:r>
            <w:r w:rsidRPr="00824BA3">
              <w:rPr>
                <w:rFonts w:eastAsiaTheme="minorHAnsi"/>
                <w:i/>
              </w:rPr>
              <w:t>reikalavimus, jeigu subtiekėjai (jų darbuotojai) patys vykdys tą pirkimo sutarties dalį, kuriai reikia nustatytos kvalifikacijos</w:t>
            </w:r>
          </w:p>
        </w:tc>
      </w:tr>
      <w:tr w:rsidR="00824BA3"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824BA3" w:rsidRPr="00C61D5A" w:rsidRDefault="00824BA3" w:rsidP="00824BA3">
            <w:pPr>
              <w:autoSpaceDE w:val="0"/>
              <w:autoSpaceDN w:val="0"/>
              <w:adjustRightInd w:val="0"/>
              <w:jc w:val="center"/>
              <w:rPr>
                <w:b/>
                <w:bCs/>
                <w:color w:val="000000"/>
              </w:rPr>
            </w:pPr>
            <w:r w:rsidRPr="00C61D5A">
              <w:rPr>
                <w:b/>
                <w:bCs/>
                <w:color w:val="000000"/>
              </w:rPr>
              <w:t>Aplinkos apsaugos vadybos sistemos standartų  priemonės</w:t>
            </w:r>
          </w:p>
          <w:p w14:paraId="38E785F4" w14:textId="3E58A79A" w:rsidR="00824BA3" w:rsidRPr="00C61D5A" w:rsidRDefault="00824BA3" w:rsidP="00824BA3">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824BA3" w:rsidRPr="00C61D5A" w:rsidRDefault="00824BA3" w:rsidP="00824BA3">
            <w:pPr>
              <w:autoSpaceDE w:val="0"/>
              <w:autoSpaceDN w:val="0"/>
              <w:adjustRightInd w:val="0"/>
              <w:jc w:val="both"/>
              <w:rPr>
                <w:b/>
                <w:bCs/>
                <w:color w:val="000000"/>
              </w:rPr>
            </w:pPr>
          </w:p>
        </w:tc>
      </w:tr>
      <w:tr w:rsidR="00824BA3" w:rsidRPr="00C61D5A" w14:paraId="2C9DDD32"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824BA3" w:rsidRPr="00075A58" w:rsidRDefault="00824BA3" w:rsidP="00824BA3">
            <w:pPr>
              <w:spacing w:before="60" w:after="60" w:line="257" w:lineRule="auto"/>
              <w:jc w:val="center"/>
              <w:rPr>
                <w:rFonts w:eastAsiaTheme="minorHAnsi"/>
                <w:b/>
                <w:bCs/>
              </w:rPr>
            </w:pPr>
            <w:r w:rsidRPr="00075A58">
              <w:rPr>
                <w:rFonts w:eastAsiaTheme="minorHAnsi"/>
                <w:b/>
                <w:bCs/>
              </w:rPr>
              <w:t>Eil.</w:t>
            </w:r>
          </w:p>
          <w:p w14:paraId="0B8EBA89" w14:textId="77777777" w:rsidR="00824BA3" w:rsidRPr="00075A58" w:rsidRDefault="00824BA3" w:rsidP="00824BA3">
            <w:pPr>
              <w:spacing w:before="60" w:after="60" w:line="257" w:lineRule="auto"/>
              <w:jc w:val="center"/>
              <w:rPr>
                <w:rFonts w:eastAsiaTheme="minorHAnsi"/>
                <w:b/>
                <w:bCs/>
              </w:rPr>
            </w:pPr>
            <w:r w:rsidRPr="00075A58">
              <w:rPr>
                <w:rFonts w:eastAsiaTheme="minorHAnsi"/>
                <w:b/>
                <w:bCs/>
              </w:rPr>
              <w:t>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824BA3" w:rsidRPr="00075A58" w:rsidRDefault="00824BA3" w:rsidP="00824BA3">
            <w:pPr>
              <w:autoSpaceDE w:val="0"/>
              <w:autoSpaceDN w:val="0"/>
              <w:adjustRightInd w:val="0"/>
              <w:jc w:val="center"/>
              <w:rPr>
                <w:b/>
                <w:bCs/>
              </w:rPr>
            </w:pPr>
          </w:p>
          <w:p w14:paraId="1EAB6BC8" w14:textId="3D006F92" w:rsidR="00824BA3" w:rsidRPr="00075A58" w:rsidRDefault="00824BA3" w:rsidP="00824BA3">
            <w:pPr>
              <w:autoSpaceDE w:val="0"/>
              <w:autoSpaceDN w:val="0"/>
              <w:adjustRightInd w:val="0"/>
              <w:jc w:val="center"/>
              <w:rPr>
                <w:b/>
                <w:bCs/>
              </w:rPr>
            </w:pPr>
            <w:r w:rsidRPr="00075A58">
              <w:rPr>
                <w:b/>
                <w:bCs/>
              </w:rPr>
              <w:t>Priemonė</w:t>
            </w:r>
          </w:p>
        </w:tc>
        <w:tc>
          <w:tcPr>
            <w:tcW w:w="215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824BA3" w:rsidRPr="00075A58" w:rsidRDefault="00824BA3" w:rsidP="00824BA3">
            <w:pPr>
              <w:autoSpaceDE w:val="0"/>
              <w:autoSpaceDN w:val="0"/>
              <w:adjustRightInd w:val="0"/>
              <w:jc w:val="center"/>
              <w:rPr>
                <w:b/>
                <w:bCs/>
              </w:rPr>
            </w:pPr>
            <w:r w:rsidRPr="00075A58">
              <w:rPr>
                <w:b/>
                <w:bCs/>
              </w:rPr>
              <w:t>Atitiktį reikalavimui įrodantys dokumentai</w:t>
            </w:r>
          </w:p>
          <w:p w14:paraId="4BC3AE91" w14:textId="77777777" w:rsidR="00824BA3" w:rsidRPr="00075A58" w:rsidRDefault="00824BA3" w:rsidP="00824BA3">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824BA3" w:rsidRPr="00075A58" w:rsidRDefault="00824BA3" w:rsidP="00824BA3">
            <w:pPr>
              <w:autoSpaceDE w:val="0"/>
              <w:autoSpaceDN w:val="0"/>
              <w:adjustRightInd w:val="0"/>
              <w:jc w:val="center"/>
              <w:rPr>
                <w:b/>
                <w:bCs/>
              </w:rPr>
            </w:pPr>
            <w:r w:rsidRPr="00075A58">
              <w:rPr>
                <w:b/>
                <w:bCs/>
              </w:rPr>
              <w:t>Subjektas, kuris turi atitikti reikalavimą</w:t>
            </w:r>
          </w:p>
          <w:p w14:paraId="61401EEA" w14:textId="77777777" w:rsidR="00824BA3" w:rsidRPr="00075A58" w:rsidRDefault="00824BA3" w:rsidP="00824BA3">
            <w:pPr>
              <w:autoSpaceDE w:val="0"/>
              <w:autoSpaceDN w:val="0"/>
              <w:adjustRightInd w:val="0"/>
              <w:jc w:val="center"/>
              <w:rPr>
                <w:b/>
                <w:bCs/>
              </w:rPr>
            </w:pPr>
          </w:p>
          <w:p w14:paraId="73EED63D" w14:textId="77777777" w:rsidR="00824BA3" w:rsidRPr="00075A58" w:rsidRDefault="00824BA3" w:rsidP="00824BA3">
            <w:pPr>
              <w:autoSpaceDE w:val="0"/>
              <w:autoSpaceDN w:val="0"/>
              <w:adjustRightInd w:val="0"/>
              <w:jc w:val="center"/>
              <w:rPr>
                <w:b/>
                <w:bCs/>
              </w:rPr>
            </w:pPr>
          </w:p>
        </w:tc>
      </w:tr>
      <w:tr w:rsidR="00824BA3" w:rsidRPr="00C61D5A" w14:paraId="0E1F0517" w14:textId="77777777" w:rsidTr="00824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44" w:type="pct"/>
          </w:tcPr>
          <w:p w14:paraId="5A7BCD57" w14:textId="77777777" w:rsidR="00824BA3" w:rsidRDefault="00824BA3" w:rsidP="00824BA3">
            <w:pPr>
              <w:spacing w:before="60" w:after="60" w:line="256" w:lineRule="auto"/>
              <w:rPr>
                <w:rFonts w:eastAsiaTheme="minorHAnsi"/>
              </w:rPr>
            </w:pPr>
            <w:r w:rsidRPr="00075A58">
              <w:rPr>
                <w:rFonts w:eastAsiaTheme="minorHAnsi"/>
              </w:rPr>
              <w:lastRenderedPageBreak/>
              <w:t>1.1.</w:t>
            </w:r>
          </w:p>
          <w:p w14:paraId="34677DAD" w14:textId="77777777" w:rsidR="00824BA3" w:rsidRDefault="00824BA3" w:rsidP="00824BA3">
            <w:pPr>
              <w:spacing w:before="60" w:after="60" w:line="256" w:lineRule="auto"/>
              <w:rPr>
                <w:rFonts w:eastAsiaTheme="minorHAnsi"/>
              </w:rPr>
            </w:pPr>
          </w:p>
          <w:p w14:paraId="07007D93" w14:textId="77777777" w:rsidR="00824BA3" w:rsidRDefault="00824BA3" w:rsidP="00824BA3">
            <w:pPr>
              <w:spacing w:before="60" w:after="60" w:line="256" w:lineRule="auto"/>
              <w:rPr>
                <w:rFonts w:eastAsiaTheme="minorHAnsi"/>
              </w:rPr>
            </w:pPr>
          </w:p>
          <w:p w14:paraId="3B783E68" w14:textId="77777777" w:rsidR="00824BA3" w:rsidRDefault="00824BA3" w:rsidP="00824BA3">
            <w:pPr>
              <w:spacing w:before="60" w:after="60" w:line="256" w:lineRule="auto"/>
              <w:rPr>
                <w:rFonts w:eastAsiaTheme="minorHAnsi"/>
              </w:rPr>
            </w:pPr>
          </w:p>
          <w:p w14:paraId="6497D826" w14:textId="77777777" w:rsidR="00824BA3" w:rsidRDefault="00824BA3" w:rsidP="00824BA3">
            <w:pPr>
              <w:spacing w:before="60" w:after="60" w:line="256" w:lineRule="auto"/>
              <w:rPr>
                <w:rFonts w:eastAsiaTheme="minorHAnsi"/>
              </w:rPr>
            </w:pPr>
          </w:p>
          <w:p w14:paraId="734253EC" w14:textId="77777777" w:rsidR="00824BA3" w:rsidRDefault="00824BA3" w:rsidP="00824BA3">
            <w:pPr>
              <w:spacing w:before="60" w:after="60" w:line="256" w:lineRule="auto"/>
              <w:rPr>
                <w:rFonts w:eastAsiaTheme="minorHAnsi"/>
              </w:rPr>
            </w:pPr>
          </w:p>
          <w:p w14:paraId="0E1E4F2D" w14:textId="77777777" w:rsidR="00824BA3" w:rsidRDefault="00824BA3" w:rsidP="00824BA3">
            <w:pPr>
              <w:spacing w:before="60" w:after="60" w:line="256" w:lineRule="auto"/>
              <w:rPr>
                <w:rFonts w:eastAsiaTheme="minorHAnsi"/>
              </w:rPr>
            </w:pPr>
          </w:p>
          <w:p w14:paraId="3A4FADC4" w14:textId="77777777" w:rsidR="00824BA3" w:rsidRDefault="00824BA3" w:rsidP="00824BA3">
            <w:pPr>
              <w:spacing w:before="60" w:after="60" w:line="256" w:lineRule="auto"/>
              <w:rPr>
                <w:rFonts w:eastAsiaTheme="minorHAnsi"/>
              </w:rPr>
            </w:pPr>
          </w:p>
          <w:p w14:paraId="6B28ECEB" w14:textId="77777777" w:rsidR="00824BA3" w:rsidRDefault="00824BA3" w:rsidP="00824BA3">
            <w:pPr>
              <w:spacing w:before="60" w:after="60" w:line="256" w:lineRule="auto"/>
              <w:rPr>
                <w:rFonts w:eastAsiaTheme="minorHAnsi"/>
              </w:rPr>
            </w:pPr>
          </w:p>
          <w:p w14:paraId="0D59EC54" w14:textId="77777777" w:rsidR="00824BA3" w:rsidRDefault="00824BA3" w:rsidP="00824BA3">
            <w:pPr>
              <w:spacing w:before="60" w:after="60" w:line="256" w:lineRule="auto"/>
              <w:rPr>
                <w:rFonts w:eastAsiaTheme="minorHAnsi"/>
              </w:rPr>
            </w:pPr>
          </w:p>
          <w:p w14:paraId="26F4D41C" w14:textId="77777777" w:rsidR="00824BA3" w:rsidRDefault="00824BA3" w:rsidP="00824BA3">
            <w:pPr>
              <w:spacing w:before="60" w:after="60" w:line="256" w:lineRule="auto"/>
              <w:rPr>
                <w:rFonts w:eastAsiaTheme="minorHAnsi"/>
              </w:rPr>
            </w:pPr>
          </w:p>
          <w:p w14:paraId="7A82F7BC" w14:textId="77777777" w:rsidR="00824BA3" w:rsidRDefault="00824BA3" w:rsidP="00824BA3">
            <w:pPr>
              <w:spacing w:before="60" w:after="60" w:line="256" w:lineRule="auto"/>
              <w:rPr>
                <w:rFonts w:eastAsiaTheme="minorHAnsi"/>
              </w:rPr>
            </w:pPr>
          </w:p>
          <w:p w14:paraId="3CAFAF25" w14:textId="77777777" w:rsidR="00824BA3" w:rsidRDefault="00824BA3" w:rsidP="00824BA3">
            <w:pPr>
              <w:spacing w:before="60" w:after="60" w:line="256" w:lineRule="auto"/>
              <w:rPr>
                <w:rFonts w:eastAsiaTheme="minorHAnsi"/>
              </w:rPr>
            </w:pPr>
          </w:p>
          <w:p w14:paraId="1785CCB8" w14:textId="77777777" w:rsidR="00824BA3" w:rsidRDefault="00824BA3" w:rsidP="00824BA3">
            <w:pPr>
              <w:spacing w:before="60" w:after="60" w:line="256" w:lineRule="auto"/>
              <w:rPr>
                <w:rFonts w:eastAsiaTheme="minorHAnsi"/>
              </w:rPr>
            </w:pPr>
          </w:p>
          <w:p w14:paraId="673D9028" w14:textId="77777777" w:rsidR="00824BA3" w:rsidRDefault="00824BA3" w:rsidP="00824BA3">
            <w:pPr>
              <w:spacing w:before="60" w:after="60" w:line="256" w:lineRule="auto"/>
              <w:rPr>
                <w:rFonts w:eastAsiaTheme="minorHAnsi"/>
              </w:rPr>
            </w:pPr>
          </w:p>
          <w:p w14:paraId="33052685" w14:textId="77777777" w:rsidR="00824BA3" w:rsidRDefault="00824BA3" w:rsidP="00824BA3">
            <w:pPr>
              <w:spacing w:before="60" w:after="60" w:line="256" w:lineRule="auto"/>
              <w:rPr>
                <w:rFonts w:eastAsiaTheme="minorHAnsi"/>
              </w:rPr>
            </w:pPr>
          </w:p>
          <w:p w14:paraId="07A7E685" w14:textId="77777777" w:rsidR="00824BA3" w:rsidRDefault="00824BA3" w:rsidP="00824BA3">
            <w:pPr>
              <w:spacing w:before="60" w:after="60" w:line="256" w:lineRule="auto"/>
              <w:rPr>
                <w:rFonts w:eastAsiaTheme="minorHAnsi"/>
              </w:rPr>
            </w:pPr>
          </w:p>
          <w:p w14:paraId="609B8442" w14:textId="77777777" w:rsidR="00824BA3" w:rsidRDefault="00824BA3" w:rsidP="00824BA3">
            <w:pPr>
              <w:spacing w:before="60" w:after="60" w:line="256" w:lineRule="auto"/>
              <w:rPr>
                <w:rFonts w:eastAsiaTheme="minorHAnsi"/>
              </w:rPr>
            </w:pPr>
          </w:p>
          <w:p w14:paraId="7E2A359F" w14:textId="77777777" w:rsidR="00824BA3" w:rsidRDefault="00824BA3" w:rsidP="00824BA3">
            <w:pPr>
              <w:spacing w:before="60" w:after="60" w:line="256" w:lineRule="auto"/>
              <w:rPr>
                <w:rFonts w:eastAsiaTheme="minorHAnsi"/>
              </w:rPr>
            </w:pPr>
          </w:p>
          <w:p w14:paraId="322ED938" w14:textId="77777777" w:rsidR="00824BA3" w:rsidRDefault="00824BA3" w:rsidP="00824BA3">
            <w:pPr>
              <w:spacing w:before="60" w:after="60" w:line="256" w:lineRule="auto"/>
              <w:rPr>
                <w:rFonts w:eastAsiaTheme="minorHAnsi"/>
              </w:rPr>
            </w:pPr>
          </w:p>
          <w:p w14:paraId="7CBAA6B8" w14:textId="77777777" w:rsidR="00824BA3" w:rsidRDefault="00824BA3" w:rsidP="00824BA3">
            <w:pPr>
              <w:spacing w:before="60" w:after="60" w:line="256" w:lineRule="auto"/>
              <w:rPr>
                <w:rFonts w:eastAsiaTheme="minorHAnsi"/>
              </w:rPr>
            </w:pPr>
          </w:p>
          <w:p w14:paraId="109C1F02" w14:textId="77777777" w:rsidR="00824BA3" w:rsidRDefault="00824BA3" w:rsidP="00824BA3">
            <w:pPr>
              <w:spacing w:before="60" w:after="60" w:line="256" w:lineRule="auto"/>
              <w:rPr>
                <w:rFonts w:eastAsiaTheme="minorHAnsi"/>
              </w:rPr>
            </w:pPr>
          </w:p>
          <w:p w14:paraId="4BE30C73" w14:textId="77777777" w:rsidR="00824BA3" w:rsidRDefault="00824BA3" w:rsidP="00824BA3">
            <w:pPr>
              <w:spacing w:before="60" w:after="60" w:line="256" w:lineRule="auto"/>
              <w:rPr>
                <w:rFonts w:eastAsiaTheme="minorHAnsi"/>
              </w:rPr>
            </w:pPr>
          </w:p>
          <w:p w14:paraId="15C666C5" w14:textId="77777777" w:rsidR="00824BA3" w:rsidRDefault="00824BA3" w:rsidP="00824BA3">
            <w:pPr>
              <w:spacing w:before="60" w:after="60" w:line="256" w:lineRule="auto"/>
              <w:rPr>
                <w:rFonts w:eastAsiaTheme="minorHAnsi"/>
              </w:rPr>
            </w:pPr>
          </w:p>
          <w:p w14:paraId="6D4ABBFF" w14:textId="77777777" w:rsidR="00824BA3" w:rsidRDefault="00824BA3" w:rsidP="00824BA3">
            <w:pPr>
              <w:spacing w:before="60" w:after="60" w:line="256" w:lineRule="auto"/>
              <w:rPr>
                <w:rFonts w:eastAsiaTheme="minorHAnsi"/>
              </w:rPr>
            </w:pPr>
          </w:p>
          <w:p w14:paraId="16C9C364" w14:textId="77777777" w:rsidR="00824BA3" w:rsidRDefault="00824BA3" w:rsidP="00824BA3">
            <w:pPr>
              <w:spacing w:before="60" w:after="60" w:line="256" w:lineRule="auto"/>
              <w:rPr>
                <w:rFonts w:eastAsiaTheme="minorHAnsi"/>
              </w:rPr>
            </w:pPr>
          </w:p>
          <w:p w14:paraId="6813AD4E" w14:textId="77777777" w:rsidR="00824BA3" w:rsidRDefault="00824BA3" w:rsidP="00824BA3">
            <w:pPr>
              <w:spacing w:before="60" w:after="60" w:line="256" w:lineRule="auto"/>
              <w:rPr>
                <w:rFonts w:eastAsiaTheme="minorHAnsi"/>
              </w:rPr>
            </w:pPr>
          </w:p>
          <w:p w14:paraId="6CAD7897" w14:textId="77777777" w:rsidR="00824BA3" w:rsidRDefault="00824BA3" w:rsidP="00824BA3">
            <w:pPr>
              <w:spacing w:before="60" w:after="60" w:line="256" w:lineRule="auto"/>
              <w:rPr>
                <w:rFonts w:eastAsiaTheme="minorHAnsi"/>
              </w:rPr>
            </w:pPr>
          </w:p>
          <w:p w14:paraId="2B61CC46" w14:textId="77777777" w:rsidR="00824BA3" w:rsidRDefault="00824BA3" w:rsidP="00824BA3">
            <w:pPr>
              <w:spacing w:before="60" w:after="60" w:line="256" w:lineRule="auto"/>
              <w:rPr>
                <w:rFonts w:eastAsiaTheme="minorHAnsi"/>
              </w:rPr>
            </w:pPr>
          </w:p>
          <w:p w14:paraId="5F06A513" w14:textId="77777777" w:rsidR="00824BA3" w:rsidRDefault="00824BA3" w:rsidP="00824BA3">
            <w:pPr>
              <w:spacing w:before="60" w:after="60" w:line="256" w:lineRule="auto"/>
              <w:rPr>
                <w:rFonts w:eastAsiaTheme="minorHAnsi"/>
              </w:rPr>
            </w:pPr>
          </w:p>
          <w:p w14:paraId="676AB27D" w14:textId="77777777" w:rsidR="00824BA3" w:rsidRDefault="00824BA3" w:rsidP="00824BA3">
            <w:pPr>
              <w:spacing w:before="60" w:after="60" w:line="256" w:lineRule="auto"/>
              <w:rPr>
                <w:rFonts w:eastAsiaTheme="minorHAnsi"/>
              </w:rPr>
            </w:pPr>
          </w:p>
          <w:p w14:paraId="3F3B8488" w14:textId="4463C7CB" w:rsidR="00824BA3" w:rsidRPr="00F850BE" w:rsidRDefault="00824BA3" w:rsidP="00824BA3">
            <w:pPr>
              <w:spacing w:before="60" w:after="60" w:line="256" w:lineRule="auto"/>
              <w:rPr>
                <w:rFonts w:eastAsiaTheme="minorHAnsi"/>
                <w:strike/>
              </w:rPr>
            </w:pPr>
          </w:p>
        </w:tc>
        <w:tc>
          <w:tcPr>
            <w:tcW w:w="1206" w:type="pct"/>
            <w:shd w:val="clear" w:color="auto" w:fill="auto"/>
          </w:tcPr>
          <w:p w14:paraId="1BB1066B" w14:textId="77777777" w:rsidR="00824BA3" w:rsidRPr="00C61D5A" w:rsidRDefault="00824BA3" w:rsidP="00824BA3">
            <w:pPr>
              <w:shd w:val="clear" w:color="auto" w:fill="FFFFFF"/>
              <w:jc w:val="both"/>
              <w:rPr>
                <w:noProof/>
              </w:rPr>
            </w:pPr>
            <w:r w:rsidRPr="00C61D5A">
              <w:rPr>
                <w:noProof/>
                <w:color w:val="000000"/>
              </w:rPr>
              <w:t xml:space="preserve"> Tiekėjas turi būti įdiegęs ir taikyti </w:t>
            </w:r>
            <w:r w:rsidRPr="00C61D5A">
              <w:rPr>
                <w:rStyle w:val="markedcontent"/>
                <w:noProof/>
                <w:color w:val="000000"/>
              </w:rPr>
              <w:t xml:space="preserve">atliekamų </w:t>
            </w:r>
            <w:r w:rsidRPr="00037ED0">
              <w:rPr>
                <w:rStyle w:val="markedcontent"/>
                <w:b/>
                <w:bCs/>
                <w:noProof/>
                <w:color w:val="000000"/>
                <w:u w:val="single"/>
              </w:rPr>
              <w:t xml:space="preserve">kelių, gatvių statybos, rekonstrukcijos, </w:t>
            </w:r>
            <w:r w:rsidRPr="00037ED0">
              <w:rPr>
                <w:rStyle w:val="markedcontent"/>
                <w:b/>
                <w:bCs/>
                <w:color w:val="000000"/>
                <w:u w:val="single"/>
              </w:rPr>
              <w:t xml:space="preserve">kapitalinio remonto </w:t>
            </w:r>
            <w:r w:rsidRPr="00037ED0">
              <w:rPr>
                <w:rStyle w:val="markedcontent"/>
                <w:b/>
                <w:bCs/>
                <w:noProof/>
                <w:color w:val="000000"/>
                <w:u w:val="single"/>
              </w:rPr>
              <w:t xml:space="preserve">  darbų</w:t>
            </w:r>
            <w:r w:rsidRPr="00C61D5A">
              <w:rPr>
                <w:rStyle w:val="markedcontent"/>
                <w:noProof/>
                <w:color w:val="000000"/>
              </w:rPr>
              <w:t xml:space="preserve"> apimtyje </w:t>
            </w:r>
            <w:r w:rsidRPr="00C61D5A">
              <w:rPr>
                <w:noProof/>
                <w:color w:val="000000"/>
              </w:rPr>
              <w:t xml:space="preserve">aplinkos apsaugos vadybos sistemą </w:t>
            </w:r>
            <w:r w:rsidRPr="00C61D5A">
              <w:rPr>
                <w:i/>
                <w:iCs/>
                <w:noProof/>
                <w:color w:val="000000"/>
              </w:rPr>
              <w:t xml:space="preserve">EMAS </w:t>
            </w:r>
            <w:r w:rsidRPr="00C61D5A">
              <w:rPr>
                <w:noProof/>
                <w:color w:val="000000"/>
              </w:rPr>
              <w:t xml:space="preserve">arba kitą aplinkos apsaugos vadybos sistemą, įdiegtą pagal standartą </w:t>
            </w:r>
            <w:r w:rsidRPr="00C61D5A">
              <w:rPr>
                <w:i/>
                <w:iCs/>
                <w:noProof/>
                <w:color w:val="000000"/>
              </w:rPr>
              <w:t>LST EN ISO 14001</w:t>
            </w:r>
            <w:r w:rsidRPr="00C61D5A">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14FFA27" w14:textId="77777777" w:rsidR="00824BA3" w:rsidRPr="00C61D5A" w:rsidRDefault="00824BA3" w:rsidP="00824BA3">
            <w:pPr>
              <w:jc w:val="both"/>
              <w:rPr>
                <w:noProof/>
                <w:lang w:eastAsia="en-US"/>
              </w:rPr>
            </w:pPr>
          </w:p>
          <w:p w14:paraId="7E545D1A" w14:textId="590E65F8" w:rsidR="00824BA3" w:rsidRDefault="00824BA3" w:rsidP="00824BA3">
            <w:pPr>
              <w:jc w:val="both"/>
              <w:rPr>
                <w:noProof/>
              </w:rPr>
            </w:pPr>
          </w:p>
          <w:p w14:paraId="54B9B7CF" w14:textId="77777777" w:rsidR="00824BA3" w:rsidRDefault="00824BA3" w:rsidP="00824BA3">
            <w:pPr>
              <w:jc w:val="both"/>
              <w:rPr>
                <w:noProof/>
              </w:rPr>
            </w:pPr>
          </w:p>
          <w:p w14:paraId="29379578" w14:textId="77777777" w:rsidR="00824BA3" w:rsidRDefault="00824BA3" w:rsidP="00824BA3">
            <w:pPr>
              <w:jc w:val="both"/>
              <w:rPr>
                <w:noProof/>
              </w:rPr>
            </w:pPr>
          </w:p>
          <w:p w14:paraId="16AE335D" w14:textId="77777777" w:rsidR="00824BA3" w:rsidRDefault="00824BA3" w:rsidP="00824BA3">
            <w:pPr>
              <w:jc w:val="both"/>
              <w:rPr>
                <w:noProof/>
              </w:rPr>
            </w:pPr>
          </w:p>
          <w:p w14:paraId="636DEF74" w14:textId="77777777" w:rsidR="00824BA3" w:rsidRDefault="00824BA3" w:rsidP="00824BA3">
            <w:pPr>
              <w:jc w:val="both"/>
              <w:rPr>
                <w:noProof/>
              </w:rPr>
            </w:pPr>
          </w:p>
          <w:p w14:paraId="7F852FE7" w14:textId="77777777" w:rsidR="00824BA3" w:rsidRDefault="00824BA3" w:rsidP="00824BA3">
            <w:pPr>
              <w:jc w:val="both"/>
              <w:rPr>
                <w:noProof/>
              </w:rPr>
            </w:pPr>
          </w:p>
          <w:p w14:paraId="0EB55F6E" w14:textId="77777777" w:rsidR="00824BA3" w:rsidRDefault="00824BA3" w:rsidP="00824BA3">
            <w:pPr>
              <w:jc w:val="both"/>
              <w:rPr>
                <w:noProof/>
              </w:rPr>
            </w:pPr>
          </w:p>
          <w:p w14:paraId="1DE8E81D" w14:textId="77777777" w:rsidR="00824BA3" w:rsidRDefault="00824BA3" w:rsidP="00824BA3">
            <w:pPr>
              <w:jc w:val="both"/>
              <w:rPr>
                <w:noProof/>
              </w:rPr>
            </w:pPr>
          </w:p>
          <w:p w14:paraId="7FC521E7" w14:textId="77777777" w:rsidR="00824BA3" w:rsidRDefault="00824BA3" w:rsidP="00824BA3">
            <w:pPr>
              <w:jc w:val="both"/>
              <w:rPr>
                <w:noProof/>
              </w:rPr>
            </w:pPr>
          </w:p>
          <w:p w14:paraId="08A7D28F" w14:textId="77777777" w:rsidR="00824BA3" w:rsidRDefault="00824BA3" w:rsidP="00824BA3">
            <w:pPr>
              <w:jc w:val="both"/>
              <w:rPr>
                <w:noProof/>
              </w:rPr>
            </w:pPr>
          </w:p>
          <w:p w14:paraId="67F79D9A" w14:textId="77777777" w:rsidR="00824BA3" w:rsidRDefault="00824BA3" w:rsidP="00824BA3">
            <w:pPr>
              <w:jc w:val="both"/>
              <w:rPr>
                <w:noProof/>
              </w:rPr>
            </w:pPr>
          </w:p>
          <w:p w14:paraId="64457A50" w14:textId="77777777" w:rsidR="00824BA3" w:rsidRDefault="00824BA3" w:rsidP="00824BA3">
            <w:pPr>
              <w:jc w:val="both"/>
              <w:rPr>
                <w:noProof/>
              </w:rPr>
            </w:pPr>
          </w:p>
          <w:p w14:paraId="315DF7A6" w14:textId="77777777" w:rsidR="00824BA3" w:rsidRDefault="00824BA3" w:rsidP="00824BA3">
            <w:pPr>
              <w:jc w:val="both"/>
              <w:rPr>
                <w:noProof/>
              </w:rPr>
            </w:pPr>
          </w:p>
          <w:p w14:paraId="7962E231" w14:textId="77777777" w:rsidR="00824BA3" w:rsidRDefault="00824BA3" w:rsidP="00824BA3">
            <w:pPr>
              <w:jc w:val="both"/>
              <w:rPr>
                <w:noProof/>
              </w:rPr>
            </w:pPr>
          </w:p>
          <w:p w14:paraId="63C4E4B2" w14:textId="77777777" w:rsidR="00824BA3" w:rsidRDefault="00824BA3" w:rsidP="00824BA3">
            <w:pPr>
              <w:jc w:val="both"/>
              <w:rPr>
                <w:noProof/>
              </w:rPr>
            </w:pPr>
          </w:p>
          <w:p w14:paraId="29BCF8A1" w14:textId="77777777" w:rsidR="00824BA3" w:rsidRDefault="00824BA3" w:rsidP="00824BA3">
            <w:pPr>
              <w:shd w:val="clear" w:color="auto" w:fill="FFFFFF"/>
              <w:jc w:val="both"/>
              <w:rPr>
                <w:noProof/>
                <w:color w:val="000000"/>
              </w:rPr>
            </w:pPr>
          </w:p>
          <w:p w14:paraId="5D6E6010" w14:textId="77777777" w:rsidR="00824BA3" w:rsidRPr="00C61D5A" w:rsidRDefault="00824BA3" w:rsidP="00824BA3">
            <w:pPr>
              <w:jc w:val="both"/>
              <w:rPr>
                <w:noProof/>
              </w:rPr>
            </w:pPr>
          </w:p>
          <w:p w14:paraId="2F48BF50" w14:textId="2BE0095B" w:rsidR="00824BA3" w:rsidRPr="00C61D5A" w:rsidRDefault="00824BA3" w:rsidP="00824BA3">
            <w:pPr>
              <w:rPr>
                <w:rFonts w:eastAsiaTheme="minorHAnsi"/>
                <w:b/>
                <w:bCs/>
              </w:rPr>
            </w:pPr>
          </w:p>
        </w:tc>
        <w:tc>
          <w:tcPr>
            <w:tcW w:w="2151" w:type="pct"/>
            <w:shd w:val="clear" w:color="auto" w:fill="auto"/>
          </w:tcPr>
          <w:p w14:paraId="14E033C3" w14:textId="38686BAE" w:rsidR="00824BA3" w:rsidRPr="00C61D5A" w:rsidRDefault="00824BA3" w:rsidP="00824BA3">
            <w:pPr>
              <w:jc w:val="both"/>
              <w:rPr>
                <w:noProof/>
              </w:rPr>
            </w:pPr>
            <w:r w:rsidRPr="00C61D5A">
              <w:rPr>
                <w:i/>
                <w:iCs/>
                <w:noProof/>
              </w:rPr>
              <w:t xml:space="preserve"> 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782E6F31" w14:textId="77777777" w:rsidR="00824BA3" w:rsidRPr="00C61D5A" w:rsidRDefault="00824BA3" w:rsidP="00824BA3">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286CA336" w14:textId="77777777" w:rsidR="00824BA3" w:rsidRPr="00C61D5A" w:rsidRDefault="00824BA3" w:rsidP="00824BA3">
            <w:pPr>
              <w:jc w:val="both"/>
              <w:rPr>
                <w:i/>
                <w:iCs/>
                <w:noProof/>
                <w:u w:val="single"/>
              </w:rPr>
            </w:pPr>
          </w:p>
          <w:p w14:paraId="6ABE248F" w14:textId="77777777" w:rsidR="00824BA3" w:rsidRPr="00C61D5A" w:rsidRDefault="00824BA3" w:rsidP="00824BA3">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1B8D68E7" w14:textId="77777777" w:rsidR="00824BA3" w:rsidRPr="00C61D5A" w:rsidRDefault="00824BA3" w:rsidP="00824BA3">
            <w:pPr>
              <w:jc w:val="both"/>
              <w:rPr>
                <w:noProof/>
              </w:rPr>
            </w:pPr>
            <w:r w:rsidRPr="00C61D5A">
              <w:rPr>
                <w:noProof/>
              </w:rPr>
              <w:t>1. Apibrėžta įmonės ar įstaigos vadovybės patvirtinta aplinkos apsaugos politika ir aplinkos apsaugos reikalavimų atitikimas teikiant paslaugas ir vykdant darbus;</w:t>
            </w:r>
          </w:p>
          <w:p w14:paraId="1AFE2F6D" w14:textId="77777777" w:rsidR="00824BA3" w:rsidRPr="00C61D5A" w:rsidRDefault="00824BA3" w:rsidP="00824BA3">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246E2358" w14:textId="77777777" w:rsidR="00824BA3" w:rsidRPr="00C61D5A" w:rsidRDefault="00824BA3" w:rsidP="00824BA3">
            <w:pPr>
              <w:jc w:val="both"/>
              <w:rPr>
                <w:noProof/>
              </w:rPr>
            </w:pPr>
            <w:r w:rsidRPr="00C61D5A">
              <w:rPr>
                <w:noProof/>
              </w:rPr>
              <w:t xml:space="preserve">3. Nustatyti aplinkosauginiai tikslai ir uždaviniai bei priemonės šiems tikslams pasiekti; </w:t>
            </w:r>
          </w:p>
          <w:p w14:paraId="304EAA08" w14:textId="77777777" w:rsidR="00824BA3" w:rsidRPr="00C61D5A" w:rsidRDefault="00824BA3" w:rsidP="00824BA3">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54DDBE2F" w14:textId="77777777" w:rsidR="00824BA3" w:rsidRPr="00C61D5A" w:rsidRDefault="00824BA3" w:rsidP="00824BA3">
            <w:pPr>
              <w:jc w:val="both"/>
              <w:rPr>
                <w:noProof/>
              </w:rPr>
            </w:pPr>
            <w:r w:rsidRPr="00C61D5A">
              <w:rPr>
                <w:noProof/>
              </w:rPr>
              <w:t xml:space="preserve">5. Parengtas aplinkosauginių ir avarinių situacijų valdymo planas; </w:t>
            </w:r>
          </w:p>
          <w:p w14:paraId="59D603A3" w14:textId="77777777" w:rsidR="00824BA3" w:rsidRPr="00C61D5A" w:rsidRDefault="00824BA3" w:rsidP="00824BA3">
            <w:pPr>
              <w:jc w:val="both"/>
              <w:rPr>
                <w:noProof/>
              </w:rPr>
            </w:pPr>
            <w:r w:rsidRPr="00C61D5A">
              <w:rPr>
                <w:noProof/>
              </w:rPr>
              <w:t>6.Vykdoma aplinkosauginio gerinimo veiklos kontrolė (pvz., parengiamos kasmetinės ataskaitos, kurios pateikiamos, pristatomos įmonės vadovybei).</w:t>
            </w:r>
          </w:p>
          <w:p w14:paraId="02567A02" w14:textId="6ACBAE58" w:rsidR="00824BA3" w:rsidRPr="00AF447E" w:rsidRDefault="00824BA3" w:rsidP="00AF447E">
            <w:pPr>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824BA3" w:rsidRDefault="00824BA3" w:rsidP="00824BA3">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824BA3" w:rsidRPr="00C61D5A" w:rsidRDefault="00824BA3" w:rsidP="00824BA3">
            <w:pPr>
              <w:pStyle w:val="Sraopastraipa"/>
              <w:shd w:val="clear" w:color="auto" w:fill="FFFFFF"/>
              <w:autoSpaceDN w:val="0"/>
              <w:ind w:left="0"/>
              <w:jc w:val="both"/>
              <w:textAlignment w:val="baseline"/>
              <w:rPr>
                <w:i/>
                <w:iCs/>
                <w:noProof/>
                <w:color w:val="000000"/>
              </w:rPr>
            </w:pPr>
          </w:p>
          <w:p w14:paraId="55D63121" w14:textId="576CBA40" w:rsidR="00824BA3" w:rsidRDefault="00824BA3" w:rsidP="00824BA3">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824BA3" w:rsidRDefault="00824BA3" w:rsidP="00824BA3">
            <w:pPr>
              <w:pStyle w:val="Sraopastraipa"/>
              <w:shd w:val="clear" w:color="auto" w:fill="FFFFFF"/>
              <w:autoSpaceDN w:val="0"/>
              <w:ind w:left="0"/>
              <w:jc w:val="both"/>
              <w:textAlignment w:val="baseline"/>
              <w:rPr>
                <w:i/>
                <w:iCs/>
                <w:noProof/>
                <w:color w:val="000000"/>
              </w:rPr>
            </w:pPr>
          </w:p>
          <w:p w14:paraId="4D480A63" w14:textId="490BC60B" w:rsidR="00824BA3" w:rsidRDefault="00824BA3" w:rsidP="00824BA3">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824BA3" w:rsidRDefault="00824BA3" w:rsidP="00824BA3">
            <w:pPr>
              <w:pStyle w:val="Sraopastraipa"/>
              <w:shd w:val="clear" w:color="auto" w:fill="FFFFFF"/>
              <w:autoSpaceDN w:val="0"/>
              <w:ind w:left="0"/>
              <w:jc w:val="both"/>
              <w:textAlignment w:val="baseline"/>
              <w:rPr>
                <w:i/>
                <w:iCs/>
                <w:noProof/>
                <w:color w:val="000000"/>
              </w:rPr>
            </w:pPr>
          </w:p>
          <w:p w14:paraId="0DD14714" w14:textId="77777777" w:rsidR="00824BA3" w:rsidRDefault="00824BA3" w:rsidP="00824BA3">
            <w:pPr>
              <w:pStyle w:val="Sraopastraipa"/>
              <w:shd w:val="clear" w:color="auto" w:fill="FFFFFF"/>
              <w:autoSpaceDN w:val="0"/>
              <w:ind w:left="0"/>
              <w:jc w:val="both"/>
              <w:textAlignment w:val="baseline"/>
              <w:rPr>
                <w:i/>
                <w:iCs/>
                <w:noProof/>
                <w:color w:val="000000"/>
              </w:rPr>
            </w:pPr>
          </w:p>
          <w:p w14:paraId="19A2A113" w14:textId="77777777" w:rsidR="00824BA3" w:rsidRDefault="00824BA3" w:rsidP="00824BA3">
            <w:pPr>
              <w:pStyle w:val="Sraopastraipa"/>
              <w:shd w:val="clear" w:color="auto" w:fill="FFFFFF"/>
              <w:autoSpaceDN w:val="0"/>
              <w:ind w:left="0"/>
              <w:jc w:val="both"/>
              <w:textAlignment w:val="baseline"/>
              <w:rPr>
                <w:i/>
                <w:iCs/>
                <w:noProof/>
                <w:color w:val="000000"/>
              </w:rPr>
            </w:pPr>
          </w:p>
          <w:p w14:paraId="12133D83" w14:textId="77777777" w:rsidR="00824BA3" w:rsidRDefault="00824BA3" w:rsidP="00824BA3">
            <w:pPr>
              <w:pStyle w:val="Sraopastraipa"/>
              <w:shd w:val="clear" w:color="auto" w:fill="FFFFFF"/>
              <w:autoSpaceDN w:val="0"/>
              <w:ind w:left="0"/>
              <w:jc w:val="both"/>
              <w:textAlignment w:val="baseline"/>
              <w:rPr>
                <w:i/>
                <w:iCs/>
                <w:noProof/>
                <w:color w:val="000000"/>
              </w:rPr>
            </w:pPr>
          </w:p>
          <w:p w14:paraId="2CF1886F" w14:textId="77777777" w:rsidR="00824BA3" w:rsidRDefault="00824BA3" w:rsidP="00824BA3">
            <w:pPr>
              <w:pStyle w:val="Sraopastraipa"/>
              <w:shd w:val="clear" w:color="auto" w:fill="FFFFFF"/>
              <w:autoSpaceDN w:val="0"/>
              <w:ind w:left="0"/>
              <w:jc w:val="both"/>
              <w:textAlignment w:val="baseline"/>
              <w:rPr>
                <w:i/>
                <w:iCs/>
                <w:noProof/>
                <w:color w:val="000000"/>
              </w:rPr>
            </w:pPr>
          </w:p>
          <w:p w14:paraId="5A616BCD" w14:textId="77777777" w:rsidR="00824BA3" w:rsidRDefault="00824BA3" w:rsidP="00824BA3">
            <w:pPr>
              <w:pStyle w:val="Sraopastraipa"/>
              <w:shd w:val="clear" w:color="auto" w:fill="FFFFFF"/>
              <w:autoSpaceDN w:val="0"/>
              <w:ind w:left="0"/>
              <w:jc w:val="both"/>
              <w:textAlignment w:val="baseline"/>
              <w:rPr>
                <w:i/>
                <w:iCs/>
                <w:noProof/>
                <w:color w:val="000000"/>
              </w:rPr>
            </w:pPr>
          </w:p>
          <w:p w14:paraId="2D8448A7" w14:textId="77777777" w:rsidR="00824BA3" w:rsidRDefault="00824BA3" w:rsidP="00824BA3">
            <w:pPr>
              <w:pStyle w:val="Sraopastraipa"/>
              <w:shd w:val="clear" w:color="auto" w:fill="FFFFFF"/>
              <w:autoSpaceDN w:val="0"/>
              <w:ind w:left="0"/>
              <w:jc w:val="both"/>
              <w:textAlignment w:val="baseline"/>
              <w:rPr>
                <w:i/>
                <w:iCs/>
                <w:noProof/>
                <w:color w:val="000000"/>
              </w:rPr>
            </w:pPr>
          </w:p>
          <w:p w14:paraId="329AB242" w14:textId="77777777" w:rsidR="00824BA3" w:rsidRDefault="00824BA3" w:rsidP="00824BA3">
            <w:pPr>
              <w:pStyle w:val="Sraopastraipa"/>
              <w:shd w:val="clear" w:color="auto" w:fill="FFFFFF"/>
              <w:autoSpaceDN w:val="0"/>
              <w:ind w:left="0"/>
              <w:jc w:val="both"/>
              <w:textAlignment w:val="baseline"/>
              <w:rPr>
                <w:i/>
                <w:iCs/>
                <w:noProof/>
                <w:color w:val="000000"/>
              </w:rPr>
            </w:pPr>
          </w:p>
          <w:p w14:paraId="0DC1D81D" w14:textId="77777777" w:rsidR="00824BA3" w:rsidRDefault="00824BA3" w:rsidP="00824BA3">
            <w:pPr>
              <w:pStyle w:val="Sraopastraipa"/>
              <w:shd w:val="clear" w:color="auto" w:fill="FFFFFF"/>
              <w:autoSpaceDN w:val="0"/>
              <w:ind w:left="0"/>
              <w:jc w:val="both"/>
              <w:textAlignment w:val="baseline"/>
              <w:rPr>
                <w:i/>
                <w:iCs/>
                <w:noProof/>
                <w:color w:val="000000"/>
              </w:rPr>
            </w:pPr>
          </w:p>
          <w:p w14:paraId="0C68D978" w14:textId="77777777" w:rsidR="00824BA3" w:rsidRDefault="00824BA3" w:rsidP="00824BA3">
            <w:pPr>
              <w:pStyle w:val="Sraopastraipa"/>
              <w:shd w:val="clear" w:color="auto" w:fill="FFFFFF"/>
              <w:autoSpaceDN w:val="0"/>
              <w:ind w:left="0"/>
              <w:jc w:val="both"/>
              <w:textAlignment w:val="baseline"/>
              <w:rPr>
                <w:i/>
                <w:iCs/>
                <w:noProof/>
                <w:color w:val="000000"/>
              </w:rPr>
            </w:pPr>
          </w:p>
          <w:p w14:paraId="10AAF8BB" w14:textId="77777777" w:rsidR="00824BA3" w:rsidRDefault="00824BA3" w:rsidP="00824BA3">
            <w:pPr>
              <w:pStyle w:val="Sraopastraipa"/>
              <w:shd w:val="clear" w:color="auto" w:fill="FFFFFF"/>
              <w:autoSpaceDN w:val="0"/>
              <w:ind w:left="0"/>
              <w:jc w:val="both"/>
              <w:textAlignment w:val="baseline"/>
              <w:rPr>
                <w:i/>
                <w:iCs/>
                <w:noProof/>
                <w:color w:val="000000"/>
              </w:rPr>
            </w:pPr>
          </w:p>
          <w:p w14:paraId="5E199F24" w14:textId="77777777" w:rsidR="00824BA3" w:rsidRDefault="00824BA3" w:rsidP="00824BA3">
            <w:pPr>
              <w:pStyle w:val="Sraopastraipa"/>
              <w:shd w:val="clear" w:color="auto" w:fill="FFFFFF"/>
              <w:autoSpaceDN w:val="0"/>
              <w:ind w:left="0"/>
              <w:jc w:val="both"/>
              <w:textAlignment w:val="baseline"/>
              <w:rPr>
                <w:i/>
                <w:iCs/>
                <w:noProof/>
                <w:color w:val="000000"/>
              </w:rPr>
            </w:pPr>
          </w:p>
          <w:p w14:paraId="1385660C" w14:textId="77777777" w:rsidR="00824BA3" w:rsidRDefault="00824BA3" w:rsidP="00824BA3">
            <w:pPr>
              <w:pStyle w:val="Sraopastraipa"/>
              <w:shd w:val="clear" w:color="auto" w:fill="FFFFFF"/>
              <w:autoSpaceDN w:val="0"/>
              <w:ind w:left="0"/>
              <w:jc w:val="both"/>
              <w:textAlignment w:val="baseline"/>
              <w:rPr>
                <w:i/>
                <w:iCs/>
                <w:noProof/>
                <w:color w:val="000000"/>
              </w:rPr>
            </w:pPr>
          </w:p>
          <w:p w14:paraId="0044DD32" w14:textId="77777777" w:rsidR="00824BA3" w:rsidRDefault="00824BA3" w:rsidP="00824BA3">
            <w:pPr>
              <w:pStyle w:val="Sraopastraipa"/>
              <w:shd w:val="clear" w:color="auto" w:fill="FFFFFF"/>
              <w:autoSpaceDN w:val="0"/>
              <w:ind w:left="0"/>
              <w:jc w:val="both"/>
              <w:textAlignment w:val="baseline"/>
              <w:rPr>
                <w:i/>
                <w:iCs/>
                <w:noProof/>
                <w:color w:val="000000"/>
              </w:rPr>
            </w:pPr>
          </w:p>
          <w:p w14:paraId="3F128DED"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824BA3" w:rsidRDefault="00824BA3" w:rsidP="00824BA3">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824BA3" w:rsidRPr="003A2949" w:rsidRDefault="00824BA3" w:rsidP="00824BA3">
            <w:pPr>
              <w:pStyle w:val="Sraopastraipa"/>
              <w:shd w:val="clear" w:color="auto" w:fill="FFFFFF"/>
              <w:autoSpaceDN w:val="0"/>
              <w:ind w:left="0"/>
              <w:jc w:val="both"/>
              <w:textAlignment w:val="baseline"/>
              <w:rPr>
                <w:i/>
                <w:iCs/>
                <w:strike/>
                <w:noProof/>
                <w:color w:val="000000"/>
              </w:rPr>
            </w:pPr>
          </w:p>
        </w:tc>
      </w:tr>
      <w:tr w:rsidR="00E1713F"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E1713F" w:rsidRPr="00E1713F" w:rsidRDefault="00E1713F" w:rsidP="00824BA3">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0" w:name="_Toc182919044"/>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0"/>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1" w:name="_Toc182919045"/>
      <w:r w:rsidRPr="008A4A67">
        <w:rPr>
          <w:rFonts w:ascii="Times New Roman" w:eastAsia="Calibri" w:hAnsi="Times New Roman" w:cs="Times New Roman"/>
          <w:b/>
          <w:bCs/>
          <w:color w:val="auto"/>
          <w:sz w:val="24"/>
          <w:szCs w:val="24"/>
        </w:rPr>
        <w:t>Pirkimo sąlygų 6 priedas „Pasiūlymo forma“</w:t>
      </w:r>
      <w:bookmarkEnd w:id="61"/>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178F22E4"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9C6E49">
        <w:rPr>
          <w:rFonts w:ascii="Times New Roman" w:hAnsi="Times New Roman" w:cs="Times New Roman"/>
          <w:b/>
          <w:bCs/>
          <w:sz w:val="24"/>
          <w:szCs w:val="24"/>
        </w:rPr>
        <w:t>„</w:t>
      </w:r>
      <w:r w:rsidR="009C6E49" w:rsidRPr="009C6E49">
        <w:rPr>
          <w:rFonts w:ascii="Times New Roman" w:hAnsi="Times New Roman" w:cs="Times New Roman"/>
          <w:b/>
          <w:bCs/>
          <w:sz w:val="24"/>
          <w:szCs w:val="24"/>
        </w:rPr>
        <w:t>SUSISIEKIMO KOMUNIKACIJŲ (GATVIŲ) PASKIRTIES STATINIO TAIKOS G. ANYKŠČIŲ RAJ. SAV. SKIEMONIŲ SEN., KATLĖRIŲ KM., KAPITALINIO REMONTO TECHNINIO DARBO PROJEKTO PARENGIMO, PROJEKTO VYKDYMO PRIEŽIŪROS IR RANGOS DARBŲ</w:t>
      </w:r>
      <w:r w:rsidR="008873F9">
        <w:rPr>
          <w:rFonts w:ascii="Times New Roman" w:hAnsi="Times New Roman" w:cs="Times New Roman"/>
          <w:b/>
          <w:bCs/>
          <w:color w:val="000000" w:themeColor="text1"/>
          <w:sz w:val="24"/>
          <w:szCs w:val="24"/>
        </w:rPr>
        <w:t>“</w:t>
      </w:r>
      <w:r w:rsidRPr="008873F9">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10405A0F"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9C6E49" w:rsidRPr="00E35C8E">
        <w:rPr>
          <w:rFonts w:ascii="Times New Roman" w:eastAsia="Calibri" w:hAnsi="Times New Roman" w:cs="Times New Roman"/>
          <w:color w:val="000000" w:themeColor="text1"/>
          <w:sz w:val="24"/>
          <w:szCs w:val="24"/>
        </w:rPr>
        <w:t xml:space="preserve">Susisiekimo komunikacijų (gatvių) paskirties statinio </w:t>
      </w:r>
      <w:r w:rsidR="009C6E49">
        <w:rPr>
          <w:rFonts w:ascii="Times New Roman" w:eastAsia="Calibri" w:hAnsi="Times New Roman" w:cs="Times New Roman"/>
          <w:color w:val="000000" w:themeColor="text1"/>
          <w:sz w:val="24"/>
          <w:szCs w:val="24"/>
        </w:rPr>
        <w:t>Taikos</w:t>
      </w:r>
      <w:r w:rsidR="009C6E49" w:rsidRPr="00E35C8E">
        <w:rPr>
          <w:rFonts w:ascii="Times New Roman" w:eastAsia="Calibri" w:hAnsi="Times New Roman" w:cs="Times New Roman"/>
          <w:color w:val="000000" w:themeColor="text1"/>
          <w:sz w:val="24"/>
          <w:szCs w:val="24"/>
        </w:rPr>
        <w:t xml:space="preserve"> g. Anykščių r. sav., </w:t>
      </w:r>
      <w:r w:rsidR="009C6E49">
        <w:rPr>
          <w:rFonts w:ascii="Times New Roman" w:eastAsia="Calibri" w:hAnsi="Times New Roman" w:cs="Times New Roman"/>
          <w:color w:val="000000" w:themeColor="text1"/>
          <w:sz w:val="24"/>
          <w:szCs w:val="24"/>
        </w:rPr>
        <w:t xml:space="preserve">Skiemonių sen., </w:t>
      </w:r>
      <w:proofErr w:type="spellStart"/>
      <w:r w:rsidR="009C6E49">
        <w:rPr>
          <w:rFonts w:ascii="Times New Roman" w:eastAsia="Calibri" w:hAnsi="Times New Roman" w:cs="Times New Roman"/>
          <w:color w:val="000000" w:themeColor="text1"/>
          <w:sz w:val="24"/>
          <w:szCs w:val="24"/>
        </w:rPr>
        <w:t>Katlėrių</w:t>
      </w:r>
      <w:proofErr w:type="spellEnd"/>
      <w:r w:rsidR="009C6E49">
        <w:rPr>
          <w:rFonts w:ascii="Times New Roman" w:eastAsia="Calibri" w:hAnsi="Times New Roman" w:cs="Times New Roman"/>
          <w:color w:val="000000" w:themeColor="text1"/>
          <w:sz w:val="24"/>
          <w:szCs w:val="24"/>
        </w:rPr>
        <w:t xml:space="preserve"> km., </w:t>
      </w:r>
      <w:r w:rsidR="009C6E49" w:rsidRPr="009C6E49">
        <w:rPr>
          <w:rFonts w:ascii="Times New Roman" w:eastAsia="Calibri" w:hAnsi="Times New Roman" w:cs="Times New Roman"/>
          <w:color w:val="000000" w:themeColor="text1"/>
          <w:sz w:val="24"/>
          <w:szCs w:val="24"/>
        </w:rPr>
        <w:t xml:space="preserve">kapitalinio remonto </w:t>
      </w:r>
      <w:r w:rsidR="00331BF7" w:rsidRPr="009C6E49">
        <w:rPr>
          <w:rFonts w:ascii="Times New Roman" w:eastAsia="Calibri" w:hAnsi="Times New Roman" w:cs="Times New Roman"/>
          <w:color w:val="000000" w:themeColor="text1"/>
          <w:sz w:val="24"/>
          <w:szCs w:val="24"/>
        </w:rPr>
        <w:t>techninio</w:t>
      </w:r>
      <w:r w:rsidR="00331BF7" w:rsidRPr="00331BF7">
        <w:rPr>
          <w:rFonts w:ascii="Times New Roman" w:eastAsia="Calibri" w:hAnsi="Times New Roman" w:cs="Times New Roman"/>
          <w:color w:val="000000" w:themeColor="text1"/>
          <w:sz w:val="24"/>
          <w:szCs w:val="24"/>
        </w:rPr>
        <w:t xml:space="preserve"> darbo projekto parengimo, projekto vykdymo priežiūros paslaugų ir rangos darb</w:t>
      </w:r>
      <w:r w:rsidR="009C6E49">
        <w:rPr>
          <w:rFonts w:ascii="Times New Roman" w:eastAsia="Calibri" w:hAnsi="Times New Roman" w:cs="Times New Roman"/>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391"/>
        <w:gridCol w:w="3685"/>
      </w:tblGrid>
      <w:tr w:rsidR="00331BF7" w:rsidRPr="00331BF7" w14:paraId="6F76EE94" w14:textId="77777777" w:rsidTr="00F751D2">
        <w:trPr>
          <w:trHeight w:val="549"/>
        </w:trPr>
        <w:tc>
          <w:tcPr>
            <w:tcW w:w="360" w:type="pct"/>
            <w:tcBorders>
              <w:top w:val="single" w:sz="4" w:space="0" w:color="auto"/>
              <w:left w:val="single" w:sz="4" w:space="0" w:color="auto"/>
              <w:bottom w:val="single" w:sz="4" w:space="0" w:color="auto"/>
              <w:right w:val="single" w:sz="4" w:space="0" w:color="auto"/>
            </w:tcBorders>
            <w:hideMark/>
          </w:tcPr>
          <w:p w14:paraId="1A3CE48A" w14:textId="77777777" w:rsidR="00331BF7" w:rsidRPr="00331BF7" w:rsidRDefault="00331BF7" w:rsidP="00843BA2">
            <w:pPr>
              <w:rPr>
                <w:rFonts w:ascii="Times New Roman" w:hAnsi="Times New Roman" w:cs="Times New Roman"/>
                <w:bCs/>
                <w:color w:val="FF0000"/>
                <w:sz w:val="24"/>
                <w:szCs w:val="24"/>
              </w:rPr>
            </w:pPr>
            <w:r w:rsidRPr="00331BF7">
              <w:rPr>
                <w:rFonts w:ascii="Times New Roman" w:hAnsi="Times New Roman" w:cs="Times New Roman"/>
                <w:b/>
                <w:bCs/>
                <w:color w:val="000000" w:themeColor="text1"/>
                <w:sz w:val="24"/>
                <w:szCs w:val="24"/>
              </w:rPr>
              <w:t>Eil. Nr.</w:t>
            </w:r>
          </w:p>
        </w:tc>
        <w:tc>
          <w:tcPr>
            <w:tcW w:w="2756" w:type="pct"/>
            <w:tcBorders>
              <w:top w:val="single" w:sz="4" w:space="0" w:color="auto"/>
              <w:left w:val="single" w:sz="4" w:space="0" w:color="auto"/>
              <w:bottom w:val="single" w:sz="4" w:space="0" w:color="auto"/>
              <w:right w:val="single" w:sz="4" w:space="0" w:color="auto"/>
            </w:tcBorders>
            <w:vAlign w:val="center"/>
            <w:hideMark/>
          </w:tcPr>
          <w:p w14:paraId="2D183F0D" w14:textId="77777777" w:rsidR="00331BF7" w:rsidRPr="00331BF7" w:rsidRDefault="00331BF7" w:rsidP="00843BA2">
            <w:pPr>
              <w:jc w:val="center"/>
              <w:rPr>
                <w:rFonts w:ascii="Times New Roman" w:hAnsi="Times New Roman" w:cs="Times New Roman"/>
                <w:b/>
                <w:sz w:val="24"/>
                <w:szCs w:val="24"/>
              </w:rPr>
            </w:pPr>
            <w:r w:rsidRPr="00331BF7">
              <w:rPr>
                <w:rFonts w:ascii="Times New Roman" w:hAnsi="Times New Roman" w:cs="Times New Roman"/>
                <w:b/>
                <w:sz w:val="24"/>
                <w:szCs w:val="24"/>
              </w:rPr>
              <w:t>Darbų pavadinimas</w:t>
            </w:r>
          </w:p>
        </w:tc>
        <w:tc>
          <w:tcPr>
            <w:tcW w:w="1884" w:type="pct"/>
            <w:tcBorders>
              <w:top w:val="single" w:sz="4" w:space="0" w:color="auto"/>
              <w:left w:val="single" w:sz="4" w:space="0" w:color="auto"/>
              <w:bottom w:val="single" w:sz="4" w:space="0" w:color="auto"/>
              <w:right w:val="single" w:sz="4" w:space="0" w:color="auto"/>
            </w:tcBorders>
            <w:vAlign w:val="center"/>
            <w:hideMark/>
          </w:tcPr>
          <w:p w14:paraId="1637A30D" w14:textId="77777777" w:rsidR="00331BF7" w:rsidRPr="00331BF7" w:rsidRDefault="00331BF7" w:rsidP="00843BA2">
            <w:pPr>
              <w:jc w:val="center"/>
              <w:rPr>
                <w:rFonts w:ascii="Times New Roman" w:hAnsi="Times New Roman" w:cs="Times New Roman"/>
                <w:b/>
                <w:sz w:val="24"/>
                <w:szCs w:val="24"/>
              </w:rPr>
            </w:pPr>
            <w:r w:rsidRPr="00331BF7">
              <w:rPr>
                <w:rFonts w:ascii="Times New Roman" w:hAnsi="Times New Roman" w:cs="Times New Roman"/>
                <w:b/>
                <w:sz w:val="24"/>
                <w:szCs w:val="24"/>
              </w:rPr>
              <w:t>Kaina</w:t>
            </w:r>
          </w:p>
        </w:tc>
      </w:tr>
      <w:tr w:rsidR="00331BF7" w:rsidRPr="00331BF7" w14:paraId="1353D7B4" w14:textId="77777777" w:rsidTr="00F751D2">
        <w:trPr>
          <w:trHeight w:val="549"/>
        </w:trPr>
        <w:tc>
          <w:tcPr>
            <w:tcW w:w="5000" w:type="pct"/>
            <w:gridSpan w:val="3"/>
            <w:tcBorders>
              <w:top w:val="single" w:sz="4" w:space="0" w:color="auto"/>
              <w:left w:val="single" w:sz="4" w:space="0" w:color="auto"/>
              <w:bottom w:val="single" w:sz="4" w:space="0" w:color="auto"/>
              <w:right w:val="single" w:sz="4" w:space="0" w:color="auto"/>
            </w:tcBorders>
          </w:tcPr>
          <w:p w14:paraId="40ABA132" w14:textId="074EC2A7" w:rsidR="00331BF7" w:rsidRPr="00331BF7" w:rsidRDefault="00331BF7" w:rsidP="00843BA2">
            <w:pPr>
              <w:pStyle w:val="Pagrindinistekstas"/>
              <w:ind w:firstLine="0"/>
              <w:jc w:val="center"/>
              <w:rPr>
                <w:rFonts w:ascii="Times New Roman" w:eastAsia="TimesNewRomanPS-BoldMT" w:hAnsi="Times New Roman" w:cs="Times New Roman"/>
                <w:b/>
                <w:bCs/>
                <w:sz w:val="24"/>
                <w:szCs w:val="24"/>
              </w:rPr>
            </w:pPr>
            <w:r w:rsidRPr="00331BF7">
              <w:rPr>
                <w:rFonts w:ascii="Times New Roman" w:eastAsia="Calibri" w:hAnsi="Times New Roman" w:cs="Times New Roman"/>
                <w:b/>
                <w:bCs/>
                <w:color w:val="000000" w:themeColor="text1"/>
                <w:sz w:val="24"/>
                <w:szCs w:val="24"/>
              </w:rPr>
              <w:t xml:space="preserve">Susisiekimo komunikacijų (gatvių) paskirties statinio </w:t>
            </w:r>
            <w:r w:rsidR="009C6E49">
              <w:rPr>
                <w:rFonts w:ascii="Times New Roman" w:eastAsia="Calibri" w:hAnsi="Times New Roman" w:cs="Times New Roman"/>
                <w:b/>
                <w:bCs/>
                <w:color w:val="000000" w:themeColor="text1"/>
                <w:sz w:val="24"/>
                <w:szCs w:val="24"/>
              </w:rPr>
              <w:t>Taikos</w:t>
            </w:r>
            <w:r w:rsidRPr="00331BF7">
              <w:rPr>
                <w:rFonts w:ascii="Times New Roman" w:eastAsia="Calibri" w:hAnsi="Times New Roman" w:cs="Times New Roman"/>
                <w:b/>
                <w:bCs/>
                <w:color w:val="000000" w:themeColor="text1"/>
                <w:sz w:val="24"/>
                <w:szCs w:val="24"/>
              </w:rPr>
              <w:t xml:space="preserve"> g. Anykščių r. sav., </w:t>
            </w:r>
            <w:r w:rsidR="009C6E49">
              <w:rPr>
                <w:rFonts w:ascii="Times New Roman" w:eastAsia="Calibri" w:hAnsi="Times New Roman" w:cs="Times New Roman"/>
                <w:b/>
                <w:bCs/>
                <w:color w:val="000000" w:themeColor="text1"/>
                <w:sz w:val="24"/>
                <w:szCs w:val="24"/>
              </w:rPr>
              <w:t xml:space="preserve">Skiemonių sen., </w:t>
            </w:r>
            <w:proofErr w:type="spellStart"/>
            <w:r w:rsidR="009C6E49">
              <w:rPr>
                <w:rFonts w:ascii="Times New Roman" w:eastAsia="Calibri" w:hAnsi="Times New Roman" w:cs="Times New Roman"/>
                <w:b/>
                <w:bCs/>
                <w:color w:val="000000" w:themeColor="text1"/>
                <w:sz w:val="24"/>
                <w:szCs w:val="24"/>
              </w:rPr>
              <w:t>Katlėrių</w:t>
            </w:r>
            <w:proofErr w:type="spellEnd"/>
            <w:r w:rsidR="009C6E49">
              <w:rPr>
                <w:rFonts w:ascii="Times New Roman" w:eastAsia="Calibri" w:hAnsi="Times New Roman" w:cs="Times New Roman"/>
                <w:b/>
                <w:bCs/>
                <w:color w:val="000000" w:themeColor="text1"/>
                <w:sz w:val="24"/>
                <w:szCs w:val="24"/>
              </w:rPr>
              <w:t xml:space="preserve"> km., kapitalinio remonto </w:t>
            </w:r>
            <w:r w:rsidRPr="00331BF7">
              <w:rPr>
                <w:rFonts w:ascii="Times New Roman" w:eastAsia="Calibri" w:hAnsi="Times New Roman" w:cs="Times New Roman"/>
                <w:b/>
                <w:bCs/>
                <w:color w:val="000000" w:themeColor="text1"/>
                <w:sz w:val="24"/>
                <w:szCs w:val="24"/>
              </w:rPr>
              <w:t>techninio darbo projekto parengim</w:t>
            </w:r>
            <w:r>
              <w:rPr>
                <w:rFonts w:ascii="Times New Roman" w:eastAsia="Calibri" w:hAnsi="Times New Roman" w:cs="Times New Roman"/>
                <w:b/>
                <w:bCs/>
                <w:color w:val="000000" w:themeColor="text1"/>
                <w:sz w:val="24"/>
                <w:szCs w:val="24"/>
              </w:rPr>
              <w:t>as</w:t>
            </w:r>
            <w:r w:rsidRPr="00331BF7">
              <w:rPr>
                <w:rFonts w:ascii="Times New Roman" w:eastAsia="Calibri" w:hAnsi="Times New Roman" w:cs="Times New Roman"/>
                <w:b/>
                <w:bCs/>
                <w:color w:val="000000" w:themeColor="text1"/>
                <w:sz w:val="24"/>
                <w:szCs w:val="24"/>
              </w:rPr>
              <w:t>, projekto vykdymo priežiūros paslaug</w:t>
            </w:r>
            <w:r>
              <w:rPr>
                <w:rFonts w:ascii="Times New Roman" w:eastAsia="Calibri" w:hAnsi="Times New Roman" w:cs="Times New Roman"/>
                <w:b/>
                <w:bCs/>
                <w:color w:val="000000" w:themeColor="text1"/>
                <w:sz w:val="24"/>
                <w:szCs w:val="24"/>
              </w:rPr>
              <w:t>o</w:t>
            </w:r>
            <w:r w:rsidRPr="00331BF7">
              <w:rPr>
                <w:rFonts w:ascii="Times New Roman" w:eastAsia="Calibri" w:hAnsi="Times New Roman" w:cs="Times New Roman"/>
                <w:b/>
                <w:bCs/>
                <w:color w:val="000000" w:themeColor="text1"/>
                <w:sz w:val="24"/>
                <w:szCs w:val="24"/>
              </w:rPr>
              <w:t>s ir rangos darb</w:t>
            </w:r>
            <w:r>
              <w:rPr>
                <w:rFonts w:ascii="Times New Roman" w:eastAsia="Calibri" w:hAnsi="Times New Roman" w:cs="Times New Roman"/>
                <w:b/>
                <w:bCs/>
                <w:color w:val="000000" w:themeColor="text1"/>
                <w:sz w:val="24"/>
                <w:szCs w:val="24"/>
              </w:rPr>
              <w:t>ai</w:t>
            </w:r>
          </w:p>
        </w:tc>
      </w:tr>
      <w:tr w:rsidR="00331BF7" w:rsidRPr="00331BF7" w14:paraId="49B6E4CC" w14:textId="77777777" w:rsidTr="00F751D2">
        <w:trPr>
          <w:trHeight w:val="549"/>
        </w:trPr>
        <w:tc>
          <w:tcPr>
            <w:tcW w:w="360" w:type="pct"/>
            <w:tcBorders>
              <w:top w:val="single" w:sz="4" w:space="0" w:color="auto"/>
              <w:left w:val="single" w:sz="4" w:space="0" w:color="auto"/>
              <w:bottom w:val="single" w:sz="4" w:space="0" w:color="auto"/>
              <w:right w:val="single" w:sz="4" w:space="0" w:color="auto"/>
            </w:tcBorders>
            <w:vAlign w:val="center"/>
            <w:hideMark/>
          </w:tcPr>
          <w:p w14:paraId="1286D462" w14:textId="77777777" w:rsidR="00331BF7" w:rsidRPr="00331BF7" w:rsidRDefault="00331BF7" w:rsidP="00843BA2">
            <w:pPr>
              <w:jc w:val="center"/>
              <w:rPr>
                <w:rFonts w:ascii="Times New Roman" w:hAnsi="Times New Roman" w:cs="Times New Roman"/>
                <w:bCs/>
                <w:sz w:val="24"/>
                <w:szCs w:val="24"/>
              </w:rPr>
            </w:pPr>
            <w:r w:rsidRPr="00331BF7">
              <w:rPr>
                <w:rFonts w:ascii="Times New Roman" w:hAnsi="Times New Roman" w:cs="Times New Roman"/>
                <w:bCs/>
                <w:sz w:val="24"/>
                <w:szCs w:val="24"/>
              </w:rPr>
              <w:t>1.</w:t>
            </w:r>
          </w:p>
        </w:tc>
        <w:tc>
          <w:tcPr>
            <w:tcW w:w="2756" w:type="pct"/>
            <w:tcBorders>
              <w:top w:val="single" w:sz="4" w:space="0" w:color="auto"/>
              <w:left w:val="single" w:sz="4" w:space="0" w:color="auto"/>
              <w:bottom w:val="single" w:sz="4" w:space="0" w:color="auto"/>
              <w:right w:val="single" w:sz="4" w:space="0" w:color="auto"/>
            </w:tcBorders>
            <w:vAlign w:val="center"/>
            <w:hideMark/>
          </w:tcPr>
          <w:p w14:paraId="598E6BB9" w14:textId="034C446B" w:rsidR="00331BF7" w:rsidRPr="00F751D2" w:rsidRDefault="00331BF7" w:rsidP="00843BA2">
            <w:pPr>
              <w:rPr>
                <w:rFonts w:ascii="Times New Roman" w:hAnsi="Times New Roman" w:cs="Times New Roman"/>
                <w:i/>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sidR="009C6E49">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sidR="009C6E49">
              <w:rPr>
                <w:rFonts w:ascii="Times New Roman" w:eastAsia="Calibri" w:hAnsi="Times New Roman" w:cs="Times New Roman"/>
                <w:color w:val="000000" w:themeColor="text1"/>
                <w:sz w:val="24"/>
                <w:szCs w:val="24"/>
              </w:rPr>
              <w:t xml:space="preserve">Skiemonių sen., </w:t>
            </w:r>
            <w:proofErr w:type="spellStart"/>
            <w:r w:rsidR="009C6E49">
              <w:rPr>
                <w:rFonts w:ascii="Times New Roman" w:eastAsia="Calibri" w:hAnsi="Times New Roman" w:cs="Times New Roman"/>
                <w:color w:val="000000" w:themeColor="text1"/>
                <w:sz w:val="24"/>
                <w:szCs w:val="24"/>
              </w:rPr>
              <w:t>Katlėrių</w:t>
            </w:r>
            <w:proofErr w:type="spellEnd"/>
            <w:r w:rsidR="009C6E49">
              <w:rPr>
                <w:rFonts w:ascii="Times New Roman" w:eastAsia="Calibri" w:hAnsi="Times New Roman" w:cs="Times New Roman"/>
                <w:color w:val="000000" w:themeColor="text1"/>
                <w:sz w:val="24"/>
                <w:szCs w:val="24"/>
              </w:rPr>
              <w:t xml:space="preserve"> km., </w:t>
            </w:r>
            <w:r w:rsidR="009C6E49" w:rsidRPr="009C6E49">
              <w:rPr>
                <w:rFonts w:ascii="Times New Roman" w:eastAsia="Calibri" w:hAnsi="Times New Roman" w:cs="Times New Roman"/>
                <w:b/>
                <w:bCs/>
                <w:color w:val="000000" w:themeColor="text1"/>
                <w:sz w:val="24"/>
                <w:szCs w:val="24"/>
              </w:rPr>
              <w:t>kapitalinio remonto</w:t>
            </w:r>
            <w:r w:rsidR="009C6E49">
              <w:rPr>
                <w:rFonts w:ascii="Times New Roman" w:eastAsia="Calibri" w:hAnsi="Times New Roman" w:cs="Times New Roman"/>
                <w:color w:val="000000" w:themeColor="text1"/>
                <w:sz w:val="24"/>
                <w:szCs w:val="24"/>
              </w:rPr>
              <w:t xml:space="preserve"> </w:t>
            </w:r>
            <w:r w:rsidRPr="00F751D2">
              <w:rPr>
                <w:rFonts w:ascii="Times New Roman" w:eastAsia="Calibri" w:hAnsi="Times New Roman" w:cs="Times New Roman"/>
                <w:b/>
                <w:bCs/>
                <w:color w:val="000000" w:themeColor="text1"/>
                <w:sz w:val="24"/>
                <w:szCs w:val="24"/>
              </w:rPr>
              <w:t xml:space="preserve">techninio darbo projekto </w:t>
            </w:r>
            <w:r w:rsidRPr="00F751D2">
              <w:rPr>
                <w:rFonts w:ascii="Times New Roman" w:hAnsi="Times New Roman" w:cs="Times New Roman"/>
                <w:b/>
                <w:bCs/>
                <w:sz w:val="24"/>
                <w:szCs w:val="24"/>
              </w:rPr>
              <w:t>parengimo</w:t>
            </w:r>
            <w:r w:rsidR="004E4FF5">
              <w:rPr>
                <w:rFonts w:ascii="Times New Roman" w:hAnsi="Times New Roman" w:cs="Times New Roman"/>
                <w:b/>
                <w:bCs/>
                <w:sz w:val="24"/>
                <w:szCs w:val="24"/>
              </w:rPr>
              <w:t xml:space="preserve"> (įvertinant topografinės nuotraukos parengimą, geologinius tyrinėjimus)</w:t>
            </w:r>
            <w:r w:rsidRPr="00F751D2">
              <w:rPr>
                <w:rFonts w:ascii="Times New Roman" w:hAnsi="Times New Roman" w:cs="Times New Roman"/>
                <w:b/>
                <w:bCs/>
                <w:sz w:val="24"/>
                <w:szCs w:val="24"/>
              </w:rPr>
              <w:t xml:space="preserve"> kaina </w:t>
            </w:r>
            <w:r w:rsidRPr="00F751D2">
              <w:rPr>
                <w:rFonts w:ascii="Times New Roman" w:hAnsi="Times New Roman" w:cs="Times New Roman"/>
                <w:sz w:val="24"/>
                <w:szCs w:val="24"/>
              </w:rPr>
              <w:t>Eur be PVM</w:t>
            </w:r>
            <w:r w:rsidR="004E4FF5">
              <w:rPr>
                <w:rFonts w:ascii="Times New Roman" w:hAnsi="Times New Roman" w:cs="Times New Roman"/>
                <w:sz w:val="24"/>
                <w:szCs w:val="24"/>
              </w:rPr>
              <w:t xml:space="preserve"> </w:t>
            </w:r>
          </w:p>
        </w:tc>
        <w:tc>
          <w:tcPr>
            <w:tcW w:w="1884" w:type="pct"/>
            <w:tcBorders>
              <w:top w:val="single" w:sz="4" w:space="0" w:color="auto"/>
              <w:left w:val="single" w:sz="4" w:space="0" w:color="auto"/>
              <w:bottom w:val="single" w:sz="4" w:space="0" w:color="auto"/>
              <w:right w:val="single" w:sz="4" w:space="0" w:color="auto"/>
            </w:tcBorders>
            <w:vAlign w:val="center"/>
            <w:hideMark/>
          </w:tcPr>
          <w:p w14:paraId="47C773EB" w14:textId="77777777" w:rsidR="00331BF7" w:rsidRPr="00331BF7" w:rsidRDefault="00331BF7" w:rsidP="00843BA2">
            <w:pPr>
              <w:jc w:val="center"/>
              <w:rPr>
                <w:rFonts w:ascii="Times New Roman" w:hAnsi="Times New Roman" w:cs="Times New Roman"/>
                <w:b/>
                <w:bCs/>
                <w:i/>
                <w:iCs/>
                <w:sz w:val="24"/>
                <w:szCs w:val="24"/>
              </w:rPr>
            </w:pPr>
            <w:r w:rsidRPr="00331BF7">
              <w:rPr>
                <w:rFonts w:ascii="Times New Roman" w:hAnsi="Times New Roman" w:cs="Times New Roman"/>
                <w:i/>
                <w:sz w:val="24"/>
                <w:szCs w:val="24"/>
              </w:rPr>
              <w:t>Eur (skaičiais)</w:t>
            </w:r>
          </w:p>
        </w:tc>
      </w:tr>
      <w:tr w:rsidR="00331BF7" w:rsidRPr="00331BF7" w14:paraId="6AE5E2C6"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hideMark/>
          </w:tcPr>
          <w:p w14:paraId="08744B91" w14:textId="77777777" w:rsidR="00331BF7" w:rsidRPr="00331BF7" w:rsidRDefault="00331BF7" w:rsidP="00843BA2">
            <w:pPr>
              <w:suppressAutoHyphens/>
              <w:jc w:val="center"/>
              <w:rPr>
                <w:rFonts w:ascii="Times New Roman" w:hAnsi="Times New Roman" w:cs="Times New Roman"/>
                <w:bCs/>
                <w:sz w:val="24"/>
                <w:szCs w:val="24"/>
              </w:rPr>
            </w:pPr>
            <w:r w:rsidRPr="00331BF7">
              <w:rPr>
                <w:rFonts w:ascii="Times New Roman" w:hAnsi="Times New Roman" w:cs="Times New Roman"/>
                <w:bCs/>
                <w:sz w:val="24"/>
                <w:szCs w:val="24"/>
              </w:rPr>
              <w:t>2.</w:t>
            </w:r>
          </w:p>
        </w:tc>
        <w:tc>
          <w:tcPr>
            <w:tcW w:w="2756" w:type="pct"/>
            <w:tcBorders>
              <w:top w:val="single" w:sz="4" w:space="0" w:color="auto"/>
              <w:left w:val="single" w:sz="4" w:space="0" w:color="auto"/>
              <w:bottom w:val="single" w:sz="4" w:space="0" w:color="auto"/>
              <w:right w:val="single" w:sz="4" w:space="0" w:color="auto"/>
            </w:tcBorders>
            <w:vAlign w:val="center"/>
            <w:hideMark/>
          </w:tcPr>
          <w:p w14:paraId="7083AAE7" w14:textId="70580F81" w:rsidR="00331BF7" w:rsidRPr="00F751D2" w:rsidRDefault="009C6E49" w:rsidP="00843BA2">
            <w:pPr>
              <w:suppressAutoHyphens/>
              <w:rPr>
                <w:rFonts w:ascii="Times New Roman" w:hAnsi="Times New Roman" w:cs="Times New Roman"/>
                <w:i/>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00331BF7" w:rsidRPr="00F751D2">
              <w:rPr>
                <w:rFonts w:ascii="Times New Roman" w:hAnsi="Times New Roman" w:cs="Times New Roman"/>
                <w:b/>
                <w:bCs/>
                <w:sz w:val="24"/>
                <w:szCs w:val="24"/>
              </w:rPr>
              <w:t>projekto vykdymo priežiūros kaina</w:t>
            </w:r>
            <w:r w:rsidR="00331BF7" w:rsidRPr="00F751D2">
              <w:rPr>
                <w:rFonts w:ascii="Times New Roman" w:hAnsi="Times New Roman" w:cs="Times New Roman"/>
                <w:bCs/>
                <w:sz w:val="24"/>
                <w:szCs w:val="24"/>
              </w:rPr>
              <w:t xml:space="preserve">, </w:t>
            </w:r>
            <w:r w:rsidR="00331BF7" w:rsidRPr="00F751D2">
              <w:rPr>
                <w:rFonts w:ascii="Times New Roman" w:hAnsi="Times New Roman" w:cs="Times New Roman"/>
                <w:sz w:val="24"/>
                <w:szCs w:val="24"/>
              </w:rPr>
              <w:t>Eur be PVM</w:t>
            </w:r>
          </w:p>
        </w:tc>
        <w:tc>
          <w:tcPr>
            <w:tcW w:w="1884" w:type="pct"/>
            <w:tcBorders>
              <w:top w:val="single" w:sz="4" w:space="0" w:color="auto"/>
              <w:left w:val="single" w:sz="4" w:space="0" w:color="auto"/>
              <w:bottom w:val="single" w:sz="4" w:space="0" w:color="auto"/>
              <w:right w:val="single" w:sz="4" w:space="0" w:color="auto"/>
            </w:tcBorders>
            <w:vAlign w:val="center"/>
            <w:hideMark/>
          </w:tcPr>
          <w:p w14:paraId="064046B9" w14:textId="77777777" w:rsidR="00331BF7" w:rsidRPr="00331BF7" w:rsidRDefault="00331BF7" w:rsidP="00843BA2">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331BF7" w:rsidRPr="00331BF7" w14:paraId="1EBFF034"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1039AF48" w14:textId="77777777" w:rsidR="00331BF7" w:rsidRPr="00331BF7" w:rsidRDefault="00331BF7" w:rsidP="00843BA2">
            <w:pPr>
              <w:suppressAutoHyphens/>
              <w:jc w:val="center"/>
              <w:rPr>
                <w:rFonts w:ascii="Times New Roman" w:hAnsi="Times New Roman" w:cs="Times New Roman"/>
                <w:bCs/>
                <w:sz w:val="24"/>
                <w:szCs w:val="24"/>
              </w:rPr>
            </w:pPr>
            <w:r w:rsidRPr="00331BF7">
              <w:rPr>
                <w:rFonts w:ascii="Times New Roman" w:hAnsi="Times New Roman" w:cs="Times New Roman"/>
                <w:bCs/>
                <w:sz w:val="24"/>
                <w:szCs w:val="24"/>
              </w:rPr>
              <w:lastRenderedPageBreak/>
              <w:t xml:space="preserve">3. </w:t>
            </w:r>
          </w:p>
        </w:tc>
        <w:tc>
          <w:tcPr>
            <w:tcW w:w="2756" w:type="pct"/>
            <w:tcBorders>
              <w:top w:val="single" w:sz="4" w:space="0" w:color="auto"/>
              <w:left w:val="single" w:sz="4" w:space="0" w:color="auto"/>
              <w:bottom w:val="single" w:sz="4" w:space="0" w:color="auto"/>
              <w:right w:val="single" w:sz="4" w:space="0" w:color="auto"/>
            </w:tcBorders>
            <w:vAlign w:val="center"/>
          </w:tcPr>
          <w:p w14:paraId="10061F9F" w14:textId="41CAAF65" w:rsidR="00331BF7" w:rsidRPr="00331BF7" w:rsidRDefault="009C6E49" w:rsidP="00843BA2">
            <w:pPr>
              <w:suppressAutoHyphens/>
              <w:rPr>
                <w:rFonts w:ascii="Times New Roman" w:hAnsi="Times New Roman" w:cs="Times New Roman"/>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00331BF7" w:rsidRPr="00331BF7">
              <w:rPr>
                <w:rFonts w:ascii="Times New Roman" w:hAnsi="Times New Roman" w:cs="Times New Roman"/>
                <w:b/>
                <w:bCs/>
                <w:sz w:val="24"/>
                <w:szCs w:val="24"/>
              </w:rPr>
              <w:t>darbų atlikimo kaina</w:t>
            </w:r>
            <w:r w:rsidR="00331BF7" w:rsidRPr="00331BF7">
              <w:rPr>
                <w:rFonts w:ascii="Times New Roman" w:hAnsi="Times New Roman" w:cs="Times New Roman"/>
                <w:bCs/>
                <w:sz w:val="24"/>
                <w:szCs w:val="24"/>
              </w:rPr>
              <w:t xml:space="preserve">, </w:t>
            </w:r>
            <w:r w:rsidR="00331BF7" w:rsidRPr="00331BF7">
              <w:rPr>
                <w:rFonts w:ascii="Times New Roman" w:hAnsi="Times New Roman" w:cs="Times New Roman"/>
                <w:sz w:val="24"/>
                <w:szCs w:val="24"/>
              </w:rPr>
              <w:t>Eur be PVM</w:t>
            </w:r>
          </w:p>
        </w:tc>
        <w:tc>
          <w:tcPr>
            <w:tcW w:w="1884" w:type="pct"/>
            <w:tcBorders>
              <w:top w:val="single" w:sz="4" w:space="0" w:color="auto"/>
              <w:left w:val="single" w:sz="4" w:space="0" w:color="auto"/>
              <w:bottom w:val="single" w:sz="4" w:space="0" w:color="auto"/>
              <w:right w:val="single" w:sz="4" w:space="0" w:color="auto"/>
            </w:tcBorders>
            <w:vAlign w:val="center"/>
          </w:tcPr>
          <w:p w14:paraId="55F7CEA8" w14:textId="77777777" w:rsidR="00331BF7" w:rsidRPr="00331BF7" w:rsidRDefault="00331BF7" w:rsidP="00843BA2">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C2491F" w:rsidRPr="00331BF7" w14:paraId="6455FA28" w14:textId="77777777" w:rsidTr="00F751D2">
        <w:trPr>
          <w:trHeight w:val="550"/>
        </w:trPr>
        <w:tc>
          <w:tcPr>
            <w:tcW w:w="360" w:type="pct"/>
            <w:tcBorders>
              <w:top w:val="single" w:sz="4" w:space="0" w:color="auto"/>
              <w:left w:val="single" w:sz="4" w:space="0" w:color="auto"/>
              <w:bottom w:val="single" w:sz="4" w:space="0" w:color="auto"/>
              <w:right w:val="single" w:sz="4" w:space="0" w:color="auto"/>
            </w:tcBorders>
            <w:vAlign w:val="center"/>
          </w:tcPr>
          <w:p w14:paraId="7BA266A4" w14:textId="04840B46" w:rsidR="00C2491F" w:rsidRPr="00331BF7" w:rsidRDefault="00C2491F" w:rsidP="00843BA2">
            <w:pPr>
              <w:suppressAutoHyphens/>
              <w:jc w:val="center"/>
              <w:rPr>
                <w:rFonts w:ascii="Times New Roman" w:hAnsi="Times New Roman" w:cs="Times New Roman"/>
                <w:bCs/>
                <w:sz w:val="24"/>
                <w:szCs w:val="24"/>
              </w:rPr>
            </w:pPr>
            <w:r>
              <w:rPr>
                <w:rFonts w:ascii="Times New Roman" w:hAnsi="Times New Roman" w:cs="Times New Roman"/>
                <w:bCs/>
                <w:sz w:val="24"/>
                <w:szCs w:val="24"/>
              </w:rPr>
              <w:t>4.</w:t>
            </w:r>
          </w:p>
        </w:tc>
        <w:tc>
          <w:tcPr>
            <w:tcW w:w="2756" w:type="pct"/>
            <w:tcBorders>
              <w:top w:val="single" w:sz="4" w:space="0" w:color="auto"/>
              <w:left w:val="single" w:sz="4" w:space="0" w:color="auto"/>
              <w:bottom w:val="single" w:sz="4" w:space="0" w:color="auto"/>
              <w:right w:val="single" w:sz="4" w:space="0" w:color="auto"/>
            </w:tcBorders>
            <w:vAlign w:val="center"/>
          </w:tcPr>
          <w:p w14:paraId="2048AD2C" w14:textId="7BB12E7C" w:rsidR="00C2491F" w:rsidRPr="00C2491F" w:rsidRDefault="00C2491F" w:rsidP="00843BA2">
            <w:pPr>
              <w:suppressAutoHyphens/>
              <w:rPr>
                <w:rFonts w:ascii="Times New Roman" w:eastAsia="Calibri" w:hAnsi="Times New Roman" w:cs="Times New Roman"/>
                <w:color w:val="000000" w:themeColor="text1"/>
                <w:sz w:val="24"/>
                <w:szCs w:val="24"/>
              </w:rPr>
            </w:pPr>
            <w:r w:rsidRPr="00C2491F">
              <w:rPr>
                <w:rFonts w:ascii="Times New Roman" w:hAnsi="Times New Roman" w:cs="Times New Roman"/>
                <w:color w:val="000000" w:themeColor="text1"/>
                <w:sz w:val="24"/>
                <w:szCs w:val="24"/>
              </w:rPr>
              <w:t>Išpildomųjų dokumentų parengimas ir kadastrinių matavimų atlikimas Eur be PVM</w:t>
            </w:r>
          </w:p>
        </w:tc>
        <w:tc>
          <w:tcPr>
            <w:tcW w:w="1884" w:type="pct"/>
            <w:tcBorders>
              <w:top w:val="single" w:sz="4" w:space="0" w:color="auto"/>
              <w:left w:val="single" w:sz="4" w:space="0" w:color="auto"/>
              <w:bottom w:val="single" w:sz="4" w:space="0" w:color="auto"/>
              <w:right w:val="single" w:sz="4" w:space="0" w:color="auto"/>
            </w:tcBorders>
            <w:vAlign w:val="center"/>
          </w:tcPr>
          <w:p w14:paraId="1F2833BF" w14:textId="4482AF9F" w:rsidR="00C2491F" w:rsidRPr="00331BF7" w:rsidRDefault="00C2491F" w:rsidP="00843BA2">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331BF7" w:rsidRPr="00331BF7" w14:paraId="0E4E66F6" w14:textId="77777777" w:rsidTr="00F751D2">
        <w:trPr>
          <w:cantSplit/>
          <w:trHeight w:val="550"/>
        </w:trPr>
        <w:tc>
          <w:tcPr>
            <w:tcW w:w="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EC751" w14:textId="1FFDAF2A" w:rsidR="00331BF7" w:rsidRPr="00331BF7" w:rsidRDefault="00C2491F" w:rsidP="00843BA2">
            <w:pPr>
              <w:suppressAutoHyphens/>
              <w:jc w:val="center"/>
              <w:rPr>
                <w:rFonts w:ascii="Times New Roman" w:hAnsi="Times New Roman" w:cs="Times New Roman"/>
                <w:sz w:val="24"/>
                <w:szCs w:val="24"/>
              </w:rPr>
            </w:pPr>
            <w:r>
              <w:rPr>
                <w:rFonts w:ascii="Times New Roman" w:hAnsi="Times New Roman" w:cs="Times New Roman"/>
                <w:sz w:val="24"/>
                <w:szCs w:val="24"/>
              </w:rPr>
              <w:t>5</w:t>
            </w:r>
            <w:r w:rsidR="00331BF7" w:rsidRPr="00331BF7">
              <w:rPr>
                <w:rFonts w:ascii="Times New Roman" w:hAnsi="Times New Roman" w:cs="Times New Roman"/>
                <w:sz w:val="24"/>
                <w:szCs w:val="24"/>
              </w:rPr>
              <w:t>.</w:t>
            </w:r>
          </w:p>
        </w:tc>
        <w:tc>
          <w:tcPr>
            <w:tcW w:w="27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E152C1" w14:textId="3F4952B3" w:rsidR="00331BF7" w:rsidRPr="00331BF7" w:rsidRDefault="00331BF7" w:rsidP="00843BA2">
            <w:pPr>
              <w:suppressAutoHyphens/>
              <w:jc w:val="right"/>
              <w:rPr>
                <w:rFonts w:ascii="Times New Roman" w:hAnsi="Times New Roman" w:cs="Times New Roman"/>
                <w:sz w:val="24"/>
                <w:szCs w:val="24"/>
                <w:highlight w:val="yellow"/>
              </w:rPr>
            </w:pPr>
            <w:r w:rsidRPr="00331BF7">
              <w:rPr>
                <w:rFonts w:ascii="Times New Roman" w:hAnsi="Times New Roman" w:cs="Times New Roman"/>
                <w:sz w:val="24"/>
                <w:szCs w:val="24"/>
              </w:rPr>
              <w:t>Pasiūlymo kaina (1+2+3</w:t>
            </w:r>
            <w:r w:rsidR="00C2491F">
              <w:rPr>
                <w:rFonts w:ascii="Times New Roman" w:hAnsi="Times New Roman" w:cs="Times New Roman"/>
                <w:sz w:val="24"/>
                <w:szCs w:val="24"/>
              </w:rPr>
              <w:t>+4+</w:t>
            </w:r>
            <w:r w:rsidRPr="00331BF7">
              <w:rPr>
                <w:rFonts w:ascii="Times New Roman" w:hAnsi="Times New Roman" w:cs="Times New Roman"/>
                <w:sz w:val="24"/>
                <w:szCs w:val="24"/>
              </w:rPr>
              <w:t>) EUR be PVM</w:t>
            </w:r>
          </w:p>
        </w:tc>
        <w:tc>
          <w:tcPr>
            <w:tcW w:w="18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09845" w14:textId="77777777" w:rsidR="00331BF7" w:rsidRPr="00331BF7" w:rsidRDefault="00331BF7" w:rsidP="00843BA2">
            <w:pPr>
              <w:suppressAutoHyphens/>
              <w:rPr>
                <w:rFonts w:ascii="Times New Roman" w:hAnsi="Times New Roman" w:cs="Times New Roman"/>
                <w:b/>
                <w:bCs/>
                <w:i/>
                <w:sz w:val="24"/>
                <w:szCs w:val="24"/>
              </w:rPr>
            </w:pPr>
            <w:r w:rsidRPr="00331BF7">
              <w:rPr>
                <w:rFonts w:ascii="Times New Roman" w:hAnsi="Times New Roman" w:cs="Times New Roman"/>
                <w:b/>
                <w:bCs/>
                <w:i/>
                <w:sz w:val="24"/>
                <w:szCs w:val="24"/>
              </w:rPr>
              <w:t xml:space="preserve">........................... Eur(skaičiais) </w:t>
            </w:r>
          </w:p>
        </w:tc>
      </w:tr>
      <w:tr w:rsidR="00331BF7" w:rsidRPr="00331BF7" w14:paraId="7F3A4C61" w14:textId="77777777" w:rsidTr="00F751D2">
        <w:trPr>
          <w:cantSplit/>
          <w:trHeight w:val="550"/>
        </w:trPr>
        <w:tc>
          <w:tcPr>
            <w:tcW w:w="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D0A150" w14:textId="3CF96166" w:rsidR="00331BF7" w:rsidRPr="00331BF7" w:rsidRDefault="00C2491F" w:rsidP="00843BA2">
            <w:pPr>
              <w:suppressAutoHyphens/>
              <w:jc w:val="center"/>
              <w:rPr>
                <w:rFonts w:ascii="Times New Roman" w:hAnsi="Times New Roman" w:cs="Times New Roman"/>
                <w:sz w:val="24"/>
                <w:szCs w:val="24"/>
              </w:rPr>
            </w:pPr>
            <w:r>
              <w:rPr>
                <w:rFonts w:ascii="Times New Roman" w:hAnsi="Times New Roman" w:cs="Times New Roman"/>
                <w:sz w:val="24"/>
                <w:szCs w:val="24"/>
              </w:rPr>
              <w:t>6</w:t>
            </w:r>
            <w:r w:rsidR="00331BF7" w:rsidRPr="00331BF7">
              <w:rPr>
                <w:rFonts w:ascii="Times New Roman" w:hAnsi="Times New Roman" w:cs="Times New Roman"/>
                <w:sz w:val="24"/>
                <w:szCs w:val="24"/>
              </w:rPr>
              <w:t>.</w:t>
            </w:r>
          </w:p>
        </w:tc>
        <w:tc>
          <w:tcPr>
            <w:tcW w:w="27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C971E0" w14:textId="77777777" w:rsidR="00331BF7" w:rsidRPr="00331BF7" w:rsidRDefault="00331BF7" w:rsidP="00843BA2">
            <w:pPr>
              <w:suppressAutoHyphens/>
              <w:jc w:val="right"/>
              <w:rPr>
                <w:rFonts w:ascii="Times New Roman" w:hAnsi="Times New Roman" w:cs="Times New Roman"/>
                <w:sz w:val="24"/>
                <w:szCs w:val="24"/>
              </w:rPr>
            </w:pPr>
            <w:r w:rsidRPr="00331BF7">
              <w:rPr>
                <w:rFonts w:ascii="Times New Roman" w:hAnsi="Times New Roman" w:cs="Times New Roman"/>
                <w:sz w:val="24"/>
                <w:szCs w:val="24"/>
              </w:rPr>
              <w:t>PVM 21%</w:t>
            </w:r>
          </w:p>
        </w:tc>
        <w:tc>
          <w:tcPr>
            <w:tcW w:w="18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2262EF" w14:textId="77777777" w:rsidR="00331BF7" w:rsidRPr="00331BF7" w:rsidRDefault="00331BF7" w:rsidP="00843BA2">
            <w:pPr>
              <w:suppressAutoHyphens/>
              <w:rPr>
                <w:rFonts w:ascii="Times New Roman" w:hAnsi="Times New Roman" w:cs="Times New Roman"/>
                <w:b/>
                <w:bCs/>
                <w:i/>
                <w:sz w:val="24"/>
                <w:szCs w:val="24"/>
              </w:rPr>
            </w:pPr>
            <w:r w:rsidRPr="00331BF7">
              <w:rPr>
                <w:rFonts w:ascii="Times New Roman" w:hAnsi="Times New Roman" w:cs="Times New Roman"/>
                <w:b/>
                <w:bCs/>
                <w:i/>
                <w:sz w:val="24"/>
                <w:szCs w:val="24"/>
              </w:rPr>
              <w:t xml:space="preserve">.............................. Eur(skaičiais) </w:t>
            </w:r>
          </w:p>
        </w:tc>
      </w:tr>
      <w:tr w:rsidR="00331BF7" w:rsidRPr="00331BF7" w14:paraId="23E65454" w14:textId="77777777" w:rsidTr="00F751D2">
        <w:trPr>
          <w:trHeight w:val="405"/>
        </w:trPr>
        <w:tc>
          <w:tcPr>
            <w:tcW w:w="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91121B" w14:textId="7D172346" w:rsidR="00331BF7" w:rsidRPr="00331BF7" w:rsidRDefault="00C2491F" w:rsidP="00843BA2">
            <w:pPr>
              <w:suppressAutoHyphens/>
              <w:jc w:val="center"/>
              <w:rPr>
                <w:rFonts w:ascii="Times New Roman" w:hAnsi="Times New Roman" w:cs="Times New Roman"/>
                <w:b/>
                <w:sz w:val="24"/>
                <w:szCs w:val="24"/>
              </w:rPr>
            </w:pPr>
            <w:r>
              <w:rPr>
                <w:rFonts w:ascii="Times New Roman" w:hAnsi="Times New Roman" w:cs="Times New Roman"/>
                <w:b/>
                <w:sz w:val="24"/>
                <w:szCs w:val="24"/>
              </w:rPr>
              <w:t>7</w:t>
            </w:r>
            <w:r w:rsidR="00331BF7" w:rsidRPr="00331BF7">
              <w:rPr>
                <w:rFonts w:ascii="Times New Roman" w:hAnsi="Times New Roman" w:cs="Times New Roman"/>
                <w:b/>
                <w:sz w:val="24"/>
                <w:szCs w:val="24"/>
              </w:rPr>
              <w:t>.</w:t>
            </w:r>
          </w:p>
        </w:tc>
        <w:tc>
          <w:tcPr>
            <w:tcW w:w="27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0932A" w14:textId="77777777" w:rsidR="00331BF7" w:rsidRPr="00331BF7" w:rsidRDefault="00331BF7" w:rsidP="00843BA2">
            <w:pPr>
              <w:suppressAutoHyphens/>
              <w:jc w:val="right"/>
              <w:rPr>
                <w:rFonts w:ascii="Times New Roman" w:hAnsi="Times New Roman" w:cs="Times New Roman"/>
                <w:b/>
                <w:sz w:val="24"/>
                <w:szCs w:val="24"/>
              </w:rPr>
            </w:pPr>
            <w:r w:rsidRPr="00331BF7">
              <w:rPr>
                <w:rFonts w:ascii="Times New Roman" w:hAnsi="Times New Roman" w:cs="Times New Roman"/>
                <w:b/>
                <w:sz w:val="24"/>
                <w:szCs w:val="24"/>
              </w:rPr>
              <w:t xml:space="preserve">Bendra pasiūlymo kaina EUR su PVM </w:t>
            </w:r>
          </w:p>
        </w:tc>
        <w:tc>
          <w:tcPr>
            <w:tcW w:w="18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CA87C0" w14:textId="77777777" w:rsidR="00331BF7" w:rsidRPr="00331BF7" w:rsidRDefault="00331BF7" w:rsidP="00843BA2">
            <w:pPr>
              <w:suppressAutoHyphens/>
              <w:rPr>
                <w:rFonts w:ascii="Times New Roman" w:hAnsi="Times New Roman" w:cs="Times New Roman"/>
                <w:b/>
                <w:bCs/>
                <w:i/>
                <w:sz w:val="24"/>
                <w:szCs w:val="24"/>
              </w:rPr>
            </w:pPr>
          </w:p>
          <w:p w14:paraId="63C6B441" w14:textId="77777777" w:rsidR="00331BF7" w:rsidRPr="00331BF7" w:rsidRDefault="00331BF7" w:rsidP="00843BA2">
            <w:pPr>
              <w:suppressAutoHyphens/>
              <w:rPr>
                <w:rFonts w:ascii="Times New Roman" w:hAnsi="Times New Roman" w:cs="Times New Roman"/>
                <w:b/>
                <w:bCs/>
                <w:i/>
                <w:sz w:val="24"/>
                <w:szCs w:val="24"/>
              </w:rPr>
            </w:pPr>
            <w:r w:rsidRPr="00331BF7">
              <w:rPr>
                <w:rFonts w:ascii="Times New Roman" w:hAnsi="Times New Roman" w:cs="Times New Roman"/>
                <w:b/>
                <w:bCs/>
                <w:i/>
                <w:sz w:val="24"/>
                <w:szCs w:val="24"/>
              </w:rPr>
              <w:t xml:space="preserve">...............................Eur(skaičiais)  </w:t>
            </w:r>
          </w:p>
          <w:p w14:paraId="58FE03D8" w14:textId="77777777" w:rsidR="00331BF7" w:rsidRPr="00331BF7" w:rsidRDefault="00331BF7" w:rsidP="00843BA2">
            <w:pPr>
              <w:suppressAutoHyphens/>
              <w:rPr>
                <w:rFonts w:ascii="Times New Roman" w:hAnsi="Times New Roman" w:cs="Times New Roman"/>
                <w:b/>
                <w:bCs/>
                <w:i/>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33"/>
        <w:gridCol w:w="4252"/>
      </w:tblGrid>
      <w:tr w:rsidR="00D65482" w:rsidRPr="00DA01E2" w14:paraId="59C0AF2F" w14:textId="77777777" w:rsidTr="00F751D2">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4933"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F751D2">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333EF555"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F751D2">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05915B73"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2D86B0C" w14:textId="77777777" w:rsidTr="00F751D2">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28540657"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A83F19A"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2229A02E" w14:textId="77777777" w:rsidTr="00F751D2">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67A77CA6"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F65DF06" w14:textId="77777777" w:rsidR="00D65482" w:rsidRPr="00DA01E2" w:rsidRDefault="00D65482" w:rsidP="00721F9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5459142" w:rsidR="00D65482" w:rsidRPr="00DA01E2" w:rsidRDefault="00D65482" w:rsidP="00D65482">
      <w:pPr>
        <w:spacing w:after="0" w:line="240" w:lineRule="auto"/>
        <w:jc w:val="both"/>
        <w:rPr>
          <w:rFonts w:ascii="Times New Roman" w:hAnsi="Times New Roman" w:cs="Times New Roman"/>
          <w:sz w:val="24"/>
          <w:szCs w:val="24"/>
          <w:lang w:eastAsia="ar-SA"/>
        </w:rPr>
      </w:pPr>
      <w:r w:rsidRPr="00DA01E2">
        <w:rPr>
          <w:rFonts w:ascii="Times New Roman" w:hAnsi="Times New Roman" w:cs="Times New Roman"/>
          <w:sz w:val="24"/>
          <w:szCs w:val="24"/>
        </w:rPr>
        <w:t xml:space="preserve">Pasiūlymas galioja iki </w:t>
      </w:r>
      <w:r w:rsidRPr="00DA01E2">
        <w:rPr>
          <w:rFonts w:ascii="Times New Roman" w:hAnsi="Times New Roman" w:cs="Times New Roman"/>
          <w:b/>
          <w:sz w:val="24"/>
          <w:szCs w:val="24"/>
          <w:u w:val="single"/>
        </w:rPr>
        <w:t>________________</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2" w:name="_Ref39484039"/>
      <w:bookmarkStart w:id="63" w:name="_Ref40278562"/>
      <w:bookmarkStart w:id="64" w:name="_Toc126333945"/>
      <w:bookmarkStart w:id="65" w:name="_Toc182919046"/>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2"/>
      <w:bookmarkEnd w:id="63"/>
      <w:bookmarkEnd w:id="64"/>
      <w:bookmarkEnd w:id="65"/>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4CBD1181" w14:textId="77777777" w:rsidR="00E31AFC" w:rsidRPr="002021B2" w:rsidRDefault="00E31AFC" w:rsidP="00E31AFC">
      <w:pPr>
        <w:pStyle w:val="paragrafesrasas2lygis"/>
        <w:ind w:firstLine="397"/>
        <w:rPr>
          <w:sz w:val="24"/>
          <w:szCs w:val="24"/>
        </w:rPr>
      </w:pPr>
      <w:r w:rsidRPr="002021B2">
        <w:rPr>
          <w:sz w:val="24"/>
          <w:szCs w:val="24"/>
        </w:rPr>
        <w:t xml:space="preserve"> Perkančioji organizacija ekonomiškai naudingiausią pasiūlymą išrenka pagal mažiausią pasiūlymo kainą. Bendrieji pasiūlymų vertinimo principai išdėstyti Bendrųjų pirkimo sąlygų 17 sk. ir specialiųjų pirkimo sąlygų 8 sk.  </w:t>
      </w: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2E9976AE" w14:textId="161D6987" w:rsidR="000F7F5D" w:rsidRPr="001A1870" w:rsidRDefault="000F7F5D" w:rsidP="001A1870">
      <w:pPr>
        <w:pStyle w:val="Antrat1"/>
        <w:jc w:val="right"/>
        <w:rPr>
          <w:rFonts w:ascii="Times New Roman" w:hAnsi="Times New Roman" w:cs="Times New Roman"/>
          <w:b/>
          <w:bCs/>
          <w:sz w:val="24"/>
          <w:szCs w:val="24"/>
        </w:rPr>
      </w:pPr>
      <w:bookmarkStart w:id="66" w:name="_Toc182919047"/>
      <w:r w:rsidRPr="001A1870">
        <w:rPr>
          <w:rFonts w:ascii="Times New Roman" w:hAnsi="Times New Roman" w:cs="Times New Roman"/>
          <w:b/>
          <w:bCs/>
          <w:sz w:val="24"/>
          <w:szCs w:val="24"/>
        </w:rPr>
        <w:lastRenderedPageBreak/>
        <w:t xml:space="preserve">Pirkimo sąlygų </w:t>
      </w:r>
      <w:r w:rsidR="00E31AFC">
        <w:rPr>
          <w:rFonts w:ascii="Times New Roman" w:hAnsi="Times New Roman" w:cs="Times New Roman"/>
          <w:b/>
          <w:bCs/>
          <w:sz w:val="24"/>
          <w:szCs w:val="24"/>
        </w:rPr>
        <w:t>8</w:t>
      </w:r>
      <w:r w:rsidRPr="001A1870">
        <w:rPr>
          <w:rFonts w:ascii="Times New Roman" w:hAnsi="Times New Roman" w:cs="Times New Roman"/>
          <w:b/>
          <w:bCs/>
          <w:sz w:val="24"/>
          <w:szCs w:val="24"/>
        </w:rPr>
        <w:t xml:space="preserve"> priedas „Sutarties projektas“</w:t>
      </w:r>
      <w:bookmarkEnd w:id="66"/>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77777777" w:rsidR="00171A94" w:rsidRPr="00171A94" w:rsidRDefault="00171A94" w:rsidP="00171A94">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4AD83" w14:textId="77777777" w:rsidR="00066CD5" w:rsidRDefault="00066CD5" w:rsidP="00D05666">
      <w:r>
        <w:separator/>
      </w:r>
    </w:p>
  </w:endnote>
  <w:endnote w:type="continuationSeparator" w:id="0">
    <w:p w14:paraId="2A382178" w14:textId="77777777" w:rsidR="00066CD5" w:rsidRDefault="00066CD5" w:rsidP="00D05666">
      <w:r>
        <w:continuationSeparator/>
      </w:r>
    </w:p>
  </w:endnote>
  <w:endnote w:type="continuationNotice" w:id="1">
    <w:p w14:paraId="3BD6FB18" w14:textId="77777777" w:rsidR="00066CD5" w:rsidRDefault="00066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2F2D7" w14:textId="77777777" w:rsidR="00066CD5" w:rsidRDefault="00066CD5" w:rsidP="00D05666">
      <w:r>
        <w:separator/>
      </w:r>
    </w:p>
  </w:footnote>
  <w:footnote w:type="continuationSeparator" w:id="0">
    <w:p w14:paraId="78BB161A" w14:textId="77777777" w:rsidR="00066CD5" w:rsidRDefault="00066CD5" w:rsidP="00D05666">
      <w:r>
        <w:continuationSeparator/>
      </w:r>
    </w:p>
  </w:footnote>
  <w:footnote w:type="continuationNotice" w:id="1">
    <w:p w14:paraId="43866A5D" w14:textId="77777777" w:rsidR="00066CD5" w:rsidRDefault="00066CD5">
      <w:pPr>
        <w:spacing w:after="0" w:line="240" w:lineRule="auto"/>
      </w:pPr>
    </w:p>
  </w:footnote>
  <w:footnote w:id="2">
    <w:p w14:paraId="0F5E83BE" w14:textId="77777777" w:rsidR="0028763F" w:rsidRDefault="0028763F" w:rsidP="0028763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0D46F" w14:textId="77777777" w:rsidR="0028763F" w:rsidRDefault="0028763F" w:rsidP="0028763F">
      <w:pPr>
        <w:pStyle w:val="Puslapioinaostekstas"/>
        <w:numPr>
          <w:ilvl w:val="0"/>
          <w:numId w:val="4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D1279F2" w14:textId="77777777" w:rsidR="0028763F" w:rsidRDefault="0028763F" w:rsidP="0028763F">
      <w:pPr>
        <w:pStyle w:val="Puslapioinaostekstas"/>
        <w:numPr>
          <w:ilvl w:val="0"/>
          <w:numId w:val="4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DD07AA" w14:textId="77777777" w:rsidR="0028763F" w:rsidRDefault="0028763F" w:rsidP="0028763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7BDAEE" w14:textId="77777777" w:rsidR="0028763F" w:rsidRDefault="0028763F" w:rsidP="0028763F">
      <w:pPr>
        <w:pStyle w:val="Puslapioinaostekstas"/>
        <w:numPr>
          <w:ilvl w:val="0"/>
          <w:numId w:val="4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48A8B98" w14:textId="77777777" w:rsidR="0028763F" w:rsidRDefault="0028763F" w:rsidP="0028763F">
      <w:pPr>
        <w:pStyle w:val="Puslapioinaostekstas"/>
        <w:numPr>
          <w:ilvl w:val="0"/>
          <w:numId w:val="4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1A035C" w14:textId="77777777" w:rsidR="0028763F" w:rsidRDefault="0028763F" w:rsidP="0028763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FFC2A6" w14:textId="77777777" w:rsidR="0028763F" w:rsidRDefault="0028763F" w:rsidP="0028763F">
      <w:pPr>
        <w:pStyle w:val="Puslapioinaostekstas"/>
        <w:numPr>
          <w:ilvl w:val="0"/>
          <w:numId w:val="47"/>
        </w:numPr>
        <w:spacing w:after="0" w:line="240" w:lineRule="auto"/>
        <w:ind w:left="720"/>
        <w:jc w:val="both"/>
        <w:rPr>
          <w:rFonts w:ascii="Calibri" w:eastAsia="Yu Mincho" w:hAnsi="Calibri" w:cs="Arial"/>
          <w:i/>
          <w:iCs/>
        </w:rPr>
      </w:pPr>
      <w:r>
        <w:rPr>
          <w:rFonts w:ascii="Calibri" w:eastAsia="Yu Mincho" w:hAnsi="Calibri" w:cs="Arial"/>
          <w:i/>
          <w:iCs/>
        </w:rPr>
        <w:t xml:space="preserve">priesaikos deklaracija; </w:t>
      </w:r>
    </w:p>
    <w:p w14:paraId="40DB5F87" w14:textId="77777777" w:rsidR="0028763F" w:rsidRDefault="0028763F" w:rsidP="0028763F">
      <w:pPr>
        <w:pStyle w:val="Puslapioinaostekstas"/>
        <w:numPr>
          <w:ilvl w:val="0"/>
          <w:numId w:val="47"/>
        </w:numPr>
        <w:spacing w:after="0" w:line="240" w:lineRule="auto"/>
        <w:ind w:left="72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4"/>
  </w:num>
  <w:num w:numId="3" w16cid:durableId="1865055254">
    <w:abstractNumId w:val="36"/>
  </w:num>
  <w:num w:numId="4" w16cid:durableId="1484615006">
    <w:abstractNumId w:val="33"/>
  </w:num>
  <w:num w:numId="5" w16cid:durableId="607934237">
    <w:abstractNumId w:val="23"/>
  </w:num>
  <w:num w:numId="6" w16cid:durableId="749809940">
    <w:abstractNumId w:val="2"/>
  </w:num>
  <w:num w:numId="7" w16cid:durableId="412043720">
    <w:abstractNumId w:val="38"/>
  </w:num>
  <w:num w:numId="8" w16cid:durableId="1482305889">
    <w:abstractNumId w:val="32"/>
  </w:num>
  <w:num w:numId="9" w16cid:durableId="1864435576">
    <w:abstractNumId w:val="35"/>
  </w:num>
  <w:num w:numId="10" w16cid:durableId="1725829505">
    <w:abstractNumId w:val="25"/>
  </w:num>
  <w:num w:numId="11" w16cid:durableId="1081104024">
    <w:abstractNumId w:val="30"/>
  </w:num>
  <w:num w:numId="12" w16cid:durableId="1321890191">
    <w:abstractNumId w:val="15"/>
  </w:num>
  <w:num w:numId="13" w16cid:durableId="1036194423">
    <w:abstractNumId w:val="10"/>
  </w:num>
  <w:num w:numId="14" w16cid:durableId="494614562">
    <w:abstractNumId w:val="28"/>
  </w:num>
  <w:num w:numId="15" w16cid:durableId="1473055655">
    <w:abstractNumId w:val="34"/>
  </w:num>
  <w:num w:numId="16" w16cid:durableId="510532351">
    <w:abstractNumId w:val="0"/>
  </w:num>
  <w:num w:numId="17" w16cid:durableId="1108769558">
    <w:abstractNumId w:val="22"/>
  </w:num>
  <w:num w:numId="18" w16cid:durableId="2101489878">
    <w:abstractNumId w:val="20"/>
  </w:num>
  <w:num w:numId="19" w16cid:durableId="1827629470">
    <w:abstractNumId w:val="9"/>
  </w:num>
  <w:num w:numId="20" w16cid:durableId="2120876243">
    <w:abstractNumId w:val="3"/>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4"/>
  </w:num>
  <w:num w:numId="25" w16cid:durableId="745539985">
    <w:abstractNumId w:val="11"/>
  </w:num>
  <w:num w:numId="26" w16cid:durableId="788158446">
    <w:abstractNumId w:val="6"/>
  </w:num>
  <w:num w:numId="27" w16cid:durableId="2143619822">
    <w:abstractNumId w:val="17"/>
  </w:num>
  <w:num w:numId="28" w16cid:durableId="1318921492">
    <w:abstractNumId w:val="21"/>
  </w:num>
  <w:num w:numId="29" w16cid:durableId="697312063">
    <w:abstractNumId w:val="31"/>
  </w:num>
  <w:num w:numId="30" w16cid:durableId="81415431">
    <w:abstractNumId w:val="16"/>
  </w:num>
  <w:num w:numId="31" w16cid:durableId="345405414">
    <w:abstractNumId w:val="39"/>
  </w:num>
  <w:num w:numId="32" w16cid:durableId="1482892369">
    <w:abstractNumId w:val="27"/>
  </w:num>
  <w:num w:numId="33" w16cid:durableId="1476410157">
    <w:abstractNumId w:val="37"/>
  </w:num>
  <w:num w:numId="34" w16cid:durableId="1440027512">
    <w:abstractNumId w:val="5"/>
  </w:num>
  <w:num w:numId="35" w16cid:durableId="1029337089">
    <w:abstractNumId w:val="12"/>
  </w:num>
  <w:num w:numId="36" w16cid:durableId="1635257280">
    <w:abstractNumId w:val="24"/>
  </w:num>
  <w:num w:numId="37" w16cid:durableId="217668069">
    <w:abstractNumId w:val="18"/>
  </w:num>
  <w:num w:numId="38" w16cid:durableId="1117606110">
    <w:abstractNumId w:val="7"/>
  </w:num>
  <w:num w:numId="39" w16cid:durableId="28575364">
    <w:abstractNumId w:val="8"/>
  </w:num>
  <w:num w:numId="40" w16cid:durableId="1655648380">
    <w:abstractNumId w:val="29"/>
  </w:num>
  <w:num w:numId="41" w16cid:durableId="106850231">
    <w:abstractNumId w:val="25"/>
  </w:num>
  <w:num w:numId="42" w16cid:durableId="932740043">
    <w:abstractNumId w:val="30"/>
  </w:num>
  <w:num w:numId="43" w16cid:durableId="1538468301">
    <w:abstractNumId w:val="15"/>
  </w:num>
  <w:num w:numId="44" w16cid:durableId="14763362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104"/>
    <w:rsid w:val="00B712C7"/>
    <w:rsid w:val="00B71986"/>
    <w:rsid w:val="00B71B06"/>
    <w:rsid w:val="00B72BAC"/>
    <w:rsid w:val="00B730F7"/>
    <w:rsid w:val="00B73312"/>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456"/>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38440</Words>
  <Characters>21912</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Zydre Zlatkuviene</cp:lastModifiedBy>
  <cp:revision>6</cp:revision>
  <cp:lastPrinted>2024-07-16T07:47:00Z</cp:lastPrinted>
  <dcterms:created xsi:type="dcterms:W3CDTF">2024-12-05T09:04:00Z</dcterms:created>
  <dcterms:modified xsi:type="dcterms:W3CDTF">2024-12-06T09:12:00Z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