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9D6997" w:rsidRDefault="00833E51" w:rsidP="00833E51">
      <w:pPr>
        <w:jc w:val="center"/>
        <w:rPr>
          <w:rFonts w:ascii="Times New Roman" w:hAnsi="Times New Roman" w:cs="Times New Roman"/>
          <w:sz w:val="24"/>
          <w:szCs w:val="24"/>
        </w:rPr>
      </w:pPr>
      <w:r w:rsidRPr="009D6997">
        <w:rPr>
          <w:rFonts w:ascii="Times New Roman" w:hAnsi="Times New Roman" w:cs="Times New Roman"/>
          <w:b/>
          <w:sz w:val="24"/>
          <w:szCs w:val="24"/>
          <w:lang w:val="lt-LT"/>
        </w:rPr>
        <w:t>PREKIŲ VIEŠOJO PIRKIMO–PARDAVIMO SUTARTI</w:t>
      </w:r>
      <w:r>
        <w:rPr>
          <w:rFonts w:ascii="Times New Roman" w:hAnsi="Times New Roman" w:cs="Times New Roman"/>
          <w:b/>
          <w:sz w:val="24"/>
          <w:szCs w:val="24"/>
          <w:lang w:val="lt-LT"/>
        </w:rPr>
        <w:t>S</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25</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rsidR="000168CB" w:rsidRPr="009D6997" w:rsidRDefault="000168CB" w:rsidP="00323C07">
      <w:pPr>
        <w:spacing w:after="0" w:line="240" w:lineRule="auto"/>
        <w:jc w:val="center"/>
        <w:rPr>
          <w:rFonts w:ascii="Times New Roman" w:hAnsi="Times New Roman" w:cs="Times New Roman"/>
          <w:sz w:val="24"/>
          <w:szCs w:val="24"/>
          <w:lang w:val="lt-LT"/>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938"/>
      </w:tblGrid>
      <w:tr w:rsidR="003C6CC1" w:rsidRPr="00C568E3" w:rsidTr="00DA4611">
        <w:trPr>
          <w:trHeight w:val="194"/>
        </w:trPr>
        <w:tc>
          <w:tcPr>
            <w:tcW w:w="10632" w:type="dxa"/>
            <w:gridSpan w:val="2"/>
          </w:tcPr>
          <w:p w:rsidR="003C6CC1" w:rsidRPr="00C568E3" w:rsidRDefault="00ED603F"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 xml:space="preserve">Pirkėjas - </w:t>
            </w:r>
            <w:r w:rsidRPr="00C568E3">
              <w:rPr>
                <w:rFonts w:ascii="Times New Roman" w:hAnsi="Times New Roman" w:cs="Times New Roman"/>
                <w:b/>
                <w:bCs/>
                <w:sz w:val="24"/>
                <w:szCs w:val="24"/>
                <w:lang w:val="lt-LT" w:eastAsia="lt-LT"/>
              </w:rPr>
              <w:t>Generolo Jono Žemaičio Lietuvos karo akademija,</w:t>
            </w:r>
            <w:r w:rsidRPr="00C568E3">
              <w:rPr>
                <w:rFonts w:ascii="Times New Roman" w:hAnsi="Times New Roman" w:cs="Times New Roman"/>
                <w:sz w:val="24"/>
                <w:szCs w:val="24"/>
                <w:lang w:val="lt-LT" w:eastAsia="lt-LT"/>
              </w:rPr>
              <w:t xml:space="preserve"> atstovaujama štabo viršininko</w:t>
            </w:r>
            <w:r w:rsidRPr="00C568E3">
              <w:rPr>
                <w:rFonts w:ascii="Times New Roman" w:hAnsi="Times New Roman" w:cs="Times New Roman"/>
                <w:color w:val="000000"/>
                <w:sz w:val="24"/>
                <w:szCs w:val="24"/>
                <w:lang w:val="lt-LT" w:eastAsia="lt-LT"/>
              </w:rPr>
              <w:t xml:space="preserve"> </w:t>
            </w:r>
            <w:r w:rsidRPr="00C568E3">
              <w:rPr>
                <w:rFonts w:ascii="Times New Roman" w:hAnsi="Times New Roman" w:cs="Times New Roman"/>
                <w:sz w:val="24"/>
                <w:szCs w:val="24"/>
                <w:lang w:val="lt-LT" w:eastAsia="lt-LT"/>
              </w:rPr>
              <w:t xml:space="preserve">plk. Deniso </w:t>
            </w:r>
            <w:proofErr w:type="spellStart"/>
            <w:r w:rsidRPr="00C568E3">
              <w:rPr>
                <w:rFonts w:ascii="Times New Roman" w:hAnsi="Times New Roman" w:cs="Times New Roman"/>
                <w:sz w:val="24"/>
                <w:szCs w:val="24"/>
                <w:lang w:val="lt-LT" w:eastAsia="lt-LT"/>
              </w:rPr>
              <w:t>Starikovičiaus</w:t>
            </w:r>
            <w:proofErr w:type="spellEnd"/>
            <w:r w:rsidRPr="00C568E3">
              <w:rPr>
                <w:rFonts w:ascii="Times New Roman" w:hAnsi="Times New Roman" w:cs="Times New Roman"/>
                <w:sz w:val="24"/>
                <w:szCs w:val="24"/>
                <w:lang w:val="lt-LT" w:eastAsia="lt-LT"/>
              </w:rPr>
              <w:t>, vadovaudamasis Generolo Jono Žemaičio Lietuvos karo akademijos viršininko 2025 m. kovo 07 d. įsakymu Nr. V-165 ,,Dėl įgaliojimų suteikimo“, 1.5.16. papunkčiu suteiktu įgaliojimu</w:t>
            </w:r>
            <w:r w:rsidRPr="00C568E3">
              <w:rPr>
                <w:rFonts w:ascii="Times New Roman" w:hAnsi="Times New Roman" w:cs="Times New Roman"/>
                <w:sz w:val="24"/>
                <w:szCs w:val="24"/>
                <w:lang w:val="lt-LT"/>
              </w:rPr>
              <w:t>.</w:t>
            </w:r>
          </w:p>
        </w:tc>
      </w:tr>
      <w:tr w:rsidR="003C6CC1" w:rsidRPr="00C568E3" w:rsidTr="00DA4611">
        <w:trPr>
          <w:trHeight w:val="351"/>
        </w:trPr>
        <w:tc>
          <w:tcPr>
            <w:tcW w:w="10632"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Mokėtojas–</w:t>
            </w:r>
            <w:r w:rsidR="00AE625B" w:rsidRPr="00C568E3">
              <w:rPr>
                <w:rFonts w:ascii="Times New Roman" w:hAnsi="Times New Roman" w:cs="Times New Roman"/>
                <w:b/>
                <w:sz w:val="24"/>
                <w:szCs w:val="24"/>
                <w:lang w:val="lt-LT"/>
              </w:rPr>
              <w:t xml:space="preserve"> Generolo Jono Žemaičio Lietuvos karo akademija.</w:t>
            </w:r>
          </w:p>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Gavėjas</w:t>
            </w:r>
            <w:r w:rsidR="0055585F"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w:t>
            </w:r>
            <w:r w:rsidR="00AE625B" w:rsidRPr="00C568E3">
              <w:rPr>
                <w:rFonts w:ascii="Times New Roman" w:hAnsi="Times New Roman" w:cs="Times New Roman"/>
                <w:b/>
                <w:sz w:val="24"/>
                <w:szCs w:val="24"/>
                <w:lang w:val="lt-LT"/>
              </w:rPr>
              <w:t xml:space="preserve"> Generolo Jono Žemaičio Lietuvos karo akademija.</w:t>
            </w:r>
          </w:p>
        </w:tc>
      </w:tr>
      <w:tr w:rsidR="003C6CC1" w:rsidRPr="00C568E3" w:rsidTr="00DA4611">
        <w:trPr>
          <w:trHeight w:val="56"/>
        </w:trPr>
        <w:tc>
          <w:tcPr>
            <w:tcW w:w="10632" w:type="dxa"/>
            <w:gridSpan w:val="2"/>
          </w:tcPr>
          <w:p w:rsidR="003C6CC1" w:rsidRPr="00833E51" w:rsidRDefault="00856E56" w:rsidP="004F6F6A">
            <w:pPr>
              <w:pStyle w:val="Default"/>
              <w:jc w:val="both"/>
            </w:pPr>
            <w:r w:rsidRPr="00C568E3">
              <w:rPr>
                <w:b/>
                <w:lang w:val="lt-LT"/>
              </w:rPr>
              <w:t>Pardavėjas</w:t>
            </w:r>
            <w:r w:rsidR="0055585F" w:rsidRPr="00C568E3">
              <w:rPr>
                <w:b/>
                <w:lang w:val="lt-LT"/>
              </w:rPr>
              <w:t xml:space="preserve"> </w:t>
            </w:r>
            <w:r w:rsidR="005E2BD7" w:rsidRPr="00C568E3">
              <w:rPr>
                <w:b/>
                <w:lang w:val="lt-LT"/>
              </w:rPr>
              <w:t>–</w:t>
            </w:r>
            <w:r w:rsidR="00144C24" w:rsidRPr="00C568E3">
              <w:rPr>
                <w:lang w:val="lt-LT"/>
              </w:rPr>
              <w:t xml:space="preserve"> </w:t>
            </w:r>
            <w:r w:rsidR="00833E51" w:rsidRPr="00833E51">
              <w:rPr>
                <w:b/>
                <w:sz w:val="23"/>
                <w:szCs w:val="23"/>
              </w:rPr>
              <w:t xml:space="preserve">UAB </w:t>
            </w:r>
            <w:r w:rsidR="004F6F6A">
              <w:rPr>
                <w:b/>
                <w:sz w:val="23"/>
                <w:szCs w:val="23"/>
              </w:rPr>
              <w:t>….</w:t>
            </w:r>
            <w:r w:rsidR="00833E51" w:rsidRPr="00833E51">
              <w:rPr>
                <w:b/>
                <w:sz w:val="23"/>
                <w:szCs w:val="23"/>
              </w:rPr>
              <w:t>,</w:t>
            </w:r>
            <w:r w:rsidR="00833E51">
              <w:rPr>
                <w:sz w:val="23"/>
                <w:szCs w:val="23"/>
              </w:rPr>
              <w:t xml:space="preserve"> </w:t>
            </w:r>
            <w:proofErr w:type="spellStart"/>
            <w:proofErr w:type="gramStart"/>
            <w:r w:rsidR="00833E51">
              <w:rPr>
                <w:sz w:val="23"/>
                <w:szCs w:val="23"/>
              </w:rPr>
              <w:t>atstovaujama</w:t>
            </w:r>
            <w:proofErr w:type="spellEnd"/>
            <w:proofErr w:type="gramEnd"/>
            <w:r w:rsidR="00833E51">
              <w:rPr>
                <w:sz w:val="23"/>
                <w:szCs w:val="23"/>
              </w:rPr>
              <w:t xml:space="preserve"> </w:t>
            </w:r>
            <w:r w:rsidR="004F6F6A">
              <w:rPr>
                <w:sz w:val="23"/>
                <w:szCs w:val="23"/>
              </w:rPr>
              <w:t>……</w:t>
            </w:r>
            <w:r w:rsidR="00833E51">
              <w:rPr>
                <w:color w:val="auto"/>
              </w:rPr>
              <w:t xml:space="preserve">, </w:t>
            </w:r>
            <w:proofErr w:type="spellStart"/>
            <w:r w:rsidR="00833E51" w:rsidRPr="00833E51">
              <w:rPr>
                <w:sz w:val="23"/>
                <w:szCs w:val="23"/>
              </w:rPr>
              <w:t>veikiančio</w:t>
            </w:r>
            <w:r w:rsidR="00833E51">
              <w:rPr>
                <w:sz w:val="23"/>
                <w:szCs w:val="23"/>
              </w:rPr>
              <w:t>s</w:t>
            </w:r>
            <w:proofErr w:type="spellEnd"/>
            <w:r w:rsidR="00833E51" w:rsidRPr="00833E51">
              <w:rPr>
                <w:sz w:val="23"/>
                <w:szCs w:val="23"/>
              </w:rPr>
              <w:t xml:space="preserve"> </w:t>
            </w:r>
            <w:proofErr w:type="spellStart"/>
            <w:r w:rsidR="00833E51" w:rsidRPr="00833E51">
              <w:rPr>
                <w:sz w:val="23"/>
                <w:szCs w:val="23"/>
              </w:rPr>
              <w:t>pagal</w:t>
            </w:r>
            <w:proofErr w:type="spellEnd"/>
            <w:r w:rsidR="00833E51" w:rsidRPr="00833E51">
              <w:rPr>
                <w:sz w:val="23"/>
                <w:szCs w:val="23"/>
              </w:rPr>
              <w:t xml:space="preserve"> </w:t>
            </w:r>
            <w:r w:rsidR="004F6F6A">
              <w:rPr>
                <w:sz w:val="23"/>
                <w:szCs w:val="23"/>
              </w:rPr>
              <w:t>…..</w:t>
            </w:r>
          </w:p>
        </w:tc>
      </w:tr>
      <w:tr w:rsidR="003C6CC1" w:rsidRPr="00C568E3" w:rsidTr="00DA4611">
        <w:trPr>
          <w:trHeight w:val="56"/>
        </w:trPr>
        <w:tc>
          <w:tcPr>
            <w:tcW w:w="10632" w:type="dxa"/>
            <w:gridSpan w:val="2"/>
          </w:tcPr>
          <w:p w:rsidR="003C6CC1" w:rsidRPr="00C568E3" w:rsidRDefault="000C3F87"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proofErr w:type="spellStart"/>
            <w:r w:rsidRPr="00C568E3">
              <w:rPr>
                <w:rFonts w:ascii="Times New Roman" w:hAnsi="Times New Roman" w:cs="Times New Roman"/>
                <w:b/>
                <w:sz w:val="24"/>
                <w:szCs w:val="24"/>
                <w:lang w:val="lt-LT"/>
              </w:rPr>
              <w:t>Subtei</w:t>
            </w:r>
            <w:r w:rsidR="003C6CC1" w:rsidRPr="00C568E3">
              <w:rPr>
                <w:rFonts w:ascii="Times New Roman" w:hAnsi="Times New Roman" w:cs="Times New Roman"/>
                <w:b/>
                <w:sz w:val="24"/>
                <w:szCs w:val="24"/>
                <w:lang w:val="lt-LT"/>
              </w:rPr>
              <w:t>kėjas</w:t>
            </w:r>
            <w:proofErr w:type="spellEnd"/>
            <w:r w:rsidR="00833E51">
              <w:rPr>
                <w:rFonts w:ascii="Times New Roman" w:hAnsi="Times New Roman" w:cs="Times New Roman"/>
                <w:b/>
                <w:sz w:val="24"/>
                <w:szCs w:val="24"/>
                <w:lang w:val="lt-LT"/>
              </w:rPr>
              <w:t xml:space="preserve"> </w:t>
            </w:r>
            <w:r w:rsidR="005E2BD7" w:rsidRPr="00C568E3">
              <w:rPr>
                <w:rFonts w:ascii="Times New Roman" w:hAnsi="Times New Roman" w:cs="Times New Roman"/>
                <w:b/>
                <w:sz w:val="24"/>
                <w:szCs w:val="24"/>
                <w:lang w:val="lt-LT"/>
              </w:rPr>
              <w:t>–</w:t>
            </w:r>
            <w:r w:rsidR="00833E51">
              <w:rPr>
                <w:rFonts w:ascii="Times New Roman" w:hAnsi="Times New Roman" w:cs="Times New Roman"/>
                <w:b/>
                <w:sz w:val="24"/>
                <w:szCs w:val="24"/>
                <w:lang w:val="lt-LT"/>
              </w:rPr>
              <w:t xml:space="preserve"> </w:t>
            </w:r>
            <w:r w:rsidR="00833E51">
              <w:rPr>
                <w:rFonts w:ascii="Times New Roman" w:hAnsi="Times New Roman" w:cs="Times New Roman"/>
                <w:sz w:val="24"/>
                <w:szCs w:val="24"/>
                <w:lang w:val="lt-LT"/>
              </w:rPr>
              <w:t>nėra.</w:t>
            </w:r>
          </w:p>
        </w:tc>
      </w:tr>
      <w:tr w:rsidR="003C6CC1" w:rsidRPr="00C568E3" w:rsidTr="00DA4611">
        <w:trPr>
          <w:trHeight w:val="1819"/>
        </w:trPr>
        <w:tc>
          <w:tcPr>
            <w:tcW w:w="10632" w:type="dxa"/>
            <w:gridSpan w:val="2"/>
          </w:tcPr>
          <w:p w:rsidR="003C6CC1" w:rsidRPr="00C568E3" w:rsidRDefault="003C6CC1" w:rsidP="00C568E3">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Pirkimo objektas</w:t>
            </w:r>
            <w:r w:rsidR="005E2BD7" w:rsidRPr="00C568E3">
              <w:rPr>
                <w:rFonts w:ascii="Times New Roman" w:hAnsi="Times New Roman" w:cs="Times New Roman"/>
                <w:b/>
                <w:sz w:val="24"/>
                <w:szCs w:val="24"/>
                <w:lang w:val="lt-LT"/>
              </w:rPr>
              <w:t>:</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Sutartyje nustatytomis sąlygomis, laikydamasis teisės aktuose įtvirtintų reikalavimų, parduoti, pristatyti ir su</w:t>
            </w:r>
            <w:r w:rsidR="006F7F9E" w:rsidRPr="00C568E3">
              <w:rPr>
                <w:rFonts w:ascii="Times New Roman" w:hAnsi="Times New Roman" w:cs="Times New Roman"/>
                <w:sz w:val="24"/>
                <w:szCs w:val="24"/>
                <w:lang w:val="lt-LT"/>
              </w:rPr>
              <w:t>rinkti</w:t>
            </w:r>
            <w:r w:rsidRPr="00C568E3">
              <w:rPr>
                <w:rFonts w:ascii="Times New Roman" w:hAnsi="Times New Roman" w:cs="Times New Roman"/>
                <w:sz w:val="24"/>
                <w:szCs w:val="24"/>
                <w:lang w:val="lt-LT"/>
              </w:rPr>
              <w:t xml:space="preserve"> Pirkėjui </w:t>
            </w:r>
            <w:proofErr w:type="spellStart"/>
            <w:r w:rsidR="004F6F6A" w:rsidRPr="004F6F6A">
              <w:rPr>
                <w:rFonts w:ascii="Times New Roman" w:hAnsi="Times New Roman" w:cs="Times New Roman"/>
                <w:b/>
                <w:sz w:val="24"/>
                <w:szCs w:val="24"/>
              </w:rPr>
              <w:t>Bosinę</w:t>
            </w:r>
            <w:proofErr w:type="spellEnd"/>
            <w:r w:rsidR="004F6F6A" w:rsidRPr="004F6F6A">
              <w:rPr>
                <w:rFonts w:ascii="Times New Roman" w:hAnsi="Times New Roman" w:cs="Times New Roman"/>
                <w:b/>
                <w:sz w:val="24"/>
                <w:szCs w:val="24"/>
              </w:rPr>
              <w:t xml:space="preserve"> </w:t>
            </w:r>
            <w:proofErr w:type="spellStart"/>
            <w:r w:rsidR="004F6F6A" w:rsidRPr="004F6F6A">
              <w:rPr>
                <w:rFonts w:ascii="Times New Roman" w:hAnsi="Times New Roman" w:cs="Times New Roman"/>
                <w:b/>
                <w:sz w:val="24"/>
                <w:szCs w:val="24"/>
              </w:rPr>
              <w:t>gitarą</w:t>
            </w:r>
            <w:proofErr w:type="spellEnd"/>
            <w:r w:rsidR="004F6F6A" w:rsidRPr="004F6F6A">
              <w:rPr>
                <w:rFonts w:ascii="Times New Roman" w:hAnsi="Times New Roman" w:cs="Times New Roman"/>
                <w:b/>
                <w:sz w:val="24"/>
                <w:szCs w:val="24"/>
              </w:rPr>
              <w:t xml:space="preserve">, </w:t>
            </w:r>
            <w:proofErr w:type="spellStart"/>
            <w:r w:rsidR="004F6F6A" w:rsidRPr="004F6F6A">
              <w:rPr>
                <w:rFonts w:ascii="Times New Roman" w:hAnsi="Times New Roman" w:cs="Times New Roman"/>
                <w:b/>
                <w:sz w:val="24"/>
                <w:szCs w:val="24"/>
              </w:rPr>
              <w:t>elektrinį</w:t>
            </w:r>
            <w:proofErr w:type="spellEnd"/>
            <w:r w:rsidR="004F6F6A" w:rsidRPr="004F6F6A">
              <w:rPr>
                <w:rFonts w:ascii="Times New Roman" w:hAnsi="Times New Roman" w:cs="Times New Roman"/>
                <w:b/>
                <w:sz w:val="24"/>
                <w:szCs w:val="24"/>
              </w:rPr>
              <w:t xml:space="preserve"> </w:t>
            </w:r>
            <w:proofErr w:type="spellStart"/>
            <w:r w:rsidR="004F6F6A" w:rsidRPr="004F6F6A">
              <w:rPr>
                <w:rFonts w:ascii="Times New Roman" w:hAnsi="Times New Roman" w:cs="Times New Roman"/>
                <w:b/>
                <w:sz w:val="24"/>
                <w:szCs w:val="24"/>
              </w:rPr>
              <w:t>kubą</w:t>
            </w:r>
            <w:proofErr w:type="spellEnd"/>
            <w:r w:rsidR="004F6F6A" w:rsidRPr="004F6F6A">
              <w:rPr>
                <w:rFonts w:ascii="Times New Roman" w:hAnsi="Times New Roman" w:cs="Times New Roman"/>
                <w:b/>
                <w:sz w:val="24"/>
                <w:szCs w:val="24"/>
              </w:rPr>
              <w:t xml:space="preserve"> </w:t>
            </w:r>
            <w:proofErr w:type="spellStart"/>
            <w:r w:rsidR="004F6F6A" w:rsidRPr="004F6F6A">
              <w:rPr>
                <w:rFonts w:ascii="Times New Roman" w:hAnsi="Times New Roman" w:cs="Times New Roman"/>
                <w:b/>
                <w:sz w:val="24"/>
                <w:szCs w:val="24"/>
              </w:rPr>
              <w:t>ir</w:t>
            </w:r>
            <w:proofErr w:type="spellEnd"/>
            <w:r w:rsidR="004F6F6A" w:rsidRPr="004F6F6A">
              <w:rPr>
                <w:rFonts w:ascii="Times New Roman" w:hAnsi="Times New Roman" w:cs="Times New Roman"/>
                <w:b/>
                <w:sz w:val="24"/>
                <w:szCs w:val="24"/>
              </w:rPr>
              <w:t xml:space="preserve"> </w:t>
            </w:r>
            <w:proofErr w:type="spellStart"/>
            <w:r w:rsidR="004F6F6A" w:rsidRPr="004F6F6A">
              <w:rPr>
                <w:rFonts w:ascii="Times New Roman" w:hAnsi="Times New Roman" w:cs="Times New Roman"/>
                <w:b/>
                <w:sz w:val="24"/>
                <w:szCs w:val="24"/>
              </w:rPr>
              <w:t>stiprintuvą</w:t>
            </w:r>
            <w:proofErr w:type="spellEnd"/>
            <w:r w:rsidRPr="00C568E3">
              <w:rPr>
                <w:rFonts w:ascii="Times New Roman" w:hAnsi="Times New Roman" w:cs="Times New Roman"/>
                <w:sz w:val="24"/>
                <w:szCs w:val="24"/>
                <w:lang w:val="lt-LT"/>
              </w:rPr>
              <w:t xml:space="preserve"> (toliau – prekės), atitinkančias Sutarties 1 priede „Techninė specifikacija“ (toliau – 1 priedas) pateiktas technines specifikacijas ir kitus Sutartyje nurodytus reikalavimus.</w:t>
            </w:r>
          </w:p>
          <w:p w:rsidR="005E57AC"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Įsigyjamą prekių kiekis nurodytas Sutarties 2 priede „Prekių kiekiai ir kaina“ (toliau – 2 priedas).</w:t>
            </w:r>
          </w:p>
          <w:p w:rsidR="003C6CC1" w:rsidRPr="00C568E3" w:rsidRDefault="005E57AC" w:rsidP="00C568E3">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Pirkėjas įsipareigoja priimti Sutarties 1 priede pateiktas Sutarties reikalavimus atitinkančias prekes ir už jas sumokėti Sutartyje nustatyta tvarka.</w:t>
            </w:r>
          </w:p>
        </w:tc>
      </w:tr>
      <w:tr w:rsidR="003C6CC1" w:rsidRPr="00C568E3" w:rsidTr="00DA4611">
        <w:trPr>
          <w:trHeight w:val="76"/>
        </w:trPr>
        <w:tc>
          <w:tcPr>
            <w:tcW w:w="10632" w:type="dxa"/>
            <w:gridSpan w:val="2"/>
          </w:tcPr>
          <w:p w:rsidR="003C6CC1" w:rsidRPr="00C568E3" w:rsidRDefault="003C6CC1" w:rsidP="00B57ACD">
            <w:pPr>
              <w:pStyle w:val="ListParagraph"/>
              <w:numPr>
                <w:ilvl w:val="0"/>
                <w:numId w:val="1"/>
              </w:numPr>
              <w:spacing w:after="0" w:line="240" w:lineRule="auto"/>
              <w:ind w:left="387" w:hanging="354"/>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Kainodaros taisyklės:</w:t>
            </w:r>
          </w:p>
        </w:tc>
      </w:tr>
      <w:tr w:rsidR="00333D34" w:rsidRPr="00C568E3" w:rsidTr="00DA4611">
        <w:trPr>
          <w:trHeight w:val="281"/>
        </w:trPr>
        <w:tc>
          <w:tcPr>
            <w:tcW w:w="2694" w:type="dxa"/>
          </w:tcPr>
          <w:p w:rsidR="003C6CC1" w:rsidRPr="00C568E3" w:rsidRDefault="008318D8" w:rsidP="00C568E3">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Fiksuota</w:t>
            </w:r>
            <w:r w:rsidR="00736CB6" w:rsidRPr="00C568E3">
              <w:rPr>
                <w:rFonts w:ascii="Times New Roman" w:hAnsi="Times New Roman" w:cs="Times New Roman"/>
                <w:sz w:val="24"/>
                <w:szCs w:val="24"/>
                <w:lang w:val="lt-LT"/>
              </w:rPr>
              <w:t xml:space="preserve"> kaina:</w:t>
            </w:r>
          </w:p>
        </w:tc>
        <w:tc>
          <w:tcPr>
            <w:tcW w:w="7938" w:type="dxa"/>
          </w:tcPr>
          <w:p w:rsidR="003C6CC1" w:rsidRPr="00C568E3" w:rsidRDefault="003C6CC1" w:rsidP="00D51568">
            <w:pPr>
              <w:pStyle w:val="ListParagraph"/>
              <w:spacing w:after="0" w:line="240" w:lineRule="auto"/>
              <w:ind w:left="0"/>
              <w:jc w:val="both"/>
              <w:rPr>
                <w:rFonts w:ascii="Times New Roman" w:hAnsi="Times New Roman" w:cs="Times New Roman"/>
                <w:sz w:val="24"/>
                <w:szCs w:val="24"/>
                <w:highlight w:val="yellow"/>
                <w:lang w:val="lt-LT"/>
              </w:rPr>
            </w:pPr>
            <w:r w:rsidRPr="00C568E3">
              <w:rPr>
                <w:rFonts w:ascii="Times New Roman" w:hAnsi="Times New Roman" w:cs="Times New Roman"/>
                <w:sz w:val="24"/>
                <w:szCs w:val="24"/>
                <w:lang w:val="lt-LT"/>
              </w:rPr>
              <w:t xml:space="preserve">7.1.1. </w:t>
            </w:r>
            <w:r w:rsidR="00D70985" w:rsidRPr="00C568E3">
              <w:rPr>
                <w:rFonts w:ascii="Times New Roman" w:hAnsi="Times New Roman" w:cs="Times New Roman"/>
                <w:sz w:val="24"/>
                <w:szCs w:val="24"/>
                <w:lang w:val="lt-LT"/>
              </w:rPr>
              <w:t xml:space="preserve">Sutarties bendra kaina – </w:t>
            </w:r>
            <w:r w:rsidR="004F6F6A">
              <w:rPr>
                <w:rFonts w:ascii="Times New Roman" w:hAnsi="Times New Roman" w:cs="Times New Roman"/>
                <w:b/>
                <w:sz w:val="24"/>
                <w:szCs w:val="24"/>
                <w:lang w:val="lt-LT"/>
              </w:rPr>
              <w:t>........</w:t>
            </w:r>
            <w:r w:rsidR="00D70985" w:rsidRPr="00C568E3">
              <w:rPr>
                <w:rFonts w:ascii="Times New Roman" w:hAnsi="Times New Roman" w:cs="Times New Roman"/>
                <w:sz w:val="24"/>
                <w:szCs w:val="24"/>
                <w:lang w:val="lt-LT"/>
              </w:rPr>
              <w:t xml:space="preserve"> () </w:t>
            </w:r>
            <w:proofErr w:type="spellStart"/>
            <w:r w:rsidR="00D51568">
              <w:rPr>
                <w:rFonts w:ascii="Times New Roman" w:hAnsi="Times New Roman" w:cs="Times New Roman"/>
                <w:sz w:val="24"/>
                <w:szCs w:val="24"/>
                <w:lang w:val="lt-LT"/>
              </w:rPr>
              <w:t>E</w:t>
            </w:r>
            <w:r w:rsidR="00D70985" w:rsidRPr="00C568E3">
              <w:rPr>
                <w:rFonts w:ascii="Times New Roman" w:hAnsi="Times New Roman" w:cs="Times New Roman"/>
                <w:sz w:val="24"/>
                <w:szCs w:val="24"/>
                <w:lang w:val="lt-LT"/>
              </w:rPr>
              <w:t>ur</w:t>
            </w:r>
            <w:proofErr w:type="spellEnd"/>
            <w:r w:rsidR="00D70985" w:rsidRPr="00C568E3">
              <w:rPr>
                <w:rFonts w:ascii="Times New Roman" w:hAnsi="Times New Roman" w:cs="Times New Roman"/>
                <w:sz w:val="24"/>
                <w:szCs w:val="24"/>
                <w:lang w:val="lt-LT"/>
              </w:rPr>
              <w:t xml:space="preserve">. su pridėtinės vertės mokesčiu (toliau – PVM). Į prekių kainą įeina visi mokesčiai ir visos </w:t>
            </w:r>
            <w:r w:rsidR="00D70985" w:rsidRPr="00C568E3">
              <w:rPr>
                <w:rFonts w:ascii="Times New Roman" w:hAnsi="Times New Roman" w:cs="Times New Roman"/>
                <w:b/>
                <w:sz w:val="24"/>
                <w:szCs w:val="24"/>
                <w:lang w:val="lt-LT"/>
              </w:rPr>
              <w:t>Pardavėjo</w:t>
            </w:r>
            <w:r w:rsidR="00D70985" w:rsidRPr="00C568E3">
              <w:rPr>
                <w:rFonts w:ascii="Times New Roman" w:hAnsi="Times New Roman" w:cs="Times New Roman"/>
                <w:sz w:val="24"/>
                <w:szCs w:val="24"/>
                <w:lang w:val="lt-LT"/>
              </w:rPr>
              <w:t xml:space="preserve"> išlaidos (transportavimo, pristatymo, iškrovimo</w:t>
            </w:r>
            <w:r w:rsidR="00222DEF" w:rsidRPr="00C568E3">
              <w:rPr>
                <w:rFonts w:ascii="Times New Roman" w:hAnsi="Times New Roman" w:cs="Times New Roman"/>
                <w:sz w:val="24"/>
                <w:szCs w:val="24"/>
                <w:lang w:val="lt-LT"/>
              </w:rPr>
              <w:t>, surinkimo</w:t>
            </w:r>
            <w:r w:rsidR="008318D8" w:rsidRPr="00C568E3">
              <w:rPr>
                <w:rFonts w:ascii="Times New Roman" w:hAnsi="Times New Roman" w:cs="Times New Roman"/>
                <w:sz w:val="24"/>
                <w:szCs w:val="24"/>
                <w:lang w:val="lt-LT"/>
              </w:rPr>
              <w:t xml:space="preserve"> </w:t>
            </w:r>
            <w:r w:rsidR="00D70985" w:rsidRPr="00C568E3">
              <w:rPr>
                <w:rFonts w:ascii="Times New Roman" w:hAnsi="Times New Roman" w:cs="Times New Roman"/>
                <w:sz w:val="24"/>
                <w:szCs w:val="24"/>
                <w:lang w:val="lt-LT"/>
              </w:rPr>
              <w:t>bei visos kitos išlaidos, galinčios turėti įtakos kainai ar galinčio</w:t>
            </w:r>
            <w:r w:rsidR="00C568E3" w:rsidRPr="00C568E3">
              <w:rPr>
                <w:rFonts w:ascii="Times New Roman" w:hAnsi="Times New Roman" w:cs="Times New Roman"/>
                <w:sz w:val="24"/>
                <w:szCs w:val="24"/>
                <w:lang w:val="lt-LT"/>
              </w:rPr>
              <w:t>s atsirasti vykdant Sutartį).</w:t>
            </w:r>
          </w:p>
        </w:tc>
      </w:tr>
      <w:tr w:rsidR="003C6CC1" w:rsidRPr="00C568E3" w:rsidTr="00DA4611">
        <w:trPr>
          <w:trHeight w:val="257"/>
        </w:trPr>
        <w:tc>
          <w:tcPr>
            <w:tcW w:w="10632" w:type="dxa"/>
            <w:gridSpan w:val="2"/>
            <w:tcBorders>
              <w:top w:val="single" w:sz="4" w:space="0" w:color="auto"/>
              <w:left w:val="single" w:sz="4" w:space="0" w:color="auto"/>
              <w:right w:val="single" w:sz="4" w:space="0" w:color="auto"/>
            </w:tcBorders>
          </w:tcPr>
          <w:p w:rsidR="005E57AC" w:rsidRPr="00C568E3" w:rsidRDefault="003C6CC1" w:rsidP="00C568E3">
            <w:pPr>
              <w:pStyle w:val="ListParagraph"/>
              <w:numPr>
                <w:ilvl w:val="0"/>
                <w:numId w:val="1"/>
              </w:numPr>
              <w:tabs>
                <w:tab w:val="left" w:pos="321"/>
              </w:tabs>
              <w:spacing w:after="0" w:line="240" w:lineRule="auto"/>
              <w:ind w:left="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Kainos peržiūra:</w:t>
            </w:r>
            <w:r w:rsidR="005E57AC" w:rsidRPr="00C568E3">
              <w:rPr>
                <w:rFonts w:ascii="Times New Roman" w:hAnsi="Times New Roman" w:cs="Times New Roman"/>
                <w:sz w:val="24"/>
                <w:szCs w:val="24"/>
              </w:rPr>
              <w:t xml:space="preserve"> </w:t>
            </w:r>
          </w:p>
          <w:p w:rsidR="003C6CC1" w:rsidRPr="00C568E3" w:rsidRDefault="00B57ACD" w:rsidP="00C568E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5E57AC" w:rsidRPr="00C568E3">
              <w:rPr>
                <w:rFonts w:ascii="Times New Roman" w:hAnsi="Times New Roman" w:cs="Times New Roman"/>
                <w:sz w:val="24"/>
                <w:szCs w:val="24"/>
                <w:lang w:val="lt-LT"/>
              </w:rPr>
              <w:t>.1. Sutarties kaina ar įkainis peržiūrimi, kai pasikeičia Prekėms taikomas PVM tarifas.</w:t>
            </w:r>
          </w:p>
        </w:tc>
      </w:tr>
      <w:tr w:rsidR="003C6CC1" w:rsidRPr="00C568E3" w:rsidTr="00DA4611">
        <w:trPr>
          <w:trHeight w:val="1441"/>
        </w:trPr>
        <w:tc>
          <w:tcPr>
            <w:tcW w:w="10632" w:type="dxa"/>
            <w:gridSpan w:val="2"/>
            <w:tcBorders>
              <w:top w:val="single" w:sz="4" w:space="0" w:color="auto"/>
              <w:left w:val="single" w:sz="4" w:space="0" w:color="auto"/>
              <w:right w:val="single" w:sz="4" w:space="0" w:color="auto"/>
            </w:tcBorders>
          </w:tcPr>
          <w:p w:rsidR="003C6CC1" w:rsidRPr="00C568E3" w:rsidRDefault="00221B14" w:rsidP="00B57ACD">
            <w:pPr>
              <w:pStyle w:val="ListParagraph"/>
              <w:numPr>
                <w:ilvl w:val="0"/>
                <w:numId w:val="1"/>
              </w:numPr>
              <w:tabs>
                <w:tab w:val="left" w:pos="316"/>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Paslaugų</w:t>
            </w:r>
            <w:r w:rsidR="00DB05A4" w:rsidRPr="00C568E3">
              <w:rPr>
                <w:rFonts w:ascii="Times New Roman" w:hAnsi="Times New Roman" w:cs="Times New Roman"/>
                <w:b/>
                <w:sz w:val="24"/>
                <w:szCs w:val="24"/>
                <w:lang w:val="lt-LT"/>
              </w:rPr>
              <w:t xml:space="preserve"> </w:t>
            </w:r>
            <w:r w:rsidRPr="00C568E3">
              <w:rPr>
                <w:rFonts w:ascii="Times New Roman" w:hAnsi="Times New Roman" w:cs="Times New Roman"/>
                <w:b/>
                <w:sz w:val="24"/>
                <w:szCs w:val="24"/>
                <w:lang w:val="lt-LT"/>
              </w:rPr>
              <w:t>teikimo</w:t>
            </w:r>
            <w:r w:rsidR="003C6CC1" w:rsidRPr="00C568E3">
              <w:rPr>
                <w:rFonts w:ascii="Times New Roman" w:hAnsi="Times New Roman" w:cs="Times New Roman"/>
                <w:b/>
                <w:sz w:val="24"/>
                <w:szCs w:val="24"/>
                <w:lang w:val="lt-LT"/>
              </w:rPr>
              <w:t xml:space="preserve"> vieta ir sąlygos</w:t>
            </w:r>
            <w:r w:rsidR="003C6CC1" w:rsidRPr="00C568E3">
              <w:rPr>
                <w:rFonts w:ascii="Times New Roman" w:hAnsi="Times New Roman" w:cs="Times New Roman"/>
                <w:sz w:val="24"/>
                <w:szCs w:val="24"/>
                <w:lang w:val="lt-LT"/>
              </w:rPr>
              <w:t>:</w:t>
            </w:r>
          </w:p>
          <w:p w:rsidR="00ED2CF5" w:rsidRPr="00C568E3" w:rsidRDefault="00ED2CF5" w:rsidP="00C568E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C568E3">
              <w:rPr>
                <w:rFonts w:ascii="Times New Roman" w:hAnsi="Times New Roman" w:cs="Times New Roman"/>
                <w:sz w:val="24"/>
                <w:szCs w:val="24"/>
                <w:lang w:val="lt-LT"/>
              </w:rPr>
              <w:t>Prekės turi būti pristatytos</w:t>
            </w:r>
            <w:r w:rsidR="005D64B5" w:rsidRPr="00C568E3">
              <w:rPr>
                <w:rFonts w:ascii="Times New Roman" w:hAnsi="Times New Roman" w:cs="Times New Roman"/>
                <w:sz w:val="24"/>
                <w:szCs w:val="24"/>
                <w:lang w:val="lt-LT"/>
              </w:rPr>
              <w:t xml:space="preserve"> adresu: </w:t>
            </w:r>
            <w:proofErr w:type="spellStart"/>
            <w:r w:rsidR="00947C07" w:rsidRPr="00C568E3">
              <w:rPr>
                <w:rFonts w:ascii="Times New Roman" w:hAnsi="Times New Roman" w:cs="Times New Roman"/>
                <w:sz w:val="24"/>
                <w:szCs w:val="24"/>
              </w:rPr>
              <w:t>Generolo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Jono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Žemaičio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Lietuvos</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karo</w:t>
            </w:r>
            <w:proofErr w:type="spellEnd"/>
            <w:r w:rsidR="00947C07" w:rsidRPr="00C568E3">
              <w:rPr>
                <w:rFonts w:ascii="Times New Roman" w:hAnsi="Times New Roman" w:cs="Times New Roman"/>
                <w:sz w:val="24"/>
                <w:szCs w:val="24"/>
              </w:rPr>
              <w:t xml:space="preserve"> </w:t>
            </w:r>
            <w:proofErr w:type="spellStart"/>
            <w:r w:rsidR="00947C07" w:rsidRPr="00C568E3">
              <w:rPr>
                <w:rFonts w:ascii="Times New Roman" w:hAnsi="Times New Roman" w:cs="Times New Roman"/>
                <w:sz w:val="24"/>
                <w:szCs w:val="24"/>
              </w:rPr>
              <w:t>akademija</w:t>
            </w:r>
            <w:proofErr w:type="spellEnd"/>
            <w:r w:rsidRPr="00C568E3">
              <w:rPr>
                <w:rFonts w:ascii="Times New Roman" w:hAnsi="Times New Roman" w:cs="Times New Roman"/>
                <w:sz w:val="24"/>
                <w:szCs w:val="24"/>
                <w:lang w:val="lt-LT"/>
              </w:rPr>
              <w:t xml:space="preserve">, </w:t>
            </w:r>
            <w:proofErr w:type="spellStart"/>
            <w:r w:rsidR="00947C07" w:rsidRPr="00C568E3">
              <w:rPr>
                <w:rFonts w:ascii="Times New Roman" w:hAnsi="Times New Roman" w:cs="Times New Roman"/>
                <w:sz w:val="24"/>
                <w:szCs w:val="24"/>
              </w:rPr>
              <w:t>Šilo</w:t>
            </w:r>
            <w:proofErr w:type="spellEnd"/>
            <w:r w:rsidR="00947C07" w:rsidRPr="00C568E3">
              <w:rPr>
                <w:rFonts w:ascii="Times New Roman" w:hAnsi="Times New Roman" w:cs="Times New Roman"/>
                <w:sz w:val="24"/>
                <w:szCs w:val="24"/>
              </w:rPr>
              <w:t xml:space="preserve"> g. 5A, LT-10322 Vilnius</w:t>
            </w:r>
            <w:r w:rsidR="00747CAD" w:rsidRPr="00C568E3">
              <w:rPr>
                <w:rFonts w:ascii="Times New Roman" w:eastAsia="Times New Roman" w:hAnsi="Times New Roman" w:cs="Times New Roman"/>
                <w:sz w:val="24"/>
                <w:szCs w:val="24"/>
                <w:lang w:val="lt-LT" w:eastAsia="lt-LT"/>
              </w:rPr>
              <w:t>.</w:t>
            </w:r>
          </w:p>
          <w:p w:rsidR="007A6EC2" w:rsidRPr="00C568E3" w:rsidRDefault="001020A0" w:rsidP="00B73732">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Pardavėjas</w:t>
            </w:r>
            <w:r w:rsidRPr="00C568E3">
              <w:rPr>
                <w:rFonts w:ascii="Times New Roman" w:hAnsi="Times New Roman" w:cs="Times New Roman"/>
                <w:sz w:val="24"/>
                <w:szCs w:val="24"/>
                <w:lang w:val="lt-LT"/>
              </w:rPr>
              <w:t xml:space="preserve"> įsipareigoja pristatyti Sutarties 1 priede nurodytas prekes </w:t>
            </w:r>
            <w:r w:rsidRPr="00B73732">
              <w:rPr>
                <w:rFonts w:ascii="Times New Roman" w:hAnsi="Times New Roman" w:cs="Times New Roman"/>
                <w:sz w:val="24"/>
                <w:szCs w:val="24"/>
                <w:lang w:val="lt-LT"/>
              </w:rPr>
              <w:t xml:space="preserve">per </w:t>
            </w:r>
            <w:r w:rsidR="00B73732" w:rsidRPr="00B73732">
              <w:rPr>
                <w:rFonts w:ascii="Times New Roman" w:hAnsi="Times New Roman" w:cs="Times New Roman"/>
                <w:sz w:val="24"/>
                <w:szCs w:val="24"/>
                <w:lang w:val="lt-LT"/>
              </w:rPr>
              <w:t>90</w:t>
            </w:r>
            <w:r w:rsidR="00ED2CF5" w:rsidRPr="00B73732">
              <w:rPr>
                <w:rFonts w:ascii="Times New Roman" w:hAnsi="Times New Roman" w:cs="Times New Roman"/>
                <w:sz w:val="24"/>
                <w:szCs w:val="24"/>
                <w:lang w:val="lt-LT"/>
              </w:rPr>
              <w:t xml:space="preserve"> </w:t>
            </w:r>
            <w:r w:rsidRPr="00B73732">
              <w:rPr>
                <w:rFonts w:ascii="Times New Roman" w:hAnsi="Times New Roman" w:cs="Times New Roman"/>
                <w:sz w:val="24"/>
                <w:szCs w:val="24"/>
                <w:lang w:val="lt-LT"/>
              </w:rPr>
              <w:t>kalendorinių</w:t>
            </w:r>
            <w:r w:rsidRPr="004F6F6A">
              <w:rPr>
                <w:rFonts w:ascii="Times New Roman" w:hAnsi="Times New Roman" w:cs="Times New Roman"/>
                <w:color w:val="FF0000"/>
                <w:sz w:val="24"/>
                <w:szCs w:val="24"/>
                <w:lang w:val="lt-LT"/>
              </w:rPr>
              <w:t xml:space="preserve"> </w:t>
            </w:r>
            <w:r w:rsidRPr="00C568E3">
              <w:rPr>
                <w:rFonts w:ascii="Times New Roman" w:hAnsi="Times New Roman" w:cs="Times New Roman"/>
                <w:sz w:val="24"/>
                <w:szCs w:val="24"/>
                <w:lang w:val="lt-LT"/>
              </w:rPr>
              <w:t>dienų nuo Sutarties įsigaliojimo dienos.</w:t>
            </w:r>
            <w:r w:rsidR="00ED2CF5" w:rsidRPr="00C568E3">
              <w:rPr>
                <w:rFonts w:ascii="Times New Roman" w:hAnsi="Times New Roman" w:cs="Times New Roman"/>
                <w:sz w:val="24"/>
                <w:szCs w:val="24"/>
                <w:lang w:val="lt-LT"/>
              </w:rPr>
              <w:t xml:space="preserve"> </w:t>
            </w:r>
          </w:p>
        </w:tc>
      </w:tr>
      <w:tr w:rsidR="00A91803" w:rsidRPr="00C568E3" w:rsidTr="00DA4611">
        <w:trPr>
          <w:trHeight w:val="551"/>
        </w:trPr>
        <w:tc>
          <w:tcPr>
            <w:tcW w:w="10632" w:type="dxa"/>
            <w:gridSpan w:val="2"/>
          </w:tcPr>
          <w:p w:rsidR="00A91803" w:rsidRPr="00C568E3" w:rsidRDefault="00A91803"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10. Mokėjimas</w:t>
            </w:r>
            <w:r w:rsidR="00523689" w:rsidRPr="00C568E3">
              <w:rPr>
                <w:rFonts w:ascii="Times New Roman" w:hAnsi="Times New Roman" w:cs="Times New Roman"/>
                <w:sz w:val="24"/>
                <w:szCs w:val="24"/>
                <w:lang w:val="lt-LT"/>
              </w:rPr>
              <w:t xml:space="preserve"> – už pristatytas Sutarties ir juos prieduose nustatytus reikalavimus atitinkančias Prekes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C568E3">
              <w:rPr>
                <w:rFonts w:ascii="Times New Roman" w:hAnsi="Times New Roman" w:cs="Times New Roman"/>
                <w:b/>
                <w:sz w:val="24"/>
                <w:szCs w:val="24"/>
                <w:lang w:val="lt-LT"/>
              </w:rPr>
              <w:t xml:space="preserve">Pirkėją, </w:t>
            </w:r>
            <w:r w:rsidR="00523689" w:rsidRPr="00C568E3">
              <w:rPr>
                <w:rFonts w:ascii="Times New Roman" w:hAnsi="Times New Roman" w:cs="Times New Roman"/>
                <w:sz w:val="24"/>
                <w:szCs w:val="24"/>
                <w:lang w:val="lt-LT"/>
              </w:rPr>
              <w:t xml:space="preserve">Sutarties numerį ir datą. Jeigu </w:t>
            </w:r>
            <w:r w:rsidR="00523689" w:rsidRPr="00C568E3">
              <w:rPr>
                <w:rFonts w:ascii="Times New Roman" w:hAnsi="Times New Roman" w:cs="Times New Roman"/>
                <w:b/>
                <w:sz w:val="24"/>
                <w:szCs w:val="24"/>
                <w:lang w:val="lt-LT"/>
              </w:rPr>
              <w:t>Pardavėjas</w:t>
            </w:r>
            <w:r w:rsidR="00523689" w:rsidRPr="00C568E3">
              <w:rPr>
                <w:rFonts w:ascii="Times New Roman" w:hAnsi="Times New Roman" w:cs="Times New Roman"/>
                <w:sz w:val="24"/>
                <w:szCs w:val="24"/>
                <w:lang w:val="lt-LT"/>
              </w:rPr>
              <w:t xml:space="preserve"> nepateikia sąskaitos informacinės sistemos SABIS priemonėmis, </w:t>
            </w:r>
            <w:r w:rsidR="00523689" w:rsidRPr="00C568E3">
              <w:rPr>
                <w:rFonts w:ascii="Times New Roman" w:hAnsi="Times New Roman" w:cs="Times New Roman"/>
                <w:b/>
                <w:sz w:val="24"/>
                <w:szCs w:val="24"/>
                <w:lang w:val="lt-LT"/>
              </w:rPr>
              <w:t xml:space="preserve">Pirkėjas </w:t>
            </w:r>
            <w:r w:rsidR="00523689" w:rsidRPr="00C568E3">
              <w:rPr>
                <w:rFonts w:ascii="Times New Roman" w:hAnsi="Times New Roman" w:cs="Times New Roman"/>
                <w:sz w:val="24"/>
                <w:szCs w:val="24"/>
                <w:lang w:val="lt-LT"/>
              </w:rPr>
              <w:t>turi teisę neatlikti mokėjimo.</w:t>
            </w:r>
          </w:p>
        </w:tc>
      </w:tr>
      <w:tr w:rsidR="00523689" w:rsidRPr="00C568E3" w:rsidTr="00DA4611">
        <w:trPr>
          <w:trHeight w:val="56"/>
        </w:trPr>
        <w:tc>
          <w:tcPr>
            <w:tcW w:w="10632" w:type="dxa"/>
            <w:gridSpan w:val="2"/>
          </w:tcPr>
          <w:p w:rsidR="00523689" w:rsidRPr="00C568E3" w:rsidRDefault="00523689" w:rsidP="00B73732">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C568E3">
              <w:rPr>
                <w:rFonts w:ascii="Times New Roman" w:hAnsi="Times New Roman" w:cs="Times New Roman"/>
                <w:b/>
                <w:sz w:val="24"/>
                <w:szCs w:val="24"/>
                <w:lang w:val="lt-LT"/>
              </w:rPr>
              <w:t xml:space="preserve"> Garantijos terminas</w:t>
            </w:r>
            <w:r w:rsidRPr="00C568E3">
              <w:rPr>
                <w:rFonts w:ascii="Times New Roman" w:hAnsi="Times New Roman" w:cs="Times New Roman"/>
                <w:sz w:val="24"/>
                <w:szCs w:val="24"/>
                <w:lang w:val="lt-LT"/>
              </w:rPr>
              <w:t xml:space="preserve"> - Pardavėjo pristatytų prekių kokybės garantijos terminas – </w:t>
            </w:r>
            <w:r w:rsidR="00B73732">
              <w:rPr>
                <w:rFonts w:ascii="Times New Roman" w:hAnsi="Times New Roman" w:cs="Times New Roman"/>
                <w:sz w:val="24"/>
                <w:szCs w:val="24"/>
                <w:lang w:val="lt-LT"/>
              </w:rPr>
              <w:t>...........</w:t>
            </w:r>
            <w:r w:rsidR="00D606D3" w:rsidRPr="00C568E3">
              <w:rPr>
                <w:rFonts w:ascii="Times New Roman" w:hAnsi="Times New Roman" w:cs="Times New Roman"/>
                <w:sz w:val="24"/>
                <w:szCs w:val="24"/>
                <w:lang w:val="lt-LT"/>
              </w:rPr>
              <w:t xml:space="preserve"> mėnesi</w:t>
            </w:r>
            <w:r w:rsidR="002D30AA">
              <w:rPr>
                <w:rFonts w:ascii="Times New Roman" w:hAnsi="Times New Roman" w:cs="Times New Roman"/>
                <w:sz w:val="24"/>
                <w:szCs w:val="24"/>
                <w:lang w:val="lt-LT"/>
              </w:rPr>
              <w:t>ų</w:t>
            </w:r>
            <w:r w:rsidRPr="00C568E3">
              <w:rPr>
                <w:rFonts w:ascii="Times New Roman" w:hAnsi="Times New Roman" w:cs="Times New Roman"/>
                <w:sz w:val="24"/>
                <w:szCs w:val="24"/>
                <w:lang w:val="lt-LT"/>
              </w:rPr>
              <w:t xml:space="preserve"> nuo prek</w:t>
            </w:r>
            <w:r w:rsidR="00D606D3" w:rsidRPr="00C568E3">
              <w:rPr>
                <w:rFonts w:ascii="Times New Roman" w:hAnsi="Times New Roman" w:cs="Times New Roman"/>
                <w:sz w:val="24"/>
                <w:szCs w:val="24"/>
                <w:lang w:val="lt-LT"/>
              </w:rPr>
              <w:t>ių</w:t>
            </w:r>
            <w:r w:rsidRPr="00C568E3">
              <w:rPr>
                <w:rFonts w:ascii="Times New Roman" w:hAnsi="Times New Roman" w:cs="Times New Roman"/>
                <w:sz w:val="24"/>
                <w:szCs w:val="24"/>
                <w:lang w:val="lt-LT"/>
              </w:rPr>
              <w:t xml:space="preserve"> pristatymo dienos</w:t>
            </w:r>
            <w:r w:rsidR="00E269A6" w:rsidRPr="00C568E3">
              <w:rPr>
                <w:rFonts w:ascii="Times New Roman" w:hAnsi="Times New Roman" w:cs="Times New Roman"/>
                <w:sz w:val="24"/>
                <w:szCs w:val="24"/>
                <w:lang w:val="lt-LT"/>
              </w:rPr>
              <w:t xml:space="preserve"> ir sąskaitos pasirašymo datos. Sąskaita laikoma ir prekių perdavimo–priėmimo aktu.</w:t>
            </w:r>
            <w:r w:rsidRPr="00C568E3">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D606D3" w:rsidRPr="00C568E3">
              <w:rPr>
                <w:rFonts w:ascii="Times New Roman" w:hAnsi="Times New Roman" w:cs="Times New Roman"/>
                <w:sz w:val="24"/>
                <w:szCs w:val="24"/>
                <w:lang w:val="lt-LT"/>
              </w:rPr>
              <w:t>20</w:t>
            </w:r>
            <w:r w:rsidRPr="00C568E3">
              <w:rPr>
                <w:rFonts w:ascii="Times New Roman" w:hAnsi="Times New Roman" w:cs="Times New Roman"/>
                <w:sz w:val="24"/>
                <w:szCs w:val="24"/>
                <w:lang w:val="lt-LT"/>
              </w:rPr>
              <w:t xml:space="preserve"> darbo dienų nuo pranešimo apie trūkumus</w:t>
            </w:r>
            <w:r w:rsidR="00E269A6" w:rsidRPr="00C568E3">
              <w:rPr>
                <w:rFonts w:ascii="Times New Roman" w:hAnsi="Times New Roman" w:cs="Times New Roman"/>
                <w:sz w:val="24"/>
                <w:szCs w:val="24"/>
                <w:lang w:val="lt-LT"/>
              </w:rPr>
              <w:t xml:space="preserve"> gavimo dienos</w:t>
            </w:r>
            <w:r w:rsidRPr="00C568E3">
              <w:rPr>
                <w:rFonts w:ascii="Times New Roman" w:hAnsi="Times New Roman" w:cs="Times New Roman"/>
                <w:sz w:val="24"/>
                <w:szCs w:val="24"/>
                <w:lang w:val="lt-LT"/>
              </w:rPr>
              <w:t>.</w:t>
            </w:r>
          </w:p>
        </w:tc>
      </w:tr>
      <w:tr w:rsidR="00523689" w:rsidRPr="00C568E3" w:rsidTr="00DA4611">
        <w:trPr>
          <w:trHeight w:val="869"/>
        </w:trPr>
        <w:tc>
          <w:tcPr>
            <w:tcW w:w="10632" w:type="dxa"/>
            <w:gridSpan w:val="2"/>
          </w:tcPr>
          <w:p w:rsidR="00523689" w:rsidRPr="00C568E3" w:rsidRDefault="00523689" w:rsidP="00B57ACD">
            <w:pPr>
              <w:pStyle w:val="ListParagraph"/>
              <w:numPr>
                <w:ilvl w:val="0"/>
                <w:numId w:val="12"/>
              </w:numPr>
              <w:tabs>
                <w:tab w:val="left" w:pos="458"/>
              </w:tabs>
              <w:spacing w:after="0" w:line="240" w:lineRule="auto"/>
              <w:ind w:left="37"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Netesybos:</w:t>
            </w:r>
          </w:p>
          <w:p w:rsidR="00523689" w:rsidRPr="00C568E3" w:rsidRDefault="00523689" w:rsidP="00B57ACD">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 Už vėlavimą pristatyti Prekes – 0,1 proc. per dieną nuo nepristatytų Prekių vertės;</w:t>
            </w:r>
          </w:p>
          <w:p w:rsidR="00523689" w:rsidRPr="00C568E3" w:rsidRDefault="00B57ACD" w:rsidP="00B57ACD">
            <w:pPr>
              <w:pStyle w:val="ListParagraph"/>
              <w:tabs>
                <w:tab w:val="left" w:pos="458"/>
                <w:tab w:val="left" w:pos="600"/>
              </w:tabs>
              <w:spacing w:after="0" w:line="240" w:lineRule="auto"/>
              <w:ind w:left="3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523689" w:rsidRPr="00C568E3">
              <w:rPr>
                <w:rFonts w:ascii="Times New Roman" w:hAnsi="Times New Roman" w:cs="Times New Roman"/>
                <w:sz w:val="24"/>
                <w:szCs w:val="24"/>
                <w:lang w:val="lt-LT"/>
              </w:rPr>
              <w:t>Už pavėluotą kokybės trūkumų ištaisymą – 0,1 proc. per dieną nuo Prekių, kurių trūkumai neištaisyti, vertės;</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12.5. Nutraukus Sutartį 13.1.3. pagrindu – 15 proc. maksimalios Sutarties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12.6. Pažeidus 14.1 papunktį – 10 proc. dydžio maksimalios Sutarties vertės/pasiūlymo kainos be PVM;</w:t>
            </w:r>
          </w:p>
          <w:p w:rsidR="00523689" w:rsidRPr="00C568E3" w:rsidRDefault="00523689" w:rsidP="00C568E3">
            <w:pPr>
              <w:pStyle w:val="ListParagraph"/>
              <w:tabs>
                <w:tab w:val="left" w:pos="604"/>
              </w:tabs>
              <w:spacing w:after="0" w:line="240" w:lineRule="auto"/>
              <w:ind w:left="37"/>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523689" w:rsidRPr="00C568E3" w:rsidTr="00DA4611">
        <w:trPr>
          <w:trHeight w:val="408"/>
        </w:trPr>
        <w:tc>
          <w:tcPr>
            <w:tcW w:w="10632" w:type="dxa"/>
            <w:gridSpan w:val="2"/>
          </w:tcPr>
          <w:p w:rsidR="00523689" w:rsidRPr="00C568E3" w:rsidRDefault="00523689" w:rsidP="00C568E3">
            <w:pPr>
              <w:tabs>
                <w:tab w:val="left" w:pos="0"/>
              </w:tabs>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13. Sutarties nutraukimas: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 Informavęs prieš 7 dienas Pirkėjas gali Sutartį nutraukti vienašališkai dėl Pardavėjo kaltės, kai: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13.1.1. Pardavėjas vėluoja suteikti Sutarties ar 1 priedo reikalavimus atitinkančias P</w:t>
            </w:r>
            <w:r w:rsidR="00B37B1B" w:rsidRPr="00C568E3">
              <w:rPr>
                <w:rFonts w:ascii="Times New Roman" w:hAnsi="Times New Roman" w:cs="Times New Roman"/>
                <w:sz w:val="24"/>
                <w:szCs w:val="24"/>
                <w:lang w:val="lt-LT"/>
              </w:rPr>
              <w:t>rekes</w:t>
            </w:r>
            <w:r w:rsidRPr="00C568E3">
              <w:rPr>
                <w:rFonts w:ascii="Times New Roman" w:hAnsi="Times New Roman" w:cs="Times New Roman"/>
                <w:sz w:val="24"/>
                <w:szCs w:val="24"/>
                <w:lang w:val="lt-LT"/>
              </w:rPr>
              <w:t xml:space="preserve"> 5 dienas arba</w:t>
            </w:r>
            <w:r w:rsidR="00502F5C" w:rsidRPr="00C568E3">
              <w:rPr>
                <w:rFonts w:ascii="Times New Roman" w:hAnsi="Times New Roman" w:cs="Times New Roman"/>
                <w:sz w:val="24"/>
                <w:szCs w:val="24"/>
                <w:lang w:val="lt-LT"/>
              </w:rPr>
              <w:t xml:space="preserve"> </w:t>
            </w:r>
            <w:r w:rsidRPr="00C568E3">
              <w:rPr>
                <w:rFonts w:ascii="Times New Roman" w:hAnsi="Times New Roman" w:cs="Times New Roman"/>
                <w:sz w:val="24"/>
                <w:szCs w:val="24"/>
                <w:lang w:val="lt-LT"/>
              </w:rPr>
              <w:t>informuoja, kad P</w:t>
            </w:r>
            <w:r w:rsidR="00B37B1B" w:rsidRPr="00C568E3">
              <w:rPr>
                <w:rFonts w:ascii="Times New Roman" w:hAnsi="Times New Roman" w:cs="Times New Roman"/>
                <w:sz w:val="24"/>
                <w:szCs w:val="24"/>
                <w:lang w:val="lt-LT"/>
              </w:rPr>
              <w:t>rekių</w:t>
            </w:r>
            <w:r w:rsidRPr="00C568E3">
              <w:rPr>
                <w:rFonts w:ascii="Times New Roman" w:hAnsi="Times New Roman" w:cs="Times New Roman"/>
                <w:sz w:val="24"/>
                <w:szCs w:val="24"/>
                <w:lang w:val="lt-LT"/>
              </w:rPr>
              <w:t xml:space="preserve"> neteiks.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13.1.2. Pardavėjas netinkamai vykdo ar nevykdo garantinių įsipareigojimų.</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13.1.5. Pirkėjui dėl objektyvių priežasčių P</w:t>
            </w:r>
            <w:r w:rsidR="006F7F9E" w:rsidRPr="00C568E3">
              <w:rPr>
                <w:rFonts w:ascii="Times New Roman" w:hAnsi="Times New Roman" w:cs="Times New Roman"/>
                <w:sz w:val="24"/>
                <w:szCs w:val="24"/>
                <w:lang w:val="lt-LT"/>
              </w:rPr>
              <w:t>rekės</w:t>
            </w:r>
            <w:r w:rsidRPr="00C568E3">
              <w:rPr>
                <w:rFonts w:ascii="Times New Roman" w:hAnsi="Times New Roman" w:cs="Times New Roman"/>
                <w:sz w:val="24"/>
                <w:szCs w:val="24"/>
                <w:lang w:val="lt-LT"/>
              </w:rPr>
              <w:t xml:space="preserve"> tampa nebereikalingos.</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13.1.6. Pardavėjo atžvilgiu yra pradedama likvidavimo, restruktūrizavimo arba bankroto procedūra.</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13.2. Sutartis taip pat gali būti nutraukta raštišku Šalių sutarimu.</w:t>
            </w:r>
          </w:p>
          <w:p w:rsidR="00523689" w:rsidRPr="00C568E3" w:rsidRDefault="00523689" w:rsidP="00C568E3">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13.3. Bet kuri Sutarties šalis vienašališkai gali nutraukti Sutartį, jei nenugalimos jėgos aplinkybės trunka ilgiau nei 30 (</w:t>
            </w:r>
            <w:r w:rsidR="00D606D3" w:rsidRPr="00C568E3">
              <w:rPr>
                <w:rFonts w:ascii="Times New Roman" w:hAnsi="Times New Roman" w:cs="Times New Roman"/>
                <w:sz w:val="24"/>
                <w:szCs w:val="24"/>
                <w:lang w:val="lt-LT"/>
              </w:rPr>
              <w:t>trisdešimt</w:t>
            </w:r>
            <w:r w:rsidRPr="00C568E3">
              <w:rPr>
                <w:rFonts w:ascii="Times New Roman" w:hAnsi="Times New Roman" w:cs="Times New Roman"/>
                <w:sz w:val="24"/>
                <w:szCs w:val="24"/>
                <w:lang w:val="lt-LT"/>
              </w:rPr>
              <w:t>) kalendorinių dienų.</w:t>
            </w:r>
          </w:p>
        </w:tc>
      </w:tr>
      <w:tr w:rsidR="00725195" w:rsidRPr="00C568E3" w:rsidTr="00DA4611">
        <w:trPr>
          <w:trHeight w:val="408"/>
        </w:trPr>
        <w:tc>
          <w:tcPr>
            <w:tcW w:w="10632" w:type="dxa"/>
            <w:gridSpan w:val="2"/>
          </w:tcPr>
          <w:p w:rsidR="00725195" w:rsidRPr="00C568E3" w:rsidRDefault="00725195" w:rsidP="00C568E3">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Kitos sąlygos</w:t>
            </w:r>
            <w:r w:rsidR="005B6B15">
              <w:rPr>
                <w:rFonts w:ascii="Times New Roman" w:hAnsi="Times New Roman" w:cs="Times New Roman"/>
                <w:b/>
                <w:sz w:val="24"/>
                <w:szCs w:val="24"/>
                <w:lang w:val="lt-LT"/>
              </w:rPr>
              <w:t>:</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 Esminiu Sutarties pažeidimu laikomi šiame punkte nurodyti atvejai: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14.2.3. Pardavėjas vėluoja pristatyti Prekes daugiau kaip 5 (penkias) darbo dienas nuo Sutarties 9 punkte nustatyto termino;</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14.2.4. paaiškėja, kad yra aplinkybė, atitinkanti bent vieną iš VPĮ 45 straipsnio 21 dalyje išvardintų sąlygų. </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 dalyje.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14.2.7. paaiškėja, kad Pardavėjas, jo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w:t>
            </w:r>
            <w:r w:rsidRPr="00C568E3">
              <w:rPr>
                <w:rFonts w:ascii="Times New Roman" w:hAnsi="Times New Roman" w:cs="Times New Roman"/>
                <w:sz w:val="24"/>
                <w:szCs w:val="24"/>
                <w:lang w:val="lt-LT"/>
              </w:rPr>
              <w:lastRenderedPageBreak/>
              <w:t>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14.2.9. paaiškėja, kad Pardavėjas Sutarties vykdymo metu nesilaiko Tiekėjų etikos kodekso (</w:t>
            </w:r>
            <w:hyperlink r:id="rId8" w:history="1">
              <w:r w:rsidRPr="00C568E3">
                <w:rPr>
                  <w:rStyle w:val="Hyperlink"/>
                  <w:rFonts w:ascii="Times New Roman" w:hAnsi="Times New Roman" w:cs="Times New Roman"/>
                  <w:sz w:val="24"/>
                  <w:szCs w:val="24"/>
                  <w:lang w:val="lt-LT"/>
                </w:rPr>
                <w:t>https://vpt.lrv.lt/media/viesa/saugykla/2024/1/w2fscibRf-4.pdf</w:t>
              </w:r>
            </w:hyperlink>
            <w:r w:rsidRPr="00C568E3">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ir (ar) sudaro </w:t>
            </w:r>
            <w:proofErr w:type="spellStart"/>
            <w:r w:rsidRPr="00C568E3">
              <w:rPr>
                <w:rFonts w:ascii="Times New Roman" w:hAnsi="Times New Roman" w:cs="Times New Roman"/>
                <w:sz w:val="24"/>
                <w:szCs w:val="24"/>
                <w:lang w:val="lt-LT"/>
              </w:rPr>
              <w:t>subtiekimo</w:t>
            </w:r>
            <w:proofErr w:type="spellEnd"/>
            <w:r w:rsidRPr="00C568E3">
              <w:rPr>
                <w:rFonts w:ascii="Times New Roman" w:hAnsi="Times New Roman" w:cs="Times New Roman"/>
                <w:sz w:val="24"/>
                <w:szCs w:val="24"/>
                <w:lang w:val="lt-LT"/>
              </w:rPr>
              <w:t xml:space="preserve"> sutartį (-</w:t>
            </w:r>
            <w:proofErr w:type="spellStart"/>
            <w:r w:rsidRPr="00C568E3">
              <w:rPr>
                <w:rFonts w:ascii="Times New Roman" w:hAnsi="Times New Roman" w:cs="Times New Roman"/>
                <w:sz w:val="24"/>
                <w:szCs w:val="24"/>
                <w:lang w:val="lt-LT"/>
              </w:rPr>
              <w:t>čių</w:t>
            </w:r>
            <w:proofErr w:type="spellEnd"/>
            <w:r w:rsidRPr="00C568E3">
              <w:rPr>
                <w:rFonts w:ascii="Times New Roman" w:hAnsi="Times New Roman" w:cs="Times New Roman"/>
                <w:sz w:val="24"/>
                <w:szCs w:val="24"/>
                <w:lang w:val="lt-LT"/>
              </w:rPr>
              <w:t>) su subtiekėju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netenkinančiu (-</w:t>
            </w:r>
            <w:proofErr w:type="spellStart"/>
            <w:r w:rsidRPr="00C568E3">
              <w:rPr>
                <w:rFonts w:ascii="Times New Roman" w:hAnsi="Times New Roman" w:cs="Times New Roman"/>
                <w:sz w:val="24"/>
                <w:szCs w:val="24"/>
                <w:lang w:val="lt-LT"/>
              </w:rPr>
              <w:t>ais</w:t>
            </w:r>
            <w:proofErr w:type="spellEnd"/>
            <w:r w:rsidRPr="00C568E3">
              <w:rPr>
                <w:rFonts w:ascii="Times New Roman" w:hAnsi="Times New Roman" w:cs="Times New Roman"/>
                <w:sz w:val="24"/>
                <w:szCs w:val="24"/>
                <w:lang w:val="lt-LT"/>
              </w:rPr>
              <w:t xml:space="preserve">) šios sąlygos arba Pardavėjas neužtikrina, kad anksčiau minėtų Kodekso nuostatų laikytųsi visi Pardavėjo pasitelkti tretieji asmenys (subtiekėjai ar kiti ūkio subjektai, kurių </w:t>
            </w:r>
            <w:proofErr w:type="spellStart"/>
            <w:r w:rsidRPr="00C568E3">
              <w:rPr>
                <w:rFonts w:ascii="Times New Roman" w:hAnsi="Times New Roman" w:cs="Times New Roman"/>
                <w:sz w:val="24"/>
                <w:szCs w:val="24"/>
                <w:lang w:val="lt-LT"/>
              </w:rPr>
              <w:t>pajėgumais</w:t>
            </w:r>
            <w:proofErr w:type="spellEnd"/>
            <w:r w:rsidRPr="00C568E3">
              <w:rPr>
                <w:rFonts w:ascii="Times New Roman" w:hAnsi="Times New Roman" w:cs="Times New Roman"/>
                <w:sz w:val="24"/>
                <w:szCs w:val="24"/>
                <w:lang w:val="lt-LT"/>
              </w:rPr>
              <w:t xml:space="preserve">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725195" w:rsidRPr="00C568E3"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813E2E" w:rsidRDefault="00D70985" w:rsidP="002B44EF">
            <w:pPr>
              <w:spacing w:after="0" w:line="240" w:lineRule="auto"/>
              <w:jc w:val="both"/>
              <w:rPr>
                <w:rFonts w:ascii="Times New Roman" w:eastAsia="Times New Roman" w:hAnsi="Times New Roman" w:cs="Times New Roman"/>
                <w:bCs/>
                <w:sz w:val="24"/>
                <w:szCs w:val="24"/>
              </w:rPr>
            </w:pPr>
            <w:r w:rsidRPr="00C568E3">
              <w:rPr>
                <w:rFonts w:ascii="Times New Roman" w:eastAsia="Times New Roman" w:hAnsi="Times New Roman" w:cs="Times New Roman"/>
                <w:sz w:val="24"/>
                <w:szCs w:val="24"/>
              </w:rPr>
              <w:t xml:space="preserve">14.4. </w:t>
            </w:r>
            <w:proofErr w:type="spellStart"/>
            <w:r w:rsidRPr="00C568E3">
              <w:rPr>
                <w:rFonts w:ascii="Times New Roman" w:eastAsia="Times New Roman" w:hAnsi="Times New Roman" w:cs="Times New Roman"/>
                <w:b/>
                <w:sz w:val="24"/>
                <w:szCs w:val="24"/>
              </w:rPr>
              <w:t>Pardavėjas</w:t>
            </w:r>
            <w:proofErr w:type="spellEnd"/>
            <w:r w:rsidRPr="00C568E3">
              <w:rPr>
                <w:rFonts w:ascii="Times New Roman" w:eastAsia="Times New Roman" w:hAnsi="Times New Roman" w:cs="Times New Roman"/>
                <w:b/>
                <w:sz w:val="24"/>
                <w:szCs w:val="24"/>
              </w:rPr>
              <w:t xml:space="preserve">, </w:t>
            </w:r>
            <w:proofErr w:type="spellStart"/>
            <w:r w:rsidRPr="00C568E3">
              <w:rPr>
                <w:rFonts w:ascii="Times New Roman" w:eastAsia="Times New Roman" w:hAnsi="Times New Roman" w:cs="Times New Roman"/>
                <w:sz w:val="24"/>
                <w:szCs w:val="24"/>
              </w:rPr>
              <w:t>vykdydamas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Sutartį</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įsipareigoja</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laikytis</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šių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aplinkosaug</w:t>
            </w:r>
            <w:r w:rsidR="00E269A6" w:rsidRPr="00C568E3">
              <w:rPr>
                <w:rFonts w:ascii="Times New Roman" w:eastAsia="Times New Roman" w:hAnsi="Times New Roman" w:cs="Times New Roman"/>
                <w:sz w:val="24"/>
                <w:szCs w:val="24"/>
              </w:rPr>
              <w:t>inių</w:t>
            </w:r>
            <w:proofErr w:type="spellEnd"/>
            <w:r w:rsidRPr="00C568E3">
              <w:rPr>
                <w:rFonts w:ascii="Times New Roman" w:eastAsia="Times New Roman" w:hAnsi="Times New Roman" w:cs="Times New Roman"/>
                <w:sz w:val="24"/>
                <w:szCs w:val="24"/>
              </w:rPr>
              <w:t xml:space="preserve"> </w:t>
            </w:r>
            <w:proofErr w:type="spellStart"/>
            <w:r w:rsidRPr="00C568E3">
              <w:rPr>
                <w:rFonts w:ascii="Times New Roman" w:eastAsia="Times New Roman" w:hAnsi="Times New Roman" w:cs="Times New Roman"/>
                <w:sz w:val="24"/>
                <w:szCs w:val="24"/>
              </w:rPr>
              <w:t>reikalavimų</w:t>
            </w:r>
            <w:proofErr w:type="spellEnd"/>
            <w:r w:rsidR="002B44EF">
              <w:rPr>
                <w:rFonts w:ascii="Times New Roman" w:eastAsia="Times New Roman" w:hAnsi="Times New Roman" w:cs="Times New Roman"/>
                <w:bCs/>
                <w:sz w:val="24"/>
                <w:szCs w:val="24"/>
              </w:rPr>
              <w:t xml:space="preserve">: </w:t>
            </w:r>
          </w:p>
          <w:p w:rsidR="00F41DD7" w:rsidRDefault="00813E2E" w:rsidP="002B44E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rPr>
              <w:t xml:space="preserve">14.4.1. </w:t>
            </w:r>
            <w:r w:rsidR="007912D8" w:rsidRPr="00C568E3">
              <w:rPr>
                <w:rFonts w:ascii="Times New Roman" w:eastAsia="Times New Roman" w:hAnsi="Times New Roman" w:cs="Times New Roman"/>
                <w:sz w:val="24"/>
                <w:szCs w:val="24"/>
                <w:lang w:val="lt-LT"/>
              </w:rPr>
              <w:t>Prekės pristatomos ne piko metu (darbo dienomis nuo 9:00 val. iki 11:00 val. ir nuo 13:00 val. iki 16:00 val., išskyrus penktadienį – nuo 13:00 val. iki 15:00 val. ir trumpiausiais galimais maršrutais</w:t>
            </w:r>
            <w:proofErr w:type="gramStart"/>
            <w:r w:rsidR="00D32B6F" w:rsidRPr="00C568E3">
              <w:rPr>
                <w:rFonts w:ascii="Times New Roman" w:eastAsia="Times New Roman" w:hAnsi="Times New Roman" w:cs="Times New Roman"/>
                <w:sz w:val="24"/>
                <w:szCs w:val="24"/>
                <w:lang w:val="lt-LT"/>
              </w:rPr>
              <w:t>.</w:t>
            </w:r>
            <w:r w:rsidRPr="00813E2E">
              <w:rPr>
                <w:rFonts w:ascii="Times New Roman" w:eastAsia="Times New Roman" w:hAnsi="Times New Roman" w:cs="Times New Roman"/>
                <w:sz w:val="24"/>
                <w:szCs w:val="24"/>
              </w:rPr>
              <w:t>.</w:t>
            </w:r>
            <w:proofErr w:type="gramEnd"/>
            <w:r w:rsidR="00C97149" w:rsidRPr="00C97149">
              <w:rPr>
                <w:color w:val="000000"/>
                <w:lang w:val="lt-LT"/>
              </w:rPr>
              <w:t xml:space="preserve"> </w:t>
            </w:r>
            <w:r w:rsidR="00C97149" w:rsidRPr="00C97149">
              <w:rPr>
                <w:rFonts w:ascii="Times New Roman" w:hAnsi="Times New Roman" w:cs="Times New Roman"/>
                <w:color w:val="000000"/>
                <w:sz w:val="24"/>
                <w:szCs w:val="24"/>
                <w:lang w:val="lt-LT"/>
              </w:rPr>
              <w:t>14.4.</w:t>
            </w:r>
            <w:r w:rsidR="00C97149">
              <w:rPr>
                <w:rFonts w:ascii="Times New Roman" w:eastAsia="Times New Roman" w:hAnsi="Times New Roman" w:cs="Times New Roman"/>
                <w:sz w:val="24"/>
                <w:szCs w:val="24"/>
                <w:lang w:val="lt-LT"/>
              </w:rPr>
              <w:t xml:space="preserve">2. </w:t>
            </w:r>
            <w:r w:rsidR="00953741">
              <w:rPr>
                <w:rFonts w:ascii="Times New Roman" w:eastAsia="Times New Roman" w:hAnsi="Times New Roman" w:cs="Times New Roman"/>
                <w:sz w:val="24"/>
                <w:szCs w:val="24"/>
                <w:lang w:val="lt-LT"/>
              </w:rPr>
              <w:t>Jeigu prekės pateikiamos antrinėje pakuotėje, p</w:t>
            </w:r>
            <w:r w:rsidR="00C97149" w:rsidRPr="00C97149">
              <w:rPr>
                <w:rFonts w:ascii="Times New Roman" w:eastAsia="Times New Roman" w:hAnsi="Times New Roman" w:cs="Times New Roman"/>
                <w:sz w:val="24"/>
                <w:szCs w:val="24"/>
                <w:lang w:val="lt-LT"/>
              </w:rPr>
              <w:t>akuotės</w:t>
            </w:r>
            <w:r w:rsidR="00C97149">
              <w:rPr>
                <w:rFonts w:ascii="Times New Roman" w:eastAsia="Times New Roman" w:hAnsi="Times New Roman" w:cs="Times New Roman"/>
                <w:sz w:val="24"/>
                <w:szCs w:val="24"/>
                <w:lang w:val="lt-LT"/>
              </w:rPr>
              <w:t xml:space="preserve"> </w:t>
            </w:r>
            <w:r w:rsidR="00C97149" w:rsidRPr="00C97149">
              <w:rPr>
                <w:rFonts w:ascii="Times New Roman" w:eastAsia="Times New Roman" w:hAnsi="Times New Roman" w:cs="Times New Roman"/>
                <w:sz w:val="24"/>
                <w:szCs w:val="24"/>
                <w:lang w:val="lt-LT"/>
              </w:rPr>
              <w:t>turi būti laikytinos perdirbamosiomis pakuotėmis pagal Lietuvos Respublikos mokesčio už aplinkos teršimą įstatymo nuostatas ir (ar) turi būti vienalytės (homogeniškos) pakuotės, pagami</w:t>
            </w:r>
            <w:r w:rsidR="00C97149">
              <w:rPr>
                <w:rFonts w:ascii="Times New Roman" w:eastAsia="Times New Roman" w:hAnsi="Times New Roman" w:cs="Times New Roman"/>
                <w:sz w:val="24"/>
                <w:szCs w:val="24"/>
                <w:lang w:val="lt-LT"/>
              </w:rPr>
              <w:t>ntos iš vienos rūšies medžiagos.</w:t>
            </w:r>
          </w:p>
          <w:p w:rsidR="009C17BD" w:rsidRPr="009C17BD" w:rsidRDefault="009C17BD" w:rsidP="002B44E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14.4.2. </w:t>
            </w:r>
            <w:r w:rsidRPr="009C17BD">
              <w:rPr>
                <w:rFonts w:ascii="Times New Roman" w:eastAsia="Times New Roman" w:hAnsi="Times New Roman" w:cs="Times New Roman"/>
                <w:sz w:val="24"/>
                <w:szCs w:val="24"/>
                <w:lang w:val="lt-LT"/>
              </w:rPr>
              <w:t>Vadovaujantis LR aplinkos ministro 2011 m. birželio 28 d. įsakymo Nr. D1-508 „Dėl aplinkos apsaugos kriterijų taikymo, vykdant žaliuosius pirkimus, tvarkos aprašo patvirtinimo“ 2 priedo II skyriaus 2 punktu: jeigu Prekės supakuojamos į antrinę pakuotę, ji turi būti perdirbamoji pakuotė pagal Lietuvos Respublikos mokesčio už aplinkos teršimą įstatymo nuostatas. Pirkėjui pareikalavus Tiekėjas pateikia Prekės antrinės pakuotės tinkamumą perdirbti (</w:t>
            </w:r>
            <w:proofErr w:type="spellStart"/>
            <w:r w:rsidRPr="009C17BD">
              <w:rPr>
                <w:rFonts w:ascii="Times New Roman" w:eastAsia="Times New Roman" w:hAnsi="Times New Roman" w:cs="Times New Roman"/>
                <w:sz w:val="24"/>
                <w:szCs w:val="24"/>
                <w:lang w:val="lt-LT"/>
              </w:rPr>
              <w:t>perdirbamumą</w:t>
            </w:r>
            <w:proofErr w:type="spellEnd"/>
            <w:r w:rsidRPr="009C17BD">
              <w:rPr>
                <w:rFonts w:ascii="Times New Roman" w:eastAsia="Times New Roman" w:hAnsi="Times New Roman" w:cs="Times New Roman"/>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9C17BD">
              <w:rPr>
                <w:rFonts w:ascii="Times New Roman" w:eastAsia="Times New Roman" w:hAnsi="Times New Roman" w:cs="Times New Roman"/>
                <w:sz w:val="24"/>
                <w:szCs w:val="24"/>
                <w:lang w:val="lt-LT"/>
              </w:rPr>
              <w:t>įrodymus</w:t>
            </w:r>
            <w:proofErr w:type="spellEnd"/>
            <w:r w:rsidRPr="009C17BD">
              <w:rPr>
                <w:rFonts w:ascii="Times New Roman" w:eastAsia="Times New Roman" w:hAnsi="Times New Roman" w:cs="Times New Roman"/>
                <w:sz w:val="24"/>
                <w:szCs w:val="24"/>
                <w:lang w:val="lt-LT"/>
              </w:rPr>
              <w:t>). Pirkėjui paprašius, Pardavėjas privalo pateikti Pirkėjo prašomus dokumentus ne vėliau kaip per 10 darbo dienų nuo prašymo gavimo dienos.</w:t>
            </w:r>
          </w:p>
          <w:p w:rsidR="00725195" w:rsidRDefault="00725195" w:rsidP="00C568E3">
            <w:pPr>
              <w:pStyle w:val="ListParagraph"/>
              <w:spacing w:after="0" w:line="240" w:lineRule="auto"/>
              <w:ind w:left="0"/>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 xml:space="preserve">14.5. Sutartis įsigalioja nuo jos pasirašymo momento ir galioja </w:t>
            </w:r>
            <w:r w:rsidR="002D4433">
              <w:rPr>
                <w:rFonts w:ascii="Times New Roman" w:hAnsi="Times New Roman" w:cs="Times New Roman"/>
                <w:b/>
                <w:sz w:val="24"/>
                <w:szCs w:val="24"/>
                <w:lang w:val="lt-LT"/>
              </w:rPr>
              <w:t>5</w:t>
            </w:r>
            <w:r w:rsidRPr="00C568E3">
              <w:rPr>
                <w:rFonts w:ascii="Times New Roman" w:hAnsi="Times New Roman" w:cs="Times New Roman"/>
                <w:b/>
                <w:sz w:val="24"/>
                <w:szCs w:val="24"/>
                <w:lang w:val="lt-LT"/>
              </w:rPr>
              <w:t xml:space="preserve"> mėnesi</w:t>
            </w:r>
            <w:r w:rsidR="00200399" w:rsidRPr="00C568E3">
              <w:rPr>
                <w:rFonts w:ascii="Times New Roman" w:hAnsi="Times New Roman" w:cs="Times New Roman"/>
                <w:b/>
                <w:sz w:val="24"/>
                <w:szCs w:val="24"/>
                <w:lang w:val="lt-LT"/>
              </w:rPr>
              <w:t>u</w:t>
            </w:r>
            <w:r w:rsidRPr="00C568E3">
              <w:rPr>
                <w:rFonts w:ascii="Times New Roman" w:hAnsi="Times New Roman" w:cs="Times New Roman"/>
                <w:b/>
                <w:sz w:val="24"/>
                <w:szCs w:val="24"/>
                <w:lang w:val="lt-LT"/>
              </w:rPr>
              <w:t>s</w:t>
            </w:r>
            <w:r w:rsidRPr="00C568E3">
              <w:rPr>
                <w:rFonts w:ascii="Times New Roman" w:eastAsia="Times New Roman" w:hAnsi="Times New Roman" w:cs="Times New Roman"/>
                <w:bCs/>
                <w:sz w:val="24"/>
                <w:szCs w:val="24"/>
                <w:lang w:val="lt-LT" w:eastAsia="lt-LT"/>
              </w:rPr>
              <w:t>, o finansinių įsipareigojimų atžvilgiu iki visiško jų įvykdymo</w:t>
            </w:r>
            <w:r w:rsidRPr="00C568E3">
              <w:rPr>
                <w:rFonts w:ascii="Times New Roman" w:hAnsi="Times New Roman" w:cs="Times New Roman"/>
                <w:sz w:val="24"/>
                <w:szCs w:val="24"/>
                <w:lang w:val="lt-LT"/>
              </w:rPr>
              <w:t>.</w:t>
            </w:r>
          </w:p>
          <w:p w:rsidR="00DA4611" w:rsidRPr="00C568E3" w:rsidRDefault="00DA4611" w:rsidP="00C568E3">
            <w:pPr>
              <w:pStyle w:val="ListParagraph"/>
              <w:spacing w:after="0" w:line="240" w:lineRule="auto"/>
              <w:ind w:left="0"/>
              <w:jc w:val="both"/>
              <w:rPr>
                <w:rFonts w:ascii="Times New Roman" w:eastAsia="Times New Roman" w:hAnsi="Times New Roman" w:cs="Times New Roman"/>
                <w:sz w:val="24"/>
                <w:szCs w:val="24"/>
                <w:lang w:val="lt-LT"/>
              </w:rPr>
            </w:pPr>
            <w:bookmarkStart w:id="0" w:name="_GoBack"/>
            <w:bookmarkEnd w:id="0"/>
          </w:p>
        </w:tc>
      </w:tr>
      <w:tr w:rsidR="00725195" w:rsidRPr="00C568E3" w:rsidTr="00DA4611">
        <w:trPr>
          <w:trHeight w:val="273"/>
        </w:trPr>
        <w:tc>
          <w:tcPr>
            <w:tcW w:w="10632"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 xml:space="preserve">15. Pirkėjo atstovas (-ai): </w:t>
            </w:r>
          </w:p>
          <w:p w:rsidR="00A44207" w:rsidRPr="00536E22" w:rsidRDefault="00725195" w:rsidP="00536E22">
            <w:pPr>
              <w:spacing w:after="0"/>
              <w:rPr>
                <w:rFonts w:ascii="Times New Roman" w:hAnsi="Times New Roman" w:cs="Times New Roman"/>
                <w:b/>
                <w:bCs/>
                <w:color w:val="000000" w:themeColor="text1"/>
                <w:sz w:val="24"/>
                <w:szCs w:val="24"/>
              </w:rPr>
            </w:pPr>
            <w:r w:rsidRPr="00C568E3">
              <w:rPr>
                <w:rFonts w:ascii="Times New Roman" w:hAnsi="Times New Roman" w:cs="Times New Roman"/>
                <w:sz w:val="24"/>
                <w:szCs w:val="24"/>
                <w:lang w:val="lt-LT"/>
              </w:rPr>
              <w:t>15.1.</w:t>
            </w:r>
            <w:r w:rsidRPr="00C568E3">
              <w:rPr>
                <w:rFonts w:ascii="Times New Roman" w:hAnsi="Times New Roman" w:cs="Times New Roman"/>
                <w:b/>
                <w:sz w:val="24"/>
                <w:szCs w:val="24"/>
                <w:lang w:val="lt-LT"/>
              </w:rPr>
              <w:t xml:space="preserve"> atsakingas už Sutarties vykdymą – </w:t>
            </w:r>
            <w:proofErr w:type="spellStart"/>
            <w:r w:rsidR="006D4DBA" w:rsidRPr="00D81416">
              <w:rPr>
                <w:rFonts w:ascii="Times New Roman" w:hAnsi="Times New Roman" w:cs="Times New Roman"/>
                <w:color w:val="000000" w:themeColor="text1"/>
                <w:sz w:val="24"/>
                <w:szCs w:val="24"/>
              </w:rPr>
              <w:t>Ramovės</w:t>
            </w:r>
            <w:proofErr w:type="spellEnd"/>
            <w:r w:rsidR="006D4DBA" w:rsidRPr="00D81416">
              <w:rPr>
                <w:rFonts w:ascii="Times New Roman" w:hAnsi="Times New Roman" w:cs="Times New Roman"/>
                <w:color w:val="000000" w:themeColor="text1"/>
                <w:sz w:val="24"/>
                <w:szCs w:val="24"/>
              </w:rPr>
              <w:t xml:space="preserve"> </w:t>
            </w:r>
            <w:proofErr w:type="spellStart"/>
            <w:r w:rsidR="006D4DBA" w:rsidRPr="00D81416">
              <w:rPr>
                <w:rFonts w:ascii="Times New Roman" w:hAnsi="Times New Roman" w:cs="Times New Roman"/>
                <w:color w:val="000000" w:themeColor="text1"/>
                <w:sz w:val="24"/>
                <w:szCs w:val="24"/>
              </w:rPr>
              <w:t>vedėjas</w:t>
            </w:r>
            <w:proofErr w:type="spellEnd"/>
            <w:r w:rsidR="006D4DBA" w:rsidRPr="00D81416">
              <w:rPr>
                <w:rFonts w:ascii="Times New Roman" w:hAnsi="Times New Roman" w:cs="Times New Roman"/>
                <w:color w:val="000000" w:themeColor="text1"/>
                <w:sz w:val="24"/>
                <w:szCs w:val="24"/>
              </w:rPr>
              <w:t xml:space="preserve"> Arūnas Alonderis</w:t>
            </w:r>
            <w:r w:rsidR="00536E22">
              <w:rPr>
                <w:rFonts w:ascii="Times New Roman" w:hAnsi="Times New Roman" w:cs="Times New Roman"/>
                <w:b/>
                <w:bCs/>
                <w:color w:val="000000" w:themeColor="text1"/>
                <w:sz w:val="24"/>
                <w:szCs w:val="24"/>
              </w:rPr>
              <w:t xml:space="preserve"> </w:t>
            </w:r>
            <w:r w:rsidR="006D4DBA" w:rsidRPr="00C21EFB">
              <w:rPr>
                <w:rFonts w:ascii="Times New Roman" w:hAnsi="Times New Roman" w:cs="Times New Roman"/>
                <w:sz w:val="24"/>
                <w:szCs w:val="24"/>
              </w:rPr>
              <w:t xml:space="preserve">Tel. </w:t>
            </w:r>
            <w:proofErr w:type="spellStart"/>
            <w:r w:rsidR="006D4DBA" w:rsidRPr="00C21EFB">
              <w:rPr>
                <w:rFonts w:ascii="Times New Roman" w:hAnsi="Times New Roman" w:cs="Times New Roman"/>
                <w:sz w:val="24"/>
                <w:szCs w:val="24"/>
              </w:rPr>
              <w:t>Nr</w:t>
            </w:r>
            <w:proofErr w:type="spellEnd"/>
            <w:r w:rsidR="006D4DBA" w:rsidRPr="00C21EFB">
              <w:rPr>
                <w:rFonts w:ascii="Times New Roman" w:hAnsi="Times New Roman" w:cs="Times New Roman"/>
                <w:sz w:val="24"/>
                <w:szCs w:val="24"/>
              </w:rPr>
              <w:t xml:space="preserve">. </w:t>
            </w:r>
            <w:r w:rsidR="006D4DBA" w:rsidRPr="00C21EFB">
              <w:rPr>
                <w:rFonts w:ascii="Times New Roman" w:hAnsi="Times New Roman" w:cs="Times New Roman"/>
                <w:color w:val="000000"/>
                <w:sz w:val="24"/>
                <w:szCs w:val="24"/>
                <w:shd w:val="clear" w:color="auto" w:fill="FFFFFF"/>
              </w:rPr>
              <w:t>+370</w:t>
            </w:r>
            <w:r w:rsidR="006D4DBA">
              <w:rPr>
                <w:rFonts w:ascii="Times New Roman" w:hAnsi="Times New Roman" w:cs="Times New Roman"/>
                <w:color w:val="000000"/>
                <w:sz w:val="24"/>
                <w:szCs w:val="24"/>
                <w:shd w:val="clear" w:color="auto" w:fill="FFFFFF"/>
              </w:rPr>
              <w:t> </w:t>
            </w:r>
            <w:r w:rsidR="006D4DBA" w:rsidRPr="00C21EFB">
              <w:rPr>
                <w:rFonts w:ascii="Times New Roman" w:hAnsi="Times New Roman" w:cs="Times New Roman"/>
                <w:color w:val="000000"/>
                <w:sz w:val="24"/>
                <w:szCs w:val="24"/>
                <w:shd w:val="clear" w:color="auto" w:fill="FFFFFF"/>
              </w:rPr>
              <w:t>650</w:t>
            </w:r>
            <w:r w:rsidR="006D4DBA">
              <w:rPr>
                <w:rFonts w:ascii="Times New Roman" w:hAnsi="Times New Roman" w:cs="Times New Roman"/>
                <w:color w:val="000000"/>
                <w:sz w:val="24"/>
                <w:szCs w:val="24"/>
                <w:shd w:val="clear" w:color="auto" w:fill="FFFFFF"/>
              </w:rPr>
              <w:t xml:space="preserve"> </w:t>
            </w:r>
            <w:r w:rsidR="006D4DBA" w:rsidRPr="00C21EFB">
              <w:rPr>
                <w:rFonts w:ascii="Times New Roman" w:hAnsi="Times New Roman" w:cs="Times New Roman"/>
                <w:color w:val="000000"/>
                <w:sz w:val="24"/>
                <w:szCs w:val="24"/>
                <w:shd w:val="clear" w:color="auto" w:fill="FFFFFF"/>
              </w:rPr>
              <w:t>00</w:t>
            </w:r>
            <w:r w:rsidR="006D4DBA">
              <w:rPr>
                <w:rFonts w:ascii="Times New Roman" w:hAnsi="Times New Roman" w:cs="Times New Roman"/>
                <w:color w:val="000000"/>
                <w:sz w:val="24"/>
                <w:szCs w:val="24"/>
                <w:shd w:val="clear" w:color="auto" w:fill="FFFFFF"/>
              </w:rPr>
              <w:t xml:space="preserve"> </w:t>
            </w:r>
            <w:r w:rsidR="006D4DBA" w:rsidRPr="00C21EFB">
              <w:rPr>
                <w:rFonts w:ascii="Times New Roman" w:hAnsi="Times New Roman" w:cs="Times New Roman"/>
                <w:color w:val="000000"/>
                <w:sz w:val="24"/>
                <w:szCs w:val="24"/>
                <w:shd w:val="clear" w:color="auto" w:fill="FFFFFF"/>
              </w:rPr>
              <w:t>5</w:t>
            </w:r>
            <w:r w:rsidR="006D4DBA">
              <w:rPr>
                <w:rFonts w:ascii="Times New Roman" w:hAnsi="Times New Roman" w:cs="Times New Roman"/>
                <w:color w:val="000000"/>
                <w:sz w:val="24"/>
                <w:szCs w:val="24"/>
                <w:shd w:val="clear" w:color="auto" w:fill="FFFFFF"/>
              </w:rPr>
              <w:t>13</w:t>
            </w:r>
            <w:hyperlink r:id="rId9" w:history="1">
              <w:r w:rsidR="006D4DBA" w:rsidRPr="00D63A28">
                <w:rPr>
                  <w:rStyle w:val="Hyperlink"/>
                  <w:rFonts w:ascii="Times New Roman" w:hAnsi="Times New Roman" w:cs="Times New Roman"/>
                  <w:sz w:val="24"/>
                  <w:szCs w:val="24"/>
                </w:rPr>
                <w:br/>
              </w:r>
              <w:r w:rsidR="006D4DBA" w:rsidRPr="00075200">
                <w:rPr>
                  <w:rStyle w:val="Hyperlink"/>
                  <w:rFonts w:ascii="Times New Roman" w:hAnsi="Times New Roman" w:cs="Times New Roman"/>
                  <w:color w:val="000000" w:themeColor="text1"/>
                  <w:sz w:val="24"/>
                  <w:szCs w:val="24"/>
                </w:rPr>
                <w:t xml:space="preserve">El. paštas </w:t>
              </w:r>
              <w:r w:rsidR="006D4DBA" w:rsidRPr="00D63A28">
                <w:rPr>
                  <w:rStyle w:val="Hyperlink"/>
                  <w:rFonts w:ascii="Times New Roman" w:hAnsi="Times New Roman" w:cs="Times New Roman"/>
                  <w:sz w:val="24"/>
                  <w:szCs w:val="24"/>
                </w:rPr>
                <w:t>arunas.alonderis@mil.lt</w:t>
              </w:r>
            </w:hyperlink>
            <w:r w:rsidR="00C3511A" w:rsidRPr="00975665">
              <w:rPr>
                <w:rFonts w:ascii="Times New Roman" w:hAnsi="Times New Roman" w:cs="Times New Roman"/>
                <w:sz w:val="24"/>
                <w:szCs w:val="24"/>
              </w:rPr>
              <w:t xml:space="preserve"> </w:t>
            </w:r>
            <w:r w:rsidR="00C3511A" w:rsidRPr="00975665">
              <w:rPr>
                <w:rFonts w:ascii="Times New Roman" w:hAnsi="Times New Roman" w:cs="Times New Roman"/>
                <w:sz w:val="28"/>
                <w:szCs w:val="24"/>
                <w:lang w:val="lt-LT"/>
              </w:rPr>
              <w:t>;</w:t>
            </w:r>
          </w:p>
          <w:p w:rsidR="00DC549F"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15.2.</w:t>
            </w:r>
            <w:r w:rsidRPr="00C568E3">
              <w:rPr>
                <w:rFonts w:ascii="Times New Roman" w:hAnsi="Times New Roman" w:cs="Times New Roman"/>
                <w:b/>
                <w:sz w:val="24"/>
                <w:szCs w:val="24"/>
                <w:lang w:val="lt-LT"/>
              </w:rPr>
              <w:t xml:space="preserve"> atsakingas už prekių priėmimą - </w:t>
            </w:r>
            <w:r w:rsidR="00DC549F" w:rsidRPr="00C568E3">
              <w:rPr>
                <w:rFonts w:ascii="Times New Roman" w:hAnsi="Times New Roman" w:cs="Times New Roman"/>
                <w:sz w:val="24"/>
                <w:szCs w:val="24"/>
                <w:lang w:val="lt-LT"/>
              </w:rPr>
              <w:t xml:space="preserve">Sandėlių sk. </w:t>
            </w:r>
            <w:proofErr w:type="spellStart"/>
            <w:r w:rsidR="00DC549F" w:rsidRPr="00C568E3">
              <w:rPr>
                <w:rFonts w:ascii="Times New Roman" w:hAnsi="Times New Roman" w:cs="Times New Roman"/>
                <w:sz w:val="24"/>
                <w:szCs w:val="24"/>
                <w:lang w:val="lt-LT"/>
              </w:rPr>
              <w:t>logistas</w:t>
            </w:r>
            <w:proofErr w:type="spellEnd"/>
            <w:r w:rsidR="00DC549F" w:rsidRPr="00C568E3">
              <w:rPr>
                <w:rFonts w:ascii="Times New Roman" w:hAnsi="Times New Roman" w:cs="Times New Roman"/>
                <w:sz w:val="24"/>
                <w:szCs w:val="24"/>
                <w:lang w:val="lt-LT"/>
              </w:rPr>
              <w:t xml:space="preserve"> Edmondas </w:t>
            </w:r>
            <w:proofErr w:type="spellStart"/>
            <w:r w:rsidR="00DC549F" w:rsidRPr="00C568E3">
              <w:rPr>
                <w:rFonts w:ascii="Times New Roman" w:hAnsi="Times New Roman" w:cs="Times New Roman"/>
                <w:sz w:val="24"/>
                <w:szCs w:val="24"/>
                <w:lang w:val="lt-LT"/>
              </w:rPr>
              <w:t>Katinauskas</w:t>
            </w:r>
            <w:proofErr w:type="spellEnd"/>
            <w:r w:rsidR="00DC549F" w:rsidRPr="00C568E3">
              <w:rPr>
                <w:rFonts w:ascii="Times New Roman" w:hAnsi="Times New Roman" w:cs="Times New Roman"/>
                <w:sz w:val="24"/>
                <w:szCs w:val="24"/>
                <w:lang w:val="lt-LT"/>
              </w:rPr>
              <w:t xml:space="preserve">, </w:t>
            </w:r>
          </w:p>
          <w:p w:rsidR="00725195" w:rsidRPr="00C568E3" w:rsidRDefault="00DC549F" w:rsidP="00C568E3">
            <w:pPr>
              <w:spacing w:after="0" w:line="240" w:lineRule="auto"/>
              <w:rPr>
                <w:rFonts w:ascii="Times New Roman" w:eastAsia="Times New Roman" w:hAnsi="Times New Roman" w:cs="Times New Roman"/>
                <w:color w:val="0563C1" w:themeColor="hyperlink"/>
                <w:sz w:val="24"/>
                <w:szCs w:val="24"/>
                <w:u w:val="single"/>
                <w:lang w:val="lt-LT"/>
              </w:rPr>
            </w:pPr>
            <w:r w:rsidRPr="00C568E3">
              <w:rPr>
                <w:rFonts w:ascii="Times New Roman" w:hAnsi="Times New Roman" w:cs="Times New Roman"/>
                <w:sz w:val="24"/>
                <w:szCs w:val="24"/>
                <w:lang w:val="lt-LT"/>
              </w:rPr>
              <w:t xml:space="preserve">tel. Nr. +370 650 03 691, </w:t>
            </w:r>
            <w:r w:rsidRPr="00C568E3">
              <w:rPr>
                <w:rFonts w:ascii="Times New Roman" w:eastAsia="Times New Roman" w:hAnsi="Times New Roman" w:cs="Times New Roman"/>
                <w:sz w:val="24"/>
                <w:szCs w:val="24"/>
                <w:lang w:val="lt-LT"/>
              </w:rPr>
              <w:t xml:space="preserve">el. paštas </w:t>
            </w:r>
            <w:hyperlink r:id="rId10" w:history="1">
              <w:r w:rsidRPr="00C568E3">
                <w:rPr>
                  <w:rStyle w:val="Hyperlink"/>
                  <w:rFonts w:ascii="Times New Roman" w:eastAsia="Times New Roman" w:hAnsi="Times New Roman" w:cs="Times New Roman"/>
                  <w:sz w:val="24"/>
                  <w:szCs w:val="24"/>
                  <w:lang w:val="lt-LT"/>
                </w:rPr>
                <w:t>edmondas.katinauskas@mil.lt</w:t>
              </w:r>
            </w:hyperlink>
            <w:r w:rsidR="005B6B15">
              <w:rPr>
                <w:rStyle w:val="Hyperlink"/>
                <w:rFonts w:ascii="Times New Roman" w:eastAsia="Times New Roman" w:hAnsi="Times New Roman" w:cs="Times New Roman"/>
                <w:sz w:val="24"/>
                <w:szCs w:val="24"/>
                <w:lang w:val="lt-LT"/>
              </w:rPr>
              <w:t>;</w:t>
            </w:r>
          </w:p>
          <w:p w:rsidR="00725195" w:rsidRPr="006D4DBA"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lastRenderedPageBreak/>
              <w:t>15.3.</w:t>
            </w:r>
            <w:r w:rsidRPr="00C568E3">
              <w:rPr>
                <w:rFonts w:ascii="Times New Roman" w:hAnsi="Times New Roman" w:cs="Times New Roman"/>
                <w:b/>
                <w:sz w:val="24"/>
                <w:szCs w:val="24"/>
                <w:lang w:val="lt-LT"/>
              </w:rPr>
              <w:t xml:space="preserve"> atsakingas už Sutarties ir pakeitimų paskelbimą – </w:t>
            </w:r>
            <w:r w:rsidR="006D4DBA">
              <w:rPr>
                <w:rFonts w:ascii="Times New Roman" w:hAnsi="Times New Roman" w:cs="Times New Roman"/>
                <w:sz w:val="24"/>
                <w:szCs w:val="24"/>
                <w:lang w:val="lt-LT"/>
              </w:rPr>
              <w:t>Ilona Gotovt</w:t>
            </w:r>
            <w:r w:rsidR="002F4700" w:rsidRPr="00C568E3">
              <w:rPr>
                <w:rFonts w:ascii="Times New Roman" w:hAnsi="Times New Roman" w:cs="Times New Roman"/>
                <w:sz w:val="24"/>
                <w:szCs w:val="24"/>
                <w:lang w:val="lt-LT"/>
              </w:rPr>
              <w:t xml:space="preserve">, el. paštas </w:t>
            </w:r>
            <w:r w:rsidR="00DC549F" w:rsidRPr="00C568E3">
              <w:rPr>
                <w:rFonts w:ascii="Times New Roman" w:hAnsi="Times New Roman" w:cs="Times New Roman"/>
                <w:sz w:val="24"/>
                <w:szCs w:val="24"/>
                <w:lang w:val="lt-LT"/>
              </w:rPr>
              <w:t xml:space="preserve"> </w:t>
            </w:r>
            <w:hyperlink r:id="rId11" w:history="1">
              <w:r w:rsidR="006D4DBA" w:rsidRPr="000942A1">
                <w:rPr>
                  <w:rStyle w:val="Hyperlink"/>
                  <w:rFonts w:ascii="Times New Roman" w:hAnsi="Times New Roman" w:cs="Times New Roman"/>
                  <w:sz w:val="24"/>
                  <w:szCs w:val="24"/>
                  <w:lang w:val="lt-LT"/>
                </w:rPr>
                <w:t>ilona.gotovt@mil.lt</w:t>
              </w:r>
            </w:hyperlink>
            <w:r w:rsidR="005B6B15">
              <w:rPr>
                <w:rFonts w:ascii="Times New Roman" w:hAnsi="Times New Roman" w:cs="Times New Roman"/>
                <w:sz w:val="24"/>
                <w:szCs w:val="24"/>
                <w:lang w:val="lt-LT"/>
              </w:rPr>
              <w:t>;</w:t>
            </w:r>
          </w:p>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sz w:val="24"/>
                <w:szCs w:val="24"/>
                <w:lang w:val="lt-LT"/>
              </w:rPr>
              <w:t>15.4.</w:t>
            </w:r>
            <w:r w:rsidRPr="00C568E3">
              <w:rPr>
                <w:rFonts w:ascii="Times New Roman" w:hAnsi="Times New Roman" w:cs="Times New Roman"/>
                <w:b/>
                <w:sz w:val="24"/>
                <w:szCs w:val="24"/>
                <w:lang w:val="lt-LT"/>
              </w:rPr>
              <w:t xml:space="preserve"> atsakingas už sutarties vykdymo kontrolę</w:t>
            </w:r>
            <w:r w:rsidR="00DC549F" w:rsidRPr="00C568E3">
              <w:rPr>
                <w:rFonts w:ascii="Times New Roman" w:hAnsi="Times New Roman" w:cs="Times New Roman"/>
                <w:b/>
                <w:sz w:val="24"/>
                <w:szCs w:val="24"/>
                <w:lang w:val="lt-LT"/>
              </w:rPr>
              <w:t>:</w:t>
            </w:r>
            <w:r w:rsidRPr="00C568E3">
              <w:rPr>
                <w:rFonts w:ascii="Times New Roman" w:hAnsi="Times New Roman" w:cs="Times New Roman"/>
                <w:b/>
                <w:sz w:val="24"/>
                <w:szCs w:val="24"/>
                <w:lang w:val="lt-LT"/>
              </w:rPr>
              <w:t xml:space="preserve"> </w:t>
            </w:r>
            <w:r w:rsidRPr="00C568E3">
              <w:rPr>
                <w:rFonts w:ascii="Times New Roman" w:hAnsi="Times New Roman" w:cs="Times New Roman"/>
                <w:sz w:val="24"/>
                <w:szCs w:val="24"/>
                <w:lang w:val="lt-LT"/>
              </w:rPr>
              <w:t>APPS skyrius., el. p</w:t>
            </w:r>
            <w:r w:rsidR="002F4700" w:rsidRPr="00C568E3">
              <w:rPr>
                <w:rFonts w:ascii="Times New Roman" w:hAnsi="Times New Roman" w:cs="Times New Roman"/>
                <w:sz w:val="24"/>
                <w:szCs w:val="24"/>
                <w:lang w:val="lt-LT"/>
              </w:rPr>
              <w:t>aštas</w:t>
            </w:r>
            <w:r w:rsidRPr="00C568E3">
              <w:rPr>
                <w:rFonts w:ascii="Times New Roman" w:hAnsi="Times New Roman" w:cs="Times New Roman"/>
                <w:sz w:val="24"/>
                <w:szCs w:val="24"/>
                <w:lang w:val="lt-LT"/>
              </w:rPr>
              <w:t xml:space="preserve"> </w:t>
            </w:r>
            <w:hyperlink r:id="rId12" w:history="1">
              <w:r w:rsidRPr="00C568E3">
                <w:rPr>
                  <w:rStyle w:val="Hyperlink"/>
                  <w:rFonts w:ascii="Times New Roman" w:hAnsi="Times New Roman" w:cs="Times New Roman"/>
                  <w:sz w:val="24"/>
                  <w:szCs w:val="24"/>
                  <w:lang w:val="lt-LT"/>
                </w:rPr>
                <w:t>lka.sutartys@mil.lt</w:t>
              </w:r>
            </w:hyperlink>
            <w:r w:rsidR="00975665">
              <w:rPr>
                <w:rStyle w:val="Hyperlink"/>
                <w:rFonts w:ascii="Times New Roman" w:hAnsi="Times New Roman" w:cs="Times New Roman"/>
                <w:sz w:val="24"/>
                <w:szCs w:val="24"/>
                <w:lang w:val="lt-LT"/>
              </w:rPr>
              <w:t xml:space="preserve"> .</w:t>
            </w:r>
          </w:p>
          <w:p w:rsidR="00DA4611" w:rsidRPr="00C568E3" w:rsidRDefault="00725195" w:rsidP="006D4DBA">
            <w:pPr>
              <w:spacing w:after="0" w:line="240" w:lineRule="auto"/>
              <w:jc w:val="both"/>
              <w:rPr>
                <w:rFonts w:ascii="Times New Roman" w:hAnsi="Times New Roman" w:cs="Times New Roman"/>
                <w:sz w:val="24"/>
                <w:szCs w:val="24"/>
              </w:rPr>
            </w:pPr>
            <w:r w:rsidRPr="00C568E3">
              <w:rPr>
                <w:rFonts w:ascii="Times New Roman" w:hAnsi="Times New Roman" w:cs="Times New Roman"/>
                <w:b/>
                <w:sz w:val="24"/>
                <w:szCs w:val="24"/>
                <w:lang w:val="lt-LT"/>
              </w:rPr>
              <w:t>16. Pardavėjo atstovas –</w:t>
            </w:r>
          </w:p>
        </w:tc>
      </w:tr>
      <w:tr w:rsidR="00725195" w:rsidRPr="00C568E3" w:rsidTr="00DA4611">
        <w:trPr>
          <w:trHeight w:val="56"/>
        </w:trPr>
        <w:tc>
          <w:tcPr>
            <w:tcW w:w="10632" w:type="dxa"/>
            <w:gridSpan w:val="2"/>
          </w:tcPr>
          <w:p w:rsidR="00725195" w:rsidRPr="00C568E3" w:rsidRDefault="00725195" w:rsidP="00C568E3">
            <w:pPr>
              <w:spacing w:after="0" w:line="240"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lastRenderedPageBreak/>
              <w:t>17. Sutarties priedai:</w:t>
            </w:r>
          </w:p>
          <w:p w:rsidR="00725195" w:rsidRPr="00C568E3" w:rsidRDefault="00725195" w:rsidP="00C568E3">
            <w:pPr>
              <w:spacing w:after="0" w:line="240" w:lineRule="auto"/>
              <w:jc w:val="both"/>
              <w:rPr>
                <w:rFonts w:ascii="Times New Roman" w:hAnsi="Times New Roman" w:cs="Times New Roman"/>
                <w:sz w:val="24"/>
                <w:szCs w:val="24"/>
                <w:lang w:val="lt-LT"/>
              </w:rPr>
            </w:pPr>
            <w:r w:rsidRPr="00C568E3">
              <w:rPr>
                <w:rFonts w:ascii="Times New Roman" w:hAnsi="Times New Roman" w:cs="Times New Roman"/>
                <w:sz w:val="24"/>
                <w:szCs w:val="24"/>
                <w:lang w:val="lt-LT"/>
              </w:rPr>
              <w:t>17.1. 1 pri</w:t>
            </w:r>
            <w:r w:rsidR="006F7F9E" w:rsidRPr="00C568E3">
              <w:rPr>
                <w:rFonts w:ascii="Times New Roman" w:hAnsi="Times New Roman" w:cs="Times New Roman"/>
                <w:sz w:val="24"/>
                <w:szCs w:val="24"/>
                <w:lang w:val="lt-LT"/>
              </w:rPr>
              <w:t xml:space="preserve">edas „Techninė specifikacija“, </w:t>
            </w:r>
            <w:r w:rsidR="00896E23">
              <w:rPr>
                <w:rFonts w:ascii="Times New Roman" w:hAnsi="Times New Roman" w:cs="Times New Roman"/>
                <w:sz w:val="24"/>
                <w:szCs w:val="24"/>
                <w:lang w:val="lt-LT"/>
              </w:rPr>
              <w:t>3</w:t>
            </w:r>
            <w:r w:rsidR="00F41DD7" w:rsidRPr="00C568E3">
              <w:rPr>
                <w:rFonts w:ascii="Times New Roman" w:hAnsi="Times New Roman" w:cs="Times New Roman"/>
                <w:sz w:val="24"/>
                <w:szCs w:val="24"/>
                <w:lang w:val="lt-LT"/>
              </w:rPr>
              <w:t xml:space="preserve"> lapa</w:t>
            </w:r>
            <w:r w:rsidR="006F7F9E" w:rsidRPr="00C568E3">
              <w:rPr>
                <w:rFonts w:ascii="Times New Roman" w:hAnsi="Times New Roman" w:cs="Times New Roman"/>
                <w:sz w:val="24"/>
                <w:szCs w:val="24"/>
                <w:lang w:val="lt-LT"/>
              </w:rPr>
              <w:t>s</w:t>
            </w:r>
            <w:r w:rsidRPr="00C568E3">
              <w:rPr>
                <w:rFonts w:ascii="Times New Roman" w:hAnsi="Times New Roman" w:cs="Times New Roman"/>
                <w:sz w:val="24"/>
                <w:szCs w:val="24"/>
                <w:lang w:val="lt-LT"/>
              </w:rPr>
              <w:t>;</w:t>
            </w:r>
          </w:p>
          <w:p w:rsidR="00E56B89" w:rsidRPr="00DA4611" w:rsidRDefault="00725195" w:rsidP="00C568E3">
            <w:pPr>
              <w:spacing w:after="0" w:line="240" w:lineRule="auto"/>
              <w:jc w:val="both"/>
              <w:rPr>
                <w:rFonts w:ascii="Times New Roman" w:eastAsia="Calibri" w:hAnsi="Times New Roman" w:cs="Times New Roman"/>
                <w:sz w:val="24"/>
                <w:szCs w:val="24"/>
                <w:lang w:val="lt-LT"/>
              </w:rPr>
            </w:pPr>
            <w:r w:rsidRPr="00C568E3">
              <w:rPr>
                <w:rFonts w:ascii="Times New Roman" w:hAnsi="Times New Roman" w:cs="Times New Roman"/>
                <w:sz w:val="24"/>
                <w:szCs w:val="24"/>
                <w:lang w:val="lt-LT"/>
              </w:rPr>
              <w:t>17.2. 2 priedas „</w:t>
            </w:r>
            <w:r w:rsidRPr="00C568E3">
              <w:rPr>
                <w:rFonts w:ascii="Times New Roman" w:eastAsia="Calibri" w:hAnsi="Times New Roman" w:cs="Times New Roman"/>
                <w:sz w:val="24"/>
                <w:szCs w:val="24"/>
                <w:lang w:val="lt-LT"/>
              </w:rPr>
              <w:t xml:space="preserve">Prekių </w:t>
            </w:r>
            <w:r w:rsidR="00BE3807" w:rsidRPr="00C568E3">
              <w:rPr>
                <w:rFonts w:ascii="Times New Roman" w:eastAsia="Calibri" w:hAnsi="Times New Roman" w:cs="Times New Roman"/>
                <w:sz w:val="24"/>
                <w:szCs w:val="24"/>
                <w:lang w:val="lt-LT"/>
              </w:rPr>
              <w:t xml:space="preserve">kiekiai ir </w:t>
            </w:r>
            <w:r w:rsidRPr="00C568E3">
              <w:rPr>
                <w:rFonts w:ascii="Times New Roman" w:eastAsia="Calibri" w:hAnsi="Times New Roman" w:cs="Times New Roman"/>
                <w:sz w:val="24"/>
                <w:szCs w:val="24"/>
                <w:lang w:val="lt-LT"/>
              </w:rPr>
              <w:t>kaina“, 1 lapas.</w:t>
            </w:r>
          </w:p>
        </w:tc>
      </w:tr>
      <w:tr w:rsidR="00725195" w:rsidRPr="00C568E3" w:rsidTr="00DA4611">
        <w:trPr>
          <w:trHeight w:val="230"/>
        </w:trPr>
        <w:tc>
          <w:tcPr>
            <w:tcW w:w="10632" w:type="dxa"/>
            <w:gridSpan w:val="2"/>
          </w:tcPr>
          <w:p w:rsidR="00725195" w:rsidRPr="00C568E3" w:rsidRDefault="00725195" w:rsidP="00B57ACD">
            <w:pPr>
              <w:pStyle w:val="ListParagraph"/>
              <w:spacing w:after="0" w:line="276" w:lineRule="auto"/>
              <w:ind w:left="32"/>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5245"/>
              <w:gridCol w:w="5161"/>
            </w:tblGrid>
            <w:tr w:rsidR="00725195" w:rsidRPr="00C568E3" w:rsidTr="008973BD">
              <w:tc>
                <w:tcPr>
                  <w:tcW w:w="5426" w:type="dxa"/>
                  <w:tcBorders>
                    <w:bottom w:val="nil"/>
                  </w:tcBorders>
                </w:tcPr>
                <w:p w:rsidR="00725195" w:rsidRPr="00C568E3" w:rsidRDefault="00725195" w:rsidP="00B57ACD">
                  <w:pPr>
                    <w:spacing w:line="276"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18.1. Pirkėjas</w:t>
                  </w:r>
                </w:p>
              </w:tc>
              <w:tc>
                <w:tcPr>
                  <w:tcW w:w="5427" w:type="dxa"/>
                  <w:tcBorders>
                    <w:bottom w:val="nil"/>
                  </w:tcBorders>
                </w:tcPr>
                <w:p w:rsidR="00725195" w:rsidRPr="00C568E3" w:rsidRDefault="00725195" w:rsidP="00B57ACD">
                  <w:pPr>
                    <w:spacing w:line="276" w:lineRule="auto"/>
                    <w:jc w:val="both"/>
                    <w:rPr>
                      <w:rFonts w:ascii="Times New Roman" w:hAnsi="Times New Roman" w:cs="Times New Roman"/>
                      <w:b/>
                      <w:sz w:val="24"/>
                      <w:szCs w:val="24"/>
                      <w:lang w:val="lt-LT"/>
                    </w:rPr>
                  </w:pPr>
                  <w:r w:rsidRPr="00C568E3">
                    <w:rPr>
                      <w:rFonts w:ascii="Times New Roman" w:hAnsi="Times New Roman" w:cs="Times New Roman"/>
                      <w:b/>
                      <w:sz w:val="24"/>
                      <w:szCs w:val="24"/>
                      <w:lang w:val="lt-LT"/>
                    </w:rPr>
                    <w:t>18.2. Pardavėjas</w:t>
                  </w: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r w:rsidRPr="00C568E3">
                    <w:rPr>
                      <w:rFonts w:ascii="Times New Roman" w:eastAsia="Arial" w:hAnsi="Times New Roman" w:cs="Times New Roman"/>
                      <w:b/>
                      <w:sz w:val="24"/>
                      <w:szCs w:val="24"/>
                      <w:lang w:val="lt-LT" w:eastAsia="ar-SA"/>
                    </w:rPr>
                    <w:t>Generolo Jono Žemaičio Lietuvos karo akademija</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Šilo g. 5A, LT-10322 Vilnius</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Kodas – 211959040</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PVM mokėtojo kodas - LT119590416</w:t>
                  </w:r>
                </w:p>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sz w:val="24"/>
                      <w:szCs w:val="24"/>
                      <w:lang w:val="lt-LT" w:eastAsia="ar-SA"/>
                    </w:rPr>
                  </w:pPr>
                  <w:r w:rsidRPr="00C568E3">
                    <w:rPr>
                      <w:rFonts w:ascii="Times New Roman" w:eastAsia="Arial" w:hAnsi="Times New Roman" w:cs="Times New Roman"/>
                      <w:sz w:val="24"/>
                      <w:szCs w:val="24"/>
                      <w:lang w:val="lt-LT" w:eastAsia="ar-SA"/>
                    </w:rPr>
                    <w:t>Sąskaitos numeris: LT844040063610000973</w:t>
                  </w:r>
                </w:p>
                <w:p w:rsidR="00725195" w:rsidRPr="00C568E3" w:rsidRDefault="00725195" w:rsidP="00C568E3">
                  <w:pPr>
                    <w:tabs>
                      <w:tab w:val="left" w:pos="9498"/>
                    </w:tabs>
                    <w:jc w:val="both"/>
                    <w:rPr>
                      <w:rFonts w:ascii="Times New Roman" w:eastAsia="Calibri" w:hAnsi="Times New Roman" w:cs="Times New Roman"/>
                      <w:noProof/>
                      <w:sz w:val="24"/>
                      <w:szCs w:val="24"/>
                    </w:rPr>
                  </w:pPr>
                  <w:r w:rsidRPr="00C568E3">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5B6B15" w:rsidRPr="005B6B15" w:rsidRDefault="005B6B15" w:rsidP="005B6B15">
                  <w:pPr>
                    <w:rPr>
                      <w:rFonts w:ascii="Times New Roman" w:eastAsia="Calibri" w:hAnsi="Times New Roman" w:cs="Times New Roman"/>
                      <w:b/>
                      <w:noProof/>
                      <w:sz w:val="24"/>
                      <w:szCs w:val="24"/>
                    </w:rPr>
                  </w:pPr>
                </w:p>
              </w:tc>
            </w:tr>
            <w:tr w:rsidR="00725195" w:rsidRPr="00C568E3" w:rsidTr="008973BD">
              <w:tc>
                <w:tcPr>
                  <w:tcW w:w="5426" w:type="dxa"/>
                  <w:tcBorders>
                    <w:top w:val="nil"/>
                    <w:left w:val="nil"/>
                    <w:bottom w:val="nil"/>
                    <w:right w:val="nil"/>
                  </w:tcBorders>
                </w:tcPr>
                <w:p w:rsidR="00725195" w:rsidRPr="00C568E3" w:rsidRDefault="00725195" w:rsidP="00C568E3">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725195" w:rsidRPr="00C568E3" w:rsidRDefault="00725195" w:rsidP="00C568E3">
                  <w:pPr>
                    <w:rPr>
                      <w:rFonts w:ascii="Times New Roman" w:eastAsia="Calibri" w:hAnsi="Times New Roman" w:cs="Times New Roman"/>
                      <w:b/>
                      <w:noProof/>
                      <w:sz w:val="24"/>
                      <w:szCs w:val="24"/>
                    </w:rPr>
                  </w:pPr>
                </w:p>
              </w:tc>
            </w:tr>
          </w:tbl>
          <w:p w:rsidR="00725195" w:rsidRPr="00C568E3" w:rsidRDefault="00725195" w:rsidP="00C568E3">
            <w:pPr>
              <w:spacing w:after="0" w:line="240" w:lineRule="auto"/>
              <w:jc w:val="both"/>
              <w:rPr>
                <w:rFonts w:ascii="Times New Roman" w:hAnsi="Times New Roman" w:cs="Times New Roman"/>
                <w:sz w:val="24"/>
                <w:szCs w:val="24"/>
                <w:lang w:val="lt-LT"/>
              </w:rPr>
            </w:pPr>
          </w:p>
        </w:tc>
      </w:tr>
    </w:tbl>
    <w:p w:rsidR="00537169" w:rsidRPr="009D6997" w:rsidRDefault="00537169" w:rsidP="009678E0">
      <w:pPr>
        <w:spacing w:after="0"/>
        <w:rPr>
          <w:rFonts w:ascii="Times New Roman" w:eastAsia="Times New Roman" w:hAnsi="Times New Roman" w:cs="Times New Roman"/>
          <w:b/>
          <w:sz w:val="24"/>
          <w:szCs w:val="24"/>
          <w:lang w:val="lt-LT" w:eastAsia="lt-LT"/>
        </w:rPr>
      </w:pPr>
    </w:p>
    <w:p w:rsidR="00537169" w:rsidRPr="009D6997" w:rsidRDefault="00537169" w:rsidP="009678E0">
      <w:pPr>
        <w:spacing w:after="0"/>
        <w:rPr>
          <w:rFonts w:ascii="Times New Roman" w:eastAsia="Times New Roman" w:hAnsi="Times New Roman" w:cs="Times New Roman"/>
          <w:b/>
          <w:sz w:val="24"/>
          <w:szCs w:val="24"/>
          <w:lang w:val="lt-LT" w:eastAsia="lt-LT"/>
        </w:rPr>
      </w:pPr>
    </w:p>
    <w:p w:rsidR="009678E0" w:rsidRPr="009D6997" w:rsidRDefault="009678E0" w:rsidP="00284D5C">
      <w:pPr>
        <w:spacing w:after="0"/>
        <w:ind w:firstLine="284"/>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005B6B15">
        <w:rPr>
          <w:rFonts w:ascii="Times New Roman" w:eastAsia="Times New Roman" w:hAnsi="Times New Roman" w:cs="Times New Roman"/>
          <w:sz w:val="24"/>
          <w:szCs w:val="24"/>
          <w:lang w:val="lt-LT" w:eastAsia="lt-LT"/>
        </w:rPr>
        <w:tab/>
      </w:r>
      <w:r w:rsidR="005B6B15">
        <w:rPr>
          <w:rFonts w:ascii="Times New Roman" w:eastAsia="Times New Roman" w:hAnsi="Times New Roman" w:cs="Times New Roman"/>
          <w:sz w:val="24"/>
          <w:szCs w:val="24"/>
          <w:lang w:val="lt-LT" w:eastAsia="lt-LT"/>
        </w:rPr>
        <w:tab/>
      </w:r>
      <w:r w:rsidR="005B6B15">
        <w:rPr>
          <w:rFonts w:ascii="Times New Roman" w:eastAsia="Times New Roman" w:hAnsi="Times New Roman" w:cs="Times New Roman"/>
          <w:sz w:val="24"/>
          <w:szCs w:val="24"/>
          <w:lang w:val="lt-LT" w:eastAsia="lt-LT"/>
        </w:rPr>
        <w:tab/>
      </w:r>
      <w:r w:rsidR="005B6B15">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rsidR="009678E0" w:rsidRPr="009D6997" w:rsidRDefault="00284D5C" w:rsidP="00284D5C">
      <w:pPr>
        <w:tabs>
          <w:tab w:val="left" w:pos="1298"/>
          <w:tab w:val="left" w:pos="2596"/>
          <w:tab w:val="left" w:pos="3894"/>
          <w:tab w:val="left" w:pos="5192"/>
          <w:tab w:val="left" w:pos="6521"/>
        </w:tabs>
        <w:spacing w:after="0"/>
        <w:ind w:firstLine="284"/>
        <w:rPr>
          <w:rFonts w:ascii="Times New Roman" w:hAnsi="Times New Roman" w:cs="Times New Roman"/>
          <w:sz w:val="24"/>
          <w:szCs w:val="24"/>
        </w:rPr>
      </w:pPr>
      <w:r>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9678E0" w:rsidRPr="009D6997" w:rsidRDefault="009678E0"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9678E0" w:rsidRPr="009D6997" w:rsidRDefault="00EB5EC1"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r w:rsidR="005B6B15">
        <w:rPr>
          <w:rFonts w:ascii="Times New Roman" w:eastAsia="Times New Roman" w:hAnsi="Times New Roman" w:cs="Times New Roman"/>
          <w:sz w:val="24"/>
          <w:szCs w:val="24"/>
          <w:lang w:val="lt-LT" w:eastAsia="lt-LT"/>
        </w:rPr>
        <w:tab/>
      </w:r>
      <w:r w:rsidR="005B6B15">
        <w:rPr>
          <w:rFonts w:ascii="Times New Roman" w:eastAsia="Times New Roman" w:hAnsi="Times New Roman" w:cs="Times New Roman"/>
          <w:sz w:val="24"/>
          <w:szCs w:val="24"/>
          <w:lang w:val="lt-LT" w:eastAsia="lt-LT"/>
        </w:rPr>
        <w:tab/>
      </w:r>
      <w:r w:rsidR="00284D5C">
        <w:rPr>
          <w:rFonts w:ascii="Times New Roman" w:eastAsia="Times New Roman" w:hAnsi="Times New Roman" w:cs="Times New Roman"/>
          <w:sz w:val="24"/>
          <w:szCs w:val="24"/>
          <w:lang w:val="lt-LT" w:eastAsia="lt-LT"/>
        </w:rPr>
        <w:tab/>
      </w:r>
    </w:p>
    <w:p w:rsidR="000168CB" w:rsidRPr="009D6997" w:rsidRDefault="00EB5EC1" w:rsidP="00284D5C">
      <w:pPr>
        <w:tabs>
          <w:tab w:val="left" w:pos="9498"/>
        </w:tabs>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C568E3" w:rsidRDefault="00C568E3" w:rsidP="002C121B">
      <w:pPr>
        <w:spacing w:after="0" w:line="240" w:lineRule="auto"/>
        <w:ind w:left="6946" w:hanging="466"/>
        <w:rPr>
          <w:rFonts w:ascii="Times New Roman" w:eastAsia="Times New Roman" w:hAnsi="Times New Roman" w:cs="Times New Roman"/>
          <w:sz w:val="24"/>
          <w:szCs w:val="24"/>
          <w:lang w:eastAsia="lt-LT"/>
        </w:rPr>
      </w:pPr>
    </w:p>
    <w:p w:rsidR="006F7F9E" w:rsidRDefault="006F7F9E"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EA49B2" w:rsidRDefault="00EA49B2" w:rsidP="002C121B">
      <w:pPr>
        <w:spacing w:after="0" w:line="240" w:lineRule="auto"/>
        <w:ind w:left="6946" w:hanging="466"/>
        <w:rPr>
          <w:rFonts w:ascii="Times New Roman" w:eastAsia="Times New Roman" w:hAnsi="Times New Roman" w:cs="Times New Roman"/>
          <w:sz w:val="24"/>
          <w:szCs w:val="24"/>
          <w:lang w:eastAsia="lt-LT"/>
        </w:rPr>
      </w:pPr>
    </w:p>
    <w:p w:rsidR="009C45E9" w:rsidRDefault="009C45E9" w:rsidP="006E4ABE">
      <w:pPr>
        <w:spacing w:after="0" w:line="240" w:lineRule="auto"/>
        <w:rPr>
          <w:rFonts w:ascii="Times New Roman" w:eastAsia="Times New Roman" w:hAnsi="Times New Roman" w:cs="Times New Roman"/>
          <w:sz w:val="24"/>
          <w:szCs w:val="24"/>
          <w:lang w:eastAsia="lt-LT"/>
        </w:rPr>
      </w:pPr>
    </w:p>
    <w:p w:rsidR="009C45E9" w:rsidRDefault="009C45E9" w:rsidP="002C121B">
      <w:pPr>
        <w:spacing w:after="0" w:line="240" w:lineRule="auto"/>
        <w:ind w:left="6946" w:hanging="466"/>
        <w:rPr>
          <w:rFonts w:ascii="Times New Roman" w:eastAsia="Times New Roman" w:hAnsi="Times New Roman" w:cs="Times New Roman"/>
          <w:sz w:val="24"/>
          <w:szCs w:val="24"/>
          <w:lang w:eastAsia="lt-LT"/>
        </w:rPr>
      </w:pPr>
    </w:p>
    <w:p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55585F" w:rsidRPr="009D6997">
        <w:rPr>
          <w:rFonts w:ascii="Times New Roman" w:eastAsia="Times New Roman" w:hAnsi="Times New Roman" w:cs="Times New Roman"/>
          <w:sz w:val="24"/>
          <w:szCs w:val="24"/>
          <w:lang w:eastAsia="lt-LT"/>
        </w:rPr>
        <w:t xml:space="preserve"> m.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1</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p w:rsidR="007232E6" w:rsidRDefault="007232E6" w:rsidP="002C121B">
      <w:pPr>
        <w:jc w:val="center"/>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5414"/>
        <w:gridCol w:w="3119"/>
      </w:tblGrid>
      <w:tr w:rsidR="007232E6" w:rsidRPr="007232E6" w:rsidTr="009C45E9">
        <w:trPr>
          <w:trHeight w:val="2113"/>
        </w:trPr>
        <w:tc>
          <w:tcPr>
            <w:tcW w:w="570"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pavadinimas</w:t>
            </w:r>
          </w:p>
        </w:tc>
        <w:tc>
          <w:tcPr>
            <w:tcW w:w="5414"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Pirkimo objekto techniniai reikalavimai</w:t>
            </w:r>
            <w:r w:rsidRPr="007232E6">
              <w:rPr>
                <w:rFonts w:ascii="Times New Roman" w:hAnsi="Times New Roman" w:cs="Times New Roman"/>
                <w:b/>
                <w:bCs/>
                <w:sz w:val="24"/>
                <w:szCs w:val="24"/>
                <w:lang w:val="lt-LT"/>
              </w:rPr>
              <w:br/>
            </w:r>
            <w:r w:rsidRPr="007232E6">
              <w:rPr>
                <w:rFonts w:ascii="Times New Roman" w:hAnsi="Times New Roman" w:cs="Times New Roman"/>
                <w:bCs/>
                <w:sz w:val="20"/>
                <w:szCs w:val="24"/>
                <w:lang w:val="lt-LT"/>
              </w:rPr>
              <w:t xml:space="preserve"> </w:t>
            </w:r>
            <w:r w:rsidRPr="00FE1025">
              <w:rPr>
                <w:rFonts w:ascii="Times New Roman" w:hAnsi="Times New Roman" w:cs="Times New Roman"/>
                <w:bCs/>
                <w:sz w:val="16"/>
                <w:szCs w:val="24"/>
                <w:lang w:val="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119" w:type="dxa"/>
            <w:tcBorders>
              <w:top w:val="single" w:sz="4" w:space="0" w:color="auto"/>
              <w:left w:val="single" w:sz="4" w:space="0" w:color="auto"/>
              <w:bottom w:val="single" w:sz="4" w:space="0" w:color="auto"/>
              <w:right w:val="single" w:sz="4" w:space="0" w:color="auto"/>
            </w:tcBorders>
          </w:tcPr>
          <w:p w:rsidR="007232E6" w:rsidRPr="007232E6" w:rsidRDefault="007232E6" w:rsidP="007232E6">
            <w:pPr>
              <w:jc w:val="center"/>
              <w:rPr>
                <w:rFonts w:ascii="Times New Roman" w:hAnsi="Times New Roman" w:cs="Times New Roman"/>
                <w:b/>
                <w:bCs/>
                <w:sz w:val="24"/>
                <w:szCs w:val="24"/>
                <w:lang w:val="lt-LT"/>
              </w:rPr>
            </w:pPr>
            <w:r w:rsidRPr="007232E6">
              <w:rPr>
                <w:rFonts w:ascii="Times New Roman" w:hAnsi="Times New Roman" w:cs="Times New Roman"/>
                <w:b/>
                <w:bCs/>
                <w:sz w:val="24"/>
                <w:szCs w:val="24"/>
                <w:lang w:val="lt-LT"/>
              </w:rPr>
              <w:t xml:space="preserve">Tiekėjas siūlo </w:t>
            </w:r>
          </w:p>
          <w:p w:rsidR="007232E6" w:rsidRPr="007232E6" w:rsidRDefault="007232E6" w:rsidP="007232E6">
            <w:pPr>
              <w:jc w:val="center"/>
              <w:rPr>
                <w:rFonts w:ascii="Times New Roman" w:hAnsi="Times New Roman" w:cs="Times New Roman"/>
                <w:bCs/>
                <w:sz w:val="24"/>
                <w:szCs w:val="24"/>
                <w:lang w:val="lt-LT"/>
              </w:rPr>
            </w:pPr>
            <w:r w:rsidRPr="00FE1025">
              <w:rPr>
                <w:rFonts w:ascii="Times New Roman" w:hAnsi="Times New Roman" w:cs="Times New Roman"/>
                <w:bCs/>
                <w:sz w:val="16"/>
                <w:szCs w:val="24"/>
                <w:lang w:val="lt-LT"/>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9C45E9" w:rsidRPr="007232E6" w:rsidTr="009C45E9">
        <w:trPr>
          <w:trHeight w:val="1093"/>
        </w:trPr>
        <w:tc>
          <w:tcPr>
            <w:tcW w:w="570"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jc w:val="center"/>
              <w:rPr>
                <w:rFonts w:ascii="Times New Roman" w:hAnsi="Times New Roman" w:cs="Times New Roman"/>
                <w:bCs/>
              </w:rPr>
            </w:pPr>
            <w:r w:rsidRPr="009C45E9">
              <w:rPr>
                <w:rFonts w:ascii="Times New Roman" w:hAnsi="Times New Roman" w:cs="Times New Roman"/>
                <w:bCs/>
              </w:rPr>
              <w:t>1.</w:t>
            </w:r>
          </w:p>
          <w:p w:rsidR="009C45E9" w:rsidRPr="009C45E9" w:rsidRDefault="009C45E9" w:rsidP="009C45E9">
            <w:pPr>
              <w:spacing w:line="276" w:lineRule="auto"/>
              <w:jc w:val="center"/>
              <w:rPr>
                <w:rFonts w:ascii="Times New Roman" w:hAnsi="Times New Roman" w:cs="Times New Roman"/>
                <w:bCs/>
              </w:rPr>
            </w:pPr>
          </w:p>
        </w:tc>
        <w:tc>
          <w:tcPr>
            <w:tcW w:w="1524"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Bosinė</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gitara</w:t>
            </w:r>
            <w:proofErr w:type="spellEnd"/>
            <w:r w:rsidRPr="009C45E9">
              <w:rPr>
                <w:rFonts w:ascii="Times New Roman" w:hAnsi="Times New Roman" w:cs="Times New Roman"/>
                <w:bCs/>
              </w:rPr>
              <w:t xml:space="preserve"> (1 </w:t>
            </w:r>
            <w:proofErr w:type="spellStart"/>
            <w:r w:rsidRPr="009C45E9">
              <w:rPr>
                <w:rFonts w:ascii="Times New Roman" w:hAnsi="Times New Roman" w:cs="Times New Roman"/>
                <w:bCs/>
              </w:rPr>
              <w:t>vnt</w:t>
            </w:r>
            <w:proofErr w:type="spellEnd"/>
            <w:r w:rsidRPr="009C45E9">
              <w:rPr>
                <w:rFonts w:ascii="Times New Roman" w:hAnsi="Times New Roman" w:cs="Times New Roman"/>
                <w:bCs/>
              </w:rPr>
              <w:t>.)</w:t>
            </w:r>
          </w:p>
        </w:tc>
        <w:tc>
          <w:tcPr>
            <w:tcW w:w="5414"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jc w:val="both"/>
              <w:rPr>
                <w:rFonts w:ascii="Times New Roman" w:hAnsi="Times New Roman" w:cs="Times New Roman"/>
                <w:b/>
                <w:bCs/>
              </w:rPr>
            </w:pPr>
            <w:proofErr w:type="spellStart"/>
            <w:r w:rsidRPr="009C45E9">
              <w:rPr>
                <w:rFonts w:ascii="Times New Roman" w:hAnsi="Times New Roman" w:cs="Times New Roman"/>
                <w:b/>
                <w:bCs/>
              </w:rPr>
              <w:t>Minimalūs</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reikalavimai</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bosinei</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gitarai</w:t>
            </w:r>
            <w:proofErr w:type="spellEnd"/>
            <w:r w:rsidRPr="009C45E9">
              <w:rPr>
                <w:rFonts w:ascii="Times New Roman" w:hAnsi="Times New Roman" w:cs="Times New Roman"/>
                <w:b/>
                <w:bCs/>
              </w:rPr>
              <w:t>:</w:t>
            </w:r>
          </w:p>
          <w:p w:rsidR="009C45E9" w:rsidRPr="009C45E9" w:rsidRDefault="009C45E9" w:rsidP="009C45E9">
            <w:pPr>
              <w:rPr>
                <w:rFonts w:ascii="Times New Roman" w:hAnsi="Times New Roman" w:cs="Times New Roman"/>
              </w:rPr>
            </w:pPr>
            <w:r w:rsidRPr="009C45E9">
              <w:rPr>
                <w:rFonts w:ascii="Times New Roman" w:hAnsi="Times New Roman" w:cs="Times New Roman"/>
              </w:rPr>
              <w:t xml:space="preserve">1. </w:t>
            </w:r>
            <w:proofErr w:type="spellStart"/>
            <w:r w:rsidRPr="009C45E9">
              <w:rPr>
                <w:rFonts w:ascii="Times New Roman" w:hAnsi="Times New Roman" w:cs="Times New Roman"/>
              </w:rPr>
              <w:t>Tipas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bosinė</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gitara</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r w:rsidRPr="009C45E9">
              <w:rPr>
                <w:rFonts w:ascii="Times New Roman" w:hAnsi="Times New Roman" w:cs="Times New Roman"/>
              </w:rPr>
              <w:t xml:space="preserve">2. </w:t>
            </w:r>
            <w:proofErr w:type="spellStart"/>
            <w:r w:rsidRPr="009C45E9">
              <w:rPr>
                <w:rFonts w:ascii="Times New Roman" w:hAnsi="Times New Roman" w:cs="Times New Roman"/>
                <w:bCs/>
              </w:rPr>
              <w:t>Bosinė</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gitara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nauja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originalioje</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gamintojo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pakuotėje</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nenaudota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neeksponuota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mechaniškai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nepažeista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ir</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visais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joms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priklausančiais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priedais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instrukcijomis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laidais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kabeliais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ir</w:t>
            </w:r>
            <w:proofErr w:type="spellEnd"/>
            <w:r w:rsidRPr="009C45E9">
              <w:rPr>
                <w:rFonts w:ascii="Times New Roman" w:hAnsi="Times New Roman" w:cs="Times New Roman"/>
              </w:rPr>
              <w:t xml:space="preserve"> kt.).</w:t>
            </w:r>
          </w:p>
          <w:p w:rsidR="009C45E9" w:rsidRPr="009C45E9" w:rsidRDefault="009C45E9" w:rsidP="009C45E9">
            <w:pPr>
              <w:rPr>
                <w:rFonts w:ascii="Times New Roman" w:hAnsi="Times New Roman" w:cs="Times New Roman"/>
                <w:b/>
                <w:bCs/>
              </w:rPr>
            </w:pPr>
            <w:proofErr w:type="spellStart"/>
            <w:r w:rsidRPr="009C45E9">
              <w:rPr>
                <w:rFonts w:ascii="Times New Roman" w:hAnsi="Times New Roman" w:cs="Times New Roman"/>
                <w:b/>
                <w:bCs/>
              </w:rPr>
              <w:t>Bendri</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reikalavimai</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bosinei</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gitarai</w:t>
            </w:r>
            <w:proofErr w:type="spellEnd"/>
            <w:r w:rsidRPr="009C45E9">
              <w:rPr>
                <w:rFonts w:ascii="Times New Roman" w:hAnsi="Times New Roman" w:cs="Times New Roman"/>
                <w:b/>
                <w:bCs/>
              </w:rPr>
              <w:t>:</w:t>
            </w:r>
          </w:p>
          <w:p w:rsidR="009C45E9" w:rsidRPr="009C45E9" w:rsidRDefault="009C45E9" w:rsidP="009C45E9">
            <w:pPr>
              <w:rPr>
                <w:rFonts w:ascii="Times New Roman" w:eastAsia="UICTFontTextStyleBody" w:hAnsi="Times New Roman" w:cs="Times New Roman"/>
                <w:color w:val="222222"/>
                <w:shd w:val="clear" w:color="auto" w:fill="FFFFFF"/>
              </w:rPr>
            </w:pPr>
            <w:proofErr w:type="spellStart"/>
            <w:r w:rsidRPr="009C45E9">
              <w:rPr>
                <w:rFonts w:ascii="Times New Roman" w:eastAsia="UICTFontTextStyleBody" w:hAnsi="Times New Roman" w:cs="Times New Roman"/>
                <w:color w:val="222222"/>
                <w:shd w:val="clear" w:color="auto" w:fill="FFFFFF"/>
              </w:rPr>
              <w:t>Grifo</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medžiaga</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kietmedis</w:t>
            </w:r>
            <w:proofErr w:type="spellEnd"/>
            <w:r w:rsidRPr="009C45E9">
              <w:rPr>
                <w:rFonts w:ascii="Times New Roman" w:eastAsia="UICTFontTextStyleBody" w:hAnsi="Times New Roman" w:cs="Times New Roman"/>
                <w:color w:val="222222"/>
                <w:shd w:val="clear" w:color="auto" w:fill="FFFFFF"/>
              </w:rPr>
              <w:t xml:space="preserve">; </w:t>
            </w:r>
          </w:p>
          <w:p w:rsidR="009C45E9" w:rsidRPr="009C45E9" w:rsidRDefault="009C45E9" w:rsidP="009C45E9">
            <w:pPr>
              <w:rPr>
                <w:rFonts w:ascii="Times New Roman" w:eastAsia="UICTFontTextStyleBody" w:hAnsi="Times New Roman" w:cs="Times New Roman"/>
                <w:color w:val="222222"/>
                <w:shd w:val="clear" w:color="auto" w:fill="FFFFFF"/>
              </w:rPr>
            </w:pPr>
            <w:proofErr w:type="spellStart"/>
            <w:r w:rsidRPr="009C45E9">
              <w:rPr>
                <w:rFonts w:ascii="Times New Roman" w:eastAsia="UICTFontTextStyleBody" w:hAnsi="Times New Roman" w:cs="Times New Roman"/>
                <w:color w:val="222222"/>
                <w:shd w:val="clear" w:color="auto" w:fill="FFFFFF"/>
              </w:rPr>
              <w:t>Korpuso</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medžiaga</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alksnis</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arba</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lygiavertė</w:t>
            </w:r>
            <w:proofErr w:type="spellEnd"/>
            <w:r w:rsidRPr="009C45E9">
              <w:rPr>
                <w:rFonts w:ascii="Times New Roman" w:eastAsia="UICTFontTextStyleBody" w:hAnsi="Times New Roman" w:cs="Times New Roman"/>
                <w:color w:val="222222"/>
                <w:shd w:val="clear" w:color="auto" w:fill="FFFFFF"/>
              </w:rPr>
              <w:t>;</w:t>
            </w:r>
          </w:p>
          <w:p w:rsidR="009C45E9" w:rsidRPr="009C45E9" w:rsidRDefault="009C45E9" w:rsidP="009C45E9">
            <w:pPr>
              <w:rPr>
                <w:rFonts w:ascii="Times New Roman" w:eastAsia="UICTFontTextStyleBody" w:hAnsi="Times New Roman" w:cs="Times New Roman"/>
                <w:color w:val="222222"/>
                <w:shd w:val="clear" w:color="auto" w:fill="FFFFFF"/>
              </w:rPr>
            </w:pPr>
            <w:proofErr w:type="spellStart"/>
            <w:r w:rsidRPr="009C45E9">
              <w:rPr>
                <w:rFonts w:ascii="Times New Roman" w:eastAsia="UICTFontTextStyleBody" w:hAnsi="Times New Roman" w:cs="Times New Roman"/>
                <w:color w:val="222222"/>
                <w:shd w:val="clear" w:color="auto" w:fill="FFFFFF"/>
              </w:rPr>
              <w:t>Prisukama</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medžiaga</w:t>
            </w:r>
            <w:proofErr w:type="spellEnd"/>
            <w:r w:rsidRPr="009C45E9">
              <w:rPr>
                <w:rFonts w:ascii="Times New Roman" w:eastAsia="UICTFontTextStyleBody" w:hAnsi="Times New Roman" w:cs="Times New Roman"/>
                <w:color w:val="222222"/>
                <w:shd w:val="clear" w:color="auto" w:fill="FFFFFF"/>
              </w:rPr>
              <w:t xml:space="preserve"> – </w:t>
            </w:r>
            <w:proofErr w:type="spellStart"/>
            <w:r w:rsidRPr="009C45E9">
              <w:rPr>
                <w:rFonts w:ascii="Times New Roman" w:eastAsia="UICTFontTextStyleBody" w:hAnsi="Times New Roman" w:cs="Times New Roman"/>
                <w:color w:val="222222"/>
                <w:shd w:val="clear" w:color="auto" w:fill="FFFFFF"/>
              </w:rPr>
              <w:t>klevas</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arba</w:t>
            </w:r>
            <w:proofErr w:type="spellEnd"/>
            <w:r w:rsidRPr="009C45E9">
              <w:rPr>
                <w:rFonts w:ascii="Times New Roman" w:eastAsia="UICTFontTextStyleBody" w:hAnsi="Times New Roman" w:cs="Times New Roman"/>
                <w:color w:val="222222"/>
                <w:shd w:val="clear" w:color="auto" w:fill="FFFFFF"/>
              </w:rPr>
              <w:t xml:space="preserve"> </w:t>
            </w:r>
            <w:proofErr w:type="spellStart"/>
            <w:r w:rsidRPr="009C45E9">
              <w:rPr>
                <w:rFonts w:ascii="Times New Roman" w:eastAsia="UICTFontTextStyleBody" w:hAnsi="Times New Roman" w:cs="Times New Roman"/>
                <w:color w:val="222222"/>
                <w:shd w:val="clear" w:color="auto" w:fill="FFFFFF"/>
              </w:rPr>
              <w:t>lygiavertė</w:t>
            </w:r>
            <w:proofErr w:type="spellEnd"/>
            <w:r w:rsidRPr="009C45E9">
              <w:rPr>
                <w:rFonts w:ascii="Times New Roman" w:eastAsia="UICTFontTextStyleBody" w:hAnsi="Times New Roman" w:cs="Times New Roman"/>
                <w:color w:val="222222"/>
                <w:shd w:val="clear" w:color="auto" w:fill="FFFFFF"/>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Turi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būti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balti</w:t>
            </w:r>
            <w:proofErr w:type="spellEnd"/>
            <w:r w:rsidRPr="009C45E9">
              <w:rPr>
                <w:rFonts w:ascii="Times New Roman" w:hAnsi="Times New Roman" w:cs="Times New Roman"/>
                <w:bCs/>
              </w:rPr>
              <w:t xml:space="preserve"> 7 mm </w:t>
            </w:r>
            <w:proofErr w:type="spellStart"/>
            <w:r w:rsidRPr="009C45E9">
              <w:rPr>
                <w:rFonts w:ascii="Times New Roman" w:hAnsi="Times New Roman" w:cs="Times New Roman"/>
                <w:bCs/>
              </w:rPr>
              <w:t>perloidiniai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taškiniai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grifo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intarpai</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Sudėtinis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grifo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spindulys</w:t>
            </w:r>
            <w:proofErr w:type="spellEnd"/>
            <w:r w:rsidRPr="009C45E9">
              <w:rPr>
                <w:rFonts w:ascii="Times New Roman" w:hAnsi="Times New Roman" w:cs="Times New Roman"/>
                <w:bCs/>
              </w:rPr>
              <w:t>: 254-356 mm (10-14 (in));</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Skalė</w:t>
            </w:r>
            <w:proofErr w:type="spellEnd"/>
            <w:r w:rsidRPr="009C45E9">
              <w:rPr>
                <w:rFonts w:ascii="Times New Roman" w:hAnsi="Times New Roman" w:cs="Times New Roman"/>
                <w:bCs/>
              </w:rPr>
              <w:t>: 854 - 864 mm (34 (in));</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Veržlės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plotis</w:t>
            </w:r>
            <w:proofErr w:type="spellEnd"/>
            <w:r w:rsidRPr="009C45E9">
              <w:rPr>
                <w:rFonts w:ascii="Times New Roman" w:hAnsi="Times New Roman" w:cs="Times New Roman"/>
                <w:bCs/>
              </w:rPr>
              <w:t xml:space="preserve">: 38,1 mm (1,5"), </w:t>
            </w:r>
            <w:r w:rsidRPr="009C45E9">
              <w:rPr>
                <w:rFonts w:ascii="Times New Roman" w:hAnsi="Times New Roman" w:cs="Times New Roman"/>
                <w:bCs/>
                <w:color w:val="000000" w:themeColor="text1"/>
              </w:rPr>
              <w:t>„</w:t>
            </w:r>
            <w:r w:rsidRPr="009C45E9">
              <w:rPr>
                <w:rFonts w:ascii="Times New Roman" w:hAnsi="Times New Roman" w:cs="Times New Roman"/>
                <w:bCs/>
                <w:i/>
              </w:rPr>
              <w:t>Graph Tech TUSQ</w:t>
            </w:r>
            <w:r w:rsidRPr="009C45E9">
              <w:rPr>
                <w:rFonts w:ascii="Times New Roman" w:hAnsi="Times New Roman" w:cs="Times New Roman"/>
                <w:bCs/>
              </w:rPr>
              <w:t xml:space="preserve">“ </w:t>
            </w:r>
            <w:proofErr w:type="spellStart"/>
            <w:r w:rsidRPr="009C45E9">
              <w:rPr>
                <w:rFonts w:ascii="Times New Roman" w:hAnsi="Times New Roman" w:cs="Times New Roman"/>
                <w:bCs/>
              </w:rPr>
              <w:t>veržlė</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lygiavertė</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Kaklo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profilis</w:t>
            </w:r>
            <w:proofErr w:type="spellEnd"/>
            <w:r w:rsidRPr="009C45E9">
              <w:rPr>
                <w:rFonts w:ascii="Times New Roman" w:hAnsi="Times New Roman" w:cs="Times New Roman"/>
                <w:bCs/>
              </w:rPr>
              <w:t xml:space="preserve">: „D“ </w:t>
            </w:r>
            <w:proofErr w:type="spellStart"/>
            <w:r w:rsidRPr="009C45E9">
              <w:rPr>
                <w:rFonts w:ascii="Times New Roman" w:hAnsi="Times New Roman" w:cs="Times New Roman"/>
                <w:bCs/>
              </w:rPr>
              <w:t>formos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lygiavertis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r w:rsidRPr="009C45E9">
              <w:rPr>
                <w:rFonts w:ascii="Times New Roman" w:hAnsi="Times New Roman" w:cs="Times New Roman"/>
                <w:bCs/>
              </w:rPr>
              <w:t xml:space="preserve">21 </w:t>
            </w:r>
            <w:proofErr w:type="spellStart"/>
            <w:r w:rsidRPr="009C45E9">
              <w:rPr>
                <w:rFonts w:ascii="Times New Roman" w:hAnsi="Times New Roman" w:cs="Times New Roman"/>
                <w:bCs/>
              </w:rPr>
              <w:t>vidutinio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dydžio</w:t>
            </w:r>
            <w:proofErr w:type="spellEnd"/>
            <w:r w:rsidRPr="009C45E9">
              <w:rPr>
                <w:rFonts w:ascii="Times New Roman" w:hAnsi="Times New Roman" w:cs="Times New Roman"/>
                <w:bCs/>
              </w:rPr>
              <w:t xml:space="preserve"> „</w:t>
            </w:r>
            <w:r w:rsidRPr="009C45E9">
              <w:rPr>
                <w:rFonts w:ascii="Times New Roman" w:hAnsi="Times New Roman" w:cs="Times New Roman"/>
                <w:bCs/>
                <w:i/>
              </w:rPr>
              <w:t>Medium jumbo</w:t>
            </w:r>
            <w:r w:rsidRPr="009C45E9">
              <w:rPr>
                <w:rFonts w:ascii="Times New Roman" w:hAnsi="Times New Roman" w:cs="Times New Roman"/>
                <w:bCs/>
              </w:rPr>
              <w:t xml:space="preserve">“ </w:t>
            </w:r>
            <w:proofErr w:type="spellStart"/>
            <w:r w:rsidRPr="009C45E9">
              <w:rPr>
                <w:rFonts w:ascii="Times New Roman" w:hAnsi="Times New Roman" w:cs="Times New Roman"/>
                <w:bCs/>
              </w:rPr>
              <w:t>grifas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lygiavertis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Imtuvai</w:t>
            </w:r>
            <w:proofErr w:type="spellEnd"/>
            <w:r w:rsidRPr="009C45E9">
              <w:rPr>
                <w:rFonts w:ascii="Times New Roman" w:hAnsi="Times New Roman" w:cs="Times New Roman"/>
                <w:bCs/>
              </w:rPr>
              <w:t xml:space="preserve">: 2 „Ultra II Noiseless Vintage Jazz Bass“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lygiaverčiai</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Pagrindinis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garsumo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reguliatorius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turi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būti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su</w:t>
            </w:r>
            <w:proofErr w:type="spellEnd"/>
            <w:r w:rsidRPr="009C45E9">
              <w:rPr>
                <w:rFonts w:ascii="Times New Roman" w:hAnsi="Times New Roman" w:cs="Times New Roman"/>
                <w:bCs/>
              </w:rPr>
              <w:t xml:space="preserve"> S-1 </w:t>
            </w:r>
            <w:proofErr w:type="spellStart"/>
            <w:r w:rsidRPr="009C45E9">
              <w:rPr>
                <w:rFonts w:ascii="Times New Roman" w:hAnsi="Times New Roman" w:cs="Times New Roman"/>
                <w:bCs/>
              </w:rPr>
              <w:t>jungikliu</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r w:rsidRPr="009C45E9">
              <w:rPr>
                <w:rFonts w:ascii="Times New Roman" w:hAnsi="Times New Roman" w:cs="Times New Roman"/>
                <w:bCs/>
                <w:i/>
              </w:rPr>
              <w:t>Pan Pot</w:t>
            </w:r>
            <w:r w:rsidRPr="009C45E9">
              <w:rPr>
                <w:rFonts w:ascii="Times New Roman" w:hAnsi="Times New Roman" w:cs="Times New Roman"/>
                <w:bCs/>
              </w:rPr>
              <w:t xml:space="preserve"> (</w:t>
            </w:r>
            <w:proofErr w:type="spellStart"/>
            <w:r w:rsidRPr="009C45E9">
              <w:rPr>
                <w:rFonts w:ascii="Times New Roman" w:hAnsi="Times New Roman" w:cs="Times New Roman"/>
                <w:bCs/>
              </w:rPr>
              <w:t>garso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režimų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jungiklis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lastRenderedPageBreak/>
              <w:t>Sudėtinis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koncentruotas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vidurio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stiprinimo</w:t>
            </w:r>
            <w:proofErr w:type="spellEnd"/>
            <w:r w:rsidRPr="009C45E9">
              <w:rPr>
                <w:rFonts w:ascii="Times New Roman" w:hAnsi="Times New Roman" w:cs="Times New Roman"/>
                <w:bCs/>
              </w:rPr>
              <w:t>/</w:t>
            </w:r>
            <w:proofErr w:type="spellStart"/>
            <w:r w:rsidRPr="009C45E9">
              <w:rPr>
                <w:rFonts w:ascii="Times New Roman" w:hAnsi="Times New Roman" w:cs="Times New Roman"/>
                <w:bCs/>
              </w:rPr>
              <w:t>išpjovimo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valdiklis</w:t>
            </w:r>
            <w:proofErr w:type="spellEnd"/>
            <w:r w:rsidRPr="009C45E9">
              <w:rPr>
                <w:rFonts w:ascii="Times New Roman" w:hAnsi="Times New Roman" w:cs="Times New Roman"/>
                <w:bCs/>
              </w:rPr>
              <w:t xml:space="preserve"> + </w:t>
            </w:r>
            <w:proofErr w:type="spellStart"/>
            <w:r w:rsidRPr="009C45E9">
              <w:rPr>
                <w:rFonts w:ascii="Times New Roman" w:hAnsi="Times New Roman" w:cs="Times New Roman"/>
                <w:bCs/>
              </w:rPr>
              <w:t>pasyvus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tono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reguliatorius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Sudėtinis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koncentruotas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aukštų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dažnių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stiprinimas</w:t>
            </w:r>
            <w:proofErr w:type="spellEnd"/>
            <w:r w:rsidRPr="009C45E9">
              <w:rPr>
                <w:rFonts w:ascii="Times New Roman" w:hAnsi="Times New Roman" w:cs="Times New Roman"/>
                <w:bCs/>
              </w:rPr>
              <w:t>/</w:t>
            </w:r>
            <w:proofErr w:type="spellStart"/>
            <w:r w:rsidRPr="009C45E9">
              <w:rPr>
                <w:rFonts w:ascii="Times New Roman" w:hAnsi="Times New Roman" w:cs="Times New Roman"/>
                <w:bCs/>
              </w:rPr>
              <w:t>išpjova</w:t>
            </w:r>
            <w:proofErr w:type="spellEnd"/>
            <w:r w:rsidRPr="009C45E9">
              <w:rPr>
                <w:rFonts w:ascii="Times New Roman" w:hAnsi="Times New Roman" w:cs="Times New Roman"/>
                <w:bCs/>
              </w:rPr>
              <w:t xml:space="preserve"> + </w:t>
            </w:r>
            <w:proofErr w:type="spellStart"/>
            <w:r w:rsidRPr="009C45E9">
              <w:rPr>
                <w:rFonts w:ascii="Times New Roman" w:hAnsi="Times New Roman" w:cs="Times New Roman"/>
                <w:bCs/>
              </w:rPr>
              <w:t>žemų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dažnių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stiprinimas</w:t>
            </w:r>
            <w:proofErr w:type="spellEnd"/>
            <w:r w:rsidRPr="009C45E9">
              <w:rPr>
                <w:rFonts w:ascii="Times New Roman" w:hAnsi="Times New Roman" w:cs="Times New Roman"/>
                <w:bCs/>
              </w:rPr>
              <w:t>/</w:t>
            </w:r>
            <w:proofErr w:type="spellStart"/>
            <w:r w:rsidRPr="009C45E9">
              <w:rPr>
                <w:rFonts w:ascii="Times New Roman" w:hAnsi="Times New Roman" w:cs="Times New Roman"/>
                <w:bCs/>
              </w:rPr>
              <w:t>išpjova</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r w:rsidRPr="009C45E9">
              <w:rPr>
                <w:rFonts w:ascii="Times New Roman" w:hAnsi="Times New Roman" w:cs="Times New Roman"/>
                <w:bCs/>
              </w:rPr>
              <w:t xml:space="preserve">Mini </w:t>
            </w:r>
            <w:proofErr w:type="spellStart"/>
            <w:r w:rsidRPr="009C45E9">
              <w:rPr>
                <w:rFonts w:ascii="Times New Roman" w:hAnsi="Times New Roman" w:cs="Times New Roman"/>
                <w:bCs/>
              </w:rPr>
              <w:t>perjungiamasis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vidurio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jungiklis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Viensluoksnio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sidabrinio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anoduoto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aliuminio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gitaros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dekos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apsauga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lygiavertė</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r w:rsidRPr="009C45E9">
              <w:rPr>
                <w:rFonts w:ascii="Times New Roman" w:hAnsi="Times New Roman" w:cs="Times New Roman"/>
                <w:bCs/>
              </w:rPr>
              <w:t xml:space="preserve">4 </w:t>
            </w:r>
            <w:proofErr w:type="spellStart"/>
            <w:r w:rsidRPr="009C45E9">
              <w:rPr>
                <w:rFonts w:ascii="Times New Roman" w:hAnsi="Times New Roman" w:cs="Times New Roman"/>
                <w:bCs/>
              </w:rPr>
              <w:t>skersinių</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reguliuojamas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i/>
              </w:rPr>
              <w:t>HiMass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tiltelis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Lengvos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i/>
              </w:rPr>
              <w:t>vintažinės</w:t>
            </w:r>
            <w:proofErr w:type="spellEnd"/>
            <w:r w:rsidRPr="009C45E9">
              <w:rPr>
                <w:rFonts w:ascii="Times New Roman" w:hAnsi="Times New Roman" w:cs="Times New Roman"/>
                <w:bCs/>
                <w:i/>
              </w:rPr>
              <w:t xml:space="preserve"> „F“</w:t>
            </w:r>
            <w:r w:rsidRPr="009C45E9">
              <w:rPr>
                <w:rFonts w:ascii="Times New Roman" w:hAnsi="Times New Roman" w:cs="Times New Roman"/>
                <w:bCs/>
              </w:rPr>
              <w:t xml:space="preserve"> </w:t>
            </w:r>
            <w:proofErr w:type="spellStart"/>
            <w:r w:rsidRPr="009C45E9">
              <w:rPr>
                <w:rFonts w:ascii="Times New Roman" w:hAnsi="Times New Roman" w:cs="Times New Roman"/>
                <w:bCs/>
              </w:rPr>
              <w:t>formos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mechaninės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galvutės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su</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kūginiais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velenais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lygiavertės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Originalios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stygos</w:t>
            </w:r>
            <w:proofErr w:type="spellEnd"/>
            <w:r w:rsidRPr="009C45E9">
              <w:rPr>
                <w:rFonts w:ascii="Times New Roman" w:hAnsi="Times New Roman" w:cs="Times New Roman"/>
                <w:bCs/>
              </w:rPr>
              <w:t>: „</w:t>
            </w:r>
            <w:r w:rsidRPr="009C45E9">
              <w:rPr>
                <w:rFonts w:ascii="Times New Roman" w:hAnsi="Times New Roman" w:cs="Times New Roman"/>
                <w:bCs/>
                <w:i/>
              </w:rPr>
              <w:t>Fender 7250M</w:t>
            </w:r>
            <w:r w:rsidRPr="009C45E9">
              <w:rPr>
                <w:rFonts w:ascii="Times New Roman" w:hAnsi="Times New Roman" w:cs="Times New Roman"/>
                <w:bCs/>
              </w:rPr>
              <w:t xml:space="preserve">“ </w:t>
            </w:r>
            <w:proofErr w:type="spellStart"/>
            <w:r w:rsidRPr="009C45E9">
              <w:rPr>
                <w:rFonts w:ascii="Times New Roman" w:hAnsi="Times New Roman" w:cs="Times New Roman"/>
                <w:bCs/>
              </w:rPr>
              <w:t>nikeliu</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dengtas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plienas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apvalaus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vėrimo</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ilgos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skalės</w:t>
            </w:r>
            <w:proofErr w:type="spellEnd"/>
            <w:r w:rsidRPr="009C45E9">
              <w:rPr>
                <w:rFonts w:ascii="Times New Roman" w:hAnsi="Times New Roman" w:cs="Times New Roman"/>
                <w:bCs/>
              </w:rPr>
              <w:t xml:space="preserve"> .045-.105 </w:t>
            </w:r>
            <w:proofErr w:type="spellStart"/>
            <w:r w:rsidRPr="009C45E9">
              <w:rPr>
                <w:rFonts w:ascii="Times New Roman" w:hAnsi="Times New Roman" w:cs="Times New Roman"/>
                <w:bCs/>
              </w:rPr>
              <w:t>stygos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lygiavertės</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Spalva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ruda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lygiavertė</w:t>
            </w:r>
            <w:proofErr w:type="spellEnd"/>
            <w:r w:rsidRPr="009C45E9">
              <w:rPr>
                <w:rFonts w:ascii="Times New Roman" w:hAnsi="Times New Roman" w:cs="Times New Roman"/>
                <w:bCs/>
              </w:rPr>
              <w:t>;</w:t>
            </w:r>
          </w:p>
          <w:p w:rsidR="009C45E9" w:rsidRPr="009C45E9" w:rsidRDefault="009C45E9" w:rsidP="009C45E9">
            <w:pPr>
              <w:spacing w:line="276" w:lineRule="auto"/>
              <w:rPr>
                <w:rFonts w:ascii="Times New Roman" w:eastAsia="UICTFontTextStyleBody" w:hAnsi="Times New Roman" w:cs="Times New Roman"/>
                <w:color w:val="222222"/>
                <w:shd w:val="clear" w:color="auto" w:fill="FFFFFF"/>
              </w:rPr>
            </w:pPr>
            <w:proofErr w:type="spellStart"/>
            <w:r w:rsidRPr="009C45E9">
              <w:rPr>
                <w:rFonts w:ascii="Times New Roman" w:hAnsi="Times New Roman" w:cs="Times New Roman"/>
                <w:bCs/>
              </w:rPr>
              <w:t>Pridedamas</w:t>
            </w:r>
            <w:proofErr w:type="spellEnd"/>
            <w:r w:rsidRPr="009C45E9">
              <w:rPr>
                <w:rFonts w:ascii="Times New Roman" w:hAnsi="Times New Roman" w:cs="Times New Roman"/>
                <w:bCs/>
              </w:rPr>
              <w:t xml:space="preserve"> „</w:t>
            </w:r>
            <w:r w:rsidRPr="009C45E9">
              <w:rPr>
                <w:rFonts w:ascii="Times New Roman" w:hAnsi="Times New Roman" w:cs="Times New Roman"/>
                <w:bCs/>
                <w:i/>
              </w:rPr>
              <w:t>Deluxe</w:t>
            </w:r>
            <w:proofErr w:type="gramStart"/>
            <w:r w:rsidRPr="009C45E9">
              <w:rPr>
                <w:rFonts w:ascii="Times New Roman" w:hAnsi="Times New Roman" w:cs="Times New Roman"/>
                <w:bCs/>
              </w:rPr>
              <w:t xml:space="preserve">“ </w:t>
            </w:r>
            <w:proofErr w:type="spellStart"/>
            <w:r w:rsidRPr="009C45E9">
              <w:rPr>
                <w:rFonts w:ascii="Times New Roman" w:hAnsi="Times New Roman" w:cs="Times New Roman"/>
                <w:bCs/>
              </w:rPr>
              <w:t>formos</w:t>
            </w:r>
            <w:proofErr w:type="spellEnd"/>
            <w:proofErr w:type="gramEnd"/>
            <w:r w:rsidRPr="009C45E9">
              <w:rPr>
                <w:rFonts w:ascii="Times New Roman" w:hAnsi="Times New Roman" w:cs="Times New Roman"/>
                <w:bCs/>
              </w:rPr>
              <w:t xml:space="preserve"> </w:t>
            </w:r>
            <w:proofErr w:type="spellStart"/>
            <w:r w:rsidRPr="009C45E9">
              <w:rPr>
                <w:rFonts w:ascii="Times New Roman" w:hAnsi="Times New Roman" w:cs="Times New Roman"/>
                <w:bCs/>
              </w:rPr>
              <w:t>arba</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lygiavertis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dėklas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gitarai</w:t>
            </w:r>
            <w:proofErr w:type="spellEnd"/>
            <w:r w:rsidRPr="009C45E9">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jc w:val="center"/>
              <w:rPr>
                <w:rFonts w:ascii="Times New Roman" w:hAnsi="Times New Roman" w:cs="Times New Roman"/>
                <w:bCs/>
              </w:rPr>
            </w:pPr>
          </w:p>
          <w:p w:rsidR="009C45E9" w:rsidRPr="009C45E9" w:rsidRDefault="009C45E9" w:rsidP="009C45E9">
            <w:pPr>
              <w:spacing w:line="276" w:lineRule="auto"/>
              <w:jc w:val="center"/>
              <w:rPr>
                <w:rFonts w:ascii="Times New Roman" w:hAnsi="Times New Roman" w:cs="Times New Roman"/>
                <w:bCs/>
              </w:rPr>
            </w:pPr>
          </w:p>
        </w:tc>
      </w:tr>
      <w:tr w:rsidR="009C45E9" w:rsidRPr="007232E6" w:rsidTr="009C45E9">
        <w:trPr>
          <w:trHeight w:val="1093"/>
        </w:trPr>
        <w:tc>
          <w:tcPr>
            <w:tcW w:w="570"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jc w:val="center"/>
              <w:rPr>
                <w:rFonts w:ascii="Times New Roman" w:hAnsi="Times New Roman" w:cs="Times New Roman"/>
                <w:bCs/>
              </w:rPr>
            </w:pPr>
            <w:r w:rsidRPr="009C45E9">
              <w:rPr>
                <w:rFonts w:ascii="Times New Roman" w:hAnsi="Times New Roman" w:cs="Times New Roman"/>
                <w:bCs/>
              </w:rPr>
              <w:t xml:space="preserve">2. </w:t>
            </w:r>
          </w:p>
        </w:tc>
        <w:tc>
          <w:tcPr>
            <w:tcW w:w="1524"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rPr>
                <w:rFonts w:ascii="Times New Roman" w:hAnsi="Times New Roman" w:cs="Times New Roman"/>
                <w:bCs/>
              </w:rPr>
            </w:pPr>
            <w:proofErr w:type="spellStart"/>
            <w:r w:rsidRPr="009C45E9">
              <w:rPr>
                <w:rFonts w:ascii="Times New Roman" w:hAnsi="Times New Roman" w:cs="Times New Roman"/>
                <w:bCs/>
              </w:rPr>
              <w:t>Elektrinis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kubas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su</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stiprintuvu</w:t>
            </w:r>
            <w:proofErr w:type="spellEnd"/>
            <w:r w:rsidRPr="009C45E9">
              <w:rPr>
                <w:rFonts w:ascii="Times New Roman" w:hAnsi="Times New Roman" w:cs="Times New Roman"/>
                <w:bCs/>
              </w:rPr>
              <w:t xml:space="preserve"> (1 </w:t>
            </w:r>
            <w:proofErr w:type="spellStart"/>
            <w:r w:rsidRPr="009C45E9">
              <w:rPr>
                <w:rFonts w:ascii="Times New Roman" w:hAnsi="Times New Roman" w:cs="Times New Roman"/>
                <w:bCs/>
              </w:rPr>
              <w:t>kompl</w:t>
            </w:r>
            <w:proofErr w:type="spellEnd"/>
            <w:r w:rsidRPr="009C45E9">
              <w:rPr>
                <w:rFonts w:ascii="Times New Roman" w:hAnsi="Times New Roman" w:cs="Times New Roman"/>
                <w:bCs/>
              </w:rPr>
              <w:t>.)</w:t>
            </w:r>
          </w:p>
        </w:tc>
        <w:tc>
          <w:tcPr>
            <w:tcW w:w="5414"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rPr>
                <w:rFonts w:ascii="Times New Roman" w:hAnsi="Times New Roman" w:cs="Times New Roman"/>
                <w:b/>
              </w:rPr>
            </w:pPr>
            <w:proofErr w:type="spellStart"/>
            <w:r w:rsidRPr="009C45E9">
              <w:rPr>
                <w:rFonts w:ascii="Times New Roman" w:hAnsi="Times New Roman" w:cs="Times New Roman"/>
                <w:b/>
              </w:rPr>
              <w:t>Bendri</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reikalavimai</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bosinės</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gitaros</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kubui</w:t>
            </w:r>
            <w:proofErr w:type="spellEnd"/>
            <w:r w:rsidRPr="009C45E9">
              <w:rPr>
                <w:rFonts w:ascii="Times New Roman" w:hAnsi="Times New Roman" w:cs="Times New Roman"/>
                <w:b/>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Medinis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arba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lygiavertis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korpusas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Galingumas</w:t>
            </w:r>
            <w:proofErr w:type="spellEnd"/>
            <w:r w:rsidRPr="009C45E9">
              <w:rPr>
                <w:rFonts w:ascii="Times New Roman" w:hAnsi="Times New Roman" w:cs="Times New Roman"/>
              </w:rPr>
              <w:t>: 300 W (±20 W);</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Tiesioginė</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varža</w:t>
            </w:r>
            <w:proofErr w:type="spellEnd"/>
            <w:r w:rsidRPr="009C45E9">
              <w:rPr>
                <w:rFonts w:ascii="Times New Roman" w:hAnsi="Times New Roman" w:cs="Times New Roman"/>
              </w:rPr>
              <w:t>:  2 - 4 Ώ;</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Stiprinimo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ir</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bendro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garso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žemų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aukštų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ir</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vidutinių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dažnių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valdikliai</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Parametriniai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vidutiniai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dažniai</w:t>
            </w:r>
            <w:proofErr w:type="spellEnd"/>
            <w:r w:rsidRPr="009C45E9">
              <w:rPr>
                <w:rFonts w:ascii="Times New Roman" w:hAnsi="Times New Roman" w:cs="Times New Roman"/>
              </w:rPr>
              <w:t xml:space="preserve">: ne </w:t>
            </w:r>
            <w:proofErr w:type="spellStart"/>
            <w:r w:rsidRPr="009C45E9">
              <w:rPr>
                <w:rFonts w:ascii="Times New Roman" w:hAnsi="Times New Roman" w:cs="Times New Roman"/>
              </w:rPr>
              <w:t>mažiau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kaip</w:t>
            </w:r>
            <w:proofErr w:type="spellEnd"/>
            <w:r w:rsidRPr="009C45E9">
              <w:rPr>
                <w:rFonts w:ascii="Times New Roman" w:hAnsi="Times New Roman" w:cs="Times New Roman"/>
              </w:rPr>
              <w:t xml:space="preserve"> 5 </w:t>
            </w:r>
            <w:proofErr w:type="spellStart"/>
            <w:r w:rsidRPr="009C45E9">
              <w:rPr>
                <w:rFonts w:ascii="Times New Roman" w:hAnsi="Times New Roman" w:cs="Times New Roman"/>
              </w:rPr>
              <w:t>padėtys</w:t>
            </w:r>
            <w:proofErr w:type="spellEnd"/>
            <w:r w:rsidRPr="009C45E9">
              <w:rPr>
                <w:rFonts w:ascii="Times New Roman" w:hAnsi="Times New Roman" w:cs="Times New Roman"/>
              </w:rPr>
              <w:t xml:space="preserve"> - 220, 450, 800, 1600, 3000 Hz;</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aukštų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ir</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žemų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dažnių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stiprinimas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subalansuotas</w:t>
            </w:r>
            <w:proofErr w:type="spellEnd"/>
            <w:r w:rsidRPr="009C45E9">
              <w:rPr>
                <w:rFonts w:ascii="Times New Roman" w:hAnsi="Times New Roman" w:cs="Times New Roman"/>
              </w:rPr>
              <w:t xml:space="preserve"> DI </w:t>
            </w:r>
            <w:proofErr w:type="spellStart"/>
            <w:r w:rsidRPr="009C45E9">
              <w:rPr>
                <w:rFonts w:ascii="Times New Roman" w:hAnsi="Times New Roman" w:cs="Times New Roman"/>
              </w:rPr>
              <w:t>išėjimas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galios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stiprintuvo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įėjimas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priekinio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stiprintuvo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išėjimas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Turi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būti</w:t>
            </w:r>
            <w:proofErr w:type="spellEnd"/>
            <w:r w:rsidRPr="009C45E9">
              <w:rPr>
                <w:rFonts w:ascii="Times New Roman" w:hAnsi="Times New Roman" w:cs="Times New Roman"/>
              </w:rPr>
              <w:t xml:space="preserve"> BIAS </w:t>
            </w:r>
            <w:proofErr w:type="spellStart"/>
            <w:r w:rsidRPr="009C45E9">
              <w:rPr>
                <w:rFonts w:ascii="Times New Roman" w:hAnsi="Times New Roman" w:cs="Times New Roman"/>
              </w:rPr>
              <w:t>nustatymas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Matmenys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plotis</w:t>
            </w:r>
            <w:proofErr w:type="spellEnd"/>
            <w:r w:rsidRPr="009C45E9">
              <w:rPr>
                <w:rFonts w:ascii="Times New Roman" w:hAnsi="Times New Roman" w:cs="Times New Roman"/>
              </w:rPr>
              <w:t xml:space="preserve"> x </w:t>
            </w:r>
            <w:proofErr w:type="spellStart"/>
            <w:r w:rsidRPr="009C45E9">
              <w:rPr>
                <w:rFonts w:ascii="Times New Roman" w:hAnsi="Times New Roman" w:cs="Times New Roman"/>
              </w:rPr>
              <w:t>aukštis</w:t>
            </w:r>
            <w:proofErr w:type="spellEnd"/>
            <w:r w:rsidRPr="009C45E9">
              <w:rPr>
                <w:rFonts w:ascii="Times New Roman" w:hAnsi="Times New Roman" w:cs="Times New Roman"/>
              </w:rPr>
              <w:t xml:space="preserve"> x </w:t>
            </w:r>
            <w:proofErr w:type="spellStart"/>
            <w:r w:rsidRPr="009C45E9">
              <w:rPr>
                <w:rFonts w:ascii="Times New Roman" w:hAnsi="Times New Roman" w:cs="Times New Roman"/>
              </w:rPr>
              <w:t>gylis</w:t>
            </w:r>
            <w:proofErr w:type="spellEnd"/>
            <w:r w:rsidRPr="009C45E9">
              <w:rPr>
                <w:rFonts w:ascii="Times New Roman" w:hAnsi="Times New Roman" w:cs="Times New Roman"/>
              </w:rPr>
              <w:t>): 61 x 29 x 33 cm (± 2 cm);</w:t>
            </w:r>
          </w:p>
          <w:p w:rsidR="009C45E9" w:rsidRPr="009C45E9" w:rsidRDefault="009C45E9" w:rsidP="009C45E9">
            <w:pPr>
              <w:rPr>
                <w:rFonts w:ascii="Times New Roman" w:hAnsi="Times New Roman" w:cs="Times New Roman"/>
                <w:b/>
              </w:rPr>
            </w:pPr>
            <w:proofErr w:type="spellStart"/>
            <w:r w:rsidRPr="009C45E9">
              <w:rPr>
                <w:rFonts w:ascii="Times New Roman" w:hAnsi="Times New Roman" w:cs="Times New Roman"/>
                <w:b/>
              </w:rPr>
              <w:t>Prie</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elektrinio</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kubo</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būtini</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šie</w:t>
            </w:r>
            <w:proofErr w:type="spellEnd"/>
            <w:r w:rsidRPr="009C45E9">
              <w:rPr>
                <w:rFonts w:ascii="Times New Roman" w:hAnsi="Times New Roman" w:cs="Times New Roman"/>
                <w:b/>
              </w:rPr>
              <w:t xml:space="preserve"> </w:t>
            </w:r>
            <w:proofErr w:type="spellStart"/>
            <w:r w:rsidRPr="009C45E9">
              <w:rPr>
                <w:rFonts w:ascii="Times New Roman" w:hAnsi="Times New Roman" w:cs="Times New Roman"/>
                <w:b/>
              </w:rPr>
              <w:t>priedai</w:t>
            </w:r>
            <w:proofErr w:type="spellEnd"/>
            <w:r w:rsidRPr="009C45E9">
              <w:rPr>
                <w:rFonts w:ascii="Times New Roman" w:hAnsi="Times New Roman" w:cs="Times New Roman"/>
                <w:b/>
              </w:rPr>
              <w:t xml:space="preserve">: </w:t>
            </w:r>
          </w:p>
          <w:p w:rsidR="009C45E9" w:rsidRPr="009C45E9" w:rsidRDefault="009C45E9" w:rsidP="009C45E9">
            <w:pPr>
              <w:rPr>
                <w:rFonts w:ascii="Times New Roman" w:hAnsi="Times New Roman" w:cs="Times New Roman"/>
              </w:rPr>
            </w:pPr>
            <w:r w:rsidRPr="009C45E9">
              <w:rPr>
                <w:rFonts w:ascii="Times New Roman" w:hAnsi="Times New Roman" w:cs="Times New Roman"/>
              </w:rPr>
              <w:t xml:space="preserve">1) </w:t>
            </w:r>
            <w:proofErr w:type="spellStart"/>
            <w:r w:rsidRPr="009C45E9">
              <w:rPr>
                <w:rFonts w:ascii="Times New Roman" w:hAnsi="Times New Roman" w:cs="Times New Roman"/>
              </w:rPr>
              <w:t>Bosinė</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kolonėlė</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Žemųjų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dažnių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garsiakalbis</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lastRenderedPageBreak/>
              <w:t>Įrengti</w:t>
            </w:r>
            <w:proofErr w:type="spellEnd"/>
            <w:r w:rsidRPr="009C45E9">
              <w:rPr>
                <w:rFonts w:ascii="Times New Roman" w:hAnsi="Times New Roman" w:cs="Times New Roman"/>
              </w:rPr>
              <w:t xml:space="preserve"> 8 x 10 (in) ‚Eminence‘ </w:t>
            </w:r>
            <w:proofErr w:type="spellStart"/>
            <w:r w:rsidRPr="009C45E9">
              <w:rPr>
                <w:rFonts w:ascii="Times New Roman" w:hAnsi="Times New Roman" w:cs="Times New Roman"/>
              </w:rPr>
              <w:t>arba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lygiaverčiai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garsiakalbiai</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Galingumas</w:t>
            </w:r>
            <w:proofErr w:type="spellEnd"/>
            <w:r w:rsidRPr="009C45E9">
              <w:rPr>
                <w:rFonts w:ascii="Times New Roman" w:hAnsi="Times New Roman" w:cs="Times New Roman"/>
              </w:rPr>
              <w:t>: 800 W (±30 W) RMS;</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Impedancija</w:t>
            </w:r>
            <w:proofErr w:type="spellEnd"/>
            <w:r w:rsidRPr="009C45E9">
              <w:rPr>
                <w:rFonts w:ascii="Times New Roman" w:hAnsi="Times New Roman" w:cs="Times New Roman"/>
              </w:rPr>
              <w:t xml:space="preserve">: 4 Ώ - </w:t>
            </w:r>
            <w:proofErr w:type="spellStart"/>
            <w:r w:rsidRPr="009C45E9">
              <w:rPr>
                <w:rFonts w:ascii="Times New Roman" w:hAnsi="Times New Roman" w:cs="Times New Roman"/>
              </w:rPr>
              <w:t>perjungiama</w:t>
            </w:r>
            <w:proofErr w:type="spellEnd"/>
            <w:r w:rsidRPr="009C45E9">
              <w:rPr>
                <w:rFonts w:ascii="Times New Roman" w:hAnsi="Times New Roman" w:cs="Times New Roman"/>
              </w:rPr>
              <w:t xml:space="preserve"> į 2 x 8 Ώ bi-</w:t>
            </w:r>
            <w:proofErr w:type="spellStart"/>
            <w:r w:rsidRPr="009C45E9">
              <w:rPr>
                <w:rFonts w:ascii="Times New Roman" w:hAnsi="Times New Roman" w:cs="Times New Roman"/>
              </w:rPr>
              <w:t>stiprintuvo</w:t>
            </w:r>
            <w:proofErr w:type="spellEnd"/>
            <w:r w:rsidRPr="009C45E9">
              <w:rPr>
                <w:rFonts w:ascii="Times New Roman" w:hAnsi="Times New Roman" w:cs="Times New Roman"/>
              </w:rPr>
              <w:t xml:space="preserve"> / </w:t>
            </w:r>
            <w:proofErr w:type="spellStart"/>
            <w:r w:rsidRPr="009C45E9">
              <w:rPr>
                <w:rFonts w:ascii="Times New Roman" w:hAnsi="Times New Roman" w:cs="Times New Roman"/>
              </w:rPr>
              <w:t>stereofoninio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stiprintuvo</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Dažnių</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diapazonas</w:t>
            </w:r>
            <w:proofErr w:type="spellEnd"/>
            <w:r w:rsidRPr="009C45E9">
              <w:rPr>
                <w:rFonts w:ascii="Times New Roman" w:hAnsi="Times New Roman" w:cs="Times New Roman"/>
              </w:rPr>
              <w:t>: 40 Hz - 5 kHz;</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Matmenys</w:t>
            </w:r>
            <w:proofErr w:type="spellEnd"/>
            <w:r w:rsidRPr="009C45E9">
              <w:rPr>
                <w:rFonts w:ascii="Times New Roman" w:hAnsi="Times New Roman" w:cs="Times New Roman"/>
              </w:rPr>
              <w:t>: 121,92 x 66,04 x 40,64 cm (±5 cm);</w:t>
            </w:r>
          </w:p>
          <w:p w:rsidR="009C45E9" w:rsidRPr="009C45E9" w:rsidRDefault="009C45E9" w:rsidP="009C45E9">
            <w:pPr>
              <w:rPr>
                <w:rFonts w:ascii="Times New Roman" w:hAnsi="Times New Roman" w:cs="Times New Roman"/>
              </w:rPr>
            </w:pPr>
            <w:r w:rsidRPr="009C45E9">
              <w:rPr>
                <w:rFonts w:ascii="Times New Roman" w:hAnsi="Times New Roman" w:cs="Times New Roman"/>
              </w:rPr>
              <w:t xml:space="preserve">2) </w:t>
            </w:r>
            <w:proofErr w:type="spellStart"/>
            <w:r w:rsidRPr="009C45E9">
              <w:rPr>
                <w:rFonts w:ascii="Times New Roman" w:hAnsi="Times New Roman" w:cs="Times New Roman"/>
                <w:bCs/>
              </w:rPr>
              <w:t>Kabelis</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bosinei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kolonėlei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ir</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stiprintuvui</w:t>
            </w:r>
            <w:proofErr w:type="spellEnd"/>
            <w:r w:rsidRPr="009C45E9">
              <w:rPr>
                <w:rFonts w:ascii="Times New Roman" w:hAnsi="Times New Roman" w:cs="Times New Roman"/>
                <w:bCs/>
              </w:rPr>
              <w:t xml:space="preserve"> </w:t>
            </w:r>
            <w:proofErr w:type="spellStart"/>
            <w:r w:rsidRPr="009C45E9">
              <w:rPr>
                <w:rFonts w:ascii="Times New Roman" w:hAnsi="Times New Roman" w:cs="Times New Roman"/>
                <w:bCs/>
              </w:rPr>
              <w:t>sujungti</w:t>
            </w:r>
            <w:proofErr w:type="spellEnd"/>
            <w:r w:rsidRPr="009C45E9">
              <w:rPr>
                <w:rFonts w:ascii="Times New Roman" w:hAnsi="Times New Roman" w:cs="Times New Roman"/>
                <w:bCs/>
              </w:rPr>
              <w:t>:</w:t>
            </w:r>
          </w:p>
          <w:p w:rsidR="009C45E9" w:rsidRPr="009C45E9" w:rsidRDefault="009C45E9" w:rsidP="009C45E9">
            <w:pPr>
              <w:rPr>
                <w:rFonts w:ascii="Times New Roman" w:hAnsi="Times New Roman" w:cs="Times New Roman"/>
              </w:rPr>
            </w:pPr>
            <w:r w:rsidRPr="009C45E9">
              <w:rPr>
                <w:rFonts w:ascii="Times New Roman" w:hAnsi="Times New Roman" w:cs="Times New Roman"/>
              </w:rPr>
              <w:t xml:space="preserve"> Ne </w:t>
            </w:r>
            <w:proofErr w:type="spellStart"/>
            <w:r w:rsidRPr="009C45E9">
              <w:rPr>
                <w:rFonts w:ascii="Times New Roman" w:hAnsi="Times New Roman" w:cs="Times New Roman"/>
              </w:rPr>
              <w:t>mažiau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kaip</w:t>
            </w:r>
            <w:proofErr w:type="spellEnd"/>
            <w:r w:rsidRPr="009C45E9">
              <w:rPr>
                <w:rFonts w:ascii="Times New Roman" w:hAnsi="Times New Roman" w:cs="Times New Roman"/>
              </w:rPr>
              <w:t xml:space="preserve"> 2 x 2,5 mm²; ne </w:t>
            </w:r>
            <w:proofErr w:type="spellStart"/>
            <w:r w:rsidRPr="009C45E9">
              <w:rPr>
                <w:rFonts w:ascii="Times New Roman" w:hAnsi="Times New Roman" w:cs="Times New Roman"/>
              </w:rPr>
              <w:t>mažiau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kaip</w:t>
            </w:r>
            <w:proofErr w:type="spellEnd"/>
            <w:r w:rsidRPr="009C45E9">
              <w:rPr>
                <w:rFonts w:ascii="Times New Roman" w:hAnsi="Times New Roman" w:cs="Times New Roman"/>
              </w:rPr>
              <w:t xml:space="preserve"> 2 x „</w:t>
            </w:r>
            <w:proofErr w:type="spellStart"/>
            <w:r w:rsidRPr="009C45E9">
              <w:rPr>
                <w:rFonts w:ascii="Times New Roman" w:hAnsi="Times New Roman" w:cs="Times New Roman"/>
              </w:rPr>
              <w:t>Neutrik</w:t>
            </w:r>
            <w:proofErr w:type="spellEnd"/>
            <w:r w:rsidRPr="009C45E9">
              <w:rPr>
                <w:rFonts w:ascii="Times New Roman" w:hAnsi="Times New Roman" w:cs="Times New Roman"/>
              </w:rPr>
              <w:t xml:space="preserve"> NL4FX Speaker Twist“ </w:t>
            </w:r>
            <w:proofErr w:type="spellStart"/>
            <w:r w:rsidRPr="009C45E9">
              <w:rPr>
                <w:rFonts w:ascii="Times New Roman" w:hAnsi="Times New Roman" w:cs="Times New Roman"/>
              </w:rPr>
              <w:t>jungtis</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arba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lygiavertė</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Apvalkalo</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skersmuo</w:t>
            </w:r>
            <w:proofErr w:type="spellEnd"/>
            <w:r w:rsidRPr="009C45E9">
              <w:rPr>
                <w:rFonts w:ascii="Times New Roman" w:hAnsi="Times New Roman" w:cs="Times New Roman"/>
              </w:rPr>
              <w:t xml:space="preserve">: ne </w:t>
            </w:r>
            <w:proofErr w:type="spellStart"/>
            <w:r w:rsidRPr="009C45E9">
              <w:rPr>
                <w:rFonts w:ascii="Times New Roman" w:hAnsi="Times New Roman" w:cs="Times New Roman"/>
              </w:rPr>
              <w:t>mažiau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kaip</w:t>
            </w:r>
            <w:proofErr w:type="spellEnd"/>
            <w:r w:rsidRPr="009C45E9">
              <w:rPr>
                <w:rFonts w:ascii="Times New Roman" w:hAnsi="Times New Roman" w:cs="Times New Roman"/>
              </w:rPr>
              <w:t xml:space="preserve"> 9 mm;</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Ilgis</w:t>
            </w:r>
            <w:proofErr w:type="spellEnd"/>
            <w:r w:rsidRPr="009C45E9">
              <w:rPr>
                <w:rFonts w:ascii="Times New Roman" w:hAnsi="Times New Roman" w:cs="Times New Roman"/>
              </w:rPr>
              <w:t xml:space="preserve">: ne </w:t>
            </w:r>
            <w:proofErr w:type="spellStart"/>
            <w:r w:rsidRPr="009C45E9">
              <w:rPr>
                <w:rFonts w:ascii="Times New Roman" w:hAnsi="Times New Roman" w:cs="Times New Roman"/>
              </w:rPr>
              <w:t>mažiau</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kaip</w:t>
            </w:r>
            <w:proofErr w:type="spellEnd"/>
            <w:r w:rsidRPr="009C45E9">
              <w:rPr>
                <w:rFonts w:ascii="Times New Roman" w:hAnsi="Times New Roman" w:cs="Times New Roman"/>
              </w:rPr>
              <w:t xml:space="preserve"> 1,5 m;</w:t>
            </w:r>
          </w:p>
          <w:p w:rsidR="009C45E9" w:rsidRPr="009C45E9" w:rsidRDefault="009C45E9" w:rsidP="009C45E9">
            <w:pPr>
              <w:rPr>
                <w:rFonts w:ascii="Times New Roman" w:hAnsi="Times New Roman" w:cs="Times New Roman"/>
              </w:rPr>
            </w:pPr>
            <w:proofErr w:type="spellStart"/>
            <w:r w:rsidRPr="009C45E9">
              <w:rPr>
                <w:rFonts w:ascii="Times New Roman" w:hAnsi="Times New Roman" w:cs="Times New Roman"/>
              </w:rPr>
              <w:t>Spalva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juoda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arba</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lygiavertė</w:t>
            </w:r>
            <w:proofErr w:type="spellEnd"/>
            <w:r w:rsidRPr="009C45E9">
              <w:rPr>
                <w:rFonts w:ascii="Times New Roman" w:hAnsi="Times New Roman" w:cs="Times New Roman"/>
              </w:rPr>
              <w:t>.</w:t>
            </w:r>
          </w:p>
          <w:p w:rsidR="009C45E9" w:rsidRPr="009C45E9" w:rsidRDefault="009C45E9" w:rsidP="009C45E9">
            <w:pPr>
              <w:rPr>
                <w:rFonts w:ascii="Times New Roman" w:hAnsi="Times New Roman" w:cs="Times New Roman"/>
                <w:b/>
                <w:bCs/>
              </w:rPr>
            </w:pPr>
            <w:r w:rsidRPr="009C45E9">
              <w:rPr>
                <w:rFonts w:ascii="Times New Roman" w:hAnsi="Times New Roman" w:cs="Times New Roman"/>
                <w:b/>
              </w:rPr>
              <w:t>PASTABA:</w:t>
            </w:r>
            <w:r w:rsidRPr="009C45E9">
              <w:rPr>
                <w:rFonts w:ascii="Times New Roman" w:hAnsi="Times New Roman" w:cs="Times New Roman"/>
              </w:rPr>
              <w:t xml:space="preserve"> </w:t>
            </w:r>
            <w:proofErr w:type="spellStart"/>
            <w:r w:rsidRPr="009C45E9">
              <w:rPr>
                <w:rFonts w:ascii="Times New Roman" w:hAnsi="Times New Roman" w:cs="Times New Roman"/>
              </w:rPr>
              <w:t>prieš</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perkant</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prekę</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sudaryti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galimybę</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užsakovui</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prekę</w:t>
            </w:r>
            <w:proofErr w:type="spellEnd"/>
            <w:r w:rsidRPr="009C45E9">
              <w:rPr>
                <w:rFonts w:ascii="Times New Roman" w:hAnsi="Times New Roman" w:cs="Times New Roman"/>
              </w:rPr>
              <w:t xml:space="preserve"> </w:t>
            </w:r>
            <w:proofErr w:type="spellStart"/>
            <w:r w:rsidRPr="009C45E9">
              <w:rPr>
                <w:rFonts w:ascii="Times New Roman" w:hAnsi="Times New Roman" w:cs="Times New Roman"/>
              </w:rPr>
              <w:t>apžiūrėti</w:t>
            </w:r>
            <w:proofErr w:type="spellEnd"/>
            <w:r w:rsidRPr="009C45E9">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tcPr>
          <w:p w:rsidR="009C45E9" w:rsidRPr="009C45E9" w:rsidRDefault="009C45E9" w:rsidP="009C45E9">
            <w:pPr>
              <w:spacing w:line="276" w:lineRule="auto"/>
              <w:jc w:val="center"/>
              <w:rPr>
                <w:rFonts w:ascii="Times New Roman" w:hAnsi="Times New Roman" w:cs="Times New Roman"/>
                <w:bCs/>
              </w:rPr>
            </w:pPr>
          </w:p>
        </w:tc>
      </w:tr>
      <w:tr w:rsidR="00730FEB" w:rsidRPr="007232E6" w:rsidTr="00730FEB">
        <w:trPr>
          <w:trHeight w:val="325"/>
        </w:trPr>
        <w:tc>
          <w:tcPr>
            <w:tcW w:w="10627" w:type="dxa"/>
            <w:gridSpan w:val="4"/>
            <w:tcBorders>
              <w:top w:val="single" w:sz="4" w:space="0" w:color="auto"/>
              <w:left w:val="single" w:sz="4" w:space="0" w:color="auto"/>
              <w:bottom w:val="single" w:sz="4" w:space="0" w:color="auto"/>
              <w:right w:val="single" w:sz="4" w:space="0" w:color="auto"/>
            </w:tcBorders>
            <w:vAlign w:val="center"/>
          </w:tcPr>
          <w:p w:rsidR="00730FEB" w:rsidRPr="00730FEB" w:rsidRDefault="00730FEB" w:rsidP="00730FEB">
            <w:pPr>
              <w:rPr>
                <w:rFonts w:ascii="Times New Roman" w:hAnsi="Times New Roman" w:cs="Times New Roman"/>
                <w:bCs/>
                <w:sz w:val="24"/>
                <w:szCs w:val="24"/>
                <w:lang w:val="lt-LT"/>
              </w:rPr>
            </w:pPr>
            <w:r w:rsidRPr="00730FEB">
              <w:rPr>
                <w:rFonts w:ascii="Times New Roman" w:hAnsi="Times New Roman" w:cs="Times New Roman"/>
                <w:bCs/>
                <w:sz w:val="20"/>
                <w:szCs w:val="24"/>
                <w:lang w:val="lt-LT"/>
              </w:rPr>
              <w:t>Į kainą turi būti įskaičiuotas pristatymas į LKA</w:t>
            </w:r>
          </w:p>
        </w:tc>
      </w:tr>
    </w:tbl>
    <w:p w:rsidR="009C45E9" w:rsidRDefault="009C45E9" w:rsidP="00284D5C">
      <w:pPr>
        <w:spacing w:after="0"/>
        <w:ind w:firstLine="284"/>
        <w:rPr>
          <w:rFonts w:ascii="Times New Roman" w:eastAsia="Times New Roman" w:hAnsi="Times New Roman" w:cs="Times New Roman"/>
          <w:b/>
          <w:sz w:val="24"/>
          <w:szCs w:val="24"/>
          <w:lang w:val="lt-LT" w:eastAsia="lt-LT"/>
        </w:rPr>
      </w:pPr>
    </w:p>
    <w:p w:rsidR="00284D5C" w:rsidRPr="009D6997" w:rsidRDefault="00284D5C" w:rsidP="00284D5C">
      <w:pPr>
        <w:spacing w:after="0"/>
        <w:ind w:firstLine="284"/>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b/>
          <w:sz w:val="24"/>
          <w:szCs w:val="24"/>
          <w:lang w:val="lt-LT" w:eastAsia="lt-LT"/>
        </w:rPr>
        <w:t>PARDAVĖJAS</w:t>
      </w:r>
    </w:p>
    <w:p w:rsidR="00284D5C" w:rsidRPr="009D6997" w:rsidRDefault="00284D5C" w:rsidP="00284D5C">
      <w:pPr>
        <w:tabs>
          <w:tab w:val="left" w:pos="1298"/>
          <w:tab w:val="left" w:pos="2596"/>
          <w:tab w:val="left" w:pos="3894"/>
          <w:tab w:val="left" w:pos="5192"/>
          <w:tab w:val="left" w:pos="6521"/>
        </w:tabs>
        <w:spacing w:after="0"/>
        <w:ind w:firstLine="284"/>
        <w:rPr>
          <w:rFonts w:ascii="Times New Roman" w:hAnsi="Times New Roman" w:cs="Times New Roman"/>
          <w:sz w:val="24"/>
          <w:szCs w:val="24"/>
        </w:rPr>
      </w:pPr>
      <w:r>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284D5C" w:rsidRPr="009D6997" w:rsidRDefault="00284D5C"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284D5C" w:rsidRPr="009D6997" w:rsidRDefault="00284D5C"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Štabo viršininkas</w:t>
      </w:r>
      <w:r w:rsidRPr="009D699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284D5C" w:rsidRPr="009D6997" w:rsidRDefault="00284D5C" w:rsidP="00284D5C">
      <w:pPr>
        <w:tabs>
          <w:tab w:val="left" w:pos="9498"/>
        </w:tabs>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rsidR="002C121B" w:rsidRDefault="002C121B" w:rsidP="00BE3807">
      <w:pPr>
        <w:spacing w:after="0" w:line="240" w:lineRule="auto"/>
        <w:jc w:val="both"/>
        <w:rPr>
          <w:rFonts w:ascii="Times New Roman" w:eastAsia="Times New Roman" w:hAnsi="Times New Roman" w:cs="Times New Roman"/>
          <w:b/>
          <w:sz w:val="24"/>
          <w:szCs w:val="24"/>
          <w:lang w:eastAsia="lt-LT"/>
        </w:rPr>
      </w:pPr>
      <w:r w:rsidRPr="009D6997">
        <w:rPr>
          <w:rFonts w:ascii="Times New Roman" w:eastAsia="Times New Roman" w:hAnsi="Times New Roman" w:cs="Times New Roman"/>
          <w:b/>
          <w:sz w:val="24"/>
          <w:szCs w:val="24"/>
          <w:lang w:eastAsia="lt-LT"/>
        </w:rPr>
        <w:tab/>
      </w:r>
    </w:p>
    <w:p w:rsidR="00FE1025" w:rsidRDefault="00FE1025" w:rsidP="00BE3807">
      <w:pPr>
        <w:spacing w:after="0" w:line="240" w:lineRule="auto"/>
        <w:jc w:val="both"/>
        <w:rPr>
          <w:rFonts w:ascii="Times New Roman" w:eastAsia="Times New Roman" w:hAnsi="Times New Roman" w:cs="Times New Roman"/>
          <w:b/>
          <w:sz w:val="24"/>
          <w:szCs w:val="24"/>
          <w:lang w:eastAsia="lt-LT"/>
        </w:rPr>
      </w:pPr>
    </w:p>
    <w:p w:rsidR="00FE1025" w:rsidRDefault="00FE1025" w:rsidP="00BE3807">
      <w:pPr>
        <w:spacing w:after="0" w:line="240" w:lineRule="auto"/>
        <w:jc w:val="both"/>
        <w:rPr>
          <w:rFonts w:ascii="Times New Roman" w:eastAsia="Times New Roman" w:hAnsi="Times New Roman" w:cs="Times New Roman"/>
          <w:b/>
          <w:sz w:val="24"/>
          <w:szCs w:val="24"/>
          <w:lang w:eastAsia="lt-LT"/>
        </w:rPr>
      </w:pPr>
    </w:p>
    <w:p w:rsidR="00FE1025" w:rsidRDefault="00FE1025" w:rsidP="00BE3807">
      <w:pPr>
        <w:spacing w:after="0" w:line="240" w:lineRule="auto"/>
        <w:jc w:val="both"/>
        <w:rPr>
          <w:rFonts w:ascii="Times New Roman" w:eastAsia="Times New Roman" w:hAnsi="Times New Roman" w:cs="Times New Roman"/>
          <w:b/>
          <w:sz w:val="24"/>
          <w:szCs w:val="24"/>
          <w:lang w:eastAsia="lt-LT"/>
        </w:rPr>
      </w:pPr>
    </w:p>
    <w:p w:rsidR="00FE1025" w:rsidRDefault="00FE1025"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Default="009C45E9" w:rsidP="00BE3807">
      <w:pPr>
        <w:spacing w:after="0" w:line="240" w:lineRule="auto"/>
        <w:jc w:val="both"/>
        <w:rPr>
          <w:rFonts w:ascii="Times New Roman" w:eastAsia="Times New Roman" w:hAnsi="Times New Roman" w:cs="Times New Roman"/>
          <w:b/>
          <w:sz w:val="24"/>
          <w:szCs w:val="24"/>
          <w:lang w:eastAsia="lt-LT"/>
        </w:rPr>
      </w:pPr>
    </w:p>
    <w:p w:rsidR="009C45E9" w:rsidRPr="009D6997" w:rsidRDefault="009C45E9" w:rsidP="00BE3807">
      <w:pPr>
        <w:spacing w:after="0" w:line="240" w:lineRule="auto"/>
        <w:jc w:val="both"/>
        <w:rPr>
          <w:rFonts w:ascii="Times New Roman" w:eastAsia="Times New Roman" w:hAnsi="Times New Roman" w:cs="Times New Roman"/>
          <w:b/>
          <w:sz w:val="24"/>
          <w:szCs w:val="24"/>
          <w:lang w:eastAsia="lt-LT"/>
        </w:rPr>
      </w:pPr>
    </w:p>
    <w:p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2025</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w:t>
      </w:r>
      <w:proofErr w:type="gramStart"/>
      <w:r w:rsidR="002C121B" w:rsidRPr="009D6997">
        <w:rPr>
          <w:rFonts w:ascii="Times New Roman" w:eastAsia="Times New Roman" w:hAnsi="Times New Roman" w:cs="Times New Roman"/>
          <w:sz w:val="24"/>
          <w:szCs w:val="24"/>
          <w:lang w:eastAsia="lt-LT"/>
        </w:rPr>
        <w:t>d</w:t>
      </w:r>
      <w:proofErr w:type="gramEnd"/>
      <w:r w:rsidR="002C121B" w:rsidRPr="009D6997">
        <w:rPr>
          <w:rFonts w:ascii="Times New Roman" w:eastAsia="Times New Roman" w:hAnsi="Times New Roman" w:cs="Times New Roman"/>
          <w:sz w:val="24"/>
          <w:szCs w:val="24"/>
          <w:lang w:eastAsia="lt-LT"/>
        </w:rPr>
        <w:t xml:space="preserve">. </w:t>
      </w:r>
    </w:p>
    <w:p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Sutarties</w:t>
      </w:r>
      <w:proofErr w:type="spell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Nr</w:t>
      </w:r>
      <w:proofErr w:type="spellEnd"/>
      <w:r w:rsidRPr="009D6997">
        <w:rPr>
          <w:rFonts w:ascii="Times New Roman" w:eastAsia="Times New Roman" w:hAnsi="Times New Roman" w:cs="Times New Roman"/>
          <w:sz w:val="24"/>
          <w:szCs w:val="24"/>
          <w:lang w:eastAsia="lt-LT"/>
        </w:rPr>
        <w:t>.</w:t>
      </w:r>
    </w:p>
    <w:p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r>
      <w:proofErr w:type="gramStart"/>
      <w:r w:rsidRPr="009D6997">
        <w:rPr>
          <w:rFonts w:ascii="Times New Roman" w:eastAsia="Times New Roman" w:hAnsi="Times New Roman" w:cs="Times New Roman"/>
          <w:sz w:val="24"/>
          <w:szCs w:val="24"/>
          <w:lang w:eastAsia="lt-LT"/>
        </w:rPr>
        <w:t>2</w:t>
      </w:r>
      <w:proofErr w:type="gramEnd"/>
      <w:r w:rsidRPr="009D6997">
        <w:rPr>
          <w:rFonts w:ascii="Times New Roman" w:eastAsia="Times New Roman" w:hAnsi="Times New Roman" w:cs="Times New Roman"/>
          <w:sz w:val="24"/>
          <w:szCs w:val="24"/>
          <w:lang w:eastAsia="lt-LT"/>
        </w:rPr>
        <w:t xml:space="preserve"> </w:t>
      </w:r>
      <w:proofErr w:type="spellStart"/>
      <w:r w:rsidRPr="009D6997">
        <w:rPr>
          <w:rFonts w:ascii="Times New Roman" w:eastAsia="Times New Roman" w:hAnsi="Times New Roman" w:cs="Times New Roman"/>
          <w:sz w:val="24"/>
          <w:szCs w:val="24"/>
          <w:lang w:eastAsia="lt-LT"/>
        </w:rPr>
        <w:t>priedas</w:t>
      </w:r>
      <w:proofErr w:type="spellEnd"/>
    </w:p>
    <w:p w:rsidR="002C121B" w:rsidRPr="009D6997" w:rsidRDefault="002C121B" w:rsidP="002C121B">
      <w:pPr>
        <w:spacing w:after="0" w:line="240" w:lineRule="auto"/>
        <w:ind w:left="3888" w:firstLine="1296"/>
        <w:rPr>
          <w:rFonts w:ascii="Times New Roman" w:hAnsi="Times New Roman" w:cs="Times New Roman"/>
          <w:sz w:val="24"/>
          <w:szCs w:val="24"/>
        </w:rPr>
      </w:pPr>
    </w:p>
    <w:p w:rsidR="002C121B" w:rsidRPr="009D6997"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sidRPr="009D6997">
        <w:rPr>
          <w:rFonts w:ascii="Times New Roman" w:hAnsi="Times New Roman" w:cs="Times New Roman"/>
          <w:b/>
          <w:sz w:val="24"/>
          <w:szCs w:val="24"/>
        </w:rPr>
        <w:t>P</w:t>
      </w:r>
      <w:r w:rsidR="00DA6F8F" w:rsidRPr="009D6997">
        <w:rPr>
          <w:rFonts w:ascii="Times New Roman" w:hAnsi="Times New Roman" w:cs="Times New Roman"/>
          <w:b/>
          <w:sz w:val="24"/>
          <w:szCs w:val="24"/>
        </w:rPr>
        <w:t>REKIŲ</w:t>
      </w:r>
      <w:r w:rsidRPr="009D6997">
        <w:rPr>
          <w:rFonts w:ascii="Times New Roman" w:hAnsi="Times New Roman" w:cs="Times New Roman"/>
          <w:b/>
          <w:sz w:val="24"/>
          <w:szCs w:val="24"/>
        </w:rPr>
        <w:t xml:space="preserve"> </w:t>
      </w:r>
      <w:r w:rsidR="00BE3807" w:rsidRPr="009D6997">
        <w:rPr>
          <w:rFonts w:ascii="Times New Roman" w:hAnsi="Times New Roman" w:cs="Times New Roman"/>
          <w:b/>
          <w:sz w:val="24"/>
          <w:szCs w:val="24"/>
        </w:rPr>
        <w:t xml:space="preserve">KIEKIAI IR </w:t>
      </w:r>
      <w:r w:rsidR="00E87540" w:rsidRPr="009D6997">
        <w:rPr>
          <w:rFonts w:ascii="Times New Roman" w:hAnsi="Times New Roman" w:cs="Times New Roman"/>
          <w:b/>
          <w:sz w:val="24"/>
          <w:szCs w:val="24"/>
        </w:rPr>
        <w:t>KAINA</w:t>
      </w:r>
    </w:p>
    <w:p w:rsidR="007D0022"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10376" w:type="dxa"/>
        <w:tblLook w:val="04A0" w:firstRow="1" w:lastRow="0" w:firstColumn="1" w:lastColumn="0" w:noHBand="0" w:noVBand="1"/>
      </w:tblPr>
      <w:tblGrid>
        <w:gridCol w:w="598"/>
        <w:gridCol w:w="3238"/>
        <w:gridCol w:w="1336"/>
        <w:gridCol w:w="1484"/>
        <w:gridCol w:w="1181"/>
        <w:gridCol w:w="1182"/>
        <w:gridCol w:w="1357"/>
      </w:tblGrid>
      <w:tr w:rsidR="00284D5C" w:rsidRPr="007D0022" w:rsidTr="006E4ABE">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84D5C" w:rsidRPr="007D0022" w:rsidRDefault="00284D5C"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323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84D5C" w:rsidRPr="007D0022" w:rsidRDefault="00284D5C"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33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84D5C" w:rsidRPr="007D0022" w:rsidRDefault="00284D5C"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284D5C" w:rsidRPr="007D0022" w:rsidRDefault="00284D5C"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Numatomas įsigyti p</w:t>
            </w:r>
            <w:r w:rsidRPr="007D0022">
              <w:rPr>
                <w:rFonts w:ascii="Times New Roman" w:hAnsi="Times New Roman" w:cs="Times New Roman"/>
                <w:b/>
                <w:sz w:val="24"/>
                <w:szCs w:val="24"/>
                <w:lang w:val="lt-LT"/>
              </w:rPr>
              <w:t>rekių kiekis</w:t>
            </w:r>
          </w:p>
        </w:tc>
        <w:tc>
          <w:tcPr>
            <w:tcW w:w="1181" w:type="dxa"/>
            <w:tcBorders>
              <w:top w:val="single" w:sz="4" w:space="0" w:color="auto"/>
              <w:left w:val="single" w:sz="4" w:space="0" w:color="auto"/>
              <w:bottom w:val="single" w:sz="4" w:space="0" w:color="auto"/>
              <w:right w:val="single" w:sz="4" w:space="0" w:color="auto"/>
            </w:tcBorders>
            <w:shd w:val="clear" w:color="auto" w:fill="DEEAF6"/>
          </w:tcPr>
          <w:p w:rsidR="00284D5C" w:rsidRPr="007D0022" w:rsidRDefault="00284D5C"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1 vnt. kaina EUR (be PVM)</w:t>
            </w:r>
          </w:p>
        </w:tc>
        <w:tc>
          <w:tcPr>
            <w:tcW w:w="1182" w:type="dxa"/>
            <w:tcBorders>
              <w:top w:val="single" w:sz="4" w:space="0" w:color="auto"/>
              <w:left w:val="single" w:sz="4" w:space="0" w:color="auto"/>
              <w:bottom w:val="single" w:sz="4" w:space="0" w:color="auto"/>
              <w:right w:val="single" w:sz="4" w:space="0" w:color="auto"/>
            </w:tcBorders>
            <w:shd w:val="clear" w:color="auto" w:fill="DEEAF6"/>
            <w:vAlign w:val="center"/>
          </w:tcPr>
          <w:p w:rsidR="00284D5C" w:rsidRPr="007D0022" w:rsidRDefault="00284D5C" w:rsidP="003B2EF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w:t>
            </w:r>
          </w:p>
        </w:tc>
        <w:tc>
          <w:tcPr>
            <w:tcW w:w="1357" w:type="dxa"/>
            <w:tcBorders>
              <w:top w:val="single" w:sz="4" w:space="0" w:color="auto"/>
              <w:left w:val="single" w:sz="4" w:space="0" w:color="auto"/>
              <w:bottom w:val="single" w:sz="4" w:space="0" w:color="auto"/>
              <w:right w:val="single" w:sz="4" w:space="0" w:color="auto"/>
            </w:tcBorders>
            <w:shd w:val="clear" w:color="auto" w:fill="DEEAF6"/>
            <w:vAlign w:val="center"/>
          </w:tcPr>
          <w:p w:rsidR="00284D5C" w:rsidRDefault="00284D5C"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Garantija</w:t>
            </w:r>
          </w:p>
          <w:p w:rsidR="00284D5C" w:rsidRPr="007D0022" w:rsidRDefault="00284D5C" w:rsidP="003B2EF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(mėn.)</w:t>
            </w:r>
            <w:r w:rsidRPr="007D0022">
              <w:rPr>
                <w:rFonts w:ascii="Times New Roman" w:hAnsi="Times New Roman" w:cs="Times New Roman"/>
                <w:b/>
                <w:sz w:val="24"/>
                <w:szCs w:val="24"/>
                <w:lang w:val="lt-LT"/>
              </w:rPr>
              <w:t xml:space="preserve"> </w:t>
            </w:r>
          </w:p>
        </w:tc>
      </w:tr>
      <w:tr w:rsidR="006E4ABE" w:rsidRPr="007D0022" w:rsidTr="006E4ABE">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3238"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336"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181"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182"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r>
              <w:rPr>
                <w:rFonts w:ascii="Times New Roman" w:hAnsi="Times New Roman" w:cs="Times New Roman"/>
                <w:b/>
                <w:sz w:val="24"/>
                <w:szCs w:val="24"/>
                <w:lang w:val="lt-LT"/>
              </w:rPr>
              <w:t>(4x5)</w:t>
            </w:r>
          </w:p>
        </w:tc>
        <w:tc>
          <w:tcPr>
            <w:tcW w:w="1357" w:type="dxa"/>
            <w:tcBorders>
              <w:top w:val="single" w:sz="4" w:space="0" w:color="auto"/>
              <w:left w:val="single" w:sz="4" w:space="0" w:color="auto"/>
              <w:bottom w:val="single" w:sz="4" w:space="0" w:color="auto"/>
              <w:right w:val="single" w:sz="4" w:space="0" w:color="auto"/>
            </w:tcBorders>
            <w:shd w:val="clear" w:color="auto" w:fill="DEEAF6"/>
            <w:vAlign w:val="center"/>
          </w:tcPr>
          <w:p w:rsidR="006E4ABE" w:rsidRPr="007D0022" w:rsidRDefault="006E4ABE" w:rsidP="006E4ABE">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7</w:t>
            </w:r>
          </w:p>
        </w:tc>
      </w:tr>
      <w:tr w:rsidR="006E4ABE" w:rsidRPr="007D0022" w:rsidTr="006E4ABE">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6E4ABE" w:rsidRPr="003B2EFB" w:rsidRDefault="006E4ABE" w:rsidP="006E4ABE">
            <w:pPr>
              <w:spacing w:before="60" w:after="60"/>
              <w:jc w:val="center"/>
              <w:rPr>
                <w:rFonts w:ascii="Times New Roman" w:hAnsi="Times New Roman" w:cs="Times New Roman"/>
                <w:sz w:val="24"/>
                <w:szCs w:val="24"/>
                <w:lang w:val="lt-LT"/>
              </w:rPr>
            </w:pPr>
            <w:r w:rsidRPr="003B2EFB">
              <w:rPr>
                <w:rFonts w:ascii="Times New Roman" w:hAnsi="Times New Roman" w:cs="Times New Roman"/>
                <w:sz w:val="24"/>
                <w:szCs w:val="24"/>
                <w:lang w:val="lt-LT"/>
              </w:rPr>
              <w:t>1.</w:t>
            </w:r>
          </w:p>
        </w:tc>
        <w:tc>
          <w:tcPr>
            <w:tcW w:w="3238"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Pr="009C45E9" w:rsidRDefault="006E4ABE" w:rsidP="006E4ABE">
            <w:pPr>
              <w:spacing w:after="0" w:line="240" w:lineRule="auto"/>
              <w:jc w:val="center"/>
              <w:rPr>
                <w:rFonts w:ascii="Times New Roman" w:eastAsia="Times New Roman" w:hAnsi="Times New Roman" w:cs="Times New Roman"/>
                <w:b/>
                <w:bCs/>
                <w:i/>
                <w:lang w:val="lt-LT"/>
              </w:rPr>
            </w:pPr>
            <w:proofErr w:type="spellStart"/>
            <w:r w:rsidRPr="009C45E9">
              <w:rPr>
                <w:rFonts w:ascii="Times New Roman" w:hAnsi="Times New Roman" w:cs="Times New Roman"/>
                <w:b/>
                <w:bCs/>
              </w:rPr>
              <w:t>Bosinė</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gitara</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Pr="007D0022" w:rsidRDefault="006E4ABE" w:rsidP="006E4ABE">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Pr="007D0022" w:rsidRDefault="006E4ABE" w:rsidP="006E4ABE">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181"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p>
        </w:tc>
        <w:tc>
          <w:tcPr>
            <w:tcW w:w="1182" w:type="dxa"/>
            <w:tcBorders>
              <w:top w:val="single" w:sz="4" w:space="0" w:color="auto"/>
              <w:left w:val="single" w:sz="4" w:space="0" w:color="auto"/>
              <w:bottom w:val="single" w:sz="4" w:space="0" w:color="auto"/>
              <w:right w:val="single" w:sz="4" w:space="0" w:color="auto"/>
            </w:tcBorders>
            <w:vAlign w:val="center"/>
          </w:tcPr>
          <w:p w:rsidR="006E4ABE" w:rsidRPr="007D0022" w:rsidRDefault="006E4ABE" w:rsidP="006E4ABE">
            <w:pPr>
              <w:spacing w:before="60" w:after="60"/>
              <w:ind w:left="-110"/>
              <w:jc w:val="center"/>
              <w:rPr>
                <w:rFonts w:ascii="Times New Roman" w:hAnsi="Times New Roman" w:cs="Times New Roman"/>
                <w:sz w:val="24"/>
                <w:szCs w:val="24"/>
                <w:lang w:val="lt-LT"/>
              </w:rPr>
            </w:pPr>
          </w:p>
        </w:tc>
        <w:tc>
          <w:tcPr>
            <w:tcW w:w="1357" w:type="dxa"/>
            <w:tcBorders>
              <w:top w:val="single" w:sz="4" w:space="0" w:color="auto"/>
              <w:left w:val="single" w:sz="4" w:space="0" w:color="auto"/>
              <w:bottom w:val="single" w:sz="4" w:space="0" w:color="auto"/>
              <w:right w:val="single" w:sz="4" w:space="0" w:color="auto"/>
            </w:tcBorders>
            <w:vAlign w:val="center"/>
          </w:tcPr>
          <w:p w:rsidR="006E4ABE" w:rsidRPr="007D0022" w:rsidRDefault="006E4ABE" w:rsidP="006E4ABE">
            <w:pPr>
              <w:spacing w:before="60" w:after="60"/>
              <w:ind w:left="-110"/>
              <w:jc w:val="center"/>
              <w:rPr>
                <w:rFonts w:ascii="Times New Roman" w:hAnsi="Times New Roman" w:cs="Times New Roman"/>
                <w:sz w:val="24"/>
                <w:szCs w:val="24"/>
                <w:lang w:val="lt-LT"/>
              </w:rPr>
            </w:pPr>
          </w:p>
        </w:tc>
      </w:tr>
      <w:tr w:rsidR="006E4ABE" w:rsidRPr="007D0022" w:rsidTr="006E4ABE">
        <w:trPr>
          <w:trHeight w:val="569"/>
        </w:trPr>
        <w:tc>
          <w:tcPr>
            <w:tcW w:w="598" w:type="dxa"/>
            <w:tcBorders>
              <w:top w:val="single" w:sz="4" w:space="0" w:color="auto"/>
              <w:left w:val="single" w:sz="4" w:space="0" w:color="auto"/>
              <w:bottom w:val="single" w:sz="4" w:space="0" w:color="auto"/>
              <w:right w:val="single" w:sz="4" w:space="0" w:color="auto"/>
            </w:tcBorders>
            <w:vAlign w:val="center"/>
          </w:tcPr>
          <w:p w:rsidR="006E4ABE" w:rsidRPr="003B2EFB" w:rsidRDefault="006E4ABE" w:rsidP="006E4ABE">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238"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Pr="009C45E9" w:rsidRDefault="006E4ABE" w:rsidP="006E4ABE">
            <w:pPr>
              <w:spacing w:after="0" w:line="240" w:lineRule="auto"/>
              <w:jc w:val="center"/>
              <w:rPr>
                <w:rFonts w:ascii="Times New Roman" w:eastAsia="Times New Roman" w:hAnsi="Times New Roman" w:cs="Times New Roman"/>
                <w:b/>
                <w:bCs/>
                <w:lang w:val="lt-LT" w:eastAsia="lt-LT"/>
              </w:rPr>
            </w:pPr>
            <w:proofErr w:type="spellStart"/>
            <w:r w:rsidRPr="009C45E9">
              <w:rPr>
                <w:rFonts w:ascii="Times New Roman" w:hAnsi="Times New Roman" w:cs="Times New Roman"/>
                <w:b/>
                <w:bCs/>
              </w:rPr>
              <w:t>Elektrinis</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kubas</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su</w:t>
            </w:r>
            <w:proofErr w:type="spellEnd"/>
            <w:r w:rsidRPr="009C45E9">
              <w:rPr>
                <w:rFonts w:ascii="Times New Roman" w:hAnsi="Times New Roman" w:cs="Times New Roman"/>
                <w:b/>
                <w:bCs/>
              </w:rPr>
              <w:t xml:space="preserve"> </w:t>
            </w:r>
            <w:proofErr w:type="spellStart"/>
            <w:r w:rsidRPr="009C45E9">
              <w:rPr>
                <w:rFonts w:ascii="Times New Roman" w:hAnsi="Times New Roman" w:cs="Times New Roman"/>
                <w:b/>
                <w:bCs/>
              </w:rPr>
              <w:t>stiprintuvu</w:t>
            </w:r>
            <w:proofErr w:type="spellEnd"/>
            <w:r w:rsidRPr="009C45E9">
              <w:rPr>
                <w:rFonts w:ascii="Times New Roman" w:hAnsi="Times New Roman" w:cs="Times New Roman"/>
                <w:b/>
                <w:bCs/>
              </w:rPr>
              <w:t xml:space="preserve"> (1 </w:t>
            </w:r>
            <w:proofErr w:type="spellStart"/>
            <w:r w:rsidRPr="009C45E9">
              <w:rPr>
                <w:rFonts w:ascii="Times New Roman" w:hAnsi="Times New Roman" w:cs="Times New Roman"/>
                <w:b/>
                <w:bCs/>
              </w:rPr>
              <w:t>kompl</w:t>
            </w:r>
            <w:proofErr w:type="spellEnd"/>
            <w:r w:rsidRPr="009C45E9">
              <w:rPr>
                <w:rFonts w:ascii="Times New Roman" w:hAnsi="Times New Roman" w:cs="Times New Roman"/>
                <w:b/>
                <w:bCs/>
              </w:rPr>
              <w:t>.)</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Pr="007D0022" w:rsidRDefault="006E4ABE" w:rsidP="006E4ABE">
            <w:pPr>
              <w:spacing w:before="60" w:after="60"/>
              <w:ind w:left="-14"/>
              <w:jc w:val="center"/>
              <w:rPr>
                <w:rFonts w:ascii="Times New Roman" w:hAnsi="Times New Roman" w:cs="Times New Roman"/>
                <w:sz w:val="24"/>
                <w:szCs w:val="24"/>
                <w:lang w:val="lt-LT"/>
              </w:rPr>
            </w:pPr>
            <w:r>
              <w:rPr>
                <w:rFonts w:ascii="Times New Roman" w:hAnsi="Times New Roman" w:cs="Times New Roman"/>
                <w:sz w:val="24"/>
                <w:szCs w:val="24"/>
                <w:lang w:val="lt-LT"/>
              </w:rPr>
              <w:t>kompleksas</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6E4ABE" w:rsidRDefault="006E4ABE" w:rsidP="006E4ABE">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1181"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p>
        </w:tc>
        <w:tc>
          <w:tcPr>
            <w:tcW w:w="1182"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p>
        </w:tc>
        <w:tc>
          <w:tcPr>
            <w:tcW w:w="1357"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p>
        </w:tc>
      </w:tr>
      <w:tr w:rsidR="006E4ABE" w:rsidRPr="007D0022" w:rsidTr="006E4ABE">
        <w:trPr>
          <w:trHeight w:val="569"/>
        </w:trPr>
        <w:tc>
          <w:tcPr>
            <w:tcW w:w="7837" w:type="dxa"/>
            <w:gridSpan w:val="5"/>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right"/>
              <w:rPr>
                <w:rFonts w:ascii="Times New Roman" w:hAnsi="Times New Roman" w:cs="Times New Roman"/>
                <w:sz w:val="24"/>
                <w:szCs w:val="24"/>
                <w:lang w:val="lt-LT"/>
              </w:rPr>
            </w:pPr>
            <w:r w:rsidRPr="007D0022">
              <w:rPr>
                <w:rFonts w:ascii="Times New Roman" w:hAnsi="Times New Roman" w:cs="Times New Roman"/>
                <w:sz w:val="24"/>
                <w:szCs w:val="24"/>
                <w:lang w:val="lt-LT"/>
              </w:rPr>
              <w:t>PVM suma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w:t>
            </w:r>
          </w:p>
        </w:tc>
        <w:tc>
          <w:tcPr>
            <w:tcW w:w="1182"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p>
        </w:tc>
        <w:tc>
          <w:tcPr>
            <w:tcW w:w="1357"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r w:rsidR="006E4ABE" w:rsidRPr="007D0022" w:rsidTr="006E4ABE">
        <w:trPr>
          <w:trHeight w:val="569"/>
        </w:trPr>
        <w:tc>
          <w:tcPr>
            <w:tcW w:w="7837" w:type="dxa"/>
            <w:gridSpan w:val="5"/>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95"/>
              <w:jc w:val="right"/>
              <w:rPr>
                <w:rFonts w:ascii="Times New Roman" w:hAnsi="Times New Roman" w:cs="Times New Roman"/>
                <w:sz w:val="24"/>
                <w:szCs w:val="24"/>
                <w:lang w:val="lt-LT"/>
              </w:rPr>
            </w:pPr>
            <w:r>
              <w:rPr>
                <w:rFonts w:ascii="Times New Roman" w:hAnsi="Times New Roman" w:cs="Times New Roman"/>
                <w:sz w:val="24"/>
                <w:szCs w:val="24"/>
                <w:lang w:val="lt-LT"/>
              </w:rPr>
              <w:t>Bendra</w:t>
            </w:r>
            <w:r w:rsidRPr="007D0022">
              <w:rPr>
                <w:rFonts w:ascii="Times New Roman" w:hAnsi="Times New Roman" w:cs="Times New Roman"/>
                <w:sz w:val="24"/>
                <w:szCs w:val="24"/>
                <w:lang w:val="lt-LT"/>
              </w:rPr>
              <w:t xml:space="preserve"> kaina (</w:t>
            </w:r>
            <w:proofErr w:type="spellStart"/>
            <w:r w:rsidRPr="007D0022">
              <w:rPr>
                <w:rFonts w:ascii="Times New Roman" w:hAnsi="Times New Roman" w:cs="Times New Roman"/>
                <w:sz w:val="24"/>
                <w:szCs w:val="24"/>
                <w:lang w:val="lt-LT"/>
              </w:rPr>
              <w:t>Eur</w:t>
            </w:r>
            <w:proofErr w:type="spellEnd"/>
            <w:r w:rsidRPr="007D0022">
              <w:rPr>
                <w:rFonts w:ascii="Times New Roman" w:hAnsi="Times New Roman" w:cs="Times New Roman"/>
                <w:sz w:val="24"/>
                <w:szCs w:val="24"/>
                <w:lang w:val="lt-LT"/>
              </w:rPr>
              <w:t xml:space="preserve"> su PVM)</w:t>
            </w:r>
          </w:p>
        </w:tc>
        <w:tc>
          <w:tcPr>
            <w:tcW w:w="1182" w:type="dxa"/>
            <w:tcBorders>
              <w:top w:val="single" w:sz="4" w:space="0" w:color="auto"/>
              <w:left w:val="single" w:sz="4" w:space="0" w:color="auto"/>
              <w:bottom w:val="single" w:sz="4" w:space="0" w:color="auto"/>
              <w:right w:val="single" w:sz="4" w:space="0" w:color="auto"/>
            </w:tcBorders>
            <w:vAlign w:val="center"/>
          </w:tcPr>
          <w:p w:rsidR="006E4ABE" w:rsidRPr="007D0022" w:rsidRDefault="006E4ABE" w:rsidP="006E4ABE">
            <w:pPr>
              <w:spacing w:before="60" w:after="60"/>
              <w:ind w:left="34"/>
              <w:rPr>
                <w:rFonts w:ascii="Times New Roman" w:hAnsi="Times New Roman" w:cs="Times New Roman"/>
                <w:sz w:val="24"/>
                <w:szCs w:val="24"/>
                <w:lang w:val="lt-LT"/>
              </w:rPr>
            </w:pPr>
          </w:p>
        </w:tc>
        <w:tc>
          <w:tcPr>
            <w:tcW w:w="1357" w:type="dxa"/>
            <w:tcBorders>
              <w:top w:val="single" w:sz="4" w:space="0" w:color="auto"/>
              <w:left w:val="single" w:sz="4" w:space="0" w:color="auto"/>
              <w:bottom w:val="single" w:sz="4" w:space="0" w:color="auto"/>
              <w:right w:val="single" w:sz="4" w:space="0" w:color="auto"/>
            </w:tcBorders>
            <w:vAlign w:val="center"/>
          </w:tcPr>
          <w:p w:rsidR="006E4ABE" w:rsidRDefault="006E4ABE" w:rsidP="006E4ABE">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x</w:t>
            </w:r>
          </w:p>
        </w:tc>
      </w:tr>
    </w:tbl>
    <w:p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84D5C" w:rsidRPr="009D6997" w:rsidRDefault="00284D5C" w:rsidP="00284D5C">
      <w:pPr>
        <w:spacing w:after="0"/>
        <w:ind w:firstLine="284"/>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b/>
          <w:sz w:val="24"/>
          <w:szCs w:val="24"/>
          <w:lang w:val="lt-LT" w:eastAsia="lt-LT"/>
        </w:rPr>
        <w:t>PARDAVĖJAS</w:t>
      </w:r>
    </w:p>
    <w:p w:rsidR="00284D5C" w:rsidRPr="009D6997" w:rsidRDefault="00284D5C" w:rsidP="00284D5C">
      <w:pPr>
        <w:tabs>
          <w:tab w:val="left" w:pos="1298"/>
          <w:tab w:val="left" w:pos="2596"/>
          <w:tab w:val="left" w:pos="3894"/>
          <w:tab w:val="left" w:pos="5192"/>
          <w:tab w:val="left" w:pos="6521"/>
        </w:tabs>
        <w:spacing w:after="0"/>
        <w:ind w:firstLine="284"/>
        <w:rPr>
          <w:rFonts w:ascii="Times New Roman" w:hAnsi="Times New Roman" w:cs="Times New Roman"/>
          <w:sz w:val="24"/>
          <w:szCs w:val="24"/>
        </w:rPr>
      </w:pPr>
      <w:r>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284D5C" w:rsidRPr="009D6997" w:rsidRDefault="00284D5C"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rsidR="00284D5C" w:rsidRPr="009D6997" w:rsidRDefault="00284D5C" w:rsidP="00284D5C">
      <w:pPr>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Štabo viršininkas</w:t>
      </w:r>
      <w:r w:rsidRPr="009D699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284D5C" w:rsidRPr="009D6997" w:rsidRDefault="00284D5C" w:rsidP="00284D5C">
      <w:pPr>
        <w:tabs>
          <w:tab w:val="left" w:pos="9498"/>
        </w:tabs>
        <w:spacing w:after="0"/>
        <w:ind w:firstLine="284"/>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r w:rsidRPr="009D6997">
        <w:rPr>
          <w:rFonts w:ascii="Times New Roman" w:eastAsia="Times New Roman" w:hAnsi="Times New Roman" w:cs="Times New Roman"/>
          <w:b/>
          <w:sz w:val="24"/>
          <w:szCs w:val="24"/>
          <w:lang w:eastAsia="lt-LT"/>
        </w:rPr>
        <w:tab/>
      </w:r>
    </w:p>
    <w:p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5B6B15">
      <w:headerReference w:type="default" r:id="rId13"/>
      <w:pgSz w:w="12240" w:h="15840"/>
      <w:pgMar w:top="709" w:right="720"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708" w:rsidRDefault="00A96708" w:rsidP="00301719">
      <w:pPr>
        <w:spacing w:after="0" w:line="240" w:lineRule="auto"/>
      </w:pPr>
      <w:r>
        <w:separator/>
      </w:r>
    </w:p>
  </w:endnote>
  <w:endnote w:type="continuationSeparator" w:id="0">
    <w:p w:rsidR="00A96708" w:rsidRDefault="00A9670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ICTFontTextStyle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708" w:rsidRDefault="00A96708" w:rsidP="00301719">
      <w:pPr>
        <w:spacing w:after="0" w:line="240" w:lineRule="auto"/>
      </w:pPr>
      <w:r>
        <w:separator/>
      </w:r>
    </w:p>
  </w:footnote>
  <w:footnote w:type="continuationSeparator" w:id="0">
    <w:p w:rsidR="00A96708" w:rsidRDefault="00A9670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2D4433">
          <w:rPr>
            <w:noProof/>
          </w:rPr>
          <w:t>6</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8"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4"/>
  </w:num>
  <w:num w:numId="2">
    <w:abstractNumId w:val="0"/>
  </w:num>
  <w:num w:numId="3">
    <w:abstractNumId w:val="17"/>
  </w:num>
  <w:num w:numId="4">
    <w:abstractNumId w:val="12"/>
  </w:num>
  <w:num w:numId="5">
    <w:abstractNumId w:val="3"/>
  </w:num>
  <w:num w:numId="6">
    <w:abstractNumId w:val="16"/>
  </w:num>
  <w:num w:numId="7">
    <w:abstractNumId w:val="1"/>
  </w:num>
  <w:num w:numId="8">
    <w:abstractNumId w:val="18"/>
  </w:num>
  <w:num w:numId="9">
    <w:abstractNumId w:val="7"/>
  </w:num>
  <w:num w:numId="10">
    <w:abstractNumId w:val="11"/>
  </w:num>
  <w:num w:numId="11">
    <w:abstractNumId w:val="4"/>
  </w:num>
  <w:num w:numId="12">
    <w:abstractNumId w:val="19"/>
  </w:num>
  <w:num w:numId="13">
    <w:abstractNumId w:val="9"/>
  </w:num>
  <w:num w:numId="14">
    <w:abstractNumId w:val="8"/>
  </w:num>
  <w:num w:numId="15">
    <w:abstractNumId w:val="15"/>
  </w:num>
  <w:num w:numId="16">
    <w:abstractNumId w:val="5"/>
  </w:num>
  <w:num w:numId="17">
    <w:abstractNumId w:val="2"/>
  </w:num>
  <w:num w:numId="18">
    <w:abstractNumId w:val="6"/>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3057A"/>
    <w:rsid w:val="00032E91"/>
    <w:rsid w:val="00044F27"/>
    <w:rsid w:val="00047605"/>
    <w:rsid w:val="000554E0"/>
    <w:rsid w:val="000827FB"/>
    <w:rsid w:val="000C3F87"/>
    <w:rsid w:val="000D4335"/>
    <w:rsid w:val="000D57ED"/>
    <w:rsid w:val="000F7E7E"/>
    <w:rsid w:val="001020A0"/>
    <w:rsid w:val="0010220D"/>
    <w:rsid w:val="0011281B"/>
    <w:rsid w:val="00126482"/>
    <w:rsid w:val="00131C72"/>
    <w:rsid w:val="0013622F"/>
    <w:rsid w:val="00137B8A"/>
    <w:rsid w:val="001419AE"/>
    <w:rsid w:val="00144C24"/>
    <w:rsid w:val="001717D7"/>
    <w:rsid w:val="00174489"/>
    <w:rsid w:val="00174EDD"/>
    <w:rsid w:val="001A5A26"/>
    <w:rsid w:val="001B785F"/>
    <w:rsid w:val="001C1FA1"/>
    <w:rsid w:val="001C23CB"/>
    <w:rsid w:val="001E082D"/>
    <w:rsid w:val="001E3DA4"/>
    <w:rsid w:val="001F6F12"/>
    <w:rsid w:val="00200399"/>
    <w:rsid w:val="00204714"/>
    <w:rsid w:val="00206849"/>
    <w:rsid w:val="00217D7F"/>
    <w:rsid w:val="00221B14"/>
    <w:rsid w:val="00222DEF"/>
    <w:rsid w:val="00263849"/>
    <w:rsid w:val="00273E20"/>
    <w:rsid w:val="0028125A"/>
    <w:rsid w:val="00284D5C"/>
    <w:rsid w:val="00291558"/>
    <w:rsid w:val="002A67A2"/>
    <w:rsid w:val="002B25EF"/>
    <w:rsid w:val="002B3E97"/>
    <w:rsid w:val="002B44EF"/>
    <w:rsid w:val="002C121B"/>
    <w:rsid w:val="002C5497"/>
    <w:rsid w:val="002D30AA"/>
    <w:rsid w:val="002D4433"/>
    <w:rsid w:val="002E0DC2"/>
    <w:rsid w:val="002F02CF"/>
    <w:rsid w:val="002F4700"/>
    <w:rsid w:val="002F6900"/>
    <w:rsid w:val="00301719"/>
    <w:rsid w:val="003032AB"/>
    <w:rsid w:val="003069F1"/>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015A8"/>
    <w:rsid w:val="00421786"/>
    <w:rsid w:val="00430BF0"/>
    <w:rsid w:val="00440074"/>
    <w:rsid w:val="00446646"/>
    <w:rsid w:val="00456EDA"/>
    <w:rsid w:val="00463DB6"/>
    <w:rsid w:val="00474757"/>
    <w:rsid w:val="0048577C"/>
    <w:rsid w:val="004933B7"/>
    <w:rsid w:val="004938C4"/>
    <w:rsid w:val="0049614B"/>
    <w:rsid w:val="004B617E"/>
    <w:rsid w:val="004C00BC"/>
    <w:rsid w:val="004C08E2"/>
    <w:rsid w:val="004F2965"/>
    <w:rsid w:val="004F6F6A"/>
    <w:rsid w:val="004F71F8"/>
    <w:rsid w:val="00502F5C"/>
    <w:rsid w:val="005124A4"/>
    <w:rsid w:val="00523689"/>
    <w:rsid w:val="005266FF"/>
    <w:rsid w:val="00532C15"/>
    <w:rsid w:val="00536E22"/>
    <w:rsid w:val="00537169"/>
    <w:rsid w:val="0055585F"/>
    <w:rsid w:val="005628DF"/>
    <w:rsid w:val="00577AB6"/>
    <w:rsid w:val="00585B62"/>
    <w:rsid w:val="00586B5B"/>
    <w:rsid w:val="005904D9"/>
    <w:rsid w:val="00594BEA"/>
    <w:rsid w:val="005A33FC"/>
    <w:rsid w:val="005A6EA6"/>
    <w:rsid w:val="005A7E6E"/>
    <w:rsid w:val="005B6B15"/>
    <w:rsid w:val="005D21F2"/>
    <w:rsid w:val="005D64B5"/>
    <w:rsid w:val="005E2BD7"/>
    <w:rsid w:val="005E40B3"/>
    <w:rsid w:val="005E57AC"/>
    <w:rsid w:val="005F10AF"/>
    <w:rsid w:val="005F4D6D"/>
    <w:rsid w:val="00605222"/>
    <w:rsid w:val="00605851"/>
    <w:rsid w:val="006118D5"/>
    <w:rsid w:val="006228A2"/>
    <w:rsid w:val="00635B2F"/>
    <w:rsid w:val="006361DC"/>
    <w:rsid w:val="0063710C"/>
    <w:rsid w:val="006455DB"/>
    <w:rsid w:val="00647199"/>
    <w:rsid w:val="00650781"/>
    <w:rsid w:val="00653757"/>
    <w:rsid w:val="00672D84"/>
    <w:rsid w:val="00686425"/>
    <w:rsid w:val="006D1394"/>
    <w:rsid w:val="006D4DBA"/>
    <w:rsid w:val="006E02F0"/>
    <w:rsid w:val="006E100F"/>
    <w:rsid w:val="006E118F"/>
    <w:rsid w:val="006E15C4"/>
    <w:rsid w:val="006E4ABE"/>
    <w:rsid w:val="006F7F9E"/>
    <w:rsid w:val="007016CB"/>
    <w:rsid w:val="007232E6"/>
    <w:rsid w:val="00725195"/>
    <w:rsid w:val="00730BD1"/>
    <w:rsid w:val="00730FEB"/>
    <w:rsid w:val="00736CB6"/>
    <w:rsid w:val="00747CAD"/>
    <w:rsid w:val="00763D5E"/>
    <w:rsid w:val="0076463B"/>
    <w:rsid w:val="00767A25"/>
    <w:rsid w:val="00780679"/>
    <w:rsid w:val="007912D8"/>
    <w:rsid w:val="007A33F2"/>
    <w:rsid w:val="007A3722"/>
    <w:rsid w:val="007A6EC2"/>
    <w:rsid w:val="007C6EDC"/>
    <w:rsid w:val="007D0022"/>
    <w:rsid w:val="007D34DE"/>
    <w:rsid w:val="007F6519"/>
    <w:rsid w:val="00813E2E"/>
    <w:rsid w:val="00820B9B"/>
    <w:rsid w:val="008318D8"/>
    <w:rsid w:val="00833E51"/>
    <w:rsid w:val="0083462D"/>
    <w:rsid w:val="0083594F"/>
    <w:rsid w:val="00835EEB"/>
    <w:rsid w:val="00836758"/>
    <w:rsid w:val="00850D9E"/>
    <w:rsid w:val="00850F40"/>
    <w:rsid w:val="00856E56"/>
    <w:rsid w:val="00873EED"/>
    <w:rsid w:val="00896E23"/>
    <w:rsid w:val="008973BD"/>
    <w:rsid w:val="008B249A"/>
    <w:rsid w:val="008B7B5A"/>
    <w:rsid w:val="008C2A08"/>
    <w:rsid w:val="008E083F"/>
    <w:rsid w:val="008E589E"/>
    <w:rsid w:val="008F505D"/>
    <w:rsid w:val="00900988"/>
    <w:rsid w:val="009048A4"/>
    <w:rsid w:val="00904F18"/>
    <w:rsid w:val="00911816"/>
    <w:rsid w:val="00932E94"/>
    <w:rsid w:val="009410CD"/>
    <w:rsid w:val="009442E5"/>
    <w:rsid w:val="009454E9"/>
    <w:rsid w:val="00947C07"/>
    <w:rsid w:val="009511FA"/>
    <w:rsid w:val="00953741"/>
    <w:rsid w:val="009678E0"/>
    <w:rsid w:val="009742EB"/>
    <w:rsid w:val="00975665"/>
    <w:rsid w:val="009801BD"/>
    <w:rsid w:val="00991AFA"/>
    <w:rsid w:val="009C17BD"/>
    <w:rsid w:val="009C45E9"/>
    <w:rsid w:val="009C5B01"/>
    <w:rsid w:val="009D6997"/>
    <w:rsid w:val="009E2630"/>
    <w:rsid w:val="009E28A7"/>
    <w:rsid w:val="00A031A7"/>
    <w:rsid w:val="00A112CF"/>
    <w:rsid w:val="00A249E9"/>
    <w:rsid w:val="00A44207"/>
    <w:rsid w:val="00A51EAD"/>
    <w:rsid w:val="00A60AE1"/>
    <w:rsid w:val="00A679B6"/>
    <w:rsid w:val="00A74F39"/>
    <w:rsid w:val="00A77ABE"/>
    <w:rsid w:val="00A91803"/>
    <w:rsid w:val="00A96708"/>
    <w:rsid w:val="00AA6993"/>
    <w:rsid w:val="00AC4760"/>
    <w:rsid w:val="00AE2CAB"/>
    <w:rsid w:val="00AE3F69"/>
    <w:rsid w:val="00AE625B"/>
    <w:rsid w:val="00AF3140"/>
    <w:rsid w:val="00B0134F"/>
    <w:rsid w:val="00B10A02"/>
    <w:rsid w:val="00B24366"/>
    <w:rsid w:val="00B37B1B"/>
    <w:rsid w:val="00B576DB"/>
    <w:rsid w:val="00B57ACD"/>
    <w:rsid w:val="00B607EF"/>
    <w:rsid w:val="00B6384A"/>
    <w:rsid w:val="00B72CBC"/>
    <w:rsid w:val="00B73732"/>
    <w:rsid w:val="00B83B4F"/>
    <w:rsid w:val="00B94315"/>
    <w:rsid w:val="00BA2F57"/>
    <w:rsid w:val="00BA6EC4"/>
    <w:rsid w:val="00BB4415"/>
    <w:rsid w:val="00BE375A"/>
    <w:rsid w:val="00BE3807"/>
    <w:rsid w:val="00BE7F12"/>
    <w:rsid w:val="00C11CBA"/>
    <w:rsid w:val="00C248FA"/>
    <w:rsid w:val="00C343E4"/>
    <w:rsid w:val="00C3511A"/>
    <w:rsid w:val="00C46B19"/>
    <w:rsid w:val="00C568E3"/>
    <w:rsid w:val="00C61D7F"/>
    <w:rsid w:val="00C876AA"/>
    <w:rsid w:val="00C95EFA"/>
    <w:rsid w:val="00C97149"/>
    <w:rsid w:val="00CA6337"/>
    <w:rsid w:val="00CC4C1B"/>
    <w:rsid w:val="00CE4DCB"/>
    <w:rsid w:val="00CF718A"/>
    <w:rsid w:val="00D007EF"/>
    <w:rsid w:val="00D2427F"/>
    <w:rsid w:val="00D32B6F"/>
    <w:rsid w:val="00D44A12"/>
    <w:rsid w:val="00D51568"/>
    <w:rsid w:val="00D606D3"/>
    <w:rsid w:val="00D70985"/>
    <w:rsid w:val="00D82591"/>
    <w:rsid w:val="00DA4611"/>
    <w:rsid w:val="00DA6F8F"/>
    <w:rsid w:val="00DB05A4"/>
    <w:rsid w:val="00DC2650"/>
    <w:rsid w:val="00DC549F"/>
    <w:rsid w:val="00DD2ACE"/>
    <w:rsid w:val="00DD6460"/>
    <w:rsid w:val="00DE177F"/>
    <w:rsid w:val="00DF4492"/>
    <w:rsid w:val="00E02E0A"/>
    <w:rsid w:val="00E062F9"/>
    <w:rsid w:val="00E1150B"/>
    <w:rsid w:val="00E164E0"/>
    <w:rsid w:val="00E21FB0"/>
    <w:rsid w:val="00E269A6"/>
    <w:rsid w:val="00E32828"/>
    <w:rsid w:val="00E40376"/>
    <w:rsid w:val="00E56B89"/>
    <w:rsid w:val="00E606D0"/>
    <w:rsid w:val="00E73557"/>
    <w:rsid w:val="00E75165"/>
    <w:rsid w:val="00E766FD"/>
    <w:rsid w:val="00E77400"/>
    <w:rsid w:val="00E87540"/>
    <w:rsid w:val="00E87EE5"/>
    <w:rsid w:val="00E94209"/>
    <w:rsid w:val="00EA49B2"/>
    <w:rsid w:val="00EA66A5"/>
    <w:rsid w:val="00EA67A6"/>
    <w:rsid w:val="00EA7440"/>
    <w:rsid w:val="00EB5EC1"/>
    <w:rsid w:val="00EC0598"/>
    <w:rsid w:val="00ED2CF5"/>
    <w:rsid w:val="00ED3F70"/>
    <w:rsid w:val="00ED603F"/>
    <w:rsid w:val="00EF2E76"/>
    <w:rsid w:val="00EF5907"/>
    <w:rsid w:val="00EF64DB"/>
    <w:rsid w:val="00F11006"/>
    <w:rsid w:val="00F15396"/>
    <w:rsid w:val="00F40A9A"/>
    <w:rsid w:val="00F41DD7"/>
    <w:rsid w:val="00F45FAB"/>
    <w:rsid w:val="00F57A3D"/>
    <w:rsid w:val="00F72E7D"/>
    <w:rsid w:val="00F81807"/>
    <w:rsid w:val="00F8623C"/>
    <w:rsid w:val="00F8646D"/>
    <w:rsid w:val="00F91AD5"/>
    <w:rsid w:val="00FA1432"/>
    <w:rsid w:val="00FA152D"/>
    <w:rsid w:val="00FA49B6"/>
    <w:rsid w:val="00FB0A20"/>
    <w:rsid w:val="00FB5F57"/>
    <w:rsid w:val="00FE1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EA12"/>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 w:type="paragraph" w:customStyle="1" w:styleId="Default">
    <w:name w:val="Default"/>
    <w:rsid w:val="00833E5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04683471">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051618173">
      <w:bodyDiv w:val="1"/>
      <w:marLeft w:val="0"/>
      <w:marRight w:val="0"/>
      <w:marTop w:val="0"/>
      <w:marBottom w:val="0"/>
      <w:divBdr>
        <w:top w:val="none" w:sz="0" w:space="0" w:color="auto"/>
        <w:left w:val="none" w:sz="0" w:space="0" w:color="auto"/>
        <w:bottom w:val="none" w:sz="0" w:space="0" w:color="auto"/>
        <w:right w:val="none" w:sz="0" w:space="0" w:color="auto"/>
      </w:divBdr>
    </w:div>
    <w:div w:id="1126191976">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gotovt@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El.%20pa&#353;tas%20arunas.alonder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E10FA-E3EE-490E-AA8C-97998E54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Ilona Gotovt</cp:lastModifiedBy>
  <cp:revision>50</cp:revision>
  <dcterms:created xsi:type="dcterms:W3CDTF">2025-05-16T11:19:00Z</dcterms:created>
  <dcterms:modified xsi:type="dcterms:W3CDTF">2025-06-02T06:53:00Z</dcterms:modified>
</cp:coreProperties>
</file>