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57081" w14:textId="77777777" w:rsidR="009B22B4" w:rsidRPr="009B22B4" w:rsidRDefault="009B22B4" w:rsidP="009B22B4">
      <w:pPr>
        <w:widowControl/>
        <w:autoSpaceDE/>
        <w:autoSpaceDN/>
        <w:adjustRightInd/>
        <w:spacing w:after="120"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  <w:bookmarkStart w:id="0" w:name="_Ref253484789"/>
      <w:bookmarkStart w:id="1" w:name="_Toc256840077"/>
      <w:bookmarkStart w:id="2" w:name="_Toc306606154"/>
      <w:r w:rsidRPr="009B22B4">
        <w:rPr>
          <w:rFonts w:ascii="Trebuchet MS" w:hAnsi="Trebuchet MS" w:cs="Times New Roman"/>
          <w:sz w:val="22"/>
          <w:szCs w:val="22"/>
          <w:lang w:eastAsia="en-US"/>
        </w:rPr>
        <w:t>KONKURSO DOKUMENTŲ</w:t>
      </w:r>
    </w:p>
    <w:p w14:paraId="6409C96C" w14:textId="77777777" w:rsidR="009B22B4" w:rsidRPr="009B22B4" w:rsidRDefault="009B22B4" w:rsidP="009B22B4">
      <w:pPr>
        <w:widowControl/>
        <w:autoSpaceDE/>
        <w:autoSpaceDN/>
        <w:adjustRightInd/>
        <w:spacing w:after="120"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sz w:val="22"/>
          <w:szCs w:val="22"/>
          <w:lang w:eastAsia="en-US"/>
        </w:rPr>
        <w:t>3 PRIEDAS</w:t>
      </w:r>
    </w:p>
    <w:bookmarkEnd w:id="0"/>
    <w:bookmarkEnd w:id="1"/>
    <w:bookmarkEnd w:id="2"/>
    <w:p w14:paraId="668115CA" w14:textId="77777777" w:rsidR="009B22B4" w:rsidRPr="009B22B4" w:rsidRDefault="009B22B4" w:rsidP="009B22B4">
      <w:pPr>
        <w:widowControl/>
        <w:autoSpaceDE/>
        <w:autoSpaceDN/>
        <w:adjustRightInd/>
        <w:spacing w:after="120"/>
        <w:ind w:firstLine="709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 w14:paraId="012DD342" w14:textId="77777777" w:rsidR="009B22B4" w:rsidRPr="009B22B4" w:rsidRDefault="009B22B4" w:rsidP="009B22B4">
      <w:pPr>
        <w:widowControl/>
        <w:autoSpaceDE/>
        <w:autoSpaceDN/>
        <w:adjustRightInd/>
        <w:spacing w:after="120"/>
        <w:ind w:firstLine="709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b/>
          <w:sz w:val="22"/>
          <w:szCs w:val="22"/>
          <w:lang w:eastAsia="en-US"/>
        </w:rPr>
        <w:t>PASIŪLYMŲ VERTINIMO KRITERIJAI IR SĄLYGOS</w:t>
      </w:r>
    </w:p>
    <w:p w14:paraId="02FE7AEB" w14:textId="77777777" w:rsidR="00504EF4" w:rsidRPr="001B4FED" w:rsidRDefault="00504EF4" w:rsidP="00504EF4">
      <w:pPr>
        <w:spacing w:line="20" w:lineRule="atLeast"/>
        <w:ind w:firstLine="851"/>
        <w:jc w:val="center"/>
        <w:rPr>
          <w:rFonts w:ascii="Trebuchet MS" w:hAnsi="Trebuchet MS"/>
        </w:rPr>
      </w:pPr>
    </w:p>
    <w:p w14:paraId="28788E02" w14:textId="77777777" w:rsidR="00337C9F" w:rsidRDefault="00337C9F" w:rsidP="00337C9F">
      <w:pPr>
        <w:pStyle w:val="Sraopastraipa"/>
        <w:numPr>
          <w:ilvl w:val="0"/>
          <w:numId w:val="6"/>
        </w:numPr>
        <w:tabs>
          <w:tab w:val="left" w:pos="709"/>
          <w:tab w:val="left" w:pos="851"/>
        </w:tabs>
        <w:spacing w:after="120"/>
        <w:ind w:left="0" w:firstLine="567"/>
        <w:jc w:val="both"/>
        <w:rPr>
          <w:rFonts w:ascii="Trebuchet MS" w:hAnsi="Trebuchet MS"/>
          <w:lang w:val="lt-LT" w:eastAsia="lt-LT"/>
        </w:rPr>
      </w:pPr>
      <w:r w:rsidRPr="00035C83">
        <w:rPr>
          <w:rFonts w:ascii="Trebuchet MS" w:hAnsi="Trebuchet MS"/>
          <w:lang w:val="lt-LT"/>
        </w:rPr>
        <w:t>Ekonominio naudingumo apskaičiavimas</w:t>
      </w:r>
      <w:r>
        <w:rPr>
          <w:rFonts w:ascii="Trebuchet MS" w:hAnsi="Trebuchet MS"/>
          <w:lang w:val="lt-LT"/>
        </w:rPr>
        <w:t xml:space="preserve"> pagal kainos ir kokybės santykį vykdomas kiekvienoje KONKURSO objekto dalyje atskirai, vadovaujantis šiame priede nustatytais kriterijais ir sąlygomis</w:t>
      </w:r>
      <w:r w:rsidRPr="00035C83">
        <w:rPr>
          <w:rFonts w:ascii="Trebuchet MS" w:hAnsi="Trebuchet MS"/>
          <w:lang w:val="lt-LT"/>
        </w:rPr>
        <w:t>:</w:t>
      </w:r>
      <w:r w:rsidRPr="00733042">
        <w:rPr>
          <w:rFonts w:ascii="Trebuchet MS" w:hAnsi="Trebuchet MS"/>
          <w:lang w:val="lt-LT" w:eastAsia="lt-LT"/>
        </w:rPr>
        <w:t xml:space="preserve"> </w:t>
      </w:r>
    </w:p>
    <w:p w14:paraId="09D8A8E3" w14:textId="77777777" w:rsidR="00504EF4" w:rsidRPr="001B4FED" w:rsidRDefault="00504EF4" w:rsidP="00504EF4">
      <w:pPr>
        <w:pStyle w:val="Sraopastraipa"/>
        <w:tabs>
          <w:tab w:val="left" w:pos="1134"/>
        </w:tabs>
        <w:ind w:left="709"/>
        <w:jc w:val="both"/>
        <w:rPr>
          <w:rFonts w:ascii="Trebuchet MS" w:hAnsi="Trebuchet MS"/>
          <w:szCs w:val="24"/>
          <w:highlight w:val="yellow"/>
          <w:lang w:val="lt-LT"/>
        </w:rPr>
      </w:pPr>
    </w:p>
    <w:tbl>
      <w:tblPr>
        <w:tblStyle w:val="Lentelstinklelis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2268"/>
      </w:tblGrid>
      <w:tr w:rsidR="00562F71" w:rsidRPr="001B4FED" w14:paraId="4717A0B5" w14:textId="77777777" w:rsidTr="00B3320F">
        <w:trPr>
          <w:trHeight w:val="274"/>
        </w:trPr>
        <w:tc>
          <w:tcPr>
            <w:tcW w:w="5812" w:type="dxa"/>
            <w:vAlign w:val="center"/>
          </w:tcPr>
          <w:p w14:paraId="272411BB" w14:textId="77777777" w:rsidR="00562F71" w:rsidRPr="001B4FED" w:rsidRDefault="00562F71" w:rsidP="00562F71">
            <w:pPr>
              <w:ind w:firstLine="0"/>
              <w:jc w:val="center"/>
              <w:rPr>
                <w:rFonts w:ascii="Trebuchet MS" w:hAnsi="Trebuchet MS"/>
                <w:b/>
                <w:sz w:val="22"/>
                <w:lang w:val="lt-LT"/>
              </w:rPr>
            </w:pPr>
            <w:r w:rsidRPr="001B4FED">
              <w:rPr>
                <w:rFonts w:ascii="Trebuchet MS" w:hAnsi="Trebuchet MS"/>
                <w:b/>
                <w:sz w:val="22"/>
                <w:lang w:val="lt-LT"/>
              </w:rPr>
              <w:t>Vertinimo kriterijai</w:t>
            </w:r>
          </w:p>
        </w:tc>
        <w:tc>
          <w:tcPr>
            <w:tcW w:w="1559" w:type="dxa"/>
            <w:vAlign w:val="center"/>
          </w:tcPr>
          <w:p w14:paraId="2DC8E8E2" w14:textId="52CC0188" w:rsidR="00562F71" w:rsidRPr="001B4FED" w:rsidRDefault="00346DA8" w:rsidP="00346DA8">
            <w:pPr>
              <w:pStyle w:val="Sraassuenkleliais"/>
              <w:ind w:firstLine="0"/>
              <w:jc w:val="center"/>
              <w:rPr>
                <w:rFonts w:ascii="Trebuchet MS" w:hAnsi="Trebuchet MS"/>
                <w:b/>
                <w:lang w:val="lt-LT"/>
              </w:rPr>
            </w:pPr>
            <w:r w:rsidRPr="00346DA8">
              <w:rPr>
                <w:rFonts w:ascii="Trebuchet MS" w:hAnsi="Trebuchet MS"/>
                <w:b/>
                <w:lang w:val="lt-LT"/>
              </w:rPr>
              <w:t>Kriterijaus funkcinio parametro lyginamasis svoris</w:t>
            </w:r>
          </w:p>
        </w:tc>
        <w:tc>
          <w:tcPr>
            <w:tcW w:w="2268" w:type="dxa"/>
          </w:tcPr>
          <w:p w14:paraId="0F9AF78D" w14:textId="3DE89A13" w:rsidR="00562F71" w:rsidRPr="001B4FED" w:rsidRDefault="00346DA8" w:rsidP="00346DA8">
            <w:pPr>
              <w:ind w:firstLine="0"/>
              <w:jc w:val="center"/>
              <w:rPr>
                <w:rFonts w:ascii="Trebuchet MS" w:hAnsi="Trebuchet MS"/>
                <w:b/>
                <w:sz w:val="22"/>
                <w:lang w:val="lt-LT"/>
              </w:rPr>
            </w:pPr>
            <w:r w:rsidRPr="00346DA8">
              <w:rPr>
                <w:rFonts w:ascii="Trebuchet MS" w:hAnsi="Trebuchet MS"/>
                <w:b/>
                <w:sz w:val="22"/>
                <w:lang w:val="lt-LT"/>
              </w:rPr>
              <w:t>Lyginamasis kriterijaus svoris ekonominio naudingumo vertinime</w:t>
            </w:r>
          </w:p>
        </w:tc>
      </w:tr>
      <w:tr w:rsidR="00562F71" w:rsidRPr="001B4FED" w14:paraId="1DE09D99" w14:textId="77777777" w:rsidTr="00B3320F">
        <w:tc>
          <w:tcPr>
            <w:tcW w:w="7371" w:type="dxa"/>
            <w:gridSpan w:val="2"/>
          </w:tcPr>
          <w:p w14:paraId="0A686C9A" w14:textId="72617FBE" w:rsidR="00562F71" w:rsidRPr="001B4FED" w:rsidRDefault="00562F71" w:rsidP="00B13486">
            <w:pPr>
              <w:ind w:firstLine="0"/>
              <w:rPr>
                <w:rFonts w:ascii="Trebuchet MS" w:hAnsi="Trebuchet MS"/>
                <w:sz w:val="22"/>
                <w:lang w:val="lt-LT"/>
              </w:rPr>
            </w:pPr>
            <w:r w:rsidRPr="001B4FED">
              <w:rPr>
                <w:rFonts w:ascii="Trebuchet MS" w:hAnsi="Trebuchet MS"/>
                <w:b/>
                <w:sz w:val="22"/>
                <w:lang w:val="lt-LT"/>
              </w:rPr>
              <w:t>Kaina (C)</w:t>
            </w:r>
          </w:p>
        </w:tc>
        <w:tc>
          <w:tcPr>
            <w:tcW w:w="2268" w:type="dxa"/>
          </w:tcPr>
          <w:p w14:paraId="631B001F" w14:textId="51912C56" w:rsidR="00562F71" w:rsidRPr="001B4FED" w:rsidRDefault="00562F71" w:rsidP="00F563A1">
            <w:pPr>
              <w:ind w:firstLine="0"/>
              <w:jc w:val="center"/>
              <w:rPr>
                <w:rFonts w:ascii="Trebuchet MS" w:hAnsi="Trebuchet MS"/>
                <w:sz w:val="22"/>
                <w:lang w:val="lt-LT"/>
              </w:rPr>
            </w:pPr>
            <w:r w:rsidRPr="001B4FED">
              <w:rPr>
                <w:rFonts w:ascii="Trebuchet MS" w:hAnsi="Trebuchet MS"/>
                <w:sz w:val="22"/>
                <w:lang w:val="lt-LT"/>
              </w:rPr>
              <w:t>X=</w:t>
            </w:r>
            <w:r w:rsidR="00F563A1">
              <w:rPr>
                <w:rFonts w:ascii="Trebuchet MS" w:hAnsi="Trebuchet MS"/>
                <w:sz w:val="22"/>
                <w:lang w:val="lt-LT"/>
              </w:rPr>
              <w:t>8</w:t>
            </w:r>
            <w:r w:rsidR="00472E15" w:rsidRPr="001B4FED">
              <w:rPr>
                <w:rFonts w:ascii="Trebuchet MS" w:hAnsi="Trebuchet MS"/>
                <w:sz w:val="22"/>
                <w:lang w:val="lt-LT"/>
              </w:rPr>
              <w:t>0</w:t>
            </w:r>
          </w:p>
        </w:tc>
      </w:tr>
      <w:tr w:rsidR="00B3320F" w:rsidRPr="001B4FED" w14:paraId="41B5F01B" w14:textId="77777777" w:rsidTr="00B3320F">
        <w:tc>
          <w:tcPr>
            <w:tcW w:w="5812" w:type="dxa"/>
          </w:tcPr>
          <w:p w14:paraId="4D0AC57B" w14:textId="72EAA166" w:rsidR="00562F71" w:rsidRPr="001B4FED" w:rsidRDefault="00346DA8" w:rsidP="00346DA8">
            <w:pPr>
              <w:pStyle w:val="Sraassuenkleliais"/>
              <w:ind w:firstLine="0"/>
              <w:rPr>
                <w:rFonts w:ascii="Trebuchet MS" w:hAnsi="Trebuchet MS"/>
                <w:lang w:val="lt-LT"/>
              </w:rPr>
            </w:pPr>
            <w:r w:rsidRPr="00346DA8">
              <w:rPr>
                <w:rFonts w:ascii="Trebuchet MS" w:hAnsi="Trebuchet MS"/>
                <w:b/>
                <w:lang w:val="lt-LT"/>
              </w:rPr>
              <w:t>Sutarčiai paskirtų specialistų kvalifikacija (T)</w:t>
            </w:r>
            <w:r>
              <w:rPr>
                <w:rFonts w:ascii="Trebuchet MS" w:hAnsi="Trebuchet MS"/>
                <w:b/>
                <w:lang w:val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146E3CA" w14:textId="21C1199A" w:rsidR="00562F71" w:rsidRPr="001B4FED" w:rsidRDefault="00346DA8" w:rsidP="002A59EB">
            <w:pPr>
              <w:ind w:firstLine="0"/>
              <w:jc w:val="center"/>
              <w:rPr>
                <w:rFonts w:ascii="Trebuchet MS" w:hAnsi="Trebuchet MS"/>
                <w:sz w:val="22"/>
                <w:lang w:val="lt-LT"/>
              </w:rPr>
            </w:pPr>
            <w:r w:rsidRPr="00346DA8">
              <w:rPr>
                <w:rFonts w:ascii="Trebuchet MS" w:hAnsi="Trebuchet MS" w:cs="Times New Roman"/>
                <w:sz w:val="22"/>
                <w:lang w:val="lt-LT"/>
              </w:rPr>
              <w:t>Maksimalus balų skaičius</w:t>
            </w:r>
            <w:r w:rsidR="00337C9F">
              <w:rPr>
                <w:rFonts w:ascii="Trebuchet MS" w:hAnsi="Trebuchet MS" w:cs="Times New Roman"/>
                <w:sz w:val="22"/>
                <w:lang w:val="lt-LT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lang w:val="lt-LT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lang w:val="lt-LT"/>
                    </w:rPr>
                    <m:t xml:space="preserve">  max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lang w:val="lt-LT"/>
                </w:rPr>
                <m:t>)</m:t>
              </m:r>
            </m:oMath>
            <w:r w:rsidRPr="00346DA8">
              <w:rPr>
                <w:rFonts w:ascii="Trebuchet MS" w:hAnsi="Trebuchet MS" w:cs="Times New Roman"/>
                <w:sz w:val="22"/>
                <w:lang w:val="lt-LT"/>
              </w:rPr>
              <w:t xml:space="preserve">: </w:t>
            </w:r>
            <w:r w:rsidR="002A59EB">
              <w:rPr>
                <w:rFonts w:ascii="Trebuchet MS" w:hAnsi="Trebuchet MS" w:cs="Times New Roman"/>
                <w:sz w:val="22"/>
                <w:lang w:val="lt-LT"/>
              </w:rPr>
              <w:t>4</w:t>
            </w:r>
            <w:r>
              <w:rPr>
                <w:rFonts w:ascii="Trebuchet MS" w:hAnsi="Trebuchet MS" w:cs="Times New Roman"/>
                <w:sz w:val="22"/>
                <w:lang w:val="lt-LT"/>
              </w:rPr>
              <w:t>0</w:t>
            </w:r>
            <w:r w:rsidRPr="00346DA8">
              <w:rPr>
                <w:rFonts w:ascii="Trebuchet MS" w:hAnsi="Trebuchet MS" w:cs="Times New Roman"/>
                <w:sz w:val="22"/>
                <w:lang w:val="lt-LT"/>
              </w:rPr>
              <w:t xml:space="preserve"> </w:t>
            </w:r>
            <w:r>
              <w:rPr>
                <w:rFonts w:ascii="Trebuchet MS" w:hAnsi="Trebuchet MS" w:cs="Times New Roman"/>
                <w:sz w:val="22"/>
                <w:lang w:val="lt-LT"/>
              </w:rPr>
              <w:t>balų</w:t>
            </w:r>
          </w:p>
        </w:tc>
        <w:tc>
          <w:tcPr>
            <w:tcW w:w="2268" w:type="dxa"/>
            <w:vAlign w:val="center"/>
          </w:tcPr>
          <w:p w14:paraId="079D89A3" w14:textId="08AC1E97" w:rsidR="00562F71" w:rsidRPr="001B4FED" w:rsidRDefault="00562F71" w:rsidP="00472E15">
            <w:pPr>
              <w:ind w:firstLine="0"/>
              <w:jc w:val="center"/>
              <w:rPr>
                <w:rFonts w:ascii="Trebuchet MS" w:hAnsi="Trebuchet MS"/>
                <w:sz w:val="22"/>
                <w:lang w:val="lt-LT"/>
              </w:rPr>
            </w:pPr>
            <w:r w:rsidRPr="001B4FED">
              <w:rPr>
                <w:rFonts w:ascii="Trebuchet MS" w:hAnsi="Trebuchet MS"/>
                <w:sz w:val="22"/>
                <w:lang w:val="lt-LT"/>
              </w:rPr>
              <w:t>Y</w:t>
            </w:r>
            <w:r w:rsidRPr="001B4FED">
              <w:rPr>
                <w:rFonts w:ascii="Trebuchet MS" w:hAnsi="Trebuchet MS"/>
                <w:sz w:val="22"/>
                <w:vertAlign w:val="subscript"/>
                <w:lang w:val="lt-LT"/>
              </w:rPr>
              <w:t>1</w:t>
            </w:r>
            <w:r w:rsidRPr="001B4FED">
              <w:rPr>
                <w:rFonts w:ascii="Trebuchet MS" w:hAnsi="Trebuchet MS"/>
                <w:sz w:val="22"/>
                <w:lang w:val="lt-LT"/>
              </w:rPr>
              <w:t>=</w:t>
            </w:r>
            <w:r w:rsidR="00472E15" w:rsidRPr="001B4FED">
              <w:rPr>
                <w:rFonts w:ascii="Trebuchet MS" w:hAnsi="Trebuchet MS"/>
                <w:sz w:val="22"/>
                <w:lang w:val="lt-LT"/>
              </w:rPr>
              <w:t>20</w:t>
            </w:r>
          </w:p>
        </w:tc>
      </w:tr>
    </w:tbl>
    <w:p w14:paraId="68A7D90A" w14:textId="77777777" w:rsidR="00504EF4" w:rsidRDefault="00504EF4" w:rsidP="00504EF4">
      <w:pPr>
        <w:pStyle w:val="Sraopastraipa"/>
        <w:tabs>
          <w:tab w:val="left" w:pos="1134"/>
        </w:tabs>
        <w:ind w:left="709"/>
        <w:jc w:val="both"/>
        <w:rPr>
          <w:rFonts w:ascii="Trebuchet MS" w:hAnsi="Trebuchet MS"/>
          <w:sz w:val="22"/>
          <w:szCs w:val="22"/>
          <w:highlight w:val="yellow"/>
          <w:lang w:val="lt-LT"/>
        </w:rPr>
      </w:pPr>
    </w:p>
    <w:p w14:paraId="659F9077" w14:textId="77777777" w:rsidR="00337C9F" w:rsidRPr="00733042" w:rsidRDefault="00337C9F" w:rsidP="00337C9F">
      <w:pPr>
        <w:pStyle w:val="Skaiiai2lygis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lang w:val="lt-LT"/>
        </w:rPr>
        <w:t>Kainos ir kokybės santykis</w:t>
      </w:r>
      <w:r w:rsidRPr="00733042">
        <w:rPr>
          <w:rFonts w:ascii="Trebuchet MS" w:hAnsi="Trebuchet MS"/>
          <w:b/>
          <w:lang w:val="lt-LT"/>
        </w:rPr>
        <w:t xml:space="preserve"> (S)</w:t>
      </w:r>
      <w:r w:rsidRPr="00733042">
        <w:rPr>
          <w:rFonts w:ascii="Trebuchet MS" w:hAnsi="Trebuchet MS"/>
          <w:lang w:val="lt-LT"/>
        </w:rPr>
        <w:t xml:space="preserve"> apskaičiuojamas sudedant TIEKĖJO pasiūlymo kainos C ir kriterijaus (T) balus:</w:t>
      </w:r>
    </w:p>
    <w:p w14:paraId="3576152D" w14:textId="77777777" w:rsidR="00337C9F" w:rsidRPr="00941B74" w:rsidRDefault="00337C9F" w:rsidP="00337C9F">
      <w:pPr>
        <w:tabs>
          <w:tab w:val="num" w:pos="1080"/>
        </w:tabs>
        <w:ind w:firstLine="360"/>
        <w:jc w:val="center"/>
        <w:rPr>
          <w:rFonts w:ascii="Trebuchet MS" w:hAnsi="Trebuchet MS"/>
          <w:position w:val="-10"/>
        </w:rPr>
      </w:pPr>
      <w:r w:rsidRPr="00CC3264">
        <w:rPr>
          <w:rFonts w:ascii="Trebuchet MS" w:hAnsi="Trebuchet MS"/>
          <w:noProof/>
          <w:position w:val="-10"/>
        </w:rPr>
        <w:drawing>
          <wp:inline distT="0" distB="0" distL="0" distR="0" wp14:anchorId="099A40AD" wp14:editId="7DAFEE68">
            <wp:extent cx="653415" cy="189865"/>
            <wp:effectExtent l="0" t="0" r="0" b="63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72110" w14:textId="77777777" w:rsidR="00337C9F" w:rsidRPr="00733042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</w:p>
    <w:p w14:paraId="285C21C1" w14:textId="77777777" w:rsidR="00337C9F" w:rsidRPr="00733042" w:rsidRDefault="00337C9F" w:rsidP="00337C9F">
      <w:pPr>
        <w:pStyle w:val="Skaiiai2lygis"/>
        <w:rPr>
          <w:rFonts w:ascii="Trebuchet MS" w:hAnsi="Trebuchet MS"/>
          <w:lang w:val="lt-LT"/>
        </w:rPr>
      </w:pPr>
      <w:r w:rsidRPr="00733042">
        <w:rPr>
          <w:rFonts w:ascii="Trebuchet MS" w:hAnsi="Trebuchet MS"/>
          <w:b/>
          <w:lang w:val="lt-LT"/>
        </w:rPr>
        <w:t>Pasiūlymo kainos (C)</w:t>
      </w:r>
      <w:r w:rsidRPr="00733042">
        <w:rPr>
          <w:rFonts w:ascii="Trebuchet MS" w:hAnsi="Trebuchet MS"/>
          <w:lang w:val="lt-LT"/>
        </w:rPr>
        <w:t xml:space="preserve"> balai apskaičiuojami</w:t>
      </w:r>
      <w:r>
        <w:rPr>
          <w:rFonts w:ascii="Trebuchet MS" w:hAnsi="Trebuchet MS"/>
          <w:lang w:val="lt-LT"/>
        </w:rPr>
        <w:t xml:space="preserve"> pagal formulę</w:t>
      </w:r>
      <w:r w:rsidRPr="00733042">
        <w:rPr>
          <w:rFonts w:ascii="Trebuchet MS" w:hAnsi="Trebuchet MS"/>
          <w:lang w:val="lt-LT"/>
        </w:rPr>
        <w:t>:</w:t>
      </w:r>
    </w:p>
    <w:p w14:paraId="7187B2C4" w14:textId="77777777" w:rsidR="00337C9F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</w:p>
    <w:p w14:paraId="7DE1F83E" w14:textId="77777777" w:rsidR="00337C9F" w:rsidRPr="007A5161" w:rsidRDefault="00337C9F" w:rsidP="00337C9F">
      <w:pPr>
        <w:tabs>
          <w:tab w:val="num" w:pos="1080"/>
        </w:tabs>
        <w:ind w:firstLine="360"/>
        <w:jc w:val="center"/>
        <w:rPr>
          <w:rFonts w:ascii="Trebuchet MS" w:hAnsi="Trebuchet MS"/>
        </w:rPr>
      </w:pPr>
      <w:r w:rsidRPr="007A5161">
        <w:rPr>
          <w:rFonts w:ascii="Trebuchet MS" w:hAnsi="Trebuchet MS"/>
        </w:rPr>
        <w:t>C =</w:t>
      </w:r>
      <w:r>
        <w:rPr>
          <w:rFonts w:ascii="Trebuchet MS" w:hAnsi="Trebuchet MS"/>
        </w:rPr>
        <w:t xml:space="preserve"> </w:t>
      </w:r>
      <w:r w:rsidRPr="007A5161">
        <w:rPr>
          <w:rFonts w:ascii="Trebuchet MS" w:hAnsi="Trebuchet MS"/>
        </w:rPr>
        <w:t>(1 – (</w:t>
      </w:r>
      <w:proofErr w:type="spellStart"/>
      <w:r w:rsidRPr="007A5161">
        <w:rPr>
          <w:rFonts w:ascii="Trebuchet MS" w:hAnsi="Trebuchet MS"/>
        </w:rPr>
        <w:t>C</w:t>
      </w:r>
      <w:r w:rsidRPr="007A5161">
        <w:rPr>
          <w:rFonts w:ascii="Trebuchet MS" w:hAnsi="Trebuchet MS"/>
          <w:vertAlign w:val="subscript"/>
        </w:rPr>
        <w:t>p</w:t>
      </w:r>
      <w:proofErr w:type="spellEnd"/>
      <w:r w:rsidRPr="007A5161">
        <w:rPr>
          <w:rFonts w:ascii="Trebuchet MS" w:hAnsi="Trebuchet MS"/>
        </w:rPr>
        <w:t>/</w:t>
      </w:r>
      <w:r w:rsidRPr="00340379">
        <w:t xml:space="preserve"> </w:t>
      </w:r>
      <w:proofErr w:type="spellStart"/>
      <w:r w:rsidRPr="00340379">
        <w:rPr>
          <w:rFonts w:ascii="Trebuchet MS" w:hAnsi="Trebuchet MS"/>
        </w:rPr>
        <w:t>C</w:t>
      </w:r>
      <w:r w:rsidRPr="00340379">
        <w:rPr>
          <w:rFonts w:ascii="Trebuchet MS" w:hAnsi="Trebuchet MS"/>
          <w:vertAlign w:val="subscript"/>
        </w:rPr>
        <w:t>max</w:t>
      </w:r>
      <w:proofErr w:type="spellEnd"/>
      <w:r w:rsidRPr="007A5161">
        <w:rPr>
          <w:rFonts w:ascii="Trebuchet MS" w:hAnsi="Trebuchet MS"/>
        </w:rPr>
        <w:t>)) * X</w:t>
      </w:r>
    </w:p>
    <w:p w14:paraId="60FD6A38" w14:textId="77777777" w:rsidR="00337C9F" w:rsidRPr="007A5161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</w:p>
    <w:p w14:paraId="74E0BE62" w14:textId="77777777" w:rsidR="00337C9F" w:rsidRPr="007A5161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  <w:r w:rsidRPr="007A5161">
        <w:rPr>
          <w:rFonts w:ascii="Trebuchet MS" w:hAnsi="Trebuchet MS"/>
        </w:rPr>
        <w:t xml:space="preserve">kur </w:t>
      </w:r>
      <w:proofErr w:type="spellStart"/>
      <w:r w:rsidRPr="007A5161">
        <w:rPr>
          <w:rFonts w:ascii="Trebuchet MS" w:hAnsi="Trebuchet MS"/>
        </w:rPr>
        <w:t>C</w:t>
      </w:r>
      <w:r w:rsidRPr="003D684C">
        <w:rPr>
          <w:rFonts w:ascii="Trebuchet MS" w:hAnsi="Trebuchet MS"/>
          <w:vertAlign w:val="subscript"/>
        </w:rPr>
        <w:t>p</w:t>
      </w:r>
      <w:proofErr w:type="spellEnd"/>
      <w:r w:rsidRPr="007A5161">
        <w:rPr>
          <w:rFonts w:ascii="Trebuchet MS" w:hAnsi="Trebuchet MS"/>
        </w:rPr>
        <w:t xml:space="preserve"> yra TIEKĖJO pasiūlyta kaina, </w:t>
      </w:r>
      <w:proofErr w:type="spellStart"/>
      <w:r w:rsidRPr="00340379">
        <w:rPr>
          <w:rFonts w:ascii="Trebuchet MS" w:hAnsi="Trebuchet MS"/>
        </w:rPr>
        <w:t>C</w:t>
      </w:r>
      <w:r w:rsidRPr="00340379">
        <w:rPr>
          <w:rFonts w:ascii="Trebuchet MS" w:hAnsi="Trebuchet MS"/>
          <w:vertAlign w:val="subscript"/>
        </w:rPr>
        <w:t>max</w:t>
      </w:r>
      <w:proofErr w:type="spellEnd"/>
      <w:r w:rsidRPr="002A23C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 Pirkimui numatyta skirti lėšų suma (</w:t>
      </w:r>
      <w:r w:rsidRPr="00C9082A">
        <w:rPr>
          <w:rFonts w:ascii="Trebuchet MS" w:hAnsi="Trebuchet MS"/>
          <w:color w:val="000000"/>
        </w:rPr>
        <w:t>504570</w:t>
      </w:r>
      <w:r>
        <w:rPr>
          <w:rFonts w:ascii="Trebuchet MS" w:hAnsi="Trebuchet MS"/>
        </w:rPr>
        <w:t xml:space="preserve"> EUR su PVM), </w:t>
      </w:r>
      <w:r w:rsidRPr="007A5161">
        <w:rPr>
          <w:rFonts w:ascii="Trebuchet MS" w:hAnsi="Trebuchet MS"/>
        </w:rPr>
        <w:t>X yra kainos lyginamasis svoris.</w:t>
      </w:r>
    </w:p>
    <w:p w14:paraId="6CF49FD9" w14:textId="77777777" w:rsidR="00337C9F" w:rsidRPr="007A5161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</w:p>
    <w:p w14:paraId="7FA5378C" w14:textId="77777777" w:rsidR="00337C9F" w:rsidRPr="00733042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  <w:r w:rsidRPr="007A5161">
        <w:rPr>
          <w:rFonts w:ascii="Trebuchet MS" w:hAnsi="Trebuchet MS"/>
        </w:rPr>
        <w:t>Paaiškinimas: pagal aukščiau nurodytą formulę didžiausią leistiną kainą nurodęs TIEKĖJAS gauna 0 balų, o maksimalų balą (teoriškai) gautų TIEKĖJAS, nurodęs kainą lygią 0. Visi kiti balai už kainas nuo 0 iki maksimalios leistinos pasiskirsto proporcingai.</w:t>
      </w:r>
    </w:p>
    <w:p w14:paraId="0050EF79" w14:textId="77777777" w:rsidR="00337C9F" w:rsidRPr="00733042" w:rsidRDefault="00337C9F" w:rsidP="00337C9F">
      <w:pPr>
        <w:tabs>
          <w:tab w:val="num" w:pos="1080"/>
        </w:tabs>
        <w:ind w:firstLine="360"/>
        <w:jc w:val="center"/>
        <w:rPr>
          <w:rFonts w:ascii="Trebuchet MS" w:hAnsi="Trebuchet MS"/>
        </w:rPr>
      </w:pPr>
    </w:p>
    <w:p w14:paraId="3BFFA0F1" w14:textId="77777777" w:rsidR="00337C9F" w:rsidRPr="00602E83" w:rsidRDefault="00337C9F" w:rsidP="00337C9F">
      <w:pPr>
        <w:pStyle w:val="Skaiiai2lygis"/>
        <w:rPr>
          <w:rFonts w:ascii="Trebuchet MS" w:hAnsi="Trebuchet MS"/>
          <w:lang w:val="lt-LT"/>
        </w:rPr>
      </w:pPr>
      <w:r w:rsidRPr="00602E83">
        <w:rPr>
          <w:rFonts w:ascii="Trebuchet MS" w:hAnsi="Trebuchet MS"/>
          <w:b/>
          <w:lang w:val="lt-LT"/>
        </w:rPr>
        <w:t xml:space="preserve">Kriterijaus (T) </w:t>
      </w:r>
      <w:r w:rsidRPr="00F43564">
        <w:rPr>
          <w:rFonts w:ascii="Trebuchet MS" w:hAnsi="Trebuchet MS"/>
          <w:lang w:val="lt-LT"/>
        </w:rPr>
        <w:t>balai apskaičiuojami</w:t>
      </w:r>
      <w:r>
        <w:rPr>
          <w:rFonts w:ascii="Trebuchet MS" w:hAnsi="Trebuchet MS"/>
          <w:lang w:val="lt-LT"/>
        </w:rPr>
        <w:t xml:space="preserve"> pagal formulę</w:t>
      </w:r>
      <w:r w:rsidRPr="00733042">
        <w:rPr>
          <w:rFonts w:ascii="Trebuchet MS" w:hAnsi="Trebuchet MS"/>
          <w:lang w:val="lt-LT"/>
        </w:rPr>
        <w:t>:</w:t>
      </w:r>
    </w:p>
    <w:p w14:paraId="58CE08EE" w14:textId="77777777" w:rsidR="00337C9F" w:rsidRPr="00602E83" w:rsidRDefault="00337C9F" w:rsidP="00337C9F">
      <w:pPr>
        <w:tabs>
          <w:tab w:val="num" w:pos="1080"/>
        </w:tabs>
        <w:ind w:firstLine="360"/>
        <w:rPr>
          <w:rFonts w:ascii="Trebuchet MS" w:hAnsi="Trebuchet MS"/>
        </w:rPr>
      </w:pPr>
    </w:p>
    <w:p w14:paraId="73397058" w14:textId="77777777" w:rsidR="00337C9F" w:rsidRPr="008A41E6" w:rsidRDefault="00337C9F" w:rsidP="00337C9F">
      <w:pPr>
        <w:pStyle w:val="Skaiiai2lygis"/>
        <w:numPr>
          <w:ilvl w:val="0"/>
          <w:numId w:val="0"/>
        </w:numPr>
        <w:ind w:left="360"/>
        <w:jc w:val="center"/>
        <w:rPr>
          <w:rFonts w:ascii="Trebuchet MS" w:hAnsi="Trebuchet MS"/>
          <w:sz w:val="28"/>
          <w:szCs w:val="28"/>
          <w:lang w:val="lt-LT"/>
        </w:rPr>
      </w:pPr>
      <w:r w:rsidRPr="008A41E6">
        <w:rPr>
          <w:rFonts w:ascii="Trebuchet MS" w:hAnsi="Trebuchet MS"/>
          <w:i/>
          <w:sz w:val="28"/>
          <w:szCs w:val="28"/>
        </w:rPr>
        <w:t>T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=</m:t>
        </m:r>
      </m:oMath>
      <w:r w:rsidRPr="008A41E6">
        <w:rPr>
          <w:rFonts w:ascii="Trebuchet MS" w:hAnsi="Trebuchet MS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B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 xml:space="preserve">  max</m:t>
                </m:r>
              </m:sub>
            </m:sSub>
          </m:den>
        </m:f>
      </m:oMath>
      <w:r w:rsidRPr="008A41E6">
        <w:rPr>
          <w:rFonts w:ascii="Trebuchet MS" w:hAnsi="Trebuchet MS"/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*</m:t>
        </m:r>
      </m:oMath>
      <w:r>
        <w:rPr>
          <w:rFonts w:ascii="Trebuchet MS" w:hAnsi="Trebuchet MS"/>
          <w:i/>
          <w:sz w:val="28"/>
          <w:szCs w:val="28"/>
        </w:rPr>
        <w:t>Y</w:t>
      </w:r>
    </w:p>
    <w:p w14:paraId="7D97D0A8" w14:textId="77777777" w:rsidR="00337C9F" w:rsidRDefault="00337C9F" w:rsidP="00337C9F">
      <w:pPr>
        <w:pStyle w:val="Skaiiai2lygis"/>
        <w:numPr>
          <w:ilvl w:val="0"/>
          <w:numId w:val="0"/>
        </w:numPr>
        <w:ind w:left="360"/>
        <w:rPr>
          <w:rFonts w:ascii="Trebuchet MS" w:hAnsi="Trebuchet MS"/>
          <w:lang w:val="lt-LT"/>
        </w:rPr>
      </w:pPr>
    </w:p>
    <w:p w14:paraId="442CC46D" w14:textId="77777777" w:rsidR="00337C9F" w:rsidRDefault="00337C9F" w:rsidP="00337C9F">
      <w:pPr>
        <w:pStyle w:val="Skaiiai2lygis"/>
        <w:numPr>
          <w:ilvl w:val="0"/>
          <w:numId w:val="0"/>
        </w:numPr>
        <w:ind w:left="360"/>
        <w:rPr>
          <w:rFonts w:ascii="Trebuchet MS" w:hAnsi="Trebuchet MS"/>
          <w:lang w:val="lt-LT"/>
        </w:rPr>
      </w:pPr>
      <w:r w:rsidRPr="00FC499F">
        <w:rPr>
          <w:rFonts w:ascii="Trebuchet MS" w:hAnsi="Trebuchet MS"/>
          <w:lang w:val="lt-LT"/>
        </w:rPr>
        <w:t>Kur B yra vertinamo pasiūlymo surinkti balai kriterijaus T apimtyje.</w:t>
      </w:r>
    </w:p>
    <w:p w14:paraId="04786C22" w14:textId="77777777" w:rsidR="00337C9F" w:rsidRDefault="00337C9F" w:rsidP="00337C9F">
      <w:pPr>
        <w:pStyle w:val="Skaiiai2lygis"/>
        <w:numPr>
          <w:ilvl w:val="0"/>
          <w:numId w:val="0"/>
        </w:numPr>
        <w:ind w:left="360"/>
        <w:rPr>
          <w:rFonts w:ascii="Trebuchet MS" w:hAnsi="Trebuchet MS"/>
          <w:lang w:val="lt-LT"/>
        </w:rPr>
      </w:pPr>
      <w:r w:rsidRPr="00FC499F">
        <w:rPr>
          <w:rFonts w:ascii="Trebuchet MS" w:hAnsi="Trebuchet MS"/>
          <w:lang w:val="lt-LT"/>
        </w:rPr>
        <w:t>B</w:t>
      </w:r>
      <w:r>
        <w:rPr>
          <w:rFonts w:ascii="Trebuchet MS" w:hAnsi="Trebuchet MS"/>
          <w:lang w:val="lt-LT"/>
        </w:rPr>
        <w:t xml:space="preserve"> </w:t>
      </w:r>
      <w:proofErr w:type="spellStart"/>
      <w:r w:rsidRPr="00FC499F">
        <w:rPr>
          <w:rFonts w:ascii="Trebuchet MS" w:hAnsi="Trebuchet MS"/>
          <w:vertAlign w:val="subscript"/>
          <w:lang w:val="lt-LT"/>
        </w:rPr>
        <w:t>max</w:t>
      </w:r>
      <w:proofErr w:type="spellEnd"/>
      <w:r w:rsidRPr="00FC499F">
        <w:rPr>
          <w:rFonts w:ascii="Trebuchet MS" w:hAnsi="Trebuchet MS"/>
          <w:lang w:val="lt-LT"/>
        </w:rPr>
        <w:t xml:space="preserve"> yra lygus didžiausiam galimam surinkti balų skaičiui</w:t>
      </w:r>
      <w:r>
        <w:rPr>
          <w:rFonts w:ascii="Trebuchet MS" w:hAnsi="Trebuchet MS"/>
          <w:lang w:val="lt-LT"/>
        </w:rPr>
        <w:t>.</w:t>
      </w:r>
    </w:p>
    <w:p w14:paraId="1AD9025C" w14:textId="77777777" w:rsidR="00337C9F" w:rsidRPr="00095759" w:rsidRDefault="00337C9F" w:rsidP="00337C9F">
      <w:pPr>
        <w:pStyle w:val="Skaiiai2lygis"/>
        <w:numPr>
          <w:ilvl w:val="0"/>
          <w:numId w:val="0"/>
        </w:numPr>
        <w:ind w:left="360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 xml:space="preserve">Y  </w:t>
      </w:r>
      <w:proofErr w:type="spellStart"/>
      <w:r>
        <w:rPr>
          <w:rFonts w:ascii="Trebuchet MS" w:hAnsi="Trebuchet MS"/>
          <w:lang w:val="lt-LT"/>
        </w:rPr>
        <w:t>ya</w:t>
      </w:r>
      <w:proofErr w:type="spellEnd"/>
      <w:r>
        <w:rPr>
          <w:rFonts w:ascii="Trebuchet MS" w:hAnsi="Trebuchet MS"/>
          <w:lang w:val="lt-LT"/>
        </w:rPr>
        <w:t xml:space="preserve"> </w:t>
      </w:r>
      <w:r w:rsidRPr="00733042">
        <w:rPr>
          <w:rFonts w:ascii="Trebuchet MS" w:hAnsi="Trebuchet MS"/>
          <w:lang w:val="lt-LT"/>
        </w:rPr>
        <w:t>lyginamasis kriterijaus svoris ekonominio naudingumo vertinime</w:t>
      </w:r>
      <w:r>
        <w:rPr>
          <w:rFonts w:ascii="Trebuchet MS" w:hAnsi="Trebuchet MS"/>
          <w:lang w:val="lt-LT"/>
        </w:rPr>
        <w:t>.</w:t>
      </w:r>
    </w:p>
    <w:p w14:paraId="123C4B22" w14:textId="77777777" w:rsidR="00337C9F" w:rsidRDefault="00337C9F" w:rsidP="00337C9F">
      <w:pPr>
        <w:pStyle w:val="Skaiiai2lygis"/>
        <w:numPr>
          <w:ilvl w:val="0"/>
          <w:numId w:val="0"/>
        </w:numPr>
        <w:ind w:left="360"/>
        <w:rPr>
          <w:rFonts w:ascii="Trebuchet MS" w:hAnsi="Trebuchet MS"/>
          <w:lang w:val="lt-LT"/>
        </w:rPr>
      </w:pPr>
    </w:p>
    <w:p w14:paraId="2E1B044F" w14:textId="77777777" w:rsidR="00337C9F" w:rsidRDefault="00337C9F" w:rsidP="00337C9F">
      <w:pPr>
        <w:pStyle w:val="Skaiiai2lygis"/>
        <w:numPr>
          <w:ilvl w:val="0"/>
          <w:numId w:val="0"/>
        </w:numPr>
        <w:ind w:firstLine="491"/>
        <w:rPr>
          <w:rFonts w:ascii="Trebuchet MS" w:hAnsi="Trebuchet MS"/>
          <w:b/>
          <w:lang w:val="lt-LT"/>
        </w:rPr>
      </w:pPr>
      <w:r w:rsidRPr="00733042">
        <w:rPr>
          <w:rFonts w:ascii="Trebuchet MS" w:hAnsi="Trebuchet MS"/>
          <w:b/>
          <w:lang w:val="lt-LT"/>
        </w:rPr>
        <w:t>(T</w:t>
      </w:r>
      <w:r w:rsidRPr="00602E83">
        <w:rPr>
          <w:rFonts w:ascii="Trebuchet MS" w:hAnsi="Trebuchet MS"/>
          <w:b/>
          <w:lang w:val="lt-LT"/>
        </w:rPr>
        <w:t>)</w:t>
      </w:r>
      <w:r>
        <w:rPr>
          <w:rFonts w:ascii="Trebuchet MS" w:hAnsi="Trebuchet MS"/>
          <w:b/>
          <w:lang w:val="lt-LT"/>
        </w:rPr>
        <w:t xml:space="preserve"> kriterijaus balai skiriami</w:t>
      </w:r>
      <w:r w:rsidRPr="00BC12AE">
        <w:rPr>
          <w:rFonts w:ascii="Trebuchet MS" w:hAnsi="Trebuchet MS"/>
          <w:b/>
          <w:lang w:val="lt-LT"/>
        </w:rPr>
        <w:t xml:space="preserve"> tik </w:t>
      </w:r>
      <w:r>
        <w:rPr>
          <w:rFonts w:ascii="Trebuchet MS" w:hAnsi="Trebuchet MS"/>
          <w:b/>
          <w:lang w:val="lt-LT"/>
        </w:rPr>
        <w:t xml:space="preserve">už aukštesnę </w:t>
      </w:r>
      <w:r w:rsidRPr="00BC12AE">
        <w:rPr>
          <w:rFonts w:ascii="Trebuchet MS" w:hAnsi="Trebuchet MS"/>
          <w:b/>
          <w:lang w:val="lt-LT"/>
        </w:rPr>
        <w:t>specialistų kvalifikacij</w:t>
      </w:r>
      <w:r>
        <w:rPr>
          <w:rFonts w:ascii="Trebuchet MS" w:hAnsi="Trebuchet MS"/>
          <w:b/>
          <w:lang w:val="lt-LT"/>
        </w:rPr>
        <w:t>ą ir didesnę patirtį</w:t>
      </w:r>
      <w:r w:rsidRPr="00BC12AE">
        <w:rPr>
          <w:rFonts w:ascii="Trebuchet MS" w:hAnsi="Trebuchet MS"/>
          <w:b/>
          <w:lang w:val="lt-LT"/>
        </w:rPr>
        <w:t>,</w:t>
      </w:r>
      <w:r>
        <w:rPr>
          <w:rFonts w:ascii="Trebuchet MS" w:hAnsi="Trebuchet MS"/>
          <w:b/>
          <w:lang w:val="lt-LT"/>
        </w:rPr>
        <w:t xml:space="preserve"> nei keliami </w:t>
      </w:r>
      <w:r w:rsidRPr="00BC12AE">
        <w:rPr>
          <w:rFonts w:ascii="Trebuchet MS" w:hAnsi="Trebuchet MS"/>
          <w:b/>
          <w:lang w:val="lt-LT"/>
        </w:rPr>
        <w:t>minimal</w:t>
      </w:r>
      <w:r>
        <w:rPr>
          <w:rFonts w:ascii="Trebuchet MS" w:hAnsi="Trebuchet MS"/>
          <w:b/>
          <w:lang w:val="lt-LT"/>
        </w:rPr>
        <w:t>ūs</w:t>
      </w:r>
      <w:r w:rsidRPr="00BC12AE">
        <w:rPr>
          <w:rFonts w:ascii="Trebuchet MS" w:hAnsi="Trebuchet MS"/>
          <w:b/>
          <w:lang w:val="lt-LT"/>
        </w:rPr>
        <w:t xml:space="preserve"> kvalifikacijos reikalavim</w:t>
      </w:r>
      <w:r>
        <w:rPr>
          <w:rFonts w:ascii="Trebuchet MS" w:hAnsi="Trebuchet MS"/>
          <w:b/>
          <w:lang w:val="lt-LT"/>
        </w:rPr>
        <w:t>ai</w:t>
      </w:r>
      <w:r w:rsidRPr="00BC12AE">
        <w:rPr>
          <w:rFonts w:ascii="Trebuchet MS" w:hAnsi="Trebuchet MS"/>
          <w:b/>
          <w:lang w:val="lt-LT"/>
        </w:rPr>
        <w:t>. Vertinami specialistai turi būti tie patys, kurie nurodomi grindžiant TIEKĖJO atitiktį minimaliems tiekėjų kvalifikacijos reikalavimams</w:t>
      </w:r>
      <w:r>
        <w:rPr>
          <w:rFonts w:ascii="Trebuchet MS" w:hAnsi="Trebuchet MS"/>
          <w:b/>
          <w:lang w:val="lt-LT"/>
        </w:rPr>
        <w:t xml:space="preserve">. Už TIEKĖJO specialistų, kurie tik </w:t>
      </w:r>
      <w:r w:rsidRPr="00BC12AE">
        <w:rPr>
          <w:rFonts w:ascii="Trebuchet MS" w:hAnsi="Trebuchet MS"/>
          <w:b/>
          <w:lang w:val="lt-LT"/>
        </w:rPr>
        <w:t>atiti</w:t>
      </w:r>
      <w:r>
        <w:rPr>
          <w:rFonts w:ascii="Trebuchet MS" w:hAnsi="Trebuchet MS"/>
          <w:b/>
          <w:lang w:val="lt-LT"/>
        </w:rPr>
        <w:t>nka KONKURSO dokumentų nurodytus</w:t>
      </w:r>
      <w:r w:rsidRPr="00BC12AE">
        <w:rPr>
          <w:rFonts w:ascii="Trebuchet MS" w:hAnsi="Trebuchet MS"/>
          <w:b/>
          <w:lang w:val="lt-LT"/>
        </w:rPr>
        <w:t xml:space="preserve"> minimali</w:t>
      </w:r>
      <w:r>
        <w:rPr>
          <w:rFonts w:ascii="Trebuchet MS" w:hAnsi="Trebuchet MS"/>
          <w:b/>
          <w:lang w:val="lt-LT"/>
        </w:rPr>
        <w:t>us</w:t>
      </w:r>
      <w:r w:rsidRPr="00BC12AE">
        <w:rPr>
          <w:rFonts w:ascii="Trebuchet MS" w:hAnsi="Trebuchet MS"/>
          <w:b/>
          <w:lang w:val="lt-LT"/>
        </w:rPr>
        <w:t xml:space="preserve"> kvalifikacijos reikalavim</w:t>
      </w:r>
      <w:r>
        <w:rPr>
          <w:rFonts w:ascii="Trebuchet MS" w:hAnsi="Trebuchet MS"/>
          <w:b/>
          <w:lang w:val="lt-LT"/>
        </w:rPr>
        <w:t>us, kvalifikaciją skiriama 0 balų, tačiau TIEKĖJUI neatmetama galimybė laimėti KONKURSE.</w:t>
      </w:r>
    </w:p>
    <w:p w14:paraId="5D8123F0" w14:textId="77777777" w:rsidR="00337C9F" w:rsidRDefault="00337C9F" w:rsidP="00337C9F">
      <w:pPr>
        <w:pStyle w:val="Skaiiai2lygis"/>
        <w:numPr>
          <w:ilvl w:val="0"/>
          <w:numId w:val="0"/>
        </w:numPr>
        <w:spacing w:before="120"/>
        <w:ind w:left="357"/>
        <w:rPr>
          <w:rFonts w:ascii="Trebuchet MS" w:hAnsi="Trebuchet MS"/>
          <w:b/>
          <w:lang w:val="lt-LT"/>
        </w:rPr>
      </w:pPr>
    </w:p>
    <w:p w14:paraId="1AF6D01A" w14:textId="46442959" w:rsidR="00337C9F" w:rsidRPr="00733042" w:rsidRDefault="00337C9F" w:rsidP="00337C9F">
      <w:pPr>
        <w:pStyle w:val="Sraassuenkleliais"/>
        <w:ind w:firstLine="0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lang w:val="lt-LT"/>
        </w:rPr>
        <w:lastRenderedPageBreak/>
        <w:t xml:space="preserve">Sutarčiai paskirtų specialistų kvalifikacija </w:t>
      </w:r>
      <w:r w:rsidRPr="00733042">
        <w:rPr>
          <w:rFonts w:ascii="Trebuchet MS" w:hAnsi="Trebuchet MS"/>
          <w:b/>
          <w:lang w:val="lt-LT"/>
        </w:rPr>
        <w:t>(T</w:t>
      </w:r>
      <w:r w:rsidRPr="00602E83">
        <w:rPr>
          <w:rFonts w:ascii="Trebuchet MS" w:hAnsi="Trebuchet MS"/>
          <w:b/>
          <w:lang w:val="lt-LT"/>
        </w:rPr>
        <w:t>)</w:t>
      </w:r>
      <w:r>
        <w:rPr>
          <w:rFonts w:ascii="Trebuchet MS" w:hAnsi="Trebuchet MS"/>
          <w:b/>
          <w:lang w:val="lt-LT"/>
        </w:rPr>
        <w:t xml:space="preserve"> </w:t>
      </w:r>
    </w:p>
    <w:p w14:paraId="6FCD872C" w14:textId="77777777" w:rsidR="00337C9F" w:rsidRDefault="00337C9F" w:rsidP="00504EF4">
      <w:pPr>
        <w:pStyle w:val="Sraopastraipa"/>
        <w:tabs>
          <w:tab w:val="left" w:pos="1134"/>
        </w:tabs>
        <w:ind w:left="709"/>
        <w:jc w:val="both"/>
        <w:rPr>
          <w:rFonts w:ascii="Trebuchet MS" w:hAnsi="Trebuchet MS"/>
          <w:sz w:val="22"/>
          <w:szCs w:val="22"/>
          <w:highlight w:val="yellow"/>
          <w:lang w:val="lt-LT"/>
        </w:rPr>
      </w:pPr>
    </w:p>
    <w:p w14:paraId="0A3E38F7" w14:textId="77777777" w:rsidR="00504EF4" w:rsidRPr="001B4FED" w:rsidRDefault="00504EF4" w:rsidP="00504EF4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rebuchet MS" w:hAnsi="Trebuchet MS"/>
          <w:sz w:val="22"/>
          <w:szCs w:val="22"/>
          <w:lang w:val="lt-LT"/>
        </w:rPr>
      </w:pPr>
      <w:r w:rsidRPr="001B4FED">
        <w:rPr>
          <w:rFonts w:ascii="Trebuchet MS" w:hAnsi="Trebuchet MS"/>
          <w:sz w:val="22"/>
          <w:szCs w:val="22"/>
          <w:lang w:val="lt-LT"/>
        </w:rPr>
        <w:t>Vertinimo kriterijai:</w:t>
      </w: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20"/>
        <w:gridCol w:w="7058"/>
      </w:tblGrid>
      <w:tr w:rsidR="00504EF4" w:rsidRPr="001B4FED" w14:paraId="65298859" w14:textId="77777777" w:rsidTr="00F4393E">
        <w:tc>
          <w:tcPr>
            <w:tcW w:w="1429" w:type="pct"/>
            <w:gridSpan w:val="2"/>
            <w:shd w:val="clear" w:color="auto" w:fill="FFFFFF"/>
            <w:vAlign w:val="center"/>
          </w:tcPr>
          <w:p w14:paraId="101C1787" w14:textId="77777777" w:rsidR="00504EF4" w:rsidRPr="001B4FED" w:rsidRDefault="00504EF4" w:rsidP="00F4393E">
            <w:pPr>
              <w:pStyle w:val="tmsnrmn"/>
              <w:spacing w:before="40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1B4FED">
              <w:rPr>
                <w:rFonts w:ascii="Trebuchet MS" w:hAnsi="Trebuchet MS"/>
                <w:sz w:val="22"/>
                <w:szCs w:val="22"/>
              </w:rPr>
              <w:t>Kriterijus/Parametras</w:t>
            </w:r>
          </w:p>
        </w:tc>
        <w:tc>
          <w:tcPr>
            <w:tcW w:w="3571" w:type="pct"/>
            <w:shd w:val="clear" w:color="auto" w:fill="FFFFFF"/>
            <w:vAlign w:val="center"/>
          </w:tcPr>
          <w:p w14:paraId="20BF4793" w14:textId="77777777" w:rsidR="00504EF4" w:rsidRPr="001B4FED" w:rsidRDefault="00504EF4" w:rsidP="00F4393E">
            <w:pPr>
              <w:tabs>
                <w:tab w:val="left" w:pos="57"/>
              </w:tabs>
              <w:jc w:val="center"/>
              <w:rPr>
                <w:rFonts w:ascii="Trebuchet MS" w:hAnsi="Trebuchet MS" w:cs="Times New Roman"/>
                <w:b/>
                <w:sz w:val="22"/>
                <w:szCs w:val="22"/>
                <w:highlight w:val="yellow"/>
              </w:rPr>
            </w:pPr>
            <w:r w:rsidRPr="001B4FED">
              <w:rPr>
                <w:rFonts w:ascii="Trebuchet MS" w:hAnsi="Trebuchet MS" w:cs="Times New Roman"/>
                <w:b/>
                <w:sz w:val="22"/>
                <w:szCs w:val="22"/>
              </w:rPr>
              <w:t>Vertinimas</w:t>
            </w:r>
          </w:p>
        </w:tc>
      </w:tr>
      <w:tr w:rsidR="00504EF4" w:rsidRPr="001B4FED" w14:paraId="6A386DEC" w14:textId="77777777" w:rsidTr="00F4393E">
        <w:tc>
          <w:tcPr>
            <w:tcW w:w="5000" w:type="pct"/>
            <w:gridSpan w:val="3"/>
            <w:shd w:val="clear" w:color="auto" w:fill="FFFFFF"/>
            <w:vAlign w:val="center"/>
          </w:tcPr>
          <w:p w14:paraId="0560B625" w14:textId="77777777" w:rsidR="00504EF4" w:rsidRPr="001B4FED" w:rsidRDefault="00504EF4" w:rsidP="00F4393E">
            <w:pPr>
              <w:tabs>
                <w:tab w:val="left" w:pos="57"/>
              </w:tabs>
              <w:ind w:firstLine="0"/>
              <w:jc w:val="both"/>
              <w:rPr>
                <w:rFonts w:ascii="Trebuchet MS" w:hAnsi="Trebuchet MS" w:cs="Times New Roman"/>
                <w:b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/>
                <w:sz w:val="22"/>
                <w:szCs w:val="22"/>
              </w:rPr>
              <w:t xml:space="preserve">Pirmas kriterijus: </w:t>
            </w:r>
            <w:r w:rsidRPr="001B4FED"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Kaina (C)</w:t>
            </w:r>
          </w:p>
        </w:tc>
      </w:tr>
      <w:tr w:rsidR="00504EF4" w:rsidRPr="001B4FED" w14:paraId="0B73E592" w14:textId="77777777" w:rsidTr="00F4393E">
        <w:tc>
          <w:tcPr>
            <w:tcW w:w="5000" w:type="pct"/>
            <w:gridSpan w:val="3"/>
            <w:shd w:val="clear" w:color="auto" w:fill="FFFFFF"/>
          </w:tcPr>
          <w:p w14:paraId="11DDF7B0" w14:textId="5DE808F6" w:rsidR="00504EF4" w:rsidRPr="00594E54" w:rsidRDefault="00B2353C" w:rsidP="00594E54">
            <w:pPr>
              <w:tabs>
                <w:tab w:val="left" w:pos="57"/>
              </w:tabs>
              <w:ind w:firstLine="0"/>
              <w:jc w:val="both"/>
              <w:rPr>
                <w:rFonts w:ascii="Trebuchet MS" w:hAnsi="Trebuchet MS" w:cs="Times New Roman"/>
                <w:b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="003C3473" w:rsidRPr="00594E54">
              <w:rPr>
                <w:rFonts w:ascii="Trebuchet MS" w:hAnsi="Trebuchet MS"/>
                <w:sz w:val="22"/>
                <w:szCs w:val="22"/>
              </w:rPr>
              <w:t>rgonomikos specialisto patirtis</w:t>
            </w:r>
          </w:p>
        </w:tc>
      </w:tr>
      <w:tr w:rsidR="00504EF4" w:rsidRPr="001B4FED" w14:paraId="375253F8" w14:textId="77777777" w:rsidTr="00F4393E">
        <w:trPr>
          <w:trHeight w:val="841"/>
        </w:trPr>
        <w:tc>
          <w:tcPr>
            <w:tcW w:w="1419" w:type="pct"/>
            <w:shd w:val="clear" w:color="auto" w:fill="FFFFFF"/>
          </w:tcPr>
          <w:p w14:paraId="4315B5E2" w14:textId="4EFE9955" w:rsidR="00504EF4" w:rsidRPr="001B4FED" w:rsidRDefault="00504EF4" w:rsidP="00AB5A6C">
            <w:pPr>
              <w:tabs>
                <w:tab w:val="left" w:pos="57"/>
              </w:tabs>
              <w:ind w:firstLine="0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/>
                <w:iCs/>
                <w:sz w:val="22"/>
                <w:szCs w:val="22"/>
              </w:rPr>
              <w:t xml:space="preserve">Siūlomo eksperto – ergonomikos specialisto patirtis įgyvendinant projektus siūlomoje pozicijoje </w:t>
            </w:r>
            <w:r w:rsidRPr="001B4FED">
              <w:rPr>
                <w:rFonts w:ascii="Trebuchet MS" w:eastAsia="Calibri" w:hAnsi="Trebuchet MS" w:cs="Calibri Light"/>
                <w:sz w:val="22"/>
                <w:szCs w:val="22"/>
                <w:lang w:bidi="en-US"/>
              </w:rPr>
              <w:t>(ekspertas, kuriam skiriami balai už patirtį, turi būti tas pats ekspertas, kuriam taikomi kvalifikacijos reikalavimai)</w:t>
            </w:r>
          </w:p>
        </w:tc>
        <w:tc>
          <w:tcPr>
            <w:tcW w:w="3581" w:type="pct"/>
            <w:gridSpan w:val="2"/>
            <w:shd w:val="clear" w:color="auto" w:fill="FFFFFF"/>
          </w:tcPr>
          <w:p w14:paraId="32EF871A" w14:textId="7B2B6F1A" w:rsidR="00504EF4" w:rsidRPr="001B4FED" w:rsidRDefault="00504EF4" w:rsidP="00782674">
            <w:pPr>
              <w:ind w:firstLine="0"/>
              <w:jc w:val="both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Šiame kriterijuje vertinama per pastaruosius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5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metus* įvykdytų projektų skaičius, kuriuose siūlomas ekspertas vykdė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ergonomikos specialisto funkcijas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ir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kurių metu 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buvo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sukurtas</w:t>
            </w:r>
            <w:r w:rsidR="00E5329B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ar modernizuotas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statistinių duomenų su laiko eilutėmis analizės įrankis (-</w:t>
            </w:r>
            <w:proofErr w:type="spellStart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iai</w:t>
            </w:r>
            <w:proofErr w:type="spellEnd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) bei kuriuose 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panaudota</w:t>
            </w:r>
            <w:r w:rsidR="00472E15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pirkimo objekte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naudojama </w:t>
            </w:r>
            <w:proofErr w:type="spellStart"/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SystemSight</w:t>
            </w:r>
            <w:proofErr w:type="spellEnd"/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programinė įranga</w:t>
            </w:r>
            <w:r w:rsidR="00084078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, taip pat vertinama </w:t>
            </w:r>
            <w:r w:rsidR="00C10730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patirtis analogiškuose projektuose.</w:t>
            </w:r>
          </w:p>
          <w:p w14:paraId="2A1ECEC8" w14:textId="77777777" w:rsidR="00504EF4" w:rsidRPr="001B4FED" w:rsidRDefault="00504EF4" w:rsidP="00F4393E">
            <w:pPr>
              <w:ind w:firstLine="0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</w:p>
          <w:p w14:paraId="7AEF9C6E" w14:textId="77777777" w:rsidR="00504EF4" w:rsidRPr="001B4FED" w:rsidRDefault="00504EF4" w:rsidP="00F4393E">
            <w:pPr>
              <w:ind w:firstLine="52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Balų skyrimo tvarka:</w:t>
            </w:r>
          </w:p>
          <w:p w14:paraId="22DE0345" w14:textId="13371D0D" w:rsidR="00504EF4" w:rsidRPr="001B4FED" w:rsidRDefault="002A59EB" w:rsidP="00F4393E">
            <w:pPr>
              <w:tabs>
                <w:tab w:val="left" w:pos="1276"/>
              </w:tabs>
              <w:jc w:val="both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1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0</w:t>
            </w:r>
            <w:r w:rsidR="00504EF4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balų </w:t>
            </w:r>
            <w:r w:rsidR="00504EF4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– 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2</w:t>
            </w:r>
            <w:r w:rsidR="00504EF4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projektai</w:t>
            </w:r>
          </w:p>
          <w:p w14:paraId="0EA62FF1" w14:textId="09851D7E" w:rsidR="00504EF4" w:rsidRPr="001B4FED" w:rsidRDefault="002A59EB" w:rsidP="00A84618">
            <w:pPr>
              <w:tabs>
                <w:tab w:val="left" w:pos="1276"/>
              </w:tabs>
              <w:jc w:val="both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2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0</w:t>
            </w:r>
            <w:r w:rsidR="00504EF4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balų – 3 </w:t>
            </w:r>
            <w:r w:rsidR="00504EF4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ir daugiau projektų**</w:t>
            </w:r>
          </w:p>
          <w:p w14:paraId="1889EA79" w14:textId="239A3432" w:rsidR="00504EF4" w:rsidRPr="001B4FED" w:rsidRDefault="00504EF4" w:rsidP="00F4393E">
            <w:pPr>
              <w:tabs>
                <w:tab w:val="left" w:pos="567"/>
              </w:tabs>
              <w:ind w:firstLine="0"/>
              <w:jc w:val="both"/>
              <w:rPr>
                <w:rFonts w:ascii="Trebuchet MS" w:hAnsi="Trebuchet MS"/>
                <w:bCs/>
                <w:i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* </w:t>
            </w:r>
            <w:r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Projektų vykdymo pradžia gali būti ankstesnė nei reikalaujamas laikotarpis, tačiau įvykdymo pabaiga turi būti reikalaujamo laikotarpio aprėptyje, t. y. pastarųjų </w:t>
            </w:r>
            <w:r w:rsidR="00A84618"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metų</w:t>
            </w:r>
            <w:r w:rsidRPr="001B4FED">
              <w:rPr>
                <w:rFonts w:ascii="Trebuchet MS" w:hAnsi="Trebuchet MS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7DF4E717" w14:textId="04A678E3" w:rsidR="00504EF4" w:rsidRPr="001B4FED" w:rsidRDefault="00504EF4" w:rsidP="00F4393E">
            <w:pPr>
              <w:tabs>
                <w:tab w:val="left" w:pos="567"/>
              </w:tabs>
              <w:ind w:firstLine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** maksimalus vertinamų projektų skaičius – </w:t>
            </w:r>
            <w:r w:rsidR="00A84618" w:rsidRPr="001B4FED">
              <w:rPr>
                <w:rFonts w:ascii="Trebuchet MS" w:hAnsi="Trebuchet MS" w:cs="Times New Roman"/>
                <w:i/>
                <w:sz w:val="22"/>
                <w:szCs w:val="22"/>
              </w:rPr>
              <w:t>3</w:t>
            </w: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 vnt. Pasiūlymams nebus skiriami didesni įvertinimai už </w:t>
            </w:r>
            <w:r w:rsidR="00A84618" w:rsidRPr="001B4FED">
              <w:rPr>
                <w:rFonts w:ascii="Trebuchet MS" w:hAnsi="Trebuchet MS" w:cs="Times New Roman"/>
                <w:i/>
                <w:sz w:val="22"/>
                <w:szCs w:val="22"/>
              </w:rPr>
              <w:t>3</w:t>
            </w: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 vnt. viršijantį projektų skaičių</w:t>
            </w:r>
            <w:r w:rsidRPr="001B4FED">
              <w:rPr>
                <w:rFonts w:ascii="Trebuchet MS" w:hAnsi="Trebuchet MS" w:cs="Times New Roman"/>
                <w:sz w:val="22"/>
                <w:szCs w:val="22"/>
              </w:rPr>
              <w:t>.</w:t>
            </w:r>
          </w:p>
        </w:tc>
      </w:tr>
      <w:tr w:rsidR="00504EF4" w:rsidRPr="001B4FED" w14:paraId="1DB4464C" w14:textId="77777777" w:rsidTr="00F4393E">
        <w:trPr>
          <w:trHeight w:val="429"/>
        </w:trPr>
        <w:tc>
          <w:tcPr>
            <w:tcW w:w="5000" w:type="pct"/>
            <w:gridSpan w:val="3"/>
            <w:shd w:val="clear" w:color="auto" w:fill="FFFFFF"/>
          </w:tcPr>
          <w:p w14:paraId="379657D5" w14:textId="6CEE8C7B" w:rsidR="00504EF4" w:rsidRPr="001B4FED" w:rsidRDefault="00530114" w:rsidP="00594E54">
            <w:pPr>
              <w:tabs>
                <w:tab w:val="left" w:pos="57"/>
              </w:tabs>
              <w:ind w:firstLine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</w:rPr>
              <w:t>A</w:t>
            </w:r>
            <w:r w:rsidR="003C3473" w:rsidRPr="001B4FED">
              <w:rPr>
                <w:rFonts w:ascii="Trebuchet MS" w:hAnsi="Trebuchet MS"/>
                <w:color w:val="000000" w:themeColor="text1"/>
                <w:sz w:val="22"/>
              </w:rPr>
              <w:t xml:space="preserve">plikacijų </w:t>
            </w:r>
            <w:r w:rsidR="003C3473" w:rsidRPr="00530114">
              <w:rPr>
                <w:rFonts w:ascii="Trebuchet MS" w:hAnsi="Trebuchet MS"/>
                <w:color w:val="000000" w:themeColor="text1"/>
                <w:sz w:val="22"/>
              </w:rPr>
              <w:t>programuotojo</w:t>
            </w:r>
            <w:r w:rsidR="00504EF4" w:rsidRPr="00530114">
              <w:rPr>
                <w:rFonts w:ascii="Trebuchet MS" w:hAnsi="Trebuchet MS" w:cs="Times New Roman"/>
                <w:bCs/>
                <w:sz w:val="22"/>
                <w:szCs w:val="22"/>
              </w:rPr>
              <w:t xml:space="preserve"> patirtis</w:t>
            </w:r>
          </w:p>
        </w:tc>
      </w:tr>
      <w:tr w:rsidR="00504EF4" w:rsidRPr="001B4FED" w14:paraId="295468E3" w14:textId="77777777" w:rsidTr="00F4393E">
        <w:trPr>
          <w:trHeight w:val="841"/>
        </w:trPr>
        <w:tc>
          <w:tcPr>
            <w:tcW w:w="1419" w:type="pct"/>
            <w:shd w:val="clear" w:color="auto" w:fill="FFFFFF"/>
          </w:tcPr>
          <w:p w14:paraId="2A1A52AD" w14:textId="77777777" w:rsidR="00504EF4" w:rsidRPr="001B4FED" w:rsidRDefault="00504EF4" w:rsidP="00F4393E">
            <w:pPr>
              <w:tabs>
                <w:tab w:val="left" w:pos="57"/>
              </w:tabs>
              <w:ind w:firstLine="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/>
                <w:iCs/>
                <w:sz w:val="22"/>
                <w:szCs w:val="22"/>
              </w:rPr>
              <w:t xml:space="preserve">Siūlomo eksperto – aplikacijų programuotojo patirtis įgyvendinant projektus siūlomoje pozicijoje </w:t>
            </w:r>
            <w:r w:rsidRPr="001B4FED">
              <w:rPr>
                <w:rFonts w:ascii="Trebuchet MS" w:eastAsia="Calibri" w:hAnsi="Trebuchet MS" w:cs="Calibri Light"/>
                <w:sz w:val="22"/>
                <w:szCs w:val="22"/>
                <w:lang w:bidi="en-US"/>
              </w:rPr>
              <w:t>(ekspertas, kuriam skiriami balai už patirtį, turi būti tas pats ekspertas, kuriam taikomi kvalifikacijos reikalavimai)</w:t>
            </w:r>
          </w:p>
        </w:tc>
        <w:tc>
          <w:tcPr>
            <w:tcW w:w="3581" w:type="pct"/>
            <w:gridSpan w:val="2"/>
            <w:shd w:val="clear" w:color="auto" w:fill="FFFFFF"/>
          </w:tcPr>
          <w:p w14:paraId="4EE27689" w14:textId="4F6BF0FC" w:rsidR="00504EF4" w:rsidRPr="001B4FED" w:rsidRDefault="00504EF4" w:rsidP="00F4393E">
            <w:pPr>
              <w:ind w:firstLine="0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Šiame kriterijuje vertinama per pastaruosius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5</w:t>
            </w: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metus* įvykdytų projektų skaičius, kuriuose siūloma</w:t>
            </w:r>
            <w:bookmarkStart w:id="3" w:name="_Hlk63239265"/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s ekspertas vykdė informacinių sistemų aplikacijų programuotojo funkcijas </w:t>
            </w:r>
            <w:bookmarkEnd w:id="3"/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ir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kurių metu buvo sukurtas </w:t>
            </w:r>
            <w:r w:rsidR="006871E6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ar modernizuotas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statistinių duomenų su laiko eilutėmis analizės įrankis (-</w:t>
            </w:r>
            <w:proofErr w:type="spellStart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iai</w:t>
            </w:r>
            <w:proofErr w:type="spellEnd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) bei kuriuose panaudota </w:t>
            </w:r>
            <w:r w:rsidR="00472E15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pirkimo objekte </w:t>
            </w:r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naudojama  </w:t>
            </w:r>
            <w:proofErr w:type="spellStart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SystemSight</w:t>
            </w:r>
            <w:proofErr w:type="spellEnd"/>
            <w:r w:rsidR="00A84618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programinė įranga</w:t>
            </w:r>
            <w:r w:rsidR="00084078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.</w:t>
            </w:r>
            <w:r w:rsidR="009C419C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14:paraId="60EA4EBE" w14:textId="77777777" w:rsidR="00504EF4" w:rsidRPr="001B4FED" w:rsidRDefault="00504EF4" w:rsidP="00F4393E">
            <w:pPr>
              <w:ind w:firstLine="0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</w:p>
          <w:p w14:paraId="17DBBB39" w14:textId="77777777" w:rsidR="00504EF4" w:rsidRPr="001B4FED" w:rsidRDefault="00504EF4" w:rsidP="00F4393E">
            <w:pPr>
              <w:ind w:firstLine="52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Balų skyrimo tvarka:</w:t>
            </w:r>
          </w:p>
          <w:p w14:paraId="07C24917" w14:textId="06C2E423" w:rsidR="00FB22FC" w:rsidRPr="001B4FED" w:rsidRDefault="002A59EB" w:rsidP="00FB22FC">
            <w:pPr>
              <w:tabs>
                <w:tab w:val="left" w:pos="1276"/>
              </w:tabs>
              <w:jc w:val="both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1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0 balų – 2 projektai</w:t>
            </w:r>
          </w:p>
          <w:p w14:paraId="437AACC8" w14:textId="65997198" w:rsidR="00FB22FC" w:rsidRPr="001B4FED" w:rsidRDefault="002A59EB" w:rsidP="00FB22FC">
            <w:pPr>
              <w:tabs>
                <w:tab w:val="left" w:pos="1276"/>
              </w:tabs>
              <w:jc w:val="both"/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2</w:t>
            </w:r>
            <w:r w:rsidR="00FB22FC" w:rsidRPr="001B4FED">
              <w:rPr>
                <w:rFonts w:ascii="Trebuchet MS" w:hAnsi="Trebuchet MS" w:cs="Times New Roman"/>
                <w:bCs/>
                <w:iCs/>
                <w:color w:val="000000"/>
                <w:sz w:val="22"/>
                <w:szCs w:val="22"/>
              </w:rPr>
              <w:t>0 balų – 3 ir daugiau projektų**</w:t>
            </w:r>
          </w:p>
          <w:p w14:paraId="6A2C93C2" w14:textId="5D641634" w:rsidR="00504EF4" w:rsidRPr="001B4FED" w:rsidRDefault="00504EF4" w:rsidP="00F4393E">
            <w:pPr>
              <w:tabs>
                <w:tab w:val="left" w:pos="567"/>
              </w:tabs>
              <w:ind w:firstLine="0"/>
              <w:jc w:val="both"/>
              <w:rPr>
                <w:rFonts w:ascii="Trebuchet MS" w:hAnsi="Trebuchet MS"/>
                <w:bCs/>
                <w:i/>
                <w:iCs/>
                <w:color w:val="000000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* </w:t>
            </w:r>
            <w:r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Projektų vykdymo pradžia gali būti ankstesnė nei reikalaujamas laikotarpis, tačiau įvykdymo pabaiga turi būti reikalaujamo laikotarpio aprėptyje, t. y. pastarųjų </w:t>
            </w:r>
            <w:r w:rsidR="00A84618"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1B4FED">
              <w:rPr>
                <w:rFonts w:ascii="Trebuchet MS" w:eastAsiaTheme="minorHAnsi" w:hAnsi="Trebuchet MS"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metų</w:t>
            </w:r>
            <w:r w:rsidRPr="001B4FED">
              <w:rPr>
                <w:rFonts w:ascii="Trebuchet MS" w:hAnsi="Trebuchet MS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4B2D70FD" w14:textId="39457907" w:rsidR="00504EF4" w:rsidRPr="001B4FED" w:rsidRDefault="00504EF4" w:rsidP="00F4393E">
            <w:pPr>
              <w:tabs>
                <w:tab w:val="left" w:pos="567"/>
              </w:tabs>
              <w:ind w:firstLine="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** maksimalus vertinamų projektų skaičius – </w:t>
            </w:r>
            <w:r w:rsidR="00A84618" w:rsidRPr="001B4FED">
              <w:rPr>
                <w:rFonts w:ascii="Trebuchet MS" w:hAnsi="Trebuchet MS" w:cs="Times New Roman"/>
                <w:i/>
                <w:sz w:val="22"/>
                <w:szCs w:val="22"/>
              </w:rPr>
              <w:t>3</w:t>
            </w: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 vnt. Pasiūlymams nebus skiriami didesni įvertinimai už </w:t>
            </w:r>
            <w:r w:rsidR="00A84618" w:rsidRPr="001B4FED">
              <w:rPr>
                <w:rFonts w:ascii="Trebuchet MS" w:hAnsi="Trebuchet MS" w:cs="Times New Roman"/>
                <w:i/>
                <w:sz w:val="22"/>
                <w:szCs w:val="22"/>
              </w:rPr>
              <w:t>3</w:t>
            </w:r>
            <w:r w:rsidRPr="001B4FED">
              <w:rPr>
                <w:rFonts w:ascii="Trebuchet MS" w:hAnsi="Trebuchet MS" w:cs="Times New Roman"/>
                <w:i/>
                <w:sz w:val="22"/>
                <w:szCs w:val="22"/>
              </w:rPr>
              <w:t xml:space="preserve"> vnt. viršijantį projektų skaičių</w:t>
            </w:r>
            <w:r w:rsidRPr="001B4FED">
              <w:rPr>
                <w:rFonts w:ascii="Trebuchet MS" w:hAnsi="Trebuchet MS" w:cs="Times New Roman"/>
                <w:sz w:val="22"/>
                <w:szCs w:val="22"/>
              </w:rPr>
              <w:t>.</w:t>
            </w:r>
          </w:p>
        </w:tc>
      </w:tr>
      <w:tr w:rsidR="00504EF4" w:rsidRPr="001B4FED" w14:paraId="128AA09C" w14:textId="77777777" w:rsidTr="002A59EB">
        <w:trPr>
          <w:trHeight w:val="413"/>
        </w:trPr>
        <w:tc>
          <w:tcPr>
            <w:tcW w:w="5000" w:type="pct"/>
            <w:gridSpan w:val="3"/>
            <w:shd w:val="clear" w:color="auto" w:fill="FFFFFF"/>
          </w:tcPr>
          <w:p w14:paraId="477299FF" w14:textId="77777777" w:rsidR="00504EF4" w:rsidRPr="001B4FED" w:rsidRDefault="00504EF4" w:rsidP="002A59EB">
            <w:pPr>
              <w:pStyle w:val="Skaiiai2lygis"/>
              <w:numPr>
                <w:ilvl w:val="0"/>
                <w:numId w:val="0"/>
              </w:numPr>
              <w:ind w:firstLine="491"/>
              <w:rPr>
                <w:rFonts w:ascii="Trebuchet MS" w:hAnsi="Trebuchet MS"/>
              </w:rPr>
            </w:pPr>
          </w:p>
        </w:tc>
      </w:tr>
    </w:tbl>
    <w:p w14:paraId="1900A8C6" w14:textId="77777777" w:rsidR="00504EF4" w:rsidRDefault="00504EF4" w:rsidP="00504EF4">
      <w:pPr>
        <w:rPr>
          <w:rFonts w:ascii="Trebuchet MS" w:hAnsi="Trebuchet MS" w:cs="Times New Roman"/>
          <w:highlight w:val="yellow"/>
        </w:rPr>
      </w:pPr>
    </w:p>
    <w:p w14:paraId="791045CA" w14:textId="77777777" w:rsidR="00EF092A" w:rsidRDefault="00EF092A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5813DFED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0D82662F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5E96DFCE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5D14CDA8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02228E7C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02C0E678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07FFE32B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7EBAA143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3D563EA5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30AE217F" w14:textId="77777777" w:rsidR="002A59EB" w:rsidRDefault="002A59EB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0052497A" w14:textId="77777777" w:rsidR="00EF092A" w:rsidRDefault="00EF092A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</w:p>
    <w:p w14:paraId="1F9C8C51" w14:textId="77777777" w:rsidR="009B22B4" w:rsidRPr="009B22B4" w:rsidRDefault="009B22B4" w:rsidP="009B22B4">
      <w:pPr>
        <w:widowControl/>
        <w:autoSpaceDE/>
        <w:autoSpaceDN/>
        <w:adjustRightInd/>
        <w:ind w:firstLine="709"/>
        <w:jc w:val="right"/>
        <w:rPr>
          <w:rFonts w:ascii="Trebuchet MS" w:hAnsi="Trebuchet MS" w:cs="Times New Roman"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sz w:val="22"/>
          <w:szCs w:val="22"/>
          <w:lang w:eastAsia="en-US"/>
        </w:rPr>
        <w:t>KONKURSO DOKUMENTŲ 4 priedas</w:t>
      </w:r>
    </w:p>
    <w:p w14:paraId="53BFC9E7" w14:textId="77777777" w:rsidR="009B22B4" w:rsidRPr="009B22B4" w:rsidRDefault="009B22B4" w:rsidP="009B22B4">
      <w:pPr>
        <w:widowControl/>
        <w:autoSpaceDE/>
        <w:autoSpaceDN/>
        <w:adjustRightInd/>
        <w:spacing w:after="120"/>
        <w:ind w:left="360" w:firstLine="0"/>
        <w:contextualSpacing/>
        <w:jc w:val="right"/>
        <w:rPr>
          <w:rFonts w:ascii="Trebuchet MS" w:hAnsi="Trebuchet MS" w:cs="Times New Roman"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sz w:val="22"/>
          <w:szCs w:val="22"/>
          <w:lang w:eastAsia="en-US"/>
        </w:rPr>
        <w:t>(forma)</w:t>
      </w:r>
    </w:p>
    <w:p w14:paraId="7FB191E2" w14:textId="77777777" w:rsidR="009B22B4" w:rsidRPr="009B22B4" w:rsidRDefault="009B22B4" w:rsidP="009B22B4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A368BAD" w14:textId="77777777" w:rsidR="009B22B4" w:rsidRPr="009B22B4" w:rsidRDefault="009B22B4" w:rsidP="009B22B4">
      <w:pPr>
        <w:widowControl/>
        <w:autoSpaceDE/>
        <w:autoSpaceDN/>
        <w:adjustRightInd/>
        <w:ind w:firstLine="709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b/>
          <w:sz w:val="22"/>
          <w:szCs w:val="22"/>
          <w:lang w:eastAsia="en-US"/>
        </w:rPr>
        <w:t xml:space="preserve">PATVIRTINIMAS DĖL ATITIKIMO PASIŪLYMŲ VERTINIMO KRITERIJAMS </w:t>
      </w:r>
    </w:p>
    <w:p w14:paraId="7999605C" w14:textId="77777777" w:rsidR="009B22B4" w:rsidRPr="009B22B4" w:rsidRDefault="009B22B4" w:rsidP="009B22B4">
      <w:pPr>
        <w:widowControl/>
        <w:autoSpaceDE/>
        <w:autoSpaceDN/>
        <w:adjustRightInd/>
        <w:ind w:firstLine="709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 w14:paraId="0C129493" w14:textId="77777777" w:rsidR="009B22B4" w:rsidRPr="009B22B4" w:rsidRDefault="009B22B4" w:rsidP="009B22B4">
      <w:pPr>
        <w:widowControl/>
        <w:autoSpaceDE/>
        <w:autoSpaceDN/>
        <w:adjustRightInd/>
        <w:ind w:firstLine="709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 w14:paraId="3FDA754A" w14:textId="2108B494" w:rsidR="009B22B4" w:rsidRPr="009B22B4" w:rsidRDefault="009B22B4" w:rsidP="009B22B4">
      <w:pPr>
        <w:widowControl/>
        <w:autoSpaceDE/>
        <w:autoSpaceDN/>
        <w:adjustRightInd/>
        <w:spacing w:after="120"/>
        <w:ind w:firstLine="567"/>
        <w:contextualSpacing/>
        <w:rPr>
          <w:rFonts w:ascii="Trebuchet MS" w:hAnsi="Trebuchet MS" w:cs="Times New Roman"/>
          <w:b/>
          <w:sz w:val="22"/>
          <w:szCs w:val="22"/>
          <w:lang w:eastAsia="en-US"/>
        </w:rPr>
      </w:pPr>
      <w:r w:rsidRPr="009B22B4">
        <w:rPr>
          <w:rFonts w:ascii="Trebuchet MS" w:hAnsi="Trebuchet MS" w:cs="Times New Roman"/>
          <w:sz w:val="22"/>
          <w:szCs w:val="22"/>
          <w:lang w:eastAsia="en-US"/>
        </w:rPr>
        <w:t>(Pildoma tik tuo atveju, jei atitinkamas specialistas atitinka KONKURSO DOKUMENTŲ 3 priede nurodytus vertinimo kriterijus).</w:t>
      </w:r>
    </w:p>
    <w:p w14:paraId="1BF11692" w14:textId="77777777" w:rsidR="009B22B4" w:rsidRDefault="009B22B4" w:rsidP="00504EF4">
      <w:pPr>
        <w:rPr>
          <w:rFonts w:ascii="Trebuchet MS" w:hAnsi="Trebuchet MS" w:cs="Times New Roman"/>
          <w:highlight w:val="yellow"/>
        </w:rPr>
      </w:pPr>
    </w:p>
    <w:p w14:paraId="0AFBAE64" w14:textId="77777777" w:rsidR="009B22B4" w:rsidRPr="001B4FED" w:rsidRDefault="009B22B4" w:rsidP="00504EF4">
      <w:pPr>
        <w:rPr>
          <w:rFonts w:ascii="Trebuchet MS" w:hAnsi="Trebuchet MS" w:cs="Times New Roman"/>
          <w:highlight w:val="yellow"/>
        </w:rPr>
      </w:pPr>
    </w:p>
    <w:p w14:paraId="495769CE" w14:textId="49EA62CB" w:rsidR="00504EF4" w:rsidRPr="001B4FED" w:rsidRDefault="00BC3A22" w:rsidP="00504EF4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rebuchet MS" w:hAnsi="Trebuchet MS"/>
          <w:sz w:val="22"/>
          <w:szCs w:val="22"/>
          <w:lang w:val="lt-LT"/>
        </w:rPr>
      </w:pPr>
      <w:r w:rsidRPr="001B4FED">
        <w:rPr>
          <w:rFonts w:ascii="Trebuchet MS" w:hAnsi="Trebuchet MS"/>
          <w:sz w:val="22"/>
          <w:szCs w:val="22"/>
          <w:lang w:val="lt-LT"/>
        </w:rPr>
        <w:t xml:space="preserve">T kriterijui </w:t>
      </w:r>
      <w:r w:rsidR="00504EF4" w:rsidRPr="001B4FED">
        <w:rPr>
          <w:rFonts w:ascii="Trebuchet MS" w:hAnsi="Trebuchet MS"/>
          <w:sz w:val="22"/>
          <w:szCs w:val="22"/>
          <w:lang w:val="lt-LT"/>
        </w:rPr>
        <w:t xml:space="preserve">pagrįsti </w:t>
      </w:r>
      <w:r w:rsidR="005A63A4">
        <w:rPr>
          <w:rFonts w:ascii="Trebuchet MS" w:hAnsi="Trebuchet MS"/>
          <w:sz w:val="22"/>
          <w:szCs w:val="22"/>
          <w:lang w:val="lt-LT"/>
        </w:rPr>
        <w:t>T</w:t>
      </w:r>
      <w:r w:rsidR="00504EF4" w:rsidRPr="001B4FED">
        <w:rPr>
          <w:rFonts w:ascii="Trebuchet MS" w:hAnsi="Trebuchet MS"/>
          <w:sz w:val="22"/>
          <w:szCs w:val="22"/>
          <w:lang w:val="lt-LT"/>
        </w:rPr>
        <w:t xml:space="preserve">iekėjas turi pateikti užpildytą lentelę apie siūlomo eksperto </w:t>
      </w:r>
      <w:r w:rsidR="00F9550E" w:rsidRPr="00F9550E">
        <w:rPr>
          <w:rFonts w:ascii="Trebuchet MS" w:hAnsi="Trebuchet MS"/>
          <w:bCs/>
          <w:i/>
          <w:iCs/>
          <w:sz w:val="22"/>
          <w:szCs w:val="22"/>
          <w:lang w:val="lt-LT"/>
        </w:rPr>
        <w:t xml:space="preserve">ergonomikos specialisto </w:t>
      </w:r>
      <w:r w:rsidR="00504EF4" w:rsidRPr="001B4FED">
        <w:rPr>
          <w:rFonts w:ascii="Trebuchet MS" w:hAnsi="Trebuchet MS"/>
          <w:sz w:val="22"/>
          <w:szCs w:val="22"/>
          <w:lang w:val="lt-LT"/>
        </w:rPr>
        <w:t>patirtį: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4"/>
        <w:gridCol w:w="1844"/>
        <w:gridCol w:w="1843"/>
        <w:gridCol w:w="1984"/>
      </w:tblGrid>
      <w:tr w:rsidR="00472E15" w:rsidRPr="001B4FED" w14:paraId="1155278A" w14:textId="77777777" w:rsidTr="0054479A">
        <w:tc>
          <w:tcPr>
            <w:tcW w:w="562" w:type="dxa"/>
            <w:shd w:val="clear" w:color="auto" w:fill="E2EFD9" w:themeFill="accent6" w:themeFillTint="33"/>
            <w:vAlign w:val="center"/>
          </w:tcPr>
          <w:p w14:paraId="11ED8720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proofErr w:type="spellStart"/>
            <w:r w:rsidRPr="001B4FED">
              <w:rPr>
                <w:rFonts w:ascii="Trebuchet MS" w:hAnsi="Trebuchet MS" w:cs="Times New Roman"/>
                <w:sz w:val="16"/>
                <w:szCs w:val="16"/>
              </w:rPr>
              <w:t>EEil</w:t>
            </w:r>
            <w:proofErr w:type="spellEnd"/>
            <w:r w:rsidRPr="001B4FED">
              <w:rPr>
                <w:rFonts w:ascii="Trebuchet MS" w:hAnsi="Trebuchet MS" w:cs="Times New Roman"/>
                <w:sz w:val="16"/>
                <w:szCs w:val="16"/>
              </w:rPr>
              <w:t>. Nr.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500A658" w14:textId="47DBA8D2" w:rsidR="00472E15" w:rsidRPr="001B4FED" w:rsidRDefault="00472E15" w:rsidP="00F4393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Sutarties/projekto  vykdymo pradžios ir pabaigos data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4FA5E7B" w14:textId="50CE6E3A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Kurtos ar modernizuotos informacinės sistemos  pavadinimas</w:t>
            </w:r>
          </w:p>
        </w:tc>
        <w:tc>
          <w:tcPr>
            <w:tcW w:w="1844" w:type="dxa"/>
            <w:shd w:val="clear" w:color="auto" w:fill="E2EFD9" w:themeFill="accent6" w:themeFillTint="33"/>
            <w:vAlign w:val="center"/>
          </w:tcPr>
          <w:p w14:paraId="6407465C" w14:textId="48F3D41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Kurtos ar modernizuotos informacinės sistemos  aprašymas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62321AD" w14:textId="28619731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Užsakovas, jo kontaktiniai duomenys pateiktai informacijai patikrinti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CCF8CB1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 xml:space="preserve">Pridedamas dokumentas (Užsakovo pažyma / atsiliepimas, ar kt. užsakovo patvirtintas dokumentas), (pavadinimas, data ir Nr.) </w:t>
            </w:r>
          </w:p>
        </w:tc>
      </w:tr>
      <w:tr w:rsidR="00472E15" w:rsidRPr="001B4FED" w14:paraId="620A443B" w14:textId="77777777" w:rsidTr="0054479A">
        <w:tc>
          <w:tcPr>
            <w:tcW w:w="562" w:type="dxa"/>
            <w:shd w:val="clear" w:color="auto" w:fill="auto"/>
          </w:tcPr>
          <w:p w14:paraId="0ADA8651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A85608A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69D589B0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14:paraId="40101302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43B6070C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3939309A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</w:tr>
      <w:tr w:rsidR="00472E15" w:rsidRPr="001B4FED" w14:paraId="3701E9ED" w14:textId="77777777" w:rsidTr="0054479A">
        <w:tc>
          <w:tcPr>
            <w:tcW w:w="562" w:type="dxa"/>
            <w:shd w:val="clear" w:color="auto" w:fill="auto"/>
          </w:tcPr>
          <w:p w14:paraId="3EE885CB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2DAA4362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77E7DE0A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14:paraId="153E24DD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C18F640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14:paraId="34AB9F10" w14:textId="77777777" w:rsidR="00472E15" w:rsidRPr="001B4FED" w:rsidRDefault="00472E15" w:rsidP="00F4393E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</w:tr>
    </w:tbl>
    <w:p w14:paraId="5F77FD04" w14:textId="77777777" w:rsidR="00504EF4" w:rsidRPr="001B4FED" w:rsidRDefault="00504EF4" w:rsidP="00504EF4">
      <w:pPr>
        <w:pStyle w:val="Dokumentoinaostekstas"/>
        <w:jc w:val="both"/>
        <w:rPr>
          <w:rFonts w:ascii="Trebuchet MS" w:hAnsi="Trebuchet MS"/>
          <w:b/>
          <w:sz w:val="22"/>
          <w:szCs w:val="22"/>
        </w:rPr>
      </w:pPr>
    </w:p>
    <w:p w14:paraId="761E543E" w14:textId="0EDE1EB9" w:rsidR="00FB22FC" w:rsidRPr="001B4FED" w:rsidRDefault="00FB22FC" w:rsidP="00F9441A">
      <w:pPr>
        <w:pStyle w:val="Sraopastraip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rebuchet MS" w:hAnsi="Trebuchet MS"/>
          <w:sz w:val="22"/>
          <w:szCs w:val="22"/>
          <w:lang w:val="lt-LT"/>
        </w:rPr>
      </w:pPr>
      <w:r w:rsidRPr="001B4FED">
        <w:rPr>
          <w:rFonts w:ascii="Trebuchet MS" w:hAnsi="Trebuchet MS"/>
          <w:sz w:val="22"/>
          <w:szCs w:val="22"/>
          <w:lang w:val="lt-LT"/>
        </w:rPr>
        <w:t xml:space="preserve">T </w:t>
      </w:r>
      <w:r w:rsidR="00BC3A22" w:rsidRPr="001B4FED">
        <w:rPr>
          <w:rFonts w:ascii="Trebuchet MS" w:hAnsi="Trebuchet MS"/>
          <w:sz w:val="22"/>
          <w:szCs w:val="22"/>
          <w:lang w:val="lt-LT"/>
        </w:rPr>
        <w:t xml:space="preserve">kriterijui </w:t>
      </w:r>
      <w:r w:rsidRPr="001B4FED">
        <w:rPr>
          <w:rFonts w:ascii="Trebuchet MS" w:hAnsi="Trebuchet MS"/>
          <w:sz w:val="22"/>
          <w:szCs w:val="22"/>
          <w:lang w:val="lt-LT"/>
        </w:rPr>
        <w:t xml:space="preserve">pagrįsti tiekėjas turi pateikti užpildytą lentelę apie siūlomo eksperto </w:t>
      </w:r>
      <w:r w:rsidR="00F9550E" w:rsidRPr="00F9550E">
        <w:rPr>
          <w:rFonts w:ascii="Trebuchet MS" w:hAnsi="Trebuchet MS"/>
          <w:bCs/>
          <w:i/>
          <w:iCs/>
          <w:sz w:val="22"/>
          <w:szCs w:val="22"/>
          <w:lang w:val="lt-LT"/>
        </w:rPr>
        <w:t xml:space="preserve">aplikacijų programuotojo </w:t>
      </w:r>
      <w:bookmarkStart w:id="4" w:name="_GoBack"/>
      <w:bookmarkEnd w:id="4"/>
      <w:r w:rsidRPr="001B4FED">
        <w:rPr>
          <w:rFonts w:ascii="Trebuchet MS" w:hAnsi="Trebuchet MS"/>
          <w:sz w:val="22"/>
          <w:szCs w:val="22"/>
          <w:lang w:val="lt-LT"/>
        </w:rPr>
        <w:t>patirtį: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985"/>
        <w:gridCol w:w="1700"/>
        <w:gridCol w:w="1985"/>
      </w:tblGrid>
      <w:tr w:rsidR="00472E15" w:rsidRPr="001B4FED" w14:paraId="6D5F69B3" w14:textId="77777777" w:rsidTr="00C10730">
        <w:tc>
          <w:tcPr>
            <w:tcW w:w="562" w:type="dxa"/>
            <w:shd w:val="clear" w:color="auto" w:fill="E2EFD9" w:themeFill="accent6" w:themeFillTint="33"/>
            <w:vAlign w:val="center"/>
          </w:tcPr>
          <w:p w14:paraId="6C06EFE0" w14:textId="77777777" w:rsidR="00472E15" w:rsidRPr="001B4FED" w:rsidRDefault="00472E15" w:rsidP="00FB22FC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proofErr w:type="spellStart"/>
            <w:r w:rsidRPr="001B4FED">
              <w:rPr>
                <w:rFonts w:ascii="Trebuchet MS" w:hAnsi="Trebuchet MS" w:cs="Times New Roman"/>
                <w:sz w:val="16"/>
                <w:szCs w:val="16"/>
              </w:rPr>
              <w:t>EEil</w:t>
            </w:r>
            <w:proofErr w:type="spellEnd"/>
            <w:r w:rsidRPr="001B4FED">
              <w:rPr>
                <w:rFonts w:ascii="Trebuchet MS" w:hAnsi="Trebuchet MS" w:cs="Times New Roman"/>
                <w:sz w:val="16"/>
                <w:szCs w:val="16"/>
              </w:rPr>
              <w:t>. Nr.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74F6A1B" w14:textId="0A245841" w:rsidR="00472E15" w:rsidRPr="001B4FED" w:rsidRDefault="00472E15" w:rsidP="00FB22FC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Sutarties/projekto  vykdymo pradžios ir pabaigos data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4CA661A7" w14:textId="3A0B6E33" w:rsidR="00472E15" w:rsidRPr="001B4FED" w:rsidRDefault="00472E15" w:rsidP="00FB22FC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Kurtos ar modernizuotos informacinės sistemos  pavadinimas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25FD2753" w14:textId="1313B8F1" w:rsidR="00472E15" w:rsidRPr="001B4FED" w:rsidRDefault="00472E15" w:rsidP="00FB22FC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Kurtos ar modernizuotos informacinės sistemos  aprašymas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7BDA64F4" w14:textId="0DE3AF0B" w:rsidR="00472E15" w:rsidRPr="001B4FED" w:rsidRDefault="00472E15" w:rsidP="00FB22FC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>Užsakovas, jo kontaktiniai duomenys pateiktai informacijai patikrinti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045FE1A0" w14:textId="22DBA01D" w:rsidR="00472E15" w:rsidRPr="001B4FED" w:rsidRDefault="00472E15" w:rsidP="00FB22FC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ind w:firstLine="5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1B4FED">
              <w:rPr>
                <w:rFonts w:ascii="Trebuchet MS" w:hAnsi="Trebuchet MS" w:cs="Times New Roman"/>
                <w:sz w:val="16"/>
                <w:szCs w:val="16"/>
              </w:rPr>
              <w:t xml:space="preserve">Pridedamas dokumentas (Užsakovo pažyma / atsiliepimas, ar kt. užsakovo patvirtintas dokumentas), (pavadinimas, data ir Nr.) </w:t>
            </w:r>
          </w:p>
        </w:tc>
      </w:tr>
      <w:tr w:rsidR="00472E15" w:rsidRPr="001B4FED" w14:paraId="587B01F4" w14:textId="77777777" w:rsidTr="00C10730">
        <w:tc>
          <w:tcPr>
            <w:tcW w:w="562" w:type="dxa"/>
            <w:shd w:val="clear" w:color="auto" w:fill="auto"/>
          </w:tcPr>
          <w:p w14:paraId="0066E92C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1B29DEA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6C611627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639BC655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14:paraId="6A14A7EF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57B5BBC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</w:tr>
      <w:tr w:rsidR="00472E15" w:rsidRPr="001B4FED" w14:paraId="2008B1E2" w14:textId="77777777" w:rsidTr="00C10730">
        <w:tc>
          <w:tcPr>
            <w:tcW w:w="562" w:type="dxa"/>
            <w:shd w:val="clear" w:color="auto" w:fill="auto"/>
          </w:tcPr>
          <w:p w14:paraId="0206D280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CA0C960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F5A5DD0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08CDCACF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14:paraId="59EA1D4C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0572CBFF" w14:textId="77777777" w:rsidR="00472E15" w:rsidRPr="001B4FED" w:rsidRDefault="00472E15" w:rsidP="00C979A9">
            <w:pPr>
              <w:tabs>
                <w:tab w:val="left" w:pos="709"/>
                <w:tab w:val="left" w:pos="851"/>
                <w:tab w:val="left" w:pos="993"/>
                <w:tab w:val="left" w:pos="1276"/>
              </w:tabs>
              <w:rPr>
                <w:rFonts w:ascii="Trebuchet MS" w:hAnsi="Trebuchet MS" w:cs="Times New Roman"/>
                <w:sz w:val="22"/>
                <w:szCs w:val="22"/>
                <w:highlight w:val="yellow"/>
              </w:rPr>
            </w:pPr>
          </w:p>
        </w:tc>
      </w:tr>
    </w:tbl>
    <w:p w14:paraId="054D22DB" w14:textId="77777777" w:rsidR="00FB22FC" w:rsidRPr="001B4FED" w:rsidRDefault="00FB22FC" w:rsidP="00FB22FC">
      <w:pPr>
        <w:ind w:firstLine="0"/>
        <w:rPr>
          <w:rFonts w:ascii="Trebuchet MS" w:hAnsi="Trebuchet MS"/>
        </w:rPr>
      </w:pPr>
    </w:p>
    <w:p w14:paraId="50DE2AD7" w14:textId="77777777" w:rsidR="00FB22FC" w:rsidRPr="001B4FED" w:rsidRDefault="00FB22FC" w:rsidP="00504EF4">
      <w:pPr>
        <w:rPr>
          <w:rFonts w:ascii="Trebuchet MS" w:hAnsi="Trebuchet MS"/>
        </w:rPr>
      </w:pPr>
    </w:p>
    <w:sectPr w:rsidR="00FB22FC" w:rsidRPr="001B4FED" w:rsidSect="00524D9E">
      <w:headerReference w:type="even" r:id="rId8"/>
      <w:headerReference w:type="default" r:id="rId9"/>
      <w:footerReference w:type="default" r:id="rId10"/>
      <w:pgSz w:w="11906" w:h="16838" w:code="9"/>
      <w:pgMar w:top="1699" w:right="707" w:bottom="1238" w:left="1267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D1B428" w16cid:durableId="2BE2FBDD"/>
  <w16cid:commentId w16cid:paraId="6EA88428" w16cid:durableId="2BE2F98B"/>
  <w16cid:commentId w16cid:paraId="0C6DF187" w16cid:durableId="2BE2FB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0F11" w14:textId="77777777" w:rsidR="00DE47CF" w:rsidRDefault="00DE47CF" w:rsidP="00504EF4">
      <w:r>
        <w:separator/>
      </w:r>
    </w:p>
  </w:endnote>
  <w:endnote w:type="continuationSeparator" w:id="0">
    <w:p w14:paraId="4001C4D6" w14:textId="77777777" w:rsidR="00DE47CF" w:rsidRDefault="00DE47CF" w:rsidP="0050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BA7F" w14:textId="77777777" w:rsidR="00BB5212" w:rsidRDefault="00F9550E" w:rsidP="00524D9E">
    <w:pPr>
      <w:pStyle w:val="Porat"/>
      <w:framePr w:wrap="around" w:vAnchor="text" w:hAnchor="margin" w:xAlign="center" w:y="1"/>
      <w:rPr>
        <w:rStyle w:val="Puslapionumeris"/>
      </w:rPr>
    </w:pPr>
  </w:p>
  <w:p w14:paraId="2241587B" w14:textId="77777777" w:rsidR="00BB5212" w:rsidRDefault="00F9550E" w:rsidP="00524D9E">
    <w:pPr>
      <w:pStyle w:val="Porat"/>
      <w:framePr w:wrap="around" w:vAnchor="text" w:hAnchor="margin" w:xAlign="center" w:y="1"/>
      <w:rPr>
        <w:rStyle w:val="Puslapionumeris"/>
      </w:rPr>
    </w:pPr>
  </w:p>
  <w:p w14:paraId="3FEC1EF4" w14:textId="77777777" w:rsidR="00BB5212" w:rsidRDefault="00F9550E" w:rsidP="00524D9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320CB" w14:textId="77777777" w:rsidR="00DE47CF" w:rsidRDefault="00DE47CF" w:rsidP="00504EF4">
      <w:r>
        <w:separator/>
      </w:r>
    </w:p>
  </w:footnote>
  <w:footnote w:type="continuationSeparator" w:id="0">
    <w:p w14:paraId="4FAEF433" w14:textId="77777777" w:rsidR="00DE47CF" w:rsidRDefault="00DE47CF" w:rsidP="00504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04795" w14:textId="77777777" w:rsidR="00BB5212" w:rsidRDefault="009B265D" w:rsidP="00524D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7057B" w14:textId="77777777" w:rsidR="00BB5212" w:rsidRDefault="00F9550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7559"/>
      <w:docPartObj>
        <w:docPartGallery w:val="Page Numbers (Top of Page)"/>
        <w:docPartUnique/>
      </w:docPartObj>
    </w:sdtPr>
    <w:sdtEndPr/>
    <w:sdtContent>
      <w:p w14:paraId="78CAAAF4" w14:textId="22E848F6" w:rsidR="00414D99" w:rsidRDefault="00414D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50E">
          <w:rPr>
            <w:noProof/>
          </w:rPr>
          <w:t>3</w:t>
        </w:r>
        <w:r>
          <w:fldChar w:fldCharType="end"/>
        </w:r>
      </w:p>
    </w:sdtContent>
  </w:sdt>
  <w:p w14:paraId="1D7EFE3D" w14:textId="77777777" w:rsidR="00BB5212" w:rsidRPr="00D832B0" w:rsidRDefault="00F9550E" w:rsidP="00524D9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B463B"/>
    <w:multiLevelType w:val="multilevel"/>
    <w:tmpl w:val="FE1C113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Skaiiai2lygis"/>
      <w:lvlText w:val="%1.%2."/>
      <w:lvlJc w:val="left"/>
      <w:pPr>
        <w:tabs>
          <w:tab w:val="num" w:pos="792"/>
        </w:tabs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465C7685"/>
    <w:multiLevelType w:val="hybridMultilevel"/>
    <w:tmpl w:val="3C6EDA1E"/>
    <w:lvl w:ilvl="0" w:tplc="DA4E8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30E9F"/>
    <w:multiLevelType w:val="multilevel"/>
    <w:tmpl w:val="71E4C22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9255843"/>
    <w:multiLevelType w:val="hybridMultilevel"/>
    <w:tmpl w:val="99E8F432"/>
    <w:lvl w:ilvl="0" w:tplc="07BAABE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D10E4"/>
    <w:multiLevelType w:val="multilevel"/>
    <w:tmpl w:val="A0B0FBCC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F4"/>
    <w:rsid w:val="000333F6"/>
    <w:rsid w:val="00037684"/>
    <w:rsid w:val="00084078"/>
    <w:rsid w:val="000904CA"/>
    <w:rsid w:val="000E0EFB"/>
    <w:rsid w:val="000E37E3"/>
    <w:rsid w:val="00121275"/>
    <w:rsid w:val="001A22DF"/>
    <w:rsid w:val="001B4FED"/>
    <w:rsid w:val="001C0C9A"/>
    <w:rsid w:val="001D5CFE"/>
    <w:rsid w:val="002766C3"/>
    <w:rsid w:val="00277210"/>
    <w:rsid w:val="002A59EB"/>
    <w:rsid w:val="002D34D1"/>
    <w:rsid w:val="00304219"/>
    <w:rsid w:val="0032445E"/>
    <w:rsid w:val="00337C9F"/>
    <w:rsid w:val="00346DA8"/>
    <w:rsid w:val="003578C7"/>
    <w:rsid w:val="003649C2"/>
    <w:rsid w:val="00397E3F"/>
    <w:rsid w:val="003C3473"/>
    <w:rsid w:val="003D1D0D"/>
    <w:rsid w:val="00414D99"/>
    <w:rsid w:val="00421206"/>
    <w:rsid w:val="00431501"/>
    <w:rsid w:val="00440AF2"/>
    <w:rsid w:val="004501FC"/>
    <w:rsid w:val="00472E15"/>
    <w:rsid w:val="004C25F1"/>
    <w:rsid w:val="00504EF4"/>
    <w:rsid w:val="0051282B"/>
    <w:rsid w:val="00517EC0"/>
    <w:rsid w:val="00530114"/>
    <w:rsid w:val="0054479A"/>
    <w:rsid w:val="005504BC"/>
    <w:rsid w:val="005507A7"/>
    <w:rsid w:val="00562F71"/>
    <w:rsid w:val="00594E54"/>
    <w:rsid w:val="00597B28"/>
    <w:rsid w:val="005A63A4"/>
    <w:rsid w:val="005C0B3C"/>
    <w:rsid w:val="005D3F38"/>
    <w:rsid w:val="005E6A58"/>
    <w:rsid w:val="005F76CD"/>
    <w:rsid w:val="00603EA1"/>
    <w:rsid w:val="006424F8"/>
    <w:rsid w:val="006871E6"/>
    <w:rsid w:val="006A60BD"/>
    <w:rsid w:val="006F1653"/>
    <w:rsid w:val="00730C38"/>
    <w:rsid w:val="00782674"/>
    <w:rsid w:val="0078404C"/>
    <w:rsid w:val="007B6F87"/>
    <w:rsid w:val="007C7400"/>
    <w:rsid w:val="007E3525"/>
    <w:rsid w:val="008717E7"/>
    <w:rsid w:val="00885E2D"/>
    <w:rsid w:val="009037E7"/>
    <w:rsid w:val="00944346"/>
    <w:rsid w:val="0094568F"/>
    <w:rsid w:val="00950775"/>
    <w:rsid w:val="009B1304"/>
    <w:rsid w:val="009B22B4"/>
    <w:rsid w:val="009B265D"/>
    <w:rsid w:val="009C419C"/>
    <w:rsid w:val="009F3E4C"/>
    <w:rsid w:val="00A84618"/>
    <w:rsid w:val="00AA61F0"/>
    <w:rsid w:val="00AB5A6C"/>
    <w:rsid w:val="00AD13C4"/>
    <w:rsid w:val="00B2090E"/>
    <w:rsid w:val="00B2353C"/>
    <w:rsid w:val="00B3320F"/>
    <w:rsid w:val="00BC3A22"/>
    <w:rsid w:val="00BC3F22"/>
    <w:rsid w:val="00C10730"/>
    <w:rsid w:val="00D004B7"/>
    <w:rsid w:val="00D46CB3"/>
    <w:rsid w:val="00D62B00"/>
    <w:rsid w:val="00D904FE"/>
    <w:rsid w:val="00DA3E55"/>
    <w:rsid w:val="00DE060B"/>
    <w:rsid w:val="00DE47CF"/>
    <w:rsid w:val="00E423C6"/>
    <w:rsid w:val="00E42C57"/>
    <w:rsid w:val="00E441B9"/>
    <w:rsid w:val="00E5329B"/>
    <w:rsid w:val="00E66824"/>
    <w:rsid w:val="00E77330"/>
    <w:rsid w:val="00E963C0"/>
    <w:rsid w:val="00EB74C2"/>
    <w:rsid w:val="00EC0705"/>
    <w:rsid w:val="00ED021D"/>
    <w:rsid w:val="00EF092A"/>
    <w:rsid w:val="00F132A9"/>
    <w:rsid w:val="00F32E26"/>
    <w:rsid w:val="00F563A1"/>
    <w:rsid w:val="00F74D53"/>
    <w:rsid w:val="00F7558B"/>
    <w:rsid w:val="00F9441A"/>
    <w:rsid w:val="00F9550E"/>
    <w:rsid w:val="00F97C17"/>
    <w:rsid w:val="00FA0133"/>
    <w:rsid w:val="00F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22C"/>
  <w15:chartTrackingRefBased/>
  <w15:docId w15:val="{11183919-88D0-4343-898E-4F4E276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4E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lang w:eastAsia="lt-LT"/>
    </w:rPr>
  </w:style>
  <w:style w:type="paragraph" w:styleId="Antrat1">
    <w:name w:val="heading 1"/>
    <w:aliases w:val="Appendix,Section,Heading,stydde,app heading 1,app heading 11,app heading 12,app heading 111,app heading 13,1,1 ghost,g,ghost,H1,Kapitel,Arial 14 Fett,Arial 14 Fett1,Arial 14 Fett2,Arial 16 Fett,Datasheet title,Chapter,TF-Overskrift 1,H11,H12"/>
    <w:basedOn w:val="prastasis"/>
    <w:next w:val="prastasis"/>
    <w:link w:val="Antrat1Diagrama"/>
    <w:qFormat/>
    <w:rsid w:val="00504EF4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,Straipsnis,2,body,H2,h2,PIM2,prop2,2 headline,h,pc plus heading2,A.B.C.,Abschnitt,Arial 12 Fett Kursiv,TF-Overskrit 2,H21,H22,H23,H24,H25,H26,H27,H28,H29,H210,H211,H212,H213,H214,H215,H216,H217,H221,H231,H241,H251,H261,H222,H223"/>
    <w:basedOn w:val="prastasis"/>
    <w:next w:val="prastasis"/>
    <w:link w:val="Antrat2Diagrama"/>
    <w:uiPriority w:val="9"/>
    <w:qFormat/>
    <w:rsid w:val="00504EF4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, Diagrama14,l3,3,h3,H3,3heading,heading 3,3 bullet,b,bullet,SECOND,Second,BLANK2,4 bullet,bdullet,pc heading3,1.2.3.,Org Heading 1,h1,Unterabschnitt,Arial 12 Fett,3m,prop3,TF-Overskrift 3,CT,H31,l31,CT1"/>
    <w:basedOn w:val="prastasis"/>
    <w:next w:val="prastasis"/>
    <w:link w:val="Antrat3Diagrama"/>
    <w:qFormat/>
    <w:rsid w:val="00504EF4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heading 4,TF-Overskrift 4,H41,H42"/>
    <w:basedOn w:val="prastasis"/>
    <w:next w:val="prastasis"/>
    <w:link w:val="Antrat4Diagrama"/>
    <w:qFormat/>
    <w:rsid w:val="00504EF4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aliases w:val="H5,H51,H52,H53,H511,H521,H54,H512,H522,H55,H513,H523,H56,H514,H524,H57,H515,H525,H58,H516,H526,H531,H5111,H5211,H541,H5121,H5221,H551,H5131,H5231,H561,H5141,H5241,H571,H5151,H5251"/>
    <w:basedOn w:val="prastasis"/>
    <w:next w:val="prastasis"/>
    <w:link w:val="Antrat5Diagrama"/>
    <w:qFormat/>
    <w:rsid w:val="00504EF4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aliases w:val="PIM 6,6,Annex Heading 1"/>
    <w:basedOn w:val="prastasis"/>
    <w:next w:val="prastasis"/>
    <w:link w:val="Antrat6Diagrama"/>
    <w:qFormat/>
    <w:rsid w:val="00504EF4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aliases w:val="LKIIS specifikacija,PIM 7,Annex Heading 2"/>
    <w:basedOn w:val="prastasis"/>
    <w:next w:val="prastasis"/>
    <w:link w:val="Antrat7Diagrama"/>
    <w:qFormat/>
    <w:rsid w:val="00504EF4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04EF4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aliases w:val="PIM 9,Annex Heading 4"/>
    <w:basedOn w:val="prastasis"/>
    <w:next w:val="prastasis"/>
    <w:link w:val="Antrat9Diagrama"/>
    <w:qFormat/>
    <w:rsid w:val="00504EF4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Section Diagrama,Heading Diagrama,stydde Diagrama,app heading 1 Diagrama,app heading 11 Diagrama,app heading 12 Diagrama,app heading 111 Diagrama,app heading 13 Diagrama,1 Diagrama,1 ghost Diagrama,g Diagrama"/>
    <w:basedOn w:val="Numatytasispastraiposriftas"/>
    <w:link w:val="Antrat1"/>
    <w:rsid w:val="00504EF4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Straipsnis Diagrama,2 Diagrama,body Diagrama,H2 Diagrama,h2 Diagrama,PIM2 Diagrama,prop2 Diagrama,2 headline Diagrama,h Diagrama,pc plus heading2 Diagrama,A.B.C. Diagrama,Abschnitt Diagrama,H21 Diagrama"/>
    <w:basedOn w:val="Numatytasispastraiposriftas"/>
    <w:link w:val="Antrat2"/>
    <w:uiPriority w:val="9"/>
    <w:rsid w:val="00504EF4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, Diagrama14 Diagrama,l3 Diagrama,3 Diagrama,h3 Diagrama,H3 Diagrama,3heading Diagrama,heading 3 Diagrama,3 bullet Diagrama,b Diagrama,bullet Diagrama,SECOND Diagrama,h1 Diagrama"/>
    <w:basedOn w:val="Numatytasispastraiposriftas"/>
    <w:link w:val="Antrat3"/>
    <w:rsid w:val="00504EF4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rsid w:val="00504EF4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basedOn w:val="Numatytasispastraiposriftas"/>
    <w:link w:val="Antrat5"/>
    <w:rsid w:val="00504EF4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aliases w:val="PIM 6 Diagrama,6 Diagrama,Annex Heading 1 Diagrama"/>
    <w:basedOn w:val="Numatytasispastraiposriftas"/>
    <w:link w:val="Antrat6"/>
    <w:rsid w:val="00504EF4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aliases w:val="LKIIS specifikacija Diagrama,PIM 7 Diagrama,Annex Heading 2 Diagrama"/>
    <w:basedOn w:val="Numatytasispastraiposriftas"/>
    <w:link w:val="Antrat7"/>
    <w:rsid w:val="00504EF4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504EF4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aliases w:val="PIM 9 Diagrama,Annex Heading 4 Diagrama"/>
    <w:basedOn w:val="Numatytasispastraiposriftas"/>
    <w:link w:val="Antrat9"/>
    <w:rsid w:val="00504EF4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504E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4EF4"/>
    <w:rPr>
      <w:rFonts w:ascii="Arial" w:eastAsia="Times New Roman" w:hAnsi="Arial" w:cs="Arial"/>
      <w:sz w:val="20"/>
      <w:lang w:val="lt-LT" w:eastAsia="lt-LT"/>
    </w:rPr>
  </w:style>
  <w:style w:type="paragraph" w:styleId="Porat">
    <w:name w:val="footer"/>
    <w:aliases w:val="ft"/>
    <w:basedOn w:val="prastasis"/>
    <w:link w:val="PoratDiagrama"/>
    <w:uiPriority w:val="99"/>
    <w:rsid w:val="00504E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ft Diagrama"/>
    <w:basedOn w:val="Numatytasispastraiposriftas"/>
    <w:link w:val="Porat"/>
    <w:uiPriority w:val="99"/>
    <w:rsid w:val="00504EF4"/>
    <w:rPr>
      <w:rFonts w:ascii="Arial" w:eastAsia="Times New Roman" w:hAnsi="Arial" w:cs="Arial"/>
      <w:sz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504EF4"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qFormat/>
    <w:rsid w:val="00504EF4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504EF4"/>
    <w:rPr>
      <w:rFonts w:ascii="TimesLT" w:eastAsia="Times New Roman" w:hAnsi="TimesLT" w:cs="Times New Roman"/>
      <w:szCs w:val="20"/>
      <w:lang w:val="en-US"/>
    </w:rPr>
  </w:style>
  <w:style w:type="paragraph" w:customStyle="1" w:styleId="tmsnrmn">
    <w:name w:val="tmsnrmn"/>
    <w:basedOn w:val="prastasis"/>
    <w:link w:val="tmsnrmnChar"/>
    <w:rsid w:val="00504EF4"/>
    <w:pPr>
      <w:widowControl/>
      <w:autoSpaceDE/>
      <w:autoSpaceDN/>
      <w:adjustRightInd/>
      <w:ind w:firstLine="0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tmsnrmnChar">
    <w:name w:val="tmsnrmn Char"/>
    <w:link w:val="tmsnrmn"/>
    <w:rsid w:val="00504EF4"/>
    <w:rPr>
      <w:rFonts w:ascii="Times New Roman" w:eastAsia="Calibri" w:hAnsi="Times New Roman" w:cs="Times New Roman"/>
      <w:b/>
      <w:lang w:val="lt-LT"/>
    </w:rPr>
  </w:style>
  <w:style w:type="paragraph" w:customStyle="1" w:styleId="headingas">
    <w:name w:val="headingas"/>
    <w:basedOn w:val="Antrat9"/>
    <w:rsid w:val="00504EF4"/>
    <w:pPr>
      <w:keepNext w:val="0"/>
      <w:tabs>
        <w:tab w:val="clear" w:pos="7704"/>
      </w:tabs>
      <w:autoSpaceDE w:val="0"/>
      <w:autoSpaceDN w:val="0"/>
      <w:adjustRightInd w:val="0"/>
      <w:spacing w:line="360" w:lineRule="auto"/>
      <w:ind w:left="0" w:firstLine="0"/>
      <w:jc w:val="center"/>
    </w:pPr>
    <w:rPr>
      <w:b/>
      <w:bCs/>
      <w:caps/>
      <w:sz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504EF4"/>
    <w:pPr>
      <w:widowControl/>
      <w:autoSpaceDE/>
      <w:autoSpaceDN/>
      <w:adjustRightInd/>
      <w:ind w:firstLine="0"/>
    </w:pPr>
    <w:rPr>
      <w:rFonts w:ascii="Calibri" w:eastAsia="Calibri" w:hAnsi="Calibri" w:cs="Times New Roman"/>
      <w:szCs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04EF4"/>
    <w:rPr>
      <w:rFonts w:ascii="Calibri" w:eastAsia="Calibri" w:hAnsi="Calibri" w:cs="Times New Roman"/>
      <w:sz w:val="20"/>
      <w:szCs w:val="20"/>
      <w:lang w:val="lt-LT"/>
    </w:rPr>
  </w:style>
  <w:style w:type="character" w:styleId="Dokumentoinaosnumeris">
    <w:name w:val="endnote reference"/>
    <w:uiPriority w:val="99"/>
    <w:unhideWhenUsed/>
    <w:rsid w:val="00504EF4"/>
    <w:rPr>
      <w:vertAlign w:val="superscript"/>
    </w:rPr>
  </w:style>
  <w:style w:type="table" w:styleId="Lentelstinklelis">
    <w:name w:val="Table Grid"/>
    <w:basedOn w:val="prastojilentel"/>
    <w:uiPriority w:val="99"/>
    <w:rsid w:val="00504EF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376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7684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7684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76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7684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768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7684"/>
    <w:rPr>
      <w:rFonts w:ascii="Segoe UI" w:eastAsia="Times New Roman" w:hAnsi="Segoe UI" w:cs="Segoe UI"/>
      <w:sz w:val="18"/>
      <w:szCs w:val="18"/>
      <w:lang w:eastAsia="lt-LT"/>
    </w:rPr>
  </w:style>
  <w:style w:type="paragraph" w:styleId="Sraassuenkleliais">
    <w:name w:val="List Bullet"/>
    <w:basedOn w:val="prastasis"/>
    <w:uiPriority w:val="99"/>
    <w:unhideWhenUsed/>
    <w:qFormat/>
    <w:rsid w:val="00562F71"/>
    <w:pPr>
      <w:widowControl/>
      <w:autoSpaceDE/>
      <w:autoSpaceDN/>
      <w:adjustRightInd/>
      <w:spacing w:after="120"/>
      <w:ind w:firstLine="709"/>
      <w:contextualSpacing/>
      <w:jc w:val="both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Skaiiai2lygis">
    <w:name w:val="Skaičiai_2 lygis"/>
    <w:basedOn w:val="prastasis"/>
    <w:link w:val="Skaiiai2lygisChar"/>
    <w:qFormat/>
    <w:rsid w:val="00397E3F"/>
    <w:pPr>
      <w:widowControl/>
      <w:numPr>
        <w:ilvl w:val="1"/>
        <w:numId w:val="5"/>
      </w:numPr>
      <w:autoSpaceDE/>
      <w:autoSpaceDN/>
      <w:adjustRightInd/>
      <w:jc w:val="both"/>
    </w:pPr>
    <w:rPr>
      <w:rFonts w:ascii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rsid w:val="00397E3F"/>
    <w:rPr>
      <w:rFonts w:ascii="Times New Roman" w:eastAsia="Times New Roman" w:hAnsi="Times New Roman" w:cs="Times New Roman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Dizaino Kryptis</dc:creator>
  <cp:keywords/>
  <dc:description/>
  <cp:lastModifiedBy>Michal Stasilovič</cp:lastModifiedBy>
  <cp:revision>10</cp:revision>
  <dcterms:created xsi:type="dcterms:W3CDTF">2025-06-02T05:03:00Z</dcterms:created>
  <dcterms:modified xsi:type="dcterms:W3CDTF">2025-06-02T05:51:00Z</dcterms:modified>
</cp:coreProperties>
</file>