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A23AB" w14:textId="31D7B407" w:rsidR="00464D9C" w:rsidRPr="00163F94" w:rsidRDefault="00BE65CA" w:rsidP="00163F94">
      <w:pPr>
        <w:jc w:val="right"/>
        <w:rPr>
          <w:bCs/>
          <w:sz w:val="22"/>
          <w:szCs w:val="22"/>
        </w:rPr>
      </w:pPr>
      <w:r>
        <w:rPr>
          <w:bCs/>
          <w:sz w:val="22"/>
          <w:szCs w:val="22"/>
        </w:rPr>
        <w:t>Pirkimo sąlygų</w:t>
      </w:r>
      <w:r w:rsidR="000657D9" w:rsidRPr="00163F94">
        <w:rPr>
          <w:bCs/>
          <w:sz w:val="22"/>
          <w:szCs w:val="22"/>
        </w:rPr>
        <w:t xml:space="preserve"> </w:t>
      </w:r>
      <w:r>
        <w:rPr>
          <w:bCs/>
          <w:sz w:val="22"/>
          <w:szCs w:val="22"/>
        </w:rPr>
        <w:t>2</w:t>
      </w:r>
      <w:r w:rsidR="003B3FB0" w:rsidRPr="00163F94">
        <w:rPr>
          <w:bCs/>
          <w:sz w:val="22"/>
          <w:szCs w:val="22"/>
        </w:rPr>
        <w:t xml:space="preserve"> priedas </w:t>
      </w:r>
    </w:p>
    <w:p w14:paraId="398E029C" w14:textId="49D70401" w:rsidR="00E838BC" w:rsidRPr="00163F94" w:rsidRDefault="00464D9C" w:rsidP="00163F94">
      <w:pPr>
        <w:jc w:val="center"/>
        <w:rPr>
          <w:b/>
          <w:bCs/>
          <w:sz w:val="22"/>
          <w:szCs w:val="22"/>
        </w:rPr>
      </w:pPr>
      <w:r w:rsidRPr="00163F94">
        <w:rPr>
          <w:b/>
          <w:bCs/>
          <w:sz w:val="22"/>
          <w:szCs w:val="22"/>
        </w:rPr>
        <w:t>PREKIŲ</w:t>
      </w:r>
    </w:p>
    <w:p w14:paraId="398E029D" w14:textId="629AD13D" w:rsidR="00733A9B" w:rsidRDefault="00733A9B" w:rsidP="00163F94">
      <w:pPr>
        <w:jc w:val="center"/>
        <w:rPr>
          <w:b/>
          <w:bCs/>
          <w:sz w:val="22"/>
          <w:szCs w:val="22"/>
        </w:rPr>
      </w:pPr>
      <w:r w:rsidRPr="00163F94">
        <w:rPr>
          <w:b/>
          <w:bCs/>
          <w:sz w:val="22"/>
          <w:szCs w:val="22"/>
        </w:rPr>
        <w:t>TECHNINĖ SPECIFIKACIJA</w:t>
      </w:r>
    </w:p>
    <w:p w14:paraId="26938975" w14:textId="77777777" w:rsidR="00B72CB8" w:rsidRPr="00D514CA" w:rsidRDefault="00B72CB8" w:rsidP="00B72CB8">
      <w:pPr>
        <w:jc w:val="center"/>
        <w:rPr>
          <w:b/>
          <w:bCs/>
          <w:u w:val="single"/>
        </w:rPr>
      </w:pPr>
    </w:p>
    <w:p w14:paraId="050D100B" w14:textId="77777777" w:rsidR="00B72CB8" w:rsidRDefault="00B72CB8" w:rsidP="00B72CB8">
      <w:pPr>
        <w:jc w:val="center"/>
        <w:rPr>
          <w:b/>
          <w:bCs/>
        </w:rPr>
      </w:pPr>
    </w:p>
    <w:tbl>
      <w:tblPr>
        <w:tblW w:w="997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7"/>
        <w:gridCol w:w="1692"/>
        <w:gridCol w:w="7654"/>
      </w:tblGrid>
      <w:tr w:rsidR="00B72CB8" w:rsidRPr="00B72CB8" w14:paraId="3074EEF5" w14:textId="77777777" w:rsidTr="00EE5136">
        <w:trPr>
          <w:trHeight w:val="665"/>
        </w:trPr>
        <w:tc>
          <w:tcPr>
            <w:tcW w:w="623" w:type="dxa"/>
            <w:tcBorders>
              <w:top w:val="single" w:sz="4" w:space="0" w:color="auto"/>
              <w:left w:val="single" w:sz="4" w:space="0" w:color="auto"/>
              <w:bottom w:val="single" w:sz="4" w:space="0" w:color="auto"/>
              <w:right w:val="single" w:sz="4" w:space="0" w:color="auto"/>
            </w:tcBorders>
            <w:vAlign w:val="center"/>
            <w:hideMark/>
          </w:tcPr>
          <w:p w14:paraId="2FA962CB" w14:textId="77777777" w:rsidR="00B72CB8" w:rsidRPr="00B72CB8" w:rsidRDefault="00B72CB8" w:rsidP="007C45C6">
            <w:pPr>
              <w:spacing w:before="240" w:line="276" w:lineRule="auto"/>
              <w:jc w:val="center"/>
              <w:rPr>
                <w:b/>
                <w:bCs/>
                <w:sz w:val="22"/>
                <w:szCs w:val="22"/>
                <w:lang w:eastAsia="en-US"/>
              </w:rPr>
            </w:pPr>
            <w:r w:rsidRPr="00B72CB8">
              <w:rPr>
                <w:b/>
                <w:bCs/>
                <w:sz w:val="22"/>
                <w:szCs w:val="22"/>
                <w:lang w:eastAsia="en-US"/>
              </w:rPr>
              <w:t>Eil. Nr.</w:t>
            </w:r>
          </w:p>
        </w:tc>
        <w:tc>
          <w:tcPr>
            <w:tcW w:w="1699" w:type="dxa"/>
            <w:gridSpan w:val="2"/>
            <w:tcBorders>
              <w:top w:val="single" w:sz="4" w:space="0" w:color="auto"/>
              <w:left w:val="single" w:sz="4" w:space="0" w:color="auto"/>
              <w:bottom w:val="single" w:sz="4" w:space="0" w:color="auto"/>
              <w:right w:val="single" w:sz="4" w:space="0" w:color="auto"/>
            </w:tcBorders>
            <w:vAlign w:val="center"/>
            <w:hideMark/>
          </w:tcPr>
          <w:p w14:paraId="103FD519" w14:textId="77777777" w:rsidR="00B72CB8" w:rsidRPr="00B72CB8" w:rsidRDefault="00B72CB8" w:rsidP="007C45C6">
            <w:pPr>
              <w:spacing w:before="240" w:line="276" w:lineRule="auto"/>
              <w:jc w:val="center"/>
              <w:rPr>
                <w:b/>
                <w:bCs/>
                <w:sz w:val="22"/>
                <w:szCs w:val="22"/>
                <w:lang w:eastAsia="en-US"/>
              </w:rPr>
            </w:pPr>
            <w:r w:rsidRPr="00B72CB8">
              <w:rPr>
                <w:b/>
                <w:bCs/>
                <w:sz w:val="22"/>
                <w:szCs w:val="22"/>
                <w:lang w:eastAsia="en-US"/>
              </w:rPr>
              <w:t>Pirkimo objekto pavadinimas</w:t>
            </w:r>
          </w:p>
        </w:tc>
        <w:tc>
          <w:tcPr>
            <w:tcW w:w="7654" w:type="dxa"/>
            <w:tcBorders>
              <w:top w:val="single" w:sz="4" w:space="0" w:color="auto"/>
              <w:left w:val="single" w:sz="4" w:space="0" w:color="auto"/>
              <w:bottom w:val="single" w:sz="4" w:space="0" w:color="auto"/>
              <w:right w:val="single" w:sz="4" w:space="0" w:color="auto"/>
            </w:tcBorders>
          </w:tcPr>
          <w:p w14:paraId="7BDEE144" w14:textId="09215705" w:rsidR="00B72CB8" w:rsidRPr="00B72CB8" w:rsidRDefault="00B72CB8" w:rsidP="00B72CB8">
            <w:pPr>
              <w:jc w:val="center"/>
              <w:rPr>
                <w:b/>
                <w:bCs/>
                <w:sz w:val="18"/>
                <w:szCs w:val="22"/>
                <w:lang w:eastAsia="en-US"/>
              </w:rPr>
            </w:pPr>
            <w:r w:rsidRPr="00B72CB8">
              <w:rPr>
                <w:b/>
                <w:bCs/>
                <w:sz w:val="18"/>
                <w:szCs w:val="22"/>
                <w:lang w:eastAsia="en-US"/>
              </w:rPr>
              <w:t>Pirkimo objekto techniniai reikalavimai</w:t>
            </w:r>
            <w:r w:rsidRPr="00B72CB8">
              <w:rPr>
                <w:b/>
                <w:bCs/>
                <w:sz w:val="18"/>
                <w:szCs w:val="22"/>
                <w:lang w:eastAsia="en-US"/>
              </w:rPr>
              <w:br/>
            </w:r>
            <w:r w:rsidRPr="00B72CB8">
              <w:rPr>
                <w:bCs/>
                <w:sz w:val="18"/>
                <w:szCs w:val="22"/>
                <w:lang w:eastAsia="en-US"/>
              </w:rPr>
              <w:t>(</w:t>
            </w:r>
            <w:r w:rsidRPr="00B72CB8">
              <w:rPr>
                <w:sz w:val="18"/>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B72CB8">
              <w:rPr>
                <w:bCs/>
                <w:sz w:val="18"/>
                <w:szCs w:val="22"/>
                <w:lang w:eastAsia="en-US"/>
              </w:rPr>
              <w:t>)</w:t>
            </w:r>
          </w:p>
        </w:tc>
      </w:tr>
      <w:tr w:rsidR="00B72CB8" w:rsidRPr="00B72CB8" w14:paraId="63CF6985" w14:textId="77777777" w:rsidTr="00830550">
        <w:trPr>
          <w:trHeight w:val="70"/>
        </w:trPr>
        <w:tc>
          <w:tcPr>
            <w:tcW w:w="630" w:type="dxa"/>
            <w:gridSpan w:val="2"/>
            <w:tcBorders>
              <w:top w:val="single" w:sz="4" w:space="0" w:color="auto"/>
              <w:left w:val="single" w:sz="4" w:space="0" w:color="auto"/>
              <w:bottom w:val="single" w:sz="4" w:space="0" w:color="auto"/>
              <w:right w:val="single" w:sz="4" w:space="0" w:color="auto"/>
            </w:tcBorders>
          </w:tcPr>
          <w:p w14:paraId="10FFED38" w14:textId="77777777" w:rsidR="00B72CB8" w:rsidRPr="00B72CB8" w:rsidRDefault="00B72CB8" w:rsidP="007C45C6">
            <w:pPr>
              <w:spacing w:line="276" w:lineRule="auto"/>
              <w:jc w:val="center"/>
              <w:rPr>
                <w:b/>
                <w:bCs/>
                <w:sz w:val="22"/>
                <w:szCs w:val="22"/>
                <w:lang w:eastAsia="en-US"/>
              </w:rPr>
            </w:pPr>
            <w:r w:rsidRPr="00B72CB8">
              <w:rPr>
                <w:b/>
                <w:bCs/>
                <w:sz w:val="22"/>
                <w:szCs w:val="22"/>
                <w:lang w:eastAsia="en-US"/>
              </w:rPr>
              <w:t>1.</w:t>
            </w:r>
          </w:p>
          <w:p w14:paraId="453C4A5F" w14:textId="77777777" w:rsidR="00B72CB8" w:rsidRPr="00B72CB8" w:rsidRDefault="00B72CB8" w:rsidP="007C45C6">
            <w:pPr>
              <w:spacing w:line="276" w:lineRule="auto"/>
              <w:jc w:val="center"/>
              <w:rPr>
                <w:b/>
                <w:bCs/>
                <w:sz w:val="22"/>
                <w:szCs w:val="22"/>
                <w:lang w:eastAsia="en-US"/>
              </w:rPr>
            </w:pPr>
          </w:p>
          <w:p w14:paraId="34FDEDDD" w14:textId="77777777" w:rsidR="00B72CB8" w:rsidRPr="00B72CB8" w:rsidRDefault="00B72CB8" w:rsidP="007C45C6">
            <w:pPr>
              <w:spacing w:line="276" w:lineRule="auto"/>
              <w:jc w:val="center"/>
              <w:rPr>
                <w:b/>
                <w:bCs/>
                <w:sz w:val="22"/>
                <w:szCs w:val="22"/>
                <w:lang w:eastAsia="en-US"/>
              </w:rPr>
            </w:pPr>
          </w:p>
          <w:p w14:paraId="0C9AF87A" w14:textId="77777777" w:rsidR="00B72CB8" w:rsidRPr="00B72CB8" w:rsidRDefault="00B72CB8" w:rsidP="007C45C6">
            <w:pPr>
              <w:spacing w:line="276" w:lineRule="auto"/>
              <w:jc w:val="center"/>
              <w:rPr>
                <w:b/>
                <w:bCs/>
                <w:sz w:val="22"/>
                <w:szCs w:val="22"/>
                <w:lang w:eastAsia="en-US"/>
              </w:rPr>
            </w:pPr>
          </w:p>
          <w:p w14:paraId="303B14D9" w14:textId="77777777" w:rsidR="00B72CB8" w:rsidRPr="00B72CB8" w:rsidRDefault="00B72CB8" w:rsidP="007C45C6">
            <w:pPr>
              <w:spacing w:line="276" w:lineRule="auto"/>
              <w:jc w:val="center"/>
              <w:rPr>
                <w:b/>
                <w:bCs/>
                <w:sz w:val="22"/>
                <w:szCs w:val="22"/>
                <w:lang w:eastAsia="en-US"/>
              </w:rPr>
            </w:pPr>
          </w:p>
          <w:p w14:paraId="659B88F8" w14:textId="77777777" w:rsidR="00B72CB8" w:rsidRPr="00B72CB8" w:rsidRDefault="00B72CB8" w:rsidP="007C45C6">
            <w:pPr>
              <w:spacing w:line="276" w:lineRule="auto"/>
              <w:jc w:val="center"/>
              <w:rPr>
                <w:b/>
                <w:bCs/>
                <w:sz w:val="22"/>
                <w:szCs w:val="22"/>
                <w:lang w:eastAsia="en-US"/>
              </w:rPr>
            </w:pPr>
          </w:p>
          <w:p w14:paraId="1AE27E84" w14:textId="77777777" w:rsidR="00B72CB8" w:rsidRPr="00B72CB8" w:rsidRDefault="00B72CB8" w:rsidP="007C45C6">
            <w:pPr>
              <w:spacing w:line="276" w:lineRule="auto"/>
              <w:jc w:val="center"/>
              <w:rPr>
                <w:b/>
                <w:bCs/>
                <w:sz w:val="22"/>
                <w:szCs w:val="22"/>
                <w:lang w:eastAsia="en-US"/>
              </w:rPr>
            </w:pPr>
          </w:p>
          <w:p w14:paraId="7E1C616B" w14:textId="77777777" w:rsidR="00B72CB8" w:rsidRPr="00B72CB8" w:rsidRDefault="00B72CB8" w:rsidP="007C45C6">
            <w:pPr>
              <w:spacing w:line="276" w:lineRule="auto"/>
              <w:jc w:val="center"/>
              <w:rPr>
                <w:b/>
                <w:bCs/>
                <w:sz w:val="22"/>
                <w:szCs w:val="22"/>
                <w:lang w:eastAsia="en-US"/>
              </w:rPr>
            </w:pPr>
          </w:p>
          <w:p w14:paraId="21D2536A" w14:textId="77777777" w:rsidR="00B72CB8" w:rsidRPr="00B72CB8" w:rsidRDefault="00B72CB8" w:rsidP="007C45C6">
            <w:pPr>
              <w:spacing w:line="276" w:lineRule="auto"/>
              <w:jc w:val="center"/>
              <w:rPr>
                <w:b/>
                <w:bCs/>
                <w:sz w:val="22"/>
                <w:szCs w:val="22"/>
                <w:lang w:eastAsia="en-US"/>
              </w:rPr>
            </w:pPr>
          </w:p>
          <w:p w14:paraId="1CD6C1A2" w14:textId="77777777" w:rsidR="00B72CB8" w:rsidRPr="00B72CB8" w:rsidRDefault="00B72CB8" w:rsidP="007C45C6">
            <w:pPr>
              <w:spacing w:line="276" w:lineRule="auto"/>
              <w:jc w:val="center"/>
              <w:rPr>
                <w:b/>
                <w:bCs/>
                <w:sz w:val="22"/>
                <w:szCs w:val="22"/>
                <w:lang w:eastAsia="en-US"/>
              </w:rPr>
            </w:pPr>
          </w:p>
          <w:p w14:paraId="75CF1933" w14:textId="77777777" w:rsidR="00B72CB8" w:rsidRPr="00B72CB8" w:rsidRDefault="00B72CB8" w:rsidP="007C45C6">
            <w:pPr>
              <w:spacing w:line="276" w:lineRule="auto"/>
              <w:jc w:val="center"/>
              <w:rPr>
                <w:b/>
                <w:bCs/>
                <w:sz w:val="22"/>
                <w:szCs w:val="22"/>
                <w:lang w:eastAsia="en-US"/>
              </w:rPr>
            </w:pPr>
          </w:p>
          <w:p w14:paraId="25069FF5" w14:textId="77777777" w:rsidR="00B72CB8" w:rsidRPr="00B72CB8" w:rsidRDefault="00B72CB8" w:rsidP="007C45C6">
            <w:pPr>
              <w:spacing w:line="276" w:lineRule="auto"/>
              <w:jc w:val="center"/>
              <w:rPr>
                <w:b/>
                <w:bCs/>
                <w:sz w:val="22"/>
                <w:szCs w:val="22"/>
                <w:lang w:eastAsia="en-US"/>
              </w:rPr>
            </w:pPr>
          </w:p>
          <w:p w14:paraId="0A33392C" w14:textId="77777777" w:rsidR="00B72CB8" w:rsidRPr="00B72CB8" w:rsidRDefault="00B72CB8" w:rsidP="007C45C6">
            <w:pPr>
              <w:spacing w:line="276" w:lineRule="auto"/>
              <w:jc w:val="center"/>
              <w:rPr>
                <w:b/>
                <w:bCs/>
                <w:sz w:val="22"/>
                <w:szCs w:val="22"/>
                <w:lang w:eastAsia="en-US"/>
              </w:rPr>
            </w:pPr>
          </w:p>
          <w:p w14:paraId="2206E595" w14:textId="77777777" w:rsidR="00B72CB8" w:rsidRPr="00B72CB8" w:rsidRDefault="00B72CB8" w:rsidP="007C45C6">
            <w:pPr>
              <w:spacing w:line="276" w:lineRule="auto"/>
              <w:jc w:val="center"/>
              <w:rPr>
                <w:b/>
                <w:bCs/>
                <w:sz w:val="22"/>
                <w:szCs w:val="22"/>
                <w:lang w:eastAsia="en-US"/>
              </w:rPr>
            </w:pPr>
          </w:p>
          <w:p w14:paraId="7DA2573F" w14:textId="77777777" w:rsidR="00B72CB8" w:rsidRPr="00B72CB8" w:rsidRDefault="00B72CB8" w:rsidP="007C45C6">
            <w:pPr>
              <w:spacing w:line="276" w:lineRule="auto"/>
              <w:jc w:val="center"/>
              <w:rPr>
                <w:b/>
                <w:bCs/>
                <w:sz w:val="22"/>
                <w:szCs w:val="22"/>
                <w:lang w:eastAsia="en-US"/>
              </w:rPr>
            </w:pPr>
          </w:p>
          <w:p w14:paraId="57FA0F16" w14:textId="77777777" w:rsidR="00B72CB8" w:rsidRPr="00B72CB8" w:rsidRDefault="00B72CB8" w:rsidP="007C45C6">
            <w:pPr>
              <w:spacing w:line="276" w:lineRule="auto"/>
              <w:jc w:val="center"/>
              <w:rPr>
                <w:b/>
                <w:bCs/>
                <w:sz w:val="22"/>
                <w:szCs w:val="22"/>
                <w:lang w:eastAsia="en-US"/>
              </w:rPr>
            </w:pPr>
          </w:p>
          <w:p w14:paraId="2F219AEE" w14:textId="77777777" w:rsidR="00B72CB8" w:rsidRPr="00B72CB8" w:rsidRDefault="00B72CB8" w:rsidP="007C45C6">
            <w:pPr>
              <w:spacing w:line="276" w:lineRule="auto"/>
              <w:jc w:val="center"/>
              <w:rPr>
                <w:b/>
                <w:bCs/>
                <w:sz w:val="22"/>
                <w:szCs w:val="22"/>
                <w:lang w:eastAsia="en-US"/>
              </w:rPr>
            </w:pPr>
          </w:p>
          <w:p w14:paraId="3741716E" w14:textId="77777777" w:rsidR="00B72CB8" w:rsidRPr="00B72CB8" w:rsidRDefault="00B72CB8" w:rsidP="007C45C6">
            <w:pPr>
              <w:spacing w:line="276" w:lineRule="auto"/>
              <w:jc w:val="center"/>
              <w:rPr>
                <w:b/>
                <w:bCs/>
                <w:sz w:val="22"/>
                <w:szCs w:val="22"/>
                <w:lang w:eastAsia="en-US"/>
              </w:rPr>
            </w:pPr>
          </w:p>
          <w:p w14:paraId="64A9620C" w14:textId="77777777" w:rsidR="00B72CB8" w:rsidRPr="00B72CB8" w:rsidRDefault="00B72CB8" w:rsidP="007C45C6">
            <w:pPr>
              <w:spacing w:line="276" w:lineRule="auto"/>
              <w:jc w:val="center"/>
              <w:rPr>
                <w:b/>
                <w:bCs/>
                <w:sz w:val="22"/>
                <w:szCs w:val="22"/>
                <w:lang w:eastAsia="en-US"/>
              </w:rPr>
            </w:pPr>
          </w:p>
          <w:p w14:paraId="51236570" w14:textId="77777777" w:rsidR="00B72CB8" w:rsidRPr="00B72CB8" w:rsidRDefault="00B72CB8" w:rsidP="007C45C6">
            <w:pPr>
              <w:spacing w:line="276" w:lineRule="auto"/>
              <w:jc w:val="center"/>
              <w:rPr>
                <w:b/>
                <w:bCs/>
                <w:sz w:val="22"/>
                <w:szCs w:val="22"/>
                <w:lang w:eastAsia="en-US"/>
              </w:rPr>
            </w:pPr>
          </w:p>
          <w:p w14:paraId="2E35C9FE" w14:textId="77777777" w:rsidR="00B72CB8" w:rsidRPr="00B72CB8" w:rsidRDefault="00B72CB8" w:rsidP="00830550">
            <w:pPr>
              <w:spacing w:line="276" w:lineRule="auto"/>
              <w:jc w:val="center"/>
              <w:rPr>
                <w:b/>
                <w:bCs/>
                <w:sz w:val="22"/>
                <w:szCs w:val="22"/>
                <w:lang w:eastAsia="en-US"/>
              </w:rPr>
            </w:pPr>
          </w:p>
        </w:tc>
        <w:tc>
          <w:tcPr>
            <w:tcW w:w="1692" w:type="dxa"/>
            <w:tcBorders>
              <w:top w:val="single" w:sz="4" w:space="0" w:color="auto"/>
              <w:left w:val="single" w:sz="4" w:space="0" w:color="auto"/>
              <w:bottom w:val="single" w:sz="4" w:space="0" w:color="auto"/>
              <w:right w:val="single" w:sz="4" w:space="0" w:color="auto"/>
            </w:tcBorders>
          </w:tcPr>
          <w:p w14:paraId="07585E9E" w14:textId="2ACA6B5F" w:rsidR="00B72CB8" w:rsidRPr="00B72CB8" w:rsidRDefault="00BE65CA" w:rsidP="007C45C6">
            <w:pPr>
              <w:rPr>
                <w:sz w:val="22"/>
                <w:szCs w:val="22"/>
              </w:rPr>
            </w:pPr>
            <w:r>
              <w:rPr>
                <w:sz w:val="22"/>
                <w:szCs w:val="22"/>
                <w:u w:val="single"/>
              </w:rPr>
              <w:t>Kėdės (baldai 101 auditorijai)</w:t>
            </w:r>
          </w:p>
          <w:p w14:paraId="643286A6" w14:textId="77777777" w:rsidR="00B72CB8" w:rsidRPr="00B72CB8" w:rsidRDefault="00B72CB8" w:rsidP="007C45C6">
            <w:pPr>
              <w:rPr>
                <w:sz w:val="22"/>
                <w:szCs w:val="22"/>
              </w:rPr>
            </w:pPr>
          </w:p>
          <w:p w14:paraId="01647170" w14:textId="77777777" w:rsidR="00B72CB8" w:rsidRPr="00B72CB8" w:rsidRDefault="00B72CB8" w:rsidP="007C45C6">
            <w:pPr>
              <w:rPr>
                <w:sz w:val="22"/>
                <w:szCs w:val="22"/>
              </w:rPr>
            </w:pPr>
          </w:p>
          <w:p w14:paraId="05609515" w14:textId="77777777" w:rsidR="00B72CB8" w:rsidRPr="00B72CB8" w:rsidRDefault="00B72CB8" w:rsidP="007C45C6">
            <w:pPr>
              <w:rPr>
                <w:sz w:val="22"/>
                <w:szCs w:val="22"/>
              </w:rPr>
            </w:pPr>
          </w:p>
          <w:p w14:paraId="6543ED5E" w14:textId="77777777" w:rsidR="00B72CB8" w:rsidRPr="00B72CB8" w:rsidRDefault="00B72CB8" w:rsidP="007C45C6">
            <w:pPr>
              <w:rPr>
                <w:sz w:val="22"/>
                <w:szCs w:val="22"/>
              </w:rPr>
            </w:pPr>
          </w:p>
          <w:p w14:paraId="79F610F6" w14:textId="77777777" w:rsidR="00B72CB8" w:rsidRPr="00B72CB8" w:rsidRDefault="00B72CB8" w:rsidP="007C45C6">
            <w:pPr>
              <w:rPr>
                <w:sz w:val="22"/>
                <w:szCs w:val="22"/>
              </w:rPr>
            </w:pPr>
          </w:p>
          <w:p w14:paraId="6FF597D6" w14:textId="77777777" w:rsidR="00B72CB8" w:rsidRPr="00B72CB8" w:rsidRDefault="00B72CB8" w:rsidP="007C45C6">
            <w:pPr>
              <w:rPr>
                <w:sz w:val="22"/>
                <w:szCs w:val="22"/>
              </w:rPr>
            </w:pPr>
          </w:p>
          <w:p w14:paraId="3BCEF14A" w14:textId="77777777" w:rsidR="00B72CB8" w:rsidRPr="00B72CB8" w:rsidRDefault="00B72CB8" w:rsidP="007C45C6">
            <w:pPr>
              <w:rPr>
                <w:sz w:val="22"/>
                <w:szCs w:val="22"/>
              </w:rPr>
            </w:pPr>
          </w:p>
          <w:p w14:paraId="0D0B8A2A" w14:textId="77777777" w:rsidR="00B72CB8" w:rsidRPr="00B72CB8" w:rsidRDefault="00B72CB8" w:rsidP="007C45C6">
            <w:pPr>
              <w:rPr>
                <w:sz w:val="22"/>
                <w:szCs w:val="22"/>
              </w:rPr>
            </w:pPr>
          </w:p>
          <w:p w14:paraId="0EC01E6A" w14:textId="77777777" w:rsidR="00B72CB8" w:rsidRPr="00B72CB8" w:rsidRDefault="00B72CB8" w:rsidP="007C45C6">
            <w:pPr>
              <w:rPr>
                <w:sz w:val="22"/>
                <w:szCs w:val="22"/>
              </w:rPr>
            </w:pPr>
          </w:p>
          <w:p w14:paraId="4066577C" w14:textId="259F14DA" w:rsidR="00B72CB8" w:rsidRPr="00B72CB8" w:rsidRDefault="00B72CB8" w:rsidP="007C45C6">
            <w:pPr>
              <w:rPr>
                <w:sz w:val="22"/>
                <w:szCs w:val="22"/>
              </w:rPr>
            </w:pPr>
          </w:p>
          <w:p w14:paraId="3137183C" w14:textId="77777777" w:rsidR="00B72CB8" w:rsidRPr="00B72CB8" w:rsidRDefault="00B72CB8" w:rsidP="007C45C6">
            <w:pPr>
              <w:rPr>
                <w:sz w:val="22"/>
                <w:szCs w:val="22"/>
              </w:rPr>
            </w:pPr>
          </w:p>
          <w:p w14:paraId="5D00AF38" w14:textId="3B22401E" w:rsidR="00B72CB8" w:rsidRPr="00B72CB8" w:rsidRDefault="00B72CB8" w:rsidP="00B72CB8">
            <w:pPr>
              <w:rPr>
                <w:sz w:val="22"/>
                <w:szCs w:val="22"/>
              </w:rPr>
            </w:pPr>
          </w:p>
          <w:p w14:paraId="29A99269" w14:textId="77777777" w:rsidR="00B72CB8" w:rsidRPr="00B72CB8" w:rsidRDefault="00B72CB8" w:rsidP="007C45C6">
            <w:pPr>
              <w:rPr>
                <w:sz w:val="22"/>
                <w:szCs w:val="22"/>
              </w:rPr>
            </w:pPr>
          </w:p>
          <w:p w14:paraId="69628D19" w14:textId="77777777" w:rsidR="00B72CB8" w:rsidRPr="00B72CB8" w:rsidRDefault="00B72CB8" w:rsidP="007C45C6">
            <w:pPr>
              <w:rPr>
                <w:sz w:val="22"/>
                <w:szCs w:val="22"/>
              </w:rPr>
            </w:pPr>
          </w:p>
          <w:p w14:paraId="04CBF8D0" w14:textId="77777777" w:rsidR="00B72CB8" w:rsidRPr="00B72CB8" w:rsidRDefault="00B72CB8" w:rsidP="007C45C6">
            <w:pPr>
              <w:rPr>
                <w:sz w:val="22"/>
                <w:szCs w:val="22"/>
              </w:rPr>
            </w:pPr>
          </w:p>
          <w:p w14:paraId="390AA9EC" w14:textId="77777777" w:rsidR="00B72CB8" w:rsidRPr="00B72CB8" w:rsidRDefault="00B72CB8" w:rsidP="00830550">
            <w:pPr>
              <w:rPr>
                <w:sz w:val="22"/>
                <w:szCs w:val="22"/>
              </w:rPr>
            </w:pPr>
          </w:p>
        </w:tc>
        <w:tc>
          <w:tcPr>
            <w:tcW w:w="7654" w:type="dxa"/>
            <w:tcBorders>
              <w:top w:val="single" w:sz="4" w:space="0" w:color="auto"/>
              <w:left w:val="single" w:sz="4" w:space="0" w:color="auto"/>
              <w:bottom w:val="single" w:sz="4" w:space="0" w:color="auto"/>
              <w:right w:val="single" w:sz="4" w:space="0" w:color="auto"/>
            </w:tcBorders>
          </w:tcPr>
          <w:p w14:paraId="14F6679E" w14:textId="77777777" w:rsidR="00B72CB8" w:rsidRDefault="00B72CB8" w:rsidP="007C45C6">
            <w:pPr>
              <w:tabs>
                <w:tab w:val="left" w:pos="173"/>
              </w:tabs>
              <w:jc w:val="both"/>
              <w:rPr>
                <w:sz w:val="22"/>
                <w:szCs w:val="22"/>
              </w:rPr>
            </w:pPr>
          </w:p>
          <w:p w14:paraId="31643AC2" w14:textId="6E42D51B" w:rsidR="00B72CB8" w:rsidRPr="00B72CB8" w:rsidRDefault="00B72CB8" w:rsidP="007C45C6">
            <w:pPr>
              <w:tabs>
                <w:tab w:val="left" w:pos="173"/>
              </w:tabs>
              <w:jc w:val="both"/>
              <w:rPr>
                <w:sz w:val="22"/>
                <w:szCs w:val="22"/>
              </w:rPr>
            </w:pPr>
            <w:r w:rsidRPr="00B72CB8">
              <w:rPr>
                <w:b/>
                <w:sz w:val="22"/>
                <w:szCs w:val="22"/>
              </w:rPr>
              <w:t>Kėdė</w:t>
            </w:r>
            <w:r w:rsidRPr="00B72CB8">
              <w:rPr>
                <w:sz w:val="22"/>
                <w:szCs w:val="22"/>
              </w:rPr>
              <w:t xml:space="preserve"> – lankytojo kėdė juodos spalvos arba lygiavertės, metaliniu rėmu, kėdės priekio kojelės stabilumui užtikrinti sujungti skersiniu,  su paminkštinta sėdima dalimi (gobelenas PES), atlošas iš juodo plastikinio tinkliuko. Metalinės chromuotos kėdės kojos. Matmenys (</w:t>
            </w:r>
            <w:proofErr w:type="spellStart"/>
            <w:r w:rsidRPr="00B72CB8">
              <w:rPr>
                <w:sz w:val="22"/>
                <w:szCs w:val="22"/>
              </w:rPr>
              <w:t>plotis×gylis×aukštis</w:t>
            </w:r>
            <w:proofErr w:type="spellEnd"/>
            <w:r w:rsidRPr="00B72CB8">
              <w:rPr>
                <w:sz w:val="22"/>
                <w:szCs w:val="22"/>
              </w:rPr>
              <w:t>): 450×480×820 mm. (matmenų paklaida ±20mm)</w:t>
            </w:r>
          </w:p>
          <w:p w14:paraId="08D315BC" w14:textId="24F58E90" w:rsidR="00EE5136" w:rsidRPr="00B72CB8" w:rsidRDefault="00B72CB8" w:rsidP="00EE5136">
            <w:pPr>
              <w:tabs>
                <w:tab w:val="left" w:pos="173"/>
              </w:tabs>
              <w:jc w:val="both"/>
              <w:rPr>
                <w:i/>
                <w:sz w:val="22"/>
                <w:szCs w:val="22"/>
              </w:rPr>
            </w:pPr>
            <w:r w:rsidRPr="00B72CB8">
              <w:rPr>
                <w:noProof/>
                <w:sz w:val="22"/>
                <w:szCs w:val="22"/>
                <w:lang w:val="en-US" w:eastAsia="en-US"/>
              </w:rPr>
              <w:drawing>
                <wp:inline distT="0" distB="0" distL="0" distR="0" wp14:anchorId="7E040087" wp14:editId="1AF606DB">
                  <wp:extent cx="1035402" cy="1127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48508" cy="1142172"/>
                          </a:xfrm>
                          <a:prstGeom prst="rect">
                            <a:avLst/>
                          </a:prstGeom>
                        </pic:spPr>
                      </pic:pic>
                    </a:graphicData>
                  </a:graphic>
                </wp:inline>
              </w:drawing>
            </w:r>
            <w:r w:rsidR="00EE5136" w:rsidRPr="00B72CB8">
              <w:rPr>
                <w:i/>
                <w:sz w:val="22"/>
                <w:szCs w:val="22"/>
              </w:rPr>
              <w:t xml:space="preserve"> Nuotrauka tik kaip orientacinis vaizdas, PVZ.</w:t>
            </w:r>
          </w:p>
          <w:p w14:paraId="6D2EE656" w14:textId="77777777" w:rsidR="00B72CB8" w:rsidRPr="00B72CB8" w:rsidRDefault="00B72CB8" w:rsidP="00B72CB8">
            <w:pPr>
              <w:pStyle w:val="ListParagraph"/>
              <w:tabs>
                <w:tab w:val="left" w:pos="173"/>
              </w:tabs>
              <w:ind w:left="173"/>
              <w:jc w:val="both"/>
              <w:rPr>
                <w:b/>
              </w:rPr>
            </w:pPr>
          </w:p>
          <w:p w14:paraId="5A860DE1" w14:textId="2C0294FE" w:rsidR="00B72CB8" w:rsidRPr="00830550" w:rsidRDefault="00B72CB8" w:rsidP="00830550">
            <w:pPr>
              <w:pStyle w:val="ListParagraph"/>
              <w:tabs>
                <w:tab w:val="left" w:pos="173"/>
              </w:tabs>
              <w:ind w:left="141"/>
              <w:jc w:val="both"/>
              <w:rPr>
                <w:rFonts w:ascii="Times New Roman" w:hAnsi="Times New Roman" w:cs="Times New Roman"/>
                <w:i/>
              </w:rPr>
            </w:pPr>
          </w:p>
        </w:tc>
      </w:tr>
      <w:tr w:rsidR="00B72CB8" w:rsidRPr="00B72CB8" w14:paraId="318D30EC" w14:textId="77777777" w:rsidTr="00EE5136">
        <w:tc>
          <w:tcPr>
            <w:tcW w:w="630" w:type="dxa"/>
            <w:gridSpan w:val="2"/>
            <w:tcBorders>
              <w:top w:val="single" w:sz="4" w:space="0" w:color="auto"/>
              <w:left w:val="single" w:sz="4" w:space="0" w:color="auto"/>
              <w:bottom w:val="single" w:sz="4" w:space="0" w:color="auto"/>
              <w:right w:val="single" w:sz="4" w:space="0" w:color="auto"/>
            </w:tcBorders>
          </w:tcPr>
          <w:p w14:paraId="27100C07" w14:textId="77777777" w:rsidR="00B72CB8" w:rsidRPr="00B72CB8" w:rsidRDefault="00B72CB8" w:rsidP="007C45C6">
            <w:pPr>
              <w:spacing w:line="276" w:lineRule="auto"/>
              <w:jc w:val="center"/>
              <w:rPr>
                <w:b/>
                <w:bCs/>
                <w:sz w:val="22"/>
                <w:szCs w:val="22"/>
                <w:lang w:eastAsia="en-US"/>
              </w:rPr>
            </w:pPr>
          </w:p>
        </w:tc>
        <w:tc>
          <w:tcPr>
            <w:tcW w:w="9346" w:type="dxa"/>
            <w:gridSpan w:val="2"/>
            <w:tcBorders>
              <w:top w:val="single" w:sz="4" w:space="0" w:color="auto"/>
              <w:left w:val="single" w:sz="4" w:space="0" w:color="auto"/>
              <w:bottom w:val="single" w:sz="4" w:space="0" w:color="auto"/>
              <w:right w:val="single" w:sz="4" w:space="0" w:color="auto"/>
            </w:tcBorders>
          </w:tcPr>
          <w:p w14:paraId="7596B43B" w14:textId="66340CE2" w:rsidR="00B72CB8" w:rsidRPr="00B72CB8" w:rsidRDefault="00B72CB8" w:rsidP="007C45C6">
            <w:pPr>
              <w:jc w:val="both"/>
              <w:rPr>
                <w:sz w:val="22"/>
                <w:szCs w:val="22"/>
              </w:rPr>
            </w:pPr>
            <w:r w:rsidRPr="00B72CB8">
              <w:rPr>
                <w:sz w:val="22"/>
                <w:szCs w:val="22"/>
              </w:rPr>
              <w:t>Perkamos prekės turi  būti pristatytos į LKA tiekėjo transportu, adresu Šilo g. 5a, Vilnius</w:t>
            </w:r>
          </w:p>
        </w:tc>
      </w:tr>
    </w:tbl>
    <w:p w14:paraId="398E029E" w14:textId="1083BEFD" w:rsidR="00733A9B" w:rsidRPr="00163F94" w:rsidRDefault="00733A9B" w:rsidP="00163F94">
      <w:pPr>
        <w:outlineLvl w:val="0"/>
        <w:rPr>
          <w:bCs/>
          <w:spacing w:val="3"/>
          <w:sz w:val="22"/>
          <w:szCs w:val="22"/>
          <w:u w:val="single"/>
        </w:rPr>
      </w:pPr>
      <w:bookmarkStart w:id="0" w:name="_GoBack"/>
      <w:bookmarkEnd w:id="0"/>
    </w:p>
    <w:sectPr w:rsidR="00733A9B" w:rsidRPr="00163F94" w:rsidSect="003C4E01">
      <w:headerReference w:type="default" r:id="rId9"/>
      <w:pgSz w:w="11906" w:h="16838"/>
      <w:pgMar w:top="567" w:right="849"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838D6" w14:textId="77777777" w:rsidR="00731651" w:rsidRDefault="00731651" w:rsidP="00453509">
      <w:r>
        <w:separator/>
      </w:r>
    </w:p>
  </w:endnote>
  <w:endnote w:type="continuationSeparator" w:id="0">
    <w:p w14:paraId="4D43F1F0" w14:textId="77777777" w:rsidR="00731651" w:rsidRDefault="00731651"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5A032" w14:textId="77777777" w:rsidR="00731651" w:rsidRDefault="00731651" w:rsidP="00453509">
      <w:r>
        <w:separator/>
      </w:r>
    </w:p>
  </w:footnote>
  <w:footnote w:type="continuationSeparator" w:id="0">
    <w:p w14:paraId="42AC9332" w14:textId="77777777" w:rsidR="00731651" w:rsidRDefault="00731651" w:rsidP="0045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02C7" w14:textId="1FA30F16" w:rsidR="00453509" w:rsidRPr="00453509" w:rsidRDefault="00453509" w:rsidP="004535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A27F96"/>
    <w:multiLevelType w:val="hybridMultilevel"/>
    <w:tmpl w:val="FD6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37428C1"/>
    <w:multiLevelType w:val="hybridMultilevel"/>
    <w:tmpl w:val="E03C14D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7" w15:restartNumberingAfterBreak="0">
    <w:nsid w:val="567C1529"/>
    <w:multiLevelType w:val="hybridMultilevel"/>
    <w:tmpl w:val="D720A758"/>
    <w:lvl w:ilvl="0" w:tplc="0427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22E1D"/>
    <w:multiLevelType w:val="hybridMultilevel"/>
    <w:tmpl w:val="6FCC628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9" w15:restartNumberingAfterBreak="0">
    <w:nsid w:val="5EFD6188"/>
    <w:multiLevelType w:val="hybridMultilevel"/>
    <w:tmpl w:val="F19462B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0" w15:restartNumberingAfterBreak="0">
    <w:nsid w:val="62B6214B"/>
    <w:multiLevelType w:val="hybridMultilevel"/>
    <w:tmpl w:val="F3A81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9"/>
  </w:num>
  <w:num w:numId="6">
    <w:abstractNumId w:val="5"/>
  </w:num>
  <w:num w:numId="7">
    <w:abstractNumId w:val="4"/>
  </w:num>
  <w:num w:numId="8">
    <w:abstractNumId w:val="7"/>
  </w:num>
  <w:num w:numId="9">
    <w:abstractNumId w:val="3"/>
  </w:num>
  <w:num w:numId="10">
    <w:abstractNumId w:val="11"/>
  </w:num>
  <w:num w:numId="11">
    <w:abstractNumId w:val="1"/>
  </w:num>
  <w:num w:numId="12">
    <w:abstractNumId w:val="0"/>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04E08"/>
    <w:rsid w:val="00014860"/>
    <w:rsid w:val="00043F06"/>
    <w:rsid w:val="00056542"/>
    <w:rsid w:val="000657D9"/>
    <w:rsid w:val="00080FFD"/>
    <w:rsid w:val="000A0E19"/>
    <w:rsid w:val="000B4898"/>
    <w:rsid w:val="000B5105"/>
    <w:rsid w:val="000D3F09"/>
    <w:rsid w:val="000E33AB"/>
    <w:rsid w:val="000E7A90"/>
    <w:rsid w:val="00111478"/>
    <w:rsid w:val="0014759C"/>
    <w:rsid w:val="00163F94"/>
    <w:rsid w:val="00180F75"/>
    <w:rsid w:val="001813A8"/>
    <w:rsid w:val="001B12F9"/>
    <w:rsid w:val="001C200A"/>
    <w:rsid w:val="001D1A38"/>
    <w:rsid w:val="001D3365"/>
    <w:rsid w:val="001E52A5"/>
    <w:rsid w:val="001E593B"/>
    <w:rsid w:val="001E6AB2"/>
    <w:rsid w:val="00203874"/>
    <w:rsid w:val="00223836"/>
    <w:rsid w:val="00226D1B"/>
    <w:rsid w:val="00240644"/>
    <w:rsid w:val="00260CF8"/>
    <w:rsid w:val="00272060"/>
    <w:rsid w:val="00274D02"/>
    <w:rsid w:val="002925CB"/>
    <w:rsid w:val="002940F3"/>
    <w:rsid w:val="002A2E66"/>
    <w:rsid w:val="002B25D3"/>
    <w:rsid w:val="002B5D52"/>
    <w:rsid w:val="002C6B89"/>
    <w:rsid w:val="002E4282"/>
    <w:rsid w:val="002F1899"/>
    <w:rsid w:val="002F7D0C"/>
    <w:rsid w:val="00312DCE"/>
    <w:rsid w:val="003443B4"/>
    <w:rsid w:val="003778B1"/>
    <w:rsid w:val="00380641"/>
    <w:rsid w:val="00380E59"/>
    <w:rsid w:val="00391848"/>
    <w:rsid w:val="00393DB5"/>
    <w:rsid w:val="003B068B"/>
    <w:rsid w:val="003B16C5"/>
    <w:rsid w:val="003B3FB0"/>
    <w:rsid w:val="003B43CB"/>
    <w:rsid w:val="003B51A5"/>
    <w:rsid w:val="003B79B3"/>
    <w:rsid w:val="003C2ABD"/>
    <w:rsid w:val="003C4E01"/>
    <w:rsid w:val="003E07AC"/>
    <w:rsid w:val="003E312B"/>
    <w:rsid w:val="0042340E"/>
    <w:rsid w:val="00453509"/>
    <w:rsid w:val="00464D9C"/>
    <w:rsid w:val="004709DC"/>
    <w:rsid w:val="00474313"/>
    <w:rsid w:val="00474356"/>
    <w:rsid w:val="004767E2"/>
    <w:rsid w:val="004A0F04"/>
    <w:rsid w:val="004A7050"/>
    <w:rsid w:val="004D0F8E"/>
    <w:rsid w:val="005115CC"/>
    <w:rsid w:val="00512215"/>
    <w:rsid w:val="005163C5"/>
    <w:rsid w:val="005344F6"/>
    <w:rsid w:val="00534673"/>
    <w:rsid w:val="0054685A"/>
    <w:rsid w:val="00554938"/>
    <w:rsid w:val="00564480"/>
    <w:rsid w:val="00590CC1"/>
    <w:rsid w:val="005B0A57"/>
    <w:rsid w:val="005B0EBC"/>
    <w:rsid w:val="005B14DD"/>
    <w:rsid w:val="005B6889"/>
    <w:rsid w:val="005C5CE4"/>
    <w:rsid w:val="0060252A"/>
    <w:rsid w:val="00642E9A"/>
    <w:rsid w:val="00651698"/>
    <w:rsid w:val="00655003"/>
    <w:rsid w:val="0067105A"/>
    <w:rsid w:val="006730E3"/>
    <w:rsid w:val="00685C06"/>
    <w:rsid w:val="00693076"/>
    <w:rsid w:val="006A48E0"/>
    <w:rsid w:val="006A6830"/>
    <w:rsid w:val="006B5ACF"/>
    <w:rsid w:val="006F1065"/>
    <w:rsid w:val="00711729"/>
    <w:rsid w:val="00731651"/>
    <w:rsid w:val="00733A9B"/>
    <w:rsid w:val="00733C20"/>
    <w:rsid w:val="00746095"/>
    <w:rsid w:val="007526BB"/>
    <w:rsid w:val="00763E61"/>
    <w:rsid w:val="00770E2D"/>
    <w:rsid w:val="00787CE6"/>
    <w:rsid w:val="00790A09"/>
    <w:rsid w:val="007B059E"/>
    <w:rsid w:val="007B615A"/>
    <w:rsid w:val="007C7FFC"/>
    <w:rsid w:val="007E6C4C"/>
    <w:rsid w:val="007F36F7"/>
    <w:rsid w:val="007F522C"/>
    <w:rsid w:val="00807F02"/>
    <w:rsid w:val="00830550"/>
    <w:rsid w:val="0088092E"/>
    <w:rsid w:val="008C2F8B"/>
    <w:rsid w:val="008D4EB4"/>
    <w:rsid w:val="008F6277"/>
    <w:rsid w:val="008F6578"/>
    <w:rsid w:val="00911A3C"/>
    <w:rsid w:val="00920084"/>
    <w:rsid w:val="00943F12"/>
    <w:rsid w:val="00945E33"/>
    <w:rsid w:val="00952F4A"/>
    <w:rsid w:val="009639CF"/>
    <w:rsid w:val="00975CB2"/>
    <w:rsid w:val="00983EF5"/>
    <w:rsid w:val="00985CD4"/>
    <w:rsid w:val="009E1D1E"/>
    <w:rsid w:val="009F0AE9"/>
    <w:rsid w:val="00A46E6F"/>
    <w:rsid w:val="00A82D2B"/>
    <w:rsid w:val="00AB3F27"/>
    <w:rsid w:val="00AD778B"/>
    <w:rsid w:val="00AD7D46"/>
    <w:rsid w:val="00AE7498"/>
    <w:rsid w:val="00AF004D"/>
    <w:rsid w:val="00B72CB8"/>
    <w:rsid w:val="00B96AD0"/>
    <w:rsid w:val="00BA3457"/>
    <w:rsid w:val="00BA47DC"/>
    <w:rsid w:val="00BC2287"/>
    <w:rsid w:val="00BD1CFE"/>
    <w:rsid w:val="00BE65CA"/>
    <w:rsid w:val="00BF61FA"/>
    <w:rsid w:val="00C06A12"/>
    <w:rsid w:val="00C169C2"/>
    <w:rsid w:val="00C2569D"/>
    <w:rsid w:val="00C5002F"/>
    <w:rsid w:val="00C560B0"/>
    <w:rsid w:val="00C6300E"/>
    <w:rsid w:val="00C727B1"/>
    <w:rsid w:val="00CB1E6A"/>
    <w:rsid w:val="00D04636"/>
    <w:rsid w:val="00D30BD8"/>
    <w:rsid w:val="00D31FA0"/>
    <w:rsid w:val="00D34958"/>
    <w:rsid w:val="00D45F18"/>
    <w:rsid w:val="00D55DA8"/>
    <w:rsid w:val="00D72E79"/>
    <w:rsid w:val="00D73647"/>
    <w:rsid w:val="00D85393"/>
    <w:rsid w:val="00DD14A6"/>
    <w:rsid w:val="00DE6E95"/>
    <w:rsid w:val="00E0183C"/>
    <w:rsid w:val="00E03664"/>
    <w:rsid w:val="00E1056B"/>
    <w:rsid w:val="00E12E3D"/>
    <w:rsid w:val="00E20001"/>
    <w:rsid w:val="00E21775"/>
    <w:rsid w:val="00E558B4"/>
    <w:rsid w:val="00E838BC"/>
    <w:rsid w:val="00E87343"/>
    <w:rsid w:val="00EA6AAA"/>
    <w:rsid w:val="00EC010F"/>
    <w:rsid w:val="00EE5136"/>
    <w:rsid w:val="00F4774F"/>
    <w:rsid w:val="00F966E4"/>
    <w:rsid w:val="00FA27CE"/>
    <w:rsid w:val="00FB0A40"/>
    <w:rsid w:val="00FB3810"/>
    <w:rsid w:val="00FC338E"/>
    <w:rsid w:val="00FC57E1"/>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character" w:styleId="Strong">
    <w:name w:val="Strong"/>
    <w:uiPriority w:val="22"/>
    <w:qFormat/>
    <w:rsid w:val="004D0F8E"/>
    <w:rPr>
      <w:b/>
      <w:bCs/>
    </w:rPr>
  </w:style>
  <w:style w:type="paragraph" w:styleId="NormalWeb">
    <w:name w:val="Normal (Web)"/>
    <w:basedOn w:val="Normal"/>
    <w:uiPriority w:val="99"/>
    <w:unhideWhenUsed/>
    <w:rsid w:val="004D0F8E"/>
    <w:pPr>
      <w:spacing w:before="100" w:beforeAutospacing="1" w:after="100" w:afterAutospacing="1"/>
    </w:pPr>
  </w:style>
  <w:style w:type="paragraph" w:styleId="NoSpacing">
    <w:name w:val="No Spacing"/>
    <w:uiPriority w:val="1"/>
    <w:qFormat/>
    <w:rsid w:val="00C727B1"/>
    <w:pPr>
      <w:spacing w:after="0" w:line="240" w:lineRule="auto"/>
    </w:pPr>
    <w:rPr>
      <w:rFonts w:eastAsiaTheme="minorEastAsia"/>
      <w:lang w:eastAsia="lt-LT"/>
    </w:rPr>
  </w:style>
  <w:style w:type="character" w:customStyle="1" w:styleId="apple-converted-space">
    <w:name w:val="apple-converted-space"/>
    <w:basedOn w:val="DefaultParagraphFont"/>
    <w:rsid w:val="00983EF5"/>
  </w:style>
  <w:style w:type="paragraph" w:customStyle="1" w:styleId="Default">
    <w:name w:val="Default"/>
    <w:rsid w:val="00975CB2"/>
    <w:pPr>
      <w:autoSpaceDE w:val="0"/>
      <w:autoSpaceDN w:val="0"/>
      <w:adjustRightInd w:val="0"/>
      <w:spacing w:after="0" w:line="240" w:lineRule="auto"/>
    </w:pPr>
    <w:rPr>
      <w:rFonts w:ascii="Cambria" w:hAnsi="Cambria" w:cs="Cambria"/>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51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19259">
      <w:bodyDiv w:val="1"/>
      <w:marLeft w:val="0"/>
      <w:marRight w:val="0"/>
      <w:marTop w:val="0"/>
      <w:marBottom w:val="0"/>
      <w:divBdr>
        <w:top w:val="none" w:sz="0" w:space="0" w:color="auto"/>
        <w:left w:val="none" w:sz="0" w:space="0" w:color="auto"/>
        <w:bottom w:val="none" w:sz="0" w:space="0" w:color="auto"/>
        <w:right w:val="none" w:sz="0" w:space="0" w:color="auto"/>
      </w:divBdr>
    </w:div>
    <w:div w:id="230041673">
      <w:bodyDiv w:val="1"/>
      <w:marLeft w:val="0"/>
      <w:marRight w:val="0"/>
      <w:marTop w:val="0"/>
      <w:marBottom w:val="0"/>
      <w:divBdr>
        <w:top w:val="none" w:sz="0" w:space="0" w:color="auto"/>
        <w:left w:val="none" w:sz="0" w:space="0" w:color="auto"/>
        <w:bottom w:val="none" w:sz="0" w:space="0" w:color="auto"/>
        <w:right w:val="none" w:sz="0" w:space="0" w:color="auto"/>
      </w:divBdr>
    </w:div>
    <w:div w:id="363798780">
      <w:bodyDiv w:val="1"/>
      <w:marLeft w:val="0"/>
      <w:marRight w:val="0"/>
      <w:marTop w:val="0"/>
      <w:marBottom w:val="0"/>
      <w:divBdr>
        <w:top w:val="none" w:sz="0" w:space="0" w:color="auto"/>
        <w:left w:val="none" w:sz="0" w:space="0" w:color="auto"/>
        <w:bottom w:val="none" w:sz="0" w:space="0" w:color="auto"/>
        <w:right w:val="none" w:sz="0" w:space="0" w:color="auto"/>
      </w:divBdr>
    </w:div>
    <w:div w:id="1037001740">
      <w:bodyDiv w:val="1"/>
      <w:marLeft w:val="0"/>
      <w:marRight w:val="0"/>
      <w:marTop w:val="0"/>
      <w:marBottom w:val="0"/>
      <w:divBdr>
        <w:top w:val="none" w:sz="0" w:space="0" w:color="auto"/>
        <w:left w:val="none" w:sz="0" w:space="0" w:color="auto"/>
        <w:bottom w:val="none" w:sz="0" w:space="0" w:color="auto"/>
        <w:right w:val="none" w:sz="0" w:space="0" w:color="auto"/>
      </w:divBdr>
    </w:div>
    <w:div w:id="1095251767">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78920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6B6C0-F6AF-4064-8CCD-1D3BAA8B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Windows User</cp:lastModifiedBy>
  <cp:revision>41</cp:revision>
  <cp:lastPrinted>2021-12-21T14:25:00Z</cp:lastPrinted>
  <dcterms:created xsi:type="dcterms:W3CDTF">2024-11-18T11:31:00Z</dcterms:created>
  <dcterms:modified xsi:type="dcterms:W3CDTF">2025-06-02T08:02:00Z</dcterms:modified>
</cp:coreProperties>
</file>