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7713" w14:textId="72387B54" w:rsidR="00DE7EC4" w:rsidRPr="00DE7EC4" w:rsidRDefault="00DE7EC4" w:rsidP="00DE7E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7EC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C09F65" wp14:editId="2E32E99A">
            <wp:extent cx="475615" cy="524510"/>
            <wp:effectExtent l="0" t="0" r="635" b="8890"/>
            <wp:docPr id="35240541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5F47C" w14:textId="77777777" w:rsidR="00DE7EC4" w:rsidRPr="00DE7EC4" w:rsidRDefault="00DE7EC4" w:rsidP="00DE7E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B1180E" w14:textId="77777777" w:rsidR="00DE7EC4" w:rsidRPr="00DE7EC4" w:rsidRDefault="00DE7EC4" w:rsidP="00DE7E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EC4">
        <w:rPr>
          <w:rFonts w:ascii="Arial" w:hAnsi="Arial" w:cs="Arial"/>
          <w:b/>
          <w:bCs/>
          <w:sz w:val="24"/>
          <w:szCs w:val="24"/>
        </w:rPr>
        <w:t>ALYTAUS MIESTO SAVIVALDYBĖS ADMINISTRACIJOS</w:t>
      </w:r>
    </w:p>
    <w:p w14:paraId="63F4B736" w14:textId="77777777" w:rsidR="00DE7EC4" w:rsidRPr="00DE7EC4" w:rsidRDefault="00DE7EC4" w:rsidP="00DE7E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EC4">
        <w:rPr>
          <w:rFonts w:ascii="Arial" w:hAnsi="Arial" w:cs="Arial"/>
          <w:b/>
          <w:bCs/>
          <w:sz w:val="24"/>
          <w:szCs w:val="24"/>
        </w:rPr>
        <w:t>VIEŠŲJŲ PIRKIMŲ SKYRIUS</w:t>
      </w:r>
    </w:p>
    <w:p w14:paraId="3E25828F" w14:textId="77777777" w:rsidR="00DE7EC4" w:rsidRPr="00DE7EC4" w:rsidRDefault="00DE7EC4" w:rsidP="00DE7E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0E9006" w14:textId="7BE0432B" w:rsidR="00DE7EC4" w:rsidRPr="00DE7EC4" w:rsidRDefault="00DE7EC4" w:rsidP="00DE7E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7EC4">
        <w:rPr>
          <w:rFonts w:ascii="Arial" w:hAnsi="Arial" w:cs="Arial"/>
          <w:sz w:val="24"/>
          <w:szCs w:val="24"/>
        </w:rPr>
        <w:t>Biudžetinė įstaiga, Rotušės a. 4, LT-62504 Alytus, tel. (8 315) 55 127, faks. (8 315) 55 191,</w:t>
      </w:r>
    </w:p>
    <w:p w14:paraId="09B81B7D" w14:textId="657DB9FC" w:rsidR="00DE7EC4" w:rsidRPr="00DE7EC4" w:rsidRDefault="00DE7EC4" w:rsidP="00DE7E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7EC4">
        <w:rPr>
          <w:rFonts w:ascii="Arial" w:hAnsi="Arial" w:cs="Arial"/>
          <w:sz w:val="24"/>
          <w:szCs w:val="24"/>
        </w:rPr>
        <w:t xml:space="preserve">el. p. </w:t>
      </w:r>
      <w:proofErr w:type="spellStart"/>
      <w:r w:rsidRPr="00DE7EC4">
        <w:rPr>
          <w:rFonts w:ascii="Arial" w:hAnsi="Arial" w:cs="Arial"/>
          <w:sz w:val="24"/>
          <w:szCs w:val="24"/>
        </w:rPr>
        <w:t>viesieji_pirkimai@alytus.lt</w:t>
      </w:r>
      <w:proofErr w:type="spellEnd"/>
      <w:r w:rsidRPr="00DE7EC4">
        <w:rPr>
          <w:rFonts w:ascii="Arial" w:hAnsi="Arial" w:cs="Arial"/>
          <w:sz w:val="24"/>
          <w:szCs w:val="24"/>
        </w:rPr>
        <w:t>.</w:t>
      </w:r>
    </w:p>
    <w:p w14:paraId="77032DB3" w14:textId="77777777" w:rsidR="00DE7EC4" w:rsidRPr="00DE7EC4" w:rsidRDefault="00DE7EC4" w:rsidP="00DE7EC4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7EC4">
        <w:rPr>
          <w:rFonts w:ascii="Arial" w:hAnsi="Arial" w:cs="Arial"/>
          <w:sz w:val="24"/>
          <w:szCs w:val="24"/>
        </w:rPr>
        <w:t>Duomenys kaupiami ir saugomi Juridinių asmenų registre, kodas 188706935</w:t>
      </w:r>
    </w:p>
    <w:p w14:paraId="6E5709DC" w14:textId="77777777" w:rsidR="00DE7EC4" w:rsidRPr="00DE7EC4" w:rsidRDefault="00DE7EC4" w:rsidP="00DE7E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FD1B12" w14:textId="77777777" w:rsidR="00DE7EC4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462DF" w14:textId="47069A1E" w:rsidR="00DE7EC4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7EC4">
        <w:rPr>
          <w:rFonts w:ascii="Arial" w:hAnsi="Arial" w:cs="Arial"/>
          <w:sz w:val="24"/>
          <w:szCs w:val="24"/>
        </w:rPr>
        <w:t>Tiekėjams</w:t>
      </w:r>
      <w:r w:rsidRPr="00DE7E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E7EC4">
        <w:rPr>
          <w:rFonts w:ascii="Arial" w:hAnsi="Arial" w:cs="Arial"/>
          <w:sz w:val="24"/>
          <w:szCs w:val="24"/>
        </w:rPr>
        <w:tab/>
        <w:t>2025-</w:t>
      </w:r>
      <w:r w:rsidR="00FE3813">
        <w:rPr>
          <w:rFonts w:ascii="Arial" w:hAnsi="Arial" w:cs="Arial"/>
          <w:sz w:val="24"/>
          <w:szCs w:val="24"/>
        </w:rPr>
        <w:t>06-02</w:t>
      </w:r>
    </w:p>
    <w:p w14:paraId="0F51DCFB" w14:textId="77777777" w:rsidR="00DE7EC4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74619" w14:textId="6F63AEBE" w:rsidR="00DE7EC4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920C6" w14:textId="77777777" w:rsidR="00DE7EC4" w:rsidRPr="00DE7EC4" w:rsidRDefault="00DE7EC4" w:rsidP="00DE7E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7EC4">
        <w:rPr>
          <w:rFonts w:ascii="Arial" w:hAnsi="Arial" w:cs="Arial"/>
          <w:b/>
          <w:bCs/>
          <w:sz w:val="24"/>
          <w:szCs w:val="24"/>
        </w:rPr>
        <w:t xml:space="preserve">DĖL PRANEŠIMŲ NAGRINĖJIMO </w:t>
      </w:r>
    </w:p>
    <w:p w14:paraId="2C1B10CA" w14:textId="77777777" w:rsidR="00DE7EC4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5FEC74" w14:textId="77777777" w:rsidR="00DE7EC4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FED429" w14:textId="37D154E0" w:rsidR="00DE7EC4" w:rsidRPr="00DE7EC4" w:rsidRDefault="00DE7EC4" w:rsidP="00FE3813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E7EC4">
        <w:rPr>
          <w:rFonts w:ascii="Arial" w:hAnsi="Arial" w:cs="Arial"/>
          <w:sz w:val="24"/>
          <w:szCs w:val="24"/>
        </w:rPr>
        <w:t>Alytaus miesto savivaldybės administracijos viešųjų pirkimų komisija (toliau – komisija), vykdydama tarptautinio viešojo pirkimo „Techninės priežiūros ir atsparumo įsilaužimui paslaugos“ atvirą konkursą, 2025-</w:t>
      </w:r>
      <w:r w:rsidR="00FE3813">
        <w:rPr>
          <w:rFonts w:ascii="Arial" w:hAnsi="Arial" w:cs="Arial"/>
          <w:sz w:val="24"/>
          <w:szCs w:val="24"/>
        </w:rPr>
        <w:t>06-02</w:t>
      </w:r>
      <w:r w:rsidRPr="00DE7EC4">
        <w:rPr>
          <w:rFonts w:ascii="Arial" w:hAnsi="Arial" w:cs="Arial"/>
          <w:sz w:val="24"/>
          <w:szCs w:val="24"/>
        </w:rPr>
        <w:t xml:space="preserve"> posėdžio metu, išnagrinėjo centrinės viešųjų pirkimų informacinės sistemos priemonėmis gautą tiekėjo pranešimą ID 212994 ir vadovaudamasi Lietuvos Respublikos viešųjų pirkimų įstatymo 36 str. 5 d. bei komisijos 2025-05-07 posėdžio protokolu Nr. VP-303 patvirtintų tarptautinio viešojo pirkimo „Techninės priežiūros ir atsparumo įsilaužimui paslaugos“ atviro konkurso bendrųjų sąlygų </w:t>
      </w:r>
      <w:r w:rsidR="00FE3813">
        <w:rPr>
          <w:rFonts w:ascii="Arial" w:hAnsi="Arial" w:cs="Arial"/>
          <w:sz w:val="24"/>
          <w:szCs w:val="24"/>
        </w:rPr>
        <w:t xml:space="preserve">(toliau – bendrosios pirkimo sąlygos) </w:t>
      </w:r>
      <w:r w:rsidRPr="00DE7EC4">
        <w:rPr>
          <w:rFonts w:ascii="Arial" w:hAnsi="Arial" w:cs="Arial"/>
          <w:sz w:val="24"/>
          <w:szCs w:val="24"/>
        </w:rPr>
        <w:t>5.2 p.</w:t>
      </w:r>
      <w:r w:rsidR="00FE3813">
        <w:rPr>
          <w:rFonts w:ascii="Arial" w:hAnsi="Arial" w:cs="Arial"/>
          <w:sz w:val="24"/>
          <w:szCs w:val="24"/>
        </w:rPr>
        <w:t xml:space="preserve"> bei specialiosiomis sąlygomis (toliau – specialiosios pirkimo sąlygos)</w:t>
      </w:r>
      <w:r w:rsidRPr="00DE7EC4">
        <w:rPr>
          <w:rFonts w:ascii="Arial" w:hAnsi="Arial" w:cs="Arial"/>
          <w:sz w:val="24"/>
          <w:szCs w:val="24"/>
        </w:rPr>
        <w:t xml:space="preserve"> ir teikia atsakymą.</w:t>
      </w:r>
    </w:p>
    <w:p w14:paraId="2A1E27AD" w14:textId="77777777" w:rsidR="00DE7EC4" w:rsidRPr="00DE7EC4" w:rsidRDefault="00DE7EC4" w:rsidP="00FE3813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1E4D836" w14:textId="26A31D79" w:rsidR="00DE7EC4" w:rsidRPr="00DE7EC4" w:rsidRDefault="00DE7EC4" w:rsidP="00AF569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DE7EC4">
        <w:rPr>
          <w:rFonts w:ascii="Arial" w:hAnsi="Arial" w:cs="Arial"/>
          <w:b/>
          <w:bCs/>
          <w:sz w:val="24"/>
          <w:szCs w:val="24"/>
        </w:rPr>
        <w:t>Klausimas</w:t>
      </w:r>
    </w:p>
    <w:p w14:paraId="23476A95" w14:textId="400BCA07" w:rsidR="00DE7EC4" w:rsidRPr="00DE7EC4" w:rsidRDefault="00FE3813" w:rsidP="00AF569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FE3813">
        <w:rPr>
          <w:rFonts w:ascii="Arial" w:hAnsi="Arial" w:cs="Arial"/>
          <w:sz w:val="24"/>
          <w:szCs w:val="24"/>
        </w:rPr>
        <w:t>okie egzistuoja tarptautiniu mastu pripažįstami sertifikatai veiklos procesų analitikui?</w:t>
      </w:r>
    </w:p>
    <w:p w14:paraId="05D09D3D" w14:textId="02827526" w:rsidR="00DE7EC4" w:rsidRPr="005F4DE9" w:rsidRDefault="00DE7EC4" w:rsidP="00AF569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F4DE9">
        <w:rPr>
          <w:rFonts w:ascii="Arial" w:hAnsi="Arial" w:cs="Arial"/>
          <w:b/>
          <w:bCs/>
          <w:sz w:val="24"/>
          <w:szCs w:val="24"/>
        </w:rPr>
        <w:t>Atsakymas</w:t>
      </w:r>
    </w:p>
    <w:p w14:paraId="7BA70BF5" w14:textId="098CADFD" w:rsidR="00AF5695" w:rsidRPr="00AF5695" w:rsidRDefault="00FE3813" w:rsidP="00AF569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4DE9">
        <w:rPr>
          <w:rFonts w:ascii="Arial" w:hAnsi="Arial" w:cs="Arial"/>
          <w:sz w:val="24"/>
          <w:szCs w:val="24"/>
        </w:rPr>
        <w:t>Specialiųjų pirkimo sąlygų 7 pried</w:t>
      </w:r>
      <w:r w:rsidR="00AF5695" w:rsidRPr="005F4DE9">
        <w:rPr>
          <w:rFonts w:ascii="Arial" w:hAnsi="Arial" w:cs="Arial"/>
          <w:sz w:val="24"/>
          <w:szCs w:val="24"/>
        </w:rPr>
        <w:t>o</w:t>
      </w:r>
      <w:r w:rsidRPr="005F4DE9">
        <w:rPr>
          <w:rFonts w:ascii="Arial" w:hAnsi="Arial" w:cs="Arial"/>
          <w:sz w:val="24"/>
          <w:szCs w:val="24"/>
        </w:rPr>
        <w:t xml:space="preserve"> „Tiekėjų kvalifikacijos reikalavimai ir reikalavimai laikytis kokybės vadybos sistemos ir (arba) aplinkos apsaugos vadybos sistemos standartų“</w:t>
      </w:r>
      <w:r w:rsidR="00AF5695" w:rsidRPr="005F4DE9">
        <w:rPr>
          <w:rFonts w:ascii="Arial" w:hAnsi="Arial" w:cs="Arial"/>
          <w:sz w:val="24"/>
          <w:szCs w:val="24"/>
        </w:rPr>
        <w:t xml:space="preserve"> kvalifikacinių reikalavimų lentelės 3.2.5 punkte nurodyta, kad tiekėjas turi pasiūlyti ne mažiau kaip 1 (vieną) veiklos procesų analitiką, kuris turi turėti tarptautiniu mastu pripažįstamą veiklos procesų analitiko kvalifikaciją, o taip pat šiame punkte nurodyta,</w:t>
      </w:r>
      <w:r w:rsidR="00AF5695">
        <w:rPr>
          <w:rFonts w:ascii="Arial" w:hAnsi="Arial" w:cs="Arial"/>
          <w:sz w:val="24"/>
          <w:szCs w:val="24"/>
        </w:rPr>
        <w:t xml:space="preserve"> kad </w:t>
      </w:r>
      <w:r w:rsidR="00AF5695" w:rsidRPr="00AF5695">
        <w:rPr>
          <w:rFonts w:ascii="Arial" w:hAnsi="Arial" w:cs="Arial"/>
          <w:sz w:val="24"/>
          <w:szCs w:val="24"/>
        </w:rPr>
        <w:t>veiklos procesų analitiko kvalifikaciją patvirtina</w:t>
      </w:r>
      <w:r w:rsidR="00AF5695">
        <w:rPr>
          <w:rFonts w:ascii="Arial" w:hAnsi="Arial" w:cs="Arial"/>
          <w:sz w:val="24"/>
          <w:szCs w:val="24"/>
        </w:rPr>
        <w:t xml:space="preserve"> </w:t>
      </w:r>
      <w:r w:rsidR="00AF5695" w:rsidRPr="00AF5695">
        <w:rPr>
          <w:rFonts w:ascii="Arial" w:hAnsi="Arial" w:cs="Arial"/>
          <w:sz w:val="24"/>
          <w:szCs w:val="24"/>
        </w:rPr>
        <w:t>sertifikata</w:t>
      </w:r>
      <w:r w:rsidR="00AF5695">
        <w:rPr>
          <w:rFonts w:ascii="Arial" w:hAnsi="Arial" w:cs="Arial"/>
          <w:sz w:val="24"/>
          <w:szCs w:val="24"/>
        </w:rPr>
        <w:t>is:</w:t>
      </w:r>
    </w:p>
    <w:p w14:paraId="5282AD10" w14:textId="77777777" w:rsidR="00AF5695" w:rsidRPr="00AF5695" w:rsidRDefault="00AF5695" w:rsidP="00AF569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F5695">
        <w:rPr>
          <w:rFonts w:ascii="Arial" w:hAnsi="Arial" w:cs="Arial"/>
          <w:sz w:val="24"/>
          <w:szCs w:val="24"/>
        </w:rPr>
        <w:t>- OCEB (</w:t>
      </w:r>
      <w:proofErr w:type="spellStart"/>
      <w:r w:rsidRPr="00AF5695">
        <w:rPr>
          <w:rFonts w:ascii="Arial" w:hAnsi="Arial" w:cs="Arial"/>
          <w:sz w:val="24"/>
          <w:szCs w:val="24"/>
        </w:rPr>
        <w:t>Object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Management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Group </w:t>
      </w:r>
      <w:proofErr w:type="spellStart"/>
      <w:r w:rsidRPr="00AF5695">
        <w:rPr>
          <w:rFonts w:ascii="Arial" w:hAnsi="Arial" w:cs="Arial"/>
          <w:sz w:val="24"/>
          <w:szCs w:val="24"/>
        </w:rPr>
        <w:t>Certified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Expert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in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Business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Process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Modelling</w:t>
      </w:r>
      <w:proofErr w:type="spellEnd"/>
      <w:r w:rsidRPr="00AF5695">
        <w:rPr>
          <w:rFonts w:ascii="Arial" w:hAnsi="Arial" w:cs="Arial"/>
          <w:sz w:val="24"/>
          <w:szCs w:val="24"/>
        </w:rPr>
        <w:t>);</w:t>
      </w:r>
    </w:p>
    <w:p w14:paraId="7A3630C6" w14:textId="77777777" w:rsidR="00AF5695" w:rsidRPr="00AF5695" w:rsidRDefault="00AF5695" w:rsidP="00AF569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F5695">
        <w:rPr>
          <w:rFonts w:ascii="Arial" w:hAnsi="Arial" w:cs="Arial"/>
          <w:sz w:val="24"/>
          <w:szCs w:val="24"/>
        </w:rPr>
        <w:t xml:space="preserve">- FCBA (ISEB </w:t>
      </w:r>
      <w:proofErr w:type="spellStart"/>
      <w:r w:rsidRPr="00AF5695">
        <w:rPr>
          <w:rFonts w:ascii="Arial" w:hAnsi="Arial" w:cs="Arial"/>
          <w:sz w:val="24"/>
          <w:szCs w:val="24"/>
        </w:rPr>
        <w:t>Foundation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Certificate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in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Business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Analysis</w:t>
      </w:r>
      <w:proofErr w:type="spellEnd"/>
      <w:r w:rsidRPr="00AF5695">
        <w:rPr>
          <w:rFonts w:ascii="Arial" w:hAnsi="Arial" w:cs="Arial"/>
          <w:sz w:val="24"/>
          <w:szCs w:val="24"/>
        </w:rPr>
        <w:t>);</w:t>
      </w:r>
    </w:p>
    <w:p w14:paraId="2F2CEF19" w14:textId="0BFA26B3" w:rsidR="00DE7EC4" w:rsidRPr="00DE7EC4" w:rsidRDefault="00AF5695" w:rsidP="00AF569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F5695">
        <w:rPr>
          <w:rFonts w:ascii="Arial" w:hAnsi="Arial" w:cs="Arial"/>
          <w:sz w:val="24"/>
          <w:szCs w:val="24"/>
        </w:rPr>
        <w:t>- arba lygiavertis.</w:t>
      </w:r>
    </w:p>
    <w:p w14:paraId="69DD65ED" w14:textId="5B11C602" w:rsidR="00DE7EC4" w:rsidRDefault="00AF5695" w:rsidP="00AF569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Lygiaverčiais sertifikatais </w:t>
      </w:r>
      <w:r w:rsidRPr="00AF5695">
        <w:rPr>
          <w:rFonts w:ascii="Arial" w:hAnsi="Arial" w:cs="Arial"/>
          <w:sz w:val="24"/>
          <w:szCs w:val="24"/>
        </w:rPr>
        <w:t>galėtų būti kaip pavyzdžiui: ECBA (</w:t>
      </w:r>
      <w:proofErr w:type="spellStart"/>
      <w:r w:rsidRPr="00AF5695">
        <w:rPr>
          <w:rFonts w:ascii="Arial" w:hAnsi="Arial" w:cs="Arial"/>
          <w:sz w:val="24"/>
          <w:szCs w:val="24"/>
        </w:rPr>
        <w:t>Entry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Certificate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in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Business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Analysis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), CBPA / CBPP, IQBBA – </w:t>
      </w:r>
      <w:proofErr w:type="spellStart"/>
      <w:r w:rsidRPr="00AF5695">
        <w:rPr>
          <w:rFonts w:ascii="Arial" w:hAnsi="Arial" w:cs="Arial"/>
          <w:sz w:val="24"/>
          <w:szCs w:val="24"/>
        </w:rPr>
        <w:t>Foundation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Level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, CPRE – </w:t>
      </w:r>
      <w:proofErr w:type="spellStart"/>
      <w:r w:rsidRPr="00AF5695">
        <w:rPr>
          <w:rFonts w:ascii="Arial" w:hAnsi="Arial" w:cs="Arial"/>
          <w:sz w:val="24"/>
          <w:szCs w:val="24"/>
        </w:rPr>
        <w:t>Foundation</w:t>
      </w:r>
      <w:proofErr w:type="spellEnd"/>
      <w:r w:rsidRPr="00AF5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695">
        <w:rPr>
          <w:rFonts w:ascii="Arial" w:hAnsi="Arial" w:cs="Arial"/>
          <w:sz w:val="24"/>
          <w:szCs w:val="24"/>
        </w:rPr>
        <w:t>Level</w:t>
      </w:r>
      <w:proofErr w:type="spellEnd"/>
      <w:r w:rsidRPr="00AF5695">
        <w:rPr>
          <w:rFonts w:ascii="Arial" w:hAnsi="Arial" w:cs="Arial"/>
          <w:sz w:val="24"/>
          <w:szCs w:val="24"/>
        </w:rPr>
        <w:t>, ir kiti.</w:t>
      </w:r>
    </w:p>
    <w:p w14:paraId="3D1DA627" w14:textId="77777777" w:rsidR="00DE7EC4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C18C0" w14:textId="77777777" w:rsidR="00DE7EC4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E9EC6C" w14:textId="71D97984" w:rsidR="004B06C3" w:rsidRPr="00DE7EC4" w:rsidRDefault="00DE7EC4" w:rsidP="00DE7E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7EC4">
        <w:rPr>
          <w:rFonts w:ascii="Arial" w:hAnsi="Arial" w:cs="Arial"/>
          <w:sz w:val="24"/>
          <w:szCs w:val="24"/>
        </w:rPr>
        <w:t>Viešųjų pirkimų skyriaus vedėja</w:t>
      </w:r>
      <w:r w:rsidRPr="00DE7E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E7EC4">
        <w:rPr>
          <w:rFonts w:ascii="Arial" w:hAnsi="Arial" w:cs="Arial"/>
          <w:sz w:val="24"/>
          <w:szCs w:val="24"/>
        </w:rPr>
        <w:tab/>
        <w:t>Jurgita Kazilionienė</w:t>
      </w:r>
    </w:p>
    <w:sectPr w:rsidR="004B06C3" w:rsidRPr="00DE7EC4" w:rsidSect="00DE7EC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C4"/>
    <w:rsid w:val="000D2F9A"/>
    <w:rsid w:val="0018020A"/>
    <w:rsid w:val="00261C57"/>
    <w:rsid w:val="00274F8A"/>
    <w:rsid w:val="004B06C3"/>
    <w:rsid w:val="005F4DE9"/>
    <w:rsid w:val="006474E9"/>
    <w:rsid w:val="00685DBC"/>
    <w:rsid w:val="0092174A"/>
    <w:rsid w:val="00AF5695"/>
    <w:rsid w:val="00B93366"/>
    <w:rsid w:val="00DE7EC4"/>
    <w:rsid w:val="00E37BDB"/>
    <w:rsid w:val="00FA0B24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E2B8"/>
  <w15:chartTrackingRefBased/>
  <w15:docId w15:val="{F10C56F1-F66E-4DDD-B82B-4350A750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7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7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7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7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7EC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7EC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7E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7E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7E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7E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7E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7E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7EC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7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7EC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7EC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E7EC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6</cp:revision>
  <dcterms:created xsi:type="dcterms:W3CDTF">2025-05-29T10:51:00Z</dcterms:created>
  <dcterms:modified xsi:type="dcterms:W3CDTF">2025-06-02T08:35:00Z</dcterms:modified>
</cp:coreProperties>
</file>