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BC6" w14:textId="7B500DB3" w:rsidR="006F088C" w:rsidRPr="00CF501A" w:rsidRDefault="006F088C" w:rsidP="006F088C">
      <w:pPr>
        <w:pStyle w:val="Style2"/>
        <w:keepNext/>
        <w:keepLines/>
        <w:shd w:val="clear" w:color="auto" w:fill="auto"/>
        <w:spacing w:after="0"/>
        <w:ind w:right="569"/>
        <w:rPr>
          <w:color w:val="000000"/>
          <w:sz w:val="24"/>
          <w:szCs w:val="24"/>
        </w:rPr>
      </w:pPr>
      <w:bookmarkStart w:id="0" w:name="bookmark0"/>
      <w:r w:rsidRPr="00CF501A">
        <w:rPr>
          <w:color w:val="000000"/>
          <w:sz w:val="24"/>
          <w:szCs w:val="24"/>
        </w:rPr>
        <w:t xml:space="preserve">SUSITARIMAS </w:t>
      </w:r>
      <w:bookmarkStart w:id="1" w:name="bookmark1"/>
      <w:bookmarkEnd w:id="0"/>
    </w:p>
    <w:p w14:paraId="23FEAB11" w14:textId="77777777" w:rsidR="006F088C" w:rsidRPr="00CF501A" w:rsidRDefault="006F088C" w:rsidP="006F088C">
      <w:pPr>
        <w:pStyle w:val="Style2"/>
        <w:keepNext/>
        <w:keepLines/>
        <w:shd w:val="clear" w:color="auto" w:fill="auto"/>
        <w:spacing w:after="0"/>
        <w:ind w:right="569"/>
        <w:rPr>
          <w:sz w:val="24"/>
          <w:szCs w:val="24"/>
        </w:rPr>
      </w:pPr>
      <w:r w:rsidRPr="00CF501A">
        <w:rPr>
          <w:color w:val="000000"/>
          <w:sz w:val="24"/>
          <w:szCs w:val="24"/>
        </w:rPr>
        <w:t xml:space="preserve">DĖL </w:t>
      </w:r>
      <w:bookmarkEnd w:id="1"/>
      <w:r w:rsidRPr="00CF501A">
        <w:rPr>
          <w:color w:val="000000"/>
          <w:sz w:val="24"/>
          <w:szCs w:val="24"/>
          <w:lang w:eastAsia="en-US"/>
        </w:rPr>
        <w:t>ASMENS DUOMENŲ TVARKYMO</w:t>
      </w:r>
    </w:p>
    <w:p w14:paraId="7BF5605F" w14:textId="77777777" w:rsidR="006F088C" w:rsidRPr="00CF501A" w:rsidRDefault="006F088C" w:rsidP="006F088C">
      <w:pPr>
        <w:pStyle w:val="Style4"/>
        <w:keepNext/>
        <w:keepLines/>
        <w:shd w:val="clear" w:color="auto" w:fill="auto"/>
        <w:spacing w:before="0" w:after="0" w:line="260" w:lineRule="atLeast"/>
        <w:rPr>
          <w:rStyle w:val="CharStyle6"/>
          <w:sz w:val="24"/>
          <w:szCs w:val="24"/>
          <w:lang w:val="lt-LT"/>
        </w:rPr>
      </w:pPr>
      <w:bookmarkStart w:id="2" w:name="bookmark2"/>
    </w:p>
    <w:p w14:paraId="0F7F1B5E" w14:textId="5B471C72" w:rsidR="006F088C" w:rsidRPr="00CF501A" w:rsidRDefault="00E10367" w:rsidP="006F088C">
      <w:pPr>
        <w:pStyle w:val="Style4"/>
        <w:keepNext/>
        <w:keepLines/>
        <w:shd w:val="clear" w:color="auto" w:fill="auto"/>
        <w:spacing w:before="0" w:after="0" w:line="240" w:lineRule="auto"/>
        <w:ind w:right="569"/>
        <w:rPr>
          <w:sz w:val="24"/>
          <w:szCs w:val="24"/>
        </w:rPr>
      </w:pPr>
      <w:r w:rsidRPr="00CF501A">
        <w:rPr>
          <w:rStyle w:val="CharStyle6"/>
          <w:sz w:val="24"/>
          <w:szCs w:val="24"/>
          <w:lang w:val="lt-LT"/>
        </w:rPr>
        <w:t>202</w:t>
      </w:r>
      <w:r w:rsidR="009C1930">
        <w:rPr>
          <w:rStyle w:val="CharStyle6"/>
          <w:sz w:val="24"/>
          <w:szCs w:val="24"/>
        </w:rPr>
        <w:t>5</w:t>
      </w:r>
      <w:r w:rsidR="006F088C" w:rsidRPr="00CF501A">
        <w:rPr>
          <w:rStyle w:val="CharStyle6"/>
          <w:sz w:val="24"/>
          <w:szCs w:val="24"/>
          <w:lang w:val="lt-LT"/>
        </w:rPr>
        <w:t xml:space="preserve"> </w:t>
      </w:r>
      <w:r w:rsidR="006F088C" w:rsidRPr="00CF501A">
        <w:rPr>
          <w:rStyle w:val="CharStyle6"/>
          <w:sz w:val="24"/>
          <w:szCs w:val="24"/>
          <w:lang w:val="lt-LT" w:eastAsia="lt-LT"/>
        </w:rPr>
        <w:t>m.                              d</w:t>
      </w:r>
      <w:bookmarkEnd w:id="2"/>
      <w:r w:rsidR="006F088C" w:rsidRPr="00CF501A">
        <w:rPr>
          <w:rStyle w:val="CharStyle6"/>
          <w:sz w:val="24"/>
          <w:szCs w:val="24"/>
          <w:lang w:val="lt-LT" w:eastAsia="lt-LT"/>
        </w:rPr>
        <w:t xml:space="preserve">. Nr. </w:t>
      </w:r>
    </w:p>
    <w:p w14:paraId="7C7099BD" w14:textId="77777777" w:rsidR="00A7492F" w:rsidRPr="00CF501A" w:rsidRDefault="00BD633C" w:rsidP="0029531F">
      <w:pPr>
        <w:pStyle w:val="Style8"/>
        <w:shd w:val="clear" w:color="auto" w:fill="auto"/>
        <w:spacing w:before="0" w:after="0" w:line="300" w:lineRule="atLeast"/>
        <w:ind w:right="569"/>
        <w:rPr>
          <w:sz w:val="24"/>
          <w:szCs w:val="24"/>
        </w:rPr>
      </w:pPr>
      <w:r w:rsidRPr="00CF501A">
        <w:rPr>
          <w:sz w:val="24"/>
          <w:szCs w:val="24"/>
        </w:rPr>
        <w:t>Vilnius</w:t>
      </w:r>
    </w:p>
    <w:p w14:paraId="4CF01DE6" w14:textId="77777777" w:rsidR="0032450A" w:rsidRPr="00CF501A" w:rsidRDefault="0032450A" w:rsidP="00A368DA">
      <w:pPr>
        <w:pStyle w:val="Style8"/>
        <w:shd w:val="clear" w:color="auto" w:fill="auto"/>
        <w:spacing w:before="0" w:after="0" w:line="300" w:lineRule="atLeast"/>
        <w:ind w:left="1701" w:right="569"/>
        <w:rPr>
          <w:sz w:val="24"/>
          <w:szCs w:val="24"/>
        </w:rPr>
      </w:pPr>
    </w:p>
    <w:p w14:paraId="097F05F1" w14:textId="2AFECF74" w:rsidR="00CF501A" w:rsidRDefault="00CF501A" w:rsidP="00CF501A">
      <w:pPr>
        <w:ind w:right="2" w:firstLine="709"/>
        <w:jc w:val="both"/>
        <w:rPr>
          <w:color w:val="auto"/>
        </w:rPr>
      </w:pPr>
      <w:r w:rsidRPr="000A6CBC">
        <w:rPr>
          <w:rStyle w:val="CharStyle89"/>
          <w:color w:val="auto"/>
        </w:rPr>
        <w:t>Lietuvos Respublikos susisiekimo ministerija</w:t>
      </w:r>
      <w:r w:rsidRPr="000A6CBC">
        <w:rPr>
          <w:rStyle w:val="CharStyle90"/>
          <w:iCs/>
          <w:color w:val="auto"/>
        </w:rPr>
        <w:t xml:space="preserve"> (toliau </w:t>
      </w:r>
      <w:r w:rsidRPr="000A6CBC">
        <w:rPr>
          <w:rStyle w:val="CharStyle90"/>
          <w:iCs/>
          <w:color w:val="auto"/>
          <w:lang w:eastAsia="en-US"/>
        </w:rPr>
        <w:t xml:space="preserve">– </w:t>
      </w:r>
      <w:r w:rsidR="00CF78FA">
        <w:rPr>
          <w:rStyle w:val="CharStyle90"/>
          <w:iCs/>
          <w:color w:val="auto"/>
        </w:rPr>
        <w:t>P</w:t>
      </w:r>
      <w:r w:rsidRPr="000A6CBC">
        <w:rPr>
          <w:rStyle w:val="CharStyle90"/>
          <w:iCs/>
          <w:color w:val="auto"/>
        </w:rPr>
        <w:t>aslaug</w:t>
      </w:r>
      <w:r w:rsidR="00CF78FA">
        <w:rPr>
          <w:rStyle w:val="CharStyle90"/>
          <w:iCs/>
          <w:color w:val="auto"/>
        </w:rPr>
        <w:t>ų</w:t>
      </w:r>
      <w:r w:rsidRPr="000A6CBC">
        <w:rPr>
          <w:rStyle w:val="CharStyle90"/>
          <w:iCs/>
          <w:color w:val="auto"/>
        </w:rPr>
        <w:t xml:space="preserve"> gavėjas</w:t>
      </w:r>
      <w:r>
        <w:rPr>
          <w:rStyle w:val="CharStyle90"/>
          <w:iCs/>
          <w:color w:val="auto"/>
        </w:rPr>
        <w:t>, Duomenų valdytojas</w:t>
      </w:r>
      <w:r w:rsidRPr="000A6CBC">
        <w:rPr>
          <w:rStyle w:val="CharStyle90"/>
          <w:iCs/>
          <w:color w:val="auto"/>
        </w:rPr>
        <w:t>), atstovaujama</w:t>
      </w:r>
      <w:r w:rsidRPr="000A6CBC">
        <w:rPr>
          <w:color w:val="auto"/>
        </w:rPr>
        <w:t xml:space="preserve"> </w:t>
      </w:r>
      <w:r w:rsidRPr="00113027">
        <w:t xml:space="preserve">ministerijos </w:t>
      </w:r>
      <w:r w:rsidR="003052D0">
        <w:t xml:space="preserve">                 </w:t>
      </w:r>
      <w:r w:rsidRPr="00113027">
        <w:t xml:space="preserve">, veikiančio pagal Lietuvos Respublikos susisiekimo ministerijos </w:t>
      </w:r>
      <w:r w:rsidR="003052D0">
        <w:t xml:space="preserve">                                                                     </w:t>
      </w:r>
      <w:r w:rsidRPr="000A6CBC">
        <w:rPr>
          <w:color w:val="auto"/>
        </w:rPr>
        <w:t xml:space="preserve"> ir </w:t>
      </w:r>
    </w:p>
    <w:p w14:paraId="531F2E10" w14:textId="41760D0B" w:rsidR="00CF78FA" w:rsidRDefault="009C1930" w:rsidP="0093564F">
      <w:pPr>
        <w:ind w:right="2" w:firstLine="709"/>
        <w:jc w:val="both"/>
        <w:rPr>
          <w:bCs/>
          <w:i/>
        </w:rPr>
      </w:pPr>
      <w:r>
        <w:rPr>
          <w:b/>
        </w:rPr>
        <w:t xml:space="preserve">              </w:t>
      </w:r>
      <w:r w:rsidR="0093564F" w:rsidRPr="00511AEC">
        <w:rPr>
          <w:b/>
        </w:rPr>
        <w:t xml:space="preserve"> </w:t>
      </w:r>
      <w:r w:rsidR="00CF501A" w:rsidRPr="00B52312">
        <w:rPr>
          <w:color w:val="auto"/>
        </w:rPr>
        <w:t xml:space="preserve">(toliau – </w:t>
      </w:r>
      <w:r w:rsidR="00CF78FA">
        <w:rPr>
          <w:color w:val="auto"/>
        </w:rPr>
        <w:t>P</w:t>
      </w:r>
      <w:r w:rsidR="00CF501A" w:rsidRPr="00B52312">
        <w:rPr>
          <w:color w:val="auto"/>
        </w:rPr>
        <w:t>aslaug</w:t>
      </w:r>
      <w:r w:rsidR="00CF78FA">
        <w:rPr>
          <w:color w:val="auto"/>
        </w:rPr>
        <w:t>ų</w:t>
      </w:r>
      <w:r w:rsidR="00CF501A" w:rsidRPr="00B52312">
        <w:rPr>
          <w:color w:val="auto"/>
        </w:rPr>
        <w:t xml:space="preserve"> teikėjas</w:t>
      </w:r>
      <w:r w:rsidR="00CF501A">
        <w:rPr>
          <w:color w:val="auto"/>
        </w:rPr>
        <w:t>, Duomenų tvarkytojas</w:t>
      </w:r>
      <w:r w:rsidR="00CF501A" w:rsidRPr="00B52312">
        <w:rPr>
          <w:color w:val="auto"/>
        </w:rPr>
        <w:t xml:space="preserve">), </w:t>
      </w:r>
      <w:r w:rsidR="0093564F">
        <w:rPr>
          <w:color w:val="auto"/>
        </w:rPr>
        <w:t xml:space="preserve">atstovaujama </w:t>
      </w:r>
      <w:r>
        <w:rPr>
          <w:color w:val="auto"/>
        </w:rPr>
        <w:t xml:space="preserve">          ,</w:t>
      </w:r>
      <w:r w:rsidR="0093564F" w:rsidRPr="00511AEC">
        <w:rPr>
          <w:iCs/>
        </w:rPr>
        <w:t xml:space="preserve"> </w:t>
      </w:r>
      <w:r w:rsidR="0093564F" w:rsidRPr="00511AEC">
        <w:t>veikiančio pagal</w:t>
      </w:r>
      <w:r w:rsidR="0093564F" w:rsidRPr="00511AEC">
        <w:rPr>
          <w:bCs/>
        </w:rPr>
        <w:t xml:space="preserve"> bendrovės įstatus</w:t>
      </w:r>
      <w:r w:rsidR="0093564F" w:rsidRPr="00511AEC">
        <w:rPr>
          <w:bCs/>
          <w:i/>
        </w:rPr>
        <w:t>,</w:t>
      </w:r>
    </w:p>
    <w:p w14:paraId="3613F2E6" w14:textId="77777777" w:rsidR="0093564F" w:rsidRDefault="0093564F" w:rsidP="0093564F">
      <w:pPr>
        <w:ind w:right="2" w:firstLine="709"/>
        <w:jc w:val="both"/>
      </w:pPr>
    </w:p>
    <w:p w14:paraId="19FD45F2" w14:textId="199D5D2A" w:rsidR="00445B2A" w:rsidRPr="00CF501A" w:rsidRDefault="006F4267" w:rsidP="00CF78FA">
      <w:pPr>
        <w:pStyle w:val="Style8"/>
        <w:shd w:val="clear" w:color="auto" w:fill="auto"/>
        <w:spacing w:before="0" w:after="0" w:line="240" w:lineRule="auto"/>
        <w:ind w:firstLine="709"/>
        <w:jc w:val="both"/>
        <w:rPr>
          <w:sz w:val="24"/>
          <w:szCs w:val="24"/>
          <w:lang w:eastAsia="en-US"/>
        </w:rPr>
      </w:pPr>
      <w:r w:rsidRPr="00327F9D">
        <w:rPr>
          <w:sz w:val="24"/>
          <w:szCs w:val="24"/>
          <w:lang w:eastAsia="en-US"/>
        </w:rPr>
        <w:t>atsižvelgdam</w:t>
      </w:r>
      <w:r w:rsidR="00AC0838" w:rsidRPr="00327F9D">
        <w:rPr>
          <w:sz w:val="24"/>
          <w:szCs w:val="24"/>
          <w:lang w:eastAsia="en-US"/>
        </w:rPr>
        <w:t>os</w:t>
      </w:r>
      <w:r w:rsidRPr="00327F9D">
        <w:rPr>
          <w:sz w:val="24"/>
          <w:szCs w:val="24"/>
          <w:lang w:eastAsia="en-US"/>
        </w:rPr>
        <w:t xml:space="preserve"> į </w:t>
      </w:r>
      <w:r w:rsidRPr="00327F9D">
        <w:rPr>
          <w:sz w:val="24"/>
          <w:szCs w:val="24"/>
        </w:rPr>
        <w:t>2016 m. balandžio 27 d. Europos Parlamento ir Tarybos reglament</w:t>
      </w:r>
      <w:r w:rsidR="00AC0838" w:rsidRPr="00327F9D">
        <w:rPr>
          <w:sz w:val="24"/>
          <w:szCs w:val="24"/>
        </w:rPr>
        <w:t>ą</w:t>
      </w:r>
      <w:r w:rsidRPr="00327F9D">
        <w:rPr>
          <w:sz w:val="24"/>
          <w:szCs w:val="24"/>
        </w:rPr>
        <w:t xml:space="preserve"> (ES) 2016/679 dėl fizinių</w:t>
      </w:r>
      <w:r w:rsidRPr="00CF501A">
        <w:rPr>
          <w:sz w:val="24"/>
          <w:szCs w:val="24"/>
        </w:rPr>
        <w:t xml:space="preserve"> asmenų apsaugos tvarkant asmens duomenis ir dėl laisvo tokių duomenų judėjimo ir kuriuo panaikinama Direktyva 95/46/EB (Bendrasis duomenų apsaugos reglamentas)</w:t>
      </w:r>
      <w:r w:rsidRPr="00CF501A">
        <w:rPr>
          <w:sz w:val="24"/>
          <w:szCs w:val="24"/>
          <w:shd w:val="clear" w:color="auto" w:fill="FFFFFF"/>
        </w:rPr>
        <w:t xml:space="preserve"> </w:t>
      </w:r>
      <w:r w:rsidRPr="00CF501A">
        <w:rPr>
          <w:sz w:val="24"/>
          <w:szCs w:val="24"/>
        </w:rPr>
        <w:t>(toliau – Reglamentas (ES) 2016/679)</w:t>
      </w:r>
      <w:r w:rsidR="00445B2A" w:rsidRPr="00CF501A">
        <w:rPr>
          <w:sz w:val="24"/>
          <w:szCs w:val="24"/>
          <w:lang w:eastAsia="en-US"/>
        </w:rPr>
        <w:t>,</w:t>
      </w:r>
    </w:p>
    <w:p w14:paraId="24710C5D" w14:textId="4634B190" w:rsidR="0023779E" w:rsidRPr="00CF501A" w:rsidRDefault="00E65535" w:rsidP="003D028C">
      <w:pPr>
        <w:pStyle w:val="Style8"/>
        <w:shd w:val="clear" w:color="auto" w:fill="auto"/>
        <w:spacing w:before="0" w:after="0" w:line="240" w:lineRule="auto"/>
        <w:ind w:firstLine="709"/>
        <w:jc w:val="both"/>
        <w:rPr>
          <w:sz w:val="24"/>
          <w:szCs w:val="24"/>
        </w:rPr>
      </w:pPr>
      <w:r w:rsidRPr="00CF501A">
        <w:rPr>
          <w:sz w:val="24"/>
          <w:szCs w:val="24"/>
          <w:lang w:eastAsia="en-US"/>
        </w:rPr>
        <w:t xml:space="preserve">sudarė šį susitarimą </w:t>
      </w:r>
      <w:r w:rsidR="004E641E" w:rsidRPr="00CF501A">
        <w:rPr>
          <w:sz w:val="24"/>
          <w:szCs w:val="24"/>
          <w:lang w:eastAsia="en-US"/>
        </w:rPr>
        <w:t>(toliau – Susitarimas)</w:t>
      </w:r>
      <w:r w:rsidRPr="00CF501A">
        <w:rPr>
          <w:sz w:val="24"/>
          <w:szCs w:val="24"/>
          <w:lang w:eastAsia="en-US"/>
        </w:rPr>
        <w:t xml:space="preserve">, </w:t>
      </w:r>
      <w:r w:rsidR="00BD633C" w:rsidRPr="00CF501A">
        <w:rPr>
          <w:sz w:val="24"/>
          <w:szCs w:val="24"/>
        </w:rPr>
        <w:t xml:space="preserve">kuriame </w:t>
      </w:r>
      <w:r w:rsidR="00CF78FA">
        <w:rPr>
          <w:sz w:val="24"/>
          <w:szCs w:val="24"/>
        </w:rPr>
        <w:t>Paslaugų gavėjas</w:t>
      </w:r>
      <w:r w:rsidR="001F1500" w:rsidRPr="00CF501A">
        <w:rPr>
          <w:sz w:val="24"/>
          <w:szCs w:val="24"/>
        </w:rPr>
        <w:t xml:space="preserve"> </w:t>
      </w:r>
      <w:r w:rsidR="00BD633C" w:rsidRPr="00CF501A">
        <w:rPr>
          <w:sz w:val="24"/>
          <w:szCs w:val="24"/>
        </w:rPr>
        <w:t xml:space="preserve">ir </w:t>
      </w:r>
      <w:r w:rsidR="001F1500" w:rsidRPr="00CF501A">
        <w:rPr>
          <w:sz w:val="24"/>
          <w:szCs w:val="24"/>
        </w:rPr>
        <w:t>P</w:t>
      </w:r>
      <w:r w:rsidRPr="00CF501A">
        <w:rPr>
          <w:sz w:val="24"/>
          <w:szCs w:val="24"/>
        </w:rPr>
        <w:t>aslaug</w:t>
      </w:r>
      <w:r w:rsidR="00445B2A" w:rsidRPr="00CF501A">
        <w:rPr>
          <w:sz w:val="24"/>
          <w:szCs w:val="24"/>
        </w:rPr>
        <w:t>ų</w:t>
      </w:r>
      <w:r w:rsidRPr="00CF501A">
        <w:rPr>
          <w:sz w:val="24"/>
          <w:szCs w:val="24"/>
        </w:rPr>
        <w:t xml:space="preserve"> </w:t>
      </w:r>
      <w:r w:rsidR="001F1500" w:rsidRPr="00CF501A">
        <w:rPr>
          <w:sz w:val="24"/>
          <w:szCs w:val="24"/>
        </w:rPr>
        <w:t>teikėjas</w:t>
      </w:r>
      <w:r w:rsidR="00BD633C" w:rsidRPr="00CF501A">
        <w:rPr>
          <w:sz w:val="24"/>
          <w:szCs w:val="24"/>
        </w:rPr>
        <w:t xml:space="preserve"> kartu vadinami </w:t>
      </w:r>
      <w:r w:rsidR="00776183" w:rsidRPr="00CF501A">
        <w:rPr>
          <w:sz w:val="24"/>
          <w:szCs w:val="24"/>
        </w:rPr>
        <w:t>Š</w:t>
      </w:r>
      <w:r w:rsidR="00BD633C" w:rsidRPr="00CF501A">
        <w:rPr>
          <w:sz w:val="24"/>
          <w:szCs w:val="24"/>
        </w:rPr>
        <w:t xml:space="preserve">alimis, o kiekvienas atskirai </w:t>
      </w:r>
      <w:r w:rsidRPr="00CF501A">
        <w:rPr>
          <w:sz w:val="24"/>
          <w:szCs w:val="24"/>
        </w:rPr>
        <w:t xml:space="preserve">− </w:t>
      </w:r>
      <w:r w:rsidR="00776183" w:rsidRPr="00CF501A">
        <w:rPr>
          <w:sz w:val="24"/>
          <w:szCs w:val="24"/>
        </w:rPr>
        <w:t>Š</w:t>
      </w:r>
      <w:r w:rsidR="00BD633C" w:rsidRPr="00CF501A">
        <w:rPr>
          <w:sz w:val="24"/>
          <w:szCs w:val="24"/>
        </w:rPr>
        <w:t xml:space="preserve">alimi, </w:t>
      </w:r>
      <w:r w:rsidRPr="00CF501A">
        <w:rPr>
          <w:sz w:val="24"/>
          <w:szCs w:val="24"/>
        </w:rPr>
        <w:t xml:space="preserve">ir </w:t>
      </w:r>
      <w:r w:rsidR="00BD633C" w:rsidRPr="00CF501A">
        <w:rPr>
          <w:sz w:val="24"/>
          <w:szCs w:val="24"/>
        </w:rPr>
        <w:t>susitarė:</w:t>
      </w:r>
    </w:p>
    <w:p w14:paraId="19BCBF40" w14:textId="77777777" w:rsidR="00D8207E" w:rsidRPr="00CF501A" w:rsidRDefault="00D8207E" w:rsidP="003D028C">
      <w:pPr>
        <w:pStyle w:val="Style8"/>
        <w:shd w:val="clear" w:color="auto" w:fill="auto"/>
        <w:spacing w:before="0" w:after="0" w:line="240" w:lineRule="auto"/>
        <w:ind w:firstLine="709"/>
        <w:jc w:val="both"/>
        <w:rPr>
          <w:sz w:val="24"/>
          <w:szCs w:val="24"/>
        </w:rPr>
      </w:pPr>
    </w:p>
    <w:p w14:paraId="1FF40F26" w14:textId="77F6ACDF" w:rsidR="00C724CA" w:rsidRPr="00CF501A" w:rsidRDefault="00854420" w:rsidP="003D028C">
      <w:pPr>
        <w:pStyle w:val="Style8"/>
        <w:numPr>
          <w:ilvl w:val="0"/>
          <w:numId w:val="3"/>
        </w:numPr>
        <w:shd w:val="clear" w:color="auto" w:fill="auto"/>
        <w:spacing w:before="0" w:after="0" w:line="240" w:lineRule="auto"/>
        <w:ind w:left="0" w:firstLine="709"/>
        <w:jc w:val="both"/>
        <w:rPr>
          <w:b/>
          <w:sz w:val="24"/>
          <w:szCs w:val="24"/>
        </w:rPr>
      </w:pPr>
      <w:r w:rsidRPr="00CF501A">
        <w:rPr>
          <w:b/>
          <w:sz w:val="24"/>
          <w:szCs w:val="24"/>
        </w:rPr>
        <w:t xml:space="preserve">Asmens duomenų tvarkymo </w:t>
      </w:r>
      <w:r w:rsidR="00C970AC" w:rsidRPr="00CF501A">
        <w:rPr>
          <w:b/>
          <w:sz w:val="24"/>
          <w:szCs w:val="24"/>
        </w:rPr>
        <w:t xml:space="preserve">dalykas, </w:t>
      </w:r>
      <w:r w:rsidR="009F77E7" w:rsidRPr="00CF501A">
        <w:rPr>
          <w:b/>
          <w:sz w:val="24"/>
          <w:szCs w:val="24"/>
        </w:rPr>
        <w:t xml:space="preserve">pobūdis ir </w:t>
      </w:r>
      <w:r w:rsidRPr="00CF501A">
        <w:rPr>
          <w:b/>
          <w:sz w:val="24"/>
          <w:szCs w:val="24"/>
        </w:rPr>
        <w:t xml:space="preserve">tikslai </w:t>
      </w:r>
    </w:p>
    <w:p w14:paraId="351AD900" w14:textId="0C8F84AD" w:rsidR="0070776B" w:rsidRPr="00CF501A" w:rsidRDefault="001A1AE8" w:rsidP="00D63C05">
      <w:pPr>
        <w:pStyle w:val="Style8"/>
        <w:numPr>
          <w:ilvl w:val="1"/>
          <w:numId w:val="13"/>
        </w:numPr>
        <w:shd w:val="clear" w:color="auto" w:fill="auto"/>
        <w:tabs>
          <w:tab w:val="left" w:pos="0"/>
        </w:tabs>
        <w:spacing w:before="0" w:after="0" w:line="240" w:lineRule="auto"/>
        <w:ind w:left="0" w:firstLine="709"/>
        <w:jc w:val="both"/>
        <w:rPr>
          <w:sz w:val="24"/>
          <w:szCs w:val="24"/>
        </w:rPr>
      </w:pPr>
      <w:bookmarkStart w:id="3" w:name="_Ref513035895"/>
      <w:r w:rsidRPr="00CF501A">
        <w:rPr>
          <w:sz w:val="24"/>
          <w:szCs w:val="24"/>
          <w:shd w:val="clear" w:color="auto" w:fill="FFFFFF"/>
        </w:rPr>
        <w:t xml:space="preserve">Asmens duomenų tvarkymo dalykas yra </w:t>
      </w:r>
      <w:r w:rsidR="00782956" w:rsidRPr="00CF501A">
        <w:rPr>
          <w:sz w:val="24"/>
          <w:szCs w:val="24"/>
          <w:shd w:val="clear" w:color="auto" w:fill="FFFFFF"/>
        </w:rPr>
        <w:t>D</w:t>
      </w:r>
      <w:r w:rsidRPr="00CF501A">
        <w:rPr>
          <w:sz w:val="24"/>
          <w:szCs w:val="24"/>
          <w:shd w:val="clear" w:color="auto" w:fill="FFFFFF"/>
        </w:rPr>
        <w:t xml:space="preserve">uomenų tvarkytojo atliekamas </w:t>
      </w:r>
      <w:r w:rsidR="00B46CE5" w:rsidRPr="00AB5D33">
        <w:rPr>
          <w:sz w:val="24"/>
          <w:szCs w:val="24"/>
        </w:rPr>
        <w:t>edukacijų mokyklose darnaus judumo (dviračių transporto) tematika įgyvendinimo paslaug</w:t>
      </w:r>
      <w:r w:rsidR="00B46CE5">
        <w:rPr>
          <w:sz w:val="24"/>
          <w:szCs w:val="24"/>
        </w:rPr>
        <w:t>ų</w:t>
      </w:r>
      <w:r w:rsidR="00782956" w:rsidRPr="00CF501A">
        <w:rPr>
          <w:sz w:val="24"/>
          <w:szCs w:val="24"/>
        </w:rPr>
        <w:t xml:space="preserve"> (toliau – </w:t>
      </w:r>
      <w:r w:rsidR="00776183" w:rsidRPr="00CF501A">
        <w:rPr>
          <w:sz w:val="24"/>
          <w:szCs w:val="24"/>
        </w:rPr>
        <w:t>P</w:t>
      </w:r>
      <w:r w:rsidR="00782956" w:rsidRPr="00CF501A">
        <w:rPr>
          <w:sz w:val="24"/>
          <w:szCs w:val="24"/>
        </w:rPr>
        <w:t>aslaugos)</w:t>
      </w:r>
      <w:r w:rsidR="00B46CE5">
        <w:rPr>
          <w:sz w:val="24"/>
          <w:szCs w:val="24"/>
        </w:rPr>
        <w:t xml:space="preserve"> teikimas</w:t>
      </w:r>
      <w:r w:rsidRPr="00CF501A">
        <w:rPr>
          <w:sz w:val="24"/>
          <w:szCs w:val="24"/>
          <w:shd w:val="clear" w:color="auto" w:fill="FFFFFF"/>
        </w:rPr>
        <w:t xml:space="preserve">, kuris apima asmens duomenų tvarkymą, kaip tai numatyta </w:t>
      </w:r>
      <w:r w:rsidR="00782956" w:rsidRPr="00CF501A">
        <w:rPr>
          <w:sz w:val="24"/>
          <w:szCs w:val="24"/>
          <w:shd w:val="clear" w:color="auto" w:fill="FFFFFF"/>
        </w:rPr>
        <w:t>S</w:t>
      </w:r>
      <w:r w:rsidRPr="00CF501A">
        <w:rPr>
          <w:sz w:val="24"/>
          <w:szCs w:val="24"/>
          <w:shd w:val="clear" w:color="auto" w:fill="FFFFFF"/>
        </w:rPr>
        <w:t xml:space="preserve">usitarimo </w:t>
      </w:r>
      <w:r w:rsidR="001F2FE1" w:rsidRPr="00CF501A">
        <w:rPr>
          <w:sz w:val="24"/>
          <w:szCs w:val="24"/>
          <w:shd w:val="clear" w:color="auto" w:fill="FFFFFF"/>
        </w:rPr>
        <w:t>1.</w:t>
      </w:r>
      <w:r w:rsidR="0095118C" w:rsidRPr="00CF501A">
        <w:rPr>
          <w:sz w:val="24"/>
          <w:szCs w:val="24"/>
          <w:shd w:val="clear" w:color="auto" w:fill="FFFFFF"/>
        </w:rPr>
        <w:t>3</w:t>
      </w:r>
      <w:r w:rsidRPr="00CF501A">
        <w:rPr>
          <w:sz w:val="24"/>
          <w:szCs w:val="24"/>
          <w:shd w:val="clear" w:color="auto" w:fill="FFFFFF"/>
        </w:rPr>
        <w:t xml:space="preserve"> p</w:t>
      </w:r>
      <w:r w:rsidR="00782956" w:rsidRPr="00CF501A">
        <w:rPr>
          <w:sz w:val="24"/>
          <w:szCs w:val="24"/>
          <w:shd w:val="clear" w:color="auto" w:fill="FFFFFF"/>
        </w:rPr>
        <w:t>apunktyje</w:t>
      </w:r>
      <w:r w:rsidRPr="00CF501A">
        <w:rPr>
          <w:sz w:val="24"/>
          <w:szCs w:val="24"/>
          <w:shd w:val="clear" w:color="auto" w:fill="FFFFFF"/>
        </w:rPr>
        <w:t xml:space="preserve">. </w:t>
      </w:r>
    </w:p>
    <w:p w14:paraId="70F5E398" w14:textId="06AC4194" w:rsidR="00C724CA" w:rsidRPr="00CF501A" w:rsidRDefault="00C4299A" w:rsidP="00D63C05">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Duomenų v</w:t>
      </w:r>
      <w:r w:rsidR="0029531F" w:rsidRPr="00CF501A">
        <w:rPr>
          <w:sz w:val="24"/>
          <w:szCs w:val="24"/>
        </w:rPr>
        <w:t xml:space="preserve">aldytojas įgalioja </w:t>
      </w:r>
      <w:r w:rsidRPr="00CF501A">
        <w:rPr>
          <w:sz w:val="24"/>
          <w:szCs w:val="24"/>
        </w:rPr>
        <w:t>Duomenų t</w:t>
      </w:r>
      <w:r w:rsidR="0029531F" w:rsidRPr="00CF501A">
        <w:rPr>
          <w:sz w:val="24"/>
          <w:szCs w:val="24"/>
        </w:rPr>
        <w:t xml:space="preserve">varkytoją jo vardu tvarkyti </w:t>
      </w:r>
      <w:r w:rsidR="00EA364A" w:rsidRPr="00CF501A">
        <w:rPr>
          <w:sz w:val="24"/>
          <w:szCs w:val="24"/>
        </w:rPr>
        <w:t xml:space="preserve">Susitarimo </w:t>
      </w:r>
      <w:r w:rsidR="00B160E7" w:rsidRPr="00CF501A">
        <w:rPr>
          <w:sz w:val="24"/>
          <w:szCs w:val="24"/>
        </w:rPr>
        <w:t>2.</w:t>
      </w:r>
      <w:r w:rsidR="00F0408C" w:rsidRPr="00CF501A">
        <w:rPr>
          <w:sz w:val="24"/>
          <w:szCs w:val="24"/>
        </w:rPr>
        <w:t>2</w:t>
      </w:r>
      <w:r w:rsidR="00B160E7" w:rsidRPr="00CF501A">
        <w:rPr>
          <w:sz w:val="24"/>
          <w:szCs w:val="24"/>
        </w:rPr>
        <w:t> papunktyje</w:t>
      </w:r>
      <w:r w:rsidR="0029531F" w:rsidRPr="00CF501A">
        <w:rPr>
          <w:sz w:val="24"/>
          <w:szCs w:val="24"/>
        </w:rPr>
        <w:t xml:space="preserve"> nurod</w:t>
      </w:r>
      <w:r w:rsidR="00783139" w:rsidRPr="00CF501A">
        <w:rPr>
          <w:sz w:val="24"/>
          <w:szCs w:val="24"/>
        </w:rPr>
        <w:t>ytus asmens duomenis</w:t>
      </w:r>
      <w:r w:rsidR="008F4BCE" w:rsidRPr="00CF501A">
        <w:rPr>
          <w:sz w:val="24"/>
          <w:szCs w:val="24"/>
        </w:rPr>
        <w:t xml:space="preserve"> </w:t>
      </w:r>
      <w:r w:rsidR="0008286C" w:rsidRPr="00CF501A">
        <w:rPr>
          <w:sz w:val="24"/>
          <w:szCs w:val="24"/>
        </w:rPr>
        <w:t xml:space="preserve">Paslaugų </w:t>
      </w:r>
      <w:r w:rsidR="00B57FC2" w:rsidRPr="00CF501A">
        <w:rPr>
          <w:sz w:val="24"/>
          <w:szCs w:val="24"/>
        </w:rPr>
        <w:t xml:space="preserve">teikimo </w:t>
      </w:r>
      <w:r w:rsidR="00E25E57" w:rsidRPr="00CF501A">
        <w:rPr>
          <w:sz w:val="24"/>
          <w:szCs w:val="24"/>
        </w:rPr>
        <w:t xml:space="preserve">tikslu </w:t>
      </w:r>
      <w:r w:rsidR="001F2FE1" w:rsidRPr="00CF501A">
        <w:rPr>
          <w:sz w:val="24"/>
          <w:szCs w:val="24"/>
        </w:rPr>
        <w:t>pagal</w:t>
      </w:r>
      <w:r w:rsidR="00156741" w:rsidRPr="00CF501A">
        <w:rPr>
          <w:sz w:val="24"/>
          <w:szCs w:val="24"/>
        </w:rPr>
        <w:t xml:space="preserve"> </w:t>
      </w:r>
      <w:r w:rsidR="00C93C8D" w:rsidRPr="00992650">
        <w:rPr>
          <w:sz w:val="24"/>
          <w:szCs w:val="24"/>
        </w:rPr>
        <w:t>202</w:t>
      </w:r>
      <w:r w:rsidR="009C1930">
        <w:rPr>
          <w:sz w:val="24"/>
          <w:szCs w:val="24"/>
          <w:lang w:val="en-US"/>
        </w:rPr>
        <w:t>5</w:t>
      </w:r>
      <w:r w:rsidR="00C93C8D" w:rsidRPr="00992650">
        <w:rPr>
          <w:sz w:val="24"/>
          <w:szCs w:val="24"/>
        </w:rPr>
        <w:t xml:space="preserve"> m. </w:t>
      </w:r>
      <w:r w:rsidR="009C1930">
        <w:rPr>
          <w:sz w:val="24"/>
          <w:szCs w:val="24"/>
        </w:rPr>
        <w:t xml:space="preserve">         </w:t>
      </w:r>
      <w:r w:rsidR="0068604A">
        <w:rPr>
          <w:sz w:val="24"/>
          <w:szCs w:val="24"/>
        </w:rPr>
        <w:t xml:space="preserve">d. </w:t>
      </w:r>
      <w:bookmarkStart w:id="4" w:name="_Hlk65675516"/>
      <w:r w:rsidR="0068604A" w:rsidRPr="002040D0">
        <w:rPr>
          <w:sz w:val="24"/>
          <w:szCs w:val="24"/>
        </w:rPr>
        <w:t xml:space="preserve"> </w:t>
      </w:r>
      <w:bookmarkEnd w:id="4"/>
      <w:r w:rsidR="0068604A" w:rsidRPr="00B4175F">
        <w:rPr>
          <w:bCs/>
          <w:iCs/>
          <w:sz w:val="24"/>
          <w:szCs w:val="24"/>
        </w:rPr>
        <w:t xml:space="preserve">paslaugų </w:t>
      </w:r>
      <w:r w:rsidR="009C1930">
        <w:rPr>
          <w:bCs/>
          <w:iCs/>
          <w:sz w:val="24"/>
          <w:szCs w:val="24"/>
        </w:rPr>
        <w:t>pirkimo-pardavimo</w:t>
      </w:r>
      <w:r w:rsidR="0068604A" w:rsidRPr="00B4175F">
        <w:rPr>
          <w:bCs/>
          <w:iCs/>
          <w:sz w:val="24"/>
          <w:szCs w:val="24"/>
        </w:rPr>
        <w:t xml:space="preserve"> sutartį </w:t>
      </w:r>
      <w:r w:rsidR="00C93C8D" w:rsidRPr="00992650">
        <w:rPr>
          <w:sz w:val="24"/>
          <w:szCs w:val="24"/>
        </w:rPr>
        <w:t xml:space="preserve">Nr. </w:t>
      </w:r>
      <w:r w:rsidR="009C1930">
        <w:rPr>
          <w:sz w:val="24"/>
          <w:szCs w:val="24"/>
          <w:lang w:val="en-US"/>
        </w:rPr>
        <w:t xml:space="preserve">   </w:t>
      </w:r>
      <w:r w:rsidR="00E2384F">
        <w:rPr>
          <w:sz w:val="24"/>
          <w:szCs w:val="24"/>
          <w:lang w:val="en-US"/>
        </w:rPr>
        <w:t xml:space="preserve"> </w:t>
      </w:r>
      <w:r w:rsidR="00C93C8D" w:rsidRPr="00992650">
        <w:rPr>
          <w:sz w:val="24"/>
          <w:szCs w:val="24"/>
        </w:rPr>
        <w:t>(toliau – Sutartis).</w:t>
      </w:r>
      <w:bookmarkEnd w:id="3"/>
    </w:p>
    <w:p w14:paraId="59743C24" w14:textId="77777777" w:rsidR="00683B37" w:rsidRPr="00E0486E" w:rsidRDefault="00683B37" w:rsidP="00683B37">
      <w:pPr>
        <w:pStyle w:val="Style8"/>
        <w:numPr>
          <w:ilvl w:val="1"/>
          <w:numId w:val="13"/>
        </w:numPr>
        <w:shd w:val="clear" w:color="auto" w:fill="auto"/>
        <w:tabs>
          <w:tab w:val="left" w:pos="0"/>
        </w:tabs>
        <w:spacing w:before="0" w:after="0" w:line="240" w:lineRule="auto"/>
        <w:ind w:left="0" w:right="2" w:firstLine="709"/>
        <w:jc w:val="both"/>
        <w:rPr>
          <w:sz w:val="24"/>
          <w:szCs w:val="24"/>
        </w:rPr>
      </w:pPr>
      <w:bookmarkStart w:id="5" w:name="_Ref513035955"/>
      <w:r w:rsidRPr="00E0486E">
        <w:rPr>
          <w:sz w:val="24"/>
          <w:szCs w:val="24"/>
        </w:rPr>
        <w:t>Duomenų tvarkytojas teikdamas paslaugas:</w:t>
      </w:r>
    </w:p>
    <w:p w14:paraId="47990FCA" w14:textId="15A2B4B4" w:rsidR="0047411C" w:rsidRDefault="008C1102" w:rsidP="00683B37">
      <w:pPr>
        <w:pStyle w:val="Sraopastraipa"/>
        <w:widowControl/>
        <w:numPr>
          <w:ilvl w:val="2"/>
          <w:numId w:val="13"/>
        </w:numPr>
        <w:tabs>
          <w:tab w:val="left" w:pos="0"/>
        </w:tabs>
        <w:spacing w:after="240"/>
        <w:ind w:left="0" w:right="2" w:firstLine="709"/>
        <w:jc w:val="both"/>
        <w:rPr>
          <w:rStyle w:val="q4iawc"/>
        </w:rPr>
      </w:pPr>
      <w:r>
        <w:t xml:space="preserve">Surenka </w:t>
      </w:r>
      <w:r w:rsidR="00415BDA" w:rsidRPr="008C7892">
        <w:t>edukaci</w:t>
      </w:r>
      <w:r w:rsidR="00415BDA">
        <w:t>nėse</w:t>
      </w:r>
      <w:r w:rsidR="00415BDA" w:rsidRPr="008C7892">
        <w:t>-kūrybin</w:t>
      </w:r>
      <w:r w:rsidR="00415BDA">
        <w:t>ėse</w:t>
      </w:r>
      <w:r w:rsidR="00415BDA" w:rsidRPr="008C7892">
        <w:t xml:space="preserve"> dirbtuv</w:t>
      </w:r>
      <w:r w:rsidR="00415BDA">
        <w:t>ėse</w:t>
      </w:r>
      <w:r w:rsidR="00415BDA" w:rsidRPr="008C7892">
        <w:t xml:space="preserve"> </w:t>
      </w:r>
      <w:r>
        <w:t>dalyv</w:t>
      </w:r>
      <w:r w:rsidR="0017785E">
        <w:t>au</w:t>
      </w:r>
      <w:r w:rsidR="009C1930">
        <w:t>si</w:t>
      </w:r>
      <w:r w:rsidR="0017785E">
        <w:t xml:space="preserve">ančių </w:t>
      </w:r>
      <w:r w:rsidR="00415BDA">
        <w:t>vaikų tėvų</w:t>
      </w:r>
      <w:r w:rsidR="00BB36EE">
        <w:t>, mokytojų</w:t>
      </w:r>
      <w:r w:rsidR="00415BDA">
        <w:t xml:space="preserve"> pasirašytus sutikimus ir saugo </w:t>
      </w:r>
      <w:r w:rsidR="001F558B">
        <w:t xml:space="preserve">juos </w:t>
      </w:r>
      <w:r w:rsidR="00415BDA">
        <w:t xml:space="preserve">iki bus perduoti </w:t>
      </w:r>
      <w:r w:rsidR="0072758B">
        <w:t>Duomenų valdytoju</w:t>
      </w:r>
      <w:r w:rsidR="00415BDA">
        <w:t>i</w:t>
      </w:r>
      <w:r w:rsidR="0072758B">
        <w:t xml:space="preserve"> suderintu būdu</w:t>
      </w:r>
      <w:r w:rsidR="00AE34FB">
        <w:rPr>
          <w:rStyle w:val="q4iawc"/>
        </w:rPr>
        <w:t>;</w:t>
      </w:r>
    </w:p>
    <w:p w14:paraId="04496EAB" w14:textId="68692CA4" w:rsidR="00A164CE" w:rsidRDefault="00A164CE" w:rsidP="00A164CE">
      <w:pPr>
        <w:pStyle w:val="Sraopastraipa"/>
        <w:widowControl/>
        <w:numPr>
          <w:ilvl w:val="2"/>
          <w:numId w:val="13"/>
        </w:numPr>
        <w:tabs>
          <w:tab w:val="left" w:pos="0"/>
        </w:tabs>
        <w:spacing w:after="240"/>
        <w:ind w:left="0" w:right="2" w:firstLine="709"/>
        <w:jc w:val="both"/>
      </w:pPr>
      <w:r w:rsidRPr="00A164CE">
        <w:t>Padaro nuotraukas</w:t>
      </w:r>
      <w:r w:rsidR="001F558B">
        <w:t xml:space="preserve"> ar vaizdo įrašus</w:t>
      </w:r>
      <w:r w:rsidRPr="00A164CE">
        <w:t>, kuri</w:t>
      </w:r>
      <w:r w:rsidR="001F558B">
        <w:t>u</w:t>
      </w:r>
      <w:r w:rsidRPr="00A164CE">
        <w:t>ose yra užfiksuotas</w:t>
      </w:r>
      <w:r w:rsidR="0017785E">
        <w:t xml:space="preserve"> </w:t>
      </w:r>
      <w:r w:rsidRPr="00A164CE">
        <w:t>(-i) duomenų subjekto</w:t>
      </w:r>
      <w:r w:rsidR="0017785E">
        <w:t xml:space="preserve"> </w:t>
      </w:r>
      <w:r w:rsidRPr="00A164CE">
        <w:t>(-ų) atvaizdas</w:t>
      </w:r>
      <w:r w:rsidR="0017785E">
        <w:t xml:space="preserve"> </w:t>
      </w:r>
      <w:r w:rsidRPr="00A164CE">
        <w:t>(-ai), ir j</w:t>
      </w:r>
      <w:r w:rsidR="00BB36EE">
        <w:t>uo</w:t>
      </w:r>
      <w:r w:rsidRPr="00A164CE">
        <w:t xml:space="preserve">s perduoda Duomenų valdytojui </w:t>
      </w:r>
      <w:r w:rsidR="009C1930">
        <w:t>su juo suderintu</w:t>
      </w:r>
      <w:r w:rsidRPr="00A164CE">
        <w:t xml:space="preserve"> būdu</w:t>
      </w:r>
      <w:r w:rsidR="00BB36EE">
        <w:t xml:space="preserve"> (Įgyvendinant Techninės specifikacijos </w:t>
      </w:r>
      <w:r w:rsidR="00BB36EE">
        <w:rPr>
          <w:lang w:val="en-US"/>
        </w:rPr>
        <w:t>8.3</w:t>
      </w:r>
      <w:r w:rsidR="00BB36EE">
        <w:t xml:space="preserve"> p.)</w:t>
      </w:r>
      <w:r w:rsidRPr="00A164CE">
        <w:t>;</w:t>
      </w:r>
    </w:p>
    <w:p w14:paraId="10274E8C" w14:textId="49D38B16" w:rsidR="00A164CE" w:rsidRDefault="00A164CE" w:rsidP="00A164CE">
      <w:pPr>
        <w:pStyle w:val="Sraopastraipa"/>
        <w:widowControl/>
        <w:numPr>
          <w:ilvl w:val="2"/>
          <w:numId w:val="13"/>
        </w:numPr>
        <w:tabs>
          <w:tab w:val="left" w:pos="0"/>
        </w:tabs>
        <w:spacing w:after="240"/>
        <w:ind w:left="0" w:right="2" w:firstLine="709"/>
        <w:jc w:val="both"/>
      </w:pPr>
      <w:r w:rsidRPr="00A164CE">
        <w:t>Saugo nuotraukas</w:t>
      </w:r>
      <w:r w:rsidR="001F558B">
        <w:t xml:space="preserve"> ir vaizdo įrašus</w:t>
      </w:r>
      <w:r w:rsidRPr="00A164CE">
        <w:t>, kuri</w:t>
      </w:r>
      <w:r w:rsidR="001F558B">
        <w:t>u</w:t>
      </w:r>
      <w:r w:rsidRPr="00A164CE">
        <w:t>ose yra užfiksuotas</w:t>
      </w:r>
      <w:r w:rsidR="0017785E">
        <w:t xml:space="preserve"> </w:t>
      </w:r>
      <w:r w:rsidRPr="00A164CE">
        <w:t>(-i) duomenų subjekto</w:t>
      </w:r>
      <w:r w:rsidR="0017785E">
        <w:t xml:space="preserve"> </w:t>
      </w:r>
      <w:r w:rsidRPr="00A164CE">
        <w:t>(-ų) atvaizdas</w:t>
      </w:r>
      <w:r w:rsidR="0017785E">
        <w:t xml:space="preserve"> </w:t>
      </w:r>
      <w:r w:rsidRPr="00A164CE">
        <w:t>(-ai), iki jų sunaikinimo</w:t>
      </w:r>
      <w:r w:rsidR="00BB36EE">
        <w:t xml:space="preserve"> (Įgyvendinant Techninės specifikacijos </w:t>
      </w:r>
      <w:r w:rsidR="00BB36EE">
        <w:rPr>
          <w:lang w:val="en-US"/>
        </w:rPr>
        <w:t>8.3</w:t>
      </w:r>
      <w:r w:rsidR="00BB36EE">
        <w:t xml:space="preserve"> p.)</w:t>
      </w:r>
      <w:r w:rsidRPr="00A164CE">
        <w:t>;</w:t>
      </w:r>
    </w:p>
    <w:p w14:paraId="4393484C" w14:textId="190B38C7" w:rsidR="00A164CE" w:rsidRDefault="00A164CE" w:rsidP="000D67D4">
      <w:pPr>
        <w:pStyle w:val="Sraopastraipa"/>
        <w:widowControl/>
        <w:numPr>
          <w:ilvl w:val="2"/>
          <w:numId w:val="13"/>
        </w:numPr>
        <w:tabs>
          <w:tab w:val="left" w:pos="0"/>
        </w:tabs>
        <w:spacing w:after="240"/>
        <w:ind w:left="0" w:right="2" w:firstLine="709"/>
        <w:jc w:val="both"/>
      </w:pPr>
      <w:r w:rsidRPr="00A164CE">
        <w:t>Nedelsiant sunaikina padarytas nuotraukas</w:t>
      </w:r>
      <w:r w:rsidR="001F558B">
        <w:t xml:space="preserve"> ir vaizdo įrašus</w:t>
      </w:r>
      <w:r w:rsidRPr="00A164CE">
        <w:t>, kuri</w:t>
      </w:r>
      <w:r w:rsidR="001F558B">
        <w:t>u</w:t>
      </w:r>
      <w:r w:rsidRPr="00A164CE">
        <w:t>ose yra užfiksuotas</w:t>
      </w:r>
      <w:r w:rsidR="0017785E">
        <w:t xml:space="preserve"> </w:t>
      </w:r>
      <w:r w:rsidRPr="00A164CE">
        <w:t>(-i) duomenų subjekto</w:t>
      </w:r>
      <w:r w:rsidR="0017785E">
        <w:t xml:space="preserve"> </w:t>
      </w:r>
      <w:r w:rsidRPr="00A164CE">
        <w:t>(-ų) atvaizdas</w:t>
      </w:r>
      <w:r w:rsidR="0017785E">
        <w:t xml:space="preserve"> </w:t>
      </w:r>
      <w:r w:rsidRPr="00A164CE">
        <w:t>(-ai), įskaitant ir laikom</w:t>
      </w:r>
      <w:r w:rsidR="00BB36EE">
        <w:t>u</w:t>
      </w:r>
      <w:r w:rsidRPr="00A164CE">
        <w:t xml:space="preserve">s bet kurioje išorinėje duomenų laikmenoje, po to kai nuotraukos </w:t>
      </w:r>
      <w:r w:rsidR="001F558B">
        <w:t xml:space="preserve">ir vaizdo įrašai </w:t>
      </w:r>
      <w:r w:rsidRPr="00A164CE">
        <w:t>perduot</w:t>
      </w:r>
      <w:r w:rsidR="001F558B">
        <w:t>i</w:t>
      </w:r>
      <w:r w:rsidRPr="00A164CE">
        <w:t xml:space="preserve"> Duomenų valdytojui</w:t>
      </w:r>
      <w:r w:rsidR="00BB36EE">
        <w:t xml:space="preserve"> (Įgyvendinant Techninės specifikacijos </w:t>
      </w:r>
      <w:r w:rsidR="00BB36EE">
        <w:rPr>
          <w:lang w:val="en-US"/>
        </w:rPr>
        <w:t>8.3</w:t>
      </w:r>
      <w:r w:rsidR="00BB36EE">
        <w:t xml:space="preserve"> p.);</w:t>
      </w:r>
    </w:p>
    <w:p w14:paraId="6551430A" w14:textId="0A072E2B" w:rsidR="00BB36EE" w:rsidRPr="0017785E" w:rsidRDefault="00BB36EE" w:rsidP="00C21ADE">
      <w:pPr>
        <w:pStyle w:val="Sraopastraipa"/>
        <w:widowControl/>
        <w:numPr>
          <w:ilvl w:val="2"/>
          <w:numId w:val="13"/>
        </w:numPr>
        <w:tabs>
          <w:tab w:val="left" w:pos="0"/>
        </w:tabs>
        <w:spacing w:after="240"/>
        <w:ind w:left="0" w:right="2" w:firstLine="709"/>
        <w:jc w:val="both"/>
      </w:pPr>
      <w:r w:rsidRPr="00A164CE">
        <w:t>Padaro nuotraukas</w:t>
      </w:r>
      <w:r>
        <w:t xml:space="preserve"> ar vaizdo įrašus</w:t>
      </w:r>
      <w:r w:rsidRPr="00A164CE">
        <w:t>, kuri</w:t>
      </w:r>
      <w:r>
        <w:t>u</w:t>
      </w:r>
      <w:r w:rsidRPr="00A164CE">
        <w:t>ose yra užfiksuotas</w:t>
      </w:r>
      <w:r>
        <w:t xml:space="preserve"> </w:t>
      </w:r>
      <w:r w:rsidRPr="00A164CE">
        <w:t>(-i) duomenų subjekto</w:t>
      </w:r>
      <w:r>
        <w:t xml:space="preserve"> </w:t>
      </w:r>
      <w:r w:rsidRPr="00A164CE">
        <w:t>(-ų) atvaizdas</w:t>
      </w:r>
      <w:r>
        <w:t xml:space="preserve"> </w:t>
      </w:r>
      <w:r w:rsidRPr="00A164CE">
        <w:t>(-ai), ir j</w:t>
      </w:r>
      <w:r>
        <w:t xml:space="preserve">uos viešina Duomenų tvarkytojo valdomuose socialiniuose tinkluose paslaugų įgyvendinimo laikotarpiu (Įgyvendinant Techninės specifikacijos </w:t>
      </w:r>
      <w:r w:rsidRPr="00BB36EE">
        <w:rPr>
          <w:lang w:val="en-US"/>
        </w:rPr>
        <w:t>8.4</w:t>
      </w:r>
      <w:r>
        <w:t xml:space="preserve"> p.); pasibaigus saugojimo terminui, pašalina nuotraukas ir vaizdo įrašus iš Duomenų tvarkytojo valdomų socialinių tinklų, </w:t>
      </w:r>
      <w:r w:rsidRPr="00A164CE">
        <w:t>įskaitant ir laikom</w:t>
      </w:r>
      <w:r>
        <w:t>u</w:t>
      </w:r>
      <w:r w:rsidRPr="00A164CE">
        <w:t>s bet kurioje išorinėje duomenų laikmenoje</w:t>
      </w:r>
      <w:r>
        <w:t xml:space="preserve"> ar elektroniniu būdu Duomenų tvarkytojo turimuose resursuose. </w:t>
      </w:r>
    </w:p>
    <w:p w14:paraId="4563765A" w14:textId="277ADB92" w:rsidR="004F61AD" w:rsidRPr="00CF501A" w:rsidRDefault="004F61AD" w:rsidP="005B211E">
      <w:pPr>
        <w:pStyle w:val="Sraopastraipa"/>
        <w:widowControl/>
        <w:numPr>
          <w:ilvl w:val="0"/>
          <w:numId w:val="13"/>
        </w:numPr>
        <w:tabs>
          <w:tab w:val="left" w:pos="0"/>
        </w:tabs>
        <w:ind w:left="0" w:firstLine="709"/>
        <w:jc w:val="both"/>
      </w:pPr>
      <w:r w:rsidRPr="00CF501A">
        <w:rPr>
          <w:b/>
        </w:rPr>
        <w:t xml:space="preserve">Duomenų subjektų kategorijos ir </w:t>
      </w:r>
      <w:r w:rsidR="00282EA0" w:rsidRPr="00CF501A">
        <w:rPr>
          <w:b/>
        </w:rPr>
        <w:t xml:space="preserve">asmens </w:t>
      </w:r>
      <w:r w:rsidRPr="00CF501A">
        <w:rPr>
          <w:b/>
        </w:rPr>
        <w:t>duomenų rūšys</w:t>
      </w:r>
    </w:p>
    <w:p w14:paraId="600166BF" w14:textId="5F70D870" w:rsidR="00683B37" w:rsidRDefault="00683B37" w:rsidP="00683B37">
      <w:pPr>
        <w:pStyle w:val="Sraopastraipa"/>
        <w:widowControl/>
        <w:numPr>
          <w:ilvl w:val="1"/>
          <w:numId w:val="13"/>
        </w:numPr>
        <w:tabs>
          <w:tab w:val="left" w:pos="0"/>
        </w:tabs>
        <w:ind w:left="0" w:right="2" w:firstLine="709"/>
        <w:jc w:val="both"/>
      </w:pPr>
      <w:bookmarkStart w:id="6" w:name="_Hlk519090598"/>
      <w:r w:rsidRPr="00EA364A">
        <w:t xml:space="preserve">Duomenų subjektų, kurių </w:t>
      </w:r>
      <w:r w:rsidR="0017785E">
        <w:t xml:space="preserve">asmens </w:t>
      </w:r>
      <w:r>
        <w:t>d</w:t>
      </w:r>
      <w:r w:rsidRPr="00EA364A">
        <w:t>uomenys tvarkomi vadovaujantis ši</w:t>
      </w:r>
      <w:r>
        <w:t>uo</w:t>
      </w:r>
      <w:r w:rsidRPr="00EA364A">
        <w:t xml:space="preserve"> Su</w:t>
      </w:r>
      <w:r>
        <w:t>sitarimu, kategorijos:</w:t>
      </w:r>
    </w:p>
    <w:p w14:paraId="54E5D08B" w14:textId="328288C1" w:rsidR="0048343D" w:rsidRDefault="0048343D" w:rsidP="00683B37">
      <w:pPr>
        <w:pStyle w:val="Sraopastraipa"/>
        <w:widowControl/>
        <w:numPr>
          <w:ilvl w:val="1"/>
          <w:numId w:val="13"/>
        </w:numPr>
        <w:tabs>
          <w:tab w:val="left" w:pos="0"/>
        </w:tabs>
        <w:ind w:left="0" w:right="2" w:firstLine="709"/>
        <w:jc w:val="both"/>
      </w:pPr>
      <w:r>
        <w:t xml:space="preserve">Sutikimą pasirašę tėvai, </w:t>
      </w:r>
      <w:r w:rsidR="00DD24B1">
        <w:t xml:space="preserve">sutikimą pasirašę mokytojai, </w:t>
      </w:r>
      <w:r>
        <w:t>sutikime nurodyti vaikai</w:t>
      </w:r>
      <w:r w:rsidR="002664DF">
        <w:t xml:space="preserve">, </w:t>
      </w:r>
      <w:r w:rsidR="002664DF" w:rsidRPr="008C7892">
        <w:t>edukaci</w:t>
      </w:r>
      <w:r w:rsidR="002664DF">
        <w:t>nėse</w:t>
      </w:r>
      <w:r w:rsidR="002664DF" w:rsidRPr="008C7892">
        <w:t>-kūrybin</w:t>
      </w:r>
      <w:r w:rsidR="002664DF">
        <w:t>ėse</w:t>
      </w:r>
      <w:r w:rsidR="002664DF" w:rsidRPr="008C7892">
        <w:t xml:space="preserve"> dirbtuv</w:t>
      </w:r>
      <w:r w:rsidR="002664DF">
        <w:t>ėse</w:t>
      </w:r>
      <w:r w:rsidR="002664DF" w:rsidRPr="008C7892">
        <w:t xml:space="preserve"> </w:t>
      </w:r>
      <w:r w:rsidR="002664DF">
        <w:t xml:space="preserve">dalyvaujantys </w:t>
      </w:r>
      <w:r w:rsidR="00DD24B1">
        <w:t>asmenys (</w:t>
      </w:r>
      <w:r w:rsidR="002664DF">
        <w:t>vaikai</w:t>
      </w:r>
      <w:r w:rsidR="00DD24B1">
        <w:t>, mokytojai)</w:t>
      </w:r>
      <w:r w:rsidR="002664DF">
        <w:t>.</w:t>
      </w:r>
    </w:p>
    <w:p w14:paraId="69711953" w14:textId="3F0F9C23" w:rsidR="00683B37" w:rsidRDefault="00683B37" w:rsidP="00683B37">
      <w:pPr>
        <w:pStyle w:val="Sraopastraipa"/>
        <w:widowControl/>
        <w:numPr>
          <w:ilvl w:val="1"/>
          <w:numId w:val="13"/>
        </w:numPr>
        <w:tabs>
          <w:tab w:val="left" w:pos="0"/>
        </w:tabs>
        <w:ind w:left="0" w:right="2" w:firstLine="709"/>
        <w:jc w:val="both"/>
      </w:pPr>
      <w:r>
        <w:t>Pagal šį</w:t>
      </w:r>
      <w:r w:rsidRPr="00A67FB5">
        <w:t xml:space="preserve"> </w:t>
      </w:r>
      <w:r>
        <w:t xml:space="preserve">Susitarimą </w:t>
      </w:r>
      <w:r w:rsidRPr="00A67FB5">
        <w:t xml:space="preserve">tvarkomi tokie </w:t>
      </w:r>
      <w:r w:rsidR="0017785E">
        <w:t>asmens d</w:t>
      </w:r>
      <w:r w:rsidRPr="00A67FB5">
        <w:t>uomenys</w:t>
      </w:r>
      <w:r>
        <w:t xml:space="preserve">: </w:t>
      </w:r>
    </w:p>
    <w:p w14:paraId="3B01D840" w14:textId="456E3269" w:rsidR="00EA76D6" w:rsidRDefault="00DD24B1" w:rsidP="007A28FB">
      <w:pPr>
        <w:pStyle w:val="Sraopastraipa"/>
        <w:widowControl/>
        <w:numPr>
          <w:ilvl w:val="2"/>
          <w:numId w:val="13"/>
        </w:numPr>
        <w:tabs>
          <w:tab w:val="left" w:pos="0"/>
        </w:tabs>
        <w:ind w:left="0" w:right="2" w:firstLine="709"/>
        <w:jc w:val="both"/>
        <w:rPr>
          <w:rStyle w:val="q4iawc"/>
        </w:rPr>
      </w:pPr>
      <w:r>
        <w:rPr>
          <w:rStyle w:val="q4iawc"/>
        </w:rPr>
        <w:t>s</w:t>
      </w:r>
      <w:r w:rsidR="0048343D">
        <w:rPr>
          <w:rStyle w:val="q4iawc"/>
        </w:rPr>
        <w:t>utikimą pasirašiusių tėvų</w:t>
      </w:r>
      <w:r>
        <w:rPr>
          <w:rStyle w:val="q4iawc"/>
        </w:rPr>
        <w:t xml:space="preserve"> / sutikimą pasirašiusių mokytojų</w:t>
      </w:r>
      <w:r w:rsidR="0048343D">
        <w:rPr>
          <w:rStyle w:val="q4iawc"/>
        </w:rPr>
        <w:t xml:space="preserve"> asmens duomenys</w:t>
      </w:r>
      <w:r w:rsidR="00BD4704">
        <w:rPr>
          <w:rStyle w:val="q4iawc"/>
        </w:rPr>
        <w:t xml:space="preserve">: </w:t>
      </w:r>
      <w:r w:rsidR="00265D80">
        <w:rPr>
          <w:rStyle w:val="q4iawc"/>
        </w:rPr>
        <w:t>vardas</w:t>
      </w:r>
      <w:r w:rsidR="0017785E">
        <w:rPr>
          <w:rStyle w:val="q4iawc"/>
        </w:rPr>
        <w:t xml:space="preserve"> (vardai)</w:t>
      </w:r>
      <w:r w:rsidR="00265D80">
        <w:rPr>
          <w:rStyle w:val="q4iawc"/>
        </w:rPr>
        <w:t>, pavardė</w:t>
      </w:r>
      <w:r w:rsidR="0017785E">
        <w:rPr>
          <w:rStyle w:val="q4iawc"/>
        </w:rPr>
        <w:t xml:space="preserve"> (pavardės)</w:t>
      </w:r>
      <w:r>
        <w:rPr>
          <w:rStyle w:val="q4iawc"/>
        </w:rPr>
        <w:t>, parašas;</w:t>
      </w:r>
    </w:p>
    <w:p w14:paraId="1921CFE4" w14:textId="42DF6889" w:rsidR="0048343D" w:rsidRDefault="00DD24B1" w:rsidP="007A28FB">
      <w:pPr>
        <w:pStyle w:val="Sraopastraipa"/>
        <w:widowControl/>
        <w:numPr>
          <w:ilvl w:val="2"/>
          <w:numId w:val="13"/>
        </w:numPr>
        <w:tabs>
          <w:tab w:val="left" w:pos="0"/>
        </w:tabs>
        <w:ind w:left="0" w:right="2" w:firstLine="709"/>
        <w:jc w:val="both"/>
        <w:rPr>
          <w:rStyle w:val="q4iawc"/>
        </w:rPr>
      </w:pPr>
      <w:r>
        <w:rPr>
          <w:rStyle w:val="q4iawc"/>
        </w:rPr>
        <w:t>s</w:t>
      </w:r>
      <w:r w:rsidR="0048343D">
        <w:rPr>
          <w:rStyle w:val="q4iawc"/>
        </w:rPr>
        <w:t>utikime nurodytų vaikų asmens duomenys: vardas (vardai), pavardė (pavardės)</w:t>
      </w:r>
      <w:r>
        <w:rPr>
          <w:rStyle w:val="q4iawc"/>
        </w:rPr>
        <w:t>;</w:t>
      </w:r>
    </w:p>
    <w:p w14:paraId="379FB101" w14:textId="52FD7FBE" w:rsidR="002664DF" w:rsidRDefault="00DD24B1" w:rsidP="002664DF">
      <w:pPr>
        <w:pStyle w:val="Sraopastraipa"/>
        <w:widowControl/>
        <w:numPr>
          <w:ilvl w:val="2"/>
          <w:numId w:val="13"/>
        </w:numPr>
        <w:tabs>
          <w:tab w:val="left" w:pos="0"/>
        </w:tabs>
        <w:ind w:left="0" w:right="2" w:firstLine="709"/>
        <w:jc w:val="both"/>
        <w:rPr>
          <w:rStyle w:val="q4iawc"/>
        </w:rPr>
      </w:pPr>
      <w:r w:rsidRPr="008C7892">
        <w:lastRenderedPageBreak/>
        <w:t>edukaci</w:t>
      </w:r>
      <w:r>
        <w:t>nėse</w:t>
      </w:r>
      <w:r w:rsidRPr="008C7892">
        <w:t>-kūrybin</w:t>
      </w:r>
      <w:r>
        <w:t>ėse</w:t>
      </w:r>
      <w:r w:rsidRPr="008C7892">
        <w:t xml:space="preserve"> dirbtuv</w:t>
      </w:r>
      <w:r>
        <w:t>ėse</w:t>
      </w:r>
      <w:r w:rsidRPr="008C7892">
        <w:t xml:space="preserve"> </w:t>
      </w:r>
      <w:r>
        <w:t>dalyvausiančių asmenų</w:t>
      </w:r>
      <w:r w:rsidR="002664DF">
        <w:rPr>
          <w:rStyle w:val="q4iawc"/>
        </w:rPr>
        <w:t xml:space="preserve"> asmens duomenys: vardas (vardai), pavardė (pavardės), atvaizdas.</w:t>
      </w:r>
    </w:p>
    <w:p w14:paraId="075BBDE6" w14:textId="2F9BB22C" w:rsidR="004F61AD" w:rsidRPr="00CF501A" w:rsidRDefault="002F0612" w:rsidP="005B211E">
      <w:pPr>
        <w:pStyle w:val="Sraopastraipa"/>
        <w:widowControl/>
        <w:numPr>
          <w:ilvl w:val="0"/>
          <w:numId w:val="13"/>
        </w:numPr>
        <w:tabs>
          <w:tab w:val="left" w:pos="0"/>
        </w:tabs>
        <w:ind w:left="0" w:firstLine="709"/>
        <w:jc w:val="both"/>
        <w:rPr>
          <w:b/>
        </w:rPr>
      </w:pPr>
      <w:r w:rsidRPr="00CF501A">
        <w:rPr>
          <w:rStyle w:val="CharStyle90"/>
          <w:b/>
          <w:iCs/>
          <w:color w:val="auto"/>
        </w:rPr>
        <w:t>Duomenų v</w:t>
      </w:r>
      <w:r w:rsidR="0017785E">
        <w:rPr>
          <w:b/>
        </w:rPr>
        <w:t>a</w:t>
      </w:r>
      <w:r w:rsidR="004F61AD" w:rsidRPr="00CF501A">
        <w:rPr>
          <w:b/>
        </w:rPr>
        <w:t>ldytojo</w:t>
      </w:r>
      <w:r w:rsidR="00964BD4" w:rsidRPr="00CF501A">
        <w:rPr>
          <w:b/>
        </w:rPr>
        <w:t xml:space="preserve"> teisės</w:t>
      </w:r>
      <w:r w:rsidR="00E5200D" w:rsidRPr="00CF501A">
        <w:rPr>
          <w:b/>
        </w:rPr>
        <w:t xml:space="preserve"> </w:t>
      </w:r>
      <w:r w:rsidR="00964BD4" w:rsidRPr="00CF501A">
        <w:rPr>
          <w:b/>
        </w:rPr>
        <w:t>ir</w:t>
      </w:r>
      <w:r w:rsidR="004F61AD" w:rsidRPr="00CF501A">
        <w:rPr>
          <w:b/>
        </w:rPr>
        <w:t xml:space="preserve"> įsipareigojimai</w:t>
      </w:r>
    </w:p>
    <w:p w14:paraId="4AB4C012" w14:textId="7AD8ECD9" w:rsidR="00C64EF1" w:rsidRPr="00CF501A" w:rsidRDefault="002F0612" w:rsidP="00C64EF1">
      <w:pPr>
        <w:pStyle w:val="Sraopastraipa"/>
        <w:widowControl/>
        <w:numPr>
          <w:ilvl w:val="1"/>
          <w:numId w:val="13"/>
        </w:numPr>
        <w:tabs>
          <w:tab w:val="left" w:pos="0"/>
        </w:tabs>
        <w:ind w:left="0" w:firstLine="709"/>
        <w:jc w:val="both"/>
        <w:rPr>
          <w:b/>
        </w:rPr>
      </w:pPr>
      <w:r w:rsidRPr="00CF501A">
        <w:rPr>
          <w:rStyle w:val="CharStyle90"/>
          <w:iCs/>
          <w:color w:val="auto"/>
        </w:rPr>
        <w:t>Duomenų v</w:t>
      </w:r>
      <w:r w:rsidR="007C3AEC" w:rsidRPr="00CF501A">
        <w:t>aldytojas įsipareigoja:</w:t>
      </w:r>
    </w:p>
    <w:p w14:paraId="489AE733" w14:textId="3CCF9BA7" w:rsidR="007C3AEC" w:rsidRPr="00CF501A" w:rsidRDefault="00EF76F6" w:rsidP="005B211E">
      <w:pPr>
        <w:pStyle w:val="Sraopastraipa"/>
        <w:widowControl/>
        <w:numPr>
          <w:ilvl w:val="2"/>
          <w:numId w:val="13"/>
        </w:numPr>
        <w:tabs>
          <w:tab w:val="left" w:pos="0"/>
        </w:tabs>
        <w:ind w:left="0" w:firstLine="709"/>
        <w:jc w:val="both"/>
        <w:rPr>
          <w:b/>
        </w:rPr>
      </w:pPr>
      <w:r w:rsidRPr="00CF501A">
        <w:t>V</w:t>
      </w:r>
      <w:r w:rsidR="00751C14" w:rsidRPr="00CF501A">
        <w:t xml:space="preserve">isą </w:t>
      </w:r>
      <w:r w:rsidR="001D268A" w:rsidRPr="00CF501A">
        <w:t>asmens duomenų, numatytų Susitarimo 2.</w:t>
      </w:r>
      <w:r w:rsidR="00BF78FF">
        <w:rPr>
          <w:lang w:val="en-US"/>
        </w:rPr>
        <w:t>3</w:t>
      </w:r>
      <w:r w:rsidR="001D268A" w:rsidRPr="00CF501A">
        <w:t xml:space="preserve"> papunktyje (toliau – </w:t>
      </w:r>
      <w:r w:rsidR="00995585" w:rsidRPr="00CF501A">
        <w:t>D</w:t>
      </w:r>
      <w:r w:rsidR="001D268A" w:rsidRPr="00CF501A">
        <w:t xml:space="preserve">uomenys), </w:t>
      </w:r>
      <w:r w:rsidR="00751C14" w:rsidRPr="00CF501A">
        <w:t xml:space="preserve">tvarkymo laikotarpį </w:t>
      </w:r>
      <w:r w:rsidRPr="00CF501A">
        <w:t xml:space="preserve">duoti Duomenų tvarkytojui </w:t>
      </w:r>
      <w:r w:rsidR="00751C14" w:rsidRPr="00CF501A">
        <w:t xml:space="preserve">nurodymus </w:t>
      </w:r>
      <w:r w:rsidRPr="00CF501A">
        <w:t xml:space="preserve">dėl asmens duomenų tvarkymo, įskaitant juos </w:t>
      </w:r>
      <w:r w:rsidR="00751C14" w:rsidRPr="00CF501A">
        <w:t xml:space="preserve">tvarkyti tik </w:t>
      </w:r>
      <w:r w:rsidR="006B0571" w:rsidRPr="00CF501A">
        <w:rPr>
          <w:rStyle w:val="CharStyle90"/>
          <w:iCs/>
          <w:color w:val="auto"/>
        </w:rPr>
        <w:t>Duomenų v</w:t>
      </w:r>
      <w:r w:rsidR="00751C14" w:rsidRPr="00CF501A">
        <w:t>aldytojo vardu</w:t>
      </w:r>
      <w:r w:rsidRPr="00CF501A">
        <w:rPr>
          <w:color w:val="auto"/>
        </w:rPr>
        <w:t>,</w:t>
      </w:r>
      <w:r w:rsidR="00751C14" w:rsidRPr="00CF501A">
        <w:rPr>
          <w:color w:val="auto"/>
        </w:rPr>
        <w:t xml:space="preserve"> </w:t>
      </w:r>
      <w:r w:rsidRPr="00CF501A">
        <w:rPr>
          <w:color w:val="auto"/>
        </w:rPr>
        <w:t xml:space="preserve">raštu </w:t>
      </w:r>
      <w:r w:rsidR="00175C77" w:rsidRPr="00CF501A">
        <w:rPr>
          <w:color w:val="auto"/>
        </w:rPr>
        <w:t>(įskaitant el</w:t>
      </w:r>
      <w:r w:rsidR="00432A7A" w:rsidRPr="00CF501A">
        <w:rPr>
          <w:color w:val="auto"/>
        </w:rPr>
        <w:t>ektroniniu</w:t>
      </w:r>
      <w:r w:rsidR="00175C77" w:rsidRPr="00CF501A">
        <w:rPr>
          <w:color w:val="auto"/>
        </w:rPr>
        <w:t xml:space="preserve"> pašt</w:t>
      </w:r>
      <w:r w:rsidR="00EE0E3B" w:rsidRPr="00CF501A">
        <w:rPr>
          <w:color w:val="auto"/>
        </w:rPr>
        <w:t>u</w:t>
      </w:r>
      <w:r w:rsidR="00175C77" w:rsidRPr="00CF501A">
        <w:rPr>
          <w:color w:val="auto"/>
        </w:rPr>
        <w:t xml:space="preserve">) </w:t>
      </w:r>
      <w:r w:rsidR="00751C14" w:rsidRPr="00CF501A">
        <w:rPr>
          <w:color w:val="auto"/>
        </w:rPr>
        <w:t xml:space="preserve">ir </w:t>
      </w:r>
      <w:r w:rsidR="00751C14" w:rsidRPr="00CF501A">
        <w:t>kurie neprieštarau</w:t>
      </w:r>
      <w:r w:rsidR="00A54E24" w:rsidRPr="00CF501A">
        <w:t>tų</w:t>
      </w:r>
      <w:r w:rsidR="00751C14" w:rsidRPr="00CF501A">
        <w:t xml:space="preserve"> teisės aktams</w:t>
      </w:r>
      <w:r w:rsidR="00D223B1" w:rsidRPr="00CF501A">
        <w:t>, išskyrus atvejus, kai tai daryti reikalaujama pagal Europos Sąjungos arba Lietuvos Respu</w:t>
      </w:r>
      <w:r w:rsidRPr="00CF501A">
        <w:t>blikos teis</w:t>
      </w:r>
      <w:r w:rsidR="00C97684">
        <w:t>ės aktus</w:t>
      </w:r>
      <w:r w:rsidRPr="00CF501A">
        <w:t>, kuri</w:t>
      </w:r>
      <w:r w:rsidR="00C97684">
        <w:t>e</w:t>
      </w:r>
      <w:r w:rsidRPr="00CF501A">
        <w:t xml:space="preserve"> yra taikom</w:t>
      </w:r>
      <w:r w:rsidR="00C97684">
        <w:t>i</w:t>
      </w:r>
      <w:r w:rsidRPr="00CF501A">
        <w:t xml:space="preserve"> D</w:t>
      </w:r>
      <w:r w:rsidR="00D223B1" w:rsidRPr="00CF501A">
        <w:t>uomenų tvarkytojui</w:t>
      </w:r>
      <w:r w:rsidR="00432A7A" w:rsidRPr="00CF501A">
        <w:t>.</w:t>
      </w:r>
      <w:r w:rsidR="002F0612" w:rsidRPr="00CF501A">
        <w:t xml:space="preserve"> </w:t>
      </w:r>
    </w:p>
    <w:p w14:paraId="425F91DA" w14:textId="375E2E36" w:rsidR="00432A7A" w:rsidRPr="00CF501A" w:rsidRDefault="00432A7A" w:rsidP="004215E9">
      <w:pPr>
        <w:pStyle w:val="Sraopastraipa"/>
        <w:widowControl/>
        <w:numPr>
          <w:ilvl w:val="2"/>
          <w:numId w:val="13"/>
        </w:numPr>
        <w:tabs>
          <w:tab w:val="left" w:pos="0"/>
        </w:tabs>
        <w:ind w:left="0" w:firstLine="709"/>
        <w:jc w:val="both"/>
        <w:rPr>
          <w:b/>
        </w:rPr>
      </w:pPr>
      <w:r w:rsidRPr="00CF501A">
        <w:t xml:space="preserve">Užtikrinti, kad vadovaujantis Reglamento (ES) 2016/679 24 straipsniu, </w:t>
      </w:r>
      <w:r w:rsidR="001F4DA5" w:rsidRPr="00CF501A">
        <w:t>D</w:t>
      </w:r>
      <w:r w:rsidRPr="00CF501A">
        <w:t>uomenys būtų tvarkomi laikantis Reglamento (ES) 2016/679, kitų asmens duomenų apsaugą reglamentuojančių Europos Sąjungos ar Lietuvos</w:t>
      </w:r>
      <w:r w:rsidR="00464298" w:rsidRPr="00CF501A">
        <w:t xml:space="preserve"> Respublikos teisės aktų ir šio Susitarimo</w:t>
      </w:r>
      <w:r w:rsidRPr="00CF501A">
        <w:t xml:space="preserve">. </w:t>
      </w:r>
    </w:p>
    <w:p w14:paraId="3D26EB8E" w14:textId="72ABB96E" w:rsidR="00432A7A" w:rsidRPr="00CF501A" w:rsidRDefault="00432A7A" w:rsidP="004215E9">
      <w:pPr>
        <w:pStyle w:val="Sraopastraipa"/>
        <w:widowControl/>
        <w:numPr>
          <w:ilvl w:val="2"/>
          <w:numId w:val="13"/>
        </w:numPr>
        <w:tabs>
          <w:tab w:val="left" w:pos="0"/>
        </w:tabs>
        <w:ind w:left="0" w:firstLine="709"/>
        <w:jc w:val="both"/>
        <w:rPr>
          <w:b/>
        </w:rPr>
      </w:pPr>
      <w:r w:rsidRPr="00CF501A">
        <w:t xml:space="preserve">Priimti sprendimus dėl </w:t>
      </w:r>
      <w:r w:rsidR="00995585" w:rsidRPr="00CF501A">
        <w:t>D</w:t>
      </w:r>
      <w:r w:rsidRPr="00CF501A">
        <w:t>uomenų tvarkymo tikslų ir priemonių.</w:t>
      </w:r>
    </w:p>
    <w:p w14:paraId="270ADC30" w14:textId="3B74C6AD" w:rsidR="00690E6D" w:rsidRPr="00CF501A" w:rsidRDefault="00720923" w:rsidP="003D028C">
      <w:pPr>
        <w:pStyle w:val="Sraopastraipa"/>
        <w:widowControl/>
        <w:numPr>
          <w:ilvl w:val="2"/>
          <w:numId w:val="13"/>
        </w:numPr>
        <w:tabs>
          <w:tab w:val="left" w:pos="0"/>
        </w:tabs>
        <w:ind w:left="0" w:firstLine="709"/>
        <w:jc w:val="both"/>
        <w:rPr>
          <w:b/>
        </w:rPr>
      </w:pPr>
      <w:r w:rsidRPr="00CF501A">
        <w:rPr>
          <w:rStyle w:val="CharStyle90"/>
          <w:iCs/>
          <w:color w:val="auto"/>
        </w:rPr>
        <w:t>Duomenų v</w:t>
      </w:r>
      <w:r w:rsidR="00690E6D" w:rsidRPr="00CF501A">
        <w:t xml:space="preserve">aldytojas turi teisę reikalauti </w:t>
      </w:r>
      <w:r w:rsidRPr="00CF501A">
        <w:t>Duomenų t</w:t>
      </w:r>
      <w:r w:rsidR="00690E6D" w:rsidRPr="00CF501A">
        <w:t xml:space="preserve">varkytojo, o </w:t>
      </w:r>
      <w:r w:rsidRPr="00CF501A">
        <w:rPr>
          <w:rStyle w:val="CharStyle90"/>
          <w:iCs/>
          <w:color w:val="auto"/>
        </w:rPr>
        <w:t>Duomenų tv</w:t>
      </w:r>
      <w:r w:rsidR="00690E6D" w:rsidRPr="00CF501A">
        <w:t xml:space="preserve">arkytojas įsipareigoja pateikti informaciją ir (ar) dokumentus, kurių reikia norint įsitikinti, kad </w:t>
      </w:r>
      <w:r w:rsidRPr="00CF501A">
        <w:rPr>
          <w:rStyle w:val="CharStyle90"/>
          <w:iCs/>
          <w:color w:val="auto"/>
        </w:rPr>
        <w:t>Duomenų t</w:t>
      </w:r>
      <w:r w:rsidR="00690E6D" w:rsidRPr="00CF501A">
        <w:t xml:space="preserve">varkytojas tinkamai vykdo Susitarime ir teisės aktuose nustatytus </w:t>
      </w:r>
      <w:r w:rsidR="00464298" w:rsidRPr="00CF501A">
        <w:t xml:space="preserve">asmens </w:t>
      </w:r>
      <w:r w:rsidR="003C02D3" w:rsidRPr="00CF501A">
        <w:t>d</w:t>
      </w:r>
      <w:r w:rsidR="00690E6D" w:rsidRPr="00CF501A">
        <w:t xml:space="preserve">uomenų apsaugos reikalavimus. </w:t>
      </w:r>
      <w:r w:rsidRPr="00CF501A">
        <w:rPr>
          <w:rStyle w:val="CharStyle90"/>
          <w:iCs/>
          <w:color w:val="auto"/>
        </w:rPr>
        <w:t>Duomenų t</w:t>
      </w:r>
      <w:r w:rsidR="00690E6D" w:rsidRPr="00CF501A">
        <w:t xml:space="preserve">varkytojas privalo </w:t>
      </w:r>
      <w:r w:rsidRPr="00CF501A">
        <w:rPr>
          <w:rStyle w:val="CharStyle90"/>
          <w:iCs/>
          <w:color w:val="auto"/>
        </w:rPr>
        <w:t>Duomenų v</w:t>
      </w:r>
      <w:r w:rsidR="00690E6D" w:rsidRPr="00CF501A">
        <w:t xml:space="preserve">aldytojui pateikti šią informaciją ir (ar) dokumentus per </w:t>
      </w:r>
      <w:r w:rsidRPr="00CF501A">
        <w:rPr>
          <w:rStyle w:val="CharStyle90"/>
          <w:iCs/>
          <w:color w:val="auto"/>
        </w:rPr>
        <w:t>Duomenų v</w:t>
      </w:r>
      <w:r w:rsidR="00690E6D" w:rsidRPr="00CF501A">
        <w:t>aldytojo nurodytą</w:t>
      </w:r>
      <w:r w:rsidR="00964BD4" w:rsidRPr="00CF501A">
        <w:t xml:space="preserve"> protingą</w:t>
      </w:r>
      <w:r w:rsidR="00690E6D" w:rsidRPr="00CF501A">
        <w:t xml:space="preserve"> terminą.</w:t>
      </w:r>
    </w:p>
    <w:p w14:paraId="02A3FBC5" w14:textId="4A73AC34" w:rsidR="00690E6D" w:rsidRPr="00CF501A" w:rsidRDefault="00690E6D" w:rsidP="003D028C">
      <w:pPr>
        <w:pStyle w:val="Sraopastraipa"/>
        <w:widowControl/>
        <w:numPr>
          <w:ilvl w:val="1"/>
          <w:numId w:val="13"/>
        </w:numPr>
        <w:tabs>
          <w:tab w:val="left" w:pos="0"/>
        </w:tabs>
        <w:ind w:left="0" w:firstLine="709"/>
        <w:jc w:val="both"/>
        <w:rPr>
          <w:b/>
          <w:color w:val="auto"/>
        </w:rPr>
      </w:pPr>
      <w:r w:rsidRPr="00CF501A">
        <w:rPr>
          <w:color w:val="auto"/>
        </w:rPr>
        <w:t xml:space="preserve">Tuo atveju, jei nustatoma grėsmė ar kyla pagrįstų įtarimų dėl grėsmės tvarkomų </w:t>
      </w:r>
      <w:r w:rsidR="00995585" w:rsidRPr="00CF501A">
        <w:rPr>
          <w:color w:val="auto"/>
        </w:rPr>
        <w:t>D</w:t>
      </w:r>
      <w:r w:rsidRPr="00CF501A">
        <w:rPr>
          <w:color w:val="auto"/>
        </w:rPr>
        <w:t xml:space="preserve">uomenų </w:t>
      </w:r>
      <w:r w:rsidR="003037ED" w:rsidRPr="00CF501A">
        <w:rPr>
          <w:color w:val="auto"/>
        </w:rPr>
        <w:t xml:space="preserve">vientisumui, </w:t>
      </w:r>
      <w:r w:rsidRPr="00CF501A">
        <w:rPr>
          <w:color w:val="auto"/>
        </w:rPr>
        <w:t xml:space="preserve">konfidencialumui, ar </w:t>
      </w:r>
      <w:r w:rsidR="003037ED" w:rsidRPr="00CF501A">
        <w:rPr>
          <w:color w:val="auto"/>
        </w:rPr>
        <w:t xml:space="preserve">saugumui </w:t>
      </w:r>
      <w:r w:rsidRPr="00CF501A">
        <w:rPr>
          <w:color w:val="auto"/>
        </w:rPr>
        <w:t xml:space="preserve">ir (arba) jei </w:t>
      </w:r>
      <w:r w:rsidR="00720923" w:rsidRPr="00CF501A">
        <w:rPr>
          <w:rStyle w:val="CharStyle90"/>
          <w:iCs/>
          <w:color w:val="auto"/>
        </w:rPr>
        <w:t>Duomenų t</w:t>
      </w:r>
      <w:r w:rsidRPr="00CF501A">
        <w:rPr>
          <w:color w:val="auto"/>
        </w:rPr>
        <w:t xml:space="preserve">varkytojas netinkamai užtikrina tvarkomų </w:t>
      </w:r>
      <w:r w:rsidR="00995585" w:rsidRPr="00CF501A">
        <w:rPr>
          <w:color w:val="auto"/>
        </w:rPr>
        <w:t>D</w:t>
      </w:r>
      <w:r w:rsidRPr="00CF501A">
        <w:rPr>
          <w:color w:val="auto"/>
        </w:rPr>
        <w:t xml:space="preserve">uomenų </w:t>
      </w:r>
      <w:r w:rsidR="003037ED" w:rsidRPr="00CF501A">
        <w:rPr>
          <w:color w:val="auto"/>
        </w:rPr>
        <w:t xml:space="preserve">vientisumą, </w:t>
      </w:r>
      <w:r w:rsidRPr="00CF501A">
        <w:rPr>
          <w:color w:val="auto"/>
        </w:rPr>
        <w:t xml:space="preserve">konfidencialumą </w:t>
      </w:r>
      <w:r w:rsidR="003037ED" w:rsidRPr="00CF501A">
        <w:rPr>
          <w:color w:val="auto"/>
        </w:rPr>
        <w:t xml:space="preserve">ar </w:t>
      </w:r>
      <w:r w:rsidRPr="00CF501A">
        <w:rPr>
          <w:color w:val="auto"/>
        </w:rPr>
        <w:t xml:space="preserve">saugumą ir (arba) jei </w:t>
      </w:r>
      <w:r w:rsidR="00720923" w:rsidRPr="00CF501A">
        <w:rPr>
          <w:rStyle w:val="CharStyle90"/>
          <w:iCs/>
          <w:color w:val="auto"/>
        </w:rPr>
        <w:t>Duomenų t</w:t>
      </w:r>
      <w:r w:rsidRPr="00CF501A">
        <w:rPr>
          <w:color w:val="auto"/>
        </w:rPr>
        <w:t xml:space="preserve">varkytojas netinkamai vykdo Susitarime ir teisės aktuose nustatytus </w:t>
      </w:r>
      <w:r w:rsidR="00995585" w:rsidRPr="00CF501A">
        <w:rPr>
          <w:color w:val="auto"/>
        </w:rPr>
        <w:t xml:space="preserve">asmens </w:t>
      </w:r>
      <w:r w:rsidRPr="00CF501A">
        <w:rPr>
          <w:color w:val="auto"/>
        </w:rPr>
        <w:t xml:space="preserve">duomenų apsaugos reikalavimus, </w:t>
      </w:r>
      <w:r w:rsidR="00720923" w:rsidRPr="00CF501A">
        <w:rPr>
          <w:rStyle w:val="CharStyle90"/>
          <w:iCs/>
          <w:color w:val="auto"/>
        </w:rPr>
        <w:t>Duomenų v</w:t>
      </w:r>
      <w:r w:rsidRPr="00CF501A">
        <w:rPr>
          <w:color w:val="auto"/>
        </w:rPr>
        <w:t xml:space="preserve">aldytojas apie tai </w:t>
      </w:r>
      <w:r w:rsidR="00464298" w:rsidRPr="00CF501A">
        <w:rPr>
          <w:color w:val="auto"/>
        </w:rPr>
        <w:t xml:space="preserve">raštu arba elektroninių ryšių priemonėmis </w:t>
      </w:r>
      <w:r w:rsidRPr="00CF501A">
        <w:rPr>
          <w:color w:val="auto"/>
        </w:rPr>
        <w:t xml:space="preserve">informuoja </w:t>
      </w:r>
      <w:r w:rsidR="00720923" w:rsidRPr="00CF501A">
        <w:rPr>
          <w:rStyle w:val="CharStyle90"/>
          <w:iCs/>
          <w:color w:val="auto"/>
        </w:rPr>
        <w:t>Duomenų t</w:t>
      </w:r>
      <w:r w:rsidRPr="00CF501A">
        <w:rPr>
          <w:color w:val="auto"/>
        </w:rPr>
        <w:t xml:space="preserve">varkytoją ir turi teisę reikalauti nedelsiant apriboti </w:t>
      </w:r>
      <w:r w:rsidR="00995585" w:rsidRPr="00CF501A">
        <w:rPr>
          <w:color w:val="auto"/>
        </w:rPr>
        <w:t>D</w:t>
      </w:r>
      <w:r w:rsidRPr="00CF501A">
        <w:rPr>
          <w:color w:val="auto"/>
        </w:rPr>
        <w:t>uomenų tvarkymą</w:t>
      </w:r>
      <w:r w:rsidR="00464298" w:rsidRPr="00CF501A">
        <w:rPr>
          <w:color w:val="auto"/>
        </w:rPr>
        <w:t xml:space="preserve"> ne vėliau kaip per </w:t>
      </w:r>
      <w:r w:rsidR="00D9122A" w:rsidRPr="00CF501A">
        <w:rPr>
          <w:color w:val="auto"/>
        </w:rPr>
        <w:t xml:space="preserve">1 (vieną) darbo dieną </w:t>
      </w:r>
      <w:r w:rsidR="009D2378" w:rsidRPr="00CF501A">
        <w:rPr>
          <w:color w:val="auto"/>
        </w:rPr>
        <w:t>nuo tokio reikalavimo gavimo</w:t>
      </w:r>
      <w:r w:rsidRPr="00CF501A">
        <w:rPr>
          <w:color w:val="auto"/>
        </w:rPr>
        <w:t xml:space="preserve">. </w:t>
      </w:r>
      <w:r w:rsidR="009D2378" w:rsidRPr="00CF501A">
        <w:rPr>
          <w:color w:val="auto"/>
        </w:rPr>
        <w:t xml:space="preserve">Gavęs tokį reikalavimą, </w:t>
      </w:r>
      <w:r w:rsidR="00720923" w:rsidRPr="00CF501A">
        <w:rPr>
          <w:rStyle w:val="CharStyle90"/>
          <w:iCs/>
          <w:color w:val="auto"/>
        </w:rPr>
        <w:t>Duomenų t</w:t>
      </w:r>
      <w:r w:rsidRPr="00CF501A">
        <w:rPr>
          <w:color w:val="auto"/>
        </w:rPr>
        <w:t xml:space="preserve">varkytojas </w:t>
      </w:r>
      <w:r w:rsidR="009D2378" w:rsidRPr="00CF501A">
        <w:rPr>
          <w:color w:val="auto"/>
        </w:rPr>
        <w:t xml:space="preserve">pašalina nustatytas grėsmes ir apie tai ne vėliau kaip per </w:t>
      </w:r>
      <w:r w:rsidR="00D9122A" w:rsidRPr="00CF501A">
        <w:rPr>
          <w:color w:val="auto"/>
        </w:rPr>
        <w:t>1 (vieną) darbo dieną</w:t>
      </w:r>
      <w:r w:rsidR="009D2378" w:rsidRPr="00CF501A">
        <w:rPr>
          <w:color w:val="auto"/>
        </w:rPr>
        <w:t xml:space="preserve"> raštu arba elektroninių ryšių priemonėmis </w:t>
      </w:r>
      <w:r w:rsidRPr="00CF501A">
        <w:rPr>
          <w:color w:val="auto"/>
        </w:rPr>
        <w:t xml:space="preserve">informuoja </w:t>
      </w:r>
      <w:r w:rsidR="00720923" w:rsidRPr="00CF501A">
        <w:rPr>
          <w:rStyle w:val="CharStyle90"/>
          <w:iCs/>
          <w:color w:val="auto"/>
        </w:rPr>
        <w:t>Duomenų v</w:t>
      </w:r>
      <w:r w:rsidRPr="00CF501A">
        <w:rPr>
          <w:color w:val="auto"/>
        </w:rPr>
        <w:t xml:space="preserve">aldytoją apie pasirengimą tinkamai vykdyti Susitarime ir teisės aktuose nustatytus </w:t>
      </w:r>
      <w:r w:rsidR="009D2378" w:rsidRPr="00CF501A">
        <w:rPr>
          <w:color w:val="auto"/>
        </w:rPr>
        <w:t xml:space="preserve">asmens </w:t>
      </w:r>
      <w:r w:rsidR="003037ED" w:rsidRPr="00CF501A">
        <w:rPr>
          <w:color w:val="auto"/>
        </w:rPr>
        <w:t>d</w:t>
      </w:r>
      <w:r w:rsidRPr="00CF501A">
        <w:rPr>
          <w:color w:val="auto"/>
        </w:rPr>
        <w:t xml:space="preserve">uomenų apsaugos reikalavimus. </w:t>
      </w:r>
      <w:r w:rsidR="00720923" w:rsidRPr="00CF501A">
        <w:rPr>
          <w:rStyle w:val="CharStyle90"/>
          <w:iCs/>
          <w:color w:val="auto"/>
        </w:rPr>
        <w:t>Duomenų v</w:t>
      </w:r>
      <w:r w:rsidRPr="00CF501A">
        <w:rPr>
          <w:color w:val="auto"/>
        </w:rPr>
        <w:t xml:space="preserve">aldytojas, įvertinęs iš </w:t>
      </w:r>
      <w:r w:rsidR="00720923" w:rsidRPr="00CF501A">
        <w:rPr>
          <w:rStyle w:val="CharStyle90"/>
          <w:iCs/>
          <w:color w:val="auto"/>
        </w:rPr>
        <w:t>Duomenų t</w:t>
      </w:r>
      <w:r w:rsidRPr="00CF501A">
        <w:rPr>
          <w:color w:val="auto"/>
        </w:rPr>
        <w:t xml:space="preserve">varkytojo gautą informaciją, gali duoti sutikimą atnaujinti </w:t>
      </w:r>
      <w:r w:rsidR="00995585" w:rsidRPr="00CF501A">
        <w:rPr>
          <w:color w:val="auto"/>
        </w:rPr>
        <w:t>D</w:t>
      </w:r>
      <w:r w:rsidRPr="00CF501A">
        <w:rPr>
          <w:color w:val="auto"/>
        </w:rPr>
        <w:t xml:space="preserve">uomenų tvarkymą. Jei </w:t>
      </w:r>
      <w:r w:rsidR="00720923" w:rsidRPr="00CF501A">
        <w:rPr>
          <w:rStyle w:val="CharStyle90"/>
          <w:iCs/>
          <w:color w:val="auto"/>
        </w:rPr>
        <w:t>Duomenų t</w:t>
      </w:r>
      <w:r w:rsidRPr="00CF501A">
        <w:rPr>
          <w:color w:val="auto"/>
        </w:rPr>
        <w:t xml:space="preserve">varkytojas neinformuoja </w:t>
      </w:r>
      <w:r w:rsidR="00720923" w:rsidRPr="00CF501A">
        <w:rPr>
          <w:rStyle w:val="CharStyle90"/>
          <w:iCs/>
          <w:color w:val="auto"/>
        </w:rPr>
        <w:t>Duomenų v</w:t>
      </w:r>
      <w:r w:rsidRPr="00CF501A">
        <w:rPr>
          <w:color w:val="auto"/>
        </w:rPr>
        <w:t xml:space="preserve">aldytojo apie pasirengimą tinkamai vykdyti Susitarime ir teisės aktuose nustatytus </w:t>
      </w:r>
      <w:r w:rsidR="00F20AD7" w:rsidRPr="00CF501A">
        <w:rPr>
          <w:color w:val="auto"/>
        </w:rPr>
        <w:t xml:space="preserve">asmens </w:t>
      </w:r>
      <w:r w:rsidR="003037ED" w:rsidRPr="00CF501A">
        <w:rPr>
          <w:color w:val="auto"/>
        </w:rPr>
        <w:t>d</w:t>
      </w:r>
      <w:r w:rsidRPr="00CF501A">
        <w:rPr>
          <w:color w:val="auto"/>
        </w:rPr>
        <w:t>uomenų apsaugos reikalavimus per 5</w:t>
      </w:r>
      <w:r w:rsidR="001F4DA5" w:rsidRPr="00CF501A">
        <w:rPr>
          <w:color w:val="auto"/>
        </w:rPr>
        <w:t> </w:t>
      </w:r>
      <w:r w:rsidR="00D8136C" w:rsidRPr="00CF501A">
        <w:rPr>
          <w:color w:val="auto"/>
        </w:rPr>
        <w:t xml:space="preserve">(penkias) </w:t>
      </w:r>
      <w:r w:rsidR="003037ED" w:rsidRPr="00CF501A">
        <w:rPr>
          <w:color w:val="auto"/>
        </w:rPr>
        <w:t xml:space="preserve">darbo </w:t>
      </w:r>
      <w:r w:rsidRPr="00CF501A">
        <w:rPr>
          <w:color w:val="auto"/>
        </w:rPr>
        <w:t>dien</w:t>
      </w:r>
      <w:r w:rsidR="003037ED" w:rsidRPr="00CF501A">
        <w:rPr>
          <w:color w:val="auto"/>
        </w:rPr>
        <w:t>as</w:t>
      </w:r>
      <w:r w:rsidRPr="00CF501A">
        <w:rPr>
          <w:color w:val="auto"/>
        </w:rPr>
        <w:t xml:space="preserve"> nuo reikalavimo gavimo, </w:t>
      </w:r>
      <w:r w:rsidR="00720923" w:rsidRPr="00CF501A">
        <w:rPr>
          <w:rStyle w:val="CharStyle90"/>
          <w:iCs/>
          <w:color w:val="auto"/>
        </w:rPr>
        <w:t>Duomenų v</w:t>
      </w:r>
      <w:r w:rsidRPr="00CF501A">
        <w:rPr>
          <w:color w:val="auto"/>
        </w:rPr>
        <w:t xml:space="preserve">aldytojas turi teisę vienašališkai </w:t>
      </w:r>
      <w:r w:rsidRPr="00CF501A">
        <w:rPr>
          <w:bCs/>
          <w:color w:val="auto"/>
        </w:rPr>
        <w:t>nutraukti</w:t>
      </w:r>
      <w:r w:rsidR="002E1FC2" w:rsidRPr="00CF501A">
        <w:rPr>
          <w:bCs/>
          <w:color w:val="auto"/>
        </w:rPr>
        <w:t xml:space="preserve"> Su</w:t>
      </w:r>
      <w:r w:rsidR="003037ED" w:rsidRPr="00CF501A">
        <w:rPr>
          <w:bCs/>
          <w:color w:val="auto"/>
        </w:rPr>
        <w:t>tartį</w:t>
      </w:r>
      <w:r w:rsidRPr="00CF501A">
        <w:rPr>
          <w:bCs/>
          <w:color w:val="auto"/>
        </w:rPr>
        <w:t xml:space="preserve"> </w:t>
      </w:r>
      <w:r w:rsidRPr="00CF501A">
        <w:rPr>
          <w:color w:val="auto"/>
        </w:rPr>
        <w:t>joje numatyta tvarka.</w:t>
      </w:r>
    </w:p>
    <w:p w14:paraId="5CEB9117" w14:textId="09E27B9E" w:rsidR="00690E6D" w:rsidRPr="00CF501A" w:rsidRDefault="00572606" w:rsidP="003D028C">
      <w:pPr>
        <w:pStyle w:val="Sraopastraipa"/>
        <w:widowControl/>
        <w:numPr>
          <w:ilvl w:val="0"/>
          <w:numId w:val="13"/>
        </w:numPr>
        <w:tabs>
          <w:tab w:val="left" w:pos="0"/>
        </w:tabs>
        <w:ind w:left="0" w:firstLine="709"/>
        <w:jc w:val="both"/>
        <w:rPr>
          <w:b/>
        </w:rPr>
      </w:pPr>
      <w:r w:rsidRPr="00CF501A">
        <w:rPr>
          <w:rStyle w:val="CharStyle90"/>
          <w:b/>
          <w:iCs/>
          <w:color w:val="auto"/>
        </w:rPr>
        <w:t>D</w:t>
      </w:r>
      <w:r w:rsidR="00E7532E" w:rsidRPr="00CF501A">
        <w:rPr>
          <w:rStyle w:val="CharStyle90"/>
          <w:b/>
          <w:iCs/>
          <w:color w:val="auto"/>
        </w:rPr>
        <w:t>uomenų t</w:t>
      </w:r>
      <w:r w:rsidR="00690E6D" w:rsidRPr="00CF501A">
        <w:rPr>
          <w:b/>
        </w:rPr>
        <w:t>varkytojo įsipareigojimai</w:t>
      </w:r>
    </w:p>
    <w:p w14:paraId="50AD0EF9" w14:textId="28D432F5" w:rsidR="000B53AF" w:rsidRPr="00CF501A" w:rsidRDefault="000B53AF" w:rsidP="000B53AF">
      <w:pPr>
        <w:pStyle w:val="Sraopastraipa"/>
        <w:widowControl/>
        <w:numPr>
          <w:ilvl w:val="1"/>
          <w:numId w:val="13"/>
        </w:numPr>
        <w:tabs>
          <w:tab w:val="left" w:pos="0"/>
        </w:tabs>
        <w:ind w:left="0" w:firstLine="709"/>
        <w:jc w:val="both"/>
        <w:rPr>
          <w:b/>
          <w:lang w:val="en-US"/>
        </w:rPr>
      </w:pPr>
      <w:r w:rsidRPr="00CF501A">
        <w:rPr>
          <w:rStyle w:val="CharStyle90"/>
          <w:iCs/>
          <w:color w:val="auto"/>
        </w:rPr>
        <w:t>Duomenų t</w:t>
      </w:r>
      <w:r w:rsidRPr="00CF501A">
        <w:t>varkytojas, teikdamas paslaugas, įsipareigoja:</w:t>
      </w:r>
    </w:p>
    <w:p w14:paraId="6A318816" w14:textId="50A6E532" w:rsidR="004C0607" w:rsidRPr="00CF501A" w:rsidRDefault="004C0607" w:rsidP="00A4208B">
      <w:pPr>
        <w:pStyle w:val="Sraopastraipa"/>
        <w:widowControl/>
        <w:numPr>
          <w:ilvl w:val="2"/>
          <w:numId w:val="13"/>
        </w:numPr>
        <w:tabs>
          <w:tab w:val="left" w:pos="0"/>
        </w:tabs>
        <w:ind w:left="0" w:firstLine="709"/>
        <w:jc w:val="both"/>
      </w:pPr>
      <w:r w:rsidRPr="00CF501A">
        <w:t xml:space="preserve">Tvarkyti </w:t>
      </w:r>
      <w:r w:rsidR="001F4DA5" w:rsidRPr="00CF501A">
        <w:t>D</w:t>
      </w:r>
      <w:r w:rsidRPr="00CF501A">
        <w:t xml:space="preserve">uomenis tik </w:t>
      </w:r>
      <w:r w:rsidRPr="00CF501A">
        <w:rPr>
          <w:rStyle w:val="CharStyle90"/>
          <w:iCs/>
          <w:color w:val="auto"/>
        </w:rPr>
        <w:t>Duomenų v</w:t>
      </w:r>
      <w:r w:rsidRPr="00CF501A">
        <w:t>aldytojo vardu, Susitarimo 1.2 papunktyje nustatytu tikslu ir pagal jo rašytinius nurodymus</w:t>
      </w:r>
      <w:r w:rsidR="00AC424D" w:rsidRPr="00CF501A">
        <w:t>, išskyrus atvejus, kai to reikalaujama pagal Europos Sąjungos arba Lietuvos Respublikos teisės aktus, taikomus Duomenų tvarkytojui,</w:t>
      </w:r>
      <w:r w:rsidRPr="00CF501A">
        <w:t xml:space="preserve"> bei Susitarime nustatytus įsipareigojimus. </w:t>
      </w:r>
      <w:r w:rsidR="00AC424D" w:rsidRPr="00CF501A">
        <w:t xml:space="preserve">Tokiu atveju, prieš pradėdamas tvarkyti </w:t>
      </w:r>
      <w:r w:rsidR="00995585" w:rsidRPr="00CF501A">
        <w:t>D</w:t>
      </w:r>
      <w:r w:rsidR="00AC424D" w:rsidRPr="00CF501A">
        <w:t xml:space="preserve">uomenis, Duomenų tvarkytojas praneša Duomenų valdytojui apie tokį teisinį reikalavimą, išskyrus atvejus, kai toks pranešimas yra draudžiamas dėl svarbių viešojo intereso priežasčių. Duomenų valdytojas </w:t>
      </w:r>
      <w:r w:rsidR="00F06C81" w:rsidRPr="00CF501A">
        <w:t xml:space="preserve">taip pat gali pateikti tolesnius nurodymus viso </w:t>
      </w:r>
      <w:r w:rsidR="00995585" w:rsidRPr="00CF501A">
        <w:t>D</w:t>
      </w:r>
      <w:r w:rsidR="00F06C81" w:rsidRPr="00CF501A">
        <w:t xml:space="preserve">uomenų tvarkymo metu, tačiau tokie su Susitarimu susiję nurodymai visada turi būti pagrįsti dokumentais. </w:t>
      </w:r>
      <w:r w:rsidRPr="00CF501A">
        <w:t xml:space="preserve">Jeigu </w:t>
      </w:r>
      <w:r w:rsidRPr="00CF501A">
        <w:rPr>
          <w:rStyle w:val="CharStyle90"/>
          <w:iCs/>
          <w:color w:val="auto"/>
        </w:rPr>
        <w:t>Duomenų t</w:t>
      </w:r>
      <w:r w:rsidRPr="00CF501A">
        <w:t xml:space="preserve">varkytojas dėl bet kokių priežasčių negali užtikrinti atitikties ilgesnį negu 1 (vieno) mėnesio laikotarpį, </w:t>
      </w:r>
      <w:r w:rsidRPr="00CF501A">
        <w:rPr>
          <w:rStyle w:val="CharStyle90"/>
          <w:iCs/>
          <w:color w:val="auto"/>
        </w:rPr>
        <w:t>Duomenų t</w:t>
      </w:r>
      <w:r w:rsidRPr="00CF501A">
        <w:t xml:space="preserve">varkytojas nedelsiant praneša </w:t>
      </w:r>
      <w:r w:rsidRPr="00CF501A">
        <w:rPr>
          <w:rStyle w:val="CharStyle90"/>
          <w:iCs/>
          <w:color w:val="auto"/>
        </w:rPr>
        <w:t>Duomenų v</w:t>
      </w:r>
      <w:r w:rsidRPr="00CF501A">
        <w:t xml:space="preserve">aldytojui apie tai, kad jis negali užtikrinti atitikties, ir tokiu atveju </w:t>
      </w:r>
      <w:r w:rsidRPr="00CF501A">
        <w:rPr>
          <w:rStyle w:val="CharStyle90"/>
          <w:iCs/>
          <w:color w:val="auto"/>
        </w:rPr>
        <w:t>Duomenų v</w:t>
      </w:r>
      <w:r w:rsidRPr="00CF501A">
        <w:t xml:space="preserve">aldytojas turi teisę apriboti </w:t>
      </w:r>
      <w:r w:rsidR="00995585" w:rsidRPr="00CF501A">
        <w:t>D</w:t>
      </w:r>
      <w:r w:rsidRPr="00CF501A">
        <w:t>uomenų tvarkymą ir (arba) nutraukti Sutartį</w:t>
      </w:r>
      <w:r w:rsidR="002B3F9F" w:rsidRPr="00CF501A">
        <w:t xml:space="preserve"> joje numatyta tvarka</w:t>
      </w:r>
      <w:r w:rsidRPr="00CF501A">
        <w:t>.</w:t>
      </w:r>
    </w:p>
    <w:p w14:paraId="093E9720" w14:textId="05966871" w:rsidR="004C0607" w:rsidRPr="00CF501A" w:rsidRDefault="004C0607" w:rsidP="004C0607">
      <w:pPr>
        <w:pStyle w:val="Sraopastraipa"/>
        <w:widowControl/>
        <w:numPr>
          <w:ilvl w:val="2"/>
          <w:numId w:val="13"/>
        </w:numPr>
        <w:tabs>
          <w:tab w:val="left" w:pos="0"/>
        </w:tabs>
        <w:ind w:left="0" w:firstLine="709"/>
        <w:jc w:val="both"/>
      </w:pPr>
      <w:r w:rsidRPr="00CF501A">
        <w:t xml:space="preserve">Nenaudoti </w:t>
      </w:r>
      <w:r w:rsidR="00995585" w:rsidRPr="00CF501A">
        <w:t>D</w:t>
      </w:r>
      <w:r w:rsidRPr="00CF501A">
        <w:t xml:space="preserve">uomenų savo ar kitų asmenų, išskyrus </w:t>
      </w:r>
      <w:r w:rsidRPr="00CF501A">
        <w:rPr>
          <w:rStyle w:val="CharStyle90"/>
          <w:iCs/>
          <w:color w:val="auto"/>
        </w:rPr>
        <w:t>Duomenų v</w:t>
      </w:r>
      <w:r w:rsidRPr="00CF501A">
        <w:t xml:space="preserve">aldytoją, interesais bei neatlikti jokių kitų Susitarime neatitinkančių ar neteisėtų </w:t>
      </w:r>
      <w:r w:rsidR="001F4DA5" w:rsidRPr="00CF501A">
        <w:t>D</w:t>
      </w:r>
      <w:r w:rsidRPr="00CF501A">
        <w:t>uomenų tvarkymo veiksmų.</w:t>
      </w:r>
    </w:p>
    <w:p w14:paraId="41386604" w14:textId="651B4E4C" w:rsidR="004C0607" w:rsidRPr="00CF501A" w:rsidRDefault="004C0607" w:rsidP="004C0607">
      <w:pPr>
        <w:pStyle w:val="Sraopastraipa"/>
        <w:widowControl/>
        <w:numPr>
          <w:ilvl w:val="2"/>
          <w:numId w:val="13"/>
        </w:numPr>
        <w:tabs>
          <w:tab w:val="left" w:pos="0"/>
        </w:tabs>
        <w:ind w:left="0" w:firstLine="709"/>
        <w:jc w:val="both"/>
      </w:pPr>
      <w:r w:rsidRPr="00CF501A">
        <w:t xml:space="preserve">Be atskiro </w:t>
      </w:r>
      <w:r w:rsidRPr="00CF501A">
        <w:rPr>
          <w:rStyle w:val="CharStyle90"/>
          <w:iCs/>
          <w:color w:val="auto"/>
        </w:rPr>
        <w:t>Duomenų v</w:t>
      </w:r>
      <w:r w:rsidRPr="00CF501A">
        <w:t xml:space="preserve">aldytojo sutikimo neatskleisti, neperduoti ar kitu būdu nesudaryti galimybių jokiomis priemonėmis naudotis / susipažinti su tvarkomais </w:t>
      </w:r>
      <w:r w:rsidR="00995585" w:rsidRPr="00CF501A">
        <w:t>D</w:t>
      </w:r>
      <w:r w:rsidRPr="00CF501A">
        <w:t xml:space="preserve">uomenimis jokioms trečiosioms šalims, jei kitaip nenustato Susitarimas ar Lietuvos Respublikos įstatymai ir kiti teisės aktai (šis punktas netaikomas </w:t>
      </w:r>
      <w:r w:rsidR="00995585" w:rsidRPr="00CF501A">
        <w:t>D</w:t>
      </w:r>
      <w:r w:rsidRPr="00CF501A">
        <w:t xml:space="preserve">uomenų perdavimui kitam duomenų tvarkytojui (toliau – </w:t>
      </w:r>
      <w:proofErr w:type="spellStart"/>
      <w:r w:rsidRPr="00CF501A">
        <w:t>subtvarkytojas</w:t>
      </w:r>
      <w:proofErr w:type="spellEnd"/>
      <w:r w:rsidRPr="00CF501A">
        <w:t xml:space="preserve">)). </w:t>
      </w:r>
    </w:p>
    <w:p w14:paraId="2BAE748E" w14:textId="7FE8D5DC" w:rsidR="004C0607" w:rsidRPr="00CF501A" w:rsidRDefault="004C0607" w:rsidP="004C0607">
      <w:pPr>
        <w:pStyle w:val="Sraopastraipa"/>
        <w:widowControl/>
        <w:numPr>
          <w:ilvl w:val="2"/>
          <w:numId w:val="13"/>
        </w:numPr>
        <w:tabs>
          <w:tab w:val="left" w:pos="0"/>
        </w:tabs>
        <w:ind w:left="0" w:firstLine="709"/>
        <w:jc w:val="both"/>
      </w:pPr>
      <w:r w:rsidRPr="00CF501A">
        <w:lastRenderedPageBreak/>
        <w:t xml:space="preserve">Nustatyti tinkamo </w:t>
      </w:r>
      <w:r w:rsidR="00995585" w:rsidRPr="00CF501A">
        <w:t>D</w:t>
      </w:r>
      <w:r w:rsidRPr="00CF501A">
        <w:t xml:space="preserve">uomenų saugumo lygį, atsižvelgiant į </w:t>
      </w:r>
      <w:r w:rsidR="00995585" w:rsidRPr="00CF501A">
        <w:t>D</w:t>
      </w:r>
      <w:r w:rsidRPr="00CF501A">
        <w:t xml:space="preserve">uomenų tvarkymo keliamus įvairios tikimybės ir rimtumo pavojus fizinių asmenų teisėms ir laisvėms, ir savo lėšomis, tinkamomis techninėmis ir organizacinėmis priemonėmis užtikrinti Susitarimo vykdymo tikslais ir pagal </w:t>
      </w:r>
      <w:r w:rsidRPr="00CF501A">
        <w:rPr>
          <w:rStyle w:val="CharStyle90"/>
          <w:iCs/>
          <w:color w:val="auto"/>
        </w:rPr>
        <w:t>Duomenų v</w:t>
      </w:r>
      <w:r w:rsidRPr="00CF501A">
        <w:t xml:space="preserve">aldytojo nurodymus tvarkomų </w:t>
      </w:r>
      <w:r w:rsidR="001F4DA5" w:rsidRPr="00CF501A">
        <w:t>D</w:t>
      </w:r>
      <w:r w:rsidRPr="00CF501A">
        <w:t xml:space="preserve">uomenų apsaugą, vadovaujantis Reglamentu (ES) 2016/679 ir kitais teisės aktais. Duomenų valdytojo nurodomų techninių ir organizacinių priemonių sąrašas pateikiamas šio Susitarimo </w:t>
      </w:r>
      <w:r w:rsidR="002C0F12" w:rsidRPr="00CF501A">
        <w:rPr>
          <w:lang w:val="en-US"/>
        </w:rPr>
        <w:t>2</w:t>
      </w:r>
      <w:r w:rsidRPr="00CF501A">
        <w:t xml:space="preserve"> priede „Techninės ir organizacinės priemonės“. Duomenų valdytojo prašymu ir per Duomenų valdytojo nurodytą protingą terminą Duomenų tvarkytojas įsipareigoja pateikti Duomenų valdytojui šių priemonių taikymo, Duomenų tvarkytojui tvarkant Duomenų valdytojo pavestus </w:t>
      </w:r>
      <w:r w:rsidR="00995585" w:rsidRPr="00CF501A">
        <w:t>D</w:t>
      </w:r>
      <w:r w:rsidRPr="00CF501A">
        <w:t xml:space="preserve">uomenis, įrodymus. </w:t>
      </w:r>
    </w:p>
    <w:p w14:paraId="5EBA41E7" w14:textId="10F0D231"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rPr>
          <w:rStyle w:val="tlid-translation"/>
        </w:rPr>
        <w:t xml:space="preserve">Pagal </w:t>
      </w:r>
      <w:r w:rsidRPr="00CF501A">
        <w:t>Reglamento (ES) 2016/679</w:t>
      </w:r>
      <w:r w:rsidRPr="00CF501A">
        <w:rPr>
          <w:rStyle w:val="tlid-translation"/>
        </w:rPr>
        <w:t xml:space="preserve"> 32 straipsnį, Duomenų tvarkytojas nepriklausomai nuo Duomenų valdytojo, </w:t>
      </w:r>
      <w:r w:rsidR="00A75282" w:rsidRPr="00CF501A">
        <w:rPr>
          <w:rStyle w:val="tlid-translation"/>
        </w:rPr>
        <w:t xml:space="preserve">įsipareigoja </w:t>
      </w:r>
      <w:r w:rsidRPr="00CF501A">
        <w:rPr>
          <w:rStyle w:val="tlid-translation"/>
        </w:rPr>
        <w:t xml:space="preserve">įvertinti </w:t>
      </w:r>
      <w:r w:rsidR="00995585" w:rsidRPr="00CF501A">
        <w:rPr>
          <w:rStyle w:val="tlid-translation"/>
        </w:rPr>
        <w:t>D</w:t>
      </w:r>
      <w:r w:rsidR="00302144" w:rsidRPr="00CF501A">
        <w:rPr>
          <w:rStyle w:val="tlid-translation"/>
        </w:rPr>
        <w:t xml:space="preserve">uomenų tvarkymo riziką, susijusią su </w:t>
      </w:r>
      <w:r w:rsidR="00995585" w:rsidRPr="00CF501A">
        <w:rPr>
          <w:rStyle w:val="tlid-translation"/>
        </w:rPr>
        <w:t>D</w:t>
      </w:r>
      <w:r w:rsidR="00302144" w:rsidRPr="00CF501A">
        <w:rPr>
          <w:rStyle w:val="tlid-translation"/>
        </w:rPr>
        <w:t xml:space="preserve">uomenų tvarkymo veikla, galinčią kilti </w:t>
      </w:r>
      <w:r w:rsidRPr="00CF501A">
        <w:rPr>
          <w:rStyle w:val="tlid-translation"/>
        </w:rPr>
        <w:t>fizinių asmenų teisėms ir laisvėms, ir įgyvendinti technines ir organizacines priemones, kurios galėtų sumažinti šiuos pavojus.</w:t>
      </w:r>
    </w:p>
    <w:p w14:paraId="2A7F1E59" w14:textId="0633F43B"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t xml:space="preserve">Jei kyla grėsmė </w:t>
      </w:r>
      <w:r w:rsidR="00995585" w:rsidRPr="00CF501A">
        <w:t>D</w:t>
      </w:r>
      <w:r w:rsidRPr="00CF501A">
        <w:t>uomenų saugumui</w:t>
      </w:r>
      <w:r w:rsidR="0059218D" w:rsidRPr="00CF501A">
        <w:t xml:space="preserve"> ir reikia įgyvendinti kitas ar papildomas priemones, negu jau yra įgyvendinęs</w:t>
      </w:r>
      <w:r w:rsidR="00954B7A" w:rsidRPr="00CF501A">
        <w:t xml:space="preserve"> </w:t>
      </w:r>
      <w:r w:rsidRPr="00CF501A">
        <w:t xml:space="preserve">Duomenų tvarkytojas </w:t>
      </w:r>
      <w:r w:rsidR="00954B7A" w:rsidRPr="00CF501A">
        <w:t xml:space="preserve">pagal Reglamento (ES) 2016/679 32 straipsnį, Duomenų valdytojas Susitarimo </w:t>
      </w:r>
      <w:r w:rsidR="002C0F12" w:rsidRPr="00CF501A">
        <w:rPr>
          <w:lang w:val="en-US"/>
        </w:rPr>
        <w:t>2</w:t>
      </w:r>
      <w:r w:rsidR="00954B7A" w:rsidRPr="00CF501A">
        <w:t xml:space="preserve"> priede nurodo, kokias technines ir (arba) organizacines </w:t>
      </w:r>
      <w:r w:rsidRPr="00CF501A">
        <w:t xml:space="preserve">priemones </w:t>
      </w:r>
      <w:r w:rsidR="00954B7A" w:rsidRPr="00CF501A">
        <w:t xml:space="preserve">turi </w:t>
      </w:r>
      <w:r w:rsidRPr="00CF501A">
        <w:t>įgyvendin</w:t>
      </w:r>
      <w:r w:rsidR="00954B7A" w:rsidRPr="00CF501A">
        <w:t>ti Duomenų tvarkytojas</w:t>
      </w:r>
      <w:r w:rsidRPr="00CF501A">
        <w:t>. Duomenų tvarkytojas įsipareigoja pateikti Duomenų valdytojui šių priemonių taikymo, Duomenų tvarkytojui tvarkant Duomenų valdytojo pavestus Duomenis, įrodymus</w:t>
      </w:r>
      <w:r w:rsidR="006D08E2" w:rsidRPr="00CF501A">
        <w:t>.</w:t>
      </w:r>
    </w:p>
    <w:p w14:paraId="69BC1798" w14:textId="6A47CBBF" w:rsidR="004C0607" w:rsidRPr="00CF501A" w:rsidRDefault="004C0607" w:rsidP="004C0607">
      <w:pPr>
        <w:pStyle w:val="Sraopastraipa"/>
        <w:widowControl/>
        <w:numPr>
          <w:ilvl w:val="2"/>
          <w:numId w:val="13"/>
        </w:numPr>
        <w:tabs>
          <w:tab w:val="left" w:pos="0"/>
        </w:tabs>
        <w:ind w:left="0" w:firstLine="709"/>
        <w:jc w:val="both"/>
      </w:pPr>
      <w:r w:rsidRPr="00CF501A">
        <w:rPr>
          <w:rStyle w:val="tlid-translation"/>
        </w:rPr>
        <w:t xml:space="preserve">Padėti Duomenų valdytojui užtikrinti Duomenų valdytojo </w:t>
      </w:r>
      <w:r w:rsidR="0026256E" w:rsidRPr="00CF501A">
        <w:rPr>
          <w:rStyle w:val="tlid-translation"/>
        </w:rPr>
        <w:t xml:space="preserve">pareigų </w:t>
      </w:r>
      <w:r w:rsidRPr="00CF501A">
        <w:rPr>
          <w:rStyle w:val="tlid-translation"/>
        </w:rPr>
        <w:t xml:space="preserve">pagal </w:t>
      </w:r>
      <w:r w:rsidRPr="00CF501A">
        <w:t>Reglamento (ES) 2016/679</w:t>
      </w:r>
      <w:r w:rsidRPr="00CF501A">
        <w:rPr>
          <w:rStyle w:val="tlid-translation"/>
        </w:rPr>
        <w:t xml:space="preserve"> 32 straipsnį vykdymą, </w:t>
      </w:r>
      <w:proofErr w:type="spellStart"/>
      <w:r w:rsidRPr="00CF501A">
        <w:rPr>
          <w:rStyle w:val="tlid-translation"/>
        </w:rPr>
        <w:t>inter</w:t>
      </w:r>
      <w:proofErr w:type="spellEnd"/>
      <w:r w:rsidRPr="00CF501A">
        <w:rPr>
          <w:rStyle w:val="tlid-translation"/>
        </w:rPr>
        <w:t xml:space="preserve"> alia, teikdamas Duomenų valdytojui informaciją apie technines ir organizacines priemones, kurias Duomenų tvarkytojas jau įgyvendina pagal </w:t>
      </w:r>
      <w:r w:rsidRPr="00CF501A">
        <w:t xml:space="preserve">Reglamento (ES) 2016/679 </w:t>
      </w:r>
      <w:r w:rsidRPr="00CF501A">
        <w:rPr>
          <w:rStyle w:val="tlid-translation"/>
        </w:rPr>
        <w:t xml:space="preserve">32 straipsnį, kartu su visa kita informacija, būtina Duomenų valdytojui įvykdyti duomenų valdytojo </w:t>
      </w:r>
      <w:r w:rsidR="0026256E" w:rsidRPr="00CF501A">
        <w:rPr>
          <w:rStyle w:val="tlid-translation"/>
        </w:rPr>
        <w:t>pareigas</w:t>
      </w:r>
      <w:r w:rsidRPr="00CF501A">
        <w:rPr>
          <w:rStyle w:val="tlid-translation"/>
        </w:rPr>
        <w:t xml:space="preserve"> pagal </w:t>
      </w:r>
      <w:r w:rsidRPr="00CF501A">
        <w:t>Reglamento (ES) 2016/679</w:t>
      </w:r>
      <w:r w:rsidRPr="00CF501A">
        <w:rPr>
          <w:rStyle w:val="tlid-translation"/>
        </w:rPr>
        <w:t xml:space="preserve"> 32 straipsnį.</w:t>
      </w:r>
    </w:p>
    <w:p w14:paraId="6FE20532" w14:textId="3E650051"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t xml:space="preserve">Užtikrinti, kad </w:t>
      </w:r>
      <w:r w:rsidRPr="00CF501A">
        <w:rPr>
          <w:rStyle w:val="CharStyle90"/>
          <w:iCs/>
          <w:color w:val="auto"/>
        </w:rPr>
        <w:t>Duomenų t</w:t>
      </w:r>
      <w:r w:rsidRPr="00CF501A">
        <w:t xml:space="preserve">varkytojo darbuotojai ar kiti asmenys, įgalioti tvarkyti </w:t>
      </w:r>
      <w:r w:rsidR="00995585" w:rsidRPr="00CF501A">
        <w:t>D</w:t>
      </w:r>
      <w:r w:rsidRPr="00CF501A">
        <w:t xml:space="preserve">uomenis pagal Susitarimą, būtų pasirašytinai įpareigoti saugoti asmens duomenų paslaptį. </w:t>
      </w:r>
      <w:r w:rsidRPr="00CF501A">
        <w:rPr>
          <w:rStyle w:val="tlid-translation"/>
        </w:rPr>
        <w:t xml:space="preserve">Duomenų valdytojo prašymu ir </w:t>
      </w:r>
      <w:r w:rsidRPr="00CF501A">
        <w:t xml:space="preserve">per </w:t>
      </w:r>
      <w:r w:rsidRPr="00CF501A">
        <w:rPr>
          <w:rStyle w:val="CharStyle90"/>
          <w:iCs/>
          <w:color w:val="auto"/>
        </w:rPr>
        <w:t>Duomenų v</w:t>
      </w:r>
      <w:r w:rsidRPr="00CF501A">
        <w:t xml:space="preserve">aldytojo nurodytą protingą terminą </w:t>
      </w:r>
      <w:r w:rsidRPr="00CF501A">
        <w:rPr>
          <w:rStyle w:val="tlid-translation"/>
        </w:rPr>
        <w:t xml:space="preserve">Duomenų tvarkytojas įsipareigoja pateikti tai patvirtinančius įrodymus. </w:t>
      </w:r>
    </w:p>
    <w:p w14:paraId="6D19FE4F" w14:textId="77777777" w:rsidR="004C0607" w:rsidRPr="00CF501A" w:rsidRDefault="004C0607" w:rsidP="004C0607">
      <w:pPr>
        <w:pStyle w:val="Sraopastraipa"/>
        <w:widowControl/>
        <w:numPr>
          <w:ilvl w:val="2"/>
          <w:numId w:val="13"/>
        </w:numPr>
        <w:tabs>
          <w:tab w:val="left" w:pos="0"/>
        </w:tabs>
        <w:ind w:left="0" w:firstLine="709"/>
        <w:jc w:val="both"/>
        <w:rPr>
          <w:rStyle w:val="CharStyle90"/>
          <w:shd w:val="clear" w:color="auto" w:fill="auto"/>
        </w:rPr>
      </w:pPr>
      <w:r w:rsidRPr="00CF501A">
        <w:t>Duomenis laikyti paslaptyje ir pasibaigus Susitarimo galiojimui.</w:t>
      </w:r>
      <w:r w:rsidRPr="00CF501A">
        <w:rPr>
          <w:rStyle w:val="CharStyle90"/>
          <w:iCs/>
          <w:color w:val="auto"/>
        </w:rPr>
        <w:t xml:space="preserve"> </w:t>
      </w:r>
    </w:p>
    <w:p w14:paraId="193E18A2" w14:textId="42E082D2" w:rsidR="004C0607" w:rsidRPr="00CF501A" w:rsidRDefault="004C0607" w:rsidP="004C0607">
      <w:pPr>
        <w:widowControl/>
        <w:numPr>
          <w:ilvl w:val="2"/>
          <w:numId w:val="13"/>
        </w:numPr>
        <w:tabs>
          <w:tab w:val="left" w:pos="0"/>
        </w:tabs>
        <w:ind w:left="0" w:firstLine="709"/>
        <w:jc w:val="both"/>
        <w:rPr>
          <w:color w:val="auto"/>
        </w:rPr>
      </w:pPr>
      <w:r w:rsidRPr="00CF501A">
        <w:rPr>
          <w:rStyle w:val="CharStyle90"/>
          <w:iCs/>
          <w:color w:val="auto"/>
        </w:rPr>
        <w:t>Duomenų t</w:t>
      </w:r>
      <w:r w:rsidRPr="00CF501A">
        <w:t xml:space="preserve">varkytojas nedelsdamas, bet ne vėliau kaip per 3 (tris) darbo dienas, raštu informuoja </w:t>
      </w:r>
      <w:r w:rsidRPr="00CF501A">
        <w:rPr>
          <w:rStyle w:val="CharStyle90"/>
          <w:iCs/>
          <w:color w:val="auto"/>
        </w:rPr>
        <w:t>Duomenų v</w:t>
      </w:r>
      <w:r w:rsidRPr="00CF501A">
        <w:t>aldytoją, jei</w:t>
      </w:r>
      <w:r w:rsidR="00CD2290" w:rsidRPr="00CF501A">
        <w:t>,</w:t>
      </w:r>
      <w:r w:rsidRPr="00CF501A">
        <w:t xml:space="preserve"> </w:t>
      </w:r>
      <w:r w:rsidR="00CD2290" w:rsidRPr="00CF501A">
        <w:t>jo nuomone</w:t>
      </w:r>
      <w:r w:rsidRPr="00CF501A">
        <w:t xml:space="preserve">, </w:t>
      </w:r>
      <w:r w:rsidRPr="00CF501A">
        <w:rPr>
          <w:rStyle w:val="CharStyle90"/>
          <w:iCs/>
          <w:color w:val="auto"/>
        </w:rPr>
        <w:t>Duomenų v</w:t>
      </w:r>
      <w:r w:rsidRPr="00CF501A">
        <w:t xml:space="preserve">aldytojo nurodymas </w:t>
      </w:r>
      <w:r w:rsidR="00CD2290" w:rsidRPr="00CF501A">
        <w:t>prieštarauja</w:t>
      </w:r>
      <w:r w:rsidRPr="00CF501A">
        <w:t xml:space="preserve"> š</w:t>
      </w:r>
      <w:r w:rsidR="00CD2290" w:rsidRPr="00CF501A">
        <w:t>iam</w:t>
      </w:r>
      <w:r w:rsidRPr="00CF501A">
        <w:t xml:space="preserve"> Susitarim</w:t>
      </w:r>
      <w:r w:rsidR="00CD2290" w:rsidRPr="00CF501A">
        <w:t>ui</w:t>
      </w:r>
      <w:r w:rsidRPr="00CF501A">
        <w:t>, Reglament</w:t>
      </w:r>
      <w:r w:rsidR="00CD2290" w:rsidRPr="00CF501A">
        <w:t>ui</w:t>
      </w:r>
      <w:r w:rsidRPr="00CF501A">
        <w:t xml:space="preserve"> (ES) 2016/679, </w:t>
      </w:r>
      <w:r w:rsidR="00CD2290" w:rsidRPr="00CF501A">
        <w:t xml:space="preserve">kitiems </w:t>
      </w:r>
      <w:r w:rsidRPr="00CF501A">
        <w:t xml:space="preserve">Europos Sąjungos ir Lietuvos </w:t>
      </w:r>
      <w:r w:rsidRPr="00CF501A">
        <w:rPr>
          <w:color w:val="auto"/>
        </w:rPr>
        <w:t xml:space="preserve">Respublikos </w:t>
      </w:r>
      <w:r w:rsidR="00CD2290" w:rsidRPr="00CF501A">
        <w:rPr>
          <w:color w:val="auto"/>
        </w:rPr>
        <w:t xml:space="preserve">asmens duomenų apsaugą reglamentuojantiems </w:t>
      </w:r>
      <w:r w:rsidRPr="00CF501A">
        <w:rPr>
          <w:color w:val="auto"/>
        </w:rPr>
        <w:t>teisės akt</w:t>
      </w:r>
      <w:r w:rsidR="00CD2290" w:rsidRPr="00CF501A">
        <w:rPr>
          <w:color w:val="auto"/>
        </w:rPr>
        <w:t>am</w:t>
      </w:r>
      <w:r w:rsidRPr="00CF501A">
        <w:rPr>
          <w:color w:val="auto"/>
        </w:rPr>
        <w:t>s.</w:t>
      </w:r>
      <w:r w:rsidR="00CD2290" w:rsidRPr="00CF501A">
        <w:rPr>
          <w:color w:val="auto"/>
        </w:rPr>
        <w:t xml:space="preserve"> Duomenų tvarkytojas turės teisę nevykdyti tokio Duomenų valdytojo nurodymo ir dėl to nepažeis šio Susitarimo ir neprisiims </w:t>
      </w:r>
      <w:r w:rsidR="00302144" w:rsidRPr="00CF501A">
        <w:rPr>
          <w:color w:val="auto"/>
        </w:rPr>
        <w:t xml:space="preserve">kitokios atsakomybės Duomenų valdytojo atžvilgiu dėl tokio nurodymo nevykdymo. </w:t>
      </w:r>
    </w:p>
    <w:p w14:paraId="7E43C31C" w14:textId="77777777" w:rsidR="004C0607" w:rsidRPr="00CF501A" w:rsidRDefault="004C0607" w:rsidP="004C0607">
      <w:pPr>
        <w:widowControl/>
        <w:numPr>
          <w:ilvl w:val="2"/>
          <w:numId w:val="13"/>
        </w:numPr>
        <w:tabs>
          <w:tab w:val="left" w:pos="0"/>
        </w:tabs>
        <w:ind w:left="0" w:firstLine="709"/>
        <w:jc w:val="both"/>
        <w:rPr>
          <w:color w:val="auto"/>
        </w:rPr>
      </w:pPr>
      <w:r w:rsidRPr="00CF501A">
        <w:rPr>
          <w:color w:val="auto"/>
        </w:rPr>
        <w:t xml:space="preserve">Pasitelkiant </w:t>
      </w:r>
      <w:proofErr w:type="spellStart"/>
      <w:r w:rsidRPr="00CF501A">
        <w:rPr>
          <w:color w:val="auto"/>
        </w:rPr>
        <w:t>subtvarkytoją</w:t>
      </w:r>
      <w:proofErr w:type="spellEnd"/>
      <w:r w:rsidRPr="00CF501A">
        <w:rPr>
          <w:color w:val="auto"/>
        </w:rPr>
        <w:t>, iš anksto informuoti Duomenų valdytoją ir gauti jo išankstinį konkretų leidimą.</w:t>
      </w:r>
    </w:p>
    <w:p w14:paraId="08A0F539" w14:textId="77777777" w:rsidR="004C0607" w:rsidRPr="00CF501A" w:rsidRDefault="004C0607" w:rsidP="004C0607">
      <w:pPr>
        <w:widowControl/>
        <w:numPr>
          <w:ilvl w:val="2"/>
          <w:numId w:val="13"/>
        </w:numPr>
        <w:tabs>
          <w:tab w:val="left" w:pos="0"/>
        </w:tabs>
        <w:ind w:left="0" w:firstLine="709"/>
        <w:jc w:val="both"/>
        <w:rPr>
          <w:color w:val="auto"/>
        </w:rPr>
      </w:pPr>
      <w:proofErr w:type="spellStart"/>
      <w:r w:rsidRPr="00CF501A">
        <w:rPr>
          <w:color w:val="auto"/>
          <w:shd w:val="clear" w:color="auto" w:fill="FFFFFF"/>
        </w:rPr>
        <w:t>Subtvarkytojo</w:t>
      </w:r>
      <w:proofErr w:type="spellEnd"/>
      <w:r w:rsidRPr="00CF501A">
        <w:rPr>
          <w:color w:val="auto"/>
          <w:shd w:val="clear" w:color="auto" w:fill="FFFFFF"/>
        </w:rPr>
        <w:t xml:space="preserve"> (-ų) teikiamos tvarkymo paslaugos bus vykdomos pagal šio Susitarimo 6 punktą.</w:t>
      </w:r>
    </w:p>
    <w:p w14:paraId="2F15E740" w14:textId="75C76C96" w:rsidR="00FD24EB" w:rsidRPr="00CF501A" w:rsidRDefault="00E65E03" w:rsidP="003D028C">
      <w:pPr>
        <w:pStyle w:val="Sraopastraipa"/>
        <w:widowControl/>
        <w:numPr>
          <w:ilvl w:val="0"/>
          <w:numId w:val="13"/>
        </w:numPr>
        <w:tabs>
          <w:tab w:val="left" w:pos="0"/>
        </w:tabs>
        <w:ind w:left="0" w:firstLine="709"/>
        <w:jc w:val="both"/>
        <w:rPr>
          <w:b/>
        </w:rPr>
      </w:pPr>
      <w:r w:rsidRPr="00CF501A">
        <w:rPr>
          <w:b/>
        </w:rPr>
        <w:t>P</w:t>
      </w:r>
      <w:r w:rsidR="008F23E4" w:rsidRPr="00CF501A">
        <w:rPr>
          <w:b/>
        </w:rPr>
        <w:t>ranešimas apie asmens duomenų saugumo pažeidimą</w:t>
      </w:r>
    </w:p>
    <w:p w14:paraId="6A68F9D3" w14:textId="77777777" w:rsidR="00640677" w:rsidRPr="00CF501A" w:rsidRDefault="00640677" w:rsidP="00640677">
      <w:pPr>
        <w:pStyle w:val="Sraopastraipa"/>
        <w:widowControl/>
        <w:numPr>
          <w:ilvl w:val="1"/>
          <w:numId w:val="13"/>
        </w:numPr>
        <w:tabs>
          <w:tab w:val="left" w:pos="0"/>
        </w:tabs>
        <w:ind w:left="0" w:firstLine="709"/>
        <w:jc w:val="both"/>
        <w:rPr>
          <w:b/>
          <w:color w:val="auto"/>
        </w:rPr>
      </w:pPr>
      <w:r w:rsidRPr="00CF501A">
        <w:rPr>
          <w:color w:val="auto"/>
        </w:rPr>
        <w:t xml:space="preserve">Duomenų tvarkytojas nedelsdamas, bet ne vėliau kaip per 8 (aštuonias) darbo valandas, nuo tada, kai jis sužinojo apie asmens duomenų saugumo pažeidimą, susijusį su Duomenimis tvarkomais pagal Susitarimą, nepriklausomai nuo to, ar asmens duomenų saugumo pažeidimas gali kelti pavojų fizinių asmenų teisėms ir laisvėms, pateikia </w:t>
      </w:r>
      <w:r>
        <w:rPr>
          <w:color w:val="auto"/>
        </w:rPr>
        <w:t xml:space="preserve">elektroniniu paštu </w:t>
      </w:r>
      <w:hyperlink r:id="rId8" w:history="1">
        <w:r w:rsidRPr="00885632">
          <w:rPr>
            <w:rStyle w:val="Hipersaitas"/>
            <w:color w:val="auto"/>
            <w:u w:val="none"/>
          </w:rPr>
          <w:t>duomenuapsauga</w:t>
        </w:r>
        <w:r w:rsidRPr="00885632">
          <w:rPr>
            <w:rStyle w:val="Hipersaitas"/>
            <w:color w:val="auto"/>
            <w:u w:val="none"/>
            <w:lang w:val="en-US"/>
          </w:rPr>
          <w:t>@sumin.lt</w:t>
        </w:r>
      </w:hyperlink>
      <w:r w:rsidRPr="00885632">
        <w:rPr>
          <w:color w:val="auto"/>
          <w:lang w:val="en-US"/>
        </w:rPr>
        <w:t xml:space="preserve"> </w:t>
      </w:r>
      <w:r w:rsidRPr="00CF501A">
        <w:rPr>
          <w:rStyle w:val="CharStyle90"/>
          <w:iCs/>
          <w:color w:val="auto"/>
        </w:rPr>
        <w:t>Duomenų valdytojui</w:t>
      </w:r>
      <w:r w:rsidRPr="00CF501A">
        <w:rPr>
          <w:color w:val="auto"/>
        </w:rPr>
        <w:t xml:space="preserve"> pranešimą, kuriame būtų pateikiama bent tokia informacija:</w:t>
      </w:r>
    </w:p>
    <w:p w14:paraId="342FCA03" w14:textId="54A0E0EB" w:rsidR="00DB4F95" w:rsidRPr="00CF501A" w:rsidRDefault="008C7565" w:rsidP="002D7046">
      <w:pPr>
        <w:pStyle w:val="Sraopastraipa"/>
        <w:widowControl/>
        <w:numPr>
          <w:ilvl w:val="2"/>
          <w:numId w:val="13"/>
        </w:numPr>
        <w:tabs>
          <w:tab w:val="left" w:pos="0"/>
        </w:tabs>
        <w:ind w:left="0" w:firstLine="709"/>
        <w:jc w:val="both"/>
      </w:pPr>
      <w:r w:rsidRPr="00CF501A">
        <w:t xml:space="preserve">data ir laikas, kada asmens duomenų saugumo pažeidimas įvyko ar buvo nustatytas, </w:t>
      </w:r>
      <w:r w:rsidR="00DB4F95" w:rsidRPr="00CF501A">
        <w:t>aprašytas asmens duomenų saugumo pažeidimo pobūdis, įskaitant, jei įmanoma, atitinkamų duomenų subjektų kategorijas ir apytikslį skaiči</w:t>
      </w:r>
      <w:r w:rsidR="00BB5269" w:rsidRPr="00CF501A">
        <w:t>ų, atitinkamų asmens duomenų kategorijas ir apytikslį skaičių</w:t>
      </w:r>
      <w:r w:rsidR="00DB4F95" w:rsidRPr="00CF501A">
        <w:t>;</w:t>
      </w:r>
    </w:p>
    <w:p w14:paraId="2865972E" w14:textId="5EFE80BB" w:rsidR="00DB4F95" w:rsidRPr="00CF501A" w:rsidRDefault="00DB4F95" w:rsidP="002D7046">
      <w:pPr>
        <w:pStyle w:val="Sraopastraipa"/>
        <w:widowControl/>
        <w:numPr>
          <w:ilvl w:val="2"/>
          <w:numId w:val="13"/>
        </w:numPr>
        <w:tabs>
          <w:tab w:val="left" w:pos="0"/>
        </w:tabs>
        <w:ind w:left="0" w:firstLine="709"/>
        <w:jc w:val="both"/>
      </w:pPr>
      <w:r w:rsidRPr="00CF501A">
        <w:t>nurodyta kontaktinio asmens, galinčio suteikti daugiau informacijos, vardas, pavardė ir kontaktiniai duomenys;</w:t>
      </w:r>
    </w:p>
    <w:p w14:paraId="5C658984" w14:textId="03DB14D5" w:rsidR="00DB4F95" w:rsidRPr="00CF501A" w:rsidRDefault="00DB4F95" w:rsidP="002D7046">
      <w:pPr>
        <w:pStyle w:val="Sraopastraipa"/>
        <w:widowControl/>
        <w:numPr>
          <w:ilvl w:val="2"/>
          <w:numId w:val="13"/>
        </w:numPr>
        <w:tabs>
          <w:tab w:val="left" w:pos="0"/>
        </w:tabs>
        <w:ind w:left="0" w:firstLine="709"/>
        <w:jc w:val="both"/>
      </w:pPr>
      <w:r w:rsidRPr="00CF501A">
        <w:t>aprašytos tikėtinos asmens duomenų saugumo pažeidimo pasekmės;</w:t>
      </w:r>
    </w:p>
    <w:p w14:paraId="3E596392" w14:textId="0AD67BC6" w:rsidR="00DB4F95" w:rsidRPr="00CF501A" w:rsidRDefault="00DB4F95" w:rsidP="009F79EE">
      <w:pPr>
        <w:pStyle w:val="Sraopastraipa"/>
        <w:widowControl/>
        <w:numPr>
          <w:ilvl w:val="2"/>
          <w:numId w:val="13"/>
        </w:numPr>
        <w:tabs>
          <w:tab w:val="left" w:pos="0"/>
        </w:tabs>
        <w:ind w:left="0" w:firstLine="709"/>
        <w:jc w:val="both"/>
      </w:pPr>
      <w:r w:rsidRPr="00CF501A">
        <w:lastRenderedPageBreak/>
        <w:t xml:space="preserve">aprašytos priemonės, kurių ėmėsi arba pasiūlė imtis Duomenų </w:t>
      </w:r>
      <w:r w:rsidR="007E7ED9" w:rsidRPr="00CF501A">
        <w:t>tvarkyt</w:t>
      </w:r>
      <w:r w:rsidR="00F22508" w:rsidRPr="00CF501A">
        <w:t>ojas</w:t>
      </w:r>
      <w:r w:rsidRPr="00CF501A">
        <w:t xml:space="preserve">, kad būtų pašalintas asmens duomenų saugumo pažeidimas, įskaitant, kai tinkama, priemones galimoms neigiamoms jo pasekmėms sumažinti. </w:t>
      </w:r>
    </w:p>
    <w:p w14:paraId="4B1D54B3" w14:textId="50C3A22B" w:rsidR="00AB427B" w:rsidRPr="00CF501A" w:rsidRDefault="00AB427B" w:rsidP="003D028C">
      <w:pPr>
        <w:pStyle w:val="Sraopastraipa"/>
        <w:widowControl/>
        <w:numPr>
          <w:ilvl w:val="1"/>
          <w:numId w:val="13"/>
        </w:numPr>
        <w:tabs>
          <w:tab w:val="left" w:pos="0"/>
        </w:tabs>
        <w:ind w:left="0" w:firstLine="709"/>
        <w:jc w:val="both"/>
        <w:rPr>
          <w:bCs/>
        </w:rPr>
      </w:pPr>
      <w:r w:rsidRPr="00CF501A">
        <w:rPr>
          <w:bCs/>
        </w:rPr>
        <w:t>Jei</w:t>
      </w:r>
      <w:r w:rsidR="00991EC6" w:rsidRPr="00CF501A">
        <w:rPr>
          <w:bCs/>
        </w:rPr>
        <w:t>gu</w:t>
      </w:r>
      <w:r w:rsidRPr="00CF501A">
        <w:rPr>
          <w:bCs/>
        </w:rPr>
        <w:t xml:space="preserve"> visos informacijos </w:t>
      </w:r>
      <w:r w:rsidR="00991EC6" w:rsidRPr="00CF501A">
        <w:rPr>
          <w:bCs/>
        </w:rPr>
        <w:t xml:space="preserve">apie asmens duomenų saugumo pažeidimą neįmanoma pateikti tuo pačiu metu ir (arba) atsiranda poreikis Duomenų valdytojui pateikti papildomą informaciją, Duomenų tvarkytojas privalo nedelsdamas, tačiau ne vėliau nei per </w:t>
      </w:r>
      <w:r w:rsidR="00991EC6" w:rsidRPr="00CF501A">
        <w:rPr>
          <w:bCs/>
          <w:lang w:val="en-US"/>
        </w:rPr>
        <w:t>5</w:t>
      </w:r>
      <w:r w:rsidR="00991EC6" w:rsidRPr="00CF501A">
        <w:rPr>
          <w:bCs/>
        </w:rPr>
        <w:t xml:space="preserve"> (penkias) darbo valandas nuo naujos informacijos sužinojimo momento, pateikti papildomą pranešimą Duomenų valdytojui, nurodydamas visą trūkstamą informaciją. </w:t>
      </w:r>
    </w:p>
    <w:p w14:paraId="7FD514FB" w14:textId="1DFB41F0" w:rsidR="00690E6D" w:rsidRPr="00CF501A" w:rsidRDefault="00FF7C58" w:rsidP="003D028C">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006079B3" w:rsidRPr="00CF501A">
        <w:t>,</w:t>
      </w:r>
      <w:r w:rsidRPr="00CF501A">
        <w:t xml:space="preserve"> įsipareigoja </w:t>
      </w:r>
      <w:r w:rsidR="00690E6D" w:rsidRPr="00CF501A">
        <w:t xml:space="preserve">pateikti </w:t>
      </w:r>
      <w:r w:rsidR="00143312" w:rsidRPr="00CF501A">
        <w:rPr>
          <w:rStyle w:val="CharStyle90"/>
          <w:iCs/>
          <w:color w:val="auto"/>
        </w:rPr>
        <w:t>Duomenų v</w:t>
      </w:r>
      <w:r w:rsidR="00690E6D" w:rsidRPr="00CF501A">
        <w:t xml:space="preserve">aldytojui </w:t>
      </w:r>
      <w:r w:rsidR="00C629D9" w:rsidRPr="00CF501A">
        <w:t xml:space="preserve">turimą </w:t>
      </w:r>
      <w:r w:rsidR="00DD62CD" w:rsidRPr="00CF501A">
        <w:t>informaciją</w:t>
      </w:r>
      <w:r w:rsidR="00690E6D" w:rsidRPr="00CF501A">
        <w:t xml:space="preserve"> apie </w:t>
      </w:r>
      <w:r w:rsidRPr="00CF501A">
        <w:t>asmens duomenų</w:t>
      </w:r>
      <w:r w:rsidR="007850BC" w:rsidRPr="00CF501A">
        <w:t xml:space="preserve"> saugumo pažeidimą ir jo tyrimą</w:t>
      </w:r>
      <w:r w:rsidR="00690E6D" w:rsidRPr="00CF501A">
        <w:t xml:space="preserve">, per </w:t>
      </w:r>
      <w:r w:rsidR="00143312" w:rsidRPr="00CF501A">
        <w:rPr>
          <w:rStyle w:val="CharStyle90"/>
          <w:iCs/>
          <w:color w:val="auto"/>
        </w:rPr>
        <w:t>Duomenų v</w:t>
      </w:r>
      <w:r w:rsidRPr="00CF501A">
        <w:t>aldytojo nurodytą</w:t>
      </w:r>
      <w:r w:rsidR="00C629D9" w:rsidRPr="00CF501A">
        <w:t xml:space="preserve"> protingą</w:t>
      </w:r>
      <w:r w:rsidRPr="00CF501A">
        <w:t xml:space="preserve"> terminą.</w:t>
      </w:r>
    </w:p>
    <w:p w14:paraId="6612C90C" w14:textId="274F9EF1" w:rsidR="00690E6D" w:rsidRPr="00CF501A" w:rsidRDefault="00FF7C58" w:rsidP="003D028C">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Pr="00CF501A">
        <w:t xml:space="preserve"> įsipareigoja </w:t>
      </w:r>
      <w:r w:rsidR="00690E6D" w:rsidRPr="00CF501A">
        <w:t xml:space="preserve">suteikti </w:t>
      </w:r>
      <w:r w:rsidR="00143312" w:rsidRPr="00CF501A">
        <w:rPr>
          <w:rStyle w:val="CharStyle90"/>
          <w:iCs/>
          <w:color w:val="auto"/>
        </w:rPr>
        <w:t>Duomenų v</w:t>
      </w:r>
      <w:r w:rsidR="00690E6D" w:rsidRPr="00CF501A">
        <w:t xml:space="preserve">aldytojui pagalbą, kurios reikia, kad būtų tinkamai pranešta apie </w:t>
      </w:r>
      <w:r w:rsidRPr="00CF501A">
        <w:t>asmens duomenų</w:t>
      </w:r>
      <w:r w:rsidR="00690E6D" w:rsidRPr="00CF501A">
        <w:t xml:space="preserve"> saugumo pažeidimą </w:t>
      </w:r>
      <w:r w:rsidR="00D20A4F" w:rsidRPr="00CF501A">
        <w:t xml:space="preserve">kompetentingai priežiūros institucijai ir (ar) </w:t>
      </w:r>
      <w:r w:rsidRPr="00CF501A">
        <w:t>duomenų subjektui</w:t>
      </w:r>
      <w:r w:rsidR="00DF1424" w:rsidRPr="00CF501A">
        <w:t xml:space="preserve"> (-</w:t>
      </w:r>
      <w:proofErr w:type="spellStart"/>
      <w:r w:rsidR="00DF1424" w:rsidRPr="00CF501A">
        <w:t>ams</w:t>
      </w:r>
      <w:proofErr w:type="spellEnd"/>
      <w:r w:rsidR="00DF1424" w:rsidRPr="00CF501A">
        <w:t>)</w:t>
      </w:r>
      <w:r w:rsidRPr="00CF501A">
        <w:t>.</w:t>
      </w:r>
    </w:p>
    <w:p w14:paraId="48B92AA3" w14:textId="322A5E65" w:rsidR="00CC3654" w:rsidRPr="00CF501A" w:rsidRDefault="00FF7C58" w:rsidP="003D028C">
      <w:pPr>
        <w:pStyle w:val="Sraopastraipa"/>
        <w:widowControl/>
        <w:numPr>
          <w:ilvl w:val="1"/>
          <w:numId w:val="13"/>
        </w:numPr>
        <w:tabs>
          <w:tab w:val="left" w:pos="0"/>
        </w:tabs>
        <w:ind w:left="0" w:firstLine="709"/>
        <w:jc w:val="both"/>
        <w:rPr>
          <w:b/>
        </w:rPr>
      </w:pPr>
      <w:r w:rsidRPr="00CF501A">
        <w:t xml:space="preserve">Duomenų tvarkytojas įsipareigoja </w:t>
      </w:r>
      <w:r w:rsidR="00CC3654" w:rsidRPr="00CF501A">
        <w:t>dokumentuoti visus asmens duomenų saugumo pažeidimus</w:t>
      </w:r>
      <w:r w:rsidR="00465D9E" w:rsidRPr="00CF501A">
        <w:t>,</w:t>
      </w:r>
      <w:r w:rsidR="006079B3" w:rsidRPr="00CF501A">
        <w:t xml:space="preserve"> susijusius su šio Susitarimo vykdymu</w:t>
      </w:r>
      <w:r w:rsidR="00CC3654" w:rsidRPr="00CF501A">
        <w:t xml:space="preserve">, įskaitant su asmens duomenų saugumo pažeidimu susijusius faktus, jo poveikį ir taisomuosius veiksmus, kurių buvo imtasi. </w:t>
      </w:r>
      <w:r w:rsidR="00CC3654" w:rsidRPr="00CF501A">
        <w:rPr>
          <w:rStyle w:val="CharStyle90"/>
          <w:iCs/>
          <w:color w:val="auto"/>
        </w:rPr>
        <w:t>Duomenų v</w:t>
      </w:r>
      <w:r w:rsidR="00CC3654" w:rsidRPr="00CF501A">
        <w:t xml:space="preserve">aldytojui pareikalavus, </w:t>
      </w:r>
      <w:r w:rsidR="00CC3654" w:rsidRPr="00CF501A">
        <w:rPr>
          <w:rStyle w:val="CharStyle90"/>
          <w:iCs/>
          <w:color w:val="auto"/>
        </w:rPr>
        <w:t>Duomenų t</w:t>
      </w:r>
      <w:r w:rsidR="00CC3654" w:rsidRPr="00CF501A">
        <w:t xml:space="preserve">varkytojas turi pateikti šiuos dokumentus </w:t>
      </w:r>
      <w:r w:rsidR="00CC3654" w:rsidRPr="00CF501A">
        <w:rPr>
          <w:rStyle w:val="CharStyle90"/>
          <w:iCs/>
          <w:color w:val="auto"/>
        </w:rPr>
        <w:t>Duomenų v</w:t>
      </w:r>
      <w:r w:rsidR="00CC3654" w:rsidRPr="00CF501A">
        <w:t xml:space="preserve">aldytojui susipažinti, ypatingai, kai to reikalauja </w:t>
      </w:r>
      <w:r w:rsidRPr="00CF501A">
        <w:t xml:space="preserve">kompetentinga </w:t>
      </w:r>
      <w:r w:rsidR="00CC3654" w:rsidRPr="00CF501A">
        <w:t>priežiūros institucija.</w:t>
      </w:r>
    </w:p>
    <w:p w14:paraId="700DABA8" w14:textId="06C80359" w:rsidR="00E65E03" w:rsidRPr="00CF501A" w:rsidRDefault="003167A9" w:rsidP="00F4047E">
      <w:pPr>
        <w:pStyle w:val="Sraopastraipa"/>
        <w:numPr>
          <w:ilvl w:val="0"/>
          <w:numId w:val="13"/>
        </w:numPr>
        <w:ind w:left="0" w:firstLine="709"/>
        <w:jc w:val="both"/>
        <w:rPr>
          <w:rStyle w:val="tlid-translation"/>
          <w:b/>
          <w:bCs/>
        </w:rPr>
      </w:pPr>
      <w:proofErr w:type="spellStart"/>
      <w:r w:rsidRPr="00CF501A">
        <w:rPr>
          <w:rStyle w:val="tlid-translation"/>
          <w:b/>
          <w:bCs/>
        </w:rPr>
        <w:t>S</w:t>
      </w:r>
      <w:r w:rsidR="00F4047E" w:rsidRPr="00CF501A">
        <w:rPr>
          <w:rStyle w:val="tlid-translation"/>
          <w:b/>
          <w:bCs/>
        </w:rPr>
        <w:t>ubtvarkytojų</w:t>
      </w:r>
      <w:proofErr w:type="spellEnd"/>
      <w:r w:rsidR="00F4047E" w:rsidRPr="00CF501A">
        <w:rPr>
          <w:rStyle w:val="tlid-translation"/>
          <w:b/>
          <w:bCs/>
        </w:rPr>
        <w:t xml:space="preserve"> pasitelkimas</w:t>
      </w:r>
    </w:p>
    <w:bookmarkEnd w:id="5"/>
    <w:bookmarkEnd w:id="6"/>
    <w:p w14:paraId="013B8EF3" w14:textId="77777777" w:rsidR="008116D4" w:rsidRPr="00CF501A" w:rsidRDefault="008116D4" w:rsidP="008116D4">
      <w:pPr>
        <w:pStyle w:val="Sraopastraipa"/>
        <w:numPr>
          <w:ilvl w:val="1"/>
          <w:numId w:val="13"/>
        </w:numPr>
        <w:ind w:left="0" w:firstLine="709"/>
        <w:jc w:val="both"/>
        <w:rPr>
          <w:color w:val="auto"/>
        </w:rPr>
      </w:pPr>
      <w:r w:rsidRPr="00CF501A">
        <w:rPr>
          <w:rStyle w:val="tlid-translation"/>
        </w:rPr>
        <w:t xml:space="preserve">Duomenų tvarkytojas, prieš pasitelkdamas </w:t>
      </w:r>
      <w:proofErr w:type="spellStart"/>
      <w:r w:rsidRPr="00CF501A">
        <w:rPr>
          <w:rStyle w:val="tlid-translation"/>
        </w:rPr>
        <w:t>subtvarkytoją</w:t>
      </w:r>
      <w:proofErr w:type="spellEnd"/>
      <w:r w:rsidRPr="00CF501A">
        <w:rPr>
          <w:rStyle w:val="tlid-translation"/>
        </w:rPr>
        <w:t xml:space="preserve"> (-</w:t>
      </w:r>
      <w:proofErr w:type="spellStart"/>
      <w:r w:rsidRPr="00CF501A">
        <w:rPr>
          <w:rStyle w:val="tlid-translation"/>
        </w:rPr>
        <w:t>us</w:t>
      </w:r>
      <w:proofErr w:type="spellEnd"/>
      <w:r w:rsidRPr="00CF501A">
        <w:rPr>
          <w:rStyle w:val="tlid-translation"/>
        </w:rPr>
        <w:t xml:space="preserve">) konkrečiai Duomenų tvarkymo veiklai Duomenų valdytojo vardu atlikti, turi įgyvendinti </w:t>
      </w:r>
      <w:r w:rsidRPr="00CF501A">
        <w:t xml:space="preserve">Reglamento (ES) 2016/679 </w:t>
      </w:r>
      <w:r w:rsidRPr="00CF501A">
        <w:rPr>
          <w:rStyle w:val="tlid-translation"/>
        </w:rPr>
        <w:t>28 straipsnio 2 ir 4 dalyse ir šiame Susitarime nurodytus reikalavimus.</w:t>
      </w:r>
    </w:p>
    <w:p w14:paraId="64E7B639" w14:textId="77777777" w:rsidR="008116D4" w:rsidRPr="00CF501A" w:rsidRDefault="008116D4" w:rsidP="008116D4">
      <w:pPr>
        <w:pStyle w:val="Sraopastraipa"/>
        <w:numPr>
          <w:ilvl w:val="1"/>
          <w:numId w:val="13"/>
        </w:numPr>
        <w:ind w:left="0" w:firstLine="709"/>
        <w:jc w:val="both"/>
      </w:pPr>
      <w:r w:rsidRPr="00CF501A">
        <w:t xml:space="preserve">Duomenų tvarkytojas nepasitelkia </w:t>
      </w:r>
      <w:proofErr w:type="spellStart"/>
      <w:r w:rsidRPr="00CF501A">
        <w:t>subtvarkytojo</w:t>
      </w:r>
      <w:proofErr w:type="spellEnd"/>
      <w:r w:rsidRPr="00CF501A">
        <w:t xml:space="preserve"> Duomenų tvarkymui pagal šį Susitarimą be išankstinio konkretaus Duomenų valdytojo leidimo.</w:t>
      </w:r>
    </w:p>
    <w:p w14:paraId="2846A085" w14:textId="77777777" w:rsidR="008116D4" w:rsidRPr="00CF501A" w:rsidRDefault="008116D4" w:rsidP="008116D4">
      <w:pPr>
        <w:pStyle w:val="Sraopastraipa"/>
        <w:numPr>
          <w:ilvl w:val="1"/>
          <w:numId w:val="13"/>
        </w:numPr>
        <w:ind w:left="0" w:firstLine="709"/>
        <w:jc w:val="both"/>
      </w:pPr>
      <w:r w:rsidRPr="00CF501A">
        <w:t xml:space="preserve">Duomenų tvarkytojas privalo gauti išankstinį konkretų Duomenų valdytojo leidimą pasitelkti konkretų </w:t>
      </w:r>
      <w:proofErr w:type="spellStart"/>
      <w:r w:rsidRPr="00CF501A">
        <w:t>subtvarkytoją</w:t>
      </w:r>
      <w:proofErr w:type="spellEnd"/>
      <w:r w:rsidRPr="00CF501A">
        <w:t xml:space="preserve">, pateikdamas Duomenų valdytojui rašytinį prašymą dėl tokio leidimo gavimo prieš 30 (trisdešimt) kalendorinių dienų iki </w:t>
      </w:r>
      <w:proofErr w:type="spellStart"/>
      <w:r w:rsidRPr="00CF501A">
        <w:t>subtvarkytojo</w:t>
      </w:r>
      <w:proofErr w:type="spellEnd"/>
      <w:r w:rsidRPr="00CF501A">
        <w:t xml:space="preserve"> pasitelkimo. Prašyme nurodoma kokį </w:t>
      </w:r>
      <w:proofErr w:type="spellStart"/>
      <w:r w:rsidRPr="00CF501A">
        <w:t>subtvarkytoją</w:t>
      </w:r>
      <w:proofErr w:type="spellEnd"/>
      <w:r w:rsidRPr="00CF501A">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CF501A">
        <w:t>subtvarkytoju</w:t>
      </w:r>
      <w:proofErr w:type="spellEnd"/>
      <w:r w:rsidRPr="00CF501A">
        <w:t xml:space="preserve"> ir kitą papildomą informaciją, reikšmingą tokio leidimo gavimui. </w:t>
      </w:r>
    </w:p>
    <w:p w14:paraId="3888DE44" w14:textId="77777777" w:rsidR="008116D4" w:rsidRPr="00CF501A" w:rsidRDefault="008116D4" w:rsidP="008116D4">
      <w:pPr>
        <w:pStyle w:val="Sraopastraipa"/>
        <w:numPr>
          <w:ilvl w:val="1"/>
          <w:numId w:val="13"/>
        </w:numPr>
        <w:ind w:left="0" w:firstLine="709"/>
        <w:jc w:val="both"/>
      </w:pPr>
      <w:r w:rsidRPr="00CF501A">
        <w:t xml:space="preserve">Duomenų tvarkytojas gali ir toliau naudotis iki šio Susitarimo pasitelkto (-ų) </w:t>
      </w:r>
      <w:proofErr w:type="spellStart"/>
      <w:r w:rsidRPr="00CF501A">
        <w:t>subtvarkytojo</w:t>
      </w:r>
      <w:proofErr w:type="spellEnd"/>
      <w:r w:rsidRPr="00CF501A">
        <w:t xml:space="preserve"> (-ų) paslaugomis, tačiau ne ilgiau negu galioja su juo (-</w:t>
      </w:r>
      <w:proofErr w:type="spellStart"/>
      <w:r w:rsidRPr="00CF501A">
        <w:t>ais</w:t>
      </w:r>
      <w:proofErr w:type="spellEnd"/>
      <w:r w:rsidRPr="00CF501A">
        <w:t xml:space="preserve">) sudarytos sutartys ar susitarimai. Pasitelktų </w:t>
      </w:r>
      <w:proofErr w:type="spellStart"/>
      <w:r w:rsidRPr="00CF501A">
        <w:t>subtvarkytojų</w:t>
      </w:r>
      <w:proofErr w:type="spellEnd"/>
      <w:r w:rsidRPr="00CF501A">
        <w:t xml:space="preserve"> sąrašas pateikiamas Susitarimo 1 priede. </w:t>
      </w:r>
    </w:p>
    <w:p w14:paraId="75C3A945" w14:textId="77777777" w:rsidR="008116D4" w:rsidRPr="00CF501A" w:rsidRDefault="008116D4" w:rsidP="008116D4">
      <w:pPr>
        <w:pStyle w:val="Sraopastraipa"/>
        <w:numPr>
          <w:ilvl w:val="1"/>
          <w:numId w:val="13"/>
        </w:numPr>
        <w:ind w:left="0" w:firstLine="709"/>
        <w:jc w:val="both"/>
      </w:pPr>
      <w:r w:rsidRPr="00CF501A">
        <w:t xml:space="preserve">Pratęsiant sutartis ar susitarimus su </w:t>
      </w:r>
      <w:proofErr w:type="spellStart"/>
      <w:r w:rsidRPr="00CF501A">
        <w:t>subtvarkytoju</w:t>
      </w:r>
      <w:proofErr w:type="spellEnd"/>
      <w:r w:rsidRPr="00CF501A">
        <w:t xml:space="preserve"> (-</w:t>
      </w:r>
      <w:proofErr w:type="spellStart"/>
      <w:r w:rsidRPr="00CF501A">
        <w:t>ais</w:t>
      </w:r>
      <w:proofErr w:type="spellEnd"/>
      <w:r w:rsidRPr="00CF501A">
        <w:t>), nurodytu (-</w:t>
      </w:r>
      <w:proofErr w:type="spellStart"/>
      <w:r w:rsidRPr="00CF501A">
        <w:t>ais</w:t>
      </w:r>
      <w:proofErr w:type="spellEnd"/>
      <w:r w:rsidRPr="00CF501A">
        <w:t>) šio Susitarimo 6.</w:t>
      </w:r>
      <w:r w:rsidRPr="00CF501A">
        <w:rPr>
          <w:lang w:val="en-US"/>
        </w:rPr>
        <w:t>4</w:t>
      </w:r>
      <w:r w:rsidRPr="00CF501A">
        <w:t> papunktyje, Duomenų tvarkytojas privalo gauti išankstinį konkretų Duomenų valdytojo leidimą, kaip tai numatyta Susitarimo 6.</w:t>
      </w:r>
      <w:r w:rsidRPr="00CF501A">
        <w:rPr>
          <w:lang w:val="en-US"/>
        </w:rPr>
        <w:t>3</w:t>
      </w:r>
      <w:r w:rsidRPr="00CF501A">
        <w:t xml:space="preserve"> papunktyje. </w:t>
      </w:r>
    </w:p>
    <w:p w14:paraId="6E41C2B6" w14:textId="77777777" w:rsidR="008116D4" w:rsidRPr="00CF501A" w:rsidRDefault="008116D4" w:rsidP="008116D4">
      <w:pPr>
        <w:pStyle w:val="Sraopastraipa"/>
        <w:numPr>
          <w:ilvl w:val="1"/>
          <w:numId w:val="13"/>
        </w:numPr>
        <w:ind w:left="0" w:firstLine="709"/>
        <w:jc w:val="both"/>
      </w:pPr>
      <w:r w:rsidRPr="00CF501A">
        <w:t xml:space="preserve">Duomenų tvarkytojas įsipareigoja pasirašyti rašytinius susitarimus su </w:t>
      </w:r>
      <w:proofErr w:type="spellStart"/>
      <w:r w:rsidRPr="00CF501A">
        <w:t>subtvarkytoju</w:t>
      </w:r>
      <w:proofErr w:type="spellEnd"/>
      <w:r w:rsidRPr="00CF501A">
        <w:t xml:space="preserve"> (-</w:t>
      </w:r>
      <w:proofErr w:type="spellStart"/>
      <w:r w:rsidRPr="00CF501A">
        <w:t>ais</w:t>
      </w:r>
      <w:proofErr w:type="spellEnd"/>
      <w:r w:rsidRPr="00CF501A">
        <w:t>)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Susitarimo, Reglamento (ES) 2016/679 ir kitų teisės aktų reikalavimus. Šis įsipareigojimas taikomas ir šio Susitarimo 6.</w:t>
      </w:r>
      <w:r w:rsidRPr="00CF501A">
        <w:rPr>
          <w:lang w:val="en-US"/>
        </w:rPr>
        <w:t>4</w:t>
      </w:r>
      <w:r w:rsidRPr="00CF501A">
        <w:t xml:space="preserve"> papunktyje nustatytu atveju. </w:t>
      </w:r>
    </w:p>
    <w:p w14:paraId="6BD7A9B0" w14:textId="77777777" w:rsidR="008116D4" w:rsidRPr="00CF501A" w:rsidRDefault="008116D4" w:rsidP="008116D4">
      <w:pPr>
        <w:pStyle w:val="Sraopastraipa"/>
        <w:numPr>
          <w:ilvl w:val="1"/>
          <w:numId w:val="13"/>
        </w:numPr>
        <w:ind w:left="0" w:firstLine="709"/>
        <w:jc w:val="both"/>
        <w:rPr>
          <w:rStyle w:val="tlid-translation"/>
        </w:rPr>
      </w:pPr>
      <w:r w:rsidRPr="00CF501A">
        <w:t xml:space="preserve">Duomenų tvarkytojas įsipareigoja reguliariai prižiūrėti savo pasitelkto (-ų) </w:t>
      </w:r>
      <w:proofErr w:type="spellStart"/>
      <w:r w:rsidRPr="00CF501A">
        <w:t>subtvarkytojo</w:t>
      </w:r>
      <w:proofErr w:type="spellEnd"/>
      <w:r w:rsidRPr="00CF501A">
        <w:t xml:space="preserve"> (-ų) veiksmus ir kai </w:t>
      </w:r>
      <w:proofErr w:type="spellStart"/>
      <w:r w:rsidRPr="00CF501A">
        <w:t>subtvarkytojas</w:t>
      </w:r>
      <w:proofErr w:type="spellEnd"/>
      <w:r w:rsidRPr="00CF501A">
        <w:t xml:space="preserve"> (-ai) nevykdo asmens duomenų apsaugos prievolių, Duomenų tvarkytojas išlieka visiškai atsakingas Duomenų valdytojui už </w:t>
      </w:r>
      <w:proofErr w:type="spellStart"/>
      <w:r w:rsidRPr="00CF501A">
        <w:t>subtvarkytojo</w:t>
      </w:r>
      <w:proofErr w:type="spellEnd"/>
      <w:r w:rsidRPr="00CF501A">
        <w:t xml:space="preserve"> (-ų) prievolių vykdymą.</w:t>
      </w:r>
      <w:r w:rsidRPr="00CF501A">
        <w:rPr>
          <w:rStyle w:val="tlid-translation"/>
        </w:rPr>
        <w:t xml:space="preserve"> Tai nedaro įtakos duomenų subjektų teisėms pagal </w:t>
      </w:r>
      <w:r w:rsidRPr="00CF501A">
        <w:t>Reglamentą (ES) 2016/679</w:t>
      </w:r>
      <w:r w:rsidRPr="00CF501A">
        <w:rPr>
          <w:rStyle w:val="tlid-translation"/>
        </w:rPr>
        <w:t xml:space="preserve">, ypač toms, kurios numatytos </w:t>
      </w:r>
      <w:r w:rsidRPr="00CF501A">
        <w:t xml:space="preserve">Reglamento (ES) 2016/679 </w:t>
      </w:r>
      <w:r w:rsidRPr="00CF501A">
        <w:rPr>
          <w:rStyle w:val="tlid-translation"/>
        </w:rPr>
        <w:t xml:space="preserve">79 ir 82 straipsniuose, Duomenų valdytojo ir Duomenų tvarkytojo, įskaitant </w:t>
      </w:r>
      <w:proofErr w:type="spellStart"/>
      <w:r w:rsidRPr="00CF501A">
        <w:rPr>
          <w:rStyle w:val="tlid-translation"/>
        </w:rPr>
        <w:t>subtvarkytojus</w:t>
      </w:r>
      <w:proofErr w:type="spellEnd"/>
      <w:r w:rsidRPr="00CF501A">
        <w:rPr>
          <w:rStyle w:val="tlid-translation"/>
        </w:rPr>
        <w:t xml:space="preserve">, atžvilgiu. </w:t>
      </w:r>
    </w:p>
    <w:p w14:paraId="4B95C298" w14:textId="77777777" w:rsidR="008116D4" w:rsidRPr="00CF501A" w:rsidRDefault="008116D4" w:rsidP="008116D4">
      <w:pPr>
        <w:pStyle w:val="Sraopastraipa"/>
        <w:numPr>
          <w:ilvl w:val="1"/>
          <w:numId w:val="13"/>
        </w:numPr>
        <w:ind w:left="0" w:firstLine="709"/>
        <w:jc w:val="both"/>
        <w:rPr>
          <w:rStyle w:val="tlid-translation"/>
          <w:color w:val="auto"/>
        </w:rPr>
      </w:pPr>
      <w:r w:rsidRPr="00CF501A">
        <w:rPr>
          <w:rStyle w:val="tlid-translation"/>
          <w:color w:val="auto"/>
        </w:rPr>
        <w:t xml:space="preserve">Pagal Duomenų valdytojo prašymą ir šiame prašyme nustatytais terminais Duomenų </w:t>
      </w:r>
      <w:r w:rsidRPr="00CF501A">
        <w:rPr>
          <w:rStyle w:val="tlid-translation"/>
          <w:color w:val="auto"/>
        </w:rPr>
        <w:lastRenderedPageBreak/>
        <w:t xml:space="preserve">tvarkytojas įsipareigoja pateikti susitarimo (-ų) tarp Duomenų tvarkytojo ir </w:t>
      </w:r>
      <w:proofErr w:type="spellStart"/>
      <w:r w:rsidRPr="00CF501A">
        <w:rPr>
          <w:rStyle w:val="tlid-translation"/>
          <w:color w:val="auto"/>
        </w:rPr>
        <w:t>subtvarkytojo</w:t>
      </w:r>
      <w:proofErr w:type="spellEnd"/>
      <w:r w:rsidRPr="00CF501A">
        <w:rPr>
          <w:rStyle w:val="tlid-translation"/>
          <w:color w:val="auto"/>
        </w:rPr>
        <w:t xml:space="preserve"> (-ų) kopiją ir </w:t>
      </w:r>
      <w:r w:rsidRPr="00CF501A">
        <w:rPr>
          <w:rStyle w:val="tlid-translation"/>
        </w:rPr>
        <w:t xml:space="preserve">vėlesnius jo pakeitimus, suteikiant Duomenų valdytojui galimybę užtikrinti, kad būtų taikomos tos pačios duomenų apsaugos prievolės, kaip ir prievolės nustatytos šiame Susitarime. </w:t>
      </w:r>
    </w:p>
    <w:p w14:paraId="6D036EE8" w14:textId="77777777" w:rsidR="00CF0442" w:rsidRPr="00A216CA" w:rsidRDefault="00CF0442" w:rsidP="00CF0442">
      <w:pPr>
        <w:pStyle w:val="Sraopastraipa"/>
        <w:numPr>
          <w:ilvl w:val="0"/>
          <w:numId w:val="13"/>
        </w:numPr>
        <w:ind w:left="0" w:right="2" w:firstLine="709"/>
        <w:jc w:val="both"/>
        <w:rPr>
          <w:b/>
          <w:bCs/>
        </w:rPr>
      </w:pPr>
      <w:r w:rsidRPr="00A216CA">
        <w:rPr>
          <w:b/>
          <w:bCs/>
        </w:rPr>
        <w:t>Asmens duomenų tvarkymo vieta</w:t>
      </w:r>
    </w:p>
    <w:p w14:paraId="37C2B131" w14:textId="363EDE91" w:rsidR="00CF0442" w:rsidRDefault="00CF0442" w:rsidP="00CF0442">
      <w:pPr>
        <w:pStyle w:val="Sraopastraipa"/>
        <w:numPr>
          <w:ilvl w:val="1"/>
          <w:numId w:val="13"/>
        </w:numPr>
        <w:ind w:left="0" w:right="2" w:firstLine="709"/>
        <w:jc w:val="both"/>
      </w:pPr>
      <w:r w:rsidRPr="00F13BD9">
        <w:t xml:space="preserve">Pagal šį Susitarimą Duomenų tvarkytojas įsipareigoja tvarkyti </w:t>
      </w:r>
      <w:r>
        <w:t>D</w:t>
      </w:r>
      <w:r w:rsidRPr="00F13BD9">
        <w:t>uomenis tik Europos ekonominės erdvės valstybėje narėje. Šis reikalavimas taip pat taikomas Duomenų tvarkytojo pasitelktam (-</w:t>
      </w:r>
      <w:proofErr w:type="spellStart"/>
      <w:r w:rsidRPr="00F13BD9">
        <w:t>iems</w:t>
      </w:r>
      <w:proofErr w:type="spellEnd"/>
      <w:r w:rsidRPr="00F13BD9">
        <w:t xml:space="preserve">) </w:t>
      </w:r>
      <w:proofErr w:type="spellStart"/>
      <w:r w:rsidRPr="00F13BD9">
        <w:t>subtvarkytojui</w:t>
      </w:r>
      <w:proofErr w:type="spellEnd"/>
      <w:r w:rsidRPr="00F13BD9">
        <w:t xml:space="preserve"> (-</w:t>
      </w:r>
      <w:proofErr w:type="spellStart"/>
      <w:r w:rsidRPr="00F13BD9">
        <w:t>ams</w:t>
      </w:r>
      <w:proofErr w:type="spellEnd"/>
      <w:r w:rsidRPr="00F13BD9">
        <w:t xml:space="preserve">) atliekant </w:t>
      </w:r>
      <w:r>
        <w:t>D</w:t>
      </w:r>
      <w:r w:rsidRPr="00F13BD9">
        <w:t xml:space="preserve">uomenų tvarkymo veiksmus Duomenų valdytojo vardu. </w:t>
      </w:r>
    </w:p>
    <w:p w14:paraId="1E6DC764" w14:textId="7D1DB61B"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Asmens duomenų perdavimas į trečiąsias valstybes ar tarptautinėms organizacijoms</w:t>
      </w:r>
    </w:p>
    <w:p w14:paraId="1BD6B67F" w14:textId="1576BB40" w:rsidR="003030FF" w:rsidRPr="00CF501A" w:rsidRDefault="003030FF" w:rsidP="00EC77F4">
      <w:pPr>
        <w:pStyle w:val="Sraopastraipa"/>
        <w:widowControl/>
        <w:numPr>
          <w:ilvl w:val="1"/>
          <w:numId w:val="13"/>
        </w:numPr>
        <w:ind w:left="0" w:firstLine="709"/>
        <w:jc w:val="both"/>
        <w:rPr>
          <w:color w:val="auto"/>
        </w:rPr>
      </w:pPr>
      <w:r w:rsidRPr="00CF501A">
        <w:rPr>
          <w:color w:val="auto"/>
        </w:rPr>
        <w:t xml:space="preserve">Duomenų tvarkytojas gali perduoti </w:t>
      </w:r>
      <w:r w:rsidR="00CB3564" w:rsidRPr="00CF501A">
        <w:rPr>
          <w:color w:val="auto"/>
        </w:rPr>
        <w:t>Duomenis</w:t>
      </w:r>
      <w:r w:rsidR="00DA284D" w:rsidRPr="00CF501A">
        <w:rPr>
          <w:color w:val="auto"/>
        </w:rPr>
        <w:t xml:space="preserve"> </w:t>
      </w:r>
      <w:r w:rsidRPr="00CF501A">
        <w:rPr>
          <w:color w:val="auto"/>
        </w:rPr>
        <w:t>į trečiąsias valstybes</w:t>
      </w:r>
      <w:r w:rsidR="00BC2073" w:rsidRPr="00CF501A">
        <w:rPr>
          <w:color w:val="auto"/>
        </w:rPr>
        <w:t xml:space="preserve">, įskaitant </w:t>
      </w:r>
      <w:r w:rsidR="009802EE" w:rsidRPr="00CF501A">
        <w:rPr>
          <w:color w:val="auto"/>
        </w:rPr>
        <w:t xml:space="preserve">perduoti Duomenų tvarkymą </w:t>
      </w:r>
      <w:proofErr w:type="spellStart"/>
      <w:r w:rsidR="009802EE" w:rsidRPr="00CF501A">
        <w:rPr>
          <w:color w:val="auto"/>
        </w:rPr>
        <w:t>subtvarkytojui</w:t>
      </w:r>
      <w:proofErr w:type="spellEnd"/>
      <w:r w:rsidR="009802EE" w:rsidRPr="00CF501A">
        <w:rPr>
          <w:color w:val="auto"/>
        </w:rPr>
        <w:t xml:space="preserve"> </w:t>
      </w:r>
      <w:r w:rsidR="00A0129F" w:rsidRPr="00CF501A">
        <w:rPr>
          <w:color w:val="auto"/>
        </w:rPr>
        <w:t xml:space="preserve">toje pačioje </w:t>
      </w:r>
      <w:r w:rsidR="009802EE" w:rsidRPr="00CF501A">
        <w:rPr>
          <w:color w:val="auto"/>
        </w:rPr>
        <w:t>trečiojoje valstybėje</w:t>
      </w:r>
      <w:r w:rsidR="00A0129F" w:rsidRPr="00CF501A">
        <w:rPr>
          <w:color w:val="auto"/>
        </w:rPr>
        <w:t xml:space="preserve"> ar kitoje trečiojoje valstybėje</w:t>
      </w:r>
      <w:r w:rsidR="009802EE" w:rsidRPr="00CF501A">
        <w:rPr>
          <w:color w:val="auto"/>
        </w:rPr>
        <w:t>,</w:t>
      </w:r>
      <w:r w:rsidRPr="00CF501A">
        <w:rPr>
          <w:color w:val="auto"/>
        </w:rPr>
        <w:t xml:space="preserve"> tik gavęs </w:t>
      </w:r>
      <w:r w:rsidR="00F74B4E" w:rsidRPr="00CF501A">
        <w:rPr>
          <w:color w:val="auto"/>
        </w:rPr>
        <w:t>D</w:t>
      </w:r>
      <w:r w:rsidRPr="00CF501A">
        <w:rPr>
          <w:color w:val="auto"/>
        </w:rPr>
        <w:t xml:space="preserve">uomenų valdytojo dokumentais įformintus nurodymus ir laikantis </w:t>
      </w:r>
      <w:r w:rsidRPr="00CF501A">
        <w:t>Reglamento (ES) 2016/679</w:t>
      </w:r>
      <w:r w:rsidRPr="00CF501A">
        <w:rPr>
          <w:color w:val="auto"/>
        </w:rPr>
        <w:t xml:space="preserve"> V skyriaus reikalavimų.</w:t>
      </w:r>
      <w:r w:rsidR="00CB3564" w:rsidRPr="00CF501A">
        <w:rPr>
          <w:color w:val="auto"/>
        </w:rPr>
        <w:t xml:space="preserve"> </w:t>
      </w:r>
      <w:r w:rsidR="00E667D6" w:rsidRPr="00CF501A">
        <w:rPr>
          <w:color w:val="auto"/>
        </w:rPr>
        <w:t xml:space="preserve">Nesant </w:t>
      </w:r>
      <w:r w:rsidR="00576788" w:rsidRPr="00CF501A">
        <w:rPr>
          <w:color w:val="auto"/>
        </w:rPr>
        <w:t xml:space="preserve">Duomenų valdytojo </w:t>
      </w:r>
      <w:r w:rsidR="00E667D6" w:rsidRPr="00CF501A">
        <w:t xml:space="preserve">dokumentais pagrįstų nurodymų dėl </w:t>
      </w:r>
      <w:r w:rsidR="007A2C29" w:rsidRPr="00CF501A">
        <w:t>D</w:t>
      </w:r>
      <w:r w:rsidR="00E667D6" w:rsidRPr="00CF501A">
        <w:t xml:space="preserve">uomenų perdavimo į trečiąją valstybę, </w:t>
      </w:r>
      <w:r w:rsidR="007A2C29" w:rsidRPr="00CF501A">
        <w:t>D</w:t>
      </w:r>
      <w:r w:rsidR="00E667D6" w:rsidRPr="00CF501A">
        <w:t xml:space="preserve">uomenų tvarkytojas neturi teisės atlikti tokį perdavimą pagal </w:t>
      </w:r>
      <w:r w:rsidR="007A2C29" w:rsidRPr="00CF501A">
        <w:t>Susitarimą</w:t>
      </w:r>
      <w:r w:rsidR="00E667D6" w:rsidRPr="00CF501A">
        <w:t>.</w:t>
      </w:r>
    </w:p>
    <w:p w14:paraId="72127C55" w14:textId="77777777" w:rsidR="003308FC" w:rsidRPr="00F13BD9" w:rsidRDefault="003308FC" w:rsidP="003308FC">
      <w:pPr>
        <w:pStyle w:val="Sraopastraipa"/>
        <w:numPr>
          <w:ilvl w:val="1"/>
          <w:numId w:val="13"/>
        </w:numPr>
        <w:ind w:left="0" w:right="2" w:firstLine="709"/>
        <w:jc w:val="both"/>
        <w:rPr>
          <w:rStyle w:val="tlid-translation"/>
        </w:rPr>
      </w:pPr>
      <w:bookmarkStart w:id="7" w:name="part_fb9bc535dce04d888c0e36e157bb113e"/>
      <w:bookmarkEnd w:id="7"/>
      <w:r w:rsidRPr="00F13BD9">
        <w:rPr>
          <w:rStyle w:val="tlid-translation"/>
        </w:rPr>
        <w:t xml:space="preserve">Be Duomenų valdytojo dokumentais įformintų nurodymų Duomenų tvarkytojas negali pagal šį Susitarimą: </w:t>
      </w:r>
    </w:p>
    <w:p w14:paraId="4A38AB1C" w14:textId="77777777" w:rsidR="003308FC" w:rsidRPr="00F13BD9" w:rsidRDefault="003308FC" w:rsidP="003308FC">
      <w:pPr>
        <w:ind w:right="2" w:firstLine="709"/>
        <w:jc w:val="both"/>
        <w:rPr>
          <w:rStyle w:val="tlid-translation"/>
        </w:rPr>
      </w:pPr>
      <w:r w:rsidRPr="00F13BD9">
        <w:rPr>
          <w:rStyle w:val="tlid-translation"/>
        </w:rPr>
        <w:t xml:space="preserve">a. perduoti </w:t>
      </w:r>
      <w:r>
        <w:rPr>
          <w:rStyle w:val="tlid-translation"/>
        </w:rPr>
        <w:t>D</w:t>
      </w:r>
      <w:r w:rsidRPr="00F13BD9">
        <w:rPr>
          <w:rStyle w:val="tlid-translation"/>
        </w:rPr>
        <w:t>uomenis tvarkyti kitam duomenų valdytojui ar duomenų tvarkytojui į trečiąją valstybę ar tarptautinei organizacijai;</w:t>
      </w:r>
    </w:p>
    <w:p w14:paraId="7B09301A" w14:textId="77777777" w:rsidR="003308FC" w:rsidRPr="00F13BD9" w:rsidRDefault="003308FC" w:rsidP="003308FC">
      <w:pPr>
        <w:ind w:right="2" w:firstLine="709"/>
        <w:jc w:val="both"/>
        <w:rPr>
          <w:rStyle w:val="tlid-translation"/>
        </w:rPr>
      </w:pPr>
      <w:r w:rsidRPr="00F13BD9">
        <w:rPr>
          <w:rStyle w:val="tlid-translation"/>
        </w:rPr>
        <w:t xml:space="preserve">b. perduoti </w:t>
      </w:r>
      <w:r>
        <w:rPr>
          <w:rStyle w:val="tlid-translation"/>
        </w:rPr>
        <w:t>D</w:t>
      </w:r>
      <w:r w:rsidRPr="00F13BD9">
        <w:rPr>
          <w:rStyle w:val="tlid-translation"/>
        </w:rPr>
        <w:t xml:space="preserve">uomenų tvarkymą </w:t>
      </w:r>
      <w:proofErr w:type="spellStart"/>
      <w:r w:rsidRPr="00F13BD9">
        <w:rPr>
          <w:rStyle w:val="tlid-translation"/>
        </w:rPr>
        <w:t>subtvarkytojui</w:t>
      </w:r>
      <w:proofErr w:type="spellEnd"/>
      <w:r w:rsidRPr="00F13BD9">
        <w:rPr>
          <w:rStyle w:val="tlid-translation"/>
        </w:rPr>
        <w:t xml:space="preserve"> į trečiąją valstybę;</w:t>
      </w:r>
    </w:p>
    <w:p w14:paraId="2A875AF8" w14:textId="77777777" w:rsidR="003308FC" w:rsidRPr="00F13BD9" w:rsidRDefault="003308FC" w:rsidP="003308FC">
      <w:pPr>
        <w:ind w:right="2" w:firstLine="709"/>
        <w:jc w:val="both"/>
        <w:rPr>
          <w:rStyle w:val="tlid-translation"/>
        </w:rPr>
      </w:pPr>
      <w:r w:rsidRPr="00F13BD9">
        <w:rPr>
          <w:rStyle w:val="tlid-translation"/>
        </w:rPr>
        <w:t xml:space="preserve">c. pačiam tvarkyti </w:t>
      </w:r>
      <w:r>
        <w:rPr>
          <w:rStyle w:val="tlid-translation"/>
        </w:rPr>
        <w:t>D</w:t>
      </w:r>
      <w:r w:rsidRPr="00F13BD9">
        <w:rPr>
          <w:rStyle w:val="tlid-translation"/>
        </w:rPr>
        <w:t xml:space="preserve">uomenis trečiojoje valstybėje. </w:t>
      </w:r>
    </w:p>
    <w:p w14:paraId="1723DDE3" w14:textId="6C178C8D" w:rsidR="003030FF" w:rsidRPr="003308FC" w:rsidRDefault="003030FF" w:rsidP="003308FC">
      <w:pPr>
        <w:pStyle w:val="Sraopastraipa"/>
        <w:widowControl/>
        <w:numPr>
          <w:ilvl w:val="1"/>
          <w:numId w:val="13"/>
        </w:numPr>
        <w:ind w:left="0" w:firstLine="709"/>
        <w:jc w:val="both"/>
        <w:rPr>
          <w:color w:val="auto"/>
        </w:rPr>
      </w:pPr>
      <w:r w:rsidRPr="003308FC">
        <w:rPr>
          <w:color w:val="auto"/>
        </w:rPr>
        <w:t xml:space="preserve">Jei </w:t>
      </w:r>
      <w:r w:rsidR="00CD0DDE" w:rsidRPr="003308FC">
        <w:rPr>
          <w:color w:val="auto"/>
        </w:rPr>
        <w:t>Du</w:t>
      </w:r>
      <w:r w:rsidRPr="003308FC">
        <w:rPr>
          <w:color w:val="auto"/>
        </w:rPr>
        <w:t xml:space="preserve">omenis trečiosioms valstybėms ar tarptautinėms organizacijoms reikia perduoti pagal Europos Sąjungos ar </w:t>
      </w:r>
      <w:r w:rsidR="00CD0DDE" w:rsidRPr="003308FC">
        <w:rPr>
          <w:color w:val="auto"/>
        </w:rPr>
        <w:t xml:space="preserve">Lietuvos Respublikos </w:t>
      </w:r>
      <w:r w:rsidRPr="003308FC">
        <w:rPr>
          <w:color w:val="auto"/>
        </w:rPr>
        <w:t xml:space="preserve">teisės aktus, kurių turi laikytis </w:t>
      </w:r>
      <w:r w:rsidR="00CD0DDE" w:rsidRPr="003308FC">
        <w:rPr>
          <w:color w:val="auto"/>
        </w:rPr>
        <w:t>D</w:t>
      </w:r>
      <w:r w:rsidRPr="003308FC">
        <w:rPr>
          <w:color w:val="auto"/>
        </w:rPr>
        <w:t xml:space="preserve">uomenų tvarkytojas, nors </w:t>
      </w:r>
      <w:r w:rsidR="00CD0DDE" w:rsidRPr="003308FC">
        <w:rPr>
          <w:color w:val="auto"/>
        </w:rPr>
        <w:t>D</w:t>
      </w:r>
      <w:r w:rsidRPr="003308FC">
        <w:rPr>
          <w:color w:val="auto"/>
        </w:rPr>
        <w:t xml:space="preserve">uomenų valdytojas nedavė nurodymų </w:t>
      </w:r>
      <w:r w:rsidR="00CD0DDE" w:rsidRPr="003308FC">
        <w:rPr>
          <w:color w:val="auto"/>
        </w:rPr>
        <w:t>D</w:t>
      </w:r>
      <w:r w:rsidRPr="003308FC">
        <w:rPr>
          <w:color w:val="auto"/>
        </w:rPr>
        <w:t xml:space="preserve">uomenų tvarkytojui tai atlikti, </w:t>
      </w:r>
      <w:r w:rsidR="00CD0DDE" w:rsidRPr="003308FC">
        <w:rPr>
          <w:color w:val="auto"/>
        </w:rPr>
        <w:t>D</w:t>
      </w:r>
      <w:r w:rsidRPr="003308FC">
        <w:rPr>
          <w:color w:val="auto"/>
        </w:rPr>
        <w:t xml:space="preserve">uomenų tvarkytojas informuoja </w:t>
      </w:r>
      <w:r w:rsidR="00CD0DDE" w:rsidRPr="003308FC">
        <w:rPr>
          <w:color w:val="auto"/>
        </w:rPr>
        <w:t>D</w:t>
      </w:r>
      <w:r w:rsidRPr="003308FC">
        <w:rPr>
          <w:color w:val="auto"/>
        </w:rPr>
        <w:t xml:space="preserve">uomenų valdytoją apie šį teisinį reikalavimą prieš </w:t>
      </w:r>
      <w:r w:rsidR="00CD0DDE" w:rsidRPr="003308FC">
        <w:rPr>
          <w:color w:val="auto"/>
        </w:rPr>
        <w:t>D</w:t>
      </w:r>
      <w:r w:rsidRPr="003308FC">
        <w:rPr>
          <w:color w:val="auto"/>
        </w:rPr>
        <w:t>uomenų perdavimą, nebent tas teisės aktas draudžia perduoti tokią informaciją.</w:t>
      </w:r>
    </w:p>
    <w:p w14:paraId="49A30EDB" w14:textId="77777777" w:rsidR="003308FC" w:rsidRPr="00F13BD9" w:rsidRDefault="003308FC" w:rsidP="003308FC">
      <w:pPr>
        <w:pStyle w:val="Sraopastraipa"/>
        <w:numPr>
          <w:ilvl w:val="1"/>
          <w:numId w:val="13"/>
        </w:numPr>
        <w:ind w:left="0" w:right="2" w:firstLine="709"/>
        <w:jc w:val="both"/>
        <w:rPr>
          <w:rStyle w:val="tlid-translation"/>
        </w:rPr>
      </w:pPr>
      <w:bookmarkStart w:id="8" w:name="part_b7fa17f5f63c405eb86df60dab429193"/>
      <w:bookmarkStart w:id="9" w:name="part_a9621c4d4f9443cf970220295e78b6e7"/>
      <w:bookmarkStart w:id="10" w:name="part_112f1bdfec524e57a730ee5904903091"/>
      <w:bookmarkEnd w:id="8"/>
      <w:bookmarkEnd w:id="9"/>
      <w:bookmarkEnd w:id="10"/>
      <w:r w:rsidRPr="00F13BD9">
        <w:rPr>
          <w:rStyle w:val="tlid-translation"/>
        </w:rPr>
        <w:t xml:space="preserve">Jei Duomenų valdytojas šiame Susitarime nenurodo arba vėliau nepateikia dokumentais pagrįstų nurodymų, susijusių su </w:t>
      </w:r>
      <w:r>
        <w:rPr>
          <w:rStyle w:val="tlid-translation"/>
        </w:rPr>
        <w:t>D</w:t>
      </w:r>
      <w:r w:rsidRPr="00F13BD9">
        <w:rPr>
          <w:rStyle w:val="tlid-translation"/>
        </w:rPr>
        <w:t>uomenų perdavimu į trečiąją valstybę ar tarptautinei organizacijai, Duomenų tvarkytojas pagal šį Susitarimą neturi teisės atlikti tokio perdavimo.</w:t>
      </w:r>
    </w:p>
    <w:p w14:paraId="493B66EC" w14:textId="19C52933" w:rsidR="00CF0442" w:rsidRPr="00CF501A" w:rsidRDefault="003030FF" w:rsidP="00E72312">
      <w:pPr>
        <w:pStyle w:val="Sraopastraipa"/>
        <w:widowControl/>
        <w:numPr>
          <w:ilvl w:val="1"/>
          <w:numId w:val="13"/>
        </w:numPr>
        <w:ind w:left="0" w:firstLine="709"/>
        <w:jc w:val="both"/>
        <w:rPr>
          <w:rStyle w:val="tlid-translation"/>
        </w:rPr>
      </w:pPr>
      <w:r w:rsidRPr="003308FC">
        <w:rPr>
          <w:color w:val="auto"/>
        </w:rPr>
        <w:t>Š</w:t>
      </w:r>
      <w:r w:rsidR="00704BC2" w:rsidRPr="003308FC">
        <w:rPr>
          <w:color w:val="auto"/>
        </w:rPr>
        <w:t>i</w:t>
      </w:r>
      <w:r w:rsidRPr="003308FC">
        <w:rPr>
          <w:color w:val="auto"/>
        </w:rPr>
        <w:t xml:space="preserve">s </w:t>
      </w:r>
      <w:r w:rsidR="00704BC2" w:rsidRPr="003308FC">
        <w:rPr>
          <w:color w:val="auto"/>
        </w:rPr>
        <w:t>Susitarimas</w:t>
      </w:r>
      <w:r w:rsidRPr="003308FC">
        <w:rPr>
          <w:color w:val="auto"/>
        </w:rPr>
        <w:t xml:space="preserve"> nėra standartinės duomenų apsaugos sąlygos, apibrėžtos</w:t>
      </w:r>
      <w:r w:rsidRPr="00CF501A">
        <w:t xml:space="preserve"> Reglamento (ES) 2016/</w:t>
      </w:r>
      <w:r w:rsidRPr="003308FC">
        <w:rPr>
          <w:color w:val="auto"/>
        </w:rPr>
        <w:t xml:space="preserve">679 46 straipsnio 2 dalies c ir d punktuose, ir </w:t>
      </w:r>
      <w:r w:rsidR="00D901CA" w:rsidRPr="003308FC">
        <w:rPr>
          <w:color w:val="auto"/>
        </w:rPr>
        <w:t>Š</w:t>
      </w:r>
      <w:r w:rsidRPr="003308FC">
        <w:rPr>
          <w:color w:val="auto"/>
        </w:rPr>
        <w:t xml:space="preserve">alys negali remtis </w:t>
      </w:r>
      <w:r w:rsidR="00704BC2" w:rsidRPr="003308FC">
        <w:rPr>
          <w:color w:val="auto"/>
        </w:rPr>
        <w:t xml:space="preserve">Susitarimu </w:t>
      </w:r>
      <w:r w:rsidRPr="003308FC">
        <w:rPr>
          <w:color w:val="auto"/>
        </w:rPr>
        <w:t xml:space="preserve">kaip asmens duomenų perdavimo į trečiąsias valstybes ar tarptautinėms organizacijoms pagrindu pagal </w:t>
      </w:r>
      <w:r w:rsidRPr="00CF501A">
        <w:t>Reglamento (ES) 2016/679</w:t>
      </w:r>
      <w:r w:rsidRPr="003308FC">
        <w:rPr>
          <w:color w:val="auto"/>
        </w:rPr>
        <w:t xml:space="preserve"> V skyrių.</w:t>
      </w:r>
    </w:p>
    <w:p w14:paraId="7BAC2759" w14:textId="77777777" w:rsidR="0096563B" w:rsidRPr="00CF501A" w:rsidRDefault="0096563B" w:rsidP="0096563B">
      <w:pPr>
        <w:pStyle w:val="Sraopastraipa"/>
        <w:numPr>
          <w:ilvl w:val="0"/>
          <w:numId w:val="13"/>
        </w:numPr>
        <w:ind w:left="0" w:firstLine="709"/>
        <w:jc w:val="both"/>
        <w:rPr>
          <w:rStyle w:val="tlid-translation"/>
        </w:rPr>
      </w:pPr>
      <w:r w:rsidRPr="00CF501A">
        <w:rPr>
          <w:rStyle w:val="tlid-translation"/>
          <w:b/>
          <w:bCs/>
        </w:rPr>
        <w:t>Pagalba duomenų valdytojui</w:t>
      </w:r>
    </w:p>
    <w:p w14:paraId="166E6BA8" w14:textId="610E4BD3" w:rsidR="0096563B" w:rsidRPr="00CF501A" w:rsidRDefault="0096563B" w:rsidP="0096563B">
      <w:pPr>
        <w:pStyle w:val="Sraopastraipa"/>
        <w:numPr>
          <w:ilvl w:val="1"/>
          <w:numId w:val="13"/>
        </w:numPr>
        <w:ind w:left="0" w:firstLine="709"/>
        <w:jc w:val="both"/>
        <w:rPr>
          <w:color w:val="auto"/>
        </w:rPr>
      </w:pPr>
      <w:r w:rsidRPr="00CF501A">
        <w:rPr>
          <w:rStyle w:val="tlid-translation"/>
        </w:rPr>
        <w:t>Atsi</w:t>
      </w:r>
      <w:r w:rsidRPr="00CF501A">
        <w:rPr>
          <w:color w:val="auto"/>
        </w:rPr>
        <w:t xml:space="preserve">žvelgdamas į </w:t>
      </w:r>
      <w:r w:rsidR="00AF5874" w:rsidRPr="00CF501A">
        <w:rPr>
          <w:color w:val="auto"/>
        </w:rPr>
        <w:t>D</w:t>
      </w:r>
      <w:r w:rsidRPr="00CF501A">
        <w:rPr>
          <w:color w:val="auto"/>
        </w:rPr>
        <w:t xml:space="preserve">uomenų tvarkymo pobūdį, Duomenų tvarkytojas įsipareigoja padėti Duomenų valdytojui taikydamas tinkamas technines ir organizacines priemones, kiek tai įmanoma, kad būtų įvykdyta Duomenų valdytojo prievolė atsakyti į prašymus pasinaudoti </w:t>
      </w:r>
      <w:r w:rsidRPr="00CF501A">
        <w:t xml:space="preserve">Reglamento (ES) 2016/679 </w:t>
      </w:r>
      <w:r w:rsidRPr="00CF501A">
        <w:rPr>
          <w:color w:val="auto"/>
        </w:rPr>
        <w:t xml:space="preserve">III skyriuje nustatytomis duomenų subjekto teisėmis </w:t>
      </w:r>
      <w:r w:rsidRPr="00CF501A">
        <w:t>(</w:t>
      </w:r>
      <w:r w:rsidR="00F4134D" w:rsidRPr="00CF501A">
        <w:t xml:space="preserve">informavimas, </w:t>
      </w:r>
      <w:r w:rsidRPr="00CF501A">
        <w:t>susipažinti su duomenimis, reikalauti ištaisyti, papildyti ar ištrinti duomenis, apriboti duomenų tvarkymą, perkelti duomenis, nesutikti su duomenų tvarkymu, kai taikoma)</w:t>
      </w:r>
      <w:r w:rsidRPr="00CF501A">
        <w:rPr>
          <w:color w:val="auto"/>
        </w:rPr>
        <w:t>.</w:t>
      </w:r>
    </w:p>
    <w:p w14:paraId="2524DC48" w14:textId="4A72D129" w:rsidR="0096563B" w:rsidRPr="00CF501A" w:rsidRDefault="0096563B" w:rsidP="0096563B">
      <w:pPr>
        <w:pStyle w:val="Sraopastraipa"/>
        <w:numPr>
          <w:ilvl w:val="1"/>
          <w:numId w:val="13"/>
        </w:numPr>
        <w:ind w:left="0" w:firstLine="709"/>
        <w:jc w:val="both"/>
      </w:pPr>
      <w:r w:rsidRPr="00CF501A">
        <w:t xml:space="preserve">Gavus bet kokį valstybės institucijų ar duomenų subjekto paklausimą, prašymą ar reikalavimą, susijusį su </w:t>
      </w:r>
      <w:r w:rsidR="00AF5874" w:rsidRPr="00CF501A">
        <w:t>D</w:t>
      </w:r>
      <w:r w:rsidRPr="00CF501A">
        <w:t>uomenų tvarkymu pagal Susitarimą, nedelsiant, bet ne vėliau kaip per 2 </w:t>
      </w:r>
      <w:r w:rsidR="00D8136C" w:rsidRPr="00CF501A">
        <w:t xml:space="preserve">(dvi) </w:t>
      </w:r>
      <w:r w:rsidRPr="00CF501A">
        <w:t xml:space="preserve">darbo dienas, persiųsti jį </w:t>
      </w:r>
      <w:r w:rsidRPr="00CF501A">
        <w:rPr>
          <w:rStyle w:val="CharStyle90"/>
          <w:iCs/>
          <w:color w:val="auto"/>
        </w:rPr>
        <w:t>Duomenų v</w:t>
      </w:r>
      <w:r w:rsidRPr="00CF501A">
        <w:t xml:space="preserve">aldytojui registruotu paštu ar elektroniniu paštu. </w:t>
      </w:r>
      <w:r w:rsidRPr="00CF501A">
        <w:rPr>
          <w:rStyle w:val="CharStyle90"/>
          <w:iCs/>
          <w:color w:val="auto"/>
        </w:rPr>
        <w:t>Duomenų t</w:t>
      </w:r>
      <w:r w:rsidRPr="00CF501A">
        <w:t xml:space="preserve">varkytojas įsipareigoja pateikti visą turimą informaciją ir (ar) dokumentus, susijusius su </w:t>
      </w:r>
      <w:r w:rsidRPr="00CF501A">
        <w:rPr>
          <w:rStyle w:val="CharStyle90"/>
          <w:iCs/>
          <w:color w:val="auto"/>
        </w:rPr>
        <w:t>Duomenų tvarkymu</w:t>
      </w:r>
      <w:r w:rsidRPr="00CF501A">
        <w:t>.</w:t>
      </w:r>
    </w:p>
    <w:p w14:paraId="12237E3E" w14:textId="1B6AC5CB" w:rsidR="0096563B" w:rsidRPr="00CF501A" w:rsidRDefault="003F75D7" w:rsidP="0096563B">
      <w:pPr>
        <w:pStyle w:val="Sraopastraipa"/>
        <w:numPr>
          <w:ilvl w:val="1"/>
          <w:numId w:val="13"/>
        </w:numPr>
        <w:ind w:left="0" w:firstLine="709"/>
        <w:jc w:val="both"/>
      </w:pPr>
      <w:r w:rsidRPr="00CF501A">
        <w:t xml:space="preserve">Jei taikoma, </w:t>
      </w:r>
      <w:r w:rsidR="0096563B" w:rsidRPr="00CF501A">
        <w:t>Duo</w:t>
      </w:r>
      <w:r w:rsidR="001B099E" w:rsidRPr="00CF501A">
        <w:t>menų tvarkytojas turi tvarkyti d</w:t>
      </w:r>
      <w:r w:rsidR="0096563B" w:rsidRPr="00CF501A">
        <w:t xml:space="preserve">uomenų tvarkymo veiklos, vykdomos </w:t>
      </w:r>
      <w:r w:rsidR="0096563B" w:rsidRPr="00CF501A">
        <w:rPr>
          <w:rStyle w:val="CharStyle90"/>
          <w:iCs/>
          <w:color w:val="auto"/>
        </w:rPr>
        <w:t>Duomenų v</w:t>
      </w:r>
      <w:r w:rsidR="0096563B" w:rsidRPr="00CF501A">
        <w:t xml:space="preserve">aldytojo vardu pagal šį Susitarimą, įrašus. </w:t>
      </w:r>
      <w:r w:rsidR="0096563B" w:rsidRPr="00CF501A">
        <w:rPr>
          <w:rStyle w:val="CharStyle90"/>
          <w:iCs/>
          <w:color w:val="auto"/>
        </w:rPr>
        <w:t>Duomenų v</w:t>
      </w:r>
      <w:r w:rsidR="0096563B" w:rsidRPr="00CF501A">
        <w:t xml:space="preserve">aldytojui pareikalavus, ne vėliau kaip per 5 (penkias) darbo dienas, </w:t>
      </w:r>
      <w:r w:rsidR="0096563B" w:rsidRPr="00CF501A">
        <w:rPr>
          <w:rStyle w:val="CharStyle90"/>
          <w:iCs/>
          <w:color w:val="auto"/>
        </w:rPr>
        <w:t>Duomenų t</w:t>
      </w:r>
      <w:r w:rsidR="0096563B" w:rsidRPr="00CF501A">
        <w:t>varkytojas turi pateikti</w:t>
      </w:r>
      <w:r w:rsidR="00D669EB" w:rsidRPr="00CF501A">
        <w:t xml:space="preserve"> </w:t>
      </w:r>
      <w:r w:rsidR="0096563B" w:rsidRPr="00CF501A">
        <w:t>minėtus duomenų tvarkymo veiklos įrašus.</w:t>
      </w:r>
      <w:r w:rsidR="00D7166D" w:rsidRPr="00CF501A">
        <w:t xml:space="preserve"> </w:t>
      </w:r>
    </w:p>
    <w:p w14:paraId="76AEB9F5" w14:textId="6BA08CAC" w:rsidR="0096563B" w:rsidRPr="00CF501A" w:rsidRDefault="0096563B" w:rsidP="0096563B">
      <w:pPr>
        <w:pStyle w:val="Sraopastraipa"/>
        <w:numPr>
          <w:ilvl w:val="1"/>
          <w:numId w:val="13"/>
        </w:numPr>
        <w:ind w:left="0" w:firstLine="709"/>
        <w:jc w:val="both"/>
      </w:pPr>
      <w:r w:rsidRPr="00CF501A">
        <w:t xml:space="preserve">Jei taikoma, Duomenų tvarkytojas įsipareigoja suteikti </w:t>
      </w:r>
      <w:r w:rsidRPr="00CF501A">
        <w:rPr>
          <w:rStyle w:val="CharStyle90"/>
          <w:iCs/>
          <w:color w:val="auto"/>
        </w:rPr>
        <w:t>Duomenų v</w:t>
      </w:r>
      <w:r w:rsidRPr="00CF501A">
        <w:t xml:space="preserve">aldytojui reikiamą pagalbą atliekant poveikio duomenų apsaugai vertinimą, įskaitant vertinimui reikalingos techninės ir kitos turimos informacijos apie </w:t>
      </w:r>
      <w:r w:rsidRPr="00CF501A">
        <w:rPr>
          <w:rStyle w:val="CharStyle90"/>
          <w:iCs/>
          <w:color w:val="auto"/>
        </w:rPr>
        <w:t>Duomenų t</w:t>
      </w:r>
      <w:r w:rsidRPr="00CF501A">
        <w:t xml:space="preserve">varkytojo atliekamą ar planuojamą atlikti </w:t>
      </w:r>
      <w:r w:rsidRPr="00CF501A">
        <w:rPr>
          <w:rStyle w:val="CharStyle90"/>
          <w:iCs/>
          <w:color w:val="auto"/>
        </w:rPr>
        <w:t xml:space="preserve">Duomenų </w:t>
      </w:r>
      <w:r w:rsidRPr="00CF501A">
        <w:rPr>
          <w:rStyle w:val="CharStyle90"/>
          <w:iCs/>
          <w:color w:val="auto"/>
        </w:rPr>
        <w:lastRenderedPageBreak/>
        <w:t>v</w:t>
      </w:r>
      <w:r w:rsidRPr="00CF501A">
        <w:t xml:space="preserve">aldytojo valdomų </w:t>
      </w:r>
      <w:r w:rsidR="00AF5874" w:rsidRPr="00CF501A">
        <w:t>D</w:t>
      </w:r>
      <w:r w:rsidRPr="00CF501A">
        <w:t xml:space="preserve">uomenų tvarkymą (su sąlyga, kad ji nėra komercinė paslaptis), pateikimą </w:t>
      </w:r>
      <w:r w:rsidRPr="00CF501A">
        <w:rPr>
          <w:rStyle w:val="CharStyle90"/>
          <w:iCs/>
          <w:color w:val="auto"/>
        </w:rPr>
        <w:t>Duomenų v</w:t>
      </w:r>
      <w:r w:rsidRPr="00CF501A">
        <w:t xml:space="preserve">aldytojui ir konsultavimą šiais klausimais. </w:t>
      </w:r>
      <w:r w:rsidRPr="00CF501A">
        <w:rPr>
          <w:rStyle w:val="CharStyle90"/>
          <w:iCs/>
          <w:color w:val="auto"/>
        </w:rPr>
        <w:t>Duomenų v</w:t>
      </w:r>
      <w:r w:rsidRPr="00CF501A">
        <w:t xml:space="preserve">aldytojui konsultuojantis su priežiūros institucija </w:t>
      </w:r>
      <w:r w:rsidRPr="00CF501A">
        <w:rPr>
          <w:rStyle w:val="CharStyle90"/>
          <w:iCs/>
          <w:color w:val="auto"/>
        </w:rPr>
        <w:t>Duomenų t</w:t>
      </w:r>
      <w:r w:rsidRPr="00CF501A">
        <w:t>varkytojas turi suteikti turimą informaciją, kuri reikalinga konsultavimuisi.</w:t>
      </w:r>
    </w:p>
    <w:p w14:paraId="2820D701" w14:textId="45028D06" w:rsidR="0096563B" w:rsidRPr="00CF501A" w:rsidRDefault="0096563B" w:rsidP="0096563B">
      <w:pPr>
        <w:pStyle w:val="Sraopastraipa"/>
        <w:numPr>
          <w:ilvl w:val="1"/>
          <w:numId w:val="13"/>
        </w:numPr>
        <w:ind w:left="0" w:firstLine="709"/>
        <w:jc w:val="both"/>
      </w:pPr>
      <w:r w:rsidRPr="00CF501A">
        <w:t xml:space="preserve">Per </w:t>
      </w:r>
      <w:r w:rsidRPr="00CF501A">
        <w:rPr>
          <w:rStyle w:val="CharStyle90"/>
          <w:iCs/>
          <w:color w:val="auto"/>
        </w:rPr>
        <w:t>Duomenų v</w:t>
      </w:r>
      <w:r w:rsidRPr="00CF501A">
        <w:t xml:space="preserve">aldytojo nurodytą protingą terminą Duomenų tvarkytojas įsipareigoja pateikti </w:t>
      </w:r>
      <w:r w:rsidRPr="00CF501A">
        <w:rPr>
          <w:rStyle w:val="CharStyle90"/>
          <w:iCs/>
          <w:color w:val="auto"/>
        </w:rPr>
        <w:t>Duomenų v</w:t>
      </w:r>
      <w:r w:rsidRPr="00CF501A">
        <w:t xml:space="preserve">aldytojui turimą informaciją, būtiną siekiant įrodyti, kad vykdomos Susitarime, Reglamente (ES) 2016/679 ir kituose teisės aktuose nustatytos prievolės </w:t>
      </w:r>
      <w:r w:rsidRPr="00CF501A">
        <w:rPr>
          <w:rStyle w:val="CharStyle90"/>
          <w:iCs/>
          <w:color w:val="auto"/>
        </w:rPr>
        <w:t>Duomenų t</w:t>
      </w:r>
      <w:r w:rsidRPr="00CF501A">
        <w:t>varkytojui.</w:t>
      </w:r>
    </w:p>
    <w:p w14:paraId="0DE8EAB6" w14:textId="50901208" w:rsidR="00CA14BD" w:rsidRPr="00CF501A" w:rsidRDefault="00CA14BD" w:rsidP="0096563B">
      <w:pPr>
        <w:pStyle w:val="Sraopastraipa"/>
        <w:numPr>
          <w:ilvl w:val="1"/>
          <w:numId w:val="13"/>
        </w:numPr>
        <w:ind w:left="0" w:firstLine="709"/>
        <w:jc w:val="both"/>
      </w:pPr>
      <w:r w:rsidRPr="00CF501A">
        <w:t>Susitarimas neatleidžia Šalių nuo kitų pareigų, kurios joms taikomos pagal Reglamento (ES) 2016/679 ir kitų teisės aktų reikalavimus.</w:t>
      </w:r>
    </w:p>
    <w:p w14:paraId="0EE50387" w14:textId="77777777"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Duomenų grąžinimas ir sunaikinimas</w:t>
      </w:r>
    </w:p>
    <w:p w14:paraId="214E13BA" w14:textId="64E6EE25" w:rsidR="003308FC" w:rsidRPr="00BF78FF" w:rsidRDefault="001F4DA5" w:rsidP="003308FC">
      <w:pPr>
        <w:pStyle w:val="Sraopastraipa"/>
        <w:numPr>
          <w:ilvl w:val="1"/>
          <w:numId w:val="13"/>
        </w:numPr>
        <w:ind w:left="0" w:right="2" w:firstLine="709"/>
        <w:jc w:val="both"/>
      </w:pPr>
      <w:r w:rsidRPr="00CF501A">
        <w:t xml:space="preserve">Šalys </w:t>
      </w:r>
      <w:r w:rsidRPr="00BF78FF">
        <w:t xml:space="preserve">susitaria, kad užbaigus teikti su </w:t>
      </w:r>
      <w:r w:rsidR="00D7166D" w:rsidRPr="00BF78FF">
        <w:t>D</w:t>
      </w:r>
      <w:r w:rsidRPr="00BF78FF">
        <w:t xml:space="preserve">uomenų tvarkymu pagal šį Susitarimą susijusias paslaugas arba Duomenų valdytojui raštu pareikalavus, Duomenų tvarkytojas </w:t>
      </w:r>
      <w:r w:rsidR="003308FC" w:rsidRPr="00BF78FF">
        <w:t>grąžins Duomenų valdytojui visus pagal Susitarimą pavestus tvarkyti Duomenis</w:t>
      </w:r>
      <w:r w:rsidR="00BF78FF" w:rsidRPr="00BF78FF">
        <w:t xml:space="preserve"> (taip kaip yra nurodyta Susitarimo 1.3.1 ir 1.3.2 papunkčiuose)</w:t>
      </w:r>
      <w:r w:rsidR="003308FC" w:rsidRPr="00BF78FF">
        <w:t xml:space="preserve"> ir ištrins esamas jų kopijas</w:t>
      </w:r>
      <w:r w:rsidR="00BF78FF" w:rsidRPr="00BF78FF">
        <w:t xml:space="preserve"> (taip kaip yra nurodyta Susitarimo 1.3.4 ir 1.3.5 papunkčiuose)</w:t>
      </w:r>
      <w:r w:rsidR="003308FC" w:rsidRPr="00BF78FF">
        <w:t xml:space="preserve">. Jei taikoma, Duomenų tvarkytojas užtikrina, kad </w:t>
      </w:r>
      <w:proofErr w:type="spellStart"/>
      <w:r w:rsidR="003308FC" w:rsidRPr="00BF78FF">
        <w:t>subtvarkytojas</w:t>
      </w:r>
      <w:proofErr w:type="spellEnd"/>
      <w:r w:rsidR="003308FC" w:rsidRPr="00BF78FF">
        <w:t xml:space="preserve"> (-ai) atliktų tuos pačius veiksmus.</w:t>
      </w:r>
    </w:p>
    <w:p w14:paraId="5DAD9740" w14:textId="77777777"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Auditas ir tikrinimas</w:t>
      </w:r>
    </w:p>
    <w:p w14:paraId="6790638B" w14:textId="77777777" w:rsidR="0096563B" w:rsidRPr="00CF501A" w:rsidRDefault="0096563B" w:rsidP="0096563B">
      <w:pPr>
        <w:pStyle w:val="Sraopastraipa"/>
        <w:widowControl/>
        <w:numPr>
          <w:ilvl w:val="1"/>
          <w:numId w:val="13"/>
        </w:numPr>
        <w:tabs>
          <w:tab w:val="left" w:pos="0"/>
        </w:tabs>
        <w:ind w:left="0" w:firstLine="709"/>
        <w:jc w:val="both"/>
      </w:pPr>
      <w:bookmarkStart w:id="11" w:name="_Hlk536626924"/>
      <w:r w:rsidRPr="00CF501A">
        <w:t>Audito ar tikrinimo atlikimo procedūros, kai duomenis pagal Susitarimą tvarko Duomenų tvarkytojas:</w:t>
      </w:r>
    </w:p>
    <w:p w14:paraId="2947AE8E" w14:textId="1671D4F1" w:rsidR="0096563B" w:rsidRPr="00CF501A" w:rsidRDefault="0096563B" w:rsidP="0096563B">
      <w:pPr>
        <w:pStyle w:val="Sraopastraipa"/>
        <w:widowControl/>
        <w:numPr>
          <w:ilvl w:val="2"/>
          <w:numId w:val="13"/>
        </w:numPr>
        <w:tabs>
          <w:tab w:val="left" w:pos="0"/>
        </w:tabs>
        <w:ind w:left="0" w:firstLine="709"/>
        <w:jc w:val="both"/>
      </w:pPr>
      <w:r w:rsidRPr="00CF501A">
        <w:t>Duomenų tvarkytojas įsipareigoja sudaryti sąlygas</w:t>
      </w:r>
      <w:r w:rsidR="00873EA8" w:rsidRPr="00CF501A">
        <w:t>, neatlygintinai skirti auditui ar patikrinimui atlikti reikiamus išteklius</w:t>
      </w:r>
      <w:r w:rsidRPr="00CF501A">
        <w:t xml:space="preserve"> bei padėti Duomenų valdytojui arba kitam Duomenų valdytojo įgaliotam auditoriui </w:t>
      </w:r>
      <w:r w:rsidR="00873EA8" w:rsidRPr="00CF501A">
        <w:t xml:space="preserve">ar nepriklausomos trečios šalies auditoriui (toliau – Duomenų valdytojo atstovas) </w:t>
      </w:r>
      <w:r w:rsidRPr="00CF501A">
        <w:t>atlikti auditą, įskaitant patikrinimus.</w:t>
      </w:r>
    </w:p>
    <w:p w14:paraId="3E003602" w14:textId="3B861FB9"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valdytojas informuoja Duomenų tvarkytoją apie planuojamą auditą ar patikrinimą ne vėliau kaip prieš 30 </w:t>
      </w:r>
      <w:r w:rsidR="00D8136C" w:rsidRPr="00CF501A">
        <w:t xml:space="preserve">(trisdešimt) </w:t>
      </w:r>
      <w:r w:rsidRPr="00CF501A">
        <w:t xml:space="preserve">kalendorinių </w:t>
      </w:r>
      <w:r w:rsidR="004E2487" w:rsidRPr="00CF501A">
        <w:t>die</w:t>
      </w:r>
      <w:r w:rsidRPr="00CF501A">
        <w:t xml:space="preserve">nų. </w:t>
      </w:r>
    </w:p>
    <w:p w14:paraId="2924BBF3" w14:textId="77CC2CF2"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valdytojas padengia visas su audito atlikimu </w:t>
      </w:r>
      <w:r w:rsidRPr="00CF501A">
        <w:rPr>
          <w:bCs/>
        </w:rPr>
        <w:t>susijusias išlaidas</w:t>
      </w:r>
      <w:r w:rsidRPr="00CF501A">
        <w:t xml:space="preserve">, įskaitant, bet neapsiribojant ir apmokėjimą </w:t>
      </w:r>
      <w:r w:rsidR="00873EA8" w:rsidRPr="00CF501A">
        <w:t>Duomenų valdytojo atstovui</w:t>
      </w:r>
      <w:r w:rsidRPr="00CF501A">
        <w:t>.</w:t>
      </w:r>
    </w:p>
    <w:p w14:paraId="014B2F39"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ištaisyti pastebėtus pažeidimus ir trūkumus ir apie tai raštu nedelsiant informuoti Duomenų valdytoją.</w:t>
      </w:r>
    </w:p>
    <w:p w14:paraId="3C5F5E4C" w14:textId="7D01B8F2"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arba Duomenų valdytojo atstovas turi teisę tikrinti, įskaitant fiziškai tikrinti, vietas, kuriose Duomenų tvarkytojas tvarko </w:t>
      </w:r>
      <w:r w:rsidR="00AF5874" w:rsidRPr="00CF501A">
        <w:rPr>
          <w:rStyle w:val="tlid-translation"/>
        </w:rPr>
        <w:t>D</w:t>
      </w:r>
      <w:r w:rsidRPr="00CF501A">
        <w:rPr>
          <w:rStyle w:val="tlid-translation"/>
        </w:rPr>
        <w:t xml:space="preserve">uomenis, įskaitant fizines patalpas ir informacines sistemas, naudojamas </w:t>
      </w:r>
      <w:r w:rsidR="00BD5304" w:rsidRPr="00CF501A">
        <w:rPr>
          <w:rStyle w:val="tlid-translation"/>
        </w:rPr>
        <w:t>D</w:t>
      </w:r>
      <w:r w:rsidRPr="00CF501A">
        <w:rPr>
          <w:rStyle w:val="tlid-translation"/>
        </w:rPr>
        <w:t xml:space="preserve">uomenų tvarkymui ir susijusias su juo, siekiant įsitikinti, ar Duomenų tvarkytojas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mano, kad to reikia. </w:t>
      </w:r>
    </w:p>
    <w:p w14:paraId="31B1531E" w14:textId="22ADC083" w:rsidR="0096563B" w:rsidRPr="00CF501A" w:rsidRDefault="0096563B" w:rsidP="0096563B">
      <w:pPr>
        <w:pStyle w:val="Sraopastraipa"/>
        <w:widowControl/>
        <w:numPr>
          <w:ilvl w:val="2"/>
          <w:numId w:val="13"/>
        </w:numPr>
        <w:tabs>
          <w:tab w:val="left" w:pos="0"/>
        </w:tabs>
        <w:ind w:left="0" w:firstLine="709"/>
        <w:jc w:val="both"/>
        <w:rPr>
          <w:rStyle w:val="tlid-translation"/>
          <w:color w:val="auto"/>
        </w:rPr>
      </w:pPr>
      <w:r w:rsidRPr="00CF501A">
        <w:rPr>
          <w:color w:val="auto"/>
        </w:rPr>
        <w:t xml:space="preserve">Bet koks auditas / patikrinimas Duomenų tvarkytojo patalpose bus vykdomas tik Duomenų tvarkytojo darbo valandomis sukeliant kuo mažesnį įprastos darbo tvarkos sutrikdymą. </w:t>
      </w:r>
      <w:r w:rsidR="00FA730F" w:rsidRPr="00CF501A">
        <w:rPr>
          <w:color w:val="auto"/>
        </w:rPr>
        <w:t xml:space="preserve">Auditoriumi negali būti Duomenų tvarkytojo ar jo pasitelktų </w:t>
      </w:r>
      <w:proofErr w:type="spellStart"/>
      <w:r w:rsidR="00FA730F" w:rsidRPr="00CF501A">
        <w:rPr>
          <w:color w:val="auto"/>
        </w:rPr>
        <w:t>subtvarkytojų</w:t>
      </w:r>
      <w:proofErr w:type="spellEnd"/>
      <w:r w:rsidR="00FA730F" w:rsidRPr="00CF501A">
        <w:rPr>
          <w:color w:val="auto"/>
        </w:rPr>
        <w:t xml:space="preserve"> konkurentas.</w:t>
      </w:r>
    </w:p>
    <w:p w14:paraId="7ACE6C1A" w14:textId="07A0F9CE" w:rsidR="0096563B" w:rsidRPr="00CF501A" w:rsidRDefault="0096563B" w:rsidP="0096563B">
      <w:pPr>
        <w:pStyle w:val="Sraopastraipa"/>
        <w:widowControl/>
        <w:numPr>
          <w:ilvl w:val="1"/>
          <w:numId w:val="13"/>
        </w:numPr>
        <w:tabs>
          <w:tab w:val="left" w:pos="0"/>
        </w:tabs>
        <w:ind w:left="0" w:firstLine="709"/>
        <w:jc w:val="both"/>
      </w:pPr>
      <w:r w:rsidRPr="00CF501A">
        <w:t xml:space="preserve">Audito ar tikrinimo atlikimo procedūros, kai </w:t>
      </w:r>
      <w:r w:rsidR="00AF5874" w:rsidRPr="00CF501A">
        <w:t>D</w:t>
      </w:r>
      <w:r w:rsidRPr="00CF501A">
        <w:t xml:space="preserve">uomenis pagal Susitarimą tvarko </w:t>
      </w:r>
      <w:proofErr w:type="spellStart"/>
      <w:r w:rsidRPr="00CF501A">
        <w:t>subtvarkytojas</w:t>
      </w:r>
      <w:proofErr w:type="spellEnd"/>
      <w:r w:rsidRPr="00CF501A">
        <w:t>:</w:t>
      </w:r>
    </w:p>
    <w:p w14:paraId="5C162937" w14:textId="7AFDD60B"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valdytojui pareikalavus, Duomenų tvarkytojas privalo pateikti audito / patikrinimo ataskaitą, siekiant patikrinti, ar </w:t>
      </w:r>
      <w:proofErr w:type="spellStart"/>
      <w:r w:rsidRPr="00CF501A">
        <w:t>subtvarkytojo</w:t>
      </w:r>
      <w:proofErr w:type="spellEnd"/>
      <w:r w:rsidRPr="00CF501A">
        <w:t xml:space="preserve"> (-ų) atliekamas </w:t>
      </w:r>
      <w:r w:rsidR="007E4DE1" w:rsidRPr="00CF501A">
        <w:t>D</w:t>
      </w:r>
      <w:r w:rsidRPr="00CF501A">
        <w:t>uomenų tvarkymas atitinka Reglamento (ES) 2016/679</w:t>
      </w:r>
      <w:r w:rsidRPr="00CF501A">
        <w:rPr>
          <w:rStyle w:val="tlid-translation"/>
        </w:rPr>
        <w:t xml:space="preserve">, galiojančių Europos Sąjungos ar Lietuvos Respublikos teisės aktų, reglamentuojančių asmens duomenų tvarkymą ir privatumo apsaugą, ir šio Susitarimo </w:t>
      </w:r>
      <w:r w:rsidRPr="00CF501A">
        <w:t>reikalavimus.</w:t>
      </w:r>
    </w:p>
    <w:p w14:paraId="593801EA" w14:textId="77777777"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lastRenderedPageBreak/>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p w14:paraId="3DD33852" w14:textId="3608A013"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arba Duomenų tvarkytojo atstovas turi teisę tikrinti, įskaitant fiziškai tikrinti, vietas, kuriose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įskaitant fizines patalpas ir informacines sistemas, naudojamas </w:t>
      </w:r>
      <w:r w:rsidR="007E4DE1" w:rsidRPr="00CF501A">
        <w:rPr>
          <w:rStyle w:val="tlid-translation"/>
        </w:rPr>
        <w:t>D</w:t>
      </w:r>
      <w:r w:rsidRPr="00CF501A">
        <w:rPr>
          <w:rStyle w:val="tlid-translation"/>
        </w:rPr>
        <w:t xml:space="preserve">uomenų tvarkymui ir susijusias su juo, siekiant įsitikinti, ar </w:t>
      </w:r>
      <w:proofErr w:type="spellStart"/>
      <w:r w:rsidRPr="00CF501A">
        <w:rPr>
          <w:rStyle w:val="tlid-translation"/>
        </w:rPr>
        <w:t>subtvarkytojas</w:t>
      </w:r>
      <w:proofErr w:type="spellEnd"/>
      <w:r w:rsidRPr="00CF501A">
        <w:rPr>
          <w:rStyle w:val="tlid-translation"/>
        </w:rPr>
        <w:t xml:space="preserve"> (-ai)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ar Duomenų tvarkytojas mano, kad to reikia. </w:t>
      </w:r>
    </w:p>
    <w:p w14:paraId="6B24897D" w14:textId="77777777"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bookmarkEnd w:id="11"/>
    <w:p w14:paraId="77C10121" w14:textId="6B2982FE"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gali, jei to reikia, inicijuoti ir dalyvauti fiziniame </w:t>
      </w:r>
      <w:proofErr w:type="spellStart"/>
      <w:r w:rsidRPr="00CF501A">
        <w:rPr>
          <w:rStyle w:val="tlid-translation"/>
        </w:rPr>
        <w:t>subtvarkytojo</w:t>
      </w:r>
      <w:proofErr w:type="spellEnd"/>
      <w:r w:rsidRPr="00CF501A">
        <w:rPr>
          <w:rStyle w:val="tlid-translation"/>
        </w:rPr>
        <w:t xml:space="preserve"> (-ų) tikrinime. Tai gali būti taikoma, jei Duomenų valdytojas mano, kad Duomenų tvarkytojo prižiūrimas </w:t>
      </w:r>
      <w:proofErr w:type="spellStart"/>
      <w:r w:rsidRPr="00CF501A">
        <w:rPr>
          <w:rStyle w:val="tlid-translation"/>
        </w:rPr>
        <w:t>subtvarkytojas</w:t>
      </w:r>
      <w:proofErr w:type="spellEnd"/>
      <w:r w:rsidRPr="00CF501A">
        <w:rPr>
          <w:rStyle w:val="tlid-translation"/>
        </w:rPr>
        <w:t xml:space="preserve"> (-ai) nepateikė Duomenų valdytojui pakankamai dokumentų, kad būtų galima nustatyti, ar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Duomenų valdytojo vardu pagal Susitarimo sąlygas. Duomenų valdytojo dalyvavimas atliekant </w:t>
      </w:r>
      <w:proofErr w:type="spellStart"/>
      <w:r w:rsidRPr="00CF501A">
        <w:rPr>
          <w:rStyle w:val="tlid-translation"/>
        </w:rPr>
        <w:t>subtvarkytojo</w:t>
      </w:r>
      <w:proofErr w:type="spellEnd"/>
      <w:r w:rsidRPr="00CF501A">
        <w:rPr>
          <w:rStyle w:val="tlid-translation"/>
        </w:rPr>
        <w:t xml:space="preserve"> (-ų) patikrinimą nekeičia fakto, kad Duomenų tvarkytojui ir toliau tenka visa atsakomybė už </w:t>
      </w:r>
      <w:proofErr w:type="spellStart"/>
      <w:r w:rsidRPr="00CF501A">
        <w:rPr>
          <w:rStyle w:val="tlid-translation"/>
        </w:rPr>
        <w:t>subtvarkytojo</w:t>
      </w:r>
      <w:proofErr w:type="spellEnd"/>
      <w:r w:rsidRPr="00CF501A">
        <w:rPr>
          <w:rStyle w:val="tlid-translation"/>
        </w:rPr>
        <w:t xml:space="preserve"> (-ų) atitiktį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p>
    <w:p w14:paraId="42554334" w14:textId="15DCAFD3" w:rsidR="0096563B" w:rsidRPr="00CF501A" w:rsidRDefault="0096563B" w:rsidP="00E80963">
      <w:pPr>
        <w:pStyle w:val="Sraopastraipa"/>
        <w:widowControl/>
        <w:numPr>
          <w:ilvl w:val="2"/>
          <w:numId w:val="13"/>
        </w:numPr>
        <w:tabs>
          <w:tab w:val="left" w:pos="0"/>
        </w:tabs>
        <w:ind w:left="0" w:firstLine="709"/>
        <w:jc w:val="both"/>
      </w:pPr>
      <w:r w:rsidRPr="00CF501A">
        <w:t>Visi su auditu ar patikrinimu susiję kaštai bus padengiami tos Šalies, kuri užsakė auditą ar patikrinimą.</w:t>
      </w:r>
    </w:p>
    <w:p w14:paraId="1FD1AFD7" w14:textId="71EE4990" w:rsidR="00542CF6" w:rsidRPr="00CF501A" w:rsidRDefault="00542CF6" w:rsidP="00365839">
      <w:pPr>
        <w:pStyle w:val="Sraopastraipa"/>
        <w:widowControl/>
        <w:numPr>
          <w:ilvl w:val="1"/>
          <w:numId w:val="13"/>
        </w:numPr>
        <w:tabs>
          <w:tab w:val="left" w:pos="0"/>
        </w:tabs>
        <w:ind w:left="0" w:firstLine="709"/>
        <w:jc w:val="both"/>
        <w:rPr>
          <w:rStyle w:val="tlid-translation"/>
          <w:lang w:val="en-US"/>
        </w:rPr>
      </w:pPr>
      <w:r w:rsidRPr="00CF501A">
        <w:rPr>
          <w:color w:val="auto"/>
        </w:rPr>
        <w:t xml:space="preserve">Duomenų tvarkytojas </w:t>
      </w:r>
      <w:r w:rsidR="004F2CAF" w:rsidRPr="00CF501A">
        <w:rPr>
          <w:color w:val="auto"/>
        </w:rPr>
        <w:t>privalo</w:t>
      </w:r>
      <w:r w:rsidRPr="00CF501A">
        <w:rPr>
          <w:color w:val="auto"/>
        </w:rPr>
        <w:t xml:space="preserve"> suteikti </w:t>
      </w:r>
      <w:r w:rsidR="004F2CAF" w:rsidRPr="00CF501A">
        <w:rPr>
          <w:color w:val="auto"/>
        </w:rPr>
        <w:t xml:space="preserve">Valstybinei duomenų apsaugos inspekcijai ar kitoms </w:t>
      </w:r>
      <w:r w:rsidRPr="00CF501A">
        <w:rPr>
          <w:color w:val="auto"/>
        </w:rPr>
        <w:t xml:space="preserve">priežiūros institucijoms, kurios pagal galiojančius teisės aktus turi prieigą prie Duomenų valdytojo </w:t>
      </w:r>
      <w:r w:rsidR="004F2CAF" w:rsidRPr="00CF501A">
        <w:rPr>
          <w:color w:val="auto"/>
        </w:rPr>
        <w:t>ar</w:t>
      </w:r>
      <w:r w:rsidRPr="00CF501A">
        <w:rPr>
          <w:color w:val="auto"/>
        </w:rPr>
        <w:t xml:space="preserve"> Duomenų tvarkytojo įrenginių, arba </w:t>
      </w:r>
      <w:r w:rsidR="004F2CAF" w:rsidRPr="00CF501A">
        <w:rPr>
          <w:color w:val="auto"/>
        </w:rPr>
        <w:t xml:space="preserve">jų įgaliotiems </w:t>
      </w:r>
      <w:r w:rsidRPr="00CF501A">
        <w:rPr>
          <w:color w:val="auto"/>
        </w:rPr>
        <w:t xml:space="preserve">atstovams, veikiantiems tokių priežiūros institucijų vardu, </w:t>
      </w:r>
      <w:r w:rsidR="004F2CAF" w:rsidRPr="00CF501A">
        <w:rPr>
          <w:color w:val="auto"/>
        </w:rPr>
        <w:t xml:space="preserve">visą informaciją, reikalingą atliekant duomenų apsaugos auditus ar patikrinimus, ir, laikantis Europos Sąjungos ir Lietuvos Respublikos teisės aktų reikalavimų, suteikti </w:t>
      </w:r>
      <w:r w:rsidRPr="00CF501A">
        <w:rPr>
          <w:color w:val="auto"/>
        </w:rPr>
        <w:t xml:space="preserve">prieigą prie </w:t>
      </w:r>
      <w:r w:rsidR="004F2CAF" w:rsidRPr="00CF501A">
        <w:rPr>
          <w:color w:val="auto"/>
        </w:rPr>
        <w:t xml:space="preserve">visos </w:t>
      </w:r>
      <w:r w:rsidR="007E4DE1" w:rsidRPr="00CF501A">
        <w:rPr>
          <w:color w:val="auto"/>
        </w:rPr>
        <w:t>D</w:t>
      </w:r>
      <w:r w:rsidR="004F2CAF" w:rsidRPr="00CF501A">
        <w:rPr>
          <w:color w:val="auto"/>
        </w:rPr>
        <w:t xml:space="preserve">uomenų tvarkymo įrangos ir (arba) fizinių priemonių tinkamam identifikavimui ar atlikti kitus Valstybinės duomenų apsaugos inspekcijos nurodytus veiksmus </w:t>
      </w:r>
      <w:r w:rsidRPr="00CF501A">
        <w:rPr>
          <w:color w:val="auto"/>
        </w:rPr>
        <w:t xml:space="preserve">auditui ar kitam patikrinimui atlikti. </w:t>
      </w:r>
    </w:p>
    <w:p w14:paraId="5BFFF13D"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bookmarkStart w:id="12" w:name="_Hlk536627042"/>
      <w:r w:rsidRPr="00CF501A">
        <w:rPr>
          <w:b/>
          <w:sz w:val="24"/>
          <w:szCs w:val="24"/>
        </w:rPr>
        <w:t>Asmens duomenų tvarkymo trukmė</w:t>
      </w:r>
    </w:p>
    <w:p w14:paraId="2366140B" w14:textId="6D09E62A" w:rsidR="008C2E80" w:rsidRPr="00704277" w:rsidRDefault="0096563B" w:rsidP="00DB07B5">
      <w:pPr>
        <w:pStyle w:val="Style8"/>
        <w:numPr>
          <w:ilvl w:val="1"/>
          <w:numId w:val="13"/>
        </w:numPr>
        <w:shd w:val="clear" w:color="auto" w:fill="auto"/>
        <w:tabs>
          <w:tab w:val="left" w:pos="0"/>
        </w:tabs>
        <w:spacing w:before="0" w:after="0" w:line="240" w:lineRule="auto"/>
        <w:ind w:left="0" w:firstLine="709"/>
        <w:jc w:val="both"/>
        <w:rPr>
          <w:sz w:val="24"/>
          <w:szCs w:val="24"/>
        </w:rPr>
      </w:pPr>
      <w:r w:rsidRPr="00704277">
        <w:rPr>
          <w:sz w:val="24"/>
          <w:szCs w:val="24"/>
        </w:rPr>
        <w:t xml:space="preserve">Duomenų tvarkytojas tvarko </w:t>
      </w:r>
      <w:r w:rsidR="007E4DE1" w:rsidRPr="00704277">
        <w:rPr>
          <w:sz w:val="24"/>
          <w:szCs w:val="24"/>
        </w:rPr>
        <w:t>D</w:t>
      </w:r>
      <w:r w:rsidRPr="00704277">
        <w:rPr>
          <w:sz w:val="24"/>
          <w:szCs w:val="24"/>
        </w:rPr>
        <w:t xml:space="preserve">uomenis ne ilgiau, nei tai yra būtina Susitarimo 1.2 papunktyje nurodytam </w:t>
      </w:r>
      <w:r w:rsidR="007E4DE1" w:rsidRPr="00704277">
        <w:rPr>
          <w:sz w:val="24"/>
          <w:szCs w:val="24"/>
        </w:rPr>
        <w:t>D</w:t>
      </w:r>
      <w:r w:rsidRPr="00704277">
        <w:rPr>
          <w:sz w:val="24"/>
          <w:szCs w:val="24"/>
        </w:rPr>
        <w:t xml:space="preserve">uomenų tvarkymo tikslui įgyvendinti. </w:t>
      </w:r>
      <w:r w:rsidR="00416936" w:rsidRPr="00704277">
        <w:rPr>
          <w:sz w:val="24"/>
          <w:szCs w:val="24"/>
        </w:rPr>
        <w:t xml:space="preserve">Užbaigus teikti su </w:t>
      </w:r>
      <w:r w:rsidR="007E4DE1" w:rsidRPr="00704277">
        <w:rPr>
          <w:sz w:val="24"/>
          <w:szCs w:val="24"/>
        </w:rPr>
        <w:t>D</w:t>
      </w:r>
      <w:r w:rsidRPr="00704277">
        <w:rPr>
          <w:sz w:val="24"/>
          <w:szCs w:val="24"/>
        </w:rPr>
        <w:t xml:space="preserve">uomenų tvarkymu pagal Susitarimą susijusias Paslaugas arba Duomenų valdytojui raštu pareikalavus, Duomenų tvarkytojas atlieka Susitarimo </w:t>
      </w:r>
      <w:r w:rsidR="00704277">
        <w:rPr>
          <w:sz w:val="24"/>
          <w:szCs w:val="24"/>
          <w:lang w:val="en-US"/>
        </w:rPr>
        <w:t>10</w:t>
      </w:r>
      <w:r w:rsidR="00CA4F59">
        <w:rPr>
          <w:sz w:val="24"/>
          <w:szCs w:val="24"/>
          <w:lang w:val="en-US"/>
        </w:rPr>
        <w:t xml:space="preserve"> </w:t>
      </w:r>
      <w:proofErr w:type="spellStart"/>
      <w:r w:rsidR="00CA4F59">
        <w:rPr>
          <w:sz w:val="24"/>
          <w:szCs w:val="24"/>
          <w:lang w:val="en-US"/>
        </w:rPr>
        <w:t>papunktyje</w:t>
      </w:r>
      <w:proofErr w:type="spellEnd"/>
      <w:r w:rsidRPr="00704277">
        <w:rPr>
          <w:sz w:val="24"/>
          <w:szCs w:val="24"/>
        </w:rPr>
        <w:t xml:space="preserve"> nurodytus veiksmus. </w:t>
      </w:r>
    </w:p>
    <w:p w14:paraId="37AD5902"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Atsakomybė</w:t>
      </w:r>
    </w:p>
    <w:p w14:paraId="103C61DE" w14:textId="77777777"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reikalavimus ir (ar) Duomenų valdytojo nurodymus.</w:t>
      </w:r>
    </w:p>
    <w:p w14:paraId="778347B4"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Ginčų sprendimas</w:t>
      </w:r>
    </w:p>
    <w:p w14:paraId="3366B0CF" w14:textId="32004723" w:rsidR="001729C4" w:rsidRPr="00CF501A" w:rsidRDefault="009A62A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CF501A">
        <w:rPr>
          <w:sz w:val="24"/>
          <w:szCs w:val="24"/>
        </w:rPr>
        <w:t xml:space="preserve">Šiam Susitarimui ir visoms iš šio Susitarimo kylančioms teisėms ir pareigoms </w:t>
      </w:r>
      <w:r w:rsidRPr="00CF501A">
        <w:rPr>
          <w:sz w:val="24"/>
          <w:szCs w:val="24"/>
        </w:rPr>
        <w:lastRenderedPageBreak/>
        <w:t>taikom</w:t>
      </w:r>
      <w:r w:rsidR="00024825" w:rsidRPr="00CF501A">
        <w:rPr>
          <w:sz w:val="24"/>
          <w:szCs w:val="24"/>
        </w:rPr>
        <w:t>as</w:t>
      </w:r>
      <w:r w:rsidRPr="00CF501A">
        <w:rPr>
          <w:sz w:val="24"/>
          <w:szCs w:val="24"/>
        </w:rPr>
        <w:t xml:space="preserve"> </w:t>
      </w:r>
      <w:r w:rsidR="00024825" w:rsidRPr="00CF501A">
        <w:rPr>
          <w:sz w:val="24"/>
          <w:szCs w:val="24"/>
        </w:rPr>
        <w:t xml:space="preserve">Reglamentas (ES) 2016/679 ir </w:t>
      </w:r>
      <w:r w:rsidRPr="00CF501A">
        <w:rPr>
          <w:sz w:val="24"/>
          <w:szCs w:val="24"/>
        </w:rPr>
        <w:t>Lietuvos Respublikos teisės aktai. Su</w:t>
      </w:r>
      <w:r w:rsidR="00935EF4" w:rsidRPr="00CF501A">
        <w:rPr>
          <w:sz w:val="24"/>
          <w:szCs w:val="24"/>
        </w:rPr>
        <w:t>sitarimas</w:t>
      </w:r>
      <w:r w:rsidRPr="00CF501A">
        <w:rPr>
          <w:sz w:val="24"/>
          <w:szCs w:val="24"/>
        </w:rPr>
        <w:t xml:space="preserve"> sudaryta</w:t>
      </w:r>
      <w:r w:rsidR="00935EF4" w:rsidRPr="00CF501A">
        <w:rPr>
          <w:sz w:val="24"/>
          <w:szCs w:val="24"/>
        </w:rPr>
        <w:t>s</w:t>
      </w:r>
      <w:r w:rsidRPr="00CF501A">
        <w:rPr>
          <w:sz w:val="24"/>
          <w:szCs w:val="24"/>
        </w:rPr>
        <w:t xml:space="preserve"> ir ja</w:t>
      </w:r>
      <w:r w:rsidR="00935EF4" w:rsidRPr="00CF501A">
        <w:rPr>
          <w:sz w:val="24"/>
          <w:szCs w:val="24"/>
        </w:rPr>
        <w:t>m</w:t>
      </w:r>
      <w:r w:rsidRPr="00CF501A">
        <w:rPr>
          <w:sz w:val="24"/>
          <w:szCs w:val="24"/>
        </w:rPr>
        <w:t xml:space="preserve"> taikoma / Su</w:t>
      </w:r>
      <w:r w:rsidR="00935EF4" w:rsidRPr="00CF501A">
        <w:rPr>
          <w:sz w:val="24"/>
          <w:szCs w:val="24"/>
        </w:rPr>
        <w:t>sitarimas</w:t>
      </w:r>
      <w:r w:rsidRPr="00CF501A">
        <w:rPr>
          <w:sz w:val="24"/>
          <w:szCs w:val="24"/>
        </w:rPr>
        <w:t xml:space="preserve"> turi būti aiškinama</w:t>
      </w:r>
      <w:r w:rsidR="00935EF4" w:rsidRPr="00CF501A">
        <w:rPr>
          <w:sz w:val="24"/>
          <w:szCs w:val="24"/>
        </w:rPr>
        <w:t>s</w:t>
      </w:r>
      <w:r w:rsidRPr="00CF501A">
        <w:rPr>
          <w:sz w:val="24"/>
          <w:szCs w:val="24"/>
        </w:rPr>
        <w:t xml:space="preserve"> vadovaujantis Lietuvos Respublikos teise.</w:t>
      </w:r>
    </w:p>
    <w:p w14:paraId="2D2B9152" w14:textId="05C0F522" w:rsidR="008C3D9F" w:rsidRPr="00CF501A" w:rsidRDefault="00DB103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CF501A">
        <w:rPr>
          <w:sz w:val="24"/>
          <w:szCs w:val="24"/>
        </w:rPr>
        <w:t>Bet kokie nesutarimai ar ginčai, kylantys tarp Šalių dėl šio Susitarimo, sprendžiami abipusiu susitarimu / derybomis. Šalims nepavykus susitarti, bet kokie ginčai, nesutarimai ar reikalavimai, kylantys iš šio Su</w:t>
      </w:r>
      <w:r w:rsidR="00EB6899" w:rsidRPr="00CF501A">
        <w:rPr>
          <w:sz w:val="24"/>
          <w:szCs w:val="24"/>
        </w:rPr>
        <w:t>sitarimo</w:t>
      </w:r>
      <w:r w:rsidRPr="00CF501A">
        <w:rPr>
          <w:sz w:val="24"/>
          <w:szCs w:val="24"/>
        </w:rPr>
        <w:t xml:space="preserve"> ar susiję su j</w:t>
      </w:r>
      <w:r w:rsidR="00EB6899" w:rsidRPr="00CF501A">
        <w:rPr>
          <w:sz w:val="24"/>
          <w:szCs w:val="24"/>
        </w:rPr>
        <w:t>uo</w:t>
      </w:r>
      <w:r w:rsidRPr="00CF501A">
        <w:rPr>
          <w:sz w:val="24"/>
          <w:szCs w:val="24"/>
        </w:rPr>
        <w:t>, jo pažeidimu, nutraukimu ar galiojimu, neišspręsti Šalių susitarimu, sprendžiami Lietuvos Respublikos įstatymų nustatyta tvarka Lietuvos Respublikos teismuose.</w:t>
      </w:r>
    </w:p>
    <w:bookmarkEnd w:id="12"/>
    <w:p w14:paraId="21287809"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Baigiamosios nuostatos</w:t>
      </w:r>
    </w:p>
    <w:p w14:paraId="2891B742" w14:textId="77A8F70B"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Susitarimas sudarytas </w:t>
      </w:r>
      <w:r w:rsidR="008D4C33" w:rsidRPr="00CF501A">
        <w:rPr>
          <w:sz w:val="24"/>
          <w:szCs w:val="24"/>
        </w:rPr>
        <w:t>lietuvių kalba 1 (</w:t>
      </w:r>
      <w:r w:rsidR="00E1105F" w:rsidRPr="00CF501A">
        <w:rPr>
          <w:sz w:val="24"/>
          <w:szCs w:val="24"/>
        </w:rPr>
        <w:t>vienu</w:t>
      </w:r>
      <w:r w:rsidR="008D4C33" w:rsidRPr="00CF501A">
        <w:rPr>
          <w:sz w:val="24"/>
          <w:szCs w:val="24"/>
        </w:rPr>
        <w:t>)</w:t>
      </w:r>
      <w:r w:rsidR="00E1105F" w:rsidRPr="00CF501A">
        <w:rPr>
          <w:sz w:val="24"/>
          <w:szCs w:val="24"/>
        </w:rPr>
        <w:t xml:space="preserve"> </w:t>
      </w:r>
      <w:r w:rsidRPr="00CF501A">
        <w:rPr>
          <w:sz w:val="24"/>
          <w:szCs w:val="24"/>
        </w:rPr>
        <w:t>egzempliori</w:t>
      </w:r>
      <w:r w:rsidR="00E1105F" w:rsidRPr="00CF501A">
        <w:rPr>
          <w:sz w:val="24"/>
          <w:szCs w:val="24"/>
        </w:rPr>
        <w:t>u</w:t>
      </w:r>
      <w:r w:rsidR="00892E30" w:rsidRPr="00CF501A">
        <w:rPr>
          <w:sz w:val="24"/>
          <w:szCs w:val="24"/>
        </w:rPr>
        <w:t>mi</w:t>
      </w:r>
      <w:r w:rsidR="008D4C33" w:rsidRPr="00CF501A">
        <w:rPr>
          <w:sz w:val="24"/>
          <w:szCs w:val="24"/>
        </w:rPr>
        <w:t>,</w:t>
      </w:r>
      <w:r w:rsidR="00E1105F" w:rsidRPr="00CF501A">
        <w:rPr>
          <w:sz w:val="24"/>
          <w:szCs w:val="24"/>
        </w:rPr>
        <w:t xml:space="preserve"> </w:t>
      </w:r>
      <w:r w:rsidR="008D4C33" w:rsidRPr="00CF501A">
        <w:rPr>
          <w:sz w:val="24"/>
          <w:szCs w:val="24"/>
        </w:rPr>
        <w:t xml:space="preserve">Šalių </w:t>
      </w:r>
      <w:r w:rsidR="00E1105F" w:rsidRPr="00CF501A">
        <w:rPr>
          <w:sz w:val="24"/>
          <w:szCs w:val="24"/>
        </w:rPr>
        <w:t>pasirašyt</w:t>
      </w:r>
      <w:r w:rsidR="008D4C33" w:rsidRPr="00CF501A">
        <w:rPr>
          <w:sz w:val="24"/>
          <w:szCs w:val="24"/>
        </w:rPr>
        <w:t>u</w:t>
      </w:r>
      <w:r w:rsidR="00E1105F" w:rsidRPr="00CF501A">
        <w:rPr>
          <w:sz w:val="24"/>
          <w:szCs w:val="24"/>
        </w:rPr>
        <w:t xml:space="preserve"> kvalifikuotais elektroniniais parašais </w:t>
      </w:r>
      <w:r w:rsidR="00AB0E14" w:rsidRPr="00CF501A">
        <w:rPr>
          <w:sz w:val="24"/>
          <w:szCs w:val="24"/>
        </w:rPr>
        <w:t xml:space="preserve">(teisinė galia nustatyta Lietuvos Respublikos elektroninės atpažinties ir elektroninių operacijų patikimumo užtikrinimo paslaugų įstatymo 5 straipsnio 4 dalyje) </w:t>
      </w:r>
      <w:r w:rsidR="00E1105F" w:rsidRPr="00CF501A">
        <w:rPr>
          <w:sz w:val="24"/>
          <w:szCs w:val="24"/>
        </w:rPr>
        <w:t>Lietuvos Respublikos teisės aktų nustatyta tvar</w:t>
      </w:r>
      <w:r w:rsidR="00892E30" w:rsidRPr="00CF501A">
        <w:rPr>
          <w:sz w:val="24"/>
          <w:szCs w:val="24"/>
        </w:rPr>
        <w:t>ka.</w:t>
      </w:r>
    </w:p>
    <w:p w14:paraId="79301C1D" w14:textId="6CB248C7"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Susitarimo sąlygos galioja visą laiką, kol Duomenų tvarkytojas teikia </w:t>
      </w:r>
      <w:r w:rsidR="00035462" w:rsidRPr="00CF501A">
        <w:rPr>
          <w:sz w:val="24"/>
          <w:szCs w:val="24"/>
        </w:rPr>
        <w:t>P</w:t>
      </w:r>
      <w:r w:rsidRPr="00CF501A">
        <w:rPr>
          <w:sz w:val="24"/>
          <w:szCs w:val="24"/>
        </w:rPr>
        <w:t xml:space="preserve">aslaugas pagal </w:t>
      </w:r>
      <w:r w:rsidR="00F20A02" w:rsidRPr="00CF501A">
        <w:rPr>
          <w:sz w:val="24"/>
          <w:szCs w:val="24"/>
        </w:rPr>
        <w:t>Susitarimą. Visais atvejais Su</w:t>
      </w:r>
      <w:r w:rsidR="00A30A72" w:rsidRPr="00CF501A">
        <w:rPr>
          <w:sz w:val="24"/>
          <w:szCs w:val="24"/>
        </w:rPr>
        <w:t xml:space="preserve">sitarimas galioja </w:t>
      </w:r>
      <w:r w:rsidR="00F20A02" w:rsidRPr="00CF501A">
        <w:rPr>
          <w:sz w:val="24"/>
          <w:szCs w:val="24"/>
        </w:rPr>
        <w:t xml:space="preserve">ne ilgiau </w:t>
      </w:r>
      <w:r w:rsidR="00A30A72" w:rsidRPr="00CF501A">
        <w:rPr>
          <w:sz w:val="24"/>
          <w:szCs w:val="24"/>
        </w:rPr>
        <w:t xml:space="preserve">nei </w:t>
      </w:r>
      <w:r w:rsidR="00DD70F7" w:rsidRPr="00CF501A">
        <w:rPr>
          <w:sz w:val="24"/>
          <w:szCs w:val="24"/>
        </w:rPr>
        <w:t>Sutart</w:t>
      </w:r>
      <w:r w:rsidR="00F20A02" w:rsidRPr="00CF501A">
        <w:rPr>
          <w:sz w:val="24"/>
          <w:szCs w:val="24"/>
        </w:rPr>
        <w:t xml:space="preserve">is / pagal </w:t>
      </w:r>
      <w:r w:rsidR="00A30A72" w:rsidRPr="00CF501A">
        <w:rPr>
          <w:sz w:val="24"/>
          <w:szCs w:val="24"/>
        </w:rPr>
        <w:t>S</w:t>
      </w:r>
      <w:r w:rsidR="00F20A02" w:rsidRPr="00CF501A">
        <w:rPr>
          <w:sz w:val="24"/>
          <w:szCs w:val="24"/>
        </w:rPr>
        <w:t xml:space="preserve">utartį teikiamos </w:t>
      </w:r>
      <w:r w:rsidR="00035462" w:rsidRPr="00CF501A">
        <w:rPr>
          <w:sz w:val="24"/>
          <w:szCs w:val="24"/>
        </w:rPr>
        <w:t>P</w:t>
      </w:r>
      <w:r w:rsidR="00F20A02" w:rsidRPr="00CF501A">
        <w:rPr>
          <w:sz w:val="24"/>
          <w:szCs w:val="24"/>
        </w:rPr>
        <w:t>aslaugos</w:t>
      </w:r>
      <w:r w:rsidRPr="00CF501A">
        <w:rPr>
          <w:sz w:val="24"/>
          <w:szCs w:val="24"/>
        </w:rPr>
        <w:t>.</w:t>
      </w:r>
      <w:r w:rsidR="00F20A02" w:rsidRPr="00CF501A">
        <w:rPr>
          <w:sz w:val="24"/>
          <w:szCs w:val="24"/>
        </w:rPr>
        <w:t xml:space="preserve"> Susitarimo </w:t>
      </w:r>
      <w:r w:rsidR="003F6634" w:rsidRPr="00CF501A">
        <w:rPr>
          <w:sz w:val="24"/>
          <w:szCs w:val="24"/>
        </w:rPr>
        <w:t xml:space="preserve">pasibaigimas ar nutraukimas neturi įtakos Susitarimo 4.1.9 papunkčio ar kitų Susitarimo </w:t>
      </w:r>
      <w:r w:rsidR="00F20A02" w:rsidRPr="00CF501A">
        <w:rPr>
          <w:sz w:val="24"/>
          <w:szCs w:val="24"/>
        </w:rPr>
        <w:t>nuostat</w:t>
      </w:r>
      <w:r w:rsidR="003F6634" w:rsidRPr="00CF501A">
        <w:rPr>
          <w:sz w:val="24"/>
          <w:szCs w:val="24"/>
        </w:rPr>
        <w:t xml:space="preserve">ų galiojimui, </w:t>
      </w:r>
      <w:r w:rsidR="003F2879" w:rsidRPr="00CF501A">
        <w:rPr>
          <w:color w:val="000000"/>
          <w:sz w:val="24"/>
          <w:szCs w:val="24"/>
        </w:rPr>
        <w:t>jeigu šios nuostatos pagal savo esmę išlieka galioti ir po Susitarimo pasibaigimo</w:t>
      </w:r>
      <w:r w:rsidR="00DD2099" w:rsidRPr="00CF501A">
        <w:rPr>
          <w:color w:val="000000"/>
          <w:sz w:val="24"/>
          <w:szCs w:val="24"/>
        </w:rPr>
        <w:t xml:space="preserve"> ar nutraukimo</w:t>
      </w:r>
      <w:r w:rsidR="003F2879" w:rsidRPr="00CF501A">
        <w:rPr>
          <w:color w:val="000000"/>
          <w:sz w:val="24"/>
          <w:szCs w:val="24"/>
        </w:rPr>
        <w:t>.</w:t>
      </w:r>
    </w:p>
    <w:p w14:paraId="42BDD25D" w14:textId="108283D3" w:rsidR="00036574" w:rsidRDefault="00036574"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Esant prieštaravimams ar neatitikimams </w:t>
      </w:r>
      <w:r w:rsidRPr="00BE7869">
        <w:rPr>
          <w:sz w:val="24"/>
          <w:szCs w:val="24"/>
        </w:rPr>
        <w:t>tarp Susitarimo ir Sutarties nuostatų,</w:t>
      </w:r>
      <w:r w:rsidRPr="00CF501A">
        <w:rPr>
          <w:sz w:val="24"/>
          <w:szCs w:val="24"/>
        </w:rPr>
        <w:t xml:space="preserve"> reglamentuojančių tuos pačius asmens duomenų tvarkymo santykius ar aspektus, pirmenybė yra teikiama Susitarimo nuostatoms.</w:t>
      </w:r>
    </w:p>
    <w:p w14:paraId="7A07ED19" w14:textId="72F3578A" w:rsidR="00BE7869" w:rsidRDefault="00BE7869"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Pr>
          <w:sz w:val="24"/>
          <w:szCs w:val="24"/>
        </w:rPr>
        <w:t xml:space="preserve">Visos išlaidos, patiriamos Duomenų tvarkytojui vykdant Susitarimą, patenka į Sutarties kainą. Joks kitas papildomas atlygis Duomenų tvarkytojui vykdant Susitarimo nuostatas nėra mokamas. </w:t>
      </w:r>
    </w:p>
    <w:p w14:paraId="45B38D21" w14:textId="57241D73" w:rsidR="0096563B" w:rsidRPr="00C35341" w:rsidRDefault="0096563B" w:rsidP="0096563B">
      <w:pPr>
        <w:pStyle w:val="Sraopastraipa"/>
        <w:widowControl/>
        <w:numPr>
          <w:ilvl w:val="1"/>
          <w:numId w:val="13"/>
        </w:numPr>
        <w:ind w:left="0" w:right="2" w:firstLine="709"/>
        <w:jc w:val="both"/>
        <w:rPr>
          <w:rStyle w:val="Typewriter"/>
          <w:rFonts w:ascii="Times New Roman" w:hAnsi="Times New Roman"/>
          <w:b/>
          <w:bCs/>
          <w:sz w:val="24"/>
        </w:rPr>
      </w:pPr>
      <w:r w:rsidRPr="00CF501A">
        <w:rPr>
          <w:rStyle w:val="Typewriter"/>
          <w:rFonts w:ascii="Times New Roman" w:hAnsi="Times New Roman"/>
          <w:bCs/>
          <w:sz w:val="24"/>
        </w:rPr>
        <w:t xml:space="preserve">Jei bet kuri šio Susitarimo nuostata tampa ar pripažįstama visiškai ar iš dalies negaliojanti, tai neturi įtakos kitų šio Susitarimo nuostatų galiojimui. </w:t>
      </w:r>
    </w:p>
    <w:p w14:paraId="3A2D50EF" w14:textId="3CD10855" w:rsidR="00C35341" w:rsidRPr="00C35341" w:rsidRDefault="00C35341" w:rsidP="001524BC">
      <w:pPr>
        <w:pStyle w:val="Sraopastraipa"/>
        <w:widowControl/>
        <w:numPr>
          <w:ilvl w:val="1"/>
          <w:numId w:val="13"/>
        </w:numPr>
        <w:ind w:left="0" w:right="2" w:firstLine="709"/>
        <w:jc w:val="both"/>
        <w:rPr>
          <w:rStyle w:val="Typewriter"/>
          <w:rFonts w:ascii="Times New Roman" w:hAnsi="Times New Roman"/>
          <w:b/>
          <w:bCs/>
          <w:sz w:val="24"/>
        </w:rPr>
      </w:pPr>
      <w:r w:rsidRPr="00D92C86">
        <w:t>Šio Susitarimo nutraukimas neatleidžia Duomenų tvarkytojo nuo savo įsipareigojimų, susijusių su Duomenų, kurie dar nebuvo grąžinti arba ištrinti, tvarkymu, ar nuo bet kokių įsipareigojimų, kurie išlieka nutraukus šį Susitarimą, tinkamo įvykdymo.</w:t>
      </w:r>
    </w:p>
    <w:p w14:paraId="39B8D3AC" w14:textId="2A5EC65A" w:rsidR="00211017" w:rsidRPr="00CF501A" w:rsidRDefault="006F088C" w:rsidP="00C30CD3">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Šio Susitarimo </w:t>
      </w:r>
      <w:r w:rsidR="00211017" w:rsidRPr="00CF501A">
        <w:rPr>
          <w:sz w:val="24"/>
          <w:szCs w:val="24"/>
        </w:rPr>
        <w:t>priedai:</w:t>
      </w:r>
    </w:p>
    <w:p w14:paraId="36356E20" w14:textId="1340FA1B" w:rsidR="006F088C" w:rsidRPr="00CF501A" w:rsidRDefault="006F088C" w:rsidP="00C30CD3">
      <w:pPr>
        <w:pStyle w:val="Sraopastraipa"/>
        <w:numPr>
          <w:ilvl w:val="2"/>
          <w:numId w:val="13"/>
        </w:numPr>
        <w:ind w:left="0" w:firstLine="709"/>
        <w:jc w:val="both"/>
        <w:rPr>
          <w:noProof/>
        </w:rPr>
      </w:pPr>
      <w:r w:rsidRPr="00CF501A">
        <w:t>1 priedas – „</w:t>
      </w:r>
      <w:r w:rsidR="00C30CD3" w:rsidRPr="00CF501A">
        <w:t xml:space="preserve">Pasitelktų </w:t>
      </w:r>
      <w:proofErr w:type="spellStart"/>
      <w:r w:rsidR="00C30CD3" w:rsidRPr="00CF501A">
        <w:t>subtvarkytojų</w:t>
      </w:r>
      <w:proofErr w:type="spellEnd"/>
      <w:r w:rsidR="00C30CD3" w:rsidRPr="00CF501A">
        <w:t xml:space="preserve"> sąrašas</w:t>
      </w:r>
      <w:r w:rsidRPr="00CF501A">
        <w:rPr>
          <w:noProof/>
        </w:rPr>
        <w:t>“</w:t>
      </w:r>
      <w:r w:rsidR="0032450A" w:rsidRPr="00CF501A">
        <w:rPr>
          <w:noProof/>
        </w:rPr>
        <w:t>, 1 lapas</w:t>
      </w:r>
      <w:r w:rsidR="00980032" w:rsidRPr="00CF501A">
        <w:rPr>
          <w:noProof/>
        </w:rPr>
        <w:t>;</w:t>
      </w:r>
    </w:p>
    <w:p w14:paraId="56827B2F" w14:textId="50B3A49B" w:rsidR="002F16AC" w:rsidRPr="00CF501A" w:rsidRDefault="002F16AC" w:rsidP="00C30CD3">
      <w:pPr>
        <w:pStyle w:val="Sraopastraipa"/>
        <w:numPr>
          <w:ilvl w:val="2"/>
          <w:numId w:val="13"/>
        </w:numPr>
        <w:ind w:left="0" w:firstLine="709"/>
        <w:jc w:val="both"/>
      </w:pPr>
      <w:r w:rsidRPr="00CF501A">
        <w:t>2 priedas – „</w:t>
      </w:r>
      <w:r w:rsidR="00A80ACC" w:rsidRPr="00CF501A">
        <w:t>T</w:t>
      </w:r>
      <w:r w:rsidRPr="00CF501A">
        <w:rPr>
          <w:noProof/>
        </w:rPr>
        <w:t>echninės ir organizacinės priemonės“</w:t>
      </w:r>
      <w:r w:rsidR="0032450A" w:rsidRPr="00CF501A">
        <w:rPr>
          <w:noProof/>
        </w:rPr>
        <w:t xml:space="preserve">, </w:t>
      </w:r>
      <w:r w:rsidR="00BA4602">
        <w:rPr>
          <w:noProof/>
          <w:lang w:val="en-US"/>
        </w:rPr>
        <w:t>3</w:t>
      </w:r>
      <w:r w:rsidR="0032450A" w:rsidRPr="00CF501A">
        <w:rPr>
          <w:noProof/>
        </w:rPr>
        <w:t xml:space="preserve"> lapai.</w:t>
      </w:r>
    </w:p>
    <w:p w14:paraId="378518E5" w14:textId="2A5E3E55" w:rsidR="00445B2A" w:rsidRDefault="00FA0E62" w:rsidP="00C30CD3">
      <w:pPr>
        <w:pStyle w:val="Style8"/>
        <w:numPr>
          <w:ilvl w:val="0"/>
          <w:numId w:val="13"/>
        </w:numPr>
        <w:shd w:val="clear" w:color="auto" w:fill="auto"/>
        <w:tabs>
          <w:tab w:val="left" w:pos="0"/>
        </w:tabs>
        <w:spacing w:before="0" w:after="0"/>
        <w:ind w:left="0" w:firstLine="709"/>
        <w:jc w:val="both"/>
        <w:rPr>
          <w:sz w:val="24"/>
          <w:szCs w:val="24"/>
        </w:rPr>
      </w:pPr>
      <w:r w:rsidRPr="00CF501A">
        <w:rPr>
          <w:b/>
          <w:sz w:val="24"/>
          <w:szCs w:val="24"/>
        </w:rPr>
        <w:t>Šalių rekvizitai:</w:t>
      </w:r>
      <w:bookmarkStart w:id="13" w:name="bookmark3"/>
      <w:r w:rsidRPr="00CF501A">
        <w:rPr>
          <w:sz w:val="24"/>
          <w:szCs w:val="24"/>
        </w:rPr>
        <w:t xml:space="preserve"> </w:t>
      </w:r>
      <w:bookmarkEnd w:id="13"/>
      <w:r w:rsidRPr="00CF501A">
        <w:rPr>
          <w:sz w:val="24"/>
          <w:szCs w:val="24"/>
        </w:rPr>
        <w:t xml:space="preserve"> </w:t>
      </w:r>
    </w:p>
    <w:p w14:paraId="7C8A0C61" w14:textId="5709ECB5" w:rsidR="00C35341" w:rsidRDefault="00C35341" w:rsidP="00C35341">
      <w:pPr>
        <w:pStyle w:val="Style8"/>
        <w:shd w:val="clear" w:color="auto" w:fill="auto"/>
        <w:tabs>
          <w:tab w:val="left" w:pos="0"/>
        </w:tabs>
        <w:spacing w:before="0" w:after="0"/>
        <w:jc w:val="both"/>
        <w:rPr>
          <w:sz w:val="24"/>
          <w:szCs w:val="24"/>
        </w:rPr>
      </w:pPr>
    </w:p>
    <w:tbl>
      <w:tblPr>
        <w:tblStyle w:val="Lentelstinklelis"/>
        <w:tblW w:w="101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36"/>
        <w:gridCol w:w="5009"/>
      </w:tblGrid>
      <w:tr w:rsidR="00C35341" w:rsidRPr="002C698B" w14:paraId="6994652B" w14:textId="77777777" w:rsidTr="005E0257">
        <w:tc>
          <w:tcPr>
            <w:tcW w:w="4927" w:type="dxa"/>
          </w:tcPr>
          <w:p w14:paraId="632DE576" w14:textId="77777777" w:rsidR="00C35341" w:rsidRPr="000A6CBC" w:rsidRDefault="00C35341" w:rsidP="00F10102">
            <w:pPr>
              <w:rPr>
                <w:b/>
                <w:color w:val="auto"/>
              </w:rPr>
            </w:pPr>
            <w:r w:rsidRPr="000A6CBC">
              <w:rPr>
                <w:b/>
                <w:color w:val="auto"/>
              </w:rPr>
              <w:t>Paslaug</w:t>
            </w:r>
            <w:r>
              <w:rPr>
                <w:b/>
                <w:color w:val="auto"/>
              </w:rPr>
              <w:t>os</w:t>
            </w:r>
            <w:r w:rsidRPr="000A6CBC">
              <w:rPr>
                <w:b/>
                <w:color w:val="auto"/>
              </w:rPr>
              <w:t xml:space="preserve"> gavėjas:</w:t>
            </w:r>
          </w:p>
          <w:p w14:paraId="72C8DD38" w14:textId="77777777" w:rsidR="00C35341" w:rsidRPr="000A6CBC" w:rsidRDefault="00C35341" w:rsidP="00F10102">
            <w:pPr>
              <w:rPr>
                <w:b/>
                <w:color w:val="auto"/>
              </w:rPr>
            </w:pPr>
            <w:r w:rsidRPr="000A6CBC">
              <w:rPr>
                <w:b/>
                <w:color w:val="auto"/>
              </w:rPr>
              <w:t>Lietuvos Respublikos susisiekimo ministerija</w:t>
            </w:r>
          </w:p>
          <w:p w14:paraId="1EDBA921" w14:textId="77777777" w:rsidR="00C35341" w:rsidRPr="000A6CBC" w:rsidRDefault="00C35341" w:rsidP="00F10102">
            <w:pPr>
              <w:rPr>
                <w:color w:val="auto"/>
                <w:sz w:val="18"/>
                <w:szCs w:val="18"/>
              </w:rPr>
            </w:pPr>
          </w:p>
          <w:p w14:paraId="6BF40D29" w14:textId="77777777" w:rsidR="00C35341" w:rsidRPr="000A6CBC" w:rsidRDefault="00C35341" w:rsidP="00F10102">
            <w:pPr>
              <w:rPr>
                <w:color w:val="auto"/>
              </w:rPr>
            </w:pPr>
            <w:r w:rsidRPr="000A6CBC">
              <w:rPr>
                <w:color w:val="auto"/>
              </w:rPr>
              <w:t>Įstaigos kodas 188620589</w:t>
            </w:r>
          </w:p>
          <w:p w14:paraId="0CA9C440" w14:textId="30F8EE3C" w:rsidR="00C35341" w:rsidRPr="000A6CBC" w:rsidRDefault="00C35341" w:rsidP="00F10102">
            <w:pPr>
              <w:rPr>
                <w:color w:val="auto"/>
              </w:rPr>
            </w:pPr>
            <w:r w:rsidRPr="000A6CBC">
              <w:rPr>
                <w:color w:val="auto"/>
              </w:rPr>
              <w:t xml:space="preserve">Gedimino pr. 17, </w:t>
            </w:r>
            <w:r w:rsidR="005E0257">
              <w:rPr>
                <w:color w:val="auto"/>
                <w:lang w:val="en-US"/>
              </w:rPr>
              <w:t>01505</w:t>
            </w:r>
            <w:r w:rsidR="005E0257">
              <w:rPr>
                <w:color w:val="auto"/>
              </w:rPr>
              <w:t xml:space="preserve"> </w:t>
            </w:r>
            <w:r w:rsidRPr="000A6CBC">
              <w:rPr>
                <w:color w:val="auto"/>
              </w:rPr>
              <w:t xml:space="preserve">Vilnius </w:t>
            </w:r>
          </w:p>
          <w:p w14:paraId="67DA8385" w14:textId="77777777" w:rsidR="00C35341" w:rsidRPr="000A6CBC" w:rsidRDefault="00C35341" w:rsidP="00F10102">
            <w:pPr>
              <w:rPr>
                <w:color w:val="auto"/>
              </w:rPr>
            </w:pPr>
            <w:r w:rsidRPr="000A6CBC">
              <w:rPr>
                <w:color w:val="auto"/>
              </w:rPr>
              <w:t xml:space="preserve">Tel. </w:t>
            </w:r>
            <w:r>
              <w:rPr>
                <w:color w:val="auto"/>
              </w:rPr>
              <w:t>8</w:t>
            </w:r>
            <w:r w:rsidRPr="000A6CBC">
              <w:rPr>
                <w:color w:val="auto"/>
              </w:rPr>
              <w:t>5 2612363</w:t>
            </w:r>
          </w:p>
          <w:p w14:paraId="44F46EF7" w14:textId="42CC0F9C" w:rsidR="00C35341" w:rsidRPr="005E0257" w:rsidRDefault="005E0257" w:rsidP="00F10102">
            <w:pPr>
              <w:rPr>
                <w:color w:val="auto"/>
                <w:lang w:val="en-US"/>
              </w:rPr>
            </w:pPr>
            <w:r>
              <w:rPr>
                <w:color w:val="auto"/>
              </w:rPr>
              <w:t xml:space="preserve">El. paštas: </w:t>
            </w:r>
            <w:proofErr w:type="spellStart"/>
            <w:r>
              <w:rPr>
                <w:color w:val="auto"/>
              </w:rPr>
              <w:t>sumin</w:t>
            </w:r>
            <w:proofErr w:type="spellEnd"/>
            <w:r>
              <w:rPr>
                <w:color w:val="auto"/>
                <w:lang w:val="en-US"/>
              </w:rPr>
              <w:t>@sumin.lt</w:t>
            </w:r>
          </w:p>
          <w:p w14:paraId="7051D7EA" w14:textId="77777777" w:rsidR="00C35341" w:rsidRPr="00671559" w:rsidDel="00645E2B" w:rsidRDefault="00C35341" w:rsidP="00F10102">
            <w:r w:rsidRPr="002F275D">
              <w:t xml:space="preserve">A. s. </w:t>
            </w:r>
            <w:r w:rsidRPr="00D16952">
              <w:rPr>
                <w:bCs/>
              </w:rPr>
              <w:t>LT93 4010 0510 0517 0180</w:t>
            </w:r>
          </w:p>
          <w:p w14:paraId="0ED51237" w14:textId="77777777" w:rsidR="00C35341" w:rsidRDefault="00C35341" w:rsidP="00F10102">
            <w:pPr>
              <w:rPr>
                <w:bCs/>
                <w:sz w:val="23"/>
                <w:szCs w:val="23"/>
                <w:lang w:eastAsia="en-GB"/>
              </w:rPr>
            </w:pPr>
            <w:proofErr w:type="spellStart"/>
            <w:r w:rsidRPr="00BE0136">
              <w:rPr>
                <w:bCs/>
                <w:sz w:val="23"/>
                <w:szCs w:val="23"/>
                <w:lang w:eastAsia="en-GB"/>
              </w:rPr>
              <w:t>Luminor</w:t>
            </w:r>
            <w:proofErr w:type="spellEnd"/>
            <w:r w:rsidRPr="00BE0136">
              <w:rPr>
                <w:bCs/>
                <w:sz w:val="23"/>
                <w:szCs w:val="23"/>
                <w:lang w:eastAsia="en-GB"/>
              </w:rPr>
              <w:t xml:space="preserve"> Bank AS</w:t>
            </w:r>
          </w:p>
          <w:p w14:paraId="1F28722B" w14:textId="77777777" w:rsidR="00C35341" w:rsidRDefault="00C35341" w:rsidP="00F10102">
            <w:pPr>
              <w:rPr>
                <w:color w:val="auto"/>
              </w:rPr>
            </w:pPr>
          </w:p>
          <w:p w14:paraId="6DB09936" w14:textId="77777777" w:rsidR="00C35341" w:rsidRDefault="00C35341" w:rsidP="00F10102">
            <w:pPr>
              <w:rPr>
                <w:color w:val="auto"/>
              </w:rPr>
            </w:pPr>
          </w:p>
          <w:p w14:paraId="6BC42DD0" w14:textId="77777777" w:rsidR="00C35341" w:rsidRDefault="00C35341" w:rsidP="00F10102">
            <w:pPr>
              <w:rPr>
                <w:color w:val="auto"/>
              </w:rPr>
            </w:pPr>
          </w:p>
          <w:p w14:paraId="601E63B8" w14:textId="77777777" w:rsidR="00C35341" w:rsidRPr="000A6CBC" w:rsidRDefault="00C35341" w:rsidP="00F10102">
            <w:pPr>
              <w:rPr>
                <w:color w:val="auto"/>
              </w:rPr>
            </w:pPr>
          </w:p>
        </w:tc>
        <w:tc>
          <w:tcPr>
            <w:tcW w:w="236" w:type="dxa"/>
          </w:tcPr>
          <w:p w14:paraId="08E47E10" w14:textId="77777777" w:rsidR="00C35341" w:rsidRPr="000A6CBC" w:rsidRDefault="00C35341" w:rsidP="00F10102">
            <w:pPr>
              <w:rPr>
                <w:color w:val="auto"/>
              </w:rPr>
            </w:pPr>
          </w:p>
        </w:tc>
        <w:tc>
          <w:tcPr>
            <w:tcW w:w="5009" w:type="dxa"/>
          </w:tcPr>
          <w:p w14:paraId="40C4D4B9" w14:textId="77777777" w:rsidR="00C35341" w:rsidRPr="00D53C4F" w:rsidRDefault="00C35341" w:rsidP="00F10102">
            <w:pPr>
              <w:rPr>
                <w:b/>
                <w:color w:val="auto"/>
              </w:rPr>
            </w:pPr>
            <w:r w:rsidRPr="00D53C4F">
              <w:rPr>
                <w:b/>
                <w:color w:val="auto"/>
              </w:rPr>
              <w:t>Paslaugos teikėjas:</w:t>
            </w:r>
          </w:p>
          <w:p w14:paraId="010B4932" w14:textId="1163136B" w:rsidR="005E0257" w:rsidRPr="005E0257" w:rsidRDefault="005E0257" w:rsidP="005E0257">
            <w:pPr>
              <w:rPr>
                <w:b/>
                <w:bCs/>
              </w:rPr>
            </w:pPr>
          </w:p>
          <w:p w14:paraId="748C4E45" w14:textId="77777777" w:rsidR="005E0257" w:rsidRPr="005E0257" w:rsidRDefault="005E0257" w:rsidP="005E0257">
            <w:pPr>
              <w:rPr>
                <w:sz w:val="18"/>
                <w:szCs w:val="18"/>
              </w:rPr>
            </w:pPr>
          </w:p>
          <w:p w14:paraId="2903A7E1" w14:textId="3DD3B3D8" w:rsidR="005E0257" w:rsidRPr="00511AEC" w:rsidRDefault="005E0257" w:rsidP="005E0257">
            <w:r w:rsidRPr="00511AEC">
              <w:t xml:space="preserve">Juridinio asmens kodas </w:t>
            </w:r>
          </w:p>
          <w:p w14:paraId="145709D2" w14:textId="77777777" w:rsidR="00CA4F59" w:rsidRDefault="00CA4F59" w:rsidP="005E0257"/>
          <w:p w14:paraId="63C296AE" w14:textId="0D6CA3DE" w:rsidR="005E0257" w:rsidRPr="00511AEC" w:rsidRDefault="005E0257" w:rsidP="005E0257">
            <w:r w:rsidRPr="00511AEC">
              <w:t xml:space="preserve">Tel. </w:t>
            </w:r>
          </w:p>
          <w:p w14:paraId="3B1B7102" w14:textId="3BC5935B" w:rsidR="005E0257" w:rsidRPr="00511AEC" w:rsidRDefault="005E0257" w:rsidP="005E0257">
            <w:r w:rsidRPr="00511AEC">
              <w:t xml:space="preserve">El. paštas: </w:t>
            </w:r>
          </w:p>
          <w:p w14:paraId="3BCD9173" w14:textId="77777777" w:rsidR="00CA4F59" w:rsidRDefault="005E0257" w:rsidP="005E0257">
            <w:proofErr w:type="spellStart"/>
            <w:r w:rsidRPr="00511AEC">
              <w:t>A.</w:t>
            </w:r>
            <w:r>
              <w:t>s</w:t>
            </w:r>
            <w:proofErr w:type="spellEnd"/>
            <w:r w:rsidRPr="00511AEC">
              <w:t xml:space="preserve">. </w:t>
            </w:r>
          </w:p>
          <w:p w14:paraId="4DA12C66" w14:textId="1CC48FCE" w:rsidR="00C35341" w:rsidRPr="00CA4F59" w:rsidRDefault="00C35341" w:rsidP="005E0257">
            <w:r w:rsidRPr="00CC591E">
              <w:rPr>
                <w:bCs/>
                <w:lang w:val="en-US"/>
              </w:rPr>
              <w:t xml:space="preserve">   </w:t>
            </w:r>
            <w:r w:rsidRPr="00CC591E">
              <w:t xml:space="preserve">              </w:t>
            </w:r>
          </w:p>
          <w:p w14:paraId="4E16C0C9" w14:textId="77777777" w:rsidR="00C35341" w:rsidRDefault="00C35341" w:rsidP="00F10102">
            <w:pPr>
              <w:rPr>
                <w:b/>
                <w:bCs/>
                <w:color w:val="auto"/>
              </w:rPr>
            </w:pPr>
          </w:p>
          <w:p w14:paraId="35452C75" w14:textId="77777777" w:rsidR="005E0257" w:rsidRDefault="005E0257" w:rsidP="00F10102">
            <w:pPr>
              <w:rPr>
                <w:b/>
                <w:bCs/>
                <w:color w:val="auto"/>
              </w:rPr>
            </w:pPr>
          </w:p>
          <w:p w14:paraId="2CA9FA1E" w14:textId="57718531" w:rsidR="005E0257" w:rsidRPr="00CA4F59" w:rsidRDefault="00CA4F59" w:rsidP="00F10102">
            <w:pPr>
              <w:rPr>
                <w:b/>
                <w:bCs/>
                <w:i/>
                <w:iCs/>
                <w:color w:val="auto"/>
              </w:rPr>
            </w:pPr>
            <w:r w:rsidRPr="00CA4F59">
              <w:rPr>
                <w:b/>
                <w:bCs/>
                <w:i/>
                <w:iCs/>
                <w:color w:val="auto"/>
              </w:rPr>
              <w:t>Pareigos</w:t>
            </w:r>
          </w:p>
          <w:p w14:paraId="3B313393" w14:textId="3C2D182B" w:rsidR="005E0257" w:rsidRPr="00CA4F59" w:rsidRDefault="00CA4F59" w:rsidP="00CA4F59">
            <w:pPr>
              <w:rPr>
                <w:i/>
                <w:iCs/>
                <w:color w:val="auto"/>
              </w:rPr>
            </w:pPr>
            <w:r w:rsidRPr="00CA4F59">
              <w:rPr>
                <w:i/>
                <w:iCs/>
                <w:color w:val="auto"/>
              </w:rPr>
              <w:t>Vardas, pavardė</w:t>
            </w:r>
          </w:p>
        </w:tc>
      </w:tr>
    </w:tbl>
    <w:p w14:paraId="32CAC52E" w14:textId="77777777" w:rsidR="00C35341" w:rsidRPr="00CF501A" w:rsidRDefault="00C35341" w:rsidP="00C35341">
      <w:pPr>
        <w:pStyle w:val="Style8"/>
        <w:shd w:val="clear" w:color="auto" w:fill="auto"/>
        <w:tabs>
          <w:tab w:val="left" w:pos="0"/>
        </w:tabs>
        <w:spacing w:before="0" w:after="0"/>
        <w:jc w:val="both"/>
        <w:rPr>
          <w:sz w:val="24"/>
          <w:szCs w:val="24"/>
        </w:rPr>
      </w:pPr>
    </w:p>
    <w:p w14:paraId="12E6B489" w14:textId="77777777" w:rsidR="001A68FC" w:rsidRPr="00CF501A" w:rsidRDefault="001A68FC">
      <w:pPr>
        <w:widowControl/>
      </w:pPr>
      <w:r w:rsidRPr="00CF501A">
        <w:br w:type="page"/>
      </w:r>
    </w:p>
    <w:p w14:paraId="55D5B4DC" w14:textId="4B065799" w:rsidR="00E51AFD" w:rsidRPr="00CF501A" w:rsidRDefault="00C30CD3" w:rsidP="00C30CD3">
      <w:pPr>
        <w:spacing w:line="256" w:lineRule="auto"/>
        <w:ind w:left="5670"/>
      </w:pPr>
      <w:r w:rsidRPr="00CF501A">
        <w:lastRenderedPageBreak/>
        <w:t>Susitarimo dėl asmens duomenų tvarkymo</w:t>
      </w:r>
    </w:p>
    <w:p w14:paraId="41880596" w14:textId="53408668" w:rsidR="00C30CD3" w:rsidRPr="00CF501A" w:rsidRDefault="00E51AFD" w:rsidP="00C30CD3">
      <w:pPr>
        <w:spacing w:line="256" w:lineRule="auto"/>
        <w:ind w:left="5670"/>
      </w:pPr>
      <w:r w:rsidRPr="00CF501A">
        <w:t>1 p</w:t>
      </w:r>
      <w:r w:rsidR="00C30CD3" w:rsidRPr="00CF501A">
        <w:t>riedas</w:t>
      </w:r>
    </w:p>
    <w:p w14:paraId="0B902F4D" w14:textId="4C3015D5" w:rsidR="00FA0E62" w:rsidRPr="00CF501A" w:rsidRDefault="00662E3E" w:rsidP="00662E3E">
      <w:pPr>
        <w:tabs>
          <w:tab w:val="left" w:pos="6900"/>
        </w:tabs>
        <w:rPr>
          <w:color w:val="auto"/>
        </w:rPr>
      </w:pPr>
      <w:r w:rsidRPr="00CF501A">
        <w:rPr>
          <w:color w:val="auto"/>
        </w:rPr>
        <w:tab/>
      </w:r>
    </w:p>
    <w:p w14:paraId="599E13CC" w14:textId="206A6D8D" w:rsidR="0072232F" w:rsidRPr="00CF501A" w:rsidRDefault="0072232F" w:rsidP="003D028C">
      <w:pPr>
        <w:rPr>
          <w:color w:val="auto"/>
        </w:rPr>
      </w:pPr>
    </w:p>
    <w:p w14:paraId="2DF9780A" w14:textId="1EF00CA2" w:rsidR="0072232F" w:rsidRPr="00CF501A" w:rsidRDefault="0072232F" w:rsidP="003D028C">
      <w:pPr>
        <w:jc w:val="center"/>
        <w:rPr>
          <w:b/>
          <w:bCs/>
          <w:color w:val="auto"/>
        </w:rPr>
      </w:pPr>
      <w:r w:rsidRPr="00CF501A">
        <w:rPr>
          <w:b/>
          <w:bCs/>
          <w:color w:val="auto"/>
        </w:rPr>
        <w:t>PASITELKTŲ SUBTVARKYTOJŲ SĄRAŠAS</w:t>
      </w:r>
    </w:p>
    <w:p w14:paraId="7A215C8B" w14:textId="6CE83B73" w:rsidR="0072232F" w:rsidRPr="00CF501A" w:rsidRDefault="0072232F" w:rsidP="003D028C">
      <w:pPr>
        <w:jc w:val="center"/>
        <w:rPr>
          <w:color w:val="auto"/>
        </w:rPr>
      </w:pPr>
    </w:p>
    <w:tbl>
      <w:tblPr>
        <w:tblStyle w:val="Lentelstinklelis"/>
        <w:tblW w:w="10348" w:type="dxa"/>
        <w:tblInd w:w="-714" w:type="dxa"/>
        <w:tblLook w:val="04A0" w:firstRow="1" w:lastRow="0" w:firstColumn="1" w:lastColumn="0" w:noHBand="0" w:noVBand="1"/>
      </w:tblPr>
      <w:tblGrid>
        <w:gridCol w:w="705"/>
        <w:gridCol w:w="3507"/>
        <w:gridCol w:w="2051"/>
        <w:gridCol w:w="4085"/>
      </w:tblGrid>
      <w:tr w:rsidR="00404E3D" w:rsidRPr="00CF501A" w14:paraId="2D577999" w14:textId="77777777" w:rsidTr="00530456">
        <w:tc>
          <w:tcPr>
            <w:tcW w:w="705" w:type="dxa"/>
          </w:tcPr>
          <w:p w14:paraId="2B5EE246" w14:textId="742FA47D" w:rsidR="00404E3D" w:rsidRPr="00CF501A" w:rsidRDefault="00404E3D" w:rsidP="003D028C">
            <w:pPr>
              <w:jc w:val="center"/>
              <w:rPr>
                <w:b/>
                <w:bCs/>
                <w:color w:val="auto"/>
              </w:rPr>
            </w:pPr>
            <w:r w:rsidRPr="00CF501A">
              <w:rPr>
                <w:b/>
                <w:bCs/>
                <w:color w:val="auto"/>
              </w:rPr>
              <w:t>Eil. Nr.</w:t>
            </w:r>
          </w:p>
        </w:tc>
        <w:tc>
          <w:tcPr>
            <w:tcW w:w="3507" w:type="dxa"/>
          </w:tcPr>
          <w:p w14:paraId="3228C73D" w14:textId="12101EC8" w:rsidR="00404E3D" w:rsidRPr="00CF501A" w:rsidRDefault="00404E3D" w:rsidP="003D028C">
            <w:pPr>
              <w:jc w:val="center"/>
              <w:rPr>
                <w:b/>
                <w:bCs/>
                <w:color w:val="auto"/>
              </w:rPr>
            </w:pPr>
            <w:r w:rsidRPr="00CF501A">
              <w:rPr>
                <w:b/>
                <w:bCs/>
                <w:color w:val="auto"/>
              </w:rPr>
              <w:t>Juridinio asmens pavadinimas, kodas</w:t>
            </w:r>
            <w:r w:rsidR="00D201FE" w:rsidRPr="00CF501A">
              <w:rPr>
                <w:b/>
                <w:bCs/>
                <w:color w:val="auto"/>
              </w:rPr>
              <w:t xml:space="preserve"> ar fizinio asmens vardas ir pavardė</w:t>
            </w:r>
          </w:p>
        </w:tc>
        <w:tc>
          <w:tcPr>
            <w:tcW w:w="2051" w:type="dxa"/>
          </w:tcPr>
          <w:p w14:paraId="2AD8A03E" w14:textId="733893B0" w:rsidR="00404E3D" w:rsidRPr="00CF501A" w:rsidRDefault="00404E3D" w:rsidP="003D028C">
            <w:pPr>
              <w:jc w:val="center"/>
              <w:rPr>
                <w:b/>
                <w:bCs/>
                <w:color w:val="auto"/>
              </w:rPr>
            </w:pPr>
            <w:r w:rsidRPr="00CF501A">
              <w:rPr>
                <w:b/>
                <w:bCs/>
                <w:color w:val="auto"/>
              </w:rPr>
              <w:t>Adresas</w:t>
            </w:r>
          </w:p>
        </w:tc>
        <w:tc>
          <w:tcPr>
            <w:tcW w:w="4085" w:type="dxa"/>
          </w:tcPr>
          <w:p w14:paraId="538841F7" w14:textId="56BD6B70" w:rsidR="00404E3D" w:rsidRPr="00CF501A" w:rsidRDefault="00404E3D" w:rsidP="003D028C">
            <w:pPr>
              <w:jc w:val="center"/>
              <w:rPr>
                <w:color w:val="auto"/>
              </w:rPr>
            </w:pPr>
            <w:r w:rsidRPr="00CF501A">
              <w:rPr>
                <w:b/>
                <w:bCs/>
                <w:color w:val="auto"/>
              </w:rPr>
              <w:t>Duomenų tvarkymo aprašymas</w:t>
            </w:r>
          </w:p>
        </w:tc>
      </w:tr>
      <w:tr w:rsidR="00404E3D" w:rsidRPr="00CF501A" w14:paraId="49664062" w14:textId="77777777" w:rsidTr="00530456">
        <w:tc>
          <w:tcPr>
            <w:tcW w:w="705" w:type="dxa"/>
          </w:tcPr>
          <w:p w14:paraId="1CAAF13B" w14:textId="604395CE" w:rsidR="00404E3D" w:rsidRPr="00CF501A" w:rsidRDefault="00F44937" w:rsidP="003D028C">
            <w:pPr>
              <w:jc w:val="center"/>
              <w:rPr>
                <w:color w:val="auto"/>
              </w:rPr>
            </w:pPr>
            <w:r w:rsidRPr="00CF501A">
              <w:rPr>
                <w:color w:val="auto"/>
                <w:lang w:val="en-US"/>
              </w:rPr>
              <w:t xml:space="preserve">1. </w:t>
            </w:r>
          </w:p>
        </w:tc>
        <w:tc>
          <w:tcPr>
            <w:tcW w:w="3507" w:type="dxa"/>
          </w:tcPr>
          <w:p w14:paraId="0FE0A665" w14:textId="397E2ECF" w:rsidR="00404E3D" w:rsidRPr="00CF501A" w:rsidRDefault="00404E3D" w:rsidP="002F5AAB">
            <w:pPr>
              <w:rPr>
                <w:color w:val="auto"/>
              </w:rPr>
            </w:pPr>
          </w:p>
        </w:tc>
        <w:tc>
          <w:tcPr>
            <w:tcW w:w="2051" w:type="dxa"/>
          </w:tcPr>
          <w:p w14:paraId="441A9DD1" w14:textId="01F1EF83" w:rsidR="00404E3D" w:rsidRPr="00CF501A" w:rsidRDefault="00404E3D" w:rsidP="00805AAD">
            <w:pPr>
              <w:jc w:val="both"/>
              <w:rPr>
                <w:color w:val="auto"/>
              </w:rPr>
            </w:pPr>
          </w:p>
        </w:tc>
        <w:tc>
          <w:tcPr>
            <w:tcW w:w="4085" w:type="dxa"/>
          </w:tcPr>
          <w:p w14:paraId="4C252E19" w14:textId="0ED7A56D" w:rsidR="00404E3D" w:rsidRPr="00CF501A" w:rsidRDefault="00404E3D" w:rsidP="00F54D87">
            <w:pPr>
              <w:jc w:val="both"/>
              <w:rPr>
                <w:color w:val="auto"/>
              </w:rPr>
            </w:pPr>
          </w:p>
        </w:tc>
      </w:tr>
      <w:tr w:rsidR="00404E3D" w:rsidRPr="00CF501A" w14:paraId="6387EAF7" w14:textId="77777777" w:rsidTr="00530456">
        <w:tc>
          <w:tcPr>
            <w:tcW w:w="705" w:type="dxa"/>
          </w:tcPr>
          <w:p w14:paraId="2BF8FC6B" w14:textId="68044E6B" w:rsidR="00404E3D" w:rsidRPr="00CF501A" w:rsidRDefault="004432C2" w:rsidP="004432C2">
            <w:pPr>
              <w:rPr>
                <w:color w:val="auto"/>
                <w:lang w:val="en-US"/>
              </w:rPr>
            </w:pPr>
            <w:r w:rsidRPr="00CF501A">
              <w:rPr>
                <w:color w:val="auto"/>
                <w:lang w:val="en-US"/>
              </w:rPr>
              <w:t xml:space="preserve">   2. </w:t>
            </w:r>
          </w:p>
        </w:tc>
        <w:tc>
          <w:tcPr>
            <w:tcW w:w="3507" w:type="dxa"/>
          </w:tcPr>
          <w:p w14:paraId="32205E4C" w14:textId="79C67442" w:rsidR="00404E3D" w:rsidRPr="00CF501A" w:rsidRDefault="00404E3D" w:rsidP="00E43856">
            <w:pPr>
              <w:shd w:val="clear" w:color="auto" w:fill="FFFFFF"/>
              <w:rPr>
                <w:color w:val="auto"/>
              </w:rPr>
            </w:pPr>
          </w:p>
        </w:tc>
        <w:tc>
          <w:tcPr>
            <w:tcW w:w="2051" w:type="dxa"/>
          </w:tcPr>
          <w:p w14:paraId="6D5A1500" w14:textId="77777777" w:rsidR="00404E3D" w:rsidRPr="00CF501A" w:rsidRDefault="00404E3D" w:rsidP="00805AAD">
            <w:pPr>
              <w:jc w:val="both"/>
              <w:rPr>
                <w:color w:val="auto"/>
              </w:rPr>
            </w:pPr>
          </w:p>
        </w:tc>
        <w:tc>
          <w:tcPr>
            <w:tcW w:w="4085" w:type="dxa"/>
          </w:tcPr>
          <w:p w14:paraId="33E4972A" w14:textId="38D69A36" w:rsidR="00404E3D" w:rsidRPr="00CF501A" w:rsidRDefault="00404E3D" w:rsidP="00805AAD">
            <w:pPr>
              <w:jc w:val="both"/>
              <w:rPr>
                <w:color w:val="auto"/>
              </w:rPr>
            </w:pPr>
          </w:p>
        </w:tc>
      </w:tr>
      <w:tr w:rsidR="00404E3D" w:rsidRPr="00CF501A" w14:paraId="15D3CDBE" w14:textId="77777777" w:rsidTr="00530456">
        <w:tc>
          <w:tcPr>
            <w:tcW w:w="705" w:type="dxa"/>
          </w:tcPr>
          <w:p w14:paraId="18B0E554" w14:textId="77777777" w:rsidR="00404E3D" w:rsidRPr="00CF501A" w:rsidRDefault="00404E3D" w:rsidP="003D028C">
            <w:pPr>
              <w:jc w:val="center"/>
              <w:rPr>
                <w:color w:val="auto"/>
              </w:rPr>
            </w:pPr>
          </w:p>
        </w:tc>
        <w:tc>
          <w:tcPr>
            <w:tcW w:w="3507" w:type="dxa"/>
          </w:tcPr>
          <w:p w14:paraId="6317B60B" w14:textId="09F86114" w:rsidR="00404E3D" w:rsidRPr="00CF501A" w:rsidRDefault="00404E3D" w:rsidP="003D028C">
            <w:pPr>
              <w:jc w:val="center"/>
              <w:rPr>
                <w:color w:val="auto"/>
              </w:rPr>
            </w:pPr>
          </w:p>
        </w:tc>
        <w:tc>
          <w:tcPr>
            <w:tcW w:w="2051" w:type="dxa"/>
          </w:tcPr>
          <w:p w14:paraId="2F1BCE5B" w14:textId="77777777" w:rsidR="00404E3D" w:rsidRPr="00CF501A" w:rsidRDefault="00404E3D" w:rsidP="003D028C">
            <w:pPr>
              <w:jc w:val="center"/>
              <w:rPr>
                <w:color w:val="auto"/>
              </w:rPr>
            </w:pPr>
          </w:p>
        </w:tc>
        <w:tc>
          <w:tcPr>
            <w:tcW w:w="4085" w:type="dxa"/>
          </w:tcPr>
          <w:p w14:paraId="58C84389" w14:textId="77777777" w:rsidR="00404E3D" w:rsidRPr="00CF501A" w:rsidRDefault="00404E3D" w:rsidP="00805AAD">
            <w:pPr>
              <w:jc w:val="both"/>
              <w:rPr>
                <w:color w:val="auto"/>
              </w:rPr>
            </w:pPr>
          </w:p>
        </w:tc>
      </w:tr>
    </w:tbl>
    <w:p w14:paraId="243DADD4" w14:textId="48376B79" w:rsidR="0072232F" w:rsidRPr="00CF501A" w:rsidRDefault="0072232F" w:rsidP="003D028C">
      <w:pPr>
        <w:jc w:val="center"/>
        <w:rPr>
          <w:color w:val="auto"/>
        </w:rPr>
      </w:pPr>
    </w:p>
    <w:p w14:paraId="1122E5E3" w14:textId="350D3F99" w:rsidR="004E4BF2" w:rsidRPr="00CF501A" w:rsidRDefault="004E4BF2" w:rsidP="003D028C">
      <w:pPr>
        <w:jc w:val="center"/>
        <w:rPr>
          <w:color w:val="auto"/>
          <w:u w:val="single"/>
        </w:rPr>
      </w:pPr>
      <w:r w:rsidRPr="00CF501A">
        <w:rPr>
          <w:color w:val="auto"/>
          <w:u w:val="single"/>
        </w:rPr>
        <w:tab/>
      </w:r>
      <w:r w:rsidRPr="00CF501A">
        <w:rPr>
          <w:color w:val="auto"/>
          <w:u w:val="single"/>
        </w:rPr>
        <w:tab/>
      </w:r>
      <w:r w:rsidRPr="00CF501A">
        <w:rPr>
          <w:color w:val="auto"/>
          <w:u w:val="single"/>
        </w:rPr>
        <w:tab/>
      </w:r>
    </w:p>
    <w:p w14:paraId="271278B9" w14:textId="581B6DAD" w:rsidR="00FA0E62" w:rsidRPr="00CF501A" w:rsidRDefault="00FA0E62" w:rsidP="003D028C">
      <w:pPr>
        <w:rPr>
          <w:color w:val="auto"/>
        </w:rPr>
      </w:pPr>
    </w:p>
    <w:p w14:paraId="2F4B57AC" w14:textId="786F2272" w:rsidR="006F088C" w:rsidRPr="00CF501A" w:rsidRDefault="006F088C" w:rsidP="003D028C">
      <w:pPr>
        <w:rPr>
          <w:color w:val="auto"/>
        </w:rPr>
      </w:pPr>
    </w:p>
    <w:p w14:paraId="5A895BC2" w14:textId="6292147D" w:rsidR="006F088C" w:rsidRPr="00CF501A" w:rsidRDefault="006F088C" w:rsidP="003D028C">
      <w:pPr>
        <w:rPr>
          <w:color w:val="auto"/>
        </w:rPr>
      </w:pPr>
    </w:p>
    <w:p w14:paraId="1928F8A6" w14:textId="53D7A7BC" w:rsidR="006F088C" w:rsidRPr="00CF501A" w:rsidRDefault="006F088C" w:rsidP="003D028C">
      <w:pPr>
        <w:rPr>
          <w:color w:val="auto"/>
        </w:rPr>
      </w:pPr>
    </w:p>
    <w:p w14:paraId="248ACB33" w14:textId="2DB21655" w:rsidR="006E0EF0" w:rsidRPr="00CF501A" w:rsidRDefault="006E0EF0" w:rsidP="003D028C">
      <w:pPr>
        <w:spacing w:line="256" w:lineRule="auto"/>
        <w:ind w:left="5670"/>
      </w:pPr>
    </w:p>
    <w:p w14:paraId="240F8090" w14:textId="01C3EB4F" w:rsidR="008E3819" w:rsidRPr="00CF501A" w:rsidRDefault="008E3819" w:rsidP="003D028C">
      <w:pPr>
        <w:spacing w:line="256" w:lineRule="auto"/>
        <w:ind w:left="5670"/>
      </w:pPr>
    </w:p>
    <w:p w14:paraId="5426E4C1" w14:textId="73229CA6" w:rsidR="008E3819" w:rsidRPr="00CF501A" w:rsidRDefault="008E3819" w:rsidP="003D028C">
      <w:pPr>
        <w:spacing w:line="256" w:lineRule="auto"/>
        <w:ind w:left="5670"/>
      </w:pPr>
    </w:p>
    <w:p w14:paraId="11E089AA" w14:textId="6E0DEDE3" w:rsidR="008E3819" w:rsidRPr="00CF501A" w:rsidRDefault="008E3819" w:rsidP="003D028C">
      <w:pPr>
        <w:spacing w:line="256" w:lineRule="auto"/>
        <w:ind w:left="5670"/>
      </w:pPr>
    </w:p>
    <w:p w14:paraId="276C00F9" w14:textId="675A2232" w:rsidR="00A54FA5" w:rsidRDefault="00A54FA5">
      <w:pPr>
        <w:widowControl/>
      </w:pPr>
      <w:r>
        <w:br w:type="page"/>
      </w:r>
    </w:p>
    <w:p w14:paraId="5F12D4FF" w14:textId="77777777" w:rsidR="00E51AFD" w:rsidRPr="00CF501A" w:rsidRDefault="004B7C51" w:rsidP="00C30CD3">
      <w:pPr>
        <w:spacing w:line="256" w:lineRule="auto"/>
        <w:ind w:left="5670"/>
      </w:pPr>
      <w:r w:rsidRPr="00CF501A">
        <w:lastRenderedPageBreak/>
        <w:t xml:space="preserve">Susitarimo dėl </w:t>
      </w:r>
      <w:r w:rsidR="006F088C" w:rsidRPr="00CF501A">
        <w:t>asmens duomenų tvarkymo</w:t>
      </w:r>
      <w:r w:rsidR="009F79EE" w:rsidRPr="00CF501A">
        <w:t xml:space="preserve"> </w:t>
      </w:r>
    </w:p>
    <w:p w14:paraId="5E575593" w14:textId="407D424F" w:rsidR="00FA0E62" w:rsidRPr="00CF501A" w:rsidRDefault="00C30CD3" w:rsidP="00C30CD3">
      <w:pPr>
        <w:spacing w:line="256" w:lineRule="auto"/>
        <w:ind w:left="5670"/>
      </w:pPr>
      <w:r w:rsidRPr="00CF501A">
        <w:t>2</w:t>
      </w:r>
      <w:r w:rsidR="00E51AFD" w:rsidRPr="00CF501A">
        <w:t xml:space="preserve"> p</w:t>
      </w:r>
      <w:r w:rsidR="00FA0E62" w:rsidRPr="00CF501A">
        <w:t>riedas</w:t>
      </w:r>
    </w:p>
    <w:p w14:paraId="0188C032" w14:textId="60258078" w:rsidR="008E3819" w:rsidRPr="00CF501A" w:rsidRDefault="008E3819" w:rsidP="008E3819">
      <w:pPr>
        <w:ind w:right="850"/>
        <w:jc w:val="center"/>
        <w:rPr>
          <w:color w:val="auto"/>
        </w:rPr>
      </w:pPr>
    </w:p>
    <w:p w14:paraId="19BE707C" w14:textId="77777777" w:rsidR="00662E3E" w:rsidRPr="00CF501A" w:rsidRDefault="00662E3E" w:rsidP="008E3819">
      <w:pPr>
        <w:ind w:right="850"/>
        <w:jc w:val="center"/>
        <w:rPr>
          <w:color w:val="auto"/>
          <w:lang w:val="en-US"/>
        </w:rPr>
      </w:pPr>
    </w:p>
    <w:p w14:paraId="5D936DA1" w14:textId="45A92A1E" w:rsidR="006E0EF0" w:rsidRPr="00CF501A" w:rsidRDefault="006E0EF0" w:rsidP="00A060BF">
      <w:pPr>
        <w:tabs>
          <w:tab w:val="left" w:pos="8789"/>
        </w:tabs>
        <w:ind w:right="850"/>
        <w:jc w:val="center"/>
        <w:rPr>
          <w:color w:val="auto"/>
        </w:rPr>
      </w:pPr>
      <w:r w:rsidRPr="00CF501A">
        <w:rPr>
          <w:b/>
          <w:noProof/>
        </w:rPr>
        <w:t>TECHNINĖS IR ORGANIZACINĖS PRIEMONĖS</w:t>
      </w:r>
    </w:p>
    <w:p w14:paraId="7BE1AA7A" w14:textId="77777777" w:rsidR="006E0EF0" w:rsidRPr="00CF501A" w:rsidRDefault="006E0EF0" w:rsidP="008E3819">
      <w:pPr>
        <w:ind w:right="2"/>
        <w:rPr>
          <w:color w:val="auto"/>
        </w:rPr>
      </w:pPr>
    </w:p>
    <w:p w14:paraId="6ED71A43" w14:textId="4D175CFF" w:rsidR="00EE6D43" w:rsidRDefault="00EE6D43" w:rsidP="004E4BF2">
      <w:pPr>
        <w:ind w:right="2"/>
        <w:jc w:val="center"/>
        <w:rPr>
          <w:color w:val="auto"/>
          <w:u w:val="single"/>
        </w:rPr>
      </w:pPr>
    </w:p>
    <w:p w14:paraId="72E5C589" w14:textId="77777777" w:rsidR="00EE6D43" w:rsidRDefault="00EE6D43" w:rsidP="00EE6D43">
      <w:pPr>
        <w:pStyle w:val="prastasiniatinklio"/>
        <w:spacing w:before="0" w:beforeAutospacing="0" w:after="0" w:afterAutospacing="0"/>
        <w:ind w:firstLine="709"/>
        <w:jc w:val="both"/>
      </w:pPr>
      <w:r w:rsidRPr="00EE6D43">
        <w:rPr>
          <w:b/>
          <w:bCs/>
        </w:rPr>
        <w:t>1. Organizacinės saugumo priemonės</w:t>
      </w:r>
      <w:r>
        <w:t xml:space="preserve">, kurias Duomenų tvarkytojas privalo įdiegti ir užtikrinti, kad jų būtų laikomasi yra šios: </w:t>
      </w:r>
    </w:p>
    <w:p w14:paraId="73D80C9B" w14:textId="77777777" w:rsidR="00EE6D43" w:rsidRDefault="00EE6D43" w:rsidP="00EE6D43">
      <w:pPr>
        <w:pStyle w:val="prastasiniatinklio"/>
        <w:spacing w:before="0" w:beforeAutospacing="0" w:after="0" w:afterAutospacing="0"/>
        <w:ind w:firstLine="709"/>
        <w:jc w:val="both"/>
      </w:pPr>
      <w:r>
        <w:t xml:space="preserve">1.1. Saugumo valdymas: </w:t>
      </w:r>
    </w:p>
    <w:p w14:paraId="42688F9E" w14:textId="77777777" w:rsidR="00EE6D43" w:rsidRDefault="00EE6D43" w:rsidP="00EE6D43">
      <w:pPr>
        <w:pStyle w:val="prastasiniatinklio"/>
        <w:spacing w:before="0" w:beforeAutospacing="0" w:after="0" w:afterAutospacing="0"/>
        <w:ind w:firstLine="709"/>
        <w:jc w:val="both"/>
      </w:pPr>
      <w:r>
        <w:t xml:space="preserve">1.1.1. Saugumo politika. Duomenų tvarkytojas turi nustatyti dokumentuotą asmens duomenų saugumo politiką ir kasmet ją peržiūrėti. </w:t>
      </w:r>
    </w:p>
    <w:p w14:paraId="405A7D3C" w14:textId="77777777" w:rsidR="00EE6D43" w:rsidRDefault="00EE6D43" w:rsidP="00EE6D43">
      <w:pPr>
        <w:pStyle w:val="prastasiniatinklio"/>
        <w:spacing w:before="0" w:beforeAutospacing="0" w:after="0" w:afterAutospacing="0"/>
        <w:ind w:firstLine="709"/>
        <w:jc w:val="both"/>
      </w:pPr>
      <w:r>
        <w:t xml:space="preserve">1.1.2. 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6A8342A8" w14:textId="77777777" w:rsidR="00EE6D43" w:rsidRDefault="00EE6D43" w:rsidP="00EE6D43">
      <w:pPr>
        <w:pStyle w:val="prastasiniatinklio"/>
        <w:spacing w:before="0" w:beforeAutospacing="0" w:after="0" w:afterAutospacing="0"/>
        <w:ind w:firstLine="709"/>
        <w:jc w:val="both"/>
      </w:pPr>
      <w:r>
        <w:t xml:space="preserve">1.1.3. Prieigos valdymo politika. Nustatytas ir dokumentuotas prieigos valdymo procesas. 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Prieiga prie duomenų ar informacinių technologijų (toliau – IT) infrastruktūros suteikiama tik tam darbuotojui, kuriam duomenys yra reikalingi konkrečioms darbo funkcijoms vykdyti pagal būtinumo žinoti principą. Darbo santykiams pasibaigus, prieigos darbuotojui panaikinamos ne vėliau, kaip paskutinę darbuotojo darbo dieną. </w:t>
      </w:r>
    </w:p>
    <w:p w14:paraId="67A4CEE6" w14:textId="32C812EA" w:rsidR="00EE6D43" w:rsidRDefault="00EE6D43" w:rsidP="00EE6D43">
      <w:pPr>
        <w:pStyle w:val="prastasiniatinklio"/>
        <w:spacing w:before="0" w:beforeAutospacing="0" w:after="0" w:afterAutospacing="0"/>
        <w:ind w:firstLine="709"/>
        <w:jc w:val="both"/>
      </w:pPr>
      <w:r>
        <w:t xml:space="preserve">1.1.4. 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8A24C42" w14:textId="77777777" w:rsidR="00EE6D43" w:rsidRDefault="00EE6D43" w:rsidP="00EE6D43">
      <w:pPr>
        <w:pStyle w:val="prastasiniatinklio"/>
        <w:spacing w:before="0" w:beforeAutospacing="0" w:after="0" w:afterAutospacing="0"/>
        <w:ind w:firstLine="709"/>
        <w:jc w:val="both"/>
      </w:pPr>
      <w:r>
        <w:t xml:space="preserve">1.2. Incidentų valdymas: </w:t>
      </w:r>
    </w:p>
    <w:p w14:paraId="45545FBC" w14:textId="385BE3F5" w:rsidR="00EE6D43" w:rsidRDefault="00EE6D43" w:rsidP="00EE6D43">
      <w:pPr>
        <w:pStyle w:val="prastasiniatinklio"/>
        <w:spacing w:before="0" w:beforeAutospacing="0" w:after="0" w:afterAutospacing="0"/>
        <w:ind w:firstLine="709"/>
        <w:jc w:val="both"/>
      </w:pPr>
      <w:r>
        <w:t xml:space="preserve">1.2.1. Asmens duomenų saugumo pažeidimai ir saugumo incidentai. Duomenų tvarkytojas privalo turėti reagavimo į saugumo incidentus </w:t>
      </w:r>
      <w:r w:rsidRPr="00C60364">
        <w:t xml:space="preserve">planą su detaliomis procedūromis. Apie asmens duomenų saugumo pažeidimus </w:t>
      </w:r>
      <w:r w:rsidR="00C60364" w:rsidRPr="00C60364">
        <w:t xml:space="preserve">ir saugumo incidentus </w:t>
      </w:r>
      <w:r w:rsidRPr="00C60364">
        <w:t>nedelsiant turi būti informuojama</w:t>
      </w:r>
      <w:r>
        <w:t xml:space="preserve"> Duomenų tvarkytojo vadovybė ir Duomenų valdytojas. </w:t>
      </w:r>
    </w:p>
    <w:p w14:paraId="50E98E61" w14:textId="77777777" w:rsidR="00EE6D43" w:rsidRDefault="00EE6D43" w:rsidP="00EE6D43">
      <w:pPr>
        <w:pStyle w:val="prastasiniatinklio"/>
        <w:spacing w:before="0" w:beforeAutospacing="0" w:after="0" w:afterAutospacing="0"/>
        <w:ind w:firstLine="709"/>
        <w:jc w:val="both"/>
      </w:pPr>
      <w:r>
        <w:t xml:space="preserve">1.3. Veiklos tęstinumas: </w:t>
      </w:r>
    </w:p>
    <w:p w14:paraId="2B080C56" w14:textId="77777777" w:rsidR="00EE6D43" w:rsidRDefault="00EE6D43" w:rsidP="00EE6D43">
      <w:pPr>
        <w:pStyle w:val="prastasiniatinklio"/>
        <w:spacing w:before="0" w:beforeAutospacing="0" w:after="0" w:afterAutospacing="0"/>
        <w:ind w:firstLine="709"/>
        <w:jc w:val="both"/>
      </w:pPr>
      <w:r>
        <w:t xml:space="preserve">1.3.1. Duomenų tvarkytojas turi nustatyti pagrindines procedūras, kurių reikia laikytis saugumo incidento ar asmens duomenų saugumo pažeidimo atveju, kad būtų užtikrintas reikiamas asmens duomenų tvarkymo IT sistemomis tęstinumas ir prieinamumas. </w:t>
      </w:r>
    </w:p>
    <w:p w14:paraId="6ECE04B3" w14:textId="77777777" w:rsidR="00EE6D43" w:rsidRDefault="00EE6D43" w:rsidP="00EE6D43">
      <w:pPr>
        <w:pStyle w:val="prastasiniatinklio"/>
        <w:spacing w:before="0" w:beforeAutospacing="0" w:after="0" w:afterAutospacing="0"/>
        <w:ind w:firstLine="709"/>
        <w:jc w:val="both"/>
      </w:pPr>
      <w:r>
        <w:t xml:space="preserve">1.3.2. 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 </w:t>
      </w:r>
    </w:p>
    <w:p w14:paraId="70972F7A" w14:textId="77777777" w:rsidR="00EE6D43" w:rsidRDefault="00EE6D43" w:rsidP="00EE6D43">
      <w:pPr>
        <w:pStyle w:val="prastasiniatinklio"/>
        <w:spacing w:before="0" w:beforeAutospacing="0" w:after="0" w:afterAutospacing="0"/>
        <w:ind w:firstLine="709"/>
        <w:jc w:val="both"/>
      </w:pPr>
      <w:r>
        <w:t>1.4. Žmogiškieji ištekliai:</w:t>
      </w:r>
    </w:p>
    <w:p w14:paraId="660399AE" w14:textId="77777777" w:rsidR="00EE6D43" w:rsidRDefault="00EE6D43" w:rsidP="00EE6D43">
      <w:pPr>
        <w:pStyle w:val="prastasiniatinklio"/>
        <w:spacing w:before="0" w:beforeAutospacing="0" w:after="0" w:afterAutospacing="0"/>
        <w:ind w:firstLine="709"/>
        <w:jc w:val="both"/>
      </w:pPr>
      <w:r>
        <w:t xml:space="preserve">1.4.1.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w:t>
      </w:r>
      <w:r>
        <w:lastRenderedPageBreak/>
        <w:t xml:space="preserve">supažindinti su organizacijos saugumo politika, taip pat pasirašyti atitinkamus informacijos konfidencialumo ir neatskleidimo susitarimus. </w:t>
      </w:r>
    </w:p>
    <w:p w14:paraId="332B9A08" w14:textId="77777777" w:rsidR="00EE6D43" w:rsidRDefault="00EE6D43" w:rsidP="00EE6D43">
      <w:pPr>
        <w:pStyle w:val="prastasiniatinklio"/>
        <w:spacing w:before="0" w:beforeAutospacing="0" w:after="0" w:afterAutospacing="0"/>
        <w:ind w:firstLine="709"/>
        <w:jc w:val="both"/>
      </w:pPr>
      <w:r>
        <w:t xml:space="preserve">1.4.2.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2AC0E2E0" w14:textId="77777777" w:rsidR="00EE6D43" w:rsidRDefault="00EE6D43" w:rsidP="00EE6D43">
      <w:pPr>
        <w:pStyle w:val="prastasiniatinklio"/>
        <w:spacing w:before="0" w:beforeAutospacing="0" w:after="0" w:afterAutospacing="0"/>
        <w:ind w:firstLine="709"/>
        <w:jc w:val="both"/>
      </w:pPr>
      <w:r w:rsidRPr="00EE6D43">
        <w:rPr>
          <w:b/>
          <w:bCs/>
        </w:rPr>
        <w:t>2. Techninės saugumo priemonės</w:t>
      </w:r>
      <w:r>
        <w:t xml:space="preserve">, kurias Duomenų tvarkytojas privalo įdiegti ir užtikrinti, kad jų būtų laikomasi yra šios: </w:t>
      </w:r>
    </w:p>
    <w:p w14:paraId="44CC672B" w14:textId="77777777" w:rsidR="00EE6D43" w:rsidRDefault="00EE6D43" w:rsidP="00EE6D43">
      <w:pPr>
        <w:pStyle w:val="prastasiniatinklio"/>
        <w:spacing w:before="0" w:beforeAutospacing="0" w:after="0" w:afterAutospacing="0"/>
        <w:ind w:firstLine="709"/>
        <w:jc w:val="both"/>
      </w:pPr>
      <w:r>
        <w:t xml:space="preserve">2.1. Prieigų kontrolė ir autentifikavimas. Duomenų tvarkytojas turi įdiegti prieigų kontrolės sistemą, taikomą visiems naudotojams,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Turi būti nustatytos ir dokumentais patvirtintos slaptažodžių naudojimo taisyklės. Taisyklėse turi būti apibrėžtas slaptažodžio ilgis, sudėtingumas, galiojimo laikas, nesėkmingų bandymų įvesti slaptažodį skaičius. Naudotojo slaptažodžiai turi būti saugomi naudojant kodavimo formą (angl. </w:t>
      </w:r>
      <w:proofErr w:type="spellStart"/>
      <w:r>
        <w:t>hash</w:t>
      </w:r>
      <w:proofErr w:type="spellEnd"/>
      <w:r>
        <w:t xml:space="preserve"> </w:t>
      </w:r>
      <w:proofErr w:type="spellStart"/>
      <w:r>
        <w:t>form</w:t>
      </w:r>
      <w:proofErr w:type="spellEnd"/>
      <w:r>
        <w:t xml:space="preserve">). </w:t>
      </w:r>
    </w:p>
    <w:p w14:paraId="709EB482" w14:textId="7D5B1283" w:rsidR="00EE6D43" w:rsidRDefault="00EE6D43" w:rsidP="00EE6D43">
      <w:pPr>
        <w:pStyle w:val="prastasiniatinklio"/>
        <w:spacing w:before="0" w:beforeAutospacing="0" w:after="0" w:afterAutospacing="0"/>
        <w:ind w:firstLine="709"/>
        <w:jc w:val="both"/>
      </w:pPr>
      <w:r>
        <w:t xml:space="preserve">2.2. Techninių žurnalų įrašai ir stebėsena. Techninių žurnalų įrašai turi būti įgyvendinti kiekvienai IT sistemai, taikomajai programai, naudojamai asmens duomenų tvarkymui. Techniniuose žurnaluose turi būti matomi visi įmanomi prieigų prie asmens duomenų įrašų tipai (pvz., data, laikas, peržiūrėjimas, keitimas, panaikinimas).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(taip pat ir jų atliekamas naudotojo teisių papildymas, panaikinimas, keitimas) </w:t>
      </w:r>
      <w:r w:rsidR="00CA4F59">
        <w:t xml:space="preserve">ir naudotojų veiksmai </w:t>
      </w:r>
      <w:r>
        <w:t xml:space="preserve">turi būti registruojami. Turi būti neįmanoma ištrinti ar pakeisti techninių įrašų turinio. Prieiga prie įrašų taip pat turi būti registruojama, siekiant atlikti neįprastų veiksmų susekimo stebėseną. Techniniuose žurnalų įrašuose turi būti fiksuojami ir </w:t>
      </w:r>
      <w:proofErr w:type="spellStart"/>
      <w:r>
        <w:t>subtvarkytojų</w:t>
      </w:r>
      <w:proofErr w:type="spellEnd"/>
      <w:r>
        <w:t xml:space="preserve"> atliekami tvarkymo veiksmai. </w:t>
      </w:r>
    </w:p>
    <w:p w14:paraId="137FE1E8" w14:textId="77777777" w:rsidR="00EE6D43" w:rsidRDefault="00EE6D43" w:rsidP="00EE6D43">
      <w:pPr>
        <w:pStyle w:val="prastasiniatinklio"/>
        <w:spacing w:before="0" w:beforeAutospacing="0" w:after="0" w:afterAutospacing="0"/>
        <w:ind w:firstLine="709"/>
        <w:jc w:val="both"/>
      </w:pPr>
      <w:r>
        <w:t xml:space="preserve">2.3. 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2C0A2C5E" w14:textId="77777777" w:rsidR="00EE6D43" w:rsidRDefault="00EE6D43" w:rsidP="00EE6D43">
      <w:pPr>
        <w:pStyle w:val="prastasiniatinklio"/>
        <w:spacing w:before="0" w:beforeAutospacing="0" w:after="0" w:afterAutospacing="0"/>
        <w:ind w:firstLine="709"/>
        <w:jc w:val="both"/>
      </w:pPr>
      <w:r>
        <w:t xml:space="preserve">2.4. Darbo vietų apsauga. Duomenų tvarkytojo kompiuterinėse darbo vietose naudotojams turi būti apribota galimybė išjungti ar apeiti, išvengti saugumo nustatymų. Antivirusinės taikomosios programos ir jų informacijos apie virusus bei kenkimo programinę įrangą duomenų bazės turi būti atnaujinamos kasdien. Naudotojams negalima turėti privilegijų diegti, šalinti, administruoti neautorizuotos programinės įrangos. IT sistemos turi turėti nustatytą sesijos laiką, t. y. naudotojui esant neaktyviam sistemoje nustatytą laiką, sesija privalo būti nutraukta. Kritiniai operacinės sistemos saugos atnaujinimai, išleidžiami operacinės sistemos gamintojo, turi būti įdiegiami reguliariai ir nedelsiant. </w:t>
      </w:r>
    </w:p>
    <w:p w14:paraId="1D54D6A3" w14:textId="77777777" w:rsidR="00EE6D43" w:rsidRDefault="00EE6D43" w:rsidP="00EE6D43">
      <w:pPr>
        <w:pStyle w:val="prastasiniatinklio"/>
        <w:spacing w:before="0" w:beforeAutospacing="0" w:after="0" w:afterAutospacing="0"/>
        <w:ind w:firstLine="709"/>
        <w:jc w:val="both"/>
      </w:pPr>
      <w:r>
        <w:t xml:space="preserve">2.5. Tinklų ir komunikacijos sauga. Visais atvejais, kai prieiga prie naudojamų IT sistemų yra vykdoma internetu, ryšys turi būti šifruojamas kriptografiniais protokolais. Belaidis ryšys prie IT sistemų turi būti leidžiamas tik tam tikriems naudotojams ir procesams. Belaidžio ryšio potinklis turi būti atskirtas nuo kitų potinklių. Belaidė prieiga turi būti apsaugota patikimais šifravimo mechanizmais. Bet koks duomenų judėjimas iš, į IT sistemą turi būti stebimas ir kontroliuojamas naudojant ugniasienes ir įsibrovimo (įsilaužimo) aptikimo sistemas. </w:t>
      </w:r>
    </w:p>
    <w:p w14:paraId="0DB1328E" w14:textId="77777777" w:rsidR="00EE6D43" w:rsidRDefault="00EE6D43" w:rsidP="00EE6D43">
      <w:pPr>
        <w:pStyle w:val="prastasiniatinklio"/>
        <w:spacing w:before="0" w:beforeAutospacing="0" w:after="0" w:afterAutospacing="0"/>
        <w:ind w:firstLine="709"/>
        <w:jc w:val="both"/>
      </w:pPr>
      <w:r>
        <w:t xml:space="preserve">2.6. Mobilieji, nešiojamieji įrenginiai. Duomenų tvarkytojas nustato ir dokumentuoja Duomenų tvarkytojo naudojamų mobiliųjų, nešiojamųjų įrenginių (toliau – mobilieji, nešiojamieji </w:t>
      </w:r>
      <w:r>
        <w:lastRenderedPageBreak/>
        <w:t xml:space="preserve">įrenginiai) administravimo procedūras, aiškiai aprašant tinkamą tokių įrenginių naudojimą. Mobilieji, nešiojamieji įrenginiai prieš naudojimąsi turi būti užregistruoti ir autorizuoti. Mobilieji, nešiojamieji įrenginiai turi būti pakankamo prieigos kontrolės procedūrų lygio, kaip ir kita naudojama įranga asmens duomenims tvarkyti. Mobiliųjų, nešiojamųjų įrenginių valdymo funkcijos ir atsakomybės turi būti aiškiai apibrėžtos. Mobiliųjų, nešiojamųjų įrenginių vidiniai duomenų kaupikliai yra pilnai šifruojami. </w:t>
      </w:r>
    </w:p>
    <w:p w14:paraId="61ED3099" w14:textId="77777777" w:rsidR="00EE6D43" w:rsidRDefault="00EE6D43" w:rsidP="00EE6D43">
      <w:pPr>
        <w:pStyle w:val="prastasiniatinklio"/>
        <w:spacing w:before="0" w:beforeAutospacing="0" w:after="0" w:afterAutospacing="0"/>
        <w:ind w:firstLine="709"/>
        <w:jc w:val="both"/>
      </w:pPr>
      <w:r>
        <w:t xml:space="preserve">2.7. Programinės įrangos sauga. Informacinės sistemose naudojama programinė įranga, skirta asmens duomenims apdoroti,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1AAF299A" w14:textId="1E3DF90E" w:rsidR="00EE6D43" w:rsidRDefault="00EE6D43" w:rsidP="00EE6D43">
      <w:pPr>
        <w:pStyle w:val="prastasiniatinklio"/>
        <w:spacing w:before="0" w:beforeAutospacing="0" w:after="0" w:afterAutospacing="0"/>
        <w:ind w:firstLine="709"/>
        <w:jc w:val="both"/>
      </w:pPr>
      <w:r>
        <w:t xml:space="preserve">2.8. Diskų ir kitų laikmenų naikinimas.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 Prieš šalinant laikmenas, turi būti atlikti visų šalinamų laikmenų daugybiniai programinės įrangos perrašymai (angl. </w:t>
      </w:r>
      <w:proofErr w:type="spellStart"/>
      <w:r>
        <w:t>Multiple</w:t>
      </w:r>
      <w:proofErr w:type="spellEnd"/>
      <w:r>
        <w:t xml:space="preserve"> </w:t>
      </w:r>
      <w:proofErr w:type="spellStart"/>
      <w:r>
        <w:t>passes</w:t>
      </w:r>
      <w:proofErr w:type="spellEnd"/>
      <w:r>
        <w:t xml:space="preserve"> </w:t>
      </w:r>
      <w:proofErr w:type="spellStart"/>
      <w:r>
        <w:t>of</w:t>
      </w:r>
      <w:proofErr w:type="spellEnd"/>
      <w:r>
        <w:t xml:space="preserve"> </w:t>
      </w:r>
      <w:proofErr w:type="spellStart"/>
      <w:r>
        <w:t>software-based</w:t>
      </w:r>
      <w:proofErr w:type="spellEnd"/>
      <w:r>
        <w:t xml:space="preserve"> </w:t>
      </w:r>
      <w:proofErr w:type="spellStart"/>
      <w:r>
        <w:t>overwriting</w:t>
      </w:r>
      <w:proofErr w:type="spellEnd"/>
      <w:r>
        <w:t xml:space="preserve">). Jei saugiems duomenų naikinimo ir šalinimo duomenų laikmenose darbams atlikti yra pasitelkiamos trečiosios šalies paslaugos, turi būti sudaryta atitinkama paslaugų sutartis ir atliekamas sunaikintų įrašų protokolavimas. </w:t>
      </w:r>
    </w:p>
    <w:p w14:paraId="4CDBB423" w14:textId="3D7A08FB" w:rsidR="00EE6D43" w:rsidRDefault="00EE6D43" w:rsidP="00EE6D43">
      <w:pPr>
        <w:pStyle w:val="prastasiniatinklio"/>
        <w:spacing w:before="0" w:beforeAutospacing="0" w:after="0" w:afterAutospacing="0"/>
        <w:ind w:firstLine="709"/>
        <w:jc w:val="both"/>
      </w:pPr>
      <w:r>
        <w:t>2.</w:t>
      </w:r>
      <w:r w:rsidR="00BA4602">
        <w:t>9</w:t>
      </w:r>
      <w:r>
        <w:t xml:space="preserve">. Fizinė sauga. Informacinės sistemos infrastruktūros perimetras turi būti neprieinamas neautorizuotam personalui. Būtina naudoti aiškią visų darbuotojų ir lankytojų identifikavimo sistemą, naudojant tinkamas priemones, pvz., visiems norintiems patekti į organizacijos patalpas tapatybę patvirtinančius darbo leidimus. Atitinkamos saugios zonos turi būti apibrėžtos ir apsaugotos tinkamomis įvesties kontrolės priemonėmis. Popierinis ar elektroninis registravimo rinkmenų žurnalas turi būti saugiai laikomas, prižiūrimas ir kontroliuojamas. Įsilaužimo (įsibrovimo) aptikimo sistemos turi būti įdiegtos visose saugumo zonose. Prireikus turi būti kuriamos fizinės kliūtys, kad būtų užkirstas kelias neteisėtam fiziniam prieinamumui.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paslaugas, turi būti suteikta ribota prieiga prie saugių zonų. </w:t>
      </w:r>
    </w:p>
    <w:p w14:paraId="239A8F96" w14:textId="77777777" w:rsidR="00EE6D43" w:rsidRDefault="00EE6D43" w:rsidP="00EE6D43">
      <w:pPr>
        <w:pStyle w:val="prastasiniatinklio"/>
        <w:spacing w:before="0" w:beforeAutospacing="0" w:after="0" w:afterAutospacing="0"/>
        <w:ind w:firstLine="709"/>
        <w:jc w:val="both"/>
      </w:pPr>
      <w:r>
        <w:t xml:space="preserve">3. Atsižvelgiant į pavojaus asmens duomenų saugumui lygį, Duomenų tvarkytojas turi pasirinkti griežtesnes saugumo priemones, kad būtų užtikrinta tinkama asmens duomenų apsauga. </w:t>
      </w:r>
    </w:p>
    <w:p w14:paraId="289B50FD" w14:textId="41068E93" w:rsidR="00EE6D43" w:rsidRDefault="00EE6D43" w:rsidP="00EE6D43">
      <w:pPr>
        <w:ind w:right="2"/>
        <w:jc w:val="both"/>
        <w:rPr>
          <w:color w:val="auto"/>
          <w:u w:val="single"/>
        </w:rPr>
      </w:pPr>
    </w:p>
    <w:p w14:paraId="33987E10" w14:textId="518A8243" w:rsidR="00EE6D43" w:rsidRPr="00CF501A" w:rsidRDefault="00EE6D43" w:rsidP="00EE6D43">
      <w:pPr>
        <w:ind w:right="2"/>
        <w:jc w:val="center"/>
        <w:rPr>
          <w:color w:val="auto"/>
          <w:u w:val="single"/>
        </w:rPr>
      </w:pPr>
      <w:r>
        <w:rPr>
          <w:color w:val="auto"/>
          <w:u w:val="single"/>
        </w:rPr>
        <w:tab/>
      </w:r>
      <w:r>
        <w:rPr>
          <w:color w:val="auto"/>
          <w:u w:val="single"/>
        </w:rPr>
        <w:tab/>
      </w:r>
      <w:r>
        <w:rPr>
          <w:color w:val="auto"/>
          <w:u w:val="single"/>
        </w:rPr>
        <w:tab/>
      </w:r>
    </w:p>
    <w:sectPr w:rsidR="00EE6D43" w:rsidRPr="00CF501A" w:rsidSect="003052D0">
      <w:headerReference w:type="default" r:id="rId9"/>
      <w:type w:val="continuous"/>
      <w:pgSz w:w="11909" w:h="16834" w:code="9"/>
      <w:pgMar w:top="709"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D505" w14:textId="77777777" w:rsidR="00E4187F" w:rsidRDefault="00E4187F" w:rsidP="00FA0E62">
      <w:r>
        <w:separator/>
      </w:r>
    </w:p>
  </w:endnote>
  <w:endnote w:type="continuationSeparator" w:id="0">
    <w:p w14:paraId="5476B5B0" w14:textId="77777777" w:rsidR="00E4187F" w:rsidRDefault="00E4187F"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01C8" w14:textId="77777777" w:rsidR="00E4187F" w:rsidRDefault="00E4187F" w:rsidP="00FA0E62">
      <w:r>
        <w:separator/>
      </w:r>
    </w:p>
  </w:footnote>
  <w:footnote w:type="continuationSeparator" w:id="0">
    <w:p w14:paraId="3EB8D1FC" w14:textId="77777777" w:rsidR="00E4187F" w:rsidRDefault="00E4187F"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w:t>
        </w:r>
        <w:r w:rsidR="00823620">
          <w:rPr>
            <w:noProof/>
          </w:rPr>
          <w:t>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8"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702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5"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6"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DB1737"/>
    <w:multiLevelType w:val="multilevel"/>
    <w:tmpl w:val="2C9EEE92"/>
    <w:lvl w:ilvl="0">
      <w:start w:val="1"/>
      <w:numFmt w:val="decimal"/>
      <w:lvlText w:val="%1."/>
      <w:lvlJc w:val="left"/>
      <w:pPr>
        <w:ind w:left="1500" w:hanging="360"/>
      </w:pPr>
    </w:lvl>
    <w:lvl w:ilvl="1">
      <w:start w:val="3"/>
      <w:numFmt w:val="decimal"/>
      <w:lvlText w:val="%1.%2."/>
      <w:lvlJc w:val="left"/>
      <w:pPr>
        <w:ind w:left="1620" w:hanging="480"/>
      </w:pPr>
    </w:lvl>
    <w:lvl w:ilvl="2">
      <w:start w:val="1"/>
      <w:numFmt w:val="decimal"/>
      <w:isLgl/>
      <w:lvlText w:val="%1.%2.%3."/>
      <w:lvlJc w:val="left"/>
      <w:pPr>
        <w:ind w:left="7383"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4515C1"/>
    <w:multiLevelType w:val="multilevel"/>
    <w:tmpl w:val="1E029860"/>
    <w:lvl w:ilvl="0">
      <w:start w:val="1"/>
      <w:numFmt w:val="decimal"/>
      <w:lvlText w:val="%1."/>
      <w:lvlJc w:val="left"/>
      <w:pPr>
        <w:ind w:left="644"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8436668">
    <w:abstractNumId w:val="0"/>
  </w:num>
  <w:num w:numId="2" w16cid:durableId="1410614854">
    <w:abstractNumId w:val="15"/>
  </w:num>
  <w:num w:numId="3" w16cid:durableId="1978559725">
    <w:abstractNumId w:val="12"/>
  </w:num>
  <w:num w:numId="4" w16cid:durableId="1419595550">
    <w:abstractNumId w:val="8"/>
  </w:num>
  <w:num w:numId="5" w16cid:durableId="810831238">
    <w:abstractNumId w:val="26"/>
  </w:num>
  <w:num w:numId="6" w16cid:durableId="1044868378">
    <w:abstractNumId w:val="10"/>
  </w:num>
  <w:num w:numId="7" w16cid:durableId="85007219">
    <w:abstractNumId w:val="9"/>
  </w:num>
  <w:num w:numId="8" w16cid:durableId="2075346364">
    <w:abstractNumId w:val="18"/>
  </w:num>
  <w:num w:numId="9" w16cid:durableId="563106217">
    <w:abstractNumId w:val="16"/>
  </w:num>
  <w:num w:numId="10" w16cid:durableId="150684752">
    <w:abstractNumId w:val="23"/>
  </w:num>
  <w:num w:numId="11" w16cid:durableId="364526923">
    <w:abstractNumId w:val="13"/>
  </w:num>
  <w:num w:numId="12" w16cid:durableId="2137675547">
    <w:abstractNumId w:val="20"/>
  </w:num>
  <w:num w:numId="13" w16cid:durableId="962998824">
    <w:abstractNumId w:val="11"/>
  </w:num>
  <w:num w:numId="14" w16cid:durableId="1886260921">
    <w:abstractNumId w:val="1"/>
  </w:num>
  <w:num w:numId="15" w16cid:durableId="1486897094">
    <w:abstractNumId w:val="22"/>
  </w:num>
  <w:num w:numId="16" w16cid:durableId="296186692">
    <w:abstractNumId w:val="6"/>
  </w:num>
  <w:num w:numId="17" w16cid:durableId="347562228">
    <w:abstractNumId w:val="14"/>
  </w:num>
  <w:num w:numId="18" w16cid:durableId="742292086">
    <w:abstractNumId w:val="4"/>
  </w:num>
  <w:num w:numId="19" w16cid:durableId="152257692">
    <w:abstractNumId w:val="24"/>
  </w:num>
  <w:num w:numId="20" w16cid:durableId="1179075052">
    <w:abstractNumId w:val="19"/>
  </w:num>
  <w:num w:numId="21" w16cid:durableId="326984465">
    <w:abstractNumId w:val="2"/>
  </w:num>
  <w:num w:numId="22" w16cid:durableId="418867265">
    <w:abstractNumId w:val="3"/>
  </w:num>
  <w:num w:numId="23" w16cid:durableId="1767771292">
    <w:abstractNumId w:val="21"/>
  </w:num>
  <w:num w:numId="24" w16cid:durableId="1697658322">
    <w:abstractNumId w:val="7"/>
  </w:num>
  <w:num w:numId="25" w16cid:durableId="680282637">
    <w:abstractNumId w:val="5"/>
  </w:num>
  <w:num w:numId="26" w16cid:durableId="1816793559">
    <w:abstractNumId w:val="25"/>
  </w:num>
  <w:num w:numId="27" w16cid:durableId="2090930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14531"/>
    <w:rsid w:val="000210D4"/>
    <w:rsid w:val="0002257C"/>
    <w:rsid w:val="000231B4"/>
    <w:rsid w:val="00023321"/>
    <w:rsid w:val="00024825"/>
    <w:rsid w:val="000279B4"/>
    <w:rsid w:val="00030115"/>
    <w:rsid w:val="000324D1"/>
    <w:rsid w:val="00032724"/>
    <w:rsid w:val="000343F6"/>
    <w:rsid w:val="00035462"/>
    <w:rsid w:val="00036574"/>
    <w:rsid w:val="00036A91"/>
    <w:rsid w:val="0003716F"/>
    <w:rsid w:val="00037C2C"/>
    <w:rsid w:val="00037D4D"/>
    <w:rsid w:val="00041A82"/>
    <w:rsid w:val="000425E9"/>
    <w:rsid w:val="00043AAE"/>
    <w:rsid w:val="0004564D"/>
    <w:rsid w:val="00047639"/>
    <w:rsid w:val="00052CF3"/>
    <w:rsid w:val="00070AA0"/>
    <w:rsid w:val="000754B1"/>
    <w:rsid w:val="00075C9C"/>
    <w:rsid w:val="00077C0C"/>
    <w:rsid w:val="0008115A"/>
    <w:rsid w:val="000817CD"/>
    <w:rsid w:val="0008286C"/>
    <w:rsid w:val="00083BEE"/>
    <w:rsid w:val="000846BE"/>
    <w:rsid w:val="0008661F"/>
    <w:rsid w:val="000947EF"/>
    <w:rsid w:val="000A09A7"/>
    <w:rsid w:val="000A1EBF"/>
    <w:rsid w:val="000A3BD6"/>
    <w:rsid w:val="000A5239"/>
    <w:rsid w:val="000A628E"/>
    <w:rsid w:val="000B0269"/>
    <w:rsid w:val="000B08B8"/>
    <w:rsid w:val="000B1673"/>
    <w:rsid w:val="000B1E20"/>
    <w:rsid w:val="000B3050"/>
    <w:rsid w:val="000B4B14"/>
    <w:rsid w:val="000B53AF"/>
    <w:rsid w:val="000B6252"/>
    <w:rsid w:val="000B71C5"/>
    <w:rsid w:val="000C4BF1"/>
    <w:rsid w:val="000C5274"/>
    <w:rsid w:val="000C5D92"/>
    <w:rsid w:val="000C703C"/>
    <w:rsid w:val="000C715C"/>
    <w:rsid w:val="000D2A87"/>
    <w:rsid w:val="000D55FB"/>
    <w:rsid w:val="000E1C5B"/>
    <w:rsid w:val="000E285F"/>
    <w:rsid w:val="000E5A36"/>
    <w:rsid w:val="000E7EB0"/>
    <w:rsid w:val="000F3F6F"/>
    <w:rsid w:val="000F4178"/>
    <w:rsid w:val="000F5083"/>
    <w:rsid w:val="000F607E"/>
    <w:rsid w:val="000F6567"/>
    <w:rsid w:val="00100EEA"/>
    <w:rsid w:val="00101F2D"/>
    <w:rsid w:val="0010411D"/>
    <w:rsid w:val="00104557"/>
    <w:rsid w:val="00107DA4"/>
    <w:rsid w:val="0011360E"/>
    <w:rsid w:val="00113761"/>
    <w:rsid w:val="001162A6"/>
    <w:rsid w:val="0012054A"/>
    <w:rsid w:val="00121D2F"/>
    <w:rsid w:val="00131198"/>
    <w:rsid w:val="00131F0A"/>
    <w:rsid w:val="001331F4"/>
    <w:rsid w:val="00134491"/>
    <w:rsid w:val="00136875"/>
    <w:rsid w:val="00141A90"/>
    <w:rsid w:val="0014309C"/>
    <w:rsid w:val="00143312"/>
    <w:rsid w:val="00145A73"/>
    <w:rsid w:val="00145D12"/>
    <w:rsid w:val="00146164"/>
    <w:rsid w:val="0015052B"/>
    <w:rsid w:val="00152C42"/>
    <w:rsid w:val="0015374E"/>
    <w:rsid w:val="001547E4"/>
    <w:rsid w:val="00156741"/>
    <w:rsid w:val="00157572"/>
    <w:rsid w:val="0015792F"/>
    <w:rsid w:val="001618D3"/>
    <w:rsid w:val="00162A49"/>
    <w:rsid w:val="00162BEB"/>
    <w:rsid w:val="00162C7F"/>
    <w:rsid w:val="00163CC1"/>
    <w:rsid w:val="00167874"/>
    <w:rsid w:val="001704AC"/>
    <w:rsid w:val="00170E03"/>
    <w:rsid w:val="00171262"/>
    <w:rsid w:val="0017187B"/>
    <w:rsid w:val="001718A8"/>
    <w:rsid w:val="00171B22"/>
    <w:rsid w:val="001729C4"/>
    <w:rsid w:val="00172C1E"/>
    <w:rsid w:val="00173727"/>
    <w:rsid w:val="00174C81"/>
    <w:rsid w:val="001757BC"/>
    <w:rsid w:val="00175C77"/>
    <w:rsid w:val="001771B8"/>
    <w:rsid w:val="0017785E"/>
    <w:rsid w:val="00177E63"/>
    <w:rsid w:val="0018152A"/>
    <w:rsid w:val="00182310"/>
    <w:rsid w:val="00183F0C"/>
    <w:rsid w:val="001852EB"/>
    <w:rsid w:val="00186840"/>
    <w:rsid w:val="00186A9B"/>
    <w:rsid w:val="001876B8"/>
    <w:rsid w:val="00187F63"/>
    <w:rsid w:val="001975F7"/>
    <w:rsid w:val="001A07D0"/>
    <w:rsid w:val="001A1AE8"/>
    <w:rsid w:val="001A1FA0"/>
    <w:rsid w:val="001A33FA"/>
    <w:rsid w:val="001A633D"/>
    <w:rsid w:val="001A68FC"/>
    <w:rsid w:val="001B099E"/>
    <w:rsid w:val="001B2A71"/>
    <w:rsid w:val="001B7C19"/>
    <w:rsid w:val="001C71BD"/>
    <w:rsid w:val="001D0096"/>
    <w:rsid w:val="001D1139"/>
    <w:rsid w:val="001D2355"/>
    <w:rsid w:val="001D268A"/>
    <w:rsid w:val="001D345B"/>
    <w:rsid w:val="001D4527"/>
    <w:rsid w:val="001D56F9"/>
    <w:rsid w:val="001D5D94"/>
    <w:rsid w:val="001E0152"/>
    <w:rsid w:val="001E1E89"/>
    <w:rsid w:val="001E6127"/>
    <w:rsid w:val="001E7387"/>
    <w:rsid w:val="001F11E7"/>
    <w:rsid w:val="001F1500"/>
    <w:rsid w:val="001F2FE1"/>
    <w:rsid w:val="001F3D46"/>
    <w:rsid w:val="001F4DA5"/>
    <w:rsid w:val="001F558B"/>
    <w:rsid w:val="001F68C4"/>
    <w:rsid w:val="00200A4D"/>
    <w:rsid w:val="0020509A"/>
    <w:rsid w:val="0020524F"/>
    <w:rsid w:val="00205900"/>
    <w:rsid w:val="00205EBF"/>
    <w:rsid w:val="00206195"/>
    <w:rsid w:val="00206916"/>
    <w:rsid w:val="00207B6C"/>
    <w:rsid w:val="00207E86"/>
    <w:rsid w:val="00211017"/>
    <w:rsid w:val="0021255B"/>
    <w:rsid w:val="0021334A"/>
    <w:rsid w:val="002141A2"/>
    <w:rsid w:val="00216D78"/>
    <w:rsid w:val="00221083"/>
    <w:rsid w:val="0022168B"/>
    <w:rsid w:val="002216BA"/>
    <w:rsid w:val="00221847"/>
    <w:rsid w:val="002249A4"/>
    <w:rsid w:val="002265AC"/>
    <w:rsid w:val="002274E5"/>
    <w:rsid w:val="002358BC"/>
    <w:rsid w:val="002372F5"/>
    <w:rsid w:val="002375AE"/>
    <w:rsid w:val="0023779E"/>
    <w:rsid w:val="00240219"/>
    <w:rsid w:val="00240B46"/>
    <w:rsid w:val="00254204"/>
    <w:rsid w:val="00255B1C"/>
    <w:rsid w:val="002567DA"/>
    <w:rsid w:val="002577E1"/>
    <w:rsid w:val="00260560"/>
    <w:rsid w:val="0026203B"/>
    <w:rsid w:val="0026256E"/>
    <w:rsid w:val="00263FE4"/>
    <w:rsid w:val="002642D1"/>
    <w:rsid w:val="00265D80"/>
    <w:rsid w:val="002664DF"/>
    <w:rsid w:val="002706C7"/>
    <w:rsid w:val="00271830"/>
    <w:rsid w:val="00272878"/>
    <w:rsid w:val="00274774"/>
    <w:rsid w:val="002750A5"/>
    <w:rsid w:val="0028033D"/>
    <w:rsid w:val="00280F1C"/>
    <w:rsid w:val="002810DB"/>
    <w:rsid w:val="0028234E"/>
    <w:rsid w:val="00282EA0"/>
    <w:rsid w:val="00283AE1"/>
    <w:rsid w:val="00284979"/>
    <w:rsid w:val="002858D5"/>
    <w:rsid w:val="00287C3E"/>
    <w:rsid w:val="00291FF6"/>
    <w:rsid w:val="002932AA"/>
    <w:rsid w:val="002937AD"/>
    <w:rsid w:val="002939B0"/>
    <w:rsid w:val="00293B3F"/>
    <w:rsid w:val="00294D37"/>
    <w:rsid w:val="0029531F"/>
    <w:rsid w:val="002961CE"/>
    <w:rsid w:val="00296964"/>
    <w:rsid w:val="00297C6F"/>
    <w:rsid w:val="002A47D3"/>
    <w:rsid w:val="002A4FE4"/>
    <w:rsid w:val="002A5004"/>
    <w:rsid w:val="002A79BE"/>
    <w:rsid w:val="002A7B00"/>
    <w:rsid w:val="002B0959"/>
    <w:rsid w:val="002B2C8E"/>
    <w:rsid w:val="002B30EB"/>
    <w:rsid w:val="002B34AD"/>
    <w:rsid w:val="002B3F9F"/>
    <w:rsid w:val="002B59D2"/>
    <w:rsid w:val="002C0CBF"/>
    <w:rsid w:val="002C0F12"/>
    <w:rsid w:val="002C3F4D"/>
    <w:rsid w:val="002C5369"/>
    <w:rsid w:val="002C5568"/>
    <w:rsid w:val="002C5925"/>
    <w:rsid w:val="002C7D13"/>
    <w:rsid w:val="002D0A2E"/>
    <w:rsid w:val="002D4404"/>
    <w:rsid w:val="002D6C30"/>
    <w:rsid w:val="002D7046"/>
    <w:rsid w:val="002D7697"/>
    <w:rsid w:val="002E07C7"/>
    <w:rsid w:val="002E1FC2"/>
    <w:rsid w:val="002E5ECA"/>
    <w:rsid w:val="002E5EE2"/>
    <w:rsid w:val="002F0612"/>
    <w:rsid w:val="002F0E65"/>
    <w:rsid w:val="002F16AC"/>
    <w:rsid w:val="002F192B"/>
    <w:rsid w:val="002F5AAB"/>
    <w:rsid w:val="00302144"/>
    <w:rsid w:val="003030FF"/>
    <w:rsid w:val="003037ED"/>
    <w:rsid w:val="00303F56"/>
    <w:rsid w:val="00304374"/>
    <w:rsid w:val="003051F1"/>
    <w:rsid w:val="003052D0"/>
    <w:rsid w:val="00310D13"/>
    <w:rsid w:val="00311F16"/>
    <w:rsid w:val="00313D22"/>
    <w:rsid w:val="00314288"/>
    <w:rsid w:val="00314DB1"/>
    <w:rsid w:val="003167A9"/>
    <w:rsid w:val="003206F6"/>
    <w:rsid w:val="003210F3"/>
    <w:rsid w:val="00321DFE"/>
    <w:rsid w:val="00323EB5"/>
    <w:rsid w:val="0032450A"/>
    <w:rsid w:val="003253CD"/>
    <w:rsid w:val="00326BE9"/>
    <w:rsid w:val="003278F2"/>
    <w:rsid w:val="00327D6C"/>
    <w:rsid w:val="00327F9D"/>
    <w:rsid w:val="003308E0"/>
    <w:rsid w:val="003308FC"/>
    <w:rsid w:val="00330CC5"/>
    <w:rsid w:val="003358A9"/>
    <w:rsid w:val="00335EE9"/>
    <w:rsid w:val="00336065"/>
    <w:rsid w:val="00337F47"/>
    <w:rsid w:val="003430FA"/>
    <w:rsid w:val="00343CF0"/>
    <w:rsid w:val="00351B9B"/>
    <w:rsid w:val="00351E22"/>
    <w:rsid w:val="00352311"/>
    <w:rsid w:val="00355831"/>
    <w:rsid w:val="00360BAE"/>
    <w:rsid w:val="0036293E"/>
    <w:rsid w:val="003637DC"/>
    <w:rsid w:val="00365DC9"/>
    <w:rsid w:val="0037134E"/>
    <w:rsid w:val="00374375"/>
    <w:rsid w:val="003746ED"/>
    <w:rsid w:val="00374709"/>
    <w:rsid w:val="00374833"/>
    <w:rsid w:val="00375549"/>
    <w:rsid w:val="003764FB"/>
    <w:rsid w:val="00380E39"/>
    <w:rsid w:val="003813B2"/>
    <w:rsid w:val="00383FC2"/>
    <w:rsid w:val="003847DA"/>
    <w:rsid w:val="00385425"/>
    <w:rsid w:val="00390A14"/>
    <w:rsid w:val="00397654"/>
    <w:rsid w:val="0039772C"/>
    <w:rsid w:val="003A07A1"/>
    <w:rsid w:val="003A1275"/>
    <w:rsid w:val="003A4C5A"/>
    <w:rsid w:val="003A5B09"/>
    <w:rsid w:val="003A777E"/>
    <w:rsid w:val="003B11FB"/>
    <w:rsid w:val="003B47CE"/>
    <w:rsid w:val="003B5612"/>
    <w:rsid w:val="003B7DA2"/>
    <w:rsid w:val="003C0074"/>
    <w:rsid w:val="003C02D3"/>
    <w:rsid w:val="003C0B62"/>
    <w:rsid w:val="003C113A"/>
    <w:rsid w:val="003C256F"/>
    <w:rsid w:val="003C4D4C"/>
    <w:rsid w:val="003C4DFF"/>
    <w:rsid w:val="003C5267"/>
    <w:rsid w:val="003C62B6"/>
    <w:rsid w:val="003C63E6"/>
    <w:rsid w:val="003C6FD2"/>
    <w:rsid w:val="003D028C"/>
    <w:rsid w:val="003D0BAC"/>
    <w:rsid w:val="003D0C4F"/>
    <w:rsid w:val="003D2802"/>
    <w:rsid w:val="003D4CDD"/>
    <w:rsid w:val="003D58DF"/>
    <w:rsid w:val="003D7CA5"/>
    <w:rsid w:val="003E2138"/>
    <w:rsid w:val="003E24E1"/>
    <w:rsid w:val="003E2518"/>
    <w:rsid w:val="003E3F18"/>
    <w:rsid w:val="003E4440"/>
    <w:rsid w:val="003E663F"/>
    <w:rsid w:val="003E786A"/>
    <w:rsid w:val="003F15A4"/>
    <w:rsid w:val="003F2879"/>
    <w:rsid w:val="003F4B64"/>
    <w:rsid w:val="003F60F9"/>
    <w:rsid w:val="003F6634"/>
    <w:rsid w:val="003F75D7"/>
    <w:rsid w:val="004003D3"/>
    <w:rsid w:val="00402069"/>
    <w:rsid w:val="00402959"/>
    <w:rsid w:val="004030B6"/>
    <w:rsid w:val="00404E3D"/>
    <w:rsid w:val="00406217"/>
    <w:rsid w:val="00407DEA"/>
    <w:rsid w:val="004100C7"/>
    <w:rsid w:val="004107AF"/>
    <w:rsid w:val="00412BD9"/>
    <w:rsid w:val="0041304D"/>
    <w:rsid w:val="004141E3"/>
    <w:rsid w:val="00414B97"/>
    <w:rsid w:val="00415BDA"/>
    <w:rsid w:val="004165E3"/>
    <w:rsid w:val="00416936"/>
    <w:rsid w:val="00417EFF"/>
    <w:rsid w:val="0042012F"/>
    <w:rsid w:val="00421A20"/>
    <w:rsid w:val="00426A54"/>
    <w:rsid w:val="004275CF"/>
    <w:rsid w:val="00432A7A"/>
    <w:rsid w:val="0043319A"/>
    <w:rsid w:val="0043503E"/>
    <w:rsid w:val="00436642"/>
    <w:rsid w:val="004404E3"/>
    <w:rsid w:val="00441C97"/>
    <w:rsid w:val="00442298"/>
    <w:rsid w:val="004432C2"/>
    <w:rsid w:val="004452B9"/>
    <w:rsid w:val="00445B2A"/>
    <w:rsid w:val="004462C0"/>
    <w:rsid w:val="0045108E"/>
    <w:rsid w:val="00451DAF"/>
    <w:rsid w:val="004521BC"/>
    <w:rsid w:val="004534C1"/>
    <w:rsid w:val="00453E79"/>
    <w:rsid w:val="00454DEF"/>
    <w:rsid w:val="0045539E"/>
    <w:rsid w:val="0045765B"/>
    <w:rsid w:val="00461162"/>
    <w:rsid w:val="00461463"/>
    <w:rsid w:val="00461FE7"/>
    <w:rsid w:val="0046340C"/>
    <w:rsid w:val="00464298"/>
    <w:rsid w:val="00465D9E"/>
    <w:rsid w:val="004672C2"/>
    <w:rsid w:val="004675BF"/>
    <w:rsid w:val="00467BA6"/>
    <w:rsid w:val="00470993"/>
    <w:rsid w:val="0047411C"/>
    <w:rsid w:val="00476C26"/>
    <w:rsid w:val="00477EBE"/>
    <w:rsid w:val="004800D2"/>
    <w:rsid w:val="0048044B"/>
    <w:rsid w:val="0048237F"/>
    <w:rsid w:val="00482561"/>
    <w:rsid w:val="0048343D"/>
    <w:rsid w:val="00483538"/>
    <w:rsid w:val="004847BF"/>
    <w:rsid w:val="00487F79"/>
    <w:rsid w:val="004910D5"/>
    <w:rsid w:val="00491508"/>
    <w:rsid w:val="00492626"/>
    <w:rsid w:val="00493253"/>
    <w:rsid w:val="00493D0A"/>
    <w:rsid w:val="004A052B"/>
    <w:rsid w:val="004A1916"/>
    <w:rsid w:val="004A1C08"/>
    <w:rsid w:val="004A1D0B"/>
    <w:rsid w:val="004A1E9D"/>
    <w:rsid w:val="004A49E5"/>
    <w:rsid w:val="004A4DBC"/>
    <w:rsid w:val="004A5983"/>
    <w:rsid w:val="004A6DF6"/>
    <w:rsid w:val="004A782F"/>
    <w:rsid w:val="004B01ED"/>
    <w:rsid w:val="004B2D60"/>
    <w:rsid w:val="004B5404"/>
    <w:rsid w:val="004B7C51"/>
    <w:rsid w:val="004C01FE"/>
    <w:rsid w:val="004C0607"/>
    <w:rsid w:val="004C3D93"/>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BF2"/>
    <w:rsid w:val="004E641E"/>
    <w:rsid w:val="004E6890"/>
    <w:rsid w:val="004E6DB9"/>
    <w:rsid w:val="004F0FCC"/>
    <w:rsid w:val="004F2CAF"/>
    <w:rsid w:val="004F51E3"/>
    <w:rsid w:val="004F5E63"/>
    <w:rsid w:val="004F61AD"/>
    <w:rsid w:val="004F6211"/>
    <w:rsid w:val="004F7671"/>
    <w:rsid w:val="00500E12"/>
    <w:rsid w:val="0050102E"/>
    <w:rsid w:val="00501622"/>
    <w:rsid w:val="00501699"/>
    <w:rsid w:val="00501942"/>
    <w:rsid w:val="005021B9"/>
    <w:rsid w:val="005034EB"/>
    <w:rsid w:val="00505A08"/>
    <w:rsid w:val="00506E2C"/>
    <w:rsid w:val="00506FC3"/>
    <w:rsid w:val="005078D7"/>
    <w:rsid w:val="0051063F"/>
    <w:rsid w:val="005129A7"/>
    <w:rsid w:val="00513DFF"/>
    <w:rsid w:val="00514712"/>
    <w:rsid w:val="00514A03"/>
    <w:rsid w:val="00514AE2"/>
    <w:rsid w:val="00514F93"/>
    <w:rsid w:val="00517503"/>
    <w:rsid w:val="00520709"/>
    <w:rsid w:val="00522EE5"/>
    <w:rsid w:val="00524B47"/>
    <w:rsid w:val="00527388"/>
    <w:rsid w:val="00527BC6"/>
    <w:rsid w:val="00530456"/>
    <w:rsid w:val="005307A0"/>
    <w:rsid w:val="00531DEF"/>
    <w:rsid w:val="0053265E"/>
    <w:rsid w:val="00532CFE"/>
    <w:rsid w:val="00536AC9"/>
    <w:rsid w:val="00537D8C"/>
    <w:rsid w:val="00540246"/>
    <w:rsid w:val="005404A7"/>
    <w:rsid w:val="00542CF6"/>
    <w:rsid w:val="005441DF"/>
    <w:rsid w:val="00544950"/>
    <w:rsid w:val="005459A2"/>
    <w:rsid w:val="00545D60"/>
    <w:rsid w:val="005474A7"/>
    <w:rsid w:val="005477E4"/>
    <w:rsid w:val="005524D3"/>
    <w:rsid w:val="00553633"/>
    <w:rsid w:val="00553A7B"/>
    <w:rsid w:val="0055426F"/>
    <w:rsid w:val="00554D89"/>
    <w:rsid w:val="005556F1"/>
    <w:rsid w:val="0056338B"/>
    <w:rsid w:val="005642C2"/>
    <w:rsid w:val="005652D1"/>
    <w:rsid w:val="00565A71"/>
    <w:rsid w:val="00570314"/>
    <w:rsid w:val="00572606"/>
    <w:rsid w:val="005736E8"/>
    <w:rsid w:val="00573C62"/>
    <w:rsid w:val="005754BF"/>
    <w:rsid w:val="00576788"/>
    <w:rsid w:val="00577920"/>
    <w:rsid w:val="00577FA2"/>
    <w:rsid w:val="005816E1"/>
    <w:rsid w:val="00586A31"/>
    <w:rsid w:val="00591511"/>
    <w:rsid w:val="0059218D"/>
    <w:rsid w:val="00592F7C"/>
    <w:rsid w:val="005932D7"/>
    <w:rsid w:val="00596FFE"/>
    <w:rsid w:val="005978A2"/>
    <w:rsid w:val="005A05F8"/>
    <w:rsid w:val="005A178E"/>
    <w:rsid w:val="005A4943"/>
    <w:rsid w:val="005A5B0B"/>
    <w:rsid w:val="005A6A75"/>
    <w:rsid w:val="005A7B1A"/>
    <w:rsid w:val="005A7D25"/>
    <w:rsid w:val="005B0C79"/>
    <w:rsid w:val="005B20A9"/>
    <w:rsid w:val="005B211E"/>
    <w:rsid w:val="005B393F"/>
    <w:rsid w:val="005B4553"/>
    <w:rsid w:val="005B4846"/>
    <w:rsid w:val="005C0CE5"/>
    <w:rsid w:val="005C1D2B"/>
    <w:rsid w:val="005C3557"/>
    <w:rsid w:val="005C43B5"/>
    <w:rsid w:val="005C6D9D"/>
    <w:rsid w:val="005C7672"/>
    <w:rsid w:val="005D1154"/>
    <w:rsid w:val="005D281B"/>
    <w:rsid w:val="005D3685"/>
    <w:rsid w:val="005D5401"/>
    <w:rsid w:val="005E0257"/>
    <w:rsid w:val="005E139A"/>
    <w:rsid w:val="005E19CF"/>
    <w:rsid w:val="005E3A32"/>
    <w:rsid w:val="005E3B8B"/>
    <w:rsid w:val="005E4D44"/>
    <w:rsid w:val="005E5ACC"/>
    <w:rsid w:val="005E6306"/>
    <w:rsid w:val="005E7847"/>
    <w:rsid w:val="005E7DA5"/>
    <w:rsid w:val="005F002C"/>
    <w:rsid w:val="005F13D9"/>
    <w:rsid w:val="005F2D07"/>
    <w:rsid w:val="005F5AD1"/>
    <w:rsid w:val="005F5D3C"/>
    <w:rsid w:val="005F775D"/>
    <w:rsid w:val="00600DE0"/>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6EC"/>
    <w:rsid w:val="0063715F"/>
    <w:rsid w:val="006371BA"/>
    <w:rsid w:val="00637C79"/>
    <w:rsid w:val="00640677"/>
    <w:rsid w:val="00641D31"/>
    <w:rsid w:val="0064779E"/>
    <w:rsid w:val="00651EE8"/>
    <w:rsid w:val="006527ED"/>
    <w:rsid w:val="006530CA"/>
    <w:rsid w:val="00654151"/>
    <w:rsid w:val="00654633"/>
    <w:rsid w:val="0065582E"/>
    <w:rsid w:val="00656533"/>
    <w:rsid w:val="00656F5F"/>
    <w:rsid w:val="00662E3E"/>
    <w:rsid w:val="00664329"/>
    <w:rsid w:val="0066649B"/>
    <w:rsid w:val="006665BC"/>
    <w:rsid w:val="006726E5"/>
    <w:rsid w:val="0067557F"/>
    <w:rsid w:val="006768F1"/>
    <w:rsid w:val="006773FE"/>
    <w:rsid w:val="00677DFD"/>
    <w:rsid w:val="006809B2"/>
    <w:rsid w:val="00682ECD"/>
    <w:rsid w:val="00683B37"/>
    <w:rsid w:val="0068604A"/>
    <w:rsid w:val="00686DE8"/>
    <w:rsid w:val="00686EDB"/>
    <w:rsid w:val="0069059A"/>
    <w:rsid w:val="00690E15"/>
    <w:rsid w:val="00690E6D"/>
    <w:rsid w:val="00691246"/>
    <w:rsid w:val="00693E77"/>
    <w:rsid w:val="00695AE7"/>
    <w:rsid w:val="006A11AA"/>
    <w:rsid w:val="006A4021"/>
    <w:rsid w:val="006A6518"/>
    <w:rsid w:val="006A760C"/>
    <w:rsid w:val="006A7C75"/>
    <w:rsid w:val="006A7CF9"/>
    <w:rsid w:val="006B015E"/>
    <w:rsid w:val="006B0571"/>
    <w:rsid w:val="006B08D9"/>
    <w:rsid w:val="006B1AA8"/>
    <w:rsid w:val="006B486B"/>
    <w:rsid w:val="006B4CA8"/>
    <w:rsid w:val="006B54C1"/>
    <w:rsid w:val="006B5576"/>
    <w:rsid w:val="006B5D04"/>
    <w:rsid w:val="006B7EDA"/>
    <w:rsid w:val="006C1116"/>
    <w:rsid w:val="006C2A96"/>
    <w:rsid w:val="006C7108"/>
    <w:rsid w:val="006D08E2"/>
    <w:rsid w:val="006D1E60"/>
    <w:rsid w:val="006D28A8"/>
    <w:rsid w:val="006D2FAA"/>
    <w:rsid w:val="006D35F7"/>
    <w:rsid w:val="006D4F1E"/>
    <w:rsid w:val="006D5069"/>
    <w:rsid w:val="006D68D0"/>
    <w:rsid w:val="006D71CF"/>
    <w:rsid w:val="006E0335"/>
    <w:rsid w:val="006E0EF0"/>
    <w:rsid w:val="006E1895"/>
    <w:rsid w:val="006E226E"/>
    <w:rsid w:val="006E60D1"/>
    <w:rsid w:val="006E70EA"/>
    <w:rsid w:val="006F088C"/>
    <w:rsid w:val="006F0ACD"/>
    <w:rsid w:val="006F0E4C"/>
    <w:rsid w:val="006F21D0"/>
    <w:rsid w:val="006F2BDF"/>
    <w:rsid w:val="006F32CA"/>
    <w:rsid w:val="006F3913"/>
    <w:rsid w:val="006F4267"/>
    <w:rsid w:val="006F6789"/>
    <w:rsid w:val="006F7268"/>
    <w:rsid w:val="00704277"/>
    <w:rsid w:val="00704BC2"/>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25FB2"/>
    <w:rsid w:val="0072758B"/>
    <w:rsid w:val="00730594"/>
    <w:rsid w:val="007356AC"/>
    <w:rsid w:val="007358BC"/>
    <w:rsid w:val="00736C09"/>
    <w:rsid w:val="0074024C"/>
    <w:rsid w:val="007404B6"/>
    <w:rsid w:val="00742FFA"/>
    <w:rsid w:val="007449F0"/>
    <w:rsid w:val="00746ECE"/>
    <w:rsid w:val="00751C14"/>
    <w:rsid w:val="00754970"/>
    <w:rsid w:val="00754E71"/>
    <w:rsid w:val="00761F24"/>
    <w:rsid w:val="00770273"/>
    <w:rsid w:val="0077188A"/>
    <w:rsid w:val="00773319"/>
    <w:rsid w:val="00773F08"/>
    <w:rsid w:val="00773FC6"/>
    <w:rsid w:val="00776183"/>
    <w:rsid w:val="00780BC8"/>
    <w:rsid w:val="00782956"/>
    <w:rsid w:val="00783139"/>
    <w:rsid w:val="007834D4"/>
    <w:rsid w:val="00783BED"/>
    <w:rsid w:val="00784771"/>
    <w:rsid w:val="00785036"/>
    <w:rsid w:val="007850BC"/>
    <w:rsid w:val="0079056A"/>
    <w:rsid w:val="00790746"/>
    <w:rsid w:val="00790886"/>
    <w:rsid w:val="00790B03"/>
    <w:rsid w:val="00796CF3"/>
    <w:rsid w:val="00797997"/>
    <w:rsid w:val="007A0C14"/>
    <w:rsid w:val="007A0F2C"/>
    <w:rsid w:val="007A1A67"/>
    <w:rsid w:val="007A2C29"/>
    <w:rsid w:val="007A3805"/>
    <w:rsid w:val="007A3C86"/>
    <w:rsid w:val="007A3DF8"/>
    <w:rsid w:val="007A45B7"/>
    <w:rsid w:val="007A4693"/>
    <w:rsid w:val="007A48DD"/>
    <w:rsid w:val="007A54E7"/>
    <w:rsid w:val="007A59BE"/>
    <w:rsid w:val="007A6643"/>
    <w:rsid w:val="007B0953"/>
    <w:rsid w:val="007B4BC4"/>
    <w:rsid w:val="007B5E19"/>
    <w:rsid w:val="007B74AE"/>
    <w:rsid w:val="007C1065"/>
    <w:rsid w:val="007C10F0"/>
    <w:rsid w:val="007C3497"/>
    <w:rsid w:val="007C3AEC"/>
    <w:rsid w:val="007C3F3E"/>
    <w:rsid w:val="007C44C7"/>
    <w:rsid w:val="007C4930"/>
    <w:rsid w:val="007C76B9"/>
    <w:rsid w:val="007C7BE1"/>
    <w:rsid w:val="007D0BF7"/>
    <w:rsid w:val="007D0C3D"/>
    <w:rsid w:val="007D1C7A"/>
    <w:rsid w:val="007D26D3"/>
    <w:rsid w:val="007D5F0D"/>
    <w:rsid w:val="007D79BD"/>
    <w:rsid w:val="007E0304"/>
    <w:rsid w:val="007E07A9"/>
    <w:rsid w:val="007E0C17"/>
    <w:rsid w:val="007E0F34"/>
    <w:rsid w:val="007E4DE1"/>
    <w:rsid w:val="007E7ED9"/>
    <w:rsid w:val="007F0369"/>
    <w:rsid w:val="007F354A"/>
    <w:rsid w:val="00800688"/>
    <w:rsid w:val="00801F59"/>
    <w:rsid w:val="00801F97"/>
    <w:rsid w:val="008036C5"/>
    <w:rsid w:val="00805AAD"/>
    <w:rsid w:val="008067A5"/>
    <w:rsid w:val="008068DA"/>
    <w:rsid w:val="008070FD"/>
    <w:rsid w:val="008116D4"/>
    <w:rsid w:val="0081180F"/>
    <w:rsid w:val="00812B7D"/>
    <w:rsid w:val="00815468"/>
    <w:rsid w:val="00815924"/>
    <w:rsid w:val="0081619C"/>
    <w:rsid w:val="008216C9"/>
    <w:rsid w:val="00822541"/>
    <w:rsid w:val="00823620"/>
    <w:rsid w:val="00826259"/>
    <w:rsid w:val="00826715"/>
    <w:rsid w:val="0082688B"/>
    <w:rsid w:val="00830367"/>
    <w:rsid w:val="00830A7E"/>
    <w:rsid w:val="00831223"/>
    <w:rsid w:val="008317BF"/>
    <w:rsid w:val="00831C5C"/>
    <w:rsid w:val="00834720"/>
    <w:rsid w:val="0083496D"/>
    <w:rsid w:val="00834F26"/>
    <w:rsid w:val="00837386"/>
    <w:rsid w:val="00837D02"/>
    <w:rsid w:val="00840147"/>
    <w:rsid w:val="0084147E"/>
    <w:rsid w:val="00842082"/>
    <w:rsid w:val="00842192"/>
    <w:rsid w:val="008464B3"/>
    <w:rsid w:val="008475E7"/>
    <w:rsid w:val="00847C3B"/>
    <w:rsid w:val="0085067B"/>
    <w:rsid w:val="00851BE1"/>
    <w:rsid w:val="00852952"/>
    <w:rsid w:val="00854420"/>
    <w:rsid w:val="0085450B"/>
    <w:rsid w:val="00860E15"/>
    <w:rsid w:val="008633FD"/>
    <w:rsid w:val="00863567"/>
    <w:rsid w:val="00870656"/>
    <w:rsid w:val="00872F1C"/>
    <w:rsid w:val="00873EA8"/>
    <w:rsid w:val="00873FD7"/>
    <w:rsid w:val="008746CB"/>
    <w:rsid w:val="00874C27"/>
    <w:rsid w:val="00876985"/>
    <w:rsid w:val="008817DF"/>
    <w:rsid w:val="008821B0"/>
    <w:rsid w:val="00882920"/>
    <w:rsid w:val="0088312F"/>
    <w:rsid w:val="00883EDC"/>
    <w:rsid w:val="0088488D"/>
    <w:rsid w:val="00886F34"/>
    <w:rsid w:val="00890A11"/>
    <w:rsid w:val="00891D1A"/>
    <w:rsid w:val="00892E30"/>
    <w:rsid w:val="0089320B"/>
    <w:rsid w:val="008A0930"/>
    <w:rsid w:val="008A1968"/>
    <w:rsid w:val="008A1F5C"/>
    <w:rsid w:val="008A235B"/>
    <w:rsid w:val="008A35F7"/>
    <w:rsid w:val="008A3F2D"/>
    <w:rsid w:val="008A439D"/>
    <w:rsid w:val="008A44C0"/>
    <w:rsid w:val="008A7474"/>
    <w:rsid w:val="008B05D9"/>
    <w:rsid w:val="008B3267"/>
    <w:rsid w:val="008B3C23"/>
    <w:rsid w:val="008B4086"/>
    <w:rsid w:val="008B4D5D"/>
    <w:rsid w:val="008B57DF"/>
    <w:rsid w:val="008B63DB"/>
    <w:rsid w:val="008C0A40"/>
    <w:rsid w:val="008C1102"/>
    <w:rsid w:val="008C1C23"/>
    <w:rsid w:val="008C2719"/>
    <w:rsid w:val="008C2E80"/>
    <w:rsid w:val="008C3D9F"/>
    <w:rsid w:val="008C5959"/>
    <w:rsid w:val="008C6015"/>
    <w:rsid w:val="008C6A74"/>
    <w:rsid w:val="008C7565"/>
    <w:rsid w:val="008D2450"/>
    <w:rsid w:val="008D43B5"/>
    <w:rsid w:val="008D4C33"/>
    <w:rsid w:val="008D6803"/>
    <w:rsid w:val="008D70D6"/>
    <w:rsid w:val="008E33C0"/>
    <w:rsid w:val="008E35C0"/>
    <w:rsid w:val="008E3819"/>
    <w:rsid w:val="008E503F"/>
    <w:rsid w:val="008E614F"/>
    <w:rsid w:val="008E6B11"/>
    <w:rsid w:val="008E7DFC"/>
    <w:rsid w:val="008F016C"/>
    <w:rsid w:val="008F2313"/>
    <w:rsid w:val="008F23E4"/>
    <w:rsid w:val="008F252C"/>
    <w:rsid w:val="008F2D45"/>
    <w:rsid w:val="008F3FFB"/>
    <w:rsid w:val="008F4BCE"/>
    <w:rsid w:val="009008BD"/>
    <w:rsid w:val="00901960"/>
    <w:rsid w:val="00902A79"/>
    <w:rsid w:val="0090307D"/>
    <w:rsid w:val="00904411"/>
    <w:rsid w:val="009079F0"/>
    <w:rsid w:val="00907B8A"/>
    <w:rsid w:val="00907F6D"/>
    <w:rsid w:val="009117DF"/>
    <w:rsid w:val="00911D4F"/>
    <w:rsid w:val="00913253"/>
    <w:rsid w:val="00913A5A"/>
    <w:rsid w:val="009145BE"/>
    <w:rsid w:val="00915151"/>
    <w:rsid w:val="00915159"/>
    <w:rsid w:val="009151B8"/>
    <w:rsid w:val="0091743F"/>
    <w:rsid w:val="0092553C"/>
    <w:rsid w:val="009256FA"/>
    <w:rsid w:val="00925981"/>
    <w:rsid w:val="00925E73"/>
    <w:rsid w:val="00925F86"/>
    <w:rsid w:val="00926627"/>
    <w:rsid w:val="00926C9A"/>
    <w:rsid w:val="00927DEA"/>
    <w:rsid w:val="00930B1C"/>
    <w:rsid w:val="00931EDA"/>
    <w:rsid w:val="009347B7"/>
    <w:rsid w:val="0093564F"/>
    <w:rsid w:val="00935EF4"/>
    <w:rsid w:val="009406B6"/>
    <w:rsid w:val="009431B6"/>
    <w:rsid w:val="00943F7C"/>
    <w:rsid w:val="0094503D"/>
    <w:rsid w:val="0094713A"/>
    <w:rsid w:val="0095118C"/>
    <w:rsid w:val="009538FB"/>
    <w:rsid w:val="00954B7A"/>
    <w:rsid w:val="00960A07"/>
    <w:rsid w:val="00963A91"/>
    <w:rsid w:val="00963FC1"/>
    <w:rsid w:val="00964B3A"/>
    <w:rsid w:val="00964BD4"/>
    <w:rsid w:val="0096563B"/>
    <w:rsid w:val="00966238"/>
    <w:rsid w:val="00967F12"/>
    <w:rsid w:val="009733DF"/>
    <w:rsid w:val="00973B10"/>
    <w:rsid w:val="009746A9"/>
    <w:rsid w:val="00975A8A"/>
    <w:rsid w:val="00980032"/>
    <w:rsid w:val="009802EE"/>
    <w:rsid w:val="00980400"/>
    <w:rsid w:val="00980DD5"/>
    <w:rsid w:val="00981B9F"/>
    <w:rsid w:val="00982153"/>
    <w:rsid w:val="00986760"/>
    <w:rsid w:val="0098760E"/>
    <w:rsid w:val="0099072B"/>
    <w:rsid w:val="009914A8"/>
    <w:rsid w:val="00991EC6"/>
    <w:rsid w:val="00992468"/>
    <w:rsid w:val="009947D6"/>
    <w:rsid w:val="00995585"/>
    <w:rsid w:val="00997105"/>
    <w:rsid w:val="009A4EC2"/>
    <w:rsid w:val="009A5275"/>
    <w:rsid w:val="009A5D57"/>
    <w:rsid w:val="009A62A9"/>
    <w:rsid w:val="009B000B"/>
    <w:rsid w:val="009B06F0"/>
    <w:rsid w:val="009B10E6"/>
    <w:rsid w:val="009B2970"/>
    <w:rsid w:val="009B3684"/>
    <w:rsid w:val="009B4CEA"/>
    <w:rsid w:val="009B535D"/>
    <w:rsid w:val="009B565E"/>
    <w:rsid w:val="009B6F12"/>
    <w:rsid w:val="009B7E1D"/>
    <w:rsid w:val="009C18B1"/>
    <w:rsid w:val="009C1930"/>
    <w:rsid w:val="009C2F06"/>
    <w:rsid w:val="009C4ADF"/>
    <w:rsid w:val="009C4EED"/>
    <w:rsid w:val="009C5ED5"/>
    <w:rsid w:val="009C617A"/>
    <w:rsid w:val="009C66A2"/>
    <w:rsid w:val="009C6B43"/>
    <w:rsid w:val="009C6BD0"/>
    <w:rsid w:val="009D1529"/>
    <w:rsid w:val="009D1C06"/>
    <w:rsid w:val="009D2378"/>
    <w:rsid w:val="009D57CA"/>
    <w:rsid w:val="009D7742"/>
    <w:rsid w:val="009E0171"/>
    <w:rsid w:val="009E37CF"/>
    <w:rsid w:val="009E643C"/>
    <w:rsid w:val="009E6BF0"/>
    <w:rsid w:val="009E7FF7"/>
    <w:rsid w:val="009F1F81"/>
    <w:rsid w:val="009F256B"/>
    <w:rsid w:val="009F77E7"/>
    <w:rsid w:val="009F79EE"/>
    <w:rsid w:val="00A00B35"/>
    <w:rsid w:val="00A01249"/>
    <w:rsid w:val="00A0129F"/>
    <w:rsid w:val="00A0134B"/>
    <w:rsid w:val="00A0252E"/>
    <w:rsid w:val="00A05512"/>
    <w:rsid w:val="00A060BF"/>
    <w:rsid w:val="00A06F79"/>
    <w:rsid w:val="00A10C4E"/>
    <w:rsid w:val="00A12F33"/>
    <w:rsid w:val="00A164CE"/>
    <w:rsid w:val="00A17448"/>
    <w:rsid w:val="00A222E9"/>
    <w:rsid w:val="00A2370E"/>
    <w:rsid w:val="00A26983"/>
    <w:rsid w:val="00A26A4C"/>
    <w:rsid w:val="00A30A72"/>
    <w:rsid w:val="00A319A5"/>
    <w:rsid w:val="00A31FDD"/>
    <w:rsid w:val="00A36589"/>
    <w:rsid w:val="00A368DA"/>
    <w:rsid w:val="00A36FC4"/>
    <w:rsid w:val="00A37429"/>
    <w:rsid w:val="00A4208B"/>
    <w:rsid w:val="00A42CF2"/>
    <w:rsid w:val="00A45F68"/>
    <w:rsid w:val="00A50255"/>
    <w:rsid w:val="00A52C8D"/>
    <w:rsid w:val="00A5354C"/>
    <w:rsid w:val="00A543A0"/>
    <w:rsid w:val="00A54E24"/>
    <w:rsid w:val="00A54FA5"/>
    <w:rsid w:val="00A556CF"/>
    <w:rsid w:val="00A56A01"/>
    <w:rsid w:val="00A56C18"/>
    <w:rsid w:val="00A60922"/>
    <w:rsid w:val="00A62039"/>
    <w:rsid w:val="00A62D0B"/>
    <w:rsid w:val="00A631E0"/>
    <w:rsid w:val="00A649C8"/>
    <w:rsid w:val="00A70386"/>
    <w:rsid w:val="00A7114B"/>
    <w:rsid w:val="00A712F4"/>
    <w:rsid w:val="00A7492F"/>
    <w:rsid w:val="00A75282"/>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7BCD"/>
    <w:rsid w:val="00AB0E14"/>
    <w:rsid w:val="00AB2072"/>
    <w:rsid w:val="00AB427B"/>
    <w:rsid w:val="00AB4FE5"/>
    <w:rsid w:val="00AB50BE"/>
    <w:rsid w:val="00AB5A65"/>
    <w:rsid w:val="00AB65F9"/>
    <w:rsid w:val="00AC0838"/>
    <w:rsid w:val="00AC1BFF"/>
    <w:rsid w:val="00AC394E"/>
    <w:rsid w:val="00AC424D"/>
    <w:rsid w:val="00AC6D2F"/>
    <w:rsid w:val="00AC72D6"/>
    <w:rsid w:val="00AC7509"/>
    <w:rsid w:val="00AD179E"/>
    <w:rsid w:val="00AD26C0"/>
    <w:rsid w:val="00AD4B68"/>
    <w:rsid w:val="00AD6D5B"/>
    <w:rsid w:val="00AD6EA8"/>
    <w:rsid w:val="00AE34FB"/>
    <w:rsid w:val="00AE3955"/>
    <w:rsid w:val="00AE6578"/>
    <w:rsid w:val="00AE670B"/>
    <w:rsid w:val="00AE7599"/>
    <w:rsid w:val="00AE7F2B"/>
    <w:rsid w:val="00AF2F20"/>
    <w:rsid w:val="00AF5874"/>
    <w:rsid w:val="00AF7916"/>
    <w:rsid w:val="00B010D9"/>
    <w:rsid w:val="00B013D5"/>
    <w:rsid w:val="00B022C0"/>
    <w:rsid w:val="00B061F9"/>
    <w:rsid w:val="00B0633D"/>
    <w:rsid w:val="00B06A69"/>
    <w:rsid w:val="00B06F46"/>
    <w:rsid w:val="00B136F1"/>
    <w:rsid w:val="00B160E7"/>
    <w:rsid w:val="00B163DB"/>
    <w:rsid w:val="00B20CE3"/>
    <w:rsid w:val="00B2173E"/>
    <w:rsid w:val="00B21C30"/>
    <w:rsid w:val="00B226AB"/>
    <w:rsid w:val="00B2369C"/>
    <w:rsid w:val="00B23B06"/>
    <w:rsid w:val="00B24116"/>
    <w:rsid w:val="00B2478C"/>
    <w:rsid w:val="00B2765E"/>
    <w:rsid w:val="00B301D9"/>
    <w:rsid w:val="00B341CA"/>
    <w:rsid w:val="00B37285"/>
    <w:rsid w:val="00B41D5F"/>
    <w:rsid w:val="00B42C4E"/>
    <w:rsid w:val="00B43588"/>
    <w:rsid w:val="00B43710"/>
    <w:rsid w:val="00B43A1B"/>
    <w:rsid w:val="00B4410C"/>
    <w:rsid w:val="00B44887"/>
    <w:rsid w:val="00B452C0"/>
    <w:rsid w:val="00B45F44"/>
    <w:rsid w:val="00B4622C"/>
    <w:rsid w:val="00B4679A"/>
    <w:rsid w:val="00B46CE5"/>
    <w:rsid w:val="00B516C1"/>
    <w:rsid w:val="00B52312"/>
    <w:rsid w:val="00B52F5B"/>
    <w:rsid w:val="00B55DEF"/>
    <w:rsid w:val="00B569F0"/>
    <w:rsid w:val="00B57A56"/>
    <w:rsid w:val="00B57F98"/>
    <w:rsid w:val="00B57FC2"/>
    <w:rsid w:val="00B61D63"/>
    <w:rsid w:val="00B62564"/>
    <w:rsid w:val="00B63600"/>
    <w:rsid w:val="00B63CF2"/>
    <w:rsid w:val="00B649BB"/>
    <w:rsid w:val="00B655D0"/>
    <w:rsid w:val="00B65C10"/>
    <w:rsid w:val="00B6696A"/>
    <w:rsid w:val="00B7363E"/>
    <w:rsid w:val="00B74D97"/>
    <w:rsid w:val="00B76A38"/>
    <w:rsid w:val="00B84576"/>
    <w:rsid w:val="00B863E4"/>
    <w:rsid w:val="00B8675F"/>
    <w:rsid w:val="00B914FE"/>
    <w:rsid w:val="00B927F4"/>
    <w:rsid w:val="00B92ADC"/>
    <w:rsid w:val="00B931E5"/>
    <w:rsid w:val="00B938CE"/>
    <w:rsid w:val="00B956B5"/>
    <w:rsid w:val="00B95BFA"/>
    <w:rsid w:val="00B965FA"/>
    <w:rsid w:val="00B96A1D"/>
    <w:rsid w:val="00B96D9D"/>
    <w:rsid w:val="00BA006D"/>
    <w:rsid w:val="00BA0135"/>
    <w:rsid w:val="00BA2988"/>
    <w:rsid w:val="00BA3B3D"/>
    <w:rsid w:val="00BA4602"/>
    <w:rsid w:val="00BA4E65"/>
    <w:rsid w:val="00BA5B7E"/>
    <w:rsid w:val="00BB0205"/>
    <w:rsid w:val="00BB1A3D"/>
    <w:rsid w:val="00BB36EE"/>
    <w:rsid w:val="00BB41FC"/>
    <w:rsid w:val="00BB5269"/>
    <w:rsid w:val="00BC2073"/>
    <w:rsid w:val="00BC32C0"/>
    <w:rsid w:val="00BC5DF7"/>
    <w:rsid w:val="00BD07D3"/>
    <w:rsid w:val="00BD1F08"/>
    <w:rsid w:val="00BD2DDC"/>
    <w:rsid w:val="00BD408A"/>
    <w:rsid w:val="00BD41F1"/>
    <w:rsid w:val="00BD4704"/>
    <w:rsid w:val="00BD5304"/>
    <w:rsid w:val="00BD5504"/>
    <w:rsid w:val="00BD633C"/>
    <w:rsid w:val="00BD68A0"/>
    <w:rsid w:val="00BE10F7"/>
    <w:rsid w:val="00BE26CF"/>
    <w:rsid w:val="00BE2DD0"/>
    <w:rsid w:val="00BE3287"/>
    <w:rsid w:val="00BE3FA1"/>
    <w:rsid w:val="00BE47E4"/>
    <w:rsid w:val="00BE7869"/>
    <w:rsid w:val="00BF2B3D"/>
    <w:rsid w:val="00BF366D"/>
    <w:rsid w:val="00BF4E19"/>
    <w:rsid w:val="00BF6FF3"/>
    <w:rsid w:val="00BF78FF"/>
    <w:rsid w:val="00C01299"/>
    <w:rsid w:val="00C02556"/>
    <w:rsid w:val="00C025E2"/>
    <w:rsid w:val="00C02DCF"/>
    <w:rsid w:val="00C0313D"/>
    <w:rsid w:val="00C03655"/>
    <w:rsid w:val="00C03A8A"/>
    <w:rsid w:val="00C04BE8"/>
    <w:rsid w:val="00C10534"/>
    <w:rsid w:val="00C10AC4"/>
    <w:rsid w:val="00C14F70"/>
    <w:rsid w:val="00C14F7F"/>
    <w:rsid w:val="00C1563E"/>
    <w:rsid w:val="00C22FFA"/>
    <w:rsid w:val="00C24E0D"/>
    <w:rsid w:val="00C26CFE"/>
    <w:rsid w:val="00C26E88"/>
    <w:rsid w:val="00C278B5"/>
    <w:rsid w:val="00C30276"/>
    <w:rsid w:val="00C308FE"/>
    <w:rsid w:val="00C30CD3"/>
    <w:rsid w:val="00C3158D"/>
    <w:rsid w:val="00C34B01"/>
    <w:rsid w:val="00C3525C"/>
    <w:rsid w:val="00C35341"/>
    <w:rsid w:val="00C36288"/>
    <w:rsid w:val="00C376EC"/>
    <w:rsid w:val="00C3785E"/>
    <w:rsid w:val="00C4299A"/>
    <w:rsid w:val="00C42A90"/>
    <w:rsid w:val="00C4571F"/>
    <w:rsid w:val="00C45866"/>
    <w:rsid w:val="00C5012F"/>
    <w:rsid w:val="00C50F76"/>
    <w:rsid w:val="00C5177C"/>
    <w:rsid w:val="00C51EF5"/>
    <w:rsid w:val="00C52908"/>
    <w:rsid w:val="00C52E81"/>
    <w:rsid w:val="00C53456"/>
    <w:rsid w:val="00C60364"/>
    <w:rsid w:val="00C629D9"/>
    <w:rsid w:val="00C63208"/>
    <w:rsid w:val="00C64EF1"/>
    <w:rsid w:val="00C65100"/>
    <w:rsid w:val="00C65985"/>
    <w:rsid w:val="00C65E90"/>
    <w:rsid w:val="00C707AC"/>
    <w:rsid w:val="00C724CA"/>
    <w:rsid w:val="00C741A2"/>
    <w:rsid w:val="00C749BA"/>
    <w:rsid w:val="00C763CF"/>
    <w:rsid w:val="00C76C7F"/>
    <w:rsid w:val="00C81EF5"/>
    <w:rsid w:val="00C84605"/>
    <w:rsid w:val="00C862FB"/>
    <w:rsid w:val="00C8677F"/>
    <w:rsid w:val="00C9091A"/>
    <w:rsid w:val="00C914A3"/>
    <w:rsid w:val="00C92A5E"/>
    <w:rsid w:val="00C92FF6"/>
    <w:rsid w:val="00C93C01"/>
    <w:rsid w:val="00C93C8D"/>
    <w:rsid w:val="00C9400B"/>
    <w:rsid w:val="00C949A6"/>
    <w:rsid w:val="00C96795"/>
    <w:rsid w:val="00C970AC"/>
    <w:rsid w:val="00C9754D"/>
    <w:rsid w:val="00C97676"/>
    <w:rsid w:val="00C97684"/>
    <w:rsid w:val="00CA07C4"/>
    <w:rsid w:val="00CA14BD"/>
    <w:rsid w:val="00CA29FC"/>
    <w:rsid w:val="00CA2AD3"/>
    <w:rsid w:val="00CA4F59"/>
    <w:rsid w:val="00CB072D"/>
    <w:rsid w:val="00CB3564"/>
    <w:rsid w:val="00CB63DE"/>
    <w:rsid w:val="00CB78E1"/>
    <w:rsid w:val="00CC3654"/>
    <w:rsid w:val="00CD0DDE"/>
    <w:rsid w:val="00CD1E5C"/>
    <w:rsid w:val="00CD2290"/>
    <w:rsid w:val="00CD25E3"/>
    <w:rsid w:val="00CD3EDB"/>
    <w:rsid w:val="00CD57D1"/>
    <w:rsid w:val="00CD6724"/>
    <w:rsid w:val="00CE0197"/>
    <w:rsid w:val="00CE1A0F"/>
    <w:rsid w:val="00CE4339"/>
    <w:rsid w:val="00CE5CB5"/>
    <w:rsid w:val="00CE6F5A"/>
    <w:rsid w:val="00CE6FAB"/>
    <w:rsid w:val="00CE7A82"/>
    <w:rsid w:val="00CF0442"/>
    <w:rsid w:val="00CF38AC"/>
    <w:rsid w:val="00CF501A"/>
    <w:rsid w:val="00CF5F6C"/>
    <w:rsid w:val="00CF78FA"/>
    <w:rsid w:val="00D04750"/>
    <w:rsid w:val="00D06818"/>
    <w:rsid w:val="00D068D5"/>
    <w:rsid w:val="00D1185F"/>
    <w:rsid w:val="00D11C6C"/>
    <w:rsid w:val="00D12A34"/>
    <w:rsid w:val="00D14C78"/>
    <w:rsid w:val="00D17190"/>
    <w:rsid w:val="00D1788B"/>
    <w:rsid w:val="00D201FE"/>
    <w:rsid w:val="00D205B4"/>
    <w:rsid w:val="00D20A4F"/>
    <w:rsid w:val="00D223B1"/>
    <w:rsid w:val="00D22A0C"/>
    <w:rsid w:val="00D24F07"/>
    <w:rsid w:val="00D26EDB"/>
    <w:rsid w:val="00D35C22"/>
    <w:rsid w:val="00D36FF4"/>
    <w:rsid w:val="00D3778A"/>
    <w:rsid w:val="00D41709"/>
    <w:rsid w:val="00D46AC5"/>
    <w:rsid w:val="00D4756E"/>
    <w:rsid w:val="00D479A1"/>
    <w:rsid w:val="00D50540"/>
    <w:rsid w:val="00D55315"/>
    <w:rsid w:val="00D57F58"/>
    <w:rsid w:val="00D616AF"/>
    <w:rsid w:val="00D62F3E"/>
    <w:rsid w:val="00D65244"/>
    <w:rsid w:val="00D668A3"/>
    <w:rsid w:val="00D669EB"/>
    <w:rsid w:val="00D66F95"/>
    <w:rsid w:val="00D70920"/>
    <w:rsid w:val="00D7166D"/>
    <w:rsid w:val="00D73787"/>
    <w:rsid w:val="00D77380"/>
    <w:rsid w:val="00D77406"/>
    <w:rsid w:val="00D776F4"/>
    <w:rsid w:val="00D8136C"/>
    <w:rsid w:val="00D81A41"/>
    <w:rsid w:val="00D8207E"/>
    <w:rsid w:val="00D829C0"/>
    <w:rsid w:val="00D83213"/>
    <w:rsid w:val="00D8463F"/>
    <w:rsid w:val="00D85E86"/>
    <w:rsid w:val="00D85EC3"/>
    <w:rsid w:val="00D86FBE"/>
    <w:rsid w:val="00D8747F"/>
    <w:rsid w:val="00D87E5C"/>
    <w:rsid w:val="00D901CA"/>
    <w:rsid w:val="00D9122A"/>
    <w:rsid w:val="00D92843"/>
    <w:rsid w:val="00DA1D7F"/>
    <w:rsid w:val="00DA22FC"/>
    <w:rsid w:val="00DA2826"/>
    <w:rsid w:val="00DA284D"/>
    <w:rsid w:val="00DA3142"/>
    <w:rsid w:val="00DA573B"/>
    <w:rsid w:val="00DA78D0"/>
    <w:rsid w:val="00DB1039"/>
    <w:rsid w:val="00DB4F95"/>
    <w:rsid w:val="00DB58B6"/>
    <w:rsid w:val="00DB5DA7"/>
    <w:rsid w:val="00DB648E"/>
    <w:rsid w:val="00DB68BC"/>
    <w:rsid w:val="00DC33A6"/>
    <w:rsid w:val="00DC44E1"/>
    <w:rsid w:val="00DC5FA2"/>
    <w:rsid w:val="00DC7072"/>
    <w:rsid w:val="00DC748C"/>
    <w:rsid w:val="00DC7D08"/>
    <w:rsid w:val="00DD0689"/>
    <w:rsid w:val="00DD0B03"/>
    <w:rsid w:val="00DD0C16"/>
    <w:rsid w:val="00DD1A12"/>
    <w:rsid w:val="00DD2099"/>
    <w:rsid w:val="00DD24B1"/>
    <w:rsid w:val="00DD2A07"/>
    <w:rsid w:val="00DD351A"/>
    <w:rsid w:val="00DD3C69"/>
    <w:rsid w:val="00DD44C2"/>
    <w:rsid w:val="00DD51E3"/>
    <w:rsid w:val="00DD5BB4"/>
    <w:rsid w:val="00DD62CD"/>
    <w:rsid w:val="00DD68B1"/>
    <w:rsid w:val="00DD70F7"/>
    <w:rsid w:val="00DD7452"/>
    <w:rsid w:val="00DD7DEC"/>
    <w:rsid w:val="00DE23FB"/>
    <w:rsid w:val="00DE407C"/>
    <w:rsid w:val="00DE4784"/>
    <w:rsid w:val="00DE6C3F"/>
    <w:rsid w:val="00DE6D0F"/>
    <w:rsid w:val="00DE7A6D"/>
    <w:rsid w:val="00DF0730"/>
    <w:rsid w:val="00DF1424"/>
    <w:rsid w:val="00DF3AC7"/>
    <w:rsid w:val="00DF55A8"/>
    <w:rsid w:val="00E01296"/>
    <w:rsid w:val="00E01802"/>
    <w:rsid w:val="00E01991"/>
    <w:rsid w:val="00E02BF9"/>
    <w:rsid w:val="00E045AB"/>
    <w:rsid w:val="00E10367"/>
    <w:rsid w:val="00E1105F"/>
    <w:rsid w:val="00E11683"/>
    <w:rsid w:val="00E11910"/>
    <w:rsid w:val="00E131DC"/>
    <w:rsid w:val="00E163B3"/>
    <w:rsid w:val="00E1757D"/>
    <w:rsid w:val="00E178F5"/>
    <w:rsid w:val="00E204CB"/>
    <w:rsid w:val="00E2384F"/>
    <w:rsid w:val="00E238AE"/>
    <w:rsid w:val="00E23C44"/>
    <w:rsid w:val="00E2456B"/>
    <w:rsid w:val="00E25E57"/>
    <w:rsid w:val="00E30CCE"/>
    <w:rsid w:val="00E3364A"/>
    <w:rsid w:val="00E346C6"/>
    <w:rsid w:val="00E35A43"/>
    <w:rsid w:val="00E367AE"/>
    <w:rsid w:val="00E37782"/>
    <w:rsid w:val="00E37BD4"/>
    <w:rsid w:val="00E41515"/>
    <w:rsid w:val="00E416CE"/>
    <w:rsid w:val="00E417E7"/>
    <w:rsid w:val="00E4187F"/>
    <w:rsid w:val="00E43856"/>
    <w:rsid w:val="00E47812"/>
    <w:rsid w:val="00E51AFD"/>
    <w:rsid w:val="00E51D29"/>
    <w:rsid w:val="00E5200D"/>
    <w:rsid w:val="00E52F94"/>
    <w:rsid w:val="00E5382D"/>
    <w:rsid w:val="00E56292"/>
    <w:rsid w:val="00E608C4"/>
    <w:rsid w:val="00E60D30"/>
    <w:rsid w:val="00E62645"/>
    <w:rsid w:val="00E63344"/>
    <w:rsid w:val="00E64047"/>
    <w:rsid w:val="00E65535"/>
    <w:rsid w:val="00E65E03"/>
    <w:rsid w:val="00E667D6"/>
    <w:rsid w:val="00E67866"/>
    <w:rsid w:val="00E74896"/>
    <w:rsid w:val="00E7532E"/>
    <w:rsid w:val="00E772E0"/>
    <w:rsid w:val="00E7760D"/>
    <w:rsid w:val="00E77F6A"/>
    <w:rsid w:val="00E80768"/>
    <w:rsid w:val="00E80963"/>
    <w:rsid w:val="00E82DD5"/>
    <w:rsid w:val="00E83E33"/>
    <w:rsid w:val="00E84F3A"/>
    <w:rsid w:val="00E86503"/>
    <w:rsid w:val="00E86FF0"/>
    <w:rsid w:val="00E8795D"/>
    <w:rsid w:val="00E90CF3"/>
    <w:rsid w:val="00E911C5"/>
    <w:rsid w:val="00E9224F"/>
    <w:rsid w:val="00EA0FBF"/>
    <w:rsid w:val="00EA1832"/>
    <w:rsid w:val="00EA29A4"/>
    <w:rsid w:val="00EA364A"/>
    <w:rsid w:val="00EA4445"/>
    <w:rsid w:val="00EA525B"/>
    <w:rsid w:val="00EA73ED"/>
    <w:rsid w:val="00EA76D6"/>
    <w:rsid w:val="00EB148A"/>
    <w:rsid w:val="00EB6899"/>
    <w:rsid w:val="00EB7BFE"/>
    <w:rsid w:val="00EC092A"/>
    <w:rsid w:val="00EC16B1"/>
    <w:rsid w:val="00EC1859"/>
    <w:rsid w:val="00EC4656"/>
    <w:rsid w:val="00EC521C"/>
    <w:rsid w:val="00EC56DC"/>
    <w:rsid w:val="00EC6E7E"/>
    <w:rsid w:val="00EC77F4"/>
    <w:rsid w:val="00ED3240"/>
    <w:rsid w:val="00ED5EF2"/>
    <w:rsid w:val="00ED6420"/>
    <w:rsid w:val="00ED726C"/>
    <w:rsid w:val="00ED74BC"/>
    <w:rsid w:val="00ED79BC"/>
    <w:rsid w:val="00EE0E3B"/>
    <w:rsid w:val="00EE217E"/>
    <w:rsid w:val="00EE2208"/>
    <w:rsid w:val="00EE36C9"/>
    <w:rsid w:val="00EE4EBF"/>
    <w:rsid w:val="00EE67C2"/>
    <w:rsid w:val="00EE6D43"/>
    <w:rsid w:val="00EF0019"/>
    <w:rsid w:val="00EF2455"/>
    <w:rsid w:val="00EF4FDF"/>
    <w:rsid w:val="00EF76F6"/>
    <w:rsid w:val="00F003A9"/>
    <w:rsid w:val="00F0408C"/>
    <w:rsid w:val="00F04C59"/>
    <w:rsid w:val="00F06C81"/>
    <w:rsid w:val="00F1155C"/>
    <w:rsid w:val="00F11C37"/>
    <w:rsid w:val="00F121BA"/>
    <w:rsid w:val="00F169B8"/>
    <w:rsid w:val="00F17083"/>
    <w:rsid w:val="00F20A02"/>
    <w:rsid w:val="00F20AD7"/>
    <w:rsid w:val="00F21AD2"/>
    <w:rsid w:val="00F22508"/>
    <w:rsid w:val="00F240CE"/>
    <w:rsid w:val="00F24B03"/>
    <w:rsid w:val="00F267A0"/>
    <w:rsid w:val="00F3209C"/>
    <w:rsid w:val="00F34EDE"/>
    <w:rsid w:val="00F36073"/>
    <w:rsid w:val="00F36EE4"/>
    <w:rsid w:val="00F37E0C"/>
    <w:rsid w:val="00F4047E"/>
    <w:rsid w:val="00F4134D"/>
    <w:rsid w:val="00F43F9E"/>
    <w:rsid w:val="00F44537"/>
    <w:rsid w:val="00F44937"/>
    <w:rsid w:val="00F45203"/>
    <w:rsid w:val="00F47DDA"/>
    <w:rsid w:val="00F52181"/>
    <w:rsid w:val="00F53440"/>
    <w:rsid w:val="00F54D87"/>
    <w:rsid w:val="00F56799"/>
    <w:rsid w:val="00F62E54"/>
    <w:rsid w:val="00F6375C"/>
    <w:rsid w:val="00F6407B"/>
    <w:rsid w:val="00F663E2"/>
    <w:rsid w:val="00F66B8D"/>
    <w:rsid w:val="00F66EA5"/>
    <w:rsid w:val="00F678B2"/>
    <w:rsid w:val="00F7025E"/>
    <w:rsid w:val="00F71BC3"/>
    <w:rsid w:val="00F73BA5"/>
    <w:rsid w:val="00F74A26"/>
    <w:rsid w:val="00F74B4E"/>
    <w:rsid w:val="00F74D8A"/>
    <w:rsid w:val="00F755C7"/>
    <w:rsid w:val="00F76B1C"/>
    <w:rsid w:val="00F77B4E"/>
    <w:rsid w:val="00F83CBA"/>
    <w:rsid w:val="00F8479F"/>
    <w:rsid w:val="00F85BC5"/>
    <w:rsid w:val="00F85D72"/>
    <w:rsid w:val="00F903B8"/>
    <w:rsid w:val="00F9157E"/>
    <w:rsid w:val="00F93494"/>
    <w:rsid w:val="00F94274"/>
    <w:rsid w:val="00F96A00"/>
    <w:rsid w:val="00F97328"/>
    <w:rsid w:val="00FA0E62"/>
    <w:rsid w:val="00FA1096"/>
    <w:rsid w:val="00FA1916"/>
    <w:rsid w:val="00FA1B36"/>
    <w:rsid w:val="00FA3E91"/>
    <w:rsid w:val="00FA5B50"/>
    <w:rsid w:val="00FA5C32"/>
    <w:rsid w:val="00FA624B"/>
    <w:rsid w:val="00FA6BCA"/>
    <w:rsid w:val="00FA730F"/>
    <w:rsid w:val="00FA7C05"/>
    <w:rsid w:val="00FB0216"/>
    <w:rsid w:val="00FB199F"/>
    <w:rsid w:val="00FB3E73"/>
    <w:rsid w:val="00FB6AF0"/>
    <w:rsid w:val="00FB7455"/>
    <w:rsid w:val="00FC06B8"/>
    <w:rsid w:val="00FC3190"/>
    <w:rsid w:val="00FC38CB"/>
    <w:rsid w:val="00FC5611"/>
    <w:rsid w:val="00FD0190"/>
    <w:rsid w:val="00FD1131"/>
    <w:rsid w:val="00FD140C"/>
    <w:rsid w:val="00FD24EB"/>
    <w:rsid w:val="00FD44BD"/>
    <w:rsid w:val="00FD5CD9"/>
    <w:rsid w:val="00FD65F9"/>
    <w:rsid w:val="00FD66E5"/>
    <w:rsid w:val="00FD75AA"/>
    <w:rsid w:val="00FD7E84"/>
    <w:rsid w:val="00FE18E7"/>
    <w:rsid w:val="00FE1D9C"/>
    <w:rsid w:val="00FE26D8"/>
    <w:rsid w:val="00FE3F9D"/>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lp11"/>
    <w:basedOn w:val="prastasis"/>
    <w:link w:val="SraopastraipaDiagrama"/>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 w:type="character" w:styleId="Grietas">
    <w:name w:val="Strong"/>
    <w:basedOn w:val="Numatytasispastraiposriftas"/>
    <w:uiPriority w:val="22"/>
    <w:qFormat/>
    <w:rsid w:val="00A01249"/>
    <w:rPr>
      <w:b/>
      <w:bCs/>
    </w:rPr>
  </w:style>
  <w:style w:type="paragraph" w:styleId="Pataisymai">
    <w:name w:val="Revision"/>
    <w:hidden/>
    <w:uiPriority w:val="99"/>
    <w:semiHidden/>
    <w:rsid w:val="00E772E0"/>
    <w:rPr>
      <w:color w:val="000000"/>
    </w:rPr>
  </w:style>
  <w:style w:type="character" w:styleId="Perirtashipersaitas">
    <w:name w:val="FollowedHyperlink"/>
    <w:basedOn w:val="Numatytasispastraiposriftas"/>
    <w:uiPriority w:val="99"/>
    <w:semiHidden/>
    <w:unhideWhenUsed/>
    <w:rsid w:val="0026203B"/>
    <w:rPr>
      <w:color w:val="800080" w:themeColor="followedHyperlink"/>
      <w:u w:val="single"/>
    </w:rPr>
  </w:style>
  <w:style w:type="character" w:customStyle="1" w:styleId="v1street-address">
    <w:name w:val="v1street-address"/>
    <w:basedOn w:val="Numatytasispastraiposriftas"/>
    <w:rsid w:val="00E43856"/>
  </w:style>
  <w:style w:type="character" w:customStyle="1" w:styleId="v1locality">
    <w:name w:val="v1locality"/>
    <w:basedOn w:val="Numatytasispastraiposriftas"/>
    <w:rsid w:val="00E43856"/>
  </w:style>
  <w:style w:type="character" w:customStyle="1" w:styleId="v1region">
    <w:name w:val="v1region"/>
    <w:basedOn w:val="Numatytasispastraiposriftas"/>
    <w:rsid w:val="00E43856"/>
  </w:style>
  <w:style w:type="character" w:customStyle="1" w:styleId="v1postal-code">
    <w:name w:val="v1postal-code"/>
    <w:basedOn w:val="Numatytasispastraiposriftas"/>
    <w:rsid w:val="00E43856"/>
  </w:style>
  <w:style w:type="paragraph" w:customStyle="1" w:styleId="BodyText1">
    <w:name w:val="Body Text1"/>
    <w:rsid w:val="00EF0019"/>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semiHidden/>
    <w:unhideWhenUsed/>
    <w:rsid w:val="00CF78FA"/>
    <w:pPr>
      <w:widowControl/>
      <w:spacing w:before="100" w:beforeAutospacing="1" w:after="100" w:afterAutospacing="1"/>
    </w:pPr>
    <w:rPr>
      <w:color w:val="auto"/>
    </w:rPr>
  </w:style>
  <w:style w:type="character" w:customStyle="1" w:styleId="q4iawc">
    <w:name w:val="q4iawc"/>
    <w:basedOn w:val="Numatytasispastraiposriftas"/>
    <w:rsid w:val="0026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5395">
      <w:bodyDiv w:val="1"/>
      <w:marLeft w:val="0"/>
      <w:marRight w:val="0"/>
      <w:marTop w:val="0"/>
      <w:marBottom w:val="0"/>
      <w:divBdr>
        <w:top w:val="none" w:sz="0" w:space="0" w:color="auto"/>
        <w:left w:val="none" w:sz="0" w:space="0" w:color="auto"/>
        <w:bottom w:val="none" w:sz="0" w:space="0" w:color="auto"/>
        <w:right w:val="none" w:sz="0" w:space="0" w:color="auto"/>
      </w:divBdr>
    </w:div>
    <w:div w:id="165099306">
      <w:bodyDiv w:val="1"/>
      <w:marLeft w:val="0"/>
      <w:marRight w:val="0"/>
      <w:marTop w:val="0"/>
      <w:marBottom w:val="0"/>
      <w:divBdr>
        <w:top w:val="none" w:sz="0" w:space="0" w:color="auto"/>
        <w:left w:val="none" w:sz="0" w:space="0" w:color="auto"/>
        <w:bottom w:val="none" w:sz="0" w:space="0" w:color="auto"/>
        <w:right w:val="none" w:sz="0" w:space="0" w:color="auto"/>
      </w:divBdr>
    </w:div>
    <w:div w:id="1019160628">
      <w:bodyDiv w:val="1"/>
      <w:marLeft w:val="0"/>
      <w:marRight w:val="0"/>
      <w:marTop w:val="0"/>
      <w:marBottom w:val="0"/>
      <w:divBdr>
        <w:top w:val="none" w:sz="0" w:space="0" w:color="auto"/>
        <w:left w:val="none" w:sz="0" w:space="0" w:color="auto"/>
        <w:bottom w:val="none" w:sz="0" w:space="0" w:color="auto"/>
        <w:right w:val="none" w:sz="0" w:space="0" w:color="auto"/>
      </w:divBdr>
    </w:div>
    <w:div w:id="1246840792">
      <w:bodyDiv w:val="1"/>
      <w:marLeft w:val="0"/>
      <w:marRight w:val="0"/>
      <w:marTop w:val="0"/>
      <w:marBottom w:val="0"/>
      <w:divBdr>
        <w:top w:val="none" w:sz="0" w:space="0" w:color="auto"/>
        <w:left w:val="none" w:sz="0" w:space="0" w:color="auto"/>
        <w:bottom w:val="none" w:sz="0" w:space="0" w:color="auto"/>
        <w:right w:val="none" w:sz="0" w:space="0" w:color="auto"/>
      </w:divBdr>
    </w:div>
    <w:div w:id="1416515730">
      <w:bodyDiv w:val="1"/>
      <w:marLeft w:val="0"/>
      <w:marRight w:val="0"/>
      <w:marTop w:val="0"/>
      <w:marBottom w:val="0"/>
      <w:divBdr>
        <w:top w:val="none" w:sz="0" w:space="0" w:color="auto"/>
        <w:left w:val="none" w:sz="0" w:space="0" w:color="auto"/>
        <w:bottom w:val="none" w:sz="0" w:space="0" w:color="auto"/>
        <w:right w:val="none" w:sz="0" w:space="0" w:color="auto"/>
      </w:divBdr>
      <w:divsChild>
        <w:div w:id="689993936">
          <w:marLeft w:val="0"/>
          <w:marRight w:val="0"/>
          <w:marTop w:val="0"/>
          <w:marBottom w:val="0"/>
          <w:divBdr>
            <w:top w:val="none" w:sz="0" w:space="0" w:color="auto"/>
            <w:left w:val="none" w:sz="0" w:space="0" w:color="auto"/>
            <w:bottom w:val="none" w:sz="0" w:space="0" w:color="auto"/>
            <w:right w:val="none" w:sz="0" w:space="0" w:color="auto"/>
          </w:divBdr>
        </w:div>
        <w:div w:id="1962297053">
          <w:marLeft w:val="0"/>
          <w:marRight w:val="0"/>
          <w:marTop w:val="0"/>
          <w:marBottom w:val="0"/>
          <w:divBdr>
            <w:top w:val="none" w:sz="0" w:space="0" w:color="auto"/>
            <w:left w:val="none" w:sz="0" w:space="0" w:color="auto"/>
            <w:bottom w:val="none" w:sz="0" w:space="0" w:color="auto"/>
            <w:right w:val="none" w:sz="0" w:space="0" w:color="auto"/>
          </w:divBdr>
        </w:div>
        <w:div w:id="1559628119">
          <w:marLeft w:val="0"/>
          <w:marRight w:val="0"/>
          <w:marTop w:val="0"/>
          <w:marBottom w:val="0"/>
          <w:divBdr>
            <w:top w:val="none" w:sz="0" w:space="0" w:color="auto"/>
            <w:left w:val="none" w:sz="0" w:space="0" w:color="auto"/>
            <w:bottom w:val="none" w:sz="0" w:space="0" w:color="auto"/>
            <w:right w:val="none" w:sz="0" w:space="0" w:color="auto"/>
          </w:divBdr>
          <w:divsChild>
            <w:div w:id="521162790">
              <w:marLeft w:val="0"/>
              <w:marRight w:val="0"/>
              <w:marTop w:val="0"/>
              <w:marBottom w:val="0"/>
              <w:divBdr>
                <w:top w:val="none" w:sz="0" w:space="0" w:color="auto"/>
                <w:left w:val="none" w:sz="0" w:space="0" w:color="auto"/>
                <w:bottom w:val="none" w:sz="0" w:space="0" w:color="auto"/>
                <w:right w:val="none" w:sz="0" w:space="0" w:color="auto"/>
              </w:divBdr>
            </w:div>
            <w:div w:id="1698234672">
              <w:marLeft w:val="0"/>
              <w:marRight w:val="0"/>
              <w:marTop w:val="0"/>
              <w:marBottom w:val="0"/>
              <w:divBdr>
                <w:top w:val="none" w:sz="0" w:space="0" w:color="auto"/>
                <w:left w:val="none" w:sz="0" w:space="0" w:color="auto"/>
                <w:bottom w:val="none" w:sz="0" w:space="0" w:color="auto"/>
                <w:right w:val="none" w:sz="0" w:space="0" w:color="auto"/>
              </w:divBdr>
            </w:div>
            <w:div w:id="613636815">
              <w:marLeft w:val="0"/>
              <w:marRight w:val="0"/>
              <w:marTop w:val="0"/>
              <w:marBottom w:val="0"/>
              <w:divBdr>
                <w:top w:val="none" w:sz="0" w:space="0" w:color="auto"/>
                <w:left w:val="none" w:sz="0" w:space="0" w:color="auto"/>
                <w:bottom w:val="none" w:sz="0" w:space="0" w:color="auto"/>
                <w:right w:val="none" w:sz="0" w:space="0" w:color="auto"/>
              </w:divBdr>
            </w:div>
          </w:divsChild>
        </w:div>
        <w:div w:id="1344749008">
          <w:marLeft w:val="0"/>
          <w:marRight w:val="0"/>
          <w:marTop w:val="0"/>
          <w:marBottom w:val="0"/>
          <w:divBdr>
            <w:top w:val="none" w:sz="0" w:space="0" w:color="auto"/>
            <w:left w:val="none" w:sz="0" w:space="0" w:color="auto"/>
            <w:bottom w:val="none" w:sz="0" w:space="0" w:color="auto"/>
            <w:right w:val="none" w:sz="0" w:space="0" w:color="auto"/>
          </w:divBdr>
        </w:div>
        <w:div w:id="1872570179">
          <w:marLeft w:val="0"/>
          <w:marRight w:val="0"/>
          <w:marTop w:val="0"/>
          <w:marBottom w:val="0"/>
          <w:divBdr>
            <w:top w:val="none" w:sz="0" w:space="0" w:color="auto"/>
            <w:left w:val="none" w:sz="0" w:space="0" w:color="auto"/>
            <w:bottom w:val="none" w:sz="0" w:space="0" w:color="auto"/>
            <w:right w:val="none" w:sz="0" w:space="0" w:color="auto"/>
          </w:divBdr>
        </w:div>
      </w:divsChild>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730956331">
      <w:bodyDiv w:val="1"/>
      <w:marLeft w:val="0"/>
      <w:marRight w:val="0"/>
      <w:marTop w:val="0"/>
      <w:marBottom w:val="0"/>
      <w:divBdr>
        <w:top w:val="none" w:sz="0" w:space="0" w:color="auto"/>
        <w:left w:val="none" w:sz="0" w:space="0" w:color="auto"/>
        <w:bottom w:val="none" w:sz="0" w:space="0" w:color="auto"/>
        <w:right w:val="none" w:sz="0" w:space="0" w:color="auto"/>
      </w:divBdr>
      <w:divsChild>
        <w:div w:id="1131362442">
          <w:marLeft w:val="0"/>
          <w:marRight w:val="0"/>
          <w:marTop w:val="0"/>
          <w:marBottom w:val="0"/>
          <w:divBdr>
            <w:top w:val="none" w:sz="0" w:space="0" w:color="auto"/>
            <w:left w:val="none" w:sz="0" w:space="0" w:color="auto"/>
            <w:bottom w:val="none" w:sz="0" w:space="0" w:color="auto"/>
            <w:right w:val="none" w:sz="0" w:space="0" w:color="auto"/>
          </w:divBdr>
        </w:div>
        <w:div w:id="605040751">
          <w:marLeft w:val="0"/>
          <w:marRight w:val="0"/>
          <w:marTop w:val="0"/>
          <w:marBottom w:val="0"/>
          <w:divBdr>
            <w:top w:val="none" w:sz="0" w:space="0" w:color="auto"/>
            <w:left w:val="none" w:sz="0" w:space="0" w:color="auto"/>
            <w:bottom w:val="none" w:sz="0" w:space="0" w:color="auto"/>
            <w:right w:val="none" w:sz="0" w:space="0" w:color="auto"/>
          </w:divBdr>
        </w:div>
        <w:div w:id="400178753">
          <w:marLeft w:val="0"/>
          <w:marRight w:val="0"/>
          <w:marTop w:val="0"/>
          <w:marBottom w:val="0"/>
          <w:divBdr>
            <w:top w:val="none" w:sz="0" w:space="0" w:color="auto"/>
            <w:left w:val="none" w:sz="0" w:space="0" w:color="auto"/>
            <w:bottom w:val="none" w:sz="0" w:space="0" w:color="auto"/>
            <w:right w:val="none" w:sz="0" w:space="0" w:color="auto"/>
          </w:divBdr>
        </w:div>
        <w:div w:id="1856460569">
          <w:marLeft w:val="0"/>
          <w:marRight w:val="0"/>
          <w:marTop w:val="0"/>
          <w:marBottom w:val="0"/>
          <w:divBdr>
            <w:top w:val="none" w:sz="0" w:space="0" w:color="auto"/>
            <w:left w:val="none" w:sz="0" w:space="0" w:color="auto"/>
            <w:bottom w:val="none" w:sz="0" w:space="0" w:color="auto"/>
            <w:right w:val="none" w:sz="0" w:space="0" w:color="auto"/>
          </w:divBdr>
        </w:div>
        <w:div w:id="1892765236">
          <w:marLeft w:val="0"/>
          <w:marRight w:val="0"/>
          <w:marTop w:val="0"/>
          <w:marBottom w:val="0"/>
          <w:divBdr>
            <w:top w:val="none" w:sz="0" w:space="0" w:color="auto"/>
            <w:left w:val="none" w:sz="0" w:space="0" w:color="auto"/>
            <w:bottom w:val="none" w:sz="0" w:space="0" w:color="auto"/>
            <w:right w:val="none" w:sz="0" w:space="0" w:color="auto"/>
          </w:divBdr>
        </w:div>
        <w:div w:id="923876767">
          <w:marLeft w:val="0"/>
          <w:marRight w:val="0"/>
          <w:marTop w:val="0"/>
          <w:marBottom w:val="0"/>
          <w:divBdr>
            <w:top w:val="none" w:sz="0" w:space="0" w:color="auto"/>
            <w:left w:val="none" w:sz="0" w:space="0" w:color="auto"/>
            <w:bottom w:val="none" w:sz="0" w:space="0" w:color="auto"/>
            <w:right w:val="none" w:sz="0" w:space="0" w:color="auto"/>
          </w:divBdr>
        </w:div>
        <w:div w:id="671377111">
          <w:marLeft w:val="0"/>
          <w:marRight w:val="0"/>
          <w:marTop w:val="0"/>
          <w:marBottom w:val="0"/>
          <w:divBdr>
            <w:top w:val="none" w:sz="0" w:space="0" w:color="auto"/>
            <w:left w:val="none" w:sz="0" w:space="0" w:color="auto"/>
            <w:bottom w:val="none" w:sz="0" w:space="0" w:color="auto"/>
            <w:right w:val="none" w:sz="0" w:space="0" w:color="auto"/>
          </w:divBdr>
        </w:div>
        <w:div w:id="1931425325">
          <w:marLeft w:val="0"/>
          <w:marRight w:val="0"/>
          <w:marTop w:val="0"/>
          <w:marBottom w:val="0"/>
          <w:divBdr>
            <w:top w:val="none" w:sz="0" w:space="0" w:color="auto"/>
            <w:left w:val="none" w:sz="0" w:space="0" w:color="auto"/>
            <w:bottom w:val="none" w:sz="0" w:space="0" w:color="auto"/>
            <w:right w:val="none" w:sz="0" w:space="0" w:color="auto"/>
          </w:divBdr>
          <w:divsChild>
            <w:div w:id="1648976623">
              <w:marLeft w:val="0"/>
              <w:marRight w:val="0"/>
              <w:marTop w:val="0"/>
              <w:marBottom w:val="0"/>
              <w:divBdr>
                <w:top w:val="none" w:sz="0" w:space="0" w:color="auto"/>
                <w:left w:val="none" w:sz="0" w:space="0" w:color="auto"/>
                <w:bottom w:val="none" w:sz="0" w:space="0" w:color="auto"/>
                <w:right w:val="none" w:sz="0" w:space="0" w:color="auto"/>
              </w:divBdr>
            </w:div>
            <w:div w:id="445664601">
              <w:marLeft w:val="0"/>
              <w:marRight w:val="0"/>
              <w:marTop w:val="0"/>
              <w:marBottom w:val="0"/>
              <w:divBdr>
                <w:top w:val="none" w:sz="0" w:space="0" w:color="auto"/>
                <w:left w:val="none" w:sz="0" w:space="0" w:color="auto"/>
                <w:bottom w:val="none" w:sz="0" w:space="0" w:color="auto"/>
                <w:right w:val="none" w:sz="0" w:space="0" w:color="auto"/>
              </w:divBdr>
            </w:div>
            <w:div w:id="1792943402">
              <w:marLeft w:val="0"/>
              <w:marRight w:val="0"/>
              <w:marTop w:val="0"/>
              <w:marBottom w:val="0"/>
              <w:divBdr>
                <w:top w:val="none" w:sz="0" w:space="0" w:color="auto"/>
                <w:left w:val="none" w:sz="0" w:space="0" w:color="auto"/>
                <w:bottom w:val="none" w:sz="0" w:space="0" w:color="auto"/>
                <w:right w:val="none" w:sz="0" w:space="0" w:color="auto"/>
              </w:divBdr>
            </w:div>
            <w:div w:id="91627795">
              <w:marLeft w:val="0"/>
              <w:marRight w:val="0"/>
              <w:marTop w:val="0"/>
              <w:marBottom w:val="0"/>
              <w:divBdr>
                <w:top w:val="none" w:sz="0" w:space="0" w:color="auto"/>
                <w:left w:val="none" w:sz="0" w:space="0" w:color="auto"/>
                <w:bottom w:val="none" w:sz="0" w:space="0" w:color="auto"/>
                <w:right w:val="none" w:sz="0" w:space="0" w:color="auto"/>
              </w:divBdr>
              <w:divsChild>
                <w:div w:id="1177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1688">
      <w:bodyDiv w:val="1"/>
      <w:marLeft w:val="0"/>
      <w:marRight w:val="0"/>
      <w:marTop w:val="0"/>
      <w:marBottom w:val="0"/>
      <w:divBdr>
        <w:top w:val="none" w:sz="0" w:space="0" w:color="auto"/>
        <w:left w:val="none" w:sz="0" w:space="0" w:color="auto"/>
        <w:bottom w:val="none" w:sz="0" w:space="0" w:color="auto"/>
        <w:right w:val="none" w:sz="0" w:space="0" w:color="auto"/>
      </w:divBdr>
      <w:divsChild>
        <w:div w:id="56558839">
          <w:marLeft w:val="0"/>
          <w:marRight w:val="0"/>
          <w:marTop w:val="0"/>
          <w:marBottom w:val="0"/>
          <w:divBdr>
            <w:top w:val="none" w:sz="0" w:space="0" w:color="auto"/>
            <w:left w:val="none" w:sz="0" w:space="0" w:color="auto"/>
            <w:bottom w:val="none" w:sz="0" w:space="0" w:color="auto"/>
            <w:right w:val="none" w:sz="0" w:space="0" w:color="auto"/>
          </w:divBdr>
        </w:div>
        <w:div w:id="233468772">
          <w:marLeft w:val="0"/>
          <w:marRight w:val="0"/>
          <w:marTop w:val="0"/>
          <w:marBottom w:val="0"/>
          <w:divBdr>
            <w:top w:val="none" w:sz="0" w:space="0" w:color="auto"/>
            <w:left w:val="none" w:sz="0" w:space="0" w:color="auto"/>
            <w:bottom w:val="none" w:sz="0" w:space="0" w:color="auto"/>
            <w:right w:val="none" w:sz="0" w:space="0" w:color="auto"/>
          </w:divBdr>
        </w:div>
        <w:div w:id="2103450947">
          <w:marLeft w:val="0"/>
          <w:marRight w:val="0"/>
          <w:marTop w:val="0"/>
          <w:marBottom w:val="0"/>
          <w:divBdr>
            <w:top w:val="none" w:sz="0" w:space="0" w:color="auto"/>
            <w:left w:val="none" w:sz="0" w:space="0" w:color="auto"/>
            <w:bottom w:val="none" w:sz="0" w:space="0" w:color="auto"/>
            <w:right w:val="none" w:sz="0" w:space="0" w:color="auto"/>
          </w:divBdr>
        </w:div>
        <w:div w:id="389423922">
          <w:marLeft w:val="0"/>
          <w:marRight w:val="0"/>
          <w:marTop w:val="0"/>
          <w:marBottom w:val="0"/>
          <w:divBdr>
            <w:top w:val="none" w:sz="0" w:space="0" w:color="auto"/>
            <w:left w:val="none" w:sz="0" w:space="0" w:color="auto"/>
            <w:bottom w:val="none" w:sz="0" w:space="0" w:color="auto"/>
            <w:right w:val="none" w:sz="0" w:space="0" w:color="auto"/>
          </w:divBdr>
        </w:div>
        <w:div w:id="1153060121">
          <w:marLeft w:val="0"/>
          <w:marRight w:val="0"/>
          <w:marTop w:val="0"/>
          <w:marBottom w:val="0"/>
          <w:divBdr>
            <w:top w:val="none" w:sz="0" w:space="0" w:color="auto"/>
            <w:left w:val="none" w:sz="0" w:space="0" w:color="auto"/>
            <w:bottom w:val="none" w:sz="0" w:space="0" w:color="auto"/>
            <w:right w:val="none" w:sz="0" w:space="0" w:color="auto"/>
          </w:divBdr>
        </w:div>
        <w:div w:id="1487285715">
          <w:marLeft w:val="0"/>
          <w:marRight w:val="0"/>
          <w:marTop w:val="0"/>
          <w:marBottom w:val="0"/>
          <w:divBdr>
            <w:top w:val="none" w:sz="0" w:space="0" w:color="auto"/>
            <w:left w:val="none" w:sz="0" w:space="0" w:color="auto"/>
            <w:bottom w:val="none" w:sz="0" w:space="0" w:color="auto"/>
            <w:right w:val="none" w:sz="0" w:space="0" w:color="auto"/>
          </w:divBdr>
        </w:div>
        <w:div w:id="2060275790">
          <w:marLeft w:val="0"/>
          <w:marRight w:val="0"/>
          <w:marTop w:val="0"/>
          <w:marBottom w:val="0"/>
          <w:divBdr>
            <w:top w:val="none" w:sz="0" w:space="0" w:color="auto"/>
            <w:left w:val="none" w:sz="0" w:space="0" w:color="auto"/>
            <w:bottom w:val="none" w:sz="0" w:space="0" w:color="auto"/>
            <w:right w:val="none" w:sz="0" w:space="0" w:color="auto"/>
          </w:divBdr>
        </w:div>
        <w:div w:id="1728449884">
          <w:marLeft w:val="0"/>
          <w:marRight w:val="0"/>
          <w:marTop w:val="0"/>
          <w:marBottom w:val="0"/>
          <w:divBdr>
            <w:top w:val="none" w:sz="0" w:space="0" w:color="auto"/>
            <w:left w:val="none" w:sz="0" w:space="0" w:color="auto"/>
            <w:bottom w:val="none" w:sz="0" w:space="0" w:color="auto"/>
            <w:right w:val="none" w:sz="0" w:space="0" w:color="auto"/>
          </w:divBdr>
        </w:div>
      </w:divsChild>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sumi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5318</Words>
  <Characters>38196</Characters>
  <Application>Microsoft Office Word</Application>
  <DocSecurity>4</DocSecurity>
  <Lines>318</Lines>
  <Paragraphs>86</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SUSITARIMAS </vt:lpstr>
      <vt:lpstr>    DĖL ASMENS DUOMENŲ TVARKYMO</vt:lpstr>
      <vt:lpstr/>
      <vt:lpstr>2025 m.                              d. Nr. </vt:lpstr>
      <vt:lpstr/>
    </vt:vector>
  </TitlesOfParts>
  <Company/>
  <LinksUpToDate>false</LinksUpToDate>
  <CharactersWithSpaces>43428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vaiva</dc:creator>
  <cp:lastModifiedBy>Jurgita Krejerienė</cp:lastModifiedBy>
  <cp:revision>2</cp:revision>
  <cp:lastPrinted>2020-02-24T05:23:00Z</cp:lastPrinted>
  <dcterms:created xsi:type="dcterms:W3CDTF">2025-05-27T07:33:00Z</dcterms:created>
  <dcterms:modified xsi:type="dcterms:W3CDTF">2025-05-27T07:33:00Z</dcterms:modified>
</cp:coreProperties>
</file>