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370648" w:rsidRDefault="00D8337A" w:rsidP="00EF66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PATVIRTINTA:</w:t>
      </w:r>
    </w:p>
    <w:p w14:paraId="4A28BD56" w14:textId="77777777" w:rsidR="00205AB1" w:rsidRPr="00370648" w:rsidRDefault="00205AB1" w:rsidP="00EF66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EF66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EF66D0">
      <w:pPr>
        <w:pStyle w:val="Heading"/>
        <w:jc w:val="center"/>
        <w:rPr>
          <w:sz w:val="24"/>
          <w:szCs w:val="24"/>
          <w:lang w:val="lt-LT"/>
        </w:rPr>
      </w:pPr>
    </w:p>
    <w:p w14:paraId="7900EA70" w14:textId="77777777" w:rsidR="00205AB1" w:rsidRDefault="00205AB1" w:rsidP="00EF66D0">
      <w:pPr>
        <w:pStyle w:val="Body2"/>
        <w:spacing w:after="0"/>
        <w:rPr>
          <w:color w:val="000000" w:themeColor="text1"/>
          <w:lang w:val="lt-LT"/>
        </w:rPr>
      </w:pPr>
    </w:p>
    <w:p w14:paraId="7B77D841" w14:textId="77777777" w:rsidR="00264BE7" w:rsidRPr="00BE4004" w:rsidRDefault="00264BE7" w:rsidP="00EF66D0">
      <w:pPr>
        <w:pStyle w:val="Body2"/>
        <w:spacing w:after="0"/>
        <w:rPr>
          <w:color w:val="000000" w:themeColor="text1"/>
          <w:lang w:val="lt-LT"/>
        </w:rPr>
      </w:pPr>
    </w:p>
    <w:p w14:paraId="332EB1CA" w14:textId="77777777" w:rsidR="00205AB1" w:rsidRPr="00BE4004" w:rsidRDefault="00205AB1" w:rsidP="00EF66D0">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EF66D0">
      <w:pPr>
        <w:pStyle w:val="Heading"/>
        <w:jc w:val="center"/>
        <w:rPr>
          <w:color w:val="000000" w:themeColor="text1"/>
          <w:lang w:val="lt-LT"/>
        </w:rPr>
      </w:pPr>
    </w:p>
    <w:p w14:paraId="17539C85" w14:textId="77777777" w:rsidR="00205AB1" w:rsidRPr="00BE4004" w:rsidRDefault="00205AB1" w:rsidP="00EF66D0">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EF66D0">
      <w:pPr>
        <w:pStyle w:val="Heading"/>
        <w:jc w:val="center"/>
        <w:rPr>
          <w:color w:val="000000" w:themeColor="text1"/>
          <w:lang w:val="lt-LT"/>
        </w:rPr>
      </w:pPr>
    </w:p>
    <w:p w14:paraId="3F2FDA3A" w14:textId="2FEA626E" w:rsidR="00205AB1" w:rsidRDefault="000473E2" w:rsidP="00EF66D0">
      <w:pPr>
        <w:pStyle w:val="Heading"/>
        <w:jc w:val="center"/>
        <w:rPr>
          <w:color w:val="000000" w:themeColor="text1"/>
          <w:lang w:val="lt-LT"/>
        </w:rPr>
      </w:pPr>
      <w:r>
        <w:rPr>
          <w:color w:val="000000" w:themeColor="text1"/>
          <w:lang w:val="lt-LT"/>
        </w:rPr>
        <w:t>AUDINIAI</w:t>
      </w:r>
    </w:p>
    <w:p w14:paraId="50A1B36E" w14:textId="77777777" w:rsidR="001125E3" w:rsidRDefault="001125E3" w:rsidP="00EF66D0">
      <w:pPr>
        <w:pStyle w:val="Body2"/>
        <w:spacing w:after="0"/>
        <w:rPr>
          <w:lang w:val="lt-LT"/>
        </w:rPr>
      </w:pPr>
    </w:p>
    <w:p w14:paraId="65493DD3" w14:textId="77777777" w:rsidR="00264BE7" w:rsidRPr="001125E3" w:rsidRDefault="00264BE7" w:rsidP="00EF66D0">
      <w:pPr>
        <w:pStyle w:val="Body2"/>
        <w:spacing w:after="0"/>
        <w:rPr>
          <w:lang w:val="lt-LT"/>
        </w:rPr>
      </w:pPr>
    </w:p>
    <w:p w14:paraId="388AA4C5" w14:textId="77777777" w:rsidR="00205AB1" w:rsidRPr="00370648" w:rsidRDefault="00205AB1" w:rsidP="00EF66D0">
      <w:pPr>
        <w:pStyle w:val="Body2"/>
        <w:spacing w:after="0"/>
        <w:rPr>
          <w:lang w:val="lt-LT"/>
        </w:rPr>
      </w:pPr>
    </w:p>
    <w:p w14:paraId="49BFEF6E" w14:textId="54173087" w:rsidR="00C60049" w:rsidRDefault="00205AB1" w:rsidP="00EF66D0">
      <w:pPr>
        <w:pStyle w:val="Body2"/>
        <w:spacing w:after="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853A7">
        <w:rPr>
          <w:lang w:val="lt-LT"/>
        </w:rPr>
        <w:t>-101</w:t>
      </w:r>
      <w:r w:rsidRPr="00370648">
        <w:rPr>
          <w:lang w:val="lt-LT"/>
        </w:rPr>
        <w:t>, LT-0</w:t>
      </w:r>
      <w:r w:rsidR="00C60049">
        <w:rPr>
          <w:lang w:val="lt-LT"/>
        </w:rPr>
        <w:t xml:space="preserve">9303 Vilnius, Lietuva (toliau – </w:t>
      </w:r>
      <w:r w:rsidRPr="00370648">
        <w:rPr>
          <w:lang w:val="lt-LT"/>
        </w:rPr>
        <w:t>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6853A7" w:rsidRPr="006853A7">
        <w:rPr>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w:t>
      </w:r>
      <w:r w:rsidR="006853A7" w:rsidRPr="006853A7">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Pr>
          <w:lang w:val="lt-LT"/>
        </w:rPr>
        <w:t xml:space="preserve"> </w:t>
      </w:r>
      <w:r w:rsidR="006853A7" w:rsidRPr="006853A7">
        <w:rPr>
          <w:lang w:val="lt-LT"/>
        </w:rPr>
        <w:t xml:space="preserve"> </w:t>
      </w:r>
      <w:hyperlink r:id="rId6" w:history="1">
        <w:r w:rsidR="00540B5B" w:rsidRPr="00DE2E00">
          <w:rPr>
            <w:rStyle w:val="Hyperlink"/>
            <w:lang w:val="lt-LT"/>
          </w:rPr>
          <w:t>https://viesiejipirkimai.lt</w:t>
        </w:r>
      </w:hyperlink>
      <w:r w:rsidR="00540B5B">
        <w:rPr>
          <w:lang w:val="lt-LT"/>
        </w:rPr>
        <w:t xml:space="preserve">. </w:t>
      </w:r>
      <w:r w:rsidR="00C60049" w:rsidRPr="00C60049">
        <w:rPr>
          <w:lang w:val="lt-LT"/>
        </w:rPr>
        <w:t xml:space="preserve">Dėl klausimų, susijusių su CVP IS sistemos veikimo ypatumais, kreiptis adresu </w:t>
      </w:r>
      <w:hyperlink r:id="rId7" w:history="1">
        <w:r w:rsidR="00C60049" w:rsidRPr="00BD51E1">
          <w:rPr>
            <w:rStyle w:val="Hyperlink"/>
            <w:lang w:val="lt-LT"/>
          </w:rPr>
          <w:t>pagalba@vpt.lt</w:t>
        </w:r>
      </w:hyperlink>
      <w:r w:rsidR="00C60049">
        <w:rPr>
          <w:lang w:val="lt-LT"/>
        </w:rPr>
        <w:t xml:space="preserve">. </w:t>
      </w:r>
    </w:p>
    <w:p w14:paraId="1EAAF021" w14:textId="77777777" w:rsidR="00C370DD" w:rsidRDefault="00C60049" w:rsidP="00EF66D0">
      <w:pPr>
        <w:pStyle w:val="Body2"/>
        <w:spacing w:after="0"/>
        <w:ind w:firstLine="720"/>
        <w:rPr>
          <w:lang w:val="lt-LT"/>
        </w:rPr>
      </w:pPr>
      <w:r>
        <w:rPr>
          <w:lang w:val="lt-LT"/>
        </w:rPr>
        <w:t xml:space="preserve">1.6. </w:t>
      </w:r>
      <w:r w:rsidR="006853A7" w:rsidRPr="006853A7">
        <w:rPr>
          <w:lang w:val="lt-LT"/>
        </w:rPr>
        <w:t>Pirkimas atliekamas laikantis lygiateisiškumo, nediskriminavimo, abipusio pripažinimo, proporcingumo ir skaidrumo principų bei konfidencialumo ir nešališkumo reikalavimų</w:t>
      </w:r>
      <w:r w:rsidR="00205AB1" w:rsidRPr="00370648">
        <w:rPr>
          <w:lang w:val="lt-LT"/>
        </w:rPr>
        <w:t>.</w:t>
      </w:r>
      <w:r w:rsidR="00205AB1" w:rsidRPr="00370648">
        <w:rPr>
          <w:lang w:val="lt-LT"/>
        </w:rPr>
        <w:tab/>
      </w:r>
    </w:p>
    <w:p w14:paraId="255702FD" w14:textId="77777777" w:rsidR="00C370DD" w:rsidRDefault="00C370DD" w:rsidP="00EF66D0">
      <w:pPr>
        <w:pStyle w:val="Body2"/>
        <w:spacing w:after="0"/>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56DA55E4" w14:textId="2A32B6F6" w:rsidR="00472B46" w:rsidRDefault="00F72B36" w:rsidP="00EF66D0">
      <w:pPr>
        <w:pStyle w:val="Body2"/>
        <w:spacing w:after="0"/>
        <w:ind w:firstLine="720"/>
        <w:rPr>
          <w:lang w:val="lt-LT"/>
        </w:rPr>
      </w:pPr>
      <w:r>
        <w:rPr>
          <w:lang w:val="lt-LT"/>
        </w:rPr>
        <w:t>1.</w:t>
      </w:r>
      <w:r w:rsidR="00474E3C">
        <w:rPr>
          <w:lang w:val="lt-LT"/>
        </w:rPr>
        <w:t>8</w:t>
      </w:r>
      <w:r w:rsidR="00472B46">
        <w:rPr>
          <w:lang w:val="lt-LT"/>
        </w:rPr>
        <w:t>.</w:t>
      </w:r>
      <w:r w:rsidR="00472B46" w:rsidRPr="00472B46">
        <w:t xml:space="preserve"> </w:t>
      </w:r>
      <w:r w:rsidR="00472B46" w:rsidRPr="00472B46">
        <w:rPr>
          <w:lang w:val="lt-LT"/>
        </w:rPr>
        <w:t>Vad</w:t>
      </w:r>
      <w:r w:rsidR="00472B46">
        <w:rPr>
          <w:lang w:val="lt-LT"/>
        </w:rPr>
        <w:t>ovaudamasi VPĮ 29 straipsnio 3 ir 4 dalimis</w:t>
      </w:r>
      <w:r w:rsidR="00472B46" w:rsidRPr="00472B46">
        <w:rPr>
          <w:lang w:val="lt-LT"/>
        </w:rPr>
        <w:t xml:space="preserve">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sidR="00472B46">
        <w:rPr>
          <w:lang w:val="lt-LT"/>
        </w:rPr>
        <w:t>.</w:t>
      </w:r>
    </w:p>
    <w:p w14:paraId="5908A69E" w14:textId="7676772F" w:rsidR="00C72025" w:rsidRDefault="00C72025" w:rsidP="00EF66D0">
      <w:pPr>
        <w:pStyle w:val="Body2"/>
        <w:spacing w:after="0"/>
        <w:ind w:firstLine="720"/>
        <w:rPr>
          <w:lang w:val="lt-LT"/>
        </w:rPr>
      </w:pPr>
      <w:r>
        <w:rPr>
          <w:lang w:val="lt-LT"/>
        </w:rPr>
        <w:t xml:space="preserve">1.9. </w:t>
      </w:r>
      <w:r w:rsidRPr="00A24788">
        <w:rPr>
          <w:lang w:val="lt-LT"/>
        </w:rPr>
        <w:t xml:space="preserve">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Pr>
          <w:lang w:val="lt-LT"/>
        </w:rPr>
        <w:t>(su visais pakeitimais)</w:t>
      </w:r>
      <w:r w:rsidRPr="00A24788">
        <w:rPr>
          <w:lang w:val="lt-LT"/>
        </w:rPr>
        <w:t xml:space="preserve"> </w:t>
      </w:r>
      <w:r>
        <w:rPr>
          <w:lang w:val="lt-LT"/>
        </w:rPr>
        <w:t xml:space="preserve">IX skyriuje „Tekstilės gaminiai“. </w:t>
      </w:r>
      <w:r w:rsidRPr="00A24788">
        <w:rPr>
          <w:lang w:val="lt-LT"/>
        </w:rPr>
        <w:t>Aplinkos apsaugos kriterijai nustatyti Pirkimo sąlygų 1 priede „Techninė specifikacija“</w:t>
      </w:r>
      <w:r>
        <w:rPr>
          <w:lang w:val="lt-LT"/>
        </w:rPr>
        <w:t xml:space="preserve"> </w:t>
      </w:r>
      <w:r w:rsidRPr="00A24788">
        <w:rPr>
          <w:lang w:val="lt-LT"/>
        </w:rPr>
        <w:t>(toliau – 1 priedas)</w:t>
      </w:r>
      <w:r>
        <w:rPr>
          <w:lang w:val="lt-LT"/>
        </w:rPr>
        <w:t>.</w:t>
      </w:r>
    </w:p>
    <w:p w14:paraId="23BCED66" w14:textId="77777777" w:rsidR="003C02FD" w:rsidRDefault="00F72B36" w:rsidP="00EF66D0">
      <w:pPr>
        <w:pStyle w:val="Body2"/>
        <w:spacing w:after="0"/>
        <w:ind w:firstLine="720"/>
        <w:rPr>
          <w:lang w:val="lt-LT"/>
        </w:rPr>
      </w:pPr>
      <w:r>
        <w:rPr>
          <w:lang w:val="lt-LT"/>
        </w:rPr>
        <w:t>1.</w:t>
      </w:r>
      <w:r w:rsidR="0024337F">
        <w:rPr>
          <w:lang w:val="lt-LT"/>
        </w:rPr>
        <w:t>10</w:t>
      </w:r>
      <w:r w:rsidR="006853A7">
        <w:rPr>
          <w:lang w:val="lt-LT"/>
        </w:rPr>
        <w:t>.</w:t>
      </w:r>
      <w:r w:rsidR="006853A7" w:rsidRPr="006853A7">
        <w:t xml:space="preserve"> </w:t>
      </w:r>
      <w:r w:rsidR="006853A7" w:rsidRPr="006853A7">
        <w:rPr>
          <w:lang w:val="lt-LT"/>
        </w:rPr>
        <w:t xml:space="preserve">Pirkimas nevykdomas iš Centrinės perkančiosios organizacijos (toliau – CPO), kadangi CPO kataloge ketinamų įsigyti </w:t>
      </w:r>
      <w:r w:rsidR="00E14542">
        <w:rPr>
          <w:lang w:val="lt-LT"/>
        </w:rPr>
        <w:t>prekių</w:t>
      </w:r>
      <w:r w:rsidR="006853A7" w:rsidRPr="006853A7">
        <w:rPr>
          <w:lang w:val="lt-LT"/>
        </w:rPr>
        <w:t xml:space="preserve"> nėra</w:t>
      </w:r>
      <w:r w:rsidR="006853A7">
        <w:rPr>
          <w:lang w:val="lt-LT"/>
        </w:rPr>
        <w:t>.</w:t>
      </w:r>
    </w:p>
    <w:p w14:paraId="433AD28F" w14:textId="21EC24BE" w:rsidR="003C02FD" w:rsidRPr="00351ED7" w:rsidRDefault="00F72B36" w:rsidP="00EF66D0">
      <w:pPr>
        <w:pStyle w:val="Body2"/>
        <w:spacing w:after="0"/>
        <w:ind w:firstLine="720"/>
        <w:rPr>
          <w:snapToGrid w:val="0"/>
        </w:rPr>
      </w:pPr>
      <w:r>
        <w:rPr>
          <w:lang w:val="lt-LT"/>
        </w:rPr>
        <w:t>1.1</w:t>
      </w:r>
      <w:r w:rsidR="0024337F">
        <w:rPr>
          <w:lang w:val="lt-LT"/>
        </w:rPr>
        <w:t>1</w:t>
      </w:r>
      <w:r w:rsidR="006853A7">
        <w:rPr>
          <w:lang w:val="lt-LT"/>
        </w:rPr>
        <w:t>.</w:t>
      </w:r>
      <w:r w:rsidR="006853A7" w:rsidRPr="006853A7">
        <w:t xml:space="preserve"> </w:t>
      </w:r>
      <w:proofErr w:type="spellStart"/>
      <w:r w:rsidR="003C02FD" w:rsidRPr="00351ED7">
        <w:t>Tiesioginį</w:t>
      </w:r>
      <w:proofErr w:type="spellEnd"/>
      <w:r w:rsidR="003C02FD" w:rsidRPr="00351ED7">
        <w:t xml:space="preserve"> </w:t>
      </w:r>
      <w:proofErr w:type="spellStart"/>
      <w:r w:rsidR="003C02FD" w:rsidRPr="00351ED7">
        <w:t>ryšį</w:t>
      </w:r>
      <w:proofErr w:type="spellEnd"/>
      <w:r w:rsidR="003C02FD" w:rsidRPr="00351ED7">
        <w:t xml:space="preserve"> </w:t>
      </w:r>
      <w:proofErr w:type="spellStart"/>
      <w:r w:rsidR="003C02FD" w:rsidRPr="00351ED7">
        <w:t>su</w:t>
      </w:r>
      <w:proofErr w:type="spellEnd"/>
      <w:r w:rsidR="003C02FD" w:rsidRPr="00351ED7">
        <w:t xml:space="preserve"> </w:t>
      </w:r>
      <w:proofErr w:type="spellStart"/>
      <w:r w:rsidR="003C02FD" w:rsidRPr="00351ED7">
        <w:t>tiekėjais</w:t>
      </w:r>
      <w:proofErr w:type="spellEnd"/>
      <w:r w:rsidR="003C02FD" w:rsidRPr="00351ED7">
        <w:t xml:space="preserve"> </w:t>
      </w:r>
      <w:proofErr w:type="spellStart"/>
      <w:r w:rsidR="003C02FD" w:rsidRPr="00351ED7">
        <w:t>įgalioti</w:t>
      </w:r>
      <w:proofErr w:type="spellEnd"/>
      <w:r w:rsidR="003C02FD" w:rsidRPr="00351ED7">
        <w:t xml:space="preserve"> </w:t>
      </w:r>
      <w:proofErr w:type="spellStart"/>
      <w:r w:rsidR="003C02FD" w:rsidRPr="00351ED7">
        <w:t>palaikyti</w:t>
      </w:r>
      <w:proofErr w:type="spellEnd"/>
      <w:r w:rsidR="003C02FD" w:rsidRPr="00351ED7">
        <w:t xml:space="preserve"> CVP IS </w:t>
      </w:r>
      <w:proofErr w:type="spellStart"/>
      <w:r w:rsidR="003C02FD" w:rsidRPr="00351ED7">
        <w:t>priemonėmis</w:t>
      </w:r>
      <w:proofErr w:type="spellEnd"/>
      <w:r w:rsidR="003C02FD" w:rsidRPr="00351ED7">
        <w:t xml:space="preserve">: Evelina Jakimavičienė, tel.: +370 706 80 660, el. </w:t>
      </w:r>
      <w:proofErr w:type="spellStart"/>
      <w:r w:rsidR="003C02FD" w:rsidRPr="00351ED7">
        <w:t>paštas</w:t>
      </w:r>
      <w:proofErr w:type="spellEnd"/>
      <w:r w:rsidR="003C02FD" w:rsidRPr="00351ED7">
        <w:t xml:space="preserve"> </w:t>
      </w:r>
      <w:hyperlink r:id="rId8" w:history="1">
        <w:r w:rsidR="003C02FD" w:rsidRPr="00351ED7">
          <w:rPr>
            <w:color w:val="0000FF"/>
            <w:u w:val="single"/>
          </w:rPr>
          <w:t>evelina.jakimavičienė@kam.lt</w:t>
        </w:r>
      </w:hyperlink>
      <w:proofErr w:type="gramStart"/>
      <w:r w:rsidR="003C02FD" w:rsidRPr="00351ED7">
        <w:t>.,</w:t>
      </w:r>
      <w:proofErr w:type="gramEnd"/>
      <w:r w:rsidR="003C02FD" w:rsidRPr="00351ED7">
        <w:t xml:space="preserve"> jai </w:t>
      </w:r>
      <w:proofErr w:type="spellStart"/>
      <w:r w:rsidR="003C02FD" w:rsidRPr="00351ED7">
        <w:t>nesant</w:t>
      </w:r>
      <w:proofErr w:type="spellEnd"/>
      <w:r w:rsidR="003C02FD" w:rsidRPr="00351ED7">
        <w:t xml:space="preserve"> – Dalia </w:t>
      </w:r>
      <w:proofErr w:type="spellStart"/>
      <w:r w:rsidR="003C02FD" w:rsidRPr="00351ED7">
        <w:t>Švedienė</w:t>
      </w:r>
      <w:proofErr w:type="spellEnd"/>
      <w:r w:rsidR="003C02FD" w:rsidRPr="00351ED7">
        <w:t xml:space="preserve">, tel.: </w:t>
      </w:r>
      <w:r w:rsidR="003C02FD" w:rsidRPr="00351ED7">
        <w:rPr>
          <w:iCs/>
        </w:rPr>
        <w:t>+370 706 80 569.</w:t>
      </w:r>
    </w:p>
    <w:p w14:paraId="3B1E7E43" w14:textId="77777777" w:rsidR="00EF66D0" w:rsidRDefault="00205AB1" w:rsidP="00EF66D0">
      <w:pPr>
        <w:pStyle w:val="Body2"/>
        <w:spacing w:after="0"/>
        <w:ind w:firstLine="720"/>
        <w:rPr>
          <w:lang w:val="lt-LT"/>
        </w:rPr>
      </w:pPr>
      <w:r w:rsidRPr="00370648">
        <w:rPr>
          <w:lang w:val="lt-LT"/>
        </w:rPr>
        <w:tab/>
      </w:r>
      <w:r w:rsidRPr="00370648">
        <w:rPr>
          <w:lang w:val="lt-LT"/>
        </w:rPr>
        <w:br/>
      </w:r>
      <w:r w:rsidRPr="00370648">
        <w:rPr>
          <w:lang w:val="lt-LT"/>
        </w:rPr>
        <w:tab/>
      </w:r>
    </w:p>
    <w:p w14:paraId="016A9C90" w14:textId="77777777" w:rsidR="00EF66D0" w:rsidRDefault="00EF66D0" w:rsidP="00EF66D0">
      <w:pPr>
        <w:pStyle w:val="Body2"/>
        <w:spacing w:after="0"/>
        <w:ind w:firstLine="720"/>
        <w:rPr>
          <w:lang w:val="lt-LT"/>
        </w:rPr>
      </w:pPr>
    </w:p>
    <w:p w14:paraId="59758548" w14:textId="77777777" w:rsidR="00EF66D0" w:rsidRDefault="00EF66D0" w:rsidP="00EF66D0">
      <w:pPr>
        <w:pStyle w:val="Body2"/>
        <w:spacing w:after="0"/>
        <w:ind w:firstLine="720"/>
        <w:rPr>
          <w:lang w:val="lt-LT"/>
        </w:rPr>
      </w:pPr>
    </w:p>
    <w:p w14:paraId="430D9BC3" w14:textId="1BDEAAB5" w:rsidR="00264BE7" w:rsidRDefault="00205AB1" w:rsidP="00EF66D0">
      <w:pPr>
        <w:pStyle w:val="Body2"/>
        <w:spacing w:after="0"/>
        <w:ind w:firstLine="720"/>
        <w:rPr>
          <w:lang w:val="lt-LT"/>
        </w:rPr>
      </w:pPr>
      <w:r w:rsidRPr="00370648">
        <w:rPr>
          <w:lang w:val="lt-LT"/>
        </w:rPr>
        <w:lastRenderedPageBreak/>
        <w:t>2. PIRKIMO OBJEKTAS</w:t>
      </w:r>
    </w:p>
    <w:p w14:paraId="1915A1B4" w14:textId="7C1D58D6" w:rsidR="00474E3C" w:rsidRDefault="00205AB1" w:rsidP="00EF66D0">
      <w:pPr>
        <w:pStyle w:val="Body2"/>
        <w:spacing w:after="0"/>
        <w:ind w:firstLine="720"/>
        <w:rPr>
          <w:lang w:val="lt-LT"/>
        </w:rPr>
      </w:pPr>
      <w:r w:rsidRPr="00370648">
        <w:rPr>
          <w:lang w:val="lt-LT"/>
        </w:rPr>
        <w:tab/>
      </w:r>
    </w:p>
    <w:p w14:paraId="063F8DCA" w14:textId="274551E7" w:rsidR="005F0DCA" w:rsidRDefault="00205AB1" w:rsidP="00EF66D0">
      <w:pPr>
        <w:pStyle w:val="Body2"/>
        <w:spacing w:after="0"/>
        <w:rPr>
          <w:lang w:val="lt-LT"/>
        </w:rPr>
      </w:pPr>
      <w:r w:rsidRPr="00370648">
        <w:rPr>
          <w:lang w:val="lt-LT"/>
        </w:rPr>
        <w:tab/>
        <w:t xml:space="preserve">2.1. </w:t>
      </w:r>
      <w:r w:rsidR="00B27CC9" w:rsidRPr="00B27CC9">
        <w:rPr>
          <w:lang w:val="lt-LT"/>
        </w:rPr>
        <w:t xml:space="preserve">Šio pirkimo objektas – </w:t>
      </w:r>
      <w:r w:rsidR="00F72B36">
        <w:rPr>
          <w:lang w:val="lt-LT"/>
        </w:rPr>
        <w:t xml:space="preserve"> </w:t>
      </w:r>
      <w:r w:rsidR="000473E2">
        <w:rPr>
          <w:b/>
          <w:lang w:val="lt-LT"/>
        </w:rPr>
        <w:t>audiniai</w:t>
      </w:r>
      <w:r w:rsidR="00B27CC9" w:rsidRPr="00B27CC9">
        <w:rPr>
          <w:lang w:val="lt-LT"/>
        </w:rPr>
        <w:t xml:space="preserve">. </w:t>
      </w:r>
      <w:r w:rsidR="005F0DCA">
        <w:rPr>
          <w:lang w:val="lt-LT"/>
        </w:rPr>
        <w:t>BVPŽ kodas – 19210000-1.</w:t>
      </w:r>
    </w:p>
    <w:p w14:paraId="471B2829" w14:textId="6DB1A7D1" w:rsidR="00B27CC9" w:rsidRDefault="005F0DCA" w:rsidP="00EF66D0">
      <w:pPr>
        <w:pStyle w:val="Body2"/>
        <w:spacing w:after="0"/>
        <w:rPr>
          <w:lang w:val="lt-LT"/>
        </w:rPr>
      </w:pPr>
      <w:r>
        <w:rPr>
          <w:lang w:val="lt-LT"/>
        </w:rPr>
        <w:t xml:space="preserve">             </w:t>
      </w:r>
      <w:r w:rsidR="00B27CC9" w:rsidRPr="00B27CC9">
        <w:rPr>
          <w:lang w:val="lt-LT"/>
        </w:rPr>
        <w:t xml:space="preserve">Pirkimo objektas yra skaidomas į </w:t>
      </w:r>
      <w:r w:rsidR="00AB490F">
        <w:rPr>
          <w:lang w:val="lt-LT"/>
        </w:rPr>
        <w:t>2</w:t>
      </w:r>
      <w:r w:rsidR="00B27CC9" w:rsidRPr="00B27CC9">
        <w:rPr>
          <w:lang w:val="lt-LT"/>
        </w:rPr>
        <w:t xml:space="preserve"> (</w:t>
      </w:r>
      <w:r w:rsidR="00AB490F">
        <w:rPr>
          <w:lang w:val="lt-LT"/>
        </w:rPr>
        <w:t>dvi</w:t>
      </w:r>
      <w:r w:rsidR="00B27CC9" w:rsidRPr="00B27CC9">
        <w:rPr>
          <w:lang w:val="lt-LT"/>
        </w:rPr>
        <w:t>) dalis:</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368"/>
        <w:gridCol w:w="2267"/>
        <w:gridCol w:w="2551"/>
      </w:tblGrid>
      <w:tr w:rsidR="00123E3F" w:rsidRPr="009D2480" w14:paraId="4258EB7B" w14:textId="77777777" w:rsidTr="00EF66D0">
        <w:trPr>
          <w:trHeight w:val="296"/>
        </w:trPr>
        <w:tc>
          <w:tcPr>
            <w:tcW w:w="369" w:type="pct"/>
            <w:shd w:val="clear" w:color="auto" w:fill="auto"/>
          </w:tcPr>
          <w:p w14:paraId="1E01FFDC" w14:textId="0915478B" w:rsidR="00123E3F" w:rsidRPr="00F6699D" w:rsidRDefault="00474E3C" w:rsidP="00EF66D0">
            <w:pPr>
              <w:jc w:val="center"/>
              <w:rPr>
                <w:b/>
                <w:i/>
                <w:sz w:val="22"/>
                <w:szCs w:val="22"/>
                <w:lang w:val="lt-LT"/>
              </w:rPr>
            </w:pPr>
            <w:r w:rsidRPr="00F6699D">
              <w:rPr>
                <w:b/>
                <w:i/>
                <w:sz w:val="22"/>
                <w:szCs w:val="22"/>
                <w:lang w:val="lt-LT"/>
              </w:rPr>
              <w:t>Eil. Nr.</w:t>
            </w:r>
          </w:p>
        </w:tc>
        <w:tc>
          <w:tcPr>
            <w:tcW w:w="2202" w:type="pct"/>
            <w:shd w:val="clear" w:color="auto" w:fill="auto"/>
          </w:tcPr>
          <w:p w14:paraId="4DC14B66" w14:textId="69E4FB1B" w:rsidR="00123E3F" w:rsidRPr="00F6699D" w:rsidRDefault="00123E3F" w:rsidP="00EF66D0">
            <w:pPr>
              <w:jc w:val="center"/>
              <w:rPr>
                <w:b/>
                <w:i/>
                <w:sz w:val="22"/>
                <w:szCs w:val="22"/>
                <w:lang w:val="lt-LT"/>
              </w:rPr>
            </w:pPr>
            <w:r w:rsidRPr="00F6699D">
              <w:rPr>
                <w:b/>
                <w:i/>
                <w:sz w:val="22"/>
                <w:szCs w:val="22"/>
                <w:lang w:val="lt-LT"/>
              </w:rPr>
              <w:t>Prekės pavadinimas</w:t>
            </w:r>
          </w:p>
        </w:tc>
        <w:tc>
          <w:tcPr>
            <w:tcW w:w="1143" w:type="pct"/>
            <w:shd w:val="clear" w:color="auto" w:fill="auto"/>
          </w:tcPr>
          <w:p w14:paraId="67D142E2" w14:textId="77777777" w:rsidR="00EF66D0" w:rsidRDefault="00123E3F" w:rsidP="00EF66D0">
            <w:pPr>
              <w:jc w:val="center"/>
              <w:rPr>
                <w:b/>
                <w:i/>
                <w:sz w:val="22"/>
                <w:szCs w:val="22"/>
                <w:lang w:val="lt-LT"/>
              </w:rPr>
            </w:pPr>
            <w:r w:rsidRPr="00F6699D">
              <w:rPr>
                <w:b/>
                <w:i/>
                <w:sz w:val="22"/>
                <w:szCs w:val="22"/>
                <w:lang w:val="lt-LT"/>
              </w:rPr>
              <w:t>Maksimalus kiekis</w:t>
            </w:r>
          </w:p>
          <w:p w14:paraId="0B7675E7" w14:textId="61FFB875" w:rsidR="00123E3F" w:rsidRPr="00F6699D" w:rsidRDefault="00123E3F" w:rsidP="00EF66D0">
            <w:pPr>
              <w:jc w:val="center"/>
              <w:rPr>
                <w:b/>
                <w:i/>
                <w:sz w:val="22"/>
                <w:szCs w:val="22"/>
                <w:lang w:val="lt-LT"/>
              </w:rPr>
            </w:pPr>
            <w:r w:rsidRPr="00F6699D">
              <w:rPr>
                <w:b/>
                <w:i/>
                <w:sz w:val="22"/>
                <w:szCs w:val="22"/>
                <w:lang w:val="lt-LT"/>
              </w:rPr>
              <w:t xml:space="preserve"> </w:t>
            </w:r>
            <w:r w:rsidR="000473E2">
              <w:rPr>
                <w:b/>
                <w:i/>
                <w:sz w:val="22"/>
                <w:szCs w:val="22"/>
                <w:lang w:val="lt-LT"/>
              </w:rPr>
              <w:t>m</w:t>
            </w:r>
          </w:p>
        </w:tc>
        <w:tc>
          <w:tcPr>
            <w:tcW w:w="1286" w:type="pct"/>
            <w:shd w:val="clear" w:color="auto" w:fill="auto"/>
          </w:tcPr>
          <w:p w14:paraId="6A022861" w14:textId="77777777" w:rsidR="00EF66D0" w:rsidRDefault="00123E3F" w:rsidP="00EF66D0">
            <w:pPr>
              <w:jc w:val="center"/>
              <w:rPr>
                <w:b/>
                <w:i/>
                <w:sz w:val="22"/>
                <w:szCs w:val="22"/>
                <w:lang w:val="lt-LT"/>
              </w:rPr>
            </w:pPr>
            <w:r w:rsidRPr="00F6699D">
              <w:rPr>
                <w:b/>
                <w:i/>
                <w:sz w:val="22"/>
                <w:szCs w:val="22"/>
                <w:lang w:val="lt-LT"/>
              </w:rPr>
              <w:t xml:space="preserve">Minimalus kiekis </w:t>
            </w:r>
          </w:p>
          <w:p w14:paraId="5A95DD55" w14:textId="6FD3F26B" w:rsidR="00123E3F" w:rsidRPr="00F6699D" w:rsidRDefault="000473E2" w:rsidP="00EF66D0">
            <w:pPr>
              <w:jc w:val="center"/>
              <w:rPr>
                <w:b/>
                <w:i/>
                <w:sz w:val="22"/>
                <w:szCs w:val="22"/>
                <w:lang w:val="lt-LT"/>
              </w:rPr>
            </w:pPr>
            <w:r>
              <w:rPr>
                <w:b/>
                <w:i/>
                <w:sz w:val="22"/>
                <w:szCs w:val="22"/>
                <w:lang w:val="lt-LT"/>
              </w:rPr>
              <w:t>m</w:t>
            </w:r>
          </w:p>
        </w:tc>
      </w:tr>
      <w:tr w:rsidR="00474E3C" w:rsidRPr="009D2480" w14:paraId="54F4C79B" w14:textId="77777777" w:rsidTr="00EF66D0">
        <w:trPr>
          <w:trHeight w:val="262"/>
        </w:trPr>
        <w:tc>
          <w:tcPr>
            <w:tcW w:w="5000" w:type="pct"/>
            <w:gridSpan w:val="4"/>
            <w:shd w:val="clear" w:color="auto" w:fill="D9D9D9" w:themeFill="background1" w:themeFillShade="D9"/>
          </w:tcPr>
          <w:p w14:paraId="67A3FDE8" w14:textId="50EB5B9B" w:rsidR="00474E3C" w:rsidRPr="00F6699D" w:rsidRDefault="000473E2" w:rsidP="00EF66D0">
            <w:pPr>
              <w:jc w:val="center"/>
              <w:rPr>
                <w:b/>
                <w:color w:val="D9D9D9" w:themeColor="background1" w:themeShade="D9"/>
                <w:lang w:val="lt-LT"/>
              </w:rPr>
            </w:pPr>
            <w:r>
              <w:rPr>
                <w:b/>
                <w:lang w:val="lt-LT"/>
              </w:rPr>
              <w:t>AUDINYS KOSTIUMUI</w:t>
            </w:r>
          </w:p>
          <w:p w14:paraId="6C03482D" w14:textId="349A92DC" w:rsidR="00474E3C" w:rsidRPr="00F6699D" w:rsidRDefault="00474E3C" w:rsidP="00EF66D0">
            <w:pPr>
              <w:jc w:val="center"/>
              <w:rPr>
                <w:i/>
                <w:color w:val="D9D9D9" w:themeColor="background1" w:themeShade="D9"/>
                <w:sz w:val="22"/>
                <w:szCs w:val="22"/>
                <w:lang w:val="lt-LT"/>
              </w:rPr>
            </w:pPr>
            <w:r w:rsidRPr="0048152F">
              <w:rPr>
                <w:i/>
                <w:lang w:val="lt-LT"/>
              </w:rPr>
              <w:t>(</w:t>
            </w:r>
            <w:r w:rsidRPr="0048152F">
              <w:rPr>
                <w:i/>
                <w:sz w:val="22"/>
                <w:szCs w:val="22"/>
                <w:lang w:val="lt-LT"/>
              </w:rPr>
              <w:t>1-a pirkimo dalis)</w:t>
            </w:r>
          </w:p>
        </w:tc>
      </w:tr>
      <w:tr w:rsidR="00123E3F" w:rsidRPr="009D2480" w14:paraId="3BB53AA9" w14:textId="77777777" w:rsidTr="00EF66D0">
        <w:trPr>
          <w:trHeight w:val="262"/>
        </w:trPr>
        <w:tc>
          <w:tcPr>
            <w:tcW w:w="369" w:type="pct"/>
            <w:shd w:val="clear" w:color="auto" w:fill="auto"/>
          </w:tcPr>
          <w:p w14:paraId="684EB336" w14:textId="0DC68E67" w:rsidR="00123E3F" w:rsidRPr="00F6699D" w:rsidRDefault="00123E3F" w:rsidP="00EF66D0">
            <w:pPr>
              <w:jc w:val="center"/>
              <w:rPr>
                <w:sz w:val="22"/>
                <w:szCs w:val="22"/>
                <w:lang w:val="lt-LT"/>
              </w:rPr>
            </w:pPr>
            <w:r w:rsidRPr="00F6699D">
              <w:rPr>
                <w:sz w:val="22"/>
                <w:szCs w:val="22"/>
                <w:lang w:val="lt-LT"/>
              </w:rPr>
              <w:t>1.1</w:t>
            </w:r>
            <w:r w:rsidR="00891B50" w:rsidRPr="00F6699D">
              <w:rPr>
                <w:sz w:val="22"/>
                <w:szCs w:val="22"/>
                <w:lang w:val="lt-LT"/>
              </w:rPr>
              <w:t>.</w:t>
            </w:r>
          </w:p>
        </w:tc>
        <w:tc>
          <w:tcPr>
            <w:tcW w:w="2202" w:type="pct"/>
            <w:shd w:val="clear" w:color="auto" w:fill="auto"/>
          </w:tcPr>
          <w:p w14:paraId="0F737718" w14:textId="77777777" w:rsidR="00123E3F" w:rsidRDefault="000473E2" w:rsidP="00EF66D0">
            <w:pPr>
              <w:rPr>
                <w:sz w:val="22"/>
                <w:szCs w:val="22"/>
                <w:lang w:val="lt-LT"/>
              </w:rPr>
            </w:pPr>
            <w:r>
              <w:rPr>
                <w:sz w:val="22"/>
                <w:szCs w:val="22"/>
                <w:lang w:val="lt-LT"/>
              </w:rPr>
              <w:t>Audinys kostiumui (juodos spalvos)</w:t>
            </w:r>
          </w:p>
          <w:p w14:paraId="2E3DFD2E" w14:textId="5FDD6CE4" w:rsidR="000473E2" w:rsidRPr="009D2480" w:rsidRDefault="000473E2" w:rsidP="00EF66D0">
            <w:pPr>
              <w:rPr>
                <w:sz w:val="22"/>
                <w:szCs w:val="22"/>
                <w:lang w:val="lt-LT"/>
              </w:rPr>
            </w:pPr>
          </w:p>
        </w:tc>
        <w:tc>
          <w:tcPr>
            <w:tcW w:w="1143" w:type="pct"/>
            <w:shd w:val="clear" w:color="auto" w:fill="auto"/>
          </w:tcPr>
          <w:p w14:paraId="1B268A08" w14:textId="42C2C6E5" w:rsidR="00123E3F" w:rsidRPr="009D2480" w:rsidRDefault="000473E2" w:rsidP="00EF66D0">
            <w:pPr>
              <w:jc w:val="center"/>
              <w:rPr>
                <w:sz w:val="22"/>
                <w:szCs w:val="22"/>
                <w:lang w:val="lt-LT"/>
              </w:rPr>
            </w:pPr>
            <w:r>
              <w:rPr>
                <w:sz w:val="22"/>
                <w:szCs w:val="22"/>
                <w:lang w:val="lt-LT"/>
              </w:rPr>
              <w:t>910</w:t>
            </w:r>
          </w:p>
        </w:tc>
        <w:tc>
          <w:tcPr>
            <w:tcW w:w="1286" w:type="pct"/>
            <w:shd w:val="clear" w:color="auto" w:fill="auto"/>
          </w:tcPr>
          <w:p w14:paraId="308A10DA" w14:textId="5BFB756F" w:rsidR="00123E3F" w:rsidRPr="009D2480" w:rsidRDefault="000473E2" w:rsidP="00EF66D0">
            <w:pPr>
              <w:jc w:val="center"/>
              <w:rPr>
                <w:sz w:val="22"/>
                <w:szCs w:val="22"/>
                <w:lang w:val="lt-LT"/>
              </w:rPr>
            </w:pPr>
            <w:r>
              <w:rPr>
                <w:sz w:val="22"/>
                <w:szCs w:val="22"/>
                <w:lang w:val="lt-LT"/>
              </w:rPr>
              <w:t>700</w:t>
            </w:r>
          </w:p>
        </w:tc>
      </w:tr>
      <w:tr w:rsidR="00AB490F" w:rsidRPr="009D2480" w14:paraId="1E4C8603" w14:textId="77777777" w:rsidTr="00EF66D0">
        <w:trPr>
          <w:trHeight w:val="262"/>
        </w:trPr>
        <w:tc>
          <w:tcPr>
            <w:tcW w:w="369" w:type="pct"/>
            <w:shd w:val="clear" w:color="auto" w:fill="auto"/>
          </w:tcPr>
          <w:p w14:paraId="258ADAC7" w14:textId="359241BD" w:rsidR="00AB490F" w:rsidRPr="00F6699D" w:rsidRDefault="00AB490F" w:rsidP="00EF66D0">
            <w:pPr>
              <w:jc w:val="center"/>
              <w:rPr>
                <w:sz w:val="22"/>
                <w:szCs w:val="22"/>
                <w:lang w:val="lt-LT"/>
              </w:rPr>
            </w:pPr>
            <w:r>
              <w:rPr>
                <w:sz w:val="22"/>
                <w:szCs w:val="22"/>
                <w:lang w:val="lt-LT"/>
              </w:rPr>
              <w:t>1.2.</w:t>
            </w:r>
          </w:p>
        </w:tc>
        <w:tc>
          <w:tcPr>
            <w:tcW w:w="2202" w:type="pct"/>
            <w:shd w:val="clear" w:color="auto" w:fill="auto"/>
          </w:tcPr>
          <w:p w14:paraId="3B77F9CE" w14:textId="77777777" w:rsidR="00AB490F" w:rsidRDefault="000473E2" w:rsidP="00EF66D0">
            <w:pPr>
              <w:rPr>
                <w:sz w:val="22"/>
                <w:szCs w:val="22"/>
                <w:lang w:val="lt-LT"/>
              </w:rPr>
            </w:pPr>
            <w:r>
              <w:rPr>
                <w:sz w:val="22"/>
                <w:szCs w:val="22"/>
                <w:lang w:val="lt-LT"/>
              </w:rPr>
              <w:t>Audinys kostiumui (tamsiai mėlynos spalvos)</w:t>
            </w:r>
          </w:p>
          <w:p w14:paraId="5AF7CDB9" w14:textId="337CE0C2" w:rsidR="000473E2" w:rsidRDefault="000473E2" w:rsidP="00EF66D0">
            <w:pPr>
              <w:rPr>
                <w:sz w:val="22"/>
                <w:szCs w:val="22"/>
                <w:lang w:val="lt-LT"/>
              </w:rPr>
            </w:pPr>
          </w:p>
        </w:tc>
        <w:tc>
          <w:tcPr>
            <w:tcW w:w="1143" w:type="pct"/>
            <w:shd w:val="clear" w:color="auto" w:fill="auto"/>
          </w:tcPr>
          <w:p w14:paraId="6F9C0C58" w14:textId="24218176" w:rsidR="00AB490F" w:rsidRDefault="000473E2" w:rsidP="00EF66D0">
            <w:pPr>
              <w:jc w:val="center"/>
              <w:rPr>
                <w:sz w:val="22"/>
                <w:szCs w:val="22"/>
                <w:lang w:val="lt-LT"/>
              </w:rPr>
            </w:pPr>
            <w:r>
              <w:rPr>
                <w:sz w:val="22"/>
                <w:szCs w:val="22"/>
                <w:lang w:val="lt-LT"/>
              </w:rPr>
              <w:t>4160</w:t>
            </w:r>
          </w:p>
        </w:tc>
        <w:tc>
          <w:tcPr>
            <w:tcW w:w="1286" w:type="pct"/>
            <w:shd w:val="clear" w:color="auto" w:fill="auto"/>
          </w:tcPr>
          <w:p w14:paraId="50927983" w14:textId="3FDB72F6" w:rsidR="00AB490F" w:rsidRDefault="000473E2" w:rsidP="00EF66D0">
            <w:pPr>
              <w:jc w:val="center"/>
              <w:rPr>
                <w:sz w:val="22"/>
                <w:szCs w:val="22"/>
                <w:lang w:val="lt-LT"/>
              </w:rPr>
            </w:pPr>
            <w:r>
              <w:rPr>
                <w:sz w:val="22"/>
                <w:szCs w:val="22"/>
                <w:lang w:val="lt-LT"/>
              </w:rPr>
              <w:t>3200</w:t>
            </w:r>
          </w:p>
        </w:tc>
      </w:tr>
      <w:tr w:rsidR="00123E3F" w:rsidRPr="009D2480" w14:paraId="14ABA78A" w14:textId="77777777" w:rsidTr="00EF66D0">
        <w:trPr>
          <w:trHeight w:val="539"/>
        </w:trPr>
        <w:tc>
          <w:tcPr>
            <w:tcW w:w="5000" w:type="pct"/>
            <w:gridSpan w:val="4"/>
            <w:shd w:val="clear" w:color="auto" w:fill="D9D9D9" w:themeFill="background1" w:themeFillShade="D9"/>
          </w:tcPr>
          <w:p w14:paraId="1F8AEFB0" w14:textId="23C07BE1" w:rsidR="00123E3F" w:rsidRPr="00EF66D0" w:rsidRDefault="000473E2" w:rsidP="00EF66D0">
            <w:pPr>
              <w:jc w:val="center"/>
              <w:rPr>
                <w:b/>
                <w:lang w:val="lt-LT"/>
              </w:rPr>
            </w:pPr>
            <w:r w:rsidRPr="00EF66D0">
              <w:rPr>
                <w:b/>
                <w:lang w:val="lt-LT"/>
              </w:rPr>
              <w:t>AUDINYS APDAILINIS</w:t>
            </w:r>
          </w:p>
          <w:p w14:paraId="7B8ABE18" w14:textId="66D03E71" w:rsidR="00474E3C" w:rsidRPr="00F6699D" w:rsidRDefault="00474E3C" w:rsidP="00EF66D0">
            <w:pPr>
              <w:jc w:val="center"/>
              <w:rPr>
                <w:i/>
                <w:sz w:val="22"/>
                <w:szCs w:val="22"/>
                <w:lang w:val="lt-LT"/>
              </w:rPr>
            </w:pPr>
            <w:r w:rsidRPr="00F6699D">
              <w:rPr>
                <w:i/>
                <w:sz w:val="22"/>
                <w:szCs w:val="22"/>
                <w:lang w:val="lt-LT"/>
              </w:rPr>
              <w:t>(2-a pirkimo dalis)</w:t>
            </w:r>
          </w:p>
        </w:tc>
      </w:tr>
      <w:tr w:rsidR="00123E3F" w:rsidRPr="009D2480" w14:paraId="51FCB286" w14:textId="77777777" w:rsidTr="00EF66D0">
        <w:trPr>
          <w:trHeight w:val="213"/>
        </w:trPr>
        <w:tc>
          <w:tcPr>
            <w:tcW w:w="369" w:type="pct"/>
            <w:shd w:val="clear" w:color="auto" w:fill="auto"/>
          </w:tcPr>
          <w:p w14:paraId="0BB68EC4" w14:textId="390F69DE" w:rsidR="00123E3F" w:rsidRPr="00F6699D" w:rsidRDefault="00123E3F" w:rsidP="00EF66D0">
            <w:pPr>
              <w:jc w:val="center"/>
              <w:rPr>
                <w:sz w:val="22"/>
                <w:szCs w:val="22"/>
              </w:rPr>
            </w:pPr>
          </w:p>
        </w:tc>
        <w:tc>
          <w:tcPr>
            <w:tcW w:w="2202" w:type="pct"/>
            <w:shd w:val="clear" w:color="auto" w:fill="auto"/>
          </w:tcPr>
          <w:p w14:paraId="758FA06D" w14:textId="504184BA" w:rsidR="00123E3F" w:rsidRPr="009D2480" w:rsidRDefault="000473E2" w:rsidP="00EF66D0">
            <w:pPr>
              <w:rPr>
                <w:sz w:val="22"/>
                <w:szCs w:val="22"/>
                <w:lang w:val="lt-LT"/>
              </w:rPr>
            </w:pPr>
            <w:r>
              <w:rPr>
                <w:sz w:val="22"/>
                <w:szCs w:val="22"/>
                <w:lang w:val="lt-LT"/>
              </w:rPr>
              <w:t xml:space="preserve">Audinys </w:t>
            </w:r>
            <w:proofErr w:type="spellStart"/>
            <w:r>
              <w:rPr>
                <w:sz w:val="22"/>
                <w:szCs w:val="22"/>
                <w:lang w:val="lt-LT"/>
              </w:rPr>
              <w:t>apdailinis</w:t>
            </w:r>
            <w:proofErr w:type="spellEnd"/>
          </w:p>
        </w:tc>
        <w:tc>
          <w:tcPr>
            <w:tcW w:w="1143" w:type="pct"/>
            <w:shd w:val="clear" w:color="auto" w:fill="auto"/>
          </w:tcPr>
          <w:p w14:paraId="220A5F20" w14:textId="7BA6DB37" w:rsidR="00123E3F" w:rsidRPr="009D2480" w:rsidRDefault="000473E2" w:rsidP="00EF66D0">
            <w:pPr>
              <w:jc w:val="center"/>
              <w:rPr>
                <w:sz w:val="22"/>
                <w:szCs w:val="22"/>
                <w:lang w:val="lt-LT"/>
              </w:rPr>
            </w:pPr>
            <w:r>
              <w:rPr>
                <w:sz w:val="22"/>
                <w:szCs w:val="22"/>
                <w:lang w:val="lt-LT"/>
              </w:rPr>
              <w:t>845</w:t>
            </w:r>
          </w:p>
        </w:tc>
        <w:tc>
          <w:tcPr>
            <w:tcW w:w="1286" w:type="pct"/>
            <w:shd w:val="clear" w:color="auto" w:fill="auto"/>
          </w:tcPr>
          <w:p w14:paraId="49CF17FE" w14:textId="77777777" w:rsidR="00123E3F" w:rsidRDefault="000473E2" w:rsidP="00EF66D0">
            <w:pPr>
              <w:jc w:val="center"/>
              <w:rPr>
                <w:sz w:val="22"/>
                <w:szCs w:val="22"/>
                <w:lang w:val="lt-LT"/>
              </w:rPr>
            </w:pPr>
            <w:r>
              <w:rPr>
                <w:sz w:val="22"/>
                <w:szCs w:val="22"/>
                <w:lang w:val="lt-LT"/>
              </w:rPr>
              <w:t>650</w:t>
            </w:r>
          </w:p>
          <w:p w14:paraId="02F0265F" w14:textId="20EB9629" w:rsidR="000473E2" w:rsidRPr="009D2480" w:rsidRDefault="000473E2" w:rsidP="00EF66D0">
            <w:pPr>
              <w:jc w:val="center"/>
              <w:rPr>
                <w:sz w:val="22"/>
                <w:szCs w:val="22"/>
                <w:lang w:val="lt-LT"/>
              </w:rPr>
            </w:pPr>
          </w:p>
        </w:tc>
      </w:tr>
    </w:tbl>
    <w:p w14:paraId="09C6555C" w14:textId="77777777" w:rsidR="00123E3F" w:rsidRDefault="00123E3F" w:rsidP="00EF66D0">
      <w:pPr>
        <w:pStyle w:val="Body2"/>
        <w:spacing w:after="0"/>
        <w:ind w:firstLine="720"/>
        <w:rPr>
          <w:lang w:val="lt-LT"/>
        </w:rPr>
      </w:pPr>
    </w:p>
    <w:p w14:paraId="53A3725C" w14:textId="5D6493CE" w:rsidR="00F6764A" w:rsidRDefault="00205AB1" w:rsidP="00EF66D0">
      <w:pPr>
        <w:pStyle w:val="Body2"/>
        <w:spacing w:after="0"/>
        <w:ind w:firstLine="720"/>
        <w:rPr>
          <w:lang w:val="lt-LT"/>
        </w:rPr>
      </w:pPr>
      <w:r w:rsidRPr="00370648">
        <w:rPr>
          <w:lang w:val="lt-LT"/>
        </w:rPr>
        <w:t xml:space="preserve">2.2. </w:t>
      </w:r>
      <w:r w:rsidR="004441D9" w:rsidRPr="004441D9">
        <w:rPr>
          <w:lang w:val="lt-LT"/>
        </w:rPr>
        <w:t xml:space="preserve">Pasiūlymai gali būti teikiami vienai arba </w:t>
      </w:r>
      <w:proofErr w:type="spellStart"/>
      <w:r w:rsidR="00766B9F">
        <w:rPr>
          <w:lang w:val="lt-LT"/>
        </w:rPr>
        <w:t>abiems</w:t>
      </w:r>
      <w:proofErr w:type="spellEnd"/>
      <w:r w:rsidR="00766B9F" w:rsidRPr="004441D9">
        <w:rPr>
          <w:lang w:val="lt-LT"/>
        </w:rPr>
        <w:t xml:space="preserve"> </w:t>
      </w:r>
      <w:r w:rsidR="004441D9" w:rsidRPr="004441D9">
        <w:rPr>
          <w:lang w:val="lt-LT"/>
        </w:rPr>
        <w:t>pirkimo dalims. Kiekvienai pirkimo daliai bus sudaroma atskira pirkimo sutartis arba viena bendra sutartis vieno tiekėjo laimėtoms pirkimo dalims</w:t>
      </w:r>
      <w:r w:rsidRPr="00370648">
        <w:rPr>
          <w:lang w:val="lt-LT"/>
        </w:rPr>
        <w:t>.</w:t>
      </w:r>
      <w:r w:rsidRPr="00370648">
        <w:rPr>
          <w:lang w:val="lt-LT"/>
        </w:rPr>
        <w:tab/>
      </w:r>
      <w:r w:rsidRPr="00370648">
        <w:rPr>
          <w:lang w:val="lt-LT"/>
        </w:rPr>
        <w:br/>
      </w:r>
      <w:r w:rsidRPr="00370648">
        <w:rPr>
          <w:lang w:val="lt-LT"/>
        </w:rPr>
        <w:tab/>
        <w:t xml:space="preserve">2.3. </w:t>
      </w:r>
      <w:r w:rsidR="004441D9" w:rsidRPr="004441D9">
        <w:rPr>
          <w:lang w:val="lt-LT"/>
        </w:rPr>
        <w:t>Pasiūlymas turi būti pateiktas visai siūlomos pirkimo dalies pirkimo sąlygose nurodytai apimčiai, neskaidant jos smulkiau</w:t>
      </w:r>
      <w:r w:rsidRPr="00370648">
        <w:rPr>
          <w:lang w:val="lt-LT"/>
        </w:rPr>
        <w:t>.</w:t>
      </w:r>
      <w:r w:rsidRPr="00370648">
        <w:rPr>
          <w:lang w:val="lt-LT"/>
        </w:rPr>
        <w:tab/>
      </w:r>
      <w:r w:rsidRPr="00370648">
        <w:rPr>
          <w:lang w:val="lt-LT"/>
        </w:rPr>
        <w:br/>
      </w:r>
      <w:r w:rsidRPr="00370648">
        <w:rPr>
          <w:lang w:val="lt-LT"/>
        </w:rPr>
        <w:tab/>
        <w:t xml:space="preserve">2.4. </w:t>
      </w:r>
      <w:r w:rsidR="00F80A66" w:rsidRPr="00F80A66">
        <w:rPr>
          <w:lang w:val="lt-LT"/>
        </w:rPr>
        <w:t xml:space="preserve">Reikalavimai pirkimo objektui nurodyti pirkimo sąlygų priede </w:t>
      </w:r>
      <w:r w:rsidR="00606022">
        <w:rPr>
          <w:rFonts w:cs="Times New Roman"/>
          <w:color w:val="auto"/>
          <w:lang w:val="lt-LT"/>
        </w:rPr>
        <w:t>1</w:t>
      </w:r>
      <w:r w:rsidR="00606022" w:rsidRPr="00973CBE">
        <w:rPr>
          <w:rFonts w:cs="Times New Roman"/>
          <w:color w:val="auto"/>
          <w:lang w:val="lt-LT"/>
        </w:rPr>
        <w:t xml:space="preserve"> priede ,,</w:t>
      </w:r>
      <w:r w:rsidR="00606022" w:rsidRPr="00973CBE">
        <w:rPr>
          <w:lang w:val="lt-LT"/>
        </w:rPr>
        <w:t>Techninė specifikacija kostiumų audiniui“</w:t>
      </w:r>
      <w:r w:rsidR="00766B9F">
        <w:rPr>
          <w:lang w:val="lt-LT"/>
        </w:rPr>
        <w:t xml:space="preserve"> (</w:t>
      </w:r>
      <w:r w:rsidR="00766B9F" w:rsidRPr="00EF66D0">
        <w:rPr>
          <w:i/>
          <w:lang w:val="lt-LT"/>
        </w:rPr>
        <w:t>taikoma 1 pirkimo daliai</w:t>
      </w:r>
      <w:r w:rsidR="00766B9F">
        <w:rPr>
          <w:lang w:val="lt-LT"/>
        </w:rPr>
        <w:t>) /</w:t>
      </w:r>
      <w:r w:rsidR="00606022">
        <w:rPr>
          <w:lang w:val="lt-LT"/>
        </w:rPr>
        <w:t xml:space="preserve"> 2</w:t>
      </w:r>
      <w:r w:rsidR="00F80A66" w:rsidRPr="00973CBE">
        <w:rPr>
          <w:lang w:val="lt-LT"/>
        </w:rPr>
        <w:t xml:space="preserve"> priede</w:t>
      </w:r>
      <w:r w:rsidR="00973CBE" w:rsidRPr="00973CBE">
        <w:rPr>
          <w:lang w:val="lt-LT"/>
        </w:rPr>
        <w:t xml:space="preserve"> </w:t>
      </w:r>
      <w:r w:rsidR="00973CBE" w:rsidRPr="00973CBE">
        <w:rPr>
          <w:rFonts w:cs="Times New Roman"/>
          <w:color w:val="auto"/>
          <w:lang w:val="lt-LT"/>
        </w:rPr>
        <w:t xml:space="preserve">„Techninė specifikacija </w:t>
      </w:r>
      <w:proofErr w:type="spellStart"/>
      <w:r w:rsidR="00973CBE" w:rsidRPr="00973CBE">
        <w:rPr>
          <w:rFonts w:cs="Times New Roman"/>
          <w:color w:val="auto"/>
          <w:lang w:val="lt-LT"/>
        </w:rPr>
        <w:t>apdailini</w:t>
      </w:r>
      <w:r w:rsidR="007443A3">
        <w:rPr>
          <w:rFonts w:cs="Times New Roman"/>
          <w:color w:val="auto"/>
          <w:lang w:val="lt-LT"/>
        </w:rPr>
        <w:t>a</w:t>
      </w:r>
      <w:r w:rsidR="00973CBE" w:rsidRPr="00973CBE">
        <w:rPr>
          <w:rFonts w:cs="Times New Roman"/>
          <w:color w:val="auto"/>
          <w:lang w:val="lt-LT"/>
        </w:rPr>
        <w:t>ms</w:t>
      </w:r>
      <w:proofErr w:type="spellEnd"/>
      <w:r w:rsidR="00973CBE" w:rsidRPr="00973CBE">
        <w:rPr>
          <w:rFonts w:cs="Times New Roman"/>
          <w:color w:val="auto"/>
          <w:lang w:val="lt-LT"/>
        </w:rPr>
        <w:t xml:space="preserve"> audiniams“ (</w:t>
      </w:r>
      <w:r w:rsidR="00973CBE" w:rsidRPr="00EF66D0">
        <w:rPr>
          <w:rFonts w:cs="Times New Roman"/>
          <w:i/>
          <w:color w:val="auto"/>
          <w:lang w:val="lt-LT"/>
        </w:rPr>
        <w:t xml:space="preserve">taikoma </w:t>
      </w:r>
      <w:r w:rsidR="00606022" w:rsidRPr="00EF66D0">
        <w:rPr>
          <w:rFonts w:cs="Times New Roman"/>
          <w:i/>
          <w:color w:val="auto"/>
          <w:lang w:val="lt-LT"/>
        </w:rPr>
        <w:t>2</w:t>
      </w:r>
      <w:r w:rsidR="00973CBE" w:rsidRPr="00EF66D0">
        <w:rPr>
          <w:rFonts w:cs="Times New Roman"/>
          <w:i/>
          <w:color w:val="auto"/>
          <w:lang w:val="lt-LT"/>
        </w:rPr>
        <w:t xml:space="preserve"> pirkimo daliai</w:t>
      </w:r>
      <w:r w:rsidR="00973CBE" w:rsidRPr="00973CBE">
        <w:rPr>
          <w:rFonts w:cs="Times New Roman"/>
          <w:color w:val="auto"/>
          <w:lang w:val="lt-LT"/>
        </w:rPr>
        <w:t xml:space="preserve">), </w:t>
      </w:r>
      <w:r w:rsidR="00F80A66" w:rsidRPr="00F80A66">
        <w:rPr>
          <w:lang w:val="lt-LT"/>
        </w:rPr>
        <w:t xml:space="preserve"> </w:t>
      </w:r>
      <w:r w:rsidR="00F6764A">
        <w:rPr>
          <w:lang w:val="lt-LT"/>
        </w:rPr>
        <w:t>pirkimo sąlygų</w:t>
      </w:r>
      <w:r w:rsidR="00F80A66" w:rsidRPr="00F80A66">
        <w:rPr>
          <w:lang w:val="lt-LT"/>
        </w:rPr>
        <w:t xml:space="preserve"> </w:t>
      </w:r>
      <w:r w:rsidR="00973CBE">
        <w:rPr>
          <w:lang w:val="lt-LT"/>
        </w:rPr>
        <w:t>8</w:t>
      </w:r>
      <w:r w:rsidR="00F80A66" w:rsidRPr="00F80A66">
        <w:rPr>
          <w:lang w:val="lt-LT"/>
        </w:rPr>
        <w:t xml:space="preserve"> priede „Viešojo pirkimo sutarties projektas“ (toliau – </w:t>
      </w:r>
      <w:r w:rsidR="00973CBE">
        <w:rPr>
          <w:lang w:val="lt-LT"/>
        </w:rPr>
        <w:t>8</w:t>
      </w:r>
      <w:r w:rsidR="00F80A66" w:rsidRPr="00F80A66">
        <w:rPr>
          <w:lang w:val="lt-LT"/>
        </w:rPr>
        <w:t xml:space="preserve"> priedas)</w:t>
      </w:r>
      <w:r w:rsidR="00F6764A">
        <w:rPr>
          <w:lang w:val="lt-LT"/>
        </w:rPr>
        <w:t xml:space="preserve"> </w:t>
      </w:r>
      <w:r w:rsidR="00F6764A" w:rsidRPr="00F6764A">
        <w:rPr>
          <w:lang w:val="lt-LT"/>
        </w:rPr>
        <w:t>ir šiose Pirkimo sąlygose</w:t>
      </w:r>
      <w:r w:rsidR="00F80A66" w:rsidRPr="00F80A66">
        <w:rPr>
          <w:lang w:val="lt-LT"/>
        </w:rPr>
        <w:t xml:space="preserve">. </w:t>
      </w:r>
    </w:p>
    <w:p w14:paraId="13D7B3E8" w14:textId="77777777" w:rsidR="00F6764A" w:rsidRDefault="00F6764A" w:rsidP="00EF66D0">
      <w:pPr>
        <w:pStyle w:val="Body2"/>
        <w:spacing w:after="0"/>
        <w:ind w:firstLine="720"/>
        <w:rPr>
          <w:b/>
          <w:u w:val="single"/>
          <w:lang w:val="lt-LT"/>
        </w:rPr>
      </w:pPr>
      <w:r>
        <w:rPr>
          <w:lang w:val="lt-LT"/>
        </w:rPr>
        <w:t xml:space="preserve">2.5. </w:t>
      </w:r>
      <w:r w:rsidRPr="00332E5D">
        <w:rPr>
          <w:lang w:val="lt-LT"/>
        </w:rPr>
        <w:t>Sutarčiai taikoma kainodara</w:t>
      </w:r>
      <w:r>
        <w:rPr>
          <w:lang w:val="lt-LT"/>
        </w:rPr>
        <w:t xml:space="preserve"> –</w:t>
      </w:r>
      <w:r w:rsidRPr="003C02FD">
        <w:rPr>
          <w:lang w:val="lt-LT"/>
        </w:rPr>
        <w:t>fiksuoto įkainio kainodara.</w:t>
      </w:r>
    </w:p>
    <w:p w14:paraId="7820746E" w14:textId="77777777" w:rsidR="005F0DCA" w:rsidRDefault="00F6764A" w:rsidP="00EF66D0">
      <w:pPr>
        <w:pStyle w:val="Body2"/>
        <w:spacing w:after="0"/>
        <w:ind w:firstLine="720"/>
        <w:rPr>
          <w:lang w:val="lt-LT"/>
        </w:rPr>
      </w:pPr>
      <w:r w:rsidRPr="00F6764A">
        <w:rPr>
          <w:lang w:val="lt-LT"/>
        </w:rPr>
        <w:t xml:space="preserve">2.6. </w:t>
      </w:r>
      <w:r w:rsidRPr="00332E5D">
        <w:rPr>
          <w:lang w:val="lt-LT"/>
        </w:rPr>
        <w:t xml:space="preserve">Numatomos sudaryti sutarties trukmė – </w:t>
      </w:r>
      <w:r w:rsidR="00FB5B10">
        <w:rPr>
          <w:b/>
          <w:lang w:val="lt-LT"/>
        </w:rPr>
        <w:t>36</w:t>
      </w:r>
      <w:r w:rsidRPr="00332E5D">
        <w:rPr>
          <w:b/>
          <w:lang w:val="lt-LT"/>
        </w:rPr>
        <w:t xml:space="preserve"> (</w:t>
      </w:r>
      <w:r w:rsidR="00FB5B10">
        <w:rPr>
          <w:b/>
          <w:lang w:val="lt-LT"/>
        </w:rPr>
        <w:t>trisdešimt šeši</w:t>
      </w:r>
      <w:r w:rsidRPr="00332E5D">
        <w:rPr>
          <w:b/>
          <w:lang w:val="lt-LT"/>
        </w:rPr>
        <w:t>)</w:t>
      </w:r>
      <w:r w:rsidR="00FB5B10">
        <w:rPr>
          <w:lang w:val="lt-LT"/>
        </w:rPr>
        <w:t xml:space="preserve"> mėnesiai</w:t>
      </w:r>
      <w:r w:rsidRPr="00332E5D">
        <w:rPr>
          <w:lang w:val="lt-LT"/>
        </w:rPr>
        <w:t xml:space="preserve"> nuo Sutarties įsigaliojimo dienos, g</w:t>
      </w:r>
      <w:r w:rsidR="00FB5B10">
        <w:rPr>
          <w:lang w:val="lt-LT"/>
        </w:rPr>
        <w:t xml:space="preserve">alutinio atsiskaitymo už </w:t>
      </w:r>
      <w:r w:rsidR="00E14542">
        <w:rPr>
          <w:lang w:val="lt-LT"/>
        </w:rPr>
        <w:t>pristatytas prekes</w:t>
      </w:r>
      <w:r w:rsidRPr="00332E5D">
        <w:rPr>
          <w:lang w:val="lt-LT"/>
        </w:rPr>
        <w:t xml:space="preserve"> terminas yra įskaičiuotas</w:t>
      </w:r>
      <w:r w:rsidR="00FB5B10">
        <w:rPr>
          <w:lang w:val="lt-LT"/>
        </w:rPr>
        <w:t>.</w:t>
      </w:r>
      <w:r w:rsidR="00205AB1" w:rsidRPr="00F6764A">
        <w:rPr>
          <w:lang w:val="lt-LT"/>
        </w:rPr>
        <w:tab/>
      </w:r>
      <w:r w:rsidR="00FB5B10">
        <w:rPr>
          <w:lang w:val="lt-LT"/>
        </w:rPr>
        <w:br/>
      </w:r>
      <w:r w:rsidR="00FB5B10">
        <w:rPr>
          <w:lang w:val="lt-LT"/>
        </w:rPr>
        <w:tab/>
        <w:t>2.7</w:t>
      </w:r>
      <w:r w:rsidR="00205AB1" w:rsidRPr="00370648">
        <w:rPr>
          <w:lang w:val="lt-LT"/>
        </w:rPr>
        <w:t xml:space="preserve">. </w:t>
      </w:r>
      <w:r w:rsidR="005F0DCA" w:rsidRPr="00370648">
        <w:rPr>
          <w:lang w:val="lt-LT"/>
        </w:rPr>
        <w:t>Tiekėjo įsi</w:t>
      </w:r>
      <w:r w:rsidR="005F0DCA">
        <w:rPr>
          <w:lang w:val="lt-LT"/>
        </w:rPr>
        <w:t>pareigojimų įvykdymo vieta yra p</w:t>
      </w:r>
      <w:r w:rsidR="005F0DCA" w:rsidRPr="00370648">
        <w:rPr>
          <w:lang w:val="lt-LT"/>
        </w:rPr>
        <w:t xml:space="preserve">rekių pristatymo vieta – Lietuvos kariuomenės Depų tarnyba,  </w:t>
      </w:r>
      <w:r w:rsidR="005F0DCA">
        <w:rPr>
          <w:lang w:val="lt-LT"/>
        </w:rPr>
        <w:t xml:space="preserve">Gamybos g.14, Šiauliai 76128, Lietuva. </w:t>
      </w:r>
      <w:r w:rsidR="005F0DCA" w:rsidRPr="00370648">
        <w:rPr>
          <w:lang w:val="lt-LT"/>
        </w:rPr>
        <w:t>Prekių pristatymo sąlygos – INCOTERMS 2020 DDP.</w:t>
      </w:r>
      <w:r w:rsidR="005F0DCA" w:rsidRPr="00370648">
        <w:rPr>
          <w:lang w:val="lt-LT"/>
        </w:rPr>
        <w:tab/>
      </w:r>
      <w:r w:rsidR="005F0DCA" w:rsidRPr="00370648">
        <w:rPr>
          <w:lang w:val="lt-LT"/>
        </w:rPr>
        <w:br/>
      </w:r>
      <w:r w:rsidR="00205AB1" w:rsidRPr="00370648">
        <w:rPr>
          <w:lang w:val="lt-LT"/>
        </w:rPr>
        <w:tab/>
      </w:r>
    </w:p>
    <w:p w14:paraId="69F76574" w14:textId="664E7EFC" w:rsidR="003404A8" w:rsidRPr="00351ED7" w:rsidRDefault="00205AB1" w:rsidP="00EF66D0">
      <w:pPr>
        <w:pStyle w:val="Body2"/>
        <w:spacing w:after="0"/>
        <w:ind w:left="15" w:firstLine="836"/>
        <w:rPr>
          <w:rFonts w:cs="Times New Roman"/>
          <w:lang w:val="lt-LT"/>
        </w:rPr>
      </w:pPr>
      <w:r w:rsidRPr="00370648">
        <w:rPr>
          <w:lang w:val="lt-LT"/>
        </w:rPr>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3404A8" w:rsidRPr="00351ED7">
        <w:rPr>
          <w:rFonts w:cs="Times New Roman"/>
          <w:lang w:val="lt-LT"/>
        </w:rPr>
        <w:t xml:space="preserve">3.1. Perkančioji organizacija tikrins tiekėjo ir ūkio subjektų, kurių </w:t>
      </w:r>
      <w:proofErr w:type="spellStart"/>
      <w:r w:rsidR="003404A8" w:rsidRPr="00351ED7">
        <w:rPr>
          <w:rFonts w:cs="Times New Roman"/>
          <w:lang w:val="lt-LT"/>
        </w:rPr>
        <w:t>pajėgumais</w:t>
      </w:r>
      <w:proofErr w:type="spellEnd"/>
      <w:r w:rsidR="003404A8" w:rsidRPr="00351ED7">
        <w:rPr>
          <w:rFonts w:cs="Times New Roman"/>
          <w:lang w:val="lt-LT"/>
        </w:rPr>
        <w:t xml:space="preserve"> remiasi tiekėjas siekdamas pagrįsti atitikimą kvalifikaciniams reikalavimams, pašalinimo pagrindų, kurie nurodyti pirkimo dokumentų 4 priede „Tiekėjų pašalinimo pagrindai, reikalaujami kvalifikacijos reikalavimai“ nebuvimą. Tiekėjas ir subtiekėjai, kurių </w:t>
      </w:r>
      <w:proofErr w:type="spellStart"/>
      <w:r w:rsidR="003404A8" w:rsidRPr="00351ED7">
        <w:rPr>
          <w:rFonts w:cs="Times New Roman"/>
          <w:lang w:val="lt-LT"/>
        </w:rPr>
        <w:t>pajėgumais</w:t>
      </w:r>
      <w:proofErr w:type="spellEnd"/>
      <w:r w:rsidR="003404A8" w:rsidRPr="00351ED7">
        <w:rPr>
          <w:rFonts w:cs="Times New Roman"/>
          <w:lang w:val="lt-LT"/>
        </w:rPr>
        <w:t xml:space="preserve"> remiasi tiekėjas pagrįsdamas atitikimą pirkimo sąlygose nurodytiems kvalifikaciniams reikalavimams, kartu su pasiūlymu turi pateikti užpildytą pirkimo sąlygų 5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3404A8" w:rsidRPr="00351ED7">
        <w:rPr>
          <w:rFonts w:cs="Times New Roman"/>
          <w:lang w:val="lt-LT"/>
        </w:rPr>
        <w:t>pajėgumais</w:t>
      </w:r>
      <w:proofErr w:type="spellEnd"/>
      <w:r w:rsidR="003404A8" w:rsidRPr="00351ED7">
        <w:rPr>
          <w:rFonts w:cs="Times New Roman"/>
          <w:lang w:val="lt-LT"/>
        </w:rPr>
        <w:t xml:space="preserve"> pagal VPĮ 49 straipsnį. Fiziniams asmenims, kuriuos tiekėjas ketina įdarbinti pirkimo laimėjimo atveju ir kurių </w:t>
      </w:r>
      <w:proofErr w:type="spellStart"/>
      <w:r w:rsidR="003404A8" w:rsidRPr="00351ED7">
        <w:rPr>
          <w:rFonts w:cs="Times New Roman"/>
          <w:lang w:val="lt-LT"/>
        </w:rPr>
        <w:t>pajėgumais</w:t>
      </w:r>
      <w:proofErr w:type="spellEnd"/>
      <w:r w:rsidR="003404A8" w:rsidRPr="00351ED7">
        <w:rPr>
          <w:rFonts w:cs="Times New Roman"/>
          <w:lang w:val="lt-LT"/>
        </w:rPr>
        <w:t xml:space="preserve"> tiekėjas remiasi pagal VPĮ 49 straipsnį, EBVPD pildyti nereikia. Tikrinimas atliekamas šia tvarka:</w:t>
      </w:r>
    </w:p>
    <w:p w14:paraId="6E5DD62D" w14:textId="77777777" w:rsidR="007C522E" w:rsidRDefault="003404A8" w:rsidP="00EF66D0">
      <w:pPr>
        <w:pStyle w:val="Body2"/>
        <w:spacing w:after="0"/>
        <w:ind w:firstLine="720"/>
        <w:rPr>
          <w:rFonts w:cs="Times New Roman"/>
          <w:lang w:val="lt-LT"/>
        </w:rPr>
      </w:pPr>
      <w:r w:rsidRPr="00351ED7">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51ED7">
        <w:rPr>
          <w:rFonts w:cs="Times New Roman"/>
          <w:lang w:val="lt-LT"/>
        </w:rPr>
        <w:tab/>
      </w:r>
      <w:r w:rsidRPr="00351ED7">
        <w:rPr>
          <w:rFonts w:cs="Times New Roman"/>
          <w:lang w:val="lt-LT"/>
        </w:rPr>
        <w:br/>
      </w:r>
      <w:r w:rsidRPr="00351ED7">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51ED7">
        <w:rPr>
          <w:rFonts w:cs="Times New Roman"/>
          <w:lang w:val="lt-LT"/>
        </w:rPr>
        <w:tab/>
      </w:r>
      <w:r w:rsidRPr="00351ED7">
        <w:rPr>
          <w:rFonts w:cs="Times New Roman"/>
          <w:lang w:val="lt-LT"/>
        </w:rPr>
        <w:br/>
      </w:r>
      <w:r w:rsidRPr="00351ED7">
        <w:rPr>
          <w:rFonts w:cs="Times New Roman"/>
          <w:lang w:val="lt-LT"/>
        </w:rPr>
        <w:lastRenderedPageBreak/>
        <w:tab/>
        <w:t xml:space="preserve">3.1.3. Perkančioji organizacija netikrina subtiekėjų ar ūkio subjektų, kurių </w:t>
      </w:r>
      <w:proofErr w:type="spellStart"/>
      <w:r w:rsidRPr="00351ED7">
        <w:rPr>
          <w:rFonts w:cs="Times New Roman"/>
          <w:lang w:val="lt-LT"/>
        </w:rPr>
        <w:t>pajėgumais</w:t>
      </w:r>
      <w:proofErr w:type="spellEnd"/>
      <w:r w:rsidRPr="00351ED7">
        <w:rPr>
          <w:rFonts w:cs="Times New Roman"/>
          <w:lang w:val="lt-LT"/>
        </w:rPr>
        <w:t xml:space="preserve"> tiekėjas nesiremia, pašalinimo pagrindų.</w:t>
      </w:r>
      <w:r w:rsidRPr="00351ED7">
        <w:rPr>
          <w:rFonts w:cs="Times New Roman"/>
          <w:lang w:val="lt-LT"/>
        </w:rPr>
        <w:tab/>
      </w:r>
      <w:r w:rsidRPr="00351ED7">
        <w:rPr>
          <w:rFonts w:cs="Times New Roman"/>
          <w:lang w:val="lt-LT"/>
        </w:rPr>
        <w:br/>
      </w:r>
      <w:r w:rsidRPr="00351ED7">
        <w:rPr>
          <w:rFonts w:cs="Times New Roman"/>
          <w:lang w:val="lt-LT"/>
        </w:rPr>
        <w:tab/>
        <w:t>3.1.4. Perkančioji organizacija, vadovaudamasi VPĮ 46 straipsnio 10 dalimi, gali nepašalinti tiekėjo iš pirkimo procedūros, jei tiekėjas atitinka šiame straipsnyje nustatytas sąlygas.</w:t>
      </w:r>
      <w:r w:rsidRPr="00351ED7">
        <w:rPr>
          <w:rFonts w:cs="Times New Roman"/>
          <w:lang w:val="lt-LT"/>
        </w:rPr>
        <w:tab/>
      </w:r>
      <w:r w:rsidRPr="00351ED7">
        <w:rPr>
          <w:rFonts w:cs="Times New Roman"/>
          <w:lang w:val="lt-LT"/>
        </w:rPr>
        <w:br/>
      </w:r>
      <w:r w:rsidRPr="00351ED7">
        <w:rPr>
          <w:rFonts w:cs="Times New Roman"/>
          <w:lang w:val="lt-LT"/>
        </w:rPr>
        <w:tab/>
        <w:t>3.1.5. Jei tiekėjas negali pateikti kurių nors pašalinimo pagrindų nebuvimą pagrindžiančių dokumentų reikalaujamų pirkimo sąlygų 4 priede „Tiekėjų pašalinimo pagrindai,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51ED7">
        <w:rPr>
          <w:rFonts w:cs="Times New Roman"/>
          <w:lang w:val="lt-LT"/>
        </w:rPr>
        <w:tab/>
      </w:r>
      <w:r w:rsidRPr="00351ED7">
        <w:rPr>
          <w:rFonts w:cs="Times New Roman"/>
          <w:lang w:val="lt-LT"/>
        </w:rPr>
        <w:br/>
      </w:r>
      <w:r w:rsidRPr="00351ED7">
        <w:rPr>
          <w:rFonts w:cs="Times New Roman"/>
          <w:lang w:val="lt-LT"/>
        </w:rPr>
        <w:tab/>
        <w:t xml:space="preserve">3.1.6. Pasiūlymų vertinimo metu perkančioji organizacija turi teisę reikalauti, kad tiekėjas pateiktų   legalizuotus </w:t>
      </w:r>
      <w:proofErr w:type="spellStart"/>
      <w:r w:rsidRPr="00351ED7">
        <w:rPr>
          <w:rFonts w:cs="Times New Roman"/>
          <w:lang w:val="lt-LT"/>
        </w:rPr>
        <w:t>Apostille</w:t>
      </w:r>
      <w:proofErr w:type="spellEnd"/>
      <w:r w:rsidRPr="00351ED7">
        <w:rPr>
          <w:rFonts w:cs="Times New Roman"/>
          <w:lang w:val="lt-LT"/>
        </w:rPr>
        <w:t xml:space="preserve"> pirkimo sąlygų 4 priede „Tiekėjų pašalinimo pagrindai, reikalaujami kvalifikacijos reikalavimai“ nurodytus dokumentus, jei dokumentai išduoti užsienio valstybėje. Legalizavimas atliekamas, vadovaujantis Dokumentų legalizavimo ir tvirtinimo pažyma (</w:t>
      </w:r>
      <w:proofErr w:type="spellStart"/>
      <w:r w:rsidRPr="00351ED7">
        <w:rPr>
          <w:rFonts w:cs="Times New Roman"/>
          <w:lang w:val="lt-LT"/>
        </w:rPr>
        <w:t>Apostille</w:t>
      </w:r>
      <w:proofErr w:type="spellEnd"/>
      <w:r w:rsidRPr="00351ED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51ED7">
        <w:rPr>
          <w:rFonts w:cs="Times New Roman"/>
          <w:lang w:val="lt-LT"/>
        </w:rPr>
        <w:t>Apostille</w:t>
      </w:r>
      <w:proofErr w:type="spellEnd"/>
      <w:r w:rsidRPr="00351ED7">
        <w:rPr>
          <w:rFonts w:cs="Times New Roman"/>
          <w:lang w:val="lt-LT"/>
        </w:rPr>
        <w:t>).</w:t>
      </w:r>
      <w:r w:rsidRPr="00351ED7">
        <w:rPr>
          <w:rFonts w:cs="Times New Roman"/>
          <w:lang w:val="lt-LT"/>
        </w:rPr>
        <w:tab/>
      </w:r>
      <w:r w:rsidRPr="00351ED7">
        <w:rPr>
          <w:rFonts w:cs="Times New Roman"/>
          <w:lang w:val="lt-LT"/>
        </w:rPr>
        <w:tab/>
      </w:r>
      <w:r w:rsidRPr="00351ED7">
        <w:rPr>
          <w:rFonts w:cs="Times New Roman"/>
          <w:lang w:val="lt-LT"/>
        </w:rPr>
        <w:br/>
      </w:r>
      <w:r w:rsidRPr="00351ED7">
        <w:rPr>
          <w:rFonts w:cs="Times New Roman"/>
          <w:lang w:val="lt-LT"/>
        </w:rPr>
        <w:tab/>
        <w:t>3.2. Tiekėjas, dalyvaujantis pirkime, turi atitikti pirkimo sąlygų 4 priede „Tiekėjų pašalinimo pagrindai,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nurodytus kvalifikaciją pagrindžiančius dokumentus, laikantis šių reikalavimų:</w:t>
      </w:r>
      <w:r w:rsidRPr="00351ED7">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51ED7">
        <w:rPr>
          <w:rFonts w:cs="Times New Roman"/>
          <w:lang w:val="lt-LT"/>
        </w:rPr>
        <w:tab/>
      </w:r>
      <w:r w:rsidRPr="00351ED7">
        <w:rPr>
          <w:rFonts w:cs="Times New Roman"/>
          <w:lang w:val="lt-LT"/>
        </w:rPr>
        <w:br/>
      </w:r>
      <w:r w:rsidRPr="00351ED7">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3469F1C5" w14:textId="77B38B2E" w:rsidR="003404A8" w:rsidRDefault="003404A8" w:rsidP="00EF66D0">
      <w:pPr>
        <w:pStyle w:val="Body2"/>
        <w:spacing w:after="0"/>
        <w:ind w:firstLine="720"/>
        <w:rPr>
          <w:rFonts w:cs="Times New Roman"/>
          <w:lang w:val="lt-LT"/>
        </w:rPr>
      </w:pPr>
      <w:bookmarkStart w:id="0" w:name="_GoBack"/>
      <w:bookmarkEnd w:id="0"/>
      <w:r w:rsidRPr="00351ED7">
        <w:rPr>
          <w:rFonts w:cs="Times New Roman"/>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51ED7">
        <w:rPr>
          <w:rFonts w:cs="Times New Roman"/>
          <w:lang w:val="lt-LT"/>
        </w:rPr>
        <w:tab/>
      </w:r>
      <w:r w:rsidRPr="00351ED7">
        <w:rPr>
          <w:rFonts w:cs="Times New Roman"/>
          <w:lang w:val="lt-LT"/>
        </w:rPr>
        <w:br/>
      </w:r>
      <w:r w:rsidRPr="00351ED7">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51ED7">
        <w:rPr>
          <w:rFonts w:cs="Times New Roman"/>
          <w:lang w:val="lt-LT"/>
        </w:rPr>
        <w:tab/>
      </w:r>
      <w:r w:rsidRPr="00351ED7">
        <w:rPr>
          <w:rFonts w:cs="Times New Roman"/>
          <w:lang w:val="lt-LT"/>
        </w:rPr>
        <w:br/>
      </w:r>
      <w:r w:rsidRPr="00351ED7">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51ED7">
        <w:rPr>
          <w:rFonts w:cs="Times New Roman"/>
          <w:lang w:val="lt-LT"/>
        </w:rPr>
        <w:tab/>
      </w:r>
    </w:p>
    <w:p w14:paraId="63948404" w14:textId="5F6CE091" w:rsidR="00105A71" w:rsidRDefault="003404A8" w:rsidP="00EF66D0">
      <w:pPr>
        <w:pStyle w:val="Body2"/>
        <w:spacing w:after="0"/>
        <w:ind w:firstLine="720"/>
        <w:rPr>
          <w:lang w:val="lt-LT"/>
        </w:rPr>
      </w:pPr>
      <w:r w:rsidRPr="00351ED7">
        <w:rPr>
          <w:rFonts w:cs="Times New Roman"/>
          <w:lang w:val="lt-LT"/>
        </w:rPr>
        <w:t xml:space="preserve">3.4. Savo pasiūlyme tiekėjas turi nurodyti, kokiai pirkimo sutarties daliai ir kokius subtiekėjus, jeigu jie yra žinomi, jis ketina pasitelkti. Jei tiekėjas nesiremia subtiekėjų </w:t>
      </w:r>
      <w:proofErr w:type="spellStart"/>
      <w:r w:rsidRPr="00351ED7">
        <w:rPr>
          <w:rFonts w:cs="Times New Roman"/>
          <w:lang w:val="lt-LT"/>
        </w:rPr>
        <w:t>pajėgumais</w:t>
      </w:r>
      <w:proofErr w:type="spellEnd"/>
      <w:r w:rsidRPr="00351ED7">
        <w:rPr>
          <w:rFonts w:cs="Times New Roman"/>
          <w:lang w:val="lt-LT"/>
        </w:rPr>
        <w:t xml:space="preserve">, kad atitiktų kvalifikacijos </w:t>
      </w:r>
      <w:r w:rsidRPr="00351ED7">
        <w:rPr>
          <w:rFonts w:cs="Times New Roman"/>
          <w:lang w:val="lt-LT"/>
        </w:rPr>
        <w:lastRenderedPageBreak/>
        <w:t xml:space="preserve">reikalavimus ar kitus reikalavimus tiekėjui, subtiekėjus galima išviešinti sudarius pirkimo sutartį, kaip nurodyta prie pirkimo sąlygų pridėtame pirkimo sutarties projekte. Tiekėjas, teikdamas pasiūlymą privalo išviešinti </w:t>
      </w:r>
      <w:proofErr w:type="spellStart"/>
      <w:r w:rsidRPr="00351ED7">
        <w:rPr>
          <w:rFonts w:cs="Times New Roman"/>
          <w:lang w:val="lt-LT"/>
        </w:rPr>
        <w:t>kvazisubtiekėjus</w:t>
      </w:r>
      <w:proofErr w:type="spellEnd"/>
      <w:r w:rsidRPr="00351ED7">
        <w:rPr>
          <w:rFonts w:cs="Times New Roman"/>
          <w:lang w:val="lt-LT"/>
        </w:rPr>
        <w:t xml:space="preserve"> (t. y. asmenis, kuriuos planuoja įdarbinti), jei jų </w:t>
      </w:r>
      <w:proofErr w:type="spellStart"/>
      <w:r w:rsidRPr="00351ED7">
        <w:rPr>
          <w:rFonts w:cs="Times New Roman"/>
          <w:lang w:val="lt-LT"/>
        </w:rPr>
        <w:t>pajėgumais</w:t>
      </w:r>
      <w:proofErr w:type="spellEnd"/>
      <w:r w:rsidRPr="00351ED7">
        <w:rPr>
          <w:rFonts w:cs="Times New Roman"/>
          <w:lang w:val="lt-LT"/>
        </w:rPr>
        <w:t xml:space="preserve"> remiamasi dėl atitikties kvalifikacijos reikalavimams.</w:t>
      </w:r>
      <w:r w:rsidRPr="00351ED7">
        <w:rPr>
          <w:rFonts w:cs="Times New Roman"/>
          <w:lang w:val="lt-LT"/>
        </w:rPr>
        <w:tab/>
      </w:r>
      <w:r w:rsidRPr="00351ED7">
        <w:rPr>
          <w:rFonts w:cs="Times New Roman"/>
          <w:lang w:val="lt-LT"/>
        </w:rPr>
        <w:br/>
      </w:r>
      <w:r w:rsidRPr="00351ED7">
        <w:rPr>
          <w:rFonts w:cs="Times New Roman"/>
          <w:lang w:val="lt-LT"/>
        </w:rPr>
        <w:tab/>
        <w:t>3.5. Tiekėjo pasiūlymas atmetamas, jeigu apie nustatytų reikalavimų atitikimą jis pateikė melagingą informaciją, kurią perkančioji organizacija gali įrodyti bet kokiomis teisėtomis priemonėmis.</w:t>
      </w:r>
    </w:p>
    <w:p w14:paraId="6DB8C3C5" w14:textId="77777777" w:rsidR="003404A8" w:rsidRDefault="003404A8" w:rsidP="00EF66D0">
      <w:pPr>
        <w:pStyle w:val="Body2"/>
        <w:spacing w:after="0"/>
        <w:ind w:firstLine="720"/>
        <w:rPr>
          <w:lang w:val="lt-LT"/>
        </w:rPr>
      </w:pPr>
    </w:p>
    <w:p w14:paraId="3EBB9C3B" w14:textId="2786849D" w:rsidR="00D64130" w:rsidRPr="00EF66D0" w:rsidRDefault="00FD1204" w:rsidP="00EF66D0">
      <w:pPr>
        <w:pStyle w:val="Body2"/>
        <w:spacing w:after="0"/>
        <w:ind w:firstLine="720"/>
        <w:rPr>
          <w:rFonts w:cs="Times New Roman"/>
          <w:b/>
          <w:lang w:val="lt-LT"/>
        </w:rPr>
      </w:pPr>
      <w:r w:rsidRPr="00FD1204">
        <w:rPr>
          <w:lang w:val="lt-LT"/>
        </w:rPr>
        <w:t xml:space="preserve">4. </w:t>
      </w:r>
      <w:r w:rsidR="00C511B9"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4.1. Jei pirkimo procedūrose dalyvauja </w:t>
      </w:r>
      <w:r w:rsidR="00C511B9" w:rsidRPr="00370648">
        <w:rPr>
          <w:lang w:val="lt-LT"/>
        </w:rPr>
        <w:t>t</w:t>
      </w:r>
      <w:r w:rsidR="00306272">
        <w:rPr>
          <w:lang w:val="lt-LT"/>
        </w:rPr>
        <w:t>ie</w:t>
      </w:r>
      <w:r w:rsidR="00C511B9" w:rsidRPr="00370648">
        <w:rPr>
          <w:lang w:val="lt-LT"/>
        </w:rPr>
        <w:t>kėjų</w:t>
      </w:r>
      <w:r w:rsidR="00205AB1"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xml:space="preserve">, perkančioji organizacija reikalauja, kad visų tų ūkio subjektų atsakomybė būtų solidari. </w:t>
      </w:r>
      <w:r w:rsidR="00C511B9" w:rsidRPr="00370648">
        <w:rPr>
          <w:lang w:val="lt-LT"/>
        </w:rPr>
        <w:t>Įrodymui pateikiamos sutarčių ar kitų dokumentų kopijos</w:t>
      </w:r>
      <w:r w:rsidR="00C511B9">
        <w:rPr>
          <w:lang w:val="lt-LT"/>
        </w:rPr>
        <w:t>,</w:t>
      </w:r>
      <w:r w:rsidR="00C511B9" w:rsidRPr="00F1435E">
        <w:rPr>
          <w:lang w:val="lt-LT"/>
        </w:rPr>
        <w:t xml:space="preserve"> </w:t>
      </w:r>
      <w:r w:rsidR="00C511B9" w:rsidRPr="009D4083">
        <w:rPr>
          <w:lang w:val="lt-LT"/>
        </w:rPr>
        <w:t xml:space="preserve">patvirtinančios, kad ūkio subjektai, kurių </w:t>
      </w:r>
      <w:proofErr w:type="spellStart"/>
      <w:r w:rsidR="00C511B9" w:rsidRPr="009D4083">
        <w:rPr>
          <w:lang w:val="lt-LT"/>
        </w:rPr>
        <w:t>pajėgumais</w:t>
      </w:r>
      <w:proofErr w:type="spellEnd"/>
      <w:r w:rsidR="00C511B9"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lastRenderedPageBreak/>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C17C2B" w:rsidRPr="00C17C2B">
        <w:rPr>
          <w:lang w:val="lt-LT"/>
        </w:rPr>
        <w:t xml:space="preserve">Pasiūlymas turi galioti ne trumpiau nei </w:t>
      </w:r>
      <w:r w:rsidR="00C17C2B" w:rsidRPr="00300F3E">
        <w:rPr>
          <w:b/>
          <w:lang w:val="lt-LT"/>
        </w:rPr>
        <w:t>180</w:t>
      </w:r>
      <w:r w:rsidR="00C17C2B" w:rsidRPr="00C17C2B">
        <w:rPr>
          <w:lang w:val="lt-LT"/>
        </w:rPr>
        <w:t xml:space="preserve"> </w:t>
      </w:r>
      <w:r w:rsidR="00C17C2B" w:rsidRPr="00963540">
        <w:rPr>
          <w:b/>
          <w:lang w:val="lt-LT"/>
        </w:rPr>
        <w:t>dienų</w:t>
      </w:r>
      <w:r w:rsidR="00C17C2B" w:rsidRPr="00C17C2B">
        <w:rPr>
          <w:lang w:val="lt-LT"/>
        </w:rPr>
        <w:t xml:space="preserve"> nuo konkurso pasiūlymų pateikimo termino pabaigos. Jeigu pasiūlyme nenurodytas jo galiojimo laikas, laikoma, kad pasiūlymas galioja tiek, kiek nustatyta pirkimo dokumentuose</w:t>
      </w:r>
      <w:r w:rsidR="00205AB1" w:rsidRPr="00370648">
        <w:rPr>
          <w:lang w:val="lt-LT"/>
        </w:rPr>
        <w:t>.</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7614D2">
        <w:rPr>
          <w:lang w:val="lt-LT"/>
        </w:rPr>
        <w:t xml:space="preserve"> </w:t>
      </w:r>
      <w:r w:rsidR="007614D2" w:rsidRPr="00825837">
        <w:rPr>
          <w:lang w:val="lt-LT"/>
        </w:rPr>
        <w:t xml:space="preserve">Kainos/įkainiai visuose pasiūlymo dokumentuose turi būti įrašomi apvalinant </w:t>
      </w:r>
      <w:r w:rsidR="007614D2" w:rsidRPr="00825837">
        <w:rPr>
          <w:b/>
          <w:lang w:val="lt-LT"/>
        </w:rPr>
        <w:t>dviem skaitmenimis po kablelio</w:t>
      </w:r>
      <w:r w:rsidR="007614D2">
        <w:rPr>
          <w:b/>
          <w:lang w:val="lt-LT"/>
        </w:rPr>
        <w:t>.</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EF66D0">
        <w:rPr>
          <w:b/>
          <w:lang w:val="lt-LT"/>
        </w:rPr>
        <w:t>5.10.</w:t>
      </w:r>
      <w:r w:rsidR="00205AB1" w:rsidRPr="00EF66D0">
        <w:rPr>
          <w:lang w:val="lt-LT"/>
        </w:rPr>
        <w:t xml:space="preserve"> </w:t>
      </w:r>
      <w:r w:rsidR="00963540" w:rsidRPr="00EF66D0">
        <w:rPr>
          <w:b/>
          <w:lang w:val="lt-LT"/>
        </w:rPr>
        <w:t xml:space="preserve">Pasiūlymas turi būti pateikiamas CVP IS priemonėmis, kurį turi sudaryti užpildyta pasiūlymo forma, parengta pagal pirkimo sąlygų </w:t>
      </w:r>
      <w:r w:rsidR="00973CBE" w:rsidRPr="00EF66D0">
        <w:rPr>
          <w:b/>
          <w:lang w:val="lt-LT"/>
        </w:rPr>
        <w:t>3</w:t>
      </w:r>
      <w:r w:rsidR="00963540" w:rsidRPr="00EF66D0">
        <w:rPr>
          <w:b/>
          <w:lang w:val="lt-LT"/>
        </w:rPr>
        <w:t xml:space="preserve"> priedą (Excel formatu) </w:t>
      </w:r>
      <w:r w:rsidR="00DC2EB1" w:rsidRPr="00EF66D0">
        <w:rPr>
          <w:rFonts w:cs="Times New Roman"/>
          <w:b/>
          <w:lang w:val="lt-LT"/>
        </w:rPr>
        <w:t xml:space="preserve">užpildytas pirkimo sąlygų </w:t>
      </w:r>
      <w:r w:rsidR="00973CBE" w:rsidRPr="00EF66D0">
        <w:rPr>
          <w:rFonts w:cs="Times New Roman"/>
          <w:b/>
          <w:lang w:val="lt-LT"/>
        </w:rPr>
        <w:t>3</w:t>
      </w:r>
      <w:r w:rsidR="00DC2EB1" w:rsidRPr="00EF66D0">
        <w:rPr>
          <w:rFonts w:cs="Times New Roman"/>
          <w:b/>
          <w:lang w:val="lt-LT"/>
        </w:rPr>
        <w:t xml:space="preserve"> priedo priedėlis </w:t>
      </w:r>
      <w:r w:rsidR="00DC2EB1" w:rsidRPr="00EF66D0">
        <w:rPr>
          <w:rFonts w:cs="Times New Roman"/>
          <w:b/>
          <w:i/>
          <w:lang w:val="lt-LT"/>
        </w:rPr>
        <w:t>(taikoma 1 ir 2 pirkimo dalims)</w:t>
      </w:r>
      <w:r w:rsidR="00DC2EB1" w:rsidRPr="00EF66D0">
        <w:rPr>
          <w:rFonts w:cs="Times New Roman"/>
          <w:b/>
          <w:lang w:val="lt-LT"/>
        </w:rPr>
        <w:t xml:space="preserve"> </w:t>
      </w:r>
      <w:r w:rsidR="00963540" w:rsidRPr="00EF66D0">
        <w:rPr>
          <w:b/>
          <w:lang w:val="lt-LT"/>
        </w:rPr>
        <w:t>ir šie pasiūlymo priedai</w:t>
      </w:r>
      <w:r w:rsidR="00205AB1" w:rsidRPr="00EF66D0">
        <w:rPr>
          <w:lang w:val="lt-LT"/>
        </w:rPr>
        <w:t>:</w:t>
      </w:r>
      <w:r w:rsidR="00205AB1" w:rsidRPr="00EF66D0">
        <w:rPr>
          <w:lang w:val="lt-LT"/>
        </w:rPr>
        <w:tab/>
      </w:r>
      <w:r w:rsidR="00205AB1" w:rsidRPr="00EF66D0">
        <w:rPr>
          <w:lang w:val="lt-LT"/>
        </w:rPr>
        <w:br/>
      </w:r>
      <w:r w:rsidR="00205AB1" w:rsidRPr="00EF66D0">
        <w:rPr>
          <w:lang w:val="lt-LT"/>
        </w:rPr>
        <w:tab/>
      </w:r>
      <w:r w:rsidR="007614D2" w:rsidRPr="00EF66D0">
        <w:rPr>
          <w:rFonts w:cs="Times New Roman"/>
          <w:b/>
          <w:lang w:val="lt-LT"/>
        </w:rPr>
        <w:t>5.10.1. Jungtinės veiklos sutarties kopija (</w:t>
      </w:r>
      <w:r w:rsidR="007614D2" w:rsidRPr="00EF66D0">
        <w:rPr>
          <w:rFonts w:cs="Times New Roman"/>
          <w:b/>
          <w:i/>
          <w:lang w:val="lt-LT"/>
        </w:rPr>
        <w:t>jeigu pasiūlymą teikia ūkio subjektų grupė</w:t>
      </w:r>
      <w:r w:rsidR="007614D2" w:rsidRPr="00EF66D0">
        <w:rPr>
          <w:rFonts w:cs="Times New Roman"/>
          <w:b/>
          <w:lang w:val="lt-LT"/>
        </w:rPr>
        <w:t>)</w:t>
      </w:r>
      <w:r w:rsidR="00105A71" w:rsidRPr="00EF66D0">
        <w:rPr>
          <w:rFonts w:cs="Times New Roman"/>
          <w:b/>
          <w:lang w:val="lt-LT"/>
        </w:rPr>
        <w:t>.</w:t>
      </w:r>
      <w:r w:rsidR="00205AB1" w:rsidRPr="00EF66D0">
        <w:rPr>
          <w:lang w:val="lt-LT"/>
        </w:rPr>
        <w:tab/>
      </w:r>
      <w:r w:rsidR="00205AB1" w:rsidRPr="00EF66D0">
        <w:rPr>
          <w:lang w:val="lt-LT"/>
        </w:rPr>
        <w:br/>
      </w:r>
      <w:r w:rsidR="00205AB1" w:rsidRPr="00EF66D0">
        <w:rPr>
          <w:lang w:val="lt-LT"/>
        </w:rPr>
        <w:tab/>
      </w:r>
      <w:r w:rsidR="007614D2" w:rsidRPr="00EF66D0">
        <w:rPr>
          <w:rFonts w:cs="Times New Roman"/>
          <w:b/>
          <w:lang w:val="lt-LT"/>
        </w:rPr>
        <w:t>5.10.2. Įgaliojimas pateikti pasiūlymą (</w:t>
      </w:r>
      <w:r w:rsidR="007614D2" w:rsidRPr="00EF66D0">
        <w:rPr>
          <w:rFonts w:cs="Times New Roman"/>
          <w:b/>
          <w:i/>
          <w:lang w:val="lt-LT"/>
        </w:rPr>
        <w:t>jeigu pasiūlymą pateikia ne teikėjo vadovas</w:t>
      </w:r>
      <w:r w:rsidR="007614D2" w:rsidRPr="00EF66D0">
        <w:rPr>
          <w:rFonts w:cs="Times New Roman"/>
          <w:b/>
          <w:lang w:val="lt-LT"/>
        </w:rPr>
        <w:t>)</w:t>
      </w:r>
      <w:r w:rsidR="00105A71" w:rsidRPr="00EF66D0">
        <w:rPr>
          <w:rFonts w:cs="Times New Roman"/>
          <w:b/>
          <w:lang w:val="lt-LT"/>
        </w:rPr>
        <w:t>.</w:t>
      </w:r>
      <w:r w:rsidR="00205AB1" w:rsidRPr="00EF66D0">
        <w:rPr>
          <w:lang w:val="lt-LT"/>
        </w:rPr>
        <w:tab/>
      </w:r>
      <w:r w:rsidR="00205AB1" w:rsidRPr="00EF66D0">
        <w:rPr>
          <w:lang w:val="lt-LT"/>
        </w:rPr>
        <w:br/>
      </w:r>
      <w:r w:rsidR="00205AB1" w:rsidRPr="00EF66D0">
        <w:rPr>
          <w:lang w:val="lt-LT"/>
        </w:rPr>
        <w:tab/>
      </w:r>
      <w:r w:rsidR="00D64130" w:rsidRPr="00EF66D0">
        <w:rPr>
          <w:rFonts w:cs="Times New Roman"/>
          <w:b/>
          <w:lang w:val="lt-LT"/>
        </w:rPr>
        <w:t xml:space="preserve">5.10.3. Užpildytas Europos bendrasis viešųjų pirkimų dokumentas (EBVPD) parengtas pagal pirkimo sąlygų </w:t>
      </w:r>
      <w:r w:rsidR="00D872A1" w:rsidRPr="00EF66D0">
        <w:rPr>
          <w:rFonts w:cs="Times New Roman"/>
          <w:b/>
          <w:lang w:val="lt-LT"/>
        </w:rPr>
        <w:t>5</w:t>
      </w:r>
      <w:r w:rsidR="00D64130" w:rsidRPr="00EF66D0">
        <w:rPr>
          <w:rFonts w:cs="Times New Roman"/>
          <w:b/>
          <w:lang w:val="lt-LT"/>
        </w:rPr>
        <w:t xml:space="preserve"> priedą</w:t>
      </w:r>
      <w:r w:rsidR="00105A71" w:rsidRPr="00EF66D0">
        <w:rPr>
          <w:rFonts w:cs="Times New Roman"/>
          <w:b/>
          <w:lang w:val="lt-LT"/>
        </w:rPr>
        <w:t>.</w:t>
      </w:r>
      <w:r w:rsidR="00205AB1" w:rsidRPr="00EF66D0">
        <w:rPr>
          <w:lang w:val="lt-LT"/>
        </w:rPr>
        <w:tab/>
      </w:r>
      <w:r w:rsidR="00205AB1" w:rsidRPr="00EF66D0">
        <w:rPr>
          <w:lang w:val="lt-LT"/>
        </w:rPr>
        <w:br/>
      </w:r>
      <w:r w:rsidR="00205AB1" w:rsidRPr="00EF66D0">
        <w:rPr>
          <w:lang w:val="lt-LT"/>
        </w:rPr>
        <w:tab/>
      </w:r>
      <w:r w:rsidR="00D64130" w:rsidRPr="00EF66D0">
        <w:rPr>
          <w:rFonts w:cs="Times New Roman"/>
          <w:b/>
          <w:lang w:val="lt-LT"/>
        </w:rPr>
        <w:t xml:space="preserve">5.10.4. </w:t>
      </w:r>
      <w:r w:rsidR="00105A71" w:rsidRPr="00EF66D0">
        <w:rPr>
          <w:rFonts w:cs="Times New Roman"/>
          <w:b/>
          <w:lang w:val="lt-LT"/>
        </w:rPr>
        <w:t xml:space="preserve"> </w:t>
      </w:r>
      <w:r w:rsidR="00C72025" w:rsidRPr="00EF66D0">
        <w:rPr>
          <w:rFonts w:cs="Times New Roman"/>
          <w:b/>
          <w:color w:val="auto"/>
          <w:lang w:val="lt-LT"/>
        </w:rPr>
        <w:t xml:space="preserve">Užpildytas </w:t>
      </w:r>
      <w:r w:rsidR="007443A3" w:rsidRPr="00EF66D0">
        <w:rPr>
          <w:rFonts w:cs="Times New Roman"/>
          <w:b/>
          <w:color w:val="auto"/>
          <w:lang w:val="lt-LT"/>
        </w:rPr>
        <w:t>3</w:t>
      </w:r>
      <w:r w:rsidR="00C72025" w:rsidRPr="00EF66D0">
        <w:rPr>
          <w:rFonts w:cs="Times New Roman"/>
          <w:b/>
          <w:color w:val="auto"/>
          <w:lang w:val="lt-LT"/>
        </w:rPr>
        <w:t xml:space="preserve"> priedo  priedėlis „Siūlomų prekių techniniai parametrai</w:t>
      </w:r>
      <w:r w:rsidR="00105A71" w:rsidRPr="00EF66D0">
        <w:rPr>
          <w:rFonts w:cs="Times New Roman"/>
          <w:b/>
          <w:color w:val="auto"/>
          <w:lang w:val="lt-LT"/>
        </w:rPr>
        <w:t>“.</w:t>
      </w:r>
    </w:p>
    <w:p w14:paraId="65261393" w14:textId="66185244" w:rsidR="00D64130" w:rsidRPr="00EF66D0" w:rsidRDefault="00D64130" w:rsidP="00EF66D0">
      <w:pPr>
        <w:pStyle w:val="Body2"/>
        <w:spacing w:after="0"/>
        <w:ind w:firstLine="720"/>
        <w:rPr>
          <w:lang w:val="lt-LT"/>
        </w:rPr>
      </w:pPr>
      <w:r w:rsidRPr="00EF66D0">
        <w:rPr>
          <w:b/>
          <w:lang w:val="lt-LT"/>
        </w:rPr>
        <w:t>5.10.5.</w:t>
      </w:r>
      <w:r w:rsidRPr="00EF66D0">
        <w:rPr>
          <w:b/>
        </w:rPr>
        <w:t xml:space="preserve"> </w:t>
      </w:r>
      <w:r w:rsidRPr="00EF66D0">
        <w:rPr>
          <w:b/>
          <w:lang w:val="lt-LT"/>
        </w:rPr>
        <w:t>Nacionalinio saugumo reikalavimų atitikties deklaracija užpildyta pagal pirkimo sąlygų 6 priedą „Tiekėjo deklaracija dėl atitikimo nacionalinio saugumo reikalavimams</w:t>
      </w:r>
      <w:r w:rsidRPr="00EF66D0">
        <w:rPr>
          <w:lang w:val="lt-LT"/>
        </w:rPr>
        <w:t>“. (Kilus abejonių dėl tiekėjo (ne)atitikties nacionalinio saugumo nuostatoms, perkančioji organizacija prašys pateikti dokumentus, įrodančius deklaracijoje pateiktų duomenų teisingumą)</w:t>
      </w:r>
      <w:r w:rsidR="00105A71" w:rsidRPr="00EF66D0">
        <w:rPr>
          <w:lang w:val="lt-LT"/>
        </w:rPr>
        <w:t>.</w:t>
      </w:r>
    </w:p>
    <w:p w14:paraId="051B620B" w14:textId="054C49E9" w:rsidR="00DC2EB1" w:rsidRPr="00EF66D0" w:rsidRDefault="00DC2EB1" w:rsidP="00EF66D0">
      <w:pPr>
        <w:pStyle w:val="Body2"/>
        <w:tabs>
          <w:tab w:val="left" w:pos="567"/>
          <w:tab w:val="left" w:pos="851"/>
        </w:tabs>
        <w:spacing w:after="0"/>
        <w:ind w:firstLine="567"/>
        <w:rPr>
          <w:rFonts w:cs="Times New Roman"/>
          <w:b/>
          <w:lang w:val="lt-LT"/>
        </w:rPr>
      </w:pPr>
      <w:r w:rsidRPr="00EF66D0">
        <w:rPr>
          <w:b/>
          <w:lang w:val="lt-LT"/>
        </w:rPr>
        <w:t xml:space="preserve">   </w:t>
      </w:r>
      <w:r w:rsidR="00D64130" w:rsidRPr="00EF66D0">
        <w:rPr>
          <w:b/>
          <w:lang w:val="lt-LT"/>
        </w:rPr>
        <w:t>5.10.6.</w:t>
      </w:r>
      <w:r w:rsidR="00205AB1" w:rsidRPr="00EF66D0">
        <w:rPr>
          <w:lang w:val="lt-LT"/>
        </w:rPr>
        <w:tab/>
      </w:r>
      <w:r w:rsidRPr="00EF66D0">
        <w:rPr>
          <w:lang w:val="lt-LT"/>
        </w:rPr>
        <w:t xml:space="preserve">   </w:t>
      </w:r>
      <w:r w:rsidR="007443A3" w:rsidRPr="00EF66D0">
        <w:rPr>
          <w:b/>
          <w:lang w:val="lt-LT"/>
        </w:rPr>
        <w:t xml:space="preserve">Pirkimui </w:t>
      </w:r>
      <w:r w:rsidR="007443A3" w:rsidRPr="007443A3">
        <w:rPr>
          <w:rFonts w:cs="Times New Roman"/>
          <w:b/>
          <w:color w:val="auto"/>
          <w:lang w:val="lt-LT"/>
        </w:rPr>
        <w:t>s</w:t>
      </w:r>
      <w:r w:rsidRPr="00EF66D0">
        <w:rPr>
          <w:rFonts w:cs="Times New Roman"/>
          <w:b/>
          <w:color w:val="auto"/>
          <w:lang w:val="lt-LT"/>
        </w:rPr>
        <w:t xml:space="preserve">iūlomo </w:t>
      </w:r>
      <w:proofErr w:type="spellStart"/>
      <w:r w:rsidR="007443A3" w:rsidRPr="007443A3">
        <w:rPr>
          <w:rFonts w:cs="Times New Roman"/>
          <w:b/>
          <w:color w:val="auto"/>
          <w:lang w:val="lt-LT"/>
        </w:rPr>
        <w:t>apdailinio</w:t>
      </w:r>
      <w:proofErr w:type="spellEnd"/>
      <w:r w:rsidR="007443A3">
        <w:rPr>
          <w:rFonts w:cs="Times New Roman"/>
          <w:b/>
          <w:color w:val="auto"/>
          <w:lang w:val="lt-LT"/>
        </w:rPr>
        <w:t xml:space="preserve"> </w:t>
      </w:r>
      <w:r w:rsidRPr="00EF66D0">
        <w:rPr>
          <w:rFonts w:cs="Times New Roman"/>
          <w:b/>
          <w:color w:val="auto"/>
          <w:lang w:val="lt-LT"/>
        </w:rPr>
        <w:t xml:space="preserve">audinio gamintojo techninė dokumentacija, patvirtinanti pirkimui siūlomų prekių atitiktį pirkimo sąlygų </w:t>
      </w:r>
      <w:r w:rsidR="00606022" w:rsidRPr="00EF66D0">
        <w:rPr>
          <w:rFonts w:cs="Times New Roman"/>
          <w:b/>
          <w:color w:val="auto"/>
          <w:lang w:val="lt-LT"/>
        </w:rPr>
        <w:t>2</w:t>
      </w:r>
      <w:r w:rsidRPr="00EF66D0">
        <w:rPr>
          <w:rFonts w:cs="Times New Roman"/>
          <w:b/>
          <w:color w:val="auto"/>
          <w:lang w:val="lt-LT"/>
        </w:rPr>
        <w:t xml:space="preserve"> priede „Techninė specifikacija </w:t>
      </w:r>
      <w:proofErr w:type="spellStart"/>
      <w:r w:rsidRPr="00EF66D0">
        <w:rPr>
          <w:rFonts w:cs="Times New Roman"/>
          <w:b/>
          <w:color w:val="auto"/>
          <w:lang w:val="lt-LT"/>
        </w:rPr>
        <w:t>apdailini</w:t>
      </w:r>
      <w:r w:rsidR="007443A3">
        <w:rPr>
          <w:rFonts w:cs="Times New Roman"/>
          <w:b/>
          <w:color w:val="auto"/>
          <w:lang w:val="lt-LT"/>
        </w:rPr>
        <w:t>a</w:t>
      </w:r>
      <w:r w:rsidRPr="00EF66D0">
        <w:rPr>
          <w:rFonts w:cs="Times New Roman"/>
          <w:b/>
          <w:color w:val="auto"/>
          <w:lang w:val="lt-LT"/>
        </w:rPr>
        <w:t>ms</w:t>
      </w:r>
      <w:proofErr w:type="spellEnd"/>
      <w:r w:rsidRPr="00EF66D0">
        <w:rPr>
          <w:rFonts w:cs="Times New Roman"/>
          <w:b/>
          <w:color w:val="auto"/>
          <w:lang w:val="lt-LT"/>
        </w:rPr>
        <w:t xml:space="preserve"> audiniams“ nurodytiems techniniams reikalavimas </w:t>
      </w:r>
      <w:r w:rsidRPr="00EF66D0">
        <w:rPr>
          <w:rFonts w:cs="Times New Roman"/>
          <w:b/>
          <w:color w:val="FF0000"/>
          <w:lang w:val="lt-LT"/>
        </w:rPr>
        <w:t>(</w:t>
      </w:r>
      <w:r w:rsidRPr="00EF66D0">
        <w:rPr>
          <w:rFonts w:cs="Times New Roman"/>
          <w:b/>
          <w:i/>
          <w:color w:val="FF0000"/>
          <w:lang w:val="lt-LT"/>
        </w:rPr>
        <w:t xml:space="preserve">taikoma </w:t>
      </w:r>
      <w:r w:rsidR="00606022" w:rsidRPr="00EF66D0">
        <w:rPr>
          <w:rFonts w:cs="Times New Roman"/>
          <w:b/>
          <w:i/>
          <w:color w:val="FF0000"/>
          <w:lang w:val="lt-LT"/>
        </w:rPr>
        <w:t>2</w:t>
      </w:r>
      <w:r w:rsidRPr="00EF66D0">
        <w:rPr>
          <w:rFonts w:cs="Times New Roman"/>
          <w:b/>
          <w:i/>
          <w:color w:val="FF0000"/>
          <w:lang w:val="lt-LT"/>
        </w:rPr>
        <w:t xml:space="preserve"> pirkimo daliai</w:t>
      </w:r>
      <w:r w:rsidRPr="00EF66D0">
        <w:rPr>
          <w:rFonts w:cs="Times New Roman"/>
          <w:b/>
          <w:color w:val="FF0000"/>
          <w:lang w:val="lt-LT"/>
        </w:rPr>
        <w:t>).</w:t>
      </w:r>
    </w:p>
    <w:p w14:paraId="068CF74C" w14:textId="0AD02D22" w:rsidR="00DC2EB1" w:rsidRPr="00EF66D0" w:rsidRDefault="00DC2EB1" w:rsidP="00EF66D0">
      <w:pPr>
        <w:pStyle w:val="Body2"/>
        <w:tabs>
          <w:tab w:val="left" w:pos="567"/>
          <w:tab w:val="left" w:pos="851"/>
        </w:tabs>
        <w:spacing w:after="0"/>
        <w:ind w:firstLine="567"/>
        <w:rPr>
          <w:rFonts w:cs="Times New Roman"/>
          <w:b/>
          <w:color w:val="FF0000"/>
          <w:lang w:val="lt-LT"/>
        </w:rPr>
      </w:pPr>
      <w:r w:rsidRPr="00EF66D0">
        <w:rPr>
          <w:rFonts w:cs="Times New Roman"/>
          <w:b/>
          <w:color w:val="auto"/>
          <w:lang w:val="lt-LT"/>
        </w:rPr>
        <w:t xml:space="preserve">   5.1</w:t>
      </w:r>
      <w:r w:rsidR="00105A71" w:rsidRPr="00EF66D0">
        <w:rPr>
          <w:rFonts w:cs="Times New Roman"/>
          <w:b/>
          <w:color w:val="auto"/>
          <w:lang w:val="lt-LT"/>
        </w:rPr>
        <w:t>0</w:t>
      </w:r>
      <w:r w:rsidRPr="00EF66D0">
        <w:rPr>
          <w:rFonts w:cs="Times New Roman"/>
          <w:b/>
          <w:color w:val="auto"/>
          <w:lang w:val="lt-LT"/>
        </w:rPr>
        <w:t>.</w:t>
      </w:r>
      <w:r w:rsidR="00105A71" w:rsidRPr="00EF66D0">
        <w:rPr>
          <w:rFonts w:cs="Times New Roman"/>
          <w:b/>
          <w:color w:val="auto"/>
          <w:lang w:val="lt-LT"/>
        </w:rPr>
        <w:t>7</w:t>
      </w:r>
      <w:r w:rsidRPr="00EF66D0">
        <w:rPr>
          <w:rFonts w:cs="Times New Roman"/>
          <w:b/>
          <w:color w:val="auto"/>
          <w:lang w:val="lt-LT"/>
        </w:rPr>
        <w:t xml:space="preserve">. </w:t>
      </w:r>
      <w:r w:rsidRPr="00EF66D0">
        <w:rPr>
          <w:b/>
          <w:lang w:val="lt-LT"/>
        </w:rPr>
        <w:t>Akredituotos pagal tarptautinius standartus nepriklausomos</w:t>
      </w:r>
      <w:r w:rsidRPr="00EF66D0">
        <w:rPr>
          <w:rFonts w:cs="Times New Roman"/>
          <w:lang w:val="lt-LT"/>
        </w:rPr>
        <w:t xml:space="preserve"> </w:t>
      </w:r>
      <w:r w:rsidRPr="00EF66D0">
        <w:rPr>
          <w:b/>
          <w:lang w:val="lt-LT"/>
        </w:rPr>
        <w:t xml:space="preserve">laboratorijos bandymų protokolas su audinio rodikliais nurodytais pirkimo sąlygų  </w:t>
      </w:r>
      <w:r w:rsidR="00606022" w:rsidRPr="00EF66D0">
        <w:rPr>
          <w:b/>
          <w:lang w:val="lt-LT"/>
        </w:rPr>
        <w:t>1</w:t>
      </w:r>
      <w:r w:rsidRPr="00EF66D0">
        <w:rPr>
          <w:b/>
          <w:lang w:val="lt-LT"/>
        </w:rPr>
        <w:t xml:space="preserve"> priedo „Techninė specifikacija kostiumų audiniui“ lentelės 1-7 ir 10  punktuose </w:t>
      </w:r>
      <w:r w:rsidRPr="00EF66D0">
        <w:rPr>
          <w:rFonts w:cs="Times New Roman"/>
          <w:b/>
          <w:color w:val="FF0000"/>
          <w:lang w:val="lt-LT"/>
        </w:rPr>
        <w:t>(</w:t>
      </w:r>
      <w:r w:rsidRPr="00EF66D0">
        <w:rPr>
          <w:rFonts w:cs="Times New Roman"/>
          <w:b/>
          <w:i/>
          <w:color w:val="FF0000"/>
          <w:lang w:val="lt-LT"/>
        </w:rPr>
        <w:t xml:space="preserve">taikoma </w:t>
      </w:r>
      <w:r w:rsidR="00606022" w:rsidRPr="00EF66D0">
        <w:rPr>
          <w:rFonts w:cs="Times New Roman"/>
          <w:b/>
          <w:i/>
          <w:color w:val="FF0000"/>
          <w:lang w:val="lt-LT"/>
        </w:rPr>
        <w:t>1</w:t>
      </w:r>
      <w:r w:rsidRPr="00EF66D0">
        <w:rPr>
          <w:rFonts w:cs="Times New Roman"/>
          <w:b/>
          <w:i/>
          <w:color w:val="FF0000"/>
          <w:lang w:val="lt-LT"/>
        </w:rPr>
        <w:t xml:space="preserve"> pirkimo daliai</w:t>
      </w:r>
      <w:r w:rsidRPr="00EF66D0">
        <w:rPr>
          <w:rFonts w:cs="Times New Roman"/>
          <w:b/>
          <w:color w:val="FF0000"/>
          <w:lang w:val="lt-LT"/>
        </w:rPr>
        <w:t>).</w:t>
      </w:r>
    </w:p>
    <w:p w14:paraId="68F7D408" w14:textId="58BF4E3A" w:rsidR="00DC2EB1" w:rsidRPr="008549BB" w:rsidRDefault="00DC2EB1" w:rsidP="00EF66D0">
      <w:pPr>
        <w:pStyle w:val="Body2"/>
        <w:spacing w:after="0"/>
        <w:ind w:firstLine="709"/>
        <w:rPr>
          <w:color w:val="auto"/>
          <w:lang w:val="lt-LT"/>
        </w:rPr>
      </w:pPr>
      <w:r w:rsidRPr="007443A3">
        <w:rPr>
          <w:color w:val="auto"/>
          <w:lang w:val="lt-LT"/>
        </w:rPr>
        <w:t>Protokole privalomi duomenys - tikslus laboratorijos pavadinimas, bandymo</w:t>
      </w:r>
      <w:r w:rsidRPr="008549BB">
        <w:rPr>
          <w:color w:val="auto"/>
          <w:lang w:val="lt-LT"/>
        </w:rPr>
        <w:t xml:space="preserve"> objekto aprašymas, nustatomo rodiklio pavadinimas, bandymo metodas, nustatyto rodiklio reikšmė, bandomojo objekto natūrinis pavyzdys su laboratorijos atžyma, laboratorijos vadovo pavardė ir parašas). Bandymų metodai ir rodiklių </w:t>
      </w:r>
      <w:r w:rsidRPr="008549BB">
        <w:rPr>
          <w:color w:val="auto"/>
          <w:lang w:val="lt-LT"/>
        </w:rPr>
        <w:lastRenderedPageBreak/>
        <w:t xml:space="preserve">reikšmės turi atitikti atitinkamai </w:t>
      </w:r>
      <w:r w:rsidR="00973CBE">
        <w:rPr>
          <w:color w:val="auto"/>
          <w:lang w:val="lt-LT"/>
        </w:rPr>
        <w:t>2</w:t>
      </w:r>
      <w:r w:rsidRPr="008549BB">
        <w:rPr>
          <w:color w:val="auto"/>
          <w:lang w:val="lt-LT"/>
        </w:rPr>
        <w:t xml:space="preserve"> priede nurodytus bandymų metodus bei reikšmes. Visų rodiklių reikšmės turi būti viename  protokole (konkretaus audinio pagal rūšį).* </w:t>
      </w:r>
    </w:p>
    <w:p w14:paraId="068E244E" w14:textId="77777777" w:rsidR="00DC2EB1" w:rsidRPr="00E03B9B" w:rsidRDefault="00DC2EB1" w:rsidP="00EF66D0">
      <w:pPr>
        <w:pStyle w:val="Body2"/>
        <w:tabs>
          <w:tab w:val="left" w:pos="567"/>
          <w:tab w:val="left" w:pos="851"/>
        </w:tabs>
        <w:spacing w:after="0"/>
        <w:ind w:firstLine="567"/>
        <w:rPr>
          <w:rFonts w:cs="Times New Roman"/>
          <w:b/>
          <w:color w:val="auto"/>
          <w:sz w:val="24"/>
          <w:szCs w:val="24"/>
          <w:lang w:val="lt-LT"/>
        </w:rPr>
      </w:pPr>
      <w:r w:rsidRPr="008549BB">
        <w:rPr>
          <w:color w:val="auto"/>
          <w:lang w:val="lt-LT"/>
        </w:rPr>
        <w:t>*skenuotos dokumentų kopijos pateikiamos CVP IS priemonėmis. Pirkėjo atskiru pareikalavimu tiekėjas privalės pateikti minėtų dokumentų originalus.</w:t>
      </w:r>
    </w:p>
    <w:p w14:paraId="7E460B92" w14:textId="1EC11E9B" w:rsidR="003C02FD" w:rsidRPr="00EF66D0" w:rsidRDefault="003C02FD" w:rsidP="00EF66D0">
      <w:pPr>
        <w:suppressAutoHyphens/>
        <w:ind w:firstLine="567"/>
        <w:jc w:val="both"/>
        <w:rPr>
          <w:rFonts w:eastAsia="Calibri"/>
          <w:b/>
          <w:sz w:val="22"/>
          <w:szCs w:val="22"/>
          <w:lang w:val="lt-LT"/>
        </w:rPr>
      </w:pPr>
      <w:r w:rsidRPr="00EF66D0">
        <w:rPr>
          <w:rFonts w:eastAsia="Calibri"/>
          <w:b/>
          <w:sz w:val="22"/>
          <w:szCs w:val="22"/>
          <w:lang w:val="lt-LT"/>
        </w:rPr>
        <w:t>5.1</w:t>
      </w:r>
      <w:r w:rsidR="00105A71" w:rsidRPr="00EF66D0">
        <w:rPr>
          <w:rFonts w:eastAsia="Calibri"/>
          <w:b/>
          <w:sz w:val="22"/>
          <w:szCs w:val="22"/>
          <w:lang w:val="lt-LT"/>
        </w:rPr>
        <w:t>0</w:t>
      </w:r>
      <w:r w:rsidRPr="00EF66D0">
        <w:rPr>
          <w:rFonts w:eastAsia="Calibri"/>
          <w:b/>
          <w:sz w:val="22"/>
          <w:szCs w:val="22"/>
          <w:lang w:val="lt-LT"/>
        </w:rPr>
        <w:t>.</w:t>
      </w:r>
      <w:r w:rsidR="00105A71" w:rsidRPr="00EF66D0">
        <w:rPr>
          <w:rFonts w:eastAsia="Calibri"/>
          <w:b/>
          <w:sz w:val="22"/>
          <w:szCs w:val="22"/>
          <w:lang w:val="lt-LT"/>
        </w:rPr>
        <w:t>8</w:t>
      </w:r>
      <w:r w:rsidRPr="00EF66D0">
        <w:rPr>
          <w:rFonts w:eastAsia="Calibri"/>
          <w:b/>
          <w:sz w:val="22"/>
          <w:szCs w:val="22"/>
          <w:lang w:val="lt-LT"/>
        </w:rPr>
        <w:t>.</w:t>
      </w:r>
      <w:r w:rsidR="00105A71" w:rsidRPr="00EF66D0">
        <w:rPr>
          <w:rFonts w:eastAsia="Calibri"/>
          <w:sz w:val="22"/>
          <w:szCs w:val="22"/>
          <w:lang w:val="lt-LT"/>
        </w:rPr>
        <w:t xml:space="preserve">  </w:t>
      </w:r>
      <w:r w:rsidR="00105A71" w:rsidRPr="00EF66D0">
        <w:rPr>
          <w:b/>
          <w:sz w:val="22"/>
          <w:szCs w:val="22"/>
          <w:lang w:val="lt-LT"/>
        </w:rPr>
        <w:t>Užpildytą deklaraciją dėl gaminio atitikimo aplinkos apsaugos reikalavimams (Pirkimo dokumentų 7 priedas „Deklaracija dėl gaminio atitikimo aplinkos apsaugos reikalavimams”).</w:t>
      </w:r>
      <w:r w:rsidR="00105A71" w:rsidRPr="00EF66D0">
        <w:rPr>
          <w:sz w:val="22"/>
          <w:szCs w:val="22"/>
          <w:lang w:val="lt-LT"/>
        </w:rPr>
        <w:br/>
      </w:r>
      <w:r w:rsidR="00105A71" w:rsidRPr="00EF66D0">
        <w:rPr>
          <w:rFonts w:eastAsia="Calibri"/>
          <w:b/>
          <w:sz w:val="22"/>
          <w:szCs w:val="22"/>
          <w:lang w:val="lt-LT"/>
        </w:rPr>
        <w:t xml:space="preserve">         </w:t>
      </w:r>
      <w:r w:rsidRPr="00EF66D0">
        <w:rPr>
          <w:rFonts w:eastAsia="Calibri"/>
          <w:b/>
          <w:sz w:val="22"/>
          <w:szCs w:val="22"/>
          <w:lang w:val="lt-LT"/>
        </w:rPr>
        <w:t>5.1</w:t>
      </w:r>
      <w:r w:rsidR="00105A71" w:rsidRPr="00EF66D0">
        <w:rPr>
          <w:rFonts w:eastAsia="Calibri"/>
          <w:b/>
          <w:sz w:val="22"/>
          <w:szCs w:val="22"/>
          <w:lang w:val="lt-LT"/>
        </w:rPr>
        <w:t>0</w:t>
      </w:r>
      <w:r w:rsidRPr="00EF66D0">
        <w:rPr>
          <w:rFonts w:eastAsia="Calibri"/>
          <w:b/>
          <w:sz w:val="22"/>
          <w:szCs w:val="22"/>
          <w:lang w:val="lt-LT"/>
        </w:rPr>
        <w:t>.</w:t>
      </w:r>
      <w:r w:rsidR="00105A71" w:rsidRPr="00EF66D0">
        <w:rPr>
          <w:rFonts w:eastAsia="Calibri"/>
          <w:b/>
          <w:sz w:val="22"/>
          <w:szCs w:val="22"/>
          <w:lang w:val="lt-LT"/>
        </w:rPr>
        <w:t>9</w:t>
      </w:r>
      <w:r w:rsidRPr="00EF66D0">
        <w:rPr>
          <w:rFonts w:eastAsia="Calibri"/>
          <w:b/>
          <w:sz w:val="22"/>
          <w:szCs w:val="22"/>
          <w:lang w:val="lt-LT"/>
        </w:rPr>
        <w:t xml:space="preserve">. </w:t>
      </w:r>
      <w:r w:rsidR="00105A71" w:rsidRPr="00EF66D0">
        <w:rPr>
          <w:rFonts w:eastAsia="Calibri"/>
          <w:b/>
          <w:sz w:val="22"/>
          <w:szCs w:val="22"/>
          <w:lang w:val="lt-LT"/>
        </w:rPr>
        <w:t>P</w:t>
      </w:r>
      <w:r w:rsidRPr="00EF66D0">
        <w:rPr>
          <w:rFonts w:eastAsia="Calibri"/>
          <w:b/>
          <w:sz w:val="22"/>
          <w:szCs w:val="22"/>
          <w:lang w:val="lt-LT"/>
        </w:rPr>
        <w:t>atvirtinimas (laisvos formos deklaraciją), kad naudojamos prekių pakuotės laikytinos perdirbamosiomis pakuotėmis pagal Lietuvos Respublikos mokesčio už aplinkos teršimą įstatymo nuostatas ir (ar) vienalytės (homogeniškos) pakuotės, pagamintos iš vienos rūšies medžiagos.</w:t>
      </w:r>
      <w:r w:rsidR="004647E7" w:rsidRPr="004647E7">
        <w:rPr>
          <w:b/>
          <w:sz w:val="22"/>
          <w:szCs w:val="22"/>
          <w:lang w:val="lt-LT"/>
        </w:rPr>
        <w:t xml:space="preserve"> </w:t>
      </w:r>
      <w:r w:rsidR="004647E7" w:rsidRPr="00EF66D0">
        <w:rPr>
          <w:b/>
          <w:sz w:val="22"/>
          <w:szCs w:val="22"/>
          <w:lang w:val="lt-LT"/>
        </w:rPr>
        <w:t>(Pirkimo dokumentų 7 priedas „Deklaracija dėl gaminio atitikimo aplinkos apsaugos reikalavimams”).</w:t>
      </w:r>
    </w:p>
    <w:p w14:paraId="628C0A45" w14:textId="615C5C22" w:rsidR="00B561C1" w:rsidRDefault="00205AB1" w:rsidP="00EF66D0">
      <w:pPr>
        <w:pStyle w:val="Body2"/>
        <w:spacing w:after="0"/>
        <w:ind w:firstLine="720"/>
        <w:rPr>
          <w:lang w:val="lt-LT"/>
        </w:rPr>
      </w:pPr>
      <w:r w:rsidRPr="00370648">
        <w:rPr>
          <w:lang w:val="lt-LT"/>
        </w:rPr>
        <w:t>5.11. Tiekėjo pasiūlymą sudaro CVP IS priemonėmis pateiktos in</w:t>
      </w:r>
      <w:r w:rsidR="00D64130">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p>
    <w:p w14:paraId="23575D43" w14:textId="4CEA7116" w:rsidR="003404A8" w:rsidRDefault="00B97479" w:rsidP="00EF66D0">
      <w:pPr>
        <w:pStyle w:val="Body2"/>
        <w:spacing w:after="0"/>
        <w:ind w:firstLine="709"/>
        <w:rPr>
          <w:lang w:val="lt-LT"/>
        </w:rPr>
      </w:pPr>
      <w:r>
        <w:rPr>
          <w:lang w:val="lt-LT"/>
        </w:rPr>
        <w:tab/>
        <w:t>5.13</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p>
    <w:p w14:paraId="45CC1E91" w14:textId="523B9EB1" w:rsidR="00B97479" w:rsidRDefault="00205AB1" w:rsidP="00EF66D0">
      <w:pPr>
        <w:pStyle w:val="Body2"/>
        <w:spacing w:after="0"/>
        <w:ind w:firstLine="709"/>
        <w:rPr>
          <w:lang w:val="lt-LT"/>
        </w:rPr>
      </w:pP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w:t>
      </w:r>
      <w:r w:rsidR="002B013D" w:rsidRPr="002B013D">
        <w:rPr>
          <w:lang w:val="lt-LT"/>
        </w:rPr>
        <w:t xml:space="preserve">Pasiūlymo galiojimas užtikrinamas 2 proc. nuo pasiūlymo kainos </w:t>
      </w:r>
      <w:proofErr w:type="spellStart"/>
      <w:r w:rsidR="002B013D" w:rsidRPr="002B013D">
        <w:rPr>
          <w:lang w:val="lt-LT"/>
        </w:rPr>
        <w:t>Eur</w:t>
      </w:r>
      <w:proofErr w:type="spellEnd"/>
      <w:r w:rsidR="002B013D" w:rsidRPr="002B013D">
        <w:rPr>
          <w:lang w:val="lt-LT"/>
        </w:rPr>
        <w:t xml:space="preserve"> be PVM netesybomis (bauda)</w:t>
      </w:r>
      <w:r w:rsidR="002B013D">
        <w:rPr>
          <w:lang w:val="lt-LT"/>
        </w:rPr>
        <w:t>.</w:t>
      </w:r>
      <w:r w:rsidR="002B013D">
        <w:rPr>
          <w:lang w:val="lt-LT"/>
        </w:rPr>
        <w:tab/>
      </w:r>
      <w:r w:rsidR="002B013D">
        <w:rPr>
          <w:lang w:val="lt-LT"/>
        </w:rPr>
        <w:br/>
      </w:r>
      <w:r w:rsidR="002B013D">
        <w:rPr>
          <w:lang w:val="lt-LT"/>
        </w:rPr>
        <w:tab/>
        <w:t>7.2</w:t>
      </w:r>
      <w:r w:rsidRPr="00370648">
        <w:rPr>
          <w:lang w:val="lt-LT"/>
        </w:rPr>
        <w:t xml:space="preserve">. </w:t>
      </w:r>
      <w:r w:rsidR="002B013D" w:rsidRPr="002B013D">
        <w:rPr>
          <w:lang w:val="lt-LT"/>
        </w:rPr>
        <w:t>Pateikdamas pasiūlymą tiekėjas įsipareigoja perkančiajai organizacijai sumokėti nurodyto dydžio netesybas (baudą) įvykus bent vienai šių sąlygų</w:t>
      </w:r>
      <w:r w:rsidR="002B013D">
        <w:rPr>
          <w:lang w:val="lt-LT"/>
        </w:rPr>
        <w:t>:</w:t>
      </w:r>
      <w:r w:rsidR="002B013D">
        <w:rPr>
          <w:lang w:val="lt-LT"/>
        </w:rPr>
        <w:tab/>
      </w:r>
      <w:r w:rsidR="002B013D">
        <w:rPr>
          <w:lang w:val="lt-LT"/>
        </w:rPr>
        <w:br/>
      </w:r>
      <w:r w:rsidR="002B013D">
        <w:rPr>
          <w:lang w:val="lt-LT"/>
        </w:rPr>
        <w:tab/>
        <w:t>7.2.1</w:t>
      </w:r>
      <w:r w:rsidRPr="00370648">
        <w:rPr>
          <w:lang w:val="lt-LT"/>
        </w:rPr>
        <w:t xml:space="preserve">. </w:t>
      </w:r>
      <w:r w:rsidR="002B013D" w:rsidRPr="002B013D">
        <w:rPr>
          <w:lang w:val="lt-LT"/>
        </w:rPr>
        <w:t xml:space="preserve">dalyvis atsisako savo pasiūlymo arba jo dalies (pasiūlyme nurodyto pirkimo objekto, jo kiekio </w:t>
      </w:r>
      <w:r w:rsidR="002B013D" w:rsidRPr="002B013D">
        <w:rPr>
          <w:lang w:val="lt-LT"/>
        </w:rPr>
        <w:lastRenderedPageBreak/>
        <w:t>(apimties), siūlomų kainų, tiekimo ar mokėjimo terminų, kitų pasiūlyme nurodytų sąlygų), nors pasiūlymo galiojimo terminas dar nebus pasibaigęs</w:t>
      </w:r>
      <w:r w:rsidR="002B013D">
        <w:rPr>
          <w:lang w:val="lt-LT"/>
        </w:rPr>
        <w:t>;</w:t>
      </w:r>
      <w:r w:rsidR="002B013D">
        <w:rPr>
          <w:lang w:val="lt-LT"/>
        </w:rPr>
        <w:tab/>
      </w:r>
      <w:r w:rsidR="002B013D">
        <w:rPr>
          <w:lang w:val="lt-LT"/>
        </w:rPr>
        <w:br/>
      </w:r>
      <w:r w:rsidR="002B013D">
        <w:rPr>
          <w:lang w:val="lt-LT"/>
        </w:rPr>
        <w:tab/>
        <w:t>7.2.2</w:t>
      </w:r>
      <w:r w:rsidRPr="00370648">
        <w:rPr>
          <w:lang w:val="lt-LT"/>
        </w:rPr>
        <w:t xml:space="preserve">. </w:t>
      </w:r>
      <w:r w:rsidR="002B013D"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Pr>
          <w:lang w:val="lt-LT"/>
        </w:rPr>
        <w:t>;</w:t>
      </w:r>
    </w:p>
    <w:p w14:paraId="7C777B58" w14:textId="77777777" w:rsidR="00B97479" w:rsidRDefault="00205AB1" w:rsidP="00EF66D0">
      <w:pPr>
        <w:pStyle w:val="Body2"/>
        <w:spacing w:after="0"/>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7A68EA95" w14:textId="77777777" w:rsidR="00B97479" w:rsidRDefault="00B97479" w:rsidP="00EF66D0">
      <w:pPr>
        <w:pStyle w:val="Body2"/>
        <w:spacing w:after="0"/>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2E176E9B" w14:textId="77777777" w:rsidR="00264BE7" w:rsidRDefault="00B97479" w:rsidP="00EF66D0">
      <w:pPr>
        <w:pStyle w:val="Body2"/>
        <w:spacing w:after="0"/>
        <w:ind w:firstLine="709"/>
        <w:rPr>
          <w:lang w:val="lt-LT"/>
        </w:rPr>
      </w:pPr>
      <w:r>
        <w:rPr>
          <w:lang w:val="lt-LT"/>
        </w:rPr>
        <w:tab/>
        <w:t>9.3</w:t>
      </w:r>
      <w:r w:rsidR="00205AB1" w:rsidRPr="00370648">
        <w:rPr>
          <w:lang w:val="lt-LT"/>
        </w:rPr>
        <w:t xml:space="preserve">. Perkančioji organizacija atsako tik CVP IS susirašinėjimo priemonėmis į kiekvieną tiekėjo rašytinį prašymą dėl pirkimo dokumentų, jei prašymas yra pateiktas likus ne mažiau kaip </w:t>
      </w:r>
      <w:r>
        <w:rPr>
          <w:lang w:val="lt-LT"/>
        </w:rPr>
        <w:t>10 (dešimt)</w:t>
      </w:r>
      <w:r w:rsidR="00205AB1" w:rsidRPr="00370648">
        <w:rPr>
          <w:lang w:val="lt-LT"/>
        </w:rPr>
        <w:t xml:space="preserve"> dien</w:t>
      </w:r>
      <w:r>
        <w:rPr>
          <w:lang w:val="lt-LT"/>
        </w:rPr>
        <w:t>ų</w:t>
      </w:r>
      <w:r w:rsidR="00205AB1" w:rsidRPr="00370648">
        <w:rPr>
          <w:lang w:val="lt-LT"/>
        </w:rPr>
        <w:t xml:space="preserve">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w:t>
      </w:r>
      <w:r>
        <w:rPr>
          <w:lang w:val="lt-LT"/>
        </w:rPr>
        <w:t xml:space="preserve"> (šešioms)</w:t>
      </w:r>
      <w:r w:rsidR="00205AB1" w:rsidRPr="00370648">
        <w:rPr>
          <w:lang w:val="lt-LT"/>
        </w:rPr>
        <w:t xml:space="preserve">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Pr>
          <w:lang w:val="lt-LT"/>
        </w:rPr>
        <w:t>i daugiau dalyvių.</w:t>
      </w:r>
      <w:r>
        <w:rPr>
          <w:lang w:val="lt-LT"/>
        </w:rPr>
        <w:tab/>
      </w:r>
      <w:r>
        <w:rPr>
          <w:lang w:val="lt-LT"/>
        </w:rPr>
        <w:br/>
      </w:r>
      <w:r>
        <w:rPr>
          <w:lang w:val="lt-LT"/>
        </w:rPr>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lang w:val="lt-LT"/>
        </w:rPr>
        <w:t xml:space="preserve">sižvelgti į </w:t>
      </w:r>
      <w:proofErr w:type="spellStart"/>
      <w:r>
        <w:rPr>
          <w:lang w:val="lt-LT"/>
        </w:rPr>
        <w:t>patikslinimus</w:t>
      </w:r>
      <w:proofErr w:type="spellEnd"/>
      <w:r>
        <w:rPr>
          <w:lang w:val="lt-LT"/>
        </w:rPr>
        <w:t>.</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w:t>
      </w:r>
      <w:r>
        <w:rPr>
          <w:lang w:val="lt-LT"/>
        </w:rPr>
        <w:t>usirašinėjimo priemonėmis.</w:t>
      </w:r>
      <w:r>
        <w:rPr>
          <w:lang w:val="lt-LT"/>
        </w:rPr>
        <w:tab/>
      </w:r>
      <w:r>
        <w:rPr>
          <w:lang w:val="lt-LT"/>
        </w:rPr>
        <w:br/>
      </w:r>
      <w:r>
        <w:rPr>
          <w:lang w:val="lt-LT"/>
        </w:rPr>
        <w:tab/>
        <w:t>9.9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p>
    <w:p w14:paraId="68ABA405" w14:textId="77777777" w:rsidR="0024337F" w:rsidRDefault="00205AB1" w:rsidP="00EF66D0">
      <w:pPr>
        <w:pStyle w:val="Body2"/>
        <w:spacing w:after="0"/>
        <w:ind w:firstLine="709"/>
        <w:rPr>
          <w:lang w:val="lt-LT"/>
        </w:rPr>
      </w:pP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DBB68C9" w14:textId="77777777" w:rsidR="0024337F" w:rsidRDefault="0024337F" w:rsidP="00EF66D0">
      <w:pPr>
        <w:pStyle w:val="Body2"/>
        <w:spacing w:after="0"/>
        <w:ind w:firstLine="709"/>
        <w:rPr>
          <w:lang w:val="lt-LT"/>
        </w:rPr>
      </w:pPr>
    </w:p>
    <w:p w14:paraId="2EEC2A85" w14:textId="5D93DB6B" w:rsidR="00493931" w:rsidRPr="007E7034" w:rsidRDefault="00205AB1" w:rsidP="00EF66D0">
      <w:pPr>
        <w:pStyle w:val="Body2"/>
        <w:spacing w:after="0"/>
        <w:ind w:firstLine="709"/>
        <w:rPr>
          <w:lang w:val="lt-LT"/>
        </w:rPr>
      </w:pP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tab/>
      </w:r>
    </w:p>
    <w:p w14:paraId="2794D463" w14:textId="77777777" w:rsidR="00493931" w:rsidRPr="007E7034" w:rsidRDefault="00493931" w:rsidP="00EF66D0">
      <w:pPr>
        <w:pStyle w:val="Body2"/>
        <w:spacing w:after="0"/>
        <w:ind w:firstLine="709"/>
        <w:rPr>
          <w:lang w:val="lt-LT"/>
        </w:rPr>
      </w:pPr>
      <w:r w:rsidRPr="007E7034">
        <w:rPr>
          <w:lang w:val="lt-LT"/>
        </w:rPr>
        <w:t>11.1. Pateiktus pasiūlymus nagrinėja, vertina ir palygina Komisija šia tvarka:</w:t>
      </w:r>
      <w:r w:rsidRPr="007E7034">
        <w:rPr>
          <w:lang w:val="lt-LT"/>
        </w:rPr>
        <w:tab/>
      </w:r>
      <w:r w:rsidRPr="007E7034">
        <w:rPr>
          <w:lang w:val="lt-LT"/>
        </w:rPr>
        <w:br/>
      </w:r>
      <w:r w:rsidRPr="007E7034">
        <w:rPr>
          <w:lang w:val="lt-LT"/>
        </w:rPr>
        <w:tab/>
        <w:t>11.1.1</w:t>
      </w:r>
      <w:r w:rsidRPr="007D00EA">
        <w:rPr>
          <w:rFonts w:cs="Times New Roman"/>
          <w:lang w:val="lt-LT"/>
        </w:rPr>
        <w:t xml:space="preserve"> įvertina EBVPD pateiktą informaciją ir ne vėliau kaip per 3 darbo dienas raštu praneša apie šio patikrinimo rezultatus;</w:t>
      </w:r>
      <w:r w:rsidRPr="007E7034">
        <w:rPr>
          <w:lang w:val="lt-LT"/>
        </w:rPr>
        <w:tab/>
      </w:r>
      <w:r w:rsidRPr="007E7034">
        <w:rPr>
          <w:lang w:val="lt-LT"/>
        </w:rPr>
        <w:br/>
      </w:r>
      <w:r w:rsidRPr="007E7034">
        <w:rPr>
          <w:lang w:val="lt-LT"/>
        </w:rPr>
        <w:tab/>
        <w:t xml:space="preserve">11.1.2. nagrinėja, vertina ir palygina dalyvių pateiktus pasiūlymus, vadovaudamasi pirkimo dokumentuose nustatytomis sąlygomis. </w:t>
      </w:r>
      <w:r w:rsidRPr="007E7034">
        <w:rPr>
          <w:lang w:val="lt-LT"/>
        </w:rPr>
        <w:tab/>
      </w:r>
      <w:r w:rsidRPr="007E7034">
        <w:rPr>
          <w:lang w:val="lt-LT"/>
        </w:rPr>
        <w:br/>
      </w:r>
      <w:r w:rsidRPr="007E7034">
        <w:rPr>
          <w:lang w:val="lt-LT"/>
        </w:rPr>
        <w:tab/>
        <w:t xml:space="preserve">11.1.3. </w:t>
      </w:r>
      <w:r w:rsidRPr="007E7034">
        <w:rPr>
          <w:lang w:val="lt-LT"/>
        </w:rPr>
        <w:tab/>
        <w:t xml:space="preserve">galimo laimėtojo prašo pateikti pirkimo sąlygų 4 priede nurodytus dokumentus patvirtinančius tiekėjo pašalinimo pagrindų nebuvimą ir dokumentus patvirtinančius tiekėjo kvalifikaciją. </w:t>
      </w:r>
      <w:r w:rsidRPr="007E7034">
        <w:rPr>
          <w:lang w:val="lt-LT"/>
        </w:rPr>
        <w:lastRenderedPageBreak/>
        <w:t>Gavusi dokumentus, Komisija patikrina, ar nėra tiekėjo pašalinimo pagrindų, ar galimas laimėtojas atitinka pirkimo sąlygų 4 priede nurodytus kvalifikacijos reikalavimus;</w:t>
      </w:r>
      <w:r w:rsidRPr="007E7034">
        <w:rPr>
          <w:lang w:val="lt-LT"/>
        </w:rPr>
        <w:tab/>
      </w:r>
    </w:p>
    <w:p w14:paraId="030A551F" w14:textId="77777777" w:rsidR="00E52229" w:rsidRDefault="00493931" w:rsidP="00EF66D0">
      <w:pPr>
        <w:pStyle w:val="Body2"/>
        <w:spacing w:after="0"/>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Default="00E52229" w:rsidP="00EF66D0">
      <w:pPr>
        <w:pStyle w:val="Body2"/>
        <w:spacing w:after="0"/>
        <w:rPr>
          <w:color w:val="auto"/>
          <w:lang w:val="lt-LT"/>
        </w:rPr>
      </w:pPr>
      <w:r>
        <w:rPr>
          <w:lang w:val="lt-LT"/>
        </w:rPr>
        <w:tab/>
        <w:t>11.6.</w:t>
      </w:r>
      <w:r w:rsidR="00493931"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0C9A1ED6" w14:textId="77777777" w:rsidR="00E52229" w:rsidRDefault="00E52229" w:rsidP="00EF66D0">
      <w:pPr>
        <w:pStyle w:val="Body2"/>
        <w:spacing w:after="0"/>
        <w:rPr>
          <w:lang w:val="lt-LT"/>
        </w:rPr>
      </w:pPr>
      <w:r>
        <w:rPr>
          <w:lang w:val="lt-LT"/>
        </w:rPr>
        <w:tab/>
        <w:t>11.7</w:t>
      </w:r>
      <w:r w:rsidR="00493931" w:rsidRPr="007E7034">
        <w:rPr>
          <w:lang w:val="lt-LT"/>
        </w:rPr>
        <w:t>. Perkančioji organizacija gali nevertinti viso tiekėjo pasiūlymo, jeigu patikrinusi jo dalį nustato, kad, vadovaujantis VPĮ reikalavimais, pasiūlymas turi būti atmestas.</w:t>
      </w:r>
    </w:p>
    <w:p w14:paraId="363544D2" w14:textId="77777777" w:rsidR="0024337F" w:rsidRDefault="00E52229" w:rsidP="00EF66D0">
      <w:pPr>
        <w:pStyle w:val="Body2"/>
        <w:tabs>
          <w:tab w:val="left" w:pos="709"/>
        </w:tabs>
        <w:spacing w:after="0"/>
        <w:rPr>
          <w:lang w:val="lt-LT"/>
        </w:rPr>
      </w:pPr>
      <w:r>
        <w:rPr>
          <w:lang w:val="lt-LT"/>
        </w:rPr>
        <w:tab/>
        <w:t>11.8.</w:t>
      </w:r>
      <w:r w:rsidR="009B5D75">
        <w:rPr>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009B5D75">
        <w:rPr>
          <w:rFonts w:cs="Times New Roman"/>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p>
    <w:p w14:paraId="6314AD9E" w14:textId="77777777" w:rsidR="0024337F" w:rsidRDefault="0024337F" w:rsidP="00EF66D0">
      <w:pPr>
        <w:pStyle w:val="Body2"/>
        <w:tabs>
          <w:tab w:val="left" w:pos="709"/>
        </w:tabs>
        <w:spacing w:after="0"/>
        <w:rPr>
          <w:lang w:val="lt-LT"/>
        </w:rPr>
      </w:pPr>
    </w:p>
    <w:p w14:paraId="6A7EA643" w14:textId="3288A838" w:rsidR="00C5732D" w:rsidRPr="00E52229" w:rsidRDefault="00205AB1" w:rsidP="00EF66D0">
      <w:pPr>
        <w:pStyle w:val="Body2"/>
        <w:tabs>
          <w:tab w:val="left" w:pos="709"/>
        </w:tabs>
        <w:spacing w:after="0"/>
        <w:rPr>
          <w:color w:val="auto"/>
          <w:lang w:val="lt-LT"/>
        </w:rPr>
      </w:pP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 xml:space="preserve">13.1.1. </w:t>
      </w:r>
      <w:r w:rsidR="009B5D75" w:rsidRPr="00A121E1">
        <w:rPr>
          <w:rFonts w:cs="Times New Roman"/>
          <w:lang w:val="lt-LT"/>
        </w:rPr>
        <w:t>yra bent vienas Viešųjų pirkimų įstatymo 46 straipsnyje (pirkimo sąlygų 4 prieda</w:t>
      </w:r>
      <w:r w:rsidR="009B5D75">
        <w:rPr>
          <w:rFonts w:cs="Times New Roman"/>
          <w:lang w:val="lt-LT"/>
        </w:rPr>
        <w:t>s „Tiekėjų pašalinimo pagrindai</w:t>
      </w:r>
      <w:r w:rsidR="009B5D75" w:rsidRPr="00A121E1">
        <w:rPr>
          <w:rFonts w:cs="Times New Roman"/>
          <w:lang w:val="lt-LT"/>
        </w:rPr>
        <w:t xml:space="preserve">“) nustatytas tiekėjo pašalinimo pagrindas </w:t>
      </w:r>
      <w:r w:rsidR="009B5D75" w:rsidRPr="00A121E1">
        <w:rPr>
          <w:lang w:val="lt-LT"/>
        </w:rPr>
        <w:t>arba perkančiosios organizacijos prašymu nepateikė ar nepatikslino pateiktų netikslių ar neišsamių duomenų apie pašalinimo pagrindų nebuvimą CVP IS priemonėmis</w:t>
      </w:r>
      <w:r w:rsidRPr="00370648">
        <w:rPr>
          <w:lang w:val="lt-LT"/>
        </w:rPr>
        <w:t>;</w:t>
      </w:r>
      <w:r w:rsidRPr="00370648">
        <w:rPr>
          <w:lang w:val="lt-LT"/>
        </w:rPr>
        <w:tab/>
      </w:r>
      <w:r w:rsidRPr="00370648">
        <w:rPr>
          <w:lang w:val="lt-LT"/>
        </w:rPr>
        <w:br/>
      </w:r>
      <w:r w:rsidRPr="00370648">
        <w:rPr>
          <w:lang w:val="lt-LT"/>
        </w:rPr>
        <w:tab/>
        <w:t xml:space="preserve">13.1.2. </w:t>
      </w:r>
      <w:r w:rsidR="009B5D75" w:rsidRPr="00A121E1">
        <w:rPr>
          <w:rFonts w:cs="Times New Roman"/>
          <w:lang w:val="lt-LT"/>
        </w:rPr>
        <w:t xml:space="preserve">pasiūlymas </w:t>
      </w:r>
      <w:r w:rsidR="00504747">
        <w:rPr>
          <w:lang w:val="lt-LT"/>
        </w:rPr>
        <w:t xml:space="preserve"> ar </w:t>
      </w:r>
      <w:r w:rsidR="009B5D75" w:rsidRPr="00A121E1">
        <w:rPr>
          <w:lang w:val="lt-LT"/>
        </w:rPr>
        <w:t>siūlom</w:t>
      </w:r>
      <w:r w:rsidR="009B5D75">
        <w:rPr>
          <w:lang w:val="lt-LT"/>
        </w:rPr>
        <w:t>os</w:t>
      </w:r>
      <w:r w:rsidR="009B5D75" w:rsidRPr="00A121E1">
        <w:rPr>
          <w:lang w:val="lt-LT"/>
        </w:rPr>
        <w:t xml:space="preserve"> </w:t>
      </w:r>
      <w:r w:rsidR="00E14542">
        <w:rPr>
          <w:lang w:val="lt-LT"/>
        </w:rPr>
        <w:t>prekės</w:t>
      </w:r>
      <w:r w:rsidR="009B5D75" w:rsidRPr="00A121E1">
        <w:rPr>
          <w:lang w:val="lt-LT"/>
        </w:rPr>
        <w:t xml:space="preserve"> </w:t>
      </w:r>
      <w:r w:rsidR="009B5D75" w:rsidRPr="00A121E1">
        <w:rPr>
          <w:rFonts w:cs="Times New Roman"/>
          <w:lang w:val="lt-LT"/>
        </w:rPr>
        <w:t>neatitinka pirkimo dokumentuose nustatytų reikalavimų, kaip pvz.</w:t>
      </w:r>
      <w:r w:rsidR="009B5D75" w:rsidRPr="00A121E1">
        <w:rPr>
          <w:lang w:val="lt-LT"/>
        </w:rPr>
        <w:t>,</w:t>
      </w:r>
      <w:r w:rsidR="009B5D7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4337F">
        <w:rPr>
          <w:lang w:val="lt-LT"/>
        </w:rPr>
        <w:t>;</w:t>
      </w:r>
      <w:r w:rsidR="0024337F">
        <w:rPr>
          <w:lang w:val="lt-LT"/>
        </w:rPr>
        <w:tab/>
      </w:r>
      <w:r w:rsidR="0024337F">
        <w:rPr>
          <w:lang w:val="lt-LT"/>
        </w:rPr>
        <w:tab/>
        <w:t>13.1.3</w:t>
      </w:r>
      <w:r w:rsidRPr="00370648">
        <w:rPr>
          <w:lang w:val="lt-LT"/>
        </w:rPr>
        <w:t xml:space="preserve">. </w:t>
      </w:r>
      <w:r w:rsidR="009B5D75" w:rsidRPr="00332E5D">
        <w:rPr>
          <w:rFonts w:cs="Times New Roman"/>
          <w:lang w:val="lt-LT"/>
        </w:rPr>
        <w:t>dalyvio pasiūlyta kaina yra per didelė ir perkančiajai organizacijai nepriimtina</w:t>
      </w:r>
      <w:r w:rsidR="0024337F">
        <w:rPr>
          <w:lang w:val="lt-LT"/>
        </w:rPr>
        <w:t>;</w:t>
      </w:r>
      <w:r w:rsidR="0024337F">
        <w:rPr>
          <w:lang w:val="lt-LT"/>
        </w:rPr>
        <w:tab/>
      </w:r>
      <w:r w:rsidR="0024337F">
        <w:rPr>
          <w:lang w:val="lt-LT"/>
        </w:rPr>
        <w:br/>
      </w:r>
      <w:r w:rsidR="0024337F">
        <w:rPr>
          <w:lang w:val="lt-LT"/>
        </w:rPr>
        <w:tab/>
        <w:t>13.1.4</w:t>
      </w:r>
      <w:r w:rsidRPr="00370648">
        <w:rPr>
          <w:lang w:val="lt-LT"/>
        </w:rPr>
        <w:t xml:space="preserve">. </w:t>
      </w:r>
      <w:r w:rsidR="009B5D75" w:rsidRPr="009B5D75">
        <w:rPr>
          <w:lang w:val="lt-LT"/>
        </w:rPr>
        <w:t>dalyvis per perkančiosios organizacijos nurodytą terminą neištaiso aritmetinių klaidų ir (ar) nepaaiškina (netinkamai paaiškina) pasiūlymo</w:t>
      </w:r>
      <w:r w:rsidR="0024337F">
        <w:rPr>
          <w:lang w:val="lt-LT"/>
        </w:rPr>
        <w:t>;</w:t>
      </w:r>
      <w:r w:rsidR="0024337F">
        <w:rPr>
          <w:lang w:val="lt-LT"/>
        </w:rPr>
        <w:tab/>
      </w:r>
      <w:r w:rsidR="0024337F">
        <w:rPr>
          <w:lang w:val="lt-LT"/>
        </w:rPr>
        <w:br/>
      </w:r>
      <w:r w:rsidR="0024337F">
        <w:rPr>
          <w:lang w:val="lt-LT"/>
        </w:rPr>
        <w:lastRenderedPageBreak/>
        <w:tab/>
        <w:t>13.1.5</w:t>
      </w:r>
      <w:r w:rsidRPr="00370648">
        <w:rPr>
          <w:lang w:val="lt-LT"/>
        </w:rPr>
        <w:t xml:space="preserve">. </w:t>
      </w:r>
      <w:r w:rsidR="00A015FA" w:rsidRPr="00A015FA">
        <w:rPr>
          <w:lang w:val="lt-LT"/>
        </w:rPr>
        <w:t>pateiktame pasiūlyme nurodyta kaina yra neįprastai maža ir dalyvis, perkančiosios organizacijos prašymu, nepateikia tinkamų kainos pagrįstumo įrodymų</w:t>
      </w:r>
      <w:r w:rsidR="0024337F">
        <w:rPr>
          <w:lang w:val="lt-LT"/>
        </w:rPr>
        <w:t>;</w:t>
      </w:r>
      <w:r w:rsidR="0024337F">
        <w:rPr>
          <w:lang w:val="lt-LT"/>
        </w:rPr>
        <w:tab/>
      </w:r>
      <w:r w:rsidR="0024337F">
        <w:rPr>
          <w:lang w:val="lt-LT"/>
        </w:rPr>
        <w:br/>
      </w:r>
      <w:r w:rsidR="0024337F">
        <w:rPr>
          <w:lang w:val="lt-LT"/>
        </w:rPr>
        <w:tab/>
        <w:t>13.1.6</w:t>
      </w:r>
      <w:r w:rsidRPr="00370648">
        <w:rPr>
          <w:lang w:val="lt-LT"/>
        </w:rPr>
        <w:t xml:space="preserve">. </w:t>
      </w:r>
      <w:r w:rsidR="00A015FA" w:rsidRPr="00A015FA">
        <w:rPr>
          <w:lang w:val="lt-LT"/>
        </w:rPr>
        <w:t>tiekėjas, apie nustatytų reikalavimų atitikimą, yra pateikęs melagingą informaciją, kurią perkančioji organizacija gali įrodyti bet kokiomis teisėtomis priemonėmis</w:t>
      </w:r>
      <w:r w:rsidR="0024337F">
        <w:rPr>
          <w:lang w:val="lt-LT"/>
        </w:rPr>
        <w:t>;</w:t>
      </w:r>
      <w:r w:rsidR="0024337F">
        <w:rPr>
          <w:lang w:val="lt-LT"/>
        </w:rPr>
        <w:tab/>
      </w:r>
      <w:r w:rsidR="0024337F">
        <w:rPr>
          <w:lang w:val="lt-LT"/>
        </w:rPr>
        <w:br/>
      </w:r>
      <w:r w:rsidR="0024337F">
        <w:rPr>
          <w:lang w:val="lt-LT"/>
        </w:rPr>
        <w:tab/>
        <w:t>13.1.7</w:t>
      </w:r>
      <w:r w:rsidRPr="00370648">
        <w:rPr>
          <w:lang w:val="lt-LT"/>
        </w:rPr>
        <w:t xml:space="preserve">. </w:t>
      </w:r>
      <w:r w:rsidR="00A015FA" w:rsidRPr="00A015FA">
        <w:rPr>
          <w:lang w:val="lt-LT"/>
        </w:rPr>
        <w:t>jei tiekėjas pateikia daugiau kaip vieną pasiūlymą arba ūkio subjektų grupės narys dalyvauja teikiant kelis pasiūlymus</w:t>
      </w:r>
      <w:r w:rsidR="0024337F">
        <w:rPr>
          <w:lang w:val="lt-LT"/>
        </w:rPr>
        <w:t>;</w:t>
      </w:r>
      <w:r w:rsidR="0024337F">
        <w:rPr>
          <w:lang w:val="lt-LT"/>
        </w:rPr>
        <w:tab/>
      </w:r>
      <w:r w:rsidR="0024337F">
        <w:rPr>
          <w:lang w:val="lt-LT"/>
        </w:rPr>
        <w:br/>
      </w:r>
      <w:r w:rsidR="0024337F">
        <w:rPr>
          <w:lang w:val="lt-LT"/>
        </w:rPr>
        <w:tab/>
        <w:t>13.1.8</w:t>
      </w:r>
      <w:r w:rsidRPr="00370648">
        <w:rPr>
          <w:lang w:val="lt-LT"/>
        </w:rPr>
        <w:t xml:space="preserve">. </w:t>
      </w:r>
      <w:r w:rsidR="00A015FA" w:rsidRPr="00A015FA">
        <w:rPr>
          <w:lang w:val="lt-LT"/>
        </w:rPr>
        <w:t>dalyvis, perkančiosios organizacijos prašymu</w:t>
      </w:r>
      <w:r w:rsidR="00A015FA">
        <w:rPr>
          <w:lang w:val="lt-LT"/>
        </w:rPr>
        <w:t>, kaip numatyta VPĮ 45 straipsnio 3 dalyje</w:t>
      </w:r>
      <w:r w:rsidR="00A015FA" w:rsidRPr="00A015FA">
        <w:rPr>
          <w:lang w:val="lt-LT"/>
        </w:rPr>
        <w:t>, nepatikslino, nepapildė dokumentų ar duomenų, ar jų nepaaiškino (netinkamai paaiškino) ar nepateikė prašomų dokumentų ar duomenų apie atitiktį pirkimo dokumentų reikalavimams</w:t>
      </w:r>
      <w:r w:rsidR="0024337F">
        <w:rPr>
          <w:lang w:val="lt-LT"/>
        </w:rPr>
        <w:t>;</w:t>
      </w:r>
      <w:r w:rsidR="0024337F">
        <w:rPr>
          <w:lang w:val="lt-LT"/>
        </w:rPr>
        <w:tab/>
      </w:r>
      <w:r w:rsidR="0024337F">
        <w:rPr>
          <w:lang w:val="lt-LT"/>
        </w:rPr>
        <w:br/>
      </w:r>
      <w:r w:rsidR="0024337F">
        <w:rPr>
          <w:lang w:val="lt-LT"/>
        </w:rPr>
        <w:tab/>
        <w:t>13.1.9</w:t>
      </w:r>
      <w:r w:rsidRPr="00370648">
        <w:rPr>
          <w:lang w:val="lt-LT"/>
        </w:rPr>
        <w:t xml:space="preserve">. </w:t>
      </w:r>
      <w:r w:rsidR="00A015FA" w:rsidRPr="00A015FA">
        <w:rPr>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Pr>
          <w:lang w:val="lt-LT"/>
        </w:rPr>
        <w:t>tiekiamų prekių</w:t>
      </w:r>
      <w:r w:rsidR="00A015FA" w:rsidRPr="00A015FA">
        <w:rPr>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Pr>
          <w:lang w:val="lt-LT"/>
        </w:rPr>
        <w:t>;</w:t>
      </w:r>
      <w:r w:rsidR="0024337F">
        <w:rPr>
          <w:lang w:val="lt-LT"/>
        </w:rPr>
        <w:tab/>
      </w:r>
      <w:r w:rsidR="0024337F">
        <w:rPr>
          <w:lang w:val="lt-LT"/>
        </w:rPr>
        <w:br/>
      </w:r>
      <w:r w:rsidR="0024337F">
        <w:rPr>
          <w:lang w:val="lt-LT"/>
        </w:rPr>
        <w:tab/>
        <w:t>13.1.10</w:t>
      </w:r>
      <w:r w:rsidRPr="00370648">
        <w:rPr>
          <w:lang w:val="lt-LT"/>
        </w:rPr>
        <w:t xml:space="preserve">. </w:t>
      </w:r>
      <w:r w:rsidR="00A015FA" w:rsidRPr="00A015FA">
        <w:rPr>
          <w:lang w:val="lt-LT"/>
        </w:rPr>
        <w:t>paaiškėjus aplinkybėms, atitinkančioms be</w:t>
      </w:r>
      <w:r w:rsidR="00A600FD">
        <w:rPr>
          <w:lang w:val="lt-LT"/>
        </w:rPr>
        <w:t>nt vieną iš VPĮ 45 straipsnio 2</w:t>
      </w:r>
      <w:r w:rsidR="00A600FD">
        <w:rPr>
          <w:vertAlign w:val="superscript"/>
          <w:lang w:val="lt-LT"/>
        </w:rPr>
        <w:t>1</w:t>
      </w:r>
      <w:r w:rsidR="00A015FA" w:rsidRPr="00A015FA">
        <w:rPr>
          <w:lang w:val="lt-LT"/>
        </w:rPr>
        <w:t xml:space="preserve"> dalyje išvardintų sąlygų</w:t>
      </w:r>
      <w:r w:rsidR="00C5732D">
        <w:rPr>
          <w:lang w:val="lt-LT"/>
        </w:rPr>
        <w:t>;</w:t>
      </w:r>
    </w:p>
    <w:p w14:paraId="59C34B5C" w14:textId="149835EB" w:rsidR="00A015FA" w:rsidRDefault="0024337F" w:rsidP="00EF66D0">
      <w:pPr>
        <w:pStyle w:val="Body2"/>
        <w:spacing w:after="0"/>
        <w:rPr>
          <w:lang w:val="lt-LT"/>
        </w:rPr>
      </w:pPr>
      <w:r>
        <w:rPr>
          <w:lang w:val="lt-LT"/>
        </w:rPr>
        <w:tab/>
        <w:t>13.1.11</w:t>
      </w:r>
      <w:r w:rsidR="00C5732D">
        <w:rPr>
          <w:lang w:val="lt-LT"/>
        </w:rPr>
        <w:t xml:space="preserve">. </w:t>
      </w:r>
      <w:r w:rsidR="00A015FA"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lang w:val="lt-LT"/>
        </w:rPr>
        <w:t>.</w:t>
      </w:r>
    </w:p>
    <w:p w14:paraId="14ACCA52" w14:textId="77777777" w:rsidR="00264BE7" w:rsidRDefault="00A015FA" w:rsidP="00EF66D0">
      <w:pPr>
        <w:pStyle w:val="Body2"/>
        <w:spacing w:after="0"/>
        <w:rPr>
          <w:lang w:val="lt-LT"/>
        </w:rPr>
      </w:pPr>
      <w:r>
        <w:rPr>
          <w:lang w:val="lt-LT"/>
        </w:rPr>
        <w:tab/>
      </w:r>
      <w:r w:rsidR="00205AB1" w:rsidRPr="00370648">
        <w:rPr>
          <w:lang w:val="lt-LT"/>
        </w:rPr>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p>
    <w:p w14:paraId="7C78DDCC" w14:textId="5ABC1914" w:rsidR="009B2305" w:rsidRDefault="00205AB1" w:rsidP="00EF66D0">
      <w:pPr>
        <w:pStyle w:val="Body2"/>
        <w:spacing w:after="0"/>
        <w:rPr>
          <w:lang w:val="lt-LT"/>
        </w:rPr>
      </w:pP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Pr>
          <w:lang w:val="lt-LT"/>
        </w:rPr>
        <w:t xml:space="preserve">lygindama pasiūlymus. </w:t>
      </w:r>
      <w:r w:rsidRPr="00370648">
        <w:rPr>
          <w:lang w:val="lt-LT"/>
        </w:rPr>
        <w:t>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w:t>
      </w:r>
      <w:r w:rsidR="009B2305">
        <w:rPr>
          <w:lang w:val="lt-LT"/>
        </w:rPr>
        <w:t>lsiant, bet ne vėliau kaip per 3</w:t>
      </w:r>
      <w:r w:rsidRPr="00370648">
        <w:rPr>
          <w:lang w:val="lt-LT"/>
        </w:rPr>
        <w:t xml:space="preserve"> darbo dienas nuo sprendimo priėmimo, raštu CPV IS priemonėmis </w:t>
      </w:r>
      <w:r w:rsidRPr="00370648">
        <w:rPr>
          <w:lang w:val="lt-LT"/>
        </w:rPr>
        <w:lastRenderedPageBreak/>
        <w:t>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p>
    <w:p w14:paraId="091C2118" w14:textId="28829959" w:rsidR="009B2305" w:rsidRDefault="00205AB1" w:rsidP="00EF66D0">
      <w:pPr>
        <w:pStyle w:val="Body2"/>
        <w:spacing w:after="0"/>
        <w:rPr>
          <w:lang w:val="lt-LT"/>
        </w:rPr>
      </w:pP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lastRenderedPageBreak/>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p>
    <w:p w14:paraId="2FF50761" w14:textId="0E4C6F0E" w:rsidR="00D5667A" w:rsidRDefault="00205AB1" w:rsidP="00EF66D0">
      <w:pPr>
        <w:pStyle w:val="Body2"/>
        <w:spacing w:after="0"/>
        <w:rPr>
          <w:sz w:val="24"/>
          <w:szCs w:val="24"/>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A56BFF">
        <w:rPr>
          <w:lang w:val="lt-LT"/>
        </w:rPr>
        <w:t>8</w:t>
      </w:r>
      <w:r w:rsidR="009B2305">
        <w:rPr>
          <w:lang w:val="lt-LT"/>
        </w:rPr>
        <w:t xml:space="preserve"> </w:t>
      </w:r>
      <w:r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r>
      <w:r w:rsidR="00D5667A">
        <w:rPr>
          <w:lang w:val="lt-LT"/>
        </w:rPr>
        <w:t>18.1.1. 1</w:t>
      </w:r>
      <w:r w:rsidR="00D5667A" w:rsidRPr="003404A8">
        <w:rPr>
          <w:lang w:val="lt-LT"/>
        </w:rPr>
        <w:t xml:space="preserve"> </w:t>
      </w:r>
      <w:r w:rsidR="00D5667A" w:rsidRPr="003404A8">
        <w:rPr>
          <w:sz w:val="24"/>
          <w:szCs w:val="24"/>
          <w:lang w:val="lt-LT"/>
        </w:rPr>
        <w:t>priedas „Techninė specifikacija kostiumų audiniui“</w:t>
      </w:r>
      <w:r w:rsidR="00D5667A">
        <w:rPr>
          <w:sz w:val="24"/>
          <w:szCs w:val="24"/>
          <w:lang w:val="lt-LT"/>
        </w:rPr>
        <w:t>;</w:t>
      </w:r>
    </w:p>
    <w:p w14:paraId="7BDC8277" w14:textId="77777777" w:rsidR="00D5667A" w:rsidRDefault="00D5667A" w:rsidP="00EF66D0">
      <w:pPr>
        <w:pStyle w:val="Body2"/>
        <w:spacing w:after="0"/>
        <w:rPr>
          <w:lang w:val="lt-LT"/>
        </w:rPr>
      </w:pPr>
      <w:r>
        <w:rPr>
          <w:lang w:val="lt-LT"/>
        </w:rPr>
        <w:t xml:space="preserve">             18.1.2.</w:t>
      </w:r>
      <w:r w:rsidRPr="00D5667A">
        <w:rPr>
          <w:lang w:val="lt-LT"/>
        </w:rPr>
        <w:t xml:space="preserve"> </w:t>
      </w:r>
      <w:r>
        <w:rPr>
          <w:lang w:val="lt-LT"/>
        </w:rPr>
        <w:t>2</w:t>
      </w:r>
      <w:r w:rsidRPr="00370648">
        <w:rPr>
          <w:lang w:val="lt-LT"/>
        </w:rPr>
        <w:t xml:space="preserve"> priedas. </w:t>
      </w:r>
      <w:r>
        <w:rPr>
          <w:lang w:val="lt-LT"/>
        </w:rPr>
        <w:t xml:space="preserve">„Techninė specifikacija </w:t>
      </w:r>
      <w:proofErr w:type="spellStart"/>
      <w:r>
        <w:rPr>
          <w:lang w:val="lt-LT"/>
        </w:rPr>
        <w:t>apdailiniam</w:t>
      </w:r>
      <w:proofErr w:type="spellEnd"/>
      <w:r>
        <w:rPr>
          <w:lang w:val="lt-LT"/>
        </w:rPr>
        <w:t xml:space="preserve"> audiniui“;</w:t>
      </w:r>
      <w:r w:rsidRPr="00370648">
        <w:rPr>
          <w:lang w:val="lt-LT"/>
        </w:rPr>
        <w:tab/>
      </w:r>
    </w:p>
    <w:p w14:paraId="3F58DBE5" w14:textId="46EA4A32" w:rsidR="003404A8" w:rsidRDefault="00D5667A" w:rsidP="00EF66D0">
      <w:pPr>
        <w:pStyle w:val="Body2"/>
        <w:spacing w:after="0"/>
        <w:jc w:val="left"/>
        <w:rPr>
          <w:lang w:val="lt-LT"/>
        </w:rPr>
      </w:pPr>
      <w:r w:rsidRPr="00370648">
        <w:rPr>
          <w:lang w:val="lt-LT"/>
        </w:rPr>
        <w:tab/>
        <w:t>18.1.</w:t>
      </w:r>
      <w:r>
        <w:rPr>
          <w:lang w:val="lt-LT"/>
        </w:rPr>
        <w:t>3</w:t>
      </w:r>
      <w:r w:rsidRPr="00370648">
        <w:rPr>
          <w:lang w:val="lt-LT"/>
        </w:rPr>
        <w:t xml:space="preserve">. </w:t>
      </w:r>
      <w:r>
        <w:rPr>
          <w:lang w:val="lt-LT"/>
        </w:rPr>
        <w:t>3</w:t>
      </w:r>
      <w:r w:rsidRPr="00370648">
        <w:rPr>
          <w:lang w:val="lt-LT"/>
        </w:rPr>
        <w:t xml:space="preserve"> priedas. </w:t>
      </w:r>
      <w:r>
        <w:rPr>
          <w:lang w:val="lt-LT"/>
        </w:rPr>
        <w:t>„</w:t>
      </w:r>
      <w:r w:rsidRPr="00370648">
        <w:rPr>
          <w:lang w:val="lt-LT"/>
        </w:rPr>
        <w:t>Pasiūlymo forma</w:t>
      </w:r>
      <w:r>
        <w:rPr>
          <w:lang w:val="lt-LT"/>
        </w:rPr>
        <w:t>“;</w:t>
      </w:r>
    </w:p>
    <w:p w14:paraId="096CA95D" w14:textId="77777777" w:rsidR="003404A8" w:rsidRDefault="003404A8" w:rsidP="00EF66D0">
      <w:pPr>
        <w:pStyle w:val="Body2"/>
        <w:spacing w:after="0"/>
        <w:rPr>
          <w:lang w:val="lt-LT"/>
        </w:rPr>
      </w:pPr>
      <w:r>
        <w:rPr>
          <w:lang w:val="lt-LT"/>
        </w:rPr>
        <w:t xml:space="preserve">             18.1.4. 3</w:t>
      </w:r>
      <w:r w:rsidR="0024337F">
        <w:rPr>
          <w:lang w:val="lt-LT"/>
        </w:rPr>
        <w:t xml:space="preserve"> priedo priedėlis </w:t>
      </w:r>
      <w:r w:rsidR="0024337F" w:rsidRPr="0024337F">
        <w:rPr>
          <w:lang w:val="lt-LT"/>
        </w:rPr>
        <w:t>„Siūlomų prekių techniniai parametrai“</w:t>
      </w:r>
      <w:r w:rsidR="00D872A1">
        <w:rPr>
          <w:lang w:val="lt-LT"/>
        </w:rPr>
        <w:t>;</w:t>
      </w:r>
      <w:r w:rsidR="00205AB1" w:rsidRPr="00370648">
        <w:rPr>
          <w:lang w:val="lt-LT"/>
        </w:rPr>
        <w:tab/>
      </w:r>
    </w:p>
    <w:p w14:paraId="126B1965" w14:textId="0B71A853" w:rsidR="004B7CB6" w:rsidRDefault="00D872A1" w:rsidP="00EF66D0">
      <w:pPr>
        <w:pStyle w:val="Body2"/>
        <w:spacing w:after="0"/>
        <w:rPr>
          <w:lang w:val="lt-LT"/>
        </w:rPr>
      </w:pPr>
      <w:r>
        <w:rPr>
          <w:lang w:val="lt-LT"/>
        </w:rPr>
        <w:tab/>
        <w:t>18.1.</w:t>
      </w:r>
      <w:r w:rsidR="003404A8">
        <w:rPr>
          <w:lang w:val="lt-LT"/>
        </w:rPr>
        <w:t>5</w:t>
      </w:r>
      <w:r>
        <w:rPr>
          <w:lang w:val="lt-LT"/>
        </w:rPr>
        <w:t>. 4 priedas „</w:t>
      </w:r>
      <w:r w:rsidR="00973CBE" w:rsidRPr="00351ED7">
        <w:rPr>
          <w:rFonts w:cs="Times New Roman"/>
          <w:lang w:val="lt-LT"/>
        </w:rPr>
        <w:t>Tiekėjų pašalinimo pagrindai, reikalaujami kvalifikacijos reikalavimai</w:t>
      </w:r>
      <w:r w:rsidRPr="00D872A1">
        <w:rPr>
          <w:lang w:val="lt-LT"/>
        </w:rPr>
        <w:t>“</w:t>
      </w:r>
      <w:r w:rsidR="0024337F">
        <w:rPr>
          <w:lang w:val="lt-LT"/>
        </w:rPr>
        <w:t>;</w:t>
      </w:r>
      <w:r w:rsidR="004B7CB6">
        <w:rPr>
          <w:lang w:val="lt-LT"/>
        </w:rPr>
        <w:t xml:space="preserve"> </w:t>
      </w:r>
    </w:p>
    <w:p w14:paraId="39DFE4DF" w14:textId="293732DC" w:rsidR="00205AB1" w:rsidRDefault="00D872A1" w:rsidP="00EF66D0">
      <w:pPr>
        <w:pStyle w:val="Body2"/>
        <w:spacing w:after="0"/>
        <w:rPr>
          <w:lang w:val="lt-LT"/>
        </w:rPr>
      </w:pPr>
      <w:r>
        <w:rPr>
          <w:lang w:val="lt-LT"/>
        </w:rPr>
        <w:tab/>
        <w:t>18.1.</w:t>
      </w:r>
      <w:r w:rsidR="00973CBE">
        <w:rPr>
          <w:lang w:val="lt-LT"/>
        </w:rPr>
        <w:t>6</w:t>
      </w:r>
      <w:r>
        <w:rPr>
          <w:lang w:val="lt-LT"/>
        </w:rPr>
        <w:t xml:space="preserve">. </w:t>
      </w:r>
      <w:r w:rsidR="004B7CB6">
        <w:rPr>
          <w:lang w:val="lt-LT"/>
        </w:rPr>
        <w:t>5</w:t>
      </w:r>
      <w:r w:rsidR="00205AB1" w:rsidRPr="00370648">
        <w:rPr>
          <w:lang w:val="lt-LT"/>
        </w:rPr>
        <w:t xml:space="preserve"> priedas. </w:t>
      </w:r>
      <w:r w:rsidR="009B2305">
        <w:rPr>
          <w:lang w:val="lt-LT"/>
        </w:rPr>
        <w:t>„</w:t>
      </w:r>
      <w:r w:rsidR="00205AB1" w:rsidRPr="00370648">
        <w:rPr>
          <w:lang w:val="lt-LT"/>
        </w:rPr>
        <w:t>Europos bendrasis viešųjų pirkimų dokumentas (EBVPD)</w:t>
      </w:r>
      <w:r w:rsidR="009B2305">
        <w:rPr>
          <w:lang w:val="lt-LT"/>
        </w:rPr>
        <w:t>“</w:t>
      </w:r>
      <w:r>
        <w:rPr>
          <w:lang w:val="lt-LT"/>
        </w:rPr>
        <w:t>;</w:t>
      </w:r>
      <w:r>
        <w:rPr>
          <w:lang w:val="lt-LT"/>
        </w:rPr>
        <w:tab/>
      </w:r>
      <w:r>
        <w:rPr>
          <w:lang w:val="lt-LT"/>
        </w:rPr>
        <w:br/>
      </w:r>
      <w:r>
        <w:rPr>
          <w:lang w:val="lt-LT"/>
        </w:rPr>
        <w:tab/>
        <w:t>18.1.</w:t>
      </w:r>
      <w:r w:rsidR="00973CBE">
        <w:rPr>
          <w:lang w:val="lt-LT"/>
        </w:rPr>
        <w:t>7</w:t>
      </w:r>
      <w:r>
        <w:rPr>
          <w:lang w:val="lt-LT"/>
        </w:rPr>
        <w:t xml:space="preserve">. </w:t>
      </w:r>
      <w:r w:rsidR="004B7CB6">
        <w:rPr>
          <w:lang w:val="lt-LT"/>
        </w:rPr>
        <w:t>6</w:t>
      </w:r>
      <w:r w:rsidR="00205AB1" w:rsidRPr="00370648">
        <w:rPr>
          <w:lang w:val="lt-LT"/>
        </w:rPr>
        <w:t xml:space="preserve"> priedas. </w:t>
      </w:r>
      <w:r>
        <w:rPr>
          <w:lang w:val="lt-LT"/>
        </w:rPr>
        <w:t>„</w:t>
      </w:r>
      <w:r w:rsidRPr="00D872A1">
        <w:rPr>
          <w:lang w:val="lt-LT"/>
        </w:rPr>
        <w:t>Nacionalinio saugumo reikalavimų atitikties deklaracija</w:t>
      </w:r>
      <w:r>
        <w:rPr>
          <w:lang w:val="lt-LT"/>
        </w:rPr>
        <w:t>“;</w:t>
      </w:r>
    </w:p>
    <w:p w14:paraId="3305D1F2" w14:textId="3F81628E" w:rsidR="00D872A1" w:rsidRPr="00370648" w:rsidRDefault="00D872A1" w:rsidP="00EF66D0">
      <w:pPr>
        <w:pStyle w:val="Body2"/>
        <w:spacing w:after="0"/>
        <w:rPr>
          <w:lang w:val="lt-LT"/>
        </w:rPr>
      </w:pPr>
      <w:r>
        <w:rPr>
          <w:lang w:val="lt-LT"/>
        </w:rPr>
        <w:tab/>
        <w:t>18.1.</w:t>
      </w:r>
      <w:r w:rsidR="00973CBE">
        <w:rPr>
          <w:lang w:val="lt-LT"/>
        </w:rPr>
        <w:t>8</w:t>
      </w:r>
      <w:r>
        <w:rPr>
          <w:lang w:val="lt-LT"/>
        </w:rPr>
        <w:t>. 7 priedas „</w:t>
      </w:r>
      <w:r w:rsidRPr="00D872A1">
        <w:rPr>
          <w:lang w:val="lt-LT"/>
        </w:rPr>
        <w:t>Deklaracija dėl gaminio atitikimo aplinkos apsaugos reikalavimams“</w:t>
      </w:r>
      <w:r w:rsidR="007D11F5">
        <w:rPr>
          <w:lang w:val="lt-LT"/>
        </w:rPr>
        <w:t>;</w:t>
      </w:r>
    </w:p>
    <w:p w14:paraId="044D3841" w14:textId="1973AEE1" w:rsidR="003404A8" w:rsidRDefault="00973CBE" w:rsidP="00EF66D0">
      <w:pPr>
        <w:pStyle w:val="Body2"/>
        <w:spacing w:after="0"/>
        <w:rPr>
          <w:lang w:val="lt-LT"/>
        </w:rPr>
      </w:pPr>
      <w:r>
        <w:rPr>
          <w:lang w:val="lt-LT"/>
        </w:rPr>
        <w:t xml:space="preserve">             1</w:t>
      </w:r>
      <w:r w:rsidR="003404A8" w:rsidRPr="00370648">
        <w:rPr>
          <w:lang w:val="lt-LT"/>
        </w:rPr>
        <w:t>8.1.</w:t>
      </w:r>
      <w:r>
        <w:rPr>
          <w:lang w:val="lt-LT"/>
        </w:rPr>
        <w:t>9</w:t>
      </w:r>
      <w:r w:rsidR="003404A8" w:rsidRPr="00370648">
        <w:rPr>
          <w:lang w:val="lt-LT"/>
        </w:rPr>
        <w:t xml:space="preserve">. </w:t>
      </w:r>
      <w:r>
        <w:rPr>
          <w:lang w:val="lt-LT"/>
        </w:rPr>
        <w:t xml:space="preserve">8 </w:t>
      </w:r>
      <w:r w:rsidR="003404A8" w:rsidRPr="00370648">
        <w:rPr>
          <w:lang w:val="lt-LT"/>
        </w:rPr>
        <w:t xml:space="preserve"> priedas. </w:t>
      </w:r>
      <w:r w:rsidR="003404A8">
        <w:rPr>
          <w:lang w:val="lt-LT"/>
        </w:rPr>
        <w:t>„</w:t>
      </w:r>
      <w:r w:rsidR="003404A8" w:rsidRPr="00370648">
        <w:rPr>
          <w:lang w:val="lt-LT"/>
        </w:rPr>
        <w:t>Viešojo pirkimo sutarties projektas</w:t>
      </w:r>
      <w:r w:rsidR="003404A8">
        <w:rPr>
          <w:lang w:val="lt-LT"/>
        </w:rPr>
        <w:t>“</w:t>
      </w:r>
      <w:r w:rsidR="0051450C">
        <w:rPr>
          <w:lang w:val="lt-LT"/>
        </w:rPr>
        <w:t>.</w:t>
      </w:r>
    </w:p>
    <w:p w14:paraId="5D5C078A" w14:textId="77777777" w:rsidR="005E5855" w:rsidRDefault="005E5855" w:rsidP="00EF66D0"/>
    <w:sectPr w:rsidR="005E5855" w:rsidSect="00EF66D0">
      <w:headerReference w:type="even" r:id="rId9"/>
      <w:headerReference w:type="default" r:id="rId10"/>
      <w:footerReference w:type="even" r:id="rId11"/>
      <w:footerReference w:type="default" r:id="rId12"/>
      <w:headerReference w:type="first" r:id="rId13"/>
      <w:footerReference w:type="first" r:id="rId14"/>
      <w:pgSz w:w="11900" w:h="16840"/>
      <w:pgMar w:top="1560" w:right="1200"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93910" w14:textId="77777777" w:rsidR="008B384E" w:rsidRDefault="008B384E">
      <w:r>
        <w:separator/>
      </w:r>
    </w:p>
  </w:endnote>
  <w:endnote w:type="continuationSeparator" w:id="0">
    <w:p w14:paraId="3BEC86E5" w14:textId="77777777" w:rsidR="008B384E" w:rsidRDefault="008B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7C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66901FD"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C522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C522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7C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909E" w14:textId="77777777" w:rsidR="008B384E" w:rsidRDefault="008B384E">
      <w:r>
        <w:separator/>
      </w:r>
    </w:p>
  </w:footnote>
  <w:footnote w:type="continuationSeparator" w:id="0">
    <w:p w14:paraId="26699168" w14:textId="77777777" w:rsidR="008B384E" w:rsidRDefault="008B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7C5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7C5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1111"/>
    <w:rsid w:val="000473E2"/>
    <w:rsid w:val="000B34F7"/>
    <w:rsid w:val="00105A71"/>
    <w:rsid w:val="001125E3"/>
    <w:rsid w:val="00123E3F"/>
    <w:rsid w:val="001750C4"/>
    <w:rsid w:val="00177D7A"/>
    <w:rsid w:val="001B7F8C"/>
    <w:rsid w:val="001F4D49"/>
    <w:rsid w:val="00204412"/>
    <w:rsid w:val="00205AB1"/>
    <w:rsid w:val="00215E99"/>
    <w:rsid w:val="00242581"/>
    <w:rsid w:val="0024337F"/>
    <w:rsid w:val="00251B98"/>
    <w:rsid w:val="00251EF3"/>
    <w:rsid w:val="00264BE7"/>
    <w:rsid w:val="002B013D"/>
    <w:rsid w:val="002B033D"/>
    <w:rsid w:val="002F3281"/>
    <w:rsid w:val="00300F3E"/>
    <w:rsid w:val="00306272"/>
    <w:rsid w:val="003404A8"/>
    <w:rsid w:val="003B4DDC"/>
    <w:rsid w:val="003C0039"/>
    <w:rsid w:val="003C02FD"/>
    <w:rsid w:val="00430C4F"/>
    <w:rsid w:val="004441D9"/>
    <w:rsid w:val="004647E7"/>
    <w:rsid w:val="00472B46"/>
    <w:rsid w:val="00474E3C"/>
    <w:rsid w:val="00493931"/>
    <w:rsid w:val="004B7CB6"/>
    <w:rsid w:val="004D18DF"/>
    <w:rsid w:val="00504747"/>
    <w:rsid w:val="005103C0"/>
    <w:rsid w:val="0051450C"/>
    <w:rsid w:val="00535F9E"/>
    <w:rsid w:val="00540B5B"/>
    <w:rsid w:val="00581257"/>
    <w:rsid w:val="005C372B"/>
    <w:rsid w:val="005D3771"/>
    <w:rsid w:val="005E5855"/>
    <w:rsid w:val="005F0DCA"/>
    <w:rsid w:val="005F473F"/>
    <w:rsid w:val="00606022"/>
    <w:rsid w:val="006470CB"/>
    <w:rsid w:val="00656EA1"/>
    <w:rsid w:val="006853A7"/>
    <w:rsid w:val="006921A1"/>
    <w:rsid w:val="006A6049"/>
    <w:rsid w:val="006B5D2D"/>
    <w:rsid w:val="006D6234"/>
    <w:rsid w:val="007147DF"/>
    <w:rsid w:val="007443A3"/>
    <w:rsid w:val="007614D2"/>
    <w:rsid w:val="00766078"/>
    <w:rsid w:val="00766B9F"/>
    <w:rsid w:val="00771839"/>
    <w:rsid w:val="00782D66"/>
    <w:rsid w:val="007A3041"/>
    <w:rsid w:val="007A7E84"/>
    <w:rsid w:val="007C39A3"/>
    <w:rsid w:val="007C522E"/>
    <w:rsid w:val="007D11F5"/>
    <w:rsid w:val="007D6926"/>
    <w:rsid w:val="007D7750"/>
    <w:rsid w:val="00830E4B"/>
    <w:rsid w:val="00830FAA"/>
    <w:rsid w:val="00891B50"/>
    <w:rsid w:val="00894F7B"/>
    <w:rsid w:val="008A426C"/>
    <w:rsid w:val="008B384E"/>
    <w:rsid w:val="008C3E94"/>
    <w:rsid w:val="008D25D6"/>
    <w:rsid w:val="00942F8F"/>
    <w:rsid w:val="00957C22"/>
    <w:rsid w:val="00963540"/>
    <w:rsid w:val="00973CBE"/>
    <w:rsid w:val="0099639A"/>
    <w:rsid w:val="009A2E16"/>
    <w:rsid w:val="009B2305"/>
    <w:rsid w:val="009B5D75"/>
    <w:rsid w:val="009C30C6"/>
    <w:rsid w:val="009D7976"/>
    <w:rsid w:val="00A015FA"/>
    <w:rsid w:val="00A01D1D"/>
    <w:rsid w:val="00A21584"/>
    <w:rsid w:val="00A24788"/>
    <w:rsid w:val="00A4041F"/>
    <w:rsid w:val="00A56BFF"/>
    <w:rsid w:val="00A600FD"/>
    <w:rsid w:val="00A70D4C"/>
    <w:rsid w:val="00AB490F"/>
    <w:rsid w:val="00AD2288"/>
    <w:rsid w:val="00AE465B"/>
    <w:rsid w:val="00B25438"/>
    <w:rsid w:val="00B27CC9"/>
    <w:rsid w:val="00B317E1"/>
    <w:rsid w:val="00B52E05"/>
    <w:rsid w:val="00B561C1"/>
    <w:rsid w:val="00B7606C"/>
    <w:rsid w:val="00B868D4"/>
    <w:rsid w:val="00B97479"/>
    <w:rsid w:val="00C01399"/>
    <w:rsid w:val="00C17C2B"/>
    <w:rsid w:val="00C370DD"/>
    <w:rsid w:val="00C511B9"/>
    <w:rsid w:val="00C5732D"/>
    <w:rsid w:val="00C60049"/>
    <w:rsid w:val="00C72025"/>
    <w:rsid w:val="00CE2DFA"/>
    <w:rsid w:val="00D442BB"/>
    <w:rsid w:val="00D5667A"/>
    <w:rsid w:val="00D64130"/>
    <w:rsid w:val="00D7172B"/>
    <w:rsid w:val="00D815AF"/>
    <w:rsid w:val="00D8337A"/>
    <w:rsid w:val="00D872A1"/>
    <w:rsid w:val="00DC0D94"/>
    <w:rsid w:val="00DC1624"/>
    <w:rsid w:val="00DC2EB1"/>
    <w:rsid w:val="00E14542"/>
    <w:rsid w:val="00E344E8"/>
    <w:rsid w:val="00E52229"/>
    <w:rsid w:val="00E6381F"/>
    <w:rsid w:val="00E65D00"/>
    <w:rsid w:val="00E90623"/>
    <w:rsid w:val="00E94A42"/>
    <w:rsid w:val="00EF66D0"/>
    <w:rsid w:val="00F01CA7"/>
    <w:rsid w:val="00F1635C"/>
    <w:rsid w:val="00F6699D"/>
    <w:rsid w:val="00F6764A"/>
    <w:rsid w:val="00F72B36"/>
    <w:rsid w:val="00F80A66"/>
    <w:rsid w:val="00F812A9"/>
    <w:rsid w:val="00F94591"/>
    <w:rsid w:val="00FB5B10"/>
    <w:rsid w:val="00FB6547"/>
    <w:rsid w:val="00FD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3C02F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C02FD"/>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jakimavi&#269;ien&#279;@kam.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7244</Words>
  <Characters>41297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cp:revision>
  <cp:lastPrinted>2025-05-27T10:29:00Z</cp:lastPrinted>
  <dcterms:created xsi:type="dcterms:W3CDTF">2025-05-29T07:52:00Z</dcterms:created>
  <dcterms:modified xsi:type="dcterms:W3CDTF">2025-06-02T12:45:00Z</dcterms:modified>
</cp:coreProperties>
</file>