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0384252" r:id="rId12"/>
            </w:object>
          </w:r>
        </w:p>
        <w:p w14:paraId="0F12E406" w14:textId="77777777" w:rsidR="00691339" w:rsidRPr="00D97C9E" w:rsidRDefault="00691339" w:rsidP="00691339">
          <w:pPr>
            <w:tabs>
              <w:tab w:val="right" w:leader="underscore" w:pos="8505"/>
            </w:tabs>
            <w:spacing w:after="0" w:line="240" w:lineRule="auto"/>
            <w:jc w:val="center"/>
            <w:rPr>
              <w:rFonts w:eastAsia="Times New Roman" w:cstheme="minorHAnsi"/>
              <w:b/>
              <w:bCs/>
              <w:sz w:val="24"/>
              <w:szCs w:val="24"/>
              <w:lang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550B70" w:rsidRDefault="00691339" w:rsidP="00691339">
          <w:pPr>
            <w:spacing w:after="0" w:line="240" w:lineRule="auto"/>
            <w:ind w:left="6840" w:hanging="9"/>
            <w:rPr>
              <w:rFonts w:eastAsia="Times New Roman" w:cstheme="minorHAnsi"/>
              <w:sz w:val="22"/>
              <w:szCs w:val="22"/>
              <w:lang w:eastAsia="en-US"/>
            </w:rPr>
          </w:pPr>
          <w:r w:rsidRPr="00550B70">
            <w:rPr>
              <w:rFonts w:eastAsia="Times New Roman" w:cstheme="minorHAnsi"/>
              <w:sz w:val="22"/>
              <w:szCs w:val="22"/>
              <w:lang w:eastAsia="en-US"/>
            </w:rPr>
            <w:t>PATVIRTINTA</w:t>
          </w:r>
        </w:p>
        <w:p w14:paraId="04D76B81" w14:textId="77777777" w:rsidR="00691339" w:rsidRPr="00550B70"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550B70">
            <w:rPr>
              <w:rFonts w:eastAsia="Times New Roman" w:cstheme="minorHAnsi"/>
              <w:sz w:val="22"/>
              <w:szCs w:val="22"/>
              <w:lang w:eastAsia="en-US"/>
            </w:rPr>
            <w:t>Viešojo pirkimo komisijos</w:t>
          </w:r>
        </w:p>
        <w:p w14:paraId="5743D641" w14:textId="11A58D06" w:rsidR="00691339" w:rsidRPr="00550B70"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550B70">
            <w:rPr>
              <w:rFonts w:eastAsia="Times New Roman" w:cstheme="minorHAnsi"/>
              <w:sz w:val="22"/>
              <w:szCs w:val="22"/>
              <w:lang w:eastAsia="en-US"/>
            </w:rPr>
            <w:t>202</w:t>
          </w:r>
          <w:r w:rsidR="00796E07" w:rsidRPr="00550B70">
            <w:rPr>
              <w:rFonts w:eastAsia="Times New Roman" w:cstheme="minorHAnsi"/>
              <w:sz w:val="22"/>
              <w:szCs w:val="22"/>
              <w:lang w:eastAsia="en-US"/>
            </w:rPr>
            <w:t>5</w:t>
          </w:r>
          <w:r w:rsidRPr="00550B70">
            <w:rPr>
              <w:rFonts w:eastAsia="Times New Roman" w:cstheme="minorHAnsi"/>
              <w:sz w:val="22"/>
              <w:szCs w:val="22"/>
              <w:lang w:eastAsia="en-US"/>
            </w:rPr>
            <w:t xml:space="preserve"> m. </w:t>
          </w:r>
          <w:r w:rsidR="00550B70" w:rsidRPr="00550B70">
            <w:rPr>
              <w:rFonts w:eastAsia="Times New Roman" w:cstheme="minorHAnsi"/>
              <w:sz w:val="22"/>
              <w:szCs w:val="22"/>
              <w:lang w:eastAsia="en-US"/>
            </w:rPr>
            <w:t>birželio</w:t>
          </w:r>
          <w:r w:rsidR="00D97C9E" w:rsidRPr="00550B70">
            <w:rPr>
              <w:rFonts w:eastAsia="Times New Roman" w:cstheme="minorHAnsi"/>
              <w:sz w:val="22"/>
              <w:szCs w:val="22"/>
              <w:lang w:eastAsia="en-US"/>
            </w:rPr>
            <w:t xml:space="preserve"> </w:t>
          </w:r>
          <w:r w:rsidR="00550B70" w:rsidRPr="00550B70">
            <w:rPr>
              <w:rFonts w:eastAsia="Times New Roman" w:cstheme="minorHAnsi"/>
              <w:sz w:val="22"/>
              <w:szCs w:val="22"/>
              <w:lang w:eastAsia="en-US"/>
            </w:rPr>
            <w:t>2</w:t>
          </w:r>
          <w:r w:rsidR="00D97C9E" w:rsidRPr="00550B70">
            <w:rPr>
              <w:rFonts w:eastAsia="Times New Roman" w:cstheme="minorHAnsi"/>
              <w:sz w:val="22"/>
              <w:szCs w:val="22"/>
              <w:lang w:eastAsia="en-US"/>
            </w:rPr>
            <w:t xml:space="preserve"> d.</w:t>
          </w:r>
        </w:p>
        <w:p w14:paraId="607F63C3" w14:textId="03305E90" w:rsidR="00691339" w:rsidRPr="00550B70" w:rsidRDefault="00691339" w:rsidP="00691339">
          <w:pPr>
            <w:tabs>
              <w:tab w:val="right" w:leader="underscore" w:pos="8640"/>
            </w:tabs>
            <w:spacing w:after="0" w:line="240" w:lineRule="auto"/>
            <w:ind w:left="6840"/>
            <w:rPr>
              <w:rFonts w:eastAsia="Times New Roman" w:cstheme="minorHAnsi"/>
              <w:sz w:val="22"/>
              <w:szCs w:val="22"/>
              <w:lang w:eastAsia="en-US"/>
            </w:rPr>
          </w:pPr>
          <w:r w:rsidRPr="00550B70">
            <w:rPr>
              <w:rFonts w:eastAsia="Times New Roman" w:cstheme="minorHAnsi"/>
              <w:sz w:val="22"/>
              <w:szCs w:val="22"/>
              <w:lang w:eastAsia="en-US"/>
            </w:rPr>
            <w:t xml:space="preserve">protokolu Nr. </w:t>
          </w:r>
          <w:r w:rsidR="00D97C9E" w:rsidRPr="00550B70">
            <w:rPr>
              <w:rFonts w:eastAsia="Times New Roman" w:cstheme="minorHAnsi"/>
              <w:sz w:val="22"/>
              <w:szCs w:val="22"/>
              <w:lang w:eastAsia="en-US"/>
            </w:rPr>
            <w:t>12-</w:t>
          </w:r>
          <w:r w:rsidR="00550B70" w:rsidRPr="00550B70">
            <w:rPr>
              <w:rFonts w:eastAsia="Times New Roman" w:cstheme="minorHAnsi"/>
              <w:sz w:val="22"/>
              <w:szCs w:val="22"/>
              <w:lang w:eastAsia="en-US"/>
            </w:rPr>
            <w:t>132</w:t>
          </w:r>
          <w:r w:rsidR="00D97C9E" w:rsidRPr="00550B70">
            <w:rPr>
              <w:rFonts w:eastAsia="Times New Roman" w:cstheme="minorHAnsi"/>
              <w:sz w:val="22"/>
              <w:szCs w:val="22"/>
              <w:lang w:eastAsia="en-US"/>
            </w:rPr>
            <w:t>-(25.3)</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1E9914F1"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D97C9E">
            <w:rPr>
              <w:rFonts w:cstheme="minorHAnsi"/>
              <w:b/>
              <w:bCs/>
              <w:sz w:val="24"/>
              <w:szCs w:val="24"/>
            </w:rPr>
            <w:t>ŠALTUPĖS G. (NUO PALAUKĖS G. IKI KELIO ZARASAI-MUKULIAI-VENCAVAI-ANTAZAVĖ) ŠALIGATVIŲ PAPRASTOJO REMONTO APRAŠO PARENGIMO IR PROJEKTO VYKDYMO PRIEŽIŪROS PASLAUG</w:t>
          </w:r>
          <w:r w:rsidR="00062870">
            <w:rPr>
              <w:rFonts w:cstheme="minorHAnsi"/>
              <w:b/>
              <w:bCs/>
              <w:sz w:val="24"/>
              <w:szCs w:val="24"/>
            </w:rPr>
            <w:t>OS</w:t>
          </w:r>
          <w:r w:rsidR="00D526C8" w:rsidRPr="00AB46F5">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79E8F172"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741E9E">
                  <w:rPr>
                    <w:noProof/>
                    <w:webHidden/>
                  </w:rPr>
                  <w:t>2</w:t>
                </w:r>
                <w:r>
                  <w:rPr>
                    <w:noProof/>
                    <w:webHidden/>
                  </w:rPr>
                  <w:fldChar w:fldCharType="end"/>
                </w:r>
              </w:hyperlink>
            </w:p>
            <w:p w14:paraId="4FAE0BC4" w14:textId="6A1F9A74"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741E9E">
                  <w:rPr>
                    <w:noProof/>
                    <w:webHidden/>
                  </w:rPr>
                  <w:t>2</w:t>
                </w:r>
                <w:r>
                  <w:rPr>
                    <w:noProof/>
                    <w:webHidden/>
                  </w:rPr>
                  <w:fldChar w:fldCharType="end"/>
                </w:r>
              </w:hyperlink>
            </w:p>
            <w:p w14:paraId="630642AE" w14:textId="04F8083B"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741E9E">
                  <w:rPr>
                    <w:noProof/>
                    <w:webHidden/>
                  </w:rPr>
                  <w:t>2</w:t>
                </w:r>
                <w:r>
                  <w:rPr>
                    <w:noProof/>
                    <w:webHidden/>
                  </w:rPr>
                  <w:fldChar w:fldCharType="end"/>
                </w:r>
              </w:hyperlink>
            </w:p>
            <w:p w14:paraId="0238FD4F" w14:textId="21EE5D44"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741E9E">
                  <w:rPr>
                    <w:noProof/>
                    <w:webHidden/>
                  </w:rPr>
                  <w:t>3</w:t>
                </w:r>
                <w:r>
                  <w:rPr>
                    <w:noProof/>
                    <w:webHidden/>
                  </w:rPr>
                  <w:fldChar w:fldCharType="end"/>
                </w:r>
              </w:hyperlink>
            </w:p>
            <w:p w14:paraId="5F5A68FC" w14:textId="5CBE7058"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741E9E">
                  <w:rPr>
                    <w:noProof/>
                    <w:webHidden/>
                  </w:rPr>
                  <w:t>3</w:t>
                </w:r>
                <w:r>
                  <w:rPr>
                    <w:noProof/>
                    <w:webHidden/>
                  </w:rPr>
                  <w:fldChar w:fldCharType="end"/>
                </w:r>
              </w:hyperlink>
            </w:p>
            <w:p w14:paraId="2A7A689D" w14:textId="4C5DBE29"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741E9E">
                  <w:rPr>
                    <w:noProof/>
                    <w:webHidden/>
                  </w:rPr>
                  <w:t>3</w:t>
                </w:r>
                <w:r>
                  <w:rPr>
                    <w:noProof/>
                    <w:webHidden/>
                  </w:rPr>
                  <w:fldChar w:fldCharType="end"/>
                </w:r>
              </w:hyperlink>
            </w:p>
            <w:p w14:paraId="350C0A14" w14:textId="3318CA23"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741E9E">
                  <w:rPr>
                    <w:noProof/>
                    <w:webHidden/>
                  </w:rPr>
                  <w:t>4</w:t>
                </w:r>
                <w:r>
                  <w:rPr>
                    <w:noProof/>
                    <w:webHidden/>
                  </w:rPr>
                  <w:fldChar w:fldCharType="end"/>
                </w:r>
              </w:hyperlink>
            </w:p>
            <w:p w14:paraId="29EB8034" w14:textId="414DB1B9"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741E9E">
                  <w:rPr>
                    <w:noProof/>
                    <w:webHidden/>
                  </w:rPr>
                  <w:t>4</w:t>
                </w:r>
                <w:r>
                  <w:rPr>
                    <w:noProof/>
                    <w:webHidden/>
                  </w:rPr>
                  <w:fldChar w:fldCharType="end"/>
                </w:r>
              </w:hyperlink>
            </w:p>
            <w:p w14:paraId="4AA203B0" w14:textId="315BE63D"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741E9E">
                  <w:rPr>
                    <w:noProof/>
                    <w:webHidden/>
                  </w:rPr>
                  <w:t>4</w:t>
                </w:r>
                <w:r>
                  <w:rPr>
                    <w:noProof/>
                    <w:webHidden/>
                  </w:rPr>
                  <w:fldChar w:fldCharType="end"/>
                </w:r>
              </w:hyperlink>
            </w:p>
            <w:p w14:paraId="447444A3" w14:textId="653BA124"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741E9E">
                  <w:rPr>
                    <w:noProof/>
                    <w:webHidden/>
                  </w:rPr>
                  <w:t>4</w:t>
                </w:r>
                <w:r>
                  <w:rPr>
                    <w:noProof/>
                    <w:webHidden/>
                  </w:rPr>
                  <w:fldChar w:fldCharType="end"/>
                </w:r>
              </w:hyperlink>
            </w:p>
            <w:p w14:paraId="3B7A08EB" w14:textId="4AF746E6"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741E9E">
                  <w:rPr>
                    <w:noProof/>
                    <w:webHidden/>
                  </w:rPr>
                  <w:t>4</w:t>
                </w:r>
                <w:r>
                  <w:rPr>
                    <w:noProof/>
                    <w:webHidden/>
                  </w:rPr>
                  <w:fldChar w:fldCharType="end"/>
                </w:r>
              </w:hyperlink>
            </w:p>
            <w:p w14:paraId="53B4E1D5" w14:textId="271D8C3E"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741E9E">
                  <w:rPr>
                    <w:noProof/>
                    <w:webHidden/>
                  </w:rPr>
                  <w:t>6</w:t>
                </w:r>
                <w:r>
                  <w:rPr>
                    <w:noProof/>
                    <w:webHidden/>
                  </w:rPr>
                  <w:fldChar w:fldCharType="end"/>
                </w:r>
              </w:hyperlink>
            </w:p>
            <w:p w14:paraId="5D4886A3" w14:textId="349CD203"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741E9E">
                  <w:rPr>
                    <w:noProof/>
                    <w:webHidden/>
                  </w:rPr>
                  <w:t>9</w:t>
                </w:r>
                <w:r>
                  <w:rPr>
                    <w:noProof/>
                    <w:webHidden/>
                  </w:rPr>
                  <w:fldChar w:fldCharType="end"/>
                </w:r>
              </w:hyperlink>
            </w:p>
            <w:p w14:paraId="42620863" w14:textId="2AF6CB77"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741E9E">
                  <w:rPr>
                    <w:noProof/>
                    <w:webHidden/>
                  </w:rPr>
                  <w:t>10</w:t>
                </w:r>
                <w:r>
                  <w:rPr>
                    <w:noProof/>
                    <w:webHidden/>
                  </w:rPr>
                  <w:fldChar w:fldCharType="end"/>
                </w:r>
              </w:hyperlink>
            </w:p>
            <w:p w14:paraId="45E88A64" w14:textId="64472313"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741E9E">
                  <w:rPr>
                    <w:noProof/>
                    <w:webHidden/>
                  </w:rPr>
                  <w:t>20</w:t>
                </w:r>
                <w:r>
                  <w:rPr>
                    <w:noProof/>
                    <w:webHidden/>
                  </w:rPr>
                  <w:fldChar w:fldCharType="end"/>
                </w:r>
              </w:hyperlink>
            </w:p>
            <w:p w14:paraId="051202A9" w14:textId="275871E1"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741E9E">
                  <w:rPr>
                    <w:noProof/>
                    <w:webHidden/>
                  </w:rPr>
                  <w:t>23</w:t>
                </w:r>
                <w:r>
                  <w:rPr>
                    <w:noProof/>
                    <w:webHidden/>
                  </w:rPr>
                  <w:fldChar w:fldCharType="end"/>
                </w:r>
              </w:hyperlink>
            </w:p>
            <w:p w14:paraId="1EFCC931" w14:textId="61607D3B"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741E9E">
                  <w:rPr>
                    <w:noProof/>
                    <w:webHidden/>
                  </w:rPr>
                  <w:t>24</w:t>
                </w:r>
                <w:r>
                  <w:rPr>
                    <w:noProof/>
                    <w:webHidden/>
                  </w:rPr>
                  <w:fldChar w:fldCharType="end"/>
                </w:r>
              </w:hyperlink>
            </w:p>
            <w:p w14:paraId="62BF0E54" w14:textId="229F4F2F"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741E9E">
                  <w:rPr>
                    <w:noProof/>
                    <w:webHidden/>
                  </w:rPr>
                  <w:t>27</w:t>
                </w:r>
                <w:r>
                  <w:rPr>
                    <w:noProof/>
                    <w:webHidden/>
                  </w:rPr>
                  <w:fldChar w:fldCharType="end"/>
                </w:r>
              </w:hyperlink>
            </w:p>
            <w:p w14:paraId="569588D4" w14:textId="1FEC5D3D"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741E9E">
                  <w:rPr>
                    <w:noProof/>
                    <w:webHidden/>
                  </w:rPr>
                  <w:t>28</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1FFDCE5D" w14:textId="5F384DA6" w:rsidR="00691339" w:rsidRPr="006702BD" w:rsidRDefault="007D6857" w:rsidP="00302744">
      <w:pPr>
        <w:pStyle w:val="Sraopastraipa"/>
        <w:numPr>
          <w:ilvl w:val="1"/>
          <w:numId w:val="1"/>
        </w:numPr>
        <w:spacing w:after="0" w:line="240" w:lineRule="auto"/>
        <w:ind w:left="0" w:firstLine="567"/>
        <w:jc w:val="both"/>
        <w:rPr>
          <w:rFonts w:cstheme="minorHAnsi"/>
          <w:szCs w:val="24"/>
        </w:rPr>
      </w:pPr>
      <w:r w:rsidRPr="006702BD">
        <w:rPr>
          <w:rFonts w:cstheme="minorHAnsi"/>
          <w:color w:val="000000" w:themeColor="text1"/>
        </w:rPr>
        <w:t>Pirkimas</w:t>
      </w:r>
      <w:r w:rsidR="00B37854" w:rsidRPr="006702BD">
        <w:rPr>
          <w:rFonts w:cstheme="minorHAnsi"/>
          <w:color w:val="000000" w:themeColor="text1"/>
        </w:rPr>
        <w:t xml:space="preserve"> neatlieka</w:t>
      </w:r>
      <w:r w:rsidRPr="006702BD">
        <w:rPr>
          <w:rFonts w:cstheme="minorHAnsi"/>
          <w:color w:val="000000" w:themeColor="text1"/>
        </w:rPr>
        <w:t>mas</w:t>
      </w:r>
      <w:r w:rsidR="00B37854" w:rsidRPr="006702BD">
        <w:rPr>
          <w:rFonts w:cstheme="minorHAnsi"/>
          <w:color w:val="000000" w:themeColor="text1"/>
        </w:rPr>
        <w:t xml:space="preserve"> </w:t>
      </w:r>
      <w:r w:rsidR="002F5F8E" w:rsidRPr="006702BD">
        <w:rPr>
          <w:rFonts w:cstheme="minorHAnsi"/>
          <w:color w:val="000000" w:themeColor="text1"/>
        </w:rPr>
        <w:t>naudojantis centralizuotų pirkimų katalogu</w:t>
      </w:r>
      <w:r w:rsidRPr="006702BD">
        <w:rPr>
          <w:rFonts w:cstheme="minorHAnsi"/>
          <w:color w:val="000000" w:themeColor="text1"/>
        </w:rPr>
        <w:t xml:space="preserve">, nes </w:t>
      </w:r>
      <w:r w:rsidR="00691339" w:rsidRPr="006702BD">
        <w:rPr>
          <w:rFonts w:cstheme="minorHAnsi"/>
          <w:szCs w:val="24"/>
        </w:rPr>
        <w:t xml:space="preserve">išanalizavus Centrinės perkančiosios organizacijos elektroniniame kataloge </w:t>
      </w:r>
      <w:r w:rsidR="006702BD" w:rsidRPr="006702BD">
        <w:rPr>
          <w:rFonts w:cstheme="minorHAnsi"/>
        </w:rPr>
        <w:t>nėra galimybės įsigyti paslaugų, atitinkančių nuo 2024 m. lapkričio 1 d. įsigaliojusį reglamentavimą</w:t>
      </w:r>
      <w:r w:rsidR="006702BD" w:rsidRPr="006702BD">
        <w:rPr>
          <w:rFonts w:eastAsia="Times New Roman" w:cstheme="minorHAnsi"/>
        </w:rPr>
        <w:t xml:space="preserve"> </w:t>
      </w:r>
      <w:r w:rsidR="00AA23FB" w:rsidRPr="006702BD">
        <w:rPr>
          <w:rFonts w:eastAsia="Times New Roman" w:cstheme="minorHAnsi"/>
        </w:rPr>
        <w:t>Perkančioji organizacija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19F45032"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 xml:space="preserve">2011 m. birželio 28 d. įsakymo Nr. D1-508 „Dėl Aplinkos apsaugos kriterijų taikymo, vykdant žaliuosius pirkimus, tvarkos aprašo patvirtinimo“ </w:t>
      </w:r>
      <w:r w:rsidR="006702BD" w:rsidRPr="006702BD">
        <w:t>4.1</w:t>
      </w:r>
      <w:r w:rsidRPr="006702BD">
        <w:rPr>
          <w:i/>
        </w:rPr>
        <w:t xml:space="preserve"> </w:t>
      </w:r>
      <w:r w:rsidRPr="2A093867">
        <w:t xml:space="preserve">punktu. Aplinkos apaugos kriterijai nustatyti </w:t>
      </w:r>
      <w:r w:rsidR="006702BD" w:rsidRPr="006702BD">
        <w:rPr>
          <w:rFonts w:cstheme="minorHAnsi"/>
        </w:rPr>
        <w:t xml:space="preserve">specialiųjų pirkimo sąlygų </w:t>
      </w:r>
      <w:r w:rsidR="00062870">
        <w:rPr>
          <w:rFonts w:cstheme="minorHAnsi"/>
        </w:rPr>
        <w:t>8</w:t>
      </w:r>
      <w:r w:rsidR="006702BD" w:rsidRPr="006702BD">
        <w:rPr>
          <w:rFonts w:cstheme="minorHAnsi"/>
        </w:rPr>
        <w:t xml:space="preserve"> pried</w:t>
      </w:r>
      <w:r w:rsidR="00062870">
        <w:rPr>
          <w:rFonts w:cstheme="minorHAnsi"/>
        </w:rPr>
        <w:t>e.</w:t>
      </w:r>
      <w:r w:rsidR="006702BD" w:rsidRPr="006702BD">
        <w:rPr>
          <w:rFonts w:cstheme="minorHAnsi"/>
        </w:rPr>
        <w:t xml:space="preserve"> </w:t>
      </w:r>
    </w:p>
    <w:p w14:paraId="22065AEB" w14:textId="4EA90340"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1FBC5180"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6702BD">
        <w:rPr>
          <w:rFonts w:eastAsia="Calibri" w:cstheme="minorHAnsi"/>
          <w:color w:val="000000" w:themeColor="text1"/>
        </w:rPr>
        <w:t xml:space="preserve">įsigyti </w:t>
      </w:r>
      <w:r w:rsidR="006702BD" w:rsidRPr="00062870">
        <w:rPr>
          <w:rFonts w:cstheme="minorHAnsi"/>
          <w:b/>
          <w:bCs/>
          <w:kern w:val="2"/>
          <w:szCs w:val="24"/>
        </w:rPr>
        <w:t>Šaltupės g. (nuo Palaukės g. iki kelio Zarasai–Mukuliai–Vencavai–Antazavė) šaligatvių paprastojo remonto apraš</w:t>
      </w:r>
      <w:r w:rsidR="00BA1F39">
        <w:rPr>
          <w:rFonts w:cstheme="minorHAnsi"/>
          <w:b/>
          <w:bCs/>
          <w:kern w:val="2"/>
          <w:szCs w:val="24"/>
        </w:rPr>
        <w:t>o parengimo</w:t>
      </w:r>
      <w:r w:rsidR="006702BD" w:rsidRPr="00062870">
        <w:rPr>
          <w:rFonts w:cstheme="minorHAnsi"/>
          <w:b/>
          <w:bCs/>
          <w:kern w:val="2"/>
          <w:szCs w:val="24"/>
        </w:rPr>
        <w:t xml:space="preserve"> bei projekto vykdymo priežiūros</w:t>
      </w:r>
      <w:r w:rsidR="006702BD" w:rsidRPr="006702BD">
        <w:rPr>
          <w:rFonts w:cstheme="minorHAnsi"/>
          <w:kern w:val="2"/>
          <w:szCs w:val="24"/>
        </w:rPr>
        <w:t xml:space="preserve"> </w:t>
      </w:r>
      <w:r w:rsidR="006702BD" w:rsidRPr="00062870">
        <w:rPr>
          <w:rFonts w:cstheme="minorHAnsi"/>
          <w:b/>
          <w:bCs/>
          <w:kern w:val="2"/>
          <w:szCs w:val="24"/>
        </w:rPr>
        <w:t>paslaugas</w:t>
      </w:r>
      <w:r w:rsidRPr="006702BD">
        <w:rPr>
          <w:rFonts w:eastAsia="Calibri" w:cstheme="minorHAnsi"/>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102DC624" w:rsidR="003C5556" w:rsidRPr="00B8121C" w:rsidRDefault="00B41C66">
      <w:pPr>
        <w:pStyle w:val="Betarp"/>
        <w:numPr>
          <w:ilvl w:val="1"/>
          <w:numId w:val="5"/>
        </w:numPr>
        <w:spacing w:after="120"/>
        <w:ind w:left="0" w:firstLine="709"/>
        <w:contextualSpacing/>
        <w:jc w:val="both"/>
        <w:rPr>
          <w:rFonts w:cstheme="minorHAnsi"/>
          <w:color w:val="FF0000"/>
        </w:rPr>
      </w:pPr>
      <w:r w:rsidRPr="00B8121C">
        <w:rPr>
          <w:rFonts w:cstheme="minorHAnsi"/>
        </w:rPr>
        <w:t xml:space="preserve">Pirkimo objektas į dalis neskaidomas. </w:t>
      </w:r>
      <w:r w:rsidR="007554D6" w:rsidRPr="00B8121C">
        <w:rPr>
          <w:rFonts w:cstheme="minorHAnsi"/>
        </w:rPr>
        <w:t xml:space="preserve">Pirkimo apimtys, reikalavimai ir techninė specifikacija apibrėžti </w:t>
      </w:r>
      <w:r w:rsidR="007204DB" w:rsidRPr="00B8121C">
        <w:rPr>
          <w:rFonts w:cstheme="minorHAnsi"/>
        </w:rPr>
        <w:t xml:space="preserve">specialiųjų </w:t>
      </w:r>
      <w:r w:rsidR="007554D6" w:rsidRPr="00B8121C">
        <w:rPr>
          <w:rFonts w:cstheme="minorHAnsi"/>
        </w:rPr>
        <w:t xml:space="preserve">pirkimo sąlygų </w:t>
      </w:r>
      <w:r w:rsidR="00AB46F5" w:rsidRPr="00B8121C">
        <w:rPr>
          <w:rFonts w:cstheme="minorHAnsi"/>
        </w:rPr>
        <w:t>2</w:t>
      </w:r>
      <w:r w:rsidR="007554D6" w:rsidRPr="00B8121C">
        <w:rPr>
          <w:rFonts w:cstheme="minorHAnsi"/>
          <w:color w:val="00B050"/>
        </w:rPr>
        <w:t xml:space="preserve"> </w:t>
      </w:r>
      <w:r w:rsidR="007554D6" w:rsidRPr="00B8121C">
        <w:rPr>
          <w:rFonts w:cstheme="minorHAnsi"/>
        </w:rPr>
        <w:t>priede.</w:t>
      </w:r>
      <w:r w:rsidR="007554D6" w:rsidRPr="00B8121C">
        <w:rPr>
          <w:rFonts w:cstheme="minorHAnsi"/>
          <w:color w:val="00B050"/>
        </w:rPr>
        <w:t xml:space="preserve"> </w:t>
      </w:r>
      <w:r w:rsidR="00D56A24" w:rsidRPr="00B8121C">
        <w:rPr>
          <w:rFonts w:cstheme="minorHAnsi"/>
        </w:rPr>
        <w:t>Vienas tiekėjas, atsakingas už visas paslaugas, gali operatyviau reaguoti į Paslaugų įgyvendinimo metu kylančius klausimus ar būtinas korekcijas, sumažėja tarpusavio koordinavimo rizika, išvengiama galimų ginčų dėl atsakomybės pasidalijimo tarp atskirų tiekėjų užtikrinant vientisą ir kokybišką Paslaugų įgyvendinimą. Atlikus rinkos tyrimą įprasta, kad perkamas paslaugas teikia vienas teikėjas ar įmonių grupė, kuris turi atitinkamą kvalifikaciją tiek techninio aprašo rengimui, tiek priežiūrai, todėl neskaidymas neapribos konkurencijos. Atsižvelgiant į šias aplinkybes, konstatuojama, kad pirkimo neskaidymas į dalis yra pagrįstas ir nepažeidžia lygiateisiškumo, nediskriminavimo ir skaidrumo principų</w:t>
      </w:r>
      <w:r w:rsidR="00D56A24" w:rsidRPr="00B8121C">
        <w:rPr>
          <w:rFonts w:ascii="TimesNewRomanPSMT" w:hAnsi="TimesNewRomanPSMT" w:cs="TimesNewRomanPSMT"/>
        </w:rPr>
        <w:t>.</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5D79876B" w:rsidR="007B6F6D" w:rsidRPr="00D56A24" w:rsidRDefault="00A6625B">
      <w:pPr>
        <w:pStyle w:val="Sraopastraipa"/>
        <w:numPr>
          <w:ilvl w:val="0"/>
          <w:numId w:val="14"/>
        </w:numPr>
        <w:tabs>
          <w:tab w:val="left" w:pos="993"/>
        </w:tabs>
        <w:spacing w:after="120" w:line="20" w:lineRule="atLeast"/>
        <w:ind w:left="0" w:firstLine="567"/>
        <w:jc w:val="both"/>
      </w:pPr>
      <w:r w:rsidRPr="00D56A24">
        <w:t xml:space="preserve">Tiekėjams nustatomi kvalifikacijos reikalavimai ir (arba) reikalavimai dėl kokybės vadybos sistemos ir (arba) aplinkos apsaugos vadybos sistemos standartų laikymosi ir jų atitiktį patvirtinantys dokumentai nurodyti </w:t>
      </w:r>
      <w:r w:rsidR="00765189" w:rsidRPr="00D56A24">
        <w:t>specialiųjų p</w:t>
      </w:r>
      <w:r w:rsidR="00551FA7" w:rsidRPr="00D56A24">
        <w:t xml:space="preserve">irkimo </w:t>
      </w:r>
      <w:r w:rsidRPr="00D56A24">
        <w:t xml:space="preserve">sąlygų </w:t>
      </w:r>
      <w:r w:rsidR="00D56A24" w:rsidRPr="00D56A24">
        <w:t>4</w:t>
      </w:r>
      <w:r w:rsidRPr="00D56A24">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367132A6"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2FB0E0D9" w:rsidR="00483E97" w:rsidRDefault="004E71CB" w:rsidP="00277CE3">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2BB2F131"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277CE3" w:rsidRPr="00277CE3">
        <w:rPr>
          <w:rFonts w:cstheme="minorHAnsi"/>
          <w:b/>
          <w:bCs/>
        </w:rPr>
        <w:t>29 000,00</w:t>
      </w:r>
      <w:r w:rsidRPr="00277CE3">
        <w:rPr>
          <w:rFonts w:cstheme="minorHAnsi"/>
          <w:b/>
          <w:bCs/>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1F6342A2" w:rsidR="006035F4" w:rsidRPr="006035F4" w:rsidRDefault="00B8121C"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7B95BFC3" w:rsidR="006015A1" w:rsidRPr="00062870" w:rsidRDefault="00062870" w:rsidP="00062870">
      <w:pPr>
        <w:tabs>
          <w:tab w:val="left" w:pos="810"/>
          <w:tab w:val="left" w:pos="990"/>
          <w:tab w:val="center" w:pos="4986"/>
          <w:tab w:val="left" w:pos="6780"/>
        </w:tabs>
        <w:spacing w:after="0" w:line="240" w:lineRule="auto"/>
        <w:rPr>
          <w:rFonts w:eastAsia="Calibri" w:cstheme="minorHAnsi"/>
          <w:i/>
          <w:iCs/>
        </w:rPr>
      </w:pPr>
      <w:r w:rsidRPr="00062870">
        <w:rPr>
          <w:rFonts w:eastAsia="Calibri" w:cstheme="minorHAnsi"/>
          <w:i/>
          <w:iCs/>
          <w:color w:val="7030A0"/>
        </w:rPr>
        <w:tab/>
      </w:r>
      <w:r w:rsidRPr="00062870">
        <w:rPr>
          <w:rFonts w:eastAsia="Calibri" w:cstheme="minorHAnsi"/>
          <w:i/>
          <w:iCs/>
          <w:color w:val="7030A0"/>
        </w:rPr>
        <w:tab/>
      </w:r>
      <w:r w:rsidRPr="00062870">
        <w:rPr>
          <w:rFonts w:eastAsia="Calibri" w:cstheme="minorHAnsi"/>
          <w:i/>
          <w:iCs/>
          <w:color w:val="7030A0"/>
        </w:rPr>
        <w:tab/>
      </w:r>
      <w:r w:rsidRPr="00062870">
        <w:rPr>
          <w:rFonts w:eastAsia="Calibri" w:cstheme="minorHAnsi"/>
          <w:i/>
          <w:iCs/>
        </w:rPr>
        <w:t>(pridedama atskiru dokumentu)</w:t>
      </w:r>
      <w:r w:rsidRPr="00062870">
        <w:rPr>
          <w:rFonts w:eastAsia="Calibri" w:cstheme="minorHAnsi"/>
          <w:i/>
          <w:iCs/>
        </w:rPr>
        <w:tab/>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D08F4F8" w14:textId="77777777" w:rsidR="00183EB1" w:rsidRDefault="00183EB1" w:rsidP="00183EB1">
      <w:pPr>
        <w:spacing w:after="0" w:line="240" w:lineRule="auto"/>
        <w:jc w:val="both"/>
        <w:rPr>
          <w:rFonts w:eastAsiaTheme="minorHAnsi" w:cstheme="minorHAnsi"/>
          <w:lang w:eastAsia="en-US"/>
        </w:rPr>
      </w:pP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918" w:type="dxa"/>
        <w:tblLook w:val="04A0" w:firstRow="1" w:lastRow="0" w:firstColumn="1" w:lastColumn="0" w:noHBand="0" w:noVBand="1"/>
      </w:tblPr>
      <w:tblGrid>
        <w:gridCol w:w="577"/>
        <w:gridCol w:w="3162"/>
        <w:gridCol w:w="3642"/>
        <w:gridCol w:w="2537"/>
      </w:tblGrid>
      <w:tr w:rsidR="00B8121C" w:rsidRPr="007E2F63" w14:paraId="445B6DB2" w14:textId="53EA3D57" w:rsidTr="00B8121C">
        <w:trPr>
          <w:cantSplit/>
          <w:tblHeader/>
        </w:trPr>
        <w:tc>
          <w:tcPr>
            <w:tcW w:w="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5C3C3F" w14:textId="77777777" w:rsidR="00B8121C" w:rsidRPr="007E2F63" w:rsidRDefault="00B8121C" w:rsidP="0000013A">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39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FFAC8" w14:textId="77777777" w:rsidR="00B8121C" w:rsidRPr="007E2F63" w:rsidRDefault="00B8121C" w:rsidP="0000013A">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4710"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3C47F7C" w14:textId="77777777" w:rsidR="00B8121C" w:rsidRPr="007E2F63" w:rsidRDefault="00B8121C" w:rsidP="0000013A">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677"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5638AB8A" w14:textId="77777777" w:rsidR="00B8121C" w:rsidRPr="005E6268" w:rsidRDefault="00B8121C" w:rsidP="00B8121C">
            <w:pPr>
              <w:autoSpaceDE w:val="0"/>
              <w:autoSpaceDN w:val="0"/>
              <w:adjustRightInd w:val="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5C401223" w14:textId="77777777" w:rsidR="00B8121C" w:rsidRPr="007E2F63" w:rsidRDefault="00B8121C" w:rsidP="00B8121C">
            <w:pPr>
              <w:autoSpaceDE w:val="0"/>
              <w:autoSpaceDN w:val="0"/>
              <w:adjustRightInd w:val="0"/>
              <w:jc w:val="center"/>
              <w:rPr>
                <w:rFonts w:ascii="Calibri" w:hAnsi="Calibri" w:cs="Calibri"/>
                <w:b/>
                <w:bCs/>
                <w:color w:val="000000"/>
              </w:rPr>
            </w:pPr>
          </w:p>
        </w:tc>
      </w:tr>
      <w:tr w:rsidR="00B8121C" w:rsidRPr="007E2F63" w14:paraId="59E91E6B" w14:textId="1193EB1F" w:rsidTr="00B8121C">
        <w:tc>
          <w:tcPr>
            <w:tcW w:w="624" w:type="dxa"/>
            <w:tcBorders>
              <w:top w:val="single" w:sz="4" w:space="0" w:color="000000"/>
              <w:left w:val="single" w:sz="4" w:space="0" w:color="000000"/>
              <w:bottom w:val="single" w:sz="4" w:space="0" w:color="000000"/>
              <w:right w:val="single" w:sz="4" w:space="0" w:color="000000"/>
            </w:tcBorders>
          </w:tcPr>
          <w:p w14:paraId="028C219B" w14:textId="77777777" w:rsidR="00B8121C" w:rsidRPr="007E2F63" w:rsidRDefault="00B8121C" w:rsidP="00F65762">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3907" w:type="dxa"/>
            <w:tcBorders>
              <w:top w:val="single" w:sz="4" w:space="0" w:color="000000"/>
              <w:left w:val="single" w:sz="4" w:space="0" w:color="000000"/>
              <w:bottom w:val="single" w:sz="4" w:space="0" w:color="000000"/>
              <w:right w:val="single" w:sz="4" w:space="0" w:color="000000"/>
            </w:tcBorders>
          </w:tcPr>
          <w:p w14:paraId="55C4094D" w14:textId="0A6C9CC6" w:rsidR="00B8121C" w:rsidRDefault="00B8121C" w:rsidP="00F65762">
            <w:pPr>
              <w:tabs>
                <w:tab w:val="left" w:pos="720"/>
              </w:tabs>
              <w:ind w:firstLine="349"/>
              <w:jc w:val="both"/>
              <w:rPr>
                <w:rFonts w:asciiTheme="minorHAnsi" w:eastAsia="Calibri" w:cstheme="minorHAnsi"/>
                <w:sz w:val="21"/>
                <w:szCs w:val="21"/>
              </w:rPr>
            </w:pPr>
            <w:r>
              <w:rPr>
                <w:rFonts w:asciiTheme="minorHAnsi" w:eastAsia="Calibri" w:cstheme="minorHAnsi"/>
                <w:sz w:val="21"/>
                <w:szCs w:val="21"/>
              </w:rPr>
              <w:t>Tiek</w:t>
            </w:r>
            <w:r>
              <w:rPr>
                <w:rFonts w:asciiTheme="minorHAnsi" w:eastAsia="Calibri" w:cstheme="minorHAnsi"/>
                <w:sz w:val="21"/>
                <w:szCs w:val="21"/>
              </w:rPr>
              <w:t>ė</w:t>
            </w:r>
            <w:r>
              <w:rPr>
                <w:rFonts w:asciiTheme="minorHAnsi" w:eastAsia="Calibri" w:cstheme="minorHAnsi"/>
                <w:sz w:val="21"/>
                <w:szCs w:val="21"/>
              </w:rPr>
              <w:t>jas turi tur</w:t>
            </w:r>
            <w:r>
              <w:rPr>
                <w:rFonts w:asciiTheme="minorHAnsi" w:eastAsia="Calibri" w:cstheme="minorHAnsi"/>
                <w:sz w:val="21"/>
                <w:szCs w:val="21"/>
              </w:rPr>
              <w:t>ė</w:t>
            </w:r>
            <w:r>
              <w:rPr>
                <w:rFonts w:asciiTheme="minorHAnsi" w:eastAsia="Calibri" w:cstheme="minorHAnsi"/>
                <w:sz w:val="21"/>
                <w:szCs w:val="21"/>
              </w:rPr>
              <w:t>ti techniniam darbo projektui parengti ir statinio projekto vykdymo prie</w:t>
            </w:r>
            <w:r>
              <w:rPr>
                <w:rFonts w:asciiTheme="minorHAnsi" w:eastAsia="Calibri" w:cstheme="minorHAnsi"/>
                <w:sz w:val="21"/>
                <w:szCs w:val="21"/>
              </w:rPr>
              <w:t>ž</w:t>
            </w:r>
            <w:r>
              <w:rPr>
                <w:rFonts w:asciiTheme="minorHAnsi" w:eastAsia="Calibri" w:cstheme="minorHAnsi"/>
                <w:sz w:val="21"/>
                <w:szCs w:val="21"/>
              </w:rPr>
              <w:t>i</w:t>
            </w:r>
            <w:r>
              <w:rPr>
                <w:rFonts w:asciiTheme="minorHAnsi" w:eastAsia="Calibri" w:cstheme="minorHAnsi"/>
                <w:sz w:val="21"/>
                <w:szCs w:val="21"/>
              </w:rPr>
              <w:t>ū</w:t>
            </w:r>
            <w:r>
              <w:rPr>
                <w:rFonts w:asciiTheme="minorHAnsi" w:eastAsia="Calibri" w:cstheme="minorHAnsi"/>
                <w:sz w:val="21"/>
                <w:szCs w:val="21"/>
              </w:rPr>
              <w:t xml:space="preserve">rai atlikti </w:t>
            </w:r>
            <w:r>
              <w:rPr>
                <w:rFonts w:asciiTheme="minorHAnsi" w:eastAsia="Calibri" w:cstheme="minorHAnsi"/>
                <w:b/>
                <w:bCs/>
                <w:sz w:val="21"/>
                <w:szCs w:val="21"/>
              </w:rPr>
              <w:t>projekto vadov</w:t>
            </w:r>
            <w:r>
              <w:rPr>
                <w:rFonts w:asciiTheme="minorHAnsi" w:eastAsia="Calibri" w:cstheme="minorHAnsi"/>
                <w:b/>
                <w:bCs/>
                <w:sz w:val="21"/>
                <w:szCs w:val="21"/>
              </w:rPr>
              <w:t>ą</w:t>
            </w:r>
            <w:r>
              <w:rPr>
                <w:rFonts w:asciiTheme="minorHAnsi" w:eastAsia="Calibri" w:cstheme="minorHAnsi"/>
                <w:b/>
                <w:bCs/>
                <w:sz w:val="21"/>
                <w:szCs w:val="21"/>
              </w:rPr>
              <w:t>/projekto vykdymo prie</w:t>
            </w:r>
            <w:r>
              <w:rPr>
                <w:rFonts w:asciiTheme="minorHAnsi" w:eastAsia="Calibri" w:cstheme="minorHAnsi"/>
                <w:b/>
                <w:bCs/>
                <w:sz w:val="21"/>
                <w:szCs w:val="21"/>
              </w:rPr>
              <w:t>ž</w:t>
            </w:r>
            <w:r>
              <w:rPr>
                <w:rFonts w:asciiTheme="minorHAnsi" w:eastAsia="Calibri" w:cstheme="minorHAnsi"/>
                <w:b/>
                <w:bCs/>
                <w:sz w:val="21"/>
                <w:szCs w:val="21"/>
              </w:rPr>
              <w:t>i</w:t>
            </w:r>
            <w:r>
              <w:rPr>
                <w:rFonts w:asciiTheme="minorHAnsi" w:eastAsia="Calibri" w:cstheme="minorHAnsi"/>
                <w:b/>
                <w:bCs/>
                <w:sz w:val="21"/>
                <w:szCs w:val="21"/>
              </w:rPr>
              <w:t>ū</w:t>
            </w:r>
            <w:r>
              <w:rPr>
                <w:rFonts w:asciiTheme="minorHAnsi" w:eastAsia="Calibri" w:cstheme="minorHAnsi"/>
                <w:b/>
                <w:bCs/>
                <w:sz w:val="21"/>
                <w:szCs w:val="21"/>
              </w:rPr>
              <w:t>ros vadov</w:t>
            </w:r>
            <w:r>
              <w:rPr>
                <w:rFonts w:asciiTheme="minorHAnsi" w:eastAsia="Calibri" w:cstheme="minorHAnsi"/>
                <w:b/>
                <w:bCs/>
                <w:sz w:val="21"/>
                <w:szCs w:val="21"/>
              </w:rPr>
              <w:t>ą</w:t>
            </w:r>
            <w:r>
              <w:rPr>
                <w:rFonts w:asciiTheme="minorHAnsi" w:eastAsia="Calibri" w:cstheme="minorHAnsi"/>
                <w:sz w:val="21"/>
                <w:szCs w:val="21"/>
              </w:rPr>
              <w:t>, kuris turi teis</w:t>
            </w:r>
            <w:r>
              <w:rPr>
                <w:rFonts w:asciiTheme="minorHAnsi" w:eastAsia="Calibri" w:cstheme="minorHAnsi"/>
                <w:sz w:val="21"/>
                <w:szCs w:val="21"/>
              </w:rPr>
              <w:t>ę</w:t>
            </w:r>
            <w:r>
              <w:rPr>
                <w:rFonts w:asciiTheme="minorHAnsi" w:eastAsia="Calibri" w:cstheme="minorHAnsi"/>
                <w:sz w:val="21"/>
                <w:szCs w:val="21"/>
              </w:rPr>
              <w:t xml:space="preserve"> eiti </w:t>
            </w:r>
            <w:r w:rsidR="00061285">
              <w:rPr>
                <w:rFonts w:asciiTheme="minorHAnsi" w:eastAsia="Calibri" w:cstheme="minorHAnsi"/>
                <w:b/>
                <w:bCs/>
                <w:sz w:val="21"/>
                <w:szCs w:val="21"/>
              </w:rPr>
              <w:t>neypatingojo</w:t>
            </w:r>
            <w:r w:rsidRPr="00F65762">
              <w:rPr>
                <w:rFonts w:asciiTheme="minorHAnsi" w:eastAsia="Calibri" w:cstheme="minorHAnsi"/>
                <w:color w:val="FF0000"/>
                <w:sz w:val="21"/>
                <w:szCs w:val="21"/>
              </w:rPr>
              <w:t xml:space="preserve"> </w:t>
            </w:r>
            <w:r>
              <w:rPr>
                <w:rFonts w:asciiTheme="minorHAnsi" w:eastAsia="Calibri" w:cstheme="minorHAnsi"/>
                <w:sz w:val="21"/>
                <w:szCs w:val="21"/>
              </w:rPr>
              <w:t>statinio projekto vadovo/projekto vykdymo prie</w:t>
            </w:r>
            <w:r>
              <w:rPr>
                <w:rFonts w:asciiTheme="minorHAnsi" w:eastAsia="Calibri" w:cstheme="minorHAnsi"/>
                <w:sz w:val="21"/>
                <w:szCs w:val="21"/>
              </w:rPr>
              <w:t>ž</w:t>
            </w:r>
            <w:r>
              <w:rPr>
                <w:rFonts w:asciiTheme="minorHAnsi" w:eastAsia="Calibri" w:cstheme="minorHAnsi"/>
                <w:sz w:val="21"/>
                <w:szCs w:val="21"/>
              </w:rPr>
              <w:t>i</w:t>
            </w:r>
            <w:r>
              <w:rPr>
                <w:rFonts w:asciiTheme="minorHAnsi" w:eastAsia="Calibri" w:cstheme="minorHAnsi"/>
                <w:sz w:val="21"/>
                <w:szCs w:val="21"/>
              </w:rPr>
              <w:t>ū</w:t>
            </w:r>
            <w:r>
              <w:rPr>
                <w:rFonts w:asciiTheme="minorHAnsi" w:eastAsia="Calibri" w:cstheme="minorHAnsi"/>
                <w:sz w:val="21"/>
                <w:szCs w:val="21"/>
              </w:rPr>
              <w:t>ros vadovo pareigas (in</w:t>
            </w:r>
            <w:r>
              <w:rPr>
                <w:rFonts w:asciiTheme="minorHAnsi" w:eastAsia="Calibri" w:cstheme="minorHAnsi"/>
                <w:sz w:val="21"/>
                <w:szCs w:val="21"/>
              </w:rPr>
              <w:t>ž</w:t>
            </w:r>
            <w:r>
              <w:rPr>
                <w:rFonts w:asciiTheme="minorHAnsi" w:eastAsia="Calibri" w:cstheme="minorHAnsi"/>
                <w:sz w:val="21"/>
                <w:szCs w:val="21"/>
              </w:rPr>
              <w:t>inerini</w:t>
            </w:r>
            <w:r>
              <w:rPr>
                <w:rFonts w:asciiTheme="minorHAnsi" w:eastAsia="Calibri" w:cstheme="minorHAnsi"/>
                <w:sz w:val="21"/>
                <w:szCs w:val="21"/>
              </w:rPr>
              <w:t>ų</w:t>
            </w:r>
            <w:r>
              <w:rPr>
                <w:rFonts w:asciiTheme="minorHAnsi" w:eastAsia="Calibri" w:cstheme="minorHAnsi"/>
                <w:sz w:val="21"/>
                <w:szCs w:val="21"/>
              </w:rPr>
              <w:t xml:space="preserve"> statini</w:t>
            </w:r>
            <w:r>
              <w:rPr>
                <w:rFonts w:asciiTheme="minorHAnsi" w:eastAsia="Calibri" w:cstheme="minorHAnsi"/>
                <w:sz w:val="21"/>
                <w:szCs w:val="21"/>
              </w:rPr>
              <w:t>ų</w:t>
            </w:r>
            <w:r>
              <w:rPr>
                <w:rFonts w:asciiTheme="minorHAnsi" w:eastAsia="Calibri" w:cstheme="minorHAnsi"/>
                <w:sz w:val="21"/>
                <w:szCs w:val="21"/>
              </w:rPr>
              <w:t xml:space="preserve"> grup</w:t>
            </w:r>
            <w:r>
              <w:rPr>
                <w:rFonts w:asciiTheme="minorHAnsi" w:eastAsia="Calibri" w:cstheme="minorHAnsi"/>
                <w:sz w:val="21"/>
                <w:szCs w:val="21"/>
              </w:rPr>
              <w:t>ė</w:t>
            </w:r>
            <w:r>
              <w:rPr>
                <w:rFonts w:asciiTheme="minorHAnsi" w:eastAsia="Calibri" w:cstheme="minorHAnsi"/>
                <w:sz w:val="21"/>
                <w:szCs w:val="21"/>
              </w:rPr>
              <w:t>s - susisiekimo komunikacij</w:t>
            </w:r>
            <w:r>
              <w:rPr>
                <w:rFonts w:asciiTheme="minorHAnsi" w:eastAsia="Calibri" w:cstheme="minorHAnsi"/>
                <w:sz w:val="21"/>
                <w:szCs w:val="21"/>
              </w:rPr>
              <w:t>ų</w:t>
            </w:r>
            <w:r>
              <w:rPr>
                <w:rFonts w:asciiTheme="minorHAnsi" w:eastAsia="Calibri" w:cstheme="minorHAnsi"/>
                <w:sz w:val="21"/>
                <w:szCs w:val="21"/>
              </w:rPr>
              <w:t xml:space="preserve"> statiniai: keliai ir/ar gatv</w:t>
            </w:r>
            <w:r>
              <w:rPr>
                <w:rFonts w:asciiTheme="minorHAnsi" w:eastAsia="Calibri" w:cstheme="minorHAnsi"/>
                <w:sz w:val="21"/>
                <w:szCs w:val="21"/>
              </w:rPr>
              <w:t>ė</w:t>
            </w:r>
            <w:r>
              <w:rPr>
                <w:rFonts w:asciiTheme="minorHAnsi" w:eastAsia="Calibri" w:cstheme="minorHAnsi"/>
                <w:sz w:val="21"/>
                <w:szCs w:val="21"/>
              </w:rPr>
              <w:t>s).</w:t>
            </w:r>
          </w:p>
          <w:p w14:paraId="5CA5A97D" w14:textId="77777777" w:rsidR="00B8121C" w:rsidRDefault="00B8121C" w:rsidP="00F65762">
            <w:pPr>
              <w:tabs>
                <w:tab w:val="left" w:pos="720"/>
              </w:tabs>
              <w:ind w:firstLine="349"/>
              <w:jc w:val="both"/>
              <w:rPr>
                <w:rFonts w:asciiTheme="minorHAnsi" w:eastAsia="Calibri" w:cstheme="minorHAnsi"/>
                <w:sz w:val="21"/>
                <w:szCs w:val="21"/>
              </w:rPr>
            </w:pPr>
          </w:p>
          <w:p w14:paraId="5A63FB12" w14:textId="77777777" w:rsidR="00B8121C" w:rsidRDefault="00B8121C" w:rsidP="00F65762">
            <w:pPr>
              <w:tabs>
                <w:tab w:val="left" w:pos="720"/>
              </w:tabs>
              <w:ind w:firstLine="349"/>
              <w:jc w:val="both"/>
              <w:rPr>
                <w:rFonts w:asciiTheme="minorHAnsi" w:eastAsia="Calibri" w:cstheme="minorHAnsi"/>
                <w:b/>
                <w:bCs/>
                <w:sz w:val="21"/>
                <w:szCs w:val="21"/>
              </w:rPr>
            </w:pPr>
            <w:r>
              <w:rPr>
                <w:rFonts w:asciiTheme="minorHAnsi" w:eastAsia="Calibri" w:cstheme="minorHAnsi"/>
                <w:b/>
                <w:bCs/>
                <w:sz w:val="21"/>
                <w:szCs w:val="21"/>
              </w:rPr>
              <w:t>PASTABA:</w:t>
            </w:r>
          </w:p>
          <w:p w14:paraId="48A3D980" w14:textId="6D46DAB1" w:rsidR="00B8121C" w:rsidRDefault="00B8121C" w:rsidP="00CC3410">
            <w:pPr>
              <w:tabs>
                <w:tab w:val="left" w:pos="720"/>
              </w:tabs>
              <w:jc w:val="both"/>
              <w:rPr>
                <w:rFonts w:asciiTheme="minorHAnsi" w:eastAsia="Calibri" w:cstheme="minorHAnsi"/>
                <w:sz w:val="21"/>
                <w:szCs w:val="21"/>
              </w:rPr>
            </w:pPr>
            <w:r>
              <w:rPr>
                <w:rFonts w:asciiTheme="minorHAnsi" w:eastAsia="Calibri" w:cstheme="minorHAnsi"/>
                <w:sz w:val="21"/>
                <w:szCs w:val="21"/>
              </w:rPr>
              <w:t>•</w:t>
            </w:r>
            <w:r>
              <w:rPr>
                <w:rFonts w:asciiTheme="minorHAnsi" w:eastAsia="Calibri" w:cstheme="minorHAnsi"/>
                <w:sz w:val="21"/>
                <w:szCs w:val="21"/>
              </w:rPr>
              <w:t>Atitikimui gali b</w:t>
            </w:r>
            <w:r>
              <w:rPr>
                <w:rFonts w:asciiTheme="minorHAnsi" w:eastAsia="Calibri" w:cstheme="minorHAnsi"/>
                <w:sz w:val="21"/>
                <w:szCs w:val="21"/>
              </w:rPr>
              <w:t>ū</w:t>
            </w:r>
            <w:r>
              <w:rPr>
                <w:rFonts w:asciiTheme="minorHAnsi" w:eastAsia="Calibri" w:cstheme="minorHAnsi"/>
                <w:sz w:val="21"/>
                <w:szCs w:val="21"/>
              </w:rPr>
              <w:t>ti si</w:t>
            </w:r>
            <w:r>
              <w:rPr>
                <w:rFonts w:asciiTheme="minorHAnsi" w:eastAsia="Calibri" w:cstheme="minorHAnsi"/>
                <w:sz w:val="21"/>
                <w:szCs w:val="21"/>
              </w:rPr>
              <w:t>ū</w:t>
            </w:r>
            <w:r>
              <w:rPr>
                <w:rFonts w:asciiTheme="minorHAnsi" w:eastAsia="Calibri" w:cstheme="minorHAnsi"/>
                <w:sz w:val="21"/>
                <w:szCs w:val="21"/>
              </w:rPr>
              <w:t>lomas vienas asmuo, jei turi reikalaujam</w:t>
            </w:r>
            <w:r>
              <w:rPr>
                <w:rFonts w:asciiTheme="minorHAnsi" w:eastAsia="Calibri" w:cstheme="minorHAnsi"/>
                <w:sz w:val="21"/>
                <w:szCs w:val="21"/>
              </w:rPr>
              <w:t>ą</w:t>
            </w:r>
            <w:r>
              <w:rPr>
                <w:rFonts w:asciiTheme="minorHAnsi" w:eastAsia="Calibri" w:cstheme="minorHAnsi"/>
                <w:sz w:val="21"/>
                <w:szCs w:val="21"/>
              </w:rPr>
              <w:t xml:space="preserve"> kvalifikacij</w:t>
            </w:r>
            <w:r>
              <w:rPr>
                <w:rFonts w:asciiTheme="minorHAnsi" w:eastAsia="Calibri" w:cstheme="minorHAnsi"/>
                <w:sz w:val="21"/>
                <w:szCs w:val="21"/>
              </w:rPr>
              <w:t>ą</w:t>
            </w:r>
            <w:r>
              <w:rPr>
                <w:rFonts w:asciiTheme="minorHAnsi" w:eastAsia="Calibri" w:cstheme="minorHAnsi"/>
                <w:sz w:val="21"/>
                <w:szCs w:val="21"/>
              </w:rPr>
              <w:t>;</w:t>
            </w:r>
          </w:p>
          <w:p w14:paraId="5F0E1B19" w14:textId="4954A627" w:rsidR="00B8121C" w:rsidRPr="00157373" w:rsidRDefault="00B8121C" w:rsidP="00F65762">
            <w:pPr>
              <w:autoSpaceDE w:val="0"/>
              <w:autoSpaceDN w:val="0"/>
              <w:adjustRightInd w:val="0"/>
              <w:jc w:val="both"/>
              <w:rPr>
                <w:rFonts w:ascii="Calibri" w:hAnsi="Calibri" w:cs="Calibri"/>
                <w:color w:val="000000"/>
                <w:sz w:val="21"/>
                <w:szCs w:val="21"/>
                <w:highlight w:val="yellow"/>
              </w:rPr>
            </w:pPr>
            <w:r>
              <w:rPr>
                <w:rFonts w:asciiTheme="minorHAnsi" w:eastAsia="Calibri" w:cstheme="minorHAnsi"/>
                <w:sz w:val="21"/>
                <w:szCs w:val="21"/>
              </w:rPr>
              <w:t>•</w:t>
            </w:r>
            <w:r>
              <w:rPr>
                <w:rFonts w:asciiTheme="minorHAnsi" w:eastAsia="Calibri" w:cstheme="minorHAnsi"/>
                <w:sz w:val="21"/>
                <w:szCs w:val="21"/>
              </w:rPr>
              <w:t>asmenys, turintys teis</w:t>
            </w:r>
            <w:r>
              <w:rPr>
                <w:rFonts w:asciiTheme="minorHAnsi" w:eastAsia="Calibri" w:cstheme="minorHAnsi"/>
                <w:sz w:val="21"/>
                <w:szCs w:val="21"/>
              </w:rPr>
              <w:t>ę</w:t>
            </w:r>
            <w:r>
              <w:rPr>
                <w:rFonts w:asciiTheme="minorHAnsi" w:eastAsia="Calibri" w:cstheme="minorHAnsi"/>
                <w:sz w:val="21"/>
                <w:szCs w:val="21"/>
              </w:rPr>
              <w:t xml:space="preserve"> eiti </w:t>
            </w:r>
            <w:r>
              <w:rPr>
                <w:rFonts w:asciiTheme="minorHAnsi" w:eastAsia="Calibri" w:cstheme="minorHAnsi"/>
                <w:b/>
                <w:bCs/>
                <w:sz w:val="21"/>
                <w:szCs w:val="21"/>
              </w:rPr>
              <w:t>ypatingojo</w:t>
            </w:r>
            <w:r>
              <w:rPr>
                <w:rFonts w:asciiTheme="minorHAnsi" w:eastAsia="Calibri" w:cstheme="minorHAnsi"/>
                <w:sz w:val="21"/>
                <w:szCs w:val="21"/>
              </w:rPr>
              <w:t xml:space="preserve"> statinio projekto vadovo/ projekto vykdymo prie</w:t>
            </w:r>
            <w:r>
              <w:rPr>
                <w:rFonts w:asciiTheme="minorHAnsi" w:eastAsia="Calibri" w:cstheme="minorHAnsi"/>
                <w:sz w:val="21"/>
                <w:szCs w:val="21"/>
              </w:rPr>
              <w:t>ž</w:t>
            </w:r>
            <w:r>
              <w:rPr>
                <w:rFonts w:asciiTheme="minorHAnsi" w:eastAsia="Calibri" w:cstheme="minorHAnsi"/>
                <w:sz w:val="21"/>
                <w:szCs w:val="21"/>
              </w:rPr>
              <w:t>i</w:t>
            </w:r>
            <w:r>
              <w:rPr>
                <w:rFonts w:asciiTheme="minorHAnsi" w:eastAsia="Calibri" w:cstheme="minorHAnsi"/>
                <w:sz w:val="21"/>
                <w:szCs w:val="21"/>
              </w:rPr>
              <w:t>ū</w:t>
            </w:r>
            <w:r>
              <w:rPr>
                <w:rFonts w:asciiTheme="minorHAnsi" w:eastAsia="Calibri" w:cstheme="minorHAnsi"/>
                <w:sz w:val="21"/>
                <w:szCs w:val="21"/>
              </w:rPr>
              <w:t>ros vadovo pareigas, turi teis</w:t>
            </w:r>
            <w:r>
              <w:rPr>
                <w:rFonts w:asciiTheme="minorHAnsi" w:eastAsia="Calibri" w:cstheme="minorHAnsi"/>
                <w:sz w:val="21"/>
                <w:szCs w:val="21"/>
              </w:rPr>
              <w:t>ę</w:t>
            </w:r>
            <w:r>
              <w:rPr>
                <w:rFonts w:asciiTheme="minorHAnsi" w:eastAsia="Calibri" w:cstheme="minorHAnsi"/>
                <w:sz w:val="21"/>
                <w:szCs w:val="21"/>
              </w:rPr>
              <w:t xml:space="preserve"> eiti ir </w:t>
            </w:r>
            <w:r>
              <w:rPr>
                <w:rFonts w:asciiTheme="minorHAnsi" w:eastAsia="Calibri" w:cstheme="minorHAnsi"/>
                <w:b/>
                <w:bCs/>
                <w:sz w:val="21"/>
                <w:szCs w:val="21"/>
              </w:rPr>
              <w:t>neypatingojo</w:t>
            </w:r>
            <w:r>
              <w:rPr>
                <w:rFonts w:asciiTheme="minorHAnsi" w:eastAsia="Calibri" w:cstheme="minorHAnsi"/>
                <w:sz w:val="21"/>
                <w:szCs w:val="21"/>
              </w:rPr>
              <w:t xml:space="preserve"> statinio projekto vadovo/ projekto vykdymo prie</w:t>
            </w:r>
            <w:r>
              <w:rPr>
                <w:rFonts w:asciiTheme="minorHAnsi" w:eastAsia="Calibri" w:cstheme="minorHAnsi"/>
                <w:sz w:val="21"/>
                <w:szCs w:val="21"/>
              </w:rPr>
              <w:t>ž</w:t>
            </w:r>
            <w:r>
              <w:rPr>
                <w:rFonts w:asciiTheme="minorHAnsi" w:eastAsia="Calibri" w:cstheme="minorHAnsi"/>
                <w:sz w:val="21"/>
                <w:szCs w:val="21"/>
              </w:rPr>
              <w:t>i</w:t>
            </w:r>
            <w:r>
              <w:rPr>
                <w:rFonts w:asciiTheme="minorHAnsi" w:eastAsia="Calibri" w:cstheme="minorHAnsi"/>
                <w:sz w:val="21"/>
                <w:szCs w:val="21"/>
              </w:rPr>
              <w:t>ū</w:t>
            </w:r>
            <w:r>
              <w:rPr>
                <w:rFonts w:asciiTheme="minorHAnsi" w:eastAsia="Calibri" w:cstheme="minorHAnsi"/>
                <w:sz w:val="21"/>
                <w:szCs w:val="21"/>
              </w:rPr>
              <w:t>ros vadovo pareigas.</w:t>
            </w:r>
          </w:p>
        </w:tc>
        <w:tc>
          <w:tcPr>
            <w:tcW w:w="4710" w:type="dxa"/>
            <w:tcBorders>
              <w:top w:val="single" w:sz="4" w:space="0" w:color="000000"/>
              <w:left w:val="single" w:sz="4" w:space="0" w:color="000000"/>
              <w:bottom w:val="single" w:sz="4" w:space="0" w:color="000000"/>
              <w:right w:val="single" w:sz="4" w:space="0" w:color="auto"/>
            </w:tcBorders>
          </w:tcPr>
          <w:p w14:paraId="1CAA9115" w14:textId="77777777" w:rsidR="00B8121C" w:rsidRDefault="00B8121C" w:rsidP="00F65762">
            <w:pPr>
              <w:tabs>
                <w:tab w:val="left" w:pos="720"/>
              </w:tabs>
              <w:jc w:val="both"/>
              <w:rPr>
                <w:rFonts w:asciiTheme="minorHAnsi" w:eastAsia="Calibri" w:cstheme="minorHAnsi"/>
                <w:b/>
                <w:bCs/>
                <w:sz w:val="21"/>
                <w:szCs w:val="21"/>
              </w:rPr>
            </w:pPr>
            <w:r>
              <w:rPr>
                <w:rFonts w:asciiTheme="minorHAnsi" w:eastAsia="Calibri" w:cstheme="minorHAnsi"/>
                <w:sz w:val="21"/>
                <w:szCs w:val="21"/>
              </w:rPr>
              <w:t>Pateikiama:</w:t>
            </w:r>
          </w:p>
          <w:p w14:paraId="568C9E01" w14:textId="77777777" w:rsidR="00B8121C" w:rsidRDefault="00B8121C" w:rsidP="00F65762">
            <w:pPr>
              <w:tabs>
                <w:tab w:val="left" w:pos="720"/>
              </w:tabs>
              <w:jc w:val="both"/>
              <w:rPr>
                <w:rFonts w:asciiTheme="minorHAnsi" w:eastAsia="Calibri" w:cstheme="minorHAnsi"/>
                <w:sz w:val="21"/>
                <w:szCs w:val="21"/>
              </w:rPr>
            </w:pPr>
            <w:r>
              <w:rPr>
                <w:rFonts w:asciiTheme="minorHAnsi" w:eastAsia="Calibri" w:cstheme="minorHAnsi"/>
                <w:sz w:val="21"/>
                <w:szCs w:val="21"/>
              </w:rPr>
              <w:t>1) Si</w:t>
            </w:r>
            <w:r>
              <w:rPr>
                <w:rFonts w:asciiTheme="minorHAnsi" w:eastAsia="Calibri" w:cstheme="minorHAnsi"/>
                <w:sz w:val="21"/>
                <w:szCs w:val="21"/>
              </w:rPr>
              <w:t>ū</w:t>
            </w:r>
            <w:r>
              <w:rPr>
                <w:rFonts w:asciiTheme="minorHAnsi" w:eastAsia="Calibri" w:cstheme="minorHAnsi"/>
                <w:sz w:val="21"/>
                <w:szCs w:val="21"/>
              </w:rPr>
              <w:t>lom</w:t>
            </w:r>
            <w:r>
              <w:rPr>
                <w:rFonts w:asciiTheme="minorHAnsi" w:eastAsia="Calibri" w:cstheme="minorHAnsi"/>
                <w:sz w:val="21"/>
                <w:szCs w:val="21"/>
              </w:rPr>
              <w:t>ų</w:t>
            </w:r>
            <w:r>
              <w:rPr>
                <w:rFonts w:asciiTheme="minorHAnsi" w:eastAsia="Calibri" w:cstheme="minorHAnsi"/>
                <w:sz w:val="21"/>
                <w:szCs w:val="21"/>
              </w:rPr>
              <w:t xml:space="preserve"> specialist</w:t>
            </w:r>
            <w:r>
              <w:rPr>
                <w:rFonts w:asciiTheme="minorHAnsi" w:eastAsia="Calibri" w:cstheme="minorHAnsi"/>
                <w:sz w:val="21"/>
                <w:szCs w:val="21"/>
              </w:rPr>
              <w:t>ų</w:t>
            </w:r>
            <w:r>
              <w:rPr>
                <w:rFonts w:asciiTheme="minorHAnsi" w:eastAsia="Calibri" w:cstheme="minorHAnsi"/>
                <w:sz w:val="21"/>
                <w:szCs w:val="21"/>
              </w:rPr>
              <w:t xml:space="preserve"> s</w:t>
            </w:r>
            <w:r>
              <w:rPr>
                <w:rFonts w:asciiTheme="minorHAnsi" w:eastAsia="Calibri" w:cstheme="minorHAnsi"/>
                <w:sz w:val="21"/>
                <w:szCs w:val="21"/>
              </w:rPr>
              <w:t>ą</w:t>
            </w:r>
            <w:r>
              <w:rPr>
                <w:rFonts w:asciiTheme="minorHAnsi" w:eastAsia="Calibri" w:cstheme="minorHAnsi"/>
                <w:sz w:val="21"/>
                <w:szCs w:val="21"/>
              </w:rPr>
              <w:t>ra</w:t>
            </w:r>
            <w:r>
              <w:rPr>
                <w:rFonts w:asciiTheme="minorHAnsi" w:eastAsia="Calibri" w:cstheme="minorHAnsi"/>
                <w:sz w:val="21"/>
                <w:szCs w:val="21"/>
              </w:rPr>
              <w:t>š</w:t>
            </w:r>
            <w:r>
              <w:rPr>
                <w:rFonts w:asciiTheme="minorHAnsi" w:eastAsia="Calibri" w:cstheme="minorHAnsi"/>
                <w:sz w:val="21"/>
                <w:szCs w:val="21"/>
              </w:rPr>
              <w:t>as, kuriame turi b</w:t>
            </w:r>
            <w:r>
              <w:rPr>
                <w:rFonts w:asciiTheme="minorHAnsi" w:eastAsia="Calibri" w:cstheme="minorHAnsi"/>
                <w:sz w:val="21"/>
                <w:szCs w:val="21"/>
              </w:rPr>
              <w:t>ū</w:t>
            </w:r>
            <w:r>
              <w:rPr>
                <w:rFonts w:asciiTheme="minorHAnsi" w:eastAsia="Calibri" w:cstheme="minorHAnsi"/>
                <w:sz w:val="21"/>
                <w:szCs w:val="21"/>
              </w:rPr>
              <w:t>ti nurodyta si</w:t>
            </w:r>
            <w:r>
              <w:rPr>
                <w:rFonts w:asciiTheme="minorHAnsi" w:eastAsia="Calibri" w:cstheme="minorHAnsi"/>
                <w:sz w:val="21"/>
                <w:szCs w:val="21"/>
              </w:rPr>
              <w:t>ū</w:t>
            </w:r>
            <w:r>
              <w:rPr>
                <w:rFonts w:asciiTheme="minorHAnsi" w:eastAsia="Calibri" w:cstheme="minorHAnsi"/>
                <w:sz w:val="21"/>
                <w:szCs w:val="21"/>
              </w:rPr>
              <w:t>lomo specialisto vardas, pavard</w:t>
            </w:r>
            <w:r>
              <w:rPr>
                <w:rFonts w:asciiTheme="minorHAnsi" w:eastAsia="Calibri" w:cstheme="minorHAnsi"/>
                <w:sz w:val="21"/>
                <w:szCs w:val="21"/>
              </w:rPr>
              <w:t>ė</w:t>
            </w:r>
            <w:r>
              <w:rPr>
                <w:rFonts w:asciiTheme="minorHAnsi" w:eastAsia="Calibri" w:cstheme="minorHAnsi"/>
                <w:sz w:val="21"/>
                <w:szCs w:val="21"/>
              </w:rPr>
              <w:t xml:space="preserve">, atestato numeris. </w:t>
            </w:r>
          </w:p>
          <w:p w14:paraId="6B968239" w14:textId="77777777" w:rsidR="00B8121C" w:rsidRDefault="00B8121C" w:rsidP="00F65762">
            <w:pPr>
              <w:tabs>
                <w:tab w:val="left" w:pos="720"/>
              </w:tabs>
              <w:jc w:val="both"/>
              <w:rPr>
                <w:rFonts w:asciiTheme="minorHAnsi" w:eastAsia="Calibri" w:cstheme="minorHAnsi"/>
                <w:sz w:val="21"/>
                <w:szCs w:val="21"/>
              </w:rPr>
            </w:pPr>
          </w:p>
          <w:p w14:paraId="080EBA33" w14:textId="77777777" w:rsidR="00B8121C" w:rsidRDefault="00B8121C" w:rsidP="00F65762">
            <w:pPr>
              <w:tabs>
                <w:tab w:val="left" w:pos="720"/>
              </w:tabs>
              <w:jc w:val="both"/>
              <w:rPr>
                <w:rFonts w:asciiTheme="minorHAnsi" w:eastAsia="Calibri" w:cstheme="minorHAnsi"/>
                <w:sz w:val="21"/>
                <w:szCs w:val="21"/>
              </w:rPr>
            </w:pPr>
            <w:r>
              <w:rPr>
                <w:rFonts w:asciiTheme="minorHAnsi" w:eastAsia="Calibri" w:cstheme="minorHAnsi"/>
                <w:sz w:val="21"/>
                <w:szCs w:val="21"/>
              </w:rPr>
              <w:t>2) Lietuvos Respublikos teis</w:t>
            </w:r>
            <w:r>
              <w:rPr>
                <w:rFonts w:asciiTheme="minorHAnsi" w:eastAsia="Calibri" w:cstheme="minorHAnsi"/>
                <w:sz w:val="21"/>
                <w:szCs w:val="21"/>
              </w:rPr>
              <w:t>ė</w:t>
            </w:r>
            <w:r>
              <w:rPr>
                <w:rFonts w:asciiTheme="minorHAnsi" w:eastAsia="Calibri" w:cstheme="minorHAnsi"/>
                <w:sz w:val="21"/>
                <w:szCs w:val="21"/>
              </w:rPr>
              <w:t>s aktuose numatyt</w:t>
            </w:r>
            <w:r>
              <w:rPr>
                <w:rFonts w:asciiTheme="minorHAnsi" w:eastAsia="Calibri" w:cstheme="minorHAnsi"/>
                <w:sz w:val="21"/>
                <w:szCs w:val="21"/>
              </w:rPr>
              <w:t>ų</w:t>
            </w:r>
            <w:r>
              <w:rPr>
                <w:rFonts w:asciiTheme="minorHAnsi" w:eastAsia="Calibri" w:cstheme="minorHAnsi"/>
                <w:sz w:val="21"/>
                <w:szCs w:val="21"/>
              </w:rPr>
              <w:t xml:space="preserve"> institucij</w:t>
            </w:r>
            <w:r>
              <w:rPr>
                <w:rFonts w:asciiTheme="minorHAnsi" w:eastAsia="Calibri" w:cstheme="minorHAnsi"/>
                <w:sz w:val="21"/>
                <w:szCs w:val="21"/>
              </w:rPr>
              <w:t>ų</w:t>
            </w:r>
            <w:r>
              <w:rPr>
                <w:rFonts w:asciiTheme="minorHAnsi" w:eastAsia="Calibri" w:cstheme="minorHAnsi"/>
                <w:sz w:val="21"/>
                <w:szCs w:val="21"/>
              </w:rPr>
              <w:t xml:space="preserve"> nustatyta tvarka i</w:t>
            </w:r>
            <w:r>
              <w:rPr>
                <w:rFonts w:asciiTheme="minorHAnsi" w:eastAsia="Calibri" w:cstheme="minorHAnsi"/>
                <w:sz w:val="21"/>
                <w:szCs w:val="21"/>
              </w:rPr>
              <w:t>š</w:t>
            </w:r>
            <w:r>
              <w:rPr>
                <w:rFonts w:asciiTheme="minorHAnsi" w:eastAsia="Calibri" w:cstheme="minorHAnsi"/>
                <w:sz w:val="21"/>
                <w:szCs w:val="21"/>
              </w:rPr>
              <w:t>duotas ir galiojantis kvalifikacijos atestatas ar teis</w:t>
            </w:r>
            <w:r>
              <w:rPr>
                <w:rFonts w:asciiTheme="minorHAnsi" w:eastAsia="Calibri" w:cstheme="minorHAnsi"/>
                <w:sz w:val="21"/>
                <w:szCs w:val="21"/>
              </w:rPr>
              <w:t>ė</w:t>
            </w:r>
            <w:r>
              <w:rPr>
                <w:rFonts w:asciiTheme="minorHAnsi" w:eastAsia="Calibri" w:cstheme="minorHAnsi"/>
                <w:sz w:val="21"/>
                <w:szCs w:val="21"/>
              </w:rPr>
              <w:t>s pripa</w:t>
            </w:r>
            <w:r>
              <w:rPr>
                <w:rFonts w:asciiTheme="minorHAnsi" w:eastAsia="Calibri" w:cstheme="minorHAnsi"/>
                <w:sz w:val="21"/>
                <w:szCs w:val="21"/>
              </w:rPr>
              <w:t>ž</w:t>
            </w:r>
            <w:r>
              <w:rPr>
                <w:rFonts w:asciiTheme="minorHAnsi" w:eastAsia="Calibri" w:cstheme="minorHAnsi"/>
                <w:sz w:val="21"/>
                <w:szCs w:val="21"/>
              </w:rPr>
              <w:t>inimo dokumentas, suteikiantis teis</w:t>
            </w:r>
            <w:r>
              <w:rPr>
                <w:rFonts w:asciiTheme="minorHAnsi" w:eastAsia="Calibri" w:cstheme="minorHAnsi"/>
                <w:sz w:val="21"/>
                <w:szCs w:val="21"/>
              </w:rPr>
              <w:t>ę</w:t>
            </w:r>
            <w:r>
              <w:rPr>
                <w:rFonts w:asciiTheme="minorHAnsi" w:eastAsia="Calibri" w:cstheme="minorHAnsi"/>
                <w:sz w:val="21"/>
                <w:szCs w:val="21"/>
              </w:rPr>
              <w:t xml:space="preserve"> vykdyti nurodytas veiklas.</w:t>
            </w:r>
          </w:p>
          <w:p w14:paraId="3809E2D0" w14:textId="77777777" w:rsidR="00B8121C" w:rsidRDefault="00B8121C" w:rsidP="00F65762">
            <w:pPr>
              <w:tabs>
                <w:tab w:val="left" w:pos="720"/>
              </w:tabs>
              <w:jc w:val="both"/>
              <w:rPr>
                <w:rFonts w:asciiTheme="minorHAnsi" w:eastAsia="Calibri" w:cstheme="minorHAnsi"/>
                <w:sz w:val="21"/>
                <w:szCs w:val="21"/>
              </w:rPr>
            </w:pPr>
          </w:p>
          <w:p w14:paraId="6E4F0673" w14:textId="77777777" w:rsidR="00B8121C" w:rsidRDefault="00B8121C" w:rsidP="00F65762">
            <w:pPr>
              <w:tabs>
                <w:tab w:val="left" w:pos="720"/>
              </w:tabs>
              <w:jc w:val="both"/>
              <w:rPr>
                <w:rFonts w:asciiTheme="minorHAnsi" w:eastAsia="Calibri" w:cstheme="minorHAnsi"/>
                <w:sz w:val="21"/>
                <w:szCs w:val="21"/>
              </w:rPr>
            </w:pPr>
            <w:r>
              <w:rPr>
                <w:rFonts w:asciiTheme="minorHAnsi" w:eastAsia="Calibri" w:cstheme="minorHAnsi"/>
                <w:sz w:val="21"/>
                <w:szCs w:val="21"/>
              </w:rPr>
              <w:t>U</w:t>
            </w:r>
            <w:r>
              <w:rPr>
                <w:rFonts w:asciiTheme="minorHAnsi" w:eastAsia="Calibri" w:cstheme="minorHAnsi"/>
                <w:sz w:val="21"/>
                <w:szCs w:val="21"/>
              </w:rPr>
              <w:t>ž</w:t>
            </w:r>
            <w:r>
              <w:rPr>
                <w:rFonts w:asciiTheme="minorHAnsi" w:eastAsia="Calibri" w:cstheme="minorHAnsi"/>
                <w:sz w:val="21"/>
                <w:szCs w:val="21"/>
              </w:rPr>
              <w:t>sienio (Europos S</w:t>
            </w:r>
            <w:r>
              <w:rPr>
                <w:rFonts w:asciiTheme="minorHAnsi" w:eastAsia="Calibri" w:cstheme="minorHAnsi"/>
                <w:sz w:val="21"/>
                <w:szCs w:val="21"/>
              </w:rPr>
              <w:t>ą</w:t>
            </w:r>
            <w:r>
              <w:rPr>
                <w:rFonts w:asciiTheme="minorHAnsi" w:eastAsia="Calibri" w:cstheme="minorHAnsi"/>
                <w:sz w:val="21"/>
                <w:szCs w:val="21"/>
              </w:rPr>
              <w:t>jungos ir Europos ekonomin</w:t>
            </w:r>
            <w:r>
              <w:rPr>
                <w:rFonts w:asciiTheme="minorHAnsi" w:eastAsia="Calibri" w:cstheme="minorHAnsi"/>
                <w:sz w:val="21"/>
                <w:szCs w:val="21"/>
              </w:rPr>
              <w:t>ė</w:t>
            </w:r>
            <w:r>
              <w:rPr>
                <w:rFonts w:asciiTheme="minorHAnsi" w:eastAsia="Calibri" w:cstheme="minorHAnsi"/>
                <w:sz w:val="21"/>
                <w:szCs w:val="21"/>
              </w:rPr>
              <w:t>s erdv</w:t>
            </w:r>
            <w:r>
              <w:rPr>
                <w:rFonts w:asciiTheme="minorHAnsi" w:eastAsia="Calibri" w:cstheme="minorHAnsi"/>
                <w:sz w:val="21"/>
                <w:szCs w:val="21"/>
              </w:rPr>
              <w:t>ė</w:t>
            </w:r>
            <w:r>
              <w:rPr>
                <w:rFonts w:asciiTheme="minorHAnsi" w:eastAsia="Calibri" w:cstheme="minorHAnsi"/>
                <w:sz w:val="21"/>
                <w:szCs w:val="21"/>
              </w:rPr>
              <w:t>s valstyb</w:t>
            </w:r>
            <w:r>
              <w:rPr>
                <w:rFonts w:asciiTheme="minorHAnsi" w:eastAsia="Calibri" w:cstheme="minorHAnsi"/>
                <w:sz w:val="21"/>
                <w:szCs w:val="21"/>
              </w:rPr>
              <w:t>ė</w:t>
            </w:r>
            <w:r>
              <w:rPr>
                <w:rFonts w:asciiTheme="minorHAnsi" w:eastAsia="Calibri" w:cstheme="minorHAnsi"/>
                <w:sz w:val="21"/>
                <w:szCs w:val="21"/>
              </w:rPr>
              <w:t>s nari</w:t>
            </w:r>
            <w:r>
              <w:rPr>
                <w:rFonts w:asciiTheme="minorHAnsi" w:eastAsia="Calibri" w:cstheme="minorHAnsi"/>
                <w:sz w:val="21"/>
                <w:szCs w:val="21"/>
              </w:rPr>
              <w:t>ų</w:t>
            </w:r>
            <w:r>
              <w:rPr>
                <w:rFonts w:asciiTheme="minorHAnsi" w:eastAsia="Calibri" w:cstheme="minorHAnsi"/>
                <w:sz w:val="21"/>
                <w:szCs w:val="21"/>
              </w:rPr>
              <w:t xml:space="preserve">, </w:t>
            </w:r>
            <w:r>
              <w:rPr>
                <w:rFonts w:asciiTheme="minorHAnsi" w:eastAsia="Calibri" w:cstheme="minorHAnsi"/>
                <w:sz w:val="21"/>
                <w:szCs w:val="21"/>
              </w:rPr>
              <w:t>Š</w:t>
            </w:r>
            <w:r>
              <w:rPr>
                <w:rFonts w:asciiTheme="minorHAnsi" w:eastAsia="Calibri" w:cstheme="minorHAnsi"/>
                <w:sz w:val="21"/>
                <w:szCs w:val="21"/>
              </w:rPr>
              <w:t>veicarijos Konfederacijos pilie</w:t>
            </w:r>
            <w:r>
              <w:rPr>
                <w:rFonts w:asciiTheme="minorHAnsi" w:eastAsia="Calibri" w:cstheme="minorHAnsi"/>
                <w:sz w:val="21"/>
                <w:szCs w:val="21"/>
              </w:rPr>
              <w:t>č</w:t>
            </w:r>
            <w:r>
              <w:rPr>
                <w:rFonts w:asciiTheme="minorHAnsi" w:eastAsia="Calibri" w:cstheme="minorHAnsi"/>
                <w:sz w:val="21"/>
                <w:szCs w:val="21"/>
              </w:rPr>
              <w:t>i</w:t>
            </w:r>
            <w:r>
              <w:rPr>
                <w:rFonts w:asciiTheme="minorHAnsi" w:eastAsia="Calibri" w:cstheme="minorHAnsi"/>
                <w:sz w:val="21"/>
                <w:szCs w:val="21"/>
              </w:rPr>
              <w:t>ų</w:t>
            </w:r>
            <w:r>
              <w:rPr>
                <w:rFonts w:asciiTheme="minorHAnsi" w:eastAsia="Calibri" w:cstheme="minorHAnsi"/>
                <w:sz w:val="21"/>
                <w:szCs w:val="21"/>
              </w:rPr>
              <w:t xml:space="preserve"> ir kit</w:t>
            </w:r>
            <w:r>
              <w:rPr>
                <w:rFonts w:asciiTheme="minorHAnsi" w:eastAsia="Calibri" w:cstheme="minorHAnsi"/>
                <w:sz w:val="21"/>
                <w:szCs w:val="21"/>
              </w:rPr>
              <w:t>ų</w:t>
            </w:r>
            <w:r>
              <w:rPr>
                <w:rFonts w:asciiTheme="minorHAnsi" w:eastAsia="Calibri" w:cstheme="minorHAnsi"/>
                <w:sz w:val="21"/>
                <w:szCs w:val="21"/>
              </w:rPr>
              <w:t xml:space="preserve"> fizini</w:t>
            </w:r>
            <w:r>
              <w:rPr>
                <w:rFonts w:asciiTheme="minorHAnsi" w:eastAsia="Calibri" w:cstheme="minorHAnsi"/>
                <w:sz w:val="21"/>
                <w:szCs w:val="21"/>
              </w:rPr>
              <w:t>ų</w:t>
            </w:r>
            <w:r>
              <w:rPr>
                <w:rFonts w:asciiTheme="minorHAnsi" w:eastAsia="Calibri" w:cstheme="minorHAnsi"/>
                <w:sz w:val="21"/>
                <w:szCs w:val="21"/>
              </w:rPr>
              <w:t xml:space="preserve"> asmen</w:t>
            </w:r>
            <w:r>
              <w:rPr>
                <w:rFonts w:asciiTheme="minorHAnsi" w:eastAsia="Calibri" w:cstheme="minorHAnsi"/>
                <w:sz w:val="21"/>
                <w:szCs w:val="21"/>
              </w:rPr>
              <w:t>ų</w:t>
            </w:r>
            <w:r>
              <w:rPr>
                <w:rFonts w:asciiTheme="minorHAnsi" w:eastAsia="Calibri" w:cstheme="minorHAnsi"/>
                <w:sz w:val="21"/>
                <w:szCs w:val="21"/>
              </w:rPr>
              <w:t>, kurie naudojasi Europos S</w:t>
            </w:r>
            <w:r>
              <w:rPr>
                <w:rFonts w:asciiTheme="minorHAnsi" w:eastAsia="Calibri" w:cstheme="minorHAnsi"/>
                <w:sz w:val="21"/>
                <w:szCs w:val="21"/>
              </w:rPr>
              <w:t>ą</w:t>
            </w:r>
            <w:r>
              <w:rPr>
                <w:rFonts w:asciiTheme="minorHAnsi" w:eastAsia="Calibri" w:cstheme="minorHAnsi"/>
                <w:sz w:val="21"/>
                <w:szCs w:val="21"/>
              </w:rPr>
              <w:t>jungos teis</w:t>
            </w:r>
            <w:r>
              <w:rPr>
                <w:rFonts w:asciiTheme="minorHAnsi" w:eastAsia="Calibri" w:cstheme="minorHAnsi"/>
                <w:sz w:val="21"/>
                <w:szCs w:val="21"/>
              </w:rPr>
              <w:t>ė</w:t>
            </w:r>
            <w:r>
              <w:rPr>
                <w:rFonts w:asciiTheme="minorHAnsi" w:eastAsia="Calibri" w:cstheme="minorHAnsi"/>
                <w:sz w:val="21"/>
                <w:szCs w:val="21"/>
              </w:rPr>
              <w:t>s aktuose jiems suteiktomis jud</w:t>
            </w:r>
            <w:r>
              <w:rPr>
                <w:rFonts w:asciiTheme="minorHAnsi" w:eastAsia="Calibri" w:cstheme="minorHAnsi"/>
                <w:sz w:val="21"/>
                <w:szCs w:val="21"/>
              </w:rPr>
              <w:t>ė</w:t>
            </w:r>
            <w:r>
              <w:rPr>
                <w:rFonts w:asciiTheme="minorHAnsi" w:eastAsia="Calibri" w:cstheme="minorHAnsi"/>
                <w:sz w:val="21"/>
                <w:szCs w:val="21"/>
              </w:rPr>
              <w:t>jimo valstyb</w:t>
            </w:r>
            <w:r>
              <w:rPr>
                <w:rFonts w:asciiTheme="minorHAnsi" w:eastAsia="Calibri" w:cstheme="minorHAnsi"/>
                <w:sz w:val="21"/>
                <w:szCs w:val="21"/>
              </w:rPr>
              <w:t>ė</w:t>
            </w:r>
            <w:r>
              <w:rPr>
                <w:rFonts w:asciiTheme="minorHAnsi" w:eastAsia="Calibri" w:cstheme="minorHAnsi"/>
                <w:sz w:val="21"/>
                <w:szCs w:val="21"/>
              </w:rPr>
              <w:t>se nar</w:t>
            </w:r>
            <w:r>
              <w:rPr>
                <w:rFonts w:asciiTheme="minorHAnsi" w:eastAsia="Calibri" w:cstheme="minorHAnsi"/>
                <w:sz w:val="21"/>
                <w:szCs w:val="21"/>
              </w:rPr>
              <w:t>ė</w:t>
            </w:r>
            <w:r>
              <w:rPr>
                <w:rFonts w:asciiTheme="minorHAnsi" w:eastAsia="Calibri" w:cstheme="minorHAnsi"/>
                <w:sz w:val="21"/>
                <w:szCs w:val="21"/>
              </w:rPr>
              <w:t>se teis</w:t>
            </w:r>
            <w:r>
              <w:rPr>
                <w:rFonts w:asciiTheme="minorHAnsi" w:eastAsia="Calibri" w:cstheme="minorHAnsi"/>
                <w:sz w:val="21"/>
                <w:szCs w:val="21"/>
              </w:rPr>
              <w:t>ė</w:t>
            </w:r>
            <w:r>
              <w:rPr>
                <w:rFonts w:asciiTheme="minorHAnsi" w:eastAsia="Calibri" w:cstheme="minorHAnsi"/>
                <w:sz w:val="21"/>
                <w:szCs w:val="21"/>
              </w:rPr>
              <w:t>mis) specialist</w:t>
            </w:r>
            <w:r>
              <w:rPr>
                <w:rFonts w:asciiTheme="minorHAnsi" w:eastAsia="Calibri" w:cstheme="minorHAnsi"/>
                <w:sz w:val="21"/>
                <w:szCs w:val="21"/>
              </w:rPr>
              <w:t>ų</w:t>
            </w:r>
            <w:r>
              <w:rPr>
                <w:rFonts w:asciiTheme="minorHAnsi" w:eastAsia="Calibri" w:cstheme="minorHAnsi"/>
                <w:sz w:val="21"/>
                <w:szCs w:val="21"/>
              </w:rPr>
              <w:t xml:space="preserve"> </w:t>
            </w:r>
            <w:r>
              <w:rPr>
                <w:rFonts w:asciiTheme="minorHAnsi" w:eastAsia="Calibri" w:cstheme="minorHAnsi"/>
                <w:sz w:val="21"/>
                <w:szCs w:val="21"/>
              </w:rPr>
              <w:t>į</w:t>
            </w:r>
            <w:r>
              <w:rPr>
                <w:rFonts w:asciiTheme="minorHAnsi" w:eastAsia="Calibri" w:cstheme="minorHAnsi"/>
                <w:sz w:val="21"/>
                <w:szCs w:val="21"/>
              </w:rPr>
              <w:t>gyta kvalifikacija bus laikytina atitinkan</w:t>
            </w:r>
            <w:r>
              <w:rPr>
                <w:rFonts w:asciiTheme="minorHAnsi" w:eastAsia="Calibri" w:cstheme="minorHAnsi"/>
                <w:sz w:val="21"/>
                <w:szCs w:val="21"/>
              </w:rPr>
              <w:t>č</w:t>
            </w:r>
            <w:r>
              <w:rPr>
                <w:rFonts w:asciiTheme="minorHAnsi" w:eastAsia="Calibri" w:cstheme="minorHAnsi"/>
                <w:sz w:val="21"/>
                <w:szCs w:val="21"/>
              </w:rPr>
              <w:t>ia nustatyt</w:t>
            </w:r>
            <w:r>
              <w:rPr>
                <w:rFonts w:asciiTheme="minorHAnsi" w:eastAsia="Calibri" w:cstheme="minorHAnsi"/>
                <w:sz w:val="21"/>
                <w:szCs w:val="21"/>
              </w:rPr>
              <w:t>ą</w:t>
            </w:r>
            <w:r>
              <w:rPr>
                <w:rFonts w:asciiTheme="minorHAnsi" w:eastAsia="Calibri" w:cstheme="minorHAnsi"/>
                <w:sz w:val="21"/>
                <w:szCs w:val="21"/>
              </w:rPr>
              <w:t xml:space="preserve"> reikalavim</w:t>
            </w:r>
            <w:r>
              <w:rPr>
                <w:rFonts w:asciiTheme="minorHAnsi" w:eastAsia="Calibri" w:cstheme="minorHAnsi"/>
                <w:sz w:val="21"/>
                <w:szCs w:val="21"/>
              </w:rPr>
              <w:t>ą</w:t>
            </w:r>
            <w:r>
              <w:rPr>
                <w:rFonts w:asciiTheme="minorHAnsi" w:eastAsia="Calibri" w:cstheme="minorHAnsi"/>
                <w:sz w:val="21"/>
                <w:szCs w:val="21"/>
              </w:rPr>
              <w:t xml:space="preserve">, nepriklausomai nuo to, kad </w:t>
            </w:r>
            <w:r>
              <w:rPr>
                <w:rFonts w:asciiTheme="minorHAnsi" w:eastAsia="Calibri" w:cstheme="minorHAnsi"/>
                <w:sz w:val="21"/>
                <w:szCs w:val="21"/>
              </w:rPr>
              <w:t>š</w:t>
            </w:r>
            <w:r>
              <w:rPr>
                <w:rFonts w:asciiTheme="minorHAnsi" w:eastAsia="Calibri" w:cstheme="minorHAnsi"/>
                <w:sz w:val="21"/>
                <w:szCs w:val="21"/>
              </w:rPr>
              <w:t>io paj</w:t>
            </w:r>
            <w:r>
              <w:rPr>
                <w:rFonts w:asciiTheme="minorHAnsi" w:eastAsia="Calibri" w:cstheme="minorHAnsi"/>
                <w:sz w:val="21"/>
                <w:szCs w:val="21"/>
              </w:rPr>
              <w:t>ė</w:t>
            </w:r>
            <w:r>
              <w:rPr>
                <w:rFonts w:asciiTheme="minorHAnsi" w:eastAsia="Calibri" w:cstheme="minorHAnsi"/>
                <w:sz w:val="21"/>
                <w:szCs w:val="21"/>
              </w:rPr>
              <w:t>gumo teis</w:t>
            </w:r>
            <w:r>
              <w:rPr>
                <w:rFonts w:asciiTheme="minorHAnsi" w:eastAsia="Calibri" w:cstheme="minorHAnsi"/>
                <w:sz w:val="21"/>
                <w:szCs w:val="21"/>
              </w:rPr>
              <w:t>ė</w:t>
            </w:r>
            <w:r>
              <w:rPr>
                <w:rFonts w:asciiTheme="minorHAnsi" w:eastAsia="Calibri" w:cstheme="minorHAnsi"/>
                <w:sz w:val="21"/>
                <w:szCs w:val="21"/>
              </w:rPr>
              <w:t>s patvirtinimo dokumentas Lietuvoje bus i</w:t>
            </w:r>
            <w:r>
              <w:rPr>
                <w:rFonts w:asciiTheme="minorHAnsi" w:eastAsia="Calibri" w:cstheme="minorHAnsi"/>
                <w:sz w:val="21"/>
                <w:szCs w:val="21"/>
              </w:rPr>
              <w:t>š</w:t>
            </w:r>
            <w:r>
              <w:rPr>
                <w:rFonts w:asciiTheme="minorHAnsi" w:eastAsia="Calibri" w:cstheme="minorHAnsi"/>
                <w:sz w:val="21"/>
                <w:szCs w:val="21"/>
              </w:rPr>
              <w:t>duotas po pasi</w:t>
            </w:r>
            <w:r>
              <w:rPr>
                <w:rFonts w:asciiTheme="minorHAnsi" w:eastAsia="Calibri" w:cstheme="minorHAnsi"/>
                <w:sz w:val="21"/>
                <w:szCs w:val="21"/>
              </w:rPr>
              <w:t>ū</w:t>
            </w:r>
            <w:r>
              <w:rPr>
                <w:rFonts w:asciiTheme="minorHAnsi" w:eastAsia="Calibri" w:cstheme="minorHAnsi"/>
                <w:sz w:val="21"/>
                <w:szCs w:val="21"/>
              </w:rPr>
              <w:t>lym</w:t>
            </w:r>
            <w:r>
              <w:rPr>
                <w:rFonts w:asciiTheme="minorHAnsi" w:eastAsia="Calibri" w:cstheme="minorHAnsi"/>
                <w:sz w:val="21"/>
                <w:szCs w:val="21"/>
              </w:rPr>
              <w:t>ų</w:t>
            </w:r>
            <w:r>
              <w:rPr>
                <w:rFonts w:asciiTheme="minorHAnsi" w:eastAsia="Calibri" w:cstheme="minorHAnsi"/>
                <w:sz w:val="21"/>
                <w:szCs w:val="21"/>
              </w:rPr>
              <w:t xml:space="preserve"> pateikimo. Tokiu atveju, kartu su pasi</w:t>
            </w:r>
            <w:r>
              <w:rPr>
                <w:rFonts w:asciiTheme="minorHAnsi" w:eastAsia="Calibri" w:cstheme="minorHAnsi"/>
                <w:sz w:val="21"/>
                <w:szCs w:val="21"/>
              </w:rPr>
              <w:t>ū</w:t>
            </w:r>
            <w:r>
              <w:rPr>
                <w:rFonts w:asciiTheme="minorHAnsi" w:eastAsia="Calibri" w:cstheme="minorHAnsi"/>
                <w:sz w:val="21"/>
                <w:szCs w:val="21"/>
              </w:rPr>
              <w:t>lymu tiek</w:t>
            </w:r>
            <w:r>
              <w:rPr>
                <w:rFonts w:asciiTheme="minorHAnsi" w:eastAsia="Calibri" w:cstheme="minorHAnsi"/>
                <w:sz w:val="21"/>
                <w:szCs w:val="21"/>
              </w:rPr>
              <w:t>ė</w:t>
            </w:r>
            <w:r>
              <w:rPr>
                <w:rFonts w:asciiTheme="minorHAnsi" w:eastAsia="Calibri" w:cstheme="minorHAnsi"/>
                <w:sz w:val="21"/>
                <w:szCs w:val="21"/>
              </w:rPr>
              <w:t>jai turi pateikti kilm</w:t>
            </w:r>
            <w:r>
              <w:rPr>
                <w:rFonts w:asciiTheme="minorHAnsi" w:eastAsia="Calibri" w:cstheme="minorHAnsi"/>
                <w:sz w:val="21"/>
                <w:szCs w:val="21"/>
              </w:rPr>
              <w:t>ė</w:t>
            </w:r>
            <w:r>
              <w:rPr>
                <w:rFonts w:asciiTheme="minorHAnsi" w:eastAsia="Calibri" w:cstheme="minorHAnsi"/>
                <w:sz w:val="21"/>
                <w:szCs w:val="21"/>
              </w:rPr>
              <w:t xml:space="preserve">s </w:t>
            </w:r>
            <w:r>
              <w:rPr>
                <w:rFonts w:asciiTheme="minorHAnsi" w:eastAsia="Calibri" w:cstheme="minorHAnsi"/>
                <w:sz w:val="21"/>
                <w:szCs w:val="21"/>
              </w:rPr>
              <w:t>š</w:t>
            </w:r>
            <w:r>
              <w:rPr>
                <w:rFonts w:asciiTheme="minorHAnsi" w:eastAsia="Calibri" w:cstheme="minorHAnsi"/>
                <w:sz w:val="21"/>
                <w:szCs w:val="21"/>
              </w:rPr>
              <w:t>alyje i</w:t>
            </w:r>
            <w:r>
              <w:rPr>
                <w:rFonts w:asciiTheme="minorHAnsi" w:eastAsia="Calibri" w:cstheme="minorHAnsi"/>
                <w:sz w:val="21"/>
                <w:szCs w:val="21"/>
              </w:rPr>
              <w:t>š</w:t>
            </w:r>
            <w:r>
              <w:rPr>
                <w:rFonts w:asciiTheme="minorHAnsi" w:eastAsia="Calibri" w:cstheme="minorHAnsi"/>
                <w:sz w:val="21"/>
                <w:szCs w:val="21"/>
              </w:rPr>
              <w:t>duoto dokumento kopij</w:t>
            </w:r>
            <w:r>
              <w:rPr>
                <w:rFonts w:asciiTheme="minorHAnsi" w:eastAsia="Calibri" w:cstheme="minorHAnsi"/>
                <w:sz w:val="21"/>
                <w:szCs w:val="21"/>
              </w:rPr>
              <w:t>ą</w:t>
            </w:r>
            <w:r>
              <w:rPr>
                <w:rFonts w:asciiTheme="minorHAnsi" w:eastAsia="Calibri" w:cstheme="minorHAnsi"/>
                <w:sz w:val="21"/>
                <w:szCs w:val="21"/>
              </w:rPr>
              <w:t xml:space="preserve"> ir pra</w:t>
            </w:r>
            <w:r>
              <w:rPr>
                <w:rFonts w:asciiTheme="minorHAnsi" w:eastAsia="Calibri" w:cstheme="minorHAnsi"/>
                <w:sz w:val="21"/>
                <w:szCs w:val="21"/>
              </w:rPr>
              <w:t>š</w:t>
            </w:r>
            <w:r>
              <w:rPr>
                <w:rFonts w:asciiTheme="minorHAnsi" w:eastAsia="Calibri" w:cstheme="minorHAnsi"/>
                <w:sz w:val="21"/>
                <w:szCs w:val="21"/>
              </w:rPr>
              <w:t>ymo i</w:t>
            </w:r>
            <w:r>
              <w:rPr>
                <w:rFonts w:asciiTheme="minorHAnsi" w:eastAsia="Calibri" w:cstheme="minorHAnsi"/>
                <w:sz w:val="21"/>
                <w:szCs w:val="21"/>
              </w:rPr>
              <w:t>š</w:t>
            </w:r>
            <w:r>
              <w:rPr>
                <w:rFonts w:asciiTheme="minorHAnsi" w:eastAsia="Calibri" w:cstheme="minorHAnsi"/>
                <w:sz w:val="21"/>
                <w:szCs w:val="21"/>
              </w:rPr>
              <w:t>duoti teis</w:t>
            </w:r>
            <w:r>
              <w:rPr>
                <w:rFonts w:asciiTheme="minorHAnsi" w:eastAsia="Calibri" w:cstheme="minorHAnsi"/>
                <w:sz w:val="21"/>
                <w:szCs w:val="21"/>
              </w:rPr>
              <w:t>ė</w:t>
            </w:r>
            <w:r>
              <w:rPr>
                <w:rFonts w:asciiTheme="minorHAnsi" w:eastAsia="Calibri" w:cstheme="minorHAnsi"/>
                <w:sz w:val="21"/>
                <w:szCs w:val="21"/>
              </w:rPr>
              <w:t>s pripa</w:t>
            </w:r>
            <w:r>
              <w:rPr>
                <w:rFonts w:asciiTheme="minorHAnsi" w:eastAsia="Calibri" w:cstheme="minorHAnsi"/>
                <w:sz w:val="21"/>
                <w:szCs w:val="21"/>
              </w:rPr>
              <w:t>ž</w:t>
            </w:r>
            <w:r>
              <w:rPr>
                <w:rFonts w:asciiTheme="minorHAnsi" w:eastAsia="Calibri" w:cstheme="minorHAnsi"/>
                <w:sz w:val="21"/>
                <w:szCs w:val="21"/>
              </w:rPr>
              <w:t>inimo dokument</w:t>
            </w:r>
            <w:r>
              <w:rPr>
                <w:rFonts w:asciiTheme="minorHAnsi" w:eastAsia="Calibri" w:cstheme="minorHAnsi"/>
                <w:sz w:val="21"/>
                <w:szCs w:val="21"/>
              </w:rPr>
              <w:t>ą</w:t>
            </w:r>
            <w:r>
              <w:rPr>
                <w:rFonts w:asciiTheme="minorHAnsi" w:eastAsia="Calibri" w:cstheme="minorHAnsi"/>
                <w:sz w:val="21"/>
                <w:szCs w:val="21"/>
              </w:rPr>
              <w:t xml:space="preserve"> kopij</w:t>
            </w:r>
            <w:r>
              <w:rPr>
                <w:rFonts w:asciiTheme="minorHAnsi" w:eastAsia="Calibri" w:cstheme="minorHAnsi"/>
                <w:sz w:val="21"/>
                <w:szCs w:val="21"/>
              </w:rPr>
              <w:t>ą</w:t>
            </w:r>
            <w:r>
              <w:rPr>
                <w:rFonts w:asciiTheme="minorHAnsi" w:eastAsia="Calibri" w:cstheme="minorHAnsi"/>
                <w:sz w:val="21"/>
                <w:szCs w:val="21"/>
              </w:rPr>
              <w:t>, o iki pasira</w:t>
            </w:r>
            <w:r>
              <w:rPr>
                <w:rFonts w:asciiTheme="minorHAnsi" w:eastAsia="Calibri" w:cstheme="minorHAnsi"/>
                <w:sz w:val="21"/>
                <w:szCs w:val="21"/>
              </w:rPr>
              <w:t>š</w:t>
            </w:r>
            <w:r>
              <w:rPr>
                <w:rFonts w:asciiTheme="minorHAnsi" w:eastAsia="Calibri" w:cstheme="minorHAnsi"/>
                <w:sz w:val="21"/>
                <w:szCs w:val="21"/>
              </w:rPr>
              <w:t>ant konkretaus pirkimo, kuriame tiek</w:t>
            </w:r>
            <w:r>
              <w:rPr>
                <w:rFonts w:asciiTheme="minorHAnsi" w:eastAsia="Calibri" w:cstheme="minorHAnsi"/>
                <w:sz w:val="21"/>
                <w:szCs w:val="21"/>
              </w:rPr>
              <w:t>ė</w:t>
            </w:r>
            <w:r>
              <w:rPr>
                <w:rFonts w:asciiTheme="minorHAnsi" w:eastAsia="Calibri" w:cstheme="minorHAnsi"/>
                <w:sz w:val="21"/>
                <w:szCs w:val="21"/>
              </w:rPr>
              <w:t>jo pasi</w:t>
            </w:r>
            <w:r>
              <w:rPr>
                <w:rFonts w:asciiTheme="minorHAnsi" w:eastAsia="Calibri" w:cstheme="minorHAnsi"/>
                <w:sz w:val="21"/>
                <w:szCs w:val="21"/>
              </w:rPr>
              <w:t>ū</w:t>
            </w:r>
            <w:r>
              <w:rPr>
                <w:rFonts w:asciiTheme="minorHAnsi" w:eastAsia="Calibri" w:cstheme="minorHAnsi"/>
                <w:sz w:val="21"/>
                <w:szCs w:val="21"/>
              </w:rPr>
              <w:t>lymas pripa</w:t>
            </w:r>
            <w:r>
              <w:rPr>
                <w:rFonts w:asciiTheme="minorHAnsi" w:eastAsia="Calibri" w:cstheme="minorHAnsi"/>
                <w:sz w:val="21"/>
                <w:szCs w:val="21"/>
              </w:rPr>
              <w:t>ž</w:t>
            </w:r>
            <w:r>
              <w:rPr>
                <w:rFonts w:asciiTheme="minorHAnsi" w:eastAsia="Calibri" w:cstheme="minorHAnsi"/>
                <w:sz w:val="21"/>
                <w:szCs w:val="21"/>
              </w:rPr>
              <w:t>intas laim</w:t>
            </w:r>
            <w:r>
              <w:rPr>
                <w:rFonts w:asciiTheme="minorHAnsi" w:eastAsia="Calibri" w:cstheme="minorHAnsi"/>
                <w:sz w:val="21"/>
                <w:szCs w:val="21"/>
              </w:rPr>
              <w:t>ė</w:t>
            </w:r>
            <w:r>
              <w:rPr>
                <w:rFonts w:asciiTheme="minorHAnsi" w:eastAsia="Calibri" w:cstheme="minorHAnsi"/>
                <w:sz w:val="21"/>
                <w:szCs w:val="21"/>
              </w:rPr>
              <w:t>jusiu, sutart</w:t>
            </w:r>
            <w:r>
              <w:rPr>
                <w:rFonts w:asciiTheme="minorHAnsi" w:eastAsia="Calibri" w:cstheme="minorHAnsi"/>
                <w:sz w:val="21"/>
                <w:szCs w:val="21"/>
              </w:rPr>
              <w:t>į</w:t>
            </w:r>
            <w:r>
              <w:rPr>
                <w:rFonts w:asciiTheme="minorHAnsi" w:eastAsia="Calibri" w:cstheme="minorHAnsi"/>
                <w:sz w:val="21"/>
                <w:szCs w:val="21"/>
              </w:rPr>
              <w:t>, tur</w:t>
            </w:r>
            <w:r>
              <w:rPr>
                <w:rFonts w:asciiTheme="minorHAnsi" w:eastAsia="Calibri" w:cstheme="minorHAnsi"/>
                <w:sz w:val="21"/>
                <w:szCs w:val="21"/>
              </w:rPr>
              <w:t>ė</w:t>
            </w:r>
            <w:r>
              <w:rPr>
                <w:rFonts w:asciiTheme="minorHAnsi" w:eastAsia="Calibri" w:cstheme="minorHAnsi"/>
                <w:sz w:val="21"/>
                <w:szCs w:val="21"/>
              </w:rPr>
              <w:t>s pateikti ir pat</w:t>
            </w:r>
            <w:r>
              <w:rPr>
                <w:rFonts w:asciiTheme="minorHAnsi" w:eastAsia="Calibri" w:cstheme="minorHAnsi"/>
                <w:sz w:val="21"/>
                <w:szCs w:val="21"/>
              </w:rPr>
              <w:t>į</w:t>
            </w:r>
            <w:r>
              <w:rPr>
                <w:rFonts w:asciiTheme="minorHAnsi" w:eastAsia="Calibri" w:cstheme="minorHAnsi"/>
                <w:sz w:val="21"/>
                <w:szCs w:val="21"/>
              </w:rPr>
              <w:t xml:space="preserve"> teis</w:t>
            </w:r>
            <w:r>
              <w:rPr>
                <w:rFonts w:asciiTheme="minorHAnsi" w:eastAsia="Calibri" w:cstheme="minorHAnsi"/>
                <w:sz w:val="21"/>
                <w:szCs w:val="21"/>
              </w:rPr>
              <w:t>ė</w:t>
            </w:r>
            <w:r>
              <w:rPr>
                <w:rFonts w:asciiTheme="minorHAnsi" w:eastAsia="Calibri" w:cstheme="minorHAnsi"/>
                <w:sz w:val="21"/>
                <w:szCs w:val="21"/>
              </w:rPr>
              <w:t>s pripa</w:t>
            </w:r>
            <w:r>
              <w:rPr>
                <w:rFonts w:asciiTheme="minorHAnsi" w:eastAsia="Calibri" w:cstheme="minorHAnsi"/>
                <w:sz w:val="21"/>
                <w:szCs w:val="21"/>
              </w:rPr>
              <w:t>ž</w:t>
            </w:r>
            <w:r>
              <w:rPr>
                <w:rFonts w:asciiTheme="minorHAnsi" w:eastAsia="Calibri" w:cstheme="minorHAnsi"/>
                <w:sz w:val="21"/>
                <w:szCs w:val="21"/>
              </w:rPr>
              <w:t>inimo dokument</w:t>
            </w:r>
            <w:r>
              <w:rPr>
                <w:rFonts w:asciiTheme="minorHAnsi" w:eastAsia="Calibri" w:cstheme="minorHAnsi"/>
                <w:sz w:val="21"/>
                <w:szCs w:val="21"/>
              </w:rPr>
              <w:t>ą</w:t>
            </w:r>
            <w:r>
              <w:rPr>
                <w:rFonts w:asciiTheme="minorHAnsi" w:eastAsia="Calibri" w:cstheme="minorHAnsi"/>
                <w:sz w:val="21"/>
                <w:szCs w:val="21"/>
              </w:rPr>
              <w:t>.</w:t>
            </w:r>
          </w:p>
          <w:p w14:paraId="68B74F27" w14:textId="77777777" w:rsidR="00B8121C" w:rsidRDefault="00B8121C" w:rsidP="00F65762">
            <w:pPr>
              <w:tabs>
                <w:tab w:val="left" w:pos="720"/>
              </w:tabs>
              <w:jc w:val="both"/>
              <w:rPr>
                <w:rFonts w:asciiTheme="minorHAnsi" w:eastAsia="Calibri" w:cstheme="minorHAnsi"/>
                <w:iCs/>
                <w:sz w:val="21"/>
                <w:szCs w:val="21"/>
              </w:rPr>
            </w:pPr>
            <w:r>
              <w:rPr>
                <w:rFonts w:asciiTheme="minorHAnsi" w:eastAsia="Calibri" w:cstheme="minorHAnsi"/>
                <w:iCs/>
                <w:sz w:val="21"/>
                <w:szCs w:val="21"/>
              </w:rPr>
              <w:lastRenderedPageBreak/>
              <w:t>Tre</w:t>
            </w:r>
            <w:r>
              <w:rPr>
                <w:rFonts w:asciiTheme="minorHAnsi" w:eastAsia="Calibri" w:cstheme="minorHAnsi"/>
                <w:iCs/>
                <w:sz w:val="21"/>
                <w:szCs w:val="21"/>
              </w:rPr>
              <w:t>č</w:t>
            </w:r>
            <w:r>
              <w:rPr>
                <w:rFonts w:asciiTheme="minorHAnsi" w:eastAsia="Calibri" w:cstheme="minorHAnsi"/>
                <w:iCs/>
                <w:sz w:val="21"/>
                <w:szCs w:val="21"/>
              </w:rPr>
              <w:t>i</w:t>
            </w:r>
            <w:r>
              <w:rPr>
                <w:rFonts w:asciiTheme="minorHAnsi" w:eastAsia="Calibri" w:cstheme="minorHAnsi"/>
                <w:iCs/>
                <w:sz w:val="21"/>
                <w:szCs w:val="21"/>
              </w:rPr>
              <w:t>ų</w:t>
            </w:r>
            <w:r>
              <w:rPr>
                <w:rFonts w:asciiTheme="minorHAnsi" w:eastAsia="Calibri" w:cstheme="minorHAnsi"/>
                <w:iCs/>
                <w:sz w:val="21"/>
                <w:szCs w:val="21"/>
              </w:rPr>
              <w:t>j</w:t>
            </w:r>
            <w:r>
              <w:rPr>
                <w:rFonts w:asciiTheme="minorHAnsi" w:eastAsia="Calibri" w:cstheme="minorHAnsi"/>
                <w:iCs/>
                <w:sz w:val="21"/>
                <w:szCs w:val="21"/>
              </w:rPr>
              <w:t>ų</w:t>
            </w:r>
            <w:r>
              <w:rPr>
                <w:rFonts w:asciiTheme="minorHAnsi" w:eastAsia="Calibri" w:cstheme="minorHAnsi"/>
                <w:iCs/>
                <w:sz w:val="21"/>
                <w:szCs w:val="21"/>
              </w:rPr>
              <w:t xml:space="preserve"> valstybi</w:t>
            </w:r>
            <w:r>
              <w:rPr>
                <w:rFonts w:asciiTheme="minorHAnsi" w:eastAsia="Calibri" w:cstheme="minorHAnsi"/>
                <w:iCs/>
                <w:sz w:val="21"/>
                <w:szCs w:val="21"/>
              </w:rPr>
              <w:t>ų</w:t>
            </w:r>
            <w:r>
              <w:rPr>
                <w:rFonts w:asciiTheme="minorHAnsi" w:eastAsia="Calibri" w:cstheme="minorHAnsi"/>
                <w:iCs/>
                <w:sz w:val="21"/>
                <w:szCs w:val="21"/>
              </w:rPr>
              <w:t xml:space="preserve"> pilie</w:t>
            </w:r>
            <w:r>
              <w:rPr>
                <w:rFonts w:asciiTheme="minorHAnsi" w:eastAsia="Calibri" w:cstheme="minorHAnsi"/>
                <w:iCs/>
                <w:sz w:val="21"/>
                <w:szCs w:val="21"/>
              </w:rPr>
              <w:t>č</w:t>
            </w:r>
            <w:r>
              <w:rPr>
                <w:rFonts w:asciiTheme="minorHAnsi" w:eastAsia="Calibri" w:cstheme="minorHAnsi"/>
                <w:iCs/>
                <w:sz w:val="21"/>
                <w:szCs w:val="21"/>
              </w:rPr>
              <w:t>iai yra atestuojami tokia pa</w:t>
            </w:r>
            <w:r>
              <w:rPr>
                <w:rFonts w:asciiTheme="minorHAnsi" w:eastAsia="Calibri" w:cstheme="minorHAnsi"/>
                <w:iCs/>
                <w:sz w:val="21"/>
                <w:szCs w:val="21"/>
              </w:rPr>
              <w:t>č</w:t>
            </w:r>
            <w:r>
              <w:rPr>
                <w:rFonts w:asciiTheme="minorHAnsi" w:eastAsia="Calibri" w:cstheme="minorHAnsi"/>
                <w:iCs/>
                <w:sz w:val="21"/>
                <w:szCs w:val="21"/>
              </w:rPr>
              <w:t>ia tvarka, kaip ir Lietuvos Respublikos fiziniai asmenys.</w:t>
            </w:r>
          </w:p>
          <w:p w14:paraId="5B64823A" w14:textId="77777777" w:rsidR="00B8121C" w:rsidRDefault="00B8121C" w:rsidP="00F65762">
            <w:pPr>
              <w:tabs>
                <w:tab w:val="left" w:pos="720"/>
              </w:tabs>
              <w:jc w:val="both"/>
              <w:rPr>
                <w:rFonts w:asciiTheme="minorHAnsi" w:eastAsia="Calibri" w:cstheme="minorHAnsi"/>
                <w:iCs/>
                <w:sz w:val="21"/>
                <w:szCs w:val="21"/>
              </w:rPr>
            </w:pPr>
          </w:p>
          <w:p w14:paraId="7486293E" w14:textId="39E4DCF6" w:rsidR="00B8121C" w:rsidRPr="00157373" w:rsidRDefault="00B8121C" w:rsidP="00F65762">
            <w:pPr>
              <w:autoSpaceDE w:val="0"/>
              <w:autoSpaceDN w:val="0"/>
              <w:adjustRightInd w:val="0"/>
              <w:jc w:val="both"/>
              <w:rPr>
                <w:rFonts w:ascii="Calibri" w:hAnsi="Calibri" w:cs="Calibri"/>
                <w:color w:val="000000"/>
                <w:sz w:val="21"/>
                <w:szCs w:val="21"/>
                <w:highlight w:val="yellow"/>
              </w:rPr>
            </w:pPr>
            <w:r>
              <w:rPr>
                <w:rFonts w:asciiTheme="minorHAnsi" w:eastAsia="Calibri" w:cstheme="minorHAnsi"/>
                <w:i/>
                <w:iCs/>
                <w:sz w:val="21"/>
                <w:szCs w:val="21"/>
              </w:rPr>
              <w:t>CVP IS priemon</w:t>
            </w:r>
            <w:r>
              <w:rPr>
                <w:rFonts w:asciiTheme="minorHAnsi" w:eastAsia="Calibri" w:cstheme="minorHAnsi"/>
                <w:i/>
                <w:iCs/>
                <w:sz w:val="21"/>
                <w:szCs w:val="21"/>
              </w:rPr>
              <w:t>ė</w:t>
            </w:r>
            <w:r>
              <w:rPr>
                <w:rFonts w:asciiTheme="minorHAnsi" w:eastAsia="Calibri" w:cstheme="minorHAnsi"/>
                <w:i/>
                <w:iCs/>
                <w:sz w:val="21"/>
                <w:szCs w:val="21"/>
              </w:rPr>
              <w:t>mis pateikiamos skaitmenin</w:t>
            </w:r>
            <w:r>
              <w:rPr>
                <w:rFonts w:asciiTheme="minorHAnsi" w:eastAsia="Calibri" w:cstheme="minorHAnsi"/>
                <w:i/>
                <w:iCs/>
                <w:sz w:val="21"/>
                <w:szCs w:val="21"/>
              </w:rPr>
              <w:t>ė</w:t>
            </w:r>
            <w:r>
              <w:rPr>
                <w:rFonts w:asciiTheme="minorHAnsi" w:eastAsia="Calibri" w:cstheme="minorHAnsi"/>
                <w:i/>
                <w:iCs/>
                <w:sz w:val="21"/>
                <w:szCs w:val="21"/>
              </w:rPr>
              <w:t>s dokument</w:t>
            </w:r>
            <w:r>
              <w:rPr>
                <w:rFonts w:asciiTheme="minorHAnsi" w:eastAsia="Calibri" w:cstheme="minorHAnsi"/>
                <w:i/>
                <w:iCs/>
                <w:sz w:val="21"/>
                <w:szCs w:val="21"/>
              </w:rPr>
              <w:t>ų</w:t>
            </w:r>
            <w:r>
              <w:rPr>
                <w:rFonts w:asciiTheme="minorHAnsi" w:eastAsia="Calibri" w:cstheme="minorHAnsi"/>
                <w:i/>
                <w:iCs/>
                <w:sz w:val="21"/>
                <w:szCs w:val="21"/>
              </w:rPr>
              <w:t xml:space="preserve"> kopijos</w:t>
            </w:r>
          </w:p>
        </w:tc>
        <w:tc>
          <w:tcPr>
            <w:tcW w:w="677" w:type="dxa"/>
            <w:tcBorders>
              <w:top w:val="single" w:sz="4" w:space="0" w:color="000000"/>
              <w:left w:val="single" w:sz="4" w:space="0" w:color="auto"/>
              <w:bottom w:val="single" w:sz="4" w:space="0" w:color="000000"/>
              <w:right w:val="single" w:sz="4" w:space="0" w:color="000000"/>
            </w:tcBorders>
          </w:tcPr>
          <w:p w14:paraId="266ECC8C" w14:textId="3A360221" w:rsidR="00B8121C" w:rsidRPr="00553B6B" w:rsidRDefault="00553B6B" w:rsidP="00B8121C">
            <w:pPr>
              <w:spacing w:line="276" w:lineRule="auto"/>
              <w:rPr>
                <w:sz w:val="21"/>
                <w:szCs w:val="21"/>
              </w:rPr>
            </w:pPr>
            <w:r w:rsidRPr="00553B6B">
              <w:rPr>
                <w:sz w:val="21"/>
                <w:szCs w:val="21"/>
              </w:rPr>
              <w:lastRenderedPageBreak/>
              <w:t xml:space="preserve">- </w:t>
            </w:r>
            <w:r w:rsidR="00B8121C" w:rsidRPr="00553B6B">
              <w:rPr>
                <w:sz w:val="21"/>
                <w:szCs w:val="21"/>
              </w:rPr>
              <w:t>jeigu pasiūlymą teikia ūkio subjektų grupė – reikalavimą turi atitikti visi ūkio subjektų grupės nariai kartu (ūkio subjektų grupės narių turima patirtis sumuojama), atsižvelgiant į jų prisiimamus įsipareigojimus).</w:t>
            </w:r>
          </w:p>
          <w:p w14:paraId="03A9E7F0" w14:textId="77777777" w:rsidR="00B8121C" w:rsidRPr="00553B6B" w:rsidRDefault="00B8121C" w:rsidP="00B8121C">
            <w:pPr>
              <w:spacing w:line="276" w:lineRule="auto"/>
              <w:rPr>
                <w:sz w:val="21"/>
                <w:szCs w:val="21"/>
              </w:rPr>
            </w:pPr>
            <w:r w:rsidRPr="00553B6B">
              <w:rPr>
                <w:sz w:val="21"/>
                <w:szCs w:val="21"/>
              </w:rPr>
              <w:t>- tiekėjas gali remtis kitų ūkio subjektų pajėgumais tik tuo atveju, jeigu tie subjektai patys vykdys tą pirkimo sutarties dalį, kuriai reikia jų turimų pajėgumų.</w:t>
            </w:r>
          </w:p>
          <w:p w14:paraId="283383D5" w14:textId="77777777" w:rsidR="00B8121C" w:rsidRPr="00553B6B" w:rsidRDefault="00B8121C" w:rsidP="00B8121C">
            <w:pPr>
              <w:spacing w:line="276" w:lineRule="auto"/>
              <w:rPr>
                <w:sz w:val="21"/>
                <w:szCs w:val="21"/>
              </w:rPr>
            </w:pPr>
            <w:r w:rsidRPr="00553B6B">
              <w:rPr>
                <w:sz w:val="21"/>
                <w:szCs w:val="21"/>
              </w:rPr>
              <w:t>- subtiekėjams šis reikalavimas nenustatomas.</w:t>
            </w:r>
          </w:p>
          <w:p w14:paraId="5A0900C1" w14:textId="77777777" w:rsidR="00B8121C" w:rsidRDefault="00B8121C">
            <w:pPr>
              <w:rPr>
                <w:rFonts w:ascii="Calibri" w:hAnsi="Calibri" w:cs="Calibri"/>
                <w:color w:val="000000"/>
                <w:highlight w:val="yellow"/>
              </w:rPr>
            </w:pPr>
          </w:p>
          <w:p w14:paraId="72AFB6E9" w14:textId="77777777" w:rsidR="00B8121C" w:rsidRPr="00157373" w:rsidRDefault="00B8121C" w:rsidP="00F65762">
            <w:pPr>
              <w:autoSpaceDE w:val="0"/>
              <w:autoSpaceDN w:val="0"/>
              <w:adjustRightInd w:val="0"/>
              <w:jc w:val="both"/>
              <w:rPr>
                <w:rFonts w:ascii="Calibri" w:hAnsi="Calibri" w:cs="Calibri"/>
                <w:color w:val="000000"/>
                <w:highlight w:val="yellow"/>
              </w:rPr>
            </w:pP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164991C1" w:rsidR="008F38C8" w:rsidRPr="00132AA3" w:rsidRDefault="006638AF" w:rsidP="00132AA3">
      <w:pPr>
        <w:spacing w:after="0" w:line="20" w:lineRule="atLeast"/>
        <w:ind w:firstLine="567"/>
        <w:jc w:val="both"/>
        <w:rPr>
          <w:rFonts w:eastAsiaTheme="minorHAnsi" w:cstheme="minorHAnsi"/>
          <w:lang w:eastAsia="en-US"/>
        </w:rPr>
      </w:pPr>
      <w:r>
        <w:rPr>
          <w:rFonts w:eastAsiaTheme="minorHAnsi" w:cstheme="minorHAnsi"/>
        </w:rPr>
        <w:t>1.</w:t>
      </w:r>
      <w:r w:rsidR="00132AA3">
        <w:rPr>
          <w:rFonts w:eastAsia="Calibri" w:cstheme="minorHAnsi"/>
          <w:iCs/>
          <w:lang w:eastAsia="en-US"/>
        </w:rPr>
        <w:t xml:space="preserve"> </w:t>
      </w:r>
      <w:r w:rsidR="00E55E1A"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132AA3">
        <w:rPr>
          <w:rFonts w:eastAsia="Calibri" w:cstheme="minorHAnsi"/>
          <w:lang w:eastAsia="en-US"/>
        </w:rPr>
        <w:t>k</w:t>
      </w:r>
      <w:r w:rsidR="008F38C8" w:rsidRPr="00132AA3">
        <w:rPr>
          <w:rFonts w:eastAsia="Calibri" w:cstheme="minorHAnsi"/>
          <w:iCs/>
          <w:lang w:eastAsia="en-US"/>
        </w:rPr>
        <w:t xml:space="preserve">okybės vadybos sistemos ir (arba) 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776" w:type="dxa"/>
        <w:tblLook w:val="04A0" w:firstRow="1" w:lastRow="0" w:firstColumn="1" w:lastColumn="0" w:noHBand="0" w:noVBand="1"/>
      </w:tblPr>
      <w:tblGrid>
        <w:gridCol w:w="657"/>
        <w:gridCol w:w="3291"/>
        <w:gridCol w:w="3844"/>
        <w:gridCol w:w="1984"/>
      </w:tblGrid>
      <w:tr w:rsidR="00B8121C" w:rsidRPr="00B930D5" w14:paraId="5B40B18D" w14:textId="7A7E4432" w:rsidTr="00B8121C">
        <w:trPr>
          <w:tblHeader/>
        </w:trPr>
        <w:tc>
          <w:tcPr>
            <w:tcW w:w="657" w:type="dxa"/>
            <w:shd w:val="clear" w:color="auto" w:fill="DEEAF6" w:themeFill="accent5" w:themeFillTint="33"/>
            <w:vAlign w:val="center"/>
            <w:hideMark/>
          </w:tcPr>
          <w:p w14:paraId="0E151C09" w14:textId="77777777" w:rsidR="00B8121C" w:rsidRPr="00B930D5" w:rsidRDefault="00B8121C" w:rsidP="0000013A">
            <w:pPr>
              <w:spacing w:before="60" w:after="60" w:line="256" w:lineRule="auto"/>
              <w:rPr>
                <w:rFonts w:asciiTheme="minorHAnsi" w:hAnsiTheme="minorHAnsi" w:cstheme="minorHAnsi"/>
                <w:b/>
                <w:bCs/>
                <w:sz w:val="21"/>
                <w:szCs w:val="21"/>
              </w:rPr>
            </w:pPr>
            <w:r w:rsidRPr="00B930D5">
              <w:rPr>
                <w:rFonts w:asciiTheme="minorHAnsi" w:eastAsiaTheme="minorHAnsi" w:hAnsiTheme="minorHAnsi" w:cstheme="minorHAnsi"/>
                <w:b/>
                <w:bCs/>
                <w:sz w:val="21"/>
                <w:szCs w:val="21"/>
              </w:rPr>
              <w:t>Eil. Nr.</w:t>
            </w:r>
          </w:p>
        </w:tc>
        <w:tc>
          <w:tcPr>
            <w:tcW w:w="3291" w:type="dxa"/>
            <w:shd w:val="clear" w:color="auto" w:fill="DEEAF6" w:themeFill="accent5" w:themeFillTint="33"/>
            <w:vAlign w:val="center"/>
            <w:hideMark/>
          </w:tcPr>
          <w:p w14:paraId="5AE14D80" w14:textId="77777777" w:rsidR="00B8121C" w:rsidRPr="00B930D5" w:rsidRDefault="00B8121C" w:rsidP="0000013A">
            <w:pPr>
              <w:spacing w:before="60" w:after="60" w:line="256" w:lineRule="auto"/>
              <w:jc w:val="center"/>
              <w:rPr>
                <w:rFonts w:asciiTheme="minorHAnsi" w:eastAsiaTheme="minorHAnsi" w:hAnsiTheme="minorHAnsi" w:cstheme="minorHAnsi"/>
                <w:b/>
                <w:bCs/>
                <w:sz w:val="21"/>
                <w:szCs w:val="21"/>
              </w:rPr>
            </w:pPr>
            <w:r w:rsidRPr="00B930D5">
              <w:rPr>
                <w:rFonts w:asciiTheme="minorHAnsi" w:hAnsiTheme="minorHAnsi" w:cstheme="minorHAnsi"/>
                <w:b/>
                <w:bCs/>
                <w:color w:val="000000"/>
                <w:sz w:val="21"/>
                <w:szCs w:val="21"/>
              </w:rPr>
              <w:t xml:space="preserve">Reikalavimas </w:t>
            </w:r>
            <w:r w:rsidRPr="00B930D5">
              <w:rPr>
                <w:rFonts w:asciiTheme="minorHAnsi" w:eastAsiaTheme="minorHAnsi" w:hAnsiTheme="minorHAnsi" w:cstheme="minorHAnsi"/>
                <w:b/>
                <w:bCs/>
                <w:sz w:val="21"/>
                <w:szCs w:val="21"/>
                <w:lang w:eastAsia="en-US"/>
              </w:rPr>
              <w:t xml:space="preserve">dėl </w:t>
            </w:r>
            <w:r w:rsidRPr="00B930D5">
              <w:rPr>
                <w:rFonts w:asciiTheme="minorHAnsi" w:eastAsia="Calibri" w:hAnsiTheme="minorHAnsi" w:cstheme="minorHAnsi"/>
                <w:b/>
                <w:bCs/>
                <w:sz w:val="21"/>
                <w:szCs w:val="21"/>
                <w:lang w:eastAsia="en-US"/>
              </w:rPr>
              <w:t>k</w:t>
            </w:r>
            <w:r w:rsidRPr="00B930D5">
              <w:rPr>
                <w:rFonts w:asciiTheme="minorHAnsi" w:eastAsia="Calibri" w:hAnsiTheme="minorHAnsi" w:cstheme="minorHAnsi"/>
                <w:b/>
                <w:bCs/>
                <w:iCs/>
                <w:sz w:val="21"/>
                <w:szCs w:val="21"/>
                <w:lang w:eastAsia="en-US"/>
              </w:rPr>
              <w:t>okybės vadybos sistemos ir (arba) aplinkos apsaugos vadybos sistemos standartų</w:t>
            </w:r>
            <w:r w:rsidRPr="00B930D5">
              <w:rPr>
                <w:rFonts w:asciiTheme="minorHAnsi" w:eastAsiaTheme="minorHAnsi" w:hAnsiTheme="minorHAnsi" w:cstheme="minorHAnsi"/>
                <w:b/>
                <w:bCs/>
                <w:sz w:val="21"/>
                <w:szCs w:val="21"/>
                <w:lang w:eastAsia="en-US"/>
              </w:rPr>
              <w:t xml:space="preserve"> laikymosi.</w:t>
            </w:r>
          </w:p>
        </w:tc>
        <w:tc>
          <w:tcPr>
            <w:tcW w:w="3844" w:type="dxa"/>
            <w:tcBorders>
              <w:right w:val="single" w:sz="4" w:space="0" w:color="auto"/>
            </w:tcBorders>
            <w:shd w:val="clear" w:color="auto" w:fill="DEEAF6" w:themeFill="accent5" w:themeFillTint="33"/>
            <w:vAlign w:val="center"/>
          </w:tcPr>
          <w:p w14:paraId="1067053D" w14:textId="77777777" w:rsidR="00B8121C" w:rsidRPr="00B930D5" w:rsidRDefault="00B8121C" w:rsidP="0000013A">
            <w:pPr>
              <w:autoSpaceDE w:val="0"/>
              <w:autoSpaceDN w:val="0"/>
              <w:adjustRightInd w:val="0"/>
              <w:jc w:val="center"/>
              <w:rPr>
                <w:rFonts w:asciiTheme="minorHAnsi" w:hAnsiTheme="minorHAnsi" w:cstheme="minorHAnsi"/>
                <w:b/>
                <w:bCs/>
                <w:color w:val="000000"/>
                <w:sz w:val="21"/>
                <w:szCs w:val="21"/>
              </w:rPr>
            </w:pPr>
            <w:r w:rsidRPr="00B930D5">
              <w:rPr>
                <w:rFonts w:asciiTheme="minorHAnsi" w:hAnsiTheme="minorHAnsi" w:cstheme="minorHAnsi"/>
                <w:b/>
                <w:bCs/>
                <w:color w:val="000000"/>
                <w:sz w:val="21"/>
                <w:szCs w:val="21"/>
              </w:rPr>
              <w:t>Atitiktį reikalavimui įrodantys dokumentai</w:t>
            </w:r>
          </w:p>
        </w:tc>
        <w:tc>
          <w:tcPr>
            <w:tcW w:w="1984" w:type="dxa"/>
            <w:tcBorders>
              <w:left w:val="single" w:sz="4" w:space="0" w:color="auto"/>
            </w:tcBorders>
            <w:shd w:val="clear" w:color="auto" w:fill="DEEAF6" w:themeFill="accent5" w:themeFillTint="33"/>
            <w:vAlign w:val="center"/>
          </w:tcPr>
          <w:p w14:paraId="590B1EA9" w14:textId="3A55138D" w:rsidR="00B8121C" w:rsidRPr="00B930D5" w:rsidRDefault="00B8121C" w:rsidP="00B8121C">
            <w:pPr>
              <w:autoSpaceDE w:val="0"/>
              <w:autoSpaceDN w:val="0"/>
              <w:adjustRightInd w:val="0"/>
              <w:jc w:val="center"/>
              <w:rPr>
                <w:rFonts w:cstheme="minorHAnsi"/>
                <w:b/>
                <w:bCs/>
                <w:color w:val="000000"/>
              </w:rPr>
            </w:pPr>
            <w:r w:rsidRPr="000978D3">
              <w:rPr>
                <w:b/>
                <w:bCs/>
                <w:sz w:val="21"/>
                <w:szCs w:val="21"/>
              </w:rPr>
              <w:t>Subjektas, kuris turi atitikti reikalavimą</w:t>
            </w:r>
          </w:p>
        </w:tc>
      </w:tr>
      <w:tr w:rsidR="00B8121C" w:rsidRPr="00B930D5" w14:paraId="177BE41F" w14:textId="175BEACE" w:rsidTr="00B8121C">
        <w:tc>
          <w:tcPr>
            <w:tcW w:w="657" w:type="dxa"/>
          </w:tcPr>
          <w:p w14:paraId="5BE8577F" w14:textId="77777777" w:rsidR="00B8121C" w:rsidRPr="00B930D5" w:rsidRDefault="00B8121C" w:rsidP="0000013A">
            <w:pPr>
              <w:spacing w:before="60" w:after="60" w:line="256" w:lineRule="auto"/>
              <w:jc w:val="center"/>
              <w:rPr>
                <w:rFonts w:asciiTheme="minorHAnsi" w:eastAsiaTheme="minorHAnsi" w:hAnsiTheme="minorHAnsi" w:cstheme="minorHAnsi"/>
                <w:sz w:val="21"/>
                <w:szCs w:val="21"/>
              </w:rPr>
            </w:pPr>
            <w:r w:rsidRPr="00B930D5">
              <w:rPr>
                <w:rFonts w:asciiTheme="minorHAnsi" w:eastAsiaTheme="minorHAnsi" w:hAnsiTheme="minorHAnsi" w:cstheme="minorHAnsi"/>
                <w:sz w:val="21"/>
                <w:szCs w:val="21"/>
              </w:rPr>
              <w:t>1.</w:t>
            </w:r>
          </w:p>
        </w:tc>
        <w:tc>
          <w:tcPr>
            <w:tcW w:w="3291" w:type="dxa"/>
          </w:tcPr>
          <w:p w14:paraId="7B7184D7" w14:textId="77777777" w:rsidR="00B8121C" w:rsidRPr="00B930D5" w:rsidRDefault="00B8121C" w:rsidP="0000013A">
            <w:pPr>
              <w:autoSpaceDE w:val="0"/>
              <w:autoSpaceDN w:val="0"/>
              <w:adjustRightInd w:val="0"/>
              <w:jc w:val="both"/>
              <w:rPr>
                <w:rFonts w:asciiTheme="minorHAnsi" w:hAnsiTheme="minorHAnsi" w:cstheme="minorHAnsi"/>
                <w:color w:val="000000"/>
                <w:sz w:val="21"/>
                <w:szCs w:val="21"/>
              </w:rPr>
            </w:pPr>
            <w:r w:rsidRPr="00B930D5">
              <w:rPr>
                <w:rFonts w:asciiTheme="minorHAnsi" w:hAnsiTheme="minorHAnsi" w:cstheme="minorHAnsi"/>
                <w:color w:val="000000" w:themeColor="text1"/>
                <w:sz w:val="21"/>
                <w:szCs w:val="21"/>
              </w:rPr>
              <w:t xml:space="preserve">Perkamoms paslaugoms </w:t>
            </w:r>
            <w:r w:rsidRPr="00B930D5">
              <w:rPr>
                <w:rFonts w:asciiTheme="minorHAnsi" w:hAnsiTheme="minorHAnsi" w:cstheme="minorHAnsi"/>
                <w:color w:val="000000"/>
                <w:sz w:val="21"/>
                <w:szCs w:val="21"/>
              </w:rPr>
              <w:t xml:space="preserve">tiekėjas taiko </w:t>
            </w:r>
            <w:r w:rsidRPr="00B930D5">
              <w:rPr>
                <w:rFonts w:asciiTheme="minorHAnsi" w:hAnsiTheme="minorHAnsi" w:cstheme="minorHAnsi"/>
                <w:b/>
                <w:bCs/>
                <w:color w:val="000000" w:themeColor="text1"/>
                <w:sz w:val="21"/>
                <w:szCs w:val="21"/>
              </w:rPr>
              <w:t>aplinkos apsaugos vadybos sistemos reikalavimus</w:t>
            </w:r>
            <w:r w:rsidRPr="00B930D5">
              <w:rPr>
                <w:rFonts w:asciiTheme="minorHAnsi" w:hAnsiTheme="minorHAnsi" w:cstheme="minorHAnsi"/>
                <w:sz w:val="21"/>
                <w:szCs w:val="21"/>
              </w:rPr>
              <w:t xml:space="preserve">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844" w:type="dxa"/>
            <w:tcBorders>
              <w:right w:val="single" w:sz="4" w:space="0" w:color="auto"/>
            </w:tcBorders>
          </w:tcPr>
          <w:p w14:paraId="4D0226EA" w14:textId="77777777" w:rsidR="00B8121C" w:rsidRPr="00B930D5" w:rsidRDefault="00B8121C" w:rsidP="0000013A">
            <w:pPr>
              <w:autoSpaceDE w:val="0"/>
              <w:autoSpaceDN w:val="0"/>
              <w:adjustRightInd w:val="0"/>
              <w:jc w:val="both"/>
              <w:rPr>
                <w:rFonts w:asciiTheme="minorHAnsi" w:hAnsiTheme="minorHAnsi" w:cstheme="minorHAnsi"/>
                <w:color w:val="000000"/>
                <w:sz w:val="21"/>
                <w:szCs w:val="21"/>
              </w:rPr>
            </w:pPr>
            <w:r w:rsidRPr="00B930D5">
              <w:rPr>
                <w:rFonts w:asciiTheme="minorHAnsi" w:hAnsiTheme="minorHAnsi" w:cstheme="minorHAnsi"/>
                <w:color w:val="000000"/>
                <w:sz w:val="21"/>
                <w:szCs w:val="21"/>
              </w:rPr>
              <w:t xml:space="preserve">Nepriklausomos įstaigos išduoto </w:t>
            </w:r>
            <w:r w:rsidRPr="00B930D5">
              <w:rPr>
                <w:rFonts w:asciiTheme="minorHAnsi" w:hAnsiTheme="minorHAnsi" w:cstheme="minorHAnsi"/>
                <w:color w:val="000000"/>
                <w:sz w:val="21"/>
                <w:szCs w:val="21"/>
                <w:u w:val="single"/>
              </w:rPr>
              <w:t>galiojančio</w:t>
            </w:r>
            <w:r w:rsidRPr="00B930D5">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669BADC1" w14:textId="77777777" w:rsidR="00B8121C" w:rsidRPr="00B930D5" w:rsidRDefault="00B8121C" w:rsidP="0000013A">
            <w:pPr>
              <w:autoSpaceDE w:val="0"/>
              <w:autoSpaceDN w:val="0"/>
              <w:adjustRightInd w:val="0"/>
              <w:jc w:val="both"/>
              <w:rPr>
                <w:rFonts w:asciiTheme="minorHAnsi" w:hAnsiTheme="minorHAnsi" w:cstheme="minorHAnsi"/>
                <w:color w:val="000000"/>
                <w:sz w:val="21"/>
                <w:szCs w:val="21"/>
              </w:rPr>
            </w:pPr>
          </w:p>
          <w:p w14:paraId="7D65C1A4" w14:textId="77777777" w:rsidR="00B8121C" w:rsidRPr="00B930D5" w:rsidRDefault="00B8121C" w:rsidP="0000013A">
            <w:pPr>
              <w:autoSpaceDE w:val="0"/>
              <w:autoSpaceDN w:val="0"/>
              <w:adjustRightInd w:val="0"/>
              <w:jc w:val="both"/>
              <w:rPr>
                <w:rFonts w:asciiTheme="minorHAnsi" w:hAnsiTheme="minorHAnsi" w:cstheme="minorHAnsi"/>
                <w:color w:val="000000"/>
                <w:sz w:val="21"/>
                <w:szCs w:val="21"/>
              </w:rPr>
            </w:pPr>
            <w:r w:rsidRPr="00B930D5">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3C2AC6F" w14:textId="77777777" w:rsidR="00B8121C" w:rsidRPr="00B930D5" w:rsidRDefault="00B8121C" w:rsidP="0000013A">
            <w:pPr>
              <w:autoSpaceDE w:val="0"/>
              <w:autoSpaceDN w:val="0"/>
              <w:adjustRightInd w:val="0"/>
              <w:jc w:val="both"/>
              <w:rPr>
                <w:rFonts w:asciiTheme="minorHAnsi" w:hAnsiTheme="minorHAnsi" w:cstheme="minorHAnsi"/>
                <w:color w:val="000000"/>
                <w:sz w:val="21"/>
                <w:szCs w:val="21"/>
              </w:rPr>
            </w:pPr>
          </w:p>
          <w:p w14:paraId="1E5E01E8" w14:textId="77777777" w:rsidR="00B8121C" w:rsidRPr="00B930D5" w:rsidRDefault="00B8121C" w:rsidP="0000013A">
            <w:pPr>
              <w:autoSpaceDE w:val="0"/>
              <w:autoSpaceDN w:val="0"/>
              <w:adjustRightInd w:val="0"/>
              <w:jc w:val="both"/>
              <w:rPr>
                <w:rFonts w:asciiTheme="minorHAnsi" w:hAnsiTheme="minorHAnsi" w:cstheme="minorHAnsi"/>
                <w:color w:val="000000"/>
                <w:sz w:val="21"/>
                <w:szCs w:val="21"/>
              </w:rPr>
            </w:pPr>
            <w:r w:rsidRPr="00B930D5">
              <w:rPr>
                <w:rFonts w:asciiTheme="minorHAnsi" w:hAnsiTheme="minorHAnsi" w:cstheme="minorHAnsi"/>
                <w:sz w:val="21"/>
                <w:szCs w:val="21"/>
              </w:rPr>
              <w:t>Pe</w:t>
            </w:r>
            <w:r w:rsidRPr="00B930D5">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984" w:type="dxa"/>
            <w:tcBorders>
              <w:left w:val="single" w:sz="4" w:space="0" w:color="auto"/>
            </w:tcBorders>
          </w:tcPr>
          <w:p w14:paraId="2861E669" w14:textId="77777777" w:rsidR="00B8121C" w:rsidRPr="00553B6B" w:rsidRDefault="00B8121C" w:rsidP="00B8121C">
            <w:pPr>
              <w:rPr>
                <w:sz w:val="21"/>
                <w:szCs w:val="21"/>
              </w:rPr>
            </w:pPr>
            <w:r w:rsidRPr="00553B6B">
              <w:rPr>
                <w:sz w:val="21"/>
                <w:szCs w:val="21"/>
              </w:rPr>
              <w:t>Tiekėjas, tiekėjų grupės nariai, kiti ūkio subjektai, kurių pajėgumais remiasi tiekėjas, pagal prisiimamus įsipareigojimus.</w:t>
            </w:r>
          </w:p>
          <w:p w14:paraId="3C4BAA57" w14:textId="77777777" w:rsidR="00B8121C" w:rsidRPr="00B930D5" w:rsidRDefault="00B8121C" w:rsidP="0000013A">
            <w:pPr>
              <w:autoSpaceDE w:val="0"/>
              <w:autoSpaceDN w:val="0"/>
              <w:adjustRightInd w:val="0"/>
              <w:jc w:val="both"/>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3" w:name="_Ref38291379"/>
      <w:bookmarkStart w:id="64" w:name="_Ref38291394"/>
      <w:bookmarkStart w:id="65"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0C0BC0A5" w14:textId="77777777" w:rsidR="00317D56" w:rsidRDefault="00317D56" w:rsidP="008D704D">
      <w:pPr>
        <w:pStyle w:val="Antrat2"/>
        <w:ind w:left="5103"/>
        <w:rPr>
          <w:rFonts w:asciiTheme="minorHAnsi" w:eastAsia="Calibri" w:hAnsiTheme="minorHAnsi" w:cstheme="minorHAnsi"/>
          <w:color w:val="auto"/>
          <w:sz w:val="21"/>
          <w:szCs w:val="21"/>
        </w:rPr>
      </w:pPr>
      <w:bookmarkStart w:id="66" w:name="_Toc161152869"/>
    </w:p>
    <w:p w14:paraId="67789811" w14:textId="77777777" w:rsidR="00317D56" w:rsidRDefault="00317D56" w:rsidP="008D704D">
      <w:pPr>
        <w:pStyle w:val="Antrat2"/>
        <w:ind w:left="5103"/>
        <w:rPr>
          <w:rFonts w:asciiTheme="minorHAnsi" w:eastAsia="Calibri" w:hAnsiTheme="minorHAnsi" w:cstheme="minorHAnsi"/>
          <w:color w:val="auto"/>
          <w:sz w:val="21"/>
          <w:szCs w:val="21"/>
        </w:rPr>
      </w:pPr>
    </w:p>
    <w:p w14:paraId="6AFDBF97" w14:textId="77777777" w:rsidR="00317D56" w:rsidRDefault="00317D56" w:rsidP="008D704D">
      <w:pPr>
        <w:pStyle w:val="Antrat2"/>
        <w:ind w:left="5103"/>
        <w:rPr>
          <w:rFonts w:asciiTheme="minorHAnsi" w:eastAsia="Calibri" w:hAnsiTheme="minorHAnsi" w:cstheme="minorHAnsi"/>
          <w:color w:val="auto"/>
          <w:sz w:val="21"/>
          <w:szCs w:val="21"/>
        </w:rPr>
      </w:pPr>
    </w:p>
    <w:p w14:paraId="18416F57" w14:textId="77777777" w:rsidR="00317D56" w:rsidRDefault="00317D56" w:rsidP="008D704D">
      <w:pPr>
        <w:pStyle w:val="Antrat2"/>
        <w:ind w:left="5103"/>
        <w:rPr>
          <w:rFonts w:asciiTheme="minorHAnsi" w:eastAsia="Calibri" w:hAnsiTheme="minorHAnsi" w:cstheme="minorHAnsi"/>
          <w:color w:val="auto"/>
          <w:sz w:val="21"/>
          <w:szCs w:val="21"/>
        </w:rPr>
      </w:pPr>
    </w:p>
    <w:p w14:paraId="738547DF" w14:textId="77777777" w:rsidR="00317D56" w:rsidRDefault="00317D56" w:rsidP="008D704D">
      <w:pPr>
        <w:pStyle w:val="Antrat2"/>
        <w:ind w:left="5103"/>
        <w:rPr>
          <w:rFonts w:asciiTheme="minorHAnsi" w:eastAsia="Calibri" w:hAnsiTheme="minorHAnsi" w:cstheme="minorHAnsi"/>
          <w:color w:val="auto"/>
          <w:sz w:val="21"/>
          <w:szCs w:val="21"/>
        </w:rPr>
      </w:pPr>
    </w:p>
    <w:p w14:paraId="703A1548" w14:textId="77777777" w:rsidR="00317D56" w:rsidRDefault="00317D56" w:rsidP="008D704D">
      <w:pPr>
        <w:pStyle w:val="Antrat2"/>
        <w:ind w:left="5103"/>
        <w:rPr>
          <w:rFonts w:asciiTheme="minorHAnsi" w:eastAsia="Calibri" w:hAnsiTheme="minorHAnsi" w:cstheme="minorHAnsi"/>
          <w:color w:val="auto"/>
          <w:sz w:val="21"/>
          <w:szCs w:val="21"/>
        </w:rPr>
      </w:pPr>
    </w:p>
    <w:p w14:paraId="20F6C6DD" w14:textId="77777777" w:rsidR="00317D56" w:rsidRDefault="00317D56" w:rsidP="008D704D">
      <w:pPr>
        <w:pStyle w:val="Antrat2"/>
        <w:ind w:left="5103"/>
        <w:rPr>
          <w:rFonts w:asciiTheme="minorHAnsi" w:eastAsia="Calibri" w:hAnsiTheme="minorHAnsi" w:cstheme="minorHAnsi"/>
          <w:color w:val="auto"/>
          <w:sz w:val="21"/>
          <w:szCs w:val="21"/>
        </w:rPr>
      </w:pPr>
    </w:p>
    <w:p w14:paraId="1625D219" w14:textId="77777777" w:rsidR="00317D56" w:rsidRDefault="00317D56" w:rsidP="008D704D">
      <w:pPr>
        <w:pStyle w:val="Antrat2"/>
        <w:ind w:left="5103"/>
        <w:rPr>
          <w:rFonts w:asciiTheme="minorHAnsi" w:eastAsia="Calibri" w:hAnsiTheme="minorHAnsi" w:cstheme="minorHAnsi"/>
          <w:color w:val="auto"/>
          <w:sz w:val="21"/>
          <w:szCs w:val="21"/>
        </w:rPr>
      </w:pPr>
    </w:p>
    <w:p w14:paraId="5FFFBD65" w14:textId="77777777" w:rsidR="00317D56" w:rsidRDefault="00317D56" w:rsidP="008D704D">
      <w:pPr>
        <w:pStyle w:val="Antrat2"/>
        <w:ind w:left="5103"/>
        <w:rPr>
          <w:rFonts w:asciiTheme="minorHAnsi" w:eastAsia="Calibri" w:hAnsiTheme="minorHAnsi" w:cstheme="minorHAnsi"/>
          <w:color w:val="auto"/>
          <w:sz w:val="21"/>
          <w:szCs w:val="21"/>
        </w:rPr>
      </w:pPr>
    </w:p>
    <w:p w14:paraId="4E0518B2" w14:textId="77777777" w:rsidR="00317D56" w:rsidRDefault="00317D56" w:rsidP="008D704D">
      <w:pPr>
        <w:pStyle w:val="Antrat2"/>
        <w:ind w:left="5103"/>
        <w:rPr>
          <w:rFonts w:asciiTheme="minorHAnsi" w:eastAsia="Calibri" w:hAnsiTheme="minorHAnsi" w:cstheme="minorHAnsi"/>
          <w:color w:val="auto"/>
          <w:sz w:val="21"/>
          <w:szCs w:val="21"/>
        </w:rPr>
      </w:pPr>
    </w:p>
    <w:p w14:paraId="463108D7" w14:textId="77777777" w:rsidR="00317D56" w:rsidRDefault="00317D56" w:rsidP="008D704D">
      <w:pPr>
        <w:pStyle w:val="Antrat2"/>
        <w:ind w:left="5103"/>
        <w:rPr>
          <w:rFonts w:asciiTheme="minorHAnsi" w:eastAsia="Calibri" w:hAnsiTheme="minorHAnsi" w:cstheme="minorHAnsi"/>
          <w:color w:val="auto"/>
          <w:sz w:val="21"/>
          <w:szCs w:val="21"/>
        </w:rPr>
      </w:pPr>
    </w:p>
    <w:p w14:paraId="7471B415" w14:textId="77777777" w:rsidR="00317D56" w:rsidRDefault="00317D56" w:rsidP="008D704D">
      <w:pPr>
        <w:pStyle w:val="Antrat2"/>
        <w:ind w:left="5103"/>
        <w:rPr>
          <w:rFonts w:asciiTheme="minorHAnsi" w:eastAsia="Calibri" w:hAnsiTheme="minorHAnsi" w:cstheme="minorHAnsi"/>
          <w:color w:val="auto"/>
          <w:sz w:val="21"/>
          <w:szCs w:val="21"/>
        </w:rPr>
      </w:pPr>
    </w:p>
    <w:p w14:paraId="7CA7B0AE" w14:textId="77777777" w:rsidR="00317D56" w:rsidRDefault="00317D56" w:rsidP="008D704D">
      <w:pPr>
        <w:pStyle w:val="Antrat2"/>
        <w:ind w:left="5103"/>
        <w:rPr>
          <w:rFonts w:asciiTheme="minorHAnsi" w:eastAsia="Calibri" w:hAnsiTheme="minorHAnsi" w:cstheme="minorHAnsi"/>
          <w:color w:val="auto"/>
          <w:sz w:val="21"/>
          <w:szCs w:val="21"/>
        </w:rPr>
      </w:pPr>
    </w:p>
    <w:p w14:paraId="40D0F5CE" w14:textId="77777777" w:rsidR="00317D56" w:rsidRDefault="00317D56" w:rsidP="008D704D">
      <w:pPr>
        <w:pStyle w:val="Antrat2"/>
        <w:ind w:left="5103"/>
        <w:rPr>
          <w:rFonts w:asciiTheme="minorHAnsi" w:eastAsia="Calibri" w:hAnsiTheme="minorHAnsi" w:cstheme="minorHAnsi"/>
          <w:color w:val="auto"/>
          <w:sz w:val="21"/>
          <w:szCs w:val="21"/>
        </w:rPr>
      </w:pPr>
    </w:p>
    <w:p w14:paraId="6B979006" w14:textId="77777777" w:rsidR="00317D56" w:rsidRDefault="00317D56" w:rsidP="008D704D">
      <w:pPr>
        <w:pStyle w:val="Antrat2"/>
        <w:ind w:left="5103"/>
        <w:rPr>
          <w:rFonts w:asciiTheme="minorHAnsi" w:eastAsia="Calibri" w:hAnsiTheme="minorHAnsi" w:cstheme="minorHAnsi"/>
          <w:color w:val="auto"/>
          <w:sz w:val="21"/>
          <w:szCs w:val="21"/>
        </w:rPr>
      </w:pPr>
    </w:p>
    <w:p w14:paraId="4F1D7974" w14:textId="77777777" w:rsidR="00317D56" w:rsidRDefault="00317D56" w:rsidP="008D704D">
      <w:pPr>
        <w:pStyle w:val="Antrat2"/>
        <w:ind w:left="5103"/>
        <w:rPr>
          <w:rFonts w:asciiTheme="minorHAnsi" w:eastAsia="Calibri" w:hAnsiTheme="minorHAnsi" w:cstheme="minorHAnsi"/>
          <w:color w:val="auto"/>
          <w:sz w:val="21"/>
          <w:szCs w:val="21"/>
        </w:rPr>
      </w:pPr>
    </w:p>
    <w:p w14:paraId="1A4BF4A4" w14:textId="77777777" w:rsidR="00317D56" w:rsidRDefault="00317D56" w:rsidP="008D704D">
      <w:pPr>
        <w:pStyle w:val="Antrat2"/>
        <w:ind w:left="5103"/>
        <w:rPr>
          <w:rFonts w:asciiTheme="minorHAnsi" w:eastAsia="Calibri" w:hAnsiTheme="minorHAnsi" w:cstheme="minorHAnsi"/>
          <w:color w:val="auto"/>
          <w:sz w:val="21"/>
          <w:szCs w:val="21"/>
        </w:rPr>
      </w:pPr>
    </w:p>
    <w:p w14:paraId="47CD0885" w14:textId="77777777" w:rsidR="00317D56" w:rsidRDefault="00317D56" w:rsidP="008D704D">
      <w:pPr>
        <w:pStyle w:val="Antrat2"/>
        <w:ind w:left="5103"/>
        <w:rPr>
          <w:rFonts w:asciiTheme="minorHAnsi" w:eastAsia="Calibri" w:hAnsiTheme="minorHAnsi" w:cstheme="minorHAnsi"/>
          <w:color w:val="auto"/>
          <w:sz w:val="21"/>
          <w:szCs w:val="21"/>
        </w:rPr>
      </w:pPr>
    </w:p>
    <w:p w14:paraId="0CC226DC" w14:textId="77777777" w:rsidR="00317D56" w:rsidRDefault="00317D56" w:rsidP="008D704D">
      <w:pPr>
        <w:pStyle w:val="Antrat2"/>
        <w:ind w:left="5103"/>
        <w:rPr>
          <w:rFonts w:asciiTheme="minorHAnsi" w:eastAsia="Calibri" w:hAnsiTheme="minorHAnsi" w:cstheme="minorHAnsi"/>
          <w:color w:val="auto"/>
          <w:sz w:val="21"/>
          <w:szCs w:val="21"/>
        </w:rPr>
      </w:pPr>
    </w:p>
    <w:p w14:paraId="7631541F" w14:textId="77777777" w:rsidR="00317D56" w:rsidRDefault="00317D56" w:rsidP="008D704D">
      <w:pPr>
        <w:pStyle w:val="Antrat2"/>
        <w:ind w:left="5103"/>
        <w:rPr>
          <w:rFonts w:asciiTheme="minorHAnsi" w:eastAsia="Calibri" w:hAnsiTheme="minorHAnsi" w:cstheme="minorHAnsi"/>
          <w:color w:val="auto"/>
          <w:sz w:val="21"/>
          <w:szCs w:val="21"/>
        </w:rPr>
      </w:pPr>
    </w:p>
    <w:p w14:paraId="70B3A3C5" w14:textId="77777777" w:rsidR="00317D56" w:rsidRDefault="00317D56" w:rsidP="008D704D">
      <w:pPr>
        <w:pStyle w:val="Antrat2"/>
        <w:ind w:left="5103"/>
        <w:rPr>
          <w:rFonts w:asciiTheme="minorHAnsi" w:eastAsia="Calibri" w:hAnsiTheme="minorHAnsi" w:cstheme="minorHAnsi"/>
          <w:color w:val="auto"/>
          <w:sz w:val="21"/>
          <w:szCs w:val="21"/>
        </w:rPr>
      </w:pPr>
    </w:p>
    <w:p w14:paraId="025DC7A9" w14:textId="77777777" w:rsidR="00317D56" w:rsidRDefault="00317D56" w:rsidP="008D704D">
      <w:pPr>
        <w:pStyle w:val="Antrat2"/>
        <w:ind w:left="5103"/>
        <w:rPr>
          <w:rFonts w:asciiTheme="minorHAnsi" w:eastAsia="Calibri" w:hAnsiTheme="minorHAnsi" w:cstheme="minorHAnsi"/>
          <w:color w:val="auto"/>
          <w:sz w:val="21"/>
          <w:szCs w:val="21"/>
        </w:rPr>
      </w:pPr>
    </w:p>
    <w:p w14:paraId="2CD6508B" w14:textId="77777777" w:rsidR="00317D56" w:rsidRDefault="00317D56" w:rsidP="008D704D">
      <w:pPr>
        <w:pStyle w:val="Antrat2"/>
        <w:ind w:left="5103"/>
        <w:rPr>
          <w:rFonts w:asciiTheme="minorHAnsi" w:eastAsia="Calibri" w:hAnsiTheme="minorHAnsi" w:cstheme="minorHAnsi"/>
          <w:color w:val="auto"/>
          <w:sz w:val="21"/>
          <w:szCs w:val="21"/>
        </w:rPr>
      </w:pPr>
    </w:p>
    <w:p w14:paraId="0F5CEA82" w14:textId="77777777" w:rsidR="00317D56" w:rsidRDefault="00317D56" w:rsidP="008D704D">
      <w:pPr>
        <w:pStyle w:val="Antrat2"/>
        <w:ind w:left="5103"/>
        <w:rPr>
          <w:rFonts w:asciiTheme="minorHAnsi" w:eastAsia="Calibri" w:hAnsiTheme="minorHAnsi" w:cstheme="minorHAnsi"/>
          <w:color w:val="auto"/>
          <w:sz w:val="21"/>
          <w:szCs w:val="21"/>
        </w:rPr>
      </w:pPr>
    </w:p>
    <w:p w14:paraId="7E5ED8A9" w14:textId="77777777" w:rsidR="00317D56" w:rsidRDefault="00317D56" w:rsidP="008D704D">
      <w:pPr>
        <w:pStyle w:val="Antrat2"/>
        <w:ind w:left="5103"/>
        <w:rPr>
          <w:rFonts w:asciiTheme="minorHAnsi" w:eastAsia="Calibri" w:hAnsiTheme="minorHAnsi" w:cstheme="minorHAnsi"/>
          <w:color w:val="auto"/>
          <w:sz w:val="21"/>
          <w:szCs w:val="21"/>
        </w:rPr>
      </w:pPr>
    </w:p>
    <w:p w14:paraId="5D0FDE6E" w14:textId="7A9D44A1" w:rsidR="008D704D" w:rsidRPr="00132AA3" w:rsidRDefault="008D704D" w:rsidP="008D704D">
      <w:pPr>
        <w:pStyle w:val="Antrat2"/>
        <w:ind w:left="5103"/>
        <w:rPr>
          <w:rFonts w:asciiTheme="minorHAnsi" w:hAnsiTheme="minorHAnsi" w:cstheme="minorHAnsi"/>
          <w:color w:val="auto"/>
          <w:sz w:val="21"/>
          <w:szCs w:val="21"/>
        </w:rPr>
      </w:pPr>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Default="002F396F" w:rsidP="00CC3410">
      <w:pPr>
        <w:jc w:val="center"/>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9CBDD7" w14:textId="77777777" w:rsidR="00C26BB3" w:rsidRPr="005237BC" w:rsidRDefault="00C26BB3" w:rsidP="00C26BB3">
      <w:pPr>
        <w:jc w:val="center"/>
        <w:rPr>
          <w:b/>
          <w:bCs/>
        </w:rPr>
      </w:pPr>
      <w:r w:rsidRPr="005237BC">
        <w:rPr>
          <w:b/>
          <w:bCs/>
        </w:rPr>
        <w:t>Pridedama atskiru dokumentu</w:t>
      </w:r>
    </w:p>
    <w:p w14:paraId="5382D7C7" w14:textId="77777777" w:rsidR="00C26BB3" w:rsidRPr="00F0499F" w:rsidRDefault="00C26BB3" w:rsidP="00CC3410">
      <w:pPr>
        <w:jc w:val="center"/>
        <w:rPr>
          <w:rFonts w:cstheme="minorHAnsi"/>
          <w:sz w:val="22"/>
          <w:szCs w:val="22"/>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6C057985" w14:textId="6895DB85" w:rsidR="00B64086" w:rsidRPr="00B64086" w:rsidRDefault="00115DFF" w:rsidP="00115DFF">
      <w:pPr>
        <w:spacing w:after="0" w:line="240" w:lineRule="auto"/>
        <w:jc w:val="center"/>
        <w:rPr>
          <w:rFonts w:cstheme="minorHAnsi"/>
          <w:b/>
          <w:bCs/>
        </w:rPr>
      </w:pPr>
      <w:r>
        <w:rPr>
          <w:rFonts w:cstheme="minorHAnsi"/>
          <w:b/>
          <w:bCs/>
          <w:sz w:val="24"/>
          <w:szCs w:val="24"/>
        </w:rPr>
        <w:t>DĖL ŠALTUPĖS G. (NUO PALAUKĖS G. IKI KELIO ZARASAI-MUKULIAI-VENCAVAI-ANTAZAVĖ) ŠALIGATVIŲ PAPRASTOJO REMONTO APRAŠO PARENGIMO IR PROJEKTO VYKDYMO PRIEŽIŪROS PASLAUGŲ</w:t>
      </w:r>
    </w:p>
    <w:p w14:paraId="2913C300" w14:textId="77777777" w:rsidR="00B64086" w:rsidRPr="00B64086" w:rsidRDefault="00B64086" w:rsidP="00B64086">
      <w:pPr>
        <w:spacing w:after="0"/>
        <w:jc w:val="center"/>
        <w:rPr>
          <w:rFonts w:cstheme="minorHAnsi"/>
          <w:b/>
          <w:bCs/>
        </w:rPr>
      </w:pPr>
      <w:r w:rsidRPr="00B64086">
        <w:rPr>
          <w:rFonts w:cstheme="minorHAnsi"/>
          <w:b/>
          <w:bCs/>
        </w:rPr>
        <w:t>____________</w:t>
      </w:r>
    </w:p>
    <w:p w14:paraId="762CAF30" w14:textId="77777777" w:rsidR="00B64086" w:rsidRPr="00B64086" w:rsidRDefault="00B64086" w:rsidP="00B64086">
      <w:pPr>
        <w:spacing w:after="0"/>
        <w:jc w:val="center"/>
        <w:rPr>
          <w:rFonts w:cstheme="minorHAnsi"/>
        </w:rPr>
      </w:pPr>
      <w:r w:rsidRPr="00B64086">
        <w:rPr>
          <w:rFonts w:cstheme="minorHAnsi"/>
        </w:rPr>
        <w:t>(Data)</w:t>
      </w:r>
    </w:p>
    <w:p w14:paraId="2B49BCA0" w14:textId="77777777" w:rsidR="00B64086" w:rsidRPr="00B64086" w:rsidRDefault="00B64086" w:rsidP="00B64086">
      <w:pPr>
        <w:spacing w:after="0"/>
        <w:jc w:val="center"/>
        <w:rPr>
          <w:rFonts w:cstheme="minorHAnsi"/>
        </w:rPr>
      </w:pPr>
      <w:r w:rsidRPr="00B64086">
        <w:rPr>
          <w:rFonts w:cstheme="minorHAnsi"/>
        </w:rPr>
        <w:t>_______________</w:t>
      </w:r>
    </w:p>
    <w:p w14:paraId="46D60716" w14:textId="77777777" w:rsidR="00B64086" w:rsidRPr="00B64086" w:rsidRDefault="00B64086" w:rsidP="00B64086">
      <w:pPr>
        <w:spacing w:after="0"/>
        <w:jc w:val="center"/>
        <w:rPr>
          <w:rFonts w:cstheme="minorHAnsi"/>
        </w:rPr>
      </w:pPr>
      <w:r w:rsidRPr="00B64086">
        <w:rPr>
          <w:rFonts w:cstheme="minorHAnsi"/>
        </w:rPr>
        <w:t>(Sudarymo vieta)</w:t>
      </w:r>
    </w:p>
    <w:p w14:paraId="1BDAC357" w14:textId="77777777" w:rsidR="00B64086" w:rsidRPr="00B64086" w:rsidRDefault="00B64086" w:rsidP="00B64086">
      <w:pPr>
        <w:jc w:val="center"/>
        <w:rPr>
          <w:rFonts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B64086" w:rsidRPr="00B64086" w14:paraId="3D542BBC" w14:textId="77777777" w:rsidTr="00B64086">
        <w:trPr>
          <w:jc w:val="center"/>
        </w:trPr>
        <w:tc>
          <w:tcPr>
            <w:tcW w:w="4647" w:type="dxa"/>
            <w:tcBorders>
              <w:top w:val="single" w:sz="4" w:space="0" w:color="auto"/>
              <w:left w:val="single" w:sz="4" w:space="0" w:color="auto"/>
              <w:bottom w:val="single" w:sz="4" w:space="0" w:color="auto"/>
              <w:right w:val="single" w:sz="4" w:space="0" w:color="auto"/>
            </w:tcBorders>
            <w:hideMark/>
          </w:tcPr>
          <w:p w14:paraId="3284AD1C" w14:textId="77777777" w:rsidR="00B64086" w:rsidRPr="00B64086" w:rsidRDefault="00B64086" w:rsidP="0015307D">
            <w:pPr>
              <w:spacing w:after="0"/>
              <w:jc w:val="center"/>
              <w:rPr>
                <w:rFonts w:cstheme="minorHAnsi"/>
                <w:i/>
              </w:rPr>
            </w:pPr>
            <w:r w:rsidRPr="00B64086">
              <w:rPr>
                <w:rFonts w:cstheme="minorHAnsi"/>
              </w:rPr>
              <w:t xml:space="preserve">Tiekėjo pavadinimas </w:t>
            </w:r>
            <w:r w:rsidRPr="00B64086">
              <w:rPr>
                <w:rFonts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26F1D01C" w14:textId="77777777" w:rsidR="00B64086" w:rsidRPr="00B64086" w:rsidRDefault="00B64086" w:rsidP="0015307D">
            <w:pPr>
              <w:spacing w:after="0"/>
              <w:jc w:val="center"/>
              <w:rPr>
                <w:rFonts w:cstheme="minorHAnsi"/>
              </w:rPr>
            </w:pPr>
          </w:p>
          <w:p w14:paraId="25C979D8" w14:textId="77777777" w:rsidR="00B64086" w:rsidRPr="00B64086" w:rsidRDefault="00B64086" w:rsidP="0015307D">
            <w:pPr>
              <w:spacing w:after="0"/>
              <w:jc w:val="center"/>
              <w:rPr>
                <w:rFonts w:cstheme="minorHAnsi"/>
              </w:rPr>
            </w:pPr>
          </w:p>
        </w:tc>
      </w:tr>
      <w:tr w:rsidR="00B64086" w:rsidRPr="00B64086" w14:paraId="3E766A85" w14:textId="77777777" w:rsidTr="00B64086">
        <w:trPr>
          <w:jc w:val="center"/>
        </w:trPr>
        <w:tc>
          <w:tcPr>
            <w:tcW w:w="4647" w:type="dxa"/>
            <w:tcBorders>
              <w:top w:val="single" w:sz="4" w:space="0" w:color="auto"/>
              <w:left w:val="single" w:sz="4" w:space="0" w:color="auto"/>
              <w:bottom w:val="single" w:sz="4" w:space="0" w:color="auto"/>
              <w:right w:val="single" w:sz="4" w:space="0" w:color="auto"/>
            </w:tcBorders>
            <w:hideMark/>
          </w:tcPr>
          <w:p w14:paraId="611EA416" w14:textId="77777777" w:rsidR="00B64086" w:rsidRPr="00B64086" w:rsidRDefault="00B64086" w:rsidP="0015307D">
            <w:pPr>
              <w:spacing w:after="0"/>
              <w:jc w:val="center"/>
              <w:rPr>
                <w:rFonts w:cstheme="minorHAnsi"/>
              </w:rPr>
            </w:pPr>
            <w:r w:rsidRPr="00B64086">
              <w:rPr>
                <w:rFonts w:cstheme="minorHAnsi"/>
              </w:rPr>
              <w:t>Tiekėjo adresas</w:t>
            </w:r>
            <w:r w:rsidRPr="00B64086">
              <w:rPr>
                <w:rFonts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6F89C332" w14:textId="77777777" w:rsidR="00B64086" w:rsidRPr="00B64086" w:rsidRDefault="00B64086" w:rsidP="0015307D">
            <w:pPr>
              <w:spacing w:after="0"/>
              <w:jc w:val="center"/>
              <w:rPr>
                <w:rFonts w:cstheme="minorHAnsi"/>
              </w:rPr>
            </w:pPr>
          </w:p>
          <w:p w14:paraId="131241E3" w14:textId="77777777" w:rsidR="00B64086" w:rsidRPr="00B64086" w:rsidRDefault="00B64086" w:rsidP="0015307D">
            <w:pPr>
              <w:spacing w:after="0"/>
              <w:jc w:val="center"/>
              <w:rPr>
                <w:rFonts w:cstheme="minorHAnsi"/>
              </w:rPr>
            </w:pPr>
          </w:p>
        </w:tc>
      </w:tr>
      <w:tr w:rsidR="00B64086" w:rsidRPr="00B64086" w14:paraId="055666B5" w14:textId="77777777" w:rsidTr="00B64086">
        <w:trPr>
          <w:jc w:val="center"/>
        </w:trPr>
        <w:tc>
          <w:tcPr>
            <w:tcW w:w="4647" w:type="dxa"/>
            <w:tcBorders>
              <w:top w:val="single" w:sz="4" w:space="0" w:color="auto"/>
              <w:left w:val="single" w:sz="4" w:space="0" w:color="auto"/>
              <w:bottom w:val="single" w:sz="4" w:space="0" w:color="auto"/>
              <w:right w:val="single" w:sz="4" w:space="0" w:color="auto"/>
            </w:tcBorders>
            <w:hideMark/>
          </w:tcPr>
          <w:p w14:paraId="5FE14DFA" w14:textId="77777777" w:rsidR="00B64086" w:rsidRPr="00B64086" w:rsidRDefault="00B64086" w:rsidP="0015307D">
            <w:pPr>
              <w:spacing w:after="0"/>
              <w:jc w:val="center"/>
              <w:rPr>
                <w:rFonts w:cstheme="minorHAnsi"/>
              </w:rPr>
            </w:pPr>
            <w:r w:rsidRPr="00B64086">
              <w:rPr>
                <w:rFonts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61794B9B" w14:textId="77777777" w:rsidR="00B64086" w:rsidRPr="00B64086" w:rsidRDefault="00B64086" w:rsidP="0015307D">
            <w:pPr>
              <w:spacing w:after="0"/>
              <w:jc w:val="center"/>
              <w:rPr>
                <w:rFonts w:cstheme="minorHAnsi"/>
              </w:rPr>
            </w:pPr>
          </w:p>
        </w:tc>
      </w:tr>
      <w:tr w:rsidR="00B64086" w:rsidRPr="00B64086" w14:paraId="0EF25045" w14:textId="77777777" w:rsidTr="00B64086">
        <w:trPr>
          <w:jc w:val="center"/>
        </w:trPr>
        <w:tc>
          <w:tcPr>
            <w:tcW w:w="4647" w:type="dxa"/>
            <w:tcBorders>
              <w:top w:val="single" w:sz="4" w:space="0" w:color="auto"/>
              <w:left w:val="single" w:sz="4" w:space="0" w:color="auto"/>
              <w:bottom w:val="single" w:sz="4" w:space="0" w:color="auto"/>
              <w:right w:val="single" w:sz="4" w:space="0" w:color="auto"/>
            </w:tcBorders>
            <w:hideMark/>
          </w:tcPr>
          <w:p w14:paraId="5EAEE8B9" w14:textId="77777777" w:rsidR="00B64086" w:rsidRPr="00B64086" w:rsidRDefault="00B64086" w:rsidP="0015307D">
            <w:pPr>
              <w:spacing w:after="0"/>
              <w:jc w:val="center"/>
              <w:rPr>
                <w:rFonts w:cstheme="minorHAnsi"/>
              </w:rPr>
            </w:pPr>
            <w:r w:rsidRPr="00B64086">
              <w:rPr>
                <w:rFonts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7722D92B" w14:textId="77777777" w:rsidR="00B64086" w:rsidRPr="00B64086" w:rsidRDefault="00B64086" w:rsidP="0015307D">
            <w:pPr>
              <w:spacing w:after="0"/>
              <w:jc w:val="center"/>
              <w:rPr>
                <w:rFonts w:cstheme="minorHAnsi"/>
              </w:rPr>
            </w:pPr>
          </w:p>
        </w:tc>
      </w:tr>
      <w:tr w:rsidR="00B64086" w:rsidRPr="00B64086" w14:paraId="39FC592A" w14:textId="77777777" w:rsidTr="00B64086">
        <w:trPr>
          <w:jc w:val="center"/>
        </w:trPr>
        <w:tc>
          <w:tcPr>
            <w:tcW w:w="4647" w:type="dxa"/>
            <w:tcBorders>
              <w:top w:val="single" w:sz="4" w:space="0" w:color="auto"/>
              <w:left w:val="single" w:sz="4" w:space="0" w:color="auto"/>
              <w:bottom w:val="single" w:sz="4" w:space="0" w:color="auto"/>
              <w:right w:val="single" w:sz="4" w:space="0" w:color="auto"/>
            </w:tcBorders>
            <w:hideMark/>
          </w:tcPr>
          <w:p w14:paraId="00FE0E1C" w14:textId="77777777" w:rsidR="00B64086" w:rsidRPr="00B64086" w:rsidRDefault="00B64086" w:rsidP="0015307D">
            <w:pPr>
              <w:spacing w:after="0" w:line="240" w:lineRule="auto"/>
              <w:jc w:val="both"/>
              <w:rPr>
                <w:rFonts w:cstheme="minorHAnsi"/>
              </w:rPr>
            </w:pPr>
            <w:r w:rsidRPr="00B64086">
              <w:rPr>
                <w:rFonts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D6FEDA3" w14:textId="77777777" w:rsidR="00B64086" w:rsidRPr="00B64086" w:rsidRDefault="00B64086" w:rsidP="0015307D">
            <w:pPr>
              <w:spacing w:after="0" w:line="240" w:lineRule="auto"/>
              <w:jc w:val="both"/>
              <w:rPr>
                <w:rFonts w:cstheme="minorHAnsi"/>
              </w:rPr>
            </w:pPr>
          </w:p>
        </w:tc>
      </w:tr>
      <w:tr w:rsidR="00B64086" w:rsidRPr="00B64086" w14:paraId="667A4780" w14:textId="77777777" w:rsidTr="00B64086">
        <w:trPr>
          <w:jc w:val="center"/>
        </w:trPr>
        <w:tc>
          <w:tcPr>
            <w:tcW w:w="4647" w:type="dxa"/>
            <w:tcBorders>
              <w:top w:val="single" w:sz="4" w:space="0" w:color="auto"/>
              <w:left w:val="single" w:sz="4" w:space="0" w:color="auto"/>
              <w:bottom w:val="single" w:sz="4" w:space="0" w:color="auto"/>
              <w:right w:val="single" w:sz="4" w:space="0" w:color="auto"/>
            </w:tcBorders>
            <w:hideMark/>
          </w:tcPr>
          <w:p w14:paraId="20F56229" w14:textId="77777777" w:rsidR="00B64086" w:rsidRPr="00B64086" w:rsidRDefault="00B64086" w:rsidP="0015307D">
            <w:pPr>
              <w:spacing w:after="0" w:line="240" w:lineRule="auto"/>
              <w:jc w:val="both"/>
              <w:rPr>
                <w:rFonts w:cstheme="minorHAnsi"/>
              </w:rPr>
            </w:pPr>
            <w:r w:rsidRPr="00B64086">
              <w:rPr>
                <w:rFonts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0C37C0A" w14:textId="77777777" w:rsidR="00B64086" w:rsidRPr="00B64086" w:rsidRDefault="00B64086" w:rsidP="0015307D">
            <w:pPr>
              <w:spacing w:after="0" w:line="240" w:lineRule="auto"/>
              <w:jc w:val="both"/>
              <w:rPr>
                <w:rFonts w:cstheme="minorHAnsi"/>
              </w:rPr>
            </w:pPr>
          </w:p>
        </w:tc>
      </w:tr>
    </w:tbl>
    <w:p w14:paraId="7C15D85B" w14:textId="77777777" w:rsidR="00B64086" w:rsidRPr="00B64086" w:rsidRDefault="00B64086" w:rsidP="0015307D">
      <w:pPr>
        <w:spacing w:after="0" w:line="240" w:lineRule="auto"/>
        <w:jc w:val="both"/>
        <w:rPr>
          <w:rFonts w:cstheme="minorHAnsi"/>
        </w:rPr>
      </w:pPr>
    </w:p>
    <w:p w14:paraId="6D1A2513" w14:textId="77777777" w:rsidR="00B64086" w:rsidRPr="00B64086" w:rsidRDefault="00B64086" w:rsidP="0015307D">
      <w:pPr>
        <w:spacing w:after="0" w:line="240" w:lineRule="auto"/>
        <w:ind w:firstLine="851"/>
        <w:jc w:val="both"/>
        <w:rPr>
          <w:rFonts w:cstheme="minorHAnsi"/>
        </w:rPr>
      </w:pPr>
      <w:r w:rsidRPr="00B64086">
        <w:rPr>
          <w:rFonts w:cstheme="minorHAnsi"/>
        </w:rPr>
        <w:t>1. Šiuo pasiūlymu pažymime, kad sutinkame su visomis pirkimo sąlygomis, nustatytomis:</w:t>
      </w:r>
    </w:p>
    <w:p w14:paraId="1F0D3A39" w14:textId="74F65FC9" w:rsidR="00B64086" w:rsidRPr="00B64086" w:rsidRDefault="00B64086" w:rsidP="0015307D">
      <w:pPr>
        <w:spacing w:after="0" w:line="240" w:lineRule="auto"/>
        <w:ind w:firstLine="851"/>
        <w:jc w:val="both"/>
        <w:rPr>
          <w:rFonts w:cstheme="minorHAnsi"/>
        </w:rPr>
      </w:pPr>
      <w:r w:rsidRPr="00B64086">
        <w:rPr>
          <w:rFonts w:cstheme="minorHAnsi"/>
        </w:rPr>
        <w:t xml:space="preserve">1.1. </w:t>
      </w:r>
      <w:r w:rsidR="00115DFF" w:rsidRPr="00E24424">
        <w:rPr>
          <w:rFonts w:eastAsia="Times New Roman" w:cstheme="minorHAnsi"/>
          <w:lang w:eastAsia="en-US"/>
        </w:rPr>
        <w:t>supaprastinto atviro konkurso skelbime, paskelbtame 202</w:t>
      </w:r>
      <w:r w:rsidR="00115DFF">
        <w:rPr>
          <w:rFonts w:eastAsia="Times New Roman" w:cstheme="minorHAnsi"/>
          <w:lang w:eastAsia="en-US"/>
        </w:rPr>
        <w:t>5</w:t>
      </w:r>
      <w:r w:rsidR="00115DFF" w:rsidRPr="00E24424">
        <w:rPr>
          <w:rFonts w:eastAsia="Times New Roman" w:cstheme="minorHAnsi"/>
          <w:lang w:eastAsia="en-US"/>
        </w:rPr>
        <w:t xml:space="preserve"> m. ......................d. CVPIS</w:t>
      </w:r>
      <w:r w:rsidRPr="00B64086">
        <w:rPr>
          <w:rFonts w:cstheme="minorHAnsi"/>
        </w:rPr>
        <w:t>;</w:t>
      </w:r>
    </w:p>
    <w:p w14:paraId="597F5AF9" w14:textId="77777777" w:rsidR="00B64086" w:rsidRPr="00B64086" w:rsidRDefault="00B64086" w:rsidP="0015307D">
      <w:pPr>
        <w:spacing w:after="0" w:line="240" w:lineRule="auto"/>
        <w:ind w:firstLine="851"/>
        <w:jc w:val="both"/>
        <w:rPr>
          <w:rFonts w:cstheme="minorHAnsi"/>
        </w:rPr>
      </w:pPr>
      <w:r w:rsidRPr="00B64086">
        <w:rPr>
          <w:rFonts w:cstheme="minorHAnsi"/>
        </w:rPr>
        <w:t>1.2. kituose pirkimo dokumentuose (jų paaiškinimuose, papildymuose).</w:t>
      </w:r>
    </w:p>
    <w:p w14:paraId="05D1DA21" w14:textId="77777777" w:rsidR="00B64086" w:rsidRPr="00B64086" w:rsidRDefault="00B64086" w:rsidP="0015307D">
      <w:pPr>
        <w:spacing w:after="0" w:line="240" w:lineRule="auto"/>
        <w:ind w:firstLine="851"/>
        <w:jc w:val="both"/>
        <w:rPr>
          <w:rFonts w:cstheme="minorHAnsi"/>
        </w:rPr>
      </w:pPr>
      <w:r w:rsidRPr="00B64086">
        <w:rPr>
          <w:rFonts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B64086" w:rsidRPr="00B64086" w14:paraId="52718730" w14:textId="77777777" w:rsidTr="00B64086">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5EA9C508" w14:textId="77777777" w:rsidR="00B64086" w:rsidRPr="00B64086" w:rsidRDefault="00B64086" w:rsidP="0015307D">
            <w:pPr>
              <w:spacing w:after="0" w:line="240" w:lineRule="auto"/>
              <w:jc w:val="both"/>
              <w:rPr>
                <w:rFonts w:cstheme="minorHAnsi"/>
              </w:rPr>
            </w:pPr>
            <w:r w:rsidRPr="00B64086">
              <w:rPr>
                <w:rFonts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31F8A1B8" w14:textId="77777777" w:rsidR="00B64086" w:rsidRPr="00B64086" w:rsidRDefault="00B64086" w:rsidP="0015307D">
            <w:pPr>
              <w:spacing w:after="0" w:line="240" w:lineRule="auto"/>
              <w:jc w:val="both"/>
              <w:rPr>
                <w:rFonts w:cstheme="minorHAnsi"/>
              </w:rPr>
            </w:pPr>
            <w:r w:rsidRPr="00B64086">
              <w:rPr>
                <w:rFonts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tcPr>
          <w:p w14:paraId="2A60D335" w14:textId="77777777" w:rsidR="00B64086" w:rsidRPr="00B64086" w:rsidRDefault="00B64086" w:rsidP="0015307D">
            <w:pPr>
              <w:spacing w:after="0" w:line="240" w:lineRule="auto"/>
              <w:jc w:val="both"/>
              <w:rPr>
                <w:rFonts w:cstheme="minorHAnsi"/>
              </w:rPr>
            </w:pPr>
          </w:p>
          <w:p w14:paraId="5F93570B" w14:textId="77777777" w:rsidR="00B64086" w:rsidRPr="00B64086" w:rsidRDefault="00B64086" w:rsidP="0015307D">
            <w:pPr>
              <w:spacing w:after="0" w:line="240" w:lineRule="auto"/>
              <w:jc w:val="both"/>
              <w:rPr>
                <w:rFonts w:cstheme="minorHAnsi"/>
              </w:rPr>
            </w:pPr>
            <w:r w:rsidRPr="00B64086">
              <w:rPr>
                <w:rFonts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327F2314" w14:textId="77777777" w:rsidR="00B64086" w:rsidRPr="00B64086" w:rsidRDefault="00B64086" w:rsidP="0015307D">
            <w:pPr>
              <w:spacing w:after="0" w:line="240" w:lineRule="auto"/>
              <w:jc w:val="both"/>
              <w:rPr>
                <w:rFonts w:cstheme="minorHAnsi"/>
              </w:rPr>
            </w:pPr>
            <w:r w:rsidRPr="00B64086">
              <w:rPr>
                <w:rFonts w:cstheme="minorHAnsi"/>
              </w:rPr>
              <w:t>Partnerio darbų dalies vertė pasiūlymo kainoje be PVM, Eur</w:t>
            </w:r>
          </w:p>
        </w:tc>
      </w:tr>
      <w:tr w:rsidR="00B64086" w:rsidRPr="00B64086" w14:paraId="3C231823" w14:textId="77777777" w:rsidTr="00B64086">
        <w:trPr>
          <w:jc w:val="center"/>
        </w:trPr>
        <w:tc>
          <w:tcPr>
            <w:tcW w:w="1152" w:type="dxa"/>
            <w:tcBorders>
              <w:top w:val="single" w:sz="4" w:space="0" w:color="auto"/>
              <w:left w:val="single" w:sz="4" w:space="0" w:color="auto"/>
              <w:bottom w:val="single" w:sz="4" w:space="0" w:color="auto"/>
              <w:right w:val="single" w:sz="4" w:space="0" w:color="auto"/>
            </w:tcBorders>
          </w:tcPr>
          <w:p w14:paraId="685C1CDE" w14:textId="77777777" w:rsidR="00B64086" w:rsidRPr="00B64086" w:rsidRDefault="00B64086" w:rsidP="0015307D">
            <w:pPr>
              <w:spacing w:after="0" w:line="240" w:lineRule="auto"/>
              <w:jc w:val="both"/>
              <w:rPr>
                <w:rFonts w:cstheme="minorHAnsi"/>
              </w:rPr>
            </w:pPr>
          </w:p>
        </w:tc>
        <w:tc>
          <w:tcPr>
            <w:tcW w:w="3325" w:type="dxa"/>
            <w:tcBorders>
              <w:top w:val="single" w:sz="4" w:space="0" w:color="auto"/>
              <w:left w:val="single" w:sz="4" w:space="0" w:color="auto"/>
              <w:bottom w:val="single" w:sz="4" w:space="0" w:color="auto"/>
              <w:right w:val="single" w:sz="4" w:space="0" w:color="auto"/>
            </w:tcBorders>
          </w:tcPr>
          <w:p w14:paraId="30CC6816" w14:textId="77777777" w:rsidR="00B64086" w:rsidRPr="00B64086" w:rsidRDefault="00B64086" w:rsidP="0015307D">
            <w:pPr>
              <w:spacing w:after="0" w:line="240" w:lineRule="auto"/>
              <w:jc w:val="both"/>
              <w:rPr>
                <w:rFonts w:cstheme="minorHAnsi"/>
              </w:rPr>
            </w:pPr>
          </w:p>
        </w:tc>
        <w:tc>
          <w:tcPr>
            <w:tcW w:w="2897" w:type="dxa"/>
            <w:tcBorders>
              <w:top w:val="single" w:sz="4" w:space="0" w:color="auto"/>
              <w:left w:val="single" w:sz="4" w:space="0" w:color="auto"/>
              <w:bottom w:val="single" w:sz="4" w:space="0" w:color="auto"/>
              <w:right w:val="single" w:sz="4" w:space="0" w:color="auto"/>
            </w:tcBorders>
          </w:tcPr>
          <w:p w14:paraId="2CC1DC00" w14:textId="77777777" w:rsidR="00B64086" w:rsidRPr="00B64086" w:rsidRDefault="00B64086" w:rsidP="0015307D">
            <w:pPr>
              <w:spacing w:after="0" w:line="240" w:lineRule="auto"/>
              <w:jc w:val="both"/>
              <w:rPr>
                <w:rFonts w:cstheme="minorHAnsi"/>
              </w:rPr>
            </w:pPr>
          </w:p>
        </w:tc>
        <w:tc>
          <w:tcPr>
            <w:tcW w:w="2549" w:type="dxa"/>
            <w:tcBorders>
              <w:top w:val="single" w:sz="4" w:space="0" w:color="auto"/>
              <w:left w:val="single" w:sz="4" w:space="0" w:color="auto"/>
              <w:bottom w:val="single" w:sz="4" w:space="0" w:color="auto"/>
              <w:right w:val="single" w:sz="4" w:space="0" w:color="auto"/>
            </w:tcBorders>
          </w:tcPr>
          <w:p w14:paraId="2421B4D5" w14:textId="77777777" w:rsidR="00B64086" w:rsidRPr="00B64086" w:rsidRDefault="00B64086" w:rsidP="0015307D">
            <w:pPr>
              <w:spacing w:after="0" w:line="240" w:lineRule="auto"/>
              <w:jc w:val="both"/>
              <w:rPr>
                <w:rFonts w:cstheme="minorHAnsi"/>
              </w:rPr>
            </w:pPr>
          </w:p>
        </w:tc>
      </w:tr>
      <w:tr w:rsidR="00B64086" w:rsidRPr="00B64086" w14:paraId="1D2AA72F" w14:textId="77777777" w:rsidTr="00B64086">
        <w:trPr>
          <w:jc w:val="center"/>
        </w:trPr>
        <w:tc>
          <w:tcPr>
            <w:tcW w:w="1152" w:type="dxa"/>
            <w:tcBorders>
              <w:top w:val="single" w:sz="4" w:space="0" w:color="auto"/>
              <w:left w:val="single" w:sz="4" w:space="0" w:color="auto"/>
              <w:bottom w:val="single" w:sz="4" w:space="0" w:color="auto"/>
              <w:right w:val="single" w:sz="4" w:space="0" w:color="auto"/>
            </w:tcBorders>
          </w:tcPr>
          <w:p w14:paraId="2961B881" w14:textId="77777777" w:rsidR="00B64086" w:rsidRPr="00B64086" w:rsidRDefault="00B64086" w:rsidP="0015307D">
            <w:pPr>
              <w:spacing w:after="0" w:line="240" w:lineRule="auto"/>
              <w:jc w:val="both"/>
              <w:rPr>
                <w:rFonts w:cstheme="minorHAnsi"/>
              </w:rPr>
            </w:pPr>
          </w:p>
        </w:tc>
        <w:tc>
          <w:tcPr>
            <w:tcW w:w="3325" w:type="dxa"/>
            <w:tcBorders>
              <w:top w:val="single" w:sz="4" w:space="0" w:color="auto"/>
              <w:left w:val="single" w:sz="4" w:space="0" w:color="auto"/>
              <w:bottom w:val="single" w:sz="4" w:space="0" w:color="auto"/>
              <w:right w:val="single" w:sz="4" w:space="0" w:color="auto"/>
            </w:tcBorders>
          </w:tcPr>
          <w:p w14:paraId="24EFF2C6" w14:textId="77777777" w:rsidR="00B64086" w:rsidRPr="00B64086" w:rsidRDefault="00B64086" w:rsidP="0015307D">
            <w:pPr>
              <w:spacing w:after="0" w:line="240" w:lineRule="auto"/>
              <w:jc w:val="both"/>
              <w:rPr>
                <w:rFonts w:cstheme="minorHAnsi"/>
              </w:rPr>
            </w:pPr>
          </w:p>
        </w:tc>
        <w:tc>
          <w:tcPr>
            <w:tcW w:w="2897" w:type="dxa"/>
            <w:tcBorders>
              <w:top w:val="single" w:sz="4" w:space="0" w:color="auto"/>
              <w:left w:val="single" w:sz="4" w:space="0" w:color="auto"/>
              <w:bottom w:val="single" w:sz="4" w:space="0" w:color="auto"/>
              <w:right w:val="single" w:sz="4" w:space="0" w:color="auto"/>
            </w:tcBorders>
          </w:tcPr>
          <w:p w14:paraId="24415B77" w14:textId="77777777" w:rsidR="00B64086" w:rsidRPr="00B64086" w:rsidRDefault="00B64086" w:rsidP="0015307D">
            <w:pPr>
              <w:spacing w:after="0" w:line="240" w:lineRule="auto"/>
              <w:jc w:val="both"/>
              <w:rPr>
                <w:rFonts w:cstheme="minorHAnsi"/>
              </w:rPr>
            </w:pPr>
          </w:p>
        </w:tc>
        <w:tc>
          <w:tcPr>
            <w:tcW w:w="2549" w:type="dxa"/>
            <w:tcBorders>
              <w:top w:val="single" w:sz="4" w:space="0" w:color="auto"/>
              <w:left w:val="single" w:sz="4" w:space="0" w:color="auto"/>
              <w:bottom w:val="single" w:sz="4" w:space="0" w:color="auto"/>
              <w:right w:val="single" w:sz="4" w:space="0" w:color="auto"/>
            </w:tcBorders>
          </w:tcPr>
          <w:p w14:paraId="7A5EAD48" w14:textId="77777777" w:rsidR="00B64086" w:rsidRPr="00B64086" w:rsidRDefault="00B64086" w:rsidP="0015307D">
            <w:pPr>
              <w:spacing w:after="0" w:line="240" w:lineRule="auto"/>
              <w:jc w:val="both"/>
              <w:rPr>
                <w:rFonts w:cstheme="minorHAnsi"/>
              </w:rPr>
            </w:pPr>
          </w:p>
        </w:tc>
      </w:tr>
    </w:tbl>
    <w:p w14:paraId="5C9A9446" w14:textId="77777777" w:rsidR="00B64086" w:rsidRPr="00B64086" w:rsidRDefault="00B64086" w:rsidP="0015307D">
      <w:pPr>
        <w:spacing w:after="0" w:line="240" w:lineRule="auto"/>
        <w:jc w:val="both"/>
        <w:rPr>
          <w:rFonts w:cstheme="minorHAnsi"/>
        </w:rPr>
      </w:pPr>
    </w:p>
    <w:p w14:paraId="31371A85" w14:textId="77777777" w:rsidR="00B64086" w:rsidRPr="00B64086" w:rsidRDefault="00B64086" w:rsidP="0015307D">
      <w:pPr>
        <w:spacing w:after="0" w:line="240" w:lineRule="auto"/>
        <w:ind w:firstLine="851"/>
        <w:jc w:val="both"/>
        <w:rPr>
          <w:rFonts w:cstheme="minorHAnsi"/>
        </w:rPr>
      </w:pPr>
      <w:r w:rsidRPr="00B64086">
        <w:rPr>
          <w:rFonts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B64086" w:rsidRPr="00B64086" w14:paraId="6E7289EB" w14:textId="77777777" w:rsidTr="00B64086">
        <w:trPr>
          <w:jc w:val="center"/>
        </w:trPr>
        <w:tc>
          <w:tcPr>
            <w:tcW w:w="7059" w:type="dxa"/>
            <w:tcBorders>
              <w:top w:val="single" w:sz="4" w:space="0" w:color="auto"/>
              <w:left w:val="single" w:sz="4" w:space="0" w:color="auto"/>
              <w:bottom w:val="single" w:sz="4" w:space="0" w:color="auto"/>
              <w:right w:val="single" w:sz="4" w:space="0" w:color="auto"/>
            </w:tcBorders>
            <w:hideMark/>
          </w:tcPr>
          <w:p w14:paraId="2A013908" w14:textId="77777777" w:rsidR="00B64086" w:rsidRPr="00B64086" w:rsidRDefault="00B64086" w:rsidP="0015307D">
            <w:pPr>
              <w:spacing w:after="0" w:line="240" w:lineRule="auto"/>
              <w:jc w:val="both"/>
              <w:rPr>
                <w:rFonts w:cstheme="minorHAnsi"/>
                <w:i/>
                <w:lang w:val="pt-BR"/>
              </w:rPr>
            </w:pPr>
            <w:r w:rsidRPr="00B64086">
              <w:rPr>
                <w:rFonts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0BF5C425" w14:textId="77777777" w:rsidR="00B64086" w:rsidRPr="00B64086" w:rsidRDefault="00B64086" w:rsidP="0015307D">
            <w:pPr>
              <w:spacing w:after="0" w:line="240" w:lineRule="auto"/>
              <w:jc w:val="both"/>
              <w:rPr>
                <w:rFonts w:cstheme="minorHAnsi"/>
                <w:lang w:val="pt-BR"/>
              </w:rPr>
            </w:pPr>
          </w:p>
        </w:tc>
      </w:tr>
      <w:tr w:rsidR="00B64086" w:rsidRPr="00B64086" w14:paraId="18692050" w14:textId="77777777" w:rsidTr="00B64086">
        <w:trPr>
          <w:jc w:val="center"/>
        </w:trPr>
        <w:tc>
          <w:tcPr>
            <w:tcW w:w="7059" w:type="dxa"/>
            <w:tcBorders>
              <w:top w:val="single" w:sz="4" w:space="0" w:color="auto"/>
              <w:left w:val="single" w:sz="4" w:space="0" w:color="auto"/>
              <w:bottom w:val="single" w:sz="4" w:space="0" w:color="auto"/>
              <w:right w:val="single" w:sz="4" w:space="0" w:color="auto"/>
            </w:tcBorders>
            <w:hideMark/>
          </w:tcPr>
          <w:p w14:paraId="3B21EB57" w14:textId="77777777" w:rsidR="00B64086" w:rsidRPr="00B64086" w:rsidRDefault="00B64086" w:rsidP="0015307D">
            <w:pPr>
              <w:spacing w:after="0" w:line="240" w:lineRule="auto"/>
              <w:jc w:val="both"/>
              <w:rPr>
                <w:rFonts w:cstheme="minorHAnsi"/>
                <w:lang w:val="pt-BR"/>
              </w:rPr>
            </w:pPr>
            <w:r w:rsidRPr="00B64086">
              <w:rPr>
                <w:rFonts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1F4E42E5" w14:textId="77777777" w:rsidR="00B64086" w:rsidRPr="00B64086" w:rsidRDefault="00B64086" w:rsidP="0015307D">
            <w:pPr>
              <w:spacing w:after="0" w:line="240" w:lineRule="auto"/>
              <w:jc w:val="both"/>
              <w:rPr>
                <w:rFonts w:cstheme="minorHAnsi"/>
                <w:lang w:val="pt-BR"/>
              </w:rPr>
            </w:pPr>
          </w:p>
        </w:tc>
      </w:tr>
      <w:tr w:rsidR="00B64086" w:rsidRPr="00B64086" w14:paraId="0AF977FC" w14:textId="77777777" w:rsidTr="00B64086">
        <w:trPr>
          <w:jc w:val="center"/>
        </w:trPr>
        <w:tc>
          <w:tcPr>
            <w:tcW w:w="7059" w:type="dxa"/>
            <w:tcBorders>
              <w:top w:val="single" w:sz="4" w:space="0" w:color="auto"/>
              <w:left w:val="single" w:sz="4" w:space="0" w:color="auto"/>
              <w:bottom w:val="single" w:sz="4" w:space="0" w:color="auto"/>
              <w:right w:val="single" w:sz="4" w:space="0" w:color="auto"/>
            </w:tcBorders>
            <w:hideMark/>
          </w:tcPr>
          <w:p w14:paraId="14095DBB" w14:textId="77777777" w:rsidR="00B64086" w:rsidRPr="00B64086" w:rsidRDefault="00B64086" w:rsidP="0015307D">
            <w:pPr>
              <w:spacing w:after="0" w:line="240" w:lineRule="auto"/>
              <w:jc w:val="both"/>
              <w:rPr>
                <w:rFonts w:cstheme="minorHAnsi"/>
              </w:rPr>
            </w:pPr>
            <w:r w:rsidRPr="00B64086">
              <w:rPr>
                <w:rFonts w:cstheme="minorHAnsi"/>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465D790B" w14:textId="77777777" w:rsidR="00B64086" w:rsidRPr="00B64086" w:rsidRDefault="00B64086" w:rsidP="0015307D">
            <w:pPr>
              <w:spacing w:after="0" w:line="240" w:lineRule="auto"/>
              <w:jc w:val="both"/>
              <w:rPr>
                <w:rFonts w:cstheme="minorHAnsi"/>
              </w:rPr>
            </w:pPr>
          </w:p>
        </w:tc>
      </w:tr>
      <w:tr w:rsidR="00B64086" w:rsidRPr="00B64086" w14:paraId="4F3ADC4C" w14:textId="77777777" w:rsidTr="00B64086">
        <w:trPr>
          <w:jc w:val="center"/>
        </w:trPr>
        <w:tc>
          <w:tcPr>
            <w:tcW w:w="7059" w:type="dxa"/>
            <w:tcBorders>
              <w:top w:val="single" w:sz="4" w:space="0" w:color="auto"/>
              <w:left w:val="single" w:sz="4" w:space="0" w:color="auto"/>
              <w:bottom w:val="single" w:sz="4" w:space="0" w:color="auto"/>
              <w:right w:val="single" w:sz="4" w:space="0" w:color="auto"/>
            </w:tcBorders>
            <w:hideMark/>
          </w:tcPr>
          <w:p w14:paraId="1F7CC1FC" w14:textId="77777777" w:rsidR="00B64086" w:rsidRPr="00B64086" w:rsidRDefault="00B64086" w:rsidP="0015307D">
            <w:pPr>
              <w:spacing w:after="0" w:line="240" w:lineRule="auto"/>
              <w:jc w:val="both"/>
              <w:rPr>
                <w:rFonts w:cstheme="minorHAnsi"/>
              </w:rPr>
            </w:pPr>
            <w:r w:rsidRPr="00B64086">
              <w:rPr>
                <w:rFonts w:cstheme="minorHAnsi"/>
              </w:rPr>
              <w:t>Įsipareigojimų dalis (nurodant konkrečius pagal Pirkimo sutartį prisiimamus įsipareigojimus), kuriai ketinama pasitelkti subrangovą (-</w:t>
            </w:r>
            <w:proofErr w:type="spellStart"/>
            <w:r w:rsidRPr="00B64086">
              <w:rPr>
                <w:rFonts w:cstheme="minorHAnsi"/>
              </w:rPr>
              <w:t>us</w:t>
            </w:r>
            <w:proofErr w:type="spellEnd"/>
            <w:r w:rsidRPr="00B64086">
              <w:rPr>
                <w:rFonts w:cstheme="minorHAnsi"/>
              </w:rPr>
              <w:t>), subtiekėją (-</w:t>
            </w:r>
            <w:proofErr w:type="spellStart"/>
            <w:r w:rsidRPr="00B64086">
              <w:rPr>
                <w:rFonts w:cstheme="minorHAnsi"/>
              </w:rPr>
              <w:t>us</w:t>
            </w:r>
            <w:proofErr w:type="spellEnd"/>
            <w:r w:rsidRPr="00B64086">
              <w:rPr>
                <w:rFonts w:cstheme="minorHAnsi"/>
              </w:rPr>
              <w:t>) ar subteikėją (-</w:t>
            </w:r>
            <w:proofErr w:type="spellStart"/>
            <w:r w:rsidRPr="00B64086">
              <w:rPr>
                <w:rFonts w:cstheme="minorHAnsi"/>
              </w:rPr>
              <w:t>us</w:t>
            </w:r>
            <w:proofErr w:type="spellEnd"/>
            <w:r w:rsidRPr="00B64086">
              <w:rPr>
                <w:rFonts w:cstheme="minorHAnsi"/>
              </w:rPr>
              <w:t>)</w:t>
            </w:r>
          </w:p>
        </w:tc>
        <w:tc>
          <w:tcPr>
            <w:tcW w:w="2864" w:type="dxa"/>
            <w:tcBorders>
              <w:top w:val="single" w:sz="4" w:space="0" w:color="auto"/>
              <w:left w:val="single" w:sz="4" w:space="0" w:color="auto"/>
              <w:bottom w:val="single" w:sz="4" w:space="0" w:color="auto"/>
              <w:right w:val="single" w:sz="4" w:space="0" w:color="auto"/>
            </w:tcBorders>
          </w:tcPr>
          <w:p w14:paraId="102AA64F" w14:textId="77777777" w:rsidR="00B64086" w:rsidRPr="00B64086" w:rsidRDefault="00B64086" w:rsidP="0015307D">
            <w:pPr>
              <w:spacing w:after="0" w:line="240" w:lineRule="auto"/>
              <w:jc w:val="both"/>
              <w:rPr>
                <w:rFonts w:cstheme="minorHAnsi"/>
              </w:rPr>
            </w:pPr>
          </w:p>
        </w:tc>
      </w:tr>
    </w:tbl>
    <w:p w14:paraId="202220E9" w14:textId="77777777" w:rsidR="00B64086" w:rsidRPr="00B64086" w:rsidRDefault="00B64086" w:rsidP="0015307D">
      <w:pPr>
        <w:spacing w:after="0" w:line="240" w:lineRule="auto"/>
        <w:jc w:val="both"/>
        <w:rPr>
          <w:rFonts w:cstheme="minorHAnsi"/>
          <w:i/>
        </w:rPr>
      </w:pPr>
      <w:r w:rsidRPr="00B64086">
        <w:rPr>
          <w:rFonts w:cstheme="minorHAnsi"/>
          <w:i/>
        </w:rPr>
        <w:t>* Pildyti tuomet, jei tiekėjas ketina pasitelkti subrangovą (-</w:t>
      </w:r>
      <w:proofErr w:type="spellStart"/>
      <w:r w:rsidRPr="00B64086">
        <w:rPr>
          <w:rFonts w:cstheme="minorHAnsi"/>
          <w:i/>
        </w:rPr>
        <w:t>us</w:t>
      </w:r>
      <w:proofErr w:type="spellEnd"/>
      <w:r w:rsidRPr="00B64086">
        <w:rPr>
          <w:rFonts w:cstheme="minorHAnsi"/>
          <w:i/>
        </w:rPr>
        <w:t>), subtiekėją (-</w:t>
      </w:r>
      <w:proofErr w:type="spellStart"/>
      <w:r w:rsidRPr="00B64086">
        <w:rPr>
          <w:rFonts w:cstheme="minorHAnsi"/>
          <w:i/>
        </w:rPr>
        <w:t>us</w:t>
      </w:r>
      <w:proofErr w:type="spellEnd"/>
      <w:r w:rsidRPr="00B64086">
        <w:rPr>
          <w:rFonts w:cstheme="minorHAnsi"/>
          <w:i/>
        </w:rPr>
        <w:t>), subteikėją (-</w:t>
      </w:r>
      <w:proofErr w:type="spellStart"/>
      <w:r w:rsidRPr="00B64086">
        <w:rPr>
          <w:rFonts w:cstheme="minorHAnsi"/>
          <w:i/>
        </w:rPr>
        <w:t>us</w:t>
      </w:r>
      <w:proofErr w:type="spellEnd"/>
      <w:r w:rsidRPr="00B64086">
        <w:rPr>
          <w:rFonts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8554131" w14:textId="77777777" w:rsidR="00B64086" w:rsidRPr="00B64086" w:rsidRDefault="00B64086" w:rsidP="0015307D">
      <w:pPr>
        <w:spacing w:after="0" w:line="240" w:lineRule="auto"/>
        <w:jc w:val="both"/>
        <w:rPr>
          <w:rFonts w:cstheme="minorHAnsi"/>
        </w:rPr>
      </w:pPr>
    </w:p>
    <w:p w14:paraId="59B2D7A1" w14:textId="77777777" w:rsidR="00B64086" w:rsidRPr="00B64086" w:rsidRDefault="00B64086" w:rsidP="00553B6B">
      <w:pPr>
        <w:spacing w:after="0" w:line="240" w:lineRule="auto"/>
        <w:ind w:firstLine="851"/>
        <w:jc w:val="both"/>
        <w:rPr>
          <w:rFonts w:cstheme="minorHAnsi"/>
        </w:rPr>
      </w:pPr>
      <w:r w:rsidRPr="00B64086">
        <w:rPr>
          <w:rFonts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B64086" w:rsidRPr="00B64086" w14:paraId="550CFD22" w14:textId="77777777" w:rsidTr="00B64086">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D072BBB" w14:textId="77777777" w:rsidR="00B64086" w:rsidRPr="00B64086" w:rsidRDefault="00B64086" w:rsidP="0015307D">
            <w:pPr>
              <w:spacing w:after="0" w:line="240" w:lineRule="auto"/>
              <w:jc w:val="both"/>
              <w:rPr>
                <w:rFonts w:cstheme="minorHAnsi"/>
              </w:rPr>
            </w:pPr>
            <w:r w:rsidRPr="00B64086">
              <w:rPr>
                <w:rFonts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7258285" w14:textId="77777777" w:rsidR="00B64086" w:rsidRPr="00B64086" w:rsidRDefault="00B64086" w:rsidP="0015307D">
            <w:pPr>
              <w:spacing w:after="0" w:line="240" w:lineRule="auto"/>
              <w:jc w:val="both"/>
              <w:rPr>
                <w:rFonts w:cstheme="minorHAnsi"/>
              </w:rPr>
            </w:pPr>
            <w:r w:rsidRPr="00B64086">
              <w:rPr>
                <w:rFonts w:cstheme="minorHAnsi"/>
              </w:rPr>
              <w:t>Pateikto dokumento pavadinimas</w:t>
            </w:r>
          </w:p>
        </w:tc>
      </w:tr>
      <w:tr w:rsidR="00B64086" w:rsidRPr="00B64086" w14:paraId="731C88F1" w14:textId="77777777" w:rsidTr="00B64086">
        <w:trPr>
          <w:jc w:val="center"/>
        </w:trPr>
        <w:tc>
          <w:tcPr>
            <w:tcW w:w="947" w:type="dxa"/>
            <w:tcBorders>
              <w:top w:val="single" w:sz="4" w:space="0" w:color="000000"/>
              <w:left w:val="single" w:sz="4" w:space="0" w:color="000000"/>
              <w:bottom w:val="single" w:sz="4" w:space="0" w:color="000000"/>
              <w:right w:val="single" w:sz="4" w:space="0" w:color="000000"/>
            </w:tcBorders>
          </w:tcPr>
          <w:p w14:paraId="6E57F2DE" w14:textId="77777777" w:rsidR="00B64086" w:rsidRPr="00B64086" w:rsidRDefault="00B64086" w:rsidP="0015307D">
            <w:pPr>
              <w:spacing w:after="0" w:line="240" w:lineRule="auto"/>
              <w:jc w:val="both"/>
              <w:rPr>
                <w:rFonts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F0D0F9B" w14:textId="77777777" w:rsidR="00B64086" w:rsidRPr="00B64086" w:rsidRDefault="00B64086" w:rsidP="0015307D">
            <w:pPr>
              <w:spacing w:after="0" w:line="240" w:lineRule="auto"/>
              <w:jc w:val="both"/>
              <w:rPr>
                <w:rFonts w:cstheme="minorHAnsi"/>
              </w:rPr>
            </w:pPr>
          </w:p>
        </w:tc>
      </w:tr>
      <w:tr w:rsidR="00B64086" w:rsidRPr="00B64086" w14:paraId="5AD0D3F3" w14:textId="77777777" w:rsidTr="00B64086">
        <w:trPr>
          <w:jc w:val="center"/>
        </w:trPr>
        <w:tc>
          <w:tcPr>
            <w:tcW w:w="947" w:type="dxa"/>
            <w:tcBorders>
              <w:top w:val="single" w:sz="4" w:space="0" w:color="000000"/>
              <w:left w:val="single" w:sz="4" w:space="0" w:color="000000"/>
              <w:bottom w:val="single" w:sz="4" w:space="0" w:color="000000"/>
              <w:right w:val="single" w:sz="4" w:space="0" w:color="000000"/>
            </w:tcBorders>
          </w:tcPr>
          <w:p w14:paraId="28BE8B60" w14:textId="77777777" w:rsidR="00B64086" w:rsidRPr="00B64086" w:rsidRDefault="00B64086" w:rsidP="0015307D">
            <w:pPr>
              <w:spacing w:after="0" w:line="240" w:lineRule="auto"/>
              <w:jc w:val="both"/>
              <w:rPr>
                <w:rFonts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0F5A53D" w14:textId="77777777" w:rsidR="00B64086" w:rsidRPr="00B64086" w:rsidRDefault="00B64086" w:rsidP="0015307D">
            <w:pPr>
              <w:spacing w:after="0" w:line="240" w:lineRule="auto"/>
              <w:jc w:val="both"/>
              <w:rPr>
                <w:rFonts w:cstheme="minorHAnsi"/>
              </w:rPr>
            </w:pPr>
          </w:p>
        </w:tc>
      </w:tr>
    </w:tbl>
    <w:p w14:paraId="185FF35C" w14:textId="77777777" w:rsidR="00B64086" w:rsidRPr="00B64086" w:rsidRDefault="00B64086" w:rsidP="0015307D">
      <w:pPr>
        <w:spacing w:after="0" w:line="240" w:lineRule="auto"/>
        <w:jc w:val="both"/>
        <w:rPr>
          <w:rFonts w:cstheme="minorHAnsi"/>
          <w:i/>
        </w:rPr>
      </w:pPr>
      <w:r w:rsidRPr="00B64086">
        <w:rPr>
          <w:rFonts w:cstheme="minorHAnsi"/>
        </w:rPr>
        <w:t>**Šiame pasiūlyme yra pateikta ir ši konfidenciali informacija (</w:t>
      </w:r>
      <w:r w:rsidRPr="00B64086">
        <w:rPr>
          <w:rFonts w:cstheme="minorHAnsi"/>
          <w:i/>
        </w:rPr>
        <w:t>pildyti tuomet, jei bus pateikta konfidenciali informacija.</w:t>
      </w:r>
      <w:r w:rsidRPr="00B64086">
        <w:rPr>
          <w:rFonts w:cstheme="minorHAnsi"/>
        </w:rPr>
        <w:t xml:space="preserve"> </w:t>
      </w:r>
      <w:r w:rsidRPr="00B64086">
        <w:rPr>
          <w:rFonts w:cstheme="minorHAnsi"/>
          <w:i/>
        </w:rPr>
        <w:t>Tiekėjui nenurodžius, kokia informacija yra konfidenciali, laikoma, kad konfidencialios informacijos pasiūlyme nėra.</w:t>
      </w:r>
      <w:r w:rsidRPr="00B64086">
        <w:rPr>
          <w:rFonts w:cstheme="minorHAnsi"/>
        </w:rPr>
        <w:t xml:space="preserve"> </w:t>
      </w:r>
      <w:r w:rsidRPr="00B64086">
        <w:rPr>
          <w:rFonts w:cstheme="minorHAnsi"/>
          <w:i/>
        </w:rPr>
        <w:t>Tiekėjas negali nurodyti, kad konfidenciali yra pasiūlymo kaina arba, kad visas pasiūlymas yra konfidencialus. Kas yra laikoma nekonfidencialia informacija yra apibrėžta VPĮ 20 str. 2 d.</w:t>
      </w:r>
    </w:p>
    <w:p w14:paraId="3407E158" w14:textId="77777777" w:rsidR="00B64086" w:rsidRPr="00B64086" w:rsidRDefault="00B64086" w:rsidP="0015307D">
      <w:pPr>
        <w:spacing w:after="0" w:line="240" w:lineRule="auto"/>
        <w:jc w:val="both"/>
        <w:rPr>
          <w:rFonts w:cstheme="minorHAnsi"/>
          <w:i/>
        </w:rPr>
      </w:pPr>
    </w:p>
    <w:p w14:paraId="2D5CCD67" w14:textId="77777777" w:rsidR="00B64086" w:rsidRPr="00B64086" w:rsidRDefault="00B64086" w:rsidP="00553B6B">
      <w:pPr>
        <w:numPr>
          <w:ilvl w:val="0"/>
          <w:numId w:val="33"/>
        </w:numPr>
        <w:spacing w:after="0" w:line="240" w:lineRule="auto"/>
        <w:ind w:firstLine="131"/>
        <w:jc w:val="both"/>
        <w:rPr>
          <w:rFonts w:cstheme="minorHAnsi"/>
        </w:rPr>
      </w:pPr>
      <w:r w:rsidRPr="00B64086">
        <w:rPr>
          <w:rFonts w:cstheme="minorHAnsi"/>
        </w:rPr>
        <w:t>Mūsų siūloma kaina: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687"/>
        <w:gridCol w:w="1551"/>
        <w:gridCol w:w="1560"/>
        <w:gridCol w:w="1705"/>
      </w:tblGrid>
      <w:tr w:rsidR="00B64086" w:rsidRPr="00B64086" w14:paraId="0817B035" w14:textId="77777777" w:rsidTr="00B64086">
        <w:trPr>
          <w:trHeight w:val="74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5C40B97D" w14:textId="77777777" w:rsidR="00B64086" w:rsidRPr="00B64086" w:rsidRDefault="00B64086" w:rsidP="0015307D">
            <w:pPr>
              <w:spacing w:after="0" w:line="240" w:lineRule="auto"/>
              <w:jc w:val="both"/>
              <w:rPr>
                <w:rFonts w:cstheme="minorHAnsi"/>
                <w:bCs/>
              </w:rPr>
            </w:pPr>
            <w:r w:rsidRPr="00B64086">
              <w:rPr>
                <w:rFonts w:cstheme="minorHAnsi"/>
                <w:bCs/>
              </w:rPr>
              <w:t>Eil. Nr.</w:t>
            </w:r>
          </w:p>
        </w:tc>
        <w:tc>
          <w:tcPr>
            <w:tcW w:w="3688" w:type="dxa"/>
            <w:tcBorders>
              <w:top w:val="single" w:sz="4" w:space="0" w:color="auto"/>
              <w:left w:val="single" w:sz="4" w:space="0" w:color="auto"/>
              <w:bottom w:val="single" w:sz="4" w:space="0" w:color="auto"/>
              <w:right w:val="single" w:sz="4" w:space="0" w:color="auto"/>
            </w:tcBorders>
            <w:vAlign w:val="center"/>
            <w:hideMark/>
          </w:tcPr>
          <w:p w14:paraId="3A18DEC8" w14:textId="77777777" w:rsidR="00B64086" w:rsidRPr="00B64086" w:rsidRDefault="00B64086" w:rsidP="0015307D">
            <w:pPr>
              <w:spacing w:after="0" w:line="240" w:lineRule="auto"/>
              <w:jc w:val="both"/>
              <w:rPr>
                <w:rFonts w:cstheme="minorHAnsi"/>
                <w:bCs/>
              </w:rPr>
            </w:pPr>
            <w:r w:rsidRPr="00B64086">
              <w:rPr>
                <w:rFonts w:cstheme="minorHAnsi"/>
                <w:bCs/>
              </w:rPr>
              <w:t>Paslaugos pavadinimas</w:t>
            </w:r>
          </w:p>
        </w:tc>
        <w:tc>
          <w:tcPr>
            <w:tcW w:w="1551" w:type="dxa"/>
            <w:tcBorders>
              <w:top w:val="single" w:sz="4" w:space="0" w:color="auto"/>
              <w:left w:val="single" w:sz="4" w:space="0" w:color="auto"/>
              <w:bottom w:val="single" w:sz="4" w:space="0" w:color="auto"/>
              <w:right w:val="single" w:sz="4" w:space="0" w:color="auto"/>
            </w:tcBorders>
            <w:vAlign w:val="center"/>
            <w:hideMark/>
          </w:tcPr>
          <w:p w14:paraId="6727677C" w14:textId="77777777" w:rsidR="00B64086" w:rsidRPr="00B64086" w:rsidRDefault="00B64086" w:rsidP="0015307D">
            <w:pPr>
              <w:spacing w:after="0" w:line="240" w:lineRule="auto"/>
              <w:jc w:val="both"/>
              <w:rPr>
                <w:rFonts w:cstheme="minorHAnsi"/>
                <w:bCs/>
              </w:rPr>
            </w:pPr>
            <w:r w:rsidRPr="00B64086">
              <w:rPr>
                <w:rFonts w:cstheme="minorHAnsi"/>
                <w:bCs/>
              </w:rPr>
              <w:t>Kaina,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B9EF2A" w14:textId="77777777" w:rsidR="00B64086" w:rsidRPr="00B64086" w:rsidRDefault="00B64086" w:rsidP="0015307D">
            <w:pPr>
              <w:spacing w:after="0" w:line="240" w:lineRule="auto"/>
              <w:jc w:val="both"/>
              <w:rPr>
                <w:rFonts w:cstheme="minorHAnsi"/>
                <w:bCs/>
              </w:rPr>
            </w:pPr>
            <w:r w:rsidRPr="00B64086">
              <w:rPr>
                <w:rFonts w:cstheme="minorHAnsi"/>
                <w:bCs/>
              </w:rPr>
              <w:t>PVM</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1190669" w14:textId="77777777" w:rsidR="00B64086" w:rsidRPr="00B64086" w:rsidRDefault="00B64086" w:rsidP="0015307D">
            <w:pPr>
              <w:spacing w:after="0" w:line="240" w:lineRule="auto"/>
              <w:jc w:val="both"/>
              <w:rPr>
                <w:rFonts w:cstheme="minorHAnsi"/>
                <w:bCs/>
              </w:rPr>
            </w:pPr>
            <w:r w:rsidRPr="00B64086">
              <w:rPr>
                <w:rFonts w:cstheme="minorHAnsi"/>
                <w:bCs/>
              </w:rPr>
              <w:t>Suma, Eur</w:t>
            </w:r>
          </w:p>
        </w:tc>
      </w:tr>
      <w:tr w:rsidR="00B64086" w:rsidRPr="00B64086" w14:paraId="79E7DA14" w14:textId="77777777" w:rsidTr="00B64086">
        <w:trPr>
          <w:trHeight w:val="617"/>
          <w:jc w:val="center"/>
        </w:trPr>
        <w:tc>
          <w:tcPr>
            <w:tcW w:w="993" w:type="dxa"/>
            <w:tcBorders>
              <w:top w:val="single" w:sz="4" w:space="0" w:color="auto"/>
              <w:left w:val="single" w:sz="4" w:space="0" w:color="auto"/>
              <w:bottom w:val="single" w:sz="4" w:space="0" w:color="auto"/>
              <w:right w:val="single" w:sz="4" w:space="0" w:color="auto"/>
            </w:tcBorders>
            <w:hideMark/>
          </w:tcPr>
          <w:p w14:paraId="0FCF8E5D" w14:textId="77777777" w:rsidR="00B64086" w:rsidRPr="00B64086" w:rsidRDefault="00B64086" w:rsidP="0015307D">
            <w:pPr>
              <w:spacing w:after="0" w:line="240" w:lineRule="auto"/>
              <w:jc w:val="both"/>
              <w:rPr>
                <w:rFonts w:cstheme="minorHAnsi"/>
                <w:bCs/>
              </w:rPr>
            </w:pPr>
            <w:r w:rsidRPr="00B64086">
              <w:rPr>
                <w:rFonts w:cstheme="minorHAnsi"/>
                <w:bCs/>
              </w:rPr>
              <w:t>1.</w:t>
            </w:r>
          </w:p>
        </w:tc>
        <w:tc>
          <w:tcPr>
            <w:tcW w:w="3688" w:type="dxa"/>
            <w:tcBorders>
              <w:top w:val="single" w:sz="4" w:space="0" w:color="auto"/>
              <w:left w:val="single" w:sz="4" w:space="0" w:color="auto"/>
              <w:bottom w:val="single" w:sz="4" w:space="0" w:color="auto"/>
              <w:right w:val="single" w:sz="4" w:space="0" w:color="auto"/>
            </w:tcBorders>
            <w:hideMark/>
          </w:tcPr>
          <w:p w14:paraId="2895469A" w14:textId="77777777" w:rsidR="00B64086" w:rsidRPr="00B64086" w:rsidRDefault="00B64086" w:rsidP="0015307D">
            <w:pPr>
              <w:spacing w:after="0" w:line="240" w:lineRule="auto"/>
              <w:jc w:val="both"/>
              <w:rPr>
                <w:rFonts w:cstheme="minorHAnsi"/>
                <w:bCs/>
              </w:rPr>
            </w:pPr>
            <w:r w:rsidRPr="00B64086">
              <w:rPr>
                <w:rFonts w:cstheme="minorHAnsi"/>
              </w:rPr>
              <w:t>Šaligatvių paprastojo remonto aprašo parengimas</w:t>
            </w:r>
          </w:p>
        </w:tc>
        <w:tc>
          <w:tcPr>
            <w:tcW w:w="1551" w:type="dxa"/>
            <w:tcBorders>
              <w:top w:val="single" w:sz="4" w:space="0" w:color="auto"/>
              <w:left w:val="single" w:sz="4" w:space="0" w:color="auto"/>
              <w:bottom w:val="single" w:sz="4" w:space="0" w:color="auto"/>
              <w:right w:val="single" w:sz="4" w:space="0" w:color="auto"/>
            </w:tcBorders>
            <w:vAlign w:val="center"/>
          </w:tcPr>
          <w:p w14:paraId="01C239FF" w14:textId="77777777" w:rsidR="00B64086" w:rsidRPr="00B64086" w:rsidRDefault="00B64086" w:rsidP="0015307D">
            <w:pPr>
              <w:spacing w:after="0" w:line="240" w:lineRule="auto"/>
              <w:jc w:val="both"/>
              <w:rPr>
                <w:rFonts w:cstheme="minorHAnsi"/>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3379A05" w14:textId="77777777" w:rsidR="00B64086" w:rsidRPr="00B64086" w:rsidRDefault="00B64086" w:rsidP="0015307D">
            <w:pPr>
              <w:spacing w:after="0" w:line="240" w:lineRule="auto"/>
              <w:jc w:val="both"/>
              <w:rPr>
                <w:rFonts w:cstheme="minorHAnsi"/>
                <w:bCs/>
              </w:rPr>
            </w:pPr>
          </w:p>
        </w:tc>
        <w:tc>
          <w:tcPr>
            <w:tcW w:w="1706" w:type="dxa"/>
            <w:tcBorders>
              <w:top w:val="single" w:sz="4" w:space="0" w:color="auto"/>
              <w:left w:val="single" w:sz="4" w:space="0" w:color="auto"/>
              <w:bottom w:val="single" w:sz="4" w:space="0" w:color="auto"/>
              <w:right w:val="single" w:sz="4" w:space="0" w:color="auto"/>
            </w:tcBorders>
            <w:vAlign w:val="center"/>
          </w:tcPr>
          <w:p w14:paraId="571C7601" w14:textId="77777777" w:rsidR="00B64086" w:rsidRPr="00B64086" w:rsidRDefault="00B64086" w:rsidP="0015307D">
            <w:pPr>
              <w:spacing w:after="0" w:line="240" w:lineRule="auto"/>
              <w:jc w:val="both"/>
              <w:rPr>
                <w:rFonts w:cstheme="minorHAnsi"/>
                <w:bCs/>
              </w:rPr>
            </w:pPr>
          </w:p>
        </w:tc>
      </w:tr>
      <w:tr w:rsidR="00B64086" w:rsidRPr="00B64086" w14:paraId="6E318A32" w14:textId="77777777" w:rsidTr="00B64086">
        <w:trPr>
          <w:trHeight w:val="602"/>
          <w:jc w:val="center"/>
        </w:trPr>
        <w:tc>
          <w:tcPr>
            <w:tcW w:w="993" w:type="dxa"/>
            <w:tcBorders>
              <w:top w:val="single" w:sz="4" w:space="0" w:color="auto"/>
              <w:left w:val="single" w:sz="4" w:space="0" w:color="auto"/>
              <w:bottom w:val="single" w:sz="4" w:space="0" w:color="auto"/>
              <w:right w:val="single" w:sz="4" w:space="0" w:color="auto"/>
            </w:tcBorders>
            <w:hideMark/>
          </w:tcPr>
          <w:p w14:paraId="4EA629AD" w14:textId="77777777" w:rsidR="00B64086" w:rsidRPr="00B64086" w:rsidRDefault="00B64086" w:rsidP="0015307D">
            <w:pPr>
              <w:spacing w:after="0" w:line="240" w:lineRule="auto"/>
              <w:jc w:val="both"/>
              <w:rPr>
                <w:rFonts w:cstheme="minorHAnsi"/>
                <w:bCs/>
                <w:lang w:val="pt-BR"/>
              </w:rPr>
            </w:pPr>
            <w:r w:rsidRPr="00B64086">
              <w:rPr>
                <w:rFonts w:cstheme="minorHAnsi"/>
                <w:bCs/>
                <w:lang w:val="pt-BR"/>
              </w:rPr>
              <w:t>2.</w:t>
            </w:r>
          </w:p>
        </w:tc>
        <w:tc>
          <w:tcPr>
            <w:tcW w:w="3688" w:type="dxa"/>
            <w:tcBorders>
              <w:top w:val="single" w:sz="4" w:space="0" w:color="auto"/>
              <w:left w:val="single" w:sz="4" w:space="0" w:color="auto"/>
              <w:bottom w:val="single" w:sz="4" w:space="0" w:color="auto"/>
              <w:right w:val="single" w:sz="4" w:space="0" w:color="auto"/>
            </w:tcBorders>
            <w:vAlign w:val="center"/>
            <w:hideMark/>
          </w:tcPr>
          <w:p w14:paraId="5799A7CA" w14:textId="77777777" w:rsidR="00B64086" w:rsidRPr="00B64086" w:rsidRDefault="00B64086" w:rsidP="0015307D">
            <w:pPr>
              <w:spacing w:after="0" w:line="240" w:lineRule="auto"/>
              <w:jc w:val="both"/>
              <w:rPr>
                <w:rFonts w:cstheme="minorHAnsi"/>
                <w:bCs/>
              </w:rPr>
            </w:pPr>
            <w:r w:rsidRPr="00B64086">
              <w:rPr>
                <w:rFonts w:cstheme="minorHAnsi"/>
                <w:bCs/>
              </w:rPr>
              <w:t>Projekto vykdymo priežiūros paslauga</w:t>
            </w:r>
          </w:p>
        </w:tc>
        <w:tc>
          <w:tcPr>
            <w:tcW w:w="1551" w:type="dxa"/>
            <w:tcBorders>
              <w:top w:val="single" w:sz="4" w:space="0" w:color="auto"/>
              <w:left w:val="single" w:sz="4" w:space="0" w:color="auto"/>
              <w:bottom w:val="single" w:sz="4" w:space="0" w:color="auto"/>
              <w:right w:val="single" w:sz="4" w:space="0" w:color="auto"/>
            </w:tcBorders>
            <w:vAlign w:val="center"/>
          </w:tcPr>
          <w:p w14:paraId="3CC6D756" w14:textId="77777777" w:rsidR="00B64086" w:rsidRPr="00B64086" w:rsidRDefault="00B64086" w:rsidP="0015307D">
            <w:pPr>
              <w:spacing w:after="0" w:line="240" w:lineRule="auto"/>
              <w:jc w:val="both"/>
              <w:rPr>
                <w:rFonts w:cstheme="minorHAnsi"/>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33FC7BF" w14:textId="77777777" w:rsidR="00B64086" w:rsidRPr="00B64086" w:rsidRDefault="00B64086" w:rsidP="0015307D">
            <w:pPr>
              <w:spacing w:after="0" w:line="240" w:lineRule="auto"/>
              <w:jc w:val="both"/>
              <w:rPr>
                <w:rFonts w:cstheme="minorHAnsi"/>
                <w:bCs/>
              </w:rPr>
            </w:pPr>
          </w:p>
        </w:tc>
        <w:tc>
          <w:tcPr>
            <w:tcW w:w="1706" w:type="dxa"/>
            <w:tcBorders>
              <w:top w:val="single" w:sz="4" w:space="0" w:color="auto"/>
              <w:left w:val="single" w:sz="4" w:space="0" w:color="auto"/>
              <w:bottom w:val="single" w:sz="4" w:space="0" w:color="auto"/>
              <w:right w:val="single" w:sz="4" w:space="0" w:color="auto"/>
            </w:tcBorders>
            <w:vAlign w:val="center"/>
          </w:tcPr>
          <w:p w14:paraId="30DECB7F" w14:textId="77777777" w:rsidR="00B64086" w:rsidRPr="00B64086" w:rsidRDefault="00B64086" w:rsidP="0015307D">
            <w:pPr>
              <w:spacing w:after="0" w:line="240" w:lineRule="auto"/>
              <w:jc w:val="both"/>
              <w:rPr>
                <w:rFonts w:cstheme="minorHAnsi"/>
                <w:bCs/>
              </w:rPr>
            </w:pPr>
          </w:p>
        </w:tc>
      </w:tr>
      <w:tr w:rsidR="00B64086" w:rsidRPr="00B64086" w14:paraId="3E5D32A9" w14:textId="77777777" w:rsidTr="00B64086">
        <w:trPr>
          <w:trHeight w:val="367"/>
          <w:jc w:val="center"/>
        </w:trPr>
        <w:tc>
          <w:tcPr>
            <w:tcW w:w="7792" w:type="dxa"/>
            <w:gridSpan w:val="4"/>
            <w:tcBorders>
              <w:top w:val="single" w:sz="4" w:space="0" w:color="auto"/>
              <w:left w:val="single" w:sz="4" w:space="0" w:color="auto"/>
              <w:bottom w:val="single" w:sz="4" w:space="0" w:color="auto"/>
              <w:right w:val="single" w:sz="4" w:space="0" w:color="auto"/>
            </w:tcBorders>
            <w:hideMark/>
          </w:tcPr>
          <w:p w14:paraId="7D8F8FCE" w14:textId="77777777" w:rsidR="00B64086" w:rsidRPr="00B64086" w:rsidRDefault="00B64086" w:rsidP="0015307D">
            <w:pPr>
              <w:spacing w:after="0" w:line="240" w:lineRule="auto"/>
              <w:jc w:val="both"/>
              <w:rPr>
                <w:rFonts w:cstheme="minorHAnsi"/>
                <w:bCs/>
              </w:rPr>
            </w:pPr>
            <w:r w:rsidRPr="00B64086">
              <w:rPr>
                <w:rFonts w:cstheme="minorHAnsi"/>
                <w:bCs/>
              </w:rPr>
              <w:t>Iš viso:</w:t>
            </w:r>
          </w:p>
        </w:tc>
        <w:tc>
          <w:tcPr>
            <w:tcW w:w="1706" w:type="dxa"/>
            <w:tcBorders>
              <w:top w:val="single" w:sz="4" w:space="0" w:color="auto"/>
              <w:left w:val="single" w:sz="4" w:space="0" w:color="auto"/>
              <w:bottom w:val="single" w:sz="4" w:space="0" w:color="auto"/>
              <w:right w:val="single" w:sz="4" w:space="0" w:color="auto"/>
            </w:tcBorders>
          </w:tcPr>
          <w:p w14:paraId="078CC48E" w14:textId="77777777" w:rsidR="00B64086" w:rsidRPr="00B64086" w:rsidRDefault="00B64086" w:rsidP="0015307D">
            <w:pPr>
              <w:spacing w:after="0" w:line="240" w:lineRule="auto"/>
              <w:jc w:val="both"/>
              <w:rPr>
                <w:rFonts w:cstheme="minorHAnsi"/>
                <w:bCs/>
              </w:rPr>
            </w:pPr>
          </w:p>
        </w:tc>
      </w:tr>
    </w:tbl>
    <w:p w14:paraId="186D4448" w14:textId="77777777" w:rsidR="00B64086" w:rsidRPr="00B64086" w:rsidRDefault="00B64086" w:rsidP="0015307D">
      <w:pPr>
        <w:spacing w:after="0" w:line="240" w:lineRule="auto"/>
        <w:jc w:val="both"/>
        <w:rPr>
          <w:rFonts w:cstheme="minorHAnsi"/>
          <w:vertAlign w:val="superscript"/>
        </w:rPr>
      </w:pPr>
    </w:p>
    <w:p w14:paraId="32E12B30" w14:textId="77777777" w:rsidR="00B64086" w:rsidRPr="00B64086" w:rsidRDefault="00B64086" w:rsidP="0015307D">
      <w:pPr>
        <w:spacing w:after="0" w:line="240" w:lineRule="auto"/>
        <w:ind w:firstLine="851"/>
        <w:jc w:val="both"/>
        <w:rPr>
          <w:rFonts w:cstheme="minorHAnsi"/>
        </w:rPr>
      </w:pPr>
      <w:r w:rsidRPr="00B64086">
        <w:rPr>
          <w:rFonts w:cstheme="minorHAnsi"/>
        </w:rPr>
        <w:t xml:space="preserve">Mūsų pasiūlymo kaina su PVM yra ................ Eur </w:t>
      </w:r>
      <w:r w:rsidRPr="00B64086">
        <w:rPr>
          <w:rFonts w:cstheme="minorHAnsi"/>
          <w:i/>
          <w:iCs/>
        </w:rPr>
        <w:t xml:space="preserve">(skaičiais) </w:t>
      </w:r>
      <w:r w:rsidRPr="00B64086">
        <w:rPr>
          <w:rFonts w:cstheme="minorHAnsi"/>
        </w:rPr>
        <w:t>................................... (</w:t>
      </w:r>
      <w:r w:rsidRPr="00B64086">
        <w:rPr>
          <w:rFonts w:cstheme="minorHAnsi"/>
          <w:i/>
          <w:iCs/>
        </w:rPr>
        <w:t>žodžiais).</w:t>
      </w:r>
      <w:r w:rsidRPr="00B64086">
        <w:rPr>
          <w:rFonts w:cstheme="minorHAnsi"/>
        </w:rPr>
        <w:t xml:space="preserve"> Į šią sumą įeina visos išlaidos ir visi mokesčiai, taip pat ir PVM, kuris sudaro ..............................................</w:t>
      </w:r>
      <w:r w:rsidRPr="00B64086">
        <w:rPr>
          <w:rFonts w:cstheme="minorHAnsi"/>
          <w:i/>
          <w:iCs/>
        </w:rPr>
        <w:t xml:space="preserve"> </w:t>
      </w:r>
      <w:r w:rsidRPr="00B64086">
        <w:rPr>
          <w:rFonts w:cstheme="minorHAnsi"/>
        </w:rPr>
        <w:t>Eur.</w:t>
      </w:r>
    </w:p>
    <w:p w14:paraId="0342B0A6" w14:textId="4ACF95A9" w:rsidR="00B64086" w:rsidRPr="00B64086" w:rsidRDefault="00B64086" w:rsidP="0015307D">
      <w:pPr>
        <w:spacing w:after="0" w:line="240" w:lineRule="auto"/>
        <w:ind w:firstLine="851"/>
        <w:jc w:val="both"/>
        <w:rPr>
          <w:rFonts w:cstheme="minorHAnsi"/>
          <w:i/>
          <w:iCs/>
        </w:rPr>
      </w:pPr>
      <w:r w:rsidRPr="00B64086">
        <w:rPr>
          <w:rFonts w:cstheme="minorHAnsi"/>
        </w:rPr>
        <w:t>Siūlom</w:t>
      </w:r>
      <w:r w:rsidR="00553B6B">
        <w:rPr>
          <w:rFonts w:cstheme="minorHAnsi"/>
        </w:rPr>
        <w:t>os</w:t>
      </w:r>
      <w:r w:rsidRPr="00B64086">
        <w:rPr>
          <w:rFonts w:cstheme="minorHAnsi"/>
        </w:rPr>
        <w:t xml:space="preserve"> </w:t>
      </w:r>
      <w:r w:rsidR="00553B6B">
        <w:rPr>
          <w:rFonts w:cstheme="minorHAnsi"/>
        </w:rPr>
        <w:t>paslaugos</w:t>
      </w:r>
      <w:r w:rsidRPr="00B64086">
        <w:rPr>
          <w:rFonts w:cstheme="minorHAnsi"/>
        </w:rPr>
        <w:t xml:space="preserve"> visiškai atitinka pirkimo dokumentuose nurodytus reikalavimus.</w:t>
      </w:r>
    </w:p>
    <w:p w14:paraId="307F8C79" w14:textId="77777777" w:rsidR="00B64086" w:rsidRPr="00B64086" w:rsidRDefault="00B64086" w:rsidP="0015307D">
      <w:pPr>
        <w:spacing w:after="0" w:line="240" w:lineRule="auto"/>
        <w:ind w:firstLine="851"/>
        <w:jc w:val="both"/>
        <w:rPr>
          <w:rFonts w:cstheme="minorHAnsi"/>
          <w:i/>
          <w:iCs/>
        </w:rPr>
      </w:pPr>
      <w:r w:rsidRPr="00B64086">
        <w:rPr>
          <w:rFonts w:cstheme="minorHAnsi"/>
        </w:rPr>
        <w:t>Pridėtinės vertės mokestis skaičiuojamas ir apmokamas vadovaujantis Lietuvos Respublikoje galiojančiais teisės aktais.</w:t>
      </w:r>
    </w:p>
    <w:p w14:paraId="283CD255" w14:textId="77777777" w:rsidR="00B64086" w:rsidRPr="00B64086" w:rsidRDefault="00B64086" w:rsidP="0015307D">
      <w:pPr>
        <w:spacing w:after="0" w:line="240" w:lineRule="auto"/>
        <w:ind w:firstLine="851"/>
        <w:jc w:val="both"/>
        <w:rPr>
          <w:rFonts w:cstheme="minorHAnsi"/>
        </w:rPr>
      </w:pPr>
      <w:r w:rsidRPr="00B64086">
        <w:rPr>
          <w:rFonts w:cstheme="minorHAnsi"/>
        </w:rPr>
        <w:t>Tais atvejais, kai pagal galiojančius teisės aktus tiekėjui nereikia mokėti PVM, jis nurodo priežastis, dėl kurių PVM nemoka.</w:t>
      </w:r>
    </w:p>
    <w:p w14:paraId="405DBF3A" w14:textId="77777777" w:rsidR="00B64086" w:rsidRPr="00B64086" w:rsidRDefault="00B64086" w:rsidP="0015307D">
      <w:pPr>
        <w:spacing w:after="0" w:line="240" w:lineRule="auto"/>
        <w:ind w:firstLine="851"/>
        <w:jc w:val="both"/>
        <w:rPr>
          <w:rFonts w:cstheme="minorHAnsi"/>
          <w:bCs/>
        </w:rPr>
      </w:pPr>
      <w:bookmarkStart w:id="71" w:name="_Hlk519165816"/>
      <w:r w:rsidRPr="00B64086">
        <w:rPr>
          <w:rFonts w:cstheme="minorHAnsi"/>
          <w:bCs/>
        </w:rPr>
        <w:t>Teikdami šį pasiūlymą, mes patvirtiname, kad į mūsų siūlomą kainą įskaičiuotos visos sutarties vykdymo išlaidos ir visi mokesčiai, įskaitant išlaidas teikiant sąskaitą per Sąskaitų administravimo bendrąją informacinę sistemą „SABIS“, ir kad mes prisiimame riziką už visas išlaidas, kurias, teikdami pasiūlymą ir laikydamiesi pirkimo dokumentuose nustatytų reikalavimų, privalėjome įskaičiuoti į pasiūlymo kainą.</w:t>
      </w:r>
      <w:bookmarkEnd w:id="71"/>
    </w:p>
    <w:p w14:paraId="677DDE52" w14:textId="77777777" w:rsidR="00B64086" w:rsidRPr="00B64086" w:rsidRDefault="00B64086" w:rsidP="0015307D">
      <w:pPr>
        <w:spacing w:after="0" w:line="240" w:lineRule="auto"/>
        <w:ind w:firstLine="851"/>
        <w:jc w:val="both"/>
        <w:rPr>
          <w:rFonts w:cstheme="minorHAnsi"/>
          <w:i/>
          <w:iCs/>
        </w:rPr>
      </w:pPr>
      <w:r w:rsidRPr="00B64086">
        <w:rPr>
          <w:rFonts w:cstheme="minorHAnsi"/>
        </w:rPr>
        <w:t>Taip pat mes patvirtiname, kad visa pasiūlyme pateikta informacija yra teisinga, atitinka tikrovę ir apima viską, ko reikia visiškam ir tinkamam sutarties įvykdymui.</w:t>
      </w:r>
    </w:p>
    <w:p w14:paraId="62C6F037" w14:textId="77777777" w:rsidR="00B64086" w:rsidRDefault="00B64086" w:rsidP="0015307D">
      <w:pPr>
        <w:spacing w:after="0" w:line="240" w:lineRule="auto"/>
        <w:ind w:firstLine="851"/>
        <w:jc w:val="both"/>
        <w:rPr>
          <w:rFonts w:cstheme="minorHAnsi"/>
        </w:rPr>
      </w:pPr>
      <w:r w:rsidRPr="00B64086">
        <w:rPr>
          <w:rFonts w:cstheme="minorHAnsi"/>
        </w:rPr>
        <w:t>Kartu su pasiūlymu pateikiami šie dokumentai:</w:t>
      </w:r>
    </w:p>
    <w:p w14:paraId="338699C4" w14:textId="77777777" w:rsidR="0015307D" w:rsidRPr="00B64086" w:rsidRDefault="0015307D" w:rsidP="0015307D">
      <w:pPr>
        <w:spacing w:after="0" w:line="240" w:lineRule="auto"/>
        <w:ind w:firstLine="851"/>
        <w:jc w:val="both"/>
        <w:rPr>
          <w:rFonts w:cstheme="minorHAnsi"/>
          <w:i/>
          <w:iCs/>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B64086" w:rsidRPr="00B64086" w14:paraId="31EFF52C" w14:textId="77777777" w:rsidTr="00B64086">
        <w:trPr>
          <w:gridAfter w:val="2"/>
          <w:wAfter w:w="252" w:type="dxa"/>
          <w:jc w:val="center"/>
        </w:trPr>
        <w:tc>
          <w:tcPr>
            <w:tcW w:w="1104" w:type="dxa"/>
            <w:gridSpan w:val="2"/>
            <w:tcBorders>
              <w:top w:val="single" w:sz="4" w:space="0" w:color="auto"/>
              <w:left w:val="single" w:sz="4" w:space="0" w:color="auto"/>
              <w:bottom w:val="single" w:sz="4" w:space="0" w:color="auto"/>
              <w:right w:val="single" w:sz="4" w:space="0" w:color="auto"/>
            </w:tcBorders>
            <w:hideMark/>
          </w:tcPr>
          <w:p w14:paraId="04FA5490" w14:textId="77777777" w:rsidR="00B64086" w:rsidRPr="00B64086" w:rsidRDefault="00B64086" w:rsidP="0015307D">
            <w:pPr>
              <w:spacing w:after="0" w:line="240" w:lineRule="auto"/>
              <w:jc w:val="both"/>
              <w:rPr>
                <w:rFonts w:cstheme="minorHAnsi"/>
              </w:rPr>
            </w:pPr>
            <w:r w:rsidRPr="00B64086">
              <w:rPr>
                <w:rFonts w:cstheme="minorHAnsi"/>
              </w:rPr>
              <w:lastRenderedPageBreak/>
              <w:t>Eil. Nr.</w:t>
            </w:r>
          </w:p>
        </w:tc>
        <w:tc>
          <w:tcPr>
            <w:tcW w:w="6494" w:type="dxa"/>
            <w:gridSpan w:val="6"/>
            <w:tcBorders>
              <w:top w:val="single" w:sz="4" w:space="0" w:color="auto"/>
              <w:left w:val="single" w:sz="4" w:space="0" w:color="auto"/>
              <w:bottom w:val="single" w:sz="4" w:space="0" w:color="auto"/>
              <w:right w:val="single" w:sz="4" w:space="0" w:color="auto"/>
            </w:tcBorders>
            <w:hideMark/>
          </w:tcPr>
          <w:p w14:paraId="128ABEFB" w14:textId="77777777" w:rsidR="00B64086" w:rsidRPr="00B64086" w:rsidRDefault="00B64086" w:rsidP="0015307D">
            <w:pPr>
              <w:spacing w:after="0" w:line="240" w:lineRule="auto"/>
              <w:jc w:val="both"/>
              <w:rPr>
                <w:rFonts w:cstheme="minorHAnsi"/>
              </w:rPr>
            </w:pPr>
            <w:r w:rsidRPr="00B64086">
              <w:rPr>
                <w:rFonts w:cstheme="minorHAnsi"/>
              </w:rPr>
              <w:t>Pateiktų dokumentų pavadinimas</w:t>
            </w:r>
          </w:p>
        </w:tc>
        <w:tc>
          <w:tcPr>
            <w:tcW w:w="2320" w:type="dxa"/>
            <w:gridSpan w:val="2"/>
            <w:tcBorders>
              <w:top w:val="single" w:sz="4" w:space="0" w:color="auto"/>
              <w:left w:val="single" w:sz="4" w:space="0" w:color="auto"/>
              <w:bottom w:val="single" w:sz="4" w:space="0" w:color="auto"/>
              <w:right w:val="single" w:sz="4" w:space="0" w:color="auto"/>
            </w:tcBorders>
            <w:hideMark/>
          </w:tcPr>
          <w:p w14:paraId="6FCD4C2B" w14:textId="77777777" w:rsidR="00B64086" w:rsidRPr="00B64086" w:rsidRDefault="00B64086" w:rsidP="0015307D">
            <w:pPr>
              <w:spacing w:after="0" w:line="240" w:lineRule="auto"/>
              <w:jc w:val="both"/>
              <w:rPr>
                <w:rFonts w:cstheme="minorHAnsi"/>
              </w:rPr>
            </w:pPr>
            <w:r w:rsidRPr="00B64086">
              <w:rPr>
                <w:rFonts w:cstheme="minorHAnsi"/>
              </w:rPr>
              <w:t>Dokumento puslapių skaičius</w:t>
            </w:r>
          </w:p>
        </w:tc>
      </w:tr>
      <w:tr w:rsidR="00B64086" w:rsidRPr="00B64086" w14:paraId="68A3550A" w14:textId="77777777" w:rsidTr="00B64086">
        <w:trPr>
          <w:gridAfter w:val="2"/>
          <w:wAfter w:w="252" w:type="dxa"/>
          <w:jc w:val="center"/>
        </w:trPr>
        <w:tc>
          <w:tcPr>
            <w:tcW w:w="1104" w:type="dxa"/>
            <w:gridSpan w:val="2"/>
            <w:tcBorders>
              <w:top w:val="single" w:sz="4" w:space="0" w:color="auto"/>
              <w:left w:val="single" w:sz="4" w:space="0" w:color="auto"/>
              <w:bottom w:val="single" w:sz="4" w:space="0" w:color="auto"/>
              <w:right w:val="single" w:sz="4" w:space="0" w:color="auto"/>
            </w:tcBorders>
          </w:tcPr>
          <w:p w14:paraId="5D9D7405" w14:textId="77777777" w:rsidR="00B64086" w:rsidRPr="00B64086" w:rsidRDefault="00B64086" w:rsidP="0015307D">
            <w:pPr>
              <w:spacing w:after="0" w:line="240" w:lineRule="auto"/>
              <w:jc w:val="both"/>
              <w:rPr>
                <w:rFonts w:cstheme="minorHAnsi"/>
              </w:rPr>
            </w:pPr>
          </w:p>
        </w:tc>
        <w:tc>
          <w:tcPr>
            <w:tcW w:w="6494" w:type="dxa"/>
            <w:gridSpan w:val="6"/>
            <w:tcBorders>
              <w:top w:val="single" w:sz="4" w:space="0" w:color="auto"/>
              <w:left w:val="single" w:sz="4" w:space="0" w:color="auto"/>
              <w:bottom w:val="single" w:sz="4" w:space="0" w:color="auto"/>
              <w:right w:val="single" w:sz="4" w:space="0" w:color="auto"/>
            </w:tcBorders>
          </w:tcPr>
          <w:p w14:paraId="7C78D840" w14:textId="77777777" w:rsidR="00B64086" w:rsidRPr="00B64086" w:rsidRDefault="00B64086" w:rsidP="0015307D">
            <w:pPr>
              <w:spacing w:after="0" w:line="240" w:lineRule="auto"/>
              <w:jc w:val="both"/>
              <w:rPr>
                <w:rFonts w:cstheme="minorHAnsi"/>
              </w:rPr>
            </w:pPr>
          </w:p>
        </w:tc>
        <w:tc>
          <w:tcPr>
            <w:tcW w:w="2320" w:type="dxa"/>
            <w:gridSpan w:val="2"/>
            <w:tcBorders>
              <w:top w:val="single" w:sz="4" w:space="0" w:color="auto"/>
              <w:left w:val="single" w:sz="4" w:space="0" w:color="auto"/>
              <w:bottom w:val="single" w:sz="4" w:space="0" w:color="auto"/>
              <w:right w:val="single" w:sz="4" w:space="0" w:color="auto"/>
            </w:tcBorders>
          </w:tcPr>
          <w:p w14:paraId="430D19CB" w14:textId="77777777" w:rsidR="00B64086" w:rsidRPr="00B64086" w:rsidRDefault="00B64086" w:rsidP="0015307D">
            <w:pPr>
              <w:spacing w:after="0" w:line="240" w:lineRule="auto"/>
              <w:jc w:val="both"/>
              <w:rPr>
                <w:rFonts w:cstheme="minorHAnsi"/>
              </w:rPr>
            </w:pPr>
          </w:p>
        </w:tc>
      </w:tr>
      <w:tr w:rsidR="00B64086" w:rsidRPr="00B64086" w14:paraId="0A655BDB" w14:textId="77777777" w:rsidTr="00B64086">
        <w:trPr>
          <w:gridAfter w:val="2"/>
          <w:wAfter w:w="252" w:type="dxa"/>
          <w:jc w:val="center"/>
        </w:trPr>
        <w:tc>
          <w:tcPr>
            <w:tcW w:w="1104" w:type="dxa"/>
            <w:gridSpan w:val="2"/>
            <w:tcBorders>
              <w:top w:val="single" w:sz="4" w:space="0" w:color="auto"/>
              <w:left w:val="single" w:sz="4" w:space="0" w:color="auto"/>
              <w:bottom w:val="single" w:sz="4" w:space="0" w:color="auto"/>
              <w:right w:val="single" w:sz="4" w:space="0" w:color="auto"/>
            </w:tcBorders>
          </w:tcPr>
          <w:p w14:paraId="5D0247BC" w14:textId="77777777" w:rsidR="00B64086" w:rsidRPr="00B64086" w:rsidRDefault="00B64086" w:rsidP="0015307D">
            <w:pPr>
              <w:spacing w:after="0" w:line="240" w:lineRule="auto"/>
              <w:jc w:val="both"/>
              <w:rPr>
                <w:rFonts w:cstheme="minorHAnsi"/>
              </w:rPr>
            </w:pPr>
          </w:p>
        </w:tc>
        <w:tc>
          <w:tcPr>
            <w:tcW w:w="6494" w:type="dxa"/>
            <w:gridSpan w:val="6"/>
            <w:tcBorders>
              <w:top w:val="single" w:sz="4" w:space="0" w:color="auto"/>
              <w:left w:val="single" w:sz="4" w:space="0" w:color="auto"/>
              <w:bottom w:val="single" w:sz="4" w:space="0" w:color="auto"/>
              <w:right w:val="single" w:sz="4" w:space="0" w:color="auto"/>
            </w:tcBorders>
          </w:tcPr>
          <w:p w14:paraId="3B86CEBD" w14:textId="77777777" w:rsidR="00B64086" w:rsidRPr="00B64086" w:rsidRDefault="00B64086" w:rsidP="0015307D">
            <w:pPr>
              <w:spacing w:after="0" w:line="240" w:lineRule="auto"/>
              <w:jc w:val="both"/>
              <w:rPr>
                <w:rFonts w:cstheme="minorHAnsi"/>
              </w:rPr>
            </w:pPr>
          </w:p>
        </w:tc>
        <w:tc>
          <w:tcPr>
            <w:tcW w:w="2320" w:type="dxa"/>
            <w:gridSpan w:val="2"/>
            <w:tcBorders>
              <w:top w:val="single" w:sz="4" w:space="0" w:color="auto"/>
              <w:left w:val="single" w:sz="4" w:space="0" w:color="auto"/>
              <w:bottom w:val="single" w:sz="4" w:space="0" w:color="auto"/>
              <w:right w:val="single" w:sz="4" w:space="0" w:color="auto"/>
            </w:tcBorders>
          </w:tcPr>
          <w:p w14:paraId="3DB60187" w14:textId="77777777" w:rsidR="00B64086" w:rsidRPr="00B64086" w:rsidRDefault="00B64086" w:rsidP="0015307D">
            <w:pPr>
              <w:spacing w:after="0" w:line="240" w:lineRule="auto"/>
              <w:jc w:val="both"/>
              <w:rPr>
                <w:rFonts w:cstheme="minorHAnsi"/>
              </w:rPr>
            </w:pPr>
          </w:p>
        </w:tc>
      </w:tr>
      <w:tr w:rsidR="00B64086" w:rsidRPr="00B64086" w14:paraId="2E83BF98" w14:textId="77777777" w:rsidTr="00B64086">
        <w:trPr>
          <w:gridAfter w:val="2"/>
          <w:wAfter w:w="252" w:type="dxa"/>
          <w:jc w:val="center"/>
        </w:trPr>
        <w:tc>
          <w:tcPr>
            <w:tcW w:w="1104" w:type="dxa"/>
            <w:gridSpan w:val="2"/>
            <w:tcBorders>
              <w:top w:val="single" w:sz="4" w:space="0" w:color="auto"/>
              <w:left w:val="single" w:sz="4" w:space="0" w:color="auto"/>
              <w:bottom w:val="single" w:sz="4" w:space="0" w:color="auto"/>
              <w:right w:val="single" w:sz="4" w:space="0" w:color="auto"/>
            </w:tcBorders>
          </w:tcPr>
          <w:p w14:paraId="6D81A2CB" w14:textId="77777777" w:rsidR="00B64086" w:rsidRPr="00B64086" w:rsidRDefault="00B64086" w:rsidP="0015307D">
            <w:pPr>
              <w:spacing w:after="0" w:line="240" w:lineRule="auto"/>
              <w:jc w:val="both"/>
              <w:rPr>
                <w:rFonts w:cstheme="minorHAnsi"/>
              </w:rPr>
            </w:pPr>
          </w:p>
        </w:tc>
        <w:tc>
          <w:tcPr>
            <w:tcW w:w="6494" w:type="dxa"/>
            <w:gridSpan w:val="6"/>
            <w:tcBorders>
              <w:top w:val="single" w:sz="4" w:space="0" w:color="auto"/>
              <w:left w:val="single" w:sz="4" w:space="0" w:color="auto"/>
              <w:bottom w:val="single" w:sz="4" w:space="0" w:color="auto"/>
              <w:right w:val="single" w:sz="4" w:space="0" w:color="auto"/>
            </w:tcBorders>
          </w:tcPr>
          <w:p w14:paraId="214F3577" w14:textId="77777777" w:rsidR="00B64086" w:rsidRPr="00B64086" w:rsidRDefault="00B64086" w:rsidP="0015307D">
            <w:pPr>
              <w:spacing w:after="0" w:line="240" w:lineRule="auto"/>
              <w:jc w:val="both"/>
              <w:rPr>
                <w:rFonts w:cstheme="minorHAnsi"/>
              </w:rPr>
            </w:pPr>
          </w:p>
        </w:tc>
        <w:tc>
          <w:tcPr>
            <w:tcW w:w="2320" w:type="dxa"/>
            <w:gridSpan w:val="2"/>
            <w:tcBorders>
              <w:top w:val="single" w:sz="4" w:space="0" w:color="auto"/>
              <w:left w:val="single" w:sz="4" w:space="0" w:color="auto"/>
              <w:bottom w:val="single" w:sz="4" w:space="0" w:color="auto"/>
              <w:right w:val="single" w:sz="4" w:space="0" w:color="auto"/>
            </w:tcBorders>
          </w:tcPr>
          <w:p w14:paraId="76C2E979" w14:textId="77777777" w:rsidR="00B64086" w:rsidRPr="00B64086" w:rsidRDefault="00B64086" w:rsidP="0015307D">
            <w:pPr>
              <w:spacing w:after="0" w:line="240" w:lineRule="auto"/>
              <w:jc w:val="both"/>
              <w:rPr>
                <w:rFonts w:cstheme="minorHAnsi"/>
              </w:rPr>
            </w:pPr>
          </w:p>
        </w:tc>
      </w:tr>
      <w:tr w:rsidR="00B64086" w:rsidRPr="00B64086" w14:paraId="549456B4" w14:textId="77777777" w:rsidTr="00B64086">
        <w:trPr>
          <w:gridBefore w:val="1"/>
          <w:wBefore w:w="461" w:type="dxa"/>
          <w:trHeight w:val="324"/>
          <w:jc w:val="center"/>
        </w:trPr>
        <w:tc>
          <w:tcPr>
            <w:tcW w:w="9709" w:type="dxa"/>
            <w:gridSpan w:val="11"/>
            <w:tcBorders>
              <w:top w:val="nil"/>
              <w:left w:val="nil"/>
              <w:bottom w:val="nil"/>
              <w:right w:val="nil"/>
            </w:tcBorders>
          </w:tcPr>
          <w:p w14:paraId="0F59EEC8" w14:textId="77777777" w:rsidR="00B64086" w:rsidRPr="00B64086" w:rsidRDefault="00B64086" w:rsidP="0015307D">
            <w:pPr>
              <w:spacing w:after="0" w:line="240" w:lineRule="auto"/>
              <w:jc w:val="both"/>
              <w:rPr>
                <w:rFonts w:cstheme="minorHAnsi"/>
              </w:rPr>
            </w:pPr>
          </w:p>
          <w:p w14:paraId="082A29DA" w14:textId="77777777" w:rsidR="00B64086" w:rsidRPr="00B64086" w:rsidRDefault="00B64086" w:rsidP="0015307D">
            <w:pPr>
              <w:spacing w:after="0" w:line="240" w:lineRule="auto"/>
              <w:jc w:val="both"/>
              <w:rPr>
                <w:rFonts w:cstheme="minorHAnsi"/>
              </w:rPr>
            </w:pPr>
            <w:r w:rsidRPr="00B64086">
              <w:rPr>
                <w:rFonts w:cstheme="minorHAnsi"/>
              </w:rPr>
              <w:t>Pasiūlymas galioja iki termino, nustatyto pirkimo dokumentuose.</w:t>
            </w:r>
          </w:p>
        </w:tc>
      </w:tr>
      <w:tr w:rsidR="00B64086" w:rsidRPr="00B64086" w14:paraId="6E6C8176" w14:textId="77777777" w:rsidTr="00B64086">
        <w:trPr>
          <w:gridBefore w:val="1"/>
          <w:wBefore w:w="461" w:type="dxa"/>
          <w:jc w:val="center"/>
        </w:trPr>
        <w:tc>
          <w:tcPr>
            <w:tcW w:w="3144" w:type="dxa"/>
            <w:gridSpan w:val="2"/>
            <w:tcBorders>
              <w:top w:val="nil"/>
              <w:left w:val="nil"/>
              <w:bottom w:val="nil"/>
              <w:right w:val="nil"/>
            </w:tcBorders>
          </w:tcPr>
          <w:p w14:paraId="59CF0E4E" w14:textId="77777777" w:rsidR="00B64086" w:rsidRPr="00B64086" w:rsidRDefault="00B64086" w:rsidP="0015307D">
            <w:pPr>
              <w:spacing w:after="0" w:line="240" w:lineRule="auto"/>
              <w:jc w:val="both"/>
              <w:rPr>
                <w:rFonts w:cstheme="minorHAnsi"/>
              </w:rPr>
            </w:pPr>
          </w:p>
        </w:tc>
        <w:tc>
          <w:tcPr>
            <w:tcW w:w="6565" w:type="dxa"/>
            <w:gridSpan w:val="9"/>
            <w:tcBorders>
              <w:top w:val="nil"/>
              <w:left w:val="nil"/>
              <w:bottom w:val="nil"/>
              <w:right w:val="nil"/>
            </w:tcBorders>
          </w:tcPr>
          <w:p w14:paraId="7764BB25" w14:textId="77777777" w:rsidR="00B64086" w:rsidRPr="00B64086" w:rsidRDefault="00B64086" w:rsidP="0015307D">
            <w:pPr>
              <w:spacing w:after="0" w:line="240" w:lineRule="auto"/>
              <w:jc w:val="both"/>
              <w:rPr>
                <w:rFonts w:cstheme="minorHAnsi"/>
                <w:i/>
              </w:rPr>
            </w:pPr>
          </w:p>
        </w:tc>
      </w:tr>
      <w:tr w:rsidR="00B64086" w:rsidRPr="00B64086" w14:paraId="0F516329" w14:textId="77777777" w:rsidTr="00B64086">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53AF71FE" w14:textId="77777777" w:rsidR="00B64086" w:rsidRPr="00B64086" w:rsidRDefault="00B64086" w:rsidP="0015307D">
            <w:pPr>
              <w:spacing w:after="0" w:line="240" w:lineRule="auto"/>
              <w:jc w:val="both"/>
              <w:rPr>
                <w:rFonts w:cstheme="minorHAnsi"/>
              </w:rPr>
            </w:pPr>
          </w:p>
        </w:tc>
        <w:tc>
          <w:tcPr>
            <w:tcW w:w="603" w:type="dxa"/>
            <w:tcBorders>
              <w:top w:val="nil"/>
              <w:left w:val="nil"/>
              <w:bottom w:val="nil"/>
              <w:right w:val="nil"/>
            </w:tcBorders>
          </w:tcPr>
          <w:p w14:paraId="0CB50D4B" w14:textId="77777777" w:rsidR="00B64086" w:rsidRPr="00B64086" w:rsidRDefault="00B64086" w:rsidP="0015307D">
            <w:pPr>
              <w:spacing w:after="0" w:line="240" w:lineRule="auto"/>
              <w:jc w:val="both"/>
              <w:rPr>
                <w:rFonts w:cstheme="minorHAnsi"/>
              </w:rPr>
            </w:pPr>
          </w:p>
        </w:tc>
        <w:tc>
          <w:tcPr>
            <w:tcW w:w="1972" w:type="dxa"/>
            <w:tcBorders>
              <w:top w:val="nil"/>
              <w:left w:val="nil"/>
              <w:bottom w:val="single" w:sz="4" w:space="0" w:color="auto"/>
              <w:right w:val="nil"/>
            </w:tcBorders>
          </w:tcPr>
          <w:p w14:paraId="18CBBEEE" w14:textId="77777777" w:rsidR="00B64086" w:rsidRPr="00B64086" w:rsidRDefault="00B64086" w:rsidP="0015307D">
            <w:pPr>
              <w:spacing w:after="0" w:line="240" w:lineRule="auto"/>
              <w:jc w:val="both"/>
              <w:rPr>
                <w:rFonts w:cstheme="minorHAnsi"/>
              </w:rPr>
            </w:pPr>
          </w:p>
        </w:tc>
        <w:tc>
          <w:tcPr>
            <w:tcW w:w="699" w:type="dxa"/>
            <w:tcBorders>
              <w:top w:val="nil"/>
              <w:left w:val="nil"/>
              <w:bottom w:val="nil"/>
              <w:right w:val="nil"/>
            </w:tcBorders>
          </w:tcPr>
          <w:p w14:paraId="5B686B47" w14:textId="77777777" w:rsidR="00B64086" w:rsidRPr="00B64086" w:rsidRDefault="00B64086" w:rsidP="0015307D">
            <w:pPr>
              <w:spacing w:after="0" w:line="240" w:lineRule="auto"/>
              <w:jc w:val="both"/>
              <w:rPr>
                <w:rFonts w:cstheme="minorHAnsi"/>
              </w:rPr>
            </w:pPr>
          </w:p>
        </w:tc>
        <w:tc>
          <w:tcPr>
            <w:tcW w:w="2477" w:type="dxa"/>
            <w:gridSpan w:val="2"/>
            <w:tcBorders>
              <w:top w:val="nil"/>
              <w:left w:val="nil"/>
              <w:bottom w:val="single" w:sz="4" w:space="0" w:color="auto"/>
              <w:right w:val="nil"/>
            </w:tcBorders>
          </w:tcPr>
          <w:p w14:paraId="4FE8732F" w14:textId="77777777" w:rsidR="00B64086" w:rsidRPr="00B64086" w:rsidRDefault="00B64086" w:rsidP="0015307D">
            <w:pPr>
              <w:spacing w:after="0" w:line="240" w:lineRule="auto"/>
              <w:jc w:val="both"/>
              <w:rPr>
                <w:rFonts w:cstheme="minorHAnsi"/>
              </w:rPr>
            </w:pPr>
          </w:p>
        </w:tc>
        <w:tc>
          <w:tcPr>
            <w:tcW w:w="458" w:type="dxa"/>
            <w:gridSpan w:val="2"/>
            <w:tcBorders>
              <w:top w:val="nil"/>
              <w:left w:val="nil"/>
              <w:bottom w:val="nil"/>
              <w:right w:val="nil"/>
            </w:tcBorders>
          </w:tcPr>
          <w:p w14:paraId="2397BD99" w14:textId="77777777" w:rsidR="00B64086" w:rsidRPr="00B64086" w:rsidRDefault="00B64086" w:rsidP="0015307D">
            <w:pPr>
              <w:spacing w:after="0" w:line="240" w:lineRule="auto"/>
              <w:jc w:val="both"/>
              <w:rPr>
                <w:rFonts w:cstheme="minorHAnsi"/>
              </w:rPr>
            </w:pPr>
          </w:p>
        </w:tc>
      </w:tr>
      <w:tr w:rsidR="00B64086" w:rsidRPr="00B64086" w14:paraId="59792AE0" w14:textId="77777777" w:rsidTr="00B64086">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hideMark/>
          </w:tcPr>
          <w:p w14:paraId="4055E7CC" w14:textId="77777777" w:rsidR="00B64086" w:rsidRPr="00B64086" w:rsidRDefault="00B64086" w:rsidP="0015307D">
            <w:pPr>
              <w:spacing w:after="0" w:line="240" w:lineRule="auto"/>
              <w:jc w:val="both"/>
              <w:rPr>
                <w:rFonts w:cstheme="minorHAnsi"/>
              </w:rPr>
            </w:pPr>
            <w:r w:rsidRPr="00B64086">
              <w:rPr>
                <w:rFonts w:cstheme="minorHAnsi"/>
              </w:rPr>
              <w:t>(Tiekėjo arba jo įgalioto asmens pareigų pavadinimas)</w:t>
            </w:r>
          </w:p>
        </w:tc>
        <w:tc>
          <w:tcPr>
            <w:tcW w:w="603" w:type="dxa"/>
            <w:tcBorders>
              <w:top w:val="nil"/>
              <w:left w:val="nil"/>
              <w:bottom w:val="nil"/>
              <w:right w:val="nil"/>
            </w:tcBorders>
          </w:tcPr>
          <w:p w14:paraId="3AAA5706" w14:textId="77777777" w:rsidR="00B64086" w:rsidRPr="00B64086" w:rsidRDefault="00B64086" w:rsidP="0015307D">
            <w:pPr>
              <w:spacing w:after="0" w:line="240" w:lineRule="auto"/>
              <w:jc w:val="both"/>
              <w:rPr>
                <w:rFonts w:cstheme="minorHAnsi"/>
              </w:rPr>
            </w:pPr>
          </w:p>
        </w:tc>
        <w:tc>
          <w:tcPr>
            <w:tcW w:w="1972" w:type="dxa"/>
            <w:tcBorders>
              <w:top w:val="single" w:sz="4" w:space="0" w:color="auto"/>
              <w:left w:val="nil"/>
              <w:bottom w:val="nil"/>
              <w:right w:val="nil"/>
            </w:tcBorders>
            <w:hideMark/>
          </w:tcPr>
          <w:p w14:paraId="33D959D2" w14:textId="77777777" w:rsidR="00B64086" w:rsidRPr="00B64086" w:rsidRDefault="00B64086" w:rsidP="0015307D">
            <w:pPr>
              <w:spacing w:after="0" w:line="240" w:lineRule="auto"/>
              <w:jc w:val="both"/>
              <w:rPr>
                <w:rFonts w:cstheme="minorHAnsi"/>
              </w:rPr>
            </w:pPr>
            <w:r w:rsidRPr="00B64086">
              <w:rPr>
                <w:rFonts w:cstheme="minorHAnsi"/>
              </w:rPr>
              <w:t>(Parašas)</w:t>
            </w:r>
          </w:p>
        </w:tc>
        <w:tc>
          <w:tcPr>
            <w:tcW w:w="699" w:type="dxa"/>
            <w:tcBorders>
              <w:top w:val="nil"/>
              <w:left w:val="nil"/>
              <w:bottom w:val="nil"/>
              <w:right w:val="nil"/>
            </w:tcBorders>
          </w:tcPr>
          <w:p w14:paraId="3457A28F" w14:textId="77777777" w:rsidR="00B64086" w:rsidRPr="00B64086" w:rsidRDefault="00B64086" w:rsidP="0015307D">
            <w:pPr>
              <w:spacing w:after="0" w:line="240" w:lineRule="auto"/>
              <w:jc w:val="both"/>
              <w:rPr>
                <w:rFonts w:cstheme="minorHAnsi"/>
              </w:rPr>
            </w:pPr>
          </w:p>
        </w:tc>
        <w:tc>
          <w:tcPr>
            <w:tcW w:w="2477" w:type="dxa"/>
            <w:gridSpan w:val="2"/>
            <w:tcBorders>
              <w:top w:val="single" w:sz="4" w:space="0" w:color="auto"/>
              <w:left w:val="nil"/>
              <w:bottom w:val="nil"/>
              <w:right w:val="nil"/>
            </w:tcBorders>
            <w:hideMark/>
          </w:tcPr>
          <w:p w14:paraId="2104168D" w14:textId="77777777" w:rsidR="00B64086" w:rsidRPr="00B64086" w:rsidRDefault="00B64086" w:rsidP="0015307D">
            <w:pPr>
              <w:spacing w:after="0" w:line="240" w:lineRule="auto"/>
              <w:jc w:val="both"/>
              <w:rPr>
                <w:rFonts w:cstheme="minorHAnsi"/>
              </w:rPr>
            </w:pPr>
            <w:r w:rsidRPr="00B64086">
              <w:rPr>
                <w:rFonts w:cstheme="minorHAnsi"/>
              </w:rPr>
              <w:t>(Vardas ir pavardė)</w:t>
            </w:r>
          </w:p>
        </w:tc>
        <w:tc>
          <w:tcPr>
            <w:tcW w:w="458" w:type="dxa"/>
            <w:gridSpan w:val="2"/>
            <w:tcBorders>
              <w:top w:val="nil"/>
              <w:left w:val="nil"/>
              <w:bottom w:val="nil"/>
              <w:right w:val="nil"/>
            </w:tcBorders>
          </w:tcPr>
          <w:p w14:paraId="34E1E774" w14:textId="77777777" w:rsidR="00B64086" w:rsidRPr="00B64086" w:rsidRDefault="00B64086" w:rsidP="0015307D">
            <w:pPr>
              <w:spacing w:after="0" w:line="240" w:lineRule="auto"/>
              <w:jc w:val="both"/>
              <w:rPr>
                <w:rFonts w:cstheme="minorHAnsi"/>
              </w:rPr>
            </w:pPr>
          </w:p>
        </w:tc>
      </w:tr>
    </w:tbl>
    <w:p w14:paraId="186EB622" w14:textId="77777777" w:rsidR="00B64086" w:rsidRPr="00B64086" w:rsidRDefault="00B64086" w:rsidP="0015307D">
      <w:pPr>
        <w:spacing w:after="0" w:line="240" w:lineRule="auto"/>
        <w:jc w:val="center"/>
        <w:rPr>
          <w:rFonts w:cstheme="minorHAnsi"/>
        </w:rPr>
      </w:pPr>
      <w:r w:rsidRPr="00B64086">
        <w:rPr>
          <w:rFonts w:cstheme="minorHAnsi"/>
        </w:rPr>
        <w:t>_________________</w:t>
      </w:r>
    </w:p>
    <w:p w14:paraId="6A4DF943" w14:textId="77777777" w:rsidR="00B64086" w:rsidRPr="00B64086" w:rsidRDefault="00B64086" w:rsidP="00B64086">
      <w:pPr>
        <w:jc w:val="center"/>
        <w:rPr>
          <w:rFonts w:cstheme="minorHAnsi"/>
        </w:rPr>
      </w:pP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Pr="00BA2A8D" w:rsidRDefault="00691542" w:rsidP="00913B2E">
      <w:pPr>
        <w:jc w:val="center"/>
        <w:rPr>
          <w:rFonts w:cstheme="minorHAnsi"/>
        </w:rPr>
      </w:pPr>
    </w:p>
    <w:p w14:paraId="6D11C9FE" w14:textId="77777777" w:rsidR="00913B2E" w:rsidRDefault="00913B2E" w:rsidP="00913B2E">
      <w:pPr>
        <w:jc w:val="center"/>
        <w:rPr>
          <w:rFonts w:cstheme="minorHAnsi"/>
          <w:color w:val="7030A0"/>
        </w:rPr>
      </w:pPr>
    </w:p>
    <w:p w14:paraId="1DC73D17" w14:textId="77777777" w:rsidR="00317D56" w:rsidRPr="00BA2A8D" w:rsidRDefault="00317D56"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2" w:name="_Ref39484039"/>
      <w:bookmarkStart w:id="73" w:name="_Ref40278562"/>
      <w:bookmarkStart w:id="74"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2"/>
      <w:bookmarkEnd w:id="73"/>
      <w:bookmarkEnd w:id="74"/>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5"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5"/>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3A024621" w14:textId="53ECAB69" w:rsidR="00210870" w:rsidRPr="00BA2A8D" w:rsidRDefault="00210870" w:rsidP="00210870">
      <w:pPr>
        <w:pStyle w:val="paragrafesrasas2lygis"/>
        <w:ind w:firstLine="397"/>
        <w:jc w:val="left"/>
        <w:rPr>
          <w:rFonts w:asciiTheme="minorHAnsi" w:hAnsiTheme="minorHAnsi" w:cstheme="minorHAnsi"/>
          <w:color w:val="7030A0"/>
        </w:rPr>
      </w:pP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6" w:name="_Ref39586171"/>
      <w:bookmarkStart w:id="77" w:name="_Ref39673580"/>
      <w:bookmarkStart w:id="78" w:name="_Ref39674283"/>
      <w:bookmarkStart w:id="79"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6"/>
      <w:bookmarkEnd w:id="77"/>
      <w:bookmarkEnd w:id="78"/>
      <w:bookmarkEnd w:id="79"/>
    </w:p>
    <w:p w14:paraId="7B30AA27" w14:textId="77777777" w:rsidR="005237BC" w:rsidRDefault="005237BC" w:rsidP="005237BC"/>
    <w:p w14:paraId="362BC955" w14:textId="7D9A6D80" w:rsidR="005237BC" w:rsidRPr="005237BC" w:rsidRDefault="00115DFF" w:rsidP="005237BC">
      <w:pPr>
        <w:jc w:val="center"/>
        <w:rPr>
          <w:b/>
          <w:bCs/>
        </w:rPr>
      </w:pPr>
      <w:bookmarkStart w:id="80" w:name="_Hlk143094658"/>
      <w:r>
        <w:rPr>
          <w:b/>
          <w:bCs/>
        </w:rPr>
        <w:t xml:space="preserve">PASLAUGŲ </w:t>
      </w:r>
      <w:r w:rsidR="005237BC" w:rsidRPr="005237BC">
        <w:rPr>
          <w:b/>
          <w:bCs/>
        </w:rPr>
        <w:t>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0"/>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E3D9" w14:textId="77777777" w:rsidR="00336C28" w:rsidRDefault="00336C28" w:rsidP="00D05666">
      <w:r>
        <w:separator/>
      </w:r>
    </w:p>
  </w:endnote>
  <w:endnote w:type="continuationSeparator" w:id="0">
    <w:p w14:paraId="75FEFF3F" w14:textId="77777777" w:rsidR="00336C28" w:rsidRDefault="00336C28" w:rsidP="00D05666">
      <w:r>
        <w:continuationSeparator/>
      </w:r>
    </w:p>
  </w:endnote>
  <w:endnote w:type="continuationNotice" w:id="1">
    <w:p w14:paraId="70ACFA22" w14:textId="77777777" w:rsidR="00336C28" w:rsidRDefault="00336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467D" w14:textId="77777777" w:rsidR="00336C28" w:rsidRDefault="00336C28" w:rsidP="00D05666">
      <w:r>
        <w:separator/>
      </w:r>
    </w:p>
  </w:footnote>
  <w:footnote w:type="continuationSeparator" w:id="0">
    <w:p w14:paraId="2155A73D" w14:textId="77777777" w:rsidR="00336C28" w:rsidRDefault="00336C28" w:rsidP="00D05666">
      <w:r>
        <w:continuationSeparator/>
      </w:r>
    </w:p>
  </w:footnote>
  <w:footnote w:type="continuationNotice" w:id="1">
    <w:p w14:paraId="3543CDF4" w14:textId="77777777" w:rsidR="00336C28" w:rsidRDefault="00336C28">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4E734BBA"/>
    <w:multiLevelType w:val="multilevel"/>
    <w:tmpl w:val="D816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D716FE"/>
    <w:multiLevelType w:val="hybridMultilevel"/>
    <w:tmpl w:val="F1DE81AE"/>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7"/>
  </w:num>
  <w:num w:numId="4" w16cid:durableId="1484615006">
    <w:abstractNumId w:val="23"/>
  </w:num>
  <w:num w:numId="5" w16cid:durableId="607934237">
    <w:abstractNumId w:val="15"/>
  </w:num>
  <w:num w:numId="6" w16cid:durableId="408162091">
    <w:abstractNumId w:val="32"/>
  </w:num>
  <w:num w:numId="7" w16cid:durableId="12269543">
    <w:abstractNumId w:val="30"/>
  </w:num>
  <w:num w:numId="8" w16cid:durableId="749809940">
    <w:abstractNumId w:val="1"/>
  </w:num>
  <w:num w:numId="9" w16cid:durableId="412043720">
    <w:abstractNumId w:val="31"/>
  </w:num>
  <w:num w:numId="10" w16cid:durableId="1996449446">
    <w:abstractNumId w:val="27"/>
  </w:num>
  <w:num w:numId="11" w16cid:durableId="1318921492">
    <w:abstractNumId w:val="14"/>
  </w:num>
  <w:num w:numId="12" w16cid:durableId="1864435576">
    <w:abstractNumId w:val="25"/>
  </w:num>
  <w:num w:numId="13" w16cid:durableId="1616209015">
    <w:abstractNumId w:val="26"/>
  </w:num>
  <w:num w:numId="14" w16cid:durableId="1638533946">
    <w:abstractNumId w:val="28"/>
  </w:num>
  <w:num w:numId="15" w16cid:durableId="42028851">
    <w:abstractNumId w:val="7"/>
  </w:num>
  <w:num w:numId="16" w16cid:durableId="270864891">
    <w:abstractNumId w:val="3"/>
  </w:num>
  <w:num w:numId="17" w16cid:durableId="711686639">
    <w:abstractNumId w:val="2"/>
  </w:num>
  <w:num w:numId="18" w16cid:durableId="208341601">
    <w:abstractNumId w:val="29"/>
  </w:num>
  <w:num w:numId="19" w16cid:durableId="2002538176">
    <w:abstractNumId w:val="21"/>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6"/>
  </w:num>
  <w:num w:numId="23" w16cid:durableId="581643620">
    <w:abstractNumId w:val="20"/>
  </w:num>
  <w:num w:numId="24" w16cid:durableId="96487685">
    <w:abstractNumId w:val="10"/>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2"/>
  </w:num>
  <w:num w:numId="30" w16cid:durableId="557516557">
    <w:abstractNumId w:val="11"/>
  </w:num>
  <w:num w:numId="31" w16cid:durableId="426465429">
    <w:abstractNumId w:val="8"/>
  </w:num>
  <w:num w:numId="32" w16cid:durableId="776869465">
    <w:abstractNumId w:val="13"/>
  </w:num>
  <w:num w:numId="33" w16cid:durableId="179466626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6F66"/>
    <w:rsid w:val="00047358"/>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285"/>
    <w:rsid w:val="00061466"/>
    <w:rsid w:val="00061E86"/>
    <w:rsid w:val="00062870"/>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DFF"/>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07D"/>
    <w:rsid w:val="0015376E"/>
    <w:rsid w:val="001538C5"/>
    <w:rsid w:val="00153D1C"/>
    <w:rsid w:val="00154487"/>
    <w:rsid w:val="0015529C"/>
    <w:rsid w:val="00155354"/>
    <w:rsid w:val="00156148"/>
    <w:rsid w:val="00156AC9"/>
    <w:rsid w:val="00157373"/>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7FF"/>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7FB"/>
    <w:rsid w:val="00272038"/>
    <w:rsid w:val="0027236E"/>
    <w:rsid w:val="002723C3"/>
    <w:rsid w:val="00272857"/>
    <w:rsid w:val="0027399D"/>
    <w:rsid w:val="00273F59"/>
    <w:rsid w:val="00274C8A"/>
    <w:rsid w:val="00274E50"/>
    <w:rsid w:val="0027575B"/>
    <w:rsid w:val="00275B72"/>
    <w:rsid w:val="00275F8D"/>
    <w:rsid w:val="00277535"/>
    <w:rsid w:val="00277634"/>
    <w:rsid w:val="0027776A"/>
    <w:rsid w:val="002779A1"/>
    <w:rsid w:val="00277CE3"/>
    <w:rsid w:val="00280265"/>
    <w:rsid w:val="00280AF0"/>
    <w:rsid w:val="00281309"/>
    <w:rsid w:val="00281735"/>
    <w:rsid w:val="002827A2"/>
    <w:rsid w:val="002827E4"/>
    <w:rsid w:val="00282C67"/>
    <w:rsid w:val="00282E1F"/>
    <w:rsid w:val="0028314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D56"/>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C28"/>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6EA"/>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2986"/>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B70"/>
    <w:rsid w:val="00551B0D"/>
    <w:rsid w:val="00551FA7"/>
    <w:rsid w:val="00553286"/>
    <w:rsid w:val="00553B6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0AD"/>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A29"/>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BD"/>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E9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9F7FC7"/>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6FE"/>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1E5"/>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F8D"/>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F83"/>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086"/>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21C"/>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1F39"/>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8FB"/>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BB3"/>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410"/>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9F0"/>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A24"/>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C9E"/>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0EBB"/>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F3"/>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762"/>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4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127869">
      <w:bodyDiv w:val="1"/>
      <w:marLeft w:val="0"/>
      <w:marRight w:val="0"/>
      <w:marTop w:val="0"/>
      <w:marBottom w:val="0"/>
      <w:divBdr>
        <w:top w:val="none" w:sz="0" w:space="0" w:color="auto"/>
        <w:left w:val="none" w:sz="0" w:space="0" w:color="auto"/>
        <w:bottom w:val="none" w:sz="0" w:space="0" w:color="auto"/>
        <w:right w:val="none" w:sz="0" w:space="0" w:color="auto"/>
      </w:divBdr>
      <w:divsChild>
        <w:div w:id="87043701">
          <w:marLeft w:val="-225"/>
          <w:marRight w:val="-225"/>
          <w:marTop w:val="0"/>
          <w:marBottom w:val="15"/>
          <w:divBdr>
            <w:top w:val="none" w:sz="0" w:space="0" w:color="auto"/>
            <w:left w:val="none" w:sz="0" w:space="0" w:color="auto"/>
            <w:bottom w:val="none" w:sz="0" w:space="0" w:color="auto"/>
            <w:right w:val="none" w:sz="0" w:space="0" w:color="auto"/>
          </w:divBdr>
          <w:divsChild>
            <w:div w:id="1003165074">
              <w:marLeft w:val="0"/>
              <w:marRight w:val="0"/>
              <w:marTop w:val="0"/>
              <w:marBottom w:val="0"/>
              <w:divBdr>
                <w:top w:val="none" w:sz="0" w:space="0" w:color="auto"/>
                <w:left w:val="none" w:sz="0" w:space="0" w:color="auto"/>
                <w:bottom w:val="none" w:sz="0" w:space="0" w:color="auto"/>
                <w:right w:val="none" w:sz="0" w:space="0" w:color="auto"/>
              </w:divBdr>
            </w:div>
          </w:divsChild>
        </w:div>
        <w:div w:id="1328287048">
          <w:marLeft w:val="-225"/>
          <w:marRight w:val="-225"/>
          <w:marTop w:val="0"/>
          <w:marBottom w:val="15"/>
          <w:divBdr>
            <w:top w:val="none" w:sz="0" w:space="0" w:color="auto"/>
            <w:left w:val="none" w:sz="0" w:space="0" w:color="auto"/>
            <w:bottom w:val="none" w:sz="0" w:space="0" w:color="auto"/>
            <w:right w:val="none" w:sz="0" w:space="0" w:color="auto"/>
          </w:divBdr>
          <w:divsChild>
            <w:div w:id="13993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373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30052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47542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73273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57782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378283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2494838">
      <w:bodyDiv w:val="1"/>
      <w:marLeft w:val="0"/>
      <w:marRight w:val="0"/>
      <w:marTop w:val="0"/>
      <w:marBottom w:val="0"/>
      <w:divBdr>
        <w:top w:val="none" w:sz="0" w:space="0" w:color="auto"/>
        <w:left w:val="none" w:sz="0" w:space="0" w:color="auto"/>
        <w:bottom w:val="none" w:sz="0" w:space="0" w:color="auto"/>
        <w:right w:val="none" w:sz="0" w:space="0" w:color="auto"/>
      </w:divBdr>
      <w:divsChild>
        <w:div w:id="1404984752">
          <w:marLeft w:val="-225"/>
          <w:marRight w:val="-225"/>
          <w:marTop w:val="0"/>
          <w:marBottom w:val="15"/>
          <w:divBdr>
            <w:top w:val="none" w:sz="0" w:space="0" w:color="auto"/>
            <w:left w:val="none" w:sz="0" w:space="0" w:color="auto"/>
            <w:bottom w:val="none" w:sz="0" w:space="0" w:color="auto"/>
            <w:right w:val="none" w:sz="0" w:space="0" w:color="auto"/>
          </w:divBdr>
          <w:divsChild>
            <w:div w:id="408617176">
              <w:marLeft w:val="0"/>
              <w:marRight w:val="0"/>
              <w:marTop w:val="0"/>
              <w:marBottom w:val="0"/>
              <w:divBdr>
                <w:top w:val="none" w:sz="0" w:space="0" w:color="auto"/>
                <w:left w:val="none" w:sz="0" w:space="0" w:color="auto"/>
                <w:bottom w:val="none" w:sz="0" w:space="0" w:color="auto"/>
                <w:right w:val="none" w:sz="0" w:space="0" w:color="auto"/>
              </w:divBdr>
            </w:div>
          </w:divsChild>
        </w:div>
        <w:div w:id="104076869">
          <w:marLeft w:val="-225"/>
          <w:marRight w:val="-225"/>
          <w:marTop w:val="0"/>
          <w:marBottom w:val="15"/>
          <w:divBdr>
            <w:top w:val="none" w:sz="0" w:space="0" w:color="auto"/>
            <w:left w:val="none" w:sz="0" w:space="0" w:color="auto"/>
            <w:bottom w:val="none" w:sz="0" w:space="0" w:color="auto"/>
            <w:right w:val="none" w:sz="0" w:space="0" w:color="auto"/>
          </w:divBdr>
          <w:divsChild>
            <w:div w:id="10802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28</Pages>
  <Words>32869</Words>
  <Characters>18736</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16</cp:revision>
  <dcterms:created xsi:type="dcterms:W3CDTF">2025-05-07T12:36:00Z</dcterms:created>
  <dcterms:modified xsi:type="dcterms:W3CDTF">2025-06-02T12:44:00Z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