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367AE5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914C2B">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92288 Klaipėda,  </w:t>
          </w:r>
          <w:r w:rsidR="00914C2B" w:rsidRPr="00D51822">
            <w:rPr>
              <w:rFonts w:ascii="Times New Roman" w:eastAsia="Times New Roman" w:hAnsi="Times New Roman" w:cs="Times New Roman"/>
              <w:sz w:val="20"/>
              <w:szCs w:val="20"/>
            </w:rPr>
            <w:t>tel.</w:t>
          </w:r>
          <w:r w:rsidR="00914C2B">
            <w:rPr>
              <w:rFonts w:ascii="Times New Roman" w:eastAsia="Times New Roman" w:hAnsi="Times New Roman" w:cs="Times New Roman"/>
              <w:sz w:val="20"/>
              <w:szCs w:val="20"/>
            </w:rPr>
            <w:t xml:space="preserve"> </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 xml:space="preserve"> 46) 396 </w:t>
          </w:r>
          <w:r w:rsidR="00914C2B">
            <w:rPr>
              <w:rFonts w:ascii="Times New Roman" w:eastAsia="Times New Roman" w:hAnsi="Times New Roman" w:cs="Times New Roman"/>
              <w:sz w:val="20"/>
              <w:szCs w:val="20"/>
            </w:rPr>
            <w:t>6</w:t>
          </w:r>
          <w:r w:rsidR="00914C2B" w:rsidRPr="00D51822">
            <w:rPr>
              <w:rFonts w:ascii="Times New Roman" w:eastAsia="Times New Roman" w:hAnsi="Times New Roman" w:cs="Times New Roman"/>
              <w:sz w:val="20"/>
              <w:szCs w:val="20"/>
            </w:rPr>
            <w:t>0</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 xml:space="preserve"> el. p. </w:t>
          </w:r>
          <w:hyperlink r:id="rId12" w:history="1">
            <w:r w:rsidR="00914C2B" w:rsidRPr="00700A9D">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1BBFA4E"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8E6BF5">
            <w:rPr>
              <w:rFonts w:ascii="Times New Roman" w:eastAsia="Times New Roman" w:hAnsi="Times New Roman" w:cs="Times New Roman"/>
              <w:noProof/>
              <w:sz w:val="24"/>
              <w:szCs w:val="24"/>
            </w:rPr>
            <w:t>0</w:t>
          </w:r>
          <w:r w:rsidR="00030B4B">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3F0B30">
            <w:rPr>
              <w:rFonts w:ascii="Times New Roman" w:eastAsia="Times New Roman" w:hAnsi="Times New Roman" w:cs="Times New Roman"/>
              <w:noProof/>
              <w:sz w:val="24"/>
              <w:szCs w:val="24"/>
            </w:rPr>
            <w:t>0</w:t>
          </w:r>
          <w:r w:rsidR="00030B4B">
            <w:rPr>
              <w:rFonts w:ascii="Times New Roman" w:eastAsia="Times New Roman" w:hAnsi="Times New Roman" w:cs="Times New Roman"/>
              <w:noProof/>
              <w:sz w:val="24"/>
              <w:szCs w:val="24"/>
            </w:rPr>
            <w:t>2</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Protokolu Nr. </w:t>
          </w:r>
          <w:r w:rsidR="001F099E">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1F099E">
            <w:rPr>
              <w:rFonts w:ascii="Times New Roman" w:eastAsia="Times New Roman" w:hAnsi="Times New Roman" w:cs="Times New Roman"/>
              <w:noProof/>
              <w:sz w:val="24"/>
              <w:szCs w:val="24"/>
            </w:rPr>
            <w:t>-PROT-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564D6E8" w:rsidR="00DA4A04" w:rsidRPr="00492687"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92687">
            <w:rPr>
              <w:rFonts w:ascii="Times New Roman" w:hAnsi="Times New Roman" w:cs="Times New Roman"/>
              <w:b/>
              <w:bCs/>
              <w:sz w:val="24"/>
              <w:szCs w:val="24"/>
            </w:rPr>
            <w:t>TARPTAUTINIO VIEŠOJO PIRKIMO „</w:t>
          </w:r>
          <w:r w:rsidR="00492687" w:rsidRPr="00492687">
            <w:rPr>
              <w:rFonts w:ascii="Times New Roman" w:hAnsi="Times New Roman" w:cs="Times New Roman"/>
              <w:b/>
              <w:bCs/>
              <w:color w:val="000000"/>
              <w:sz w:val="24"/>
              <w:szCs w:val="24"/>
            </w:rPr>
            <w:t>DIAGNOSTINIAI REAGENTAI</w:t>
          </w:r>
          <w:r w:rsidR="00030B4B">
            <w:rPr>
              <w:rFonts w:ascii="Times New Roman" w:hAnsi="Times New Roman" w:cs="Times New Roman"/>
              <w:b/>
              <w:bCs/>
              <w:color w:val="000000"/>
              <w:sz w:val="24"/>
              <w:szCs w:val="24"/>
            </w:rPr>
            <w:t xml:space="preserve"> IR </w:t>
          </w:r>
          <w:r w:rsidR="00492687" w:rsidRPr="00492687">
            <w:rPr>
              <w:rFonts w:ascii="Times New Roman" w:hAnsi="Times New Roman" w:cs="Times New Roman"/>
              <w:b/>
              <w:bCs/>
              <w:color w:val="000000"/>
              <w:sz w:val="24"/>
              <w:szCs w:val="24"/>
            </w:rPr>
            <w:t>EKSPLOATACINĖS MEDŽIAGOS</w:t>
          </w:r>
          <w:r w:rsidR="00030B4B">
            <w:rPr>
              <w:rFonts w:ascii="Times New Roman" w:hAnsi="Times New Roman" w:cs="Times New Roman"/>
              <w:b/>
              <w:bCs/>
              <w:color w:val="000000"/>
              <w:sz w:val="24"/>
              <w:szCs w:val="24"/>
            </w:rPr>
            <w:t xml:space="preserve"> ETANOLIO KONCENTRACIJOS TYRIMŲ ATLIKIMUI KARTU </w:t>
          </w:r>
          <w:r w:rsidR="00492687" w:rsidRPr="00492687">
            <w:rPr>
              <w:rFonts w:ascii="Times New Roman" w:hAnsi="Times New Roman" w:cs="Times New Roman"/>
              <w:b/>
              <w:bCs/>
              <w:color w:val="000000"/>
              <w:sz w:val="24"/>
              <w:szCs w:val="24"/>
            </w:rPr>
            <w:t>SU ĮRANGOS PANAUDA IR TECHNINE PRIEŽIŪRA</w:t>
          </w:r>
          <w:r w:rsidRPr="00492687">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27450672" w14:textId="53FA37BD" w:rsidR="0021148B" w:rsidRDefault="001C24BC" w:rsidP="008829AC">
              <w:pPr>
                <w:pStyle w:val="Turinys1"/>
                <w:rPr>
                  <w:rFonts w:asciiTheme="minorHAnsi" w:eastAsiaTheme="minorEastAsia" w:hAnsiTheme="minorHAnsi" w:cstheme="minorBidi"/>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3130232" w:history="1">
                <w:r w:rsidR="0021148B" w:rsidRPr="00FD3C87">
                  <w:rPr>
                    <w:rStyle w:val="Hipersaitas"/>
                  </w:rPr>
                  <w:t>1. Bendra informacija</w:t>
                </w:r>
                <w:r w:rsidR="0021148B">
                  <w:rPr>
                    <w:webHidden/>
                  </w:rPr>
                  <w:tab/>
                </w:r>
                <w:r w:rsidR="0021148B">
                  <w:rPr>
                    <w:webHidden/>
                  </w:rPr>
                  <w:fldChar w:fldCharType="begin"/>
                </w:r>
                <w:r w:rsidR="0021148B">
                  <w:rPr>
                    <w:webHidden/>
                  </w:rPr>
                  <w:instrText xml:space="preserve"> PAGEREF _Toc163130232 \h </w:instrText>
                </w:r>
                <w:r w:rsidR="0021148B">
                  <w:rPr>
                    <w:webHidden/>
                  </w:rPr>
                </w:r>
                <w:r w:rsidR="0021148B">
                  <w:rPr>
                    <w:webHidden/>
                  </w:rPr>
                  <w:fldChar w:fldCharType="separate"/>
                </w:r>
                <w:r w:rsidR="00B239B3">
                  <w:rPr>
                    <w:webHidden/>
                  </w:rPr>
                  <w:t>2</w:t>
                </w:r>
                <w:r w:rsidR="0021148B">
                  <w:rPr>
                    <w:webHidden/>
                  </w:rPr>
                  <w:fldChar w:fldCharType="end"/>
                </w:r>
              </w:hyperlink>
            </w:p>
            <w:p w14:paraId="1E151949" w14:textId="503B589F" w:rsidR="0021148B" w:rsidRDefault="0021148B" w:rsidP="008829AC">
              <w:pPr>
                <w:pStyle w:val="Turinys1"/>
                <w:rPr>
                  <w:rFonts w:asciiTheme="minorHAnsi" w:eastAsiaTheme="minorEastAsia" w:hAnsiTheme="minorHAnsi" w:cstheme="minorBidi"/>
                  <w:kern w:val="2"/>
                  <w14:ligatures w14:val="standardContextual"/>
                </w:rPr>
              </w:pPr>
              <w:hyperlink w:anchor="_Toc163130233" w:history="1">
                <w:r w:rsidRPr="00FD3C87">
                  <w:rPr>
                    <w:rStyle w:val="Hipersaitas"/>
                  </w:rPr>
                  <w:t>2. Pirkimo objektas</w:t>
                </w:r>
                <w:r>
                  <w:rPr>
                    <w:webHidden/>
                  </w:rPr>
                  <w:tab/>
                </w:r>
                <w:r>
                  <w:rPr>
                    <w:webHidden/>
                  </w:rPr>
                  <w:fldChar w:fldCharType="begin"/>
                </w:r>
                <w:r>
                  <w:rPr>
                    <w:webHidden/>
                  </w:rPr>
                  <w:instrText xml:space="preserve"> PAGEREF _Toc163130233 \h </w:instrText>
                </w:r>
                <w:r>
                  <w:rPr>
                    <w:webHidden/>
                  </w:rPr>
                </w:r>
                <w:r>
                  <w:rPr>
                    <w:webHidden/>
                  </w:rPr>
                  <w:fldChar w:fldCharType="separate"/>
                </w:r>
                <w:r w:rsidR="00B239B3">
                  <w:rPr>
                    <w:webHidden/>
                  </w:rPr>
                  <w:t>2</w:t>
                </w:r>
                <w:r>
                  <w:rPr>
                    <w:webHidden/>
                  </w:rPr>
                  <w:fldChar w:fldCharType="end"/>
                </w:r>
              </w:hyperlink>
            </w:p>
            <w:p w14:paraId="2A77BF24" w14:textId="19EB45FD" w:rsidR="0021148B" w:rsidRDefault="0021148B" w:rsidP="008829AC">
              <w:pPr>
                <w:pStyle w:val="Turinys1"/>
                <w:rPr>
                  <w:rFonts w:asciiTheme="minorHAnsi" w:eastAsiaTheme="minorEastAsia" w:hAnsiTheme="minorHAnsi" w:cstheme="minorBidi"/>
                  <w:kern w:val="2"/>
                  <w14:ligatures w14:val="standardContextual"/>
                </w:rPr>
              </w:pPr>
              <w:hyperlink w:anchor="_Toc163130234" w:history="1">
                <w:r w:rsidRPr="00FD3C87">
                  <w:rPr>
                    <w:rStyle w:val="Hipersaitas"/>
                  </w:rPr>
                  <w:t>3. Susitikimai su tiekėjais ir objekto apžiūra</w:t>
                </w:r>
                <w:r>
                  <w:rPr>
                    <w:webHidden/>
                  </w:rPr>
                  <w:tab/>
                </w:r>
                <w:r>
                  <w:rPr>
                    <w:webHidden/>
                  </w:rPr>
                  <w:fldChar w:fldCharType="begin"/>
                </w:r>
                <w:r>
                  <w:rPr>
                    <w:webHidden/>
                  </w:rPr>
                  <w:instrText xml:space="preserve"> PAGEREF _Toc163130234 \h </w:instrText>
                </w:r>
                <w:r>
                  <w:rPr>
                    <w:webHidden/>
                  </w:rPr>
                </w:r>
                <w:r>
                  <w:rPr>
                    <w:webHidden/>
                  </w:rPr>
                  <w:fldChar w:fldCharType="separate"/>
                </w:r>
                <w:r w:rsidR="00B239B3">
                  <w:rPr>
                    <w:webHidden/>
                  </w:rPr>
                  <w:t>2</w:t>
                </w:r>
                <w:r>
                  <w:rPr>
                    <w:webHidden/>
                  </w:rPr>
                  <w:fldChar w:fldCharType="end"/>
                </w:r>
              </w:hyperlink>
            </w:p>
            <w:p w14:paraId="4EEC95B4" w14:textId="239FA166" w:rsidR="0021148B" w:rsidRDefault="0021148B" w:rsidP="008829AC">
              <w:pPr>
                <w:pStyle w:val="Turinys1"/>
                <w:rPr>
                  <w:rFonts w:asciiTheme="minorHAnsi" w:eastAsiaTheme="minorEastAsia" w:hAnsiTheme="minorHAnsi" w:cstheme="minorBidi"/>
                  <w:kern w:val="2"/>
                  <w14:ligatures w14:val="standardContextual"/>
                </w:rPr>
              </w:pPr>
              <w:hyperlink w:anchor="_Toc163130235" w:history="1">
                <w:r w:rsidRPr="00FD3C87">
                  <w:rPr>
                    <w:rStyle w:val="Hipersaitas"/>
                  </w:rPr>
                  <w:t>4. Tiekėjų pašalinimo pagrindai ir kvalifikacijos reikalavimai</w:t>
                </w:r>
                <w:r>
                  <w:rPr>
                    <w:webHidden/>
                  </w:rPr>
                  <w:tab/>
                </w:r>
                <w:r>
                  <w:rPr>
                    <w:webHidden/>
                  </w:rPr>
                  <w:fldChar w:fldCharType="begin"/>
                </w:r>
                <w:r>
                  <w:rPr>
                    <w:webHidden/>
                  </w:rPr>
                  <w:instrText xml:space="preserve"> PAGEREF _Toc163130235 \h </w:instrText>
                </w:r>
                <w:r>
                  <w:rPr>
                    <w:webHidden/>
                  </w:rPr>
                </w:r>
                <w:r>
                  <w:rPr>
                    <w:webHidden/>
                  </w:rPr>
                  <w:fldChar w:fldCharType="separate"/>
                </w:r>
                <w:r w:rsidR="00B239B3">
                  <w:rPr>
                    <w:webHidden/>
                  </w:rPr>
                  <w:t>2</w:t>
                </w:r>
                <w:r>
                  <w:rPr>
                    <w:webHidden/>
                  </w:rPr>
                  <w:fldChar w:fldCharType="end"/>
                </w:r>
              </w:hyperlink>
            </w:p>
            <w:p w14:paraId="6537FB1F" w14:textId="67A2F2DC" w:rsidR="0021148B" w:rsidRDefault="0021148B" w:rsidP="008829AC">
              <w:pPr>
                <w:pStyle w:val="Turinys1"/>
                <w:rPr>
                  <w:rFonts w:asciiTheme="minorHAnsi" w:eastAsiaTheme="minorEastAsia" w:hAnsiTheme="minorHAnsi" w:cstheme="minorBidi"/>
                  <w:kern w:val="2"/>
                  <w14:ligatures w14:val="standardContextual"/>
                </w:rPr>
              </w:pPr>
              <w:hyperlink w:anchor="_Toc163130236" w:history="1">
                <w:r w:rsidRPr="00FD3C87">
                  <w:rPr>
                    <w:rStyle w:val="Hipersaitas"/>
                  </w:rPr>
                  <w:t>5.</w:t>
                </w:r>
                <w:r w:rsidR="00596075">
                  <w:rPr>
                    <w:rStyle w:val="Hipersaitas"/>
                  </w:rPr>
                  <w:t xml:space="preserve"> </w:t>
                </w:r>
                <w:r w:rsidRPr="00FD3C87">
                  <w:rPr>
                    <w:rStyle w:val="Hipersaitas"/>
                  </w:rPr>
                  <w:t>Reikalavimai, susiję su nacionaliniu saugumu</w:t>
                </w:r>
                <w:r>
                  <w:rPr>
                    <w:webHidden/>
                  </w:rPr>
                  <w:tab/>
                </w:r>
                <w:r>
                  <w:rPr>
                    <w:webHidden/>
                  </w:rPr>
                  <w:fldChar w:fldCharType="begin"/>
                </w:r>
                <w:r>
                  <w:rPr>
                    <w:webHidden/>
                  </w:rPr>
                  <w:instrText xml:space="preserve"> PAGEREF _Toc163130236 \h </w:instrText>
                </w:r>
                <w:r>
                  <w:rPr>
                    <w:webHidden/>
                  </w:rPr>
                </w:r>
                <w:r>
                  <w:rPr>
                    <w:webHidden/>
                  </w:rPr>
                  <w:fldChar w:fldCharType="separate"/>
                </w:r>
                <w:r w:rsidR="00B239B3">
                  <w:rPr>
                    <w:webHidden/>
                  </w:rPr>
                  <w:t>3</w:t>
                </w:r>
                <w:r>
                  <w:rPr>
                    <w:webHidden/>
                  </w:rPr>
                  <w:fldChar w:fldCharType="end"/>
                </w:r>
              </w:hyperlink>
            </w:p>
            <w:p w14:paraId="2FA9C135" w14:textId="5D6B8141" w:rsidR="0021148B" w:rsidRDefault="0021148B" w:rsidP="008829AC">
              <w:pPr>
                <w:pStyle w:val="Turinys1"/>
                <w:rPr>
                  <w:rFonts w:asciiTheme="minorHAnsi" w:eastAsiaTheme="minorEastAsia" w:hAnsiTheme="minorHAnsi" w:cstheme="minorBidi"/>
                  <w:kern w:val="2"/>
                  <w14:ligatures w14:val="standardContextual"/>
                </w:rPr>
              </w:pPr>
              <w:hyperlink w:anchor="_Toc163130237" w:history="1">
                <w:r w:rsidRPr="00FD3C87">
                  <w:rPr>
                    <w:rStyle w:val="Hipersaitas"/>
                    <w:rFonts w:eastAsia="Calibri"/>
                    <w:lang w:eastAsia="en-US"/>
                  </w:rPr>
                  <w:t>6.</w:t>
                </w:r>
                <w:r>
                  <w:rPr>
                    <w:rFonts w:asciiTheme="minorHAnsi" w:eastAsiaTheme="minorEastAsia" w:hAnsiTheme="minorHAnsi" w:cstheme="minorBidi"/>
                    <w:kern w:val="2"/>
                    <w14:ligatures w14:val="standardContextual"/>
                  </w:rPr>
                  <w:tab/>
                </w:r>
                <w:r w:rsidRPr="00FD3C87">
                  <w:rPr>
                    <w:rStyle w:val="Hipersaitas"/>
                  </w:rPr>
                  <w:t>Specialieji reikalavimai pasiūlymų rengimui ir pateikimui</w:t>
                </w:r>
                <w:r>
                  <w:rPr>
                    <w:webHidden/>
                  </w:rPr>
                  <w:tab/>
                </w:r>
                <w:r>
                  <w:rPr>
                    <w:webHidden/>
                  </w:rPr>
                  <w:fldChar w:fldCharType="begin"/>
                </w:r>
                <w:r>
                  <w:rPr>
                    <w:webHidden/>
                  </w:rPr>
                  <w:instrText xml:space="preserve"> PAGEREF _Toc163130237 \h </w:instrText>
                </w:r>
                <w:r>
                  <w:rPr>
                    <w:webHidden/>
                  </w:rPr>
                </w:r>
                <w:r>
                  <w:rPr>
                    <w:webHidden/>
                  </w:rPr>
                  <w:fldChar w:fldCharType="separate"/>
                </w:r>
                <w:r w:rsidR="00B239B3">
                  <w:rPr>
                    <w:webHidden/>
                  </w:rPr>
                  <w:t>3</w:t>
                </w:r>
                <w:r>
                  <w:rPr>
                    <w:webHidden/>
                  </w:rPr>
                  <w:fldChar w:fldCharType="end"/>
                </w:r>
              </w:hyperlink>
            </w:p>
            <w:p w14:paraId="1E65EC24" w14:textId="635C9668" w:rsidR="0021148B" w:rsidRDefault="0021148B" w:rsidP="008829AC">
              <w:pPr>
                <w:pStyle w:val="Turinys1"/>
                <w:rPr>
                  <w:rFonts w:asciiTheme="minorHAnsi" w:eastAsiaTheme="minorEastAsia" w:hAnsiTheme="minorHAnsi" w:cstheme="minorBidi"/>
                  <w:kern w:val="2"/>
                  <w14:ligatures w14:val="standardContextual"/>
                </w:rPr>
              </w:pPr>
              <w:hyperlink w:anchor="_Toc163130238" w:history="1">
                <w:r w:rsidRPr="00FD3C87">
                  <w:rPr>
                    <w:rStyle w:val="Hipersaitas"/>
                    <w:rFonts w:eastAsia="Calibri"/>
                  </w:rPr>
                  <w:t>7.</w:t>
                </w:r>
                <w:r>
                  <w:rPr>
                    <w:rFonts w:asciiTheme="minorHAnsi" w:eastAsiaTheme="minorEastAsia" w:hAnsiTheme="minorHAnsi" w:cstheme="minorBidi"/>
                    <w:kern w:val="2"/>
                    <w14:ligatures w14:val="standardContextual"/>
                  </w:rPr>
                  <w:tab/>
                </w:r>
                <w:r w:rsidRPr="00FD3C87">
                  <w:rPr>
                    <w:rStyle w:val="Hipersaitas"/>
                  </w:rPr>
                  <w:t>Pasiūlymo galiojimo užtikrinimas</w:t>
                </w:r>
                <w:r>
                  <w:rPr>
                    <w:webHidden/>
                  </w:rPr>
                  <w:tab/>
                </w:r>
                <w:r>
                  <w:rPr>
                    <w:webHidden/>
                  </w:rPr>
                  <w:fldChar w:fldCharType="begin"/>
                </w:r>
                <w:r>
                  <w:rPr>
                    <w:webHidden/>
                  </w:rPr>
                  <w:instrText xml:space="preserve"> PAGEREF _Toc163130238 \h </w:instrText>
                </w:r>
                <w:r>
                  <w:rPr>
                    <w:webHidden/>
                  </w:rPr>
                </w:r>
                <w:r>
                  <w:rPr>
                    <w:webHidden/>
                  </w:rPr>
                  <w:fldChar w:fldCharType="separate"/>
                </w:r>
                <w:r w:rsidR="00B239B3">
                  <w:rPr>
                    <w:webHidden/>
                  </w:rPr>
                  <w:t>4</w:t>
                </w:r>
                <w:r>
                  <w:rPr>
                    <w:webHidden/>
                  </w:rPr>
                  <w:fldChar w:fldCharType="end"/>
                </w:r>
              </w:hyperlink>
            </w:p>
            <w:p w14:paraId="4720EB68" w14:textId="13CCC53E" w:rsidR="0021148B" w:rsidRDefault="0021148B" w:rsidP="008829AC">
              <w:pPr>
                <w:pStyle w:val="Turinys1"/>
                <w:rPr>
                  <w:rFonts w:asciiTheme="minorHAnsi" w:eastAsiaTheme="minorEastAsia" w:hAnsiTheme="minorHAnsi" w:cstheme="minorBidi"/>
                  <w:kern w:val="2"/>
                  <w14:ligatures w14:val="standardContextual"/>
                </w:rPr>
              </w:pPr>
              <w:hyperlink w:anchor="_Toc163130239" w:history="1">
                <w:r w:rsidRPr="00FD3C87">
                  <w:rPr>
                    <w:rStyle w:val="Hipersaitas"/>
                  </w:rPr>
                  <w:t>8.</w:t>
                </w:r>
                <w:r>
                  <w:rPr>
                    <w:rFonts w:asciiTheme="minorHAnsi" w:eastAsiaTheme="minorEastAsia" w:hAnsiTheme="minorHAnsi" w:cstheme="minorBidi"/>
                    <w:kern w:val="2"/>
                    <w14:ligatures w14:val="standardContextual"/>
                  </w:rPr>
                  <w:tab/>
                </w:r>
                <w:r w:rsidRPr="00FD3C87">
                  <w:rPr>
                    <w:rStyle w:val="Hipersaitas"/>
                  </w:rPr>
                  <w:t>Elektroninis aukcionas</w:t>
                </w:r>
                <w:r>
                  <w:rPr>
                    <w:webHidden/>
                  </w:rPr>
                  <w:tab/>
                </w:r>
                <w:r>
                  <w:rPr>
                    <w:webHidden/>
                  </w:rPr>
                  <w:fldChar w:fldCharType="begin"/>
                </w:r>
                <w:r>
                  <w:rPr>
                    <w:webHidden/>
                  </w:rPr>
                  <w:instrText xml:space="preserve"> PAGEREF _Toc163130239 \h </w:instrText>
                </w:r>
                <w:r>
                  <w:rPr>
                    <w:webHidden/>
                  </w:rPr>
                </w:r>
                <w:r>
                  <w:rPr>
                    <w:webHidden/>
                  </w:rPr>
                  <w:fldChar w:fldCharType="separate"/>
                </w:r>
                <w:r w:rsidR="00B239B3">
                  <w:rPr>
                    <w:webHidden/>
                  </w:rPr>
                  <w:t>4</w:t>
                </w:r>
                <w:r>
                  <w:rPr>
                    <w:webHidden/>
                  </w:rPr>
                  <w:fldChar w:fldCharType="end"/>
                </w:r>
              </w:hyperlink>
            </w:p>
            <w:p w14:paraId="54F3D5D0" w14:textId="6D52ECA5" w:rsidR="0021148B" w:rsidRDefault="0021148B" w:rsidP="008829AC">
              <w:pPr>
                <w:pStyle w:val="Turinys1"/>
                <w:rPr>
                  <w:rFonts w:asciiTheme="minorHAnsi" w:eastAsiaTheme="minorEastAsia" w:hAnsiTheme="minorHAnsi" w:cstheme="minorBidi"/>
                  <w:kern w:val="2"/>
                  <w14:ligatures w14:val="standardContextual"/>
                </w:rPr>
              </w:pPr>
              <w:hyperlink w:anchor="_Toc163130240" w:history="1">
                <w:r w:rsidRPr="00FD3C87">
                  <w:rPr>
                    <w:rStyle w:val="Hipersaitas"/>
                  </w:rPr>
                  <w:t>9.</w:t>
                </w:r>
                <w:r>
                  <w:rPr>
                    <w:rFonts w:asciiTheme="minorHAnsi" w:eastAsiaTheme="minorEastAsia" w:hAnsiTheme="minorHAnsi" w:cstheme="minorBidi"/>
                    <w:kern w:val="2"/>
                    <w14:ligatures w14:val="standardContextual"/>
                  </w:rPr>
                  <w:tab/>
                </w:r>
                <w:r w:rsidRPr="00FD3C87">
                  <w:rPr>
                    <w:rStyle w:val="Hipersaitas"/>
                  </w:rPr>
                  <w:t>Pasiūlymų vertinimas</w:t>
                </w:r>
                <w:r>
                  <w:rPr>
                    <w:webHidden/>
                  </w:rPr>
                  <w:tab/>
                </w:r>
                <w:r>
                  <w:rPr>
                    <w:webHidden/>
                  </w:rPr>
                  <w:fldChar w:fldCharType="begin"/>
                </w:r>
                <w:r>
                  <w:rPr>
                    <w:webHidden/>
                  </w:rPr>
                  <w:instrText xml:space="preserve"> PAGEREF _Toc163130240 \h </w:instrText>
                </w:r>
                <w:r>
                  <w:rPr>
                    <w:webHidden/>
                  </w:rPr>
                </w:r>
                <w:r>
                  <w:rPr>
                    <w:webHidden/>
                  </w:rPr>
                  <w:fldChar w:fldCharType="separate"/>
                </w:r>
                <w:r w:rsidR="00B239B3">
                  <w:rPr>
                    <w:webHidden/>
                  </w:rPr>
                  <w:t>4</w:t>
                </w:r>
                <w:r>
                  <w:rPr>
                    <w:webHidden/>
                  </w:rPr>
                  <w:fldChar w:fldCharType="end"/>
                </w:r>
              </w:hyperlink>
            </w:p>
            <w:p w14:paraId="295E6F05" w14:textId="798FDC23" w:rsidR="0021148B" w:rsidRDefault="0021148B" w:rsidP="008829AC">
              <w:pPr>
                <w:pStyle w:val="Turinys1"/>
                <w:rPr>
                  <w:rFonts w:asciiTheme="minorHAnsi" w:eastAsiaTheme="minorEastAsia" w:hAnsiTheme="minorHAnsi" w:cstheme="minorBidi"/>
                  <w:kern w:val="2"/>
                  <w14:ligatures w14:val="standardContextual"/>
                </w:rPr>
              </w:pPr>
              <w:hyperlink w:anchor="_Toc163130241" w:history="1">
                <w:r w:rsidRPr="00FD3C87">
                  <w:rPr>
                    <w:rStyle w:val="Hipersaitas"/>
                  </w:rPr>
                  <w:t>10.</w:t>
                </w:r>
                <w:r>
                  <w:rPr>
                    <w:rFonts w:asciiTheme="minorHAnsi" w:eastAsiaTheme="minorEastAsia" w:hAnsiTheme="minorHAnsi" w:cstheme="minorBidi"/>
                    <w:kern w:val="2"/>
                    <w14:ligatures w14:val="standardContextual"/>
                  </w:rPr>
                  <w:tab/>
                </w:r>
                <w:r w:rsidRPr="00FD3C87">
                  <w:rPr>
                    <w:rStyle w:val="Hipersaitas"/>
                  </w:rPr>
                  <w:t>Sutarties sudarymas</w:t>
                </w:r>
                <w:r>
                  <w:rPr>
                    <w:webHidden/>
                  </w:rPr>
                  <w:tab/>
                </w:r>
                <w:r>
                  <w:rPr>
                    <w:webHidden/>
                  </w:rPr>
                  <w:fldChar w:fldCharType="begin"/>
                </w:r>
                <w:r>
                  <w:rPr>
                    <w:webHidden/>
                  </w:rPr>
                  <w:instrText xml:space="preserve"> PAGEREF _Toc163130241 \h </w:instrText>
                </w:r>
                <w:r>
                  <w:rPr>
                    <w:webHidden/>
                  </w:rPr>
                </w:r>
                <w:r>
                  <w:rPr>
                    <w:webHidden/>
                  </w:rPr>
                  <w:fldChar w:fldCharType="separate"/>
                </w:r>
                <w:r w:rsidR="00B239B3">
                  <w:rPr>
                    <w:webHidden/>
                  </w:rPr>
                  <w:t>4</w:t>
                </w:r>
                <w:r>
                  <w:rPr>
                    <w:webHidden/>
                  </w:rPr>
                  <w:fldChar w:fldCharType="end"/>
                </w:r>
              </w:hyperlink>
            </w:p>
            <w:p w14:paraId="26D5E038" w14:textId="418E4FFD" w:rsidR="0021148B" w:rsidRPr="008829AC" w:rsidRDefault="008829AC" w:rsidP="008829AC">
              <w:pPr>
                <w:pStyle w:val="Turinys1"/>
                <w:rPr>
                  <w:rFonts w:asciiTheme="minorHAnsi" w:eastAsiaTheme="minorEastAsia" w:hAnsiTheme="minorHAnsi" w:cstheme="minorBidi"/>
                  <w:kern w:val="2"/>
                  <w14:ligatures w14:val="standardContextual"/>
                </w:rPr>
              </w:pPr>
              <w:r>
                <w:t xml:space="preserve"> </w:t>
              </w:r>
              <w:hyperlink w:anchor="_Toc163130242" w:history="1">
                <w:r w:rsidR="0021148B" w:rsidRPr="008829AC">
                  <w:rPr>
                    <w:rStyle w:val="Hipersaitas"/>
                    <w:b w:val="0"/>
                    <w:bCs w:val="0"/>
                  </w:rPr>
                  <w:t>Pirkimo sąlygų 1 priedas „Terminai“</w:t>
                </w:r>
                <w:r w:rsidR="0021148B" w:rsidRPr="008829AC">
                  <w:rPr>
                    <w:webHidden/>
                  </w:rPr>
                  <w:tab/>
                </w:r>
                <w:r w:rsidR="0021148B" w:rsidRPr="008829AC">
                  <w:rPr>
                    <w:b w:val="0"/>
                    <w:bCs w:val="0"/>
                    <w:webHidden/>
                  </w:rPr>
                  <w:fldChar w:fldCharType="begin"/>
                </w:r>
                <w:r w:rsidR="0021148B" w:rsidRPr="008829AC">
                  <w:rPr>
                    <w:b w:val="0"/>
                    <w:bCs w:val="0"/>
                    <w:webHidden/>
                  </w:rPr>
                  <w:instrText xml:space="preserve"> PAGEREF _Toc163130242 \h </w:instrText>
                </w:r>
                <w:r w:rsidR="0021148B" w:rsidRPr="008829AC">
                  <w:rPr>
                    <w:b w:val="0"/>
                    <w:bCs w:val="0"/>
                    <w:webHidden/>
                  </w:rPr>
                </w:r>
                <w:r w:rsidR="0021148B" w:rsidRPr="008829AC">
                  <w:rPr>
                    <w:b w:val="0"/>
                    <w:bCs w:val="0"/>
                    <w:webHidden/>
                  </w:rPr>
                  <w:fldChar w:fldCharType="separate"/>
                </w:r>
                <w:r w:rsidR="00B239B3">
                  <w:rPr>
                    <w:b w:val="0"/>
                    <w:bCs w:val="0"/>
                    <w:webHidden/>
                  </w:rPr>
                  <w:t>5</w:t>
                </w:r>
                <w:r w:rsidR="0021148B" w:rsidRPr="008829AC">
                  <w:rPr>
                    <w:b w:val="0"/>
                    <w:bCs w:val="0"/>
                    <w:webHidden/>
                  </w:rPr>
                  <w:fldChar w:fldCharType="end"/>
                </w:r>
              </w:hyperlink>
            </w:p>
            <w:p w14:paraId="7607902B" w14:textId="2612B809" w:rsidR="0021148B" w:rsidRDefault="0021148B">
              <w:pPr>
                <w:pStyle w:val="Turinys2"/>
                <w:rPr>
                  <w:rFonts w:asciiTheme="minorHAnsi" w:hAnsiTheme="minorHAnsi" w:cstheme="minorBidi"/>
                  <w:noProof/>
                  <w:kern w:val="2"/>
                  <w14:ligatures w14:val="standardContextual"/>
                </w:rPr>
              </w:pPr>
              <w:hyperlink w:anchor="_Toc163130243" w:history="1">
                <w:r w:rsidRPr="00FD3C8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_Toc163130243 \h </w:instrText>
                </w:r>
                <w:r>
                  <w:rPr>
                    <w:noProof/>
                    <w:webHidden/>
                  </w:rPr>
                </w:r>
                <w:r>
                  <w:rPr>
                    <w:noProof/>
                    <w:webHidden/>
                  </w:rPr>
                  <w:fldChar w:fldCharType="separate"/>
                </w:r>
                <w:r w:rsidR="00B239B3">
                  <w:rPr>
                    <w:noProof/>
                    <w:webHidden/>
                  </w:rPr>
                  <w:t>8</w:t>
                </w:r>
                <w:r>
                  <w:rPr>
                    <w:noProof/>
                    <w:webHidden/>
                  </w:rPr>
                  <w:fldChar w:fldCharType="end"/>
                </w:r>
              </w:hyperlink>
            </w:p>
            <w:p w14:paraId="1B32BAEF" w14:textId="20A05DA3" w:rsidR="0021148B" w:rsidRDefault="0021148B">
              <w:pPr>
                <w:pStyle w:val="Turinys2"/>
                <w:rPr>
                  <w:rFonts w:asciiTheme="minorHAnsi" w:hAnsiTheme="minorHAnsi" w:cstheme="minorBidi"/>
                  <w:noProof/>
                  <w:kern w:val="2"/>
                  <w14:ligatures w14:val="standardContextual"/>
                </w:rPr>
              </w:pPr>
              <w:hyperlink w:anchor="_Toc163130244" w:history="1">
                <w:r w:rsidRPr="00FD3C87">
                  <w:rPr>
                    <w:rStyle w:val="Hipersaitas"/>
                    <w:rFonts w:eastAsia="Calibri"/>
                    <w:noProof/>
                  </w:rPr>
                  <w:t>Pirkimo sąlygų 3 priedas „Tiekėjų pašalinimo pagrindai</w:t>
                </w:r>
                <w:r w:rsidRPr="00FD3C87">
                  <w:rPr>
                    <w:rStyle w:val="Hipersaitas"/>
                    <w:rFonts w:eastAsia="Calibri" w:cstheme="minorHAnsi"/>
                    <w:noProof/>
                  </w:rPr>
                  <w:t>“</w:t>
                </w:r>
                <w:r>
                  <w:rPr>
                    <w:noProof/>
                    <w:webHidden/>
                  </w:rPr>
                  <w:tab/>
                </w:r>
                <w:r>
                  <w:rPr>
                    <w:noProof/>
                    <w:webHidden/>
                  </w:rPr>
                  <w:fldChar w:fldCharType="begin"/>
                </w:r>
                <w:r>
                  <w:rPr>
                    <w:noProof/>
                    <w:webHidden/>
                  </w:rPr>
                  <w:instrText xml:space="preserve"> PAGEREF _Toc163130244 \h </w:instrText>
                </w:r>
                <w:r>
                  <w:rPr>
                    <w:noProof/>
                    <w:webHidden/>
                  </w:rPr>
                </w:r>
                <w:r>
                  <w:rPr>
                    <w:noProof/>
                    <w:webHidden/>
                  </w:rPr>
                  <w:fldChar w:fldCharType="separate"/>
                </w:r>
                <w:r w:rsidR="00B239B3">
                  <w:rPr>
                    <w:noProof/>
                    <w:webHidden/>
                  </w:rPr>
                  <w:t>9</w:t>
                </w:r>
                <w:r>
                  <w:rPr>
                    <w:noProof/>
                    <w:webHidden/>
                  </w:rPr>
                  <w:fldChar w:fldCharType="end"/>
                </w:r>
              </w:hyperlink>
            </w:p>
            <w:p w14:paraId="043A194D" w14:textId="7491C3ED" w:rsidR="0021148B" w:rsidRDefault="0021148B">
              <w:pPr>
                <w:pStyle w:val="Turinys2"/>
                <w:rPr>
                  <w:rFonts w:asciiTheme="minorHAnsi" w:hAnsiTheme="minorHAnsi" w:cstheme="minorBidi"/>
                  <w:noProof/>
                  <w:kern w:val="2"/>
                  <w14:ligatures w14:val="standardContextual"/>
                </w:rPr>
              </w:pPr>
              <w:hyperlink w:anchor="_Toc163130245" w:history="1">
                <w:r w:rsidRPr="00FD3C87">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_Toc163130245 \h </w:instrText>
                </w:r>
                <w:r>
                  <w:rPr>
                    <w:noProof/>
                    <w:webHidden/>
                  </w:rPr>
                </w:r>
                <w:r>
                  <w:rPr>
                    <w:noProof/>
                    <w:webHidden/>
                  </w:rPr>
                  <w:fldChar w:fldCharType="separate"/>
                </w:r>
                <w:r w:rsidR="00B239B3">
                  <w:rPr>
                    <w:noProof/>
                    <w:webHidden/>
                  </w:rPr>
                  <w:t>19</w:t>
                </w:r>
                <w:r>
                  <w:rPr>
                    <w:noProof/>
                    <w:webHidden/>
                  </w:rPr>
                  <w:fldChar w:fldCharType="end"/>
                </w:r>
              </w:hyperlink>
            </w:p>
            <w:p w14:paraId="43E95479" w14:textId="1BBB927D" w:rsidR="0021148B" w:rsidRDefault="0021148B">
              <w:pPr>
                <w:pStyle w:val="Turinys2"/>
                <w:rPr>
                  <w:rFonts w:asciiTheme="minorHAnsi" w:hAnsiTheme="minorHAnsi" w:cstheme="minorBidi"/>
                  <w:noProof/>
                  <w:kern w:val="2"/>
                  <w14:ligatures w14:val="standardContextual"/>
                </w:rPr>
              </w:pPr>
              <w:hyperlink w:anchor="_Toc163130246" w:history="1">
                <w:r w:rsidRPr="00FD3C87">
                  <w:rPr>
                    <w:rStyle w:val="Hipersaitas"/>
                    <w:rFonts w:eastAsia="Calibri"/>
                    <w:noProof/>
                  </w:rPr>
                  <w:t xml:space="preserve">Pirkimo sąlygų 5 priedas „EBVPD“ </w:t>
                </w:r>
                <w:r w:rsidRPr="00FD3C87">
                  <w:rPr>
                    <w:rStyle w:val="Hipersaitas"/>
                    <w:noProof/>
                  </w:rPr>
                  <w:t>(XML formatu)</w:t>
                </w:r>
                <w:r>
                  <w:rPr>
                    <w:noProof/>
                    <w:webHidden/>
                  </w:rPr>
                  <w:tab/>
                </w:r>
                <w:r>
                  <w:rPr>
                    <w:noProof/>
                    <w:webHidden/>
                  </w:rPr>
                  <w:fldChar w:fldCharType="begin"/>
                </w:r>
                <w:r>
                  <w:rPr>
                    <w:noProof/>
                    <w:webHidden/>
                  </w:rPr>
                  <w:instrText xml:space="preserve"> PAGEREF _Toc163130246 \h </w:instrText>
                </w:r>
                <w:r>
                  <w:rPr>
                    <w:noProof/>
                    <w:webHidden/>
                  </w:rPr>
                </w:r>
                <w:r>
                  <w:rPr>
                    <w:noProof/>
                    <w:webHidden/>
                  </w:rPr>
                  <w:fldChar w:fldCharType="separate"/>
                </w:r>
                <w:r w:rsidR="00B239B3">
                  <w:rPr>
                    <w:noProof/>
                    <w:webHidden/>
                  </w:rPr>
                  <w:t>20</w:t>
                </w:r>
                <w:r>
                  <w:rPr>
                    <w:noProof/>
                    <w:webHidden/>
                  </w:rPr>
                  <w:fldChar w:fldCharType="end"/>
                </w:r>
              </w:hyperlink>
            </w:p>
            <w:p w14:paraId="695A73F5" w14:textId="12BAFC2F" w:rsidR="0021148B" w:rsidRDefault="0021148B">
              <w:pPr>
                <w:pStyle w:val="Turinys2"/>
                <w:rPr>
                  <w:rFonts w:asciiTheme="minorHAnsi" w:hAnsiTheme="minorHAnsi" w:cstheme="minorBidi"/>
                  <w:noProof/>
                  <w:kern w:val="2"/>
                  <w14:ligatures w14:val="standardContextual"/>
                </w:rPr>
              </w:pPr>
              <w:hyperlink w:anchor="_Toc163130247" w:history="1">
                <w:r w:rsidRPr="00FD3C87">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_Toc163130247 \h </w:instrText>
                </w:r>
                <w:r>
                  <w:rPr>
                    <w:noProof/>
                    <w:webHidden/>
                  </w:rPr>
                </w:r>
                <w:r>
                  <w:rPr>
                    <w:noProof/>
                    <w:webHidden/>
                  </w:rPr>
                  <w:fldChar w:fldCharType="separate"/>
                </w:r>
                <w:r w:rsidR="00B239B3">
                  <w:rPr>
                    <w:noProof/>
                    <w:webHidden/>
                  </w:rPr>
                  <w:t>21</w:t>
                </w:r>
                <w:r>
                  <w:rPr>
                    <w:noProof/>
                    <w:webHidden/>
                  </w:rPr>
                  <w:fldChar w:fldCharType="end"/>
                </w:r>
              </w:hyperlink>
            </w:p>
            <w:p w14:paraId="4E1F5B37" w14:textId="302506F6" w:rsidR="0021148B" w:rsidRDefault="0021148B">
              <w:pPr>
                <w:pStyle w:val="Turinys2"/>
                <w:rPr>
                  <w:rFonts w:asciiTheme="minorHAnsi" w:hAnsiTheme="minorHAnsi" w:cstheme="minorBidi"/>
                  <w:noProof/>
                  <w:kern w:val="2"/>
                  <w14:ligatures w14:val="standardContextual"/>
                </w:rPr>
              </w:pPr>
              <w:r>
                <w:rPr>
                  <w:rStyle w:val="Hipersaitas"/>
                  <w:noProof/>
                </w:rPr>
                <w:t xml:space="preserve">Pirkimo sąlygų 7 priedas </w:t>
              </w:r>
              <w:hyperlink w:anchor="_Toc163130248" w:history="1">
                <w:r w:rsidRPr="003B6B18">
                  <w:rPr>
                    <w:rFonts w:eastAsia="Calibri"/>
                    <w:noProof/>
                  </w:rPr>
                  <w:t>„Pasiūlymų vertinimo kriterijai ir sąlygos</w:t>
                </w:r>
                <w:r>
                  <w:rPr>
                    <w:noProof/>
                    <w:webHidden/>
                  </w:rPr>
                  <w:tab/>
                </w:r>
                <w:r>
                  <w:rPr>
                    <w:noProof/>
                    <w:webHidden/>
                  </w:rPr>
                  <w:fldChar w:fldCharType="begin"/>
                </w:r>
                <w:r>
                  <w:rPr>
                    <w:noProof/>
                    <w:webHidden/>
                  </w:rPr>
                  <w:instrText xml:space="preserve"> PAGEREF _Toc163130248 \h </w:instrText>
                </w:r>
                <w:r>
                  <w:rPr>
                    <w:noProof/>
                    <w:webHidden/>
                  </w:rPr>
                </w:r>
                <w:r>
                  <w:rPr>
                    <w:noProof/>
                    <w:webHidden/>
                  </w:rPr>
                  <w:fldChar w:fldCharType="separate"/>
                </w:r>
                <w:r w:rsidR="00B239B3">
                  <w:rPr>
                    <w:noProof/>
                    <w:webHidden/>
                  </w:rPr>
                  <w:t>2</w:t>
                </w:r>
                <w:r>
                  <w:rPr>
                    <w:noProof/>
                    <w:webHidden/>
                  </w:rPr>
                  <w:fldChar w:fldCharType="end"/>
                </w:r>
              </w:hyperlink>
              <w:r w:rsidR="00B239B3">
                <w:rPr>
                  <w:noProof/>
                </w:rPr>
                <w:t>3</w:t>
              </w:r>
            </w:p>
            <w:p w14:paraId="23FB2553" w14:textId="44E90C01" w:rsidR="0021148B" w:rsidRDefault="0021148B">
              <w:pPr>
                <w:pStyle w:val="Turinys2"/>
                <w:rPr>
                  <w:rFonts w:asciiTheme="minorHAnsi" w:hAnsiTheme="minorHAnsi" w:cstheme="minorBidi"/>
                  <w:noProof/>
                  <w:kern w:val="2"/>
                  <w14:ligatures w14:val="standardContextual"/>
                </w:rPr>
              </w:pPr>
              <w:hyperlink w:anchor="_Toc163130249" w:history="1">
                <w:r w:rsidRPr="00FD3C8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_Toc163130249 \h </w:instrText>
                </w:r>
                <w:r>
                  <w:rPr>
                    <w:noProof/>
                    <w:webHidden/>
                  </w:rPr>
                </w:r>
                <w:r>
                  <w:rPr>
                    <w:noProof/>
                    <w:webHidden/>
                  </w:rPr>
                  <w:fldChar w:fldCharType="separate"/>
                </w:r>
                <w:r w:rsidR="00B239B3">
                  <w:rPr>
                    <w:noProof/>
                    <w:webHidden/>
                  </w:rPr>
                  <w:t>24</w:t>
                </w:r>
                <w:r>
                  <w:rPr>
                    <w:noProof/>
                    <w:webHidden/>
                  </w:rPr>
                  <w:fldChar w:fldCharType="end"/>
                </w:r>
              </w:hyperlink>
            </w:p>
            <w:p w14:paraId="74D39A8B" w14:textId="24A900E5" w:rsidR="0021148B" w:rsidRDefault="0021148B">
              <w:pPr>
                <w:pStyle w:val="Turinys2"/>
                <w:rPr>
                  <w:rFonts w:asciiTheme="minorHAnsi" w:hAnsiTheme="minorHAnsi" w:cstheme="minorBidi"/>
                  <w:noProof/>
                  <w:kern w:val="2"/>
                  <w14:ligatures w14:val="standardContextual"/>
                </w:rPr>
              </w:pPr>
              <w:hyperlink w:anchor="_Toc163130250" w:history="1">
                <w:r w:rsidRPr="00FD3C8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_Toc163130250 \h </w:instrText>
                </w:r>
                <w:r>
                  <w:rPr>
                    <w:noProof/>
                    <w:webHidden/>
                  </w:rPr>
                </w:r>
                <w:r>
                  <w:rPr>
                    <w:noProof/>
                    <w:webHidden/>
                  </w:rPr>
                  <w:fldChar w:fldCharType="separate"/>
                </w:r>
                <w:r w:rsidR="00B239B3">
                  <w:rPr>
                    <w:noProof/>
                    <w:webHidden/>
                  </w:rPr>
                  <w:t>26</w:t>
                </w:r>
                <w:r>
                  <w:rPr>
                    <w:noProof/>
                    <w:webHidden/>
                  </w:rPr>
                  <w:fldChar w:fldCharType="end"/>
                </w:r>
              </w:hyperlink>
            </w:p>
            <w:p w14:paraId="74DCCBF1" w14:textId="5997D8A9" w:rsidR="0021148B" w:rsidRDefault="0021148B">
              <w:pPr>
                <w:pStyle w:val="Turinys2"/>
                <w:rPr>
                  <w:rFonts w:asciiTheme="minorHAnsi" w:hAnsiTheme="minorHAnsi" w:cstheme="minorBidi"/>
                  <w:noProof/>
                  <w:kern w:val="2"/>
                  <w14:ligatures w14:val="standardContextual"/>
                </w:rPr>
              </w:pPr>
              <w:hyperlink w:anchor="_Toc163130251" w:history="1">
                <w:r w:rsidRPr="00FD3C87">
                  <w:rPr>
                    <w:rStyle w:val="Hipersaitas"/>
                    <w:noProof/>
                  </w:rPr>
                  <w:t>Pirkimo sąlygų 10 priedas „Sutarties projektas“</w:t>
                </w:r>
                <w:r>
                  <w:rPr>
                    <w:noProof/>
                    <w:webHidden/>
                  </w:rPr>
                  <w:tab/>
                </w:r>
                <w:r>
                  <w:rPr>
                    <w:noProof/>
                    <w:webHidden/>
                  </w:rPr>
                  <w:fldChar w:fldCharType="begin"/>
                </w:r>
                <w:r>
                  <w:rPr>
                    <w:noProof/>
                    <w:webHidden/>
                  </w:rPr>
                  <w:instrText xml:space="preserve"> PAGEREF _Toc163130251 \h </w:instrText>
                </w:r>
                <w:r>
                  <w:rPr>
                    <w:noProof/>
                    <w:webHidden/>
                  </w:rPr>
                </w:r>
                <w:r>
                  <w:rPr>
                    <w:noProof/>
                    <w:webHidden/>
                  </w:rPr>
                  <w:fldChar w:fldCharType="separate"/>
                </w:r>
                <w:r w:rsidR="00B239B3">
                  <w:rPr>
                    <w:noProof/>
                    <w:webHidden/>
                  </w:rPr>
                  <w:t>27</w:t>
                </w:r>
                <w:r>
                  <w:rPr>
                    <w:noProof/>
                    <w:webHidden/>
                  </w:rPr>
                  <w:fldChar w:fldCharType="end"/>
                </w:r>
              </w:hyperlink>
            </w:p>
            <w:p w14:paraId="03EC7EC8" w14:textId="6B879BFE" w:rsidR="00EE6BED" w:rsidRPr="00EC31C4" w:rsidRDefault="001C24BC" w:rsidP="00EE6BED">
              <w:pPr>
                <w:pStyle w:val="Turinys2"/>
                <w:ind w:left="142"/>
                <w:rPr>
                  <w:noProof/>
                  <w:kern w:val="2"/>
                  <w14:ligatures w14:val="standardContextual"/>
                </w:rPr>
              </w:pPr>
              <w:r w:rsidRPr="006B4FF8">
                <w:rPr>
                  <w:b/>
                  <w:bCs/>
                  <w:color w:val="FF0000"/>
                  <w:sz w:val="24"/>
                  <w:szCs w:val="24"/>
                  <w:shd w:val="clear" w:color="auto" w:fill="E6E6E6"/>
                </w:rPr>
                <w:fldChar w:fldCharType="end"/>
              </w:r>
              <w:r w:rsidR="00EE6BED">
                <w:rPr>
                  <w:b/>
                  <w:bCs/>
                  <w:color w:val="FF0000"/>
                  <w:sz w:val="24"/>
                  <w:szCs w:val="24"/>
                  <w:shd w:val="clear" w:color="auto" w:fill="E6E6E6"/>
                </w:rPr>
                <w:t xml:space="preserve"> </w:t>
              </w:r>
              <w:hyperlink w:anchor="_Toc159230975" w:history="1">
                <w:r w:rsidR="00EE6BED" w:rsidRPr="00EC31C4">
                  <w:rPr>
                    <w:rStyle w:val="Hipersaitas"/>
                    <w:noProof/>
                  </w:rPr>
                  <w:t>Pirkimo sąlygų 1</w:t>
                </w:r>
                <w:r w:rsidR="00EE6BED">
                  <w:rPr>
                    <w:rStyle w:val="Hipersaitas"/>
                    <w:noProof/>
                  </w:rPr>
                  <w:t xml:space="preserve">1 </w:t>
                </w:r>
                <w:r w:rsidR="00EE6BED" w:rsidRPr="00EC31C4">
                  <w:rPr>
                    <w:rStyle w:val="Hipersaitas"/>
                    <w:noProof/>
                  </w:rPr>
                  <w:t xml:space="preserve"> priedas „</w:t>
                </w:r>
                <w:r w:rsidR="00EE6BED">
                  <w:rPr>
                    <w:rStyle w:val="Hipersaitas"/>
                    <w:noProof/>
                  </w:rPr>
                  <w:t>Panaudos s</w:t>
                </w:r>
                <w:r w:rsidR="00EE6BED" w:rsidRPr="00EC31C4">
                  <w:rPr>
                    <w:rStyle w:val="Hipersaitas"/>
                    <w:noProof/>
                  </w:rPr>
                  <w:t>utarties projektas“</w:t>
                </w:r>
                <w:r w:rsidR="00EE6BED" w:rsidRPr="00EC31C4">
                  <w:rPr>
                    <w:noProof/>
                    <w:webHidden/>
                  </w:rPr>
                  <w:tab/>
                  <w:t>2</w:t>
                </w:r>
              </w:hyperlink>
              <w:r w:rsidR="00EE6BED">
                <w:rPr>
                  <w:noProof/>
                </w:rPr>
                <w:t>8</w:t>
              </w:r>
            </w:p>
            <w:p w14:paraId="0DDC40AE" w14:textId="22C870DC" w:rsidR="001C24BC" w:rsidRPr="00F0499F" w:rsidRDefault="003013E7" w:rsidP="004E4612">
              <w:pPr>
                <w:spacing w:after="120" w:line="20" w:lineRule="atLeast"/>
                <w:contextualSpacing/>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3130232"/>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503B1AEE"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599D823" w:rsidR="00F60F22" w:rsidRPr="00FD5BD9" w:rsidRDefault="007D6857" w:rsidP="0064674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tokios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88F26AA"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apaugos kriterijai nustatyti specialiųjų sąlygų </w:t>
      </w:r>
      <w:r w:rsidR="00FD5BD9" w:rsidRPr="007E1EF7">
        <w:rPr>
          <w:rFonts w:ascii="Times New Roman" w:hAnsi="Times New Roman" w:cs="Times New Roman"/>
          <w:sz w:val="22"/>
          <w:szCs w:val="22"/>
        </w:rPr>
        <w:t>6</w:t>
      </w:r>
      <w:r w:rsidR="005D1A6A" w:rsidRPr="007E1EF7">
        <w:rPr>
          <w:rFonts w:ascii="Times New Roman" w:hAnsi="Times New Roman" w:cs="Times New Roman"/>
          <w:sz w:val="22"/>
          <w:szCs w:val="22"/>
        </w:rPr>
        <w:t xml:space="preserve"> priede – Pasiūlymo forma ir 10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3130233"/>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1DFB0FC" w:rsidR="00B41C66" w:rsidRPr="00FA3550" w:rsidRDefault="00FD5BD9" w:rsidP="00FD5BD9">
      <w:pPr>
        <w:pStyle w:val="Betarp"/>
        <w:spacing w:after="120"/>
        <w:ind w:firstLine="567"/>
        <w:contextualSpacing/>
        <w:jc w:val="both"/>
        <w:rPr>
          <w:rFonts w:ascii="Times New Roman" w:hAnsi="Times New Roman" w:cs="Times New Roman"/>
          <w:color w:val="FF0000"/>
          <w:sz w:val="22"/>
          <w:szCs w:val="22"/>
        </w:rPr>
      </w:pPr>
      <w:r w:rsidRPr="00FA3550">
        <w:rPr>
          <w:rFonts w:ascii="Times New Roman" w:eastAsia="Calibri" w:hAnsi="Times New Roman" w:cs="Times New Roman"/>
          <w:color w:val="000000" w:themeColor="text1"/>
          <w:sz w:val="22"/>
          <w:szCs w:val="22"/>
        </w:rPr>
        <w:t>2.1.</w:t>
      </w:r>
      <w:r w:rsidR="007329DA" w:rsidRPr="00FA3550">
        <w:rPr>
          <w:rFonts w:ascii="Times New Roman" w:eastAsia="Calibri" w:hAnsi="Times New Roman" w:cs="Times New Roman"/>
          <w:color w:val="000000" w:themeColor="text1"/>
          <w:sz w:val="22"/>
          <w:szCs w:val="22"/>
        </w:rPr>
        <w:t xml:space="preserve"> </w:t>
      </w:r>
      <w:r w:rsidR="00B41C66" w:rsidRPr="00FA3550">
        <w:rPr>
          <w:rFonts w:ascii="Times New Roman" w:eastAsia="Calibri" w:hAnsi="Times New Roman" w:cs="Times New Roman"/>
          <w:color w:val="000000" w:themeColor="text1"/>
          <w:sz w:val="22"/>
          <w:szCs w:val="22"/>
        </w:rPr>
        <w:t xml:space="preserve">Perkančioji organizacija numato </w:t>
      </w:r>
      <w:r w:rsidRPr="00FA3550">
        <w:rPr>
          <w:rFonts w:ascii="Times New Roman" w:eastAsia="Calibri" w:hAnsi="Times New Roman" w:cs="Times New Roman"/>
          <w:color w:val="000000" w:themeColor="text1"/>
          <w:sz w:val="22"/>
          <w:szCs w:val="22"/>
        </w:rPr>
        <w:t xml:space="preserve">įsigyti </w:t>
      </w:r>
      <w:r w:rsidR="00FA3550">
        <w:rPr>
          <w:rFonts w:ascii="Times New Roman" w:eastAsia="Calibri" w:hAnsi="Times New Roman" w:cs="Times New Roman"/>
          <w:color w:val="000000" w:themeColor="text1"/>
          <w:sz w:val="22"/>
          <w:szCs w:val="22"/>
        </w:rPr>
        <w:t>d</w:t>
      </w:r>
      <w:r w:rsidR="00FA3550" w:rsidRPr="00FA3550">
        <w:rPr>
          <w:rFonts w:ascii="Times New Roman" w:hAnsi="Times New Roman" w:cs="Times New Roman"/>
          <w:color w:val="000000"/>
          <w:sz w:val="22"/>
          <w:szCs w:val="22"/>
        </w:rPr>
        <w:t>iagnostini</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xml:space="preserve"> reagent</w:t>
      </w:r>
      <w:r w:rsidR="00FA3550">
        <w:rPr>
          <w:rFonts w:ascii="Times New Roman" w:hAnsi="Times New Roman" w:cs="Times New Roman"/>
          <w:color w:val="000000"/>
          <w:sz w:val="22"/>
          <w:szCs w:val="22"/>
        </w:rPr>
        <w:t>us</w:t>
      </w:r>
      <w:r w:rsidR="003013E7">
        <w:rPr>
          <w:rFonts w:ascii="Times New Roman" w:hAnsi="Times New Roman" w:cs="Times New Roman"/>
          <w:color w:val="000000"/>
          <w:sz w:val="22"/>
          <w:szCs w:val="22"/>
        </w:rPr>
        <w:t xml:space="preserve"> ir </w:t>
      </w:r>
      <w:r w:rsidR="00FA3550" w:rsidRPr="00FA3550">
        <w:rPr>
          <w:rFonts w:ascii="Times New Roman" w:hAnsi="Times New Roman" w:cs="Times New Roman"/>
          <w:color w:val="000000"/>
          <w:sz w:val="22"/>
          <w:szCs w:val="22"/>
        </w:rPr>
        <w:t>eksploatacin</w:t>
      </w:r>
      <w:r w:rsidR="00FA3550">
        <w:rPr>
          <w:rFonts w:ascii="Times New Roman" w:hAnsi="Times New Roman" w:cs="Times New Roman"/>
          <w:color w:val="000000"/>
          <w:sz w:val="22"/>
          <w:szCs w:val="22"/>
        </w:rPr>
        <w:t>e</w:t>
      </w:r>
      <w:r w:rsidR="00FA3550" w:rsidRPr="00FA3550">
        <w:rPr>
          <w:rFonts w:ascii="Times New Roman" w:hAnsi="Times New Roman" w:cs="Times New Roman"/>
          <w:color w:val="000000"/>
          <w:sz w:val="22"/>
          <w:szCs w:val="22"/>
        </w:rPr>
        <w:t>s medžiag</w:t>
      </w:r>
      <w:r w:rsidR="00FA3550">
        <w:rPr>
          <w:rFonts w:ascii="Times New Roman" w:hAnsi="Times New Roman" w:cs="Times New Roman"/>
          <w:color w:val="000000"/>
          <w:sz w:val="22"/>
          <w:szCs w:val="22"/>
        </w:rPr>
        <w:t>a</w:t>
      </w:r>
      <w:r w:rsidR="00FA3550" w:rsidRPr="00FA3550">
        <w:rPr>
          <w:rFonts w:ascii="Times New Roman" w:hAnsi="Times New Roman" w:cs="Times New Roman"/>
          <w:color w:val="000000"/>
          <w:sz w:val="22"/>
          <w:szCs w:val="22"/>
        </w:rPr>
        <w:t>s</w:t>
      </w:r>
      <w:r w:rsidR="003013E7">
        <w:rPr>
          <w:rFonts w:ascii="Times New Roman" w:hAnsi="Times New Roman" w:cs="Times New Roman"/>
          <w:color w:val="000000"/>
          <w:sz w:val="22"/>
          <w:szCs w:val="22"/>
        </w:rPr>
        <w:t xml:space="preserve"> etanolio koncentracijos tyrimų atlikimui kartu </w:t>
      </w:r>
      <w:r w:rsidR="00FA3550" w:rsidRPr="00FA3550">
        <w:rPr>
          <w:rFonts w:ascii="Times New Roman" w:hAnsi="Times New Roman" w:cs="Times New Roman"/>
          <w:color w:val="000000"/>
          <w:sz w:val="22"/>
          <w:szCs w:val="22"/>
        </w:rPr>
        <w:t>su įrangos panauda ir technine priežiūra</w:t>
      </w:r>
      <w:r w:rsidR="00B41C66" w:rsidRPr="00FA3550">
        <w:rPr>
          <w:rFonts w:ascii="Times New Roman" w:eastAsia="Calibri" w:hAnsi="Times New Roman" w:cs="Times New Roman"/>
          <w:color w:val="00B050"/>
          <w:sz w:val="22"/>
          <w:szCs w:val="22"/>
        </w:rPr>
        <w:t>.</w:t>
      </w:r>
      <w:r w:rsidR="00B41C66" w:rsidRPr="00FA3550">
        <w:rPr>
          <w:rFonts w:ascii="Times New Roman" w:hAnsi="Times New Roman" w:cs="Times New Roman"/>
          <w:sz w:val="22"/>
          <w:szCs w:val="22"/>
        </w:rPr>
        <w:t xml:space="preserve"> </w:t>
      </w:r>
      <w:r w:rsidRPr="00FA3550">
        <w:rPr>
          <w:rFonts w:ascii="Times New Roman" w:hAnsi="Times New Roman" w:cs="Times New Roman"/>
          <w:sz w:val="22"/>
          <w:szCs w:val="22"/>
        </w:rPr>
        <w:t>Reikalavimai pirkimo objektui nustatyti specialiųjų pirkimo sąlygų 2</w:t>
      </w:r>
      <w:r w:rsidRPr="00FA3550">
        <w:rPr>
          <w:rFonts w:ascii="Times New Roman" w:hAnsi="Times New Roman" w:cs="Times New Roman"/>
          <w:b/>
          <w:bCs/>
          <w:sz w:val="22"/>
          <w:szCs w:val="22"/>
        </w:rPr>
        <w:t xml:space="preserve"> </w:t>
      </w:r>
      <w:r w:rsidRPr="00FA3550">
        <w:rPr>
          <w:rFonts w:ascii="Times New Roman" w:hAnsi="Times New Roman" w:cs="Times New Roman"/>
          <w:sz w:val="22"/>
          <w:szCs w:val="22"/>
        </w:rPr>
        <w:t>priede – Techninė specifikacija</w:t>
      </w:r>
      <w:r w:rsidR="00B41C66" w:rsidRPr="00FA3550">
        <w:rPr>
          <w:rFonts w:ascii="Times New Roman" w:hAnsi="Times New Roman" w:cs="Times New Roman"/>
          <w:sz w:val="22"/>
          <w:szCs w:val="22"/>
        </w:rPr>
        <w:t>.</w:t>
      </w:r>
    </w:p>
    <w:p w14:paraId="48EEE6C2" w14:textId="1A743C4F" w:rsidR="00B41C66" w:rsidRPr="006509A4" w:rsidRDefault="00507DC9" w:rsidP="00FD5BD9">
      <w:pPr>
        <w:pStyle w:val="Betarp"/>
        <w:spacing w:after="120"/>
        <w:ind w:firstLine="567"/>
        <w:contextualSpacing/>
        <w:jc w:val="both"/>
        <w:rPr>
          <w:rFonts w:ascii="Times New Roman" w:hAnsi="Times New Roman" w:cs="Times New Roman"/>
          <w:sz w:val="22"/>
          <w:szCs w:val="22"/>
        </w:rPr>
      </w:pPr>
      <w:r w:rsidRPr="006509A4">
        <w:rPr>
          <w:rFonts w:ascii="Times New Roman" w:hAnsi="Times New Roman" w:cs="Times New Roman"/>
          <w:sz w:val="22"/>
          <w:szCs w:val="22"/>
        </w:rPr>
        <w:t>2.2</w:t>
      </w:r>
      <w:r w:rsidR="00FD5BD9" w:rsidRPr="006509A4">
        <w:rPr>
          <w:rFonts w:ascii="Times New Roman" w:hAnsi="Times New Roman" w:cs="Times New Roman"/>
          <w:sz w:val="22"/>
          <w:szCs w:val="22"/>
        </w:rPr>
        <w:t xml:space="preserve">. </w:t>
      </w:r>
      <w:r w:rsidR="00FA3550" w:rsidRPr="006509A4">
        <w:rPr>
          <w:rFonts w:ascii="Times New Roman" w:hAnsi="Times New Roman" w:cs="Times New Roman"/>
          <w:sz w:val="22"/>
          <w:szCs w:val="22"/>
        </w:rPr>
        <w:t xml:space="preserve">Pirkimo objektas į dalis neskaidomas. </w:t>
      </w:r>
      <w:bookmarkStart w:id="7" w:name="_Hlk91152632"/>
      <w:r w:rsidR="00FA355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6509A4">
        <w:rPr>
          <w:rFonts w:ascii="Times New Roman" w:hAnsi="Times New Roman" w:cs="Times New Roman"/>
          <w:sz w:val="22"/>
          <w:szCs w:val="22"/>
        </w:rPr>
        <w:t>.</w:t>
      </w:r>
      <w:r w:rsidR="007554D6" w:rsidRPr="006509A4">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3130234"/>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3130235"/>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9984930" w:rsidR="007B6F6D" w:rsidRPr="00FD5BD9"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FD5BD9">
        <w:rPr>
          <w:rFonts w:ascii="Times New Roman" w:hAnsi="Times New Roman" w:cs="Times New Roman"/>
          <w:sz w:val="22"/>
          <w:szCs w:val="22"/>
        </w:rPr>
        <w:t>4.2.</w:t>
      </w:r>
      <w:r w:rsidR="00DC49FB">
        <w:rPr>
          <w:rFonts w:ascii="Times New Roman" w:hAnsi="Times New Roman" w:cs="Times New Roman"/>
          <w:sz w:val="22"/>
          <w:szCs w:val="22"/>
        </w:rPr>
        <w:t xml:space="preserve"> </w:t>
      </w:r>
      <w:r w:rsidR="00990E9B" w:rsidRPr="00DC49FB">
        <w:rPr>
          <w:rFonts w:ascii="Times New Roman" w:hAnsi="Times New Roman" w:cs="Times New Roman"/>
          <w:sz w:val="22"/>
          <w:szCs w:val="22"/>
        </w:rPr>
        <w:t>Tiekėjams nenustatomi kvalifikacijos reikalavimai</w:t>
      </w:r>
      <w:r w:rsidR="00A6625B" w:rsidRPr="00DC49FB">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3130236"/>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7F8CF7E8"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8</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9</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3130237"/>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46020173" w:rsidR="00FF12F1" w:rsidRPr="00FD5BD9"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F86660" w:rsidRPr="00F86660">
        <w:rPr>
          <w:rFonts w:ascii="Times New Roman" w:hAnsi="Times New Roman" w:cs="Times New Roman"/>
          <w:sz w:val="22"/>
          <w:szCs w:val="22"/>
          <w:shd w:val="clear" w:color="auto" w:fill="FFFFFF"/>
        </w:rPr>
        <w:t>6</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asiūlymo formą.</w:t>
      </w:r>
    </w:p>
    <w:p w14:paraId="3459FD0B" w14:textId="69B5A194"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5B44F76" w14:textId="72E80FC5" w:rsidR="00F213BE" w:rsidRPr="00F213BE" w:rsidRDefault="00F213BE"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1CAB3B82" w14:textId="1B945CAE" w:rsidR="006E1F24" w:rsidRPr="00071852"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16F1D8DB" w14:textId="77777777" w:rsidR="003A559D" w:rsidRPr="003A559D" w:rsidRDefault="004C63E0" w:rsidP="003A559D">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6.2.</w:t>
      </w:r>
      <w:r w:rsidR="002D27BC" w:rsidRPr="003A559D">
        <w:rPr>
          <w:rFonts w:ascii="Times New Roman" w:hAnsi="Times New Roman" w:cs="Times New Roman"/>
          <w:sz w:val="22"/>
          <w:szCs w:val="22"/>
        </w:rPr>
        <w:t xml:space="preserve"> </w:t>
      </w:r>
      <w:r w:rsidR="003A559D" w:rsidRPr="003A559D">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718F7F0"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3A559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3EC9CBC"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3A559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5D5EE5C8" w:rsidR="002D27BC" w:rsidRPr="003A559D" w:rsidRDefault="00FF1CB1" w:rsidP="003A559D">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003A559D" w:rsidRPr="003A559D">
        <w:rPr>
          <w:rFonts w:ascii="Times New Roman" w:eastAsia="Calibri" w:hAnsi="Times New Roman" w:cs="Times New Roman"/>
          <w:bCs/>
          <w:iCs/>
          <w:sz w:val="22"/>
          <w:szCs w:val="22"/>
        </w:rPr>
        <w:t>skaitmeninės dokumentų kopijos (</w:t>
      </w:r>
      <w:r w:rsidR="003A559D"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3A559D">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lastRenderedPageBreak/>
        <w:t xml:space="preserve">6.3. </w:t>
      </w:r>
      <w:r w:rsidR="00337CC1" w:rsidRPr="008653B0">
        <w:rPr>
          <w:rFonts w:ascii="Times New Roman" w:eastAsia="Calibri" w:hAnsi="Times New Roman" w:cs="Times New Roman"/>
          <w:sz w:val="22"/>
          <w:szCs w:val="22"/>
        </w:rPr>
        <w:t>Pasiūlymas turi būti parengtas lietuvių kalba</w:t>
      </w:r>
      <w:r w:rsidR="00337CC1"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130238"/>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3130239"/>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3130240"/>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0B911E22" w:rsidR="00DD0E2C" w:rsidRPr="00FD5BD9" w:rsidRDefault="00DD0E2C" w:rsidP="00DD0E2C">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specialiųjų pirkimo sąlygų 6</w:t>
      </w:r>
      <w:bookmarkEnd w:id="40"/>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BFBCEE3"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3130241"/>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2295339C"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76469" w:rsidRPr="001C1D12">
        <w:rPr>
          <w:rFonts w:ascii="Times New Roman" w:hAnsi="Times New Roman" w:cs="Times New Roman"/>
          <w:sz w:val="22"/>
          <w:szCs w:val="22"/>
        </w:rPr>
        <w:t xml:space="preserve">10 </w:t>
      </w:r>
      <w:r w:rsidRPr="001C1D12">
        <w:rPr>
          <w:rFonts w:ascii="Times New Roman" w:hAnsi="Times New Roman" w:cs="Times New Roman"/>
          <w:sz w:val="22"/>
          <w:szCs w:val="22"/>
        </w:rPr>
        <w:t>priede „Sutarties projektas“.</w:t>
      </w:r>
    </w:p>
    <w:p w14:paraId="0FE61CAA" w14:textId="77777777" w:rsidR="00E15665" w:rsidRPr="00FD5BD9"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63130242"/>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BE3FFC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935B77">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7FDEB7A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4D74B7E8" w:rsidR="005D3AE7"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55120E90"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56E98E3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B01D5F8" w14:textId="77777777" w:rsidR="009F5853" w:rsidRPr="00307A8A" w:rsidRDefault="009F5853" w:rsidP="0003169B">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2276FCB7" w14:textId="576100DE" w:rsidR="009F5853" w:rsidRPr="00307A8A" w:rsidRDefault="009F5853" w:rsidP="0003169B">
            <w:pPr>
              <w:spacing w:after="0" w:line="240" w:lineRule="auto"/>
              <w:rPr>
                <w:rFonts w:ascii="Times New Roman" w:hAnsi="Times New Roman" w:cs="Times New Roman"/>
                <w:iCs/>
                <w:color w:val="00B050"/>
                <w:sz w:val="22"/>
                <w:szCs w:val="22"/>
              </w:rPr>
            </w:pP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307A8A" w:rsidRPr="00F0499F" w14:paraId="42F529A5" w14:textId="3D144A4E" w:rsidTr="00163EEC">
        <w:trPr>
          <w:trHeight w:val="20"/>
        </w:trPr>
        <w:tc>
          <w:tcPr>
            <w:tcW w:w="747" w:type="dxa"/>
            <w:shd w:val="clear" w:color="auto" w:fill="auto"/>
            <w:tcMar>
              <w:top w:w="0" w:type="dxa"/>
              <w:left w:w="108" w:type="dxa"/>
              <w:bottom w:w="0" w:type="dxa"/>
              <w:right w:w="108" w:type="dxa"/>
            </w:tcMar>
          </w:tcPr>
          <w:p w14:paraId="33D668DE" w14:textId="0C2C7D4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3B150DF2" w:rsidR="00307A8A" w:rsidRPr="00307A8A" w:rsidRDefault="00307A8A" w:rsidP="00307A8A">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382D030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323F32CD"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4DC1623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7F3078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207FC160"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27B61AB"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0526D3FB"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2D3D2751"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6E6FDF36"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00CBAB4"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bookmarkStart w:id="49" w:name="_Toc163130243"/>
    </w:p>
    <w:p w14:paraId="01D56E47" w14:textId="69C5E54E" w:rsidR="008D704D" w:rsidRPr="00BE239B" w:rsidRDefault="008D704D" w:rsidP="00A04C18">
      <w:pPr>
        <w:pStyle w:val="Antrat2"/>
        <w:ind w:left="5103"/>
        <w:jc w:val="right"/>
        <w:rPr>
          <w:rFonts w:ascii="Times New Roman" w:eastAsia="Calibri" w:hAnsi="Times New Roman" w:cs="Times New Roman"/>
          <w:color w:val="auto"/>
          <w:sz w:val="24"/>
          <w:szCs w:val="24"/>
        </w:rPr>
      </w:pPr>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0A486EC" w:rsidR="008D704D" w:rsidRPr="007A3E7B" w:rsidRDefault="00281735" w:rsidP="00BE1858">
      <w:pPr>
        <w:pStyle w:val="Paantrat"/>
        <w:jc w:val="center"/>
        <w:rPr>
          <w:b/>
          <w:bCs/>
        </w:rPr>
      </w:pPr>
      <w:r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bookmarkStart w:id="52" w:name="_Toc163130244"/>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3" w:type="dxa"/>
        <w:tblInd w:w="-15" w:type="dxa"/>
        <w:tblLayout w:type="fixed"/>
        <w:tblCellMar>
          <w:left w:w="10" w:type="dxa"/>
          <w:right w:w="10" w:type="dxa"/>
        </w:tblCellMar>
        <w:tblLook w:val="04A0" w:firstRow="1" w:lastRow="0" w:firstColumn="1" w:lastColumn="0" w:noHBand="0" w:noVBand="1"/>
      </w:tblPr>
      <w:tblGrid>
        <w:gridCol w:w="915"/>
        <w:gridCol w:w="3631"/>
        <w:gridCol w:w="2127"/>
        <w:gridCol w:w="3260"/>
      </w:tblGrid>
      <w:tr w:rsidR="002F6CB6" w:rsidRPr="00B46177" w14:paraId="70E61983" w14:textId="77777777" w:rsidTr="00F23D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59815A"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C42F31"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327F1"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302AC8"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2F6CB6" w:rsidRPr="00B46177" w14:paraId="79CB1E56" w14:textId="77777777" w:rsidTr="00F23DBD">
        <w:tc>
          <w:tcPr>
            <w:tcW w:w="9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B525"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2F6CB6" w:rsidRPr="00B46177" w14:paraId="3B5AD812"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7B78A"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8EAF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7CCC058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39FC68C1"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234B78D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66FFC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076F804A"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B99482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227320D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5BFDC4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727985" w14:textId="77777777" w:rsidR="002F6CB6" w:rsidRPr="00400598" w:rsidRDefault="002F6CB6" w:rsidP="00F23DBD">
            <w:pPr>
              <w:pStyle w:val="Betarp"/>
              <w:jc w:val="both"/>
              <w:rPr>
                <w:rFonts w:ascii="Times New Roman" w:hAnsi="Times New Roman" w:cs="Times New Roman"/>
                <w:b/>
                <w:bCs/>
                <w:sz w:val="22"/>
                <w:szCs w:val="22"/>
                <w:lang w:eastAsia="en-US"/>
              </w:rPr>
            </w:pPr>
          </w:p>
          <w:p w14:paraId="6EACA21B"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6FD3C7E3" w14:textId="77777777" w:rsidR="002F6CB6" w:rsidRPr="00400598" w:rsidRDefault="002F6CB6" w:rsidP="00F23DBD">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A846D4" w14:textId="77777777" w:rsidR="002F6CB6" w:rsidRPr="00400598" w:rsidRDefault="002F6CB6" w:rsidP="00F23DBD">
            <w:pPr>
              <w:pStyle w:val="Betarp"/>
              <w:jc w:val="both"/>
              <w:rPr>
                <w:rFonts w:ascii="Times New Roman" w:hAnsi="Times New Roman" w:cs="Times New Roman"/>
                <w:b/>
                <w:sz w:val="22"/>
                <w:szCs w:val="22"/>
                <w:lang w:eastAsia="en-US"/>
              </w:rPr>
            </w:pPr>
          </w:p>
          <w:p w14:paraId="14B1F422" w14:textId="77777777" w:rsidR="002F6CB6" w:rsidRPr="00400598" w:rsidRDefault="002F6CB6" w:rsidP="00F23DBD">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EF69E9" w14:textId="77777777" w:rsidR="002F6CB6" w:rsidRPr="00400598" w:rsidRDefault="002F6CB6" w:rsidP="00F23DBD">
            <w:pPr>
              <w:pStyle w:val="Betarp"/>
              <w:jc w:val="both"/>
              <w:rPr>
                <w:rFonts w:ascii="Times New Roman" w:hAnsi="Times New Roman" w:cs="Times New Roman"/>
                <w:bCs/>
                <w:sz w:val="22"/>
                <w:szCs w:val="22"/>
                <w:lang w:eastAsia="en-US"/>
              </w:rPr>
            </w:pPr>
          </w:p>
          <w:p w14:paraId="40BED3E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430F6"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2E674AB9"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4BAA70B3"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64B26688"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2B1451A4"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B91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42A4E618"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B1BF88A"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0B1AAD7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7D4DDA" w14:textId="77777777" w:rsidR="002F6CB6" w:rsidRPr="00B46177" w:rsidRDefault="002F6CB6" w:rsidP="00F23DBD">
            <w:pPr>
              <w:pStyle w:val="Betarp"/>
              <w:jc w:val="both"/>
              <w:rPr>
                <w:rFonts w:ascii="Times New Roman" w:hAnsi="Times New Roman" w:cs="Times New Roman"/>
                <w:sz w:val="22"/>
                <w:szCs w:val="22"/>
                <w:lang w:eastAsia="en-US"/>
              </w:rPr>
            </w:pPr>
          </w:p>
          <w:p w14:paraId="772070B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29047F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64258666" w14:textId="77777777" w:rsidR="002F6CB6" w:rsidRPr="00B46177" w:rsidRDefault="002F6CB6" w:rsidP="00F23DBD">
            <w:pPr>
              <w:pStyle w:val="Betarp"/>
              <w:jc w:val="both"/>
              <w:rPr>
                <w:rFonts w:ascii="Times New Roman" w:hAnsi="Times New Roman" w:cs="Times New Roman"/>
                <w:sz w:val="22"/>
                <w:szCs w:val="22"/>
              </w:rPr>
            </w:pPr>
          </w:p>
          <w:p w14:paraId="0EA1F5B0" w14:textId="77777777" w:rsidR="002F6CB6" w:rsidRPr="00B46177" w:rsidRDefault="002F6CB6" w:rsidP="00F23DBD">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65B135C" w14:textId="77777777" w:rsidR="002F6CB6" w:rsidRPr="00B46177" w:rsidRDefault="002F6CB6" w:rsidP="00F23DBD">
            <w:pPr>
              <w:pStyle w:val="Betarp"/>
              <w:jc w:val="both"/>
              <w:rPr>
                <w:rFonts w:ascii="Times New Roman" w:hAnsi="Times New Roman" w:cs="Times New Roman"/>
                <w:b/>
                <w:bCs/>
                <w:sz w:val="22"/>
                <w:szCs w:val="22"/>
              </w:rPr>
            </w:pPr>
          </w:p>
          <w:p w14:paraId="1F02B9FE"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A60BA2" w14:textId="77777777" w:rsidR="002F6CB6" w:rsidRPr="00B46177" w:rsidRDefault="002F6CB6" w:rsidP="00F23DBD">
            <w:pPr>
              <w:pStyle w:val="Betarp"/>
              <w:jc w:val="both"/>
              <w:rPr>
                <w:rFonts w:ascii="Times New Roman" w:hAnsi="Times New Roman" w:cs="Times New Roman"/>
                <w:bCs/>
                <w:sz w:val="22"/>
                <w:szCs w:val="22"/>
              </w:rPr>
            </w:pPr>
          </w:p>
          <w:p w14:paraId="6B190ED4" w14:textId="77777777" w:rsidR="002F6CB6" w:rsidRPr="00B46177" w:rsidRDefault="002F6CB6" w:rsidP="00F23DBD">
            <w:pPr>
              <w:pStyle w:val="Betarp"/>
              <w:jc w:val="both"/>
              <w:rPr>
                <w:rFonts w:ascii="Times New Roman" w:hAnsi="Times New Roman" w:cs="Times New Roman"/>
                <w:color w:val="00B050"/>
                <w:sz w:val="22"/>
                <w:szCs w:val="22"/>
              </w:rPr>
            </w:pPr>
          </w:p>
        </w:tc>
      </w:tr>
      <w:tr w:rsidR="002F6CB6" w:rsidRPr="00B46177" w14:paraId="008CD26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0A8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844F"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8512"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39DCA1F" w14:textId="77777777" w:rsidR="002F6CB6" w:rsidRPr="00B46177" w:rsidRDefault="002F6CB6" w:rsidP="00F23DBD">
            <w:pPr>
              <w:pStyle w:val="Betarp"/>
              <w:jc w:val="both"/>
              <w:rPr>
                <w:rFonts w:ascii="Times New Roman" w:eastAsia="Yu Mincho" w:hAnsi="Times New Roman" w:cs="Times New Roman"/>
                <w:b/>
                <w:bCs/>
                <w:sz w:val="22"/>
                <w:szCs w:val="22"/>
              </w:rPr>
            </w:pPr>
          </w:p>
          <w:p w14:paraId="675FE52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AD2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674E6A" w14:paraId="097228F8"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FDC0F"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F8DB"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9AC9A7C" w14:textId="77777777" w:rsidR="002F6CB6" w:rsidRPr="00B46177" w:rsidRDefault="002F6CB6" w:rsidP="00F23DBD">
            <w:pPr>
              <w:pStyle w:val="Betarp"/>
              <w:jc w:val="both"/>
              <w:rPr>
                <w:rFonts w:ascii="Times New Roman" w:hAnsi="Times New Roman" w:cs="Times New Roman"/>
                <w:b/>
                <w:bCs/>
                <w:sz w:val="22"/>
                <w:szCs w:val="22"/>
                <w:lang w:eastAsia="en-US"/>
              </w:rPr>
            </w:pPr>
          </w:p>
          <w:p w14:paraId="4DAF7857"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FA86DA8" w14:textId="77777777" w:rsidR="002F6CB6" w:rsidRPr="00B46177" w:rsidRDefault="002F6CB6" w:rsidP="00F23DBD">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83ADE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2877F"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D050F85"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3128E0"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76F9DEC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99F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89631FB" w14:textId="77777777" w:rsidR="002F6CB6" w:rsidRPr="00B46177" w:rsidRDefault="002F6CB6" w:rsidP="00F23DBD">
            <w:pPr>
              <w:pStyle w:val="Betarp"/>
              <w:jc w:val="both"/>
              <w:rPr>
                <w:rFonts w:ascii="Times New Roman" w:eastAsia="Arial" w:hAnsi="Times New Roman" w:cs="Times New Roman"/>
                <w:sz w:val="22"/>
                <w:szCs w:val="22"/>
              </w:rPr>
            </w:pPr>
          </w:p>
          <w:p w14:paraId="75084C43"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9DA0"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445E39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5837B605"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6C4ECC2F"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25FC1645" w14:textId="77777777" w:rsidR="002F6CB6" w:rsidRPr="00B46177" w:rsidRDefault="002F6CB6" w:rsidP="00F23DBD">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EF1DD2" w14:textId="77777777" w:rsidR="002F6CB6" w:rsidRPr="00B46177" w:rsidRDefault="002F6CB6" w:rsidP="00F23DBD">
            <w:pPr>
              <w:pStyle w:val="Betarp"/>
              <w:jc w:val="both"/>
              <w:rPr>
                <w:rFonts w:ascii="Times New Roman" w:hAnsi="Times New Roman" w:cs="Times New Roman"/>
                <w:sz w:val="22"/>
                <w:szCs w:val="22"/>
              </w:rPr>
            </w:pPr>
          </w:p>
          <w:p w14:paraId="3A57E971"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9A359F5"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6ABEF7E6" w14:textId="77777777" w:rsidR="002F6CB6" w:rsidRPr="00B46177" w:rsidRDefault="002F6CB6" w:rsidP="00F23DBD">
            <w:pPr>
              <w:pStyle w:val="Betarp"/>
              <w:jc w:val="both"/>
              <w:rPr>
                <w:rFonts w:ascii="Times New Roman" w:eastAsia="Yu Mincho" w:hAnsi="Times New Roman" w:cs="Times New Roman"/>
                <w:sz w:val="22"/>
                <w:szCs w:val="22"/>
              </w:rPr>
            </w:pPr>
          </w:p>
          <w:p w14:paraId="3B3921F9" w14:textId="77777777" w:rsidR="002F6CB6" w:rsidRPr="00B46177" w:rsidRDefault="002F6CB6" w:rsidP="00F23DBD">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9D92B1F" w14:textId="77777777" w:rsidR="002F6CB6" w:rsidRPr="00B46177" w:rsidRDefault="002F6CB6" w:rsidP="00F23DBD">
            <w:pPr>
              <w:pStyle w:val="Betarp"/>
              <w:jc w:val="both"/>
              <w:rPr>
                <w:rFonts w:ascii="Times New Roman" w:hAnsi="Times New Roman" w:cs="Times New Roman"/>
                <w:i/>
                <w:iCs/>
                <w:color w:val="7030A0"/>
                <w:sz w:val="22"/>
                <w:szCs w:val="22"/>
              </w:rPr>
            </w:pPr>
          </w:p>
          <w:p w14:paraId="3B57F9B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39129BF8" w14:textId="77777777" w:rsidR="002F6CB6" w:rsidRPr="00B46177" w:rsidRDefault="002F6CB6" w:rsidP="00F23DBD">
            <w:pPr>
              <w:pStyle w:val="Betarp"/>
              <w:jc w:val="both"/>
              <w:rPr>
                <w:rFonts w:ascii="Times New Roman" w:hAnsi="Times New Roman" w:cs="Times New Roman"/>
                <w:b/>
                <w:bCs/>
                <w:sz w:val="22"/>
                <w:szCs w:val="22"/>
              </w:rPr>
            </w:pPr>
          </w:p>
          <w:p w14:paraId="19F65A6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1AF7DF91"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2487A98" w14:textId="77777777" w:rsidR="002F6CB6" w:rsidRPr="00B46177" w:rsidRDefault="002F6CB6" w:rsidP="00F23DBD">
            <w:pPr>
              <w:pStyle w:val="Betarp"/>
              <w:jc w:val="both"/>
              <w:rPr>
                <w:rFonts w:ascii="Times New Roman" w:hAnsi="Times New Roman" w:cs="Times New Roman"/>
                <w:b/>
                <w:bCs/>
                <w:sz w:val="22"/>
                <w:szCs w:val="22"/>
              </w:rPr>
            </w:pPr>
          </w:p>
          <w:p w14:paraId="2193E68C"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004DB8" w14:textId="77777777" w:rsidR="002F6CB6" w:rsidRPr="00B46177" w:rsidRDefault="002F6CB6" w:rsidP="00F23DBD">
            <w:pPr>
              <w:pStyle w:val="Betarp"/>
              <w:jc w:val="both"/>
              <w:rPr>
                <w:rFonts w:ascii="Times New Roman" w:hAnsi="Times New Roman" w:cs="Times New Roman"/>
                <w:b/>
                <w:bCs/>
                <w:sz w:val="22"/>
                <w:szCs w:val="22"/>
              </w:rPr>
            </w:pPr>
          </w:p>
          <w:p w14:paraId="20B262EA"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896107" w14:textId="77777777" w:rsidR="002F6CB6" w:rsidRPr="00B46177" w:rsidRDefault="002F6CB6" w:rsidP="00F23DBD">
            <w:pPr>
              <w:pStyle w:val="Betarp"/>
              <w:jc w:val="both"/>
              <w:rPr>
                <w:rFonts w:ascii="Times New Roman" w:hAnsi="Times New Roman" w:cs="Times New Roman"/>
                <w:b/>
                <w:bCs/>
                <w:sz w:val="22"/>
                <w:szCs w:val="22"/>
              </w:rPr>
            </w:pPr>
          </w:p>
          <w:p w14:paraId="0F5C485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24F5884"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9039AEB" w14:textId="77777777" w:rsidR="002F6CB6" w:rsidRPr="00B46177" w:rsidRDefault="002F6CB6" w:rsidP="00F23DBD">
            <w:pPr>
              <w:pStyle w:val="Betarp"/>
              <w:jc w:val="both"/>
              <w:rPr>
                <w:rFonts w:ascii="Times New Roman" w:hAnsi="Times New Roman" w:cs="Times New Roman"/>
                <w:b/>
                <w:bCs/>
                <w:sz w:val="22"/>
                <w:szCs w:val="22"/>
              </w:rPr>
            </w:pPr>
          </w:p>
          <w:p w14:paraId="3A5AF07B" w14:textId="77777777" w:rsidR="002F6CB6" w:rsidRPr="00B46177" w:rsidRDefault="002F6CB6" w:rsidP="00F23DBD">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C8609F" w14:textId="77777777" w:rsidR="002F6CB6" w:rsidRPr="00B46177" w:rsidRDefault="002F6CB6" w:rsidP="00F23DBD">
            <w:pPr>
              <w:pStyle w:val="Betarp"/>
              <w:jc w:val="both"/>
              <w:rPr>
                <w:rFonts w:ascii="Times New Roman" w:hAnsi="Times New Roman" w:cs="Times New Roman"/>
                <w:b/>
                <w:bCs/>
                <w:sz w:val="22"/>
                <w:szCs w:val="22"/>
              </w:rPr>
            </w:pPr>
          </w:p>
          <w:p w14:paraId="1B2F879C" w14:textId="77777777" w:rsidR="002F6CB6" w:rsidRPr="00674E6A"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6CB6" w:rsidRPr="00B46177" w14:paraId="6D3B42A6"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A5588"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03F62"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91E7"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2D163C23" w14:textId="77777777" w:rsidR="002F6CB6" w:rsidRPr="00B46177" w:rsidRDefault="002F6CB6" w:rsidP="00F23DBD">
            <w:pPr>
              <w:pStyle w:val="Betarp"/>
              <w:jc w:val="both"/>
              <w:rPr>
                <w:rFonts w:ascii="Times New Roman" w:eastAsia="Yu Mincho" w:hAnsi="Times New Roman" w:cs="Times New Roman"/>
                <w:sz w:val="22"/>
                <w:szCs w:val="22"/>
              </w:rPr>
            </w:pPr>
          </w:p>
          <w:p w14:paraId="490DCFCC"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9B11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4A212467"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8DA3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FF7D"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2F14F41"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393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71F1F38E" w14:textId="77777777" w:rsidR="002F6CB6" w:rsidRPr="00B46177" w:rsidRDefault="002F6CB6" w:rsidP="00F23DBD">
            <w:pPr>
              <w:pStyle w:val="Betarp"/>
              <w:jc w:val="both"/>
              <w:rPr>
                <w:rFonts w:ascii="Times New Roman" w:eastAsia="Yu Mincho" w:hAnsi="Times New Roman" w:cs="Times New Roman"/>
                <w:sz w:val="22"/>
                <w:szCs w:val="22"/>
              </w:rPr>
            </w:pPr>
          </w:p>
          <w:p w14:paraId="6A198319"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414D"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7BF34BC4"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5FF4"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F9F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A63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41A7A4EE" w14:textId="77777777" w:rsidR="002F6CB6" w:rsidRPr="00B46177" w:rsidRDefault="002F6CB6" w:rsidP="00F23DBD">
            <w:pPr>
              <w:pStyle w:val="Betarp"/>
              <w:jc w:val="both"/>
              <w:rPr>
                <w:rFonts w:ascii="Times New Roman" w:eastAsia="Yu Mincho" w:hAnsi="Times New Roman" w:cs="Times New Roman"/>
                <w:sz w:val="22"/>
                <w:szCs w:val="22"/>
              </w:rPr>
            </w:pPr>
          </w:p>
          <w:p w14:paraId="576F1CCB"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8BE2"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3871EC4F"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EA945"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09AB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5BAEAC"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490108"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9762E"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22F7C098" w14:textId="77777777" w:rsidR="002F6CB6" w:rsidRPr="00B46177" w:rsidRDefault="002F6CB6" w:rsidP="00F23DBD">
            <w:pPr>
              <w:pStyle w:val="Betarp"/>
              <w:jc w:val="both"/>
              <w:rPr>
                <w:rFonts w:ascii="Times New Roman" w:eastAsia="Yu Mincho" w:hAnsi="Times New Roman" w:cs="Times New Roman"/>
                <w:sz w:val="22"/>
                <w:szCs w:val="22"/>
              </w:rPr>
            </w:pPr>
          </w:p>
          <w:p w14:paraId="15A440B1"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85FD" w14:textId="77777777" w:rsidR="002F6CB6" w:rsidRPr="00B46177" w:rsidRDefault="002F6CB6" w:rsidP="00F23DBD">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4DEB23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0CC814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892589" w14:textId="77777777" w:rsidR="002F6CB6" w:rsidRPr="00B46177" w:rsidRDefault="002F6CB6" w:rsidP="00F23DBD">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2F6CB6" w:rsidRPr="00B46177" w14:paraId="774548D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36FFD"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BF5D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3AE3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23FE93A0" w14:textId="77777777" w:rsidR="002F6CB6" w:rsidRPr="00B46177" w:rsidRDefault="002F6CB6" w:rsidP="00F23DBD">
            <w:pPr>
              <w:pStyle w:val="Betarp"/>
              <w:jc w:val="both"/>
              <w:rPr>
                <w:rFonts w:ascii="Times New Roman" w:eastAsia="Yu Mincho" w:hAnsi="Times New Roman" w:cs="Times New Roman"/>
                <w:sz w:val="22"/>
                <w:szCs w:val="22"/>
              </w:rPr>
            </w:pPr>
          </w:p>
          <w:p w14:paraId="7872245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CE7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2F6CB6" w:rsidRPr="00B46177" w14:paraId="7D45E11D"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BD31"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1C211"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AEC1AC"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9F80"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001BDE4D" w14:textId="77777777" w:rsidR="002F6CB6" w:rsidRPr="00B46177" w:rsidRDefault="002F6CB6" w:rsidP="00F23DBD">
            <w:pPr>
              <w:pStyle w:val="Betarp"/>
              <w:jc w:val="both"/>
              <w:rPr>
                <w:rFonts w:ascii="Times New Roman" w:eastAsia="Yu Mincho" w:hAnsi="Times New Roman" w:cs="Times New Roman"/>
                <w:sz w:val="22"/>
                <w:szCs w:val="22"/>
              </w:rPr>
            </w:pPr>
          </w:p>
          <w:p w14:paraId="482BD98F"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55461585"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7CB47DFB" w14:textId="77777777" w:rsidR="002F6CB6" w:rsidRPr="00B46177" w:rsidRDefault="002F6CB6" w:rsidP="00F23DBD">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114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6E6CA2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8B1A1C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1972116" w14:textId="77777777" w:rsidR="002F6CB6" w:rsidRPr="00B46177" w:rsidRDefault="002F6CB6" w:rsidP="00F23DBD">
            <w:pPr>
              <w:pStyle w:val="Betarp"/>
              <w:jc w:val="both"/>
              <w:rPr>
                <w:rFonts w:ascii="Times New Roman" w:hAnsi="Times New Roman" w:cs="Times New Roman"/>
                <w:sz w:val="22"/>
                <w:szCs w:val="22"/>
              </w:rPr>
            </w:pPr>
          </w:p>
          <w:p w14:paraId="0DDD16C5" w14:textId="77777777" w:rsidR="002F6CB6" w:rsidRPr="00B46177" w:rsidRDefault="002F6CB6" w:rsidP="00F23DBD">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75BF4BDF" w14:textId="77777777" w:rsidR="002F6CB6" w:rsidRPr="00B46177" w:rsidRDefault="002F6CB6" w:rsidP="00F23DBD">
            <w:pPr>
              <w:pStyle w:val="Betarp"/>
              <w:jc w:val="both"/>
              <w:rPr>
                <w:rFonts w:ascii="Times New Roman" w:hAnsi="Times New Roman" w:cs="Times New Roman"/>
                <w:sz w:val="22"/>
                <w:szCs w:val="22"/>
              </w:rPr>
            </w:pPr>
          </w:p>
          <w:p w14:paraId="46CE8EB7" w14:textId="77777777" w:rsidR="002F6CB6" w:rsidRPr="00B46177" w:rsidRDefault="002F6CB6" w:rsidP="00F23DBD">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2F6CB6" w:rsidRPr="00B46177" w14:paraId="60A57441"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FF2E"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p w14:paraId="521F8C68" w14:textId="77777777" w:rsidR="002F6CB6" w:rsidRPr="00B46177" w:rsidRDefault="002F6CB6" w:rsidP="00F23DBD">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A65FF" w14:textId="77777777" w:rsidR="002F6CB6" w:rsidRPr="00B46177" w:rsidRDefault="002F6CB6" w:rsidP="00F23DBD">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7B6E9"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4500E93A" w14:textId="77777777" w:rsidR="002F6CB6" w:rsidRPr="00B46177" w:rsidRDefault="002F6CB6" w:rsidP="00F23DBD">
            <w:pPr>
              <w:pStyle w:val="Betarp"/>
              <w:jc w:val="both"/>
              <w:rPr>
                <w:rFonts w:ascii="Times New Roman" w:eastAsia="Yu Mincho" w:hAnsi="Times New Roman" w:cs="Times New Roman"/>
                <w:sz w:val="22"/>
                <w:szCs w:val="22"/>
              </w:rPr>
            </w:pPr>
          </w:p>
          <w:p w14:paraId="4F003514"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266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052ABA46"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5338D124" w14:textId="77777777" w:rsidR="002F6CB6" w:rsidRPr="00B46177" w:rsidRDefault="002F6CB6" w:rsidP="00F23DBD">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45BC3762" w14:textId="77777777" w:rsidR="002F6CB6" w:rsidRPr="00B46177" w:rsidRDefault="002F6CB6" w:rsidP="00F23DBD">
            <w:pPr>
              <w:pStyle w:val="Betarp"/>
              <w:jc w:val="both"/>
              <w:rPr>
                <w:rFonts w:ascii="Times New Roman" w:hAnsi="Times New Roman" w:cs="Times New Roman"/>
                <w:b/>
                <w:bCs/>
                <w:iCs/>
                <w:sz w:val="22"/>
                <w:szCs w:val="22"/>
              </w:rPr>
            </w:pPr>
          </w:p>
        </w:tc>
      </w:tr>
      <w:tr w:rsidR="002F6CB6" w:rsidRPr="00B46177" w14:paraId="12B9912B"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9D0A8"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69E36"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E0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66A92E3F" w14:textId="77777777" w:rsidR="002F6CB6" w:rsidRPr="00B46177" w:rsidRDefault="002F6CB6" w:rsidP="00F23DBD">
            <w:pPr>
              <w:pStyle w:val="Betarp"/>
              <w:jc w:val="both"/>
              <w:rPr>
                <w:rFonts w:ascii="Times New Roman" w:eastAsia="Yu Mincho" w:hAnsi="Times New Roman" w:cs="Times New Roman"/>
                <w:sz w:val="22"/>
                <w:szCs w:val="22"/>
              </w:rPr>
            </w:pPr>
          </w:p>
          <w:p w14:paraId="036019D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BA5EC"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57A90249" w14:textId="77777777" w:rsidR="002F6CB6" w:rsidRPr="00B46177" w:rsidRDefault="002F6CB6" w:rsidP="00F23DBD">
            <w:pPr>
              <w:pStyle w:val="Betarp"/>
              <w:jc w:val="both"/>
              <w:rPr>
                <w:rFonts w:ascii="Times New Roman" w:hAnsi="Times New Roman" w:cs="Times New Roman"/>
                <w:b/>
                <w:bCs/>
                <w:iCs/>
                <w:sz w:val="22"/>
                <w:szCs w:val="22"/>
                <w:lang w:eastAsia="en-US"/>
              </w:rPr>
            </w:pPr>
          </w:p>
          <w:p w14:paraId="09C9832A"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2F6CB6" w:rsidRPr="00B46177" w14:paraId="2846F39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2C6DB"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AE28"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CEB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3642DFAD" w14:textId="77777777" w:rsidR="002F6CB6" w:rsidRPr="00B46177" w:rsidRDefault="002F6CB6" w:rsidP="00F23DBD">
            <w:pPr>
              <w:pStyle w:val="Betarp"/>
              <w:jc w:val="both"/>
              <w:rPr>
                <w:rFonts w:ascii="Times New Roman" w:eastAsia="Yu Mincho" w:hAnsi="Times New Roman" w:cs="Times New Roman"/>
                <w:sz w:val="22"/>
                <w:szCs w:val="22"/>
              </w:rPr>
            </w:pPr>
          </w:p>
          <w:p w14:paraId="3E8BB2C2"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9E3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FA24585"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4F51CDFE" w14:textId="77777777" w:rsidR="002F6CB6" w:rsidRPr="00B46177" w:rsidRDefault="002F6CB6" w:rsidP="00F23DBD">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058587A" w14:textId="77777777" w:rsidR="002F6CB6" w:rsidRPr="00B46177" w:rsidRDefault="002F6CB6" w:rsidP="00F23DBD">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6" w:name="_Toc163130245"/>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8440DE"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Reikalavimai tiekėjo kvalifikacijai nėra nustatomi.</w:t>
      </w:r>
      <w:r w:rsidR="006545F9" w:rsidRPr="008440DE">
        <w:rPr>
          <w:rFonts w:ascii="Times New Roman" w:eastAsiaTheme="minorHAnsi" w:hAnsi="Times New Roman" w:cs="Times New Roman"/>
          <w:iCs/>
          <w:sz w:val="24"/>
          <w:szCs w:val="24"/>
          <w:lang w:eastAsia="en-US"/>
        </w:rPr>
        <w:t xml:space="preserve"> </w:t>
      </w:r>
    </w:p>
    <w:p w14:paraId="41F01C12" w14:textId="17EC535A" w:rsidR="005B19E4" w:rsidRPr="003778E3"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w:t>
      </w:r>
      <w:r w:rsidR="008F38C8" w:rsidRPr="003778E3">
        <w:rPr>
          <w:rFonts w:ascii="Times New Roman" w:eastAsia="Calibri" w:hAnsi="Times New Roman" w:cs="Times New Roman"/>
          <w:sz w:val="22"/>
          <w:szCs w:val="22"/>
          <w:lang w:eastAsia="en-US"/>
        </w:rPr>
        <w:t>erkančioji organizacija nereikalauja, kad tiekėjai laikytųsi k</w:t>
      </w:r>
      <w:r w:rsidR="005B19E4" w:rsidRPr="003778E3">
        <w:rPr>
          <w:rFonts w:ascii="Times New Roman" w:eastAsia="Calibri" w:hAnsi="Times New Roman" w:cs="Times New Roman"/>
          <w:iCs/>
          <w:sz w:val="22"/>
          <w:szCs w:val="22"/>
          <w:lang w:eastAsia="en-US"/>
        </w:rPr>
        <w:t>okybės vadybos sistemos ir (arba) aplinkos apsaugos vadybos sistemos standart</w:t>
      </w:r>
      <w:r w:rsidR="008F38C8" w:rsidRPr="003778E3">
        <w:rPr>
          <w:rFonts w:ascii="Times New Roman" w:eastAsia="Calibri" w:hAnsi="Times New Roman" w:cs="Times New Roman"/>
          <w:iCs/>
          <w:sz w:val="22"/>
          <w:szCs w:val="22"/>
          <w:lang w:eastAsia="en-US"/>
        </w:rPr>
        <w: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3130246"/>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3130247"/>
      <w:r w:rsidRPr="00A76F32">
        <w:rPr>
          <w:rFonts w:ascii="Times New Roman" w:eastAsia="Calibri" w:hAnsi="Times New Roman" w:cs="Times New Roman"/>
          <w:color w:val="auto"/>
          <w:sz w:val="24"/>
          <w:szCs w:val="24"/>
        </w:rPr>
        <w:lastRenderedPageBreak/>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r w:rsidRPr="00651421">
        <w:rPr>
          <w:rFonts w:ascii="Times New Roman" w:eastAsia="Calibri" w:hAnsi="Times New Roman" w:cs="Times New Roman"/>
          <w:b/>
          <w:sz w:val="24"/>
          <w:szCs w:val="24"/>
          <w:lang w:eastAsia="en-US"/>
        </w:rPr>
        <w:t>PASIŪLYMAS</w:t>
      </w:r>
    </w:p>
    <w:p w14:paraId="579B59C9" w14:textId="702ED5A5" w:rsidR="00885403" w:rsidRPr="0064602A" w:rsidRDefault="00885403" w:rsidP="00885403">
      <w:pPr>
        <w:spacing w:after="0" w:line="240" w:lineRule="auto"/>
        <w:jc w:val="center"/>
        <w:rPr>
          <w:rFonts w:ascii="Times New Roman" w:eastAsia="Calibri" w:hAnsi="Times New Roman" w:cs="Times New Roman"/>
          <w:b/>
          <w:sz w:val="24"/>
          <w:szCs w:val="24"/>
          <w:lang w:eastAsia="en-US"/>
        </w:rPr>
      </w:pPr>
      <w:r w:rsidRPr="0064602A">
        <w:rPr>
          <w:rFonts w:ascii="Times New Roman" w:eastAsia="Calibri" w:hAnsi="Times New Roman" w:cs="Times New Roman"/>
          <w:b/>
          <w:sz w:val="24"/>
          <w:szCs w:val="24"/>
          <w:lang w:eastAsia="en-US"/>
        </w:rPr>
        <w:t>DĖL</w:t>
      </w:r>
      <w:r w:rsidR="00651421" w:rsidRPr="0064602A">
        <w:rPr>
          <w:rFonts w:ascii="Times New Roman" w:eastAsia="Calibri" w:hAnsi="Times New Roman" w:cs="Times New Roman"/>
          <w:b/>
          <w:sz w:val="24"/>
          <w:szCs w:val="24"/>
          <w:lang w:eastAsia="en-US"/>
        </w:rPr>
        <w:t xml:space="preserve"> </w:t>
      </w:r>
      <w:r w:rsidR="0064602A" w:rsidRPr="0064602A">
        <w:rPr>
          <w:rFonts w:ascii="Times New Roman" w:hAnsi="Times New Roman" w:cs="Times New Roman"/>
          <w:b/>
          <w:bCs/>
          <w:color w:val="000000"/>
          <w:sz w:val="24"/>
          <w:szCs w:val="24"/>
        </w:rPr>
        <w:t>DIAGNOSTINIŲ REAGENTŲ</w:t>
      </w:r>
      <w:r w:rsidR="003013E7">
        <w:rPr>
          <w:rFonts w:ascii="Times New Roman" w:hAnsi="Times New Roman" w:cs="Times New Roman"/>
          <w:b/>
          <w:bCs/>
          <w:color w:val="000000"/>
          <w:sz w:val="24"/>
          <w:szCs w:val="24"/>
        </w:rPr>
        <w:t xml:space="preserve"> IR </w:t>
      </w:r>
      <w:r w:rsidR="0064602A" w:rsidRPr="0064602A">
        <w:rPr>
          <w:rFonts w:ascii="Times New Roman" w:hAnsi="Times New Roman" w:cs="Times New Roman"/>
          <w:b/>
          <w:bCs/>
          <w:color w:val="000000"/>
          <w:sz w:val="24"/>
          <w:szCs w:val="24"/>
        </w:rPr>
        <w:t>EKSPLOATACINIŲ MEDŽIAGŲ</w:t>
      </w:r>
      <w:r w:rsidR="003013E7">
        <w:rPr>
          <w:rFonts w:ascii="Times New Roman" w:hAnsi="Times New Roman" w:cs="Times New Roman"/>
          <w:b/>
          <w:bCs/>
          <w:color w:val="000000"/>
          <w:sz w:val="24"/>
          <w:szCs w:val="24"/>
        </w:rPr>
        <w:t xml:space="preserve"> ETANOLIO KONCENTRACIJOS TYRIMŲ ATLIKIMUI KARTU </w:t>
      </w:r>
      <w:r w:rsidR="008D1B84" w:rsidRPr="00492687">
        <w:rPr>
          <w:rFonts w:ascii="Times New Roman" w:hAnsi="Times New Roman" w:cs="Times New Roman"/>
          <w:b/>
          <w:bCs/>
          <w:color w:val="000000"/>
          <w:sz w:val="24"/>
          <w:szCs w:val="24"/>
        </w:rPr>
        <w:t>SU ĮRANGOS PANAUDA IR TECHNINE PRIEŽIŪRA</w:t>
      </w:r>
    </w:p>
    <w:p w14:paraId="7DD0514D" w14:textId="77777777" w:rsidR="00885403" w:rsidRPr="00651421" w:rsidRDefault="00885403" w:rsidP="00885403">
      <w:pPr>
        <w:spacing w:after="0" w:line="240" w:lineRule="auto"/>
        <w:jc w:val="center"/>
        <w:rPr>
          <w:rFonts w:ascii="Times New Roman" w:eastAsia="Calibri" w:hAnsi="Times New Roman" w:cs="Times New Roman"/>
          <w:sz w:val="24"/>
          <w:szCs w:val="24"/>
          <w:lang w:eastAsia="en-US"/>
        </w:rPr>
      </w:pPr>
      <w:r w:rsidRPr="00651421">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65" w:name="_Ref39586171"/>
      <w:bookmarkStart w:id="66" w:name="_Ref39673580"/>
      <w:bookmarkStart w:id="67"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29CCFF89"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Pr="00651421">
        <w:rPr>
          <w:rFonts w:ascii="Times New Roman" w:eastAsia="Calibri" w:hAnsi="Times New Roman" w:cs="Times New Roman"/>
          <w:spacing w:val="-4"/>
          <w:sz w:val="24"/>
          <w:szCs w:val="24"/>
          <w:lang w:eastAsia="en-US"/>
        </w:rPr>
        <w:t>Pasirašydamas pateiktą pasiūlymą el. parašu,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3C193DB9" w14:textId="5EFF8E6A" w:rsidR="00CB4E3A" w:rsidRPr="00CB4E3A" w:rsidRDefault="00CB4E3A" w:rsidP="006F020C">
      <w:pPr>
        <w:pStyle w:val="Sraopastraipa"/>
        <w:tabs>
          <w:tab w:val="left" w:pos="709"/>
        </w:tabs>
        <w:spacing w:after="120" w:line="240" w:lineRule="auto"/>
        <w:ind w:left="0" w:firstLine="426"/>
        <w:jc w:val="both"/>
        <w:rPr>
          <w:rFonts w:ascii="Times New Roman" w:hAnsi="Times New Roman" w:cs="Times New Roman"/>
          <w:sz w:val="22"/>
          <w:szCs w:val="22"/>
        </w:rPr>
      </w:pPr>
      <w:r w:rsidRPr="00CB4E3A">
        <w:rPr>
          <w:rFonts w:ascii="Times New Roman" w:eastAsia="Calibri" w:hAnsi="Times New Roman" w:cs="Times New Roman"/>
          <w:sz w:val="22"/>
          <w:szCs w:val="22"/>
          <w:lang w:eastAsia="ko-KR"/>
        </w:rPr>
        <w:t xml:space="preserve">5. </w:t>
      </w:r>
      <w:r w:rsidR="00DB3121">
        <w:rPr>
          <w:rFonts w:ascii="Times New Roman" w:hAnsi="Times New Roman" w:cs="Times New Roman"/>
          <w:sz w:val="22"/>
          <w:szCs w:val="22"/>
        </w:rPr>
        <w:t>Prekės</w:t>
      </w:r>
      <w:r w:rsidRPr="00CB4E3A">
        <w:rPr>
          <w:rFonts w:ascii="Times New Roman" w:hAnsi="Times New Roman" w:cs="Times New Roman"/>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rFonts w:ascii="Times New Roman" w:hAnsi="Times New Roman" w:cs="Times New Roman"/>
          <w:i/>
          <w:iCs/>
          <w:sz w:val="22"/>
          <w:szCs w:val="22"/>
        </w:rPr>
        <w:t>(pateikiamos skaitmeninės dokumentų kopijos)</w:t>
      </w:r>
      <w:r w:rsidRPr="00CB4E3A">
        <w:rPr>
          <w:rFonts w:ascii="Times New Roman" w:hAnsi="Times New Roman" w:cs="Times New Roman"/>
          <w:sz w:val="22"/>
          <w:szCs w:val="22"/>
        </w:rPr>
        <w:t>:</w:t>
      </w:r>
    </w:p>
    <w:tbl>
      <w:tblPr>
        <w:tblStyle w:val="Lentelstinklelis"/>
        <w:tblW w:w="9917" w:type="dxa"/>
        <w:tblInd w:w="0" w:type="dxa"/>
        <w:tblLook w:val="04A0" w:firstRow="1" w:lastRow="0" w:firstColumn="1" w:lastColumn="0" w:noHBand="0" w:noVBand="1"/>
      </w:tblPr>
      <w:tblGrid>
        <w:gridCol w:w="7933"/>
        <w:gridCol w:w="1984"/>
      </w:tblGrid>
      <w:tr w:rsidR="00CB4E3A" w:rsidRPr="00CB4E3A" w14:paraId="72094638" w14:textId="77777777" w:rsidTr="00CB4E3A">
        <w:tc>
          <w:tcPr>
            <w:tcW w:w="7933" w:type="dxa"/>
            <w:vAlign w:val="center"/>
          </w:tcPr>
          <w:p w14:paraId="2F61A62B" w14:textId="77777777" w:rsidR="00CB4E3A" w:rsidRPr="00CB4E3A" w:rsidRDefault="00CB4E3A" w:rsidP="00575978">
            <w:pPr>
              <w:tabs>
                <w:tab w:val="left" w:pos="290"/>
              </w:tabs>
              <w:jc w:val="center"/>
              <w:rPr>
                <w:rFonts w:hAnsi="Times New Roman" w:cs="Times New Roman"/>
                <w:b/>
                <w:bCs/>
                <w:sz w:val="22"/>
                <w:szCs w:val="22"/>
              </w:rPr>
            </w:pPr>
            <w:r w:rsidRPr="00CB4E3A">
              <w:rPr>
                <w:rFonts w:hAnsi="Times New Roman" w:cs="Times New Roman"/>
                <w:b/>
                <w:bCs/>
                <w:sz w:val="22"/>
                <w:szCs w:val="22"/>
              </w:rPr>
              <w:t>Aplinkosauginis reikalavimas</w:t>
            </w:r>
          </w:p>
        </w:tc>
        <w:tc>
          <w:tcPr>
            <w:tcW w:w="1984" w:type="dxa"/>
            <w:vAlign w:val="center"/>
          </w:tcPr>
          <w:p w14:paraId="50308FCB" w14:textId="77777777" w:rsidR="00CB4E3A" w:rsidRPr="00CB4E3A" w:rsidRDefault="00CB4E3A" w:rsidP="00575978">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CB4E3A" w:rsidRPr="00CB4E3A" w14:paraId="15C749F8" w14:textId="77777777" w:rsidTr="00CB4E3A">
        <w:tc>
          <w:tcPr>
            <w:tcW w:w="7933" w:type="dxa"/>
          </w:tcPr>
          <w:p w14:paraId="3A1B10D8" w14:textId="1287BEDD" w:rsidR="00CB4E3A" w:rsidRPr="00CB4E3A" w:rsidRDefault="004D26EC" w:rsidP="00575978">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00CB4E3A"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B620B01" w14:textId="77777777" w:rsidR="00CB4E3A" w:rsidRPr="00CB4E3A" w:rsidRDefault="00CB4E3A" w:rsidP="00575978">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3B4D0BB7" w14:textId="77777777" w:rsidR="00CB4E3A" w:rsidRPr="00CB4E3A" w:rsidRDefault="00CB4E3A" w:rsidP="00575978">
            <w:pPr>
              <w:pStyle w:val="Body2"/>
              <w:tabs>
                <w:tab w:val="left" w:pos="567"/>
                <w:tab w:val="left" w:pos="1276"/>
              </w:tabs>
              <w:spacing w:after="0"/>
              <w:rPr>
                <w:rFonts w:cs="Times New Roman"/>
                <w:sz w:val="22"/>
                <w:szCs w:val="22"/>
                <w:lang w:val="lt-LT"/>
              </w:rPr>
            </w:pPr>
          </w:p>
        </w:tc>
      </w:tr>
    </w:tbl>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6D8FA7F7"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shd w:val="clear" w:color="auto" w:fill="auto"/>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shd w:val="clear" w:color="auto" w:fill="auto"/>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shd w:val="clear" w:color="auto" w:fill="auto"/>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shd w:val="clear" w:color="auto" w:fill="auto"/>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shd w:val="clear" w:color="auto" w:fill="auto"/>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68" w:name="_Ref39484039"/>
      <w:bookmarkStart w:id="69"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p w14:paraId="4BD8A352" w14:textId="4AC36F68" w:rsidR="00FA78CB" w:rsidRPr="003B6B18" w:rsidRDefault="00FA78CB" w:rsidP="003B6B18">
      <w:pPr>
        <w:spacing w:after="0" w:line="240" w:lineRule="auto"/>
        <w:jc w:val="right"/>
        <w:rPr>
          <w:rFonts w:ascii="Times New Roman" w:eastAsia="Calibri" w:hAnsi="Times New Roman" w:cs="Times New Roman"/>
          <w:sz w:val="22"/>
          <w:szCs w:val="22"/>
          <w:lang w:eastAsia="en-US"/>
        </w:rPr>
      </w:pPr>
      <w:r w:rsidRPr="003B6B18">
        <w:rPr>
          <w:rFonts w:ascii="Times New Roman" w:eastAsia="Calibri" w:hAnsi="Times New Roman" w:cs="Times New Roman"/>
          <w:sz w:val="22"/>
          <w:szCs w:val="22"/>
        </w:rPr>
        <w:lastRenderedPageBreak/>
        <w:t>Pirkimo sąlygų 7 priedas „Pasiūlymų vertinimo kriterijai ir sąlygos“</w:t>
      </w:r>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07E397BF" w14:textId="59B014A0" w:rsidR="007545D6" w:rsidRPr="003B6B18" w:rsidRDefault="00FE3D1F" w:rsidP="00AB5541">
      <w:pPr>
        <w:pStyle w:val="Antrat2"/>
        <w:ind w:left="5103"/>
        <w:rPr>
          <w:rFonts w:ascii="Times New Roman" w:hAnsi="Times New Roman" w:cs="Times New Roman"/>
          <w:color w:val="auto"/>
          <w:sz w:val="22"/>
          <w:szCs w:val="22"/>
        </w:rPr>
      </w:pPr>
      <w:bookmarkStart w:id="70" w:name="_Toc161925480"/>
      <w:bookmarkStart w:id="71" w:name="_Toc163130249"/>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8</w:t>
      </w:r>
      <w:r w:rsidR="007545D6" w:rsidRPr="003B6B18">
        <w:rPr>
          <w:rFonts w:ascii="Times New Roman" w:hAnsi="Times New Roman" w:cs="Times New Roman"/>
          <w:color w:val="auto"/>
          <w:sz w:val="22"/>
          <w:szCs w:val="22"/>
        </w:rPr>
        <w:t xml:space="preserve"> priedas „</w:t>
      </w:r>
      <w:r w:rsidR="00FF607F" w:rsidRPr="003B6B18">
        <w:rPr>
          <w:rFonts w:ascii="Times New Roman" w:hAnsi="Times New Roman" w:cs="Times New Roman"/>
          <w:color w:val="auto"/>
          <w:sz w:val="22"/>
          <w:szCs w:val="22"/>
        </w:rPr>
        <w:t>Tiekėjo deklaracija</w:t>
      </w:r>
      <w:r w:rsidR="004D3BE3" w:rsidRPr="003B6B18">
        <w:rPr>
          <w:rFonts w:ascii="Times New Roman" w:hAnsi="Times New Roman" w:cs="Times New Roman"/>
          <w:color w:val="auto"/>
          <w:sz w:val="22"/>
          <w:szCs w:val="22"/>
        </w:rPr>
        <w:t xml:space="preserve"> </w:t>
      </w:r>
      <w:r w:rsidR="00B03CE0" w:rsidRPr="003B6B18">
        <w:rPr>
          <w:rFonts w:ascii="Times New Roman" w:hAnsi="Times New Roman" w:cs="Times New Roman"/>
          <w:color w:val="auto"/>
          <w:sz w:val="22"/>
          <w:szCs w:val="22"/>
        </w:rPr>
        <w:t xml:space="preserve">dėl </w:t>
      </w:r>
      <w:r w:rsidR="00596C27" w:rsidRPr="003B6B18">
        <w:rPr>
          <w:rFonts w:ascii="Times New Roman" w:hAnsi="Times New Roman" w:cs="Times New Roman"/>
          <w:color w:val="auto"/>
          <w:sz w:val="22"/>
          <w:szCs w:val="22"/>
        </w:rPr>
        <w:t xml:space="preserve">atitikties </w:t>
      </w:r>
      <w:r w:rsidR="00B03CE0" w:rsidRPr="003B6B18">
        <w:rPr>
          <w:rFonts w:ascii="Times New Roman" w:hAnsi="Times New Roman" w:cs="Times New Roman"/>
          <w:color w:val="auto"/>
          <w:sz w:val="22"/>
          <w:szCs w:val="22"/>
        </w:rPr>
        <w:t xml:space="preserve">Reglamento </w:t>
      </w:r>
      <w:r w:rsidR="00596C27" w:rsidRPr="003B6B18">
        <w:rPr>
          <w:rFonts w:ascii="Times New Roman" w:hAnsi="Times New Roman" w:cs="Times New Roman"/>
          <w:color w:val="auto"/>
          <w:sz w:val="22"/>
          <w:szCs w:val="22"/>
        </w:rPr>
        <w:t>nuostatoms</w:t>
      </w:r>
      <w:r w:rsidR="00B03CE0" w:rsidRPr="003B6B18">
        <w:rPr>
          <w:rFonts w:ascii="Times New Roman" w:hAnsi="Times New Roman" w:cs="Times New Roman"/>
          <w:color w:val="auto"/>
          <w:sz w:val="22"/>
          <w:szCs w:val="22"/>
        </w:rPr>
        <w:t xml:space="preserve"> </w:t>
      </w:r>
      <w:r w:rsidR="004D3BE3" w:rsidRPr="003B6B18">
        <w:rPr>
          <w:rFonts w:ascii="Times New Roman" w:hAnsi="Times New Roman" w:cs="Times New Roman"/>
          <w:color w:val="auto"/>
          <w:sz w:val="22"/>
          <w:szCs w:val="22"/>
        </w:rPr>
        <w:t>juridiniam asmeniui</w:t>
      </w:r>
      <w:r w:rsidR="00FF607F" w:rsidRPr="003B6B18">
        <w:rPr>
          <w:rFonts w:ascii="Times New Roman" w:hAnsi="Times New Roman" w:cs="Times New Roman"/>
          <w:color w:val="auto"/>
          <w:sz w:val="22"/>
          <w:szCs w:val="22"/>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1E06AEDC"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293A7881"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175F8851"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3B6B18" w:rsidRDefault="004D3BE3" w:rsidP="004D3BE3">
      <w:pPr>
        <w:pStyle w:val="Antrat2"/>
        <w:ind w:left="5103"/>
        <w:rPr>
          <w:rFonts w:ascii="Times New Roman" w:hAnsi="Times New Roman" w:cs="Times New Roman"/>
          <w:color w:val="auto"/>
          <w:sz w:val="22"/>
          <w:szCs w:val="22"/>
        </w:rPr>
      </w:pPr>
      <w:bookmarkStart w:id="72" w:name="_Toc163130250"/>
      <w:r w:rsidRPr="003B6B18">
        <w:rPr>
          <w:rFonts w:ascii="Times New Roman" w:hAnsi="Times New Roman" w:cs="Times New Roman"/>
          <w:color w:val="auto"/>
          <w:sz w:val="22"/>
          <w:szCs w:val="22"/>
        </w:rPr>
        <w:t xml:space="preserve">Pirkimo sąlygų </w:t>
      </w:r>
      <w:r w:rsidR="00FA78CB" w:rsidRPr="003B6B18">
        <w:rPr>
          <w:rFonts w:ascii="Times New Roman" w:hAnsi="Times New Roman" w:cs="Times New Roman"/>
          <w:color w:val="auto"/>
          <w:sz w:val="22"/>
          <w:szCs w:val="22"/>
        </w:rPr>
        <w:t>9</w:t>
      </w:r>
      <w:r w:rsidRPr="003B6B18">
        <w:rPr>
          <w:rFonts w:ascii="Times New Roman" w:hAnsi="Times New Roman" w:cs="Times New Roman"/>
          <w:color w:val="auto"/>
          <w:sz w:val="22"/>
          <w:szCs w:val="22"/>
        </w:rPr>
        <w:t xml:space="preserve"> priedas „Tiekėjo deklaracija </w:t>
      </w:r>
      <w:r w:rsidR="002A25D9" w:rsidRPr="003B6B18">
        <w:rPr>
          <w:rFonts w:ascii="Times New Roman" w:hAnsi="Times New Roman" w:cs="Times New Roman"/>
          <w:color w:val="auto"/>
          <w:sz w:val="22"/>
          <w:szCs w:val="22"/>
        </w:rPr>
        <w:t xml:space="preserve">dėl atitikties Reglamento nuostatoms </w:t>
      </w:r>
      <w:r w:rsidRPr="003B6B18">
        <w:rPr>
          <w:rFonts w:ascii="Times New Roman" w:hAnsi="Times New Roman" w:cs="Times New Roman"/>
          <w:color w:val="auto"/>
          <w:sz w:val="22"/>
          <w:szCs w:val="22"/>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7393722"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FF520A8"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C44260" w:rsidRDefault="004D3BE3" w:rsidP="00E957CD">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1492F50A" w14:textId="7D5652BD" w:rsidR="00FA78CB" w:rsidRPr="003B6B18" w:rsidRDefault="00FA78CB" w:rsidP="00FA78CB">
      <w:pPr>
        <w:pStyle w:val="Antrat2"/>
        <w:ind w:left="5103"/>
        <w:rPr>
          <w:rFonts w:ascii="Times New Roman" w:hAnsi="Times New Roman" w:cs="Times New Roman"/>
          <w:color w:val="auto"/>
          <w:sz w:val="22"/>
          <w:szCs w:val="22"/>
        </w:rPr>
      </w:pPr>
      <w:bookmarkStart w:id="73" w:name="_Toc126333948"/>
      <w:bookmarkStart w:id="74" w:name="_Toc163130251"/>
      <w:bookmarkEnd w:id="65"/>
      <w:bookmarkEnd w:id="66"/>
      <w:bookmarkEnd w:id="67"/>
      <w:r w:rsidRPr="003B6B18">
        <w:rPr>
          <w:rFonts w:ascii="Times New Roman" w:hAnsi="Times New Roman" w:cs="Times New Roman"/>
          <w:color w:val="auto"/>
          <w:sz w:val="22"/>
          <w:szCs w:val="22"/>
        </w:rPr>
        <w:lastRenderedPageBreak/>
        <w:t>Pirkimo sąlygų 10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5F003F0C" w14:textId="77777777" w:rsidR="00DB3121" w:rsidRDefault="00DB3121" w:rsidP="00463465">
      <w:pPr>
        <w:jc w:val="both"/>
        <w:rPr>
          <w:rFonts w:ascii="Times New Roman" w:eastAsia="Calibri" w:hAnsi="Times New Roman" w:cs="Times New Roman"/>
          <w:i/>
          <w:iCs/>
          <w:color w:val="FF0000"/>
          <w:sz w:val="24"/>
          <w:szCs w:val="24"/>
        </w:rPr>
      </w:pPr>
    </w:p>
    <w:p w14:paraId="10E28A4E" w14:textId="44F48660" w:rsidR="00DB3121" w:rsidRPr="003B6B18" w:rsidRDefault="00DB3121" w:rsidP="00DB3121">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5DE0812A" w14:textId="77777777" w:rsidR="00DB3121" w:rsidRPr="00FA78CB" w:rsidRDefault="00DB3121" w:rsidP="00DB3121">
      <w:pPr>
        <w:rPr>
          <w:sz w:val="24"/>
          <w:szCs w:val="24"/>
        </w:rPr>
      </w:pPr>
    </w:p>
    <w:p w14:paraId="08C81642" w14:textId="77777777" w:rsidR="00DB3121" w:rsidRPr="002B68CF" w:rsidRDefault="00DB3121" w:rsidP="00DB3121">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D40FACF" w14:textId="77777777" w:rsidR="00DB3121" w:rsidRDefault="00DB3121" w:rsidP="00463465">
      <w:pPr>
        <w:jc w:val="both"/>
        <w:rPr>
          <w:rFonts w:ascii="Times New Roman" w:eastAsia="Calibri" w:hAnsi="Times New Roman" w:cs="Times New Roman"/>
          <w:i/>
          <w:iCs/>
          <w:color w:val="FF0000"/>
          <w:sz w:val="24"/>
          <w:szCs w:val="24"/>
        </w:rPr>
      </w:pPr>
    </w:p>
    <w:p w14:paraId="39ECAD80" w14:textId="77777777" w:rsidR="00E85C27" w:rsidRPr="00FA78CB" w:rsidRDefault="00E85C27" w:rsidP="00463465">
      <w:pPr>
        <w:jc w:val="both"/>
        <w:rPr>
          <w:rFonts w:ascii="Times New Roman" w:eastAsia="Calibri" w:hAnsi="Times New Roman" w:cs="Times New Roman"/>
          <w:i/>
          <w:iCs/>
          <w:color w:val="FF0000"/>
          <w:sz w:val="24"/>
          <w:szCs w:val="24"/>
        </w:rPr>
      </w:pPr>
    </w:p>
    <w:sectPr w:rsidR="00E85C27"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4FB0B2B" w14:textId="77777777" w:rsidR="002F6CB6" w:rsidRPr="001620D3" w:rsidRDefault="002F6CB6" w:rsidP="002F6CB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DE8565F" w14:textId="77777777" w:rsidR="002F6CB6" w:rsidRPr="001620D3" w:rsidRDefault="002F6CB6" w:rsidP="002F6CB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466DFB" w14:textId="77777777" w:rsidR="002F6CB6" w:rsidRPr="001620D3" w:rsidRDefault="002F6CB6" w:rsidP="002F6CB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5E636" w14:textId="77777777" w:rsidR="002F6CB6" w:rsidRDefault="002F6CB6" w:rsidP="002F6CB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8D9003"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AC097" w14:textId="77777777" w:rsidR="002F6CB6" w:rsidRPr="001620D3" w:rsidRDefault="002F6CB6" w:rsidP="002F6CB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1B6A93" w14:textId="77777777" w:rsidR="002F6CB6" w:rsidRDefault="002F6CB6" w:rsidP="002F6CB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45DD8"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211C82" w14:textId="77777777" w:rsidR="002F6CB6" w:rsidRPr="001620D3" w:rsidRDefault="002F6CB6" w:rsidP="002F6CB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F766D" w14:textId="77777777" w:rsidR="002F6CB6" w:rsidRDefault="002F6CB6" w:rsidP="002F6CB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32481</Words>
  <Characters>18515</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2024-04-05T07:43:00Z</cp:lastPrinted>
  <dcterms:created xsi:type="dcterms:W3CDTF">2025-06-02T10:12:00Z</dcterms:created>
  <dcterms:modified xsi:type="dcterms:W3CDTF">2025-06-02T10:16:00Z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