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831E3F"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162354" w14:textId="77777777" w:rsidR="00552FA0" w:rsidRPr="00566CBC" w:rsidRDefault="00552FA0" w:rsidP="00552FA0">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505625C8" w14:textId="77777777" w:rsidR="00552FA0" w:rsidRPr="009A408F" w:rsidRDefault="00552FA0" w:rsidP="00552FA0">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4B92F888" w14:textId="13F44273" w:rsidR="00C32E53" w:rsidRPr="009A408F" w:rsidRDefault="00552FA0" w:rsidP="00552FA0">
          <w:pPr>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346FF669" w:rsidR="00CC08A0" w:rsidRPr="009A408F" w:rsidRDefault="00CC08A0" w:rsidP="00CE07EB">
          <w:pPr>
            <w:tabs>
              <w:tab w:val="left" w:pos="5220"/>
            </w:tabs>
            <w:ind w:firstLine="5812"/>
            <w:jc w:val="both"/>
            <w:rPr>
              <w:rFonts w:cstheme="minorHAnsi"/>
              <w:sz w:val="24"/>
              <w:szCs w:val="24"/>
            </w:rPr>
          </w:pPr>
          <w:r w:rsidRPr="009A408F">
            <w:rPr>
              <w:rFonts w:cstheme="minorHAnsi"/>
              <w:sz w:val="24"/>
              <w:szCs w:val="24"/>
            </w:rPr>
            <w:t>202</w:t>
          </w:r>
          <w:r w:rsidR="008E0B8C">
            <w:rPr>
              <w:rFonts w:cstheme="minorHAnsi"/>
              <w:sz w:val="24"/>
              <w:szCs w:val="24"/>
            </w:rPr>
            <w:t>5</w:t>
          </w:r>
          <w:r w:rsidRPr="009A408F">
            <w:rPr>
              <w:rFonts w:cstheme="minorHAnsi"/>
              <w:sz w:val="24"/>
              <w:szCs w:val="24"/>
            </w:rPr>
            <w:t xml:space="preserve"> m.</w:t>
          </w:r>
          <w:r w:rsidR="00203959">
            <w:rPr>
              <w:rFonts w:cstheme="minorHAnsi"/>
              <w:sz w:val="24"/>
              <w:szCs w:val="24"/>
            </w:rPr>
            <w:t xml:space="preserve"> gegužės 21 </w:t>
          </w:r>
          <w:r w:rsidRPr="009A408F">
            <w:rPr>
              <w:rFonts w:cstheme="minorHAnsi"/>
              <w:sz w:val="24"/>
              <w:szCs w:val="24"/>
            </w:rPr>
            <w:t xml:space="preserve">d.  </w:t>
          </w:r>
        </w:p>
        <w:p w14:paraId="038D36AB" w14:textId="6D4D7C97"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203959">
            <w:rPr>
              <w:rFonts w:cstheme="minorHAnsi"/>
              <w:sz w:val="24"/>
              <w:szCs w:val="24"/>
            </w:rPr>
            <w:t>34</w:t>
          </w:r>
        </w:p>
        <w:p w14:paraId="54DCAA0C" w14:textId="6C6C20C7" w:rsidR="00D53BF4" w:rsidRPr="009A408F" w:rsidRDefault="00040306" w:rsidP="004E4612">
          <w:pPr>
            <w:spacing w:after="120" w:line="20" w:lineRule="atLeast"/>
            <w:ind w:left="5245"/>
            <w:contextualSpacing/>
            <w:rPr>
              <w:rFonts w:cstheme="minorHAnsi"/>
              <w:i/>
              <w:iCs/>
              <w:color w:val="0070C0"/>
              <w:sz w:val="24"/>
              <w:szCs w:val="24"/>
            </w:rPr>
          </w:pPr>
          <w:r>
            <w:rPr>
              <w:rFonts w:cstheme="minorHAnsi"/>
              <w:i/>
              <w:iCs/>
              <w:color w:val="0070C0"/>
              <w:sz w:val="24"/>
              <w:szCs w:val="24"/>
            </w:rPr>
            <w:t>Redakcija nuo 2025-06-03</w:t>
          </w:r>
        </w:p>
        <w:p w14:paraId="47EF0C37" w14:textId="19126F9D" w:rsidR="00D526C8" w:rsidRPr="009A408F" w:rsidRDefault="00D526C8" w:rsidP="004E4612">
          <w:pPr>
            <w:spacing w:after="120" w:line="20" w:lineRule="atLeast"/>
            <w:contextualSpacing/>
            <w:jc w:val="center"/>
            <w:rPr>
              <w:rFonts w:cstheme="minorHAnsi"/>
              <w:sz w:val="24"/>
              <w:szCs w:val="24"/>
            </w:rPr>
          </w:pPr>
          <w:bookmarkStart w:id="0" w:name="_GoBack"/>
          <w:bookmarkEnd w:id="0"/>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05A2D415" w:rsidR="00D526C8" w:rsidRPr="009A408F" w:rsidRDefault="007A130B" w:rsidP="00CE07EB">
          <w:pPr>
            <w:spacing w:after="120" w:line="20" w:lineRule="atLeast"/>
            <w:contextualSpacing/>
            <w:jc w:val="center"/>
            <w:rPr>
              <w:rFonts w:cstheme="minorHAnsi"/>
              <w:b/>
              <w:bCs/>
              <w:sz w:val="28"/>
              <w:szCs w:val="28"/>
            </w:rPr>
          </w:pPr>
          <w:r w:rsidRPr="00566CBC">
            <w:rPr>
              <w:rFonts w:cstheme="minorHAnsi"/>
              <w:b/>
              <w:bCs/>
              <w:color w:val="00B050"/>
              <w:sz w:val="28"/>
              <w:szCs w:val="28"/>
            </w:rPr>
            <w:t>SUPAPRASTINTO</w:t>
          </w:r>
          <w:r w:rsidRPr="009A408F">
            <w:rPr>
              <w:rFonts w:cstheme="minorHAnsi"/>
              <w:b/>
              <w:bCs/>
              <w:sz w:val="28"/>
              <w:szCs w:val="28"/>
            </w:rPr>
            <w:t xml:space="preserve"> </w:t>
          </w:r>
          <w:r w:rsidR="00D526C8" w:rsidRPr="009A408F">
            <w:rPr>
              <w:rFonts w:cstheme="minorHAnsi"/>
              <w:b/>
              <w:bCs/>
              <w:sz w:val="28"/>
              <w:szCs w:val="28"/>
            </w:rPr>
            <w:t>VIEŠOJO PIRKIMO „</w:t>
          </w:r>
          <w:r w:rsidR="008E22DD" w:rsidRPr="008E22DD">
            <w:rPr>
              <w:rFonts w:eastAsia="Times New Roman" w:cstheme="minorHAnsi"/>
              <w:b/>
              <w:bCs/>
              <w:color w:val="00B050"/>
              <w:sz w:val="28"/>
              <w:szCs w:val="28"/>
            </w:rPr>
            <w:t>KAUNO K</w:t>
          </w:r>
          <w:r w:rsidR="002B36C9">
            <w:rPr>
              <w:rFonts w:eastAsia="Times New Roman" w:cstheme="minorHAnsi"/>
              <w:b/>
              <w:bCs/>
              <w:color w:val="00B050"/>
              <w:sz w:val="28"/>
              <w:szCs w:val="28"/>
            </w:rPr>
            <w:t>AZIO</w:t>
          </w:r>
          <w:r w:rsidR="008E22DD" w:rsidRPr="008E22DD">
            <w:rPr>
              <w:rFonts w:eastAsia="Times New Roman" w:cstheme="minorHAnsi"/>
              <w:b/>
              <w:bCs/>
              <w:color w:val="00B050"/>
              <w:sz w:val="28"/>
              <w:szCs w:val="28"/>
            </w:rPr>
            <w:t xml:space="preserve"> GRINIAUS PROGIMNAZIJOS ŠIAURĖS PR. 97, KAUNE, SPORTO AIKŠTELIŲ REKONSTRAVIMO </w:t>
          </w:r>
          <w:r w:rsidR="008E22DD" w:rsidRPr="00566CBC">
            <w:rPr>
              <w:rFonts w:eastAsia="Times New Roman" w:cstheme="minorHAnsi"/>
              <w:b/>
              <w:bCs/>
              <w:color w:val="00B050"/>
              <w:sz w:val="28"/>
              <w:szCs w:val="28"/>
            </w:rPr>
            <w:t>DARBAI</w:t>
          </w:r>
          <w:r w:rsidR="00D526C8" w:rsidRPr="009A408F">
            <w:rPr>
              <w:rFonts w:cstheme="minorHAnsi"/>
              <w:b/>
              <w:bCs/>
              <w:sz w:val="28"/>
              <w:szCs w:val="28"/>
            </w:rPr>
            <w:t>“</w:t>
          </w:r>
        </w:p>
        <w:p w14:paraId="18ACC6AD" w14:textId="455271B7" w:rsidR="00D526C8" w:rsidRPr="009A408F" w:rsidRDefault="00D526C8" w:rsidP="00CE07EB">
          <w:pPr>
            <w:spacing w:after="120" w:line="20" w:lineRule="atLeast"/>
            <w:contextualSpacing/>
            <w:jc w:val="center"/>
            <w:rPr>
              <w:rFonts w:cstheme="minorHAnsi"/>
              <w:b/>
              <w:bCs/>
              <w:sz w:val="28"/>
              <w:szCs w:val="28"/>
              <w:lang w:val="en-GB"/>
            </w:rPr>
          </w:pPr>
          <w:r w:rsidRPr="009A408F">
            <w:rPr>
              <w:rFonts w:cstheme="minorHAnsi"/>
              <w:b/>
              <w:bCs/>
              <w:sz w:val="28"/>
              <w:szCs w:val="28"/>
            </w:rPr>
            <w:t xml:space="preserve">ATVIRO KONKURSO </w:t>
          </w:r>
          <w:r w:rsidR="00EB164F" w:rsidRPr="009A408F">
            <w:rPr>
              <w:rFonts w:cstheme="minorHAnsi"/>
              <w:b/>
              <w:bCs/>
              <w:sz w:val="28"/>
              <w:szCs w:val="28"/>
            </w:rPr>
            <w:t xml:space="preserve">SPECIALIOSIOS </w:t>
          </w:r>
          <w:r w:rsidRPr="009A408F">
            <w:rPr>
              <w:rFonts w:cstheme="minorHAnsi"/>
              <w:b/>
              <w:bCs/>
              <w:sz w:val="28"/>
              <w:szCs w:val="28"/>
            </w:rPr>
            <w:t>SĄLYGOS</w:t>
          </w:r>
        </w:p>
        <w:p w14:paraId="517C01D9" w14:textId="3C58B317" w:rsidR="001C24BC" w:rsidRPr="009A408F" w:rsidRDefault="005F13F0"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5C884616" w14:textId="3AF4E7E8" w:rsidR="0074475B" w:rsidRPr="009A408F" w:rsidRDefault="001C24BC" w:rsidP="007E0A9D">
              <w:pPr>
                <w:pStyle w:val="Turinys1"/>
                <w:rPr>
                  <w:rFonts w:cstheme="minorHAnsi"/>
                  <w:noProof/>
                  <w:sz w:val="22"/>
                  <w:szCs w:val="22"/>
                  <w:lang w:val="en-US" w:eastAsia="en-US"/>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26333928" w:history="1">
                <w:r w:rsidR="0074475B" w:rsidRPr="009A408F">
                  <w:rPr>
                    <w:rStyle w:val="Hipersaitas"/>
                    <w:rFonts w:cstheme="minorHAnsi"/>
                    <w:noProof/>
                  </w:rPr>
                  <w:t>1.</w:t>
                </w:r>
                <w:r w:rsidR="0074475B" w:rsidRPr="009A408F">
                  <w:rPr>
                    <w:rFonts w:cstheme="minorHAnsi"/>
                    <w:noProof/>
                    <w:sz w:val="22"/>
                    <w:szCs w:val="22"/>
                    <w:lang w:val="en-US" w:eastAsia="en-US"/>
                  </w:rPr>
                  <w:tab/>
                </w:r>
                <w:r w:rsidR="0074475B" w:rsidRPr="009A408F">
                  <w:rPr>
                    <w:rStyle w:val="Hipersaitas"/>
                    <w:rFonts w:cstheme="minorHAnsi"/>
                    <w:noProof/>
                  </w:rPr>
                  <w:t>Bendra informacija</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_Toc126333928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2</w:t>
                </w:r>
                <w:r w:rsidR="0074475B" w:rsidRPr="009A408F">
                  <w:rPr>
                    <w:rFonts w:cstheme="minorHAnsi"/>
                    <w:noProof/>
                    <w:webHidden/>
                  </w:rPr>
                  <w:fldChar w:fldCharType="end"/>
                </w:r>
              </w:hyperlink>
            </w:p>
            <w:p w14:paraId="72F5B133" w14:textId="5877CFA2" w:rsidR="0074475B" w:rsidRPr="009A408F" w:rsidRDefault="00040306" w:rsidP="007E0A9D">
              <w:pPr>
                <w:pStyle w:val="Turinys1"/>
                <w:rPr>
                  <w:rFonts w:cstheme="minorHAnsi"/>
                  <w:noProof/>
                  <w:sz w:val="22"/>
                  <w:szCs w:val="22"/>
                  <w:lang w:val="en-US" w:eastAsia="en-US"/>
                </w:rPr>
              </w:pPr>
              <w:hyperlink w:anchor="_Toc126333929" w:history="1">
                <w:r w:rsidR="00845CC5" w:rsidRPr="009A408F">
                  <w:rPr>
                    <w:rStyle w:val="Hipersaitas"/>
                    <w:rFonts w:cstheme="minorHAnsi"/>
                    <w:noProof/>
                  </w:rPr>
                  <w:t>2.  Pirkimo objektas</w:t>
                </w:r>
                <w:r w:rsidR="00845CC5" w:rsidRPr="009A408F">
                  <w:rPr>
                    <w:rFonts w:cstheme="minorHAnsi"/>
                    <w:noProof/>
                    <w:webHidden/>
                  </w:rPr>
                  <w:tab/>
                </w:r>
                <w:r w:rsidR="00845CC5">
                  <w:rPr>
                    <w:rFonts w:cstheme="minorHAnsi"/>
                    <w:noProof/>
                    <w:webHidden/>
                  </w:rPr>
                  <w:t>2</w:t>
                </w:r>
              </w:hyperlink>
            </w:p>
            <w:p w14:paraId="569BF15B" w14:textId="15A2AE91" w:rsidR="0074475B" w:rsidRPr="009A408F" w:rsidRDefault="00040306" w:rsidP="007E0A9D">
              <w:pPr>
                <w:pStyle w:val="Turinys1"/>
                <w:rPr>
                  <w:rFonts w:cstheme="minorHAnsi"/>
                  <w:noProof/>
                  <w:sz w:val="22"/>
                  <w:szCs w:val="22"/>
                  <w:lang w:val="en-US" w:eastAsia="en-US"/>
                </w:rPr>
              </w:pPr>
              <w:hyperlink w:anchor="_Toc126333930" w:history="1">
                <w:r w:rsidR="0074475B" w:rsidRPr="009A408F">
                  <w:rPr>
                    <w:rStyle w:val="Hipersaitas"/>
                    <w:rFonts w:cstheme="minorHAnsi"/>
                    <w:noProof/>
                  </w:rPr>
                  <w:t xml:space="preserve">3. </w:t>
                </w:r>
                <w:r w:rsidR="007E0A9D" w:rsidRPr="009A408F">
                  <w:rPr>
                    <w:rStyle w:val="Hipersaitas"/>
                    <w:rFonts w:cstheme="minorHAnsi"/>
                    <w:noProof/>
                  </w:rPr>
                  <w:t xml:space="preserve"> </w:t>
                </w:r>
                <w:r w:rsidR="0074475B" w:rsidRPr="009A408F">
                  <w:rPr>
                    <w:rStyle w:val="Hipersaitas"/>
                    <w:rFonts w:cstheme="minorHAnsi"/>
                    <w:noProof/>
                  </w:rPr>
                  <w:t>Susitikimai su tiekėjais ir objekto apžiūra</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_Toc126333930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3</w:t>
                </w:r>
                <w:r w:rsidR="0074475B" w:rsidRPr="009A408F">
                  <w:rPr>
                    <w:rFonts w:cstheme="minorHAnsi"/>
                    <w:noProof/>
                    <w:webHidden/>
                  </w:rPr>
                  <w:fldChar w:fldCharType="end"/>
                </w:r>
              </w:hyperlink>
            </w:p>
            <w:p w14:paraId="37870567" w14:textId="7C587AFE" w:rsidR="0074475B" w:rsidRPr="009A408F" w:rsidRDefault="00040306" w:rsidP="007E0A9D">
              <w:pPr>
                <w:pStyle w:val="Turinys1"/>
                <w:rPr>
                  <w:rFonts w:cstheme="minorHAnsi"/>
                  <w:noProof/>
                  <w:sz w:val="22"/>
                  <w:szCs w:val="22"/>
                  <w:lang w:val="en-US" w:eastAsia="en-US"/>
                </w:rPr>
              </w:pPr>
              <w:hyperlink w:anchor="_Toc126333931" w:history="1">
                <w:r w:rsidR="0074475B" w:rsidRPr="009A408F">
                  <w:rPr>
                    <w:rStyle w:val="Hipersaitas"/>
                    <w:rFonts w:cstheme="minorHAnsi"/>
                    <w:noProof/>
                  </w:rPr>
                  <w:t xml:space="preserve">4. </w:t>
                </w:r>
                <w:r w:rsidR="007E0A9D" w:rsidRPr="009A408F">
                  <w:rPr>
                    <w:rStyle w:val="Hipersaitas"/>
                    <w:rFonts w:cstheme="minorHAnsi"/>
                    <w:noProof/>
                  </w:rPr>
                  <w:t xml:space="preserve"> </w:t>
                </w:r>
                <w:r w:rsidR="0074475B" w:rsidRPr="009A408F">
                  <w:rPr>
                    <w:rStyle w:val="Hipersaitas"/>
                    <w:rFonts w:cstheme="minorHAnsi"/>
                    <w:noProof/>
                  </w:rPr>
                  <w:t>Tiekėjų pašalinimo pagrindai ir kvalifikacijos reikalavimai</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_Toc126333931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3</w:t>
                </w:r>
                <w:r w:rsidR="0074475B" w:rsidRPr="009A408F">
                  <w:rPr>
                    <w:rFonts w:cstheme="minorHAnsi"/>
                    <w:noProof/>
                    <w:webHidden/>
                  </w:rPr>
                  <w:fldChar w:fldCharType="end"/>
                </w:r>
              </w:hyperlink>
            </w:p>
            <w:p w14:paraId="51E715FC" w14:textId="086DCCE7" w:rsidR="0074475B" w:rsidRPr="009A408F" w:rsidRDefault="00040306" w:rsidP="007E0A9D">
              <w:pPr>
                <w:pStyle w:val="Turinys1"/>
                <w:rPr>
                  <w:rFonts w:cstheme="minorHAnsi"/>
                  <w:noProof/>
                  <w:sz w:val="22"/>
                  <w:szCs w:val="22"/>
                  <w:lang w:val="en-US" w:eastAsia="en-US"/>
                </w:rPr>
              </w:pPr>
              <w:hyperlink w:anchor="_Toc126333932" w:history="1">
                <w:r w:rsidR="0074475B" w:rsidRPr="009A408F">
                  <w:rPr>
                    <w:rStyle w:val="Hipersaitas"/>
                    <w:rFonts w:cstheme="minorHAnsi"/>
                    <w:noProof/>
                  </w:rPr>
                  <w:t>5.  Reikalavimai, susiję su nacionaliniu saugumu</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_Toc126333932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3</w:t>
                </w:r>
                <w:r w:rsidR="0074475B" w:rsidRPr="009A408F">
                  <w:rPr>
                    <w:rFonts w:cstheme="minorHAnsi"/>
                    <w:noProof/>
                    <w:webHidden/>
                  </w:rPr>
                  <w:fldChar w:fldCharType="end"/>
                </w:r>
              </w:hyperlink>
            </w:p>
            <w:p w14:paraId="29434F06" w14:textId="61F5BAF1" w:rsidR="0074475B" w:rsidRPr="009A408F" w:rsidRDefault="00040306" w:rsidP="007E0A9D">
              <w:pPr>
                <w:pStyle w:val="Turinys1"/>
                <w:rPr>
                  <w:rFonts w:cstheme="minorHAnsi"/>
                  <w:noProof/>
                  <w:sz w:val="22"/>
                  <w:szCs w:val="22"/>
                  <w:lang w:val="en-US" w:eastAsia="en-US"/>
                </w:rPr>
              </w:pPr>
              <w:hyperlink w:anchor="_Toc126333933" w:history="1">
                <w:r w:rsidR="0074475B" w:rsidRPr="009A408F">
                  <w:rPr>
                    <w:rStyle w:val="Hipersaitas"/>
                    <w:rFonts w:cstheme="minorHAnsi"/>
                    <w:noProof/>
                  </w:rPr>
                  <w:t>6.  Specialieji reikalavimai pasiūlymų rengimui ir pateikimui</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_Toc126333933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3</w:t>
                </w:r>
                <w:r w:rsidR="0074475B" w:rsidRPr="009A408F">
                  <w:rPr>
                    <w:rFonts w:cstheme="minorHAnsi"/>
                    <w:noProof/>
                    <w:webHidden/>
                  </w:rPr>
                  <w:fldChar w:fldCharType="end"/>
                </w:r>
              </w:hyperlink>
            </w:p>
            <w:p w14:paraId="163B50EE" w14:textId="5C5D4127" w:rsidR="0074475B" w:rsidRPr="009A408F" w:rsidRDefault="00040306" w:rsidP="007E0A9D">
              <w:pPr>
                <w:pStyle w:val="Turinys1"/>
                <w:rPr>
                  <w:rFonts w:cstheme="minorHAnsi"/>
                  <w:noProof/>
                  <w:sz w:val="22"/>
                  <w:szCs w:val="22"/>
                  <w:lang w:val="en-US" w:eastAsia="en-US"/>
                </w:rPr>
              </w:pPr>
              <w:hyperlink w:anchor="_Toc126333934" w:history="1">
                <w:r w:rsidR="0074475B" w:rsidRPr="009A408F">
                  <w:rPr>
                    <w:rStyle w:val="Hipersaitas"/>
                    <w:rFonts w:eastAsia="Calibri" w:cstheme="minorHAnsi"/>
                    <w:noProof/>
                  </w:rPr>
                  <w:t>7.</w:t>
                </w:r>
                <w:r w:rsidR="0074475B" w:rsidRPr="009A408F">
                  <w:rPr>
                    <w:rFonts w:cstheme="minorHAnsi"/>
                    <w:noProof/>
                    <w:sz w:val="22"/>
                    <w:szCs w:val="22"/>
                    <w:lang w:val="en-US" w:eastAsia="en-US"/>
                  </w:rPr>
                  <w:tab/>
                </w:r>
                <w:r w:rsidR="0074475B" w:rsidRPr="009A408F">
                  <w:rPr>
                    <w:rStyle w:val="Hipersaitas"/>
                    <w:rFonts w:cstheme="minorHAnsi"/>
                    <w:noProof/>
                  </w:rPr>
                  <w:t>Pasiūlymo galiojimo užtikrinimas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_Toc126333934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5</w:t>
                </w:r>
                <w:r w:rsidR="0074475B" w:rsidRPr="009A408F">
                  <w:rPr>
                    <w:rFonts w:cstheme="minorHAnsi"/>
                    <w:noProof/>
                    <w:webHidden/>
                  </w:rPr>
                  <w:fldChar w:fldCharType="end"/>
                </w:r>
              </w:hyperlink>
            </w:p>
            <w:p w14:paraId="7C9C7354" w14:textId="156A468A" w:rsidR="0074475B" w:rsidRPr="009A408F" w:rsidRDefault="00040306" w:rsidP="007E0A9D">
              <w:pPr>
                <w:pStyle w:val="Turinys1"/>
                <w:rPr>
                  <w:rFonts w:cstheme="minorHAnsi"/>
                  <w:noProof/>
                  <w:sz w:val="22"/>
                  <w:szCs w:val="22"/>
                  <w:lang w:val="en-US" w:eastAsia="en-US"/>
                </w:rPr>
              </w:pPr>
              <w:hyperlink w:anchor="_Toc126333935" w:history="1">
                <w:r w:rsidR="0074475B" w:rsidRPr="009A408F">
                  <w:rPr>
                    <w:rStyle w:val="Hipersaitas"/>
                    <w:rFonts w:eastAsia="Calibri" w:cstheme="minorHAnsi"/>
                    <w:noProof/>
                  </w:rPr>
                  <w:t>8.</w:t>
                </w:r>
                <w:r w:rsidR="0074475B" w:rsidRPr="009A408F">
                  <w:rPr>
                    <w:rFonts w:cstheme="minorHAnsi"/>
                    <w:noProof/>
                    <w:sz w:val="22"/>
                    <w:szCs w:val="22"/>
                    <w:lang w:val="en-US" w:eastAsia="en-US"/>
                  </w:rPr>
                  <w:tab/>
                </w:r>
                <w:r w:rsidR="0074475B" w:rsidRPr="009A408F">
                  <w:rPr>
                    <w:rStyle w:val="Hipersaitas"/>
                    <w:rFonts w:cstheme="minorHAnsi"/>
                    <w:noProof/>
                  </w:rPr>
                  <w:t>Elektroninis aukcionas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_Toc126333935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6</w:t>
                </w:r>
                <w:r w:rsidR="0074475B" w:rsidRPr="009A408F">
                  <w:rPr>
                    <w:rFonts w:cstheme="minorHAnsi"/>
                    <w:noProof/>
                    <w:webHidden/>
                  </w:rPr>
                  <w:fldChar w:fldCharType="end"/>
                </w:r>
              </w:hyperlink>
            </w:p>
            <w:p w14:paraId="1901588D" w14:textId="6A95B32C" w:rsidR="0074475B" w:rsidRPr="009A408F" w:rsidRDefault="00040306" w:rsidP="007E0A9D">
              <w:pPr>
                <w:pStyle w:val="Turinys1"/>
                <w:rPr>
                  <w:rFonts w:cstheme="minorHAnsi"/>
                  <w:noProof/>
                  <w:sz w:val="22"/>
                  <w:szCs w:val="22"/>
                  <w:lang w:val="en-US" w:eastAsia="en-US"/>
                </w:rPr>
              </w:pPr>
              <w:hyperlink w:anchor="_Toc126333936" w:history="1">
                <w:r w:rsidR="0074475B" w:rsidRPr="009A408F">
                  <w:rPr>
                    <w:rStyle w:val="Hipersaitas"/>
                    <w:rFonts w:eastAsia="Calibri" w:cstheme="minorHAnsi"/>
                    <w:noProof/>
                  </w:rPr>
                  <w:t>9.</w:t>
                </w:r>
                <w:r w:rsidR="0074475B" w:rsidRPr="009A408F">
                  <w:rPr>
                    <w:rFonts w:cstheme="minorHAnsi"/>
                    <w:noProof/>
                    <w:sz w:val="22"/>
                    <w:szCs w:val="22"/>
                    <w:lang w:val="en-US" w:eastAsia="en-US"/>
                  </w:rPr>
                  <w:tab/>
                </w:r>
                <w:r w:rsidR="0074475B" w:rsidRPr="009A408F">
                  <w:rPr>
                    <w:rStyle w:val="Hipersaitas"/>
                    <w:rFonts w:cstheme="minorHAnsi"/>
                    <w:noProof/>
                  </w:rPr>
                  <w:t>Pasiūlymų vertinimas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_Toc126333936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6</w:t>
                </w:r>
                <w:r w:rsidR="0074475B" w:rsidRPr="009A408F">
                  <w:rPr>
                    <w:rFonts w:cstheme="minorHAnsi"/>
                    <w:noProof/>
                    <w:webHidden/>
                  </w:rPr>
                  <w:fldChar w:fldCharType="end"/>
                </w:r>
              </w:hyperlink>
            </w:p>
            <w:p w14:paraId="63AED696" w14:textId="137A31FB" w:rsidR="0074475B" w:rsidRPr="009A408F" w:rsidRDefault="00040306" w:rsidP="007E0A9D">
              <w:pPr>
                <w:pStyle w:val="Turinys1"/>
                <w:rPr>
                  <w:rFonts w:cstheme="minorHAnsi"/>
                  <w:noProof/>
                  <w:sz w:val="22"/>
                  <w:szCs w:val="22"/>
                  <w:lang w:val="en-US" w:eastAsia="en-US"/>
                </w:rPr>
              </w:pPr>
              <w:hyperlink w:anchor="_Toc126333937" w:history="1">
                <w:r w:rsidR="0074475B" w:rsidRPr="009A408F">
                  <w:rPr>
                    <w:rStyle w:val="Hipersaitas"/>
                    <w:rFonts w:eastAsia="Calibri" w:cstheme="minorHAnsi"/>
                    <w:noProof/>
                  </w:rPr>
                  <w:t>10.</w:t>
                </w:r>
                <w:r w:rsidR="0074475B" w:rsidRPr="009A408F">
                  <w:rPr>
                    <w:rFonts w:cstheme="minorHAnsi"/>
                    <w:noProof/>
                    <w:sz w:val="22"/>
                    <w:szCs w:val="22"/>
                    <w:lang w:val="en-US" w:eastAsia="en-US"/>
                  </w:rPr>
                  <w:tab/>
                </w:r>
                <w:r w:rsidR="008E22DD">
                  <w:rPr>
                    <w:rFonts w:cstheme="minorHAnsi"/>
                    <w:noProof/>
                    <w:sz w:val="22"/>
                    <w:szCs w:val="22"/>
                    <w:lang w:val="en-US" w:eastAsia="en-US"/>
                  </w:rPr>
                  <w:t xml:space="preserve"> </w:t>
                </w:r>
                <w:r w:rsidR="0074475B" w:rsidRPr="009A408F">
                  <w:rPr>
                    <w:rStyle w:val="Hipersaitas"/>
                    <w:rFonts w:cstheme="minorHAnsi"/>
                    <w:noProof/>
                  </w:rPr>
                  <w:t>Sutarties sudarymas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_Toc126333937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7</w:t>
                </w:r>
                <w:r w:rsidR="0074475B" w:rsidRPr="009A408F">
                  <w:rPr>
                    <w:rFonts w:cstheme="minorHAnsi"/>
                    <w:noProof/>
                    <w:webHidden/>
                  </w:rPr>
                  <w:fldChar w:fldCharType="end"/>
                </w:r>
              </w:hyperlink>
            </w:p>
            <w:p w14:paraId="456B2FA1" w14:textId="5A9E5C32" w:rsidR="0074475B" w:rsidRPr="009A408F" w:rsidRDefault="00040306" w:rsidP="007E0A9D">
              <w:pPr>
                <w:pStyle w:val="Turinys1"/>
                <w:rPr>
                  <w:rFonts w:cstheme="minorHAnsi"/>
                  <w:noProof/>
                  <w:sz w:val="22"/>
                  <w:szCs w:val="22"/>
                  <w:lang w:val="en-US" w:eastAsia="en-US"/>
                </w:rPr>
              </w:pPr>
              <w:hyperlink w:anchor="_Toc126333938" w:history="1">
                <w:r w:rsidR="0074475B" w:rsidRPr="009A408F">
                  <w:rPr>
                    <w:rStyle w:val="Hipersaitas"/>
                    <w:rFonts w:cstheme="minorHAnsi"/>
                    <w:noProof/>
                  </w:rPr>
                  <w:t>11.</w:t>
                </w:r>
                <w:r w:rsidR="0074475B" w:rsidRPr="009A408F">
                  <w:rPr>
                    <w:rFonts w:cstheme="minorHAnsi"/>
                    <w:noProof/>
                    <w:sz w:val="22"/>
                    <w:szCs w:val="22"/>
                    <w:lang w:val="en-US" w:eastAsia="en-US"/>
                  </w:rPr>
                  <w:tab/>
                  <w:t xml:space="preserve"> </w:t>
                </w:r>
                <w:r w:rsidR="0074475B" w:rsidRPr="009A408F">
                  <w:rPr>
                    <w:rStyle w:val="Hipersaitas"/>
                    <w:rFonts w:cstheme="minorHAnsi"/>
                    <w:noProof/>
                  </w:rPr>
                  <w:t>Kitos sąlygos</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_Toc126333938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7</w:t>
                </w:r>
                <w:r w:rsidR="0074475B" w:rsidRPr="009A408F">
                  <w:rPr>
                    <w:rFonts w:cstheme="minorHAnsi"/>
                    <w:noProof/>
                    <w:webHidden/>
                  </w:rPr>
                  <w:fldChar w:fldCharType="end"/>
                </w:r>
              </w:hyperlink>
            </w:p>
            <w:p w14:paraId="3C0F05FC" w14:textId="2CD9D3FB" w:rsidR="0074475B" w:rsidRPr="009A408F" w:rsidRDefault="00040306" w:rsidP="007E0A9D">
              <w:pPr>
                <w:pStyle w:val="Turinys1"/>
                <w:rPr>
                  <w:rFonts w:cstheme="minorHAnsi"/>
                  <w:noProof/>
                  <w:sz w:val="22"/>
                  <w:szCs w:val="22"/>
                  <w:lang w:val="en-US" w:eastAsia="en-US"/>
                </w:rPr>
              </w:pPr>
              <w:hyperlink w:anchor="_Toc126333939" w:history="1">
                <w:r w:rsidR="0074475B" w:rsidRPr="009A408F">
                  <w:rPr>
                    <w:rStyle w:val="Hipersaitas"/>
                    <w:rFonts w:cstheme="minorHAnsi"/>
                    <w:noProof/>
                  </w:rPr>
                  <w:t xml:space="preserve">Pirkimo sąlygų 1 priedas </w:t>
                </w:r>
                <w:r w:rsidR="002B1198" w:rsidRPr="009A408F">
                  <w:rPr>
                    <w:rStyle w:val="Hipersaitas"/>
                    <w:rFonts w:cstheme="minorHAnsi"/>
                    <w:noProof/>
                  </w:rPr>
                  <w:t>„</w:t>
                </w:r>
                <w:r w:rsidR="00CC7D89" w:rsidRPr="009A408F">
                  <w:rPr>
                    <w:rStyle w:val="Hipersaitas"/>
                    <w:rFonts w:cstheme="minorHAnsi"/>
                    <w:noProof/>
                  </w:rPr>
                  <w:t>Terminai</w:t>
                </w:r>
                <w:r w:rsidR="002B1198" w:rsidRPr="009A408F">
                  <w:rPr>
                    <w:rStyle w:val="Hipersaitas"/>
                    <w:rFonts w:cstheme="minorHAnsi"/>
                    <w:noProof/>
                  </w:rPr>
                  <w:t>“</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_Toc126333939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8</w:t>
                </w:r>
                <w:r w:rsidR="0074475B" w:rsidRPr="009A408F">
                  <w:rPr>
                    <w:rFonts w:cstheme="minorHAnsi"/>
                    <w:noProof/>
                    <w:webHidden/>
                  </w:rPr>
                  <w:fldChar w:fldCharType="end"/>
                </w:r>
              </w:hyperlink>
            </w:p>
            <w:p w14:paraId="27656DDD" w14:textId="7421B10B" w:rsidR="0074475B" w:rsidRPr="009A408F" w:rsidRDefault="00040306" w:rsidP="00397293">
              <w:pPr>
                <w:pStyle w:val="Turinys2"/>
                <w:rPr>
                  <w:rFonts w:cstheme="minorHAnsi"/>
                  <w:noProof/>
                  <w:sz w:val="22"/>
                  <w:szCs w:val="22"/>
                  <w:lang w:val="en-US" w:eastAsia="en-US"/>
                </w:rPr>
              </w:pPr>
              <w:hyperlink w:anchor="_Toc126333940" w:history="1">
                <w:r w:rsidR="0074475B" w:rsidRPr="009A408F">
                  <w:rPr>
                    <w:rStyle w:val="Hipersaitas"/>
                    <w:rFonts w:eastAsia="Calibri" w:cstheme="minorHAnsi"/>
                    <w:noProof/>
                  </w:rPr>
                  <w:t xml:space="preserve">Pirkimo sąlygų 2 priedas </w:t>
                </w:r>
                <w:r w:rsidR="002B1198" w:rsidRPr="009A408F">
                  <w:rPr>
                    <w:rStyle w:val="Hipersaitas"/>
                    <w:rFonts w:eastAsia="Calibri" w:cstheme="minorHAnsi"/>
                    <w:noProof/>
                  </w:rPr>
                  <w:t>„</w:t>
                </w:r>
                <w:r w:rsidR="00F42C38" w:rsidRPr="009A408F">
                  <w:rPr>
                    <w:rStyle w:val="Hipersaitas"/>
                    <w:rFonts w:eastAsia="Calibri" w:cstheme="minorHAnsi"/>
                    <w:noProof/>
                  </w:rPr>
                  <w:t>Pasiūlymo forma</w:t>
                </w:r>
                <w:r w:rsidR="008E22DD">
                  <w:rPr>
                    <w:rStyle w:val="Hipersaitas"/>
                    <w:rFonts w:eastAsia="Calibri" w:cstheme="minorHAnsi"/>
                    <w:noProof/>
                  </w:rPr>
                  <w:t>“</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_Toc126333940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11</w:t>
                </w:r>
                <w:r w:rsidR="0074475B" w:rsidRPr="009A408F">
                  <w:rPr>
                    <w:rFonts w:cstheme="minorHAnsi"/>
                    <w:noProof/>
                    <w:webHidden/>
                  </w:rPr>
                  <w:fldChar w:fldCharType="end"/>
                </w:r>
              </w:hyperlink>
            </w:p>
            <w:p w14:paraId="79347E8A" w14:textId="5C03C29A" w:rsidR="0074475B" w:rsidRPr="009A408F" w:rsidRDefault="00040306" w:rsidP="00397293">
              <w:pPr>
                <w:pStyle w:val="Turinys2"/>
                <w:rPr>
                  <w:rFonts w:cstheme="minorHAnsi"/>
                  <w:noProof/>
                  <w:sz w:val="22"/>
                  <w:szCs w:val="22"/>
                  <w:lang w:val="en-US" w:eastAsia="en-US"/>
                </w:rPr>
              </w:pPr>
              <w:hyperlink w:anchor="_Toc126333941" w:history="1">
                <w:r w:rsidR="0074475B" w:rsidRPr="009A408F">
                  <w:rPr>
                    <w:rStyle w:val="Hipersaitas"/>
                    <w:rFonts w:eastAsia="Calibri" w:cstheme="minorHAnsi"/>
                    <w:noProof/>
                  </w:rPr>
                  <w:t>Pirkimo sąlygų 3 priedas „</w:t>
                </w:r>
                <w:r w:rsidR="00F42C38" w:rsidRPr="009A408F">
                  <w:rPr>
                    <w:rStyle w:val="Hipersaitas"/>
                    <w:rFonts w:eastAsia="Calibri" w:cstheme="minorHAnsi"/>
                    <w:noProof/>
                  </w:rPr>
                  <w:t>EBVPD“ (XML formatu)</w:t>
                </w:r>
                <w:r w:rsidR="0074475B" w:rsidRPr="009A408F">
                  <w:rPr>
                    <w:rStyle w:val="Hipersaitas"/>
                    <w:rFonts w:eastAsia="Calibri" w:cstheme="minorHAnsi"/>
                    <w:noProof/>
                  </w:rPr>
                  <w:t>“</w:t>
                </w:r>
                <w:r w:rsidR="0074475B" w:rsidRPr="009A408F">
                  <w:rPr>
                    <w:rFonts w:cstheme="minorHAnsi"/>
                    <w:noProof/>
                    <w:webHidden/>
                  </w:rPr>
                  <w:tab/>
                </w:r>
                <w:r w:rsidR="0074475B" w:rsidRPr="009A408F">
                  <w:rPr>
                    <w:rFonts w:cstheme="minorHAnsi"/>
                    <w:noProof/>
                    <w:webHidden/>
                  </w:rPr>
                  <w:fldChar w:fldCharType="begin"/>
                </w:r>
                <w:r w:rsidR="0074475B" w:rsidRPr="009A408F">
                  <w:rPr>
                    <w:rFonts w:cstheme="minorHAnsi"/>
                    <w:noProof/>
                    <w:webHidden/>
                  </w:rPr>
                  <w:instrText xml:space="preserve"> PAGEREF _Toc126333941 \h </w:instrText>
                </w:r>
                <w:r w:rsidR="0074475B" w:rsidRPr="009A408F">
                  <w:rPr>
                    <w:rFonts w:cstheme="minorHAnsi"/>
                    <w:noProof/>
                    <w:webHidden/>
                  </w:rPr>
                </w:r>
                <w:r w:rsidR="0074475B" w:rsidRPr="009A408F">
                  <w:rPr>
                    <w:rFonts w:cstheme="minorHAnsi"/>
                    <w:noProof/>
                    <w:webHidden/>
                  </w:rPr>
                  <w:fldChar w:fldCharType="separate"/>
                </w:r>
                <w:r w:rsidR="00CF77A9">
                  <w:rPr>
                    <w:rFonts w:cstheme="minorHAnsi"/>
                    <w:noProof/>
                    <w:webHidden/>
                  </w:rPr>
                  <w:t>16</w:t>
                </w:r>
                <w:r w:rsidR="0074475B" w:rsidRPr="009A408F">
                  <w:rPr>
                    <w:rFonts w:cstheme="minorHAnsi"/>
                    <w:noProof/>
                    <w:webHidden/>
                  </w:rPr>
                  <w:fldChar w:fldCharType="end"/>
                </w:r>
              </w:hyperlink>
            </w:p>
            <w:p w14:paraId="6DE76A5E" w14:textId="34EC055C" w:rsidR="0074475B" w:rsidRPr="009A408F" w:rsidRDefault="00040306" w:rsidP="00397293">
              <w:pPr>
                <w:pStyle w:val="Turinys2"/>
                <w:rPr>
                  <w:rFonts w:cstheme="minorHAnsi"/>
                  <w:noProof/>
                  <w:sz w:val="22"/>
                  <w:szCs w:val="22"/>
                  <w:lang w:val="en-US" w:eastAsia="en-US"/>
                </w:rPr>
              </w:pPr>
              <w:hyperlink w:anchor="_Toc126333942" w:history="1">
                <w:r w:rsidR="00656A4C" w:rsidRPr="009A408F">
                  <w:rPr>
                    <w:rStyle w:val="Hipersaitas"/>
                    <w:rFonts w:eastAsia="Calibri" w:cstheme="minorHAnsi"/>
                    <w:noProof/>
                  </w:rPr>
                  <w:t>Pirkimo sąlygų 4 priedas „Tiekėjų pašalinimo pagrindai“</w:t>
                </w:r>
                <w:r w:rsidR="00656A4C" w:rsidRPr="009A408F">
                  <w:rPr>
                    <w:rFonts w:cstheme="minorHAnsi"/>
                    <w:noProof/>
                    <w:webHidden/>
                  </w:rPr>
                  <w:tab/>
                </w:r>
                <w:r w:rsidR="00656A4C">
                  <w:rPr>
                    <w:rFonts w:cstheme="minorHAnsi"/>
                    <w:noProof/>
                    <w:webHidden/>
                  </w:rPr>
                  <w:t>16</w:t>
                </w:r>
              </w:hyperlink>
            </w:p>
            <w:p w14:paraId="61E88A43" w14:textId="3E0C5500" w:rsidR="0074475B" w:rsidRPr="009A408F" w:rsidRDefault="00040306" w:rsidP="00397293">
              <w:pPr>
                <w:pStyle w:val="Turinys2"/>
                <w:rPr>
                  <w:rFonts w:cstheme="minorHAnsi"/>
                  <w:noProof/>
                  <w:sz w:val="22"/>
                  <w:szCs w:val="22"/>
                  <w:lang w:val="en-US" w:eastAsia="en-US"/>
                </w:rPr>
              </w:pPr>
              <w:hyperlink w:anchor="_Toc126333943" w:history="1">
                <w:r w:rsidR="0074475B" w:rsidRPr="009A408F">
                  <w:rPr>
                    <w:rStyle w:val="Hipersaitas"/>
                    <w:rFonts w:eastAsia="Calibri" w:cstheme="minorHAnsi"/>
                    <w:noProof/>
                  </w:rPr>
                  <w:t>Pirkimo sąlygų 5 priedas „</w:t>
                </w:r>
                <w:r w:rsidR="00F42C38" w:rsidRPr="009A408F">
                  <w:rPr>
                    <w:rStyle w:val="Hipersaitas"/>
                    <w:rFonts w:eastAsia="Calibri" w:cstheme="minorHAnsi"/>
                    <w:noProof/>
                  </w:rPr>
                  <w:t>Tiekėjų kvalifikacijos reikalavimai ir reikalaujami kokybės bei aplinkos apsaugos vadybos sistemų standartai</w:t>
                </w:r>
                <w:r w:rsidR="009B604A" w:rsidRPr="009A408F">
                  <w:rPr>
                    <w:rStyle w:val="Hipersaitas"/>
                    <w:rFonts w:eastAsia="Calibri" w:cstheme="minorHAnsi"/>
                    <w:noProof/>
                  </w:rPr>
                  <w:t>“</w:t>
                </w:r>
                <w:r w:rsidR="0074475B" w:rsidRPr="009A408F">
                  <w:rPr>
                    <w:rFonts w:cstheme="minorHAnsi"/>
                    <w:noProof/>
                    <w:webHidden/>
                  </w:rPr>
                  <w:tab/>
                </w:r>
              </w:hyperlink>
              <w:r w:rsidR="00656A4C">
                <w:rPr>
                  <w:rFonts w:cstheme="minorHAnsi"/>
                  <w:noProof/>
                </w:rPr>
                <w:t>28</w:t>
              </w:r>
            </w:p>
            <w:p w14:paraId="310D1EC2" w14:textId="1DBC8641" w:rsidR="0074475B" w:rsidRPr="009A408F" w:rsidRDefault="00040306" w:rsidP="00397293">
              <w:pPr>
                <w:pStyle w:val="Turinys2"/>
                <w:rPr>
                  <w:rFonts w:cstheme="minorHAnsi"/>
                  <w:noProof/>
                  <w:sz w:val="22"/>
                  <w:szCs w:val="22"/>
                  <w:lang w:val="en-US" w:eastAsia="en-US"/>
                </w:rPr>
              </w:pPr>
              <w:hyperlink w:anchor="_Toc126333944" w:history="1">
                <w:r w:rsidR="0074475B" w:rsidRPr="009A408F">
                  <w:rPr>
                    <w:rStyle w:val="Hipersaitas"/>
                    <w:rFonts w:eastAsia="Calibri" w:cstheme="minorHAnsi"/>
                    <w:noProof/>
                  </w:rPr>
                  <w:t xml:space="preserve">Pirkimo sąlygų 6 priedas </w:t>
                </w:r>
                <w:r w:rsidR="00743721" w:rsidRPr="009A408F">
                  <w:rPr>
                    <w:rStyle w:val="Hipersaitas"/>
                    <w:rFonts w:eastAsia="Calibri" w:cstheme="minorHAnsi"/>
                    <w:noProof/>
                  </w:rPr>
                  <w:t>„</w:t>
                </w:r>
                <w:r w:rsidR="00F42C38" w:rsidRPr="009A408F">
                  <w:rPr>
                    <w:rStyle w:val="Hipersaitas"/>
                    <w:rFonts w:eastAsia="Calibri" w:cstheme="minorHAnsi"/>
                    <w:noProof/>
                  </w:rPr>
                  <w:t>Pasiūlymų vertinimo kriterijai ir sąlygos</w:t>
                </w:r>
                <w:r w:rsidR="00743721" w:rsidRPr="009A408F">
                  <w:rPr>
                    <w:rStyle w:val="Hipersaitas"/>
                    <w:rFonts w:eastAsia="Calibri" w:cstheme="minorHAnsi"/>
                    <w:noProof/>
                  </w:rPr>
                  <w:t>“</w:t>
                </w:r>
                <w:r w:rsidR="0074475B" w:rsidRPr="009A408F">
                  <w:rPr>
                    <w:rFonts w:cstheme="minorHAnsi"/>
                    <w:noProof/>
                    <w:webHidden/>
                  </w:rPr>
                  <w:tab/>
                </w:r>
              </w:hyperlink>
              <w:r w:rsidR="00656A4C">
                <w:rPr>
                  <w:rFonts w:cstheme="minorHAnsi"/>
                  <w:noProof/>
                </w:rPr>
                <w:t>35</w:t>
              </w:r>
            </w:p>
            <w:p w14:paraId="5F61B9F6" w14:textId="78D42FE4" w:rsidR="0074475B" w:rsidRPr="009A408F" w:rsidRDefault="00040306" w:rsidP="00397293">
              <w:pPr>
                <w:pStyle w:val="Turinys2"/>
                <w:rPr>
                  <w:rFonts w:cstheme="minorHAnsi"/>
                  <w:noProof/>
                  <w:sz w:val="22"/>
                  <w:szCs w:val="22"/>
                  <w:lang w:val="en-US" w:eastAsia="en-US"/>
                </w:rPr>
              </w:pPr>
              <w:hyperlink w:anchor="_Toc126333945" w:history="1">
                <w:r w:rsidR="00656A4C" w:rsidRPr="009A408F">
                  <w:rPr>
                    <w:rStyle w:val="Hipersaitas"/>
                    <w:rFonts w:eastAsia="Calibri" w:cstheme="minorHAnsi"/>
                    <w:noProof/>
                  </w:rPr>
                  <w:t xml:space="preserve">Pirkimo sąlygų 7 priedas </w:t>
                </w:r>
                <w:r w:rsidR="00656A4C" w:rsidRPr="009A408F">
                  <w:rPr>
                    <w:rFonts w:cstheme="minorHAnsi"/>
                  </w:rPr>
                  <w:t>„Sutarties projektas“</w:t>
                </w:r>
                <w:r w:rsidR="00656A4C" w:rsidRPr="009A408F" w:rsidDel="00743721">
                  <w:rPr>
                    <w:rStyle w:val="Hipersaitas"/>
                    <w:rFonts w:cstheme="minorHAnsi"/>
                  </w:rPr>
                  <w:t xml:space="preserve"> </w:t>
                </w:r>
                <w:r w:rsidR="00656A4C" w:rsidRPr="009A408F">
                  <w:rPr>
                    <w:rFonts w:cstheme="minorHAnsi"/>
                    <w:noProof/>
                    <w:webHidden/>
                  </w:rPr>
                  <w:tab/>
                </w:r>
                <w:r w:rsidR="00656A4C">
                  <w:rPr>
                    <w:rFonts w:cstheme="minorHAnsi"/>
                    <w:noProof/>
                    <w:webHidden/>
                  </w:rPr>
                  <w:t>37</w:t>
                </w:r>
              </w:hyperlink>
            </w:p>
            <w:p w14:paraId="43280921" w14:textId="2CF1EB31" w:rsidR="0074475B" w:rsidRPr="002D6031" w:rsidRDefault="00040306" w:rsidP="00397293">
              <w:pPr>
                <w:spacing w:line="300" w:lineRule="atLeast"/>
                <w:ind w:left="142"/>
                <w:jc w:val="both"/>
                <w:rPr>
                  <w:rFonts w:cstheme="minorHAnsi"/>
                </w:rPr>
              </w:pPr>
              <w:hyperlink w:anchor="_Toc126333946" w:history="1">
                <w:r w:rsidR="00656A4C" w:rsidRPr="002D6031">
                  <w:rPr>
                    <w:rStyle w:val="Hipersaitas"/>
                    <w:rFonts w:cstheme="minorHAnsi"/>
                    <w:noProof/>
                  </w:rPr>
                  <w:t>Pirkimo sąlygų 8 priedas Techninė dokumentacija (</w:t>
                </w:r>
                <w:r w:rsidR="008E22DD">
                  <w:rPr>
                    <w:rStyle w:val="Hipersaitas"/>
                    <w:rFonts w:cstheme="minorHAnsi"/>
                    <w:noProof/>
                  </w:rPr>
                  <w:t>Supaprastintas</w:t>
                </w:r>
                <w:r w:rsidR="003F254D" w:rsidRPr="002D6031">
                  <w:rPr>
                    <w:rStyle w:val="Hipersaitas"/>
                    <w:rFonts w:cstheme="minorHAnsi"/>
                    <w:noProof/>
                  </w:rPr>
                  <w:t xml:space="preserve"> </w:t>
                </w:r>
                <w:r w:rsidR="00656A4C" w:rsidRPr="002D6031">
                  <w:rPr>
                    <w:rStyle w:val="Hipersaitas"/>
                    <w:rFonts w:cstheme="minorHAnsi"/>
                    <w:noProof/>
                  </w:rPr>
                  <w:t>projektas „</w:t>
                </w:r>
                <w:r w:rsidR="008E22DD" w:rsidRPr="008E22DD">
                  <w:rPr>
                    <w:rFonts w:eastAsia="Times New Roman" w:cstheme="minorHAnsi"/>
                    <w:color w:val="00B050"/>
                  </w:rPr>
                  <w:t>„Kauno K. Griniaus progimnazijos Šiaurės pr. 97 Kaune, sporto aikštelių įrengimo supaprastintas projektas (korektūra)“, Kauno K. Griniaus progimnazijos Šiaurės pr. 97 Kaune, sporto aikštelių apšvietimo supaprastintas projektas“ ir „Kauno K. Griniaus progimnazijos Šiaurės pr. 97 Kaune, sporto aikštelių d</w:t>
                </w:r>
                <w:r w:rsidR="008E22DD">
                  <w:rPr>
                    <w:rFonts w:eastAsia="Times New Roman" w:cstheme="minorHAnsi"/>
                    <w:color w:val="00B050"/>
                  </w:rPr>
                  <w:t>renažo supaprastintas projektas</w:t>
                </w:r>
                <w:r w:rsidR="00656A4C" w:rsidRPr="002D6031">
                  <w:rPr>
                    <w:rStyle w:val="Hipersaitas"/>
                    <w:rFonts w:cstheme="minorHAnsi"/>
                    <w:noProof/>
                  </w:rPr>
                  <w:t>“ ir perkamų darbų kiekių žiniaraščiai</w:t>
                </w:r>
                <w:r w:rsidR="008E22DD">
                  <w:rPr>
                    <w:rStyle w:val="Hipersaitas"/>
                    <w:rFonts w:cstheme="minorHAnsi"/>
                    <w:noProof/>
                  </w:rPr>
                  <w:t xml:space="preserve"> </w:t>
                </w:r>
                <w:r w:rsidR="00656A4C" w:rsidRPr="002D6031">
                  <w:rPr>
                    <w:rStyle w:val="Hipersaitas"/>
                    <w:rFonts w:cstheme="minorHAnsi"/>
                    <w:noProof/>
                  </w:rPr>
                  <w:t>(excel)“</w:t>
                </w:r>
                <w:r w:rsidR="008E22DD">
                  <w:rPr>
                    <w:rStyle w:val="Hipersaitas"/>
                    <w:rFonts w:cstheme="minorHAnsi"/>
                    <w:noProof/>
                  </w:rPr>
                  <w:t xml:space="preserve"> ...........................</w:t>
                </w:r>
                <w:r w:rsidR="00656A4C" w:rsidRPr="002D6031">
                  <w:rPr>
                    <w:rFonts w:cstheme="minorHAnsi"/>
                    <w:noProof/>
                    <w:webHidden/>
                  </w:rPr>
                  <w:t>..........................................................................................................................38</w:t>
                </w:r>
              </w:hyperlink>
            </w:p>
            <w:p w14:paraId="71F30D01" w14:textId="0F987B7A" w:rsidR="0074475B" w:rsidRPr="009A408F" w:rsidRDefault="00040306" w:rsidP="00397293">
              <w:pPr>
                <w:pStyle w:val="Turinys2"/>
                <w:rPr>
                  <w:rFonts w:cstheme="minorHAnsi"/>
                  <w:noProof/>
                  <w:sz w:val="22"/>
                  <w:szCs w:val="22"/>
                  <w:lang w:val="en-US" w:eastAsia="en-US"/>
                </w:rPr>
              </w:pPr>
              <w:hyperlink w:anchor="_Toc126333947" w:history="1">
                <w:r w:rsidR="00656A4C" w:rsidRPr="009A408F">
                  <w:rPr>
                    <w:rStyle w:val="Hipersaitas"/>
                    <w:rFonts w:cstheme="minorHAnsi"/>
                    <w:noProof/>
                  </w:rPr>
                  <w:t>Pirkimo sąlygų 9 priedas „</w:t>
                </w:r>
                <w:r w:rsidR="00656A4C" w:rsidRPr="009A408F">
                  <w:rPr>
                    <w:rFonts w:cstheme="minorHAnsi"/>
                  </w:rPr>
                  <w:t>Tiekėjo vadovaujančių darbuotojų (specialistų) ir asmenų,atsakingų už sutarties vykdymą, sąrašo forma</w:t>
                </w:r>
                <w:r w:rsidR="00656A4C" w:rsidRPr="009A408F">
                  <w:rPr>
                    <w:rStyle w:val="Hipersaitas"/>
                    <w:rFonts w:cstheme="minorHAnsi"/>
                    <w:noProof/>
                  </w:rPr>
                  <w:t>“</w:t>
                </w:r>
                <w:r w:rsidR="00656A4C" w:rsidRPr="009A408F">
                  <w:rPr>
                    <w:rFonts w:cstheme="minorHAnsi"/>
                    <w:noProof/>
                    <w:webHidden/>
                  </w:rPr>
                  <w:tab/>
                </w:r>
                <w:r w:rsidR="00656A4C">
                  <w:rPr>
                    <w:rFonts w:cstheme="minorHAnsi"/>
                    <w:noProof/>
                    <w:webHidden/>
                  </w:rPr>
                  <w:t>39</w:t>
                </w:r>
              </w:hyperlink>
            </w:p>
            <w:p w14:paraId="0DDC40AE" w14:textId="06D11D56" w:rsidR="001C24BC" w:rsidRPr="009A408F" w:rsidRDefault="00040306" w:rsidP="0022546C">
              <w:pPr>
                <w:pStyle w:val="Turinys2"/>
                <w:rPr>
                  <w:rFonts w:cstheme="minorHAnsi"/>
                </w:rPr>
              </w:pPr>
              <w:hyperlink w:anchor="_Toc126333948" w:history="1"/>
              <w:r w:rsidR="001C24BC"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0FE739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9A408F">
        <w:rPr>
          <w:rFonts w:asciiTheme="minorHAnsi" w:hAnsiTheme="minorHAnsi" w:cstheme="minorHAnsi"/>
        </w:rPr>
        <w:lastRenderedPageBreak/>
        <w:t>Bendra informacija</w:t>
      </w:r>
      <w:bookmarkEnd w:id="1"/>
    </w:p>
    <w:p w14:paraId="1816DF39" w14:textId="62150A6A" w:rsidR="004F0DDE" w:rsidRPr="00675166" w:rsidRDefault="004F0DDE" w:rsidP="004F0DDE">
      <w:pPr>
        <w:pStyle w:val="Sraopastraipa"/>
        <w:numPr>
          <w:ilvl w:val="1"/>
          <w:numId w:val="1"/>
        </w:numPr>
        <w:tabs>
          <w:tab w:val="left" w:pos="993"/>
        </w:tabs>
        <w:spacing w:after="0" w:line="240" w:lineRule="atLeast"/>
        <w:ind w:left="0" w:firstLine="567"/>
        <w:jc w:val="both"/>
        <w:rPr>
          <w:rFonts w:cstheme="minorHAnsi"/>
        </w:rPr>
      </w:pPr>
      <w:bookmarkStart w:id="4" w:name="_Hlk184050846"/>
      <w:r w:rsidRPr="002D6031">
        <w:rPr>
          <w:rFonts w:cstheme="minorHAnsi"/>
        </w:rPr>
        <w:t xml:space="preserve">Perkančioji organizacija – </w:t>
      </w:r>
      <w:r w:rsidRPr="00675166">
        <w:rPr>
          <w:rFonts w:cstheme="minorHAnsi"/>
          <w:b/>
          <w:color w:val="00B050"/>
        </w:rPr>
        <w:t xml:space="preserve">Kauno </w:t>
      </w:r>
      <w:r>
        <w:rPr>
          <w:rFonts w:cstheme="minorHAnsi"/>
          <w:b/>
          <w:color w:val="00B050"/>
        </w:rPr>
        <w:t>Kazio Griniaus</w:t>
      </w:r>
      <w:r w:rsidRPr="00675166">
        <w:rPr>
          <w:rFonts w:cstheme="minorHAnsi"/>
          <w:b/>
          <w:color w:val="00B050"/>
        </w:rPr>
        <w:t xml:space="preserve"> </w:t>
      </w:r>
      <w:r>
        <w:rPr>
          <w:rFonts w:cstheme="minorHAnsi"/>
          <w:b/>
          <w:color w:val="00B050"/>
        </w:rPr>
        <w:t>pro</w:t>
      </w:r>
      <w:r w:rsidRPr="00675166">
        <w:rPr>
          <w:rFonts w:cstheme="minorHAnsi"/>
          <w:b/>
          <w:color w:val="00B050"/>
        </w:rPr>
        <w:t>gimnazija</w:t>
      </w:r>
      <w:r w:rsidRPr="002D6031">
        <w:rPr>
          <w:rFonts w:eastAsia="Calibri" w:cstheme="minorHAnsi"/>
        </w:rPr>
        <w:t>,</w:t>
      </w:r>
      <w:r w:rsidRPr="002D6031">
        <w:rPr>
          <w:rFonts w:eastAsia="Calibri" w:cstheme="minorHAnsi"/>
          <w:color w:val="00B050"/>
        </w:rPr>
        <w:t xml:space="preserve"> </w:t>
      </w:r>
      <w:r w:rsidRPr="002D6031">
        <w:rPr>
          <w:rFonts w:eastAsia="Calibri" w:cstheme="minorHAnsi"/>
        </w:rPr>
        <w:t xml:space="preserve">juridinio asmens kodas </w:t>
      </w:r>
      <w:r w:rsidR="00D36785">
        <w:rPr>
          <w:rFonts w:cstheme="minorHAnsi"/>
          <w:b/>
          <w:iCs/>
          <w:color w:val="00B050"/>
        </w:rPr>
        <w:t>190138938</w:t>
      </w:r>
      <w:r w:rsidRPr="002D6031">
        <w:rPr>
          <w:rFonts w:eastAsia="Calibri" w:cstheme="minorHAnsi"/>
        </w:rPr>
        <w:t xml:space="preserve">, adresas </w:t>
      </w:r>
      <w:r w:rsidR="00D36785">
        <w:rPr>
          <w:b/>
          <w:color w:val="00B050"/>
        </w:rPr>
        <w:t xml:space="preserve">Šiaurės pr. 97, </w:t>
      </w:r>
      <w:r w:rsidR="00D36785" w:rsidRPr="00D36785">
        <w:rPr>
          <w:b/>
          <w:color w:val="00B050"/>
        </w:rPr>
        <w:t>49239 Kaunas</w:t>
      </w:r>
      <w:r w:rsidRPr="00385A74">
        <w:rPr>
          <w:rFonts w:eastAsia="Calibri" w:cstheme="minorHAnsi"/>
        </w:rPr>
        <w:t>.</w:t>
      </w:r>
      <w:r w:rsidRPr="002D6031">
        <w:rPr>
          <w:rFonts w:eastAsia="Calibri" w:cstheme="minorHAnsi"/>
        </w:rPr>
        <w:t xml:space="preserve"> Perkančioji organizacija </w:t>
      </w:r>
      <w:r>
        <w:rPr>
          <w:rFonts w:eastAsia="Calibri" w:cstheme="minorHAnsi"/>
        </w:rPr>
        <w:t>nėra</w:t>
      </w:r>
      <w:r w:rsidRPr="002D6031">
        <w:rPr>
          <w:rFonts w:eastAsia="Calibri" w:cstheme="minorHAnsi"/>
        </w:rPr>
        <w:t xml:space="preserve"> PVM mokėtoja.</w:t>
      </w:r>
    </w:p>
    <w:p w14:paraId="407E3DD0" w14:textId="21B5756A" w:rsidR="004F0DDE" w:rsidRDefault="004F0DDE" w:rsidP="004F0DDE">
      <w:pPr>
        <w:pStyle w:val="Sraopastraipa"/>
        <w:numPr>
          <w:ilvl w:val="1"/>
          <w:numId w:val="1"/>
        </w:numPr>
        <w:tabs>
          <w:tab w:val="left" w:pos="993"/>
        </w:tabs>
        <w:spacing w:after="0" w:line="240" w:lineRule="atLeast"/>
        <w:ind w:left="0" w:firstLine="567"/>
        <w:jc w:val="both"/>
        <w:rPr>
          <w:rFonts w:cstheme="minorHAnsi"/>
          <w:color w:val="00B050"/>
        </w:rPr>
      </w:pPr>
      <w:r w:rsidRPr="00256C08">
        <w:rPr>
          <w:rFonts w:eastAsia="Calibri" w:cstheme="minorHAnsi"/>
        </w:rPr>
        <w:t xml:space="preserve">Pirkimą perkančiosios organizacijos vardu atlieka </w:t>
      </w:r>
      <w:r w:rsidRPr="002D6031">
        <w:rPr>
          <w:rFonts w:eastAsia="Calibri" w:cstheme="minorHAnsi"/>
          <w:color w:val="00B050"/>
        </w:rPr>
        <w:t>ce</w:t>
      </w:r>
      <w:r>
        <w:rPr>
          <w:rFonts w:eastAsia="Calibri" w:cstheme="minorHAnsi"/>
          <w:color w:val="00B050"/>
        </w:rPr>
        <w:t>ntrinė perkančioji organizacija</w:t>
      </w:r>
      <w:r w:rsidRPr="00256C08">
        <w:rPr>
          <w:rFonts w:eastAsia="Calibri" w:cstheme="minorHAnsi"/>
        </w:rPr>
        <w:t>:</w:t>
      </w:r>
      <w:r>
        <w:rPr>
          <w:rFonts w:eastAsia="Calibri" w:cstheme="minorHAnsi"/>
          <w:color w:val="00B050"/>
        </w:rPr>
        <w:t xml:space="preserve"> </w:t>
      </w:r>
      <w:r w:rsidRPr="00A4263A">
        <w:rPr>
          <w:rFonts w:eastAsia="Calibri" w:cstheme="minorHAnsi"/>
          <w:b/>
          <w:color w:val="00B050"/>
        </w:rPr>
        <w:t>Kauno miesto savivaldybės administracija</w:t>
      </w:r>
      <w:r w:rsidRPr="00256C08">
        <w:rPr>
          <w:rFonts w:eastAsia="Calibri" w:cstheme="minorHAnsi"/>
        </w:rPr>
        <w:t>,</w:t>
      </w:r>
      <w:r>
        <w:rPr>
          <w:rFonts w:eastAsia="Calibri" w:cstheme="minorHAnsi"/>
          <w:color w:val="00B050"/>
        </w:rPr>
        <w:t xml:space="preserve"> </w:t>
      </w:r>
      <w:r w:rsidRPr="002D6031">
        <w:rPr>
          <w:rFonts w:eastAsia="Calibri" w:cstheme="minorHAnsi"/>
        </w:rPr>
        <w:t xml:space="preserve">juridinio asmens kodas </w:t>
      </w:r>
      <w:r w:rsidRPr="00256C08">
        <w:rPr>
          <w:rFonts w:cstheme="minorHAnsi"/>
          <w:b/>
          <w:iCs/>
          <w:color w:val="00B050"/>
        </w:rPr>
        <w:t>188764867</w:t>
      </w:r>
      <w:r w:rsidRPr="002D6031">
        <w:rPr>
          <w:rFonts w:eastAsia="Calibri" w:cstheme="minorHAnsi"/>
        </w:rPr>
        <w:t xml:space="preserve">, adresas </w:t>
      </w:r>
      <w:r w:rsidR="00D36785">
        <w:rPr>
          <w:rFonts w:cstheme="minorHAnsi"/>
          <w:b/>
          <w:iCs/>
          <w:color w:val="00B050"/>
        </w:rPr>
        <w:t xml:space="preserve">Laisvės al. 96, </w:t>
      </w:r>
      <w:r w:rsidRPr="00256C08">
        <w:rPr>
          <w:rFonts w:cstheme="minorHAnsi"/>
          <w:b/>
          <w:iCs/>
          <w:color w:val="00B050"/>
        </w:rPr>
        <w:t>44251 Kaunas</w:t>
      </w:r>
      <w:r w:rsidRPr="002D6031">
        <w:rPr>
          <w:rFonts w:eastAsia="Calibri" w:cstheme="minorHAnsi"/>
        </w:rPr>
        <w:t>.</w:t>
      </w:r>
      <w:r>
        <w:rPr>
          <w:rFonts w:eastAsia="Calibri" w:cstheme="minorHAnsi"/>
        </w:rPr>
        <w:t xml:space="preserve"> </w:t>
      </w:r>
    </w:p>
    <w:p w14:paraId="1D9B75FC" w14:textId="77777777" w:rsidR="00655DB5" w:rsidRPr="002D6031" w:rsidRDefault="00655DB5" w:rsidP="00470AA8">
      <w:pPr>
        <w:pStyle w:val="Sraopastraipa"/>
        <w:tabs>
          <w:tab w:val="left" w:pos="9631"/>
        </w:tabs>
        <w:spacing w:line="240" w:lineRule="atLeast"/>
        <w:ind w:left="360"/>
        <w:jc w:val="both"/>
        <w:rPr>
          <w:rFonts w:cstheme="minorHAnsi"/>
          <w:b/>
          <w:bCs/>
          <w:u w:val="single"/>
        </w:rPr>
      </w:pPr>
      <w:r w:rsidRPr="002D6031">
        <w:rPr>
          <w:rFonts w:cstheme="minorHAnsi"/>
          <w:b/>
          <w:bCs/>
          <w:u w:val="single"/>
        </w:rPr>
        <w:t>Perkančiosios organizacijos kontaktiniai asmenys:</w:t>
      </w:r>
    </w:p>
    <w:p w14:paraId="700A00B6" w14:textId="147093F2" w:rsidR="00655DB5" w:rsidRPr="00D36785" w:rsidRDefault="00655DB5" w:rsidP="00470AA8">
      <w:pPr>
        <w:pStyle w:val="Sraopastraipa"/>
        <w:tabs>
          <w:tab w:val="left" w:pos="567"/>
        </w:tabs>
        <w:spacing w:line="240" w:lineRule="atLeast"/>
        <w:ind w:left="0" w:firstLine="360"/>
        <w:jc w:val="both"/>
        <w:rPr>
          <w:rFonts w:cstheme="minorHAnsi"/>
          <w:color w:val="00B050"/>
        </w:rPr>
      </w:pPr>
      <w:r w:rsidRPr="002D6031">
        <w:rPr>
          <w:rFonts w:cstheme="minorHAnsi"/>
          <w:b/>
        </w:rPr>
        <w:t>–</w:t>
      </w:r>
      <w:r w:rsidR="008E22DD">
        <w:rPr>
          <w:rFonts w:cstheme="minorHAnsi"/>
          <w:b/>
        </w:rPr>
        <w:t xml:space="preserve"> </w:t>
      </w:r>
      <w:r w:rsidRPr="002D6031">
        <w:rPr>
          <w:rFonts w:cstheme="minorHAnsi"/>
          <w:b/>
        </w:rPr>
        <w:t>dėl klausimų, susijusių su pirkimo objektu</w:t>
      </w:r>
      <w:r w:rsidRPr="002D6031">
        <w:rPr>
          <w:rFonts w:cstheme="minorHAnsi"/>
        </w:rPr>
        <w:t xml:space="preserve"> –</w:t>
      </w:r>
      <w:r w:rsidRPr="002D6031">
        <w:rPr>
          <w:rFonts w:cstheme="minorHAnsi"/>
          <w:b/>
          <w:i/>
        </w:rPr>
        <w:t xml:space="preserve"> </w:t>
      </w:r>
      <w:r w:rsidRPr="002D6031">
        <w:rPr>
          <w:rFonts w:cstheme="minorHAnsi"/>
          <w:color w:val="00B050"/>
        </w:rPr>
        <w:t xml:space="preserve">Kauno </w:t>
      </w:r>
      <w:r w:rsidRPr="002D6031">
        <w:rPr>
          <w:rFonts w:cstheme="minorHAnsi"/>
          <w:color w:val="00B050"/>
          <w:lang w:val="es-ES_tradnl"/>
        </w:rPr>
        <w:t xml:space="preserve">miesto savivaldybės administracijos </w:t>
      </w:r>
      <w:r w:rsidR="00D36785">
        <w:rPr>
          <w:rFonts w:cstheme="minorHAnsi"/>
          <w:color w:val="00B050"/>
          <w:lang w:val="es-ES_tradnl"/>
        </w:rPr>
        <w:t>Bendrųjų reikalų</w:t>
      </w:r>
      <w:r w:rsidRPr="002D6031">
        <w:rPr>
          <w:rFonts w:cstheme="minorHAnsi"/>
          <w:color w:val="00B050"/>
          <w:lang w:val="es-ES_tradnl"/>
        </w:rPr>
        <w:t xml:space="preserve"> skyriaus </w:t>
      </w:r>
      <w:r w:rsidR="00D36785">
        <w:rPr>
          <w:rFonts w:cstheme="minorHAnsi"/>
          <w:bCs/>
          <w:iCs/>
          <w:color w:val="00B050"/>
        </w:rPr>
        <w:t>Pastatų tvarkymo poskyrio vyriausiasis s</w:t>
      </w:r>
      <w:r w:rsidRPr="002D6031">
        <w:rPr>
          <w:rFonts w:cstheme="minorHAnsi"/>
          <w:bCs/>
          <w:iCs/>
          <w:color w:val="00B050"/>
        </w:rPr>
        <w:t xml:space="preserve">pecialistas </w:t>
      </w:r>
      <w:r w:rsidR="00D36785">
        <w:rPr>
          <w:rFonts w:cstheme="minorHAnsi"/>
          <w:bCs/>
          <w:iCs/>
          <w:color w:val="00B050"/>
        </w:rPr>
        <w:t>Darijus Adomavičius</w:t>
      </w:r>
      <w:r w:rsidRPr="002D6031">
        <w:rPr>
          <w:rFonts w:cstheme="minorHAnsi"/>
          <w:bCs/>
          <w:iCs/>
          <w:color w:val="00B050"/>
        </w:rPr>
        <w:t xml:space="preserve">, tel. </w:t>
      </w:r>
      <w:r w:rsidR="00D36785" w:rsidRPr="00D36785">
        <w:rPr>
          <w:color w:val="00B050"/>
        </w:rPr>
        <w:t>+370 64505896</w:t>
      </w:r>
      <w:r w:rsidRPr="00D36785">
        <w:rPr>
          <w:rFonts w:cstheme="minorHAnsi"/>
          <w:bCs/>
          <w:iCs/>
          <w:color w:val="00B050"/>
        </w:rPr>
        <w:t xml:space="preserve">, </w:t>
      </w:r>
      <w:r w:rsidRPr="002D6031">
        <w:rPr>
          <w:rFonts w:cstheme="minorHAnsi"/>
          <w:bCs/>
          <w:iCs/>
          <w:color w:val="00B050"/>
        </w:rPr>
        <w:t>el. p.</w:t>
      </w:r>
      <w:r w:rsidRPr="002D6031">
        <w:rPr>
          <w:rFonts w:cstheme="minorHAnsi"/>
          <w:b/>
          <w:iCs/>
          <w:color w:val="00B050"/>
        </w:rPr>
        <w:t xml:space="preserve"> </w:t>
      </w:r>
      <w:hyperlink r:id="rId11" w:history="1">
        <w:r w:rsidR="00D36785" w:rsidRPr="00D36785">
          <w:rPr>
            <w:rStyle w:val="Hipersaitas"/>
            <w:rFonts w:cstheme="minorHAnsi"/>
            <w:b/>
            <w:color w:val="00B050"/>
          </w:rPr>
          <w:t>darijus.adomavicius@kaunas.lt</w:t>
        </w:r>
      </w:hyperlink>
      <w:r w:rsidR="00D36785">
        <w:rPr>
          <w:rFonts w:cstheme="minorHAnsi"/>
          <w:b/>
          <w:color w:val="00B050"/>
        </w:rPr>
        <w:t>.</w:t>
      </w:r>
    </w:p>
    <w:p w14:paraId="11FDF7C9" w14:textId="1FF337A4" w:rsidR="004F0DDE" w:rsidRPr="00D36785" w:rsidRDefault="00655DB5" w:rsidP="004F0DDE">
      <w:pPr>
        <w:pStyle w:val="Sraopastraipa"/>
        <w:tabs>
          <w:tab w:val="left" w:pos="426"/>
        </w:tabs>
        <w:spacing w:line="240" w:lineRule="atLeast"/>
        <w:ind w:left="0" w:firstLine="360"/>
        <w:jc w:val="both"/>
        <w:rPr>
          <w:rFonts w:cstheme="minorHAnsi"/>
          <w:b/>
          <w:color w:val="00B050"/>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2D6031">
        <w:rPr>
          <w:rFonts w:cstheme="minorHAnsi"/>
          <w:color w:val="00B050"/>
        </w:rPr>
        <w:t>Kauno miesto savivaldybės administracijos Centrinio viešųjų pirkimų ir koncesijų skyriaus vyriaus</w:t>
      </w:r>
      <w:r w:rsidR="00D36785">
        <w:rPr>
          <w:rFonts w:cstheme="minorHAnsi"/>
          <w:color w:val="00B050"/>
        </w:rPr>
        <w:t>ioji specialistė Asta Kudirkaitė</w:t>
      </w:r>
      <w:r w:rsidRPr="002D6031">
        <w:rPr>
          <w:rFonts w:cstheme="minorHAnsi"/>
          <w:color w:val="00B050"/>
        </w:rPr>
        <w:t xml:space="preserve">, tel. +370 </w:t>
      </w:r>
      <w:r w:rsidR="00E74A2F">
        <w:rPr>
          <w:rFonts w:cstheme="minorHAnsi"/>
          <w:color w:val="00B050"/>
        </w:rPr>
        <w:t>61</w:t>
      </w:r>
      <w:r w:rsidR="00D36785">
        <w:rPr>
          <w:rFonts w:cstheme="minorHAnsi"/>
          <w:color w:val="00B050"/>
        </w:rPr>
        <w:t>119117</w:t>
      </w:r>
      <w:r w:rsidRPr="002D6031">
        <w:rPr>
          <w:rFonts w:cstheme="minorHAnsi"/>
          <w:color w:val="00B050"/>
        </w:rPr>
        <w:t xml:space="preserve">, el. pašto adresas: </w:t>
      </w:r>
      <w:hyperlink r:id="rId12" w:history="1">
        <w:r w:rsidR="00D36785" w:rsidRPr="00D36785">
          <w:rPr>
            <w:rStyle w:val="Hipersaitas"/>
            <w:rFonts w:cstheme="minorHAnsi"/>
            <w:b/>
            <w:color w:val="00B050"/>
          </w:rPr>
          <w:t>asta.kudirkaite@kaunas.lt</w:t>
        </w:r>
      </w:hyperlink>
      <w:r w:rsidRPr="00D36785">
        <w:rPr>
          <w:rFonts w:cstheme="minorHAnsi"/>
          <w:b/>
          <w:color w:val="00B050"/>
        </w:rPr>
        <w:t xml:space="preserve">. </w:t>
      </w:r>
      <w:bookmarkEnd w:id="4"/>
    </w:p>
    <w:p w14:paraId="1651BF91" w14:textId="4E482340" w:rsidR="004F0DDE" w:rsidRDefault="004F0DDE" w:rsidP="004F0DDE">
      <w:pPr>
        <w:pStyle w:val="Sraopastraipa"/>
        <w:tabs>
          <w:tab w:val="left" w:pos="426"/>
        </w:tabs>
        <w:spacing w:line="240" w:lineRule="atLeast"/>
        <w:ind w:left="0" w:firstLine="360"/>
        <w:jc w:val="both"/>
        <w:rPr>
          <w:rFonts w:cstheme="minorHAnsi"/>
          <w:color w:val="000000" w:themeColor="text1"/>
        </w:rPr>
      </w:pPr>
      <w:r>
        <w:rPr>
          <w:rFonts w:cstheme="minorHAnsi"/>
          <w:color w:val="00B050"/>
        </w:rPr>
        <w:t xml:space="preserve">    </w:t>
      </w:r>
      <w:r w:rsidRPr="004F0DDE">
        <w:rPr>
          <w:rFonts w:cstheme="minorHAnsi"/>
          <w:color w:val="000000" w:themeColor="text1"/>
        </w:rPr>
        <w:t xml:space="preserve">1.3. Pirkimas neatliekamas naudojantis centralizuotų pirkimų katalogu, nes </w:t>
      </w:r>
      <w:r w:rsidRPr="004F0DDE">
        <w:rPr>
          <w:rFonts w:cstheme="minorHAnsi"/>
          <w:color w:val="00B050"/>
        </w:rPr>
        <w:t>CPO LT kataloge tokių darbų nėra</w:t>
      </w:r>
      <w:r w:rsidRPr="004F0DDE">
        <w:rPr>
          <w:rFonts w:cstheme="minorHAnsi"/>
          <w:color w:val="000000" w:themeColor="text1"/>
        </w:rPr>
        <w:t xml:space="preserve">. CPO LT katalogo patikrinimo data – </w:t>
      </w:r>
      <w:r w:rsidRPr="004F0DDE">
        <w:rPr>
          <w:rFonts w:cstheme="minorHAnsi"/>
          <w:color w:val="00B050"/>
        </w:rPr>
        <w:t>2025-0</w:t>
      </w:r>
      <w:r w:rsidR="00CB2A36">
        <w:rPr>
          <w:rFonts w:cstheme="minorHAnsi"/>
          <w:color w:val="00B050"/>
        </w:rPr>
        <w:t>4-30</w:t>
      </w:r>
      <w:r w:rsidRPr="004F0DDE">
        <w:rPr>
          <w:rFonts w:cstheme="minorHAnsi"/>
          <w:color w:val="000000" w:themeColor="text1"/>
        </w:rPr>
        <w:t xml:space="preserve">. </w:t>
      </w:r>
    </w:p>
    <w:p w14:paraId="51C61514" w14:textId="77777777" w:rsidR="004F0DDE" w:rsidRDefault="004F0DDE" w:rsidP="004F0DDE">
      <w:pPr>
        <w:pStyle w:val="Sraopastraipa"/>
        <w:tabs>
          <w:tab w:val="left" w:pos="426"/>
        </w:tabs>
        <w:spacing w:line="240" w:lineRule="atLeast"/>
        <w:ind w:left="0" w:firstLine="360"/>
        <w:jc w:val="both"/>
        <w:rPr>
          <w:rFonts w:eastAsia="Times New Roman" w:cstheme="minorHAnsi"/>
        </w:rPr>
      </w:pPr>
      <w:r>
        <w:rPr>
          <w:rFonts w:cstheme="minorHAnsi"/>
          <w:color w:val="000000" w:themeColor="text1"/>
        </w:rPr>
        <w:t xml:space="preserve">    </w:t>
      </w:r>
      <w:r w:rsidRPr="004F0DDE">
        <w:rPr>
          <w:rFonts w:cstheme="minorHAnsi"/>
        </w:rPr>
        <w:t xml:space="preserve">1.4. </w:t>
      </w:r>
      <w:bookmarkStart w:id="5" w:name="_Hlk184050906"/>
      <w:r w:rsidRPr="004F0DDE">
        <w:rPr>
          <w:rFonts w:eastAsia="Times New Roman" w:cstheme="minorHAnsi"/>
        </w:rPr>
        <w:t>Perkančioji organizacija nerezervuoja teisės dalyvauti pirkime.</w:t>
      </w:r>
      <w:bookmarkEnd w:id="5"/>
    </w:p>
    <w:p w14:paraId="3D84B4D6" w14:textId="77777777" w:rsidR="004F0DDE" w:rsidRDefault="004F0DDE" w:rsidP="004F0DDE">
      <w:pPr>
        <w:pStyle w:val="Sraopastraipa"/>
        <w:tabs>
          <w:tab w:val="left" w:pos="426"/>
        </w:tabs>
        <w:spacing w:line="240" w:lineRule="atLeast"/>
        <w:ind w:left="0" w:firstLine="360"/>
        <w:jc w:val="both"/>
        <w:rPr>
          <w:rFonts w:cstheme="minorHAnsi"/>
        </w:rPr>
      </w:pPr>
      <w:r>
        <w:rPr>
          <w:rFonts w:eastAsia="Times New Roman" w:cstheme="minorHAnsi"/>
        </w:rPr>
        <w:t xml:space="preserve">    </w:t>
      </w:r>
      <w:r w:rsidRPr="004F0DDE">
        <w:rPr>
          <w:rFonts w:cstheme="minorHAnsi"/>
        </w:rPr>
        <w:t xml:space="preserve">1.5. </w:t>
      </w:r>
      <w:bookmarkStart w:id="6" w:name="_Hlk184050946"/>
      <w:r w:rsidRPr="004F0DDE">
        <w:rPr>
          <w:rFonts w:cstheme="minorHAnsi"/>
        </w:rPr>
        <w:t>Stebėtojai dalyvauti Komisijos posėdžiuose nėra kviečiami.</w:t>
      </w:r>
      <w:bookmarkEnd w:id="6"/>
    </w:p>
    <w:p w14:paraId="72B80C87" w14:textId="6B5A196C" w:rsidR="00E35E7C" w:rsidRPr="004F0DDE" w:rsidRDefault="004F0DDE" w:rsidP="004F0DDE">
      <w:pPr>
        <w:pStyle w:val="Sraopastraipa"/>
        <w:tabs>
          <w:tab w:val="left" w:pos="426"/>
        </w:tabs>
        <w:spacing w:after="0" w:line="240" w:lineRule="atLeast"/>
        <w:ind w:left="0" w:firstLine="360"/>
        <w:jc w:val="both"/>
        <w:rPr>
          <w:rFonts w:cstheme="minorHAnsi"/>
          <w:color w:val="00B050"/>
        </w:rPr>
      </w:pPr>
      <w:r>
        <w:rPr>
          <w:rFonts w:cstheme="minorHAnsi"/>
        </w:rPr>
        <w:t xml:space="preserve">    </w:t>
      </w:r>
      <w:r w:rsidRPr="004F0DDE">
        <w:rPr>
          <w:rFonts w:cstheme="minorHAnsi"/>
        </w:rPr>
        <w:t xml:space="preserve">1.6. </w:t>
      </w:r>
      <w:r w:rsidR="003A502A" w:rsidRPr="004F0DDE">
        <w:rPr>
          <w:rFonts w:cstheme="minorHAnsi"/>
          <w:color w:val="00B050"/>
        </w:rPr>
        <w:t>Atliekamas žaliasis pirkimas. Pirkimas vykdomas vadovaujantis Lietuvos Respublikos aplinkos ministro 2011 m. birželio 28 d. įsakymo Nr. D1-508 „</w:t>
      </w:r>
      <w:hyperlink r:id="rId13" w:history="1">
        <w:r w:rsidR="003A502A" w:rsidRPr="004F0DDE">
          <w:rPr>
            <w:rStyle w:val="Hipersaitas"/>
            <w:rFonts w:cstheme="minorHAnsi"/>
            <w:color w:val="00B050"/>
            <w:u w:val="single"/>
          </w:rPr>
          <w:t>Dėl Aplinkos apsaugos kriterijų taikymo, vykdant žaliuosius pirkimus, tvarkos aprašo patvirtinimo</w:t>
        </w:r>
      </w:hyperlink>
      <w:r w:rsidR="003A502A" w:rsidRPr="004F0DDE">
        <w:rPr>
          <w:rFonts w:cstheme="minorHAnsi"/>
          <w:color w:val="00B050"/>
        </w:rPr>
        <w:t>“</w:t>
      </w:r>
      <w:r w:rsidR="003A502A" w:rsidRPr="004F0DDE">
        <w:rPr>
          <w:rFonts w:cstheme="minorHAnsi"/>
        </w:rPr>
        <w:t xml:space="preserve"> </w:t>
      </w:r>
      <w:r w:rsidR="00D0403A" w:rsidRPr="004F0DDE">
        <w:rPr>
          <w:rFonts w:cstheme="minorHAnsi"/>
          <w:color w:val="00B050"/>
        </w:rPr>
        <w:t xml:space="preserve">4.3 </w:t>
      </w:r>
      <w:r w:rsidR="003A502A" w:rsidRPr="004F0DDE">
        <w:rPr>
          <w:rFonts w:cstheme="minorHAnsi"/>
          <w:color w:val="00B050"/>
        </w:rPr>
        <w:t>punktu (-</w:t>
      </w:r>
      <w:proofErr w:type="spellStart"/>
      <w:r w:rsidR="003A502A" w:rsidRPr="004F0DDE">
        <w:rPr>
          <w:rFonts w:cstheme="minorHAnsi"/>
          <w:color w:val="00B050"/>
        </w:rPr>
        <w:t>ais</w:t>
      </w:r>
      <w:proofErr w:type="spellEnd"/>
      <w:r w:rsidR="003A502A" w:rsidRPr="004F0DDE">
        <w:rPr>
          <w:rFonts w:cstheme="minorHAnsi"/>
          <w:color w:val="00B050"/>
        </w:rPr>
        <w:t xml:space="preserve">). Aplinkos apaugos kriterijai nustatyti </w:t>
      </w:r>
      <w:r w:rsidR="00D0403A" w:rsidRPr="004F0DDE">
        <w:rPr>
          <w:rFonts w:cstheme="minorHAnsi"/>
          <w:color w:val="00B050"/>
        </w:rPr>
        <w:t>sutarties projekte.</w:t>
      </w:r>
    </w:p>
    <w:p w14:paraId="14EF0C2E" w14:textId="09B606A8" w:rsidR="00E35E7C" w:rsidRPr="00962FE2" w:rsidRDefault="008E0B8C" w:rsidP="004F0DDE">
      <w:pPr>
        <w:tabs>
          <w:tab w:val="left" w:pos="993"/>
        </w:tabs>
        <w:spacing w:after="0" w:line="240" w:lineRule="atLeast"/>
        <w:ind w:firstLine="567"/>
        <w:jc w:val="both"/>
        <w:rPr>
          <w:rFonts w:cstheme="minorHAnsi"/>
          <w:iCs/>
          <w:color w:val="7030A0"/>
        </w:rPr>
      </w:pPr>
      <w:r>
        <w:rPr>
          <w:rFonts w:cstheme="minorHAnsi"/>
        </w:rPr>
        <w:t xml:space="preserve">1.7. </w:t>
      </w:r>
      <w:r w:rsidR="00E35E7C" w:rsidRPr="002D6031">
        <w:rPr>
          <w:rFonts w:cstheme="minorHAnsi"/>
        </w:rPr>
        <w:t xml:space="preserve">Šiame pirkime </w:t>
      </w:r>
      <w:r w:rsidR="00D36785" w:rsidRPr="00D36785">
        <w:rPr>
          <w:rFonts w:cstheme="minorHAnsi"/>
          <w:color w:val="00B050"/>
        </w:rPr>
        <w:t>ne</w:t>
      </w:r>
      <w:r w:rsidRPr="00D36785">
        <w:rPr>
          <w:rFonts w:cstheme="minorHAnsi"/>
          <w:color w:val="00B050"/>
        </w:rPr>
        <w:t>t</w:t>
      </w:r>
      <w:r w:rsidRPr="00422E0D">
        <w:rPr>
          <w:rFonts w:cstheme="minorHAnsi"/>
          <w:color w:val="00B050"/>
        </w:rPr>
        <w:t>aikomi</w:t>
      </w:r>
      <w:r w:rsidRPr="00422E0D">
        <w:rPr>
          <w:rFonts w:cstheme="minorHAnsi"/>
        </w:rPr>
        <w:t xml:space="preserve"> socialiniai kriterijai</w:t>
      </w:r>
      <w:r w:rsidR="002B36C9">
        <w:rPr>
          <w:rFonts w:cstheme="minorHAnsi"/>
          <w:iCs/>
          <w:color w:val="7030A0"/>
        </w:rPr>
        <w:t xml:space="preserve">. </w:t>
      </w:r>
    </w:p>
    <w:p w14:paraId="2413C02D" w14:textId="06E388D8" w:rsidR="00E32C8E" w:rsidRPr="002D6031" w:rsidRDefault="008E0B8C" w:rsidP="00962FE2">
      <w:pPr>
        <w:pStyle w:val="Sraopastraipa"/>
        <w:tabs>
          <w:tab w:val="left" w:pos="993"/>
        </w:tabs>
        <w:spacing w:after="0" w:line="240" w:lineRule="atLeast"/>
        <w:ind w:left="567"/>
        <w:jc w:val="both"/>
        <w:rPr>
          <w:rFonts w:eastAsia="Arial" w:cstheme="minorHAnsi"/>
        </w:rPr>
      </w:pPr>
      <w:bookmarkStart w:id="7" w:name="_Hlk184051065"/>
      <w:r w:rsidRPr="002B36C9">
        <w:rPr>
          <w:rFonts w:eastAsia="Arial" w:cstheme="minorHAnsi"/>
        </w:rPr>
        <w:t xml:space="preserve">1.8. </w:t>
      </w:r>
      <w:r w:rsidR="00E32C8E" w:rsidRPr="002D6031">
        <w:rPr>
          <w:rFonts w:eastAsia="Arial" w:cstheme="minorHAnsi"/>
          <w:color w:val="00B050"/>
        </w:rPr>
        <w:t xml:space="preserve">Išankstinis skelbimas apie </w:t>
      </w:r>
      <w:r w:rsidR="007A68AD" w:rsidRPr="002D6031">
        <w:rPr>
          <w:rFonts w:eastAsia="Arial" w:cstheme="minorHAnsi"/>
          <w:color w:val="00B050"/>
        </w:rPr>
        <w:t>p</w:t>
      </w:r>
      <w:r w:rsidR="00E32C8E" w:rsidRPr="002D6031">
        <w:rPr>
          <w:rFonts w:eastAsia="Arial" w:cstheme="minorHAnsi"/>
          <w:color w:val="00B050"/>
        </w:rPr>
        <w:t>irkimą nebuvo paskelbtas</w:t>
      </w:r>
      <w:bookmarkEnd w:id="7"/>
      <w:r w:rsidR="00E32C8E" w:rsidRPr="002D6031">
        <w:rPr>
          <w:rFonts w:eastAsia="Arial" w:cstheme="minorHAnsi"/>
          <w:color w:val="00B050"/>
        </w:rPr>
        <w:t xml:space="preserve">. </w:t>
      </w:r>
    </w:p>
    <w:p w14:paraId="72EF28E7" w14:textId="7A55AED4" w:rsidR="00AF1430" w:rsidRPr="002D6031" w:rsidRDefault="008E0B8C" w:rsidP="00962FE2">
      <w:pPr>
        <w:pStyle w:val="Sraopastraipa"/>
        <w:tabs>
          <w:tab w:val="left" w:pos="851"/>
          <w:tab w:val="left" w:pos="993"/>
        </w:tabs>
        <w:spacing w:after="0" w:line="240" w:lineRule="atLeast"/>
        <w:ind w:left="567"/>
        <w:jc w:val="both"/>
        <w:rPr>
          <w:rFonts w:cstheme="minorHAnsi"/>
        </w:rPr>
      </w:pPr>
      <w:r>
        <w:rPr>
          <w:rFonts w:cstheme="minorHAnsi"/>
          <w:lang w:eastAsia="en-US"/>
        </w:rPr>
        <w:t xml:space="preserve">1.9. </w:t>
      </w:r>
      <w:r w:rsidR="00015FC9" w:rsidRPr="002D6031">
        <w:rPr>
          <w:rFonts w:cstheme="minorHAnsi"/>
          <w:lang w:eastAsia="en-US"/>
        </w:rPr>
        <w:t>P</w:t>
      </w:r>
      <w:r w:rsidR="00E32C8E" w:rsidRPr="002D6031">
        <w:rPr>
          <w:rFonts w:cstheme="minorHAnsi"/>
          <w:lang w:eastAsia="en-US"/>
        </w:rPr>
        <w:t xml:space="preserve">irkime </w:t>
      </w:r>
      <w:r w:rsidR="007A68AD" w:rsidRPr="002D6031">
        <w:rPr>
          <w:rFonts w:cstheme="minorHAnsi"/>
        </w:rPr>
        <w:t>perkančioji organizacija</w:t>
      </w:r>
      <w:r w:rsidR="00E32C8E" w:rsidRPr="002D6031">
        <w:rPr>
          <w:rFonts w:cstheme="minorHAnsi"/>
          <w:lang w:eastAsia="en-US"/>
        </w:rPr>
        <w:t xml:space="preserve"> nenumato skelbti pranešimo dėl savanoriško </w:t>
      </w:r>
      <w:proofErr w:type="spellStart"/>
      <w:r w:rsidR="00E32C8E" w:rsidRPr="002D6031">
        <w:rPr>
          <w:rFonts w:cstheme="minorHAnsi"/>
          <w:i/>
          <w:iCs/>
          <w:lang w:eastAsia="en-US"/>
        </w:rPr>
        <w:t>ex</w:t>
      </w:r>
      <w:proofErr w:type="spellEnd"/>
      <w:r w:rsidR="00E32C8E" w:rsidRPr="002D6031">
        <w:rPr>
          <w:rFonts w:cstheme="minorHAnsi"/>
          <w:i/>
          <w:iCs/>
          <w:lang w:eastAsia="en-US"/>
        </w:rPr>
        <w:t xml:space="preserve"> ante</w:t>
      </w:r>
      <w:r w:rsidR="00E32C8E" w:rsidRPr="002D6031">
        <w:rPr>
          <w:rFonts w:cstheme="minorHAnsi"/>
          <w:lang w:eastAsia="en-US"/>
        </w:rPr>
        <w:t xml:space="preserve"> skaidrumo.</w:t>
      </w:r>
    </w:p>
    <w:p w14:paraId="54F87F9F" w14:textId="5B0C4CC4" w:rsidR="004D070C" w:rsidRPr="002D6031" w:rsidRDefault="008E0B8C" w:rsidP="00962FE2">
      <w:pPr>
        <w:pStyle w:val="Sraopastraipa"/>
        <w:tabs>
          <w:tab w:val="left" w:pos="851"/>
          <w:tab w:val="left" w:pos="993"/>
        </w:tabs>
        <w:spacing w:after="0" w:line="240" w:lineRule="atLeast"/>
        <w:ind w:left="567"/>
        <w:jc w:val="both"/>
        <w:rPr>
          <w:rFonts w:cstheme="minorHAnsi"/>
          <w:color w:val="7030A0"/>
        </w:rPr>
      </w:pPr>
      <w:r>
        <w:rPr>
          <w:rFonts w:cstheme="minorHAnsi"/>
        </w:rPr>
        <w:t xml:space="preserve">1.10. </w:t>
      </w:r>
      <w:r w:rsidR="007466F8" w:rsidRPr="002D6031">
        <w:rPr>
          <w:rFonts w:cstheme="minorHAnsi"/>
        </w:rPr>
        <w:t>Pirkime neleidžia</w:t>
      </w:r>
      <w:r w:rsidR="00216820" w:rsidRPr="002D6031">
        <w:rPr>
          <w:rFonts w:cstheme="minorHAnsi"/>
        </w:rPr>
        <w:t>ma</w:t>
      </w:r>
      <w:r w:rsidR="007466F8" w:rsidRPr="002D6031">
        <w:rPr>
          <w:rFonts w:cstheme="minorHAnsi"/>
        </w:rPr>
        <w:t xml:space="preserve"> pateikti alternatyvių </w:t>
      </w:r>
      <w:r w:rsidR="00D27E76" w:rsidRPr="002D6031">
        <w:rPr>
          <w:rFonts w:cstheme="minorHAnsi"/>
        </w:rPr>
        <w:t>p</w:t>
      </w:r>
      <w:r w:rsidR="007466F8" w:rsidRPr="002D6031">
        <w:rPr>
          <w:rFonts w:cstheme="minorHAnsi"/>
        </w:rPr>
        <w:t xml:space="preserve">asiūlymų. </w:t>
      </w:r>
    </w:p>
    <w:p w14:paraId="0C002F05" w14:textId="4FB56650" w:rsidR="00E32C8E" w:rsidRPr="002D6031" w:rsidRDefault="008E0B8C" w:rsidP="00962FE2">
      <w:pPr>
        <w:pStyle w:val="Sraopastraipa"/>
        <w:tabs>
          <w:tab w:val="left" w:pos="993"/>
        </w:tabs>
        <w:spacing w:after="0" w:line="240" w:lineRule="atLeast"/>
        <w:ind w:left="567"/>
        <w:jc w:val="both"/>
        <w:rPr>
          <w:rFonts w:cstheme="minorHAnsi"/>
        </w:rPr>
      </w:pPr>
      <w:r>
        <w:rPr>
          <w:rFonts w:eastAsia="Arial" w:cstheme="minorHAnsi"/>
          <w:color w:val="333333"/>
        </w:rPr>
        <w:t>1.11.</w:t>
      </w:r>
      <w:r w:rsidR="00AB5282" w:rsidRPr="002D6031">
        <w:rPr>
          <w:rFonts w:eastAsia="Arial" w:cstheme="minorHAnsi"/>
          <w:color w:val="333333"/>
        </w:rPr>
        <w:t xml:space="preserve"> </w:t>
      </w:r>
      <w:r w:rsidR="00E32C8E" w:rsidRPr="002D6031">
        <w:rPr>
          <w:rFonts w:eastAsia="Arial" w:cstheme="minorHAnsi"/>
          <w:color w:val="333333"/>
        </w:rPr>
        <w:t xml:space="preserve">Bendrosios </w:t>
      </w:r>
      <w:r w:rsidR="007E5F55" w:rsidRPr="002D6031">
        <w:rPr>
          <w:rFonts w:eastAsia="Arial" w:cstheme="minorHAnsi"/>
          <w:color w:val="333333"/>
        </w:rPr>
        <w:t xml:space="preserve">pirkimo </w:t>
      </w:r>
      <w:r w:rsidR="00E32C8E" w:rsidRPr="002D6031">
        <w:rPr>
          <w:rFonts w:eastAsia="Arial" w:cstheme="minorHAnsi"/>
          <w:color w:val="333333"/>
        </w:rPr>
        <w:t>sąlygos yra neatskiriama ši</w:t>
      </w:r>
      <w:r w:rsidR="00C07F25" w:rsidRPr="002D6031">
        <w:rPr>
          <w:rFonts w:eastAsia="Arial" w:cstheme="minorHAnsi"/>
          <w:color w:val="333333"/>
        </w:rPr>
        <w:t>ų</w:t>
      </w:r>
      <w:r w:rsidR="00E32C8E" w:rsidRPr="002D6031">
        <w:rPr>
          <w:rFonts w:eastAsia="Arial" w:cstheme="minorHAnsi"/>
          <w:color w:val="333333"/>
        </w:rPr>
        <w:t xml:space="preserve"> </w:t>
      </w:r>
      <w:r w:rsidR="00F4541C" w:rsidRPr="002D6031">
        <w:rPr>
          <w:rFonts w:eastAsia="Arial" w:cstheme="minorHAnsi"/>
          <w:color w:val="333333"/>
        </w:rPr>
        <w:t>p</w:t>
      </w:r>
      <w:r w:rsidR="00E32C8E" w:rsidRPr="002D6031">
        <w:rPr>
          <w:rFonts w:eastAsia="Arial" w:cstheme="minorHAnsi"/>
          <w:color w:val="333333"/>
        </w:rPr>
        <w:t>irkimo sąlygų dalis.</w:t>
      </w:r>
    </w:p>
    <w:p w14:paraId="5DEDEBC7" w14:textId="1ED44FB6" w:rsidR="00B41C66" w:rsidRPr="002D6031" w:rsidRDefault="00507DC9" w:rsidP="00717DCC">
      <w:pPr>
        <w:pStyle w:val="Antrat1"/>
        <w:spacing w:line="20" w:lineRule="atLeast"/>
        <w:contextualSpacing/>
        <w:rPr>
          <w:rFonts w:asciiTheme="minorHAnsi" w:hAnsiTheme="minorHAnsi" w:cstheme="minorHAnsi"/>
          <w:sz w:val="21"/>
          <w:szCs w:val="21"/>
        </w:rPr>
      </w:pPr>
      <w:bookmarkStart w:id="8" w:name="_Ref39426332"/>
      <w:bookmarkStart w:id="9" w:name="_Ref39426338"/>
      <w:bookmarkStart w:id="10" w:name="_Toc126333929"/>
      <w:bookmarkEnd w:id="2"/>
      <w:r w:rsidRPr="002D6031">
        <w:rPr>
          <w:rFonts w:asciiTheme="minorHAnsi" w:hAnsiTheme="minorHAnsi" w:cstheme="minorHAnsi"/>
          <w:sz w:val="21"/>
          <w:szCs w:val="21"/>
        </w:rPr>
        <w:t xml:space="preserve">2. </w:t>
      </w:r>
      <w:r w:rsidR="00B41C66" w:rsidRPr="002D6031">
        <w:rPr>
          <w:rFonts w:asciiTheme="minorHAnsi" w:hAnsiTheme="minorHAnsi" w:cstheme="minorHAnsi"/>
          <w:sz w:val="21"/>
          <w:szCs w:val="21"/>
        </w:rPr>
        <w:t>Pirkimo objektas</w:t>
      </w:r>
      <w:bookmarkEnd w:id="8"/>
      <w:bookmarkEnd w:id="9"/>
      <w:bookmarkEnd w:id="10"/>
    </w:p>
    <w:p w14:paraId="4C64DB8F" w14:textId="7A78F4A6" w:rsidR="00135139" w:rsidRPr="002D6031" w:rsidRDefault="00227B29" w:rsidP="00AB5282">
      <w:pPr>
        <w:pStyle w:val="Pagrindinistekstas"/>
        <w:spacing w:line="240" w:lineRule="atLeast"/>
        <w:rPr>
          <w:rFonts w:cstheme="minorHAnsi"/>
          <w:color w:val="00B050"/>
          <w:szCs w:val="21"/>
        </w:rPr>
      </w:pPr>
      <w:r>
        <w:rPr>
          <w:rFonts w:eastAsia="Calibri" w:cstheme="minorHAnsi"/>
          <w:color w:val="000000" w:themeColor="text1"/>
          <w:szCs w:val="21"/>
        </w:rPr>
        <w:t xml:space="preserve">2.1. </w:t>
      </w:r>
      <w:r w:rsidR="00B41C66" w:rsidRPr="002D6031">
        <w:rPr>
          <w:rFonts w:eastAsia="Calibri" w:cstheme="minorHAnsi"/>
          <w:color w:val="000000" w:themeColor="text1"/>
          <w:szCs w:val="21"/>
        </w:rPr>
        <w:t xml:space="preserve">Perkančioji organizacija numato įsigyti </w:t>
      </w:r>
      <w:r w:rsidR="002B36C9" w:rsidRPr="002B36C9">
        <w:rPr>
          <w:rFonts w:eastAsia="Times New Roman" w:cstheme="minorHAnsi"/>
          <w:color w:val="00B050"/>
          <w:szCs w:val="21"/>
        </w:rPr>
        <w:t>Kauno K</w:t>
      </w:r>
      <w:r w:rsidR="002B36C9">
        <w:rPr>
          <w:rFonts w:eastAsia="Times New Roman" w:cstheme="minorHAnsi"/>
          <w:color w:val="00B050"/>
          <w:szCs w:val="21"/>
        </w:rPr>
        <w:t>azio</w:t>
      </w:r>
      <w:r w:rsidR="002B36C9" w:rsidRPr="002B36C9">
        <w:rPr>
          <w:rFonts w:eastAsia="Times New Roman" w:cstheme="minorHAnsi"/>
          <w:color w:val="00B050"/>
          <w:szCs w:val="21"/>
        </w:rPr>
        <w:t xml:space="preserve"> Griniaus progimnazijos Šiaurės pr. 97, Kaune, sporto aikštelių rekonstravimo</w:t>
      </w:r>
      <w:r w:rsidR="002B36C9">
        <w:rPr>
          <w:rFonts w:eastAsia="Times New Roman" w:cstheme="minorHAnsi"/>
          <w:color w:val="00B050"/>
          <w:szCs w:val="21"/>
        </w:rPr>
        <w:t xml:space="preserve"> darbus.</w:t>
      </w:r>
    </w:p>
    <w:p w14:paraId="35C9747D" w14:textId="276683AC" w:rsidR="00135139" w:rsidRPr="002D6031" w:rsidRDefault="00135139" w:rsidP="00AB5282">
      <w:pPr>
        <w:pStyle w:val="Pagrindinistekstas"/>
        <w:spacing w:line="240" w:lineRule="atLeast"/>
        <w:rPr>
          <w:rFonts w:cstheme="minorHAnsi"/>
          <w:szCs w:val="21"/>
        </w:rPr>
      </w:pPr>
      <w:r w:rsidRPr="002D6031">
        <w:rPr>
          <w:rFonts w:cstheme="minorHAnsi"/>
          <w:szCs w:val="21"/>
        </w:rPr>
        <w:t>Apibūdinimas:</w:t>
      </w:r>
      <w:r w:rsidRPr="002D6031">
        <w:rPr>
          <w:rFonts w:cstheme="minorHAnsi"/>
          <w:color w:val="00B050"/>
          <w:szCs w:val="21"/>
        </w:rPr>
        <w:t xml:space="preserve"> </w:t>
      </w:r>
      <w:r w:rsidR="00F95619">
        <w:rPr>
          <w:rFonts w:eastAsia="Times New Roman" w:cstheme="minorHAnsi"/>
          <w:color w:val="00B050"/>
          <w:szCs w:val="21"/>
        </w:rPr>
        <w:t>Kauno Kazio</w:t>
      </w:r>
      <w:r w:rsidR="00F95619" w:rsidRPr="00F95619">
        <w:rPr>
          <w:rFonts w:eastAsia="Times New Roman" w:cstheme="minorHAnsi"/>
          <w:color w:val="00B050"/>
          <w:szCs w:val="21"/>
        </w:rPr>
        <w:t xml:space="preserve"> Griniaus progimnazijos Šiaurės pr. 97, Kaune, sporto aikštelių rekonstravimo </w:t>
      </w:r>
      <w:r w:rsidR="00F95619">
        <w:rPr>
          <w:rFonts w:eastAsia="Times New Roman" w:cstheme="minorHAnsi"/>
          <w:color w:val="00B050"/>
          <w:szCs w:val="21"/>
        </w:rPr>
        <w:t xml:space="preserve">darbų </w:t>
      </w:r>
      <w:r w:rsidRPr="002D6031">
        <w:rPr>
          <w:rFonts w:cstheme="minorHAnsi"/>
          <w:color w:val="00B050"/>
          <w:szCs w:val="21"/>
        </w:rPr>
        <w:t xml:space="preserve">pagal </w:t>
      </w:r>
      <w:r w:rsidR="00F95619">
        <w:rPr>
          <w:rFonts w:cstheme="minorHAnsi"/>
          <w:color w:val="00B050"/>
          <w:szCs w:val="21"/>
        </w:rPr>
        <w:t>supaprastintus projektus</w:t>
      </w:r>
      <w:r w:rsidRPr="002D6031">
        <w:rPr>
          <w:rFonts w:cstheme="minorHAnsi"/>
          <w:color w:val="00B050"/>
          <w:szCs w:val="21"/>
        </w:rPr>
        <w:t xml:space="preserve"> </w:t>
      </w:r>
      <w:r w:rsidR="00F95619" w:rsidRPr="00F95619">
        <w:rPr>
          <w:rFonts w:cstheme="minorHAnsi"/>
          <w:color w:val="00B050"/>
          <w:szCs w:val="21"/>
        </w:rPr>
        <w:t>„Kauno K. Griniaus progimnazijos Šiaurės pr. 97 Kaune, sporto aikštelių įrengimo supaprastintas projektas (korektūra)“, Kauno K. Griniaus progimnazijos Šiaurės pr. 97 Kaune, sporto aikštelių apšvietimo supaprastintas projektas“ ir „Kauno K. Griniaus progimnazijos Šiaurės pr. 97 Kaune, sporto aikštelių drenažo supaprastintas projektas“</w:t>
      </w:r>
      <w:r w:rsidRPr="002D6031">
        <w:rPr>
          <w:rFonts w:cstheme="minorHAnsi"/>
          <w:color w:val="00B050"/>
          <w:szCs w:val="21"/>
        </w:rPr>
        <w:t xml:space="preserve"> atlikimas, darbams atlikti būtinų inžinerinių paslaugų </w:t>
      </w:r>
      <w:r w:rsidR="00F95619" w:rsidRPr="00F95619">
        <w:rPr>
          <w:rFonts w:cstheme="minorHAnsi"/>
          <w:color w:val="00B050"/>
          <w:szCs w:val="21"/>
        </w:rPr>
        <w:t>(kadastrinių, geodezinių matavimų atlikimas, vykdymo dokumentacijos, Elektroninio statybos darbų žurnalo (ESDŽ) pildymo paslauga, kadastrinių matavimų bylų parengimas, kontrolinės geodezinės nuotraukos parengimas ir kitos inžinerinės paslaugos, reikalingos statybos užbaigimo procedūroms (kad būtų surašytas reikiamas</w:t>
      </w:r>
      <w:r w:rsidR="00F95619">
        <w:rPr>
          <w:rFonts w:cstheme="minorHAnsi"/>
          <w:color w:val="00B050"/>
          <w:szCs w:val="21"/>
        </w:rPr>
        <w:t xml:space="preserve"> statybos užbaigimo dokumentas)</w:t>
      </w:r>
      <w:r w:rsidR="002D6031" w:rsidRPr="00FF4A50">
        <w:rPr>
          <w:rFonts w:cstheme="minorHAnsi"/>
          <w:color w:val="00B050"/>
          <w:szCs w:val="21"/>
        </w:rPr>
        <w:t>)</w:t>
      </w:r>
      <w:r w:rsidRPr="002D6031">
        <w:rPr>
          <w:rFonts w:cstheme="minorHAnsi"/>
          <w:color w:val="00B050"/>
          <w:szCs w:val="21"/>
        </w:rPr>
        <w:t xml:space="preserve"> suteikimas.</w:t>
      </w:r>
    </w:p>
    <w:p w14:paraId="0B7B0A50" w14:textId="0E2425FB" w:rsidR="00B41C66" w:rsidRPr="009A408F" w:rsidRDefault="00B41C66" w:rsidP="00227B29">
      <w:pPr>
        <w:pStyle w:val="Betarp"/>
        <w:tabs>
          <w:tab w:val="left" w:pos="993"/>
        </w:tabs>
        <w:spacing w:after="120" w:line="240" w:lineRule="atLeast"/>
        <w:ind w:left="567"/>
        <w:contextualSpacing/>
        <w:jc w:val="both"/>
        <w:rPr>
          <w:rFonts w:cstheme="minorHAnsi"/>
          <w:color w:val="FF0000"/>
        </w:rPr>
      </w:pPr>
      <w:r w:rsidRPr="009A408F">
        <w:rPr>
          <w:rFonts w:cstheme="minorHAnsi"/>
        </w:rPr>
        <w:t xml:space="preserve">Reikalavimai pirkimo objektui nustatyti </w:t>
      </w:r>
      <w:r w:rsidR="00704310" w:rsidRPr="009A408F">
        <w:rPr>
          <w:rFonts w:cstheme="minorHAnsi"/>
        </w:rPr>
        <w:t>s</w:t>
      </w:r>
      <w:r w:rsidR="00444CAF" w:rsidRPr="009A408F">
        <w:rPr>
          <w:rFonts w:cstheme="minorHAnsi"/>
        </w:rPr>
        <w:t xml:space="preserve">pecialiųjų </w:t>
      </w:r>
      <w:r w:rsidR="00CE7209" w:rsidRPr="009A408F">
        <w:rPr>
          <w:rFonts w:cstheme="minorHAnsi"/>
        </w:rPr>
        <w:t xml:space="preserve">pirkimo </w:t>
      </w:r>
      <w:r w:rsidR="00444CAF" w:rsidRPr="009A408F">
        <w:rPr>
          <w:rFonts w:cstheme="minorHAnsi"/>
        </w:rPr>
        <w:t xml:space="preserve">sąlygų </w:t>
      </w:r>
      <w:r w:rsidR="00D268F0" w:rsidRPr="009A408F">
        <w:rPr>
          <w:rFonts w:cstheme="minorHAnsi"/>
          <w:color w:val="00B050"/>
        </w:rPr>
        <w:t xml:space="preserve">7 ir </w:t>
      </w:r>
      <w:r w:rsidR="00F42C38" w:rsidRPr="009A408F">
        <w:rPr>
          <w:rFonts w:cstheme="minorHAnsi"/>
          <w:color w:val="00B050"/>
        </w:rPr>
        <w:t>8</w:t>
      </w:r>
      <w:r w:rsidR="00FA7D78" w:rsidRPr="009A408F">
        <w:rPr>
          <w:rFonts w:cstheme="minorHAnsi"/>
          <w:color w:val="00B050"/>
        </w:rPr>
        <w:t xml:space="preserve"> </w:t>
      </w:r>
      <w:r w:rsidR="00444CAF" w:rsidRPr="009A408F">
        <w:rPr>
          <w:rFonts w:cstheme="minorHAnsi"/>
          <w:color w:val="00B050"/>
        </w:rPr>
        <w:t>pried</w:t>
      </w:r>
      <w:r w:rsidR="00D268F0" w:rsidRPr="009A408F">
        <w:rPr>
          <w:rFonts w:cstheme="minorHAnsi"/>
          <w:color w:val="00B050"/>
        </w:rPr>
        <w:t>uose</w:t>
      </w:r>
      <w:r w:rsidRPr="009A408F">
        <w:rPr>
          <w:rFonts w:cstheme="minorHAnsi"/>
        </w:rPr>
        <w:t>.</w:t>
      </w:r>
      <w:r w:rsidR="00227B29">
        <w:rPr>
          <w:rFonts w:cstheme="minorHAnsi"/>
        </w:rPr>
        <w:t xml:space="preserve"> </w:t>
      </w:r>
      <w:r w:rsidR="00227B29" w:rsidRPr="005A0E4D">
        <w:rPr>
          <w:rFonts w:cstheme="minorHAnsi"/>
        </w:rPr>
        <w:t xml:space="preserve">Perkamų darbų BVPŽ kodas – </w:t>
      </w:r>
      <w:r w:rsidR="00227B29" w:rsidRPr="005A0E4D">
        <w:rPr>
          <w:rFonts w:ascii="Calibri" w:hAnsi="Calibri" w:cs="Calibri"/>
          <w:color w:val="00B050"/>
          <w:shd w:val="clear" w:color="auto" w:fill="FFFFFF"/>
        </w:rPr>
        <w:t>45</w:t>
      </w:r>
      <w:r w:rsidR="00F95619">
        <w:rPr>
          <w:rFonts w:ascii="Calibri" w:hAnsi="Calibri" w:cs="Calibri"/>
          <w:color w:val="00B050"/>
          <w:shd w:val="clear" w:color="auto" w:fill="FFFFFF"/>
        </w:rPr>
        <w:t>453100-8</w:t>
      </w:r>
      <w:r w:rsidR="00227B29" w:rsidRPr="005A0E4D">
        <w:rPr>
          <w:rFonts w:ascii="Calibri" w:hAnsi="Calibri" w:cs="Calibri"/>
          <w:color w:val="00B050"/>
          <w:shd w:val="clear" w:color="auto" w:fill="FFFFFF"/>
        </w:rPr>
        <w:t xml:space="preserve"> </w:t>
      </w:r>
      <w:r w:rsidR="00227B29">
        <w:rPr>
          <w:rFonts w:ascii="Calibri" w:hAnsi="Calibri" w:cs="Calibri"/>
          <w:color w:val="00B050"/>
          <w:shd w:val="clear" w:color="auto" w:fill="FFFFFF"/>
        </w:rPr>
        <w:t>(</w:t>
      </w:r>
      <w:r w:rsidR="00F95619">
        <w:rPr>
          <w:rFonts w:ascii="Calibri" w:hAnsi="Calibri" w:cs="Calibri"/>
          <w:color w:val="00B050"/>
          <w:shd w:val="clear" w:color="auto" w:fill="FFFFFF"/>
        </w:rPr>
        <w:t>Atnaujinimo</w:t>
      </w:r>
      <w:r w:rsidR="00227B29" w:rsidRPr="005A0E4D">
        <w:rPr>
          <w:rFonts w:ascii="Calibri" w:hAnsi="Calibri" w:cs="Calibri"/>
          <w:color w:val="00B050"/>
          <w:shd w:val="clear" w:color="auto" w:fill="FFFFFF"/>
        </w:rPr>
        <w:t xml:space="preserve"> darbai</w:t>
      </w:r>
      <w:r w:rsidR="00227B29">
        <w:rPr>
          <w:rFonts w:ascii="Calibri" w:hAnsi="Calibri" w:cs="Calibri"/>
          <w:color w:val="00B050"/>
          <w:shd w:val="clear" w:color="auto" w:fill="FFFFFF"/>
        </w:rPr>
        <w:t>)</w:t>
      </w:r>
      <w:r w:rsidR="00227B29" w:rsidRPr="005A0E4D">
        <w:rPr>
          <w:rStyle w:val="Grietas"/>
          <w:rFonts w:ascii="Calibri" w:hAnsi="Calibri" w:cs="Calibri"/>
          <w:color w:val="00B050"/>
          <w:shd w:val="clear" w:color="auto" w:fill="FFFFFF"/>
        </w:rPr>
        <w:t>.</w:t>
      </w:r>
    </w:p>
    <w:p w14:paraId="48EEE6C2" w14:textId="3EA26108" w:rsidR="00B41C66" w:rsidRPr="009A408F" w:rsidRDefault="00507DC9" w:rsidP="00AB5282">
      <w:pPr>
        <w:pStyle w:val="Betarp"/>
        <w:spacing w:after="120"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7554D6" w:rsidRPr="009A408F">
        <w:rPr>
          <w:rFonts w:cstheme="minorHAnsi"/>
        </w:rPr>
        <w:t xml:space="preserve">Pirkimo apimtys, reikalavimai ir techninė specifikacija apibrėžti </w:t>
      </w:r>
      <w:r w:rsidR="007204DB" w:rsidRPr="009A408F">
        <w:rPr>
          <w:rFonts w:cstheme="minorHAnsi"/>
        </w:rPr>
        <w:t xml:space="preserve">specialiųjų </w:t>
      </w:r>
      <w:r w:rsidR="007554D6" w:rsidRPr="009A408F">
        <w:rPr>
          <w:rFonts w:cstheme="minorHAnsi"/>
        </w:rPr>
        <w:t xml:space="preserve">pirkimo sąlygų </w:t>
      </w:r>
      <w:r w:rsidR="00F42C38" w:rsidRPr="009A408F">
        <w:rPr>
          <w:rFonts w:cstheme="minorHAnsi"/>
          <w:color w:val="00B050"/>
        </w:rPr>
        <w:t>8</w:t>
      </w:r>
      <w:r w:rsidR="007554D6" w:rsidRPr="009A408F">
        <w:rPr>
          <w:rFonts w:cstheme="minorHAnsi"/>
          <w:color w:val="00B050"/>
        </w:rPr>
        <w:t xml:space="preserve">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AB5282">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CF3020B" w:rsidR="00325243" w:rsidRPr="009A408F" w:rsidRDefault="00325243"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w:t>
      </w:r>
      <w:r w:rsidR="00E53E12" w:rsidRPr="009A408F">
        <w:rPr>
          <w:rFonts w:cstheme="minorHAnsi"/>
        </w:rPr>
        <w:lastRenderedPageBreak/>
        <w:t xml:space="preserve">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61CA0F5A" w:rsidR="00D22226" w:rsidRPr="009A408F" w:rsidRDefault="00202323" w:rsidP="00202323">
      <w:pPr>
        <w:pStyle w:val="Antrat1"/>
        <w:spacing w:line="20" w:lineRule="atLeast"/>
        <w:contextualSpacing/>
        <w:rPr>
          <w:rFonts w:asciiTheme="minorHAnsi" w:hAnsiTheme="minorHAnsi" w:cstheme="minorHAnsi"/>
        </w:rPr>
      </w:pPr>
      <w:bookmarkStart w:id="11" w:name="_Toc126333930"/>
      <w:r w:rsidRPr="009A408F">
        <w:rPr>
          <w:rFonts w:asciiTheme="minorHAnsi" w:hAnsiTheme="minorHAnsi" w:cstheme="minorHAnsi"/>
        </w:rPr>
        <w:t>3.</w:t>
      </w:r>
      <w:r w:rsidR="00D24970" w:rsidRPr="009A408F">
        <w:rPr>
          <w:rFonts w:asciiTheme="minorHAnsi" w:hAnsiTheme="minorHAnsi" w:cstheme="minorHAnsi"/>
        </w:rPr>
        <w:t xml:space="preserve"> </w:t>
      </w:r>
      <w:bookmarkStart w:id="12" w:name="_Ref39427921"/>
      <w:bookmarkStart w:id="13" w:name="_Ref39427927"/>
      <w:bookmarkStart w:id="14" w:name="_Ref39740354"/>
      <w:r w:rsidR="00D22226" w:rsidRPr="009A408F">
        <w:rPr>
          <w:rFonts w:asciiTheme="minorHAnsi" w:hAnsiTheme="minorHAnsi" w:cstheme="minorHAnsi"/>
        </w:rPr>
        <w:t>Susitikimai su tiekėjais</w:t>
      </w:r>
      <w:bookmarkEnd w:id="12"/>
      <w:bookmarkEnd w:id="13"/>
      <w:r w:rsidR="003B6924" w:rsidRPr="009A408F">
        <w:rPr>
          <w:rFonts w:asciiTheme="minorHAnsi" w:hAnsiTheme="minorHAnsi" w:cstheme="minorHAnsi"/>
        </w:rPr>
        <w:t xml:space="preserve"> ir objekto apžiūra</w:t>
      </w:r>
      <w:bookmarkEnd w:id="11"/>
      <w:bookmarkEnd w:id="14"/>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040A41C9" w:rsidR="00C94B9F" w:rsidRPr="009A408F"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6333931"/>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5"/>
      <w:bookmarkEnd w:id="16"/>
      <w:bookmarkEnd w:id="17"/>
      <w:r w:rsidR="00975F1F" w:rsidRPr="009A408F">
        <w:rPr>
          <w:rFonts w:asciiTheme="minorHAnsi" w:hAnsiTheme="minorHAnsi" w:cstheme="minorHAnsi"/>
        </w:rPr>
        <w:t xml:space="preserve"> ir kvalifikacijos reikalavimai</w:t>
      </w:r>
      <w:bookmarkEnd w:id="18"/>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9"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 xml:space="preserve">ūkio subjektų, kurių </w:t>
      </w:r>
      <w:proofErr w:type="spellStart"/>
      <w:r w:rsidR="007F34C7" w:rsidRPr="009A408F">
        <w:rPr>
          <w:rFonts w:cstheme="minorHAnsi"/>
        </w:rPr>
        <w:t>pajėgumais</w:t>
      </w:r>
      <w:proofErr w:type="spellEnd"/>
      <w:r w:rsidR="007F34C7" w:rsidRPr="009A408F">
        <w:rPr>
          <w:rFonts w:cstheme="minorHAnsi"/>
        </w:rPr>
        <w:t xml:space="preserve"> tiekėjas remiasi,</w:t>
      </w:r>
      <w:r w:rsidR="002C5249" w:rsidRPr="009A408F">
        <w:rPr>
          <w:rFonts w:cstheme="minorHAnsi"/>
        </w:rPr>
        <w:t xml:space="preserve"> </w:t>
      </w:r>
      <w:bookmarkEnd w:id="19"/>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000EB228"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7F94BB77"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20" w:name="_Toc126333932"/>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20"/>
      <w:r w:rsidR="009743D3" w:rsidRPr="009A408F">
        <w:rPr>
          <w:rFonts w:asciiTheme="minorHAnsi" w:hAnsiTheme="minorHAnsi" w:cstheme="minorHAnsi"/>
        </w:rPr>
        <w:t xml:space="preserve"> </w:t>
      </w:r>
    </w:p>
    <w:p w14:paraId="4D4F16E3" w14:textId="72A5D1EA" w:rsidR="00701577" w:rsidRPr="009A408F" w:rsidRDefault="00A36C0C" w:rsidP="00043D65">
      <w:pPr>
        <w:spacing w:after="0" w:line="240" w:lineRule="auto"/>
        <w:ind w:firstLine="567"/>
        <w:jc w:val="both"/>
        <w:rPr>
          <w:rFonts w:cstheme="minorHAnsi"/>
          <w:i/>
          <w:iCs/>
          <w:color w:val="00B050"/>
          <w:shd w:val="clear" w:color="auto" w:fill="FFFFFF"/>
        </w:rPr>
      </w:pPr>
      <w:r w:rsidRPr="009A408F">
        <w:rPr>
          <w:rFonts w:cstheme="minorHAnsi"/>
          <w:i/>
          <w:color w:val="00B050"/>
        </w:rPr>
        <w:t>Netaikoma</w:t>
      </w:r>
    </w:p>
    <w:p w14:paraId="4BEDE7AF" w14:textId="457E0FAE" w:rsidR="00AF62E6" w:rsidRPr="009A408F"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26333933"/>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1"/>
      <w:bookmarkEnd w:id="22"/>
      <w:bookmarkEnd w:id="23"/>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w:t>
      </w:r>
      <w:proofErr w:type="spellStart"/>
      <w:r w:rsidRPr="009A408F">
        <w:rPr>
          <w:rFonts w:cstheme="minorHAnsi"/>
          <w:bCs/>
        </w:rPr>
        <w:t>pajėgumais</w:t>
      </w:r>
      <w:proofErr w:type="spellEnd"/>
      <w:r w:rsidRPr="009A408F">
        <w:rPr>
          <w:rFonts w:cstheme="minorHAnsi"/>
          <w:bCs/>
        </w:rPr>
        <w:t xml:space="preserve">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0997451A" w14:textId="63194B21" w:rsidR="006D0EC0" w:rsidRPr="009A408F" w:rsidRDefault="00212F68" w:rsidP="00D268F0">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627718E6" w14:textId="706777EF" w:rsidR="00C63368" w:rsidRPr="00C63368" w:rsidRDefault="00C63368" w:rsidP="00C63368">
      <w:pPr>
        <w:spacing w:after="0" w:line="240" w:lineRule="atLeast"/>
        <w:ind w:firstLine="696"/>
        <w:jc w:val="both"/>
        <w:rPr>
          <w:rFonts w:cstheme="minorHAnsi"/>
          <w:u w:val="single"/>
        </w:rPr>
      </w:pPr>
      <w:r>
        <w:rPr>
          <w:rFonts w:cstheme="minorHAnsi"/>
        </w:rPr>
        <w:t xml:space="preserve">6.1.5. </w:t>
      </w:r>
      <w:r w:rsidR="00450415" w:rsidRPr="00C63368">
        <w:rPr>
          <w:rFonts w:cstheme="minorHAnsi"/>
        </w:rPr>
        <w:t xml:space="preserve">jei tiekėjas pasitelkia ūkio subjektus, kurių </w:t>
      </w:r>
      <w:proofErr w:type="spellStart"/>
      <w:r w:rsidR="00450415" w:rsidRPr="00C63368">
        <w:rPr>
          <w:rFonts w:cstheme="minorHAnsi"/>
        </w:rPr>
        <w:t>pajėgumais</w:t>
      </w:r>
      <w:proofErr w:type="spellEnd"/>
      <w:r w:rsidR="00450415" w:rsidRPr="00C63368">
        <w:rPr>
          <w:rFonts w:cstheme="minorHAnsi"/>
        </w:rPr>
        <w:t xml:space="preserve"> remiasi, – įrodymai, kad šie ištekliai bus prieinami per visą sutartinių įsipareigojimų vykdymo laikotarpį</w:t>
      </w:r>
      <w:r>
        <w:rPr>
          <w:rFonts w:cstheme="minorHAnsi"/>
        </w:rPr>
        <w:t>.</w:t>
      </w:r>
      <w:r w:rsidRPr="00C63368">
        <w:rPr>
          <w:rFonts w:cstheme="minorHAnsi"/>
        </w:rPr>
        <w:t xml:space="preserve"> </w:t>
      </w:r>
      <w:r w:rsidRPr="00C63368">
        <w:rPr>
          <w:rFonts w:ascii="Calibri" w:hAnsi="Calibri" w:cs="Calibri"/>
          <w:b/>
          <w:bCs/>
        </w:rPr>
        <w:t xml:space="preserve">Kiekvieno pasitelkto ūkio subjekto, kurio </w:t>
      </w:r>
      <w:proofErr w:type="spellStart"/>
      <w:r w:rsidRPr="00C63368">
        <w:rPr>
          <w:rFonts w:ascii="Calibri" w:hAnsi="Calibri" w:cs="Calibri"/>
          <w:b/>
          <w:bCs/>
        </w:rPr>
        <w:t>pajėgumais</w:t>
      </w:r>
      <w:proofErr w:type="spellEnd"/>
      <w:r w:rsidRPr="00C63368">
        <w:rPr>
          <w:rFonts w:ascii="Calibri" w:hAnsi="Calibri" w:cs="Calibri"/>
          <w:b/>
          <w:bCs/>
        </w:rPr>
        <w:t xml:space="preserve"> tiekėjas remiasi, </w:t>
      </w:r>
      <w:r w:rsidRPr="00C63368">
        <w:rPr>
          <w:rFonts w:ascii="Calibri" w:hAnsi="Calibri" w:cs="Calibri"/>
          <w:b/>
          <w:bCs/>
          <w:iCs/>
          <w:noProof/>
        </w:rPr>
        <w:t>kad atitiktų kvalifikacijos reikalavimus</w:t>
      </w:r>
      <w:r w:rsidRPr="00C63368">
        <w:rPr>
          <w:rFonts w:ascii="Calibri" w:hAnsi="Calibri" w:cs="Calibri"/>
          <w:bCs/>
        </w:rPr>
        <w:t xml:space="preserve"> (jei tokius nurodė pasiūlyme), </w:t>
      </w:r>
      <w:r w:rsidRPr="00C63368">
        <w:rPr>
          <w:rFonts w:ascii="Calibri" w:hAnsi="Calibri" w:cs="Calibri"/>
          <w:b/>
          <w:bCs/>
        </w:rPr>
        <w:t>pasirašytos laisvos formos deklaracijos ar kito dokumento, patvirtinančio sutikimą dalyvauti šiame viešajame pirkime ir atlikti jam pavestus darbus/teikti paslaugas/tiekti prekes (jas įvardijant konkrečiai), skaitmeninė kopija arba el. parašu pasirašytas dokumentas.</w:t>
      </w:r>
      <w:r w:rsidRPr="00C63368">
        <w:rPr>
          <w:rFonts w:ascii="Calibri" w:hAnsi="Calibri" w:cs="Calibri"/>
        </w:rPr>
        <w:t xml:space="preserve"> </w:t>
      </w:r>
      <w:r w:rsidRPr="00C63368">
        <w:rPr>
          <w:rFonts w:ascii="Calibri" w:hAnsi="Calibri" w:cs="Calibri"/>
          <w:color w:val="000000"/>
        </w:rPr>
        <w:lastRenderedPageBreak/>
        <w:t xml:space="preserve">Tiekėjas gali remtis tik tokiais kitų ūkio subjektų </w:t>
      </w:r>
      <w:proofErr w:type="spellStart"/>
      <w:r w:rsidRPr="00C63368">
        <w:rPr>
          <w:rFonts w:ascii="Calibri" w:hAnsi="Calibri" w:cs="Calibri"/>
          <w:color w:val="000000"/>
        </w:rPr>
        <w:t>pajėgumais</w:t>
      </w:r>
      <w:proofErr w:type="spellEnd"/>
      <w:r w:rsidRPr="00C63368">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C63368">
        <w:rPr>
          <w:rFonts w:ascii="Calibri" w:hAnsi="Calibri" w:cs="Calibri"/>
          <w:color w:val="000000"/>
        </w:rPr>
        <w:t>pajėgumais</w:t>
      </w:r>
      <w:proofErr w:type="spellEnd"/>
      <w:r w:rsidRPr="00C63368">
        <w:rPr>
          <w:rFonts w:ascii="Calibri" w:hAnsi="Calibri" w:cs="Calibri"/>
          <w:color w:val="000000"/>
        </w:rPr>
        <w:t xml:space="preserve"> buvo pasiremta, ištekliai tiekėjui bus prieinami.</w:t>
      </w:r>
    </w:p>
    <w:p w14:paraId="53A8B5A3" w14:textId="7BCA876D" w:rsidR="00450415" w:rsidRPr="00C63368" w:rsidRDefault="00C63368" w:rsidP="00C63368">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42D5DC1E" w14:textId="77777777" w:rsidR="00C63368" w:rsidRPr="00C63368" w:rsidRDefault="00C63368" w:rsidP="00C63368">
      <w:pPr>
        <w:spacing w:after="0" w:line="240" w:lineRule="atLeast"/>
        <w:ind w:firstLine="709"/>
        <w:jc w:val="both"/>
        <w:rPr>
          <w:rFonts w:cstheme="minorHAnsi"/>
          <w:u w:val="single"/>
        </w:rPr>
      </w:pPr>
      <w:r w:rsidRPr="00C63368">
        <w:rPr>
          <w:rFonts w:cstheme="minorHAnsi"/>
        </w:rPr>
        <w:t xml:space="preserve">6.1.6. </w:t>
      </w:r>
      <w:r w:rsidRPr="00C63368">
        <w:rPr>
          <w:rFonts w:ascii="Calibri" w:hAnsi="Calibri" w:cs="Calibri"/>
          <w:b/>
          <w:bCs/>
        </w:rPr>
        <w:t xml:space="preserve">kiekvieno specialisto, kurio </w:t>
      </w:r>
      <w:proofErr w:type="spellStart"/>
      <w:r w:rsidRPr="00C63368">
        <w:rPr>
          <w:rFonts w:ascii="Calibri" w:hAnsi="Calibri" w:cs="Calibri"/>
          <w:b/>
          <w:bCs/>
        </w:rPr>
        <w:t>pajėgumais</w:t>
      </w:r>
      <w:proofErr w:type="spellEnd"/>
      <w:r w:rsidRPr="00C63368">
        <w:rPr>
          <w:rFonts w:ascii="Calibri" w:hAnsi="Calibri" w:cs="Calibri"/>
          <w:b/>
          <w:bCs/>
        </w:rPr>
        <w:t xml:space="preserve"> tiekėjas remiasi ir kurį </w:t>
      </w:r>
      <w:r w:rsidRPr="00C63368">
        <w:rPr>
          <w:rFonts w:ascii="Calibri" w:hAnsi="Calibri" w:cs="Calibri"/>
          <w:b/>
          <w:bCs/>
          <w:u w:val="single"/>
        </w:rPr>
        <w:t>ketina įdarbinti</w:t>
      </w:r>
      <w:r w:rsidRPr="00C63368">
        <w:rPr>
          <w:rFonts w:ascii="Calibri" w:hAnsi="Calibri" w:cs="Calibri"/>
          <w:b/>
          <w:bCs/>
        </w:rPr>
        <w:t xml:space="preserve"> (toliau – </w:t>
      </w:r>
      <w:proofErr w:type="spellStart"/>
      <w:r w:rsidRPr="00C63368">
        <w:rPr>
          <w:rFonts w:ascii="Calibri" w:hAnsi="Calibri" w:cs="Calibri"/>
          <w:b/>
          <w:bCs/>
        </w:rPr>
        <w:t>kvazisubtiekėjas</w:t>
      </w:r>
      <w:proofErr w:type="spellEnd"/>
      <w:r w:rsidRPr="00C63368">
        <w:rPr>
          <w:rFonts w:ascii="Calibri" w:hAnsi="Calibri" w:cs="Calibri"/>
          <w:b/>
          <w:bCs/>
        </w:rPr>
        <w:t xml:space="preserve">) </w:t>
      </w:r>
      <w:r w:rsidRPr="00C63368">
        <w:rPr>
          <w:rFonts w:ascii="Calibri" w:hAnsi="Calibri" w:cs="Calibri"/>
          <w:bCs/>
        </w:rPr>
        <w:t xml:space="preserve">(t. y. jei jis pasiūlymo pateikimo metu </w:t>
      </w:r>
      <w:r w:rsidRPr="00C63368">
        <w:rPr>
          <w:rFonts w:ascii="Calibri" w:hAnsi="Calibri" w:cs="Calibri"/>
          <w:b/>
          <w:bCs/>
          <w:i/>
        </w:rPr>
        <w:t>nėra tiekėjo ar</w:t>
      </w:r>
      <w:r w:rsidRPr="00C63368">
        <w:rPr>
          <w:rFonts w:ascii="Calibri" w:hAnsi="Calibri" w:cs="Calibri"/>
          <w:bCs/>
        </w:rPr>
        <w:t xml:space="preserve"> </w:t>
      </w:r>
      <w:r w:rsidRPr="00C63368">
        <w:rPr>
          <w:rFonts w:ascii="Calibri" w:hAnsi="Calibri" w:cs="Calibri"/>
          <w:b/>
          <w:i/>
        </w:rPr>
        <w:t xml:space="preserve">ūkio subjekto, </w:t>
      </w:r>
      <w:r w:rsidRPr="00C63368">
        <w:rPr>
          <w:rFonts w:ascii="Calibri" w:hAnsi="Calibri" w:cs="Calibri"/>
          <w:b/>
          <w:bCs/>
          <w:i/>
        </w:rPr>
        <w:t xml:space="preserve">kurio </w:t>
      </w:r>
      <w:proofErr w:type="spellStart"/>
      <w:r w:rsidRPr="00C63368">
        <w:rPr>
          <w:rFonts w:ascii="Calibri" w:hAnsi="Calibri" w:cs="Calibri"/>
          <w:b/>
          <w:bCs/>
          <w:i/>
        </w:rPr>
        <w:t>pajėgumais</w:t>
      </w:r>
      <w:proofErr w:type="spellEnd"/>
      <w:r w:rsidRPr="00C63368" w:rsidDel="007A4222">
        <w:rPr>
          <w:rFonts w:ascii="Calibri" w:hAnsi="Calibri" w:cs="Calibri"/>
          <w:b/>
          <w:i/>
        </w:rPr>
        <w:t xml:space="preserve"> </w:t>
      </w:r>
      <w:r w:rsidRPr="00C63368">
        <w:rPr>
          <w:rFonts w:ascii="Calibri" w:hAnsi="Calibri" w:cs="Calibri"/>
          <w:b/>
          <w:i/>
        </w:rPr>
        <w:t>tiekėjas remiasi,</w:t>
      </w:r>
      <w:r w:rsidRPr="00C63368">
        <w:rPr>
          <w:rFonts w:ascii="Calibri" w:hAnsi="Calibri" w:cs="Calibri"/>
          <w:bCs/>
        </w:rPr>
        <w:t xml:space="preserve"> darbuotojas)</w:t>
      </w:r>
      <w:r w:rsidRPr="00C63368">
        <w:rPr>
          <w:rFonts w:ascii="Calibri" w:hAnsi="Calibri" w:cs="Calibri"/>
          <w:b/>
          <w:bCs/>
        </w:rPr>
        <w:t xml:space="preserve"> </w:t>
      </w:r>
      <w:r w:rsidRPr="00C63368">
        <w:rPr>
          <w:rFonts w:ascii="Calibri" w:hAnsi="Calibri" w:cs="Calibri"/>
          <w:bCs/>
        </w:rPr>
        <w:t xml:space="preserve">(jei tokius nurodė Pasiūlyme), </w:t>
      </w:r>
      <w:r w:rsidRPr="00C63368">
        <w:rPr>
          <w:rFonts w:ascii="Calibri" w:hAnsi="Calibri" w:cs="Calibri"/>
          <w:b/>
          <w:bCs/>
        </w:rPr>
        <w:t xml:space="preserve">pasirašytos laisvos formos sutikimas, patvirtinantis sutikimą teikti sutartyje nurodytas paslaugas/tiekti prekes, jas konkrečiai įvardinant, ir tiekėjo ar </w:t>
      </w:r>
      <w:r w:rsidRPr="00C63368">
        <w:rPr>
          <w:rFonts w:ascii="Calibri" w:hAnsi="Calibri" w:cs="Calibri"/>
          <w:b/>
          <w:i/>
        </w:rPr>
        <w:t xml:space="preserve">ūkio subjekto, </w:t>
      </w:r>
      <w:r w:rsidRPr="00C63368">
        <w:rPr>
          <w:rFonts w:ascii="Calibri" w:hAnsi="Calibri" w:cs="Calibri"/>
          <w:b/>
          <w:bCs/>
          <w:i/>
        </w:rPr>
        <w:t xml:space="preserve">kurio </w:t>
      </w:r>
      <w:proofErr w:type="spellStart"/>
      <w:r w:rsidRPr="00C63368">
        <w:rPr>
          <w:rFonts w:ascii="Calibri" w:hAnsi="Calibri" w:cs="Calibri"/>
          <w:b/>
          <w:bCs/>
          <w:i/>
        </w:rPr>
        <w:t>pajėgumais</w:t>
      </w:r>
      <w:proofErr w:type="spellEnd"/>
      <w:r w:rsidRPr="00C63368" w:rsidDel="007A4222">
        <w:rPr>
          <w:rFonts w:ascii="Calibri" w:hAnsi="Calibri" w:cs="Calibri"/>
          <w:b/>
          <w:i/>
        </w:rPr>
        <w:t xml:space="preserve"> </w:t>
      </w:r>
      <w:r w:rsidRPr="00C63368">
        <w:rPr>
          <w:rFonts w:ascii="Calibri" w:hAnsi="Calibri" w:cs="Calibri"/>
          <w:b/>
          <w:i/>
        </w:rPr>
        <w:t>tiekėjas remiasi,</w:t>
      </w:r>
      <w:r w:rsidRPr="00C63368">
        <w:rPr>
          <w:rFonts w:ascii="Calibri" w:hAnsi="Calibri" w:cs="Calibri"/>
          <w:b/>
          <w:bCs/>
        </w:rPr>
        <w:t xml:space="preserve"> patvirtinimas, kad laimėjęs konkursą, įdarbins šį specialistą</w:t>
      </w:r>
      <w:r w:rsidRPr="00C63368">
        <w:rPr>
          <w:rFonts w:ascii="Calibri" w:hAnsi="Calibri" w:cs="Calibri"/>
          <w:bCs/>
        </w:rPr>
        <w:t>, skaitmeninės kopijos.</w:t>
      </w:r>
      <w:r w:rsidRPr="00C63368">
        <w:rPr>
          <w:rFonts w:ascii="Calibri" w:hAnsi="Calibri" w:cs="Calibri"/>
        </w:rPr>
        <w:t xml:space="preserve"> </w:t>
      </w:r>
    </w:p>
    <w:p w14:paraId="637C3E85" w14:textId="4B9BB1E1" w:rsidR="00C63368" w:rsidRPr="00C63368" w:rsidRDefault="00C63368" w:rsidP="00C63368">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w:t>
      </w:r>
      <w:proofErr w:type="spellStart"/>
      <w:r w:rsidRPr="00086A96">
        <w:rPr>
          <w:rFonts w:ascii="Calibri" w:hAnsi="Calibri" w:cs="Calibri"/>
          <w:i/>
          <w:color w:val="FF0000"/>
        </w:rPr>
        <w:t>Kvazisubt</w:t>
      </w:r>
      <w:r>
        <w:rPr>
          <w:rFonts w:ascii="Calibri" w:hAnsi="Calibri" w:cs="Calibri"/>
          <w:i/>
          <w:color w:val="FF0000"/>
        </w:rPr>
        <w:t>ie</w:t>
      </w:r>
      <w:r w:rsidRPr="00086A96">
        <w:rPr>
          <w:rFonts w:ascii="Calibri" w:hAnsi="Calibri" w:cs="Calibri"/>
          <w:i/>
          <w:color w:val="FF0000"/>
        </w:rPr>
        <w:t>kėjai</w:t>
      </w:r>
      <w:proofErr w:type="spellEnd"/>
      <w:r w:rsidRPr="00086A96">
        <w:rPr>
          <w:rFonts w:ascii="Calibri" w:hAnsi="Calibri" w:cs="Calibri"/>
          <w:i/>
          <w:color w:val="FF0000"/>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w:t>
      </w:r>
      <w:r>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w:t>
      </w:r>
      <w:r>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14:paraId="054A3B95" w14:textId="4F86E637" w:rsidR="00450415" w:rsidRPr="00C63368" w:rsidRDefault="00C63368" w:rsidP="00C63368">
      <w:pPr>
        <w:spacing w:after="0" w:line="240" w:lineRule="atLeast"/>
        <w:ind w:firstLine="696"/>
        <w:jc w:val="both"/>
        <w:rPr>
          <w:rFonts w:cstheme="minorHAnsi"/>
          <w:u w:val="single"/>
        </w:rPr>
      </w:pPr>
      <w:r>
        <w:rPr>
          <w:rFonts w:cstheme="minorHAnsi"/>
        </w:rPr>
        <w:t xml:space="preserve">6.1.7. </w:t>
      </w:r>
      <w:r w:rsidR="00450415" w:rsidRPr="00C63368">
        <w:rPr>
          <w:rFonts w:cstheme="minorHAnsi"/>
        </w:rPr>
        <w:t xml:space="preserve">dokumentai, patvirtinantys, kad ūkio subjektas, kurio </w:t>
      </w:r>
      <w:proofErr w:type="spellStart"/>
      <w:r w:rsidR="00450415" w:rsidRPr="00C63368">
        <w:rPr>
          <w:rFonts w:cstheme="minorHAnsi"/>
        </w:rPr>
        <w:t>pajėgumais</w:t>
      </w:r>
      <w:proofErr w:type="spellEnd"/>
      <w:r w:rsidR="00450415" w:rsidRPr="00C63368">
        <w:rPr>
          <w:rFonts w:cstheme="minorHAnsi"/>
        </w:rPr>
        <w:t xml:space="preserve"> tiekėjas remiasi, atsižvelgdamas į specialiųjų pirkimo sąlygų </w:t>
      </w:r>
      <w:r w:rsidR="00F42C38" w:rsidRPr="00C63368">
        <w:rPr>
          <w:rFonts w:cstheme="minorHAnsi"/>
          <w:color w:val="00B050"/>
        </w:rPr>
        <w:t>5</w:t>
      </w:r>
      <w:r w:rsidR="00D15067" w:rsidRPr="00C63368">
        <w:rPr>
          <w:rFonts w:cstheme="minorHAnsi"/>
          <w:color w:val="00B050"/>
        </w:rPr>
        <w:t xml:space="preserve"> </w:t>
      </w:r>
      <w:r w:rsidR="00450415" w:rsidRPr="00C63368">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0A28EB">
        <w:rPr>
          <w:rFonts w:cstheme="minorHAnsi"/>
          <w:i/>
          <w:color w:val="FF0000"/>
        </w:rPr>
        <w:t>(</w:t>
      </w:r>
      <w:r w:rsidR="00094B65" w:rsidRPr="000A28EB">
        <w:rPr>
          <w:rFonts w:cstheme="minorHAnsi"/>
          <w:i/>
          <w:iCs/>
          <w:color w:val="FF0000"/>
        </w:rPr>
        <w:t>Taikoma</w:t>
      </w:r>
      <w:r w:rsidR="00094B65" w:rsidRPr="00C63368">
        <w:rPr>
          <w:rFonts w:cstheme="minorHAnsi"/>
          <w:i/>
          <w:iCs/>
          <w:color w:val="FF0000"/>
        </w:rPr>
        <w:t>, jei 5 priede nustatytas ekonominio ir finansinio pajėgumo reikalavima</w:t>
      </w:r>
      <w:r w:rsidR="00094B65" w:rsidRPr="000A28EB">
        <w:rPr>
          <w:rFonts w:cstheme="minorHAnsi"/>
          <w:i/>
          <w:iCs/>
          <w:color w:val="FF0000"/>
        </w:rPr>
        <w:t>s</w:t>
      </w:r>
      <w:r w:rsidR="00094B65" w:rsidRPr="000A28EB">
        <w:rPr>
          <w:rFonts w:cstheme="minorHAnsi"/>
          <w:i/>
          <w:color w:val="FF0000"/>
        </w:rPr>
        <w:t>);</w:t>
      </w:r>
      <w:r w:rsidR="00094B65" w:rsidRPr="00C63368">
        <w:rPr>
          <w:rFonts w:cstheme="minorHAnsi"/>
        </w:rPr>
        <w:t xml:space="preserve"> </w:t>
      </w:r>
    </w:p>
    <w:p w14:paraId="28DE3CC9" w14:textId="4F0DF397" w:rsidR="00450415" w:rsidRPr="00C63368" w:rsidRDefault="00870279" w:rsidP="00C63368">
      <w:pPr>
        <w:pStyle w:val="Sraopastraipa"/>
        <w:numPr>
          <w:ilvl w:val="2"/>
          <w:numId w:val="30"/>
        </w:numPr>
        <w:spacing w:after="0" w:line="240" w:lineRule="atLeast"/>
        <w:jc w:val="both"/>
        <w:rPr>
          <w:rFonts w:cstheme="minorHAnsi"/>
          <w:color w:val="00B050"/>
          <w:u w:val="single"/>
        </w:rPr>
      </w:pPr>
      <w:r w:rsidRPr="00C63368">
        <w:rPr>
          <w:rFonts w:cstheme="minorHAnsi"/>
          <w:bCs/>
          <w:iCs/>
        </w:rPr>
        <w:t>darbų kiekių žiniaraščiai (s</w:t>
      </w:r>
      <w:r w:rsidRPr="00C63368">
        <w:rPr>
          <w:rFonts w:cstheme="minorHAnsi"/>
          <w:bCs/>
        </w:rPr>
        <w:t>ąmatos)</w:t>
      </w:r>
      <w:r w:rsidR="00450415" w:rsidRPr="00C63368">
        <w:rPr>
          <w:rFonts w:cstheme="minorHAnsi"/>
          <w:bCs/>
          <w:color w:val="00B050"/>
        </w:rPr>
        <w:t>,</w:t>
      </w:r>
      <w:r w:rsidR="00450415" w:rsidRPr="00C63368">
        <w:rPr>
          <w:rFonts w:cstheme="minorHAnsi"/>
          <w:color w:val="00B050"/>
        </w:rPr>
        <w:t xml:space="preserve"> užpildyt</w:t>
      </w:r>
      <w:r w:rsidRPr="00C63368">
        <w:rPr>
          <w:rFonts w:cstheme="minorHAnsi"/>
          <w:color w:val="00B050"/>
        </w:rPr>
        <w:t>i</w:t>
      </w:r>
      <w:r w:rsidR="00450415" w:rsidRPr="00C63368">
        <w:rPr>
          <w:rFonts w:cstheme="minorHAnsi"/>
          <w:color w:val="00B050"/>
        </w:rPr>
        <w:t xml:space="preserve"> pagal specialiųjų pirkimo sąlygų </w:t>
      </w:r>
      <w:r w:rsidR="00F42C38" w:rsidRPr="00C63368">
        <w:rPr>
          <w:rFonts w:cstheme="minorHAnsi"/>
          <w:color w:val="00B050"/>
        </w:rPr>
        <w:t>8</w:t>
      </w:r>
      <w:r w:rsidR="00450415" w:rsidRPr="00C63368">
        <w:rPr>
          <w:rFonts w:cstheme="minorHAnsi"/>
          <w:color w:val="00B050"/>
        </w:rPr>
        <w:t xml:space="preserve"> priedą</w:t>
      </w:r>
      <w:r w:rsidR="00450415" w:rsidRPr="00C63368">
        <w:rPr>
          <w:rFonts w:cstheme="minorHAnsi"/>
          <w:i/>
          <w:iCs/>
          <w:color w:val="00B050"/>
        </w:rPr>
        <w:t>;</w:t>
      </w:r>
    </w:p>
    <w:p w14:paraId="5A83181F" w14:textId="72597E4C" w:rsidR="00870279" w:rsidRPr="009A408F" w:rsidRDefault="00870279" w:rsidP="00045893">
      <w:pPr>
        <w:tabs>
          <w:tab w:val="left" w:pos="9631"/>
        </w:tabs>
        <w:spacing w:line="240" w:lineRule="atLeast"/>
        <w:jc w:val="both"/>
        <w:rPr>
          <w:rFonts w:cstheme="minorHAnsi"/>
          <w:iCs/>
        </w:rPr>
      </w:pPr>
      <w:r w:rsidRPr="009A408F">
        <w:rPr>
          <w:rFonts w:cstheme="minorHAnsi"/>
        </w:rPr>
        <w:t xml:space="preserve">Pateikiami užpildyti </w:t>
      </w:r>
      <w:r w:rsidRPr="009A408F">
        <w:rPr>
          <w:rFonts w:cstheme="minorHAnsi"/>
          <w:i/>
        </w:rPr>
        <w:t xml:space="preserve">darbų kiekių žiniaraščiai </w:t>
      </w:r>
      <w:proofErr w:type="spellStart"/>
      <w:r w:rsidRPr="009A408F">
        <w:rPr>
          <w:rFonts w:cstheme="minorHAnsi"/>
          <w:i/>
        </w:rPr>
        <w:t>excel</w:t>
      </w:r>
      <w:proofErr w:type="spellEnd"/>
      <w:r w:rsidRPr="009A408F">
        <w:rPr>
          <w:rFonts w:cstheme="minorHAnsi"/>
          <w:i/>
        </w:rPr>
        <w:t xml:space="preserve"> formatu, nekeičiant nurodytų darbų apibūdinimų (techninių specifikacijų), mato vienetų ir kiekių, </w:t>
      </w:r>
      <w:r w:rsidRPr="009A408F">
        <w:rPr>
          <w:rFonts w:cstheme="minorHAnsi"/>
          <w:i/>
          <w:u w:val="single"/>
        </w:rPr>
        <w:t xml:space="preserve">įrašant įkainius, bendrus atitinkamų darbų įkainius, bendrą darbų kainą </w:t>
      </w:r>
      <w:r w:rsidRPr="009A408F">
        <w:rPr>
          <w:rFonts w:cstheme="minorHAnsi"/>
          <w:i/>
          <w:color w:val="FF0000"/>
          <w:u w:val="single"/>
        </w:rPr>
        <w:t>(rekomenduojama visus įkainius įrašyti apvalinant dviem skaitmenimis po kablelio)</w:t>
      </w:r>
      <w:r w:rsidRPr="009A408F">
        <w:rPr>
          <w:rFonts w:cstheme="minorHAnsi"/>
          <w:i/>
        </w:rPr>
        <w:t xml:space="preserve">. </w:t>
      </w:r>
      <w:r w:rsidRPr="009A408F">
        <w:rPr>
          <w:rFonts w:cstheme="minorHAnsi"/>
          <w:iCs/>
        </w:rPr>
        <w:t xml:space="preserve">Tiekėjo pateiktuose darbų kiekių žiniaraščiuose (sąmatose) turi būti įvertinti visi </w:t>
      </w:r>
      <w:r w:rsidRPr="009A408F">
        <w:rPr>
          <w:rFonts w:cstheme="minorHAnsi"/>
          <w:b/>
          <w:iCs/>
        </w:rPr>
        <w:t xml:space="preserve">darbų kiekių žiniaraščiuose ir </w:t>
      </w:r>
      <w:r w:rsidR="00CB2A36">
        <w:rPr>
          <w:rFonts w:cstheme="minorHAnsi"/>
          <w:b/>
          <w:iCs/>
          <w:color w:val="00B050"/>
        </w:rPr>
        <w:t>supaprastintuose</w:t>
      </w:r>
      <w:r w:rsidR="00743A88">
        <w:rPr>
          <w:rFonts w:cstheme="minorHAnsi"/>
          <w:b/>
          <w:iCs/>
        </w:rPr>
        <w:t xml:space="preserve"> </w:t>
      </w:r>
      <w:r w:rsidR="00CB2A36">
        <w:rPr>
          <w:rFonts w:cstheme="minorHAnsi"/>
          <w:b/>
          <w:iCs/>
        </w:rPr>
        <w:t>projektuose</w:t>
      </w:r>
      <w:r w:rsidRPr="009A408F">
        <w:rPr>
          <w:rFonts w:cstheme="minorHAnsi"/>
          <w:b/>
          <w:iCs/>
        </w:rPr>
        <w:t xml:space="preserve"> (techninėje dokumentacijoje) nurodyti ir juos įgyvendinti būtini darbai</w:t>
      </w:r>
      <w:r w:rsidRPr="009A408F">
        <w:rPr>
          <w:rFonts w:cstheme="minorHAnsi"/>
          <w:iCs/>
        </w:rPr>
        <w:t xml:space="preserve">,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 </w:t>
      </w:r>
    </w:p>
    <w:p w14:paraId="72413F31" w14:textId="16F6272C" w:rsidR="00870279" w:rsidRPr="009A408F" w:rsidRDefault="00870279" w:rsidP="00045893">
      <w:pPr>
        <w:tabs>
          <w:tab w:val="left" w:pos="9631"/>
        </w:tabs>
        <w:spacing w:line="240" w:lineRule="atLeast"/>
        <w:jc w:val="both"/>
        <w:rPr>
          <w:rFonts w:cstheme="minorHAnsi"/>
          <w:iCs/>
        </w:rPr>
      </w:pPr>
      <w:r w:rsidRPr="009A408F">
        <w:rPr>
          <w:rFonts w:cstheme="minorHAnsi"/>
          <w:iCs/>
        </w:rPr>
        <w:t xml:space="preserve">Esant </w:t>
      </w:r>
      <w:proofErr w:type="spellStart"/>
      <w:r w:rsidRPr="009A408F">
        <w:rPr>
          <w:rFonts w:cstheme="minorHAnsi"/>
          <w:iCs/>
        </w:rPr>
        <w:t>neatitikimams</w:t>
      </w:r>
      <w:proofErr w:type="spellEnd"/>
      <w:r w:rsidRPr="009A408F">
        <w:rPr>
          <w:rFonts w:cstheme="minorHAnsi"/>
          <w:iCs/>
        </w:rPr>
        <w:t xml:space="preserve"> techninėje dokumentacijoje </w:t>
      </w:r>
      <w:r w:rsidRPr="009A408F">
        <w:rPr>
          <w:rFonts w:cstheme="minorHAnsi"/>
        </w:rPr>
        <w:t>(brėžiniai, planai, techninės specifikacijos, darbų kiekių žiniaraščiai ir kt.),</w:t>
      </w:r>
      <w:r w:rsidRPr="009A408F">
        <w:rPr>
          <w:rFonts w:cstheme="minorHAnsi"/>
          <w:iCs/>
        </w:rPr>
        <w:t xml:space="preserve"> tiekėjas turi CVP IS priemonėmis kreiptis į perkančiąją organizaciją dėl jų paaiškinimo </w:t>
      </w:r>
      <w:r w:rsidR="00CC7D89" w:rsidRPr="009A408F">
        <w:rPr>
          <w:rFonts w:cstheme="minorHAnsi"/>
          <w:iCs/>
        </w:rPr>
        <w:t>bendrųjų</w:t>
      </w:r>
      <w:r w:rsidRPr="009A408F">
        <w:rPr>
          <w:rFonts w:cstheme="minorHAnsi"/>
          <w:iCs/>
        </w:rPr>
        <w:t xml:space="preserve"> sąlygų </w:t>
      </w:r>
      <w:r w:rsidR="00CC7D89" w:rsidRPr="009A408F">
        <w:rPr>
          <w:rFonts w:cstheme="minorHAnsi"/>
          <w:iCs/>
        </w:rPr>
        <w:t>5</w:t>
      </w:r>
      <w:r w:rsidRPr="009A408F">
        <w:rPr>
          <w:rFonts w:cstheme="minorHAnsi"/>
          <w:iCs/>
        </w:rPr>
        <w:t>.2 punkte nustatyta tvarka.</w:t>
      </w:r>
    </w:p>
    <w:p w14:paraId="4C222426" w14:textId="77777777" w:rsidR="00870279" w:rsidRPr="009A408F" w:rsidRDefault="00870279" w:rsidP="00045893">
      <w:pPr>
        <w:tabs>
          <w:tab w:val="left" w:pos="9631"/>
        </w:tabs>
        <w:spacing w:line="240" w:lineRule="atLeast"/>
        <w:jc w:val="both"/>
        <w:rPr>
          <w:rFonts w:cstheme="minorHAnsi"/>
          <w:b/>
          <w:i/>
          <w:u w:val="single"/>
        </w:rPr>
      </w:pPr>
      <w:r w:rsidRPr="009A408F">
        <w:rPr>
          <w:rFonts w:cstheme="minorHAnsi"/>
          <w:b/>
          <w:i/>
          <w:u w:val="single"/>
        </w:rPr>
        <w:t>Pastabos:</w:t>
      </w:r>
    </w:p>
    <w:p w14:paraId="54D1AEA1" w14:textId="272214CC" w:rsidR="00870279" w:rsidRPr="009A408F" w:rsidRDefault="00870279" w:rsidP="00045893">
      <w:pPr>
        <w:spacing w:line="240" w:lineRule="atLeast"/>
        <w:ind w:firstLine="709"/>
        <w:jc w:val="both"/>
        <w:rPr>
          <w:rFonts w:cstheme="minorHAnsi"/>
          <w:i/>
        </w:rPr>
      </w:pPr>
      <w:r w:rsidRPr="009A408F">
        <w:rPr>
          <w:rFonts w:cstheme="minorHAnsi"/>
          <w:b/>
          <w:i/>
        </w:rPr>
        <w:t>1)</w:t>
      </w:r>
      <w:r w:rsidRPr="009A408F">
        <w:rPr>
          <w:rFonts w:cstheme="minorHAnsi"/>
          <w:i/>
        </w:rPr>
        <w:t xml:space="preserve"> Tiekėjas po pasiūlymo pateikimo </w:t>
      </w:r>
      <w:r w:rsidRPr="009A408F">
        <w:rPr>
          <w:rFonts w:cstheme="minorHAnsi"/>
          <w:b/>
          <w:i/>
          <w:u w:val="single"/>
        </w:rPr>
        <w:t>neturės teisės</w:t>
      </w:r>
      <w:r w:rsidRPr="009A408F">
        <w:rPr>
          <w:rFonts w:cstheme="minorHAnsi"/>
          <w:i/>
        </w:rPr>
        <w:t xml:space="preserve"> tikslinti užpildytų darbų kiekių žiniaraščių (sąmatų), t. y. nurodyti papildomų kiekių, </w:t>
      </w:r>
      <w:r w:rsidR="00036E50">
        <w:rPr>
          <w:rFonts w:cstheme="minorHAnsi"/>
          <w:i/>
        </w:rPr>
        <w:t>iš esmės keisti</w:t>
      </w:r>
      <w:r w:rsidRPr="009A408F">
        <w:rPr>
          <w:rFonts w:cstheme="minorHAnsi"/>
          <w:i/>
        </w:rPr>
        <w:t xml:space="preserve"> techninių charakteristikų, nurodyti juose naujos informacijos, kurios nėra </w:t>
      </w:r>
      <w:r w:rsidRPr="009A408F">
        <w:rPr>
          <w:rFonts w:cstheme="minorHAnsi"/>
          <w:i/>
        </w:rPr>
        <w:lastRenderedPageBreak/>
        <w:t xml:space="preserve">pradiniame pasiūlyme, ar pateikti naujo užpildyto darbų kiekių žiniaraščio (sąmatos) ir pan., nes tokie veiksmai, kaip su pasiūlymu pateiktų užpildytų darbų kiekių žiniaraščių (sąmatų) keitimas, laikomi esminiu pasiūlymo keitimu, prieštarauja </w:t>
      </w:r>
      <w:r w:rsidRPr="009A408F">
        <w:rPr>
          <w:rFonts w:cstheme="minorHAnsi"/>
          <w:i/>
          <w:color w:val="000000"/>
        </w:rPr>
        <w:t>Viešųjų pirkimų tarnybos taisyklių</w:t>
      </w:r>
      <w:r w:rsidRPr="009A408F">
        <w:rPr>
          <w:rFonts w:cstheme="minorHAnsi"/>
          <w:color w:val="000000"/>
        </w:rPr>
        <w:t xml:space="preserve"> (</w:t>
      </w:r>
      <w:r w:rsidRPr="009A408F">
        <w:rPr>
          <w:rFonts w:cstheme="minorHAnsi"/>
          <w:bCs/>
          <w:i/>
          <w:color w:val="000000"/>
          <w:spacing w:val="-2"/>
        </w:rPr>
        <w:t xml:space="preserve">Pasiūlymų patikslinimo, papildymo ar paaiškinimo taisyklės) </w:t>
      </w:r>
      <w:r w:rsidRPr="009A408F">
        <w:rPr>
          <w:rFonts w:cstheme="minorHAnsi"/>
          <w:i/>
        </w:rPr>
        <w:t xml:space="preserve">nuostatoms (VPĮ 45 str. 3 d.) ir todėl toks tiekėjo </w:t>
      </w:r>
      <w:r w:rsidRPr="009A408F">
        <w:rPr>
          <w:rFonts w:cstheme="minorHAnsi"/>
          <w:i/>
          <w:u w:val="single"/>
        </w:rPr>
        <w:t>pasiūlymas yra atmetamas</w:t>
      </w:r>
      <w:r w:rsidRPr="009A408F">
        <w:rPr>
          <w:rFonts w:cstheme="minorHAnsi"/>
          <w:i/>
        </w:rPr>
        <w:t>, kaip nurodyta bendrųjų</w:t>
      </w:r>
      <w:r w:rsidR="00CC6DA7" w:rsidRPr="009A408F">
        <w:rPr>
          <w:rFonts w:cstheme="minorHAnsi"/>
          <w:i/>
        </w:rPr>
        <w:t xml:space="preserve"> </w:t>
      </w:r>
      <w:r w:rsidRPr="009A408F">
        <w:rPr>
          <w:rFonts w:cstheme="minorHAnsi"/>
          <w:i/>
        </w:rPr>
        <w:t xml:space="preserve">sąlygų 18.1.6 punkte. </w:t>
      </w:r>
    </w:p>
    <w:p w14:paraId="0B2534C0" w14:textId="77777777" w:rsidR="00870279" w:rsidRPr="009A408F" w:rsidRDefault="00870279" w:rsidP="00045893">
      <w:pPr>
        <w:spacing w:line="240" w:lineRule="atLeast"/>
        <w:jc w:val="both"/>
        <w:rPr>
          <w:rFonts w:cstheme="minorHAnsi"/>
          <w:b/>
          <w:i/>
          <w:u w:val="single"/>
        </w:rPr>
      </w:pPr>
      <w:r w:rsidRPr="009A408F">
        <w:rPr>
          <w:rFonts w:cstheme="minorHAnsi"/>
          <w:b/>
          <w:i/>
          <w:u w:val="single"/>
        </w:rPr>
        <w:t xml:space="preserve">Atsižvelgiant į tai, perkančioji organizacija siūlo tiekėjams užpildyti darbų kiekių žiniaraščius (sąmatas) </w:t>
      </w:r>
      <w:proofErr w:type="spellStart"/>
      <w:r w:rsidRPr="009A408F">
        <w:rPr>
          <w:rFonts w:cstheme="minorHAnsi"/>
          <w:b/>
          <w:i/>
          <w:u w:val="single"/>
        </w:rPr>
        <w:t>excel</w:t>
      </w:r>
      <w:proofErr w:type="spellEnd"/>
      <w:r w:rsidRPr="009A408F">
        <w:rPr>
          <w:rFonts w:cstheme="minorHAnsi"/>
          <w:b/>
          <w:i/>
          <w:u w:val="single"/>
        </w:rPr>
        <w:t xml:space="preserve"> formatu, nekeičiant nurodytų darbų apibūdinimo (techn. specifikacijų), mato vienetų ir kiekių.</w:t>
      </w:r>
    </w:p>
    <w:p w14:paraId="1928166D" w14:textId="0DCD3FEB" w:rsidR="00870279" w:rsidRPr="009A408F" w:rsidRDefault="00870279" w:rsidP="00045893">
      <w:pPr>
        <w:spacing w:line="240" w:lineRule="atLeast"/>
        <w:jc w:val="both"/>
        <w:rPr>
          <w:rFonts w:cstheme="minorHAnsi"/>
          <w:color w:val="00B050"/>
          <w:highlight w:val="yellow"/>
          <w:u w:val="single"/>
        </w:rPr>
      </w:pPr>
      <w:r w:rsidRPr="009A408F">
        <w:rPr>
          <w:rFonts w:cstheme="minorHAnsi"/>
          <w:b/>
          <w:i/>
        </w:rPr>
        <w:t xml:space="preserve">Atkreipiame dėmesį, kad tiekėjui pateikus dokumentus ne </w:t>
      </w:r>
      <w:proofErr w:type="spellStart"/>
      <w:r w:rsidRPr="009A408F">
        <w:rPr>
          <w:rFonts w:cstheme="minorHAnsi"/>
          <w:b/>
          <w:i/>
        </w:rPr>
        <w:t>excel</w:t>
      </w:r>
      <w:proofErr w:type="spellEnd"/>
      <w:r w:rsidRPr="009A408F">
        <w:rPr>
          <w:rFonts w:cstheme="minorHAnsi"/>
          <w:b/>
          <w:i/>
        </w:rPr>
        <w:t xml:space="preserve">, o </w:t>
      </w:r>
      <w:proofErr w:type="spellStart"/>
      <w:r w:rsidRPr="009A408F">
        <w:rPr>
          <w:rFonts w:cstheme="minorHAnsi"/>
          <w:b/>
          <w:i/>
        </w:rPr>
        <w:t>pdf</w:t>
      </w:r>
      <w:proofErr w:type="spellEnd"/>
      <w:r w:rsidRPr="009A408F">
        <w:rPr>
          <w:rFonts w:cstheme="minorHAnsi"/>
          <w:b/>
          <w:i/>
        </w:rPr>
        <w:t xml:space="preserve"> formatu, Perkančioji organizacija, esant poreikiui, neturės galimybės įsitikinti jų atitiktimi pirkimo dokumentuose nustatytiems reikalavimams (atvejis, kai</w:t>
      </w:r>
      <w:r w:rsidRPr="009A408F">
        <w:rPr>
          <w:rFonts w:cstheme="minorHAnsi"/>
        </w:rPr>
        <w:t xml:space="preserve"> </w:t>
      </w:r>
      <w:proofErr w:type="spellStart"/>
      <w:r w:rsidRPr="009A408F">
        <w:rPr>
          <w:rFonts w:cstheme="minorHAnsi"/>
          <w:b/>
          <w:i/>
        </w:rPr>
        <w:t>pdf</w:t>
      </w:r>
      <w:proofErr w:type="spellEnd"/>
      <w:r w:rsidRPr="009A408F">
        <w:rPr>
          <w:rFonts w:cstheme="minorHAnsi"/>
          <w:b/>
          <w:i/>
        </w:rPr>
        <w:t xml:space="preserve"> formato dokumente nėra matomas pilnas darbų aprašymas ar kt. informacija, kuri dokumente </w:t>
      </w:r>
      <w:proofErr w:type="spellStart"/>
      <w:r w:rsidRPr="009A408F">
        <w:rPr>
          <w:rFonts w:cstheme="minorHAnsi"/>
          <w:b/>
          <w:i/>
        </w:rPr>
        <w:t>excel</w:t>
      </w:r>
      <w:proofErr w:type="spellEnd"/>
      <w:r w:rsidRPr="009A408F">
        <w:rPr>
          <w:rFonts w:cstheme="minorHAnsi"/>
          <w:b/>
          <w:i/>
        </w:rPr>
        <w:t xml:space="preserve"> formatu būtų matoma praplėtus langelį  (jei tokia informacija yra nurodyta)), todėl toks pasiūlymas bus atmestas.</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2F7A40FF" w:rsidR="0096678C" w:rsidRPr="009A408F" w:rsidRDefault="00952E0D" w:rsidP="00045893">
      <w:pPr>
        <w:spacing w:line="240" w:lineRule="atLeast"/>
        <w:ind w:left="710"/>
        <w:jc w:val="both"/>
        <w:rPr>
          <w:rFonts w:cstheme="minorHAnsi"/>
        </w:rPr>
      </w:pPr>
      <w:r w:rsidRPr="009A408F">
        <w:rPr>
          <w:rFonts w:cstheme="minorHAnsi"/>
        </w:rPr>
        <w:t>6.3.</w:t>
      </w:r>
      <w:r w:rsidR="000A28EB">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0A28EB">
        <w:rPr>
          <w:rFonts w:cstheme="minorHAnsi"/>
        </w:rPr>
        <w:t>.</w:t>
      </w:r>
    </w:p>
    <w:p w14:paraId="4172BF9D" w14:textId="7594CB31" w:rsidR="00380B99" w:rsidRPr="009A408F" w:rsidRDefault="00952E0D" w:rsidP="00045893">
      <w:pPr>
        <w:spacing w:line="240" w:lineRule="atLeast"/>
        <w:ind w:firstLine="710"/>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 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CE029B" w:rsidRPr="009A408F" w:rsidDel="00CE029B">
        <w:rPr>
          <w:rFonts w:eastAsia="Arial" w:cstheme="minorHAnsi"/>
        </w:rPr>
        <w:t xml:space="preserve"> </w:t>
      </w:r>
    </w:p>
    <w:p w14:paraId="22059CDA" w14:textId="29C3762E" w:rsidR="003A0EC0" w:rsidRPr="009A408F" w:rsidRDefault="00952E0D" w:rsidP="00045893">
      <w:pPr>
        <w:spacing w:line="240" w:lineRule="atLeast"/>
        <w:ind w:firstLine="710"/>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6FD2919B" w:rsidR="00CC7D89" w:rsidRPr="009A408F" w:rsidRDefault="00CC7D89" w:rsidP="00045893">
      <w:pPr>
        <w:shd w:val="clear" w:color="auto" w:fill="FFFFFF"/>
        <w:spacing w:line="240" w:lineRule="atLeast"/>
        <w:ind w:firstLine="710"/>
        <w:jc w:val="both"/>
        <w:rPr>
          <w:rFonts w:cstheme="minorHAnsi"/>
        </w:rPr>
      </w:pPr>
      <w:r w:rsidRPr="009A408F">
        <w:rPr>
          <w:rFonts w:cstheme="minorHAnsi"/>
        </w:rPr>
        <w:t xml:space="preserve">6.6. </w:t>
      </w:r>
      <w:r w:rsidRPr="009A408F">
        <w:rPr>
          <w:rFonts w:cstheme="minorHAnsi"/>
          <w:b/>
          <w:i/>
          <w:color w:val="00B050"/>
          <w:u w:val="single"/>
        </w:rPr>
        <w:t xml:space="preserve">Bendra pasiūlymo kaina neturi viršyti </w:t>
      </w:r>
      <w:r w:rsidR="000A28EB">
        <w:rPr>
          <w:rFonts w:cstheme="minorHAnsi"/>
          <w:b/>
          <w:i/>
          <w:color w:val="00B050"/>
          <w:u w:val="single"/>
        </w:rPr>
        <w:t>1 158 400,00</w:t>
      </w:r>
      <w:r w:rsidRPr="009A408F">
        <w:rPr>
          <w:rFonts w:cstheme="minorHAnsi"/>
          <w:b/>
          <w:i/>
          <w:color w:val="00B050"/>
          <w:u w:val="single"/>
        </w:rPr>
        <w:t xml:space="preserve"> </w:t>
      </w:r>
      <w:proofErr w:type="spellStart"/>
      <w:r w:rsidRPr="009A408F">
        <w:rPr>
          <w:rFonts w:cstheme="minorHAnsi"/>
          <w:b/>
          <w:i/>
          <w:color w:val="00B050"/>
          <w:u w:val="single"/>
        </w:rPr>
        <w:t>Eur</w:t>
      </w:r>
      <w:proofErr w:type="spellEnd"/>
      <w:r w:rsidRPr="009A408F">
        <w:rPr>
          <w:rFonts w:cstheme="minorHAnsi"/>
          <w:b/>
          <w:i/>
          <w:color w:val="00B050"/>
          <w:u w:val="single"/>
        </w:rPr>
        <w:t xml:space="preserve"> su PVM.</w:t>
      </w:r>
      <w:r w:rsidR="00A67986" w:rsidRPr="009A408F">
        <w:rPr>
          <w:rFonts w:cstheme="minorHAnsi"/>
          <w:color w:val="00B050"/>
        </w:rPr>
        <w:t xml:space="preserve"> </w:t>
      </w:r>
      <w:r w:rsidR="00045893"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9A408F">
        <w:rPr>
          <w:rFonts w:cstheme="minorHAnsi"/>
        </w:rPr>
        <w:t xml:space="preserve">Tuo atveju, jei tiekėjo teikiamo pasiūlymo kaina viršys šiame punkte nurodytą bendrą darbų kainą pasiūlymas bus atmestas, kaip </w:t>
      </w:r>
      <w:r w:rsidR="00045893" w:rsidRPr="009A408F">
        <w:rPr>
          <w:rFonts w:cstheme="minorHAnsi"/>
        </w:rPr>
        <w:t>nurodyta bendrųjų sąlygų 18.1.</w:t>
      </w:r>
      <w:r w:rsidR="00A15211">
        <w:rPr>
          <w:rFonts w:cstheme="minorHAnsi"/>
        </w:rPr>
        <w:t>6</w:t>
      </w:r>
      <w:r w:rsidR="00045893" w:rsidRPr="009A408F">
        <w:rPr>
          <w:rFonts w:cstheme="minorHAnsi"/>
        </w:rPr>
        <w:t xml:space="preserve"> punkte.</w:t>
      </w:r>
      <w:r w:rsidR="00A67986" w:rsidRPr="009A408F">
        <w:rPr>
          <w:rFonts w:cstheme="minorHAnsi"/>
        </w:rPr>
        <w:t xml:space="preserve"> </w:t>
      </w:r>
    </w:p>
    <w:p w14:paraId="7A15AE0A" w14:textId="3862D602" w:rsidR="00EE1C85" w:rsidRPr="009A408F" w:rsidRDefault="002D4C61" w:rsidP="00CE07EB">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9"/>
      <w:bookmarkEnd w:id="30"/>
      <w:bookmarkEnd w:id="31"/>
    </w:p>
    <w:p w14:paraId="6DA68D02" w14:textId="6456EA43" w:rsidR="002D4C61" w:rsidRPr="009A408F" w:rsidRDefault="00655F17" w:rsidP="00EA234A">
      <w:pPr>
        <w:pStyle w:val="Sraopastraipa"/>
        <w:spacing w:after="0" w:line="240" w:lineRule="atLeast"/>
        <w:ind w:left="0" w:firstLine="567"/>
        <w:jc w:val="both"/>
        <w:rPr>
          <w:rFonts w:cstheme="minorHAnsi"/>
        </w:rPr>
      </w:pPr>
      <w:r w:rsidRPr="009A408F">
        <w:rPr>
          <w:rFonts w:cstheme="minorHAnsi"/>
        </w:rPr>
        <w:t xml:space="preserve">7.1. </w:t>
      </w:r>
      <w:r w:rsidR="009F474E" w:rsidRPr="009A408F">
        <w:rPr>
          <w:rFonts w:cstheme="minorHAnsi"/>
        </w:rPr>
        <w:t xml:space="preserve">Tiekėjas privalo užtikrinti savo pasiūlymo galiojimą ne mažesne kaip </w:t>
      </w:r>
      <w:r w:rsidR="000A28EB">
        <w:rPr>
          <w:rFonts w:cstheme="minorHAnsi"/>
          <w:color w:val="00B050"/>
        </w:rPr>
        <w:t>3</w:t>
      </w:r>
      <w:r w:rsidR="00A15211">
        <w:rPr>
          <w:rFonts w:cstheme="minorHAnsi"/>
          <w:color w:val="00B050"/>
        </w:rPr>
        <w:t>5</w:t>
      </w:r>
      <w:r w:rsidR="00CC6DA7" w:rsidRPr="009A408F">
        <w:rPr>
          <w:rFonts w:cstheme="minorHAnsi"/>
          <w:color w:val="00B050"/>
        </w:rPr>
        <w:t xml:space="preserve"> </w:t>
      </w:r>
      <w:r w:rsidR="00FB34B8" w:rsidRPr="009A408F">
        <w:rPr>
          <w:rFonts w:cstheme="minorHAnsi"/>
          <w:color w:val="00B050"/>
        </w:rPr>
        <w:t xml:space="preserve">000 </w:t>
      </w:r>
      <w:proofErr w:type="spellStart"/>
      <w:r w:rsidR="00FB34B8" w:rsidRPr="009A408F">
        <w:rPr>
          <w:rFonts w:cstheme="minorHAnsi"/>
          <w:color w:val="00B050"/>
        </w:rPr>
        <w:t>Eur</w:t>
      </w:r>
      <w:proofErr w:type="spellEnd"/>
      <w:r w:rsidR="00FB34B8" w:rsidRPr="009A408F">
        <w:rPr>
          <w:rFonts w:cstheme="minorHAnsi"/>
          <w:color w:val="00B050"/>
        </w:rPr>
        <w:t xml:space="preserve"> suma</w:t>
      </w:r>
      <w:r w:rsidR="00C6088B" w:rsidRPr="009A408F">
        <w:rPr>
          <w:rFonts w:cstheme="minorHAnsi"/>
          <w:color w:val="00B050"/>
        </w:rPr>
        <w:t>i</w:t>
      </w:r>
      <w:r w:rsidR="009F474E" w:rsidRPr="009A408F">
        <w:rPr>
          <w:rFonts w:eastAsia="Calibri" w:cstheme="minorHAnsi"/>
          <w:i/>
          <w:iCs/>
          <w:color w:val="0070C0"/>
        </w:rPr>
        <w:t xml:space="preserve"> </w:t>
      </w:r>
      <w:r w:rsidR="004E13EA" w:rsidRPr="009A408F">
        <w:rPr>
          <w:rFonts w:cstheme="minorHAnsi"/>
        </w:rPr>
        <w:t xml:space="preserve">vienu iš šių būdų: </w:t>
      </w:r>
      <w:r w:rsidR="002D4C61" w:rsidRPr="009A408F">
        <w:rPr>
          <w:rFonts w:cstheme="minorHAnsi"/>
        </w:rPr>
        <w:t>pateikiamas pasiūlymo galiojimo užtikrinimas, išduotas banko/kredito unijos ar draudimo bendrovės ar kito, turinčio teisę verstis šia veikla garantuotojo</w:t>
      </w:r>
      <w:r w:rsidR="002D4C61" w:rsidRPr="009A408F">
        <w:rPr>
          <w:rFonts w:cstheme="minorHAnsi"/>
          <w:color w:val="00B050"/>
        </w:rPr>
        <w:t xml:space="preserve">. </w:t>
      </w:r>
      <w:r w:rsidR="002D4C61" w:rsidRPr="009A408F">
        <w:rPr>
          <w:rFonts w:cstheme="minorHAnsi"/>
        </w:rPr>
        <w:t xml:space="preserve">Dokumentas teikiamas elektroniniu būdu CVP IS priemonėmis, </w:t>
      </w:r>
      <w:r w:rsidR="002D4C61" w:rsidRPr="009A408F">
        <w:rPr>
          <w:rFonts w:cstheme="minorHAnsi"/>
          <w:b/>
        </w:rPr>
        <w:t xml:space="preserve">jis turi būti pasirašytas pasiūlymo galiojimo užtikrinimą </w:t>
      </w:r>
      <w:r w:rsidR="002D4C61" w:rsidRPr="009A408F">
        <w:rPr>
          <w:rFonts w:cstheme="minorHAnsi"/>
          <w:u w:val="single"/>
        </w:rPr>
        <w:t xml:space="preserve">išdavusio banko /kredito unijos ar draudimo bendrovės elektroniniu parašu. </w:t>
      </w:r>
    </w:p>
    <w:p w14:paraId="297C8914" w14:textId="77777777" w:rsidR="002D4C61" w:rsidRDefault="002D4C61" w:rsidP="00EA234A">
      <w:pPr>
        <w:spacing w:line="240" w:lineRule="atLeast"/>
        <w:ind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09D397D" w14:textId="77777777" w:rsidR="00A15211" w:rsidRPr="008361A9" w:rsidRDefault="00A15211" w:rsidP="00A15211">
      <w:pPr>
        <w:spacing w:after="0" w:line="240" w:lineRule="atLeast"/>
        <w:ind w:firstLine="567"/>
        <w:jc w:val="both"/>
        <w:rPr>
          <w:rFonts w:ascii="Calibri" w:hAnsi="Calibri" w:cs="Calibri"/>
          <w:bCs/>
          <w:i/>
          <w:color w:val="FF0000"/>
        </w:rPr>
      </w:pPr>
      <w:r w:rsidRPr="008361A9">
        <w:rPr>
          <w:rFonts w:ascii="Calibri" w:hAnsi="Calibri" w:cs="Calibri"/>
          <w:i/>
          <w:color w:val="FF0000"/>
          <w:szCs w:val="20"/>
        </w:rPr>
        <w:t>Jei teikiamas draudimo bendrovės išduotas dokumentas, jame turi būti nurodyta ši sąlyga:</w:t>
      </w:r>
      <w:r w:rsidRPr="008361A9">
        <w:rPr>
          <w:rFonts w:ascii="Calibri" w:hAnsi="Calibri" w:cs="Calibri"/>
          <w:bCs/>
          <w:i/>
          <w:color w:val="FF0000"/>
        </w:rPr>
        <w:t xml:space="preserve"> </w:t>
      </w:r>
    </w:p>
    <w:p w14:paraId="76ED1721" w14:textId="5FF13CCC" w:rsidR="00A15211" w:rsidRPr="00A15211" w:rsidRDefault="00A15211" w:rsidP="00A15211">
      <w:pPr>
        <w:spacing w:after="0" w:line="240" w:lineRule="atLeast"/>
        <w:ind w:firstLine="567"/>
        <w:jc w:val="both"/>
        <w:rPr>
          <w:rFonts w:ascii="Calibri" w:hAnsi="Calibri" w:cs="Calibri"/>
          <w:bCs/>
          <w:i/>
          <w:color w:val="FF0000"/>
        </w:rPr>
      </w:pPr>
      <w:r w:rsidRPr="008361A9">
        <w:rPr>
          <w:rFonts w:ascii="Calibri" w:hAnsi="Calibri" w:cs="Calibri"/>
          <w:bCs/>
          <w:i/>
          <w:color w:val="FF0000"/>
          <w:u w:val="single"/>
        </w:rPr>
        <w:t xml:space="preserve">Esant </w:t>
      </w:r>
      <w:proofErr w:type="spellStart"/>
      <w:r w:rsidRPr="008361A9">
        <w:rPr>
          <w:rFonts w:ascii="Calibri" w:hAnsi="Calibri" w:cs="Calibri"/>
          <w:bCs/>
          <w:i/>
          <w:color w:val="FF0000"/>
          <w:u w:val="single"/>
        </w:rPr>
        <w:t>prieštaravimams</w:t>
      </w:r>
      <w:proofErr w:type="spellEnd"/>
      <w:r w:rsidRPr="008361A9">
        <w:rPr>
          <w:rFonts w:ascii="Calibri" w:hAnsi="Calibri" w:cs="Calibri"/>
          <w:bCs/>
          <w:i/>
          <w:color w:val="FF0000"/>
          <w:u w:val="single"/>
        </w:rPr>
        <w:t xml:space="preserve"> tarp šio Rašto teksto ir draudimo bendrovės taisyklių nuostatų, pirmumo teisė bus teikiama šio Rašto tekstui.</w:t>
      </w:r>
    </w:p>
    <w:p w14:paraId="277FA200" w14:textId="3A844E71" w:rsidR="00EA2625" w:rsidRPr="009A408F" w:rsidRDefault="00EA234A" w:rsidP="00EA234A">
      <w:pPr>
        <w:shd w:val="clear" w:color="auto" w:fill="FFFFFF"/>
        <w:tabs>
          <w:tab w:val="left" w:pos="567"/>
        </w:tabs>
        <w:spacing w:line="240" w:lineRule="atLeast"/>
        <w:jc w:val="both"/>
        <w:rPr>
          <w:rFonts w:cstheme="minorHAnsi"/>
          <w:iCs/>
          <w:color w:val="FF0000"/>
          <w:u w:val="single"/>
        </w:rPr>
      </w:pPr>
      <w:r w:rsidRPr="009A408F">
        <w:rPr>
          <w:rFonts w:cstheme="minorHAnsi"/>
          <w:bCs/>
          <w:iCs/>
        </w:rPr>
        <w:tab/>
      </w:r>
      <w:r w:rsidR="00EA2625" w:rsidRPr="009A408F">
        <w:rPr>
          <w:rFonts w:cstheme="minorHAnsi"/>
          <w:bCs/>
          <w:iCs/>
        </w:rPr>
        <w:t>Pasiūlymo galiojimo užtikrinimas turi galioti tiek, kiek galioja pasiūlymas</w:t>
      </w:r>
      <w:r w:rsidR="00A34540" w:rsidRPr="009A408F">
        <w:rPr>
          <w:rFonts w:cstheme="minorHAnsi"/>
          <w:bCs/>
          <w:iCs/>
        </w:rPr>
        <w:t>, tai yra 4 mėn. nuo pasiūlymų pateikimo termino pabaigos.</w:t>
      </w:r>
    </w:p>
    <w:p w14:paraId="14E01C07" w14:textId="1FE01BFD" w:rsidR="00EA2625" w:rsidRPr="000A28EB" w:rsidRDefault="00EA234A" w:rsidP="00EA234A">
      <w:pPr>
        <w:shd w:val="clear" w:color="auto" w:fill="FFFFFF"/>
        <w:tabs>
          <w:tab w:val="left" w:pos="567"/>
        </w:tabs>
        <w:spacing w:line="240" w:lineRule="atLeast"/>
        <w:jc w:val="both"/>
        <w:rPr>
          <w:rFonts w:cstheme="minorHAnsi"/>
          <w:b/>
          <w:u w:val="single"/>
        </w:rPr>
      </w:pPr>
      <w:r w:rsidRPr="000A28EB">
        <w:rPr>
          <w:rFonts w:cstheme="minorHAnsi"/>
        </w:rPr>
        <w:tab/>
      </w:r>
      <w:r w:rsidR="00EA2625" w:rsidRPr="000A28EB">
        <w:rPr>
          <w:rFonts w:cstheme="minorHAnsi"/>
          <w:u w:val="single"/>
        </w:rPr>
        <w:t>Pasiūlymo galiojimo užtikrinimas turi atitikti esmines sąlygas (tokias kaip pirkimo pavadinimas, galiojimo data, suma, 7.2 p. nurodyt</w:t>
      </w:r>
      <w:r w:rsidR="003A2981" w:rsidRPr="000A28EB">
        <w:rPr>
          <w:rFonts w:cstheme="minorHAnsi"/>
          <w:u w:val="single"/>
        </w:rPr>
        <w:t>o</w:t>
      </w:r>
      <w:r w:rsidR="00EA2625" w:rsidRPr="000A28EB">
        <w:rPr>
          <w:rFonts w:cstheme="minorHAnsi"/>
          <w:u w:val="single"/>
        </w:rPr>
        <w:t>s sąlyg</w:t>
      </w:r>
      <w:r w:rsidR="003A2981" w:rsidRPr="000A28EB">
        <w:rPr>
          <w:rFonts w:cstheme="minorHAnsi"/>
          <w:u w:val="single"/>
        </w:rPr>
        <w:t>o</w:t>
      </w:r>
      <w:r w:rsidR="00EA2625" w:rsidRPr="000A28EB">
        <w:rPr>
          <w:rFonts w:cstheme="minorHAnsi"/>
          <w:u w:val="single"/>
        </w:rPr>
        <w:t xml:space="preserve">s). </w:t>
      </w:r>
    </w:p>
    <w:p w14:paraId="2B1BFBE6" w14:textId="1441A2F8" w:rsidR="00000B56" w:rsidRPr="009A408F" w:rsidRDefault="00FB34B8" w:rsidP="00EA234A">
      <w:pPr>
        <w:spacing w:after="0" w:line="240" w:lineRule="atLeast"/>
        <w:ind w:firstLine="567"/>
        <w:jc w:val="both"/>
        <w:rPr>
          <w:rFonts w:cstheme="minorHAnsi"/>
          <w:color w:val="7030A0"/>
        </w:rPr>
      </w:pPr>
      <w:r w:rsidRPr="009A408F">
        <w:rPr>
          <w:rFonts w:cstheme="minorHAnsi"/>
          <w:color w:val="000000" w:themeColor="text1"/>
        </w:rPr>
        <w:t xml:space="preserve">7.2. </w:t>
      </w:r>
      <w:r w:rsidR="00000B56" w:rsidRPr="009A408F">
        <w:rPr>
          <w:rFonts w:cstheme="minorHAnsi"/>
          <w:color w:val="000000" w:themeColor="text1"/>
        </w:rPr>
        <w:t xml:space="preserve">Dalyvis netenka </w:t>
      </w:r>
      <w:r w:rsidR="007E7231" w:rsidRPr="009A408F">
        <w:rPr>
          <w:rFonts w:cstheme="minorHAnsi"/>
          <w:color w:val="000000" w:themeColor="text1"/>
        </w:rPr>
        <w:t>p</w:t>
      </w:r>
      <w:r w:rsidR="00000B56" w:rsidRPr="009A408F">
        <w:rPr>
          <w:rFonts w:cstheme="minorHAnsi"/>
          <w:color w:val="000000" w:themeColor="text1"/>
        </w:rPr>
        <w:t>asiūlymo galiojimo užtikrinimo esant bent vienai šių sąlygų</w:t>
      </w:r>
      <w:r w:rsidR="002D61AE" w:rsidRPr="009A408F">
        <w:rPr>
          <w:rFonts w:cstheme="minorHAnsi"/>
          <w:i/>
        </w:rPr>
        <w:t>:</w:t>
      </w:r>
      <w:r w:rsidR="005311C6" w:rsidRPr="009A408F">
        <w:rPr>
          <w:rFonts w:cstheme="minorHAnsi"/>
        </w:rPr>
        <w:t xml:space="preserve"> </w:t>
      </w:r>
    </w:p>
    <w:p w14:paraId="56F471E2" w14:textId="54CF69B3" w:rsidR="005B0449" w:rsidRPr="009A408F" w:rsidRDefault="00EA2625" w:rsidP="00EA234A">
      <w:pPr>
        <w:pStyle w:val="Sraopastraipa"/>
        <w:spacing w:after="0" w:line="240" w:lineRule="atLeast"/>
        <w:ind w:left="0" w:firstLine="567"/>
        <w:jc w:val="both"/>
        <w:rPr>
          <w:rFonts w:cstheme="minorHAnsi"/>
        </w:rPr>
      </w:pPr>
      <w:r w:rsidRPr="009A408F">
        <w:rPr>
          <w:rFonts w:cstheme="minorHAnsi"/>
        </w:rPr>
        <w:t xml:space="preserve">7.2.1. </w:t>
      </w:r>
      <w:r w:rsidR="00482647" w:rsidRPr="009A408F">
        <w:rPr>
          <w:rFonts w:cstheme="minorHAnsi"/>
        </w:rPr>
        <w:t>P</w:t>
      </w:r>
      <w:r w:rsidR="005B0449" w:rsidRPr="009A408F">
        <w:rPr>
          <w:rFonts w:cstheme="minorHAnsi"/>
        </w:rPr>
        <w:t xml:space="preserve">asiūlymo galiojimo laikotarpiu </w:t>
      </w:r>
      <w:r w:rsidR="00DC6F87" w:rsidRPr="009A408F">
        <w:rPr>
          <w:rFonts w:cstheme="minorHAnsi"/>
        </w:rPr>
        <w:t xml:space="preserve">dalyvis </w:t>
      </w:r>
      <w:r w:rsidR="005B0449" w:rsidRPr="009A408F">
        <w:rPr>
          <w:rFonts w:cstheme="minorHAnsi"/>
        </w:rPr>
        <w:t xml:space="preserve">atsisako savo </w:t>
      </w:r>
      <w:r w:rsidR="00183BC8" w:rsidRPr="009A408F">
        <w:rPr>
          <w:rFonts w:cstheme="minorHAnsi"/>
        </w:rPr>
        <w:t>p</w:t>
      </w:r>
      <w:r w:rsidR="005B0449" w:rsidRPr="009A408F">
        <w:rPr>
          <w:rFonts w:cstheme="minorHAnsi"/>
        </w:rPr>
        <w:t>asiūlymo arba jo dalies (</w:t>
      </w:r>
      <w:r w:rsidR="00183BC8" w:rsidRPr="009A408F">
        <w:rPr>
          <w:rFonts w:cstheme="minorHAnsi"/>
        </w:rPr>
        <w:t>p</w:t>
      </w:r>
      <w:r w:rsidR="005B0449" w:rsidRPr="009A408F">
        <w:rPr>
          <w:rFonts w:cstheme="minorHAnsi"/>
        </w:rPr>
        <w:t xml:space="preserve">asiūlyme nurodyto pirkimo objekto, jo kiekio (apimties), siūlomų kainų, tiekimo ar mokėjimo terminų, kitų </w:t>
      </w:r>
      <w:r w:rsidR="00183BC8" w:rsidRPr="009A408F">
        <w:rPr>
          <w:rFonts w:cstheme="minorHAnsi"/>
        </w:rPr>
        <w:t>p</w:t>
      </w:r>
      <w:r w:rsidR="005B0449" w:rsidRPr="009A408F">
        <w:rPr>
          <w:rFonts w:cstheme="minorHAnsi"/>
        </w:rPr>
        <w:t>asiūlyme nurodytų sąlygų);</w:t>
      </w:r>
    </w:p>
    <w:p w14:paraId="5EF03CA4" w14:textId="6C1BF0B2" w:rsidR="007E10E2" w:rsidRPr="009A408F" w:rsidRDefault="00EA2625" w:rsidP="00EA234A">
      <w:pPr>
        <w:pStyle w:val="Sraopastraipa"/>
        <w:spacing w:after="0" w:line="240" w:lineRule="atLeast"/>
        <w:ind w:left="0" w:firstLine="567"/>
        <w:jc w:val="both"/>
        <w:rPr>
          <w:rFonts w:cstheme="minorHAnsi"/>
        </w:rPr>
      </w:pPr>
      <w:r w:rsidRPr="009A408F">
        <w:rPr>
          <w:rFonts w:cstheme="minorHAnsi"/>
        </w:rPr>
        <w:lastRenderedPageBreak/>
        <w:t>7.2.2</w:t>
      </w:r>
      <w:r w:rsidR="00DC6F87" w:rsidRPr="009A408F">
        <w:rPr>
          <w:rFonts w:cstheme="minorHAnsi"/>
        </w:rPr>
        <w:t>. dalyvis</w:t>
      </w:r>
      <w:r w:rsidR="005B0449" w:rsidRPr="009A408F">
        <w:rPr>
          <w:rFonts w:cstheme="minorHAnsi"/>
        </w:rPr>
        <w:t xml:space="preserve"> </w:t>
      </w:r>
      <w:r w:rsidRPr="009A408F">
        <w:rPr>
          <w:rFonts w:cstheme="minorHAnsi"/>
        </w:rPr>
        <w:t xml:space="preserve">iki </w:t>
      </w:r>
      <w:r w:rsidRPr="009A408F">
        <w:rPr>
          <w:rFonts w:cstheme="minorHAnsi"/>
          <w:iCs/>
        </w:rPr>
        <w:t>Užsakovo</w:t>
      </w:r>
      <w:r w:rsidRPr="009A408F">
        <w:rPr>
          <w:rFonts w:cstheme="minorHAnsi"/>
        </w:rPr>
        <w:t> </w:t>
      </w:r>
      <w:r w:rsidRPr="009A408F">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9A408F">
        <w:rPr>
          <w:rFonts w:cstheme="minorHAnsi"/>
        </w:rPr>
        <w:t>;</w:t>
      </w:r>
    </w:p>
    <w:p w14:paraId="01235AFF" w14:textId="06EDCA70" w:rsidR="00EA2625" w:rsidRPr="009A408F" w:rsidRDefault="003F4245" w:rsidP="00EA234A">
      <w:pPr>
        <w:tabs>
          <w:tab w:val="left" w:pos="567"/>
        </w:tabs>
        <w:spacing w:after="0" w:line="240" w:lineRule="atLeast"/>
        <w:ind w:firstLine="567"/>
        <w:jc w:val="both"/>
        <w:rPr>
          <w:rFonts w:cstheme="minorHAnsi"/>
        </w:rPr>
      </w:pPr>
      <w:r w:rsidRPr="009A408F">
        <w:rPr>
          <w:rFonts w:cstheme="minorHAnsi"/>
        </w:rPr>
        <w:t>7.2.3.</w:t>
      </w:r>
      <w:r w:rsidR="009774CC" w:rsidRPr="009A408F">
        <w:rPr>
          <w:rFonts w:cstheme="minorHAnsi"/>
        </w:rPr>
        <w:t xml:space="preserve"> </w:t>
      </w:r>
      <w:r w:rsidR="00EA2625" w:rsidRPr="009A408F">
        <w:rPr>
          <w:rFonts w:cstheme="minorHAnsi"/>
        </w:rPr>
        <w:t>Jeigu, pasiūlymo galiojimo laikotarpiu Užsakovui skyrus Sutartį, Dalyvis:</w:t>
      </w:r>
    </w:p>
    <w:p w14:paraId="4BDB5DF3" w14:textId="4ED12700" w:rsidR="00DC6F87" w:rsidRPr="009A408F" w:rsidRDefault="00EA2625" w:rsidP="00EA234A">
      <w:pPr>
        <w:spacing w:line="240" w:lineRule="atLeast"/>
        <w:ind w:firstLine="567"/>
        <w:jc w:val="both"/>
        <w:rPr>
          <w:rFonts w:cstheme="minorHAnsi"/>
        </w:rPr>
      </w:pPr>
      <w:r w:rsidRPr="009A408F">
        <w:rPr>
          <w:rFonts w:cstheme="minorHAnsi"/>
        </w:rPr>
        <w:t>a) atsisako pasirašyti sutartį,</w:t>
      </w:r>
    </w:p>
    <w:p w14:paraId="47EE2DBF" w14:textId="193F3EBB" w:rsidR="00460A16" w:rsidRDefault="00EA2625" w:rsidP="00EA234A">
      <w:pPr>
        <w:spacing w:line="240" w:lineRule="atLeast"/>
        <w:ind w:firstLine="567"/>
        <w:jc w:val="both"/>
        <w:rPr>
          <w:rFonts w:cstheme="minorHAnsi"/>
        </w:rPr>
      </w:pPr>
      <w:r w:rsidRPr="009A408F">
        <w:rPr>
          <w:rFonts w:cstheme="minorHAnsi"/>
        </w:rPr>
        <w:t>b) atsisako pateikti Sutarties įvykdymo užtikrinimo garantiją;</w:t>
      </w:r>
    </w:p>
    <w:p w14:paraId="18E61331" w14:textId="6CF1041D" w:rsidR="00A15211" w:rsidRPr="00A15211" w:rsidRDefault="00A15211" w:rsidP="00A15211">
      <w:pPr>
        <w:pStyle w:val="Sraopastraipa"/>
        <w:spacing w:after="0" w:line="240" w:lineRule="atLeast"/>
        <w:ind w:left="0" w:firstLine="567"/>
        <w:jc w:val="both"/>
        <w:rPr>
          <w:rFonts w:ascii="Calibri" w:hAnsi="Calibri" w:cs="Calibri"/>
        </w:rPr>
      </w:pPr>
      <w:r w:rsidRPr="00385D23">
        <w:rPr>
          <w:rFonts w:cstheme="minorHAnsi"/>
          <w:color w:val="00B050"/>
        </w:rPr>
        <w:t xml:space="preserve">7.3. </w:t>
      </w:r>
      <w:r w:rsidRPr="00385D23">
        <w:rPr>
          <w:rFonts w:eastAsia="Times New Roman" w:cstheme="minorHAnsi"/>
          <w:color w:val="00B050"/>
        </w:rPr>
        <w:t xml:space="preserve">Pasiūlymo galiojimo užtikrinimu garantas (laiduotojas) privalo </w:t>
      </w:r>
      <w:r w:rsidRPr="00385D23">
        <w:rPr>
          <w:rFonts w:eastAsia="Times New Roman" w:cstheme="minorHAnsi"/>
          <w:color w:val="00B050"/>
          <w:u w:val="single"/>
        </w:rPr>
        <w:t>besąlygiškai</w:t>
      </w:r>
      <w:r w:rsidRPr="00385D23">
        <w:rPr>
          <w:rFonts w:eastAsia="Times New Roman" w:cstheme="minorHAnsi"/>
          <w:color w:val="00B050"/>
        </w:rPr>
        <w:t xml:space="preserve"> įsipareigoti </w:t>
      </w:r>
      <w:r w:rsidRPr="00385D23">
        <w:rPr>
          <w:rFonts w:ascii="Calibri" w:hAnsi="Calibri" w:cs="Calibri"/>
          <w:color w:val="00B050"/>
        </w:rPr>
        <w:t xml:space="preserve">sumokėti </w:t>
      </w:r>
      <w:r>
        <w:rPr>
          <w:rFonts w:ascii="Calibri" w:hAnsi="Calibri" w:cs="Calibri"/>
          <w:color w:val="00B050"/>
        </w:rPr>
        <w:t>Užsakovui</w:t>
      </w:r>
      <w:r w:rsidRPr="00385D23">
        <w:rPr>
          <w:rFonts w:ascii="Calibri" w:hAnsi="Calibri" w:cs="Calibri"/>
          <w:color w:val="00B050"/>
        </w:rPr>
        <w:t xml:space="preserve"> </w:t>
      </w:r>
      <w:r w:rsidRPr="00385D23">
        <w:rPr>
          <w:rFonts w:ascii="Calibri" w:hAnsi="Calibri" w:cs="Calibri"/>
          <w:color w:val="00B050"/>
          <w:u w:val="single"/>
        </w:rPr>
        <w:t xml:space="preserve">visą 7.1 p. </w:t>
      </w:r>
      <w:r>
        <w:rPr>
          <w:rFonts w:ascii="Calibri" w:hAnsi="Calibri" w:cs="Calibri"/>
          <w:color w:val="00B050"/>
          <w:u w:val="single"/>
        </w:rPr>
        <w:t>nurodytą</w:t>
      </w:r>
      <w:r w:rsidRPr="00385D23">
        <w:rPr>
          <w:rFonts w:ascii="Calibri" w:hAnsi="Calibri" w:cs="Calibri"/>
          <w:color w:val="00B050"/>
          <w:u w:val="single"/>
        </w:rPr>
        <w:t xml:space="preserve"> sumą</w:t>
      </w:r>
      <w:r w:rsidRPr="00385D23">
        <w:rPr>
          <w:rFonts w:ascii="Calibri" w:hAnsi="Calibri" w:cs="Calibri"/>
          <w:color w:val="00B050"/>
        </w:rPr>
        <w:t xml:space="preserve"> po pirmo raštiško pareikalavimo perkančiajai organizacijai rašte nurodžius, kad reikalaujama suma priklauso jai dėl konkurso dalyvio veiksmų pagal vieną, kelias ar visas </w:t>
      </w:r>
      <w:r>
        <w:rPr>
          <w:rFonts w:ascii="Calibri" w:hAnsi="Calibri" w:cs="Calibri"/>
          <w:color w:val="00B050"/>
        </w:rPr>
        <w:t>7.2 p.</w:t>
      </w:r>
      <w:r w:rsidRPr="00385D23">
        <w:rPr>
          <w:rFonts w:ascii="Calibri" w:hAnsi="Calibri" w:cs="Calibri"/>
          <w:color w:val="00B050"/>
        </w:rPr>
        <w:t xml:space="preserve"> nurodytas sąlygas ir išvardijus šias sąlygas.</w:t>
      </w:r>
      <w:r w:rsidRPr="00385D23">
        <w:rPr>
          <w:rFonts w:ascii="Calibri" w:hAnsi="Calibri" w:cs="Calibri"/>
        </w:rPr>
        <w:t xml:space="preserve"> </w:t>
      </w:r>
    </w:p>
    <w:p w14:paraId="6B9B6F75" w14:textId="777A0EA1" w:rsidR="00000B56" w:rsidRPr="009A408F" w:rsidRDefault="00DC6F87" w:rsidP="00EA234A">
      <w:pPr>
        <w:pStyle w:val="Sraopastraipa"/>
        <w:spacing w:after="120" w:line="240" w:lineRule="atLeast"/>
        <w:ind w:left="0" w:firstLine="567"/>
        <w:jc w:val="both"/>
        <w:rPr>
          <w:rFonts w:cstheme="minorHAnsi"/>
        </w:rPr>
      </w:pPr>
      <w:r w:rsidRPr="009A408F">
        <w:rPr>
          <w:rFonts w:cstheme="minorHAnsi"/>
        </w:rPr>
        <w:t>7.</w:t>
      </w:r>
      <w:r w:rsidR="00A15211">
        <w:rPr>
          <w:rFonts w:cstheme="minorHAnsi"/>
        </w:rPr>
        <w:t>4</w:t>
      </w:r>
      <w:r w:rsidRPr="009A408F">
        <w:rPr>
          <w:rFonts w:cstheme="minorHAnsi"/>
        </w:rPr>
        <w:t xml:space="preserve">. </w:t>
      </w:r>
      <w:r w:rsidR="00000B56" w:rsidRPr="009A408F">
        <w:rPr>
          <w:rFonts w:cstheme="minorHAnsi"/>
        </w:rPr>
        <w:t xml:space="preserve">Prieš pateikdamas užtikrinimą patvirtinantį dokumentą, </w:t>
      </w:r>
      <w:r w:rsidR="00142759" w:rsidRPr="009A408F">
        <w:rPr>
          <w:rFonts w:cstheme="minorHAnsi"/>
        </w:rPr>
        <w:t>d</w:t>
      </w:r>
      <w:r w:rsidR="00000B56" w:rsidRPr="009A408F">
        <w:rPr>
          <w:rFonts w:cstheme="minorHAnsi"/>
        </w:rPr>
        <w:t xml:space="preserve">alyvis gali prašyti </w:t>
      </w:r>
      <w:r w:rsidR="00142759" w:rsidRPr="009A408F">
        <w:rPr>
          <w:rFonts w:cstheme="minorHAnsi"/>
        </w:rPr>
        <w:t>perkančiosios organizacijos</w:t>
      </w:r>
      <w:r w:rsidR="00000B56" w:rsidRPr="009A408F">
        <w:rPr>
          <w:rFonts w:cstheme="minorHAnsi"/>
        </w:rPr>
        <w:t xml:space="preserve"> patvirtinti, kad ji sutinka priimti jo siūlomą užtikrinimą patvirtinantį dokumentą. Tokiu atveju </w:t>
      </w:r>
      <w:r w:rsidR="001F6777" w:rsidRPr="009A408F">
        <w:rPr>
          <w:rFonts w:cstheme="minorHAnsi"/>
        </w:rPr>
        <w:t>perkančioji organizacija</w:t>
      </w:r>
      <w:r w:rsidR="00000B56" w:rsidRPr="009A408F">
        <w:rPr>
          <w:rFonts w:cstheme="minorHAnsi"/>
        </w:rPr>
        <w:t xml:space="preserve"> atsako </w:t>
      </w:r>
      <w:r w:rsidR="001F6777" w:rsidRPr="009A408F">
        <w:rPr>
          <w:rFonts w:cstheme="minorHAnsi"/>
        </w:rPr>
        <w:t>d</w:t>
      </w:r>
      <w:r w:rsidR="00000B56" w:rsidRPr="009A408F">
        <w:rPr>
          <w:rFonts w:cstheme="minorHAnsi"/>
        </w:rPr>
        <w:t xml:space="preserve">alyviui ne vėliau kaip </w:t>
      </w:r>
      <w:r w:rsidR="5F4B7FAB" w:rsidRPr="009A408F">
        <w:rPr>
          <w:rFonts w:cstheme="minorHAnsi"/>
        </w:rPr>
        <w:t xml:space="preserve">per </w:t>
      </w:r>
      <w:r w:rsidR="009706D5" w:rsidRPr="009A408F">
        <w:rPr>
          <w:rFonts w:cstheme="minorHAnsi"/>
        </w:rPr>
        <w:t>speciali</w:t>
      </w:r>
      <w:r w:rsidR="00DD37E7" w:rsidRPr="009A408F">
        <w:rPr>
          <w:rFonts w:cstheme="minorHAnsi"/>
        </w:rPr>
        <w:t>ųjų</w:t>
      </w:r>
      <w:r w:rsidR="009706D5" w:rsidRPr="009A408F">
        <w:rPr>
          <w:rFonts w:cstheme="minorHAnsi"/>
        </w:rPr>
        <w:t xml:space="preserve"> </w:t>
      </w:r>
      <w:r w:rsidR="006448B8" w:rsidRPr="009A408F">
        <w:rPr>
          <w:rFonts w:cstheme="minorHAnsi"/>
        </w:rPr>
        <w:t>p</w:t>
      </w:r>
      <w:r w:rsidR="00551FA7" w:rsidRPr="009A408F">
        <w:rPr>
          <w:rFonts w:cstheme="minorHAnsi"/>
        </w:rPr>
        <w:t xml:space="preserve">irkimo </w:t>
      </w:r>
      <w:r w:rsidR="00000B56" w:rsidRPr="009A408F">
        <w:rPr>
          <w:rFonts w:cstheme="minorHAnsi"/>
        </w:rPr>
        <w:t>sąlygų</w:t>
      </w:r>
      <w:r w:rsidR="006448B8" w:rsidRPr="009A408F">
        <w:rPr>
          <w:rFonts w:cstheme="minorHAnsi"/>
        </w:rPr>
        <w:t xml:space="preserve"> </w:t>
      </w:r>
      <w:r w:rsidR="00F42C38" w:rsidRPr="009A408F">
        <w:rPr>
          <w:rFonts w:cstheme="minorHAnsi"/>
          <w:color w:val="00B050"/>
        </w:rPr>
        <w:t>1</w:t>
      </w:r>
      <w:r w:rsidR="00000B56" w:rsidRPr="009A408F">
        <w:rPr>
          <w:rFonts w:cstheme="minorHAnsi"/>
          <w:color w:val="0070C0"/>
        </w:rPr>
        <w:t xml:space="preserve"> </w:t>
      </w:r>
      <w:r w:rsidR="00DD37E7" w:rsidRPr="009A408F">
        <w:rPr>
          <w:rFonts w:cstheme="minorHAnsi"/>
        </w:rPr>
        <w:t xml:space="preserve">priede </w:t>
      </w:r>
      <w:r w:rsidR="00000B56" w:rsidRPr="009A408F">
        <w:rPr>
          <w:rFonts w:cstheme="minorHAnsi"/>
        </w:rPr>
        <w:t xml:space="preserve">nustatytą terminą. Šis patvirtinimas iš </w:t>
      </w:r>
      <w:r w:rsidR="001F6777" w:rsidRPr="009A408F">
        <w:rPr>
          <w:rFonts w:cstheme="minorHAnsi"/>
        </w:rPr>
        <w:t>perkančiosios organizacijos</w:t>
      </w:r>
      <w:r w:rsidR="00000B56" w:rsidRPr="009A408F">
        <w:rPr>
          <w:rFonts w:cstheme="minorHAnsi"/>
        </w:rPr>
        <w:t xml:space="preserve"> neatima teisės atmesti </w:t>
      </w:r>
      <w:r w:rsidR="00CC3078" w:rsidRPr="009A408F">
        <w:rPr>
          <w:rFonts w:cstheme="minorHAnsi"/>
        </w:rPr>
        <w:t>p</w:t>
      </w:r>
      <w:r w:rsidR="00000B56" w:rsidRPr="009A408F">
        <w:rPr>
          <w:rFonts w:cstheme="minorHAnsi"/>
        </w:rPr>
        <w:t xml:space="preserve">asiūlymo galiojimo užtikrinimo gavus informacijos, kad </w:t>
      </w:r>
      <w:r w:rsidR="00CC3078" w:rsidRPr="009A408F">
        <w:rPr>
          <w:rFonts w:cstheme="minorHAnsi"/>
        </w:rPr>
        <w:t>p</w:t>
      </w:r>
      <w:r w:rsidR="00000B56" w:rsidRPr="009A408F">
        <w:rPr>
          <w:rFonts w:cstheme="minorHAnsi"/>
        </w:rPr>
        <w:t xml:space="preserve">asiūlymo galiojimą užtikrinantis ūkio subjektas tapo nemokus ar neįvykdė įsipareigojimų </w:t>
      </w:r>
      <w:r w:rsidR="00000B56" w:rsidRPr="009A408F">
        <w:rPr>
          <w:rFonts w:cstheme="minorHAnsi"/>
          <w:color w:val="7030A0"/>
        </w:rPr>
        <w:t xml:space="preserve"> </w:t>
      </w:r>
      <w:r w:rsidR="001F6777" w:rsidRPr="009A408F">
        <w:rPr>
          <w:rFonts w:cstheme="minorHAnsi"/>
        </w:rPr>
        <w:t>perkančiajai organizacijai</w:t>
      </w:r>
      <w:r w:rsidR="00000B56" w:rsidRPr="009A408F">
        <w:rPr>
          <w:rFonts w:cstheme="minorHAnsi"/>
        </w:rPr>
        <w:t xml:space="preserve">  arba kitiems ūkio subjektams, ar netinkamai juos vykdė.</w:t>
      </w:r>
    </w:p>
    <w:p w14:paraId="450FD197" w14:textId="577DB6D3" w:rsidR="00000B56" w:rsidRPr="009A408F" w:rsidRDefault="00DC6F87" w:rsidP="00EA234A">
      <w:pPr>
        <w:pStyle w:val="Sraopastraipa"/>
        <w:spacing w:after="120" w:line="240" w:lineRule="atLeast"/>
        <w:ind w:left="0" w:firstLine="567"/>
        <w:jc w:val="both"/>
        <w:rPr>
          <w:rFonts w:cstheme="minorHAnsi"/>
        </w:rPr>
      </w:pPr>
      <w:r w:rsidRPr="009A408F">
        <w:rPr>
          <w:rFonts w:cstheme="minorHAnsi"/>
        </w:rPr>
        <w:t>7.</w:t>
      </w:r>
      <w:r w:rsidR="00A15211">
        <w:rPr>
          <w:rFonts w:cstheme="minorHAnsi"/>
        </w:rPr>
        <w:t>5</w:t>
      </w:r>
      <w:r w:rsidRPr="009A408F">
        <w:rPr>
          <w:rFonts w:cstheme="minorHAnsi"/>
        </w:rPr>
        <w:t xml:space="preserve">. </w:t>
      </w:r>
      <w:r w:rsidR="001F6777" w:rsidRPr="009A408F">
        <w:rPr>
          <w:rFonts w:cstheme="minorHAnsi"/>
        </w:rPr>
        <w:t>Perkančioji o</w:t>
      </w:r>
      <w:r w:rsidR="00A524F1" w:rsidRPr="009A408F">
        <w:rPr>
          <w:rFonts w:cstheme="minorHAnsi"/>
        </w:rPr>
        <w:t>rganizacija</w:t>
      </w:r>
      <w:r w:rsidR="00000B56" w:rsidRPr="009A408F">
        <w:rPr>
          <w:rFonts w:cstheme="minorHAnsi"/>
        </w:rPr>
        <w:t xml:space="preserve"> gali prašyti </w:t>
      </w:r>
      <w:r w:rsidR="00A524F1" w:rsidRPr="009A408F">
        <w:rPr>
          <w:rFonts w:cstheme="minorHAnsi"/>
        </w:rPr>
        <w:t>d</w:t>
      </w:r>
      <w:r w:rsidR="00000B56" w:rsidRPr="009A408F">
        <w:rPr>
          <w:rFonts w:cstheme="minorHAnsi"/>
        </w:rPr>
        <w:t xml:space="preserve">alyvius pratęsti </w:t>
      </w:r>
      <w:r w:rsidR="00A524F1" w:rsidRPr="009A408F">
        <w:rPr>
          <w:rFonts w:cstheme="minorHAnsi"/>
        </w:rPr>
        <w:t>p</w:t>
      </w:r>
      <w:r w:rsidR="00000B56" w:rsidRPr="009A408F">
        <w:rPr>
          <w:rFonts w:cstheme="minorHAnsi"/>
        </w:rPr>
        <w:t>asiūlymo galiojimo užtikrinimo laiką iki konkrečiai nurodytos datos.</w:t>
      </w:r>
    </w:p>
    <w:p w14:paraId="0AE871E3" w14:textId="5E181DBB" w:rsidR="00000B56" w:rsidRPr="009A408F" w:rsidRDefault="00DC6F87" w:rsidP="00EA234A">
      <w:pPr>
        <w:pStyle w:val="Sraopastraipa"/>
        <w:spacing w:after="120" w:line="240" w:lineRule="atLeast"/>
        <w:ind w:left="0" w:firstLine="567"/>
        <w:jc w:val="both"/>
        <w:rPr>
          <w:rFonts w:cstheme="minorHAnsi"/>
          <w:color w:val="000000" w:themeColor="text1"/>
        </w:rPr>
      </w:pPr>
      <w:r w:rsidRPr="009A408F">
        <w:rPr>
          <w:rFonts w:cstheme="minorHAnsi"/>
          <w:color w:val="000000" w:themeColor="text1"/>
        </w:rPr>
        <w:t>7.</w:t>
      </w:r>
      <w:r w:rsidR="00A15211">
        <w:rPr>
          <w:rFonts w:cstheme="minorHAnsi"/>
          <w:color w:val="000000" w:themeColor="text1"/>
        </w:rPr>
        <w:t>6</w:t>
      </w:r>
      <w:r w:rsidRPr="009A408F">
        <w:rPr>
          <w:rFonts w:cstheme="minorHAnsi"/>
          <w:color w:val="000000" w:themeColor="text1"/>
        </w:rPr>
        <w:t xml:space="preserve">. </w:t>
      </w:r>
      <w:r w:rsidR="00000B56" w:rsidRPr="009A408F">
        <w:rPr>
          <w:rFonts w:cstheme="minorHAnsi"/>
          <w:color w:val="000000" w:themeColor="text1"/>
        </w:rPr>
        <w:t xml:space="preserve">Pasiūlymo galiojimo užtikrinimas </w:t>
      </w:r>
      <w:r w:rsidR="00A524F1" w:rsidRPr="009A408F">
        <w:rPr>
          <w:rFonts w:cstheme="minorHAnsi"/>
          <w:color w:val="000000" w:themeColor="text1"/>
        </w:rPr>
        <w:t>d</w:t>
      </w:r>
      <w:r w:rsidR="00000B56" w:rsidRPr="009A408F">
        <w:rPr>
          <w:rFonts w:cstheme="minorHAnsi"/>
          <w:color w:val="000000" w:themeColor="text1"/>
        </w:rPr>
        <w:t xml:space="preserve">alyviui grąžinamas (arba atsisakoma teisių į jį) </w:t>
      </w:r>
      <w:r w:rsidR="00000B56" w:rsidRPr="009A408F">
        <w:rPr>
          <w:rFonts w:cstheme="minorHAnsi"/>
        </w:rPr>
        <w:t xml:space="preserve">per </w:t>
      </w:r>
      <w:r w:rsidR="0013610E" w:rsidRPr="009A408F">
        <w:rPr>
          <w:rFonts w:cstheme="minorHAnsi"/>
        </w:rPr>
        <w:t xml:space="preserve">specialiųjų </w:t>
      </w:r>
      <w:r w:rsidR="00CC3078" w:rsidRPr="009A408F">
        <w:rPr>
          <w:rFonts w:cstheme="minorHAnsi"/>
        </w:rPr>
        <w:t>p</w:t>
      </w:r>
      <w:r w:rsidR="00D17945" w:rsidRPr="009A408F">
        <w:rPr>
          <w:rFonts w:cstheme="minorHAnsi"/>
          <w:color w:val="000000"/>
          <w:shd w:val="clear" w:color="auto" w:fill="FFFFFF"/>
        </w:rPr>
        <w:t>irkimo</w:t>
      </w:r>
      <w:r w:rsidR="00000B56" w:rsidRPr="009A408F">
        <w:rPr>
          <w:rFonts w:cstheme="minorHAnsi"/>
          <w:color w:val="000000"/>
          <w:shd w:val="clear" w:color="auto" w:fill="FFFFFF"/>
        </w:rPr>
        <w:t xml:space="preserve"> sąlygų </w:t>
      </w:r>
      <w:r w:rsidR="00F42C38" w:rsidRPr="009A408F">
        <w:rPr>
          <w:rFonts w:cstheme="minorHAnsi"/>
          <w:color w:val="000000"/>
          <w:shd w:val="clear" w:color="auto" w:fill="FFFFFF"/>
        </w:rPr>
        <w:t xml:space="preserve">1 </w:t>
      </w:r>
      <w:r w:rsidR="00000B56" w:rsidRPr="009A408F">
        <w:rPr>
          <w:rFonts w:cstheme="minorHAnsi"/>
          <w:color w:val="000000"/>
          <w:shd w:val="clear" w:color="auto" w:fill="FFFFFF"/>
        </w:rPr>
        <w:t xml:space="preserve">priede </w:t>
      </w:r>
      <w:r w:rsidR="00000B56" w:rsidRPr="009A408F">
        <w:rPr>
          <w:rFonts w:cstheme="minorHAnsi"/>
        </w:rPr>
        <w:t xml:space="preserve">nustatytą terminą </w:t>
      </w:r>
      <w:r w:rsidR="00000B56" w:rsidRPr="009A408F">
        <w:rPr>
          <w:rFonts w:cstheme="minorHAnsi"/>
          <w:color w:val="000000" w:themeColor="text1"/>
        </w:rPr>
        <w:t>įvykus bent vienai iš šių sąlygų:</w:t>
      </w:r>
    </w:p>
    <w:p w14:paraId="1265D7C0" w14:textId="5C91D8CC" w:rsidR="00000B56" w:rsidRPr="009A408F" w:rsidRDefault="00DC6F87" w:rsidP="00EA234A">
      <w:pPr>
        <w:pStyle w:val="Sraopastraipa"/>
        <w:spacing w:after="120" w:line="240" w:lineRule="atLeast"/>
        <w:ind w:left="0" w:firstLine="567"/>
        <w:jc w:val="both"/>
        <w:rPr>
          <w:rFonts w:cstheme="minorHAnsi"/>
          <w:color w:val="000000" w:themeColor="text1"/>
        </w:rPr>
      </w:pPr>
      <w:r w:rsidRPr="009A408F">
        <w:rPr>
          <w:rFonts w:cstheme="minorHAnsi"/>
          <w:color w:val="000000" w:themeColor="text1"/>
        </w:rPr>
        <w:t>7.</w:t>
      </w:r>
      <w:r w:rsidR="00A15211">
        <w:rPr>
          <w:rFonts w:cstheme="minorHAnsi"/>
          <w:color w:val="000000" w:themeColor="text1"/>
        </w:rPr>
        <w:t>6</w:t>
      </w:r>
      <w:r w:rsidRPr="009A408F">
        <w:rPr>
          <w:rFonts w:cstheme="minorHAnsi"/>
          <w:color w:val="000000" w:themeColor="text1"/>
        </w:rPr>
        <w:t xml:space="preserve">.1. </w:t>
      </w:r>
      <w:r w:rsidR="00000B56" w:rsidRPr="009A408F">
        <w:rPr>
          <w:rFonts w:cstheme="minorHAnsi"/>
          <w:color w:val="000000" w:themeColor="text1"/>
        </w:rPr>
        <w:t xml:space="preserve">pasibaigia </w:t>
      </w:r>
      <w:r w:rsidR="00A524F1" w:rsidRPr="009A408F">
        <w:rPr>
          <w:rFonts w:cstheme="minorHAnsi"/>
          <w:color w:val="000000" w:themeColor="text1"/>
        </w:rPr>
        <w:t>p</w:t>
      </w:r>
      <w:r w:rsidR="00000B56" w:rsidRPr="009A408F">
        <w:rPr>
          <w:rFonts w:cstheme="minorHAnsi"/>
          <w:color w:val="000000" w:themeColor="text1"/>
        </w:rPr>
        <w:t xml:space="preserve">asiūlymų užtikrinimo galiojimo laikas ir </w:t>
      </w:r>
      <w:r w:rsidR="00A524F1" w:rsidRPr="009A408F">
        <w:rPr>
          <w:rFonts w:cstheme="minorHAnsi"/>
          <w:color w:val="000000" w:themeColor="text1"/>
        </w:rPr>
        <w:t>d</w:t>
      </w:r>
      <w:r w:rsidR="00000B56" w:rsidRPr="009A408F">
        <w:rPr>
          <w:rFonts w:cstheme="minorHAnsi"/>
          <w:color w:val="000000" w:themeColor="text1"/>
        </w:rPr>
        <w:t>alyvis jo nepratęsia ir (ar) ne</w:t>
      </w:r>
      <w:r w:rsidR="00000B56" w:rsidRPr="009A408F">
        <w:rPr>
          <w:rFonts w:cstheme="minorHAnsi"/>
        </w:rPr>
        <w:t xml:space="preserve">pateikia naujo </w:t>
      </w:r>
      <w:r w:rsidR="00A524F1" w:rsidRPr="009A408F">
        <w:rPr>
          <w:rFonts w:cstheme="minorHAnsi"/>
        </w:rPr>
        <w:t>p</w:t>
      </w:r>
      <w:r w:rsidR="00000B56" w:rsidRPr="009A408F">
        <w:rPr>
          <w:rFonts w:cstheme="minorHAnsi"/>
        </w:rPr>
        <w:t>asiūlymo galiojimo užtikrinimą patvirtinančio dokumento (jeigu jo reikalaujama)</w:t>
      </w:r>
      <w:r w:rsidR="00000B56" w:rsidRPr="009A408F">
        <w:rPr>
          <w:rFonts w:cstheme="minorHAnsi"/>
          <w:color w:val="000000" w:themeColor="text1"/>
        </w:rPr>
        <w:t>;</w:t>
      </w:r>
    </w:p>
    <w:p w14:paraId="6812A2C2" w14:textId="70DBFB8A" w:rsidR="00000B56" w:rsidRPr="009A408F" w:rsidRDefault="00DC6F87" w:rsidP="00EA234A">
      <w:pPr>
        <w:spacing w:after="120" w:line="240" w:lineRule="atLeast"/>
        <w:ind w:firstLine="567"/>
        <w:jc w:val="both"/>
        <w:rPr>
          <w:rFonts w:cstheme="minorHAnsi"/>
          <w:color w:val="000000" w:themeColor="text1"/>
        </w:rPr>
      </w:pPr>
      <w:r w:rsidRPr="009A408F">
        <w:rPr>
          <w:rFonts w:cstheme="minorHAnsi"/>
          <w:color w:val="000000" w:themeColor="text1"/>
        </w:rPr>
        <w:t>7.</w:t>
      </w:r>
      <w:r w:rsidR="00A15211">
        <w:rPr>
          <w:rFonts w:cstheme="minorHAnsi"/>
          <w:color w:val="000000" w:themeColor="text1"/>
        </w:rPr>
        <w:t>6</w:t>
      </w:r>
      <w:r w:rsidRPr="009A408F">
        <w:rPr>
          <w:rFonts w:cstheme="minorHAnsi"/>
          <w:color w:val="000000" w:themeColor="text1"/>
        </w:rPr>
        <w:t xml:space="preserve">.2. </w:t>
      </w:r>
      <w:r w:rsidR="00000B56" w:rsidRPr="009A408F">
        <w:rPr>
          <w:rFonts w:cstheme="minorHAnsi"/>
          <w:color w:val="000000" w:themeColor="text1"/>
        </w:rPr>
        <w:t>įsigalioja pasirašyta sutartis;</w:t>
      </w:r>
    </w:p>
    <w:p w14:paraId="2DFAEDA8" w14:textId="3D933C33" w:rsidR="00000B56" w:rsidRPr="009A408F" w:rsidRDefault="00DC6F87" w:rsidP="00EA234A">
      <w:pPr>
        <w:spacing w:after="120" w:line="240" w:lineRule="atLeast"/>
        <w:ind w:firstLine="567"/>
        <w:jc w:val="both"/>
        <w:rPr>
          <w:rFonts w:cstheme="minorHAnsi"/>
        </w:rPr>
      </w:pPr>
      <w:r w:rsidRPr="009A408F">
        <w:rPr>
          <w:rFonts w:cstheme="minorHAnsi"/>
          <w:color w:val="000000" w:themeColor="text1"/>
        </w:rPr>
        <w:t>7.</w:t>
      </w:r>
      <w:r w:rsidR="00A15211">
        <w:rPr>
          <w:rFonts w:cstheme="minorHAnsi"/>
          <w:color w:val="000000" w:themeColor="text1"/>
        </w:rPr>
        <w:t>6</w:t>
      </w:r>
      <w:r w:rsidRPr="009A408F">
        <w:rPr>
          <w:rFonts w:cstheme="minorHAnsi"/>
          <w:color w:val="000000" w:themeColor="text1"/>
        </w:rPr>
        <w:t xml:space="preserve">.3. </w:t>
      </w:r>
      <w:r w:rsidR="00000B56" w:rsidRPr="009A408F">
        <w:rPr>
          <w:rFonts w:cstheme="minorHAnsi"/>
          <w:color w:val="000000" w:themeColor="text1"/>
        </w:rPr>
        <w:t xml:space="preserve">nutraukiamos </w:t>
      </w:r>
      <w:r w:rsidR="00A524F1" w:rsidRPr="009A408F">
        <w:rPr>
          <w:rFonts w:cstheme="minorHAnsi"/>
          <w:color w:val="000000" w:themeColor="text1"/>
        </w:rPr>
        <w:t>p</w:t>
      </w:r>
      <w:r w:rsidR="00000B56" w:rsidRPr="009A408F">
        <w:rPr>
          <w:rFonts w:cstheme="minorHAnsi"/>
          <w:color w:val="000000" w:themeColor="text1"/>
        </w:rPr>
        <w:t>irkimo procedūros.</w:t>
      </w: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2"/>
      <w:bookmarkEnd w:id="33"/>
      <w:bookmarkEnd w:id="34"/>
      <w:bookmarkEnd w:id="35"/>
      <w:bookmarkEnd w:id="36"/>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60EDB06D"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7"/>
      <w:bookmarkEnd w:id="38"/>
      <w:bookmarkEnd w:id="39"/>
      <w:bookmarkEnd w:id="40"/>
      <w:bookmarkEnd w:id="41"/>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FEBC05" w14:textId="15DE4D7A" w:rsidR="001A25FD" w:rsidRPr="009A408F" w:rsidRDefault="00CC1FE6" w:rsidP="00C855EA">
      <w:pPr>
        <w:pStyle w:val="Betarp"/>
        <w:spacing w:line="240" w:lineRule="atLeast"/>
        <w:ind w:firstLine="709"/>
        <w:contextualSpacing/>
        <w:jc w:val="both"/>
        <w:rPr>
          <w:rFonts w:eastAsiaTheme="minorHAnsi" w:cstheme="minorHAnsi"/>
          <w:bCs/>
          <w:i/>
          <w:iCs/>
          <w:color w:val="7030A0"/>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353A0A" w:rsidRPr="0041588F">
        <w:rPr>
          <w:rFonts w:cstheme="minorHAnsi"/>
          <w:color w:val="00B050"/>
        </w:rPr>
        <w:t>dokumentas</w:t>
      </w:r>
      <w:r w:rsidR="000A28EB">
        <w:rPr>
          <w:rFonts w:cstheme="minorHAnsi"/>
          <w:color w:val="00B050"/>
        </w:rPr>
        <w:t>,</w:t>
      </w:r>
      <w:r w:rsidR="00353A0A" w:rsidRPr="0041588F">
        <w:rPr>
          <w:rFonts w:cstheme="minorHAnsi"/>
          <w:color w:val="00B050"/>
        </w:rPr>
        <w:t xml:space="preserve"> nurodytas 6.1.1 p., jei pasiūlymo kainos ir (ar) </w:t>
      </w:r>
      <w:r w:rsidR="00353A0A" w:rsidRPr="0041588F">
        <w:rPr>
          <w:color w:val="00B050"/>
        </w:rPr>
        <w:t>pasiūlymo</w:t>
      </w:r>
      <w:r w:rsidR="00353A0A" w:rsidRPr="0041588F">
        <w:rPr>
          <w:rFonts w:ascii="Calibri" w:hAnsi="Calibri" w:cs="Calibri"/>
          <w:color w:val="00B050"/>
        </w:rPr>
        <w:t xml:space="preserve"> kainos dalių </w:t>
      </w:r>
      <w:r w:rsidR="00353A0A" w:rsidRPr="0041588F">
        <w:rPr>
          <w:rFonts w:cstheme="minorHAnsi"/>
          <w:color w:val="00B050"/>
        </w:rPr>
        <w:t xml:space="preserve">negalima nustatyti iš turiningojo vertinimo, </w:t>
      </w:r>
      <w:r w:rsidR="00353A0A" w:rsidRPr="00353A0A">
        <w:rPr>
          <w:rFonts w:cstheme="minorHAnsi"/>
          <w:color w:val="00B050"/>
        </w:rPr>
        <w:t xml:space="preserve">užpildyti </w:t>
      </w:r>
      <w:r w:rsidR="00353A0A" w:rsidRPr="00353A0A">
        <w:rPr>
          <w:rStyle w:val="cf01"/>
          <w:rFonts w:asciiTheme="minorHAnsi" w:hAnsiTheme="minorHAnsi" w:cstheme="minorHAnsi"/>
          <w:color w:val="00B050"/>
          <w:sz w:val="21"/>
          <w:szCs w:val="21"/>
        </w:rPr>
        <w:t>darbų kiekių žiniaraščiai (pagal 8 priedą).</w:t>
      </w:r>
    </w:p>
    <w:p w14:paraId="678C44CA" w14:textId="550AC47E" w:rsidR="00FE7908" w:rsidRPr="009A408F" w:rsidRDefault="002F3A0C" w:rsidP="00CE07EB">
      <w:pPr>
        <w:pStyle w:val="Antrat1"/>
        <w:tabs>
          <w:tab w:val="left" w:pos="567"/>
        </w:tabs>
        <w:spacing w:line="20" w:lineRule="atLeast"/>
        <w:ind w:left="504"/>
        <w:contextualSpacing/>
        <w:rPr>
          <w:rFonts w:asciiTheme="minorHAnsi" w:hAnsiTheme="minorHAnsi" w:cstheme="minorHAnsi"/>
        </w:rPr>
      </w:pPr>
      <w:bookmarkStart w:id="42" w:name="_Ref39425999"/>
      <w:bookmarkStart w:id="43" w:name="_Ref39426005"/>
      <w:bookmarkStart w:id="44" w:name="_Toc126333937"/>
      <w:r w:rsidRPr="009A408F">
        <w:rPr>
          <w:rFonts w:asciiTheme="minorHAnsi" w:hAnsiTheme="minorHAnsi" w:cstheme="minorHAnsi"/>
        </w:rPr>
        <w:lastRenderedPageBreak/>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2"/>
      <w:bookmarkEnd w:id="43"/>
      <w:bookmarkEnd w:id="44"/>
    </w:p>
    <w:p w14:paraId="27CAEFF7" w14:textId="413BFEEE" w:rsidR="00F57665" w:rsidRPr="009A408F" w:rsidRDefault="00F57665" w:rsidP="00CE3113">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pateikiamos </w:t>
      </w:r>
      <w:r w:rsidR="007A5D9C" w:rsidRPr="009A408F">
        <w:rPr>
          <w:rFonts w:cstheme="minorHAnsi"/>
          <w:color w:val="00B050"/>
        </w:rPr>
        <w:t>P</w:t>
      </w:r>
      <w:r w:rsidR="00551FA7" w:rsidRPr="009A408F">
        <w:rPr>
          <w:rFonts w:cstheme="minorHAnsi"/>
          <w:color w:val="00B050"/>
        </w:rPr>
        <w:t xml:space="preserve">irkimo </w:t>
      </w:r>
      <w:r w:rsidR="00D86901" w:rsidRPr="009A408F">
        <w:rPr>
          <w:rFonts w:cstheme="minorHAnsi"/>
          <w:color w:val="00B050"/>
        </w:rPr>
        <w:t xml:space="preserve">sąlygų </w:t>
      </w:r>
      <w:r w:rsidR="00251CDF" w:rsidRPr="009A408F">
        <w:rPr>
          <w:rFonts w:cstheme="minorHAnsi"/>
          <w:color w:val="00B050"/>
        </w:rPr>
        <w:t xml:space="preserve">7 </w:t>
      </w:r>
      <w:r w:rsidR="00D86901" w:rsidRPr="009A408F">
        <w:rPr>
          <w:rFonts w:cstheme="minorHAnsi"/>
          <w:color w:val="00B050"/>
        </w:rPr>
        <w:t>priede „Sutarties projektas“</w:t>
      </w:r>
      <w:r w:rsidR="004B2DE4" w:rsidRPr="009A408F">
        <w:rPr>
          <w:rFonts w:cstheme="minorHAnsi"/>
        </w:rPr>
        <w:t>.</w:t>
      </w:r>
    </w:p>
    <w:p w14:paraId="662F734C" w14:textId="1785729E" w:rsidR="004437F2" w:rsidRPr="009A408F" w:rsidRDefault="00564076" w:rsidP="00CE3113">
      <w:pPr>
        <w:tabs>
          <w:tab w:val="left" w:pos="1134"/>
        </w:tabs>
        <w:spacing w:line="240" w:lineRule="atLeast"/>
        <w:ind w:firstLine="709"/>
        <w:jc w:val="both"/>
        <w:rPr>
          <w:rFonts w:eastAsia="Times New Roman" w:cstheme="minorHAnsi"/>
        </w:rPr>
      </w:pPr>
      <w:r>
        <w:rPr>
          <w:rFonts w:eastAsia="Times New Roman" w:cstheme="minorHAnsi"/>
        </w:rPr>
        <w:t xml:space="preserve">10.2. </w:t>
      </w:r>
      <w:r w:rsidR="004437F2" w:rsidRPr="009A408F">
        <w:rPr>
          <w:rFonts w:eastAsia="Times New Roman" w:cstheme="minorHAnsi"/>
        </w:rPr>
        <w:t>Sutartis įsigalioja abiem Sutarties Šalims pasirašius Sutartį (</w:t>
      </w:r>
      <w:r w:rsidR="004437F2" w:rsidRPr="009A408F">
        <w:rPr>
          <w:rFonts w:cstheme="minorHAnsi"/>
        </w:rPr>
        <w:t>jei sudaroma elektroninė Sutartis – Sutarties Šalys ją pasirašo kvalifikuotais elektroniniais parašais</w:t>
      </w:r>
      <w:r w:rsidR="004437F2" w:rsidRPr="009A408F">
        <w:rPr>
          <w:rFonts w:eastAsia="Times New Roman" w:cstheme="minorHAnsi"/>
        </w:rPr>
        <w:t xml:space="preserve">, </w:t>
      </w:r>
      <w:proofErr w:type="spellStart"/>
      <w:r w:rsidR="004437F2" w:rsidRPr="009A408F">
        <w:rPr>
          <w:rFonts w:cstheme="minorHAnsi"/>
          <w:lang w:val="en-US"/>
        </w:rPr>
        <w:t>jei</w:t>
      </w:r>
      <w:proofErr w:type="spellEnd"/>
      <w:r w:rsidR="004437F2" w:rsidRPr="009A408F">
        <w:rPr>
          <w:rFonts w:cstheme="minorHAnsi"/>
          <w:lang w:val="en-US"/>
        </w:rPr>
        <w:t xml:space="preserve"> </w:t>
      </w:r>
      <w:r w:rsidR="004437F2" w:rsidRPr="009A408F">
        <w:rPr>
          <w:rFonts w:cstheme="minorHAnsi"/>
        </w:rPr>
        <w:t>sudaroma popierinė Sutartis – Sutarties Šalys ją pasirašo ir patvirtina antspaudais (jei antspaudus turėti privalo)</w:t>
      </w:r>
      <w:r w:rsidR="004437F2" w:rsidRPr="009A408F">
        <w:rPr>
          <w:rFonts w:eastAsia="Times New Roman" w:cstheme="minorHAnsi"/>
        </w:rPr>
        <w:t xml:space="preserve"> ir Rangovui per 5 darbo dienas nuo Sutarties pasirašymo dienos pateikus Užsakovui tinkamą Sutarties 7.11 papunktyje nurodyto dydžio Sutarties įvykdymo užtikrinimą </w:t>
      </w:r>
      <w:r w:rsidR="004437F2" w:rsidRPr="009A408F">
        <w:rPr>
          <w:rFonts w:cstheme="minorHAnsi"/>
        </w:rPr>
        <w:t>patvirtinantį dokumentą (toliau – Sutarties įvykdymo užtikrinimas) ir jo apmokėjimą patvirtinantį dokumentą (jeigu pateikiamas draudimo bendrovės išduotas Sutarties įvykdymo užtikrinimas)</w:t>
      </w:r>
      <w:r w:rsidR="004437F2" w:rsidRPr="009A408F">
        <w:rPr>
          <w:rFonts w:eastAsia="Times New Roman" w:cstheme="minorHAnsi"/>
        </w:rPr>
        <w:t xml:space="preserve">. </w:t>
      </w:r>
    </w:p>
    <w:p w14:paraId="45671C20"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cstheme="minorHAnsi"/>
        </w:rPr>
        <w:t xml:space="preserve">Šalims nepasirašius Sutarties ir (arba) </w:t>
      </w:r>
      <w:r w:rsidRPr="009A408F">
        <w:rPr>
          <w:rFonts w:eastAsia="Times New Roman" w:cstheme="minorHAnsi"/>
        </w:rPr>
        <w:t xml:space="preserve">Rangovui per 5 darbo dienas nuo Sutarties pasirašymo dienos nepateikus tinkamo Sutarties įvykdymo užtikrinimo </w:t>
      </w:r>
      <w:r w:rsidRPr="009A408F">
        <w:rPr>
          <w:rFonts w:cstheme="minorHAnsi"/>
        </w:rPr>
        <w:t xml:space="preserve">ir jo apmokėjimą patvirtinančio dokumento (jeigu pateikiamas draudimo bendrovės išduotas Sutarties įvykdymo užtikrinimas) </w:t>
      </w:r>
      <w:r w:rsidRPr="009A408F">
        <w:rPr>
          <w:rFonts w:eastAsia="Times New Roman" w:cstheme="minorHAnsi"/>
        </w:rPr>
        <w:t xml:space="preserve">Užsakovui, Sutartis neįsigalioja. </w:t>
      </w:r>
    </w:p>
    <w:p w14:paraId="128A163C" w14:textId="00E4BD2B" w:rsidR="004437F2" w:rsidRPr="009A408F" w:rsidRDefault="004437F2" w:rsidP="00CE3113">
      <w:pPr>
        <w:pStyle w:val="Sraopastraipa"/>
        <w:spacing w:after="0" w:line="240" w:lineRule="atLeast"/>
        <w:ind w:left="0" w:firstLine="567"/>
        <w:jc w:val="both"/>
        <w:rPr>
          <w:rFonts w:cstheme="minorHAnsi"/>
          <w:color w:val="000000" w:themeColor="text1"/>
        </w:rPr>
      </w:pPr>
      <w:r w:rsidRPr="009A408F">
        <w:rPr>
          <w:rFonts w:eastAsia="Times New Roman" w:cstheme="minorHAnsi"/>
        </w:rPr>
        <w:t xml:space="preserve">Sutarčiai įsigaliojus, ji galioja iki visiško Sutartyje numatytų įsipareigojimų įvykdymo, bet ne ilgiau kaip </w:t>
      </w:r>
      <w:r w:rsidR="00E74A2F">
        <w:rPr>
          <w:rFonts w:eastAsia="Times New Roman" w:cstheme="minorHAnsi"/>
          <w:color w:val="00B050"/>
        </w:rPr>
        <w:t>1</w:t>
      </w:r>
      <w:r w:rsidR="000A28EB">
        <w:rPr>
          <w:rFonts w:eastAsia="Times New Roman" w:cstheme="minorHAnsi"/>
          <w:color w:val="00B050"/>
        </w:rPr>
        <w:t>2</w:t>
      </w:r>
      <w:r w:rsidR="00E74A2F" w:rsidRPr="009A408F">
        <w:rPr>
          <w:rFonts w:eastAsia="Times New Roman" w:cstheme="minorHAnsi"/>
          <w:color w:val="00B050"/>
        </w:rPr>
        <w:t xml:space="preserve"> </w:t>
      </w:r>
      <w:r w:rsidRPr="009A408F">
        <w:rPr>
          <w:rFonts w:eastAsia="Times New Roman" w:cstheme="minorHAnsi"/>
          <w:color w:val="00B050"/>
        </w:rPr>
        <w:t>mėnes</w:t>
      </w:r>
      <w:r w:rsidR="00E74A2F">
        <w:rPr>
          <w:rFonts w:eastAsia="Times New Roman" w:cstheme="minorHAnsi"/>
          <w:color w:val="00B050"/>
        </w:rPr>
        <w:t>ių</w:t>
      </w:r>
      <w:r w:rsidRPr="009A408F">
        <w:rPr>
          <w:rFonts w:eastAsia="Times New Roman" w:cstheme="minorHAnsi"/>
          <w:color w:val="00B050"/>
        </w:rPr>
        <w:t>,</w:t>
      </w:r>
      <w:r w:rsidRPr="009A408F">
        <w:rPr>
          <w:rFonts w:eastAsia="Times New Roman" w:cstheme="minorHAnsi"/>
        </w:rPr>
        <w:t xml:space="preserve"> arba iki Sutarties nutraukimo. Sutarties galiojimo pasibaigimas neatleidžia Šalių nuo visiško Sutartimi prisiimtų įsipareigojimų įvykdymo.</w:t>
      </w:r>
    </w:p>
    <w:p w14:paraId="1640F94B" w14:textId="1B994232"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26333938"/>
      <w:bookmarkEnd w:id="3"/>
      <w:r w:rsidRPr="009A408F">
        <w:rPr>
          <w:rFonts w:asciiTheme="minorHAnsi" w:hAnsiTheme="minorHAnsi" w:cstheme="minorHAnsi"/>
        </w:rPr>
        <w:t>Kitos sąlygos</w:t>
      </w:r>
      <w:bookmarkEnd w:id="45"/>
    </w:p>
    <w:p w14:paraId="518E50D9" w14:textId="02DE1DFF" w:rsidR="006168D2" w:rsidRPr="006168D2" w:rsidRDefault="006168D2" w:rsidP="006168D2">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4"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35DDA8B0" w14:textId="63D913F3" w:rsidR="002707D9" w:rsidRPr="009A408F" w:rsidRDefault="006168D2" w:rsidP="00CE3113">
      <w:pPr>
        <w:spacing w:line="240" w:lineRule="atLeast"/>
        <w:ind w:firstLine="567"/>
        <w:jc w:val="both"/>
        <w:rPr>
          <w:rFonts w:cstheme="minorHAnsi"/>
        </w:rPr>
      </w:pPr>
      <w:r>
        <w:rPr>
          <w:rFonts w:cstheme="minorHAnsi"/>
        </w:rPr>
        <w:t xml:space="preserve">11.2. </w:t>
      </w:r>
      <w:r w:rsidR="002707D9" w:rsidRPr="009A408F">
        <w:rPr>
          <w:rFonts w:cstheme="minorHAnsi"/>
        </w:rPr>
        <w:t>Sutarties įvykdymo užtikrinimą (</w:t>
      </w:r>
      <w:r w:rsidR="000A28EB">
        <w:rPr>
          <w:rFonts w:cstheme="minorHAnsi"/>
          <w:color w:val="00B050"/>
        </w:rPr>
        <w:t>58</w:t>
      </w:r>
      <w:r w:rsidR="00E74A2F" w:rsidRPr="00E74A2F">
        <w:rPr>
          <w:rFonts w:cstheme="minorHAnsi"/>
          <w:color w:val="00B050"/>
        </w:rPr>
        <w:t xml:space="preserve"> </w:t>
      </w:r>
      <w:r w:rsidR="002707D9" w:rsidRPr="00E74A2F">
        <w:rPr>
          <w:rFonts w:cstheme="minorHAnsi"/>
          <w:color w:val="00B050"/>
        </w:rPr>
        <w:t xml:space="preserve">000 </w:t>
      </w:r>
      <w:proofErr w:type="spellStart"/>
      <w:r w:rsidR="002707D9" w:rsidRPr="00E74A2F">
        <w:rPr>
          <w:rFonts w:cstheme="minorHAnsi"/>
          <w:color w:val="00B050"/>
        </w:rPr>
        <w:t>Eur</w:t>
      </w:r>
      <w:proofErr w:type="spellEnd"/>
      <w:r w:rsidR="002707D9" w:rsidRPr="009A408F">
        <w:rPr>
          <w:rFonts w:cstheme="minorHAnsi"/>
        </w:rPr>
        <w:t xml:space="preserve">), išduotą banko, kredito unijos ar kito, turinčio teisę teikti šias paslaugas, garantuotojo (toliau – garantas), draudimo bendrovės (toliau – laiduotojas), nurodytą sutarties </w:t>
      </w:r>
      <w:r w:rsidR="002707D9" w:rsidRPr="000A28EB">
        <w:rPr>
          <w:rFonts w:cstheme="minorHAnsi"/>
          <w:color w:val="00B050"/>
        </w:rPr>
        <w:t xml:space="preserve">50 p. </w:t>
      </w:r>
      <w:r w:rsidR="002707D9" w:rsidRPr="009A408F">
        <w:rPr>
          <w:rFonts w:cstheme="minorHAnsi"/>
        </w:rPr>
        <w:t xml:space="preserve">ir atitinkantį jame nurodytas sąlygas, Rangovas privalo pateikti Užsakovui ne vėliau kaip per 5 darbo dienas nuo Sutarties pasirašymo dienos. </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1DF37652" w14:textId="0A6B5A0A" w:rsidR="00774AA5" w:rsidRPr="009A408F" w:rsidRDefault="000631F1" w:rsidP="005C1E12">
      <w:pPr>
        <w:pStyle w:val="Antrat1"/>
        <w:jc w:val="right"/>
        <w:rPr>
          <w:rFonts w:asciiTheme="minorHAnsi" w:hAnsiTheme="minorHAnsi" w:cstheme="minorHAnsi"/>
          <w:sz w:val="21"/>
          <w:szCs w:val="21"/>
        </w:rPr>
      </w:pPr>
      <w:bookmarkStart w:id="46" w:name="_Toc126333939"/>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6"/>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2"/>
        <w:gridCol w:w="2509"/>
        <w:gridCol w:w="3593"/>
        <w:gridCol w:w="2910"/>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A408F" w:rsidRDefault="009F4FBE" w:rsidP="004B3551">
            <w:pPr>
              <w:jc w:val="center"/>
              <w:rPr>
                <w:rFonts w:cstheme="minorHAnsi"/>
                <w:b/>
                <w:bCs/>
              </w:rPr>
            </w:pPr>
            <w:proofErr w:type="spellStart"/>
            <w:r w:rsidRPr="009A408F">
              <w:rPr>
                <w:rFonts w:cstheme="minorHAnsi"/>
                <w:b/>
                <w:bCs/>
              </w:rPr>
              <w:t>Eil.Nr</w:t>
            </w:r>
            <w:proofErr w:type="spellEnd"/>
            <w:r w:rsidRPr="009A408F">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8C653C">
            <w:pPr>
              <w:keepNext/>
              <w:spacing w:after="0" w:line="240" w:lineRule="auto"/>
              <w:jc w:val="right"/>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8C653C">
            <w:pPr>
              <w:keepNext/>
              <w:spacing w:after="0" w:line="240" w:lineRule="auto"/>
              <w:jc w:val="right"/>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7"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8C653C">
            <w:pPr>
              <w:keepNext/>
              <w:spacing w:after="0" w:line="240" w:lineRule="auto"/>
              <w:jc w:val="right"/>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EF87ED0" w:rsidR="00774AA5" w:rsidRPr="009A408F" w:rsidRDefault="008C653C" w:rsidP="008C653C">
            <w:pPr>
              <w:pStyle w:val="Sraopastraipa"/>
              <w:spacing w:after="0" w:line="240" w:lineRule="auto"/>
              <w:ind w:left="360"/>
              <w:rPr>
                <w:rFonts w:cstheme="minorHAnsi"/>
                <w:bCs/>
              </w:rPr>
            </w:pPr>
            <w:r>
              <w:rPr>
                <w:rFonts w:cstheme="minorHAnsi"/>
                <w:bCs/>
              </w:rPr>
              <w:t xml:space="preserve">4. </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64EC5DE0" w:rsidR="00774AA5" w:rsidRPr="009A408F" w:rsidRDefault="008C653C" w:rsidP="008C653C">
            <w:pPr>
              <w:pStyle w:val="Sraopastraipa"/>
              <w:spacing w:after="0" w:line="240" w:lineRule="auto"/>
              <w:ind w:left="360"/>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1F7BDCD" w:rsidR="00774AA5" w:rsidRPr="009A408F" w:rsidRDefault="008C653C" w:rsidP="008C653C">
            <w:pPr>
              <w:pStyle w:val="Sraopastraipa"/>
              <w:spacing w:after="0" w:line="240" w:lineRule="auto"/>
              <w:ind w:left="360"/>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5FF12AF1" w:rsidR="00774AA5" w:rsidRPr="009A408F" w:rsidRDefault="008C653C" w:rsidP="008C653C">
            <w:pPr>
              <w:pStyle w:val="Sraopastraipa"/>
              <w:spacing w:after="0" w:line="240" w:lineRule="auto"/>
              <w:ind w:left="360"/>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B0D5368" w:rsidR="00774AA5" w:rsidRPr="009A408F" w:rsidRDefault="008C653C" w:rsidP="008C653C">
            <w:pPr>
              <w:pStyle w:val="Sraopastraipa"/>
              <w:spacing w:after="0" w:line="240" w:lineRule="auto"/>
              <w:ind w:left="360"/>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407D26" w:rsidR="00774AA5" w:rsidRPr="009A408F" w:rsidRDefault="00B843DB" w:rsidP="0003169B">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050C540" w:rsidR="00774AA5" w:rsidRPr="009A408F" w:rsidRDefault="008C653C" w:rsidP="008C653C">
            <w:pPr>
              <w:pStyle w:val="Sraopastraipa"/>
              <w:spacing w:after="0" w:line="240" w:lineRule="auto"/>
              <w:ind w:left="360"/>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F6F6C0F" w:rsidR="00774AA5" w:rsidRPr="009A408F" w:rsidRDefault="008C653C" w:rsidP="008C653C">
            <w:pPr>
              <w:pStyle w:val="Sraopastraipa"/>
              <w:spacing w:after="0" w:line="240" w:lineRule="auto"/>
              <w:ind w:left="360"/>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409699C" w:rsidR="00774AA5" w:rsidRPr="009A408F" w:rsidRDefault="008C653C" w:rsidP="008C653C">
            <w:pPr>
              <w:pStyle w:val="Sraopastraipa"/>
              <w:spacing w:after="0" w:line="240" w:lineRule="auto"/>
              <w:ind w:left="360"/>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085A26F8" w:rsidR="00774AA5" w:rsidRPr="009A408F" w:rsidRDefault="008C653C" w:rsidP="008C653C">
            <w:pPr>
              <w:pStyle w:val="Sraopastraipa"/>
              <w:spacing w:after="0" w:line="240" w:lineRule="auto"/>
              <w:ind w:left="360"/>
              <w:rPr>
                <w:rFonts w:cstheme="minorHAnsi"/>
                <w:bCs/>
              </w:rPr>
            </w:pPr>
            <w:r>
              <w:rPr>
                <w:rFonts w:cstheme="minorHAnsi"/>
                <w:bCs/>
              </w:rPr>
              <w:lastRenderedPageBreak/>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2EF69A0" w:rsidR="00774AA5" w:rsidRPr="009A408F" w:rsidRDefault="008C653C" w:rsidP="008C653C">
            <w:pPr>
              <w:pStyle w:val="Sraopastraipa"/>
              <w:spacing w:after="0" w:line="240" w:lineRule="auto"/>
              <w:ind w:left="360"/>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3237A666" w:rsidR="00774AA5" w:rsidRPr="009A408F" w:rsidRDefault="008C653C" w:rsidP="008C653C">
            <w:pPr>
              <w:pStyle w:val="Sraopastraipa"/>
              <w:spacing w:after="0" w:line="240" w:lineRule="auto"/>
              <w:ind w:left="360"/>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24167C40" w14:textId="73F042D8" w:rsidR="00774AA5" w:rsidRPr="009A408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22252382" w:rsidR="00774AA5" w:rsidRPr="009A408F" w:rsidRDefault="008C653C" w:rsidP="008C653C">
            <w:pPr>
              <w:pStyle w:val="Sraopastraipa"/>
              <w:spacing w:after="0" w:line="240" w:lineRule="auto"/>
              <w:ind w:left="360"/>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D0DA145" w:rsidR="00774AA5" w:rsidRPr="009A408F" w:rsidRDefault="008C653C" w:rsidP="008C653C">
            <w:pPr>
              <w:pStyle w:val="Sraopastraipa"/>
              <w:spacing w:after="0" w:line="240" w:lineRule="auto"/>
              <w:ind w:left="360"/>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15EA94E" w:rsidR="00774AA5" w:rsidRPr="009A408F" w:rsidRDefault="008C653C" w:rsidP="008C653C">
            <w:pPr>
              <w:pStyle w:val="Sraopastraipa"/>
              <w:spacing w:after="0" w:line="240" w:lineRule="auto"/>
              <w:ind w:left="360"/>
              <w:rPr>
                <w:rFonts w:cstheme="minorHAnsi"/>
              </w:rPr>
            </w:pPr>
            <w:r>
              <w:rPr>
                <w:rFonts w:cstheme="minorHAnsi"/>
              </w:rPr>
              <w:lastRenderedPageBreak/>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A57DF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0D9DA5E" w:rsidR="00F50C57" w:rsidRPr="009A408F" w:rsidRDefault="008C653C" w:rsidP="008C653C">
            <w:pPr>
              <w:pStyle w:val="Sraopastraipa"/>
              <w:spacing w:after="0" w:line="240" w:lineRule="auto"/>
              <w:ind w:left="360"/>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A408F" w:rsidRDefault="000B4E01" w:rsidP="00451AF7">
            <w:pPr>
              <w:spacing w:after="0" w:line="240" w:lineRule="auto"/>
              <w:jc w:val="both"/>
              <w:rPr>
                <w:rFonts w:cstheme="minorHAnsi"/>
                <w:i/>
                <w:iCs/>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 xml:space="preserve">. </w:t>
            </w:r>
          </w:p>
          <w:p w14:paraId="6191E2D5" w14:textId="6A75E553" w:rsidR="00ED5B78" w:rsidRPr="009A408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E1274AE" w:rsidR="008D704D" w:rsidRPr="009A408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26333940"/>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9A408F" w:rsidRDefault="00281735" w:rsidP="00281735">
      <w:pPr>
        <w:jc w:val="center"/>
        <w:rPr>
          <w:rFonts w:cstheme="minorHAnsi"/>
          <w:b/>
          <w:bCs/>
        </w:rPr>
      </w:pPr>
    </w:p>
    <w:p w14:paraId="33B5D413" w14:textId="77777777" w:rsidR="00F11C35" w:rsidRPr="009A408F" w:rsidRDefault="00F11C35" w:rsidP="00F11C35">
      <w:pPr>
        <w:jc w:val="center"/>
        <w:rPr>
          <w:rFonts w:cstheme="minorHAnsi"/>
          <w:b/>
        </w:rPr>
      </w:pPr>
      <w:r w:rsidRPr="009A408F">
        <w:rPr>
          <w:rFonts w:cstheme="minorHAnsi"/>
          <w:b/>
        </w:rPr>
        <w:t>PASIŪLYMAS</w:t>
      </w:r>
    </w:p>
    <w:p w14:paraId="6195B0E5" w14:textId="101B3EC0" w:rsidR="00F11C35" w:rsidRPr="00E74A2F" w:rsidRDefault="00F11C35" w:rsidP="00F11C35">
      <w:pPr>
        <w:spacing w:line="280" w:lineRule="atLeast"/>
        <w:jc w:val="center"/>
        <w:rPr>
          <w:rFonts w:cstheme="minorHAnsi"/>
          <w:b/>
          <w:bCs/>
          <w:caps/>
          <w:sz w:val="24"/>
          <w:szCs w:val="24"/>
        </w:rPr>
      </w:pPr>
      <w:r w:rsidRPr="00E74A2F">
        <w:rPr>
          <w:rFonts w:cstheme="minorHAnsi"/>
          <w:b/>
          <w:bCs/>
          <w:caps/>
          <w:sz w:val="24"/>
          <w:szCs w:val="24"/>
        </w:rPr>
        <w:t xml:space="preserve">DĖL </w:t>
      </w:r>
      <w:r w:rsidR="00F6023A" w:rsidRPr="00F6023A">
        <w:rPr>
          <w:rFonts w:eastAsia="Times New Roman" w:cstheme="minorHAnsi"/>
          <w:b/>
          <w:bCs/>
          <w:color w:val="00B050"/>
          <w:sz w:val="24"/>
          <w:szCs w:val="24"/>
        </w:rPr>
        <w:t>KAUNO KAZIO GRINIAUS PROGIMNAZIJOS ŠIAURĖS PR. 97, KAUNE, SPORT</w:t>
      </w:r>
      <w:r w:rsidR="00F6023A">
        <w:rPr>
          <w:rFonts w:eastAsia="Times New Roman" w:cstheme="minorHAnsi"/>
          <w:b/>
          <w:bCs/>
          <w:color w:val="00B050"/>
          <w:sz w:val="24"/>
          <w:szCs w:val="24"/>
        </w:rPr>
        <w:t xml:space="preserve">O AIKŠTELIŲ REKONSTRAVIMO </w:t>
      </w:r>
      <w:r w:rsidR="00E74A2F" w:rsidRPr="00E74A2F">
        <w:rPr>
          <w:rFonts w:eastAsia="Times New Roman" w:cstheme="minorHAnsi"/>
          <w:b/>
          <w:bCs/>
          <w:color w:val="00B050"/>
          <w:sz w:val="24"/>
          <w:szCs w:val="24"/>
        </w:rPr>
        <w:t>DARB</w:t>
      </w:r>
      <w:r w:rsidR="00E74A2F">
        <w:rPr>
          <w:rFonts w:eastAsia="Times New Roman" w:cstheme="minorHAnsi"/>
          <w:b/>
          <w:bCs/>
          <w:color w:val="00B050"/>
          <w:sz w:val="24"/>
          <w:szCs w:val="24"/>
        </w:rPr>
        <w:t>Ų</w:t>
      </w:r>
      <w:r w:rsidRPr="00E74A2F">
        <w:rPr>
          <w:rFonts w:cstheme="minorHAnsi"/>
          <w:b/>
          <w:bCs/>
          <w:caps/>
          <w:sz w:val="24"/>
          <w:szCs w:val="24"/>
        </w:rPr>
        <w:t xml:space="preserve"> PIRKIMO</w:t>
      </w:r>
    </w:p>
    <w:p w14:paraId="46B032C8" w14:textId="77777777" w:rsidR="00F11C35" w:rsidRPr="009A408F" w:rsidRDefault="00F11C35" w:rsidP="00F11C35">
      <w:pPr>
        <w:spacing w:line="280" w:lineRule="atLeast"/>
        <w:jc w:val="center"/>
        <w:rPr>
          <w:rFonts w:cstheme="minorHAnsi"/>
        </w:rPr>
      </w:pPr>
      <w:r w:rsidRPr="009A408F">
        <w:rPr>
          <w:rFonts w:cstheme="minorHAnsi"/>
        </w:rPr>
        <w:t>____________________</w:t>
      </w:r>
    </w:p>
    <w:p w14:paraId="70990A94" w14:textId="77777777" w:rsidR="00F11C35" w:rsidRPr="009A408F" w:rsidRDefault="00F11C35" w:rsidP="00F11C35">
      <w:pPr>
        <w:jc w:val="center"/>
        <w:rPr>
          <w:rFonts w:cstheme="minorHAnsi"/>
        </w:rPr>
      </w:pPr>
      <w:r w:rsidRPr="009A408F">
        <w:rPr>
          <w:rFonts w:cstheme="minorHAnsi"/>
        </w:rPr>
        <w:t>(Data)</w:t>
      </w:r>
    </w:p>
    <w:p w14:paraId="3A37CD7F" w14:textId="77777777" w:rsidR="00F11C35" w:rsidRPr="009A408F" w:rsidRDefault="00F11C35" w:rsidP="00F11C35">
      <w:pPr>
        <w:jc w:val="center"/>
        <w:rPr>
          <w:rFonts w:cstheme="minorHAnsi"/>
        </w:rPr>
      </w:pPr>
      <w:r w:rsidRPr="009A408F">
        <w:rPr>
          <w:rFonts w:cstheme="minorHAnsi"/>
        </w:rPr>
        <w:t>____________________</w:t>
      </w:r>
    </w:p>
    <w:p w14:paraId="09D35330" w14:textId="77777777" w:rsidR="00F11C35" w:rsidRPr="009A408F" w:rsidRDefault="00F11C35" w:rsidP="00F11C35">
      <w:pPr>
        <w:jc w:val="center"/>
        <w:rPr>
          <w:rFonts w:cstheme="minorHAnsi"/>
        </w:rPr>
      </w:pPr>
      <w:r w:rsidRPr="009A408F">
        <w:rPr>
          <w:rFonts w:cstheme="minorHAnsi"/>
        </w:rPr>
        <w:t>(Vieta)</w:t>
      </w:r>
    </w:p>
    <w:p w14:paraId="0B2B07F2" w14:textId="77777777" w:rsidR="00F11C35" w:rsidRPr="009A408F" w:rsidRDefault="00F11C35" w:rsidP="00F11C3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11C35" w:rsidRPr="009A408F" w14:paraId="4A64AC6C" w14:textId="77777777" w:rsidTr="008E22DD">
        <w:tc>
          <w:tcPr>
            <w:tcW w:w="4928" w:type="dxa"/>
          </w:tcPr>
          <w:p w14:paraId="0CDC888A" w14:textId="77777777" w:rsidR="00F11C35" w:rsidRPr="009A408F" w:rsidRDefault="00F11C35" w:rsidP="008E22DD">
            <w:pPr>
              <w:jc w:val="both"/>
              <w:rPr>
                <w:rFonts w:cstheme="minorHAnsi"/>
                <w:i/>
              </w:rPr>
            </w:pPr>
            <w:r w:rsidRPr="009A408F">
              <w:rPr>
                <w:rFonts w:cstheme="minorHAnsi"/>
              </w:rPr>
              <w:t xml:space="preserve">Tiekėjo </w:t>
            </w:r>
            <w:r w:rsidRPr="009A408F">
              <w:rPr>
                <w:rFonts w:cstheme="minorHAnsi"/>
                <w:u w:val="single"/>
              </w:rPr>
              <w:t>pavadinimas, įmonės kodas</w:t>
            </w:r>
            <w:r w:rsidRPr="009A408F">
              <w:rPr>
                <w:rFonts w:cstheme="minorHAnsi"/>
              </w:rPr>
              <w:t xml:space="preserve"> (pagal įmonės registravimo duomenis) </w:t>
            </w:r>
            <w:r w:rsidRPr="009A408F">
              <w:rPr>
                <w:rFonts w:cstheme="minorHAnsi"/>
                <w:i/>
              </w:rPr>
              <w:t>/jei dalyvauja jungtinės veiklos sutartimi surašomi visų sutarties šalių duomenys/</w:t>
            </w:r>
          </w:p>
        </w:tc>
        <w:tc>
          <w:tcPr>
            <w:tcW w:w="4927" w:type="dxa"/>
          </w:tcPr>
          <w:p w14:paraId="036EBD66" w14:textId="77777777" w:rsidR="00F11C35" w:rsidRPr="009A408F" w:rsidRDefault="00F11C35" w:rsidP="008E22DD">
            <w:pPr>
              <w:jc w:val="both"/>
              <w:rPr>
                <w:rFonts w:cstheme="minorHAnsi"/>
              </w:rPr>
            </w:pPr>
          </w:p>
        </w:tc>
      </w:tr>
      <w:tr w:rsidR="00F11C35" w:rsidRPr="009A408F" w14:paraId="69FB89E9" w14:textId="77777777" w:rsidTr="008E22DD">
        <w:tc>
          <w:tcPr>
            <w:tcW w:w="4928" w:type="dxa"/>
          </w:tcPr>
          <w:p w14:paraId="1337982F" w14:textId="77777777" w:rsidR="00F11C35" w:rsidRPr="009A408F" w:rsidRDefault="00F11C35" w:rsidP="008E22DD">
            <w:pPr>
              <w:jc w:val="both"/>
              <w:rPr>
                <w:rFonts w:cstheme="minorHAnsi"/>
              </w:rPr>
            </w:pPr>
            <w:r w:rsidRPr="009A408F">
              <w:rPr>
                <w:rFonts w:cstheme="minorHAnsi"/>
              </w:rPr>
              <w:t xml:space="preserve">Tiekėjo </w:t>
            </w:r>
            <w:r w:rsidRPr="009A408F">
              <w:rPr>
                <w:rFonts w:cstheme="minorHAnsi"/>
                <w:u w:val="single"/>
              </w:rPr>
              <w:t>adresas, pašto kodas</w:t>
            </w:r>
            <w:r w:rsidRPr="009A408F">
              <w:rPr>
                <w:rFonts w:cstheme="minorHAnsi"/>
              </w:rPr>
              <w:t xml:space="preserve"> </w:t>
            </w:r>
            <w:r w:rsidRPr="009A408F">
              <w:rPr>
                <w:rFonts w:cstheme="minorHAnsi"/>
                <w:i/>
              </w:rPr>
              <w:t>/jei dalyvauja jungtinės veiklos sutartimi surašomi visų sutarties šalių duomenys/</w:t>
            </w:r>
          </w:p>
        </w:tc>
        <w:tc>
          <w:tcPr>
            <w:tcW w:w="4927" w:type="dxa"/>
          </w:tcPr>
          <w:p w14:paraId="56D5FA98" w14:textId="77777777" w:rsidR="00F11C35" w:rsidRPr="009A408F" w:rsidRDefault="00F11C35" w:rsidP="008E22DD">
            <w:pPr>
              <w:jc w:val="both"/>
              <w:rPr>
                <w:rFonts w:cstheme="minorHAnsi"/>
              </w:rPr>
            </w:pPr>
          </w:p>
        </w:tc>
      </w:tr>
      <w:tr w:rsidR="00F11C35" w:rsidRPr="009A408F" w14:paraId="5142C0E3" w14:textId="77777777" w:rsidTr="008E22DD">
        <w:tc>
          <w:tcPr>
            <w:tcW w:w="4928" w:type="dxa"/>
          </w:tcPr>
          <w:p w14:paraId="71E690AD" w14:textId="77777777" w:rsidR="00F11C35" w:rsidRPr="009A408F" w:rsidRDefault="00F11C35" w:rsidP="008E22DD">
            <w:pPr>
              <w:jc w:val="both"/>
              <w:rPr>
                <w:rFonts w:cstheme="minorHAnsi"/>
              </w:rPr>
            </w:pPr>
            <w:r w:rsidRPr="009A408F">
              <w:rPr>
                <w:rFonts w:cstheme="minorHAnsi"/>
              </w:rPr>
              <w:t>Už pasiūlymą atsakingo asmens vardas, pavardė</w:t>
            </w:r>
          </w:p>
        </w:tc>
        <w:tc>
          <w:tcPr>
            <w:tcW w:w="4927" w:type="dxa"/>
          </w:tcPr>
          <w:p w14:paraId="35491F4E" w14:textId="77777777" w:rsidR="00F11C35" w:rsidRPr="009A408F" w:rsidRDefault="00F11C35" w:rsidP="008E22DD">
            <w:pPr>
              <w:jc w:val="both"/>
              <w:rPr>
                <w:rFonts w:cstheme="minorHAnsi"/>
              </w:rPr>
            </w:pPr>
          </w:p>
        </w:tc>
      </w:tr>
      <w:tr w:rsidR="00F11C35" w:rsidRPr="009A408F" w14:paraId="37FA043A" w14:textId="77777777" w:rsidTr="008E22DD">
        <w:tc>
          <w:tcPr>
            <w:tcW w:w="4928" w:type="dxa"/>
          </w:tcPr>
          <w:p w14:paraId="08EE9E3C" w14:textId="77777777" w:rsidR="00F11C35" w:rsidRPr="009A408F" w:rsidRDefault="00F11C35" w:rsidP="008E22DD">
            <w:pPr>
              <w:jc w:val="both"/>
              <w:rPr>
                <w:rFonts w:cstheme="minorHAnsi"/>
              </w:rPr>
            </w:pPr>
            <w:r w:rsidRPr="009A408F">
              <w:rPr>
                <w:rFonts w:cstheme="minorHAnsi"/>
              </w:rPr>
              <w:t>Telefono numeris</w:t>
            </w:r>
          </w:p>
        </w:tc>
        <w:tc>
          <w:tcPr>
            <w:tcW w:w="4927" w:type="dxa"/>
          </w:tcPr>
          <w:p w14:paraId="45390823" w14:textId="77777777" w:rsidR="00F11C35" w:rsidRPr="009A408F" w:rsidRDefault="00F11C35" w:rsidP="008E22DD">
            <w:pPr>
              <w:jc w:val="both"/>
              <w:rPr>
                <w:rFonts w:cstheme="minorHAnsi"/>
              </w:rPr>
            </w:pPr>
          </w:p>
        </w:tc>
      </w:tr>
      <w:tr w:rsidR="00F11C35" w:rsidRPr="009A408F" w14:paraId="7D23884E" w14:textId="77777777" w:rsidTr="008E22DD">
        <w:tc>
          <w:tcPr>
            <w:tcW w:w="4928" w:type="dxa"/>
          </w:tcPr>
          <w:p w14:paraId="0D80F2ED" w14:textId="77777777" w:rsidR="00F11C35" w:rsidRPr="009A408F" w:rsidRDefault="00F11C35" w:rsidP="008E22DD">
            <w:pPr>
              <w:jc w:val="both"/>
              <w:rPr>
                <w:rFonts w:cstheme="minorHAnsi"/>
              </w:rPr>
            </w:pPr>
            <w:r w:rsidRPr="009A408F">
              <w:rPr>
                <w:rFonts w:cstheme="minorHAnsi"/>
              </w:rPr>
              <w:t>El. pašto adresas</w:t>
            </w:r>
          </w:p>
        </w:tc>
        <w:tc>
          <w:tcPr>
            <w:tcW w:w="4927" w:type="dxa"/>
          </w:tcPr>
          <w:p w14:paraId="26F41703" w14:textId="77777777" w:rsidR="00F11C35" w:rsidRPr="009A408F" w:rsidRDefault="00F11C35" w:rsidP="008E22DD">
            <w:pPr>
              <w:jc w:val="both"/>
              <w:rPr>
                <w:rFonts w:cstheme="minorHAnsi"/>
              </w:rPr>
            </w:pPr>
          </w:p>
        </w:tc>
      </w:tr>
    </w:tbl>
    <w:p w14:paraId="57311DB5" w14:textId="5F5FF164" w:rsidR="00F11C35" w:rsidRPr="009A408F" w:rsidRDefault="00F11C35" w:rsidP="00F11C35">
      <w:pPr>
        <w:spacing w:line="280" w:lineRule="atLeast"/>
        <w:ind w:firstLine="731"/>
        <w:jc w:val="both"/>
        <w:rPr>
          <w:rFonts w:cstheme="minorHAnsi"/>
          <w:color w:val="000000"/>
        </w:rPr>
      </w:pPr>
      <w:r w:rsidRPr="009A408F">
        <w:rPr>
          <w:rFonts w:cstheme="minorHAnsi"/>
          <w:color w:val="000000"/>
        </w:rPr>
        <w:t xml:space="preserve">Atsižvelgdami į pirkimo dokumentuose išdėstytas sąlygas, teikiame savo pasiūlymą dėl </w:t>
      </w:r>
      <w:r w:rsidR="00F6023A" w:rsidRPr="00F6023A">
        <w:rPr>
          <w:rFonts w:eastAsia="Times New Roman" w:cstheme="minorHAnsi"/>
          <w:color w:val="00B050"/>
        </w:rPr>
        <w:t xml:space="preserve">Kauno Kazio Griniaus progimnazijos </w:t>
      </w:r>
      <w:r w:rsidR="00F6023A">
        <w:rPr>
          <w:rFonts w:eastAsia="Times New Roman" w:cstheme="minorHAnsi"/>
          <w:color w:val="00B050"/>
        </w:rPr>
        <w:t>Š</w:t>
      </w:r>
      <w:r w:rsidR="00F6023A" w:rsidRPr="00F6023A">
        <w:rPr>
          <w:rFonts w:eastAsia="Times New Roman" w:cstheme="minorHAnsi"/>
          <w:color w:val="00B050"/>
        </w:rPr>
        <w:t xml:space="preserve">iaurės pr. 97, Kaune, sporto aikštelių rekonstravimo </w:t>
      </w:r>
      <w:r w:rsidR="00E74A2F" w:rsidRPr="00E74A2F">
        <w:rPr>
          <w:rFonts w:eastAsia="Times New Roman" w:cstheme="minorHAnsi"/>
          <w:color w:val="00B050"/>
        </w:rPr>
        <w:t>darbų</w:t>
      </w:r>
      <w:r w:rsidRPr="009A408F">
        <w:rPr>
          <w:rFonts w:cstheme="minorHAnsi"/>
          <w:b/>
          <w:bCs/>
        </w:rPr>
        <w:t xml:space="preserve"> pirkimo</w:t>
      </w:r>
      <w:r w:rsidRPr="009A408F">
        <w:rPr>
          <w:rFonts w:cstheme="minorHAnsi"/>
        </w:rPr>
        <w:t xml:space="preserve"> </w:t>
      </w:r>
      <w:r w:rsidRPr="009A408F">
        <w:rPr>
          <w:rFonts w:cstheme="minorHAnsi"/>
          <w:color w:val="000000"/>
        </w:rPr>
        <w:t>(toliau – Darbai).</w:t>
      </w:r>
    </w:p>
    <w:p w14:paraId="124D8EE2" w14:textId="77777777" w:rsidR="00F11C35" w:rsidRPr="009A408F" w:rsidRDefault="00F11C35" w:rsidP="00F11C35">
      <w:pPr>
        <w:spacing w:line="280" w:lineRule="atLeast"/>
        <w:ind w:firstLine="731"/>
        <w:jc w:val="both"/>
        <w:rPr>
          <w:rFonts w:cstheme="minorHAnsi"/>
        </w:rPr>
      </w:pPr>
      <w:r w:rsidRPr="009A408F">
        <w:rPr>
          <w:rFonts w:cstheme="minorHAnsi"/>
          <w:b/>
        </w:rPr>
        <w:t>1.</w:t>
      </w:r>
      <w:r w:rsidRPr="009A408F">
        <w:rPr>
          <w:rFonts w:cstheme="minorHAnsi"/>
        </w:rPr>
        <w:t xml:space="preserve"> Teikdami šį pasiūlymą, mes patvirtiname, kad mūsų siūlomi atlikti Darbai atitiks pirkimo dokumentuose pateiktoje techninėje dokumentacijoje nurodytus reikalavimus. </w:t>
      </w:r>
    </w:p>
    <w:p w14:paraId="446F3DAE" w14:textId="77777777" w:rsidR="00F11C35" w:rsidRPr="009A408F" w:rsidRDefault="00F11C35" w:rsidP="00F11C35">
      <w:pPr>
        <w:spacing w:line="280" w:lineRule="atLeast"/>
        <w:ind w:firstLine="731"/>
        <w:jc w:val="both"/>
        <w:rPr>
          <w:rFonts w:cstheme="minorHAnsi"/>
          <w:b/>
        </w:rPr>
      </w:pPr>
      <w:r w:rsidRPr="009A408F">
        <w:rPr>
          <w:rFonts w:cstheme="minorHAnsi"/>
          <w:b/>
        </w:rPr>
        <w:t xml:space="preserve">2. Atliktiems darbams suteiksime ........ metų papildomą </w:t>
      </w:r>
      <w:r w:rsidRPr="009A408F">
        <w:rPr>
          <w:rFonts w:cstheme="minorHAnsi"/>
          <w:b/>
          <w:i/>
        </w:rPr>
        <w:t>(viršijantį privalomąjį teisės aktais nustatytą 5 metų garantinį terminą)</w:t>
      </w:r>
      <w:r w:rsidRPr="009A408F">
        <w:rPr>
          <w:rFonts w:cstheme="minorHAnsi"/>
          <w:b/>
        </w:rPr>
        <w:t xml:space="preserve"> garantinį terminą</w:t>
      </w:r>
      <w:r w:rsidRPr="009A408F">
        <w:rPr>
          <w:rFonts w:cstheme="minorHAnsi"/>
          <w:b/>
          <w:vertAlign w:val="superscript"/>
        </w:rPr>
        <w:t>1</w:t>
      </w:r>
      <w:r w:rsidRPr="009A408F">
        <w:rPr>
          <w:rFonts w:cstheme="minorHAnsi"/>
          <w:b/>
        </w:rPr>
        <w:t>;</w:t>
      </w:r>
    </w:p>
    <w:p w14:paraId="7A9E2448" w14:textId="2A5D1F46" w:rsidR="00F11C35" w:rsidRPr="009A408F" w:rsidRDefault="00F11C35" w:rsidP="00F11C35">
      <w:pPr>
        <w:spacing w:line="280" w:lineRule="atLeast"/>
        <w:ind w:firstLine="731"/>
        <w:jc w:val="both"/>
        <w:rPr>
          <w:rFonts w:cstheme="minorHAnsi"/>
          <w:i/>
          <w:color w:val="FF0000"/>
        </w:rPr>
      </w:pPr>
      <w:r w:rsidRPr="009A408F">
        <w:rPr>
          <w:rFonts w:cstheme="minorHAnsi"/>
          <w:i/>
          <w:color w:val="FF0000"/>
          <w:vertAlign w:val="superscript"/>
        </w:rPr>
        <w:t>1</w:t>
      </w:r>
      <w:r w:rsidRPr="009A408F">
        <w:rPr>
          <w:rFonts w:cstheme="minorHAnsi"/>
          <w:i/>
          <w:color w:val="FF0000"/>
        </w:rPr>
        <w:t xml:space="preserve"> balai už pasiūlytą papildomą statinio garantinį terminą bus skiriami tik už 0-</w:t>
      </w:r>
      <w:r w:rsidR="00687A6E">
        <w:rPr>
          <w:rFonts w:cstheme="minorHAnsi"/>
          <w:i/>
          <w:color w:val="FF0000"/>
        </w:rPr>
        <w:t>3</w:t>
      </w:r>
      <w:r w:rsidRPr="009A408F">
        <w:rPr>
          <w:rFonts w:cstheme="minorHAnsi"/>
          <w:i/>
          <w:color w:val="FF0000"/>
        </w:rPr>
        <w:t xml:space="preserve"> papildomus metus, t. y. jei tiekėjas pasiūlys daugiau nei</w:t>
      </w:r>
      <w:r w:rsidR="00687A6E">
        <w:rPr>
          <w:rFonts w:cstheme="minorHAnsi"/>
          <w:i/>
          <w:color w:val="FF0000"/>
        </w:rPr>
        <w:t xml:space="preserve"> 3</w:t>
      </w:r>
      <w:r w:rsidRPr="009A408F">
        <w:rPr>
          <w:rFonts w:cstheme="minorHAnsi"/>
          <w:i/>
          <w:color w:val="FF0000"/>
        </w:rPr>
        <w:t xml:space="preserve"> metus </w:t>
      </w:r>
      <w:r w:rsidR="00F6023A">
        <w:rPr>
          <w:rFonts w:cstheme="minorHAnsi"/>
          <w:i/>
          <w:color w:val="FF0000"/>
        </w:rPr>
        <w:t>–</w:t>
      </w:r>
      <w:r w:rsidRPr="009A408F">
        <w:rPr>
          <w:rFonts w:cstheme="minorHAnsi"/>
          <w:i/>
          <w:color w:val="FF0000"/>
        </w:rPr>
        <w:t xml:space="preserve"> bus skaičiuojama, kad pasiūlė </w:t>
      </w:r>
      <w:r w:rsidR="00687A6E">
        <w:rPr>
          <w:rFonts w:cstheme="minorHAnsi"/>
          <w:i/>
          <w:color w:val="FF0000"/>
        </w:rPr>
        <w:t>3</w:t>
      </w:r>
      <w:r w:rsidRPr="009A408F">
        <w:rPr>
          <w:rFonts w:cstheme="minorHAnsi"/>
          <w:i/>
          <w:color w:val="FF0000"/>
        </w:rPr>
        <w:t xml:space="preserve"> metus. </w:t>
      </w:r>
      <w:r w:rsidRPr="009A408F">
        <w:rPr>
          <w:rFonts w:cstheme="minorHAnsi"/>
          <w:i/>
          <w:iCs/>
          <w:color w:val="FF0000"/>
          <w:spacing w:val="-5"/>
        </w:rPr>
        <w:t>Jei tiekėjas nepasiūlys papildomo garantinio termino, jam bus skiriama 0 balų.</w:t>
      </w:r>
      <w:r w:rsidR="00F6023A">
        <w:rPr>
          <w:rFonts w:cstheme="minorHAnsi"/>
          <w:i/>
          <w:iCs/>
          <w:color w:val="FF0000"/>
          <w:spacing w:val="-5"/>
        </w:rPr>
        <w:t xml:space="preserve"> </w:t>
      </w:r>
      <w:r w:rsidRPr="009A408F">
        <w:rPr>
          <w:rFonts w:cstheme="minorHAnsi"/>
          <w:i/>
          <w:iCs/>
          <w:color w:val="FF0000"/>
          <w:spacing w:val="-5"/>
        </w:rPr>
        <w:t xml:space="preserve"> Jei tiekėjas pasiūlys ne sveikuoju skaičiumi  išreikštą papildomą garantinį terminą, balas bus skiriamas pagal sveikojo skaičiaus reikšmę.</w:t>
      </w:r>
    </w:p>
    <w:p w14:paraId="1FE2E9D3" w14:textId="6F6FAFA3" w:rsidR="00F11C35" w:rsidRPr="009A408F" w:rsidRDefault="00F11C35" w:rsidP="00F11C35">
      <w:pPr>
        <w:spacing w:line="280" w:lineRule="atLeast"/>
        <w:ind w:firstLine="731"/>
        <w:jc w:val="both"/>
        <w:rPr>
          <w:rFonts w:cstheme="minorHAnsi"/>
          <w:b/>
        </w:rPr>
      </w:pPr>
      <w:r w:rsidRPr="009A408F">
        <w:rPr>
          <w:rFonts w:cstheme="minorHAnsi"/>
          <w:b/>
        </w:rPr>
        <w:t>3.</w:t>
      </w:r>
      <w:r w:rsidRPr="009A408F">
        <w:rPr>
          <w:rFonts w:cstheme="minorHAnsi"/>
        </w:rPr>
        <w:t xml:space="preserve"> Išnagrinėję pirkimo dokumentus ir reikalavimus, mes siūlome pagal sutarties sąlygas ir kitus pirkimo dokumentus, </w:t>
      </w:r>
      <w:r w:rsidRPr="009A408F">
        <w:rPr>
          <w:rFonts w:cstheme="minorHAnsi"/>
          <w:b/>
        </w:rPr>
        <w:t>Darbus atlikti</w:t>
      </w:r>
      <w:r w:rsidRPr="009A408F">
        <w:rPr>
          <w:rFonts w:cstheme="minorHAnsi"/>
          <w:b/>
          <w:color w:val="000000"/>
        </w:rPr>
        <w:t xml:space="preserve"> </w:t>
      </w:r>
      <w:r w:rsidRPr="009A408F">
        <w:rPr>
          <w:rFonts w:cstheme="minorHAnsi"/>
          <w:b/>
        </w:rPr>
        <w:t>už bendrą kainą</w:t>
      </w:r>
      <w:r w:rsidRPr="009A408F">
        <w:rPr>
          <w:rFonts w:cstheme="minorHAnsi"/>
          <w:b/>
          <w:vertAlign w:val="superscript"/>
        </w:rPr>
        <w:t>2</w:t>
      </w:r>
      <w:r w:rsidRPr="009A408F">
        <w:rPr>
          <w:rFonts w:cstheme="minorHAnsi"/>
        </w:rPr>
        <w:t xml:space="preserve">  </w:t>
      </w:r>
      <w:r w:rsidRPr="009A408F">
        <w:rPr>
          <w:rFonts w:cstheme="minorHAnsi"/>
          <w:b/>
          <w:highlight w:val="lightGray"/>
        </w:rPr>
        <w:t>...................</w:t>
      </w:r>
      <w:r w:rsidRPr="009A408F">
        <w:rPr>
          <w:rFonts w:cstheme="minorHAnsi"/>
        </w:rPr>
        <w:t xml:space="preserve"> </w:t>
      </w:r>
      <w:r w:rsidRPr="009A408F">
        <w:rPr>
          <w:rFonts w:cstheme="minorHAnsi"/>
          <w:i/>
        </w:rPr>
        <w:t>(nurodyti sumą skaičiais)</w:t>
      </w:r>
      <w:r w:rsidRPr="009A408F">
        <w:rPr>
          <w:rFonts w:cstheme="minorHAnsi"/>
        </w:rPr>
        <w:t xml:space="preserve"> </w:t>
      </w:r>
      <w:proofErr w:type="spellStart"/>
      <w:r w:rsidRPr="009A408F">
        <w:rPr>
          <w:rFonts w:cstheme="minorHAnsi"/>
          <w:b/>
        </w:rPr>
        <w:t>Eur</w:t>
      </w:r>
      <w:proofErr w:type="spellEnd"/>
      <w:r w:rsidRPr="009A408F">
        <w:rPr>
          <w:rFonts w:cstheme="minorHAnsi"/>
        </w:rPr>
        <w:t xml:space="preserve"> </w:t>
      </w:r>
      <w:r w:rsidRPr="009A408F">
        <w:rPr>
          <w:rFonts w:cstheme="minorHAnsi"/>
          <w:b/>
        </w:rPr>
        <w:t xml:space="preserve">su PVM (lentelės </w:t>
      </w:r>
      <w:r w:rsidR="00586592">
        <w:rPr>
          <w:rFonts w:cstheme="minorHAnsi"/>
          <w:b/>
        </w:rPr>
        <w:t>4</w:t>
      </w:r>
      <w:r w:rsidRPr="009A408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6035"/>
        <w:gridCol w:w="3439"/>
      </w:tblGrid>
      <w:tr w:rsidR="00F11C35" w:rsidRPr="009A408F" w14:paraId="41583CBC" w14:textId="77777777" w:rsidTr="00586592">
        <w:tc>
          <w:tcPr>
            <w:tcW w:w="488" w:type="dxa"/>
          </w:tcPr>
          <w:p w14:paraId="5F310D4E" w14:textId="77777777" w:rsidR="00F11C35" w:rsidRPr="009A408F" w:rsidRDefault="00F11C35" w:rsidP="008E22DD">
            <w:pPr>
              <w:tabs>
                <w:tab w:val="left" w:pos="8175"/>
              </w:tabs>
              <w:spacing w:line="280" w:lineRule="atLeast"/>
              <w:rPr>
                <w:rFonts w:cstheme="minorHAnsi"/>
              </w:rPr>
            </w:pPr>
            <w:r w:rsidRPr="009A408F">
              <w:rPr>
                <w:rFonts w:cstheme="minorHAnsi"/>
              </w:rPr>
              <w:lastRenderedPageBreak/>
              <w:t>1.</w:t>
            </w:r>
          </w:p>
        </w:tc>
        <w:tc>
          <w:tcPr>
            <w:tcW w:w="6035" w:type="dxa"/>
          </w:tcPr>
          <w:p w14:paraId="77D85860" w14:textId="73357E5B" w:rsidR="00F11C35" w:rsidRPr="009A408F" w:rsidRDefault="00F11C35" w:rsidP="008E22DD">
            <w:pPr>
              <w:tabs>
                <w:tab w:val="left" w:pos="8175"/>
              </w:tabs>
              <w:spacing w:line="280" w:lineRule="atLeast"/>
              <w:rPr>
                <w:rFonts w:cstheme="minorHAnsi"/>
                <w:i/>
              </w:rPr>
            </w:pPr>
            <w:r w:rsidRPr="009A408F">
              <w:rPr>
                <w:rFonts w:cstheme="minorHAnsi"/>
              </w:rPr>
              <w:t>Darbų (išskyrus 2 eilutė</w:t>
            </w:r>
            <w:r w:rsidR="00586592">
              <w:rPr>
                <w:rFonts w:cstheme="minorHAnsi"/>
              </w:rPr>
              <w:t>j</w:t>
            </w:r>
            <w:r w:rsidRPr="009A408F">
              <w:rPr>
                <w:rFonts w:cstheme="minorHAnsi"/>
              </w:rPr>
              <w:t>e nurodyt</w:t>
            </w:r>
            <w:r w:rsidR="00586592">
              <w:rPr>
                <w:rFonts w:cstheme="minorHAnsi"/>
              </w:rPr>
              <w:t>ą</w:t>
            </w:r>
            <w:r w:rsidRPr="009A408F">
              <w:rPr>
                <w:rFonts w:cstheme="minorHAnsi"/>
              </w:rPr>
              <w:t xml:space="preserve"> inžinerinių paslaugų kain</w:t>
            </w:r>
            <w:r w:rsidR="00586592">
              <w:rPr>
                <w:rFonts w:cstheme="minorHAnsi"/>
              </w:rPr>
              <w:t>ą</w:t>
            </w:r>
            <w:r w:rsidRPr="009A408F">
              <w:rPr>
                <w:rFonts w:cstheme="minorHAnsi"/>
              </w:rPr>
              <w:t xml:space="preserve">) atlikimo kaina, </w:t>
            </w:r>
            <w:proofErr w:type="spellStart"/>
            <w:r w:rsidRPr="009A408F">
              <w:rPr>
                <w:rFonts w:cstheme="minorHAnsi"/>
              </w:rPr>
              <w:t>Eur</w:t>
            </w:r>
            <w:proofErr w:type="spellEnd"/>
            <w:r w:rsidRPr="009A408F">
              <w:rPr>
                <w:rFonts w:cstheme="minorHAnsi"/>
              </w:rPr>
              <w:t xml:space="preserve"> be PVM</w:t>
            </w:r>
          </w:p>
        </w:tc>
        <w:tc>
          <w:tcPr>
            <w:tcW w:w="3439" w:type="dxa"/>
          </w:tcPr>
          <w:p w14:paraId="7FA39356" w14:textId="3A6CDFE5" w:rsidR="00F11C35" w:rsidRPr="009A408F" w:rsidRDefault="00F11C35" w:rsidP="008E22DD">
            <w:pPr>
              <w:tabs>
                <w:tab w:val="left" w:pos="8175"/>
              </w:tabs>
              <w:spacing w:line="280" w:lineRule="atLeast"/>
              <w:rPr>
                <w:rFonts w:cstheme="minorHAnsi"/>
              </w:rPr>
            </w:pPr>
            <w:r w:rsidRPr="009A408F">
              <w:rPr>
                <w:rFonts w:cstheme="minorHAnsi"/>
                <w:i/>
              </w:rPr>
              <w:t>................</w:t>
            </w:r>
            <w:r w:rsidR="00F6023A">
              <w:rPr>
                <w:rFonts w:cstheme="minorHAnsi"/>
                <w:i/>
              </w:rPr>
              <w:t xml:space="preserve"> </w:t>
            </w: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w:t>
            </w:r>
            <w:proofErr w:type="spellStart"/>
            <w:r w:rsidRPr="009A408F">
              <w:rPr>
                <w:rFonts w:cstheme="minorHAnsi"/>
              </w:rPr>
              <w:t>Eur</w:t>
            </w:r>
            <w:proofErr w:type="spellEnd"/>
            <w:r w:rsidRPr="009A408F">
              <w:rPr>
                <w:rFonts w:cstheme="minorHAnsi"/>
              </w:rPr>
              <w:t xml:space="preserve"> </w:t>
            </w:r>
          </w:p>
        </w:tc>
      </w:tr>
      <w:tr w:rsidR="00F11C35" w:rsidRPr="009A408F" w14:paraId="59B39898" w14:textId="77777777" w:rsidTr="00586592">
        <w:trPr>
          <w:trHeight w:val="317"/>
        </w:trPr>
        <w:tc>
          <w:tcPr>
            <w:tcW w:w="488" w:type="dxa"/>
          </w:tcPr>
          <w:p w14:paraId="711EC0C0" w14:textId="2AB1F029" w:rsidR="00F11C35" w:rsidRPr="009A408F" w:rsidRDefault="00586592" w:rsidP="008E22DD">
            <w:pPr>
              <w:tabs>
                <w:tab w:val="left" w:pos="8175"/>
              </w:tabs>
              <w:spacing w:line="280" w:lineRule="atLeast"/>
              <w:rPr>
                <w:rFonts w:cstheme="minorHAnsi"/>
              </w:rPr>
            </w:pPr>
            <w:r>
              <w:rPr>
                <w:rFonts w:cstheme="minorHAnsi"/>
              </w:rPr>
              <w:t>2</w:t>
            </w:r>
            <w:r w:rsidR="00F11C35" w:rsidRPr="009A408F">
              <w:rPr>
                <w:rFonts w:cstheme="minorHAnsi"/>
              </w:rPr>
              <w:t>.</w:t>
            </w:r>
          </w:p>
        </w:tc>
        <w:tc>
          <w:tcPr>
            <w:tcW w:w="6035" w:type="dxa"/>
          </w:tcPr>
          <w:p w14:paraId="43D57864" w14:textId="6F666431" w:rsidR="00F11C35" w:rsidRPr="009A408F" w:rsidRDefault="00F11C35" w:rsidP="008E22DD">
            <w:pPr>
              <w:tabs>
                <w:tab w:val="left" w:pos="8175"/>
              </w:tabs>
              <w:spacing w:line="280" w:lineRule="atLeast"/>
              <w:rPr>
                <w:rFonts w:cstheme="minorHAnsi"/>
                <w:i/>
              </w:rPr>
            </w:pPr>
            <w:r w:rsidRPr="009A408F">
              <w:rPr>
                <w:rFonts w:cstheme="minorHAnsi"/>
              </w:rPr>
              <w:t>Inžinerinių paslaugų (</w:t>
            </w:r>
            <w:r w:rsidR="00F6023A" w:rsidRPr="00F6023A">
              <w:rPr>
                <w:rFonts w:eastAsia="Times New Roman" w:cstheme="minorHAnsi"/>
                <w:color w:val="00B050"/>
              </w:rPr>
              <w:t>kadastrinių, geodezinių matavimų atlikimas, vykdymo dokumentacijos, Elektroninio statybos darbų žurnalo (ESDŽ) pildymo paslauga, kadastrinių matavimų bylų parengimas, kontrolinės geodezinės nuotraukos parengimas ir kitos inžinerinės paslaugos, reikalingos statybos užbaigimo procedūroms (kad būtų surašytas reikiamas statybos užbaigimo dokumentas</w:t>
            </w:r>
            <w:r w:rsidR="00586592" w:rsidRPr="002D6031">
              <w:rPr>
                <w:rFonts w:cstheme="minorHAnsi"/>
                <w:color w:val="00B050"/>
              </w:rPr>
              <w:t>)</w:t>
            </w:r>
            <w:r w:rsidR="00586592" w:rsidRPr="00FF4A50">
              <w:rPr>
                <w:rFonts w:cstheme="minorHAnsi"/>
                <w:color w:val="00B050"/>
              </w:rPr>
              <w:t>)</w:t>
            </w:r>
            <w:r w:rsidRPr="009A408F">
              <w:rPr>
                <w:rFonts w:cstheme="minorHAnsi"/>
              </w:rPr>
              <w:t xml:space="preserve"> kaina </w:t>
            </w:r>
            <w:proofErr w:type="spellStart"/>
            <w:r w:rsidRPr="009A408F">
              <w:rPr>
                <w:rFonts w:cstheme="minorHAnsi"/>
              </w:rPr>
              <w:t>Eur</w:t>
            </w:r>
            <w:proofErr w:type="spellEnd"/>
            <w:r w:rsidRPr="009A408F">
              <w:rPr>
                <w:rFonts w:cstheme="minorHAnsi"/>
              </w:rPr>
              <w:t>, be PVM</w:t>
            </w:r>
          </w:p>
        </w:tc>
        <w:tc>
          <w:tcPr>
            <w:tcW w:w="3439" w:type="dxa"/>
          </w:tcPr>
          <w:p w14:paraId="6F786ADE" w14:textId="2DD3E1DA" w:rsidR="00F11C35" w:rsidRPr="009A408F" w:rsidRDefault="00F11C35" w:rsidP="008E22DD">
            <w:pPr>
              <w:tabs>
                <w:tab w:val="left" w:pos="8175"/>
              </w:tabs>
              <w:spacing w:line="280" w:lineRule="atLeast"/>
              <w:rPr>
                <w:rFonts w:cstheme="minorHAnsi"/>
              </w:rPr>
            </w:pPr>
            <w:r w:rsidRPr="009A408F">
              <w:rPr>
                <w:rFonts w:cstheme="minorHAnsi"/>
                <w:i/>
              </w:rPr>
              <w:t>................</w:t>
            </w:r>
            <w:r w:rsidR="00F6023A">
              <w:rPr>
                <w:rFonts w:cstheme="minorHAnsi"/>
                <w:i/>
              </w:rPr>
              <w:t xml:space="preserve"> </w:t>
            </w: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w:t>
            </w:r>
            <w:proofErr w:type="spellStart"/>
            <w:r w:rsidRPr="009A408F">
              <w:rPr>
                <w:rFonts w:cstheme="minorHAnsi"/>
              </w:rPr>
              <w:t>Eur</w:t>
            </w:r>
            <w:proofErr w:type="spellEnd"/>
            <w:r w:rsidRPr="009A408F">
              <w:rPr>
                <w:rFonts w:cstheme="minorHAnsi"/>
              </w:rPr>
              <w:t xml:space="preserve"> </w:t>
            </w:r>
          </w:p>
          <w:p w14:paraId="79A8BEFB" w14:textId="77777777" w:rsidR="00F11C35" w:rsidRPr="009A408F" w:rsidRDefault="00F11C35" w:rsidP="008E22DD">
            <w:pPr>
              <w:tabs>
                <w:tab w:val="left" w:pos="8175"/>
              </w:tabs>
              <w:spacing w:line="280" w:lineRule="atLeast"/>
              <w:rPr>
                <w:rFonts w:cstheme="minorHAnsi"/>
              </w:rPr>
            </w:pPr>
          </w:p>
        </w:tc>
      </w:tr>
      <w:tr w:rsidR="00F11C35" w:rsidRPr="009A408F" w14:paraId="516CB297" w14:textId="77777777" w:rsidTr="00586592">
        <w:trPr>
          <w:trHeight w:val="317"/>
        </w:trPr>
        <w:tc>
          <w:tcPr>
            <w:tcW w:w="488" w:type="dxa"/>
          </w:tcPr>
          <w:p w14:paraId="59F1F155" w14:textId="2908AD79" w:rsidR="00F11C35" w:rsidRPr="009A408F" w:rsidRDefault="00586592" w:rsidP="008E22DD">
            <w:pPr>
              <w:tabs>
                <w:tab w:val="left" w:pos="8175"/>
              </w:tabs>
              <w:spacing w:line="280" w:lineRule="atLeast"/>
              <w:rPr>
                <w:rFonts w:cstheme="minorHAnsi"/>
              </w:rPr>
            </w:pPr>
            <w:r>
              <w:rPr>
                <w:rFonts w:cstheme="minorHAnsi"/>
              </w:rPr>
              <w:t>3</w:t>
            </w:r>
            <w:r w:rsidR="00F11C35" w:rsidRPr="009A408F">
              <w:rPr>
                <w:rFonts w:cstheme="minorHAnsi"/>
              </w:rPr>
              <w:t>.</w:t>
            </w:r>
          </w:p>
        </w:tc>
        <w:tc>
          <w:tcPr>
            <w:tcW w:w="6035" w:type="dxa"/>
          </w:tcPr>
          <w:p w14:paraId="31C43C38" w14:textId="77777777" w:rsidR="00F11C35" w:rsidRPr="009A408F" w:rsidRDefault="00F11C35" w:rsidP="008E22DD">
            <w:pPr>
              <w:tabs>
                <w:tab w:val="left" w:pos="8175"/>
              </w:tabs>
              <w:spacing w:line="280" w:lineRule="atLeast"/>
              <w:rPr>
                <w:rFonts w:cstheme="minorHAnsi"/>
                <w:i/>
              </w:rPr>
            </w:pPr>
            <w:r w:rsidRPr="009A408F">
              <w:rPr>
                <w:rFonts w:cstheme="minorHAnsi"/>
              </w:rPr>
              <w:t>PVM</w:t>
            </w:r>
          </w:p>
        </w:tc>
        <w:tc>
          <w:tcPr>
            <w:tcW w:w="3439" w:type="dxa"/>
          </w:tcPr>
          <w:p w14:paraId="5047113A" w14:textId="2D9F009A" w:rsidR="00F11C35" w:rsidRPr="009A408F" w:rsidRDefault="00F11C35" w:rsidP="008E22DD">
            <w:pPr>
              <w:tabs>
                <w:tab w:val="left" w:pos="8175"/>
              </w:tabs>
              <w:spacing w:line="280" w:lineRule="atLeast"/>
              <w:rPr>
                <w:rFonts w:cstheme="minorHAnsi"/>
                <w:i/>
              </w:rPr>
            </w:pPr>
            <w:r w:rsidRPr="009A408F">
              <w:rPr>
                <w:rFonts w:cstheme="minorHAnsi"/>
                <w:i/>
              </w:rPr>
              <w:t>................</w:t>
            </w:r>
            <w:r w:rsidR="00F6023A">
              <w:rPr>
                <w:rFonts w:cstheme="minorHAnsi"/>
                <w:i/>
              </w:rPr>
              <w:t xml:space="preserve"> </w:t>
            </w:r>
            <w:r w:rsidRPr="009A408F">
              <w:rPr>
                <w:rFonts w:cstheme="minorHAnsi"/>
                <w:i/>
              </w:rPr>
              <w:t>(</w:t>
            </w:r>
            <w:r w:rsidRPr="009A408F">
              <w:rPr>
                <w:rFonts w:cstheme="minorHAnsi"/>
                <w:i/>
                <w:color w:val="2E74B5"/>
              </w:rPr>
              <w:t>nurodyti sumą skaičiais</w:t>
            </w:r>
            <w:r w:rsidRPr="009A408F">
              <w:rPr>
                <w:rFonts w:cstheme="minorHAnsi"/>
                <w:i/>
              </w:rPr>
              <w:t xml:space="preserve">) </w:t>
            </w:r>
            <w:proofErr w:type="spellStart"/>
            <w:r w:rsidRPr="009A408F">
              <w:rPr>
                <w:rFonts w:cstheme="minorHAnsi"/>
              </w:rPr>
              <w:t>Eur</w:t>
            </w:r>
            <w:proofErr w:type="spellEnd"/>
          </w:p>
        </w:tc>
      </w:tr>
      <w:tr w:rsidR="00F11C35" w:rsidRPr="009A408F" w14:paraId="4B1977B9" w14:textId="77777777" w:rsidTr="00586592">
        <w:trPr>
          <w:trHeight w:val="317"/>
        </w:trPr>
        <w:tc>
          <w:tcPr>
            <w:tcW w:w="488" w:type="dxa"/>
          </w:tcPr>
          <w:p w14:paraId="520C207F" w14:textId="4CF3C463" w:rsidR="00F11C35" w:rsidRPr="009A408F" w:rsidRDefault="00586592" w:rsidP="008E22DD">
            <w:pPr>
              <w:tabs>
                <w:tab w:val="left" w:pos="8175"/>
              </w:tabs>
              <w:spacing w:line="280" w:lineRule="atLeast"/>
              <w:rPr>
                <w:rFonts w:cstheme="minorHAnsi"/>
                <w:b/>
              </w:rPr>
            </w:pPr>
            <w:r>
              <w:rPr>
                <w:rFonts w:cstheme="minorHAnsi"/>
                <w:b/>
              </w:rPr>
              <w:t>4</w:t>
            </w:r>
            <w:r w:rsidR="00F11C35" w:rsidRPr="009A408F">
              <w:rPr>
                <w:rFonts w:cstheme="minorHAnsi"/>
                <w:b/>
              </w:rPr>
              <w:t>.</w:t>
            </w:r>
          </w:p>
        </w:tc>
        <w:tc>
          <w:tcPr>
            <w:tcW w:w="6035" w:type="dxa"/>
          </w:tcPr>
          <w:p w14:paraId="36479994" w14:textId="3EC1E41B" w:rsidR="00F11C35" w:rsidRPr="009A408F" w:rsidRDefault="00F11C35" w:rsidP="008E22DD">
            <w:pPr>
              <w:tabs>
                <w:tab w:val="left" w:pos="8175"/>
              </w:tabs>
              <w:spacing w:line="280" w:lineRule="atLeast"/>
              <w:rPr>
                <w:rFonts w:cstheme="minorHAnsi"/>
                <w:b/>
                <w:i/>
              </w:rPr>
            </w:pPr>
            <w:r w:rsidRPr="009A408F">
              <w:rPr>
                <w:rFonts w:cstheme="minorHAnsi"/>
                <w:b/>
              </w:rPr>
              <w:t xml:space="preserve">Bendra kaina </w:t>
            </w:r>
            <w:proofErr w:type="spellStart"/>
            <w:r w:rsidRPr="009A408F">
              <w:rPr>
                <w:rFonts w:cstheme="minorHAnsi"/>
                <w:b/>
              </w:rPr>
              <w:t>Eur</w:t>
            </w:r>
            <w:proofErr w:type="spellEnd"/>
            <w:r w:rsidRPr="009A408F">
              <w:rPr>
                <w:rFonts w:cstheme="minorHAnsi"/>
                <w:b/>
              </w:rPr>
              <w:t xml:space="preserve"> su PVM (1-</w:t>
            </w:r>
            <w:r w:rsidR="00586592">
              <w:rPr>
                <w:rFonts w:cstheme="minorHAnsi"/>
                <w:b/>
              </w:rPr>
              <w:t>3</w:t>
            </w:r>
            <w:r w:rsidRPr="009A408F">
              <w:rPr>
                <w:rFonts w:cstheme="minorHAnsi"/>
                <w:b/>
              </w:rPr>
              <w:t xml:space="preserve"> eilučių suma)</w:t>
            </w:r>
          </w:p>
        </w:tc>
        <w:tc>
          <w:tcPr>
            <w:tcW w:w="3439" w:type="dxa"/>
          </w:tcPr>
          <w:p w14:paraId="73DB9CC0" w14:textId="7699E4A8" w:rsidR="00F11C35" w:rsidRPr="009A408F" w:rsidRDefault="00F11C35" w:rsidP="008E22DD">
            <w:pPr>
              <w:tabs>
                <w:tab w:val="left" w:pos="8175"/>
              </w:tabs>
              <w:spacing w:line="280" w:lineRule="atLeast"/>
              <w:rPr>
                <w:rFonts w:cstheme="minorHAnsi"/>
                <w:b/>
                <w:color w:val="FF0000"/>
              </w:rPr>
            </w:pPr>
            <w:r w:rsidRPr="009A408F">
              <w:rPr>
                <w:rFonts w:cstheme="minorHAnsi"/>
                <w:b/>
                <w:i/>
              </w:rPr>
              <w:t>................</w:t>
            </w:r>
            <w:r w:rsidR="00F6023A">
              <w:rPr>
                <w:rFonts w:cstheme="minorHAnsi"/>
                <w:b/>
                <w:i/>
              </w:rPr>
              <w:t xml:space="preserve"> </w:t>
            </w:r>
            <w:r w:rsidRPr="009A408F">
              <w:rPr>
                <w:rFonts w:cstheme="minorHAnsi"/>
                <w:b/>
                <w:i/>
              </w:rPr>
              <w:t>(</w:t>
            </w:r>
            <w:r w:rsidRPr="009A408F">
              <w:rPr>
                <w:rFonts w:cstheme="minorHAnsi"/>
                <w:b/>
                <w:i/>
                <w:color w:val="2E74B5"/>
              </w:rPr>
              <w:t>nurodyti sumą skaičiais</w:t>
            </w:r>
            <w:r w:rsidRPr="009A408F">
              <w:rPr>
                <w:rFonts w:cstheme="minorHAnsi"/>
                <w:b/>
                <w:i/>
              </w:rPr>
              <w:t>)</w:t>
            </w:r>
            <w:r w:rsidRPr="009A408F">
              <w:rPr>
                <w:rFonts w:cstheme="minorHAnsi"/>
                <w:b/>
              </w:rPr>
              <w:t xml:space="preserve"> </w:t>
            </w:r>
            <w:proofErr w:type="spellStart"/>
            <w:r w:rsidRPr="009A408F">
              <w:rPr>
                <w:rFonts w:cstheme="minorHAnsi"/>
                <w:b/>
              </w:rPr>
              <w:t>Eur</w:t>
            </w:r>
            <w:proofErr w:type="spellEnd"/>
            <w:r w:rsidRPr="009A408F">
              <w:rPr>
                <w:rFonts w:cstheme="minorHAnsi"/>
                <w:b/>
              </w:rPr>
              <w:t xml:space="preserve"> </w:t>
            </w:r>
          </w:p>
        </w:tc>
      </w:tr>
    </w:tbl>
    <w:p w14:paraId="2B12C55B" w14:textId="7AF5BB54" w:rsidR="00F11C35" w:rsidRPr="009A408F" w:rsidRDefault="00F11C35" w:rsidP="00F11C35">
      <w:pPr>
        <w:spacing w:line="300" w:lineRule="atLeast"/>
        <w:ind w:firstLine="993"/>
        <w:jc w:val="both"/>
        <w:rPr>
          <w:rFonts w:cstheme="minorHAnsi"/>
          <w:b/>
          <w:i/>
          <w:color w:val="FF0000"/>
          <w:u w:val="single"/>
        </w:rPr>
      </w:pPr>
      <w:r w:rsidRPr="009A408F">
        <w:rPr>
          <w:rFonts w:cstheme="minorHAnsi"/>
          <w:vertAlign w:val="superscript"/>
        </w:rPr>
        <w:t xml:space="preserve">2 </w:t>
      </w:r>
      <w:r w:rsidRPr="009A408F">
        <w:rPr>
          <w:rFonts w:cstheme="minorHAnsi"/>
          <w:b/>
          <w:i/>
          <w:color w:val="FF0000"/>
          <w:u w:val="single"/>
        </w:rPr>
        <w:t xml:space="preserve">Bendra pasiūlymo kaina neturi viršyti </w:t>
      </w:r>
      <w:r w:rsidR="00F6023A" w:rsidRPr="00F6023A">
        <w:rPr>
          <w:rFonts w:cstheme="minorHAnsi"/>
          <w:b/>
          <w:i/>
          <w:color w:val="FF0000"/>
          <w:u w:val="single"/>
        </w:rPr>
        <w:t xml:space="preserve">1 158 400,00 </w:t>
      </w:r>
      <w:proofErr w:type="spellStart"/>
      <w:r w:rsidRPr="009A408F">
        <w:rPr>
          <w:rFonts w:cstheme="minorHAnsi"/>
          <w:b/>
          <w:i/>
          <w:color w:val="FF0000"/>
          <w:u w:val="single"/>
        </w:rPr>
        <w:t>Eur</w:t>
      </w:r>
      <w:proofErr w:type="spellEnd"/>
      <w:r w:rsidRPr="009A408F">
        <w:rPr>
          <w:rFonts w:cstheme="minorHAnsi"/>
          <w:b/>
          <w:i/>
          <w:color w:val="FF0000"/>
          <w:u w:val="single"/>
        </w:rPr>
        <w:t xml:space="preserve"> su PVM.</w:t>
      </w:r>
    </w:p>
    <w:p w14:paraId="0A2A0309" w14:textId="77777777" w:rsidR="00F11C35" w:rsidRPr="009A408F" w:rsidRDefault="00F11C35" w:rsidP="00F11C35">
      <w:pPr>
        <w:spacing w:line="300" w:lineRule="atLeast"/>
        <w:ind w:firstLine="993"/>
        <w:jc w:val="both"/>
        <w:rPr>
          <w:rFonts w:cstheme="minorHAnsi"/>
          <w:i/>
          <w:color w:val="FF0000"/>
          <w:shd w:val="clear" w:color="auto" w:fill="D0CECE"/>
        </w:rPr>
      </w:pPr>
      <w:r w:rsidRPr="009A408F">
        <w:rPr>
          <w:rFonts w:cstheme="minorHAnsi"/>
          <w:i/>
          <w:color w:val="FF0000"/>
          <w:shd w:val="clear" w:color="auto" w:fill="D0CECE"/>
        </w:rPr>
        <w:t>* Darbų atlikimo kaina turi atitikti pateiktuose užpildytuose darbų kiekių žiniaraščiuose (sąmatose) nurodytų darbų bendrą kainą.</w:t>
      </w:r>
    </w:p>
    <w:p w14:paraId="4233C3B1" w14:textId="5EFBA55A" w:rsidR="00F11C35" w:rsidRPr="009A408F" w:rsidRDefault="009124B5" w:rsidP="00CE07EB">
      <w:pPr>
        <w:tabs>
          <w:tab w:val="left" w:pos="709"/>
        </w:tabs>
        <w:spacing w:after="0" w:line="240" w:lineRule="auto"/>
        <w:jc w:val="both"/>
        <w:rPr>
          <w:rFonts w:cstheme="minorHAnsi"/>
          <w:color w:val="7030A0"/>
        </w:rPr>
      </w:pPr>
      <w:r w:rsidRPr="009A408F">
        <w:rPr>
          <w:rFonts w:cstheme="minorHAnsi"/>
        </w:rPr>
        <w:tab/>
      </w:r>
      <w:r w:rsidR="00F11C35" w:rsidRPr="009A408F">
        <w:rPr>
          <w:rFonts w:cstheme="minorHAnsi"/>
        </w:rPr>
        <w:t xml:space="preserve">4. </w:t>
      </w:r>
      <w:r w:rsidRPr="009A408F">
        <w:rPr>
          <w:rFonts w:eastAsia="Arial" w:cstheme="minorHAnsi"/>
          <w:color w:val="000000" w:themeColor="text1"/>
        </w:rPr>
        <w:t>Į pasiūlymo kainą privalo būti įskaičiuoti visi mokesčiai bei visos</w:t>
      </w:r>
      <w:r w:rsidRPr="009A408F">
        <w:rPr>
          <w:rFonts w:eastAsia="Arial" w:cstheme="minorHAnsi"/>
          <w:b/>
          <w:bCs/>
          <w:color w:val="000000" w:themeColor="text1"/>
        </w:rPr>
        <w:t xml:space="preserve"> </w:t>
      </w:r>
      <w:r w:rsidRPr="009A408F">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9A408F">
        <w:rPr>
          <w:rFonts w:cstheme="minorHAnsi"/>
          <w:color w:val="7030A0"/>
        </w:rPr>
        <w:t>.</w:t>
      </w:r>
    </w:p>
    <w:p w14:paraId="56E734F7" w14:textId="77777777" w:rsidR="00F11C35" w:rsidRPr="009A408F" w:rsidRDefault="00F11C35" w:rsidP="00806405">
      <w:pPr>
        <w:shd w:val="clear" w:color="auto" w:fill="FFFFFF"/>
        <w:spacing w:line="280" w:lineRule="atLeast"/>
        <w:ind w:firstLine="709"/>
        <w:jc w:val="both"/>
        <w:rPr>
          <w:rFonts w:cstheme="minorHAnsi"/>
        </w:rPr>
      </w:pPr>
      <w:r w:rsidRPr="009A408F">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28578A5" w:rsidR="00F11C35" w:rsidRPr="009A408F" w:rsidRDefault="00F11C35" w:rsidP="00F11C35">
      <w:pPr>
        <w:pStyle w:val="Pagrindinistekstas"/>
        <w:tabs>
          <w:tab w:val="num" w:pos="-180"/>
          <w:tab w:val="left" w:pos="709"/>
        </w:tabs>
        <w:spacing w:after="0" w:line="280" w:lineRule="atLeast"/>
        <w:rPr>
          <w:rFonts w:cstheme="minorHAnsi"/>
          <w:color w:val="000000"/>
          <w:szCs w:val="21"/>
        </w:rPr>
      </w:pPr>
      <w:r w:rsidRPr="009A408F">
        <w:rPr>
          <w:rFonts w:cstheme="minorHAnsi"/>
          <w:color w:val="000000"/>
          <w:szCs w:val="21"/>
        </w:rPr>
        <w:tab/>
        <w:t>5. Šiuo pasiūlymu įsipareigojame laikytis Viešųjų pirkimų įstatymo, kitų teisės aktų, pirkimo dokumentuose išdėstytų reikalavimų bei sutarties sąlygų.</w:t>
      </w:r>
    </w:p>
    <w:p w14:paraId="1EF66D50" w14:textId="49E4E315" w:rsidR="00F11C35" w:rsidRPr="009A408F" w:rsidRDefault="00F11C35" w:rsidP="00F11C35">
      <w:pPr>
        <w:spacing w:line="280" w:lineRule="atLeast"/>
        <w:ind w:firstLine="709"/>
        <w:jc w:val="both"/>
        <w:rPr>
          <w:rFonts w:cstheme="minorHAnsi"/>
          <w:color w:val="000000"/>
        </w:rPr>
      </w:pPr>
      <w:r w:rsidRPr="009A408F">
        <w:rPr>
          <w:rFonts w:cstheme="minorHAnsi"/>
          <w:color w:val="000000"/>
        </w:rPr>
        <w:t>6. Patvirtiname, kad visi pridedami dokumentai yra mūsų pasiūlymo dalis.</w:t>
      </w:r>
    </w:p>
    <w:p w14:paraId="6ECC596C" w14:textId="64AB69FA" w:rsidR="00F11C35" w:rsidRPr="009A408F" w:rsidRDefault="00F11C35" w:rsidP="00F11C35">
      <w:pPr>
        <w:spacing w:line="280" w:lineRule="atLeast"/>
        <w:ind w:firstLine="709"/>
        <w:jc w:val="both"/>
        <w:rPr>
          <w:rFonts w:cstheme="minorHAnsi"/>
          <w:color w:val="000000"/>
        </w:rPr>
      </w:pPr>
      <w:r w:rsidRPr="009A408F">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08F6964" w14:textId="4B42B703" w:rsidR="00F11C35" w:rsidRPr="009A408F" w:rsidRDefault="00F11C35" w:rsidP="00F11C35">
      <w:pPr>
        <w:pStyle w:val="Pagrindinistekstas"/>
        <w:tabs>
          <w:tab w:val="left" w:pos="709"/>
        </w:tabs>
        <w:spacing w:after="0" w:line="280" w:lineRule="atLeast"/>
        <w:rPr>
          <w:rFonts w:cstheme="minorHAnsi"/>
          <w:iCs/>
          <w:color w:val="000000"/>
          <w:szCs w:val="21"/>
        </w:rPr>
      </w:pPr>
      <w:r w:rsidRPr="009A408F">
        <w:rPr>
          <w:rFonts w:cstheme="minorHAnsi"/>
          <w:iCs/>
          <w:color w:val="000000"/>
          <w:szCs w:val="21"/>
        </w:rPr>
        <w:tab/>
        <w:t xml:space="preserve">8. Pasiūlymas galioja iki </w:t>
      </w:r>
      <w:r w:rsidR="009124B5" w:rsidRPr="009A408F">
        <w:rPr>
          <w:rFonts w:cstheme="minorHAnsi"/>
          <w:iCs/>
          <w:color w:val="000000"/>
          <w:szCs w:val="21"/>
        </w:rPr>
        <w:t xml:space="preserve">specialiųjų </w:t>
      </w:r>
      <w:r w:rsidRPr="009A408F">
        <w:rPr>
          <w:rFonts w:cstheme="minorHAnsi"/>
          <w:iCs/>
          <w:color w:val="000000"/>
          <w:szCs w:val="21"/>
        </w:rPr>
        <w:t xml:space="preserve">pirkimo sąlygų </w:t>
      </w:r>
      <w:r w:rsidR="009124B5" w:rsidRPr="009A408F">
        <w:rPr>
          <w:rFonts w:cstheme="minorHAnsi"/>
          <w:iCs/>
          <w:color w:val="000000"/>
          <w:szCs w:val="21"/>
        </w:rPr>
        <w:t xml:space="preserve">1 priedo </w:t>
      </w:r>
      <w:r w:rsidR="00687A6E">
        <w:rPr>
          <w:rFonts w:cstheme="minorHAnsi"/>
          <w:iCs/>
          <w:color w:val="000000"/>
          <w:szCs w:val="21"/>
        </w:rPr>
        <w:t>8</w:t>
      </w:r>
      <w:r w:rsidRPr="009A408F">
        <w:rPr>
          <w:rFonts w:cstheme="minorHAnsi"/>
          <w:iCs/>
          <w:color w:val="000000"/>
          <w:szCs w:val="21"/>
        </w:rPr>
        <w:t xml:space="preserve"> punkte nurodyto termino. </w:t>
      </w:r>
    </w:p>
    <w:p w14:paraId="08CADD33" w14:textId="2EDABE8C" w:rsidR="00F11C35" w:rsidRPr="009A408F" w:rsidRDefault="00F11C35" w:rsidP="00F11C35">
      <w:pPr>
        <w:spacing w:line="280" w:lineRule="atLeast"/>
        <w:ind w:firstLine="709"/>
        <w:jc w:val="both"/>
        <w:rPr>
          <w:rFonts w:cstheme="minorHAnsi"/>
        </w:rPr>
      </w:pPr>
      <w:r w:rsidRPr="009A408F">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5FD0839"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0</w:t>
      </w:r>
      <w:r w:rsidRPr="009A408F">
        <w:rPr>
          <w:rFonts w:cstheme="minorHAnsi"/>
          <w:b/>
        </w:rPr>
        <w:t>.</w:t>
      </w:r>
      <w:r w:rsidRPr="009A408F">
        <w:rPr>
          <w:rFonts w:cstheme="minorHAnsi"/>
        </w:rPr>
        <w:t xml:space="preserve"> </w:t>
      </w:r>
      <w:r w:rsidRPr="009A408F">
        <w:rPr>
          <w:rFonts w:cstheme="minorHAnsi"/>
          <w:b/>
          <w:bCs/>
        </w:rPr>
        <w:t xml:space="preserve">Vykdant sutartį pasitelksiu šiuos ūkio subjektus, kurių </w:t>
      </w:r>
      <w:proofErr w:type="spellStart"/>
      <w:r w:rsidRPr="009A408F">
        <w:rPr>
          <w:rFonts w:cstheme="minorHAnsi"/>
          <w:b/>
          <w:bCs/>
        </w:rPr>
        <w:t>pajėgumais</w:t>
      </w:r>
      <w:proofErr w:type="spellEnd"/>
      <w:r w:rsidRPr="009A408F">
        <w:rPr>
          <w:rFonts w:cstheme="minorHAnsi"/>
          <w:b/>
          <w:bCs/>
        </w:rPr>
        <w:t xml:space="preserve"> remiuosi</w:t>
      </w:r>
      <w:r w:rsidRPr="009A408F">
        <w:rPr>
          <w:rFonts w:cstheme="minorHAns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714"/>
      </w:tblGrid>
      <w:tr w:rsidR="00F11C35" w:rsidRPr="009A408F" w14:paraId="54614595" w14:textId="77777777" w:rsidTr="00967265">
        <w:tc>
          <w:tcPr>
            <w:tcW w:w="948" w:type="dxa"/>
          </w:tcPr>
          <w:p w14:paraId="06B20C60" w14:textId="77777777" w:rsidR="00F11C35" w:rsidRPr="009A408F" w:rsidRDefault="00F11C35" w:rsidP="008E22DD">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77916A55" w14:textId="77777777" w:rsidR="00F11C35" w:rsidRPr="009A408F" w:rsidRDefault="00F11C35" w:rsidP="008E22DD">
            <w:pPr>
              <w:spacing w:line="360" w:lineRule="atLeast"/>
              <w:ind w:left="57" w:firstLine="652"/>
              <w:jc w:val="center"/>
              <w:rPr>
                <w:rFonts w:cstheme="minorHAnsi"/>
              </w:rPr>
            </w:pPr>
            <w:r w:rsidRPr="009A408F">
              <w:rPr>
                <w:rFonts w:cstheme="minorHAnsi"/>
              </w:rPr>
              <w:t xml:space="preserve">Ūkio subjekto, kurio </w:t>
            </w:r>
            <w:proofErr w:type="spellStart"/>
            <w:r w:rsidRPr="009A408F">
              <w:rPr>
                <w:rFonts w:cstheme="minorHAnsi"/>
              </w:rPr>
              <w:t>pajėgumais</w:t>
            </w:r>
            <w:proofErr w:type="spellEnd"/>
            <w:r w:rsidRPr="009A408F">
              <w:rPr>
                <w:rFonts w:cstheme="minorHAnsi"/>
              </w:rPr>
              <w:t xml:space="preserve"> remiuosi pavadinimas, adresas </w:t>
            </w:r>
          </w:p>
        </w:tc>
        <w:tc>
          <w:tcPr>
            <w:tcW w:w="3714" w:type="dxa"/>
          </w:tcPr>
          <w:p w14:paraId="20A92635" w14:textId="77777777" w:rsidR="00F11C35" w:rsidRPr="009A408F" w:rsidRDefault="00F11C35" w:rsidP="008E22DD">
            <w:pPr>
              <w:spacing w:line="260" w:lineRule="atLeast"/>
              <w:jc w:val="both"/>
              <w:rPr>
                <w:rFonts w:cstheme="minorHAnsi"/>
                <w:b/>
              </w:rPr>
            </w:pPr>
            <w:r w:rsidRPr="009A408F">
              <w:rPr>
                <w:rFonts w:cstheme="minorHAnsi"/>
                <w:b/>
              </w:rPr>
              <w:t>Įrašyti abi reikalaujamas reikšmes:</w:t>
            </w:r>
          </w:p>
          <w:p w14:paraId="142B8551" w14:textId="77777777" w:rsidR="00F11C35" w:rsidRPr="009A408F" w:rsidRDefault="00F11C35" w:rsidP="008E22DD">
            <w:pPr>
              <w:spacing w:line="260" w:lineRule="atLeast"/>
              <w:jc w:val="both"/>
              <w:rPr>
                <w:rFonts w:cstheme="minorHAnsi"/>
              </w:rPr>
            </w:pPr>
            <w:r w:rsidRPr="009A408F">
              <w:rPr>
                <w:rFonts w:cstheme="minorHAnsi"/>
              </w:rPr>
              <w:t xml:space="preserve">1. Ūkio subjektui, kurio </w:t>
            </w:r>
            <w:proofErr w:type="spellStart"/>
            <w:r w:rsidRPr="009A408F">
              <w:rPr>
                <w:rFonts w:cstheme="minorHAnsi"/>
              </w:rPr>
              <w:t>pajėgumais</w:t>
            </w:r>
            <w:proofErr w:type="spellEnd"/>
            <w:r w:rsidRPr="009A408F">
              <w:rPr>
                <w:rFonts w:cstheme="minorHAnsi"/>
              </w:rPr>
              <w:t xml:space="preserve"> remiuosi, numatomi perduoti </w:t>
            </w:r>
            <w:r w:rsidRPr="009A408F">
              <w:rPr>
                <w:rFonts w:cstheme="minorHAnsi"/>
              </w:rPr>
              <w:lastRenderedPageBreak/>
              <w:t>darbai/paslaugos (</w:t>
            </w:r>
            <w:r w:rsidRPr="009A408F">
              <w:rPr>
                <w:rFonts w:cstheme="minorHAnsi"/>
                <w:i/>
              </w:rPr>
              <w:t>įvardinti konkrečius darbus/paslaugas</w:t>
            </w:r>
            <w:r w:rsidRPr="009A408F">
              <w:rPr>
                <w:rFonts w:cstheme="minorHAnsi"/>
              </w:rPr>
              <w:t xml:space="preserve">); </w:t>
            </w:r>
          </w:p>
          <w:p w14:paraId="64A62188" w14:textId="77777777" w:rsidR="00F11C35" w:rsidRPr="009A408F" w:rsidRDefault="00F11C35" w:rsidP="008E22DD">
            <w:pPr>
              <w:spacing w:line="260" w:lineRule="atLeast"/>
              <w:jc w:val="both"/>
              <w:rPr>
                <w:rFonts w:cstheme="minorHAnsi"/>
              </w:rPr>
            </w:pPr>
            <w:r w:rsidRPr="009A408F">
              <w:rPr>
                <w:rFonts w:cstheme="minorHAnsi"/>
              </w:rPr>
              <w:t xml:space="preserve">2. Ūkio subjektui, kurio </w:t>
            </w:r>
            <w:proofErr w:type="spellStart"/>
            <w:r w:rsidRPr="009A408F">
              <w:rPr>
                <w:rFonts w:cstheme="minorHAnsi"/>
              </w:rPr>
              <w:t>pajėgumais</w:t>
            </w:r>
            <w:proofErr w:type="spellEnd"/>
            <w:r w:rsidRPr="009A408F">
              <w:rPr>
                <w:rFonts w:cstheme="minorHAnsi"/>
              </w:rPr>
              <w:t xml:space="preserve"> remiuosi, perduodama sutarties dalis % ar </w:t>
            </w:r>
            <w:proofErr w:type="spellStart"/>
            <w:r w:rsidRPr="009A408F">
              <w:rPr>
                <w:rFonts w:cstheme="minorHAnsi"/>
              </w:rPr>
              <w:t>Eur</w:t>
            </w:r>
            <w:proofErr w:type="spellEnd"/>
            <w:r w:rsidRPr="009A408F">
              <w:rPr>
                <w:rFonts w:cstheme="minorHAnsi"/>
              </w:rPr>
              <w:t xml:space="preserve"> sutarties kainoje</w:t>
            </w:r>
          </w:p>
        </w:tc>
      </w:tr>
      <w:tr w:rsidR="00F11C35" w:rsidRPr="009A408F" w14:paraId="4C8A52D0" w14:textId="77777777" w:rsidTr="00967265">
        <w:tc>
          <w:tcPr>
            <w:tcW w:w="948" w:type="dxa"/>
          </w:tcPr>
          <w:p w14:paraId="32B7438A" w14:textId="77777777" w:rsidR="00F11C35" w:rsidRPr="009A408F" w:rsidRDefault="00F11C35" w:rsidP="008E22DD">
            <w:pPr>
              <w:spacing w:line="360" w:lineRule="atLeast"/>
              <w:ind w:left="57" w:firstLine="652"/>
              <w:jc w:val="both"/>
              <w:rPr>
                <w:rFonts w:cstheme="minorHAnsi"/>
              </w:rPr>
            </w:pPr>
          </w:p>
        </w:tc>
        <w:tc>
          <w:tcPr>
            <w:tcW w:w="5539" w:type="dxa"/>
          </w:tcPr>
          <w:p w14:paraId="3BA6D9E1" w14:textId="77777777" w:rsidR="00F11C35" w:rsidRPr="009A408F" w:rsidRDefault="00F11C35" w:rsidP="008E22DD">
            <w:pPr>
              <w:spacing w:line="360" w:lineRule="atLeast"/>
              <w:ind w:left="57" w:firstLine="652"/>
              <w:jc w:val="both"/>
              <w:rPr>
                <w:rFonts w:cstheme="minorHAnsi"/>
              </w:rPr>
            </w:pPr>
          </w:p>
        </w:tc>
        <w:tc>
          <w:tcPr>
            <w:tcW w:w="3714" w:type="dxa"/>
          </w:tcPr>
          <w:p w14:paraId="0B0150ED" w14:textId="77777777" w:rsidR="00F11C35" w:rsidRPr="009A408F" w:rsidRDefault="00F11C35" w:rsidP="008E22DD">
            <w:pPr>
              <w:spacing w:line="360" w:lineRule="atLeast"/>
              <w:ind w:left="57" w:firstLine="652"/>
              <w:jc w:val="both"/>
              <w:rPr>
                <w:rFonts w:cstheme="minorHAnsi"/>
              </w:rPr>
            </w:pPr>
          </w:p>
        </w:tc>
      </w:tr>
      <w:tr w:rsidR="00F11C35" w:rsidRPr="009A408F" w14:paraId="2625F3EE" w14:textId="77777777" w:rsidTr="00967265">
        <w:tc>
          <w:tcPr>
            <w:tcW w:w="948" w:type="dxa"/>
          </w:tcPr>
          <w:p w14:paraId="7197D0AC" w14:textId="77777777" w:rsidR="00F11C35" w:rsidRPr="009A408F" w:rsidRDefault="00F11C35" w:rsidP="008E22DD">
            <w:pPr>
              <w:spacing w:line="360" w:lineRule="atLeast"/>
              <w:ind w:left="57" w:firstLine="652"/>
              <w:jc w:val="both"/>
              <w:rPr>
                <w:rFonts w:cstheme="minorHAnsi"/>
              </w:rPr>
            </w:pPr>
          </w:p>
        </w:tc>
        <w:tc>
          <w:tcPr>
            <w:tcW w:w="5539" w:type="dxa"/>
          </w:tcPr>
          <w:p w14:paraId="682D51E4" w14:textId="77777777" w:rsidR="00F11C35" w:rsidRPr="009A408F" w:rsidRDefault="00F11C35" w:rsidP="008E22DD">
            <w:pPr>
              <w:spacing w:line="360" w:lineRule="atLeast"/>
              <w:ind w:left="57" w:firstLine="652"/>
              <w:jc w:val="both"/>
              <w:rPr>
                <w:rFonts w:cstheme="minorHAnsi"/>
              </w:rPr>
            </w:pPr>
          </w:p>
        </w:tc>
        <w:tc>
          <w:tcPr>
            <w:tcW w:w="3714" w:type="dxa"/>
          </w:tcPr>
          <w:p w14:paraId="2DAB77F6" w14:textId="77777777" w:rsidR="00F11C35" w:rsidRPr="009A408F" w:rsidRDefault="00F11C35" w:rsidP="008E22DD">
            <w:pPr>
              <w:spacing w:line="360" w:lineRule="atLeast"/>
              <w:ind w:left="57" w:firstLine="652"/>
              <w:jc w:val="both"/>
              <w:rPr>
                <w:rFonts w:cstheme="minorHAnsi"/>
              </w:rPr>
            </w:pPr>
          </w:p>
        </w:tc>
      </w:tr>
    </w:tbl>
    <w:p w14:paraId="190BC9F4"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 xml:space="preserve">Pildyti tuomet, jei sutarties vykdymui bus pasitelkti ūkio subjektai, kurių </w:t>
      </w:r>
      <w:proofErr w:type="spellStart"/>
      <w:r w:rsidRPr="00E22C55">
        <w:rPr>
          <w:rFonts w:cstheme="minorHAnsi"/>
          <w:bCs/>
          <w:i/>
          <w:iCs/>
        </w:rPr>
        <w:t>pajėgumais</w:t>
      </w:r>
      <w:proofErr w:type="spellEnd"/>
      <w:r w:rsidRPr="00E22C55">
        <w:rPr>
          <w:rFonts w:cstheme="minorHAnsi"/>
          <w:bCs/>
          <w:i/>
          <w:iCs/>
        </w:rPr>
        <w:t xml:space="preserve"> tiekėjas remiasi.</w:t>
      </w:r>
    </w:p>
    <w:p w14:paraId="744F5CF8" w14:textId="77777777" w:rsidR="00F11C35" w:rsidRPr="00E22C55" w:rsidRDefault="00F11C35" w:rsidP="00F11C35">
      <w:pPr>
        <w:spacing w:line="240" w:lineRule="exact"/>
        <w:ind w:firstLine="720"/>
        <w:jc w:val="both"/>
        <w:rPr>
          <w:rFonts w:cstheme="minorHAnsi"/>
          <w:i/>
          <w:iCs/>
        </w:rPr>
      </w:pPr>
      <w:r w:rsidRPr="00E22C55">
        <w:rPr>
          <w:rFonts w:cstheme="minorHAnsi"/>
          <w:bCs/>
          <w:i/>
          <w:iCs/>
        </w:rPr>
        <w:t xml:space="preserve">Pateikiama ūkio subjekto, kurio </w:t>
      </w:r>
      <w:proofErr w:type="spellStart"/>
      <w:r w:rsidRPr="00E22C55">
        <w:rPr>
          <w:rFonts w:cstheme="minorHAnsi"/>
          <w:bCs/>
          <w:i/>
          <w:iCs/>
        </w:rPr>
        <w:t>pajėgumais</w:t>
      </w:r>
      <w:proofErr w:type="spellEnd"/>
      <w:r w:rsidRPr="00E22C55">
        <w:rPr>
          <w:rFonts w:cstheme="minorHAnsi"/>
          <w:bCs/>
          <w:i/>
          <w:iCs/>
        </w:rPr>
        <w:t xml:space="preserve"> tiekėjas remiasi, pasirašytos laisvos formos deklaracijos ar kito dokumento, patvirtinančio sutikimą dalyvauti šiame viešajame pirkime, skaitmeninė kopija.</w:t>
      </w:r>
      <w:r w:rsidRPr="00E22C55">
        <w:rPr>
          <w:rFonts w:cstheme="minorHAnsi"/>
          <w:i/>
          <w:iCs/>
        </w:rPr>
        <w:t xml:space="preserve"> </w:t>
      </w:r>
    </w:p>
    <w:p w14:paraId="23AE934D" w14:textId="5AEE4069" w:rsidR="00F11C35" w:rsidRPr="009A408F" w:rsidRDefault="00F11C35" w:rsidP="00F11C35">
      <w:pPr>
        <w:spacing w:line="360" w:lineRule="auto"/>
        <w:ind w:firstLine="709"/>
        <w:jc w:val="both"/>
        <w:rPr>
          <w:rFonts w:cstheme="minorHAnsi"/>
        </w:rPr>
      </w:pPr>
      <w:r w:rsidRPr="009A408F">
        <w:rPr>
          <w:rFonts w:cstheme="minorHAnsi"/>
          <w:b/>
        </w:rPr>
        <w:t>1</w:t>
      </w:r>
      <w:r w:rsidR="002F3E0B" w:rsidRPr="009A408F">
        <w:rPr>
          <w:rFonts w:cstheme="minorHAnsi"/>
          <w:b/>
        </w:rPr>
        <w:t>1</w:t>
      </w:r>
      <w:r w:rsidRPr="009A408F">
        <w:rPr>
          <w:rFonts w:cstheme="minorHAnsi"/>
          <w:b/>
        </w:rPr>
        <w:t>.</w:t>
      </w:r>
      <w:r w:rsidRPr="009A408F">
        <w:rPr>
          <w:rFonts w:cstheme="minorHAnsi"/>
        </w:rPr>
        <w:t xml:space="preserve"> </w:t>
      </w:r>
      <w:r w:rsidRPr="009A408F">
        <w:rPr>
          <w:rFonts w:cstheme="minorHAnsi"/>
          <w:b/>
          <w:bCs/>
        </w:rPr>
        <w:t>Vykdant sutartį pasitelksiu šiuos sub</w:t>
      </w:r>
      <w:r w:rsidR="00844BAC">
        <w:rPr>
          <w:rFonts w:cstheme="minorHAnsi"/>
          <w:b/>
          <w:bCs/>
        </w:rPr>
        <w:t>tiekėjus</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3B3A52CD" w14:textId="77777777" w:rsidTr="008E22DD">
        <w:tc>
          <w:tcPr>
            <w:tcW w:w="948" w:type="dxa"/>
          </w:tcPr>
          <w:p w14:paraId="7B55B887" w14:textId="77777777" w:rsidR="00F11C35" w:rsidRPr="009A408F" w:rsidRDefault="00F11C35" w:rsidP="008E22DD">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2294FECB" w14:textId="0129E8DF" w:rsidR="00F11C35" w:rsidRPr="009A408F" w:rsidRDefault="00F11C35" w:rsidP="008E22DD">
            <w:pPr>
              <w:spacing w:line="360" w:lineRule="atLeast"/>
              <w:ind w:left="57" w:firstLine="652"/>
              <w:jc w:val="center"/>
              <w:rPr>
                <w:rFonts w:cstheme="minorHAnsi"/>
              </w:rPr>
            </w:pPr>
            <w:r w:rsidRPr="009A408F">
              <w:rPr>
                <w:rFonts w:cstheme="minorHAnsi"/>
              </w:rPr>
              <w:t>Sub</w:t>
            </w:r>
            <w:r w:rsidR="00844BAC">
              <w:rPr>
                <w:rFonts w:cstheme="minorHAnsi"/>
              </w:rPr>
              <w:t>tiekėjo</w:t>
            </w:r>
            <w:r w:rsidRPr="009A408F">
              <w:rPr>
                <w:rFonts w:cstheme="minorHAnsi"/>
              </w:rPr>
              <w:t xml:space="preserve"> pavadinimas, adresas </w:t>
            </w:r>
          </w:p>
        </w:tc>
        <w:tc>
          <w:tcPr>
            <w:tcW w:w="3827" w:type="dxa"/>
          </w:tcPr>
          <w:p w14:paraId="48FF6D04" w14:textId="77777777" w:rsidR="00F11C35" w:rsidRPr="009A408F" w:rsidRDefault="00F11C35" w:rsidP="008E22DD">
            <w:pPr>
              <w:spacing w:line="260" w:lineRule="atLeast"/>
              <w:jc w:val="both"/>
              <w:rPr>
                <w:rFonts w:cstheme="minorHAnsi"/>
                <w:b/>
              </w:rPr>
            </w:pPr>
            <w:r w:rsidRPr="009A408F">
              <w:rPr>
                <w:rFonts w:cstheme="minorHAnsi"/>
                <w:b/>
              </w:rPr>
              <w:t>Įrašyti abi reikalaujamas reikšmes:</w:t>
            </w:r>
          </w:p>
          <w:p w14:paraId="0A05FFEF" w14:textId="3FD755A1" w:rsidR="00F11C35" w:rsidRPr="009A408F" w:rsidRDefault="00F11C35" w:rsidP="008E22DD">
            <w:pPr>
              <w:spacing w:line="280" w:lineRule="atLeast"/>
              <w:jc w:val="both"/>
              <w:rPr>
                <w:rFonts w:cstheme="minorHAnsi"/>
              </w:rPr>
            </w:pPr>
            <w:r w:rsidRPr="009A408F">
              <w:rPr>
                <w:rFonts w:cstheme="minorHAnsi"/>
              </w:rPr>
              <w:t>1. Sub</w:t>
            </w:r>
            <w:r w:rsidR="00844BAC">
              <w:rPr>
                <w:rFonts w:cstheme="minorHAnsi"/>
              </w:rPr>
              <w:t>tiekėjams</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23382042" w14:textId="135C20FE" w:rsidR="00F11C35" w:rsidRPr="009A408F" w:rsidRDefault="00F11C35" w:rsidP="008E22DD">
            <w:pPr>
              <w:spacing w:line="280" w:lineRule="atLeast"/>
              <w:jc w:val="both"/>
              <w:rPr>
                <w:rFonts w:cstheme="minorHAnsi"/>
              </w:rPr>
            </w:pPr>
            <w:r w:rsidRPr="009A408F">
              <w:rPr>
                <w:rFonts w:cstheme="minorHAnsi"/>
              </w:rPr>
              <w:t>2. Sub</w:t>
            </w:r>
            <w:r w:rsidR="00844BAC">
              <w:rPr>
                <w:rFonts w:cstheme="minorHAnsi"/>
              </w:rPr>
              <w:t>tiekėjams</w:t>
            </w:r>
            <w:r w:rsidRPr="009A408F">
              <w:rPr>
                <w:rFonts w:cstheme="minorHAnsi"/>
              </w:rPr>
              <w:t xml:space="preserve"> perduodama sutarties dalis % </w:t>
            </w:r>
            <w:r w:rsidR="00687A6E">
              <w:rPr>
                <w:rFonts w:cstheme="minorHAnsi"/>
              </w:rPr>
              <w:t xml:space="preserve">ar </w:t>
            </w:r>
            <w:proofErr w:type="spellStart"/>
            <w:r w:rsidR="00687A6E">
              <w:rPr>
                <w:rFonts w:cstheme="minorHAnsi"/>
              </w:rPr>
              <w:t>Eur</w:t>
            </w:r>
            <w:proofErr w:type="spellEnd"/>
            <w:r w:rsidR="00687A6E">
              <w:rPr>
                <w:rFonts w:cstheme="minorHAnsi"/>
              </w:rPr>
              <w:t xml:space="preserve"> </w:t>
            </w:r>
            <w:r w:rsidRPr="009A408F">
              <w:rPr>
                <w:rFonts w:cstheme="minorHAnsi"/>
              </w:rPr>
              <w:t>sutarties kainoje.</w:t>
            </w:r>
          </w:p>
        </w:tc>
      </w:tr>
      <w:tr w:rsidR="00F11C35" w:rsidRPr="009A408F" w14:paraId="62FE5215" w14:textId="77777777" w:rsidTr="008E22DD">
        <w:tc>
          <w:tcPr>
            <w:tcW w:w="948" w:type="dxa"/>
          </w:tcPr>
          <w:p w14:paraId="47875F9C" w14:textId="77777777" w:rsidR="00F11C35" w:rsidRPr="009A408F" w:rsidRDefault="00F11C35" w:rsidP="008E22DD">
            <w:pPr>
              <w:spacing w:line="360" w:lineRule="atLeast"/>
              <w:ind w:left="57" w:firstLine="652"/>
              <w:jc w:val="both"/>
              <w:rPr>
                <w:rFonts w:cstheme="minorHAnsi"/>
              </w:rPr>
            </w:pPr>
          </w:p>
        </w:tc>
        <w:tc>
          <w:tcPr>
            <w:tcW w:w="5539" w:type="dxa"/>
          </w:tcPr>
          <w:p w14:paraId="2F6BB50C" w14:textId="77777777" w:rsidR="00F11C35" w:rsidRPr="009A408F" w:rsidRDefault="00F11C35" w:rsidP="008E22DD">
            <w:pPr>
              <w:spacing w:line="360" w:lineRule="atLeast"/>
              <w:ind w:left="57" w:firstLine="652"/>
              <w:jc w:val="both"/>
              <w:rPr>
                <w:rFonts w:cstheme="minorHAnsi"/>
              </w:rPr>
            </w:pPr>
          </w:p>
        </w:tc>
        <w:tc>
          <w:tcPr>
            <w:tcW w:w="3827" w:type="dxa"/>
          </w:tcPr>
          <w:p w14:paraId="520D4AE0" w14:textId="77777777" w:rsidR="00F11C35" w:rsidRPr="009A408F" w:rsidRDefault="00F11C35" w:rsidP="008E22DD">
            <w:pPr>
              <w:spacing w:line="360" w:lineRule="atLeast"/>
              <w:ind w:left="57" w:firstLine="652"/>
              <w:jc w:val="both"/>
              <w:rPr>
                <w:rFonts w:cstheme="minorHAnsi"/>
              </w:rPr>
            </w:pPr>
          </w:p>
        </w:tc>
      </w:tr>
      <w:tr w:rsidR="00F11C35" w:rsidRPr="009A408F" w14:paraId="5C3928A9" w14:textId="77777777" w:rsidTr="008E22DD">
        <w:tc>
          <w:tcPr>
            <w:tcW w:w="948" w:type="dxa"/>
          </w:tcPr>
          <w:p w14:paraId="519FE03F" w14:textId="77777777" w:rsidR="00F11C35" w:rsidRPr="009A408F" w:rsidRDefault="00F11C35" w:rsidP="008E22DD">
            <w:pPr>
              <w:spacing w:line="360" w:lineRule="atLeast"/>
              <w:ind w:left="57" w:firstLine="652"/>
              <w:jc w:val="both"/>
              <w:rPr>
                <w:rFonts w:cstheme="minorHAnsi"/>
              </w:rPr>
            </w:pPr>
          </w:p>
        </w:tc>
        <w:tc>
          <w:tcPr>
            <w:tcW w:w="5539" w:type="dxa"/>
          </w:tcPr>
          <w:p w14:paraId="7D6AAAF2" w14:textId="77777777" w:rsidR="00F11C35" w:rsidRPr="009A408F" w:rsidRDefault="00F11C35" w:rsidP="008E22DD">
            <w:pPr>
              <w:spacing w:line="360" w:lineRule="atLeast"/>
              <w:ind w:left="57" w:firstLine="652"/>
              <w:jc w:val="both"/>
              <w:rPr>
                <w:rFonts w:cstheme="minorHAnsi"/>
              </w:rPr>
            </w:pPr>
          </w:p>
        </w:tc>
        <w:tc>
          <w:tcPr>
            <w:tcW w:w="3827" w:type="dxa"/>
          </w:tcPr>
          <w:p w14:paraId="002D12DC" w14:textId="77777777" w:rsidR="00F11C35" w:rsidRPr="009A408F" w:rsidRDefault="00F11C35" w:rsidP="008E22DD">
            <w:pPr>
              <w:spacing w:line="360" w:lineRule="atLeast"/>
              <w:ind w:left="57" w:firstLine="652"/>
              <w:jc w:val="both"/>
              <w:rPr>
                <w:rFonts w:cstheme="minorHAnsi"/>
              </w:rPr>
            </w:pPr>
          </w:p>
        </w:tc>
      </w:tr>
    </w:tbl>
    <w:p w14:paraId="17D9B1B7" w14:textId="78FE4814"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sub</w:t>
      </w:r>
      <w:r w:rsidR="00844BAC">
        <w:rPr>
          <w:rFonts w:cstheme="minorHAnsi"/>
          <w:bCs/>
          <w:i/>
          <w:iCs/>
        </w:rPr>
        <w:t>tiekėjai</w:t>
      </w:r>
      <w:r w:rsidRPr="00E22C5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444344FF"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2</w:t>
      </w:r>
      <w:r w:rsidRPr="009A408F">
        <w:rPr>
          <w:rFonts w:cstheme="minorHAnsi"/>
        </w:rPr>
        <w:t xml:space="preserve">. </w:t>
      </w:r>
      <w:r w:rsidRPr="009A408F">
        <w:rPr>
          <w:rFonts w:cstheme="minorHAnsi"/>
          <w:b/>
          <w:bCs/>
        </w:rPr>
        <w:t xml:space="preserve">Vykdant sutartį pasitelksiu šiuos specialistus, kuriuos ketinu įdarbinti (toliau - </w:t>
      </w:r>
      <w:proofErr w:type="spellStart"/>
      <w:r w:rsidRPr="009A408F">
        <w:rPr>
          <w:rFonts w:cstheme="minorHAnsi"/>
          <w:b/>
          <w:bCs/>
        </w:rPr>
        <w:t>kvazisub</w:t>
      </w:r>
      <w:r w:rsidR="00844BAC">
        <w:rPr>
          <w:rFonts w:cstheme="minorHAnsi"/>
          <w:b/>
          <w:bCs/>
        </w:rPr>
        <w:t>tiekėjai</w:t>
      </w:r>
      <w:proofErr w:type="spellEnd"/>
      <w:r w:rsidRPr="009A408F">
        <w:rPr>
          <w:rFonts w:cstheme="minorHAnsi"/>
          <w:b/>
          <w:bCs/>
        </w:rPr>
        <w:t xml:space="preserve">) </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7DABCBC5" w14:textId="77777777" w:rsidTr="008E22DD">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9A408F" w:rsidRDefault="00F11C35" w:rsidP="008E22DD">
            <w:pPr>
              <w:tabs>
                <w:tab w:val="left" w:pos="0"/>
              </w:tabs>
              <w:spacing w:line="360" w:lineRule="atLeast"/>
              <w:ind w:left="57" w:right="-3" w:hanging="57"/>
              <w:jc w:val="center"/>
              <w:rPr>
                <w:rFonts w:cstheme="minorHAnsi"/>
              </w:rPr>
            </w:pPr>
            <w:r w:rsidRPr="009A408F">
              <w:rPr>
                <w:rFonts w:cstheme="minorHAnsi"/>
              </w:rPr>
              <w:t>Eil. Nr.</w:t>
            </w:r>
          </w:p>
        </w:tc>
        <w:tc>
          <w:tcPr>
            <w:tcW w:w="5539" w:type="dxa"/>
            <w:tcBorders>
              <w:top w:val="single" w:sz="4" w:space="0" w:color="auto"/>
              <w:left w:val="single" w:sz="4" w:space="0" w:color="auto"/>
              <w:bottom w:val="single" w:sz="4" w:space="0" w:color="auto"/>
              <w:right w:val="single" w:sz="4" w:space="0" w:color="auto"/>
            </w:tcBorders>
          </w:tcPr>
          <w:p w14:paraId="2D455740" w14:textId="63BAC3CD" w:rsidR="00F11C35" w:rsidRPr="009A408F" w:rsidRDefault="00F11C35" w:rsidP="008E22DD">
            <w:pPr>
              <w:spacing w:line="360" w:lineRule="atLeast"/>
              <w:ind w:left="57" w:firstLine="652"/>
              <w:jc w:val="center"/>
              <w:rPr>
                <w:rFonts w:cstheme="minorHAnsi"/>
              </w:rPr>
            </w:pPr>
            <w:proofErr w:type="spellStart"/>
            <w:r w:rsidRPr="009A408F">
              <w:rPr>
                <w:rFonts w:cstheme="minorHAnsi"/>
              </w:rPr>
              <w:t>Kvazisub</w:t>
            </w:r>
            <w:r w:rsidR="00844BAC">
              <w:rPr>
                <w:rFonts w:cstheme="minorHAnsi"/>
              </w:rPr>
              <w:t>tiekėjo</w:t>
            </w:r>
            <w:proofErr w:type="spellEnd"/>
            <w:r w:rsidRPr="009A408F">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58310558" w14:textId="0EF66F29" w:rsidR="00F11C35" w:rsidRPr="009A408F" w:rsidRDefault="00F11C35" w:rsidP="008E22DD">
            <w:pPr>
              <w:spacing w:line="280" w:lineRule="atLeast"/>
              <w:jc w:val="both"/>
              <w:rPr>
                <w:rFonts w:cstheme="minorHAnsi"/>
              </w:rPr>
            </w:pPr>
            <w:proofErr w:type="spellStart"/>
            <w:r w:rsidRPr="009A408F">
              <w:rPr>
                <w:rFonts w:cstheme="minorHAnsi"/>
              </w:rPr>
              <w:t>Kvazisub</w:t>
            </w:r>
            <w:r w:rsidR="00844BAC">
              <w:rPr>
                <w:rFonts w:cstheme="minorHAnsi"/>
              </w:rPr>
              <w:t>tiekėjui</w:t>
            </w:r>
            <w:proofErr w:type="spellEnd"/>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6BA6EBAA" w14:textId="77777777" w:rsidR="00F11C35" w:rsidRPr="009A408F" w:rsidRDefault="00F11C35" w:rsidP="008E22DD">
            <w:pPr>
              <w:spacing w:line="280" w:lineRule="atLeast"/>
              <w:jc w:val="both"/>
              <w:rPr>
                <w:rFonts w:cstheme="minorHAnsi"/>
              </w:rPr>
            </w:pPr>
          </w:p>
        </w:tc>
      </w:tr>
      <w:tr w:rsidR="00F11C35" w:rsidRPr="009A408F" w14:paraId="6AAA12AF" w14:textId="77777777" w:rsidTr="008E22DD">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9A408F" w:rsidRDefault="00F11C35" w:rsidP="008E22DD">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3E139736" w14:textId="77777777" w:rsidR="00F11C35" w:rsidRPr="009A408F" w:rsidRDefault="00F11C35" w:rsidP="008E22DD">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109CCE7C" w14:textId="77777777" w:rsidR="00F11C35" w:rsidRPr="009A408F" w:rsidRDefault="00F11C35" w:rsidP="008E22DD">
            <w:pPr>
              <w:spacing w:line="360" w:lineRule="atLeast"/>
              <w:ind w:left="57" w:firstLine="652"/>
              <w:jc w:val="both"/>
              <w:rPr>
                <w:rFonts w:cstheme="minorHAnsi"/>
                <w:highlight w:val="lightGray"/>
              </w:rPr>
            </w:pPr>
          </w:p>
        </w:tc>
      </w:tr>
      <w:tr w:rsidR="00F11C35" w:rsidRPr="009A408F" w14:paraId="33FA37CC" w14:textId="77777777" w:rsidTr="008E22DD">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9A408F" w:rsidRDefault="00F11C35" w:rsidP="008E22DD">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0274175D" w14:textId="77777777" w:rsidR="00F11C35" w:rsidRPr="009A408F" w:rsidRDefault="00F11C35" w:rsidP="008E22DD">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3AB1042E" w14:textId="77777777" w:rsidR="00F11C35" w:rsidRPr="009A408F" w:rsidRDefault="00F11C35" w:rsidP="008E22DD">
            <w:pPr>
              <w:spacing w:line="360" w:lineRule="atLeast"/>
              <w:ind w:left="57" w:firstLine="652"/>
              <w:jc w:val="both"/>
              <w:rPr>
                <w:rFonts w:cstheme="minorHAnsi"/>
                <w:highlight w:val="lightGray"/>
              </w:rPr>
            </w:pPr>
          </w:p>
        </w:tc>
      </w:tr>
    </w:tbl>
    <w:p w14:paraId="213B6AD9" w14:textId="1F1329A6" w:rsidR="00F11C35" w:rsidRPr="00E22C55" w:rsidRDefault="00F11C35" w:rsidP="00F11C35">
      <w:pPr>
        <w:spacing w:line="240" w:lineRule="exact"/>
        <w:ind w:firstLine="720"/>
        <w:jc w:val="both"/>
        <w:rPr>
          <w:rFonts w:cstheme="minorHAnsi"/>
          <w:bCs/>
          <w:i/>
          <w:iCs/>
        </w:rPr>
      </w:pPr>
      <w:r w:rsidRPr="00E22C55">
        <w:rPr>
          <w:rFonts w:cstheme="minorHAnsi"/>
          <w:i/>
          <w:iCs/>
        </w:rPr>
        <w:t>****</w:t>
      </w:r>
      <w:r w:rsidRPr="00E22C55">
        <w:rPr>
          <w:rFonts w:cstheme="minorHAnsi"/>
          <w:bCs/>
          <w:i/>
          <w:iCs/>
        </w:rPr>
        <w:t xml:space="preserve">Pildyti tuomet, jei sutarties vykdymui bus pasitelkti </w:t>
      </w:r>
      <w:proofErr w:type="spellStart"/>
      <w:r w:rsidRPr="00E22C55">
        <w:rPr>
          <w:rFonts w:cstheme="minorHAnsi"/>
          <w:bCs/>
          <w:i/>
          <w:iCs/>
        </w:rPr>
        <w:t>kvazisub</w:t>
      </w:r>
      <w:r w:rsidR="00844BAC">
        <w:rPr>
          <w:rFonts w:cstheme="minorHAnsi"/>
          <w:bCs/>
          <w:i/>
          <w:iCs/>
        </w:rPr>
        <w:t>tiekėajai</w:t>
      </w:r>
      <w:proofErr w:type="spellEnd"/>
      <w:r w:rsidRPr="00E22C55">
        <w:rPr>
          <w:rFonts w:cstheme="minorHAnsi"/>
          <w:bCs/>
          <w:i/>
          <w:iCs/>
        </w:rPr>
        <w:t>.</w:t>
      </w:r>
    </w:p>
    <w:p w14:paraId="7F7EC338" w14:textId="053D9BBC" w:rsidR="00F11C35" w:rsidRPr="00E22C55" w:rsidRDefault="00F11C35" w:rsidP="00F11C35">
      <w:pPr>
        <w:spacing w:line="240" w:lineRule="exact"/>
        <w:jc w:val="both"/>
        <w:rPr>
          <w:rFonts w:cstheme="minorHAnsi"/>
          <w:i/>
          <w:iCs/>
        </w:rPr>
      </w:pPr>
      <w:r w:rsidRPr="00E22C55">
        <w:rPr>
          <w:rFonts w:cstheme="minorHAnsi"/>
          <w:bCs/>
          <w:i/>
          <w:iCs/>
        </w:rPr>
        <w:t>P</w:t>
      </w:r>
      <w:r w:rsidRPr="00E22C55">
        <w:rPr>
          <w:rFonts w:cstheme="minorHAnsi"/>
          <w:i/>
          <w:iCs/>
        </w:rPr>
        <w:t xml:space="preserve">ateikiama </w:t>
      </w:r>
      <w:proofErr w:type="spellStart"/>
      <w:r w:rsidRPr="00E22C55">
        <w:rPr>
          <w:rFonts w:cstheme="minorHAnsi"/>
          <w:i/>
          <w:iCs/>
        </w:rPr>
        <w:t>kvazisub</w:t>
      </w:r>
      <w:r w:rsidR="00844BAC">
        <w:rPr>
          <w:rFonts w:cstheme="minorHAnsi"/>
          <w:i/>
          <w:iCs/>
        </w:rPr>
        <w:t>tiekėjų</w:t>
      </w:r>
      <w:proofErr w:type="spellEnd"/>
      <w:r w:rsidRPr="00E22C55">
        <w:rPr>
          <w:rFonts w:cstheme="minorHAnsi"/>
          <w:i/>
          <w:iCs/>
        </w:rPr>
        <w:t xml:space="preserve"> </w:t>
      </w:r>
      <w:r w:rsidRPr="00E22C55">
        <w:rPr>
          <w:rFonts w:cstheme="minorHAnsi"/>
          <w:bCs/>
          <w:i/>
          <w:iCs/>
        </w:rPr>
        <w:t xml:space="preserve">pasirašytas laisvos formos sutikimas, patvirtinantis atlikti sutartyje nurodytus darbus/paslaugas ir </w:t>
      </w:r>
      <w:proofErr w:type="spellStart"/>
      <w:r w:rsidR="00844BAC">
        <w:rPr>
          <w:rFonts w:cstheme="minorHAnsi"/>
          <w:bCs/>
          <w:i/>
          <w:iCs/>
        </w:rPr>
        <w:t>tiekėjo</w:t>
      </w:r>
      <w:r w:rsidR="00844BAC" w:rsidRPr="00E22C55">
        <w:rPr>
          <w:rFonts w:cstheme="minorHAnsi"/>
          <w:bCs/>
          <w:i/>
          <w:iCs/>
        </w:rPr>
        <w:t>o</w:t>
      </w:r>
      <w:proofErr w:type="spellEnd"/>
      <w:r w:rsidR="00844BAC" w:rsidRPr="00E22C55">
        <w:rPr>
          <w:rFonts w:cstheme="minorHAnsi"/>
          <w:bCs/>
          <w:i/>
          <w:iCs/>
        </w:rPr>
        <w:t xml:space="preserve"> </w:t>
      </w:r>
      <w:r w:rsidRPr="00E22C55">
        <w:rPr>
          <w:rFonts w:cstheme="minorHAnsi"/>
          <w:bCs/>
          <w:i/>
          <w:iCs/>
        </w:rPr>
        <w:t>ar sub</w:t>
      </w:r>
      <w:r w:rsidR="00844BAC">
        <w:rPr>
          <w:rFonts w:cstheme="minorHAnsi"/>
          <w:bCs/>
          <w:i/>
          <w:iCs/>
        </w:rPr>
        <w:t>tiekėjo</w:t>
      </w:r>
      <w:r w:rsidRPr="00E22C55">
        <w:rPr>
          <w:rFonts w:cstheme="minorHAnsi"/>
          <w:bCs/>
          <w:i/>
          <w:iCs/>
        </w:rPr>
        <w:t xml:space="preserve"> patvirtinimas, kad laimėjęs konkursą, įdarbins šį specialistą.</w:t>
      </w:r>
      <w:r w:rsidRPr="00E22C55">
        <w:rPr>
          <w:rFonts w:cstheme="minorHAnsi"/>
          <w:i/>
          <w:iCs/>
        </w:rPr>
        <w:t xml:space="preserve"> </w:t>
      </w:r>
    </w:p>
    <w:p w14:paraId="3D144AFB" w14:textId="6BA75549" w:rsidR="00F11C35" w:rsidRPr="009A408F" w:rsidRDefault="00F11C35" w:rsidP="00F11C35">
      <w:pPr>
        <w:spacing w:line="280" w:lineRule="atLeast"/>
        <w:ind w:firstLine="720"/>
        <w:jc w:val="both"/>
        <w:rPr>
          <w:rFonts w:cstheme="minorHAnsi"/>
        </w:rPr>
      </w:pPr>
      <w:r w:rsidRPr="009A408F">
        <w:rPr>
          <w:rFonts w:cstheme="minorHAnsi"/>
          <w:b/>
        </w:rPr>
        <w:lastRenderedPageBreak/>
        <w:t>1</w:t>
      </w:r>
      <w:r w:rsidR="002F3E0B" w:rsidRPr="009A408F">
        <w:rPr>
          <w:rFonts w:cstheme="minorHAnsi"/>
          <w:b/>
        </w:rPr>
        <w:t>3</w:t>
      </w:r>
      <w:r w:rsidRPr="009A408F">
        <w:rPr>
          <w:rFonts w:cstheme="minorHAnsi"/>
          <w:b/>
        </w:rPr>
        <w:t>. Šiame pasiūlyme yra pateikta ir konfidenciali informacija</w:t>
      </w:r>
      <w:r w:rsidRPr="009A408F">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F11C35" w:rsidRPr="009A408F" w14:paraId="5207DE36" w14:textId="77777777" w:rsidTr="008E22DD">
        <w:tc>
          <w:tcPr>
            <w:tcW w:w="948" w:type="dxa"/>
          </w:tcPr>
          <w:p w14:paraId="4E8D60F7" w14:textId="77777777" w:rsidR="00F11C35" w:rsidRPr="009A408F" w:rsidRDefault="00F11C35" w:rsidP="008E22DD">
            <w:pPr>
              <w:jc w:val="center"/>
              <w:rPr>
                <w:rFonts w:cstheme="minorHAnsi"/>
              </w:rPr>
            </w:pPr>
            <w:r w:rsidRPr="009A408F">
              <w:rPr>
                <w:rFonts w:cstheme="minorHAnsi"/>
              </w:rPr>
              <w:t>Eil. Nr.</w:t>
            </w:r>
          </w:p>
        </w:tc>
        <w:tc>
          <w:tcPr>
            <w:tcW w:w="3480" w:type="dxa"/>
          </w:tcPr>
          <w:p w14:paraId="20CDBF25" w14:textId="77777777" w:rsidR="00F11C35" w:rsidRPr="009A408F" w:rsidRDefault="00F11C35" w:rsidP="008E22DD">
            <w:pPr>
              <w:jc w:val="center"/>
              <w:rPr>
                <w:rFonts w:cstheme="minorHAnsi"/>
              </w:rPr>
            </w:pPr>
            <w:r w:rsidRPr="009A408F">
              <w:rPr>
                <w:rFonts w:cstheme="minorHAnsi"/>
              </w:rPr>
              <w:t>Pateikto dokumento pavadinimas</w:t>
            </w:r>
          </w:p>
        </w:tc>
        <w:tc>
          <w:tcPr>
            <w:tcW w:w="5886" w:type="dxa"/>
          </w:tcPr>
          <w:p w14:paraId="102AB900" w14:textId="77777777" w:rsidR="00F11C35" w:rsidRPr="009A408F" w:rsidRDefault="00F11C35" w:rsidP="008E22DD">
            <w:pPr>
              <w:jc w:val="center"/>
              <w:rPr>
                <w:rFonts w:cstheme="minorHAnsi"/>
              </w:rPr>
            </w:pPr>
            <w:r w:rsidRPr="009A408F">
              <w:rPr>
                <w:rFonts w:cstheme="minorHAnsi"/>
              </w:rPr>
              <w:t>Dokumentas yra įkeltas šioje CVP IS pasiūlymo lango eilutėje („Prisegti dokumentai“</w:t>
            </w:r>
            <w:r w:rsidRPr="009A408F">
              <w:rPr>
                <w:rFonts w:cstheme="minorHAnsi"/>
                <w:bCs/>
              </w:rPr>
              <w:t>)</w:t>
            </w:r>
          </w:p>
        </w:tc>
      </w:tr>
      <w:tr w:rsidR="00F11C35" w:rsidRPr="009A408F" w14:paraId="777EEEBE" w14:textId="77777777" w:rsidTr="008E22DD">
        <w:tc>
          <w:tcPr>
            <w:tcW w:w="948" w:type="dxa"/>
          </w:tcPr>
          <w:p w14:paraId="12E493B6" w14:textId="77777777" w:rsidR="00F11C35" w:rsidRPr="009A408F" w:rsidRDefault="00F11C35" w:rsidP="008E22DD">
            <w:pPr>
              <w:jc w:val="both"/>
              <w:rPr>
                <w:rFonts w:cstheme="minorHAnsi"/>
              </w:rPr>
            </w:pPr>
          </w:p>
        </w:tc>
        <w:tc>
          <w:tcPr>
            <w:tcW w:w="3480" w:type="dxa"/>
          </w:tcPr>
          <w:p w14:paraId="66037BA4" w14:textId="77777777" w:rsidR="00F11C35" w:rsidRPr="009A408F" w:rsidRDefault="00F11C35" w:rsidP="008E22DD">
            <w:pPr>
              <w:jc w:val="both"/>
              <w:rPr>
                <w:rFonts w:cstheme="minorHAnsi"/>
              </w:rPr>
            </w:pPr>
          </w:p>
        </w:tc>
        <w:tc>
          <w:tcPr>
            <w:tcW w:w="5886" w:type="dxa"/>
          </w:tcPr>
          <w:p w14:paraId="2EAB2A35" w14:textId="77777777" w:rsidR="00F11C35" w:rsidRPr="009A408F" w:rsidRDefault="00F11C35" w:rsidP="008E22DD">
            <w:pPr>
              <w:jc w:val="both"/>
              <w:rPr>
                <w:rFonts w:cstheme="minorHAnsi"/>
              </w:rPr>
            </w:pPr>
          </w:p>
        </w:tc>
      </w:tr>
      <w:tr w:rsidR="00F11C35" w:rsidRPr="009A408F" w14:paraId="2E2458BE" w14:textId="77777777" w:rsidTr="008E22DD">
        <w:tc>
          <w:tcPr>
            <w:tcW w:w="948" w:type="dxa"/>
          </w:tcPr>
          <w:p w14:paraId="5B99F7C4" w14:textId="77777777" w:rsidR="00F11C35" w:rsidRPr="009A408F" w:rsidRDefault="00F11C35" w:rsidP="008E22DD">
            <w:pPr>
              <w:jc w:val="both"/>
              <w:rPr>
                <w:rFonts w:cstheme="minorHAnsi"/>
              </w:rPr>
            </w:pPr>
          </w:p>
        </w:tc>
        <w:tc>
          <w:tcPr>
            <w:tcW w:w="3480" w:type="dxa"/>
          </w:tcPr>
          <w:p w14:paraId="3CC30713" w14:textId="77777777" w:rsidR="00F11C35" w:rsidRPr="009A408F" w:rsidRDefault="00F11C35" w:rsidP="008E22DD">
            <w:pPr>
              <w:pStyle w:val="Antrats"/>
              <w:tabs>
                <w:tab w:val="left" w:pos="1296"/>
              </w:tabs>
              <w:rPr>
                <w:rFonts w:cstheme="minorHAnsi"/>
              </w:rPr>
            </w:pPr>
          </w:p>
        </w:tc>
        <w:tc>
          <w:tcPr>
            <w:tcW w:w="5886" w:type="dxa"/>
          </w:tcPr>
          <w:p w14:paraId="20F33AD2" w14:textId="77777777" w:rsidR="00F11C35" w:rsidRPr="009A408F" w:rsidRDefault="00F11C35" w:rsidP="008E22DD">
            <w:pPr>
              <w:jc w:val="both"/>
              <w:rPr>
                <w:rFonts w:cstheme="minorHAnsi"/>
              </w:rPr>
            </w:pPr>
          </w:p>
        </w:tc>
      </w:tr>
    </w:tbl>
    <w:p w14:paraId="436D2B51"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 xml:space="preserve">*****Pildyti tuomet, jei bus pateikta konfidenciali informacija. Tiekėjas negali nurodyti, kad konfidenciali yra pasiūlymo kaina arba, kad visas pasiūlymas yra konfidencialus. </w:t>
      </w:r>
    </w:p>
    <w:p w14:paraId="4E23A867" w14:textId="07B1211B" w:rsidR="00F11C35" w:rsidRPr="009A408F" w:rsidRDefault="00F11C35" w:rsidP="00F11C35">
      <w:pPr>
        <w:spacing w:line="360" w:lineRule="atLeast"/>
        <w:ind w:firstLine="720"/>
        <w:jc w:val="both"/>
        <w:rPr>
          <w:rFonts w:cstheme="minorHAnsi"/>
        </w:rPr>
      </w:pPr>
      <w:r w:rsidRPr="009A408F">
        <w:rPr>
          <w:rFonts w:cstheme="minorHAnsi"/>
          <w:b/>
        </w:rPr>
        <w:t>1</w:t>
      </w:r>
      <w:r w:rsidR="002F3E0B" w:rsidRPr="009A408F">
        <w:rPr>
          <w:rFonts w:cstheme="minorHAnsi"/>
          <w:b/>
        </w:rPr>
        <w:t>4</w:t>
      </w:r>
      <w:r w:rsidRPr="009A408F">
        <w:rPr>
          <w:rFonts w:cstheme="minorHAnsi"/>
          <w:b/>
        </w:rPr>
        <w:t>.</w:t>
      </w:r>
      <w:r w:rsidRPr="009A408F">
        <w:rPr>
          <w:rFonts w:cstheme="minorHAnsi"/>
        </w:rPr>
        <w:t xml:space="preserve"> </w:t>
      </w:r>
      <w:r w:rsidRPr="009A408F">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2584"/>
        <w:gridCol w:w="375"/>
        <w:gridCol w:w="1961"/>
        <w:gridCol w:w="694"/>
        <w:gridCol w:w="344"/>
        <w:gridCol w:w="1967"/>
        <w:gridCol w:w="1352"/>
      </w:tblGrid>
      <w:tr w:rsidR="00F11C35" w:rsidRPr="009A408F" w14:paraId="7B8E87FD" w14:textId="77777777" w:rsidTr="008E22DD">
        <w:trPr>
          <w:trHeight w:val="136"/>
        </w:trPr>
        <w:tc>
          <w:tcPr>
            <w:tcW w:w="939" w:type="dxa"/>
          </w:tcPr>
          <w:p w14:paraId="4900596D" w14:textId="77777777" w:rsidR="00F11C35" w:rsidRPr="009A408F" w:rsidRDefault="00F11C35" w:rsidP="008E22DD">
            <w:pPr>
              <w:jc w:val="center"/>
              <w:rPr>
                <w:rFonts w:cstheme="minorHAnsi"/>
              </w:rPr>
            </w:pPr>
            <w:r w:rsidRPr="009A408F">
              <w:rPr>
                <w:rFonts w:cstheme="minorHAnsi"/>
              </w:rPr>
              <w:t>Eil. Nr.</w:t>
            </w:r>
          </w:p>
        </w:tc>
        <w:tc>
          <w:tcPr>
            <w:tcW w:w="5958" w:type="dxa"/>
            <w:gridSpan w:val="5"/>
          </w:tcPr>
          <w:p w14:paraId="2D73748E" w14:textId="77777777" w:rsidR="00F11C35" w:rsidRPr="009A408F" w:rsidRDefault="00F11C35" w:rsidP="008E22DD">
            <w:pPr>
              <w:jc w:val="center"/>
              <w:rPr>
                <w:rFonts w:cstheme="minorHAnsi"/>
              </w:rPr>
            </w:pPr>
            <w:r w:rsidRPr="009A408F">
              <w:rPr>
                <w:rFonts w:cstheme="minorHAnsi"/>
              </w:rPr>
              <w:t>Pateiktų dokumentų pavadinimas</w:t>
            </w:r>
          </w:p>
        </w:tc>
        <w:tc>
          <w:tcPr>
            <w:tcW w:w="3319" w:type="dxa"/>
            <w:gridSpan w:val="2"/>
          </w:tcPr>
          <w:p w14:paraId="414B29C7" w14:textId="77777777" w:rsidR="00F11C35" w:rsidRPr="009A408F" w:rsidRDefault="00F11C35" w:rsidP="008E22DD">
            <w:pPr>
              <w:jc w:val="center"/>
              <w:rPr>
                <w:rFonts w:cstheme="minorHAnsi"/>
              </w:rPr>
            </w:pPr>
            <w:r w:rsidRPr="009A408F">
              <w:rPr>
                <w:rFonts w:cstheme="minorHAnsi"/>
              </w:rPr>
              <w:t>Dokumento puslapių skaičius</w:t>
            </w:r>
          </w:p>
        </w:tc>
      </w:tr>
      <w:tr w:rsidR="00F11C35" w:rsidRPr="009A408F" w14:paraId="18B6D697" w14:textId="77777777" w:rsidTr="008E22DD">
        <w:trPr>
          <w:trHeight w:val="136"/>
        </w:trPr>
        <w:tc>
          <w:tcPr>
            <w:tcW w:w="939" w:type="dxa"/>
          </w:tcPr>
          <w:p w14:paraId="2603E6CE" w14:textId="77777777" w:rsidR="00F11C35" w:rsidRPr="009A408F" w:rsidRDefault="00F11C35" w:rsidP="008E22DD">
            <w:pPr>
              <w:jc w:val="both"/>
              <w:rPr>
                <w:rFonts w:cstheme="minorHAnsi"/>
              </w:rPr>
            </w:pPr>
          </w:p>
        </w:tc>
        <w:tc>
          <w:tcPr>
            <w:tcW w:w="5958" w:type="dxa"/>
            <w:gridSpan w:val="5"/>
          </w:tcPr>
          <w:p w14:paraId="7EBA23E8" w14:textId="77777777" w:rsidR="00F11C35" w:rsidRPr="009A408F" w:rsidRDefault="00F11C35" w:rsidP="008E22DD">
            <w:pPr>
              <w:jc w:val="both"/>
              <w:rPr>
                <w:rFonts w:cstheme="minorHAnsi"/>
              </w:rPr>
            </w:pPr>
          </w:p>
        </w:tc>
        <w:tc>
          <w:tcPr>
            <w:tcW w:w="3319" w:type="dxa"/>
            <w:gridSpan w:val="2"/>
          </w:tcPr>
          <w:p w14:paraId="46006887" w14:textId="77777777" w:rsidR="00F11C35" w:rsidRPr="009A408F" w:rsidRDefault="00F11C35" w:rsidP="008E22DD">
            <w:pPr>
              <w:jc w:val="both"/>
              <w:rPr>
                <w:rFonts w:cstheme="minorHAnsi"/>
              </w:rPr>
            </w:pPr>
          </w:p>
        </w:tc>
      </w:tr>
      <w:tr w:rsidR="00F11C35" w:rsidRPr="009A408F" w14:paraId="70F6E635" w14:textId="77777777" w:rsidTr="008E22DD">
        <w:trPr>
          <w:trHeight w:val="130"/>
        </w:trPr>
        <w:tc>
          <w:tcPr>
            <w:tcW w:w="939" w:type="dxa"/>
          </w:tcPr>
          <w:p w14:paraId="395326A3" w14:textId="77777777" w:rsidR="00F11C35" w:rsidRPr="009A408F" w:rsidRDefault="00F11C35" w:rsidP="008E22DD">
            <w:pPr>
              <w:jc w:val="both"/>
              <w:rPr>
                <w:rFonts w:cstheme="minorHAnsi"/>
              </w:rPr>
            </w:pPr>
          </w:p>
        </w:tc>
        <w:tc>
          <w:tcPr>
            <w:tcW w:w="5958" w:type="dxa"/>
            <w:gridSpan w:val="5"/>
          </w:tcPr>
          <w:p w14:paraId="45FE1581" w14:textId="77777777" w:rsidR="00F11C35" w:rsidRPr="009A408F" w:rsidRDefault="00F11C35" w:rsidP="008E22DD">
            <w:pPr>
              <w:pStyle w:val="Antrats"/>
              <w:tabs>
                <w:tab w:val="left" w:pos="1296"/>
              </w:tabs>
              <w:rPr>
                <w:rFonts w:cstheme="minorHAnsi"/>
              </w:rPr>
            </w:pPr>
          </w:p>
        </w:tc>
        <w:tc>
          <w:tcPr>
            <w:tcW w:w="3319" w:type="dxa"/>
            <w:gridSpan w:val="2"/>
          </w:tcPr>
          <w:p w14:paraId="3F8BCAFB" w14:textId="77777777" w:rsidR="00F11C35" w:rsidRPr="009A408F" w:rsidRDefault="00F11C35" w:rsidP="008E22DD">
            <w:pPr>
              <w:jc w:val="both"/>
              <w:rPr>
                <w:rFonts w:cstheme="minorHAnsi"/>
              </w:rPr>
            </w:pPr>
          </w:p>
        </w:tc>
      </w:tr>
      <w:tr w:rsidR="00F11C35" w:rsidRPr="009A408F" w14:paraId="2383CE14" w14:textId="77777777" w:rsidTr="008E2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6"/>
        </w:trPr>
        <w:tc>
          <w:tcPr>
            <w:tcW w:w="3523" w:type="dxa"/>
            <w:gridSpan w:val="2"/>
            <w:tcBorders>
              <w:top w:val="nil"/>
              <w:left w:val="nil"/>
              <w:bottom w:val="single" w:sz="4" w:space="0" w:color="auto"/>
              <w:right w:val="nil"/>
            </w:tcBorders>
          </w:tcPr>
          <w:p w14:paraId="4AEA7617" w14:textId="77777777" w:rsidR="00F11C35" w:rsidRPr="009A408F" w:rsidRDefault="00F11C35" w:rsidP="008E22DD">
            <w:pPr>
              <w:ind w:right="-1"/>
              <w:rPr>
                <w:rFonts w:cstheme="minorHAnsi"/>
              </w:rPr>
            </w:pPr>
          </w:p>
          <w:p w14:paraId="1FC12D7E" w14:textId="77777777" w:rsidR="00F11C35" w:rsidRPr="009A408F" w:rsidRDefault="00F11C35" w:rsidP="008E22DD">
            <w:pPr>
              <w:ind w:right="-1"/>
              <w:rPr>
                <w:rFonts w:cstheme="minorHAnsi"/>
              </w:rPr>
            </w:pPr>
          </w:p>
        </w:tc>
        <w:tc>
          <w:tcPr>
            <w:tcW w:w="375" w:type="dxa"/>
          </w:tcPr>
          <w:p w14:paraId="50FB0C25" w14:textId="77777777" w:rsidR="00F11C35" w:rsidRPr="009A408F" w:rsidRDefault="00F11C35" w:rsidP="008E22DD">
            <w:pPr>
              <w:ind w:right="-1"/>
              <w:jc w:val="center"/>
              <w:rPr>
                <w:rFonts w:cstheme="minorHAnsi"/>
              </w:rPr>
            </w:pPr>
          </w:p>
        </w:tc>
        <w:tc>
          <w:tcPr>
            <w:tcW w:w="1961" w:type="dxa"/>
            <w:tcBorders>
              <w:top w:val="nil"/>
              <w:left w:val="nil"/>
              <w:bottom w:val="single" w:sz="4" w:space="0" w:color="auto"/>
              <w:right w:val="nil"/>
            </w:tcBorders>
          </w:tcPr>
          <w:p w14:paraId="4A0DCB52" w14:textId="77777777" w:rsidR="00F11C35" w:rsidRPr="009A408F" w:rsidRDefault="00F11C35" w:rsidP="008E22DD">
            <w:pPr>
              <w:ind w:right="-1"/>
              <w:jc w:val="center"/>
              <w:rPr>
                <w:rFonts w:cstheme="minorHAnsi"/>
              </w:rPr>
            </w:pPr>
            <w:r w:rsidRPr="009A408F">
              <w:rPr>
                <w:rFonts w:cstheme="minorHAnsi"/>
              </w:rPr>
              <w:t xml:space="preserve"> </w:t>
            </w:r>
          </w:p>
        </w:tc>
        <w:tc>
          <w:tcPr>
            <w:tcW w:w="694" w:type="dxa"/>
          </w:tcPr>
          <w:p w14:paraId="0E3DE780" w14:textId="77777777" w:rsidR="00F11C35" w:rsidRPr="009A408F" w:rsidRDefault="00F11C35" w:rsidP="008E22DD">
            <w:pPr>
              <w:ind w:right="-1"/>
              <w:jc w:val="center"/>
              <w:rPr>
                <w:rFonts w:cstheme="minorHAnsi"/>
              </w:rPr>
            </w:pPr>
          </w:p>
        </w:tc>
        <w:tc>
          <w:tcPr>
            <w:tcW w:w="2311" w:type="dxa"/>
            <w:gridSpan w:val="2"/>
            <w:tcBorders>
              <w:top w:val="nil"/>
              <w:left w:val="nil"/>
              <w:bottom w:val="single" w:sz="4" w:space="0" w:color="auto"/>
              <w:right w:val="nil"/>
            </w:tcBorders>
          </w:tcPr>
          <w:p w14:paraId="77E6E3C0" w14:textId="77777777" w:rsidR="00F11C35" w:rsidRPr="009A408F" w:rsidRDefault="00F11C35" w:rsidP="008E22DD">
            <w:pPr>
              <w:ind w:right="-1"/>
              <w:jc w:val="right"/>
              <w:rPr>
                <w:rFonts w:cstheme="minorHAnsi"/>
              </w:rPr>
            </w:pPr>
          </w:p>
        </w:tc>
        <w:tc>
          <w:tcPr>
            <w:tcW w:w="1351" w:type="dxa"/>
          </w:tcPr>
          <w:p w14:paraId="6FBC3D2D" w14:textId="77777777" w:rsidR="00F11C35" w:rsidRPr="009A408F" w:rsidRDefault="00F11C35" w:rsidP="008E22DD">
            <w:pPr>
              <w:ind w:right="-1"/>
              <w:jc w:val="right"/>
              <w:rPr>
                <w:rFonts w:cstheme="minorHAnsi"/>
              </w:rPr>
            </w:pPr>
          </w:p>
        </w:tc>
      </w:tr>
      <w:tr w:rsidR="00F11C35" w:rsidRPr="009A408F" w14:paraId="1DF9C546" w14:textId="77777777" w:rsidTr="008E2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3523" w:type="dxa"/>
            <w:gridSpan w:val="2"/>
            <w:tcBorders>
              <w:top w:val="single" w:sz="4" w:space="0" w:color="auto"/>
              <w:left w:val="nil"/>
              <w:bottom w:val="nil"/>
              <w:right w:val="nil"/>
            </w:tcBorders>
          </w:tcPr>
          <w:p w14:paraId="128589F1" w14:textId="77777777" w:rsidR="00F11C35" w:rsidRPr="009A408F" w:rsidRDefault="00F11C35" w:rsidP="008E22DD">
            <w:pPr>
              <w:pStyle w:val="Pagrindinistekstas1"/>
              <w:ind w:firstLine="0"/>
              <w:rPr>
                <w:rFonts w:asciiTheme="minorHAnsi" w:hAnsiTheme="minorHAnsi" w:cstheme="minorHAnsi"/>
                <w:strike/>
                <w:position w:val="6"/>
                <w:sz w:val="21"/>
                <w:szCs w:val="21"/>
                <w:highlight w:val="yellow"/>
                <w:lang w:val="lt-LT"/>
              </w:rPr>
            </w:pPr>
          </w:p>
        </w:tc>
        <w:tc>
          <w:tcPr>
            <w:tcW w:w="375" w:type="dxa"/>
          </w:tcPr>
          <w:p w14:paraId="2809B0A1" w14:textId="77777777" w:rsidR="00F11C35" w:rsidRPr="009A408F" w:rsidRDefault="00F11C35" w:rsidP="008E22DD">
            <w:pPr>
              <w:ind w:right="-1"/>
              <w:jc w:val="center"/>
              <w:rPr>
                <w:rFonts w:cstheme="minorHAnsi"/>
                <w:strike/>
                <w:highlight w:val="yellow"/>
              </w:rPr>
            </w:pPr>
          </w:p>
        </w:tc>
        <w:tc>
          <w:tcPr>
            <w:tcW w:w="1961" w:type="dxa"/>
            <w:tcBorders>
              <w:top w:val="single" w:sz="4" w:space="0" w:color="auto"/>
              <w:left w:val="nil"/>
              <w:bottom w:val="nil"/>
              <w:right w:val="nil"/>
            </w:tcBorders>
          </w:tcPr>
          <w:p w14:paraId="16C9CE4F" w14:textId="77777777" w:rsidR="00F11C35" w:rsidRPr="009A408F" w:rsidRDefault="00F11C35" w:rsidP="008E22DD">
            <w:pPr>
              <w:ind w:left="33" w:right="-1" w:hanging="33"/>
              <w:rPr>
                <w:rFonts w:cstheme="minorHAnsi"/>
                <w:strike/>
                <w:position w:val="6"/>
                <w:highlight w:val="yellow"/>
              </w:rPr>
            </w:pPr>
          </w:p>
        </w:tc>
        <w:tc>
          <w:tcPr>
            <w:tcW w:w="694" w:type="dxa"/>
          </w:tcPr>
          <w:p w14:paraId="56FC5A8E" w14:textId="77777777" w:rsidR="00F11C35" w:rsidRPr="009A408F" w:rsidRDefault="00F11C35" w:rsidP="008E22DD">
            <w:pPr>
              <w:ind w:right="-1"/>
              <w:jc w:val="center"/>
              <w:rPr>
                <w:rFonts w:cstheme="minorHAnsi"/>
                <w:strike/>
                <w:highlight w:val="yellow"/>
              </w:rPr>
            </w:pPr>
          </w:p>
        </w:tc>
        <w:tc>
          <w:tcPr>
            <w:tcW w:w="2311" w:type="dxa"/>
            <w:gridSpan w:val="2"/>
            <w:tcBorders>
              <w:top w:val="single" w:sz="4" w:space="0" w:color="auto"/>
              <w:left w:val="nil"/>
              <w:bottom w:val="nil"/>
              <w:right w:val="nil"/>
            </w:tcBorders>
          </w:tcPr>
          <w:p w14:paraId="2A2AD9B8" w14:textId="77777777" w:rsidR="00F11C35" w:rsidRPr="009A408F" w:rsidRDefault="00F11C35" w:rsidP="008E22DD">
            <w:pPr>
              <w:ind w:right="-1"/>
              <w:jc w:val="center"/>
              <w:rPr>
                <w:rFonts w:cstheme="minorHAnsi"/>
                <w:strike/>
              </w:rPr>
            </w:pPr>
          </w:p>
        </w:tc>
        <w:tc>
          <w:tcPr>
            <w:tcW w:w="1351" w:type="dxa"/>
          </w:tcPr>
          <w:p w14:paraId="48EF4368" w14:textId="77777777" w:rsidR="00F11C35" w:rsidRPr="009A408F" w:rsidRDefault="00F11C35" w:rsidP="008E22DD">
            <w:pPr>
              <w:ind w:right="-1"/>
              <w:jc w:val="center"/>
              <w:rPr>
                <w:rFonts w:cstheme="minorHAnsi"/>
                <w:strike/>
              </w:rPr>
            </w:pPr>
          </w:p>
        </w:tc>
      </w:tr>
    </w:tbl>
    <w:p w14:paraId="1211D5C4" w14:textId="77777777" w:rsidR="00F11C35" w:rsidRPr="009A408F" w:rsidRDefault="00F11C35" w:rsidP="00F11C35">
      <w:pPr>
        <w:spacing w:line="280" w:lineRule="atLeast"/>
        <w:jc w:val="both"/>
        <w:rPr>
          <w:rFonts w:cstheme="minorHAnsi"/>
          <w:b/>
          <w:i/>
          <w:u w:val="single"/>
        </w:rPr>
      </w:pPr>
      <w:r w:rsidRPr="009A408F">
        <w:rPr>
          <w:rFonts w:cstheme="minorHAnsi"/>
          <w:b/>
          <w:i/>
          <w:u w:val="single"/>
        </w:rPr>
        <w:t xml:space="preserve">PASTABA: </w:t>
      </w:r>
    </w:p>
    <w:p w14:paraId="514270AE" w14:textId="01C9887E" w:rsidR="00F11C35" w:rsidRPr="009A408F" w:rsidRDefault="00F11C35" w:rsidP="00F11C35">
      <w:pPr>
        <w:tabs>
          <w:tab w:val="left" w:pos="0"/>
          <w:tab w:val="left" w:pos="9631"/>
        </w:tabs>
        <w:spacing w:line="280" w:lineRule="atLeast"/>
        <w:jc w:val="both"/>
        <w:rPr>
          <w:rFonts w:cstheme="minorHAnsi"/>
          <w:b/>
          <w:i/>
        </w:rPr>
      </w:pPr>
      <w:r w:rsidRPr="009A408F">
        <w:rPr>
          <w:rFonts w:cstheme="minorHAnsi"/>
          <w:b/>
          <w:i/>
        </w:rPr>
        <w:t>– 1</w:t>
      </w:r>
      <w:r w:rsidR="002F3E0B" w:rsidRPr="009A408F">
        <w:rPr>
          <w:rFonts w:cstheme="minorHAnsi"/>
          <w:b/>
          <w:i/>
        </w:rPr>
        <w:t>0</w:t>
      </w:r>
      <w:r w:rsidRPr="009A408F">
        <w:rPr>
          <w:rFonts w:cstheme="minorHAnsi"/>
          <w:b/>
          <w:i/>
        </w:rPr>
        <w:t xml:space="preserve"> ir 1</w:t>
      </w:r>
      <w:r w:rsidR="002F3E0B" w:rsidRPr="009A408F">
        <w:rPr>
          <w:rFonts w:cstheme="minorHAnsi"/>
          <w:b/>
          <w:i/>
        </w:rPr>
        <w:t>2</w:t>
      </w:r>
      <w:r w:rsidRPr="009A408F">
        <w:rPr>
          <w:rFonts w:cstheme="minorHAnsi"/>
          <w:b/>
          <w:i/>
        </w:rPr>
        <w:t xml:space="preserve"> punktuose prašome nurodyti ūkio subjektus, kurių </w:t>
      </w:r>
      <w:proofErr w:type="spellStart"/>
      <w:r w:rsidRPr="009A408F">
        <w:rPr>
          <w:rFonts w:cstheme="minorHAnsi"/>
          <w:b/>
          <w:i/>
        </w:rPr>
        <w:t>pajėgumais</w:t>
      </w:r>
      <w:proofErr w:type="spellEnd"/>
      <w:r w:rsidRPr="009A408F">
        <w:rPr>
          <w:rFonts w:cstheme="minorHAnsi"/>
          <w:b/>
          <w:i/>
        </w:rPr>
        <w:t xml:space="preserve"> tiekėjas remiasi ir </w:t>
      </w:r>
      <w:proofErr w:type="spellStart"/>
      <w:r w:rsidRPr="009A408F">
        <w:rPr>
          <w:rFonts w:cstheme="minorHAnsi"/>
          <w:b/>
          <w:i/>
        </w:rPr>
        <w:t>kvazisub</w:t>
      </w:r>
      <w:r w:rsidR="00844BAC">
        <w:rPr>
          <w:rFonts w:cstheme="minorHAnsi"/>
          <w:b/>
          <w:i/>
        </w:rPr>
        <w:t>tiekėjus</w:t>
      </w:r>
      <w:proofErr w:type="spellEnd"/>
      <w:r w:rsidRPr="009A408F">
        <w:rPr>
          <w:rFonts w:cstheme="minorHAnsi"/>
          <w:b/>
          <w:i/>
        </w:rPr>
        <w:t xml:space="preserve">, nes ūkio subjektai, kurių </w:t>
      </w:r>
      <w:proofErr w:type="spellStart"/>
      <w:r w:rsidRPr="009A408F">
        <w:rPr>
          <w:rFonts w:cstheme="minorHAnsi"/>
          <w:b/>
          <w:i/>
        </w:rPr>
        <w:t>pajėgumais</w:t>
      </w:r>
      <w:proofErr w:type="spellEnd"/>
      <w:r w:rsidRPr="009A408F">
        <w:rPr>
          <w:rFonts w:cstheme="minorHAnsi"/>
          <w:b/>
          <w:i/>
        </w:rPr>
        <w:t xml:space="preserve"> tiekėjas remiasi ir </w:t>
      </w:r>
      <w:proofErr w:type="spellStart"/>
      <w:r w:rsidRPr="009A408F">
        <w:rPr>
          <w:rFonts w:cstheme="minorHAnsi"/>
          <w:b/>
          <w:i/>
        </w:rPr>
        <w:t>kvazisub</w:t>
      </w:r>
      <w:r w:rsidR="00844BAC">
        <w:rPr>
          <w:rFonts w:cstheme="minorHAnsi"/>
          <w:b/>
          <w:i/>
        </w:rPr>
        <w:t>tiekėjai</w:t>
      </w:r>
      <w:proofErr w:type="spellEnd"/>
      <w:r w:rsidRPr="009A408F">
        <w:rPr>
          <w:rFonts w:cstheme="minorHAnsi"/>
          <w:b/>
          <w:i/>
        </w:rPr>
        <w:t xml:space="preserve"> turi būti išviešinti teikiant pasiūlymą, nes po pasiūlymo pateikimo termino pabaigos pasitelkti (nurodyti) naujų ūkio subjektų, kurių </w:t>
      </w:r>
      <w:proofErr w:type="spellStart"/>
      <w:r w:rsidRPr="009A408F">
        <w:rPr>
          <w:rFonts w:cstheme="minorHAnsi"/>
          <w:b/>
          <w:i/>
        </w:rPr>
        <w:t>pajėgumais</w:t>
      </w:r>
      <w:proofErr w:type="spellEnd"/>
      <w:r w:rsidRPr="009A408F">
        <w:rPr>
          <w:rFonts w:cstheme="minorHAnsi"/>
          <w:b/>
          <w:i/>
        </w:rPr>
        <w:t xml:space="preserve"> tiekėjas remiasi ir </w:t>
      </w:r>
      <w:proofErr w:type="spellStart"/>
      <w:r w:rsidRPr="009A408F">
        <w:rPr>
          <w:rFonts w:cstheme="minorHAnsi"/>
          <w:b/>
          <w:i/>
        </w:rPr>
        <w:t>kvazisub</w:t>
      </w:r>
      <w:r w:rsidR="00844BAC">
        <w:rPr>
          <w:rFonts w:cstheme="minorHAnsi"/>
          <w:b/>
          <w:i/>
        </w:rPr>
        <w:t>tiekėjų</w:t>
      </w:r>
      <w:proofErr w:type="spellEnd"/>
      <w:r w:rsidRPr="009A408F">
        <w:rPr>
          <w:rFonts w:cstheme="minorHAnsi"/>
          <w:b/>
          <w:i/>
        </w:rPr>
        <w:t xml:space="preserve"> tam, kad atitiktų kvalifikacijos reikalavimus, tiekėjas negalės, t. y. po pasiūlymo pateikimo tiekėjas neturi teisės nurodyti naujų ūkio subjektų, kurių </w:t>
      </w:r>
      <w:proofErr w:type="spellStart"/>
      <w:r w:rsidRPr="009A408F">
        <w:rPr>
          <w:rFonts w:cstheme="minorHAnsi"/>
          <w:b/>
          <w:i/>
        </w:rPr>
        <w:t>pajėgumais</w:t>
      </w:r>
      <w:proofErr w:type="spellEnd"/>
      <w:r w:rsidRPr="009A408F">
        <w:rPr>
          <w:rFonts w:cstheme="minorHAnsi"/>
          <w:b/>
          <w:i/>
        </w:rPr>
        <w:t xml:space="preserve"> tiekėjas remiasi ir </w:t>
      </w:r>
      <w:proofErr w:type="spellStart"/>
      <w:r w:rsidRPr="009A408F">
        <w:rPr>
          <w:rFonts w:cstheme="minorHAnsi"/>
          <w:b/>
          <w:i/>
        </w:rPr>
        <w:t>kvazisub</w:t>
      </w:r>
      <w:r w:rsidR="00844BAC">
        <w:rPr>
          <w:rFonts w:cstheme="minorHAnsi"/>
          <w:b/>
          <w:i/>
        </w:rPr>
        <w:t>tiekėjų</w:t>
      </w:r>
      <w:proofErr w:type="spellEnd"/>
      <w:r w:rsidRPr="009A408F">
        <w:rPr>
          <w:rFonts w:cstheme="minorHAnsi"/>
          <w:b/>
          <w:i/>
        </w:rPr>
        <w:t xml:space="preserve">, nes tokie veiksmai laikomi esminiu pasiūlymo keitimu, prieštarauja </w:t>
      </w:r>
      <w:r w:rsidRPr="009A408F">
        <w:rPr>
          <w:rFonts w:cstheme="minorHAnsi"/>
          <w:b/>
          <w:i/>
          <w:color w:val="000000"/>
        </w:rPr>
        <w:t>Viešųjų pirkimų tarnybos taisyklių</w:t>
      </w:r>
      <w:r w:rsidRPr="009A408F">
        <w:rPr>
          <w:rFonts w:cstheme="minorHAnsi"/>
          <w:b/>
          <w:color w:val="000000"/>
        </w:rPr>
        <w:t xml:space="preserve"> (</w:t>
      </w:r>
      <w:r w:rsidRPr="009A408F">
        <w:rPr>
          <w:rFonts w:cstheme="minorHAnsi"/>
          <w:b/>
          <w:bCs/>
          <w:i/>
          <w:color w:val="000000"/>
          <w:spacing w:val="-2"/>
        </w:rPr>
        <w:t xml:space="preserve">Pasiūlymų patikslinimo, papildymo ar paaiškinimo taisyklės) </w:t>
      </w:r>
      <w:r w:rsidRPr="009A408F">
        <w:rPr>
          <w:rFonts w:cstheme="minorHAnsi"/>
          <w:b/>
          <w:i/>
        </w:rPr>
        <w:t xml:space="preserve">nuostatoms (VPĮ 45 str. 3 d.) ir todėl toks tiekėjo pasiūlymas yra atmetamas, kaip nurodyta </w:t>
      </w:r>
      <w:r w:rsidR="002F3E0B" w:rsidRPr="009A408F">
        <w:rPr>
          <w:rFonts w:cstheme="minorHAnsi"/>
          <w:b/>
          <w:i/>
        </w:rPr>
        <w:t>bendrųjų</w:t>
      </w:r>
      <w:r w:rsidRPr="009A408F">
        <w:rPr>
          <w:rFonts w:cstheme="minorHAnsi"/>
          <w:b/>
          <w:i/>
        </w:rPr>
        <w:t xml:space="preserve"> sąlygų </w:t>
      </w:r>
      <w:r w:rsidR="00687A6E">
        <w:rPr>
          <w:rFonts w:cstheme="minorHAnsi"/>
          <w:b/>
          <w:i/>
        </w:rPr>
        <w:t xml:space="preserve">18.1.5 ir (ar) </w:t>
      </w:r>
      <w:r w:rsidR="00687A6E" w:rsidRPr="009A408F">
        <w:rPr>
          <w:rFonts w:cstheme="minorHAnsi"/>
          <w:b/>
          <w:i/>
        </w:rPr>
        <w:t>18.1.6 punkte.</w:t>
      </w:r>
    </w:p>
    <w:p w14:paraId="7CE9B10D" w14:textId="77777777" w:rsidR="00F11C35" w:rsidRPr="009A408F" w:rsidRDefault="00F11C35" w:rsidP="00F11C35">
      <w:pPr>
        <w:spacing w:line="280" w:lineRule="atLeast"/>
        <w:jc w:val="both"/>
        <w:rPr>
          <w:rFonts w:cstheme="minorHAnsi"/>
          <w:i/>
          <w:u w:val="single"/>
        </w:rPr>
      </w:pPr>
      <w:r w:rsidRPr="009A408F">
        <w:rPr>
          <w:rFonts w:cstheme="minorHAnsi"/>
          <w:i/>
          <w:u w:val="single"/>
        </w:rPr>
        <w:t>– 14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03A82698" w:rsidR="00F11C35" w:rsidRPr="009A408F" w:rsidRDefault="00F6023A" w:rsidP="00F11C35">
      <w:pPr>
        <w:spacing w:line="280" w:lineRule="atLeast"/>
        <w:jc w:val="both"/>
        <w:rPr>
          <w:rFonts w:cstheme="minorHAnsi"/>
          <w:i/>
        </w:rPr>
      </w:pPr>
      <w:r>
        <w:rPr>
          <w:rFonts w:cstheme="minorHAnsi"/>
          <w:i/>
        </w:rPr>
        <w:t>–</w:t>
      </w:r>
      <w:r w:rsidR="00F11C35" w:rsidRPr="009A408F">
        <w:rPr>
          <w:rFonts w:cstheme="minorHAnsi"/>
          <w:i/>
        </w:rPr>
        <w:t xml:space="preserve"> Tuo atveju, kai viešajame pirkime nurodomi fiziniai asmenys (pvz. tiekėjai, tiekėjo darbuotojai, subtiekėjai ir (ar) </w:t>
      </w:r>
      <w:proofErr w:type="spellStart"/>
      <w:r w:rsidR="00F11C35" w:rsidRPr="009A408F">
        <w:rPr>
          <w:rFonts w:cstheme="minorHAnsi"/>
          <w:i/>
        </w:rPr>
        <w:t>kvazisub</w:t>
      </w:r>
      <w:r w:rsidR="00844BAC">
        <w:rPr>
          <w:rFonts w:cstheme="minorHAnsi"/>
          <w:i/>
        </w:rPr>
        <w:t>tiekėjai</w:t>
      </w:r>
      <w:proofErr w:type="spellEnd"/>
      <w:r w:rsidR="00F11C35" w:rsidRPr="009A408F">
        <w:rPr>
          <w:rFonts w:cstheme="minorHAnsi"/>
          <w:i/>
        </w:rPr>
        <w:t xml:space="preserve">), pateiktų asmens duomenų valdytojas yra Kauno miesto savivaldybės administracija (juridinio asmens kodas 188764867, adresas: Laisvės al. 96, LT-44251 Kaunas, tel. (8 37)  42 26 31, el. p. </w:t>
      </w:r>
      <w:proofErr w:type="spellStart"/>
      <w:r w:rsidR="00F11C35" w:rsidRPr="009A408F">
        <w:rPr>
          <w:rFonts w:cstheme="minorHAnsi"/>
          <w:i/>
        </w:rPr>
        <w:t>info@kaunas.lt</w:t>
      </w:r>
      <w:proofErr w:type="spellEnd"/>
      <w:r w:rsidR="00F11C35" w:rsidRPr="009A408F">
        <w:rPr>
          <w:rFonts w:cstheme="minorHAnsi"/>
          <w:i/>
        </w:rPr>
        <w:t xml:space="preserve">). Asmens duomenys tvarkomi (tvarkymo pagrindas)  siekiant išnagrinėti viešajame pirkime pateiktus dokumentus ir informuoti </w:t>
      </w:r>
      <w:r w:rsidR="00F11C35" w:rsidRPr="009A408F">
        <w:rPr>
          <w:rFonts w:cstheme="minorHAnsi"/>
          <w:i/>
        </w:rPr>
        <w:lastRenderedPageBreak/>
        <w:t xml:space="preserve">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9A408F" w:rsidRDefault="00F11C35" w:rsidP="00F11C35">
      <w:pPr>
        <w:spacing w:line="280" w:lineRule="atLeast"/>
        <w:jc w:val="both"/>
        <w:rPr>
          <w:rFonts w:cstheme="minorHAnsi"/>
          <w:i/>
        </w:rPr>
      </w:pPr>
      <w:r w:rsidRPr="009A408F">
        <w:rPr>
          <w:rFonts w:cstheme="minorHAnsi"/>
          <w:i/>
        </w:rPr>
        <w:t xml:space="preserve">Jeigu tiekėjas viešajame pirkime pateikia fizinių asmenų – darbuotojų, subtiekėjų ir (ar) </w:t>
      </w:r>
      <w:proofErr w:type="spellStart"/>
      <w:r w:rsidRPr="009A408F">
        <w:rPr>
          <w:rFonts w:cstheme="minorHAnsi"/>
          <w:i/>
        </w:rPr>
        <w:t>kvazisub</w:t>
      </w:r>
      <w:r w:rsidR="00844BAC">
        <w:rPr>
          <w:rFonts w:cstheme="minorHAnsi"/>
          <w:i/>
        </w:rPr>
        <w:t>tiekėjų</w:t>
      </w:r>
      <w:proofErr w:type="spellEnd"/>
      <w:r w:rsidRPr="009A408F">
        <w:rPr>
          <w:rFonts w:cstheme="minorHAnsi"/>
          <w:i/>
        </w:rPr>
        <w:t xml:space="preserve"> asmens duomenis, jis juos privalo informuoti apie jų asmens duomenų pateikimą  Savivaldybės administracijai ir numatomą jų tvarkymą.</w:t>
      </w:r>
    </w:p>
    <w:p w14:paraId="47C0FADD" w14:textId="00188D58" w:rsidR="00F11C35" w:rsidRPr="009A408F" w:rsidRDefault="00F11C35" w:rsidP="00F11C35">
      <w:pPr>
        <w:spacing w:line="280" w:lineRule="atLeast"/>
        <w:jc w:val="both"/>
        <w:rPr>
          <w:rFonts w:cstheme="minorHAnsi"/>
          <w:i/>
        </w:rPr>
      </w:pPr>
      <w:r w:rsidRPr="009A408F">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9A408F">
        <w:rPr>
          <w:rFonts w:cstheme="minorHAnsi"/>
          <w:i/>
        </w:rPr>
        <w:t>ada@ada.lt</w:t>
      </w:r>
      <w:proofErr w:type="spellEnd"/>
      <w:r w:rsidRPr="009A408F">
        <w:rPr>
          <w:rFonts w:cstheme="minorHAnsi"/>
          <w:i/>
        </w:rPr>
        <w:t xml:space="preserve">), o taip pat pasikonsultuoti su Kauno miesto savivaldybės administracijos Asmens duomenų apsaugos pareigūnu el. p. </w:t>
      </w:r>
      <w:proofErr w:type="spellStart"/>
      <w:r w:rsidRPr="009A408F">
        <w:rPr>
          <w:rFonts w:cstheme="minorHAnsi"/>
          <w:i/>
        </w:rPr>
        <w:t>dap@kaunas.lt</w:t>
      </w:r>
      <w:proofErr w:type="spellEnd"/>
      <w:r w:rsidRPr="009A408F">
        <w:rPr>
          <w:rFonts w:cstheme="minorHAnsi"/>
          <w:i/>
        </w:rPr>
        <w:t>. Daugiau informacijos apie duomenų tvarkymą rasite www.kaunas.lt.</w:t>
      </w:r>
    </w:p>
    <w:p w14:paraId="617CCAEF" w14:textId="2EE54EDB" w:rsidR="00717724" w:rsidRPr="009A408F" w:rsidRDefault="00972796" w:rsidP="00972796">
      <w:pPr>
        <w:pBdr>
          <w:bottom w:val="single" w:sz="12" w:space="1" w:color="auto"/>
        </w:pBdr>
        <w:tabs>
          <w:tab w:val="left" w:pos="4198"/>
        </w:tabs>
        <w:spacing w:after="0" w:line="240" w:lineRule="auto"/>
        <w:jc w:val="both"/>
        <w:rPr>
          <w:rFonts w:eastAsia="Calibri" w:cstheme="minorHAnsi"/>
          <w:i/>
          <w:iCs/>
          <w:color w:val="7030A0"/>
        </w:rPr>
      </w:pPr>
      <w:r>
        <w:rPr>
          <w:rFonts w:eastAsia="Calibri" w:cstheme="minorHAnsi"/>
          <w:i/>
          <w:iCs/>
          <w:color w:val="7030A0"/>
        </w:rPr>
        <w:tab/>
      </w: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3" w:name="_Ref38285444"/>
      <w:bookmarkStart w:id="54" w:name="_Ref38291496"/>
      <w:bookmarkStart w:id="55" w:name="_Toc126333941"/>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16AC9988" w:rsidR="008D704D" w:rsidRPr="009A408F" w:rsidRDefault="008D704D" w:rsidP="008D704D">
      <w:pPr>
        <w:pStyle w:val="Antrat2"/>
        <w:ind w:left="5103"/>
        <w:rPr>
          <w:rFonts w:asciiTheme="minorHAnsi" w:eastAsia="Calibri" w:hAnsiTheme="minorHAnsi" w:cstheme="minorHAnsi"/>
          <w:color w:val="0070C0"/>
          <w:sz w:val="21"/>
          <w:szCs w:val="21"/>
        </w:rPr>
      </w:pPr>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3"/>
      <w:bookmarkEnd w:id="54"/>
      <w:bookmarkEnd w:id="55"/>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8" w:history="1">
        <w:r w:rsidRPr="009A408F">
          <w:rPr>
            <w:rFonts w:eastAsia="Calibri" w:cstheme="minorHAnsi"/>
            <w:iCs/>
            <w:color w:val="0563C1"/>
            <w:kern w:val="2"/>
            <w:u w:val="single"/>
            <w:shd w:val="clear" w:color="auto" w:fill="FFFFFF"/>
          </w:rPr>
          <w:t>https://ec.europa.eu/tools/ecertis/</w:t>
        </w:r>
      </w:hyperlink>
    </w:p>
    <w:p w14:paraId="5C040416" w14:textId="71EBD7C7"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1.1</w:t>
      </w:r>
      <w:r w:rsidR="00C23C63">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sidR="00C23C63">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33CC6B7C" w14:textId="2D27DA6B"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 </w:t>
      </w:r>
      <w:proofErr w:type="spellStart"/>
      <w:r w:rsidRPr="00477827">
        <w:rPr>
          <w:rFonts w:eastAsia="Calibri" w:cstheme="minorHAnsi"/>
          <w:color w:val="000000"/>
          <w:kern w:val="2"/>
          <w:shd w:val="clear" w:color="auto" w:fill="FFFFFF"/>
        </w:rPr>
        <w:t>kvazisubtiekėjo</w:t>
      </w:r>
      <w:proofErr w:type="spellEnd"/>
      <w:r w:rsidRPr="00477827">
        <w:rPr>
          <w:rFonts w:eastAsia="Calibri" w:cstheme="minorHAnsi"/>
          <w:color w:val="000000"/>
          <w:kern w:val="2"/>
          <w:shd w:val="clear" w:color="auto" w:fill="FFFFFF"/>
        </w:rPr>
        <w:t>,  EBVPD ir 1.1</w:t>
      </w:r>
      <w:r w:rsidR="00C23C63">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1.</w:t>
      </w:r>
      <w:r w:rsidR="00C23C63">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1448"/>
        <w:gridCol w:w="5130"/>
      </w:tblGrid>
      <w:tr w:rsidR="006E3CC2" w:rsidRPr="009A408F" w14:paraId="346076F8" w14:textId="77777777" w:rsidTr="00546895">
        <w:trPr>
          <w:jc w:val="center"/>
        </w:trPr>
        <w:tc>
          <w:tcPr>
            <w:tcW w:w="1698" w:type="pct"/>
          </w:tcPr>
          <w:p w14:paraId="4444414C" w14:textId="77777777" w:rsidR="006E3CC2" w:rsidRPr="009A408F" w:rsidRDefault="006E3CC2" w:rsidP="008E22DD">
            <w:pPr>
              <w:spacing w:line="300" w:lineRule="atLeast"/>
              <w:jc w:val="center"/>
              <w:rPr>
                <w:rFonts w:cstheme="minorHAnsi"/>
                <w:b/>
              </w:rPr>
            </w:pPr>
            <w:r w:rsidRPr="009A408F">
              <w:rPr>
                <w:rFonts w:cstheme="minorHAnsi"/>
                <w:b/>
              </w:rPr>
              <w:t>Tiekėjo pašalinimo pagrindų pavadinimas</w:t>
            </w:r>
          </w:p>
        </w:tc>
        <w:tc>
          <w:tcPr>
            <w:tcW w:w="727" w:type="pct"/>
            <w:vMerge w:val="restart"/>
          </w:tcPr>
          <w:p w14:paraId="0989E4DE" w14:textId="77777777" w:rsidR="006E3CC2" w:rsidRPr="009A408F" w:rsidRDefault="006E3CC2" w:rsidP="008E22DD">
            <w:pPr>
              <w:keepNext/>
              <w:spacing w:line="300" w:lineRule="atLeast"/>
              <w:jc w:val="center"/>
              <w:outlineLvl w:val="2"/>
              <w:rPr>
                <w:rFonts w:cstheme="minorHAnsi"/>
                <w:b/>
              </w:rPr>
            </w:pPr>
            <w:r w:rsidRPr="009A408F">
              <w:rPr>
                <w:rFonts w:cstheme="minorHAnsi"/>
                <w:b/>
              </w:rPr>
              <w:t>VPĮ straipsnis, dalis, punktas bei EBVPD formos dalis pildymui</w:t>
            </w:r>
          </w:p>
        </w:tc>
        <w:tc>
          <w:tcPr>
            <w:tcW w:w="2575" w:type="pct"/>
          </w:tcPr>
          <w:p w14:paraId="0A1DCD7A" w14:textId="77777777" w:rsidR="006E3CC2" w:rsidRPr="009A408F" w:rsidRDefault="006E3CC2" w:rsidP="008E22DD">
            <w:pPr>
              <w:keepNext/>
              <w:spacing w:line="300" w:lineRule="atLeast"/>
              <w:jc w:val="center"/>
              <w:outlineLvl w:val="2"/>
              <w:rPr>
                <w:rFonts w:cstheme="minorHAnsi"/>
                <w:b/>
              </w:rPr>
            </w:pPr>
            <w:r w:rsidRPr="009A408F">
              <w:rPr>
                <w:rFonts w:cstheme="minorHAnsi"/>
                <w:b/>
              </w:rPr>
              <w:t xml:space="preserve">Dokumentai, kuriuos tiekėjas turi pateikti, siekiant įrodyti jo pašalinimo pagrindų nebuvimą </w:t>
            </w:r>
          </w:p>
        </w:tc>
      </w:tr>
      <w:tr w:rsidR="006E3CC2" w:rsidRPr="009A408F" w14:paraId="11CFE2B1" w14:textId="77777777" w:rsidTr="00546895">
        <w:trPr>
          <w:jc w:val="center"/>
        </w:trPr>
        <w:tc>
          <w:tcPr>
            <w:tcW w:w="1698" w:type="pct"/>
          </w:tcPr>
          <w:p w14:paraId="73C0E407" w14:textId="1BB43FE1" w:rsidR="006E3CC2" w:rsidRPr="009A408F" w:rsidRDefault="00546895" w:rsidP="008E22DD">
            <w:pPr>
              <w:spacing w:line="300" w:lineRule="atLeast"/>
              <w:ind w:hanging="108"/>
              <w:jc w:val="both"/>
              <w:rPr>
                <w:rFonts w:cstheme="minorHAnsi"/>
                <w:b/>
              </w:rPr>
            </w:pPr>
            <w:r>
              <w:rPr>
                <w:rFonts w:cstheme="minorHAnsi"/>
                <w:b/>
              </w:rPr>
              <w:t xml:space="preserve"> </w:t>
            </w:r>
            <w:r w:rsidR="006E3CC2" w:rsidRPr="009A408F">
              <w:rPr>
                <w:rFonts w:cstheme="minorHAnsi"/>
                <w:b/>
              </w:rPr>
              <w:t xml:space="preserve">1. Pašalinimo pagrindai </w:t>
            </w:r>
          </w:p>
        </w:tc>
        <w:tc>
          <w:tcPr>
            <w:tcW w:w="727" w:type="pct"/>
            <w:vMerge/>
          </w:tcPr>
          <w:p w14:paraId="49F8DBE0" w14:textId="77777777" w:rsidR="006E3CC2" w:rsidRPr="009A408F" w:rsidRDefault="006E3CC2" w:rsidP="008E22DD">
            <w:pPr>
              <w:spacing w:line="300" w:lineRule="atLeast"/>
              <w:jc w:val="both"/>
              <w:rPr>
                <w:rFonts w:cstheme="minorHAnsi"/>
                <w:b/>
              </w:rPr>
            </w:pPr>
          </w:p>
        </w:tc>
        <w:tc>
          <w:tcPr>
            <w:tcW w:w="2575" w:type="pct"/>
          </w:tcPr>
          <w:p w14:paraId="6B17F99D" w14:textId="77777777" w:rsidR="006E3CC2" w:rsidRPr="009A408F" w:rsidRDefault="006E3CC2" w:rsidP="008E22DD">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6E3CC2" w:rsidRPr="009A408F" w14:paraId="66DCDD1A" w14:textId="77777777" w:rsidTr="00546895">
        <w:trPr>
          <w:jc w:val="center"/>
        </w:trPr>
        <w:tc>
          <w:tcPr>
            <w:tcW w:w="1698" w:type="pct"/>
          </w:tcPr>
          <w:p w14:paraId="6F384E14" w14:textId="78A3000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8E22DD">
            <w:pPr>
              <w:spacing w:line="300" w:lineRule="atLeast"/>
              <w:jc w:val="both"/>
              <w:rPr>
                <w:rFonts w:cstheme="minorHAnsi"/>
                <w:b/>
                <w:bCs/>
                <w:color w:val="000000"/>
                <w:bdr w:val="none" w:sz="0" w:space="0" w:color="auto" w:frame="1"/>
              </w:rPr>
            </w:pPr>
          </w:p>
          <w:p w14:paraId="78231284"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8E22D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8E22DD">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9A408F" w:rsidRDefault="006E3CC2" w:rsidP="008E22D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27" w:type="pct"/>
          </w:tcPr>
          <w:p w14:paraId="788F086D" w14:textId="77777777" w:rsidR="006E3CC2" w:rsidRPr="009A408F" w:rsidRDefault="006E3CC2" w:rsidP="008E22DD">
            <w:pPr>
              <w:spacing w:line="300" w:lineRule="atLeast"/>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8E22DD">
            <w:pPr>
              <w:spacing w:line="300" w:lineRule="atLeast"/>
              <w:ind w:left="37"/>
              <w:rPr>
                <w:rFonts w:cstheme="minorHAnsi"/>
                <w:b/>
              </w:rPr>
            </w:pPr>
          </w:p>
          <w:p w14:paraId="09E8A4BD" w14:textId="77777777" w:rsidR="006E3CC2" w:rsidRPr="009A408F" w:rsidRDefault="006E3CC2" w:rsidP="008E22D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8E22DD">
            <w:pPr>
              <w:spacing w:line="300" w:lineRule="atLeast"/>
              <w:rPr>
                <w:rFonts w:cstheme="minorHAnsi"/>
              </w:rPr>
            </w:pPr>
            <w:r w:rsidRPr="009A408F">
              <w:rPr>
                <w:rFonts w:cstheme="minorHAnsi"/>
              </w:rPr>
              <w:t>EBVPD III dalies D1 punktas</w:t>
            </w:r>
          </w:p>
        </w:tc>
        <w:tc>
          <w:tcPr>
            <w:tcW w:w="2575" w:type="pct"/>
          </w:tcPr>
          <w:p w14:paraId="75661934" w14:textId="77777777" w:rsidR="006E3CC2" w:rsidRPr="009A408F" w:rsidRDefault="006E3CC2" w:rsidP="008E22D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8E22DD">
            <w:pPr>
              <w:spacing w:line="300" w:lineRule="atLeast"/>
              <w:jc w:val="both"/>
              <w:rPr>
                <w:rFonts w:cstheme="minorHAnsi"/>
              </w:rPr>
            </w:pPr>
          </w:p>
          <w:p w14:paraId="7972D0A0" w14:textId="77777777" w:rsidR="006E3CC2" w:rsidRPr="009A408F" w:rsidRDefault="006E3CC2" w:rsidP="008E22D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8E22DD">
            <w:pPr>
              <w:spacing w:line="300" w:lineRule="atLeast"/>
              <w:jc w:val="both"/>
              <w:rPr>
                <w:rFonts w:cstheme="minorHAnsi"/>
              </w:rPr>
            </w:pPr>
          </w:p>
          <w:p w14:paraId="2B9BF564" w14:textId="77777777" w:rsidR="006E3CC2" w:rsidRPr="009A408F" w:rsidRDefault="006E3CC2" w:rsidP="008E22D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9A408F" w:rsidRDefault="006E3CC2" w:rsidP="008E22D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8E22D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8E22D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8E22D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8E22D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8E22D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8E22D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C23C63" w:rsidRPr="009A408F" w14:paraId="1483E1E3" w14:textId="77777777" w:rsidTr="00546895">
        <w:trPr>
          <w:jc w:val="center"/>
        </w:trPr>
        <w:tc>
          <w:tcPr>
            <w:tcW w:w="1698" w:type="pct"/>
          </w:tcPr>
          <w:p w14:paraId="3044B4AB" w14:textId="6B7E26F4" w:rsidR="00C23C63" w:rsidRPr="009A408F" w:rsidRDefault="00C23C63" w:rsidP="00C23C63">
            <w:pPr>
              <w:spacing w:line="300" w:lineRule="atLeast"/>
              <w:jc w:val="both"/>
              <w:rPr>
                <w:rFonts w:cstheme="minorHAnsi"/>
                <w:b/>
                <w:bCs/>
                <w:color w:val="000000"/>
                <w:bdr w:val="none" w:sz="0" w:space="0" w:color="auto" w:frame="1"/>
              </w:rPr>
            </w:pPr>
            <w:r w:rsidRPr="00492B0E">
              <w:rPr>
                <w:rFonts w:ascii="Calibri" w:hAnsi="Calibri" w:cs="Calibri"/>
                <w:b/>
              </w:rPr>
              <w:lastRenderedPageBreak/>
              <w:t>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27" w:type="pct"/>
          </w:tcPr>
          <w:p w14:paraId="37C9A008" w14:textId="77777777" w:rsidR="00C23C63" w:rsidRPr="00492B0E" w:rsidRDefault="00C23C63" w:rsidP="00C23C63">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D0D2DF2" w14:textId="77777777" w:rsidR="00C23C63" w:rsidRPr="00492B0E" w:rsidRDefault="00C23C63" w:rsidP="00C23C63">
            <w:pPr>
              <w:pStyle w:val="Betarp"/>
              <w:rPr>
                <w:rFonts w:ascii="Calibri" w:eastAsia="Yu Mincho" w:hAnsi="Calibri" w:cs="Calibri"/>
                <w:b/>
                <w:bCs/>
              </w:rPr>
            </w:pPr>
          </w:p>
          <w:p w14:paraId="56D3E17B" w14:textId="0DA86AFE" w:rsidR="00C23C63" w:rsidRPr="009A408F" w:rsidRDefault="00C23C63" w:rsidP="00C23C63">
            <w:pPr>
              <w:spacing w:line="300" w:lineRule="atLeast"/>
              <w:ind w:left="37"/>
              <w:rPr>
                <w:rFonts w:cstheme="minorHAnsi"/>
                <w:b/>
              </w:rPr>
            </w:pPr>
            <w:r w:rsidRPr="00492B0E">
              <w:rPr>
                <w:rFonts w:ascii="Calibri" w:eastAsia="Yu Mincho" w:hAnsi="Calibri" w:cs="Calibri"/>
                <w:lang w:eastAsia="en-US"/>
              </w:rPr>
              <w:t>EBVPD III dalies D2 punktas</w:t>
            </w:r>
          </w:p>
        </w:tc>
        <w:tc>
          <w:tcPr>
            <w:tcW w:w="2575" w:type="pct"/>
          </w:tcPr>
          <w:p w14:paraId="111D5018" w14:textId="77777777" w:rsidR="00C23C63" w:rsidRPr="00492B0E" w:rsidRDefault="00C23C63" w:rsidP="00C23C63">
            <w:pPr>
              <w:pStyle w:val="Betarp"/>
              <w:jc w:val="both"/>
              <w:rPr>
                <w:rFonts w:ascii="Calibri" w:hAnsi="Calibri" w:cs="Calibri"/>
                <w:lang w:eastAsia="en-US"/>
              </w:rPr>
            </w:pPr>
            <w:r w:rsidRPr="00492B0E">
              <w:rPr>
                <w:rFonts w:ascii="Calibri" w:hAnsi="Calibri" w:cs="Calibri"/>
                <w:lang w:eastAsia="en-US"/>
              </w:rPr>
              <w:t>Užtenka pateikto EBVPD.</w:t>
            </w:r>
          </w:p>
          <w:p w14:paraId="197E11F7" w14:textId="77777777" w:rsidR="00C23C63" w:rsidRPr="009A408F" w:rsidRDefault="00C23C63" w:rsidP="00C23C63">
            <w:pPr>
              <w:spacing w:line="300" w:lineRule="atLeast"/>
              <w:jc w:val="both"/>
              <w:rPr>
                <w:rFonts w:cstheme="minorHAnsi"/>
              </w:rPr>
            </w:pPr>
          </w:p>
        </w:tc>
      </w:tr>
      <w:tr w:rsidR="006E3CC2" w:rsidRPr="009A408F" w14:paraId="2CC073EB" w14:textId="77777777" w:rsidTr="00546895">
        <w:trPr>
          <w:jc w:val="center"/>
        </w:trPr>
        <w:tc>
          <w:tcPr>
            <w:tcW w:w="1698" w:type="pct"/>
          </w:tcPr>
          <w:p w14:paraId="421B2D99" w14:textId="530E5689"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sidR="00C23C63">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lastRenderedPageBreak/>
              <w:t>Laikoma, kad tiekėjas nuteistas už aukščiau nurodytą nusikalstamą veiką, kai dėl:</w:t>
            </w:r>
          </w:p>
          <w:p w14:paraId="69CC7200"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14:paraId="04FCC6EA"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9A408F">
              <w:rPr>
                <w:rFonts w:cstheme="minorHAnsi"/>
                <w:bCs/>
                <w:color w:val="000000"/>
                <w:u w:color="000000"/>
                <w:bdr w:val="nil"/>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27" w:type="pct"/>
          </w:tcPr>
          <w:p w14:paraId="7067BADF" w14:textId="77777777" w:rsidR="006E3CC2" w:rsidRPr="009A408F" w:rsidRDefault="006E3CC2" w:rsidP="008E22DD">
            <w:pPr>
              <w:spacing w:line="300" w:lineRule="atLeast"/>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8E22DD">
            <w:pPr>
              <w:spacing w:line="300" w:lineRule="atLeast"/>
              <w:ind w:firstLine="37"/>
              <w:rPr>
                <w:rFonts w:cstheme="minorHAnsi"/>
                <w:b/>
              </w:rPr>
            </w:pPr>
          </w:p>
          <w:p w14:paraId="7B579022" w14:textId="77777777" w:rsidR="006E3CC2" w:rsidRPr="009A408F" w:rsidRDefault="006E3CC2" w:rsidP="008E22D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8E22DD">
            <w:pPr>
              <w:spacing w:line="300" w:lineRule="atLeast"/>
              <w:jc w:val="both"/>
              <w:rPr>
                <w:rFonts w:cstheme="minorHAnsi"/>
                <w:b/>
              </w:rPr>
            </w:pPr>
          </w:p>
        </w:tc>
        <w:tc>
          <w:tcPr>
            <w:tcW w:w="2575" w:type="pct"/>
          </w:tcPr>
          <w:p w14:paraId="0E37F732" w14:textId="77777777" w:rsidR="006E3CC2" w:rsidRPr="009A408F" w:rsidRDefault="006E3CC2" w:rsidP="008E22D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8E22D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8E22DD">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8E22DD">
            <w:pPr>
              <w:spacing w:line="300" w:lineRule="atLeast"/>
              <w:jc w:val="both"/>
              <w:rPr>
                <w:rFonts w:cstheme="minorHAnsi"/>
                <w:i/>
                <w:iCs/>
                <w:color w:val="7030A0"/>
              </w:rPr>
            </w:pPr>
          </w:p>
          <w:p w14:paraId="768D999A" w14:textId="77777777" w:rsidR="006E3CC2" w:rsidRPr="009A408F" w:rsidRDefault="006E3CC2" w:rsidP="008E22D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8E22D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8E22DD">
            <w:pPr>
              <w:spacing w:line="300" w:lineRule="atLeast"/>
              <w:jc w:val="both"/>
              <w:rPr>
                <w:rFonts w:cstheme="minorHAnsi"/>
                <w:b/>
                <w:bCs/>
              </w:rPr>
            </w:pPr>
          </w:p>
          <w:p w14:paraId="37AE03D2" w14:textId="77777777" w:rsidR="006E3CC2" w:rsidRPr="009A408F" w:rsidRDefault="006E3CC2" w:rsidP="008E22D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8E22D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8E22DD">
            <w:pPr>
              <w:spacing w:line="300" w:lineRule="atLeast"/>
              <w:jc w:val="both"/>
              <w:rPr>
                <w:rFonts w:cstheme="minorHAnsi"/>
                <w:b/>
                <w:bCs/>
              </w:rPr>
            </w:pPr>
          </w:p>
          <w:p w14:paraId="18489303" w14:textId="77777777" w:rsidR="006E3CC2" w:rsidRPr="009A408F" w:rsidRDefault="006E3CC2" w:rsidP="008E22DD">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8E22DD">
            <w:pPr>
              <w:spacing w:line="300" w:lineRule="atLeast"/>
              <w:jc w:val="both"/>
              <w:rPr>
                <w:rFonts w:cstheme="minorHAnsi"/>
                <w:b/>
                <w:bCs/>
              </w:rPr>
            </w:pPr>
          </w:p>
          <w:p w14:paraId="34A84A01" w14:textId="77777777" w:rsidR="006E3CC2" w:rsidRPr="009A408F" w:rsidRDefault="006E3CC2" w:rsidP="008E22DD">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8E22DD">
            <w:pPr>
              <w:spacing w:line="300" w:lineRule="atLeast"/>
              <w:jc w:val="both"/>
              <w:rPr>
                <w:rFonts w:cstheme="minorHAnsi"/>
                <w:b/>
                <w:bCs/>
              </w:rPr>
            </w:pPr>
          </w:p>
          <w:p w14:paraId="28BD0022" w14:textId="77777777" w:rsidR="006E3CC2" w:rsidRPr="009A408F" w:rsidRDefault="006E3CC2" w:rsidP="008E22D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8E22DD">
            <w:pPr>
              <w:spacing w:line="300" w:lineRule="atLeast"/>
              <w:jc w:val="both"/>
              <w:rPr>
                <w:rFonts w:cstheme="minorHAnsi"/>
                <w:b/>
                <w:bCs/>
              </w:rPr>
            </w:pPr>
          </w:p>
          <w:p w14:paraId="292CA5FF" w14:textId="77777777" w:rsidR="006E3CC2" w:rsidRPr="009A408F" w:rsidRDefault="006E3CC2" w:rsidP="008E22D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8E22DD">
            <w:pPr>
              <w:spacing w:line="300" w:lineRule="atLeast"/>
              <w:jc w:val="both"/>
              <w:rPr>
                <w:rFonts w:cstheme="minorHAnsi"/>
                <w:b/>
                <w:bCs/>
              </w:rPr>
            </w:pPr>
          </w:p>
          <w:p w14:paraId="7477A7AC" w14:textId="77777777" w:rsidR="006E3CC2" w:rsidRPr="009A408F" w:rsidRDefault="006E3CC2" w:rsidP="008E22D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8E22DD">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8E22D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8E22DD">
            <w:pPr>
              <w:pStyle w:val="Betarp"/>
              <w:spacing w:line="300" w:lineRule="atLeast"/>
              <w:jc w:val="both"/>
              <w:rPr>
                <w:rFonts w:cstheme="minorHAnsi"/>
                <w:b/>
                <w:bCs/>
                <w:i/>
                <w:iCs/>
              </w:rPr>
            </w:pPr>
          </w:p>
          <w:p w14:paraId="389BCF56" w14:textId="77777777" w:rsidR="006E3CC2" w:rsidRPr="009A408F" w:rsidRDefault="006E3CC2" w:rsidP="008E22D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8E22D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546895">
        <w:trPr>
          <w:jc w:val="center"/>
        </w:trPr>
        <w:tc>
          <w:tcPr>
            <w:tcW w:w="1698" w:type="pct"/>
          </w:tcPr>
          <w:p w14:paraId="6E2BDA15" w14:textId="00288032"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sidR="00C23C63">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27" w:type="pct"/>
          </w:tcPr>
          <w:p w14:paraId="235A3E0F" w14:textId="77777777" w:rsidR="006E3CC2" w:rsidRPr="009A408F" w:rsidRDefault="006E3CC2" w:rsidP="008E22D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8E22DD">
            <w:pPr>
              <w:spacing w:line="300" w:lineRule="atLeast"/>
              <w:ind w:left="37"/>
              <w:rPr>
                <w:rFonts w:eastAsia="Yu Mincho" w:cstheme="minorHAnsi"/>
              </w:rPr>
            </w:pPr>
          </w:p>
          <w:p w14:paraId="4CEB5998" w14:textId="77777777" w:rsidR="006E3CC2" w:rsidRPr="009A408F" w:rsidRDefault="006E3CC2" w:rsidP="008E22DD">
            <w:pPr>
              <w:spacing w:line="300" w:lineRule="atLeast"/>
              <w:ind w:left="37"/>
              <w:rPr>
                <w:rFonts w:eastAsia="Yu Mincho" w:cstheme="minorHAnsi"/>
              </w:rPr>
            </w:pPr>
            <w:r w:rsidRPr="009A408F">
              <w:rPr>
                <w:rFonts w:eastAsia="Yu Mincho" w:cstheme="minorHAnsi"/>
              </w:rPr>
              <w:t>EBVPD III dalies C10 punktas</w:t>
            </w:r>
          </w:p>
        </w:tc>
        <w:tc>
          <w:tcPr>
            <w:tcW w:w="2575" w:type="pct"/>
          </w:tcPr>
          <w:p w14:paraId="7BD8FEE5" w14:textId="77777777" w:rsidR="006E3CC2" w:rsidRPr="009A408F" w:rsidRDefault="006E3CC2" w:rsidP="008E22D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8E22D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546895">
        <w:trPr>
          <w:jc w:val="center"/>
        </w:trPr>
        <w:tc>
          <w:tcPr>
            <w:tcW w:w="1698" w:type="pct"/>
          </w:tcPr>
          <w:p w14:paraId="46F87FA3" w14:textId="470104D6"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sidR="00C23C63">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w:t>
            </w:r>
            <w:r w:rsidRPr="009A408F">
              <w:rPr>
                <w:rFonts w:cstheme="minorHAnsi"/>
                <w:color w:val="000000"/>
                <w:u w:color="000000"/>
                <w:bdr w:val="nil"/>
              </w:rPr>
              <w:lastRenderedPageBreak/>
              <w:t xml:space="preserve">apibrėžta VPĮ 21 straipsnyje, ir atitinkamos padėties negalima ištaisyti. </w:t>
            </w:r>
          </w:p>
          <w:p w14:paraId="46455B98"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27" w:type="pct"/>
          </w:tcPr>
          <w:p w14:paraId="6DD7A5B7" w14:textId="77777777" w:rsidR="006E3CC2" w:rsidRPr="009A408F" w:rsidRDefault="006E3CC2" w:rsidP="008E22DD">
            <w:pPr>
              <w:spacing w:line="300" w:lineRule="atLeast"/>
              <w:ind w:left="37"/>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2 punktas</w:t>
            </w:r>
          </w:p>
          <w:p w14:paraId="04FD52F9" w14:textId="77777777" w:rsidR="006E3CC2" w:rsidRPr="009A408F" w:rsidRDefault="006E3CC2" w:rsidP="008E22DD">
            <w:pPr>
              <w:spacing w:line="300" w:lineRule="atLeast"/>
              <w:ind w:left="37"/>
              <w:rPr>
                <w:rFonts w:eastAsia="Yu Mincho" w:cstheme="minorHAnsi"/>
              </w:rPr>
            </w:pPr>
          </w:p>
          <w:p w14:paraId="0564C6BE" w14:textId="77777777" w:rsidR="006E3CC2" w:rsidRPr="009A408F" w:rsidRDefault="006E3CC2" w:rsidP="008E22D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575" w:type="pct"/>
          </w:tcPr>
          <w:p w14:paraId="062927EA" w14:textId="77777777" w:rsidR="006E3CC2" w:rsidRPr="009A408F" w:rsidRDefault="006E3CC2" w:rsidP="008E22DD">
            <w:pPr>
              <w:spacing w:line="300" w:lineRule="atLeast"/>
              <w:jc w:val="both"/>
              <w:rPr>
                <w:rFonts w:cstheme="minorHAnsi"/>
              </w:rPr>
            </w:pPr>
            <w:r w:rsidRPr="009A408F">
              <w:rPr>
                <w:rFonts w:cstheme="minorHAnsi"/>
              </w:rPr>
              <w:lastRenderedPageBreak/>
              <w:t>Užtenka pateikto EBVPD.</w:t>
            </w:r>
          </w:p>
          <w:p w14:paraId="73ECFB05" w14:textId="77777777" w:rsidR="006E3CC2" w:rsidRPr="009A408F" w:rsidRDefault="006E3CC2" w:rsidP="008E22D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546895">
        <w:trPr>
          <w:jc w:val="center"/>
        </w:trPr>
        <w:tc>
          <w:tcPr>
            <w:tcW w:w="1698" w:type="pct"/>
          </w:tcPr>
          <w:p w14:paraId="6403083F" w14:textId="6C704804"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sidR="00C23C63">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27" w:type="pct"/>
          </w:tcPr>
          <w:p w14:paraId="636045C1" w14:textId="77777777" w:rsidR="006E3CC2" w:rsidRPr="009A408F" w:rsidRDefault="006E3CC2" w:rsidP="008E22D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8E22DD">
            <w:pPr>
              <w:spacing w:line="300" w:lineRule="atLeast"/>
              <w:ind w:left="37"/>
              <w:rPr>
                <w:rFonts w:eastAsia="Yu Mincho" w:cstheme="minorHAnsi"/>
              </w:rPr>
            </w:pPr>
          </w:p>
          <w:p w14:paraId="4672C324" w14:textId="77777777" w:rsidR="006E3CC2" w:rsidRPr="009A408F" w:rsidRDefault="006E3CC2" w:rsidP="008E22D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575" w:type="pct"/>
          </w:tcPr>
          <w:p w14:paraId="3BB51CD0" w14:textId="77777777" w:rsidR="006E3CC2" w:rsidRPr="009A408F" w:rsidRDefault="006E3CC2" w:rsidP="008E22D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546895">
        <w:trPr>
          <w:jc w:val="center"/>
        </w:trPr>
        <w:tc>
          <w:tcPr>
            <w:tcW w:w="1698" w:type="pct"/>
          </w:tcPr>
          <w:p w14:paraId="3DF413D8" w14:textId="682ECDDF" w:rsidR="006E3CC2" w:rsidRPr="009A408F" w:rsidRDefault="006E3CC2" w:rsidP="008E22D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sidR="00C23C63">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8E22D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transporto ar pašto </w:t>
            </w:r>
            <w:r w:rsidRPr="009A408F">
              <w:rPr>
                <w:rFonts w:cstheme="minorHAnsi"/>
                <w:bCs/>
                <w:color w:val="000000"/>
                <w:u w:color="000000"/>
                <w:bdr w:val="nil"/>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8E22D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27" w:type="pct"/>
          </w:tcPr>
          <w:p w14:paraId="04DD2A69" w14:textId="77777777" w:rsidR="006E3CC2" w:rsidRPr="009A408F" w:rsidRDefault="006E3CC2" w:rsidP="008E22DD">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8E22DD">
            <w:pPr>
              <w:spacing w:line="300" w:lineRule="atLeast"/>
              <w:ind w:left="37"/>
              <w:rPr>
                <w:rFonts w:eastAsia="Yu Mincho" w:cstheme="minorHAnsi"/>
              </w:rPr>
            </w:pPr>
          </w:p>
          <w:p w14:paraId="1A816A9F" w14:textId="77777777" w:rsidR="006E3CC2" w:rsidRPr="009A408F" w:rsidRDefault="006E3CC2" w:rsidP="008E22D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575" w:type="pct"/>
          </w:tcPr>
          <w:p w14:paraId="71E40C28" w14:textId="77777777" w:rsidR="006E3CC2" w:rsidRPr="009A408F" w:rsidRDefault="006E3CC2" w:rsidP="008E22D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8E22DD">
            <w:pPr>
              <w:spacing w:line="300" w:lineRule="atLeast"/>
              <w:ind w:left="32"/>
              <w:jc w:val="both"/>
              <w:rPr>
                <w:rFonts w:cstheme="minorHAnsi"/>
                <w:bCs/>
                <w:iCs/>
              </w:rPr>
            </w:pPr>
          </w:p>
          <w:p w14:paraId="7EEEF893" w14:textId="77777777" w:rsidR="006E3CC2" w:rsidRPr="009A408F" w:rsidRDefault="006E3CC2" w:rsidP="008E22D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8E22DD">
            <w:pPr>
              <w:spacing w:line="300" w:lineRule="atLeast"/>
              <w:ind w:left="32"/>
              <w:jc w:val="both"/>
              <w:rPr>
                <w:rFonts w:cstheme="minorHAnsi"/>
                <w:b/>
                <w:bCs/>
              </w:rPr>
            </w:pPr>
          </w:p>
          <w:p w14:paraId="4A1E9DC8" w14:textId="77777777" w:rsidR="006E3CC2" w:rsidRPr="009A408F" w:rsidRDefault="00040306" w:rsidP="008E22D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546895">
        <w:trPr>
          <w:jc w:val="center"/>
        </w:trPr>
        <w:tc>
          <w:tcPr>
            <w:tcW w:w="1698" w:type="pct"/>
          </w:tcPr>
          <w:p w14:paraId="42149C98" w14:textId="60D8359D"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sidR="00C23C63">
              <w:rPr>
                <w:rFonts w:cstheme="minorHAnsi"/>
                <w:b/>
                <w:color w:val="000000"/>
                <w:u w:color="000000"/>
                <w:bdr w:val="nil"/>
              </w:rPr>
              <w:t>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27" w:type="pct"/>
          </w:tcPr>
          <w:p w14:paraId="2BC85D52" w14:textId="77777777" w:rsidR="006E3CC2" w:rsidRPr="009A408F" w:rsidRDefault="006E3CC2" w:rsidP="008E22DD">
            <w:pPr>
              <w:spacing w:line="300" w:lineRule="atLeast"/>
              <w:ind w:left="37"/>
              <w:rPr>
                <w:rFonts w:eastAsia="Yu Mincho" w:cstheme="minorHAnsi"/>
                <w:b/>
                <w:bCs/>
              </w:rPr>
            </w:pPr>
            <w:r w:rsidRPr="009A408F">
              <w:rPr>
                <w:rFonts w:eastAsia="Yu Mincho" w:cstheme="minorHAnsi"/>
                <w:b/>
                <w:bCs/>
              </w:rPr>
              <w:t>VPĮ 46 straipsnio 4 dalies 5 punktas</w:t>
            </w:r>
          </w:p>
          <w:p w14:paraId="40B0CE0F" w14:textId="77777777" w:rsidR="006E3CC2" w:rsidRPr="009A408F" w:rsidRDefault="006E3CC2" w:rsidP="008E22DD">
            <w:pPr>
              <w:spacing w:line="300" w:lineRule="atLeast"/>
              <w:ind w:left="37"/>
              <w:rPr>
                <w:rFonts w:eastAsia="Yu Mincho" w:cstheme="minorHAnsi"/>
              </w:rPr>
            </w:pPr>
          </w:p>
          <w:p w14:paraId="59DDE2EC" w14:textId="77777777" w:rsidR="006E3CC2" w:rsidRPr="009A408F" w:rsidRDefault="006E3CC2" w:rsidP="008E22D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8E22DD">
            <w:pPr>
              <w:pBdr>
                <w:top w:val="nil"/>
                <w:left w:val="nil"/>
                <w:bottom w:val="nil"/>
                <w:right w:val="nil"/>
                <w:between w:val="nil"/>
                <w:bar w:val="nil"/>
              </w:pBdr>
              <w:spacing w:line="300" w:lineRule="atLeast"/>
              <w:rPr>
                <w:rFonts w:eastAsia="Yu Mincho" w:cstheme="minorHAnsi"/>
                <w:color w:val="000000"/>
                <w:u w:color="000000"/>
                <w:bdr w:val="nil"/>
              </w:rPr>
            </w:pPr>
          </w:p>
        </w:tc>
        <w:tc>
          <w:tcPr>
            <w:tcW w:w="2575" w:type="pct"/>
          </w:tcPr>
          <w:p w14:paraId="2592D005" w14:textId="77777777" w:rsidR="006E3CC2" w:rsidRPr="009A408F" w:rsidRDefault="006E3CC2" w:rsidP="008E22D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546895">
        <w:trPr>
          <w:jc w:val="center"/>
        </w:trPr>
        <w:tc>
          <w:tcPr>
            <w:tcW w:w="1698" w:type="pct"/>
          </w:tcPr>
          <w:p w14:paraId="4FEFB4F3" w14:textId="09FA6026" w:rsidR="006E3CC2" w:rsidRPr="009A408F" w:rsidRDefault="006E3CC2" w:rsidP="008E22DD">
            <w:pPr>
              <w:spacing w:line="300" w:lineRule="atLeast"/>
              <w:jc w:val="both"/>
              <w:rPr>
                <w:rFonts w:cstheme="minorHAnsi"/>
              </w:rPr>
            </w:pPr>
            <w:r w:rsidRPr="009A408F">
              <w:rPr>
                <w:rFonts w:cstheme="minorHAnsi"/>
                <w:b/>
              </w:rPr>
              <w:lastRenderedPageBreak/>
              <w:t>1.</w:t>
            </w:r>
            <w:r w:rsidR="00C23C63">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w:t>
            </w:r>
            <w:proofErr w:type="spellStart"/>
            <w:r w:rsidRPr="009A408F">
              <w:rPr>
                <w:rFonts w:cstheme="minorHAnsi"/>
              </w:rPr>
              <w:t>vandentvarkos</w:t>
            </w:r>
            <w:proofErr w:type="spellEnd"/>
            <w:r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8E22DD">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9A408F">
              <w:rPr>
                <w:rFonts w:cstheme="minorHAnsi"/>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727" w:type="pct"/>
          </w:tcPr>
          <w:p w14:paraId="53E2472B" w14:textId="77777777" w:rsidR="006E3CC2" w:rsidRPr="009A408F" w:rsidRDefault="006E3CC2" w:rsidP="008E22DD">
            <w:pPr>
              <w:spacing w:line="300" w:lineRule="atLeast"/>
              <w:rPr>
                <w:rFonts w:eastAsia="Yu Mincho" w:cstheme="minorHAnsi"/>
                <w:b/>
                <w:bCs/>
              </w:rPr>
            </w:pPr>
            <w:r w:rsidRPr="009A408F">
              <w:rPr>
                <w:rFonts w:eastAsia="Yu Mincho" w:cstheme="minorHAnsi"/>
                <w:b/>
                <w:bCs/>
              </w:rPr>
              <w:lastRenderedPageBreak/>
              <w:t>VPĮ 46 straipsnio 4 dalies 6 punktas</w:t>
            </w:r>
          </w:p>
          <w:p w14:paraId="2AD10D9F" w14:textId="77777777" w:rsidR="006E3CC2" w:rsidRPr="009A408F" w:rsidRDefault="006E3CC2" w:rsidP="008E22DD">
            <w:pPr>
              <w:spacing w:line="300" w:lineRule="atLeast"/>
              <w:rPr>
                <w:rFonts w:eastAsia="Yu Mincho" w:cstheme="minorHAnsi"/>
              </w:rPr>
            </w:pPr>
          </w:p>
          <w:p w14:paraId="31044DCD" w14:textId="77777777" w:rsidR="006E3CC2" w:rsidRPr="009A408F" w:rsidRDefault="006E3CC2" w:rsidP="008E22D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8E22DD">
            <w:pPr>
              <w:pBdr>
                <w:top w:val="nil"/>
                <w:left w:val="nil"/>
                <w:bottom w:val="nil"/>
                <w:right w:val="nil"/>
                <w:between w:val="nil"/>
                <w:bar w:val="nil"/>
              </w:pBdr>
              <w:spacing w:line="300" w:lineRule="atLeast"/>
              <w:rPr>
                <w:rFonts w:eastAsia="Yu Mincho" w:cstheme="minorHAnsi"/>
                <w:color w:val="000000"/>
                <w:u w:color="000000"/>
                <w:bdr w:val="nil"/>
              </w:rPr>
            </w:pPr>
          </w:p>
        </w:tc>
        <w:tc>
          <w:tcPr>
            <w:tcW w:w="2575" w:type="pct"/>
          </w:tcPr>
          <w:p w14:paraId="0BE3E3FB" w14:textId="77777777" w:rsidR="006E3CC2" w:rsidRPr="009A408F" w:rsidRDefault="006E3CC2" w:rsidP="008E22D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8E22D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8E22D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040306" w:rsidP="008E22DD">
            <w:pPr>
              <w:spacing w:line="300" w:lineRule="atLeast"/>
              <w:rPr>
                <w:rFonts w:cstheme="minorHAnsi"/>
              </w:rPr>
            </w:pPr>
            <w:hyperlink r:id="rId21"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8E22D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040306" w:rsidP="008E22DD">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546895">
        <w:trPr>
          <w:jc w:val="center"/>
        </w:trPr>
        <w:tc>
          <w:tcPr>
            <w:tcW w:w="1698" w:type="pct"/>
          </w:tcPr>
          <w:p w14:paraId="6527E2DB" w14:textId="29B7188E" w:rsidR="006E3CC2" w:rsidRPr="009A408F" w:rsidRDefault="006E3CC2" w:rsidP="008E22D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sidR="00C23C63">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8E22DD">
            <w:pPr>
              <w:spacing w:line="300" w:lineRule="atLeast"/>
              <w:jc w:val="both"/>
              <w:rPr>
                <w:rFonts w:cstheme="minorHAnsi"/>
                <w:b/>
              </w:rPr>
            </w:pPr>
          </w:p>
        </w:tc>
        <w:tc>
          <w:tcPr>
            <w:tcW w:w="727" w:type="pct"/>
          </w:tcPr>
          <w:p w14:paraId="428131B7" w14:textId="77777777" w:rsidR="006E3CC2" w:rsidRPr="009A408F" w:rsidRDefault="006E3CC2" w:rsidP="008E22D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8E22DD">
            <w:pPr>
              <w:spacing w:line="300" w:lineRule="atLeast"/>
              <w:rPr>
                <w:rFonts w:eastAsia="Yu Mincho" w:cstheme="minorHAnsi"/>
              </w:rPr>
            </w:pPr>
          </w:p>
          <w:p w14:paraId="1AF47FE1" w14:textId="77777777" w:rsidR="006E3CC2" w:rsidRPr="009A408F" w:rsidRDefault="006E3CC2" w:rsidP="008E22D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575" w:type="pct"/>
          </w:tcPr>
          <w:p w14:paraId="30DA8839" w14:textId="77777777" w:rsidR="006E3CC2" w:rsidRPr="009A408F" w:rsidRDefault="006E3CC2" w:rsidP="008E22D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8E22D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14:paraId="4474B9CE" w14:textId="77777777" w:rsidR="006E3CC2" w:rsidRPr="009A408F" w:rsidRDefault="006E3CC2" w:rsidP="008E22D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040306" w:rsidP="008E22DD">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546895">
        <w:trPr>
          <w:jc w:val="center"/>
        </w:trPr>
        <w:tc>
          <w:tcPr>
            <w:tcW w:w="1698" w:type="pct"/>
          </w:tcPr>
          <w:p w14:paraId="188F1969" w14:textId="3236A07B" w:rsidR="006E3CC2" w:rsidRPr="009A408F" w:rsidRDefault="006E3CC2" w:rsidP="008E22D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1.1</w:t>
            </w:r>
            <w:r w:rsidR="00C23C63">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27" w:type="pct"/>
          </w:tcPr>
          <w:p w14:paraId="44CE8F43" w14:textId="77777777" w:rsidR="006E3CC2" w:rsidRPr="009A408F" w:rsidRDefault="006E3CC2" w:rsidP="008E22DD">
            <w:pPr>
              <w:spacing w:line="300" w:lineRule="atLeast"/>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8E22DD">
            <w:pPr>
              <w:spacing w:line="300" w:lineRule="atLeast"/>
              <w:rPr>
                <w:rFonts w:eastAsia="Yu Mincho" w:cstheme="minorHAnsi"/>
              </w:rPr>
            </w:pPr>
          </w:p>
          <w:p w14:paraId="0C93CD31" w14:textId="77777777" w:rsidR="006E3CC2" w:rsidRPr="009A408F" w:rsidRDefault="006E3CC2" w:rsidP="008E22DD">
            <w:pPr>
              <w:spacing w:line="300" w:lineRule="atLeast"/>
              <w:rPr>
                <w:rFonts w:eastAsia="Yu Mincho" w:cstheme="minorHAnsi"/>
              </w:rPr>
            </w:pPr>
            <w:r w:rsidRPr="009A408F">
              <w:rPr>
                <w:rFonts w:eastAsia="Yu Mincho" w:cstheme="minorHAnsi"/>
              </w:rPr>
              <w:t>EBVPD III dalies C11 punktas</w:t>
            </w:r>
          </w:p>
        </w:tc>
        <w:tc>
          <w:tcPr>
            <w:tcW w:w="2575" w:type="pct"/>
          </w:tcPr>
          <w:p w14:paraId="1D338780" w14:textId="77777777" w:rsidR="006E3CC2" w:rsidRPr="009A408F" w:rsidRDefault="006E3CC2" w:rsidP="008E22DD">
            <w:pPr>
              <w:spacing w:line="300" w:lineRule="atLeast"/>
              <w:jc w:val="both"/>
              <w:rPr>
                <w:rFonts w:cstheme="minorHAnsi"/>
              </w:rPr>
            </w:pPr>
            <w:r w:rsidRPr="009A408F">
              <w:rPr>
                <w:rFonts w:cstheme="minorHAnsi"/>
              </w:rPr>
              <w:t>Užtenka pateikto EBVPD.</w:t>
            </w:r>
          </w:p>
          <w:p w14:paraId="5CE203E7" w14:textId="77777777" w:rsidR="006E3CC2" w:rsidRPr="009A408F" w:rsidRDefault="006E3CC2" w:rsidP="008E22DD">
            <w:pPr>
              <w:spacing w:line="300" w:lineRule="atLeast"/>
              <w:ind w:left="32"/>
              <w:jc w:val="both"/>
              <w:rPr>
                <w:rFonts w:cstheme="minorHAnsi"/>
                <w:b/>
                <w:bCs/>
                <w:iCs/>
              </w:rPr>
            </w:pPr>
          </w:p>
          <w:p w14:paraId="65BC9CEB" w14:textId="77777777" w:rsidR="006E3CC2" w:rsidRPr="009A408F" w:rsidRDefault="006E3CC2" w:rsidP="008E22DD">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546895">
        <w:trPr>
          <w:jc w:val="center"/>
        </w:trPr>
        <w:tc>
          <w:tcPr>
            <w:tcW w:w="1698" w:type="pct"/>
          </w:tcPr>
          <w:p w14:paraId="23000A88" w14:textId="60931723" w:rsidR="006E3CC2" w:rsidRPr="009A408F" w:rsidRDefault="006E3CC2" w:rsidP="008E22D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1.1</w:t>
            </w:r>
            <w:r w:rsidR="00C23C63">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w:t>
            </w:r>
            <w:r w:rsidRPr="009A408F">
              <w:rPr>
                <w:rFonts w:cstheme="minorHAnsi"/>
                <w:color w:val="000000"/>
                <w:u w:color="000000"/>
                <w:bdr w:val="nil"/>
              </w:rPr>
              <w:lastRenderedPageBreak/>
              <w:t>nuo jo padarymo dienos praėjo mažiau kaip 3 metai.</w:t>
            </w:r>
          </w:p>
        </w:tc>
        <w:tc>
          <w:tcPr>
            <w:tcW w:w="727" w:type="pct"/>
          </w:tcPr>
          <w:p w14:paraId="53A0CBB6" w14:textId="77777777" w:rsidR="006E3CC2" w:rsidRPr="009A408F" w:rsidRDefault="006E3CC2" w:rsidP="008E22DD">
            <w:pPr>
              <w:spacing w:line="300" w:lineRule="atLeast"/>
              <w:rPr>
                <w:rFonts w:eastAsia="Yu Mincho" w:cstheme="minorHAnsi"/>
                <w:b/>
                <w:bCs/>
              </w:rPr>
            </w:pPr>
            <w:r w:rsidRPr="009A408F">
              <w:rPr>
                <w:rFonts w:eastAsia="Yu Mincho" w:cstheme="minorHAnsi"/>
                <w:b/>
                <w:bCs/>
              </w:rPr>
              <w:lastRenderedPageBreak/>
              <w:t>VPĮ 46 straipsnio 4 dalies 7 punkto c papunktis</w:t>
            </w:r>
          </w:p>
          <w:p w14:paraId="5AB3E9D2" w14:textId="77777777" w:rsidR="006E3CC2" w:rsidRPr="009A408F" w:rsidRDefault="006E3CC2" w:rsidP="008E22DD">
            <w:pPr>
              <w:spacing w:line="300" w:lineRule="atLeast"/>
              <w:rPr>
                <w:rFonts w:eastAsia="Yu Mincho" w:cstheme="minorHAnsi"/>
              </w:rPr>
            </w:pPr>
          </w:p>
          <w:p w14:paraId="431DFBEC" w14:textId="77777777" w:rsidR="006E3CC2" w:rsidRPr="009A408F" w:rsidRDefault="006E3CC2" w:rsidP="008E22D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lastRenderedPageBreak/>
              <w:t>EBVPD III dalies C11 punktas</w:t>
            </w:r>
          </w:p>
        </w:tc>
        <w:tc>
          <w:tcPr>
            <w:tcW w:w="2575" w:type="pct"/>
          </w:tcPr>
          <w:p w14:paraId="70567661" w14:textId="77777777" w:rsidR="006E3CC2" w:rsidRPr="009A408F" w:rsidRDefault="006E3CC2" w:rsidP="008E22DD">
            <w:pPr>
              <w:spacing w:line="300" w:lineRule="atLeast"/>
              <w:jc w:val="both"/>
              <w:rPr>
                <w:rFonts w:cstheme="minorHAnsi"/>
              </w:rPr>
            </w:pPr>
            <w:r w:rsidRPr="009A408F">
              <w:rPr>
                <w:rFonts w:cstheme="minorHAnsi"/>
              </w:rPr>
              <w:lastRenderedPageBreak/>
              <w:t>Užtenka pateikto EBVPD.</w:t>
            </w:r>
          </w:p>
          <w:p w14:paraId="40086BC9" w14:textId="77777777" w:rsidR="006E3CC2" w:rsidRPr="009A408F" w:rsidRDefault="006E3CC2" w:rsidP="008E22DD">
            <w:pPr>
              <w:spacing w:line="300" w:lineRule="atLeast"/>
              <w:ind w:left="32"/>
              <w:jc w:val="both"/>
              <w:rPr>
                <w:rFonts w:cstheme="minorHAnsi"/>
                <w:bCs/>
                <w:iCs/>
              </w:rPr>
            </w:pPr>
          </w:p>
          <w:p w14:paraId="1E1BE44D" w14:textId="77777777" w:rsidR="006E3CC2" w:rsidRPr="009A408F" w:rsidRDefault="006E3CC2" w:rsidP="008E22D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9A408F" w:rsidRDefault="00040306" w:rsidP="008E22DD">
            <w:pPr>
              <w:spacing w:line="300" w:lineRule="atLeast"/>
              <w:rPr>
                <w:rFonts w:cstheme="minorHAnsi"/>
                <w:bCs/>
                <w:iCs/>
              </w:rPr>
            </w:pPr>
            <w:hyperlink r:id="rId26"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546895">
        <w:trPr>
          <w:jc w:val="center"/>
        </w:trPr>
        <w:tc>
          <w:tcPr>
            <w:tcW w:w="1698" w:type="pct"/>
          </w:tcPr>
          <w:p w14:paraId="0B2C548F" w14:textId="7D2BF054" w:rsidR="006E3CC2" w:rsidRPr="009A408F" w:rsidRDefault="006E3CC2" w:rsidP="008E22D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1.1</w:t>
            </w:r>
            <w:r w:rsidR="00C23C63">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27" w:type="pct"/>
          </w:tcPr>
          <w:p w14:paraId="3EB4B490" w14:textId="77777777" w:rsidR="006E3CC2" w:rsidRPr="009A408F" w:rsidRDefault="006E3CC2" w:rsidP="008E22D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8E22D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8E22DD">
            <w:pPr>
              <w:spacing w:line="300" w:lineRule="atLeast"/>
              <w:rPr>
                <w:rFonts w:cstheme="minorHAnsi"/>
              </w:rPr>
            </w:pPr>
          </w:p>
        </w:tc>
        <w:tc>
          <w:tcPr>
            <w:tcW w:w="2575" w:type="pct"/>
          </w:tcPr>
          <w:p w14:paraId="3FFFE7B0" w14:textId="77777777" w:rsidR="006E3CC2" w:rsidRPr="009A408F" w:rsidRDefault="006E3CC2" w:rsidP="008E22D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8E22D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546895">
        <w:trPr>
          <w:jc w:val="center"/>
        </w:trPr>
        <w:tc>
          <w:tcPr>
            <w:tcW w:w="1698" w:type="pct"/>
          </w:tcPr>
          <w:p w14:paraId="7F982B4D" w14:textId="536E40DD" w:rsidR="006E3CC2" w:rsidRPr="009A408F" w:rsidRDefault="006E3CC2" w:rsidP="008E22DD">
            <w:pPr>
              <w:spacing w:line="300" w:lineRule="atLeast"/>
              <w:jc w:val="both"/>
              <w:rPr>
                <w:rFonts w:cstheme="minorHAnsi"/>
              </w:rPr>
            </w:pPr>
            <w:r w:rsidRPr="009A408F">
              <w:rPr>
                <w:rFonts w:cstheme="minorHAnsi"/>
                <w:b/>
              </w:rPr>
              <w:t>1.1</w:t>
            </w:r>
            <w:r w:rsidR="00C23C63">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8E22DD">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27" w:type="pct"/>
          </w:tcPr>
          <w:p w14:paraId="3109083C" w14:textId="77777777" w:rsidR="006E3CC2" w:rsidRPr="009A408F" w:rsidRDefault="006E3CC2" w:rsidP="008E22DD">
            <w:pPr>
              <w:spacing w:line="300" w:lineRule="atLeast"/>
              <w:ind w:left="37"/>
              <w:rPr>
                <w:rFonts w:eastAsia="Yu Mincho" w:cstheme="minorHAnsi"/>
              </w:rPr>
            </w:pPr>
            <w:r w:rsidRPr="009A408F">
              <w:rPr>
                <w:rFonts w:eastAsia="Yu Mincho" w:cstheme="minorHAnsi"/>
                <w:b/>
                <w:bCs/>
              </w:rPr>
              <w:t>VPĮ 46 straipsnio 6 dalies 2 punktas</w:t>
            </w:r>
          </w:p>
          <w:p w14:paraId="428DC242" w14:textId="77777777" w:rsidR="006E3CC2" w:rsidRPr="009A408F" w:rsidRDefault="006E3CC2" w:rsidP="008E22DD">
            <w:pPr>
              <w:spacing w:line="300" w:lineRule="atLeast"/>
              <w:ind w:left="37"/>
              <w:rPr>
                <w:rFonts w:eastAsia="Yu Mincho" w:cstheme="minorHAnsi"/>
              </w:rPr>
            </w:pPr>
          </w:p>
          <w:p w14:paraId="53623D5C" w14:textId="77777777" w:rsidR="006E3CC2" w:rsidRPr="009A408F" w:rsidRDefault="006E3CC2" w:rsidP="008E22DD">
            <w:pPr>
              <w:spacing w:line="300" w:lineRule="atLeast"/>
              <w:ind w:left="37"/>
              <w:rPr>
                <w:rFonts w:eastAsia="Yu Mincho" w:cstheme="minorHAnsi"/>
              </w:rPr>
            </w:pPr>
            <w:r w:rsidRPr="009A408F">
              <w:rPr>
                <w:rFonts w:eastAsia="Yu Mincho" w:cstheme="minorHAnsi"/>
              </w:rPr>
              <w:t>EBVPD III dalies C4, C5, C6, C7, C8, C9 punktai</w:t>
            </w:r>
          </w:p>
        </w:tc>
        <w:tc>
          <w:tcPr>
            <w:tcW w:w="2575" w:type="pct"/>
          </w:tcPr>
          <w:p w14:paraId="7AD8D506" w14:textId="77777777" w:rsidR="006E3CC2" w:rsidRPr="009A408F" w:rsidRDefault="006E3CC2" w:rsidP="008E22D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8E22D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040306" w:rsidP="008E22DD">
            <w:pPr>
              <w:spacing w:line="300" w:lineRule="atLeast"/>
              <w:jc w:val="both"/>
              <w:rPr>
                <w:rFonts w:cstheme="minorHAnsi"/>
                <w:bCs/>
              </w:rPr>
            </w:pPr>
            <w:hyperlink r:id="rId27"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8E22DD">
            <w:pPr>
              <w:spacing w:line="300" w:lineRule="atLeast"/>
              <w:jc w:val="both"/>
              <w:rPr>
                <w:rFonts w:cstheme="minorHAnsi"/>
                <w:b/>
                <w:bCs/>
                <w:highlight w:val="lightGray"/>
              </w:rPr>
            </w:pPr>
          </w:p>
          <w:p w14:paraId="0D2DBE69" w14:textId="77777777" w:rsidR="006E3CC2" w:rsidRPr="009A408F" w:rsidRDefault="006E3CC2" w:rsidP="008E22D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8E22DD">
            <w:pPr>
              <w:spacing w:line="300" w:lineRule="atLeast"/>
              <w:ind w:left="32"/>
              <w:jc w:val="both"/>
              <w:rPr>
                <w:rFonts w:cstheme="minorHAnsi"/>
              </w:rPr>
            </w:pPr>
          </w:p>
          <w:p w14:paraId="0C73CE53" w14:textId="77777777" w:rsidR="006E3CC2" w:rsidRPr="009A408F" w:rsidRDefault="006E3CC2" w:rsidP="008E22DD">
            <w:pPr>
              <w:spacing w:line="300" w:lineRule="atLeast"/>
              <w:ind w:left="32"/>
              <w:jc w:val="both"/>
              <w:rPr>
                <w:rFonts w:cstheme="minorHAnsi"/>
              </w:rPr>
            </w:pPr>
            <w:r w:rsidRPr="009A408F">
              <w:rPr>
                <w:rFonts w:cstheme="minorHAnsi"/>
              </w:rPr>
              <w:t xml:space="preserve">Jei dokumentas išduotas anksčiau, tačiau jame nurodytas galiojimo terminas ilgesnis nei pašalinimo pagrindų nebuvimą patvirtinančių dokumentų pagal EBVPD </w:t>
            </w:r>
            <w:r w:rsidRPr="009A408F">
              <w:rPr>
                <w:rFonts w:cstheme="minorHAnsi"/>
              </w:rPr>
              <w:lastRenderedPageBreak/>
              <w:t>galutinis pateikimo terminas, toks dokumentas jo galiojimo laikotarpiu yra priimtinas.</w:t>
            </w:r>
          </w:p>
          <w:p w14:paraId="51BF0E62" w14:textId="77777777" w:rsidR="006E3CC2" w:rsidRPr="009A408F" w:rsidRDefault="006E3CC2" w:rsidP="008E22DD">
            <w:pPr>
              <w:pStyle w:val="Betarp"/>
              <w:spacing w:line="300" w:lineRule="atLeast"/>
              <w:jc w:val="both"/>
              <w:rPr>
                <w:rFonts w:cstheme="minorHAnsi"/>
                <w:b/>
                <w:bCs/>
                <w:i/>
                <w:iCs/>
              </w:rPr>
            </w:pPr>
          </w:p>
          <w:p w14:paraId="2997A357" w14:textId="77777777" w:rsidR="006E3CC2" w:rsidRPr="009A408F" w:rsidRDefault="006E3CC2" w:rsidP="008E22D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8E22D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546895">
        <w:trPr>
          <w:jc w:val="center"/>
        </w:trPr>
        <w:tc>
          <w:tcPr>
            <w:tcW w:w="1698" w:type="pct"/>
          </w:tcPr>
          <w:p w14:paraId="7C56EB59" w14:textId="789EC830" w:rsidR="006E3CC2" w:rsidRPr="009A408F" w:rsidRDefault="006E3CC2" w:rsidP="008E22DD">
            <w:pPr>
              <w:spacing w:line="300" w:lineRule="atLeast"/>
              <w:jc w:val="both"/>
              <w:rPr>
                <w:rFonts w:cstheme="minorHAnsi"/>
              </w:rPr>
            </w:pPr>
            <w:r w:rsidRPr="009A408F">
              <w:rPr>
                <w:rFonts w:cstheme="minorHAnsi"/>
                <w:b/>
              </w:rPr>
              <w:lastRenderedPageBreak/>
              <w:t>1.1</w:t>
            </w:r>
            <w:r w:rsidR="00C23C63">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27" w:type="pct"/>
          </w:tcPr>
          <w:p w14:paraId="2D8FB024" w14:textId="77777777" w:rsidR="006E3CC2" w:rsidRPr="009A408F" w:rsidRDefault="006E3CC2" w:rsidP="008E22D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8E22DD">
            <w:pPr>
              <w:spacing w:line="300" w:lineRule="atLeast"/>
              <w:ind w:left="37"/>
              <w:rPr>
                <w:rFonts w:eastAsia="Yu Mincho" w:cstheme="minorHAnsi"/>
              </w:rPr>
            </w:pPr>
          </w:p>
          <w:p w14:paraId="4F1C522F" w14:textId="77777777" w:rsidR="006E3CC2" w:rsidRPr="009A408F" w:rsidRDefault="006E3CC2" w:rsidP="008E22D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575" w:type="pct"/>
          </w:tcPr>
          <w:p w14:paraId="0C89AAB9" w14:textId="77777777" w:rsidR="006E3CC2" w:rsidRPr="009A408F" w:rsidRDefault="006E3CC2" w:rsidP="008E22D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8E22D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56A8D2F9" w:rsidR="008D704D" w:rsidRPr="009A408F"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5C5BF2D2"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994"/>
        <w:gridCol w:w="4581"/>
      </w:tblGrid>
      <w:tr w:rsidR="00504BFD" w:rsidRPr="009A408F" w14:paraId="4E32B1E2" w14:textId="647459D9" w:rsidTr="00504BFD">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3B4992" w:rsidRDefault="00D04366" w:rsidP="00C8691A">
            <w:pPr>
              <w:spacing w:before="60" w:after="60" w:line="256" w:lineRule="auto"/>
              <w:jc w:val="center"/>
              <w:rPr>
                <w:rFonts w:asciiTheme="minorHAnsi" w:hAnsiTheme="minorHAnsi" w:cstheme="minorHAnsi"/>
                <w:b/>
                <w:bCs/>
                <w:sz w:val="21"/>
                <w:szCs w:val="21"/>
              </w:rPr>
            </w:pPr>
            <w:r w:rsidRPr="003B4992">
              <w:rPr>
                <w:rFonts w:asciiTheme="minorHAnsi" w:eastAsiaTheme="minorHAnsi" w:hAnsiTheme="minorHAnsi" w:cstheme="minorHAnsi"/>
                <w:b/>
                <w:bCs/>
                <w:sz w:val="21"/>
                <w:szCs w:val="21"/>
              </w:rPr>
              <w:lastRenderedPageBreak/>
              <w:t>Eil. Nr.</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D04366" w:rsidRPr="003B4992" w:rsidRDefault="00D04366" w:rsidP="00C8691A">
            <w:pPr>
              <w:spacing w:before="60" w:after="60" w:line="256" w:lineRule="auto"/>
              <w:jc w:val="center"/>
              <w:rPr>
                <w:rFonts w:asciiTheme="minorHAnsi" w:eastAsiaTheme="minorEastAsia" w:hAnsiTheme="minorHAnsi" w:cstheme="minorHAnsi"/>
                <w:b/>
                <w:bCs/>
                <w:sz w:val="21"/>
                <w:szCs w:val="21"/>
              </w:rPr>
            </w:pPr>
            <w:r w:rsidRPr="003B4992">
              <w:rPr>
                <w:rFonts w:asciiTheme="minorHAnsi" w:hAnsiTheme="minorHAnsi" w:cstheme="minorHAnsi"/>
                <w:b/>
                <w:bCs/>
                <w:color w:val="000000"/>
                <w:sz w:val="21"/>
                <w:szCs w:val="21"/>
              </w:rPr>
              <w:t>Kvalifikacijos reikalavimas</w:t>
            </w:r>
            <w:r w:rsidRPr="003B4992">
              <w:rPr>
                <w:rStyle w:val="Puslapioinaosnuoroda"/>
                <w:rFonts w:asciiTheme="minorHAnsi" w:hAnsiTheme="minorHAnsi" w:cstheme="minorHAnsi"/>
                <w:b/>
                <w:bCs/>
                <w:color w:val="000000"/>
                <w:sz w:val="21"/>
                <w:szCs w:val="21"/>
              </w:rPr>
              <w:footnoteReference w:id="2"/>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3B4992" w:rsidRDefault="00D04366" w:rsidP="00C8691A">
            <w:pPr>
              <w:autoSpaceDE w:val="0"/>
              <w:autoSpaceDN w:val="0"/>
              <w:adjustRightInd w:val="0"/>
              <w:jc w:val="center"/>
              <w:rPr>
                <w:rFonts w:asciiTheme="minorHAnsi" w:hAnsiTheme="minorHAnsi" w:cstheme="minorHAnsi"/>
                <w:b/>
                <w:bCs/>
                <w:color w:val="000000"/>
                <w:sz w:val="21"/>
                <w:szCs w:val="21"/>
              </w:rPr>
            </w:pPr>
            <w:r w:rsidRPr="003B4992">
              <w:rPr>
                <w:rFonts w:asciiTheme="minorHAnsi" w:hAnsiTheme="minorHAnsi" w:cstheme="minorHAnsi"/>
                <w:b/>
                <w:bCs/>
                <w:color w:val="000000"/>
                <w:sz w:val="21"/>
                <w:szCs w:val="21"/>
              </w:rPr>
              <w:t>Atitiktį reikalavimui įrodantys  dokumentai</w:t>
            </w:r>
          </w:p>
        </w:tc>
      </w:tr>
      <w:tr w:rsidR="00063A25" w:rsidRPr="009A408F" w14:paraId="46AF852E"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0287092B" w:rsidR="00063A25" w:rsidRPr="003B4992" w:rsidRDefault="00063A25" w:rsidP="00063A25">
            <w:pPr>
              <w:pStyle w:val="Sraopastraipa"/>
              <w:numPr>
                <w:ilvl w:val="0"/>
                <w:numId w:val="26"/>
              </w:numPr>
              <w:spacing w:before="60" w:after="60" w:line="257" w:lineRule="auto"/>
              <w:jc w:val="center"/>
              <w:rPr>
                <w:rFonts w:asciiTheme="minorHAnsi" w:eastAsiaTheme="minorHAnsi" w:hAnsiTheme="minorHAnsi" w:cstheme="minorHAnsi"/>
                <w:sz w:val="21"/>
                <w:szCs w:val="21"/>
              </w:rPr>
            </w:pP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3B4992" w:rsidRDefault="00063A25" w:rsidP="00C8691A">
            <w:pPr>
              <w:autoSpaceDE w:val="0"/>
              <w:autoSpaceDN w:val="0"/>
              <w:adjustRightInd w:val="0"/>
              <w:rPr>
                <w:rFonts w:asciiTheme="minorHAnsi" w:hAnsiTheme="minorHAnsi" w:cstheme="minorHAnsi"/>
                <w:color w:val="00B050"/>
                <w:sz w:val="21"/>
                <w:szCs w:val="21"/>
              </w:rPr>
            </w:pPr>
            <w:r w:rsidRPr="003B4992">
              <w:rPr>
                <w:rFonts w:asciiTheme="minorHAnsi" w:hAnsiTheme="minorHAnsi" w:cstheme="minorHAnsi"/>
                <w:b/>
                <w:bCs/>
                <w:color w:val="000000"/>
                <w:sz w:val="21"/>
                <w:szCs w:val="21"/>
              </w:rPr>
              <w:t>Teisė verstis veikla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3B4992" w:rsidRDefault="00063A25" w:rsidP="00C8691A">
            <w:pPr>
              <w:autoSpaceDE w:val="0"/>
              <w:autoSpaceDN w:val="0"/>
              <w:adjustRightInd w:val="0"/>
              <w:rPr>
                <w:rFonts w:asciiTheme="minorHAnsi" w:hAnsiTheme="minorHAnsi" w:cstheme="minorHAnsi"/>
                <w:color w:val="000000"/>
                <w:sz w:val="21"/>
                <w:szCs w:val="21"/>
              </w:rPr>
            </w:pPr>
          </w:p>
        </w:tc>
      </w:tr>
      <w:tr w:rsidR="003B4992" w:rsidRPr="009A408F" w14:paraId="090D3098" w14:textId="3DAC1454"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47C50BBC" w:rsidR="003B4992" w:rsidRPr="003B4992" w:rsidRDefault="003B4992" w:rsidP="003B4992">
            <w:pPr>
              <w:pStyle w:val="Sraopastraipa"/>
              <w:spacing w:before="60" w:after="60" w:line="257" w:lineRule="auto"/>
              <w:ind w:left="0"/>
              <w:jc w:val="center"/>
              <w:rPr>
                <w:rFonts w:asciiTheme="minorHAnsi" w:eastAsiaTheme="minorHAnsi" w:hAnsiTheme="minorHAnsi" w:cstheme="minorHAnsi"/>
                <w:sz w:val="21"/>
                <w:szCs w:val="21"/>
              </w:rPr>
            </w:pPr>
            <w:r w:rsidRPr="003B4992">
              <w:rPr>
                <w:rFonts w:asciiTheme="minorHAnsi" w:eastAsiaTheme="minorHAnsi" w:hAnsiTheme="minorHAnsi" w:cstheme="minorHAnsi"/>
                <w:sz w:val="21"/>
                <w:szCs w:val="21"/>
              </w:rPr>
              <w:t>1.1.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A88F5B2" w:rsidR="003B4992" w:rsidRPr="003B4992" w:rsidRDefault="00546895" w:rsidP="003B4992">
            <w:pPr>
              <w:autoSpaceDE w:val="0"/>
              <w:autoSpaceDN w:val="0"/>
              <w:adjustRightInd w:val="0"/>
              <w:spacing w:line="280" w:lineRule="atLeast"/>
              <w:jc w:val="both"/>
              <w:rPr>
                <w:rFonts w:asciiTheme="minorHAnsi" w:hAnsiTheme="minorHAnsi" w:cstheme="minorHAnsi"/>
                <w:color w:val="000000"/>
                <w:sz w:val="21"/>
                <w:szCs w:val="21"/>
              </w:rPr>
            </w:pPr>
            <w:r w:rsidRPr="003B4992">
              <w:rPr>
                <w:rFonts w:asciiTheme="minorHAnsi" w:hAnsiTheme="minorHAnsi" w:cstheme="minorHAnsi"/>
                <w:color w:val="00B050"/>
                <w:sz w:val="21"/>
                <w:szCs w:val="21"/>
              </w:rPr>
              <w:t>Netaikoma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9F3D902" w:rsidR="003B4992" w:rsidRPr="003B4992" w:rsidRDefault="003B4992" w:rsidP="003B4992">
            <w:pPr>
              <w:autoSpaceDE w:val="0"/>
              <w:autoSpaceDN w:val="0"/>
              <w:adjustRightInd w:val="0"/>
              <w:spacing w:line="280" w:lineRule="atLeast"/>
              <w:rPr>
                <w:rFonts w:asciiTheme="minorHAnsi" w:hAnsiTheme="minorHAnsi" w:cstheme="minorHAnsi"/>
                <w:color w:val="000000"/>
                <w:sz w:val="21"/>
                <w:szCs w:val="21"/>
              </w:rPr>
            </w:pPr>
          </w:p>
        </w:tc>
      </w:tr>
      <w:tr w:rsidR="003B4992" w:rsidRPr="009A408F" w14:paraId="69FF8E8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30B74B1B" w:rsidR="003B4992" w:rsidRPr="003B4992" w:rsidRDefault="003B4992" w:rsidP="003B4992">
            <w:pPr>
              <w:spacing w:before="60" w:after="60" w:line="257" w:lineRule="auto"/>
              <w:jc w:val="center"/>
              <w:rPr>
                <w:rFonts w:asciiTheme="minorHAnsi" w:eastAsiaTheme="minorHAnsi" w:hAnsiTheme="minorHAnsi" w:cstheme="minorHAnsi"/>
              </w:rPr>
            </w:pPr>
            <w:r w:rsidRPr="003B4992">
              <w:rPr>
                <w:rFonts w:asciiTheme="minorHAnsi" w:eastAsiaTheme="minorHAnsi" w:hAnsiTheme="minorHAnsi" w:cstheme="minorHAnsi"/>
              </w:rPr>
              <w:t>2</w:t>
            </w:r>
            <w:r w:rsidR="00546895">
              <w:rPr>
                <w:rFonts w:asciiTheme="minorHAnsi" w:eastAsiaTheme="minorHAnsi" w:hAnsiTheme="minorHAnsi" w:cstheme="minorHAnsi"/>
              </w:rPr>
              <w:t>.</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3B4992" w:rsidRPr="003B4992" w:rsidRDefault="003B4992" w:rsidP="003B4992">
            <w:pPr>
              <w:autoSpaceDE w:val="0"/>
              <w:autoSpaceDN w:val="0"/>
              <w:adjustRightInd w:val="0"/>
              <w:rPr>
                <w:rFonts w:asciiTheme="minorHAnsi" w:hAnsiTheme="minorHAnsi" w:cstheme="minorHAnsi"/>
                <w:color w:val="00B050"/>
                <w:sz w:val="21"/>
                <w:szCs w:val="21"/>
              </w:rPr>
            </w:pPr>
            <w:r w:rsidRPr="003B4992">
              <w:rPr>
                <w:rFonts w:asciiTheme="minorHAnsi" w:hAnsiTheme="minorHAnsi" w:cstheme="minorHAnsi"/>
                <w:b/>
                <w:bCs/>
                <w:color w:val="000000"/>
                <w:sz w:val="21"/>
                <w:szCs w:val="21"/>
              </w:rPr>
              <w:t>Finansinis</w:t>
            </w:r>
            <w:r w:rsidRPr="003B4992">
              <w:rPr>
                <w:rFonts w:asciiTheme="minorHAnsi" w:hAnsiTheme="minorHAnsi" w:cstheme="minorHAnsi"/>
                <w:color w:val="000000"/>
                <w:sz w:val="21"/>
                <w:szCs w:val="21"/>
              </w:rPr>
              <w:t xml:space="preserve"> </w:t>
            </w:r>
            <w:r w:rsidRPr="003B4992">
              <w:rPr>
                <w:rFonts w:asciiTheme="minorHAnsi" w:hAnsiTheme="minorHAnsi" w:cstheme="minorHAnsi"/>
                <w:b/>
                <w:bCs/>
                <w:color w:val="000000"/>
                <w:sz w:val="21"/>
                <w:szCs w:val="21"/>
              </w:rPr>
              <w:t>ir ekonominis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3B4992" w:rsidRPr="003B4992" w:rsidRDefault="003B4992" w:rsidP="003B4992">
            <w:pPr>
              <w:autoSpaceDE w:val="0"/>
              <w:autoSpaceDN w:val="0"/>
              <w:adjustRightInd w:val="0"/>
              <w:rPr>
                <w:rFonts w:asciiTheme="minorHAnsi" w:hAnsiTheme="minorHAnsi" w:cstheme="minorHAnsi"/>
                <w:color w:val="000000"/>
                <w:sz w:val="21"/>
                <w:szCs w:val="21"/>
              </w:rPr>
            </w:pPr>
          </w:p>
        </w:tc>
      </w:tr>
      <w:tr w:rsidR="003B4992" w:rsidRPr="009A408F" w14:paraId="53AA187A" w14:textId="3F0674A2"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3B4992" w:rsidRPr="003B4992" w:rsidRDefault="003B4992" w:rsidP="003B4992">
            <w:pPr>
              <w:pStyle w:val="Sraopastraipa"/>
              <w:spacing w:before="60" w:after="60" w:line="257" w:lineRule="auto"/>
              <w:ind w:left="852"/>
              <w:rPr>
                <w:rFonts w:asciiTheme="minorHAnsi" w:eastAsiaTheme="minorHAnsi" w:hAnsiTheme="minorHAnsi" w:cstheme="minorHAnsi"/>
                <w:sz w:val="21"/>
                <w:szCs w:val="21"/>
              </w:rPr>
            </w:pPr>
            <w:r w:rsidRPr="003B4992">
              <w:rPr>
                <w:rFonts w:asciiTheme="minorHAnsi" w:eastAsiaTheme="minorHAnsi" w:hAnsiTheme="minorHAnsi" w:cstheme="minorHAnsi"/>
                <w:sz w:val="21"/>
                <w:szCs w:val="21"/>
              </w:rPr>
              <w:t>2.1.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3B4992" w:rsidRPr="003B4992" w:rsidRDefault="003B4992" w:rsidP="003B4992">
            <w:pPr>
              <w:autoSpaceDE w:val="0"/>
              <w:autoSpaceDN w:val="0"/>
              <w:adjustRightInd w:val="0"/>
              <w:rPr>
                <w:rFonts w:asciiTheme="minorHAnsi" w:hAnsiTheme="minorHAnsi" w:cstheme="minorHAnsi"/>
                <w:color w:val="000000"/>
                <w:sz w:val="21"/>
                <w:szCs w:val="21"/>
              </w:rPr>
            </w:pPr>
            <w:r w:rsidRPr="003B4992">
              <w:rPr>
                <w:rFonts w:asciiTheme="minorHAnsi" w:hAnsiTheme="minorHAnsi" w:cstheme="minorHAnsi"/>
                <w:color w:val="00B050"/>
                <w:sz w:val="21"/>
                <w:szCs w:val="21"/>
              </w:rPr>
              <w:t>Netaikoma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3B4992" w:rsidRPr="003B4992" w:rsidRDefault="003B4992" w:rsidP="003B4992">
            <w:pPr>
              <w:autoSpaceDE w:val="0"/>
              <w:autoSpaceDN w:val="0"/>
              <w:adjustRightInd w:val="0"/>
              <w:rPr>
                <w:rFonts w:asciiTheme="minorHAnsi" w:hAnsiTheme="minorHAnsi" w:cstheme="minorHAnsi"/>
                <w:color w:val="000000"/>
                <w:sz w:val="21"/>
                <w:szCs w:val="21"/>
              </w:rPr>
            </w:pPr>
          </w:p>
        </w:tc>
      </w:tr>
      <w:tr w:rsidR="003B4992" w:rsidRPr="009A408F" w14:paraId="381CCE3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B4992" w:rsidRPr="003B4992" w:rsidRDefault="003B4992" w:rsidP="003B4992">
            <w:pPr>
              <w:spacing w:before="60" w:after="60" w:line="257" w:lineRule="auto"/>
              <w:ind w:left="426"/>
              <w:rPr>
                <w:rFonts w:asciiTheme="minorHAnsi" w:eastAsiaTheme="minorHAnsi" w:hAnsiTheme="minorHAnsi" w:cstheme="minorHAnsi"/>
                <w:sz w:val="21"/>
                <w:szCs w:val="21"/>
              </w:rPr>
            </w:pPr>
            <w:r w:rsidRPr="003B4992">
              <w:rPr>
                <w:rFonts w:asciiTheme="minorHAnsi" w:eastAsiaTheme="minorHAnsi" w:hAnsiTheme="minorHAnsi" w:cstheme="minorHAnsi"/>
                <w:sz w:val="21"/>
                <w:szCs w:val="21"/>
              </w:rPr>
              <w:t>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3B4992" w:rsidRPr="003B4992" w:rsidRDefault="003B4992" w:rsidP="003B4992">
            <w:pPr>
              <w:autoSpaceDE w:val="0"/>
              <w:autoSpaceDN w:val="0"/>
              <w:adjustRightInd w:val="0"/>
              <w:rPr>
                <w:rFonts w:asciiTheme="minorHAnsi" w:hAnsiTheme="minorHAnsi" w:cstheme="minorHAnsi"/>
                <w:color w:val="00B050"/>
                <w:sz w:val="21"/>
                <w:szCs w:val="21"/>
              </w:rPr>
            </w:pPr>
            <w:r w:rsidRPr="003B4992">
              <w:rPr>
                <w:rFonts w:asciiTheme="minorHAnsi" w:hAnsiTheme="minorHAnsi" w:cstheme="minorHAnsi"/>
                <w:b/>
                <w:bCs/>
                <w:color w:val="000000"/>
                <w:sz w:val="21"/>
                <w:szCs w:val="21"/>
              </w:rPr>
              <w:t>Techninis ir profesinis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3B4992" w:rsidRPr="003B4992" w:rsidRDefault="003B4992" w:rsidP="003B4992">
            <w:pPr>
              <w:autoSpaceDE w:val="0"/>
              <w:autoSpaceDN w:val="0"/>
              <w:adjustRightInd w:val="0"/>
              <w:rPr>
                <w:rFonts w:asciiTheme="minorHAnsi" w:hAnsiTheme="minorHAnsi" w:cstheme="minorHAnsi"/>
                <w:color w:val="000000"/>
                <w:sz w:val="21"/>
                <w:szCs w:val="21"/>
              </w:rPr>
            </w:pPr>
          </w:p>
        </w:tc>
      </w:tr>
      <w:tr w:rsidR="003B4992" w:rsidRPr="009A408F" w14:paraId="7B1871E8"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7F756F3B" w:rsidR="003B4992" w:rsidRPr="003B4992" w:rsidRDefault="0022546C" w:rsidP="003B4992">
            <w:pPr>
              <w:spacing w:before="60" w:after="60" w:line="240" w:lineRule="atLeast"/>
              <w:ind w:left="568"/>
              <w:rPr>
                <w:rFonts w:asciiTheme="minorHAnsi" w:eastAsiaTheme="minorHAnsi" w:hAnsiTheme="minorHAnsi" w:cstheme="minorHAnsi"/>
                <w:sz w:val="21"/>
                <w:szCs w:val="21"/>
              </w:rPr>
            </w:pPr>
            <w:r>
              <w:rPr>
                <w:rFonts w:asciiTheme="minorHAnsi" w:eastAsiaTheme="minorHAnsi" w:hAnsiTheme="minorHAnsi" w:cstheme="minorHAnsi"/>
                <w:sz w:val="21"/>
                <w:szCs w:val="21"/>
              </w:rPr>
              <w:t>3.1</w:t>
            </w:r>
            <w:r w:rsidR="003B4992" w:rsidRPr="003B4992">
              <w:rPr>
                <w:rFonts w:asciiTheme="minorHAnsi" w:eastAsiaTheme="minorHAnsi" w:hAnsiTheme="minorHAnsi" w:cstheme="minorHAnsi"/>
                <w:sz w:val="21"/>
                <w:szCs w:val="21"/>
              </w:rPr>
              <w:t>.</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3B4992" w:rsidRPr="003B4992" w:rsidRDefault="003B4992" w:rsidP="003B4992">
            <w:pPr>
              <w:spacing w:line="240" w:lineRule="atLeast"/>
              <w:jc w:val="both"/>
              <w:rPr>
                <w:rFonts w:asciiTheme="minorHAnsi" w:hAnsiTheme="minorHAnsi" w:cstheme="minorHAnsi"/>
                <w:sz w:val="21"/>
                <w:szCs w:val="21"/>
              </w:rPr>
            </w:pPr>
            <w:r w:rsidRPr="003B4992">
              <w:rPr>
                <w:rFonts w:asciiTheme="minorHAnsi" w:hAnsiTheme="minorHAnsi" w:cstheme="minorHAnsi"/>
                <w:sz w:val="21"/>
                <w:szCs w:val="21"/>
              </w:rPr>
              <w:t>Tiekėjo vadovaujančių specialistų ir asmenų, atsakingų už sutarties vykdymą, kvalifikacija.</w:t>
            </w:r>
          </w:p>
          <w:p w14:paraId="4776BA4C" w14:textId="3B5E9003" w:rsidR="003B4992" w:rsidRPr="003B4992" w:rsidRDefault="003B4992" w:rsidP="003B4992">
            <w:pPr>
              <w:spacing w:line="240" w:lineRule="atLeast"/>
              <w:jc w:val="both"/>
              <w:rPr>
                <w:rFonts w:asciiTheme="minorHAnsi" w:hAnsiTheme="minorHAnsi" w:cstheme="minorHAnsi"/>
                <w:sz w:val="21"/>
                <w:szCs w:val="21"/>
              </w:rPr>
            </w:pPr>
            <w:r w:rsidRPr="003B4992">
              <w:rPr>
                <w:rFonts w:asciiTheme="minorHAnsi" w:hAnsiTheme="minorHAnsi" w:cstheme="minorHAnsi"/>
                <w:sz w:val="21"/>
                <w:szCs w:val="21"/>
              </w:rPr>
              <w:t xml:space="preserve">Tiekėjas privalo paskirti specialistus, kurie atitinka kvalifikacijos reikalavimus </w:t>
            </w:r>
            <w:r w:rsidRPr="003B4992">
              <w:rPr>
                <w:rFonts w:asciiTheme="minorHAnsi" w:hAnsiTheme="minorHAnsi" w:cstheme="minorHAnsi"/>
                <w:i/>
                <w:sz w:val="21"/>
                <w:szCs w:val="21"/>
              </w:rPr>
              <w:t>(</w:t>
            </w:r>
            <w:r w:rsidRPr="003B4992">
              <w:rPr>
                <w:rFonts w:asciiTheme="minorHAnsi" w:hAnsiTheme="minorHAnsi" w:cstheme="minorHAnsi"/>
                <w:i/>
                <w:iCs/>
                <w:sz w:val="21"/>
                <w:szCs w:val="21"/>
              </w:rPr>
              <w:t>reikalavimas nustatomas atsižvelgiant į Lietuvos Respublikos statybos įstatyme nurodytus kvalifikacijos reikalavimus)</w:t>
            </w:r>
            <w:r w:rsidRPr="003B4992">
              <w:rPr>
                <w:rFonts w:asciiTheme="minorHAnsi" w:hAnsiTheme="minorHAnsi" w:cstheme="minorHAnsi"/>
                <w:sz w:val="21"/>
                <w:szCs w:val="21"/>
              </w:rPr>
              <w:t>:</w:t>
            </w:r>
          </w:p>
          <w:p w14:paraId="5B758506" w14:textId="420E34F0" w:rsidR="007B68A3" w:rsidRPr="007B68A3" w:rsidRDefault="007B68A3" w:rsidP="007B68A3">
            <w:pPr>
              <w:spacing w:line="280" w:lineRule="atLeast"/>
              <w:jc w:val="both"/>
              <w:rPr>
                <w:rFonts w:asciiTheme="minorHAnsi" w:hAnsiTheme="minorHAnsi" w:cstheme="minorHAnsi"/>
                <w:sz w:val="21"/>
                <w:szCs w:val="21"/>
              </w:rPr>
            </w:pPr>
            <w:r>
              <w:rPr>
                <w:rFonts w:asciiTheme="minorHAnsi" w:eastAsia="Calibri" w:hAnsiTheme="minorHAnsi" w:cstheme="minorHAnsi"/>
                <w:b/>
                <w:bCs/>
                <w:sz w:val="21"/>
                <w:szCs w:val="21"/>
              </w:rPr>
              <w:t xml:space="preserve">– </w:t>
            </w:r>
            <w:r w:rsidRPr="007B68A3">
              <w:rPr>
                <w:rFonts w:asciiTheme="minorHAnsi" w:eastAsia="Calibri" w:hAnsiTheme="minorHAnsi" w:cstheme="minorHAnsi"/>
                <w:b/>
                <w:bCs/>
                <w:sz w:val="21"/>
                <w:szCs w:val="21"/>
              </w:rPr>
              <w:t xml:space="preserve">ne mažiau kaip 1 (vieną) nesudėtingo statinio statybos darbų vadovą </w:t>
            </w:r>
            <w:r w:rsidRPr="007B68A3">
              <w:rPr>
                <w:rFonts w:asciiTheme="minorHAnsi" w:hAnsiTheme="minorHAnsi" w:cstheme="minorHAnsi"/>
                <w:b/>
                <w:sz w:val="21"/>
                <w:szCs w:val="21"/>
              </w:rPr>
              <w:t xml:space="preserve">(architektą arba statybos inžinierių), </w:t>
            </w:r>
            <w:r w:rsidRPr="007B68A3">
              <w:rPr>
                <w:rFonts w:asciiTheme="minorHAnsi" w:hAnsiTheme="minorHAnsi" w:cstheme="minorHAnsi"/>
                <w:sz w:val="21"/>
                <w:szCs w:val="21"/>
              </w:rPr>
              <w:t>turintį statybos inžinerijos arba statybos technologijų studijų krypties (šakos) kvalifikacinį laipsnį arba šių studijų krypčių (šakų) studijų rezultatus atitinkančios kitos krypties (šakos) kvalifikacinį laipsnį ar kitą išsilavinimą, arba baigusį universitetines menų studijų srities architektūros krypties studijas ir įgijusį architektūros krypties kvalifikacinį laipsnį.</w:t>
            </w:r>
          </w:p>
          <w:p w14:paraId="467D136B" w14:textId="77777777" w:rsidR="007B68A3" w:rsidRPr="00AC6463" w:rsidRDefault="007B68A3" w:rsidP="007B68A3">
            <w:pPr>
              <w:pStyle w:val="Komentarotekstas"/>
              <w:spacing w:line="280" w:lineRule="atLeast"/>
              <w:jc w:val="both"/>
              <w:rPr>
                <w:bCs/>
                <w:i/>
                <w:iCs/>
                <w:sz w:val="24"/>
                <w:szCs w:val="24"/>
              </w:rPr>
            </w:pPr>
          </w:p>
          <w:p w14:paraId="028C7F41" w14:textId="77777777" w:rsidR="00631AC5" w:rsidRPr="000445F9" w:rsidRDefault="00631AC5" w:rsidP="00631AC5">
            <w:pPr>
              <w:spacing w:line="240" w:lineRule="atLeast"/>
              <w:jc w:val="both"/>
              <w:rPr>
                <w:rFonts w:asciiTheme="minorHAnsi" w:hAnsiTheme="minorHAnsi" w:cstheme="minorHAnsi"/>
                <w:i/>
                <w:sz w:val="21"/>
                <w:szCs w:val="21"/>
              </w:rPr>
            </w:pPr>
            <w:r w:rsidRPr="000445F9">
              <w:rPr>
                <w:rFonts w:asciiTheme="minorHAnsi" w:hAnsiTheme="minorHAnsi" w:cstheme="minorHAnsi"/>
                <w:i/>
                <w:sz w:val="21"/>
                <w:szCs w:val="21"/>
              </w:rPr>
              <w:t>Pastab</w:t>
            </w:r>
            <w:r>
              <w:rPr>
                <w:rFonts w:asciiTheme="minorHAnsi" w:hAnsiTheme="minorHAnsi" w:cstheme="minorHAnsi"/>
                <w:i/>
                <w:sz w:val="21"/>
                <w:szCs w:val="21"/>
              </w:rPr>
              <w:t>os</w:t>
            </w:r>
            <w:r w:rsidRPr="000445F9">
              <w:rPr>
                <w:rFonts w:asciiTheme="minorHAnsi" w:hAnsiTheme="minorHAnsi" w:cstheme="minorHAnsi"/>
                <w:i/>
                <w:sz w:val="21"/>
                <w:szCs w:val="21"/>
              </w:rPr>
              <w:t xml:space="preserve">: </w:t>
            </w:r>
          </w:p>
          <w:p w14:paraId="62FA8D1E" w14:textId="3856FE95" w:rsidR="00631AC5" w:rsidRPr="00BD0265" w:rsidRDefault="00631AC5" w:rsidP="00631AC5">
            <w:pPr>
              <w:spacing w:line="300" w:lineRule="atLeast"/>
              <w:jc w:val="both"/>
              <w:rPr>
                <w:rFonts w:ascii="Calibri" w:hAnsi="Calibri" w:cs="Calibri"/>
                <w:i/>
                <w:color w:val="000000"/>
                <w:sz w:val="21"/>
                <w:szCs w:val="21"/>
              </w:rPr>
            </w:pPr>
            <w:r w:rsidRPr="00BD0265">
              <w:rPr>
                <w:rFonts w:ascii="Calibri" w:hAnsi="Calibri" w:cs="Calibri"/>
                <w:i/>
                <w:color w:val="000000"/>
                <w:sz w:val="21"/>
                <w:szCs w:val="21"/>
              </w:rPr>
              <w:t xml:space="preserve">1) </w:t>
            </w:r>
            <w:r w:rsidRPr="00BD0265">
              <w:rPr>
                <w:rFonts w:ascii="Calibri" w:hAnsi="Calibri" w:cs="Calibri"/>
                <w:i/>
                <w:sz w:val="21"/>
                <w:szCs w:val="21"/>
              </w:rPr>
              <w:t xml:space="preserve">Reikalaujamą kvalifikaciją </w:t>
            </w:r>
            <w:r w:rsidR="007B68A3">
              <w:rPr>
                <w:rFonts w:ascii="Calibri" w:hAnsi="Calibri" w:cs="Calibri"/>
                <w:i/>
                <w:sz w:val="21"/>
                <w:szCs w:val="21"/>
              </w:rPr>
              <w:t>tiekėjo personalas</w:t>
            </w:r>
            <w:r w:rsidRPr="00BD0265">
              <w:rPr>
                <w:rFonts w:ascii="Calibri" w:hAnsi="Calibri" w:cs="Calibri"/>
                <w:i/>
                <w:sz w:val="21"/>
                <w:szCs w:val="21"/>
              </w:rPr>
              <w:t xml:space="preserve"> privalo būti įgijęs</w:t>
            </w:r>
            <w:r w:rsidR="007B68A3">
              <w:rPr>
                <w:rFonts w:ascii="Calibri" w:hAnsi="Calibri" w:cs="Calibri"/>
                <w:i/>
                <w:sz w:val="21"/>
                <w:szCs w:val="21"/>
              </w:rPr>
              <w:t xml:space="preserve"> </w:t>
            </w:r>
            <w:r w:rsidRPr="00BD0265">
              <w:rPr>
                <w:rFonts w:ascii="Calibri" w:hAnsi="Calibri" w:cs="Calibri"/>
                <w:i/>
                <w:sz w:val="21"/>
                <w:szCs w:val="21"/>
              </w:rPr>
              <w:t>iki pasiūlymų pateikimo termino pabaigos.</w:t>
            </w:r>
            <w:r w:rsidRPr="00BD0265">
              <w:rPr>
                <w:rFonts w:ascii="Calibri" w:hAnsi="Calibri" w:cs="Calibri"/>
                <w:i/>
                <w:color w:val="000000"/>
                <w:sz w:val="21"/>
                <w:szCs w:val="21"/>
              </w:rPr>
              <w:t xml:space="preserve"> </w:t>
            </w:r>
          </w:p>
          <w:p w14:paraId="4104B40F" w14:textId="77777777" w:rsidR="00631AC5" w:rsidRPr="00BD0265" w:rsidRDefault="00631AC5" w:rsidP="00631AC5">
            <w:pPr>
              <w:spacing w:line="300" w:lineRule="atLeast"/>
              <w:jc w:val="both"/>
              <w:rPr>
                <w:rFonts w:ascii="Calibri" w:hAnsi="Calibri" w:cs="Calibri"/>
                <w:i/>
                <w:color w:val="000000"/>
                <w:sz w:val="21"/>
                <w:szCs w:val="21"/>
              </w:rPr>
            </w:pPr>
            <w:r>
              <w:rPr>
                <w:rFonts w:ascii="Calibri" w:hAnsi="Calibri" w:cs="Calibri"/>
                <w:i/>
                <w:sz w:val="21"/>
                <w:szCs w:val="21"/>
              </w:rPr>
              <w:t>2</w:t>
            </w:r>
            <w:r w:rsidRPr="00BD0265">
              <w:rPr>
                <w:rFonts w:ascii="Calibri" w:hAnsi="Calibri" w:cs="Calibri"/>
                <w:i/>
                <w:sz w:val="21"/>
                <w:szCs w:val="21"/>
              </w:rPr>
              <w:t>) Tiekėjas privalo paskirti reikiamą skaičių specialistų, kad užtikrintų tinkamą sutarties vykdymą.</w:t>
            </w:r>
            <w:r w:rsidRPr="00BD0265">
              <w:rPr>
                <w:rFonts w:ascii="Calibri" w:hAnsi="Calibri" w:cs="Calibri"/>
                <w:i/>
                <w:color w:val="000000"/>
                <w:sz w:val="21"/>
                <w:szCs w:val="21"/>
              </w:rPr>
              <w:t xml:space="preserve"> </w:t>
            </w:r>
          </w:p>
          <w:p w14:paraId="20E741B6" w14:textId="4FE8ABAE" w:rsidR="003B4992" w:rsidRPr="003B4992" w:rsidRDefault="003B4992" w:rsidP="00631AC5">
            <w:pPr>
              <w:spacing w:line="240" w:lineRule="atLeast"/>
              <w:jc w:val="both"/>
              <w:rPr>
                <w:rFonts w:asciiTheme="minorHAnsi" w:hAnsiTheme="minorHAnsi" w:cstheme="minorHAnsi"/>
                <w:sz w:val="21"/>
                <w:szCs w:val="21"/>
              </w:rPr>
            </w:pP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20270E72" w:rsidR="003B4992" w:rsidRPr="003B4992" w:rsidRDefault="003B4992" w:rsidP="003B4992">
            <w:pPr>
              <w:spacing w:line="240" w:lineRule="atLeast"/>
              <w:jc w:val="both"/>
              <w:rPr>
                <w:rFonts w:asciiTheme="minorHAnsi" w:hAnsiTheme="minorHAnsi" w:cstheme="minorHAnsi"/>
                <w:sz w:val="21"/>
                <w:szCs w:val="21"/>
              </w:rPr>
            </w:pPr>
            <w:r w:rsidRPr="003B4992">
              <w:rPr>
                <w:rFonts w:asciiTheme="minorHAnsi" w:hAnsiTheme="minorHAnsi" w:cstheme="minorHAnsi"/>
                <w:b/>
                <w:sz w:val="21"/>
                <w:szCs w:val="21"/>
              </w:rPr>
              <w:t>1)</w:t>
            </w:r>
            <w:r w:rsidRPr="003B4992">
              <w:rPr>
                <w:rFonts w:asciiTheme="minorHAnsi" w:hAnsiTheme="minorHAnsi" w:cstheme="minorHAnsi"/>
                <w:sz w:val="21"/>
                <w:szCs w:val="21"/>
              </w:rPr>
              <w:t xml:space="preserve"> Vadovaujančių specialistų ir asmenų atsakingų už sutarties vykdymą sąrašas (</w:t>
            </w:r>
            <w:r w:rsidRPr="003B4992">
              <w:rPr>
                <w:rFonts w:asciiTheme="minorHAnsi" w:hAnsiTheme="minorHAnsi" w:cstheme="minorHAnsi"/>
                <w:b/>
                <w:sz w:val="21"/>
                <w:szCs w:val="21"/>
              </w:rPr>
              <w:t xml:space="preserve">parengtas pagal pirkimo </w:t>
            </w:r>
            <w:r w:rsidRPr="003B4992">
              <w:rPr>
                <w:rFonts w:asciiTheme="minorHAnsi" w:hAnsiTheme="minorHAnsi" w:cstheme="minorHAnsi"/>
                <w:b/>
                <w:bCs/>
                <w:sz w:val="21"/>
                <w:szCs w:val="21"/>
              </w:rPr>
              <w:t>sąlygų</w:t>
            </w:r>
            <w:r w:rsidRPr="003B4992">
              <w:rPr>
                <w:rFonts w:asciiTheme="minorHAnsi" w:hAnsiTheme="minorHAnsi" w:cstheme="minorHAnsi"/>
                <w:b/>
                <w:sz w:val="21"/>
                <w:szCs w:val="21"/>
              </w:rPr>
              <w:t xml:space="preserve"> 9 priedą)</w:t>
            </w:r>
            <w:r w:rsidRPr="003B4992">
              <w:rPr>
                <w:rFonts w:asciiTheme="minorHAnsi" w:hAnsiTheme="minorHAnsi" w:cstheme="minorHAnsi"/>
                <w:sz w:val="21"/>
                <w:szCs w:val="21"/>
              </w:rPr>
              <w:t xml:space="preserve"> „</w:t>
            </w:r>
            <w:r w:rsidRPr="003B4992">
              <w:rPr>
                <w:rFonts w:asciiTheme="minorHAnsi" w:hAnsiTheme="minorHAnsi" w:cstheme="minorHAnsi"/>
                <w:i/>
                <w:sz w:val="21"/>
                <w:szCs w:val="21"/>
              </w:rPr>
              <w:t>Tiekėjo vadovaujančių darbuotojų (specialistų) ir asmenų, atsakingų už sutarties vykdymą sąrašas“</w:t>
            </w:r>
            <w:r w:rsidRPr="003B4992">
              <w:rPr>
                <w:rFonts w:asciiTheme="minorHAnsi" w:hAnsiTheme="minorHAnsi" w:cstheme="minorHAnsi"/>
                <w:sz w:val="21"/>
                <w:szCs w:val="21"/>
              </w:rPr>
              <w:t xml:space="preserve">), </w:t>
            </w:r>
            <w:r w:rsidRPr="003B4992">
              <w:rPr>
                <w:rFonts w:asciiTheme="minorHAnsi" w:hAnsiTheme="minorHAnsi" w:cstheme="minorHAnsi"/>
                <w:sz w:val="21"/>
                <w:szCs w:val="21"/>
                <w:u w:val="single"/>
              </w:rPr>
              <w:t>pateiktas elektroninėje formoje,</w:t>
            </w:r>
            <w:r w:rsidRPr="003B4992">
              <w:rPr>
                <w:rFonts w:asciiTheme="minorHAnsi" w:hAnsiTheme="minorHAnsi" w:cstheme="minorHAnsi"/>
                <w:sz w:val="21"/>
                <w:szCs w:val="21"/>
              </w:rPr>
              <w:t xml:space="preserve"> nurodant pavardes, profesinę kvalifikaciją, dabartinę darbovietę.</w:t>
            </w:r>
          </w:p>
          <w:p w14:paraId="1DFBE3A8" w14:textId="42C6F89B" w:rsidR="007B68A3" w:rsidRDefault="003B4992" w:rsidP="003B4992">
            <w:pPr>
              <w:spacing w:line="240" w:lineRule="atLeast"/>
              <w:jc w:val="both"/>
              <w:rPr>
                <w:rFonts w:asciiTheme="minorHAnsi" w:eastAsia="Calibri" w:hAnsiTheme="minorHAnsi" w:cstheme="minorHAnsi"/>
                <w:sz w:val="21"/>
                <w:szCs w:val="21"/>
              </w:rPr>
            </w:pPr>
            <w:r w:rsidRPr="003B4992">
              <w:rPr>
                <w:rFonts w:asciiTheme="minorHAnsi" w:hAnsiTheme="minorHAnsi" w:cstheme="minorHAnsi"/>
                <w:b/>
                <w:sz w:val="21"/>
                <w:szCs w:val="21"/>
              </w:rPr>
              <w:t>2)</w:t>
            </w:r>
            <w:r w:rsidRPr="003B4992">
              <w:rPr>
                <w:rFonts w:asciiTheme="minorHAnsi" w:hAnsiTheme="minorHAnsi" w:cstheme="minorHAnsi"/>
                <w:sz w:val="21"/>
                <w:szCs w:val="21"/>
              </w:rPr>
              <w:t xml:space="preserve"> </w:t>
            </w:r>
            <w:r w:rsidR="0022546C">
              <w:rPr>
                <w:rFonts w:asciiTheme="minorHAnsi" w:eastAsia="Calibri" w:hAnsiTheme="minorHAnsi" w:cstheme="minorHAnsi"/>
                <w:b/>
                <w:bCs/>
                <w:sz w:val="21"/>
                <w:szCs w:val="21"/>
              </w:rPr>
              <w:t>dėl 3.1</w:t>
            </w:r>
            <w:r w:rsidR="007B68A3">
              <w:rPr>
                <w:rFonts w:asciiTheme="minorHAnsi" w:eastAsia="Calibri" w:hAnsiTheme="minorHAnsi" w:cstheme="minorHAnsi"/>
                <w:b/>
                <w:bCs/>
                <w:sz w:val="21"/>
                <w:szCs w:val="21"/>
              </w:rPr>
              <w:t xml:space="preserve"> </w:t>
            </w:r>
            <w:r w:rsidR="007B68A3">
              <w:rPr>
                <w:rFonts w:asciiTheme="minorHAnsi" w:hAnsiTheme="minorHAnsi" w:cstheme="minorHAnsi"/>
                <w:b/>
                <w:sz w:val="21"/>
                <w:szCs w:val="21"/>
              </w:rPr>
              <w:t>punkte nurodyto specialisto</w:t>
            </w:r>
            <w:r w:rsidRPr="003B4992">
              <w:rPr>
                <w:rFonts w:asciiTheme="minorHAnsi" w:hAnsiTheme="minorHAnsi" w:cstheme="minorHAnsi"/>
                <w:b/>
                <w:sz w:val="21"/>
                <w:szCs w:val="21"/>
              </w:rPr>
              <w:t xml:space="preserve"> –</w:t>
            </w:r>
            <w:r w:rsidR="007B68A3">
              <w:rPr>
                <w:rFonts w:asciiTheme="minorHAnsi" w:hAnsiTheme="minorHAnsi" w:cstheme="minorHAnsi"/>
                <w:b/>
                <w:sz w:val="21"/>
                <w:szCs w:val="21"/>
              </w:rPr>
              <w:t xml:space="preserve"> </w:t>
            </w:r>
            <w:r w:rsidR="007B68A3">
              <w:t xml:space="preserve"> </w:t>
            </w:r>
            <w:r w:rsidR="007B68A3" w:rsidRPr="007B68A3">
              <w:rPr>
                <w:rFonts w:asciiTheme="minorHAnsi" w:eastAsia="Calibri" w:hAnsiTheme="minorHAnsi" w:cstheme="minorHAnsi"/>
                <w:sz w:val="21"/>
                <w:szCs w:val="21"/>
              </w:rPr>
              <w:t>statybos inžinieriaus ir/ar architekto išsilavinimą patvirtinantys dokumentai (aukštojo mokslo diplomo kopija) arba Aplinkos ministerijos ar VĮ Statybos produkcijos sertifikavimo centro ar Statybos sektoriaus vystymo agentūros ar LR Architektų rūmų išduoti neypatingo statinio statybos vadovo / neypatingo statinio projekto vadovo / ypatingo statinio statybos vadovo / ypatingo statinio projekto vadovo / ypatingo statinio projekto dalies vadovo / neypatingo statinio projekto dalies vadovo / ypatingo statinio specialiųjų statybos darbų vadovo / neypatingo statinio specialiųjų statybos darbų vadovo atestatai, turintys tokią pačią teisinę galią ir suteikiantys teisę atlikti atitinkamas pareigas, ar atitinkamas užsienio šalies institucijos išduotas dokumentas.</w:t>
            </w:r>
          </w:p>
          <w:p w14:paraId="4B2D6103" w14:textId="3B0A8778" w:rsidR="003B4992" w:rsidRPr="003B4992" w:rsidRDefault="003B4992" w:rsidP="003B4992">
            <w:pPr>
              <w:spacing w:line="240" w:lineRule="atLeast"/>
              <w:jc w:val="both"/>
              <w:rPr>
                <w:rFonts w:asciiTheme="minorHAnsi" w:eastAsia="Calibri" w:hAnsiTheme="minorHAnsi" w:cstheme="minorHAnsi"/>
                <w:sz w:val="21"/>
                <w:szCs w:val="21"/>
              </w:rPr>
            </w:pPr>
            <w:r w:rsidRPr="003B4992">
              <w:rPr>
                <w:rFonts w:asciiTheme="minorHAnsi" w:hAnsiTheme="minorHAnsi" w:cstheme="minorHAnsi"/>
                <w:b/>
                <w:sz w:val="21"/>
                <w:szCs w:val="21"/>
              </w:rPr>
              <w:t>3)</w:t>
            </w:r>
            <w:r w:rsidRPr="003B4992">
              <w:rPr>
                <w:rFonts w:asciiTheme="minorHAnsi" w:hAnsiTheme="minorHAnsi" w:cstheme="minorHAnsi"/>
                <w:sz w:val="21"/>
                <w:szCs w:val="21"/>
              </w:rPr>
              <w:t xml:space="preserve"> </w:t>
            </w:r>
            <w:r w:rsidRPr="003B4992">
              <w:rPr>
                <w:rFonts w:asciiTheme="minorHAnsi" w:eastAsia="Calibri" w:hAnsiTheme="minorHAnsi" w:cstheme="minorHAnsi"/>
                <w:b/>
                <w:bCs/>
                <w:sz w:val="21"/>
                <w:szCs w:val="21"/>
              </w:rPr>
              <w:t xml:space="preserve">specialisto – </w:t>
            </w:r>
            <w:proofErr w:type="spellStart"/>
            <w:r w:rsidRPr="003B4992">
              <w:rPr>
                <w:rFonts w:asciiTheme="minorHAnsi" w:eastAsia="Calibri" w:hAnsiTheme="minorHAnsi" w:cstheme="minorHAnsi"/>
                <w:b/>
                <w:bCs/>
                <w:sz w:val="21"/>
                <w:szCs w:val="21"/>
              </w:rPr>
              <w:t>kvazisubtiekėjo</w:t>
            </w:r>
            <w:proofErr w:type="spellEnd"/>
            <w:r w:rsidRPr="003B4992">
              <w:rPr>
                <w:rFonts w:asciiTheme="minorHAnsi" w:eastAsia="Calibri" w:hAnsiTheme="minorHAnsi" w:cstheme="minorHAnsi"/>
                <w:b/>
                <w:bCs/>
                <w:sz w:val="21"/>
                <w:szCs w:val="21"/>
              </w:rPr>
              <w:t xml:space="preserve"> sutikimas</w:t>
            </w:r>
            <w:r w:rsidRPr="003B4992">
              <w:rPr>
                <w:rFonts w:asciiTheme="minorHAnsi" w:eastAsia="Calibri" w:hAnsiTheme="minorHAnsi" w:cstheme="minorHAnsi"/>
                <w:sz w:val="21"/>
                <w:szCs w:val="21"/>
              </w:rPr>
              <w:t xml:space="preserve"> atlikti sutartyje nurodytus darbus/paslaugas, </w:t>
            </w:r>
            <w:r w:rsidRPr="003B4992">
              <w:rPr>
                <w:rFonts w:asciiTheme="minorHAnsi" w:eastAsia="Calibri" w:hAnsiTheme="minorHAnsi" w:cstheme="minorHAnsi"/>
                <w:b/>
                <w:bCs/>
                <w:sz w:val="21"/>
                <w:szCs w:val="21"/>
              </w:rPr>
              <w:t>jei jis dirba kitoje įmonėje</w:t>
            </w:r>
            <w:r w:rsidRPr="003B4992">
              <w:rPr>
                <w:rFonts w:asciiTheme="minorHAnsi" w:eastAsia="Calibri" w:hAnsiTheme="minorHAnsi" w:cstheme="minorHAnsi"/>
                <w:sz w:val="21"/>
                <w:szCs w:val="21"/>
              </w:rPr>
              <w:t xml:space="preserve"> (ne tiekėjo ar ūkio subjekto, kurio </w:t>
            </w:r>
            <w:proofErr w:type="spellStart"/>
            <w:r w:rsidRPr="003B4992">
              <w:rPr>
                <w:rFonts w:asciiTheme="minorHAnsi" w:eastAsia="Calibri" w:hAnsiTheme="minorHAnsi" w:cstheme="minorHAnsi"/>
                <w:sz w:val="21"/>
                <w:szCs w:val="21"/>
              </w:rPr>
              <w:t>pajėgumais</w:t>
            </w:r>
            <w:proofErr w:type="spellEnd"/>
            <w:r w:rsidRPr="003B4992">
              <w:rPr>
                <w:rFonts w:asciiTheme="minorHAnsi" w:eastAsia="Calibri" w:hAnsiTheme="minorHAnsi" w:cstheme="minorHAnsi"/>
                <w:sz w:val="21"/>
                <w:szCs w:val="21"/>
              </w:rPr>
              <w:t xml:space="preserve"> tiekėjas remiasi, įmonėje) ir </w:t>
            </w:r>
            <w:r w:rsidRPr="003B4992">
              <w:rPr>
                <w:rFonts w:asciiTheme="minorHAnsi" w:eastAsia="Calibri" w:hAnsiTheme="minorHAnsi" w:cstheme="minorHAnsi"/>
                <w:b/>
                <w:bCs/>
                <w:sz w:val="21"/>
                <w:szCs w:val="21"/>
              </w:rPr>
              <w:t xml:space="preserve">tiekėjo ar ūkio subjekto, kurio </w:t>
            </w:r>
            <w:proofErr w:type="spellStart"/>
            <w:r w:rsidRPr="003B4992">
              <w:rPr>
                <w:rFonts w:asciiTheme="minorHAnsi" w:eastAsia="Calibri" w:hAnsiTheme="minorHAnsi" w:cstheme="minorHAnsi"/>
                <w:b/>
                <w:bCs/>
                <w:sz w:val="21"/>
                <w:szCs w:val="21"/>
              </w:rPr>
              <w:t>pajėgumais</w:t>
            </w:r>
            <w:proofErr w:type="spellEnd"/>
            <w:r w:rsidRPr="003B4992">
              <w:rPr>
                <w:rFonts w:asciiTheme="minorHAnsi" w:eastAsia="Calibri" w:hAnsiTheme="minorHAnsi" w:cstheme="minorHAnsi"/>
                <w:b/>
                <w:bCs/>
                <w:sz w:val="21"/>
                <w:szCs w:val="21"/>
              </w:rPr>
              <w:t xml:space="preserve"> tiekėjas remiasi, patvirtinimas, </w:t>
            </w:r>
            <w:r w:rsidRPr="003B4992">
              <w:rPr>
                <w:rFonts w:asciiTheme="minorHAnsi" w:eastAsia="Calibri" w:hAnsiTheme="minorHAnsi" w:cstheme="minorHAnsi"/>
                <w:sz w:val="21"/>
                <w:szCs w:val="21"/>
              </w:rPr>
              <w:t xml:space="preserve">kad laimėjęs konkursą, įdarbins šį </w:t>
            </w:r>
            <w:proofErr w:type="spellStart"/>
            <w:r w:rsidRPr="003B4992">
              <w:rPr>
                <w:rFonts w:asciiTheme="minorHAnsi" w:eastAsia="Calibri" w:hAnsiTheme="minorHAnsi" w:cstheme="minorHAnsi"/>
                <w:sz w:val="21"/>
                <w:szCs w:val="21"/>
              </w:rPr>
              <w:t>kvazisubtiekėją</w:t>
            </w:r>
            <w:proofErr w:type="spellEnd"/>
            <w:r w:rsidRPr="003B4992">
              <w:rPr>
                <w:rFonts w:asciiTheme="minorHAnsi" w:eastAsia="Calibri" w:hAnsiTheme="minorHAnsi" w:cstheme="minorHAnsi"/>
                <w:sz w:val="21"/>
                <w:szCs w:val="21"/>
              </w:rPr>
              <w:t xml:space="preserve"> (tik tuo atveju, jei šis specialistas nesiūlomas kaip ūkio subjektas, kurio </w:t>
            </w:r>
            <w:proofErr w:type="spellStart"/>
            <w:r w:rsidRPr="003B4992">
              <w:rPr>
                <w:rFonts w:asciiTheme="minorHAnsi" w:eastAsia="Calibri" w:hAnsiTheme="minorHAnsi" w:cstheme="minorHAnsi"/>
                <w:sz w:val="21"/>
                <w:szCs w:val="21"/>
              </w:rPr>
              <w:t>pajėgumais</w:t>
            </w:r>
            <w:proofErr w:type="spellEnd"/>
            <w:r w:rsidRPr="003B4992">
              <w:rPr>
                <w:rFonts w:asciiTheme="minorHAnsi" w:eastAsia="Calibri" w:hAnsiTheme="minorHAnsi" w:cstheme="minorHAnsi"/>
                <w:sz w:val="21"/>
                <w:szCs w:val="21"/>
              </w:rPr>
              <w:t xml:space="preserve"> tiekėjas remiasi).</w:t>
            </w:r>
          </w:p>
          <w:p w14:paraId="4C355C08" w14:textId="77777777" w:rsidR="003B4992" w:rsidRPr="003B4992" w:rsidRDefault="003B4992" w:rsidP="003B4992">
            <w:pPr>
              <w:spacing w:line="240" w:lineRule="atLeast"/>
              <w:jc w:val="both"/>
              <w:rPr>
                <w:rFonts w:asciiTheme="minorHAnsi" w:hAnsiTheme="minorHAnsi" w:cstheme="minorHAnsi"/>
                <w:sz w:val="21"/>
                <w:szCs w:val="21"/>
              </w:rPr>
            </w:pPr>
            <w:r w:rsidRPr="003B4992">
              <w:rPr>
                <w:rFonts w:asciiTheme="minorHAnsi" w:hAnsiTheme="minorHAnsi" w:cstheme="minorHAnsi"/>
                <w:color w:val="000000"/>
                <w:sz w:val="21"/>
                <w:szCs w:val="21"/>
              </w:rPr>
              <w:lastRenderedPageBreak/>
              <w:t xml:space="preserve">Specialistai pasiūlymo pateikimo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3B4992">
              <w:rPr>
                <w:rFonts w:asciiTheme="minorHAnsi" w:hAnsiTheme="minorHAnsi" w:cstheme="minorHAnsi"/>
                <w:sz w:val="21"/>
                <w:szCs w:val="21"/>
              </w:rPr>
              <w:t>kurį turi įgyti prieš pasirašant sutartį (PO pasitikrins LT registruose),</w:t>
            </w:r>
            <w:r w:rsidRPr="003B4992">
              <w:rPr>
                <w:rFonts w:asciiTheme="minorHAnsi" w:hAnsiTheme="minorHAnsi" w:cstheme="minorHAnsi"/>
                <w:color w:val="000000"/>
                <w:sz w:val="21"/>
                <w:szCs w:val="21"/>
              </w:rPr>
              <w:t xml:space="preserve"> išdavimo</w:t>
            </w:r>
            <w:r w:rsidRPr="003B4992">
              <w:rPr>
                <w:rFonts w:asciiTheme="minorHAnsi" w:hAnsiTheme="minorHAnsi" w:cstheme="minorHAnsi"/>
                <w:sz w:val="21"/>
                <w:szCs w:val="21"/>
              </w:rPr>
              <w:t xml:space="preserve">. </w:t>
            </w:r>
          </w:p>
          <w:p w14:paraId="3618857C" w14:textId="77777777" w:rsidR="003B4992" w:rsidRPr="003B4992" w:rsidRDefault="003B4992" w:rsidP="003B4992">
            <w:pPr>
              <w:spacing w:line="240" w:lineRule="atLeast"/>
              <w:jc w:val="both"/>
              <w:rPr>
                <w:rFonts w:asciiTheme="minorHAnsi" w:hAnsiTheme="minorHAnsi" w:cstheme="minorHAnsi"/>
                <w:sz w:val="21"/>
                <w:szCs w:val="21"/>
              </w:rPr>
            </w:pPr>
            <w:r w:rsidRPr="003B4992">
              <w:rPr>
                <w:rFonts w:asciiTheme="minorHAnsi" w:hAnsiTheme="minorHAnsi" w:cstheme="minorHAnsi"/>
                <w:sz w:val="21"/>
                <w:szCs w:val="21"/>
              </w:rPr>
              <w:t>Specialistai, registruoti trečiojoje šalyje, atestuojami LR statybos techninio reglamento STR 1.02.01:2017 „Statybos dalyvių atestavimo ir teisės pripažinimo tvarkos aprašas“ nustatyta tvarka.</w:t>
            </w:r>
          </w:p>
          <w:p w14:paraId="62D09C49" w14:textId="65C5B312" w:rsidR="003B4992" w:rsidRPr="003B4992" w:rsidRDefault="003B4992" w:rsidP="003B4992">
            <w:pPr>
              <w:tabs>
                <w:tab w:val="left" w:pos="709"/>
              </w:tabs>
              <w:spacing w:line="240" w:lineRule="atLeast"/>
              <w:jc w:val="both"/>
              <w:rPr>
                <w:rFonts w:asciiTheme="minorHAnsi" w:hAnsiTheme="minorHAnsi" w:cstheme="minorHAnsi"/>
                <w:sz w:val="21"/>
                <w:szCs w:val="21"/>
              </w:rPr>
            </w:pPr>
            <w:r w:rsidRPr="003B4992">
              <w:rPr>
                <w:rFonts w:asciiTheme="minorHAnsi" w:hAnsiTheme="minorHAnsi" w:cstheme="minorHAnsi"/>
                <w:sz w:val="21"/>
                <w:szCs w:val="21"/>
              </w:rPr>
              <w:t>Pateikiamos atitinkamų dokumentų skaitmeninės kopijos**</w:t>
            </w:r>
          </w:p>
        </w:tc>
      </w:tr>
      <w:tr w:rsidR="003B4992" w:rsidRPr="009A408F" w14:paraId="7D44B7D2"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2AEBB345" w:rsidR="003B4992" w:rsidRPr="003B4992" w:rsidRDefault="003B4992" w:rsidP="003B4992">
            <w:pPr>
              <w:spacing w:before="60" w:after="60" w:line="240" w:lineRule="atLeast"/>
              <w:ind w:left="568"/>
              <w:jc w:val="right"/>
              <w:rPr>
                <w:rFonts w:asciiTheme="minorHAnsi" w:eastAsiaTheme="minorHAnsi" w:hAnsiTheme="minorHAnsi" w:cstheme="minorHAnsi"/>
                <w:sz w:val="21"/>
                <w:szCs w:val="21"/>
              </w:rPr>
            </w:pPr>
            <w:r w:rsidRPr="003B4992">
              <w:rPr>
                <w:rFonts w:asciiTheme="minorHAnsi" w:eastAsiaTheme="minorHAnsi" w:hAnsiTheme="minorHAnsi" w:cstheme="minorHAnsi"/>
                <w:sz w:val="21"/>
                <w:szCs w:val="21"/>
              </w:rPr>
              <w:lastRenderedPageBreak/>
              <w:t>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3B4992" w:rsidRPr="003B4992" w:rsidRDefault="003B4992" w:rsidP="003B4992">
            <w:pPr>
              <w:spacing w:line="240" w:lineRule="atLeast"/>
              <w:jc w:val="both"/>
              <w:rPr>
                <w:rFonts w:asciiTheme="minorHAnsi" w:hAnsiTheme="minorHAnsi" w:cstheme="minorHAnsi"/>
                <w:sz w:val="21"/>
                <w:szCs w:val="21"/>
              </w:rPr>
            </w:pPr>
            <w:r w:rsidRPr="003B4992">
              <w:rPr>
                <w:rFonts w:asciiTheme="minorHAnsi" w:hAnsiTheme="minorHAnsi" w:cstheme="minorHAnsi"/>
                <w:sz w:val="21"/>
                <w:szCs w:val="21"/>
              </w:rPr>
              <w:t>Pastabos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3B4992" w:rsidRPr="003B4992" w:rsidRDefault="003B4992" w:rsidP="003B4992">
            <w:pPr>
              <w:spacing w:line="240" w:lineRule="atLeast"/>
              <w:jc w:val="both"/>
              <w:rPr>
                <w:rFonts w:asciiTheme="minorHAnsi" w:hAnsiTheme="minorHAnsi" w:cstheme="minorHAnsi"/>
                <w:b/>
                <w:sz w:val="21"/>
                <w:szCs w:val="21"/>
              </w:rPr>
            </w:pPr>
          </w:p>
        </w:tc>
      </w:tr>
      <w:tr w:rsidR="003B4992" w:rsidRPr="009A408F" w14:paraId="027C3FE5"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7126C495" w:rsidR="003B4992" w:rsidRPr="003B4992" w:rsidRDefault="003B4992" w:rsidP="003B4992">
            <w:pPr>
              <w:pStyle w:val="Sraopastraipa"/>
              <w:spacing w:before="60" w:after="60" w:line="240" w:lineRule="atLeast"/>
              <w:ind w:left="357"/>
              <w:rPr>
                <w:rFonts w:asciiTheme="minorHAnsi" w:eastAsiaTheme="minorHAnsi" w:hAnsiTheme="minorHAnsi" w:cstheme="minorHAnsi"/>
                <w:sz w:val="21"/>
                <w:szCs w:val="21"/>
              </w:rPr>
            </w:pPr>
            <w:r w:rsidRPr="003B4992">
              <w:rPr>
                <w:rFonts w:asciiTheme="minorHAnsi" w:eastAsiaTheme="minorHAnsi" w:hAnsiTheme="minorHAnsi" w:cstheme="minorHAnsi"/>
                <w:sz w:val="21"/>
                <w:szCs w:val="21"/>
              </w:rPr>
              <w:t>3.3.1.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3B4992" w:rsidRPr="003B4992" w:rsidRDefault="003B4992" w:rsidP="003B4992">
            <w:pPr>
              <w:spacing w:line="240" w:lineRule="atLeast"/>
              <w:jc w:val="both"/>
              <w:rPr>
                <w:rFonts w:asciiTheme="minorHAnsi" w:hAnsiTheme="minorHAnsi" w:cstheme="minorHAnsi"/>
                <w:sz w:val="21"/>
                <w:szCs w:val="21"/>
              </w:rPr>
            </w:pPr>
            <w:r w:rsidRPr="003B4992">
              <w:rPr>
                <w:rFonts w:asciiTheme="minorHAnsi" w:hAnsiTheme="minorHAnsi" w:cstheme="minorHAnsi"/>
                <w:b/>
                <w:bCs/>
                <w:sz w:val="21"/>
                <w:szCs w:val="21"/>
              </w:rPr>
              <w:t>Jeigu pirkimo procedūroje dalyvauja jungtinės veiklos sutarties pagrindu ūkio subjektų grupė</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572826FD" w:rsidR="003B4992" w:rsidRPr="003B4992" w:rsidRDefault="003B4992" w:rsidP="003B4992">
            <w:pPr>
              <w:spacing w:line="240" w:lineRule="atLeast"/>
              <w:jc w:val="both"/>
              <w:rPr>
                <w:rFonts w:asciiTheme="minorHAnsi" w:hAnsiTheme="minorHAnsi" w:cstheme="minorHAnsi"/>
                <w:sz w:val="21"/>
                <w:szCs w:val="21"/>
              </w:rPr>
            </w:pPr>
            <w:r w:rsidRPr="003B4992">
              <w:rPr>
                <w:rFonts w:asciiTheme="minorHAnsi" w:hAnsiTheme="minorHAnsi" w:cstheme="minorHAnsi"/>
                <w:sz w:val="21"/>
                <w:szCs w:val="21"/>
              </w:rPr>
              <w:t xml:space="preserve">Kvalifikacijos </w:t>
            </w:r>
            <w:r w:rsidR="00A21008" w:rsidRPr="00A21008">
              <w:rPr>
                <w:rFonts w:asciiTheme="minorHAnsi" w:hAnsiTheme="minorHAnsi" w:cstheme="minorHAnsi"/>
                <w:color w:val="000000"/>
                <w:sz w:val="21"/>
                <w:szCs w:val="21"/>
                <w:highlight w:val="yellow"/>
              </w:rPr>
              <w:t>3.1</w:t>
            </w:r>
            <w:r w:rsidRPr="00A21008">
              <w:rPr>
                <w:rFonts w:asciiTheme="minorHAnsi" w:hAnsiTheme="minorHAnsi" w:cstheme="minorHAnsi"/>
                <w:color w:val="000000"/>
                <w:sz w:val="21"/>
                <w:szCs w:val="21"/>
                <w:highlight w:val="yellow"/>
              </w:rPr>
              <w:t xml:space="preserve"> punkto</w:t>
            </w:r>
            <w:r w:rsidRPr="003B4992">
              <w:rPr>
                <w:rFonts w:asciiTheme="minorHAnsi" w:hAnsiTheme="minorHAnsi" w:cstheme="minorHAnsi"/>
                <w:color w:val="000000"/>
                <w:sz w:val="21"/>
                <w:szCs w:val="21"/>
              </w:rPr>
              <w:t xml:space="preserve"> reikalavimus turi atitikti ir pateikti nurodytus dokumentus ūkio subjektų grupės nario (-</w:t>
            </w:r>
            <w:proofErr w:type="spellStart"/>
            <w:r w:rsidRPr="003B4992">
              <w:rPr>
                <w:rFonts w:asciiTheme="minorHAnsi" w:hAnsiTheme="minorHAnsi" w:cstheme="minorHAnsi"/>
                <w:color w:val="000000"/>
                <w:sz w:val="21"/>
                <w:szCs w:val="21"/>
              </w:rPr>
              <w:t>ių</w:t>
            </w:r>
            <w:proofErr w:type="spellEnd"/>
            <w:r w:rsidRPr="003B4992">
              <w:rPr>
                <w:rFonts w:asciiTheme="minorHAnsi" w:hAnsiTheme="minorHAnsi" w:cstheme="minorHAnsi"/>
                <w:color w:val="000000"/>
                <w:sz w:val="21"/>
                <w:szCs w:val="21"/>
              </w:rPr>
              <w:t>) specialistai, atsižvelgiant į jų prisiimamus įsipareigojimus pirkimo sutarčiai vykdyti</w:t>
            </w:r>
            <w:r w:rsidR="00A21008">
              <w:rPr>
                <w:rFonts w:asciiTheme="minorHAnsi" w:hAnsiTheme="minorHAnsi" w:cstheme="minorHAnsi"/>
                <w:sz w:val="21"/>
                <w:szCs w:val="21"/>
              </w:rPr>
              <w:t>.</w:t>
            </w:r>
          </w:p>
          <w:p w14:paraId="46A6A7B2" w14:textId="109D260A" w:rsidR="003B4992" w:rsidRPr="003B4992" w:rsidRDefault="003B4992" w:rsidP="003B4992">
            <w:pPr>
              <w:spacing w:line="240" w:lineRule="atLeast"/>
              <w:jc w:val="both"/>
              <w:rPr>
                <w:rFonts w:asciiTheme="minorHAnsi" w:hAnsiTheme="minorHAnsi" w:cstheme="minorHAnsi"/>
                <w:b/>
                <w:sz w:val="21"/>
                <w:szCs w:val="21"/>
              </w:rPr>
            </w:pPr>
            <w:r w:rsidRPr="003B4992">
              <w:rPr>
                <w:rFonts w:asciiTheme="minorHAnsi" w:hAnsiTheme="minorHAnsi" w:cstheme="minorHAnsi"/>
                <w:sz w:val="21"/>
                <w:szCs w:val="21"/>
                <w:u w:val="single"/>
              </w:rPr>
              <w:t>Pateikiamos dokumentų skaitmeninės kopijos arba dokumentai elektroninėje formoje</w:t>
            </w:r>
            <w:r w:rsidRPr="003B4992">
              <w:rPr>
                <w:rFonts w:asciiTheme="minorHAnsi" w:hAnsiTheme="minorHAnsi" w:cstheme="minorHAnsi"/>
                <w:sz w:val="21"/>
                <w:szCs w:val="21"/>
              </w:rPr>
              <w:t xml:space="preserve">. </w:t>
            </w:r>
          </w:p>
        </w:tc>
      </w:tr>
      <w:tr w:rsidR="003B4992" w:rsidRPr="009A408F" w14:paraId="2572DC96"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381408F5" w:rsidR="003B4992" w:rsidRPr="003B4992" w:rsidRDefault="003B4992" w:rsidP="003B4992">
            <w:pPr>
              <w:pStyle w:val="Sraopastraipa"/>
              <w:spacing w:before="60" w:after="60" w:line="240" w:lineRule="atLeast"/>
              <w:ind w:left="357"/>
              <w:rPr>
                <w:rFonts w:asciiTheme="minorHAnsi" w:eastAsiaTheme="minorHAnsi" w:hAnsiTheme="minorHAnsi" w:cstheme="minorHAnsi"/>
                <w:sz w:val="21"/>
                <w:szCs w:val="21"/>
              </w:rPr>
            </w:pPr>
            <w:r w:rsidRPr="003B4992">
              <w:rPr>
                <w:rFonts w:asciiTheme="minorHAnsi" w:eastAsiaTheme="minorHAnsi" w:hAnsiTheme="minorHAnsi" w:cstheme="minorHAnsi"/>
                <w:sz w:val="21"/>
                <w:szCs w:val="21"/>
              </w:rPr>
              <w:t>3.3.2.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1BCB44AF" w:rsidR="003B4992" w:rsidRPr="003B4992" w:rsidRDefault="003B4992" w:rsidP="003B4992">
            <w:pPr>
              <w:jc w:val="both"/>
              <w:rPr>
                <w:rFonts w:asciiTheme="minorHAnsi" w:hAnsiTheme="minorHAnsi" w:cstheme="minorHAnsi"/>
                <w:b/>
                <w:bCs/>
                <w:sz w:val="21"/>
                <w:szCs w:val="21"/>
              </w:rPr>
            </w:pPr>
            <w:r w:rsidRPr="003B4992">
              <w:rPr>
                <w:rFonts w:asciiTheme="minorHAnsi" w:hAnsiTheme="minorHAnsi" w:cstheme="minorHAnsi"/>
                <w:b/>
                <w:bCs/>
                <w:sz w:val="21"/>
                <w:szCs w:val="21"/>
              </w:rPr>
              <w:t xml:space="preserve">Tiekėjas turi teisę pasitelkti ūkio subjektus, kurių </w:t>
            </w:r>
            <w:proofErr w:type="spellStart"/>
            <w:r w:rsidRPr="003B4992">
              <w:rPr>
                <w:rFonts w:asciiTheme="minorHAnsi" w:hAnsiTheme="minorHAnsi" w:cstheme="minorHAnsi"/>
                <w:b/>
                <w:bCs/>
                <w:sz w:val="21"/>
                <w:szCs w:val="21"/>
              </w:rPr>
              <w:t>pajėgumais</w:t>
            </w:r>
            <w:proofErr w:type="spellEnd"/>
            <w:r w:rsidRPr="003B4992">
              <w:rPr>
                <w:rFonts w:asciiTheme="minorHAnsi" w:hAnsiTheme="minorHAnsi" w:cstheme="minorHAnsi"/>
                <w:b/>
                <w:bCs/>
                <w:sz w:val="21"/>
                <w:szCs w:val="21"/>
              </w:rPr>
              <w:t xml:space="preserve"> tiekėjas remiasi</w:t>
            </w:r>
            <w:r w:rsidRPr="003B4992">
              <w:rPr>
                <w:rFonts w:asciiTheme="minorHAnsi" w:hAnsiTheme="minorHAnsi" w:cstheme="minorHAnsi"/>
                <w:sz w:val="21"/>
                <w:szCs w:val="21"/>
              </w:rPr>
              <w:t xml:space="preserve"> </w:t>
            </w:r>
            <w:r w:rsidRPr="003B4992">
              <w:rPr>
                <w:rFonts w:asciiTheme="minorHAnsi" w:hAnsiTheme="minorHAnsi" w:cstheme="minorHAnsi"/>
                <w:b/>
                <w:bCs/>
                <w:sz w:val="21"/>
                <w:szCs w:val="21"/>
              </w:rPr>
              <w:t>savo įsipareigojimams vykdyti.</w:t>
            </w:r>
            <w:r w:rsidRPr="003B4992">
              <w:rPr>
                <w:rFonts w:asciiTheme="minorHAnsi" w:hAnsiTheme="minorHAnsi" w:cstheme="minorHAnsi"/>
                <w:sz w:val="21"/>
                <w:szCs w:val="21"/>
              </w:rPr>
              <w:t xml:space="preserve">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03DAF4DD" w:rsidR="003B4992" w:rsidRPr="003B4992" w:rsidRDefault="003B4992" w:rsidP="003B4992">
            <w:pPr>
              <w:jc w:val="both"/>
              <w:rPr>
                <w:rFonts w:asciiTheme="minorHAnsi" w:hAnsiTheme="minorHAnsi" w:cstheme="minorHAnsi"/>
                <w:sz w:val="21"/>
                <w:szCs w:val="21"/>
              </w:rPr>
            </w:pPr>
            <w:r w:rsidRPr="003B4992">
              <w:rPr>
                <w:rFonts w:asciiTheme="minorHAnsi" w:hAnsiTheme="minorHAnsi" w:cstheme="minorHAnsi"/>
                <w:bCs/>
                <w:sz w:val="21"/>
                <w:szCs w:val="21"/>
              </w:rPr>
              <w:t xml:space="preserve">Ūkio subjekto, kurio </w:t>
            </w:r>
            <w:proofErr w:type="spellStart"/>
            <w:r w:rsidRPr="003B4992">
              <w:rPr>
                <w:rFonts w:asciiTheme="minorHAnsi" w:hAnsiTheme="minorHAnsi" w:cstheme="minorHAnsi"/>
                <w:bCs/>
                <w:sz w:val="21"/>
                <w:szCs w:val="21"/>
              </w:rPr>
              <w:t>pajėgumais</w:t>
            </w:r>
            <w:proofErr w:type="spellEnd"/>
            <w:r w:rsidRPr="003B4992">
              <w:rPr>
                <w:rFonts w:asciiTheme="minorHAnsi" w:hAnsiTheme="minorHAnsi" w:cstheme="minorHAnsi"/>
                <w:bCs/>
                <w:sz w:val="21"/>
                <w:szCs w:val="21"/>
              </w:rPr>
              <w:t xml:space="preserve"> tiekėjas remiasi</w:t>
            </w:r>
            <w:r w:rsidRPr="003B4992">
              <w:rPr>
                <w:rFonts w:asciiTheme="minorHAnsi" w:hAnsiTheme="minorHAnsi" w:cstheme="minorHAnsi"/>
                <w:iCs/>
                <w:sz w:val="21"/>
                <w:szCs w:val="21"/>
              </w:rPr>
              <w:t xml:space="preserve">, dokumentai, nurodyti 3.1 </w:t>
            </w:r>
            <w:r w:rsidR="0022546C">
              <w:rPr>
                <w:rFonts w:asciiTheme="minorHAnsi" w:hAnsiTheme="minorHAnsi" w:cstheme="minorHAnsi"/>
                <w:iCs/>
                <w:sz w:val="21"/>
                <w:szCs w:val="21"/>
              </w:rPr>
              <w:t>punkte</w:t>
            </w:r>
            <w:r w:rsidR="007B68A3">
              <w:rPr>
                <w:rFonts w:asciiTheme="minorHAnsi" w:hAnsiTheme="minorHAnsi" w:cstheme="minorHAnsi"/>
                <w:iCs/>
                <w:sz w:val="21"/>
                <w:szCs w:val="21"/>
              </w:rPr>
              <w:t>,</w:t>
            </w:r>
            <w:r w:rsidRPr="003B4992">
              <w:rPr>
                <w:rFonts w:asciiTheme="minorHAnsi" w:hAnsiTheme="minorHAnsi" w:cstheme="minorHAnsi"/>
                <w:iCs/>
                <w:sz w:val="21"/>
                <w:szCs w:val="21"/>
              </w:rPr>
              <w:t xml:space="preserve"> pateikiami </w:t>
            </w:r>
            <w:r w:rsidRPr="003B4992">
              <w:rPr>
                <w:rFonts w:asciiTheme="minorHAnsi" w:hAnsiTheme="minorHAnsi" w:cstheme="minorHAnsi"/>
                <w:color w:val="000000"/>
                <w:sz w:val="21"/>
                <w:szCs w:val="21"/>
              </w:rPr>
              <w:t xml:space="preserve">tuo atveju, jeigu tie subjektai patys vykdys tą pirkimo sutarties dalį, kuriai reikia jų turimų </w:t>
            </w:r>
            <w:proofErr w:type="spellStart"/>
            <w:r w:rsidRPr="003B4992">
              <w:rPr>
                <w:rFonts w:asciiTheme="minorHAnsi" w:hAnsiTheme="minorHAnsi" w:cstheme="minorHAnsi"/>
                <w:color w:val="000000"/>
                <w:sz w:val="21"/>
                <w:szCs w:val="21"/>
              </w:rPr>
              <w:t>pajėgumų</w:t>
            </w:r>
            <w:proofErr w:type="spellEnd"/>
            <w:r w:rsidRPr="003B4992">
              <w:rPr>
                <w:rFonts w:asciiTheme="minorHAnsi" w:hAnsiTheme="minorHAnsi" w:cstheme="minorHAnsi"/>
                <w:color w:val="000000"/>
                <w:sz w:val="21"/>
                <w:szCs w:val="21"/>
              </w:rPr>
              <w:t xml:space="preserve">. Pateikiama </w:t>
            </w:r>
            <w:r w:rsidRPr="003B4992">
              <w:rPr>
                <w:rFonts w:asciiTheme="minorHAnsi" w:hAnsiTheme="minorHAnsi" w:cstheme="minorHAnsi"/>
                <w:iCs/>
                <w:sz w:val="21"/>
                <w:szCs w:val="21"/>
              </w:rPr>
              <w:t xml:space="preserve">ketinamo pasitelkti </w:t>
            </w:r>
            <w:r w:rsidRPr="003B4992">
              <w:rPr>
                <w:rFonts w:asciiTheme="minorHAnsi" w:hAnsiTheme="minorHAnsi" w:cstheme="minorHAnsi"/>
                <w:bCs/>
                <w:sz w:val="21"/>
                <w:szCs w:val="21"/>
              </w:rPr>
              <w:t xml:space="preserve">ūkio subjekto, kurio </w:t>
            </w:r>
            <w:proofErr w:type="spellStart"/>
            <w:r w:rsidRPr="003B4992">
              <w:rPr>
                <w:rFonts w:asciiTheme="minorHAnsi" w:hAnsiTheme="minorHAnsi" w:cstheme="minorHAnsi"/>
                <w:bCs/>
                <w:sz w:val="21"/>
                <w:szCs w:val="21"/>
              </w:rPr>
              <w:t>pajėgumais</w:t>
            </w:r>
            <w:proofErr w:type="spellEnd"/>
            <w:r w:rsidRPr="003B4992">
              <w:rPr>
                <w:rFonts w:asciiTheme="minorHAnsi" w:hAnsiTheme="minorHAnsi" w:cstheme="minorHAnsi"/>
                <w:bCs/>
                <w:sz w:val="21"/>
                <w:szCs w:val="21"/>
              </w:rPr>
              <w:t xml:space="preserve"> tiekėjas remiasi</w:t>
            </w:r>
            <w:r w:rsidRPr="003B4992">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37F32B20" w:rsidR="003B4992" w:rsidRPr="003B4992" w:rsidRDefault="003B4992" w:rsidP="003B4992">
            <w:pPr>
              <w:jc w:val="both"/>
              <w:rPr>
                <w:rFonts w:asciiTheme="minorHAnsi" w:hAnsiTheme="minorHAnsi" w:cstheme="minorHAnsi"/>
                <w:sz w:val="21"/>
                <w:szCs w:val="21"/>
                <w:u w:val="single"/>
                <w:lang w:eastAsia="en-US"/>
              </w:rPr>
            </w:pPr>
            <w:r w:rsidRPr="003B4992">
              <w:rPr>
                <w:rFonts w:asciiTheme="minorHAnsi" w:hAnsiTheme="minorHAnsi" w:cstheme="minorHAnsi"/>
                <w:sz w:val="21"/>
                <w:szCs w:val="21"/>
                <w:u w:val="single"/>
              </w:rPr>
              <w:t>Pateikiamos dokumentų skaitmeninės kopijos arba el. parašu pasirašyti dokumentai.</w:t>
            </w:r>
          </w:p>
          <w:p w14:paraId="7A0ED0F2" w14:textId="29B38152" w:rsidR="003B4992" w:rsidRPr="003B4992" w:rsidRDefault="003B4992" w:rsidP="003B4992">
            <w:pPr>
              <w:spacing w:line="300" w:lineRule="atLeast"/>
              <w:jc w:val="both"/>
              <w:rPr>
                <w:rFonts w:asciiTheme="minorHAnsi" w:hAnsiTheme="minorHAnsi" w:cstheme="minorHAnsi"/>
                <w:sz w:val="21"/>
                <w:szCs w:val="21"/>
              </w:rPr>
            </w:pPr>
            <w:r w:rsidRPr="003B4992">
              <w:rPr>
                <w:rFonts w:asciiTheme="minorHAnsi" w:hAnsiTheme="minorHAnsi" w:cstheme="minorHAnsi"/>
                <w:sz w:val="21"/>
                <w:szCs w:val="21"/>
              </w:rPr>
              <w:t>Galimybė pasitelkti trečiuosius asmenis nekeičia pagrindinio tiekėjo atsakomybės dėl numatomos sudaryti pirkimo sutarties įvykdymo.</w:t>
            </w:r>
          </w:p>
        </w:tc>
      </w:tr>
      <w:tr w:rsidR="00631AC5" w:rsidRPr="009A408F" w14:paraId="45558909"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631AC5" w:rsidRPr="003B4992" w:rsidRDefault="00631AC5" w:rsidP="00631AC5">
            <w:pPr>
              <w:pStyle w:val="Sraopastraipa"/>
              <w:spacing w:before="60" w:after="60" w:line="240" w:lineRule="atLeast"/>
              <w:ind w:left="357"/>
              <w:rPr>
                <w:rFonts w:asciiTheme="minorHAnsi" w:eastAsiaTheme="minorHAnsi" w:hAnsiTheme="minorHAnsi" w:cstheme="minorHAnsi"/>
                <w:sz w:val="21"/>
                <w:szCs w:val="21"/>
              </w:rPr>
            </w:pPr>
            <w:r w:rsidRPr="003B4992">
              <w:rPr>
                <w:rFonts w:asciiTheme="minorHAnsi" w:eastAsiaTheme="minorHAnsi" w:hAnsiTheme="minorHAnsi" w:cstheme="minorHAnsi"/>
                <w:sz w:val="21"/>
                <w:szCs w:val="21"/>
              </w:rPr>
              <w:t>3.3.3.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43C10FBB" w:rsidR="00631AC5" w:rsidRPr="003B4992" w:rsidRDefault="007B68A3" w:rsidP="007B68A3">
            <w:pPr>
              <w:jc w:val="both"/>
              <w:rPr>
                <w:rFonts w:asciiTheme="minorHAnsi" w:hAnsiTheme="minorHAnsi" w:cstheme="minorHAnsi"/>
                <w:b/>
                <w:bCs/>
                <w:sz w:val="21"/>
                <w:szCs w:val="21"/>
              </w:rPr>
            </w:pPr>
            <w:r>
              <w:rPr>
                <w:rFonts w:asciiTheme="minorHAnsi" w:hAnsiTheme="minorHAnsi" w:cstheme="minorHAnsi"/>
                <w:b/>
                <w:bCs/>
                <w:sz w:val="21"/>
                <w:szCs w:val="21"/>
              </w:rPr>
              <w:t>Jei tiekėj</w:t>
            </w:r>
            <w:r w:rsidR="00631AC5" w:rsidRPr="00774B6C">
              <w:rPr>
                <w:rFonts w:asciiTheme="minorHAnsi" w:hAnsiTheme="minorHAnsi" w:cstheme="minorHAnsi"/>
                <w:b/>
                <w:bCs/>
                <w:sz w:val="21"/>
                <w:szCs w:val="21"/>
              </w:rPr>
              <w:t>o pasitelkiami specialistai patys atitinka nustatytą reikalavimą, tačiau pirkimo sutarties vykdym</w:t>
            </w:r>
            <w:r>
              <w:rPr>
                <w:rFonts w:asciiTheme="minorHAnsi" w:hAnsiTheme="minorHAnsi" w:cstheme="minorHAnsi"/>
                <w:b/>
                <w:bCs/>
                <w:sz w:val="21"/>
                <w:szCs w:val="21"/>
              </w:rPr>
              <w:t>ui ketina pasitelkti subtiekėjų</w:t>
            </w:r>
            <w:r w:rsidR="00631AC5" w:rsidRPr="00774B6C">
              <w:rPr>
                <w:rFonts w:asciiTheme="minorHAnsi" w:hAnsiTheme="minorHAnsi" w:cstheme="minorHAnsi"/>
                <w:b/>
                <w:bCs/>
                <w:sz w:val="21"/>
                <w:szCs w:val="21"/>
              </w:rPr>
              <w:t xml:space="preserve"> specia</w:t>
            </w:r>
            <w:r>
              <w:rPr>
                <w:rFonts w:asciiTheme="minorHAnsi" w:hAnsiTheme="minorHAnsi" w:cstheme="minorHAnsi"/>
                <w:b/>
                <w:bCs/>
                <w:sz w:val="21"/>
                <w:szCs w:val="21"/>
              </w:rPr>
              <w:t xml:space="preserve">listus, </w:t>
            </w:r>
            <w:r>
              <w:rPr>
                <w:rFonts w:asciiTheme="minorHAnsi" w:hAnsiTheme="minorHAnsi" w:cstheme="minorHAnsi"/>
                <w:b/>
                <w:bCs/>
                <w:sz w:val="21"/>
                <w:szCs w:val="21"/>
              </w:rPr>
              <w:lastRenderedPageBreak/>
              <w:t>pasitelkiami subtiekėj</w:t>
            </w:r>
            <w:r w:rsidR="00631AC5" w:rsidRPr="00774B6C">
              <w:rPr>
                <w:rFonts w:asciiTheme="minorHAnsi" w:hAnsiTheme="minorHAnsi" w:cstheme="minorHAnsi"/>
                <w:b/>
                <w:bCs/>
                <w:sz w:val="21"/>
                <w:szCs w:val="21"/>
              </w:rPr>
              <w:t>ų specialistai privalo atitikti reik</w:t>
            </w:r>
            <w:r>
              <w:rPr>
                <w:rFonts w:asciiTheme="minorHAnsi" w:hAnsiTheme="minorHAnsi" w:cstheme="minorHAnsi"/>
                <w:b/>
                <w:bCs/>
                <w:sz w:val="21"/>
                <w:szCs w:val="21"/>
              </w:rPr>
              <w:t xml:space="preserve">alavimus, nustatytus </w:t>
            </w:r>
            <w:r w:rsidR="00631AC5" w:rsidRPr="00A21008">
              <w:rPr>
                <w:rFonts w:asciiTheme="minorHAnsi" w:hAnsiTheme="minorHAnsi" w:cstheme="minorHAnsi"/>
                <w:b/>
                <w:bCs/>
                <w:sz w:val="21"/>
                <w:szCs w:val="21"/>
                <w:highlight w:val="yellow"/>
              </w:rPr>
              <w:t>3.</w:t>
            </w:r>
            <w:r w:rsidR="00A21008" w:rsidRPr="00A21008">
              <w:rPr>
                <w:rFonts w:asciiTheme="minorHAnsi" w:hAnsiTheme="minorHAnsi" w:cstheme="minorHAnsi"/>
                <w:b/>
                <w:bCs/>
                <w:sz w:val="21"/>
                <w:szCs w:val="21"/>
                <w:highlight w:val="yellow"/>
              </w:rPr>
              <w:t>1</w:t>
            </w:r>
            <w:r w:rsidR="00631AC5" w:rsidRPr="00A21008">
              <w:rPr>
                <w:rFonts w:asciiTheme="minorHAnsi" w:hAnsiTheme="minorHAnsi" w:cstheme="minorHAnsi"/>
                <w:b/>
                <w:bCs/>
                <w:sz w:val="21"/>
                <w:szCs w:val="21"/>
                <w:highlight w:val="yellow"/>
              </w:rPr>
              <w:t xml:space="preserve"> p.</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04E6E5C3" w:rsidR="00631AC5" w:rsidRPr="003B4992" w:rsidRDefault="00631AC5" w:rsidP="00A21008">
            <w:pPr>
              <w:jc w:val="both"/>
              <w:rPr>
                <w:rFonts w:asciiTheme="minorHAnsi" w:hAnsiTheme="minorHAnsi" w:cstheme="minorHAnsi"/>
                <w:sz w:val="21"/>
                <w:szCs w:val="21"/>
              </w:rPr>
            </w:pPr>
            <w:r w:rsidRPr="00774B6C">
              <w:rPr>
                <w:rFonts w:asciiTheme="minorHAnsi" w:hAnsiTheme="minorHAnsi" w:cstheme="minorHAnsi"/>
                <w:sz w:val="21"/>
                <w:szCs w:val="21"/>
              </w:rPr>
              <w:lastRenderedPageBreak/>
              <w:t xml:space="preserve">Subtiekėjo specialisto dokumentai, nurodyti </w:t>
            </w:r>
            <w:r w:rsidRPr="00A21008">
              <w:rPr>
                <w:rFonts w:asciiTheme="minorHAnsi" w:hAnsiTheme="minorHAnsi" w:cstheme="minorHAnsi"/>
                <w:sz w:val="21"/>
                <w:szCs w:val="21"/>
                <w:highlight w:val="yellow"/>
              </w:rPr>
              <w:t>3.</w:t>
            </w:r>
            <w:r w:rsidR="00A21008" w:rsidRPr="00A21008">
              <w:rPr>
                <w:rFonts w:asciiTheme="minorHAnsi" w:hAnsiTheme="minorHAnsi" w:cstheme="minorHAnsi"/>
                <w:sz w:val="21"/>
                <w:szCs w:val="21"/>
                <w:highlight w:val="yellow"/>
              </w:rPr>
              <w:t>1</w:t>
            </w:r>
            <w:r w:rsidRPr="00A21008">
              <w:rPr>
                <w:rFonts w:asciiTheme="minorHAnsi" w:hAnsiTheme="minorHAnsi" w:cstheme="minorHAnsi"/>
                <w:sz w:val="21"/>
                <w:szCs w:val="21"/>
                <w:highlight w:val="yellow"/>
              </w:rPr>
              <w:t xml:space="preserve"> punkte</w:t>
            </w:r>
            <w:r w:rsidRPr="00774B6C">
              <w:rPr>
                <w:rFonts w:asciiTheme="minorHAnsi" w:hAnsiTheme="minorHAnsi" w:cstheme="minorHAnsi"/>
                <w:sz w:val="21"/>
                <w:szCs w:val="21"/>
              </w:rPr>
              <w:t xml:space="preserve"> </w:t>
            </w:r>
            <w:r w:rsidRPr="00774B6C">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w:t>
            </w:r>
            <w:r w:rsidRPr="00A21008">
              <w:rPr>
                <w:rFonts w:asciiTheme="minorHAnsi" w:hAnsiTheme="minorHAnsi" w:cstheme="minorHAnsi"/>
                <w:color w:val="000000"/>
                <w:sz w:val="21"/>
                <w:szCs w:val="21"/>
                <w:highlight w:val="yellow"/>
                <w:shd w:val="clear" w:color="auto" w:fill="FFFFFF"/>
              </w:rPr>
              <w:t>3.</w:t>
            </w:r>
            <w:r w:rsidR="00A21008" w:rsidRPr="00A21008">
              <w:rPr>
                <w:rFonts w:asciiTheme="minorHAnsi" w:hAnsiTheme="minorHAnsi" w:cstheme="minorHAnsi"/>
                <w:color w:val="000000"/>
                <w:sz w:val="21"/>
                <w:szCs w:val="21"/>
                <w:highlight w:val="yellow"/>
                <w:shd w:val="clear" w:color="auto" w:fill="FFFFFF"/>
              </w:rPr>
              <w:t>1</w:t>
            </w:r>
            <w:r w:rsidRPr="00A21008">
              <w:rPr>
                <w:rFonts w:asciiTheme="minorHAnsi" w:hAnsiTheme="minorHAnsi" w:cstheme="minorHAnsi"/>
                <w:color w:val="000000"/>
                <w:sz w:val="21"/>
                <w:szCs w:val="21"/>
                <w:highlight w:val="yellow"/>
                <w:shd w:val="clear" w:color="auto" w:fill="FFFFFF"/>
              </w:rPr>
              <w:t xml:space="preserve"> p.</w:t>
            </w:r>
            <w:r w:rsidRPr="00774B6C">
              <w:rPr>
                <w:rFonts w:asciiTheme="minorHAnsi" w:hAnsiTheme="minorHAnsi" w:cstheme="minorHAnsi"/>
                <w:color w:val="000000"/>
                <w:sz w:val="21"/>
                <w:szCs w:val="21"/>
                <w:shd w:val="clear" w:color="auto" w:fill="FFFFFF"/>
              </w:rPr>
              <w:t xml:space="preserve">  </w:t>
            </w:r>
            <w:r w:rsidRPr="00774B6C">
              <w:rPr>
                <w:rFonts w:asciiTheme="minorHAnsi" w:hAnsiTheme="minorHAnsi" w:cstheme="minorHAnsi"/>
                <w:color w:val="000000"/>
                <w:sz w:val="21"/>
                <w:szCs w:val="21"/>
                <w:shd w:val="clear" w:color="auto" w:fill="FFFFFF"/>
              </w:rPr>
              <w:lastRenderedPageBreak/>
              <w:t xml:space="preserve">nustatytus reikalavimus, jeigu subtiekėjai (jų darbuotojai) patys vykdys tą pirkimo sutarties dalį, kuriai reikia nustatytos kvalifikacijos. </w:t>
            </w:r>
          </w:p>
        </w:tc>
      </w:tr>
    </w:tbl>
    <w:p w14:paraId="13E1CD6B" w14:textId="7B94B70F" w:rsidR="002D71B6" w:rsidRPr="009A408F" w:rsidRDefault="002D71B6" w:rsidP="002D71B6">
      <w:pPr>
        <w:spacing w:before="60" w:after="60" w:line="256" w:lineRule="auto"/>
        <w:jc w:val="center"/>
        <w:rPr>
          <w:rFonts w:eastAsiaTheme="minorHAnsi" w:cstheme="minorHAnsi"/>
          <w:b/>
          <w:bCs/>
        </w:rPr>
        <w:sectPr w:rsidR="002D71B6" w:rsidRPr="009A408F" w:rsidSect="009D6624">
          <w:pgSz w:w="12240" w:h="15840"/>
          <w:pgMar w:top="1134" w:right="567" w:bottom="1134" w:left="1701" w:header="720" w:footer="720" w:gutter="0"/>
          <w:cols w:space="720"/>
          <w:titlePg/>
          <w:docGrid w:linePitch="360"/>
        </w:sectPr>
      </w:pPr>
    </w:p>
    <w:p w14:paraId="2AE912CA" w14:textId="60E66F18" w:rsidR="002F396F" w:rsidRPr="009A408F" w:rsidRDefault="23669F6D" w:rsidP="2E3255FC">
      <w:pPr>
        <w:tabs>
          <w:tab w:val="left" w:pos="720"/>
        </w:tabs>
        <w:spacing w:after="0" w:line="240" w:lineRule="auto"/>
        <w:ind w:firstLine="567"/>
        <w:jc w:val="center"/>
        <w:rPr>
          <w:rFonts w:eastAsia="Calibri" w:cstheme="minorHAnsi"/>
          <w:b/>
          <w:bCs/>
          <w:lang w:eastAsia="en-US"/>
        </w:rPr>
      </w:pPr>
      <w:r w:rsidRPr="009A408F">
        <w:rPr>
          <w:rFonts w:eastAsia="Calibri" w:cstheme="minorHAnsi"/>
          <w:b/>
          <w:bCs/>
          <w:lang w:eastAsia="en-US"/>
        </w:rPr>
        <w:lastRenderedPageBreak/>
        <w:t xml:space="preserve">Tiekėjams keliami reikalavimai dėl kokybės vadybos sistemos ir </w:t>
      </w:r>
      <w:r w:rsidR="50CC865C" w:rsidRPr="009A408F">
        <w:rPr>
          <w:rFonts w:eastAsia="Calibri" w:cstheme="minorHAnsi"/>
          <w:b/>
          <w:bCs/>
          <w:lang w:eastAsia="en-US"/>
        </w:rPr>
        <w:t xml:space="preserve">(ar) </w:t>
      </w:r>
      <w:r w:rsidRPr="009A408F">
        <w:rPr>
          <w:rFonts w:eastAsia="Calibri" w:cstheme="minorHAnsi"/>
          <w:b/>
          <w:bCs/>
          <w:lang w:eastAsia="en-US"/>
        </w:rPr>
        <w:t>aplinkos apsaugos vadybos sistemos standartų</w:t>
      </w:r>
      <w:r w:rsidR="13C3E59B" w:rsidRPr="009A408F">
        <w:rPr>
          <w:rFonts w:eastAsia="Calibri" w:cstheme="minorHAnsi"/>
          <w:b/>
          <w:bCs/>
          <w:lang w:eastAsia="en-US"/>
        </w:rPr>
        <w:t xml:space="preserve"> reikalavimai</w:t>
      </w:r>
    </w:p>
    <w:p w14:paraId="07691038" w14:textId="77777777" w:rsidR="002D71B6" w:rsidRPr="009A408F"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9A408F" w:rsidRDefault="00E55E1A" w:rsidP="0029178B">
      <w:pPr>
        <w:spacing w:line="300" w:lineRule="atLeast"/>
        <w:jc w:val="both"/>
        <w:rPr>
          <w:rFonts w:cstheme="minorHAnsi"/>
          <w:b/>
        </w:rPr>
      </w:pPr>
      <w:r w:rsidRPr="009A408F">
        <w:rPr>
          <w:rFonts w:eastAsia="Calibri" w:cstheme="minorHAnsi"/>
          <w:lang w:eastAsia="en-US"/>
        </w:rPr>
        <w:t>T</w:t>
      </w:r>
      <w:r w:rsidR="002F396F" w:rsidRPr="009A408F">
        <w:rPr>
          <w:rFonts w:eastAsia="Calibri" w:cstheme="minorHAnsi"/>
          <w:lang w:eastAsia="en-US"/>
        </w:rPr>
        <w:t>iekėjai turi atitikti š</w:t>
      </w:r>
      <w:r w:rsidR="005B19E4" w:rsidRPr="009A408F">
        <w:rPr>
          <w:rFonts w:eastAsia="Calibri" w:cstheme="minorHAnsi"/>
          <w:lang w:eastAsia="en-US"/>
        </w:rPr>
        <w:t>iame priede nustatytus</w:t>
      </w:r>
      <w:r w:rsidR="002F396F" w:rsidRPr="009A408F">
        <w:rPr>
          <w:rFonts w:eastAsia="Calibri" w:cstheme="minorHAnsi"/>
          <w:lang w:eastAsia="en-US"/>
        </w:rPr>
        <w:t xml:space="preserve"> reikalavimus</w:t>
      </w:r>
      <w:r w:rsidR="002F396F" w:rsidRPr="009A408F">
        <w:rPr>
          <w:rFonts w:eastAsiaTheme="minorHAnsi" w:cstheme="minorHAnsi"/>
          <w:lang w:eastAsia="en-US"/>
        </w:rPr>
        <w:t xml:space="preserve"> </w:t>
      </w:r>
      <w:r w:rsidR="008F38C8" w:rsidRPr="009A408F">
        <w:rPr>
          <w:rFonts w:eastAsiaTheme="minorHAnsi" w:cstheme="minorHAnsi"/>
          <w:lang w:eastAsia="en-US"/>
        </w:rPr>
        <w:t xml:space="preserve">dėl </w:t>
      </w:r>
      <w:r w:rsidR="008F38C8" w:rsidRPr="009A408F">
        <w:rPr>
          <w:rFonts w:eastAsia="Calibri" w:cstheme="minorHAnsi"/>
          <w:iCs/>
          <w:color w:val="00B050"/>
          <w:lang w:eastAsia="en-US"/>
        </w:rPr>
        <w:t xml:space="preserve">aplinkos apsaugos vadybos sistemos </w:t>
      </w:r>
      <w:r w:rsidR="008F38C8" w:rsidRPr="009A408F">
        <w:rPr>
          <w:rFonts w:eastAsia="Calibri" w:cstheme="minorHAnsi"/>
          <w:iCs/>
          <w:lang w:eastAsia="en-US"/>
        </w:rPr>
        <w:t>standartų</w:t>
      </w:r>
      <w:r w:rsidR="008F38C8" w:rsidRPr="009A408F">
        <w:rPr>
          <w:rFonts w:eastAsiaTheme="minorHAnsi" w:cstheme="minorHAnsi"/>
          <w:lang w:eastAsia="en-US"/>
        </w:rPr>
        <w:t xml:space="preserve"> laikymosi.</w:t>
      </w:r>
      <w:r w:rsidR="0029178B" w:rsidRPr="009A408F">
        <w:rPr>
          <w:rFonts w:eastAsiaTheme="minorHAnsi" w:cstheme="minorHAnsi"/>
          <w:lang w:eastAsia="en-US"/>
        </w:rPr>
        <w:t xml:space="preserve"> </w:t>
      </w:r>
      <w:r w:rsidR="0029178B" w:rsidRPr="009A408F">
        <w:rPr>
          <w:rFonts w:cstheme="minorHAnsi"/>
        </w:rPr>
        <w:t>Perkančioji organizacija šiame pirkime dalyviams kokybės vadybos sistemos standartų, įskaitant ir prieinamumo neįgaliesiems standartus, laikymosi reikalavimų pagal VPĮ 48 str., nenustato.</w:t>
      </w:r>
    </w:p>
    <w:p w14:paraId="5662F532" w14:textId="6E62D492" w:rsidR="002F396F" w:rsidRPr="009A408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3539"/>
        <w:gridCol w:w="6379"/>
      </w:tblGrid>
      <w:tr w:rsidR="0029178B" w:rsidRPr="009A408F" w14:paraId="399608B9" w14:textId="77777777" w:rsidTr="008153A6">
        <w:tc>
          <w:tcPr>
            <w:tcW w:w="3539" w:type="dxa"/>
          </w:tcPr>
          <w:p w14:paraId="66830917" w14:textId="7C567AF5" w:rsidR="0029178B" w:rsidRPr="00736DC4" w:rsidRDefault="0029178B" w:rsidP="008E22DD">
            <w:pPr>
              <w:spacing w:line="300" w:lineRule="atLeast"/>
              <w:jc w:val="both"/>
              <w:rPr>
                <w:rFonts w:ascii="Calibri" w:hAnsi="Calibri" w:cs="Calibri"/>
                <w:color w:val="00B050"/>
                <w:sz w:val="22"/>
                <w:szCs w:val="22"/>
                <w:u w:val="single"/>
              </w:rPr>
            </w:pPr>
            <w:r w:rsidRPr="009A408F">
              <w:rPr>
                <w:rFonts w:asciiTheme="minorHAnsi" w:hAnsiTheme="minorHAnsi" w:cstheme="minorHAnsi"/>
                <w:spacing w:val="2"/>
                <w:sz w:val="21"/>
                <w:szCs w:val="21"/>
                <w:shd w:val="clear" w:color="auto" w:fill="FFFFFF"/>
              </w:rPr>
              <w:t xml:space="preserve">Tiekėjas </w:t>
            </w:r>
            <w:r w:rsidR="00C4578B" w:rsidRPr="00B67FC8">
              <w:rPr>
                <w:rFonts w:asciiTheme="minorHAnsi" w:hAnsiTheme="minorHAnsi" w:cstheme="minorHAnsi"/>
                <w:i/>
                <w:color w:val="00B050"/>
                <w:sz w:val="21"/>
                <w:szCs w:val="21"/>
                <w:u w:val="single"/>
                <w:bdr w:val="none" w:sz="0" w:space="0" w:color="auto" w:frame="1"/>
              </w:rPr>
              <w:t>inžinerinių statinių (inžinerinių statinių grupė: kiti inžineriniai statiniai, inžinerinių sta</w:t>
            </w:r>
            <w:r w:rsidR="006602B2" w:rsidRPr="00B67FC8">
              <w:rPr>
                <w:rFonts w:asciiTheme="minorHAnsi" w:hAnsiTheme="minorHAnsi" w:cstheme="minorHAnsi"/>
                <w:i/>
                <w:color w:val="00B050"/>
                <w:sz w:val="21"/>
                <w:szCs w:val="21"/>
                <w:u w:val="single"/>
                <w:bdr w:val="none" w:sz="0" w:space="0" w:color="auto" w:frame="1"/>
              </w:rPr>
              <w:t xml:space="preserve">tinių pogrupis (paskirtis): </w:t>
            </w:r>
            <w:r w:rsidR="00CB2A36">
              <w:rPr>
                <w:rFonts w:asciiTheme="minorHAnsi" w:hAnsiTheme="minorHAnsi" w:cstheme="minorHAnsi"/>
                <w:i/>
                <w:color w:val="00B050"/>
                <w:sz w:val="21"/>
                <w:szCs w:val="21"/>
                <w:u w:val="single"/>
                <w:bdr w:val="none" w:sz="0" w:space="0" w:color="auto" w:frame="1"/>
              </w:rPr>
              <w:t>sporto)</w:t>
            </w:r>
            <w:r w:rsidR="00C4578B" w:rsidRPr="00B67FC8">
              <w:rPr>
                <w:rFonts w:asciiTheme="minorHAnsi" w:hAnsiTheme="minorHAnsi" w:cstheme="minorHAnsi"/>
                <w:i/>
                <w:color w:val="00B050"/>
                <w:sz w:val="21"/>
                <w:szCs w:val="21"/>
                <w:u w:val="single"/>
                <w:bdr w:val="none" w:sz="0" w:space="0" w:color="auto" w:frame="1"/>
              </w:rPr>
              <w:t xml:space="preserve"> </w:t>
            </w:r>
            <w:r w:rsidR="00C4578B" w:rsidRPr="00B67FC8">
              <w:rPr>
                <w:rFonts w:asciiTheme="minorHAnsi" w:hAnsiTheme="minorHAnsi" w:cstheme="minorHAnsi"/>
                <w:i/>
                <w:color w:val="00B050"/>
                <w:spacing w:val="2"/>
                <w:sz w:val="21"/>
                <w:szCs w:val="21"/>
                <w:u w:val="single"/>
                <w:shd w:val="clear" w:color="auto" w:fill="FFFFFF"/>
              </w:rPr>
              <w:t>statybos srityje (</w:t>
            </w:r>
            <w:r w:rsidR="00D5446A" w:rsidRPr="00B67FC8">
              <w:rPr>
                <w:rFonts w:ascii="Calibri" w:hAnsi="Calibri" w:cs="Calibri"/>
                <w:i/>
                <w:color w:val="00B050"/>
                <w:sz w:val="22"/>
                <w:szCs w:val="22"/>
                <w:u w:val="single"/>
              </w:rPr>
              <w:t>bendrieji darbai: (žemės darbai</w:t>
            </w:r>
            <w:r w:rsidR="00736DC4" w:rsidRPr="00B67FC8">
              <w:rPr>
                <w:rFonts w:ascii="Calibri" w:hAnsi="Calibri" w:cs="Calibri"/>
                <w:i/>
                <w:color w:val="00B050"/>
                <w:sz w:val="22"/>
                <w:szCs w:val="22"/>
                <w:u w:val="single"/>
              </w:rPr>
              <w:t xml:space="preserve"> </w:t>
            </w:r>
            <w:r w:rsidR="00D5446A" w:rsidRPr="00B67FC8">
              <w:rPr>
                <w:rFonts w:ascii="Calibri" w:hAnsi="Calibri" w:cs="Calibri"/>
                <w:i/>
                <w:color w:val="00B050"/>
                <w:sz w:val="22"/>
                <w:szCs w:val="22"/>
                <w:u w:val="single"/>
              </w:rPr>
              <w:t>(statybos sklypo reljefo sutvarkymas</w:t>
            </w:r>
            <w:r w:rsidR="00C4578B" w:rsidRPr="00B67FC8">
              <w:rPr>
                <w:rFonts w:ascii="Calibri" w:hAnsi="Calibri" w:cs="Calibri"/>
                <w:i/>
                <w:color w:val="00B050"/>
                <w:sz w:val="22"/>
                <w:szCs w:val="22"/>
                <w:u w:val="single"/>
              </w:rPr>
              <w:t>,</w:t>
            </w:r>
            <w:r w:rsidR="00736DC4" w:rsidRPr="00B67FC8">
              <w:rPr>
                <w:i/>
              </w:rPr>
              <w:t xml:space="preserve"> </w:t>
            </w:r>
            <w:r w:rsidR="00736DC4" w:rsidRPr="00B67FC8">
              <w:rPr>
                <w:rFonts w:ascii="Calibri" w:hAnsi="Calibri" w:cs="Calibri"/>
                <w:i/>
                <w:color w:val="00B050"/>
                <w:sz w:val="22"/>
                <w:szCs w:val="22"/>
                <w:u w:val="single"/>
              </w:rPr>
              <w:t xml:space="preserve">griovių kasimas bei jų tvirtinimas); apdailos darbai (horizontalus ženklinimas) </w:t>
            </w:r>
            <w:r w:rsidR="00C4578B" w:rsidRPr="00B67FC8">
              <w:rPr>
                <w:rFonts w:asciiTheme="minorHAnsi" w:hAnsiTheme="minorHAnsi" w:cstheme="minorHAnsi"/>
                <w:i/>
                <w:color w:val="00B050"/>
                <w:spacing w:val="2"/>
                <w:sz w:val="21"/>
                <w:szCs w:val="21"/>
                <w:u w:val="single"/>
                <w:shd w:val="clear" w:color="auto" w:fill="FFFFFF"/>
              </w:rPr>
              <w:t>turi būti įsidiegęs ir taikyti</w:t>
            </w:r>
            <w:r w:rsidR="00C4578B" w:rsidRPr="008144FE">
              <w:rPr>
                <w:rFonts w:asciiTheme="minorHAnsi" w:hAnsiTheme="minorHAnsi" w:cstheme="minorHAnsi"/>
                <w:spacing w:val="2"/>
                <w:sz w:val="21"/>
                <w:szCs w:val="21"/>
                <w:shd w:val="clear" w:color="auto" w:fill="FFFFFF"/>
              </w:rPr>
              <w:t xml:space="preserve"> </w:t>
            </w:r>
            <w:r w:rsidRPr="009A408F">
              <w:rPr>
                <w:rFonts w:asciiTheme="minorHAnsi" w:hAnsiTheme="minorHAnsi" w:cstheme="minorHAnsi"/>
                <w:spacing w:val="2"/>
                <w:sz w:val="21"/>
                <w:szCs w:val="21"/>
                <w:shd w:val="clear" w:color="auto" w:fill="FFFFFF"/>
              </w:rPr>
              <w:t xml:space="preserve">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9A408F">
              <w:rPr>
                <w:rFonts w:asciiTheme="minorHAnsi" w:hAnsiTheme="minorHAnsi" w:cstheme="minorHAnsi"/>
                <w:spacing w:val="2"/>
                <w:sz w:val="21"/>
                <w:szCs w:val="21"/>
                <w:shd w:val="clear" w:color="auto" w:fill="FFFFFF"/>
              </w:rPr>
              <w:t>įrodymais</w:t>
            </w:r>
            <w:proofErr w:type="spellEnd"/>
            <w:r w:rsidRPr="009A408F">
              <w:rPr>
                <w:rFonts w:asciiTheme="minorHAnsi" w:hAnsiTheme="minorHAnsi" w:cstheme="minorHAnsi"/>
                <w:spacing w:val="2"/>
                <w:sz w:val="21"/>
                <w:szCs w:val="21"/>
                <w:shd w:val="clear" w:color="auto" w:fill="FFFFFF"/>
              </w:rPr>
              <w:t>.</w:t>
            </w:r>
          </w:p>
          <w:p w14:paraId="4C00B41D" w14:textId="77777777" w:rsidR="0029178B" w:rsidRPr="009A408F" w:rsidRDefault="0029178B" w:rsidP="008E22DD">
            <w:pPr>
              <w:spacing w:line="300" w:lineRule="atLeast"/>
              <w:jc w:val="both"/>
              <w:rPr>
                <w:rFonts w:asciiTheme="minorHAnsi" w:hAnsiTheme="minorHAnsi" w:cstheme="minorHAnsi"/>
                <w:color w:val="000000"/>
                <w:sz w:val="21"/>
                <w:szCs w:val="21"/>
              </w:rPr>
            </w:pPr>
          </w:p>
          <w:p w14:paraId="5CA12FC6" w14:textId="77777777" w:rsidR="00B67FC8" w:rsidRPr="00B67FC8" w:rsidRDefault="00D90601" w:rsidP="00D90601">
            <w:pPr>
              <w:shd w:val="clear" w:color="auto" w:fill="FFFFFF"/>
              <w:spacing w:line="320" w:lineRule="atLeast"/>
              <w:jc w:val="both"/>
              <w:rPr>
                <w:rFonts w:ascii="Calibri" w:hAnsi="Calibri" w:cs="Calibri"/>
                <w:b/>
                <w:i/>
                <w:sz w:val="21"/>
                <w:szCs w:val="21"/>
              </w:rPr>
            </w:pPr>
            <w:r w:rsidRPr="00B67FC8">
              <w:rPr>
                <w:rFonts w:ascii="Calibri" w:hAnsi="Calibri" w:cs="Calibri"/>
                <w:b/>
                <w:i/>
                <w:sz w:val="21"/>
                <w:szCs w:val="21"/>
              </w:rPr>
              <w:t xml:space="preserve">Pastaba. </w:t>
            </w:r>
          </w:p>
          <w:p w14:paraId="12FE100F" w14:textId="05EC7DC2" w:rsidR="00D90601" w:rsidRPr="00273DD7" w:rsidRDefault="00D90601" w:rsidP="00D90601">
            <w:pPr>
              <w:shd w:val="clear" w:color="auto" w:fill="FFFFFF"/>
              <w:spacing w:line="320" w:lineRule="atLeast"/>
              <w:jc w:val="both"/>
              <w:rPr>
                <w:rFonts w:ascii="Calibri" w:hAnsi="Calibri" w:cs="Calibri"/>
                <w:sz w:val="22"/>
                <w:szCs w:val="22"/>
                <w:u w:val="single"/>
              </w:rPr>
            </w:pPr>
            <w:r w:rsidRPr="00B67FC8">
              <w:rPr>
                <w:rFonts w:ascii="Calibri" w:hAnsi="Calibri" w:cs="Calibri"/>
                <w:i/>
                <w:sz w:val="21"/>
                <w:szCs w:val="21"/>
              </w:rPr>
              <w:t>Sertifikatas</w:t>
            </w:r>
            <w:r w:rsidRPr="00D90601">
              <w:rPr>
                <w:rFonts w:ascii="Calibri" w:hAnsi="Calibri" w:cs="Calibri"/>
                <w:i/>
                <w:sz w:val="21"/>
                <w:szCs w:val="21"/>
              </w:rPr>
              <w:t xml:space="preserve"> atitiks reikalavimus, jei apims daugiau </w:t>
            </w:r>
            <w:r w:rsidRPr="00D90601">
              <w:rPr>
                <w:rFonts w:ascii="Calibri" w:hAnsi="Calibri" w:cs="Calibri"/>
                <w:i/>
                <w:iCs/>
                <w:color w:val="000000"/>
                <w:sz w:val="21"/>
                <w:szCs w:val="21"/>
                <w:bdr w:val="none" w:sz="0" w:space="0" w:color="auto" w:frame="1"/>
              </w:rPr>
              <w:t>statinių tipų, paskirties grupių, paskirčių</w:t>
            </w:r>
            <w:r w:rsidRPr="00D90601">
              <w:rPr>
                <w:rFonts w:ascii="Calibri" w:hAnsi="Calibri" w:cs="Calibri"/>
                <w:i/>
                <w:sz w:val="21"/>
                <w:szCs w:val="21"/>
              </w:rPr>
              <w:t xml:space="preserve"> ar</w:t>
            </w:r>
            <w:r w:rsidRPr="00D90601">
              <w:rPr>
                <w:rFonts w:ascii="Calibri" w:hAnsi="Calibri" w:cs="Calibri"/>
                <w:i/>
                <w:iCs/>
                <w:color w:val="000000"/>
                <w:sz w:val="21"/>
                <w:szCs w:val="21"/>
                <w:bdr w:val="none" w:sz="0" w:space="0" w:color="auto" w:frame="1"/>
              </w:rPr>
              <w:t xml:space="preserve"> inžinerinių statinių grupių, pogrupių (paskirčių), darbų sričių, rūšių</w:t>
            </w:r>
            <w:r w:rsidRPr="00D90601">
              <w:rPr>
                <w:rFonts w:ascii="Calibri" w:hAnsi="Calibri" w:cs="Calibri"/>
                <w:i/>
                <w:sz w:val="21"/>
                <w:szCs w:val="21"/>
              </w:rPr>
              <w:t xml:space="preserve"> nei reikalaujama</w:t>
            </w:r>
            <w:r w:rsidRPr="00D90601">
              <w:rPr>
                <w:rFonts w:ascii="Calibri" w:hAnsi="Calibri" w:cs="Calibri"/>
                <w:i/>
                <w:sz w:val="22"/>
                <w:szCs w:val="22"/>
              </w:rPr>
              <w:t>.</w:t>
            </w:r>
          </w:p>
          <w:p w14:paraId="520A8C09" w14:textId="77777777" w:rsidR="0029178B" w:rsidRPr="009A408F" w:rsidRDefault="0029178B" w:rsidP="008E22DD">
            <w:pPr>
              <w:spacing w:line="300" w:lineRule="atLeast"/>
              <w:jc w:val="both"/>
              <w:rPr>
                <w:rFonts w:asciiTheme="minorHAnsi" w:hAnsiTheme="minorHAnsi" w:cstheme="minorHAnsi"/>
                <w:color w:val="000000"/>
                <w:sz w:val="21"/>
                <w:szCs w:val="21"/>
              </w:rPr>
            </w:pPr>
          </w:p>
        </w:tc>
        <w:tc>
          <w:tcPr>
            <w:tcW w:w="6379" w:type="dxa"/>
          </w:tcPr>
          <w:p w14:paraId="79AB0464" w14:textId="77777777" w:rsidR="0029178B" w:rsidRPr="009A408F" w:rsidRDefault="0029178B" w:rsidP="008E22DD">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Pateikiama:</w:t>
            </w:r>
          </w:p>
          <w:p w14:paraId="30D46957" w14:textId="2CFE5A46" w:rsidR="0029178B" w:rsidRPr="009A408F" w:rsidRDefault="0029178B" w:rsidP="008E22DD">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color w:val="000000"/>
                <w:sz w:val="21"/>
                <w:szCs w:val="21"/>
              </w:rPr>
              <w:t>tiekėjo (</w:t>
            </w:r>
            <w:r w:rsidRPr="009A408F">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9A408F">
              <w:rPr>
                <w:rFonts w:asciiTheme="minorHAnsi" w:hAnsiTheme="minorHAnsi" w:cstheme="minorHAnsi"/>
                <w:color w:val="1F497D"/>
                <w:spacing w:val="2"/>
                <w:sz w:val="21"/>
                <w:szCs w:val="21"/>
              </w:rPr>
              <w:t>*</w:t>
            </w:r>
            <w:r w:rsidRPr="009A408F">
              <w:rPr>
                <w:rFonts w:asciiTheme="minorHAnsi" w:hAnsiTheme="minorHAnsi" w:cstheme="minorHAnsi"/>
                <w:color w:val="000000"/>
                <w:sz w:val="21"/>
                <w:szCs w:val="21"/>
              </w:rPr>
              <w:t xml:space="preserve">) </w:t>
            </w:r>
            <w:r w:rsidRPr="009A408F">
              <w:rPr>
                <w:rFonts w:asciiTheme="minorHAnsi" w:hAnsiTheme="minorHAnsi" w:cstheme="minorHAnsi"/>
                <w:bCs/>
                <w:sz w:val="21"/>
                <w:szCs w:val="21"/>
              </w:rPr>
              <w:t xml:space="preserve">LST EN ISO 14001 arba EMAS, ar kitas lygiavertis sertifikatas, </w:t>
            </w:r>
            <w:r w:rsidRPr="009A408F">
              <w:rPr>
                <w:rFonts w:asciiTheme="minorHAnsi" w:hAnsiTheme="minorHAnsi" w:cstheme="minorHAnsi"/>
                <w:sz w:val="21"/>
                <w:szCs w:val="21"/>
              </w:rPr>
              <w:t xml:space="preserve">išduotas nepriklausomos įstaigos, patvirtinantis, kad tiekėjas </w:t>
            </w:r>
            <w:r w:rsidR="00736DC4" w:rsidRPr="00B67FC8">
              <w:rPr>
                <w:rFonts w:asciiTheme="minorHAnsi" w:hAnsiTheme="minorHAnsi" w:cstheme="minorHAnsi"/>
                <w:i/>
                <w:color w:val="00B050"/>
                <w:sz w:val="21"/>
                <w:szCs w:val="21"/>
                <w:u w:val="single"/>
                <w:bdr w:val="none" w:sz="0" w:space="0" w:color="auto" w:frame="1"/>
              </w:rPr>
              <w:t xml:space="preserve">inžinerinių statinių (inžinerinių statinių grupė: kiti inžineriniai statiniai, inžinerinių statinių pogrupis (paskirtis): </w:t>
            </w:r>
            <w:r w:rsidR="00CB2A36">
              <w:rPr>
                <w:rFonts w:asciiTheme="minorHAnsi" w:hAnsiTheme="minorHAnsi" w:cstheme="minorHAnsi"/>
                <w:i/>
                <w:color w:val="00B050"/>
                <w:sz w:val="21"/>
                <w:szCs w:val="21"/>
                <w:u w:val="single"/>
                <w:bdr w:val="none" w:sz="0" w:space="0" w:color="auto" w:frame="1"/>
              </w:rPr>
              <w:t>sporto)</w:t>
            </w:r>
            <w:r w:rsidR="00736DC4" w:rsidRPr="00B67FC8">
              <w:rPr>
                <w:rFonts w:asciiTheme="minorHAnsi" w:hAnsiTheme="minorHAnsi" w:cstheme="minorHAnsi"/>
                <w:i/>
                <w:color w:val="00B050"/>
                <w:sz w:val="21"/>
                <w:szCs w:val="21"/>
                <w:u w:val="single"/>
                <w:bdr w:val="none" w:sz="0" w:space="0" w:color="auto" w:frame="1"/>
              </w:rPr>
              <w:t xml:space="preserve"> statybos srityje (bendrieji darbai: (žemės darbai (statybos sklypo reljefo sutvarkymas, griovių kasimas bei jų tvirtinimas); apdailos darbai (horizontalus ženklinimas) turi būti įsidiegęs ir taikyti</w:t>
            </w:r>
            <w:r w:rsidR="00736DC4">
              <w:rPr>
                <w:rFonts w:asciiTheme="minorHAnsi" w:hAnsiTheme="minorHAnsi" w:cstheme="minorHAnsi"/>
                <w:color w:val="00B050"/>
                <w:sz w:val="21"/>
                <w:szCs w:val="21"/>
                <w:u w:val="single"/>
                <w:bdr w:val="none" w:sz="0" w:space="0" w:color="auto" w:frame="1"/>
              </w:rPr>
              <w:t xml:space="preserve"> </w:t>
            </w:r>
            <w:r w:rsidRPr="009A408F">
              <w:rPr>
                <w:rFonts w:asciiTheme="minorHAnsi" w:hAnsiTheme="minorHAnsi" w:cstheme="minorHAnsi"/>
                <w:color w:val="000000"/>
                <w:sz w:val="21"/>
                <w:szCs w:val="21"/>
              </w:rPr>
              <w:t xml:space="preserve">aplinkos apsaugos vadybos sistemos reikalavimus pagal </w:t>
            </w:r>
            <w:r w:rsidRPr="009A408F">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9A408F" w:rsidRDefault="0029178B" w:rsidP="008E22DD">
            <w:pPr>
              <w:spacing w:line="300" w:lineRule="atLeast"/>
              <w:jc w:val="both"/>
              <w:rPr>
                <w:rFonts w:asciiTheme="minorHAnsi" w:hAnsiTheme="minorHAnsi" w:cstheme="minorHAnsi"/>
                <w:b/>
                <w:spacing w:val="2"/>
                <w:sz w:val="21"/>
                <w:szCs w:val="21"/>
                <w:u w:val="single"/>
                <w:shd w:val="clear" w:color="auto" w:fill="FFFFFF"/>
              </w:rPr>
            </w:pPr>
            <w:r w:rsidRPr="009A408F">
              <w:rPr>
                <w:rFonts w:asciiTheme="minorHAnsi" w:hAnsiTheme="minorHAnsi" w:cstheme="minorHAnsi"/>
                <w:b/>
                <w:i/>
                <w:spacing w:val="2"/>
                <w:sz w:val="21"/>
                <w:szCs w:val="21"/>
                <w:u w:val="single"/>
                <w:shd w:val="clear" w:color="auto" w:fill="FFFFFF"/>
              </w:rPr>
              <w:t xml:space="preserve">arba </w:t>
            </w:r>
          </w:p>
          <w:p w14:paraId="46C87A06" w14:textId="77777777" w:rsidR="0029178B" w:rsidRPr="009A408F" w:rsidRDefault="0029178B" w:rsidP="008E22DD">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9A408F" w:rsidRDefault="0029178B" w:rsidP="008E22DD">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9A408F" w:rsidRDefault="0029178B" w:rsidP="008E22DD">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9A408F" w:rsidRDefault="0029178B" w:rsidP="008E22DD">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9A408F" w:rsidRDefault="0029178B" w:rsidP="008E22DD">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4B4B4840" w14:textId="77777777" w:rsidR="0029178B" w:rsidRPr="009A408F" w:rsidRDefault="0029178B" w:rsidP="008E22DD">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9A408F" w:rsidRDefault="0029178B" w:rsidP="008E22DD">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9A408F" w:rsidRDefault="0029178B" w:rsidP="008E22DD">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9A408F" w:rsidRDefault="0029178B" w:rsidP="008E22DD">
            <w:pPr>
              <w:spacing w:line="300" w:lineRule="atLeast"/>
              <w:jc w:val="both"/>
              <w:rPr>
                <w:rFonts w:asciiTheme="minorHAnsi" w:hAnsiTheme="minorHAnsi" w:cstheme="minorHAnsi"/>
                <w:b/>
                <w:color w:val="FF0000"/>
                <w:sz w:val="21"/>
                <w:szCs w:val="21"/>
                <w:u w:val="single"/>
              </w:rPr>
            </w:pPr>
            <w:r w:rsidRPr="009A408F">
              <w:rPr>
                <w:rFonts w:asciiTheme="minorHAnsi" w:hAnsiTheme="minorHAnsi" w:cstheme="minorHAnsi"/>
                <w:sz w:val="21"/>
                <w:szCs w:val="21"/>
              </w:rPr>
              <w:lastRenderedPageBreak/>
              <w:t xml:space="preserve">* </w:t>
            </w:r>
            <w:r w:rsidRPr="009A408F">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9A408F">
              <w:rPr>
                <w:rFonts w:asciiTheme="minorHAnsi" w:hAnsiTheme="minorHAnsi" w:cstheme="minorHAnsi"/>
                <w:b/>
                <w:i/>
                <w:iCs/>
                <w:color w:val="FF0000"/>
                <w:spacing w:val="2"/>
                <w:sz w:val="21"/>
                <w:szCs w:val="21"/>
                <w:highlight w:val="yellow"/>
                <w:u w:val="single"/>
              </w:rPr>
              <w:t>ir būtų išviešintas teikiant pasiūlymą.</w:t>
            </w:r>
          </w:p>
          <w:p w14:paraId="19E034BB" w14:textId="22A7CB79" w:rsidR="0029178B" w:rsidRPr="009A408F" w:rsidRDefault="00040306" w:rsidP="008E22DD">
            <w:pPr>
              <w:spacing w:line="300" w:lineRule="atLeast"/>
              <w:jc w:val="both"/>
              <w:rPr>
                <w:rFonts w:asciiTheme="minorHAnsi" w:hAnsiTheme="minorHAnsi" w:cstheme="minorHAnsi"/>
                <w:sz w:val="21"/>
                <w:szCs w:val="21"/>
              </w:rPr>
            </w:pPr>
            <w:hyperlink r:id="rId29" w:history="1">
              <w:r w:rsidR="0029178B" w:rsidRPr="009A408F">
                <w:rPr>
                  <w:rStyle w:val="Hipersaitas"/>
                  <w:rFonts w:asciiTheme="minorHAnsi" w:hAnsiTheme="minorHAnsi" w:cstheme="minorHAns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r w:rsidR="00736DC4">
              <w:rPr>
                <w:rStyle w:val="Hipersaitas"/>
                <w:rFonts w:cstheme="minorHAnsi"/>
              </w:rPr>
              <w:t xml:space="preserve">  </w:t>
            </w:r>
          </w:p>
          <w:p w14:paraId="4953A08E" w14:textId="77777777" w:rsidR="0029178B" w:rsidRPr="009A408F" w:rsidRDefault="0029178B" w:rsidP="008E22DD">
            <w:pPr>
              <w:spacing w:line="300" w:lineRule="atLeast"/>
              <w:jc w:val="both"/>
              <w:rPr>
                <w:rFonts w:asciiTheme="minorHAnsi" w:hAnsiTheme="minorHAnsi" w:cstheme="minorHAnsi"/>
                <w:color w:val="000000"/>
                <w:sz w:val="21"/>
                <w:szCs w:val="21"/>
              </w:rPr>
            </w:pPr>
            <w:r w:rsidRPr="009A408F">
              <w:rPr>
                <w:rFonts w:asciiTheme="minorHAnsi" w:hAnsiTheme="minorHAnsi" w:cstheme="minorHAnsi"/>
                <w:sz w:val="21"/>
                <w:szCs w:val="21"/>
              </w:rPr>
              <w:t>Pateikiamos atitinkamų dokumentų skaitmeninės kopijos.</w:t>
            </w:r>
          </w:p>
          <w:p w14:paraId="28435163" w14:textId="77777777" w:rsidR="0029178B" w:rsidRPr="009A408F" w:rsidRDefault="0029178B" w:rsidP="008E22DD">
            <w:pPr>
              <w:spacing w:line="300" w:lineRule="atLeast"/>
              <w:jc w:val="both"/>
              <w:rPr>
                <w:rFonts w:asciiTheme="minorHAnsi" w:hAnsiTheme="minorHAnsi" w:cstheme="minorHAnsi"/>
                <w:color w:val="000000"/>
                <w:sz w:val="21"/>
                <w:szCs w:val="21"/>
              </w:rPr>
            </w:pPr>
            <w:r w:rsidRPr="009A408F">
              <w:rPr>
                <w:rFonts w:asciiTheme="minorHAnsi" w:hAnsiTheme="minorHAnsi" w:cstheme="minorHAnsi"/>
                <w:i/>
                <w:spacing w:val="2"/>
                <w:sz w:val="21"/>
                <w:szCs w:val="21"/>
                <w:u w:val="single"/>
                <w:shd w:val="clear" w:color="auto" w:fill="FFFFFF"/>
              </w:rPr>
              <w:t xml:space="preserve">Pastaba. </w:t>
            </w:r>
            <w:r w:rsidRPr="009A408F">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lastRenderedPageBreak/>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2B60D49E" w:rsidR="008D704D" w:rsidRPr="009A408F" w:rsidRDefault="008D704D" w:rsidP="008D704D">
      <w:pPr>
        <w:pStyle w:val="Antrat2"/>
        <w:ind w:left="5103"/>
        <w:rPr>
          <w:rFonts w:asciiTheme="minorHAnsi" w:eastAsia="Calibri" w:hAnsiTheme="minorHAnsi" w:cstheme="minorHAnsi"/>
          <w:color w:val="0070C0"/>
          <w:sz w:val="21"/>
          <w:szCs w:val="21"/>
        </w:rPr>
      </w:pPr>
      <w:bookmarkStart w:id="60" w:name="_Ref39484039"/>
      <w:bookmarkStart w:id="61" w:name="_Ref40278562"/>
      <w:bookmarkStart w:id="62" w:name="_Toc126333945"/>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0"/>
      <w:bookmarkEnd w:id="61"/>
      <w:bookmarkEnd w:id="62"/>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78CACF0C" w14:textId="56644964" w:rsidR="000A7A3E" w:rsidRPr="009A408F" w:rsidRDefault="000A7A3E" w:rsidP="000A7A3E">
      <w:pPr>
        <w:numPr>
          <w:ilvl w:val="2"/>
          <w:numId w:val="0"/>
        </w:numPr>
        <w:tabs>
          <w:tab w:val="num" w:pos="720"/>
          <w:tab w:val="left" w:pos="9631"/>
        </w:tabs>
        <w:spacing w:line="300" w:lineRule="atLeast"/>
        <w:jc w:val="both"/>
        <w:rPr>
          <w:rFonts w:cstheme="minorHAnsi"/>
          <w:iCs/>
          <w:spacing w:val="-5"/>
        </w:rPr>
      </w:pPr>
      <w:r w:rsidRPr="009A408F">
        <w:rPr>
          <w:rFonts w:cstheme="minorHAnsi"/>
          <w:color w:val="7030A0"/>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1775E8C9" w14:textId="77777777" w:rsidR="000A7A3E" w:rsidRPr="009A408F" w:rsidRDefault="000A7A3E" w:rsidP="000A7A3E">
      <w:pPr>
        <w:numPr>
          <w:ilvl w:val="2"/>
          <w:numId w:val="0"/>
        </w:numPr>
        <w:tabs>
          <w:tab w:val="num" w:pos="720"/>
          <w:tab w:val="left" w:pos="6030"/>
        </w:tabs>
        <w:spacing w:line="300" w:lineRule="atLeast"/>
        <w:jc w:val="both"/>
        <w:rPr>
          <w:rFonts w:cstheme="minorHAnsi"/>
          <w:color w:val="000000"/>
          <w:spacing w:val="-5"/>
        </w:rPr>
      </w:pPr>
      <w:r w:rsidRPr="009A408F">
        <w:rPr>
          <w:rFonts w:cstheme="minorHAnsi"/>
          <w:color w:val="000000"/>
          <w:spacing w:val="-5"/>
        </w:rPr>
        <w:t xml:space="preserve">                                                             </w:t>
      </w:r>
    </w:p>
    <w:p w14:paraId="21703060"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r w:rsidRPr="009A408F">
        <w:rPr>
          <w:rFonts w:cstheme="minorHAnsi"/>
          <w:color w:val="000000"/>
          <w:spacing w:val="-5"/>
        </w:rPr>
        <w:t>S = C + V</w:t>
      </w:r>
    </w:p>
    <w:p w14:paraId="67FCA60B"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p>
    <w:p w14:paraId="627AE5A9" w14:textId="60606043" w:rsidR="000A7A3E" w:rsidRPr="009A408F" w:rsidRDefault="000F39F2" w:rsidP="000A7A3E">
      <w:pPr>
        <w:shd w:val="clear" w:color="auto" w:fill="FFFFFF"/>
        <w:tabs>
          <w:tab w:val="left" w:pos="709"/>
        </w:tabs>
        <w:spacing w:line="300" w:lineRule="atLeast"/>
        <w:jc w:val="both"/>
        <w:rPr>
          <w:rFonts w:cstheme="minorHAnsi"/>
          <w:color w:val="000000"/>
          <w:spacing w:val="-5"/>
        </w:rPr>
      </w:pPr>
      <w:r w:rsidRPr="009A408F">
        <w:rPr>
          <w:rFonts w:cstheme="minorHAnsi"/>
          <w:b/>
          <w:color w:val="000000"/>
          <w:spacing w:val="-5"/>
        </w:rPr>
        <w:t>1.</w:t>
      </w:r>
      <w:r w:rsidR="000A7A3E" w:rsidRPr="009A408F">
        <w:rPr>
          <w:rFonts w:cstheme="minorHAnsi"/>
          <w:b/>
          <w:color w:val="000000"/>
          <w:spacing w:val="-5"/>
        </w:rPr>
        <w:t>.</w:t>
      </w:r>
      <w:r w:rsidR="000A7A3E" w:rsidRPr="009A408F">
        <w:rPr>
          <w:rFonts w:cstheme="minorHAnsi"/>
          <w:color w:val="000000"/>
          <w:spacing w:val="-5"/>
        </w:rPr>
        <w:t xml:space="preserve"> Tiekėjo pasiūlymo kainos balas </w:t>
      </w:r>
      <w:r w:rsidR="000A7A3E" w:rsidRPr="009A408F">
        <w:rPr>
          <w:rFonts w:cstheme="minorHAnsi"/>
          <w:b/>
          <w:color w:val="000000"/>
          <w:spacing w:val="-5"/>
        </w:rPr>
        <w:t>(C)</w:t>
      </w:r>
      <w:r w:rsidR="000A7A3E" w:rsidRPr="009A408F">
        <w:rPr>
          <w:rFonts w:cstheme="minorHAnsi"/>
          <w:color w:val="000000"/>
          <w:spacing w:val="-5"/>
        </w:rPr>
        <w:t xml:space="preserve"> apskaičiuojamas mažiausios pasiūlytos kainos (</w:t>
      </w:r>
      <w:proofErr w:type="spellStart"/>
      <w:r w:rsidR="000A7A3E" w:rsidRPr="009A408F">
        <w:rPr>
          <w:rFonts w:cstheme="minorHAnsi"/>
          <w:color w:val="000000"/>
          <w:spacing w:val="-5"/>
        </w:rPr>
        <w:t>C</w:t>
      </w:r>
      <w:r w:rsidR="000A7A3E" w:rsidRPr="009A408F">
        <w:rPr>
          <w:rFonts w:cstheme="minorHAnsi"/>
          <w:color w:val="000000"/>
          <w:spacing w:val="-5"/>
          <w:vertAlign w:val="subscript"/>
        </w:rPr>
        <w:t>min</w:t>
      </w:r>
      <w:proofErr w:type="spellEnd"/>
      <w:r w:rsidR="000A7A3E" w:rsidRPr="009A408F">
        <w:rPr>
          <w:rFonts w:cstheme="minorHAnsi"/>
          <w:color w:val="000000"/>
          <w:spacing w:val="-5"/>
        </w:rPr>
        <w:t>) ir vertinamo pasiūlymo kainos (</w:t>
      </w:r>
      <w:proofErr w:type="spellStart"/>
      <w:r w:rsidR="000A7A3E" w:rsidRPr="009A408F">
        <w:rPr>
          <w:rFonts w:cstheme="minorHAnsi"/>
          <w:color w:val="000000"/>
          <w:spacing w:val="-5"/>
        </w:rPr>
        <w:t>C</w:t>
      </w:r>
      <w:r w:rsidR="000A7A3E" w:rsidRPr="009A408F">
        <w:rPr>
          <w:rFonts w:cstheme="minorHAnsi"/>
          <w:color w:val="000000"/>
          <w:spacing w:val="-5"/>
          <w:vertAlign w:val="subscript"/>
        </w:rPr>
        <w:t>p</w:t>
      </w:r>
      <w:proofErr w:type="spellEnd"/>
      <w:r w:rsidR="000A7A3E" w:rsidRPr="009A408F">
        <w:rPr>
          <w:rFonts w:cstheme="minorHAnsi"/>
          <w:color w:val="000000"/>
          <w:spacing w:val="-5"/>
        </w:rPr>
        <w:t xml:space="preserve">) (nurodytos Pirkimo </w:t>
      </w:r>
      <w:r w:rsidR="000A7A3E" w:rsidRPr="009A408F">
        <w:rPr>
          <w:rFonts w:cstheme="minorHAnsi"/>
          <w:bCs/>
        </w:rPr>
        <w:t>sąlygų</w:t>
      </w:r>
      <w:r w:rsidR="000A7A3E" w:rsidRPr="009A408F">
        <w:rPr>
          <w:rFonts w:cstheme="minorHAnsi"/>
          <w:color w:val="000000"/>
          <w:spacing w:val="-5"/>
        </w:rPr>
        <w:t xml:space="preserve"> 2 priedo 3 punkte) santykį padauginant iš kainos lyginamojo svorio (X):</w:t>
      </w:r>
    </w:p>
    <w:p w14:paraId="1FC9734A" w14:textId="77777777" w:rsidR="000A7A3E" w:rsidRPr="009A408F" w:rsidRDefault="000A7A3E" w:rsidP="000A7A3E">
      <w:pPr>
        <w:shd w:val="clear" w:color="auto" w:fill="FFFFFF"/>
        <w:tabs>
          <w:tab w:val="left" w:pos="709"/>
        </w:tabs>
        <w:spacing w:line="300" w:lineRule="atLeast"/>
        <w:jc w:val="both"/>
        <w:rPr>
          <w:rFonts w:cstheme="minorHAnsi"/>
          <w:color w:val="000000"/>
          <w:spacing w:val="-5"/>
        </w:rPr>
      </w:pPr>
    </w:p>
    <w:p w14:paraId="0E58B12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proofErr w:type="spellStart"/>
      <w:r w:rsidRPr="009A408F">
        <w:rPr>
          <w:rFonts w:cstheme="minorHAnsi"/>
          <w:color w:val="000000"/>
          <w:spacing w:val="-5"/>
        </w:rPr>
        <w:t>C</w:t>
      </w:r>
      <w:r w:rsidRPr="009A408F">
        <w:rPr>
          <w:rFonts w:cstheme="minorHAnsi"/>
          <w:color w:val="000000"/>
          <w:spacing w:val="-5"/>
          <w:vertAlign w:val="subscript"/>
        </w:rPr>
        <w:t>min</w:t>
      </w:r>
      <w:proofErr w:type="spellEnd"/>
    </w:p>
    <w:p w14:paraId="7B90114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 xml:space="preserve">C = ------------ x </w:t>
      </w:r>
      <w:proofErr w:type="spellStart"/>
      <w:r w:rsidRPr="009A408F">
        <w:rPr>
          <w:rFonts w:cstheme="minorHAnsi"/>
          <w:color w:val="000000"/>
          <w:spacing w:val="-5"/>
        </w:rPr>
        <w:t>X</w:t>
      </w:r>
      <w:proofErr w:type="spellEnd"/>
    </w:p>
    <w:p w14:paraId="60F2FBBF"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vertAlign w:val="subscript"/>
        </w:rPr>
      </w:pPr>
      <w:proofErr w:type="spellStart"/>
      <w:r w:rsidRPr="009A408F">
        <w:rPr>
          <w:rFonts w:cstheme="minorHAnsi"/>
          <w:color w:val="000000"/>
          <w:spacing w:val="-5"/>
        </w:rPr>
        <w:t>C</w:t>
      </w:r>
      <w:r w:rsidRPr="009A408F">
        <w:rPr>
          <w:rFonts w:cstheme="minorHAnsi"/>
          <w:color w:val="000000"/>
          <w:spacing w:val="-5"/>
          <w:vertAlign w:val="subscript"/>
        </w:rPr>
        <w:t>p</w:t>
      </w:r>
      <w:proofErr w:type="spellEnd"/>
    </w:p>
    <w:p w14:paraId="64B0C871" w14:textId="77777777" w:rsidR="000A7A3E" w:rsidRPr="009A408F" w:rsidRDefault="000A7A3E" w:rsidP="000A7A3E">
      <w:pPr>
        <w:shd w:val="clear" w:color="auto" w:fill="FFFFFF"/>
        <w:tabs>
          <w:tab w:val="left" w:pos="709"/>
        </w:tabs>
        <w:spacing w:line="300" w:lineRule="atLeast"/>
        <w:jc w:val="both"/>
        <w:rPr>
          <w:rFonts w:cstheme="minorHAnsi"/>
          <w:color w:val="000000"/>
          <w:spacing w:val="-5"/>
          <w:highlight w:val="yellow"/>
        </w:rPr>
      </w:pPr>
    </w:p>
    <w:p w14:paraId="6D069321" w14:textId="6C59C97F" w:rsidR="000A7A3E" w:rsidRPr="009A408F" w:rsidRDefault="000F39F2" w:rsidP="000A7A3E">
      <w:pPr>
        <w:shd w:val="clear" w:color="auto" w:fill="FFFFFF"/>
        <w:spacing w:line="300" w:lineRule="atLeast"/>
        <w:jc w:val="both"/>
        <w:rPr>
          <w:rFonts w:cstheme="minorHAnsi"/>
        </w:rPr>
      </w:pPr>
      <w:r w:rsidRPr="009A408F">
        <w:rPr>
          <w:rFonts w:cstheme="minorHAnsi"/>
          <w:b/>
          <w:color w:val="000000"/>
          <w:spacing w:val="-5"/>
        </w:rPr>
        <w:t>2</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9A408F">
        <w:rPr>
          <w:rFonts w:cstheme="minorHAnsi"/>
          <w:b/>
          <w:bCs/>
        </w:rPr>
        <w:t>(V)</w:t>
      </w:r>
      <w:r w:rsidR="000A7A3E" w:rsidRPr="009A408F">
        <w:rPr>
          <w:rFonts w:cstheme="minorHAnsi"/>
        </w:rPr>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9A408F" w14:paraId="224D2C78" w14:textId="77777777" w:rsidTr="008E22D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8C00" w14:textId="77777777" w:rsidR="000A7A3E" w:rsidRPr="009A408F" w:rsidRDefault="000A7A3E" w:rsidP="008E22DD">
            <w:pPr>
              <w:spacing w:line="300" w:lineRule="atLeast"/>
              <w:jc w:val="center"/>
              <w:rPr>
                <w:rFonts w:cstheme="minorHAnsi"/>
                <w:b/>
                <w:bCs/>
                <w:color w:val="000000"/>
                <w:spacing w:val="-5"/>
              </w:rPr>
            </w:pPr>
            <w:r w:rsidRPr="009A408F">
              <w:rPr>
                <w:rFonts w:cstheme="minorHAnsi"/>
                <w:b/>
                <w:bCs/>
                <w:color w:val="000000"/>
                <w:spacing w:val="-5"/>
              </w:rPr>
              <w:t>Eil.</w:t>
            </w:r>
          </w:p>
          <w:p w14:paraId="1EA99C97" w14:textId="77777777" w:rsidR="000A7A3E" w:rsidRPr="009A408F" w:rsidRDefault="000A7A3E" w:rsidP="008E22DD">
            <w:pPr>
              <w:spacing w:line="300" w:lineRule="atLeast"/>
              <w:jc w:val="center"/>
              <w:rPr>
                <w:rFonts w:cstheme="minorHAnsi"/>
                <w:b/>
                <w:bCs/>
                <w:color w:val="000000"/>
                <w:spacing w:val="-5"/>
              </w:rPr>
            </w:pPr>
            <w:r w:rsidRPr="009A408F">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165C" w14:textId="77777777" w:rsidR="000A7A3E" w:rsidRPr="009A408F" w:rsidRDefault="000A7A3E" w:rsidP="008E22DD">
            <w:pPr>
              <w:spacing w:line="300" w:lineRule="atLeast"/>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A887" w14:textId="77777777" w:rsidR="000A7A3E" w:rsidRPr="009A408F" w:rsidRDefault="000A7A3E" w:rsidP="008E22DD">
            <w:pPr>
              <w:spacing w:line="300" w:lineRule="atLeast"/>
              <w:jc w:val="center"/>
              <w:rPr>
                <w:rFonts w:cstheme="minorHAnsi"/>
                <w:b/>
                <w:bCs/>
                <w:color w:val="000000"/>
                <w:spacing w:val="-5"/>
              </w:rPr>
            </w:pPr>
            <w:r w:rsidRPr="009A408F">
              <w:rPr>
                <w:rFonts w:cstheme="minorHAnsi"/>
                <w:b/>
                <w:bCs/>
                <w:color w:val="000000"/>
                <w:spacing w:val="-5"/>
              </w:rPr>
              <w:t>Skiriami balai (V)</w:t>
            </w:r>
          </w:p>
        </w:tc>
      </w:tr>
      <w:tr w:rsidR="000A7A3E" w:rsidRPr="009A408F" w14:paraId="47D6CDF5" w14:textId="77777777" w:rsidTr="00B67FC8">
        <w:trPr>
          <w:trHeight w:val="340"/>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9A408F" w:rsidRDefault="000A7A3E" w:rsidP="008E22DD">
            <w:pPr>
              <w:spacing w:line="300" w:lineRule="atLeast"/>
              <w:jc w:val="right"/>
              <w:rPr>
                <w:rFonts w:cstheme="minorHAnsi"/>
                <w:color w:val="000000"/>
                <w:spacing w:val="-5"/>
              </w:rPr>
            </w:pPr>
            <w:r w:rsidRPr="009A408F">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9A408F" w:rsidRDefault="000A7A3E" w:rsidP="008E22DD">
            <w:pPr>
              <w:spacing w:line="300" w:lineRule="atLeast"/>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54B9F34D" w:rsidR="000A7A3E" w:rsidRPr="009A408F" w:rsidRDefault="00D33831" w:rsidP="008E22DD">
            <w:pPr>
              <w:spacing w:line="300" w:lineRule="atLeast"/>
              <w:jc w:val="center"/>
              <w:rPr>
                <w:rFonts w:cstheme="minorHAnsi"/>
                <w:color w:val="000000"/>
                <w:spacing w:val="-5"/>
              </w:rPr>
            </w:pPr>
            <w:r>
              <w:rPr>
                <w:rFonts w:cstheme="minorHAnsi"/>
                <w:color w:val="000000"/>
                <w:spacing w:val="-5"/>
              </w:rPr>
              <w:t>2</w:t>
            </w:r>
          </w:p>
        </w:tc>
      </w:tr>
      <w:tr w:rsidR="000A7A3E" w:rsidRPr="009A408F" w14:paraId="44F55481" w14:textId="77777777" w:rsidTr="008E22D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9A408F" w:rsidRDefault="000A7A3E" w:rsidP="008E22DD">
            <w:pPr>
              <w:spacing w:line="300" w:lineRule="atLeast"/>
              <w:jc w:val="right"/>
              <w:rPr>
                <w:rFonts w:cstheme="minorHAnsi"/>
                <w:color w:val="000000"/>
                <w:spacing w:val="-5"/>
              </w:rPr>
            </w:pPr>
            <w:r w:rsidRPr="009A408F">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9A408F" w:rsidRDefault="000A7A3E" w:rsidP="008E22DD">
            <w:pPr>
              <w:spacing w:line="300" w:lineRule="atLeast"/>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2F5FA55F" w:rsidR="000A7A3E" w:rsidRPr="009A408F" w:rsidRDefault="00D33831" w:rsidP="008E22DD">
            <w:pPr>
              <w:spacing w:line="300" w:lineRule="atLeast"/>
              <w:jc w:val="center"/>
              <w:rPr>
                <w:rFonts w:cstheme="minorHAnsi"/>
                <w:color w:val="000000"/>
                <w:spacing w:val="-5"/>
              </w:rPr>
            </w:pPr>
            <w:r>
              <w:rPr>
                <w:rFonts w:cstheme="minorHAnsi"/>
                <w:color w:val="000000"/>
                <w:spacing w:val="-5"/>
              </w:rPr>
              <w:t>4</w:t>
            </w:r>
          </w:p>
        </w:tc>
      </w:tr>
      <w:tr w:rsidR="000A7A3E" w:rsidRPr="009A408F" w14:paraId="0F3FF248" w14:textId="77777777" w:rsidTr="008E22D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9A408F" w:rsidRDefault="000A7A3E" w:rsidP="008E22DD">
            <w:pPr>
              <w:spacing w:line="300" w:lineRule="atLeast"/>
              <w:jc w:val="right"/>
              <w:rPr>
                <w:rFonts w:cstheme="minorHAnsi"/>
                <w:color w:val="000000"/>
                <w:spacing w:val="-5"/>
              </w:rPr>
            </w:pPr>
            <w:r w:rsidRPr="009A408F">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9A408F" w:rsidRDefault="000A7A3E" w:rsidP="008E22DD">
            <w:pPr>
              <w:spacing w:line="300" w:lineRule="atLeast"/>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604A79F5" w:rsidR="000A7A3E" w:rsidRPr="009A408F" w:rsidRDefault="00D33831" w:rsidP="008E22DD">
            <w:pPr>
              <w:spacing w:line="300" w:lineRule="atLeast"/>
              <w:jc w:val="center"/>
              <w:rPr>
                <w:rFonts w:cstheme="minorHAnsi"/>
                <w:color w:val="000000"/>
                <w:spacing w:val="-5"/>
              </w:rPr>
            </w:pPr>
            <w:r>
              <w:rPr>
                <w:rFonts w:cstheme="minorHAnsi"/>
                <w:color w:val="000000"/>
                <w:spacing w:val="-5"/>
              </w:rPr>
              <w:t>6</w:t>
            </w:r>
          </w:p>
        </w:tc>
      </w:tr>
    </w:tbl>
    <w:p w14:paraId="41997517" w14:textId="77777777" w:rsidR="000A7A3E" w:rsidRPr="009A408F" w:rsidRDefault="000A7A3E" w:rsidP="000A7A3E">
      <w:pPr>
        <w:spacing w:line="300" w:lineRule="atLeast"/>
        <w:jc w:val="both"/>
        <w:rPr>
          <w:rFonts w:cstheme="minorHAnsi"/>
          <w:i/>
          <w:iCs/>
          <w:color w:val="FF0000"/>
          <w:spacing w:val="-5"/>
        </w:rPr>
      </w:pPr>
      <w:r w:rsidRPr="009A408F">
        <w:rPr>
          <w:rFonts w:cstheme="minorHAnsi"/>
          <w:i/>
          <w:iCs/>
          <w:color w:val="FF0000"/>
          <w:spacing w:val="-5"/>
        </w:rPr>
        <w:t xml:space="preserve"> </w:t>
      </w:r>
    </w:p>
    <w:p w14:paraId="372DBF2F" w14:textId="00094F4D"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Papildomas atliktiems darbams taikomas statinio garantinis terminas – tiekėjo suteikiamas papildomas terminas, viršijantis privalomą teisės aktais nustatytą 5 metų garantinį terminą. Perkančioji organizacija vertindama pasiūlymus, balus (V) skirs ne daugiau kaip už</w:t>
      </w:r>
      <w:r w:rsidR="00D33831">
        <w:rPr>
          <w:rFonts w:cstheme="minorHAnsi"/>
          <w:i/>
          <w:iCs/>
          <w:color w:val="000000"/>
          <w:spacing w:val="-5"/>
        </w:rPr>
        <w:t xml:space="preserve"> 3</w:t>
      </w:r>
      <w:r w:rsidRPr="009A408F">
        <w:rPr>
          <w:rFonts w:cstheme="minorHAnsi"/>
          <w:i/>
          <w:iCs/>
          <w:color w:val="000000"/>
          <w:spacing w:val="-5"/>
        </w:rPr>
        <w:t xml:space="preserve"> metus papildomo garantinio termino, t. y.  jei tiekėjas jei </w:t>
      </w:r>
      <w:r w:rsidRPr="009A408F">
        <w:rPr>
          <w:rFonts w:cstheme="minorHAnsi"/>
          <w:bCs/>
          <w:i/>
        </w:rPr>
        <w:t>sąlygų</w:t>
      </w:r>
      <w:r w:rsidRPr="009A408F">
        <w:rPr>
          <w:rFonts w:cstheme="minorHAnsi"/>
          <w:i/>
          <w:iCs/>
          <w:color w:val="000000"/>
          <w:spacing w:val="-5"/>
        </w:rPr>
        <w:t xml:space="preserve"> 2 priedo 2 punkte nurodys daugiau kaip </w:t>
      </w:r>
      <w:r w:rsidR="00D33831">
        <w:rPr>
          <w:rFonts w:cstheme="minorHAnsi"/>
          <w:i/>
          <w:iCs/>
          <w:color w:val="000000"/>
          <w:spacing w:val="-5"/>
        </w:rPr>
        <w:t>3</w:t>
      </w:r>
      <w:r w:rsidRPr="009A408F">
        <w:rPr>
          <w:rFonts w:cstheme="minorHAnsi"/>
          <w:i/>
          <w:iCs/>
          <w:color w:val="000000"/>
          <w:spacing w:val="-5"/>
        </w:rPr>
        <w:t xml:space="preserve"> </w:t>
      </w:r>
      <w:r w:rsidRPr="009A408F">
        <w:rPr>
          <w:rFonts w:cstheme="minorHAnsi"/>
          <w:i/>
          <w:iCs/>
          <w:color w:val="000000"/>
          <w:spacing w:val="-5"/>
        </w:rPr>
        <w:lastRenderedPageBreak/>
        <w:t xml:space="preserve">metus, skaičiuojant šio kriterijaus reikšmę bus vertinama, kad tiekėjas pasiūlė maksimalų </w:t>
      </w:r>
      <w:r w:rsidR="00D33831">
        <w:rPr>
          <w:rFonts w:cstheme="minorHAnsi"/>
          <w:i/>
          <w:iCs/>
          <w:color w:val="000000"/>
          <w:spacing w:val="-5"/>
        </w:rPr>
        <w:t>3</w:t>
      </w:r>
      <w:r w:rsidRPr="009A408F">
        <w:rPr>
          <w:rFonts w:cstheme="minorHAnsi"/>
          <w:i/>
          <w:iCs/>
          <w:color w:val="000000"/>
          <w:spacing w:val="-5"/>
        </w:rPr>
        <w:t xml:space="preserve"> metų papildomą garantinį terminą.</w:t>
      </w:r>
    </w:p>
    <w:p w14:paraId="710C4104" w14:textId="2BC01800"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Jei tiekėjas nepasiūlys papildomo garantinio termino, jam bus skiriama 0 balų. Jei tiekėjas pasiūlys, t. y. </w:t>
      </w:r>
      <w:r w:rsidRPr="009A408F">
        <w:rPr>
          <w:rFonts w:cstheme="minorHAnsi"/>
          <w:bCs/>
          <w:i/>
        </w:rPr>
        <w:t>sąlygų</w:t>
      </w:r>
      <w:r w:rsidRPr="009A408F">
        <w:rPr>
          <w:rFonts w:cstheme="minorHAnsi"/>
          <w:i/>
          <w:iCs/>
          <w:color w:val="000000"/>
          <w:spacing w:val="-5"/>
        </w:rPr>
        <w:t xml:space="preserve"> 2 priedo 2 punkte nurodys papildomą garantinį terminą išreikštą ne sveikuoju skaičiumi (pvz. 1,5; 2,2 ar pan.) Perkančioji organizacija balus (V) skirs pagal sveikojo skaičiaus reikšmę (pvz. pasiūlius 1,5 metų papildomą garantinį terminą bus skiriamas </w:t>
      </w:r>
      <w:r w:rsidR="00D33831">
        <w:rPr>
          <w:rFonts w:cstheme="minorHAnsi"/>
          <w:i/>
          <w:iCs/>
          <w:color w:val="000000"/>
          <w:spacing w:val="-5"/>
        </w:rPr>
        <w:t>2</w:t>
      </w:r>
      <w:r w:rsidRPr="009A408F">
        <w:rPr>
          <w:rFonts w:cstheme="minorHAnsi"/>
          <w:i/>
          <w:iCs/>
          <w:color w:val="000000"/>
          <w:spacing w:val="-5"/>
        </w:rPr>
        <w:t xml:space="preserve"> bala</w:t>
      </w:r>
      <w:r w:rsidR="00D33831">
        <w:rPr>
          <w:rFonts w:cstheme="minorHAnsi"/>
          <w:i/>
          <w:iCs/>
          <w:color w:val="000000"/>
          <w:spacing w:val="-5"/>
        </w:rPr>
        <w:t>i</w:t>
      </w:r>
      <w:r w:rsidRPr="009A408F">
        <w:rPr>
          <w:rFonts w:cstheme="minorHAnsi"/>
          <w:i/>
          <w:iCs/>
          <w:color w:val="000000"/>
          <w:spacing w:val="-5"/>
        </w:rPr>
        <w:t xml:space="preserve"> (V); pasiūlius 2,2 metų papildomą garantinį terminą - </w:t>
      </w:r>
      <w:r w:rsidR="00D33831">
        <w:rPr>
          <w:rFonts w:cstheme="minorHAnsi"/>
          <w:i/>
          <w:iCs/>
          <w:color w:val="000000"/>
          <w:spacing w:val="-5"/>
        </w:rPr>
        <w:t>4</w:t>
      </w:r>
      <w:r w:rsidRPr="009A408F">
        <w:rPr>
          <w:rFonts w:cstheme="minorHAnsi"/>
          <w:i/>
          <w:iCs/>
          <w:color w:val="000000"/>
          <w:spacing w:val="-5"/>
        </w:rPr>
        <w:t xml:space="preserve"> balai (V) ir t.t.).</w:t>
      </w:r>
    </w:p>
    <w:p w14:paraId="7E273993" w14:textId="07FEE94F" w:rsidR="000A7A3E" w:rsidRPr="009A408F" w:rsidRDefault="000F39F2" w:rsidP="000A7A3E">
      <w:pPr>
        <w:spacing w:line="300" w:lineRule="atLeast"/>
        <w:jc w:val="both"/>
        <w:rPr>
          <w:rFonts w:cstheme="minorHAnsi"/>
          <w:b/>
        </w:rPr>
      </w:pPr>
      <w:r w:rsidRPr="009A408F">
        <w:rPr>
          <w:rFonts w:cstheme="minorHAnsi"/>
          <w:b/>
          <w:color w:val="000000"/>
          <w:spacing w:val="-5"/>
        </w:rPr>
        <w:t>3</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b/>
        </w:rPr>
        <w:t>Vertinant pasiūlymą:</w:t>
      </w:r>
    </w:p>
    <w:p w14:paraId="41D8B7CF" w14:textId="4ACF519C"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sidR="00D33831">
        <w:rPr>
          <w:rFonts w:cstheme="minorHAnsi"/>
          <w:b/>
          <w:spacing w:val="-5"/>
        </w:rPr>
        <w:t>4</w:t>
      </w:r>
      <w:r w:rsidRPr="009A408F">
        <w:rPr>
          <w:rFonts w:cstheme="minorHAnsi"/>
          <w:b/>
          <w:spacing w:val="-5"/>
        </w:rPr>
        <w:t>.</w:t>
      </w:r>
    </w:p>
    <w:p w14:paraId="32106055" w14:textId="68347252"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sidR="00D33831">
        <w:rPr>
          <w:rFonts w:cstheme="minorHAnsi"/>
          <w:b/>
          <w:spacing w:val="-5"/>
        </w:rPr>
        <w:t>6</w:t>
      </w:r>
      <w:r w:rsidR="000F39F2" w:rsidRPr="009A408F">
        <w:rPr>
          <w:rFonts w:cstheme="minorHAnsi"/>
          <w:b/>
          <w:spacing w:val="-5"/>
        </w:rPr>
        <w:t>.</w:t>
      </w:r>
    </w:p>
    <w:p w14:paraId="3A024621" w14:textId="394C7871" w:rsidR="00210870" w:rsidRPr="009A408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3" w:name="_Toc126333946"/>
      <w:bookmarkStart w:id="64" w:name="_Ref39586171"/>
      <w:bookmarkStart w:id="65" w:name="_Ref39673580"/>
      <w:bookmarkStart w:id="66"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3"/>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57308B64" w:rsidR="008153A6" w:rsidRPr="009A408F" w:rsidRDefault="008153A6" w:rsidP="008153A6">
      <w:pPr>
        <w:pStyle w:val="Paantrat"/>
        <w:jc w:val="center"/>
        <w:rPr>
          <w:rFonts w:cstheme="minorHAnsi"/>
          <w:b/>
          <w:bCs/>
          <w:smallCaps/>
        </w:rPr>
      </w:pPr>
      <w:r w:rsidRPr="009A408F">
        <w:rPr>
          <w:rFonts w:cstheme="minorHAnsi"/>
        </w:rPr>
        <w:t>Rangos sutartis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15A3BFCC" w14:textId="3347225B" w:rsidR="00CB659C" w:rsidRPr="009A408F" w:rsidRDefault="00CB659C" w:rsidP="00CE07EB">
      <w:pPr>
        <w:rPr>
          <w:rFonts w:cstheme="minorHAnsi"/>
        </w:rPr>
      </w:pPr>
    </w:p>
    <w:p w14:paraId="7C12581A" w14:textId="20A42AAC" w:rsidR="008A052E" w:rsidRPr="009A408F" w:rsidRDefault="004D3BE3" w:rsidP="008153A6">
      <w:pPr>
        <w:pStyle w:val="Antrat2"/>
        <w:ind w:left="5103"/>
        <w:rPr>
          <w:rFonts w:asciiTheme="minorHAnsi" w:hAnsiTheme="minorHAnsi" w:cstheme="minorHAnsi"/>
          <w:sz w:val="21"/>
          <w:szCs w:val="21"/>
        </w:rPr>
      </w:pPr>
      <w:bookmarkStart w:id="67" w:name="_Toc126333947"/>
      <w:r w:rsidRPr="009A408F">
        <w:rPr>
          <w:rFonts w:asciiTheme="minorHAnsi" w:hAnsiTheme="minorHAnsi" w:cstheme="minorHAnsi"/>
          <w:color w:val="0070C0"/>
          <w:sz w:val="21"/>
          <w:szCs w:val="21"/>
        </w:rPr>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8A052E" w:rsidRPr="009A408F">
        <w:rPr>
          <w:rFonts w:asciiTheme="minorHAnsi" w:hAnsiTheme="minorHAnsi" w:cstheme="minorHAnsi"/>
          <w:color w:val="4472C4" w:themeColor="accent1"/>
          <w:sz w:val="21"/>
          <w:szCs w:val="21"/>
        </w:rPr>
        <w:t>Techninė dokumentacija</w:t>
      </w:r>
      <w:r w:rsidR="00EE1B5B">
        <w:rPr>
          <w:rFonts w:asciiTheme="minorHAnsi" w:hAnsiTheme="minorHAnsi" w:cstheme="minorHAnsi"/>
          <w:color w:val="4472C4" w:themeColor="accent1"/>
          <w:sz w:val="21"/>
          <w:szCs w:val="21"/>
        </w:rPr>
        <w:t>“</w:t>
      </w:r>
      <w:r w:rsidR="008A052E" w:rsidRPr="009A408F">
        <w:rPr>
          <w:rFonts w:asciiTheme="minorHAnsi" w:hAnsiTheme="minorHAnsi" w:cstheme="minorHAnsi"/>
          <w:color w:val="4472C4" w:themeColor="accent1"/>
          <w:sz w:val="21"/>
          <w:szCs w:val="21"/>
        </w:rPr>
        <w:t xml:space="preserve"> </w:t>
      </w:r>
      <w:bookmarkEnd w:id="67"/>
    </w:p>
    <w:p w14:paraId="6857CB14" w14:textId="77777777" w:rsidR="008153A6" w:rsidRPr="009A408F" w:rsidRDefault="008153A6" w:rsidP="008153A6">
      <w:pPr>
        <w:rPr>
          <w:rFonts w:cstheme="minorHAnsi"/>
        </w:rPr>
      </w:pPr>
    </w:p>
    <w:p w14:paraId="75E46367" w14:textId="66A84B69" w:rsidR="008153A6" w:rsidRPr="009A408F" w:rsidRDefault="008153A6" w:rsidP="008153A6">
      <w:pPr>
        <w:pStyle w:val="Paantrat"/>
        <w:jc w:val="center"/>
        <w:rPr>
          <w:rFonts w:cstheme="minorHAnsi"/>
        </w:rPr>
      </w:pPr>
      <w:r w:rsidRPr="009A408F">
        <w:rPr>
          <w:rFonts w:cstheme="minorHAnsi"/>
        </w:rPr>
        <w:t>techninė dokumentacija</w:t>
      </w:r>
    </w:p>
    <w:p w14:paraId="3940643E" w14:textId="77777777" w:rsidR="008153A6" w:rsidRPr="009A408F" w:rsidRDefault="008153A6" w:rsidP="008153A6">
      <w:pPr>
        <w:rPr>
          <w:rFonts w:cstheme="minorHAnsi"/>
        </w:rPr>
      </w:pPr>
    </w:p>
    <w:p w14:paraId="0DF5ABFA" w14:textId="4A9DFF11" w:rsidR="00C0229D" w:rsidRPr="009A408F" w:rsidRDefault="0022546C" w:rsidP="0016165F">
      <w:pPr>
        <w:ind w:firstLine="1296"/>
        <w:jc w:val="both"/>
        <w:rPr>
          <w:rFonts w:cstheme="minorHAnsi"/>
          <w:b/>
          <w:bCs/>
          <w:smallCaps/>
          <w:sz w:val="22"/>
          <w:szCs w:val="22"/>
        </w:rPr>
      </w:pPr>
      <w:r>
        <w:rPr>
          <w:rFonts w:cstheme="minorHAnsi"/>
        </w:rPr>
        <w:t xml:space="preserve">Supaprastinti </w:t>
      </w:r>
      <w:r w:rsidR="008153A6" w:rsidRPr="009A408F">
        <w:rPr>
          <w:rFonts w:cstheme="minorHAnsi"/>
        </w:rPr>
        <w:t>projekta</w:t>
      </w:r>
      <w:r>
        <w:rPr>
          <w:rFonts w:cstheme="minorHAnsi"/>
        </w:rPr>
        <w:t xml:space="preserve">i </w:t>
      </w:r>
      <w:r w:rsidRPr="0022546C">
        <w:rPr>
          <w:rFonts w:cstheme="minorHAnsi"/>
          <w:color w:val="00B050"/>
        </w:rPr>
        <w:t>„Kauno K. Griniaus progimnazijos Šiaurės pr. 97 Kaune, sporto aikštelių įrengimo supaprastintas projektas (korektūra)“, Kauno K. Griniaus progimnazijos Šiaurės pr. 97 Kaune, sporto aikštelių apšvietimo supaprastintas projektas“ ir „Kauno K. Griniaus progimnazijos Šiaurės pr. 97 Kaune, sporto aikštelių drenažo supaprastintas projektas“</w:t>
      </w:r>
      <w:r w:rsidR="008153A6" w:rsidRPr="009A408F">
        <w:rPr>
          <w:rFonts w:cstheme="minorHAnsi"/>
        </w:rPr>
        <w:t xml:space="preserve"> ir perkamų darbų kiekių žiniaraščiai (</w:t>
      </w:r>
      <w:proofErr w:type="spellStart"/>
      <w:r w:rsidR="008153A6" w:rsidRPr="009A408F">
        <w:rPr>
          <w:rFonts w:cstheme="minorHAnsi"/>
        </w:rPr>
        <w:t>excel</w:t>
      </w:r>
      <w:proofErr w:type="spellEnd"/>
      <w:r w:rsidR="008153A6" w:rsidRPr="009A408F">
        <w:rPr>
          <w:rFonts w:cstheme="minorHAnsi"/>
        </w:rPr>
        <w:t>)</w:t>
      </w:r>
      <w:r w:rsidR="008153A6" w:rsidRPr="009A408F" w:rsidDel="008153A6">
        <w:rPr>
          <w:rFonts w:cstheme="minorHAnsi"/>
        </w:rPr>
        <w:t xml:space="preserve"> </w:t>
      </w:r>
      <w:r w:rsidR="008153A6" w:rsidRPr="009A408F">
        <w:rPr>
          <w:rFonts w:cstheme="minorHAnsi"/>
        </w:rPr>
        <w:t>pridedami atskirais dokumentais.</w:t>
      </w: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68" w:name="_Ref39673589"/>
      <w:bookmarkStart w:id="69" w:name="_Toc126333949"/>
      <w:bookmarkEnd w:id="64"/>
      <w:bookmarkEnd w:id="65"/>
      <w:bookmarkEnd w:id="66"/>
    </w:p>
    <w:p w14:paraId="27C9BDA2" w14:textId="76B02494"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sidR="008A052E" w:rsidRPr="009A408F">
        <w:rPr>
          <w:rFonts w:eastAsia="Calibri" w:cstheme="minorHAnsi"/>
          <w:color w:val="0070C0"/>
        </w:rPr>
        <w:t>9</w:t>
      </w:r>
      <w:r w:rsidRPr="009A408F">
        <w:rPr>
          <w:rFonts w:eastAsia="Calibri" w:cstheme="minorHAnsi"/>
          <w:color w:val="0070C0"/>
        </w:rPr>
        <w:t xml:space="preserve"> priedas </w:t>
      </w:r>
    </w:p>
    <w:p w14:paraId="090517F8" w14:textId="215D93F6" w:rsidR="008A052E" w:rsidRPr="009A408F" w:rsidRDefault="00C0229D" w:rsidP="0016165F">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68"/>
      <w:bookmarkEnd w:id="69"/>
    </w:p>
    <w:p w14:paraId="519F0F9F" w14:textId="77777777" w:rsidR="008A052E" w:rsidRPr="009A408F" w:rsidRDefault="008A052E" w:rsidP="00CE07EB">
      <w:pPr>
        <w:rPr>
          <w:rFonts w:cstheme="minorHAnsi"/>
        </w:rPr>
      </w:pPr>
    </w:p>
    <w:p w14:paraId="7A42994C" w14:textId="77777777" w:rsidR="008A052E" w:rsidRPr="009A408F"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p w14:paraId="67FFDF55" w14:textId="77777777" w:rsidR="008A052E" w:rsidRPr="009A408F" w:rsidRDefault="008A052E" w:rsidP="008A052E">
      <w:pPr>
        <w:jc w:val="center"/>
        <w:rPr>
          <w:rFonts w:cstheme="minorHAnsi"/>
          <w:b/>
          <w:caps/>
          <w:sz w:val="20"/>
          <w:szCs w:val="20"/>
        </w:rPr>
      </w:pP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16165F" w:rsidRPr="009A408F" w14:paraId="21B7204E" w14:textId="77777777" w:rsidTr="0016165F">
        <w:tc>
          <w:tcPr>
            <w:tcW w:w="850" w:type="dxa"/>
          </w:tcPr>
          <w:p w14:paraId="6DE07E6D" w14:textId="77777777" w:rsidR="0016165F" w:rsidRPr="009A408F" w:rsidRDefault="0016165F" w:rsidP="0016165F">
            <w:pPr>
              <w:jc w:val="center"/>
              <w:rPr>
                <w:rFonts w:cstheme="minorHAnsi"/>
                <w:b/>
              </w:rPr>
            </w:pPr>
            <w:r w:rsidRPr="009A408F">
              <w:rPr>
                <w:rFonts w:cstheme="minorHAnsi"/>
                <w:b/>
              </w:rPr>
              <w:t>Eil.</w:t>
            </w:r>
          </w:p>
          <w:p w14:paraId="585EFB6E" w14:textId="77777777" w:rsidR="0016165F" w:rsidRPr="009A408F" w:rsidRDefault="0016165F" w:rsidP="0016165F">
            <w:pPr>
              <w:jc w:val="center"/>
              <w:rPr>
                <w:rFonts w:cstheme="minorHAnsi"/>
                <w:b/>
              </w:rPr>
            </w:pPr>
            <w:r w:rsidRPr="009A408F">
              <w:rPr>
                <w:rFonts w:cstheme="minorHAnsi"/>
                <w:b/>
              </w:rPr>
              <w:t>Nr.</w:t>
            </w:r>
          </w:p>
        </w:tc>
        <w:tc>
          <w:tcPr>
            <w:tcW w:w="1702" w:type="dxa"/>
          </w:tcPr>
          <w:p w14:paraId="4EE09116" w14:textId="77777777" w:rsidR="0016165F" w:rsidRPr="009A408F" w:rsidRDefault="0016165F" w:rsidP="0016165F">
            <w:pPr>
              <w:jc w:val="center"/>
              <w:rPr>
                <w:rFonts w:cstheme="minorHAnsi"/>
                <w:b/>
              </w:rPr>
            </w:pPr>
            <w:r w:rsidRPr="009A408F">
              <w:rPr>
                <w:rFonts w:cstheme="minorHAnsi"/>
                <w:b/>
                <w:caps/>
              </w:rPr>
              <w:t>V</w:t>
            </w:r>
            <w:r w:rsidRPr="009A408F">
              <w:rPr>
                <w:rFonts w:cstheme="minorHAnsi"/>
                <w:b/>
              </w:rPr>
              <w:t>ardas, pavardė</w:t>
            </w:r>
          </w:p>
        </w:tc>
        <w:tc>
          <w:tcPr>
            <w:tcW w:w="1559" w:type="dxa"/>
          </w:tcPr>
          <w:p w14:paraId="182AE8F0" w14:textId="77777777" w:rsidR="0016165F" w:rsidRPr="009A408F" w:rsidRDefault="0016165F" w:rsidP="0016165F">
            <w:pPr>
              <w:jc w:val="center"/>
              <w:rPr>
                <w:rFonts w:cstheme="minorHAnsi"/>
                <w:b/>
              </w:rPr>
            </w:pPr>
            <w:r w:rsidRPr="009A408F">
              <w:rPr>
                <w:rFonts w:cstheme="minorHAnsi"/>
                <w:b/>
              </w:rPr>
              <w:t>Darbuotojo esama(-</w:t>
            </w:r>
            <w:proofErr w:type="spellStart"/>
            <w:r w:rsidRPr="009A408F">
              <w:rPr>
                <w:rFonts w:cstheme="minorHAnsi"/>
                <w:b/>
              </w:rPr>
              <w:t>os</w:t>
            </w:r>
            <w:proofErr w:type="spellEnd"/>
            <w:r w:rsidRPr="009A408F">
              <w:rPr>
                <w:rFonts w:cstheme="minorHAnsi"/>
                <w:b/>
              </w:rPr>
              <w:t>) darbovietė (-ės)*</w:t>
            </w:r>
          </w:p>
        </w:tc>
        <w:tc>
          <w:tcPr>
            <w:tcW w:w="2126" w:type="dxa"/>
          </w:tcPr>
          <w:p w14:paraId="413700E6" w14:textId="4D53F543" w:rsidR="0016165F" w:rsidRPr="009A408F" w:rsidRDefault="0016165F" w:rsidP="0016165F">
            <w:pPr>
              <w:jc w:val="center"/>
              <w:rPr>
                <w:rFonts w:cstheme="minorHAnsi"/>
                <w:b/>
              </w:rPr>
            </w:pPr>
            <w:r w:rsidRPr="009A408F">
              <w:rPr>
                <w:rFonts w:cstheme="minorHAnsi"/>
                <w:b/>
              </w:rPr>
              <w:t>Pozicija (darbo vieta, pareigos), kuriai siūlomas darbuotojas (specialistas) p</w:t>
            </w:r>
            <w:r w:rsidR="0022546C">
              <w:rPr>
                <w:rFonts w:cstheme="minorHAnsi"/>
                <w:b/>
              </w:rPr>
              <w:t>agal pirkimo sąlygų 5 priedo 3.1</w:t>
            </w:r>
            <w:r w:rsidRPr="009A408F">
              <w:rPr>
                <w:rFonts w:cstheme="minorHAnsi"/>
                <w:b/>
              </w:rPr>
              <w:t xml:space="preserve"> punkto reikalavimus</w:t>
            </w:r>
          </w:p>
        </w:tc>
        <w:tc>
          <w:tcPr>
            <w:tcW w:w="1701" w:type="dxa"/>
          </w:tcPr>
          <w:p w14:paraId="762A5CDB" w14:textId="77777777" w:rsidR="0016165F" w:rsidRPr="009A408F" w:rsidRDefault="0016165F" w:rsidP="0016165F">
            <w:pPr>
              <w:jc w:val="center"/>
              <w:rPr>
                <w:rFonts w:cstheme="minorHAnsi"/>
                <w:b/>
              </w:rPr>
            </w:pPr>
            <w:r w:rsidRPr="009A408F">
              <w:rPr>
                <w:rFonts w:cstheme="minorHAnsi"/>
                <w:b/>
              </w:rPr>
              <w:t>Darbuotojo (specialisto) stažas pirkimo dokumentuose reikalaujamoje srityje (metais)**</w:t>
            </w:r>
          </w:p>
        </w:tc>
        <w:tc>
          <w:tcPr>
            <w:tcW w:w="1418" w:type="dxa"/>
          </w:tcPr>
          <w:p w14:paraId="52392D93" w14:textId="77777777" w:rsidR="0016165F" w:rsidRPr="009A408F" w:rsidRDefault="0016165F" w:rsidP="0016165F">
            <w:pPr>
              <w:jc w:val="center"/>
              <w:rPr>
                <w:rFonts w:cstheme="minorHAnsi"/>
                <w:b/>
              </w:rPr>
            </w:pPr>
            <w:r w:rsidRPr="009A408F">
              <w:rPr>
                <w:rFonts w:cstheme="minorHAnsi"/>
                <w:b/>
              </w:rPr>
              <w:t>Darbuotojo (specialisto) išsilavinimas (nurodant išsilavinimo sritį)**</w:t>
            </w:r>
          </w:p>
        </w:tc>
        <w:tc>
          <w:tcPr>
            <w:tcW w:w="1956" w:type="dxa"/>
          </w:tcPr>
          <w:p w14:paraId="76964F85" w14:textId="77777777" w:rsidR="0016165F" w:rsidRPr="009A408F" w:rsidRDefault="0016165F" w:rsidP="0016165F">
            <w:pPr>
              <w:jc w:val="center"/>
              <w:rPr>
                <w:rFonts w:cstheme="minorHAnsi"/>
                <w:b/>
              </w:rPr>
            </w:pPr>
            <w:r w:rsidRPr="009A408F">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9A408F" w:rsidRDefault="0016165F" w:rsidP="0016165F">
            <w:pPr>
              <w:jc w:val="center"/>
              <w:rPr>
                <w:rFonts w:cstheme="minorHAnsi"/>
                <w:b/>
              </w:rPr>
            </w:pPr>
            <w:r w:rsidRPr="009A408F">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9A408F" w:rsidRDefault="0016165F" w:rsidP="0016165F">
            <w:pPr>
              <w:jc w:val="center"/>
              <w:rPr>
                <w:rFonts w:cstheme="minorHAnsi"/>
                <w:b/>
              </w:rPr>
            </w:pPr>
            <w:r w:rsidRPr="009A408F">
              <w:rPr>
                <w:rFonts w:cstheme="minorHAnsi"/>
                <w:b/>
              </w:rPr>
              <w:t>Darbuotojo (specialisto) patirties reikalaujamoje srityje aprašymas, trumpai apibūdinant vykdytus projektus, sutartis ir pan.**</w:t>
            </w:r>
          </w:p>
        </w:tc>
      </w:tr>
      <w:tr w:rsidR="0016165F" w:rsidRPr="009A408F" w14:paraId="58FCBA28" w14:textId="77777777" w:rsidTr="0016165F">
        <w:tc>
          <w:tcPr>
            <w:tcW w:w="850" w:type="dxa"/>
          </w:tcPr>
          <w:p w14:paraId="50276DC3" w14:textId="77777777" w:rsidR="0016165F" w:rsidRPr="009A408F" w:rsidRDefault="0016165F" w:rsidP="0016165F">
            <w:pPr>
              <w:jc w:val="center"/>
              <w:rPr>
                <w:rFonts w:cstheme="minorHAnsi"/>
                <w:b/>
                <w:i/>
                <w:caps/>
              </w:rPr>
            </w:pPr>
            <w:r w:rsidRPr="009A408F">
              <w:rPr>
                <w:rFonts w:cstheme="minorHAnsi"/>
                <w:b/>
                <w:i/>
                <w:caps/>
              </w:rPr>
              <w:t>1</w:t>
            </w:r>
          </w:p>
        </w:tc>
        <w:tc>
          <w:tcPr>
            <w:tcW w:w="1702" w:type="dxa"/>
          </w:tcPr>
          <w:p w14:paraId="13AAAC22" w14:textId="77777777" w:rsidR="0016165F" w:rsidRPr="009A408F" w:rsidRDefault="0016165F" w:rsidP="0016165F">
            <w:pPr>
              <w:jc w:val="center"/>
              <w:rPr>
                <w:rFonts w:cstheme="minorHAnsi"/>
                <w:b/>
                <w:i/>
                <w:caps/>
              </w:rPr>
            </w:pPr>
            <w:r w:rsidRPr="009A408F">
              <w:rPr>
                <w:rFonts w:cstheme="minorHAnsi"/>
                <w:b/>
                <w:i/>
                <w:caps/>
              </w:rPr>
              <w:t>2</w:t>
            </w:r>
          </w:p>
        </w:tc>
        <w:tc>
          <w:tcPr>
            <w:tcW w:w="1559" w:type="dxa"/>
          </w:tcPr>
          <w:p w14:paraId="159A431C" w14:textId="77777777" w:rsidR="0016165F" w:rsidRPr="009A408F" w:rsidRDefault="0016165F" w:rsidP="0016165F">
            <w:pPr>
              <w:jc w:val="center"/>
              <w:rPr>
                <w:rFonts w:cstheme="minorHAnsi"/>
                <w:b/>
                <w:i/>
                <w:caps/>
              </w:rPr>
            </w:pPr>
            <w:r w:rsidRPr="009A408F">
              <w:rPr>
                <w:rFonts w:cstheme="minorHAnsi"/>
                <w:b/>
                <w:i/>
                <w:caps/>
              </w:rPr>
              <w:t>3</w:t>
            </w:r>
          </w:p>
        </w:tc>
        <w:tc>
          <w:tcPr>
            <w:tcW w:w="2126" w:type="dxa"/>
          </w:tcPr>
          <w:p w14:paraId="5A0D49D5" w14:textId="77777777" w:rsidR="0016165F" w:rsidRPr="009A408F" w:rsidRDefault="0016165F" w:rsidP="0016165F">
            <w:pPr>
              <w:jc w:val="center"/>
              <w:rPr>
                <w:rFonts w:cstheme="minorHAnsi"/>
                <w:b/>
                <w:i/>
                <w:caps/>
              </w:rPr>
            </w:pPr>
            <w:r w:rsidRPr="009A408F">
              <w:rPr>
                <w:rFonts w:cstheme="minorHAnsi"/>
                <w:b/>
                <w:i/>
                <w:caps/>
              </w:rPr>
              <w:t>4</w:t>
            </w:r>
          </w:p>
        </w:tc>
        <w:tc>
          <w:tcPr>
            <w:tcW w:w="1701" w:type="dxa"/>
          </w:tcPr>
          <w:p w14:paraId="4AD66737" w14:textId="77777777" w:rsidR="0016165F" w:rsidRPr="009A408F" w:rsidRDefault="0016165F" w:rsidP="0016165F">
            <w:pPr>
              <w:jc w:val="center"/>
              <w:rPr>
                <w:rFonts w:cstheme="minorHAnsi"/>
                <w:b/>
                <w:i/>
                <w:caps/>
              </w:rPr>
            </w:pPr>
            <w:r w:rsidRPr="009A408F">
              <w:rPr>
                <w:rFonts w:cstheme="minorHAnsi"/>
                <w:b/>
                <w:i/>
                <w:caps/>
              </w:rPr>
              <w:t>5</w:t>
            </w:r>
          </w:p>
        </w:tc>
        <w:tc>
          <w:tcPr>
            <w:tcW w:w="1418" w:type="dxa"/>
          </w:tcPr>
          <w:p w14:paraId="1E4285F8" w14:textId="77777777" w:rsidR="0016165F" w:rsidRPr="009A408F" w:rsidRDefault="0016165F" w:rsidP="0016165F">
            <w:pPr>
              <w:jc w:val="center"/>
              <w:rPr>
                <w:rFonts w:cstheme="minorHAnsi"/>
                <w:b/>
                <w:i/>
                <w:caps/>
              </w:rPr>
            </w:pPr>
            <w:r w:rsidRPr="009A408F">
              <w:rPr>
                <w:rFonts w:cstheme="minorHAnsi"/>
                <w:b/>
                <w:i/>
                <w:caps/>
              </w:rPr>
              <w:t>6</w:t>
            </w:r>
          </w:p>
        </w:tc>
        <w:tc>
          <w:tcPr>
            <w:tcW w:w="1956" w:type="dxa"/>
          </w:tcPr>
          <w:p w14:paraId="791A3E87" w14:textId="77777777" w:rsidR="0016165F" w:rsidRPr="009A408F" w:rsidRDefault="0016165F" w:rsidP="0016165F">
            <w:pPr>
              <w:jc w:val="center"/>
              <w:rPr>
                <w:rFonts w:cstheme="minorHAnsi"/>
                <w:b/>
                <w:i/>
                <w:caps/>
              </w:rPr>
            </w:pPr>
            <w:r w:rsidRPr="009A408F">
              <w:rPr>
                <w:rFonts w:cstheme="minorHAnsi"/>
                <w:b/>
                <w:i/>
                <w:caps/>
              </w:rPr>
              <w:t>7</w:t>
            </w:r>
          </w:p>
        </w:tc>
        <w:tc>
          <w:tcPr>
            <w:tcW w:w="1842" w:type="dxa"/>
          </w:tcPr>
          <w:p w14:paraId="7EDDAD29" w14:textId="77777777" w:rsidR="0016165F" w:rsidRPr="009A408F" w:rsidRDefault="0016165F" w:rsidP="0016165F">
            <w:pPr>
              <w:jc w:val="center"/>
              <w:rPr>
                <w:rFonts w:cstheme="minorHAnsi"/>
                <w:b/>
                <w:i/>
                <w:caps/>
              </w:rPr>
            </w:pPr>
            <w:r w:rsidRPr="009A408F">
              <w:rPr>
                <w:rFonts w:cstheme="minorHAnsi"/>
                <w:b/>
                <w:i/>
                <w:caps/>
              </w:rPr>
              <w:t>8</w:t>
            </w:r>
          </w:p>
        </w:tc>
        <w:tc>
          <w:tcPr>
            <w:tcW w:w="1701" w:type="dxa"/>
          </w:tcPr>
          <w:p w14:paraId="1949024C" w14:textId="77777777" w:rsidR="0016165F" w:rsidRPr="009A408F" w:rsidRDefault="0016165F" w:rsidP="0016165F">
            <w:pPr>
              <w:jc w:val="center"/>
              <w:rPr>
                <w:rFonts w:cstheme="minorHAnsi"/>
                <w:b/>
                <w:i/>
                <w:caps/>
              </w:rPr>
            </w:pPr>
            <w:r w:rsidRPr="009A408F">
              <w:rPr>
                <w:rFonts w:cstheme="minorHAnsi"/>
                <w:b/>
                <w:i/>
                <w:caps/>
              </w:rPr>
              <w:t>9</w:t>
            </w:r>
          </w:p>
        </w:tc>
      </w:tr>
      <w:tr w:rsidR="0016165F" w:rsidRPr="009A408F" w14:paraId="2C01D84A" w14:textId="77777777" w:rsidTr="0016165F">
        <w:tc>
          <w:tcPr>
            <w:tcW w:w="850" w:type="dxa"/>
          </w:tcPr>
          <w:p w14:paraId="44CD8D40" w14:textId="77777777" w:rsidR="0016165F" w:rsidRPr="009A408F" w:rsidRDefault="0016165F" w:rsidP="0016165F">
            <w:pPr>
              <w:jc w:val="center"/>
              <w:rPr>
                <w:rFonts w:cstheme="minorHAnsi"/>
                <w:caps/>
              </w:rPr>
            </w:pPr>
            <w:r w:rsidRPr="009A408F">
              <w:rPr>
                <w:rFonts w:cstheme="minorHAnsi"/>
                <w:caps/>
              </w:rPr>
              <w:t>1</w:t>
            </w:r>
          </w:p>
        </w:tc>
        <w:tc>
          <w:tcPr>
            <w:tcW w:w="1702" w:type="dxa"/>
          </w:tcPr>
          <w:p w14:paraId="1CB0AF56" w14:textId="77777777" w:rsidR="0016165F" w:rsidRPr="009A408F" w:rsidRDefault="0016165F" w:rsidP="0016165F">
            <w:pPr>
              <w:jc w:val="center"/>
              <w:rPr>
                <w:rFonts w:cstheme="minorHAnsi"/>
                <w:caps/>
              </w:rPr>
            </w:pPr>
          </w:p>
        </w:tc>
        <w:tc>
          <w:tcPr>
            <w:tcW w:w="1559" w:type="dxa"/>
          </w:tcPr>
          <w:p w14:paraId="41433CFA" w14:textId="77777777" w:rsidR="0016165F" w:rsidRPr="009A408F" w:rsidRDefault="0016165F" w:rsidP="0016165F">
            <w:pPr>
              <w:jc w:val="center"/>
              <w:rPr>
                <w:rFonts w:cstheme="minorHAnsi"/>
                <w:caps/>
              </w:rPr>
            </w:pPr>
          </w:p>
        </w:tc>
        <w:tc>
          <w:tcPr>
            <w:tcW w:w="2126" w:type="dxa"/>
          </w:tcPr>
          <w:p w14:paraId="4B870847" w14:textId="77777777" w:rsidR="0016165F" w:rsidRPr="009A408F" w:rsidRDefault="0016165F" w:rsidP="0016165F">
            <w:pPr>
              <w:jc w:val="center"/>
              <w:rPr>
                <w:rFonts w:cstheme="minorHAnsi"/>
                <w:caps/>
              </w:rPr>
            </w:pPr>
          </w:p>
        </w:tc>
        <w:tc>
          <w:tcPr>
            <w:tcW w:w="1701" w:type="dxa"/>
          </w:tcPr>
          <w:p w14:paraId="1655743F" w14:textId="77777777" w:rsidR="0016165F" w:rsidRPr="009A408F" w:rsidRDefault="0016165F" w:rsidP="0016165F">
            <w:pPr>
              <w:jc w:val="center"/>
              <w:rPr>
                <w:rFonts w:cstheme="minorHAnsi"/>
                <w:caps/>
              </w:rPr>
            </w:pPr>
          </w:p>
        </w:tc>
        <w:tc>
          <w:tcPr>
            <w:tcW w:w="1418" w:type="dxa"/>
          </w:tcPr>
          <w:p w14:paraId="6759504E" w14:textId="77777777" w:rsidR="0016165F" w:rsidRPr="009A408F" w:rsidRDefault="0016165F" w:rsidP="0016165F">
            <w:pPr>
              <w:jc w:val="center"/>
              <w:rPr>
                <w:rFonts w:cstheme="minorHAnsi"/>
                <w:caps/>
              </w:rPr>
            </w:pPr>
          </w:p>
        </w:tc>
        <w:tc>
          <w:tcPr>
            <w:tcW w:w="1956" w:type="dxa"/>
          </w:tcPr>
          <w:p w14:paraId="686A9BBF" w14:textId="77777777" w:rsidR="0016165F" w:rsidRPr="009A408F" w:rsidRDefault="0016165F" w:rsidP="0016165F">
            <w:pPr>
              <w:jc w:val="center"/>
              <w:rPr>
                <w:rFonts w:cstheme="minorHAnsi"/>
                <w:caps/>
              </w:rPr>
            </w:pPr>
          </w:p>
        </w:tc>
        <w:tc>
          <w:tcPr>
            <w:tcW w:w="1842" w:type="dxa"/>
          </w:tcPr>
          <w:p w14:paraId="5CE5DF4D" w14:textId="77777777" w:rsidR="0016165F" w:rsidRPr="009A408F" w:rsidRDefault="0016165F" w:rsidP="0016165F">
            <w:pPr>
              <w:jc w:val="center"/>
              <w:rPr>
                <w:rFonts w:cstheme="minorHAnsi"/>
                <w:caps/>
              </w:rPr>
            </w:pPr>
          </w:p>
        </w:tc>
        <w:tc>
          <w:tcPr>
            <w:tcW w:w="1701" w:type="dxa"/>
          </w:tcPr>
          <w:p w14:paraId="79B482E8" w14:textId="77777777" w:rsidR="0016165F" w:rsidRPr="009A408F" w:rsidRDefault="0016165F" w:rsidP="0016165F">
            <w:pPr>
              <w:jc w:val="center"/>
              <w:rPr>
                <w:rFonts w:cstheme="minorHAnsi"/>
                <w:caps/>
              </w:rPr>
            </w:pPr>
          </w:p>
        </w:tc>
      </w:tr>
      <w:tr w:rsidR="0016165F" w:rsidRPr="009A408F" w14:paraId="2E3ED4D6" w14:textId="77777777" w:rsidTr="0016165F">
        <w:tc>
          <w:tcPr>
            <w:tcW w:w="850" w:type="dxa"/>
          </w:tcPr>
          <w:p w14:paraId="62B5F342" w14:textId="77777777" w:rsidR="0016165F" w:rsidRPr="009A408F" w:rsidRDefault="0016165F" w:rsidP="0016165F">
            <w:pPr>
              <w:jc w:val="center"/>
              <w:rPr>
                <w:rFonts w:cstheme="minorHAnsi"/>
                <w:caps/>
              </w:rPr>
            </w:pPr>
            <w:r w:rsidRPr="009A408F">
              <w:rPr>
                <w:rFonts w:cstheme="minorHAnsi"/>
                <w:caps/>
              </w:rPr>
              <w:t>2</w:t>
            </w:r>
          </w:p>
        </w:tc>
        <w:tc>
          <w:tcPr>
            <w:tcW w:w="1702" w:type="dxa"/>
          </w:tcPr>
          <w:p w14:paraId="79421991" w14:textId="77777777" w:rsidR="0016165F" w:rsidRPr="009A408F" w:rsidRDefault="0016165F" w:rsidP="0016165F">
            <w:pPr>
              <w:jc w:val="center"/>
              <w:rPr>
                <w:rFonts w:cstheme="minorHAnsi"/>
                <w:caps/>
              </w:rPr>
            </w:pPr>
          </w:p>
        </w:tc>
        <w:tc>
          <w:tcPr>
            <w:tcW w:w="1559" w:type="dxa"/>
          </w:tcPr>
          <w:p w14:paraId="77DBD3C5" w14:textId="77777777" w:rsidR="0016165F" w:rsidRPr="009A408F" w:rsidRDefault="0016165F" w:rsidP="0016165F">
            <w:pPr>
              <w:jc w:val="center"/>
              <w:rPr>
                <w:rFonts w:cstheme="minorHAnsi"/>
                <w:caps/>
              </w:rPr>
            </w:pPr>
          </w:p>
        </w:tc>
        <w:tc>
          <w:tcPr>
            <w:tcW w:w="2126" w:type="dxa"/>
          </w:tcPr>
          <w:p w14:paraId="475835C3" w14:textId="77777777" w:rsidR="0016165F" w:rsidRPr="009A408F" w:rsidRDefault="0016165F" w:rsidP="0016165F">
            <w:pPr>
              <w:jc w:val="center"/>
              <w:rPr>
                <w:rFonts w:cstheme="minorHAnsi"/>
                <w:caps/>
              </w:rPr>
            </w:pPr>
          </w:p>
        </w:tc>
        <w:tc>
          <w:tcPr>
            <w:tcW w:w="1701" w:type="dxa"/>
          </w:tcPr>
          <w:p w14:paraId="1E1343CC" w14:textId="77777777" w:rsidR="0016165F" w:rsidRPr="009A408F" w:rsidRDefault="0016165F" w:rsidP="0016165F">
            <w:pPr>
              <w:jc w:val="center"/>
              <w:rPr>
                <w:rFonts w:cstheme="minorHAnsi"/>
                <w:caps/>
              </w:rPr>
            </w:pPr>
          </w:p>
        </w:tc>
        <w:tc>
          <w:tcPr>
            <w:tcW w:w="1418" w:type="dxa"/>
          </w:tcPr>
          <w:p w14:paraId="641CA74C" w14:textId="77777777" w:rsidR="0016165F" w:rsidRPr="009A408F" w:rsidRDefault="0016165F" w:rsidP="0016165F">
            <w:pPr>
              <w:jc w:val="center"/>
              <w:rPr>
                <w:rFonts w:cstheme="minorHAnsi"/>
                <w:caps/>
              </w:rPr>
            </w:pPr>
          </w:p>
        </w:tc>
        <w:tc>
          <w:tcPr>
            <w:tcW w:w="1956" w:type="dxa"/>
          </w:tcPr>
          <w:p w14:paraId="3A4B05AC" w14:textId="77777777" w:rsidR="0016165F" w:rsidRPr="009A408F" w:rsidRDefault="0016165F" w:rsidP="0016165F">
            <w:pPr>
              <w:jc w:val="center"/>
              <w:rPr>
                <w:rFonts w:cstheme="minorHAnsi"/>
                <w:caps/>
              </w:rPr>
            </w:pPr>
          </w:p>
        </w:tc>
        <w:tc>
          <w:tcPr>
            <w:tcW w:w="1842" w:type="dxa"/>
          </w:tcPr>
          <w:p w14:paraId="6B256303" w14:textId="77777777" w:rsidR="0016165F" w:rsidRPr="009A408F" w:rsidRDefault="0016165F" w:rsidP="0016165F">
            <w:pPr>
              <w:jc w:val="center"/>
              <w:rPr>
                <w:rFonts w:cstheme="minorHAnsi"/>
                <w:caps/>
              </w:rPr>
            </w:pPr>
          </w:p>
        </w:tc>
        <w:tc>
          <w:tcPr>
            <w:tcW w:w="1701" w:type="dxa"/>
          </w:tcPr>
          <w:p w14:paraId="14544787" w14:textId="77777777" w:rsidR="0016165F" w:rsidRPr="009A408F" w:rsidRDefault="0016165F" w:rsidP="0016165F">
            <w:pPr>
              <w:jc w:val="center"/>
              <w:rPr>
                <w:rFonts w:cstheme="minorHAnsi"/>
                <w:caps/>
              </w:rPr>
            </w:pPr>
          </w:p>
        </w:tc>
      </w:tr>
    </w:tbl>
    <w:p w14:paraId="5E27C147" w14:textId="77777777" w:rsidR="008A052E" w:rsidRPr="009A408F" w:rsidRDefault="008A052E" w:rsidP="008A052E">
      <w:pPr>
        <w:jc w:val="center"/>
        <w:rPr>
          <w:rFonts w:cstheme="minorHAnsi"/>
          <w:b/>
          <w:caps/>
          <w:sz w:val="20"/>
          <w:szCs w:val="20"/>
        </w:rPr>
      </w:pPr>
    </w:p>
    <w:p w14:paraId="585B2B3E" w14:textId="77777777" w:rsidR="008A052E" w:rsidRPr="009A408F" w:rsidRDefault="008A052E" w:rsidP="0016165F">
      <w:pPr>
        <w:rPr>
          <w:rFonts w:cstheme="minorHAnsi"/>
          <w:caps/>
        </w:rPr>
      </w:pPr>
    </w:p>
    <w:p w14:paraId="3C96C144" w14:textId="77777777" w:rsidR="008A052E" w:rsidRPr="009A408F" w:rsidRDefault="008A052E" w:rsidP="008A052E">
      <w:pPr>
        <w:rPr>
          <w:rFonts w:cstheme="minorHAnsi"/>
        </w:rPr>
      </w:pPr>
      <w:r w:rsidRPr="009A408F">
        <w:rPr>
          <w:rFonts w:cstheme="minorHAnsi"/>
        </w:rPr>
        <w:lastRenderedPageBreak/>
        <w:t>Pastabos:</w:t>
      </w:r>
    </w:p>
    <w:p w14:paraId="7E811C13" w14:textId="1925DB7C" w:rsidR="008A052E" w:rsidRPr="009A408F" w:rsidRDefault="008A052E" w:rsidP="008A052E">
      <w:pPr>
        <w:autoSpaceDE w:val="0"/>
        <w:autoSpaceDN w:val="0"/>
        <w:adjustRightInd w:val="0"/>
        <w:jc w:val="both"/>
        <w:rPr>
          <w:rFonts w:cstheme="minorHAnsi"/>
          <w:i/>
        </w:rPr>
      </w:pPr>
      <w:r w:rsidRPr="009A408F">
        <w:rPr>
          <w:rFonts w:cstheme="minorHAnsi"/>
          <w:b/>
        </w:rPr>
        <w:t>*</w:t>
      </w:r>
      <w:r w:rsidRPr="009A408F">
        <w:rPr>
          <w:rFonts w:cstheme="minorHAnsi"/>
          <w:i/>
        </w:rPr>
        <w:t xml:space="preserve">Jei specialistas – </w:t>
      </w:r>
      <w:proofErr w:type="spellStart"/>
      <w:r w:rsidRPr="009A408F">
        <w:rPr>
          <w:rFonts w:cstheme="minorHAnsi"/>
          <w:i/>
        </w:rPr>
        <w:t>kvazisub</w:t>
      </w:r>
      <w:r w:rsidR="00844BAC">
        <w:rPr>
          <w:rFonts w:cstheme="minorHAnsi"/>
          <w:i/>
        </w:rPr>
        <w:t>tiekėjas</w:t>
      </w:r>
      <w:proofErr w:type="spellEnd"/>
      <w:r w:rsidRPr="009A408F">
        <w:rPr>
          <w:rFonts w:cstheme="minorHAnsi"/>
          <w:i/>
        </w:rPr>
        <w:t xml:space="preserve"> dirba kitoje įmonėje, t. y. ne tiekėjo ar ūkio subjekto, kurio </w:t>
      </w:r>
      <w:proofErr w:type="spellStart"/>
      <w:r w:rsidRPr="009A408F">
        <w:rPr>
          <w:rFonts w:cstheme="minorHAnsi"/>
          <w:i/>
        </w:rPr>
        <w:t>pajėgumais</w:t>
      </w:r>
      <w:proofErr w:type="spellEnd"/>
      <w:r w:rsidRPr="009A408F">
        <w:rPr>
          <w:rFonts w:cstheme="minorHAnsi"/>
          <w:i/>
        </w:rPr>
        <w:t xml:space="preserve"> tiekėjas remiasi, įmonėje, kuri dalyvauja konkurse, turi būti pateikiamas specialisto - </w:t>
      </w:r>
      <w:proofErr w:type="spellStart"/>
      <w:r w:rsidRPr="009A408F">
        <w:rPr>
          <w:rFonts w:cstheme="minorHAnsi"/>
          <w:i/>
        </w:rPr>
        <w:t>kvazisub</w:t>
      </w:r>
      <w:r w:rsidR="00844BAC">
        <w:rPr>
          <w:rFonts w:cstheme="minorHAnsi"/>
          <w:i/>
        </w:rPr>
        <w:t>tiekėjo</w:t>
      </w:r>
      <w:proofErr w:type="spellEnd"/>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w:t>
      </w:r>
      <w:proofErr w:type="spellStart"/>
      <w:r w:rsidRPr="009A408F">
        <w:rPr>
          <w:rFonts w:cstheme="minorHAnsi"/>
          <w:i/>
        </w:rPr>
        <w:t>us</w:t>
      </w:r>
      <w:proofErr w:type="spellEnd"/>
      <w:r w:rsidRPr="009A408F">
        <w:rPr>
          <w:rFonts w:cstheme="minorHAnsi"/>
          <w:i/>
        </w:rPr>
        <w:t xml:space="preserve">) paslaugas/darbus ir tiekėjo / ūkio subjekto, kurio </w:t>
      </w:r>
      <w:proofErr w:type="spellStart"/>
      <w:r w:rsidRPr="009A408F">
        <w:rPr>
          <w:rFonts w:cstheme="minorHAnsi"/>
          <w:i/>
        </w:rPr>
        <w:t>pajėgumais</w:t>
      </w:r>
      <w:proofErr w:type="spellEnd"/>
      <w:r w:rsidRPr="009A408F">
        <w:rPr>
          <w:rFonts w:cstheme="minorHAnsi"/>
          <w:i/>
        </w:rPr>
        <w:t xml:space="preserve"> tiekėjas remiasi,</w:t>
      </w:r>
      <w:r w:rsidRPr="009A408F">
        <w:rPr>
          <w:rFonts w:cstheme="minorHAnsi"/>
          <w:b/>
          <w:i/>
        </w:rPr>
        <w:t xml:space="preserve"> patvirtinimas</w:t>
      </w:r>
      <w:r w:rsidRPr="009A408F">
        <w:rPr>
          <w:rFonts w:cstheme="minorHAnsi"/>
          <w:i/>
        </w:rPr>
        <w:t xml:space="preserve">, kad laimėjęs konkursą įdarbins šį specialistą – </w:t>
      </w:r>
      <w:proofErr w:type="spellStart"/>
      <w:r w:rsidRPr="009A408F">
        <w:rPr>
          <w:rFonts w:cstheme="minorHAnsi"/>
          <w:i/>
        </w:rPr>
        <w:t>kvazisub</w:t>
      </w:r>
      <w:r w:rsidR="00844BAC">
        <w:rPr>
          <w:rFonts w:cstheme="minorHAnsi"/>
          <w:i/>
        </w:rPr>
        <w:t>tiekėją</w:t>
      </w:r>
      <w:proofErr w:type="spellEnd"/>
      <w:r w:rsidRPr="009A408F">
        <w:rPr>
          <w:rFonts w:cstheme="minorHAnsi"/>
          <w:i/>
        </w:rPr>
        <w:t xml:space="preserve">. </w:t>
      </w:r>
    </w:p>
    <w:p w14:paraId="3B6547B0" w14:textId="514E3056" w:rsidR="0016165F" w:rsidRDefault="008A052E" w:rsidP="008A052E">
      <w:pPr>
        <w:rPr>
          <w:rFonts w:cstheme="minorHAnsi"/>
          <w:i/>
        </w:rPr>
        <w:sectPr w:rsidR="0016165F" w:rsidSect="009D6624">
          <w:pgSz w:w="15840" w:h="12240" w:orient="landscape" w:code="1"/>
          <w:pgMar w:top="1701" w:right="1134" w:bottom="567" w:left="1134" w:header="720" w:footer="720" w:gutter="0"/>
          <w:cols w:space="720"/>
          <w:titlePg/>
          <w:docGrid w:linePitch="360"/>
        </w:sectPr>
      </w:pPr>
      <w:r w:rsidRPr="009A408F">
        <w:rPr>
          <w:rFonts w:cstheme="minorHAnsi"/>
        </w:rPr>
        <w:t xml:space="preserve"> </w:t>
      </w:r>
      <w:r w:rsidRPr="009A408F">
        <w:rPr>
          <w:rFonts w:cstheme="minorHAnsi"/>
          <w:b/>
        </w:rPr>
        <w:t xml:space="preserve">** </w:t>
      </w:r>
      <w:r w:rsidRPr="009A408F">
        <w:rPr>
          <w:rFonts w:cstheme="minorHAnsi"/>
          <w:i/>
        </w:rPr>
        <w:t>Pildoma, jei tokios informacijos re</w:t>
      </w:r>
      <w:r w:rsidR="00421E48">
        <w:rPr>
          <w:rFonts w:cstheme="minorHAnsi"/>
          <w:i/>
        </w:rPr>
        <w:t>ikalaujama pirkimo dokumentuos</w:t>
      </w:r>
    </w:p>
    <w:p w14:paraId="716FC466" w14:textId="4F6CC9D1" w:rsidR="00475373" w:rsidRPr="009A408F" w:rsidRDefault="00475373" w:rsidP="0022546C">
      <w:pPr>
        <w:spacing w:line="300" w:lineRule="atLeast"/>
        <w:jc w:val="both"/>
        <w:rPr>
          <w:rFonts w:cstheme="minorHAnsi"/>
          <w:sz w:val="22"/>
          <w:szCs w:val="22"/>
        </w:rPr>
      </w:pPr>
    </w:p>
    <w:sectPr w:rsidR="00475373" w:rsidRPr="009A408F" w:rsidSect="009D66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D5446A" w:rsidRDefault="00D5446A" w:rsidP="00D05666">
      <w:r>
        <w:separator/>
      </w:r>
    </w:p>
  </w:endnote>
  <w:endnote w:type="continuationSeparator" w:id="0">
    <w:p w14:paraId="5D45DF7F" w14:textId="77777777" w:rsidR="00D5446A" w:rsidRDefault="00D5446A" w:rsidP="00D05666">
      <w:r>
        <w:continuationSeparator/>
      </w:r>
    </w:p>
  </w:endnote>
  <w:endnote w:type="continuationNotice" w:id="1">
    <w:p w14:paraId="6766718E" w14:textId="77777777" w:rsidR="00D5446A" w:rsidRDefault="00D54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26D3E093" w:rsidR="00D5446A" w:rsidRDefault="00D5446A">
        <w:pPr>
          <w:pStyle w:val="Porat"/>
          <w:jc w:val="right"/>
        </w:pPr>
        <w:r>
          <w:fldChar w:fldCharType="begin"/>
        </w:r>
        <w:r>
          <w:instrText>PAGE   \* MERGEFORMAT</w:instrText>
        </w:r>
        <w:r>
          <w:fldChar w:fldCharType="separate"/>
        </w:r>
        <w:r w:rsidR="00040306">
          <w:rPr>
            <w:noProof/>
          </w:rPr>
          <w:t>1</w:t>
        </w:r>
        <w:r>
          <w:fldChar w:fldCharType="end"/>
        </w:r>
      </w:p>
    </w:sdtContent>
  </w:sdt>
  <w:p w14:paraId="384D48BF" w14:textId="77777777" w:rsidR="00D5446A" w:rsidRDefault="00D544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5446A" w:rsidRDefault="00D5446A">
    <w:pPr>
      <w:pStyle w:val="Porat"/>
      <w:jc w:val="right"/>
    </w:pPr>
  </w:p>
  <w:p w14:paraId="2575BBBA" w14:textId="77777777" w:rsidR="00D5446A" w:rsidRDefault="00D544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D37FD2D" w:rsidR="00D5446A" w:rsidRDefault="00D5446A">
    <w:pPr>
      <w:pStyle w:val="Porat"/>
      <w:jc w:val="right"/>
    </w:pPr>
    <w:r>
      <w:fldChar w:fldCharType="begin"/>
    </w:r>
    <w:r>
      <w:instrText xml:space="preserve"> PAGE   \* MERGEFORMAT </w:instrText>
    </w:r>
    <w:r>
      <w:fldChar w:fldCharType="separate"/>
    </w:r>
    <w:r w:rsidR="00040306">
      <w:rPr>
        <w:noProof/>
      </w:rPr>
      <w:t>30</w:t>
    </w:r>
    <w:r>
      <w:rPr>
        <w:noProof/>
      </w:rPr>
      <w:fldChar w:fldCharType="end"/>
    </w:r>
  </w:p>
  <w:p w14:paraId="0B840016" w14:textId="77777777" w:rsidR="00D5446A" w:rsidRDefault="00D544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D5446A" w:rsidRDefault="00D5446A" w:rsidP="00D05666">
      <w:r>
        <w:separator/>
      </w:r>
    </w:p>
  </w:footnote>
  <w:footnote w:type="continuationSeparator" w:id="0">
    <w:p w14:paraId="38816B4C" w14:textId="77777777" w:rsidR="00D5446A" w:rsidRDefault="00D5446A" w:rsidP="00D05666">
      <w:r>
        <w:continuationSeparator/>
      </w:r>
    </w:p>
  </w:footnote>
  <w:footnote w:type="continuationNotice" w:id="1">
    <w:p w14:paraId="4A769ADF" w14:textId="77777777" w:rsidR="00D5446A" w:rsidRDefault="00D5446A">
      <w:pPr>
        <w:spacing w:after="0" w:line="240" w:lineRule="auto"/>
      </w:pPr>
    </w:p>
  </w:footnote>
  <w:footnote w:id="2">
    <w:p w14:paraId="01156A87" w14:textId="6F24D728" w:rsidR="00D5446A" w:rsidRDefault="00D5446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D5446A" w:rsidRDefault="00D5446A">
    <w:pPr>
      <w:pStyle w:val="Antrats"/>
      <w:jc w:val="right"/>
    </w:pPr>
  </w:p>
  <w:p w14:paraId="68E3FFE8" w14:textId="3805043F" w:rsidR="00D5446A" w:rsidRDefault="00D544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637AD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624C58"/>
    <w:multiLevelType w:val="multilevel"/>
    <w:tmpl w:val="31342716"/>
    <w:lvl w:ilvl="0">
      <w:start w:val="6"/>
      <w:numFmt w:val="decimal"/>
      <w:lvlText w:val="%1."/>
      <w:lvlJc w:val="left"/>
      <w:pPr>
        <w:ind w:left="495" w:hanging="495"/>
      </w:pPr>
      <w:rPr>
        <w:rFonts w:hint="default"/>
        <w:color w:val="auto"/>
        <w:u w:val="none"/>
      </w:rPr>
    </w:lvl>
    <w:lvl w:ilvl="1">
      <w:start w:val="1"/>
      <w:numFmt w:val="decimal"/>
      <w:lvlText w:val="%1.%2."/>
      <w:lvlJc w:val="left"/>
      <w:pPr>
        <w:ind w:left="843" w:hanging="495"/>
      </w:pPr>
      <w:rPr>
        <w:rFonts w:hint="default"/>
        <w:color w:val="auto"/>
        <w:u w:val="none"/>
      </w:rPr>
    </w:lvl>
    <w:lvl w:ilvl="2">
      <w:start w:val="8"/>
      <w:numFmt w:val="decimal"/>
      <w:lvlText w:val="%1.%2.%3."/>
      <w:lvlJc w:val="left"/>
      <w:pPr>
        <w:ind w:left="1416" w:hanging="720"/>
      </w:pPr>
      <w:rPr>
        <w:rFonts w:hint="default"/>
        <w:color w:val="auto"/>
        <w:u w:val="none"/>
      </w:rPr>
    </w:lvl>
    <w:lvl w:ilvl="3">
      <w:start w:val="1"/>
      <w:numFmt w:val="decimal"/>
      <w:lvlText w:val="%1.%2.%3.%4."/>
      <w:lvlJc w:val="left"/>
      <w:pPr>
        <w:ind w:left="1764" w:hanging="720"/>
      </w:pPr>
      <w:rPr>
        <w:rFonts w:hint="default"/>
        <w:color w:val="auto"/>
        <w:u w:val="none"/>
      </w:rPr>
    </w:lvl>
    <w:lvl w:ilvl="4">
      <w:start w:val="1"/>
      <w:numFmt w:val="decimal"/>
      <w:lvlText w:val="%1.%2.%3.%4.%5."/>
      <w:lvlJc w:val="left"/>
      <w:pPr>
        <w:ind w:left="2472" w:hanging="1080"/>
      </w:pPr>
      <w:rPr>
        <w:rFonts w:hint="default"/>
        <w:color w:val="auto"/>
        <w:u w:val="none"/>
      </w:rPr>
    </w:lvl>
    <w:lvl w:ilvl="5">
      <w:start w:val="1"/>
      <w:numFmt w:val="decimal"/>
      <w:lvlText w:val="%1.%2.%3.%4.%5.%6."/>
      <w:lvlJc w:val="left"/>
      <w:pPr>
        <w:ind w:left="2820" w:hanging="1080"/>
      </w:pPr>
      <w:rPr>
        <w:rFonts w:hint="default"/>
        <w:color w:val="auto"/>
        <w:u w:val="none"/>
      </w:rPr>
    </w:lvl>
    <w:lvl w:ilvl="6">
      <w:start w:val="1"/>
      <w:numFmt w:val="decimal"/>
      <w:lvlText w:val="%1.%2.%3.%4.%5.%6.%7."/>
      <w:lvlJc w:val="left"/>
      <w:pPr>
        <w:ind w:left="3528" w:hanging="1440"/>
      </w:pPr>
      <w:rPr>
        <w:rFonts w:hint="default"/>
        <w:color w:val="auto"/>
        <w:u w:val="none"/>
      </w:rPr>
    </w:lvl>
    <w:lvl w:ilvl="7">
      <w:start w:val="1"/>
      <w:numFmt w:val="decimal"/>
      <w:lvlText w:val="%1.%2.%3.%4.%5.%6.%7.%8."/>
      <w:lvlJc w:val="left"/>
      <w:pPr>
        <w:ind w:left="3876" w:hanging="1440"/>
      </w:pPr>
      <w:rPr>
        <w:rFonts w:hint="default"/>
        <w:color w:val="auto"/>
        <w:u w:val="none"/>
      </w:rPr>
    </w:lvl>
    <w:lvl w:ilvl="8">
      <w:start w:val="1"/>
      <w:numFmt w:val="decimal"/>
      <w:lvlText w:val="%1.%2.%3.%4.%5.%6.%7.%8.%9."/>
      <w:lvlJc w:val="left"/>
      <w:pPr>
        <w:ind w:left="4224" w:hanging="1440"/>
      </w:pPr>
      <w:rPr>
        <w:rFonts w:hint="default"/>
        <w:color w:val="auto"/>
        <w:u w:val="none"/>
      </w:rPr>
    </w:lvl>
  </w:abstractNum>
  <w:abstractNum w:abstractNumId="9" w15:restartNumberingAfterBreak="0">
    <w:nsid w:val="298632E6"/>
    <w:multiLevelType w:val="multilevel"/>
    <w:tmpl w:val="B28AE192"/>
    <w:lvl w:ilvl="0">
      <w:start w:val="6"/>
      <w:numFmt w:val="decimal"/>
      <w:lvlText w:val="%1."/>
      <w:lvlJc w:val="left"/>
      <w:pPr>
        <w:ind w:left="495" w:hanging="495"/>
      </w:pPr>
      <w:rPr>
        <w:rFonts w:hint="default"/>
        <w:color w:val="auto"/>
        <w:u w:val="none"/>
      </w:rPr>
    </w:lvl>
    <w:lvl w:ilvl="1">
      <w:start w:val="1"/>
      <w:numFmt w:val="decimal"/>
      <w:lvlText w:val="%1.%2."/>
      <w:lvlJc w:val="left"/>
      <w:pPr>
        <w:ind w:left="991" w:hanging="495"/>
      </w:pPr>
      <w:rPr>
        <w:rFonts w:hint="default"/>
        <w:color w:val="auto"/>
        <w:u w:val="none"/>
      </w:rPr>
    </w:lvl>
    <w:lvl w:ilvl="2">
      <w:start w:val="8"/>
      <w:numFmt w:val="decimal"/>
      <w:lvlText w:val="%1.%2.%3."/>
      <w:lvlJc w:val="left"/>
      <w:pPr>
        <w:ind w:left="1712" w:hanging="720"/>
      </w:pPr>
      <w:rPr>
        <w:rFonts w:hint="default"/>
        <w:color w:val="auto"/>
        <w:u w:val="none"/>
      </w:rPr>
    </w:lvl>
    <w:lvl w:ilvl="3">
      <w:start w:val="1"/>
      <w:numFmt w:val="decimal"/>
      <w:lvlText w:val="%1.%2.%3.%4."/>
      <w:lvlJc w:val="left"/>
      <w:pPr>
        <w:ind w:left="2208" w:hanging="720"/>
      </w:pPr>
      <w:rPr>
        <w:rFonts w:hint="default"/>
        <w:color w:val="auto"/>
        <w:u w:val="none"/>
      </w:rPr>
    </w:lvl>
    <w:lvl w:ilvl="4">
      <w:start w:val="1"/>
      <w:numFmt w:val="decimal"/>
      <w:lvlText w:val="%1.%2.%3.%4.%5."/>
      <w:lvlJc w:val="left"/>
      <w:pPr>
        <w:ind w:left="3064" w:hanging="1080"/>
      </w:pPr>
      <w:rPr>
        <w:rFonts w:hint="default"/>
        <w:color w:val="auto"/>
        <w:u w:val="none"/>
      </w:rPr>
    </w:lvl>
    <w:lvl w:ilvl="5">
      <w:start w:val="1"/>
      <w:numFmt w:val="decimal"/>
      <w:lvlText w:val="%1.%2.%3.%4.%5.%6."/>
      <w:lvlJc w:val="left"/>
      <w:pPr>
        <w:ind w:left="3560" w:hanging="1080"/>
      </w:pPr>
      <w:rPr>
        <w:rFonts w:hint="default"/>
        <w:color w:val="auto"/>
        <w:u w:val="none"/>
      </w:rPr>
    </w:lvl>
    <w:lvl w:ilvl="6">
      <w:start w:val="1"/>
      <w:numFmt w:val="decimal"/>
      <w:lvlText w:val="%1.%2.%3.%4.%5.%6.%7."/>
      <w:lvlJc w:val="left"/>
      <w:pPr>
        <w:ind w:left="4416" w:hanging="1440"/>
      </w:pPr>
      <w:rPr>
        <w:rFonts w:hint="default"/>
        <w:color w:val="auto"/>
        <w:u w:val="none"/>
      </w:rPr>
    </w:lvl>
    <w:lvl w:ilvl="7">
      <w:start w:val="1"/>
      <w:numFmt w:val="decimal"/>
      <w:lvlText w:val="%1.%2.%3.%4.%5.%6.%7.%8."/>
      <w:lvlJc w:val="left"/>
      <w:pPr>
        <w:ind w:left="4912" w:hanging="1440"/>
      </w:pPr>
      <w:rPr>
        <w:rFonts w:hint="default"/>
        <w:color w:val="auto"/>
        <w:u w:val="none"/>
      </w:rPr>
    </w:lvl>
    <w:lvl w:ilvl="8">
      <w:start w:val="1"/>
      <w:numFmt w:val="decimal"/>
      <w:lvlText w:val="%1.%2.%3.%4.%5.%6.%7.%8.%9."/>
      <w:lvlJc w:val="left"/>
      <w:pPr>
        <w:ind w:left="5408" w:hanging="1440"/>
      </w:pPr>
      <w:rPr>
        <w:rFonts w:hint="default"/>
        <w:color w:val="auto"/>
        <w:u w:val="none"/>
      </w:rPr>
    </w:lvl>
  </w:abstractNum>
  <w:abstractNum w:abstractNumId="10"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6D632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3"/>
  </w:num>
  <w:num w:numId="3">
    <w:abstractNumId w:val="21"/>
  </w:num>
  <w:num w:numId="4">
    <w:abstractNumId w:val="24"/>
  </w:num>
  <w:num w:numId="5">
    <w:abstractNumId w:val="18"/>
  </w:num>
  <w:num w:numId="6">
    <w:abstractNumId w:val="29"/>
  </w:num>
  <w:num w:numId="7">
    <w:abstractNumId w:val="27"/>
  </w:num>
  <w:num w:numId="8">
    <w:abstractNumId w:val="1"/>
  </w:num>
  <w:num w:numId="9">
    <w:abstractNumId w:val="28"/>
  </w:num>
  <w:num w:numId="10">
    <w:abstractNumId w:val="26"/>
  </w:num>
  <w:num w:numId="11">
    <w:abstractNumId w:val="23"/>
  </w:num>
  <w:num w:numId="12">
    <w:abstractNumId w:val="14"/>
  </w:num>
  <w:num w:numId="13">
    <w:abstractNumId w:val="17"/>
  </w:num>
  <w:num w:numId="14">
    <w:abstractNumId w:val="25"/>
  </w:num>
  <w:num w:numId="15">
    <w:abstractNumId w:val="4"/>
  </w:num>
  <w:num w:numId="16">
    <w:abstractNumId w:val="6"/>
  </w:num>
  <w:num w:numId="17">
    <w:abstractNumId w:val="16"/>
  </w:num>
  <w:num w:numId="18">
    <w:abstractNumId w:val="15"/>
  </w:num>
  <w:num w:numId="19">
    <w:abstractNumId w:val="7"/>
  </w:num>
  <w:num w:numId="20">
    <w:abstractNumId w:val="20"/>
  </w:num>
  <w:num w:numId="21">
    <w:abstractNumId w:val="12"/>
  </w:num>
  <w:num w:numId="22">
    <w:abstractNumId w:val="22"/>
  </w:num>
  <w:num w:numId="23">
    <w:abstractNumId w:val="0"/>
  </w:num>
  <w:num w:numId="24">
    <w:abstractNumId w:val="11"/>
  </w:num>
  <w:num w:numId="25">
    <w:abstractNumId w:val="19"/>
  </w:num>
  <w:num w:numId="26">
    <w:abstractNumId w:val="2"/>
  </w:num>
  <w:num w:numId="27">
    <w:abstractNumId w:val="13"/>
  </w:num>
  <w:num w:numId="28">
    <w:abstractNumId w:val="5"/>
  </w:num>
  <w:num w:numId="29">
    <w:abstractNumId w:val="9"/>
  </w:num>
  <w:num w:numId="3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6E50"/>
    <w:rsid w:val="000372C8"/>
    <w:rsid w:val="000372F4"/>
    <w:rsid w:val="000373E5"/>
    <w:rsid w:val="00037649"/>
    <w:rsid w:val="00040233"/>
    <w:rsid w:val="00040306"/>
    <w:rsid w:val="00040C0F"/>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FA"/>
    <w:rsid w:val="0008691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604"/>
    <w:rsid w:val="00094B65"/>
    <w:rsid w:val="00095834"/>
    <w:rsid w:val="00095A99"/>
    <w:rsid w:val="00096AFF"/>
    <w:rsid w:val="0009724E"/>
    <w:rsid w:val="000977DB"/>
    <w:rsid w:val="00097B80"/>
    <w:rsid w:val="000A05FB"/>
    <w:rsid w:val="000A09BB"/>
    <w:rsid w:val="000A0DFE"/>
    <w:rsid w:val="000A0F5D"/>
    <w:rsid w:val="000A1E34"/>
    <w:rsid w:val="000A202B"/>
    <w:rsid w:val="000A28E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BEA"/>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03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9F2"/>
    <w:rsid w:val="000F403D"/>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3B"/>
    <w:rsid w:val="001229FD"/>
    <w:rsid w:val="001232F3"/>
    <w:rsid w:val="00124338"/>
    <w:rsid w:val="00124345"/>
    <w:rsid w:val="00124559"/>
    <w:rsid w:val="00124594"/>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36"/>
    <w:rsid w:val="00134825"/>
    <w:rsid w:val="0013485F"/>
    <w:rsid w:val="00135122"/>
    <w:rsid w:val="00135139"/>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7D"/>
    <w:rsid w:val="001A7B3D"/>
    <w:rsid w:val="001B1895"/>
    <w:rsid w:val="001B2074"/>
    <w:rsid w:val="001B2226"/>
    <w:rsid w:val="001B2AF2"/>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959"/>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95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34"/>
    <w:rsid w:val="00224F0F"/>
    <w:rsid w:val="0022546C"/>
    <w:rsid w:val="002256CF"/>
    <w:rsid w:val="002257D8"/>
    <w:rsid w:val="00225BEF"/>
    <w:rsid w:val="002267DE"/>
    <w:rsid w:val="00226AD0"/>
    <w:rsid w:val="002279BC"/>
    <w:rsid w:val="00227B29"/>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AFC"/>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4E82"/>
    <w:rsid w:val="002A5143"/>
    <w:rsid w:val="002A62B6"/>
    <w:rsid w:val="002A637A"/>
    <w:rsid w:val="002A6658"/>
    <w:rsid w:val="002A70E6"/>
    <w:rsid w:val="002A71C8"/>
    <w:rsid w:val="002A7A35"/>
    <w:rsid w:val="002B0002"/>
    <w:rsid w:val="002B062F"/>
    <w:rsid w:val="002B1198"/>
    <w:rsid w:val="002B12BE"/>
    <w:rsid w:val="002B144C"/>
    <w:rsid w:val="002B165D"/>
    <w:rsid w:val="002B189A"/>
    <w:rsid w:val="002B19CD"/>
    <w:rsid w:val="002B1AD3"/>
    <w:rsid w:val="002B2DC6"/>
    <w:rsid w:val="002B2FCD"/>
    <w:rsid w:val="002B32CA"/>
    <w:rsid w:val="002B36C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9D8"/>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0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0A"/>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20E"/>
    <w:rsid w:val="0039183A"/>
    <w:rsid w:val="00391FE7"/>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49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17"/>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94"/>
    <w:rsid w:val="00421D7D"/>
    <w:rsid w:val="00421E48"/>
    <w:rsid w:val="00422EEB"/>
    <w:rsid w:val="00423046"/>
    <w:rsid w:val="00424668"/>
    <w:rsid w:val="0042470D"/>
    <w:rsid w:val="00424B94"/>
    <w:rsid w:val="00424C4C"/>
    <w:rsid w:val="00424EB4"/>
    <w:rsid w:val="004252AF"/>
    <w:rsid w:val="0042578B"/>
    <w:rsid w:val="004257A5"/>
    <w:rsid w:val="00425CFB"/>
    <w:rsid w:val="0042788E"/>
    <w:rsid w:val="00431627"/>
    <w:rsid w:val="0043257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12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A38"/>
    <w:rsid w:val="004E5C03"/>
    <w:rsid w:val="004E63B6"/>
    <w:rsid w:val="004E6400"/>
    <w:rsid w:val="004E6985"/>
    <w:rsid w:val="004E6AD3"/>
    <w:rsid w:val="004E6F7E"/>
    <w:rsid w:val="004E71CB"/>
    <w:rsid w:val="004E776B"/>
    <w:rsid w:val="004E7D39"/>
    <w:rsid w:val="004F0107"/>
    <w:rsid w:val="004F0C1D"/>
    <w:rsid w:val="004F0DDE"/>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82"/>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35"/>
    <w:rsid w:val="00540094"/>
    <w:rsid w:val="005404A6"/>
    <w:rsid w:val="00540743"/>
    <w:rsid w:val="00540C9A"/>
    <w:rsid w:val="005412AE"/>
    <w:rsid w:val="0054132A"/>
    <w:rsid w:val="005415E4"/>
    <w:rsid w:val="00541BC4"/>
    <w:rsid w:val="005420ED"/>
    <w:rsid w:val="00542A74"/>
    <w:rsid w:val="00543248"/>
    <w:rsid w:val="00543AE0"/>
    <w:rsid w:val="005448A6"/>
    <w:rsid w:val="005464B7"/>
    <w:rsid w:val="00546895"/>
    <w:rsid w:val="00547265"/>
    <w:rsid w:val="00547443"/>
    <w:rsid w:val="005474A6"/>
    <w:rsid w:val="005505A6"/>
    <w:rsid w:val="005505BF"/>
    <w:rsid w:val="00551B0D"/>
    <w:rsid w:val="00551FA7"/>
    <w:rsid w:val="005521B0"/>
    <w:rsid w:val="00552FA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07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8D2"/>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AC5"/>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32"/>
    <w:rsid w:val="00653A37"/>
    <w:rsid w:val="00653C2C"/>
    <w:rsid w:val="00653C49"/>
    <w:rsid w:val="006541EB"/>
    <w:rsid w:val="00654366"/>
    <w:rsid w:val="006545F9"/>
    <w:rsid w:val="006553A2"/>
    <w:rsid w:val="006553EF"/>
    <w:rsid w:val="00655DB5"/>
    <w:rsid w:val="00655F17"/>
    <w:rsid w:val="00656A4C"/>
    <w:rsid w:val="006602B2"/>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6E"/>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C4"/>
    <w:rsid w:val="00736EA4"/>
    <w:rsid w:val="0073711D"/>
    <w:rsid w:val="0073778F"/>
    <w:rsid w:val="007422EF"/>
    <w:rsid w:val="00742B71"/>
    <w:rsid w:val="00742F8F"/>
    <w:rsid w:val="00743205"/>
    <w:rsid w:val="00743721"/>
    <w:rsid w:val="00743A8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9"/>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218"/>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8A3"/>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E71"/>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4FE"/>
    <w:rsid w:val="00814604"/>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53C"/>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22DD"/>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A8F"/>
    <w:rsid w:val="00955067"/>
    <w:rsid w:val="00955109"/>
    <w:rsid w:val="00955F2F"/>
    <w:rsid w:val="00956A4E"/>
    <w:rsid w:val="00956AB5"/>
    <w:rsid w:val="00956F9C"/>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279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211"/>
    <w:rsid w:val="00A176D5"/>
    <w:rsid w:val="00A1780C"/>
    <w:rsid w:val="00A21008"/>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0BD"/>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220"/>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FC8"/>
    <w:rsid w:val="00B70104"/>
    <w:rsid w:val="00B712C7"/>
    <w:rsid w:val="00B71986"/>
    <w:rsid w:val="00B71B06"/>
    <w:rsid w:val="00B72BAC"/>
    <w:rsid w:val="00B73A00"/>
    <w:rsid w:val="00B741D0"/>
    <w:rsid w:val="00B7494D"/>
    <w:rsid w:val="00B74D46"/>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C63"/>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78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36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2A36"/>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A9"/>
    <w:rsid w:val="00CF7B33"/>
    <w:rsid w:val="00D00392"/>
    <w:rsid w:val="00D008A0"/>
    <w:rsid w:val="00D00B14"/>
    <w:rsid w:val="00D01D6B"/>
    <w:rsid w:val="00D021AA"/>
    <w:rsid w:val="00D0274C"/>
    <w:rsid w:val="00D029A4"/>
    <w:rsid w:val="00D02B3D"/>
    <w:rsid w:val="00D037B0"/>
    <w:rsid w:val="00D03CCF"/>
    <w:rsid w:val="00D03F7E"/>
    <w:rsid w:val="00D0403A"/>
    <w:rsid w:val="00D04366"/>
    <w:rsid w:val="00D04642"/>
    <w:rsid w:val="00D04C77"/>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831"/>
    <w:rsid w:val="00D33F7A"/>
    <w:rsid w:val="00D3495E"/>
    <w:rsid w:val="00D354EB"/>
    <w:rsid w:val="00D35747"/>
    <w:rsid w:val="00D3678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D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6A"/>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167"/>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601"/>
    <w:rsid w:val="00D90B18"/>
    <w:rsid w:val="00D90B3E"/>
    <w:rsid w:val="00D90C01"/>
    <w:rsid w:val="00D91242"/>
    <w:rsid w:val="00D91789"/>
    <w:rsid w:val="00D92083"/>
    <w:rsid w:val="00D92147"/>
    <w:rsid w:val="00D93420"/>
    <w:rsid w:val="00D934AE"/>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8D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DFF"/>
    <w:rsid w:val="00E655C9"/>
    <w:rsid w:val="00E655D1"/>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3339"/>
    <w:rsid w:val="00EC3E8D"/>
    <w:rsid w:val="00EC42F8"/>
    <w:rsid w:val="00EC43D9"/>
    <w:rsid w:val="00EC4989"/>
    <w:rsid w:val="00EC4A1B"/>
    <w:rsid w:val="00EC4CB7"/>
    <w:rsid w:val="00EC4E7C"/>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DE5"/>
    <w:rsid w:val="00F332DC"/>
    <w:rsid w:val="00F33516"/>
    <w:rsid w:val="00F33852"/>
    <w:rsid w:val="00F33A43"/>
    <w:rsid w:val="00F34532"/>
    <w:rsid w:val="00F3454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3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19"/>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asta.kudirkaite@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jus.adomavicius@kaunas.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AE2C-43E3-4EFA-A470-16A383AB77D6}">
  <ds:schemaRef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http://schemas.openxmlformats.org/package/2006/metadata/core-properties"/>
    <ds:schemaRef ds:uri="http://purl.org/dc/term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4.xml><?xml version="1.0" encoding="utf-8"?>
<ds:datastoreItem xmlns:ds="http://schemas.openxmlformats.org/officeDocument/2006/customXml" ds:itemID="{EE6C53D7-8CD0-49B3-80DB-1F6EC286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50547</Words>
  <Characters>28813</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Asta Kudirkaitė</cp:lastModifiedBy>
  <cp:revision>3</cp:revision>
  <cp:lastPrinted>2025-04-22T13:02:00Z</cp:lastPrinted>
  <dcterms:created xsi:type="dcterms:W3CDTF">2025-06-03T07:15:00Z</dcterms:created>
  <dcterms:modified xsi:type="dcterms:W3CDTF">2025-06-03T07:26:00Z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