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A2E38" w14:textId="77777777" w:rsidR="00E236E0" w:rsidRPr="00991F3B" w:rsidRDefault="00E236E0" w:rsidP="00332DF0">
      <w:pPr>
        <w:ind w:left="-284" w:right="-144"/>
        <w:rPr>
          <w:rFonts w:ascii="Times New Roman" w:hAnsi="Times New Roman" w:cs="Times New Roman"/>
          <w:lang w:val="en-US"/>
        </w:rPr>
      </w:pPr>
    </w:p>
    <w:p w14:paraId="35BBF77B" w14:textId="77777777" w:rsidR="00E236E0" w:rsidRPr="00991F3B" w:rsidRDefault="00E236E0" w:rsidP="00332DF0">
      <w:pPr>
        <w:ind w:left="-284" w:right="-144"/>
        <w:rPr>
          <w:rFonts w:ascii="Times New Roman" w:hAnsi="Times New Roman" w:cs="Times New Roman"/>
          <w:lang w:val="en-US"/>
        </w:rPr>
      </w:pPr>
    </w:p>
    <w:p w14:paraId="533F71E4" w14:textId="77777777" w:rsidR="000601DB" w:rsidRPr="00991F3B" w:rsidRDefault="000601DB" w:rsidP="00332DF0">
      <w:pPr>
        <w:pStyle w:val="bodytext10pt"/>
        <w:ind w:left="-283" w:right="-142"/>
        <w:rPr>
          <w:rFonts w:ascii="Times New Roman" w:hAnsi="Times New Roman" w:cs="Times New Roman"/>
          <w:b/>
          <w:bCs/>
          <w:lang w:val="en-US" w:eastAsia="zh-TW"/>
        </w:rPr>
      </w:pPr>
    </w:p>
    <w:p w14:paraId="44010EAC" w14:textId="71DDC12E" w:rsidR="000601DB" w:rsidRPr="00991F3B" w:rsidRDefault="00D738D3" w:rsidP="00332DF0">
      <w:pPr>
        <w:pStyle w:val="bodytext10pt"/>
        <w:ind w:left="0" w:right="-142" w:hanging="426"/>
        <w:rPr>
          <w:rFonts w:ascii="Times New Roman" w:hAnsi="Times New Roman" w:cs="Times New Roman"/>
          <w:b/>
          <w:bCs/>
          <w:lang w:val="en-US" w:eastAsia="zh-TW"/>
        </w:rPr>
      </w:pPr>
      <w:r w:rsidRPr="00991F3B">
        <w:rPr>
          <w:rFonts w:ascii="Times New Roman" w:hAnsi="Times New Roman" w:cs="Times New Roman"/>
          <w:b/>
          <w:bCs/>
          <w:lang w:val="en-US" w:eastAsia="zh-TW"/>
        </w:rPr>
        <w:t>INVITATION TO MARKET CONSULTATION</w:t>
      </w:r>
    </w:p>
    <w:p w14:paraId="779CA3F7" w14:textId="77777777" w:rsidR="000601DB" w:rsidRPr="00991F3B" w:rsidRDefault="000601DB" w:rsidP="00332DF0">
      <w:pPr>
        <w:shd w:val="clear" w:color="auto" w:fill="FFFFFF"/>
        <w:ind w:right="-144"/>
        <w:jc w:val="both"/>
        <w:rPr>
          <w:rFonts w:ascii="Times New Roman" w:eastAsia="Times New Roman" w:hAnsi="Times New Roman" w:cs="Times New Roman"/>
          <w:lang w:val="en-US" w:eastAsia="en-GB" w:bidi="he-IL"/>
          <w14:textOutline w14:w="9525" w14:cap="rnd" w14:cmpd="sng" w14:algn="ctr">
            <w14:noFill/>
            <w14:prstDash w14:val="solid"/>
            <w14:bevel/>
          </w14:textOutline>
        </w:rPr>
      </w:pPr>
    </w:p>
    <w:p w14:paraId="74E77F32" w14:textId="77777777" w:rsidR="00FA1594" w:rsidRPr="00991F3B" w:rsidRDefault="00FA1594" w:rsidP="00332DF0">
      <w:pPr>
        <w:ind w:left="-425" w:firstLine="425"/>
        <w:jc w:val="both"/>
        <w:rPr>
          <w:rFonts w:ascii="Times New Roman" w:hAnsi="Times New Roman" w:cs="Times New Roman"/>
          <w:lang w:val="en-US"/>
        </w:rPr>
      </w:pPr>
      <w:r w:rsidRPr="00991F3B">
        <w:rPr>
          <w:rFonts w:ascii="Times New Roman" w:hAnsi="Times New Roman" w:cs="Times New Roman"/>
          <w:lang w:val="en-US"/>
        </w:rPr>
        <w:t>Dear suppliers,</w:t>
      </w:r>
    </w:p>
    <w:p w14:paraId="22C76128" w14:textId="77777777" w:rsidR="00B23302" w:rsidRPr="00991F3B" w:rsidRDefault="00B23302" w:rsidP="00332DF0">
      <w:pPr>
        <w:ind w:left="-425" w:firstLine="425"/>
        <w:jc w:val="both"/>
        <w:rPr>
          <w:rFonts w:ascii="Times New Roman" w:hAnsi="Times New Roman" w:cs="Times New Roman"/>
          <w:lang w:val="en-US"/>
        </w:rPr>
      </w:pPr>
    </w:p>
    <w:p w14:paraId="6C009059" w14:textId="1CB21A27" w:rsidR="00FA1594" w:rsidRPr="00991F3B" w:rsidRDefault="00FA1594" w:rsidP="00332DF0">
      <w:pPr>
        <w:ind w:left="-425" w:firstLine="425"/>
        <w:jc w:val="both"/>
        <w:rPr>
          <w:rFonts w:ascii="Times New Roman" w:hAnsi="Times New Roman" w:cs="Times New Roman"/>
          <w:lang w:val="en-US"/>
        </w:rPr>
      </w:pPr>
      <w:r w:rsidRPr="00991F3B">
        <w:rPr>
          <w:rFonts w:ascii="Times New Roman" w:hAnsi="Times New Roman" w:cs="Times New Roman"/>
          <w:lang w:val="en-US"/>
        </w:rPr>
        <w:t xml:space="preserve">In order to properly prepare for the forthcoming procurement, CPVA invites you to participate in a market consultation. The information obtained during the consultation will be used in making decisions regarding the organization and execution of the procurement. </w:t>
      </w:r>
    </w:p>
    <w:p w14:paraId="26D8D9F3" w14:textId="5B40FC5B" w:rsidR="000601DB" w:rsidRPr="00991F3B" w:rsidRDefault="00FA1594" w:rsidP="00332DF0">
      <w:pPr>
        <w:ind w:left="-425" w:firstLine="425"/>
        <w:jc w:val="both"/>
        <w:rPr>
          <w:rFonts w:ascii="Times New Roman" w:hAnsi="Times New Roman" w:cs="Times New Roman"/>
          <w:highlight w:val="yellow"/>
          <w:lang w:val="en-US"/>
        </w:rPr>
      </w:pPr>
      <w:r w:rsidRPr="00991F3B">
        <w:rPr>
          <w:rFonts w:ascii="Times New Roman" w:hAnsi="Times New Roman" w:cs="Times New Roman"/>
          <w:lang w:val="en-US"/>
        </w:rPr>
        <w:t xml:space="preserve">Please answer the questions below via the correspondence facilities of the Central Public Procurement Information System (CPPIS) or by e-mail </w:t>
      </w:r>
      <w:hyperlink r:id="rId11" w:history="1">
        <w:r w:rsidR="00B05A3D" w:rsidRPr="00880B40">
          <w:rPr>
            <w:rStyle w:val="Hyperlink"/>
            <w:rFonts w:ascii="Times New Roman" w:hAnsi="Times New Roman" w:cs="Times New Roman"/>
            <w:lang w:val="en-US"/>
          </w:rPr>
          <w:t>publicprocurement@cpva.lt</w:t>
        </w:r>
      </w:hyperlink>
      <w:r w:rsidR="00B05A3D">
        <w:rPr>
          <w:rFonts w:ascii="Times New Roman" w:hAnsi="Times New Roman" w:cs="Times New Roman"/>
          <w:lang w:val="en-US"/>
        </w:rPr>
        <w:t xml:space="preserve"> </w:t>
      </w:r>
      <w:r w:rsidRPr="00B05A3D">
        <w:rPr>
          <w:rFonts w:ascii="Times New Roman" w:hAnsi="Times New Roman" w:cs="Times New Roman"/>
          <w:lang w:val="en-US"/>
        </w:rPr>
        <w:t xml:space="preserve">until </w:t>
      </w:r>
      <w:r w:rsidR="00B05A3D" w:rsidRPr="00B05A3D">
        <w:rPr>
          <w:rFonts w:ascii="Times New Roman" w:hAnsi="Times New Roman" w:cs="Times New Roman"/>
          <w:b/>
          <w:bCs/>
        </w:rPr>
        <w:t>December 16, 2024</w:t>
      </w:r>
      <w:r w:rsidR="00A24B13">
        <w:rPr>
          <w:rFonts w:ascii="Times New Roman" w:hAnsi="Times New Roman" w:cs="Times New Roman"/>
        </w:rPr>
        <w:t xml:space="preserve"> </w:t>
      </w:r>
      <w:r w:rsidR="00A24B13" w:rsidRPr="00A24B13">
        <w:rPr>
          <w:rFonts w:ascii="Times New Roman" w:hAnsi="Times New Roman" w:cs="Times New Roman"/>
          <w:lang w:val="en-US"/>
        </w:rPr>
        <w:t>at 5 p.m. (Lithuanian time).</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229"/>
      </w:tblGrid>
      <w:tr w:rsidR="00991F3B" w:rsidRPr="00991F3B" w14:paraId="399D068E" w14:textId="77777777" w:rsidTr="00F5791A">
        <w:tc>
          <w:tcPr>
            <w:tcW w:w="2689" w:type="dxa"/>
          </w:tcPr>
          <w:p w14:paraId="682DFBF8" w14:textId="77777777" w:rsidR="000601DB" w:rsidRPr="00991F3B" w:rsidRDefault="000601DB" w:rsidP="00332DF0">
            <w:pPr>
              <w:rPr>
                <w:rFonts w:ascii="Times New Roman" w:hAnsi="Times New Roman" w:cs="Times New Roman"/>
                <w:lang w:val="en-US" w:eastAsia="zh-TW"/>
              </w:rPr>
            </w:pPr>
          </w:p>
          <w:p w14:paraId="472837E1" w14:textId="77777777" w:rsidR="000601DB" w:rsidRPr="00991F3B" w:rsidRDefault="000601DB" w:rsidP="00332DF0">
            <w:pPr>
              <w:rPr>
                <w:rFonts w:ascii="Times New Roman" w:hAnsi="Times New Roman" w:cs="Times New Roman"/>
                <w:lang w:val="en-US" w:eastAsia="zh-TW"/>
              </w:rPr>
            </w:pPr>
          </w:p>
          <w:p w14:paraId="7B774A4F" w14:textId="5B56DEC0" w:rsidR="000601DB" w:rsidRPr="00991F3B" w:rsidRDefault="00AB2E1C" w:rsidP="00332DF0">
            <w:pPr>
              <w:rPr>
                <w:rFonts w:ascii="Times New Roman" w:hAnsi="Times New Roman" w:cs="Times New Roman"/>
                <w:lang w:val="en-US" w:eastAsia="zh-TW"/>
              </w:rPr>
            </w:pPr>
            <w:r w:rsidRPr="00991F3B">
              <w:rPr>
                <w:rFonts w:ascii="Times New Roman" w:hAnsi="Times New Roman" w:cs="Times New Roman"/>
                <w:lang w:val="en-US" w:eastAsia="zh-TW"/>
              </w:rPr>
              <w:t xml:space="preserve">Object of prior market consultation </w:t>
            </w:r>
          </w:p>
        </w:tc>
        <w:tc>
          <w:tcPr>
            <w:tcW w:w="7229" w:type="dxa"/>
          </w:tcPr>
          <w:p w14:paraId="2A6A9FBA" w14:textId="77777777" w:rsidR="000601DB" w:rsidRPr="00991F3B" w:rsidRDefault="000601DB" w:rsidP="00332DF0">
            <w:pPr>
              <w:jc w:val="both"/>
              <w:rPr>
                <w:rFonts w:ascii="Times New Roman" w:hAnsi="Times New Roman" w:cs="Times New Roman"/>
                <w:lang w:val="en-US" w:eastAsia="zh-TW"/>
              </w:rPr>
            </w:pPr>
          </w:p>
          <w:p w14:paraId="5F3975DF" w14:textId="20A99984" w:rsidR="000601DB" w:rsidRPr="00991F3B" w:rsidRDefault="00A878A4" w:rsidP="00332DF0">
            <w:pPr>
              <w:jc w:val="both"/>
              <w:rPr>
                <w:rFonts w:ascii="Times New Roman" w:hAnsi="Times New Roman" w:cs="Times New Roman"/>
                <w:lang w:val="en-US" w:eastAsia="zh-TW"/>
              </w:rPr>
            </w:pPr>
            <w:r w:rsidRPr="00A878A4">
              <w:rPr>
                <w:rFonts w:ascii="Times New Roman" w:hAnsi="Times New Roman" w:cs="Times New Roman"/>
                <w:b/>
                <w:bCs/>
                <w:lang w:val="lt-LT" w:eastAsia="zh-TW"/>
              </w:rPr>
              <w:t xml:space="preserve">HARDWARE AND SOFTWARE COMPLEX </w:t>
            </w:r>
            <w:r w:rsidRPr="00A878A4">
              <w:rPr>
                <w:rFonts w:ascii="Times New Roman" w:hAnsi="Times New Roman" w:cs="Times New Roman"/>
                <w:b/>
                <w:bCs/>
                <w:lang w:val="en-US" w:eastAsia="zh-TW"/>
              </w:rPr>
              <w:t>CONTACT CENTER OF THE "HELP DESK" SYSTEM</w:t>
            </w:r>
            <w:r w:rsidRPr="00A878A4">
              <w:rPr>
                <w:rFonts w:ascii="Times New Roman" w:hAnsi="Times New Roman" w:cs="Times New Roman"/>
                <w:b/>
                <w:bCs/>
                <w:lang w:val="lt-LT" w:eastAsia="zh-TW"/>
              </w:rPr>
              <w:t xml:space="preserve"> </w:t>
            </w:r>
            <w:r w:rsidRPr="00A878A4">
              <w:rPr>
                <w:rFonts w:ascii="Times New Roman" w:hAnsi="Times New Roman" w:cs="Times New Roman"/>
                <w:b/>
                <w:bCs/>
                <w:lang w:val="en-US" w:eastAsia="zh-TW"/>
              </w:rPr>
              <w:t>AND SERVICES FROM ITS SETTINGS</w:t>
            </w:r>
            <w:r w:rsidRPr="00A878A4">
              <w:rPr>
                <w:rFonts w:ascii="Times New Roman" w:hAnsi="Times New Roman" w:cs="Times New Roman"/>
                <w:b/>
                <w:bCs/>
                <w:lang w:val="lt-LT" w:eastAsia="zh-TW"/>
              </w:rPr>
              <w:t xml:space="preserve"> </w:t>
            </w:r>
            <w:r w:rsidR="00BD23C5">
              <w:rPr>
                <w:rFonts w:ascii="Times New Roman" w:hAnsi="Times New Roman" w:cs="Times New Roman"/>
                <w:b/>
                <w:bCs/>
                <w:lang w:eastAsia="zh-TW"/>
              </w:rPr>
              <w:t xml:space="preserve"> </w:t>
            </w:r>
            <w:r w:rsidR="00AB2E1C" w:rsidRPr="00991F3B">
              <w:rPr>
                <w:rFonts w:ascii="Times New Roman" w:hAnsi="Times New Roman" w:cs="Times New Roman"/>
                <w:lang w:val="en-US" w:eastAsia="zh-TW"/>
              </w:rPr>
              <w:t>(Procurement)</w:t>
            </w:r>
          </w:p>
          <w:p w14:paraId="2CC26B59" w14:textId="2F1A99AE" w:rsidR="000601DB" w:rsidRPr="00991F3B" w:rsidRDefault="000601DB" w:rsidP="00332DF0">
            <w:pPr>
              <w:jc w:val="both"/>
              <w:rPr>
                <w:rFonts w:ascii="Times New Roman" w:hAnsi="Times New Roman" w:cs="Times New Roman"/>
                <w:lang w:val="lt-LT" w:eastAsia="zh-TW"/>
              </w:rPr>
            </w:pPr>
          </w:p>
        </w:tc>
      </w:tr>
    </w:tbl>
    <w:p w14:paraId="58114B87" w14:textId="77777777" w:rsidR="000601DB" w:rsidRPr="00991F3B" w:rsidRDefault="000601DB" w:rsidP="00332DF0">
      <w:pPr>
        <w:shd w:val="clear" w:color="auto" w:fill="FFFFFF"/>
        <w:ind w:right="-142"/>
        <w:jc w:val="both"/>
        <w:rPr>
          <w:rFonts w:ascii="Times New Roman" w:eastAsia="Times New Roman" w:hAnsi="Times New Roman" w:cs="Times New Roman"/>
          <w:lang w:val="en-US" w:eastAsia="en-GB" w:bidi="he-IL"/>
          <w14:textOutline w14:w="9525" w14:cap="rnd" w14:cmpd="sng" w14:algn="ctr">
            <w14:noFill/>
            <w14:prstDash w14:val="solid"/>
            <w14:bevel/>
          </w14:textOutline>
        </w:rPr>
      </w:pPr>
    </w:p>
    <w:tbl>
      <w:tblPr>
        <w:tblW w:w="82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394"/>
      </w:tblGrid>
      <w:tr w:rsidR="00991F3B" w:rsidRPr="00991F3B" w14:paraId="1006F1DC" w14:textId="77777777" w:rsidTr="00F5791A">
        <w:tc>
          <w:tcPr>
            <w:tcW w:w="3823" w:type="dxa"/>
          </w:tcPr>
          <w:p w14:paraId="2A8B60FF" w14:textId="77777777" w:rsidR="000601DB" w:rsidRPr="00991F3B" w:rsidRDefault="000601DB" w:rsidP="00332DF0">
            <w:pPr>
              <w:rPr>
                <w:rFonts w:ascii="Times New Roman" w:hAnsi="Times New Roman" w:cs="Times New Roman"/>
                <w:lang w:val="en-US" w:eastAsia="zh-TW"/>
              </w:rPr>
            </w:pPr>
          </w:p>
          <w:p w14:paraId="01D57A3E" w14:textId="77777777" w:rsidR="000601DB" w:rsidRPr="00991F3B" w:rsidRDefault="00AB2E1C" w:rsidP="00332DF0">
            <w:pPr>
              <w:rPr>
                <w:rFonts w:ascii="Times New Roman" w:hAnsi="Times New Roman" w:cs="Times New Roman"/>
                <w:lang w:val="en-US" w:eastAsia="zh-TW"/>
              </w:rPr>
            </w:pPr>
            <w:r w:rsidRPr="00991F3B">
              <w:rPr>
                <w:rFonts w:ascii="Times New Roman" w:hAnsi="Times New Roman" w:cs="Times New Roman"/>
                <w:lang w:val="en-US" w:eastAsia="zh-TW"/>
              </w:rPr>
              <w:t xml:space="preserve">Name of the supplier participating in the market consultation </w:t>
            </w:r>
          </w:p>
          <w:p w14:paraId="7BE7A62F" w14:textId="152C40AD" w:rsidR="00AB2E1C" w:rsidRPr="00991F3B" w:rsidRDefault="00AB2E1C" w:rsidP="00332DF0">
            <w:pPr>
              <w:rPr>
                <w:rFonts w:ascii="Times New Roman" w:hAnsi="Times New Roman" w:cs="Times New Roman"/>
                <w:lang w:val="en-US" w:eastAsia="zh-TW"/>
              </w:rPr>
            </w:pPr>
          </w:p>
        </w:tc>
        <w:tc>
          <w:tcPr>
            <w:tcW w:w="4394" w:type="dxa"/>
          </w:tcPr>
          <w:p w14:paraId="00DF4281" w14:textId="77777777" w:rsidR="000601DB" w:rsidRPr="00991F3B" w:rsidRDefault="000601DB" w:rsidP="00332DF0">
            <w:pPr>
              <w:jc w:val="both"/>
              <w:rPr>
                <w:rFonts w:ascii="Times New Roman" w:hAnsi="Times New Roman" w:cs="Times New Roman"/>
                <w:lang w:val="en-US" w:eastAsia="zh-TW"/>
              </w:rPr>
            </w:pPr>
          </w:p>
        </w:tc>
      </w:tr>
    </w:tbl>
    <w:p w14:paraId="757931BA" w14:textId="77777777" w:rsidR="000601DB" w:rsidRPr="00991F3B" w:rsidRDefault="000601DB" w:rsidP="00332DF0">
      <w:pPr>
        <w:ind w:firstLine="851"/>
        <w:jc w:val="both"/>
        <w:rPr>
          <w:rFonts w:ascii="Times New Roman" w:hAnsi="Times New Roman" w:cs="Times New Roman"/>
          <w:lang w:val="en-US" w:eastAsia="zh-TW"/>
        </w:rPr>
      </w:pPr>
    </w:p>
    <w:p w14:paraId="4575A9BD" w14:textId="7706824A" w:rsidR="000601DB" w:rsidRPr="00991F3B" w:rsidRDefault="000601DB" w:rsidP="00332DF0">
      <w:pPr>
        <w:rPr>
          <w:rFonts w:ascii="Times New Roman" w:hAnsi="Times New Roman" w:cs="Times New Roman"/>
          <w:lang w:val="en-US" w:eastAsia="zh-TW"/>
        </w:rPr>
      </w:pPr>
      <w:r w:rsidRPr="00991F3B">
        <w:rPr>
          <w:rFonts w:ascii="Times New Roman" w:hAnsi="Times New Roman" w:cs="Times New Roman"/>
          <w:lang w:val="en-US" w:eastAsia="zh-TW"/>
        </w:rPr>
        <w:t xml:space="preserve">1. </w:t>
      </w:r>
      <w:r w:rsidR="00AB2E1C" w:rsidRPr="00991F3B">
        <w:rPr>
          <w:rFonts w:ascii="Times New Roman" w:hAnsi="Times New Roman" w:cs="Times New Roman"/>
          <w:lang w:val="en-US" w:eastAsia="zh-TW"/>
        </w:rPr>
        <w:t>Procurement requirements</w:t>
      </w:r>
      <w:r w:rsidRPr="00991F3B">
        <w:rPr>
          <w:rFonts w:ascii="Times New Roman" w:hAnsi="Times New Roman" w:cs="Times New Roman"/>
          <w:lang w:val="en-US" w:eastAsia="zh-TW"/>
        </w:rPr>
        <w:t xml:space="preserve">: </w:t>
      </w:r>
    </w:p>
    <w:tbl>
      <w:tblPr>
        <w:tblStyle w:val="Lentelstinklelis1"/>
        <w:tblW w:w="9918" w:type="dxa"/>
        <w:tblInd w:w="-431" w:type="dxa"/>
        <w:tblLook w:val="04A0" w:firstRow="1" w:lastRow="0" w:firstColumn="1" w:lastColumn="0" w:noHBand="0" w:noVBand="1"/>
      </w:tblPr>
      <w:tblGrid>
        <w:gridCol w:w="704"/>
        <w:gridCol w:w="4536"/>
        <w:gridCol w:w="4678"/>
      </w:tblGrid>
      <w:tr w:rsidR="00991F3B" w:rsidRPr="00991F3B" w14:paraId="722A6C34" w14:textId="77777777" w:rsidTr="00F5791A">
        <w:trPr>
          <w:trHeight w:val="529"/>
        </w:trPr>
        <w:tc>
          <w:tcPr>
            <w:tcW w:w="704" w:type="dxa"/>
            <w:vAlign w:val="center"/>
          </w:tcPr>
          <w:p w14:paraId="4DFD8EF3" w14:textId="77777777" w:rsidR="000601DB" w:rsidRPr="00991F3B" w:rsidRDefault="000601DB"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Nr.</w:t>
            </w:r>
          </w:p>
        </w:tc>
        <w:tc>
          <w:tcPr>
            <w:tcW w:w="4536" w:type="dxa"/>
            <w:vAlign w:val="center"/>
          </w:tcPr>
          <w:p w14:paraId="1361F192" w14:textId="70DC503C" w:rsidR="000601DB"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Question</w:t>
            </w:r>
          </w:p>
        </w:tc>
        <w:tc>
          <w:tcPr>
            <w:tcW w:w="4678" w:type="dxa"/>
            <w:vAlign w:val="center"/>
          </w:tcPr>
          <w:p w14:paraId="2F7D3A18" w14:textId="6070E521" w:rsidR="000601DB"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Market participant‘s answers</w:t>
            </w:r>
          </w:p>
        </w:tc>
      </w:tr>
      <w:tr w:rsidR="00991F3B" w:rsidRPr="00991F3B" w14:paraId="49BD1100" w14:textId="77777777" w:rsidTr="00F5791A">
        <w:trPr>
          <w:trHeight w:val="255"/>
        </w:trPr>
        <w:tc>
          <w:tcPr>
            <w:tcW w:w="704" w:type="dxa"/>
          </w:tcPr>
          <w:p w14:paraId="6085FDA6" w14:textId="77777777" w:rsidR="000601DB" w:rsidRPr="00991F3B"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048F8158" w14:textId="269A041C" w:rsidR="00C07AF2" w:rsidRDefault="00FA1594"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The Contracting Authority</w:t>
            </w:r>
            <w:r w:rsidR="00C07AF2" w:rsidRPr="00991F3B">
              <w:rPr>
                <w:rFonts w:ascii="Times New Roman" w:hAnsi="Times New Roman" w:cs="Times New Roman"/>
                <w:sz w:val="24"/>
                <w:szCs w:val="24"/>
                <w:lang w:val="en-US" w:eastAsia="zh-TW"/>
              </w:rPr>
              <w:t xml:space="preserve"> does not intend to divide the procurement object into lots.</w:t>
            </w:r>
          </w:p>
          <w:p w14:paraId="0ADFFAF2" w14:textId="77777777" w:rsidR="00F86382" w:rsidRPr="00991F3B" w:rsidRDefault="00F86382" w:rsidP="00332DF0">
            <w:pPr>
              <w:jc w:val="both"/>
              <w:rPr>
                <w:rFonts w:ascii="Times New Roman" w:hAnsi="Times New Roman" w:cs="Times New Roman"/>
                <w:sz w:val="24"/>
                <w:szCs w:val="24"/>
                <w:lang w:val="en-US" w:eastAsia="zh-TW"/>
              </w:rPr>
            </w:pPr>
          </w:p>
          <w:p w14:paraId="0E8F985E" w14:textId="3FD6CB93" w:rsidR="000601DB" w:rsidRPr="00991F3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Would not dividing the procurement object affect your decision to participate in the procurement?</w:t>
            </w:r>
          </w:p>
        </w:tc>
        <w:tc>
          <w:tcPr>
            <w:tcW w:w="4678" w:type="dxa"/>
          </w:tcPr>
          <w:p w14:paraId="35D50F69" w14:textId="77777777" w:rsidR="000601DB" w:rsidRPr="00991F3B" w:rsidRDefault="000601DB" w:rsidP="00332DF0">
            <w:pPr>
              <w:jc w:val="both"/>
              <w:rPr>
                <w:rFonts w:ascii="Times New Roman" w:hAnsi="Times New Roman" w:cs="Times New Roman"/>
                <w:sz w:val="24"/>
                <w:szCs w:val="24"/>
                <w:lang w:val="en-US" w:eastAsia="zh-TW"/>
              </w:rPr>
            </w:pPr>
          </w:p>
        </w:tc>
      </w:tr>
      <w:tr w:rsidR="00991F3B" w:rsidRPr="00991F3B" w14:paraId="66A071AD" w14:textId="77777777" w:rsidTr="00F5791A">
        <w:trPr>
          <w:trHeight w:val="270"/>
        </w:trPr>
        <w:tc>
          <w:tcPr>
            <w:tcW w:w="704" w:type="dxa"/>
            <w:tcBorders>
              <w:bottom w:val="single" w:sz="4" w:space="0" w:color="1E8BCD"/>
            </w:tcBorders>
          </w:tcPr>
          <w:p w14:paraId="75420F61" w14:textId="77777777" w:rsidR="000601DB" w:rsidRPr="00991F3B"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3DF54AEB" w14:textId="10DBFC8D" w:rsidR="00C07AF2" w:rsidRDefault="00434318" w:rsidP="00332DF0">
            <w:pPr>
              <w:jc w:val="both"/>
              <w:rPr>
                <w:rFonts w:ascii="Times New Roman" w:hAnsi="Times New Roman" w:cs="Times New Roman"/>
                <w:sz w:val="24"/>
                <w:szCs w:val="24"/>
                <w:lang w:val="en-US" w:eastAsia="zh-TW"/>
              </w:rPr>
            </w:pPr>
            <w:r w:rsidRPr="00434318">
              <w:rPr>
                <w:rFonts w:ascii="Times New Roman" w:hAnsi="Times New Roman" w:cs="Times New Roman"/>
                <w:sz w:val="24"/>
                <w:szCs w:val="24"/>
                <w:lang w:val="en-US" w:eastAsia="zh-TW"/>
              </w:rPr>
              <w:t>What is the preliminary price  of the proposed object? *</w:t>
            </w:r>
          </w:p>
          <w:p w14:paraId="003BD5CF" w14:textId="77777777" w:rsidR="00434318" w:rsidRPr="00991F3B" w:rsidRDefault="00434318" w:rsidP="00332DF0">
            <w:pPr>
              <w:jc w:val="both"/>
              <w:rPr>
                <w:rFonts w:ascii="Times New Roman" w:hAnsi="Times New Roman" w:cs="Times New Roman"/>
                <w:sz w:val="24"/>
                <w:szCs w:val="24"/>
                <w:lang w:val="en-US" w:eastAsia="zh-TW"/>
              </w:rPr>
            </w:pPr>
          </w:p>
          <w:p w14:paraId="65000CEA" w14:textId="46C4C2A8" w:rsidR="000601DB" w:rsidRPr="00991F3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*Please note that the Goods are subject to a 0% VAT rate.</w:t>
            </w:r>
          </w:p>
        </w:tc>
        <w:tc>
          <w:tcPr>
            <w:tcW w:w="4678" w:type="dxa"/>
          </w:tcPr>
          <w:p w14:paraId="4DFC644B" w14:textId="77777777" w:rsidR="000601DB" w:rsidRPr="00991F3B" w:rsidRDefault="000601DB" w:rsidP="00332DF0">
            <w:pPr>
              <w:jc w:val="both"/>
              <w:rPr>
                <w:rFonts w:ascii="Times New Roman" w:hAnsi="Times New Roman" w:cs="Times New Roman"/>
                <w:sz w:val="24"/>
                <w:szCs w:val="24"/>
                <w:lang w:val="en-US" w:eastAsia="zh-TW"/>
              </w:rPr>
            </w:pPr>
          </w:p>
        </w:tc>
      </w:tr>
      <w:tr w:rsidR="00991F3B" w:rsidRPr="00991F3B" w14:paraId="020F6AFE" w14:textId="77777777" w:rsidTr="00F5791A">
        <w:trPr>
          <w:trHeight w:val="270"/>
        </w:trPr>
        <w:tc>
          <w:tcPr>
            <w:tcW w:w="704" w:type="dxa"/>
            <w:tcBorders>
              <w:bottom w:val="single" w:sz="4" w:space="0" w:color="1E8BCD"/>
            </w:tcBorders>
          </w:tcPr>
          <w:p w14:paraId="3435F149" w14:textId="77777777" w:rsidR="000601DB" w:rsidRPr="00991F3B"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5AE86A16" w14:textId="3C460C54" w:rsidR="000601D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Would an advance payment be required to fulfill your contractual obligations? * If so, how much?</w:t>
            </w:r>
          </w:p>
          <w:p w14:paraId="2B7B78D2" w14:textId="77777777" w:rsidR="00F86382" w:rsidRPr="00991F3B" w:rsidRDefault="00F86382" w:rsidP="00332DF0">
            <w:pPr>
              <w:jc w:val="both"/>
              <w:rPr>
                <w:rFonts w:ascii="Times New Roman" w:hAnsi="Times New Roman" w:cs="Times New Roman"/>
                <w:sz w:val="24"/>
                <w:szCs w:val="24"/>
                <w:lang w:val="en-US" w:eastAsia="zh-TW"/>
              </w:rPr>
            </w:pPr>
          </w:p>
          <w:p w14:paraId="396B9E22" w14:textId="39D0B476" w:rsidR="00C07AF2" w:rsidRPr="00991F3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*Please note that the advance payment will have to be secured by an advance guarantee </w:t>
            </w:r>
            <w:r w:rsidRPr="00991F3B">
              <w:rPr>
                <w:rFonts w:ascii="Times New Roman" w:eastAsia="Times New Roman" w:hAnsi="Times New Roman" w:cs="Times New Roman"/>
                <w:noProof/>
                <w:sz w:val="24"/>
                <w:szCs w:val="24"/>
                <w:lang w:val="en-US" w:eastAsia="ru-RU"/>
              </w:rPr>
              <w:t xml:space="preserve">for at least the amount of the requested advance – a  financial guarantee,  issued by </w:t>
            </w:r>
            <w:r w:rsidRPr="00991F3B">
              <w:rPr>
                <w:rFonts w:ascii="Times New Roman" w:hAnsi="Times New Roman" w:cs="Times New Roman"/>
                <w:sz w:val="24"/>
                <w:szCs w:val="24"/>
                <w:lang w:val="en-US"/>
              </w:rPr>
              <w:t>a bank or a financial institution.</w:t>
            </w:r>
          </w:p>
        </w:tc>
        <w:tc>
          <w:tcPr>
            <w:tcW w:w="4678" w:type="dxa"/>
          </w:tcPr>
          <w:p w14:paraId="709E4023" w14:textId="77777777" w:rsidR="000601DB" w:rsidRPr="00991F3B" w:rsidRDefault="000601DB" w:rsidP="00332DF0">
            <w:pPr>
              <w:jc w:val="both"/>
              <w:rPr>
                <w:rFonts w:ascii="Times New Roman" w:hAnsi="Times New Roman" w:cs="Times New Roman"/>
                <w:sz w:val="24"/>
                <w:szCs w:val="24"/>
                <w:lang w:val="en-US" w:eastAsia="zh-TW"/>
              </w:rPr>
            </w:pPr>
          </w:p>
        </w:tc>
      </w:tr>
      <w:tr w:rsidR="00991F3B" w:rsidRPr="00991F3B" w14:paraId="20735741" w14:textId="77777777" w:rsidTr="00F5791A">
        <w:trPr>
          <w:trHeight w:val="270"/>
        </w:trPr>
        <w:tc>
          <w:tcPr>
            <w:tcW w:w="704" w:type="dxa"/>
            <w:tcBorders>
              <w:bottom w:val="single" w:sz="4" w:space="0" w:color="1E8BCD"/>
            </w:tcBorders>
          </w:tcPr>
          <w:p w14:paraId="24883185" w14:textId="77777777" w:rsidR="000601DB" w:rsidRPr="00991F3B" w:rsidRDefault="000601DB" w:rsidP="00332DF0">
            <w:pPr>
              <w:numPr>
                <w:ilvl w:val="0"/>
                <w:numId w:val="12"/>
              </w:numPr>
              <w:contextualSpacing/>
              <w:rPr>
                <w:rFonts w:ascii="Times New Roman" w:hAnsi="Times New Roman" w:cs="Times New Roman"/>
                <w:sz w:val="24"/>
                <w:szCs w:val="24"/>
                <w:lang w:val="en-US" w:eastAsia="zh-TW"/>
              </w:rPr>
            </w:pPr>
          </w:p>
        </w:tc>
        <w:tc>
          <w:tcPr>
            <w:tcW w:w="4536" w:type="dxa"/>
          </w:tcPr>
          <w:p w14:paraId="1C4E7926" w14:textId="150C5BB3" w:rsidR="000601DB" w:rsidRPr="00991F3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Does your company meet the qualification requir</w:t>
            </w:r>
            <w:r w:rsidRPr="00D74BD7">
              <w:rPr>
                <w:rFonts w:ascii="Times New Roman" w:hAnsi="Times New Roman" w:cs="Times New Roman"/>
                <w:sz w:val="24"/>
                <w:szCs w:val="24"/>
                <w:lang w:val="en-US" w:eastAsia="zh-TW"/>
              </w:rPr>
              <w:t>ements</w:t>
            </w:r>
            <w:r w:rsidR="008D4402" w:rsidRPr="00D74BD7">
              <w:rPr>
                <w:rFonts w:ascii="Times New Roman" w:hAnsi="Times New Roman" w:cs="Times New Roman"/>
                <w:sz w:val="24"/>
                <w:szCs w:val="24"/>
                <w:lang w:val="en-US" w:eastAsia="zh-TW"/>
              </w:rPr>
              <w:t xml:space="preserve"> to be established</w:t>
            </w:r>
            <w:r w:rsidRPr="00D74BD7">
              <w:rPr>
                <w:rFonts w:ascii="Times New Roman" w:hAnsi="Times New Roman" w:cs="Times New Roman"/>
                <w:sz w:val="24"/>
                <w:szCs w:val="24"/>
                <w:lang w:val="en-US" w:eastAsia="zh-TW"/>
              </w:rPr>
              <w:t xml:space="preserve"> (see </w:t>
            </w:r>
            <w:r w:rsidR="008D4402" w:rsidRPr="00D74BD7">
              <w:rPr>
                <w:rFonts w:ascii="Times New Roman" w:hAnsi="Times New Roman" w:cs="Times New Roman"/>
                <w:sz w:val="24"/>
                <w:szCs w:val="24"/>
                <w:lang w:val="en-US" w:eastAsia="zh-TW"/>
              </w:rPr>
              <w:t>Annex</w:t>
            </w:r>
            <w:r w:rsidRPr="00D74BD7">
              <w:rPr>
                <w:rFonts w:ascii="Times New Roman" w:hAnsi="Times New Roman" w:cs="Times New Roman"/>
                <w:sz w:val="24"/>
                <w:szCs w:val="24"/>
                <w:lang w:val="en-US" w:eastAsia="zh-TW"/>
              </w:rPr>
              <w:t xml:space="preserve"> </w:t>
            </w:r>
            <w:r w:rsidR="00434318" w:rsidRPr="00D74BD7">
              <w:rPr>
                <w:rFonts w:ascii="Times New Roman" w:hAnsi="Times New Roman" w:cs="Times New Roman"/>
                <w:sz w:val="24"/>
                <w:szCs w:val="24"/>
                <w:lang w:val="en-US" w:eastAsia="zh-TW"/>
              </w:rPr>
              <w:t>2</w:t>
            </w:r>
            <w:r w:rsidRPr="00D74BD7">
              <w:rPr>
                <w:rFonts w:ascii="Times New Roman" w:hAnsi="Times New Roman" w:cs="Times New Roman"/>
                <w:sz w:val="24"/>
                <w:szCs w:val="24"/>
                <w:lang w:val="en-US" w:eastAsia="zh-TW"/>
              </w:rPr>
              <w:t>)?</w:t>
            </w:r>
            <w:r w:rsidR="008D4402" w:rsidRPr="00D74BD7">
              <w:rPr>
                <w:rFonts w:ascii="Times New Roman" w:hAnsi="Times New Roman" w:cs="Times New Roman"/>
                <w:sz w:val="24"/>
                <w:szCs w:val="24"/>
                <w:lang w:val="en-US" w:eastAsia="zh-TW"/>
              </w:rPr>
              <w:t xml:space="preserve"> Do</w:t>
            </w:r>
            <w:r w:rsidR="008D4402" w:rsidRPr="00991F3B">
              <w:rPr>
                <w:rFonts w:ascii="Times New Roman" w:hAnsi="Times New Roman" w:cs="Times New Roman"/>
                <w:sz w:val="24"/>
                <w:szCs w:val="24"/>
                <w:lang w:val="en-US" w:eastAsia="zh-TW"/>
              </w:rPr>
              <w:t xml:space="preserve"> you have any comments for them?</w:t>
            </w:r>
          </w:p>
        </w:tc>
        <w:tc>
          <w:tcPr>
            <w:tcW w:w="4678" w:type="dxa"/>
          </w:tcPr>
          <w:p w14:paraId="098A79E7" w14:textId="77777777" w:rsidR="000601DB" w:rsidRPr="00991F3B" w:rsidRDefault="000601DB" w:rsidP="00332DF0">
            <w:pPr>
              <w:jc w:val="both"/>
              <w:rPr>
                <w:rFonts w:ascii="Times New Roman" w:hAnsi="Times New Roman" w:cs="Times New Roman"/>
                <w:sz w:val="24"/>
                <w:szCs w:val="24"/>
                <w:lang w:val="en-US" w:eastAsia="zh-TW"/>
              </w:rPr>
            </w:pPr>
          </w:p>
        </w:tc>
      </w:tr>
      <w:tr w:rsidR="00991F3B" w:rsidRPr="00991F3B" w14:paraId="4A40B42E" w14:textId="77777777" w:rsidTr="00F5791A">
        <w:trPr>
          <w:trHeight w:val="255"/>
        </w:trPr>
        <w:tc>
          <w:tcPr>
            <w:tcW w:w="704" w:type="dxa"/>
          </w:tcPr>
          <w:p w14:paraId="03E72545" w14:textId="77777777" w:rsidR="000601DB" w:rsidRPr="002E25CC" w:rsidRDefault="000601DB" w:rsidP="00332DF0">
            <w:pPr>
              <w:numPr>
                <w:ilvl w:val="0"/>
                <w:numId w:val="12"/>
              </w:numPr>
              <w:contextualSpacing/>
              <w:rPr>
                <w:rFonts w:ascii="Times New Roman" w:hAnsi="Times New Roman" w:cs="Times New Roman"/>
                <w:sz w:val="24"/>
                <w:szCs w:val="24"/>
                <w:lang w:eastAsia="zh-TW"/>
              </w:rPr>
            </w:pPr>
          </w:p>
        </w:tc>
        <w:tc>
          <w:tcPr>
            <w:tcW w:w="4536" w:type="dxa"/>
          </w:tcPr>
          <w:p w14:paraId="558D7493" w14:textId="2AED4CC4" w:rsidR="000601DB" w:rsidRPr="00991F3B" w:rsidRDefault="00C07AF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Other suggestions/observations</w:t>
            </w:r>
          </w:p>
        </w:tc>
        <w:tc>
          <w:tcPr>
            <w:tcW w:w="4678" w:type="dxa"/>
          </w:tcPr>
          <w:p w14:paraId="2EBE0132" w14:textId="77777777" w:rsidR="000601DB" w:rsidRPr="00991F3B" w:rsidRDefault="000601DB" w:rsidP="00332DF0">
            <w:pPr>
              <w:jc w:val="both"/>
              <w:rPr>
                <w:rFonts w:ascii="Times New Roman" w:hAnsi="Times New Roman" w:cs="Times New Roman"/>
                <w:sz w:val="24"/>
                <w:szCs w:val="24"/>
                <w:lang w:val="en-US" w:eastAsia="zh-TW"/>
              </w:rPr>
            </w:pPr>
          </w:p>
        </w:tc>
      </w:tr>
    </w:tbl>
    <w:p w14:paraId="2F4D1A76" w14:textId="77777777" w:rsidR="000601DB" w:rsidRPr="00991F3B" w:rsidRDefault="000601DB" w:rsidP="00332DF0">
      <w:pPr>
        <w:rPr>
          <w:rFonts w:ascii="Times New Roman" w:hAnsi="Times New Roman" w:cs="Times New Roman"/>
          <w:lang w:val="en-US" w:eastAsia="zh-TW"/>
        </w:rPr>
      </w:pPr>
    </w:p>
    <w:p w14:paraId="3BFCDADD" w14:textId="60DB316D" w:rsidR="000601DB" w:rsidRPr="00991F3B" w:rsidRDefault="000601DB" w:rsidP="00332DF0">
      <w:pPr>
        <w:rPr>
          <w:rFonts w:ascii="Times New Roman" w:hAnsi="Times New Roman" w:cs="Times New Roman"/>
          <w:lang w:val="en-US" w:eastAsia="zh-TW"/>
        </w:rPr>
      </w:pPr>
      <w:r w:rsidRPr="00991F3B">
        <w:rPr>
          <w:rFonts w:ascii="Times New Roman" w:hAnsi="Times New Roman" w:cs="Times New Roman"/>
          <w:lang w:val="en-US" w:eastAsia="zh-TW"/>
        </w:rPr>
        <w:t xml:space="preserve">2. </w:t>
      </w:r>
      <w:r w:rsidR="00AB2E1C" w:rsidRPr="00991F3B">
        <w:rPr>
          <w:rFonts w:ascii="Times New Roman" w:hAnsi="Times New Roman" w:cs="Times New Roman"/>
          <w:lang w:val="en-US" w:eastAsia="zh-TW"/>
        </w:rPr>
        <w:t xml:space="preserve">Technical specification (Annex </w:t>
      </w:r>
      <w:r w:rsidR="00F86382">
        <w:rPr>
          <w:rFonts w:ascii="Times New Roman" w:hAnsi="Times New Roman" w:cs="Times New Roman"/>
          <w:lang w:val="en-US" w:eastAsia="zh-TW"/>
        </w:rPr>
        <w:t>1</w:t>
      </w:r>
      <w:r w:rsidR="00AB2E1C" w:rsidRPr="00991F3B">
        <w:rPr>
          <w:rFonts w:ascii="Times New Roman" w:hAnsi="Times New Roman" w:cs="Times New Roman"/>
          <w:lang w:val="en-US" w:eastAsia="zh-TW"/>
        </w:rPr>
        <w:t>)</w:t>
      </w:r>
      <w:r w:rsidRPr="00991F3B">
        <w:rPr>
          <w:rFonts w:ascii="Times New Roman" w:hAnsi="Times New Roman" w:cs="Times New Roman"/>
          <w:lang w:val="en-US" w:eastAsia="zh-TW"/>
        </w:rPr>
        <w:t>:</w:t>
      </w:r>
    </w:p>
    <w:tbl>
      <w:tblPr>
        <w:tblStyle w:val="Lentelstinklelis1"/>
        <w:tblW w:w="9918" w:type="dxa"/>
        <w:tblInd w:w="-431" w:type="dxa"/>
        <w:tblLook w:val="04A0" w:firstRow="1" w:lastRow="0" w:firstColumn="1" w:lastColumn="0" w:noHBand="0" w:noVBand="1"/>
      </w:tblPr>
      <w:tblGrid>
        <w:gridCol w:w="713"/>
        <w:gridCol w:w="4527"/>
        <w:gridCol w:w="4678"/>
      </w:tblGrid>
      <w:tr w:rsidR="00991F3B" w:rsidRPr="00991F3B" w14:paraId="0AD643A6"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vAlign w:val="center"/>
            <w:hideMark/>
          </w:tcPr>
          <w:p w14:paraId="6E651A63" w14:textId="77777777"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Nr.</w:t>
            </w:r>
          </w:p>
        </w:tc>
        <w:tc>
          <w:tcPr>
            <w:tcW w:w="4527" w:type="dxa"/>
            <w:tcBorders>
              <w:top w:val="single" w:sz="4" w:space="0" w:color="auto"/>
              <w:left w:val="single" w:sz="4" w:space="0" w:color="auto"/>
              <w:bottom w:val="single" w:sz="4" w:space="0" w:color="auto"/>
              <w:right w:val="single" w:sz="4" w:space="0" w:color="auto"/>
            </w:tcBorders>
            <w:vAlign w:val="center"/>
            <w:hideMark/>
          </w:tcPr>
          <w:p w14:paraId="37B23A75" w14:textId="51B39505"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B7962F6" w14:textId="5C3A74C4"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Market participant‘s answers</w:t>
            </w:r>
          </w:p>
        </w:tc>
      </w:tr>
      <w:tr w:rsidR="00991F3B" w:rsidRPr="00991F3B" w14:paraId="3D60A82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58EDE755" w14:textId="77777777" w:rsidR="000601DB" w:rsidRPr="00991F3B"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39D09247" w14:textId="580BFA95" w:rsidR="000601DB" w:rsidRPr="00991F3B" w:rsidRDefault="008D440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Can you offer the Product according to the requirements of the technical specification?</w:t>
            </w:r>
          </w:p>
        </w:tc>
        <w:tc>
          <w:tcPr>
            <w:tcW w:w="4678" w:type="dxa"/>
            <w:tcBorders>
              <w:top w:val="single" w:sz="4" w:space="0" w:color="auto"/>
              <w:left w:val="single" w:sz="4" w:space="0" w:color="auto"/>
              <w:bottom w:val="single" w:sz="4" w:space="0" w:color="auto"/>
              <w:right w:val="single" w:sz="4" w:space="0" w:color="auto"/>
            </w:tcBorders>
            <w:vAlign w:val="center"/>
          </w:tcPr>
          <w:p w14:paraId="118884F0" w14:textId="77777777" w:rsidR="000601DB" w:rsidRPr="00991F3B" w:rsidRDefault="000601DB" w:rsidP="00332DF0">
            <w:pPr>
              <w:jc w:val="center"/>
              <w:rPr>
                <w:rFonts w:ascii="Times New Roman" w:hAnsi="Times New Roman" w:cs="Times New Roman"/>
                <w:sz w:val="24"/>
                <w:szCs w:val="24"/>
                <w:lang w:val="en-US" w:eastAsia="zh-TW"/>
              </w:rPr>
            </w:pPr>
          </w:p>
        </w:tc>
      </w:tr>
      <w:tr w:rsidR="00991F3B" w:rsidRPr="00991F3B" w14:paraId="0017155B"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4020C101" w14:textId="77777777" w:rsidR="000601DB" w:rsidRPr="00991F3B"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43992A77" w14:textId="42FFDF11" w:rsidR="000601DB" w:rsidRPr="00991F3B" w:rsidRDefault="008D440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Please </w:t>
            </w:r>
            <w:r w:rsidR="00C242A1" w:rsidRPr="00C242A1">
              <w:rPr>
                <w:rFonts w:ascii="Times New Roman" w:hAnsi="Times New Roman" w:cs="Times New Roman"/>
                <w:sz w:val="24"/>
                <w:szCs w:val="24"/>
                <w:lang w:val="en-US" w:eastAsia="zh-TW"/>
              </w:rPr>
              <w:t>specify</w:t>
            </w:r>
            <w:r w:rsidRPr="00991F3B">
              <w:rPr>
                <w:rFonts w:ascii="Times New Roman" w:hAnsi="Times New Roman" w:cs="Times New Roman"/>
                <w:sz w:val="24"/>
                <w:szCs w:val="24"/>
                <w:lang w:val="en-US" w:eastAsia="zh-TW"/>
              </w:rPr>
              <w:t xml:space="preserve"> the </w:t>
            </w:r>
            <w:r w:rsidR="00C242A1" w:rsidRPr="00C242A1">
              <w:rPr>
                <w:rFonts w:ascii="Times New Roman" w:hAnsi="Times New Roman" w:cs="Times New Roman"/>
                <w:sz w:val="24"/>
                <w:szCs w:val="24"/>
                <w:lang w:val="en-US" w:eastAsia="zh-TW"/>
              </w:rPr>
              <w:t>components</w:t>
            </w:r>
            <w:r w:rsidRPr="00991F3B">
              <w:rPr>
                <w:rFonts w:ascii="Times New Roman" w:hAnsi="Times New Roman" w:cs="Times New Roman"/>
                <w:sz w:val="24"/>
                <w:szCs w:val="24"/>
                <w:lang w:val="en-US" w:eastAsia="zh-TW"/>
              </w:rPr>
              <w:t xml:space="preserve"> and </w:t>
            </w:r>
            <w:r w:rsidR="00C242A1" w:rsidRPr="00C242A1">
              <w:rPr>
                <w:rFonts w:ascii="Times New Roman" w:hAnsi="Times New Roman" w:cs="Times New Roman"/>
                <w:sz w:val="24"/>
                <w:szCs w:val="24"/>
                <w:lang w:val="en-US" w:eastAsia="zh-TW"/>
              </w:rPr>
              <w:t>their properties</w:t>
            </w:r>
            <w:r w:rsidRPr="00991F3B">
              <w:rPr>
                <w:rFonts w:ascii="Times New Roman" w:hAnsi="Times New Roman" w:cs="Times New Roman"/>
                <w:sz w:val="24"/>
                <w:szCs w:val="24"/>
                <w:lang w:val="en-US" w:eastAsia="zh-TW"/>
              </w:rPr>
              <w:t xml:space="preserve"> of the proposed </w:t>
            </w:r>
            <w:r w:rsidR="00C242A1" w:rsidRPr="00C242A1">
              <w:rPr>
                <w:rFonts w:ascii="Times New Roman" w:hAnsi="Times New Roman" w:cs="Times New Roman"/>
                <w:sz w:val="24"/>
                <w:szCs w:val="24"/>
                <w:lang w:val="en-US" w:eastAsia="zh-TW"/>
              </w:rPr>
              <w:t>solution</w:t>
            </w:r>
            <w:r w:rsidR="00083E7F" w:rsidRPr="00991F3B">
              <w:rPr>
                <w:rStyle w:val="FootnoteReference"/>
                <w:rFonts w:ascii="Times New Roman" w:hAnsi="Times New Roman" w:cs="Times New Roman"/>
                <w:sz w:val="24"/>
                <w:szCs w:val="24"/>
                <w:lang w:val="en-US" w:eastAsia="zh-TW"/>
              </w:rPr>
              <w:footnoteReference w:id="2"/>
            </w:r>
            <w:r w:rsidRPr="00991F3B">
              <w:rPr>
                <w:rFonts w:ascii="Times New Roman" w:hAnsi="Times New Roman" w:cs="Times New Roman"/>
                <w:sz w:val="24"/>
                <w:szCs w:val="24"/>
                <w:lang w:val="en-US" w:eastAsia="zh-TW"/>
              </w:rPr>
              <w:t>.</w:t>
            </w:r>
          </w:p>
        </w:tc>
        <w:tc>
          <w:tcPr>
            <w:tcW w:w="4678" w:type="dxa"/>
            <w:tcBorders>
              <w:top w:val="single" w:sz="4" w:space="0" w:color="auto"/>
              <w:left w:val="single" w:sz="4" w:space="0" w:color="auto"/>
              <w:bottom w:val="single" w:sz="4" w:space="0" w:color="auto"/>
              <w:right w:val="single" w:sz="4" w:space="0" w:color="auto"/>
            </w:tcBorders>
            <w:vAlign w:val="center"/>
          </w:tcPr>
          <w:p w14:paraId="65FEEEAB" w14:textId="77777777" w:rsidR="000601DB" w:rsidRPr="00991F3B" w:rsidRDefault="000601DB" w:rsidP="00332DF0">
            <w:pPr>
              <w:jc w:val="center"/>
              <w:rPr>
                <w:rFonts w:ascii="Times New Roman" w:hAnsi="Times New Roman" w:cs="Times New Roman"/>
                <w:sz w:val="24"/>
                <w:szCs w:val="24"/>
                <w:lang w:val="en-US" w:eastAsia="zh-TW"/>
              </w:rPr>
            </w:pPr>
          </w:p>
        </w:tc>
      </w:tr>
      <w:tr w:rsidR="00991F3B" w:rsidRPr="00991F3B" w14:paraId="64E9DE13"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109AE182" w14:textId="77777777" w:rsidR="000601DB" w:rsidRPr="00991F3B"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58E07695" w14:textId="3C5C13CB" w:rsidR="008D4402" w:rsidRPr="00991F3B" w:rsidRDefault="008D440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 xml:space="preserve">Is the object of the procurement clear? If not, please indicate what is unclear and what we should clarify (you can post suggestions here or in Annex </w:t>
            </w:r>
            <w:r w:rsidR="00F86382">
              <w:rPr>
                <w:rFonts w:ascii="Times New Roman" w:hAnsi="Times New Roman" w:cs="Times New Roman"/>
                <w:sz w:val="24"/>
                <w:szCs w:val="24"/>
                <w:lang w:val="en-US" w:eastAsia="zh-TW"/>
              </w:rPr>
              <w:t>1</w:t>
            </w:r>
            <w:r w:rsidRPr="00991F3B">
              <w:rPr>
                <w:rFonts w:ascii="Times New Roman" w:hAnsi="Times New Roman" w:cs="Times New Roman"/>
                <w:sz w:val="24"/>
                <w:szCs w:val="24"/>
                <w:lang w:val="en-US" w:eastAsia="zh-TW"/>
              </w:rPr>
              <w:t xml:space="preserve">). </w:t>
            </w:r>
          </w:p>
          <w:p w14:paraId="20C9FA77" w14:textId="1F64B158" w:rsidR="000601DB" w:rsidRPr="00991F3B" w:rsidRDefault="000601DB" w:rsidP="00332DF0">
            <w:pPr>
              <w:jc w:val="both"/>
              <w:rPr>
                <w:rFonts w:ascii="Times New Roman" w:hAnsi="Times New Roman" w:cs="Times New Roman"/>
                <w:sz w:val="24"/>
                <w:szCs w:val="24"/>
                <w:lang w:val="en-US" w:eastAsia="zh-TW"/>
              </w:rPr>
            </w:pPr>
          </w:p>
        </w:tc>
        <w:tc>
          <w:tcPr>
            <w:tcW w:w="4678" w:type="dxa"/>
            <w:tcBorders>
              <w:top w:val="single" w:sz="4" w:space="0" w:color="auto"/>
              <w:left w:val="single" w:sz="4" w:space="0" w:color="auto"/>
              <w:bottom w:val="single" w:sz="4" w:space="0" w:color="auto"/>
              <w:right w:val="single" w:sz="4" w:space="0" w:color="auto"/>
            </w:tcBorders>
            <w:vAlign w:val="center"/>
          </w:tcPr>
          <w:p w14:paraId="7F9A7E3D" w14:textId="77777777" w:rsidR="000601DB" w:rsidRPr="00991F3B" w:rsidRDefault="000601DB" w:rsidP="00332DF0">
            <w:pPr>
              <w:jc w:val="center"/>
              <w:rPr>
                <w:rFonts w:ascii="Times New Roman" w:hAnsi="Times New Roman" w:cs="Times New Roman"/>
                <w:sz w:val="24"/>
                <w:szCs w:val="24"/>
                <w:lang w:val="en-US" w:eastAsia="zh-TW"/>
              </w:rPr>
            </w:pPr>
          </w:p>
        </w:tc>
      </w:tr>
      <w:tr w:rsidR="00991F3B" w:rsidRPr="00991F3B" w14:paraId="1700270E"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7AF958BD" w14:textId="77777777" w:rsidR="000601DB" w:rsidRPr="00991F3B"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5B9F78B3" w14:textId="727A8901" w:rsidR="008D4402" w:rsidRPr="00991F3B" w:rsidRDefault="008D440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If you cannot offer Goods that meet the technical specification, could you offer Goods</w:t>
            </w:r>
            <w:r w:rsidR="00B37057">
              <w:rPr>
                <w:rFonts w:ascii="Times New Roman" w:hAnsi="Times New Roman" w:cs="Times New Roman"/>
                <w:sz w:val="24"/>
                <w:szCs w:val="24"/>
                <w:lang w:val="en-US" w:eastAsia="zh-TW"/>
              </w:rPr>
              <w:t xml:space="preserve"> or Services</w:t>
            </w:r>
            <w:r w:rsidRPr="00991F3B">
              <w:rPr>
                <w:rFonts w:ascii="Times New Roman" w:hAnsi="Times New Roman" w:cs="Times New Roman"/>
                <w:sz w:val="24"/>
                <w:szCs w:val="24"/>
                <w:lang w:val="en-US" w:eastAsia="zh-TW"/>
              </w:rPr>
              <w:t xml:space="preserve"> with alternative characteristics? </w:t>
            </w:r>
          </w:p>
          <w:p w14:paraId="4ACE42B2" w14:textId="5B5BC9E8" w:rsidR="000601DB" w:rsidRPr="00991F3B" w:rsidRDefault="008D4402" w:rsidP="00332DF0">
            <w:pPr>
              <w:jc w:val="both"/>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If so, what technical characteristics of goods</w:t>
            </w:r>
            <w:r w:rsidR="00B37057">
              <w:rPr>
                <w:rFonts w:ascii="Times New Roman" w:hAnsi="Times New Roman" w:cs="Times New Roman"/>
                <w:sz w:val="24"/>
                <w:szCs w:val="24"/>
                <w:lang w:val="en-US" w:eastAsia="zh-TW"/>
              </w:rPr>
              <w:t xml:space="preserve"> or services</w:t>
            </w:r>
            <w:r w:rsidRPr="00991F3B">
              <w:rPr>
                <w:rFonts w:ascii="Times New Roman" w:hAnsi="Times New Roman" w:cs="Times New Roman"/>
                <w:sz w:val="24"/>
                <w:szCs w:val="24"/>
                <w:lang w:val="en-US" w:eastAsia="zh-TW"/>
              </w:rPr>
              <w:t xml:space="preserve"> could you offer (please specify here or in Annex 2 and provide technical documentation).</w:t>
            </w:r>
          </w:p>
        </w:tc>
        <w:tc>
          <w:tcPr>
            <w:tcW w:w="4678" w:type="dxa"/>
            <w:tcBorders>
              <w:top w:val="single" w:sz="4" w:space="0" w:color="auto"/>
              <w:left w:val="single" w:sz="4" w:space="0" w:color="auto"/>
              <w:bottom w:val="single" w:sz="4" w:space="0" w:color="auto"/>
              <w:right w:val="single" w:sz="4" w:space="0" w:color="auto"/>
            </w:tcBorders>
            <w:vAlign w:val="center"/>
          </w:tcPr>
          <w:p w14:paraId="65E18034" w14:textId="77777777" w:rsidR="000601DB" w:rsidRPr="00991F3B" w:rsidRDefault="000601DB" w:rsidP="00332DF0">
            <w:pPr>
              <w:jc w:val="center"/>
              <w:rPr>
                <w:rFonts w:ascii="Times New Roman" w:hAnsi="Times New Roman" w:cs="Times New Roman"/>
                <w:sz w:val="24"/>
                <w:szCs w:val="24"/>
                <w:lang w:val="en-US" w:eastAsia="zh-TW"/>
              </w:rPr>
            </w:pPr>
          </w:p>
        </w:tc>
      </w:tr>
      <w:tr w:rsidR="00991F3B" w:rsidRPr="00991F3B" w14:paraId="2FAED65D" w14:textId="77777777" w:rsidTr="00F5791A">
        <w:trPr>
          <w:trHeight w:val="589"/>
        </w:trPr>
        <w:tc>
          <w:tcPr>
            <w:tcW w:w="713" w:type="dxa"/>
            <w:tcBorders>
              <w:top w:val="single" w:sz="4" w:space="0" w:color="auto"/>
              <w:left w:val="single" w:sz="4" w:space="0" w:color="auto"/>
              <w:bottom w:val="single" w:sz="4" w:space="0" w:color="auto"/>
              <w:right w:val="single" w:sz="4" w:space="0" w:color="auto"/>
            </w:tcBorders>
          </w:tcPr>
          <w:p w14:paraId="7BE70798" w14:textId="77777777" w:rsidR="000601DB" w:rsidRPr="00991F3B" w:rsidRDefault="000601DB" w:rsidP="00332DF0">
            <w:pPr>
              <w:pStyle w:val="ListParagraph"/>
              <w:numPr>
                <w:ilvl w:val="0"/>
                <w:numId w:val="14"/>
              </w:numPr>
              <w:spacing w:after="0" w:line="240" w:lineRule="auto"/>
              <w:rPr>
                <w:rFonts w:cs="Times New Roman"/>
                <w:sz w:val="24"/>
                <w:szCs w:val="24"/>
                <w:lang w:val="en-US" w:eastAsia="zh-TW"/>
              </w:rPr>
            </w:pPr>
          </w:p>
        </w:tc>
        <w:tc>
          <w:tcPr>
            <w:tcW w:w="4527" w:type="dxa"/>
            <w:tcBorders>
              <w:top w:val="single" w:sz="4" w:space="0" w:color="auto"/>
              <w:left w:val="single" w:sz="4" w:space="0" w:color="auto"/>
              <w:bottom w:val="single" w:sz="4" w:space="0" w:color="auto"/>
              <w:right w:val="single" w:sz="4" w:space="0" w:color="auto"/>
            </w:tcBorders>
          </w:tcPr>
          <w:p w14:paraId="79F36439" w14:textId="5FF43BB9" w:rsidR="000601DB" w:rsidRPr="00991F3B" w:rsidRDefault="00F86382" w:rsidP="00332DF0">
            <w:pPr>
              <w:jc w:val="both"/>
              <w:rPr>
                <w:rFonts w:ascii="Times New Roman" w:hAnsi="Times New Roman" w:cs="Times New Roman"/>
                <w:sz w:val="24"/>
                <w:szCs w:val="24"/>
                <w:lang w:val="en-US" w:eastAsia="zh-TW"/>
              </w:rPr>
            </w:pPr>
            <w:r w:rsidRPr="00F86382">
              <w:rPr>
                <w:rFonts w:ascii="Times New Roman" w:hAnsi="Times New Roman" w:cs="Times New Roman"/>
                <w:sz w:val="24"/>
                <w:szCs w:val="24"/>
                <w:lang w:val="en-US" w:eastAsia="zh-TW"/>
              </w:rPr>
              <w:t>What would be the estimated delivery terms for implementation of the procurement object?</w:t>
            </w:r>
          </w:p>
        </w:tc>
        <w:tc>
          <w:tcPr>
            <w:tcW w:w="4678" w:type="dxa"/>
            <w:tcBorders>
              <w:top w:val="single" w:sz="4" w:space="0" w:color="auto"/>
              <w:left w:val="single" w:sz="4" w:space="0" w:color="auto"/>
              <w:bottom w:val="single" w:sz="4" w:space="0" w:color="auto"/>
              <w:right w:val="single" w:sz="4" w:space="0" w:color="auto"/>
            </w:tcBorders>
          </w:tcPr>
          <w:p w14:paraId="0958D34D" w14:textId="77777777" w:rsidR="000601DB" w:rsidRPr="00991F3B" w:rsidRDefault="000601DB" w:rsidP="00332DF0">
            <w:pPr>
              <w:rPr>
                <w:rFonts w:ascii="Times New Roman" w:hAnsi="Times New Roman" w:cs="Times New Roman"/>
                <w:sz w:val="24"/>
                <w:szCs w:val="24"/>
                <w:lang w:val="en-US" w:eastAsia="zh-TW"/>
              </w:rPr>
            </w:pPr>
          </w:p>
        </w:tc>
      </w:tr>
    </w:tbl>
    <w:p w14:paraId="616279C3" w14:textId="77777777" w:rsidR="000601DB" w:rsidRPr="00991F3B" w:rsidRDefault="000601DB" w:rsidP="00332DF0">
      <w:pPr>
        <w:ind w:firstLine="851"/>
        <w:jc w:val="both"/>
        <w:rPr>
          <w:rFonts w:ascii="Times New Roman" w:hAnsi="Times New Roman" w:cs="Times New Roman"/>
          <w:lang w:val="en-US" w:eastAsia="zh-TW"/>
        </w:rPr>
      </w:pPr>
    </w:p>
    <w:p w14:paraId="19E60EBA" w14:textId="159111A1" w:rsidR="000601DB" w:rsidRPr="00991F3B" w:rsidRDefault="000601DB" w:rsidP="00332DF0">
      <w:pPr>
        <w:jc w:val="both"/>
        <w:rPr>
          <w:rFonts w:ascii="Times New Roman" w:hAnsi="Times New Roman" w:cs="Times New Roman"/>
          <w:lang w:val="en-US" w:eastAsia="zh-TW"/>
        </w:rPr>
      </w:pPr>
      <w:bookmarkStart w:id="0" w:name="_Hlk137451392"/>
      <w:r w:rsidRPr="00991F3B">
        <w:rPr>
          <w:rFonts w:ascii="Times New Roman" w:hAnsi="Times New Roman" w:cs="Times New Roman"/>
          <w:lang w:val="en-US" w:eastAsia="zh-TW"/>
        </w:rPr>
        <w:t xml:space="preserve">3. </w:t>
      </w:r>
      <w:r w:rsidR="00AB2E1C" w:rsidRPr="00991F3B">
        <w:rPr>
          <w:rFonts w:ascii="Times New Roman" w:hAnsi="Times New Roman" w:cs="Times New Roman"/>
          <w:lang w:val="en-US" w:eastAsia="zh-TW"/>
        </w:rPr>
        <w:t>Confidential information:</w:t>
      </w:r>
    </w:p>
    <w:tbl>
      <w:tblPr>
        <w:tblStyle w:val="Lentelstinklelis1"/>
        <w:tblW w:w="9918" w:type="dxa"/>
        <w:tblInd w:w="-431" w:type="dxa"/>
        <w:tblLook w:val="04A0" w:firstRow="1" w:lastRow="0" w:firstColumn="1" w:lastColumn="0" w:noHBand="0" w:noVBand="1"/>
      </w:tblPr>
      <w:tblGrid>
        <w:gridCol w:w="715"/>
        <w:gridCol w:w="4525"/>
        <w:gridCol w:w="4678"/>
      </w:tblGrid>
      <w:tr w:rsidR="00991F3B" w:rsidRPr="00991F3B" w14:paraId="5E06AA70" w14:textId="77777777" w:rsidTr="00F5791A">
        <w:trPr>
          <w:trHeight w:val="589"/>
        </w:trPr>
        <w:tc>
          <w:tcPr>
            <w:tcW w:w="715" w:type="dxa"/>
            <w:tcBorders>
              <w:top w:val="single" w:sz="4" w:space="0" w:color="auto"/>
              <w:left w:val="single" w:sz="4" w:space="0" w:color="auto"/>
              <w:bottom w:val="single" w:sz="4" w:space="0" w:color="auto"/>
              <w:right w:val="single" w:sz="4" w:space="0" w:color="auto"/>
            </w:tcBorders>
            <w:vAlign w:val="center"/>
            <w:hideMark/>
          </w:tcPr>
          <w:p w14:paraId="29CFA3BA" w14:textId="77777777"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Nr.</w:t>
            </w:r>
          </w:p>
        </w:tc>
        <w:tc>
          <w:tcPr>
            <w:tcW w:w="4525" w:type="dxa"/>
            <w:tcBorders>
              <w:top w:val="single" w:sz="4" w:space="0" w:color="auto"/>
              <w:left w:val="single" w:sz="4" w:space="0" w:color="auto"/>
              <w:bottom w:val="single" w:sz="4" w:space="0" w:color="auto"/>
              <w:right w:val="single" w:sz="4" w:space="0" w:color="auto"/>
            </w:tcBorders>
            <w:vAlign w:val="center"/>
            <w:hideMark/>
          </w:tcPr>
          <w:p w14:paraId="1DC8EC37" w14:textId="1B27C265"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Question</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01AC50F" w14:textId="7FE1193D" w:rsidR="00AB2E1C" w:rsidRPr="00991F3B" w:rsidRDefault="00AB2E1C" w:rsidP="00332DF0">
            <w:pPr>
              <w:jc w:val="center"/>
              <w:rPr>
                <w:rFonts w:ascii="Times New Roman" w:hAnsi="Times New Roman" w:cs="Times New Roman"/>
                <w:sz w:val="24"/>
                <w:szCs w:val="24"/>
                <w:lang w:val="en-US" w:eastAsia="zh-TW"/>
              </w:rPr>
            </w:pPr>
            <w:r w:rsidRPr="00991F3B">
              <w:rPr>
                <w:rFonts w:ascii="Times New Roman" w:hAnsi="Times New Roman" w:cs="Times New Roman"/>
                <w:sz w:val="24"/>
                <w:szCs w:val="24"/>
                <w:lang w:val="en-US" w:eastAsia="zh-TW"/>
              </w:rPr>
              <w:t>Market participant‘s answers</w:t>
            </w:r>
          </w:p>
        </w:tc>
      </w:tr>
      <w:tr w:rsidR="00991F3B" w:rsidRPr="00991F3B" w14:paraId="07FE1DB7" w14:textId="77777777" w:rsidTr="00F5791A">
        <w:trPr>
          <w:trHeight w:val="255"/>
        </w:trPr>
        <w:tc>
          <w:tcPr>
            <w:tcW w:w="715" w:type="dxa"/>
            <w:tcBorders>
              <w:top w:val="single" w:sz="4" w:space="0" w:color="auto"/>
              <w:left w:val="single" w:sz="4" w:space="0" w:color="auto"/>
              <w:bottom w:val="single" w:sz="4" w:space="0" w:color="auto"/>
              <w:right w:val="single" w:sz="4" w:space="0" w:color="auto"/>
            </w:tcBorders>
          </w:tcPr>
          <w:p w14:paraId="40C56A4C" w14:textId="77777777" w:rsidR="000601DB" w:rsidRPr="00991F3B" w:rsidRDefault="000601DB" w:rsidP="00332DF0">
            <w:pPr>
              <w:numPr>
                <w:ilvl w:val="0"/>
                <w:numId w:val="13"/>
              </w:numPr>
              <w:contextualSpacing/>
              <w:jc w:val="center"/>
              <w:rPr>
                <w:rFonts w:ascii="Times New Roman" w:hAnsi="Times New Roman" w:cs="Times New Roman"/>
                <w:sz w:val="24"/>
                <w:szCs w:val="24"/>
                <w:lang w:val="en-US" w:eastAsia="zh-TW"/>
              </w:rPr>
            </w:pPr>
          </w:p>
        </w:tc>
        <w:tc>
          <w:tcPr>
            <w:tcW w:w="4525" w:type="dxa"/>
            <w:tcBorders>
              <w:top w:val="single" w:sz="4" w:space="0" w:color="auto"/>
              <w:left w:val="single" w:sz="4" w:space="0" w:color="auto"/>
              <w:bottom w:val="single" w:sz="4" w:space="0" w:color="auto"/>
              <w:right w:val="single" w:sz="4" w:space="0" w:color="auto"/>
            </w:tcBorders>
          </w:tcPr>
          <w:p w14:paraId="290F49B0" w14:textId="50BC6595" w:rsidR="000601DB" w:rsidRPr="00991F3B" w:rsidRDefault="00CB2CF1" w:rsidP="00332DF0">
            <w:pPr>
              <w:pStyle w:val="pf0"/>
              <w:spacing w:before="0" w:beforeAutospacing="0" w:after="0" w:afterAutospacing="0"/>
              <w:jc w:val="both"/>
              <w:rPr>
                <w:sz w:val="24"/>
                <w:szCs w:val="24"/>
                <w:lang w:val="en-US" w:eastAsia="zh-TW"/>
              </w:rPr>
            </w:pPr>
            <w:r w:rsidRPr="00991F3B">
              <w:rPr>
                <w:sz w:val="24"/>
                <w:szCs w:val="24"/>
                <w:lang w:val="en-US" w:eastAsia="zh-TW"/>
              </w:rPr>
              <w:t>Please indicate if you have any additional comments on the confidential information provided in your responses.</w:t>
            </w:r>
          </w:p>
          <w:p w14:paraId="2A3D0429" w14:textId="482BB0FD" w:rsidR="00CB2CF1" w:rsidRPr="00991F3B" w:rsidRDefault="00CB2CF1" w:rsidP="00332DF0">
            <w:pPr>
              <w:pStyle w:val="pf0"/>
              <w:spacing w:before="0" w:beforeAutospacing="0" w:after="0" w:afterAutospacing="0"/>
              <w:jc w:val="both"/>
              <w:rPr>
                <w:sz w:val="24"/>
                <w:szCs w:val="24"/>
                <w:lang w:val="en-US" w:eastAsia="zh-TW"/>
              </w:rPr>
            </w:pPr>
            <w:r w:rsidRPr="00991F3B">
              <w:rPr>
                <w:sz w:val="24"/>
                <w:szCs w:val="24"/>
                <w:lang w:val="en-US" w:eastAsia="zh-TW"/>
              </w:rPr>
              <w:t>The identity of the market participant and the information provided during the consultation on specific products, prices and other specific terms and conditions and offers will not be disclosed to any third party.</w:t>
            </w:r>
          </w:p>
          <w:p w14:paraId="7DCAC9FF" w14:textId="3DDDB40D" w:rsidR="00CB2CF1" w:rsidRPr="00991F3B" w:rsidRDefault="00CB2CF1" w:rsidP="00332DF0">
            <w:pPr>
              <w:pStyle w:val="pf0"/>
              <w:spacing w:before="0" w:beforeAutospacing="0" w:after="0" w:afterAutospacing="0"/>
              <w:jc w:val="both"/>
              <w:rPr>
                <w:sz w:val="24"/>
                <w:szCs w:val="24"/>
                <w:lang w:val="en-US" w:eastAsia="zh-TW"/>
              </w:rPr>
            </w:pPr>
            <w:r w:rsidRPr="00991F3B">
              <w:rPr>
                <w:sz w:val="24"/>
                <w:szCs w:val="24"/>
                <w:lang w:val="en-US" w:eastAsia="zh-TW"/>
              </w:rPr>
              <w:t>The Contracting Authority will publish only summarized information, without detailing the specific content or details of the participants of the market consultation and their answers.</w:t>
            </w:r>
          </w:p>
        </w:tc>
        <w:tc>
          <w:tcPr>
            <w:tcW w:w="4678" w:type="dxa"/>
            <w:tcBorders>
              <w:top w:val="single" w:sz="4" w:space="0" w:color="auto"/>
              <w:left w:val="single" w:sz="4" w:space="0" w:color="auto"/>
              <w:bottom w:val="single" w:sz="4" w:space="0" w:color="auto"/>
              <w:right w:val="single" w:sz="4" w:space="0" w:color="auto"/>
            </w:tcBorders>
          </w:tcPr>
          <w:p w14:paraId="67B43911" w14:textId="77777777" w:rsidR="000601DB" w:rsidRPr="00991F3B" w:rsidRDefault="000601DB" w:rsidP="00332DF0">
            <w:pPr>
              <w:rPr>
                <w:rFonts w:ascii="Times New Roman" w:hAnsi="Times New Roman" w:cs="Times New Roman"/>
                <w:sz w:val="24"/>
                <w:szCs w:val="24"/>
                <w:lang w:val="en-US" w:eastAsia="zh-TW"/>
              </w:rPr>
            </w:pPr>
          </w:p>
        </w:tc>
      </w:tr>
      <w:bookmarkEnd w:id="0"/>
    </w:tbl>
    <w:p w14:paraId="3AC6B578" w14:textId="77777777" w:rsidR="000601DB" w:rsidRPr="00991F3B" w:rsidRDefault="000601DB" w:rsidP="00332DF0">
      <w:pPr>
        <w:ind w:firstLine="851"/>
        <w:jc w:val="both"/>
        <w:rPr>
          <w:rFonts w:ascii="Times New Roman" w:hAnsi="Times New Roman" w:cs="Times New Roman"/>
          <w:lang w:val="en-US" w:eastAsia="zh-TW"/>
        </w:rPr>
      </w:pPr>
    </w:p>
    <w:p w14:paraId="57D92BF7" w14:textId="77777777" w:rsidR="00246692" w:rsidRPr="00991F3B" w:rsidRDefault="00246692" w:rsidP="00332DF0">
      <w:pPr>
        <w:pStyle w:val="bodytext10pt"/>
        <w:ind w:left="-283" w:right="-142"/>
        <w:rPr>
          <w:rFonts w:ascii="Times New Roman" w:hAnsi="Times New Roman" w:cs="Times New Roman"/>
          <w:b/>
          <w:bCs/>
          <w:lang w:val="en-US" w:eastAsia="zh-TW"/>
        </w:rPr>
      </w:pPr>
    </w:p>
    <w:p w14:paraId="765246FE" w14:textId="77777777" w:rsidR="002C3124" w:rsidRPr="00991F3B" w:rsidRDefault="002C3124" w:rsidP="00AA2FE4">
      <w:pPr>
        <w:shd w:val="clear" w:color="auto" w:fill="FFFFFF"/>
        <w:ind w:right="-144"/>
        <w:rPr>
          <w:rFonts w:ascii="Times New Roman" w:hAnsi="Times New Roman" w:cs="Times New Roman"/>
          <w:lang w:val="en-US"/>
        </w:rPr>
      </w:pPr>
    </w:p>
    <w:p w14:paraId="79A0E397" w14:textId="620F88F4" w:rsidR="00AA2FE4" w:rsidRPr="00AA2FE4" w:rsidRDefault="00AA2FE4" w:rsidP="00AA2FE4">
      <w:pPr>
        <w:tabs>
          <w:tab w:val="left" w:pos="1464"/>
        </w:tabs>
        <w:rPr>
          <w:rFonts w:ascii="Times New Roman" w:hAnsi="Times New Roman" w:cs="Times New Roman"/>
          <w:lang w:val="en-US"/>
        </w:rPr>
      </w:pPr>
    </w:p>
    <w:sectPr w:rsidR="00AA2FE4" w:rsidRPr="00AA2FE4" w:rsidSect="0061759F">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BA4C75" w14:textId="77777777" w:rsidR="006314F3" w:rsidRDefault="006314F3" w:rsidP="0097536D">
      <w:r>
        <w:separator/>
      </w:r>
    </w:p>
  </w:endnote>
  <w:endnote w:type="continuationSeparator" w:id="0">
    <w:p w14:paraId="3F020EBD" w14:textId="77777777" w:rsidR="006314F3" w:rsidRDefault="006314F3" w:rsidP="0097536D">
      <w:r>
        <w:continuationSeparator/>
      </w:r>
    </w:p>
  </w:endnote>
  <w:endnote w:type="continuationNotice" w:id="1">
    <w:p w14:paraId="66D1F141" w14:textId="77777777" w:rsidR="00A93901" w:rsidRDefault="00A93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M Sans">
    <w:panose1 w:val="00000000000000000000"/>
    <w:charset w:val="BA"/>
    <w:family w:val="auto"/>
    <w:pitch w:val="variable"/>
    <w:sig w:usb0="8000002F" w:usb1="5000205B" w:usb2="00000000" w:usb3="00000000" w:csb0="00000093" w:csb1="00000000"/>
  </w:font>
  <w:font w:name="Segoe UI">
    <w:panose1 w:val="020B0502040204020203"/>
    <w:charset w:val="BA"/>
    <w:family w:val="swiss"/>
    <w:pitch w:val="variable"/>
    <w:sig w:usb0="E4002EFF" w:usb1="C000E47F" w:usb2="00000009" w:usb3="00000000" w:csb0="000001FF" w:csb1="00000000"/>
  </w:font>
  <w:font w:name="DM Serif Display">
    <w:panose1 w:val="00000000000000000000"/>
    <w:charset w:val="00"/>
    <w:family w:val="auto"/>
    <w:pitch w:val="variable"/>
    <w:sig w:usb0="A00002EF" w:usb1="0000004B"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89CA4D" w14:textId="77777777" w:rsidR="00D52419" w:rsidRDefault="008F7092" w:rsidP="00D52419">
    <w:pPr>
      <w:pStyle w:val="Footer"/>
    </w:pPr>
    <w:r w:rsidRPr="00DE3313">
      <w:rPr>
        <w:rFonts w:ascii="DM Sans" w:hAnsi="DM Sans"/>
        <w:noProof/>
        <w:lang w:val="lt-LT" w:eastAsia="lt-LT"/>
      </w:rPr>
      <mc:AlternateContent>
        <mc:Choice Requires="wps">
          <w:drawing>
            <wp:anchor distT="0" distB="0" distL="114300" distR="114300" simplePos="0" relativeHeight="251658243" behindDoc="0" locked="0" layoutInCell="1" allowOverlap="1" wp14:anchorId="619CDEDC" wp14:editId="5A1E9907">
              <wp:simplePos x="0" y="0"/>
              <wp:positionH relativeFrom="column">
                <wp:posOffset>3345815</wp:posOffset>
              </wp:positionH>
              <wp:positionV relativeFrom="page">
                <wp:posOffset>9893300</wp:posOffset>
              </wp:positionV>
              <wp:extent cx="1524000" cy="592455"/>
              <wp:effectExtent l="0" t="0" r="0" b="0"/>
              <wp:wrapNone/>
              <wp:docPr id="2138164936" name="Text Box 2138164936"/>
              <wp:cNvGraphicFramePr/>
              <a:graphic xmlns:a="http://schemas.openxmlformats.org/drawingml/2006/main">
                <a:graphicData uri="http://schemas.microsoft.com/office/word/2010/wordprocessingShape">
                  <wps:wsp>
                    <wps:cNvSpPr txBox="1"/>
                    <wps:spPr>
                      <a:xfrm>
                        <a:off x="0" y="0"/>
                        <a:ext cx="1524000" cy="592455"/>
                      </a:xfrm>
                      <a:prstGeom prst="rect">
                        <a:avLst/>
                      </a:prstGeom>
                      <a:noFill/>
                      <a:ln w="6350">
                        <a:noFill/>
                      </a:ln>
                    </wps:spPr>
                    <wps:txb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CDEDC" id="_x0000_t202" coordsize="21600,21600" o:spt="202" path="m,l,21600r21600,l21600,xe">
              <v:stroke joinstyle="miter"/>
              <v:path gradientshapeok="t" o:connecttype="rect"/>
            </v:shapetype>
            <v:shape id="Text Box 2138164936" o:spid="_x0000_s1026" type="#_x0000_t202" style="position:absolute;margin-left:263.45pt;margin-top:779pt;width:120pt;height:46.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" filled="f" stroked="f" strokeweight=".5pt">
              <v:textbox>
                <w:txbxContent>
                  <w:p w14:paraId="2F8613B2" w14:textId="77777777" w:rsidR="00D52419" w:rsidRPr="00A317C0" w:rsidRDefault="00D52419" w:rsidP="00D52419">
                    <w:pPr>
                      <w:rPr>
                        <w:rFonts w:ascii="DM Sans" w:hAnsi="DM Sans"/>
                        <w:color w:val="002060"/>
                        <w:sz w:val="16"/>
                        <w:szCs w:val="16"/>
                        <w:lang w:val="en-US"/>
                      </w:rPr>
                    </w:pPr>
                    <w:r w:rsidRPr="00DB7BE8">
                      <w:rPr>
                        <w:rFonts w:ascii="DM Sans" w:hAnsi="DM Sans"/>
                        <w:color w:val="002060"/>
                        <w:sz w:val="16"/>
                        <w:szCs w:val="16"/>
                        <w:lang w:val="en-US"/>
                      </w:rPr>
                      <w:t xml:space="preserve">Enterprise Register Code </w:t>
                    </w:r>
                    <w:r w:rsidRPr="00A317C0">
                      <w:rPr>
                        <w:rFonts w:ascii="DM Sans" w:hAnsi="DM Sans"/>
                        <w:color w:val="002060"/>
                        <w:sz w:val="16"/>
                        <w:szCs w:val="16"/>
                        <w:lang w:val="en-US"/>
                      </w:rPr>
                      <w:t>126125624</w:t>
                    </w:r>
                  </w:p>
                  <w:p w14:paraId="45AE5A8C" w14:textId="77777777" w:rsidR="00D52419" w:rsidRPr="00A317C0" w:rsidRDefault="00D52419" w:rsidP="00D52419">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00872C3C" w:rsidRPr="00DE3313">
      <w:rPr>
        <w:rFonts w:ascii="DM Sans" w:hAnsi="DM Sans"/>
        <w:noProof/>
        <w:lang w:val="lt-LT" w:eastAsia="lt-LT"/>
      </w:rPr>
      <mc:AlternateContent>
        <mc:Choice Requires="wps">
          <w:drawing>
            <wp:anchor distT="0" distB="0" distL="114300" distR="114300" simplePos="0" relativeHeight="251658242" behindDoc="0" locked="0" layoutInCell="1" allowOverlap="1" wp14:anchorId="62E18C17" wp14:editId="01C83370">
              <wp:simplePos x="0" y="0"/>
              <wp:positionH relativeFrom="column">
                <wp:posOffset>1682115</wp:posOffset>
              </wp:positionH>
              <wp:positionV relativeFrom="page">
                <wp:posOffset>9893300</wp:posOffset>
              </wp:positionV>
              <wp:extent cx="1320800" cy="592455"/>
              <wp:effectExtent l="0" t="0" r="0" b="0"/>
              <wp:wrapNone/>
              <wp:docPr id="287584755" name="Text Box 287584755"/>
              <wp:cNvGraphicFramePr/>
              <a:graphic xmlns:a="http://schemas.openxmlformats.org/drawingml/2006/main">
                <a:graphicData uri="http://schemas.microsoft.com/office/word/2010/wordprocessingShape">
                  <wps:wsp>
                    <wps:cNvSpPr txBox="1"/>
                    <wps:spPr>
                      <a:xfrm>
                        <a:off x="0" y="0"/>
                        <a:ext cx="1320800" cy="592455"/>
                      </a:xfrm>
                      <a:prstGeom prst="rect">
                        <a:avLst/>
                      </a:prstGeom>
                      <a:noFill/>
                      <a:ln w="6350">
                        <a:noFill/>
                      </a:ln>
                    </wps:spPr>
                    <wps:txbx>
                      <w:txbxContent>
                        <w:p w14:paraId="0F491D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 xml:space="preserve">Tel. </w:t>
                          </w:r>
                          <w:r w:rsidR="00233593" w:rsidRPr="004E0DA0">
                            <w:rPr>
                              <w:rFonts w:ascii="DM Sans" w:hAnsi="DM Sans"/>
                              <w:color w:val="002060"/>
                              <w:sz w:val="16"/>
                              <w:szCs w:val="16"/>
                              <w:lang w:val="pt-PT"/>
                            </w:rPr>
                            <w:t>+</w:t>
                          </w:r>
                          <w:r w:rsidR="00872C3C" w:rsidRPr="004E0DA0">
                            <w:rPr>
                              <w:rFonts w:ascii="DM Sans" w:hAnsi="DM Sans"/>
                              <w:color w:val="002060"/>
                              <w:sz w:val="16"/>
                              <w:szCs w:val="16"/>
                              <w:lang w:val="pt-PT"/>
                            </w:rPr>
                            <w:t xml:space="preserve">370 </w:t>
                          </w:r>
                          <w:r w:rsidRPr="004E0DA0">
                            <w:rPr>
                              <w:rFonts w:ascii="DM Sans" w:hAnsi="DM Sans"/>
                              <w:color w:val="002060"/>
                              <w:sz w:val="16"/>
                              <w:szCs w:val="16"/>
                              <w:lang w:val="pt-PT"/>
                            </w:rPr>
                            <w:t>5</w:t>
                          </w:r>
                          <w:r w:rsidR="00D52419" w:rsidRPr="004E0DA0">
                            <w:rPr>
                              <w:rFonts w:ascii="DM Sans" w:hAnsi="DM Sans"/>
                              <w:color w:val="002060"/>
                              <w:sz w:val="16"/>
                              <w:szCs w:val="16"/>
                              <w:lang w:val="pt-PT"/>
                            </w:rPr>
                            <w:t xml:space="preserve"> 251 4400</w:t>
                          </w:r>
                        </w:p>
                        <w:p w14:paraId="0309E3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E-mail</w:t>
                          </w:r>
                          <w:r w:rsidR="00D52419" w:rsidRPr="004E0DA0">
                            <w:rPr>
                              <w:rFonts w:ascii="DM Sans" w:hAnsi="DM Sans"/>
                              <w:color w:val="002060"/>
                              <w:sz w:val="16"/>
                              <w:szCs w:val="16"/>
                              <w:lang w:val="pt-PT"/>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18C17" id="Text Box 287584755" o:spid="_x0000_s1027" type="#_x0000_t202" style="position:absolute;margin-left:132.45pt;margin-top:779pt;width:104pt;height:46.6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" filled="f" stroked="f" strokeweight=".5pt">
              <v:textbox>
                <w:txbxContent>
                  <w:p w14:paraId="0F491D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 xml:space="preserve">Tel. </w:t>
                    </w:r>
                    <w:r w:rsidR="00233593" w:rsidRPr="004E0DA0">
                      <w:rPr>
                        <w:rFonts w:ascii="DM Sans" w:hAnsi="DM Sans"/>
                        <w:color w:val="002060"/>
                        <w:sz w:val="16"/>
                        <w:szCs w:val="16"/>
                        <w:lang w:val="pt-PT"/>
                      </w:rPr>
                      <w:t>+</w:t>
                    </w:r>
                    <w:r w:rsidR="00872C3C" w:rsidRPr="004E0DA0">
                      <w:rPr>
                        <w:rFonts w:ascii="DM Sans" w:hAnsi="DM Sans"/>
                        <w:color w:val="002060"/>
                        <w:sz w:val="16"/>
                        <w:szCs w:val="16"/>
                        <w:lang w:val="pt-PT"/>
                      </w:rPr>
                      <w:t xml:space="preserve">370 </w:t>
                    </w:r>
                    <w:r w:rsidRPr="004E0DA0">
                      <w:rPr>
                        <w:rFonts w:ascii="DM Sans" w:hAnsi="DM Sans"/>
                        <w:color w:val="002060"/>
                        <w:sz w:val="16"/>
                        <w:szCs w:val="16"/>
                        <w:lang w:val="pt-PT"/>
                      </w:rPr>
                      <w:t>5</w:t>
                    </w:r>
                    <w:r w:rsidR="00D52419" w:rsidRPr="004E0DA0">
                      <w:rPr>
                        <w:rFonts w:ascii="DM Sans" w:hAnsi="DM Sans"/>
                        <w:color w:val="002060"/>
                        <w:sz w:val="16"/>
                        <w:szCs w:val="16"/>
                        <w:lang w:val="pt-PT"/>
                      </w:rPr>
                      <w:t xml:space="preserve"> 251 4400</w:t>
                    </w:r>
                  </w:p>
                  <w:p w14:paraId="0309E3D3" w14:textId="77777777" w:rsidR="00D52419" w:rsidRPr="004E0DA0" w:rsidRDefault="00C33FEE" w:rsidP="00D52419">
                    <w:pPr>
                      <w:rPr>
                        <w:rFonts w:ascii="DM Sans" w:hAnsi="DM Sans"/>
                        <w:color w:val="002060"/>
                        <w:sz w:val="16"/>
                        <w:szCs w:val="16"/>
                        <w:lang w:val="pt-PT"/>
                      </w:rPr>
                    </w:pPr>
                    <w:r w:rsidRPr="004E0DA0">
                      <w:rPr>
                        <w:rFonts w:ascii="DM Sans" w:hAnsi="DM Sans"/>
                        <w:color w:val="002060"/>
                        <w:sz w:val="16"/>
                        <w:szCs w:val="16"/>
                        <w:lang w:val="pt-PT"/>
                      </w:rPr>
                      <w:t>E-mail</w:t>
                    </w:r>
                    <w:r w:rsidR="00D52419" w:rsidRPr="004E0DA0">
                      <w:rPr>
                        <w:rFonts w:ascii="DM Sans" w:hAnsi="DM Sans"/>
                        <w:color w:val="002060"/>
                        <w:sz w:val="16"/>
                        <w:szCs w:val="16"/>
                        <w:lang w:val="pt-PT"/>
                      </w:rPr>
                      <w:t xml:space="preserve"> info@cpva.lt</w:t>
                    </w:r>
                  </w:p>
                  <w:p w14:paraId="2D75C3A9" w14:textId="77777777" w:rsidR="00D52419" w:rsidRPr="004B4C32" w:rsidRDefault="00D52419" w:rsidP="00D52419">
                    <w:pPr>
                      <w:rPr>
                        <w:rFonts w:ascii="DM Sans" w:hAnsi="DM Sans"/>
                        <w:color w:val="002060"/>
                        <w:sz w:val="16"/>
                        <w:szCs w:val="16"/>
                        <w:lang w:val="lt-LT"/>
                        <w14:textOutline w14:w="9525" w14:cap="rnd" w14:cmpd="sng" w14:algn="ctr">
                          <w14:noFill/>
                          <w14:prstDash w14:val="solid"/>
                          <w14:bevel/>
                        </w14:textOutline>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58240" behindDoc="0" locked="0" layoutInCell="1" allowOverlap="1" wp14:anchorId="786A046F" wp14:editId="163911BD">
              <wp:simplePos x="0" y="0"/>
              <wp:positionH relativeFrom="column">
                <wp:posOffset>-192764</wp:posOffset>
              </wp:positionH>
              <wp:positionV relativeFrom="page">
                <wp:posOffset>9883471</wp:posOffset>
              </wp:positionV>
              <wp:extent cx="1729105" cy="713105"/>
              <wp:effectExtent l="0" t="0" r="0" b="0"/>
              <wp:wrapNone/>
              <wp:docPr id="553405779" name="Text Box 553405779"/>
              <wp:cNvGraphicFramePr/>
              <a:graphic xmlns:a="http://schemas.openxmlformats.org/drawingml/2006/main">
                <a:graphicData uri="http://schemas.microsoft.com/office/word/2010/wordprocessingShape">
                  <wps:wsp>
                    <wps:cNvSpPr txBox="1"/>
                    <wps:spPr>
                      <a:xfrm>
                        <a:off x="0" y="0"/>
                        <a:ext cx="1729105" cy="713105"/>
                      </a:xfrm>
                      <a:prstGeom prst="rect">
                        <a:avLst/>
                      </a:prstGeom>
                      <a:noFill/>
                      <a:ln w="6350">
                        <a:noFill/>
                      </a:ln>
                    </wps:spPr>
                    <wps:txb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Konarskio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A046F" id="Text Box 553405779" o:spid="_x0000_s1028" type="#_x0000_t202" style="position:absolute;margin-left:-15.2pt;margin-top:778.25pt;width:136.15pt;height:5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" filled="f" stroked="f" strokeweight=".5pt">
              <v:textbox>
                <w:txbxContent>
                  <w:p w14:paraId="3F57B9C5" w14:textId="77777777" w:rsidR="00D52419" w:rsidRPr="00DB7BE8" w:rsidRDefault="00D52419" w:rsidP="00D52419">
                    <w:pPr>
                      <w:ind w:left="-130"/>
                      <w:rPr>
                        <w:rFonts w:ascii="DM Sans" w:hAnsi="DM Sans"/>
                        <w:color w:val="002060"/>
                        <w:sz w:val="16"/>
                        <w:szCs w:val="16"/>
                      </w:rPr>
                    </w:pPr>
                    <w:r w:rsidRPr="00DB7BE8">
                      <w:rPr>
                        <w:rFonts w:ascii="DM Sans" w:hAnsi="DM Sans"/>
                        <w:color w:val="002060"/>
                        <w:sz w:val="16"/>
                        <w:szCs w:val="16"/>
                      </w:rPr>
                      <w:t>Public Institution</w:t>
                    </w:r>
                  </w:p>
                  <w:p w14:paraId="237E8ABE" w14:textId="77777777" w:rsidR="00D52419" w:rsidRDefault="00D52419" w:rsidP="00D52419">
                    <w:pPr>
                      <w:ind w:left="-130"/>
                      <w:rPr>
                        <w:rFonts w:ascii="DM Sans" w:hAnsi="DM Sans"/>
                        <w:color w:val="002060"/>
                        <w:sz w:val="16"/>
                        <w:szCs w:val="16"/>
                      </w:rPr>
                    </w:pPr>
                    <w:r w:rsidRPr="00DB7BE8">
                      <w:rPr>
                        <w:rFonts w:ascii="DM Sans" w:hAnsi="DM Sans"/>
                        <w:color w:val="002060"/>
                        <w:sz w:val="16"/>
                        <w:szCs w:val="16"/>
                      </w:rPr>
                      <w:t xml:space="preserve">S. Konarskio </w:t>
                    </w:r>
                    <w:r>
                      <w:rPr>
                        <w:rFonts w:ascii="DM Sans" w:hAnsi="DM Sans"/>
                        <w:color w:val="002060"/>
                        <w:sz w:val="16"/>
                        <w:szCs w:val="16"/>
                      </w:rPr>
                      <w:t>st</w:t>
                    </w:r>
                    <w:r w:rsidR="00C33FEE">
                      <w:rPr>
                        <w:rFonts w:ascii="DM Sans" w:hAnsi="DM Sans"/>
                        <w:color w:val="002060"/>
                        <w:sz w:val="16"/>
                        <w:szCs w:val="16"/>
                      </w:rPr>
                      <w:t>r</w:t>
                    </w:r>
                    <w:r w:rsidRPr="00DB7BE8">
                      <w:rPr>
                        <w:rFonts w:ascii="DM Sans" w:hAnsi="DM Sans"/>
                        <w:color w:val="002060"/>
                        <w:sz w:val="16"/>
                        <w:szCs w:val="16"/>
                      </w:rPr>
                      <w:t>. 13</w:t>
                    </w:r>
                    <w:r>
                      <w:rPr>
                        <w:rFonts w:ascii="DM Sans" w:hAnsi="DM Sans"/>
                        <w:color w:val="002060"/>
                        <w:sz w:val="16"/>
                        <w:szCs w:val="16"/>
                      </w:rPr>
                      <w:t xml:space="preserve">, </w:t>
                    </w:r>
                    <w:r w:rsidRPr="00DB7BE8">
                      <w:rPr>
                        <w:rFonts w:ascii="DM Sans" w:hAnsi="DM Sans"/>
                        <w:color w:val="002060"/>
                        <w:sz w:val="16"/>
                        <w:szCs w:val="16"/>
                      </w:rPr>
                      <w:t>LT</w:t>
                    </w:r>
                    <w:r w:rsidR="00C33FEE">
                      <w:rPr>
                        <w:rFonts w:ascii="DM Sans" w:hAnsi="DM Sans"/>
                        <w:color w:val="002060"/>
                        <w:sz w:val="16"/>
                        <w:szCs w:val="16"/>
                      </w:rPr>
                      <w:t>-</w:t>
                    </w:r>
                    <w:r w:rsidRPr="00DB7BE8">
                      <w:rPr>
                        <w:rFonts w:ascii="DM Sans" w:hAnsi="DM Sans"/>
                        <w:color w:val="002060"/>
                        <w:sz w:val="16"/>
                        <w:szCs w:val="16"/>
                      </w:rPr>
                      <w:t>03109 Vilnius</w:t>
                    </w:r>
                    <w:r>
                      <w:rPr>
                        <w:rFonts w:ascii="DM Sans" w:hAnsi="DM Sans"/>
                        <w:color w:val="002060"/>
                        <w:sz w:val="16"/>
                        <w:szCs w:val="16"/>
                      </w:rPr>
                      <w:t>, Lithuania</w:t>
                    </w:r>
                  </w:p>
                  <w:p w14:paraId="489D5C23" w14:textId="77777777" w:rsidR="00D52419" w:rsidRPr="00DB7BE8" w:rsidRDefault="00D52419" w:rsidP="00D52419">
                    <w:pPr>
                      <w:ind w:left="-130"/>
                      <w:rPr>
                        <w:rFonts w:ascii="DM Sans" w:hAnsi="DM Sans"/>
                        <w:color w:val="002060"/>
                        <w:sz w:val="16"/>
                        <w:szCs w:val="16"/>
                      </w:rPr>
                    </w:pPr>
                  </w:p>
                </w:txbxContent>
              </v:textbox>
              <w10:wrap anchory="page"/>
            </v:shape>
          </w:pict>
        </mc:Fallback>
      </mc:AlternateContent>
    </w:r>
    <w:r w:rsidR="00D52419" w:rsidRPr="00DE3313">
      <w:rPr>
        <w:rFonts w:ascii="DM Sans" w:hAnsi="DM Sans"/>
        <w:noProof/>
        <w:lang w:val="lt-LT" w:eastAsia="lt-LT"/>
      </w:rPr>
      <mc:AlternateContent>
        <mc:Choice Requires="wps">
          <w:drawing>
            <wp:anchor distT="0" distB="0" distL="114300" distR="114300" simplePos="0" relativeHeight="251658241" behindDoc="0" locked="0" layoutInCell="1" allowOverlap="1" wp14:anchorId="266A29FF" wp14:editId="51D9E72A">
              <wp:simplePos x="0" y="0"/>
              <wp:positionH relativeFrom="column">
                <wp:posOffset>5118707</wp:posOffset>
              </wp:positionH>
              <wp:positionV relativeFrom="page">
                <wp:posOffset>9851666</wp:posOffset>
              </wp:positionV>
              <wp:extent cx="993140" cy="431165"/>
              <wp:effectExtent l="0" t="0" r="0" b="0"/>
              <wp:wrapNone/>
              <wp:docPr id="911149897" name="Text Box 911149897"/>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6A29FF" id="Text Box 911149897" o:spid="_x0000_s1029" type="#_x0000_t202" style="position:absolute;margin-left:403.05pt;margin-top:775.7pt;width:78.2pt;height:33.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" filled="f" stroked="f" strokeweight="1pt">
              <v:textbox>
                <w:txbxContent>
                  <w:p w14:paraId="73DAF779" w14:textId="77777777" w:rsidR="00D52419" w:rsidRPr="00C33FEE" w:rsidRDefault="00D52419" w:rsidP="00D52419">
                    <w:pPr>
                      <w:ind w:right="-9"/>
                      <w:jc w:val="right"/>
                      <w:rPr>
                        <w:rFonts w:ascii="DM Sans" w:hAnsi="DM Sans"/>
                        <w:color w:val="002060"/>
                        <w:sz w:val="16"/>
                        <w:szCs w:val="16"/>
                        <w:lang w:val="en-US"/>
                      </w:rPr>
                    </w:pPr>
                    <w:r w:rsidRPr="00C33FEE">
                      <w:rPr>
                        <w:rFonts w:ascii="DM Sans" w:hAnsi="DM Sans"/>
                        <w:color w:val="002060"/>
                        <w:sz w:val="16"/>
                        <w:szCs w:val="16"/>
                        <w:lang w:val="en-US"/>
                      </w:rPr>
                      <w:t>www.cpva.lt</w:t>
                    </w:r>
                  </w:p>
                </w:txbxContent>
              </v:textbox>
              <w10:wrap anchory="page"/>
            </v:shape>
          </w:pict>
        </mc:Fallback>
      </mc:AlternateContent>
    </w:r>
  </w:p>
  <w:p w14:paraId="4322E1AF" w14:textId="77777777" w:rsidR="00DF7B40" w:rsidRDefault="00DF7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D17D6D" w14:textId="77777777" w:rsidR="006314F3" w:rsidRDefault="006314F3" w:rsidP="0097536D">
      <w:r>
        <w:separator/>
      </w:r>
    </w:p>
  </w:footnote>
  <w:footnote w:type="continuationSeparator" w:id="0">
    <w:p w14:paraId="2BF1984F" w14:textId="77777777" w:rsidR="006314F3" w:rsidRDefault="006314F3" w:rsidP="0097536D">
      <w:r>
        <w:continuationSeparator/>
      </w:r>
    </w:p>
  </w:footnote>
  <w:footnote w:type="continuationNotice" w:id="1">
    <w:p w14:paraId="35EDE70B" w14:textId="77777777" w:rsidR="00A93901" w:rsidRDefault="00A93901"/>
  </w:footnote>
  <w:footnote w:id="2">
    <w:p w14:paraId="59A96CFD" w14:textId="1E18F733" w:rsidR="00083E7F" w:rsidRPr="002E25CC" w:rsidRDefault="00083E7F">
      <w:pPr>
        <w:pStyle w:val="FootnoteText"/>
        <w:rPr>
          <w:rFonts w:ascii="Times New Roman" w:hAnsi="Times New Roman" w:cs="Times New Roman"/>
          <w:i w:val="0"/>
          <w:iCs w:val="0"/>
          <w:color w:val="auto"/>
          <w:sz w:val="20"/>
          <w:lang w:val="lt-LT"/>
        </w:rPr>
      </w:pPr>
      <w:r w:rsidRPr="002E25CC">
        <w:rPr>
          <w:rStyle w:val="FootnoteReference"/>
          <w:rFonts w:ascii="Times New Roman" w:hAnsi="Times New Roman" w:cs="Times New Roman"/>
          <w:i w:val="0"/>
          <w:iCs w:val="0"/>
          <w:color w:val="auto"/>
          <w:sz w:val="20"/>
        </w:rPr>
        <w:footnoteRef/>
      </w:r>
      <w:r w:rsidRPr="002E25CC">
        <w:rPr>
          <w:rFonts w:ascii="Times New Roman" w:hAnsi="Times New Roman" w:cs="Times New Roman"/>
          <w:i w:val="0"/>
          <w:iCs w:val="0"/>
          <w:color w:val="auto"/>
          <w:sz w:val="20"/>
        </w:rPr>
        <w:t xml:space="preserve"> If possible, please provide the manufacturer's technical documentation and/or brochures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63B84" w14:textId="77777777" w:rsidR="00DF7B40" w:rsidRDefault="00404D81" w:rsidP="00DF7B40">
    <w:pPr>
      <w:pStyle w:val="Header"/>
      <w:ind w:right="-144"/>
      <w:rPr>
        <w:rFonts w:ascii="DM Serif Display" w:hAnsi="DM Serif Display"/>
        <w:b/>
        <w:bCs/>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58244" behindDoc="1" locked="0" layoutInCell="1" allowOverlap="1" wp14:anchorId="65BA2417" wp14:editId="310772C7">
          <wp:simplePos x="0" y="0"/>
          <wp:positionH relativeFrom="column">
            <wp:posOffset>-165735</wp:posOffset>
          </wp:positionH>
          <wp:positionV relativeFrom="page">
            <wp:posOffset>537210</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708490075" name="Picture 70849007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F7B40" w:rsidRPr="0045338D">
      <w:rPr>
        <w:rFonts w:ascii="DM Serif Display" w:hAnsi="DM Serif Display"/>
        <w:b/>
        <w:bCs/>
        <w:color w:val="1F3864" w:themeColor="accent1" w:themeShade="80"/>
        <w:sz w:val="28"/>
        <w:szCs w:val="28"/>
      </w:rPr>
      <w:t xml:space="preserve"> </w:t>
    </w:r>
    <w:r w:rsidR="00DF7B40">
      <w:rPr>
        <w:rFonts w:ascii="DM Serif Display" w:hAnsi="DM Serif Display"/>
        <w:b/>
        <w:bCs/>
        <w:color w:val="1F3864" w:themeColor="accent1" w:themeShade="80"/>
        <w:sz w:val="28"/>
        <w:szCs w:val="28"/>
      </w:rPr>
      <w:t xml:space="preserve">   </w:t>
    </w:r>
  </w:p>
  <w:p w14:paraId="3245F478" w14:textId="2015EC5C" w:rsidR="00000851" w:rsidRPr="0089554B" w:rsidRDefault="00000851" w:rsidP="00000851">
    <w:pPr>
      <w:pStyle w:val="Header"/>
      <w:ind w:right="-144"/>
      <w:jc w:val="center"/>
      <w:rPr>
        <w:rFonts w:ascii="DM Serif Display" w:hAnsi="DM Serif Display"/>
        <w:b/>
        <w:bCs/>
        <w:color w:val="1F3864" w:themeColor="accent1" w:themeShade="80"/>
        <w:sz w:val="28"/>
        <w:szCs w:val="28"/>
      </w:rPr>
    </w:pPr>
    <w:r>
      <w:rPr>
        <w:rFonts w:ascii="DM Serif Display" w:hAnsi="DM Serif Display"/>
        <w:b/>
        <w:bCs/>
        <w:color w:val="1F3864" w:themeColor="accent1" w:themeShade="80"/>
        <w:sz w:val="28"/>
        <w:szCs w:val="28"/>
      </w:rPr>
      <w:t>CENTRAL PROJECT</w:t>
    </w:r>
  </w:p>
  <w:p w14:paraId="40C07E4E" w14:textId="77777777" w:rsidR="00000851" w:rsidRPr="0045338D" w:rsidRDefault="00000851" w:rsidP="00000851">
    <w:pPr>
      <w:pStyle w:val="Header"/>
      <w:jc w:val="center"/>
      <w:rPr>
        <w:rFonts w:ascii="DM Serif Display" w:hAnsi="DM Serif Display"/>
        <w:b/>
        <w:bCs/>
        <w:color w:val="1F3864" w:themeColor="accent1" w:themeShade="80"/>
        <w:sz w:val="28"/>
        <w:szCs w:val="28"/>
        <w:lang w:val="lt-LT"/>
      </w:rPr>
    </w:pPr>
    <w:r>
      <w:rPr>
        <w:rFonts w:ascii="DM Serif Display" w:hAnsi="DM Serif Display"/>
        <w:b/>
        <w:bCs/>
        <w:color w:val="1F3864" w:themeColor="accent1" w:themeShade="80"/>
        <w:sz w:val="28"/>
        <w:szCs w:val="28"/>
        <w:lang w:val="lt-LT"/>
      </w:rPr>
      <w:t>MANAGEMENT AGENCY</w:t>
    </w:r>
  </w:p>
  <w:p w14:paraId="33BA4097" w14:textId="77777777" w:rsidR="00DF7B40" w:rsidRDefault="00DF7B40" w:rsidP="00DF7B40">
    <w:pPr>
      <w:pStyle w:val="Header"/>
      <w:ind w:right="-144"/>
      <w:jc w:val="center"/>
    </w:pPr>
  </w:p>
  <w:p w14:paraId="0B4CBAEC" w14:textId="77777777" w:rsidR="00DF7B40" w:rsidRDefault="00DF7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442DD2"/>
    <w:multiLevelType w:val="hybridMultilevel"/>
    <w:tmpl w:val="EA72B75C"/>
    <w:lvl w:ilvl="0" w:tplc="0308C1DE">
      <w:start w:val="1"/>
      <w:numFmt w:val="decimal"/>
      <w:lvlText w:val="2.%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B15777C"/>
    <w:multiLevelType w:val="hybridMultilevel"/>
    <w:tmpl w:val="82FC89FC"/>
    <w:lvl w:ilvl="0" w:tplc="C35E7602">
      <w:start w:val="1"/>
      <w:numFmt w:val="decimal"/>
      <w:lvlText w:val="3.%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3" w15:restartNumberingAfterBreak="0">
    <w:nsid w:val="77D155E1"/>
    <w:multiLevelType w:val="hybridMultilevel"/>
    <w:tmpl w:val="0416036E"/>
    <w:lvl w:ilvl="0" w:tplc="FE06EBC8">
      <w:start w:val="1"/>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260719823">
    <w:abstractNumId w:val="0"/>
  </w:num>
  <w:num w:numId="2" w16cid:durableId="902521397">
    <w:abstractNumId w:val="1"/>
  </w:num>
  <w:num w:numId="3" w16cid:durableId="2006280093">
    <w:abstractNumId w:val="2"/>
  </w:num>
  <w:num w:numId="4" w16cid:durableId="2135295819">
    <w:abstractNumId w:val="3"/>
  </w:num>
  <w:num w:numId="5" w16cid:durableId="1920671030">
    <w:abstractNumId w:val="4"/>
  </w:num>
  <w:num w:numId="6" w16cid:durableId="563760535">
    <w:abstractNumId w:val="9"/>
  </w:num>
  <w:num w:numId="7" w16cid:durableId="1503427197">
    <w:abstractNumId w:val="5"/>
  </w:num>
  <w:num w:numId="8" w16cid:durableId="1116097878">
    <w:abstractNumId w:val="6"/>
  </w:num>
  <w:num w:numId="9" w16cid:durableId="708845519">
    <w:abstractNumId w:val="7"/>
  </w:num>
  <w:num w:numId="10" w16cid:durableId="1317950088">
    <w:abstractNumId w:val="8"/>
  </w:num>
  <w:num w:numId="11" w16cid:durableId="1298685056">
    <w:abstractNumId w:val="10"/>
  </w:num>
  <w:num w:numId="12" w16cid:durableId="1740516863">
    <w:abstractNumId w:val="13"/>
  </w:num>
  <w:num w:numId="13" w16cid:durableId="1157922791">
    <w:abstractNumId w:val="12"/>
  </w:num>
  <w:num w:numId="14" w16cid:durableId="136844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1DB"/>
    <w:rsid w:val="00000851"/>
    <w:rsid w:val="00026F4C"/>
    <w:rsid w:val="00046090"/>
    <w:rsid w:val="00046765"/>
    <w:rsid w:val="000601DB"/>
    <w:rsid w:val="00083E7F"/>
    <w:rsid w:val="0009500C"/>
    <w:rsid w:val="00095696"/>
    <w:rsid w:val="000B3AD2"/>
    <w:rsid w:val="000E40D1"/>
    <w:rsid w:val="000F5B1D"/>
    <w:rsid w:val="00103B91"/>
    <w:rsid w:val="00104E81"/>
    <w:rsid w:val="00114961"/>
    <w:rsid w:val="0011558C"/>
    <w:rsid w:val="00127ECB"/>
    <w:rsid w:val="00135605"/>
    <w:rsid w:val="00192811"/>
    <w:rsid w:val="001A7605"/>
    <w:rsid w:val="001C0DED"/>
    <w:rsid w:val="001C2370"/>
    <w:rsid w:val="001D160F"/>
    <w:rsid w:val="001D3308"/>
    <w:rsid w:val="001F15CD"/>
    <w:rsid w:val="001F3F8A"/>
    <w:rsid w:val="0021680A"/>
    <w:rsid w:val="00232096"/>
    <w:rsid w:val="0023264D"/>
    <w:rsid w:val="00233593"/>
    <w:rsid w:val="00244B1C"/>
    <w:rsid w:val="00246692"/>
    <w:rsid w:val="00260E2A"/>
    <w:rsid w:val="002670B0"/>
    <w:rsid w:val="00270ED4"/>
    <w:rsid w:val="0027595C"/>
    <w:rsid w:val="00275AB2"/>
    <w:rsid w:val="00291BC3"/>
    <w:rsid w:val="002B1C40"/>
    <w:rsid w:val="002C3124"/>
    <w:rsid w:val="002E25CC"/>
    <w:rsid w:val="003037C0"/>
    <w:rsid w:val="00311D1A"/>
    <w:rsid w:val="00321857"/>
    <w:rsid w:val="00321DC3"/>
    <w:rsid w:val="00326D69"/>
    <w:rsid w:val="00332DF0"/>
    <w:rsid w:val="0037194A"/>
    <w:rsid w:val="00373391"/>
    <w:rsid w:val="003B1034"/>
    <w:rsid w:val="003D2647"/>
    <w:rsid w:val="003D415D"/>
    <w:rsid w:val="003E6BDB"/>
    <w:rsid w:val="00403C80"/>
    <w:rsid w:val="00404D81"/>
    <w:rsid w:val="004142E6"/>
    <w:rsid w:val="00417751"/>
    <w:rsid w:val="0042679E"/>
    <w:rsid w:val="00434318"/>
    <w:rsid w:val="0045338D"/>
    <w:rsid w:val="0047244D"/>
    <w:rsid w:val="004838D8"/>
    <w:rsid w:val="004A412D"/>
    <w:rsid w:val="004B4C32"/>
    <w:rsid w:val="004B4E52"/>
    <w:rsid w:val="004B6D91"/>
    <w:rsid w:val="004E0DA0"/>
    <w:rsid w:val="0050333B"/>
    <w:rsid w:val="00520F69"/>
    <w:rsid w:val="00535531"/>
    <w:rsid w:val="0054474C"/>
    <w:rsid w:val="00544B8A"/>
    <w:rsid w:val="0055707D"/>
    <w:rsid w:val="00557F16"/>
    <w:rsid w:val="00581CB6"/>
    <w:rsid w:val="005A73BA"/>
    <w:rsid w:val="005B60A0"/>
    <w:rsid w:val="005C300B"/>
    <w:rsid w:val="005C50FE"/>
    <w:rsid w:val="005D2826"/>
    <w:rsid w:val="005D68E4"/>
    <w:rsid w:val="005E353F"/>
    <w:rsid w:val="0061759F"/>
    <w:rsid w:val="00626907"/>
    <w:rsid w:val="006314F3"/>
    <w:rsid w:val="006A39B2"/>
    <w:rsid w:val="006D6FB6"/>
    <w:rsid w:val="007028F5"/>
    <w:rsid w:val="007079BD"/>
    <w:rsid w:val="00733076"/>
    <w:rsid w:val="0073588D"/>
    <w:rsid w:val="00737D51"/>
    <w:rsid w:val="00746764"/>
    <w:rsid w:val="00747E2C"/>
    <w:rsid w:val="00794552"/>
    <w:rsid w:val="007A4922"/>
    <w:rsid w:val="007B7456"/>
    <w:rsid w:val="007F3ED0"/>
    <w:rsid w:val="007F752E"/>
    <w:rsid w:val="008114B5"/>
    <w:rsid w:val="008255A8"/>
    <w:rsid w:val="00840B94"/>
    <w:rsid w:val="00841FEF"/>
    <w:rsid w:val="00847810"/>
    <w:rsid w:val="008663F0"/>
    <w:rsid w:val="00872C3C"/>
    <w:rsid w:val="008764DA"/>
    <w:rsid w:val="008D4402"/>
    <w:rsid w:val="008D4B89"/>
    <w:rsid w:val="008E1EF6"/>
    <w:rsid w:val="008E57A4"/>
    <w:rsid w:val="008E5D85"/>
    <w:rsid w:val="008F7092"/>
    <w:rsid w:val="009501A4"/>
    <w:rsid w:val="009702CC"/>
    <w:rsid w:val="00971015"/>
    <w:rsid w:val="00972399"/>
    <w:rsid w:val="0097536D"/>
    <w:rsid w:val="00976F62"/>
    <w:rsid w:val="00991F3B"/>
    <w:rsid w:val="009A68D0"/>
    <w:rsid w:val="009B4714"/>
    <w:rsid w:val="009B6493"/>
    <w:rsid w:val="009E267C"/>
    <w:rsid w:val="009E4115"/>
    <w:rsid w:val="009F3427"/>
    <w:rsid w:val="00A057DA"/>
    <w:rsid w:val="00A23475"/>
    <w:rsid w:val="00A24B13"/>
    <w:rsid w:val="00A317C0"/>
    <w:rsid w:val="00A34288"/>
    <w:rsid w:val="00A424A9"/>
    <w:rsid w:val="00A64D73"/>
    <w:rsid w:val="00A878A4"/>
    <w:rsid w:val="00A93901"/>
    <w:rsid w:val="00AA2FE4"/>
    <w:rsid w:val="00AB2E1C"/>
    <w:rsid w:val="00AB4A52"/>
    <w:rsid w:val="00AB6325"/>
    <w:rsid w:val="00AF396D"/>
    <w:rsid w:val="00B01E8C"/>
    <w:rsid w:val="00B0528A"/>
    <w:rsid w:val="00B05A3D"/>
    <w:rsid w:val="00B23302"/>
    <w:rsid w:val="00B36756"/>
    <w:rsid w:val="00B37057"/>
    <w:rsid w:val="00B430C2"/>
    <w:rsid w:val="00B50DAD"/>
    <w:rsid w:val="00B7394C"/>
    <w:rsid w:val="00B83E16"/>
    <w:rsid w:val="00BB37CB"/>
    <w:rsid w:val="00BB752C"/>
    <w:rsid w:val="00BB7F4C"/>
    <w:rsid w:val="00BC08F2"/>
    <w:rsid w:val="00BC0AE9"/>
    <w:rsid w:val="00BD0828"/>
    <w:rsid w:val="00BD23C5"/>
    <w:rsid w:val="00BE2BE6"/>
    <w:rsid w:val="00C061CB"/>
    <w:rsid w:val="00C07AF2"/>
    <w:rsid w:val="00C242A1"/>
    <w:rsid w:val="00C33455"/>
    <w:rsid w:val="00C33FEE"/>
    <w:rsid w:val="00C51E38"/>
    <w:rsid w:val="00CA1517"/>
    <w:rsid w:val="00CB2CF1"/>
    <w:rsid w:val="00CC3C67"/>
    <w:rsid w:val="00CC51F2"/>
    <w:rsid w:val="00CD341D"/>
    <w:rsid w:val="00CD7334"/>
    <w:rsid w:val="00CD7561"/>
    <w:rsid w:val="00CD7E77"/>
    <w:rsid w:val="00CE764E"/>
    <w:rsid w:val="00D05F74"/>
    <w:rsid w:val="00D1122F"/>
    <w:rsid w:val="00D138EC"/>
    <w:rsid w:val="00D422B3"/>
    <w:rsid w:val="00D4558A"/>
    <w:rsid w:val="00D52419"/>
    <w:rsid w:val="00D674E6"/>
    <w:rsid w:val="00D7222A"/>
    <w:rsid w:val="00D723BA"/>
    <w:rsid w:val="00D73721"/>
    <w:rsid w:val="00D738D3"/>
    <w:rsid w:val="00D74BD7"/>
    <w:rsid w:val="00D83A0E"/>
    <w:rsid w:val="00DB7BE8"/>
    <w:rsid w:val="00DE3313"/>
    <w:rsid w:val="00DE5732"/>
    <w:rsid w:val="00DF7B40"/>
    <w:rsid w:val="00E063DD"/>
    <w:rsid w:val="00E236E0"/>
    <w:rsid w:val="00E25E4A"/>
    <w:rsid w:val="00E3589F"/>
    <w:rsid w:val="00E77503"/>
    <w:rsid w:val="00E850F6"/>
    <w:rsid w:val="00E86131"/>
    <w:rsid w:val="00E91052"/>
    <w:rsid w:val="00E925CD"/>
    <w:rsid w:val="00EB1594"/>
    <w:rsid w:val="00EB54FC"/>
    <w:rsid w:val="00EF7C81"/>
    <w:rsid w:val="00F267F3"/>
    <w:rsid w:val="00F314A0"/>
    <w:rsid w:val="00F325E1"/>
    <w:rsid w:val="00F710DA"/>
    <w:rsid w:val="00F86382"/>
    <w:rsid w:val="00FA1594"/>
    <w:rsid w:val="00FA3715"/>
    <w:rsid w:val="00FC1076"/>
    <w:rsid w:val="00FE3E90"/>
    <w:rsid w:val="00FF0B7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22CA"/>
  <w15:chartTrackingRefBased/>
  <w15:docId w15:val="{82C43E30-6D47-462F-9562-7DCFB3991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5CC"/>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table" w:styleId="TableGrid">
    <w:name w:val="Table Grid"/>
    <w:basedOn w:val="TableNormal"/>
    <w:uiPriority w:val="39"/>
    <w:rsid w:val="002466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01DB"/>
    <w:rPr>
      <w:sz w:val="16"/>
      <w:szCs w:val="16"/>
    </w:rPr>
  </w:style>
  <w:style w:type="paragraph" w:styleId="CommentText">
    <w:name w:val="annotation text"/>
    <w:basedOn w:val="Normal"/>
    <w:link w:val="CommentTextChar"/>
    <w:uiPriority w:val="99"/>
    <w:unhideWhenUsed/>
    <w:rsid w:val="000601DB"/>
    <w:pPr>
      <w:spacing w:after="180"/>
    </w:pPr>
    <w:rPr>
      <w:rFonts w:ascii="Calibri" w:hAnsi="Calibr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0601DB"/>
    <w:rPr>
      <w:rFonts w:ascii="Calibri" w:hAnsi="Calibri"/>
      <w:color w:val="404040" w:themeColor="text1" w:themeTint="BF"/>
      <w:sz w:val="20"/>
      <w:szCs w:val="20"/>
      <w:lang w:val="en-US" w:eastAsia="ja-JP"/>
    </w:rPr>
  </w:style>
  <w:style w:type="paragraph" w:styleId="FootnoteText">
    <w:name w:val="footnote text"/>
    <w:basedOn w:val="Normal"/>
    <w:link w:val="FootnoteTextChar"/>
    <w:uiPriority w:val="12"/>
    <w:unhideWhenUsed/>
    <w:rsid w:val="000601DB"/>
    <w:pPr>
      <w:spacing w:before="140"/>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0601DB"/>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semiHidden/>
    <w:unhideWhenUsed/>
    <w:rsid w:val="000601DB"/>
    <w:rPr>
      <w:vertAlign w:val="superscript"/>
    </w:rPr>
  </w:style>
  <w:style w:type="table" w:customStyle="1" w:styleId="Lentelstinklelis1">
    <w:name w:val="Lentelės tinklelis1"/>
    <w:basedOn w:val="TableNormal"/>
    <w:next w:val="TableGrid"/>
    <w:uiPriority w:val="39"/>
    <w:rsid w:val="000601DB"/>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0601DB"/>
    <w:rPr>
      <w:rFonts w:ascii="Segoe UI" w:hAnsi="Segoe UI" w:cs="Segoe UI" w:hint="default"/>
      <w:color w:val="404040"/>
      <w:sz w:val="18"/>
      <w:szCs w:val="18"/>
    </w:rPr>
  </w:style>
  <w:style w:type="paragraph" w:styleId="NoSpacing">
    <w:name w:val="No Spacing"/>
    <w:uiPriority w:val="36"/>
    <w:qFormat/>
    <w:rsid w:val="000601DB"/>
    <w:rPr>
      <w:color w:val="404040" w:themeColor="text1" w:themeTint="BF"/>
      <w:sz w:val="18"/>
      <w:szCs w:val="20"/>
      <w:lang w:val="en-US" w:eastAsia="ja-JP"/>
    </w:rPr>
  </w:style>
  <w:style w:type="paragraph" w:styleId="ListParagraph">
    <w:name w:val="List Paragraph"/>
    <w:basedOn w:val="Normal"/>
    <w:link w:val="ListParagraphChar"/>
    <w:uiPriority w:val="34"/>
    <w:qFormat/>
    <w:rsid w:val="000601DB"/>
    <w:pPr>
      <w:spacing w:after="160" w:line="259" w:lineRule="auto"/>
      <w:ind w:left="720"/>
      <w:contextualSpacing/>
      <w:jc w:val="center"/>
    </w:pPr>
    <w:rPr>
      <w:rFonts w:ascii="Times New Roman" w:hAnsi="Times New Roman"/>
      <w:b/>
      <w:sz w:val="22"/>
      <w:szCs w:val="22"/>
      <w:lang w:val="lt-LT"/>
    </w:rPr>
  </w:style>
  <w:style w:type="character" w:customStyle="1" w:styleId="ListParagraphChar">
    <w:name w:val="List Paragraph Char"/>
    <w:link w:val="ListParagraph"/>
    <w:uiPriority w:val="34"/>
    <w:locked/>
    <w:rsid w:val="000601DB"/>
    <w:rPr>
      <w:rFonts w:ascii="Times New Roman" w:hAnsi="Times New Roman"/>
      <w:b/>
      <w:sz w:val="22"/>
      <w:szCs w:val="22"/>
      <w:lang w:val="lt-LT"/>
    </w:rPr>
  </w:style>
  <w:style w:type="paragraph" w:customStyle="1" w:styleId="pf0">
    <w:name w:val="pf0"/>
    <w:basedOn w:val="Normal"/>
    <w:rsid w:val="000601DB"/>
    <w:pPr>
      <w:spacing w:before="100" w:beforeAutospacing="1" w:after="100" w:afterAutospacing="1"/>
    </w:pPr>
    <w:rPr>
      <w:rFonts w:ascii="Times New Roman" w:eastAsia="Times New Roman" w:hAnsi="Times New Roman" w:cs="Times New Roman"/>
      <w:lang w:val="lt-LT" w:eastAsia="lt-LT"/>
    </w:rPr>
  </w:style>
  <w:style w:type="character" w:customStyle="1" w:styleId="cf11">
    <w:name w:val="cf11"/>
    <w:basedOn w:val="DefaultParagraphFont"/>
    <w:rsid w:val="000601DB"/>
    <w:rPr>
      <w:rFonts w:ascii="Segoe UI" w:hAnsi="Segoe UI" w:cs="Segoe UI" w:hint="default"/>
      <w:color w:val="404040"/>
      <w:sz w:val="18"/>
      <w:szCs w:val="18"/>
    </w:rPr>
  </w:style>
  <w:style w:type="paragraph" w:styleId="CommentSubject">
    <w:name w:val="annotation subject"/>
    <w:basedOn w:val="CommentText"/>
    <w:next w:val="CommentText"/>
    <w:link w:val="CommentSubjectChar"/>
    <w:uiPriority w:val="99"/>
    <w:semiHidden/>
    <w:unhideWhenUsed/>
    <w:rsid w:val="007A4922"/>
    <w:pPr>
      <w:spacing w:after="0"/>
    </w:pPr>
    <w:rPr>
      <w:rFonts w:asciiTheme="minorHAnsi" w:hAnsiTheme="minorHAnsi"/>
      <w:b/>
      <w:bCs/>
      <w:color w:val="auto"/>
      <w:lang w:val="en-GB" w:eastAsia="en-US"/>
    </w:rPr>
  </w:style>
  <w:style w:type="character" w:customStyle="1" w:styleId="CommentSubjectChar">
    <w:name w:val="Comment Subject Char"/>
    <w:basedOn w:val="CommentTextChar"/>
    <w:link w:val="CommentSubject"/>
    <w:uiPriority w:val="99"/>
    <w:semiHidden/>
    <w:rsid w:val="007A4922"/>
    <w:rPr>
      <w:rFonts w:ascii="Calibri" w:hAnsi="Calibri"/>
      <w:b/>
      <w:bCs/>
      <w:color w:val="404040" w:themeColor="text1" w:themeTint="BF"/>
      <w:sz w:val="20"/>
      <w:szCs w:val="20"/>
      <w:lang w:val="en-US" w:eastAsia="ja-JP"/>
    </w:rPr>
  </w:style>
  <w:style w:type="paragraph" w:styleId="Revision">
    <w:name w:val="Revision"/>
    <w:hidden/>
    <w:uiPriority w:val="99"/>
    <w:semiHidden/>
    <w:rsid w:val="00991F3B"/>
  </w:style>
  <w:style w:type="table" w:customStyle="1" w:styleId="TableGrid1">
    <w:name w:val="Table Grid1"/>
    <w:basedOn w:val="TableNormal"/>
    <w:next w:val="TableGrid"/>
    <w:uiPriority w:val="39"/>
    <w:rsid w:val="002E25CC"/>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05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procurement@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63B37A-2A58-4D70-B2A3-7D25B89CCE9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137B5891-234A-482A-8A83-9F227CAACBB4}">
  <ds:schemaRefs>
    <ds:schemaRef ds:uri="http://schemas.openxmlformats.org/officeDocument/2006/bibliography"/>
  </ds:schemaRefs>
</ds:datastoreItem>
</file>

<file path=customXml/itemProps3.xml><?xml version="1.0" encoding="utf-8"?>
<ds:datastoreItem xmlns:ds="http://schemas.openxmlformats.org/officeDocument/2006/customXml" ds:itemID="{F256971D-2CB7-48D8-8188-4BE0B7FB5CA1}">
  <ds:schemaRefs>
    <ds:schemaRef ds:uri="http://schemas.microsoft.com/sharepoint/v3/contenttype/forms"/>
  </ds:schemaRefs>
</ds:datastoreItem>
</file>

<file path=customXml/itemProps4.xml><?xml version="1.0" encoding="utf-8"?>
<ds:datastoreItem xmlns:ds="http://schemas.openxmlformats.org/officeDocument/2006/customXml" ds:itemID="{8458B794-9B92-4DAB-B558-A303FCA20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CPVA Blankas EN</Template>
  <TotalTime>1</TotalTime>
  <Pages>2</Pages>
  <Words>1938</Words>
  <Characters>1105</Characters>
  <Application>Microsoft Office Word</Application>
  <DocSecurity>4</DocSecurity>
  <Lines>9</Lines>
  <Paragraphs>6</Paragraphs>
  <ScaleCrop>false</ScaleCrop>
  <HeadingPairs>
    <vt:vector size="2" baseType="variant">
      <vt:variant>
        <vt:lpstr>Title</vt:lpstr>
      </vt:variant>
      <vt:variant>
        <vt:i4>1</vt:i4>
      </vt:variant>
    </vt:vector>
  </HeadingPairs>
  <TitlesOfParts>
    <vt:vector size="1" baseType="lpstr">
      <vt:lpstr>Market consultation_EN CC</vt:lpstr>
    </vt:vector>
  </TitlesOfParts>
  <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consultation_EN CC</dc:title>
  <dc:subject/>
  <dc:creator>Laura Sungailaitė-Jurčė</dc:creator>
  <cp:keywords/>
  <dc:description/>
  <cp:lastModifiedBy>Erika Simaitė</cp:lastModifiedBy>
  <cp:revision>2</cp:revision>
  <cp:lastPrinted>2022-09-29T12:11:00Z</cp:lastPrinted>
  <dcterms:created xsi:type="dcterms:W3CDTF">2024-12-06T13:50:00Z</dcterms:created>
  <dcterms:modified xsi:type="dcterms:W3CDTF">2024-12-06T13:50:00Z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ContentTypeId">
    <vt:lpwstr>0x010100D76F90AF19434866994CD715ED8FEE4200712820E1B0DE314FBCE77D75ADAD206D</vt:lpwstr>
  </property>
  <property fmtid="{D5CDD505-2E9C-101B-9397-08002B2CF9AE}" pid="5" name="DmsPermissionsUsers">
    <vt:lpwstr>768;#Erika Simaitė;#393;#Justas Šakočius;#93;#Viktor Jurkianec;#1197;#Agnė Juršėnaitė-Skovorodko</vt:lpwstr>
  </property>
  <property fmtid="{D5CDD505-2E9C-101B-9397-08002B2CF9AE}" pid="6" name="DmsCommChanPerm">
    <vt:lpwstr/>
  </property>
  <property fmtid="{D5CDD505-2E9C-101B-9397-08002B2CF9AE}" pid="7" name="DmsPermissionsConfid">
    <vt:bool>false</vt:bool>
  </property>
  <property fmtid="{D5CDD505-2E9C-101B-9397-08002B2CF9AE}" pid="8" name="DmsPermissionsDivisions">
    <vt:lpwstr>4359;#Teisės ir pirkimų skyrius|72419e98-9ffe-4573-a524-85d9b5806ebb;#4344;#Skaitmeninių sprendimų projektų skyrius|78470913-a55f-4d57-8683-90e0e7ae2c9d;#3174;#Tarptautinių vystomojo bendradarbiavimo projektų skyrius|6147cdd9-1227-4384-bc5f-05bff22a22b1</vt:lpwstr>
  </property>
  <property fmtid="{D5CDD505-2E9C-101B-9397-08002B2CF9AE}" pid="9" name="DmsDocPrepDocSendRegReal">
    <vt:bool>false</vt:bool>
  </property>
  <property fmtid="{D5CDD505-2E9C-101B-9397-08002B2CF9AE}" pid="10" name="DmsWaitingForSign">
    <vt:bool>true</vt:bool>
  </property>
</Properties>
</file>