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7EB" w14:textId="77777777" w:rsidR="003C761E" w:rsidRDefault="003C761E" w:rsidP="00D52F39">
      <w:pPr>
        <w:tabs>
          <w:tab w:val="left" w:pos="1134"/>
          <w:tab w:val="left" w:pos="7797"/>
        </w:tabs>
        <w:spacing w:after="120"/>
        <w:ind w:left="629" w:hanging="629"/>
        <w:jc w:val="center"/>
        <w:rPr>
          <w:b/>
          <w:sz w:val="24"/>
        </w:rPr>
      </w:pPr>
    </w:p>
    <w:p w14:paraId="6238F4AD" w14:textId="192D41D1" w:rsidR="003C761E" w:rsidRPr="00275FC4" w:rsidRDefault="003C761E" w:rsidP="00D1675D">
      <w:pPr>
        <w:tabs>
          <w:tab w:val="left" w:pos="1134"/>
          <w:tab w:val="left" w:pos="7797"/>
        </w:tabs>
        <w:spacing w:after="120"/>
        <w:ind w:left="629" w:hanging="629"/>
        <w:rPr>
          <w:bCs/>
          <w:sz w:val="24"/>
        </w:rPr>
      </w:pPr>
      <w:r w:rsidRPr="00275FC4">
        <w:rPr>
          <w:bCs/>
          <w:sz w:val="24"/>
        </w:rPr>
        <w:t>Tiekėjams</w:t>
      </w:r>
      <w:r>
        <w:rPr>
          <w:bCs/>
          <w:sz w:val="24"/>
        </w:rPr>
        <w:tab/>
        <w:t xml:space="preserve">                                                 </w:t>
      </w:r>
      <w:r w:rsidR="00D1675D">
        <w:rPr>
          <w:bCs/>
          <w:sz w:val="24"/>
        </w:rPr>
        <w:t xml:space="preserve">                          </w:t>
      </w:r>
      <w:r w:rsidR="000F3069">
        <w:rPr>
          <w:bCs/>
          <w:sz w:val="24"/>
        </w:rPr>
        <w:t xml:space="preserve">    </w:t>
      </w:r>
      <w:r>
        <w:rPr>
          <w:bCs/>
          <w:sz w:val="24"/>
        </w:rPr>
        <w:t>2025-0</w:t>
      </w:r>
      <w:r w:rsidR="004A2C48">
        <w:rPr>
          <w:bCs/>
          <w:sz w:val="24"/>
        </w:rPr>
        <w:t>6</w:t>
      </w:r>
      <w:r w:rsidR="00A23590">
        <w:rPr>
          <w:bCs/>
          <w:sz w:val="24"/>
        </w:rPr>
        <w:t>-</w:t>
      </w:r>
      <w:r w:rsidR="00FD4A0C">
        <w:rPr>
          <w:bCs/>
          <w:sz w:val="24"/>
        </w:rPr>
        <w:t>03</w:t>
      </w:r>
      <w:r w:rsidR="002D7886">
        <w:rPr>
          <w:bCs/>
          <w:sz w:val="24"/>
        </w:rPr>
        <w:t xml:space="preserve">  </w:t>
      </w:r>
      <w:r w:rsidR="003E65CF">
        <w:rPr>
          <w:bCs/>
          <w:sz w:val="24"/>
        </w:rPr>
        <w:t xml:space="preserve"> </w:t>
      </w:r>
      <w:r w:rsidR="00D1675D">
        <w:rPr>
          <w:bCs/>
          <w:sz w:val="24"/>
        </w:rPr>
        <w:t>Nr.</w:t>
      </w:r>
      <w:r w:rsidR="00D1675D">
        <w:rPr>
          <w:sz w:val="24"/>
          <w:szCs w:val="24"/>
        </w:rPr>
        <w:t>(22.10Mr)</w:t>
      </w:r>
      <w:r w:rsidR="00AC0AA5">
        <w:rPr>
          <w:sz w:val="24"/>
          <w:szCs w:val="24"/>
        </w:rPr>
        <w:t xml:space="preserve"> </w:t>
      </w:r>
      <w:r w:rsidR="00D1675D">
        <w:rPr>
          <w:sz w:val="24"/>
          <w:szCs w:val="24"/>
        </w:rPr>
        <w:t>3BE-</w:t>
      </w:r>
      <w:r w:rsidR="000F3069">
        <w:rPr>
          <w:sz w:val="24"/>
          <w:szCs w:val="24"/>
        </w:rPr>
        <w:t>3474</w:t>
      </w:r>
      <w:r>
        <w:rPr>
          <w:bCs/>
          <w:sz w:val="24"/>
        </w:rPr>
        <w:t xml:space="preserve">                </w:t>
      </w:r>
    </w:p>
    <w:p w14:paraId="0CA8995A" w14:textId="77777777" w:rsidR="0065645E" w:rsidRDefault="0065645E" w:rsidP="003C761E">
      <w:pPr>
        <w:pStyle w:val="Header"/>
        <w:tabs>
          <w:tab w:val="clear" w:pos="4153"/>
          <w:tab w:val="clear" w:pos="8306"/>
          <w:tab w:val="left" w:pos="720"/>
        </w:tabs>
        <w:rPr>
          <w:b/>
          <w:bCs/>
          <w:sz w:val="24"/>
        </w:rPr>
      </w:pPr>
    </w:p>
    <w:p w14:paraId="239C60C0" w14:textId="77777777" w:rsidR="00EA06E0" w:rsidRDefault="00EA06E0" w:rsidP="003C761E">
      <w:pPr>
        <w:pStyle w:val="Header"/>
        <w:tabs>
          <w:tab w:val="clear" w:pos="4153"/>
          <w:tab w:val="clear" w:pos="8306"/>
          <w:tab w:val="left" w:pos="720"/>
        </w:tabs>
        <w:rPr>
          <w:b/>
          <w:bCs/>
          <w:sz w:val="24"/>
        </w:rPr>
      </w:pPr>
    </w:p>
    <w:p w14:paraId="5022F043" w14:textId="77777777" w:rsidR="00EA06E0" w:rsidRDefault="00EA06E0" w:rsidP="003C761E">
      <w:pPr>
        <w:pStyle w:val="Header"/>
        <w:tabs>
          <w:tab w:val="clear" w:pos="4153"/>
          <w:tab w:val="clear" w:pos="8306"/>
          <w:tab w:val="left" w:pos="720"/>
        </w:tabs>
        <w:rPr>
          <w:b/>
          <w:bCs/>
          <w:sz w:val="24"/>
        </w:rPr>
      </w:pPr>
    </w:p>
    <w:p w14:paraId="74EC2086" w14:textId="6EF373A6" w:rsidR="003C761E" w:rsidRPr="00B24707" w:rsidRDefault="003C761E" w:rsidP="003C761E">
      <w:pPr>
        <w:pStyle w:val="Header"/>
        <w:tabs>
          <w:tab w:val="clear" w:pos="4153"/>
          <w:tab w:val="clear" w:pos="8306"/>
          <w:tab w:val="left" w:pos="720"/>
        </w:tabs>
        <w:rPr>
          <w:b/>
          <w:bCs/>
          <w:sz w:val="24"/>
        </w:rPr>
      </w:pPr>
      <w:r w:rsidRPr="00B24707">
        <w:rPr>
          <w:b/>
          <w:bCs/>
          <w:sz w:val="24"/>
        </w:rPr>
        <w:t>KVIETIMAS DALYVAUTI APKLAUSOJE</w:t>
      </w:r>
    </w:p>
    <w:p w14:paraId="21A8A3E0" w14:textId="77777777" w:rsidR="003C761E" w:rsidRDefault="003C761E" w:rsidP="003C761E">
      <w:pPr>
        <w:pStyle w:val="Header"/>
        <w:tabs>
          <w:tab w:val="clear" w:pos="4153"/>
          <w:tab w:val="clear" w:pos="8306"/>
          <w:tab w:val="left" w:pos="720"/>
        </w:tabs>
        <w:rPr>
          <w:sz w:val="24"/>
          <w:lang w:val="en-US"/>
        </w:rPr>
      </w:pPr>
    </w:p>
    <w:p w14:paraId="2D72AD53" w14:textId="77777777" w:rsidR="00EA06E0" w:rsidRDefault="00EA06E0" w:rsidP="003C761E">
      <w:pPr>
        <w:pStyle w:val="Header"/>
        <w:tabs>
          <w:tab w:val="clear" w:pos="4153"/>
          <w:tab w:val="clear" w:pos="8306"/>
          <w:tab w:val="left" w:pos="720"/>
        </w:tabs>
        <w:rPr>
          <w:sz w:val="24"/>
          <w:lang w:val="en-US"/>
        </w:rPr>
      </w:pPr>
    </w:p>
    <w:p w14:paraId="202E2B20" w14:textId="77777777" w:rsidR="00EA06E0" w:rsidRPr="005E77E5" w:rsidRDefault="00EA06E0" w:rsidP="003C761E">
      <w:pPr>
        <w:pStyle w:val="Header"/>
        <w:tabs>
          <w:tab w:val="clear" w:pos="4153"/>
          <w:tab w:val="clear" w:pos="8306"/>
          <w:tab w:val="left" w:pos="720"/>
        </w:tabs>
        <w:rPr>
          <w:sz w:val="24"/>
          <w:lang w:val="en-US"/>
        </w:rPr>
      </w:pPr>
    </w:p>
    <w:p w14:paraId="67038723" w14:textId="77777777" w:rsidR="003C761E" w:rsidRPr="00275FC4" w:rsidRDefault="003C761E" w:rsidP="003C761E">
      <w:pPr>
        <w:jc w:val="center"/>
        <w:rPr>
          <w:b/>
          <w:bCs/>
          <w:sz w:val="24"/>
          <w:szCs w:val="24"/>
        </w:rPr>
      </w:pPr>
      <w:r w:rsidRPr="00275FC4">
        <w:rPr>
          <w:b/>
          <w:bCs/>
          <w:sz w:val="24"/>
          <w:szCs w:val="24"/>
        </w:rPr>
        <w:t>I.  BENDROSIOS NUOSTATOS</w:t>
      </w:r>
    </w:p>
    <w:p w14:paraId="0D6435FD" w14:textId="77777777" w:rsidR="003C761E" w:rsidRDefault="003C761E" w:rsidP="003C761E">
      <w:pPr>
        <w:ind w:firstLine="567"/>
        <w:jc w:val="both"/>
        <w:rPr>
          <w:rFonts w:eastAsia="Calibri"/>
          <w:sz w:val="24"/>
          <w:szCs w:val="24"/>
        </w:rPr>
      </w:pPr>
    </w:p>
    <w:p w14:paraId="5877F071" w14:textId="2211BFC3" w:rsidR="003C761E" w:rsidRPr="00CD2327" w:rsidRDefault="003C761E" w:rsidP="003C761E">
      <w:pPr>
        <w:ind w:firstLine="567"/>
        <w:jc w:val="both"/>
        <w:rPr>
          <w:rFonts w:eastAsia="Calibri"/>
          <w:sz w:val="24"/>
          <w:szCs w:val="24"/>
        </w:rPr>
      </w:pPr>
      <w:r w:rsidRPr="00CD2327">
        <w:rPr>
          <w:rFonts w:eastAsia="Calibri"/>
          <w:sz w:val="24"/>
          <w:szCs w:val="24"/>
        </w:rPr>
        <w:t>1.1. Muitinės departamentas prie Lietuvos Respublikos finansų ministerijos (toliau – Muitinės departamentas, perkančioji organizacija)</w:t>
      </w:r>
      <w:bookmarkStart w:id="0" w:name="_Hlk10647241"/>
      <w:r w:rsidRPr="00CD2327">
        <w:rPr>
          <w:rFonts w:eastAsia="Calibri"/>
          <w:sz w:val="24"/>
          <w:szCs w:val="24"/>
        </w:rPr>
        <w:t xml:space="preserve"> numato </w:t>
      </w:r>
      <w:bookmarkStart w:id="1" w:name="_Hlk94102053"/>
      <w:bookmarkStart w:id="2" w:name="_Hlk101513490"/>
      <w:r w:rsidRPr="0062355F">
        <w:rPr>
          <w:rFonts w:eastAsia="Calibri"/>
          <w:sz w:val="24"/>
          <w:szCs w:val="24"/>
        </w:rPr>
        <w:t xml:space="preserve">pirkti </w:t>
      </w:r>
      <w:bookmarkEnd w:id="1"/>
      <w:bookmarkEnd w:id="2"/>
      <w:r w:rsidR="003B651B">
        <w:rPr>
          <w:rFonts w:eastAsia="Calibri"/>
          <w:b/>
          <w:bCs/>
          <w:sz w:val="24"/>
          <w:szCs w:val="24"/>
        </w:rPr>
        <w:t>keleivinį lengvąjį vienatūrį automobilį</w:t>
      </w:r>
      <w:r w:rsidR="003A399C" w:rsidRPr="0062355F">
        <w:rPr>
          <w:rFonts w:eastAsia="Calibri"/>
          <w:sz w:val="24"/>
          <w:szCs w:val="24"/>
        </w:rPr>
        <w:t xml:space="preserve"> </w:t>
      </w:r>
      <w:r w:rsidRPr="0062355F">
        <w:rPr>
          <w:rFonts w:eastAsia="Calibri"/>
          <w:sz w:val="24"/>
          <w:szCs w:val="24"/>
        </w:rPr>
        <w:t>mažos vertės skelbiamos apklausos</w:t>
      </w:r>
      <w:r w:rsidRPr="00CD2327">
        <w:rPr>
          <w:rFonts w:eastAsia="Calibri"/>
          <w:sz w:val="24"/>
          <w:szCs w:val="24"/>
        </w:rPr>
        <w:t xml:space="preserve"> būdu (toliau – </w:t>
      </w:r>
      <w:r w:rsidRPr="000414A6">
        <w:rPr>
          <w:rFonts w:eastAsia="Calibri"/>
          <w:b/>
          <w:bCs/>
          <w:sz w:val="24"/>
          <w:szCs w:val="24"/>
        </w:rPr>
        <w:t>Apklausa</w:t>
      </w:r>
      <w:r w:rsidRPr="00CD2327">
        <w:rPr>
          <w:rFonts w:eastAsia="Calibri"/>
          <w:sz w:val="24"/>
          <w:szCs w:val="24"/>
        </w:rPr>
        <w:t>).</w:t>
      </w:r>
    </w:p>
    <w:bookmarkEnd w:id="0"/>
    <w:p w14:paraId="0C500E79" w14:textId="77777777" w:rsidR="003C761E" w:rsidRPr="00CD2327" w:rsidRDefault="003C761E" w:rsidP="003C761E">
      <w:pPr>
        <w:ind w:firstLine="567"/>
        <w:jc w:val="both"/>
        <w:rPr>
          <w:rFonts w:eastAsia="Calibri"/>
          <w:sz w:val="24"/>
          <w:szCs w:val="24"/>
        </w:rPr>
      </w:pPr>
      <w:r w:rsidRPr="00CD2327">
        <w:rPr>
          <w:rFonts w:eastAsia="Calibri"/>
          <w:sz w:val="24"/>
          <w:szCs w:val="24"/>
        </w:rPr>
        <w:t>1.2. Pirkimas bus atliekamas elektroninėmis priemonėmis Centrinėje viešųjų pirkimų informacinėje sistemoje (toliau – CVP IS).</w:t>
      </w:r>
    </w:p>
    <w:p w14:paraId="7647EF40" w14:textId="77777777" w:rsidR="003C761E" w:rsidRPr="00CD2327" w:rsidRDefault="003C761E" w:rsidP="003C761E">
      <w:pPr>
        <w:ind w:firstLine="567"/>
        <w:jc w:val="both"/>
        <w:rPr>
          <w:rFonts w:eastAsia="Calibri"/>
          <w:sz w:val="24"/>
          <w:szCs w:val="24"/>
        </w:rPr>
      </w:pPr>
      <w:r w:rsidRPr="00CD2327">
        <w:rPr>
          <w:rFonts w:eastAsia="Calibri"/>
          <w:sz w:val="24"/>
          <w:szCs w:val="24"/>
        </w:rPr>
        <w:t xml:space="preserve">1.3. Pirkimas vykdomas vadovaujantis Lietuvos Respublikos viešųjų pirkimų įstatymu (toliau </w:t>
      </w:r>
      <w:bookmarkStart w:id="3" w:name="_Hlk34141805"/>
      <w:r w:rsidRPr="00CD2327">
        <w:rPr>
          <w:rFonts w:eastAsia="Calibri"/>
          <w:sz w:val="24"/>
          <w:szCs w:val="24"/>
        </w:rPr>
        <w:t xml:space="preserve">– </w:t>
      </w:r>
      <w:bookmarkEnd w:id="3"/>
      <w:r w:rsidRPr="00CD2327">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40B26C67" w14:textId="77777777" w:rsidR="003C761E" w:rsidRPr="00CD2327" w:rsidRDefault="003C761E" w:rsidP="003C761E">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17F57287" w14:textId="77777777" w:rsidR="003C761E" w:rsidRPr="00CD2327" w:rsidRDefault="003C761E" w:rsidP="003C761E">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7"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Pirkimo dokumentai, jų paaiškinimai, patikslinimai skelbiami CVP IS (</w:t>
      </w:r>
      <w:hyperlink r:id="rId8" w:history="1">
        <w:r w:rsidRPr="00CD2327">
          <w:rPr>
            <w:rFonts w:eastAsia="Calibri"/>
            <w:color w:val="0000FF"/>
            <w:sz w:val="24"/>
            <w:szCs w:val="24"/>
            <w:u w:val="single"/>
          </w:rPr>
          <w:t>https://viesiejipirkimai.lt/</w:t>
        </w:r>
      </w:hyperlink>
      <w:r w:rsidRPr="00CD2327">
        <w:rPr>
          <w:rFonts w:eastAsia="Calibri"/>
          <w:color w:val="000000"/>
          <w:sz w:val="24"/>
          <w:szCs w:val="24"/>
        </w:rPr>
        <w:t>).</w:t>
      </w:r>
    </w:p>
    <w:p w14:paraId="3E3766FB" w14:textId="77777777" w:rsidR="003C761E" w:rsidRDefault="003C761E" w:rsidP="003C761E">
      <w:pPr>
        <w:ind w:firstLine="567"/>
        <w:jc w:val="both"/>
        <w:rPr>
          <w:rFonts w:eastAsia="Calibri"/>
          <w:sz w:val="24"/>
          <w:szCs w:val="24"/>
        </w:rPr>
      </w:pPr>
      <w:r w:rsidRPr="00CD2327">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018913CD" w14:textId="7E773F21" w:rsidR="00B26D53" w:rsidRPr="00CD2327" w:rsidRDefault="00E537C3" w:rsidP="003C761E">
      <w:pPr>
        <w:ind w:firstLine="567"/>
        <w:jc w:val="both"/>
        <w:rPr>
          <w:rFonts w:eastAsia="Calibri"/>
          <w:color w:val="000000"/>
          <w:sz w:val="24"/>
          <w:szCs w:val="24"/>
        </w:rPr>
      </w:pPr>
      <w:r w:rsidRPr="00D739BA">
        <w:rPr>
          <w:rFonts w:eastAsia="Calibri"/>
          <w:sz w:val="24"/>
          <w:szCs w:val="24"/>
        </w:rPr>
        <w:t xml:space="preserve">1.7. Pirkimą organizuoja ir vykdo perkančiosios organizacijos generalinio direktoriaus </w:t>
      </w:r>
      <w:r w:rsidRPr="00D739BA">
        <w:rPr>
          <w:rFonts w:eastAsia="Calibri"/>
          <w:sz w:val="24"/>
          <w:szCs w:val="24"/>
        </w:rPr>
        <w:br/>
        <w:t xml:space="preserve">2025 m. balandžio 22 d. įsakymu Nr. 1BE-277 sudaryta Viešojo pirkimo komisija (toliau – </w:t>
      </w:r>
      <w:r w:rsidRPr="00D739BA">
        <w:rPr>
          <w:rFonts w:eastAsia="Calibri"/>
          <w:bCs/>
          <w:sz w:val="24"/>
          <w:szCs w:val="24"/>
        </w:rPr>
        <w:t>Komisija</w:t>
      </w:r>
      <w:r w:rsidRPr="00D739BA">
        <w:rPr>
          <w:rFonts w:eastAsia="Calibri"/>
          <w:sz w:val="24"/>
          <w:szCs w:val="24"/>
        </w:rPr>
        <w:t>).</w:t>
      </w:r>
    </w:p>
    <w:p w14:paraId="6E767F07" w14:textId="6D8F2E3D" w:rsidR="003C761E" w:rsidRPr="00CD2327" w:rsidRDefault="003C761E" w:rsidP="003C76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CD2327">
        <w:rPr>
          <w:rFonts w:eastAsia="Calibri"/>
          <w:sz w:val="24"/>
          <w:szCs w:val="24"/>
        </w:rPr>
        <w:t>1.</w:t>
      </w:r>
      <w:r w:rsidR="00E537C3">
        <w:rPr>
          <w:rFonts w:eastAsia="Calibri"/>
          <w:sz w:val="24"/>
          <w:szCs w:val="24"/>
        </w:rPr>
        <w:t>8</w:t>
      </w:r>
      <w:r w:rsidRPr="00CD2327">
        <w:rPr>
          <w:rFonts w:eastAsia="Calibri"/>
          <w:sz w:val="24"/>
          <w:szCs w:val="24"/>
        </w:rPr>
        <w:t xml:space="preserve">. Apklausoje gali dalyvauti visi juridiniai ir fiziniai asmenys, bendrai veiklai susivienijusių asmenų grupės (toliau – </w:t>
      </w:r>
      <w:r w:rsidRPr="00CD2327">
        <w:rPr>
          <w:rFonts w:eastAsia="Calibri"/>
          <w:bCs/>
          <w:sz w:val="24"/>
          <w:szCs w:val="24"/>
        </w:rPr>
        <w:t>teikėjas).</w:t>
      </w:r>
    </w:p>
    <w:p w14:paraId="52F41332" w14:textId="77777777" w:rsidR="003C761E" w:rsidRPr="00CD2327" w:rsidRDefault="003C761E" w:rsidP="003C761E">
      <w:pPr>
        <w:tabs>
          <w:tab w:val="num" w:pos="840"/>
        </w:tabs>
        <w:ind w:firstLine="567"/>
        <w:jc w:val="both"/>
        <w:rPr>
          <w:rFonts w:eastAsia="Calibri"/>
          <w:sz w:val="24"/>
          <w:szCs w:val="24"/>
        </w:rPr>
      </w:pPr>
      <w:r w:rsidRPr="00CD2327">
        <w:rPr>
          <w:rFonts w:eastAsia="Calibri"/>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891557A" w14:textId="46D39FA2"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9</w:t>
      </w:r>
      <w:r w:rsidRPr="00CD2327">
        <w:rPr>
          <w:rFonts w:eastAsia="Calibri"/>
          <w:sz w:val="24"/>
          <w:szCs w:val="24"/>
          <w:lang w:eastAsia="lt-LT"/>
        </w:rPr>
        <w:t xml:space="preserve">. Perkančiosios organizacijos ir teikėjo pranešimai vienas kitam, atliekant </w:t>
      </w:r>
      <w:bookmarkStart w:id="4" w:name="_Hlk102048141"/>
      <w:r w:rsidRPr="00CD2327">
        <w:rPr>
          <w:rFonts w:eastAsia="Calibri"/>
          <w:sz w:val="24"/>
          <w:szCs w:val="24"/>
          <w:lang w:eastAsia="lt-LT"/>
        </w:rPr>
        <w:t xml:space="preserve">Viešųjų pirkimų įstatymo </w:t>
      </w:r>
      <w:bookmarkEnd w:id="4"/>
      <w:r w:rsidRPr="00CD2327">
        <w:rPr>
          <w:rFonts w:eastAsia="Calibri"/>
          <w:sz w:val="24"/>
          <w:szCs w:val="24"/>
          <w:lang w:eastAsia="lt-LT"/>
        </w:rPr>
        <w:t>reglamentuotas pirkimo procedūras, teikiami lietuvių kalba.</w:t>
      </w:r>
    </w:p>
    <w:p w14:paraId="7A89343C" w14:textId="0DA962B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 Visos pirkimo sąlygos nustatytos pirkimo dokumentuose, kuriuos sudaro:</w:t>
      </w:r>
    </w:p>
    <w:p w14:paraId="7CA5D901" w14:textId="60CD787E"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.1. Skelbimas apie pirkimą;</w:t>
      </w:r>
    </w:p>
    <w:p w14:paraId="0182FB45" w14:textId="18C0655D"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.2. Apklausos sąlygos (kartu su priedais);</w:t>
      </w:r>
    </w:p>
    <w:p w14:paraId="18EE3BF1" w14:textId="6B443D8E"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.3. Apklausos sąlygų paaiškinimai, taip pat atsakymai į teikėjų klausimus, jeigu bus;</w:t>
      </w:r>
    </w:p>
    <w:p w14:paraId="067E5709" w14:textId="6ACFA4C0"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.4. kita CVP IS priemonėmis pateikta informacija.</w:t>
      </w:r>
    </w:p>
    <w:p w14:paraId="37DDA204" w14:textId="2FE04C99"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1</w:t>
      </w:r>
      <w:r w:rsidRPr="00CD2327">
        <w:rPr>
          <w:rFonts w:eastAsia="Calibri"/>
          <w:sz w:val="24"/>
          <w:szCs w:val="24"/>
          <w:lang w:eastAsia="lt-LT"/>
        </w:rPr>
        <w:t>. Perkančioji organizacija yra pridėtinės vertės mokesčio (toliau – PVM) mokėtoja.</w:t>
      </w:r>
    </w:p>
    <w:p w14:paraId="4C9D35F4" w14:textId="28A4A601"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2</w:t>
      </w:r>
      <w:r w:rsidRPr="00CD2327">
        <w:rPr>
          <w:rFonts w:eastAsia="Calibri"/>
          <w:sz w:val="24"/>
          <w:szCs w:val="24"/>
          <w:lang w:eastAsia="lt-LT"/>
        </w:rPr>
        <w:t xml:space="preserve">.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r w:rsidRPr="00CD2327">
        <w:rPr>
          <w:rFonts w:eastAsia="Calibri"/>
          <w:color w:val="000000"/>
          <w:sz w:val="24"/>
          <w:szCs w:val="24"/>
        </w:rPr>
        <w:t>:</w:t>
      </w:r>
    </w:p>
    <w:p w14:paraId="462BA02A" w14:textId="2CE4669C" w:rsidR="003C761E" w:rsidRPr="00CD2327" w:rsidRDefault="003C761E" w:rsidP="003C761E">
      <w:pPr>
        <w:ind w:firstLine="567"/>
        <w:jc w:val="both"/>
        <w:rPr>
          <w:rFonts w:eastAsia="Calibri"/>
          <w:sz w:val="24"/>
          <w:szCs w:val="24"/>
        </w:rPr>
      </w:pPr>
      <w:r w:rsidRPr="00CD2327">
        <w:rPr>
          <w:rFonts w:eastAsia="Calibri"/>
          <w:color w:val="000000"/>
          <w:sz w:val="24"/>
          <w:szCs w:val="24"/>
        </w:rPr>
        <w:lastRenderedPageBreak/>
        <w:t>1.1</w:t>
      </w:r>
      <w:r w:rsidR="00E537C3">
        <w:rPr>
          <w:rFonts w:eastAsia="Calibri"/>
          <w:color w:val="000000"/>
          <w:sz w:val="24"/>
          <w:szCs w:val="24"/>
        </w:rPr>
        <w:t>2</w:t>
      </w:r>
      <w:r w:rsidRPr="00CD2327">
        <w:rPr>
          <w:rFonts w:eastAsia="Calibri"/>
          <w:color w:val="000000"/>
          <w:sz w:val="24"/>
          <w:szCs w:val="24"/>
        </w:rPr>
        <w:t>.1. bendravimą pasirašant ar nutraukiant sutartį, vykdant ir keičiant pirkimo sutartį;</w:t>
      </w:r>
    </w:p>
    <w:p w14:paraId="12AC52E3" w14:textId="4E73D330"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2</w:t>
      </w:r>
      <w:r w:rsidRPr="00CD2327">
        <w:rPr>
          <w:rFonts w:eastAsia="Calibri"/>
          <w:sz w:val="24"/>
          <w:szCs w:val="24"/>
        </w:rPr>
        <w:t>.2. pretenzijų pateikimą (pretenzijos turi būti pateiktos elektroninėmis priemonėmis);</w:t>
      </w:r>
    </w:p>
    <w:p w14:paraId="77F489F4" w14:textId="72ED08A5" w:rsidR="003C761E" w:rsidRPr="00CD2327" w:rsidRDefault="003C761E" w:rsidP="003C761E">
      <w:pPr>
        <w:ind w:firstLine="567"/>
        <w:jc w:val="both"/>
        <w:rPr>
          <w:rFonts w:eastAsia="Calibri"/>
          <w:sz w:val="24"/>
          <w:szCs w:val="24"/>
        </w:rPr>
      </w:pPr>
      <w:r w:rsidRPr="00CD2327">
        <w:rPr>
          <w:rFonts w:eastAsia="Calibri"/>
          <w:color w:val="000000"/>
          <w:sz w:val="24"/>
          <w:szCs w:val="24"/>
        </w:rPr>
        <w:t>1.1</w:t>
      </w:r>
      <w:r w:rsidR="00E537C3">
        <w:rPr>
          <w:rFonts w:eastAsia="Calibri"/>
          <w:color w:val="000000"/>
          <w:sz w:val="24"/>
          <w:szCs w:val="24"/>
        </w:rPr>
        <w:t>2</w:t>
      </w:r>
      <w:r w:rsidRPr="00CD2327">
        <w:rPr>
          <w:rFonts w:eastAsia="Calibri"/>
          <w:color w:val="000000"/>
          <w:sz w:val="24"/>
          <w:szCs w:val="24"/>
        </w:rPr>
        <w:t xml:space="preserve">.3. kitais Viešųjų pirkimų įstatymo 22 straipsnyje imperatyviai nustatytais atvejais. </w:t>
      </w:r>
    </w:p>
    <w:p w14:paraId="7B5D5E62" w14:textId="422FF0BE"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3</w:t>
      </w:r>
      <w:r w:rsidRPr="00CD2327">
        <w:rPr>
          <w:rFonts w:eastAsia="Calibri"/>
          <w:sz w:val="24"/>
          <w:szCs w:val="24"/>
          <w:lang w:eastAsia="lt-LT"/>
        </w:rPr>
        <w:t xml:space="preserve">. Perkančiosios organizacijos kontaktinis asmuo – </w:t>
      </w:r>
      <w:r w:rsidRPr="00CD2327">
        <w:rPr>
          <w:rFonts w:eastAsia="Calibri"/>
          <w:sz w:val="24"/>
          <w:szCs w:val="24"/>
        </w:rPr>
        <w:t xml:space="preserve">Augustė Lelienė, Muitinės departamento Viešųjų pirkimų skyriaus vyriausioji specialistė,  el. p. </w:t>
      </w:r>
      <w:hyperlink r:id="rId9" w:history="1">
        <w:r w:rsidRPr="00CD2327">
          <w:rPr>
            <w:rStyle w:val="Hyperlink"/>
            <w:rFonts w:eastAsia="Calibri"/>
            <w:sz w:val="24"/>
            <w:szCs w:val="24"/>
          </w:rPr>
          <w:t>auguste.leliene@lrmuitine.lt</w:t>
        </w:r>
      </w:hyperlink>
      <w:r w:rsidRPr="00CD2327">
        <w:rPr>
          <w:rFonts w:eastAsia="Calibri"/>
          <w:sz w:val="24"/>
          <w:szCs w:val="24"/>
        </w:rPr>
        <w:t>.</w:t>
      </w:r>
    </w:p>
    <w:p w14:paraId="47FAC279" w14:textId="04646A2A"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4</w:t>
      </w:r>
      <w:r w:rsidRPr="00CD2327">
        <w:rPr>
          <w:rFonts w:eastAsia="Calibri"/>
          <w:sz w:val="24"/>
          <w:szCs w:val="24"/>
          <w:lang w:eastAsia="lt-LT"/>
        </w:rPr>
        <w:t>. Teikėjas privalo atidžiai perskaityti visas Apklausos</w:t>
      </w:r>
      <w:r w:rsidRPr="00CD2327">
        <w:rPr>
          <w:rFonts w:eastAsia="Calibri"/>
          <w:sz w:val="24"/>
          <w:szCs w:val="24"/>
        </w:rPr>
        <w:t xml:space="preserve"> sąlygas (reikalavimus, formas, techninę specifikaciją, sutarties sąlygas), jomis vadovautis ir jų laikytis.</w:t>
      </w:r>
    </w:p>
    <w:p w14:paraId="7A0372F2" w14:textId="6C586F6D"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5</w:t>
      </w:r>
      <w:r w:rsidRPr="00CD2327">
        <w:rPr>
          <w:rFonts w:eastAsia="Calibri"/>
          <w:sz w:val="24"/>
          <w:szCs w:val="24"/>
          <w:lang w:eastAsia="lt-LT"/>
        </w:rPr>
        <w:t xml:space="preserve">. </w:t>
      </w:r>
      <w:r w:rsidRPr="00CD2327">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15DA9B1" w14:textId="78E5540C"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6</w:t>
      </w:r>
      <w:r w:rsidRPr="00CD2327">
        <w:rPr>
          <w:rFonts w:eastAsia="Calibri"/>
          <w:sz w:val="24"/>
          <w:szCs w:val="24"/>
        </w:rPr>
        <w:t>. Perkančioji organizacija:</w:t>
      </w:r>
    </w:p>
    <w:p w14:paraId="3143EE34" w14:textId="0559BE9E"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6</w:t>
      </w:r>
      <w:r w:rsidRPr="00CD2327">
        <w:rPr>
          <w:rFonts w:eastAsia="Calibri"/>
          <w:sz w:val="24"/>
          <w:szCs w:val="24"/>
        </w:rPr>
        <w:t>.1 privalo nutraukti pradėtas pirkimo procedūras, jeigu buvo pažeisti Viešųjų pirkimų įstatymo 17 straipsnio 1 dalyje nustatyti principai ir atitinkamos padėties negalima ištaisyti;</w:t>
      </w:r>
    </w:p>
    <w:p w14:paraId="161600F5" w14:textId="143C12BB"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6</w:t>
      </w:r>
      <w:r w:rsidRPr="00CD2327">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52F7617" w14:textId="31082B57" w:rsidR="003C761E" w:rsidRPr="00CD2327" w:rsidRDefault="003C761E" w:rsidP="003C761E">
      <w:pPr>
        <w:tabs>
          <w:tab w:val="left" w:pos="709"/>
        </w:tabs>
        <w:ind w:firstLine="567"/>
        <w:contextualSpacing/>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7</w:t>
      </w:r>
      <w:r w:rsidRPr="00CD2327">
        <w:rPr>
          <w:rFonts w:eastAsia="Calibri"/>
          <w:sz w:val="24"/>
          <w:szCs w:val="24"/>
          <w:lang w:eastAsia="lt-LT"/>
        </w:rPr>
        <w:t>. Jeigu perkančioji organizacija patikslina pirkimo dokumentus, naujesni pakeitimai turi pirmenybę prieš senesnius pakeitimus. Teikėjai turi vadovautis naujausia paskelbta pirkimo dokumentų versija.</w:t>
      </w:r>
    </w:p>
    <w:p w14:paraId="68D24E4F" w14:textId="66604C98"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8</w:t>
      </w:r>
      <w:r w:rsidRPr="00CD2327">
        <w:rPr>
          <w:rFonts w:eastAsia="Calibri"/>
          <w:sz w:val="24"/>
          <w:szCs w:val="24"/>
          <w:lang w:eastAsia="lt-LT"/>
        </w:rPr>
        <w:t xml:space="preserve">. Perkančioji organizacija neatlieka </w:t>
      </w:r>
      <w:r w:rsidRPr="00CD2327">
        <w:rPr>
          <w:rFonts w:eastAsia="Calibri"/>
          <w:sz w:val="24"/>
          <w:szCs w:val="24"/>
        </w:rPr>
        <w:t xml:space="preserve">pirkimo iš Centrinės perkančiosios organizacijos (toliau – CPO), nes CPO kataloge tokių </w:t>
      </w:r>
      <w:r>
        <w:rPr>
          <w:rFonts w:eastAsia="Calibri"/>
          <w:sz w:val="24"/>
          <w:szCs w:val="24"/>
        </w:rPr>
        <w:t>prekių</w:t>
      </w:r>
      <w:r w:rsidRPr="00CD2327">
        <w:rPr>
          <w:rFonts w:eastAsia="Calibri"/>
          <w:sz w:val="24"/>
          <w:szCs w:val="24"/>
        </w:rPr>
        <w:t xml:space="preserve"> nėra.</w:t>
      </w:r>
    </w:p>
    <w:p w14:paraId="67131380" w14:textId="77777777" w:rsidR="003C761E" w:rsidRPr="00CD2327" w:rsidRDefault="003C761E" w:rsidP="003C761E">
      <w:pPr>
        <w:ind w:firstLine="709"/>
        <w:jc w:val="both"/>
        <w:rPr>
          <w:rFonts w:eastAsia="Calibri"/>
          <w:sz w:val="24"/>
          <w:szCs w:val="24"/>
        </w:rPr>
      </w:pPr>
    </w:p>
    <w:p w14:paraId="03D440DF" w14:textId="77777777" w:rsidR="00395294" w:rsidRDefault="00395294" w:rsidP="00395294">
      <w:pPr>
        <w:keepLines/>
        <w:widowControl w:val="0"/>
        <w:jc w:val="center"/>
        <w:outlineLvl w:val="0"/>
        <w:rPr>
          <w:b/>
          <w:bCs/>
          <w:caps/>
          <w:spacing w:val="-8"/>
          <w:sz w:val="24"/>
          <w:szCs w:val="24"/>
        </w:rPr>
      </w:pPr>
      <w:bookmarkStart w:id="5" w:name="_Toc61251132"/>
      <w:r w:rsidRPr="00CD2327">
        <w:rPr>
          <w:b/>
          <w:bCs/>
          <w:caps/>
          <w:spacing w:val="-8"/>
          <w:sz w:val="24"/>
          <w:szCs w:val="24"/>
        </w:rPr>
        <w:t>II. PIRKIMO OBJEKTAS</w:t>
      </w:r>
      <w:bookmarkEnd w:id="5"/>
    </w:p>
    <w:p w14:paraId="00C96636" w14:textId="77777777" w:rsidR="00395294" w:rsidRDefault="00395294" w:rsidP="00395294">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4962C5C3" w14:textId="182BCCB9" w:rsidR="00395294" w:rsidRPr="009E5415" w:rsidRDefault="00395294" w:rsidP="00395294">
      <w:pPr>
        <w:tabs>
          <w:tab w:val="left" w:pos="567"/>
        </w:tabs>
        <w:ind w:firstLine="567"/>
        <w:jc w:val="both"/>
        <w:rPr>
          <w:rFonts w:eastAsia="Calibri"/>
          <w:sz w:val="24"/>
          <w:szCs w:val="24"/>
        </w:rPr>
      </w:pPr>
      <w:r w:rsidRPr="00CD2327">
        <w:rPr>
          <w:rFonts w:eastAsia="Calibri"/>
          <w:sz w:val="24"/>
          <w:szCs w:val="24"/>
        </w:rPr>
        <w:t>2.1. </w:t>
      </w:r>
      <w:r w:rsidRPr="00C279A4">
        <w:rPr>
          <w:rFonts w:eastAsia="Calibri"/>
          <w:sz w:val="24"/>
          <w:szCs w:val="24"/>
        </w:rPr>
        <w:t>Pirkimo objektas</w:t>
      </w:r>
      <w:r w:rsidRPr="00CD2327">
        <w:rPr>
          <w:rFonts w:eastAsia="Calibri"/>
          <w:sz w:val="24"/>
          <w:szCs w:val="24"/>
        </w:rPr>
        <w:t xml:space="preserve"> – </w:t>
      </w:r>
      <w:r w:rsidR="00F31B38">
        <w:rPr>
          <w:rFonts w:eastAsia="Calibri"/>
          <w:b/>
          <w:bCs/>
          <w:sz w:val="24"/>
          <w:szCs w:val="24"/>
        </w:rPr>
        <w:t>keleivinis lengvasis vienatūris automobilis</w:t>
      </w:r>
      <w:r w:rsidR="00C279A4">
        <w:rPr>
          <w:rFonts w:eastAsia="Calibri"/>
          <w:b/>
          <w:bCs/>
          <w:sz w:val="24"/>
          <w:szCs w:val="24"/>
        </w:rPr>
        <w:t xml:space="preserve"> </w:t>
      </w:r>
      <w:r w:rsidRPr="00CD2327">
        <w:rPr>
          <w:rFonts w:eastAsia="Calibri"/>
          <w:sz w:val="24"/>
          <w:szCs w:val="24"/>
        </w:rPr>
        <w:t xml:space="preserve">(toliau – </w:t>
      </w:r>
      <w:r w:rsidRPr="00CD2327">
        <w:rPr>
          <w:rFonts w:eastAsia="Calibri"/>
          <w:b/>
          <w:bCs/>
          <w:sz w:val="24"/>
          <w:szCs w:val="24"/>
        </w:rPr>
        <w:t>P</w:t>
      </w:r>
      <w:r>
        <w:rPr>
          <w:rFonts w:eastAsia="Calibri"/>
          <w:b/>
          <w:bCs/>
          <w:sz w:val="24"/>
          <w:szCs w:val="24"/>
        </w:rPr>
        <w:t>rekė</w:t>
      </w:r>
      <w:r w:rsidRPr="00CD2327">
        <w:rPr>
          <w:rFonts w:eastAsia="Calibri"/>
          <w:sz w:val="24"/>
          <w:szCs w:val="24"/>
        </w:rPr>
        <w:t>). Pirkimo objekto</w:t>
      </w:r>
      <w:bookmarkStart w:id="6" w:name="_Hlk5199647"/>
      <w:r w:rsidRPr="00CD2327">
        <w:rPr>
          <w:rFonts w:eastAsia="Calibri"/>
          <w:sz w:val="24"/>
          <w:szCs w:val="24"/>
        </w:rPr>
        <w:t xml:space="preserve"> savybės ir reikalavimai pateikti</w:t>
      </w:r>
      <w:r w:rsidRPr="00CD2327">
        <w:rPr>
          <w:rFonts w:eastAsia="Calibri"/>
          <w:color w:val="000000"/>
          <w:sz w:val="24"/>
          <w:szCs w:val="24"/>
        </w:rPr>
        <w:t xml:space="preserve"> </w:t>
      </w:r>
      <w:bookmarkStart w:id="7" w:name="_Hlk101950452"/>
      <w:r w:rsidRPr="00CD2327">
        <w:rPr>
          <w:rFonts w:eastAsia="Calibri"/>
          <w:color w:val="000000"/>
          <w:sz w:val="24"/>
          <w:szCs w:val="24"/>
        </w:rPr>
        <w:t>Apklausos</w:t>
      </w:r>
      <w:r w:rsidRPr="00CD2327">
        <w:rPr>
          <w:rFonts w:eastAsia="Calibri"/>
          <w:sz w:val="24"/>
          <w:szCs w:val="24"/>
        </w:rPr>
        <w:t xml:space="preserve"> sąlygų 1 priede</w:t>
      </w:r>
      <w:bookmarkEnd w:id="7"/>
      <w:r w:rsidRPr="00CD2327">
        <w:rPr>
          <w:rFonts w:eastAsia="Calibri"/>
          <w:sz w:val="24"/>
          <w:szCs w:val="24"/>
        </w:rPr>
        <w:t xml:space="preserve"> (toliau </w:t>
      </w:r>
      <w:r w:rsidRPr="009E5415">
        <w:rPr>
          <w:rFonts w:eastAsia="Calibri"/>
          <w:sz w:val="24"/>
          <w:szCs w:val="24"/>
        </w:rPr>
        <w:t xml:space="preserve">– techninė specifikacija). </w:t>
      </w:r>
      <w:bookmarkEnd w:id="6"/>
    </w:p>
    <w:p w14:paraId="743A17AF" w14:textId="326830D2" w:rsidR="007E0774" w:rsidRPr="007E0774" w:rsidRDefault="00B82619" w:rsidP="007E0774">
      <w:pPr>
        <w:tabs>
          <w:tab w:val="left" w:pos="567"/>
          <w:tab w:val="left" w:pos="1134"/>
        </w:tabs>
        <w:ind w:firstLine="567"/>
        <w:contextualSpacing/>
        <w:jc w:val="both"/>
        <w:rPr>
          <w:rFonts w:eastAsia="Calibri"/>
          <w:sz w:val="24"/>
          <w:szCs w:val="24"/>
        </w:rPr>
      </w:pPr>
      <w:r>
        <w:rPr>
          <w:sz w:val="24"/>
          <w:szCs w:val="24"/>
        </w:rPr>
        <w:t>2.</w:t>
      </w:r>
      <w:r w:rsidR="00F31B38">
        <w:rPr>
          <w:sz w:val="24"/>
          <w:szCs w:val="24"/>
        </w:rPr>
        <w:t>2</w:t>
      </w:r>
      <w:r>
        <w:rPr>
          <w:sz w:val="24"/>
          <w:szCs w:val="24"/>
        </w:rPr>
        <w:t>.</w:t>
      </w:r>
      <w:r w:rsidR="007E0774" w:rsidRPr="007E0774">
        <w:rPr>
          <w:rFonts w:eastAsia="Calibri"/>
          <w:sz w:val="24"/>
          <w:szCs w:val="24"/>
        </w:rPr>
        <w:t xml:space="preserve"> Su tiekėju bus sudaroma pre</w:t>
      </w:r>
      <w:r w:rsidR="005C6441">
        <w:rPr>
          <w:rFonts w:eastAsia="Calibri"/>
          <w:sz w:val="24"/>
          <w:szCs w:val="24"/>
        </w:rPr>
        <w:t>kės</w:t>
      </w:r>
      <w:r w:rsidR="007E0774" w:rsidRPr="007E0774">
        <w:rPr>
          <w:rFonts w:eastAsia="Calibri"/>
          <w:sz w:val="24"/>
          <w:szCs w:val="24"/>
        </w:rPr>
        <w:t xml:space="preserve"> viešojo pirkimo – pardavimo sutartis </w:t>
      </w:r>
      <w:r w:rsidR="007E0774" w:rsidRPr="007E0774">
        <w:rPr>
          <w:sz w:val="24"/>
          <w:szCs w:val="24"/>
          <w:lang w:eastAsia="lt-LT"/>
        </w:rPr>
        <w:t>(toliau – Sutartis)</w:t>
      </w:r>
      <w:r w:rsidR="007E0774" w:rsidRPr="007E0774">
        <w:rPr>
          <w:rFonts w:eastAsia="Calibri"/>
          <w:sz w:val="24"/>
          <w:szCs w:val="24"/>
        </w:rPr>
        <w:t xml:space="preserve">. </w:t>
      </w:r>
    </w:p>
    <w:p w14:paraId="6E772C2C" w14:textId="07310AAF" w:rsidR="00395294" w:rsidRPr="00CD2327" w:rsidRDefault="00395294" w:rsidP="00395294">
      <w:pPr>
        <w:tabs>
          <w:tab w:val="left" w:pos="993"/>
        </w:tabs>
        <w:ind w:firstLine="567"/>
        <w:contextualSpacing/>
        <w:jc w:val="both"/>
        <w:rPr>
          <w:rFonts w:eastAsia="Calibri"/>
          <w:sz w:val="24"/>
          <w:szCs w:val="24"/>
        </w:rPr>
      </w:pPr>
      <w:r w:rsidRPr="00CD2327">
        <w:rPr>
          <w:sz w:val="24"/>
          <w:szCs w:val="24"/>
        </w:rPr>
        <w:t>2.</w:t>
      </w:r>
      <w:r w:rsidR="00DB2E13">
        <w:rPr>
          <w:sz w:val="24"/>
          <w:szCs w:val="24"/>
        </w:rPr>
        <w:t>3</w:t>
      </w:r>
      <w:r w:rsidRPr="00CD2327">
        <w:rPr>
          <w:sz w:val="24"/>
          <w:szCs w:val="24"/>
        </w:rPr>
        <w:t>.</w:t>
      </w:r>
      <w:bookmarkStart w:id="8" w:name="_Hlk103688285"/>
      <w:r w:rsidR="00DB2E13">
        <w:rPr>
          <w:rFonts w:eastAsia="Calibri"/>
          <w:sz w:val="24"/>
          <w:szCs w:val="24"/>
        </w:rPr>
        <w:t xml:space="preserve"> </w:t>
      </w:r>
      <w:r w:rsidRPr="00CD2327">
        <w:rPr>
          <w:rFonts w:eastAsia="Calibri"/>
          <w:bCs/>
          <w:sz w:val="24"/>
          <w:szCs w:val="24"/>
        </w:rPr>
        <w:t xml:space="preserve">Alternatyvių pasiūlymų teikti negalima. </w:t>
      </w:r>
      <w:r w:rsidRPr="00CD2327">
        <w:rPr>
          <w:rFonts w:eastAsia="Calibri"/>
          <w:sz w:val="24"/>
          <w:szCs w:val="24"/>
        </w:rPr>
        <w:t>Teikėjui pateikus alternatyvų pasiūlymą (alternatyvius pasiūlymus), jo pasiūlymas ir alternatyvūs pasiūlymai bus atmesti.</w:t>
      </w:r>
    </w:p>
    <w:p w14:paraId="6CE69888" w14:textId="7817F669" w:rsidR="00395294" w:rsidRDefault="00395294" w:rsidP="00395294">
      <w:pPr>
        <w:tabs>
          <w:tab w:val="left" w:pos="567"/>
          <w:tab w:val="left" w:pos="851"/>
          <w:tab w:val="left" w:pos="1134"/>
        </w:tabs>
        <w:ind w:firstLine="567"/>
        <w:jc w:val="both"/>
        <w:rPr>
          <w:rFonts w:eastAsia="Calibri"/>
          <w:sz w:val="24"/>
          <w:szCs w:val="24"/>
        </w:rPr>
      </w:pPr>
      <w:r w:rsidRPr="00CD2327">
        <w:rPr>
          <w:rFonts w:eastAsia="Calibri"/>
          <w:sz w:val="24"/>
          <w:szCs w:val="24"/>
        </w:rPr>
        <w:t>2.</w:t>
      </w:r>
      <w:r w:rsidR="00DB2E13">
        <w:rPr>
          <w:rFonts w:eastAsia="Calibri"/>
          <w:sz w:val="24"/>
          <w:szCs w:val="24"/>
        </w:rPr>
        <w:t>4</w:t>
      </w:r>
      <w:r w:rsidRPr="00CD2327">
        <w:rPr>
          <w:rFonts w:eastAsia="Calibri"/>
          <w:sz w:val="24"/>
          <w:szCs w:val="24"/>
        </w:rPr>
        <w:t>. Pirkimo metu nebus deramasi.</w:t>
      </w:r>
    </w:p>
    <w:p w14:paraId="5C38AF16" w14:textId="2892D12C" w:rsidR="001A3CB4" w:rsidRDefault="00AC4C40" w:rsidP="001A3CB4">
      <w:pPr>
        <w:widowControl w:val="0"/>
        <w:tabs>
          <w:tab w:val="left" w:pos="1078"/>
        </w:tabs>
        <w:autoSpaceDE w:val="0"/>
        <w:autoSpaceDN w:val="0"/>
        <w:adjustRightInd w:val="0"/>
        <w:ind w:firstLine="567"/>
        <w:jc w:val="both"/>
        <w:rPr>
          <w:rFonts w:eastAsia="Calibri"/>
          <w:sz w:val="24"/>
          <w:szCs w:val="24"/>
          <w:lang w:eastAsia="lt-LT"/>
        </w:rPr>
      </w:pPr>
      <w:r w:rsidRPr="001A3CB4">
        <w:rPr>
          <w:rFonts w:eastAsia="Calibri"/>
          <w:sz w:val="24"/>
          <w:szCs w:val="24"/>
        </w:rPr>
        <w:t>2.</w:t>
      </w:r>
      <w:r w:rsidR="00DB2E13" w:rsidRPr="001A3CB4">
        <w:rPr>
          <w:rFonts w:eastAsia="Calibri"/>
          <w:sz w:val="24"/>
          <w:szCs w:val="24"/>
        </w:rPr>
        <w:t>5</w:t>
      </w:r>
      <w:r w:rsidRPr="001A3CB4">
        <w:rPr>
          <w:rFonts w:eastAsia="Calibri"/>
          <w:bCs/>
          <w:sz w:val="24"/>
          <w:szCs w:val="24"/>
        </w:rPr>
        <w:t>.</w:t>
      </w:r>
      <w:r w:rsidR="00DB2E13" w:rsidRPr="001A3CB4">
        <w:rPr>
          <w:sz w:val="24"/>
          <w:szCs w:val="24"/>
        </w:rPr>
        <w:t xml:space="preserve"> P</w:t>
      </w:r>
      <w:r w:rsidRPr="001A3CB4">
        <w:rPr>
          <w:sz w:val="24"/>
          <w:szCs w:val="24"/>
        </w:rPr>
        <w:t>rek</w:t>
      </w:r>
      <w:r w:rsidR="00DB2E13" w:rsidRPr="001A3CB4">
        <w:rPr>
          <w:sz w:val="24"/>
          <w:szCs w:val="24"/>
        </w:rPr>
        <w:t>ės</w:t>
      </w:r>
      <w:r w:rsidRPr="001A3CB4">
        <w:rPr>
          <w:sz w:val="24"/>
          <w:szCs w:val="24"/>
        </w:rPr>
        <w:t xml:space="preserve"> pristatymo viet</w:t>
      </w:r>
      <w:r w:rsidR="00DB2E13" w:rsidRPr="001A3CB4">
        <w:rPr>
          <w:sz w:val="24"/>
          <w:szCs w:val="24"/>
        </w:rPr>
        <w:t>a</w:t>
      </w:r>
      <w:r w:rsidRPr="001A3CB4">
        <w:rPr>
          <w:sz w:val="24"/>
          <w:szCs w:val="24"/>
        </w:rPr>
        <w:t>:</w:t>
      </w:r>
      <w:r w:rsidR="001A3CB4" w:rsidRPr="001A3CB4">
        <w:rPr>
          <w:rFonts w:eastAsia="Calibri"/>
          <w:sz w:val="24"/>
          <w:szCs w:val="24"/>
          <w:lang w:eastAsia="lt-LT"/>
        </w:rPr>
        <w:t xml:space="preserve"> Muitinės mokymo centras, Jeruzalės g. 25, Vilnius. </w:t>
      </w:r>
    </w:p>
    <w:p w14:paraId="7A10886C" w14:textId="77777777" w:rsidR="00EA06E0" w:rsidRPr="001A3CB4" w:rsidRDefault="00EA06E0" w:rsidP="001A3CB4">
      <w:pPr>
        <w:widowControl w:val="0"/>
        <w:tabs>
          <w:tab w:val="left" w:pos="1078"/>
        </w:tabs>
        <w:autoSpaceDE w:val="0"/>
        <w:autoSpaceDN w:val="0"/>
        <w:adjustRightInd w:val="0"/>
        <w:ind w:firstLine="567"/>
        <w:jc w:val="both"/>
        <w:rPr>
          <w:rFonts w:eastAsia="Calibri"/>
          <w:sz w:val="24"/>
          <w:szCs w:val="24"/>
          <w:lang w:eastAsia="lt-LT"/>
        </w:rPr>
      </w:pPr>
    </w:p>
    <w:p w14:paraId="6BB10499" w14:textId="3CFCEF8B" w:rsidR="00DE69F6" w:rsidRDefault="00DE69F6" w:rsidP="00D66840">
      <w:pPr>
        <w:tabs>
          <w:tab w:val="left" w:pos="2680"/>
        </w:tabs>
        <w:suppressAutoHyphens/>
        <w:ind w:firstLine="567"/>
        <w:jc w:val="both"/>
        <w:rPr>
          <w:rFonts w:eastAsia="Calibri"/>
          <w:sz w:val="24"/>
          <w:szCs w:val="24"/>
        </w:rPr>
      </w:pPr>
      <w:r w:rsidRPr="00DE69F6">
        <w:rPr>
          <w:rFonts w:eastAsia="Calibri"/>
          <w:sz w:val="24"/>
          <w:szCs w:val="24"/>
        </w:rPr>
        <w:t>2.</w:t>
      </w:r>
      <w:r w:rsidR="00DB2E13">
        <w:rPr>
          <w:rFonts w:eastAsia="Calibri"/>
          <w:sz w:val="24"/>
          <w:szCs w:val="24"/>
        </w:rPr>
        <w:t>6</w:t>
      </w:r>
      <w:r w:rsidRPr="00DE69F6">
        <w:rPr>
          <w:rFonts w:eastAsia="Calibri"/>
          <w:sz w:val="24"/>
          <w:szCs w:val="24"/>
        </w:rPr>
        <w:t xml:space="preserve">. Pirkimui skirta lėšų suma: </w:t>
      </w:r>
    </w:p>
    <w:p w14:paraId="703425FE" w14:textId="77777777" w:rsidR="00EA06E0" w:rsidRPr="00DE69F6" w:rsidRDefault="00EA06E0" w:rsidP="00D66840">
      <w:pPr>
        <w:tabs>
          <w:tab w:val="left" w:pos="2680"/>
        </w:tabs>
        <w:suppressAutoHyphens/>
        <w:ind w:firstLine="567"/>
        <w:jc w:val="both"/>
        <w:rPr>
          <w:rFonts w:eastAsia="Calibri"/>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402"/>
      </w:tblGrid>
      <w:tr w:rsidR="00DE69F6" w:rsidRPr="00DE69F6" w14:paraId="3FC71404" w14:textId="77777777" w:rsidTr="005F16AF">
        <w:tc>
          <w:tcPr>
            <w:tcW w:w="6096" w:type="dxa"/>
            <w:shd w:val="clear" w:color="auto" w:fill="auto"/>
          </w:tcPr>
          <w:p w14:paraId="010A4145" w14:textId="768C632E" w:rsidR="00DE69F6" w:rsidRPr="00DE69F6" w:rsidRDefault="00E00604" w:rsidP="00F964BF">
            <w:pPr>
              <w:tabs>
                <w:tab w:val="left" w:pos="720"/>
              </w:tabs>
              <w:jc w:val="both"/>
              <w:rPr>
                <w:rFonts w:eastAsia="Calibri"/>
                <w:b/>
                <w:bCs/>
                <w:sz w:val="24"/>
                <w:szCs w:val="24"/>
                <w:lang w:eastAsia="lt-LT"/>
              </w:rPr>
            </w:pPr>
            <w:r>
              <w:rPr>
                <w:bCs/>
                <w:sz w:val="24"/>
                <w:szCs w:val="24"/>
              </w:rPr>
              <w:t>56 198,35</w:t>
            </w:r>
            <w:r w:rsidR="008674A5">
              <w:rPr>
                <w:bCs/>
              </w:rPr>
              <w:t xml:space="preserve"> </w:t>
            </w:r>
            <w:r w:rsidR="00DE69F6" w:rsidRPr="00DE69F6">
              <w:rPr>
                <w:rFonts w:eastAsia="Calibri"/>
                <w:sz w:val="24"/>
                <w:szCs w:val="24"/>
                <w:lang w:eastAsia="lt-LT"/>
              </w:rPr>
              <w:t>Eur (</w:t>
            </w:r>
            <w:r>
              <w:rPr>
                <w:rFonts w:eastAsia="Calibri"/>
                <w:sz w:val="24"/>
                <w:szCs w:val="24"/>
                <w:lang w:eastAsia="lt-LT"/>
              </w:rPr>
              <w:t xml:space="preserve">penkiasdešimt šeši </w:t>
            </w:r>
            <w:r w:rsidR="00623C1B">
              <w:rPr>
                <w:rFonts w:eastAsia="Calibri"/>
                <w:sz w:val="24"/>
                <w:szCs w:val="24"/>
                <w:lang w:eastAsia="lt-LT"/>
              </w:rPr>
              <w:t xml:space="preserve">tūkstančiai šimtas devyniasdešimt aštuoni eurai 35 </w:t>
            </w:r>
            <w:r w:rsidR="0067437E">
              <w:rPr>
                <w:rFonts w:eastAsia="Calibri"/>
                <w:sz w:val="24"/>
                <w:szCs w:val="24"/>
                <w:lang w:eastAsia="lt-LT"/>
              </w:rPr>
              <w:t>ct</w:t>
            </w:r>
            <w:r w:rsidR="00DE69F6" w:rsidRPr="00DE69F6">
              <w:rPr>
                <w:rFonts w:eastAsia="Calibri"/>
                <w:sz w:val="24"/>
                <w:szCs w:val="24"/>
                <w:lang w:eastAsia="lt-LT"/>
              </w:rPr>
              <w:t>)</w:t>
            </w:r>
          </w:p>
        </w:tc>
        <w:tc>
          <w:tcPr>
            <w:tcW w:w="3402" w:type="dxa"/>
            <w:shd w:val="clear" w:color="auto" w:fill="auto"/>
          </w:tcPr>
          <w:p w14:paraId="0176A5E6" w14:textId="77777777" w:rsidR="00DE69F6" w:rsidRPr="00DE69F6" w:rsidRDefault="00DE69F6" w:rsidP="00F964BF">
            <w:pPr>
              <w:tabs>
                <w:tab w:val="left" w:pos="720"/>
              </w:tabs>
              <w:jc w:val="both"/>
              <w:rPr>
                <w:rFonts w:eastAsia="Calibri"/>
                <w:sz w:val="24"/>
                <w:szCs w:val="24"/>
                <w:lang w:eastAsia="lt-LT"/>
              </w:rPr>
            </w:pPr>
            <w:r w:rsidRPr="00DE69F6">
              <w:rPr>
                <w:rFonts w:eastAsia="Calibri"/>
                <w:sz w:val="24"/>
                <w:szCs w:val="24"/>
              </w:rPr>
              <w:t>Be PVM</w:t>
            </w:r>
          </w:p>
        </w:tc>
      </w:tr>
      <w:tr w:rsidR="00DE69F6" w:rsidRPr="00CD2327" w14:paraId="5870F7EA" w14:textId="77777777" w:rsidTr="005F16AF">
        <w:tc>
          <w:tcPr>
            <w:tcW w:w="6096" w:type="dxa"/>
            <w:shd w:val="clear" w:color="auto" w:fill="auto"/>
          </w:tcPr>
          <w:p w14:paraId="5357A9EA" w14:textId="3DDEF6C8" w:rsidR="00DE69F6" w:rsidRPr="00DE69F6" w:rsidRDefault="000E0610" w:rsidP="00F964BF">
            <w:pPr>
              <w:tabs>
                <w:tab w:val="left" w:pos="720"/>
              </w:tabs>
              <w:jc w:val="both"/>
              <w:rPr>
                <w:rFonts w:eastAsia="Calibri"/>
                <w:sz w:val="24"/>
                <w:szCs w:val="24"/>
                <w:lang w:eastAsia="lt-LT"/>
              </w:rPr>
            </w:pPr>
            <w:r>
              <w:rPr>
                <w:rFonts w:eastAsia="Calibri"/>
                <w:b/>
                <w:bCs/>
                <w:sz w:val="24"/>
                <w:szCs w:val="24"/>
                <w:lang w:eastAsia="lt-LT"/>
              </w:rPr>
              <w:t>68</w:t>
            </w:r>
            <w:r w:rsidR="00084CB9">
              <w:rPr>
                <w:rFonts w:eastAsia="Calibri"/>
                <w:b/>
                <w:bCs/>
                <w:sz w:val="24"/>
                <w:szCs w:val="24"/>
                <w:lang w:eastAsia="lt-LT"/>
              </w:rPr>
              <w:t xml:space="preserve"> 000</w:t>
            </w:r>
            <w:r w:rsidR="00DE69F6" w:rsidRPr="00DE69F6">
              <w:rPr>
                <w:rFonts w:eastAsia="Calibri"/>
                <w:b/>
                <w:bCs/>
                <w:sz w:val="24"/>
                <w:szCs w:val="24"/>
                <w:lang w:eastAsia="lt-LT"/>
              </w:rPr>
              <w:t xml:space="preserve">,00 Eur </w:t>
            </w:r>
            <w:r w:rsidR="00DE69F6" w:rsidRPr="00DE69F6">
              <w:rPr>
                <w:rFonts w:eastAsia="Calibri"/>
                <w:sz w:val="24"/>
                <w:szCs w:val="24"/>
                <w:lang w:eastAsia="lt-LT"/>
              </w:rPr>
              <w:t>(</w:t>
            </w:r>
            <w:r w:rsidR="00E00604">
              <w:rPr>
                <w:rFonts w:eastAsia="Calibri"/>
                <w:sz w:val="24"/>
                <w:szCs w:val="24"/>
                <w:lang w:eastAsia="lt-LT"/>
              </w:rPr>
              <w:t>šešiasdešimt aštuoni</w:t>
            </w:r>
            <w:r w:rsidR="0067437E">
              <w:rPr>
                <w:rFonts w:eastAsia="Calibri"/>
                <w:sz w:val="24"/>
                <w:szCs w:val="24"/>
                <w:lang w:eastAsia="lt-LT"/>
              </w:rPr>
              <w:t xml:space="preserve"> tūkstančiai eurų</w:t>
            </w:r>
            <w:r w:rsidR="00DE69F6" w:rsidRPr="00DE69F6">
              <w:rPr>
                <w:rFonts w:eastAsia="Calibri"/>
                <w:sz w:val="24"/>
                <w:szCs w:val="24"/>
                <w:lang w:eastAsia="lt-LT"/>
              </w:rPr>
              <w:t>)</w:t>
            </w:r>
          </w:p>
        </w:tc>
        <w:tc>
          <w:tcPr>
            <w:tcW w:w="3402" w:type="dxa"/>
            <w:shd w:val="clear" w:color="auto" w:fill="auto"/>
          </w:tcPr>
          <w:p w14:paraId="651E5A09" w14:textId="77777777" w:rsidR="00DE69F6" w:rsidRPr="00F164D0" w:rsidRDefault="00DE69F6" w:rsidP="00F964BF">
            <w:pPr>
              <w:tabs>
                <w:tab w:val="left" w:pos="720"/>
              </w:tabs>
              <w:jc w:val="both"/>
              <w:rPr>
                <w:rFonts w:eastAsia="Calibri"/>
                <w:b/>
                <w:bCs/>
                <w:sz w:val="24"/>
                <w:szCs w:val="24"/>
                <w:lang w:eastAsia="lt-LT"/>
              </w:rPr>
            </w:pPr>
            <w:r w:rsidRPr="00DE69F6">
              <w:rPr>
                <w:rFonts w:eastAsia="Calibri"/>
                <w:b/>
                <w:bCs/>
                <w:sz w:val="24"/>
                <w:szCs w:val="24"/>
                <w:lang w:eastAsia="lt-LT"/>
              </w:rPr>
              <w:t>Su 21 proc. PVM</w:t>
            </w:r>
          </w:p>
        </w:tc>
      </w:tr>
    </w:tbl>
    <w:p w14:paraId="4BEF42A0" w14:textId="77777777" w:rsidR="00EA06E0" w:rsidRDefault="00EA06E0" w:rsidP="00B116FB">
      <w:pPr>
        <w:ind w:firstLine="567"/>
        <w:jc w:val="both"/>
        <w:rPr>
          <w:rFonts w:eastAsia="Calibri"/>
          <w:sz w:val="24"/>
          <w:szCs w:val="24"/>
        </w:rPr>
      </w:pPr>
    </w:p>
    <w:p w14:paraId="69523C8D" w14:textId="674E8FCB" w:rsidR="00B116FB" w:rsidRDefault="00395294" w:rsidP="00B116FB">
      <w:pPr>
        <w:ind w:firstLine="567"/>
        <w:jc w:val="both"/>
        <w:rPr>
          <w:rFonts w:eastAsia="Calibri"/>
          <w:color w:val="000000"/>
          <w:sz w:val="24"/>
          <w:szCs w:val="24"/>
          <w:shd w:val="clear" w:color="auto" w:fill="FFFFFF"/>
        </w:rPr>
      </w:pPr>
      <w:r w:rsidRPr="00540DA9">
        <w:rPr>
          <w:rFonts w:eastAsia="Calibri"/>
          <w:sz w:val="24"/>
          <w:szCs w:val="24"/>
        </w:rPr>
        <w:t>2.</w:t>
      </w:r>
      <w:r w:rsidR="00DB2E13" w:rsidRPr="00540DA9">
        <w:rPr>
          <w:rFonts w:eastAsia="Calibri"/>
          <w:sz w:val="24"/>
          <w:szCs w:val="24"/>
        </w:rPr>
        <w:t>7</w:t>
      </w:r>
      <w:r w:rsidRPr="00540DA9">
        <w:rPr>
          <w:rFonts w:eastAsia="Calibri"/>
          <w:sz w:val="24"/>
          <w:szCs w:val="24"/>
        </w:rPr>
        <w:t xml:space="preserve">. </w:t>
      </w:r>
      <w:bookmarkStart w:id="9" w:name="_Toc258929290"/>
      <w:bookmarkEnd w:id="8"/>
      <w:r w:rsidR="00B116FB" w:rsidRPr="00540DA9">
        <w:rPr>
          <w:rFonts w:eastAsia="Calibri"/>
          <w:sz w:val="24"/>
          <w:szCs w:val="24"/>
        </w:rPr>
        <w:t>Pirkimui taikomi aplinkos apsaugos kriterijai. Prekė turi</w:t>
      </w:r>
      <w:r w:rsidR="00B116FB" w:rsidRPr="00B116FB">
        <w:rPr>
          <w:rFonts w:eastAsia="Calibri"/>
          <w:sz w:val="24"/>
          <w:szCs w:val="24"/>
        </w:rPr>
        <w:t xml:space="preserve"> atitikti aplinkos apsaugos kriterijus, nustatytus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(toliau – Tvarkos aprašas) 4.1 papunkčiu: Prekė turi </w:t>
      </w:r>
      <w:r w:rsidR="00B116FB" w:rsidRPr="00B116FB">
        <w:rPr>
          <w:rFonts w:eastAsia="Calibri"/>
          <w:color w:val="000000"/>
          <w:sz w:val="24"/>
          <w:szCs w:val="24"/>
          <w:shd w:val="clear" w:color="auto" w:fill="FFFFFF"/>
        </w:rPr>
        <w:t xml:space="preserve">atitikti Prekei nustatytus ir aplinkos ministro įsakymu patvirtintus minimalius aplinkos apsaugos kriterijus, nurodytus Tvarkos aprašo 2 priedo X skyriaus 10 punkte. </w:t>
      </w:r>
    </w:p>
    <w:p w14:paraId="0F3D23C2" w14:textId="75482F95" w:rsidR="00C42E7C" w:rsidRPr="00540DA9" w:rsidRDefault="00C42E7C" w:rsidP="00C42E7C">
      <w:pPr>
        <w:ind w:firstLine="567"/>
        <w:jc w:val="both"/>
        <w:rPr>
          <w:rFonts w:eastAsia="Calibri"/>
          <w:b/>
          <w:bCs/>
          <w:i/>
          <w:iCs/>
          <w:sz w:val="24"/>
          <w:szCs w:val="24"/>
        </w:rPr>
      </w:pPr>
      <w:r w:rsidRPr="00540DA9">
        <w:rPr>
          <w:rFonts w:eastAsia="Calibri"/>
          <w:sz w:val="24"/>
          <w:szCs w:val="24"/>
        </w:rPr>
        <w:t>2.8. Perkančioji organizacija atmes tiekėjo pasiūlymą, jei bus tenkinama bent viena Viešųjų pirkimų įstatymo 45 straipsnio 2</w:t>
      </w:r>
      <w:r w:rsidRPr="00540DA9">
        <w:rPr>
          <w:rFonts w:eastAsia="Calibri"/>
          <w:sz w:val="24"/>
          <w:szCs w:val="24"/>
          <w:vertAlign w:val="superscript"/>
        </w:rPr>
        <w:t>1</w:t>
      </w:r>
      <w:r w:rsidRPr="00540DA9">
        <w:rPr>
          <w:rFonts w:eastAsia="Calibri"/>
          <w:sz w:val="24"/>
          <w:szCs w:val="24"/>
        </w:rPr>
        <w:t xml:space="preserve"> dalies 1-3, 6 punktuose nurodytų sąlygų. </w:t>
      </w:r>
      <w:bookmarkStart w:id="10" w:name="_Hlk196377548"/>
      <w:r w:rsidRPr="00540DA9">
        <w:rPr>
          <w:rFonts w:eastAsia="Calibri"/>
          <w:b/>
          <w:bCs/>
          <w:i/>
          <w:iCs/>
          <w:sz w:val="24"/>
          <w:szCs w:val="24"/>
        </w:rPr>
        <w:t>Tiekėjas kartu su pasiūlymu turi pateikti laisvos formos atitikties deklaraciją dėl atitikties Viešųjų pirkimų įstatymo 45 straipsnio 2</w:t>
      </w:r>
      <w:r w:rsidRPr="00540DA9">
        <w:rPr>
          <w:rFonts w:eastAsia="Calibri"/>
          <w:b/>
          <w:bCs/>
          <w:i/>
          <w:iCs/>
          <w:sz w:val="24"/>
          <w:szCs w:val="24"/>
          <w:vertAlign w:val="superscript"/>
        </w:rPr>
        <w:t>1</w:t>
      </w:r>
      <w:r w:rsidRPr="00540DA9">
        <w:rPr>
          <w:rFonts w:eastAsia="Calibri"/>
          <w:b/>
          <w:bCs/>
          <w:i/>
          <w:iCs/>
          <w:sz w:val="24"/>
          <w:szCs w:val="24"/>
        </w:rPr>
        <w:t xml:space="preserve"> dalies 1, 2, 3 ir 6 punktams.</w:t>
      </w:r>
      <w:bookmarkEnd w:id="10"/>
      <w:r w:rsidRPr="00540DA9">
        <w:rPr>
          <w:rFonts w:eastAsia="Calibri"/>
          <w:b/>
          <w:bCs/>
          <w:i/>
          <w:iCs/>
          <w:sz w:val="24"/>
          <w:szCs w:val="24"/>
        </w:rPr>
        <w:t xml:space="preserve"> </w:t>
      </w:r>
      <w:r w:rsidRPr="00540DA9">
        <w:rPr>
          <w:rFonts w:eastAsia="Calibri"/>
          <w:sz w:val="24"/>
          <w:szCs w:val="24"/>
        </w:rPr>
        <w:t xml:space="preserve">Perkančiajai organizacijai kilus abejonių dėl tiekėjo laisvos formos deklaracijoje nurodytos informacijos teisingumo, ji prašys ekonomiškai naudingiausią </w:t>
      </w:r>
      <w:r w:rsidRPr="00540DA9">
        <w:rPr>
          <w:rFonts w:eastAsia="Calibri"/>
          <w:sz w:val="24"/>
          <w:szCs w:val="24"/>
        </w:rPr>
        <w:lastRenderedPageBreak/>
        <w:t>pasiūlymą pateikusio tiekėjo pateikti šioje deklaracijoje nurodytą informaciją patvirtinančius, Viešųjų pirkimų įstatymo 51 straipsnio 12 dalyje nurodytus ar kitus perkančiajai organizacijai priimtinus dokumentus. Tokių dokumentų perkančioji organizacija gali prašyti bet kuriuo pirkimo procedūros metu siekdama užtikrinti tinkamą pirkimo procedūros atlikimą.</w:t>
      </w:r>
    </w:p>
    <w:p w14:paraId="0E0D342B" w14:textId="276232A5" w:rsidR="00395294" w:rsidRDefault="00395294" w:rsidP="00395294">
      <w:pPr>
        <w:suppressAutoHyphens/>
        <w:ind w:firstLine="567"/>
        <w:jc w:val="both"/>
        <w:rPr>
          <w:sz w:val="24"/>
          <w:szCs w:val="24"/>
          <w:lang w:eastAsia="lt-LT"/>
        </w:rPr>
      </w:pPr>
      <w:r w:rsidRPr="00540DA9">
        <w:rPr>
          <w:sz w:val="24"/>
          <w:szCs w:val="24"/>
          <w:lang w:eastAsia="lt-LT"/>
        </w:rPr>
        <w:t>2.</w:t>
      </w:r>
      <w:r w:rsidR="00C42E7C" w:rsidRPr="00540DA9">
        <w:rPr>
          <w:sz w:val="24"/>
          <w:szCs w:val="24"/>
          <w:lang w:eastAsia="lt-LT"/>
        </w:rPr>
        <w:t>9</w:t>
      </w:r>
      <w:r w:rsidRPr="00540DA9">
        <w:rPr>
          <w:sz w:val="24"/>
          <w:szCs w:val="24"/>
          <w:lang w:eastAsia="lt-LT"/>
        </w:rPr>
        <w:t>. Apibūdinant pirkimo objektą, techninėje specifikacijoje ar kit</w:t>
      </w:r>
      <w:r w:rsidR="004F007F" w:rsidRPr="00540DA9">
        <w:rPr>
          <w:sz w:val="24"/>
          <w:szCs w:val="24"/>
          <w:lang w:eastAsia="lt-LT"/>
        </w:rPr>
        <w:t>u</w:t>
      </w:r>
      <w:r w:rsidRPr="00540DA9">
        <w:rPr>
          <w:sz w:val="24"/>
          <w:szCs w:val="24"/>
          <w:lang w:eastAsia="lt-LT"/>
        </w:rPr>
        <w:t>ose pirkimo dokumentuose</w:t>
      </w:r>
      <w:r w:rsidRPr="00581EB3">
        <w:rPr>
          <w:sz w:val="24"/>
          <w:szCs w:val="24"/>
          <w:lang w:eastAsia="lt-LT"/>
        </w:rPr>
        <w:t xml:space="preserv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49A86DF" w14:textId="0C708C7C" w:rsidR="00540DA9" w:rsidRPr="00540DA9" w:rsidRDefault="00540DA9" w:rsidP="00395294">
      <w:pPr>
        <w:suppressAutoHyphens/>
        <w:ind w:firstLine="567"/>
        <w:jc w:val="both"/>
        <w:rPr>
          <w:sz w:val="24"/>
          <w:szCs w:val="24"/>
          <w:lang w:eastAsia="lt-LT"/>
        </w:rPr>
      </w:pPr>
      <w:r w:rsidRPr="00540DA9">
        <w:rPr>
          <w:sz w:val="24"/>
          <w:szCs w:val="24"/>
          <w:lang w:eastAsia="lt-LT"/>
        </w:rPr>
        <w:t xml:space="preserve">2.10. </w:t>
      </w:r>
      <w:r w:rsidRPr="00540DA9">
        <w:rPr>
          <w:rFonts w:eastAsia="Calibri"/>
          <w:sz w:val="24"/>
          <w:szCs w:val="24"/>
        </w:rPr>
        <w:t>Pirkimas į dalis neskaidomas, nes yra siekiama racionaliai panaudoti lėšas – perkant didesnį kiekį, vieneto kaina paprastai būna žemesnė. Nepažeidžiama tiekėjų konkurencija – kiekvienas tiekėjas gali pasiūlyti/ užsakyti reikiamą automobilių kiekį.</w:t>
      </w:r>
    </w:p>
    <w:p w14:paraId="30C4804A" w14:textId="77777777" w:rsidR="00EC116A" w:rsidRDefault="00EC116A" w:rsidP="00395294">
      <w:pPr>
        <w:jc w:val="center"/>
        <w:rPr>
          <w:rFonts w:eastAsia="Calibri"/>
          <w:b/>
          <w:bCs/>
          <w:sz w:val="24"/>
          <w:szCs w:val="24"/>
        </w:rPr>
      </w:pPr>
    </w:p>
    <w:p w14:paraId="1569242C" w14:textId="7E37765B" w:rsidR="00395294" w:rsidRDefault="00395294" w:rsidP="00395294">
      <w:pPr>
        <w:jc w:val="center"/>
        <w:rPr>
          <w:rFonts w:eastAsia="Calibri"/>
          <w:b/>
          <w:bCs/>
          <w:sz w:val="24"/>
          <w:szCs w:val="24"/>
        </w:rPr>
      </w:pPr>
      <w:r w:rsidRPr="00CD2327">
        <w:rPr>
          <w:rFonts w:eastAsia="Calibri"/>
          <w:b/>
          <w:bCs/>
          <w:sz w:val="24"/>
          <w:szCs w:val="24"/>
        </w:rPr>
        <w:t>III. </w:t>
      </w:r>
      <w:r w:rsidRPr="00CD2327">
        <w:rPr>
          <w:rFonts w:eastAsia="Calibri"/>
          <w:b/>
          <w:sz w:val="24"/>
          <w:szCs w:val="24"/>
        </w:rPr>
        <w:t xml:space="preserve">TEIKĖJŲ PAŠALINIMO PAGRINDAI IR </w:t>
      </w:r>
      <w:r w:rsidRPr="00CD2327">
        <w:rPr>
          <w:rFonts w:eastAsia="Calibri"/>
          <w:b/>
          <w:bCs/>
          <w:sz w:val="24"/>
          <w:szCs w:val="24"/>
        </w:rPr>
        <w:t>KVALIFIKACIJOS REIKALAVIMAI</w:t>
      </w:r>
      <w:bookmarkEnd w:id="9"/>
    </w:p>
    <w:p w14:paraId="7D9D55F1" w14:textId="77777777" w:rsidR="00395294" w:rsidRPr="00CD2327" w:rsidRDefault="00395294" w:rsidP="00395294">
      <w:pPr>
        <w:jc w:val="center"/>
        <w:rPr>
          <w:rFonts w:eastAsia="Calibri"/>
          <w:color w:val="FF0000"/>
          <w:sz w:val="24"/>
          <w:szCs w:val="24"/>
          <w:lang w:eastAsia="lt-LT"/>
        </w:rPr>
      </w:pPr>
    </w:p>
    <w:p w14:paraId="17F6F3F7" w14:textId="59E2106C" w:rsidR="00395294" w:rsidRDefault="00395294" w:rsidP="00395294">
      <w:pPr>
        <w:tabs>
          <w:tab w:val="left" w:pos="567"/>
        </w:tabs>
        <w:jc w:val="both"/>
        <w:rPr>
          <w:rFonts w:eastAsia="Calibri"/>
          <w:sz w:val="24"/>
          <w:szCs w:val="24"/>
          <w:lang w:eastAsia="lt-LT"/>
        </w:rPr>
      </w:pPr>
      <w:bookmarkStart w:id="11" w:name="_Hlk514678857"/>
      <w:r w:rsidRPr="00CD2327">
        <w:rPr>
          <w:sz w:val="24"/>
          <w:szCs w:val="24"/>
        </w:rPr>
        <w:tab/>
        <w:t xml:space="preserve">3.1. </w:t>
      </w:r>
      <w:r w:rsidRPr="00CD2327">
        <w:rPr>
          <w:rFonts w:eastAsia="Calibri"/>
          <w:sz w:val="24"/>
          <w:szCs w:val="24"/>
          <w:lang w:eastAsia="lt-LT"/>
        </w:rPr>
        <w:t>Perkančioji organizacija nenustato teikėjų pašalinimo pagrindų</w:t>
      </w:r>
      <w:r>
        <w:rPr>
          <w:rFonts w:eastAsia="Calibri"/>
          <w:sz w:val="24"/>
          <w:szCs w:val="24"/>
          <w:lang w:eastAsia="lt-LT"/>
        </w:rPr>
        <w:t xml:space="preserve"> ir reikalavimų kvalifikacijai</w:t>
      </w:r>
      <w:r w:rsidRPr="00CD2327">
        <w:rPr>
          <w:rFonts w:eastAsia="Calibri"/>
          <w:sz w:val="24"/>
          <w:szCs w:val="24"/>
          <w:lang w:eastAsia="lt-LT"/>
        </w:rPr>
        <w:t>, nereikalauja kokybės vadybos</w:t>
      </w:r>
      <w:r w:rsidR="00724D44">
        <w:rPr>
          <w:rFonts w:eastAsia="Calibri"/>
          <w:sz w:val="24"/>
          <w:szCs w:val="24"/>
          <w:lang w:eastAsia="lt-LT"/>
        </w:rPr>
        <w:t xml:space="preserve"> sistemos </w:t>
      </w:r>
      <w:r w:rsidRPr="00CD2327">
        <w:rPr>
          <w:rFonts w:eastAsia="Calibri"/>
          <w:sz w:val="24"/>
          <w:szCs w:val="24"/>
          <w:lang w:eastAsia="lt-LT"/>
        </w:rPr>
        <w:t>ir</w:t>
      </w:r>
      <w:r w:rsidR="000522AF">
        <w:rPr>
          <w:rFonts w:eastAsia="Calibri"/>
          <w:sz w:val="24"/>
          <w:szCs w:val="24"/>
          <w:lang w:eastAsia="lt-LT"/>
        </w:rPr>
        <w:t xml:space="preserve"> (arba)</w:t>
      </w:r>
      <w:r w:rsidRPr="00CD2327">
        <w:rPr>
          <w:rFonts w:eastAsia="Calibri"/>
          <w:sz w:val="24"/>
          <w:szCs w:val="24"/>
          <w:lang w:eastAsia="lt-LT"/>
        </w:rPr>
        <w:t xml:space="preserve"> aplinkos apsaugos vadybos sistemos standartų. </w:t>
      </w:r>
    </w:p>
    <w:p w14:paraId="2C96BBB2" w14:textId="77777777" w:rsidR="000522AF" w:rsidRPr="00CD2327" w:rsidRDefault="000522AF" w:rsidP="00395294">
      <w:pPr>
        <w:tabs>
          <w:tab w:val="left" w:pos="567"/>
        </w:tabs>
        <w:jc w:val="both"/>
        <w:rPr>
          <w:rFonts w:eastAsia="Calibri"/>
          <w:sz w:val="24"/>
          <w:szCs w:val="24"/>
          <w:lang w:eastAsia="lt-LT"/>
        </w:rPr>
      </w:pPr>
    </w:p>
    <w:p w14:paraId="503D5F06" w14:textId="77777777" w:rsidR="00395294" w:rsidRPr="0076053E" w:rsidRDefault="00395294" w:rsidP="00395294">
      <w:pPr>
        <w:keepNext/>
        <w:jc w:val="center"/>
        <w:outlineLvl w:val="0"/>
        <w:rPr>
          <w:rFonts w:eastAsia="Calibri"/>
          <w:b/>
          <w:bCs/>
          <w:sz w:val="24"/>
          <w:szCs w:val="24"/>
          <w:lang w:eastAsia="lt-LT"/>
        </w:rPr>
      </w:pPr>
      <w:bookmarkStart w:id="12" w:name="_Toc489450842"/>
      <w:bookmarkStart w:id="13" w:name="_Toc488227451"/>
      <w:bookmarkStart w:id="14" w:name="_Toc61251133"/>
      <w:bookmarkEnd w:id="11"/>
      <w:r w:rsidRPr="0076053E">
        <w:rPr>
          <w:rFonts w:eastAsia="Calibri"/>
          <w:b/>
          <w:bCs/>
          <w:sz w:val="24"/>
          <w:szCs w:val="24"/>
          <w:lang w:eastAsia="lt-LT"/>
        </w:rPr>
        <w:t>IV. RĖMIMASIS KITŲ ŪKIO SUBJEKTŲ PAJĖGUMAIS IR SUBTEIKĖJŲ PASITELKIMAS</w:t>
      </w:r>
      <w:bookmarkEnd w:id="12"/>
      <w:bookmarkEnd w:id="13"/>
      <w:bookmarkEnd w:id="14"/>
    </w:p>
    <w:p w14:paraId="5D734A36" w14:textId="77777777" w:rsidR="00395294" w:rsidRPr="0076053E" w:rsidRDefault="00395294" w:rsidP="00395294">
      <w:pPr>
        <w:keepNext/>
        <w:jc w:val="center"/>
        <w:outlineLvl w:val="0"/>
        <w:rPr>
          <w:rFonts w:eastAsia="Calibri"/>
          <w:sz w:val="24"/>
          <w:szCs w:val="24"/>
          <w:lang w:eastAsia="lt-LT"/>
        </w:rPr>
      </w:pPr>
    </w:p>
    <w:p w14:paraId="2AF2DC13" w14:textId="77777777" w:rsidR="00395294" w:rsidRPr="00862595" w:rsidRDefault="00395294" w:rsidP="00395294">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Teikėjas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teikėjas ar jo pasitelkiamas ūkio subjektas įdarbins. </w:t>
      </w:r>
    </w:p>
    <w:p w14:paraId="41F1924E" w14:textId="77777777" w:rsidR="00395294" w:rsidRPr="0076053E" w:rsidRDefault="00395294" w:rsidP="00395294">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Teikėjas, pageidaujantis remtis kitų ūkio subjektų pajėgumais, privalo juos nurodyti </w:t>
      </w:r>
      <w:r w:rsidRPr="00862595">
        <w:rPr>
          <w:rFonts w:eastAsia="Arial Unicode MS"/>
          <w:i/>
          <w:iCs/>
          <w:color w:val="000000"/>
          <w:sz w:val="24"/>
          <w:szCs w:val="24"/>
        </w:rPr>
        <w:t>pasiūlyme ir pateikti dokumentus, įrodančius, kad per visą sutarties vykdymo laikotarpį ūkio subjekto, kurio pajėgumais jis remiasi, ištekliai teikėjui bus prieinami sutarties vykdymo metu.</w:t>
      </w:r>
      <w:r w:rsidRPr="00862595">
        <w:rPr>
          <w:rFonts w:eastAsia="Arial Unicode MS"/>
          <w:color w:val="000000"/>
          <w:sz w:val="24"/>
          <w:szCs w:val="24"/>
        </w:rPr>
        <w:t xml:space="preserve"> Tikrindama, ar teikėjui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Prie pasiūlymo turi būti pateiktas ūkio subjekto sutikimas būti įtrauktam į teikėjo pasiūlymą.</w:t>
      </w:r>
    </w:p>
    <w:p w14:paraId="6B86862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Pr="0076053E">
        <w:rPr>
          <w:rFonts w:eastAsia="Arial Unicode MS"/>
          <w:color w:val="000000"/>
          <w:sz w:val="24"/>
          <w:szCs w:val="24"/>
        </w:rPr>
        <w:t>Teikėjų grupė gali remtis grupės dalyvių arba kitų ūkio subjektų pajėgumais, laikantis šiame Apklausos sąlygų skyriuje nustatytų sąlygų.</w:t>
      </w:r>
    </w:p>
    <w:p w14:paraId="22D5CC35" w14:textId="77777777" w:rsidR="00395294" w:rsidRPr="0076053E" w:rsidRDefault="00395294" w:rsidP="00395294">
      <w:pPr>
        <w:suppressAutoHyphens/>
        <w:ind w:firstLine="567"/>
        <w:jc w:val="both"/>
        <w:rPr>
          <w:rFonts w:eastAsia="Arial Unicode MS"/>
          <w:i/>
          <w:iCs/>
          <w:color w:val="000000"/>
          <w:sz w:val="24"/>
          <w:szCs w:val="24"/>
        </w:rPr>
      </w:pPr>
      <w:r w:rsidRPr="0076053E">
        <w:rPr>
          <w:rFonts w:eastAsia="Arial Unicode MS"/>
          <w:color w:val="000000"/>
          <w:sz w:val="24"/>
          <w:szCs w:val="24"/>
        </w:rPr>
        <w:t xml:space="preserve">4.4. Teikėjas savo pasiūlyme privalo nurodyti kokiai sutarties daliai ir kokius subteikėjus, jeigu jie yra žinomi, Teikėjas ketina pasitelkti. </w:t>
      </w:r>
      <w:r w:rsidRPr="0076053E">
        <w:rPr>
          <w:rFonts w:eastAsia="Arial Unicode MS"/>
          <w:i/>
          <w:iCs/>
          <w:color w:val="000000"/>
          <w:sz w:val="24"/>
          <w:szCs w:val="24"/>
        </w:rPr>
        <w:t>Prie pasiūlymo turi būti pateiktas subteikėjo sutikimas būti įtrauktam į teikėjo pasiūlymą.</w:t>
      </w:r>
    </w:p>
    <w:p w14:paraId="7F07C3B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4.5. </w:t>
      </w:r>
      <w:r w:rsidRPr="0076053E">
        <w:rPr>
          <w:rFonts w:eastAsia="Arial Unicode MS"/>
          <w:bCs/>
          <w:color w:val="000000"/>
          <w:sz w:val="24"/>
          <w:szCs w:val="24"/>
        </w:rPr>
        <w:t>Skirtingi Teikėjai gali pasitelkti tuos pačius subteikėjus, tačiau tai negali sąlygoti draudžiamų susitarimų</w:t>
      </w:r>
      <w:r w:rsidRPr="0076053E">
        <w:rPr>
          <w:rFonts w:eastAsia="Arial Unicode MS"/>
          <w:color w:val="000000"/>
          <w:sz w:val="24"/>
          <w:szCs w:val="24"/>
        </w:rPr>
        <w:t>.</w:t>
      </w:r>
    </w:p>
    <w:p w14:paraId="67EC926E"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4.6. Sudarius sutartį, tačiau ne vėliau negu sutartis pradedama vykdyti, Teikėjas, kuris bus pripažintas laimėjusiu, įsipareigoja perkančiajai organizacijai pranešti tuo metu žinomų subteikėjų pavadinimus, kontaktinius duomenis ir jų atstovus. Perkančioji organizacija taip pat reikalauja, kad Teikėjas informuotų apie minėtos informacijos pasikeitimus visu sutarties vykdymo metu, taip pat apie naujus subteikėjus, kuriuos jis ketina pasitelkti vėliau. </w:t>
      </w:r>
    </w:p>
    <w:p w14:paraId="79BA7A79" w14:textId="77777777" w:rsidR="00395294" w:rsidRPr="00CD2327"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4.7. Perkančioji organizacija nenustato tiesioginio atsiskaitymo su subteikėjais galimybės.</w:t>
      </w:r>
    </w:p>
    <w:p w14:paraId="01F95F1C" w14:textId="77777777" w:rsidR="00395294" w:rsidRPr="00CD2327" w:rsidRDefault="00395294" w:rsidP="00395294">
      <w:pPr>
        <w:suppressAutoHyphens/>
        <w:ind w:firstLine="720"/>
        <w:jc w:val="both"/>
        <w:rPr>
          <w:rFonts w:eastAsia="Arial Unicode MS"/>
          <w:color w:val="000000"/>
          <w:sz w:val="24"/>
          <w:szCs w:val="24"/>
        </w:rPr>
      </w:pPr>
    </w:p>
    <w:p w14:paraId="56C25F0E" w14:textId="77777777" w:rsidR="00395294" w:rsidRDefault="00395294" w:rsidP="00395294">
      <w:pPr>
        <w:keepNext/>
        <w:keepLines/>
        <w:jc w:val="center"/>
        <w:outlineLvl w:val="0"/>
        <w:rPr>
          <w:b/>
          <w:bCs/>
          <w:caps/>
          <w:sz w:val="24"/>
          <w:szCs w:val="24"/>
        </w:rPr>
      </w:pPr>
      <w:bookmarkStart w:id="15" w:name="_Toc200438121"/>
      <w:bookmarkStart w:id="16" w:name="_Toc258929291"/>
      <w:bookmarkStart w:id="17" w:name="_Toc251317981"/>
      <w:bookmarkStart w:id="18" w:name="_Toc61251134"/>
      <w:bookmarkEnd w:id="15"/>
      <w:r w:rsidRPr="00CD2327">
        <w:rPr>
          <w:b/>
          <w:bCs/>
          <w:caps/>
          <w:sz w:val="24"/>
          <w:szCs w:val="24"/>
        </w:rPr>
        <w:t>V. ŪKIO SUBJEKTŲ GRUPĖS DALYVAVIMAS PIRKIMO PROCEDŪROSE</w:t>
      </w:r>
      <w:bookmarkEnd w:id="16"/>
      <w:bookmarkEnd w:id="17"/>
      <w:bookmarkEnd w:id="18"/>
    </w:p>
    <w:p w14:paraId="79C58A88" w14:textId="77777777" w:rsidR="00395294" w:rsidRPr="00CD2327" w:rsidRDefault="00395294" w:rsidP="00395294">
      <w:pPr>
        <w:keepNext/>
        <w:keepLines/>
        <w:jc w:val="center"/>
        <w:outlineLvl w:val="0"/>
        <w:rPr>
          <w:b/>
          <w:bCs/>
          <w:caps/>
          <w:sz w:val="24"/>
          <w:szCs w:val="24"/>
        </w:rPr>
      </w:pPr>
    </w:p>
    <w:p w14:paraId="2A606A36"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5.1. Jei pirkimo procedūrose dalyvauja </w:t>
      </w:r>
      <w:bookmarkStart w:id="19" w:name="_Hlk519608840"/>
      <w:r w:rsidRPr="00CD2327">
        <w:rPr>
          <w:rFonts w:eastAsia="Calibri"/>
          <w:sz w:val="24"/>
          <w:szCs w:val="24"/>
        </w:rPr>
        <w:t>ūkio subjektų grupė</w:t>
      </w:r>
      <w:bookmarkEnd w:id="19"/>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4FD7552F" w14:textId="77777777" w:rsidR="00395294" w:rsidRPr="00CD2327" w:rsidRDefault="00395294" w:rsidP="00395294">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2EBD56D" w14:textId="77777777" w:rsidR="00395294" w:rsidRPr="00CD2327" w:rsidRDefault="00395294" w:rsidP="00395294">
      <w:pPr>
        <w:ind w:firstLine="567"/>
        <w:jc w:val="both"/>
        <w:rPr>
          <w:rFonts w:eastAsia="Calibri"/>
          <w:sz w:val="24"/>
          <w:szCs w:val="24"/>
        </w:rPr>
      </w:pPr>
      <w:r w:rsidRPr="00CD2327">
        <w:rPr>
          <w:rFonts w:eastAsia="Calibri"/>
          <w:sz w:val="24"/>
          <w:szCs w:val="24"/>
        </w:rPr>
        <w:lastRenderedPageBreak/>
        <w:t>5.1.2. solidari, kiekvieno teikėjų grupės dalyvio atskirai ir visų kartu,</w:t>
      </w:r>
      <w:bookmarkStart w:id="20" w:name="_Hlk519608888"/>
      <w:r w:rsidRPr="00CD2327">
        <w:rPr>
          <w:rFonts w:eastAsia="Calibri"/>
          <w:sz w:val="24"/>
          <w:szCs w:val="24"/>
        </w:rPr>
        <w:t xml:space="preserve"> </w:t>
      </w:r>
      <w:bookmarkEnd w:id="20"/>
      <w:r w:rsidRPr="00CD2327">
        <w:rPr>
          <w:rFonts w:eastAsia="Calibri"/>
          <w:sz w:val="24"/>
          <w:szCs w:val="24"/>
        </w:rPr>
        <w:t xml:space="preserve">atsakomybė už įsipareigojimų ir prievolių perkančiajai organizacijai nevykdymą (nepriklausomai nuo jų įnašo pagal jungtinės veiklos sutartį). </w:t>
      </w:r>
    </w:p>
    <w:p w14:paraId="7C6778E8" w14:textId="77777777" w:rsidR="00395294" w:rsidRPr="00CD2327" w:rsidRDefault="00395294" w:rsidP="00395294">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89652F8" w14:textId="77777777" w:rsidR="00395294" w:rsidRPr="00CD2327" w:rsidRDefault="00395294" w:rsidP="00395294">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9F9C325" w14:textId="77777777" w:rsidR="00395294" w:rsidRPr="00CD2327" w:rsidRDefault="00395294" w:rsidP="00395294">
      <w:pPr>
        <w:ind w:firstLine="567"/>
        <w:jc w:val="both"/>
        <w:rPr>
          <w:rFonts w:eastAsia="Calibri"/>
          <w:sz w:val="24"/>
          <w:szCs w:val="24"/>
        </w:rPr>
      </w:pPr>
    </w:p>
    <w:p w14:paraId="6DC02E1E" w14:textId="77777777" w:rsidR="00395294" w:rsidRDefault="00395294" w:rsidP="00395294">
      <w:pPr>
        <w:keepNext/>
        <w:keepLines/>
        <w:jc w:val="center"/>
        <w:outlineLvl w:val="0"/>
        <w:rPr>
          <w:b/>
          <w:bCs/>
          <w:caps/>
          <w:sz w:val="24"/>
          <w:szCs w:val="24"/>
        </w:rPr>
      </w:pPr>
      <w:bookmarkStart w:id="21" w:name="_Toc251317982"/>
      <w:bookmarkStart w:id="22" w:name="_Toc258929292"/>
      <w:bookmarkStart w:id="23" w:name="_Toc61251135"/>
      <w:r w:rsidRPr="00CD2327">
        <w:rPr>
          <w:b/>
          <w:bCs/>
          <w:caps/>
          <w:sz w:val="24"/>
          <w:szCs w:val="24"/>
        </w:rPr>
        <w:t>VI. PASIŪLYMŲ RENGIMAS, PATEIKIMAS, KEITIMAS</w:t>
      </w:r>
      <w:bookmarkEnd w:id="21"/>
      <w:bookmarkEnd w:id="22"/>
      <w:bookmarkEnd w:id="23"/>
    </w:p>
    <w:p w14:paraId="00B62046" w14:textId="77777777" w:rsidR="00395294" w:rsidRPr="00CD2327" w:rsidRDefault="00395294" w:rsidP="00395294">
      <w:pPr>
        <w:keepNext/>
        <w:keepLines/>
        <w:jc w:val="center"/>
        <w:outlineLvl w:val="0"/>
        <w:rPr>
          <w:b/>
          <w:bCs/>
          <w:caps/>
          <w:sz w:val="24"/>
          <w:szCs w:val="24"/>
        </w:rPr>
      </w:pPr>
    </w:p>
    <w:p w14:paraId="6600DC25" w14:textId="2EF788BA" w:rsidR="00395294" w:rsidRPr="00CD2327" w:rsidRDefault="00395294" w:rsidP="00395294">
      <w:pPr>
        <w:ind w:firstLine="567"/>
        <w:jc w:val="both"/>
        <w:rPr>
          <w:rFonts w:eastAsia="Calibri"/>
          <w:sz w:val="24"/>
          <w:szCs w:val="24"/>
        </w:rPr>
      </w:pPr>
      <w:r w:rsidRPr="00CD2327">
        <w:rPr>
          <w:rFonts w:eastAsia="Calibri"/>
          <w:sz w:val="24"/>
          <w:szCs w:val="24"/>
          <w:lang w:eastAsia="lt-LT"/>
        </w:rPr>
        <w:t>6.1. Pateikdamas pasiūlymą, teikėjas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p>
    <w:p w14:paraId="4A0A528E"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0DF219" w14:textId="77777777" w:rsidR="00395294" w:rsidRDefault="00395294" w:rsidP="00395294">
      <w:pPr>
        <w:ind w:firstLine="567"/>
        <w:jc w:val="both"/>
        <w:rPr>
          <w:rFonts w:eastAsia="Calibri"/>
          <w:sz w:val="24"/>
          <w:szCs w:val="24"/>
        </w:rPr>
      </w:pPr>
      <w:r w:rsidRPr="00CD2327">
        <w:rPr>
          <w:rFonts w:eastAsia="Calibri"/>
          <w:sz w:val="24"/>
          <w:szCs w:val="24"/>
        </w:rPr>
        <w:t>6.3. 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Pr>
          <w:rFonts w:eastAsia="Calibri"/>
          <w:sz w:val="24"/>
          <w:szCs w:val="24"/>
        </w:rPr>
        <w:t>.</w:t>
      </w:r>
    </w:p>
    <w:p w14:paraId="770D5AC2" w14:textId="77777777" w:rsidR="00395294" w:rsidRPr="00CD2327" w:rsidRDefault="00395294" w:rsidP="00395294">
      <w:pPr>
        <w:ind w:firstLine="567"/>
        <w:jc w:val="both"/>
        <w:rPr>
          <w:rFonts w:eastAsia="Calibri"/>
          <w:color w:val="000000"/>
          <w:sz w:val="24"/>
          <w:szCs w:val="24"/>
          <w:shd w:val="clear" w:color="auto" w:fill="FFFFFF"/>
        </w:rPr>
      </w:pPr>
      <w:r w:rsidRPr="00CD2327">
        <w:rPr>
          <w:rFonts w:eastAsia="Calibri"/>
          <w:iCs/>
          <w:sz w:val="24"/>
          <w:szCs w:val="24"/>
        </w:rPr>
        <w:t>6.4.</w:t>
      </w:r>
      <w:r>
        <w:rPr>
          <w:rFonts w:eastAsia="Calibri"/>
          <w:iCs/>
          <w:sz w:val="24"/>
          <w:szCs w:val="24"/>
        </w:rPr>
        <w:t xml:space="preserve"> </w:t>
      </w:r>
      <w:r w:rsidRPr="00CD2327">
        <w:rPr>
          <w:rFonts w:eastAsia="Calibri"/>
          <w:iCs/>
          <w:sz w:val="24"/>
          <w:szCs w:val="24"/>
        </w:rPr>
        <w:t>Teik</w:t>
      </w:r>
      <w:r w:rsidRPr="00CD2327">
        <w:rPr>
          <w:rFonts w:eastAsia="Calibri"/>
          <w:sz w:val="24"/>
          <w:szCs w:val="24"/>
        </w:rPr>
        <w:t xml:space="preserve">ėjams nėra leidžiama pateikti alternatyvių pasiūlymų. Teikėjui pateikus alternatyvų pasiūlymą, jo pasiūlymas ir alternatyvus pasiūlymas (alternatyvūs pasiūlymai) bus atmesti. </w:t>
      </w:r>
      <w:bookmarkStart w:id="24" w:name="_Toc61251136"/>
    </w:p>
    <w:p w14:paraId="565FAEB9" w14:textId="77777777" w:rsidR="00395294" w:rsidRPr="00CD2327" w:rsidRDefault="00395294" w:rsidP="00395294">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tik elektroninėmis priemonėmis, naudojant CVP IS, pasiekiamoje adresu </w:t>
      </w:r>
      <w:hyperlink r:id="rId10"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teikėjai (nemokama registracija adresu </w:t>
      </w:r>
      <w:hyperlink r:id="rId11" w:history="1">
        <w:r w:rsidRPr="00CD2327">
          <w:rPr>
            <w:rFonts w:eastAsia="Calibri"/>
            <w:color w:val="0000FF"/>
            <w:sz w:val="24"/>
            <w:szCs w:val="24"/>
            <w:u w:val="single"/>
          </w:rPr>
          <w:t>https://viesiejipirkimai.lt/</w:t>
        </w:r>
      </w:hyperlink>
      <w:bookmarkEnd w:id="24"/>
      <w:r w:rsidRPr="00CD2327">
        <w:rPr>
          <w:color w:val="000000"/>
          <w:sz w:val="24"/>
          <w:szCs w:val="24"/>
        </w:rPr>
        <w:t>).</w:t>
      </w:r>
    </w:p>
    <w:p w14:paraId="2FBEDEED" w14:textId="77777777" w:rsidR="00395294" w:rsidRPr="00CD2327" w:rsidRDefault="00395294" w:rsidP="00395294">
      <w:pPr>
        <w:ind w:firstLine="567"/>
        <w:jc w:val="both"/>
        <w:rPr>
          <w:rFonts w:eastAsia="Calibri"/>
          <w:color w:val="000000"/>
          <w:sz w:val="24"/>
          <w:szCs w:val="24"/>
        </w:rPr>
      </w:pPr>
      <w:r w:rsidRPr="00CD2327">
        <w:rPr>
          <w:rFonts w:eastAsia="Calibri"/>
          <w:sz w:val="24"/>
          <w:szCs w:val="24"/>
        </w:rPr>
        <w:t xml:space="preserve">6.6. </w:t>
      </w:r>
      <w:r w:rsidRPr="00CD2327">
        <w:rPr>
          <w:rFonts w:eastAsia="Calibri"/>
          <w:color w:val="000000"/>
          <w:sz w:val="24"/>
          <w:szCs w:val="24"/>
        </w:rPr>
        <w:t>Teikėjo teikiamas pasiūlymas gali būti užšifruojamas. Teikėjas, nusprendęs pateikti užšifruotą pasiūlymą, turi:</w:t>
      </w:r>
    </w:p>
    <w:p w14:paraId="487AFD45" w14:textId="77777777" w:rsidR="00395294" w:rsidRPr="00CD2327" w:rsidRDefault="00395294" w:rsidP="00395294">
      <w:pPr>
        <w:ind w:firstLine="567"/>
        <w:jc w:val="both"/>
        <w:rPr>
          <w:rFonts w:eastAsia="Calibri"/>
          <w:sz w:val="24"/>
          <w:szCs w:val="24"/>
        </w:rPr>
      </w:pPr>
      <w:r w:rsidRPr="00CD2327">
        <w:rPr>
          <w:rFonts w:eastAsia="Calibri"/>
          <w:color w:val="000000"/>
          <w:sz w:val="24"/>
          <w:szCs w:val="24"/>
        </w:rPr>
        <w:t xml:space="preserve">6.6.1. iki pasiūlymų pateikimo termino pabaigos, </w:t>
      </w:r>
      <w:r w:rsidRPr="00CD2327">
        <w:rPr>
          <w:rFonts w:eastAsia="Calibri"/>
          <w:sz w:val="24"/>
          <w:szCs w:val="24"/>
        </w:rPr>
        <w:t xml:space="preserve">naudodamasis CVP IS priemonėmis pateikti užšifruotą pasiūlymą (užšifruojamas visas pasiūlymas arba pasiūlymo dokumentas, kuriame nurodyta pasiūlymo kaina). Instrukciją, kaip teikėjui užšifruoti pasiūlymą, galima rasti </w:t>
      </w:r>
      <w:hyperlink r:id="rId12" w:history="1">
        <w:r w:rsidRPr="00CD2327">
          <w:rPr>
            <w:rFonts w:eastAsia="Calibri"/>
            <w:color w:val="0000FF"/>
            <w:sz w:val="24"/>
            <w:szCs w:val="24"/>
            <w:u w:val="single"/>
          </w:rPr>
          <w:t>„PowerPoint“ pateiktis</w:t>
        </w:r>
      </w:hyperlink>
      <w:r w:rsidRPr="00CD2327">
        <w:rPr>
          <w:rFonts w:eastAsia="Calibri"/>
          <w:sz w:val="24"/>
          <w:szCs w:val="24"/>
        </w:rPr>
        <w:t>.</w:t>
      </w:r>
    </w:p>
    <w:p w14:paraId="31530B5F"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9E8040B" w14:textId="77777777" w:rsidR="00395294" w:rsidRPr="00CD2327" w:rsidRDefault="00395294" w:rsidP="00395294">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3" w:history="1">
        <w:r w:rsidRPr="00CD2327">
          <w:rPr>
            <w:rStyle w:val="Hyperlink"/>
            <w:rFonts w:eastAsia="Calibri"/>
            <w:sz w:val="24"/>
            <w:szCs w:val="24"/>
          </w:rPr>
          <w:t>auguste.leliene@lrmuitine.lt</w:t>
        </w:r>
      </w:hyperlink>
      <w:hyperlink r:id="rId14" w:history="1"/>
      <w:r w:rsidRPr="00CD2327">
        <w:rPr>
          <w:rFonts w:eastAsia="Calibri"/>
          <w:sz w:val="24"/>
          <w:szCs w:val="24"/>
        </w:rPr>
        <w:t xml:space="preserve">. </w:t>
      </w:r>
      <w:r w:rsidRPr="00CD2327">
        <w:rPr>
          <w:rFonts w:eastAsia="Calibri"/>
          <w:sz w:val="24"/>
          <w:szCs w:val="24"/>
          <w:lang w:eastAsia="lt-LT"/>
        </w:rPr>
        <w:t xml:space="preserve">Tokiu atveju teikėjas turėtų būti aktyvus ir įsitikinti, kad pateiktas slaptažodis laiku pasiekė adresatą (pavyzdžiui, susisiekęs su perkančiąja organizacija oficialiu jos telefonu ir (arba) kitais būdais). </w:t>
      </w:r>
    </w:p>
    <w:p w14:paraId="34EFED3E" w14:textId="77777777" w:rsidR="00395294" w:rsidRPr="00CD2327" w:rsidRDefault="00395294" w:rsidP="00395294">
      <w:pPr>
        <w:tabs>
          <w:tab w:val="left" w:pos="720"/>
        </w:tabs>
        <w:ind w:firstLine="567"/>
        <w:jc w:val="both"/>
        <w:rPr>
          <w:rFonts w:eastAsia="Calibri"/>
          <w:b/>
          <w:sz w:val="24"/>
          <w:szCs w:val="24"/>
        </w:rPr>
      </w:pPr>
      <w:r w:rsidRPr="00CD2327">
        <w:rPr>
          <w:rFonts w:eastAsia="Calibri"/>
          <w:sz w:val="24"/>
          <w:szCs w:val="24"/>
        </w:rPr>
        <w:t>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736D35CB" w14:textId="2FEE87F3" w:rsidR="00395294" w:rsidRPr="00CD2327" w:rsidRDefault="00395294" w:rsidP="00395294">
      <w:pPr>
        <w:tabs>
          <w:tab w:val="left" w:pos="720"/>
          <w:tab w:val="left" w:pos="1134"/>
        </w:tabs>
        <w:ind w:firstLine="567"/>
        <w:jc w:val="both"/>
        <w:rPr>
          <w:rFonts w:eastAsia="Calibri"/>
          <w:sz w:val="24"/>
          <w:szCs w:val="24"/>
        </w:rPr>
      </w:pPr>
      <w:r w:rsidRPr="00CD2327">
        <w:rPr>
          <w:rFonts w:eastAsia="Calibri"/>
          <w:sz w:val="24"/>
          <w:szCs w:val="24"/>
        </w:rPr>
        <w:lastRenderedPageBreak/>
        <w:t>6.9. Pasiūlym</w:t>
      </w:r>
      <w:r>
        <w:rPr>
          <w:rFonts w:eastAsia="Calibri"/>
          <w:sz w:val="24"/>
          <w:szCs w:val="24"/>
        </w:rPr>
        <w:t xml:space="preserve">as turi būti </w:t>
      </w:r>
      <w:r w:rsidRPr="00E22D57">
        <w:rPr>
          <w:rFonts w:eastAsia="Calibri"/>
          <w:sz w:val="24"/>
          <w:szCs w:val="24"/>
        </w:rPr>
        <w:t xml:space="preserve">pateiktas iki </w:t>
      </w:r>
      <w:r w:rsidRPr="00E22D57">
        <w:rPr>
          <w:rFonts w:eastAsia="Calibri"/>
          <w:b/>
          <w:bCs/>
          <w:i/>
          <w:iCs/>
          <w:color w:val="7030A0"/>
          <w:sz w:val="24"/>
          <w:szCs w:val="24"/>
        </w:rPr>
        <w:t>2025 m.</w:t>
      </w:r>
      <w:r w:rsidR="008175AE" w:rsidRPr="00E22D57">
        <w:rPr>
          <w:rFonts w:eastAsia="Calibri"/>
          <w:b/>
          <w:bCs/>
          <w:i/>
          <w:iCs/>
          <w:color w:val="7030A0"/>
          <w:sz w:val="24"/>
          <w:szCs w:val="24"/>
        </w:rPr>
        <w:t xml:space="preserve"> </w:t>
      </w:r>
      <w:r w:rsidR="00047260" w:rsidRPr="00E22D57">
        <w:rPr>
          <w:rFonts w:eastAsia="Calibri"/>
          <w:b/>
          <w:bCs/>
          <w:i/>
          <w:iCs/>
          <w:color w:val="7030A0"/>
          <w:sz w:val="24"/>
          <w:szCs w:val="24"/>
        </w:rPr>
        <w:t xml:space="preserve">birželio </w:t>
      </w:r>
      <w:r w:rsidR="00BD6FBD" w:rsidRPr="00E22D57">
        <w:rPr>
          <w:rFonts w:eastAsia="Calibri"/>
          <w:b/>
          <w:bCs/>
          <w:i/>
          <w:iCs/>
          <w:color w:val="7030A0"/>
          <w:sz w:val="24"/>
          <w:szCs w:val="24"/>
        </w:rPr>
        <w:t>1</w:t>
      </w:r>
      <w:r w:rsidR="00E22D57" w:rsidRPr="00E22D57">
        <w:rPr>
          <w:rFonts w:eastAsia="Calibri"/>
          <w:b/>
          <w:bCs/>
          <w:i/>
          <w:iCs/>
          <w:color w:val="7030A0"/>
          <w:sz w:val="24"/>
          <w:szCs w:val="24"/>
        </w:rPr>
        <w:t>1</w:t>
      </w:r>
      <w:r w:rsidRPr="00E22D57">
        <w:rPr>
          <w:rFonts w:eastAsia="Calibri"/>
          <w:b/>
          <w:bCs/>
          <w:i/>
          <w:iCs/>
          <w:color w:val="7030A0"/>
          <w:sz w:val="24"/>
          <w:szCs w:val="24"/>
        </w:rPr>
        <w:t xml:space="preserve"> d. 1</w:t>
      </w:r>
      <w:r w:rsidR="00E22D57" w:rsidRPr="00E22D57">
        <w:rPr>
          <w:rFonts w:eastAsia="Calibri"/>
          <w:b/>
          <w:bCs/>
          <w:i/>
          <w:iCs/>
          <w:color w:val="7030A0"/>
          <w:sz w:val="24"/>
          <w:szCs w:val="24"/>
        </w:rPr>
        <w:t>3</w:t>
      </w:r>
      <w:r w:rsidRPr="00E22D57">
        <w:rPr>
          <w:rFonts w:eastAsia="Calibri"/>
          <w:b/>
          <w:bCs/>
          <w:i/>
          <w:iCs/>
          <w:color w:val="7030A0"/>
          <w:sz w:val="24"/>
          <w:szCs w:val="24"/>
        </w:rPr>
        <w:t>:00</w:t>
      </w:r>
      <w:r w:rsidRPr="001F76E1">
        <w:rPr>
          <w:rFonts w:eastAsia="Calibri"/>
          <w:b/>
          <w:bCs/>
          <w:i/>
          <w:iCs/>
          <w:color w:val="7030A0"/>
          <w:sz w:val="24"/>
          <w:szCs w:val="24"/>
        </w:rPr>
        <w:t xml:space="preserve"> val. </w:t>
      </w:r>
      <w:r w:rsidRPr="001F76E1">
        <w:rPr>
          <w:rFonts w:eastAsia="Calibri"/>
          <w:sz w:val="24"/>
          <w:szCs w:val="24"/>
        </w:rPr>
        <w:t>Teikėjui</w:t>
      </w:r>
      <w:r w:rsidRPr="00CD2327">
        <w:rPr>
          <w:rFonts w:eastAsia="Calibri"/>
          <w:sz w:val="24"/>
          <w:szCs w:val="24"/>
        </w:rPr>
        <w:t xml:space="preserve"> CVP IS susirašinėjimo priemonėmis paprašius, perkančioji organizacija CVP IS susirašinėjimo priemonėmis patvirtina, kad Teikėjo pasiūlymas yra gautas ir nurodo gavimo dieną, valandą ir minutę.</w:t>
      </w:r>
    </w:p>
    <w:p w14:paraId="3FB59785" w14:textId="77777777" w:rsidR="00395294" w:rsidRPr="00CD2327" w:rsidRDefault="00395294" w:rsidP="00395294">
      <w:pPr>
        <w:tabs>
          <w:tab w:val="left" w:pos="567"/>
          <w:tab w:val="left" w:pos="709"/>
          <w:tab w:val="left" w:pos="851"/>
        </w:tabs>
        <w:ind w:firstLine="567"/>
        <w:jc w:val="both"/>
        <w:rPr>
          <w:rFonts w:eastAsia="Calibri"/>
          <w:color w:val="FF0000"/>
          <w:sz w:val="24"/>
          <w:szCs w:val="24"/>
        </w:rPr>
      </w:pPr>
      <w:r w:rsidRPr="00CD2327">
        <w:rPr>
          <w:rFonts w:eastAsia="Calibri"/>
          <w:color w:val="000000"/>
          <w:sz w:val="24"/>
          <w:szCs w:val="24"/>
        </w:rPr>
        <w:t xml:space="preserve">6.10. </w:t>
      </w:r>
      <w:r w:rsidRPr="00CD2327">
        <w:rPr>
          <w:rFonts w:eastAsia="Calibri"/>
          <w:b/>
          <w:bCs/>
          <w:i/>
          <w:iCs/>
          <w:color w:val="000000"/>
          <w:sz w:val="24"/>
          <w:szCs w:val="24"/>
        </w:rPr>
        <w:t xml:space="preserve">Pasiūlymas privalo būti pasirašytas </w:t>
      </w:r>
      <w:r w:rsidRPr="00CD2327">
        <w:rPr>
          <w:rFonts w:eastAsia="Calibri"/>
          <w:b/>
          <w:bCs/>
          <w:i/>
          <w:iCs/>
          <w:sz w:val="24"/>
          <w:szCs w:val="24"/>
        </w:rPr>
        <w:t>teikėjo vadovo arba jo įgalioto asmens.</w:t>
      </w:r>
      <w:r w:rsidRPr="00CD2327">
        <w:rPr>
          <w:rFonts w:eastAsia="Calibri"/>
          <w:sz w:val="24"/>
          <w:szCs w:val="24"/>
        </w:rPr>
        <w:t xml:space="preserve"> Perkančioji organizacija nereikalauja, kad pasiūlymas būtų pasirašytas kvalifikuotu elektroniniu parašu</w:t>
      </w:r>
      <w:r>
        <w:rPr>
          <w:rFonts w:eastAsia="Calibri"/>
          <w:sz w:val="24"/>
          <w:szCs w:val="24"/>
        </w:rPr>
        <w:t>.</w:t>
      </w:r>
    </w:p>
    <w:p w14:paraId="34829D03" w14:textId="77777777" w:rsidR="00395294" w:rsidRPr="00CD2327" w:rsidRDefault="00395294" w:rsidP="00395294">
      <w:pPr>
        <w:ind w:firstLine="567"/>
        <w:jc w:val="both"/>
        <w:rPr>
          <w:rFonts w:eastAsia="MS Mincho"/>
          <w:color w:val="000000"/>
          <w:sz w:val="24"/>
          <w:szCs w:val="24"/>
        </w:rPr>
      </w:pPr>
      <w:r w:rsidRPr="00CD2327">
        <w:rPr>
          <w:rFonts w:eastAsia="Calibri"/>
          <w:bCs/>
          <w:sz w:val="24"/>
          <w:szCs w:val="24"/>
        </w:rPr>
        <w:t xml:space="preserve">6.11. Teikėjo pasiūlymas bei kita korespondencija pateikiama lietuvių kalba. </w:t>
      </w:r>
      <w:r w:rsidRPr="00CD2327">
        <w:rPr>
          <w:rFonts w:eastAsia="Lucida Sans Unicode"/>
          <w:color w:val="000000"/>
          <w:spacing w:val="-4"/>
          <w:sz w:val="24"/>
          <w:szCs w:val="24"/>
        </w:rPr>
        <w:t xml:space="preserve">Jei atitinkami dokumentai yra išduoti kita, </w:t>
      </w:r>
      <w:r w:rsidRPr="00CD2327">
        <w:rPr>
          <w:rFonts w:eastAsia="Lucida Sans Unicode"/>
          <w:spacing w:val="-4"/>
          <w:sz w:val="24"/>
          <w:szCs w:val="24"/>
        </w:rPr>
        <w:t>nei reikalaujama kalba, turi būti pateiktos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teikėjo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11CE51D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6.12. Teikėjai pasiūlyme turi </w:t>
      </w:r>
      <w:r w:rsidRPr="00CD2327">
        <w:rPr>
          <w:rFonts w:eastAsia="Calibri"/>
          <w:b/>
          <w:bCs/>
          <w:i/>
          <w:iCs/>
          <w:sz w:val="24"/>
          <w:szCs w:val="24"/>
        </w:rPr>
        <w:t>nurodyti,</w:t>
      </w:r>
      <w:r w:rsidRPr="00CD2327">
        <w:rPr>
          <w:rFonts w:eastAsia="Calibri"/>
          <w:sz w:val="24"/>
          <w:szCs w:val="24"/>
        </w:rPr>
        <w:t xml:space="preserve"> </w:t>
      </w:r>
      <w:r w:rsidRPr="00CD2327">
        <w:rPr>
          <w:rFonts w:eastAsia="Calibri"/>
          <w:b/>
          <w:bCs/>
          <w:i/>
          <w:iCs/>
          <w:sz w:val="24"/>
          <w:szCs w:val="24"/>
        </w:rPr>
        <w:t>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teikėjo pateiktos informacijos, kurią teikėjas nurodė kaip konfidencialią. </w:t>
      </w:r>
    </w:p>
    <w:p w14:paraId="3325443F" w14:textId="77777777" w:rsidR="00395294" w:rsidRPr="00CD2327" w:rsidRDefault="00395294" w:rsidP="00395294">
      <w:pPr>
        <w:ind w:firstLine="567"/>
        <w:jc w:val="both"/>
        <w:rPr>
          <w:rFonts w:eastAsia="Calibri"/>
          <w:sz w:val="24"/>
          <w:szCs w:val="24"/>
        </w:rPr>
      </w:pPr>
      <w:r w:rsidRPr="00CD2327">
        <w:rPr>
          <w:rFonts w:eastAsia="Calibri"/>
          <w:sz w:val="24"/>
          <w:szCs w:val="24"/>
        </w:rPr>
        <w:t>Informacija, kurią viešai skelbti įpareigoja Lietuvos Respublikos įstatymai, negali būti Teikėjo nurodoma kaip konfidenciali, todėl, Teikėjui nurodžius tokią informaciją kaip konfidencialią, perkančioji organizacija turi teisę ją skelbti. Perkančioji organizacija neatsako už konfidencialios informacijos paviešinimą, kuri Teikėjo nebuvo nurodyta kaip konfidenciali.</w:t>
      </w:r>
    </w:p>
    <w:p w14:paraId="37B7FAC1" w14:textId="77777777" w:rsidR="00395294" w:rsidRPr="00CD2327" w:rsidRDefault="00395294" w:rsidP="00395294">
      <w:pPr>
        <w:ind w:firstLine="709"/>
        <w:jc w:val="both"/>
        <w:rPr>
          <w:rFonts w:eastAsia="Calibri"/>
          <w:color w:val="000000"/>
          <w:sz w:val="24"/>
          <w:szCs w:val="24"/>
        </w:rPr>
      </w:pPr>
      <w:r w:rsidRPr="00CD2327">
        <w:rPr>
          <w:rFonts w:eastAsia="Calibri"/>
          <w:sz w:val="24"/>
          <w:szCs w:val="24"/>
        </w:rPr>
        <w:t>Visas Teikėjo pasiūlymas ir paraiška negali būti laikomi konfidencialia informacija, tačiau Teikėjas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281B9E19" w14:textId="77777777" w:rsidR="00395294" w:rsidRPr="00CD2327" w:rsidRDefault="00395294" w:rsidP="00395294">
      <w:pPr>
        <w:shd w:val="clear" w:color="auto" w:fill="FFFFFF"/>
        <w:ind w:firstLine="709"/>
        <w:jc w:val="both"/>
        <w:rPr>
          <w:color w:val="000000"/>
          <w:sz w:val="24"/>
          <w:szCs w:val="24"/>
        </w:rPr>
      </w:pPr>
      <w:r w:rsidRPr="00CD2327">
        <w:rPr>
          <w:sz w:val="24"/>
          <w:szCs w:val="24"/>
        </w:rPr>
        <w:t>Jeigu perkančiajai organizacijai kils abejonių dėl Teikėjo pasiūlyme nurodytos informacijos konfidencialumo, ji prašys Teikėjo įrodyti, kad nurodyta informacija yra konfidenciali. Jeigu Teikėjas per perkančiosios organizacijos nurodytą terminą, kuris negali būti trumpesnis kaip 3 (trys) darbo dienos, nepateiks tokių įrodymų arba pateiks netinkamus įrodymus, perkančioji organizacija laikys, kad tokia informacija yra nekonfidenciali.</w:t>
      </w:r>
    </w:p>
    <w:p w14:paraId="468CF2B5"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CD2327">
        <w:rPr>
          <w:rFonts w:eastAsia="Calibri"/>
          <w:b/>
          <w:bCs/>
          <w:i/>
          <w:iCs/>
          <w:color w:val="000000"/>
          <w:sz w:val="24"/>
          <w:szCs w:val="24"/>
        </w:rPr>
        <w:t xml:space="preserve">Pasiūlymas turi galioti ne trumpiau kaip 120 (vienas šimtas dvidešimt) dienų nuo pasiūlymų pateikimo termino pabaigos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2847EA7D"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teikėjai pratęstų jų galiojimą iki konkrečiai nurodyto laiko. Teikėjas CVP IS priemonėmis gali atmesti tokį prašymą. Teikėjo, nesutikusio pratęsti pasiūlymo galiojimą, pasiūlymas bus atmestas.</w:t>
      </w:r>
    </w:p>
    <w:p w14:paraId="69FB83FE" w14:textId="77777777" w:rsidR="00395294" w:rsidRPr="00CD2327" w:rsidRDefault="00395294" w:rsidP="00395294">
      <w:pPr>
        <w:ind w:firstLine="567"/>
        <w:jc w:val="both"/>
        <w:rPr>
          <w:rFonts w:eastAsia="Calibri"/>
          <w:color w:val="000000"/>
          <w:sz w:val="24"/>
          <w:szCs w:val="24"/>
        </w:rPr>
      </w:pPr>
      <w:r w:rsidRPr="00CD2327">
        <w:rPr>
          <w:rFonts w:eastAsia="Calibri"/>
          <w:color w:val="000000"/>
          <w:sz w:val="24"/>
          <w:szCs w:val="24"/>
        </w:rPr>
        <w:t>6.15. Perkančioji organizacija turi teisę pratęsti pasiūlymų pateikimo terminą.</w:t>
      </w:r>
      <w:r w:rsidRPr="00F03BAF">
        <w:rPr>
          <w:rFonts w:eastAsia="Calibri"/>
          <w:sz w:val="24"/>
          <w:szCs w:val="24"/>
        </w:rPr>
        <w:t xml:space="preserve"> </w:t>
      </w:r>
      <w:r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71038528" w14:textId="77777777" w:rsidR="00395294" w:rsidRPr="00CD2327" w:rsidRDefault="00395294" w:rsidP="00395294">
      <w:pPr>
        <w:ind w:firstLine="567"/>
        <w:jc w:val="both"/>
        <w:rPr>
          <w:sz w:val="24"/>
          <w:szCs w:val="24"/>
          <w:lang w:eastAsia="lt-LT"/>
        </w:rPr>
      </w:pPr>
      <w:r w:rsidRPr="00CD2327">
        <w:rPr>
          <w:sz w:val="24"/>
          <w:szCs w:val="24"/>
          <w:lang w:eastAsia="lt-LT"/>
        </w:rPr>
        <w:t>6.16. Perkančioji organizacija privalo pratęsti pasiūlymų pateikimo terminą, kad visi pirkime norintys dalyvauti teikėjai turėtų galimybę susipažinti su visa pasiūlymui parengti reikalinga informacija, šiais atvejais:</w:t>
      </w:r>
    </w:p>
    <w:p w14:paraId="2F18403A" w14:textId="77777777" w:rsidR="00395294" w:rsidRPr="00CD2327" w:rsidRDefault="00395294" w:rsidP="00395294">
      <w:pPr>
        <w:ind w:firstLine="567"/>
        <w:jc w:val="both"/>
        <w:rPr>
          <w:sz w:val="24"/>
          <w:szCs w:val="24"/>
          <w:lang w:eastAsia="lt-LT"/>
        </w:rPr>
      </w:pPr>
      <w:r w:rsidRPr="00CD2327">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5064ABBD" w14:textId="77777777" w:rsidR="00395294" w:rsidRDefault="00395294" w:rsidP="00395294">
      <w:pPr>
        <w:ind w:firstLine="284"/>
        <w:jc w:val="both"/>
        <w:rPr>
          <w:sz w:val="24"/>
          <w:szCs w:val="24"/>
          <w:lang w:eastAsia="lt-LT"/>
        </w:rPr>
      </w:pPr>
      <w:r w:rsidRPr="00CD2327">
        <w:rPr>
          <w:sz w:val="24"/>
          <w:szCs w:val="24"/>
          <w:lang w:eastAsia="lt-LT"/>
        </w:rPr>
        <w:t xml:space="preserve">     6.16.2. jeigu buvo padaryta reikšmingų pirkimo dokumentų pakeitimų.</w:t>
      </w:r>
    </w:p>
    <w:p w14:paraId="38C1BE18" w14:textId="77777777" w:rsidR="00A60C8E" w:rsidRDefault="00A60C8E" w:rsidP="00395294">
      <w:pPr>
        <w:ind w:firstLine="284"/>
        <w:jc w:val="both"/>
        <w:rPr>
          <w:sz w:val="24"/>
          <w:szCs w:val="24"/>
          <w:lang w:eastAsia="lt-LT"/>
        </w:rPr>
      </w:pPr>
    </w:p>
    <w:p w14:paraId="3C1B5B3E" w14:textId="77777777" w:rsidR="00A60C8E" w:rsidRDefault="00A60C8E" w:rsidP="00395294">
      <w:pPr>
        <w:ind w:firstLine="284"/>
        <w:jc w:val="both"/>
        <w:rPr>
          <w:sz w:val="24"/>
          <w:szCs w:val="24"/>
          <w:lang w:eastAsia="lt-LT"/>
        </w:rPr>
      </w:pPr>
    </w:p>
    <w:p w14:paraId="04274876" w14:textId="77777777" w:rsidR="00A60C8E" w:rsidRDefault="00A60C8E" w:rsidP="00395294">
      <w:pPr>
        <w:ind w:firstLine="284"/>
        <w:jc w:val="both"/>
        <w:rPr>
          <w:sz w:val="24"/>
          <w:szCs w:val="24"/>
          <w:lang w:eastAsia="lt-LT"/>
        </w:rPr>
      </w:pPr>
    </w:p>
    <w:p w14:paraId="729DEFE9" w14:textId="77777777" w:rsidR="00A60C8E" w:rsidRDefault="00A60C8E" w:rsidP="00395294">
      <w:pPr>
        <w:ind w:firstLine="284"/>
        <w:jc w:val="both"/>
        <w:rPr>
          <w:sz w:val="24"/>
          <w:szCs w:val="24"/>
          <w:lang w:eastAsia="lt-LT"/>
        </w:rPr>
      </w:pPr>
    </w:p>
    <w:p w14:paraId="7FB6CBBB" w14:textId="77777777" w:rsidR="00A60C8E" w:rsidRDefault="00A60C8E" w:rsidP="00395294">
      <w:pPr>
        <w:ind w:firstLine="284"/>
        <w:jc w:val="both"/>
        <w:rPr>
          <w:sz w:val="24"/>
          <w:szCs w:val="24"/>
          <w:lang w:eastAsia="lt-LT"/>
        </w:rPr>
      </w:pPr>
    </w:p>
    <w:p w14:paraId="40CB6FAB" w14:textId="77777777" w:rsidR="00A60C8E" w:rsidRPr="00CD2327" w:rsidRDefault="00A60C8E" w:rsidP="00395294">
      <w:pPr>
        <w:ind w:firstLine="284"/>
        <w:jc w:val="both"/>
        <w:rPr>
          <w:sz w:val="24"/>
          <w:szCs w:val="24"/>
          <w:lang w:eastAsia="lt-LT"/>
        </w:rPr>
      </w:pPr>
    </w:p>
    <w:p w14:paraId="411D541E" w14:textId="7F46F5E9" w:rsidR="00395294" w:rsidRPr="00CD2327" w:rsidRDefault="00395294" w:rsidP="00395294">
      <w:pPr>
        <w:widowControl w:val="0"/>
        <w:shd w:val="clear" w:color="auto" w:fill="E7E6E6"/>
        <w:tabs>
          <w:tab w:val="left" w:pos="567"/>
        </w:tabs>
        <w:ind w:firstLine="284"/>
        <w:jc w:val="both"/>
        <w:rPr>
          <w:rFonts w:eastAsia="Calibri"/>
          <w:iCs/>
          <w:color w:val="000000"/>
          <w:sz w:val="24"/>
          <w:szCs w:val="24"/>
        </w:rPr>
      </w:pPr>
      <w:r w:rsidRPr="00CD2327">
        <w:rPr>
          <w:rFonts w:eastAsia="Calibri"/>
          <w:color w:val="000000"/>
          <w:sz w:val="24"/>
          <w:szCs w:val="24"/>
        </w:rPr>
        <w:lastRenderedPageBreak/>
        <w:tab/>
      </w:r>
      <w:r w:rsidRPr="004C6113">
        <w:rPr>
          <w:rFonts w:eastAsia="Calibri"/>
          <w:color w:val="000000"/>
          <w:sz w:val="24"/>
          <w:szCs w:val="24"/>
          <w:highlight w:val="lightGray"/>
        </w:rPr>
        <w:t xml:space="preserve">6.17. </w:t>
      </w:r>
      <w:r w:rsidRPr="004C6113">
        <w:rPr>
          <w:rFonts w:eastAsia="Calibri"/>
          <w:b/>
          <w:bCs/>
          <w:color w:val="FF0000"/>
          <w:sz w:val="24"/>
          <w:szCs w:val="24"/>
          <w:highlight w:val="lightGray"/>
        </w:rPr>
        <w:t xml:space="preserve">!!! </w:t>
      </w:r>
      <w:r w:rsidRPr="004C6113">
        <w:rPr>
          <w:rFonts w:eastAsia="Calibri"/>
          <w:b/>
          <w:bCs/>
          <w:iCs/>
          <w:sz w:val="24"/>
          <w:szCs w:val="24"/>
          <w:highlight w:val="lightGray"/>
          <w:u w:val="single"/>
        </w:rPr>
        <w:t>Pasiūlymą sudaro</w:t>
      </w:r>
      <w:r w:rsidRPr="00CD2327">
        <w:rPr>
          <w:rFonts w:eastAsia="Calibri"/>
          <w:iCs/>
          <w:color w:val="000000"/>
          <w:sz w:val="24"/>
          <w:szCs w:val="24"/>
        </w:rPr>
        <w:t xml:space="preserve"> Teikėjo pateiktų duomenų, dokumentų </w:t>
      </w:r>
      <w:bookmarkStart w:id="25" w:name="_Hlk515277337"/>
      <w:r w:rsidRPr="00CD2327">
        <w:rPr>
          <w:rFonts w:eastAsia="Calibri"/>
          <w:iCs/>
          <w:color w:val="000000"/>
          <w:sz w:val="24"/>
          <w:szCs w:val="24"/>
        </w:rPr>
        <w:t>elektroninėje formoje ir atsakymų CVP IS priemonėmis visuma (perkančioji organizacija pasilieka sau teisę pareikalauti dokumentų originalų), susidedanti iš:</w:t>
      </w:r>
    </w:p>
    <w:bookmarkEnd w:id="25"/>
    <w:p w14:paraId="1D30D04D" w14:textId="58D0071F" w:rsidR="00395294" w:rsidRPr="00CD2327" w:rsidRDefault="00395294" w:rsidP="00395294">
      <w:pPr>
        <w:widowControl w:val="0"/>
        <w:shd w:val="clear" w:color="auto" w:fill="E7E6E6"/>
        <w:tabs>
          <w:tab w:val="left" w:pos="567"/>
        </w:tabs>
        <w:ind w:firstLine="142"/>
        <w:jc w:val="both"/>
        <w:rPr>
          <w:rFonts w:eastAsia="Calibri"/>
          <w:iCs/>
          <w:color w:val="000000"/>
          <w:sz w:val="24"/>
          <w:szCs w:val="24"/>
        </w:rPr>
      </w:pPr>
      <w:r w:rsidRPr="00C22253">
        <w:rPr>
          <w:rFonts w:eastAsia="Calibri"/>
          <w:i/>
          <w:color w:val="000000"/>
          <w:sz w:val="24"/>
          <w:szCs w:val="24"/>
        </w:rPr>
        <w:t xml:space="preserve">     </w:t>
      </w:r>
      <w:r w:rsidRPr="00C22253">
        <w:rPr>
          <w:rFonts w:eastAsia="Calibri"/>
          <w:b/>
          <w:bCs/>
          <w:i/>
          <w:color w:val="000000"/>
          <w:sz w:val="24"/>
          <w:szCs w:val="24"/>
        </w:rPr>
        <w:t xml:space="preserve">  6.17.1. pasirašyt</w:t>
      </w:r>
      <w:r w:rsidR="00FB3F26">
        <w:rPr>
          <w:rFonts w:eastAsia="Calibri"/>
          <w:b/>
          <w:bCs/>
          <w:i/>
          <w:color w:val="000000"/>
          <w:sz w:val="24"/>
          <w:szCs w:val="24"/>
        </w:rPr>
        <w:t>os</w:t>
      </w:r>
      <w:r w:rsidRPr="00C22253">
        <w:rPr>
          <w:rFonts w:eastAsia="Calibri"/>
          <w:b/>
          <w:bCs/>
          <w:i/>
          <w:color w:val="000000"/>
          <w:sz w:val="24"/>
          <w:szCs w:val="24"/>
        </w:rPr>
        <w:t xml:space="preserve"> užpildyt</w:t>
      </w:r>
      <w:r w:rsidR="00FB3F26">
        <w:rPr>
          <w:rFonts w:eastAsia="Calibri"/>
          <w:b/>
          <w:bCs/>
          <w:i/>
          <w:color w:val="000000"/>
          <w:sz w:val="24"/>
          <w:szCs w:val="24"/>
        </w:rPr>
        <w:t>os</w:t>
      </w:r>
      <w:r w:rsidRPr="00C22253">
        <w:rPr>
          <w:rFonts w:eastAsia="Calibri"/>
          <w:b/>
          <w:bCs/>
          <w:i/>
          <w:color w:val="000000"/>
          <w:sz w:val="24"/>
          <w:szCs w:val="24"/>
        </w:rPr>
        <w:t xml:space="preserve"> pasiūlymo form</w:t>
      </w:r>
      <w:r w:rsidR="00FB3F26">
        <w:rPr>
          <w:rFonts w:eastAsia="Calibri"/>
          <w:b/>
          <w:bCs/>
          <w:i/>
          <w:color w:val="000000"/>
          <w:sz w:val="24"/>
          <w:szCs w:val="24"/>
        </w:rPr>
        <w:t>os</w:t>
      </w:r>
      <w:r w:rsidRPr="00CD2327">
        <w:rPr>
          <w:rFonts w:eastAsia="Calibri"/>
          <w:b/>
          <w:bCs/>
          <w:iCs/>
          <w:color w:val="000000"/>
          <w:sz w:val="24"/>
          <w:szCs w:val="24"/>
        </w:rPr>
        <w:t xml:space="preserve"> </w:t>
      </w:r>
      <w:r w:rsidRPr="00CD2327">
        <w:rPr>
          <w:rFonts w:eastAsia="Calibri"/>
          <w:iCs/>
          <w:color w:val="000000"/>
          <w:sz w:val="24"/>
          <w:szCs w:val="24"/>
        </w:rPr>
        <w:t>(</w:t>
      </w:r>
      <w:bookmarkStart w:id="26" w:name="_Hlk520202738"/>
      <w:r w:rsidRPr="00CD2327">
        <w:rPr>
          <w:rFonts w:eastAsia="Calibri"/>
          <w:iCs/>
          <w:color w:val="000000"/>
          <w:sz w:val="24"/>
          <w:szCs w:val="24"/>
        </w:rPr>
        <w:t>Apklausos sąlygų 2 priedas</w:t>
      </w:r>
      <w:bookmarkEnd w:id="26"/>
      <w:r w:rsidRPr="00CD2327">
        <w:rPr>
          <w:rFonts w:eastAsia="Calibri"/>
          <w:iCs/>
          <w:color w:val="000000"/>
          <w:sz w:val="24"/>
          <w:szCs w:val="24"/>
        </w:rPr>
        <w:t xml:space="preserve">); </w:t>
      </w:r>
    </w:p>
    <w:p w14:paraId="74B3E5CC" w14:textId="0DAEA652" w:rsidR="00395294" w:rsidRPr="00CD2327" w:rsidRDefault="00395294" w:rsidP="00395294">
      <w:pPr>
        <w:shd w:val="clear" w:color="auto" w:fill="E7E6E6"/>
        <w:tabs>
          <w:tab w:val="left" w:pos="709"/>
          <w:tab w:val="left" w:pos="993"/>
        </w:tabs>
        <w:ind w:firstLine="567"/>
        <w:jc w:val="both"/>
        <w:rPr>
          <w:rFonts w:eastAsia="Calibri"/>
          <w:sz w:val="24"/>
          <w:szCs w:val="24"/>
        </w:rPr>
      </w:pPr>
      <w:r w:rsidRPr="00C22253">
        <w:rPr>
          <w:rFonts w:eastAsia="Calibri"/>
          <w:b/>
          <w:bCs/>
          <w:i/>
          <w:color w:val="000000"/>
          <w:sz w:val="24"/>
          <w:szCs w:val="24"/>
        </w:rPr>
        <w:t>6.17.2</w:t>
      </w:r>
      <w:bookmarkStart w:id="27" w:name="_Hlk515279919"/>
      <w:r w:rsidRPr="00C22253">
        <w:rPr>
          <w:rFonts w:eastAsia="Calibri"/>
          <w:b/>
          <w:bCs/>
          <w:i/>
          <w:color w:val="000000"/>
          <w:sz w:val="24"/>
          <w:szCs w:val="24"/>
        </w:rPr>
        <w:t>. įgaliojim</w:t>
      </w:r>
      <w:r w:rsidR="00FB3F26">
        <w:rPr>
          <w:rFonts w:eastAsia="Calibri"/>
          <w:b/>
          <w:bCs/>
          <w:i/>
          <w:color w:val="000000"/>
          <w:sz w:val="24"/>
          <w:szCs w:val="24"/>
        </w:rPr>
        <w:t>o</w:t>
      </w:r>
      <w:r w:rsidRPr="00C22253">
        <w:rPr>
          <w:rFonts w:eastAsia="Calibri"/>
          <w:b/>
          <w:bCs/>
          <w:i/>
          <w:color w:val="000000"/>
          <w:sz w:val="24"/>
          <w:szCs w:val="24"/>
        </w:rPr>
        <w:t xml:space="preserve"> pasirašyti pasiūlymą</w:t>
      </w:r>
      <w:r w:rsidRPr="00CD2327">
        <w:rPr>
          <w:rFonts w:eastAsia="Calibri"/>
          <w:color w:val="000000"/>
          <w:sz w:val="24"/>
          <w:szCs w:val="24"/>
        </w:rPr>
        <w:t xml:space="preserve"> ir (ar) atskirus jo dokumentus (</w:t>
      </w:r>
      <w:r w:rsidRPr="00CD2327">
        <w:rPr>
          <w:rFonts w:eastAsia="Calibri"/>
          <w:i/>
          <w:color w:val="000000"/>
          <w:sz w:val="24"/>
          <w:szCs w:val="24"/>
        </w:rPr>
        <w:t>jei pasiūlymą teikia jungtinės veiklos sutarties pagrindu veikianti ūkio subjektų grupė, įgaliojimas turi būti jungtinės veiklos sutartyje</w:t>
      </w:r>
      <w:r w:rsidRPr="00CD2327">
        <w:rPr>
          <w:rFonts w:eastAsia="Calibri"/>
          <w:color w:val="000000"/>
          <w:sz w:val="24"/>
          <w:szCs w:val="24"/>
        </w:rPr>
        <w:t xml:space="preserve">), </w:t>
      </w:r>
      <w:r w:rsidRPr="00CD2327">
        <w:rPr>
          <w:rFonts w:eastAsia="Calibri"/>
          <w:sz w:val="24"/>
          <w:szCs w:val="24"/>
        </w:rPr>
        <w:t>taikoma, jei pasiūlymą pasirašo ir (ar) pateikia ne vadovas;</w:t>
      </w:r>
    </w:p>
    <w:p w14:paraId="3483BC6B" w14:textId="70741C6E" w:rsidR="00395294" w:rsidRPr="00CD2327" w:rsidRDefault="00395294" w:rsidP="00395294">
      <w:pPr>
        <w:shd w:val="clear" w:color="auto" w:fill="E7E6E6"/>
        <w:tabs>
          <w:tab w:val="left" w:pos="709"/>
          <w:tab w:val="left" w:pos="993"/>
        </w:tabs>
        <w:ind w:firstLine="567"/>
        <w:jc w:val="both"/>
        <w:rPr>
          <w:rFonts w:eastAsia="Calibri"/>
          <w:iCs/>
          <w:sz w:val="24"/>
          <w:szCs w:val="24"/>
          <w:lang w:eastAsia="lt-LT"/>
        </w:rPr>
      </w:pPr>
      <w:bookmarkStart w:id="28" w:name="_Hlk515279963"/>
      <w:bookmarkEnd w:id="27"/>
      <w:r w:rsidRPr="00C22253">
        <w:rPr>
          <w:rFonts w:eastAsia="Calibri"/>
          <w:b/>
          <w:bCs/>
          <w:i/>
          <w:sz w:val="24"/>
          <w:szCs w:val="24"/>
        </w:rPr>
        <w:t xml:space="preserve">6.17.3. </w:t>
      </w:r>
      <w:bookmarkEnd w:id="28"/>
      <w:r w:rsidRPr="00C22253">
        <w:rPr>
          <w:rFonts w:eastAsia="Calibri"/>
          <w:b/>
          <w:bCs/>
          <w:i/>
          <w:color w:val="000000"/>
          <w:sz w:val="24"/>
          <w:szCs w:val="24"/>
        </w:rPr>
        <w:t>pasirašyt</w:t>
      </w:r>
      <w:r w:rsidR="00FB3F26">
        <w:rPr>
          <w:rFonts w:eastAsia="Calibri"/>
          <w:b/>
          <w:bCs/>
          <w:i/>
          <w:color w:val="000000"/>
          <w:sz w:val="24"/>
          <w:szCs w:val="24"/>
        </w:rPr>
        <w:t>os</w:t>
      </w:r>
      <w:r w:rsidRPr="00C22253">
        <w:rPr>
          <w:rFonts w:eastAsia="Calibri"/>
          <w:b/>
          <w:bCs/>
          <w:i/>
          <w:color w:val="000000"/>
          <w:sz w:val="24"/>
          <w:szCs w:val="24"/>
        </w:rPr>
        <w:t xml:space="preserve"> jungtinės veiklos sutarties skaitmeninė</w:t>
      </w:r>
      <w:r w:rsidR="00FB3F26">
        <w:rPr>
          <w:rFonts w:eastAsia="Calibri"/>
          <w:b/>
          <w:bCs/>
          <w:i/>
          <w:color w:val="000000"/>
          <w:sz w:val="24"/>
          <w:szCs w:val="24"/>
        </w:rPr>
        <w:t>s</w:t>
      </w:r>
      <w:r w:rsidRPr="00C22253">
        <w:rPr>
          <w:rFonts w:eastAsia="Calibri"/>
          <w:b/>
          <w:bCs/>
          <w:i/>
          <w:color w:val="000000"/>
          <w:sz w:val="24"/>
          <w:szCs w:val="24"/>
        </w:rPr>
        <w:t xml:space="preserve"> kopij</w:t>
      </w:r>
      <w:r w:rsidR="00FB3F26">
        <w:rPr>
          <w:rFonts w:eastAsia="Calibri"/>
          <w:b/>
          <w:bCs/>
          <w:i/>
          <w:color w:val="000000"/>
          <w:sz w:val="24"/>
          <w:szCs w:val="24"/>
        </w:rPr>
        <w:t>os</w:t>
      </w:r>
      <w:r w:rsidRPr="00CD2327">
        <w:rPr>
          <w:rFonts w:eastAsia="Calibri"/>
          <w:iCs/>
          <w:color w:val="000000"/>
          <w:sz w:val="24"/>
          <w:szCs w:val="24"/>
        </w:rPr>
        <w:t xml:space="preserve"> (</w:t>
      </w:r>
      <w:r w:rsidRPr="00CD2327">
        <w:rPr>
          <w:rFonts w:eastAsia="Calibri"/>
          <w:i/>
          <w:iCs/>
          <w:color w:val="000000"/>
          <w:sz w:val="24"/>
          <w:szCs w:val="24"/>
        </w:rPr>
        <w:t>j</w:t>
      </w:r>
      <w:r w:rsidRPr="00CD2327">
        <w:rPr>
          <w:rFonts w:eastAsia="Calibri"/>
          <w:i/>
          <w:color w:val="000000"/>
          <w:sz w:val="24"/>
          <w:szCs w:val="24"/>
        </w:rPr>
        <w:t>ei pirkimo procedūrose dalyvauja ūkio subjektų grupė</w:t>
      </w:r>
      <w:r w:rsidRPr="00CD2327">
        <w:rPr>
          <w:rFonts w:eastAsia="Calibri"/>
          <w:color w:val="000000"/>
          <w:sz w:val="24"/>
          <w:szCs w:val="24"/>
        </w:rPr>
        <w:t>)</w:t>
      </w:r>
      <w:r w:rsidRPr="00CD2327">
        <w:rPr>
          <w:rFonts w:eastAsia="Calibri"/>
          <w:iCs/>
          <w:color w:val="000000"/>
          <w:sz w:val="24"/>
          <w:szCs w:val="24"/>
        </w:rPr>
        <w:t xml:space="preserve">; </w:t>
      </w:r>
    </w:p>
    <w:p w14:paraId="3CE031B5" w14:textId="5F10E9AB" w:rsidR="00395294" w:rsidRDefault="00395294" w:rsidP="00395294">
      <w:pPr>
        <w:shd w:val="clear" w:color="auto" w:fill="E7E6E6"/>
        <w:ind w:firstLine="567"/>
        <w:jc w:val="both"/>
        <w:rPr>
          <w:rFonts w:eastAsia="Calibri"/>
          <w:sz w:val="24"/>
          <w:szCs w:val="24"/>
        </w:rPr>
      </w:pPr>
      <w:r w:rsidRPr="00C22253">
        <w:rPr>
          <w:rFonts w:eastAsia="Calibri"/>
          <w:b/>
          <w:bCs/>
          <w:i/>
          <w:sz w:val="24"/>
          <w:szCs w:val="24"/>
          <w:lang w:eastAsia="lt-LT"/>
        </w:rPr>
        <w:t>6.17.4. jei teikėjas pasitelkia ūkio subjektus, kurių pajėgumais remiasi</w:t>
      </w:r>
      <w:r w:rsidRPr="00CD2327">
        <w:rPr>
          <w:rFonts w:eastAsia="Calibri"/>
          <w:b/>
          <w:bCs/>
          <w:iCs/>
          <w:sz w:val="24"/>
          <w:szCs w:val="24"/>
          <w:lang w:eastAsia="lt-LT"/>
        </w:rPr>
        <w:t xml:space="preserve"> – </w:t>
      </w:r>
      <w:r w:rsidRPr="001D7810">
        <w:rPr>
          <w:rFonts w:eastAsia="Calibri"/>
          <w:b/>
          <w:bCs/>
          <w:i/>
          <w:iCs/>
          <w:sz w:val="24"/>
          <w:szCs w:val="24"/>
        </w:rPr>
        <w:t>įrodym</w:t>
      </w:r>
      <w:r w:rsidR="00FB3F26">
        <w:rPr>
          <w:rFonts w:eastAsia="Calibri"/>
          <w:b/>
          <w:bCs/>
          <w:i/>
          <w:iCs/>
          <w:sz w:val="24"/>
          <w:szCs w:val="24"/>
        </w:rPr>
        <w:t>ų</w:t>
      </w:r>
      <w:r w:rsidRPr="001D7810">
        <w:rPr>
          <w:rFonts w:eastAsia="Calibri"/>
          <w:i/>
          <w:iCs/>
          <w:sz w:val="24"/>
          <w:szCs w:val="24"/>
        </w:rPr>
        <w:t>,</w:t>
      </w:r>
      <w:r w:rsidRPr="00CD2327">
        <w:rPr>
          <w:rFonts w:eastAsia="Calibri"/>
          <w:sz w:val="24"/>
          <w:szCs w:val="24"/>
        </w:rPr>
        <w:t xml:space="preserve"> kad šie ištekliai bus prieinami per visą sutartinių įsipareigojimų vykdymo laikotarpį, ir ūkio subjekto sutikim</w:t>
      </w:r>
      <w:r w:rsidR="00FB3F26">
        <w:rPr>
          <w:rFonts w:eastAsia="Calibri"/>
          <w:sz w:val="24"/>
          <w:szCs w:val="24"/>
        </w:rPr>
        <w:t>o</w:t>
      </w:r>
      <w:r w:rsidRPr="00CD2327">
        <w:rPr>
          <w:rFonts w:eastAsia="Calibri"/>
          <w:sz w:val="24"/>
          <w:szCs w:val="24"/>
        </w:rPr>
        <w:t xml:space="preserve"> būti įtrauktam į teikėjo pasiūlymą; </w:t>
      </w:r>
    </w:p>
    <w:p w14:paraId="248EAD9B" w14:textId="787191F7" w:rsidR="00D93CC2" w:rsidRPr="00D93CC2" w:rsidRDefault="00A03D06" w:rsidP="00D93CC2">
      <w:pPr>
        <w:shd w:val="clear" w:color="auto" w:fill="EDEDED"/>
        <w:ind w:firstLine="567"/>
        <w:jc w:val="both"/>
        <w:rPr>
          <w:rFonts w:eastAsia="Calibri"/>
          <w:sz w:val="24"/>
          <w:szCs w:val="24"/>
        </w:rPr>
      </w:pPr>
      <w:r w:rsidRPr="00C22253">
        <w:rPr>
          <w:rFonts w:eastAsia="Calibri"/>
          <w:b/>
          <w:bCs/>
          <w:i/>
          <w:sz w:val="24"/>
          <w:szCs w:val="24"/>
          <w:lang w:eastAsia="lt-LT"/>
        </w:rPr>
        <w:t>6.17.</w:t>
      </w:r>
      <w:r>
        <w:rPr>
          <w:rFonts w:eastAsia="Calibri"/>
          <w:b/>
          <w:bCs/>
          <w:i/>
          <w:sz w:val="24"/>
          <w:szCs w:val="24"/>
          <w:lang w:eastAsia="lt-LT"/>
        </w:rPr>
        <w:t>5.</w:t>
      </w:r>
      <w:r w:rsidR="00D93CC2">
        <w:rPr>
          <w:rFonts w:eastAsia="Calibri"/>
          <w:b/>
          <w:bCs/>
          <w:i/>
          <w:sz w:val="24"/>
          <w:szCs w:val="24"/>
          <w:lang w:eastAsia="lt-LT"/>
        </w:rPr>
        <w:t xml:space="preserve"> </w:t>
      </w:r>
      <w:r w:rsidR="00D93CC2" w:rsidRPr="00D93CC2">
        <w:rPr>
          <w:rFonts w:eastAsia="Calibri"/>
          <w:b/>
          <w:bCs/>
          <w:i/>
          <w:iCs/>
          <w:sz w:val="24"/>
          <w:szCs w:val="24"/>
        </w:rPr>
        <w:t>siūlomos prekės techninių parametrų atitikimą Konkurso sąlygų 1 priede  nurodytiems reikalavimams įrodančių dokumentų</w:t>
      </w:r>
      <w:r w:rsidR="00D93CC2" w:rsidRPr="00D93CC2">
        <w:rPr>
          <w:rFonts w:eastAsia="Calibri"/>
          <w:sz w:val="24"/>
          <w:szCs w:val="24"/>
        </w:rPr>
        <w:t xml:space="preserve"> (nuoroda į gamintojo puslapį, kuriame yra tiksli pasiūlymą atitinkančios prekės techninė specifikacija, ar pridėtas gamintojo ar įgalioto atstovo parengtas prekės aprašymas); </w:t>
      </w:r>
    </w:p>
    <w:p w14:paraId="10A6CB35" w14:textId="7E67D0C6" w:rsidR="00D93CC2" w:rsidRPr="00D93CC2" w:rsidRDefault="00D93CC2" w:rsidP="00D93CC2">
      <w:pPr>
        <w:shd w:val="clear" w:color="auto" w:fill="EDEDED"/>
        <w:ind w:firstLine="567"/>
        <w:jc w:val="both"/>
        <w:rPr>
          <w:rFonts w:eastAsia="Calibri"/>
          <w:sz w:val="24"/>
          <w:szCs w:val="24"/>
        </w:rPr>
      </w:pPr>
      <w:r w:rsidRPr="00D30D8C">
        <w:rPr>
          <w:rFonts w:eastAsia="Calibri"/>
          <w:b/>
          <w:bCs/>
          <w:i/>
          <w:iCs/>
          <w:sz w:val="24"/>
          <w:szCs w:val="24"/>
        </w:rPr>
        <w:t>6.17.6.</w:t>
      </w:r>
      <w:r w:rsidRPr="00D30D8C">
        <w:rPr>
          <w:rFonts w:eastAsia="Calibri"/>
          <w:sz w:val="24"/>
          <w:szCs w:val="24"/>
        </w:rPr>
        <w:t xml:space="preserve"> </w:t>
      </w:r>
      <w:r w:rsidRPr="00D30D8C">
        <w:rPr>
          <w:rFonts w:eastAsia="Calibri"/>
          <w:b/>
          <w:bCs/>
          <w:i/>
          <w:iCs/>
          <w:sz w:val="24"/>
          <w:szCs w:val="24"/>
        </w:rPr>
        <w:t>laisvos formos atitikties deklaracijos dėl atitikties Viešųjų pirkimų įstatymo 45 straipsnio 2</w:t>
      </w:r>
      <w:r w:rsidRPr="00D30D8C">
        <w:rPr>
          <w:rFonts w:eastAsia="Calibri"/>
          <w:b/>
          <w:bCs/>
          <w:i/>
          <w:iCs/>
          <w:sz w:val="24"/>
          <w:szCs w:val="24"/>
          <w:vertAlign w:val="superscript"/>
        </w:rPr>
        <w:t>1</w:t>
      </w:r>
      <w:r w:rsidRPr="00D30D8C">
        <w:rPr>
          <w:rFonts w:eastAsia="Calibri"/>
          <w:b/>
          <w:bCs/>
          <w:i/>
          <w:iCs/>
          <w:sz w:val="24"/>
          <w:szCs w:val="24"/>
        </w:rPr>
        <w:t xml:space="preserve"> dalies 1, 2, 3 ir 6 punktams;</w:t>
      </w:r>
    </w:p>
    <w:p w14:paraId="7FDFC89D" w14:textId="655D3CF4" w:rsidR="00395294" w:rsidRPr="00CD2327" w:rsidRDefault="00395294" w:rsidP="00395294">
      <w:pPr>
        <w:shd w:val="clear" w:color="auto" w:fill="EDEDED"/>
        <w:ind w:firstLine="567"/>
        <w:jc w:val="both"/>
        <w:rPr>
          <w:rFonts w:eastAsia="Calibri"/>
          <w:color w:val="FF0000"/>
          <w:sz w:val="24"/>
          <w:szCs w:val="24"/>
        </w:rPr>
      </w:pPr>
      <w:bookmarkStart w:id="29" w:name="_Hlk515280472"/>
      <w:r w:rsidRPr="00B168A2">
        <w:rPr>
          <w:rFonts w:eastAsia="Calibri"/>
          <w:sz w:val="24"/>
          <w:szCs w:val="24"/>
        </w:rPr>
        <w:t>6.17.</w:t>
      </w:r>
      <w:r w:rsidR="00D93CC2">
        <w:rPr>
          <w:rFonts w:eastAsia="Calibri"/>
          <w:sz w:val="24"/>
          <w:szCs w:val="24"/>
        </w:rPr>
        <w:t>7</w:t>
      </w:r>
      <w:r w:rsidRPr="00B168A2">
        <w:rPr>
          <w:rFonts w:eastAsia="Calibri"/>
          <w:sz w:val="24"/>
          <w:szCs w:val="24"/>
        </w:rPr>
        <w:t xml:space="preserve">. </w:t>
      </w:r>
      <w:bookmarkEnd w:id="29"/>
      <w:r w:rsidRPr="00B168A2">
        <w:rPr>
          <w:rFonts w:eastAsia="Calibri"/>
          <w:iCs/>
          <w:sz w:val="24"/>
          <w:szCs w:val="24"/>
        </w:rPr>
        <w:t>kit</w:t>
      </w:r>
      <w:r w:rsidR="00CA324D">
        <w:rPr>
          <w:rFonts w:eastAsia="Calibri"/>
          <w:iCs/>
          <w:sz w:val="24"/>
          <w:szCs w:val="24"/>
        </w:rPr>
        <w:t>ų</w:t>
      </w:r>
      <w:r w:rsidRPr="00CD2327">
        <w:rPr>
          <w:rFonts w:eastAsia="Calibri"/>
          <w:iCs/>
          <w:sz w:val="24"/>
          <w:szCs w:val="24"/>
        </w:rPr>
        <w:t xml:space="preserve"> Apklausos sąlygose ir jų prieduose </w:t>
      </w:r>
      <w:bookmarkStart w:id="30" w:name="_Hlk515280622"/>
      <w:r w:rsidRPr="00CD2327">
        <w:rPr>
          <w:rFonts w:eastAsia="Calibri"/>
          <w:iCs/>
          <w:sz w:val="24"/>
          <w:szCs w:val="24"/>
        </w:rPr>
        <w:t>numatyt</w:t>
      </w:r>
      <w:r w:rsidR="00CA324D">
        <w:rPr>
          <w:rFonts w:eastAsia="Calibri"/>
          <w:iCs/>
          <w:sz w:val="24"/>
          <w:szCs w:val="24"/>
        </w:rPr>
        <w:t>ų</w:t>
      </w:r>
      <w:r w:rsidRPr="00CD2327">
        <w:rPr>
          <w:rFonts w:eastAsia="Calibri"/>
          <w:iCs/>
          <w:sz w:val="24"/>
          <w:szCs w:val="24"/>
        </w:rPr>
        <w:t xml:space="preserve"> Teikėjo teikiam</w:t>
      </w:r>
      <w:r w:rsidR="00CA324D">
        <w:rPr>
          <w:rFonts w:eastAsia="Calibri"/>
          <w:iCs/>
          <w:sz w:val="24"/>
          <w:szCs w:val="24"/>
        </w:rPr>
        <w:t>ų</w:t>
      </w:r>
      <w:r w:rsidRPr="00CD2327">
        <w:rPr>
          <w:rFonts w:eastAsia="Calibri"/>
          <w:iCs/>
          <w:sz w:val="24"/>
          <w:szCs w:val="24"/>
        </w:rPr>
        <w:t xml:space="preserve"> </w:t>
      </w:r>
      <w:bookmarkEnd w:id="30"/>
      <w:r w:rsidRPr="00CD2327">
        <w:rPr>
          <w:rFonts w:eastAsia="Calibri"/>
          <w:iCs/>
          <w:sz w:val="24"/>
          <w:szCs w:val="24"/>
        </w:rPr>
        <w:t>dokument</w:t>
      </w:r>
      <w:r w:rsidR="00CA324D">
        <w:rPr>
          <w:rFonts w:eastAsia="Calibri"/>
          <w:iCs/>
          <w:sz w:val="24"/>
          <w:szCs w:val="24"/>
        </w:rPr>
        <w:t>ų</w:t>
      </w:r>
      <w:r>
        <w:rPr>
          <w:rFonts w:eastAsia="Calibri"/>
          <w:iCs/>
          <w:sz w:val="24"/>
          <w:szCs w:val="24"/>
        </w:rPr>
        <w:t>.</w:t>
      </w:r>
    </w:p>
    <w:p w14:paraId="47202366" w14:textId="77777777" w:rsidR="00395294" w:rsidRPr="00CD2327" w:rsidRDefault="00395294" w:rsidP="00395294">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6.18. Teikėjo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36FADD57" w14:textId="77777777" w:rsidR="00395294" w:rsidRPr="00CD2327" w:rsidRDefault="00395294" w:rsidP="00395294">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510A31EA"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6.20. Pasiūlymuose nurodoma kaina pateikiama eurais. Apskaičiuojant kainą turi būti atsižvelgta į techninėje specifikacijoje (Apklausos sąlygų 1 priedas) nurodytą informaciją, į pirkimo objekto aprašymą ir pan. Į kainą turi būti įskaityti visi mokesčiai ir visos Teikėjo išlaidos, susijusios su tinkamu pirkimo sutarties įvykdymu</w:t>
      </w:r>
      <w:r>
        <w:rPr>
          <w:rFonts w:eastAsia="Calibri"/>
          <w:sz w:val="24"/>
          <w:szCs w:val="24"/>
        </w:rPr>
        <w:t>.</w:t>
      </w:r>
    </w:p>
    <w:p w14:paraId="0F29B9A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EC3CE66" w14:textId="77777777" w:rsidR="00395294" w:rsidRPr="00CD2327" w:rsidRDefault="00395294" w:rsidP="00395294">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40EC13" w14:textId="77777777" w:rsidR="00A60C8E"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kainą (jeigu Teikėjas jo neįskaičiavo pateikiant pasiūlymą, palyginimo tikslais įskaičiuos pati perkančioji organizacija)</w:t>
      </w:r>
      <w:r w:rsidRPr="00CD2327">
        <w:rPr>
          <w:rFonts w:eastAsia="Calibri"/>
          <w:sz w:val="24"/>
          <w:szCs w:val="24"/>
        </w:rPr>
        <w:t>.</w:t>
      </w:r>
    </w:p>
    <w:p w14:paraId="3CA1DFB5" w14:textId="57F43FD0" w:rsidR="00395294" w:rsidRPr="00CD2327"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bCs/>
          <w:color w:val="000000"/>
          <w:sz w:val="24"/>
          <w:szCs w:val="24"/>
        </w:rPr>
        <w:t>6.22. </w:t>
      </w:r>
      <w:r w:rsidRPr="00CD2327">
        <w:rPr>
          <w:rFonts w:eastAsia="Calibri"/>
          <w:sz w:val="24"/>
          <w:szCs w:val="24"/>
        </w:rPr>
        <w:t>CVP IS priemonėmis pateiktą pasiūlymą Teikėjas iki nustatyto pasiūlymų pateikimo termino pabaigos gali atsiimti bei pakeisti, neprarasdamas teisės į pasiūlymo galiojimo užtikrinimą (jei toks užtikrinimas yra reikalaujamas). Norėdamas vėl pateikti atšauktą ir pakeistą pasiūlymą, teikėjas turi jį pateikti iš naujo. Po pasiūlymų pateikimo termino pabaigos teikėjas negali nei atsiimti (atšaukti), nei pakeisti jau pateikto savo pasiūlymo.</w:t>
      </w:r>
      <w:r w:rsidRPr="00CD2327" w:rsidDel="00FF7021">
        <w:rPr>
          <w:rFonts w:eastAsia="Calibri"/>
          <w:sz w:val="24"/>
          <w:szCs w:val="24"/>
        </w:rPr>
        <w:t xml:space="preserve"> </w:t>
      </w:r>
    </w:p>
    <w:p w14:paraId="0A02C7B9" w14:textId="77777777" w:rsidR="00A60C8E" w:rsidRDefault="00A60C8E" w:rsidP="00395294">
      <w:pPr>
        <w:keepNext/>
        <w:keepLines/>
        <w:jc w:val="center"/>
        <w:outlineLvl w:val="0"/>
        <w:rPr>
          <w:b/>
          <w:bCs/>
          <w:caps/>
          <w:sz w:val="24"/>
          <w:szCs w:val="24"/>
        </w:rPr>
      </w:pPr>
      <w:bookmarkStart w:id="31" w:name="_Toc251317983"/>
      <w:bookmarkStart w:id="32" w:name="_Toc258929293"/>
      <w:bookmarkStart w:id="33" w:name="_Toc61251137"/>
    </w:p>
    <w:p w14:paraId="1628DBD8" w14:textId="77777777" w:rsidR="00A60C8E" w:rsidRDefault="00A60C8E" w:rsidP="00395294">
      <w:pPr>
        <w:keepNext/>
        <w:keepLines/>
        <w:jc w:val="center"/>
        <w:outlineLvl w:val="0"/>
        <w:rPr>
          <w:b/>
          <w:bCs/>
          <w:caps/>
          <w:sz w:val="24"/>
          <w:szCs w:val="24"/>
        </w:rPr>
      </w:pPr>
    </w:p>
    <w:p w14:paraId="6212CAA7" w14:textId="54F6ABC7" w:rsidR="00395294" w:rsidRDefault="00395294" w:rsidP="00395294">
      <w:pPr>
        <w:keepNext/>
        <w:keepLines/>
        <w:jc w:val="center"/>
        <w:outlineLvl w:val="0"/>
        <w:rPr>
          <w:b/>
          <w:bCs/>
          <w:caps/>
          <w:sz w:val="24"/>
          <w:szCs w:val="24"/>
        </w:rPr>
      </w:pPr>
      <w:r w:rsidRPr="00CD2327">
        <w:rPr>
          <w:b/>
          <w:bCs/>
          <w:caps/>
          <w:sz w:val="24"/>
          <w:szCs w:val="24"/>
        </w:rPr>
        <w:t>VII. PASIŪLYMŲ GALIOJIMO UŽTIKRINIMAS</w:t>
      </w:r>
      <w:bookmarkEnd w:id="31"/>
      <w:bookmarkEnd w:id="32"/>
      <w:bookmarkEnd w:id="33"/>
    </w:p>
    <w:p w14:paraId="05F55026" w14:textId="77777777" w:rsidR="00395294" w:rsidRPr="00CD2327" w:rsidRDefault="00395294" w:rsidP="00395294">
      <w:pPr>
        <w:keepNext/>
        <w:keepLines/>
        <w:jc w:val="center"/>
        <w:outlineLvl w:val="0"/>
        <w:rPr>
          <w:b/>
          <w:bCs/>
          <w:caps/>
          <w:sz w:val="24"/>
          <w:szCs w:val="24"/>
        </w:rPr>
      </w:pPr>
    </w:p>
    <w:p w14:paraId="2F106F5D" w14:textId="77777777" w:rsidR="00395294" w:rsidRPr="00CD2327" w:rsidRDefault="00395294" w:rsidP="00395294">
      <w:pPr>
        <w:tabs>
          <w:tab w:val="left" w:pos="0"/>
          <w:tab w:val="left" w:pos="567"/>
          <w:tab w:val="left" w:pos="851"/>
        </w:tabs>
        <w:ind w:firstLine="567"/>
        <w:jc w:val="both"/>
        <w:rPr>
          <w:rFonts w:eastAsia="Calibri"/>
          <w:iCs/>
          <w:sz w:val="24"/>
          <w:szCs w:val="24"/>
        </w:rPr>
      </w:pPr>
      <w:r w:rsidRPr="00CD2327">
        <w:rPr>
          <w:rFonts w:eastAsia="Calibri"/>
          <w:sz w:val="24"/>
          <w:szCs w:val="24"/>
        </w:rPr>
        <w:t>7.1. Teikėjas neprivalo užtikrinti savo pateikto pasiūlymo galiojimo, perkančioji organizacija nereikalauja pasiūlymo galiojimo užtikrinimą patvirtinančio dokumento.</w:t>
      </w:r>
    </w:p>
    <w:p w14:paraId="248D070C" w14:textId="77777777" w:rsidR="00395294" w:rsidRPr="00CD2327" w:rsidRDefault="00395294" w:rsidP="00395294">
      <w:pPr>
        <w:ind w:firstLine="567"/>
        <w:jc w:val="both"/>
        <w:rPr>
          <w:rFonts w:eastAsia="Calibri"/>
          <w:sz w:val="24"/>
          <w:szCs w:val="24"/>
        </w:rPr>
      </w:pPr>
    </w:p>
    <w:p w14:paraId="51541D0B" w14:textId="77777777" w:rsidR="00395294" w:rsidRDefault="00395294" w:rsidP="00395294">
      <w:pPr>
        <w:keepNext/>
        <w:keepLines/>
        <w:jc w:val="center"/>
        <w:outlineLvl w:val="0"/>
        <w:rPr>
          <w:b/>
          <w:bCs/>
          <w:caps/>
          <w:sz w:val="24"/>
          <w:szCs w:val="24"/>
        </w:rPr>
      </w:pPr>
      <w:bookmarkStart w:id="34" w:name="_Toc61251138"/>
      <w:r w:rsidRPr="00CD2327">
        <w:rPr>
          <w:b/>
          <w:bCs/>
          <w:caps/>
          <w:sz w:val="24"/>
          <w:szCs w:val="24"/>
        </w:rPr>
        <w:lastRenderedPageBreak/>
        <w:t>VIII. APKLAUSOS SĄLYGŲ PAAIŠKINIMAS IR PATIKSLINIMAS</w:t>
      </w:r>
      <w:bookmarkEnd w:id="34"/>
    </w:p>
    <w:p w14:paraId="22EB05FD" w14:textId="77777777" w:rsidR="00395294" w:rsidRPr="00CD2327" w:rsidRDefault="00395294" w:rsidP="00395294">
      <w:pPr>
        <w:keepNext/>
        <w:keepLines/>
        <w:jc w:val="center"/>
        <w:outlineLvl w:val="0"/>
        <w:rPr>
          <w:b/>
          <w:bCs/>
          <w:caps/>
          <w:sz w:val="24"/>
          <w:szCs w:val="24"/>
        </w:rPr>
      </w:pPr>
    </w:p>
    <w:p w14:paraId="2D519054" w14:textId="77777777" w:rsidR="00395294" w:rsidRPr="00CD2327" w:rsidRDefault="00395294" w:rsidP="00395294">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teikėjų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Teikėjai turėtų būti aktyvūs ir pateikti klausimus ar paprašyti paaiškinti Apklausos sąlygas iš karto jas išanalizavę, atsižvelgdami į tai, kad, pasibaigus pasiūlymų pateikimo terminui, pasiūlymo turinio keisti nebus galima. </w:t>
      </w:r>
    </w:p>
    <w:p w14:paraId="2D1AC30E" w14:textId="77777777" w:rsidR="00395294" w:rsidRPr="00CD2327" w:rsidRDefault="00395294" w:rsidP="00395294">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Kai teikėjai kreipiasi dėl Apklausos sąlygų paaiškinimo ar patikslinimo:</w:t>
      </w:r>
    </w:p>
    <w:p w14:paraId="76B9B012"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8.2.1. prašymas paaiškinti ar patikslinti pirkimo dokumentus perkančiajai organizacijai turi būti pateiktas ne vėliau nei likus </w:t>
      </w:r>
      <w:r>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4CA4A763"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8.2.2. pirkimo dokumentų paaiškinimas ar patikslinimas pateikiamas visiems teikėjams ne vėliau kaip likus </w:t>
      </w:r>
      <w:r>
        <w:rPr>
          <w:rFonts w:eastAsia="Calibri"/>
          <w:b/>
          <w:sz w:val="24"/>
          <w:szCs w:val="24"/>
        </w:rPr>
        <w:t>1</w:t>
      </w:r>
      <w:r w:rsidRPr="00CD2327">
        <w:rPr>
          <w:rFonts w:eastAsia="Calibri"/>
          <w:sz w:val="24"/>
          <w:szCs w:val="24"/>
        </w:rPr>
        <w:t xml:space="preserve"> </w:t>
      </w:r>
      <w:r w:rsidRPr="00CD2327">
        <w:rPr>
          <w:rFonts w:eastAsia="Calibri"/>
          <w:b/>
          <w:bCs/>
          <w:sz w:val="24"/>
          <w:szCs w:val="24"/>
        </w:rPr>
        <w:t>(</w:t>
      </w:r>
      <w:r>
        <w:rPr>
          <w:rFonts w:eastAsia="Calibri"/>
          <w:b/>
          <w:bCs/>
          <w:sz w:val="24"/>
          <w:szCs w:val="24"/>
        </w:rPr>
        <w:t>vienai</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dien</w:t>
      </w:r>
      <w:r>
        <w:rPr>
          <w:rFonts w:eastAsia="Calibri"/>
          <w:b/>
          <w:sz w:val="24"/>
          <w:szCs w:val="24"/>
        </w:rPr>
        <w:t>ai</w:t>
      </w:r>
      <w:r w:rsidRPr="00CD2327">
        <w:rPr>
          <w:rFonts w:eastAsia="Calibri"/>
          <w:sz w:val="24"/>
          <w:szCs w:val="24"/>
        </w:rPr>
        <w:t xml:space="preserve"> iki pasiūlymų pateikimo termino pabaigos.</w:t>
      </w:r>
    </w:p>
    <w:p w14:paraId="63B65CC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66111F25" w14:textId="77777777" w:rsidR="00395294" w:rsidRPr="00CD2327" w:rsidRDefault="00395294" w:rsidP="00395294">
      <w:pPr>
        <w:ind w:firstLine="567"/>
        <w:jc w:val="both"/>
        <w:rPr>
          <w:rFonts w:eastAsia="Calibri"/>
          <w:sz w:val="24"/>
          <w:szCs w:val="24"/>
        </w:rPr>
      </w:pPr>
      <w:r w:rsidRPr="00CD2327">
        <w:rPr>
          <w:rFonts w:eastAsia="Calibri"/>
          <w:iCs/>
          <w:sz w:val="24"/>
          <w:szCs w:val="24"/>
        </w:rPr>
        <w:t>8.4. Atsakydama į kiekvieną teikėjo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teikėjams, kurie prisijungė prie pirkimo, nenurodydama, kuris teikėjas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erkančioji organizacija, paaiškindama ar patikslindama Apklausos sąlygas, privalo užtikrinti teikėjų anonimiškumą (neatskleisti kitų teikėjų, dalyvaujančių pirkimo procedūrose, pavadinimų ir kitų rekvizitų).</w:t>
      </w:r>
    </w:p>
    <w:p w14:paraId="39E4AFC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1 (vienai) dienai</w:t>
      </w:r>
      <w:r w:rsidRPr="00CD2327">
        <w:rPr>
          <w:rFonts w:eastAsia="Calibri"/>
          <w:b/>
          <w:bCs/>
          <w:sz w:val="24"/>
          <w:szCs w:val="24"/>
        </w:rPr>
        <w:t xml:space="preserve"> iki</w:t>
      </w:r>
      <w:r w:rsidRPr="00CD2327">
        <w:rPr>
          <w:rFonts w:eastAsia="Calibri"/>
          <w:sz w:val="24"/>
          <w:szCs w:val="24"/>
        </w:rPr>
        <w:t xml:space="preserve"> pasiūlymų pateikimo termino pabaigos, perkelia pasiūlymų pateikimo terminą laikui, per kurį teikėjai,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teikėjams.</w:t>
      </w:r>
    </w:p>
    <w:p w14:paraId="153816E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8.6. Perkančioji organizacija nerengs susitikimų su teikėjais dėl Apklausos sąlygų paaiškinimų.</w:t>
      </w:r>
    </w:p>
    <w:p w14:paraId="23D33279" w14:textId="77777777" w:rsidR="00395294" w:rsidRPr="00CD2327" w:rsidRDefault="00395294" w:rsidP="00395294">
      <w:pPr>
        <w:ind w:firstLine="567"/>
        <w:jc w:val="both"/>
        <w:rPr>
          <w:rFonts w:eastAsia="Calibri"/>
          <w:bCs/>
          <w:sz w:val="24"/>
          <w:szCs w:val="24"/>
        </w:rPr>
      </w:pPr>
    </w:p>
    <w:p w14:paraId="78441948" w14:textId="77777777" w:rsidR="00395294" w:rsidRDefault="00395294" w:rsidP="00395294">
      <w:pPr>
        <w:keepNext/>
        <w:keepLines/>
        <w:jc w:val="center"/>
        <w:outlineLvl w:val="0"/>
        <w:rPr>
          <w:b/>
          <w:bCs/>
          <w:caps/>
          <w:sz w:val="24"/>
          <w:szCs w:val="24"/>
        </w:rPr>
      </w:pPr>
      <w:bookmarkStart w:id="35" w:name="_Toc258929295"/>
      <w:bookmarkStart w:id="36" w:name="_Toc251317985"/>
      <w:bookmarkStart w:id="37" w:name="_Toc61251139"/>
      <w:r w:rsidRPr="00CD2327">
        <w:rPr>
          <w:b/>
          <w:bCs/>
          <w:caps/>
          <w:sz w:val="24"/>
          <w:szCs w:val="24"/>
        </w:rPr>
        <w:t>IX. SUSIPAŽINIMO SU CVP IS PRIEMONĖMIS GAUTAIS PASIŪLYMAIS PROCEDŪROS</w:t>
      </w:r>
      <w:bookmarkEnd w:id="35"/>
      <w:bookmarkEnd w:id="36"/>
      <w:bookmarkEnd w:id="37"/>
    </w:p>
    <w:p w14:paraId="678ACA60" w14:textId="77777777" w:rsidR="00395294" w:rsidRPr="00CD2327" w:rsidRDefault="00395294" w:rsidP="00395294">
      <w:pPr>
        <w:keepNext/>
        <w:keepLines/>
        <w:jc w:val="center"/>
        <w:outlineLvl w:val="0"/>
        <w:rPr>
          <w:b/>
          <w:bCs/>
          <w:caps/>
          <w:sz w:val="24"/>
          <w:szCs w:val="24"/>
        </w:rPr>
      </w:pPr>
    </w:p>
    <w:p w14:paraId="5282C261" w14:textId="059B54CD" w:rsidR="00395294" w:rsidRPr="008E5998" w:rsidRDefault="00395294" w:rsidP="00395294">
      <w:pPr>
        <w:ind w:firstLine="567"/>
        <w:jc w:val="both"/>
        <w:rPr>
          <w:rFonts w:eastAsia="Calibri"/>
          <w:sz w:val="24"/>
          <w:szCs w:val="24"/>
        </w:rPr>
      </w:pPr>
      <w:r w:rsidRPr="00CD2327">
        <w:rPr>
          <w:rFonts w:eastAsia="Calibri"/>
          <w:sz w:val="24"/>
          <w:szCs w:val="24"/>
        </w:rPr>
        <w:t>9.1.</w:t>
      </w:r>
      <w:bookmarkStart w:id="38" w:name="_Hlk515289772"/>
      <w:r w:rsidRPr="00CD2327">
        <w:rPr>
          <w:rFonts w:eastAsia="Calibri"/>
          <w:sz w:val="24"/>
          <w:szCs w:val="24"/>
        </w:rPr>
        <w:t xml:space="preserve"> Susipažinimas su CVP IS priemonėmis gautais </w:t>
      </w:r>
      <w:r w:rsidRPr="00F07B16">
        <w:rPr>
          <w:rFonts w:eastAsia="Calibri"/>
          <w:sz w:val="24"/>
          <w:szCs w:val="24"/>
        </w:rPr>
        <w:t xml:space="preserve">pasiūlymais vyks </w:t>
      </w:r>
      <w:r w:rsidRPr="00F07B16">
        <w:rPr>
          <w:rFonts w:eastAsia="Calibri"/>
          <w:b/>
          <w:bCs/>
          <w:i/>
          <w:iCs/>
          <w:color w:val="7030A0"/>
          <w:sz w:val="24"/>
          <w:szCs w:val="24"/>
        </w:rPr>
        <w:t>2025 m.</w:t>
      </w:r>
      <w:r w:rsidR="000662F1" w:rsidRPr="00F07B16">
        <w:rPr>
          <w:rFonts w:eastAsia="Calibri"/>
          <w:b/>
          <w:bCs/>
          <w:i/>
          <w:iCs/>
          <w:color w:val="7030A0"/>
          <w:sz w:val="24"/>
          <w:szCs w:val="24"/>
        </w:rPr>
        <w:t xml:space="preserve"> </w:t>
      </w:r>
      <w:r w:rsidR="00447B78" w:rsidRPr="00F07B16">
        <w:rPr>
          <w:rFonts w:eastAsia="Calibri"/>
          <w:b/>
          <w:bCs/>
          <w:i/>
          <w:iCs/>
          <w:color w:val="7030A0"/>
          <w:sz w:val="24"/>
          <w:szCs w:val="24"/>
        </w:rPr>
        <w:t>birželio 1</w:t>
      </w:r>
      <w:r w:rsidR="00F07B16" w:rsidRPr="00F07B16">
        <w:rPr>
          <w:rFonts w:eastAsia="Calibri"/>
          <w:b/>
          <w:bCs/>
          <w:i/>
          <w:iCs/>
          <w:color w:val="7030A0"/>
          <w:sz w:val="24"/>
          <w:szCs w:val="24"/>
        </w:rPr>
        <w:t>1</w:t>
      </w:r>
      <w:r w:rsidR="00E5194F" w:rsidRPr="00F07B16">
        <w:rPr>
          <w:rFonts w:eastAsia="Calibri"/>
          <w:b/>
          <w:bCs/>
          <w:i/>
          <w:iCs/>
          <w:color w:val="7030A0"/>
          <w:sz w:val="24"/>
          <w:szCs w:val="24"/>
        </w:rPr>
        <w:t xml:space="preserve"> </w:t>
      </w:r>
      <w:r w:rsidRPr="00F07B16">
        <w:rPr>
          <w:rFonts w:eastAsia="Calibri"/>
          <w:b/>
          <w:bCs/>
          <w:i/>
          <w:iCs/>
          <w:color w:val="7030A0"/>
          <w:sz w:val="24"/>
          <w:szCs w:val="24"/>
        </w:rPr>
        <w:t>d.</w:t>
      </w:r>
      <w:r w:rsidRPr="008E5998">
        <w:rPr>
          <w:rFonts w:eastAsia="Calibri"/>
          <w:color w:val="7030A0"/>
          <w:sz w:val="24"/>
          <w:szCs w:val="24"/>
        </w:rPr>
        <w:t xml:space="preserve"> </w:t>
      </w:r>
      <w:r w:rsidRPr="008E5998">
        <w:rPr>
          <w:bCs/>
          <w:color w:val="000000"/>
          <w:sz w:val="24"/>
          <w:szCs w:val="24"/>
        </w:rPr>
        <w:t>suėjus pasiūlymų pateikimo laikui</w:t>
      </w:r>
      <w:r w:rsidRPr="008E5998">
        <w:rPr>
          <w:rFonts w:eastAsia="Calibri"/>
          <w:sz w:val="24"/>
          <w:szCs w:val="24"/>
        </w:rPr>
        <w:t xml:space="preserve">. </w:t>
      </w:r>
    </w:p>
    <w:p w14:paraId="7D67E697" w14:textId="77777777" w:rsidR="00395294" w:rsidRPr="00CD2327" w:rsidRDefault="00395294" w:rsidP="00395294">
      <w:pPr>
        <w:ind w:firstLine="567"/>
        <w:jc w:val="both"/>
        <w:rPr>
          <w:rFonts w:eastAsia="Calibri"/>
          <w:sz w:val="24"/>
          <w:szCs w:val="24"/>
        </w:rPr>
      </w:pPr>
      <w:r w:rsidRPr="008E5998">
        <w:rPr>
          <w:rFonts w:eastAsia="Calibri"/>
          <w:sz w:val="24"/>
          <w:szCs w:val="24"/>
        </w:rPr>
        <w:t>9.2</w:t>
      </w:r>
      <w:r w:rsidRPr="008E5998">
        <w:rPr>
          <w:rFonts w:eastAsia="Calibri"/>
          <w:bCs/>
          <w:sz w:val="24"/>
          <w:szCs w:val="24"/>
        </w:rPr>
        <w:t>.</w:t>
      </w:r>
      <w:r w:rsidRPr="008E5998">
        <w:rPr>
          <w:rFonts w:eastAsia="Calibri"/>
          <w:sz w:val="24"/>
          <w:szCs w:val="24"/>
        </w:rPr>
        <w:t xml:space="preserve"> Teikėjai nedalyvauja susipažįstant su elektroninėmis priemonėmis pateiktais pasiūlymais. Perkančioji organizacija neteikia informacijos teikėjams apie pasiūlymus pateikusius</w:t>
      </w:r>
      <w:r w:rsidRPr="00CD2327">
        <w:rPr>
          <w:rFonts w:eastAsia="Calibri"/>
          <w:sz w:val="24"/>
          <w:szCs w:val="24"/>
        </w:rPr>
        <w:t xml:space="preserve"> teikėjus, pasiūlytas kainas, iki kol bus įvertinti pasiūlymai ir nustatyta pasiūlymų eilė.</w:t>
      </w:r>
    </w:p>
    <w:bookmarkEnd w:id="38"/>
    <w:p w14:paraId="16062984" w14:textId="77777777" w:rsidR="00395294" w:rsidRPr="00CD2327" w:rsidRDefault="00395294" w:rsidP="00395294">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5736DC5" w14:textId="77777777" w:rsidR="00395294" w:rsidRPr="00CD2327" w:rsidRDefault="00395294" w:rsidP="00395294">
      <w:pPr>
        <w:keepNext/>
        <w:keepLines/>
        <w:jc w:val="center"/>
        <w:outlineLvl w:val="0"/>
        <w:rPr>
          <w:b/>
          <w:bCs/>
          <w:caps/>
          <w:sz w:val="24"/>
          <w:szCs w:val="24"/>
        </w:rPr>
      </w:pPr>
    </w:p>
    <w:p w14:paraId="3846D69D" w14:textId="77777777" w:rsidR="00395294" w:rsidRDefault="00395294" w:rsidP="00395294">
      <w:pPr>
        <w:keepNext/>
        <w:keepLines/>
        <w:jc w:val="center"/>
        <w:outlineLvl w:val="0"/>
        <w:rPr>
          <w:b/>
          <w:bCs/>
          <w:caps/>
          <w:sz w:val="24"/>
          <w:szCs w:val="24"/>
        </w:rPr>
      </w:pPr>
      <w:bookmarkStart w:id="39" w:name="_Toc251317986"/>
      <w:bookmarkStart w:id="40" w:name="_Toc258929296"/>
      <w:bookmarkStart w:id="41"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39"/>
      <w:bookmarkEnd w:id="40"/>
      <w:bookmarkEnd w:id="41"/>
    </w:p>
    <w:p w14:paraId="10A419C8" w14:textId="77777777" w:rsidR="00395294" w:rsidRPr="00CD2327" w:rsidRDefault="00395294" w:rsidP="00395294">
      <w:pPr>
        <w:keepNext/>
        <w:keepLines/>
        <w:jc w:val="center"/>
        <w:outlineLvl w:val="0"/>
        <w:rPr>
          <w:b/>
          <w:bCs/>
          <w:caps/>
          <w:sz w:val="24"/>
          <w:szCs w:val="24"/>
        </w:rPr>
      </w:pPr>
    </w:p>
    <w:p w14:paraId="027DD1D8" w14:textId="77777777" w:rsidR="00395294" w:rsidRPr="00CD2327" w:rsidRDefault="00395294" w:rsidP="00395294">
      <w:pPr>
        <w:tabs>
          <w:tab w:val="left" w:pos="567"/>
        </w:tabs>
        <w:ind w:firstLine="567"/>
        <w:jc w:val="both"/>
        <w:rPr>
          <w:color w:val="000000"/>
          <w:sz w:val="24"/>
          <w:szCs w:val="24"/>
        </w:rPr>
      </w:pPr>
      <w:r w:rsidRPr="00CD2327">
        <w:rPr>
          <w:rFonts w:eastAsia="Calibri"/>
          <w:sz w:val="24"/>
          <w:szCs w:val="24"/>
          <w:lang w:eastAsia="lt-LT"/>
        </w:rPr>
        <w:t xml:space="preserve">10.1. </w:t>
      </w:r>
      <w:r w:rsidRPr="00CD2327">
        <w:rPr>
          <w:color w:val="000000"/>
          <w:sz w:val="24"/>
          <w:szCs w:val="24"/>
        </w:rPr>
        <w:t>Apklausai pateiktus pasiūlymus nagrinėja ir vertina pirkimo organizatorius. Pasiūlymai nagrinėjami, vertinami ir palyginami konfidencialiai. Teikėjai negali dalyvauti pasiūlymų nagrinėjimo, vertinimo ir palyginimo procedūrose.</w:t>
      </w:r>
    </w:p>
    <w:p w14:paraId="2FE80A2F" w14:textId="77777777" w:rsidR="00395294" w:rsidRPr="00CD2327" w:rsidRDefault="00395294" w:rsidP="00395294">
      <w:pPr>
        <w:tabs>
          <w:tab w:val="left" w:pos="285"/>
          <w:tab w:val="left" w:pos="993"/>
          <w:tab w:val="num" w:pos="1254"/>
        </w:tabs>
        <w:suppressAutoHyphens/>
        <w:ind w:firstLine="567"/>
        <w:jc w:val="both"/>
        <w:rPr>
          <w:sz w:val="24"/>
          <w:szCs w:val="24"/>
          <w:lang w:eastAsia="ar-SA"/>
        </w:rPr>
      </w:pPr>
      <w:r w:rsidRPr="00CD2327">
        <w:rPr>
          <w:sz w:val="24"/>
          <w:szCs w:val="24"/>
          <w:lang w:eastAsia="ar-SA"/>
        </w:rPr>
        <w:t xml:space="preserve">10.2. </w:t>
      </w:r>
      <w:r w:rsidRPr="00CD2327">
        <w:rPr>
          <w:b/>
          <w:bCs/>
          <w:sz w:val="24"/>
          <w:szCs w:val="24"/>
          <w:lang w:eastAsia="ar-SA"/>
        </w:rPr>
        <w:t>Nagrinėjama:</w:t>
      </w:r>
      <w:r w:rsidRPr="00CD2327">
        <w:rPr>
          <w:sz w:val="24"/>
          <w:szCs w:val="24"/>
          <w:lang w:eastAsia="ar-SA"/>
        </w:rPr>
        <w:t xml:space="preserve"> </w:t>
      </w:r>
    </w:p>
    <w:p w14:paraId="73DB8830" w14:textId="77777777" w:rsidR="00395294" w:rsidRPr="00CD2327" w:rsidRDefault="00395294" w:rsidP="00395294">
      <w:pPr>
        <w:tabs>
          <w:tab w:val="left" w:pos="709"/>
          <w:tab w:val="left" w:pos="993"/>
        </w:tabs>
        <w:ind w:firstLine="567"/>
        <w:jc w:val="both"/>
        <w:rPr>
          <w:sz w:val="24"/>
          <w:szCs w:val="24"/>
          <w:lang w:eastAsia="ar-SA"/>
        </w:rPr>
      </w:pPr>
      <w:r w:rsidRPr="00CD2327">
        <w:rPr>
          <w:sz w:val="24"/>
          <w:szCs w:val="24"/>
          <w:lang w:eastAsia="ar-SA"/>
        </w:rPr>
        <w:t xml:space="preserve">10.2.1. ar pasiūlymas atitinka Apklausos sąlygose nustatytus reikalavimus. Pirkimo organizatorius gali prašyti, kad teikėjas paaiškintų savo pasiūlymą, jei tai nepakeistų pasiūlymo esmės </w:t>
      </w:r>
      <w:r w:rsidRPr="00CD2327">
        <w:rPr>
          <w:sz w:val="24"/>
          <w:szCs w:val="24"/>
          <w:lang w:eastAsia="ar-SA"/>
        </w:rPr>
        <w:lastRenderedPageBreak/>
        <w:t xml:space="preserve">ir pirkimo dokumentų reikalavimų neatitinkantis pasiūlymas netaptų atitinkantis pirkimo dokumentų reikalavimus; </w:t>
      </w:r>
    </w:p>
    <w:p w14:paraId="4804857C" w14:textId="77777777" w:rsidR="00395294" w:rsidRPr="00CD2327" w:rsidRDefault="00395294" w:rsidP="00395294">
      <w:pPr>
        <w:tabs>
          <w:tab w:val="left" w:pos="285"/>
          <w:tab w:val="left" w:pos="993"/>
          <w:tab w:val="left" w:pos="1368"/>
          <w:tab w:val="left" w:pos="1843"/>
        </w:tabs>
        <w:ind w:firstLine="567"/>
        <w:jc w:val="both"/>
        <w:rPr>
          <w:sz w:val="24"/>
          <w:szCs w:val="24"/>
          <w:lang w:eastAsia="ar-SA"/>
        </w:rPr>
      </w:pPr>
      <w:r w:rsidRPr="00CD2327">
        <w:rPr>
          <w:sz w:val="24"/>
          <w:szCs w:val="24"/>
          <w:lang w:eastAsia="ar-SA"/>
        </w:rPr>
        <w:t>10.2.</w:t>
      </w:r>
      <w:r>
        <w:rPr>
          <w:sz w:val="24"/>
          <w:szCs w:val="24"/>
          <w:lang w:eastAsia="ar-SA"/>
        </w:rPr>
        <w:t>2</w:t>
      </w:r>
      <w:r w:rsidRPr="00CD2327">
        <w:rPr>
          <w:sz w:val="24"/>
          <w:szCs w:val="24"/>
          <w:lang w:eastAsia="ar-SA"/>
        </w:rPr>
        <w:t>. ar nebuvo pasiūlytos per didelės, perkančiajai organizacijai nepriimtinos kainos;</w:t>
      </w:r>
    </w:p>
    <w:p w14:paraId="7081BD30" w14:textId="77777777" w:rsidR="00395294" w:rsidRDefault="00395294" w:rsidP="00395294">
      <w:pPr>
        <w:tabs>
          <w:tab w:val="left" w:pos="709"/>
          <w:tab w:val="left" w:pos="993"/>
          <w:tab w:val="left" w:pos="1368"/>
        </w:tabs>
        <w:ind w:firstLine="567"/>
        <w:jc w:val="both"/>
        <w:rPr>
          <w:sz w:val="24"/>
          <w:szCs w:val="24"/>
          <w:lang w:eastAsia="ar-SA"/>
        </w:rPr>
      </w:pPr>
      <w:r w:rsidRPr="00CD2327">
        <w:rPr>
          <w:sz w:val="24"/>
          <w:szCs w:val="24"/>
          <w:lang w:eastAsia="ar-SA"/>
        </w:rPr>
        <w:t>10.2.</w:t>
      </w:r>
      <w:r>
        <w:rPr>
          <w:sz w:val="24"/>
          <w:szCs w:val="24"/>
          <w:lang w:eastAsia="ar-SA"/>
        </w:rPr>
        <w:t>3</w:t>
      </w:r>
      <w:r w:rsidRPr="00CD2327">
        <w:rPr>
          <w:sz w:val="24"/>
          <w:szCs w:val="24"/>
          <w:lang w:eastAsia="ar-SA"/>
        </w:rPr>
        <w:t>.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3C43BDCB" w14:textId="77777777" w:rsidR="00395294" w:rsidRPr="00CD2327" w:rsidRDefault="00395294" w:rsidP="00395294">
      <w:pPr>
        <w:tabs>
          <w:tab w:val="left" w:pos="709"/>
          <w:tab w:val="left" w:pos="993"/>
          <w:tab w:val="left" w:pos="1368"/>
        </w:tabs>
        <w:ind w:firstLine="567"/>
        <w:jc w:val="both"/>
        <w:rPr>
          <w:sz w:val="24"/>
          <w:szCs w:val="24"/>
          <w:lang w:eastAsia="ar-SA"/>
        </w:rPr>
      </w:pPr>
      <w:r w:rsidRPr="00CD2327">
        <w:rPr>
          <w:rFonts w:eastAsia="Calibri"/>
          <w:sz w:val="24"/>
          <w:szCs w:val="24"/>
          <w:lang w:eastAsia="ar-SA"/>
        </w:rPr>
        <w:t xml:space="preserve">10.3. </w:t>
      </w:r>
      <w:r w:rsidRPr="00CD2327">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0DD4E932" w14:textId="77777777" w:rsidR="00395294" w:rsidRPr="00CD2327" w:rsidRDefault="00395294" w:rsidP="00395294">
      <w:pPr>
        <w:tabs>
          <w:tab w:val="left" w:pos="567"/>
          <w:tab w:val="left" w:pos="993"/>
        </w:tabs>
        <w:ind w:firstLine="567"/>
        <w:jc w:val="both"/>
        <w:rPr>
          <w:rFonts w:eastAsia="Calibri"/>
          <w:sz w:val="24"/>
          <w:szCs w:val="24"/>
          <w:lang w:eastAsia="ar-SA"/>
        </w:rPr>
      </w:pPr>
      <w:r w:rsidRPr="00CD2327">
        <w:rPr>
          <w:rFonts w:eastAsia="Calibri"/>
          <w:sz w:val="24"/>
          <w:szCs w:val="24"/>
          <w:lang w:eastAsia="ar-SA"/>
        </w:rPr>
        <w:t>10.4. Pirkimo organizatorius gali nevertinti viso teikėjo pasiūlymo, jeigu patikrinęs jo dalį nustato, kad pasiūlymas, vadovaujantis jam nustatytais reikalavimais, turi būti atmetamas.</w:t>
      </w:r>
    </w:p>
    <w:p w14:paraId="3C02CB7A" w14:textId="77777777" w:rsidR="00395294" w:rsidRPr="00CD2327" w:rsidRDefault="00395294" w:rsidP="00395294">
      <w:pPr>
        <w:tabs>
          <w:tab w:val="left" w:pos="567"/>
        </w:tabs>
        <w:ind w:firstLine="567"/>
        <w:jc w:val="both"/>
        <w:rPr>
          <w:sz w:val="24"/>
          <w:szCs w:val="24"/>
          <w:lang w:eastAsia="lt-LT"/>
        </w:rPr>
      </w:pPr>
      <w:r w:rsidRPr="00CD2327">
        <w:rPr>
          <w:sz w:val="24"/>
          <w:szCs w:val="24"/>
          <w:lang w:eastAsia="lt-LT"/>
        </w:rPr>
        <w:t>10.5.</w:t>
      </w:r>
      <w:r w:rsidRPr="00CD2327">
        <w:rPr>
          <w:b/>
          <w:sz w:val="24"/>
          <w:szCs w:val="24"/>
          <w:lang w:eastAsia="lt-LT"/>
        </w:rPr>
        <w:t xml:space="preserve"> </w:t>
      </w:r>
      <w:r w:rsidRPr="00CD2327">
        <w:rPr>
          <w:sz w:val="24"/>
          <w:szCs w:val="24"/>
          <w:lang w:eastAsia="lt-LT"/>
        </w:rPr>
        <w:t xml:space="preserve">Teikėjų pateikti pasiūlymo turinio paaiškinimai, </w:t>
      </w:r>
      <w:r>
        <w:rPr>
          <w:sz w:val="24"/>
          <w:szCs w:val="24"/>
          <w:lang w:eastAsia="lt-LT"/>
        </w:rPr>
        <w:t>patikslinimai s</w:t>
      </w:r>
      <w:r w:rsidRPr="00CD2327">
        <w:rPr>
          <w:sz w:val="24"/>
          <w:szCs w:val="24"/>
          <w:lang w:eastAsia="lt-LT"/>
        </w:rPr>
        <w:t>iunčiami tik CVP IS priemonėmis, tokiu pat būdu vykdomas ir susirašinėjimas su Apklausos sąlygose nurodytu asmeniu, įgaliotu palaikyti tiesioginį ryšį su teikėjais.</w:t>
      </w:r>
    </w:p>
    <w:p w14:paraId="5244D685" w14:textId="77777777" w:rsidR="00395294" w:rsidRPr="00CD2327" w:rsidRDefault="00395294" w:rsidP="00395294">
      <w:pPr>
        <w:tabs>
          <w:tab w:val="num" w:pos="570"/>
          <w:tab w:val="left" w:pos="993"/>
        </w:tabs>
        <w:ind w:firstLine="567"/>
        <w:jc w:val="both"/>
        <w:rPr>
          <w:b/>
          <w:iCs/>
          <w:sz w:val="24"/>
          <w:szCs w:val="24"/>
        </w:rPr>
      </w:pPr>
      <w:r w:rsidRPr="00CD2327">
        <w:rPr>
          <w:sz w:val="24"/>
          <w:szCs w:val="24"/>
          <w:lang w:eastAsia="lt-LT"/>
        </w:rPr>
        <w:t xml:space="preserve">10.6. </w:t>
      </w:r>
      <w:r w:rsidRPr="00CD2327">
        <w:rPr>
          <w:b/>
          <w:iCs/>
          <w:sz w:val="24"/>
          <w:szCs w:val="24"/>
        </w:rPr>
        <w:t>Perkančioji organizacija atmeta pasiūlymą, jeigu:</w:t>
      </w:r>
    </w:p>
    <w:p w14:paraId="35E685EE" w14:textId="77777777" w:rsidR="00395294" w:rsidRPr="00CD2327" w:rsidRDefault="00395294" w:rsidP="00395294">
      <w:pPr>
        <w:tabs>
          <w:tab w:val="num" w:pos="570"/>
          <w:tab w:val="left" w:pos="993"/>
        </w:tabs>
        <w:ind w:firstLine="567"/>
        <w:jc w:val="both"/>
        <w:rPr>
          <w:sz w:val="24"/>
          <w:szCs w:val="24"/>
          <w:lang w:eastAsia="lt-LT"/>
        </w:rPr>
      </w:pPr>
      <w:r w:rsidRPr="00CD2327">
        <w:rPr>
          <w:rFonts w:eastAsia="Calibri"/>
          <w:sz w:val="24"/>
          <w:szCs w:val="24"/>
        </w:rPr>
        <w:t>10.6.1. teik</w:t>
      </w:r>
      <w:r w:rsidRPr="00CD2327">
        <w:rPr>
          <w:rFonts w:eastAsia="Calibri"/>
          <w:iCs/>
          <w:color w:val="000000"/>
          <w:sz w:val="24"/>
          <w:szCs w:val="24"/>
        </w:rPr>
        <w:t>ėj</w:t>
      </w:r>
      <w:r w:rsidRPr="00CD2327">
        <w:rPr>
          <w:rFonts w:eastAsia="Calibri"/>
          <w:snapToGrid w:val="0"/>
          <w:sz w:val="24"/>
          <w:szCs w:val="24"/>
        </w:rPr>
        <w:t>as pasiūlymą pateikė ne CVP IS priemonėmis;</w:t>
      </w:r>
    </w:p>
    <w:p w14:paraId="67ACDE97" w14:textId="77777777"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10.6.2. teikėjas nesilaiko sąlygų dėl alternatyvių pasiūlymų teikimo;</w:t>
      </w:r>
    </w:p>
    <w:p w14:paraId="6DE42C9B" w14:textId="77777777"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10.6.3. teikėjas nepratęsia pasiūlymo galiojimo;</w:t>
      </w:r>
    </w:p>
    <w:p w14:paraId="659029C5" w14:textId="77777777" w:rsidR="00395294" w:rsidRPr="00CD2327" w:rsidRDefault="00395294" w:rsidP="00395294">
      <w:pPr>
        <w:tabs>
          <w:tab w:val="num" w:pos="570"/>
          <w:tab w:val="left" w:pos="993"/>
        </w:tabs>
        <w:ind w:firstLine="567"/>
        <w:jc w:val="both"/>
        <w:rPr>
          <w:sz w:val="24"/>
          <w:szCs w:val="24"/>
          <w:lang w:eastAsia="lt-LT"/>
        </w:rPr>
      </w:pPr>
      <w:r w:rsidRPr="00CD2327">
        <w:rPr>
          <w:sz w:val="24"/>
          <w:szCs w:val="24"/>
          <w:lang w:eastAsia="lt-LT"/>
        </w:rPr>
        <w:t xml:space="preserve">10.6.4. </w:t>
      </w:r>
      <w:r w:rsidRPr="00CD2327">
        <w:rPr>
          <w:rFonts w:eastAsia="Calibri"/>
          <w:snapToGrid w:val="0"/>
          <w:sz w:val="24"/>
          <w:szCs w:val="24"/>
        </w:rPr>
        <w:t xml:space="preserve">pasiūlymas neatitinka Apklausos sąlygose nustatytų reikalavimų </w:t>
      </w:r>
      <w:r w:rsidRPr="00CD2327">
        <w:rPr>
          <w:rFonts w:eastAsia="Calibri"/>
          <w:sz w:val="24"/>
          <w:szCs w:val="24"/>
        </w:rPr>
        <w:t xml:space="preserve">(pasiūlyme nurodytas pirkimo objektas neatitinka reikalavimų nurodytų specifikacijoje, pasiūlymas pateiktas nesilaikant nustatytos pasiūlymo formos ir pan.) </w:t>
      </w:r>
      <w:r w:rsidRPr="00CD2327">
        <w:rPr>
          <w:sz w:val="24"/>
          <w:szCs w:val="24"/>
        </w:rPr>
        <w:t>ir jo trūkumai negali būti ištaisyti vadovaujantis</w:t>
      </w:r>
      <w:r w:rsidRPr="00CD2327">
        <w:rPr>
          <w:color w:val="000000"/>
          <w:sz w:val="24"/>
          <w:szCs w:val="24"/>
        </w:rPr>
        <w:t xml:space="preserve"> </w:t>
      </w:r>
      <w:r w:rsidRPr="00CD2327">
        <w:rPr>
          <w:sz w:val="24"/>
          <w:szCs w:val="24"/>
          <w:lang w:eastAsia="lt-LT"/>
        </w:rPr>
        <w:t>Pasiūlymų patikslinimo, papildymo ar paaiškinimo</w:t>
      </w:r>
      <w:r w:rsidRPr="00CD2327">
        <w:rPr>
          <w:color w:val="000000"/>
          <w:sz w:val="24"/>
          <w:szCs w:val="24"/>
        </w:rPr>
        <w:t xml:space="preserve"> taisyklėmis, </w:t>
      </w:r>
      <w:r w:rsidRPr="00CD2327">
        <w:rPr>
          <w:sz w:val="24"/>
          <w:szCs w:val="24"/>
          <w:lang w:eastAsia="lt-LT"/>
        </w:rPr>
        <w:t>patvirtintomis Viešųjų pirkimų tarnybos direktoriaus 2022 m. gruodžio 30 d. įsakymu Nr. 1S-240</w:t>
      </w:r>
      <w:r w:rsidRPr="00CD2327">
        <w:rPr>
          <w:sz w:val="24"/>
          <w:szCs w:val="24"/>
        </w:rPr>
        <w:t>;</w:t>
      </w:r>
    </w:p>
    <w:p w14:paraId="669F6752" w14:textId="77777777" w:rsidR="00395294" w:rsidRPr="00CD2327" w:rsidRDefault="00395294" w:rsidP="00395294">
      <w:pPr>
        <w:tabs>
          <w:tab w:val="left" w:pos="709"/>
          <w:tab w:val="num" w:pos="851"/>
          <w:tab w:val="left" w:pos="993"/>
          <w:tab w:val="left" w:pos="1276"/>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5</w:t>
      </w:r>
      <w:r w:rsidRPr="00CD2327">
        <w:rPr>
          <w:sz w:val="24"/>
          <w:szCs w:val="24"/>
          <w:lang w:eastAsia="lt-LT"/>
        </w:rPr>
        <w:t>. teikėjas pateikė melagingą informaciją, kurią perkančioji organizacija gali įrodyti bet kokiomis teisėtomis priemonėmis;</w:t>
      </w:r>
    </w:p>
    <w:p w14:paraId="0C4B9F31" w14:textId="77777777" w:rsidR="00395294" w:rsidRPr="00CD2327" w:rsidRDefault="00395294" w:rsidP="00395294">
      <w:pPr>
        <w:tabs>
          <w:tab w:val="num" w:pos="851"/>
        </w:tabs>
        <w:ind w:firstLine="567"/>
        <w:jc w:val="both"/>
        <w:rPr>
          <w:rFonts w:eastAsia="Calibri"/>
          <w:bCs/>
          <w:color w:val="000000"/>
          <w:sz w:val="24"/>
          <w:szCs w:val="24"/>
        </w:rPr>
      </w:pPr>
      <w:r w:rsidRPr="00CD2327">
        <w:rPr>
          <w:sz w:val="24"/>
          <w:szCs w:val="24"/>
          <w:lang w:eastAsia="lt-LT"/>
        </w:rPr>
        <w:t>10.6.</w:t>
      </w:r>
      <w:r>
        <w:rPr>
          <w:sz w:val="24"/>
          <w:szCs w:val="24"/>
          <w:lang w:eastAsia="lt-LT"/>
        </w:rPr>
        <w:t>6</w:t>
      </w:r>
      <w:r w:rsidRPr="00CD2327">
        <w:rPr>
          <w:sz w:val="24"/>
          <w:szCs w:val="24"/>
          <w:lang w:eastAsia="lt-LT"/>
        </w:rPr>
        <w:t xml:space="preserve">. </w:t>
      </w:r>
      <w:r w:rsidRPr="00CD2327">
        <w:rPr>
          <w:rFonts w:eastAsia="Calibri"/>
          <w:sz w:val="24"/>
          <w:szCs w:val="24"/>
        </w:rPr>
        <w:t>teik</w:t>
      </w:r>
      <w:r w:rsidRPr="00CD2327">
        <w:rPr>
          <w:rFonts w:eastAsia="Calibri"/>
          <w:iCs/>
          <w:color w:val="000000"/>
          <w:sz w:val="24"/>
          <w:szCs w:val="24"/>
        </w:rPr>
        <w:t>ėj</w:t>
      </w:r>
      <w:r w:rsidRPr="00CD2327">
        <w:rPr>
          <w:rFonts w:eastAsia="Calibri"/>
          <w:bCs/>
          <w:color w:val="000000"/>
          <w:sz w:val="24"/>
          <w:szCs w:val="24"/>
        </w:rPr>
        <w:t>as per perkančiosios organizacijos nurodytą terminą neištaisė aritmetinių klaidų ir (ar) nepaaiškino pasiūlymo;</w:t>
      </w:r>
    </w:p>
    <w:p w14:paraId="4C26CB94" w14:textId="77777777" w:rsidR="00395294" w:rsidRPr="00CD2327" w:rsidRDefault="00395294" w:rsidP="00395294">
      <w:pPr>
        <w:tabs>
          <w:tab w:val="left" w:pos="709"/>
          <w:tab w:val="num" w:pos="851"/>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7</w:t>
      </w:r>
      <w:r w:rsidRPr="00CD2327">
        <w:rPr>
          <w:sz w:val="24"/>
          <w:szCs w:val="24"/>
          <w:lang w:eastAsia="lt-LT"/>
        </w:rPr>
        <w:t>. teikėjas pateikė daugiau kaip vieną pasiūlymą arba ūkio subjektų grupės narys dalyvauja teikiant kelis pasiūlymus;</w:t>
      </w:r>
    </w:p>
    <w:p w14:paraId="075CD020" w14:textId="77777777"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8</w:t>
      </w:r>
      <w:r w:rsidRPr="00CD2327">
        <w:rPr>
          <w:sz w:val="24"/>
          <w:szCs w:val="24"/>
          <w:lang w:eastAsia="lt-LT"/>
        </w:rPr>
        <w:t>. teikėjas pateikė netikslius, neišsamius pirkimo dokumentuose nurodytus kartu su pasiūlymu teikiamus dokumentus: teikėjo įgaliojimą asmeniui pasirašyti pasiūlymą, jungtinės veiklos sutartį ar jų nepateikė ir perkančiosios organizacijos prašymu jų nepateikė per perkančiosios organizacijos nurodytą terminą;</w:t>
      </w:r>
    </w:p>
    <w:p w14:paraId="0EA9098F" w14:textId="77777777"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9</w:t>
      </w:r>
      <w:r w:rsidRPr="00CD2327">
        <w:rPr>
          <w:i/>
          <w:iCs/>
          <w:sz w:val="24"/>
          <w:szCs w:val="24"/>
          <w:lang w:eastAsia="lt-LT"/>
        </w:rPr>
        <w:t>.</w:t>
      </w:r>
      <w:r w:rsidRPr="00CD2327">
        <w:rPr>
          <w:sz w:val="24"/>
          <w:szCs w:val="24"/>
        </w:rPr>
        <w:t xml:space="preserve"> </w:t>
      </w:r>
      <w:r w:rsidRPr="00CD2327">
        <w:rPr>
          <w:sz w:val="24"/>
          <w:szCs w:val="24"/>
          <w:lang w:eastAsia="lt-LT"/>
        </w:rPr>
        <w:t xml:space="preserve">teikėjas pasiūlė per dideles, perkančiajai organizacijai nepriimtinas kainas. </w:t>
      </w:r>
    </w:p>
    <w:p w14:paraId="05E073B1" w14:textId="77777777" w:rsidR="00395294" w:rsidRDefault="00395294" w:rsidP="00395294">
      <w:pPr>
        <w:ind w:firstLine="567"/>
        <w:jc w:val="both"/>
        <w:rPr>
          <w:rFonts w:eastAsia="Calibri"/>
          <w:color w:val="000000"/>
          <w:sz w:val="24"/>
          <w:szCs w:val="24"/>
        </w:rPr>
      </w:pPr>
      <w:r w:rsidRPr="00CD2327">
        <w:rPr>
          <w:sz w:val="24"/>
          <w:szCs w:val="24"/>
          <w:lang w:eastAsia="lt-LT"/>
        </w:rPr>
        <w:t>10.6.1</w:t>
      </w:r>
      <w:r>
        <w:rPr>
          <w:sz w:val="24"/>
          <w:szCs w:val="24"/>
          <w:lang w:eastAsia="lt-LT"/>
        </w:rPr>
        <w:t>0</w:t>
      </w:r>
      <w:r w:rsidRPr="00CD2327">
        <w:rPr>
          <w:sz w:val="24"/>
          <w:szCs w:val="24"/>
          <w:lang w:eastAsia="lt-LT"/>
        </w:rPr>
        <w:t>. t</w:t>
      </w:r>
      <w:r w:rsidRPr="00CD2327">
        <w:rPr>
          <w:rFonts w:eastAsia="Calibri"/>
          <w:sz w:val="24"/>
          <w:szCs w:val="24"/>
        </w:rPr>
        <w:t>ei</w:t>
      </w:r>
      <w:r w:rsidRPr="00CD2327">
        <w:rPr>
          <w:rFonts w:eastAsia="Calibri"/>
          <w:color w:val="000000"/>
          <w:sz w:val="24"/>
          <w:szCs w:val="24"/>
        </w:rPr>
        <w:t xml:space="preserve">kėjas užšifravo dokumentą, kuriame nurodyta pasiūlymo kaina </w:t>
      </w:r>
      <w:r w:rsidRPr="00CD2327">
        <w:rPr>
          <w:rFonts w:eastAsia="Calibri"/>
          <w:sz w:val="24"/>
          <w:szCs w:val="24"/>
        </w:rPr>
        <w:t xml:space="preserve">ir </w:t>
      </w:r>
      <w:r w:rsidRPr="00CD2327">
        <w:rPr>
          <w:rFonts w:eastAsia="Calibri"/>
          <w:color w:val="000000"/>
          <w:sz w:val="24"/>
          <w:szCs w:val="24"/>
        </w:rPr>
        <w:t>i</w:t>
      </w:r>
      <w:r w:rsidRPr="00CD2327">
        <w:rPr>
          <w:rFonts w:eastAsia="Calibri"/>
          <w:sz w:val="24"/>
          <w:szCs w:val="24"/>
        </w:rPr>
        <w:t>ki susipažinimo su pasiūlymu</w:t>
      </w:r>
      <w:r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p>
    <w:p w14:paraId="0EC2FE62" w14:textId="77777777" w:rsidR="00395294" w:rsidRPr="00CD2327" w:rsidRDefault="00395294" w:rsidP="00395294">
      <w:pPr>
        <w:tabs>
          <w:tab w:val="left" w:pos="0"/>
          <w:tab w:val="left" w:pos="709"/>
        </w:tabs>
        <w:jc w:val="both"/>
        <w:rPr>
          <w:rFonts w:eastAsia="Calibri"/>
          <w:sz w:val="24"/>
          <w:szCs w:val="24"/>
        </w:rPr>
      </w:pPr>
    </w:p>
    <w:p w14:paraId="69A5A81A" w14:textId="77777777" w:rsidR="00395294" w:rsidRDefault="00395294" w:rsidP="00395294">
      <w:pPr>
        <w:keepNext/>
        <w:keepLines/>
        <w:jc w:val="center"/>
        <w:outlineLvl w:val="0"/>
        <w:rPr>
          <w:b/>
          <w:bCs/>
          <w:caps/>
          <w:sz w:val="24"/>
          <w:szCs w:val="24"/>
        </w:rPr>
      </w:pPr>
      <w:bookmarkStart w:id="42" w:name="_Toc258929297"/>
      <w:bookmarkStart w:id="43" w:name="_Toc61251141"/>
      <w:bookmarkStart w:id="44" w:name="_Toc251317988"/>
      <w:r w:rsidRPr="00CD2327">
        <w:rPr>
          <w:b/>
          <w:bCs/>
          <w:caps/>
          <w:sz w:val="24"/>
          <w:szCs w:val="24"/>
        </w:rPr>
        <w:t>XI. PASIŪLYMŲ VERTINIMAS</w:t>
      </w:r>
      <w:bookmarkEnd w:id="42"/>
      <w:bookmarkEnd w:id="43"/>
    </w:p>
    <w:p w14:paraId="58A01F32" w14:textId="77777777" w:rsidR="00776144" w:rsidRDefault="00776144" w:rsidP="00395294">
      <w:pPr>
        <w:keepNext/>
        <w:keepLines/>
        <w:jc w:val="center"/>
        <w:outlineLvl w:val="0"/>
        <w:rPr>
          <w:b/>
          <w:bCs/>
          <w:caps/>
          <w:sz w:val="24"/>
          <w:szCs w:val="24"/>
        </w:rPr>
      </w:pPr>
    </w:p>
    <w:p w14:paraId="0712B101"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31D165A" w14:textId="77777777" w:rsidR="00395294" w:rsidRPr="00CD2327" w:rsidRDefault="00395294" w:rsidP="00395294">
      <w:pPr>
        <w:widowControl w:val="0"/>
        <w:autoSpaceDE w:val="0"/>
        <w:autoSpaceDN w:val="0"/>
        <w:adjustRightInd w:val="0"/>
        <w:ind w:firstLine="567"/>
        <w:jc w:val="both"/>
        <w:rPr>
          <w:rFonts w:eastAsia="Calibri"/>
          <w:sz w:val="24"/>
          <w:szCs w:val="24"/>
          <w:lang w:eastAsia="lt-LT"/>
        </w:rPr>
      </w:pPr>
      <w:r w:rsidRPr="00CD2327">
        <w:rPr>
          <w:rFonts w:eastAsia="Calibri"/>
          <w:sz w:val="24"/>
          <w:szCs w:val="24"/>
        </w:rPr>
        <w:t xml:space="preserve">11.2. </w:t>
      </w:r>
      <w:bookmarkStart w:id="45" w:name="_Hlk515371519"/>
      <w:r w:rsidRPr="00CD2327">
        <w:rPr>
          <w:rFonts w:eastAsia="Calibri"/>
          <w:sz w:val="24"/>
          <w:szCs w:val="24"/>
        </w:rPr>
        <w:t xml:space="preserve">Perkančioji organizacija iš neatmestų pasiūlymų išrenka ekonomiškai naudingiausią pasiūlymą. </w:t>
      </w:r>
      <w:r w:rsidRPr="00CD2327">
        <w:rPr>
          <w:rFonts w:eastAsia="Calibri"/>
          <w:b/>
          <w:i/>
          <w:iCs/>
          <w:sz w:val="24"/>
          <w:szCs w:val="24"/>
        </w:rPr>
        <w:t>Ekonomiškai naudingiausias pasiūlymas išrenkamas pagal kainą.</w:t>
      </w:r>
      <w:r w:rsidRPr="00CD2327">
        <w:rPr>
          <w:rFonts w:eastAsia="Calibri"/>
          <w:sz w:val="24"/>
          <w:szCs w:val="24"/>
        </w:rPr>
        <w:t xml:space="preserve"> </w:t>
      </w:r>
    </w:p>
    <w:p w14:paraId="3DEF743B" w14:textId="77777777" w:rsidR="00395294" w:rsidRPr="00CD2327" w:rsidRDefault="00395294" w:rsidP="00395294">
      <w:pPr>
        <w:keepNext/>
        <w:keepLines/>
        <w:jc w:val="center"/>
        <w:outlineLvl w:val="0"/>
        <w:rPr>
          <w:b/>
          <w:bCs/>
          <w:caps/>
          <w:sz w:val="24"/>
          <w:szCs w:val="24"/>
        </w:rPr>
      </w:pPr>
      <w:bookmarkStart w:id="46" w:name="_Toc258929298"/>
      <w:bookmarkStart w:id="47" w:name="_Toc61251142"/>
      <w:bookmarkEnd w:id="45"/>
    </w:p>
    <w:p w14:paraId="264AC6E3" w14:textId="77777777" w:rsidR="00395294" w:rsidRDefault="00395294" w:rsidP="00395294">
      <w:pPr>
        <w:keepNext/>
        <w:keepLines/>
        <w:jc w:val="center"/>
        <w:outlineLvl w:val="0"/>
        <w:rPr>
          <w:b/>
          <w:bCs/>
          <w:caps/>
          <w:color w:val="000000"/>
          <w:sz w:val="24"/>
          <w:szCs w:val="24"/>
        </w:rPr>
      </w:pPr>
      <w:r w:rsidRPr="00CD2327">
        <w:rPr>
          <w:b/>
          <w:bCs/>
          <w:caps/>
          <w:sz w:val="24"/>
          <w:szCs w:val="24"/>
        </w:rPr>
        <w:t>XI</w:t>
      </w:r>
      <w:bookmarkEnd w:id="44"/>
      <w:r w:rsidRPr="00CD2327">
        <w:rPr>
          <w:b/>
          <w:bCs/>
          <w:caps/>
          <w:sz w:val="24"/>
          <w:szCs w:val="24"/>
        </w:rPr>
        <w:t xml:space="preserve">I. PASIŪLYMŲ EILĖ IR </w:t>
      </w:r>
      <w:bookmarkEnd w:id="46"/>
      <w:r w:rsidRPr="00CD2327">
        <w:rPr>
          <w:b/>
          <w:bCs/>
          <w:caps/>
          <w:color w:val="000000"/>
          <w:sz w:val="24"/>
          <w:szCs w:val="24"/>
        </w:rPr>
        <w:t>LAIMĖJUSIO PASIŪLYMO NUSTATYMAS</w:t>
      </w:r>
      <w:bookmarkEnd w:id="47"/>
    </w:p>
    <w:p w14:paraId="76400C6B" w14:textId="77777777" w:rsidR="00776144" w:rsidRPr="00CD2327" w:rsidRDefault="00776144" w:rsidP="00395294">
      <w:pPr>
        <w:keepNext/>
        <w:keepLines/>
        <w:jc w:val="center"/>
        <w:outlineLvl w:val="0"/>
        <w:rPr>
          <w:b/>
          <w:bCs/>
          <w:caps/>
          <w:color w:val="000000"/>
          <w:sz w:val="24"/>
          <w:szCs w:val="24"/>
        </w:rPr>
      </w:pPr>
    </w:p>
    <w:p w14:paraId="6E7543D3" w14:textId="77777777" w:rsidR="00395294" w:rsidRPr="00CD2327" w:rsidRDefault="00395294" w:rsidP="00395294">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8" w:name="_Hlk515371887"/>
      <w:r w:rsidRPr="00CD2327">
        <w:rPr>
          <w:rFonts w:eastAsia="Calibri"/>
          <w:sz w:val="24"/>
          <w:szCs w:val="24"/>
          <w:lang w:eastAsia="lt-LT"/>
        </w:rPr>
        <w:t xml:space="preserve">(išskyrus atvejus, kai pasiūlymą pateikia  arba įvertinus pasiūlymus liko tik vienas teikėjas). </w:t>
      </w:r>
      <w:bookmarkEnd w:id="48"/>
      <w:r w:rsidRPr="00CD2327">
        <w:rPr>
          <w:rFonts w:eastAsia="Calibri"/>
          <w:sz w:val="24"/>
          <w:szCs w:val="24"/>
          <w:lang w:eastAsia="lt-LT"/>
        </w:rPr>
        <w:t xml:space="preserve">Pasiūlymų eilė nustatoma ekonominio naudingumo mažėjimo tvarka. Tais atvejais, kai kelių teikėjų pasiūlymų ekonominis naudingumas yra vienodas, sudarant pasiūlymų eilę pirmesnis į šią eilę įrašomas teikėjas, kurio pasiūlymas CVP IS priemonėmis pateiktas anksčiausiai. </w:t>
      </w:r>
      <w:bookmarkStart w:id="49" w:name="_Hlk515371962"/>
      <w:r w:rsidRPr="00CD2327">
        <w:rPr>
          <w:rFonts w:eastAsia="Calibri"/>
          <w:sz w:val="24"/>
          <w:szCs w:val="24"/>
          <w:lang w:eastAsia="lt-LT"/>
        </w:rPr>
        <w:t xml:space="preserve">Laimėjusiu pasiūlymu pripažįstamas pasiūlymas, esantis pasiūlymų eilės pirmoje vietoje. </w:t>
      </w:r>
      <w:bookmarkEnd w:id="49"/>
    </w:p>
    <w:p w14:paraId="23B7EF0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kaip </w:t>
      </w:r>
      <w:r w:rsidRPr="00483129">
        <w:rPr>
          <w:rFonts w:eastAsia="Calibri"/>
          <w:b/>
          <w:bCs/>
          <w:sz w:val="24"/>
          <w:szCs w:val="24"/>
          <w:lang w:eastAsia="lt-LT"/>
        </w:rPr>
        <w:t>per 3 (tris) darbo dienas</w:t>
      </w:r>
      <w:r w:rsidRPr="00CD2327">
        <w:rPr>
          <w:rFonts w:eastAsia="Calibri"/>
          <w:sz w:val="24"/>
          <w:szCs w:val="24"/>
          <w:lang w:eastAsia="lt-LT"/>
        </w:rPr>
        <w:t xml:space="preserve"> raštu praneša apie priimtą sprendimą nustatyti laimėjusį pasiūlymą, dėl kurio bus sudaroma sutartis ir pateikia:</w:t>
      </w:r>
    </w:p>
    <w:p w14:paraId="625A0FFF"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3424A0C6"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C389E6C"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32294E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00B79C45"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1EF2AC94"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gavusi dalyvio raštu pateiktą prašymą, ne vėliau kaip per </w:t>
      </w:r>
      <w:r w:rsidRPr="00CD2327">
        <w:rPr>
          <w:rFonts w:eastAsia="Calibri"/>
          <w:b/>
          <w:sz w:val="24"/>
          <w:szCs w:val="24"/>
          <w:lang w:eastAsia="lt-LT"/>
        </w:rPr>
        <w:t>15</w:t>
      </w:r>
      <w:r w:rsidRPr="00CD2327">
        <w:rPr>
          <w:rFonts w:eastAsia="Calibri"/>
          <w:sz w:val="24"/>
          <w:szCs w:val="24"/>
          <w:lang w:eastAsia="lt-LT"/>
        </w:rPr>
        <w:t xml:space="preserve"> (penkiolika) </w:t>
      </w:r>
      <w:r w:rsidRPr="00CD2327">
        <w:rPr>
          <w:rFonts w:eastAsia="Calibri"/>
          <w:b/>
          <w:sz w:val="24"/>
          <w:szCs w:val="24"/>
          <w:lang w:eastAsia="lt-LT"/>
        </w:rPr>
        <w:t>dienų</w:t>
      </w:r>
      <w:r w:rsidRPr="00CD2327">
        <w:rPr>
          <w:rFonts w:eastAsia="Calibri"/>
          <w:sz w:val="24"/>
          <w:szCs w:val="24"/>
          <w:lang w:eastAsia="lt-LT"/>
        </w:rPr>
        <w:t xml:space="preserve"> nuo jo gavimo dienos išsamiai pateikia šią informaciją:</w:t>
      </w:r>
    </w:p>
    <w:p w14:paraId="5ED3755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714A870D"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532BF575" w14:textId="77777777" w:rsidR="00395294" w:rsidRPr="00CD2327" w:rsidRDefault="00395294" w:rsidP="00395294">
      <w:pPr>
        <w:tabs>
          <w:tab w:val="left" w:pos="993"/>
        </w:tabs>
        <w:ind w:firstLine="567"/>
        <w:jc w:val="both"/>
        <w:rPr>
          <w:rFonts w:eastAsia="Calibri"/>
          <w:sz w:val="24"/>
          <w:szCs w:val="24"/>
          <w:lang w:eastAsia="lt-LT"/>
        </w:rPr>
      </w:pPr>
      <w:bookmarkStart w:id="50" w:name="_Hlk515372347"/>
      <w:r w:rsidRPr="00CD2327">
        <w:rPr>
          <w:rFonts w:eastAsia="Calibri"/>
          <w:sz w:val="24"/>
          <w:szCs w:val="24"/>
          <w:lang w:eastAsia="lt-LT"/>
        </w:rPr>
        <w:t>12.4. Apklausos sąlygų 12.2 ir 12.3 papunkčiuose nurodytais atvejais informacija neteikiama, jeigu jos atskleidimas prieštarauja informacijos ir duomenų apsaugą reguliuojantiems teisės aktams arba visuomenės interesams, pažeidžia teisėtus konkretaus teikėjo komercinius interesus arba turi neigiamą poveikį teikėjų konkurencijai.</w:t>
      </w:r>
    </w:p>
    <w:bookmarkEnd w:id="50"/>
    <w:p w14:paraId="58746D88"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Perkančioji organizacija sudaryti pirkimo sutartį siūlo tam teikėjui, kurio pasiūlymas pripažintas laimėjusiu.</w:t>
      </w:r>
      <w:r>
        <w:rPr>
          <w:rFonts w:eastAsia="Lucida Sans Unicode"/>
          <w:color w:val="000000"/>
          <w:sz w:val="24"/>
          <w:szCs w:val="24"/>
          <w:lang w:eastAsia="lt-LT"/>
        </w:rPr>
        <w:t xml:space="preserve"> </w:t>
      </w:r>
      <w:r w:rsidRPr="005E5D9D">
        <w:rPr>
          <w:rFonts w:eastAsia="Calibri"/>
          <w:sz w:val="24"/>
          <w:szCs w:val="22"/>
        </w:rPr>
        <w:t>Pirkimo sutarties sudarymo atidėjimo terminas netaikomas</w:t>
      </w:r>
      <w:r w:rsidRPr="00CD2327">
        <w:rPr>
          <w:rFonts w:eastAsia="Calibri"/>
          <w:sz w:val="24"/>
          <w:szCs w:val="24"/>
          <w:lang w:eastAsia="lt-LT"/>
        </w:rPr>
        <w:t>.</w:t>
      </w:r>
    </w:p>
    <w:p w14:paraId="059AE70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12.6. Teikėjas, kurio pasiūlymas nustatytas laimėjusiu, pasirašyti pirkimo sutartį kviečiamas raštu ir jam nurodomas laikas, kada jis turi ją pasirašyti.</w:t>
      </w:r>
    </w:p>
    <w:p w14:paraId="229EC61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12.7. Jeigu teikėjas,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teikėjui, kurio pasiūlymas pagal nustatytą pasiūlymų eilę yra pirmas po teikėjo, atsisakiusio sudaryti pirkimo sutartį, jeigu tenkinamos Viešųjų pirkimų įstatymo 45 straipsnio 1 dalyje išdėstytos sąlygos.</w:t>
      </w:r>
    </w:p>
    <w:p w14:paraId="402287E5" w14:textId="77777777" w:rsidR="00395294" w:rsidRPr="00CD2327" w:rsidRDefault="00395294" w:rsidP="00395294">
      <w:pPr>
        <w:tabs>
          <w:tab w:val="left" w:pos="1134"/>
        </w:tabs>
        <w:ind w:firstLine="567"/>
        <w:jc w:val="both"/>
        <w:rPr>
          <w:rFonts w:eastAsia="Calibri"/>
          <w:color w:val="000000"/>
          <w:sz w:val="24"/>
          <w:szCs w:val="24"/>
        </w:rPr>
      </w:pPr>
      <w:bookmarkStart w:id="51" w:name="_Toc251317989"/>
      <w:r w:rsidRPr="00CD2327">
        <w:rPr>
          <w:rFonts w:eastAsia="Calibri"/>
          <w:color w:val="000000"/>
          <w:sz w:val="24"/>
          <w:szCs w:val="24"/>
        </w:rPr>
        <w:t>12.8. Sudarant pirkimo sutartį negali būti keičiama laimėjusio teikėjo pasiūlymo kaina ir Apklausos sąlygose nustatytos pirkimo sąlygos.</w:t>
      </w:r>
      <w:bookmarkStart w:id="52" w:name="_Toc258929299"/>
    </w:p>
    <w:p w14:paraId="07C43BBB" w14:textId="77777777" w:rsidR="00395294" w:rsidRPr="00CD2327" w:rsidRDefault="00395294" w:rsidP="00395294">
      <w:pPr>
        <w:tabs>
          <w:tab w:val="left" w:pos="1134"/>
        </w:tabs>
        <w:ind w:firstLine="567"/>
        <w:jc w:val="both"/>
        <w:rPr>
          <w:rFonts w:eastAsia="Calibri"/>
          <w:color w:val="000000"/>
          <w:sz w:val="24"/>
          <w:szCs w:val="24"/>
        </w:rPr>
      </w:pPr>
    </w:p>
    <w:p w14:paraId="0E3418C1" w14:textId="77777777" w:rsidR="00395294" w:rsidRDefault="00395294" w:rsidP="00395294">
      <w:pPr>
        <w:keepNext/>
        <w:keepLines/>
        <w:jc w:val="center"/>
        <w:outlineLvl w:val="0"/>
        <w:rPr>
          <w:b/>
          <w:bCs/>
          <w:caps/>
          <w:sz w:val="24"/>
          <w:szCs w:val="24"/>
        </w:rPr>
      </w:pPr>
      <w:bookmarkStart w:id="53" w:name="_Toc61251143"/>
      <w:r w:rsidRPr="00CD2327">
        <w:rPr>
          <w:b/>
          <w:bCs/>
          <w:caps/>
          <w:sz w:val="24"/>
          <w:szCs w:val="24"/>
        </w:rPr>
        <w:t>XIII. GINČŲ NAGRINĖJIMO TVARKA</w:t>
      </w:r>
      <w:bookmarkEnd w:id="51"/>
      <w:bookmarkEnd w:id="52"/>
      <w:bookmarkEnd w:id="53"/>
    </w:p>
    <w:p w14:paraId="5A05F0FD" w14:textId="77777777" w:rsidR="00776144" w:rsidRPr="00CD2327" w:rsidRDefault="00776144" w:rsidP="00395294">
      <w:pPr>
        <w:keepNext/>
        <w:keepLines/>
        <w:jc w:val="center"/>
        <w:outlineLvl w:val="0"/>
        <w:rPr>
          <w:b/>
          <w:bCs/>
          <w:caps/>
          <w:sz w:val="24"/>
          <w:szCs w:val="24"/>
        </w:rPr>
      </w:pPr>
    </w:p>
    <w:p w14:paraId="2A78592B" w14:textId="77777777" w:rsidR="00395294" w:rsidRPr="00CD2327" w:rsidRDefault="00395294" w:rsidP="00395294">
      <w:pPr>
        <w:ind w:firstLine="567"/>
        <w:jc w:val="both"/>
        <w:rPr>
          <w:rFonts w:eastAsia="Calibri"/>
          <w:sz w:val="24"/>
          <w:szCs w:val="24"/>
        </w:rPr>
      </w:pPr>
      <w:bookmarkStart w:id="54" w:name="_Hlk58318875"/>
      <w:r w:rsidRPr="00CD2327">
        <w:rPr>
          <w:rFonts w:eastAsia="Calibri"/>
          <w:sz w:val="24"/>
          <w:szCs w:val="24"/>
        </w:rPr>
        <w:t xml:space="preserve">13.1. 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6019345" w14:textId="453F04FD" w:rsidR="00395294" w:rsidRPr="00CD2327" w:rsidRDefault="00395294" w:rsidP="00395294">
      <w:pPr>
        <w:ind w:firstLine="567"/>
        <w:jc w:val="both"/>
        <w:rPr>
          <w:rFonts w:eastAsia="Calibri"/>
          <w:sz w:val="24"/>
          <w:szCs w:val="24"/>
        </w:rPr>
      </w:pPr>
      <w:r w:rsidRPr="00CD2327">
        <w:rPr>
          <w:rFonts w:eastAsia="Calibri"/>
          <w:sz w:val="24"/>
          <w:szCs w:val="24"/>
        </w:rPr>
        <w:t>13.2.</w:t>
      </w:r>
      <w:r w:rsidR="00BE4F71">
        <w:rPr>
          <w:rFonts w:eastAsia="Calibri"/>
          <w:sz w:val="24"/>
          <w:szCs w:val="24"/>
        </w:rPr>
        <w:t xml:space="preserve"> </w:t>
      </w:r>
      <w:r w:rsidRPr="00CD2327">
        <w:rPr>
          <w:rFonts w:eastAsia="Calibri"/>
          <w:sz w:val="24"/>
          <w:szCs w:val="24"/>
        </w:rPr>
        <w:t>Perkančioji organizacija nagrinėja tik tas teikėjų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657BB74C" w14:textId="77777777" w:rsidR="00395294" w:rsidRPr="00CD2327" w:rsidRDefault="00395294" w:rsidP="00395294">
      <w:pPr>
        <w:ind w:firstLine="567"/>
        <w:jc w:val="both"/>
        <w:rPr>
          <w:rFonts w:eastAsia="Calibri"/>
          <w:sz w:val="24"/>
          <w:szCs w:val="24"/>
        </w:rPr>
      </w:pPr>
      <w:r w:rsidRPr="00CD2327">
        <w:rPr>
          <w:rFonts w:eastAsia="Calibri"/>
          <w:bCs/>
          <w:sz w:val="24"/>
          <w:szCs w:val="24"/>
        </w:rPr>
        <w:lastRenderedPageBreak/>
        <w:t>13.3. P</w:t>
      </w:r>
      <w:r w:rsidRPr="00CD2327">
        <w:rPr>
          <w:rFonts w:eastAsia="Calibri"/>
          <w:sz w:val="24"/>
          <w:szCs w:val="24"/>
        </w:rPr>
        <w:t>erkančioji organizacija gali nenagrinėti pretenzijų, teikiamų pakartotinai dėl to paties perkančiosios organizacijos priimto sprendimo arba atlikto veiksmo.</w:t>
      </w:r>
    </w:p>
    <w:p w14:paraId="5633DAC4" w14:textId="77777777" w:rsidR="00395294" w:rsidRPr="00CD2327" w:rsidRDefault="00395294" w:rsidP="00395294">
      <w:pPr>
        <w:ind w:firstLine="567"/>
        <w:jc w:val="both"/>
        <w:rPr>
          <w:rFonts w:eastAsia="Calibri"/>
          <w:sz w:val="24"/>
          <w:szCs w:val="24"/>
        </w:rPr>
      </w:pPr>
    </w:p>
    <w:p w14:paraId="1E5C6A38" w14:textId="77777777" w:rsidR="00395294" w:rsidRDefault="00395294" w:rsidP="00395294">
      <w:pPr>
        <w:keepNext/>
        <w:keepLines/>
        <w:jc w:val="center"/>
        <w:outlineLvl w:val="0"/>
        <w:rPr>
          <w:b/>
          <w:bCs/>
          <w:caps/>
          <w:spacing w:val="-8"/>
          <w:sz w:val="24"/>
          <w:szCs w:val="24"/>
        </w:rPr>
      </w:pPr>
      <w:bookmarkStart w:id="55" w:name="_Toc61251144"/>
      <w:bookmarkEnd w:id="54"/>
      <w:r w:rsidRPr="00CD2327">
        <w:rPr>
          <w:b/>
          <w:bCs/>
          <w:caps/>
          <w:spacing w:val="-8"/>
          <w:sz w:val="24"/>
          <w:szCs w:val="24"/>
        </w:rPr>
        <w:t>XIV. PIRKIMO SUTARTIES SĄLYGOS</w:t>
      </w:r>
      <w:bookmarkEnd w:id="55"/>
    </w:p>
    <w:p w14:paraId="28E6E195" w14:textId="77777777" w:rsidR="00776144" w:rsidRPr="00CD2327" w:rsidRDefault="00776144" w:rsidP="00395294">
      <w:pPr>
        <w:keepNext/>
        <w:keepLines/>
        <w:jc w:val="center"/>
        <w:outlineLvl w:val="0"/>
        <w:rPr>
          <w:b/>
          <w:bCs/>
          <w:caps/>
          <w:spacing w:val="-8"/>
          <w:sz w:val="24"/>
          <w:szCs w:val="24"/>
        </w:rPr>
      </w:pPr>
    </w:p>
    <w:p w14:paraId="3E9A2AB7" w14:textId="5754C4CA" w:rsidR="00395294" w:rsidRPr="00CD2327" w:rsidRDefault="00395294" w:rsidP="00395294">
      <w:pPr>
        <w:shd w:val="clear" w:color="auto" w:fill="FFFFFF"/>
        <w:ind w:firstLine="567"/>
        <w:jc w:val="both"/>
        <w:rPr>
          <w:rFonts w:eastAsia="Calibri"/>
          <w:color w:val="000000"/>
          <w:sz w:val="24"/>
          <w:szCs w:val="24"/>
        </w:rPr>
      </w:pPr>
      <w:r w:rsidRPr="00CD2327">
        <w:rPr>
          <w:rFonts w:eastAsia="Calibri"/>
          <w:sz w:val="24"/>
          <w:szCs w:val="24"/>
        </w:rPr>
        <w:t>14.1.</w:t>
      </w:r>
      <w:r w:rsidRPr="00CD2327">
        <w:rPr>
          <w:rFonts w:eastAsia="Calibri"/>
          <w:color w:val="000000"/>
          <w:sz w:val="24"/>
          <w:szCs w:val="24"/>
        </w:rPr>
        <w:t xml:space="preserve"> Pirkimo sutarties projektas </w:t>
      </w:r>
      <w:r w:rsidRPr="00952EAE">
        <w:rPr>
          <w:rFonts w:eastAsia="Calibri"/>
          <w:color w:val="000000"/>
          <w:sz w:val="24"/>
          <w:szCs w:val="24"/>
        </w:rPr>
        <w:t>pateikiamas Apklausos sąlygų 3 priede.</w:t>
      </w:r>
      <w:r w:rsidRPr="00CD2327">
        <w:rPr>
          <w:rFonts w:eastAsia="Calibri"/>
          <w:color w:val="000000"/>
          <w:sz w:val="24"/>
          <w:szCs w:val="24"/>
        </w:rPr>
        <w:t xml:space="preserve"> Pasirašant pirkimo sutartį, projekte pateiktos sąlygos negali būti keičiamos ar koreguojamos. </w:t>
      </w:r>
    </w:p>
    <w:p w14:paraId="47F0CA23" w14:textId="77777777" w:rsidR="00E00D96" w:rsidRDefault="00E00D96" w:rsidP="00395294">
      <w:pPr>
        <w:tabs>
          <w:tab w:val="left" w:pos="0"/>
        </w:tabs>
        <w:jc w:val="both"/>
        <w:rPr>
          <w:rFonts w:eastAsia="Calibri"/>
          <w:color w:val="000000"/>
          <w:sz w:val="24"/>
          <w:szCs w:val="24"/>
        </w:rPr>
      </w:pPr>
    </w:p>
    <w:p w14:paraId="0D11136A" w14:textId="77777777" w:rsidR="007B6303" w:rsidRDefault="007B6303" w:rsidP="00395294">
      <w:pPr>
        <w:tabs>
          <w:tab w:val="left" w:pos="0"/>
        </w:tabs>
        <w:jc w:val="both"/>
        <w:rPr>
          <w:rFonts w:eastAsia="Calibri"/>
          <w:color w:val="000000"/>
          <w:sz w:val="24"/>
          <w:szCs w:val="24"/>
        </w:rPr>
      </w:pPr>
    </w:p>
    <w:p w14:paraId="3E77B1D4" w14:textId="77777777" w:rsidR="007B6303" w:rsidRDefault="007B6303" w:rsidP="00395294">
      <w:pPr>
        <w:tabs>
          <w:tab w:val="left" w:pos="0"/>
        </w:tabs>
        <w:jc w:val="both"/>
        <w:rPr>
          <w:rFonts w:eastAsia="Calibri"/>
          <w:color w:val="000000"/>
          <w:sz w:val="24"/>
          <w:szCs w:val="24"/>
        </w:rPr>
      </w:pPr>
    </w:p>
    <w:p w14:paraId="13ABD4A7" w14:textId="77777777" w:rsidR="007B6303" w:rsidRDefault="007B6303" w:rsidP="00395294">
      <w:pPr>
        <w:tabs>
          <w:tab w:val="left" w:pos="0"/>
        </w:tabs>
        <w:jc w:val="both"/>
        <w:rPr>
          <w:rFonts w:eastAsia="Calibri"/>
          <w:color w:val="000000"/>
          <w:sz w:val="24"/>
          <w:szCs w:val="24"/>
        </w:rPr>
      </w:pPr>
    </w:p>
    <w:p w14:paraId="0EE3D42C" w14:textId="77777777" w:rsidR="007B6303" w:rsidRDefault="007B6303" w:rsidP="00395294">
      <w:pPr>
        <w:tabs>
          <w:tab w:val="left" w:pos="0"/>
        </w:tabs>
        <w:jc w:val="both"/>
        <w:rPr>
          <w:rFonts w:eastAsia="Calibri"/>
          <w:color w:val="000000"/>
          <w:sz w:val="24"/>
          <w:szCs w:val="24"/>
        </w:rPr>
      </w:pPr>
    </w:p>
    <w:p w14:paraId="5E9F93ED" w14:textId="77777777" w:rsidR="007B6303" w:rsidRDefault="007B6303" w:rsidP="00395294">
      <w:pPr>
        <w:tabs>
          <w:tab w:val="left" w:pos="0"/>
        </w:tabs>
        <w:jc w:val="both"/>
        <w:rPr>
          <w:rFonts w:eastAsia="Calibri"/>
          <w:color w:val="000000"/>
          <w:sz w:val="24"/>
          <w:szCs w:val="24"/>
        </w:rPr>
      </w:pPr>
    </w:p>
    <w:p w14:paraId="732B084B" w14:textId="77777777" w:rsidR="007B6303" w:rsidRDefault="007B6303" w:rsidP="00395294">
      <w:pPr>
        <w:tabs>
          <w:tab w:val="left" w:pos="0"/>
        </w:tabs>
        <w:jc w:val="both"/>
        <w:rPr>
          <w:rFonts w:eastAsia="Calibri"/>
          <w:color w:val="000000"/>
          <w:sz w:val="24"/>
          <w:szCs w:val="24"/>
        </w:rPr>
      </w:pPr>
    </w:p>
    <w:p w14:paraId="479C4238" w14:textId="2AFAD0DA" w:rsidR="00395294" w:rsidRDefault="00D66840" w:rsidP="00395294">
      <w:pPr>
        <w:tabs>
          <w:tab w:val="left" w:pos="0"/>
        </w:tabs>
        <w:jc w:val="both"/>
        <w:rPr>
          <w:rFonts w:eastAsia="Calibri"/>
          <w:color w:val="000000"/>
          <w:sz w:val="24"/>
          <w:szCs w:val="24"/>
        </w:rPr>
      </w:pPr>
      <w:r>
        <w:rPr>
          <w:rFonts w:eastAsia="Calibri"/>
          <w:color w:val="000000"/>
          <w:sz w:val="24"/>
          <w:szCs w:val="24"/>
        </w:rPr>
        <w:t>Komisijos pirmininkas</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sidR="00C73B94">
        <w:rPr>
          <w:rFonts w:eastAsia="Calibri"/>
          <w:color w:val="000000"/>
          <w:sz w:val="24"/>
          <w:szCs w:val="24"/>
        </w:rPr>
        <w:tab/>
      </w:r>
      <w:r>
        <w:rPr>
          <w:rFonts w:eastAsia="Calibri"/>
          <w:color w:val="000000"/>
          <w:sz w:val="24"/>
          <w:szCs w:val="24"/>
        </w:rPr>
        <w:t>Algis Cibulskas</w:t>
      </w:r>
    </w:p>
    <w:p w14:paraId="3D4C2C05" w14:textId="6CA71275" w:rsidR="002C3060" w:rsidRDefault="002C3060" w:rsidP="00457FA8">
      <w:pPr>
        <w:tabs>
          <w:tab w:val="left" w:pos="1134"/>
          <w:tab w:val="left" w:pos="7797"/>
        </w:tabs>
        <w:spacing w:after="120"/>
        <w:ind w:left="629" w:hanging="629"/>
        <w:rPr>
          <w:rFonts w:eastAsia="Aptos"/>
          <w:sz w:val="24"/>
          <w:szCs w:val="24"/>
        </w:rPr>
      </w:pPr>
    </w:p>
    <w:p w14:paraId="22FD97E4" w14:textId="77777777" w:rsidR="002C3060" w:rsidRDefault="002C3060" w:rsidP="00337C0B">
      <w:pPr>
        <w:jc w:val="right"/>
        <w:rPr>
          <w:rFonts w:eastAsia="Aptos"/>
          <w:sz w:val="24"/>
          <w:szCs w:val="24"/>
        </w:rPr>
      </w:pPr>
    </w:p>
    <w:p w14:paraId="6CF4FA43" w14:textId="77777777" w:rsidR="00A20B0D" w:rsidRDefault="00457FA8" w:rsidP="00457FA8">
      <w:pPr>
        <w:jc w:val="right"/>
        <w:rPr>
          <w:rFonts w:eastAsia="Aptos"/>
          <w:sz w:val="24"/>
          <w:szCs w:val="24"/>
        </w:rPr>
      </w:pPr>
      <w:r>
        <w:rPr>
          <w:rFonts w:eastAsia="Aptos"/>
          <w:sz w:val="24"/>
          <w:szCs w:val="24"/>
        </w:rPr>
        <w:t xml:space="preserve">              </w:t>
      </w:r>
    </w:p>
    <w:p w14:paraId="489C83A5" w14:textId="77777777" w:rsidR="00A20B0D" w:rsidRDefault="00A20B0D" w:rsidP="00457FA8">
      <w:pPr>
        <w:jc w:val="right"/>
        <w:rPr>
          <w:rFonts w:eastAsia="Aptos"/>
          <w:sz w:val="24"/>
          <w:szCs w:val="24"/>
        </w:rPr>
      </w:pPr>
    </w:p>
    <w:p w14:paraId="596ADEBF" w14:textId="77777777" w:rsidR="00A20B0D" w:rsidRDefault="00A20B0D" w:rsidP="00457FA8">
      <w:pPr>
        <w:jc w:val="right"/>
        <w:rPr>
          <w:rFonts w:eastAsia="Aptos"/>
          <w:sz w:val="24"/>
          <w:szCs w:val="24"/>
        </w:rPr>
      </w:pPr>
    </w:p>
    <w:p w14:paraId="3834E8C5" w14:textId="77777777" w:rsidR="007B6303" w:rsidRDefault="007B6303" w:rsidP="00457FA8">
      <w:pPr>
        <w:jc w:val="right"/>
        <w:rPr>
          <w:rFonts w:eastAsia="Aptos"/>
          <w:sz w:val="24"/>
          <w:szCs w:val="24"/>
        </w:rPr>
      </w:pPr>
    </w:p>
    <w:p w14:paraId="0A2E2C52" w14:textId="77777777" w:rsidR="007B6303" w:rsidRDefault="007B6303" w:rsidP="00457FA8">
      <w:pPr>
        <w:jc w:val="right"/>
        <w:rPr>
          <w:rFonts w:eastAsia="Aptos"/>
          <w:sz w:val="24"/>
          <w:szCs w:val="24"/>
        </w:rPr>
      </w:pPr>
    </w:p>
    <w:p w14:paraId="142D1815" w14:textId="77777777" w:rsidR="007B6303" w:rsidRDefault="007B6303" w:rsidP="00457FA8">
      <w:pPr>
        <w:jc w:val="right"/>
        <w:rPr>
          <w:rFonts w:eastAsia="Aptos"/>
          <w:sz w:val="24"/>
          <w:szCs w:val="24"/>
        </w:rPr>
      </w:pPr>
    </w:p>
    <w:p w14:paraId="541D0AFF" w14:textId="77777777" w:rsidR="007B6303" w:rsidRDefault="007B6303" w:rsidP="00457FA8">
      <w:pPr>
        <w:jc w:val="right"/>
        <w:rPr>
          <w:rFonts w:eastAsia="Aptos"/>
          <w:sz w:val="24"/>
          <w:szCs w:val="24"/>
        </w:rPr>
      </w:pPr>
    </w:p>
    <w:p w14:paraId="04A1E852" w14:textId="77777777" w:rsidR="007B6303" w:rsidRDefault="007B6303" w:rsidP="00457FA8">
      <w:pPr>
        <w:jc w:val="right"/>
        <w:rPr>
          <w:rFonts w:eastAsia="Aptos"/>
          <w:sz w:val="24"/>
          <w:szCs w:val="24"/>
        </w:rPr>
      </w:pPr>
    </w:p>
    <w:p w14:paraId="6C20135F" w14:textId="77777777" w:rsidR="007B6303" w:rsidRDefault="007B6303" w:rsidP="00457FA8">
      <w:pPr>
        <w:jc w:val="right"/>
        <w:rPr>
          <w:rFonts w:eastAsia="Aptos"/>
          <w:sz w:val="24"/>
          <w:szCs w:val="24"/>
        </w:rPr>
      </w:pPr>
    </w:p>
    <w:p w14:paraId="3F19B601" w14:textId="77777777" w:rsidR="007B6303" w:rsidRDefault="007B6303" w:rsidP="00457FA8">
      <w:pPr>
        <w:jc w:val="right"/>
        <w:rPr>
          <w:rFonts w:eastAsia="Aptos"/>
          <w:sz w:val="24"/>
          <w:szCs w:val="24"/>
        </w:rPr>
      </w:pPr>
    </w:p>
    <w:p w14:paraId="2C4A6EDA" w14:textId="77777777" w:rsidR="007B6303" w:rsidRDefault="007B6303" w:rsidP="00457FA8">
      <w:pPr>
        <w:jc w:val="right"/>
        <w:rPr>
          <w:rFonts w:eastAsia="Aptos"/>
          <w:sz w:val="24"/>
          <w:szCs w:val="24"/>
        </w:rPr>
      </w:pPr>
    </w:p>
    <w:p w14:paraId="0358AF5B" w14:textId="77777777" w:rsidR="007B6303" w:rsidRDefault="007B6303" w:rsidP="00457FA8">
      <w:pPr>
        <w:jc w:val="right"/>
        <w:rPr>
          <w:rFonts w:eastAsia="Aptos"/>
          <w:sz w:val="24"/>
          <w:szCs w:val="24"/>
        </w:rPr>
      </w:pPr>
    </w:p>
    <w:p w14:paraId="09534709" w14:textId="77777777" w:rsidR="007B6303" w:rsidRDefault="007B6303" w:rsidP="00457FA8">
      <w:pPr>
        <w:jc w:val="right"/>
        <w:rPr>
          <w:rFonts w:eastAsia="Aptos"/>
          <w:sz w:val="24"/>
          <w:szCs w:val="24"/>
        </w:rPr>
      </w:pPr>
    </w:p>
    <w:p w14:paraId="4EFE67D9" w14:textId="77777777" w:rsidR="007B6303" w:rsidRDefault="007B6303" w:rsidP="00457FA8">
      <w:pPr>
        <w:jc w:val="right"/>
        <w:rPr>
          <w:rFonts w:eastAsia="Aptos"/>
          <w:sz w:val="24"/>
          <w:szCs w:val="24"/>
        </w:rPr>
      </w:pPr>
    </w:p>
    <w:p w14:paraId="66DB631A" w14:textId="77777777" w:rsidR="007B6303" w:rsidRDefault="007B6303" w:rsidP="00457FA8">
      <w:pPr>
        <w:jc w:val="right"/>
        <w:rPr>
          <w:rFonts w:eastAsia="Aptos"/>
          <w:sz w:val="24"/>
          <w:szCs w:val="24"/>
        </w:rPr>
      </w:pPr>
    </w:p>
    <w:p w14:paraId="093722A3" w14:textId="77777777" w:rsidR="007B6303" w:rsidRDefault="007B6303" w:rsidP="00457FA8">
      <w:pPr>
        <w:jc w:val="right"/>
        <w:rPr>
          <w:rFonts w:eastAsia="Aptos"/>
          <w:sz w:val="24"/>
          <w:szCs w:val="24"/>
        </w:rPr>
      </w:pPr>
    </w:p>
    <w:p w14:paraId="47F2F38B" w14:textId="77777777" w:rsidR="007B6303" w:rsidRDefault="007B6303" w:rsidP="00457FA8">
      <w:pPr>
        <w:jc w:val="right"/>
        <w:rPr>
          <w:rFonts w:eastAsia="Aptos"/>
          <w:sz w:val="24"/>
          <w:szCs w:val="24"/>
        </w:rPr>
      </w:pPr>
    </w:p>
    <w:p w14:paraId="1DF5BA0E" w14:textId="77777777" w:rsidR="007B6303" w:rsidRDefault="007B6303" w:rsidP="00457FA8">
      <w:pPr>
        <w:jc w:val="right"/>
        <w:rPr>
          <w:rFonts w:eastAsia="Aptos"/>
          <w:sz w:val="24"/>
          <w:szCs w:val="24"/>
        </w:rPr>
      </w:pPr>
    </w:p>
    <w:p w14:paraId="5A7E2FCA" w14:textId="77777777" w:rsidR="007B6303" w:rsidRDefault="007B6303" w:rsidP="00457FA8">
      <w:pPr>
        <w:jc w:val="right"/>
        <w:rPr>
          <w:rFonts w:eastAsia="Aptos"/>
          <w:sz w:val="24"/>
          <w:szCs w:val="24"/>
        </w:rPr>
      </w:pPr>
    </w:p>
    <w:p w14:paraId="2A66E09E" w14:textId="77777777" w:rsidR="007B6303" w:rsidRDefault="007B6303" w:rsidP="00457FA8">
      <w:pPr>
        <w:jc w:val="right"/>
        <w:rPr>
          <w:rFonts w:eastAsia="Aptos"/>
          <w:sz w:val="24"/>
          <w:szCs w:val="24"/>
        </w:rPr>
      </w:pPr>
    </w:p>
    <w:p w14:paraId="3F5D39EC" w14:textId="77777777" w:rsidR="007B6303" w:rsidRDefault="007B6303" w:rsidP="00457FA8">
      <w:pPr>
        <w:jc w:val="right"/>
        <w:rPr>
          <w:rFonts w:eastAsia="Aptos"/>
          <w:sz w:val="24"/>
          <w:szCs w:val="24"/>
        </w:rPr>
      </w:pPr>
    </w:p>
    <w:p w14:paraId="3D1AA075" w14:textId="77777777" w:rsidR="007B6303" w:rsidRDefault="007B6303" w:rsidP="00457FA8">
      <w:pPr>
        <w:jc w:val="right"/>
        <w:rPr>
          <w:rFonts w:eastAsia="Aptos"/>
          <w:sz w:val="24"/>
          <w:szCs w:val="24"/>
        </w:rPr>
      </w:pPr>
    </w:p>
    <w:p w14:paraId="7686E05E" w14:textId="77777777" w:rsidR="007B6303" w:rsidRDefault="007B6303" w:rsidP="00457FA8">
      <w:pPr>
        <w:jc w:val="right"/>
        <w:rPr>
          <w:rFonts w:eastAsia="Aptos"/>
          <w:sz w:val="24"/>
          <w:szCs w:val="24"/>
        </w:rPr>
      </w:pPr>
    </w:p>
    <w:p w14:paraId="39958DCF" w14:textId="77777777" w:rsidR="007B6303" w:rsidRDefault="007B6303" w:rsidP="00457FA8">
      <w:pPr>
        <w:jc w:val="right"/>
        <w:rPr>
          <w:rFonts w:eastAsia="Aptos"/>
          <w:sz w:val="24"/>
          <w:szCs w:val="24"/>
        </w:rPr>
      </w:pPr>
    </w:p>
    <w:p w14:paraId="4EF370EF" w14:textId="77777777" w:rsidR="007B6303" w:rsidRDefault="007B6303" w:rsidP="00457FA8">
      <w:pPr>
        <w:jc w:val="right"/>
        <w:rPr>
          <w:rFonts w:eastAsia="Aptos"/>
          <w:sz w:val="24"/>
          <w:szCs w:val="24"/>
        </w:rPr>
      </w:pPr>
    </w:p>
    <w:p w14:paraId="7DC307D4" w14:textId="77777777" w:rsidR="007B6303" w:rsidRDefault="007B6303" w:rsidP="00457FA8">
      <w:pPr>
        <w:jc w:val="right"/>
        <w:rPr>
          <w:rFonts w:eastAsia="Aptos"/>
          <w:sz w:val="24"/>
          <w:szCs w:val="24"/>
        </w:rPr>
      </w:pPr>
    </w:p>
    <w:p w14:paraId="132D02BB" w14:textId="77777777" w:rsidR="007B6303" w:rsidRDefault="007B6303" w:rsidP="00457FA8">
      <w:pPr>
        <w:jc w:val="right"/>
        <w:rPr>
          <w:rFonts w:eastAsia="Aptos"/>
          <w:sz w:val="24"/>
          <w:szCs w:val="24"/>
        </w:rPr>
      </w:pPr>
    </w:p>
    <w:p w14:paraId="4D591BDB" w14:textId="77777777" w:rsidR="007B6303" w:rsidRDefault="007B6303" w:rsidP="00457FA8">
      <w:pPr>
        <w:jc w:val="right"/>
        <w:rPr>
          <w:rFonts w:eastAsia="Aptos"/>
          <w:sz w:val="24"/>
          <w:szCs w:val="24"/>
        </w:rPr>
      </w:pPr>
    </w:p>
    <w:p w14:paraId="6C72FBC8" w14:textId="77777777" w:rsidR="007B6303" w:rsidRDefault="007B6303" w:rsidP="00457FA8">
      <w:pPr>
        <w:jc w:val="right"/>
        <w:rPr>
          <w:rFonts w:eastAsia="Aptos"/>
          <w:sz w:val="24"/>
          <w:szCs w:val="24"/>
        </w:rPr>
      </w:pPr>
    </w:p>
    <w:p w14:paraId="28B73A1A" w14:textId="77777777" w:rsidR="007B6303" w:rsidRDefault="007B6303" w:rsidP="00457FA8">
      <w:pPr>
        <w:jc w:val="right"/>
        <w:rPr>
          <w:rFonts w:eastAsia="Aptos"/>
          <w:sz w:val="24"/>
          <w:szCs w:val="24"/>
        </w:rPr>
      </w:pPr>
    </w:p>
    <w:p w14:paraId="6E612445" w14:textId="77777777" w:rsidR="007B6303" w:rsidRDefault="007B6303" w:rsidP="00457FA8">
      <w:pPr>
        <w:jc w:val="right"/>
        <w:rPr>
          <w:rFonts w:eastAsia="Aptos"/>
          <w:sz w:val="24"/>
          <w:szCs w:val="24"/>
        </w:rPr>
      </w:pPr>
    </w:p>
    <w:p w14:paraId="24724920" w14:textId="77777777" w:rsidR="007B6303" w:rsidRDefault="007B6303" w:rsidP="00457FA8">
      <w:pPr>
        <w:jc w:val="right"/>
        <w:rPr>
          <w:rFonts w:eastAsia="Aptos"/>
          <w:sz w:val="24"/>
          <w:szCs w:val="24"/>
        </w:rPr>
      </w:pPr>
    </w:p>
    <w:p w14:paraId="03698B9F" w14:textId="77777777" w:rsidR="007B6303" w:rsidRDefault="007B6303" w:rsidP="00457FA8">
      <w:pPr>
        <w:jc w:val="right"/>
        <w:rPr>
          <w:rFonts w:eastAsia="Aptos"/>
          <w:sz w:val="24"/>
          <w:szCs w:val="24"/>
        </w:rPr>
      </w:pPr>
    </w:p>
    <w:p w14:paraId="334973AB" w14:textId="77777777" w:rsidR="007B6303" w:rsidRDefault="007B6303" w:rsidP="00457FA8">
      <w:pPr>
        <w:jc w:val="right"/>
        <w:rPr>
          <w:rFonts w:eastAsia="Aptos"/>
          <w:sz w:val="24"/>
          <w:szCs w:val="24"/>
        </w:rPr>
      </w:pPr>
    </w:p>
    <w:p w14:paraId="772D4323" w14:textId="77777777" w:rsidR="007B6303" w:rsidRDefault="007B6303" w:rsidP="00457FA8">
      <w:pPr>
        <w:jc w:val="right"/>
        <w:rPr>
          <w:rFonts w:eastAsia="Aptos"/>
          <w:sz w:val="24"/>
          <w:szCs w:val="24"/>
        </w:rPr>
      </w:pPr>
    </w:p>
    <w:p w14:paraId="1F922F4B" w14:textId="77777777" w:rsidR="007B6303" w:rsidRDefault="007B6303" w:rsidP="00457FA8">
      <w:pPr>
        <w:jc w:val="right"/>
        <w:rPr>
          <w:rFonts w:eastAsia="Aptos"/>
          <w:sz w:val="24"/>
          <w:szCs w:val="24"/>
        </w:rPr>
      </w:pPr>
    </w:p>
    <w:p w14:paraId="4AA3A2F8" w14:textId="77777777" w:rsidR="007B6303" w:rsidRDefault="007B6303" w:rsidP="00457FA8">
      <w:pPr>
        <w:jc w:val="right"/>
        <w:rPr>
          <w:rFonts w:eastAsia="Aptos"/>
          <w:sz w:val="24"/>
          <w:szCs w:val="24"/>
        </w:rPr>
      </w:pPr>
    </w:p>
    <w:p w14:paraId="48072026" w14:textId="6CE82B1D" w:rsidR="00337C0B" w:rsidRPr="00CA1C71" w:rsidRDefault="00457FA8" w:rsidP="00457FA8">
      <w:pPr>
        <w:jc w:val="right"/>
        <w:rPr>
          <w:rFonts w:eastAsia="Aptos"/>
          <w:sz w:val="24"/>
          <w:szCs w:val="24"/>
        </w:rPr>
      </w:pPr>
      <w:r>
        <w:rPr>
          <w:rFonts w:eastAsia="Aptos"/>
          <w:sz w:val="24"/>
          <w:szCs w:val="24"/>
        </w:rPr>
        <w:lastRenderedPageBreak/>
        <w:t xml:space="preserve"> </w:t>
      </w:r>
      <w:r w:rsidR="00337C0B" w:rsidRPr="00CA1C71">
        <w:rPr>
          <w:rFonts w:eastAsia="Aptos"/>
          <w:sz w:val="24"/>
          <w:szCs w:val="24"/>
        </w:rPr>
        <w:t xml:space="preserve">Apklausos sąlygų </w:t>
      </w:r>
    </w:p>
    <w:p w14:paraId="54692D71" w14:textId="77777777" w:rsidR="00337C0B" w:rsidRDefault="00337C0B" w:rsidP="00457FA8">
      <w:pPr>
        <w:jc w:val="right"/>
        <w:rPr>
          <w:rFonts w:eastAsia="Aptos"/>
          <w:sz w:val="24"/>
          <w:szCs w:val="24"/>
        </w:rPr>
      </w:pPr>
      <w:r>
        <w:rPr>
          <w:rFonts w:eastAsia="Aptos"/>
          <w:sz w:val="24"/>
          <w:szCs w:val="24"/>
        </w:rPr>
        <w:t>1</w:t>
      </w:r>
      <w:r w:rsidRPr="00CA1C71">
        <w:rPr>
          <w:rFonts w:eastAsia="Aptos"/>
          <w:sz w:val="24"/>
          <w:szCs w:val="24"/>
        </w:rPr>
        <w:t xml:space="preserve"> priedas</w:t>
      </w:r>
    </w:p>
    <w:p w14:paraId="3C6EDE29" w14:textId="77777777" w:rsidR="008362C7" w:rsidRDefault="008362C7" w:rsidP="00457FA8">
      <w:pPr>
        <w:jc w:val="right"/>
        <w:rPr>
          <w:rFonts w:eastAsia="Aptos"/>
          <w:sz w:val="24"/>
          <w:szCs w:val="24"/>
        </w:rPr>
      </w:pPr>
    </w:p>
    <w:p w14:paraId="0DB82A74" w14:textId="77777777" w:rsidR="008362C7" w:rsidRPr="008362C7" w:rsidRDefault="008362C7" w:rsidP="008362C7">
      <w:pPr>
        <w:tabs>
          <w:tab w:val="left" w:pos="142"/>
        </w:tabs>
        <w:jc w:val="center"/>
        <w:rPr>
          <w:rFonts w:eastAsia="Calibri"/>
          <w:b/>
          <w:sz w:val="24"/>
          <w:szCs w:val="24"/>
        </w:rPr>
      </w:pPr>
      <w:r w:rsidRPr="008362C7">
        <w:rPr>
          <w:rFonts w:eastAsia="Calibri"/>
          <w:b/>
          <w:bCs/>
          <w:sz w:val="24"/>
          <w:szCs w:val="24"/>
          <w:lang w:eastAsia="lt-LT"/>
        </w:rPr>
        <w:t>KELEIVINIO LENGVOJO VIENAT</w:t>
      </w:r>
      <w:r w:rsidRPr="008362C7">
        <w:rPr>
          <w:rFonts w:eastAsia="Calibri" w:hint="eastAsia"/>
          <w:b/>
          <w:bCs/>
          <w:sz w:val="24"/>
          <w:szCs w:val="24"/>
          <w:lang w:eastAsia="lt-LT"/>
        </w:rPr>
        <w:t>Ū</w:t>
      </w:r>
      <w:r w:rsidRPr="008362C7">
        <w:rPr>
          <w:rFonts w:eastAsia="Calibri"/>
          <w:b/>
          <w:bCs/>
          <w:sz w:val="24"/>
          <w:szCs w:val="24"/>
          <w:lang w:eastAsia="lt-LT"/>
        </w:rPr>
        <w:t xml:space="preserve">RIO AUTOMOBILIO </w:t>
      </w:r>
      <w:r w:rsidRPr="008362C7">
        <w:rPr>
          <w:rFonts w:eastAsia="Calibri"/>
          <w:b/>
          <w:sz w:val="24"/>
          <w:szCs w:val="24"/>
        </w:rPr>
        <w:t>TECHNINĖ SPECIFIKACIJA</w:t>
      </w:r>
    </w:p>
    <w:p w14:paraId="6D415837" w14:textId="77777777" w:rsidR="008362C7" w:rsidRPr="008362C7" w:rsidRDefault="008362C7" w:rsidP="008362C7">
      <w:pPr>
        <w:tabs>
          <w:tab w:val="left" w:pos="142"/>
        </w:tabs>
        <w:jc w:val="center"/>
        <w:rPr>
          <w:rFonts w:eastAsia="Calibri"/>
          <w:b/>
          <w:sz w:val="24"/>
          <w:szCs w:val="24"/>
        </w:rPr>
      </w:pPr>
    </w:p>
    <w:p w14:paraId="5F2D2695" w14:textId="77777777" w:rsidR="00666DB7" w:rsidRPr="00666DB7" w:rsidRDefault="00666DB7" w:rsidP="00666DB7">
      <w:pPr>
        <w:tabs>
          <w:tab w:val="left" w:pos="736"/>
        </w:tabs>
        <w:suppressAutoHyphens/>
        <w:autoSpaceDN w:val="0"/>
        <w:ind w:firstLine="567"/>
        <w:jc w:val="both"/>
        <w:textAlignment w:val="baseline"/>
        <w:rPr>
          <w:rFonts w:eastAsia="NSimSun"/>
          <w:kern w:val="3"/>
          <w:sz w:val="24"/>
          <w:szCs w:val="24"/>
          <w:lang w:eastAsia="zh-CN" w:bidi="hi-IN"/>
        </w:rPr>
      </w:pPr>
      <w:r w:rsidRPr="00666DB7">
        <w:rPr>
          <w:rFonts w:eastAsia="Calibri"/>
          <w:kern w:val="3"/>
          <w:sz w:val="24"/>
          <w:szCs w:val="24"/>
          <w:lang w:eastAsia="zh-CN" w:bidi="hi-IN"/>
        </w:rPr>
        <w:t xml:space="preserve">Automobilis turi atitikti techninius reikalavimus patvirtintus </w:t>
      </w:r>
      <w:r w:rsidRPr="00666DB7">
        <w:rPr>
          <w:rFonts w:eastAsia="NSimSun"/>
          <w:kern w:val="3"/>
          <w:sz w:val="24"/>
          <w:szCs w:val="24"/>
          <w:lang w:eastAsia="zh-CN" w:bidi="hi-IN"/>
        </w:rPr>
        <w:t>Lietuvos transporto saugos administracijos direktoriaus 2022 m. spalio 20 d. įsakymu Nr. 2BE-260 „Dėl techninių motorinių transporto priemonių ir jų priekabų reikalavimų patvirtinimo“. Automobilio</w:t>
      </w:r>
      <w:r w:rsidRPr="00666DB7">
        <w:rPr>
          <w:rFonts w:eastAsia="Calibri"/>
          <w:kern w:val="3"/>
          <w:sz w:val="24"/>
          <w:szCs w:val="24"/>
          <w:lang w:eastAsia="zh-CN" w:bidi="hi-IN"/>
        </w:rPr>
        <w:t xml:space="preserve"> k</w:t>
      </w:r>
      <w:r w:rsidRPr="00666DB7">
        <w:rPr>
          <w:rFonts w:eastAsia="Calibri"/>
          <w:color w:val="000000"/>
          <w:kern w:val="3"/>
          <w:sz w:val="24"/>
          <w:szCs w:val="24"/>
          <w:lang w:eastAsia="zh-CN" w:bidi="hi-IN"/>
        </w:rPr>
        <w:t xml:space="preserve">ategorija M1, kėbulo tipo kodas (pagal </w:t>
      </w:r>
      <w:r w:rsidRPr="00666DB7">
        <w:rPr>
          <w:rFonts w:eastAsia="NSimSun"/>
          <w:kern w:val="3"/>
          <w:sz w:val="24"/>
          <w:szCs w:val="24"/>
          <w:lang w:eastAsia="zh-CN" w:bidi="hi-IN"/>
        </w:rPr>
        <w:t>Lietuvos transporto saugos administracijos direktoriaus 2008 m. gruodžio 2 d. įsakymo Nr. 2B-479 „Dėl motorinių transporto priemonių ir jų priekabų kategorijų ir klasių pagal konstrukciją reikalavimų patvirtinimo“ V skyriaus 13.6 punktą</w:t>
      </w:r>
      <w:r w:rsidRPr="00666DB7">
        <w:rPr>
          <w:rFonts w:eastAsia="Calibri"/>
          <w:kern w:val="3"/>
          <w:sz w:val="24"/>
          <w:szCs w:val="24"/>
          <w:lang w:eastAsia="zh-CN" w:bidi="hi-IN"/>
        </w:rPr>
        <w:t>) AF</w:t>
      </w:r>
      <w:r w:rsidRPr="00666DB7">
        <w:rPr>
          <w:rFonts w:eastAsia="Calibri"/>
          <w:color w:val="000000"/>
          <w:kern w:val="3"/>
          <w:sz w:val="24"/>
          <w:szCs w:val="24"/>
          <w:lang w:eastAsia="zh-CN" w:bidi="hi-IN"/>
        </w:rPr>
        <w:t>.</w:t>
      </w:r>
    </w:p>
    <w:p w14:paraId="42E74D34" w14:textId="77777777" w:rsidR="008362C7" w:rsidRDefault="008362C7" w:rsidP="00666DB7">
      <w:pPr>
        <w:tabs>
          <w:tab w:val="left" w:pos="142"/>
        </w:tabs>
        <w:rPr>
          <w:rFonts w:eastAsia="Calibri"/>
          <w:bCs/>
          <w:i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83"/>
        <w:gridCol w:w="5781"/>
      </w:tblGrid>
      <w:tr w:rsidR="00F40085" w:rsidRPr="00F40085" w14:paraId="0C02690D" w14:textId="77777777" w:rsidTr="001C3A84">
        <w:trPr>
          <w:trHeight w:val="601"/>
        </w:trPr>
        <w:tc>
          <w:tcPr>
            <w:tcW w:w="570" w:type="dxa"/>
            <w:vAlign w:val="center"/>
          </w:tcPr>
          <w:p w14:paraId="5997FAC6" w14:textId="77777777" w:rsidR="00F40085" w:rsidRPr="00F40085" w:rsidRDefault="00F40085" w:rsidP="00F40085">
            <w:pPr>
              <w:jc w:val="center"/>
              <w:rPr>
                <w:b/>
                <w:bCs/>
                <w:sz w:val="24"/>
                <w:szCs w:val="24"/>
                <w:lang w:eastAsia="lt-LT"/>
              </w:rPr>
            </w:pPr>
            <w:r w:rsidRPr="00F40085">
              <w:rPr>
                <w:b/>
                <w:bCs/>
                <w:sz w:val="24"/>
                <w:szCs w:val="24"/>
                <w:lang w:eastAsia="lt-LT"/>
              </w:rPr>
              <w:t>Eil.</w:t>
            </w:r>
          </w:p>
          <w:p w14:paraId="367C5D2A" w14:textId="77777777" w:rsidR="00F40085" w:rsidRPr="00F40085" w:rsidRDefault="00F40085" w:rsidP="00F40085">
            <w:pPr>
              <w:jc w:val="center"/>
              <w:rPr>
                <w:b/>
                <w:bCs/>
                <w:sz w:val="24"/>
                <w:szCs w:val="24"/>
                <w:lang w:eastAsia="lt-LT"/>
              </w:rPr>
            </w:pPr>
            <w:r w:rsidRPr="00F40085">
              <w:rPr>
                <w:b/>
                <w:bCs/>
                <w:sz w:val="24"/>
                <w:szCs w:val="24"/>
                <w:lang w:eastAsia="lt-LT"/>
              </w:rPr>
              <w:t>Nr.</w:t>
            </w:r>
          </w:p>
        </w:tc>
        <w:tc>
          <w:tcPr>
            <w:tcW w:w="3283" w:type="dxa"/>
            <w:shd w:val="clear" w:color="auto" w:fill="auto"/>
            <w:noWrap/>
            <w:vAlign w:val="center"/>
            <w:hideMark/>
          </w:tcPr>
          <w:p w14:paraId="5C0EE8ED" w14:textId="77777777" w:rsidR="00F40085" w:rsidRPr="00F40085" w:rsidRDefault="00F40085" w:rsidP="00F40085">
            <w:pPr>
              <w:jc w:val="center"/>
              <w:rPr>
                <w:b/>
                <w:bCs/>
                <w:sz w:val="24"/>
                <w:szCs w:val="24"/>
                <w:lang w:eastAsia="lt-LT"/>
              </w:rPr>
            </w:pPr>
            <w:r w:rsidRPr="00F40085">
              <w:rPr>
                <w:rFonts w:eastAsia="Calibri"/>
                <w:b/>
                <w:bCs/>
                <w:sz w:val="24"/>
                <w:szCs w:val="24"/>
              </w:rPr>
              <w:t>Savybė</w:t>
            </w:r>
          </w:p>
        </w:tc>
        <w:tc>
          <w:tcPr>
            <w:tcW w:w="5781" w:type="dxa"/>
            <w:vAlign w:val="center"/>
          </w:tcPr>
          <w:p w14:paraId="430AAFAD" w14:textId="77777777" w:rsidR="00F40085" w:rsidRPr="00F40085" w:rsidRDefault="00F40085" w:rsidP="00F40085">
            <w:pPr>
              <w:jc w:val="center"/>
              <w:rPr>
                <w:b/>
                <w:bCs/>
                <w:sz w:val="24"/>
                <w:szCs w:val="24"/>
                <w:lang w:eastAsia="lt-LT"/>
              </w:rPr>
            </w:pPr>
            <w:r w:rsidRPr="00F40085">
              <w:rPr>
                <w:rFonts w:eastAsia="Calibri"/>
                <w:b/>
                <w:bCs/>
                <w:sz w:val="24"/>
                <w:szCs w:val="24"/>
              </w:rPr>
              <w:t>Reikalavimai</w:t>
            </w:r>
          </w:p>
        </w:tc>
      </w:tr>
      <w:tr w:rsidR="00F40085" w:rsidRPr="00F40085" w14:paraId="3D21CE08" w14:textId="77777777" w:rsidTr="001C3A84">
        <w:trPr>
          <w:trHeight w:val="374"/>
        </w:trPr>
        <w:tc>
          <w:tcPr>
            <w:tcW w:w="570" w:type="dxa"/>
            <w:vAlign w:val="center"/>
          </w:tcPr>
          <w:p w14:paraId="5384CC19" w14:textId="77777777" w:rsidR="00F40085" w:rsidRPr="00F40085" w:rsidRDefault="00F40085" w:rsidP="00F40085">
            <w:pPr>
              <w:tabs>
                <w:tab w:val="left" w:pos="444"/>
                <w:tab w:val="left" w:pos="550"/>
              </w:tabs>
              <w:jc w:val="center"/>
              <w:rPr>
                <w:rFonts w:eastAsia="Calibri"/>
                <w:noProof/>
                <w:sz w:val="24"/>
                <w:szCs w:val="24"/>
                <w:lang w:val="en-US"/>
              </w:rPr>
            </w:pPr>
            <w:r w:rsidRPr="00F40085">
              <w:rPr>
                <w:rFonts w:eastAsia="Calibri"/>
                <w:noProof/>
                <w:sz w:val="24"/>
                <w:szCs w:val="24"/>
                <w:lang w:val="en-US"/>
              </w:rPr>
              <w:t>1</w:t>
            </w:r>
          </w:p>
        </w:tc>
        <w:tc>
          <w:tcPr>
            <w:tcW w:w="3283" w:type="dxa"/>
            <w:shd w:val="clear" w:color="auto" w:fill="auto"/>
            <w:vAlign w:val="center"/>
          </w:tcPr>
          <w:p w14:paraId="2896B3A6"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Automobilio rūšis</w:t>
            </w:r>
          </w:p>
        </w:tc>
        <w:tc>
          <w:tcPr>
            <w:tcW w:w="5781" w:type="dxa"/>
            <w:vAlign w:val="center"/>
          </w:tcPr>
          <w:p w14:paraId="3876B59B"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Keleivinis lengvasis automobilis M1.</w:t>
            </w:r>
          </w:p>
        </w:tc>
      </w:tr>
      <w:tr w:rsidR="00F40085" w:rsidRPr="00F40085" w14:paraId="77C5B0AA" w14:textId="77777777" w:rsidTr="001C3A84">
        <w:trPr>
          <w:trHeight w:val="374"/>
        </w:trPr>
        <w:tc>
          <w:tcPr>
            <w:tcW w:w="570" w:type="dxa"/>
            <w:vAlign w:val="center"/>
          </w:tcPr>
          <w:p w14:paraId="54E9D0C3" w14:textId="77777777" w:rsidR="00F40085" w:rsidRPr="00F40085" w:rsidRDefault="00F40085" w:rsidP="00F40085">
            <w:pPr>
              <w:tabs>
                <w:tab w:val="left" w:pos="444"/>
                <w:tab w:val="left" w:pos="550"/>
              </w:tabs>
              <w:jc w:val="center"/>
              <w:rPr>
                <w:rFonts w:eastAsia="Calibri"/>
                <w:noProof/>
                <w:sz w:val="24"/>
                <w:szCs w:val="24"/>
                <w:lang w:val="en-US"/>
              </w:rPr>
            </w:pPr>
            <w:r w:rsidRPr="00F40085">
              <w:rPr>
                <w:rFonts w:eastAsia="Calibri"/>
                <w:noProof/>
                <w:sz w:val="24"/>
                <w:szCs w:val="24"/>
                <w:lang w:val="en-US"/>
              </w:rPr>
              <w:t>2</w:t>
            </w:r>
          </w:p>
        </w:tc>
        <w:tc>
          <w:tcPr>
            <w:tcW w:w="3283" w:type="dxa"/>
            <w:shd w:val="clear" w:color="auto" w:fill="auto"/>
            <w:vAlign w:val="center"/>
          </w:tcPr>
          <w:p w14:paraId="28FAAA19" w14:textId="77777777" w:rsidR="00F40085" w:rsidRPr="00F40085" w:rsidRDefault="00F40085" w:rsidP="00F40085">
            <w:pPr>
              <w:tabs>
                <w:tab w:val="left" w:pos="444"/>
                <w:tab w:val="left" w:pos="550"/>
              </w:tabs>
              <w:rPr>
                <w:rFonts w:eastAsia="Calibri"/>
                <w:sz w:val="24"/>
                <w:szCs w:val="24"/>
              </w:rPr>
            </w:pPr>
            <w:r w:rsidRPr="00F40085">
              <w:rPr>
                <w:rFonts w:eastAsia="Calibri"/>
                <w:color w:val="000000"/>
                <w:sz w:val="24"/>
                <w:szCs w:val="22"/>
              </w:rPr>
              <w:t>Kėbulo tipo kodas</w:t>
            </w:r>
          </w:p>
        </w:tc>
        <w:tc>
          <w:tcPr>
            <w:tcW w:w="5781" w:type="dxa"/>
            <w:vAlign w:val="center"/>
          </w:tcPr>
          <w:p w14:paraId="335C5215"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AF.</w:t>
            </w:r>
          </w:p>
        </w:tc>
      </w:tr>
      <w:tr w:rsidR="00F40085" w:rsidRPr="00F40085" w14:paraId="042FE45F" w14:textId="77777777" w:rsidTr="001C3A84">
        <w:trPr>
          <w:trHeight w:val="374"/>
        </w:trPr>
        <w:tc>
          <w:tcPr>
            <w:tcW w:w="570" w:type="dxa"/>
            <w:vAlign w:val="center"/>
          </w:tcPr>
          <w:p w14:paraId="76175D12" w14:textId="77777777" w:rsidR="00F40085" w:rsidRPr="00F40085" w:rsidRDefault="00F40085" w:rsidP="00F40085">
            <w:pPr>
              <w:tabs>
                <w:tab w:val="left" w:pos="444"/>
                <w:tab w:val="left" w:pos="550"/>
              </w:tabs>
              <w:jc w:val="center"/>
              <w:rPr>
                <w:rFonts w:eastAsia="Calibri"/>
                <w:noProof/>
                <w:sz w:val="24"/>
                <w:szCs w:val="24"/>
                <w:lang w:val="en-US"/>
              </w:rPr>
            </w:pPr>
            <w:r w:rsidRPr="00F40085">
              <w:rPr>
                <w:rFonts w:eastAsia="Calibri"/>
                <w:noProof/>
                <w:sz w:val="24"/>
                <w:szCs w:val="24"/>
              </w:rPr>
              <w:t>3</w:t>
            </w:r>
          </w:p>
        </w:tc>
        <w:tc>
          <w:tcPr>
            <w:tcW w:w="3283" w:type="dxa"/>
            <w:shd w:val="clear" w:color="auto" w:fill="auto"/>
            <w:vAlign w:val="center"/>
          </w:tcPr>
          <w:p w14:paraId="795A6A5B"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Automobilio pagaminimas</w:t>
            </w:r>
          </w:p>
        </w:tc>
        <w:tc>
          <w:tcPr>
            <w:tcW w:w="5781" w:type="dxa"/>
            <w:vAlign w:val="center"/>
          </w:tcPr>
          <w:p w14:paraId="1CAF17C7"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Automobilis naujas, neeksploatuotas.</w:t>
            </w:r>
          </w:p>
        </w:tc>
      </w:tr>
      <w:tr w:rsidR="00F40085" w:rsidRPr="00F40085" w14:paraId="0022743F" w14:textId="77777777" w:rsidTr="001C3A84">
        <w:trPr>
          <w:trHeight w:val="374"/>
        </w:trPr>
        <w:tc>
          <w:tcPr>
            <w:tcW w:w="570" w:type="dxa"/>
            <w:shd w:val="clear" w:color="auto" w:fill="auto"/>
            <w:vAlign w:val="center"/>
          </w:tcPr>
          <w:p w14:paraId="3C58B108"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4</w:t>
            </w:r>
          </w:p>
        </w:tc>
        <w:tc>
          <w:tcPr>
            <w:tcW w:w="3283" w:type="dxa"/>
            <w:shd w:val="clear" w:color="auto" w:fill="auto"/>
            <w:vAlign w:val="center"/>
          </w:tcPr>
          <w:p w14:paraId="318C534D"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Automobilio bendras ilgis, mm</w:t>
            </w:r>
          </w:p>
        </w:tc>
        <w:tc>
          <w:tcPr>
            <w:tcW w:w="5781" w:type="dxa"/>
            <w:shd w:val="clear" w:color="auto" w:fill="auto"/>
            <w:vAlign w:val="center"/>
          </w:tcPr>
          <w:p w14:paraId="6F64912E"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5200 – 5500.</w:t>
            </w:r>
          </w:p>
        </w:tc>
      </w:tr>
      <w:tr w:rsidR="00F40085" w:rsidRPr="00F40085" w14:paraId="0C29A5FE" w14:textId="77777777" w:rsidTr="001C3A84">
        <w:trPr>
          <w:trHeight w:val="374"/>
        </w:trPr>
        <w:tc>
          <w:tcPr>
            <w:tcW w:w="570" w:type="dxa"/>
            <w:vAlign w:val="center"/>
          </w:tcPr>
          <w:p w14:paraId="44D242F8"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5</w:t>
            </w:r>
          </w:p>
        </w:tc>
        <w:tc>
          <w:tcPr>
            <w:tcW w:w="3283" w:type="dxa"/>
            <w:shd w:val="clear" w:color="auto" w:fill="auto"/>
            <w:vAlign w:val="center"/>
          </w:tcPr>
          <w:p w14:paraId="515FF2C5"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Transporto priemonės masės</w:t>
            </w:r>
          </w:p>
        </w:tc>
        <w:tc>
          <w:tcPr>
            <w:tcW w:w="5781" w:type="dxa"/>
            <w:vAlign w:val="center"/>
          </w:tcPr>
          <w:p w14:paraId="68F14D26"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Leistina bendroji masė iki 3,5 t.</w:t>
            </w:r>
          </w:p>
        </w:tc>
      </w:tr>
      <w:tr w:rsidR="00F40085" w:rsidRPr="00F40085" w14:paraId="274E5B9C"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4D1A610"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6</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69DC94C4"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Durų skaičius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4E44250E"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Vairuotojo ir priekinio keleivio, dvejos galiniams keleiviams, galinės durys dvivėrės arba i viršų pakeliamos.</w:t>
            </w:r>
          </w:p>
        </w:tc>
      </w:tr>
      <w:tr w:rsidR="00F40085" w:rsidRPr="00F40085" w14:paraId="0DEADC4E"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41D3B21"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7</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0721117"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Sėdimų vietų skaičius (įskaitant vairuotoją)</w:t>
            </w:r>
          </w:p>
        </w:tc>
        <w:tc>
          <w:tcPr>
            <w:tcW w:w="5781" w:type="dxa"/>
            <w:tcBorders>
              <w:top w:val="single" w:sz="4" w:space="0" w:color="auto"/>
              <w:left w:val="single" w:sz="4" w:space="0" w:color="auto"/>
              <w:bottom w:val="single" w:sz="4" w:space="0" w:color="auto"/>
              <w:right w:val="single" w:sz="4" w:space="0" w:color="auto"/>
            </w:tcBorders>
            <w:vAlign w:val="center"/>
          </w:tcPr>
          <w:p w14:paraId="630690B8" w14:textId="77777777" w:rsidR="00F40085" w:rsidRPr="00F40085" w:rsidRDefault="00F40085" w:rsidP="00F40085">
            <w:pPr>
              <w:autoSpaceDE w:val="0"/>
              <w:autoSpaceDN w:val="0"/>
              <w:adjustRightInd w:val="0"/>
              <w:rPr>
                <w:rFonts w:eastAsia="Calibri"/>
                <w:sz w:val="24"/>
                <w:szCs w:val="24"/>
                <w:lang w:val="en-US"/>
              </w:rPr>
            </w:pPr>
            <w:r w:rsidRPr="00F40085">
              <w:rPr>
                <w:sz w:val="24"/>
                <w:szCs w:val="24"/>
                <w:lang w:eastAsia="lt-LT"/>
              </w:rPr>
              <w:t>7 – 8.</w:t>
            </w:r>
          </w:p>
        </w:tc>
      </w:tr>
      <w:tr w:rsidR="00F40085" w:rsidRPr="00F40085" w14:paraId="3165C849"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61260AD"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8</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0A137324"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Kėbulo spalva</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2734D896"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Juoda.</w:t>
            </w:r>
          </w:p>
        </w:tc>
      </w:tr>
      <w:tr w:rsidR="00F40085" w:rsidRPr="00F40085" w14:paraId="30D8E52B"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8C17189"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9</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202D6685"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Degalų rūšis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08C2B651"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Benzinas/elektra (HEV arba PHEV).</w:t>
            </w:r>
          </w:p>
        </w:tc>
      </w:tr>
      <w:tr w:rsidR="00F40085" w:rsidRPr="00F40085" w14:paraId="146C84CD"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BDC6EC0"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10</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22918435"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Bendra galia, kW</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4389B188"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Ne mažiau kaip 150.</w:t>
            </w:r>
          </w:p>
        </w:tc>
      </w:tr>
      <w:tr w:rsidR="00F40085" w:rsidRPr="00F40085" w14:paraId="563A3028"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22F7082"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11</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10FC025F"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Pavarų dėžė</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2EF3B381"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Automatinė.</w:t>
            </w:r>
          </w:p>
        </w:tc>
      </w:tr>
      <w:tr w:rsidR="00F40085" w:rsidRPr="00F40085" w14:paraId="77775158"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15655A3"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12</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381FFF4B"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Vidutinė CO</w:t>
            </w:r>
            <w:r w:rsidRPr="00F40085">
              <w:rPr>
                <w:rFonts w:eastAsia="Calibri"/>
                <w:sz w:val="24"/>
                <w:szCs w:val="24"/>
                <w:vertAlign w:val="subscript"/>
              </w:rPr>
              <w:t xml:space="preserve">2 </w:t>
            </w:r>
            <w:r w:rsidRPr="00F40085">
              <w:rPr>
                <w:rFonts w:eastAsia="Calibri"/>
                <w:sz w:val="24"/>
                <w:szCs w:val="24"/>
              </w:rPr>
              <w:t>emisija, g/km (WLPT)</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3E91B91D"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Ne daugiau kaip 200.</w:t>
            </w:r>
          </w:p>
        </w:tc>
      </w:tr>
      <w:tr w:rsidR="00F40085" w:rsidRPr="00F40085" w14:paraId="35857336"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7788592"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lang w:val="en-US"/>
              </w:rPr>
              <w:t>13</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25A8FB65"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Kėbulo stiklai</w:t>
            </w:r>
          </w:p>
        </w:tc>
        <w:tc>
          <w:tcPr>
            <w:tcW w:w="5781" w:type="dxa"/>
            <w:tcBorders>
              <w:top w:val="single" w:sz="4" w:space="0" w:color="auto"/>
              <w:left w:val="single" w:sz="4" w:space="0" w:color="auto"/>
              <w:bottom w:val="single" w:sz="4" w:space="0" w:color="auto"/>
              <w:right w:val="single" w:sz="4" w:space="0" w:color="auto"/>
            </w:tcBorders>
          </w:tcPr>
          <w:p w14:paraId="5EC124DC"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Elektra valdomi priekinių šoninių langų kėlikliai.</w:t>
            </w:r>
          </w:p>
          <w:p w14:paraId="32AFFD97"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Galinių keleivių šoniniai langai atidaromi arba praveriami.</w:t>
            </w:r>
          </w:p>
          <w:p w14:paraId="24A05263" w14:textId="77777777" w:rsidR="00F40085" w:rsidRPr="00F40085" w:rsidRDefault="00F40085" w:rsidP="00F40085">
            <w:pPr>
              <w:tabs>
                <w:tab w:val="left" w:pos="444"/>
                <w:tab w:val="left" w:pos="550"/>
              </w:tabs>
              <w:rPr>
                <w:rFonts w:eastAsia="Calibri"/>
                <w:sz w:val="24"/>
                <w:szCs w:val="24"/>
              </w:rPr>
            </w:pPr>
            <w:proofErr w:type="spellStart"/>
            <w:r w:rsidRPr="00F40085">
              <w:rPr>
                <w:rFonts w:eastAsia="Calibri"/>
                <w:sz w:val="24"/>
                <w:szCs w:val="24"/>
              </w:rPr>
              <w:t>Tonuoti</w:t>
            </w:r>
            <w:proofErr w:type="spellEnd"/>
            <w:r w:rsidRPr="00F40085">
              <w:rPr>
                <w:rFonts w:eastAsia="Calibri"/>
                <w:sz w:val="24"/>
                <w:szCs w:val="24"/>
              </w:rPr>
              <w:t xml:space="preserve"> šoniniai ir galinis / ai (keleivių ir bagažo skyriaus) stiklai.</w:t>
            </w:r>
          </w:p>
        </w:tc>
      </w:tr>
      <w:tr w:rsidR="00F40085" w:rsidRPr="00F40085" w14:paraId="2FC49968"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BA1B0E3" w14:textId="77777777" w:rsidR="00F40085" w:rsidRPr="00F40085" w:rsidRDefault="00F40085" w:rsidP="00F40085">
            <w:pPr>
              <w:tabs>
                <w:tab w:val="left" w:pos="444"/>
                <w:tab w:val="left" w:pos="550"/>
              </w:tabs>
              <w:jc w:val="center"/>
              <w:rPr>
                <w:rFonts w:eastAsia="Calibri"/>
                <w:noProof/>
                <w:sz w:val="24"/>
                <w:szCs w:val="24"/>
                <w:lang w:val="en-US"/>
              </w:rPr>
            </w:pPr>
            <w:r w:rsidRPr="00F40085">
              <w:rPr>
                <w:rFonts w:eastAsia="Calibri"/>
                <w:noProof/>
                <w:sz w:val="24"/>
                <w:szCs w:val="24"/>
              </w:rPr>
              <w:t>14</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650BDF3C" w14:textId="77777777" w:rsidR="00F40085" w:rsidRPr="00F40085" w:rsidRDefault="00F40085" w:rsidP="00F40085">
            <w:pPr>
              <w:tabs>
                <w:tab w:val="left" w:pos="444"/>
                <w:tab w:val="left" w:pos="550"/>
              </w:tabs>
              <w:rPr>
                <w:rFonts w:eastAsia="Calibri"/>
                <w:noProof/>
                <w:sz w:val="24"/>
                <w:szCs w:val="24"/>
              </w:rPr>
            </w:pPr>
            <w:r w:rsidRPr="00F40085">
              <w:rPr>
                <w:rFonts w:eastAsia="Calibri"/>
                <w:noProof/>
                <w:sz w:val="24"/>
                <w:szCs w:val="24"/>
              </w:rPr>
              <w:t>Ratai</w:t>
            </w:r>
          </w:p>
        </w:tc>
        <w:tc>
          <w:tcPr>
            <w:tcW w:w="5781" w:type="dxa"/>
            <w:tcBorders>
              <w:top w:val="single" w:sz="4" w:space="0" w:color="auto"/>
              <w:left w:val="single" w:sz="4" w:space="0" w:color="auto"/>
              <w:bottom w:val="single" w:sz="4" w:space="0" w:color="auto"/>
              <w:right w:val="single" w:sz="4" w:space="0" w:color="auto"/>
            </w:tcBorders>
            <w:vAlign w:val="center"/>
          </w:tcPr>
          <w:p w14:paraId="137FFAC8" w14:textId="77777777" w:rsidR="00F40085" w:rsidRPr="00F40085" w:rsidRDefault="00F40085" w:rsidP="00F40085">
            <w:pPr>
              <w:tabs>
                <w:tab w:val="left" w:pos="444"/>
                <w:tab w:val="left" w:pos="550"/>
              </w:tabs>
              <w:rPr>
                <w:rFonts w:eastAsia="Calibri"/>
                <w:noProof/>
                <w:sz w:val="24"/>
                <w:szCs w:val="24"/>
              </w:rPr>
            </w:pPr>
            <w:r w:rsidRPr="00F40085">
              <w:rPr>
                <w:rFonts w:eastAsia="Calibri"/>
                <w:noProof/>
                <w:sz w:val="24"/>
                <w:szCs w:val="24"/>
              </w:rPr>
              <w:t>Gamykliniai lengvojo lydinio ratlankiai su vasarinėmis padangomis. Papildomas gamintojo standartus atitinkančių žieminių padangų komplektas.</w:t>
            </w:r>
          </w:p>
        </w:tc>
      </w:tr>
      <w:tr w:rsidR="00F40085" w:rsidRPr="00F40085" w14:paraId="3F70D854"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43E00F3"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15</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73FC4"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Sėdynės</w:t>
            </w:r>
          </w:p>
        </w:tc>
        <w:tc>
          <w:tcPr>
            <w:tcW w:w="5781" w:type="dxa"/>
            <w:tcBorders>
              <w:top w:val="single" w:sz="4" w:space="0" w:color="auto"/>
              <w:left w:val="single" w:sz="4" w:space="0" w:color="auto"/>
              <w:bottom w:val="single" w:sz="4" w:space="0" w:color="auto"/>
              <w:right w:val="single" w:sz="4" w:space="0" w:color="auto"/>
            </w:tcBorders>
            <w:vAlign w:val="center"/>
          </w:tcPr>
          <w:p w14:paraId="06164C13"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 xml:space="preserve">Vairuotojo ir priekinio keleivio sėdynės </w:t>
            </w:r>
            <w:proofErr w:type="spellStart"/>
            <w:r w:rsidRPr="00F40085">
              <w:rPr>
                <w:rFonts w:eastAsia="Calibri"/>
                <w:sz w:val="24"/>
                <w:szCs w:val="24"/>
              </w:rPr>
              <w:t>daugiakrypčio</w:t>
            </w:r>
            <w:proofErr w:type="spellEnd"/>
            <w:r w:rsidRPr="00F40085">
              <w:rPr>
                <w:rFonts w:eastAsia="Calibri"/>
                <w:sz w:val="24"/>
                <w:szCs w:val="24"/>
              </w:rPr>
              <w:t xml:space="preserve"> elektra reguliavimo funkcija.</w:t>
            </w:r>
          </w:p>
          <w:p w14:paraId="207130C6"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Porankiai priekinėms sėdynėms.</w:t>
            </w:r>
          </w:p>
          <w:p w14:paraId="3168D46D"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Elektra šildomos priekinės sėdynės.</w:t>
            </w:r>
          </w:p>
          <w:p w14:paraId="1DAA31CA"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Visų sėdynių apmušalai odiniai arba iš dirbtinės odos.</w:t>
            </w:r>
          </w:p>
          <w:p w14:paraId="2544E435" w14:textId="77777777" w:rsidR="00F40085" w:rsidRPr="00F40085" w:rsidRDefault="00F40085" w:rsidP="00F40085">
            <w:pPr>
              <w:tabs>
                <w:tab w:val="left" w:pos="444"/>
                <w:tab w:val="left" w:pos="550"/>
              </w:tabs>
              <w:rPr>
                <w:rFonts w:eastAsia="Calibri"/>
                <w:noProof/>
                <w:sz w:val="24"/>
                <w:szCs w:val="24"/>
              </w:rPr>
            </w:pPr>
            <w:r w:rsidRPr="00F40085">
              <w:rPr>
                <w:rFonts w:eastAsia="Calibri"/>
                <w:noProof/>
                <w:sz w:val="24"/>
                <w:szCs w:val="24"/>
              </w:rPr>
              <w:t>Antros ir trečios eilės sėdynės lengvai stumdomos pirmyn ir atgal.</w:t>
            </w:r>
          </w:p>
          <w:p w14:paraId="5EF38637" w14:textId="77777777" w:rsidR="00F40085" w:rsidRPr="00F40085" w:rsidRDefault="00F40085" w:rsidP="00F40085">
            <w:pPr>
              <w:tabs>
                <w:tab w:val="left" w:pos="444"/>
                <w:tab w:val="left" w:pos="550"/>
              </w:tabs>
              <w:rPr>
                <w:rFonts w:eastAsia="Calibri"/>
                <w:noProof/>
                <w:sz w:val="24"/>
                <w:szCs w:val="24"/>
              </w:rPr>
            </w:pPr>
            <w:r w:rsidRPr="00F40085">
              <w:rPr>
                <w:rFonts w:eastAsia="Calibri"/>
                <w:noProof/>
                <w:sz w:val="24"/>
                <w:szCs w:val="24"/>
              </w:rPr>
              <w:t>Antros ir trečios eilės sėdynių nugarėlių kampo reguliavimas.</w:t>
            </w:r>
          </w:p>
        </w:tc>
      </w:tr>
      <w:tr w:rsidR="00F40085" w:rsidRPr="00F40085" w14:paraId="0B72BE2F"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727DB04"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16</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A13BF"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Interjeras</w:t>
            </w:r>
          </w:p>
        </w:tc>
        <w:tc>
          <w:tcPr>
            <w:tcW w:w="5781" w:type="dxa"/>
            <w:tcBorders>
              <w:top w:val="single" w:sz="4" w:space="0" w:color="auto"/>
              <w:left w:val="single" w:sz="4" w:space="0" w:color="auto"/>
              <w:bottom w:val="single" w:sz="4" w:space="0" w:color="auto"/>
              <w:right w:val="single" w:sz="4" w:space="0" w:color="auto"/>
            </w:tcBorders>
            <w:vAlign w:val="center"/>
          </w:tcPr>
          <w:p w14:paraId="40A48AC9"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Visos salono apdailos.</w:t>
            </w:r>
          </w:p>
          <w:p w14:paraId="036D195D"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Kiliminė grindų danga priekinių ir galinių keleivių skyriuje.</w:t>
            </w:r>
          </w:p>
        </w:tc>
      </w:tr>
      <w:tr w:rsidR="00F40085" w:rsidRPr="00F40085" w14:paraId="4DFA64A4"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BF6C9CB"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lastRenderedPageBreak/>
              <w:t>17</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85DD7"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Oro pagalvės</w:t>
            </w:r>
          </w:p>
        </w:tc>
        <w:tc>
          <w:tcPr>
            <w:tcW w:w="5781" w:type="dxa"/>
            <w:tcBorders>
              <w:top w:val="single" w:sz="4" w:space="0" w:color="auto"/>
              <w:left w:val="single" w:sz="4" w:space="0" w:color="auto"/>
              <w:bottom w:val="single" w:sz="4" w:space="0" w:color="auto"/>
              <w:right w:val="single" w:sz="4" w:space="0" w:color="auto"/>
            </w:tcBorders>
            <w:vAlign w:val="center"/>
          </w:tcPr>
          <w:p w14:paraId="3724ECEE"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Vairuotojo ir priekinio keleivio oro pagalvės.</w:t>
            </w:r>
          </w:p>
          <w:p w14:paraId="1EA2288D"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Vairuotojo ir priekinio keleivio šoninės oro pagalvės.</w:t>
            </w:r>
          </w:p>
        </w:tc>
      </w:tr>
      <w:tr w:rsidR="00F40085" w:rsidRPr="00F40085" w14:paraId="59D6B894"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9F3C2FE"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18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C54D4"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Automobilio valdymo ir saugumo sistemos</w:t>
            </w:r>
          </w:p>
        </w:tc>
        <w:tc>
          <w:tcPr>
            <w:tcW w:w="5781" w:type="dxa"/>
            <w:tcBorders>
              <w:top w:val="single" w:sz="4" w:space="0" w:color="auto"/>
              <w:left w:val="single" w:sz="4" w:space="0" w:color="auto"/>
              <w:bottom w:val="single" w:sz="4" w:space="0" w:color="auto"/>
              <w:right w:val="single" w:sz="4" w:space="0" w:color="auto"/>
            </w:tcBorders>
            <w:vAlign w:val="center"/>
          </w:tcPr>
          <w:p w14:paraId="1D9F1898" w14:textId="77777777" w:rsidR="00F40085" w:rsidRPr="00F40085" w:rsidRDefault="00F40085" w:rsidP="00F40085">
            <w:pPr>
              <w:rPr>
                <w:rFonts w:eastAsia="Calibri"/>
                <w:sz w:val="24"/>
                <w:szCs w:val="24"/>
              </w:rPr>
            </w:pPr>
            <w:r w:rsidRPr="00F40085">
              <w:rPr>
                <w:rFonts w:eastAsia="Calibri"/>
                <w:sz w:val="24"/>
                <w:szCs w:val="24"/>
              </w:rPr>
              <w:t>Daugiafunkcinis vairas kairėje pusėje su vairo stiprintuvu. Vairo kampo ir atstumo reguliavimas.</w:t>
            </w:r>
          </w:p>
          <w:p w14:paraId="7B7F2EF2" w14:textId="77777777" w:rsidR="00F40085" w:rsidRPr="00F40085" w:rsidRDefault="00F40085" w:rsidP="00F40085">
            <w:pPr>
              <w:rPr>
                <w:rFonts w:eastAsia="Calibri"/>
                <w:sz w:val="24"/>
                <w:szCs w:val="24"/>
              </w:rPr>
            </w:pPr>
            <w:r w:rsidRPr="00F40085">
              <w:rPr>
                <w:rFonts w:eastAsia="Calibri"/>
                <w:sz w:val="24"/>
                <w:szCs w:val="24"/>
              </w:rPr>
              <w:t>Elektroninė stabilumo sistema (ESC, ESP ar lygiavertė).</w:t>
            </w:r>
          </w:p>
          <w:p w14:paraId="5938EECD" w14:textId="77777777" w:rsidR="00F40085" w:rsidRPr="00F40085" w:rsidRDefault="00F40085" w:rsidP="00F40085">
            <w:pPr>
              <w:rPr>
                <w:rFonts w:eastAsia="Calibri"/>
                <w:sz w:val="24"/>
                <w:szCs w:val="24"/>
              </w:rPr>
            </w:pPr>
            <w:r w:rsidRPr="00F40085">
              <w:rPr>
                <w:rFonts w:eastAsia="Calibri"/>
                <w:sz w:val="24"/>
                <w:szCs w:val="24"/>
              </w:rPr>
              <w:t>Adaptyvi pastovaus greičio palaikymo sistema.</w:t>
            </w:r>
          </w:p>
          <w:p w14:paraId="782E1618" w14:textId="77777777" w:rsidR="00F40085" w:rsidRPr="00F40085" w:rsidRDefault="00F40085" w:rsidP="00F40085">
            <w:pPr>
              <w:rPr>
                <w:rFonts w:eastAsia="Calibri"/>
                <w:sz w:val="24"/>
                <w:szCs w:val="24"/>
              </w:rPr>
            </w:pPr>
            <w:r w:rsidRPr="00F40085">
              <w:rPr>
                <w:rFonts w:eastAsia="Calibri"/>
                <w:sz w:val="24"/>
                <w:szCs w:val="24"/>
              </w:rPr>
              <w:t>Susidūrimo įspėjimo sistema (aktyvi).</w:t>
            </w:r>
          </w:p>
          <w:p w14:paraId="1B129EF1" w14:textId="77777777" w:rsidR="00F40085" w:rsidRPr="00F40085" w:rsidRDefault="00F40085" w:rsidP="00F40085">
            <w:pPr>
              <w:rPr>
                <w:rFonts w:eastAsia="Calibri"/>
                <w:sz w:val="24"/>
                <w:szCs w:val="24"/>
              </w:rPr>
            </w:pPr>
            <w:r w:rsidRPr="00F40085">
              <w:rPr>
                <w:rFonts w:eastAsia="Calibri"/>
                <w:sz w:val="24"/>
                <w:szCs w:val="24"/>
              </w:rPr>
              <w:t>Aklosios zonos stebėjimo sistema.</w:t>
            </w:r>
          </w:p>
          <w:p w14:paraId="34683FB8" w14:textId="77777777" w:rsidR="00F40085" w:rsidRPr="00F40085" w:rsidRDefault="00F40085" w:rsidP="00F40085">
            <w:pPr>
              <w:rPr>
                <w:rFonts w:eastAsia="Calibri"/>
                <w:sz w:val="24"/>
                <w:szCs w:val="24"/>
              </w:rPr>
            </w:pPr>
            <w:r w:rsidRPr="00F40085">
              <w:rPr>
                <w:rFonts w:eastAsia="Calibri"/>
                <w:sz w:val="24"/>
                <w:szCs w:val="24"/>
              </w:rPr>
              <w:t>Eismo juostos palaikymo sistema.</w:t>
            </w:r>
          </w:p>
          <w:p w14:paraId="1E614A37" w14:textId="77777777" w:rsidR="00F40085" w:rsidRPr="00F40085" w:rsidRDefault="00F40085" w:rsidP="00F40085">
            <w:pPr>
              <w:rPr>
                <w:rFonts w:eastAsia="Calibri"/>
                <w:sz w:val="24"/>
                <w:szCs w:val="24"/>
              </w:rPr>
            </w:pPr>
            <w:r w:rsidRPr="00F40085">
              <w:rPr>
                <w:rFonts w:eastAsia="Calibri"/>
                <w:sz w:val="24"/>
                <w:szCs w:val="24"/>
              </w:rPr>
              <w:t>Kelio ženklų stebėjimo sistema.</w:t>
            </w:r>
          </w:p>
          <w:p w14:paraId="1568E7B1" w14:textId="77777777" w:rsidR="00F40085" w:rsidRPr="00F40085" w:rsidRDefault="00F40085" w:rsidP="00F40085">
            <w:pPr>
              <w:rPr>
                <w:rFonts w:eastAsia="Calibri"/>
                <w:sz w:val="24"/>
                <w:szCs w:val="24"/>
              </w:rPr>
            </w:pPr>
            <w:r w:rsidRPr="00F40085">
              <w:rPr>
                <w:rFonts w:eastAsia="Calibri"/>
                <w:sz w:val="24"/>
                <w:szCs w:val="24"/>
              </w:rPr>
              <w:t>Automatinio stabdymo sistema.</w:t>
            </w:r>
          </w:p>
          <w:p w14:paraId="748D1E41" w14:textId="77777777" w:rsidR="00F40085" w:rsidRPr="00F40085" w:rsidRDefault="00F40085" w:rsidP="00F40085">
            <w:pPr>
              <w:rPr>
                <w:rFonts w:eastAsia="Calibri"/>
                <w:sz w:val="24"/>
                <w:szCs w:val="24"/>
              </w:rPr>
            </w:pPr>
            <w:r w:rsidRPr="00F40085">
              <w:rPr>
                <w:rFonts w:eastAsia="Calibri"/>
                <w:sz w:val="24"/>
                <w:szCs w:val="24"/>
              </w:rPr>
              <w:t>Vairuotojo nuovargio stebėjimo sistema.</w:t>
            </w:r>
          </w:p>
          <w:p w14:paraId="64CEA337" w14:textId="77777777" w:rsidR="00F40085" w:rsidRPr="00F40085" w:rsidRDefault="00F40085" w:rsidP="00F40085">
            <w:pPr>
              <w:rPr>
                <w:rFonts w:eastAsia="Calibri"/>
                <w:sz w:val="24"/>
                <w:szCs w:val="24"/>
              </w:rPr>
            </w:pPr>
            <w:r w:rsidRPr="00F40085">
              <w:rPr>
                <w:rFonts w:eastAsia="Calibri"/>
                <w:sz w:val="24"/>
                <w:szCs w:val="24"/>
              </w:rPr>
              <w:t>Slėgio padangose stebėjimo arba įspėjimo sistema.</w:t>
            </w:r>
          </w:p>
          <w:p w14:paraId="66585BB5" w14:textId="77777777" w:rsidR="00F40085" w:rsidRPr="00F40085" w:rsidRDefault="00F40085" w:rsidP="00F40085">
            <w:pPr>
              <w:rPr>
                <w:rFonts w:eastAsia="Calibri"/>
                <w:sz w:val="24"/>
                <w:szCs w:val="24"/>
              </w:rPr>
            </w:pPr>
            <w:r w:rsidRPr="00F40085">
              <w:rPr>
                <w:rFonts w:eastAsia="Calibri"/>
                <w:sz w:val="24"/>
                <w:szCs w:val="24"/>
              </w:rPr>
              <w:t>Priekiniai ir galiniai parkavimo jutikliai (gamykliniai).</w:t>
            </w:r>
          </w:p>
          <w:p w14:paraId="66C309B7" w14:textId="77777777" w:rsidR="00F40085" w:rsidRPr="00F40085" w:rsidRDefault="00F40085" w:rsidP="00F40085">
            <w:pPr>
              <w:rPr>
                <w:rFonts w:eastAsia="Calibri"/>
                <w:sz w:val="24"/>
                <w:szCs w:val="24"/>
              </w:rPr>
            </w:pPr>
            <w:r w:rsidRPr="00F40085">
              <w:rPr>
                <w:rFonts w:eastAsia="Calibri"/>
                <w:sz w:val="24"/>
                <w:szCs w:val="24"/>
              </w:rPr>
              <w:t>Kritulių jutiklis, įjungiantis stiklų valytuvus.</w:t>
            </w:r>
          </w:p>
          <w:p w14:paraId="63589EF3" w14:textId="77777777" w:rsidR="00F40085" w:rsidRPr="00F40085" w:rsidRDefault="00F40085" w:rsidP="00F40085">
            <w:pPr>
              <w:spacing w:line="276" w:lineRule="auto"/>
              <w:rPr>
                <w:rFonts w:eastAsia="Calibri"/>
                <w:sz w:val="24"/>
                <w:szCs w:val="22"/>
              </w:rPr>
            </w:pPr>
            <w:r w:rsidRPr="00F40085">
              <w:rPr>
                <w:rFonts w:eastAsia="Calibri"/>
                <w:sz w:val="24"/>
                <w:szCs w:val="22"/>
              </w:rPr>
              <w:t>Kelių išorės vaizdo kamerų sistema.</w:t>
            </w:r>
          </w:p>
        </w:tc>
      </w:tr>
      <w:tr w:rsidR="00F40085" w:rsidRPr="00F40085" w14:paraId="52F20B4C"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D73D99D"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19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01955"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Žibintai</w:t>
            </w:r>
          </w:p>
        </w:tc>
        <w:tc>
          <w:tcPr>
            <w:tcW w:w="5781" w:type="dxa"/>
            <w:tcBorders>
              <w:top w:val="single" w:sz="4" w:space="0" w:color="auto"/>
              <w:left w:val="single" w:sz="4" w:space="0" w:color="auto"/>
              <w:bottom w:val="single" w:sz="4" w:space="0" w:color="auto"/>
              <w:right w:val="single" w:sz="4" w:space="0" w:color="auto"/>
            </w:tcBorders>
            <w:vAlign w:val="center"/>
          </w:tcPr>
          <w:p w14:paraId="67887551"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Automatiškai įsijungiantys / išsijungiantys dienos žibintai ir trumpieji žibintai.</w:t>
            </w:r>
          </w:p>
          <w:p w14:paraId="7909A167"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Automatiškai įsijungiantys / išsijungiantys tolimųjų šviesų žibintai.</w:t>
            </w:r>
          </w:p>
          <w:p w14:paraId="0181F730"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2"/>
              </w:rPr>
              <w:t xml:space="preserve">Priekiniai pagrindiniai artimųjų šviesų adaptyvūs LED </w:t>
            </w:r>
            <w:r w:rsidRPr="00F40085">
              <w:rPr>
                <w:rFonts w:eastAsia="Calibri"/>
                <w:sz w:val="24"/>
                <w:szCs w:val="24"/>
              </w:rPr>
              <w:t>(šviesos diodų) žibintai, integruoti rūko žibintai (išskyrus tuos automobilių modelius, kuriuose gamintojas nėra numatęs atskirų priekinių rūko žibintų).</w:t>
            </w:r>
          </w:p>
          <w:p w14:paraId="71F4AF32"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Galiniai LED žibintai.</w:t>
            </w:r>
          </w:p>
        </w:tc>
      </w:tr>
      <w:tr w:rsidR="00F40085" w:rsidRPr="00F40085" w14:paraId="7D5C8D81"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AA84AD6"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20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BC09F"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Funkcinė įranga</w:t>
            </w:r>
          </w:p>
        </w:tc>
        <w:tc>
          <w:tcPr>
            <w:tcW w:w="5781" w:type="dxa"/>
            <w:tcBorders>
              <w:top w:val="single" w:sz="4" w:space="0" w:color="auto"/>
              <w:left w:val="single" w:sz="4" w:space="0" w:color="auto"/>
              <w:bottom w:val="single" w:sz="4" w:space="0" w:color="auto"/>
              <w:right w:val="single" w:sz="4" w:space="0" w:color="auto"/>
            </w:tcBorders>
            <w:vAlign w:val="center"/>
          </w:tcPr>
          <w:p w14:paraId="1629552D"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Borto kompiuteris (vidutinių, momentinių degalų sąnaudų, vidutinio greičio rodmenys ir kt.).</w:t>
            </w:r>
          </w:p>
          <w:p w14:paraId="4AB568C7"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Ne mažiau kaip du 12V ir 3 USB lizdus salone (gamykliniai).</w:t>
            </w:r>
          </w:p>
          <w:p w14:paraId="2C81746F" w14:textId="77777777" w:rsidR="00F40085" w:rsidRPr="00F40085" w:rsidRDefault="00F40085" w:rsidP="00F40085">
            <w:pPr>
              <w:tabs>
                <w:tab w:val="left" w:pos="444"/>
                <w:tab w:val="left" w:pos="550"/>
              </w:tabs>
              <w:rPr>
                <w:rFonts w:eastAsia="Calibri"/>
                <w:noProof/>
                <w:sz w:val="24"/>
                <w:szCs w:val="24"/>
              </w:rPr>
            </w:pPr>
            <w:r w:rsidRPr="00F40085">
              <w:rPr>
                <w:rFonts w:eastAsia="Calibri"/>
                <w:noProof/>
                <w:sz w:val="24"/>
                <w:szCs w:val="24"/>
              </w:rPr>
              <w:t>Bevielis telefono įkrovilkis.</w:t>
            </w:r>
          </w:p>
        </w:tc>
      </w:tr>
      <w:tr w:rsidR="00F40085" w:rsidRPr="00F40085" w14:paraId="29479D21"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2AD7D21"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21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65127"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Garso /</w:t>
            </w:r>
            <w:proofErr w:type="spellStart"/>
            <w:r w:rsidRPr="00F40085">
              <w:rPr>
                <w:rFonts w:eastAsia="Calibri"/>
                <w:sz w:val="24"/>
                <w:szCs w:val="24"/>
              </w:rPr>
              <w:t>multimedios</w:t>
            </w:r>
            <w:proofErr w:type="spellEnd"/>
            <w:r w:rsidRPr="00F40085">
              <w:rPr>
                <w:rFonts w:eastAsia="Calibri"/>
                <w:sz w:val="24"/>
                <w:szCs w:val="24"/>
                <w:lang w:val="en-US"/>
              </w:rPr>
              <w:t xml:space="preserve"> </w:t>
            </w:r>
            <w:r w:rsidRPr="00F40085">
              <w:rPr>
                <w:rFonts w:eastAsia="Calibri"/>
                <w:sz w:val="24"/>
                <w:szCs w:val="24"/>
              </w:rPr>
              <w:t>įranga (gamyklinė)</w:t>
            </w:r>
          </w:p>
        </w:tc>
        <w:tc>
          <w:tcPr>
            <w:tcW w:w="5781" w:type="dxa"/>
            <w:tcBorders>
              <w:top w:val="single" w:sz="4" w:space="0" w:color="auto"/>
              <w:left w:val="single" w:sz="4" w:space="0" w:color="auto"/>
              <w:bottom w:val="single" w:sz="4" w:space="0" w:color="auto"/>
              <w:right w:val="single" w:sz="4" w:space="0" w:color="auto"/>
            </w:tcBorders>
            <w:vAlign w:val="center"/>
          </w:tcPr>
          <w:p w14:paraId="6B8409CD"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Radijo imtuvas (grotuvas) su bevieliu „Android auto“ ir „</w:t>
            </w:r>
            <w:proofErr w:type="spellStart"/>
            <w:r w:rsidRPr="00F40085">
              <w:rPr>
                <w:rFonts w:eastAsia="Calibri"/>
                <w:sz w:val="24"/>
                <w:szCs w:val="24"/>
              </w:rPr>
              <w:t>CarPlay</w:t>
            </w:r>
            <w:proofErr w:type="spellEnd"/>
            <w:r w:rsidRPr="00F40085">
              <w:rPr>
                <w:rFonts w:eastAsia="Calibri"/>
                <w:sz w:val="24"/>
                <w:szCs w:val="24"/>
              </w:rPr>
              <w:t>“.</w:t>
            </w:r>
          </w:p>
          <w:p w14:paraId="4378E5FF"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„Bluetooth“ laisvų rankų įranga.</w:t>
            </w:r>
          </w:p>
          <w:p w14:paraId="101C5077"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Navigacijos sistema.</w:t>
            </w:r>
          </w:p>
        </w:tc>
      </w:tr>
      <w:tr w:rsidR="00F40085" w:rsidRPr="00F40085" w14:paraId="18638BED"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B63C1CC" w14:textId="77777777" w:rsidR="00F40085" w:rsidRPr="00F40085" w:rsidRDefault="00F40085" w:rsidP="00F40085">
            <w:pPr>
              <w:tabs>
                <w:tab w:val="left" w:pos="444"/>
                <w:tab w:val="left" w:pos="550"/>
              </w:tabs>
              <w:jc w:val="center"/>
              <w:rPr>
                <w:rFonts w:eastAsia="Calibri"/>
                <w:noProof/>
                <w:sz w:val="24"/>
                <w:szCs w:val="24"/>
              </w:rPr>
            </w:pPr>
            <w:r w:rsidRPr="00F40085">
              <w:rPr>
                <w:rFonts w:eastAsia="Calibri"/>
                <w:noProof/>
                <w:sz w:val="24"/>
                <w:szCs w:val="24"/>
              </w:rPr>
              <w:t>22</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E7B88"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Kita įranga</w:t>
            </w:r>
          </w:p>
        </w:tc>
        <w:tc>
          <w:tcPr>
            <w:tcW w:w="5781" w:type="dxa"/>
            <w:tcBorders>
              <w:top w:val="single" w:sz="4" w:space="0" w:color="auto"/>
              <w:left w:val="single" w:sz="4" w:space="0" w:color="auto"/>
              <w:bottom w:val="single" w:sz="4" w:space="0" w:color="auto"/>
              <w:right w:val="single" w:sz="4" w:space="0" w:color="auto"/>
            </w:tcBorders>
            <w:vAlign w:val="center"/>
          </w:tcPr>
          <w:p w14:paraId="2FA61B1A"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Medžiaginiai originalūs kilimėliai salono priekyje ir gale.</w:t>
            </w:r>
          </w:p>
          <w:p w14:paraId="126A7051"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Guminiai originalūs kilimėliai salono priekyje.</w:t>
            </w:r>
          </w:p>
        </w:tc>
      </w:tr>
      <w:tr w:rsidR="00F40085" w:rsidRPr="00F40085" w14:paraId="4954C016"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DFBB4ED" w14:textId="77777777" w:rsidR="00F40085" w:rsidRPr="00F40085" w:rsidRDefault="00F40085" w:rsidP="00F40085">
            <w:pPr>
              <w:tabs>
                <w:tab w:val="left" w:pos="444"/>
                <w:tab w:val="left" w:pos="550"/>
              </w:tabs>
              <w:jc w:val="center"/>
              <w:rPr>
                <w:rFonts w:eastAsia="Calibri"/>
                <w:noProof/>
                <w:sz w:val="24"/>
                <w:szCs w:val="24"/>
              </w:rPr>
            </w:pPr>
            <w:r w:rsidRPr="00F40085">
              <w:rPr>
                <w:sz w:val="24"/>
                <w:szCs w:val="24"/>
                <w:lang w:eastAsia="lt-LT"/>
              </w:rPr>
              <w:t>23</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8B9EA"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Veidrodėliai</w:t>
            </w:r>
          </w:p>
        </w:tc>
        <w:tc>
          <w:tcPr>
            <w:tcW w:w="5781" w:type="dxa"/>
            <w:tcBorders>
              <w:top w:val="single" w:sz="4" w:space="0" w:color="auto"/>
              <w:left w:val="single" w:sz="4" w:space="0" w:color="auto"/>
              <w:bottom w:val="single" w:sz="4" w:space="0" w:color="auto"/>
              <w:right w:val="single" w:sz="4" w:space="0" w:color="auto"/>
            </w:tcBorders>
            <w:vAlign w:val="center"/>
          </w:tcPr>
          <w:p w14:paraId="72E153B2" w14:textId="77777777" w:rsidR="00F40085" w:rsidRPr="00F40085" w:rsidRDefault="00F40085" w:rsidP="00F40085">
            <w:pPr>
              <w:rPr>
                <w:rFonts w:eastAsia="Calibri"/>
                <w:sz w:val="24"/>
                <w:szCs w:val="24"/>
              </w:rPr>
            </w:pPr>
            <w:r w:rsidRPr="00F40085">
              <w:rPr>
                <w:rFonts w:eastAsia="Calibri"/>
                <w:sz w:val="24"/>
                <w:szCs w:val="24"/>
              </w:rPr>
              <w:t>Elektra valdomi / nustatomi šildomi galinio vaizdo šoniniai veidrodėliai su automatinio užlenkimo funkcija.</w:t>
            </w:r>
          </w:p>
        </w:tc>
      </w:tr>
      <w:tr w:rsidR="00F40085" w:rsidRPr="00F40085" w14:paraId="1696330F"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359DF89" w14:textId="77777777" w:rsidR="00F40085" w:rsidRPr="00F40085" w:rsidRDefault="00F40085" w:rsidP="00F40085">
            <w:pPr>
              <w:tabs>
                <w:tab w:val="left" w:pos="444"/>
                <w:tab w:val="left" w:pos="550"/>
              </w:tabs>
              <w:jc w:val="center"/>
              <w:rPr>
                <w:rFonts w:eastAsia="Calibri"/>
                <w:noProof/>
                <w:sz w:val="24"/>
                <w:szCs w:val="24"/>
              </w:rPr>
            </w:pPr>
            <w:r w:rsidRPr="00F40085">
              <w:rPr>
                <w:sz w:val="24"/>
                <w:szCs w:val="24"/>
                <w:lang w:eastAsia="lt-LT"/>
              </w:rPr>
              <w:t>24</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178EA" w14:textId="77777777" w:rsidR="00F40085" w:rsidRPr="00F40085" w:rsidRDefault="00F40085" w:rsidP="00F40085">
            <w:pPr>
              <w:tabs>
                <w:tab w:val="left" w:pos="444"/>
                <w:tab w:val="left" w:pos="550"/>
              </w:tabs>
              <w:rPr>
                <w:rFonts w:eastAsia="Calibri"/>
                <w:noProof/>
                <w:sz w:val="24"/>
                <w:szCs w:val="24"/>
              </w:rPr>
            </w:pPr>
            <w:r w:rsidRPr="00F40085">
              <w:rPr>
                <w:rFonts w:eastAsia="Calibri"/>
                <w:sz w:val="24"/>
                <w:szCs w:val="24"/>
              </w:rPr>
              <w:t>Salono šildymas ir vėdinimas</w:t>
            </w:r>
          </w:p>
        </w:tc>
        <w:tc>
          <w:tcPr>
            <w:tcW w:w="5781" w:type="dxa"/>
            <w:tcBorders>
              <w:top w:val="single" w:sz="4" w:space="0" w:color="auto"/>
              <w:left w:val="single" w:sz="4" w:space="0" w:color="auto"/>
              <w:bottom w:val="single" w:sz="4" w:space="0" w:color="auto"/>
              <w:right w:val="single" w:sz="4" w:space="0" w:color="auto"/>
            </w:tcBorders>
            <w:vAlign w:val="center"/>
          </w:tcPr>
          <w:p w14:paraId="19E8834D" w14:textId="77777777" w:rsidR="00F40085" w:rsidRPr="00F40085" w:rsidRDefault="00F40085" w:rsidP="00F40085">
            <w:pPr>
              <w:tabs>
                <w:tab w:val="left" w:pos="444"/>
                <w:tab w:val="left" w:pos="550"/>
              </w:tabs>
              <w:rPr>
                <w:rFonts w:eastAsia="Calibri"/>
                <w:sz w:val="24"/>
                <w:szCs w:val="24"/>
              </w:rPr>
            </w:pPr>
            <w:r w:rsidRPr="00F40085">
              <w:rPr>
                <w:rFonts w:eastAsia="Calibri"/>
                <w:sz w:val="24"/>
                <w:szCs w:val="24"/>
              </w:rPr>
              <w:t>Automatinis 3 zonų oro kondicionierius.</w:t>
            </w:r>
          </w:p>
          <w:p w14:paraId="0801CFBB" w14:textId="77777777" w:rsidR="00F40085" w:rsidRPr="00F40085" w:rsidRDefault="00F40085" w:rsidP="00F40085">
            <w:pPr>
              <w:tabs>
                <w:tab w:val="left" w:pos="444"/>
                <w:tab w:val="left" w:pos="550"/>
              </w:tabs>
              <w:rPr>
                <w:rFonts w:eastAsia="Calibri"/>
                <w:sz w:val="24"/>
                <w:szCs w:val="22"/>
              </w:rPr>
            </w:pPr>
            <w:r w:rsidRPr="00F40085">
              <w:rPr>
                <w:rFonts w:eastAsia="Calibri"/>
                <w:sz w:val="24"/>
                <w:szCs w:val="22"/>
              </w:rPr>
              <w:t>Papildomas keleivių skyriaus šildytuvas.</w:t>
            </w:r>
          </w:p>
          <w:p w14:paraId="488AF999" w14:textId="77777777" w:rsidR="00F40085" w:rsidRPr="00F40085" w:rsidRDefault="00F40085" w:rsidP="00F40085">
            <w:pPr>
              <w:tabs>
                <w:tab w:val="left" w:pos="444"/>
                <w:tab w:val="left" w:pos="550"/>
              </w:tabs>
              <w:rPr>
                <w:rFonts w:eastAsia="Calibri"/>
                <w:sz w:val="24"/>
                <w:szCs w:val="22"/>
              </w:rPr>
            </w:pPr>
            <w:r w:rsidRPr="00F40085">
              <w:rPr>
                <w:rFonts w:eastAsia="Calibri"/>
                <w:sz w:val="24"/>
                <w:szCs w:val="22"/>
              </w:rPr>
              <w:t>Papildomas keleivių skyriaus oro kondicionierius.</w:t>
            </w:r>
          </w:p>
        </w:tc>
      </w:tr>
      <w:tr w:rsidR="00F40085" w:rsidRPr="00F40085" w14:paraId="3E4A89AF" w14:textId="77777777" w:rsidTr="001C3A84">
        <w:trPr>
          <w:trHeight w:val="374"/>
        </w:trPr>
        <w:tc>
          <w:tcPr>
            <w:tcW w:w="570" w:type="dxa"/>
            <w:vAlign w:val="center"/>
          </w:tcPr>
          <w:p w14:paraId="1B317D13" w14:textId="77777777" w:rsidR="00F40085" w:rsidRPr="00F40085" w:rsidRDefault="00F40085" w:rsidP="00F40085">
            <w:pPr>
              <w:jc w:val="center"/>
              <w:rPr>
                <w:sz w:val="24"/>
                <w:szCs w:val="24"/>
                <w:lang w:eastAsia="lt-LT"/>
              </w:rPr>
            </w:pPr>
            <w:r w:rsidRPr="00F40085">
              <w:rPr>
                <w:sz w:val="24"/>
                <w:szCs w:val="24"/>
                <w:lang w:eastAsia="lt-LT"/>
              </w:rPr>
              <w:t>25</w:t>
            </w:r>
          </w:p>
        </w:tc>
        <w:tc>
          <w:tcPr>
            <w:tcW w:w="3283" w:type="dxa"/>
            <w:shd w:val="clear" w:color="auto" w:fill="auto"/>
            <w:noWrap/>
            <w:vAlign w:val="center"/>
          </w:tcPr>
          <w:p w14:paraId="54980556" w14:textId="77777777" w:rsidR="00F40085" w:rsidRPr="00F40085" w:rsidRDefault="00F40085" w:rsidP="00F40085">
            <w:pPr>
              <w:rPr>
                <w:sz w:val="24"/>
                <w:szCs w:val="24"/>
                <w:lang w:eastAsia="lt-LT"/>
              </w:rPr>
            </w:pPr>
            <w:r w:rsidRPr="00F40085">
              <w:rPr>
                <w:rFonts w:eastAsia="Calibri"/>
                <w:sz w:val="24"/>
                <w:szCs w:val="24"/>
              </w:rPr>
              <w:t>Užraktas</w:t>
            </w:r>
          </w:p>
        </w:tc>
        <w:tc>
          <w:tcPr>
            <w:tcW w:w="5781" w:type="dxa"/>
            <w:vAlign w:val="center"/>
          </w:tcPr>
          <w:p w14:paraId="6711A05D" w14:textId="77777777" w:rsidR="00F40085" w:rsidRPr="00F40085" w:rsidRDefault="00F40085" w:rsidP="00F40085">
            <w:pPr>
              <w:rPr>
                <w:rFonts w:eastAsia="Calibri"/>
                <w:sz w:val="24"/>
                <w:szCs w:val="24"/>
              </w:rPr>
            </w:pPr>
            <w:r w:rsidRPr="00F40085">
              <w:rPr>
                <w:rFonts w:eastAsia="Calibri"/>
                <w:sz w:val="24"/>
                <w:szCs w:val="24"/>
              </w:rPr>
              <w:t>Centrinis visų durelių užraktas su nuotoliniu valdymu (2 raktai su pulteliais).</w:t>
            </w:r>
          </w:p>
          <w:p w14:paraId="2A41EDBF" w14:textId="77777777" w:rsidR="00F40085" w:rsidRPr="00F40085" w:rsidRDefault="00F40085" w:rsidP="00F40085">
            <w:pPr>
              <w:rPr>
                <w:sz w:val="24"/>
                <w:szCs w:val="24"/>
                <w:lang w:eastAsia="lt-LT"/>
              </w:rPr>
            </w:pPr>
            <w:proofErr w:type="spellStart"/>
            <w:r w:rsidRPr="00F40085">
              <w:rPr>
                <w:rFonts w:eastAsia="Calibri"/>
                <w:sz w:val="24"/>
                <w:szCs w:val="24"/>
              </w:rPr>
              <w:t>Beraktis</w:t>
            </w:r>
            <w:proofErr w:type="spellEnd"/>
            <w:r w:rsidRPr="00F40085">
              <w:rPr>
                <w:rFonts w:eastAsia="Calibri"/>
                <w:sz w:val="24"/>
                <w:szCs w:val="24"/>
              </w:rPr>
              <w:t xml:space="preserve"> atrakinimas ir užvedimas.</w:t>
            </w:r>
          </w:p>
        </w:tc>
      </w:tr>
      <w:tr w:rsidR="00F40085" w:rsidRPr="00F40085" w14:paraId="5CAB1E22" w14:textId="77777777" w:rsidTr="001C3A84">
        <w:trPr>
          <w:trHeight w:val="374"/>
        </w:trPr>
        <w:tc>
          <w:tcPr>
            <w:tcW w:w="570" w:type="dxa"/>
            <w:vAlign w:val="center"/>
          </w:tcPr>
          <w:p w14:paraId="4C90DB7C" w14:textId="77777777" w:rsidR="00F40085" w:rsidRPr="00F40085" w:rsidRDefault="00F40085" w:rsidP="00F40085">
            <w:pPr>
              <w:jc w:val="center"/>
              <w:rPr>
                <w:rFonts w:eastAsia="Calibri"/>
                <w:sz w:val="24"/>
                <w:szCs w:val="24"/>
              </w:rPr>
            </w:pPr>
            <w:r w:rsidRPr="00F40085">
              <w:rPr>
                <w:sz w:val="24"/>
                <w:szCs w:val="24"/>
                <w:lang w:eastAsia="lt-LT"/>
              </w:rPr>
              <w:t>26</w:t>
            </w:r>
          </w:p>
        </w:tc>
        <w:tc>
          <w:tcPr>
            <w:tcW w:w="3283" w:type="dxa"/>
            <w:shd w:val="clear" w:color="auto" w:fill="auto"/>
            <w:noWrap/>
            <w:vAlign w:val="center"/>
          </w:tcPr>
          <w:p w14:paraId="6C4106E0" w14:textId="77777777" w:rsidR="00F40085" w:rsidRPr="00F40085" w:rsidRDefault="00F40085" w:rsidP="00F40085">
            <w:pPr>
              <w:rPr>
                <w:sz w:val="24"/>
                <w:szCs w:val="24"/>
                <w:lang w:eastAsia="lt-LT"/>
              </w:rPr>
            </w:pPr>
            <w:r w:rsidRPr="00F40085">
              <w:rPr>
                <w:rFonts w:eastAsia="Calibri"/>
                <w:sz w:val="24"/>
                <w:szCs w:val="24"/>
              </w:rPr>
              <w:t>Minimalūs aplinkos apsaugos kriterijai</w:t>
            </w:r>
          </w:p>
        </w:tc>
        <w:tc>
          <w:tcPr>
            <w:tcW w:w="5781" w:type="dxa"/>
            <w:shd w:val="clear" w:color="auto" w:fill="auto"/>
            <w:vAlign w:val="center"/>
          </w:tcPr>
          <w:p w14:paraId="15B1AF9F" w14:textId="77777777" w:rsidR="00F40085" w:rsidRPr="00F40085" w:rsidRDefault="00F40085" w:rsidP="00F40085">
            <w:pPr>
              <w:rPr>
                <w:rFonts w:eastAsia="Calibri"/>
                <w:sz w:val="24"/>
                <w:szCs w:val="24"/>
              </w:rPr>
            </w:pPr>
            <w:r w:rsidRPr="00F40085">
              <w:rPr>
                <w:rFonts w:eastAsia="Calibri"/>
                <w:sz w:val="24"/>
                <w:szCs w:val="24"/>
              </w:rPr>
              <w:t>Transporto priemonė turi atitikti ne žemesnį nei EURO 6D standartą (galiojantį registruojant automobilį viešajame registre).</w:t>
            </w:r>
          </w:p>
        </w:tc>
      </w:tr>
      <w:tr w:rsidR="00F40085" w:rsidRPr="00F40085" w14:paraId="7BC5101A" w14:textId="77777777" w:rsidTr="001C3A84">
        <w:trPr>
          <w:trHeight w:val="374"/>
        </w:trPr>
        <w:tc>
          <w:tcPr>
            <w:tcW w:w="570" w:type="dxa"/>
            <w:vAlign w:val="center"/>
          </w:tcPr>
          <w:p w14:paraId="2BAFE11C" w14:textId="77777777" w:rsidR="00F40085" w:rsidRPr="00F40085" w:rsidRDefault="00F40085" w:rsidP="00F40085">
            <w:pPr>
              <w:jc w:val="center"/>
              <w:rPr>
                <w:sz w:val="24"/>
                <w:szCs w:val="24"/>
                <w:lang w:eastAsia="lt-LT"/>
              </w:rPr>
            </w:pPr>
            <w:r w:rsidRPr="00F40085">
              <w:rPr>
                <w:sz w:val="24"/>
                <w:szCs w:val="24"/>
                <w:lang w:eastAsia="lt-LT"/>
              </w:rPr>
              <w:t>27</w:t>
            </w:r>
          </w:p>
        </w:tc>
        <w:tc>
          <w:tcPr>
            <w:tcW w:w="3283" w:type="dxa"/>
            <w:shd w:val="clear" w:color="auto" w:fill="auto"/>
            <w:noWrap/>
            <w:vAlign w:val="center"/>
            <w:hideMark/>
          </w:tcPr>
          <w:p w14:paraId="155BB216" w14:textId="77777777" w:rsidR="00F40085" w:rsidRPr="00F40085" w:rsidRDefault="00F40085" w:rsidP="00F40085">
            <w:pPr>
              <w:rPr>
                <w:sz w:val="24"/>
                <w:szCs w:val="24"/>
                <w:lang w:eastAsia="lt-LT"/>
              </w:rPr>
            </w:pPr>
            <w:r w:rsidRPr="00F40085">
              <w:rPr>
                <w:rFonts w:eastAsia="Calibri"/>
                <w:sz w:val="24"/>
                <w:szCs w:val="24"/>
              </w:rPr>
              <w:t>Automobilio komplektacija</w:t>
            </w:r>
          </w:p>
        </w:tc>
        <w:tc>
          <w:tcPr>
            <w:tcW w:w="5781" w:type="dxa"/>
            <w:vAlign w:val="center"/>
          </w:tcPr>
          <w:p w14:paraId="79CBB155" w14:textId="77777777" w:rsidR="00F40085" w:rsidRPr="00F40085" w:rsidRDefault="00F40085" w:rsidP="00F40085">
            <w:pPr>
              <w:rPr>
                <w:rFonts w:eastAsia="Calibri"/>
                <w:sz w:val="24"/>
                <w:szCs w:val="24"/>
              </w:rPr>
            </w:pPr>
            <w:r w:rsidRPr="00F40085">
              <w:rPr>
                <w:rFonts w:eastAsia="Calibri"/>
                <w:sz w:val="24"/>
                <w:szCs w:val="24"/>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165F04B0" w14:textId="77777777" w:rsidR="00F40085" w:rsidRPr="00F40085" w:rsidRDefault="00F40085" w:rsidP="00F40085">
            <w:pPr>
              <w:rPr>
                <w:rFonts w:eastAsia="Calibri"/>
                <w:sz w:val="24"/>
                <w:szCs w:val="24"/>
              </w:rPr>
            </w:pPr>
            <w:r w:rsidRPr="00F40085">
              <w:rPr>
                <w:rFonts w:eastAsia="Calibri"/>
                <w:sz w:val="24"/>
                <w:szCs w:val="24"/>
              </w:rPr>
              <w:lastRenderedPageBreak/>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5643A2B0" w14:textId="77777777" w:rsidR="00F40085" w:rsidRPr="00F40085" w:rsidRDefault="00F40085" w:rsidP="00F40085">
            <w:pPr>
              <w:rPr>
                <w:sz w:val="24"/>
                <w:szCs w:val="24"/>
                <w:lang w:eastAsia="lt-LT"/>
              </w:rPr>
            </w:pPr>
            <w:r w:rsidRPr="00F40085">
              <w:rPr>
                <w:rFonts w:eastAsia="Calibri"/>
                <w:sz w:val="24"/>
                <w:szCs w:val="24"/>
              </w:rPr>
              <w:t xml:space="preserve">Automobilis pateikiamas užregistruotas teisės aktų nustatyta tvarka, t. y. </w:t>
            </w:r>
            <w:r w:rsidRPr="00F40085">
              <w:rPr>
                <w:sz w:val="24"/>
                <w:szCs w:val="24"/>
                <w:lang w:eastAsia="lt-LT"/>
              </w:rPr>
              <w:t xml:space="preserve">visiškai sukomplektuotas ir </w:t>
            </w:r>
            <w:r w:rsidRPr="00F40085">
              <w:rPr>
                <w:rFonts w:eastAsia="Calibri"/>
                <w:sz w:val="24"/>
                <w:szCs w:val="24"/>
              </w:rPr>
              <w:t>užsakovo nurodytos įstaigos/ų vardu</w:t>
            </w:r>
            <w:r w:rsidRPr="00F40085">
              <w:rPr>
                <w:sz w:val="24"/>
                <w:szCs w:val="24"/>
                <w:lang w:eastAsia="lt-LT"/>
              </w:rPr>
              <w:t xml:space="preserve"> VĮ „Regitra“ įregistruotas (pagal įgaliojimą).</w:t>
            </w:r>
          </w:p>
        </w:tc>
      </w:tr>
      <w:tr w:rsidR="00F40085" w:rsidRPr="00F40085" w14:paraId="250BB5F9" w14:textId="77777777" w:rsidTr="001C3A84">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5207B14D" w14:textId="77777777" w:rsidR="00F40085" w:rsidRPr="00F40085" w:rsidRDefault="00F40085" w:rsidP="00F40085">
            <w:pPr>
              <w:jc w:val="center"/>
              <w:rPr>
                <w:sz w:val="24"/>
                <w:szCs w:val="24"/>
                <w:lang w:eastAsia="lt-LT"/>
              </w:rPr>
            </w:pPr>
            <w:r w:rsidRPr="00F40085">
              <w:rPr>
                <w:sz w:val="24"/>
                <w:szCs w:val="24"/>
                <w:lang w:eastAsia="lt-LT"/>
              </w:rPr>
              <w:lastRenderedPageBreak/>
              <w:t>28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9BA8E" w14:textId="77777777" w:rsidR="00F40085" w:rsidRPr="00F40085" w:rsidRDefault="00F40085" w:rsidP="00F40085">
            <w:pPr>
              <w:rPr>
                <w:rFonts w:eastAsia="Calibri"/>
                <w:sz w:val="24"/>
                <w:szCs w:val="24"/>
              </w:rPr>
            </w:pPr>
            <w:r w:rsidRPr="00F40085">
              <w:rPr>
                <w:rFonts w:eastAsia="Calibri"/>
                <w:sz w:val="24"/>
                <w:szCs w:val="24"/>
              </w:rPr>
              <w:t>Naudojimo instrukcija</w:t>
            </w:r>
          </w:p>
        </w:tc>
        <w:tc>
          <w:tcPr>
            <w:tcW w:w="5781" w:type="dxa"/>
            <w:tcBorders>
              <w:top w:val="single" w:sz="4" w:space="0" w:color="auto"/>
              <w:left w:val="single" w:sz="4" w:space="0" w:color="auto"/>
              <w:bottom w:val="single" w:sz="4" w:space="0" w:color="auto"/>
              <w:right w:val="single" w:sz="4" w:space="0" w:color="auto"/>
            </w:tcBorders>
            <w:vAlign w:val="center"/>
          </w:tcPr>
          <w:p w14:paraId="37E69C6C" w14:textId="77777777" w:rsidR="00F40085" w:rsidRPr="00F40085" w:rsidRDefault="00F40085" w:rsidP="00F40085">
            <w:pPr>
              <w:rPr>
                <w:rFonts w:eastAsia="Calibri"/>
                <w:sz w:val="24"/>
                <w:szCs w:val="24"/>
              </w:rPr>
            </w:pPr>
            <w:r w:rsidRPr="00F40085">
              <w:rPr>
                <w:rFonts w:eastAsia="Calibri"/>
                <w:sz w:val="24"/>
                <w:szCs w:val="24"/>
              </w:rPr>
              <w:t>Automobilyje turi būti naudojimo instrukcijos knygelė, kurioje turi būti nurodyta automobilio garantinio aptarnavimo atlikėjų adresai ir telefonų numeriai bei atliekamų garantinių aptarnavimų periodiškumas.</w:t>
            </w:r>
          </w:p>
        </w:tc>
      </w:tr>
      <w:tr w:rsidR="00F40085" w:rsidRPr="00F40085" w14:paraId="5827E0A3" w14:textId="77777777" w:rsidTr="001C3A84">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4D50EA06" w14:textId="77777777" w:rsidR="00F40085" w:rsidRPr="00F40085" w:rsidRDefault="00F40085" w:rsidP="00F40085">
            <w:pPr>
              <w:jc w:val="center"/>
              <w:rPr>
                <w:sz w:val="24"/>
                <w:szCs w:val="24"/>
                <w:lang w:eastAsia="lt-LT"/>
              </w:rPr>
            </w:pPr>
            <w:r w:rsidRPr="00F40085">
              <w:rPr>
                <w:sz w:val="24"/>
                <w:szCs w:val="24"/>
                <w:lang w:eastAsia="lt-LT"/>
              </w:rPr>
              <w:t>29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EB67B" w14:textId="77777777" w:rsidR="00F40085" w:rsidRPr="00F40085" w:rsidRDefault="00F40085" w:rsidP="00F40085">
            <w:pPr>
              <w:rPr>
                <w:sz w:val="24"/>
                <w:szCs w:val="24"/>
                <w:lang w:eastAsia="lt-LT"/>
              </w:rPr>
            </w:pPr>
            <w:r w:rsidRPr="00F40085">
              <w:rPr>
                <w:rFonts w:eastAsia="Calibri"/>
                <w:sz w:val="24"/>
                <w:szCs w:val="24"/>
              </w:rPr>
              <w:t>Garantija</w:t>
            </w:r>
          </w:p>
        </w:tc>
        <w:tc>
          <w:tcPr>
            <w:tcW w:w="5781" w:type="dxa"/>
            <w:tcBorders>
              <w:top w:val="single" w:sz="4" w:space="0" w:color="auto"/>
              <w:left w:val="single" w:sz="4" w:space="0" w:color="auto"/>
              <w:bottom w:val="single" w:sz="4" w:space="0" w:color="auto"/>
              <w:right w:val="single" w:sz="4" w:space="0" w:color="auto"/>
            </w:tcBorders>
            <w:vAlign w:val="center"/>
          </w:tcPr>
          <w:p w14:paraId="7F1B5F67" w14:textId="77777777" w:rsidR="00F40085" w:rsidRPr="00F40085" w:rsidRDefault="00F40085" w:rsidP="00F40085">
            <w:pPr>
              <w:rPr>
                <w:sz w:val="24"/>
                <w:szCs w:val="24"/>
                <w:lang w:eastAsia="lt-LT"/>
              </w:rPr>
            </w:pPr>
            <w:r w:rsidRPr="00F40085">
              <w:rPr>
                <w:rFonts w:eastAsia="Calibri"/>
                <w:sz w:val="24"/>
                <w:szCs w:val="24"/>
              </w:rPr>
              <w:t>Ne mažiau kaip 36 mėnesių ar 100 tūkst. km ridos (kas įvyks anksčiau). Kėbulo garantija nuo kiauryminio prarūdijimo nemažiau kaip 10 metų.</w:t>
            </w:r>
          </w:p>
        </w:tc>
      </w:tr>
      <w:tr w:rsidR="00F40085" w:rsidRPr="00F40085" w14:paraId="0371C327"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CE1AE8D" w14:textId="77777777" w:rsidR="00F40085" w:rsidRPr="00F40085" w:rsidRDefault="00F40085" w:rsidP="00F40085">
            <w:pPr>
              <w:jc w:val="center"/>
              <w:rPr>
                <w:sz w:val="24"/>
                <w:szCs w:val="24"/>
                <w:lang w:eastAsia="lt-LT"/>
              </w:rPr>
            </w:pPr>
            <w:r w:rsidRPr="00F40085">
              <w:rPr>
                <w:sz w:val="24"/>
                <w:szCs w:val="24"/>
                <w:lang w:eastAsia="lt-LT"/>
              </w:rPr>
              <w:t>30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208D3" w14:textId="77777777" w:rsidR="00F40085" w:rsidRPr="00F40085" w:rsidRDefault="00F40085" w:rsidP="00F40085">
            <w:pPr>
              <w:rPr>
                <w:sz w:val="24"/>
                <w:szCs w:val="24"/>
                <w:lang w:eastAsia="lt-LT"/>
              </w:rPr>
            </w:pPr>
            <w:r w:rsidRPr="00F40085">
              <w:rPr>
                <w:rFonts w:eastAsia="Calibri"/>
                <w:sz w:val="24"/>
                <w:szCs w:val="24"/>
              </w:rPr>
              <w:t>Techninė priežiūra</w:t>
            </w:r>
          </w:p>
        </w:tc>
        <w:tc>
          <w:tcPr>
            <w:tcW w:w="5781" w:type="dxa"/>
            <w:tcBorders>
              <w:top w:val="single" w:sz="4" w:space="0" w:color="auto"/>
              <w:left w:val="single" w:sz="4" w:space="0" w:color="auto"/>
              <w:bottom w:val="single" w:sz="4" w:space="0" w:color="auto"/>
              <w:right w:val="single" w:sz="4" w:space="0" w:color="auto"/>
            </w:tcBorders>
            <w:vAlign w:val="center"/>
          </w:tcPr>
          <w:p w14:paraId="084969F0" w14:textId="77777777" w:rsidR="00F40085" w:rsidRPr="00F40085" w:rsidRDefault="00F40085" w:rsidP="00F40085">
            <w:pPr>
              <w:rPr>
                <w:sz w:val="24"/>
                <w:szCs w:val="24"/>
                <w:lang w:eastAsia="lt-LT"/>
              </w:rPr>
            </w:pPr>
            <w:r w:rsidRPr="00F40085">
              <w:rPr>
                <w:rFonts w:eastAsia="Calibri"/>
                <w:sz w:val="24"/>
                <w:szCs w:val="24"/>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F40085" w:rsidRPr="00F40085" w14:paraId="221FBFDE" w14:textId="77777777" w:rsidTr="001C3A84">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E587407" w14:textId="77777777" w:rsidR="00F40085" w:rsidRPr="00F40085" w:rsidRDefault="00F40085" w:rsidP="00F40085">
            <w:pPr>
              <w:jc w:val="center"/>
              <w:rPr>
                <w:sz w:val="24"/>
                <w:szCs w:val="24"/>
                <w:lang w:eastAsia="lt-LT"/>
              </w:rPr>
            </w:pPr>
            <w:r w:rsidRPr="00F40085">
              <w:rPr>
                <w:sz w:val="24"/>
                <w:szCs w:val="24"/>
                <w:lang w:eastAsia="lt-LT"/>
              </w:rPr>
              <w:t>31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8079C" w14:textId="77777777" w:rsidR="00F40085" w:rsidRPr="00F40085" w:rsidRDefault="00F40085" w:rsidP="00F40085">
            <w:pPr>
              <w:rPr>
                <w:rFonts w:eastAsia="Calibri"/>
                <w:sz w:val="24"/>
                <w:szCs w:val="24"/>
              </w:rPr>
            </w:pPr>
            <w:r w:rsidRPr="00F40085">
              <w:rPr>
                <w:rFonts w:eastAsia="Calibri"/>
                <w:sz w:val="24"/>
                <w:szCs w:val="24"/>
              </w:rPr>
              <w:t>Papildomos sąlygos</w:t>
            </w:r>
          </w:p>
        </w:tc>
        <w:tc>
          <w:tcPr>
            <w:tcW w:w="5781" w:type="dxa"/>
            <w:tcBorders>
              <w:top w:val="single" w:sz="4" w:space="0" w:color="auto"/>
              <w:left w:val="single" w:sz="4" w:space="0" w:color="auto"/>
              <w:bottom w:val="single" w:sz="4" w:space="0" w:color="auto"/>
              <w:right w:val="single" w:sz="4" w:space="0" w:color="auto"/>
            </w:tcBorders>
            <w:vAlign w:val="center"/>
          </w:tcPr>
          <w:p w14:paraId="4BF8C80F" w14:textId="77777777" w:rsidR="00F40085" w:rsidRPr="00F40085" w:rsidRDefault="00F40085" w:rsidP="00F40085">
            <w:pPr>
              <w:autoSpaceDE w:val="0"/>
              <w:autoSpaceDN w:val="0"/>
              <w:adjustRightInd w:val="0"/>
              <w:rPr>
                <w:rFonts w:eastAsia="Calibri"/>
                <w:sz w:val="24"/>
                <w:szCs w:val="24"/>
              </w:rPr>
            </w:pPr>
            <w:r w:rsidRPr="00F40085">
              <w:rPr>
                <w:sz w:val="24"/>
                <w:szCs w:val="24"/>
                <w:lang w:eastAsia="lt-LT"/>
              </w:rPr>
              <w:t xml:space="preserve">Automobilyje turi būti įdiegta </w:t>
            </w:r>
            <w:proofErr w:type="spellStart"/>
            <w:r w:rsidRPr="00F40085">
              <w:rPr>
                <w:sz w:val="24"/>
                <w:szCs w:val="24"/>
                <w:lang w:eastAsia="lt-LT"/>
              </w:rPr>
              <w:t>telemetrinė</w:t>
            </w:r>
            <w:proofErr w:type="spellEnd"/>
            <w:r w:rsidRPr="00F40085">
              <w:rPr>
                <w:sz w:val="24"/>
                <w:szCs w:val="24"/>
                <w:lang w:eastAsia="lt-LT"/>
              </w:rPr>
              <w:t xml:space="preserve"> kontrolės sistema (su aktyvuota Muitinės SIM kortele, pateikia užsakovas) ji privalo būti suderinta su Muitinės naudojama programine įranga „</w:t>
            </w:r>
            <w:proofErr w:type="spellStart"/>
            <w:r w:rsidRPr="00F40085">
              <w:rPr>
                <w:sz w:val="24"/>
                <w:szCs w:val="24"/>
                <w:lang w:eastAsia="lt-LT"/>
              </w:rPr>
              <w:t>FleetComplete</w:t>
            </w:r>
            <w:proofErr w:type="spellEnd"/>
            <w:r w:rsidRPr="00F40085">
              <w:rPr>
                <w:sz w:val="24"/>
                <w:szCs w:val="24"/>
                <w:lang w:eastAsia="lt-LT"/>
              </w:rPr>
              <w:t xml:space="preserve">“. </w:t>
            </w:r>
            <w:proofErr w:type="spellStart"/>
            <w:r w:rsidRPr="00F40085">
              <w:rPr>
                <w:sz w:val="24"/>
                <w:szCs w:val="24"/>
                <w:lang w:eastAsia="lt-LT"/>
              </w:rPr>
              <w:t>Telemetrinė</w:t>
            </w:r>
            <w:proofErr w:type="spellEnd"/>
            <w:r w:rsidRPr="00F40085">
              <w:rPr>
                <w:sz w:val="24"/>
                <w:szCs w:val="24"/>
                <w:lang w:eastAsia="lt-LT"/>
              </w:rPr>
              <w:t xml:space="preserve"> įranga ir antrinio gamintojo įrengimas nepanaikina ir neapriboja automobilio garantijos.</w:t>
            </w:r>
          </w:p>
        </w:tc>
      </w:tr>
    </w:tbl>
    <w:p w14:paraId="12307A4C" w14:textId="77777777" w:rsidR="00666DB7" w:rsidRPr="00666DB7" w:rsidRDefault="00666DB7" w:rsidP="00666DB7">
      <w:pPr>
        <w:tabs>
          <w:tab w:val="left" w:pos="142"/>
        </w:tabs>
        <w:rPr>
          <w:rFonts w:eastAsia="Calibri"/>
          <w:bCs/>
          <w:iCs/>
          <w:sz w:val="24"/>
          <w:szCs w:val="24"/>
        </w:rPr>
      </w:pPr>
    </w:p>
    <w:p w14:paraId="5A8B62DA" w14:textId="77777777" w:rsidR="008362C7" w:rsidRPr="008362C7" w:rsidRDefault="008362C7" w:rsidP="008362C7">
      <w:pPr>
        <w:tabs>
          <w:tab w:val="left" w:pos="142"/>
        </w:tabs>
        <w:jc w:val="center"/>
        <w:rPr>
          <w:sz w:val="24"/>
          <w:szCs w:val="24"/>
          <w:lang w:eastAsia="lt-LT"/>
        </w:rPr>
      </w:pPr>
    </w:p>
    <w:p w14:paraId="305C3D75" w14:textId="77777777" w:rsidR="008362C7" w:rsidRPr="008362C7" w:rsidRDefault="008362C7" w:rsidP="008362C7">
      <w:pPr>
        <w:jc w:val="center"/>
        <w:rPr>
          <w:rFonts w:eastAsia="Calibri"/>
          <w:sz w:val="24"/>
          <w:szCs w:val="24"/>
        </w:rPr>
      </w:pPr>
      <w:r w:rsidRPr="008362C7">
        <w:rPr>
          <w:rFonts w:eastAsia="Calibri"/>
          <w:sz w:val="24"/>
          <w:szCs w:val="24"/>
        </w:rPr>
        <w:t>___________________</w:t>
      </w:r>
    </w:p>
    <w:p w14:paraId="5DAE796F" w14:textId="77777777" w:rsidR="008362C7" w:rsidRPr="008362C7" w:rsidRDefault="008362C7" w:rsidP="008362C7">
      <w:pPr>
        <w:jc w:val="center"/>
        <w:rPr>
          <w:rFonts w:eastAsia="Calibri"/>
          <w:sz w:val="24"/>
          <w:szCs w:val="24"/>
        </w:rPr>
      </w:pPr>
    </w:p>
    <w:p w14:paraId="09757F8E" w14:textId="77777777" w:rsidR="008362C7" w:rsidRPr="008362C7" w:rsidRDefault="008362C7" w:rsidP="008362C7">
      <w:pPr>
        <w:rPr>
          <w:rFonts w:eastAsia="Calibri"/>
          <w:sz w:val="24"/>
          <w:szCs w:val="24"/>
        </w:rPr>
      </w:pPr>
    </w:p>
    <w:p w14:paraId="58484969" w14:textId="77777777" w:rsidR="001778AB" w:rsidRDefault="001778AB" w:rsidP="00457FA8">
      <w:pPr>
        <w:rPr>
          <w:rFonts w:eastAsia="Aptos"/>
          <w:sz w:val="24"/>
          <w:szCs w:val="24"/>
        </w:rPr>
      </w:pPr>
    </w:p>
    <w:p w14:paraId="0B0A92AB" w14:textId="77777777" w:rsidR="002279CD" w:rsidRDefault="002279CD" w:rsidP="001778AB">
      <w:pPr>
        <w:jc w:val="right"/>
        <w:rPr>
          <w:rFonts w:eastAsia="Aptos"/>
          <w:sz w:val="24"/>
          <w:szCs w:val="24"/>
        </w:rPr>
      </w:pPr>
      <w:bookmarkStart w:id="56" w:name="_Hlk190678099"/>
      <w:bookmarkEnd w:id="56"/>
    </w:p>
    <w:p w14:paraId="626ACB67" w14:textId="77777777" w:rsidR="00457FA8" w:rsidRDefault="00457FA8" w:rsidP="001778AB">
      <w:pPr>
        <w:jc w:val="right"/>
        <w:rPr>
          <w:rFonts w:eastAsia="Aptos"/>
          <w:sz w:val="24"/>
          <w:szCs w:val="24"/>
        </w:rPr>
      </w:pPr>
    </w:p>
    <w:p w14:paraId="3B0B10B7" w14:textId="77777777" w:rsidR="00457FA8" w:rsidRDefault="00457FA8" w:rsidP="001778AB">
      <w:pPr>
        <w:jc w:val="right"/>
        <w:rPr>
          <w:rFonts w:eastAsia="Aptos"/>
          <w:sz w:val="24"/>
          <w:szCs w:val="24"/>
        </w:rPr>
      </w:pPr>
    </w:p>
    <w:p w14:paraId="6B08492A" w14:textId="77777777" w:rsidR="00457FA8" w:rsidRDefault="00457FA8" w:rsidP="001778AB">
      <w:pPr>
        <w:jc w:val="right"/>
        <w:rPr>
          <w:rFonts w:eastAsia="Aptos"/>
          <w:sz w:val="24"/>
          <w:szCs w:val="24"/>
        </w:rPr>
      </w:pPr>
    </w:p>
    <w:p w14:paraId="698434D3" w14:textId="77777777" w:rsidR="00457FA8" w:rsidRDefault="00457FA8" w:rsidP="001778AB">
      <w:pPr>
        <w:jc w:val="right"/>
        <w:rPr>
          <w:rFonts w:eastAsia="Aptos"/>
          <w:sz w:val="24"/>
          <w:szCs w:val="24"/>
        </w:rPr>
      </w:pPr>
    </w:p>
    <w:p w14:paraId="010BF4A5" w14:textId="77777777" w:rsidR="004C17AC" w:rsidRDefault="004C17AC" w:rsidP="001778AB">
      <w:pPr>
        <w:jc w:val="right"/>
        <w:rPr>
          <w:rFonts w:eastAsia="Aptos"/>
          <w:sz w:val="24"/>
          <w:szCs w:val="24"/>
        </w:rPr>
      </w:pPr>
    </w:p>
    <w:p w14:paraId="329EBD7D" w14:textId="77777777" w:rsidR="004C17AC" w:rsidRDefault="004C17AC" w:rsidP="001778AB">
      <w:pPr>
        <w:jc w:val="right"/>
        <w:rPr>
          <w:rFonts w:eastAsia="Aptos"/>
          <w:sz w:val="24"/>
          <w:szCs w:val="24"/>
        </w:rPr>
      </w:pPr>
    </w:p>
    <w:p w14:paraId="16FBC465" w14:textId="77777777" w:rsidR="004C17AC" w:rsidRDefault="004C17AC" w:rsidP="001778AB">
      <w:pPr>
        <w:jc w:val="right"/>
        <w:rPr>
          <w:rFonts w:eastAsia="Aptos"/>
          <w:sz w:val="24"/>
          <w:szCs w:val="24"/>
        </w:rPr>
      </w:pPr>
    </w:p>
    <w:p w14:paraId="3C4C7131" w14:textId="77777777" w:rsidR="004C17AC" w:rsidRDefault="004C17AC" w:rsidP="001778AB">
      <w:pPr>
        <w:jc w:val="right"/>
        <w:rPr>
          <w:rFonts w:eastAsia="Aptos"/>
          <w:sz w:val="24"/>
          <w:szCs w:val="24"/>
        </w:rPr>
      </w:pPr>
    </w:p>
    <w:p w14:paraId="067533CA" w14:textId="77777777" w:rsidR="004C17AC" w:rsidRDefault="004C17AC" w:rsidP="001778AB">
      <w:pPr>
        <w:jc w:val="right"/>
        <w:rPr>
          <w:rFonts w:eastAsia="Aptos"/>
          <w:sz w:val="24"/>
          <w:szCs w:val="24"/>
        </w:rPr>
      </w:pPr>
    </w:p>
    <w:p w14:paraId="00B8E76D" w14:textId="77777777" w:rsidR="004C17AC" w:rsidRDefault="004C17AC" w:rsidP="001778AB">
      <w:pPr>
        <w:jc w:val="right"/>
        <w:rPr>
          <w:rFonts w:eastAsia="Aptos"/>
          <w:sz w:val="24"/>
          <w:szCs w:val="24"/>
        </w:rPr>
      </w:pPr>
    </w:p>
    <w:p w14:paraId="2EE42303" w14:textId="77777777" w:rsidR="004C17AC" w:rsidRDefault="004C17AC" w:rsidP="001778AB">
      <w:pPr>
        <w:jc w:val="right"/>
        <w:rPr>
          <w:rFonts w:eastAsia="Aptos"/>
          <w:sz w:val="24"/>
          <w:szCs w:val="24"/>
        </w:rPr>
      </w:pPr>
    </w:p>
    <w:p w14:paraId="40022426" w14:textId="77777777" w:rsidR="004C17AC" w:rsidRDefault="004C17AC" w:rsidP="001778AB">
      <w:pPr>
        <w:jc w:val="right"/>
        <w:rPr>
          <w:rFonts w:eastAsia="Aptos"/>
          <w:sz w:val="24"/>
          <w:szCs w:val="24"/>
        </w:rPr>
      </w:pPr>
    </w:p>
    <w:p w14:paraId="620E8DDD" w14:textId="77777777" w:rsidR="004C17AC" w:rsidRDefault="004C17AC" w:rsidP="001778AB">
      <w:pPr>
        <w:jc w:val="right"/>
        <w:rPr>
          <w:rFonts w:eastAsia="Aptos"/>
          <w:sz w:val="24"/>
          <w:szCs w:val="24"/>
        </w:rPr>
      </w:pPr>
    </w:p>
    <w:p w14:paraId="54B52F05" w14:textId="77777777" w:rsidR="00457FA8" w:rsidRDefault="00457FA8" w:rsidP="001778AB">
      <w:pPr>
        <w:jc w:val="right"/>
        <w:rPr>
          <w:rFonts w:eastAsia="Aptos"/>
          <w:sz w:val="24"/>
          <w:szCs w:val="24"/>
        </w:rPr>
      </w:pPr>
    </w:p>
    <w:p w14:paraId="4CBE43D0" w14:textId="77777777" w:rsidR="00457FA8" w:rsidRDefault="00457FA8" w:rsidP="001778AB">
      <w:pPr>
        <w:jc w:val="right"/>
        <w:rPr>
          <w:rFonts w:eastAsia="Aptos"/>
          <w:sz w:val="24"/>
          <w:szCs w:val="24"/>
        </w:rPr>
      </w:pPr>
    </w:p>
    <w:p w14:paraId="2930ED5D" w14:textId="2CB441F9" w:rsidR="001778AB" w:rsidRPr="00CA1C71" w:rsidRDefault="001778AB" w:rsidP="001778AB">
      <w:pPr>
        <w:jc w:val="right"/>
        <w:rPr>
          <w:rFonts w:eastAsia="Aptos"/>
          <w:sz w:val="24"/>
          <w:szCs w:val="24"/>
        </w:rPr>
      </w:pPr>
      <w:r w:rsidRPr="00CA1C71">
        <w:rPr>
          <w:rFonts w:eastAsia="Aptos"/>
          <w:sz w:val="24"/>
          <w:szCs w:val="24"/>
        </w:rPr>
        <w:lastRenderedPageBreak/>
        <w:t xml:space="preserve">Apklausos sąlygų </w:t>
      </w:r>
    </w:p>
    <w:p w14:paraId="550ED476" w14:textId="77777777" w:rsidR="001778AB" w:rsidRPr="00CA1C71" w:rsidRDefault="001778AB" w:rsidP="001778AB">
      <w:pPr>
        <w:jc w:val="right"/>
        <w:rPr>
          <w:rFonts w:eastAsia="Aptos"/>
          <w:sz w:val="24"/>
          <w:szCs w:val="24"/>
        </w:rPr>
      </w:pPr>
      <w:r w:rsidRPr="00CA1C71">
        <w:rPr>
          <w:rFonts w:eastAsia="Aptos"/>
          <w:sz w:val="24"/>
          <w:szCs w:val="24"/>
        </w:rPr>
        <w:t>2 priedas</w:t>
      </w:r>
    </w:p>
    <w:p w14:paraId="34F99E3E" w14:textId="77777777" w:rsidR="001778AB" w:rsidRDefault="001778AB" w:rsidP="001778AB">
      <w:pPr>
        <w:jc w:val="center"/>
        <w:rPr>
          <w:rFonts w:eastAsia="Aptos"/>
          <w:b/>
          <w:bCs/>
          <w:sz w:val="24"/>
          <w:szCs w:val="24"/>
        </w:rPr>
      </w:pPr>
    </w:p>
    <w:p w14:paraId="67386F29" w14:textId="77777777" w:rsidR="001778AB" w:rsidRPr="00CD2327" w:rsidRDefault="001778AB" w:rsidP="001778AB">
      <w:pPr>
        <w:ind w:right="-178"/>
        <w:jc w:val="center"/>
        <w:rPr>
          <w:rFonts w:eastAsia="Calibri"/>
          <w:sz w:val="24"/>
          <w:szCs w:val="24"/>
        </w:rPr>
      </w:pPr>
      <w:r w:rsidRPr="00CD2327">
        <w:rPr>
          <w:rFonts w:eastAsia="Calibri"/>
          <w:sz w:val="24"/>
          <w:szCs w:val="24"/>
        </w:rPr>
        <w:t>Herbas arba prekių ženklas</w:t>
      </w:r>
    </w:p>
    <w:p w14:paraId="7B0D7266" w14:textId="77777777" w:rsidR="001778AB" w:rsidRPr="00CD2327" w:rsidRDefault="001778AB" w:rsidP="001778AB">
      <w:pPr>
        <w:ind w:right="-178"/>
        <w:jc w:val="center"/>
        <w:rPr>
          <w:rFonts w:eastAsia="Calibri"/>
          <w:sz w:val="24"/>
          <w:szCs w:val="24"/>
        </w:rPr>
      </w:pPr>
    </w:p>
    <w:p w14:paraId="4DEAB295" w14:textId="77777777" w:rsidR="001778AB" w:rsidRPr="007C7C93" w:rsidRDefault="001778AB" w:rsidP="001778AB">
      <w:pPr>
        <w:ind w:right="-178"/>
        <w:jc w:val="center"/>
        <w:rPr>
          <w:rFonts w:eastAsia="Calibri"/>
          <w:i/>
          <w:iCs/>
        </w:rPr>
      </w:pPr>
      <w:r w:rsidRPr="007C7C93">
        <w:rPr>
          <w:rFonts w:eastAsia="Calibri"/>
          <w:i/>
          <w:iCs/>
        </w:rPr>
        <w:t>(Teikėjo pavadinimas)</w:t>
      </w:r>
    </w:p>
    <w:p w14:paraId="3FD1DDF6" w14:textId="77777777" w:rsidR="001778AB" w:rsidRPr="007C7C93" w:rsidRDefault="001778AB" w:rsidP="001778AB">
      <w:pPr>
        <w:ind w:right="-178"/>
        <w:jc w:val="center"/>
        <w:rPr>
          <w:rFonts w:eastAsia="Calibri"/>
        </w:rPr>
      </w:pPr>
    </w:p>
    <w:p w14:paraId="713D0C6B" w14:textId="77777777" w:rsidR="001778AB" w:rsidRPr="007C7C93" w:rsidRDefault="001778AB" w:rsidP="001778AB">
      <w:pPr>
        <w:ind w:right="54"/>
        <w:jc w:val="center"/>
        <w:rPr>
          <w:rFonts w:eastAsia="Calibri"/>
          <w:i/>
          <w:iCs/>
        </w:rPr>
      </w:pPr>
      <w:r w:rsidRPr="007C7C93">
        <w:rPr>
          <w:rFonts w:eastAsia="Calibri"/>
          <w:i/>
          <w:iC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E124DD8" w14:textId="77777777" w:rsidR="001778AB" w:rsidRPr="00CD2327" w:rsidRDefault="001778AB" w:rsidP="001778AB">
      <w:pPr>
        <w:jc w:val="center"/>
        <w:rPr>
          <w:rFonts w:eastAsia="Calibri"/>
          <w:b/>
          <w:bCs/>
          <w:sz w:val="24"/>
          <w:szCs w:val="24"/>
        </w:rPr>
      </w:pPr>
    </w:p>
    <w:p w14:paraId="2F4143BE" w14:textId="77777777" w:rsidR="001778AB" w:rsidRPr="00CD2327" w:rsidRDefault="001778AB" w:rsidP="001778AB">
      <w:pPr>
        <w:jc w:val="both"/>
        <w:rPr>
          <w:rFonts w:eastAsia="Calibri"/>
          <w:sz w:val="24"/>
          <w:szCs w:val="24"/>
        </w:rPr>
      </w:pPr>
      <w:r w:rsidRPr="00CD2327">
        <w:rPr>
          <w:rFonts w:eastAsia="Calibri"/>
          <w:sz w:val="24"/>
          <w:szCs w:val="24"/>
        </w:rPr>
        <w:t xml:space="preserve">Muitinės departamentui prie </w:t>
      </w:r>
    </w:p>
    <w:p w14:paraId="75D0958E" w14:textId="77777777" w:rsidR="001778AB" w:rsidRDefault="001778AB" w:rsidP="001778AB">
      <w:pPr>
        <w:jc w:val="both"/>
        <w:rPr>
          <w:rFonts w:eastAsia="Calibri"/>
          <w:sz w:val="24"/>
          <w:szCs w:val="24"/>
        </w:rPr>
      </w:pPr>
      <w:r w:rsidRPr="00CD2327">
        <w:rPr>
          <w:rFonts w:eastAsia="Calibri"/>
          <w:sz w:val="24"/>
          <w:szCs w:val="24"/>
        </w:rPr>
        <w:t>Lietuvos Respublikos finansų ministerijos</w:t>
      </w:r>
    </w:p>
    <w:p w14:paraId="02FADA98" w14:textId="77777777" w:rsidR="00D51245" w:rsidRDefault="00D51245" w:rsidP="001778AB">
      <w:pPr>
        <w:jc w:val="both"/>
        <w:rPr>
          <w:rFonts w:eastAsia="Calibri"/>
          <w:sz w:val="24"/>
          <w:szCs w:val="24"/>
        </w:rPr>
      </w:pPr>
    </w:p>
    <w:p w14:paraId="346AFC19" w14:textId="77777777" w:rsidR="001778AB" w:rsidRPr="00CD2327" w:rsidRDefault="001778AB" w:rsidP="001778AB">
      <w:pPr>
        <w:jc w:val="center"/>
        <w:rPr>
          <w:rFonts w:eastAsia="Calibri"/>
          <w:b/>
          <w:sz w:val="24"/>
          <w:szCs w:val="24"/>
        </w:rPr>
      </w:pPr>
    </w:p>
    <w:p w14:paraId="07562DD7" w14:textId="77777777" w:rsidR="001778AB" w:rsidRPr="00CD2327" w:rsidRDefault="001778AB" w:rsidP="001778AB">
      <w:pPr>
        <w:jc w:val="center"/>
        <w:rPr>
          <w:rFonts w:eastAsia="Calibri"/>
          <w:b/>
          <w:sz w:val="24"/>
          <w:szCs w:val="24"/>
        </w:rPr>
      </w:pPr>
      <w:r w:rsidRPr="00CD2327">
        <w:rPr>
          <w:rFonts w:eastAsia="Calibri"/>
          <w:b/>
          <w:sz w:val="24"/>
          <w:szCs w:val="24"/>
        </w:rPr>
        <w:t>PASIŪLYMAS</w:t>
      </w:r>
    </w:p>
    <w:p w14:paraId="10295405" w14:textId="235A0173" w:rsidR="001778AB" w:rsidRPr="00CD2327" w:rsidRDefault="0040320E" w:rsidP="001778AB">
      <w:pPr>
        <w:autoSpaceDE w:val="0"/>
        <w:autoSpaceDN w:val="0"/>
        <w:adjustRightInd w:val="0"/>
        <w:jc w:val="center"/>
        <w:rPr>
          <w:rFonts w:eastAsia="Calibri"/>
          <w:b/>
          <w:bCs/>
          <w:sz w:val="24"/>
          <w:szCs w:val="24"/>
        </w:rPr>
      </w:pPr>
      <w:r>
        <w:rPr>
          <w:rFonts w:eastAsia="Calibri"/>
          <w:b/>
          <w:bCs/>
          <w:sz w:val="24"/>
          <w:szCs w:val="24"/>
        </w:rPr>
        <w:t>KELEIVINIO LENGVOJO VIENATŪRIO AUTOMOBILIO</w:t>
      </w:r>
      <w:r w:rsidR="00AE67E9">
        <w:rPr>
          <w:rFonts w:eastAsia="Calibri"/>
          <w:b/>
          <w:bCs/>
          <w:sz w:val="24"/>
          <w:szCs w:val="24"/>
        </w:rPr>
        <w:t xml:space="preserve"> </w:t>
      </w:r>
      <w:r w:rsidR="001778AB" w:rsidRPr="00CD2327">
        <w:rPr>
          <w:rFonts w:eastAsia="Calibri"/>
          <w:b/>
          <w:sz w:val="24"/>
          <w:szCs w:val="24"/>
        </w:rPr>
        <w:t xml:space="preserve">VIEŠAJAM </w:t>
      </w:r>
      <w:r w:rsidR="001778AB" w:rsidRPr="00CD2327">
        <w:rPr>
          <w:rFonts w:eastAsia="Calibri"/>
          <w:b/>
          <w:bCs/>
          <w:sz w:val="24"/>
          <w:szCs w:val="24"/>
        </w:rPr>
        <w:t>PIRKIMUI</w:t>
      </w:r>
    </w:p>
    <w:p w14:paraId="1C88FF29" w14:textId="77777777" w:rsidR="001778AB" w:rsidRPr="00CD2327" w:rsidRDefault="001778AB" w:rsidP="001778AB">
      <w:pPr>
        <w:jc w:val="center"/>
        <w:rPr>
          <w:rFonts w:eastAsia="Calibri"/>
          <w:b/>
          <w:sz w:val="24"/>
          <w:szCs w:val="24"/>
        </w:rPr>
      </w:pPr>
    </w:p>
    <w:p w14:paraId="4EB19C57" w14:textId="77777777" w:rsidR="001778AB" w:rsidRPr="007C7C93" w:rsidRDefault="001778AB" w:rsidP="001778AB">
      <w:pPr>
        <w:jc w:val="center"/>
        <w:rPr>
          <w:rFonts w:eastAsia="Calibri"/>
          <w:bCs/>
          <w:i/>
          <w:iCs/>
          <w:color w:val="7030A0"/>
        </w:rPr>
      </w:pPr>
      <w:r w:rsidRPr="007C7C93">
        <w:rPr>
          <w:rFonts w:eastAsia="Calibri"/>
          <w:bCs/>
          <w:color w:val="7030A0"/>
        </w:rPr>
        <w:t>(</w:t>
      </w:r>
      <w:r w:rsidRPr="007C7C93">
        <w:rPr>
          <w:rFonts w:eastAsia="Calibri"/>
          <w:bCs/>
          <w:i/>
          <w:iCs/>
          <w:color w:val="7030A0"/>
        </w:rPr>
        <w:t xml:space="preserve">Pildydamas šią formą Teikėjas turi pateikti visą žemiau prašomą informaciją. </w:t>
      </w:r>
    </w:p>
    <w:p w14:paraId="0EC78449" w14:textId="77777777" w:rsidR="001778AB" w:rsidRPr="007C7C93" w:rsidRDefault="001778AB" w:rsidP="001778AB">
      <w:pPr>
        <w:jc w:val="center"/>
        <w:rPr>
          <w:rFonts w:eastAsia="Calibri"/>
          <w:color w:val="7030A0"/>
        </w:rPr>
      </w:pPr>
      <w:r w:rsidRPr="007C7C93">
        <w:rPr>
          <w:rFonts w:eastAsia="Calibri"/>
          <w:bCs/>
          <w:i/>
          <w:iCs/>
          <w:color w:val="7030A0"/>
        </w:rPr>
        <w:t>Teikėjui išbraukus formoje esančias nuostatas, jo pasiūlymas bus atmestas</w:t>
      </w:r>
      <w:r w:rsidRPr="007C7C93">
        <w:rPr>
          <w:rFonts w:eastAsia="Calibri"/>
          <w:bCs/>
          <w:color w:val="7030A0"/>
        </w:rPr>
        <w:t>)</w:t>
      </w:r>
    </w:p>
    <w:p w14:paraId="172A8D5C" w14:textId="77777777" w:rsidR="001778AB" w:rsidRPr="00CD2327" w:rsidRDefault="001778AB" w:rsidP="001778AB">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567DB5AC" w14:textId="77777777" w:rsidR="001778AB" w:rsidRDefault="001778AB" w:rsidP="001778AB">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2FAF6A9E" w14:textId="77777777" w:rsidR="001778AB" w:rsidRPr="00CD2327" w:rsidRDefault="001778AB" w:rsidP="001778AB">
      <w:pPr>
        <w:shd w:val="clear" w:color="auto" w:fill="FFFFFF"/>
        <w:jc w:val="center"/>
        <w:rPr>
          <w:rFonts w:eastAsia="Calibri"/>
          <w:sz w:val="24"/>
          <w:szCs w:val="24"/>
        </w:rPr>
      </w:pPr>
    </w:p>
    <w:p w14:paraId="7799EEC9" w14:textId="77777777" w:rsidR="001778AB" w:rsidRPr="00CD2327" w:rsidRDefault="001778AB" w:rsidP="001778AB">
      <w:pPr>
        <w:keepNext/>
        <w:tabs>
          <w:tab w:val="left" w:pos="284"/>
        </w:tabs>
        <w:jc w:val="both"/>
        <w:outlineLvl w:val="0"/>
        <w:rPr>
          <w:rFonts w:eastAsia="Calibri"/>
          <w:b/>
          <w:bCs/>
          <w:sz w:val="24"/>
          <w:szCs w:val="24"/>
        </w:rPr>
      </w:pPr>
      <w:r w:rsidRPr="00CD2327">
        <w:rPr>
          <w:rFonts w:eastAsia="Calibri"/>
          <w:b/>
          <w:bCs/>
          <w:sz w:val="24"/>
          <w:szCs w:val="24"/>
        </w:rPr>
        <w:t>1. INFORMACIJA APIE TEIKĖJĄ</w:t>
      </w:r>
    </w:p>
    <w:p w14:paraId="676A887B" w14:textId="77777777" w:rsidR="001778AB" w:rsidRPr="00CD2327" w:rsidRDefault="001778AB" w:rsidP="001778AB">
      <w:pPr>
        <w:keepNext/>
        <w:tabs>
          <w:tab w:val="left" w:pos="284"/>
        </w:tabs>
        <w:jc w:val="both"/>
        <w:outlineLvl w:val="0"/>
        <w:rPr>
          <w:rFonts w:eastAsia="Calibri"/>
          <w:b/>
          <w:bCs/>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410"/>
      </w:tblGrid>
      <w:tr w:rsidR="001778AB" w:rsidRPr="00CD2327" w14:paraId="076AD523" w14:textId="77777777" w:rsidTr="00074E33">
        <w:tc>
          <w:tcPr>
            <w:tcW w:w="7655" w:type="dxa"/>
            <w:tcBorders>
              <w:top w:val="single" w:sz="4" w:space="0" w:color="auto"/>
              <w:left w:val="single" w:sz="4" w:space="0" w:color="auto"/>
              <w:bottom w:val="single" w:sz="4" w:space="0" w:color="auto"/>
              <w:right w:val="single" w:sz="4" w:space="0" w:color="auto"/>
            </w:tcBorders>
            <w:hideMark/>
          </w:tcPr>
          <w:p w14:paraId="7D02D370" w14:textId="77777777" w:rsidR="001778AB" w:rsidRPr="00CD2327" w:rsidRDefault="001778AB" w:rsidP="00F964BF">
            <w:pPr>
              <w:jc w:val="both"/>
              <w:rPr>
                <w:rFonts w:eastAsia="Calibri"/>
                <w:sz w:val="24"/>
                <w:szCs w:val="24"/>
              </w:rPr>
            </w:pPr>
            <w:r w:rsidRPr="00CD2327">
              <w:rPr>
                <w:rFonts w:eastAsia="Calibri"/>
                <w:sz w:val="24"/>
                <w:szCs w:val="24"/>
              </w:rPr>
              <w:t>1.1. Teikėjo arba teikėjų grupės narių pavadinimas (-ai)</w:t>
            </w:r>
          </w:p>
        </w:tc>
        <w:tc>
          <w:tcPr>
            <w:tcW w:w="2410" w:type="dxa"/>
            <w:tcBorders>
              <w:top w:val="single" w:sz="4" w:space="0" w:color="auto"/>
              <w:left w:val="single" w:sz="4" w:space="0" w:color="auto"/>
              <w:bottom w:val="single" w:sz="4" w:space="0" w:color="auto"/>
              <w:right w:val="single" w:sz="4" w:space="0" w:color="auto"/>
            </w:tcBorders>
          </w:tcPr>
          <w:p w14:paraId="70765A15" w14:textId="77777777" w:rsidR="001778AB" w:rsidRPr="00CD2327" w:rsidRDefault="001778AB" w:rsidP="00F964BF">
            <w:pPr>
              <w:jc w:val="both"/>
              <w:rPr>
                <w:rFonts w:eastAsia="Calibri"/>
                <w:sz w:val="24"/>
                <w:szCs w:val="24"/>
              </w:rPr>
            </w:pPr>
          </w:p>
        </w:tc>
      </w:tr>
      <w:tr w:rsidR="001778AB" w:rsidRPr="00CD2327" w14:paraId="4BFBFD5A" w14:textId="77777777" w:rsidTr="00074E33">
        <w:tc>
          <w:tcPr>
            <w:tcW w:w="7655" w:type="dxa"/>
            <w:tcBorders>
              <w:top w:val="single" w:sz="4" w:space="0" w:color="auto"/>
              <w:left w:val="single" w:sz="4" w:space="0" w:color="auto"/>
              <w:bottom w:val="single" w:sz="4" w:space="0" w:color="auto"/>
              <w:right w:val="single" w:sz="4" w:space="0" w:color="auto"/>
            </w:tcBorders>
          </w:tcPr>
          <w:p w14:paraId="287F5CC8" w14:textId="77777777" w:rsidR="001778AB" w:rsidRPr="00CD2327" w:rsidRDefault="001778AB" w:rsidP="00F964BF">
            <w:pPr>
              <w:jc w:val="both"/>
              <w:rPr>
                <w:rFonts w:eastAsia="Calibri"/>
                <w:sz w:val="24"/>
                <w:szCs w:val="24"/>
              </w:rPr>
            </w:pPr>
            <w:r w:rsidRPr="00CD2327">
              <w:rPr>
                <w:rFonts w:eastAsia="Calibri"/>
                <w:sz w:val="24"/>
                <w:szCs w:val="24"/>
              </w:rPr>
              <w:t xml:space="preserve">1.2. Teikėjo arba teikėjo grupės narių juridinio asmens kodas (-ai) </w:t>
            </w:r>
            <w:r w:rsidRPr="00CD2327">
              <w:rPr>
                <w:rFonts w:eastAsia="Calibri"/>
                <w:i/>
                <w:sz w:val="24"/>
                <w:szCs w:val="24"/>
              </w:rPr>
              <w:t>(tuo atveju, jei pasiūlymą teikia fizinis asmuo – verslo liudijimo Nr. ar pan.)</w:t>
            </w:r>
          </w:p>
        </w:tc>
        <w:tc>
          <w:tcPr>
            <w:tcW w:w="2410" w:type="dxa"/>
            <w:tcBorders>
              <w:top w:val="single" w:sz="4" w:space="0" w:color="auto"/>
              <w:left w:val="single" w:sz="4" w:space="0" w:color="auto"/>
              <w:bottom w:val="single" w:sz="4" w:space="0" w:color="auto"/>
              <w:right w:val="single" w:sz="4" w:space="0" w:color="auto"/>
            </w:tcBorders>
          </w:tcPr>
          <w:p w14:paraId="39173FEB" w14:textId="77777777" w:rsidR="001778AB" w:rsidRPr="00CD2327" w:rsidRDefault="001778AB" w:rsidP="00F964BF">
            <w:pPr>
              <w:jc w:val="both"/>
              <w:rPr>
                <w:rFonts w:eastAsia="Calibri"/>
                <w:sz w:val="24"/>
                <w:szCs w:val="24"/>
              </w:rPr>
            </w:pPr>
          </w:p>
        </w:tc>
      </w:tr>
      <w:tr w:rsidR="001778AB" w:rsidRPr="00CD2327" w14:paraId="62AF0BCD" w14:textId="77777777" w:rsidTr="00074E33">
        <w:tc>
          <w:tcPr>
            <w:tcW w:w="7655" w:type="dxa"/>
            <w:tcBorders>
              <w:top w:val="single" w:sz="4" w:space="0" w:color="auto"/>
              <w:left w:val="single" w:sz="4" w:space="0" w:color="auto"/>
              <w:bottom w:val="single" w:sz="4" w:space="0" w:color="auto"/>
              <w:right w:val="single" w:sz="4" w:space="0" w:color="auto"/>
            </w:tcBorders>
          </w:tcPr>
          <w:p w14:paraId="1D333D84" w14:textId="77777777" w:rsidR="001778AB" w:rsidRPr="00CD2327" w:rsidRDefault="001778AB" w:rsidP="00F964BF">
            <w:pPr>
              <w:jc w:val="both"/>
              <w:rPr>
                <w:rFonts w:eastAsia="Calibri"/>
                <w:i/>
                <w:sz w:val="24"/>
                <w:szCs w:val="24"/>
              </w:rPr>
            </w:pPr>
            <w:r w:rsidRPr="00CD2327">
              <w:rPr>
                <w:rFonts w:eastAsia="Calibri"/>
                <w:sz w:val="24"/>
                <w:szCs w:val="24"/>
              </w:rPr>
              <w:t xml:space="preserve">1.3. Teikėjų grupės narys, atstovaujantis arba vadovaujantis teikėjų grupei </w:t>
            </w:r>
            <w:r w:rsidRPr="00CD2327">
              <w:rPr>
                <w:rFonts w:eastAsia="Calibri"/>
                <w:i/>
                <w:sz w:val="24"/>
                <w:szCs w:val="24"/>
              </w:rPr>
              <w:t>(pildoma, jei pasiūlymą teikia teikėjų grupė)</w:t>
            </w:r>
          </w:p>
          <w:p w14:paraId="51CB9FEF" w14:textId="77777777" w:rsidR="001778AB" w:rsidRPr="00CD2327" w:rsidRDefault="001778AB" w:rsidP="00F964BF">
            <w:pPr>
              <w:jc w:val="both"/>
              <w:rPr>
                <w:rFonts w:eastAsia="Calibri"/>
                <w:sz w:val="24"/>
                <w:szCs w:val="24"/>
              </w:rPr>
            </w:pPr>
            <w:r w:rsidRPr="00CD2327">
              <w:rPr>
                <w:rFonts w:eastAsia="Calibri"/>
                <w:i/>
                <w:sz w:val="24"/>
                <w:szCs w:val="24"/>
              </w:rPr>
              <w:t>* Jeigu priimant sprendimą dėl pirkimo sutarties sudarymo turi būti gautas teikėjo valdymo ar priežiūros organo nario ar kito asmens sutikimas, nurodomi ir šie asmenys</w:t>
            </w:r>
          </w:p>
        </w:tc>
        <w:tc>
          <w:tcPr>
            <w:tcW w:w="2410" w:type="dxa"/>
            <w:tcBorders>
              <w:top w:val="single" w:sz="4" w:space="0" w:color="auto"/>
              <w:left w:val="single" w:sz="4" w:space="0" w:color="auto"/>
              <w:bottom w:val="single" w:sz="4" w:space="0" w:color="auto"/>
              <w:right w:val="single" w:sz="4" w:space="0" w:color="auto"/>
            </w:tcBorders>
          </w:tcPr>
          <w:p w14:paraId="0BC36965" w14:textId="77777777" w:rsidR="001778AB" w:rsidRPr="00CD2327" w:rsidRDefault="001778AB" w:rsidP="00F964BF">
            <w:pPr>
              <w:jc w:val="both"/>
              <w:rPr>
                <w:rFonts w:eastAsia="Calibri"/>
                <w:sz w:val="24"/>
                <w:szCs w:val="24"/>
              </w:rPr>
            </w:pPr>
          </w:p>
        </w:tc>
      </w:tr>
      <w:tr w:rsidR="001778AB" w:rsidRPr="00CD2327" w14:paraId="3619120F" w14:textId="77777777" w:rsidTr="00074E33">
        <w:tc>
          <w:tcPr>
            <w:tcW w:w="7655" w:type="dxa"/>
            <w:tcBorders>
              <w:top w:val="single" w:sz="4" w:space="0" w:color="auto"/>
              <w:left w:val="single" w:sz="4" w:space="0" w:color="auto"/>
              <w:bottom w:val="single" w:sz="4" w:space="0" w:color="auto"/>
              <w:right w:val="single" w:sz="4" w:space="0" w:color="auto"/>
            </w:tcBorders>
          </w:tcPr>
          <w:p w14:paraId="70649594" w14:textId="77777777" w:rsidR="001778AB" w:rsidRPr="00CD2327" w:rsidRDefault="001778AB" w:rsidP="00F964BF">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DCB545C" w14:textId="77777777" w:rsidR="001778AB" w:rsidRPr="00CD2327" w:rsidRDefault="001778AB" w:rsidP="001778AB">
            <w:pPr>
              <w:numPr>
                <w:ilvl w:val="0"/>
                <w:numId w:val="1"/>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vadovas;</w:t>
            </w:r>
          </w:p>
          <w:p w14:paraId="5C704887" w14:textId="77777777" w:rsidR="001778AB" w:rsidRPr="00CD2327" w:rsidRDefault="001778AB" w:rsidP="001778AB">
            <w:pPr>
              <w:numPr>
                <w:ilvl w:val="0"/>
                <w:numId w:val="1"/>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kito valdymo ar priežiūros organo nariai ar kiti asmenys, turintys teisę atstovauti teikėjui ar jį kontroliuoti, jo vardu priimti sprendimą, sudaryti sandorį;</w:t>
            </w:r>
          </w:p>
          <w:p w14:paraId="5A9B4D97" w14:textId="77777777" w:rsidR="001778AB" w:rsidRPr="00CD2327" w:rsidRDefault="001778AB" w:rsidP="001778AB">
            <w:pPr>
              <w:numPr>
                <w:ilvl w:val="0"/>
                <w:numId w:val="1"/>
              </w:numPr>
              <w:tabs>
                <w:tab w:val="left" w:pos="625"/>
              </w:tabs>
              <w:ind w:left="0" w:firstLine="360"/>
              <w:contextualSpacing/>
              <w:jc w:val="both"/>
              <w:rPr>
                <w:rFonts w:eastAsia="Calibri"/>
                <w:sz w:val="24"/>
                <w:szCs w:val="24"/>
              </w:rPr>
            </w:pPr>
            <w:r w:rsidRPr="00CD2327">
              <w:rPr>
                <w:rFonts w:eastAsia="Calibri"/>
                <w:sz w:val="24"/>
                <w:szCs w:val="24"/>
              </w:rPr>
              <w:t>teikėjo, kuris yra juridinis asmuo, asmuo (asmenys), turintis (turintys) teisę surašyti ir pasirašyti teikėjo finansinės apskaitos dokumentus.</w:t>
            </w:r>
          </w:p>
          <w:p w14:paraId="12FC7EF0" w14:textId="77777777" w:rsidR="001778AB" w:rsidRPr="00CD2327" w:rsidRDefault="001778AB" w:rsidP="00F964BF">
            <w:pPr>
              <w:contextualSpacing/>
              <w:jc w:val="both"/>
              <w:rPr>
                <w:rFonts w:eastAsia="Calibri"/>
                <w:sz w:val="24"/>
                <w:szCs w:val="24"/>
              </w:rPr>
            </w:pPr>
            <w:r w:rsidRPr="00CD2327">
              <w:rPr>
                <w:rFonts w:eastAsia="Calibri"/>
                <w:sz w:val="24"/>
                <w:szCs w:val="24"/>
              </w:rPr>
              <w:t>*</w:t>
            </w:r>
            <w:r w:rsidRPr="00CD2327">
              <w:rPr>
                <w:rFonts w:eastAsia="Calibri"/>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2410" w:type="dxa"/>
            <w:tcBorders>
              <w:top w:val="single" w:sz="4" w:space="0" w:color="auto"/>
              <w:left w:val="single" w:sz="4" w:space="0" w:color="auto"/>
              <w:bottom w:val="single" w:sz="4" w:space="0" w:color="auto"/>
              <w:right w:val="single" w:sz="4" w:space="0" w:color="auto"/>
            </w:tcBorders>
          </w:tcPr>
          <w:p w14:paraId="7B9E71EF" w14:textId="77777777" w:rsidR="001778AB" w:rsidRPr="00CD2327" w:rsidRDefault="001778AB" w:rsidP="00F964BF">
            <w:pPr>
              <w:jc w:val="both"/>
              <w:rPr>
                <w:rFonts w:eastAsia="Calibri"/>
                <w:i/>
                <w:iCs/>
                <w:sz w:val="24"/>
                <w:szCs w:val="24"/>
              </w:rPr>
            </w:pPr>
            <w:r w:rsidRPr="00CD2327">
              <w:rPr>
                <w:rFonts w:eastAsia="Calibri"/>
                <w:i/>
                <w:iCs/>
                <w:sz w:val="24"/>
                <w:szCs w:val="24"/>
              </w:rPr>
              <w:t>Būtina nurodyti:</w:t>
            </w:r>
          </w:p>
          <w:p w14:paraId="0885D93C" w14:textId="77777777" w:rsidR="001778AB" w:rsidRPr="00CD2327" w:rsidRDefault="001778AB" w:rsidP="001778AB">
            <w:pPr>
              <w:numPr>
                <w:ilvl w:val="0"/>
                <w:numId w:val="2"/>
              </w:numPr>
              <w:ind w:left="0" w:firstLine="0"/>
              <w:contextualSpacing/>
              <w:jc w:val="both"/>
              <w:rPr>
                <w:rFonts w:eastAsia="Calibri"/>
                <w:i/>
                <w:iCs/>
                <w:sz w:val="24"/>
                <w:szCs w:val="24"/>
              </w:rPr>
            </w:pPr>
            <w:r w:rsidRPr="00CD2327">
              <w:rPr>
                <w:rFonts w:eastAsia="Calibri"/>
                <w:i/>
                <w:iCs/>
                <w:sz w:val="24"/>
                <w:szCs w:val="24"/>
              </w:rPr>
              <w:t>Vardas Pavardė;</w:t>
            </w:r>
          </w:p>
          <w:p w14:paraId="11EB8C92" w14:textId="77777777" w:rsidR="001778AB" w:rsidRPr="00CD2327" w:rsidRDefault="001778AB" w:rsidP="001778AB">
            <w:pPr>
              <w:numPr>
                <w:ilvl w:val="0"/>
                <w:numId w:val="2"/>
              </w:numPr>
              <w:ind w:left="0" w:firstLine="0"/>
              <w:contextualSpacing/>
              <w:jc w:val="both"/>
              <w:rPr>
                <w:rFonts w:eastAsia="Calibri"/>
                <w:sz w:val="24"/>
                <w:szCs w:val="24"/>
              </w:rPr>
            </w:pPr>
            <w:r w:rsidRPr="00CD2327">
              <w:rPr>
                <w:rFonts w:eastAsia="Calibri"/>
                <w:i/>
                <w:iCs/>
                <w:sz w:val="24"/>
                <w:szCs w:val="24"/>
              </w:rPr>
              <w:t>Vardas Pavardė;</w:t>
            </w:r>
          </w:p>
          <w:p w14:paraId="147C723E" w14:textId="77777777" w:rsidR="001778AB" w:rsidRPr="00CD2327" w:rsidRDefault="001778AB" w:rsidP="00F964BF">
            <w:pPr>
              <w:contextualSpacing/>
              <w:jc w:val="both"/>
              <w:rPr>
                <w:rFonts w:eastAsia="Calibri"/>
                <w:i/>
                <w:iCs/>
                <w:sz w:val="24"/>
                <w:szCs w:val="24"/>
              </w:rPr>
            </w:pPr>
          </w:p>
          <w:p w14:paraId="053766A8" w14:textId="77777777" w:rsidR="001778AB" w:rsidRPr="00CD2327" w:rsidRDefault="001778AB" w:rsidP="00F964BF">
            <w:pPr>
              <w:contextualSpacing/>
              <w:jc w:val="both"/>
              <w:rPr>
                <w:rFonts w:eastAsia="Calibri"/>
                <w:i/>
                <w:iCs/>
                <w:sz w:val="24"/>
                <w:szCs w:val="24"/>
              </w:rPr>
            </w:pPr>
          </w:p>
          <w:p w14:paraId="3969DC00" w14:textId="77777777" w:rsidR="001778AB" w:rsidRPr="00CD2327" w:rsidRDefault="001778AB" w:rsidP="00F964BF">
            <w:pPr>
              <w:contextualSpacing/>
              <w:jc w:val="both"/>
              <w:rPr>
                <w:rFonts w:eastAsia="Calibri"/>
                <w:i/>
                <w:iCs/>
                <w:sz w:val="24"/>
                <w:szCs w:val="24"/>
              </w:rPr>
            </w:pPr>
          </w:p>
          <w:p w14:paraId="2D29C2D8" w14:textId="77777777" w:rsidR="001778AB" w:rsidRPr="00CD2327" w:rsidRDefault="001778AB" w:rsidP="00F964BF">
            <w:pPr>
              <w:contextualSpacing/>
              <w:jc w:val="both"/>
              <w:rPr>
                <w:rFonts w:eastAsia="Calibri"/>
                <w:sz w:val="24"/>
                <w:szCs w:val="24"/>
              </w:rPr>
            </w:pPr>
          </w:p>
          <w:p w14:paraId="36249FF4" w14:textId="77777777" w:rsidR="001778AB" w:rsidRPr="00CD2327" w:rsidRDefault="001778AB" w:rsidP="001778AB">
            <w:pPr>
              <w:numPr>
                <w:ilvl w:val="0"/>
                <w:numId w:val="2"/>
              </w:numPr>
              <w:ind w:left="0" w:firstLine="0"/>
              <w:contextualSpacing/>
              <w:jc w:val="both"/>
              <w:rPr>
                <w:rFonts w:eastAsia="Calibri"/>
                <w:color w:val="FF0000"/>
                <w:sz w:val="24"/>
                <w:szCs w:val="24"/>
              </w:rPr>
            </w:pPr>
            <w:r w:rsidRPr="00CD2327">
              <w:rPr>
                <w:rFonts w:eastAsia="Calibri"/>
                <w:i/>
                <w:iCs/>
                <w:sz w:val="24"/>
                <w:szCs w:val="24"/>
              </w:rPr>
              <w:t>Vardas Pavardė.</w:t>
            </w:r>
          </w:p>
        </w:tc>
      </w:tr>
      <w:tr w:rsidR="001778AB" w:rsidRPr="00CD2327" w14:paraId="19798CDE" w14:textId="77777777" w:rsidTr="00074E33">
        <w:tc>
          <w:tcPr>
            <w:tcW w:w="7655" w:type="dxa"/>
            <w:tcBorders>
              <w:top w:val="single" w:sz="4" w:space="0" w:color="auto"/>
              <w:left w:val="single" w:sz="4" w:space="0" w:color="auto"/>
              <w:bottom w:val="single" w:sz="4" w:space="0" w:color="auto"/>
              <w:right w:val="single" w:sz="4" w:space="0" w:color="auto"/>
            </w:tcBorders>
          </w:tcPr>
          <w:p w14:paraId="7AD688AF" w14:textId="77777777" w:rsidR="001778AB" w:rsidRPr="00CD2327" w:rsidRDefault="001778AB" w:rsidP="00F964BF">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2410" w:type="dxa"/>
            <w:tcBorders>
              <w:top w:val="single" w:sz="4" w:space="0" w:color="auto"/>
              <w:left w:val="single" w:sz="4" w:space="0" w:color="auto"/>
              <w:bottom w:val="single" w:sz="4" w:space="0" w:color="auto"/>
              <w:right w:val="single" w:sz="4" w:space="0" w:color="auto"/>
            </w:tcBorders>
          </w:tcPr>
          <w:p w14:paraId="1346AD78" w14:textId="77777777" w:rsidR="001778AB" w:rsidRPr="00CD2327" w:rsidRDefault="001778AB" w:rsidP="00F964BF">
            <w:pPr>
              <w:jc w:val="both"/>
              <w:rPr>
                <w:rFonts w:eastAsia="Calibri"/>
                <w:sz w:val="24"/>
                <w:szCs w:val="24"/>
              </w:rPr>
            </w:pPr>
          </w:p>
        </w:tc>
      </w:tr>
    </w:tbl>
    <w:p w14:paraId="5A98EB2E" w14:textId="77777777" w:rsidR="001778AB" w:rsidRDefault="001778AB" w:rsidP="001778AB">
      <w:pPr>
        <w:jc w:val="both"/>
        <w:rPr>
          <w:rFonts w:eastAsia="Calibri"/>
          <w:b/>
          <w:bCs/>
          <w:sz w:val="24"/>
          <w:szCs w:val="24"/>
        </w:rPr>
      </w:pPr>
    </w:p>
    <w:p w14:paraId="37833800" w14:textId="77777777" w:rsidR="001778AB" w:rsidRPr="00421AA2" w:rsidRDefault="001778AB" w:rsidP="001778AB">
      <w:pPr>
        <w:jc w:val="both"/>
        <w:rPr>
          <w:rFonts w:eastAsia="Calibri"/>
          <w:b/>
          <w:bCs/>
          <w:color w:val="000000"/>
          <w:sz w:val="24"/>
          <w:szCs w:val="24"/>
        </w:rPr>
      </w:pPr>
      <w:r w:rsidRPr="00421AA2">
        <w:rPr>
          <w:rFonts w:eastAsia="Calibri"/>
          <w:b/>
          <w:bCs/>
          <w:sz w:val="24"/>
          <w:szCs w:val="24"/>
        </w:rPr>
        <w:t>2.</w:t>
      </w:r>
      <w:r>
        <w:rPr>
          <w:rFonts w:eastAsia="Calibri"/>
          <w:b/>
          <w:bCs/>
          <w:sz w:val="24"/>
          <w:szCs w:val="24"/>
        </w:rPr>
        <w:t xml:space="preserve"> </w:t>
      </w:r>
      <w:r w:rsidRPr="00421AA2">
        <w:rPr>
          <w:rFonts w:eastAsia="Calibri"/>
          <w:b/>
          <w:bCs/>
          <w:sz w:val="24"/>
          <w:szCs w:val="24"/>
        </w:rPr>
        <w:t>INFORMACIJA APIE SUBTIEKĖJUS IR JIEMS PERDUODAMA VYKDYTI  SUTARTIES DALIS</w:t>
      </w:r>
      <w:r w:rsidRPr="00421AA2">
        <w:rPr>
          <w:rFonts w:eastAsia="Calibri"/>
          <w:b/>
          <w:bCs/>
          <w:color w:val="000000"/>
          <w:sz w:val="24"/>
          <w:szCs w:val="24"/>
        </w:rPr>
        <w:t>:</w:t>
      </w:r>
    </w:p>
    <w:p w14:paraId="40082E3E" w14:textId="77777777" w:rsidR="001778AB" w:rsidRPr="00421AA2" w:rsidRDefault="001778AB" w:rsidP="001778AB">
      <w:pPr>
        <w:rPr>
          <w:rFonts w:eastAsia="Calibri"/>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322"/>
        <w:gridCol w:w="5601"/>
      </w:tblGrid>
      <w:tr w:rsidR="001778AB" w:rsidRPr="00191467" w14:paraId="434A1E83" w14:textId="77777777" w:rsidTr="004C17AC">
        <w:tc>
          <w:tcPr>
            <w:tcW w:w="567" w:type="dxa"/>
            <w:shd w:val="clear" w:color="auto" w:fill="DEEAF6" w:themeFill="accent5" w:themeFillTint="33"/>
          </w:tcPr>
          <w:p w14:paraId="14E2DCFD"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Eil. Nr.</w:t>
            </w:r>
          </w:p>
        </w:tc>
        <w:tc>
          <w:tcPr>
            <w:tcW w:w="4322" w:type="dxa"/>
            <w:shd w:val="clear" w:color="auto" w:fill="DEEAF6" w:themeFill="accent5" w:themeFillTint="33"/>
          </w:tcPr>
          <w:p w14:paraId="5E448EEE"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Subtiekėjo pavadinimas, juridinio asmens kodas, adresas</w:t>
            </w:r>
          </w:p>
        </w:tc>
        <w:tc>
          <w:tcPr>
            <w:tcW w:w="5601" w:type="dxa"/>
            <w:shd w:val="clear" w:color="auto" w:fill="DEEAF6" w:themeFill="accent5" w:themeFillTint="33"/>
          </w:tcPr>
          <w:p w14:paraId="072C2312"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Sutarties objekto dalies, perduodamos vykdyti subtiekėjui, aprašymas</w:t>
            </w:r>
          </w:p>
        </w:tc>
      </w:tr>
      <w:tr w:rsidR="001778AB" w:rsidRPr="00191467" w14:paraId="68936E57" w14:textId="77777777" w:rsidTr="004C17AC">
        <w:tc>
          <w:tcPr>
            <w:tcW w:w="567" w:type="dxa"/>
            <w:shd w:val="clear" w:color="auto" w:fill="auto"/>
          </w:tcPr>
          <w:p w14:paraId="0D81718B"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1.</w:t>
            </w:r>
          </w:p>
        </w:tc>
        <w:tc>
          <w:tcPr>
            <w:tcW w:w="4322" w:type="dxa"/>
            <w:shd w:val="clear" w:color="auto" w:fill="auto"/>
          </w:tcPr>
          <w:p w14:paraId="39ED8ED4" w14:textId="77777777" w:rsidR="001778AB" w:rsidRPr="00191467" w:rsidRDefault="001778AB" w:rsidP="00F964BF">
            <w:pPr>
              <w:spacing w:line="20" w:lineRule="atLeast"/>
              <w:jc w:val="both"/>
              <w:rPr>
                <w:rFonts w:eastAsia="Calibri"/>
                <w:sz w:val="24"/>
                <w:szCs w:val="24"/>
                <w:lang w:eastAsia="lt-LT"/>
              </w:rPr>
            </w:pPr>
          </w:p>
        </w:tc>
        <w:tc>
          <w:tcPr>
            <w:tcW w:w="5601" w:type="dxa"/>
            <w:shd w:val="clear" w:color="auto" w:fill="auto"/>
          </w:tcPr>
          <w:p w14:paraId="698D30BB" w14:textId="77777777" w:rsidR="001778AB" w:rsidRPr="00191467" w:rsidRDefault="001778AB" w:rsidP="00F964BF">
            <w:pPr>
              <w:spacing w:line="20" w:lineRule="atLeast"/>
              <w:jc w:val="both"/>
              <w:rPr>
                <w:rFonts w:eastAsia="Calibri"/>
                <w:sz w:val="24"/>
                <w:szCs w:val="24"/>
                <w:lang w:eastAsia="lt-LT"/>
              </w:rPr>
            </w:pPr>
          </w:p>
        </w:tc>
      </w:tr>
      <w:tr w:rsidR="001778AB" w:rsidRPr="00191467" w14:paraId="41CB37C4" w14:textId="77777777" w:rsidTr="004C17AC">
        <w:trPr>
          <w:trHeight w:val="147"/>
        </w:trPr>
        <w:tc>
          <w:tcPr>
            <w:tcW w:w="567" w:type="dxa"/>
            <w:shd w:val="clear" w:color="auto" w:fill="auto"/>
          </w:tcPr>
          <w:p w14:paraId="7AFCFBD5"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2.</w:t>
            </w:r>
          </w:p>
        </w:tc>
        <w:tc>
          <w:tcPr>
            <w:tcW w:w="4322" w:type="dxa"/>
            <w:shd w:val="clear" w:color="auto" w:fill="auto"/>
          </w:tcPr>
          <w:p w14:paraId="565620B9" w14:textId="77777777" w:rsidR="001778AB" w:rsidRPr="00191467" w:rsidRDefault="001778AB" w:rsidP="00F964BF">
            <w:pPr>
              <w:spacing w:line="20" w:lineRule="atLeast"/>
              <w:jc w:val="both"/>
              <w:rPr>
                <w:rFonts w:eastAsia="Calibri"/>
                <w:sz w:val="24"/>
                <w:szCs w:val="24"/>
                <w:lang w:eastAsia="lt-LT"/>
              </w:rPr>
            </w:pPr>
          </w:p>
        </w:tc>
        <w:tc>
          <w:tcPr>
            <w:tcW w:w="5601" w:type="dxa"/>
            <w:shd w:val="clear" w:color="auto" w:fill="auto"/>
          </w:tcPr>
          <w:p w14:paraId="41324D45" w14:textId="77777777" w:rsidR="001778AB" w:rsidRPr="00191467" w:rsidRDefault="001778AB" w:rsidP="00F964BF">
            <w:pPr>
              <w:spacing w:line="20" w:lineRule="atLeast"/>
              <w:jc w:val="both"/>
              <w:rPr>
                <w:rFonts w:eastAsia="Calibri"/>
                <w:sz w:val="24"/>
                <w:szCs w:val="24"/>
                <w:lang w:eastAsia="lt-LT"/>
              </w:rPr>
            </w:pPr>
          </w:p>
        </w:tc>
      </w:tr>
    </w:tbl>
    <w:p w14:paraId="2ED15A59" w14:textId="77777777" w:rsidR="001778AB" w:rsidRPr="00191467" w:rsidRDefault="001778AB" w:rsidP="001778AB">
      <w:pPr>
        <w:spacing w:line="20" w:lineRule="atLeast"/>
        <w:rPr>
          <w:i/>
          <w:iCs/>
          <w:sz w:val="24"/>
          <w:szCs w:val="24"/>
        </w:rPr>
      </w:pPr>
    </w:p>
    <w:p w14:paraId="6D699F2D" w14:textId="77777777" w:rsidR="00D51245" w:rsidRDefault="00D51245" w:rsidP="00FD538B">
      <w:pPr>
        <w:jc w:val="both"/>
        <w:rPr>
          <w:rFonts w:eastAsia="Calibri"/>
          <w:b/>
          <w:bCs/>
          <w:sz w:val="24"/>
          <w:szCs w:val="24"/>
        </w:rPr>
      </w:pPr>
    </w:p>
    <w:p w14:paraId="567BB3A7" w14:textId="6CA0BC6D" w:rsidR="00FD538B" w:rsidRPr="00CD2327" w:rsidRDefault="00FD538B" w:rsidP="00FD538B">
      <w:pPr>
        <w:jc w:val="both"/>
        <w:rPr>
          <w:rFonts w:eastAsia="Calibri"/>
          <w:b/>
          <w:bCs/>
          <w:sz w:val="24"/>
          <w:szCs w:val="24"/>
        </w:rPr>
      </w:pPr>
      <w:r>
        <w:rPr>
          <w:rFonts w:eastAsia="Calibri"/>
          <w:b/>
          <w:bCs/>
          <w:sz w:val="24"/>
          <w:szCs w:val="24"/>
        </w:rPr>
        <w:lastRenderedPageBreak/>
        <w:t>3</w:t>
      </w:r>
      <w:r w:rsidRPr="00CD2327">
        <w:rPr>
          <w:rFonts w:eastAsia="Calibri"/>
          <w:b/>
          <w:bCs/>
          <w:sz w:val="24"/>
          <w:szCs w:val="24"/>
        </w:rPr>
        <w:t>. PRIDEDAMI DOKUMENTAI IR INFORMACIJA APIE KONFIDENCIALUMĄ</w:t>
      </w:r>
    </w:p>
    <w:p w14:paraId="62A801E1" w14:textId="77777777" w:rsidR="00FD538B" w:rsidRPr="00CD2327" w:rsidRDefault="00FD538B" w:rsidP="00FD538B">
      <w:pPr>
        <w:jc w:val="both"/>
        <w:rPr>
          <w:rFonts w:eastAsia="Calibri"/>
          <w:sz w:val="24"/>
          <w:szCs w:val="24"/>
        </w:rPr>
      </w:pPr>
      <w:r w:rsidRPr="00CD2327">
        <w:rPr>
          <w:rFonts w:eastAsia="Calibri"/>
          <w:sz w:val="24"/>
          <w:szCs w:val="24"/>
        </w:rPr>
        <w:t>Jei nenurodyta kitaip, visi dokumentai teikiami su pasiūlymu CVP IS priemonėmis:</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261"/>
        <w:gridCol w:w="1275"/>
        <w:gridCol w:w="2127"/>
        <w:gridCol w:w="2971"/>
      </w:tblGrid>
      <w:tr w:rsidR="00FD538B" w:rsidRPr="00CD2327" w14:paraId="5EE70604" w14:textId="77777777" w:rsidTr="004C17AC">
        <w:tc>
          <w:tcPr>
            <w:tcW w:w="567" w:type="dxa"/>
            <w:shd w:val="clear" w:color="auto" w:fill="DEEAF6"/>
            <w:vAlign w:val="center"/>
          </w:tcPr>
          <w:p w14:paraId="625D0A60" w14:textId="77777777" w:rsidR="00FD538B" w:rsidRPr="00CD2327" w:rsidRDefault="00FD538B" w:rsidP="00C2151E">
            <w:pPr>
              <w:jc w:val="center"/>
              <w:rPr>
                <w:rFonts w:eastAsia="Calibri"/>
                <w:sz w:val="24"/>
                <w:szCs w:val="24"/>
              </w:rPr>
            </w:pPr>
            <w:r w:rsidRPr="00CD2327">
              <w:rPr>
                <w:rFonts w:eastAsia="Calibri"/>
                <w:sz w:val="24"/>
                <w:szCs w:val="24"/>
              </w:rPr>
              <w:t>Eil.</w:t>
            </w:r>
          </w:p>
          <w:p w14:paraId="2663E576" w14:textId="77777777" w:rsidR="00FD538B" w:rsidRPr="00CD2327" w:rsidRDefault="00FD538B" w:rsidP="00C2151E">
            <w:pPr>
              <w:jc w:val="center"/>
              <w:rPr>
                <w:rFonts w:eastAsia="Calibri"/>
                <w:sz w:val="24"/>
                <w:szCs w:val="24"/>
              </w:rPr>
            </w:pPr>
            <w:r w:rsidRPr="00CD2327">
              <w:rPr>
                <w:rFonts w:eastAsia="Calibri"/>
                <w:sz w:val="24"/>
                <w:szCs w:val="24"/>
              </w:rPr>
              <w:t>Nr.</w:t>
            </w:r>
          </w:p>
        </w:tc>
        <w:tc>
          <w:tcPr>
            <w:tcW w:w="3261" w:type="dxa"/>
            <w:shd w:val="clear" w:color="auto" w:fill="DEEAF6"/>
            <w:vAlign w:val="center"/>
          </w:tcPr>
          <w:p w14:paraId="61669883" w14:textId="77777777" w:rsidR="00FD538B" w:rsidRPr="00CD2327" w:rsidRDefault="00FD538B" w:rsidP="00C2151E">
            <w:pPr>
              <w:jc w:val="center"/>
              <w:rPr>
                <w:rFonts w:eastAsia="Calibri"/>
                <w:sz w:val="24"/>
                <w:szCs w:val="24"/>
              </w:rPr>
            </w:pPr>
            <w:r w:rsidRPr="00CD2327">
              <w:rPr>
                <w:rFonts w:eastAsia="Calibri"/>
                <w:sz w:val="24"/>
                <w:szCs w:val="24"/>
              </w:rPr>
              <w:t>Dokumentas</w:t>
            </w:r>
          </w:p>
        </w:tc>
        <w:tc>
          <w:tcPr>
            <w:tcW w:w="1275" w:type="dxa"/>
            <w:shd w:val="clear" w:color="auto" w:fill="DEEAF6"/>
            <w:vAlign w:val="center"/>
          </w:tcPr>
          <w:p w14:paraId="37F5BFB8" w14:textId="77777777" w:rsidR="00FD538B" w:rsidRPr="00CD2327" w:rsidRDefault="00FD538B" w:rsidP="00C2151E">
            <w:pPr>
              <w:jc w:val="center"/>
              <w:rPr>
                <w:rFonts w:eastAsia="Calibri"/>
                <w:sz w:val="24"/>
                <w:szCs w:val="24"/>
              </w:rPr>
            </w:pPr>
            <w:r w:rsidRPr="00CD2327">
              <w:rPr>
                <w:rFonts w:eastAsia="Calibri"/>
                <w:sz w:val="24"/>
                <w:szCs w:val="24"/>
              </w:rPr>
              <w:t>Lapų skaičius</w:t>
            </w:r>
          </w:p>
        </w:tc>
        <w:tc>
          <w:tcPr>
            <w:tcW w:w="2127" w:type="dxa"/>
            <w:shd w:val="clear" w:color="auto" w:fill="DEEAF6"/>
            <w:vAlign w:val="center"/>
          </w:tcPr>
          <w:p w14:paraId="69C8BF6C" w14:textId="77777777" w:rsidR="00FD538B" w:rsidRPr="00CD2327" w:rsidRDefault="00FD538B" w:rsidP="00C2151E">
            <w:pPr>
              <w:jc w:val="center"/>
              <w:rPr>
                <w:rFonts w:eastAsia="Calibri"/>
                <w:sz w:val="24"/>
                <w:szCs w:val="24"/>
              </w:rPr>
            </w:pPr>
            <w:r w:rsidRPr="00CD2327">
              <w:rPr>
                <w:rFonts w:eastAsia="Calibri"/>
                <w:sz w:val="24"/>
                <w:szCs w:val="24"/>
              </w:rPr>
              <w:t>Ar dokumente yra konfidencialios informacijos?</w:t>
            </w:r>
          </w:p>
          <w:p w14:paraId="55647A4F" w14:textId="77777777" w:rsidR="00FD538B" w:rsidRPr="00CD2327" w:rsidRDefault="00FD538B" w:rsidP="00C2151E">
            <w:pPr>
              <w:jc w:val="center"/>
              <w:rPr>
                <w:rFonts w:eastAsia="Calibri"/>
                <w:sz w:val="24"/>
                <w:szCs w:val="24"/>
              </w:rPr>
            </w:pPr>
            <w:r w:rsidRPr="00CD2327">
              <w:rPr>
                <w:rFonts w:eastAsia="Calibri"/>
                <w:sz w:val="24"/>
                <w:szCs w:val="24"/>
              </w:rPr>
              <w:t>(Taip / Ne)</w:t>
            </w:r>
          </w:p>
        </w:tc>
        <w:tc>
          <w:tcPr>
            <w:tcW w:w="2971" w:type="dxa"/>
            <w:shd w:val="clear" w:color="auto" w:fill="DEEAF6"/>
            <w:vAlign w:val="center"/>
          </w:tcPr>
          <w:p w14:paraId="0AB50E01" w14:textId="77777777" w:rsidR="00FD538B" w:rsidRPr="00CD2327" w:rsidRDefault="00FD538B" w:rsidP="00C2151E">
            <w:pPr>
              <w:jc w:val="center"/>
              <w:rPr>
                <w:rFonts w:eastAsia="Calibri"/>
                <w:sz w:val="24"/>
                <w:szCs w:val="24"/>
              </w:rPr>
            </w:pPr>
            <w:r w:rsidRPr="00CD2327">
              <w:rPr>
                <w:rFonts w:eastAsia="Calibri"/>
                <w:sz w:val="24"/>
                <w:szCs w:val="24"/>
              </w:rPr>
              <w:t>Paaiškinimas, kokia konkreti informacija dokumente yra konfidenciali ir kodėl</w:t>
            </w:r>
          </w:p>
        </w:tc>
      </w:tr>
      <w:tr w:rsidR="00FD538B" w:rsidRPr="00CD2327" w14:paraId="51F051F6" w14:textId="77777777" w:rsidTr="004C17AC">
        <w:tc>
          <w:tcPr>
            <w:tcW w:w="567" w:type="dxa"/>
            <w:shd w:val="clear" w:color="auto" w:fill="auto"/>
          </w:tcPr>
          <w:p w14:paraId="5FDEB67F" w14:textId="77777777" w:rsidR="00FD538B" w:rsidRPr="00CD2327" w:rsidRDefault="00FD538B" w:rsidP="00C2151E">
            <w:pPr>
              <w:rPr>
                <w:rFonts w:eastAsia="Calibri"/>
                <w:sz w:val="24"/>
                <w:szCs w:val="24"/>
              </w:rPr>
            </w:pPr>
            <w:r w:rsidRPr="00CD2327">
              <w:rPr>
                <w:rFonts w:eastAsia="Calibri"/>
                <w:sz w:val="24"/>
                <w:szCs w:val="24"/>
              </w:rPr>
              <w:t>1.</w:t>
            </w:r>
          </w:p>
        </w:tc>
        <w:tc>
          <w:tcPr>
            <w:tcW w:w="3261" w:type="dxa"/>
            <w:shd w:val="clear" w:color="auto" w:fill="auto"/>
          </w:tcPr>
          <w:p w14:paraId="7E0C0751" w14:textId="77777777" w:rsidR="00FD538B" w:rsidRPr="00CD2327" w:rsidRDefault="00FD538B" w:rsidP="00C2151E">
            <w:pPr>
              <w:rPr>
                <w:rFonts w:eastAsia="Calibri"/>
                <w:sz w:val="24"/>
                <w:szCs w:val="24"/>
              </w:rPr>
            </w:pPr>
          </w:p>
        </w:tc>
        <w:tc>
          <w:tcPr>
            <w:tcW w:w="1275" w:type="dxa"/>
            <w:shd w:val="clear" w:color="auto" w:fill="auto"/>
          </w:tcPr>
          <w:p w14:paraId="2E819ED2" w14:textId="77777777" w:rsidR="00FD538B" w:rsidRPr="00CD2327" w:rsidRDefault="00FD538B" w:rsidP="00C2151E">
            <w:pPr>
              <w:rPr>
                <w:rFonts w:eastAsia="Calibri"/>
                <w:sz w:val="24"/>
                <w:szCs w:val="24"/>
              </w:rPr>
            </w:pPr>
          </w:p>
        </w:tc>
        <w:tc>
          <w:tcPr>
            <w:tcW w:w="2127" w:type="dxa"/>
            <w:shd w:val="clear" w:color="auto" w:fill="auto"/>
            <w:vAlign w:val="center"/>
          </w:tcPr>
          <w:p w14:paraId="3DB6A373" w14:textId="77777777" w:rsidR="00FD538B" w:rsidRPr="00CD2327" w:rsidRDefault="00FD538B" w:rsidP="00C2151E">
            <w:pPr>
              <w:rPr>
                <w:rFonts w:eastAsia="Calibri"/>
                <w:sz w:val="24"/>
                <w:szCs w:val="24"/>
              </w:rPr>
            </w:pPr>
          </w:p>
        </w:tc>
        <w:tc>
          <w:tcPr>
            <w:tcW w:w="2971" w:type="dxa"/>
            <w:shd w:val="clear" w:color="auto" w:fill="auto"/>
            <w:vAlign w:val="center"/>
          </w:tcPr>
          <w:p w14:paraId="22A93F5B" w14:textId="77777777" w:rsidR="00FD538B" w:rsidRPr="00CD2327" w:rsidRDefault="00FD538B" w:rsidP="00C2151E">
            <w:pPr>
              <w:rPr>
                <w:rFonts w:eastAsia="Calibri"/>
                <w:sz w:val="24"/>
                <w:szCs w:val="24"/>
              </w:rPr>
            </w:pPr>
          </w:p>
        </w:tc>
      </w:tr>
      <w:tr w:rsidR="00FD538B" w:rsidRPr="00CD2327" w14:paraId="27A1A8FB" w14:textId="77777777" w:rsidTr="004C17AC">
        <w:tc>
          <w:tcPr>
            <w:tcW w:w="567" w:type="dxa"/>
            <w:shd w:val="clear" w:color="auto" w:fill="auto"/>
          </w:tcPr>
          <w:p w14:paraId="0B852449" w14:textId="77777777" w:rsidR="00FD538B" w:rsidRPr="00CD2327" w:rsidRDefault="00FD538B" w:rsidP="00C2151E">
            <w:pPr>
              <w:rPr>
                <w:rFonts w:eastAsia="Calibri"/>
                <w:sz w:val="24"/>
                <w:szCs w:val="24"/>
              </w:rPr>
            </w:pPr>
            <w:r>
              <w:rPr>
                <w:rFonts w:eastAsia="Calibri"/>
                <w:sz w:val="24"/>
                <w:szCs w:val="24"/>
              </w:rPr>
              <w:t>2.</w:t>
            </w:r>
          </w:p>
        </w:tc>
        <w:tc>
          <w:tcPr>
            <w:tcW w:w="3261" w:type="dxa"/>
            <w:shd w:val="clear" w:color="auto" w:fill="auto"/>
          </w:tcPr>
          <w:p w14:paraId="0DCDB6CD" w14:textId="77777777" w:rsidR="00FD538B" w:rsidRPr="00CD2327" w:rsidRDefault="00FD538B" w:rsidP="00C2151E">
            <w:pPr>
              <w:rPr>
                <w:rFonts w:eastAsia="Calibri"/>
                <w:sz w:val="24"/>
                <w:szCs w:val="24"/>
              </w:rPr>
            </w:pPr>
          </w:p>
        </w:tc>
        <w:tc>
          <w:tcPr>
            <w:tcW w:w="1275" w:type="dxa"/>
            <w:shd w:val="clear" w:color="auto" w:fill="auto"/>
          </w:tcPr>
          <w:p w14:paraId="27EA8561" w14:textId="77777777" w:rsidR="00FD538B" w:rsidRPr="00CD2327" w:rsidRDefault="00FD538B" w:rsidP="00C2151E">
            <w:pPr>
              <w:rPr>
                <w:rFonts w:eastAsia="Calibri"/>
                <w:sz w:val="24"/>
                <w:szCs w:val="24"/>
              </w:rPr>
            </w:pPr>
          </w:p>
        </w:tc>
        <w:tc>
          <w:tcPr>
            <w:tcW w:w="2127" w:type="dxa"/>
            <w:shd w:val="clear" w:color="auto" w:fill="auto"/>
            <w:vAlign w:val="center"/>
          </w:tcPr>
          <w:p w14:paraId="6B0BA8D6" w14:textId="77777777" w:rsidR="00FD538B" w:rsidRPr="00CD2327" w:rsidRDefault="00FD538B" w:rsidP="00C2151E">
            <w:pPr>
              <w:rPr>
                <w:rFonts w:eastAsia="Calibri"/>
                <w:sz w:val="24"/>
                <w:szCs w:val="24"/>
              </w:rPr>
            </w:pPr>
          </w:p>
        </w:tc>
        <w:tc>
          <w:tcPr>
            <w:tcW w:w="2971" w:type="dxa"/>
            <w:shd w:val="clear" w:color="auto" w:fill="auto"/>
            <w:vAlign w:val="center"/>
          </w:tcPr>
          <w:p w14:paraId="39590856" w14:textId="77777777" w:rsidR="00FD538B" w:rsidRPr="00CD2327" w:rsidRDefault="00FD538B" w:rsidP="00C2151E">
            <w:pPr>
              <w:rPr>
                <w:rFonts w:eastAsia="Calibri"/>
                <w:sz w:val="24"/>
                <w:szCs w:val="24"/>
              </w:rPr>
            </w:pPr>
          </w:p>
        </w:tc>
      </w:tr>
    </w:tbl>
    <w:p w14:paraId="29744194" w14:textId="77777777" w:rsidR="00FD538B" w:rsidRDefault="00FD538B" w:rsidP="00FD538B">
      <w:pPr>
        <w:rPr>
          <w:rFonts w:eastAsia="Calibri"/>
          <w:b/>
          <w:bCs/>
          <w:sz w:val="24"/>
          <w:szCs w:val="24"/>
        </w:rPr>
      </w:pPr>
    </w:p>
    <w:p w14:paraId="757B95F7" w14:textId="7B14A1D7" w:rsidR="001A6D4E" w:rsidRPr="001A6D4E" w:rsidRDefault="001A6D4E" w:rsidP="001A6D4E">
      <w:pPr>
        <w:jc w:val="both"/>
        <w:rPr>
          <w:b/>
          <w:bCs/>
          <w:sz w:val="24"/>
        </w:rPr>
      </w:pPr>
      <w:r w:rsidRPr="001A6D4E">
        <w:rPr>
          <w:b/>
          <w:bCs/>
          <w:sz w:val="24"/>
        </w:rPr>
        <w:t xml:space="preserve">4. </w:t>
      </w:r>
      <w:r w:rsidRPr="001A6D4E">
        <w:rPr>
          <w:rFonts w:eastAsia="Calibri"/>
          <w:b/>
          <w:bCs/>
          <w:sz w:val="24"/>
          <w:szCs w:val="24"/>
        </w:rPr>
        <w:t xml:space="preserve">Įsipareigojame suteikti paslaugas, kurios </w:t>
      </w:r>
      <w:r w:rsidRPr="001A6D4E">
        <w:rPr>
          <w:b/>
          <w:sz w:val="24"/>
          <w:szCs w:val="24"/>
        </w:rPr>
        <w:t xml:space="preserve">visiškai atitinka </w:t>
      </w:r>
      <w:r w:rsidR="00384135">
        <w:rPr>
          <w:rFonts w:eastAsia="Calibri"/>
          <w:b/>
          <w:bCs/>
          <w:sz w:val="24"/>
          <w:szCs w:val="24"/>
        </w:rPr>
        <w:t>Apklausos</w:t>
      </w:r>
      <w:r w:rsidRPr="001A6D4E">
        <w:rPr>
          <w:rFonts w:eastAsia="Calibri"/>
          <w:b/>
          <w:bCs/>
          <w:sz w:val="24"/>
          <w:szCs w:val="24"/>
        </w:rPr>
        <w:t xml:space="preserve"> sąlygų 1 priedo (techninės specifikacijos) reikalavimus, tokia kaina</w:t>
      </w:r>
      <w:r w:rsidRPr="001A6D4E">
        <w:rPr>
          <w:rFonts w:eastAsia="Calibri"/>
          <w:sz w:val="24"/>
          <w:szCs w:val="24"/>
        </w:rPr>
        <w:t>:</w:t>
      </w:r>
    </w:p>
    <w:p w14:paraId="21351713" w14:textId="77777777" w:rsidR="001A6D4E" w:rsidRPr="001A6D4E" w:rsidRDefault="001A6D4E" w:rsidP="001A6D4E">
      <w:pPr>
        <w:ind w:firstLine="1276"/>
        <w:jc w:val="both"/>
        <w:rPr>
          <w:b/>
          <w:bCs/>
          <w:sz w:val="24"/>
        </w:rPr>
      </w:pPr>
    </w:p>
    <w:tbl>
      <w:tblPr>
        <w:tblW w:w="105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03"/>
        <w:gridCol w:w="993"/>
        <w:gridCol w:w="1275"/>
        <w:gridCol w:w="2580"/>
      </w:tblGrid>
      <w:tr w:rsidR="004C17AC" w:rsidRPr="001A6D4E" w14:paraId="6AB4EFFA" w14:textId="77777777" w:rsidTr="00FE76C2">
        <w:tc>
          <w:tcPr>
            <w:tcW w:w="567" w:type="dxa"/>
            <w:shd w:val="clear" w:color="auto" w:fill="D9E2F3" w:themeFill="accent1" w:themeFillTint="33"/>
          </w:tcPr>
          <w:p w14:paraId="0CC2EE93" w14:textId="77777777" w:rsidR="004C17AC" w:rsidRPr="001A6D4E" w:rsidRDefault="004C17AC" w:rsidP="001A6D4E">
            <w:pPr>
              <w:rPr>
                <w:sz w:val="24"/>
                <w:szCs w:val="24"/>
              </w:rPr>
            </w:pPr>
            <w:bookmarkStart w:id="57" w:name="_Hlk143500348"/>
            <w:r w:rsidRPr="001A6D4E">
              <w:rPr>
                <w:sz w:val="24"/>
                <w:szCs w:val="24"/>
              </w:rPr>
              <w:t>Eil. Nr.</w:t>
            </w:r>
          </w:p>
        </w:tc>
        <w:tc>
          <w:tcPr>
            <w:tcW w:w="5103" w:type="dxa"/>
            <w:shd w:val="clear" w:color="auto" w:fill="D9E2F3" w:themeFill="accent1" w:themeFillTint="33"/>
            <w:vAlign w:val="center"/>
          </w:tcPr>
          <w:p w14:paraId="2D47397F" w14:textId="65A9D5F3" w:rsidR="004C17AC" w:rsidRPr="000B4CD9" w:rsidRDefault="004C17AC" w:rsidP="001A6D4E">
            <w:pPr>
              <w:jc w:val="center"/>
              <w:rPr>
                <w:bCs/>
                <w:sz w:val="24"/>
                <w:szCs w:val="24"/>
              </w:rPr>
            </w:pPr>
            <w:r w:rsidRPr="000B4CD9">
              <w:rPr>
                <w:bCs/>
                <w:sz w:val="24"/>
                <w:szCs w:val="24"/>
              </w:rPr>
              <w:t>Prekės pavadinimas</w:t>
            </w:r>
          </w:p>
          <w:p w14:paraId="20758A8A" w14:textId="77777777" w:rsidR="004C17AC" w:rsidRPr="000B4CD9" w:rsidRDefault="004C17AC" w:rsidP="001A6D4E">
            <w:pPr>
              <w:jc w:val="center"/>
              <w:rPr>
                <w:bCs/>
                <w:i/>
                <w:sz w:val="24"/>
                <w:szCs w:val="24"/>
              </w:rPr>
            </w:pPr>
          </w:p>
        </w:tc>
        <w:tc>
          <w:tcPr>
            <w:tcW w:w="993" w:type="dxa"/>
            <w:shd w:val="clear" w:color="auto" w:fill="D9E2F3" w:themeFill="accent1" w:themeFillTint="33"/>
          </w:tcPr>
          <w:p w14:paraId="58509BF6" w14:textId="77777777" w:rsidR="004C17AC" w:rsidRPr="000B4CD9" w:rsidRDefault="004C17AC" w:rsidP="001A6D4E">
            <w:pPr>
              <w:spacing w:before="40" w:after="60"/>
              <w:jc w:val="center"/>
              <w:rPr>
                <w:bCs/>
                <w:sz w:val="24"/>
                <w:szCs w:val="24"/>
                <w:lang w:eastAsia="pl-PL"/>
              </w:rPr>
            </w:pPr>
            <w:r w:rsidRPr="000B4CD9">
              <w:rPr>
                <w:bCs/>
                <w:sz w:val="24"/>
                <w:szCs w:val="24"/>
                <w:lang w:eastAsia="pl-PL"/>
              </w:rPr>
              <w:t>Mato vnt.</w:t>
            </w:r>
          </w:p>
        </w:tc>
        <w:tc>
          <w:tcPr>
            <w:tcW w:w="1275" w:type="dxa"/>
            <w:shd w:val="clear" w:color="auto" w:fill="D9E2F3" w:themeFill="accent1" w:themeFillTint="33"/>
            <w:vAlign w:val="center"/>
          </w:tcPr>
          <w:p w14:paraId="5AFE7CD3" w14:textId="4E3DEEC5" w:rsidR="004C17AC" w:rsidRPr="000B4CD9" w:rsidRDefault="004C17AC" w:rsidP="001A6D4E">
            <w:pPr>
              <w:spacing w:before="40" w:after="60"/>
              <w:ind w:left="23"/>
              <w:jc w:val="center"/>
              <w:rPr>
                <w:bCs/>
                <w:sz w:val="24"/>
                <w:szCs w:val="24"/>
                <w:lang w:eastAsia="pl-PL"/>
              </w:rPr>
            </w:pPr>
            <w:r>
              <w:rPr>
                <w:bCs/>
                <w:sz w:val="24"/>
                <w:szCs w:val="24"/>
                <w:lang w:eastAsia="pl-PL"/>
              </w:rPr>
              <w:t>Perkamas kiekis</w:t>
            </w:r>
          </w:p>
        </w:tc>
        <w:tc>
          <w:tcPr>
            <w:tcW w:w="2580" w:type="dxa"/>
            <w:shd w:val="clear" w:color="auto" w:fill="D9E2F3" w:themeFill="accent1" w:themeFillTint="33"/>
          </w:tcPr>
          <w:p w14:paraId="70077F8B" w14:textId="5F2CEED6" w:rsidR="004C17AC" w:rsidRPr="000B4CD9" w:rsidRDefault="004C17AC" w:rsidP="001A6D4E">
            <w:pPr>
              <w:spacing w:before="40" w:after="60"/>
              <w:ind w:left="23"/>
              <w:jc w:val="center"/>
              <w:rPr>
                <w:bCs/>
                <w:sz w:val="24"/>
                <w:szCs w:val="24"/>
                <w:lang w:eastAsia="pl-PL"/>
              </w:rPr>
            </w:pPr>
            <w:r>
              <w:rPr>
                <w:bCs/>
                <w:sz w:val="24"/>
                <w:szCs w:val="24"/>
                <w:lang w:eastAsia="pl-PL"/>
              </w:rPr>
              <w:t>Kaina</w:t>
            </w:r>
            <w:r w:rsidRPr="000B4CD9">
              <w:rPr>
                <w:bCs/>
                <w:sz w:val="24"/>
                <w:szCs w:val="24"/>
                <w:lang w:eastAsia="pl-PL"/>
              </w:rPr>
              <w:t xml:space="preserve"> Eur be PVM, </w:t>
            </w:r>
          </w:p>
        </w:tc>
      </w:tr>
      <w:bookmarkEnd w:id="57"/>
      <w:tr w:rsidR="004C17AC" w:rsidRPr="001A6D4E" w:rsidDel="00E85927" w14:paraId="127E4736" w14:textId="77777777" w:rsidTr="00FE76C2">
        <w:tc>
          <w:tcPr>
            <w:tcW w:w="567" w:type="dxa"/>
            <w:shd w:val="clear" w:color="auto" w:fill="auto"/>
            <w:vAlign w:val="center"/>
          </w:tcPr>
          <w:p w14:paraId="25FA88DD" w14:textId="77777777" w:rsidR="004C17AC" w:rsidRPr="001A6D4E" w:rsidRDefault="004C17AC" w:rsidP="001A6D4E">
            <w:pPr>
              <w:tabs>
                <w:tab w:val="left" w:pos="306"/>
              </w:tabs>
              <w:contextualSpacing/>
              <w:rPr>
                <w:sz w:val="24"/>
                <w:szCs w:val="24"/>
                <w:lang w:eastAsia="ar-SA"/>
              </w:rPr>
            </w:pPr>
            <w:r w:rsidRPr="001A6D4E">
              <w:rPr>
                <w:sz w:val="24"/>
                <w:szCs w:val="24"/>
                <w:lang w:eastAsia="ar-SA"/>
              </w:rPr>
              <w:t>1.</w:t>
            </w:r>
          </w:p>
        </w:tc>
        <w:tc>
          <w:tcPr>
            <w:tcW w:w="5103" w:type="dxa"/>
            <w:shd w:val="clear" w:color="auto" w:fill="auto"/>
          </w:tcPr>
          <w:p w14:paraId="17615A0F" w14:textId="6B7E7D30" w:rsidR="004C17AC" w:rsidRPr="001A6D4E" w:rsidRDefault="004C17AC" w:rsidP="004C17AC">
            <w:pPr>
              <w:tabs>
                <w:tab w:val="num" w:pos="3030"/>
                <w:tab w:val="num" w:pos="5488"/>
              </w:tabs>
              <w:spacing w:before="240" w:after="240"/>
              <w:rPr>
                <w:b/>
                <w:bCs/>
                <w:sz w:val="24"/>
                <w:szCs w:val="24"/>
              </w:rPr>
            </w:pPr>
            <w:r>
              <w:rPr>
                <w:b/>
                <w:bCs/>
                <w:sz w:val="24"/>
                <w:szCs w:val="24"/>
                <w:lang w:eastAsia="en-GB"/>
              </w:rPr>
              <w:t>Keleivinis lengvasis vienatūris automobilis</w:t>
            </w:r>
          </w:p>
        </w:tc>
        <w:tc>
          <w:tcPr>
            <w:tcW w:w="993" w:type="dxa"/>
          </w:tcPr>
          <w:p w14:paraId="311B2D13" w14:textId="77777777" w:rsidR="004C17AC" w:rsidRDefault="004C17AC" w:rsidP="001A6D4E">
            <w:pPr>
              <w:jc w:val="center"/>
              <w:rPr>
                <w:sz w:val="24"/>
                <w:szCs w:val="24"/>
              </w:rPr>
            </w:pPr>
          </w:p>
          <w:p w14:paraId="0CC8A7C7" w14:textId="4C2B3849" w:rsidR="004C17AC" w:rsidRPr="001A6D4E" w:rsidRDefault="004C17AC" w:rsidP="001A6D4E">
            <w:pPr>
              <w:jc w:val="center"/>
              <w:rPr>
                <w:sz w:val="24"/>
                <w:szCs w:val="24"/>
              </w:rPr>
            </w:pPr>
            <w:r w:rsidRPr="001A6D4E">
              <w:rPr>
                <w:sz w:val="24"/>
                <w:szCs w:val="24"/>
              </w:rPr>
              <w:t>Vnt.</w:t>
            </w:r>
          </w:p>
        </w:tc>
        <w:tc>
          <w:tcPr>
            <w:tcW w:w="1275" w:type="dxa"/>
            <w:tcBorders>
              <w:top w:val="single" w:sz="4" w:space="0" w:color="000000"/>
              <w:left w:val="single" w:sz="4" w:space="0" w:color="000000"/>
              <w:bottom w:val="single" w:sz="4" w:space="0" w:color="000000"/>
            </w:tcBorders>
          </w:tcPr>
          <w:p w14:paraId="1F366F58" w14:textId="77777777" w:rsidR="004C17AC" w:rsidRDefault="004C17AC" w:rsidP="001A6D4E">
            <w:pPr>
              <w:jc w:val="center"/>
              <w:rPr>
                <w:sz w:val="24"/>
                <w:szCs w:val="24"/>
              </w:rPr>
            </w:pPr>
          </w:p>
          <w:p w14:paraId="0D67BBCE" w14:textId="450FAAA2" w:rsidR="004C17AC" w:rsidRPr="001A6D4E" w:rsidRDefault="004C17AC" w:rsidP="001A6D4E">
            <w:pPr>
              <w:jc w:val="center"/>
              <w:rPr>
                <w:sz w:val="24"/>
                <w:szCs w:val="24"/>
              </w:rPr>
            </w:pPr>
            <w:r>
              <w:rPr>
                <w:sz w:val="24"/>
                <w:szCs w:val="24"/>
              </w:rPr>
              <w:t>1</w:t>
            </w:r>
          </w:p>
        </w:tc>
        <w:tc>
          <w:tcPr>
            <w:tcW w:w="2580" w:type="dxa"/>
          </w:tcPr>
          <w:p w14:paraId="5F9C83EF" w14:textId="77777777" w:rsidR="004C17AC" w:rsidRPr="001A6D4E" w:rsidDel="00E85927" w:rsidRDefault="004C17AC" w:rsidP="001A6D4E">
            <w:pPr>
              <w:jc w:val="center"/>
              <w:rPr>
                <w:sz w:val="24"/>
                <w:szCs w:val="24"/>
              </w:rPr>
            </w:pPr>
          </w:p>
        </w:tc>
      </w:tr>
      <w:tr w:rsidR="001A6D4E" w:rsidRPr="001A6D4E" w:rsidDel="00E85927" w14:paraId="6A9191CA" w14:textId="77777777" w:rsidTr="00FE76C2">
        <w:tc>
          <w:tcPr>
            <w:tcW w:w="567" w:type="dxa"/>
          </w:tcPr>
          <w:p w14:paraId="117E9EDD" w14:textId="77777777" w:rsidR="001A6D4E" w:rsidRPr="001A6D4E" w:rsidRDefault="001A6D4E" w:rsidP="001A6D4E">
            <w:pPr>
              <w:shd w:val="clear" w:color="auto" w:fill="FFFFFF"/>
              <w:jc w:val="center"/>
              <w:rPr>
                <w:bCs/>
                <w:color w:val="000000"/>
                <w:sz w:val="24"/>
                <w:szCs w:val="24"/>
              </w:rPr>
            </w:pPr>
          </w:p>
        </w:tc>
        <w:tc>
          <w:tcPr>
            <w:tcW w:w="7371" w:type="dxa"/>
            <w:gridSpan w:val="3"/>
            <w:shd w:val="clear" w:color="auto" w:fill="auto"/>
          </w:tcPr>
          <w:p w14:paraId="41A13942"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Bendra pasiūlymo kaina, Eur, be PVM (du skaičiai po kablelio):</w:t>
            </w:r>
          </w:p>
        </w:tc>
        <w:tc>
          <w:tcPr>
            <w:tcW w:w="2580" w:type="dxa"/>
          </w:tcPr>
          <w:p w14:paraId="611E82EC"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BD0CD40" w14:textId="77777777" w:rsidTr="00FE76C2">
        <w:tc>
          <w:tcPr>
            <w:tcW w:w="567" w:type="dxa"/>
          </w:tcPr>
          <w:p w14:paraId="6D92EE76" w14:textId="77777777" w:rsidR="001A6D4E" w:rsidRPr="001A6D4E" w:rsidRDefault="001A6D4E" w:rsidP="001A6D4E">
            <w:pPr>
              <w:shd w:val="clear" w:color="auto" w:fill="FFFFFF"/>
              <w:jc w:val="center"/>
              <w:rPr>
                <w:bCs/>
                <w:color w:val="000000"/>
                <w:sz w:val="24"/>
                <w:szCs w:val="24"/>
              </w:rPr>
            </w:pPr>
          </w:p>
        </w:tc>
        <w:tc>
          <w:tcPr>
            <w:tcW w:w="7371" w:type="dxa"/>
            <w:gridSpan w:val="3"/>
            <w:shd w:val="clear" w:color="auto" w:fill="auto"/>
          </w:tcPr>
          <w:p w14:paraId="38D31D47"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tarifas**, proc.:</w:t>
            </w:r>
          </w:p>
        </w:tc>
        <w:tc>
          <w:tcPr>
            <w:tcW w:w="2580" w:type="dxa"/>
          </w:tcPr>
          <w:p w14:paraId="161702BD"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28E279D9" w14:textId="77777777" w:rsidTr="00FE76C2">
        <w:tc>
          <w:tcPr>
            <w:tcW w:w="567" w:type="dxa"/>
          </w:tcPr>
          <w:p w14:paraId="645ED9C1" w14:textId="77777777" w:rsidR="001A6D4E" w:rsidRPr="001A6D4E" w:rsidRDefault="001A6D4E" w:rsidP="001A6D4E">
            <w:pPr>
              <w:shd w:val="clear" w:color="auto" w:fill="FFFFFF"/>
              <w:jc w:val="center"/>
              <w:rPr>
                <w:bCs/>
                <w:color w:val="000000"/>
                <w:sz w:val="24"/>
                <w:szCs w:val="24"/>
              </w:rPr>
            </w:pPr>
          </w:p>
        </w:tc>
        <w:tc>
          <w:tcPr>
            <w:tcW w:w="7371" w:type="dxa"/>
            <w:gridSpan w:val="3"/>
            <w:shd w:val="clear" w:color="auto" w:fill="auto"/>
          </w:tcPr>
          <w:p w14:paraId="25D4A239"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suma, Eur (du skaičiai po kablelio):</w:t>
            </w:r>
          </w:p>
        </w:tc>
        <w:tc>
          <w:tcPr>
            <w:tcW w:w="2580" w:type="dxa"/>
          </w:tcPr>
          <w:p w14:paraId="696027C4"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F22B4F7" w14:textId="77777777" w:rsidTr="00FE76C2">
        <w:tc>
          <w:tcPr>
            <w:tcW w:w="567" w:type="dxa"/>
          </w:tcPr>
          <w:p w14:paraId="1369460A" w14:textId="77777777" w:rsidR="001A6D4E" w:rsidRPr="001A6D4E" w:rsidRDefault="001A6D4E" w:rsidP="001A6D4E">
            <w:pPr>
              <w:shd w:val="clear" w:color="auto" w:fill="FFFFFF"/>
              <w:jc w:val="center"/>
              <w:rPr>
                <w:b/>
                <w:bCs/>
                <w:color w:val="000000"/>
                <w:sz w:val="24"/>
                <w:szCs w:val="24"/>
              </w:rPr>
            </w:pPr>
          </w:p>
        </w:tc>
        <w:tc>
          <w:tcPr>
            <w:tcW w:w="7371" w:type="dxa"/>
            <w:gridSpan w:val="3"/>
            <w:shd w:val="clear" w:color="auto" w:fill="auto"/>
          </w:tcPr>
          <w:p w14:paraId="48B096B1" w14:textId="771DD8D1" w:rsidR="001A6D4E" w:rsidRPr="001A6D4E" w:rsidRDefault="001A6D4E" w:rsidP="001A6D4E">
            <w:pPr>
              <w:shd w:val="clear" w:color="auto" w:fill="FFFFFF"/>
              <w:jc w:val="right"/>
              <w:rPr>
                <w:b/>
                <w:bCs/>
                <w:color w:val="000000"/>
                <w:sz w:val="24"/>
                <w:szCs w:val="24"/>
              </w:rPr>
            </w:pPr>
            <w:r w:rsidRPr="001A6D4E">
              <w:rPr>
                <w:b/>
                <w:bCs/>
                <w:color w:val="000000"/>
                <w:sz w:val="24"/>
                <w:szCs w:val="24"/>
              </w:rPr>
              <w:t>IŠ VISO (Bendra pasiūlymo kaina) Eur, su PVM</w:t>
            </w:r>
          </w:p>
          <w:p w14:paraId="3991F2D2" w14:textId="77777777" w:rsidR="001A6D4E" w:rsidRPr="00E345F6" w:rsidRDefault="001A6D4E" w:rsidP="001A6D4E">
            <w:pPr>
              <w:shd w:val="clear" w:color="auto" w:fill="FFFFFF"/>
              <w:jc w:val="right"/>
              <w:rPr>
                <w:color w:val="000000"/>
                <w:sz w:val="24"/>
                <w:szCs w:val="24"/>
              </w:rPr>
            </w:pPr>
            <w:r w:rsidRPr="00E345F6">
              <w:rPr>
                <w:color w:val="000000"/>
                <w:sz w:val="24"/>
                <w:szCs w:val="24"/>
              </w:rPr>
              <w:t>(du skaičiai po kablelio):</w:t>
            </w:r>
          </w:p>
        </w:tc>
        <w:tc>
          <w:tcPr>
            <w:tcW w:w="2580" w:type="dxa"/>
          </w:tcPr>
          <w:p w14:paraId="2F1D390F" w14:textId="77777777" w:rsidR="001A6D4E" w:rsidRPr="001A6D4E" w:rsidDel="00E85927" w:rsidRDefault="001A6D4E" w:rsidP="001A6D4E">
            <w:pPr>
              <w:shd w:val="clear" w:color="auto" w:fill="FFFFFF"/>
              <w:jc w:val="center"/>
              <w:rPr>
                <w:bCs/>
                <w:color w:val="000000"/>
                <w:sz w:val="24"/>
                <w:szCs w:val="24"/>
              </w:rPr>
            </w:pPr>
          </w:p>
        </w:tc>
      </w:tr>
    </w:tbl>
    <w:p w14:paraId="41852A44" w14:textId="77777777" w:rsidR="001A6D4E" w:rsidRPr="001A6D4E" w:rsidRDefault="001A6D4E" w:rsidP="001A6D4E">
      <w:pPr>
        <w:shd w:val="clear" w:color="auto" w:fill="FFFFFF"/>
        <w:jc w:val="center"/>
        <w:rPr>
          <w:bCs/>
          <w:color w:val="000000"/>
          <w:sz w:val="24"/>
          <w:szCs w:val="24"/>
        </w:rPr>
      </w:pPr>
    </w:p>
    <w:p w14:paraId="2CB357EF" w14:textId="77777777" w:rsidR="001A6D4E" w:rsidRPr="001A6D4E" w:rsidRDefault="001A6D4E" w:rsidP="001A6D4E">
      <w:pPr>
        <w:shd w:val="clear" w:color="auto" w:fill="FFFFFF"/>
        <w:tabs>
          <w:tab w:val="left" w:pos="405"/>
        </w:tabs>
        <w:rPr>
          <w:sz w:val="24"/>
          <w:szCs w:val="24"/>
        </w:rPr>
      </w:pPr>
      <w:r w:rsidRPr="001A6D4E">
        <w:rPr>
          <w:bCs/>
          <w:i/>
          <w:iCs/>
          <w:color w:val="000000"/>
          <w:sz w:val="24"/>
          <w:szCs w:val="24"/>
        </w:rPr>
        <w:tab/>
      </w:r>
      <w:r w:rsidRPr="001A6D4E">
        <w:rPr>
          <w:sz w:val="24"/>
          <w:szCs w:val="24"/>
        </w:rPr>
        <w:t xml:space="preserve">Bendra pasiūlymo kaina (skaičiais ir žodžiais) ______________________________________________________________________ </w:t>
      </w:r>
    </w:p>
    <w:p w14:paraId="77412E82" w14:textId="77777777" w:rsidR="001A6D4E" w:rsidRPr="001A6D4E" w:rsidRDefault="001A6D4E" w:rsidP="001A6D4E">
      <w:pPr>
        <w:spacing w:after="120"/>
        <w:rPr>
          <w:sz w:val="24"/>
          <w:szCs w:val="24"/>
        </w:rPr>
      </w:pPr>
      <w:r w:rsidRPr="001A6D4E">
        <w:rPr>
          <w:sz w:val="24"/>
          <w:szCs w:val="24"/>
        </w:rPr>
        <w:t xml:space="preserve">Į šią sumą įeina visos išlaidos ir visi mokesčiai, taip pat ir PVM. </w:t>
      </w:r>
    </w:p>
    <w:p w14:paraId="1AA22465" w14:textId="77777777" w:rsidR="001A6D4E" w:rsidRPr="001A6D4E" w:rsidRDefault="001A6D4E" w:rsidP="001A6D4E">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cs="Calibri"/>
          <w:sz w:val="24"/>
          <w:szCs w:val="22"/>
          <w:lang w:eastAsia="ar-SA"/>
        </w:rPr>
      </w:pPr>
      <w:r w:rsidRPr="001A6D4E">
        <w:rPr>
          <w:rFonts w:eastAsia="Calibri"/>
          <w:i/>
          <w:iCs/>
          <w:sz w:val="24"/>
          <w:szCs w:val="24"/>
          <w:lang w:eastAsia="ar-SA"/>
        </w:rPr>
        <w:t>**</w:t>
      </w:r>
      <w:r w:rsidRPr="001A6D4E">
        <w:rPr>
          <w:rFonts w:eastAsia="Calibri"/>
          <w:sz w:val="24"/>
          <w:szCs w:val="24"/>
          <w:lang w:eastAsia="ar-SA"/>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595AF136" w14:textId="77777777" w:rsidR="001A6D4E" w:rsidRDefault="001A6D4E" w:rsidP="001A6D4E">
      <w:pPr>
        <w:spacing w:line="259" w:lineRule="auto"/>
        <w:ind w:firstLine="567"/>
        <w:jc w:val="both"/>
        <w:rPr>
          <w:rFonts w:eastAsia="Calibri"/>
          <w:sz w:val="24"/>
          <w:szCs w:val="24"/>
        </w:rPr>
      </w:pPr>
      <w:r w:rsidRPr="001A6D4E">
        <w:rPr>
          <w:rFonts w:eastAsia="Calibri"/>
          <w:sz w:val="24"/>
          <w:szCs w:val="24"/>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CF0C63" w14:textId="77777777" w:rsidR="00CD3703" w:rsidRDefault="00CD3703" w:rsidP="001A6D4E">
      <w:pPr>
        <w:spacing w:line="259" w:lineRule="auto"/>
        <w:ind w:firstLine="567"/>
        <w:jc w:val="both"/>
        <w:rPr>
          <w:rFonts w:eastAsia="Calibri"/>
          <w:sz w:val="24"/>
          <w:szCs w:val="24"/>
        </w:rPr>
      </w:pPr>
    </w:p>
    <w:p w14:paraId="04EAD01F" w14:textId="0D875FCC" w:rsidR="00CD3703" w:rsidRDefault="00610285" w:rsidP="008B3A87">
      <w:pPr>
        <w:spacing w:after="160" w:line="278" w:lineRule="auto"/>
        <w:ind w:firstLine="567"/>
        <w:jc w:val="both"/>
        <w:rPr>
          <w:rFonts w:eastAsia="Calibri"/>
          <w:sz w:val="24"/>
          <w:szCs w:val="24"/>
        </w:rPr>
      </w:pPr>
      <w:r w:rsidRPr="00610285">
        <w:rPr>
          <w:rFonts w:cs="Calibri"/>
          <w:b/>
          <w:bCs/>
          <w:sz w:val="24"/>
          <w:szCs w:val="24"/>
          <w:lang w:eastAsia="lt-LT"/>
        </w:rPr>
        <w:t xml:space="preserve">5. </w:t>
      </w:r>
      <w:r w:rsidRPr="00610285">
        <w:rPr>
          <w:rFonts w:eastAsia="Calibri"/>
          <w:b/>
          <w:bCs/>
          <w:kern w:val="2"/>
          <w:sz w:val="24"/>
          <w:szCs w:val="24"/>
          <w14:ligatures w14:val="standardContextual"/>
        </w:rPr>
        <w:t xml:space="preserve">Įsipareigojame pateikti </w:t>
      </w:r>
      <w:r>
        <w:rPr>
          <w:rFonts w:eastAsia="Calibri"/>
          <w:b/>
          <w:bCs/>
          <w:kern w:val="2"/>
          <w:sz w:val="24"/>
          <w:szCs w:val="24"/>
          <w14:ligatures w14:val="standardContextual"/>
        </w:rPr>
        <w:t>Apklausos</w:t>
      </w:r>
      <w:r w:rsidRPr="00610285">
        <w:rPr>
          <w:rFonts w:eastAsia="Calibri"/>
          <w:b/>
          <w:bCs/>
          <w:kern w:val="2"/>
          <w:sz w:val="24"/>
          <w:szCs w:val="24"/>
          <w14:ligatures w14:val="standardContextual"/>
        </w:rPr>
        <w:t xml:space="preserve"> sąlygų 1 priedo (techninės specifikacijos) reikalavimus atitinkanči</w:t>
      </w:r>
      <w:r w:rsidR="00565923">
        <w:rPr>
          <w:rFonts w:eastAsia="Calibri"/>
          <w:b/>
          <w:bCs/>
          <w:kern w:val="2"/>
          <w:sz w:val="24"/>
          <w:szCs w:val="24"/>
          <w14:ligatures w14:val="standardContextual"/>
        </w:rPr>
        <w:t>ą</w:t>
      </w:r>
      <w:r w:rsidRPr="00610285">
        <w:rPr>
          <w:rFonts w:eastAsia="Calibri"/>
          <w:b/>
          <w:bCs/>
          <w:kern w:val="2"/>
          <w:sz w:val="24"/>
          <w:szCs w:val="24"/>
          <w14:ligatures w14:val="standardContextual"/>
        </w:rPr>
        <w:t xml:space="preserve"> prek</w:t>
      </w:r>
      <w:r w:rsidR="00565923">
        <w:rPr>
          <w:rFonts w:eastAsia="Calibri"/>
          <w:b/>
          <w:bCs/>
          <w:kern w:val="2"/>
          <w:sz w:val="24"/>
          <w:szCs w:val="24"/>
          <w14:ligatures w14:val="standardContextual"/>
        </w:rPr>
        <w:t>ę</w:t>
      </w:r>
      <w:r w:rsidRPr="00610285">
        <w:rPr>
          <w:rFonts w:eastAsia="Calibri"/>
          <w:b/>
          <w:bCs/>
          <w:kern w:val="2"/>
          <w:sz w:val="24"/>
          <w:szCs w:val="24"/>
          <w14:ligatures w14:val="standardContextual"/>
        </w:rPr>
        <w:t xml:space="preserve"> su šiomis nurodytomis charakteristikomis: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82"/>
        <w:gridCol w:w="3969"/>
        <w:gridCol w:w="3402"/>
      </w:tblGrid>
      <w:tr w:rsidR="00565923" w:rsidRPr="008362C7" w14:paraId="4CF0A04C" w14:textId="2532BA77" w:rsidTr="00CF134E">
        <w:trPr>
          <w:trHeight w:val="601"/>
        </w:trPr>
        <w:tc>
          <w:tcPr>
            <w:tcW w:w="570" w:type="dxa"/>
            <w:vAlign w:val="center"/>
          </w:tcPr>
          <w:p w14:paraId="206CF4F7" w14:textId="77777777" w:rsidR="00565923" w:rsidRPr="008362C7" w:rsidRDefault="00565923" w:rsidP="00601A3C">
            <w:pPr>
              <w:jc w:val="center"/>
              <w:rPr>
                <w:b/>
                <w:bCs/>
                <w:sz w:val="24"/>
                <w:szCs w:val="24"/>
                <w:lang w:eastAsia="lt-LT"/>
              </w:rPr>
            </w:pPr>
            <w:r w:rsidRPr="008362C7">
              <w:rPr>
                <w:b/>
                <w:bCs/>
                <w:sz w:val="24"/>
                <w:szCs w:val="24"/>
                <w:lang w:eastAsia="lt-LT"/>
              </w:rPr>
              <w:t>Eil.</w:t>
            </w:r>
          </w:p>
          <w:p w14:paraId="0EFE5CEF" w14:textId="77777777" w:rsidR="00565923" w:rsidRPr="008362C7" w:rsidRDefault="00565923" w:rsidP="00601A3C">
            <w:pPr>
              <w:jc w:val="center"/>
              <w:rPr>
                <w:b/>
                <w:bCs/>
                <w:sz w:val="24"/>
                <w:szCs w:val="24"/>
                <w:lang w:eastAsia="lt-LT"/>
              </w:rPr>
            </w:pPr>
            <w:r w:rsidRPr="008362C7">
              <w:rPr>
                <w:b/>
                <w:bCs/>
                <w:sz w:val="24"/>
                <w:szCs w:val="24"/>
                <w:lang w:eastAsia="lt-LT"/>
              </w:rPr>
              <w:t>Nr.</w:t>
            </w:r>
          </w:p>
        </w:tc>
        <w:tc>
          <w:tcPr>
            <w:tcW w:w="1982" w:type="dxa"/>
            <w:shd w:val="clear" w:color="auto" w:fill="auto"/>
            <w:noWrap/>
            <w:vAlign w:val="center"/>
            <w:hideMark/>
          </w:tcPr>
          <w:p w14:paraId="4F3FEEF3" w14:textId="77777777" w:rsidR="00565923" w:rsidRPr="008362C7" w:rsidRDefault="00565923" w:rsidP="00601A3C">
            <w:pPr>
              <w:jc w:val="center"/>
              <w:rPr>
                <w:b/>
                <w:bCs/>
                <w:sz w:val="24"/>
                <w:szCs w:val="24"/>
                <w:lang w:eastAsia="lt-LT"/>
              </w:rPr>
            </w:pPr>
            <w:r w:rsidRPr="008362C7">
              <w:rPr>
                <w:rFonts w:eastAsia="Calibri"/>
                <w:b/>
                <w:bCs/>
                <w:sz w:val="24"/>
                <w:szCs w:val="24"/>
              </w:rPr>
              <w:t>Savybė</w:t>
            </w:r>
          </w:p>
        </w:tc>
        <w:tc>
          <w:tcPr>
            <w:tcW w:w="3969" w:type="dxa"/>
            <w:vAlign w:val="center"/>
          </w:tcPr>
          <w:p w14:paraId="62BECDF8" w14:textId="77777777" w:rsidR="00565923" w:rsidRPr="008362C7" w:rsidRDefault="00565923" w:rsidP="00601A3C">
            <w:pPr>
              <w:jc w:val="center"/>
              <w:rPr>
                <w:b/>
                <w:bCs/>
                <w:sz w:val="24"/>
                <w:szCs w:val="24"/>
                <w:lang w:eastAsia="lt-LT"/>
              </w:rPr>
            </w:pPr>
            <w:r w:rsidRPr="008362C7">
              <w:rPr>
                <w:rFonts w:eastAsia="Calibri"/>
                <w:b/>
                <w:bCs/>
                <w:sz w:val="24"/>
                <w:szCs w:val="24"/>
              </w:rPr>
              <w:t>Reikalavimai</w:t>
            </w:r>
          </w:p>
        </w:tc>
        <w:tc>
          <w:tcPr>
            <w:tcW w:w="3402" w:type="dxa"/>
          </w:tcPr>
          <w:p w14:paraId="182BC793" w14:textId="77777777" w:rsidR="00441438" w:rsidRPr="00441438" w:rsidRDefault="00441438" w:rsidP="00441438">
            <w:pPr>
              <w:rPr>
                <w:rFonts w:eastAsia="Aptos"/>
                <w:b/>
                <w:i/>
                <w:iCs/>
                <w:kern w:val="2"/>
                <w:sz w:val="24"/>
                <w:szCs w:val="24"/>
                <w:u w:val="single"/>
                <w14:ligatures w14:val="standardContextual"/>
              </w:rPr>
            </w:pPr>
            <w:r w:rsidRPr="00441438">
              <w:rPr>
                <w:rFonts w:eastAsia="Aptos"/>
                <w:b/>
                <w:kern w:val="2"/>
                <w:sz w:val="24"/>
                <w:szCs w:val="24"/>
                <w14:ligatures w14:val="standardContextual"/>
              </w:rPr>
              <w:t>Siūlomos prekės techninės charakteristikos (</w:t>
            </w:r>
            <w:r w:rsidRPr="00441438">
              <w:rPr>
                <w:rFonts w:eastAsia="Aptos"/>
                <w:b/>
                <w:i/>
                <w:iCs/>
                <w:kern w:val="2"/>
                <w:sz w:val="24"/>
                <w:szCs w:val="24"/>
                <w:u w:val="single"/>
                <w14:ligatures w14:val="standardContextual"/>
              </w:rPr>
              <w:t>pildo tiekėjas)</w:t>
            </w:r>
          </w:p>
          <w:p w14:paraId="629415C3" w14:textId="77777777" w:rsidR="00441438" w:rsidRPr="00441438" w:rsidRDefault="00441438" w:rsidP="00441438">
            <w:pPr>
              <w:rPr>
                <w:rFonts w:eastAsia="Aptos"/>
                <w:b/>
                <w:kern w:val="2"/>
                <w:sz w:val="24"/>
                <w:szCs w:val="24"/>
                <w14:ligatures w14:val="standardContextual"/>
              </w:rPr>
            </w:pPr>
          </w:p>
          <w:p w14:paraId="6613BEFE" w14:textId="77777777" w:rsidR="00441438" w:rsidRPr="00441438" w:rsidRDefault="00441438" w:rsidP="00441438">
            <w:pPr>
              <w:rPr>
                <w:rFonts w:eastAsia="Aptos"/>
                <w:bCs/>
                <w:i/>
                <w:kern w:val="2"/>
                <w:sz w:val="24"/>
                <w:szCs w:val="24"/>
                <w14:ligatures w14:val="standardContextual"/>
              </w:rPr>
            </w:pPr>
            <w:r w:rsidRPr="00441438">
              <w:rPr>
                <w:rFonts w:eastAsia="Aptos"/>
                <w:bCs/>
                <w:i/>
                <w:kern w:val="2"/>
                <w:sz w:val="24"/>
                <w:szCs w:val="24"/>
                <w14:ligatures w14:val="standardContextual"/>
              </w:rPr>
              <w:t xml:space="preserve">Siūloma reikalavimo atitikimo reikšmė (būtina nurodyti). </w:t>
            </w:r>
          </w:p>
          <w:p w14:paraId="1E92F85B" w14:textId="77777777" w:rsidR="00441438" w:rsidRPr="00441438" w:rsidRDefault="00441438" w:rsidP="00441438">
            <w:pPr>
              <w:rPr>
                <w:rFonts w:eastAsia="Aptos"/>
                <w:b/>
                <w:bCs/>
                <w:i/>
                <w:iCs/>
                <w:kern w:val="2"/>
                <w:sz w:val="24"/>
                <w:szCs w:val="24"/>
                <w:lang w:eastAsia="zh-CN"/>
                <w14:ligatures w14:val="standardContextual"/>
              </w:rPr>
            </w:pPr>
            <w:r w:rsidRPr="00441438">
              <w:rPr>
                <w:rFonts w:eastAsia="Aptos"/>
                <w:b/>
                <w:bCs/>
                <w:i/>
                <w:iCs/>
                <w:kern w:val="2"/>
                <w:sz w:val="24"/>
                <w:szCs w:val="24"/>
                <w14:ligatures w14:val="standardContextual"/>
              </w:rPr>
              <w:t xml:space="preserve">Jei reikalaujama, turi būti pateikta </w:t>
            </w:r>
            <w:r w:rsidRPr="00441438">
              <w:rPr>
                <w:rFonts w:eastAsia="Aptos"/>
                <w:b/>
                <w:bCs/>
                <w:i/>
                <w:iCs/>
                <w:kern w:val="2"/>
                <w:sz w:val="24"/>
                <w:szCs w:val="24"/>
                <w:u w:val="single"/>
                <w14:ligatures w14:val="standardContextual"/>
              </w:rPr>
              <w:t>nuoroda į gamintojo ar įgalioto atstovo</w:t>
            </w:r>
            <w:r w:rsidRPr="00441438">
              <w:rPr>
                <w:rFonts w:eastAsia="Aptos"/>
                <w:b/>
                <w:bCs/>
                <w:i/>
                <w:iCs/>
                <w:kern w:val="2"/>
                <w:sz w:val="24"/>
                <w:szCs w:val="24"/>
                <w14:ligatures w14:val="standardContextual"/>
              </w:rPr>
              <w:t xml:space="preserve"> </w:t>
            </w:r>
            <w:r w:rsidRPr="00441438">
              <w:rPr>
                <w:rFonts w:eastAsia="Aptos"/>
                <w:b/>
                <w:bCs/>
                <w:i/>
                <w:iCs/>
                <w:kern w:val="2"/>
                <w:sz w:val="24"/>
                <w:szCs w:val="24"/>
                <w:u w:val="single"/>
                <w14:ligatures w14:val="standardContextual"/>
              </w:rPr>
              <w:t xml:space="preserve">puslapį, </w:t>
            </w:r>
            <w:r w:rsidRPr="00441438">
              <w:rPr>
                <w:rFonts w:eastAsia="Aptos"/>
                <w:b/>
                <w:bCs/>
                <w:i/>
                <w:iCs/>
                <w:kern w:val="2"/>
                <w:sz w:val="24"/>
                <w:szCs w:val="24"/>
                <w14:ligatures w14:val="standardContextual"/>
              </w:rPr>
              <w:t>kuriame yra nurodyta tiksli reikalaujamo parametro techninė charakteristika, arba</w:t>
            </w:r>
            <w:r w:rsidRPr="00441438">
              <w:rPr>
                <w:rFonts w:eastAsia="Aptos"/>
                <w:b/>
                <w:bCs/>
                <w:i/>
                <w:iCs/>
                <w:kern w:val="2"/>
                <w:sz w:val="24"/>
                <w:szCs w:val="24"/>
                <w:u w:val="single"/>
                <w:lang w:eastAsia="zh-CN"/>
                <w14:ligatures w14:val="standardContextual"/>
              </w:rPr>
              <w:t xml:space="preserve"> kartu su pasiūlymu privalo būti pridėtas gamintojo ar įgalioto atstovo parengtas prekės aprašymas,</w:t>
            </w:r>
            <w:r w:rsidRPr="00441438">
              <w:rPr>
                <w:rFonts w:eastAsia="Aptos"/>
                <w:b/>
                <w:bCs/>
                <w:i/>
                <w:iCs/>
                <w:kern w:val="2"/>
                <w:sz w:val="24"/>
                <w:szCs w:val="24"/>
                <w:lang w:eastAsia="zh-CN"/>
                <w14:ligatures w14:val="standardContextual"/>
              </w:rPr>
              <w:t xml:space="preserve"> kuriame pateikta </w:t>
            </w:r>
            <w:r w:rsidRPr="00441438">
              <w:rPr>
                <w:rFonts w:eastAsia="Aptos"/>
                <w:b/>
                <w:bCs/>
                <w:i/>
                <w:iCs/>
                <w:kern w:val="2"/>
                <w:sz w:val="24"/>
                <w:szCs w:val="24"/>
                <w:lang w:eastAsia="zh-CN"/>
                <w14:ligatures w14:val="standardContextual"/>
              </w:rPr>
              <w:lastRenderedPageBreak/>
              <w:t xml:space="preserve">visa informacija apie siūlomą parametrą. </w:t>
            </w:r>
          </w:p>
          <w:p w14:paraId="26283B60" w14:textId="7E5B384F" w:rsidR="00565923" w:rsidRPr="001474D5" w:rsidRDefault="00441438" w:rsidP="00940B36">
            <w:pPr>
              <w:rPr>
                <w:rFonts w:eastAsia="Calibri"/>
                <w:b/>
                <w:bCs/>
                <w:sz w:val="24"/>
                <w:szCs w:val="24"/>
              </w:rPr>
            </w:pPr>
            <w:r w:rsidRPr="001474D5">
              <w:rPr>
                <w:rFonts w:eastAsia="Aptos"/>
                <w:b/>
                <w:i/>
                <w:kern w:val="2"/>
                <w:sz w:val="24"/>
                <w:szCs w:val="24"/>
                <w14:ligatures w14:val="standardContextual"/>
              </w:rPr>
              <w:t>Pasiūlymai, kuriuose bus įrašyta „Taip/Ne“ arba</w:t>
            </w:r>
            <w:r w:rsidR="00940B36" w:rsidRPr="001474D5">
              <w:rPr>
                <w:rFonts w:eastAsia="Aptos"/>
                <w:b/>
                <w:i/>
                <w:kern w:val="2"/>
                <w:sz w:val="24"/>
                <w:szCs w:val="24"/>
                <w14:ligatures w14:val="standardContextual"/>
              </w:rPr>
              <w:t xml:space="preserve"> </w:t>
            </w:r>
            <w:r w:rsidRPr="001474D5">
              <w:rPr>
                <w:rFonts w:eastAsia="Aptos"/>
                <w:b/>
                <w:i/>
                <w:kern w:val="2"/>
                <w:sz w:val="24"/>
                <w:szCs w:val="24"/>
                <w14:ligatures w14:val="standardContextual"/>
              </w:rPr>
              <w:t xml:space="preserve">„Atitinka“ </w:t>
            </w:r>
            <w:r w:rsidRPr="001474D5">
              <w:rPr>
                <w:rFonts w:eastAsia="Aptos"/>
                <w:b/>
                <w:i/>
                <w:kern w:val="2"/>
                <w:sz w:val="24"/>
                <w:szCs w:val="24"/>
                <w:u w:val="single"/>
                <w14:ligatures w14:val="standardContextual"/>
              </w:rPr>
              <w:t>bus</w:t>
            </w:r>
            <w:r w:rsidR="00940B36" w:rsidRPr="001474D5">
              <w:rPr>
                <w:rFonts w:eastAsia="Aptos"/>
                <w:b/>
                <w:i/>
                <w:kern w:val="2"/>
                <w:sz w:val="24"/>
                <w:szCs w:val="24"/>
                <w:u w:val="single"/>
                <w14:ligatures w14:val="standardContextual"/>
              </w:rPr>
              <w:t xml:space="preserve"> </w:t>
            </w:r>
            <w:r w:rsidRPr="001474D5">
              <w:rPr>
                <w:rFonts w:eastAsia="Aptos"/>
                <w:b/>
                <w:i/>
                <w:kern w:val="2"/>
                <w:sz w:val="24"/>
                <w:szCs w:val="24"/>
                <w:u w:val="single"/>
                <w14:ligatures w14:val="standardContextual"/>
              </w:rPr>
              <w:t>atmesti</w:t>
            </w:r>
            <w:r w:rsidR="00940B36" w:rsidRPr="001474D5">
              <w:rPr>
                <w:rFonts w:eastAsia="Aptos"/>
                <w:b/>
                <w:i/>
                <w:kern w:val="2"/>
                <w:sz w:val="24"/>
                <w:szCs w:val="24"/>
                <w:u w:val="single"/>
                <w14:ligatures w14:val="standardContextual"/>
              </w:rPr>
              <w:t xml:space="preserve"> </w:t>
            </w:r>
            <w:r w:rsidRPr="001474D5">
              <w:rPr>
                <w:rFonts w:eastAsia="Aptos"/>
                <w:b/>
                <w:i/>
                <w:kern w:val="2"/>
                <w:sz w:val="24"/>
                <w:szCs w:val="24"/>
                <w:u w:val="single"/>
                <w14:ligatures w14:val="standardContextual"/>
              </w:rPr>
              <w:t> kaip </w:t>
            </w:r>
            <w:r w:rsidR="00940B36" w:rsidRPr="001474D5">
              <w:rPr>
                <w:rFonts w:eastAsia="Aptos"/>
                <w:b/>
                <w:i/>
                <w:kern w:val="2"/>
                <w:sz w:val="24"/>
                <w:szCs w:val="24"/>
                <w:u w:val="single"/>
                <w14:ligatures w14:val="standardContextual"/>
              </w:rPr>
              <w:t xml:space="preserve"> </w:t>
            </w:r>
            <w:r w:rsidRPr="001474D5">
              <w:rPr>
                <w:rFonts w:eastAsia="Aptos"/>
                <w:b/>
                <w:i/>
                <w:kern w:val="2"/>
                <w:sz w:val="24"/>
                <w:szCs w:val="24"/>
                <w:u w:val="single"/>
                <w14:ligatures w14:val="standardContextual"/>
              </w:rPr>
              <w:t>neatitinkantys</w:t>
            </w:r>
            <w:r w:rsidRPr="001474D5">
              <w:rPr>
                <w:rFonts w:eastAsia="Aptos"/>
                <w:b/>
                <w:i/>
                <w:color w:val="002060"/>
                <w:kern w:val="2"/>
                <w:sz w:val="24"/>
                <w:szCs w:val="24"/>
                <w:u w:val="single"/>
                <w14:ligatures w14:val="standardContextual"/>
              </w:rPr>
              <w:t xml:space="preserve"> </w:t>
            </w:r>
            <w:r w:rsidRPr="001474D5">
              <w:rPr>
                <w:rFonts w:eastAsia="Aptos"/>
                <w:b/>
                <w:i/>
                <w:kern w:val="2"/>
                <w:sz w:val="24"/>
                <w:szCs w:val="24"/>
                <w:u w:val="single"/>
                <w14:ligatures w14:val="standardContextual"/>
              </w:rPr>
              <w:t>reikalavimų</w:t>
            </w:r>
          </w:p>
        </w:tc>
      </w:tr>
      <w:tr w:rsidR="00565923" w:rsidRPr="008362C7" w14:paraId="68DB8CFC" w14:textId="06FAC19F" w:rsidTr="00CF134E">
        <w:trPr>
          <w:trHeight w:val="374"/>
        </w:trPr>
        <w:tc>
          <w:tcPr>
            <w:tcW w:w="570" w:type="dxa"/>
            <w:vAlign w:val="center"/>
          </w:tcPr>
          <w:p w14:paraId="46427174" w14:textId="77777777" w:rsidR="00565923" w:rsidRPr="008362C7" w:rsidRDefault="00565923" w:rsidP="00601A3C">
            <w:pPr>
              <w:tabs>
                <w:tab w:val="left" w:pos="444"/>
                <w:tab w:val="left" w:pos="550"/>
              </w:tabs>
              <w:jc w:val="center"/>
              <w:rPr>
                <w:rFonts w:eastAsia="Calibri"/>
                <w:noProof/>
                <w:sz w:val="24"/>
                <w:szCs w:val="24"/>
                <w:lang w:val="en-US"/>
              </w:rPr>
            </w:pPr>
            <w:r w:rsidRPr="008362C7">
              <w:rPr>
                <w:rFonts w:eastAsia="Calibri"/>
                <w:noProof/>
                <w:sz w:val="24"/>
                <w:szCs w:val="24"/>
                <w:lang w:val="en-US"/>
              </w:rPr>
              <w:lastRenderedPageBreak/>
              <w:t>1</w:t>
            </w:r>
          </w:p>
        </w:tc>
        <w:tc>
          <w:tcPr>
            <w:tcW w:w="1982" w:type="dxa"/>
            <w:shd w:val="clear" w:color="auto" w:fill="auto"/>
            <w:vAlign w:val="center"/>
          </w:tcPr>
          <w:p w14:paraId="7E0753EA"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Automobilio rūšis</w:t>
            </w:r>
          </w:p>
        </w:tc>
        <w:tc>
          <w:tcPr>
            <w:tcW w:w="3969" w:type="dxa"/>
            <w:vAlign w:val="center"/>
          </w:tcPr>
          <w:p w14:paraId="7A2B43F8"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Keleivinis lengvasis automobilis M1.</w:t>
            </w:r>
          </w:p>
        </w:tc>
        <w:tc>
          <w:tcPr>
            <w:tcW w:w="3402" w:type="dxa"/>
          </w:tcPr>
          <w:p w14:paraId="5CE29C38" w14:textId="1D47DDF5" w:rsidR="00565923" w:rsidRPr="007A3F90" w:rsidRDefault="007A3F90" w:rsidP="00601A3C">
            <w:pPr>
              <w:tabs>
                <w:tab w:val="left" w:pos="444"/>
                <w:tab w:val="left" w:pos="550"/>
              </w:tabs>
              <w:rPr>
                <w:rFonts w:eastAsia="Calibri"/>
                <w:sz w:val="24"/>
                <w:szCs w:val="24"/>
              </w:rPr>
            </w:pPr>
            <w:r w:rsidRPr="007A3F90">
              <w:rPr>
                <w:bCs/>
                <w:i/>
                <w:sz w:val="24"/>
                <w:szCs w:val="24"/>
              </w:rPr>
              <w:t>Privaloma išsamiai aprašyti siūlomą reikalavimo atitikimą.</w:t>
            </w:r>
          </w:p>
        </w:tc>
      </w:tr>
      <w:tr w:rsidR="00565923" w:rsidRPr="008362C7" w14:paraId="095DFF84" w14:textId="104B9340" w:rsidTr="00CF134E">
        <w:trPr>
          <w:trHeight w:val="374"/>
        </w:trPr>
        <w:tc>
          <w:tcPr>
            <w:tcW w:w="570" w:type="dxa"/>
            <w:vAlign w:val="center"/>
          </w:tcPr>
          <w:p w14:paraId="49BC7E2E" w14:textId="77777777" w:rsidR="00565923" w:rsidRPr="008362C7" w:rsidRDefault="00565923" w:rsidP="00601A3C">
            <w:pPr>
              <w:tabs>
                <w:tab w:val="left" w:pos="444"/>
                <w:tab w:val="left" w:pos="550"/>
              </w:tabs>
              <w:jc w:val="center"/>
              <w:rPr>
                <w:rFonts w:eastAsia="Calibri"/>
                <w:noProof/>
                <w:sz w:val="24"/>
                <w:szCs w:val="24"/>
                <w:lang w:val="en-US"/>
              </w:rPr>
            </w:pPr>
            <w:r w:rsidRPr="008362C7">
              <w:rPr>
                <w:rFonts w:eastAsia="Calibri"/>
                <w:noProof/>
                <w:sz w:val="24"/>
                <w:szCs w:val="24"/>
                <w:lang w:val="en-US"/>
              </w:rPr>
              <w:t>2</w:t>
            </w:r>
          </w:p>
        </w:tc>
        <w:tc>
          <w:tcPr>
            <w:tcW w:w="1982" w:type="dxa"/>
            <w:shd w:val="clear" w:color="auto" w:fill="auto"/>
            <w:vAlign w:val="center"/>
          </w:tcPr>
          <w:p w14:paraId="5F41945C" w14:textId="77777777" w:rsidR="00565923" w:rsidRPr="008362C7" w:rsidRDefault="00565923" w:rsidP="00601A3C">
            <w:pPr>
              <w:tabs>
                <w:tab w:val="left" w:pos="444"/>
                <w:tab w:val="left" w:pos="550"/>
              </w:tabs>
              <w:rPr>
                <w:rFonts w:eastAsia="Calibri"/>
                <w:sz w:val="24"/>
                <w:szCs w:val="24"/>
              </w:rPr>
            </w:pPr>
            <w:r w:rsidRPr="008362C7">
              <w:rPr>
                <w:rFonts w:eastAsia="Calibri"/>
                <w:color w:val="000000"/>
                <w:sz w:val="24"/>
                <w:szCs w:val="22"/>
              </w:rPr>
              <w:t>Kėbulo tipo kodas</w:t>
            </w:r>
          </w:p>
        </w:tc>
        <w:tc>
          <w:tcPr>
            <w:tcW w:w="3969" w:type="dxa"/>
            <w:vAlign w:val="center"/>
          </w:tcPr>
          <w:p w14:paraId="71E56B9B"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AF</w:t>
            </w:r>
          </w:p>
        </w:tc>
        <w:tc>
          <w:tcPr>
            <w:tcW w:w="3402" w:type="dxa"/>
          </w:tcPr>
          <w:p w14:paraId="3E5CAAC2" w14:textId="5968A238" w:rsidR="00565923" w:rsidRPr="008362C7" w:rsidRDefault="007A3F90" w:rsidP="00601A3C">
            <w:pPr>
              <w:tabs>
                <w:tab w:val="left" w:pos="444"/>
                <w:tab w:val="left" w:pos="550"/>
              </w:tabs>
              <w:rPr>
                <w:rFonts w:eastAsia="Calibri"/>
                <w:sz w:val="24"/>
                <w:szCs w:val="24"/>
              </w:rPr>
            </w:pPr>
            <w:r w:rsidRPr="007A3F90">
              <w:rPr>
                <w:bCs/>
                <w:i/>
                <w:sz w:val="24"/>
                <w:szCs w:val="24"/>
              </w:rPr>
              <w:t>Privaloma išsamiai aprašyti siūlomą reikalavimo atitikimą.</w:t>
            </w:r>
          </w:p>
        </w:tc>
      </w:tr>
      <w:tr w:rsidR="00565923" w:rsidRPr="008362C7" w14:paraId="604CAA58" w14:textId="7A6AE15F" w:rsidTr="00CF134E">
        <w:trPr>
          <w:trHeight w:val="374"/>
        </w:trPr>
        <w:tc>
          <w:tcPr>
            <w:tcW w:w="570" w:type="dxa"/>
            <w:vAlign w:val="center"/>
          </w:tcPr>
          <w:p w14:paraId="76201523" w14:textId="77777777" w:rsidR="00565923" w:rsidRPr="008362C7" w:rsidRDefault="00565923" w:rsidP="00601A3C">
            <w:pPr>
              <w:tabs>
                <w:tab w:val="left" w:pos="444"/>
                <w:tab w:val="left" w:pos="550"/>
              </w:tabs>
              <w:jc w:val="center"/>
              <w:rPr>
                <w:rFonts w:eastAsia="Calibri"/>
                <w:noProof/>
                <w:sz w:val="24"/>
                <w:szCs w:val="24"/>
                <w:lang w:val="en-US"/>
              </w:rPr>
            </w:pPr>
            <w:r w:rsidRPr="008362C7">
              <w:rPr>
                <w:rFonts w:eastAsia="Calibri"/>
                <w:noProof/>
                <w:sz w:val="24"/>
                <w:szCs w:val="24"/>
              </w:rPr>
              <w:t>3</w:t>
            </w:r>
          </w:p>
        </w:tc>
        <w:tc>
          <w:tcPr>
            <w:tcW w:w="1982" w:type="dxa"/>
            <w:shd w:val="clear" w:color="auto" w:fill="auto"/>
            <w:vAlign w:val="center"/>
          </w:tcPr>
          <w:p w14:paraId="47D7C3AB"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Automobilio pagaminimas</w:t>
            </w:r>
          </w:p>
        </w:tc>
        <w:tc>
          <w:tcPr>
            <w:tcW w:w="3969" w:type="dxa"/>
            <w:vAlign w:val="center"/>
          </w:tcPr>
          <w:p w14:paraId="3B7A5CF3" w14:textId="1B2C9C90"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Automobilis naujas, neeksploatuotas</w:t>
            </w:r>
          </w:p>
        </w:tc>
        <w:tc>
          <w:tcPr>
            <w:tcW w:w="3402" w:type="dxa"/>
          </w:tcPr>
          <w:p w14:paraId="7155003B" w14:textId="0D071B0E" w:rsidR="00565923" w:rsidRPr="008362C7" w:rsidRDefault="00321B61" w:rsidP="00601A3C">
            <w:pPr>
              <w:tabs>
                <w:tab w:val="left" w:pos="444"/>
                <w:tab w:val="left" w:pos="550"/>
              </w:tabs>
              <w:rPr>
                <w:rFonts w:eastAsia="Calibri"/>
                <w:sz w:val="24"/>
                <w:szCs w:val="24"/>
              </w:rPr>
            </w:pPr>
            <w:r w:rsidRPr="007A3F90">
              <w:rPr>
                <w:bCs/>
                <w:i/>
                <w:sz w:val="24"/>
                <w:szCs w:val="24"/>
              </w:rPr>
              <w:t>Privaloma išsamiai aprašyti siūlomą reikalavimo atitikimą.</w:t>
            </w:r>
          </w:p>
        </w:tc>
      </w:tr>
      <w:tr w:rsidR="00565923" w:rsidRPr="008362C7" w14:paraId="7E2B61C6" w14:textId="51410977" w:rsidTr="00CF134E">
        <w:trPr>
          <w:trHeight w:val="374"/>
        </w:trPr>
        <w:tc>
          <w:tcPr>
            <w:tcW w:w="570" w:type="dxa"/>
            <w:shd w:val="clear" w:color="auto" w:fill="auto"/>
            <w:vAlign w:val="center"/>
          </w:tcPr>
          <w:p w14:paraId="782FEA86"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4</w:t>
            </w:r>
          </w:p>
        </w:tc>
        <w:tc>
          <w:tcPr>
            <w:tcW w:w="1982" w:type="dxa"/>
            <w:shd w:val="clear" w:color="auto" w:fill="auto"/>
            <w:vAlign w:val="center"/>
          </w:tcPr>
          <w:p w14:paraId="614520D9"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Automobilio bendras ilgis, mm</w:t>
            </w:r>
          </w:p>
        </w:tc>
        <w:tc>
          <w:tcPr>
            <w:tcW w:w="3969" w:type="dxa"/>
            <w:shd w:val="clear" w:color="auto" w:fill="auto"/>
            <w:vAlign w:val="center"/>
          </w:tcPr>
          <w:p w14:paraId="3409FC93" w14:textId="542F2BCC"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5</w:t>
            </w:r>
            <w:r w:rsidR="004A237D">
              <w:rPr>
                <w:rFonts w:eastAsia="Calibri"/>
                <w:sz w:val="24"/>
                <w:szCs w:val="24"/>
              </w:rPr>
              <w:t>2</w:t>
            </w:r>
            <w:r w:rsidRPr="008362C7">
              <w:rPr>
                <w:rFonts w:eastAsia="Calibri"/>
                <w:sz w:val="24"/>
                <w:szCs w:val="24"/>
              </w:rPr>
              <w:t>00 – 5</w:t>
            </w:r>
            <w:r w:rsidR="004A237D">
              <w:rPr>
                <w:rFonts w:eastAsia="Calibri"/>
                <w:sz w:val="24"/>
                <w:szCs w:val="24"/>
              </w:rPr>
              <w:t>5</w:t>
            </w:r>
            <w:r w:rsidRPr="008362C7">
              <w:rPr>
                <w:rFonts w:eastAsia="Calibri"/>
                <w:sz w:val="24"/>
                <w:szCs w:val="24"/>
              </w:rPr>
              <w:t>00.</w:t>
            </w:r>
          </w:p>
        </w:tc>
        <w:tc>
          <w:tcPr>
            <w:tcW w:w="3402" w:type="dxa"/>
          </w:tcPr>
          <w:p w14:paraId="47150980" w14:textId="5F3090CA" w:rsidR="00565923" w:rsidRPr="008362C7" w:rsidRDefault="008764A5" w:rsidP="00601A3C">
            <w:pPr>
              <w:tabs>
                <w:tab w:val="left" w:pos="444"/>
                <w:tab w:val="left" w:pos="550"/>
              </w:tabs>
              <w:rPr>
                <w:rFonts w:eastAsia="Calibri"/>
                <w:sz w:val="24"/>
                <w:szCs w:val="24"/>
              </w:rPr>
            </w:pPr>
            <w:r w:rsidRPr="008764A5">
              <w:rPr>
                <w:rFonts w:eastAsia="Aptos"/>
                <w:i/>
                <w:iCs/>
                <w:kern w:val="2"/>
                <w:sz w:val="24"/>
                <w:szCs w:val="24"/>
                <w14:ligatures w14:val="standardContextual"/>
              </w:rPr>
              <w:t xml:space="preserve">Turi būti pateikta nuoroda į </w:t>
            </w:r>
            <w:r w:rsidRPr="008764A5">
              <w:rPr>
                <w:rFonts w:eastAsia="Aptos"/>
                <w:i/>
                <w:iCs/>
                <w:kern w:val="2"/>
                <w:sz w:val="24"/>
                <w:szCs w:val="24"/>
                <w:u w:val="single"/>
                <w14:ligatures w14:val="standardContextual"/>
              </w:rPr>
              <w:t>gamintojo ar įgalioto atstovo</w:t>
            </w:r>
            <w:r w:rsidRPr="008764A5">
              <w:rPr>
                <w:rFonts w:eastAsia="Aptos"/>
                <w:i/>
                <w:iCs/>
                <w:kern w:val="2"/>
                <w:sz w:val="24"/>
                <w:szCs w:val="24"/>
                <w14:ligatures w14:val="standardContextual"/>
              </w:rPr>
              <w:t xml:space="preserve"> </w:t>
            </w:r>
            <w:r w:rsidRPr="008764A5">
              <w:rPr>
                <w:rFonts w:eastAsia="Aptos"/>
                <w:i/>
                <w:iCs/>
                <w:kern w:val="2"/>
                <w:sz w:val="24"/>
                <w:szCs w:val="24"/>
                <w:u w:val="single"/>
                <w14:ligatures w14:val="standardContextual"/>
              </w:rPr>
              <w:t xml:space="preserve">puslapį, </w:t>
            </w:r>
            <w:r w:rsidRPr="008764A5">
              <w:rPr>
                <w:rFonts w:eastAsia="Aptos"/>
                <w:i/>
                <w:iCs/>
                <w:kern w:val="2"/>
                <w:sz w:val="24"/>
                <w:szCs w:val="24"/>
                <w14:ligatures w14:val="standardContextual"/>
              </w:rPr>
              <w:t>kuriame yra nurodyta tiksli reikalaujamo parametro techninė charakteristika, arba, jei nuoroda nepateikiama,</w:t>
            </w:r>
            <w:r w:rsidRPr="008764A5">
              <w:rPr>
                <w:rFonts w:eastAsia="Aptos"/>
                <w:i/>
                <w:iCs/>
                <w:kern w:val="2"/>
                <w:sz w:val="24"/>
                <w:szCs w:val="24"/>
                <w:u w:val="single"/>
                <w:lang w:eastAsia="zh-CN"/>
                <w14:ligatures w14:val="standardContextual"/>
              </w:rPr>
              <w:t xml:space="preserve"> kartu su pasiūlymu privalo būti pridėtas gamintojo ar įgalioto atstovo parengtas prekės aprašymas,</w:t>
            </w:r>
            <w:r w:rsidRPr="008764A5">
              <w:rPr>
                <w:rFonts w:eastAsia="Aptos"/>
                <w:i/>
                <w:iCs/>
                <w:kern w:val="2"/>
                <w:sz w:val="24"/>
                <w:szCs w:val="24"/>
                <w:lang w:eastAsia="zh-CN"/>
                <w14:ligatures w14:val="standardContextual"/>
              </w:rPr>
              <w:t xml:space="preserve"> kuriame pateikta visa informacija apie siūlomą techninę charakteristiką.</w:t>
            </w:r>
          </w:p>
        </w:tc>
      </w:tr>
      <w:tr w:rsidR="00565923" w:rsidRPr="008362C7" w14:paraId="29A222C0" w14:textId="4A5BA9F1" w:rsidTr="00CF134E">
        <w:trPr>
          <w:trHeight w:val="374"/>
        </w:trPr>
        <w:tc>
          <w:tcPr>
            <w:tcW w:w="570" w:type="dxa"/>
            <w:vAlign w:val="center"/>
          </w:tcPr>
          <w:p w14:paraId="6152E8FB"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5</w:t>
            </w:r>
          </w:p>
        </w:tc>
        <w:tc>
          <w:tcPr>
            <w:tcW w:w="1982" w:type="dxa"/>
            <w:shd w:val="clear" w:color="auto" w:fill="auto"/>
            <w:vAlign w:val="center"/>
          </w:tcPr>
          <w:p w14:paraId="44C0CF5B"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Transporto priemonės masės</w:t>
            </w:r>
          </w:p>
        </w:tc>
        <w:tc>
          <w:tcPr>
            <w:tcW w:w="3969" w:type="dxa"/>
            <w:vAlign w:val="center"/>
          </w:tcPr>
          <w:p w14:paraId="33DFBEA9"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Leistina bendroji masė iki 3,5 t.</w:t>
            </w:r>
          </w:p>
        </w:tc>
        <w:tc>
          <w:tcPr>
            <w:tcW w:w="3402" w:type="dxa"/>
          </w:tcPr>
          <w:p w14:paraId="39936AED" w14:textId="6AC63270"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53A43181" w14:textId="6C7CF0E3" w:rsidTr="00CF134E">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C1BF2EC"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6</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67431309"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Durų skaičius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3E2F2B"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Vairuotojo ir priekinio keleivio, dvejos galiniams keleiviams, galinės durys dvivėrės arba i viršų pakeliamos.</w:t>
            </w:r>
          </w:p>
        </w:tc>
        <w:tc>
          <w:tcPr>
            <w:tcW w:w="3402" w:type="dxa"/>
            <w:tcBorders>
              <w:top w:val="single" w:sz="4" w:space="0" w:color="auto"/>
              <w:left w:val="single" w:sz="4" w:space="0" w:color="auto"/>
              <w:bottom w:val="single" w:sz="4" w:space="0" w:color="auto"/>
              <w:right w:val="single" w:sz="4" w:space="0" w:color="auto"/>
            </w:tcBorders>
          </w:tcPr>
          <w:p w14:paraId="10322DED" w14:textId="67FE4704"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1C4E21A4" w14:textId="12B11296"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D0BF422"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7</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2EA1A720"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Sėdimų vietų skaičius (įskaitant vairuotoją)</w:t>
            </w:r>
          </w:p>
        </w:tc>
        <w:tc>
          <w:tcPr>
            <w:tcW w:w="3969" w:type="dxa"/>
            <w:tcBorders>
              <w:top w:val="single" w:sz="4" w:space="0" w:color="auto"/>
              <w:left w:val="single" w:sz="4" w:space="0" w:color="auto"/>
              <w:bottom w:val="single" w:sz="4" w:space="0" w:color="auto"/>
              <w:right w:val="single" w:sz="4" w:space="0" w:color="auto"/>
            </w:tcBorders>
            <w:vAlign w:val="center"/>
          </w:tcPr>
          <w:p w14:paraId="0A954A40" w14:textId="4608ED6C" w:rsidR="00565923" w:rsidRPr="008362C7" w:rsidRDefault="000B5C45" w:rsidP="00601A3C">
            <w:pPr>
              <w:autoSpaceDE w:val="0"/>
              <w:autoSpaceDN w:val="0"/>
              <w:adjustRightInd w:val="0"/>
              <w:rPr>
                <w:rFonts w:eastAsia="Calibri"/>
                <w:sz w:val="24"/>
                <w:szCs w:val="24"/>
                <w:lang w:val="en-US"/>
              </w:rPr>
            </w:pPr>
            <w:r>
              <w:rPr>
                <w:sz w:val="24"/>
                <w:szCs w:val="24"/>
                <w:lang w:eastAsia="lt-LT"/>
              </w:rPr>
              <w:t xml:space="preserve">7 – </w:t>
            </w:r>
            <w:r w:rsidR="00565923" w:rsidRPr="008362C7">
              <w:rPr>
                <w:sz w:val="24"/>
                <w:szCs w:val="24"/>
                <w:lang w:eastAsia="lt-LT"/>
              </w:rPr>
              <w:t>8.</w:t>
            </w:r>
          </w:p>
        </w:tc>
        <w:tc>
          <w:tcPr>
            <w:tcW w:w="3402" w:type="dxa"/>
            <w:tcBorders>
              <w:top w:val="single" w:sz="4" w:space="0" w:color="auto"/>
              <w:left w:val="single" w:sz="4" w:space="0" w:color="auto"/>
              <w:bottom w:val="single" w:sz="4" w:space="0" w:color="auto"/>
              <w:right w:val="single" w:sz="4" w:space="0" w:color="auto"/>
            </w:tcBorders>
          </w:tcPr>
          <w:p w14:paraId="2E22B45F" w14:textId="20E23AA2" w:rsidR="00565923" w:rsidRPr="008362C7" w:rsidRDefault="008B7455" w:rsidP="00601A3C">
            <w:pPr>
              <w:autoSpaceDE w:val="0"/>
              <w:autoSpaceDN w:val="0"/>
              <w:adjustRightInd w:val="0"/>
              <w:rPr>
                <w:sz w:val="24"/>
                <w:szCs w:val="24"/>
                <w:lang w:eastAsia="lt-LT"/>
              </w:rPr>
            </w:pPr>
            <w:r w:rsidRPr="008B7455">
              <w:rPr>
                <w:rFonts w:eastAsia="Aptos"/>
                <w:bCs/>
                <w:i/>
                <w:iCs/>
                <w:kern w:val="2"/>
                <w:sz w:val="24"/>
                <w:szCs w:val="24"/>
                <w14:ligatures w14:val="standardContextual"/>
              </w:rPr>
              <w:t>Privaloma išsamiai aprašyti siūlomą reikalavimo atitikimą.</w:t>
            </w:r>
          </w:p>
        </w:tc>
      </w:tr>
      <w:tr w:rsidR="00565923" w:rsidRPr="008362C7" w14:paraId="3F6C05CF" w14:textId="7FAD89B5" w:rsidTr="00CF134E">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C6D4061"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8</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064BC519"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Kėbulo spalva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3D50D4D"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Juoda.</w:t>
            </w:r>
          </w:p>
        </w:tc>
        <w:tc>
          <w:tcPr>
            <w:tcW w:w="3402" w:type="dxa"/>
            <w:tcBorders>
              <w:top w:val="single" w:sz="4" w:space="0" w:color="auto"/>
              <w:left w:val="single" w:sz="4" w:space="0" w:color="auto"/>
              <w:bottom w:val="single" w:sz="4" w:space="0" w:color="auto"/>
              <w:right w:val="single" w:sz="4" w:space="0" w:color="auto"/>
            </w:tcBorders>
          </w:tcPr>
          <w:p w14:paraId="3F88E675" w14:textId="4D10E9D6"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764D3E3A" w14:textId="68E4CA55" w:rsidTr="00CF134E">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E27B0F0"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9</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43BBBFC1"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Degalų rūšis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B81D6B" w14:textId="3B9EF535" w:rsidR="00565923" w:rsidRPr="008362C7" w:rsidRDefault="00565923" w:rsidP="00601A3C">
            <w:pPr>
              <w:tabs>
                <w:tab w:val="left" w:pos="444"/>
                <w:tab w:val="left" w:pos="550"/>
              </w:tabs>
              <w:rPr>
                <w:rFonts w:eastAsia="Calibri"/>
                <w:sz w:val="24"/>
                <w:szCs w:val="24"/>
              </w:rPr>
            </w:pPr>
            <w:r w:rsidRPr="008362C7">
              <w:rPr>
                <w:rFonts w:eastAsia="Calibri"/>
                <w:sz w:val="24"/>
                <w:szCs w:val="24"/>
              </w:rPr>
              <w:t>Benzinas/elektra</w:t>
            </w:r>
            <w:r w:rsidR="00E446CE">
              <w:rPr>
                <w:rFonts w:eastAsia="Calibri"/>
                <w:sz w:val="24"/>
                <w:szCs w:val="24"/>
              </w:rPr>
              <w:t xml:space="preserve"> </w:t>
            </w:r>
            <w:r w:rsidR="00E446CE" w:rsidRPr="00E446CE">
              <w:rPr>
                <w:sz w:val="24"/>
                <w:szCs w:val="24"/>
              </w:rPr>
              <w:t>(HEV arba PHEV).</w:t>
            </w:r>
          </w:p>
        </w:tc>
        <w:tc>
          <w:tcPr>
            <w:tcW w:w="3402" w:type="dxa"/>
            <w:tcBorders>
              <w:top w:val="single" w:sz="4" w:space="0" w:color="auto"/>
              <w:left w:val="single" w:sz="4" w:space="0" w:color="auto"/>
              <w:bottom w:val="single" w:sz="4" w:space="0" w:color="auto"/>
              <w:right w:val="single" w:sz="4" w:space="0" w:color="auto"/>
            </w:tcBorders>
          </w:tcPr>
          <w:p w14:paraId="2C33084D" w14:textId="11D16FDC" w:rsidR="00565923" w:rsidRPr="008764A5" w:rsidRDefault="008764A5" w:rsidP="00601A3C">
            <w:pPr>
              <w:tabs>
                <w:tab w:val="left" w:pos="444"/>
                <w:tab w:val="left" w:pos="550"/>
              </w:tabs>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565923" w:rsidRPr="008362C7" w14:paraId="74873931" w14:textId="56430880" w:rsidTr="00CF134E">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C59254B"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10</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52F86937"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Bendra galia, kW</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E93AF3"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Ne mažiau kaip 150.</w:t>
            </w:r>
          </w:p>
        </w:tc>
        <w:tc>
          <w:tcPr>
            <w:tcW w:w="3402" w:type="dxa"/>
            <w:tcBorders>
              <w:top w:val="single" w:sz="4" w:space="0" w:color="auto"/>
              <w:left w:val="single" w:sz="4" w:space="0" w:color="auto"/>
              <w:bottom w:val="single" w:sz="4" w:space="0" w:color="auto"/>
              <w:right w:val="single" w:sz="4" w:space="0" w:color="auto"/>
            </w:tcBorders>
          </w:tcPr>
          <w:p w14:paraId="64AA052B" w14:textId="75C14169" w:rsidR="00565923" w:rsidRPr="008362C7" w:rsidRDefault="00513221" w:rsidP="00601A3C">
            <w:pPr>
              <w:tabs>
                <w:tab w:val="left" w:pos="444"/>
                <w:tab w:val="left" w:pos="550"/>
              </w:tabs>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w:t>
            </w:r>
            <w:r w:rsidRPr="008764A5">
              <w:rPr>
                <w:i/>
                <w:iCs/>
                <w:sz w:val="24"/>
                <w:szCs w:val="24"/>
                <w:u w:val="single"/>
                <w:lang w:eastAsia="zh-CN"/>
              </w:rPr>
              <w:lastRenderedPageBreak/>
              <w:t>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565923" w:rsidRPr="008362C7" w14:paraId="5AB309C2" w14:textId="51D6FDAB" w:rsidTr="00CF134E">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2AA007E"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lastRenderedPageBreak/>
              <w:t>11</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4EE1A6A2"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Pavarų dėžė</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C26BEC"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Automatinė.</w:t>
            </w:r>
          </w:p>
        </w:tc>
        <w:tc>
          <w:tcPr>
            <w:tcW w:w="3402" w:type="dxa"/>
            <w:tcBorders>
              <w:top w:val="single" w:sz="4" w:space="0" w:color="auto"/>
              <w:left w:val="single" w:sz="4" w:space="0" w:color="auto"/>
              <w:bottom w:val="single" w:sz="4" w:space="0" w:color="auto"/>
              <w:right w:val="single" w:sz="4" w:space="0" w:color="auto"/>
            </w:tcBorders>
          </w:tcPr>
          <w:p w14:paraId="3FCE674E" w14:textId="59483BC9" w:rsidR="00565923" w:rsidRPr="008362C7" w:rsidRDefault="00513221" w:rsidP="00601A3C">
            <w:pPr>
              <w:tabs>
                <w:tab w:val="left" w:pos="444"/>
                <w:tab w:val="left" w:pos="550"/>
              </w:tabs>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565923" w:rsidRPr="008362C7" w14:paraId="310F059D" w14:textId="2A91863E" w:rsidTr="00CF134E">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18A4D31"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12</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51C011FD"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Vidutinė CO</w:t>
            </w:r>
            <w:r w:rsidRPr="008362C7">
              <w:rPr>
                <w:rFonts w:eastAsia="Calibri"/>
                <w:sz w:val="24"/>
                <w:szCs w:val="24"/>
                <w:vertAlign w:val="subscript"/>
              </w:rPr>
              <w:t xml:space="preserve">2 </w:t>
            </w:r>
            <w:r w:rsidRPr="008362C7">
              <w:rPr>
                <w:rFonts w:eastAsia="Calibri"/>
                <w:sz w:val="24"/>
                <w:szCs w:val="24"/>
              </w:rPr>
              <w:t>emisija, g/km (WLPT)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7EF1CC" w14:textId="3230D322" w:rsidR="00565923" w:rsidRPr="008362C7" w:rsidRDefault="00565923" w:rsidP="00601A3C">
            <w:pPr>
              <w:tabs>
                <w:tab w:val="left" w:pos="444"/>
                <w:tab w:val="left" w:pos="550"/>
              </w:tabs>
              <w:rPr>
                <w:rFonts w:eastAsia="Calibri"/>
                <w:sz w:val="24"/>
                <w:szCs w:val="24"/>
              </w:rPr>
            </w:pPr>
            <w:r w:rsidRPr="008362C7">
              <w:rPr>
                <w:rFonts w:eastAsia="Calibri"/>
                <w:sz w:val="24"/>
                <w:szCs w:val="24"/>
              </w:rPr>
              <w:t xml:space="preserve">Ne daugiau kaip </w:t>
            </w:r>
            <w:r w:rsidR="00BD6FC4">
              <w:rPr>
                <w:rFonts w:eastAsia="Calibri"/>
                <w:sz w:val="24"/>
                <w:szCs w:val="24"/>
              </w:rPr>
              <w:t>20</w:t>
            </w:r>
            <w:r w:rsidRPr="008362C7">
              <w:rPr>
                <w:rFonts w:eastAsia="Calibri"/>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2BD7BEE2" w14:textId="4D6C0E42" w:rsidR="00565923" w:rsidRPr="008362C7" w:rsidRDefault="00513221" w:rsidP="00601A3C">
            <w:pPr>
              <w:tabs>
                <w:tab w:val="left" w:pos="444"/>
                <w:tab w:val="left" w:pos="550"/>
              </w:tabs>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565923" w:rsidRPr="008362C7" w14:paraId="5B80A227" w14:textId="32E28AB3"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8571E18"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lang w:val="en-US"/>
              </w:rPr>
              <w:t>13</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312A5231"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Kėbulo stiklai</w:t>
            </w:r>
          </w:p>
        </w:tc>
        <w:tc>
          <w:tcPr>
            <w:tcW w:w="3969" w:type="dxa"/>
            <w:tcBorders>
              <w:top w:val="single" w:sz="4" w:space="0" w:color="auto"/>
              <w:left w:val="single" w:sz="4" w:space="0" w:color="auto"/>
              <w:bottom w:val="single" w:sz="4" w:space="0" w:color="auto"/>
              <w:right w:val="single" w:sz="4" w:space="0" w:color="auto"/>
            </w:tcBorders>
          </w:tcPr>
          <w:p w14:paraId="3F9FE29D"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Elektra valdomi priekinių šoninių langų kėlikliai.</w:t>
            </w:r>
          </w:p>
          <w:p w14:paraId="73C57F71"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Galinių keleivių šoniniai langai atidaromi arba praveriami.</w:t>
            </w:r>
          </w:p>
          <w:p w14:paraId="7AB70D28" w14:textId="77777777" w:rsidR="00565923" w:rsidRPr="008362C7" w:rsidRDefault="00565923" w:rsidP="00601A3C">
            <w:pPr>
              <w:tabs>
                <w:tab w:val="left" w:pos="444"/>
                <w:tab w:val="left" w:pos="550"/>
              </w:tabs>
              <w:rPr>
                <w:rFonts w:eastAsia="Calibri"/>
                <w:sz w:val="24"/>
                <w:szCs w:val="24"/>
              </w:rPr>
            </w:pPr>
            <w:proofErr w:type="spellStart"/>
            <w:r w:rsidRPr="008362C7">
              <w:rPr>
                <w:rFonts w:eastAsia="Calibri"/>
                <w:sz w:val="24"/>
                <w:szCs w:val="24"/>
              </w:rPr>
              <w:t>Tonuoti</w:t>
            </w:r>
            <w:proofErr w:type="spellEnd"/>
            <w:r w:rsidRPr="008362C7">
              <w:rPr>
                <w:rFonts w:eastAsia="Calibri"/>
                <w:sz w:val="24"/>
                <w:szCs w:val="24"/>
              </w:rPr>
              <w:t xml:space="preserve"> šoniniai ir galinis / ai (keleivių ir bagažo skyriaus) stiklai.</w:t>
            </w:r>
          </w:p>
        </w:tc>
        <w:tc>
          <w:tcPr>
            <w:tcW w:w="3402" w:type="dxa"/>
            <w:tcBorders>
              <w:top w:val="single" w:sz="4" w:space="0" w:color="auto"/>
              <w:left w:val="single" w:sz="4" w:space="0" w:color="auto"/>
              <w:bottom w:val="single" w:sz="4" w:space="0" w:color="auto"/>
              <w:right w:val="single" w:sz="4" w:space="0" w:color="auto"/>
            </w:tcBorders>
          </w:tcPr>
          <w:p w14:paraId="37EFBBAF" w14:textId="180684CD"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2236B8DC" w14:textId="64238207"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0D99E49" w14:textId="77777777" w:rsidR="00565923" w:rsidRPr="008362C7" w:rsidRDefault="00565923" w:rsidP="00601A3C">
            <w:pPr>
              <w:tabs>
                <w:tab w:val="left" w:pos="444"/>
                <w:tab w:val="left" w:pos="550"/>
              </w:tabs>
              <w:jc w:val="center"/>
              <w:rPr>
                <w:rFonts w:eastAsia="Calibri"/>
                <w:noProof/>
                <w:sz w:val="24"/>
                <w:szCs w:val="24"/>
                <w:lang w:val="en-US"/>
              </w:rPr>
            </w:pPr>
            <w:r w:rsidRPr="008362C7">
              <w:rPr>
                <w:rFonts w:eastAsia="Calibri"/>
                <w:noProof/>
                <w:sz w:val="24"/>
                <w:szCs w:val="24"/>
              </w:rPr>
              <w:t>14</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679A5AD7" w14:textId="77777777" w:rsidR="00565923" w:rsidRPr="008362C7" w:rsidRDefault="00565923" w:rsidP="00601A3C">
            <w:pPr>
              <w:tabs>
                <w:tab w:val="left" w:pos="444"/>
                <w:tab w:val="left" w:pos="550"/>
              </w:tabs>
              <w:rPr>
                <w:rFonts w:eastAsia="Calibri"/>
                <w:noProof/>
                <w:sz w:val="24"/>
                <w:szCs w:val="24"/>
              </w:rPr>
            </w:pPr>
            <w:r w:rsidRPr="008362C7">
              <w:rPr>
                <w:rFonts w:eastAsia="Calibri"/>
                <w:noProof/>
                <w:sz w:val="24"/>
                <w:szCs w:val="24"/>
              </w:rPr>
              <w:t>Ratai</w:t>
            </w:r>
          </w:p>
        </w:tc>
        <w:tc>
          <w:tcPr>
            <w:tcW w:w="3969" w:type="dxa"/>
            <w:tcBorders>
              <w:top w:val="single" w:sz="4" w:space="0" w:color="auto"/>
              <w:left w:val="single" w:sz="4" w:space="0" w:color="auto"/>
              <w:bottom w:val="single" w:sz="4" w:space="0" w:color="auto"/>
              <w:right w:val="single" w:sz="4" w:space="0" w:color="auto"/>
            </w:tcBorders>
            <w:vAlign w:val="center"/>
          </w:tcPr>
          <w:p w14:paraId="279BE1EB" w14:textId="707CA67A" w:rsidR="00565923" w:rsidRPr="008362C7" w:rsidRDefault="007B1DF9" w:rsidP="00601A3C">
            <w:pPr>
              <w:tabs>
                <w:tab w:val="left" w:pos="444"/>
                <w:tab w:val="left" w:pos="550"/>
              </w:tabs>
              <w:rPr>
                <w:rFonts w:eastAsia="Calibri"/>
                <w:noProof/>
                <w:sz w:val="24"/>
                <w:szCs w:val="24"/>
              </w:rPr>
            </w:pPr>
            <w:r w:rsidRPr="007B1DF9">
              <w:rPr>
                <w:rFonts w:eastAsia="Calibri"/>
                <w:noProof/>
                <w:sz w:val="24"/>
                <w:szCs w:val="24"/>
              </w:rPr>
              <w:t>Gamykliniai lengvojo lydinio ratlankiai su vasarinėmis padangomis. Papildomas gamintojo standartus atitinkančių žieminių padangų komplektas.</w:t>
            </w:r>
          </w:p>
        </w:tc>
        <w:tc>
          <w:tcPr>
            <w:tcW w:w="3402" w:type="dxa"/>
            <w:tcBorders>
              <w:top w:val="single" w:sz="4" w:space="0" w:color="auto"/>
              <w:left w:val="single" w:sz="4" w:space="0" w:color="auto"/>
              <w:bottom w:val="single" w:sz="4" w:space="0" w:color="auto"/>
              <w:right w:val="single" w:sz="4" w:space="0" w:color="auto"/>
            </w:tcBorders>
          </w:tcPr>
          <w:p w14:paraId="41403C7B" w14:textId="322B97CE" w:rsidR="00565923" w:rsidRPr="008362C7" w:rsidRDefault="008B7455" w:rsidP="00601A3C">
            <w:pPr>
              <w:tabs>
                <w:tab w:val="left" w:pos="444"/>
                <w:tab w:val="left" w:pos="550"/>
              </w:tabs>
              <w:rPr>
                <w:rFonts w:eastAsia="Calibri"/>
                <w:noProof/>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18B27BBD" w14:textId="5349E98D"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85E8426"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15</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0706F"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Sėdynės</w:t>
            </w:r>
          </w:p>
        </w:tc>
        <w:tc>
          <w:tcPr>
            <w:tcW w:w="3969" w:type="dxa"/>
            <w:tcBorders>
              <w:top w:val="single" w:sz="4" w:space="0" w:color="auto"/>
              <w:left w:val="single" w:sz="4" w:space="0" w:color="auto"/>
              <w:bottom w:val="single" w:sz="4" w:space="0" w:color="auto"/>
              <w:right w:val="single" w:sz="4" w:space="0" w:color="auto"/>
            </w:tcBorders>
            <w:vAlign w:val="center"/>
          </w:tcPr>
          <w:p w14:paraId="47207A7B" w14:textId="77777777" w:rsidR="00A62733" w:rsidRPr="00A62733" w:rsidRDefault="00A62733" w:rsidP="00A62733">
            <w:pPr>
              <w:tabs>
                <w:tab w:val="left" w:pos="444"/>
                <w:tab w:val="left" w:pos="550"/>
              </w:tabs>
              <w:rPr>
                <w:rFonts w:eastAsia="Calibri"/>
                <w:sz w:val="24"/>
                <w:szCs w:val="24"/>
              </w:rPr>
            </w:pPr>
            <w:r w:rsidRPr="00A62733">
              <w:rPr>
                <w:rFonts w:eastAsia="Calibri"/>
                <w:sz w:val="24"/>
                <w:szCs w:val="24"/>
              </w:rPr>
              <w:t xml:space="preserve">Vairuotojo ir priekinio keleivio sėdynės </w:t>
            </w:r>
            <w:proofErr w:type="spellStart"/>
            <w:r w:rsidRPr="00A62733">
              <w:rPr>
                <w:rFonts w:eastAsia="Calibri"/>
                <w:sz w:val="24"/>
                <w:szCs w:val="24"/>
              </w:rPr>
              <w:t>daugiakrypčio</w:t>
            </w:r>
            <w:proofErr w:type="spellEnd"/>
            <w:r w:rsidRPr="00A62733">
              <w:rPr>
                <w:rFonts w:eastAsia="Calibri"/>
                <w:sz w:val="24"/>
                <w:szCs w:val="24"/>
              </w:rPr>
              <w:t xml:space="preserve"> elektra reguliavimo funkcija.</w:t>
            </w:r>
          </w:p>
          <w:p w14:paraId="4407AA68" w14:textId="77777777" w:rsidR="00A62733" w:rsidRPr="00A62733" w:rsidRDefault="00A62733" w:rsidP="00A62733">
            <w:pPr>
              <w:tabs>
                <w:tab w:val="left" w:pos="444"/>
                <w:tab w:val="left" w:pos="550"/>
              </w:tabs>
              <w:rPr>
                <w:rFonts w:eastAsia="Calibri"/>
                <w:sz w:val="24"/>
                <w:szCs w:val="24"/>
              </w:rPr>
            </w:pPr>
            <w:r w:rsidRPr="00A62733">
              <w:rPr>
                <w:rFonts w:eastAsia="Calibri"/>
                <w:sz w:val="24"/>
                <w:szCs w:val="24"/>
              </w:rPr>
              <w:t>Porankiai priekinėms sėdynėms.</w:t>
            </w:r>
          </w:p>
          <w:p w14:paraId="75213CEE" w14:textId="77777777" w:rsidR="00A62733" w:rsidRPr="00A62733" w:rsidRDefault="00A62733" w:rsidP="00A62733">
            <w:pPr>
              <w:tabs>
                <w:tab w:val="left" w:pos="444"/>
                <w:tab w:val="left" w:pos="550"/>
              </w:tabs>
              <w:rPr>
                <w:rFonts w:eastAsia="Calibri"/>
                <w:sz w:val="24"/>
                <w:szCs w:val="24"/>
              </w:rPr>
            </w:pPr>
            <w:r w:rsidRPr="00A62733">
              <w:rPr>
                <w:rFonts w:eastAsia="Calibri"/>
                <w:sz w:val="24"/>
                <w:szCs w:val="24"/>
              </w:rPr>
              <w:t>Elektra šildomos priekinės sėdynės.</w:t>
            </w:r>
          </w:p>
          <w:p w14:paraId="172B7EE8" w14:textId="77777777" w:rsidR="00A62733" w:rsidRPr="00A62733" w:rsidRDefault="00A62733" w:rsidP="00A62733">
            <w:pPr>
              <w:tabs>
                <w:tab w:val="left" w:pos="444"/>
                <w:tab w:val="left" w:pos="550"/>
              </w:tabs>
              <w:rPr>
                <w:rFonts w:eastAsia="Calibri"/>
                <w:sz w:val="24"/>
                <w:szCs w:val="24"/>
              </w:rPr>
            </w:pPr>
            <w:r w:rsidRPr="00A62733">
              <w:rPr>
                <w:rFonts w:eastAsia="Calibri"/>
                <w:sz w:val="24"/>
                <w:szCs w:val="24"/>
              </w:rPr>
              <w:t>Visų sėdynių apmušalai odiniai arba iš dirbtinės odos.</w:t>
            </w:r>
          </w:p>
          <w:p w14:paraId="7AB05B47" w14:textId="77777777" w:rsidR="00A62733" w:rsidRPr="00A62733" w:rsidRDefault="00A62733" w:rsidP="00A62733">
            <w:pPr>
              <w:tabs>
                <w:tab w:val="left" w:pos="444"/>
                <w:tab w:val="left" w:pos="550"/>
              </w:tabs>
              <w:rPr>
                <w:rFonts w:eastAsia="Calibri"/>
                <w:noProof/>
                <w:sz w:val="24"/>
                <w:szCs w:val="24"/>
              </w:rPr>
            </w:pPr>
            <w:r w:rsidRPr="00A62733">
              <w:rPr>
                <w:rFonts w:eastAsia="Calibri"/>
                <w:noProof/>
                <w:sz w:val="24"/>
                <w:szCs w:val="24"/>
              </w:rPr>
              <w:t>Antros ir trečios eilės sėdynės lengvai stumdomos pirmyn ir atgal.</w:t>
            </w:r>
          </w:p>
          <w:p w14:paraId="50C10A3C" w14:textId="5AAA9A31" w:rsidR="00565923" w:rsidRPr="008362C7" w:rsidRDefault="00A62733" w:rsidP="00A62733">
            <w:pPr>
              <w:tabs>
                <w:tab w:val="left" w:pos="444"/>
                <w:tab w:val="left" w:pos="550"/>
              </w:tabs>
              <w:rPr>
                <w:rFonts w:eastAsia="Calibri"/>
                <w:noProof/>
                <w:sz w:val="24"/>
                <w:szCs w:val="24"/>
              </w:rPr>
            </w:pPr>
            <w:r w:rsidRPr="00A62733">
              <w:rPr>
                <w:rFonts w:eastAsia="Calibri"/>
                <w:noProof/>
                <w:sz w:val="24"/>
                <w:szCs w:val="24"/>
              </w:rPr>
              <w:t>Antros ir trečios eilės sėdynių nugarėlių kampo reguliavimas.</w:t>
            </w:r>
          </w:p>
        </w:tc>
        <w:tc>
          <w:tcPr>
            <w:tcW w:w="3402" w:type="dxa"/>
            <w:tcBorders>
              <w:top w:val="single" w:sz="4" w:space="0" w:color="auto"/>
              <w:left w:val="single" w:sz="4" w:space="0" w:color="auto"/>
              <w:bottom w:val="single" w:sz="4" w:space="0" w:color="auto"/>
              <w:right w:val="single" w:sz="4" w:space="0" w:color="auto"/>
            </w:tcBorders>
          </w:tcPr>
          <w:p w14:paraId="5591A814" w14:textId="44A2C7ED"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46E3964A" w14:textId="5527619C"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241B045"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16</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3F9CA"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Interjeras</w:t>
            </w:r>
          </w:p>
        </w:tc>
        <w:tc>
          <w:tcPr>
            <w:tcW w:w="3969" w:type="dxa"/>
            <w:tcBorders>
              <w:top w:val="single" w:sz="4" w:space="0" w:color="auto"/>
              <w:left w:val="single" w:sz="4" w:space="0" w:color="auto"/>
              <w:bottom w:val="single" w:sz="4" w:space="0" w:color="auto"/>
              <w:right w:val="single" w:sz="4" w:space="0" w:color="auto"/>
            </w:tcBorders>
            <w:vAlign w:val="center"/>
          </w:tcPr>
          <w:p w14:paraId="0262B977"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Visos salono apdailos.</w:t>
            </w:r>
          </w:p>
          <w:p w14:paraId="2071C01B"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Kiliminė grindų danga priekinių ir galinių keleivių skyriuje.</w:t>
            </w:r>
          </w:p>
        </w:tc>
        <w:tc>
          <w:tcPr>
            <w:tcW w:w="3402" w:type="dxa"/>
            <w:tcBorders>
              <w:top w:val="single" w:sz="4" w:space="0" w:color="auto"/>
              <w:left w:val="single" w:sz="4" w:space="0" w:color="auto"/>
              <w:bottom w:val="single" w:sz="4" w:space="0" w:color="auto"/>
              <w:right w:val="single" w:sz="4" w:space="0" w:color="auto"/>
            </w:tcBorders>
          </w:tcPr>
          <w:p w14:paraId="62D8703E" w14:textId="5B0D500B"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6194EA38" w14:textId="46D4857E"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409747E"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lastRenderedPageBreak/>
              <w:t>17</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6D6EC"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Oro pagalvės</w:t>
            </w:r>
          </w:p>
        </w:tc>
        <w:tc>
          <w:tcPr>
            <w:tcW w:w="3969" w:type="dxa"/>
            <w:tcBorders>
              <w:top w:val="single" w:sz="4" w:space="0" w:color="auto"/>
              <w:left w:val="single" w:sz="4" w:space="0" w:color="auto"/>
              <w:bottom w:val="single" w:sz="4" w:space="0" w:color="auto"/>
              <w:right w:val="single" w:sz="4" w:space="0" w:color="auto"/>
            </w:tcBorders>
            <w:vAlign w:val="center"/>
          </w:tcPr>
          <w:p w14:paraId="7C2FEAB5"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Vairuotojo ir priekinio keleivio oro pagalvės.</w:t>
            </w:r>
          </w:p>
          <w:p w14:paraId="554C0CD3"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Vairuotojo ir priekinio keleivio šoninės oro pagalvės.</w:t>
            </w:r>
          </w:p>
        </w:tc>
        <w:tc>
          <w:tcPr>
            <w:tcW w:w="3402" w:type="dxa"/>
            <w:tcBorders>
              <w:top w:val="single" w:sz="4" w:space="0" w:color="auto"/>
              <w:left w:val="single" w:sz="4" w:space="0" w:color="auto"/>
              <w:bottom w:val="single" w:sz="4" w:space="0" w:color="auto"/>
              <w:right w:val="single" w:sz="4" w:space="0" w:color="auto"/>
            </w:tcBorders>
          </w:tcPr>
          <w:p w14:paraId="6211FADA" w14:textId="1F010CA0"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4CFD58CC" w14:textId="0E22E29D"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8EA51F1"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18</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65E19"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Automobilio valdymo ir saugumo sistemos</w:t>
            </w:r>
          </w:p>
        </w:tc>
        <w:tc>
          <w:tcPr>
            <w:tcW w:w="3969" w:type="dxa"/>
            <w:tcBorders>
              <w:top w:val="single" w:sz="4" w:space="0" w:color="auto"/>
              <w:left w:val="single" w:sz="4" w:space="0" w:color="auto"/>
              <w:bottom w:val="single" w:sz="4" w:space="0" w:color="auto"/>
              <w:right w:val="single" w:sz="4" w:space="0" w:color="auto"/>
            </w:tcBorders>
            <w:vAlign w:val="center"/>
          </w:tcPr>
          <w:p w14:paraId="1D8219C3" w14:textId="77777777" w:rsidR="006E7FD5" w:rsidRPr="006E7FD5" w:rsidRDefault="006E7FD5" w:rsidP="006E7FD5">
            <w:pPr>
              <w:rPr>
                <w:rFonts w:eastAsia="Calibri"/>
                <w:sz w:val="24"/>
                <w:szCs w:val="24"/>
              </w:rPr>
            </w:pPr>
            <w:r w:rsidRPr="006E7FD5">
              <w:rPr>
                <w:rFonts w:eastAsia="Calibri"/>
                <w:sz w:val="24"/>
                <w:szCs w:val="24"/>
              </w:rPr>
              <w:t>Daugiafunkcinis vairas kairėje pusėje su vairo stiprintuvu. Vairo kampo ir atstumo reguliavimas.</w:t>
            </w:r>
          </w:p>
          <w:p w14:paraId="2323103A" w14:textId="77777777" w:rsidR="006E7FD5" w:rsidRPr="006E7FD5" w:rsidRDefault="006E7FD5" w:rsidP="006E7FD5">
            <w:pPr>
              <w:rPr>
                <w:rFonts w:eastAsia="Calibri"/>
                <w:sz w:val="24"/>
                <w:szCs w:val="24"/>
              </w:rPr>
            </w:pPr>
            <w:r w:rsidRPr="006E7FD5">
              <w:rPr>
                <w:rFonts w:eastAsia="Calibri"/>
                <w:sz w:val="24"/>
                <w:szCs w:val="24"/>
              </w:rPr>
              <w:t>Elektroninė stabilumo sistema (ESC, ESP ar lygiavertė).</w:t>
            </w:r>
          </w:p>
          <w:p w14:paraId="1332585D" w14:textId="77777777" w:rsidR="006E7FD5" w:rsidRPr="006E7FD5" w:rsidRDefault="006E7FD5" w:rsidP="006E7FD5">
            <w:pPr>
              <w:rPr>
                <w:rFonts w:eastAsia="Calibri"/>
                <w:sz w:val="24"/>
                <w:szCs w:val="24"/>
              </w:rPr>
            </w:pPr>
            <w:r w:rsidRPr="006E7FD5">
              <w:rPr>
                <w:rFonts w:eastAsia="Calibri"/>
                <w:sz w:val="24"/>
                <w:szCs w:val="24"/>
              </w:rPr>
              <w:t>Adaptyvi pastovaus greičio palaikymo sistema.</w:t>
            </w:r>
          </w:p>
          <w:p w14:paraId="0D74B2B8" w14:textId="77777777" w:rsidR="006E7FD5" w:rsidRPr="006E7FD5" w:rsidRDefault="006E7FD5" w:rsidP="006E7FD5">
            <w:pPr>
              <w:rPr>
                <w:rFonts w:eastAsia="Calibri"/>
                <w:sz w:val="24"/>
                <w:szCs w:val="24"/>
              </w:rPr>
            </w:pPr>
            <w:r w:rsidRPr="006E7FD5">
              <w:rPr>
                <w:rFonts w:eastAsia="Calibri"/>
                <w:sz w:val="24"/>
                <w:szCs w:val="24"/>
              </w:rPr>
              <w:t>Susidūrimo įspėjimo sistema (aktyvi).</w:t>
            </w:r>
          </w:p>
          <w:p w14:paraId="50F8E288" w14:textId="77777777" w:rsidR="006E7FD5" w:rsidRPr="006E7FD5" w:rsidRDefault="006E7FD5" w:rsidP="006E7FD5">
            <w:pPr>
              <w:rPr>
                <w:rFonts w:eastAsia="Calibri"/>
                <w:sz w:val="24"/>
                <w:szCs w:val="24"/>
              </w:rPr>
            </w:pPr>
            <w:r w:rsidRPr="006E7FD5">
              <w:rPr>
                <w:rFonts w:eastAsia="Calibri"/>
                <w:sz w:val="24"/>
                <w:szCs w:val="24"/>
              </w:rPr>
              <w:t>Aklosios zonos stebėjimo sistema.</w:t>
            </w:r>
          </w:p>
          <w:p w14:paraId="77176341" w14:textId="77777777" w:rsidR="006E7FD5" w:rsidRPr="006E7FD5" w:rsidRDefault="006E7FD5" w:rsidP="006E7FD5">
            <w:pPr>
              <w:rPr>
                <w:rFonts w:eastAsia="Calibri"/>
                <w:sz w:val="24"/>
                <w:szCs w:val="24"/>
              </w:rPr>
            </w:pPr>
            <w:r w:rsidRPr="006E7FD5">
              <w:rPr>
                <w:rFonts w:eastAsia="Calibri"/>
                <w:sz w:val="24"/>
                <w:szCs w:val="24"/>
              </w:rPr>
              <w:t>Eismo juostos palaikymo sistema.</w:t>
            </w:r>
          </w:p>
          <w:p w14:paraId="5747AB60" w14:textId="77777777" w:rsidR="006E7FD5" w:rsidRPr="006E7FD5" w:rsidRDefault="006E7FD5" w:rsidP="006E7FD5">
            <w:pPr>
              <w:rPr>
                <w:rFonts w:eastAsia="Calibri"/>
                <w:sz w:val="24"/>
                <w:szCs w:val="24"/>
              </w:rPr>
            </w:pPr>
            <w:r w:rsidRPr="006E7FD5">
              <w:rPr>
                <w:rFonts w:eastAsia="Calibri"/>
                <w:sz w:val="24"/>
                <w:szCs w:val="24"/>
              </w:rPr>
              <w:t>Kelio ženklų stebėjimo sistema.</w:t>
            </w:r>
          </w:p>
          <w:p w14:paraId="738657F7" w14:textId="77777777" w:rsidR="006E7FD5" w:rsidRPr="006E7FD5" w:rsidRDefault="006E7FD5" w:rsidP="006E7FD5">
            <w:pPr>
              <w:rPr>
                <w:rFonts w:eastAsia="Calibri"/>
                <w:sz w:val="24"/>
                <w:szCs w:val="24"/>
              </w:rPr>
            </w:pPr>
            <w:r w:rsidRPr="006E7FD5">
              <w:rPr>
                <w:rFonts w:eastAsia="Calibri"/>
                <w:sz w:val="24"/>
                <w:szCs w:val="24"/>
              </w:rPr>
              <w:t>Automatinio stabdymo sistema.</w:t>
            </w:r>
          </w:p>
          <w:p w14:paraId="03E9939F" w14:textId="77777777" w:rsidR="006E7FD5" w:rsidRPr="006E7FD5" w:rsidRDefault="006E7FD5" w:rsidP="006E7FD5">
            <w:pPr>
              <w:rPr>
                <w:rFonts w:eastAsia="Calibri"/>
                <w:sz w:val="24"/>
                <w:szCs w:val="24"/>
              </w:rPr>
            </w:pPr>
            <w:r w:rsidRPr="006E7FD5">
              <w:rPr>
                <w:rFonts w:eastAsia="Calibri"/>
                <w:sz w:val="24"/>
                <w:szCs w:val="24"/>
              </w:rPr>
              <w:t>Vairuotojo nuovargio stebėjimo sistema.</w:t>
            </w:r>
          </w:p>
          <w:p w14:paraId="32D0FC07" w14:textId="77777777" w:rsidR="006E7FD5" w:rsidRPr="006E7FD5" w:rsidRDefault="006E7FD5" w:rsidP="006E7FD5">
            <w:pPr>
              <w:rPr>
                <w:rFonts w:eastAsia="Calibri"/>
                <w:sz w:val="24"/>
                <w:szCs w:val="24"/>
              </w:rPr>
            </w:pPr>
            <w:r w:rsidRPr="006E7FD5">
              <w:rPr>
                <w:rFonts w:eastAsia="Calibri"/>
                <w:sz w:val="24"/>
                <w:szCs w:val="24"/>
              </w:rPr>
              <w:t>Slėgio padangose stebėjimo arba įspėjimo sistema.</w:t>
            </w:r>
          </w:p>
          <w:p w14:paraId="1661540A" w14:textId="77777777" w:rsidR="006E7FD5" w:rsidRPr="006E7FD5" w:rsidRDefault="006E7FD5" w:rsidP="006E7FD5">
            <w:pPr>
              <w:rPr>
                <w:rFonts w:eastAsia="Calibri"/>
                <w:sz w:val="24"/>
                <w:szCs w:val="24"/>
              </w:rPr>
            </w:pPr>
            <w:r w:rsidRPr="006E7FD5">
              <w:rPr>
                <w:rFonts w:eastAsia="Calibri"/>
                <w:sz w:val="24"/>
                <w:szCs w:val="24"/>
              </w:rPr>
              <w:t>Priekiniai ir galiniai parkavimo jutikliai (gamykliniai).</w:t>
            </w:r>
          </w:p>
          <w:p w14:paraId="2EE1BFA7" w14:textId="77777777" w:rsidR="006E7FD5" w:rsidRPr="006E7FD5" w:rsidRDefault="006E7FD5" w:rsidP="006E7FD5">
            <w:pPr>
              <w:rPr>
                <w:rFonts w:eastAsia="Calibri"/>
                <w:sz w:val="24"/>
                <w:szCs w:val="24"/>
              </w:rPr>
            </w:pPr>
            <w:r w:rsidRPr="006E7FD5">
              <w:rPr>
                <w:rFonts w:eastAsia="Calibri"/>
                <w:sz w:val="24"/>
                <w:szCs w:val="24"/>
              </w:rPr>
              <w:t>Kritulių jutiklis, įjungiantis stiklų valytuvus.</w:t>
            </w:r>
          </w:p>
          <w:p w14:paraId="481E49AD" w14:textId="2582301A" w:rsidR="00565923" w:rsidRPr="008362C7" w:rsidRDefault="006E7FD5" w:rsidP="006E7FD5">
            <w:pPr>
              <w:spacing w:line="276" w:lineRule="auto"/>
              <w:rPr>
                <w:rFonts w:eastAsia="Calibri"/>
                <w:sz w:val="24"/>
                <w:szCs w:val="22"/>
              </w:rPr>
            </w:pPr>
            <w:r w:rsidRPr="006E7FD5">
              <w:rPr>
                <w:rFonts w:eastAsia="Calibri"/>
                <w:sz w:val="24"/>
                <w:szCs w:val="22"/>
              </w:rPr>
              <w:t>Kelių išorės vaizdo kamerų sistema.</w:t>
            </w:r>
          </w:p>
        </w:tc>
        <w:tc>
          <w:tcPr>
            <w:tcW w:w="3402" w:type="dxa"/>
            <w:tcBorders>
              <w:top w:val="single" w:sz="4" w:space="0" w:color="auto"/>
              <w:left w:val="single" w:sz="4" w:space="0" w:color="auto"/>
              <w:bottom w:val="single" w:sz="4" w:space="0" w:color="auto"/>
              <w:right w:val="single" w:sz="4" w:space="0" w:color="auto"/>
            </w:tcBorders>
          </w:tcPr>
          <w:p w14:paraId="6B5C636B" w14:textId="26EFF6CE"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2CC9E863" w14:textId="6D4F7261"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E4479FB"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19</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84CEE"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Žibintai</w:t>
            </w:r>
          </w:p>
        </w:tc>
        <w:tc>
          <w:tcPr>
            <w:tcW w:w="3969" w:type="dxa"/>
            <w:tcBorders>
              <w:top w:val="single" w:sz="4" w:space="0" w:color="auto"/>
              <w:left w:val="single" w:sz="4" w:space="0" w:color="auto"/>
              <w:bottom w:val="single" w:sz="4" w:space="0" w:color="auto"/>
              <w:right w:val="single" w:sz="4" w:space="0" w:color="auto"/>
            </w:tcBorders>
            <w:vAlign w:val="center"/>
          </w:tcPr>
          <w:p w14:paraId="09FB4953" w14:textId="77777777" w:rsidR="0096639B" w:rsidRPr="0096639B" w:rsidRDefault="0096639B" w:rsidP="0096639B">
            <w:pPr>
              <w:tabs>
                <w:tab w:val="left" w:pos="444"/>
                <w:tab w:val="left" w:pos="550"/>
              </w:tabs>
              <w:rPr>
                <w:rFonts w:eastAsia="Calibri"/>
                <w:sz w:val="24"/>
                <w:szCs w:val="24"/>
              </w:rPr>
            </w:pPr>
            <w:r w:rsidRPr="0096639B">
              <w:rPr>
                <w:rFonts w:eastAsia="Calibri"/>
                <w:sz w:val="24"/>
                <w:szCs w:val="24"/>
              </w:rPr>
              <w:t>Automatiškai įsijungiantys / išsijungiantys dienos žibintai ir trumpieji žibintai.</w:t>
            </w:r>
          </w:p>
          <w:p w14:paraId="0838B811" w14:textId="77777777" w:rsidR="0096639B" w:rsidRPr="0096639B" w:rsidRDefault="0096639B" w:rsidP="0096639B">
            <w:pPr>
              <w:tabs>
                <w:tab w:val="left" w:pos="444"/>
                <w:tab w:val="left" w:pos="550"/>
              </w:tabs>
              <w:rPr>
                <w:rFonts w:eastAsia="Calibri"/>
                <w:sz w:val="24"/>
                <w:szCs w:val="24"/>
              </w:rPr>
            </w:pPr>
            <w:r w:rsidRPr="0096639B">
              <w:rPr>
                <w:rFonts w:eastAsia="Calibri"/>
                <w:sz w:val="24"/>
                <w:szCs w:val="24"/>
              </w:rPr>
              <w:t>Automatiškai įsijungiantys / išsijungiantys tolimųjų šviesų žibintai.</w:t>
            </w:r>
          </w:p>
          <w:p w14:paraId="02FA1F86" w14:textId="77777777" w:rsidR="0096639B" w:rsidRPr="0096639B" w:rsidRDefault="0096639B" w:rsidP="0096639B">
            <w:pPr>
              <w:tabs>
                <w:tab w:val="left" w:pos="444"/>
                <w:tab w:val="left" w:pos="550"/>
              </w:tabs>
              <w:rPr>
                <w:rFonts w:eastAsia="Calibri"/>
                <w:sz w:val="24"/>
                <w:szCs w:val="24"/>
              </w:rPr>
            </w:pPr>
            <w:r w:rsidRPr="0096639B">
              <w:rPr>
                <w:rFonts w:eastAsia="Calibri"/>
                <w:sz w:val="24"/>
                <w:szCs w:val="22"/>
              </w:rPr>
              <w:t xml:space="preserve">Priekiniai pagrindiniai artimųjų šviesų adaptyvūs LED </w:t>
            </w:r>
            <w:r w:rsidRPr="0096639B">
              <w:rPr>
                <w:rFonts w:eastAsia="Calibri"/>
                <w:sz w:val="24"/>
                <w:szCs w:val="24"/>
              </w:rPr>
              <w:t>(šviesos diodų) žibintai, integruoti rūko žibintai (išskyrus tuos automobilių modelius, kuriuose gamintojas nėra numatęs atskirų priekinių rūko žibintų).</w:t>
            </w:r>
          </w:p>
          <w:p w14:paraId="33ADC777" w14:textId="509805C3" w:rsidR="00565923" w:rsidRPr="008362C7" w:rsidRDefault="0096639B" w:rsidP="0096639B">
            <w:pPr>
              <w:tabs>
                <w:tab w:val="left" w:pos="444"/>
                <w:tab w:val="left" w:pos="550"/>
              </w:tabs>
              <w:rPr>
                <w:rFonts w:eastAsia="Calibri"/>
                <w:sz w:val="24"/>
                <w:szCs w:val="24"/>
              </w:rPr>
            </w:pPr>
            <w:r w:rsidRPr="0096639B">
              <w:rPr>
                <w:rFonts w:eastAsia="Calibri"/>
                <w:sz w:val="24"/>
                <w:szCs w:val="24"/>
              </w:rPr>
              <w:t>Galiniai LED žibintai.</w:t>
            </w:r>
          </w:p>
        </w:tc>
        <w:tc>
          <w:tcPr>
            <w:tcW w:w="3402" w:type="dxa"/>
            <w:tcBorders>
              <w:top w:val="single" w:sz="4" w:space="0" w:color="auto"/>
              <w:left w:val="single" w:sz="4" w:space="0" w:color="auto"/>
              <w:bottom w:val="single" w:sz="4" w:space="0" w:color="auto"/>
              <w:right w:val="single" w:sz="4" w:space="0" w:color="auto"/>
            </w:tcBorders>
          </w:tcPr>
          <w:p w14:paraId="1BE3D6F8" w14:textId="29F70CB2"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73F401D2" w14:textId="72F3A1A5"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8E4F4BB"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20</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D90CF"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Funkcinė įranga</w:t>
            </w:r>
          </w:p>
        </w:tc>
        <w:tc>
          <w:tcPr>
            <w:tcW w:w="3969" w:type="dxa"/>
            <w:tcBorders>
              <w:top w:val="single" w:sz="4" w:space="0" w:color="auto"/>
              <w:left w:val="single" w:sz="4" w:space="0" w:color="auto"/>
              <w:bottom w:val="single" w:sz="4" w:space="0" w:color="auto"/>
              <w:right w:val="single" w:sz="4" w:space="0" w:color="auto"/>
            </w:tcBorders>
            <w:vAlign w:val="center"/>
          </w:tcPr>
          <w:p w14:paraId="6BF93E19"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Borto kompiuteris (vidutinių, momentinių degalų sąnaudų, vidutinio greičio rodmenys ir kt.).</w:t>
            </w:r>
          </w:p>
          <w:p w14:paraId="6255A61E" w14:textId="075CF142" w:rsidR="00565923" w:rsidRDefault="00565923" w:rsidP="00601A3C">
            <w:pPr>
              <w:tabs>
                <w:tab w:val="left" w:pos="444"/>
                <w:tab w:val="left" w:pos="550"/>
              </w:tabs>
              <w:rPr>
                <w:rFonts w:eastAsia="Calibri"/>
                <w:sz w:val="24"/>
                <w:szCs w:val="24"/>
              </w:rPr>
            </w:pPr>
            <w:r w:rsidRPr="008362C7">
              <w:rPr>
                <w:rFonts w:eastAsia="Calibri"/>
                <w:sz w:val="24"/>
                <w:szCs w:val="24"/>
              </w:rPr>
              <w:t>Ne mažiau kaip du 12V ir 3 USB lizd</w:t>
            </w:r>
            <w:r w:rsidR="00B417C9">
              <w:rPr>
                <w:rFonts w:eastAsia="Calibri"/>
                <w:sz w:val="24"/>
                <w:szCs w:val="24"/>
              </w:rPr>
              <w:t>ai</w:t>
            </w:r>
            <w:r w:rsidRPr="008362C7">
              <w:rPr>
                <w:rFonts w:eastAsia="Calibri"/>
                <w:sz w:val="24"/>
                <w:szCs w:val="24"/>
              </w:rPr>
              <w:t xml:space="preserve"> salone (gamykliniai).</w:t>
            </w:r>
          </w:p>
          <w:p w14:paraId="53D02A4F" w14:textId="0AD2C264" w:rsidR="00674E43" w:rsidRPr="00674E43" w:rsidRDefault="00674E43" w:rsidP="00601A3C">
            <w:pPr>
              <w:tabs>
                <w:tab w:val="left" w:pos="444"/>
                <w:tab w:val="left" w:pos="550"/>
              </w:tabs>
              <w:rPr>
                <w:rFonts w:eastAsia="Calibri"/>
                <w:noProof/>
                <w:sz w:val="24"/>
                <w:szCs w:val="24"/>
              </w:rPr>
            </w:pPr>
            <w:r w:rsidRPr="00674E43">
              <w:rPr>
                <w:noProof/>
                <w:sz w:val="24"/>
                <w:szCs w:val="24"/>
              </w:rPr>
              <w:t>Bevielis telefono įkrovilkis.</w:t>
            </w:r>
          </w:p>
        </w:tc>
        <w:tc>
          <w:tcPr>
            <w:tcW w:w="3402" w:type="dxa"/>
            <w:tcBorders>
              <w:top w:val="single" w:sz="4" w:space="0" w:color="auto"/>
              <w:left w:val="single" w:sz="4" w:space="0" w:color="auto"/>
              <w:bottom w:val="single" w:sz="4" w:space="0" w:color="auto"/>
              <w:right w:val="single" w:sz="4" w:space="0" w:color="auto"/>
            </w:tcBorders>
          </w:tcPr>
          <w:p w14:paraId="078D24F1" w14:textId="083DE86A"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54383252" w14:textId="5D13160D"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2F6CF6B"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21</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3F13"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Garso /</w:t>
            </w:r>
            <w:proofErr w:type="spellStart"/>
            <w:r w:rsidRPr="008362C7">
              <w:rPr>
                <w:rFonts w:eastAsia="Calibri"/>
                <w:sz w:val="24"/>
                <w:szCs w:val="24"/>
              </w:rPr>
              <w:t>multimedios</w:t>
            </w:r>
            <w:proofErr w:type="spellEnd"/>
            <w:r w:rsidRPr="008362C7">
              <w:rPr>
                <w:rFonts w:eastAsia="Calibri"/>
                <w:sz w:val="24"/>
                <w:szCs w:val="24"/>
                <w:lang w:val="en-US"/>
              </w:rPr>
              <w:t xml:space="preserve"> </w:t>
            </w:r>
            <w:r w:rsidRPr="008362C7">
              <w:rPr>
                <w:rFonts w:eastAsia="Calibri"/>
                <w:sz w:val="24"/>
                <w:szCs w:val="24"/>
              </w:rPr>
              <w:t>įranga (gamyklinė)</w:t>
            </w:r>
          </w:p>
        </w:tc>
        <w:tc>
          <w:tcPr>
            <w:tcW w:w="3969" w:type="dxa"/>
            <w:tcBorders>
              <w:top w:val="single" w:sz="4" w:space="0" w:color="auto"/>
              <w:left w:val="single" w:sz="4" w:space="0" w:color="auto"/>
              <w:bottom w:val="single" w:sz="4" w:space="0" w:color="auto"/>
              <w:right w:val="single" w:sz="4" w:space="0" w:color="auto"/>
            </w:tcBorders>
            <w:vAlign w:val="center"/>
          </w:tcPr>
          <w:p w14:paraId="3000717A"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Radijo imtuvas (grotuvas) su bevieliu „Android auto“ ir „</w:t>
            </w:r>
            <w:proofErr w:type="spellStart"/>
            <w:r w:rsidRPr="008362C7">
              <w:rPr>
                <w:rFonts w:eastAsia="Calibri"/>
                <w:sz w:val="24"/>
                <w:szCs w:val="24"/>
              </w:rPr>
              <w:t>CarPlay</w:t>
            </w:r>
            <w:proofErr w:type="spellEnd"/>
            <w:r w:rsidRPr="008362C7">
              <w:rPr>
                <w:rFonts w:eastAsia="Calibri"/>
                <w:sz w:val="24"/>
                <w:szCs w:val="24"/>
              </w:rPr>
              <w:t>“.</w:t>
            </w:r>
          </w:p>
          <w:p w14:paraId="1C0E2A4B"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„Bluetooth“ laisvų rankų įranga.</w:t>
            </w:r>
          </w:p>
          <w:p w14:paraId="66793D79"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Navigacijos sistema.</w:t>
            </w:r>
          </w:p>
        </w:tc>
        <w:tc>
          <w:tcPr>
            <w:tcW w:w="3402" w:type="dxa"/>
            <w:tcBorders>
              <w:top w:val="single" w:sz="4" w:space="0" w:color="auto"/>
              <w:left w:val="single" w:sz="4" w:space="0" w:color="auto"/>
              <w:bottom w:val="single" w:sz="4" w:space="0" w:color="auto"/>
              <w:right w:val="single" w:sz="4" w:space="0" w:color="auto"/>
            </w:tcBorders>
          </w:tcPr>
          <w:p w14:paraId="4041C83D" w14:textId="37496D37"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0EBCB111" w14:textId="4C28FA20"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AEF5067"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22</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C4661"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Kita įranga</w:t>
            </w:r>
          </w:p>
        </w:tc>
        <w:tc>
          <w:tcPr>
            <w:tcW w:w="3969" w:type="dxa"/>
            <w:tcBorders>
              <w:top w:val="single" w:sz="4" w:space="0" w:color="auto"/>
              <w:left w:val="single" w:sz="4" w:space="0" w:color="auto"/>
              <w:bottom w:val="single" w:sz="4" w:space="0" w:color="auto"/>
              <w:right w:val="single" w:sz="4" w:space="0" w:color="auto"/>
            </w:tcBorders>
            <w:vAlign w:val="center"/>
          </w:tcPr>
          <w:p w14:paraId="1854AB3E"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Medžiaginiai originalūs kilimėliai salono priekyje ir gale.</w:t>
            </w:r>
          </w:p>
          <w:p w14:paraId="16E949B0" w14:textId="3B0F3410" w:rsidR="00565923" w:rsidRPr="008362C7" w:rsidRDefault="00565923" w:rsidP="00B23D60">
            <w:pPr>
              <w:tabs>
                <w:tab w:val="left" w:pos="444"/>
                <w:tab w:val="left" w:pos="550"/>
              </w:tabs>
              <w:rPr>
                <w:rFonts w:eastAsia="Calibri"/>
                <w:noProof/>
                <w:sz w:val="24"/>
                <w:szCs w:val="24"/>
              </w:rPr>
            </w:pPr>
            <w:r w:rsidRPr="008362C7">
              <w:rPr>
                <w:rFonts w:eastAsia="Calibri"/>
                <w:sz w:val="24"/>
                <w:szCs w:val="24"/>
              </w:rPr>
              <w:t>Guminiai originalūs kilimėliai salono priekyje</w:t>
            </w:r>
            <w:r w:rsidR="00470B1A">
              <w:rPr>
                <w:rFonts w:eastAsia="Calibri"/>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5B1089E5" w14:textId="68D0241B"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4099EB61" w14:textId="313E9ACE"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7E1A1A1" w14:textId="77777777" w:rsidR="00565923" w:rsidRPr="008362C7" w:rsidRDefault="00565923" w:rsidP="00601A3C">
            <w:pPr>
              <w:tabs>
                <w:tab w:val="left" w:pos="444"/>
                <w:tab w:val="left" w:pos="550"/>
              </w:tabs>
              <w:jc w:val="center"/>
              <w:rPr>
                <w:rFonts w:eastAsia="Calibri"/>
                <w:noProof/>
                <w:sz w:val="24"/>
                <w:szCs w:val="24"/>
              </w:rPr>
            </w:pPr>
            <w:r w:rsidRPr="008362C7">
              <w:rPr>
                <w:sz w:val="24"/>
                <w:szCs w:val="24"/>
                <w:lang w:eastAsia="lt-LT"/>
              </w:rPr>
              <w:t>23</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29021"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Veidrodėliai</w:t>
            </w:r>
          </w:p>
        </w:tc>
        <w:tc>
          <w:tcPr>
            <w:tcW w:w="3969" w:type="dxa"/>
            <w:tcBorders>
              <w:top w:val="single" w:sz="4" w:space="0" w:color="auto"/>
              <w:left w:val="single" w:sz="4" w:space="0" w:color="auto"/>
              <w:bottom w:val="single" w:sz="4" w:space="0" w:color="auto"/>
              <w:right w:val="single" w:sz="4" w:space="0" w:color="auto"/>
            </w:tcBorders>
            <w:vAlign w:val="center"/>
          </w:tcPr>
          <w:p w14:paraId="4B601888" w14:textId="77777777" w:rsidR="00565923" w:rsidRPr="008362C7" w:rsidRDefault="00565923" w:rsidP="00601A3C">
            <w:pPr>
              <w:rPr>
                <w:rFonts w:eastAsia="Calibri"/>
                <w:sz w:val="24"/>
                <w:szCs w:val="24"/>
              </w:rPr>
            </w:pPr>
            <w:r w:rsidRPr="008362C7">
              <w:rPr>
                <w:rFonts w:eastAsia="Calibri"/>
                <w:sz w:val="24"/>
                <w:szCs w:val="24"/>
              </w:rPr>
              <w:t>Elektra valdomi / nustatomi šildomi galinio vaizdo šoniniai veidrodėliai su automatinio užlenkimo funkcija.</w:t>
            </w:r>
          </w:p>
        </w:tc>
        <w:tc>
          <w:tcPr>
            <w:tcW w:w="3402" w:type="dxa"/>
            <w:tcBorders>
              <w:top w:val="single" w:sz="4" w:space="0" w:color="auto"/>
              <w:left w:val="single" w:sz="4" w:space="0" w:color="auto"/>
              <w:bottom w:val="single" w:sz="4" w:space="0" w:color="auto"/>
              <w:right w:val="single" w:sz="4" w:space="0" w:color="auto"/>
            </w:tcBorders>
          </w:tcPr>
          <w:p w14:paraId="49C5AC9F" w14:textId="62B2D32E"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28BCE8EC" w14:textId="52B7DE40"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BE7B723" w14:textId="77777777" w:rsidR="00565923" w:rsidRPr="008362C7" w:rsidRDefault="00565923" w:rsidP="00601A3C">
            <w:pPr>
              <w:tabs>
                <w:tab w:val="left" w:pos="444"/>
                <w:tab w:val="left" w:pos="550"/>
              </w:tabs>
              <w:jc w:val="center"/>
              <w:rPr>
                <w:rFonts w:eastAsia="Calibri"/>
                <w:noProof/>
                <w:sz w:val="24"/>
                <w:szCs w:val="24"/>
              </w:rPr>
            </w:pPr>
            <w:r w:rsidRPr="008362C7">
              <w:rPr>
                <w:sz w:val="24"/>
                <w:szCs w:val="24"/>
                <w:lang w:eastAsia="lt-LT"/>
              </w:rPr>
              <w:lastRenderedPageBreak/>
              <w:t>24</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99DD2"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Salono šildymas ir vėdinimas</w:t>
            </w:r>
          </w:p>
        </w:tc>
        <w:tc>
          <w:tcPr>
            <w:tcW w:w="3969" w:type="dxa"/>
            <w:tcBorders>
              <w:top w:val="single" w:sz="4" w:space="0" w:color="auto"/>
              <w:left w:val="single" w:sz="4" w:space="0" w:color="auto"/>
              <w:bottom w:val="single" w:sz="4" w:space="0" w:color="auto"/>
              <w:right w:val="single" w:sz="4" w:space="0" w:color="auto"/>
            </w:tcBorders>
            <w:vAlign w:val="center"/>
          </w:tcPr>
          <w:p w14:paraId="75D84E8A"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Automatinis 3 zonų oro kondicionierius.</w:t>
            </w:r>
          </w:p>
          <w:p w14:paraId="0649E864" w14:textId="77777777" w:rsidR="00565923" w:rsidRPr="008362C7" w:rsidRDefault="00565923" w:rsidP="00601A3C">
            <w:pPr>
              <w:tabs>
                <w:tab w:val="left" w:pos="444"/>
                <w:tab w:val="left" w:pos="550"/>
              </w:tabs>
              <w:rPr>
                <w:rFonts w:eastAsia="Calibri"/>
                <w:sz w:val="24"/>
                <w:szCs w:val="22"/>
              </w:rPr>
            </w:pPr>
            <w:r w:rsidRPr="008362C7">
              <w:rPr>
                <w:rFonts w:eastAsia="Calibri"/>
                <w:sz w:val="24"/>
                <w:szCs w:val="22"/>
              </w:rPr>
              <w:t>Papildomas keleivių skyriaus šildytuvas.</w:t>
            </w:r>
          </w:p>
          <w:p w14:paraId="5C64F94D" w14:textId="77777777" w:rsidR="00565923" w:rsidRPr="008362C7" w:rsidRDefault="00565923" w:rsidP="00601A3C">
            <w:pPr>
              <w:tabs>
                <w:tab w:val="left" w:pos="444"/>
                <w:tab w:val="left" w:pos="550"/>
              </w:tabs>
              <w:rPr>
                <w:rFonts w:eastAsia="Calibri"/>
                <w:sz w:val="24"/>
                <w:szCs w:val="22"/>
              </w:rPr>
            </w:pPr>
            <w:r w:rsidRPr="008362C7">
              <w:rPr>
                <w:rFonts w:eastAsia="Calibri"/>
                <w:sz w:val="24"/>
                <w:szCs w:val="22"/>
              </w:rPr>
              <w:t>Papildomas keleivių skyriaus oro kondicionierius.</w:t>
            </w:r>
          </w:p>
        </w:tc>
        <w:tc>
          <w:tcPr>
            <w:tcW w:w="3402" w:type="dxa"/>
            <w:tcBorders>
              <w:top w:val="single" w:sz="4" w:space="0" w:color="auto"/>
              <w:left w:val="single" w:sz="4" w:space="0" w:color="auto"/>
              <w:bottom w:val="single" w:sz="4" w:space="0" w:color="auto"/>
              <w:right w:val="single" w:sz="4" w:space="0" w:color="auto"/>
            </w:tcBorders>
          </w:tcPr>
          <w:p w14:paraId="72D62087" w14:textId="7BCC519A"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3EAB9E74" w14:textId="11EA209A" w:rsidTr="00CF134E">
        <w:trPr>
          <w:trHeight w:val="374"/>
        </w:trPr>
        <w:tc>
          <w:tcPr>
            <w:tcW w:w="570" w:type="dxa"/>
            <w:vAlign w:val="center"/>
          </w:tcPr>
          <w:p w14:paraId="7240796D" w14:textId="77777777" w:rsidR="00565923" w:rsidRPr="008362C7" w:rsidRDefault="00565923" w:rsidP="00601A3C">
            <w:pPr>
              <w:jc w:val="center"/>
              <w:rPr>
                <w:sz w:val="24"/>
                <w:szCs w:val="24"/>
                <w:lang w:eastAsia="lt-LT"/>
              </w:rPr>
            </w:pPr>
            <w:r w:rsidRPr="008362C7">
              <w:rPr>
                <w:sz w:val="24"/>
                <w:szCs w:val="24"/>
                <w:lang w:eastAsia="lt-LT"/>
              </w:rPr>
              <w:t>25</w:t>
            </w:r>
          </w:p>
        </w:tc>
        <w:tc>
          <w:tcPr>
            <w:tcW w:w="1982" w:type="dxa"/>
            <w:shd w:val="clear" w:color="auto" w:fill="auto"/>
            <w:noWrap/>
            <w:vAlign w:val="center"/>
          </w:tcPr>
          <w:p w14:paraId="2E7F46AE" w14:textId="77777777" w:rsidR="00565923" w:rsidRPr="008362C7" w:rsidRDefault="00565923" w:rsidP="00601A3C">
            <w:pPr>
              <w:rPr>
                <w:sz w:val="24"/>
                <w:szCs w:val="24"/>
                <w:lang w:eastAsia="lt-LT"/>
              </w:rPr>
            </w:pPr>
            <w:r w:rsidRPr="008362C7">
              <w:rPr>
                <w:rFonts w:eastAsia="Calibri"/>
                <w:sz w:val="24"/>
                <w:szCs w:val="24"/>
              </w:rPr>
              <w:t>Užraktas</w:t>
            </w:r>
          </w:p>
        </w:tc>
        <w:tc>
          <w:tcPr>
            <w:tcW w:w="3969" w:type="dxa"/>
            <w:vAlign w:val="center"/>
          </w:tcPr>
          <w:p w14:paraId="63C75341" w14:textId="77777777" w:rsidR="00565923" w:rsidRPr="008362C7" w:rsidRDefault="00565923" w:rsidP="00601A3C">
            <w:pPr>
              <w:rPr>
                <w:rFonts w:eastAsia="Calibri"/>
                <w:sz w:val="24"/>
                <w:szCs w:val="24"/>
              </w:rPr>
            </w:pPr>
            <w:r w:rsidRPr="008362C7">
              <w:rPr>
                <w:rFonts w:eastAsia="Calibri"/>
                <w:sz w:val="24"/>
                <w:szCs w:val="24"/>
              </w:rPr>
              <w:t>Centrinis visų durelių užraktas su nuotoliniu valdymu (2 raktai su pulteliais).</w:t>
            </w:r>
          </w:p>
          <w:p w14:paraId="70D1E0D7" w14:textId="77777777" w:rsidR="00565923" w:rsidRPr="008362C7" w:rsidRDefault="00565923" w:rsidP="00601A3C">
            <w:pPr>
              <w:rPr>
                <w:sz w:val="24"/>
                <w:szCs w:val="24"/>
                <w:lang w:eastAsia="lt-LT"/>
              </w:rPr>
            </w:pPr>
            <w:proofErr w:type="spellStart"/>
            <w:r w:rsidRPr="008362C7">
              <w:rPr>
                <w:rFonts w:eastAsia="Calibri"/>
                <w:sz w:val="24"/>
                <w:szCs w:val="24"/>
              </w:rPr>
              <w:t>Beraktis</w:t>
            </w:r>
            <w:proofErr w:type="spellEnd"/>
            <w:r w:rsidRPr="008362C7">
              <w:rPr>
                <w:rFonts w:eastAsia="Calibri"/>
                <w:sz w:val="24"/>
                <w:szCs w:val="24"/>
              </w:rPr>
              <w:t xml:space="preserve"> atrakinimas ir užvedimas.</w:t>
            </w:r>
          </w:p>
        </w:tc>
        <w:tc>
          <w:tcPr>
            <w:tcW w:w="3402" w:type="dxa"/>
          </w:tcPr>
          <w:p w14:paraId="5DF169F8" w14:textId="05C4F824"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10E4BCA8" w14:textId="4148440A" w:rsidTr="00CF134E">
        <w:trPr>
          <w:trHeight w:val="374"/>
        </w:trPr>
        <w:tc>
          <w:tcPr>
            <w:tcW w:w="570" w:type="dxa"/>
            <w:vAlign w:val="center"/>
          </w:tcPr>
          <w:p w14:paraId="58EA95D7" w14:textId="77777777" w:rsidR="00565923" w:rsidRPr="008362C7" w:rsidRDefault="00565923" w:rsidP="00601A3C">
            <w:pPr>
              <w:jc w:val="center"/>
              <w:rPr>
                <w:rFonts w:eastAsia="Calibri"/>
                <w:sz w:val="24"/>
                <w:szCs w:val="24"/>
              </w:rPr>
            </w:pPr>
            <w:r w:rsidRPr="008362C7">
              <w:rPr>
                <w:sz w:val="24"/>
                <w:szCs w:val="24"/>
                <w:lang w:eastAsia="lt-LT"/>
              </w:rPr>
              <w:t>26</w:t>
            </w:r>
          </w:p>
        </w:tc>
        <w:tc>
          <w:tcPr>
            <w:tcW w:w="1982" w:type="dxa"/>
            <w:shd w:val="clear" w:color="auto" w:fill="auto"/>
            <w:noWrap/>
            <w:vAlign w:val="center"/>
          </w:tcPr>
          <w:p w14:paraId="3A8340CF" w14:textId="77777777" w:rsidR="00565923" w:rsidRPr="008362C7" w:rsidRDefault="00565923" w:rsidP="00601A3C">
            <w:pPr>
              <w:rPr>
                <w:sz w:val="24"/>
                <w:szCs w:val="24"/>
                <w:lang w:eastAsia="lt-LT"/>
              </w:rPr>
            </w:pPr>
            <w:r w:rsidRPr="008362C7">
              <w:rPr>
                <w:rFonts w:eastAsia="Calibri"/>
                <w:sz w:val="24"/>
                <w:szCs w:val="24"/>
              </w:rPr>
              <w:t>Minimalūs aplinkos apsaugos kriterijai</w:t>
            </w:r>
          </w:p>
        </w:tc>
        <w:tc>
          <w:tcPr>
            <w:tcW w:w="3969" w:type="dxa"/>
            <w:shd w:val="clear" w:color="auto" w:fill="auto"/>
            <w:vAlign w:val="center"/>
          </w:tcPr>
          <w:p w14:paraId="585A07A9" w14:textId="77777777" w:rsidR="00565923" w:rsidRPr="008362C7" w:rsidRDefault="00565923" w:rsidP="00601A3C">
            <w:pPr>
              <w:rPr>
                <w:rFonts w:eastAsia="Calibri"/>
                <w:sz w:val="24"/>
                <w:szCs w:val="24"/>
              </w:rPr>
            </w:pPr>
            <w:r w:rsidRPr="008362C7">
              <w:rPr>
                <w:rFonts w:eastAsia="Calibri"/>
                <w:sz w:val="24"/>
                <w:szCs w:val="24"/>
              </w:rPr>
              <w:t>Transporto priemonė turi atitikti ne žemesnį nei EURO 6D standartą (galiojantį registruojant automobilį viešajame registre).</w:t>
            </w:r>
          </w:p>
        </w:tc>
        <w:tc>
          <w:tcPr>
            <w:tcW w:w="3402" w:type="dxa"/>
          </w:tcPr>
          <w:p w14:paraId="0C66FAAB" w14:textId="6C97A50F"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0E85DB6F" w14:textId="219F6412" w:rsidTr="00CF134E">
        <w:trPr>
          <w:trHeight w:val="374"/>
        </w:trPr>
        <w:tc>
          <w:tcPr>
            <w:tcW w:w="570" w:type="dxa"/>
            <w:vAlign w:val="center"/>
          </w:tcPr>
          <w:p w14:paraId="32263FD7" w14:textId="77777777" w:rsidR="00565923" w:rsidRPr="008362C7" w:rsidRDefault="00565923" w:rsidP="00601A3C">
            <w:pPr>
              <w:jc w:val="center"/>
              <w:rPr>
                <w:sz w:val="24"/>
                <w:szCs w:val="24"/>
                <w:lang w:eastAsia="lt-LT"/>
              </w:rPr>
            </w:pPr>
            <w:r w:rsidRPr="008362C7">
              <w:rPr>
                <w:sz w:val="24"/>
                <w:szCs w:val="24"/>
                <w:lang w:eastAsia="lt-LT"/>
              </w:rPr>
              <w:t>27</w:t>
            </w:r>
          </w:p>
        </w:tc>
        <w:tc>
          <w:tcPr>
            <w:tcW w:w="1982" w:type="dxa"/>
            <w:shd w:val="clear" w:color="auto" w:fill="auto"/>
            <w:noWrap/>
            <w:vAlign w:val="center"/>
            <w:hideMark/>
          </w:tcPr>
          <w:p w14:paraId="006BE789" w14:textId="77777777" w:rsidR="00565923" w:rsidRPr="008362C7" w:rsidRDefault="00565923" w:rsidP="00601A3C">
            <w:pPr>
              <w:rPr>
                <w:sz w:val="24"/>
                <w:szCs w:val="24"/>
                <w:lang w:eastAsia="lt-LT"/>
              </w:rPr>
            </w:pPr>
            <w:r w:rsidRPr="008362C7">
              <w:rPr>
                <w:rFonts w:eastAsia="Calibri"/>
                <w:sz w:val="24"/>
                <w:szCs w:val="24"/>
              </w:rPr>
              <w:t>Automobilio komplektacija</w:t>
            </w:r>
          </w:p>
        </w:tc>
        <w:tc>
          <w:tcPr>
            <w:tcW w:w="3969" w:type="dxa"/>
            <w:vAlign w:val="center"/>
          </w:tcPr>
          <w:p w14:paraId="71EC5060" w14:textId="77777777" w:rsidR="004C336C" w:rsidRPr="004C336C" w:rsidRDefault="004C336C" w:rsidP="004C336C">
            <w:pPr>
              <w:rPr>
                <w:rFonts w:eastAsia="Calibri"/>
                <w:sz w:val="24"/>
                <w:szCs w:val="24"/>
              </w:rPr>
            </w:pPr>
            <w:r w:rsidRPr="004C336C">
              <w:rPr>
                <w:rFonts w:eastAsia="Calibri"/>
                <w:sz w:val="24"/>
                <w:szCs w:val="24"/>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11D46BAA" w14:textId="77777777" w:rsidR="004C336C" w:rsidRPr="004C336C" w:rsidRDefault="004C336C" w:rsidP="004C336C">
            <w:pPr>
              <w:rPr>
                <w:rFonts w:eastAsia="Calibri"/>
                <w:sz w:val="24"/>
                <w:szCs w:val="24"/>
              </w:rPr>
            </w:pPr>
            <w:r w:rsidRPr="004C336C">
              <w:rPr>
                <w:rFonts w:eastAsia="Calibri"/>
                <w:sz w:val="24"/>
                <w:szCs w:val="24"/>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1CC00B7F" w14:textId="1D3304BE" w:rsidR="00565923" w:rsidRPr="008362C7" w:rsidRDefault="004C336C" w:rsidP="004C336C">
            <w:pPr>
              <w:rPr>
                <w:sz w:val="24"/>
                <w:szCs w:val="24"/>
                <w:lang w:eastAsia="lt-LT"/>
              </w:rPr>
            </w:pPr>
            <w:r w:rsidRPr="004C336C">
              <w:rPr>
                <w:rFonts w:eastAsia="Calibri"/>
                <w:sz w:val="24"/>
                <w:szCs w:val="24"/>
              </w:rPr>
              <w:t xml:space="preserve">Automobilis pateikiamas užregistruotas teisės aktų nustatyta tvarka, t. y. </w:t>
            </w:r>
            <w:r w:rsidRPr="004C336C">
              <w:rPr>
                <w:sz w:val="24"/>
                <w:szCs w:val="24"/>
                <w:lang w:eastAsia="lt-LT"/>
              </w:rPr>
              <w:t xml:space="preserve">visiškai sukomplektuotas ir </w:t>
            </w:r>
            <w:r w:rsidRPr="004C336C">
              <w:rPr>
                <w:rFonts w:eastAsia="Calibri"/>
                <w:sz w:val="24"/>
                <w:szCs w:val="24"/>
              </w:rPr>
              <w:t>užsakovo nurodytos įstaigos/ų vardu</w:t>
            </w:r>
            <w:r w:rsidRPr="004C336C">
              <w:rPr>
                <w:sz w:val="24"/>
                <w:szCs w:val="24"/>
                <w:lang w:eastAsia="lt-LT"/>
              </w:rPr>
              <w:t xml:space="preserve"> VĮ „Regitra“ įregistruotas (pagal įgaliojimą).</w:t>
            </w:r>
          </w:p>
        </w:tc>
        <w:tc>
          <w:tcPr>
            <w:tcW w:w="3402" w:type="dxa"/>
          </w:tcPr>
          <w:p w14:paraId="7ACED3F0" w14:textId="6422D6E7"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7AE74FA4" w14:textId="33FA63E9" w:rsidTr="00CF134E">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403FF210" w14:textId="77777777" w:rsidR="00565923" w:rsidRPr="008362C7" w:rsidRDefault="00565923" w:rsidP="00601A3C">
            <w:pPr>
              <w:jc w:val="center"/>
              <w:rPr>
                <w:sz w:val="24"/>
                <w:szCs w:val="24"/>
                <w:lang w:eastAsia="lt-LT"/>
              </w:rPr>
            </w:pPr>
            <w:r w:rsidRPr="008362C7">
              <w:rPr>
                <w:sz w:val="24"/>
                <w:szCs w:val="24"/>
                <w:lang w:eastAsia="lt-LT"/>
              </w:rPr>
              <w:t>28</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62740" w14:textId="77777777" w:rsidR="00565923" w:rsidRPr="008362C7" w:rsidRDefault="00565923" w:rsidP="00601A3C">
            <w:pPr>
              <w:rPr>
                <w:rFonts w:eastAsia="Calibri"/>
                <w:sz w:val="24"/>
                <w:szCs w:val="24"/>
              </w:rPr>
            </w:pPr>
            <w:r w:rsidRPr="008362C7">
              <w:rPr>
                <w:rFonts w:eastAsia="Calibri"/>
                <w:sz w:val="24"/>
                <w:szCs w:val="24"/>
              </w:rPr>
              <w:t>Naudojimo instrukcija</w:t>
            </w:r>
          </w:p>
        </w:tc>
        <w:tc>
          <w:tcPr>
            <w:tcW w:w="3969" w:type="dxa"/>
            <w:tcBorders>
              <w:top w:val="single" w:sz="4" w:space="0" w:color="auto"/>
              <w:left w:val="single" w:sz="4" w:space="0" w:color="auto"/>
              <w:bottom w:val="single" w:sz="4" w:space="0" w:color="auto"/>
              <w:right w:val="single" w:sz="4" w:space="0" w:color="auto"/>
            </w:tcBorders>
            <w:vAlign w:val="center"/>
          </w:tcPr>
          <w:p w14:paraId="688CC17A" w14:textId="77777777" w:rsidR="00565923" w:rsidRPr="008362C7" w:rsidRDefault="00565923" w:rsidP="00601A3C">
            <w:pPr>
              <w:rPr>
                <w:rFonts w:eastAsia="Calibri"/>
                <w:sz w:val="24"/>
                <w:szCs w:val="24"/>
              </w:rPr>
            </w:pPr>
            <w:r w:rsidRPr="008362C7">
              <w:rPr>
                <w:rFonts w:eastAsia="Calibri"/>
                <w:sz w:val="24"/>
                <w:szCs w:val="24"/>
              </w:rPr>
              <w:t>Automobilyje turi būti naudojimo instrukcijos knygelė lietuvių kalba, kurioje turi būti nurodyta automobilio garantinio aptarnavimo atlikėjų adresai ir telefonų numeriai bei atliekamų garantinių aptarnavimų periodiškumas.</w:t>
            </w:r>
          </w:p>
        </w:tc>
        <w:tc>
          <w:tcPr>
            <w:tcW w:w="3402" w:type="dxa"/>
            <w:tcBorders>
              <w:top w:val="single" w:sz="4" w:space="0" w:color="auto"/>
              <w:left w:val="single" w:sz="4" w:space="0" w:color="auto"/>
              <w:bottom w:val="single" w:sz="4" w:space="0" w:color="auto"/>
              <w:right w:val="single" w:sz="4" w:space="0" w:color="auto"/>
            </w:tcBorders>
          </w:tcPr>
          <w:p w14:paraId="27D7BD82" w14:textId="52B47393"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61EE4721" w14:textId="581D3A7F" w:rsidTr="00CF134E">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16E73D1E" w14:textId="77777777" w:rsidR="00565923" w:rsidRPr="008362C7" w:rsidRDefault="00565923" w:rsidP="00601A3C">
            <w:pPr>
              <w:jc w:val="center"/>
              <w:rPr>
                <w:sz w:val="24"/>
                <w:szCs w:val="24"/>
                <w:lang w:eastAsia="lt-LT"/>
              </w:rPr>
            </w:pPr>
            <w:r w:rsidRPr="008362C7">
              <w:rPr>
                <w:sz w:val="24"/>
                <w:szCs w:val="24"/>
                <w:lang w:eastAsia="lt-LT"/>
              </w:rPr>
              <w:t>29</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06929" w14:textId="77777777" w:rsidR="00565923" w:rsidRPr="008362C7" w:rsidRDefault="00565923" w:rsidP="00601A3C">
            <w:pPr>
              <w:rPr>
                <w:sz w:val="24"/>
                <w:szCs w:val="24"/>
                <w:lang w:eastAsia="lt-LT"/>
              </w:rPr>
            </w:pPr>
            <w:r w:rsidRPr="008362C7">
              <w:rPr>
                <w:rFonts w:eastAsia="Calibri"/>
                <w:sz w:val="24"/>
                <w:szCs w:val="24"/>
              </w:rPr>
              <w:t>Garantija</w:t>
            </w:r>
          </w:p>
        </w:tc>
        <w:tc>
          <w:tcPr>
            <w:tcW w:w="3969" w:type="dxa"/>
            <w:tcBorders>
              <w:top w:val="single" w:sz="4" w:space="0" w:color="auto"/>
              <w:left w:val="single" w:sz="4" w:space="0" w:color="auto"/>
              <w:bottom w:val="single" w:sz="4" w:space="0" w:color="auto"/>
              <w:right w:val="single" w:sz="4" w:space="0" w:color="auto"/>
            </w:tcBorders>
            <w:vAlign w:val="center"/>
          </w:tcPr>
          <w:p w14:paraId="366F2BC0" w14:textId="35EB6AC1" w:rsidR="00565923" w:rsidRPr="008362C7" w:rsidRDefault="00565923" w:rsidP="00601A3C">
            <w:pPr>
              <w:rPr>
                <w:sz w:val="24"/>
                <w:szCs w:val="24"/>
                <w:lang w:eastAsia="lt-LT"/>
              </w:rPr>
            </w:pPr>
            <w:r w:rsidRPr="008362C7">
              <w:rPr>
                <w:rFonts w:eastAsia="Calibri"/>
                <w:sz w:val="24"/>
                <w:szCs w:val="24"/>
              </w:rPr>
              <w:t xml:space="preserve">Ne mažiau kaip </w:t>
            </w:r>
            <w:r w:rsidR="00227014">
              <w:rPr>
                <w:rFonts w:eastAsia="Calibri"/>
                <w:sz w:val="24"/>
                <w:szCs w:val="24"/>
              </w:rPr>
              <w:t>36</w:t>
            </w:r>
            <w:r w:rsidRPr="008362C7">
              <w:rPr>
                <w:rFonts w:eastAsia="Calibri"/>
                <w:sz w:val="24"/>
                <w:szCs w:val="24"/>
              </w:rPr>
              <w:t xml:space="preserve"> mėnesių ar 100 tūkst. km ridos (kas įvyks anksčiau). Kėbulo garantija nuo kiauryminio prarūdijimo ne</w:t>
            </w:r>
            <w:r w:rsidR="005079BE">
              <w:rPr>
                <w:rFonts w:eastAsia="Calibri"/>
                <w:sz w:val="24"/>
                <w:szCs w:val="24"/>
              </w:rPr>
              <w:t xml:space="preserve"> </w:t>
            </w:r>
            <w:r w:rsidRPr="008362C7">
              <w:rPr>
                <w:rFonts w:eastAsia="Calibri"/>
                <w:sz w:val="24"/>
                <w:szCs w:val="24"/>
              </w:rPr>
              <w:t>mažiau kaip 10 metų.</w:t>
            </w:r>
          </w:p>
        </w:tc>
        <w:tc>
          <w:tcPr>
            <w:tcW w:w="3402" w:type="dxa"/>
            <w:tcBorders>
              <w:top w:val="single" w:sz="4" w:space="0" w:color="auto"/>
              <w:left w:val="single" w:sz="4" w:space="0" w:color="auto"/>
              <w:bottom w:val="single" w:sz="4" w:space="0" w:color="auto"/>
              <w:right w:val="single" w:sz="4" w:space="0" w:color="auto"/>
            </w:tcBorders>
          </w:tcPr>
          <w:p w14:paraId="7459F9E4" w14:textId="3C18826A"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2904110B" w14:textId="3627EF60"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D2BA9CA" w14:textId="77777777" w:rsidR="00565923" w:rsidRPr="008362C7" w:rsidRDefault="00565923" w:rsidP="00601A3C">
            <w:pPr>
              <w:jc w:val="center"/>
              <w:rPr>
                <w:sz w:val="24"/>
                <w:szCs w:val="24"/>
                <w:lang w:eastAsia="lt-LT"/>
              </w:rPr>
            </w:pPr>
            <w:r w:rsidRPr="008362C7">
              <w:rPr>
                <w:sz w:val="24"/>
                <w:szCs w:val="24"/>
                <w:lang w:eastAsia="lt-LT"/>
              </w:rPr>
              <w:lastRenderedPageBreak/>
              <w:t>30</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D53F7" w14:textId="77777777" w:rsidR="00565923" w:rsidRPr="008362C7" w:rsidRDefault="00565923" w:rsidP="00601A3C">
            <w:pPr>
              <w:rPr>
                <w:sz w:val="24"/>
                <w:szCs w:val="24"/>
                <w:lang w:eastAsia="lt-LT"/>
              </w:rPr>
            </w:pPr>
            <w:r w:rsidRPr="008362C7">
              <w:rPr>
                <w:rFonts w:eastAsia="Calibri"/>
                <w:sz w:val="24"/>
                <w:szCs w:val="24"/>
              </w:rPr>
              <w:t>Techninė priežiūra</w:t>
            </w:r>
          </w:p>
        </w:tc>
        <w:tc>
          <w:tcPr>
            <w:tcW w:w="3969" w:type="dxa"/>
            <w:tcBorders>
              <w:top w:val="single" w:sz="4" w:space="0" w:color="auto"/>
              <w:left w:val="single" w:sz="4" w:space="0" w:color="auto"/>
              <w:bottom w:val="single" w:sz="4" w:space="0" w:color="auto"/>
              <w:right w:val="single" w:sz="4" w:space="0" w:color="auto"/>
            </w:tcBorders>
            <w:vAlign w:val="center"/>
          </w:tcPr>
          <w:p w14:paraId="032B23AB" w14:textId="77777777" w:rsidR="00565923" w:rsidRPr="008362C7" w:rsidRDefault="00565923" w:rsidP="00601A3C">
            <w:pPr>
              <w:rPr>
                <w:sz w:val="24"/>
                <w:szCs w:val="24"/>
                <w:lang w:eastAsia="lt-LT"/>
              </w:rPr>
            </w:pPr>
            <w:r w:rsidRPr="008362C7">
              <w:rPr>
                <w:rFonts w:eastAsia="Calibri"/>
                <w:sz w:val="24"/>
                <w:szCs w:val="24"/>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c>
          <w:tcPr>
            <w:tcW w:w="3402" w:type="dxa"/>
            <w:tcBorders>
              <w:top w:val="single" w:sz="4" w:space="0" w:color="auto"/>
              <w:left w:val="single" w:sz="4" w:space="0" w:color="auto"/>
              <w:bottom w:val="single" w:sz="4" w:space="0" w:color="auto"/>
              <w:right w:val="single" w:sz="4" w:space="0" w:color="auto"/>
            </w:tcBorders>
          </w:tcPr>
          <w:p w14:paraId="3516F3D7" w14:textId="0EF3F203"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2CFDDADA" w14:textId="20D7F6BF" w:rsidTr="00CF134E">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C0E9623" w14:textId="77777777" w:rsidR="00565923" w:rsidRPr="008362C7" w:rsidRDefault="00565923" w:rsidP="00601A3C">
            <w:pPr>
              <w:jc w:val="center"/>
              <w:rPr>
                <w:sz w:val="24"/>
                <w:szCs w:val="24"/>
                <w:lang w:eastAsia="lt-LT"/>
              </w:rPr>
            </w:pPr>
            <w:r w:rsidRPr="008362C7">
              <w:rPr>
                <w:sz w:val="24"/>
                <w:szCs w:val="24"/>
                <w:lang w:eastAsia="lt-LT"/>
              </w:rPr>
              <w:t>31</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27D9A" w14:textId="77777777" w:rsidR="00565923" w:rsidRPr="008362C7" w:rsidRDefault="00565923" w:rsidP="00601A3C">
            <w:pPr>
              <w:rPr>
                <w:rFonts w:eastAsia="Calibri"/>
                <w:sz w:val="24"/>
                <w:szCs w:val="24"/>
              </w:rPr>
            </w:pPr>
            <w:r w:rsidRPr="008362C7">
              <w:rPr>
                <w:rFonts w:eastAsia="Calibri"/>
                <w:sz w:val="24"/>
                <w:szCs w:val="24"/>
              </w:rPr>
              <w:t>Papildomos sąlygos</w:t>
            </w:r>
          </w:p>
        </w:tc>
        <w:tc>
          <w:tcPr>
            <w:tcW w:w="3969" w:type="dxa"/>
            <w:tcBorders>
              <w:top w:val="single" w:sz="4" w:space="0" w:color="auto"/>
              <w:left w:val="single" w:sz="4" w:space="0" w:color="auto"/>
              <w:bottom w:val="single" w:sz="4" w:space="0" w:color="auto"/>
              <w:right w:val="single" w:sz="4" w:space="0" w:color="auto"/>
            </w:tcBorders>
            <w:vAlign w:val="center"/>
          </w:tcPr>
          <w:p w14:paraId="52B96253" w14:textId="77777777" w:rsidR="00565923" w:rsidRPr="008362C7" w:rsidRDefault="00565923" w:rsidP="00601A3C">
            <w:pPr>
              <w:autoSpaceDE w:val="0"/>
              <w:autoSpaceDN w:val="0"/>
              <w:adjustRightInd w:val="0"/>
              <w:rPr>
                <w:rFonts w:eastAsia="Calibri"/>
                <w:sz w:val="24"/>
                <w:szCs w:val="24"/>
              </w:rPr>
            </w:pPr>
            <w:r w:rsidRPr="008362C7">
              <w:rPr>
                <w:sz w:val="24"/>
                <w:szCs w:val="24"/>
                <w:lang w:eastAsia="lt-LT"/>
              </w:rPr>
              <w:t xml:space="preserve">Automobilyje turi būti įdiegta </w:t>
            </w:r>
            <w:proofErr w:type="spellStart"/>
            <w:r w:rsidRPr="008362C7">
              <w:rPr>
                <w:sz w:val="24"/>
                <w:szCs w:val="24"/>
                <w:lang w:eastAsia="lt-LT"/>
              </w:rPr>
              <w:t>telemetrinė</w:t>
            </w:r>
            <w:proofErr w:type="spellEnd"/>
            <w:r w:rsidRPr="008362C7">
              <w:rPr>
                <w:sz w:val="24"/>
                <w:szCs w:val="24"/>
                <w:lang w:eastAsia="lt-LT"/>
              </w:rPr>
              <w:t xml:space="preserve"> kontrolės sistema (su aktyvuota Muitinės SIM kortele, pateikia užsakovas) ji privalo būti suderinta su Muitinės naudojama programine įranga „</w:t>
            </w:r>
            <w:proofErr w:type="spellStart"/>
            <w:r w:rsidRPr="008362C7">
              <w:rPr>
                <w:sz w:val="24"/>
                <w:szCs w:val="24"/>
                <w:lang w:eastAsia="lt-LT"/>
              </w:rPr>
              <w:t>FleetComplete</w:t>
            </w:r>
            <w:proofErr w:type="spellEnd"/>
            <w:r w:rsidRPr="008362C7">
              <w:rPr>
                <w:sz w:val="24"/>
                <w:szCs w:val="24"/>
                <w:lang w:eastAsia="lt-LT"/>
              </w:rPr>
              <w:t xml:space="preserve">“. </w:t>
            </w:r>
            <w:proofErr w:type="spellStart"/>
            <w:r w:rsidRPr="008362C7">
              <w:rPr>
                <w:sz w:val="24"/>
                <w:szCs w:val="24"/>
                <w:lang w:eastAsia="lt-LT"/>
              </w:rPr>
              <w:t>Telemetrinė</w:t>
            </w:r>
            <w:proofErr w:type="spellEnd"/>
            <w:r w:rsidRPr="008362C7">
              <w:rPr>
                <w:sz w:val="24"/>
                <w:szCs w:val="24"/>
                <w:lang w:eastAsia="lt-LT"/>
              </w:rPr>
              <w:t xml:space="preserve"> įranga ir antrinio gamintojo įrengimas nepanaikina ir neapriboja automobilio garantijos.</w:t>
            </w:r>
          </w:p>
        </w:tc>
        <w:tc>
          <w:tcPr>
            <w:tcW w:w="3402" w:type="dxa"/>
            <w:tcBorders>
              <w:top w:val="single" w:sz="4" w:space="0" w:color="auto"/>
              <w:left w:val="single" w:sz="4" w:space="0" w:color="auto"/>
              <w:bottom w:val="single" w:sz="4" w:space="0" w:color="auto"/>
              <w:right w:val="single" w:sz="4" w:space="0" w:color="auto"/>
            </w:tcBorders>
          </w:tcPr>
          <w:p w14:paraId="1821CED6" w14:textId="50408F72" w:rsidR="00565923" w:rsidRPr="008362C7" w:rsidRDefault="008B7455" w:rsidP="00601A3C">
            <w:pPr>
              <w:autoSpaceDE w:val="0"/>
              <w:autoSpaceDN w:val="0"/>
              <w:adjustRightInd w:val="0"/>
              <w:rPr>
                <w:sz w:val="24"/>
                <w:szCs w:val="24"/>
                <w:lang w:eastAsia="lt-LT"/>
              </w:rPr>
            </w:pPr>
            <w:r w:rsidRPr="008B7455">
              <w:rPr>
                <w:rFonts w:eastAsia="Aptos"/>
                <w:bCs/>
                <w:i/>
                <w:iCs/>
                <w:kern w:val="2"/>
                <w:sz w:val="24"/>
                <w:szCs w:val="24"/>
                <w14:ligatures w14:val="standardContextual"/>
              </w:rPr>
              <w:t>Privaloma išsamiai aprašyti siūlomą reikalavimo atitikimą.</w:t>
            </w:r>
          </w:p>
        </w:tc>
      </w:tr>
    </w:tbl>
    <w:p w14:paraId="6A231B76" w14:textId="77777777" w:rsidR="00CD3703" w:rsidRDefault="00CD3703" w:rsidP="001A6D4E">
      <w:pPr>
        <w:spacing w:line="259" w:lineRule="auto"/>
        <w:ind w:firstLine="567"/>
        <w:jc w:val="both"/>
        <w:rPr>
          <w:rFonts w:eastAsia="Calibri"/>
          <w:sz w:val="24"/>
          <w:szCs w:val="24"/>
        </w:rPr>
      </w:pPr>
    </w:p>
    <w:p w14:paraId="6621C791" w14:textId="77777777" w:rsidR="00CD3703" w:rsidRDefault="00CD3703" w:rsidP="001A6D4E">
      <w:pPr>
        <w:spacing w:line="259" w:lineRule="auto"/>
        <w:ind w:firstLine="567"/>
        <w:jc w:val="both"/>
        <w:rPr>
          <w:rFonts w:eastAsia="Calibri"/>
          <w:sz w:val="24"/>
          <w:szCs w:val="24"/>
        </w:rPr>
      </w:pPr>
    </w:p>
    <w:p w14:paraId="4E6B97FC" w14:textId="77777777" w:rsidR="00CF134E" w:rsidRPr="001A6D4E" w:rsidRDefault="00CF134E" w:rsidP="001A6D4E">
      <w:pPr>
        <w:spacing w:line="259" w:lineRule="auto"/>
        <w:ind w:firstLine="567"/>
        <w:jc w:val="both"/>
        <w:rPr>
          <w:rFonts w:eastAsia="Calibri"/>
          <w:sz w:val="24"/>
          <w:szCs w:val="24"/>
        </w:rPr>
      </w:pPr>
    </w:p>
    <w:p w14:paraId="4B0C1290" w14:textId="77777777" w:rsidR="001778AB" w:rsidRDefault="001778AB" w:rsidP="00337C0B">
      <w:pPr>
        <w:pStyle w:val="Header"/>
        <w:tabs>
          <w:tab w:val="clear" w:pos="4153"/>
          <w:tab w:val="clear" w:pos="8306"/>
          <w:tab w:val="left" w:pos="720"/>
        </w:tabs>
        <w:jc w:val="right"/>
        <w:rPr>
          <w:sz w:val="24"/>
        </w:rPr>
      </w:pPr>
    </w:p>
    <w:p w14:paraId="3163AFBF" w14:textId="77777777" w:rsidR="006A5F21" w:rsidRPr="00CD2327" w:rsidRDefault="006A5F21" w:rsidP="006A5F21">
      <w:pPr>
        <w:rPr>
          <w:rFonts w:eastAsia="Calibri"/>
          <w:sz w:val="24"/>
          <w:szCs w:val="24"/>
        </w:rPr>
      </w:pPr>
      <w:r w:rsidRPr="00CD2327">
        <w:rPr>
          <w:rFonts w:eastAsia="Calibri"/>
          <w:b/>
          <w:bCs/>
          <w:sz w:val="24"/>
          <w:szCs w:val="24"/>
        </w:rPr>
        <w:t>Pasirašydamas šį pasiūlymą, tvirtintu, kad:</w:t>
      </w:r>
    </w:p>
    <w:p w14:paraId="5859F67C"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0E51E847"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774892E7" w14:textId="77777777" w:rsidR="006A5F21" w:rsidRPr="00CD2327" w:rsidRDefault="006A5F21" w:rsidP="006A5F21">
      <w:pPr>
        <w:numPr>
          <w:ilvl w:val="0"/>
          <w:numId w:val="7"/>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3638A114" w14:textId="77777777" w:rsidR="006A5F21" w:rsidRPr="0085054C" w:rsidRDefault="006A5F21" w:rsidP="006A5F21">
      <w:pPr>
        <w:numPr>
          <w:ilvl w:val="0"/>
          <w:numId w:val="7"/>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35884B2B" w14:textId="77777777" w:rsidR="006A5F21" w:rsidRDefault="006A5F21" w:rsidP="006A5F21">
      <w:pPr>
        <w:contextualSpacing/>
        <w:jc w:val="both"/>
        <w:rPr>
          <w:rFonts w:eastAsia="Calibri"/>
          <w:sz w:val="24"/>
          <w:szCs w:val="24"/>
        </w:rPr>
      </w:pPr>
    </w:p>
    <w:p w14:paraId="48B86E5D" w14:textId="77777777" w:rsidR="006A5F21" w:rsidRPr="00CD2327" w:rsidRDefault="006A5F21" w:rsidP="006A5F21">
      <w:pPr>
        <w:contextualSpacing/>
        <w:jc w:val="both"/>
        <w:rPr>
          <w:rFonts w:eastAsia="Calibri"/>
          <w:sz w:val="24"/>
          <w:szCs w:val="24"/>
        </w:rPr>
      </w:pPr>
    </w:p>
    <w:p w14:paraId="666EB309" w14:textId="77777777" w:rsidR="006A5F21" w:rsidRPr="00CD2327" w:rsidRDefault="006A5F21" w:rsidP="006A5F21">
      <w:pPr>
        <w:ind w:left="928" w:hanging="360"/>
        <w:contextualSpacing/>
        <w:jc w:val="both"/>
        <w:rPr>
          <w:rFonts w:eastAsia="Calibri"/>
          <w:sz w:val="24"/>
          <w:szCs w:val="24"/>
        </w:rPr>
      </w:pPr>
    </w:p>
    <w:tbl>
      <w:tblPr>
        <w:tblW w:w="15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gridCol w:w="2667"/>
        <w:gridCol w:w="2667"/>
      </w:tblGrid>
      <w:tr w:rsidR="006A5F21" w:rsidRPr="00CD2327" w14:paraId="4D097A03" w14:textId="77777777" w:rsidTr="00C2151E">
        <w:trPr>
          <w:trHeight w:val="186"/>
        </w:trPr>
        <w:tc>
          <w:tcPr>
            <w:tcW w:w="3888" w:type="dxa"/>
            <w:tcBorders>
              <w:top w:val="single" w:sz="4" w:space="0" w:color="auto"/>
              <w:left w:val="nil"/>
              <w:bottom w:val="nil"/>
              <w:right w:val="nil"/>
            </w:tcBorders>
          </w:tcPr>
          <w:p w14:paraId="3FD74486"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(Teikėjo arba jo įgalioto asmens pareigų pavadinimas)</w:t>
            </w:r>
          </w:p>
        </w:tc>
        <w:tc>
          <w:tcPr>
            <w:tcW w:w="607" w:type="dxa"/>
            <w:tcBorders>
              <w:top w:val="nil"/>
              <w:left w:val="nil"/>
              <w:bottom w:val="nil"/>
              <w:right w:val="nil"/>
            </w:tcBorders>
          </w:tcPr>
          <w:p w14:paraId="406CA3DE" w14:textId="77777777" w:rsidR="006A5F21" w:rsidRPr="00CD2327" w:rsidRDefault="006A5F21" w:rsidP="00C2151E">
            <w:pPr>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22D757AA"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(Parašas)</w:t>
            </w:r>
          </w:p>
        </w:tc>
        <w:tc>
          <w:tcPr>
            <w:tcW w:w="704" w:type="dxa"/>
            <w:tcBorders>
              <w:top w:val="nil"/>
              <w:left w:val="nil"/>
              <w:bottom w:val="nil"/>
              <w:right w:val="nil"/>
            </w:tcBorders>
          </w:tcPr>
          <w:p w14:paraId="3A4ACA55" w14:textId="77777777" w:rsidR="006A5F21" w:rsidRPr="00CD2327" w:rsidRDefault="006A5F21" w:rsidP="00C2151E">
            <w:pPr>
              <w:rPr>
                <w:rFonts w:eastAsia="Calibri"/>
                <w:color w:val="808080"/>
                <w:sz w:val="24"/>
                <w:szCs w:val="24"/>
                <w:vertAlign w:val="superscript"/>
              </w:rPr>
            </w:pPr>
          </w:p>
        </w:tc>
        <w:tc>
          <w:tcPr>
            <w:tcW w:w="2667" w:type="dxa"/>
            <w:tcBorders>
              <w:top w:val="single" w:sz="4" w:space="0" w:color="auto"/>
              <w:left w:val="nil"/>
              <w:bottom w:val="nil"/>
              <w:right w:val="nil"/>
            </w:tcBorders>
            <w:hideMark/>
          </w:tcPr>
          <w:p w14:paraId="6240F3D9"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(Vardas, pavardė)</w:t>
            </w:r>
          </w:p>
        </w:tc>
        <w:tc>
          <w:tcPr>
            <w:tcW w:w="2667" w:type="dxa"/>
            <w:tcBorders>
              <w:top w:val="single" w:sz="4" w:space="0" w:color="auto"/>
              <w:left w:val="nil"/>
              <w:bottom w:val="nil"/>
              <w:right w:val="nil"/>
            </w:tcBorders>
          </w:tcPr>
          <w:p w14:paraId="70D7A4EB" w14:textId="77777777" w:rsidR="006A5F21" w:rsidRPr="00CD2327" w:rsidRDefault="006A5F21" w:rsidP="00C2151E">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1BDECA74" w14:textId="77777777" w:rsidR="006A5F21" w:rsidRPr="00CD2327" w:rsidRDefault="006A5F21" w:rsidP="00C2151E">
            <w:pPr>
              <w:jc w:val="center"/>
              <w:rPr>
                <w:rFonts w:eastAsia="Calibri"/>
                <w:i/>
                <w:color w:val="808080"/>
                <w:sz w:val="24"/>
                <w:szCs w:val="24"/>
                <w:vertAlign w:val="superscript"/>
              </w:rPr>
            </w:pPr>
          </w:p>
        </w:tc>
      </w:tr>
    </w:tbl>
    <w:p w14:paraId="7F9AB5EE" w14:textId="77777777" w:rsidR="006A5F21" w:rsidRDefault="006A5F21" w:rsidP="006A5F21">
      <w:r>
        <w:br w:type="page"/>
      </w:r>
    </w:p>
    <w:p w14:paraId="09CD7DE5" w14:textId="77777777" w:rsidR="001B2664" w:rsidRPr="00CA1C71" w:rsidRDefault="001B2664" w:rsidP="001B2664">
      <w:pPr>
        <w:jc w:val="right"/>
        <w:rPr>
          <w:rFonts w:eastAsia="Aptos"/>
          <w:sz w:val="24"/>
          <w:szCs w:val="24"/>
        </w:rPr>
      </w:pPr>
      <w:r w:rsidRPr="00CA1C71">
        <w:rPr>
          <w:rFonts w:eastAsia="Aptos"/>
          <w:sz w:val="24"/>
          <w:szCs w:val="24"/>
        </w:rPr>
        <w:lastRenderedPageBreak/>
        <w:t xml:space="preserve">Apklausos sąlygų </w:t>
      </w:r>
    </w:p>
    <w:p w14:paraId="2B636A12" w14:textId="0EA58863" w:rsidR="001B2664" w:rsidRDefault="001B2664" w:rsidP="001B2664">
      <w:pPr>
        <w:jc w:val="right"/>
        <w:rPr>
          <w:rFonts w:eastAsia="Aptos"/>
          <w:sz w:val="24"/>
          <w:szCs w:val="24"/>
        </w:rPr>
      </w:pPr>
      <w:r>
        <w:rPr>
          <w:rFonts w:eastAsia="Aptos"/>
          <w:sz w:val="24"/>
          <w:szCs w:val="24"/>
        </w:rPr>
        <w:t>3</w:t>
      </w:r>
      <w:r w:rsidRPr="00CA1C71">
        <w:rPr>
          <w:rFonts w:eastAsia="Aptos"/>
          <w:sz w:val="24"/>
          <w:szCs w:val="24"/>
        </w:rPr>
        <w:t xml:space="preserve"> priedas</w:t>
      </w:r>
    </w:p>
    <w:p w14:paraId="4D2DBE08" w14:textId="77777777" w:rsidR="00F844D3" w:rsidRPr="00CA1C71" w:rsidRDefault="00F844D3" w:rsidP="001B2664">
      <w:pPr>
        <w:jc w:val="right"/>
        <w:rPr>
          <w:rFonts w:eastAsia="Aptos"/>
          <w:sz w:val="24"/>
          <w:szCs w:val="24"/>
        </w:rPr>
      </w:pPr>
    </w:p>
    <w:p w14:paraId="21EDC0B5" w14:textId="77777777" w:rsidR="00CC1571" w:rsidRPr="00CC1571" w:rsidRDefault="00CC1571" w:rsidP="00CC1571">
      <w:pPr>
        <w:widowControl w:val="0"/>
        <w:pBdr>
          <w:top w:val="nil"/>
          <w:left w:val="nil"/>
          <w:bottom w:val="nil"/>
          <w:right w:val="nil"/>
          <w:between w:val="nil"/>
        </w:pBdr>
        <w:tabs>
          <w:tab w:val="left" w:pos="567"/>
          <w:tab w:val="left" w:pos="851"/>
        </w:tabs>
        <w:jc w:val="center"/>
        <w:rPr>
          <w:b/>
          <w:caps/>
          <w:sz w:val="24"/>
          <w:szCs w:val="24"/>
        </w:rPr>
      </w:pPr>
    </w:p>
    <w:p w14:paraId="3906AA15" w14:textId="77777777" w:rsidR="00CC1571" w:rsidRPr="00CC1571" w:rsidRDefault="00CC1571" w:rsidP="00CC1571">
      <w:pPr>
        <w:widowControl w:val="0"/>
        <w:pBdr>
          <w:top w:val="nil"/>
          <w:left w:val="nil"/>
          <w:bottom w:val="nil"/>
          <w:right w:val="nil"/>
          <w:between w:val="nil"/>
        </w:pBdr>
        <w:tabs>
          <w:tab w:val="left" w:pos="567"/>
          <w:tab w:val="left" w:pos="851"/>
        </w:tabs>
        <w:jc w:val="center"/>
        <w:rPr>
          <w:b/>
          <w:caps/>
          <w:sz w:val="24"/>
          <w:szCs w:val="24"/>
        </w:rPr>
      </w:pPr>
      <w:r w:rsidRPr="00CC1571">
        <w:rPr>
          <w:rFonts w:eastAsia="Calibri"/>
          <w:b/>
          <w:bCs/>
          <w:sz w:val="24"/>
          <w:szCs w:val="24"/>
          <w:lang w:eastAsia="lt-LT"/>
        </w:rPr>
        <w:t>KELEIVINIO LENGVOJO VIENAT</w:t>
      </w:r>
      <w:r w:rsidRPr="00CC1571">
        <w:rPr>
          <w:rFonts w:eastAsia="Calibri" w:hint="eastAsia"/>
          <w:b/>
          <w:bCs/>
          <w:sz w:val="24"/>
          <w:szCs w:val="24"/>
          <w:lang w:eastAsia="lt-LT"/>
        </w:rPr>
        <w:t>Ū</w:t>
      </w:r>
      <w:r w:rsidRPr="00CC1571">
        <w:rPr>
          <w:rFonts w:eastAsia="Calibri"/>
          <w:b/>
          <w:bCs/>
          <w:sz w:val="24"/>
          <w:szCs w:val="24"/>
          <w:lang w:eastAsia="lt-LT"/>
        </w:rPr>
        <w:t xml:space="preserve">RIO AUTOMOBILIO </w:t>
      </w:r>
      <w:r w:rsidRPr="00CC1571">
        <w:rPr>
          <w:b/>
          <w:caps/>
          <w:sz w:val="24"/>
          <w:szCs w:val="24"/>
        </w:rPr>
        <w:t xml:space="preserve">pirkimo-pardavimo sutarties </w:t>
      </w:r>
      <w:r w:rsidRPr="00CC1571">
        <w:rPr>
          <w:b/>
          <w:bCs/>
          <w:caps/>
          <w:sz w:val="24"/>
          <w:szCs w:val="24"/>
        </w:rPr>
        <w:t>Specialiosios</w:t>
      </w:r>
      <w:r w:rsidRPr="00CC1571">
        <w:rPr>
          <w:b/>
          <w:caps/>
          <w:sz w:val="24"/>
          <w:szCs w:val="24"/>
        </w:rPr>
        <w:t xml:space="preserve"> sąlygos</w:t>
      </w:r>
    </w:p>
    <w:p w14:paraId="4FB7C8A9" w14:textId="77777777" w:rsidR="00CC1571" w:rsidRPr="00CC1571" w:rsidRDefault="00CC1571" w:rsidP="00CC1571">
      <w:pPr>
        <w:widowControl w:val="0"/>
        <w:pBdr>
          <w:top w:val="nil"/>
          <w:left w:val="nil"/>
          <w:bottom w:val="nil"/>
          <w:right w:val="nil"/>
          <w:between w:val="nil"/>
        </w:pBdr>
        <w:tabs>
          <w:tab w:val="left" w:pos="567"/>
          <w:tab w:val="left" w:pos="851"/>
        </w:tabs>
        <w:jc w:val="center"/>
        <w:rPr>
          <w:b/>
          <w:caps/>
          <w:sz w:val="24"/>
          <w:szCs w:val="24"/>
        </w:rPr>
      </w:pPr>
    </w:p>
    <w:p w14:paraId="5899DDD9" w14:textId="77777777" w:rsidR="00CC1571" w:rsidRPr="00CC1571" w:rsidRDefault="00CC1571" w:rsidP="00CC1571">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1571" w:rsidRPr="00CC1571" w14:paraId="4B814D17" w14:textId="77777777" w:rsidTr="005111B8">
        <w:tc>
          <w:tcPr>
            <w:tcW w:w="2448" w:type="dxa"/>
          </w:tcPr>
          <w:p w14:paraId="21E0C199" w14:textId="77777777" w:rsidR="00CC1571" w:rsidRPr="00CC1571" w:rsidRDefault="00CC1571" w:rsidP="00CC1571">
            <w:pPr>
              <w:jc w:val="both"/>
              <w:rPr>
                <w:b/>
                <w:bCs/>
                <w:kern w:val="2"/>
                <w:sz w:val="24"/>
                <w:szCs w:val="24"/>
              </w:rPr>
            </w:pPr>
            <w:r w:rsidRPr="00CC1571">
              <w:rPr>
                <w:b/>
                <w:bCs/>
                <w:kern w:val="2"/>
                <w:sz w:val="24"/>
                <w:szCs w:val="24"/>
              </w:rPr>
              <w:t>Sutarties pavadinimas</w:t>
            </w:r>
          </w:p>
        </w:tc>
        <w:tc>
          <w:tcPr>
            <w:tcW w:w="7110" w:type="dxa"/>
            <w:gridSpan w:val="3"/>
          </w:tcPr>
          <w:p w14:paraId="466FD669" w14:textId="4C4F79AC" w:rsidR="00CC1571" w:rsidRPr="00CC1571" w:rsidRDefault="00CC1571" w:rsidP="00CC1571">
            <w:pPr>
              <w:jc w:val="both"/>
              <w:rPr>
                <w:kern w:val="2"/>
                <w:sz w:val="24"/>
                <w:szCs w:val="24"/>
              </w:rPr>
            </w:pPr>
            <w:r w:rsidRPr="00CC1571">
              <w:rPr>
                <w:rFonts w:eastAsia="Calibri"/>
                <w:b/>
                <w:bCs/>
                <w:sz w:val="24"/>
                <w:szCs w:val="24"/>
                <w:lang w:eastAsia="lt-LT"/>
              </w:rPr>
              <w:t>KELEIVINIO LENGVOJO VIENAT</w:t>
            </w:r>
            <w:r w:rsidRPr="00CC1571">
              <w:rPr>
                <w:rFonts w:eastAsia="Calibri" w:hint="eastAsia"/>
                <w:b/>
                <w:bCs/>
                <w:sz w:val="24"/>
                <w:szCs w:val="24"/>
                <w:lang w:eastAsia="lt-LT"/>
              </w:rPr>
              <w:t>Ū</w:t>
            </w:r>
            <w:r w:rsidRPr="00CC1571">
              <w:rPr>
                <w:rFonts w:eastAsia="Calibri"/>
                <w:b/>
                <w:bCs/>
                <w:sz w:val="24"/>
                <w:szCs w:val="24"/>
                <w:lang w:eastAsia="lt-LT"/>
              </w:rPr>
              <w:t xml:space="preserve">RIO </w:t>
            </w:r>
            <w:r w:rsidRPr="00CC1571">
              <w:rPr>
                <w:rFonts w:eastAsia="MS Mincho"/>
                <w:b/>
                <w:bCs/>
                <w:sz w:val="24"/>
              </w:rPr>
              <w:t>AUTOMOBILI</w:t>
            </w:r>
            <w:r w:rsidR="00D27673">
              <w:rPr>
                <w:rFonts w:eastAsia="MS Mincho"/>
                <w:b/>
                <w:bCs/>
                <w:sz w:val="24"/>
              </w:rPr>
              <w:t>O</w:t>
            </w:r>
            <w:r w:rsidRPr="00CC1571">
              <w:rPr>
                <w:b/>
                <w:caps/>
                <w:sz w:val="24"/>
                <w:szCs w:val="24"/>
              </w:rPr>
              <w:t xml:space="preserve"> pirkimo-pardavimo sutartis</w:t>
            </w:r>
          </w:p>
        </w:tc>
      </w:tr>
      <w:tr w:rsidR="00CC1571" w:rsidRPr="00CC1571" w14:paraId="4A4BB9E9" w14:textId="77777777" w:rsidTr="005111B8">
        <w:tc>
          <w:tcPr>
            <w:tcW w:w="2448" w:type="dxa"/>
          </w:tcPr>
          <w:p w14:paraId="3A77481E" w14:textId="77777777" w:rsidR="00CC1571" w:rsidRPr="00CC1571" w:rsidRDefault="00CC1571" w:rsidP="00CC1571">
            <w:pPr>
              <w:jc w:val="both"/>
              <w:rPr>
                <w:b/>
                <w:bCs/>
                <w:kern w:val="2"/>
                <w:sz w:val="24"/>
                <w:szCs w:val="24"/>
              </w:rPr>
            </w:pPr>
            <w:r w:rsidRPr="00CC1571">
              <w:rPr>
                <w:b/>
                <w:bCs/>
                <w:kern w:val="2"/>
                <w:sz w:val="24"/>
                <w:szCs w:val="24"/>
              </w:rPr>
              <w:t>Sutarties data</w:t>
            </w:r>
          </w:p>
        </w:tc>
        <w:tc>
          <w:tcPr>
            <w:tcW w:w="2177" w:type="dxa"/>
          </w:tcPr>
          <w:p w14:paraId="0D167BCC" w14:textId="77777777" w:rsidR="00CC1571" w:rsidRPr="00CC1571" w:rsidRDefault="00CC1571" w:rsidP="00CC1571">
            <w:pPr>
              <w:jc w:val="both"/>
              <w:rPr>
                <w:kern w:val="2"/>
                <w:sz w:val="24"/>
                <w:szCs w:val="24"/>
              </w:rPr>
            </w:pPr>
          </w:p>
        </w:tc>
        <w:tc>
          <w:tcPr>
            <w:tcW w:w="2362" w:type="dxa"/>
          </w:tcPr>
          <w:p w14:paraId="3297ECDE" w14:textId="77777777" w:rsidR="00CC1571" w:rsidRPr="00CC1571" w:rsidRDefault="00CC1571" w:rsidP="00CC1571">
            <w:pPr>
              <w:jc w:val="both"/>
              <w:rPr>
                <w:b/>
                <w:bCs/>
                <w:kern w:val="2"/>
                <w:sz w:val="24"/>
                <w:szCs w:val="24"/>
              </w:rPr>
            </w:pPr>
            <w:r w:rsidRPr="00CC1571">
              <w:rPr>
                <w:b/>
                <w:bCs/>
                <w:kern w:val="2"/>
                <w:sz w:val="24"/>
                <w:szCs w:val="24"/>
              </w:rPr>
              <w:t>Sutarties numeris</w:t>
            </w:r>
          </w:p>
        </w:tc>
        <w:tc>
          <w:tcPr>
            <w:tcW w:w="2571" w:type="dxa"/>
          </w:tcPr>
          <w:p w14:paraId="0966DD7D" w14:textId="77777777" w:rsidR="00CC1571" w:rsidRPr="00CC1571" w:rsidRDefault="00CC1571" w:rsidP="00CC1571">
            <w:pPr>
              <w:jc w:val="both"/>
              <w:rPr>
                <w:kern w:val="2"/>
                <w:sz w:val="24"/>
                <w:szCs w:val="24"/>
              </w:rPr>
            </w:pPr>
            <w:r w:rsidRPr="00CC1571">
              <w:rPr>
                <w:kern w:val="2"/>
                <w:sz w:val="24"/>
                <w:szCs w:val="24"/>
              </w:rPr>
              <w:t>11BE-</w:t>
            </w:r>
          </w:p>
        </w:tc>
      </w:tr>
    </w:tbl>
    <w:p w14:paraId="5627EDA5" w14:textId="77777777" w:rsidR="00CC1571" w:rsidRPr="00CC1571" w:rsidRDefault="00CC1571" w:rsidP="00CC157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1571" w:rsidRPr="00CC1571" w14:paraId="7E76A081" w14:textId="77777777" w:rsidTr="005111B8">
        <w:tc>
          <w:tcPr>
            <w:tcW w:w="9558" w:type="dxa"/>
            <w:gridSpan w:val="3"/>
          </w:tcPr>
          <w:p w14:paraId="54D4B027" w14:textId="77777777" w:rsidR="00CC1571" w:rsidRPr="00CC1571" w:rsidRDefault="00CC1571" w:rsidP="00CC1571">
            <w:pPr>
              <w:jc w:val="center"/>
              <w:rPr>
                <w:b/>
                <w:bCs/>
                <w:kern w:val="2"/>
                <w:sz w:val="24"/>
                <w:szCs w:val="24"/>
              </w:rPr>
            </w:pPr>
            <w:r w:rsidRPr="00CC1571">
              <w:rPr>
                <w:b/>
                <w:bCs/>
                <w:kern w:val="2"/>
                <w:sz w:val="24"/>
                <w:szCs w:val="24"/>
              </w:rPr>
              <w:t>1. SUTARTIES ŠALYS</w:t>
            </w:r>
          </w:p>
        </w:tc>
      </w:tr>
      <w:tr w:rsidR="00CC1571" w:rsidRPr="00CC1571" w14:paraId="23761249" w14:textId="77777777" w:rsidTr="005111B8">
        <w:tc>
          <w:tcPr>
            <w:tcW w:w="2808" w:type="dxa"/>
            <w:vMerge w:val="restart"/>
          </w:tcPr>
          <w:p w14:paraId="27F87AFD" w14:textId="77777777" w:rsidR="00CC1571" w:rsidRPr="00CC1571" w:rsidRDefault="00CC1571" w:rsidP="00CC1571">
            <w:pPr>
              <w:jc w:val="center"/>
              <w:rPr>
                <w:b/>
                <w:bCs/>
                <w:kern w:val="2"/>
                <w:sz w:val="24"/>
                <w:szCs w:val="24"/>
              </w:rPr>
            </w:pPr>
          </w:p>
          <w:p w14:paraId="0292F4C9" w14:textId="77777777" w:rsidR="00CC1571" w:rsidRPr="00CC1571" w:rsidRDefault="00CC1571" w:rsidP="00CC1571">
            <w:pPr>
              <w:jc w:val="center"/>
              <w:rPr>
                <w:b/>
                <w:bCs/>
                <w:kern w:val="2"/>
                <w:sz w:val="24"/>
                <w:szCs w:val="24"/>
              </w:rPr>
            </w:pPr>
          </w:p>
          <w:p w14:paraId="5AC57153" w14:textId="77777777" w:rsidR="00CC1571" w:rsidRPr="00CC1571" w:rsidRDefault="00CC1571" w:rsidP="00CC1571">
            <w:pPr>
              <w:jc w:val="center"/>
              <w:rPr>
                <w:b/>
                <w:bCs/>
                <w:kern w:val="2"/>
                <w:sz w:val="24"/>
                <w:szCs w:val="24"/>
              </w:rPr>
            </w:pPr>
          </w:p>
          <w:p w14:paraId="639960BC" w14:textId="77777777" w:rsidR="00CC1571" w:rsidRPr="00CC1571" w:rsidRDefault="00CC1571" w:rsidP="00CC1571">
            <w:pPr>
              <w:rPr>
                <w:b/>
                <w:bCs/>
                <w:kern w:val="2"/>
                <w:sz w:val="24"/>
                <w:szCs w:val="24"/>
              </w:rPr>
            </w:pPr>
          </w:p>
          <w:p w14:paraId="0E20E624" w14:textId="77777777" w:rsidR="00CC1571" w:rsidRPr="00CC1571" w:rsidRDefault="00CC1571" w:rsidP="00CC1571">
            <w:pPr>
              <w:rPr>
                <w:b/>
                <w:bCs/>
                <w:kern w:val="2"/>
                <w:sz w:val="24"/>
                <w:szCs w:val="24"/>
              </w:rPr>
            </w:pPr>
            <w:r w:rsidRPr="00CC1571">
              <w:rPr>
                <w:b/>
                <w:bCs/>
                <w:kern w:val="2"/>
                <w:sz w:val="24"/>
                <w:szCs w:val="24"/>
              </w:rPr>
              <w:t>1.1. Pirkėjas</w:t>
            </w:r>
          </w:p>
        </w:tc>
        <w:tc>
          <w:tcPr>
            <w:tcW w:w="3240" w:type="dxa"/>
          </w:tcPr>
          <w:p w14:paraId="1F299E64" w14:textId="77777777" w:rsidR="00CC1571" w:rsidRPr="00CC1571" w:rsidRDefault="00CC1571" w:rsidP="00CC1571">
            <w:pPr>
              <w:rPr>
                <w:kern w:val="2"/>
                <w:sz w:val="24"/>
                <w:szCs w:val="24"/>
              </w:rPr>
            </w:pPr>
            <w:r w:rsidRPr="00CC1571">
              <w:rPr>
                <w:kern w:val="2"/>
                <w:sz w:val="24"/>
                <w:szCs w:val="24"/>
              </w:rPr>
              <w:t>1.1.1. Pavadinimas</w:t>
            </w:r>
          </w:p>
        </w:tc>
        <w:tc>
          <w:tcPr>
            <w:tcW w:w="3510" w:type="dxa"/>
          </w:tcPr>
          <w:p w14:paraId="1AAE155B" w14:textId="77777777" w:rsidR="00CC1571" w:rsidRPr="00CC1571" w:rsidRDefault="00CC1571" w:rsidP="00CC1571">
            <w:pPr>
              <w:jc w:val="center"/>
              <w:rPr>
                <w:kern w:val="2"/>
                <w:sz w:val="24"/>
                <w:szCs w:val="24"/>
              </w:rPr>
            </w:pPr>
            <w:r w:rsidRPr="00CC1571">
              <w:rPr>
                <w:sz w:val="24"/>
                <w:szCs w:val="24"/>
              </w:rPr>
              <w:t>Muitinės departamentas prie Lietuvos Respublikos finansų ministerijos</w:t>
            </w:r>
          </w:p>
        </w:tc>
      </w:tr>
      <w:tr w:rsidR="00CC1571" w:rsidRPr="00CC1571" w14:paraId="5627DB47" w14:textId="77777777" w:rsidTr="005111B8">
        <w:tc>
          <w:tcPr>
            <w:tcW w:w="2808" w:type="dxa"/>
            <w:vMerge/>
          </w:tcPr>
          <w:p w14:paraId="03A84647" w14:textId="77777777" w:rsidR="00CC1571" w:rsidRPr="00CC1571" w:rsidRDefault="00CC1571" w:rsidP="00CC1571">
            <w:pPr>
              <w:rPr>
                <w:kern w:val="2"/>
                <w:sz w:val="24"/>
                <w:szCs w:val="24"/>
              </w:rPr>
            </w:pPr>
          </w:p>
        </w:tc>
        <w:tc>
          <w:tcPr>
            <w:tcW w:w="3240" w:type="dxa"/>
          </w:tcPr>
          <w:p w14:paraId="699CB768" w14:textId="77777777" w:rsidR="00CC1571" w:rsidRPr="00CC1571" w:rsidRDefault="00CC1571" w:rsidP="00CC1571">
            <w:pPr>
              <w:rPr>
                <w:kern w:val="2"/>
                <w:sz w:val="24"/>
                <w:szCs w:val="24"/>
              </w:rPr>
            </w:pPr>
            <w:r w:rsidRPr="00CC1571">
              <w:rPr>
                <w:kern w:val="2"/>
                <w:sz w:val="24"/>
                <w:szCs w:val="24"/>
              </w:rPr>
              <w:t>1.1.2. Juridinio asmens kodas</w:t>
            </w:r>
          </w:p>
        </w:tc>
        <w:tc>
          <w:tcPr>
            <w:tcW w:w="3510" w:type="dxa"/>
          </w:tcPr>
          <w:p w14:paraId="3C34F1AA" w14:textId="77777777" w:rsidR="00CC1571" w:rsidRPr="00CC1571" w:rsidRDefault="00CC1571" w:rsidP="00CC1571">
            <w:pPr>
              <w:jc w:val="center"/>
              <w:rPr>
                <w:kern w:val="2"/>
                <w:sz w:val="24"/>
                <w:szCs w:val="24"/>
              </w:rPr>
            </w:pPr>
            <w:r w:rsidRPr="00CC1571">
              <w:rPr>
                <w:sz w:val="24"/>
                <w:szCs w:val="24"/>
              </w:rPr>
              <w:t>188656838</w:t>
            </w:r>
          </w:p>
        </w:tc>
      </w:tr>
      <w:tr w:rsidR="00CC1571" w:rsidRPr="00CC1571" w14:paraId="63447F68" w14:textId="77777777" w:rsidTr="005111B8">
        <w:tc>
          <w:tcPr>
            <w:tcW w:w="2808" w:type="dxa"/>
            <w:vMerge/>
          </w:tcPr>
          <w:p w14:paraId="5214086F" w14:textId="77777777" w:rsidR="00CC1571" w:rsidRPr="00CC1571" w:rsidRDefault="00CC1571" w:rsidP="00CC1571">
            <w:pPr>
              <w:rPr>
                <w:kern w:val="2"/>
                <w:sz w:val="24"/>
                <w:szCs w:val="24"/>
              </w:rPr>
            </w:pPr>
          </w:p>
        </w:tc>
        <w:tc>
          <w:tcPr>
            <w:tcW w:w="3240" w:type="dxa"/>
          </w:tcPr>
          <w:p w14:paraId="65947BC4" w14:textId="77777777" w:rsidR="00CC1571" w:rsidRPr="00CC1571" w:rsidRDefault="00CC1571" w:rsidP="00CC1571">
            <w:pPr>
              <w:rPr>
                <w:kern w:val="2"/>
                <w:sz w:val="24"/>
                <w:szCs w:val="24"/>
              </w:rPr>
            </w:pPr>
            <w:r w:rsidRPr="00CC1571">
              <w:rPr>
                <w:kern w:val="2"/>
                <w:sz w:val="24"/>
                <w:szCs w:val="24"/>
              </w:rPr>
              <w:t>1.1.3. Adresas</w:t>
            </w:r>
          </w:p>
        </w:tc>
        <w:tc>
          <w:tcPr>
            <w:tcW w:w="3510" w:type="dxa"/>
          </w:tcPr>
          <w:p w14:paraId="0C5CE832" w14:textId="77777777" w:rsidR="00CC1571" w:rsidRPr="00CC1571" w:rsidRDefault="00CC1571" w:rsidP="00CC1571">
            <w:pPr>
              <w:jc w:val="center"/>
              <w:rPr>
                <w:kern w:val="2"/>
                <w:sz w:val="24"/>
                <w:szCs w:val="24"/>
              </w:rPr>
            </w:pPr>
            <w:r w:rsidRPr="00CC1571">
              <w:rPr>
                <w:sz w:val="24"/>
                <w:szCs w:val="24"/>
              </w:rPr>
              <w:t>A. Jakšto g. 1, LT-01105 Vilnius</w:t>
            </w:r>
          </w:p>
        </w:tc>
      </w:tr>
      <w:tr w:rsidR="00CC1571" w:rsidRPr="00CC1571" w14:paraId="1D0D6114" w14:textId="77777777" w:rsidTr="005111B8">
        <w:tc>
          <w:tcPr>
            <w:tcW w:w="2808" w:type="dxa"/>
            <w:vMerge/>
          </w:tcPr>
          <w:p w14:paraId="55D8B04A" w14:textId="77777777" w:rsidR="00CC1571" w:rsidRPr="00CC1571" w:rsidRDefault="00CC1571" w:rsidP="00CC1571">
            <w:pPr>
              <w:rPr>
                <w:kern w:val="2"/>
                <w:sz w:val="24"/>
                <w:szCs w:val="24"/>
              </w:rPr>
            </w:pPr>
          </w:p>
        </w:tc>
        <w:tc>
          <w:tcPr>
            <w:tcW w:w="3240" w:type="dxa"/>
          </w:tcPr>
          <w:p w14:paraId="74EFFC38" w14:textId="77777777" w:rsidR="00CC1571" w:rsidRPr="00CC1571" w:rsidRDefault="00CC1571" w:rsidP="00CC1571">
            <w:pPr>
              <w:rPr>
                <w:kern w:val="2"/>
                <w:sz w:val="24"/>
                <w:szCs w:val="24"/>
              </w:rPr>
            </w:pPr>
            <w:r w:rsidRPr="00CC1571">
              <w:rPr>
                <w:kern w:val="2"/>
                <w:sz w:val="24"/>
                <w:szCs w:val="24"/>
              </w:rPr>
              <w:t>1.1.4. PVM mokėtojo kodas</w:t>
            </w:r>
          </w:p>
        </w:tc>
        <w:tc>
          <w:tcPr>
            <w:tcW w:w="3510" w:type="dxa"/>
          </w:tcPr>
          <w:p w14:paraId="35ABDB6B" w14:textId="77777777" w:rsidR="00CC1571" w:rsidRPr="00CC1571" w:rsidRDefault="00CC1571" w:rsidP="00CC1571">
            <w:pPr>
              <w:jc w:val="center"/>
              <w:rPr>
                <w:kern w:val="2"/>
                <w:sz w:val="24"/>
                <w:szCs w:val="24"/>
              </w:rPr>
            </w:pPr>
            <w:r w:rsidRPr="00CC1571">
              <w:rPr>
                <w:kern w:val="2"/>
                <w:sz w:val="24"/>
                <w:szCs w:val="24"/>
              </w:rPr>
              <w:t>LT886568314</w:t>
            </w:r>
          </w:p>
        </w:tc>
      </w:tr>
      <w:tr w:rsidR="00CC1571" w:rsidRPr="00CC1571" w14:paraId="23539A5E" w14:textId="77777777" w:rsidTr="005111B8">
        <w:tc>
          <w:tcPr>
            <w:tcW w:w="2808" w:type="dxa"/>
            <w:vMerge/>
          </w:tcPr>
          <w:p w14:paraId="25520180" w14:textId="77777777" w:rsidR="00CC1571" w:rsidRPr="00CC1571" w:rsidRDefault="00CC1571" w:rsidP="00CC1571">
            <w:pPr>
              <w:rPr>
                <w:kern w:val="2"/>
                <w:sz w:val="24"/>
                <w:szCs w:val="24"/>
              </w:rPr>
            </w:pPr>
          </w:p>
        </w:tc>
        <w:tc>
          <w:tcPr>
            <w:tcW w:w="3240" w:type="dxa"/>
          </w:tcPr>
          <w:p w14:paraId="56105F0B" w14:textId="77777777" w:rsidR="00CC1571" w:rsidRPr="00CC1571" w:rsidRDefault="00CC1571" w:rsidP="00CC1571">
            <w:pPr>
              <w:rPr>
                <w:kern w:val="2"/>
                <w:sz w:val="24"/>
                <w:szCs w:val="24"/>
              </w:rPr>
            </w:pPr>
            <w:r w:rsidRPr="00CC1571">
              <w:rPr>
                <w:kern w:val="2"/>
                <w:sz w:val="24"/>
                <w:szCs w:val="24"/>
              </w:rPr>
              <w:t>1.1.5. Atsiskaitomoji sąskaita</w:t>
            </w:r>
          </w:p>
        </w:tc>
        <w:tc>
          <w:tcPr>
            <w:tcW w:w="3510" w:type="dxa"/>
          </w:tcPr>
          <w:p w14:paraId="4D1B1724" w14:textId="77777777" w:rsidR="00CC1571" w:rsidRPr="00CC1571" w:rsidRDefault="00CC1571" w:rsidP="00CC1571">
            <w:pPr>
              <w:jc w:val="center"/>
              <w:rPr>
                <w:kern w:val="2"/>
                <w:sz w:val="24"/>
                <w:szCs w:val="24"/>
              </w:rPr>
            </w:pPr>
            <w:r w:rsidRPr="00CC1571">
              <w:rPr>
                <w:bCs/>
                <w:sz w:val="24"/>
                <w:szCs w:val="24"/>
              </w:rPr>
              <w:t>LT144040063610000196</w:t>
            </w:r>
          </w:p>
        </w:tc>
      </w:tr>
      <w:tr w:rsidR="00CC1571" w:rsidRPr="00CC1571" w14:paraId="7D2790C4" w14:textId="77777777" w:rsidTr="005111B8">
        <w:tc>
          <w:tcPr>
            <w:tcW w:w="2808" w:type="dxa"/>
            <w:vMerge/>
          </w:tcPr>
          <w:p w14:paraId="5955DD44" w14:textId="77777777" w:rsidR="00CC1571" w:rsidRPr="00CC1571" w:rsidRDefault="00CC1571" w:rsidP="00CC1571">
            <w:pPr>
              <w:rPr>
                <w:kern w:val="2"/>
                <w:sz w:val="24"/>
                <w:szCs w:val="24"/>
              </w:rPr>
            </w:pPr>
          </w:p>
        </w:tc>
        <w:tc>
          <w:tcPr>
            <w:tcW w:w="3240" w:type="dxa"/>
          </w:tcPr>
          <w:p w14:paraId="4E1660BB" w14:textId="77777777" w:rsidR="00CC1571" w:rsidRPr="00CC1571" w:rsidRDefault="00CC1571" w:rsidP="00CC1571">
            <w:pPr>
              <w:rPr>
                <w:kern w:val="2"/>
                <w:sz w:val="24"/>
                <w:szCs w:val="24"/>
              </w:rPr>
            </w:pPr>
            <w:r w:rsidRPr="00CC1571">
              <w:rPr>
                <w:kern w:val="2"/>
                <w:sz w:val="24"/>
                <w:szCs w:val="24"/>
              </w:rPr>
              <w:t>1.1.6. Bankas, banko kodas</w:t>
            </w:r>
          </w:p>
        </w:tc>
        <w:tc>
          <w:tcPr>
            <w:tcW w:w="3510" w:type="dxa"/>
          </w:tcPr>
          <w:p w14:paraId="4B89B668" w14:textId="77777777" w:rsidR="00CC1571" w:rsidRPr="00CC1571" w:rsidRDefault="00CC1571" w:rsidP="00CC1571">
            <w:pPr>
              <w:jc w:val="center"/>
              <w:rPr>
                <w:kern w:val="2"/>
                <w:sz w:val="24"/>
                <w:szCs w:val="24"/>
              </w:rPr>
            </w:pPr>
            <w:r w:rsidRPr="00CC1571">
              <w:rPr>
                <w:sz w:val="24"/>
                <w:szCs w:val="24"/>
              </w:rPr>
              <w:t>Valstybės iždas</w:t>
            </w:r>
          </w:p>
        </w:tc>
      </w:tr>
      <w:tr w:rsidR="00CC1571" w:rsidRPr="00CC1571" w14:paraId="39601BE0" w14:textId="77777777" w:rsidTr="005111B8">
        <w:tc>
          <w:tcPr>
            <w:tcW w:w="2808" w:type="dxa"/>
            <w:vMerge/>
          </w:tcPr>
          <w:p w14:paraId="71E99900" w14:textId="77777777" w:rsidR="00CC1571" w:rsidRPr="00CC1571" w:rsidRDefault="00CC1571" w:rsidP="00CC1571">
            <w:pPr>
              <w:rPr>
                <w:kern w:val="2"/>
                <w:sz w:val="24"/>
                <w:szCs w:val="24"/>
              </w:rPr>
            </w:pPr>
          </w:p>
        </w:tc>
        <w:tc>
          <w:tcPr>
            <w:tcW w:w="3240" w:type="dxa"/>
          </w:tcPr>
          <w:p w14:paraId="299F8120" w14:textId="77777777" w:rsidR="00CC1571" w:rsidRPr="00CC1571" w:rsidRDefault="00CC1571" w:rsidP="00CC1571">
            <w:pPr>
              <w:rPr>
                <w:kern w:val="2"/>
                <w:sz w:val="24"/>
                <w:szCs w:val="24"/>
              </w:rPr>
            </w:pPr>
            <w:r w:rsidRPr="00CC1571">
              <w:rPr>
                <w:kern w:val="2"/>
                <w:sz w:val="24"/>
                <w:szCs w:val="24"/>
              </w:rPr>
              <w:t>1.1.7. Telefonas</w:t>
            </w:r>
          </w:p>
        </w:tc>
        <w:tc>
          <w:tcPr>
            <w:tcW w:w="3510" w:type="dxa"/>
          </w:tcPr>
          <w:p w14:paraId="6729604B" w14:textId="77777777" w:rsidR="00CC1571" w:rsidRPr="00CC1571" w:rsidRDefault="00CC1571" w:rsidP="00CC1571">
            <w:pPr>
              <w:jc w:val="center"/>
              <w:rPr>
                <w:kern w:val="2"/>
                <w:sz w:val="24"/>
                <w:szCs w:val="24"/>
              </w:rPr>
            </w:pPr>
            <w:r w:rsidRPr="00CC1571">
              <w:rPr>
                <w:sz w:val="24"/>
                <w:szCs w:val="24"/>
              </w:rPr>
              <w:t>+370 5 266 6111</w:t>
            </w:r>
          </w:p>
        </w:tc>
      </w:tr>
      <w:tr w:rsidR="00CC1571" w:rsidRPr="00CC1571" w14:paraId="4853F3D6" w14:textId="77777777" w:rsidTr="005111B8">
        <w:tc>
          <w:tcPr>
            <w:tcW w:w="2808" w:type="dxa"/>
            <w:vMerge/>
          </w:tcPr>
          <w:p w14:paraId="371A392A" w14:textId="77777777" w:rsidR="00CC1571" w:rsidRPr="00CC1571" w:rsidRDefault="00CC1571" w:rsidP="00CC1571">
            <w:pPr>
              <w:rPr>
                <w:kern w:val="2"/>
                <w:sz w:val="24"/>
                <w:szCs w:val="24"/>
              </w:rPr>
            </w:pPr>
          </w:p>
        </w:tc>
        <w:tc>
          <w:tcPr>
            <w:tcW w:w="3240" w:type="dxa"/>
          </w:tcPr>
          <w:p w14:paraId="040FE378" w14:textId="77777777" w:rsidR="00CC1571" w:rsidRPr="00CC1571" w:rsidRDefault="00CC1571" w:rsidP="00CC1571">
            <w:pPr>
              <w:rPr>
                <w:kern w:val="2"/>
                <w:sz w:val="24"/>
                <w:szCs w:val="24"/>
              </w:rPr>
            </w:pPr>
            <w:r w:rsidRPr="00CC1571">
              <w:rPr>
                <w:kern w:val="2"/>
                <w:sz w:val="24"/>
                <w:szCs w:val="24"/>
              </w:rPr>
              <w:t>1.1.8. El. paštas</w:t>
            </w:r>
          </w:p>
        </w:tc>
        <w:tc>
          <w:tcPr>
            <w:tcW w:w="3510" w:type="dxa"/>
          </w:tcPr>
          <w:p w14:paraId="70961296" w14:textId="77777777" w:rsidR="00CC1571" w:rsidRPr="00CC1571" w:rsidRDefault="00CC1571" w:rsidP="00CC1571">
            <w:pPr>
              <w:jc w:val="center"/>
              <w:rPr>
                <w:kern w:val="2"/>
                <w:sz w:val="24"/>
                <w:szCs w:val="24"/>
              </w:rPr>
            </w:pPr>
            <w:hyperlink r:id="rId15" w:history="1">
              <w:r w:rsidRPr="00CC1571">
                <w:rPr>
                  <w:color w:val="0563C1"/>
                  <w:sz w:val="24"/>
                  <w:szCs w:val="24"/>
                  <w:u w:val="single"/>
                </w:rPr>
                <w:t>muitine@lrmuitine.lt</w:t>
              </w:r>
            </w:hyperlink>
            <w:r w:rsidRPr="00CC1571">
              <w:rPr>
                <w:sz w:val="24"/>
                <w:szCs w:val="24"/>
              </w:rPr>
              <w:t xml:space="preserve"> </w:t>
            </w:r>
          </w:p>
        </w:tc>
      </w:tr>
      <w:tr w:rsidR="00CC1571" w:rsidRPr="00CC1571" w14:paraId="4D4B1866" w14:textId="77777777" w:rsidTr="005111B8">
        <w:tc>
          <w:tcPr>
            <w:tcW w:w="2808" w:type="dxa"/>
            <w:vMerge/>
          </w:tcPr>
          <w:p w14:paraId="57BE2F95" w14:textId="77777777" w:rsidR="00CC1571" w:rsidRPr="00CC1571" w:rsidRDefault="00CC1571" w:rsidP="00CC1571">
            <w:pPr>
              <w:rPr>
                <w:kern w:val="2"/>
                <w:sz w:val="24"/>
                <w:szCs w:val="24"/>
              </w:rPr>
            </w:pPr>
          </w:p>
        </w:tc>
        <w:tc>
          <w:tcPr>
            <w:tcW w:w="3240" w:type="dxa"/>
          </w:tcPr>
          <w:p w14:paraId="363454FA" w14:textId="77777777" w:rsidR="00CC1571" w:rsidRPr="00CC1571" w:rsidRDefault="00CC1571" w:rsidP="00CC1571">
            <w:pPr>
              <w:rPr>
                <w:kern w:val="2"/>
                <w:sz w:val="24"/>
                <w:szCs w:val="24"/>
              </w:rPr>
            </w:pPr>
            <w:r w:rsidRPr="00CC1571">
              <w:rPr>
                <w:kern w:val="2"/>
                <w:sz w:val="24"/>
                <w:szCs w:val="24"/>
              </w:rPr>
              <w:t>1.1.9. Šalies atstovas</w:t>
            </w:r>
          </w:p>
        </w:tc>
        <w:tc>
          <w:tcPr>
            <w:tcW w:w="3510" w:type="dxa"/>
          </w:tcPr>
          <w:p w14:paraId="10ACB93D" w14:textId="77777777" w:rsidR="00CC1571" w:rsidRPr="00CC1571" w:rsidRDefault="00CC1571" w:rsidP="00CC1571">
            <w:pPr>
              <w:jc w:val="center"/>
              <w:rPr>
                <w:kern w:val="2"/>
                <w:sz w:val="24"/>
                <w:szCs w:val="24"/>
              </w:rPr>
            </w:pPr>
            <w:r w:rsidRPr="00CC1571">
              <w:rPr>
                <w:sz w:val="24"/>
                <w:szCs w:val="24"/>
              </w:rPr>
              <w:t xml:space="preserve">Generalinis direktorius Darius </w:t>
            </w:r>
            <w:proofErr w:type="spellStart"/>
            <w:r w:rsidRPr="00CC1571">
              <w:rPr>
                <w:sz w:val="24"/>
                <w:szCs w:val="24"/>
              </w:rPr>
              <w:t>Žvironas</w:t>
            </w:r>
            <w:proofErr w:type="spellEnd"/>
          </w:p>
        </w:tc>
      </w:tr>
      <w:tr w:rsidR="00CC1571" w:rsidRPr="00CC1571" w14:paraId="2B3349B5" w14:textId="77777777" w:rsidTr="005111B8">
        <w:tc>
          <w:tcPr>
            <w:tcW w:w="2808" w:type="dxa"/>
            <w:vMerge/>
          </w:tcPr>
          <w:p w14:paraId="54F3E695" w14:textId="77777777" w:rsidR="00CC1571" w:rsidRPr="00CC1571" w:rsidRDefault="00CC1571" w:rsidP="00CC1571">
            <w:pPr>
              <w:rPr>
                <w:kern w:val="2"/>
                <w:sz w:val="24"/>
                <w:szCs w:val="24"/>
              </w:rPr>
            </w:pPr>
          </w:p>
        </w:tc>
        <w:tc>
          <w:tcPr>
            <w:tcW w:w="3240" w:type="dxa"/>
          </w:tcPr>
          <w:p w14:paraId="2BE1C0B1" w14:textId="77777777" w:rsidR="00CC1571" w:rsidRPr="00CC1571" w:rsidRDefault="00CC1571" w:rsidP="00CC1571">
            <w:pPr>
              <w:rPr>
                <w:kern w:val="2"/>
                <w:sz w:val="24"/>
                <w:szCs w:val="24"/>
              </w:rPr>
            </w:pPr>
            <w:r w:rsidRPr="00CC1571">
              <w:rPr>
                <w:kern w:val="2"/>
                <w:sz w:val="24"/>
                <w:szCs w:val="24"/>
              </w:rPr>
              <w:t>1.1.10. Atstovavimo pagrindas</w:t>
            </w:r>
          </w:p>
        </w:tc>
        <w:tc>
          <w:tcPr>
            <w:tcW w:w="3510" w:type="dxa"/>
          </w:tcPr>
          <w:p w14:paraId="0EAA029F" w14:textId="77777777" w:rsidR="00CC1571" w:rsidRPr="00CC1571" w:rsidRDefault="00CC1571" w:rsidP="00CC1571">
            <w:pPr>
              <w:jc w:val="center"/>
              <w:rPr>
                <w:kern w:val="2"/>
                <w:sz w:val="24"/>
                <w:szCs w:val="24"/>
              </w:rPr>
            </w:pPr>
            <w:r w:rsidRPr="00CC1571">
              <w:rPr>
                <w:sz w:val="24"/>
                <w:szCs w:val="24"/>
              </w:rPr>
              <w:t>Muitinės departamento prie Lietuvos Respublikos finansų ministerijos nuostatai</w:t>
            </w:r>
          </w:p>
        </w:tc>
      </w:tr>
      <w:tr w:rsidR="00CC1571" w:rsidRPr="00CC1571" w14:paraId="48445FED" w14:textId="77777777" w:rsidTr="005111B8">
        <w:tc>
          <w:tcPr>
            <w:tcW w:w="2808" w:type="dxa"/>
            <w:vMerge w:val="restart"/>
          </w:tcPr>
          <w:p w14:paraId="699F6437" w14:textId="77777777" w:rsidR="00CC1571" w:rsidRPr="00CC1571" w:rsidRDefault="00CC1571" w:rsidP="00CC1571">
            <w:pPr>
              <w:rPr>
                <w:b/>
                <w:bCs/>
                <w:kern w:val="2"/>
                <w:sz w:val="24"/>
                <w:szCs w:val="24"/>
              </w:rPr>
            </w:pPr>
          </w:p>
          <w:p w14:paraId="22D48C6A" w14:textId="77777777" w:rsidR="00CC1571" w:rsidRPr="00CC1571" w:rsidRDefault="00CC1571" w:rsidP="00CC1571">
            <w:pPr>
              <w:rPr>
                <w:b/>
                <w:bCs/>
                <w:kern w:val="2"/>
                <w:sz w:val="24"/>
                <w:szCs w:val="24"/>
              </w:rPr>
            </w:pPr>
          </w:p>
          <w:p w14:paraId="4F1B90B4" w14:textId="77777777" w:rsidR="00CC1571" w:rsidRPr="00CC1571" w:rsidRDefault="00CC1571" w:rsidP="00CC1571">
            <w:pPr>
              <w:rPr>
                <w:b/>
                <w:bCs/>
                <w:color w:val="FF0000"/>
                <w:kern w:val="2"/>
                <w:sz w:val="24"/>
                <w:szCs w:val="24"/>
              </w:rPr>
            </w:pPr>
          </w:p>
          <w:p w14:paraId="6F8B2D31" w14:textId="77777777" w:rsidR="00CC1571" w:rsidRPr="00CC1571" w:rsidRDefault="00CC1571" w:rsidP="00CC1571">
            <w:pPr>
              <w:rPr>
                <w:b/>
                <w:bCs/>
                <w:kern w:val="2"/>
                <w:sz w:val="24"/>
                <w:szCs w:val="24"/>
              </w:rPr>
            </w:pPr>
            <w:r w:rsidRPr="00CC1571">
              <w:rPr>
                <w:b/>
                <w:bCs/>
                <w:kern w:val="2"/>
                <w:sz w:val="24"/>
                <w:szCs w:val="24"/>
              </w:rPr>
              <w:t>1.2. Tiekėjas</w:t>
            </w:r>
          </w:p>
          <w:p w14:paraId="4951AEE8" w14:textId="77777777" w:rsidR="00CC1571" w:rsidRPr="00CC1571" w:rsidRDefault="00CC1571" w:rsidP="00CC1571">
            <w:pPr>
              <w:rPr>
                <w:color w:val="0070C0"/>
                <w:kern w:val="2"/>
                <w:sz w:val="24"/>
                <w:szCs w:val="24"/>
              </w:rPr>
            </w:pPr>
            <w:r w:rsidRPr="00CC1571">
              <w:rPr>
                <w:color w:val="0070C0"/>
                <w:kern w:val="2"/>
                <w:sz w:val="24"/>
                <w:szCs w:val="24"/>
              </w:rPr>
              <w:t>(jei Tiekėjas yra fizinis asmuo, skiltys atitinkamai pakoreguojamos.</w:t>
            </w:r>
          </w:p>
          <w:p w14:paraId="5DAFC8BB" w14:textId="77777777" w:rsidR="00CC1571" w:rsidRPr="00CC1571" w:rsidRDefault="00CC1571" w:rsidP="00CC1571">
            <w:pPr>
              <w:rPr>
                <w:color w:val="0070C0"/>
                <w:kern w:val="2"/>
                <w:sz w:val="24"/>
                <w:szCs w:val="24"/>
              </w:rPr>
            </w:pPr>
            <w:r w:rsidRPr="00CC1571">
              <w:rPr>
                <w:color w:val="0070C0"/>
                <w:kern w:val="2"/>
                <w:sz w:val="24"/>
                <w:szCs w:val="24"/>
              </w:rPr>
              <w:t>Jei Tiekėjas yra tiekėjų grupė, skiltys pildomos įterpiant kiekvieno grupės nario informaciją)</w:t>
            </w:r>
          </w:p>
          <w:p w14:paraId="3BB48E97" w14:textId="77777777" w:rsidR="00CC1571" w:rsidRPr="00CC1571" w:rsidRDefault="00CC1571" w:rsidP="00CC1571">
            <w:pPr>
              <w:rPr>
                <w:color w:val="0070C0"/>
                <w:kern w:val="2"/>
                <w:sz w:val="24"/>
                <w:szCs w:val="24"/>
              </w:rPr>
            </w:pPr>
          </w:p>
          <w:p w14:paraId="18CF1CD6" w14:textId="77777777" w:rsidR="00CC1571" w:rsidRPr="00CC1571" w:rsidRDefault="00CC1571" w:rsidP="00CC1571">
            <w:pPr>
              <w:rPr>
                <w:b/>
                <w:bCs/>
                <w:kern w:val="2"/>
                <w:sz w:val="24"/>
                <w:szCs w:val="24"/>
              </w:rPr>
            </w:pPr>
          </w:p>
        </w:tc>
        <w:tc>
          <w:tcPr>
            <w:tcW w:w="3240" w:type="dxa"/>
          </w:tcPr>
          <w:p w14:paraId="5C91F962" w14:textId="77777777" w:rsidR="00CC1571" w:rsidRPr="00CC1571" w:rsidRDefault="00CC1571" w:rsidP="00CC1571">
            <w:pPr>
              <w:rPr>
                <w:kern w:val="2"/>
                <w:sz w:val="24"/>
                <w:szCs w:val="24"/>
              </w:rPr>
            </w:pPr>
            <w:r w:rsidRPr="00CC1571">
              <w:rPr>
                <w:kern w:val="2"/>
                <w:sz w:val="24"/>
                <w:szCs w:val="24"/>
              </w:rPr>
              <w:t>1.2.1. Pavadinimas</w:t>
            </w:r>
          </w:p>
        </w:tc>
        <w:tc>
          <w:tcPr>
            <w:tcW w:w="3510" w:type="dxa"/>
          </w:tcPr>
          <w:p w14:paraId="671914EB" w14:textId="77777777" w:rsidR="00CC1571" w:rsidRPr="00CC1571" w:rsidRDefault="00CC1571" w:rsidP="00CC1571">
            <w:pPr>
              <w:jc w:val="center"/>
              <w:rPr>
                <w:kern w:val="2"/>
                <w:sz w:val="24"/>
                <w:szCs w:val="24"/>
              </w:rPr>
            </w:pPr>
          </w:p>
        </w:tc>
      </w:tr>
      <w:tr w:rsidR="00CC1571" w:rsidRPr="00CC1571" w14:paraId="23FEFE8E" w14:textId="77777777" w:rsidTr="005111B8">
        <w:tc>
          <w:tcPr>
            <w:tcW w:w="2808" w:type="dxa"/>
            <w:vMerge/>
          </w:tcPr>
          <w:p w14:paraId="0220D7CD" w14:textId="77777777" w:rsidR="00CC1571" w:rsidRPr="00CC1571" w:rsidRDefault="00CC1571" w:rsidP="00CC1571">
            <w:pPr>
              <w:rPr>
                <w:b/>
                <w:bCs/>
                <w:kern w:val="2"/>
                <w:sz w:val="24"/>
                <w:szCs w:val="24"/>
              </w:rPr>
            </w:pPr>
          </w:p>
        </w:tc>
        <w:tc>
          <w:tcPr>
            <w:tcW w:w="3240" w:type="dxa"/>
          </w:tcPr>
          <w:p w14:paraId="410378A3" w14:textId="77777777" w:rsidR="00CC1571" w:rsidRPr="00CC1571" w:rsidRDefault="00CC1571" w:rsidP="00CC1571">
            <w:pPr>
              <w:rPr>
                <w:kern w:val="2"/>
                <w:sz w:val="24"/>
                <w:szCs w:val="24"/>
              </w:rPr>
            </w:pPr>
            <w:r w:rsidRPr="00CC1571">
              <w:rPr>
                <w:kern w:val="2"/>
                <w:sz w:val="24"/>
                <w:szCs w:val="24"/>
              </w:rPr>
              <w:t>1.2.2. Juridinio asmens kodas</w:t>
            </w:r>
          </w:p>
        </w:tc>
        <w:tc>
          <w:tcPr>
            <w:tcW w:w="3510" w:type="dxa"/>
          </w:tcPr>
          <w:p w14:paraId="3D37E2A7" w14:textId="77777777" w:rsidR="00CC1571" w:rsidRPr="00CC1571" w:rsidRDefault="00CC1571" w:rsidP="00CC1571">
            <w:pPr>
              <w:jc w:val="center"/>
              <w:rPr>
                <w:kern w:val="2"/>
                <w:sz w:val="24"/>
                <w:szCs w:val="24"/>
              </w:rPr>
            </w:pPr>
          </w:p>
        </w:tc>
      </w:tr>
      <w:tr w:rsidR="00CC1571" w:rsidRPr="00CC1571" w14:paraId="41768EC2" w14:textId="77777777" w:rsidTr="005111B8">
        <w:tc>
          <w:tcPr>
            <w:tcW w:w="2808" w:type="dxa"/>
            <w:vMerge/>
          </w:tcPr>
          <w:p w14:paraId="087857EB" w14:textId="77777777" w:rsidR="00CC1571" w:rsidRPr="00CC1571" w:rsidRDefault="00CC1571" w:rsidP="00CC1571">
            <w:pPr>
              <w:rPr>
                <w:b/>
                <w:bCs/>
                <w:kern w:val="2"/>
                <w:sz w:val="24"/>
                <w:szCs w:val="24"/>
              </w:rPr>
            </w:pPr>
          </w:p>
        </w:tc>
        <w:tc>
          <w:tcPr>
            <w:tcW w:w="3240" w:type="dxa"/>
          </w:tcPr>
          <w:p w14:paraId="0BD18D0B" w14:textId="77777777" w:rsidR="00CC1571" w:rsidRPr="00CC1571" w:rsidRDefault="00CC1571" w:rsidP="00CC1571">
            <w:pPr>
              <w:rPr>
                <w:kern w:val="2"/>
                <w:sz w:val="24"/>
                <w:szCs w:val="24"/>
              </w:rPr>
            </w:pPr>
            <w:r w:rsidRPr="00CC1571">
              <w:rPr>
                <w:kern w:val="2"/>
                <w:sz w:val="24"/>
                <w:szCs w:val="24"/>
              </w:rPr>
              <w:t>1.2.3. Adresas</w:t>
            </w:r>
          </w:p>
        </w:tc>
        <w:tc>
          <w:tcPr>
            <w:tcW w:w="3510" w:type="dxa"/>
          </w:tcPr>
          <w:p w14:paraId="011C9B18" w14:textId="77777777" w:rsidR="00CC1571" w:rsidRPr="00CC1571" w:rsidRDefault="00CC1571" w:rsidP="00CC1571">
            <w:pPr>
              <w:jc w:val="center"/>
              <w:rPr>
                <w:kern w:val="2"/>
                <w:sz w:val="24"/>
                <w:szCs w:val="24"/>
              </w:rPr>
            </w:pPr>
          </w:p>
        </w:tc>
      </w:tr>
      <w:tr w:rsidR="00CC1571" w:rsidRPr="00CC1571" w14:paraId="15A3C28A" w14:textId="77777777" w:rsidTr="005111B8">
        <w:tc>
          <w:tcPr>
            <w:tcW w:w="2808" w:type="dxa"/>
            <w:vMerge/>
          </w:tcPr>
          <w:p w14:paraId="7C4F744D" w14:textId="77777777" w:rsidR="00CC1571" w:rsidRPr="00CC1571" w:rsidRDefault="00CC1571" w:rsidP="00CC1571">
            <w:pPr>
              <w:rPr>
                <w:b/>
                <w:bCs/>
                <w:kern w:val="2"/>
                <w:sz w:val="24"/>
                <w:szCs w:val="24"/>
              </w:rPr>
            </w:pPr>
          </w:p>
        </w:tc>
        <w:tc>
          <w:tcPr>
            <w:tcW w:w="3240" w:type="dxa"/>
          </w:tcPr>
          <w:p w14:paraId="0F2DB2C0" w14:textId="77777777" w:rsidR="00CC1571" w:rsidRPr="00CC1571" w:rsidRDefault="00CC1571" w:rsidP="00CC1571">
            <w:pPr>
              <w:rPr>
                <w:kern w:val="2"/>
                <w:sz w:val="24"/>
                <w:szCs w:val="24"/>
              </w:rPr>
            </w:pPr>
            <w:r w:rsidRPr="00CC1571">
              <w:rPr>
                <w:kern w:val="2"/>
                <w:sz w:val="24"/>
                <w:szCs w:val="24"/>
              </w:rPr>
              <w:t>1.2.4. PVM mokėtojo kodas</w:t>
            </w:r>
          </w:p>
        </w:tc>
        <w:tc>
          <w:tcPr>
            <w:tcW w:w="3510" w:type="dxa"/>
          </w:tcPr>
          <w:p w14:paraId="672F1E21" w14:textId="77777777" w:rsidR="00CC1571" w:rsidRPr="00CC1571" w:rsidRDefault="00CC1571" w:rsidP="00CC1571">
            <w:pPr>
              <w:jc w:val="center"/>
              <w:rPr>
                <w:kern w:val="2"/>
                <w:sz w:val="24"/>
                <w:szCs w:val="24"/>
              </w:rPr>
            </w:pPr>
          </w:p>
        </w:tc>
      </w:tr>
      <w:tr w:rsidR="00CC1571" w:rsidRPr="00CC1571" w14:paraId="7220640F" w14:textId="77777777" w:rsidTr="005111B8">
        <w:tc>
          <w:tcPr>
            <w:tcW w:w="2808" w:type="dxa"/>
            <w:vMerge/>
          </w:tcPr>
          <w:p w14:paraId="466AE6D9" w14:textId="77777777" w:rsidR="00CC1571" w:rsidRPr="00CC1571" w:rsidRDefault="00CC1571" w:rsidP="00CC1571">
            <w:pPr>
              <w:rPr>
                <w:b/>
                <w:bCs/>
                <w:kern w:val="2"/>
                <w:sz w:val="24"/>
                <w:szCs w:val="24"/>
              </w:rPr>
            </w:pPr>
          </w:p>
        </w:tc>
        <w:tc>
          <w:tcPr>
            <w:tcW w:w="3240" w:type="dxa"/>
          </w:tcPr>
          <w:p w14:paraId="0E26EDF3" w14:textId="77777777" w:rsidR="00CC1571" w:rsidRPr="00CC1571" w:rsidRDefault="00CC1571" w:rsidP="00CC1571">
            <w:pPr>
              <w:rPr>
                <w:kern w:val="2"/>
                <w:sz w:val="24"/>
                <w:szCs w:val="24"/>
              </w:rPr>
            </w:pPr>
            <w:r w:rsidRPr="00CC1571">
              <w:rPr>
                <w:kern w:val="2"/>
                <w:sz w:val="24"/>
                <w:szCs w:val="24"/>
              </w:rPr>
              <w:t>1.2.5. Atsiskaitomoji sąskaita</w:t>
            </w:r>
          </w:p>
        </w:tc>
        <w:tc>
          <w:tcPr>
            <w:tcW w:w="3510" w:type="dxa"/>
          </w:tcPr>
          <w:p w14:paraId="068331F6" w14:textId="77777777" w:rsidR="00CC1571" w:rsidRPr="00CC1571" w:rsidRDefault="00CC1571" w:rsidP="00CC1571">
            <w:pPr>
              <w:jc w:val="center"/>
              <w:rPr>
                <w:kern w:val="2"/>
                <w:sz w:val="24"/>
                <w:szCs w:val="24"/>
              </w:rPr>
            </w:pPr>
          </w:p>
        </w:tc>
      </w:tr>
      <w:tr w:rsidR="00CC1571" w:rsidRPr="00CC1571" w14:paraId="4DEF118F" w14:textId="77777777" w:rsidTr="005111B8">
        <w:tc>
          <w:tcPr>
            <w:tcW w:w="2808" w:type="dxa"/>
            <w:vMerge/>
          </w:tcPr>
          <w:p w14:paraId="5FAB8E68" w14:textId="77777777" w:rsidR="00CC1571" w:rsidRPr="00CC1571" w:rsidRDefault="00CC1571" w:rsidP="00CC1571">
            <w:pPr>
              <w:rPr>
                <w:b/>
                <w:bCs/>
                <w:kern w:val="2"/>
                <w:sz w:val="24"/>
                <w:szCs w:val="24"/>
              </w:rPr>
            </w:pPr>
          </w:p>
        </w:tc>
        <w:tc>
          <w:tcPr>
            <w:tcW w:w="3240" w:type="dxa"/>
          </w:tcPr>
          <w:p w14:paraId="53830877" w14:textId="77777777" w:rsidR="00CC1571" w:rsidRPr="00CC1571" w:rsidRDefault="00CC1571" w:rsidP="00CC1571">
            <w:pPr>
              <w:rPr>
                <w:kern w:val="2"/>
                <w:sz w:val="24"/>
                <w:szCs w:val="24"/>
              </w:rPr>
            </w:pPr>
            <w:r w:rsidRPr="00CC1571">
              <w:rPr>
                <w:kern w:val="2"/>
                <w:sz w:val="24"/>
                <w:szCs w:val="24"/>
              </w:rPr>
              <w:t>1.2.6. Bankas, banko kodas</w:t>
            </w:r>
          </w:p>
        </w:tc>
        <w:tc>
          <w:tcPr>
            <w:tcW w:w="3510" w:type="dxa"/>
          </w:tcPr>
          <w:p w14:paraId="64E8B184" w14:textId="77777777" w:rsidR="00CC1571" w:rsidRPr="00CC1571" w:rsidRDefault="00CC1571" w:rsidP="00CC1571">
            <w:pPr>
              <w:jc w:val="center"/>
              <w:rPr>
                <w:kern w:val="2"/>
                <w:sz w:val="24"/>
                <w:szCs w:val="24"/>
              </w:rPr>
            </w:pPr>
          </w:p>
        </w:tc>
      </w:tr>
      <w:tr w:rsidR="00CC1571" w:rsidRPr="00CC1571" w14:paraId="2CDF4AA5" w14:textId="77777777" w:rsidTr="005111B8">
        <w:tc>
          <w:tcPr>
            <w:tcW w:w="2808" w:type="dxa"/>
            <w:vMerge/>
          </w:tcPr>
          <w:p w14:paraId="67817769" w14:textId="77777777" w:rsidR="00CC1571" w:rsidRPr="00CC1571" w:rsidRDefault="00CC1571" w:rsidP="00CC1571">
            <w:pPr>
              <w:rPr>
                <w:b/>
                <w:bCs/>
                <w:kern w:val="2"/>
                <w:sz w:val="24"/>
                <w:szCs w:val="24"/>
              </w:rPr>
            </w:pPr>
          </w:p>
        </w:tc>
        <w:tc>
          <w:tcPr>
            <w:tcW w:w="3240" w:type="dxa"/>
          </w:tcPr>
          <w:p w14:paraId="6CCED687" w14:textId="77777777" w:rsidR="00CC1571" w:rsidRPr="00CC1571" w:rsidRDefault="00CC1571" w:rsidP="00CC1571">
            <w:pPr>
              <w:rPr>
                <w:kern w:val="2"/>
                <w:sz w:val="24"/>
                <w:szCs w:val="24"/>
              </w:rPr>
            </w:pPr>
            <w:r w:rsidRPr="00CC1571">
              <w:rPr>
                <w:kern w:val="2"/>
                <w:sz w:val="24"/>
                <w:szCs w:val="24"/>
              </w:rPr>
              <w:t>1.2.7. Telefonas</w:t>
            </w:r>
          </w:p>
        </w:tc>
        <w:tc>
          <w:tcPr>
            <w:tcW w:w="3510" w:type="dxa"/>
          </w:tcPr>
          <w:p w14:paraId="5608DBA6" w14:textId="77777777" w:rsidR="00CC1571" w:rsidRPr="00CC1571" w:rsidRDefault="00CC1571" w:rsidP="00CC1571">
            <w:pPr>
              <w:jc w:val="center"/>
              <w:rPr>
                <w:kern w:val="2"/>
                <w:sz w:val="24"/>
                <w:szCs w:val="24"/>
              </w:rPr>
            </w:pPr>
          </w:p>
        </w:tc>
      </w:tr>
      <w:tr w:rsidR="00CC1571" w:rsidRPr="00CC1571" w14:paraId="4CBDBC49" w14:textId="77777777" w:rsidTr="005111B8">
        <w:tc>
          <w:tcPr>
            <w:tcW w:w="2808" w:type="dxa"/>
            <w:vMerge/>
          </w:tcPr>
          <w:p w14:paraId="0D3F5F88" w14:textId="77777777" w:rsidR="00CC1571" w:rsidRPr="00CC1571" w:rsidRDefault="00CC1571" w:rsidP="00CC1571">
            <w:pPr>
              <w:rPr>
                <w:b/>
                <w:bCs/>
                <w:kern w:val="2"/>
                <w:sz w:val="24"/>
                <w:szCs w:val="24"/>
              </w:rPr>
            </w:pPr>
          </w:p>
        </w:tc>
        <w:tc>
          <w:tcPr>
            <w:tcW w:w="3240" w:type="dxa"/>
          </w:tcPr>
          <w:p w14:paraId="534091BD" w14:textId="77777777" w:rsidR="00CC1571" w:rsidRPr="00CC1571" w:rsidRDefault="00CC1571" w:rsidP="00CC1571">
            <w:pPr>
              <w:rPr>
                <w:kern w:val="2"/>
                <w:sz w:val="24"/>
                <w:szCs w:val="24"/>
              </w:rPr>
            </w:pPr>
            <w:r w:rsidRPr="00CC1571">
              <w:rPr>
                <w:kern w:val="2"/>
                <w:sz w:val="24"/>
                <w:szCs w:val="24"/>
              </w:rPr>
              <w:t>1.2.8. El. paštas</w:t>
            </w:r>
          </w:p>
        </w:tc>
        <w:tc>
          <w:tcPr>
            <w:tcW w:w="3510" w:type="dxa"/>
          </w:tcPr>
          <w:p w14:paraId="6F23D560" w14:textId="77777777" w:rsidR="00CC1571" w:rsidRPr="00CC1571" w:rsidRDefault="00CC1571" w:rsidP="00CC1571">
            <w:pPr>
              <w:jc w:val="center"/>
              <w:rPr>
                <w:kern w:val="2"/>
                <w:sz w:val="24"/>
                <w:szCs w:val="24"/>
              </w:rPr>
            </w:pPr>
          </w:p>
        </w:tc>
      </w:tr>
      <w:tr w:rsidR="00CC1571" w:rsidRPr="00CC1571" w14:paraId="5F9A40DA" w14:textId="77777777" w:rsidTr="005111B8">
        <w:tc>
          <w:tcPr>
            <w:tcW w:w="2808" w:type="dxa"/>
            <w:vMerge/>
          </w:tcPr>
          <w:p w14:paraId="25ED1277" w14:textId="77777777" w:rsidR="00CC1571" w:rsidRPr="00CC1571" w:rsidRDefault="00CC1571" w:rsidP="00CC1571">
            <w:pPr>
              <w:rPr>
                <w:b/>
                <w:bCs/>
                <w:kern w:val="2"/>
                <w:sz w:val="24"/>
                <w:szCs w:val="24"/>
              </w:rPr>
            </w:pPr>
          </w:p>
        </w:tc>
        <w:tc>
          <w:tcPr>
            <w:tcW w:w="3240" w:type="dxa"/>
          </w:tcPr>
          <w:p w14:paraId="12EA1FD2" w14:textId="77777777" w:rsidR="00CC1571" w:rsidRPr="00CC1571" w:rsidRDefault="00CC1571" w:rsidP="00CC1571">
            <w:pPr>
              <w:rPr>
                <w:kern w:val="2"/>
                <w:sz w:val="24"/>
                <w:szCs w:val="24"/>
              </w:rPr>
            </w:pPr>
            <w:r w:rsidRPr="00CC1571">
              <w:rPr>
                <w:kern w:val="2"/>
                <w:sz w:val="24"/>
                <w:szCs w:val="24"/>
              </w:rPr>
              <w:t>1.2.9. Šalies atstovas</w:t>
            </w:r>
          </w:p>
        </w:tc>
        <w:tc>
          <w:tcPr>
            <w:tcW w:w="3510" w:type="dxa"/>
          </w:tcPr>
          <w:p w14:paraId="3AD384CB" w14:textId="77777777" w:rsidR="00CC1571" w:rsidRPr="00CC1571" w:rsidRDefault="00CC1571" w:rsidP="00CC1571">
            <w:pPr>
              <w:jc w:val="center"/>
              <w:rPr>
                <w:kern w:val="2"/>
                <w:sz w:val="24"/>
                <w:szCs w:val="24"/>
              </w:rPr>
            </w:pPr>
          </w:p>
        </w:tc>
      </w:tr>
      <w:tr w:rsidR="00CC1571" w:rsidRPr="00CC1571" w14:paraId="4B1A4707" w14:textId="77777777" w:rsidTr="005111B8">
        <w:tc>
          <w:tcPr>
            <w:tcW w:w="2808" w:type="dxa"/>
            <w:vMerge/>
          </w:tcPr>
          <w:p w14:paraId="3BB6D49F" w14:textId="77777777" w:rsidR="00CC1571" w:rsidRPr="00CC1571" w:rsidRDefault="00CC1571" w:rsidP="00CC1571">
            <w:pPr>
              <w:rPr>
                <w:b/>
                <w:bCs/>
                <w:kern w:val="2"/>
                <w:sz w:val="24"/>
                <w:szCs w:val="24"/>
              </w:rPr>
            </w:pPr>
          </w:p>
        </w:tc>
        <w:tc>
          <w:tcPr>
            <w:tcW w:w="3240" w:type="dxa"/>
          </w:tcPr>
          <w:p w14:paraId="7007A10A" w14:textId="77777777" w:rsidR="00CC1571" w:rsidRPr="00CC1571" w:rsidRDefault="00CC1571" w:rsidP="00CC1571">
            <w:pPr>
              <w:rPr>
                <w:kern w:val="2"/>
                <w:sz w:val="24"/>
                <w:szCs w:val="24"/>
              </w:rPr>
            </w:pPr>
            <w:r w:rsidRPr="00CC1571">
              <w:rPr>
                <w:kern w:val="2"/>
                <w:sz w:val="24"/>
                <w:szCs w:val="24"/>
              </w:rPr>
              <w:t>1.2.10. Atstovavimo pagrindas</w:t>
            </w:r>
          </w:p>
        </w:tc>
        <w:tc>
          <w:tcPr>
            <w:tcW w:w="3510" w:type="dxa"/>
          </w:tcPr>
          <w:p w14:paraId="6FB9EF32" w14:textId="77777777" w:rsidR="00CC1571" w:rsidRPr="00CC1571" w:rsidRDefault="00CC1571" w:rsidP="00CC1571">
            <w:pPr>
              <w:jc w:val="center"/>
              <w:rPr>
                <w:kern w:val="2"/>
                <w:sz w:val="24"/>
                <w:szCs w:val="24"/>
              </w:rPr>
            </w:pPr>
          </w:p>
        </w:tc>
      </w:tr>
    </w:tbl>
    <w:p w14:paraId="4A23A6BE" w14:textId="77777777" w:rsidR="00CC1571" w:rsidRPr="00CC1571" w:rsidRDefault="00CC1571" w:rsidP="00CC1571">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C1571" w:rsidRPr="00CC1571" w14:paraId="7CDF7057" w14:textId="77777777" w:rsidTr="005111B8">
        <w:trPr>
          <w:trHeight w:val="300"/>
        </w:trPr>
        <w:tc>
          <w:tcPr>
            <w:tcW w:w="9535" w:type="dxa"/>
            <w:gridSpan w:val="5"/>
          </w:tcPr>
          <w:p w14:paraId="54C0A0A3" w14:textId="77777777" w:rsidR="00CC1571" w:rsidRPr="00CC1571" w:rsidRDefault="00CC1571" w:rsidP="00CC1571">
            <w:pPr>
              <w:jc w:val="center"/>
              <w:rPr>
                <w:b/>
                <w:bCs/>
                <w:kern w:val="2"/>
                <w:sz w:val="24"/>
                <w:szCs w:val="24"/>
              </w:rPr>
            </w:pPr>
            <w:r w:rsidRPr="00CC1571">
              <w:rPr>
                <w:b/>
                <w:bCs/>
                <w:kern w:val="2"/>
                <w:sz w:val="24"/>
                <w:szCs w:val="24"/>
              </w:rPr>
              <w:t>2. ATSAKINGI ASMENYS</w:t>
            </w:r>
          </w:p>
        </w:tc>
      </w:tr>
      <w:tr w:rsidR="00CC1571" w:rsidRPr="00CC1571" w14:paraId="3981ADC6"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5C5B9" w14:textId="77777777" w:rsidR="00CC1571" w:rsidRPr="00CC1571" w:rsidRDefault="00CC1571" w:rsidP="00CC1571">
            <w:pPr>
              <w:rPr>
                <w:b/>
                <w:bCs/>
                <w:kern w:val="2"/>
                <w:sz w:val="24"/>
                <w:szCs w:val="24"/>
              </w:rPr>
            </w:pPr>
            <w:r w:rsidRPr="00CC1571">
              <w:rPr>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3DF1775" w14:textId="77777777" w:rsidR="00CC1571" w:rsidRPr="00CC1571" w:rsidRDefault="00CC1571" w:rsidP="00CC1571">
            <w:pPr>
              <w:jc w:val="both"/>
              <w:rPr>
                <w:kern w:val="2"/>
                <w:sz w:val="24"/>
                <w:szCs w:val="24"/>
              </w:rPr>
            </w:pPr>
            <w:r w:rsidRPr="00CC1571">
              <w:rPr>
                <w:kern w:val="2"/>
                <w:sz w:val="24"/>
                <w:szCs w:val="24"/>
              </w:rPr>
              <w:t>1. Pirkėjo atstovas, atsakingas už Sutarties vykdymą: Muitinės departamento prie Lietuvos Respublikos finansų ministerijos Turto valdymo skyriaus vyriausiasis specialistas ...</w:t>
            </w:r>
          </w:p>
          <w:p w14:paraId="0093C7C3" w14:textId="77777777" w:rsidR="00CC1571" w:rsidRPr="00CC1571" w:rsidRDefault="00CC1571" w:rsidP="00CC1571">
            <w:pPr>
              <w:jc w:val="both"/>
              <w:rPr>
                <w:kern w:val="2"/>
                <w:sz w:val="24"/>
                <w:szCs w:val="24"/>
              </w:rPr>
            </w:pPr>
            <w:r w:rsidRPr="00CC1571">
              <w:rPr>
                <w:kern w:val="2"/>
                <w:sz w:val="24"/>
                <w:szCs w:val="24"/>
              </w:rPr>
              <w:t>2. Pirkėjo atstovas, atsakingas už Prekių priėmimą: Muitinės departamento prie Lietuvos Respublikos finansų ministerijos Turto valdymo skyriaus vyriausiasis specialistas ...</w:t>
            </w:r>
          </w:p>
          <w:p w14:paraId="406338AA" w14:textId="77777777" w:rsidR="00CC1571" w:rsidRPr="00CC1571" w:rsidRDefault="00CC1571" w:rsidP="00CC1571">
            <w:pPr>
              <w:jc w:val="both"/>
              <w:rPr>
                <w:color w:val="4472C4"/>
                <w:kern w:val="2"/>
                <w:sz w:val="24"/>
                <w:szCs w:val="24"/>
              </w:rPr>
            </w:pPr>
            <w:r w:rsidRPr="00CC1571">
              <w:rPr>
                <w:kern w:val="2"/>
                <w:sz w:val="24"/>
                <w:szCs w:val="24"/>
              </w:rPr>
              <w:t xml:space="preserve">3. Pirkėjo atstovas, atsakingas už sąskaitų per informacinę sistemą SABIS priėmimą: Muitinės departamento prie Lietuvos Respublikos finansų ministerijos </w:t>
            </w:r>
            <w:r w:rsidRPr="00CC1571">
              <w:rPr>
                <w:color w:val="000000"/>
                <w:sz w:val="24"/>
                <w:szCs w:val="24"/>
              </w:rPr>
              <w:t>...</w:t>
            </w:r>
          </w:p>
        </w:tc>
      </w:tr>
      <w:tr w:rsidR="00CC1571" w:rsidRPr="00CC1571" w14:paraId="269A7CBE"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445F8" w14:textId="77777777" w:rsidR="00CC1571" w:rsidRPr="00CC1571" w:rsidRDefault="00CC1571" w:rsidP="00CC1571">
            <w:pPr>
              <w:rPr>
                <w:b/>
                <w:bCs/>
                <w:kern w:val="2"/>
                <w:sz w:val="24"/>
                <w:szCs w:val="24"/>
              </w:rPr>
            </w:pPr>
            <w:r w:rsidRPr="00CC1571">
              <w:rPr>
                <w:b/>
                <w:bCs/>
                <w:kern w:val="2"/>
                <w:sz w:val="24"/>
                <w:szCs w:val="24"/>
              </w:rPr>
              <w:t xml:space="preserve">2.2. Tiekėjo kontaktiniai asmenys, </w:t>
            </w:r>
            <w:r w:rsidRPr="00CC1571">
              <w:rPr>
                <w:b/>
                <w:bCs/>
                <w:kern w:val="2"/>
                <w:sz w:val="24"/>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C2D080C" w14:textId="77777777" w:rsidR="00CC1571" w:rsidRPr="00CC1571" w:rsidRDefault="00CC1571" w:rsidP="00CC1571">
            <w:pPr>
              <w:rPr>
                <w:color w:val="4472C4"/>
                <w:kern w:val="2"/>
                <w:sz w:val="24"/>
                <w:szCs w:val="24"/>
              </w:rPr>
            </w:pPr>
            <w:r w:rsidRPr="00CC1571">
              <w:rPr>
                <w:color w:val="4472C4"/>
                <w:kern w:val="2"/>
                <w:sz w:val="24"/>
                <w:szCs w:val="24"/>
              </w:rPr>
              <w:lastRenderedPageBreak/>
              <w:t>(nurodyti padalinį / skyrių, pareigas, vardą, pavardę, tel., el. paštą)</w:t>
            </w:r>
          </w:p>
        </w:tc>
      </w:tr>
      <w:tr w:rsidR="00CC1571" w:rsidRPr="00CC1571" w14:paraId="79207964" w14:textId="77777777" w:rsidTr="005111B8">
        <w:trPr>
          <w:trHeight w:val="300"/>
        </w:trPr>
        <w:tc>
          <w:tcPr>
            <w:tcW w:w="9535" w:type="dxa"/>
            <w:gridSpan w:val="5"/>
          </w:tcPr>
          <w:p w14:paraId="0FB04A56" w14:textId="77777777" w:rsidR="00CC1571" w:rsidRPr="00CC1571" w:rsidRDefault="00CC1571" w:rsidP="00CC1571">
            <w:pPr>
              <w:jc w:val="center"/>
              <w:rPr>
                <w:b/>
                <w:bCs/>
                <w:kern w:val="2"/>
                <w:sz w:val="24"/>
                <w:szCs w:val="24"/>
              </w:rPr>
            </w:pPr>
            <w:r w:rsidRPr="00CC1571">
              <w:rPr>
                <w:b/>
                <w:bCs/>
                <w:kern w:val="2"/>
                <w:sz w:val="24"/>
                <w:szCs w:val="24"/>
              </w:rPr>
              <w:t>3. SUTARTIES DALYKAS</w:t>
            </w:r>
          </w:p>
        </w:tc>
      </w:tr>
      <w:tr w:rsidR="00CC1571" w:rsidRPr="00CC1571" w14:paraId="7159C112"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DDDB59" w14:textId="77777777" w:rsidR="00CC1571" w:rsidRPr="00CC1571" w:rsidRDefault="00CC1571" w:rsidP="00CC1571">
            <w:pPr>
              <w:rPr>
                <w:b/>
                <w:bCs/>
                <w:kern w:val="2"/>
                <w:sz w:val="24"/>
                <w:szCs w:val="24"/>
              </w:rPr>
            </w:pPr>
            <w:r w:rsidRPr="00CC1571">
              <w:rPr>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34E66E" w14:textId="77777777" w:rsidR="00CC1571" w:rsidRPr="00CC1571" w:rsidRDefault="00CC1571" w:rsidP="00CC1571">
            <w:pPr>
              <w:jc w:val="both"/>
              <w:rPr>
                <w:color w:val="000000"/>
                <w:kern w:val="2"/>
                <w:sz w:val="24"/>
                <w:szCs w:val="24"/>
              </w:rPr>
            </w:pPr>
            <w:r w:rsidRPr="00CC1571">
              <w:rPr>
                <w:kern w:val="2"/>
                <w:sz w:val="24"/>
                <w:szCs w:val="24"/>
              </w:rPr>
              <w:t>Tiekėjas įsipareigoja Sutartyje numatytomis sąlygomis perduoti Pirkėjui 1</w:t>
            </w:r>
            <w:r w:rsidRPr="00CC1571">
              <w:rPr>
                <w:b/>
                <w:bCs/>
                <w:kern w:val="2"/>
                <w:sz w:val="24"/>
                <w:szCs w:val="24"/>
              </w:rPr>
              <w:t xml:space="preserve"> (vienas) naują keleivinį lengvąjį vienatūrį automobilį</w:t>
            </w:r>
            <w:r w:rsidRPr="00CC1571">
              <w:rPr>
                <w:color w:val="FF0000"/>
                <w:kern w:val="2"/>
                <w:sz w:val="24"/>
                <w:szCs w:val="24"/>
              </w:rPr>
              <w:t xml:space="preserve"> </w:t>
            </w:r>
            <w:r w:rsidRPr="00CC1571">
              <w:rPr>
                <w:color w:val="4472C4"/>
                <w:kern w:val="2"/>
                <w:sz w:val="24"/>
                <w:szCs w:val="24"/>
              </w:rPr>
              <w:t xml:space="preserve">(nurodyti), </w:t>
            </w:r>
            <w:r w:rsidRPr="00CC1571">
              <w:rPr>
                <w:kern w:val="2"/>
                <w:sz w:val="24"/>
                <w:szCs w:val="24"/>
              </w:rPr>
              <w:t xml:space="preserve">įskaitant jo pristatymą </w:t>
            </w:r>
            <w:r w:rsidRPr="00CC1571">
              <w:rPr>
                <w:color w:val="000000"/>
                <w:kern w:val="2"/>
                <w:sz w:val="24"/>
                <w:szCs w:val="24"/>
              </w:rPr>
              <w:t>(toliau – Prekė).</w:t>
            </w:r>
          </w:p>
          <w:p w14:paraId="4F7908F7" w14:textId="77777777" w:rsidR="00CC1571" w:rsidRPr="00CC1571" w:rsidRDefault="00CC1571" w:rsidP="00CC1571">
            <w:pPr>
              <w:jc w:val="both"/>
              <w:rPr>
                <w:color w:val="000000"/>
                <w:kern w:val="2"/>
                <w:sz w:val="24"/>
                <w:szCs w:val="24"/>
              </w:rPr>
            </w:pPr>
            <w:r w:rsidRPr="00CC1571">
              <w:rPr>
                <w:color w:val="000000"/>
                <w:kern w:val="2"/>
                <w:sz w:val="24"/>
                <w:szCs w:val="24"/>
              </w:rPr>
              <w:t>Išsamus Prekės aprašymas ir kiti reikalavimai tiekiamai Prekei nustatyti Sutarties priede Nr. 1 „Techninė specifikacija“ (toliau – Techninė specifikacija) ir Sutarties priede Nr. 2 „Pasiūlymas“.</w:t>
            </w:r>
          </w:p>
        </w:tc>
      </w:tr>
      <w:tr w:rsidR="00CC1571" w:rsidRPr="00CC1571" w14:paraId="18C11B08"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50CB79" w14:textId="77777777" w:rsidR="00CC1571" w:rsidRPr="00CC1571" w:rsidRDefault="00CC1571" w:rsidP="00CC1571">
            <w:pPr>
              <w:rPr>
                <w:b/>
                <w:bCs/>
                <w:kern w:val="2"/>
                <w:sz w:val="24"/>
                <w:szCs w:val="24"/>
              </w:rPr>
            </w:pPr>
            <w:r w:rsidRPr="00CC1571">
              <w:rPr>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59AA538" w14:textId="77777777" w:rsidR="00CC1571" w:rsidRPr="00CC1571" w:rsidRDefault="00CC1571" w:rsidP="00CC1571">
            <w:pPr>
              <w:rPr>
                <w:kern w:val="2"/>
                <w:sz w:val="24"/>
                <w:szCs w:val="24"/>
              </w:rPr>
            </w:pPr>
            <w:r w:rsidRPr="00CC1571">
              <w:rPr>
                <w:kern w:val="2"/>
                <w:sz w:val="24"/>
                <w:szCs w:val="24"/>
              </w:rPr>
              <w:t>Nr.</w:t>
            </w:r>
          </w:p>
        </w:tc>
      </w:tr>
      <w:tr w:rsidR="00CC1571" w:rsidRPr="00CC1571" w14:paraId="1458D9B0"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36B289" w14:textId="77777777" w:rsidR="00CC1571" w:rsidRPr="00CC1571" w:rsidRDefault="00CC1571" w:rsidP="00CC1571">
            <w:pPr>
              <w:rPr>
                <w:b/>
                <w:bCs/>
                <w:kern w:val="2"/>
                <w:sz w:val="24"/>
                <w:szCs w:val="24"/>
              </w:rPr>
            </w:pPr>
            <w:r w:rsidRPr="00CC1571">
              <w:rPr>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46C0731" w14:textId="77777777" w:rsidR="00CC1571" w:rsidRPr="00CC1571" w:rsidRDefault="00CC1571" w:rsidP="00CC1571">
            <w:pPr>
              <w:rPr>
                <w:kern w:val="2"/>
                <w:sz w:val="24"/>
                <w:szCs w:val="24"/>
              </w:rPr>
            </w:pPr>
            <w:r w:rsidRPr="00CC1571">
              <w:rPr>
                <w:kern w:val="2"/>
                <w:sz w:val="24"/>
                <w:szCs w:val="24"/>
              </w:rPr>
              <w:t>Netaikoma</w:t>
            </w:r>
          </w:p>
          <w:p w14:paraId="5F5C98F9" w14:textId="77777777" w:rsidR="00CC1571" w:rsidRPr="00CC1571" w:rsidRDefault="00CC1571" w:rsidP="00CC1571">
            <w:pPr>
              <w:rPr>
                <w:kern w:val="2"/>
                <w:sz w:val="24"/>
                <w:szCs w:val="24"/>
              </w:rPr>
            </w:pPr>
          </w:p>
          <w:p w14:paraId="7E656ECE" w14:textId="77777777" w:rsidR="00CC1571" w:rsidRPr="00CC1571" w:rsidRDefault="00CC1571" w:rsidP="00CC1571">
            <w:pPr>
              <w:rPr>
                <w:kern w:val="2"/>
                <w:sz w:val="24"/>
                <w:szCs w:val="24"/>
              </w:rPr>
            </w:pPr>
          </w:p>
        </w:tc>
      </w:tr>
      <w:tr w:rsidR="00CC1571" w:rsidRPr="00CC1571" w14:paraId="3E62B8D1" w14:textId="77777777" w:rsidTr="005111B8">
        <w:trPr>
          <w:trHeight w:val="300"/>
        </w:trPr>
        <w:tc>
          <w:tcPr>
            <w:tcW w:w="9535" w:type="dxa"/>
            <w:gridSpan w:val="5"/>
          </w:tcPr>
          <w:p w14:paraId="2FA3EA5D" w14:textId="77777777" w:rsidR="00CC1571" w:rsidRPr="00CC1571" w:rsidRDefault="00CC1571" w:rsidP="00CC1571">
            <w:pPr>
              <w:jc w:val="center"/>
              <w:rPr>
                <w:b/>
                <w:bCs/>
                <w:kern w:val="2"/>
                <w:sz w:val="24"/>
                <w:szCs w:val="24"/>
              </w:rPr>
            </w:pPr>
            <w:r w:rsidRPr="00CC1571">
              <w:rPr>
                <w:b/>
                <w:bCs/>
                <w:kern w:val="2"/>
                <w:sz w:val="24"/>
                <w:szCs w:val="24"/>
              </w:rPr>
              <w:t>4. PREKIŲ PRISTATYMO TERMINAI IR PREKIŲ PERDAVIMO - PRIĖMIMO TVARKA</w:t>
            </w:r>
          </w:p>
        </w:tc>
      </w:tr>
      <w:tr w:rsidR="00CC1571" w:rsidRPr="00CC1571" w14:paraId="563D92FB"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590B41" w14:textId="77777777" w:rsidR="00CC1571" w:rsidRPr="00CC1571" w:rsidRDefault="00CC1571" w:rsidP="00CC1571">
            <w:pPr>
              <w:rPr>
                <w:b/>
                <w:bCs/>
                <w:kern w:val="2"/>
                <w:sz w:val="24"/>
                <w:szCs w:val="24"/>
              </w:rPr>
            </w:pPr>
            <w:r w:rsidRPr="00CC1571">
              <w:rPr>
                <w:b/>
                <w:bCs/>
                <w:kern w:val="2"/>
                <w:sz w:val="24"/>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F11BAF2" w14:textId="77777777" w:rsidR="00CC1571" w:rsidRPr="00CC1571" w:rsidRDefault="00CC1571" w:rsidP="00CC1571">
            <w:pPr>
              <w:jc w:val="both"/>
              <w:rPr>
                <w:color w:val="4472C4"/>
                <w:kern w:val="2"/>
                <w:sz w:val="24"/>
                <w:szCs w:val="24"/>
              </w:rPr>
            </w:pPr>
            <w:r w:rsidRPr="00CC1571">
              <w:rPr>
                <w:kern w:val="2"/>
                <w:sz w:val="24"/>
                <w:szCs w:val="24"/>
              </w:rPr>
              <w:t xml:space="preserve">Tiekėjas Prekę įsipareigoja pristatyti ne vėliau kaip per 6 (šeši) mėnesius </w:t>
            </w:r>
            <w:r w:rsidRPr="00CC1571">
              <w:rPr>
                <w:color w:val="000000"/>
                <w:kern w:val="2"/>
                <w:sz w:val="24"/>
                <w:szCs w:val="24"/>
              </w:rPr>
              <w:t>nuo Sutarties įsigaliojimo dienos šiuo adresu: Jeruzalės g. 25, Vilnius.</w:t>
            </w:r>
          </w:p>
        </w:tc>
      </w:tr>
      <w:tr w:rsidR="00CC1571" w:rsidRPr="00CC1571" w14:paraId="59C46492"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C8273" w14:textId="77777777" w:rsidR="00CC1571" w:rsidRPr="00CC1571" w:rsidRDefault="00CC1571" w:rsidP="00CC1571">
            <w:pPr>
              <w:rPr>
                <w:b/>
                <w:bCs/>
                <w:kern w:val="2"/>
                <w:sz w:val="24"/>
                <w:szCs w:val="24"/>
              </w:rPr>
            </w:pPr>
            <w:r w:rsidRPr="00CC1571">
              <w:rPr>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653266" w14:textId="77777777" w:rsidR="00CC1571" w:rsidRPr="00CC1571" w:rsidRDefault="00CC1571" w:rsidP="00CC1571">
            <w:pPr>
              <w:rPr>
                <w:kern w:val="2"/>
                <w:sz w:val="24"/>
                <w:szCs w:val="24"/>
              </w:rPr>
            </w:pPr>
            <w:r w:rsidRPr="00CC1571">
              <w:rPr>
                <w:kern w:val="2"/>
                <w:sz w:val="24"/>
                <w:szCs w:val="24"/>
              </w:rPr>
              <w:t>Netaikoma</w:t>
            </w:r>
          </w:p>
          <w:p w14:paraId="2C4B2482" w14:textId="77777777" w:rsidR="00CC1571" w:rsidRPr="00CC1571" w:rsidRDefault="00CC1571" w:rsidP="00CC1571">
            <w:pPr>
              <w:rPr>
                <w:kern w:val="2"/>
                <w:sz w:val="24"/>
                <w:szCs w:val="24"/>
              </w:rPr>
            </w:pPr>
          </w:p>
        </w:tc>
      </w:tr>
      <w:tr w:rsidR="00CC1571" w:rsidRPr="00CC1571" w14:paraId="24E17270"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530A9B" w14:textId="77777777" w:rsidR="00CC1571" w:rsidRPr="00CC1571" w:rsidRDefault="00CC1571" w:rsidP="00CC1571">
            <w:pPr>
              <w:rPr>
                <w:b/>
                <w:bCs/>
                <w:kern w:val="2"/>
                <w:sz w:val="24"/>
                <w:szCs w:val="24"/>
              </w:rPr>
            </w:pPr>
            <w:r w:rsidRPr="00CC1571">
              <w:rPr>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2CAC6C8" w14:textId="77777777" w:rsidR="00CC1571" w:rsidRPr="00CC1571" w:rsidRDefault="00CC1571" w:rsidP="00CC1571">
            <w:pPr>
              <w:rPr>
                <w:kern w:val="2"/>
                <w:sz w:val="24"/>
                <w:szCs w:val="24"/>
              </w:rPr>
            </w:pPr>
            <w:r w:rsidRPr="00CC1571">
              <w:rPr>
                <w:kern w:val="2"/>
                <w:sz w:val="24"/>
                <w:szCs w:val="24"/>
              </w:rPr>
              <w:t>Netaikoma</w:t>
            </w:r>
          </w:p>
          <w:p w14:paraId="2838C4C5" w14:textId="77777777" w:rsidR="00CC1571" w:rsidRPr="00CC1571" w:rsidRDefault="00CC1571" w:rsidP="00CC1571">
            <w:pPr>
              <w:rPr>
                <w:kern w:val="2"/>
                <w:sz w:val="24"/>
                <w:szCs w:val="24"/>
              </w:rPr>
            </w:pPr>
          </w:p>
        </w:tc>
      </w:tr>
      <w:tr w:rsidR="00CC1571" w:rsidRPr="00CC1571" w14:paraId="7D4C837C"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F0075A" w14:textId="77777777" w:rsidR="00CC1571" w:rsidRPr="00CC1571" w:rsidRDefault="00CC1571" w:rsidP="00CC1571">
            <w:pPr>
              <w:rPr>
                <w:b/>
                <w:bCs/>
                <w:kern w:val="2"/>
                <w:sz w:val="24"/>
                <w:szCs w:val="24"/>
              </w:rPr>
            </w:pPr>
            <w:r w:rsidRPr="00CC1571">
              <w:rPr>
                <w:b/>
                <w:bCs/>
                <w:kern w:val="2"/>
                <w:sz w:val="24"/>
                <w:szCs w:val="24"/>
              </w:rPr>
              <w:t>4.4. Dėl Prekių pristatymo dalimis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E5711A3" w14:textId="77777777" w:rsidR="00CC1571" w:rsidRPr="00CC1571" w:rsidRDefault="00CC1571" w:rsidP="00CC1571">
            <w:pPr>
              <w:jc w:val="both"/>
              <w:rPr>
                <w:kern w:val="2"/>
                <w:sz w:val="24"/>
                <w:szCs w:val="24"/>
              </w:rPr>
            </w:pPr>
            <w:r w:rsidRPr="00CC1571">
              <w:rPr>
                <w:kern w:val="2"/>
                <w:sz w:val="24"/>
                <w:szCs w:val="24"/>
              </w:rPr>
              <w:t>Netaikoma</w:t>
            </w:r>
          </w:p>
        </w:tc>
      </w:tr>
      <w:tr w:rsidR="00CC1571" w:rsidRPr="00CC1571" w14:paraId="49AA4857"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5D341D" w14:textId="77777777" w:rsidR="00CC1571" w:rsidRPr="00CC1571" w:rsidRDefault="00CC1571" w:rsidP="00CC1571">
            <w:pPr>
              <w:rPr>
                <w:b/>
                <w:bCs/>
                <w:kern w:val="2"/>
                <w:sz w:val="24"/>
                <w:szCs w:val="24"/>
              </w:rPr>
            </w:pPr>
            <w:r w:rsidRPr="00CC1571">
              <w:rPr>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1A53758" w14:textId="77777777" w:rsidR="00CC1571" w:rsidRPr="00CC1571" w:rsidRDefault="00CC1571" w:rsidP="00CC1571">
            <w:pPr>
              <w:jc w:val="both"/>
              <w:rPr>
                <w:kern w:val="2"/>
                <w:sz w:val="24"/>
                <w:szCs w:val="24"/>
              </w:rPr>
            </w:pPr>
            <w:r w:rsidRPr="00CC1571">
              <w:rPr>
                <w:kern w:val="2"/>
                <w:sz w:val="24"/>
                <w:szCs w:val="24"/>
              </w:rPr>
              <w:t xml:space="preserve">Kartu su Preke pateikiami šie dokumentai: </w:t>
            </w:r>
          </w:p>
          <w:p w14:paraId="7A48F9B7" w14:textId="77777777" w:rsidR="00CC1571" w:rsidRPr="00CC1571" w:rsidRDefault="00CC1571" w:rsidP="00CC1571">
            <w:pPr>
              <w:jc w:val="both"/>
              <w:rPr>
                <w:kern w:val="2"/>
                <w:sz w:val="24"/>
                <w:szCs w:val="24"/>
              </w:rPr>
            </w:pPr>
            <w:r w:rsidRPr="00CC1571">
              <w:rPr>
                <w:kern w:val="2"/>
                <w:sz w:val="24"/>
                <w:szCs w:val="24"/>
              </w:rPr>
              <w:t>4.5.1. Prekių perdavimo–priėmimo aktas;</w:t>
            </w:r>
          </w:p>
          <w:p w14:paraId="5CA0DE03" w14:textId="77777777" w:rsidR="00CC1571" w:rsidRPr="00CC1571" w:rsidRDefault="00CC1571" w:rsidP="00CC1571">
            <w:pPr>
              <w:jc w:val="both"/>
              <w:rPr>
                <w:kern w:val="2"/>
                <w:sz w:val="24"/>
                <w:szCs w:val="24"/>
              </w:rPr>
            </w:pPr>
            <w:r w:rsidRPr="00CC1571">
              <w:rPr>
                <w:kern w:val="2"/>
                <w:sz w:val="24"/>
                <w:szCs w:val="24"/>
              </w:rPr>
              <w:t>4.5.2. Techninėje specifikacijoje nurodyti dokumentai (automobilio tipo atitikties sertifikatas (COC); naudojimo instrukcija lietuvių kalba ir kt.);</w:t>
            </w:r>
          </w:p>
          <w:p w14:paraId="2271EEBC" w14:textId="77777777" w:rsidR="00CC1571" w:rsidRPr="00CC1571" w:rsidRDefault="00CC1571" w:rsidP="00CC1571">
            <w:pPr>
              <w:jc w:val="both"/>
              <w:rPr>
                <w:kern w:val="2"/>
                <w:sz w:val="24"/>
                <w:szCs w:val="24"/>
              </w:rPr>
            </w:pPr>
            <w:r w:rsidRPr="00CC1571">
              <w:rPr>
                <w:kern w:val="2"/>
                <w:sz w:val="24"/>
                <w:szCs w:val="24"/>
              </w:rPr>
              <w:t>4.5.3. Registracijos liudijimas, kad transporto priemonė užregistruota VĮ ,,Regitra” administruojamame Transporto priemonių registre Pirkėjo (pagal įgaliojimą) nurodytu vardu;</w:t>
            </w:r>
          </w:p>
          <w:p w14:paraId="07E06D61" w14:textId="77777777" w:rsidR="00CC1571" w:rsidRPr="00CC1571" w:rsidRDefault="00CC1571" w:rsidP="00CC1571">
            <w:pPr>
              <w:jc w:val="both"/>
              <w:rPr>
                <w:kern w:val="2"/>
                <w:sz w:val="24"/>
                <w:szCs w:val="24"/>
              </w:rPr>
            </w:pPr>
            <w:r w:rsidRPr="00CC1571">
              <w:rPr>
                <w:kern w:val="2"/>
                <w:sz w:val="24"/>
                <w:szCs w:val="24"/>
              </w:rPr>
              <w:t>4.5.4. Prekės garantiją patvirtinantys dokumentai.</w:t>
            </w:r>
          </w:p>
          <w:p w14:paraId="47D0D5DD" w14:textId="77777777" w:rsidR="00CC1571" w:rsidRPr="00CC1571" w:rsidRDefault="00CC1571" w:rsidP="00CC1571">
            <w:pPr>
              <w:jc w:val="both"/>
              <w:rPr>
                <w:kern w:val="2"/>
                <w:sz w:val="24"/>
                <w:szCs w:val="24"/>
              </w:rPr>
            </w:pPr>
          </w:p>
          <w:p w14:paraId="31A95EE5" w14:textId="77777777" w:rsidR="00CC1571" w:rsidRPr="00CC1571" w:rsidRDefault="00CC1571" w:rsidP="00CC1571">
            <w:pPr>
              <w:jc w:val="both"/>
              <w:rPr>
                <w:kern w:val="2"/>
                <w:sz w:val="24"/>
                <w:szCs w:val="24"/>
              </w:rPr>
            </w:pPr>
            <w:r w:rsidRPr="00CC1571">
              <w:rPr>
                <w:kern w:val="2"/>
                <w:sz w:val="24"/>
                <w:szCs w:val="24"/>
              </w:rPr>
              <w:t>Tiekėjui nepateikus nurodytų dokumentų, laikoma, kad Prekė neatitinka Sutartyje nustatytų reikalavimų.</w:t>
            </w:r>
          </w:p>
        </w:tc>
      </w:tr>
      <w:tr w:rsidR="00CC1571" w:rsidRPr="00CC1571" w14:paraId="0F7118D7" w14:textId="77777777" w:rsidTr="005111B8">
        <w:trPr>
          <w:trHeight w:val="300"/>
        </w:trPr>
        <w:tc>
          <w:tcPr>
            <w:tcW w:w="9535" w:type="dxa"/>
            <w:gridSpan w:val="5"/>
          </w:tcPr>
          <w:p w14:paraId="24A60095" w14:textId="77777777" w:rsidR="00CC1571" w:rsidRPr="00CC1571" w:rsidRDefault="00CC1571" w:rsidP="00CC1571">
            <w:pPr>
              <w:jc w:val="center"/>
              <w:rPr>
                <w:b/>
                <w:bCs/>
                <w:kern w:val="2"/>
                <w:sz w:val="24"/>
                <w:szCs w:val="24"/>
              </w:rPr>
            </w:pPr>
            <w:r w:rsidRPr="00CC1571">
              <w:rPr>
                <w:b/>
                <w:bCs/>
                <w:kern w:val="2"/>
                <w:sz w:val="24"/>
                <w:szCs w:val="24"/>
              </w:rPr>
              <w:t>5. SUTARTIES KAINA IR ATSISKAITYMO TVARKA</w:t>
            </w:r>
          </w:p>
        </w:tc>
      </w:tr>
      <w:tr w:rsidR="00CC1571" w:rsidRPr="00CC1571" w14:paraId="3E892C3E"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2B93D" w14:textId="77777777" w:rsidR="00CC1571" w:rsidRPr="00CC1571" w:rsidRDefault="00CC1571" w:rsidP="00CC1571">
            <w:pPr>
              <w:rPr>
                <w:b/>
                <w:bCs/>
                <w:kern w:val="2"/>
                <w:sz w:val="24"/>
                <w:szCs w:val="24"/>
              </w:rPr>
            </w:pPr>
            <w:r w:rsidRPr="00CC1571">
              <w:rPr>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F19176D" w14:textId="77777777" w:rsidR="00CC1571" w:rsidRPr="00CC1571" w:rsidRDefault="00CC1571" w:rsidP="00CC1571">
            <w:pPr>
              <w:rPr>
                <w:kern w:val="2"/>
                <w:sz w:val="24"/>
                <w:szCs w:val="24"/>
              </w:rPr>
            </w:pPr>
            <w:r w:rsidRPr="00CC1571">
              <w:rPr>
                <w:kern w:val="2"/>
                <w:sz w:val="24"/>
                <w:szCs w:val="24"/>
              </w:rPr>
              <w:t>Fiksuotos kainos kainodara</w:t>
            </w:r>
          </w:p>
          <w:p w14:paraId="70A48843" w14:textId="77777777" w:rsidR="00CC1571" w:rsidRPr="00CC1571" w:rsidRDefault="00CC1571" w:rsidP="00CC1571">
            <w:pPr>
              <w:rPr>
                <w:kern w:val="2"/>
                <w:sz w:val="24"/>
                <w:szCs w:val="24"/>
              </w:rPr>
            </w:pPr>
          </w:p>
          <w:p w14:paraId="730C6B9C" w14:textId="77777777" w:rsidR="00CC1571" w:rsidRPr="00CC1571" w:rsidRDefault="00CC1571" w:rsidP="00CC1571">
            <w:pPr>
              <w:rPr>
                <w:color w:val="4472C4"/>
                <w:kern w:val="2"/>
                <w:sz w:val="24"/>
              </w:rPr>
            </w:pPr>
          </w:p>
        </w:tc>
      </w:tr>
      <w:tr w:rsidR="00CC1571" w:rsidRPr="00CC1571" w14:paraId="2059D5A4"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32802" w14:textId="77777777" w:rsidR="00CC1571" w:rsidRPr="00CC1571" w:rsidRDefault="00CC1571" w:rsidP="00CC1571">
            <w:pPr>
              <w:rPr>
                <w:b/>
                <w:bCs/>
                <w:kern w:val="2"/>
                <w:sz w:val="24"/>
                <w:szCs w:val="24"/>
              </w:rPr>
            </w:pPr>
            <w:r w:rsidRPr="00CC1571">
              <w:rPr>
                <w:b/>
                <w:bCs/>
                <w:kern w:val="2"/>
                <w:sz w:val="24"/>
                <w:szCs w:val="24"/>
              </w:rPr>
              <w:t xml:space="preserve">5.2. Pradinės Sutarties vertė ir Sutarties kaina, kai taikoma </w:t>
            </w:r>
            <w:r w:rsidRPr="00CC1571">
              <w:rPr>
                <w:b/>
                <w:bCs/>
                <w:kern w:val="2"/>
                <w:sz w:val="24"/>
                <w:szCs w:val="24"/>
                <w:u w:val="single"/>
              </w:rPr>
              <w:t>fiksuotos kainos</w:t>
            </w:r>
            <w:r w:rsidRPr="00CC1571">
              <w:rPr>
                <w:b/>
                <w:bCs/>
                <w:kern w:val="2"/>
                <w:sz w:val="24"/>
                <w:szCs w:val="24"/>
              </w:rPr>
              <w:t xml:space="preserve"> kainodara</w:t>
            </w:r>
          </w:p>
          <w:p w14:paraId="6FD29443" w14:textId="77777777" w:rsidR="00CC1571" w:rsidRPr="00CC1571" w:rsidRDefault="00CC1571" w:rsidP="00CC1571">
            <w:pPr>
              <w:rPr>
                <w:b/>
                <w:bCs/>
                <w:kern w:val="2"/>
                <w:sz w:val="24"/>
                <w:szCs w:val="24"/>
              </w:rPr>
            </w:pPr>
          </w:p>
          <w:p w14:paraId="7C8ECFBD" w14:textId="77777777" w:rsidR="00CC1571" w:rsidRPr="00CC1571" w:rsidRDefault="00CC1571" w:rsidP="00CC1571">
            <w:pPr>
              <w:rPr>
                <w:b/>
                <w:bCs/>
                <w:kern w:val="2"/>
                <w:sz w:val="24"/>
                <w:szCs w:val="24"/>
              </w:rPr>
            </w:pPr>
          </w:p>
          <w:p w14:paraId="0DC47A2D" w14:textId="77777777" w:rsidR="00CC1571" w:rsidRPr="00CC1571" w:rsidRDefault="00CC1571" w:rsidP="00CC1571">
            <w:pPr>
              <w:rPr>
                <w:b/>
                <w:bCs/>
                <w:kern w:val="2"/>
                <w:sz w:val="24"/>
                <w:szCs w:val="24"/>
              </w:rPr>
            </w:pPr>
          </w:p>
          <w:p w14:paraId="458FD535" w14:textId="77777777" w:rsidR="00CC1571" w:rsidRPr="00CC1571" w:rsidRDefault="00CC1571" w:rsidP="00CC1571">
            <w:pPr>
              <w:jc w:val="both"/>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F32952" w14:textId="77777777" w:rsidR="00CC1571" w:rsidRPr="00CC1571" w:rsidRDefault="00CC1571" w:rsidP="00CC1571">
            <w:pPr>
              <w:rPr>
                <w:kern w:val="2"/>
                <w:sz w:val="24"/>
                <w:szCs w:val="24"/>
              </w:rPr>
            </w:pPr>
            <w:r w:rsidRPr="00CC1571">
              <w:rPr>
                <w:kern w:val="2"/>
                <w:sz w:val="24"/>
                <w:szCs w:val="24"/>
              </w:rPr>
              <w:t xml:space="preserve">Pradinės Sutarties vertė yra </w:t>
            </w:r>
            <w:r w:rsidRPr="00CC1571">
              <w:rPr>
                <w:color w:val="4472C4"/>
                <w:kern w:val="2"/>
                <w:sz w:val="24"/>
                <w:szCs w:val="24"/>
              </w:rPr>
              <w:t>(nurodyti sumą skaičiais)</w:t>
            </w:r>
            <w:r w:rsidRPr="00CC1571">
              <w:rPr>
                <w:kern w:val="2"/>
                <w:sz w:val="24"/>
                <w:szCs w:val="24"/>
              </w:rPr>
              <w:t xml:space="preserve"> Eur, </w:t>
            </w:r>
            <w:r w:rsidRPr="00CC1571">
              <w:rPr>
                <w:color w:val="4472C4"/>
                <w:kern w:val="2"/>
                <w:sz w:val="24"/>
                <w:szCs w:val="24"/>
              </w:rPr>
              <w:t>(nurodyti sumą žodžiais)</w:t>
            </w:r>
            <w:r w:rsidRPr="00CC1571">
              <w:rPr>
                <w:kern w:val="2"/>
                <w:sz w:val="24"/>
                <w:szCs w:val="24"/>
              </w:rPr>
              <w:t xml:space="preserve"> be pridėtinės vertės mokesčio (toliau – PVM). </w:t>
            </w:r>
          </w:p>
          <w:p w14:paraId="40850B2D" w14:textId="77777777" w:rsidR="00CC1571" w:rsidRPr="00CC1571" w:rsidRDefault="00CC1571" w:rsidP="00CC1571">
            <w:pPr>
              <w:rPr>
                <w:kern w:val="2"/>
                <w:sz w:val="24"/>
                <w:szCs w:val="24"/>
              </w:rPr>
            </w:pPr>
            <w:r w:rsidRPr="00CC1571">
              <w:rPr>
                <w:kern w:val="2"/>
                <w:sz w:val="24"/>
                <w:szCs w:val="24"/>
              </w:rPr>
              <w:t xml:space="preserve">PVM sudaro </w:t>
            </w:r>
            <w:r w:rsidRPr="00CC1571">
              <w:rPr>
                <w:color w:val="4472C4"/>
                <w:kern w:val="2"/>
                <w:sz w:val="24"/>
                <w:szCs w:val="24"/>
              </w:rPr>
              <w:t>(nurodyti sumą skaičiais)</w:t>
            </w:r>
            <w:r w:rsidRPr="00CC1571">
              <w:rPr>
                <w:kern w:val="2"/>
                <w:sz w:val="24"/>
                <w:szCs w:val="24"/>
              </w:rPr>
              <w:t xml:space="preserve"> Eur, </w:t>
            </w:r>
            <w:r w:rsidRPr="00CC1571">
              <w:rPr>
                <w:color w:val="4472C4"/>
                <w:kern w:val="2"/>
                <w:sz w:val="24"/>
                <w:szCs w:val="24"/>
              </w:rPr>
              <w:t>(nurodyti sumą žodžiais)</w:t>
            </w:r>
            <w:r w:rsidRPr="00CC1571">
              <w:rPr>
                <w:kern w:val="2"/>
                <w:sz w:val="24"/>
                <w:szCs w:val="24"/>
              </w:rPr>
              <w:t>.</w:t>
            </w:r>
          </w:p>
          <w:p w14:paraId="4B0A95C3" w14:textId="77777777" w:rsidR="00CC1571" w:rsidRPr="00CC1571" w:rsidRDefault="00CC1571" w:rsidP="00CC1571">
            <w:pPr>
              <w:rPr>
                <w:kern w:val="2"/>
                <w:sz w:val="24"/>
                <w:szCs w:val="24"/>
              </w:rPr>
            </w:pPr>
            <w:r w:rsidRPr="00CC1571">
              <w:rPr>
                <w:kern w:val="2"/>
                <w:sz w:val="24"/>
                <w:szCs w:val="24"/>
              </w:rPr>
              <w:t xml:space="preserve">Sutarties kaina yra </w:t>
            </w:r>
            <w:r w:rsidRPr="00CC1571">
              <w:rPr>
                <w:color w:val="4472C4"/>
                <w:kern w:val="2"/>
                <w:sz w:val="24"/>
                <w:szCs w:val="24"/>
              </w:rPr>
              <w:t>(nurodyti sumą skaičiais)</w:t>
            </w:r>
            <w:r w:rsidRPr="00CC1571">
              <w:rPr>
                <w:kern w:val="2"/>
                <w:sz w:val="24"/>
                <w:szCs w:val="24"/>
              </w:rPr>
              <w:t xml:space="preserve"> Eur, </w:t>
            </w:r>
            <w:r w:rsidRPr="00CC1571">
              <w:rPr>
                <w:color w:val="4472C4"/>
                <w:kern w:val="2"/>
                <w:sz w:val="24"/>
                <w:szCs w:val="24"/>
              </w:rPr>
              <w:t>(nurodyti sumą žodžiais)</w:t>
            </w:r>
            <w:r w:rsidRPr="00CC1571">
              <w:rPr>
                <w:kern w:val="2"/>
                <w:sz w:val="24"/>
                <w:szCs w:val="24"/>
              </w:rPr>
              <w:t xml:space="preserve"> Eur su PVM.</w:t>
            </w:r>
          </w:p>
          <w:p w14:paraId="70204090" w14:textId="77777777" w:rsidR="00CC1571" w:rsidRPr="00CC1571" w:rsidRDefault="00CC1571" w:rsidP="00CC1571">
            <w:pPr>
              <w:rPr>
                <w:color w:val="FF0000"/>
                <w:kern w:val="2"/>
                <w:sz w:val="24"/>
                <w:szCs w:val="24"/>
              </w:rPr>
            </w:pPr>
            <w:r w:rsidRPr="00CC1571">
              <w:rPr>
                <w:kern w:val="2"/>
                <w:sz w:val="24"/>
                <w:szCs w:val="24"/>
              </w:rPr>
              <w:t>Šioje Sutartyje P</w:t>
            </w:r>
            <w:r w:rsidRPr="00CC1571">
              <w:rPr>
                <w:color w:val="000000"/>
                <w:kern w:val="2"/>
                <w:sz w:val="24"/>
                <w:szCs w:val="24"/>
              </w:rPr>
              <w:t>radinės Sutarties vertė yra lygi Tiekėjo pasiūlymo kainai be PVM, nurodytai už visą pirkimo dokumentuose ir Sutartyje nurodytą Prekių kiekį ir (ar) apimtį.</w:t>
            </w:r>
          </w:p>
        </w:tc>
      </w:tr>
      <w:tr w:rsidR="00CC1571" w:rsidRPr="00CC1571" w14:paraId="4AB12967"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5BBD6" w14:textId="77777777" w:rsidR="00CC1571" w:rsidRPr="00CC1571" w:rsidRDefault="00CC1571" w:rsidP="00CC1571">
            <w:pPr>
              <w:rPr>
                <w:kern w:val="2"/>
                <w:sz w:val="24"/>
                <w:szCs w:val="24"/>
              </w:rPr>
            </w:pPr>
            <w:r w:rsidRPr="00CC1571">
              <w:rPr>
                <w:b/>
                <w:bCs/>
                <w:kern w:val="2"/>
                <w:sz w:val="24"/>
                <w:szCs w:val="24"/>
              </w:rPr>
              <w:lastRenderedPageBreak/>
              <w:t xml:space="preserve">5.3. Sutarties kainos / įkainių perskaičiavimas taikant </w:t>
            </w:r>
            <w:r w:rsidRPr="00CC1571">
              <w:rPr>
                <w:b/>
                <w:bCs/>
                <w:kern w:val="2"/>
                <w:sz w:val="24"/>
                <w:szCs w:val="24"/>
                <w:u w:val="single"/>
              </w:rPr>
              <w:t>peržiūros</w:t>
            </w:r>
            <w:r w:rsidRPr="00CC1571">
              <w:rPr>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6E3D09E" w14:textId="77777777" w:rsidR="00CC1571" w:rsidRPr="00CC1571" w:rsidRDefault="00CC1571" w:rsidP="00CC1571">
            <w:pPr>
              <w:rPr>
                <w:kern w:val="2"/>
                <w:sz w:val="24"/>
                <w:szCs w:val="24"/>
              </w:rPr>
            </w:pPr>
            <w:r w:rsidRPr="00CC1571">
              <w:rPr>
                <w:kern w:val="2"/>
                <w:sz w:val="24"/>
                <w:szCs w:val="24"/>
              </w:rPr>
              <w:t>Sutarties kaina bus perskaičiuojama:</w:t>
            </w:r>
          </w:p>
          <w:p w14:paraId="0CC70901" w14:textId="77777777" w:rsidR="00CC1571" w:rsidRPr="00CC1571" w:rsidRDefault="00CC1571" w:rsidP="00CC1571">
            <w:pPr>
              <w:rPr>
                <w:color w:val="FF0000"/>
                <w:kern w:val="2"/>
                <w:sz w:val="24"/>
              </w:rPr>
            </w:pPr>
            <w:r w:rsidRPr="00CC1571">
              <w:rPr>
                <w:kern w:val="2"/>
                <w:sz w:val="24"/>
                <w:szCs w:val="24"/>
              </w:rPr>
              <w:t>5.3.1. dėl PVM tarifo pasikeitimo.</w:t>
            </w:r>
          </w:p>
        </w:tc>
      </w:tr>
      <w:tr w:rsidR="00CC1571" w:rsidRPr="00CC1571" w14:paraId="03703FDC"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8E3D8C" w14:textId="77777777" w:rsidR="00CC1571" w:rsidRPr="00CC1571" w:rsidRDefault="00CC1571" w:rsidP="00CC1571">
            <w:pPr>
              <w:rPr>
                <w:b/>
                <w:bCs/>
                <w:kern w:val="2"/>
                <w:sz w:val="24"/>
                <w:szCs w:val="24"/>
              </w:rPr>
            </w:pPr>
            <w:r w:rsidRPr="00CC1571">
              <w:rPr>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0DBD144" w14:textId="77777777" w:rsidR="00CC1571" w:rsidRPr="00CC1571" w:rsidRDefault="00CC1571" w:rsidP="00CC1571">
            <w:pPr>
              <w:jc w:val="both"/>
              <w:rPr>
                <w:kern w:val="2"/>
                <w:sz w:val="24"/>
                <w:szCs w:val="24"/>
              </w:rPr>
            </w:pPr>
            <w:r w:rsidRPr="00CC1571">
              <w:rPr>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F7FA63" w14:textId="77777777" w:rsidR="00CC1571" w:rsidRPr="00CC1571" w:rsidRDefault="00CC1571" w:rsidP="00CC1571">
            <w:pPr>
              <w:jc w:val="both"/>
              <w:rPr>
                <w:kern w:val="2"/>
                <w:sz w:val="24"/>
                <w:szCs w:val="24"/>
              </w:rPr>
            </w:pPr>
          </w:p>
          <w:p w14:paraId="734D9C40" w14:textId="77777777" w:rsidR="00CC1571" w:rsidRPr="00CC1571" w:rsidRDefault="00CC1571" w:rsidP="00CC1571">
            <w:pPr>
              <w:jc w:val="both"/>
              <w:rPr>
                <w:kern w:val="2"/>
                <w:sz w:val="24"/>
                <w:szCs w:val="24"/>
              </w:rPr>
            </w:pPr>
            <w:r w:rsidRPr="00CC1571">
              <w:rPr>
                <w:kern w:val="2"/>
                <w:sz w:val="24"/>
              </w:rPr>
              <w:t xml:space="preserve">Perskaičiavimas įforminamas Susitarimu ne vėliau kaip per </w:t>
            </w:r>
            <w:r w:rsidRPr="00CC1571">
              <w:rPr>
                <w:kern w:val="2"/>
                <w:sz w:val="24"/>
                <w:szCs w:val="24"/>
              </w:rPr>
              <w:t>10 (dešimt) darbo dienų</w:t>
            </w:r>
            <w:r w:rsidRPr="00CC1571">
              <w:rPr>
                <w:color w:val="4472C4"/>
                <w:kern w:val="2"/>
                <w:sz w:val="24"/>
                <w:szCs w:val="24"/>
              </w:rPr>
              <w:t xml:space="preserve"> </w:t>
            </w:r>
            <w:r w:rsidRPr="00CC1571">
              <w:rPr>
                <w:kern w:val="2"/>
                <w:sz w:val="24"/>
              </w:rPr>
              <w:t>nuo PVM mokėjimą reglamentuojančių teisės aktų pasikeitimo, kuris tampa neatskiriama Sutarties dalimi. Perskaičiuota (-</w:t>
            </w:r>
            <w:proofErr w:type="spellStart"/>
            <w:r w:rsidRPr="00CC1571">
              <w:rPr>
                <w:kern w:val="2"/>
                <w:sz w:val="24"/>
              </w:rPr>
              <w:t>as</w:t>
            </w:r>
            <w:proofErr w:type="spellEnd"/>
            <w:r w:rsidRPr="00CC1571">
              <w:rPr>
                <w:kern w:val="2"/>
                <w:sz w:val="24"/>
              </w:rPr>
              <w:t>) Sutarties kaina</w:t>
            </w:r>
            <w:r w:rsidRPr="00CC1571">
              <w:rPr>
                <w:sz w:val="24"/>
              </w:rPr>
              <w:t xml:space="preserve"> </w:t>
            </w:r>
            <w:r w:rsidRPr="00CC1571">
              <w:rPr>
                <w:kern w:val="2"/>
                <w:sz w:val="24"/>
              </w:rPr>
              <w:t>/</w:t>
            </w:r>
            <w:r w:rsidRPr="00CC1571">
              <w:rPr>
                <w:sz w:val="24"/>
              </w:rPr>
              <w:t xml:space="preserve"> </w:t>
            </w:r>
            <w:r w:rsidRPr="00CC1571">
              <w:rPr>
                <w:kern w:val="2"/>
                <w:sz w:val="24"/>
              </w:rPr>
              <w:t>įkainis taikoma (-</w:t>
            </w:r>
            <w:proofErr w:type="spellStart"/>
            <w:r w:rsidRPr="00CC1571">
              <w:rPr>
                <w:kern w:val="2"/>
                <w:sz w:val="24"/>
              </w:rPr>
              <w:t>as</w:t>
            </w:r>
            <w:proofErr w:type="spellEnd"/>
            <w:r w:rsidRPr="00CC1571">
              <w:rPr>
                <w:kern w:val="2"/>
                <w:sz w:val="24"/>
              </w:rPr>
              <w:t xml:space="preserve">) už tą Prekių dalį, kurios bus tiekiamos nuo Šalių pasirašyto Susitarimo įsigaliojimo dienos. </w:t>
            </w:r>
          </w:p>
        </w:tc>
      </w:tr>
      <w:tr w:rsidR="00CC1571" w:rsidRPr="00CC1571" w14:paraId="3E1FE341"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E9119" w14:textId="77777777" w:rsidR="00CC1571" w:rsidRPr="00CC1571" w:rsidRDefault="00CC1571" w:rsidP="00CC1571">
            <w:pPr>
              <w:rPr>
                <w:kern w:val="2"/>
                <w:sz w:val="24"/>
                <w:szCs w:val="24"/>
              </w:rPr>
            </w:pPr>
            <w:r w:rsidRPr="00CC1571">
              <w:rPr>
                <w:b/>
                <w:bCs/>
                <w:kern w:val="2"/>
                <w:sz w:val="24"/>
                <w:szCs w:val="24"/>
              </w:rPr>
              <w:t>5.3.2.</w:t>
            </w:r>
            <w:r w:rsidRPr="00CC1571">
              <w:rPr>
                <w:kern w:val="2"/>
                <w:sz w:val="24"/>
                <w:szCs w:val="24"/>
              </w:rPr>
              <w:t> </w:t>
            </w:r>
            <w:r w:rsidRPr="00CC1571">
              <w:rPr>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5212C12" w14:textId="77777777" w:rsidR="00CC1571" w:rsidRPr="00CC1571" w:rsidRDefault="00CC1571" w:rsidP="00CC1571">
            <w:pPr>
              <w:rPr>
                <w:kern w:val="2"/>
                <w:sz w:val="24"/>
                <w:szCs w:val="24"/>
              </w:rPr>
            </w:pPr>
            <w:r w:rsidRPr="00CC1571">
              <w:rPr>
                <w:kern w:val="2"/>
                <w:sz w:val="24"/>
                <w:szCs w:val="24"/>
              </w:rPr>
              <w:t>Netaikoma</w:t>
            </w:r>
          </w:p>
          <w:p w14:paraId="74A48D05" w14:textId="77777777" w:rsidR="00CC1571" w:rsidRPr="00CC1571" w:rsidRDefault="00CC1571" w:rsidP="00CC1571">
            <w:pPr>
              <w:rPr>
                <w:kern w:val="2"/>
                <w:sz w:val="24"/>
                <w:szCs w:val="24"/>
              </w:rPr>
            </w:pPr>
          </w:p>
          <w:p w14:paraId="67C2FAE4" w14:textId="77777777" w:rsidR="00CC1571" w:rsidRPr="00CC1571" w:rsidRDefault="00CC1571" w:rsidP="00CC1571">
            <w:pPr>
              <w:rPr>
                <w:sz w:val="24"/>
              </w:rPr>
            </w:pPr>
          </w:p>
        </w:tc>
      </w:tr>
      <w:tr w:rsidR="00CC1571" w:rsidRPr="00CC1571" w14:paraId="0987A702"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5E1A10" w14:textId="77777777" w:rsidR="00CC1571" w:rsidRPr="00CC1571" w:rsidRDefault="00CC1571" w:rsidP="00CC1571">
            <w:pPr>
              <w:rPr>
                <w:b/>
                <w:bCs/>
                <w:kern w:val="2"/>
                <w:sz w:val="24"/>
                <w:szCs w:val="24"/>
              </w:rPr>
            </w:pPr>
            <w:r w:rsidRPr="00CC1571">
              <w:rPr>
                <w:b/>
                <w:bCs/>
                <w:kern w:val="2"/>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D1AD5C3" w14:textId="77777777" w:rsidR="00CC1571" w:rsidRPr="00CC1571" w:rsidRDefault="00CC1571" w:rsidP="00CC1571">
            <w:pPr>
              <w:rPr>
                <w:color w:val="4472C4"/>
                <w:kern w:val="2"/>
                <w:sz w:val="24"/>
                <w:szCs w:val="24"/>
              </w:rPr>
            </w:pPr>
            <w:r w:rsidRPr="00CC1571">
              <w:rPr>
                <w:kern w:val="2"/>
                <w:sz w:val="24"/>
                <w:szCs w:val="24"/>
              </w:rPr>
              <w:t>Netaikoma</w:t>
            </w:r>
          </w:p>
        </w:tc>
      </w:tr>
      <w:tr w:rsidR="00CC1571" w:rsidRPr="00CC1571" w14:paraId="309ADC01"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EB34C" w14:textId="77777777" w:rsidR="00CC1571" w:rsidRPr="00CC1571" w:rsidRDefault="00CC1571" w:rsidP="00CC1571">
            <w:pPr>
              <w:rPr>
                <w:b/>
                <w:bCs/>
                <w:kern w:val="2"/>
                <w:sz w:val="24"/>
                <w:szCs w:val="24"/>
              </w:rPr>
            </w:pPr>
            <w:r w:rsidRPr="00CC1571">
              <w:rPr>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8D12D99" w14:textId="77777777" w:rsidR="00CC1571" w:rsidRPr="00CC1571" w:rsidRDefault="00CC1571" w:rsidP="00CC1571">
            <w:pPr>
              <w:rPr>
                <w:kern w:val="2"/>
                <w:sz w:val="24"/>
                <w:szCs w:val="24"/>
              </w:rPr>
            </w:pPr>
            <w:r w:rsidRPr="00CC1571">
              <w:rPr>
                <w:kern w:val="2"/>
                <w:sz w:val="24"/>
                <w:szCs w:val="24"/>
              </w:rPr>
              <w:t>Netaikoma</w:t>
            </w:r>
          </w:p>
          <w:p w14:paraId="2BCF08E5" w14:textId="77777777" w:rsidR="00CC1571" w:rsidRPr="00CC1571" w:rsidRDefault="00CC1571" w:rsidP="00CC1571">
            <w:pPr>
              <w:rPr>
                <w:kern w:val="2"/>
                <w:sz w:val="24"/>
                <w:szCs w:val="24"/>
              </w:rPr>
            </w:pPr>
          </w:p>
          <w:p w14:paraId="40950984" w14:textId="77777777" w:rsidR="00CC1571" w:rsidRPr="00CC1571" w:rsidRDefault="00CC1571" w:rsidP="00CC1571">
            <w:pPr>
              <w:rPr>
                <w:kern w:val="2"/>
                <w:sz w:val="24"/>
                <w:szCs w:val="24"/>
              </w:rPr>
            </w:pPr>
          </w:p>
        </w:tc>
      </w:tr>
      <w:tr w:rsidR="00CC1571" w:rsidRPr="00CC1571" w14:paraId="4DB51069"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F6DE0B" w14:textId="77777777" w:rsidR="00CC1571" w:rsidRPr="00CC1571" w:rsidRDefault="00CC1571" w:rsidP="00CC1571">
            <w:pPr>
              <w:rPr>
                <w:b/>
                <w:bCs/>
                <w:kern w:val="2"/>
                <w:sz w:val="24"/>
                <w:szCs w:val="24"/>
              </w:rPr>
            </w:pPr>
            <w:r w:rsidRPr="00CC1571">
              <w:rPr>
                <w:b/>
                <w:bCs/>
                <w:kern w:val="2"/>
                <w:sz w:val="24"/>
                <w:szCs w:val="24"/>
              </w:rPr>
              <w:t xml:space="preserve">5.4. Sutarties kainos / įkainių apskaičiavimas taikant </w:t>
            </w:r>
            <w:r w:rsidRPr="00CC1571">
              <w:rPr>
                <w:b/>
                <w:bCs/>
                <w:kern w:val="2"/>
                <w:sz w:val="24"/>
                <w:szCs w:val="24"/>
                <w:u w:val="single"/>
              </w:rPr>
              <w:t>kiekio (apimties)</w:t>
            </w:r>
            <w:r w:rsidRPr="00CC1571">
              <w:rPr>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CB11100" w14:textId="77777777" w:rsidR="00CC1571" w:rsidRPr="00CC1571" w:rsidRDefault="00CC1571" w:rsidP="00CC1571">
            <w:pPr>
              <w:rPr>
                <w:kern w:val="2"/>
                <w:sz w:val="24"/>
                <w:szCs w:val="24"/>
              </w:rPr>
            </w:pPr>
            <w:r w:rsidRPr="00CC1571">
              <w:rPr>
                <w:kern w:val="2"/>
                <w:sz w:val="24"/>
                <w:szCs w:val="24"/>
              </w:rPr>
              <w:t>Netaikoma</w:t>
            </w:r>
          </w:p>
          <w:p w14:paraId="2FE6385E" w14:textId="77777777" w:rsidR="00CC1571" w:rsidRPr="00CC1571" w:rsidRDefault="00CC1571" w:rsidP="00CC1571">
            <w:pPr>
              <w:rPr>
                <w:kern w:val="2"/>
                <w:sz w:val="24"/>
                <w:szCs w:val="24"/>
              </w:rPr>
            </w:pPr>
          </w:p>
          <w:p w14:paraId="2E0D424B" w14:textId="77777777" w:rsidR="00CC1571" w:rsidRPr="00CC1571" w:rsidRDefault="00CC1571" w:rsidP="00CC1571">
            <w:pPr>
              <w:rPr>
                <w:kern w:val="2"/>
                <w:sz w:val="24"/>
                <w:szCs w:val="24"/>
              </w:rPr>
            </w:pPr>
          </w:p>
        </w:tc>
      </w:tr>
      <w:tr w:rsidR="00CC1571" w:rsidRPr="00CC1571" w14:paraId="6DE49436"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436BD4" w14:textId="77777777" w:rsidR="00CC1571" w:rsidRPr="00CC1571" w:rsidRDefault="00CC1571" w:rsidP="00CC1571">
            <w:pPr>
              <w:rPr>
                <w:b/>
                <w:bCs/>
                <w:kern w:val="2"/>
                <w:sz w:val="24"/>
                <w:szCs w:val="24"/>
              </w:rPr>
            </w:pPr>
            <w:r w:rsidRPr="00CC1571">
              <w:rPr>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8C7C21" w14:textId="77777777" w:rsidR="00CC1571" w:rsidRPr="00CC1571" w:rsidRDefault="00CC1571" w:rsidP="00CC1571">
            <w:pPr>
              <w:jc w:val="both"/>
              <w:rPr>
                <w:kern w:val="2"/>
                <w:sz w:val="24"/>
                <w:szCs w:val="24"/>
              </w:rPr>
            </w:pPr>
            <w:r w:rsidRPr="00CC1571">
              <w:rPr>
                <w:kern w:val="2"/>
                <w:sz w:val="24"/>
                <w:szCs w:val="24"/>
              </w:rPr>
              <w:t>Pirkėjas atsiskaito su Tiekėju ne vėliau kaip per 30 (trisdešimt) kalendorinių dienų nuo Sąskaitos gavimo dienos.</w:t>
            </w:r>
          </w:p>
          <w:p w14:paraId="4F82EF34" w14:textId="77777777" w:rsidR="00CC1571" w:rsidRPr="00CC1571" w:rsidRDefault="00CC1571" w:rsidP="00CC1571">
            <w:pPr>
              <w:jc w:val="both"/>
              <w:rPr>
                <w:kern w:val="2"/>
                <w:sz w:val="24"/>
                <w:szCs w:val="24"/>
              </w:rPr>
            </w:pPr>
          </w:p>
          <w:p w14:paraId="6D1F8956" w14:textId="77777777" w:rsidR="00CC1571" w:rsidRPr="00CC1571" w:rsidRDefault="00CC1571" w:rsidP="00CC1571">
            <w:pPr>
              <w:jc w:val="both"/>
              <w:rPr>
                <w:color w:val="000000"/>
                <w:kern w:val="2"/>
                <w:sz w:val="24"/>
                <w:szCs w:val="24"/>
                <w:shd w:val="clear" w:color="auto" w:fill="FFFFFF"/>
              </w:rPr>
            </w:pPr>
            <w:r w:rsidRPr="00CC1571">
              <w:rPr>
                <w:color w:val="000000"/>
                <w:kern w:val="2"/>
                <w:sz w:val="24"/>
                <w:szCs w:val="24"/>
                <w:shd w:val="clear" w:color="auto" w:fill="FFFFFF"/>
              </w:rPr>
              <w:t>Apmokėjimo sąlygos</w:t>
            </w:r>
            <w:r w:rsidRPr="00CC1571">
              <w:rPr>
                <w:color w:val="4472C4"/>
                <w:kern w:val="2"/>
                <w:sz w:val="24"/>
                <w:szCs w:val="24"/>
                <w:shd w:val="clear" w:color="auto" w:fill="FFFFFF"/>
              </w:rPr>
              <w:t>:</w:t>
            </w:r>
            <w:r w:rsidRPr="00CC1571">
              <w:rPr>
                <w:color w:val="000000"/>
                <w:kern w:val="2"/>
                <w:sz w:val="24"/>
                <w:szCs w:val="24"/>
                <w:shd w:val="clear" w:color="auto" w:fill="FFFFFF"/>
              </w:rPr>
              <w:t xml:space="preserve"> </w:t>
            </w:r>
            <w:r w:rsidRPr="00CC1571">
              <w:rPr>
                <w:kern w:val="2"/>
                <w:sz w:val="24"/>
                <w:szCs w:val="24"/>
                <w:shd w:val="clear" w:color="auto" w:fill="FFFFFF"/>
              </w:rPr>
              <w:t>Sutarties kaina sumokama už pristatytą Prekę pagal nustatytus įkainius po Pirkėjo ir Tiekėjo pasirašyto Prekių perdavimo – priėmimo akto (-ų) (Sutarties priedas Nr. 3) pagrindu išrašytos (-ų) Sąskaitos (-ų) gavimo dienos.</w:t>
            </w:r>
          </w:p>
        </w:tc>
      </w:tr>
      <w:tr w:rsidR="00CC1571" w:rsidRPr="00CC1571" w14:paraId="410048EB"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D213" w14:textId="77777777" w:rsidR="00CC1571" w:rsidRPr="00CC1571" w:rsidRDefault="00CC1571" w:rsidP="00CC1571">
            <w:pPr>
              <w:rPr>
                <w:b/>
                <w:bCs/>
                <w:kern w:val="2"/>
                <w:sz w:val="24"/>
                <w:szCs w:val="24"/>
              </w:rPr>
            </w:pPr>
            <w:r w:rsidRPr="00CC1571">
              <w:rPr>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8629DA" w14:textId="77777777" w:rsidR="00CC1571" w:rsidRPr="00CC1571" w:rsidRDefault="00CC1571" w:rsidP="00CC1571">
            <w:pPr>
              <w:rPr>
                <w:color w:val="000000"/>
                <w:kern w:val="2"/>
                <w:sz w:val="24"/>
                <w:szCs w:val="24"/>
                <w:shd w:val="clear" w:color="auto" w:fill="FFFFFF"/>
              </w:rPr>
            </w:pPr>
            <w:r w:rsidRPr="00CC1571">
              <w:rPr>
                <w:kern w:val="2"/>
                <w:sz w:val="24"/>
                <w:szCs w:val="24"/>
              </w:rPr>
              <w:t>Netaikoma</w:t>
            </w:r>
          </w:p>
        </w:tc>
      </w:tr>
      <w:tr w:rsidR="00CC1571" w:rsidRPr="00CC1571" w14:paraId="0840A5F4"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FA261B" w14:textId="77777777" w:rsidR="00CC1571" w:rsidRPr="00CC1571" w:rsidRDefault="00CC1571" w:rsidP="00CC1571">
            <w:pPr>
              <w:rPr>
                <w:b/>
                <w:bCs/>
                <w:kern w:val="2"/>
                <w:sz w:val="24"/>
                <w:szCs w:val="24"/>
              </w:rPr>
            </w:pPr>
            <w:r w:rsidRPr="00CC1571">
              <w:rPr>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1949F45" w14:textId="77777777" w:rsidR="00CC1571" w:rsidRPr="00CC1571" w:rsidRDefault="00CC1571" w:rsidP="00CC1571">
            <w:pPr>
              <w:rPr>
                <w:kern w:val="2"/>
                <w:sz w:val="24"/>
                <w:szCs w:val="24"/>
              </w:rPr>
            </w:pPr>
            <w:r w:rsidRPr="00CC1571">
              <w:rPr>
                <w:kern w:val="2"/>
                <w:sz w:val="24"/>
                <w:szCs w:val="24"/>
              </w:rPr>
              <w:t>Netaikoma</w:t>
            </w:r>
          </w:p>
          <w:p w14:paraId="0DAEDC28" w14:textId="77777777" w:rsidR="00CC1571" w:rsidRPr="00CC1571" w:rsidRDefault="00CC1571" w:rsidP="00CC1571">
            <w:pPr>
              <w:rPr>
                <w:kern w:val="2"/>
                <w:sz w:val="24"/>
                <w:szCs w:val="24"/>
              </w:rPr>
            </w:pPr>
            <w:r w:rsidRPr="00CC1571">
              <w:rPr>
                <w:color w:val="000000"/>
                <w:kern w:val="2"/>
                <w:sz w:val="24"/>
                <w:szCs w:val="24"/>
                <w:shd w:val="clear" w:color="auto" w:fill="FFFFFF"/>
              </w:rPr>
              <w:t xml:space="preserve"> </w:t>
            </w:r>
          </w:p>
        </w:tc>
      </w:tr>
      <w:tr w:rsidR="00CC1571" w:rsidRPr="00CC1571" w14:paraId="1BDDEEDB" w14:textId="77777777" w:rsidTr="005111B8">
        <w:trPr>
          <w:trHeight w:val="300"/>
        </w:trPr>
        <w:tc>
          <w:tcPr>
            <w:tcW w:w="9535" w:type="dxa"/>
            <w:gridSpan w:val="5"/>
          </w:tcPr>
          <w:p w14:paraId="332B36B1" w14:textId="77777777" w:rsidR="00CC1571" w:rsidRPr="00CC1571" w:rsidRDefault="00CC1571" w:rsidP="00CC1571">
            <w:pPr>
              <w:jc w:val="center"/>
              <w:rPr>
                <w:b/>
                <w:bCs/>
                <w:kern w:val="2"/>
                <w:sz w:val="24"/>
                <w:szCs w:val="24"/>
              </w:rPr>
            </w:pPr>
            <w:r w:rsidRPr="00CC1571">
              <w:rPr>
                <w:b/>
                <w:bCs/>
                <w:kern w:val="2"/>
                <w:sz w:val="24"/>
                <w:szCs w:val="24"/>
              </w:rPr>
              <w:t>6. PREKIŲ KOKYBĖ IR GARANTINIAI ĮSIPAREIGOJIMAI</w:t>
            </w:r>
          </w:p>
        </w:tc>
      </w:tr>
      <w:tr w:rsidR="00CC1571" w:rsidRPr="00CC1571" w14:paraId="5F7D5B6B"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211722" w14:textId="77777777" w:rsidR="00CC1571" w:rsidRPr="00CC1571" w:rsidRDefault="00CC1571" w:rsidP="00CC1571">
            <w:pPr>
              <w:rPr>
                <w:b/>
                <w:bCs/>
                <w:kern w:val="2"/>
                <w:sz w:val="24"/>
                <w:szCs w:val="24"/>
              </w:rPr>
            </w:pPr>
            <w:r w:rsidRPr="00CC1571">
              <w:rPr>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C814973" w14:textId="77777777" w:rsidR="00CC1571" w:rsidRPr="00CC1571" w:rsidRDefault="00CC1571" w:rsidP="00CC1571">
            <w:pPr>
              <w:jc w:val="both"/>
              <w:rPr>
                <w:kern w:val="2"/>
                <w:sz w:val="24"/>
                <w:szCs w:val="24"/>
              </w:rPr>
            </w:pPr>
            <w:r w:rsidRPr="00CC1571">
              <w:rPr>
                <w:kern w:val="2"/>
                <w:sz w:val="24"/>
                <w:szCs w:val="24"/>
              </w:rPr>
              <w:t xml:space="preserve">Prekėms nustatomas Tiekėjo pasiūlytas arba Prekių gamintojo taikomas Garantinis terminas, tačiau bet kokiu atveju ne trumpesnis kaip 60 (šešiasdešimt) mėnesių ar 100 tūkst. km (kas įvyks anksčiau). </w:t>
            </w:r>
          </w:p>
          <w:p w14:paraId="56EB68F0" w14:textId="77777777" w:rsidR="00CC1571" w:rsidRPr="00CC1571" w:rsidRDefault="00CC1571" w:rsidP="00CC1571">
            <w:pPr>
              <w:jc w:val="both"/>
              <w:rPr>
                <w:i/>
                <w:iCs/>
                <w:kern w:val="2"/>
                <w:sz w:val="24"/>
                <w:szCs w:val="24"/>
              </w:rPr>
            </w:pPr>
            <w:r w:rsidRPr="00CC1571">
              <w:rPr>
                <w:kern w:val="2"/>
                <w:sz w:val="24"/>
                <w:szCs w:val="24"/>
              </w:rPr>
              <w:t>Automobilių kėbulo nuo kiauryminio prarūdijimo garantinis terminas ne trumpesnis kaip  10 (dešimt) metų.</w:t>
            </w:r>
            <w:r w:rsidRPr="00CC1571">
              <w:rPr>
                <w:i/>
                <w:iCs/>
                <w:kern w:val="2"/>
                <w:sz w:val="24"/>
                <w:szCs w:val="24"/>
              </w:rPr>
              <w:t xml:space="preserve"> </w:t>
            </w:r>
          </w:p>
          <w:p w14:paraId="2025A6D1" w14:textId="77777777" w:rsidR="00CC1571" w:rsidRPr="00CC1571" w:rsidRDefault="00CC1571" w:rsidP="00CC1571">
            <w:pPr>
              <w:jc w:val="both"/>
              <w:rPr>
                <w:kern w:val="2"/>
                <w:sz w:val="24"/>
                <w:szCs w:val="24"/>
              </w:rPr>
            </w:pPr>
            <w:r w:rsidRPr="00CC1571">
              <w:rPr>
                <w:kern w:val="2"/>
                <w:sz w:val="24"/>
                <w:szCs w:val="24"/>
              </w:rPr>
              <w:t>Garantinis terminas, skaičiuojamas nuo Prekių perdavimo–priėmimo akto pasirašymo dienos.</w:t>
            </w:r>
          </w:p>
        </w:tc>
      </w:tr>
      <w:tr w:rsidR="00CC1571" w:rsidRPr="00CC1571" w14:paraId="2D032DD5"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8FA40" w14:textId="77777777" w:rsidR="00CC1571" w:rsidRPr="00CC1571" w:rsidRDefault="00CC1571" w:rsidP="00CC1571">
            <w:pPr>
              <w:rPr>
                <w:b/>
                <w:bCs/>
                <w:kern w:val="2"/>
                <w:sz w:val="24"/>
                <w:szCs w:val="24"/>
              </w:rPr>
            </w:pPr>
            <w:r w:rsidRPr="00CC1571">
              <w:rPr>
                <w:b/>
                <w:bCs/>
                <w:kern w:val="2"/>
                <w:sz w:val="24"/>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A15560C" w14:textId="77777777" w:rsidR="00CC1571" w:rsidRPr="00CC1571" w:rsidRDefault="00CC1571" w:rsidP="00CC1571">
            <w:pPr>
              <w:jc w:val="both"/>
              <w:rPr>
                <w:kern w:val="2"/>
                <w:sz w:val="24"/>
                <w:szCs w:val="24"/>
              </w:rPr>
            </w:pPr>
            <w:r w:rsidRPr="00CC1571">
              <w:rPr>
                <w:kern w:val="2"/>
                <w:sz w:val="24"/>
                <w:szCs w:val="24"/>
              </w:rPr>
              <w:t xml:space="preserve">Tiekėjas privalo pašalinti trūkumus ne vėliau kaip per 30 (trisdešimt) kalendorinių dienų nuo pranešimo apie trūkumus Tiekėjui gavimo dienos.  </w:t>
            </w:r>
          </w:p>
          <w:p w14:paraId="0F92DA50" w14:textId="77777777" w:rsidR="00CC1571" w:rsidRPr="00CC1571" w:rsidRDefault="00CC1571" w:rsidP="00CC1571">
            <w:pPr>
              <w:jc w:val="both"/>
              <w:rPr>
                <w:kern w:val="2"/>
                <w:sz w:val="24"/>
                <w:szCs w:val="24"/>
              </w:rPr>
            </w:pPr>
            <w:r w:rsidRPr="00CC1571">
              <w:rPr>
                <w:kern w:val="2"/>
                <w:sz w:val="24"/>
                <w:szCs w:val="24"/>
              </w:rPr>
              <w:t>Jei garantinio remonto metu automobilis yra nepataisomas, pardavėjas ne vėliau kaip per pristatymo terminą, kuris buvo pateiktas pasiūlyme, turi pateikti kitą, techninės specifikacijos reikalavimus atitinkantį automobilį.</w:t>
            </w:r>
          </w:p>
          <w:p w14:paraId="0FCDDB46" w14:textId="77777777" w:rsidR="00CC1571" w:rsidRPr="00CC1571" w:rsidRDefault="00CC1571" w:rsidP="00CC1571">
            <w:pPr>
              <w:jc w:val="both"/>
              <w:rPr>
                <w:kern w:val="2"/>
                <w:sz w:val="24"/>
                <w:szCs w:val="24"/>
              </w:rPr>
            </w:pPr>
          </w:p>
          <w:p w14:paraId="6761C659" w14:textId="77777777" w:rsidR="00CC1571" w:rsidRPr="00CC1571" w:rsidRDefault="00CC1571" w:rsidP="00CC1571">
            <w:pPr>
              <w:jc w:val="both"/>
              <w:rPr>
                <w:kern w:val="2"/>
                <w:sz w:val="24"/>
                <w:szCs w:val="24"/>
              </w:rPr>
            </w:pPr>
            <w:r w:rsidRPr="00CC1571">
              <w:rPr>
                <w:kern w:val="2"/>
                <w:sz w:val="24"/>
                <w:szCs w:val="24"/>
              </w:rPr>
              <w:t>Prekių trūkumų nustatymo bei šalinimo tvarka nustatyta Bendrųjų sąlygų 7 skyriuje.</w:t>
            </w:r>
          </w:p>
        </w:tc>
      </w:tr>
      <w:tr w:rsidR="00CC1571" w:rsidRPr="00CC1571" w14:paraId="05D9387C"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0214A0" w14:textId="77777777" w:rsidR="00CC1571" w:rsidRPr="00CC1571" w:rsidRDefault="00CC1571" w:rsidP="00CC1571">
            <w:pPr>
              <w:rPr>
                <w:b/>
                <w:bCs/>
                <w:kern w:val="2"/>
                <w:sz w:val="24"/>
                <w:szCs w:val="24"/>
              </w:rPr>
            </w:pPr>
            <w:r w:rsidRPr="00CC1571">
              <w:rPr>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DE2C91" w14:textId="77777777" w:rsidR="00CC1571" w:rsidRPr="00CC1571" w:rsidRDefault="00CC1571" w:rsidP="00CC1571">
            <w:pPr>
              <w:rPr>
                <w:kern w:val="2"/>
                <w:sz w:val="24"/>
                <w:szCs w:val="24"/>
              </w:rPr>
            </w:pPr>
            <w:r w:rsidRPr="00CC1571">
              <w:rPr>
                <w:kern w:val="2"/>
                <w:sz w:val="24"/>
                <w:szCs w:val="24"/>
              </w:rPr>
              <w:t xml:space="preserve">Netaikoma </w:t>
            </w:r>
          </w:p>
          <w:p w14:paraId="4660ACFD" w14:textId="77777777" w:rsidR="00CC1571" w:rsidRPr="00CC1571" w:rsidRDefault="00CC1571" w:rsidP="00CC1571">
            <w:pPr>
              <w:rPr>
                <w:kern w:val="2"/>
                <w:sz w:val="24"/>
                <w:szCs w:val="24"/>
              </w:rPr>
            </w:pPr>
          </w:p>
        </w:tc>
      </w:tr>
      <w:tr w:rsidR="00CC1571" w:rsidRPr="00CC1571" w14:paraId="590A3B3A" w14:textId="77777777" w:rsidTr="005111B8">
        <w:trPr>
          <w:trHeight w:val="300"/>
        </w:trPr>
        <w:tc>
          <w:tcPr>
            <w:tcW w:w="9535" w:type="dxa"/>
            <w:gridSpan w:val="5"/>
          </w:tcPr>
          <w:p w14:paraId="7958A6F7" w14:textId="77777777" w:rsidR="00CC1571" w:rsidRPr="00CC1571" w:rsidRDefault="00CC1571" w:rsidP="00CC1571">
            <w:pPr>
              <w:jc w:val="center"/>
              <w:rPr>
                <w:b/>
                <w:bCs/>
                <w:kern w:val="2"/>
                <w:sz w:val="24"/>
                <w:szCs w:val="24"/>
              </w:rPr>
            </w:pPr>
            <w:r w:rsidRPr="00CC1571">
              <w:rPr>
                <w:b/>
                <w:bCs/>
                <w:kern w:val="2"/>
                <w:sz w:val="24"/>
                <w:szCs w:val="24"/>
              </w:rPr>
              <w:t>7. SUTARTIES VYKDYMUI PASITELKIAMI SUBTIEKĖJAI</w:t>
            </w:r>
          </w:p>
        </w:tc>
      </w:tr>
      <w:tr w:rsidR="00CC1571" w:rsidRPr="00CC1571" w14:paraId="27D27DFB"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8F16AE" w14:textId="77777777" w:rsidR="00CC1571" w:rsidRPr="00CC1571" w:rsidRDefault="00CC1571" w:rsidP="00CC1571">
            <w:pPr>
              <w:rPr>
                <w:b/>
                <w:bCs/>
                <w:kern w:val="2"/>
                <w:sz w:val="24"/>
                <w:szCs w:val="24"/>
              </w:rPr>
            </w:pPr>
            <w:r w:rsidRPr="00CC1571">
              <w:rPr>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465FFA8" w14:textId="77777777" w:rsidR="00CC1571" w:rsidRPr="00CC1571" w:rsidRDefault="00CC1571" w:rsidP="00CC1571">
            <w:pPr>
              <w:rPr>
                <w:kern w:val="2"/>
                <w:sz w:val="24"/>
                <w:szCs w:val="24"/>
              </w:rPr>
            </w:pPr>
            <w:r w:rsidRPr="00CC1571">
              <w:rPr>
                <w:kern w:val="2"/>
                <w:sz w:val="24"/>
                <w:szCs w:val="24"/>
              </w:rPr>
              <w:t>Sutarties vykdymui subtiekėjai ir (ar) specialistai nepasitelkiami.</w:t>
            </w:r>
          </w:p>
          <w:p w14:paraId="780D9FFA" w14:textId="77777777" w:rsidR="00CC1571" w:rsidRPr="00CC1571" w:rsidRDefault="00CC1571" w:rsidP="00CC1571">
            <w:pPr>
              <w:rPr>
                <w:kern w:val="2"/>
                <w:sz w:val="24"/>
                <w:szCs w:val="24"/>
              </w:rPr>
            </w:pPr>
          </w:p>
          <w:p w14:paraId="3DBF32C1" w14:textId="77777777" w:rsidR="00CC1571" w:rsidRPr="00CC1571" w:rsidRDefault="00CC1571" w:rsidP="00CC1571">
            <w:pPr>
              <w:rPr>
                <w:color w:val="FF0000"/>
                <w:kern w:val="2"/>
                <w:sz w:val="24"/>
                <w:szCs w:val="24"/>
              </w:rPr>
            </w:pPr>
            <w:r w:rsidRPr="00CC1571">
              <w:rPr>
                <w:color w:val="FF0000"/>
                <w:kern w:val="2"/>
                <w:sz w:val="24"/>
                <w:szCs w:val="24"/>
              </w:rPr>
              <w:t>arba</w:t>
            </w:r>
          </w:p>
          <w:p w14:paraId="6B0AF68B" w14:textId="77777777" w:rsidR="00CC1571" w:rsidRPr="00CC1571" w:rsidRDefault="00CC1571" w:rsidP="00CC1571">
            <w:pPr>
              <w:rPr>
                <w:kern w:val="2"/>
                <w:sz w:val="24"/>
                <w:szCs w:val="24"/>
              </w:rPr>
            </w:pPr>
          </w:p>
          <w:p w14:paraId="1EA129EF" w14:textId="77777777" w:rsidR="00CC1571" w:rsidRPr="00CC1571" w:rsidRDefault="00CC1571" w:rsidP="00CC1571">
            <w:pPr>
              <w:rPr>
                <w:b/>
                <w:bCs/>
                <w:kern w:val="2"/>
                <w:sz w:val="24"/>
                <w:szCs w:val="24"/>
              </w:rPr>
            </w:pPr>
            <w:r w:rsidRPr="00CC1571">
              <w:rPr>
                <w:kern w:val="2"/>
                <w:sz w:val="24"/>
                <w:szCs w:val="24"/>
              </w:rPr>
              <w:t xml:space="preserve">Sutarties vykdymui pasitelkiami subtiekėjai ir (ar) specialistai yra nurodyti Sutarties priede Nr. </w:t>
            </w:r>
            <w:r w:rsidRPr="00CC1571">
              <w:rPr>
                <w:kern w:val="2"/>
                <w:sz w:val="24"/>
                <w:szCs w:val="24"/>
                <w:highlight w:val="yellow"/>
              </w:rPr>
              <w:t>[...]</w:t>
            </w:r>
            <w:r w:rsidRPr="00CC1571">
              <w:rPr>
                <w:kern w:val="2"/>
                <w:sz w:val="24"/>
                <w:szCs w:val="24"/>
              </w:rPr>
              <w:t xml:space="preserve"> „Sutarties vykdymui pasitelkiami subtiekėjai ir (ar) specialistai“.</w:t>
            </w:r>
          </w:p>
        </w:tc>
      </w:tr>
      <w:tr w:rsidR="00CC1571" w:rsidRPr="00CC1571" w14:paraId="67243D27" w14:textId="77777777" w:rsidTr="005111B8">
        <w:trPr>
          <w:trHeight w:val="300"/>
        </w:trPr>
        <w:tc>
          <w:tcPr>
            <w:tcW w:w="9535" w:type="dxa"/>
            <w:gridSpan w:val="5"/>
          </w:tcPr>
          <w:p w14:paraId="5137DCF3" w14:textId="77777777" w:rsidR="00CC1571" w:rsidRPr="00CC1571" w:rsidRDefault="00CC1571" w:rsidP="00CC1571">
            <w:pPr>
              <w:jc w:val="center"/>
              <w:rPr>
                <w:b/>
                <w:bCs/>
                <w:kern w:val="2"/>
                <w:sz w:val="24"/>
                <w:szCs w:val="24"/>
              </w:rPr>
            </w:pPr>
            <w:r w:rsidRPr="00CC1571">
              <w:rPr>
                <w:b/>
                <w:bCs/>
                <w:kern w:val="2"/>
                <w:sz w:val="24"/>
                <w:szCs w:val="24"/>
              </w:rPr>
              <w:t>8. PRIEVOLIŲ PAGAL SUTARTĮ ĮVYKDYMO UŽTIKRINIMAS</w:t>
            </w:r>
          </w:p>
        </w:tc>
      </w:tr>
      <w:tr w:rsidR="00CC1571" w:rsidRPr="00CC1571" w14:paraId="63614C55"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AEA11" w14:textId="77777777" w:rsidR="00CC1571" w:rsidRPr="00CC1571" w:rsidRDefault="00CC1571" w:rsidP="00CC1571">
            <w:pPr>
              <w:rPr>
                <w:b/>
                <w:bCs/>
                <w:kern w:val="2"/>
                <w:sz w:val="24"/>
                <w:szCs w:val="24"/>
              </w:rPr>
            </w:pPr>
            <w:r w:rsidRPr="00CC1571">
              <w:rPr>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9027367" w14:textId="77777777" w:rsidR="00CC1571" w:rsidRPr="00CC1571" w:rsidRDefault="00CC1571" w:rsidP="00CC1571">
            <w:pPr>
              <w:rPr>
                <w:kern w:val="2"/>
                <w:sz w:val="24"/>
                <w:szCs w:val="24"/>
              </w:rPr>
            </w:pPr>
            <w:r w:rsidRPr="00CC1571">
              <w:rPr>
                <w:kern w:val="2"/>
                <w:sz w:val="24"/>
                <w:szCs w:val="24"/>
              </w:rPr>
              <w:t>Prievolių pagal Sutartį įvykdymas užtikrinamas:</w:t>
            </w:r>
          </w:p>
          <w:p w14:paraId="6E121F8A" w14:textId="77777777" w:rsidR="00CC1571" w:rsidRPr="00CC1571" w:rsidRDefault="00CC1571" w:rsidP="00CC1571">
            <w:pPr>
              <w:rPr>
                <w:kern w:val="2"/>
                <w:sz w:val="24"/>
                <w:szCs w:val="24"/>
              </w:rPr>
            </w:pPr>
            <w:r w:rsidRPr="00CC1571">
              <w:rPr>
                <w:kern w:val="2"/>
                <w:sz w:val="24"/>
                <w:szCs w:val="24"/>
              </w:rPr>
              <w:t>Netesybomis (delspinigiais, bauda);</w:t>
            </w:r>
          </w:p>
          <w:p w14:paraId="4850EB57" w14:textId="77777777" w:rsidR="00CC1571" w:rsidRPr="00CC1571" w:rsidRDefault="00CC1571" w:rsidP="00CC1571">
            <w:pPr>
              <w:rPr>
                <w:kern w:val="2"/>
                <w:sz w:val="24"/>
                <w:szCs w:val="24"/>
              </w:rPr>
            </w:pPr>
          </w:p>
        </w:tc>
      </w:tr>
      <w:tr w:rsidR="00CC1571" w:rsidRPr="00CC1571" w14:paraId="3B68B032"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A5004" w14:textId="77777777" w:rsidR="00CC1571" w:rsidRPr="00CC1571" w:rsidRDefault="00CC1571" w:rsidP="00CC1571">
            <w:pPr>
              <w:rPr>
                <w:b/>
                <w:bCs/>
                <w:kern w:val="2"/>
                <w:sz w:val="24"/>
                <w:szCs w:val="24"/>
              </w:rPr>
            </w:pPr>
            <w:r w:rsidRPr="00CC1571">
              <w:rPr>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49C7BF3" w14:textId="77777777" w:rsidR="00CC1571" w:rsidRPr="00CC1571" w:rsidRDefault="00CC1571" w:rsidP="00CC1571">
            <w:pPr>
              <w:rPr>
                <w:kern w:val="2"/>
                <w:sz w:val="24"/>
                <w:szCs w:val="24"/>
              </w:rPr>
            </w:pPr>
            <w:r w:rsidRPr="00CC1571">
              <w:rPr>
                <w:kern w:val="2"/>
                <w:sz w:val="24"/>
                <w:szCs w:val="24"/>
              </w:rPr>
              <w:t>Netaikoma</w:t>
            </w:r>
          </w:p>
          <w:p w14:paraId="124BF298" w14:textId="77777777" w:rsidR="00CC1571" w:rsidRPr="00CC1571" w:rsidRDefault="00CC1571" w:rsidP="00CC1571">
            <w:pPr>
              <w:rPr>
                <w:kern w:val="2"/>
                <w:sz w:val="24"/>
                <w:szCs w:val="24"/>
              </w:rPr>
            </w:pPr>
          </w:p>
          <w:p w14:paraId="06A6787B" w14:textId="77777777" w:rsidR="00CC1571" w:rsidRPr="00CC1571" w:rsidRDefault="00CC1571" w:rsidP="00CC1571">
            <w:pPr>
              <w:rPr>
                <w:kern w:val="2"/>
                <w:sz w:val="24"/>
                <w:szCs w:val="24"/>
              </w:rPr>
            </w:pPr>
          </w:p>
        </w:tc>
      </w:tr>
      <w:tr w:rsidR="00CC1571" w:rsidRPr="00CC1571" w14:paraId="19C3A68F"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3C39C4" w14:textId="77777777" w:rsidR="00CC1571" w:rsidRPr="00CC1571" w:rsidRDefault="00CC1571" w:rsidP="00CC1571">
            <w:pPr>
              <w:rPr>
                <w:b/>
                <w:bCs/>
                <w:kern w:val="2"/>
                <w:sz w:val="24"/>
                <w:szCs w:val="24"/>
              </w:rPr>
            </w:pPr>
            <w:r w:rsidRPr="00CC1571">
              <w:rPr>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380F89C" w14:textId="77777777" w:rsidR="00CC1571" w:rsidRPr="00CC1571" w:rsidRDefault="00CC1571" w:rsidP="00CC1571">
            <w:pPr>
              <w:rPr>
                <w:kern w:val="2"/>
                <w:sz w:val="24"/>
                <w:szCs w:val="24"/>
              </w:rPr>
            </w:pPr>
            <w:r w:rsidRPr="00CC1571">
              <w:rPr>
                <w:kern w:val="2"/>
                <w:sz w:val="24"/>
                <w:szCs w:val="24"/>
              </w:rPr>
              <w:t>Netaikoma</w:t>
            </w:r>
          </w:p>
          <w:p w14:paraId="75CE3B6E" w14:textId="77777777" w:rsidR="00CC1571" w:rsidRPr="00CC1571" w:rsidRDefault="00CC1571" w:rsidP="00CC1571">
            <w:pPr>
              <w:rPr>
                <w:kern w:val="2"/>
                <w:sz w:val="24"/>
                <w:szCs w:val="24"/>
              </w:rPr>
            </w:pPr>
          </w:p>
          <w:p w14:paraId="03CAE519" w14:textId="77777777" w:rsidR="00CC1571" w:rsidRPr="00CC1571" w:rsidRDefault="00CC1571" w:rsidP="00CC1571">
            <w:pPr>
              <w:rPr>
                <w:kern w:val="2"/>
                <w:sz w:val="24"/>
                <w:szCs w:val="24"/>
              </w:rPr>
            </w:pPr>
          </w:p>
        </w:tc>
      </w:tr>
      <w:tr w:rsidR="00CC1571" w:rsidRPr="00CC1571" w14:paraId="0DE216C8" w14:textId="77777777" w:rsidTr="005111B8">
        <w:trPr>
          <w:trHeight w:val="300"/>
        </w:trPr>
        <w:tc>
          <w:tcPr>
            <w:tcW w:w="9535" w:type="dxa"/>
            <w:gridSpan w:val="5"/>
          </w:tcPr>
          <w:p w14:paraId="01D97174" w14:textId="77777777" w:rsidR="00CC1571" w:rsidRPr="00CC1571" w:rsidRDefault="00CC1571" w:rsidP="00CC1571">
            <w:pPr>
              <w:jc w:val="center"/>
              <w:rPr>
                <w:b/>
                <w:bCs/>
                <w:kern w:val="2"/>
                <w:sz w:val="24"/>
                <w:szCs w:val="24"/>
              </w:rPr>
            </w:pPr>
            <w:r w:rsidRPr="00CC1571">
              <w:rPr>
                <w:b/>
                <w:bCs/>
                <w:kern w:val="2"/>
                <w:sz w:val="24"/>
                <w:szCs w:val="24"/>
              </w:rPr>
              <w:t>9. ŠALIŲ ATSAKOMYBĖ</w:t>
            </w:r>
            <w:r w:rsidRPr="00CC1571">
              <w:rPr>
                <w:b/>
                <w:bCs/>
                <w:kern w:val="2"/>
                <w:sz w:val="24"/>
                <w:szCs w:val="24"/>
              </w:rPr>
              <w:tab/>
            </w:r>
          </w:p>
        </w:tc>
      </w:tr>
      <w:tr w:rsidR="00CC1571" w:rsidRPr="00CC1571" w14:paraId="313650F2"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0AD82" w14:textId="77777777" w:rsidR="00CC1571" w:rsidRPr="00CC1571" w:rsidRDefault="00CC1571" w:rsidP="00CC1571">
            <w:pPr>
              <w:rPr>
                <w:b/>
                <w:bCs/>
                <w:kern w:val="2"/>
                <w:sz w:val="24"/>
                <w:szCs w:val="24"/>
              </w:rPr>
            </w:pPr>
            <w:r w:rsidRPr="00CC1571">
              <w:rPr>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A5D1D36" w14:textId="77777777" w:rsidR="00CC1571" w:rsidRPr="00CC1571" w:rsidRDefault="00CC1571" w:rsidP="00CC1571">
            <w:pPr>
              <w:jc w:val="both"/>
              <w:rPr>
                <w:color w:val="000000"/>
                <w:kern w:val="2"/>
                <w:sz w:val="24"/>
                <w:szCs w:val="24"/>
              </w:rPr>
            </w:pPr>
            <w:r w:rsidRPr="00CC1571">
              <w:rPr>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C1571">
              <w:rPr>
                <w:kern w:val="2"/>
                <w:sz w:val="24"/>
                <w:szCs w:val="24"/>
              </w:rPr>
              <w:t>0,03 (trys šimtosios) procento dydžio delspinigius nuo neapmokėtos sumos be PVM už kiekvieną vėlavimo dieną. </w:t>
            </w:r>
            <w:r w:rsidRPr="00CC1571">
              <w:rPr>
                <w:color w:val="000000"/>
                <w:kern w:val="2"/>
                <w:sz w:val="24"/>
                <w:szCs w:val="24"/>
              </w:rPr>
              <w:t>  </w:t>
            </w:r>
          </w:p>
        </w:tc>
      </w:tr>
      <w:tr w:rsidR="00CC1571" w:rsidRPr="00CC1571" w14:paraId="31F27527"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CC33D3" w14:textId="77777777" w:rsidR="00CC1571" w:rsidRPr="00CC1571" w:rsidRDefault="00CC1571" w:rsidP="00CC1571">
            <w:pPr>
              <w:rPr>
                <w:b/>
                <w:bCs/>
                <w:kern w:val="2"/>
                <w:sz w:val="24"/>
                <w:szCs w:val="24"/>
              </w:rPr>
            </w:pPr>
            <w:r w:rsidRPr="00CC1571">
              <w:rPr>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3ECEC50" w14:textId="77777777" w:rsidR="00CC1571" w:rsidRPr="00CC1571" w:rsidRDefault="00CC1571" w:rsidP="00CC1571">
            <w:pPr>
              <w:jc w:val="both"/>
              <w:rPr>
                <w:kern w:val="2"/>
                <w:sz w:val="24"/>
              </w:rPr>
            </w:pPr>
            <w:r w:rsidRPr="00CC1571">
              <w:rPr>
                <w:kern w:val="2"/>
                <w:sz w:val="24"/>
              </w:rPr>
              <w:t>9.2.1. Jeigu Tiekėjas vėluoja vykdyti užsakymą, tiekti Prekes ar ištaisyti jų trūkumus</w:t>
            </w:r>
            <w:r w:rsidRPr="00CC1571">
              <w:rPr>
                <w:sz w:val="24"/>
              </w:rPr>
              <w:t xml:space="preserve"> </w:t>
            </w:r>
            <w:r w:rsidRPr="00CC1571">
              <w:rPr>
                <w:kern w:val="2"/>
                <w:sz w:val="24"/>
              </w:rPr>
              <w:t>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2332778E" w14:textId="77777777" w:rsidR="00CC1571" w:rsidRPr="00CC1571" w:rsidRDefault="00CC1571" w:rsidP="00CC1571">
            <w:pPr>
              <w:jc w:val="both"/>
              <w:rPr>
                <w:kern w:val="2"/>
                <w:sz w:val="24"/>
                <w:szCs w:val="24"/>
              </w:rPr>
            </w:pPr>
            <w:r w:rsidRPr="00CC1571">
              <w:rPr>
                <w:sz w:val="24"/>
                <w:szCs w:val="24"/>
                <w:lang w:val="lt"/>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622148CB" w14:textId="77777777" w:rsidR="00CC1571" w:rsidRPr="00CC1571" w:rsidRDefault="00CC1571" w:rsidP="00CC1571">
            <w:pPr>
              <w:jc w:val="both"/>
              <w:rPr>
                <w:b/>
                <w:kern w:val="2"/>
                <w:sz w:val="24"/>
              </w:rPr>
            </w:pPr>
            <w:r w:rsidRPr="00CC1571">
              <w:rPr>
                <w:kern w:val="2"/>
                <w:sz w:val="24"/>
              </w:rPr>
              <w:t xml:space="preserve">9.2.3. Tiekėjas privalo sumokėti Pirkėjui netesybas per </w:t>
            </w:r>
            <w:r w:rsidRPr="00CC1571">
              <w:rPr>
                <w:kern w:val="2"/>
                <w:sz w:val="24"/>
                <w:szCs w:val="24"/>
              </w:rPr>
              <w:t xml:space="preserve">10 (dešimt) kalendorinių dienų </w:t>
            </w:r>
            <w:r w:rsidRPr="00CC1571">
              <w:rPr>
                <w:kern w:val="2"/>
                <w:sz w:val="24"/>
              </w:rPr>
              <w:t xml:space="preserve">nuo Pirkėjo pareikalavimo, jeigu netesybų suma nėra </w:t>
            </w:r>
            <w:r w:rsidRPr="00CC1571">
              <w:rPr>
                <w:sz w:val="24"/>
              </w:rPr>
              <w:t>išskaitoma iš Tiekėjui mokėtinos sumos.</w:t>
            </w:r>
            <w:r w:rsidRPr="00CC1571">
              <w:rPr>
                <w:kern w:val="2"/>
                <w:sz w:val="24"/>
              </w:rPr>
              <w:t xml:space="preserve"> </w:t>
            </w:r>
          </w:p>
        </w:tc>
      </w:tr>
      <w:tr w:rsidR="00CC1571" w:rsidRPr="00CC1571" w14:paraId="0BA76B7F"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5381A" w14:textId="77777777" w:rsidR="00CC1571" w:rsidRPr="00CC1571" w:rsidRDefault="00CC1571" w:rsidP="00CC1571">
            <w:pPr>
              <w:rPr>
                <w:b/>
                <w:bCs/>
                <w:kern w:val="2"/>
                <w:sz w:val="24"/>
                <w:szCs w:val="24"/>
              </w:rPr>
            </w:pPr>
            <w:r w:rsidRPr="00CC1571">
              <w:rPr>
                <w:b/>
                <w:bCs/>
                <w:kern w:val="2"/>
                <w:sz w:val="24"/>
                <w:szCs w:val="24"/>
              </w:rPr>
              <w:lastRenderedPageBreak/>
              <w:t xml:space="preserve">9.3. Tiekėjui / Pirkėjui taikoma bauda nutraukus Sutartį dėl esminio Sutarties pažeidimo </w:t>
            </w:r>
            <w:r w:rsidRPr="00CC1571">
              <w:rPr>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AC61C9B" w14:textId="77777777" w:rsidR="00CC1571" w:rsidRPr="00CC1571" w:rsidRDefault="00CC1571" w:rsidP="00CC1571">
            <w:pPr>
              <w:jc w:val="both"/>
              <w:rPr>
                <w:kern w:val="2"/>
                <w:sz w:val="24"/>
                <w:szCs w:val="24"/>
              </w:rPr>
            </w:pPr>
            <w:r w:rsidRPr="00CC1571">
              <w:rPr>
                <w:kern w:val="2"/>
                <w:sz w:val="24"/>
                <w:szCs w:val="24"/>
              </w:rPr>
              <w:t>9.3.1. Nutraukus Sutartį dėl Tiekėjo įvykdyto esminio Sutarties pažeidimo, Tiekėjas Pirkėjui sumoka 1 000,00 (vienas tūkstantis) Eur dydžio baudą.</w:t>
            </w:r>
          </w:p>
          <w:p w14:paraId="5D443402" w14:textId="77777777" w:rsidR="00CC1571" w:rsidRPr="00CC1571" w:rsidRDefault="00CC1571" w:rsidP="00CC1571">
            <w:pPr>
              <w:jc w:val="both"/>
              <w:rPr>
                <w:color w:val="4472C4"/>
                <w:kern w:val="2"/>
                <w:sz w:val="24"/>
                <w:szCs w:val="24"/>
              </w:rPr>
            </w:pPr>
          </w:p>
          <w:p w14:paraId="1C8C186E" w14:textId="77777777" w:rsidR="00CC1571" w:rsidRPr="00CC1571" w:rsidRDefault="00CC1571" w:rsidP="00CC1571">
            <w:pPr>
              <w:jc w:val="both"/>
              <w:rPr>
                <w:kern w:val="2"/>
                <w:sz w:val="24"/>
                <w:szCs w:val="24"/>
              </w:rPr>
            </w:pPr>
            <w:r w:rsidRPr="00CC1571">
              <w:rPr>
                <w:kern w:val="2"/>
                <w:sz w:val="24"/>
                <w:szCs w:val="24"/>
              </w:rPr>
              <w:t>9.3.2. Tiekėjui n</w:t>
            </w:r>
            <w:r w:rsidRPr="00CC1571">
              <w:rPr>
                <w:sz w:val="24"/>
                <w:szCs w:val="24"/>
              </w:rPr>
              <w:t xml:space="preserve">epagrįstai nutraukus Sutarties vykdymą ne Sutartyje nustatyta tvarka, </w:t>
            </w:r>
            <w:r w:rsidRPr="00CC1571">
              <w:rPr>
                <w:kern w:val="2"/>
                <w:sz w:val="24"/>
                <w:szCs w:val="24"/>
              </w:rPr>
              <w:t>Tiekėjas Pirkėjui sumoka 1 000,00 (vienas tūkstantis) Eur dydžio baudą.</w:t>
            </w:r>
          </w:p>
          <w:p w14:paraId="4591F66C" w14:textId="77777777" w:rsidR="00CC1571" w:rsidRPr="00CC1571" w:rsidRDefault="00CC1571" w:rsidP="00CC1571">
            <w:pPr>
              <w:rPr>
                <w:kern w:val="2"/>
                <w:sz w:val="24"/>
                <w:szCs w:val="24"/>
              </w:rPr>
            </w:pPr>
          </w:p>
        </w:tc>
      </w:tr>
      <w:tr w:rsidR="00CC1571" w:rsidRPr="00CC1571" w14:paraId="2883C13A"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3ADF2" w14:textId="77777777" w:rsidR="00CC1571" w:rsidRPr="00CC1571" w:rsidRDefault="00CC1571" w:rsidP="00CC1571">
            <w:pPr>
              <w:rPr>
                <w:b/>
                <w:bCs/>
                <w:kern w:val="2"/>
                <w:sz w:val="24"/>
                <w:szCs w:val="24"/>
              </w:rPr>
            </w:pPr>
            <w:r w:rsidRPr="00CC1571">
              <w:rPr>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3C4E957" w14:textId="77777777" w:rsidR="00CC1571" w:rsidRPr="00CC1571" w:rsidRDefault="00CC1571" w:rsidP="00CC1571">
            <w:pPr>
              <w:rPr>
                <w:color w:val="000000"/>
                <w:kern w:val="2"/>
                <w:sz w:val="24"/>
                <w:szCs w:val="24"/>
              </w:rPr>
            </w:pPr>
            <w:r w:rsidRPr="00CC1571">
              <w:rPr>
                <w:color w:val="000000"/>
                <w:kern w:val="2"/>
                <w:sz w:val="24"/>
                <w:szCs w:val="24"/>
              </w:rPr>
              <w:t>Netaikoma</w:t>
            </w:r>
          </w:p>
          <w:p w14:paraId="743892EE" w14:textId="77777777" w:rsidR="00CC1571" w:rsidRPr="00CC1571" w:rsidRDefault="00CC1571" w:rsidP="00CC1571">
            <w:pPr>
              <w:rPr>
                <w:kern w:val="2"/>
                <w:sz w:val="24"/>
                <w:szCs w:val="24"/>
              </w:rPr>
            </w:pPr>
          </w:p>
          <w:p w14:paraId="3969BCFB" w14:textId="77777777" w:rsidR="00CC1571" w:rsidRPr="00CC1571" w:rsidRDefault="00CC1571" w:rsidP="00CC1571">
            <w:pPr>
              <w:rPr>
                <w:kern w:val="2"/>
                <w:sz w:val="24"/>
                <w:szCs w:val="24"/>
              </w:rPr>
            </w:pPr>
          </w:p>
        </w:tc>
      </w:tr>
      <w:tr w:rsidR="00CC1571" w:rsidRPr="00CC1571" w14:paraId="6D0DA3CD"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9891F4" w14:textId="77777777" w:rsidR="00CC1571" w:rsidRPr="00CC1571" w:rsidRDefault="00CC1571" w:rsidP="00CC1571">
            <w:pPr>
              <w:rPr>
                <w:b/>
                <w:bCs/>
                <w:kern w:val="2"/>
                <w:sz w:val="24"/>
                <w:szCs w:val="24"/>
              </w:rPr>
            </w:pPr>
            <w:r w:rsidRPr="00CC1571">
              <w:rPr>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5242D36" w14:textId="77777777" w:rsidR="00CC1571" w:rsidRPr="00CC1571" w:rsidRDefault="00CC1571" w:rsidP="00CC1571">
            <w:pPr>
              <w:rPr>
                <w:color w:val="000000"/>
                <w:kern w:val="2"/>
                <w:sz w:val="24"/>
                <w:szCs w:val="24"/>
              </w:rPr>
            </w:pPr>
            <w:r w:rsidRPr="00CC1571">
              <w:rPr>
                <w:color w:val="000000"/>
                <w:kern w:val="2"/>
                <w:sz w:val="24"/>
                <w:szCs w:val="24"/>
              </w:rPr>
              <w:t>Netaikoma</w:t>
            </w:r>
          </w:p>
          <w:p w14:paraId="47E735DA" w14:textId="77777777" w:rsidR="00CC1571" w:rsidRPr="00CC1571" w:rsidRDefault="00CC1571" w:rsidP="00CC1571">
            <w:pPr>
              <w:rPr>
                <w:kern w:val="2"/>
                <w:sz w:val="24"/>
                <w:szCs w:val="24"/>
              </w:rPr>
            </w:pPr>
          </w:p>
          <w:p w14:paraId="0C09BFBE" w14:textId="77777777" w:rsidR="00CC1571" w:rsidRPr="00CC1571" w:rsidRDefault="00CC1571" w:rsidP="00CC1571">
            <w:pPr>
              <w:rPr>
                <w:color w:val="4472C4"/>
                <w:kern w:val="2"/>
                <w:sz w:val="24"/>
                <w:szCs w:val="24"/>
              </w:rPr>
            </w:pPr>
          </w:p>
        </w:tc>
      </w:tr>
      <w:tr w:rsidR="00CC1571" w:rsidRPr="00CC1571" w14:paraId="78D8F25A"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51F020" w14:textId="77777777" w:rsidR="00CC1571" w:rsidRPr="00CC1571" w:rsidRDefault="00CC1571" w:rsidP="00CC1571">
            <w:pPr>
              <w:rPr>
                <w:b/>
                <w:bCs/>
                <w:kern w:val="2"/>
                <w:sz w:val="24"/>
                <w:szCs w:val="24"/>
              </w:rPr>
            </w:pPr>
            <w:r w:rsidRPr="00CC1571">
              <w:rPr>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75D0D2" w14:textId="77777777" w:rsidR="00CC1571" w:rsidRPr="00CC1571" w:rsidRDefault="00CC1571" w:rsidP="00CC1571">
            <w:pPr>
              <w:rPr>
                <w:kern w:val="2"/>
                <w:sz w:val="24"/>
                <w:szCs w:val="24"/>
              </w:rPr>
            </w:pPr>
            <w:r w:rsidRPr="00CC1571">
              <w:rPr>
                <w:kern w:val="2"/>
                <w:sz w:val="24"/>
                <w:szCs w:val="24"/>
              </w:rPr>
              <w:t>Netaikoma</w:t>
            </w:r>
          </w:p>
          <w:p w14:paraId="53D8CFEB" w14:textId="77777777" w:rsidR="00CC1571" w:rsidRPr="00CC1571" w:rsidRDefault="00CC1571" w:rsidP="00CC1571">
            <w:pPr>
              <w:rPr>
                <w:color w:val="4472C4"/>
                <w:kern w:val="2"/>
                <w:sz w:val="24"/>
                <w:szCs w:val="24"/>
              </w:rPr>
            </w:pPr>
          </w:p>
          <w:p w14:paraId="3FAD5D16" w14:textId="77777777" w:rsidR="00CC1571" w:rsidRPr="00CC1571" w:rsidRDefault="00CC1571" w:rsidP="00CC1571">
            <w:pPr>
              <w:rPr>
                <w:color w:val="4472C4"/>
                <w:kern w:val="2"/>
                <w:sz w:val="24"/>
                <w:szCs w:val="24"/>
              </w:rPr>
            </w:pPr>
          </w:p>
        </w:tc>
      </w:tr>
      <w:tr w:rsidR="00CC1571" w:rsidRPr="00CC1571" w14:paraId="7474F1D3"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D64CF9" w14:textId="77777777" w:rsidR="00CC1571" w:rsidRPr="00CC1571" w:rsidRDefault="00CC1571" w:rsidP="00CC1571">
            <w:pPr>
              <w:rPr>
                <w:b/>
                <w:bCs/>
                <w:kern w:val="2"/>
                <w:sz w:val="24"/>
              </w:rPr>
            </w:pPr>
            <w:r w:rsidRPr="00CC1571">
              <w:rPr>
                <w:b/>
                <w:bCs/>
                <w:kern w:val="2"/>
                <w:sz w:val="24"/>
              </w:rPr>
              <w:t xml:space="preserve">9.7. Tiekėjui taikomos netesybos dėl pirkimo dokumentuose nustatytų Kokybinių kriterijų </w:t>
            </w:r>
            <w:proofErr w:type="spellStart"/>
            <w:r w:rsidRPr="00CC1571">
              <w:rPr>
                <w:b/>
                <w:bCs/>
                <w:kern w:val="2"/>
                <w:sz w:val="24"/>
              </w:rPr>
              <w:t>nepasiekimo</w:t>
            </w:r>
            <w:proofErr w:type="spellEnd"/>
            <w:r w:rsidRPr="00CC1571">
              <w:rPr>
                <w:b/>
                <w:bCs/>
                <w:kern w:val="2"/>
                <w:sz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953C40C" w14:textId="77777777" w:rsidR="00CC1571" w:rsidRPr="00CC1571" w:rsidRDefault="00CC1571" w:rsidP="00CC1571">
            <w:pPr>
              <w:rPr>
                <w:color w:val="4472C4"/>
                <w:kern w:val="2"/>
                <w:sz w:val="24"/>
                <w:szCs w:val="24"/>
              </w:rPr>
            </w:pPr>
            <w:r w:rsidRPr="00CC1571">
              <w:rPr>
                <w:kern w:val="2"/>
                <w:sz w:val="24"/>
                <w:szCs w:val="24"/>
              </w:rPr>
              <w:t xml:space="preserve">Netaikoma </w:t>
            </w:r>
          </w:p>
          <w:p w14:paraId="1D94E72A" w14:textId="77777777" w:rsidR="00CC1571" w:rsidRPr="00CC1571" w:rsidRDefault="00CC1571" w:rsidP="00CC1571">
            <w:pPr>
              <w:rPr>
                <w:color w:val="4472C4"/>
                <w:kern w:val="2"/>
                <w:sz w:val="24"/>
                <w:szCs w:val="24"/>
              </w:rPr>
            </w:pPr>
          </w:p>
        </w:tc>
      </w:tr>
      <w:tr w:rsidR="00CC1571" w:rsidRPr="00CC1571" w14:paraId="34C3425B"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6E1500" w14:textId="77777777" w:rsidR="00CC1571" w:rsidRPr="00CC1571" w:rsidRDefault="00CC1571" w:rsidP="00CC1571">
            <w:pPr>
              <w:rPr>
                <w:b/>
                <w:bCs/>
                <w:kern w:val="2"/>
                <w:sz w:val="24"/>
                <w:szCs w:val="24"/>
              </w:rPr>
            </w:pPr>
            <w:r w:rsidRPr="00CC1571">
              <w:rPr>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2889D4" w14:textId="77777777" w:rsidR="00CC1571" w:rsidRPr="00CC1571" w:rsidRDefault="00CC1571" w:rsidP="00CC1571">
            <w:pPr>
              <w:rPr>
                <w:kern w:val="2"/>
                <w:sz w:val="24"/>
                <w:szCs w:val="24"/>
              </w:rPr>
            </w:pPr>
            <w:r w:rsidRPr="00CC1571">
              <w:rPr>
                <w:kern w:val="2"/>
                <w:sz w:val="24"/>
                <w:szCs w:val="24"/>
              </w:rPr>
              <w:t>Netaikoma</w:t>
            </w:r>
          </w:p>
          <w:p w14:paraId="4D3C41E9" w14:textId="77777777" w:rsidR="00CC1571" w:rsidRPr="00CC1571" w:rsidRDefault="00CC1571" w:rsidP="00CC1571">
            <w:pPr>
              <w:rPr>
                <w:color w:val="4472C4"/>
                <w:kern w:val="2"/>
                <w:sz w:val="24"/>
                <w:szCs w:val="24"/>
              </w:rPr>
            </w:pPr>
          </w:p>
          <w:p w14:paraId="1BB974D1" w14:textId="77777777" w:rsidR="00CC1571" w:rsidRPr="00CC1571" w:rsidRDefault="00CC1571" w:rsidP="00CC1571">
            <w:pPr>
              <w:rPr>
                <w:color w:val="4472C4"/>
                <w:kern w:val="2"/>
                <w:sz w:val="24"/>
                <w:szCs w:val="24"/>
              </w:rPr>
            </w:pPr>
          </w:p>
        </w:tc>
      </w:tr>
      <w:tr w:rsidR="00CC1571" w:rsidRPr="00CC1571" w14:paraId="1506B6BE"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D55B06" w14:textId="77777777" w:rsidR="00CC1571" w:rsidRPr="00CC1571" w:rsidRDefault="00CC1571" w:rsidP="00CC1571">
            <w:pPr>
              <w:rPr>
                <w:b/>
                <w:bCs/>
                <w:kern w:val="2"/>
                <w:sz w:val="24"/>
                <w:szCs w:val="24"/>
              </w:rPr>
            </w:pPr>
            <w:r w:rsidRPr="00CC1571">
              <w:rPr>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11D756" w14:textId="77777777" w:rsidR="00CC1571" w:rsidRPr="00CC1571" w:rsidRDefault="00CC1571" w:rsidP="00CC1571">
            <w:pPr>
              <w:spacing w:line="259" w:lineRule="auto"/>
              <w:rPr>
                <w:kern w:val="2"/>
                <w:sz w:val="24"/>
                <w:szCs w:val="24"/>
              </w:rPr>
            </w:pPr>
            <w:r w:rsidRPr="00CC1571">
              <w:rPr>
                <w:kern w:val="2"/>
                <w:sz w:val="24"/>
                <w:szCs w:val="24"/>
              </w:rPr>
              <w:t>Netaikoma</w:t>
            </w:r>
          </w:p>
          <w:p w14:paraId="147ED623" w14:textId="77777777" w:rsidR="00CC1571" w:rsidRPr="00CC1571" w:rsidRDefault="00CC1571" w:rsidP="00CC1571">
            <w:pPr>
              <w:spacing w:line="259" w:lineRule="auto"/>
              <w:rPr>
                <w:kern w:val="2"/>
                <w:sz w:val="22"/>
                <w:szCs w:val="24"/>
              </w:rPr>
            </w:pPr>
          </w:p>
          <w:p w14:paraId="60E9B2A9" w14:textId="77777777" w:rsidR="00CC1571" w:rsidRPr="00CC1571" w:rsidRDefault="00CC1571" w:rsidP="00CC1571">
            <w:pPr>
              <w:rPr>
                <w:sz w:val="14"/>
                <w:szCs w:val="14"/>
              </w:rPr>
            </w:pPr>
          </w:p>
          <w:p w14:paraId="0077F536" w14:textId="77777777" w:rsidR="00CC1571" w:rsidRPr="00CC1571" w:rsidRDefault="00CC1571" w:rsidP="00CC1571">
            <w:pPr>
              <w:rPr>
                <w:color w:val="4472C4"/>
                <w:kern w:val="2"/>
                <w:sz w:val="24"/>
                <w:szCs w:val="24"/>
              </w:rPr>
            </w:pPr>
          </w:p>
        </w:tc>
      </w:tr>
      <w:tr w:rsidR="00CC1571" w:rsidRPr="00CC1571" w14:paraId="3C4DEA64"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9D4B40" w14:textId="77777777" w:rsidR="00CC1571" w:rsidRPr="00CC1571" w:rsidRDefault="00CC1571" w:rsidP="00CC1571">
            <w:pPr>
              <w:rPr>
                <w:b/>
                <w:bCs/>
                <w:kern w:val="2"/>
                <w:sz w:val="24"/>
                <w:szCs w:val="24"/>
              </w:rPr>
            </w:pPr>
            <w:r w:rsidRPr="00CC1571">
              <w:rPr>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65CAC61" w14:textId="77777777" w:rsidR="00CC1571" w:rsidRPr="00CC1571" w:rsidRDefault="00CC1571" w:rsidP="00CC1571">
            <w:pPr>
              <w:spacing w:line="259" w:lineRule="auto"/>
              <w:rPr>
                <w:color w:val="4472C4"/>
                <w:kern w:val="2"/>
                <w:sz w:val="24"/>
                <w:szCs w:val="24"/>
              </w:rPr>
            </w:pPr>
            <w:r w:rsidRPr="00CC1571">
              <w:rPr>
                <w:kern w:val="2"/>
                <w:sz w:val="24"/>
                <w:szCs w:val="24"/>
              </w:rPr>
              <w:t>Netaikoma</w:t>
            </w:r>
          </w:p>
        </w:tc>
      </w:tr>
      <w:tr w:rsidR="00CC1571" w:rsidRPr="00CC1571" w14:paraId="0C1EED12" w14:textId="77777777" w:rsidTr="005111B8">
        <w:trPr>
          <w:trHeight w:val="300"/>
        </w:trPr>
        <w:tc>
          <w:tcPr>
            <w:tcW w:w="9535" w:type="dxa"/>
            <w:gridSpan w:val="5"/>
          </w:tcPr>
          <w:p w14:paraId="1425E06A" w14:textId="77777777" w:rsidR="00CC1571" w:rsidRPr="00CC1571" w:rsidRDefault="00CC1571" w:rsidP="00CC1571">
            <w:pPr>
              <w:jc w:val="center"/>
              <w:rPr>
                <w:b/>
                <w:bCs/>
                <w:kern w:val="2"/>
                <w:sz w:val="24"/>
                <w:szCs w:val="24"/>
              </w:rPr>
            </w:pPr>
            <w:r w:rsidRPr="00CC1571">
              <w:rPr>
                <w:b/>
                <w:kern w:val="2"/>
                <w:sz w:val="24"/>
                <w:szCs w:val="24"/>
              </w:rPr>
              <w:t>10. ESMINĖS SUTARTIES SĄLYGOS</w:t>
            </w:r>
          </w:p>
        </w:tc>
      </w:tr>
      <w:tr w:rsidR="00CC1571" w:rsidRPr="00CC1571" w14:paraId="434F6886" w14:textId="77777777" w:rsidTr="005111B8">
        <w:trPr>
          <w:trHeight w:val="300"/>
        </w:trPr>
        <w:tc>
          <w:tcPr>
            <w:tcW w:w="2707" w:type="dxa"/>
            <w:gridSpan w:val="3"/>
          </w:tcPr>
          <w:p w14:paraId="1979859C" w14:textId="77777777" w:rsidR="00CC1571" w:rsidRPr="00CC1571" w:rsidRDefault="00CC1571" w:rsidP="00CC1571">
            <w:pPr>
              <w:rPr>
                <w:b/>
                <w:bCs/>
                <w:kern w:val="2"/>
                <w:sz w:val="24"/>
              </w:rPr>
            </w:pPr>
            <w:r w:rsidRPr="00CC1571">
              <w:rPr>
                <w:b/>
                <w:bCs/>
                <w:sz w:val="24"/>
              </w:rPr>
              <w:lastRenderedPageBreak/>
              <w:t>10.1. Esminės Sutarties sąlygos</w:t>
            </w:r>
          </w:p>
        </w:tc>
        <w:tc>
          <w:tcPr>
            <w:tcW w:w="6828" w:type="dxa"/>
            <w:gridSpan w:val="2"/>
          </w:tcPr>
          <w:p w14:paraId="660782BE" w14:textId="77777777" w:rsidR="00CC1571" w:rsidRPr="00CC1571" w:rsidRDefault="00CC1571" w:rsidP="00CC1571">
            <w:pPr>
              <w:rPr>
                <w:b/>
                <w:bCs/>
                <w:kern w:val="2"/>
                <w:sz w:val="24"/>
                <w:szCs w:val="24"/>
              </w:rPr>
            </w:pPr>
            <w:r w:rsidRPr="00CC1571">
              <w:rPr>
                <w:kern w:val="2"/>
                <w:sz w:val="24"/>
                <w:szCs w:val="24"/>
              </w:rPr>
              <w:t>Netaikoma</w:t>
            </w:r>
          </w:p>
          <w:p w14:paraId="492FA164" w14:textId="77777777" w:rsidR="00CC1571" w:rsidRPr="00CC1571" w:rsidRDefault="00CC1571" w:rsidP="00CC1571">
            <w:pPr>
              <w:rPr>
                <w:b/>
                <w:bCs/>
                <w:color w:val="4472C4"/>
                <w:kern w:val="2"/>
                <w:sz w:val="24"/>
                <w:szCs w:val="24"/>
              </w:rPr>
            </w:pPr>
          </w:p>
        </w:tc>
      </w:tr>
      <w:tr w:rsidR="00CC1571" w:rsidRPr="00CC1571" w14:paraId="627D45F7" w14:textId="77777777" w:rsidTr="005111B8">
        <w:trPr>
          <w:trHeight w:val="300"/>
        </w:trPr>
        <w:tc>
          <w:tcPr>
            <w:tcW w:w="2700" w:type="dxa"/>
            <w:gridSpan w:val="2"/>
          </w:tcPr>
          <w:p w14:paraId="5869A56F" w14:textId="77777777" w:rsidR="00CC1571" w:rsidRPr="00CC1571" w:rsidRDefault="00CC1571" w:rsidP="00CC1571">
            <w:pPr>
              <w:rPr>
                <w:b/>
                <w:bCs/>
                <w:kern w:val="2"/>
                <w:sz w:val="24"/>
                <w:szCs w:val="24"/>
              </w:rPr>
            </w:pPr>
            <w:r w:rsidRPr="00CC1571">
              <w:rPr>
                <w:b/>
                <w:bCs/>
                <w:kern w:val="2"/>
                <w:sz w:val="24"/>
                <w:szCs w:val="24"/>
              </w:rPr>
              <w:t>10.2. Dideli arba nuolatiniai esminės Sutarties sąlygos vykdymo trūkumai</w:t>
            </w:r>
          </w:p>
        </w:tc>
        <w:tc>
          <w:tcPr>
            <w:tcW w:w="6835" w:type="dxa"/>
            <w:gridSpan w:val="3"/>
          </w:tcPr>
          <w:p w14:paraId="67FC7B79" w14:textId="77777777" w:rsidR="00CC1571" w:rsidRPr="00CC1571" w:rsidRDefault="00CC1571" w:rsidP="00CC1571">
            <w:pPr>
              <w:rPr>
                <w:kern w:val="2"/>
                <w:sz w:val="24"/>
                <w:szCs w:val="24"/>
              </w:rPr>
            </w:pPr>
            <w:r w:rsidRPr="00CC1571">
              <w:rPr>
                <w:kern w:val="2"/>
                <w:sz w:val="24"/>
                <w:szCs w:val="24"/>
              </w:rPr>
              <w:t xml:space="preserve">Netaikoma </w:t>
            </w:r>
          </w:p>
          <w:p w14:paraId="5C19BD3A" w14:textId="77777777" w:rsidR="00CC1571" w:rsidRPr="00CC1571" w:rsidRDefault="00CC1571" w:rsidP="00CC1571">
            <w:pPr>
              <w:rPr>
                <w:kern w:val="2"/>
                <w:sz w:val="24"/>
                <w:szCs w:val="24"/>
              </w:rPr>
            </w:pPr>
          </w:p>
        </w:tc>
      </w:tr>
      <w:tr w:rsidR="00CC1571" w:rsidRPr="00CC1571" w14:paraId="31960377" w14:textId="77777777" w:rsidTr="005111B8">
        <w:trPr>
          <w:trHeight w:val="300"/>
        </w:trPr>
        <w:tc>
          <w:tcPr>
            <w:tcW w:w="9535" w:type="dxa"/>
            <w:gridSpan w:val="5"/>
          </w:tcPr>
          <w:p w14:paraId="7AF20425" w14:textId="77777777" w:rsidR="00CC1571" w:rsidRPr="00CC1571" w:rsidRDefault="00CC1571" w:rsidP="00CC1571">
            <w:pPr>
              <w:jc w:val="center"/>
              <w:rPr>
                <w:b/>
                <w:bCs/>
                <w:kern w:val="2"/>
                <w:sz w:val="24"/>
                <w:szCs w:val="24"/>
              </w:rPr>
            </w:pPr>
            <w:r w:rsidRPr="00CC1571">
              <w:rPr>
                <w:b/>
                <w:bCs/>
                <w:kern w:val="2"/>
                <w:sz w:val="24"/>
                <w:szCs w:val="24"/>
              </w:rPr>
              <w:t>11. SUTARTIES GALIOJIMAS IR KEITIMAS</w:t>
            </w:r>
          </w:p>
        </w:tc>
      </w:tr>
      <w:tr w:rsidR="00CC1571" w:rsidRPr="00CC1571" w14:paraId="0D68EFB5"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FC82A" w14:textId="77777777" w:rsidR="00CC1571" w:rsidRPr="00CC1571" w:rsidRDefault="00CC1571" w:rsidP="00CC1571">
            <w:pPr>
              <w:rPr>
                <w:b/>
                <w:bCs/>
                <w:kern w:val="2"/>
                <w:sz w:val="24"/>
                <w:szCs w:val="24"/>
              </w:rPr>
            </w:pPr>
            <w:r w:rsidRPr="00CC1571">
              <w:rPr>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F7EEE96" w14:textId="77777777" w:rsidR="00CC1571" w:rsidRPr="00CC1571" w:rsidRDefault="00CC1571" w:rsidP="00CC1571">
            <w:pPr>
              <w:jc w:val="both"/>
              <w:rPr>
                <w:kern w:val="2"/>
                <w:sz w:val="24"/>
                <w:szCs w:val="24"/>
              </w:rPr>
            </w:pPr>
            <w:r w:rsidRPr="00CC1571">
              <w:rPr>
                <w:kern w:val="2"/>
                <w:sz w:val="24"/>
                <w:szCs w:val="24"/>
              </w:rPr>
              <w:t>Ši Sutartis laikoma sudaryta ir įsigalioja nuo Sutarties pasirašymo dienos (antrosios Šalies pasirašymo dieną).</w:t>
            </w:r>
          </w:p>
          <w:p w14:paraId="7393EFF1" w14:textId="77777777" w:rsidR="00CC1571" w:rsidRPr="00CC1571" w:rsidRDefault="00CC1571" w:rsidP="00CC1571">
            <w:pPr>
              <w:jc w:val="both"/>
              <w:rPr>
                <w:color w:val="4472C4"/>
                <w:kern w:val="2"/>
                <w:sz w:val="24"/>
                <w:szCs w:val="24"/>
              </w:rPr>
            </w:pPr>
            <w:r w:rsidRPr="00CC1571">
              <w:rPr>
                <w:color w:val="000000"/>
                <w:kern w:val="2"/>
                <w:sz w:val="24"/>
                <w:szCs w:val="24"/>
              </w:rPr>
              <w:t xml:space="preserve">Sutartis galioja iki visiško prievolių įvykdymo (kol bus išnaudota Pradinės Sutarties vertė, bet jos terminas negali būti ilgesnis kaip </w:t>
            </w:r>
            <w:r w:rsidRPr="00CC1571">
              <w:rPr>
                <w:kern w:val="2"/>
                <w:sz w:val="24"/>
                <w:szCs w:val="24"/>
              </w:rPr>
              <w:t>7 (septyni) mėnesiai.</w:t>
            </w:r>
          </w:p>
        </w:tc>
      </w:tr>
      <w:tr w:rsidR="00CC1571" w:rsidRPr="00CC1571" w14:paraId="02FF0C4E"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C0AFAD" w14:textId="77777777" w:rsidR="00CC1571" w:rsidRPr="00CC1571" w:rsidRDefault="00CC1571" w:rsidP="00CC1571">
            <w:pPr>
              <w:rPr>
                <w:b/>
                <w:bCs/>
                <w:kern w:val="2"/>
                <w:sz w:val="24"/>
                <w:szCs w:val="24"/>
              </w:rPr>
            </w:pPr>
            <w:r w:rsidRPr="00CC1571">
              <w:rPr>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2026D0" w14:textId="77777777" w:rsidR="00CC1571" w:rsidRPr="00CC1571" w:rsidRDefault="00CC1571" w:rsidP="00CC1571">
            <w:pPr>
              <w:rPr>
                <w:kern w:val="2"/>
                <w:sz w:val="24"/>
                <w:szCs w:val="24"/>
              </w:rPr>
            </w:pPr>
            <w:r w:rsidRPr="00CC1571">
              <w:rPr>
                <w:kern w:val="2"/>
                <w:sz w:val="24"/>
                <w:szCs w:val="24"/>
              </w:rPr>
              <w:t>Netaikoma</w:t>
            </w:r>
          </w:p>
          <w:p w14:paraId="507DBE6C" w14:textId="77777777" w:rsidR="00CC1571" w:rsidRPr="00CC1571" w:rsidRDefault="00CC1571" w:rsidP="00CC1571">
            <w:pPr>
              <w:rPr>
                <w:kern w:val="2"/>
                <w:sz w:val="24"/>
                <w:szCs w:val="24"/>
              </w:rPr>
            </w:pPr>
          </w:p>
        </w:tc>
      </w:tr>
      <w:tr w:rsidR="00CC1571" w:rsidRPr="00CC1571" w14:paraId="2C381BD7" w14:textId="77777777" w:rsidTr="005111B8">
        <w:trPr>
          <w:trHeight w:val="300"/>
        </w:trPr>
        <w:tc>
          <w:tcPr>
            <w:tcW w:w="9535" w:type="dxa"/>
            <w:gridSpan w:val="5"/>
          </w:tcPr>
          <w:p w14:paraId="0D87C25D" w14:textId="77777777" w:rsidR="00CC1571" w:rsidRPr="00CC1571" w:rsidRDefault="00CC1571" w:rsidP="00CC1571">
            <w:pPr>
              <w:jc w:val="center"/>
              <w:rPr>
                <w:b/>
                <w:bCs/>
                <w:kern w:val="2"/>
                <w:sz w:val="24"/>
                <w:szCs w:val="24"/>
              </w:rPr>
            </w:pPr>
            <w:r w:rsidRPr="00CC1571">
              <w:rPr>
                <w:b/>
                <w:bCs/>
                <w:kern w:val="2"/>
                <w:sz w:val="24"/>
                <w:szCs w:val="24"/>
              </w:rPr>
              <w:t>12. SUTARTIES NUTRAUKIMAS</w:t>
            </w:r>
          </w:p>
        </w:tc>
      </w:tr>
      <w:tr w:rsidR="00CC1571" w:rsidRPr="00CC1571" w14:paraId="4C222E90" w14:textId="77777777" w:rsidTr="005111B8">
        <w:trPr>
          <w:trHeight w:val="300"/>
        </w:trPr>
        <w:tc>
          <w:tcPr>
            <w:tcW w:w="2532" w:type="dxa"/>
          </w:tcPr>
          <w:p w14:paraId="7F90DE78" w14:textId="77777777" w:rsidR="00CC1571" w:rsidRPr="00CC1571" w:rsidRDefault="00CC1571" w:rsidP="00CC1571">
            <w:pPr>
              <w:rPr>
                <w:b/>
                <w:bCs/>
                <w:kern w:val="2"/>
                <w:sz w:val="24"/>
                <w:szCs w:val="24"/>
              </w:rPr>
            </w:pPr>
            <w:r w:rsidRPr="00CC1571">
              <w:rPr>
                <w:b/>
                <w:bCs/>
                <w:kern w:val="2"/>
                <w:sz w:val="24"/>
                <w:szCs w:val="24"/>
              </w:rPr>
              <w:t>12.1. Sutarties nutraukimo pagrindai</w:t>
            </w:r>
          </w:p>
        </w:tc>
        <w:tc>
          <w:tcPr>
            <w:tcW w:w="7003" w:type="dxa"/>
            <w:gridSpan w:val="4"/>
          </w:tcPr>
          <w:p w14:paraId="73B399DA" w14:textId="77777777" w:rsidR="00CC1571" w:rsidRPr="00CC1571" w:rsidRDefault="00CC1571" w:rsidP="00CC1571">
            <w:pPr>
              <w:jc w:val="both"/>
              <w:rPr>
                <w:color w:val="4472C4"/>
                <w:kern w:val="2"/>
                <w:sz w:val="24"/>
                <w:szCs w:val="24"/>
              </w:rPr>
            </w:pPr>
            <w:r w:rsidRPr="00CC1571">
              <w:rPr>
                <w:kern w:val="2"/>
                <w:sz w:val="24"/>
                <w:szCs w:val="24"/>
              </w:rPr>
              <w:t>Sutartis gali būti nutraukiama rašytiniu Šalių susitarimu arba vienašališkai, Bendrosiose sąlygose nustatyta tvarka.</w:t>
            </w:r>
          </w:p>
        </w:tc>
      </w:tr>
      <w:tr w:rsidR="00CC1571" w:rsidRPr="00CC1571" w14:paraId="696D3C6E" w14:textId="77777777" w:rsidTr="005111B8">
        <w:trPr>
          <w:trHeight w:val="300"/>
        </w:trPr>
        <w:tc>
          <w:tcPr>
            <w:tcW w:w="2532" w:type="dxa"/>
          </w:tcPr>
          <w:p w14:paraId="56613994" w14:textId="77777777" w:rsidR="00CC1571" w:rsidRPr="00CC1571" w:rsidRDefault="00CC1571" w:rsidP="00CC1571">
            <w:pPr>
              <w:rPr>
                <w:b/>
                <w:bCs/>
                <w:kern w:val="2"/>
                <w:sz w:val="24"/>
                <w:szCs w:val="24"/>
              </w:rPr>
            </w:pPr>
            <w:r w:rsidRPr="00CC1571">
              <w:rPr>
                <w:b/>
                <w:bCs/>
                <w:kern w:val="2"/>
                <w:sz w:val="24"/>
                <w:szCs w:val="24"/>
              </w:rPr>
              <w:t>12.2. Esminiai Sutarties pažeidimai</w:t>
            </w:r>
          </w:p>
          <w:p w14:paraId="6AEAD8DA" w14:textId="77777777" w:rsidR="00CC1571" w:rsidRPr="00CC1571" w:rsidRDefault="00CC1571" w:rsidP="00CC1571">
            <w:pPr>
              <w:rPr>
                <w:b/>
                <w:bCs/>
                <w:kern w:val="2"/>
                <w:sz w:val="24"/>
                <w:szCs w:val="24"/>
              </w:rPr>
            </w:pPr>
          </w:p>
        </w:tc>
        <w:tc>
          <w:tcPr>
            <w:tcW w:w="7003" w:type="dxa"/>
            <w:gridSpan w:val="4"/>
          </w:tcPr>
          <w:p w14:paraId="4E8E0739" w14:textId="77777777" w:rsidR="00CC1571" w:rsidRPr="00CC1571" w:rsidRDefault="00CC1571" w:rsidP="00CC1571">
            <w:pPr>
              <w:jc w:val="both"/>
              <w:rPr>
                <w:kern w:val="2"/>
                <w:sz w:val="24"/>
                <w:szCs w:val="24"/>
              </w:rPr>
            </w:pPr>
            <w:r w:rsidRPr="00CC1571">
              <w:rPr>
                <w:kern w:val="2"/>
                <w:sz w:val="24"/>
                <w:szCs w:val="24"/>
              </w:rPr>
              <w:t>12.2.1. jeigu Tiekėjas nevykdo prisiimtų įsipareigojimų už Sutartyje nustatytą Sutarties kainą;</w:t>
            </w:r>
          </w:p>
          <w:p w14:paraId="39B8026E" w14:textId="77777777" w:rsidR="00CC1571" w:rsidRPr="00CC1571" w:rsidRDefault="00CC1571" w:rsidP="00CC1571">
            <w:pPr>
              <w:spacing w:line="257" w:lineRule="auto"/>
              <w:jc w:val="both"/>
              <w:rPr>
                <w:rFonts w:eastAsia="Arial"/>
                <w:kern w:val="2"/>
                <w:sz w:val="24"/>
                <w:szCs w:val="24"/>
              </w:rPr>
            </w:pPr>
            <w:r w:rsidRPr="00CC1571">
              <w:rPr>
                <w:rFonts w:eastAsia="Arial"/>
                <w:kern w:val="2"/>
                <w:sz w:val="24"/>
                <w:szCs w:val="24"/>
              </w:rPr>
              <w:t xml:space="preserve">12.2.2. jeigu Tiekėjas nesilaiko Sutartyje nustatytų Prekių tiekimo termino ir vėluoja pristatyti Prekes daugiau nei </w:t>
            </w:r>
            <w:r w:rsidRPr="00CC1571">
              <w:rPr>
                <w:rFonts w:eastAsia="Arial"/>
                <w:kern w:val="2"/>
                <w:sz w:val="24"/>
                <w:szCs w:val="24"/>
                <w:lang w:val="lt"/>
              </w:rPr>
              <w:t xml:space="preserve">10 (dešimt) kalendorinių dienų nei </w:t>
            </w:r>
            <w:r w:rsidRPr="00CC1571">
              <w:rPr>
                <w:rFonts w:eastAsia="Arial"/>
                <w:kern w:val="2"/>
                <w:sz w:val="24"/>
                <w:szCs w:val="24"/>
              </w:rPr>
              <w:t>Sutartyje nustatytas Prekių pristatymo terminas;</w:t>
            </w:r>
          </w:p>
          <w:p w14:paraId="6341FEF0" w14:textId="77777777" w:rsidR="00CC1571" w:rsidRPr="00CC1571" w:rsidRDefault="00CC1571" w:rsidP="00CC1571">
            <w:pPr>
              <w:tabs>
                <w:tab w:val="left" w:pos="567"/>
                <w:tab w:val="left" w:pos="851"/>
                <w:tab w:val="left" w:pos="992"/>
                <w:tab w:val="left" w:pos="1134"/>
              </w:tabs>
              <w:spacing w:line="257" w:lineRule="auto"/>
              <w:jc w:val="both"/>
              <w:rPr>
                <w:rFonts w:eastAsia="Arial"/>
                <w:kern w:val="2"/>
                <w:sz w:val="24"/>
                <w:szCs w:val="24"/>
              </w:rPr>
            </w:pPr>
            <w:r w:rsidRPr="00CC1571">
              <w:rPr>
                <w:rFonts w:eastAsia="Arial"/>
                <w:kern w:val="2"/>
                <w:sz w:val="24"/>
                <w:szCs w:val="24"/>
              </w:rPr>
              <w:t>12.2.3. Tiekėjas pažeidžia Prekių pristatymo terminus ir dėl Prekių pristatymo vėlavimo Prekės tampa nebereikalingos;</w:t>
            </w:r>
          </w:p>
          <w:p w14:paraId="75DE3A3D" w14:textId="77777777" w:rsidR="00CC1571" w:rsidRPr="00CC1571" w:rsidRDefault="00CC1571" w:rsidP="00CC1571">
            <w:pPr>
              <w:tabs>
                <w:tab w:val="left" w:pos="567"/>
                <w:tab w:val="left" w:pos="851"/>
                <w:tab w:val="left" w:pos="992"/>
                <w:tab w:val="left" w:pos="1134"/>
              </w:tabs>
              <w:spacing w:line="257" w:lineRule="auto"/>
              <w:jc w:val="both"/>
              <w:rPr>
                <w:rFonts w:eastAsia="Arial"/>
                <w:color w:val="FF0000"/>
                <w:kern w:val="2"/>
                <w:sz w:val="24"/>
                <w:szCs w:val="24"/>
              </w:rPr>
            </w:pPr>
            <w:r w:rsidRPr="00CC1571">
              <w:rPr>
                <w:rFonts w:eastAsia="Arial"/>
                <w:kern w:val="2"/>
                <w:sz w:val="24"/>
                <w:szCs w:val="24"/>
              </w:rPr>
              <w:t>12.2.4. Tiekėjas daugiau kaip 2 (du) kartus pristato Prekes, kurios neatitinka Sutartyje ir (ar) Įstatymuose nustatytų reikalavimų Prekėms.</w:t>
            </w:r>
          </w:p>
        </w:tc>
      </w:tr>
      <w:tr w:rsidR="00CC1571" w:rsidRPr="00CC1571" w14:paraId="0261660B" w14:textId="77777777" w:rsidTr="005111B8">
        <w:trPr>
          <w:trHeight w:val="300"/>
        </w:trPr>
        <w:tc>
          <w:tcPr>
            <w:tcW w:w="9535" w:type="dxa"/>
            <w:gridSpan w:val="5"/>
          </w:tcPr>
          <w:p w14:paraId="1EB434FC" w14:textId="77777777" w:rsidR="00CC1571" w:rsidRPr="00CC1571" w:rsidRDefault="00CC1571" w:rsidP="00CC1571">
            <w:pPr>
              <w:jc w:val="center"/>
              <w:rPr>
                <w:kern w:val="2"/>
                <w:sz w:val="24"/>
                <w:szCs w:val="24"/>
              </w:rPr>
            </w:pPr>
            <w:r w:rsidRPr="00CC1571">
              <w:rPr>
                <w:b/>
                <w:bCs/>
                <w:kern w:val="2"/>
                <w:sz w:val="24"/>
                <w:szCs w:val="24"/>
              </w:rPr>
              <w:t xml:space="preserve">13. APLINKOSAUGINIAI IR SOCIALINIAI KRITERIJAI </w:t>
            </w:r>
            <w:r w:rsidRPr="00CC1571">
              <w:rPr>
                <w:kern w:val="2"/>
                <w:sz w:val="24"/>
                <w:szCs w:val="24"/>
              </w:rPr>
              <w:t>(taikoma, jeigu aplinkosauginiai ir (arba) socialiniai kriterijai nustatomi kaip Sutarties vykdymo sąlygos)</w:t>
            </w:r>
          </w:p>
        </w:tc>
      </w:tr>
      <w:tr w:rsidR="00CC1571" w:rsidRPr="00CC1571" w14:paraId="23F4D79B" w14:textId="77777777" w:rsidTr="005111B8">
        <w:trPr>
          <w:trHeight w:val="300"/>
        </w:trPr>
        <w:tc>
          <w:tcPr>
            <w:tcW w:w="2532" w:type="dxa"/>
          </w:tcPr>
          <w:p w14:paraId="6D9453D7" w14:textId="77777777" w:rsidR="00CC1571" w:rsidRPr="00CC1571" w:rsidRDefault="00CC1571" w:rsidP="00CC1571">
            <w:pPr>
              <w:rPr>
                <w:b/>
                <w:bCs/>
                <w:kern w:val="2"/>
                <w:sz w:val="24"/>
                <w:szCs w:val="24"/>
              </w:rPr>
            </w:pPr>
            <w:r w:rsidRPr="00CC1571">
              <w:rPr>
                <w:b/>
                <w:bCs/>
                <w:kern w:val="2"/>
                <w:sz w:val="24"/>
                <w:szCs w:val="24"/>
              </w:rPr>
              <w:t>13.1. Aplinkosauginių kriterijų nustatymo teisinis pagrindas</w:t>
            </w:r>
          </w:p>
        </w:tc>
        <w:tc>
          <w:tcPr>
            <w:tcW w:w="7003" w:type="dxa"/>
            <w:gridSpan w:val="4"/>
          </w:tcPr>
          <w:p w14:paraId="6E614083" w14:textId="77777777" w:rsidR="00CC1571" w:rsidRPr="00CC1571" w:rsidRDefault="00CC1571" w:rsidP="00CC1571">
            <w:pPr>
              <w:jc w:val="both"/>
              <w:rPr>
                <w:b/>
                <w:bCs/>
                <w:kern w:val="2"/>
                <w:sz w:val="24"/>
                <w:szCs w:val="24"/>
              </w:rPr>
            </w:pPr>
            <w:r w:rsidRPr="00CC1571">
              <w:rPr>
                <w:kern w:val="2"/>
                <w:sz w:val="24"/>
                <w:szCs w:val="24"/>
                <w:shd w:val="clear" w:color="auto" w:fill="FFFFFF"/>
              </w:rPr>
              <w:t xml:space="preserve">Aplinkosauginiai kriterijai Prekėms nustatomi vadovaujantis </w:t>
            </w:r>
            <w:r w:rsidRPr="00CC1571">
              <w:rPr>
                <w:kern w:val="2"/>
                <w:sz w:val="24"/>
                <w:szCs w:val="24"/>
              </w:rPr>
              <w:t>Aplinkos apsaugos kriterijų taikymo, vykdant žaliuosius pirkimus, tvarkos aprašo, patvirtinto Lietuvos Respublikos aplinkos ministro 2011 m. birželio 28 d. įsakymu Nr. D1-508</w:t>
            </w:r>
            <w:r w:rsidRPr="00CC1571">
              <w:rPr>
                <w:kern w:val="2"/>
                <w:sz w:val="24"/>
                <w:szCs w:val="24"/>
                <w:shd w:val="clear" w:color="auto" w:fill="FFFFFF"/>
              </w:rPr>
              <w:t> „Dėl Aplinkos apsaugos kriterijų taikymo, vykdant žaliuosius pirkimus, tvarkos aprašo patvirtinimo“ (toliau – Tvarkos aprašas) 4.1 papunkčiu.</w:t>
            </w:r>
            <w:r w:rsidRPr="00CC1571">
              <w:rPr>
                <w:kern w:val="2"/>
                <w:sz w:val="24"/>
                <w:szCs w:val="24"/>
              </w:rPr>
              <w:t> </w:t>
            </w:r>
          </w:p>
        </w:tc>
      </w:tr>
      <w:tr w:rsidR="00CC1571" w:rsidRPr="00CC1571" w14:paraId="139BD655" w14:textId="77777777" w:rsidTr="005111B8">
        <w:trPr>
          <w:trHeight w:val="300"/>
        </w:trPr>
        <w:tc>
          <w:tcPr>
            <w:tcW w:w="2532" w:type="dxa"/>
          </w:tcPr>
          <w:p w14:paraId="03000C16" w14:textId="77777777" w:rsidR="00CC1571" w:rsidRPr="00CC1571" w:rsidRDefault="00CC1571" w:rsidP="00CC1571">
            <w:pPr>
              <w:rPr>
                <w:b/>
                <w:bCs/>
                <w:kern w:val="2"/>
                <w:sz w:val="24"/>
                <w:szCs w:val="24"/>
              </w:rPr>
            </w:pPr>
            <w:r w:rsidRPr="00CC1571">
              <w:rPr>
                <w:b/>
                <w:bCs/>
                <w:kern w:val="2"/>
                <w:sz w:val="24"/>
                <w:szCs w:val="24"/>
              </w:rPr>
              <w:t>13.2.  Su perkamomis Prekėmis susiję socialiniai kriterijai</w:t>
            </w:r>
          </w:p>
        </w:tc>
        <w:tc>
          <w:tcPr>
            <w:tcW w:w="7003" w:type="dxa"/>
            <w:gridSpan w:val="4"/>
          </w:tcPr>
          <w:p w14:paraId="33DC5301" w14:textId="77777777" w:rsidR="00CC1571" w:rsidRPr="00CC1571" w:rsidRDefault="00CC1571" w:rsidP="00CC1571">
            <w:pPr>
              <w:rPr>
                <w:color w:val="000000"/>
                <w:kern w:val="2"/>
                <w:sz w:val="24"/>
                <w:szCs w:val="24"/>
                <w:shd w:val="clear" w:color="auto" w:fill="FFFFFF"/>
              </w:rPr>
            </w:pPr>
            <w:r w:rsidRPr="00CC1571">
              <w:rPr>
                <w:color w:val="000000"/>
                <w:kern w:val="2"/>
                <w:sz w:val="24"/>
                <w:szCs w:val="24"/>
                <w:shd w:val="clear" w:color="auto" w:fill="FFFFFF"/>
              </w:rPr>
              <w:t>Netaikoma</w:t>
            </w:r>
          </w:p>
          <w:p w14:paraId="26690AE2" w14:textId="77777777" w:rsidR="00CC1571" w:rsidRPr="00CC1571" w:rsidRDefault="00CC1571" w:rsidP="00CC1571">
            <w:pPr>
              <w:rPr>
                <w:color w:val="000000"/>
                <w:kern w:val="2"/>
                <w:sz w:val="24"/>
                <w:szCs w:val="24"/>
                <w:shd w:val="clear" w:color="auto" w:fill="FFFFFF"/>
              </w:rPr>
            </w:pPr>
          </w:p>
          <w:p w14:paraId="26D34F74" w14:textId="77777777" w:rsidR="00CC1571" w:rsidRPr="00CC1571" w:rsidRDefault="00CC1571" w:rsidP="00CC1571">
            <w:pPr>
              <w:rPr>
                <w:color w:val="0070C0"/>
                <w:kern w:val="2"/>
                <w:sz w:val="24"/>
                <w:szCs w:val="24"/>
              </w:rPr>
            </w:pPr>
          </w:p>
        </w:tc>
      </w:tr>
      <w:tr w:rsidR="00CC1571" w:rsidRPr="00CC1571" w14:paraId="0ABAEBCC" w14:textId="77777777" w:rsidTr="005111B8">
        <w:trPr>
          <w:trHeight w:val="300"/>
        </w:trPr>
        <w:tc>
          <w:tcPr>
            <w:tcW w:w="9535" w:type="dxa"/>
            <w:gridSpan w:val="5"/>
          </w:tcPr>
          <w:p w14:paraId="5C7A2F67" w14:textId="77777777" w:rsidR="00CC1571" w:rsidRPr="00CC1571" w:rsidRDefault="00CC1571" w:rsidP="00CC1571">
            <w:pPr>
              <w:jc w:val="center"/>
              <w:rPr>
                <w:b/>
                <w:bCs/>
                <w:kern w:val="2"/>
                <w:sz w:val="24"/>
                <w:szCs w:val="24"/>
              </w:rPr>
            </w:pPr>
            <w:r w:rsidRPr="00CC1571">
              <w:rPr>
                <w:b/>
                <w:bCs/>
                <w:kern w:val="2"/>
                <w:sz w:val="24"/>
                <w:szCs w:val="24"/>
              </w:rPr>
              <w:t xml:space="preserve">14. BENDRŲJŲ SĄLYGŲ PAKEITIMAI IR PAPILDYMAI </w:t>
            </w:r>
          </w:p>
          <w:p w14:paraId="567968EB" w14:textId="77777777" w:rsidR="00CC1571" w:rsidRPr="00CC1571" w:rsidRDefault="00CC1571" w:rsidP="00CC1571">
            <w:pPr>
              <w:jc w:val="center"/>
              <w:rPr>
                <w:kern w:val="2"/>
                <w:sz w:val="24"/>
                <w:szCs w:val="24"/>
              </w:rPr>
            </w:pPr>
            <w:r w:rsidRPr="00CC1571">
              <w:rPr>
                <w:kern w:val="2"/>
                <w:sz w:val="24"/>
                <w:szCs w:val="24"/>
              </w:rPr>
              <w:t xml:space="preserve">(jeigu būtina dėl konkretaus Sutarties dalyko specifikos) </w:t>
            </w:r>
          </w:p>
        </w:tc>
      </w:tr>
      <w:tr w:rsidR="00CC1571" w:rsidRPr="00CC1571" w14:paraId="4DD5014B" w14:textId="77777777" w:rsidTr="005111B8">
        <w:trPr>
          <w:trHeight w:val="300"/>
        </w:trPr>
        <w:tc>
          <w:tcPr>
            <w:tcW w:w="2532" w:type="dxa"/>
          </w:tcPr>
          <w:p w14:paraId="3FF49E37" w14:textId="77777777" w:rsidR="00CC1571" w:rsidRPr="00CC1571" w:rsidRDefault="00CC1571" w:rsidP="00CC1571">
            <w:pPr>
              <w:rPr>
                <w:b/>
                <w:bCs/>
                <w:kern w:val="2"/>
                <w:sz w:val="24"/>
                <w:szCs w:val="24"/>
              </w:rPr>
            </w:pPr>
            <w:r w:rsidRPr="00CC1571">
              <w:rPr>
                <w:b/>
                <w:bCs/>
                <w:kern w:val="2"/>
                <w:sz w:val="24"/>
                <w:szCs w:val="24"/>
              </w:rPr>
              <w:t xml:space="preserve">14.1. </w:t>
            </w:r>
          </w:p>
        </w:tc>
        <w:tc>
          <w:tcPr>
            <w:tcW w:w="7003" w:type="dxa"/>
            <w:gridSpan w:val="4"/>
          </w:tcPr>
          <w:p w14:paraId="26668B29" w14:textId="77777777" w:rsidR="00CC1571" w:rsidRPr="00CC1571" w:rsidRDefault="00CC1571" w:rsidP="00CC1571">
            <w:pPr>
              <w:rPr>
                <w:color w:val="4472C4"/>
                <w:kern w:val="2"/>
                <w:sz w:val="24"/>
                <w:szCs w:val="24"/>
              </w:rPr>
            </w:pPr>
            <w:r w:rsidRPr="00CC1571">
              <w:rPr>
                <w:color w:val="4472C4"/>
                <w:kern w:val="2"/>
                <w:sz w:val="24"/>
                <w:szCs w:val="24"/>
              </w:rPr>
              <w:t>(pildyti jei keičiamas Sutarties Bendrųjų sąlygų punktas, jį išdėstant nauja redakcija):</w:t>
            </w:r>
          </w:p>
          <w:p w14:paraId="46F55BF1" w14:textId="77777777" w:rsidR="00CC1571" w:rsidRPr="00CC1571" w:rsidRDefault="00CC1571" w:rsidP="00CC1571">
            <w:pPr>
              <w:rPr>
                <w:kern w:val="2"/>
                <w:sz w:val="24"/>
                <w:szCs w:val="24"/>
              </w:rPr>
            </w:pPr>
            <w:r w:rsidRPr="00CC1571">
              <w:rPr>
                <w:kern w:val="2"/>
                <w:sz w:val="24"/>
                <w:szCs w:val="24"/>
              </w:rPr>
              <w:t>Šalys susitaria pakeisti nurodytą Sutarties Bendrųjų sąlygų punktą ir išdėstyti jį nauja redakcija: ____.</w:t>
            </w:r>
          </w:p>
        </w:tc>
      </w:tr>
      <w:tr w:rsidR="00CC1571" w:rsidRPr="00CC1571" w14:paraId="7C9A6D1D" w14:textId="77777777" w:rsidTr="005111B8">
        <w:trPr>
          <w:trHeight w:val="300"/>
        </w:trPr>
        <w:tc>
          <w:tcPr>
            <w:tcW w:w="2532" w:type="dxa"/>
          </w:tcPr>
          <w:p w14:paraId="7F9F84CA" w14:textId="77777777" w:rsidR="00CC1571" w:rsidRPr="00CC1571" w:rsidRDefault="00CC1571" w:rsidP="00CC1571">
            <w:pPr>
              <w:rPr>
                <w:b/>
                <w:bCs/>
                <w:kern w:val="2"/>
                <w:sz w:val="24"/>
                <w:szCs w:val="24"/>
              </w:rPr>
            </w:pPr>
            <w:r w:rsidRPr="00CC1571">
              <w:rPr>
                <w:b/>
                <w:bCs/>
                <w:kern w:val="2"/>
                <w:sz w:val="24"/>
                <w:szCs w:val="24"/>
              </w:rPr>
              <w:t>14.2.</w:t>
            </w:r>
          </w:p>
        </w:tc>
        <w:tc>
          <w:tcPr>
            <w:tcW w:w="7003" w:type="dxa"/>
            <w:gridSpan w:val="4"/>
          </w:tcPr>
          <w:p w14:paraId="25B644D4" w14:textId="77777777" w:rsidR="00CC1571" w:rsidRPr="00CC1571" w:rsidRDefault="00CC1571" w:rsidP="00CC1571">
            <w:pPr>
              <w:rPr>
                <w:color w:val="4472C4"/>
                <w:kern w:val="2"/>
                <w:sz w:val="24"/>
                <w:szCs w:val="24"/>
              </w:rPr>
            </w:pPr>
            <w:r w:rsidRPr="00CC1571">
              <w:rPr>
                <w:color w:val="4472C4"/>
                <w:kern w:val="2"/>
                <w:sz w:val="24"/>
                <w:szCs w:val="24"/>
              </w:rPr>
              <w:t>(pildyti jei papildomos Sutarties Bendrosios sąlygos naujomis nuostatomis):</w:t>
            </w:r>
          </w:p>
          <w:p w14:paraId="5C7B2DD7" w14:textId="77777777" w:rsidR="00CC1571" w:rsidRPr="00CC1571" w:rsidRDefault="00CC1571" w:rsidP="00CC1571">
            <w:pPr>
              <w:rPr>
                <w:kern w:val="2"/>
                <w:sz w:val="24"/>
                <w:szCs w:val="24"/>
              </w:rPr>
            </w:pPr>
            <w:r w:rsidRPr="00CC1571">
              <w:rPr>
                <w:kern w:val="2"/>
                <w:sz w:val="24"/>
                <w:szCs w:val="24"/>
              </w:rPr>
              <w:t>Šalys susitaria papildyti Sutarties Bendrąsias sąlygas nurodytu punktu, tačiau kitų punktų numeracijos nekeisti: ________.</w:t>
            </w:r>
          </w:p>
        </w:tc>
      </w:tr>
      <w:tr w:rsidR="00CC1571" w:rsidRPr="00CC1571" w14:paraId="312BCBDC" w14:textId="77777777" w:rsidTr="005111B8">
        <w:trPr>
          <w:trHeight w:val="300"/>
        </w:trPr>
        <w:tc>
          <w:tcPr>
            <w:tcW w:w="2532" w:type="dxa"/>
          </w:tcPr>
          <w:p w14:paraId="4B58F3D6" w14:textId="77777777" w:rsidR="00CC1571" w:rsidRPr="00CC1571" w:rsidRDefault="00CC1571" w:rsidP="00CC1571">
            <w:pPr>
              <w:rPr>
                <w:b/>
                <w:bCs/>
                <w:kern w:val="2"/>
                <w:sz w:val="24"/>
                <w:szCs w:val="24"/>
              </w:rPr>
            </w:pPr>
            <w:r w:rsidRPr="00CC1571">
              <w:rPr>
                <w:b/>
                <w:bCs/>
                <w:kern w:val="2"/>
                <w:sz w:val="24"/>
                <w:szCs w:val="24"/>
              </w:rPr>
              <w:t>14.3.</w:t>
            </w:r>
          </w:p>
        </w:tc>
        <w:tc>
          <w:tcPr>
            <w:tcW w:w="7003" w:type="dxa"/>
            <w:gridSpan w:val="4"/>
          </w:tcPr>
          <w:p w14:paraId="2E8F2DCA" w14:textId="77777777" w:rsidR="00CC1571" w:rsidRPr="00CC1571" w:rsidRDefault="00CC1571" w:rsidP="00CC1571">
            <w:pPr>
              <w:rPr>
                <w:color w:val="4472C4"/>
                <w:kern w:val="2"/>
                <w:sz w:val="24"/>
                <w:szCs w:val="24"/>
              </w:rPr>
            </w:pPr>
            <w:r w:rsidRPr="00CC1571">
              <w:rPr>
                <w:color w:val="4472C4"/>
                <w:kern w:val="2"/>
                <w:sz w:val="24"/>
                <w:szCs w:val="24"/>
              </w:rPr>
              <w:t>(pildyti jei išbraukiamas Sutarties Bendrųjų sąlygų atitinkamas punktas:</w:t>
            </w:r>
          </w:p>
          <w:p w14:paraId="45DC5814" w14:textId="77777777" w:rsidR="00CC1571" w:rsidRPr="00CC1571" w:rsidRDefault="00CC1571" w:rsidP="00CC1571">
            <w:pPr>
              <w:rPr>
                <w:kern w:val="2"/>
                <w:sz w:val="24"/>
                <w:szCs w:val="24"/>
              </w:rPr>
            </w:pPr>
            <w:r w:rsidRPr="00CC1571">
              <w:rPr>
                <w:kern w:val="2"/>
                <w:sz w:val="24"/>
                <w:szCs w:val="24"/>
              </w:rPr>
              <w:t>Šalys susitaria išbraukti nurodytą Sutarties Bendrųjų sąlygų punktą, tačiau kitų punktų numeracijos nekeisti: _____.</w:t>
            </w:r>
          </w:p>
        </w:tc>
      </w:tr>
      <w:tr w:rsidR="00CC1571" w:rsidRPr="00CC1571" w14:paraId="4F23DEC8" w14:textId="77777777" w:rsidTr="005111B8">
        <w:trPr>
          <w:trHeight w:val="300"/>
        </w:trPr>
        <w:tc>
          <w:tcPr>
            <w:tcW w:w="2532" w:type="dxa"/>
          </w:tcPr>
          <w:p w14:paraId="78389388" w14:textId="77777777" w:rsidR="00CC1571" w:rsidRPr="00CC1571" w:rsidRDefault="00CC1571" w:rsidP="00CC1571">
            <w:pPr>
              <w:rPr>
                <w:b/>
                <w:bCs/>
                <w:kern w:val="2"/>
                <w:sz w:val="24"/>
                <w:szCs w:val="24"/>
              </w:rPr>
            </w:pPr>
            <w:r w:rsidRPr="00CC1571">
              <w:rPr>
                <w:b/>
                <w:bCs/>
                <w:kern w:val="2"/>
                <w:sz w:val="24"/>
                <w:szCs w:val="24"/>
              </w:rPr>
              <w:t>14.4.</w:t>
            </w:r>
          </w:p>
        </w:tc>
        <w:tc>
          <w:tcPr>
            <w:tcW w:w="7003" w:type="dxa"/>
            <w:gridSpan w:val="4"/>
          </w:tcPr>
          <w:p w14:paraId="2D80B5BA" w14:textId="77777777" w:rsidR="00CC1571" w:rsidRPr="00CC1571" w:rsidRDefault="00CC1571" w:rsidP="00CC1571">
            <w:pPr>
              <w:rPr>
                <w:color w:val="4472C4"/>
                <w:kern w:val="2"/>
                <w:sz w:val="24"/>
                <w:szCs w:val="24"/>
              </w:rPr>
            </w:pPr>
            <w:r w:rsidRPr="00CC1571">
              <w:rPr>
                <w:color w:val="4472C4"/>
                <w:kern w:val="2"/>
                <w:sz w:val="24"/>
                <w:szCs w:val="24"/>
              </w:rPr>
              <w:t>(pildyti jei nustatomos kitokios nei Sutarties Bendrosiose sąlygose nustatytos nuostatos dėl Prekių intelektinės nuosavybės):</w:t>
            </w:r>
          </w:p>
          <w:p w14:paraId="3DC87B02" w14:textId="77777777" w:rsidR="00CC1571" w:rsidRPr="00CC1571" w:rsidRDefault="00CC1571" w:rsidP="00CC1571">
            <w:pPr>
              <w:rPr>
                <w:color w:val="0070C0"/>
                <w:kern w:val="2"/>
                <w:sz w:val="24"/>
                <w:szCs w:val="24"/>
              </w:rPr>
            </w:pPr>
          </w:p>
        </w:tc>
      </w:tr>
      <w:tr w:rsidR="00CC1571" w:rsidRPr="00CC1571" w14:paraId="48E7385F" w14:textId="77777777" w:rsidTr="005111B8">
        <w:trPr>
          <w:trHeight w:val="300"/>
        </w:trPr>
        <w:tc>
          <w:tcPr>
            <w:tcW w:w="2532" w:type="dxa"/>
          </w:tcPr>
          <w:p w14:paraId="2E267D71" w14:textId="77777777" w:rsidR="00CC1571" w:rsidRPr="00CC1571" w:rsidRDefault="00CC1571" w:rsidP="00CC1571">
            <w:pPr>
              <w:rPr>
                <w:b/>
                <w:bCs/>
                <w:kern w:val="2"/>
                <w:sz w:val="24"/>
                <w:szCs w:val="24"/>
              </w:rPr>
            </w:pPr>
            <w:r w:rsidRPr="00CC1571">
              <w:rPr>
                <w:b/>
                <w:bCs/>
                <w:kern w:val="2"/>
                <w:sz w:val="24"/>
                <w:szCs w:val="24"/>
              </w:rPr>
              <w:lastRenderedPageBreak/>
              <w:t>14.5.</w:t>
            </w:r>
          </w:p>
        </w:tc>
        <w:tc>
          <w:tcPr>
            <w:tcW w:w="7003" w:type="dxa"/>
            <w:gridSpan w:val="4"/>
          </w:tcPr>
          <w:p w14:paraId="15A72947" w14:textId="77777777" w:rsidR="00CC1571" w:rsidRPr="00CC1571" w:rsidRDefault="00CC1571" w:rsidP="00CC1571">
            <w:pPr>
              <w:rPr>
                <w:kern w:val="2"/>
                <w:sz w:val="24"/>
                <w:szCs w:val="24"/>
              </w:rPr>
            </w:pPr>
            <w:r w:rsidRPr="00CC1571">
              <w:rPr>
                <w:kern w:val="2"/>
                <w:sz w:val="24"/>
                <w:szCs w:val="24"/>
              </w:rPr>
              <w:t>Sutarties Bendrosiose sąlygose nurodytos alternatyvios nuostatos (su prierašu „jei taikoma“ ir pan.) taikomos tik tokiu atveju, jeigu jos konkrečiai aprašomos Sutarties Specialiosiose sąlygose.</w:t>
            </w:r>
          </w:p>
        </w:tc>
      </w:tr>
      <w:tr w:rsidR="00CC1571" w:rsidRPr="00CC1571" w14:paraId="350F4DBC" w14:textId="77777777" w:rsidTr="005111B8">
        <w:trPr>
          <w:trHeight w:val="300"/>
        </w:trPr>
        <w:tc>
          <w:tcPr>
            <w:tcW w:w="9535" w:type="dxa"/>
            <w:gridSpan w:val="5"/>
          </w:tcPr>
          <w:p w14:paraId="696A7B76" w14:textId="77777777" w:rsidR="00CC1571" w:rsidRPr="00CC1571" w:rsidRDefault="00CC1571" w:rsidP="00CC1571">
            <w:pPr>
              <w:jc w:val="center"/>
              <w:rPr>
                <w:b/>
                <w:bCs/>
                <w:kern w:val="2"/>
                <w:sz w:val="24"/>
                <w:szCs w:val="24"/>
              </w:rPr>
            </w:pPr>
            <w:r w:rsidRPr="00CC1571">
              <w:rPr>
                <w:b/>
                <w:bCs/>
                <w:kern w:val="2"/>
                <w:sz w:val="24"/>
                <w:szCs w:val="24"/>
              </w:rPr>
              <w:t>15. SUTARTIES PRIEDAI</w:t>
            </w:r>
          </w:p>
        </w:tc>
      </w:tr>
      <w:tr w:rsidR="00CC1571" w:rsidRPr="00CC1571" w14:paraId="72D1D5BF" w14:textId="77777777" w:rsidTr="005111B8">
        <w:trPr>
          <w:trHeight w:val="300"/>
        </w:trPr>
        <w:tc>
          <w:tcPr>
            <w:tcW w:w="2532" w:type="dxa"/>
          </w:tcPr>
          <w:p w14:paraId="27260668" w14:textId="77777777" w:rsidR="00CC1571" w:rsidRPr="00CC1571" w:rsidRDefault="00CC1571" w:rsidP="00CC1571">
            <w:pPr>
              <w:jc w:val="center"/>
              <w:rPr>
                <w:b/>
                <w:bCs/>
                <w:kern w:val="2"/>
                <w:sz w:val="24"/>
                <w:szCs w:val="24"/>
              </w:rPr>
            </w:pPr>
            <w:r w:rsidRPr="00CC1571">
              <w:rPr>
                <w:b/>
                <w:bCs/>
                <w:kern w:val="2"/>
                <w:sz w:val="24"/>
                <w:szCs w:val="24"/>
              </w:rPr>
              <w:t>15.1. Priedas Nr. 1</w:t>
            </w:r>
          </w:p>
        </w:tc>
        <w:tc>
          <w:tcPr>
            <w:tcW w:w="7003" w:type="dxa"/>
            <w:gridSpan w:val="4"/>
          </w:tcPr>
          <w:p w14:paraId="78D086D7" w14:textId="77777777" w:rsidR="00CC1571" w:rsidRPr="00CC1571" w:rsidRDefault="00CC1571" w:rsidP="00CC1571">
            <w:pPr>
              <w:rPr>
                <w:kern w:val="2"/>
                <w:sz w:val="24"/>
                <w:szCs w:val="24"/>
              </w:rPr>
            </w:pPr>
            <w:r w:rsidRPr="00CC1571">
              <w:rPr>
                <w:kern w:val="2"/>
                <w:sz w:val="24"/>
                <w:szCs w:val="24"/>
              </w:rPr>
              <w:t>Techninė specifikacija</w:t>
            </w:r>
          </w:p>
        </w:tc>
      </w:tr>
      <w:tr w:rsidR="00CC1571" w:rsidRPr="00CC1571" w14:paraId="1AFFEA10" w14:textId="77777777" w:rsidTr="005111B8">
        <w:trPr>
          <w:trHeight w:val="300"/>
        </w:trPr>
        <w:tc>
          <w:tcPr>
            <w:tcW w:w="2532" w:type="dxa"/>
          </w:tcPr>
          <w:p w14:paraId="7701F319" w14:textId="77777777" w:rsidR="00CC1571" w:rsidRPr="00CC1571" w:rsidRDefault="00CC1571" w:rsidP="00CC1571">
            <w:pPr>
              <w:jc w:val="center"/>
              <w:rPr>
                <w:b/>
                <w:bCs/>
                <w:kern w:val="2"/>
                <w:sz w:val="24"/>
                <w:szCs w:val="24"/>
              </w:rPr>
            </w:pPr>
            <w:r w:rsidRPr="00CC1571">
              <w:rPr>
                <w:b/>
                <w:bCs/>
                <w:kern w:val="2"/>
                <w:sz w:val="24"/>
                <w:szCs w:val="24"/>
              </w:rPr>
              <w:t>15.2. Priedas Nr. 2</w:t>
            </w:r>
          </w:p>
        </w:tc>
        <w:tc>
          <w:tcPr>
            <w:tcW w:w="7003" w:type="dxa"/>
            <w:gridSpan w:val="4"/>
          </w:tcPr>
          <w:p w14:paraId="20D809E2" w14:textId="77777777" w:rsidR="00CC1571" w:rsidRPr="00CC1571" w:rsidRDefault="00CC1571" w:rsidP="00CC1571">
            <w:pPr>
              <w:rPr>
                <w:kern w:val="2"/>
                <w:sz w:val="24"/>
                <w:szCs w:val="24"/>
              </w:rPr>
            </w:pPr>
            <w:r w:rsidRPr="00CC1571">
              <w:rPr>
                <w:kern w:val="2"/>
                <w:sz w:val="24"/>
                <w:szCs w:val="24"/>
              </w:rPr>
              <w:t xml:space="preserve">Tiekėjo pasiūlymas </w:t>
            </w:r>
          </w:p>
        </w:tc>
      </w:tr>
      <w:tr w:rsidR="00CC1571" w:rsidRPr="00CC1571" w14:paraId="624D8135" w14:textId="77777777" w:rsidTr="005111B8">
        <w:trPr>
          <w:trHeight w:val="300"/>
        </w:trPr>
        <w:tc>
          <w:tcPr>
            <w:tcW w:w="2532" w:type="dxa"/>
          </w:tcPr>
          <w:p w14:paraId="66C31BD0" w14:textId="77777777" w:rsidR="00CC1571" w:rsidRPr="00CC1571" w:rsidRDefault="00CC1571" w:rsidP="00CC1571">
            <w:pPr>
              <w:jc w:val="center"/>
              <w:rPr>
                <w:b/>
                <w:bCs/>
                <w:kern w:val="2"/>
                <w:sz w:val="24"/>
                <w:szCs w:val="24"/>
              </w:rPr>
            </w:pPr>
            <w:r w:rsidRPr="00CC1571">
              <w:rPr>
                <w:b/>
                <w:bCs/>
                <w:kern w:val="2"/>
                <w:sz w:val="24"/>
                <w:szCs w:val="24"/>
              </w:rPr>
              <w:t>15.3. Priedas Nr. 3</w:t>
            </w:r>
          </w:p>
        </w:tc>
        <w:tc>
          <w:tcPr>
            <w:tcW w:w="7003" w:type="dxa"/>
            <w:gridSpan w:val="4"/>
          </w:tcPr>
          <w:p w14:paraId="660ED6A6" w14:textId="77777777" w:rsidR="00CC1571" w:rsidRPr="00CC1571" w:rsidRDefault="00CC1571" w:rsidP="00CC1571">
            <w:pPr>
              <w:rPr>
                <w:kern w:val="2"/>
                <w:sz w:val="24"/>
                <w:szCs w:val="24"/>
              </w:rPr>
            </w:pPr>
            <w:r w:rsidRPr="00CC1571">
              <w:rPr>
                <w:kern w:val="2"/>
                <w:sz w:val="24"/>
                <w:szCs w:val="24"/>
                <w:shd w:val="clear" w:color="auto" w:fill="FFFFFF"/>
              </w:rPr>
              <w:t>Prekių perdavimo – priėmimo aktas</w:t>
            </w:r>
          </w:p>
        </w:tc>
      </w:tr>
      <w:tr w:rsidR="00CC1571" w:rsidRPr="00CC1571" w14:paraId="191E64DC" w14:textId="77777777" w:rsidTr="005111B8">
        <w:trPr>
          <w:trHeight w:val="300"/>
        </w:trPr>
        <w:tc>
          <w:tcPr>
            <w:tcW w:w="2532" w:type="dxa"/>
          </w:tcPr>
          <w:p w14:paraId="5262C577" w14:textId="77777777" w:rsidR="00CC1571" w:rsidRPr="00CC1571" w:rsidRDefault="00CC1571" w:rsidP="00CC1571">
            <w:pPr>
              <w:jc w:val="center"/>
              <w:rPr>
                <w:b/>
                <w:bCs/>
                <w:kern w:val="2"/>
                <w:sz w:val="24"/>
                <w:szCs w:val="24"/>
              </w:rPr>
            </w:pPr>
            <w:r w:rsidRPr="00CC1571">
              <w:rPr>
                <w:b/>
                <w:bCs/>
                <w:kern w:val="2"/>
                <w:sz w:val="24"/>
                <w:szCs w:val="24"/>
              </w:rPr>
              <w:t>15.4. Priedas Nr. 4</w:t>
            </w:r>
          </w:p>
        </w:tc>
        <w:tc>
          <w:tcPr>
            <w:tcW w:w="7003" w:type="dxa"/>
            <w:gridSpan w:val="4"/>
          </w:tcPr>
          <w:p w14:paraId="323E3FB2" w14:textId="77777777" w:rsidR="00CC1571" w:rsidRPr="00CC1571" w:rsidRDefault="00CC1571" w:rsidP="00CC1571">
            <w:pPr>
              <w:jc w:val="center"/>
              <w:rPr>
                <w:b/>
                <w:bCs/>
                <w:kern w:val="2"/>
                <w:sz w:val="24"/>
                <w:szCs w:val="24"/>
              </w:rPr>
            </w:pPr>
          </w:p>
        </w:tc>
      </w:tr>
      <w:tr w:rsidR="00CC1571" w:rsidRPr="00CC1571" w14:paraId="4B09A68C" w14:textId="77777777" w:rsidTr="005111B8">
        <w:trPr>
          <w:trHeight w:val="300"/>
        </w:trPr>
        <w:tc>
          <w:tcPr>
            <w:tcW w:w="2532" w:type="dxa"/>
          </w:tcPr>
          <w:p w14:paraId="3E10138E" w14:textId="77777777" w:rsidR="00CC1571" w:rsidRPr="00CC1571" w:rsidRDefault="00CC1571" w:rsidP="00CC1571">
            <w:pPr>
              <w:jc w:val="center"/>
              <w:rPr>
                <w:b/>
                <w:bCs/>
                <w:kern w:val="2"/>
                <w:sz w:val="24"/>
                <w:szCs w:val="24"/>
              </w:rPr>
            </w:pPr>
            <w:r w:rsidRPr="00CC1571">
              <w:rPr>
                <w:b/>
                <w:bCs/>
                <w:kern w:val="2"/>
                <w:sz w:val="24"/>
                <w:szCs w:val="24"/>
              </w:rPr>
              <w:t>15.5. Priedas Nr. 5</w:t>
            </w:r>
          </w:p>
        </w:tc>
        <w:tc>
          <w:tcPr>
            <w:tcW w:w="7003" w:type="dxa"/>
            <w:gridSpan w:val="4"/>
          </w:tcPr>
          <w:p w14:paraId="09CAFAF1" w14:textId="77777777" w:rsidR="00CC1571" w:rsidRPr="00CC1571" w:rsidRDefault="00CC1571" w:rsidP="00CC1571">
            <w:pPr>
              <w:jc w:val="center"/>
              <w:rPr>
                <w:b/>
                <w:bCs/>
                <w:kern w:val="2"/>
                <w:sz w:val="24"/>
                <w:szCs w:val="24"/>
              </w:rPr>
            </w:pPr>
          </w:p>
        </w:tc>
      </w:tr>
      <w:tr w:rsidR="00CC1571" w:rsidRPr="00CC1571" w14:paraId="61E8293B" w14:textId="77777777" w:rsidTr="005111B8">
        <w:tc>
          <w:tcPr>
            <w:tcW w:w="9535" w:type="dxa"/>
            <w:gridSpan w:val="5"/>
          </w:tcPr>
          <w:p w14:paraId="4C472F23" w14:textId="77777777" w:rsidR="00CC1571" w:rsidRPr="00CC1571" w:rsidRDefault="00CC1571" w:rsidP="00CC1571">
            <w:pPr>
              <w:jc w:val="center"/>
              <w:rPr>
                <w:b/>
                <w:bCs/>
                <w:kern w:val="2"/>
                <w:sz w:val="24"/>
                <w:szCs w:val="24"/>
              </w:rPr>
            </w:pPr>
            <w:r w:rsidRPr="00CC1571">
              <w:rPr>
                <w:b/>
                <w:bCs/>
                <w:kern w:val="2"/>
                <w:sz w:val="24"/>
                <w:szCs w:val="24"/>
              </w:rPr>
              <w:t>16. ŠALIŲ ATSTOVŲ PARAŠAI</w:t>
            </w:r>
          </w:p>
        </w:tc>
      </w:tr>
      <w:tr w:rsidR="00CC1571" w:rsidRPr="00CC1571" w14:paraId="49894F16" w14:textId="77777777" w:rsidTr="005111B8">
        <w:tc>
          <w:tcPr>
            <w:tcW w:w="4787" w:type="dxa"/>
            <w:gridSpan w:val="4"/>
            <w:tcBorders>
              <w:top w:val="single" w:sz="4" w:space="0" w:color="auto"/>
              <w:left w:val="single" w:sz="4" w:space="0" w:color="auto"/>
              <w:bottom w:val="single" w:sz="4" w:space="0" w:color="auto"/>
              <w:right w:val="single" w:sz="4" w:space="0" w:color="auto"/>
            </w:tcBorders>
          </w:tcPr>
          <w:p w14:paraId="22829C45" w14:textId="77777777" w:rsidR="00CC1571" w:rsidRPr="00CC1571" w:rsidRDefault="00CC1571" w:rsidP="00CC1571">
            <w:pPr>
              <w:jc w:val="center"/>
              <w:rPr>
                <w:b/>
                <w:bCs/>
                <w:kern w:val="2"/>
                <w:sz w:val="24"/>
                <w:szCs w:val="24"/>
              </w:rPr>
            </w:pPr>
            <w:r w:rsidRPr="00CC1571">
              <w:rPr>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7B1C2C2" w14:textId="77777777" w:rsidR="00CC1571" w:rsidRPr="00CC1571" w:rsidRDefault="00CC1571" w:rsidP="00CC1571">
            <w:pPr>
              <w:jc w:val="center"/>
              <w:rPr>
                <w:b/>
                <w:bCs/>
                <w:kern w:val="2"/>
                <w:sz w:val="24"/>
                <w:szCs w:val="24"/>
              </w:rPr>
            </w:pPr>
            <w:r w:rsidRPr="00CC1571">
              <w:rPr>
                <w:b/>
                <w:bCs/>
                <w:kern w:val="2"/>
                <w:sz w:val="24"/>
                <w:szCs w:val="24"/>
              </w:rPr>
              <w:t>TIEKĖJAS</w:t>
            </w:r>
          </w:p>
        </w:tc>
      </w:tr>
      <w:tr w:rsidR="00CC1571" w:rsidRPr="00CC1571" w14:paraId="40256453" w14:textId="77777777" w:rsidTr="005111B8">
        <w:tc>
          <w:tcPr>
            <w:tcW w:w="4787" w:type="dxa"/>
            <w:gridSpan w:val="4"/>
            <w:tcBorders>
              <w:top w:val="single" w:sz="4" w:space="0" w:color="auto"/>
              <w:left w:val="single" w:sz="4" w:space="0" w:color="auto"/>
              <w:bottom w:val="single" w:sz="4" w:space="0" w:color="auto"/>
              <w:right w:val="single" w:sz="4" w:space="0" w:color="auto"/>
            </w:tcBorders>
          </w:tcPr>
          <w:p w14:paraId="33ABEB31" w14:textId="77777777" w:rsidR="00CC1571" w:rsidRPr="00CC1571" w:rsidRDefault="00CC1571" w:rsidP="00CC1571">
            <w:pPr>
              <w:jc w:val="center"/>
              <w:rPr>
                <w:color w:val="4472C4"/>
                <w:kern w:val="2"/>
                <w:sz w:val="24"/>
                <w:szCs w:val="24"/>
              </w:rPr>
            </w:pPr>
            <w:r w:rsidRPr="00CC1571">
              <w:rPr>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56A755D" w14:textId="77777777" w:rsidR="00CC1571" w:rsidRPr="00CC1571" w:rsidRDefault="00CC1571" w:rsidP="00CC1571">
            <w:pPr>
              <w:jc w:val="center"/>
              <w:rPr>
                <w:b/>
                <w:bCs/>
                <w:kern w:val="2"/>
                <w:sz w:val="24"/>
                <w:szCs w:val="24"/>
              </w:rPr>
            </w:pPr>
            <w:r w:rsidRPr="00CC1571">
              <w:rPr>
                <w:color w:val="4472C4"/>
                <w:kern w:val="2"/>
                <w:sz w:val="24"/>
                <w:szCs w:val="24"/>
              </w:rPr>
              <w:t>(nurodomos atstovo pareigos, vardas, pavardė)</w:t>
            </w:r>
          </w:p>
        </w:tc>
      </w:tr>
      <w:tr w:rsidR="00CC1571" w:rsidRPr="00CC1571" w14:paraId="21075D28" w14:textId="77777777" w:rsidTr="005111B8">
        <w:tc>
          <w:tcPr>
            <w:tcW w:w="4787" w:type="dxa"/>
            <w:gridSpan w:val="4"/>
            <w:tcBorders>
              <w:top w:val="single" w:sz="4" w:space="0" w:color="auto"/>
              <w:left w:val="single" w:sz="4" w:space="0" w:color="auto"/>
              <w:bottom w:val="single" w:sz="4" w:space="0" w:color="auto"/>
              <w:right w:val="single" w:sz="4" w:space="0" w:color="auto"/>
            </w:tcBorders>
          </w:tcPr>
          <w:p w14:paraId="7586A16F" w14:textId="77777777" w:rsidR="00CC1571" w:rsidRPr="00CC1571" w:rsidRDefault="00CC1571" w:rsidP="00CC1571">
            <w:pPr>
              <w:jc w:val="center"/>
              <w:rPr>
                <w:b/>
                <w:bCs/>
                <w:color w:val="4472C4"/>
                <w:kern w:val="2"/>
                <w:sz w:val="24"/>
                <w:szCs w:val="24"/>
              </w:rPr>
            </w:pPr>
          </w:p>
          <w:p w14:paraId="48EC24FF" w14:textId="77777777" w:rsidR="00CC1571" w:rsidRPr="00CC1571" w:rsidRDefault="00CC1571" w:rsidP="00CC1571">
            <w:pPr>
              <w:jc w:val="center"/>
              <w:rPr>
                <w:b/>
                <w:bCs/>
                <w:color w:val="4472C4"/>
                <w:kern w:val="2"/>
                <w:sz w:val="24"/>
                <w:szCs w:val="24"/>
              </w:rPr>
            </w:pPr>
            <w:r w:rsidRPr="00CC1571">
              <w:rPr>
                <w:b/>
                <w:bCs/>
                <w:color w:val="4472C4"/>
                <w:kern w:val="2"/>
                <w:sz w:val="24"/>
                <w:szCs w:val="24"/>
              </w:rPr>
              <w:t>(parašas)</w:t>
            </w:r>
          </w:p>
          <w:p w14:paraId="26542647" w14:textId="77777777" w:rsidR="00CC1571" w:rsidRPr="00CC1571" w:rsidRDefault="00CC1571" w:rsidP="00CC1571">
            <w:pPr>
              <w:jc w:val="center"/>
              <w:rPr>
                <w:b/>
                <w:bCs/>
                <w:color w:val="4472C4"/>
                <w:kern w:val="2"/>
                <w:sz w:val="24"/>
                <w:szCs w:val="24"/>
              </w:rPr>
            </w:pPr>
          </w:p>
          <w:p w14:paraId="054D2AE4" w14:textId="77777777" w:rsidR="00CC1571" w:rsidRPr="00CC1571" w:rsidRDefault="00CC1571" w:rsidP="00CC1571">
            <w:pPr>
              <w:jc w:val="center"/>
              <w:rPr>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7C733009" w14:textId="77777777" w:rsidR="00CC1571" w:rsidRPr="00CC1571" w:rsidRDefault="00CC1571" w:rsidP="00CC1571">
            <w:pPr>
              <w:jc w:val="center"/>
              <w:rPr>
                <w:b/>
                <w:bCs/>
                <w:color w:val="4472C4"/>
                <w:kern w:val="2"/>
                <w:sz w:val="24"/>
                <w:szCs w:val="24"/>
              </w:rPr>
            </w:pPr>
          </w:p>
          <w:p w14:paraId="6A06C6D9" w14:textId="77777777" w:rsidR="00CC1571" w:rsidRPr="00CC1571" w:rsidRDefault="00CC1571" w:rsidP="00CC1571">
            <w:pPr>
              <w:jc w:val="center"/>
              <w:rPr>
                <w:b/>
                <w:bCs/>
                <w:color w:val="4472C4"/>
                <w:kern w:val="2"/>
                <w:sz w:val="24"/>
                <w:szCs w:val="24"/>
              </w:rPr>
            </w:pPr>
            <w:r w:rsidRPr="00CC1571">
              <w:rPr>
                <w:b/>
                <w:bCs/>
                <w:color w:val="4472C4"/>
                <w:kern w:val="2"/>
                <w:sz w:val="24"/>
                <w:szCs w:val="24"/>
              </w:rPr>
              <w:t>(parašas)</w:t>
            </w:r>
          </w:p>
        </w:tc>
      </w:tr>
    </w:tbl>
    <w:p w14:paraId="328D97B5" w14:textId="77777777" w:rsidR="00CC1571" w:rsidRPr="00CC1571" w:rsidRDefault="00CC1571" w:rsidP="00CC1571">
      <w:pPr>
        <w:widowControl w:val="0"/>
        <w:pBdr>
          <w:top w:val="nil"/>
          <w:left w:val="nil"/>
          <w:bottom w:val="nil"/>
          <w:right w:val="nil"/>
          <w:between w:val="nil"/>
        </w:pBdr>
        <w:tabs>
          <w:tab w:val="left" w:pos="567"/>
          <w:tab w:val="left" w:pos="851"/>
        </w:tabs>
        <w:jc w:val="center"/>
        <w:rPr>
          <w:b/>
          <w:bCs/>
          <w:caps/>
          <w:kern w:val="2"/>
          <w:sz w:val="24"/>
          <w:szCs w:val="24"/>
        </w:rPr>
      </w:pPr>
    </w:p>
    <w:p w14:paraId="7D01BBDD" w14:textId="77777777" w:rsidR="00CC1571" w:rsidRPr="00CC1571" w:rsidRDefault="00CC1571" w:rsidP="00CC1571">
      <w:pPr>
        <w:jc w:val="center"/>
        <w:rPr>
          <w:sz w:val="24"/>
          <w:szCs w:val="24"/>
        </w:rPr>
      </w:pPr>
      <w:r w:rsidRPr="00CC1571">
        <w:rPr>
          <w:color w:val="000000"/>
          <w:sz w:val="24"/>
          <w:szCs w:val="24"/>
        </w:rPr>
        <w:t>_______________</w:t>
      </w:r>
    </w:p>
    <w:p w14:paraId="46910791" w14:textId="77777777" w:rsidR="00CC1571" w:rsidRPr="00CC1571" w:rsidRDefault="00CC1571" w:rsidP="00CC1571">
      <w:pPr>
        <w:spacing w:line="259" w:lineRule="auto"/>
        <w:rPr>
          <w:sz w:val="24"/>
          <w:szCs w:val="24"/>
        </w:rPr>
      </w:pPr>
    </w:p>
    <w:p w14:paraId="44DC304C" w14:textId="77777777" w:rsidR="00CC1571" w:rsidRPr="00CC1571" w:rsidRDefault="00CC1571" w:rsidP="00CC1571">
      <w:pPr>
        <w:spacing w:line="257" w:lineRule="atLeast"/>
        <w:jc w:val="center"/>
        <w:rPr>
          <w:color w:val="000000"/>
          <w:sz w:val="24"/>
          <w:szCs w:val="24"/>
        </w:rPr>
      </w:pPr>
      <w:r w:rsidRPr="00CC1571">
        <w:rPr>
          <w:rFonts w:eastAsia="Calibri"/>
          <w:b/>
          <w:bCs/>
          <w:sz w:val="24"/>
          <w:szCs w:val="24"/>
          <w:lang w:eastAsia="lt-LT"/>
        </w:rPr>
        <w:t>KELEIVINIO LENGVOJO VIENAT</w:t>
      </w:r>
      <w:r w:rsidRPr="00CC1571">
        <w:rPr>
          <w:rFonts w:eastAsia="Calibri" w:hint="eastAsia"/>
          <w:b/>
          <w:bCs/>
          <w:sz w:val="24"/>
          <w:szCs w:val="24"/>
          <w:lang w:eastAsia="lt-LT"/>
        </w:rPr>
        <w:t>Ū</w:t>
      </w:r>
      <w:r w:rsidRPr="00CC1571">
        <w:rPr>
          <w:rFonts w:eastAsia="Calibri"/>
          <w:b/>
          <w:bCs/>
          <w:sz w:val="24"/>
          <w:szCs w:val="24"/>
          <w:lang w:eastAsia="lt-LT"/>
        </w:rPr>
        <w:t xml:space="preserve">RIO AUTOMOBILIO </w:t>
      </w:r>
      <w:r w:rsidRPr="00CC1571">
        <w:rPr>
          <w:b/>
          <w:bCs/>
          <w:caps/>
          <w:color w:val="000000"/>
          <w:sz w:val="24"/>
          <w:szCs w:val="24"/>
        </w:rPr>
        <w:t>PIRKIMO</w:t>
      </w:r>
      <w:r w:rsidRPr="00CC1571">
        <w:rPr>
          <w:color w:val="000000"/>
          <w:sz w:val="24"/>
          <w:szCs w:val="24"/>
        </w:rPr>
        <w:t>–</w:t>
      </w:r>
      <w:r w:rsidRPr="00CC1571">
        <w:rPr>
          <w:b/>
          <w:bCs/>
          <w:caps/>
          <w:color w:val="000000"/>
          <w:sz w:val="24"/>
          <w:szCs w:val="24"/>
        </w:rPr>
        <w:t>PARDAVIMO SUTARTIES BENDROSIOS SĄLYGOS</w:t>
      </w:r>
    </w:p>
    <w:p w14:paraId="4E35BFA8" w14:textId="77777777" w:rsidR="00CC1571" w:rsidRPr="00CC1571" w:rsidRDefault="00CC1571" w:rsidP="00CC1571">
      <w:pPr>
        <w:spacing w:line="257" w:lineRule="atLeast"/>
        <w:jc w:val="center"/>
        <w:rPr>
          <w:color w:val="000000"/>
          <w:sz w:val="24"/>
          <w:szCs w:val="24"/>
        </w:rPr>
      </w:pPr>
    </w:p>
    <w:p w14:paraId="7F066705"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  PAGRINDINĖS SĄVOKOS IR SUTARTIES AIŠKINIMAS</w:t>
      </w:r>
    </w:p>
    <w:p w14:paraId="33AB2699" w14:textId="77777777" w:rsidR="00CC1571" w:rsidRPr="00CC1571" w:rsidRDefault="00CC1571" w:rsidP="00CC1571">
      <w:pPr>
        <w:spacing w:line="257" w:lineRule="atLeast"/>
        <w:jc w:val="both"/>
        <w:rPr>
          <w:color w:val="000000"/>
          <w:sz w:val="24"/>
          <w:szCs w:val="24"/>
        </w:rPr>
      </w:pPr>
    </w:p>
    <w:p w14:paraId="47F4981E"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1.1. Sąvokos</w:t>
      </w:r>
    </w:p>
    <w:p w14:paraId="0D7C9D41" w14:textId="77777777" w:rsidR="00CC1571" w:rsidRPr="00CC1571" w:rsidRDefault="00CC1571" w:rsidP="00CC1571">
      <w:pPr>
        <w:spacing w:line="257" w:lineRule="atLeast"/>
        <w:jc w:val="both"/>
        <w:rPr>
          <w:color w:val="000000"/>
          <w:sz w:val="24"/>
          <w:szCs w:val="24"/>
        </w:rPr>
      </w:pPr>
    </w:p>
    <w:p w14:paraId="00A97EBD" w14:textId="77777777" w:rsidR="00CC1571" w:rsidRPr="00CC1571" w:rsidRDefault="00CC1571" w:rsidP="00CC1571">
      <w:pPr>
        <w:spacing w:line="257" w:lineRule="atLeast"/>
        <w:jc w:val="both"/>
        <w:rPr>
          <w:color w:val="000000"/>
          <w:sz w:val="24"/>
          <w:szCs w:val="24"/>
        </w:rPr>
      </w:pPr>
      <w:r w:rsidRPr="00CC1571">
        <w:rPr>
          <w:color w:val="000000"/>
          <w:sz w:val="24"/>
          <w:szCs w:val="24"/>
        </w:rPr>
        <w:t>1.1.1. Šioje Sutartyje didžiąja raide rašomos sąvokos turi paskiau nurodytas reikšmes:</w:t>
      </w:r>
    </w:p>
    <w:p w14:paraId="016FCE03" w14:textId="77777777" w:rsidR="00CC1571" w:rsidRPr="00CC1571" w:rsidRDefault="00CC1571" w:rsidP="00CC1571">
      <w:pPr>
        <w:spacing w:line="257" w:lineRule="atLeast"/>
        <w:jc w:val="both"/>
        <w:rPr>
          <w:color w:val="000000"/>
          <w:sz w:val="24"/>
          <w:szCs w:val="24"/>
        </w:rPr>
      </w:pPr>
      <w:r w:rsidRPr="00CC1571">
        <w:rPr>
          <w:color w:val="000000"/>
          <w:sz w:val="24"/>
          <w:szCs w:val="24"/>
        </w:rPr>
        <w:t>1.1.1.1. </w:t>
      </w:r>
      <w:r w:rsidRPr="00CC1571">
        <w:rPr>
          <w:b/>
          <w:bCs/>
          <w:color w:val="000000"/>
          <w:sz w:val="24"/>
          <w:szCs w:val="24"/>
        </w:rPr>
        <w:t>Bendrosios sąlygos</w:t>
      </w:r>
      <w:r w:rsidRPr="00CC1571">
        <w:rPr>
          <w:color w:val="000000"/>
          <w:sz w:val="24"/>
          <w:szCs w:val="24"/>
        </w:rPr>
        <w:t> –  Sutarties dalis, kuri vadinasi „Prekių pirkimo–pardavimo sutarties Bendrosios sąlygos“;</w:t>
      </w:r>
    </w:p>
    <w:p w14:paraId="393F0928" w14:textId="77777777" w:rsidR="00CC1571" w:rsidRPr="00CC1571" w:rsidRDefault="00CC1571" w:rsidP="00CC1571">
      <w:pPr>
        <w:spacing w:line="257" w:lineRule="atLeast"/>
        <w:jc w:val="both"/>
        <w:rPr>
          <w:color w:val="000000"/>
          <w:sz w:val="24"/>
          <w:szCs w:val="24"/>
        </w:rPr>
      </w:pPr>
      <w:r w:rsidRPr="00CC1571">
        <w:rPr>
          <w:color w:val="000000"/>
          <w:sz w:val="24"/>
          <w:szCs w:val="24"/>
        </w:rPr>
        <w:t>1.1.1.2. </w:t>
      </w:r>
      <w:r w:rsidRPr="00CC1571">
        <w:rPr>
          <w:b/>
          <w:bCs/>
          <w:color w:val="000000"/>
          <w:sz w:val="24"/>
          <w:szCs w:val="24"/>
        </w:rPr>
        <w:t>Pirkėjas</w:t>
      </w:r>
      <w:r w:rsidRPr="00CC1571">
        <w:rPr>
          <w:color w:val="000000"/>
          <w:sz w:val="24"/>
          <w:szCs w:val="24"/>
        </w:rPr>
        <w:t> – asmuo, kuris Specialiosiose sąlygose yra įvardytas kaip Pirkėjas, įsigyjantis Specialiosiose sąlygose ir Sutarties prieduose nurodytas Prekes;</w:t>
      </w:r>
    </w:p>
    <w:p w14:paraId="424F0E1F" w14:textId="77777777" w:rsidR="00CC1571" w:rsidRPr="00CC1571" w:rsidRDefault="00CC1571" w:rsidP="00CC1571">
      <w:pPr>
        <w:spacing w:line="257" w:lineRule="atLeast"/>
        <w:jc w:val="both"/>
        <w:rPr>
          <w:color w:val="000000"/>
          <w:sz w:val="24"/>
          <w:szCs w:val="24"/>
        </w:rPr>
      </w:pPr>
      <w:r w:rsidRPr="00CC1571">
        <w:rPr>
          <w:color w:val="000000"/>
          <w:sz w:val="24"/>
          <w:szCs w:val="24"/>
        </w:rPr>
        <w:t>1.1.1.3. </w:t>
      </w:r>
      <w:r w:rsidRPr="00CC1571">
        <w:rPr>
          <w:b/>
          <w:bCs/>
          <w:color w:val="000000"/>
          <w:sz w:val="24"/>
          <w:szCs w:val="24"/>
        </w:rPr>
        <w:t>Pradinės sutarties vertė </w:t>
      </w:r>
      <w:r w:rsidRPr="00CC1571">
        <w:rPr>
          <w:color w:val="000000"/>
          <w:sz w:val="24"/>
          <w:szCs w:val="24"/>
        </w:rPr>
        <w:t>– Specialiosiose sąlygose nurodyta</w:t>
      </w:r>
      <w:r w:rsidRPr="00CC1571">
        <w:rPr>
          <w:b/>
          <w:bCs/>
          <w:color w:val="000000"/>
          <w:sz w:val="24"/>
          <w:szCs w:val="24"/>
        </w:rPr>
        <w:t> </w:t>
      </w:r>
      <w:r w:rsidRPr="00CC1571">
        <w:rPr>
          <w:color w:val="000000"/>
          <w:sz w:val="24"/>
          <w:szCs w:val="24"/>
        </w:rPr>
        <w:t>vertė be pridėtinės vertės mokesčio (toliau – PVM);</w:t>
      </w:r>
    </w:p>
    <w:p w14:paraId="6DDD8A89" w14:textId="77777777" w:rsidR="00CC1571" w:rsidRPr="00CC1571" w:rsidRDefault="00CC1571" w:rsidP="00CC1571">
      <w:pPr>
        <w:spacing w:line="257" w:lineRule="atLeast"/>
        <w:jc w:val="both"/>
        <w:rPr>
          <w:color w:val="000000"/>
          <w:sz w:val="24"/>
          <w:szCs w:val="24"/>
        </w:rPr>
      </w:pPr>
      <w:r w:rsidRPr="00CC1571">
        <w:rPr>
          <w:color w:val="000000"/>
          <w:sz w:val="24"/>
          <w:szCs w:val="24"/>
        </w:rPr>
        <w:t>1.1.1.4. </w:t>
      </w:r>
      <w:r w:rsidRPr="00CC1571">
        <w:rPr>
          <w:b/>
          <w:bCs/>
          <w:color w:val="000000"/>
          <w:sz w:val="24"/>
          <w:szCs w:val="24"/>
        </w:rPr>
        <w:t>Prekės</w:t>
      </w:r>
      <w:r w:rsidRPr="00CC1571">
        <w:rPr>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188A5A" w14:textId="77777777" w:rsidR="00CC1571" w:rsidRPr="00CC1571" w:rsidRDefault="00CC1571" w:rsidP="00CC1571">
      <w:pPr>
        <w:spacing w:line="257" w:lineRule="atLeast"/>
        <w:jc w:val="both"/>
        <w:rPr>
          <w:color w:val="000000"/>
          <w:sz w:val="24"/>
          <w:szCs w:val="24"/>
        </w:rPr>
      </w:pPr>
      <w:r w:rsidRPr="00CC1571">
        <w:rPr>
          <w:color w:val="000000"/>
          <w:sz w:val="24"/>
          <w:szCs w:val="24"/>
        </w:rPr>
        <w:t>1.1.1.5. </w:t>
      </w:r>
      <w:r w:rsidRPr="00CC1571">
        <w:rPr>
          <w:b/>
          <w:bCs/>
          <w:color w:val="000000"/>
          <w:sz w:val="24"/>
          <w:szCs w:val="24"/>
        </w:rPr>
        <w:t>Prekių perdavimo–priėmimo aktas </w:t>
      </w:r>
      <w:r w:rsidRPr="00CC1571">
        <w:rPr>
          <w:color w:val="000000"/>
          <w:sz w:val="24"/>
          <w:szCs w:val="24"/>
        </w:rPr>
        <w:t>– dokumentas,</w:t>
      </w:r>
      <w:r w:rsidRPr="00CC1571">
        <w:rPr>
          <w:b/>
          <w:bCs/>
          <w:color w:val="000000"/>
          <w:sz w:val="24"/>
          <w:szCs w:val="24"/>
        </w:rPr>
        <w:t> </w:t>
      </w:r>
      <w:r w:rsidRPr="00CC1571">
        <w:rPr>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3807DC8" w14:textId="77777777" w:rsidR="00CC1571" w:rsidRPr="00CC1571" w:rsidRDefault="00CC1571" w:rsidP="00CC1571">
      <w:pPr>
        <w:spacing w:line="257" w:lineRule="atLeast"/>
        <w:jc w:val="both"/>
        <w:rPr>
          <w:color w:val="000000"/>
          <w:sz w:val="24"/>
          <w:szCs w:val="24"/>
        </w:rPr>
      </w:pPr>
      <w:r w:rsidRPr="00CC1571">
        <w:rPr>
          <w:color w:val="000000"/>
          <w:sz w:val="24"/>
          <w:szCs w:val="24"/>
        </w:rPr>
        <w:t>1.1.1.6. </w:t>
      </w:r>
      <w:r w:rsidRPr="00CC1571">
        <w:rPr>
          <w:b/>
          <w:bCs/>
          <w:color w:val="000000"/>
          <w:sz w:val="24"/>
          <w:szCs w:val="24"/>
        </w:rPr>
        <w:t>Prekių trūkumai</w:t>
      </w:r>
      <w:r w:rsidRPr="00CC1571">
        <w:rPr>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3662863" w14:textId="77777777" w:rsidR="00CC1571" w:rsidRPr="00CC1571" w:rsidRDefault="00CC1571" w:rsidP="00CC1571">
      <w:pPr>
        <w:spacing w:line="257" w:lineRule="atLeast"/>
        <w:jc w:val="both"/>
        <w:rPr>
          <w:color w:val="000000"/>
          <w:sz w:val="24"/>
          <w:szCs w:val="24"/>
        </w:rPr>
      </w:pPr>
      <w:r w:rsidRPr="00CC1571">
        <w:rPr>
          <w:color w:val="000000"/>
          <w:sz w:val="24"/>
          <w:szCs w:val="24"/>
        </w:rPr>
        <w:t>1.1.1.7. </w:t>
      </w:r>
      <w:r w:rsidRPr="00CC1571">
        <w:rPr>
          <w:b/>
          <w:bCs/>
          <w:color w:val="000000"/>
          <w:sz w:val="24"/>
          <w:szCs w:val="24"/>
        </w:rPr>
        <w:t>Sąskaita </w:t>
      </w:r>
      <w:r w:rsidRPr="00CC1571">
        <w:rPr>
          <w:color w:val="000000"/>
          <w:sz w:val="24"/>
          <w:szCs w:val="24"/>
        </w:rPr>
        <w:t>–</w:t>
      </w:r>
      <w:r w:rsidRPr="00CC1571">
        <w:rPr>
          <w:b/>
          <w:bCs/>
          <w:color w:val="000000"/>
          <w:sz w:val="24"/>
          <w:szCs w:val="24"/>
        </w:rPr>
        <w:t> </w:t>
      </w:r>
      <w:r w:rsidRPr="00CC1571">
        <w:rPr>
          <w:color w:val="000000"/>
          <w:sz w:val="24"/>
          <w:szCs w:val="24"/>
        </w:rPr>
        <w:t xml:space="preserve">Tiekėjo išrašoma ir Pirkėjui apmokėjimui pateikiama sąskaita faktūra, PVM sąskaita faktūra ar kitas mokėjimo dokumentas už Tiekėjo perduotas bei Pirkėjo priimtas </w:t>
      </w:r>
      <w:r w:rsidRPr="00CC1571">
        <w:rPr>
          <w:color w:val="000000"/>
          <w:sz w:val="24"/>
          <w:szCs w:val="24"/>
        </w:rPr>
        <w:lastRenderedPageBreak/>
        <w:t>Prekes. Jeigu Sutartyje yra numatytas Prekių pristatymas dalimis, Sąskaita gali būti pateikiama dėl kiekvienos dalies atskirai;</w:t>
      </w:r>
    </w:p>
    <w:p w14:paraId="612849C9" w14:textId="77777777" w:rsidR="00CC1571" w:rsidRPr="00CC1571" w:rsidRDefault="00CC1571" w:rsidP="00CC1571">
      <w:pPr>
        <w:spacing w:line="257" w:lineRule="atLeast"/>
        <w:jc w:val="both"/>
        <w:rPr>
          <w:color w:val="000000"/>
          <w:sz w:val="24"/>
          <w:szCs w:val="24"/>
        </w:rPr>
      </w:pPr>
      <w:r w:rsidRPr="00CC1571">
        <w:rPr>
          <w:color w:val="000000"/>
          <w:sz w:val="24"/>
          <w:szCs w:val="24"/>
        </w:rPr>
        <w:t>1.1.1.8. </w:t>
      </w:r>
      <w:r w:rsidRPr="00CC1571">
        <w:rPr>
          <w:b/>
          <w:bCs/>
          <w:color w:val="000000"/>
          <w:sz w:val="24"/>
          <w:szCs w:val="24"/>
        </w:rPr>
        <w:t>Specialiosios sąlygos</w:t>
      </w:r>
      <w:r w:rsidRPr="00CC1571">
        <w:rPr>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A38C78" w14:textId="77777777" w:rsidR="00CC1571" w:rsidRPr="00CC1571" w:rsidRDefault="00CC1571" w:rsidP="00CC1571">
      <w:pPr>
        <w:spacing w:line="257" w:lineRule="atLeast"/>
        <w:jc w:val="both"/>
        <w:rPr>
          <w:color w:val="000000"/>
          <w:sz w:val="24"/>
          <w:szCs w:val="24"/>
        </w:rPr>
      </w:pPr>
      <w:r w:rsidRPr="00CC1571">
        <w:rPr>
          <w:color w:val="000000"/>
          <w:sz w:val="24"/>
          <w:szCs w:val="24"/>
        </w:rPr>
        <w:t>1.1.1.9. </w:t>
      </w:r>
      <w:r w:rsidRPr="00CC1571">
        <w:rPr>
          <w:b/>
          <w:bCs/>
          <w:color w:val="000000"/>
          <w:sz w:val="24"/>
          <w:szCs w:val="24"/>
        </w:rPr>
        <w:t>Susitarimas </w:t>
      </w:r>
      <w:r w:rsidRPr="00CC1571">
        <w:rPr>
          <w:color w:val="000000"/>
          <w:sz w:val="24"/>
          <w:szCs w:val="24"/>
        </w:rPr>
        <w:t>– tai dokumentas, kurį Šalys sudaro keisdamos Sutarties sąlygas VPĮ leidžiama apimtimi;</w:t>
      </w:r>
    </w:p>
    <w:p w14:paraId="5A50B960" w14:textId="77777777" w:rsidR="00CC1571" w:rsidRPr="00CC1571" w:rsidRDefault="00CC1571" w:rsidP="00CC1571">
      <w:pPr>
        <w:spacing w:line="257" w:lineRule="atLeast"/>
        <w:jc w:val="both"/>
        <w:rPr>
          <w:sz w:val="24"/>
          <w:szCs w:val="24"/>
        </w:rPr>
      </w:pPr>
      <w:r w:rsidRPr="00CC1571">
        <w:rPr>
          <w:sz w:val="24"/>
          <w:szCs w:val="24"/>
        </w:rPr>
        <w:t>1.1.1.10. </w:t>
      </w:r>
      <w:r w:rsidRPr="00CC1571">
        <w:rPr>
          <w:b/>
          <w:bCs/>
          <w:sz w:val="24"/>
          <w:szCs w:val="24"/>
        </w:rPr>
        <w:t>Sutarties kaina</w:t>
      </w:r>
      <w:r w:rsidRPr="00CC1571">
        <w:rPr>
          <w:sz w:val="24"/>
          <w:szCs w:val="24"/>
        </w:rPr>
        <w:t> – pagal Sutartį Tiekėjui mokėtina suma, įskaitant visus privalomus mokesčius ir išlaidas;</w:t>
      </w:r>
    </w:p>
    <w:p w14:paraId="65E47349" w14:textId="77777777" w:rsidR="00CC1571" w:rsidRPr="00CC1571" w:rsidRDefault="00CC1571" w:rsidP="00CC1571">
      <w:pPr>
        <w:spacing w:line="257" w:lineRule="atLeast"/>
        <w:jc w:val="both"/>
        <w:rPr>
          <w:color w:val="000000"/>
          <w:sz w:val="24"/>
          <w:szCs w:val="24"/>
        </w:rPr>
      </w:pPr>
      <w:r w:rsidRPr="00CC1571">
        <w:rPr>
          <w:color w:val="000000"/>
          <w:sz w:val="24"/>
          <w:szCs w:val="24"/>
        </w:rPr>
        <w:t>1.1.1.11. </w:t>
      </w:r>
      <w:r w:rsidRPr="00CC1571">
        <w:rPr>
          <w:b/>
          <w:bCs/>
          <w:color w:val="000000"/>
          <w:sz w:val="24"/>
          <w:szCs w:val="24"/>
        </w:rPr>
        <w:t>Sutarties sąlygos </w:t>
      </w:r>
      <w:r w:rsidRPr="00CC1571">
        <w:rPr>
          <w:color w:val="000000"/>
          <w:sz w:val="24"/>
          <w:szCs w:val="24"/>
        </w:rPr>
        <w:t>– Bendrosios sąlygos ir Specialiosios sąlygos kartu;</w:t>
      </w:r>
    </w:p>
    <w:p w14:paraId="0827A871" w14:textId="77777777" w:rsidR="00CC1571" w:rsidRPr="00CC1571" w:rsidRDefault="00CC1571" w:rsidP="00CC1571">
      <w:pPr>
        <w:spacing w:line="257" w:lineRule="atLeast"/>
        <w:jc w:val="both"/>
        <w:rPr>
          <w:color w:val="000000"/>
          <w:sz w:val="24"/>
          <w:szCs w:val="24"/>
        </w:rPr>
      </w:pPr>
      <w:r w:rsidRPr="00CC1571">
        <w:rPr>
          <w:color w:val="000000"/>
          <w:sz w:val="24"/>
          <w:szCs w:val="24"/>
        </w:rPr>
        <w:t>1.1.1.12. </w:t>
      </w:r>
      <w:r w:rsidRPr="00CC1571">
        <w:rPr>
          <w:b/>
          <w:bCs/>
          <w:color w:val="000000"/>
          <w:sz w:val="24"/>
          <w:szCs w:val="24"/>
        </w:rPr>
        <w:t>Sutartis </w:t>
      </w:r>
      <w:r w:rsidRPr="00CC1571">
        <w:rPr>
          <w:color w:val="000000"/>
          <w:sz w:val="24"/>
          <w:szCs w:val="24"/>
        </w:rPr>
        <w:t>– Prekių pirkimo–pardavimo sutartis, kurią sudaro Sutarties sąlygos, Specialiosiose sąlygose išvardyti priedai ir Susitarimai;</w:t>
      </w:r>
    </w:p>
    <w:p w14:paraId="7475A042" w14:textId="77777777" w:rsidR="00CC1571" w:rsidRPr="00CC1571" w:rsidRDefault="00CC1571" w:rsidP="00CC1571">
      <w:pPr>
        <w:spacing w:line="257" w:lineRule="atLeast"/>
        <w:jc w:val="both"/>
        <w:rPr>
          <w:color w:val="000000"/>
          <w:sz w:val="24"/>
          <w:szCs w:val="24"/>
        </w:rPr>
      </w:pPr>
      <w:r w:rsidRPr="00CC1571">
        <w:rPr>
          <w:color w:val="000000"/>
          <w:sz w:val="24"/>
          <w:szCs w:val="24"/>
        </w:rPr>
        <w:t>1.1.1.13. </w:t>
      </w:r>
      <w:r w:rsidRPr="00CC1571">
        <w:rPr>
          <w:b/>
          <w:bCs/>
          <w:color w:val="000000"/>
          <w:sz w:val="24"/>
          <w:szCs w:val="24"/>
        </w:rPr>
        <w:t>Šalis</w:t>
      </w:r>
      <w:r w:rsidRPr="00CC1571">
        <w:rPr>
          <w:color w:val="000000"/>
          <w:sz w:val="24"/>
          <w:szCs w:val="24"/>
        </w:rPr>
        <w:t> – Pirkėjas arba Tiekėjas, kiekvienas atskirai, priklausomai nuo konteksto;</w:t>
      </w:r>
    </w:p>
    <w:p w14:paraId="5F92006E" w14:textId="77777777" w:rsidR="00CC1571" w:rsidRPr="00CC1571" w:rsidRDefault="00CC1571" w:rsidP="00CC1571">
      <w:pPr>
        <w:spacing w:line="257" w:lineRule="atLeast"/>
        <w:jc w:val="both"/>
        <w:rPr>
          <w:color w:val="000000"/>
          <w:sz w:val="24"/>
          <w:szCs w:val="24"/>
        </w:rPr>
      </w:pPr>
      <w:r w:rsidRPr="00CC1571">
        <w:rPr>
          <w:color w:val="000000"/>
          <w:sz w:val="24"/>
          <w:szCs w:val="24"/>
        </w:rPr>
        <w:t>1.1.1.14. </w:t>
      </w:r>
      <w:r w:rsidRPr="00CC1571">
        <w:rPr>
          <w:b/>
          <w:bCs/>
          <w:color w:val="000000"/>
          <w:sz w:val="24"/>
          <w:szCs w:val="24"/>
        </w:rPr>
        <w:t>Šalys</w:t>
      </w:r>
      <w:r w:rsidRPr="00CC1571">
        <w:rPr>
          <w:color w:val="000000"/>
          <w:sz w:val="24"/>
          <w:szCs w:val="24"/>
        </w:rPr>
        <w:t> – Pirkėjas ir Tiekėjas kartu;</w:t>
      </w:r>
    </w:p>
    <w:p w14:paraId="7F2770EC" w14:textId="77777777" w:rsidR="00CC1571" w:rsidRPr="00CC1571" w:rsidRDefault="00CC1571" w:rsidP="00CC1571">
      <w:pPr>
        <w:spacing w:line="257" w:lineRule="atLeast"/>
        <w:jc w:val="both"/>
        <w:rPr>
          <w:color w:val="000000"/>
          <w:sz w:val="24"/>
          <w:szCs w:val="24"/>
        </w:rPr>
      </w:pPr>
      <w:r w:rsidRPr="00CC1571">
        <w:rPr>
          <w:color w:val="000000"/>
          <w:sz w:val="24"/>
          <w:szCs w:val="24"/>
        </w:rPr>
        <w:t>1.1.1.15. </w:t>
      </w:r>
      <w:r w:rsidRPr="00CC1571">
        <w:rPr>
          <w:b/>
          <w:bCs/>
          <w:color w:val="000000"/>
          <w:sz w:val="24"/>
          <w:szCs w:val="24"/>
        </w:rPr>
        <w:t>Tiekėjas</w:t>
      </w:r>
      <w:r w:rsidRPr="00CC1571">
        <w:rPr>
          <w:color w:val="000000"/>
          <w:sz w:val="24"/>
          <w:szCs w:val="24"/>
        </w:rPr>
        <w:t> – asmuo, kuris Specialiosiose sąlygose yra įvardytas kaip Tiekėjas, tiekiantis Specialiosiose sąlygose nurodytas Prekes;</w:t>
      </w:r>
    </w:p>
    <w:p w14:paraId="2723FC55" w14:textId="77777777" w:rsidR="00CC1571" w:rsidRPr="00CC1571" w:rsidRDefault="00CC1571" w:rsidP="00CC1571">
      <w:pPr>
        <w:spacing w:line="257" w:lineRule="atLeast"/>
        <w:jc w:val="both"/>
        <w:rPr>
          <w:color w:val="000000"/>
          <w:sz w:val="24"/>
          <w:szCs w:val="24"/>
        </w:rPr>
      </w:pPr>
      <w:r w:rsidRPr="00CC1571">
        <w:rPr>
          <w:color w:val="000000"/>
          <w:sz w:val="24"/>
          <w:szCs w:val="24"/>
        </w:rPr>
        <w:t>1.1.1.16. </w:t>
      </w:r>
      <w:r w:rsidRPr="00CC1571">
        <w:rPr>
          <w:b/>
          <w:bCs/>
          <w:color w:val="000000"/>
          <w:sz w:val="24"/>
          <w:szCs w:val="24"/>
        </w:rPr>
        <w:t>VPĮ </w:t>
      </w:r>
      <w:r w:rsidRPr="00CC1571">
        <w:rPr>
          <w:color w:val="000000"/>
          <w:sz w:val="24"/>
          <w:szCs w:val="24"/>
        </w:rPr>
        <w:t>– Lietuvos Respublikos viešųjų pirkimų įstatymas.</w:t>
      </w:r>
    </w:p>
    <w:p w14:paraId="2A940041" w14:textId="77777777" w:rsidR="00CC1571" w:rsidRPr="00CC1571" w:rsidRDefault="00CC1571" w:rsidP="00CC1571">
      <w:pPr>
        <w:spacing w:line="257" w:lineRule="atLeast"/>
        <w:jc w:val="both"/>
        <w:rPr>
          <w:color w:val="000000"/>
          <w:sz w:val="24"/>
          <w:szCs w:val="24"/>
        </w:rPr>
      </w:pPr>
      <w:r w:rsidRPr="00CC1571">
        <w:rPr>
          <w:color w:val="000000"/>
          <w:sz w:val="24"/>
          <w:szCs w:val="24"/>
        </w:rPr>
        <w:t>1.1.1.17. Kitų Sutartyje didžiąja raide rašomų sąvokų reikšmės yra nurodytos Sutarties tekste.</w:t>
      </w:r>
    </w:p>
    <w:p w14:paraId="0ADA7A02" w14:textId="77777777" w:rsidR="00CC1571" w:rsidRPr="00CC1571" w:rsidRDefault="00CC1571" w:rsidP="00CC1571">
      <w:pPr>
        <w:spacing w:line="257" w:lineRule="atLeast"/>
        <w:jc w:val="both"/>
        <w:rPr>
          <w:color w:val="000000"/>
          <w:sz w:val="24"/>
          <w:szCs w:val="24"/>
        </w:rPr>
      </w:pPr>
      <w:r w:rsidRPr="00CC1571">
        <w:rPr>
          <w:color w:val="000000"/>
          <w:sz w:val="24"/>
          <w:szCs w:val="24"/>
        </w:rPr>
        <w:t>1.1.1.18. Sutartyje neapibrėžtos sąvokos suprantamos ir aiškinamos taip, kaip jas apibrėžia VPĮ ir kiti įstatymai bei teisės aktai, galiojantys Sutarties sudarymo ir vykdymo metu.</w:t>
      </w:r>
    </w:p>
    <w:p w14:paraId="7A8761A2" w14:textId="77777777" w:rsidR="00CC1571" w:rsidRPr="00CC1571" w:rsidRDefault="00CC1571" w:rsidP="00CC1571">
      <w:pPr>
        <w:spacing w:line="257" w:lineRule="atLeast"/>
        <w:jc w:val="both"/>
        <w:rPr>
          <w:color w:val="000000"/>
          <w:sz w:val="24"/>
          <w:szCs w:val="24"/>
        </w:rPr>
      </w:pPr>
      <w:r w:rsidRPr="00CC1571">
        <w:rPr>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6B98BEC" w14:textId="77777777" w:rsidR="00CC1571" w:rsidRPr="00CC1571" w:rsidRDefault="00CC1571" w:rsidP="00CC1571">
      <w:pPr>
        <w:spacing w:line="257" w:lineRule="atLeast"/>
        <w:jc w:val="both"/>
        <w:rPr>
          <w:color w:val="000000"/>
          <w:sz w:val="24"/>
          <w:szCs w:val="24"/>
        </w:rPr>
      </w:pPr>
    </w:p>
    <w:p w14:paraId="0739B12F"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1.2.  Sutarties aiškinimas</w:t>
      </w:r>
    </w:p>
    <w:p w14:paraId="4B4F0063" w14:textId="77777777" w:rsidR="00CC1571" w:rsidRPr="00CC1571" w:rsidRDefault="00CC1571" w:rsidP="00CC1571">
      <w:pPr>
        <w:spacing w:line="257" w:lineRule="atLeast"/>
        <w:jc w:val="both"/>
        <w:rPr>
          <w:color w:val="000000"/>
          <w:sz w:val="24"/>
          <w:szCs w:val="24"/>
        </w:rPr>
      </w:pPr>
    </w:p>
    <w:p w14:paraId="30CEA52A" w14:textId="77777777" w:rsidR="00CC1571" w:rsidRPr="00CC1571" w:rsidRDefault="00CC1571" w:rsidP="00CC1571">
      <w:pPr>
        <w:spacing w:line="257" w:lineRule="atLeast"/>
        <w:jc w:val="both"/>
        <w:rPr>
          <w:color w:val="000000"/>
          <w:sz w:val="24"/>
          <w:szCs w:val="24"/>
        </w:rPr>
      </w:pPr>
      <w:r w:rsidRPr="00CC1571">
        <w:rPr>
          <w:color w:val="000000"/>
          <w:sz w:val="24"/>
          <w:szCs w:val="24"/>
        </w:rPr>
        <w:t>1.2.1. Sutartis yra sudaryta ir turi būti aiškinama pagal Lietuvos Respublikos teisės aktus.</w:t>
      </w:r>
    </w:p>
    <w:p w14:paraId="02A315E0" w14:textId="77777777" w:rsidR="00CC1571" w:rsidRPr="00CC1571" w:rsidRDefault="00CC1571" w:rsidP="00CC1571">
      <w:pPr>
        <w:spacing w:line="257" w:lineRule="atLeast"/>
        <w:jc w:val="both"/>
        <w:rPr>
          <w:color w:val="000000"/>
          <w:sz w:val="24"/>
          <w:szCs w:val="24"/>
        </w:rPr>
      </w:pPr>
      <w:r w:rsidRPr="00CC1571">
        <w:rPr>
          <w:color w:val="000000"/>
          <w:sz w:val="24"/>
          <w:szCs w:val="24"/>
        </w:rPr>
        <w:t>1.2.2. Jei Bendrosios sąlygos ir (ar) Specialiosios sąlygos prieštarauja VPĮ ir kitų teisės aktų reikalavimams, taikomos VPĮ ir kitų teisės aktų nuostatos.</w:t>
      </w:r>
    </w:p>
    <w:p w14:paraId="458AEF24" w14:textId="77777777" w:rsidR="00CC1571" w:rsidRPr="00CC1571" w:rsidRDefault="00CC1571" w:rsidP="00CC1571">
      <w:pPr>
        <w:spacing w:line="257" w:lineRule="atLeast"/>
        <w:jc w:val="both"/>
        <w:rPr>
          <w:color w:val="000000"/>
          <w:sz w:val="24"/>
          <w:szCs w:val="24"/>
        </w:rPr>
      </w:pPr>
      <w:r w:rsidRPr="00CC1571">
        <w:rPr>
          <w:color w:val="000000"/>
          <w:sz w:val="24"/>
          <w:szCs w:val="24"/>
        </w:rPr>
        <w:t>1.2.3. Diena Sutartyje reiškia kalendorinę dieną.</w:t>
      </w:r>
    </w:p>
    <w:p w14:paraId="7E051DD4" w14:textId="77777777" w:rsidR="00CC1571" w:rsidRPr="00CC1571" w:rsidRDefault="00CC1571" w:rsidP="00CC1571">
      <w:pPr>
        <w:spacing w:line="257" w:lineRule="atLeast"/>
        <w:jc w:val="both"/>
        <w:rPr>
          <w:color w:val="000000"/>
          <w:sz w:val="24"/>
          <w:szCs w:val="24"/>
        </w:rPr>
      </w:pPr>
      <w:r w:rsidRPr="00CC1571">
        <w:rPr>
          <w:color w:val="000000"/>
          <w:sz w:val="24"/>
          <w:szCs w:val="24"/>
        </w:rPr>
        <w:t>1.2.4. Darbo diena Sutartyje reiškia bet kurią dieną, išskyrus šeštadienį, sekmadienį ir švenčių dienas Lietuvoje, nurodytas Lietuvos Respublikos darbo kodekse.</w:t>
      </w:r>
    </w:p>
    <w:p w14:paraId="2556587C" w14:textId="77777777" w:rsidR="00CC1571" w:rsidRPr="00CC1571" w:rsidRDefault="00CC1571" w:rsidP="00CC1571">
      <w:pPr>
        <w:spacing w:line="257" w:lineRule="atLeast"/>
        <w:jc w:val="both"/>
        <w:rPr>
          <w:color w:val="000000"/>
          <w:sz w:val="24"/>
          <w:szCs w:val="24"/>
        </w:rPr>
      </w:pPr>
      <w:r w:rsidRPr="00CC1571">
        <w:rPr>
          <w:color w:val="000000"/>
          <w:sz w:val="24"/>
          <w:szCs w:val="24"/>
        </w:rPr>
        <w:t>1.2.5. Terminai pagal Sutartį yra skaičiuojami metais, mėnesiais, savaitėmis, darbo dienomis, kalendorinėmis dienomis ir valandomis ir minutėmis.</w:t>
      </w:r>
    </w:p>
    <w:p w14:paraId="7C8D5A4B" w14:textId="77777777" w:rsidR="00CC1571" w:rsidRPr="00CC1571" w:rsidRDefault="00CC1571" w:rsidP="00CC1571">
      <w:pPr>
        <w:spacing w:line="257" w:lineRule="atLeast"/>
        <w:jc w:val="both"/>
        <w:rPr>
          <w:color w:val="000000"/>
          <w:sz w:val="24"/>
          <w:szCs w:val="24"/>
        </w:rPr>
      </w:pPr>
      <w:r w:rsidRPr="00CC1571">
        <w:rPr>
          <w:color w:val="000000"/>
          <w:sz w:val="24"/>
          <w:szCs w:val="24"/>
        </w:rPr>
        <w:t>1.2.6. Kvalifikacija, rėmimasis kitų ūkio subjektų pajėgumais, Prekių apimtis, peržiūra suprantami taip, kaip nustatyta VPĮ bei jį įgyvendinančiuose teisės aktuose.</w:t>
      </w:r>
    </w:p>
    <w:p w14:paraId="55CDF9DD" w14:textId="77777777" w:rsidR="00CC1571" w:rsidRPr="00CC1571" w:rsidRDefault="00CC1571" w:rsidP="00CC1571">
      <w:pPr>
        <w:spacing w:line="257" w:lineRule="atLeast"/>
        <w:jc w:val="both"/>
        <w:rPr>
          <w:color w:val="000000"/>
          <w:sz w:val="24"/>
          <w:szCs w:val="24"/>
        </w:rPr>
      </w:pPr>
      <w:r w:rsidRPr="00CC1571">
        <w:rPr>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F76E9F" w14:textId="77777777" w:rsidR="00CC1571" w:rsidRPr="00CC1571" w:rsidRDefault="00CC1571" w:rsidP="00CC1571">
      <w:pPr>
        <w:spacing w:line="257" w:lineRule="atLeast"/>
        <w:jc w:val="both"/>
        <w:rPr>
          <w:color w:val="000000"/>
          <w:sz w:val="24"/>
          <w:szCs w:val="24"/>
        </w:rPr>
      </w:pPr>
      <w:r w:rsidRPr="00CC1571">
        <w:rPr>
          <w:color w:val="000000"/>
          <w:sz w:val="24"/>
          <w:szCs w:val="24"/>
        </w:rPr>
        <w:t>1.2.8. Informuoti, pranešti, įspėti arba atsakyti reiškia pateikti informaciją, pranešimą, įspėjimą arba atsakymą Bendrosiose ir (ar) Specialiosiose sąlygose nustatyta tvarka.</w:t>
      </w:r>
    </w:p>
    <w:p w14:paraId="045BB3B7" w14:textId="77777777" w:rsidR="00CC1571" w:rsidRPr="00CC1571" w:rsidRDefault="00CC1571" w:rsidP="00CC1571">
      <w:pPr>
        <w:spacing w:line="257" w:lineRule="atLeast"/>
        <w:jc w:val="both"/>
        <w:rPr>
          <w:color w:val="000000"/>
          <w:sz w:val="24"/>
          <w:szCs w:val="24"/>
        </w:rPr>
      </w:pPr>
      <w:r w:rsidRPr="00CC1571">
        <w:rPr>
          <w:color w:val="000000"/>
          <w:sz w:val="24"/>
          <w:szCs w:val="24"/>
        </w:rPr>
        <w:t>1.2.9. Patvirtinti reiškia pateikti patvirtinimą raštu arba pasirašyti dokumentą be išlygų ar su išlygomis, išskyrus atvejus, kai asmuo, pasirašydamas dokumentą, nurodo, jog atsisako jį patvirtinti.</w:t>
      </w:r>
    </w:p>
    <w:p w14:paraId="4D0A20D0" w14:textId="77777777" w:rsidR="00CC1571" w:rsidRPr="00CC1571" w:rsidRDefault="00CC1571" w:rsidP="00CC1571">
      <w:pPr>
        <w:spacing w:line="257" w:lineRule="atLeast"/>
        <w:jc w:val="both"/>
        <w:rPr>
          <w:color w:val="000000"/>
          <w:sz w:val="24"/>
          <w:szCs w:val="24"/>
        </w:rPr>
      </w:pPr>
      <w:r w:rsidRPr="00CC1571">
        <w:rPr>
          <w:color w:val="000000"/>
          <w:sz w:val="24"/>
          <w:szCs w:val="24"/>
        </w:rPr>
        <w:t>1.2.10. </w:t>
      </w:r>
      <w:r w:rsidRPr="00CC1571">
        <w:rPr>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99A148" w14:textId="77777777" w:rsidR="00CC1571" w:rsidRPr="00CC1571" w:rsidRDefault="00CC1571" w:rsidP="00CC1571">
      <w:pPr>
        <w:spacing w:line="257" w:lineRule="atLeast"/>
        <w:jc w:val="both"/>
        <w:rPr>
          <w:color w:val="000000"/>
          <w:sz w:val="24"/>
          <w:szCs w:val="24"/>
        </w:rPr>
      </w:pPr>
      <w:r w:rsidRPr="00CC1571">
        <w:rPr>
          <w:color w:val="000000"/>
          <w:sz w:val="24"/>
          <w:szCs w:val="24"/>
        </w:rPr>
        <w:t>1.2.11. </w:t>
      </w:r>
      <w:r w:rsidRPr="00CC1571">
        <w:rPr>
          <w:color w:val="000000"/>
          <w:sz w:val="24"/>
          <w:szCs w:val="24"/>
          <w:shd w:val="clear" w:color="auto" w:fill="FFFFFF"/>
        </w:rPr>
        <w:t>Jeigu Sutartyje nurodyta reikšmė skaičiais ir žodžiais skiriasi, vadovaujamasi žodžiais nurodyta reikšme.</w:t>
      </w:r>
    </w:p>
    <w:p w14:paraId="58CD1934" w14:textId="77777777" w:rsidR="00CC1571" w:rsidRPr="00CC1571" w:rsidRDefault="00CC1571" w:rsidP="00CC1571">
      <w:pPr>
        <w:spacing w:line="257" w:lineRule="atLeast"/>
        <w:jc w:val="both"/>
        <w:rPr>
          <w:color w:val="000000"/>
          <w:sz w:val="24"/>
          <w:szCs w:val="24"/>
        </w:rPr>
      </w:pPr>
      <w:r w:rsidRPr="00CC1571">
        <w:rPr>
          <w:color w:val="000000"/>
          <w:sz w:val="24"/>
          <w:szCs w:val="24"/>
        </w:rPr>
        <w:t>1.2.12. </w:t>
      </w:r>
      <w:r w:rsidRPr="00CC1571">
        <w:rPr>
          <w:color w:val="000000"/>
          <w:sz w:val="24"/>
          <w:szCs w:val="24"/>
          <w:shd w:val="clear" w:color="auto" w:fill="FFFFFF"/>
        </w:rPr>
        <w:t>Jei pateikiamos nuorodos į teisės aktus, turi būti taikomos aktualios teisės aktų redakcijos, jeigu nenurodyta kitaip.</w:t>
      </w:r>
    </w:p>
    <w:p w14:paraId="4F4CB5C2" w14:textId="77777777" w:rsidR="00CC1571" w:rsidRPr="00CC1571" w:rsidRDefault="00CC1571" w:rsidP="00CC1571">
      <w:pPr>
        <w:spacing w:line="257" w:lineRule="atLeast"/>
        <w:jc w:val="both"/>
        <w:rPr>
          <w:color w:val="000000"/>
          <w:sz w:val="24"/>
          <w:szCs w:val="24"/>
        </w:rPr>
      </w:pPr>
    </w:p>
    <w:p w14:paraId="4CE5B376"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1.3. Dokumentų viršenybė</w:t>
      </w:r>
    </w:p>
    <w:p w14:paraId="2322837F" w14:textId="77777777" w:rsidR="00CC1571" w:rsidRPr="00CC1571" w:rsidRDefault="00CC1571" w:rsidP="00CC1571">
      <w:pPr>
        <w:spacing w:line="257" w:lineRule="atLeast"/>
        <w:jc w:val="both"/>
        <w:rPr>
          <w:color w:val="000000"/>
          <w:sz w:val="24"/>
          <w:szCs w:val="24"/>
        </w:rPr>
      </w:pPr>
    </w:p>
    <w:p w14:paraId="7E1B5981" w14:textId="77777777" w:rsidR="00CC1571" w:rsidRPr="00CC1571" w:rsidRDefault="00CC1571" w:rsidP="00CC1571">
      <w:pPr>
        <w:spacing w:line="257" w:lineRule="atLeast"/>
        <w:jc w:val="both"/>
        <w:rPr>
          <w:color w:val="000000"/>
          <w:sz w:val="24"/>
          <w:szCs w:val="24"/>
        </w:rPr>
      </w:pPr>
      <w:r w:rsidRPr="00CC1571">
        <w:rPr>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A4596CE" w14:textId="77777777" w:rsidR="00CC1571" w:rsidRPr="00CC1571" w:rsidRDefault="00CC1571" w:rsidP="00CC1571">
      <w:pPr>
        <w:spacing w:line="276" w:lineRule="atLeast"/>
        <w:jc w:val="both"/>
        <w:rPr>
          <w:color w:val="000000"/>
          <w:sz w:val="24"/>
          <w:szCs w:val="24"/>
        </w:rPr>
      </w:pPr>
      <w:r w:rsidRPr="00CC1571">
        <w:rPr>
          <w:color w:val="000000"/>
          <w:sz w:val="24"/>
          <w:szCs w:val="24"/>
        </w:rPr>
        <w:t>1.3.1.1. Techninė specifikacija;</w:t>
      </w:r>
    </w:p>
    <w:p w14:paraId="5AB7613C" w14:textId="77777777" w:rsidR="00CC1571" w:rsidRPr="00CC1571" w:rsidRDefault="00CC1571" w:rsidP="00CC1571">
      <w:pPr>
        <w:spacing w:line="276" w:lineRule="atLeast"/>
        <w:jc w:val="both"/>
        <w:rPr>
          <w:color w:val="000000"/>
          <w:sz w:val="24"/>
          <w:szCs w:val="24"/>
        </w:rPr>
      </w:pPr>
      <w:r w:rsidRPr="00CC1571">
        <w:rPr>
          <w:color w:val="000000"/>
          <w:sz w:val="24"/>
          <w:szCs w:val="24"/>
        </w:rPr>
        <w:t>1.3.1.2. Specialiosios sąlygos;</w:t>
      </w:r>
    </w:p>
    <w:p w14:paraId="481A1323" w14:textId="77777777" w:rsidR="00CC1571" w:rsidRPr="00CC1571" w:rsidRDefault="00CC1571" w:rsidP="00CC1571">
      <w:pPr>
        <w:spacing w:line="276" w:lineRule="atLeast"/>
        <w:jc w:val="both"/>
        <w:rPr>
          <w:color w:val="000000"/>
          <w:sz w:val="24"/>
          <w:szCs w:val="24"/>
        </w:rPr>
      </w:pPr>
      <w:r w:rsidRPr="00CC1571">
        <w:rPr>
          <w:color w:val="000000"/>
          <w:sz w:val="24"/>
          <w:szCs w:val="24"/>
        </w:rPr>
        <w:t>1.3.1.3. Bendrosios sąlygos;</w:t>
      </w:r>
    </w:p>
    <w:p w14:paraId="2B5D057A" w14:textId="77777777" w:rsidR="00CC1571" w:rsidRPr="00CC1571" w:rsidRDefault="00CC1571" w:rsidP="00CC1571">
      <w:pPr>
        <w:spacing w:line="276" w:lineRule="atLeast"/>
        <w:jc w:val="both"/>
        <w:rPr>
          <w:color w:val="000000"/>
          <w:sz w:val="24"/>
          <w:szCs w:val="24"/>
        </w:rPr>
      </w:pPr>
      <w:r w:rsidRPr="00CC1571">
        <w:rPr>
          <w:color w:val="000000"/>
          <w:sz w:val="24"/>
          <w:szCs w:val="24"/>
        </w:rPr>
        <w:t>1.3.1.4. Pirkimo dokumentai (išskyrus techninę specifikaciją);</w:t>
      </w:r>
    </w:p>
    <w:p w14:paraId="2AA7D20B" w14:textId="77777777" w:rsidR="00CC1571" w:rsidRPr="00CC1571" w:rsidRDefault="00CC1571" w:rsidP="00CC1571">
      <w:pPr>
        <w:spacing w:line="276" w:lineRule="atLeast"/>
        <w:jc w:val="both"/>
        <w:rPr>
          <w:color w:val="000000"/>
          <w:sz w:val="24"/>
          <w:szCs w:val="24"/>
        </w:rPr>
      </w:pPr>
      <w:r w:rsidRPr="00CC1571">
        <w:rPr>
          <w:color w:val="000000"/>
          <w:sz w:val="24"/>
          <w:szCs w:val="24"/>
        </w:rPr>
        <w:t>1.3.1.5. Pasiūlymas;</w:t>
      </w:r>
    </w:p>
    <w:p w14:paraId="0331B6BC" w14:textId="77777777" w:rsidR="00CC1571" w:rsidRPr="00CC1571" w:rsidRDefault="00CC1571" w:rsidP="00CC1571">
      <w:pPr>
        <w:spacing w:line="276" w:lineRule="atLeast"/>
        <w:jc w:val="both"/>
        <w:rPr>
          <w:color w:val="000000"/>
          <w:sz w:val="24"/>
          <w:szCs w:val="24"/>
        </w:rPr>
      </w:pPr>
      <w:r w:rsidRPr="00CC1571">
        <w:rPr>
          <w:color w:val="000000"/>
          <w:sz w:val="24"/>
          <w:szCs w:val="24"/>
        </w:rPr>
        <w:t>1.3.1.6. Kiti Specialiosiose sąlygose išvardinti priedai.</w:t>
      </w:r>
    </w:p>
    <w:p w14:paraId="253BE965" w14:textId="77777777" w:rsidR="00CC1571" w:rsidRPr="00CC1571" w:rsidRDefault="00CC1571" w:rsidP="00CC1571">
      <w:pPr>
        <w:spacing w:line="257" w:lineRule="atLeast"/>
        <w:jc w:val="both"/>
        <w:rPr>
          <w:color w:val="000000"/>
          <w:sz w:val="24"/>
          <w:szCs w:val="24"/>
        </w:rPr>
      </w:pPr>
      <w:r w:rsidRPr="00CC1571">
        <w:rPr>
          <w:color w:val="000000"/>
          <w:sz w:val="24"/>
          <w:szCs w:val="24"/>
        </w:rPr>
        <w:t>1.3.2. Tuo atveju, kai Šalių Susitarimu yra keičiamos Sutarties sąlygos, naujai sutartos Sutarties sąlygos turi viršenybę prieš pakeistąsias.</w:t>
      </w:r>
    </w:p>
    <w:p w14:paraId="067589C9" w14:textId="77777777" w:rsidR="00CC1571" w:rsidRPr="00CC1571" w:rsidRDefault="00CC1571" w:rsidP="00CC1571">
      <w:pPr>
        <w:spacing w:line="257" w:lineRule="atLeast"/>
        <w:jc w:val="both"/>
        <w:rPr>
          <w:color w:val="000000"/>
          <w:sz w:val="24"/>
          <w:szCs w:val="24"/>
        </w:rPr>
      </w:pPr>
      <w:r w:rsidRPr="00CC1571">
        <w:rPr>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6339013" w14:textId="77777777" w:rsidR="00CC1571" w:rsidRPr="00CC1571" w:rsidRDefault="00CC1571" w:rsidP="00CC1571">
      <w:pPr>
        <w:spacing w:line="257" w:lineRule="atLeast"/>
        <w:jc w:val="both"/>
        <w:rPr>
          <w:color w:val="000000"/>
          <w:sz w:val="24"/>
          <w:szCs w:val="24"/>
        </w:rPr>
      </w:pPr>
      <w:r w:rsidRPr="00CC1571">
        <w:rPr>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1571">
        <w:rPr>
          <w:color w:val="000000"/>
          <w:sz w:val="24"/>
          <w:szCs w:val="24"/>
          <w:vertAlign w:val="superscript"/>
        </w:rPr>
        <w:t>1</w:t>
      </w:r>
      <w:r w:rsidRPr="00CC1571">
        <w:rPr>
          <w:color w:val="000000"/>
          <w:sz w:val="24"/>
          <w:szCs w:val="24"/>
        </w:rPr>
        <w:t>).</w:t>
      </w:r>
    </w:p>
    <w:p w14:paraId="632B219C" w14:textId="77777777" w:rsidR="00CC1571" w:rsidRPr="00CC1571" w:rsidRDefault="00CC1571" w:rsidP="00CC1571">
      <w:pPr>
        <w:spacing w:line="257" w:lineRule="atLeast"/>
        <w:jc w:val="both"/>
        <w:rPr>
          <w:color w:val="000000"/>
          <w:sz w:val="24"/>
          <w:szCs w:val="24"/>
        </w:rPr>
      </w:pPr>
    </w:p>
    <w:p w14:paraId="08B54F6B"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  SUTARTIES DALYKAS</w:t>
      </w:r>
    </w:p>
    <w:p w14:paraId="2EB46502" w14:textId="77777777" w:rsidR="00CC1571" w:rsidRPr="00CC1571" w:rsidRDefault="00CC1571" w:rsidP="00CC1571">
      <w:pPr>
        <w:spacing w:line="257" w:lineRule="atLeast"/>
        <w:jc w:val="both"/>
        <w:rPr>
          <w:color w:val="000000"/>
          <w:sz w:val="24"/>
          <w:szCs w:val="24"/>
        </w:rPr>
      </w:pPr>
    </w:p>
    <w:p w14:paraId="5993CCD9" w14:textId="77777777" w:rsidR="00CC1571" w:rsidRPr="00CC1571" w:rsidRDefault="00CC1571" w:rsidP="00CC1571">
      <w:pPr>
        <w:spacing w:line="257" w:lineRule="atLeast"/>
        <w:jc w:val="both"/>
        <w:rPr>
          <w:color w:val="000000"/>
          <w:sz w:val="24"/>
          <w:szCs w:val="24"/>
        </w:rPr>
      </w:pPr>
      <w:r w:rsidRPr="00CC1571">
        <w:rPr>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2699D8" w14:textId="77777777" w:rsidR="00CC1571" w:rsidRPr="00CC1571" w:rsidRDefault="00CC1571" w:rsidP="00CC1571">
      <w:pPr>
        <w:spacing w:line="257" w:lineRule="atLeast"/>
        <w:jc w:val="both"/>
        <w:rPr>
          <w:color w:val="000000"/>
          <w:sz w:val="24"/>
          <w:szCs w:val="24"/>
        </w:rPr>
      </w:pPr>
      <w:r w:rsidRPr="00CC1571">
        <w:rPr>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E8B45B" w14:textId="77777777" w:rsidR="00CC1571" w:rsidRPr="00CC1571" w:rsidRDefault="00CC1571" w:rsidP="00CC1571">
      <w:pPr>
        <w:spacing w:line="257" w:lineRule="atLeast"/>
        <w:jc w:val="both"/>
        <w:rPr>
          <w:color w:val="000000"/>
          <w:sz w:val="24"/>
          <w:szCs w:val="24"/>
        </w:rPr>
      </w:pPr>
      <w:r w:rsidRPr="00CC1571">
        <w:rPr>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5BEC70" w14:textId="77777777" w:rsidR="00CC1571" w:rsidRPr="00CC1571" w:rsidRDefault="00CC1571" w:rsidP="00CC1571">
      <w:pPr>
        <w:spacing w:line="257" w:lineRule="atLeast"/>
        <w:jc w:val="both"/>
        <w:rPr>
          <w:color w:val="000000"/>
          <w:sz w:val="24"/>
          <w:szCs w:val="24"/>
        </w:rPr>
      </w:pPr>
    </w:p>
    <w:p w14:paraId="5C8A554F"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3.  TIEKĖJAS IR KITI SUTARTIES VYKDYMUI PASITELKIAMI ASMENYS</w:t>
      </w:r>
    </w:p>
    <w:p w14:paraId="41F7A29F" w14:textId="77777777" w:rsidR="00CC1571" w:rsidRPr="00CC1571" w:rsidRDefault="00CC1571" w:rsidP="00CC1571">
      <w:pPr>
        <w:spacing w:line="257" w:lineRule="atLeast"/>
        <w:rPr>
          <w:color w:val="000000"/>
          <w:sz w:val="24"/>
          <w:szCs w:val="24"/>
        </w:rPr>
      </w:pPr>
    </w:p>
    <w:p w14:paraId="54268F51"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3.1.  Kvalifikacija ir kiti Tiekėjo pasiūlymu prisiimti įsipareigojimai</w:t>
      </w:r>
    </w:p>
    <w:p w14:paraId="6655034B" w14:textId="77777777" w:rsidR="00CC1571" w:rsidRPr="00CC1571" w:rsidRDefault="00CC1571" w:rsidP="00CC1571">
      <w:pPr>
        <w:spacing w:line="257" w:lineRule="atLeast"/>
        <w:jc w:val="both"/>
        <w:rPr>
          <w:color w:val="000000"/>
          <w:sz w:val="24"/>
          <w:szCs w:val="24"/>
        </w:rPr>
      </w:pPr>
    </w:p>
    <w:p w14:paraId="666C5186" w14:textId="77777777" w:rsidR="00CC1571" w:rsidRPr="00CC1571" w:rsidRDefault="00CC1571" w:rsidP="00CC1571">
      <w:pPr>
        <w:spacing w:line="257" w:lineRule="atLeast"/>
        <w:jc w:val="both"/>
        <w:rPr>
          <w:color w:val="000000"/>
          <w:sz w:val="24"/>
          <w:szCs w:val="24"/>
        </w:rPr>
      </w:pPr>
      <w:r w:rsidRPr="00CC1571">
        <w:rPr>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480767E"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3.1.1.1. turėtų teisę verstis ta veikla, kuri yra reikalinga Sutarčiai įvykdyti. </w:t>
      </w:r>
      <w:r w:rsidRPr="00CC1571">
        <w:rPr>
          <w:rFonts w:eastAsia="Arial"/>
          <w:kern w:val="2"/>
          <w:sz w:val="24"/>
          <w:szCs w:val="24"/>
        </w:rPr>
        <w:t>Pirkėjui pareikalavus, Tiekėjas turi pateikti dokumentus, įrodančius, kad Sutartį vykdo tik tokią teisę turintys asmenys</w:t>
      </w:r>
      <w:r w:rsidRPr="00CC1571">
        <w:rPr>
          <w:color w:val="000000"/>
          <w:sz w:val="24"/>
          <w:szCs w:val="24"/>
        </w:rPr>
        <w:t>;</w:t>
      </w:r>
    </w:p>
    <w:p w14:paraId="2F4EA06F" w14:textId="77777777" w:rsidR="00CC1571" w:rsidRPr="00CC1571" w:rsidRDefault="00CC1571" w:rsidP="00CC1571">
      <w:pPr>
        <w:spacing w:line="257" w:lineRule="atLeast"/>
        <w:jc w:val="both"/>
        <w:rPr>
          <w:color w:val="000000"/>
          <w:sz w:val="24"/>
          <w:szCs w:val="24"/>
        </w:rPr>
      </w:pPr>
      <w:r w:rsidRPr="00CC1571">
        <w:rPr>
          <w:color w:val="000000"/>
          <w:sz w:val="24"/>
          <w:szCs w:val="24"/>
        </w:rPr>
        <w:t>3.1.1.2. atitiktų tiekėjų kvalifikacijai pirkimo dokumentuose nustatytus reikalavimus bei neturėtų pirkimo dokumentuose nustatytų pašalinimo pagrindų;</w:t>
      </w:r>
    </w:p>
    <w:p w14:paraId="766D81EF" w14:textId="77777777" w:rsidR="00CC1571" w:rsidRPr="00CC1571" w:rsidRDefault="00CC1571" w:rsidP="00CC1571">
      <w:pPr>
        <w:spacing w:line="257" w:lineRule="atLeast"/>
        <w:jc w:val="both"/>
        <w:rPr>
          <w:color w:val="000000"/>
          <w:sz w:val="24"/>
        </w:rPr>
      </w:pPr>
      <w:r w:rsidRPr="00CC1571">
        <w:rPr>
          <w:color w:val="000000"/>
          <w:sz w:val="24"/>
        </w:rPr>
        <w:t xml:space="preserve">3.1.1.3. laikytųsi Tiekėjo pasiūlyme nurodytų įsipareigojimų, įskaitant, bet neapsiribojant – atitiktų pasiūlyme nurodytų kriterijų, dėl kurių jo pasiūlymas buvo išrinktas ekonomiškai naudingiausiu </w:t>
      </w:r>
      <w:r w:rsidRPr="00CC1571">
        <w:rPr>
          <w:rFonts w:eastAsia="Arial"/>
          <w:kern w:val="2"/>
          <w:sz w:val="24"/>
        </w:rPr>
        <w:t xml:space="preserve">(toliau – </w:t>
      </w:r>
      <w:r w:rsidRPr="00CC1571">
        <w:rPr>
          <w:rFonts w:eastAsia="Arial"/>
          <w:b/>
          <w:bCs/>
          <w:kern w:val="2"/>
          <w:sz w:val="24"/>
        </w:rPr>
        <w:t>Kokybiniai kriterijai</w:t>
      </w:r>
      <w:r w:rsidRPr="00CC1571">
        <w:rPr>
          <w:rFonts w:eastAsia="Arial"/>
          <w:kern w:val="2"/>
          <w:sz w:val="24"/>
        </w:rPr>
        <w:t>),</w:t>
      </w:r>
      <w:r w:rsidRPr="00CC1571">
        <w:rPr>
          <w:color w:val="000000"/>
          <w:sz w:val="24"/>
        </w:rPr>
        <w:t xml:space="preserve"> reikšmes ir parametrus</w:t>
      </w:r>
      <w:r w:rsidRPr="00CC1571">
        <w:rPr>
          <w:color w:val="000000"/>
          <w:kern w:val="2"/>
          <w:sz w:val="24"/>
        </w:rPr>
        <w:t xml:space="preserve">. </w:t>
      </w:r>
      <w:r w:rsidRPr="00CC1571">
        <w:rPr>
          <w:rFonts w:eastAsia="Arial"/>
          <w:kern w:val="2"/>
          <w:sz w:val="24"/>
        </w:rPr>
        <w:t>Šiame papunktyje nurodytų įsipareigojimų laikymosi tikrinimo tvarka nustatoma Specialiosiose sąlygose;</w:t>
      </w:r>
    </w:p>
    <w:p w14:paraId="621EB631" w14:textId="77777777" w:rsidR="00CC1571" w:rsidRPr="00CC1571" w:rsidRDefault="00CC1571" w:rsidP="00CC1571">
      <w:pPr>
        <w:spacing w:line="257" w:lineRule="atLeast"/>
        <w:jc w:val="both"/>
        <w:rPr>
          <w:color w:val="000000"/>
          <w:sz w:val="24"/>
          <w:szCs w:val="24"/>
        </w:rPr>
      </w:pPr>
      <w:r w:rsidRPr="00CC1571">
        <w:rPr>
          <w:color w:val="000000"/>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4F40661E" w14:textId="77777777" w:rsidR="00CC1571" w:rsidRPr="00CC1571" w:rsidRDefault="00CC1571" w:rsidP="00CC1571">
      <w:pPr>
        <w:spacing w:line="257" w:lineRule="atLeast"/>
        <w:jc w:val="both"/>
        <w:rPr>
          <w:color w:val="000000"/>
          <w:sz w:val="24"/>
          <w:szCs w:val="24"/>
        </w:rPr>
      </w:pPr>
      <w:r w:rsidRPr="00CC1571">
        <w:rPr>
          <w:color w:val="000000"/>
          <w:sz w:val="24"/>
          <w:szCs w:val="24"/>
        </w:rPr>
        <w:t>3.1.1.5. </w:t>
      </w:r>
      <w:r w:rsidRPr="00CC1571">
        <w:rPr>
          <w:color w:val="000000"/>
          <w:sz w:val="24"/>
          <w:szCs w:val="24"/>
          <w:shd w:val="clear" w:color="auto" w:fill="FFFFFF"/>
        </w:rPr>
        <w:t xml:space="preserve">atitiktų nacionalinio saugumo interesus </w:t>
      </w:r>
      <w:r w:rsidRPr="00CC1571">
        <w:rPr>
          <w:rFonts w:eastAsia="Arial"/>
          <w:kern w:val="2"/>
          <w:sz w:val="24"/>
          <w:szCs w:val="24"/>
        </w:rPr>
        <w:t>bei nebūtų registruotas (nuolat gyvenantis ar turintis pilietybę) nepatikimomis laikomose valstybėse ar teritorijose</w:t>
      </w:r>
      <w:r w:rsidRPr="00CC1571">
        <w:rPr>
          <w:color w:val="000000"/>
          <w:sz w:val="24"/>
          <w:szCs w:val="24"/>
          <w:shd w:val="clear" w:color="auto" w:fill="FFFFFF"/>
        </w:rPr>
        <w:t>, jei tokie reikalavimai buvo numatyti pirkimo dokumentuose</w:t>
      </w:r>
      <w:r w:rsidRPr="00CC1571">
        <w:rPr>
          <w:color w:val="000000"/>
          <w:sz w:val="24"/>
          <w:szCs w:val="24"/>
        </w:rPr>
        <w:t>.</w:t>
      </w:r>
    </w:p>
    <w:p w14:paraId="749A7173" w14:textId="77777777" w:rsidR="00CC1571" w:rsidRPr="00CC1571" w:rsidRDefault="00CC1571" w:rsidP="00CC1571">
      <w:pPr>
        <w:jc w:val="both"/>
        <w:rPr>
          <w:color w:val="000000"/>
          <w:sz w:val="24"/>
          <w:szCs w:val="24"/>
        </w:rPr>
      </w:pPr>
      <w:r w:rsidRPr="00CC1571">
        <w:rPr>
          <w:color w:val="000000"/>
          <w:sz w:val="24"/>
          <w:szCs w:val="24"/>
        </w:rPr>
        <w:t xml:space="preserve">3.1.2. Tuo atveju, kai Tiekėjas yra jungtinės veiklos </w:t>
      </w:r>
      <w:r w:rsidRPr="00CC1571">
        <w:rPr>
          <w:rFonts w:eastAsia="Arial"/>
          <w:kern w:val="2"/>
          <w:sz w:val="24"/>
          <w:szCs w:val="24"/>
        </w:rPr>
        <w:t>sutarties pagrindu veikianti tiekėjų grupė</w:t>
      </w:r>
      <w:r w:rsidRPr="00CC1571">
        <w:rPr>
          <w:color w:val="000000"/>
          <w:sz w:val="24"/>
          <w:szCs w:val="24"/>
        </w:rPr>
        <w:t>, jos nariai Pirkėjui už Sutarties vykdymą atsako solidariai. </w:t>
      </w:r>
      <w:r w:rsidRPr="00CC1571">
        <w:rPr>
          <w:color w:val="000000"/>
          <w:sz w:val="24"/>
          <w:szCs w:val="24"/>
          <w:shd w:val="clear" w:color="auto" w:fill="FFFFFF"/>
        </w:rPr>
        <w:t>Jeigu Tiekėjas remiasi </w:t>
      </w:r>
      <w:r w:rsidRPr="00CC1571">
        <w:rPr>
          <w:color w:val="000000"/>
          <w:sz w:val="24"/>
          <w:szCs w:val="24"/>
        </w:rPr>
        <w:t>ūkio </w:t>
      </w:r>
      <w:r w:rsidRPr="00CC1571">
        <w:rPr>
          <w:color w:val="000000"/>
          <w:sz w:val="24"/>
          <w:szCs w:val="24"/>
          <w:shd w:val="clear" w:color="auto" w:fill="FFFFFF"/>
        </w:rPr>
        <w:t>subjektų pajėgumais, siekdamas atitikti finansinio ir ekonominio pajėgumo reikalavimus, Tiekėjas su tokiais </w:t>
      </w:r>
      <w:r w:rsidRPr="00CC1571">
        <w:rPr>
          <w:color w:val="000000"/>
          <w:sz w:val="24"/>
          <w:szCs w:val="24"/>
        </w:rPr>
        <w:t>ūkio </w:t>
      </w:r>
      <w:r w:rsidRPr="00CC1571">
        <w:rPr>
          <w:color w:val="000000"/>
          <w:sz w:val="24"/>
          <w:szCs w:val="24"/>
          <w:shd w:val="clear" w:color="auto" w:fill="FFFFFF"/>
        </w:rPr>
        <w:t>subjektais už Sutarties vykdymą atsako solidariai (jeigu to buvo reikalaujama pirkimo dokumentuose).</w:t>
      </w:r>
    </w:p>
    <w:p w14:paraId="63FF3FD6" w14:textId="77777777" w:rsidR="00CC1571" w:rsidRPr="00CC1571" w:rsidRDefault="00CC1571" w:rsidP="00CC1571">
      <w:pPr>
        <w:jc w:val="both"/>
        <w:rPr>
          <w:color w:val="000000"/>
          <w:sz w:val="24"/>
          <w:szCs w:val="24"/>
        </w:rPr>
      </w:pPr>
      <w:r w:rsidRPr="00CC1571">
        <w:rPr>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40E6B5" w14:textId="77777777" w:rsidR="00CC1571" w:rsidRPr="00CC1571" w:rsidRDefault="00CC1571" w:rsidP="00CC1571">
      <w:pPr>
        <w:spacing w:line="257" w:lineRule="atLeast"/>
        <w:jc w:val="both"/>
        <w:rPr>
          <w:color w:val="000000"/>
          <w:sz w:val="24"/>
          <w:szCs w:val="24"/>
        </w:rPr>
      </w:pPr>
    </w:p>
    <w:p w14:paraId="1EDF9229"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3.2.</w:t>
      </w:r>
      <w:r w:rsidRPr="00CC1571">
        <w:rPr>
          <w:color w:val="000000"/>
          <w:sz w:val="24"/>
          <w:szCs w:val="24"/>
        </w:rPr>
        <w:t xml:space="preserve">  </w:t>
      </w:r>
      <w:r w:rsidRPr="00CC1571">
        <w:rPr>
          <w:b/>
          <w:bCs/>
          <w:color w:val="000000"/>
          <w:sz w:val="24"/>
          <w:szCs w:val="24"/>
        </w:rPr>
        <w:t>Subtiekėjų bei specialistų pasitelkimas ir keitimas</w:t>
      </w:r>
    </w:p>
    <w:p w14:paraId="01F6F1A9" w14:textId="77777777" w:rsidR="00CC1571" w:rsidRPr="00CC1571" w:rsidRDefault="00CC1571" w:rsidP="00CC1571">
      <w:pPr>
        <w:spacing w:line="257" w:lineRule="atLeast"/>
        <w:jc w:val="both"/>
        <w:rPr>
          <w:color w:val="000000"/>
          <w:sz w:val="24"/>
          <w:szCs w:val="24"/>
        </w:rPr>
      </w:pPr>
    </w:p>
    <w:p w14:paraId="79A18DCC" w14:textId="77777777" w:rsidR="00CC1571" w:rsidRPr="00CC1571" w:rsidRDefault="00CC1571" w:rsidP="00CC1571">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shd w:val="clear" w:color="auto" w:fill="FFFFFF"/>
        </w:rPr>
      </w:pPr>
      <w:r w:rsidRPr="00CC1571">
        <w:rPr>
          <w:rFonts w:eastAsia="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C9CE29" w14:textId="77777777" w:rsidR="00CC1571" w:rsidRPr="00CC1571" w:rsidRDefault="00CC1571" w:rsidP="00CC1571">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shd w:val="clear" w:color="auto" w:fill="FFFFFF"/>
        </w:rPr>
      </w:pPr>
      <w:r w:rsidRPr="00CC1571">
        <w:rPr>
          <w:rFonts w:eastAsia="Arial"/>
          <w:kern w:val="2"/>
          <w:sz w:val="24"/>
          <w:szCs w:val="24"/>
        </w:rPr>
        <w:t>3.2.2. Sutarties vykdymui pasitelkiami subtiekėjai ir (ar) specialistai (jeigu tokie pasitelkiami) nurodomi Specialiosiose sąlygose.</w:t>
      </w:r>
    </w:p>
    <w:p w14:paraId="69F6DFD2" w14:textId="77777777" w:rsidR="00CC1571" w:rsidRPr="00CC1571" w:rsidRDefault="00CC1571" w:rsidP="00CC1571">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rPr>
      </w:pPr>
      <w:r w:rsidRPr="00CC1571">
        <w:rPr>
          <w:rFonts w:eastAsia="Arial"/>
          <w:kern w:val="2"/>
          <w:sz w:val="24"/>
          <w:szCs w:val="24"/>
        </w:rPr>
        <w:t>3.2.3. Tiekėjas gali keisti ir (ar) pasitelkti subtiekėjus ir (ar) specialistus šiame Sutarties poskyryje nustatytais atvejais ir tvarka.</w:t>
      </w:r>
    </w:p>
    <w:p w14:paraId="3EF56ED4" w14:textId="77777777" w:rsidR="00CC1571" w:rsidRPr="00CC1571" w:rsidRDefault="00CC1571" w:rsidP="00CC1571">
      <w:pPr>
        <w:widowControl w:val="0"/>
        <w:pBdr>
          <w:top w:val="nil"/>
          <w:left w:val="nil"/>
          <w:bottom w:val="nil"/>
          <w:right w:val="nil"/>
          <w:between w:val="nil"/>
        </w:pBdr>
        <w:tabs>
          <w:tab w:val="left" w:pos="709"/>
          <w:tab w:val="left" w:pos="851"/>
          <w:tab w:val="left" w:pos="1134"/>
        </w:tabs>
        <w:jc w:val="both"/>
        <w:rPr>
          <w:rFonts w:eastAsia="Cambria"/>
          <w:kern w:val="2"/>
          <w:sz w:val="24"/>
          <w:szCs w:val="24"/>
          <w:shd w:val="clear" w:color="auto" w:fill="FFFFFF"/>
        </w:rPr>
      </w:pPr>
      <w:r w:rsidRPr="00CC1571">
        <w:rPr>
          <w:rFonts w:eastAsia="Cambria"/>
          <w:kern w:val="2"/>
          <w:sz w:val="24"/>
          <w:szCs w:val="24"/>
        </w:rPr>
        <w:t>3.2.4. Naujas subtiekėjas ar specialistas gali pradėti vykdyti jiems Tiekėjo pavestus įsipareigojimus pagal Sutartį ne anksčiau, nei bus pasirašytas Susitarimas.</w:t>
      </w:r>
    </w:p>
    <w:p w14:paraId="68A9984D" w14:textId="77777777" w:rsidR="00CC1571" w:rsidRPr="00CC1571" w:rsidRDefault="00CC1571" w:rsidP="00CC1571">
      <w:pPr>
        <w:widowControl w:val="0"/>
        <w:pBdr>
          <w:top w:val="nil"/>
          <w:left w:val="nil"/>
          <w:bottom w:val="nil"/>
          <w:right w:val="nil"/>
          <w:between w:val="nil"/>
        </w:pBdr>
        <w:tabs>
          <w:tab w:val="left" w:pos="709"/>
          <w:tab w:val="left" w:pos="851"/>
          <w:tab w:val="left" w:pos="1134"/>
        </w:tabs>
        <w:jc w:val="both"/>
        <w:rPr>
          <w:rFonts w:eastAsia="Cambria"/>
          <w:kern w:val="2"/>
          <w:sz w:val="24"/>
          <w:szCs w:val="24"/>
        </w:rPr>
      </w:pPr>
      <w:r w:rsidRPr="00CC1571">
        <w:rPr>
          <w:rFonts w:eastAsia="Cambria"/>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C1571">
        <w:rPr>
          <w:rFonts w:eastAsia="Arial"/>
          <w:kern w:val="2"/>
          <w:sz w:val="24"/>
          <w:szCs w:val="24"/>
        </w:rPr>
        <w:t xml:space="preserve">nebūti registruotu (nuolat gyvenančiu ar turinčiu pilietybę) nepatikimomis laikomose valstybėse ar teritorijose </w:t>
      </w:r>
      <w:r w:rsidRPr="00CC1571">
        <w:rPr>
          <w:rFonts w:eastAsia="Cambria"/>
          <w:kern w:val="2"/>
          <w:sz w:val="24"/>
          <w:szCs w:val="24"/>
        </w:rPr>
        <w:t>(jei taikoma) ir Tiekėjo pasiūlyme nurodytų sąlygų pirkimo dokumentuose nustatytiems Kokybiniams kriterijams pagrįsti (jei taikoma), Tiekėjui taikoma Specialiosiose sąlygose nustatyto dydžio bauda.</w:t>
      </w:r>
    </w:p>
    <w:p w14:paraId="4D44A148" w14:textId="77777777" w:rsidR="00CC1571" w:rsidRPr="00CC1571" w:rsidRDefault="00CC1571" w:rsidP="00CC1571">
      <w:pPr>
        <w:widowControl w:val="0"/>
        <w:tabs>
          <w:tab w:val="left" w:pos="993"/>
        </w:tabs>
        <w:jc w:val="both"/>
        <w:rPr>
          <w:rFonts w:eastAsia="Arial"/>
          <w:kern w:val="2"/>
          <w:sz w:val="24"/>
          <w:szCs w:val="24"/>
          <w:shd w:val="clear" w:color="auto" w:fill="FFFFFF"/>
        </w:rPr>
      </w:pPr>
      <w:r w:rsidRPr="00CC1571">
        <w:rPr>
          <w:rFonts w:eastAsia="Arial"/>
          <w:kern w:val="2"/>
          <w:sz w:val="24"/>
          <w:szCs w:val="24"/>
        </w:rPr>
        <w:t xml:space="preserve">3.2.6. Tiekėjas turi teisę Sutarties vykdymui pasitelkti naujus, Specialiosiose sąlygose nenurodytus subtiekėjus, kurių pajėgumais Tiekėjas </w:t>
      </w:r>
      <w:r w:rsidRPr="00CC1571">
        <w:rPr>
          <w:rFonts w:eastAsia="Cambria"/>
          <w:kern w:val="2"/>
          <w:sz w:val="24"/>
          <w:szCs w:val="24"/>
        </w:rPr>
        <w:t>nesirėmė pirkimo dokumentuose numatytiems kvalifikacijos reikalavimams pagrįsti.</w:t>
      </w:r>
    </w:p>
    <w:p w14:paraId="5CEC22CB" w14:textId="77777777" w:rsidR="00CC1571" w:rsidRPr="00CC1571" w:rsidRDefault="00CC1571" w:rsidP="00CC1571">
      <w:pPr>
        <w:widowControl w:val="0"/>
        <w:tabs>
          <w:tab w:val="left" w:pos="993"/>
        </w:tabs>
        <w:jc w:val="both"/>
        <w:rPr>
          <w:rFonts w:eastAsia="Arial"/>
          <w:kern w:val="2"/>
          <w:sz w:val="24"/>
          <w:szCs w:val="24"/>
          <w:shd w:val="clear" w:color="auto" w:fill="FFFFFF"/>
        </w:rPr>
      </w:pPr>
      <w:r w:rsidRPr="00CC1571">
        <w:rPr>
          <w:rFonts w:eastAsia="Arial"/>
          <w:kern w:val="2"/>
          <w:sz w:val="24"/>
          <w:szCs w:val="24"/>
        </w:rPr>
        <w:t xml:space="preserve">3.2.7. Sudarius Sutartį, tačiau ne vėliau negu Sutartis pradedama vykdyti, Tiekėjas įsipareigoja Pirkėjui pranešti tuo metu žinomų subtiekėjų, kurių pajėgumais Tiekėjas </w:t>
      </w:r>
      <w:r w:rsidRPr="00CC1571">
        <w:rPr>
          <w:rFonts w:eastAsia="Cambria"/>
          <w:kern w:val="2"/>
          <w:sz w:val="24"/>
          <w:szCs w:val="24"/>
        </w:rPr>
        <w:t>nesirėmė pirkimo dokumentuose numatytiems kvalifikacijos reikalavimams pagrįsti,</w:t>
      </w:r>
      <w:r w:rsidRPr="00CC1571">
        <w:rPr>
          <w:rFonts w:eastAsia="Arial"/>
          <w:kern w:val="2"/>
          <w:sz w:val="24"/>
          <w:szCs w:val="24"/>
        </w:rPr>
        <w:t xml:space="preserve"> pavadinimus, juridinio asmens kodą, kontaktinius duomenis, jų atstovus.</w:t>
      </w:r>
    </w:p>
    <w:p w14:paraId="69FFA534" w14:textId="77777777" w:rsidR="00CC1571" w:rsidRPr="00CC1571" w:rsidRDefault="00CC1571" w:rsidP="00CC1571">
      <w:pPr>
        <w:widowControl w:val="0"/>
        <w:tabs>
          <w:tab w:val="left" w:pos="993"/>
        </w:tabs>
        <w:jc w:val="both"/>
        <w:rPr>
          <w:rFonts w:eastAsia="Cambria"/>
          <w:kern w:val="2"/>
          <w:sz w:val="24"/>
          <w:szCs w:val="24"/>
          <w:shd w:val="clear" w:color="auto" w:fill="FFFFFF"/>
        </w:rPr>
      </w:pPr>
      <w:r w:rsidRPr="00CC1571">
        <w:rPr>
          <w:rFonts w:eastAsia="Arial"/>
          <w:kern w:val="2"/>
          <w:sz w:val="24"/>
          <w:szCs w:val="24"/>
        </w:rPr>
        <w:t>3.2.8. Tiekėjas, bet kuriuo Sutarties vykdymo metu,</w:t>
      </w:r>
      <w:r w:rsidRPr="00CC1571">
        <w:rPr>
          <w:rFonts w:eastAsia="Cambria"/>
          <w:kern w:val="2"/>
          <w:sz w:val="24"/>
          <w:szCs w:val="24"/>
        </w:rPr>
        <w:t xml:space="preserve"> subtiekėjus, kurių pajėgumais Tiekėjas nesirėmė pirkimo dokumentuose numatytiems kvalifikacijos reikalavimams pagrįsti, gali keisti savo nuožiūra.</w:t>
      </w:r>
    </w:p>
    <w:p w14:paraId="0F71A578" w14:textId="77777777" w:rsidR="00CC1571" w:rsidRPr="00CC1571" w:rsidRDefault="00CC1571" w:rsidP="00CC1571">
      <w:pPr>
        <w:widowControl w:val="0"/>
        <w:pBdr>
          <w:top w:val="nil"/>
          <w:left w:val="nil"/>
          <w:bottom w:val="nil"/>
          <w:right w:val="nil"/>
          <w:between w:val="nil"/>
        </w:pBdr>
        <w:tabs>
          <w:tab w:val="left" w:pos="993"/>
        </w:tabs>
        <w:jc w:val="both"/>
        <w:rPr>
          <w:rFonts w:eastAsia="Cambria"/>
          <w:kern w:val="2"/>
          <w:sz w:val="24"/>
          <w:szCs w:val="24"/>
        </w:rPr>
      </w:pPr>
      <w:r w:rsidRPr="00CC1571">
        <w:rPr>
          <w:rFonts w:eastAsia="Arial"/>
          <w:kern w:val="2"/>
          <w:sz w:val="24"/>
          <w:szCs w:val="24"/>
        </w:rPr>
        <w:t>3.2.9. Tiekėjas, bet kuriuo Sutarties vykdymo metu,</w:t>
      </w:r>
      <w:r w:rsidRPr="00CC1571">
        <w:rPr>
          <w:rFonts w:eastAsia="Cambria"/>
          <w:kern w:val="2"/>
          <w:sz w:val="24"/>
          <w:szCs w:val="24"/>
        </w:rPr>
        <w:t xml:space="preserve"> ne vėliau nei prieš 5 (penkias) darbo dienas</w:t>
      </w:r>
      <w:r w:rsidRPr="00CC1571">
        <w:rPr>
          <w:rFonts w:eastAsia="Arial"/>
          <w:kern w:val="2"/>
          <w:sz w:val="24"/>
          <w:szCs w:val="24"/>
        </w:rPr>
        <w:t xml:space="preserve"> iki numatomo naujo subtiekėjo, kurio pajėgumais Tiekėjas </w:t>
      </w:r>
      <w:r w:rsidRPr="00CC1571">
        <w:rPr>
          <w:rFonts w:eastAsia="Cambria"/>
          <w:kern w:val="2"/>
          <w:sz w:val="24"/>
          <w:szCs w:val="24"/>
        </w:rPr>
        <w:t>nesirėmė pirkimo dokumentuose numatytiems kvalifikacijos reikalavimams pagrįsti,</w:t>
      </w:r>
      <w:r w:rsidRPr="00CC1571">
        <w:rPr>
          <w:rFonts w:eastAsia="Arial"/>
          <w:kern w:val="2"/>
          <w:sz w:val="24"/>
          <w:szCs w:val="24"/>
        </w:rPr>
        <w:t xml:space="preserve"> pasitelkimo ir (arba) keitimo apie tai privalo informuoti </w:t>
      </w:r>
      <w:r w:rsidRPr="00CC1571">
        <w:rPr>
          <w:rFonts w:eastAsia="Calibri"/>
          <w:kern w:val="2"/>
          <w:sz w:val="24"/>
          <w:szCs w:val="24"/>
        </w:rPr>
        <w:t>Pirkėją</w:t>
      </w:r>
      <w:r w:rsidRPr="00CC1571">
        <w:rPr>
          <w:rFonts w:eastAsia="Arial"/>
          <w:kern w:val="2"/>
          <w:sz w:val="24"/>
          <w:szCs w:val="24"/>
        </w:rPr>
        <w:t xml:space="preserve">. </w:t>
      </w:r>
      <w:r w:rsidRPr="00CC1571">
        <w:rPr>
          <w:rFonts w:eastAsia="Calibri"/>
          <w:kern w:val="2"/>
          <w:sz w:val="24"/>
          <w:szCs w:val="24"/>
        </w:rPr>
        <w:t xml:space="preserve">Pirkėjas (jeigu buvo taikoma pirkimo dokumentuose) turi patikrinti, ar nėra </w:t>
      </w:r>
      <w:r w:rsidRPr="00CC1571">
        <w:rPr>
          <w:rFonts w:eastAsia="Cambria"/>
          <w:kern w:val="2"/>
          <w:sz w:val="24"/>
          <w:szCs w:val="24"/>
        </w:rPr>
        <w:t xml:space="preserve">subtiekėjo pašalinimo pagrindų ir subtiekėjo atitiktį nacionalinio saugumo interesams ir reikalavimams </w:t>
      </w:r>
      <w:r w:rsidRPr="00CC1571">
        <w:rPr>
          <w:rFonts w:eastAsia="Arial"/>
          <w:kern w:val="2"/>
          <w:sz w:val="24"/>
          <w:szCs w:val="24"/>
        </w:rPr>
        <w:t>nebūti registruotu (nuolat gyvenančiu ar turinčiu pilietybę) nepatikimomis laikomose valstybėse ar teritorijose</w:t>
      </w:r>
      <w:r w:rsidRPr="00CC1571">
        <w:rPr>
          <w:rFonts w:eastAsia="Cambria"/>
          <w:kern w:val="2"/>
          <w:sz w:val="24"/>
          <w:szCs w:val="24"/>
        </w:rPr>
        <w:t>. Jeigu subtiekėjo padėtis neatitinka bent vieno iš nurodytų reikalavimų, Pirkėjas reikalauja pakeisti šį subtiekėją reikalavimus atitinkančiu subtiekėju.</w:t>
      </w:r>
      <w:r w:rsidRPr="00CC1571">
        <w:rPr>
          <w:rFonts w:eastAsia="Calibri"/>
          <w:kern w:val="2"/>
          <w:sz w:val="24"/>
          <w:szCs w:val="24"/>
        </w:rPr>
        <w:t xml:space="preserve"> </w:t>
      </w:r>
      <w:r w:rsidRPr="00CC1571">
        <w:rPr>
          <w:rFonts w:eastAsia="Cambria"/>
          <w:kern w:val="2"/>
          <w:sz w:val="24"/>
          <w:szCs w:val="24"/>
        </w:rPr>
        <w:t>Pirkėjas</w:t>
      </w:r>
      <w:r w:rsidRPr="00CC1571">
        <w:rPr>
          <w:rFonts w:eastAsia="Calibri"/>
          <w:kern w:val="2"/>
          <w:sz w:val="24"/>
          <w:szCs w:val="24"/>
        </w:rPr>
        <w:t xml:space="preserve"> per 5 (penkias) darbo dienas raštu informuoja Tiekėją apie sutikimą pasitelkti ir (ar) keisti naują subtiekėją, kurio </w:t>
      </w:r>
      <w:r w:rsidRPr="00CC1571">
        <w:rPr>
          <w:rFonts w:eastAsia="Calibri"/>
          <w:kern w:val="2"/>
          <w:sz w:val="24"/>
          <w:szCs w:val="24"/>
        </w:rPr>
        <w:lastRenderedPageBreak/>
        <w:t xml:space="preserve">pajėgumais Tiekėjas nesirėmė pirkimo dokumentuose numatytiems kvalifikacijos reikalavimams pagrįsti. </w:t>
      </w:r>
      <w:r w:rsidRPr="00CC1571">
        <w:rPr>
          <w:rFonts w:eastAsia="Cambria"/>
          <w:kern w:val="2"/>
          <w:sz w:val="24"/>
          <w:szCs w:val="24"/>
        </w:rPr>
        <w:t>Pirkėjui sutikus, Šalys pasirašo Susitarimą, kuris laikomas neatsiejama Sutarties dalimi.</w:t>
      </w:r>
    </w:p>
    <w:p w14:paraId="15E59D73" w14:textId="77777777" w:rsidR="00CC1571" w:rsidRPr="00CC1571" w:rsidRDefault="00CC1571" w:rsidP="00CC1571">
      <w:pPr>
        <w:widowControl w:val="0"/>
        <w:pBdr>
          <w:top w:val="nil"/>
          <w:left w:val="nil"/>
          <w:bottom w:val="nil"/>
          <w:right w:val="nil"/>
          <w:between w:val="nil"/>
        </w:pBdr>
        <w:tabs>
          <w:tab w:val="left" w:pos="993"/>
        </w:tabs>
        <w:jc w:val="both"/>
        <w:rPr>
          <w:rFonts w:eastAsia="Arial"/>
          <w:kern w:val="2"/>
          <w:sz w:val="24"/>
          <w:szCs w:val="24"/>
          <w:shd w:val="clear" w:color="auto" w:fill="FFFFFF"/>
        </w:rPr>
      </w:pPr>
      <w:r w:rsidRPr="00CC1571">
        <w:rPr>
          <w:rFonts w:eastAsia="Arial"/>
          <w:kern w:val="2"/>
          <w:sz w:val="24"/>
          <w:szCs w:val="24"/>
        </w:rPr>
        <w:t>3.2.10. Subtiekėjai, kurių pajėgumais Tiekėjas rėmėsi, kad atitiktų pirkimo dokumentuose nustatytus kvalifikacijos reikalavimus, gali būti keičiami tik šiais atvejais:</w:t>
      </w:r>
    </w:p>
    <w:p w14:paraId="24D608BD" w14:textId="77777777" w:rsidR="00CC1571" w:rsidRPr="00CC1571" w:rsidRDefault="00CC1571" w:rsidP="00CC1571">
      <w:pPr>
        <w:widowControl w:val="0"/>
        <w:pBdr>
          <w:top w:val="nil"/>
          <w:left w:val="nil"/>
          <w:bottom w:val="nil"/>
          <w:right w:val="nil"/>
          <w:between w:val="nil"/>
        </w:pBdr>
        <w:tabs>
          <w:tab w:val="left" w:pos="1134"/>
        </w:tabs>
        <w:jc w:val="both"/>
        <w:rPr>
          <w:rFonts w:eastAsia="Arial"/>
          <w:kern w:val="2"/>
          <w:sz w:val="24"/>
          <w:szCs w:val="24"/>
        </w:rPr>
      </w:pPr>
      <w:r w:rsidRPr="00CC1571">
        <w:rPr>
          <w:rFonts w:eastAsia="Cambria"/>
          <w:kern w:val="2"/>
          <w:sz w:val="24"/>
          <w:szCs w:val="24"/>
        </w:rPr>
        <w:t xml:space="preserve">3.2.10.1. kai subtiekėjui </w:t>
      </w:r>
      <w:r w:rsidRPr="00CC1571">
        <w:rPr>
          <w:rFonts w:eastAsia="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C1571">
        <w:rPr>
          <w:rFonts w:eastAsia="Cambria"/>
          <w:kern w:val="2"/>
          <w:sz w:val="24"/>
          <w:szCs w:val="24"/>
        </w:rPr>
        <w:t>;</w:t>
      </w:r>
    </w:p>
    <w:p w14:paraId="421A0AD5" w14:textId="77777777" w:rsidR="00CC1571" w:rsidRPr="00CC1571" w:rsidRDefault="00CC1571" w:rsidP="00CC1571">
      <w:pPr>
        <w:widowControl w:val="0"/>
        <w:pBdr>
          <w:top w:val="nil"/>
          <w:left w:val="nil"/>
          <w:bottom w:val="nil"/>
          <w:right w:val="nil"/>
          <w:between w:val="nil"/>
        </w:pBdr>
        <w:tabs>
          <w:tab w:val="left" w:pos="1134"/>
        </w:tabs>
        <w:jc w:val="both"/>
        <w:rPr>
          <w:rFonts w:eastAsia="Arial"/>
          <w:kern w:val="2"/>
          <w:sz w:val="24"/>
          <w:szCs w:val="24"/>
        </w:rPr>
      </w:pPr>
      <w:r w:rsidRPr="00CC1571">
        <w:rPr>
          <w:rFonts w:eastAsia="Cambria"/>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C1E74DA" w14:textId="77777777" w:rsidR="00CC1571" w:rsidRPr="00CC1571" w:rsidRDefault="00CC1571" w:rsidP="00CC1571">
      <w:pPr>
        <w:widowControl w:val="0"/>
        <w:pBdr>
          <w:top w:val="nil"/>
          <w:left w:val="nil"/>
          <w:bottom w:val="nil"/>
          <w:right w:val="nil"/>
          <w:between w:val="nil"/>
        </w:pBdr>
        <w:tabs>
          <w:tab w:val="left" w:pos="1134"/>
        </w:tabs>
        <w:jc w:val="both"/>
        <w:rPr>
          <w:rFonts w:eastAsia="Arial"/>
          <w:kern w:val="2"/>
          <w:sz w:val="24"/>
          <w:szCs w:val="24"/>
        </w:rPr>
      </w:pPr>
      <w:r w:rsidRPr="00CC1571">
        <w:rPr>
          <w:rFonts w:eastAsia="Cambria"/>
          <w:kern w:val="2"/>
          <w:sz w:val="24"/>
          <w:szCs w:val="24"/>
        </w:rPr>
        <w:t>3.2.10.3. Tiekėjas ar subtiekėjas privalo pakeisti subtiekėją, jei paaiškėja, kad jis neatitinka jam pirkimo dokumentuose keliamų reikalavimų.</w:t>
      </w:r>
    </w:p>
    <w:p w14:paraId="3775C97B" w14:textId="77777777" w:rsidR="00CC1571" w:rsidRPr="00CC1571" w:rsidRDefault="00CC1571" w:rsidP="00CC1571">
      <w:pPr>
        <w:widowControl w:val="0"/>
        <w:pBdr>
          <w:top w:val="nil"/>
          <w:left w:val="nil"/>
          <w:bottom w:val="nil"/>
          <w:right w:val="nil"/>
          <w:between w:val="nil"/>
        </w:pBdr>
        <w:tabs>
          <w:tab w:val="left" w:pos="993"/>
        </w:tabs>
        <w:jc w:val="both"/>
        <w:rPr>
          <w:rFonts w:eastAsia="Cambria"/>
          <w:kern w:val="2"/>
          <w:sz w:val="24"/>
          <w:szCs w:val="24"/>
        </w:rPr>
      </w:pPr>
      <w:r w:rsidRPr="00CC1571">
        <w:rPr>
          <w:rFonts w:eastAsia="Cambria"/>
          <w:kern w:val="2"/>
          <w:sz w:val="24"/>
          <w:szCs w:val="24"/>
        </w:rPr>
        <w:t>3.2.11. </w:t>
      </w:r>
      <w:r w:rsidRPr="00CC1571">
        <w:rPr>
          <w:rFonts w:ascii="Calibri" w:eastAsia="Calibri" w:hAnsi="Calibri"/>
          <w:kern w:val="2"/>
          <w:sz w:val="22"/>
          <w:szCs w:val="22"/>
        </w:rPr>
        <w:tab/>
      </w:r>
      <w:r w:rsidRPr="00CC1571">
        <w:rPr>
          <w:rFonts w:eastAsia="Cambria"/>
          <w:kern w:val="2"/>
          <w:sz w:val="24"/>
          <w:szCs w:val="24"/>
        </w:rPr>
        <w:t>Tiekėjo (ar subtiekėjų) specialistai, vykdantys Sutartį, gali būti keičiami šiais atvejais:</w:t>
      </w:r>
    </w:p>
    <w:p w14:paraId="3CBF37F2" w14:textId="77777777" w:rsidR="00CC1571" w:rsidRPr="00CC1571" w:rsidRDefault="00CC1571" w:rsidP="00CC1571">
      <w:pPr>
        <w:widowControl w:val="0"/>
        <w:pBdr>
          <w:top w:val="nil"/>
          <w:left w:val="nil"/>
          <w:bottom w:val="nil"/>
          <w:right w:val="nil"/>
          <w:between w:val="nil"/>
        </w:pBdr>
        <w:tabs>
          <w:tab w:val="left" w:pos="1134"/>
        </w:tabs>
        <w:jc w:val="both"/>
        <w:rPr>
          <w:rFonts w:eastAsia="Cambria"/>
          <w:kern w:val="2"/>
          <w:sz w:val="24"/>
          <w:szCs w:val="24"/>
        </w:rPr>
      </w:pPr>
      <w:r w:rsidRPr="00CC1571">
        <w:rPr>
          <w:rFonts w:eastAsia="Cambria"/>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D2049A" w14:textId="77777777" w:rsidR="00CC1571" w:rsidRPr="00CC1571" w:rsidRDefault="00CC1571" w:rsidP="00CC1571">
      <w:pPr>
        <w:widowControl w:val="0"/>
        <w:pBdr>
          <w:top w:val="nil"/>
          <w:left w:val="nil"/>
          <w:bottom w:val="nil"/>
          <w:right w:val="nil"/>
          <w:between w:val="nil"/>
        </w:pBdr>
        <w:tabs>
          <w:tab w:val="left" w:pos="1134"/>
          <w:tab w:val="left" w:pos="1418"/>
        </w:tabs>
        <w:jc w:val="both"/>
        <w:rPr>
          <w:rFonts w:eastAsia="Cambria"/>
          <w:kern w:val="2"/>
          <w:sz w:val="24"/>
          <w:szCs w:val="24"/>
        </w:rPr>
      </w:pPr>
      <w:r w:rsidRPr="00CC1571">
        <w:rPr>
          <w:rFonts w:eastAsia="Cambria"/>
          <w:kern w:val="2"/>
          <w:sz w:val="24"/>
          <w:szCs w:val="24"/>
        </w:rPr>
        <w:t>3.2.11.2. Pirkėjo iniciatyva, jei Pirkėjas turi pagrįstų įtarimų, kad Tiekėjo Sutarties vykdymui paskirtas specialistas nekompetentingas vykdyti nustatytas pareigas;</w:t>
      </w:r>
    </w:p>
    <w:p w14:paraId="2A073893" w14:textId="77777777" w:rsidR="00CC1571" w:rsidRPr="00CC1571" w:rsidRDefault="00CC1571" w:rsidP="00CC1571">
      <w:pPr>
        <w:widowControl w:val="0"/>
        <w:pBdr>
          <w:top w:val="nil"/>
          <w:left w:val="nil"/>
          <w:bottom w:val="nil"/>
          <w:right w:val="nil"/>
          <w:between w:val="nil"/>
        </w:pBdr>
        <w:tabs>
          <w:tab w:val="left" w:pos="1134"/>
          <w:tab w:val="left" w:pos="1276"/>
        </w:tabs>
        <w:jc w:val="both"/>
        <w:rPr>
          <w:rFonts w:eastAsia="Cambria"/>
          <w:kern w:val="2"/>
          <w:sz w:val="24"/>
          <w:szCs w:val="24"/>
        </w:rPr>
      </w:pPr>
      <w:r w:rsidRPr="00CC1571">
        <w:rPr>
          <w:rFonts w:eastAsia="Cambria"/>
          <w:kern w:val="2"/>
          <w:sz w:val="24"/>
          <w:szCs w:val="24"/>
        </w:rPr>
        <w:t>3.2.11.3. Tiekėjas ar subtiekėjas privalo pakeisti specialistą, jei paaiškėja, kad jis neatitinka jam pirkimo dokumentuose keliamų reikalavimų.</w:t>
      </w:r>
    </w:p>
    <w:p w14:paraId="721234D1" w14:textId="77777777" w:rsidR="00CC1571" w:rsidRPr="00CC1571" w:rsidRDefault="00CC1571" w:rsidP="00CC1571">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CC1571">
        <w:rPr>
          <w:rFonts w:eastAsia="Cambria"/>
          <w:color w:val="000000"/>
          <w:kern w:val="2"/>
          <w:sz w:val="24"/>
        </w:rPr>
        <w:t xml:space="preserve">3.2.12. Naujas specialistas ir (ar) subtiekėjas Tiekėjo prašymo pakeisti specialistą ir (ar) subtiekėją pateikimo metu turi atitikti pirkimo dokumentuose specialistui ir (ar) subtiekėjui keliamus </w:t>
      </w:r>
      <w:proofErr w:type="spellStart"/>
      <w:r w:rsidRPr="00CC1571">
        <w:rPr>
          <w:rFonts w:eastAsia="Cambria"/>
          <w:color w:val="000000"/>
          <w:kern w:val="2"/>
          <w:sz w:val="24"/>
        </w:rPr>
        <w:t>reikalavimus</w:t>
      </w:r>
      <w:r w:rsidRPr="00CC1571">
        <w:rPr>
          <w:rFonts w:eastAsia="Cambria"/>
          <w:color w:val="000000"/>
          <w:kern w:val="2"/>
          <w:sz w:val="24"/>
          <w:szCs w:val="24"/>
        </w:rPr>
        <w:t>ir</w:t>
      </w:r>
      <w:proofErr w:type="spellEnd"/>
      <w:r w:rsidRPr="00CC1571">
        <w:rPr>
          <w:rFonts w:eastAsia="Cambria"/>
          <w:color w:val="000000"/>
          <w:kern w:val="2"/>
          <w:sz w:val="24"/>
          <w:szCs w:val="24"/>
        </w:rPr>
        <w:t xml:space="preserve"> Tiekėjo pasiūlyme nurodytas Kokybinių kriterijų reikšmes.</w:t>
      </w:r>
    </w:p>
    <w:p w14:paraId="3F8138D3" w14:textId="77777777" w:rsidR="00CC1571" w:rsidRPr="00CC1571" w:rsidRDefault="00CC1571" w:rsidP="00CC1571">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CC1571">
        <w:rPr>
          <w:rFonts w:eastAsia="Cambria"/>
          <w:kern w:val="2"/>
          <w:sz w:val="24"/>
          <w:szCs w:val="24"/>
        </w:rPr>
        <w:t xml:space="preserve">3.2.13. Tiekėjas privalo ne vėliau nei prieš 5 (penkias) darbo dienas iki numatomo subtiekėjo, </w:t>
      </w:r>
      <w:r w:rsidRPr="00CC1571">
        <w:rPr>
          <w:rFonts w:eastAsia="Arial"/>
          <w:kern w:val="2"/>
          <w:sz w:val="24"/>
          <w:szCs w:val="24"/>
        </w:rPr>
        <w:t>kurio pajėgumais Tiekėjas rėmėsi, kad atitiktų pirkimo dokumentuose nustatytus kvalifikacijos reikalavimus,</w:t>
      </w:r>
      <w:r w:rsidRPr="00CC1571">
        <w:rPr>
          <w:rFonts w:eastAsia="Cambria"/>
          <w:kern w:val="2"/>
          <w:sz w:val="24"/>
          <w:szCs w:val="24"/>
        </w:rPr>
        <w:t xml:space="preserve"> </w:t>
      </w:r>
      <w:r w:rsidRPr="00CC1571">
        <w:rPr>
          <w:rFonts w:eastAsia="Arial"/>
          <w:kern w:val="2"/>
          <w:sz w:val="24"/>
          <w:szCs w:val="24"/>
        </w:rPr>
        <w:t xml:space="preserve">ir (ar) specialisto </w:t>
      </w:r>
      <w:r w:rsidRPr="00CC1571">
        <w:rPr>
          <w:rFonts w:eastAsia="Cambria"/>
          <w:kern w:val="2"/>
          <w:sz w:val="24"/>
          <w:szCs w:val="24"/>
        </w:rPr>
        <w:t>keitimo pateikti Pirkėjui šiuos dokumentus:</w:t>
      </w:r>
    </w:p>
    <w:p w14:paraId="5B6DDD14" w14:textId="77777777" w:rsidR="00CC1571" w:rsidRPr="00CC1571" w:rsidRDefault="00CC1571" w:rsidP="00CC1571">
      <w:pPr>
        <w:widowControl w:val="0"/>
        <w:pBdr>
          <w:top w:val="nil"/>
          <w:left w:val="nil"/>
          <w:bottom w:val="nil"/>
          <w:right w:val="nil"/>
          <w:between w:val="nil"/>
        </w:pBdr>
        <w:tabs>
          <w:tab w:val="left" w:pos="1134"/>
        </w:tabs>
        <w:jc w:val="both"/>
        <w:rPr>
          <w:rFonts w:eastAsia="Cambria"/>
          <w:kern w:val="2"/>
          <w:sz w:val="24"/>
          <w:szCs w:val="24"/>
        </w:rPr>
      </w:pPr>
      <w:r w:rsidRPr="00CC1571">
        <w:rPr>
          <w:rFonts w:eastAsia="Cambria"/>
          <w:kern w:val="2"/>
          <w:sz w:val="24"/>
          <w:szCs w:val="24"/>
        </w:rPr>
        <w:t>3.2.13.1. argumentuotą rašytinį prašymą pakeisti subtiekėją ir (ar) specialistą, paaiškinant keitimo aplinkybę. Pirkėjas pasilieka teisę paprašyti įrodymų, pagrindžiančių keitimo aplinkybę;</w:t>
      </w:r>
    </w:p>
    <w:p w14:paraId="20C72DB9" w14:textId="77777777" w:rsidR="00CC1571" w:rsidRPr="00CC1571" w:rsidRDefault="00CC1571" w:rsidP="00CC1571">
      <w:pPr>
        <w:widowControl w:val="0"/>
        <w:pBdr>
          <w:top w:val="nil"/>
          <w:left w:val="nil"/>
          <w:bottom w:val="nil"/>
          <w:right w:val="nil"/>
          <w:between w:val="nil"/>
        </w:pBdr>
        <w:tabs>
          <w:tab w:val="left" w:pos="1134"/>
        </w:tabs>
        <w:jc w:val="both"/>
        <w:rPr>
          <w:rFonts w:eastAsia="Cambria"/>
          <w:kern w:val="2"/>
          <w:sz w:val="24"/>
          <w:szCs w:val="24"/>
        </w:rPr>
      </w:pPr>
      <w:r w:rsidRPr="00CC1571">
        <w:rPr>
          <w:rFonts w:eastAsia="Cambria"/>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C1571">
        <w:rPr>
          <w:rFonts w:eastAsia="Arial"/>
          <w:kern w:val="2"/>
          <w:sz w:val="24"/>
          <w:szCs w:val="24"/>
        </w:rPr>
        <w:t>nacionalinio saugumo interesams bei reikalavimams</w:t>
      </w:r>
      <w:r w:rsidRPr="00CC1571">
        <w:rPr>
          <w:rFonts w:eastAsia="Cambria"/>
          <w:kern w:val="2"/>
          <w:sz w:val="24"/>
          <w:szCs w:val="24"/>
        </w:rPr>
        <w:t xml:space="preserve"> </w:t>
      </w:r>
      <w:r w:rsidRPr="00CC1571">
        <w:rPr>
          <w:rFonts w:eastAsia="Arial"/>
          <w:kern w:val="2"/>
          <w:sz w:val="24"/>
          <w:szCs w:val="24"/>
        </w:rPr>
        <w:t>nebūti registruotu (nuolat gyvenančiu ar turinčiu pilietybę) nepatikimomis laikomose valstybėse ar teritorijose</w:t>
      </w:r>
      <w:r w:rsidRPr="00CC1571">
        <w:rPr>
          <w:rFonts w:eastAsia="Cambria"/>
          <w:kern w:val="2"/>
          <w:sz w:val="24"/>
          <w:szCs w:val="24"/>
        </w:rPr>
        <w:t xml:space="preserve"> (jei taikoma) įrodančius dokumentus pagal Sutarties reikalavimus.</w:t>
      </w:r>
    </w:p>
    <w:p w14:paraId="1431C370" w14:textId="77777777" w:rsidR="00CC1571" w:rsidRPr="00CC1571" w:rsidRDefault="00CC1571" w:rsidP="00CC1571">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CC1571">
        <w:rPr>
          <w:rFonts w:eastAsia="Cambria"/>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CC1571">
        <w:rPr>
          <w:rFonts w:eastAsia="Arial"/>
          <w:kern w:val="2"/>
          <w:sz w:val="24"/>
          <w:szCs w:val="24"/>
        </w:rPr>
        <w:t>kurio pajėgumais Tiekėjas rėmėsi, kad atitiktų pirkimo dokumentuose nustatytus kvalifikacijos reikalavimus,</w:t>
      </w:r>
      <w:r w:rsidRPr="00CC1571">
        <w:rPr>
          <w:rFonts w:eastAsia="Cambria"/>
          <w:kern w:val="2"/>
          <w:sz w:val="24"/>
          <w:szCs w:val="24"/>
        </w:rPr>
        <w:t xml:space="preserve"> ir (ar) specialistą. Pirkėjui sutikus, Šalys pasirašo Susitarimą, kuris laikomas neatsiejama Sutarties dalimi.</w:t>
      </w:r>
    </w:p>
    <w:p w14:paraId="54236020" w14:textId="77777777" w:rsidR="00CC1571" w:rsidRPr="00CC1571" w:rsidRDefault="00CC1571" w:rsidP="00CC1571">
      <w:pPr>
        <w:spacing w:line="257" w:lineRule="atLeast"/>
        <w:jc w:val="both"/>
        <w:rPr>
          <w:color w:val="000000"/>
          <w:sz w:val="24"/>
          <w:szCs w:val="24"/>
        </w:rPr>
      </w:pPr>
    </w:p>
    <w:p w14:paraId="6C2B8D8E"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3.3. Jungtinės veiklos partnerių keitimas</w:t>
      </w:r>
    </w:p>
    <w:p w14:paraId="5DE269EF" w14:textId="77777777" w:rsidR="00CC1571" w:rsidRPr="00CC1571" w:rsidRDefault="00CC1571" w:rsidP="00CC1571">
      <w:pPr>
        <w:spacing w:line="257" w:lineRule="atLeast"/>
        <w:jc w:val="both"/>
        <w:rPr>
          <w:color w:val="000000"/>
          <w:sz w:val="24"/>
          <w:szCs w:val="24"/>
        </w:rPr>
      </w:pPr>
    </w:p>
    <w:p w14:paraId="5206DEA6"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t xml:space="preserve">3.3.1. Tiekėjas, vykdantis Sutartį </w:t>
      </w:r>
      <w:r w:rsidRPr="00CC1571">
        <w:rPr>
          <w:rFonts w:eastAsia="Cambria"/>
          <w:kern w:val="2"/>
          <w:sz w:val="24"/>
          <w:szCs w:val="24"/>
        </w:rPr>
        <w:t xml:space="preserve">kaip tiekėjų grupė, veikianti </w:t>
      </w:r>
      <w:r w:rsidRPr="00CC1571">
        <w:rPr>
          <w:rFonts w:eastAsia="Cambria"/>
          <w:kern w:val="2"/>
          <w:sz w:val="24"/>
          <w:szCs w:val="24"/>
          <w:shd w:val="clear" w:color="auto" w:fill="FFFFFF"/>
        </w:rPr>
        <w:t>jungtinės veiklos</w:t>
      </w:r>
      <w:r w:rsidRPr="00CC1571">
        <w:rPr>
          <w:rFonts w:eastAsia="Cambria"/>
          <w:kern w:val="2"/>
          <w:sz w:val="24"/>
          <w:szCs w:val="24"/>
        </w:rPr>
        <w:t xml:space="preserve"> sutarties</w:t>
      </w:r>
      <w:r w:rsidRPr="00CC1571">
        <w:rPr>
          <w:rFonts w:eastAsia="Cambria"/>
          <w:kern w:val="2"/>
          <w:sz w:val="24"/>
          <w:szCs w:val="24"/>
          <w:shd w:val="clear" w:color="auto" w:fill="FFFFFF"/>
        </w:rPr>
        <w:t xml:space="preserve"> pagrindu</w:t>
      </w:r>
      <w:r w:rsidRPr="00CC1571">
        <w:rPr>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86490"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t xml:space="preserve">3.3.2. Tiekėjas, vykdantis Sutartį </w:t>
      </w:r>
      <w:r w:rsidRPr="00CC1571">
        <w:rPr>
          <w:rFonts w:eastAsia="Cambria"/>
          <w:kern w:val="2"/>
          <w:sz w:val="24"/>
          <w:szCs w:val="24"/>
          <w:shd w:val="clear" w:color="auto" w:fill="FFFFFF"/>
        </w:rPr>
        <w:t>kaip tiekėjų grupė</w:t>
      </w:r>
      <w:r w:rsidRPr="00CC1571">
        <w:rPr>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56D57C"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lastRenderedPageBreak/>
        <w:t>3.3.3. Tiekėjas privalo ne vėliau nei prieš 10 (dešimt) darbo dienų iki numatomo Partnerio keitimo arba atsisakymo pateikti Pirkėjui šiuos dokumentus:</w:t>
      </w:r>
    </w:p>
    <w:p w14:paraId="7748C28C"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t>3.3.3.1. </w:t>
      </w:r>
      <w:r w:rsidRPr="00CC1571">
        <w:rPr>
          <w:rFonts w:eastAsia="Cambria"/>
          <w:kern w:val="2"/>
          <w:sz w:val="24"/>
          <w:szCs w:val="24"/>
          <w:shd w:val="clear" w:color="auto" w:fill="FFFFFF"/>
        </w:rPr>
        <w:t>argumentuotą</w:t>
      </w:r>
      <w:r w:rsidRPr="00CC1571">
        <w:rPr>
          <w:color w:val="000000"/>
          <w:sz w:val="24"/>
          <w:szCs w:val="24"/>
          <w:shd w:val="clear" w:color="auto" w:fill="FFFFFF"/>
        </w:rPr>
        <w:t xml:space="preserve"> prašymą pakeisti Tiekėjo sudėtį ir įrodymus, pagrindžiančius bent vieną Partnerio atsisakymo ar keitimo aplinkybę, nurodytą Sutartyje;</w:t>
      </w:r>
    </w:p>
    <w:p w14:paraId="3D5C6028"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C1571">
        <w:rPr>
          <w:rFonts w:eastAsia="Cambria"/>
          <w:kern w:val="2"/>
          <w:sz w:val="24"/>
          <w:szCs w:val="24"/>
          <w:shd w:val="clear" w:color="auto" w:fill="FFFFFF"/>
        </w:rPr>
        <w:t>pasiliekantysis Partneris ir (ar) naujai pasitelktas Partneris</w:t>
      </w:r>
      <w:r w:rsidRPr="00CC1571">
        <w:rPr>
          <w:color w:val="000000"/>
          <w:sz w:val="24"/>
          <w:szCs w:val="24"/>
          <w:shd w:val="clear" w:color="auto" w:fill="FFFFFF"/>
        </w:rPr>
        <w:t>;</w:t>
      </w:r>
    </w:p>
    <w:p w14:paraId="1BE1BC92" w14:textId="77777777" w:rsidR="00CC1571" w:rsidRPr="00CC1571" w:rsidRDefault="00CC1571" w:rsidP="00CC1571">
      <w:pPr>
        <w:jc w:val="both"/>
        <w:rPr>
          <w:color w:val="000000"/>
          <w:sz w:val="24"/>
          <w:szCs w:val="24"/>
        </w:rPr>
      </w:pPr>
      <w:r w:rsidRPr="00CC1571">
        <w:rPr>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C1571">
        <w:rPr>
          <w:color w:val="000000"/>
          <w:sz w:val="24"/>
          <w:szCs w:val="24"/>
        </w:rPr>
        <w:t xml:space="preserve">nacionalinio saugumo interesams </w:t>
      </w:r>
      <w:r w:rsidRPr="00CC1571">
        <w:rPr>
          <w:rFonts w:eastAsia="Cambria"/>
          <w:kern w:val="2"/>
          <w:sz w:val="24"/>
          <w:szCs w:val="24"/>
        </w:rPr>
        <w:t xml:space="preserve">bei reikalavimams </w:t>
      </w:r>
      <w:r w:rsidRPr="00CC1571">
        <w:rPr>
          <w:rFonts w:eastAsia="Arial"/>
          <w:kern w:val="2"/>
          <w:sz w:val="24"/>
          <w:szCs w:val="24"/>
          <w:shd w:val="clear" w:color="auto" w:fill="FFFFFF"/>
        </w:rPr>
        <w:t>nebūti registruotu (nuolat gyvenančiu ar turinčiu pilietybę) nepatikimomis laikomose valstybėse ar teritorijose</w:t>
      </w:r>
      <w:r w:rsidRPr="00CC1571">
        <w:rPr>
          <w:rFonts w:eastAsia="Cambria"/>
          <w:kern w:val="2"/>
          <w:sz w:val="24"/>
          <w:szCs w:val="24"/>
          <w:shd w:val="clear" w:color="auto" w:fill="FFFFFF"/>
        </w:rPr>
        <w:t xml:space="preserve"> (jei taikoma)</w:t>
      </w:r>
      <w:r w:rsidRPr="00CC1571">
        <w:rPr>
          <w:color w:val="000000"/>
          <w:sz w:val="24"/>
          <w:szCs w:val="24"/>
          <w:shd w:val="clear" w:color="auto" w:fill="FFFFFF"/>
        </w:rPr>
        <w:t>.</w:t>
      </w:r>
    </w:p>
    <w:p w14:paraId="3E0BDEF1" w14:textId="77777777" w:rsidR="00CC1571" w:rsidRPr="00CC1571" w:rsidRDefault="00CC1571" w:rsidP="00CC1571">
      <w:pPr>
        <w:widowControl w:val="0"/>
        <w:pBdr>
          <w:top w:val="nil"/>
          <w:left w:val="nil"/>
          <w:bottom w:val="nil"/>
          <w:right w:val="nil"/>
          <w:between w:val="nil"/>
        </w:pBdr>
        <w:tabs>
          <w:tab w:val="left" w:pos="567"/>
          <w:tab w:val="left" w:pos="851"/>
          <w:tab w:val="left" w:pos="992"/>
          <w:tab w:val="left" w:pos="1134"/>
        </w:tabs>
        <w:jc w:val="both"/>
        <w:rPr>
          <w:rFonts w:eastAsia="Cambria"/>
          <w:kern w:val="2"/>
          <w:sz w:val="24"/>
          <w:szCs w:val="24"/>
          <w:shd w:val="clear" w:color="auto" w:fill="FFFFFF"/>
        </w:rPr>
      </w:pPr>
      <w:r w:rsidRPr="00CC1571">
        <w:rPr>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CC1571">
        <w:rPr>
          <w:rFonts w:eastAsia="Cambria"/>
          <w:kern w:val="2"/>
          <w:sz w:val="24"/>
          <w:szCs w:val="24"/>
          <w:shd w:val="clear" w:color="auto" w:fill="FFFFFF"/>
        </w:rPr>
        <w:t>apie sutikimą arba apie ne</w:t>
      </w:r>
      <w:r w:rsidRPr="00CC1571">
        <w:rPr>
          <w:rFonts w:eastAsia="Cambria"/>
          <w:kern w:val="2"/>
          <w:sz w:val="24"/>
          <w:szCs w:val="24"/>
        </w:rPr>
        <w:t xml:space="preserve">sutikimą </w:t>
      </w:r>
      <w:r w:rsidRPr="00CC1571">
        <w:rPr>
          <w:rFonts w:eastAsia="Cambria"/>
          <w:kern w:val="2"/>
          <w:sz w:val="24"/>
          <w:szCs w:val="24"/>
          <w:shd w:val="clear" w:color="auto" w:fill="FFFFFF"/>
        </w:rPr>
        <w:t>atsisakyti ar pakeisti Partnerį</w:t>
      </w:r>
      <w:r w:rsidRPr="00CC1571">
        <w:rPr>
          <w:color w:val="000000"/>
          <w:sz w:val="24"/>
          <w:szCs w:val="24"/>
          <w:shd w:val="clear" w:color="auto" w:fill="FFFFFF"/>
        </w:rPr>
        <w:t xml:space="preserve">. Pirkėjui sutikus, Šalys pasirašo Susitarimą, kuris laikomas neatsiejama Sutarties dalimi. </w:t>
      </w:r>
      <w:r w:rsidRPr="00CC1571">
        <w:rPr>
          <w:rFonts w:eastAsia="Cambria"/>
          <w:kern w:val="2"/>
          <w:sz w:val="24"/>
          <w:szCs w:val="24"/>
          <w:shd w:val="clear" w:color="auto" w:fill="FFFFFF"/>
        </w:rPr>
        <w:t>Prieš Susitarimo pasirašymą, Pirkėjui pateikiama naujos jungtinės veiklos sutarties ar esamos jungtinės veiklos sutarties pakeitimo kopija arba nuorašas.</w:t>
      </w:r>
    </w:p>
    <w:p w14:paraId="68749C57" w14:textId="77777777" w:rsidR="00CC1571" w:rsidRPr="00CC1571" w:rsidRDefault="00CC1571" w:rsidP="00CC1571">
      <w:pPr>
        <w:rPr>
          <w:sz w:val="14"/>
          <w:szCs w:val="14"/>
        </w:rPr>
      </w:pPr>
    </w:p>
    <w:p w14:paraId="5C9E98CF" w14:textId="77777777" w:rsidR="00CC1571" w:rsidRPr="00CC1571" w:rsidRDefault="00CC1571" w:rsidP="00CC1571">
      <w:pPr>
        <w:spacing w:line="257" w:lineRule="atLeast"/>
        <w:jc w:val="both"/>
        <w:rPr>
          <w:color w:val="000000"/>
          <w:sz w:val="24"/>
          <w:szCs w:val="24"/>
        </w:rPr>
      </w:pPr>
    </w:p>
    <w:p w14:paraId="4B5929EB"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3.4.  Susitarimai dėl tiesioginio atsiskaitymo su subtiekėjais</w:t>
      </w:r>
    </w:p>
    <w:p w14:paraId="36AA0BB7" w14:textId="77777777" w:rsidR="00CC1571" w:rsidRPr="00CC1571" w:rsidRDefault="00CC1571" w:rsidP="00CC1571">
      <w:pPr>
        <w:spacing w:line="257" w:lineRule="atLeast"/>
        <w:jc w:val="both"/>
        <w:rPr>
          <w:color w:val="000000"/>
          <w:sz w:val="24"/>
          <w:szCs w:val="24"/>
        </w:rPr>
      </w:pPr>
    </w:p>
    <w:p w14:paraId="3490422C" w14:textId="77777777" w:rsidR="00CC1571" w:rsidRPr="00CC1571" w:rsidRDefault="00CC1571" w:rsidP="00CC1571">
      <w:pPr>
        <w:spacing w:line="257" w:lineRule="atLeast"/>
        <w:jc w:val="both"/>
        <w:rPr>
          <w:color w:val="000000"/>
          <w:sz w:val="24"/>
          <w:szCs w:val="24"/>
        </w:rPr>
      </w:pPr>
      <w:r w:rsidRPr="00CC1571">
        <w:rPr>
          <w:color w:val="000000"/>
          <w:sz w:val="24"/>
          <w:szCs w:val="24"/>
        </w:rPr>
        <w:t>3.4.1. </w:t>
      </w:r>
      <w:r w:rsidRPr="00CC1571">
        <w:rPr>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D4771E5" w14:textId="77777777" w:rsidR="00CC1571" w:rsidRPr="00CC1571" w:rsidRDefault="00CC1571" w:rsidP="00CC1571">
      <w:pPr>
        <w:spacing w:line="257" w:lineRule="atLeast"/>
        <w:jc w:val="both"/>
        <w:rPr>
          <w:color w:val="000000"/>
          <w:sz w:val="24"/>
          <w:szCs w:val="24"/>
        </w:rPr>
      </w:pPr>
      <w:r w:rsidRPr="00CC1571">
        <w:rPr>
          <w:color w:val="000000"/>
          <w:sz w:val="24"/>
          <w:szCs w:val="24"/>
        </w:rPr>
        <w:t>3.4.1.1. </w:t>
      </w:r>
      <w:r w:rsidRPr="00CC1571">
        <w:rPr>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CC1571">
        <w:rPr>
          <w:rFonts w:eastAsia="Cambria"/>
          <w:kern w:val="2"/>
          <w:sz w:val="24"/>
          <w:szCs w:val="24"/>
          <w:shd w:val="clear" w:color="auto" w:fill="FFFFFF"/>
        </w:rPr>
        <w:t>kontaktinius duomenis</w:t>
      </w:r>
      <w:r w:rsidRPr="00CC1571">
        <w:rPr>
          <w:color w:val="000000"/>
          <w:sz w:val="24"/>
          <w:szCs w:val="24"/>
          <w:shd w:val="clear" w:color="auto" w:fill="FFFFFF"/>
        </w:rPr>
        <w:t>. Pirkėjas taip pat reikalauja, kad Tiekėjas informuotų apie minėtos informacijos pasikeitimus bei</w:t>
      </w:r>
      <w:r w:rsidRPr="00CC1571">
        <w:rPr>
          <w:b/>
          <w:bCs/>
          <w:color w:val="5C5D5D"/>
          <w:sz w:val="24"/>
          <w:szCs w:val="24"/>
        </w:rPr>
        <w:t> </w:t>
      </w:r>
      <w:r w:rsidRPr="00CC1571">
        <w:rPr>
          <w:color w:val="000000"/>
          <w:sz w:val="24"/>
          <w:szCs w:val="24"/>
          <w:shd w:val="clear" w:color="auto" w:fill="FFFFFF"/>
        </w:rPr>
        <w:t>naujų subtiekėjų pasitelkimą visu Sutarties vykdymo metu;</w:t>
      </w:r>
    </w:p>
    <w:p w14:paraId="58E924D9" w14:textId="77777777" w:rsidR="00CC1571" w:rsidRPr="00CC1571" w:rsidRDefault="00CC1571" w:rsidP="00CC1571">
      <w:pPr>
        <w:spacing w:line="257" w:lineRule="atLeast"/>
        <w:jc w:val="both"/>
        <w:rPr>
          <w:color w:val="000000"/>
          <w:sz w:val="24"/>
          <w:szCs w:val="24"/>
        </w:rPr>
      </w:pPr>
      <w:r w:rsidRPr="00CC1571">
        <w:rPr>
          <w:color w:val="000000"/>
          <w:sz w:val="24"/>
          <w:szCs w:val="24"/>
        </w:rPr>
        <w:t>3.4.1.2. </w:t>
      </w:r>
      <w:r w:rsidRPr="00CC1571">
        <w:rPr>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03377DB1" w14:textId="77777777" w:rsidR="00CC1571" w:rsidRPr="00CC1571" w:rsidRDefault="00CC1571" w:rsidP="00CC1571">
      <w:pPr>
        <w:spacing w:line="257" w:lineRule="atLeast"/>
        <w:jc w:val="both"/>
        <w:rPr>
          <w:color w:val="000000"/>
          <w:sz w:val="24"/>
          <w:szCs w:val="24"/>
        </w:rPr>
      </w:pPr>
      <w:r w:rsidRPr="00CC1571">
        <w:rPr>
          <w:color w:val="000000"/>
          <w:sz w:val="24"/>
          <w:szCs w:val="24"/>
        </w:rPr>
        <w:t>3.4.1.3. </w:t>
      </w:r>
      <w:r w:rsidRPr="00CC1571">
        <w:rPr>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C1571">
        <w:rPr>
          <w:color w:val="000000"/>
          <w:sz w:val="24"/>
          <w:szCs w:val="24"/>
          <w:shd w:val="clear" w:color="auto" w:fill="FFFFFF"/>
        </w:rPr>
        <w:t>subtiekimo</w:t>
      </w:r>
      <w:proofErr w:type="spellEnd"/>
      <w:r w:rsidRPr="00CC1571">
        <w:rPr>
          <w:color w:val="000000"/>
          <w:sz w:val="24"/>
          <w:szCs w:val="24"/>
          <w:shd w:val="clear" w:color="auto" w:fill="FFFFFF"/>
        </w:rPr>
        <w:t xml:space="preserve"> sutartyje nustatytus reikalavimus;</w:t>
      </w:r>
    </w:p>
    <w:p w14:paraId="02DD8F26" w14:textId="77777777" w:rsidR="00CC1571" w:rsidRPr="00CC1571" w:rsidRDefault="00CC1571" w:rsidP="00CC1571">
      <w:pPr>
        <w:spacing w:line="257" w:lineRule="atLeast"/>
        <w:jc w:val="both"/>
        <w:rPr>
          <w:color w:val="000000"/>
          <w:sz w:val="24"/>
          <w:szCs w:val="24"/>
        </w:rPr>
      </w:pPr>
      <w:r w:rsidRPr="00CC1571">
        <w:rPr>
          <w:color w:val="000000"/>
          <w:sz w:val="24"/>
          <w:szCs w:val="24"/>
        </w:rPr>
        <w:t>3.4.1.4. </w:t>
      </w:r>
      <w:r w:rsidRPr="00CC1571">
        <w:rPr>
          <w:color w:val="000000"/>
          <w:sz w:val="24"/>
          <w:szCs w:val="24"/>
          <w:shd w:val="clear" w:color="auto" w:fill="FFFFFF"/>
        </w:rPr>
        <w:t>tiesioginio atsiskaitymo su subtiekėjais galimybė nekeičia Tiekėjo atsakomybės dėl Sutarties įvykdymo.</w:t>
      </w:r>
    </w:p>
    <w:p w14:paraId="08C95FDB" w14:textId="77777777" w:rsidR="00CC1571" w:rsidRPr="00CC1571" w:rsidRDefault="00CC1571" w:rsidP="00CC1571">
      <w:pPr>
        <w:spacing w:line="257" w:lineRule="atLeast"/>
        <w:jc w:val="both"/>
        <w:rPr>
          <w:color w:val="000000"/>
          <w:sz w:val="24"/>
          <w:szCs w:val="24"/>
        </w:rPr>
      </w:pPr>
    </w:p>
    <w:p w14:paraId="306EFDC4"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4.  ŠALIŲ BENDRADARBIAVIMAS</w:t>
      </w:r>
    </w:p>
    <w:p w14:paraId="2D0A16AC" w14:textId="77777777" w:rsidR="00CC1571" w:rsidRPr="00CC1571" w:rsidRDefault="00CC1571" w:rsidP="00CC1571">
      <w:pPr>
        <w:spacing w:line="257" w:lineRule="atLeast"/>
        <w:jc w:val="both"/>
        <w:rPr>
          <w:color w:val="000000"/>
          <w:sz w:val="24"/>
          <w:szCs w:val="24"/>
        </w:rPr>
      </w:pPr>
    </w:p>
    <w:p w14:paraId="77149D45"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4.1.  Šalių bendradarbiavimo pareiga</w:t>
      </w:r>
    </w:p>
    <w:p w14:paraId="6CE269A2" w14:textId="77777777" w:rsidR="00CC1571" w:rsidRPr="00CC1571" w:rsidRDefault="00CC1571" w:rsidP="00CC1571">
      <w:pPr>
        <w:spacing w:line="257" w:lineRule="atLeast"/>
        <w:rPr>
          <w:color w:val="000000"/>
          <w:sz w:val="24"/>
          <w:szCs w:val="24"/>
        </w:rPr>
      </w:pPr>
    </w:p>
    <w:p w14:paraId="44FB5893" w14:textId="77777777" w:rsidR="00CC1571" w:rsidRPr="00CC1571" w:rsidRDefault="00CC1571" w:rsidP="00CC1571">
      <w:pPr>
        <w:spacing w:line="257" w:lineRule="atLeast"/>
        <w:jc w:val="both"/>
        <w:rPr>
          <w:color w:val="000000"/>
          <w:sz w:val="24"/>
          <w:szCs w:val="24"/>
        </w:rPr>
      </w:pPr>
      <w:r w:rsidRPr="00CC1571">
        <w:rPr>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81C874" w14:textId="77777777" w:rsidR="00CC1571" w:rsidRPr="00CC1571" w:rsidRDefault="00CC1571" w:rsidP="00CC1571">
      <w:pPr>
        <w:spacing w:line="257" w:lineRule="atLeast"/>
        <w:jc w:val="both"/>
        <w:rPr>
          <w:color w:val="000000"/>
          <w:sz w:val="24"/>
          <w:szCs w:val="24"/>
        </w:rPr>
      </w:pPr>
      <w:r w:rsidRPr="00CC1571">
        <w:rPr>
          <w:color w:val="000000"/>
          <w:sz w:val="24"/>
          <w:szCs w:val="24"/>
        </w:rPr>
        <w:t>4.1.2. Šalys įsipareigoja užtikrinti, kad viena kitai teiks dokumentus ir (ar) kitą informaciją, kurie yra būtini Šalių tinkamam įsipareigojimų įvykdymui pagal Sutartį.</w:t>
      </w:r>
    </w:p>
    <w:p w14:paraId="02F40E2B" w14:textId="77777777" w:rsidR="00CC1571" w:rsidRPr="00CC1571" w:rsidRDefault="00CC1571" w:rsidP="00CC1571">
      <w:pPr>
        <w:spacing w:line="257" w:lineRule="atLeast"/>
        <w:jc w:val="both"/>
        <w:rPr>
          <w:color w:val="000000"/>
          <w:sz w:val="24"/>
          <w:szCs w:val="24"/>
        </w:rPr>
      </w:pPr>
      <w:r w:rsidRPr="00CC1571">
        <w:rPr>
          <w:color w:val="000000"/>
          <w:sz w:val="24"/>
          <w:szCs w:val="24"/>
        </w:rPr>
        <w:t>4.1.3. </w:t>
      </w:r>
      <w:r w:rsidRPr="00CC1571">
        <w:rPr>
          <w:color w:val="000000"/>
          <w:sz w:val="24"/>
          <w:szCs w:val="24"/>
          <w:shd w:val="clear" w:color="auto" w:fill="FFFFFF"/>
        </w:rPr>
        <w:t>Jeigu Šalis susiduria su </w:t>
      </w:r>
      <w:r w:rsidRPr="00CC1571">
        <w:rPr>
          <w:color w:val="000000"/>
          <w:sz w:val="24"/>
          <w:szCs w:val="24"/>
        </w:rPr>
        <w:t>S</w:t>
      </w:r>
      <w:r w:rsidRPr="00CC1571">
        <w:rPr>
          <w:color w:val="000000"/>
          <w:sz w:val="24"/>
          <w:szCs w:val="24"/>
          <w:shd w:val="clear" w:color="auto" w:fill="FFFFFF"/>
        </w:rPr>
        <w:t>utarties vykdymo kliūtimi, ji turi nedelsdama, bet ne vėliau kaip per 5 (penkias) darbo dienas, įspėti kitą Šalį apie tokia</w:t>
      </w:r>
      <w:r w:rsidRPr="00CC1571">
        <w:rPr>
          <w:color w:val="000000"/>
          <w:sz w:val="24"/>
          <w:szCs w:val="24"/>
        </w:rPr>
        <w:t>s</w:t>
      </w:r>
      <w:r w:rsidRPr="00CC1571">
        <w:rPr>
          <w:color w:val="000000"/>
          <w:sz w:val="24"/>
          <w:szCs w:val="24"/>
          <w:shd w:val="clear" w:color="auto" w:fill="FFFFFF"/>
        </w:rPr>
        <w:t> kliūtis</w:t>
      </w:r>
      <w:r w:rsidRPr="00CC1571">
        <w:rPr>
          <w:color w:val="000000"/>
          <w:sz w:val="24"/>
          <w:szCs w:val="24"/>
        </w:rPr>
        <w:t> ir imtis visų nuo jos priklausančių protingų priemonių toms kliūtims pašalinti.</w:t>
      </w:r>
    </w:p>
    <w:p w14:paraId="67D03D31" w14:textId="77777777" w:rsidR="00CC1571" w:rsidRPr="00CC1571" w:rsidRDefault="00CC1571" w:rsidP="00CC1571">
      <w:pPr>
        <w:spacing w:line="257" w:lineRule="atLeast"/>
        <w:jc w:val="both"/>
        <w:rPr>
          <w:color w:val="000000"/>
          <w:sz w:val="24"/>
          <w:szCs w:val="24"/>
        </w:rPr>
      </w:pPr>
    </w:p>
    <w:p w14:paraId="3AC87C23"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4.2.  Kontaktiniai asmenys</w:t>
      </w:r>
    </w:p>
    <w:p w14:paraId="384F1472" w14:textId="77777777" w:rsidR="00CC1571" w:rsidRPr="00CC1571" w:rsidRDefault="00CC1571" w:rsidP="00CC1571">
      <w:pPr>
        <w:spacing w:line="257" w:lineRule="atLeast"/>
        <w:jc w:val="both"/>
        <w:rPr>
          <w:color w:val="000000"/>
          <w:sz w:val="24"/>
          <w:szCs w:val="24"/>
        </w:rPr>
      </w:pPr>
    </w:p>
    <w:p w14:paraId="4CD02910" w14:textId="77777777" w:rsidR="00CC1571" w:rsidRPr="00CC1571" w:rsidRDefault="00CC1571" w:rsidP="00CC1571">
      <w:pPr>
        <w:spacing w:line="257" w:lineRule="atLeast"/>
        <w:jc w:val="both"/>
        <w:rPr>
          <w:color w:val="000000"/>
          <w:sz w:val="24"/>
          <w:szCs w:val="24"/>
        </w:rPr>
      </w:pPr>
      <w:r w:rsidRPr="00CC1571">
        <w:rPr>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C427DF" w14:textId="77777777" w:rsidR="00CC1571" w:rsidRPr="00CC1571" w:rsidRDefault="00CC1571" w:rsidP="00CC1571">
      <w:pPr>
        <w:spacing w:line="257" w:lineRule="atLeast"/>
        <w:jc w:val="both"/>
        <w:rPr>
          <w:color w:val="000000"/>
          <w:sz w:val="24"/>
          <w:szCs w:val="24"/>
        </w:rPr>
      </w:pPr>
      <w:r w:rsidRPr="00CC1571">
        <w:rPr>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3A86C7" w14:textId="77777777" w:rsidR="00CC1571" w:rsidRPr="00CC1571" w:rsidRDefault="00CC1571" w:rsidP="00CC1571">
      <w:pPr>
        <w:spacing w:line="257" w:lineRule="atLeast"/>
        <w:jc w:val="both"/>
        <w:rPr>
          <w:color w:val="000000"/>
          <w:sz w:val="24"/>
          <w:szCs w:val="24"/>
        </w:rPr>
      </w:pPr>
      <w:r w:rsidRPr="00CC1571">
        <w:rPr>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51684C" w14:textId="77777777" w:rsidR="00CC1571" w:rsidRPr="00CC1571" w:rsidRDefault="00CC1571" w:rsidP="00CC1571">
      <w:pPr>
        <w:spacing w:line="257" w:lineRule="atLeast"/>
        <w:jc w:val="both"/>
        <w:rPr>
          <w:color w:val="000000"/>
          <w:sz w:val="24"/>
          <w:szCs w:val="24"/>
        </w:rPr>
      </w:pPr>
    </w:p>
    <w:p w14:paraId="361AE395"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5.  SUTARTIES VYKDYMO METU PATEIKIAMI DOKUMENTAI</w:t>
      </w:r>
    </w:p>
    <w:p w14:paraId="409998E8" w14:textId="77777777" w:rsidR="00CC1571" w:rsidRPr="00CC1571" w:rsidRDefault="00CC1571" w:rsidP="00CC1571">
      <w:pPr>
        <w:spacing w:line="257" w:lineRule="atLeast"/>
        <w:jc w:val="both"/>
        <w:rPr>
          <w:color w:val="000000"/>
          <w:sz w:val="24"/>
          <w:szCs w:val="24"/>
        </w:rPr>
      </w:pPr>
    </w:p>
    <w:p w14:paraId="5F8BC496" w14:textId="77777777" w:rsidR="00CC1571" w:rsidRPr="00CC1571" w:rsidRDefault="00CC1571" w:rsidP="00CC1571">
      <w:pPr>
        <w:spacing w:line="257" w:lineRule="atLeast"/>
        <w:jc w:val="both"/>
        <w:rPr>
          <w:color w:val="000000"/>
          <w:sz w:val="24"/>
          <w:szCs w:val="24"/>
        </w:rPr>
      </w:pPr>
      <w:r w:rsidRPr="00CC1571">
        <w:rPr>
          <w:color w:val="000000"/>
          <w:sz w:val="24"/>
          <w:szCs w:val="24"/>
        </w:rPr>
        <w:t>5.1. Jeigu Tiekėjas turi parengti ir (ar) pateikti Pirkėjui Prekių naudojimo instrukcijas, jos turi būti aiškios ir detalios, kad Pirkėjas, vadovaudamasis jomis, galėtų tinkamai naudoti patiektas Prekes.</w:t>
      </w:r>
    </w:p>
    <w:p w14:paraId="10019333" w14:textId="77777777" w:rsidR="00CC1571" w:rsidRPr="00CC1571" w:rsidRDefault="00CC1571" w:rsidP="00CC1571">
      <w:pPr>
        <w:spacing w:line="257" w:lineRule="atLeast"/>
        <w:jc w:val="both"/>
        <w:rPr>
          <w:color w:val="000000"/>
          <w:sz w:val="24"/>
          <w:szCs w:val="24"/>
        </w:rPr>
      </w:pPr>
      <w:r w:rsidRPr="00CC1571">
        <w:rPr>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78C3CD" w14:textId="77777777" w:rsidR="00CC1571" w:rsidRPr="00CC1571" w:rsidRDefault="00CC1571" w:rsidP="00CC1571">
      <w:pPr>
        <w:spacing w:line="257" w:lineRule="atLeast"/>
        <w:jc w:val="both"/>
        <w:rPr>
          <w:color w:val="000000"/>
          <w:sz w:val="24"/>
          <w:szCs w:val="24"/>
        </w:rPr>
      </w:pPr>
      <w:r w:rsidRPr="00CC1571">
        <w:rPr>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EFC52C2" w14:textId="77777777" w:rsidR="00CC1571" w:rsidRPr="00CC1571" w:rsidRDefault="00CC1571" w:rsidP="00CC1571">
      <w:pPr>
        <w:spacing w:line="257" w:lineRule="atLeast"/>
        <w:jc w:val="both"/>
        <w:rPr>
          <w:color w:val="000000"/>
          <w:sz w:val="24"/>
          <w:szCs w:val="24"/>
        </w:rPr>
      </w:pPr>
    </w:p>
    <w:p w14:paraId="10FFBAAA"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6.  PREKIŲ TIEKIMO PABAIGA IR PREKIŲ PRIĖMIMAS</w:t>
      </w:r>
    </w:p>
    <w:p w14:paraId="3DA8CB99" w14:textId="77777777" w:rsidR="00CC1571" w:rsidRPr="00CC1571" w:rsidRDefault="00CC1571" w:rsidP="00CC1571">
      <w:pPr>
        <w:spacing w:line="257" w:lineRule="atLeast"/>
        <w:rPr>
          <w:color w:val="000000"/>
          <w:sz w:val="24"/>
          <w:szCs w:val="24"/>
        </w:rPr>
      </w:pPr>
    </w:p>
    <w:p w14:paraId="0F977D22"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6.1.  Prekių tiekimo pabaiga</w:t>
      </w:r>
    </w:p>
    <w:p w14:paraId="41A83EF1" w14:textId="77777777" w:rsidR="00CC1571" w:rsidRPr="00CC1571" w:rsidRDefault="00CC1571" w:rsidP="00CC1571">
      <w:pPr>
        <w:spacing w:line="257" w:lineRule="atLeast"/>
        <w:rPr>
          <w:color w:val="000000"/>
          <w:sz w:val="24"/>
          <w:szCs w:val="24"/>
        </w:rPr>
      </w:pPr>
    </w:p>
    <w:p w14:paraId="6E83893A" w14:textId="77777777" w:rsidR="00CC1571" w:rsidRPr="00CC1571" w:rsidRDefault="00CC1571" w:rsidP="00CC1571">
      <w:pPr>
        <w:spacing w:line="257" w:lineRule="atLeast"/>
        <w:jc w:val="both"/>
        <w:rPr>
          <w:color w:val="000000"/>
          <w:sz w:val="24"/>
          <w:szCs w:val="24"/>
        </w:rPr>
      </w:pPr>
      <w:r w:rsidRPr="00CC1571">
        <w:rPr>
          <w:color w:val="000000"/>
          <w:sz w:val="24"/>
          <w:szCs w:val="24"/>
        </w:rPr>
        <w:t>6.1.1. Prekių tiekimas laikomas užbaigtu, kai yra įvykdytos visos šios sąlygos:</w:t>
      </w:r>
    </w:p>
    <w:p w14:paraId="47346291" w14:textId="77777777" w:rsidR="00CC1571" w:rsidRPr="00CC1571" w:rsidRDefault="00CC1571" w:rsidP="00CC1571">
      <w:pPr>
        <w:spacing w:line="257" w:lineRule="atLeast"/>
        <w:jc w:val="both"/>
        <w:rPr>
          <w:color w:val="000000"/>
          <w:sz w:val="24"/>
          <w:szCs w:val="24"/>
        </w:rPr>
      </w:pPr>
      <w:r w:rsidRPr="00CC1571">
        <w:rPr>
          <w:color w:val="000000"/>
          <w:sz w:val="24"/>
          <w:szCs w:val="24"/>
        </w:rPr>
        <w:t>6.1.1.1. Tiekėjas pristatė visas Prekes pagal Sutarties ir įstatymų bei kitų teisės aktų reikalavimus (ir kai suteiktos visos su Prekėmis susijusios paslaugos, jei to reikalaujama);</w:t>
      </w:r>
    </w:p>
    <w:p w14:paraId="3FB62F1D" w14:textId="77777777" w:rsidR="00CC1571" w:rsidRPr="00CC1571" w:rsidRDefault="00CC1571" w:rsidP="00CC1571">
      <w:pPr>
        <w:spacing w:line="257" w:lineRule="atLeast"/>
        <w:jc w:val="both"/>
        <w:rPr>
          <w:color w:val="000000"/>
          <w:sz w:val="24"/>
          <w:szCs w:val="24"/>
        </w:rPr>
      </w:pPr>
      <w:r w:rsidRPr="00CC1571">
        <w:rPr>
          <w:color w:val="000000"/>
          <w:sz w:val="24"/>
          <w:szCs w:val="24"/>
        </w:rPr>
        <w:t>6.1.1.2. Tiekėjas perdavė Pirkėjui visą reikalingą dokumentaciją, įskaitant naudojimo instrukcijas, sertifikatus ir garantijas (jei to reikalaujama);</w:t>
      </w:r>
    </w:p>
    <w:p w14:paraId="4B3A4E97" w14:textId="77777777" w:rsidR="00CC1571" w:rsidRPr="00CC1571" w:rsidRDefault="00CC1571" w:rsidP="00CC1571">
      <w:pPr>
        <w:spacing w:line="257" w:lineRule="atLeast"/>
        <w:jc w:val="both"/>
        <w:rPr>
          <w:color w:val="000000"/>
          <w:sz w:val="24"/>
          <w:szCs w:val="24"/>
        </w:rPr>
      </w:pPr>
      <w:r w:rsidRPr="00CC1571">
        <w:rPr>
          <w:color w:val="000000"/>
          <w:sz w:val="24"/>
          <w:szCs w:val="24"/>
        </w:rPr>
        <w:t>6.1.1.3. Tiekėjas apmokė Pirkėjo personalą, kaip naudoti Prekes (jeigu to reikalaujama);</w:t>
      </w:r>
    </w:p>
    <w:p w14:paraId="16E5D5A5" w14:textId="77777777" w:rsidR="00CC1571" w:rsidRPr="00CC1571" w:rsidRDefault="00CC1571" w:rsidP="00CC1571">
      <w:pPr>
        <w:spacing w:line="257" w:lineRule="atLeast"/>
        <w:jc w:val="both"/>
        <w:rPr>
          <w:color w:val="000000"/>
          <w:sz w:val="24"/>
          <w:szCs w:val="24"/>
        </w:rPr>
      </w:pPr>
      <w:r w:rsidRPr="00CC1571">
        <w:rPr>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A41C5CE" w14:textId="77777777" w:rsidR="00CC1571" w:rsidRPr="00CC1571" w:rsidRDefault="00CC1571" w:rsidP="00CC1571">
      <w:pPr>
        <w:spacing w:line="257" w:lineRule="atLeast"/>
        <w:jc w:val="both"/>
        <w:rPr>
          <w:color w:val="000000"/>
          <w:sz w:val="24"/>
          <w:szCs w:val="24"/>
        </w:rPr>
      </w:pPr>
      <w:r w:rsidRPr="00CC1571">
        <w:rPr>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4E1F6B" w14:textId="77777777" w:rsidR="00CC1571" w:rsidRPr="00CC1571" w:rsidRDefault="00CC1571" w:rsidP="00CC1571">
      <w:pPr>
        <w:spacing w:line="257" w:lineRule="atLeast"/>
        <w:jc w:val="both"/>
        <w:rPr>
          <w:color w:val="000000"/>
          <w:sz w:val="24"/>
          <w:szCs w:val="24"/>
        </w:rPr>
      </w:pPr>
    </w:p>
    <w:p w14:paraId="08180C77"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6.2.  Prekių perdavimas–priėmimas</w:t>
      </w:r>
    </w:p>
    <w:p w14:paraId="1DA2D460" w14:textId="77777777" w:rsidR="00CC1571" w:rsidRPr="00CC1571" w:rsidRDefault="00CC1571" w:rsidP="00CC1571">
      <w:pPr>
        <w:spacing w:line="257" w:lineRule="atLeast"/>
        <w:jc w:val="both"/>
        <w:rPr>
          <w:color w:val="000000"/>
          <w:sz w:val="24"/>
          <w:szCs w:val="24"/>
        </w:rPr>
      </w:pPr>
    </w:p>
    <w:p w14:paraId="0ABA219F" w14:textId="77777777" w:rsidR="00CC1571" w:rsidRPr="00CC1571" w:rsidRDefault="00CC1571" w:rsidP="00CC1571">
      <w:pPr>
        <w:spacing w:line="257" w:lineRule="atLeast"/>
        <w:jc w:val="both"/>
        <w:rPr>
          <w:color w:val="000000"/>
          <w:sz w:val="24"/>
          <w:szCs w:val="24"/>
        </w:rPr>
      </w:pPr>
      <w:r w:rsidRPr="00CC1571">
        <w:rPr>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A893D3"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CC1571">
        <w:rPr>
          <w:color w:val="000000"/>
          <w:sz w:val="24"/>
          <w:szCs w:val="24"/>
        </w:rPr>
        <w:lastRenderedPageBreak/>
        <w:t>perdavimo–priėmimo akto, kaip atskiro dokumento, reikalauti neprivaloma, Šalys susitaria, ir tai aiškiai nurodo Specialiosiose sąlygose, jog Prekių perdavimo–priėmimo aktu laikoma Sąskaita.</w:t>
      </w:r>
    </w:p>
    <w:p w14:paraId="5B3BCEEE" w14:textId="77777777" w:rsidR="00CC1571" w:rsidRPr="00CC1571" w:rsidRDefault="00CC1571" w:rsidP="00CC1571">
      <w:pPr>
        <w:spacing w:line="257" w:lineRule="atLeast"/>
        <w:jc w:val="both"/>
        <w:rPr>
          <w:color w:val="000000"/>
          <w:sz w:val="24"/>
          <w:szCs w:val="24"/>
        </w:rPr>
      </w:pPr>
      <w:r w:rsidRPr="00CC1571">
        <w:rPr>
          <w:color w:val="000000"/>
          <w:sz w:val="24"/>
          <w:szCs w:val="24"/>
        </w:rPr>
        <w:t>6.2.3. Tiekėjui pristačius Prekes, Pirkėjas atlieka jų patikrinimą ir privalo:</w:t>
      </w:r>
    </w:p>
    <w:p w14:paraId="207E7307" w14:textId="77777777" w:rsidR="00CC1571" w:rsidRPr="00CC1571" w:rsidRDefault="00CC1571" w:rsidP="00CC1571">
      <w:pPr>
        <w:spacing w:line="257" w:lineRule="atLeast"/>
        <w:jc w:val="both"/>
        <w:rPr>
          <w:color w:val="000000"/>
          <w:sz w:val="24"/>
          <w:szCs w:val="24"/>
        </w:rPr>
      </w:pPr>
      <w:r w:rsidRPr="00CC1571">
        <w:rPr>
          <w:color w:val="000000"/>
          <w:sz w:val="24"/>
          <w:szCs w:val="24"/>
        </w:rPr>
        <w:t>6.2.3.1. ne vėliau kaip per 5 (penkias) darbo dienas nuo faktinio Prekių perdavimo priimti Prekes, pasirašydamas Prekių perdavimo–priėmimo aktą; arba</w:t>
      </w:r>
    </w:p>
    <w:p w14:paraId="2E0FA2F8" w14:textId="77777777" w:rsidR="00CC1571" w:rsidRPr="00CC1571" w:rsidRDefault="00CC1571" w:rsidP="00CC1571">
      <w:pPr>
        <w:spacing w:line="257" w:lineRule="atLeast"/>
        <w:jc w:val="both"/>
        <w:rPr>
          <w:color w:val="000000"/>
          <w:sz w:val="24"/>
          <w:szCs w:val="24"/>
        </w:rPr>
      </w:pPr>
      <w:r w:rsidRPr="00CC1571">
        <w:rPr>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C1571">
        <w:rPr>
          <w:b/>
          <w:bCs/>
          <w:color w:val="000000"/>
          <w:sz w:val="24"/>
          <w:szCs w:val="24"/>
        </w:rPr>
        <w:t>Defektų aktas</w:t>
      </w:r>
      <w:r w:rsidRPr="00CC1571">
        <w:rPr>
          <w:color w:val="000000"/>
          <w:sz w:val="24"/>
          <w:szCs w:val="24"/>
        </w:rPr>
        <w:t>); arba</w:t>
      </w:r>
    </w:p>
    <w:p w14:paraId="28EBCC40" w14:textId="77777777" w:rsidR="00CC1571" w:rsidRPr="00CC1571" w:rsidRDefault="00CC1571" w:rsidP="00CC1571">
      <w:pPr>
        <w:spacing w:line="257" w:lineRule="atLeast"/>
        <w:jc w:val="both"/>
        <w:rPr>
          <w:color w:val="000000"/>
          <w:sz w:val="24"/>
          <w:szCs w:val="24"/>
        </w:rPr>
      </w:pPr>
      <w:r w:rsidRPr="00CC1571">
        <w:rPr>
          <w:color w:val="000000"/>
          <w:sz w:val="24"/>
          <w:szCs w:val="24"/>
        </w:rPr>
        <w:t>6.2.3.3. atsisakyti priimti Prekes ar jų dalį ir įteikti (arba išsiųsti) Defektų aktą Tiekėjui dėl netinkamų Prekių ar jų dalies. </w:t>
      </w:r>
    </w:p>
    <w:p w14:paraId="79078A04" w14:textId="77777777" w:rsidR="00CC1571" w:rsidRPr="00CC1571" w:rsidRDefault="00CC1571" w:rsidP="00CC1571">
      <w:pPr>
        <w:spacing w:line="257" w:lineRule="atLeast"/>
        <w:jc w:val="both"/>
        <w:rPr>
          <w:color w:val="000000"/>
          <w:sz w:val="24"/>
          <w:szCs w:val="24"/>
        </w:rPr>
      </w:pPr>
      <w:r w:rsidRPr="00CC1571">
        <w:rPr>
          <w:color w:val="000000"/>
          <w:sz w:val="24"/>
          <w:szCs w:val="24"/>
        </w:rPr>
        <w:t>6.2.4. Prekių perdavimo–priėmimo akte turi būti nurodoma data, kada Tiekėjas pristatė visas Prekes (ar atitinkamą jų dalį, kai Sutartyje numatytas pristatymas dalimis) ir pateikė visus reikiamus dokumentus.</w:t>
      </w:r>
    </w:p>
    <w:p w14:paraId="3146A255" w14:textId="77777777" w:rsidR="00CC1571" w:rsidRPr="00CC1571" w:rsidRDefault="00CC1571" w:rsidP="00CC1571">
      <w:pPr>
        <w:spacing w:line="257" w:lineRule="atLeast"/>
        <w:jc w:val="both"/>
        <w:rPr>
          <w:color w:val="000000"/>
          <w:sz w:val="24"/>
          <w:szCs w:val="24"/>
        </w:rPr>
      </w:pPr>
      <w:r w:rsidRPr="00CC1571">
        <w:rPr>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CE597D" w14:textId="77777777" w:rsidR="00CC1571" w:rsidRPr="00CC1571" w:rsidRDefault="00CC1571" w:rsidP="00CC1571">
      <w:pPr>
        <w:spacing w:line="257" w:lineRule="atLeast"/>
        <w:jc w:val="both"/>
        <w:rPr>
          <w:color w:val="000000"/>
          <w:sz w:val="24"/>
          <w:szCs w:val="24"/>
        </w:rPr>
      </w:pPr>
      <w:r w:rsidRPr="00CC1571">
        <w:rPr>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04BFC9B"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6.2.7. Jeigu Pirkėjas per 5 (penkias) darbo dienas </w:t>
      </w:r>
      <w:r w:rsidRPr="00CC1571">
        <w:rPr>
          <w:rFonts w:eastAsia="Arial"/>
          <w:kern w:val="2"/>
          <w:sz w:val="24"/>
          <w:szCs w:val="24"/>
        </w:rPr>
        <w:t xml:space="preserve">nuo Prekių perdavimo–priėmimo akto gavimo </w:t>
      </w:r>
      <w:r w:rsidRPr="00CC1571">
        <w:rPr>
          <w:color w:val="000000"/>
          <w:sz w:val="24"/>
          <w:szCs w:val="24"/>
        </w:rPr>
        <w:t>nepateikia (neišsiunčia) Tiekėjui Defektų akto, laikoma, kad Pirkėjas Prekes priėmė ir joms pretenzijų neturi.</w:t>
      </w:r>
    </w:p>
    <w:p w14:paraId="2E26AB3D" w14:textId="77777777" w:rsidR="00CC1571" w:rsidRPr="00CC1571" w:rsidRDefault="00CC1571" w:rsidP="00CC1571">
      <w:pPr>
        <w:spacing w:line="257" w:lineRule="atLeast"/>
        <w:jc w:val="both"/>
        <w:rPr>
          <w:color w:val="000000"/>
          <w:sz w:val="24"/>
          <w:szCs w:val="24"/>
        </w:rPr>
      </w:pPr>
      <w:r w:rsidRPr="00CC1571">
        <w:rPr>
          <w:color w:val="000000"/>
          <w:sz w:val="24"/>
          <w:szCs w:val="24"/>
        </w:rPr>
        <w:t>6.2.8. Prekių praradimo ar sugadinimo ar atsitiktinio žuvimo rizika Pirkėjui iš Tiekėjo pereina nuo faktinio tokių Prekių priėmimo momento.</w:t>
      </w:r>
    </w:p>
    <w:p w14:paraId="1C84106A" w14:textId="77777777" w:rsidR="00CC1571" w:rsidRPr="00CC1571" w:rsidRDefault="00CC1571" w:rsidP="00CC1571">
      <w:pPr>
        <w:spacing w:line="257" w:lineRule="atLeast"/>
        <w:jc w:val="both"/>
        <w:rPr>
          <w:color w:val="000000"/>
          <w:sz w:val="24"/>
          <w:szCs w:val="24"/>
        </w:rPr>
      </w:pPr>
      <w:r w:rsidRPr="00CC1571">
        <w:rPr>
          <w:color w:val="000000"/>
          <w:sz w:val="24"/>
          <w:szCs w:val="24"/>
        </w:rPr>
        <w:t>6.2.9. Pirkėjas turi teisę naudotis Prekėmis tik po Prekių perdavimo-priėmimo akto pasirašymo.</w:t>
      </w:r>
    </w:p>
    <w:p w14:paraId="11767067" w14:textId="77777777" w:rsidR="00CC1571" w:rsidRPr="00CC1571" w:rsidRDefault="00CC1571" w:rsidP="00CC1571">
      <w:pPr>
        <w:spacing w:line="257" w:lineRule="atLeast"/>
        <w:jc w:val="both"/>
        <w:rPr>
          <w:color w:val="000000"/>
          <w:sz w:val="24"/>
          <w:szCs w:val="24"/>
        </w:rPr>
      </w:pPr>
      <w:r w:rsidRPr="00CC1571">
        <w:rPr>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C2D43F" w14:textId="77777777" w:rsidR="00CC1571" w:rsidRPr="00CC1571" w:rsidRDefault="00CC1571" w:rsidP="00CC1571">
      <w:pPr>
        <w:spacing w:line="257" w:lineRule="atLeast"/>
        <w:jc w:val="both"/>
        <w:rPr>
          <w:color w:val="000000"/>
          <w:sz w:val="24"/>
          <w:szCs w:val="24"/>
        </w:rPr>
      </w:pPr>
    </w:p>
    <w:p w14:paraId="58552A89"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7.  TIEKĖJO GARANTINIAI ĮSIPAREIGOJIMAI</w:t>
      </w:r>
    </w:p>
    <w:p w14:paraId="564DA5B5" w14:textId="77777777" w:rsidR="00CC1571" w:rsidRPr="00CC1571" w:rsidRDefault="00CC1571" w:rsidP="00CC1571">
      <w:pPr>
        <w:spacing w:line="257" w:lineRule="atLeast"/>
        <w:rPr>
          <w:color w:val="000000"/>
          <w:sz w:val="24"/>
          <w:szCs w:val="24"/>
        </w:rPr>
      </w:pPr>
    </w:p>
    <w:p w14:paraId="7BDAE5B8"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7.1.  Garantiniai terminai (jei taikoma)</w:t>
      </w:r>
    </w:p>
    <w:p w14:paraId="17ABC34D" w14:textId="77777777" w:rsidR="00CC1571" w:rsidRPr="00CC1571" w:rsidRDefault="00CC1571" w:rsidP="00CC1571">
      <w:pPr>
        <w:spacing w:line="257" w:lineRule="atLeast"/>
        <w:rPr>
          <w:color w:val="000000"/>
          <w:sz w:val="24"/>
          <w:szCs w:val="24"/>
        </w:rPr>
      </w:pPr>
    </w:p>
    <w:p w14:paraId="33701367"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7.1.1. Prekėms taikomas teisės aktuose nustatytas ir (ar) gamintojo taikomas garantinis terminas, jeigu </w:t>
      </w:r>
      <w:r w:rsidRPr="00CC1571">
        <w:rPr>
          <w:color w:val="000000"/>
          <w:kern w:val="2"/>
          <w:sz w:val="24"/>
          <w:szCs w:val="24"/>
        </w:rPr>
        <w:t>Tiekėjo pasiūlyme, t</w:t>
      </w:r>
      <w:r w:rsidRPr="00CC1571">
        <w:rPr>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A51342" w14:textId="77777777" w:rsidR="00CC1571" w:rsidRPr="00CC1571" w:rsidRDefault="00CC1571" w:rsidP="00CC1571">
      <w:pPr>
        <w:spacing w:line="257" w:lineRule="atLeast"/>
        <w:jc w:val="both"/>
        <w:rPr>
          <w:color w:val="000000"/>
          <w:sz w:val="24"/>
          <w:szCs w:val="24"/>
        </w:rPr>
      </w:pPr>
      <w:r w:rsidRPr="00CC1571">
        <w:rPr>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E0B7B2" w14:textId="77777777" w:rsidR="00CC1571" w:rsidRPr="00CC1571" w:rsidRDefault="00CC1571" w:rsidP="00CC1571">
      <w:pPr>
        <w:spacing w:line="257" w:lineRule="atLeast"/>
        <w:jc w:val="both"/>
        <w:rPr>
          <w:color w:val="000000"/>
          <w:sz w:val="24"/>
          <w:szCs w:val="24"/>
        </w:rPr>
      </w:pPr>
      <w:r w:rsidRPr="00CC1571">
        <w:rPr>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7F41714" w14:textId="77777777" w:rsidR="00CC1571" w:rsidRPr="00CC1571" w:rsidRDefault="00CC1571" w:rsidP="00CC1571">
      <w:pPr>
        <w:spacing w:line="257" w:lineRule="atLeast"/>
        <w:jc w:val="both"/>
        <w:rPr>
          <w:color w:val="000000"/>
          <w:sz w:val="24"/>
          <w:szCs w:val="24"/>
        </w:rPr>
      </w:pPr>
    </w:p>
    <w:p w14:paraId="6A265E5D"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7.2.  Pretenzijos dėl Prekių trūkumų</w:t>
      </w:r>
    </w:p>
    <w:p w14:paraId="5CFEF89D" w14:textId="77777777" w:rsidR="00CC1571" w:rsidRPr="00CC1571" w:rsidRDefault="00CC1571" w:rsidP="00CC1571">
      <w:pPr>
        <w:spacing w:line="257" w:lineRule="atLeast"/>
        <w:jc w:val="both"/>
        <w:rPr>
          <w:color w:val="000000"/>
          <w:sz w:val="24"/>
          <w:szCs w:val="24"/>
        </w:rPr>
      </w:pPr>
    </w:p>
    <w:p w14:paraId="3C948F47" w14:textId="77777777" w:rsidR="00CC1571" w:rsidRPr="00CC1571" w:rsidRDefault="00CC1571" w:rsidP="00CC1571">
      <w:pPr>
        <w:spacing w:line="257" w:lineRule="atLeast"/>
        <w:jc w:val="both"/>
        <w:rPr>
          <w:color w:val="000000"/>
          <w:sz w:val="24"/>
        </w:rPr>
      </w:pPr>
      <w:r w:rsidRPr="00CC1571">
        <w:rPr>
          <w:color w:val="000000"/>
          <w:sz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497461" w14:textId="77777777" w:rsidR="00CC1571" w:rsidRPr="00CC1571" w:rsidRDefault="00CC1571" w:rsidP="00CC1571">
      <w:pPr>
        <w:spacing w:line="257" w:lineRule="atLeast"/>
        <w:jc w:val="both"/>
        <w:rPr>
          <w:color w:val="000000"/>
          <w:sz w:val="24"/>
          <w:szCs w:val="24"/>
        </w:rPr>
      </w:pPr>
      <w:r w:rsidRPr="00CC1571">
        <w:rPr>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02820E" w14:textId="77777777" w:rsidR="00CC1571" w:rsidRPr="00CC1571" w:rsidRDefault="00CC1571" w:rsidP="00CC1571">
      <w:pPr>
        <w:jc w:val="both"/>
        <w:rPr>
          <w:sz w:val="24"/>
          <w:szCs w:val="24"/>
        </w:rPr>
      </w:pPr>
      <w:r w:rsidRPr="00CC1571">
        <w:rPr>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444499" w14:textId="77777777" w:rsidR="00CC1571" w:rsidRPr="00CC1571" w:rsidRDefault="00CC1571" w:rsidP="00CC1571">
      <w:pPr>
        <w:jc w:val="both"/>
        <w:rPr>
          <w:color w:val="000000"/>
          <w:sz w:val="24"/>
          <w:szCs w:val="24"/>
        </w:rPr>
      </w:pPr>
      <w:r w:rsidRPr="00CC1571">
        <w:rPr>
          <w:color w:val="000000"/>
          <w:sz w:val="24"/>
          <w:szCs w:val="24"/>
        </w:rPr>
        <w:t xml:space="preserve">7.2.3.1. jei Prekės atitinka Sutartyje </w:t>
      </w:r>
      <w:r w:rsidRPr="00CC1571">
        <w:rPr>
          <w:rFonts w:eastAsia="Calibri"/>
          <w:kern w:val="2"/>
          <w:sz w:val="24"/>
          <w:szCs w:val="24"/>
        </w:rPr>
        <w:t>ir įstatymuose bei kituose teisės aktuose nurodytus reikalavimus</w:t>
      </w:r>
      <w:r w:rsidRPr="00CC1571">
        <w:rPr>
          <w:color w:val="000000"/>
          <w:sz w:val="24"/>
          <w:szCs w:val="24"/>
        </w:rPr>
        <w:t xml:space="preserve"> – Pirkėjas;</w:t>
      </w:r>
    </w:p>
    <w:p w14:paraId="1C08A8E8" w14:textId="77777777" w:rsidR="00CC1571" w:rsidRPr="00CC1571" w:rsidRDefault="00CC1571" w:rsidP="00CC1571">
      <w:pPr>
        <w:jc w:val="both"/>
        <w:rPr>
          <w:color w:val="000000"/>
          <w:sz w:val="24"/>
          <w:szCs w:val="24"/>
        </w:rPr>
      </w:pPr>
      <w:r w:rsidRPr="00CC1571">
        <w:rPr>
          <w:color w:val="000000"/>
          <w:sz w:val="24"/>
          <w:szCs w:val="24"/>
        </w:rPr>
        <w:t xml:space="preserve">7.2.3.2. jei Prekės neatitinka Sutartyje </w:t>
      </w:r>
      <w:r w:rsidRPr="00CC1571">
        <w:rPr>
          <w:rFonts w:eastAsia="Calibri"/>
          <w:kern w:val="2"/>
          <w:sz w:val="24"/>
          <w:szCs w:val="24"/>
        </w:rPr>
        <w:t>ir įstatymuose bei kituose teisės aktuose nurodytų reikalavimų</w:t>
      </w:r>
      <w:r w:rsidRPr="00CC1571">
        <w:rPr>
          <w:color w:val="000000"/>
          <w:sz w:val="24"/>
          <w:szCs w:val="24"/>
        </w:rPr>
        <w:t xml:space="preserve"> – Tiekėjas.</w:t>
      </w:r>
    </w:p>
    <w:p w14:paraId="1344818F" w14:textId="77777777" w:rsidR="00CC1571" w:rsidRPr="00CC1571" w:rsidRDefault="00CC1571" w:rsidP="00CC1571">
      <w:pPr>
        <w:tabs>
          <w:tab w:val="left" w:pos="567"/>
          <w:tab w:val="left" w:pos="851"/>
          <w:tab w:val="left" w:pos="992"/>
          <w:tab w:val="left" w:pos="1134"/>
        </w:tabs>
        <w:jc w:val="both"/>
        <w:rPr>
          <w:rFonts w:eastAsia="Calibri"/>
          <w:kern w:val="2"/>
          <w:sz w:val="24"/>
          <w:szCs w:val="24"/>
        </w:rPr>
      </w:pPr>
      <w:r w:rsidRPr="00CC1571">
        <w:rPr>
          <w:rFonts w:eastAsia="Calibri"/>
          <w:kern w:val="2"/>
          <w:sz w:val="24"/>
          <w:szCs w:val="24"/>
        </w:rPr>
        <w:t>7.2.4. Ekspertizės išvados Šalims yra privalomos.</w:t>
      </w:r>
    </w:p>
    <w:p w14:paraId="462B040B" w14:textId="77777777" w:rsidR="00CC1571" w:rsidRPr="00CC1571" w:rsidRDefault="00CC1571" w:rsidP="00CC1571">
      <w:pPr>
        <w:tabs>
          <w:tab w:val="left" w:pos="567"/>
          <w:tab w:val="left" w:pos="851"/>
          <w:tab w:val="left" w:pos="992"/>
          <w:tab w:val="left" w:pos="1134"/>
        </w:tabs>
        <w:jc w:val="both"/>
        <w:rPr>
          <w:color w:val="000000"/>
          <w:sz w:val="24"/>
          <w:szCs w:val="24"/>
        </w:rPr>
      </w:pPr>
      <w:r w:rsidRPr="00CC1571">
        <w:rPr>
          <w:rFonts w:eastAsia="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70391" w14:textId="77777777" w:rsidR="00CC1571" w:rsidRPr="00CC1571" w:rsidRDefault="00CC1571" w:rsidP="00CC1571">
      <w:pPr>
        <w:rPr>
          <w:sz w:val="14"/>
          <w:szCs w:val="14"/>
        </w:rPr>
      </w:pPr>
    </w:p>
    <w:p w14:paraId="6E60CF41" w14:textId="77777777" w:rsidR="00CC1571" w:rsidRPr="00CC1571" w:rsidRDefault="00CC1571" w:rsidP="00CC1571">
      <w:pPr>
        <w:spacing w:line="257" w:lineRule="atLeast"/>
        <w:jc w:val="both"/>
        <w:rPr>
          <w:color w:val="000000"/>
          <w:sz w:val="24"/>
          <w:szCs w:val="24"/>
        </w:rPr>
      </w:pPr>
    </w:p>
    <w:p w14:paraId="12FBDAF1"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7.3.  Prekių trūkumų šalinimas</w:t>
      </w:r>
    </w:p>
    <w:p w14:paraId="630AF96F" w14:textId="77777777" w:rsidR="00CC1571" w:rsidRPr="00CC1571" w:rsidRDefault="00CC1571" w:rsidP="00CC1571">
      <w:pPr>
        <w:spacing w:line="257" w:lineRule="atLeast"/>
        <w:jc w:val="both"/>
        <w:rPr>
          <w:color w:val="000000"/>
          <w:sz w:val="24"/>
          <w:szCs w:val="24"/>
        </w:rPr>
      </w:pPr>
    </w:p>
    <w:p w14:paraId="371005C5" w14:textId="77777777" w:rsidR="00CC1571" w:rsidRPr="00CC1571" w:rsidRDefault="00CC1571" w:rsidP="00CC1571">
      <w:pPr>
        <w:spacing w:line="257" w:lineRule="atLeast"/>
        <w:jc w:val="both"/>
        <w:rPr>
          <w:color w:val="000000"/>
          <w:sz w:val="24"/>
          <w:szCs w:val="24"/>
        </w:rPr>
      </w:pPr>
      <w:r w:rsidRPr="00CC1571">
        <w:rPr>
          <w:color w:val="000000"/>
          <w:sz w:val="24"/>
          <w:szCs w:val="24"/>
        </w:rPr>
        <w:t>7.3.1. Tiekėjas privalo nemokamai pašalinti Prekių trūkumus, sutaisydamas Prekes ar jų dalį arba pakeisdamas Prekę nauja Preke ar jos dalimi.</w:t>
      </w:r>
    </w:p>
    <w:p w14:paraId="7CBA265D" w14:textId="77777777" w:rsidR="00CC1571" w:rsidRPr="00CC1571" w:rsidRDefault="00CC1571" w:rsidP="00CC1571">
      <w:pPr>
        <w:spacing w:line="257" w:lineRule="atLeast"/>
        <w:jc w:val="both"/>
        <w:rPr>
          <w:color w:val="000000"/>
          <w:sz w:val="24"/>
          <w:szCs w:val="24"/>
        </w:rPr>
      </w:pPr>
      <w:r w:rsidRPr="00CC1571">
        <w:rPr>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5EA8C9" w14:textId="77777777" w:rsidR="00CC1571" w:rsidRPr="00CC1571" w:rsidRDefault="00CC1571" w:rsidP="00CC1571">
      <w:pPr>
        <w:spacing w:line="257" w:lineRule="atLeast"/>
        <w:jc w:val="both"/>
        <w:rPr>
          <w:color w:val="000000"/>
          <w:sz w:val="24"/>
          <w:szCs w:val="24"/>
        </w:rPr>
      </w:pPr>
      <w:r w:rsidRPr="00CC1571">
        <w:rPr>
          <w:color w:val="000000"/>
          <w:sz w:val="24"/>
          <w:szCs w:val="24"/>
        </w:rPr>
        <w:t>7.3.3. Sutaisytoje Prekių dalyje pakartotinai nustačius Prekių trūkumų, Tiekėjas privalo pakeisti Prekes naujomis kokybiškomis Prekėmis, nebent Pirkėjas raštu sutiktų Prekes dar kartą taisyti.</w:t>
      </w:r>
    </w:p>
    <w:p w14:paraId="267DE92F" w14:textId="77777777" w:rsidR="00CC1571" w:rsidRPr="00CC1571" w:rsidRDefault="00CC1571" w:rsidP="00CC1571">
      <w:pPr>
        <w:spacing w:line="257" w:lineRule="atLeast"/>
        <w:jc w:val="both"/>
        <w:rPr>
          <w:color w:val="000000"/>
          <w:sz w:val="24"/>
          <w:szCs w:val="24"/>
        </w:rPr>
      </w:pPr>
      <w:r w:rsidRPr="00CC1571">
        <w:rPr>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7677276" w14:textId="77777777" w:rsidR="00CC1571" w:rsidRPr="00CC1571" w:rsidRDefault="00CC1571" w:rsidP="00CC1571">
      <w:pPr>
        <w:spacing w:line="257" w:lineRule="atLeast"/>
        <w:jc w:val="both"/>
        <w:rPr>
          <w:color w:val="000000"/>
          <w:sz w:val="24"/>
          <w:szCs w:val="24"/>
        </w:rPr>
      </w:pPr>
      <w:r w:rsidRPr="00CC1571">
        <w:rPr>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9EF028" w14:textId="77777777" w:rsidR="00CC1571" w:rsidRPr="00CC1571" w:rsidRDefault="00CC1571" w:rsidP="00CC1571">
      <w:pPr>
        <w:spacing w:line="257" w:lineRule="atLeast"/>
        <w:jc w:val="both"/>
        <w:rPr>
          <w:color w:val="000000"/>
          <w:sz w:val="24"/>
          <w:szCs w:val="24"/>
        </w:rPr>
      </w:pPr>
      <w:r w:rsidRPr="00CC1571">
        <w:rPr>
          <w:color w:val="000000"/>
          <w:sz w:val="24"/>
          <w:szCs w:val="24"/>
        </w:rPr>
        <w:t>7.3.6. Tiekėjas, pašalinęs visus Prekių trūkumus, privalo apie tai informuoti Pirkėją.</w:t>
      </w:r>
    </w:p>
    <w:p w14:paraId="7A701FD2" w14:textId="77777777" w:rsidR="00CC1571" w:rsidRPr="00CC1571" w:rsidRDefault="00CC1571" w:rsidP="00CC1571">
      <w:pPr>
        <w:spacing w:line="257" w:lineRule="atLeast"/>
        <w:jc w:val="both"/>
        <w:rPr>
          <w:color w:val="000000"/>
          <w:sz w:val="24"/>
          <w:szCs w:val="24"/>
        </w:rPr>
      </w:pPr>
      <w:r w:rsidRPr="00CC1571">
        <w:rPr>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A81ADB5" w14:textId="77777777" w:rsidR="00CC1571" w:rsidRPr="00CC1571" w:rsidRDefault="00CC1571" w:rsidP="00CC1571">
      <w:pPr>
        <w:spacing w:line="257" w:lineRule="atLeast"/>
        <w:jc w:val="both"/>
        <w:rPr>
          <w:color w:val="000000"/>
          <w:sz w:val="24"/>
          <w:szCs w:val="24"/>
        </w:rPr>
      </w:pPr>
    </w:p>
    <w:p w14:paraId="1BF1BA52"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7.4.  Pirkėjo teisės, Tiekėjui nepašalinus Prekių trūkumų</w:t>
      </w:r>
    </w:p>
    <w:p w14:paraId="23858CCB" w14:textId="77777777" w:rsidR="00CC1571" w:rsidRPr="00CC1571" w:rsidRDefault="00CC1571" w:rsidP="00CC1571">
      <w:pPr>
        <w:spacing w:line="257" w:lineRule="atLeast"/>
        <w:jc w:val="both"/>
        <w:rPr>
          <w:color w:val="000000"/>
          <w:sz w:val="24"/>
          <w:szCs w:val="24"/>
        </w:rPr>
      </w:pPr>
    </w:p>
    <w:p w14:paraId="557719A4" w14:textId="77777777" w:rsidR="00CC1571" w:rsidRPr="00CC1571" w:rsidRDefault="00CC1571" w:rsidP="00CC1571">
      <w:pPr>
        <w:spacing w:line="257" w:lineRule="atLeast"/>
        <w:jc w:val="both"/>
        <w:rPr>
          <w:color w:val="000000"/>
          <w:sz w:val="24"/>
          <w:szCs w:val="24"/>
        </w:rPr>
      </w:pPr>
      <w:r w:rsidRPr="00CC1571">
        <w:rPr>
          <w:color w:val="000000"/>
          <w:sz w:val="24"/>
          <w:szCs w:val="24"/>
        </w:rPr>
        <w:t>7.4.1. Jeigu Tiekėjas atsisako pašalinti arba nepašalina Prekių trūkumų per Pirkėjo nustatytus protingus terminus, Pirkėjas turi teisę:</w:t>
      </w:r>
    </w:p>
    <w:p w14:paraId="551F96DF" w14:textId="77777777" w:rsidR="00CC1571" w:rsidRPr="00CC1571" w:rsidRDefault="00CC1571" w:rsidP="00CC1571">
      <w:pPr>
        <w:spacing w:line="257" w:lineRule="atLeast"/>
        <w:jc w:val="both"/>
        <w:rPr>
          <w:sz w:val="24"/>
          <w:szCs w:val="24"/>
        </w:rPr>
      </w:pPr>
      <w:r w:rsidRPr="00CC1571">
        <w:rPr>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CC1571">
        <w:rPr>
          <w:sz w:val="24"/>
          <w:szCs w:val="24"/>
        </w:rPr>
        <w:t>šalinimo išlaidas ir padengti patirtus nuostolius; arba</w:t>
      </w:r>
    </w:p>
    <w:p w14:paraId="37EBD13D" w14:textId="77777777" w:rsidR="00CC1571" w:rsidRPr="00CC1571" w:rsidRDefault="00CC1571" w:rsidP="00CC1571">
      <w:pPr>
        <w:spacing w:line="257" w:lineRule="atLeast"/>
        <w:jc w:val="both"/>
        <w:rPr>
          <w:sz w:val="24"/>
          <w:szCs w:val="24"/>
        </w:rPr>
      </w:pPr>
      <w:r w:rsidRPr="00CC1571">
        <w:rPr>
          <w:sz w:val="24"/>
          <w:szCs w:val="24"/>
        </w:rPr>
        <w:t>7.4.1.2. reikalauti sumažinti Tiekėjui mokėtiną sumą ir grąžinti dėl šios sumos sumažinimo susidariusią permoką per 30 (trisdešimt) dienų nuo Tiekėjui nustatyto termino pašalinti Prekių trūkumus pabaigos</w:t>
      </w:r>
      <w:r w:rsidRPr="00CC1571">
        <w:rPr>
          <w:kern w:val="2"/>
          <w:sz w:val="24"/>
          <w:szCs w:val="24"/>
        </w:rPr>
        <w:t>, jeigu tai neprieštarauja VPĮ įtvirtintiems principams</w:t>
      </w:r>
      <w:r w:rsidRPr="00CC1571">
        <w:rPr>
          <w:sz w:val="24"/>
          <w:szCs w:val="24"/>
        </w:rPr>
        <w:t>; arba</w:t>
      </w:r>
      <w:r w:rsidRPr="00CC1571">
        <w:rPr>
          <w:kern w:val="2"/>
          <w:sz w:val="24"/>
          <w:szCs w:val="24"/>
        </w:rPr>
        <w:t xml:space="preserve"> </w:t>
      </w:r>
    </w:p>
    <w:p w14:paraId="6CC6DE09" w14:textId="77777777" w:rsidR="00CC1571" w:rsidRPr="00CC1571" w:rsidRDefault="00CC1571" w:rsidP="00CC1571">
      <w:pPr>
        <w:spacing w:line="257" w:lineRule="atLeast"/>
        <w:jc w:val="both"/>
        <w:rPr>
          <w:color w:val="000000"/>
          <w:sz w:val="24"/>
          <w:szCs w:val="24"/>
        </w:rPr>
      </w:pPr>
      <w:r w:rsidRPr="00CC1571">
        <w:rPr>
          <w:sz w:val="24"/>
          <w:szCs w:val="24"/>
        </w:rPr>
        <w:lastRenderedPageBreak/>
        <w:t xml:space="preserve">7.4.1.3. grąžinti Prekes Tiekėjui ir nemokėti už tokias Prekes ar reikalauti grąžinti </w:t>
      </w:r>
      <w:r w:rsidRPr="00CC1571">
        <w:rPr>
          <w:color w:val="000000"/>
          <w:sz w:val="24"/>
          <w:szCs w:val="24"/>
        </w:rPr>
        <w:t>už Prekes sumokėtą sumą bei nutraukti Sutartį.</w:t>
      </w:r>
    </w:p>
    <w:p w14:paraId="2440E70C"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7.4.2. Tiekėjui pagal Sutartį mokėtina suma sumažinama tiek, kiek sumažėja Prekių vertė Pirkėjui dėl Prekių trūkumų, </w:t>
      </w:r>
      <w:r w:rsidRPr="00CC1571">
        <w:rPr>
          <w:rFonts w:eastAsia="Arial"/>
          <w:kern w:val="2"/>
          <w:sz w:val="24"/>
          <w:szCs w:val="24"/>
        </w:rPr>
        <w:t>jeigu tokia Prekių vertė gali būti išskaitoma iš bendros Prekių vertės</w:t>
      </w:r>
      <w:r w:rsidRPr="00CC1571">
        <w:rPr>
          <w:color w:val="000000"/>
          <w:sz w:val="24"/>
          <w:szCs w:val="24"/>
        </w:rPr>
        <w:t xml:space="preserve"> Į Prekių vertės sumažėjimą, be kita ko, įskaičiuojamos Pirkėjo išlaidos Prekių trūkumų įvertinimui ir šalinimui </w:t>
      </w:r>
      <w:r w:rsidRPr="00CC1571">
        <w:rPr>
          <w:rFonts w:eastAsia="Arial"/>
          <w:kern w:val="2"/>
          <w:sz w:val="24"/>
          <w:szCs w:val="24"/>
        </w:rPr>
        <w:t>(jeigu tokių Prekių kaina buvo nurodyta pirkimo metu)</w:t>
      </w:r>
      <w:r w:rsidRPr="00CC1571">
        <w:rPr>
          <w:color w:val="000000"/>
          <w:sz w:val="24"/>
          <w:szCs w:val="24"/>
        </w:rPr>
        <w:t>, Pirkėjo esamų ar būsimų išlaidų Prekių eksploatavimui padidėjimas (jeigu tokios išlaidos buvo vertinamos pirkimo metu).</w:t>
      </w:r>
    </w:p>
    <w:p w14:paraId="68EC80DD" w14:textId="77777777" w:rsidR="00CC1571" w:rsidRPr="00CC1571" w:rsidRDefault="00CC1571" w:rsidP="00CC1571">
      <w:pPr>
        <w:spacing w:line="257" w:lineRule="atLeast"/>
        <w:jc w:val="both"/>
        <w:rPr>
          <w:color w:val="000000"/>
          <w:sz w:val="24"/>
          <w:szCs w:val="24"/>
        </w:rPr>
      </w:pPr>
      <w:r w:rsidRPr="00CC1571">
        <w:rPr>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4187F64" w14:textId="77777777" w:rsidR="00CC1571" w:rsidRPr="00CC1571" w:rsidRDefault="00CC1571" w:rsidP="00CC1571">
      <w:pPr>
        <w:spacing w:line="257" w:lineRule="atLeast"/>
        <w:jc w:val="both"/>
        <w:rPr>
          <w:color w:val="000000"/>
          <w:sz w:val="24"/>
          <w:szCs w:val="24"/>
        </w:rPr>
      </w:pPr>
      <w:r w:rsidRPr="00CC1571">
        <w:rPr>
          <w:color w:val="000000"/>
          <w:sz w:val="24"/>
          <w:szCs w:val="24"/>
        </w:rPr>
        <w:t>7.4.4. Už vėlavimą pašalinti Prekių trūkumus Pirkėjas privalo reikalauti Tiekėjo sumokėti Specialiosiose sąlygose nustatyto dydžio netesybas.</w:t>
      </w:r>
    </w:p>
    <w:p w14:paraId="4ADC08C0" w14:textId="77777777" w:rsidR="00CC1571" w:rsidRPr="00CC1571" w:rsidRDefault="00CC1571" w:rsidP="00CC1571">
      <w:pPr>
        <w:spacing w:line="257" w:lineRule="atLeast"/>
        <w:jc w:val="both"/>
        <w:rPr>
          <w:color w:val="000000"/>
          <w:sz w:val="24"/>
          <w:szCs w:val="24"/>
        </w:rPr>
      </w:pPr>
    </w:p>
    <w:p w14:paraId="76489D64"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8.  PRISTATYMO TERMINAI</w:t>
      </w:r>
    </w:p>
    <w:p w14:paraId="5ACAF7E4" w14:textId="77777777" w:rsidR="00CC1571" w:rsidRPr="00CC1571" w:rsidRDefault="00CC1571" w:rsidP="00CC1571">
      <w:pPr>
        <w:spacing w:line="257" w:lineRule="atLeast"/>
        <w:rPr>
          <w:color w:val="000000"/>
          <w:sz w:val="24"/>
          <w:szCs w:val="24"/>
        </w:rPr>
      </w:pPr>
    </w:p>
    <w:p w14:paraId="3794DBB1"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8.1.  Pristatymo terminai ir Prekių tiekimo grafikas</w:t>
      </w:r>
    </w:p>
    <w:p w14:paraId="64BCE46C" w14:textId="77777777" w:rsidR="00CC1571" w:rsidRPr="00CC1571" w:rsidRDefault="00CC1571" w:rsidP="00CC1571">
      <w:pPr>
        <w:spacing w:line="257" w:lineRule="atLeast"/>
        <w:jc w:val="both"/>
        <w:rPr>
          <w:color w:val="000000"/>
          <w:sz w:val="24"/>
          <w:szCs w:val="24"/>
        </w:rPr>
      </w:pPr>
    </w:p>
    <w:p w14:paraId="3D93FC3E" w14:textId="77777777" w:rsidR="00CC1571" w:rsidRPr="00CC1571" w:rsidRDefault="00CC1571" w:rsidP="00CC1571">
      <w:pPr>
        <w:spacing w:line="257" w:lineRule="atLeast"/>
        <w:jc w:val="both"/>
        <w:rPr>
          <w:color w:val="000000"/>
          <w:sz w:val="24"/>
          <w:szCs w:val="24"/>
        </w:rPr>
      </w:pPr>
      <w:r w:rsidRPr="00CC1571">
        <w:rPr>
          <w:color w:val="000000"/>
          <w:sz w:val="24"/>
          <w:szCs w:val="24"/>
        </w:rPr>
        <w:t>8.1.1. Tiekėjas privalo pristatyti Prekes laikydamasis terminų, nurodytų Specialiosiose sąlygose.</w:t>
      </w:r>
    </w:p>
    <w:p w14:paraId="7140BDC6" w14:textId="77777777" w:rsidR="00CC1571" w:rsidRPr="00CC1571" w:rsidRDefault="00CC1571" w:rsidP="00CC1571">
      <w:pPr>
        <w:spacing w:line="257" w:lineRule="atLeast"/>
        <w:jc w:val="both"/>
        <w:rPr>
          <w:color w:val="000000"/>
          <w:sz w:val="24"/>
          <w:szCs w:val="24"/>
        </w:rPr>
      </w:pPr>
      <w:r w:rsidRPr="00CC1571">
        <w:rPr>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C1571">
        <w:rPr>
          <w:b/>
          <w:bCs/>
          <w:color w:val="000000"/>
          <w:sz w:val="24"/>
          <w:szCs w:val="24"/>
        </w:rPr>
        <w:t>Grafikas</w:t>
      </w:r>
      <w:r w:rsidRPr="00CC1571">
        <w:rPr>
          <w:color w:val="000000"/>
          <w:sz w:val="24"/>
          <w:szCs w:val="24"/>
        </w:rPr>
        <w:t>).</w:t>
      </w:r>
    </w:p>
    <w:p w14:paraId="5BBD3A4E" w14:textId="77777777" w:rsidR="00CC1571" w:rsidRPr="00CC1571" w:rsidRDefault="00CC1571" w:rsidP="00CC1571">
      <w:pPr>
        <w:spacing w:line="257" w:lineRule="atLeast"/>
        <w:jc w:val="both"/>
        <w:rPr>
          <w:color w:val="000000"/>
          <w:sz w:val="24"/>
          <w:szCs w:val="24"/>
        </w:rPr>
      </w:pPr>
      <w:r w:rsidRPr="00CC1571">
        <w:rPr>
          <w:color w:val="000000"/>
          <w:sz w:val="24"/>
          <w:szCs w:val="24"/>
        </w:rPr>
        <w:t>8.1.3. Jei aktualu, Grafike turi būti pažymėta, kurios Prekės gali būti pristatomos lygiagrečiai, o kurios gali būti pristatomos tik numatytu eiliškumu.</w:t>
      </w:r>
    </w:p>
    <w:p w14:paraId="0572B967" w14:textId="77777777" w:rsidR="00CC1571" w:rsidRPr="00CC1571" w:rsidRDefault="00CC1571" w:rsidP="00CC1571">
      <w:pPr>
        <w:spacing w:line="257" w:lineRule="atLeast"/>
        <w:jc w:val="both"/>
        <w:rPr>
          <w:color w:val="000000"/>
          <w:sz w:val="24"/>
          <w:szCs w:val="24"/>
        </w:rPr>
      </w:pPr>
    </w:p>
    <w:p w14:paraId="1D3F4996"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8.2.  Netesybos už Prekių pristatymo vėlavimą</w:t>
      </w:r>
    </w:p>
    <w:p w14:paraId="1FF6B691" w14:textId="77777777" w:rsidR="00CC1571" w:rsidRPr="00CC1571" w:rsidRDefault="00CC1571" w:rsidP="00CC1571">
      <w:pPr>
        <w:spacing w:line="257" w:lineRule="atLeast"/>
        <w:jc w:val="both"/>
        <w:rPr>
          <w:color w:val="000000"/>
          <w:sz w:val="24"/>
          <w:szCs w:val="24"/>
        </w:rPr>
      </w:pPr>
    </w:p>
    <w:p w14:paraId="56C69F8F" w14:textId="77777777" w:rsidR="00CC1571" w:rsidRPr="00CC1571" w:rsidRDefault="00CC1571" w:rsidP="00CC1571">
      <w:pPr>
        <w:spacing w:line="257" w:lineRule="atLeast"/>
        <w:jc w:val="both"/>
        <w:rPr>
          <w:color w:val="000000"/>
          <w:sz w:val="24"/>
          <w:szCs w:val="24"/>
        </w:rPr>
      </w:pPr>
      <w:r w:rsidRPr="00CC1571">
        <w:rPr>
          <w:color w:val="000000"/>
          <w:sz w:val="24"/>
          <w:szCs w:val="24"/>
        </w:rPr>
        <w:t>8.2.1. Jeigu Tiekėjas praleidžia Prekių pristatymo terminus, nustatytus Specialiosiose sąlygose, Tiekėjui iki Prekių pristatymo datos taikomos Specialiosiose sąlygose nurodyto dydžio netesybos.</w:t>
      </w:r>
    </w:p>
    <w:p w14:paraId="1CE40459" w14:textId="77777777" w:rsidR="00CC1571" w:rsidRPr="00CC1571" w:rsidRDefault="00CC1571" w:rsidP="00CC1571">
      <w:pPr>
        <w:spacing w:line="257" w:lineRule="atLeast"/>
        <w:jc w:val="both"/>
        <w:rPr>
          <w:color w:val="000000"/>
          <w:sz w:val="24"/>
          <w:szCs w:val="24"/>
        </w:rPr>
      </w:pPr>
      <w:r w:rsidRPr="00CC1571">
        <w:rPr>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287842D" w14:textId="77777777" w:rsidR="00CC1571" w:rsidRPr="00CC1571" w:rsidRDefault="00CC1571" w:rsidP="00CC1571">
      <w:pPr>
        <w:spacing w:line="257" w:lineRule="atLeast"/>
        <w:jc w:val="both"/>
        <w:rPr>
          <w:color w:val="000000"/>
          <w:sz w:val="24"/>
          <w:szCs w:val="24"/>
        </w:rPr>
      </w:pPr>
      <w:r w:rsidRPr="00CC1571">
        <w:rPr>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E694E1" w14:textId="77777777" w:rsidR="00CC1571" w:rsidRPr="00CC1571" w:rsidRDefault="00CC1571" w:rsidP="00CC1571">
      <w:pPr>
        <w:spacing w:line="257" w:lineRule="atLeast"/>
        <w:jc w:val="both"/>
        <w:rPr>
          <w:color w:val="000000"/>
          <w:sz w:val="24"/>
          <w:szCs w:val="24"/>
        </w:rPr>
      </w:pPr>
    </w:p>
    <w:p w14:paraId="4FEA502F"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9.  PRIEVOLIŲ PAGAL SUTARTĮ ĮVYKDYMO UŽTIKRINIMO BŪDAI</w:t>
      </w:r>
    </w:p>
    <w:p w14:paraId="6B12E9BF" w14:textId="77777777" w:rsidR="00CC1571" w:rsidRPr="00CC1571" w:rsidRDefault="00CC1571" w:rsidP="00CC1571">
      <w:pPr>
        <w:spacing w:line="257" w:lineRule="atLeast"/>
        <w:rPr>
          <w:color w:val="000000"/>
          <w:sz w:val="24"/>
          <w:szCs w:val="24"/>
        </w:rPr>
      </w:pPr>
    </w:p>
    <w:p w14:paraId="4F9E39F3" w14:textId="77777777" w:rsidR="00CC1571" w:rsidRPr="00CC1571" w:rsidRDefault="00CC1571" w:rsidP="00CC1571">
      <w:pPr>
        <w:spacing w:line="257" w:lineRule="atLeast"/>
        <w:jc w:val="both"/>
        <w:rPr>
          <w:color w:val="000000"/>
          <w:sz w:val="24"/>
          <w:szCs w:val="24"/>
        </w:rPr>
      </w:pPr>
      <w:r w:rsidRPr="00CC1571">
        <w:rPr>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21F8F8" w14:textId="77777777" w:rsidR="00CC1571" w:rsidRPr="00CC1571" w:rsidRDefault="00CC1571" w:rsidP="00CC1571">
      <w:pPr>
        <w:spacing w:line="257" w:lineRule="atLeast"/>
        <w:jc w:val="both"/>
        <w:rPr>
          <w:color w:val="000000"/>
          <w:sz w:val="24"/>
          <w:szCs w:val="24"/>
        </w:rPr>
      </w:pPr>
    </w:p>
    <w:p w14:paraId="265905D5"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10.  SUTARTIES ĮVYKDYMO UŽTIKRINIMAS (JEI TAIKOMA)</w:t>
      </w:r>
    </w:p>
    <w:p w14:paraId="404177A6" w14:textId="77777777" w:rsidR="00CC1571" w:rsidRPr="00CC1571" w:rsidRDefault="00CC1571" w:rsidP="00CC1571">
      <w:pPr>
        <w:spacing w:line="257" w:lineRule="atLeast"/>
        <w:jc w:val="both"/>
        <w:rPr>
          <w:color w:val="000000"/>
          <w:sz w:val="24"/>
          <w:szCs w:val="24"/>
        </w:rPr>
      </w:pPr>
    </w:p>
    <w:p w14:paraId="2A97E8C8"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CA1374" w14:textId="77777777" w:rsidR="00CC1571" w:rsidRPr="00CC1571" w:rsidRDefault="00CC1571" w:rsidP="00CC1571">
      <w:pPr>
        <w:spacing w:line="257" w:lineRule="atLeast"/>
        <w:jc w:val="both"/>
        <w:rPr>
          <w:color w:val="000000"/>
          <w:sz w:val="24"/>
          <w:szCs w:val="24"/>
        </w:rPr>
      </w:pPr>
      <w:r w:rsidRPr="00CC1571">
        <w:rPr>
          <w:b/>
          <w:bCs/>
          <w:color w:val="000000"/>
          <w:sz w:val="24"/>
          <w:szCs w:val="24"/>
        </w:rPr>
        <w:t>Pastaba.</w:t>
      </w:r>
      <w:r w:rsidRPr="00CC1571">
        <w:rPr>
          <w:color w:val="000000"/>
          <w:sz w:val="24"/>
          <w:szCs w:val="24"/>
        </w:rPr>
        <w:t> </w:t>
      </w:r>
      <w:r w:rsidRPr="00CC1571">
        <w:rPr>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5917F8"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CC1571">
        <w:rPr>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C1571">
        <w:rPr>
          <w:color w:val="000000"/>
          <w:sz w:val="24"/>
          <w:szCs w:val="24"/>
          <w:shd w:val="clear" w:color="auto" w:fill="FFFFFF"/>
        </w:rPr>
        <w:t xml:space="preserve">), atitinkantį Bendrųjų sąlygų 10 skyriuje nurodytas sąlygas, per Specialiosiose sąlygose nustatytą terminą (toliau – </w:t>
      </w:r>
      <w:r w:rsidRPr="00CC1571">
        <w:rPr>
          <w:b/>
          <w:bCs/>
          <w:color w:val="000000"/>
          <w:sz w:val="24"/>
          <w:szCs w:val="24"/>
          <w:shd w:val="clear" w:color="auto" w:fill="FFFFFF"/>
        </w:rPr>
        <w:t>Sutarties įvykdymo užtikrinimas</w:t>
      </w:r>
      <w:r w:rsidRPr="00CC1571">
        <w:rPr>
          <w:color w:val="000000"/>
          <w:sz w:val="24"/>
          <w:szCs w:val="24"/>
          <w:shd w:val="clear" w:color="auto" w:fill="FFFFFF"/>
        </w:rPr>
        <w:t>).</w:t>
      </w:r>
    </w:p>
    <w:p w14:paraId="0BF93BDF"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7A850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4DF4B2"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B12F7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762000"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10.7. Sutarties įvykdymo užtikrinimas turi įsigalioti ne vėliau negu jo pateikimo Pirkėjui dieną. </w:t>
      </w:r>
    </w:p>
    <w:p w14:paraId="5DB675F1"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10.8. Sutarties įvykdymo užtikrinimo suma turi būti nurodoma ir išmokama eurais. </w:t>
      </w:r>
    </w:p>
    <w:p w14:paraId="3BD78581" w14:textId="77777777" w:rsidR="00CC1571" w:rsidRPr="00CC1571" w:rsidRDefault="00CC1571" w:rsidP="00CC1571">
      <w:pPr>
        <w:spacing w:line="257" w:lineRule="atLeast"/>
        <w:jc w:val="both"/>
        <w:textAlignment w:val="baseline"/>
        <w:rPr>
          <w:sz w:val="24"/>
          <w:szCs w:val="24"/>
        </w:rPr>
      </w:pPr>
      <w:r w:rsidRPr="00CC1571">
        <w:rPr>
          <w:color w:val="000000"/>
          <w:sz w:val="24"/>
          <w:szCs w:val="24"/>
        </w:rPr>
        <w:t xml:space="preserve">10.9. Sutarties įvykdymo užtikrinimas turi būti surašytas lietuvių arba kita kalba (esant Pirkėjo </w:t>
      </w:r>
      <w:r w:rsidRPr="00CC1571">
        <w:rPr>
          <w:sz w:val="24"/>
          <w:szCs w:val="24"/>
        </w:rPr>
        <w:t>prašymui, turi būti pateiktas vertimas į lietuvių kalbą). </w:t>
      </w:r>
    </w:p>
    <w:p w14:paraId="56296F5E" w14:textId="77777777" w:rsidR="00CC1571" w:rsidRPr="00CC1571" w:rsidRDefault="00CC1571" w:rsidP="00CC1571">
      <w:pPr>
        <w:spacing w:line="257" w:lineRule="atLeast"/>
        <w:jc w:val="both"/>
        <w:textAlignment w:val="baseline"/>
        <w:rPr>
          <w:sz w:val="24"/>
          <w:szCs w:val="24"/>
        </w:rPr>
      </w:pPr>
      <w:r w:rsidRPr="00CC1571">
        <w:rPr>
          <w:sz w:val="24"/>
          <w:szCs w:val="24"/>
        </w:rPr>
        <w:t xml:space="preserve">10.10. Sutarties įvykdymo užtikrinime nurodytas jo galiojimo terminas turi būti ne trumpesnis nei nurodytas </w:t>
      </w:r>
      <w:r w:rsidRPr="00CC1571">
        <w:rPr>
          <w:rFonts w:eastAsia="Calibri"/>
          <w:kern w:val="2"/>
          <w:sz w:val="24"/>
          <w:szCs w:val="24"/>
        </w:rPr>
        <w:t>Specialiosiose sąlygose</w:t>
      </w:r>
      <w:r w:rsidRPr="00CC1571">
        <w:rPr>
          <w:sz w:val="24"/>
          <w:szCs w:val="24"/>
        </w:rPr>
        <w:t>. </w:t>
      </w:r>
    </w:p>
    <w:p w14:paraId="0EA24A42"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07890B"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210DE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1F9637" w14:textId="77777777" w:rsidR="00CC1571" w:rsidRPr="00CC1571" w:rsidRDefault="00CC1571" w:rsidP="00CC1571">
      <w:pPr>
        <w:spacing w:line="257" w:lineRule="atLeast"/>
        <w:jc w:val="both"/>
        <w:rPr>
          <w:color w:val="000000"/>
          <w:sz w:val="24"/>
          <w:szCs w:val="24"/>
        </w:rPr>
      </w:pPr>
      <w:r w:rsidRPr="00CC1571">
        <w:rPr>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27C0B"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CC1571">
        <w:rPr>
          <w:color w:val="000000"/>
          <w:sz w:val="24"/>
          <w:szCs w:val="24"/>
        </w:rPr>
        <w:lastRenderedPageBreak/>
        <w:t>gavimo dienos pateikti Pirkėjui naują Specialiosiose sąlygose nurodyto dydžio Sutarties įvykdymo užtikrinimą. </w:t>
      </w:r>
    </w:p>
    <w:p w14:paraId="49ED977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10.16. Pirkėjas gali pasinaudoti Sutarties įvykdymo užtikrinimu, esant bet kuriai iš žemiau nurodytų aplinkybių:  </w:t>
      </w:r>
    </w:p>
    <w:p w14:paraId="3AD7EE8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10.16.1. Tiekėjas neįvykdė, nevykdo arba netinkamai vykdo savo įsipareigojimus pagal Sutartį;  </w:t>
      </w:r>
    </w:p>
    <w:p w14:paraId="08E632B2"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10.16.2. Tiekėjas per protingai nustatytą laikotarpį neįvykdo Pirkėjo nurodymo ištaisyti Prekių trūkumus;  </w:t>
      </w:r>
    </w:p>
    <w:p w14:paraId="023389FE"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E41990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10.16.4. Tiekėjas be pateisinamos priežasties (ne Sutartyje nustatytais atvejais) vienašališkai nutraukia Sutartį. </w:t>
      </w:r>
    </w:p>
    <w:p w14:paraId="0597C35D" w14:textId="77777777" w:rsidR="00CC1571" w:rsidRPr="00CC1571" w:rsidRDefault="00CC1571" w:rsidP="00CC1571">
      <w:pPr>
        <w:spacing w:line="257" w:lineRule="atLeast"/>
        <w:jc w:val="both"/>
        <w:textAlignment w:val="baseline"/>
        <w:rPr>
          <w:color w:val="000000"/>
          <w:sz w:val="24"/>
          <w:szCs w:val="24"/>
        </w:rPr>
      </w:pPr>
    </w:p>
    <w:p w14:paraId="2A2E84E7"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11.  SUTARTIES KAINA IR JOS PERSKAIČIAVIMAS</w:t>
      </w:r>
    </w:p>
    <w:p w14:paraId="55AD5BA5" w14:textId="77777777" w:rsidR="00CC1571" w:rsidRPr="00CC1571" w:rsidRDefault="00CC1571" w:rsidP="00CC1571">
      <w:pPr>
        <w:spacing w:line="257" w:lineRule="atLeast"/>
        <w:jc w:val="both"/>
        <w:rPr>
          <w:color w:val="000000"/>
          <w:sz w:val="24"/>
          <w:szCs w:val="24"/>
        </w:rPr>
      </w:pPr>
    </w:p>
    <w:p w14:paraId="76A1BEF3" w14:textId="77777777" w:rsidR="00CC1571" w:rsidRPr="00CC1571" w:rsidRDefault="00CC1571" w:rsidP="00CC1571">
      <w:pPr>
        <w:spacing w:line="257" w:lineRule="atLeast"/>
        <w:jc w:val="both"/>
        <w:rPr>
          <w:color w:val="000000"/>
          <w:sz w:val="24"/>
          <w:szCs w:val="24"/>
        </w:rPr>
      </w:pPr>
      <w:r w:rsidRPr="00CC1571">
        <w:rPr>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2773B4" w14:textId="77777777" w:rsidR="00CC1571" w:rsidRPr="00CC1571" w:rsidRDefault="00CC1571" w:rsidP="00CC1571">
      <w:pPr>
        <w:spacing w:line="257" w:lineRule="atLeast"/>
        <w:jc w:val="both"/>
        <w:rPr>
          <w:color w:val="000000"/>
          <w:sz w:val="24"/>
          <w:szCs w:val="24"/>
        </w:rPr>
      </w:pPr>
      <w:r w:rsidRPr="00CC1571">
        <w:rPr>
          <w:color w:val="000000"/>
          <w:sz w:val="24"/>
          <w:szCs w:val="24"/>
        </w:rPr>
        <w:t>11.2. Pradinės sutarties vertė yra nurodyta Specialiosiose sąlygose.</w:t>
      </w:r>
    </w:p>
    <w:p w14:paraId="228E8AF2" w14:textId="77777777" w:rsidR="00CC1571" w:rsidRPr="00CC1571" w:rsidRDefault="00CC1571" w:rsidP="00CC1571">
      <w:pPr>
        <w:spacing w:line="257" w:lineRule="atLeast"/>
        <w:jc w:val="both"/>
        <w:rPr>
          <w:color w:val="000000"/>
          <w:sz w:val="24"/>
          <w:szCs w:val="24"/>
        </w:rPr>
      </w:pPr>
      <w:r w:rsidRPr="00CC1571">
        <w:rPr>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75357D" w14:textId="77777777" w:rsidR="00CC1571" w:rsidRPr="00CC1571" w:rsidRDefault="00CC1571" w:rsidP="00CC1571">
      <w:pPr>
        <w:spacing w:line="257" w:lineRule="atLeast"/>
        <w:jc w:val="both"/>
        <w:rPr>
          <w:color w:val="000000"/>
          <w:sz w:val="24"/>
          <w:szCs w:val="24"/>
        </w:rPr>
      </w:pPr>
      <w:r w:rsidRPr="00CC1571">
        <w:rPr>
          <w:color w:val="000000"/>
          <w:sz w:val="24"/>
          <w:szCs w:val="24"/>
        </w:rPr>
        <w:t>11.4. Sutarties kainos peržiūra atliekama Specialiosiose sąlygose nustatyta tvarka.</w:t>
      </w:r>
    </w:p>
    <w:p w14:paraId="1891D281" w14:textId="77777777" w:rsidR="00CC1571" w:rsidRPr="00CC1571" w:rsidRDefault="00CC1571" w:rsidP="00CC1571">
      <w:pPr>
        <w:spacing w:line="257" w:lineRule="atLeast"/>
        <w:jc w:val="both"/>
        <w:rPr>
          <w:color w:val="000000"/>
          <w:sz w:val="24"/>
          <w:szCs w:val="24"/>
        </w:rPr>
      </w:pPr>
    </w:p>
    <w:p w14:paraId="2D456D64"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12.  ATSISKAITYMO TVARKA</w:t>
      </w:r>
    </w:p>
    <w:p w14:paraId="5B825697" w14:textId="77777777" w:rsidR="00CC1571" w:rsidRPr="00CC1571" w:rsidRDefault="00CC1571" w:rsidP="00CC1571">
      <w:pPr>
        <w:spacing w:line="257" w:lineRule="atLeast"/>
        <w:jc w:val="center"/>
        <w:rPr>
          <w:color w:val="000000"/>
          <w:sz w:val="24"/>
          <w:szCs w:val="24"/>
        </w:rPr>
      </w:pPr>
    </w:p>
    <w:p w14:paraId="3240C0B7"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12.1.  Išankstinis mokėjimas (avansas) (jei taikoma)</w:t>
      </w:r>
    </w:p>
    <w:p w14:paraId="792DE87F" w14:textId="77777777" w:rsidR="00CC1571" w:rsidRPr="00CC1571" w:rsidRDefault="00CC1571" w:rsidP="00CC1571">
      <w:pPr>
        <w:spacing w:line="257" w:lineRule="atLeast"/>
        <w:jc w:val="both"/>
        <w:rPr>
          <w:color w:val="000000"/>
          <w:sz w:val="24"/>
          <w:szCs w:val="24"/>
        </w:rPr>
      </w:pPr>
    </w:p>
    <w:p w14:paraId="713D3CEE"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 xml:space="preserve">12.1.1. Bendrųjų sąlygų 12.1 poskyrio sąlygos taikomos tuo atveju, jei Specialiosiose sąlygose yra nurodyta, kad Tiekėjui mokamas išankstinis mokėjimas (avansas) (toliau – </w:t>
      </w:r>
      <w:r w:rsidRPr="00CC1571">
        <w:rPr>
          <w:b/>
          <w:bCs/>
          <w:color w:val="000000"/>
          <w:sz w:val="24"/>
          <w:szCs w:val="24"/>
        </w:rPr>
        <w:t>Avansas</w:t>
      </w:r>
      <w:r w:rsidRPr="00CC1571">
        <w:rPr>
          <w:color w:val="000000"/>
          <w:sz w:val="24"/>
          <w:szCs w:val="24"/>
        </w:rPr>
        <w:t>). </w:t>
      </w:r>
    </w:p>
    <w:p w14:paraId="55576CC6"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 xml:space="preserve">12.1.2. Pirkėjas sumoka Tiekėjui </w:t>
      </w:r>
      <w:r w:rsidRPr="00CC1571">
        <w:rPr>
          <w:rFonts w:eastAsia="Calibri"/>
          <w:kern w:val="2"/>
          <w:sz w:val="24"/>
          <w:szCs w:val="24"/>
        </w:rPr>
        <w:t>ne didesnį kaip Specialiosiose sąlygose nurodyto dydžio Avansą</w:t>
      </w:r>
      <w:r w:rsidRPr="00CC1571">
        <w:rPr>
          <w:color w:val="000000"/>
          <w:sz w:val="24"/>
          <w:szCs w:val="24"/>
        </w:rPr>
        <w:t>.</w:t>
      </w:r>
    </w:p>
    <w:p w14:paraId="15F4BA94"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C1571">
        <w:rPr>
          <w:b/>
          <w:bCs/>
          <w:color w:val="000000"/>
          <w:sz w:val="24"/>
          <w:szCs w:val="24"/>
        </w:rPr>
        <w:t>Avanso užtikrinimas</w:t>
      </w:r>
      <w:r w:rsidRPr="00CC1571">
        <w:rPr>
          <w:color w:val="000000"/>
          <w:sz w:val="24"/>
          <w:szCs w:val="24"/>
        </w:rPr>
        <w:t>). </w:t>
      </w:r>
    </w:p>
    <w:p w14:paraId="68A680A7" w14:textId="77777777" w:rsidR="00CC1571" w:rsidRPr="00CC1571" w:rsidRDefault="00CC1571" w:rsidP="00CC1571">
      <w:pPr>
        <w:spacing w:line="257" w:lineRule="atLeast"/>
        <w:jc w:val="both"/>
        <w:textAlignment w:val="baseline"/>
        <w:rPr>
          <w:color w:val="000000"/>
          <w:sz w:val="24"/>
          <w:szCs w:val="24"/>
        </w:rPr>
      </w:pPr>
      <w:r w:rsidRPr="00CC1571">
        <w:rPr>
          <w:b/>
          <w:bCs/>
          <w:color w:val="000000"/>
          <w:sz w:val="24"/>
          <w:szCs w:val="24"/>
        </w:rPr>
        <w:t>Pastaba.</w:t>
      </w:r>
      <w:r w:rsidRPr="00CC1571">
        <w:rPr>
          <w:color w:val="000000"/>
          <w:sz w:val="24"/>
          <w:szCs w:val="24"/>
        </w:rPr>
        <w:t> </w:t>
      </w:r>
      <w:r w:rsidRPr="00CC1571">
        <w:rPr>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C1571">
        <w:rPr>
          <w:color w:val="000000"/>
          <w:sz w:val="24"/>
          <w:szCs w:val="24"/>
        </w:rPr>
        <w:t> </w:t>
      </w:r>
      <w:r w:rsidRPr="00CC1571">
        <w:rPr>
          <w:color w:val="000000"/>
          <w:sz w:val="24"/>
          <w:szCs w:val="24"/>
          <w:shd w:val="clear" w:color="auto" w:fill="FFFFFF"/>
        </w:rPr>
        <w:t>įstatymų bei kitų teisės aktų</w:t>
      </w:r>
      <w:r w:rsidRPr="00CC1571">
        <w:rPr>
          <w:color w:val="000000"/>
          <w:sz w:val="24"/>
          <w:szCs w:val="24"/>
        </w:rPr>
        <w:t> </w:t>
      </w:r>
      <w:r w:rsidRPr="00CC1571">
        <w:rPr>
          <w:color w:val="000000"/>
          <w:sz w:val="24"/>
          <w:szCs w:val="24"/>
          <w:shd w:val="clear" w:color="auto" w:fill="FFFFFF"/>
        </w:rPr>
        <w:t>nuostatas.</w:t>
      </w:r>
    </w:p>
    <w:p w14:paraId="56A26C0B" w14:textId="77777777" w:rsidR="00CC1571" w:rsidRPr="00CC1571" w:rsidRDefault="00CC1571" w:rsidP="00CC1571">
      <w:pPr>
        <w:spacing w:line="257" w:lineRule="atLeast"/>
        <w:jc w:val="both"/>
        <w:textAlignment w:val="baseline"/>
        <w:rPr>
          <w:sz w:val="24"/>
          <w:szCs w:val="24"/>
        </w:rPr>
      </w:pPr>
      <w:r w:rsidRPr="00CC1571">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17D8FC"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EC001C"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CCED5F"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lastRenderedPageBreak/>
        <w:t>12.1.7. Avanso užtikrinimo suma turi būti nurodoma ir išmokama eurais. </w:t>
      </w:r>
    </w:p>
    <w:p w14:paraId="2DBAF5A8"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12.1.8. Avanso užtikrinimas turi būti surašytas lietuvių arba kita kalba (esant Pirkėjo prašymui, turi būti pateiktas vertimas į lietuvių kalbą). </w:t>
      </w:r>
    </w:p>
    <w:p w14:paraId="786F04F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12.1.9. Avanso užtikrinimas, neatitinkantis šiame Sutarties poskyryje nustatytų reikalavimų, nebus priimamas. </w:t>
      </w:r>
    </w:p>
    <w:p w14:paraId="561DC3BB"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EAB4AD"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D221F3A"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14A765" w14:textId="77777777" w:rsidR="00CC1571" w:rsidRPr="00CC1571" w:rsidRDefault="00CC1571" w:rsidP="00CC1571">
      <w:pPr>
        <w:spacing w:line="257" w:lineRule="atLeast"/>
        <w:jc w:val="both"/>
        <w:textAlignment w:val="baseline"/>
        <w:rPr>
          <w:color w:val="000000"/>
          <w:sz w:val="24"/>
          <w:szCs w:val="24"/>
        </w:rPr>
      </w:pPr>
    </w:p>
    <w:p w14:paraId="5066B7CA"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12.2.  Mokėjimų tvarka</w:t>
      </w:r>
    </w:p>
    <w:p w14:paraId="0FA5A205" w14:textId="77777777" w:rsidR="00CC1571" w:rsidRPr="00CC1571" w:rsidRDefault="00CC1571" w:rsidP="00CC1571">
      <w:pPr>
        <w:spacing w:line="257" w:lineRule="atLeast"/>
        <w:jc w:val="both"/>
        <w:rPr>
          <w:color w:val="000000"/>
          <w:sz w:val="24"/>
          <w:szCs w:val="24"/>
        </w:rPr>
      </w:pPr>
    </w:p>
    <w:p w14:paraId="604540ED" w14:textId="77777777" w:rsidR="00CC1571" w:rsidRPr="00CC1571" w:rsidRDefault="00CC1571" w:rsidP="00CC1571">
      <w:pPr>
        <w:spacing w:line="257" w:lineRule="atLeast"/>
        <w:jc w:val="both"/>
        <w:rPr>
          <w:color w:val="000000"/>
          <w:sz w:val="24"/>
          <w:szCs w:val="24"/>
        </w:rPr>
      </w:pPr>
      <w:r w:rsidRPr="00CC1571">
        <w:rPr>
          <w:color w:val="000000"/>
          <w:sz w:val="24"/>
          <w:szCs w:val="24"/>
        </w:rPr>
        <w:t>12.2.1. Tiekėjas išrašo Sąskaitą tik Šalims pasirašius Prekių perdavimo–priėmimo aktą, jeigu kitaip nenumatyta Specialiosiose sąlygose:</w:t>
      </w:r>
    </w:p>
    <w:p w14:paraId="5BD8BD41"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12.2.1.1. elektroninę sąskaitą faktūrą, atitinkančią Europos elektroninių sąskaitų faktūrų standartą, kurio nuoroda paskelbta 2017 m. spalio 16 d. Komisijos įgyvendinimo sprendime </w:t>
      </w:r>
      <w:r w:rsidRPr="00CC1571">
        <w:rPr>
          <w:color w:val="467886"/>
          <w:sz w:val="24"/>
          <w:szCs w:val="24"/>
          <w:u w:val="single"/>
        </w:rPr>
        <w:t>(ES) 2017/1870</w:t>
      </w:r>
      <w:r w:rsidRPr="00CC1571">
        <w:rPr>
          <w:color w:val="000000"/>
          <w:sz w:val="24"/>
          <w:szCs w:val="24"/>
        </w:rPr>
        <w:t xml:space="preserve"> dėl nuorodos į Europos elektroninių sąskaitų faktūrų standartą ir sintaksių sąrašo paskelbimo pagal Europos Parlamento ir Tarybos direktyvą </w:t>
      </w:r>
      <w:r w:rsidRPr="00CC1571">
        <w:rPr>
          <w:color w:val="467886"/>
          <w:sz w:val="24"/>
          <w:szCs w:val="24"/>
          <w:u w:val="single"/>
        </w:rPr>
        <w:t>2014/55/ES</w:t>
      </w:r>
      <w:r w:rsidRPr="00CC1571">
        <w:rPr>
          <w:color w:val="000000"/>
          <w:sz w:val="24"/>
          <w:szCs w:val="24"/>
        </w:rPr>
        <w:t> (toliau – </w:t>
      </w:r>
      <w:r w:rsidRPr="00CC1571">
        <w:rPr>
          <w:b/>
          <w:bCs/>
          <w:color w:val="000000"/>
          <w:sz w:val="24"/>
          <w:szCs w:val="24"/>
        </w:rPr>
        <w:t>Europos elektroninių sąskaitų faktūrų</w:t>
      </w:r>
      <w:r w:rsidRPr="00CC1571">
        <w:rPr>
          <w:color w:val="000000"/>
          <w:sz w:val="24"/>
          <w:szCs w:val="24"/>
        </w:rPr>
        <w:t> </w:t>
      </w:r>
      <w:r w:rsidRPr="00CC1571">
        <w:rPr>
          <w:b/>
          <w:bCs/>
          <w:color w:val="000000"/>
          <w:sz w:val="24"/>
          <w:szCs w:val="24"/>
        </w:rPr>
        <w:t>standartas</w:t>
      </w:r>
      <w:r w:rsidRPr="00CC1571">
        <w:rPr>
          <w:color w:val="000000"/>
          <w:sz w:val="24"/>
          <w:szCs w:val="24"/>
        </w:rPr>
        <w:t xml:space="preserve">), Tiekėjas gali pateikti </w:t>
      </w:r>
      <w:r w:rsidRPr="00CC1571">
        <w:rPr>
          <w:rFonts w:eastAsia="Arial"/>
          <w:kern w:val="2"/>
          <w:sz w:val="24"/>
          <w:szCs w:val="24"/>
        </w:rPr>
        <w:t>pasirinktomis priemonėmis</w:t>
      </w:r>
      <w:r w:rsidRPr="00CC1571">
        <w:rPr>
          <w:color w:val="000000"/>
          <w:sz w:val="24"/>
          <w:szCs w:val="24"/>
        </w:rPr>
        <w:t>;</w:t>
      </w:r>
    </w:p>
    <w:p w14:paraId="24E15BCE"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12.2.1.2. Europos elektroninių sąskaitų faktūrų standarto neatitinkančią elektroninę sąskaitą faktūrą Tiekėjas </w:t>
      </w:r>
      <w:r w:rsidRPr="00CC1571">
        <w:rPr>
          <w:rFonts w:eastAsia="Arial"/>
          <w:kern w:val="2"/>
          <w:sz w:val="24"/>
          <w:szCs w:val="24"/>
        </w:rPr>
        <w:t xml:space="preserve">gali teikti tik naudodamasis Sąskaitų administravimo bendrosios informacinės sistemos (toliau – </w:t>
      </w:r>
      <w:r w:rsidRPr="00CC1571">
        <w:rPr>
          <w:rFonts w:eastAsia="Arial"/>
          <w:b/>
          <w:bCs/>
          <w:kern w:val="2"/>
          <w:sz w:val="24"/>
          <w:szCs w:val="24"/>
        </w:rPr>
        <w:t>SABIS</w:t>
      </w:r>
      <w:r w:rsidRPr="00CC1571">
        <w:rPr>
          <w:rFonts w:eastAsia="Arial"/>
          <w:kern w:val="2"/>
          <w:sz w:val="24"/>
          <w:szCs w:val="24"/>
        </w:rPr>
        <w:t>) priemonėmis</w:t>
      </w:r>
      <w:r w:rsidRPr="00CC1571">
        <w:rPr>
          <w:color w:val="000000"/>
          <w:sz w:val="24"/>
          <w:szCs w:val="24"/>
        </w:rPr>
        <w:t>.</w:t>
      </w:r>
    </w:p>
    <w:p w14:paraId="748BA49B"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12.2.2. Pirkėjas elektronines sąskaitas faktūras priima ir apdoroja naudodamasis informacinės sistemos SABIS priemonėmis, </w:t>
      </w:r>
      <w:r w:rsidRPr="00CC1571">
        <w:rPr>
          <w:rFonts w:eastAsia="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CC1571">
        <w:rPr>
          <w:color w:val="000000"/>
          <w:sz w:val="24"/>
          <w:szCs w:val="24"/>
        </w:rPr>
        <w:t>.</w:t>
      </w:r>
    </w:p>
    <w:p w14:paraId="2C36C60C" w14:textId="77777777" w:rsidR="00CC1571" w:rsidRPr="00CC1571" w:rsidRDefault="00CC1571" w:rsidP="00CC1571">
      <w:pPr>
        <w:spacing w:line="257" w:lineRule="atLeast"/>
        <w:jc w:val="both"/>
        <w:rPr>
          <w:color w:val="000000"/>
          <w:sz w:val="24"/>
          <w:szCs w:val="24"/>
        </w:rPr>
      </w:pPr>
      <w:r w:rsidRPr="00CC1571">
        <w:rPr>
          <w:color w:val="000000"/>
          <w:sz w:val="24"/>
          <w:szCs w:val="24"/>
        </w:rPr>
        <w:t>12.2.3. Išankstinio mokėjimo sąskaitas (jeigu Specialiosiose sąlygose yra numatytas Avanso mokėjimas) Tiekėjas privalo pateikti šiame Sutarties poskyryje nustatyta tvarka.</w:t>
      </w:r>
    </w:p>
    <w:p w14:paraId="4C587806" w14:textId="77777777" w:rsidR="00CC1571" w:rsidRPr="00CC1571" w:rsidRDefault="00CC1571" w:rsidP="00CC1571">
      <w:pPr>
        <w:spacing w:line="257" w:lineRule="atLeast"/>
        <w:jc w:val="both"/>
        <w:rPr>
          <w:color w:val="000000"/>
          <w:sz w:val="24"/>
          <w:szCs w:val="24"/>
        </w:rPr>
      </w:pPr>
      <w:r w:rsidRPr="00CC1571">
        <w:rPr>
          <w:color w:val="000000"/>
          <w:sz w:val="24"/>
          <w:szCs w:val="24"/>
        </w:rPr>
        <w:t>12.2.4. Pirkėjas atlieka mokėjimus už Prekes Specialiosiose sąlygose nustatytais terminais.</w:t>
      </w:r>
    </w:p>
    <w:p w14:paraId="79016AD3" w14:textId="77777777" w:rsidR="00CC1571" w:rsidRPr="00CC1571" w:rsidRDefault="00CC1571" w:rsidP="00CC1571">
      <w:pPr>
        <w:spacing w:line="257" w:lineRule="atLeast"/>
        <w:jc w:val="both"/>
        <w:rPr>
          <w:color w:val="000000"/>
          <w:sz w:val="24"/>
          <w:szCs w:val="24"/>
        </w:rPr>
      </w:pPr>
      <w:r w:rsidRPr="00CC1571">
        <w:rPr>
          <w:color w:val="000000"/>
          <w:sz w:val="24"/>
          <w:szCs w:val="24"/>
        </w:rPr>
        <w:t>12.2.5. Už mokėjimų pagal Sutartį vėlavimus, Pirkėjui taikomos netesybos Specialiosiose sąlygose nustatyta tvarka.</w:t>
      </w:r>
    </w:p>
    <w:p w14:paraId="466C0907" w14:textId="77777777" w:rsidR="00CC1571" w:rsidRPr="00CC1571" w:rsidRDefault="00CC1571" w:rsidP="00CC1571">
      <w:pPr>
        <w:spacing w:line="257" w:lineRule="atLeast"/>
        <w:jc w:val="both"/>
        <w:rPr>
          <w:color w:val="000000"/>
          <w:sz w:val="24"/>
          <w:szCs w:val="24"/>
        </w:rPr>
      </w:pPr>
      <w:r w:rsidRPr="00CC1571">
        <w:rPr>
          <w:color w:val="000000"/>
          <w:sz w:val="24"/>
          <w:szCs w:val="24"/>
        </w:rPr>
        <w:t>12.2.6. Jei Prekės pristatomos dalimis, aukščiau nurodyta atsiskaitymo tvarka galioja kiekvienai tokiai daliai, jei Specialiosiose sąlygose nenustatyta kitaip.</w:t>
      </w:r>
    </w:p>
    <w:p w14:paraId="39A32C6F" w14:textId="77777777" w:rsidR="00CC1571" w:rsidRPr="00CC1571" w:rsidRDefault="00CC1571" w:rsidP="00CC1571">
      <w:pPr>
        <w:spacing w:line="257" w:lineRule="atLeast"/>
        <w:jc w:val="both"/>
        <w:rPr>
          <w:color w:val="000000"/>
          <w:sz w:val="24"/>
          <w:szCs w:val="24"/>
        </w:rPr>
      </w:pPr>
      <w:r w:rsidRPr="00CC1571">
        <w:rPr>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EC5E77" w14:textId="77777777" w:rsidR="00CC1571" w:rsidRPr="00CC1571" w:rsidRDefault="00CC1571" w:rsidP="00CC1571">
      <w:pPr>
        <w:spacing w:line="257" w:lineRule="atLeast"/>
        <w:jc w:val="both"/>
        <w:rPr>
          <w:color w:val="000000"/>
          <w:sz w:val="24"/>
          <w:szCs w:val="24"/>
        </w:rPr>
      </w:pPr>
    </w:p>
    <w:p w14:paraId="5DF0C149"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12.3.  Kiti atsiskaitymo klausimai</w:t>
      </w:r>
    </w:p>
    <w:p w14:paraId="7834075A" w14:textId="77777777" w:rsidR="00CC1571" w:rsidRPr="00CC1571" w:rsidRDefault="00CC1571" w:rsidP="00CC1571">
      <w:pPr>
        <w:spacing w:line="257" w:lineRule="atLeast"/>
        <w:jc w:val="both"/>
        <w:rPr>
          <w:color w:val="000000"/>
          <w:sz w:val="24"/>
          <w:szCs w:val="24"/>
        </w:rPr>
      </w:pPr>
    </w:p>
    <w:p w14:paraId="7F0AEEDE" w14:textId="77777777" w:rsidR="00CC1571" w:rsidRPr="00CC1571" w:rsidRDefault="00CC1571" w:rsidP="00CC1571">
      <w:pPr>
        <w:spacing w:line="257" w:lineRule="atLeast"/>
        <w:jc w:val="both"/>
        <w:rPr>
          <w:color w:val="000000"/>
          <w:sz w:val="24"/>
          <w:szCs w:val="24"/>
        </w:rPr>
      </w:pPr>
      <w:r w:rsidRPr="00CC1571">
        <w:rPr>
          <w:color w:val="000000"/>
          <w:sz w:val="24"/>
          <w:szCs w:val="24"/>
        </w:rPr>
        <w:t>12.3.1. Pirkėjas privalo pervesti mokėjimus Tiekėjui į Tiekėjo banko sąskaitą, nurodytą Specialiosiose sąlygose.</w:t>
      </w:r>
    </w:p>
    <w:p w14:paraId="617ABF7F"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12.3.2. Pirkėjas turi teisę sumas, gautinas iš Tiekėjo, išskaityti iš mokėjimų Tiekėjui pagal Sutartį (vienašališkai daryti įskaitymus). Dėl šios priežasties Tiekėjas neturi teisės perleisti arba įkeisti </w:t>
      </w:r>
      <w:r w:rsidRPr="00CC1571">
        <w:rPr>
          <w:color w:val="000000"/>
          <w:sz w:val="24"/>
          <w:szCs w:val="24"/>
        </w:rPr>
        <w:lastRenderedPageBreak/>
        <w:t>reikalavimo teisių į gautinas pagal Sutartį sumas tretiesiems asmenims arba kitaip jomis disponuoti be Pirkėjo sutikimo.</w:t>
      </w:r>
    </w:p>
    <w:p w14:paraId="3D1146ED" w14:textId="77777777" w:rsidR="00CC1571" w:rsidRPr="00CC1571" w:rsidRDefault="00CC1571" w:rsidP="00CC1571">
      <w:pPr>
        <w:spacing w:line="257" w:lineRule="atLeast"/>
        <w:jc w:val="both"/>
        <w:rPr>
          <w:color w:val="000000"/>
          <w:sz w:val="24"/>
          <w:szCs w:val="24"/>
        </w:rPr>
      </w:pPr>
      <w:r w:rsidRPr="00CC1571">
        <w:rPr>
          <w:color w:val="000000"/>
          <w:sz w:val="24"/>
          <w:szCs w:val="24"/>
        </w:rPr>
        <w:t>12.3.3. Visi mokėjimai pagal Sutartį atliekami eurais.</w:t>
      </w:r>
    </w:p>
    <w:p w14:paraId="5ADAB921" w14:textId="77777777" w:rsidR="00CC1571" w:rsidRPr="00CC1571" w:rsidRDefault="00CC1571" w:rsidP="00CC1571">
      <w:pPr>
        <w:spacing w:line="257" w:lineRule="atLeast"/>
        <w:jc w:val="both"/>
        <w:rPr>
          <w:color w:val="000000"/>
          <w:sz w:val="24"/>
          <w:szCs w:val="24"/>
        </w:rPr>
      </w:pPr>
      <w:r w:rsidRPr="00CC1571">
        <w:rPr>
          <w:color w:val="000000"/>
          <w:sz w:val="24"/>
          <w:szCs w:val="24"/>
        </w:rPr>
        <w:t>12.3.4. Už pavėluotus mokėjimus pagal Sutartį mokančioji Šalis privalo sumokėti kitai Šaliai Specialiosiose sąlygose nurodyto dydžio netesybas.</w:t>
      </w:r>
    </w:p>
    <w:p w14:paraId="13FD0853" w14:textId="77777777" w:rsidR="00CC1571" w:rsidRPr="00CC1571" w:rsidRDefault="00CC1571" w:rsidP="00CC1571">
      <w:pPr>
        <w:spacing w:line="257" w:lineRule="atLeast"/>
        <w:jc w:val="both"/>
        <w:rPr>
          <w:color w:val="000000"/>
          <w:sz w:val="24"/>
          <w:szCs w:val="24"/>
        </w:rPr>
      </w:pPr>
    </w:p>
    <w:p w14:paraId="6D3509C1"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13.  KONFIDENCIALI INFORMACIJA</w:t>
      </w:r>
    </w:p>
    <w:p w14:paraId="26C41465" w14:textId="77777777" w:rsidR="00CC1571" w:rsidRPr="00CC1571" w:rsidRDefault="00CC1571" w:rsidP="00CC1571">
      <w:pPr>
        <w:spacing w:line="257" w:lineRule="atLeast"/>
        <w:jc w:val="both"/>
        <w:rPr>
          <w:color w:val="000000"/>
          <w:sz w:val="24"/>
          <w:szCs w:val="24"/>
        </w:rPr>
      </w:pPr>
    </w:p>
    <w:p w14:paraId="4B4F3418" w14:textId="77777777" w:rsidR="00CC1571" w:rsidRPr="00CC1571" w:rsidRDefault="00CC1571" w:rsidP="00CC1571">
      <w:pPr>
        <w:spacing w:line="257" w:lineRule="atLeast"/>
        <w:jc w:val="both"/>
        <w:rPr>
          <w:color w:val="000000"/>
          <w:sz w:val="24"/>
          <w:szCs w:val="24"/>
        </w:rPr>
      </w:pPr>
      <w:r w:rsidRPr="00CC1571">
        <w:rPr>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8E488C" w14:textId="77777777" w:rsidR="00CC1571" w:rsidRPr="00CC1571" w:rsidRDefault="00CC1571" w:rsidP="00CC1571">
      <w:pPr>
        <w:spacing w:line="257" w:lineRule="atLeast"/>
        <w:jc w:val="both"/>
        <w:rPr>
          <w:color w:val="000000"/>
          <w:sz w:val="24"/>
          <w:szCs w:val="24"/>
        </w:rPr>
      </w:pPr>
      <w:r w:rsidRPr="00CC1571">
        <w:rPr>
          <w:color w:val="000000"/>
          <w:sz w:val="24"/>
          <w:szCs w:val="24"/>
        </w:rPr>
        <w:t>13.2.  Šalis turi teisę atskleisti kitos Šalies konfidencialią informaciją šiais atvejais:</w:t>
      </w:r>
    </w:p>
    <w:p w14:paraId="4581F5CE" w14:textId="77777777" w:rsidR="00CC1571" w:rsidRPr="00CC1571" w:rsidRDefault="00CC1571" w:rsidP="00CC1571">
      <w:pPr>
        <w:spacing w:line="257" w:lineRule="atLeast"/>
        <w:jc w:val="both"/>
        <w:rPr>
          <w:color w:val="000000"/>
          <w:sz w:val="24"/>
          <w:szCs w:val="24"/>
        </w:rPr>
      </w:pPr>
      <w:r w:rsidRPr="00CC1571">
        <w:rPr>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BFBC99" w14:textId="77777777" w:rsidR="00CC1571" w:rsidRPr="00CC1571" w:rsidRDefault="00CC1571" w:rsidP="00CC1571">
      <w:pPr>
        <w:spacing w:line="257" w:lineRule="atLeast"/>
        <w:jc w:val="both"/>
        <w:rPr>
          <w:color w:val="000000"/>
          <w:sz w:val="24"/>
          <w:szCs w:val="24"/>
        </w:rPr>
      </w:pPr>
      <w:r w:rsidRPr="00CC1571">
        <w:rPr>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B30E7A" w14:textId="77777777" w:rsidR="00CC1571" w:rsidRPr="00CC1571" w:rsidRDefault="00CC1571" w:rsidP="00CC1571">
      <w:pPr>
        <w:spacing w:line="257" w:lineRule="atLeast"/>
        <w:jc w:val="both"/>
        <w:rPr>
          <w:color w:val="000000"/>
          <w:sz w:val="24"/>
          <w:szCs w:val="24"/>
        </w:rPr>
      </w:pPr>
      <w:r w:rsidRPr="00CC1571">
        <w:rPr>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B3F3071" w14:textId="77777777" w:rsidR="00CC1571" w:rsidRPr="00CC1571" w:rsidRDefault="00CC1571" w:rsidP="00CC1571">
      <w:pPr>
        <w:spacing w:line="257" w:lineRule="atLeast"/>
        <w:jc w:val="both"/>
        <w:rPr>
          <w:color w:val="000000"/>
          <w:sz w:val="24"/>
          <w:szCs w:val="24"/>
        </w:rPr>
      </w:pPr>
      <w:r w:rsidRPr="00CC1571">
        <w:rPr>
          <w:color w:val="000000"/>
          <w:sz w:val="24"/>
          <w:szCs w:val="24"/>
        </w:rPr>
        <w:t>13.4. Šalis atsako:</w:t>
      </w:r>
    </w:p>
    <w:p w14:paraId="02323BE4" w14:textId="77777777" w:rsidR="00CC1571" w:rsidRPr="00CC1571" w:rsidRDefault="00CC1571" w:rsidP="00CC1571">
      <w:pPr>
        <w:spacing w:line="257" w:lineRule="atLeast"/>
        <w:jc w:val="both"/>
        <w:rPr>
          <w:color w:val="000000"/>
          <w:sz w:val="24"/>
          <w:szCs w:val="24"/>
        </w:rPr>
      </w:pPr>
      <w:r w:rsidRPr="00CC1571">
        <w:rPr>
          <w:color w:val="000000"/>
          <w:sz w:val="24"/>
          <w:szCs w:val="24"/>
        </w:rPr>
        <w:t>13.4.1. už bet kokį neteisėtą, įskaitant atsitiktinį, kitos Šalies konfidencialios informacijos ar bet kurios jos dalies atskleidimą ar perdavimą arba konfidencialios informacijos neteisėtą naudojimą;</w:t>
      </w:r>
    </w:p>
    <w:p w14:paraId="5C304F53" w14:textId="77777777" w:rsidR="00CC1571" w:rsidRPr="00CC1571" w:rsidRDefault="00CC1571" w:rsidP="00CC1571">
      <w:pPr>
        <w:spacing w:line="257" w:lineRule="atLeast"/>
        <w:jc w:val="both"/>
        <w:rPr>
          <w:color w:val="000000"/>
          <w:sz w:val="24"/>
          <w:szCs w:val="24"/>
        </w:rPr>
      </w:pPr>
      <w:r w:rsidRPr="00CC1571">
        <w:rPr>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4601785" w14:textId="77777777" w:rsidR="00CC1571" w:rsidRPr="00CC1571" w:rsidRDefault="00CC1571" w:rsidP="00CC1571">
      <w:pPr>
        <w:spacing w:line="257" w:lineRule="atLeast"/>
        <w:jc w:val="both"/>
        <w:rPr>
          <w:color w:val="000000"/>
          <w:sz w:val="24"/>
          <w:szCs w:val="24"/>
        </w:rPr>
      </w:pPr>
      <w:r w:rsidRPr="00CC1571">
        <w:rPr>
          <w:color w:val="000000"/>
          <w:sz w:val="24"/>
          <w:szCs w:val="24"/>
        </w:rPr>
        <w:t>13.5. Šalis nepagrįstai atskleidusi kitos Šalies konfidencialią informaciją privalo sumokėti kitai Šaliai Specialiosiose sąlygose nurodyto dydžio baudą.</w:t>
      </w:r>
    </w:p>
    <w:p w14:paraId="3573172B" w14:textId="77777777" w:rsidR="00CC1571" w:rsidRPr="00CC1571" w:rsidRDefault="00CC1571" w:rsidP="00CC1571">
      <w:pPr>
        <w:spacing w:line="257" w:lineRule="atLeast"/>
        <w:jc w:val="both"/>
        <w:rPr>
          <w:color w:val="000000"/>
          <w:sz w:val="24"/>
          <w:szCs w:val="24"/>
        </w:rPr>
      </w:pPr>
    </w:p>
    <w:p w14:paraId="1B4C9BE6"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14.  ASMENS DUOMENŲ APSAUGA</w:t>
      </w:r>
    </w:p>
    <w:p w14:paraId="650580C6" w14:textId="77777777" w:rsidR="00CC1571" w:rsidRPr="00CC1571" w:rsidRDefault="00CC1571" w:rsidP="00CC1571">
      <w:pPr>
        <w:spacing w:line="257" w:lineRule="atLeast"/>
        <w:jc w:val="both"/>
        <w:rPr>
          <w:color w:val="000000"/>
          <w:sz w:val="24"/>
          <w:szCs w:val="24"/>
        </w:rPr>
      </w:pPr>
    </w:p>
    <w:p w14:paraId="1F2A0AF1" w14:textId="77777777" w:rsidR="00CC1571" w:rsidRPr="00CC1571" w:rsidRDefault="00CC1571" w:rsidP="00CC1571">
      <w:pPr>
        <w:spacing w:line="257" w:lineRule="atLeast"/>
        <w:jc w:val="both"/>
        <w:rPr>
          <w:color w:val="000000"/>
          <w:sz w:val="24"/>
          <w:szCs w:val="24"/>
        </w:rPr>
      </w:pPr>
      <w:r w:rsidRPr="00CC1571">
        <w:rPr>
          <w:color w:val="000000"/>
          <w:sz w:val="24"/>
          <w:szCs w:val="24"/>
        </w:rPr>
        <w:t>14.1. Šalys įsipareigoja užtikrinti asmens duomenų saugumą bei asmens duomenų tvarkymą vykdyti teisėtai, vadovaujantis 2016 m. balandžio 27 d. priimto Europos Parlamento ir Tarybos reglamento </w:t>
      </w:r>
      <w:r w:rsidRPr="00CC1571">
        <w:rPr>
          <w:color w:val="467886"/>
          <w:sz w:val="24"/>
          <w:szCs w:val="24"/>
          <w:u w:val="single"/>
        </w:rPr>
        <w:t>(ES) 2016/679</w:t>
      </w:r>
      <w:r w:rsidRPr="00CC1571">
        <w:rPr>
          <w:color w:val="000000"/>
          <w:sz w:val="24"/>
          <w:szCs w:val="24"/>
        </w:rPr>
        <w:t> dėl fizinių asmenų apsaugos tvarkant asmens duomenis ir dėl laisvo tokių duomenų judėjimo ir kuriuo panaikinama Direktyva </w:t>
      </w:r>
      <w:r w:rsidRPr="00CC1571">
        <w:rPr>
          <w:color w:val="467886"/>
          <w:sz w:val="24"/>
          <w:szCs w:val="24"/>
          <w:u w:val="single"/>
        </w:rPr>
        <w:t>95/46/EB</w:t>
      </w:r>
      <w:r w:rsidRPr="00CC1571">
        <w:rPr>
          <w:color w:val="000000"/>
          <w:sz w:val="24"/>
          <w:szCs w:val="24"/>
        </w:rPr>
        <w:t> (Bendrasis duomenų apsaugos reglamentas) ir kitų teisės aktų, reglamentuojančių asmens duomenų tvarkymą, nuostatomis.</w:t>
      </w:r>
    </w:p>
    <w:p w14:paraId="2AF27F51" w14:textId="77777777" w:rsidR="00CC1571" w:rsidRPr="00CC1571" w:rsidRDefault="00CC1571" w:rsidP="00CC1571">
      <w:pPr>
        <w:spacing w:line="257" w:lineRule="atLeast"/>
        <w:jc w:val="both"/>
        <w:rPr>
          <w:color w:val="000000"/>
          <w:sz w:val="24"/>
          <w:szCs w:val="24"/>
        </w:rPr>
      </w:pPr>
      <w:r w:rsidRPr="00CC1571">
        <w:rPr>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0B1002" w14:textId="77777777" w:rsidR="00CC1571" w:rsidRPr="00CC1571" w:rsidRDefault="00CC1571" w:rsidP="00CC1571">
      <w:pPr>
        <w:spacing w:line="257" w:lineRule="atLeast"/>
        <w:jc w:val="both"/>
        <w:rPr>
          <w:color w:val="000000"/>
          <w:sz w:val="24"/>
          <w:szCs w:val="24"/>
        </w:rPr>
      </w:pPr>
    </w:p>
    <w:p w14:paraId="2771DE71"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15.  INTELEKTINĖ NUOSAVYBĖ</w:t>
      </w:r>
    </w:p>
    <w:p w14:paraId="566F53FD" w14:textId="77777777" w:rsidR="00CC1571" w:rsidRPr="00CC1571" w:rsidRDefault="00CC1571" w:rsidP="00CC1571">
      <w:pPr>
        <w:spacing w:line="257" w:lineRule="atLeast"/>
        <w:jc w:val="both"/>
        <w:rPr>
          <w:color w:val="000000"/>
          <w:sz w:val="24"/>
          <w:szCs w:val="24"/>
        </w:rPr>
      </w:pPr>
    </w:p>
    <w:p w14:paraId="07F600EF"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w:t>
      </w:r>
      <w:r w:rsidRPr="00CC1571">
        <w:rPr>
          <w:color w:val="000000"/>
          <w:sz w:val="24"/>
          <w:szCs w:val="24"/>
        </w:rPr>
        <w:lastRenderedPageBreak/>
        <w:t>perduodamos nuosavybės teise dėl Prekių pobūdžio ar (ir) Prekių gamintojo išimtinių teisių, patentų ir kt. </w:t>
      </w:r>
    </w:p>
    <w:p w14:paraId="038E732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C1571">
        <w:rPr>
          <w:i/>
          <w:iCs/>
          <w:color w:val="000000"/>
          <w:sz w:val="24"/>
          <w:szCs w:val="24"/>
        </w:rPr>
        <w:t>sui</w:t>
      </w:r>
      <w:proofErr w:type="spellEnd"/>
      <w:r w:rsidRPr="00CC1571">
        <w:rPr>
          <w:i/>
          <w:iCs/>
          <w:color w:val="000000"/>
          <w:sz w:val="24"/>
          <w:szCs w:val="24"/>
        </w:rPr>
        <w:t xml:space="preserve"> </w:t>
      </w:r>
      <w:proofErr w:type="spellStart"/>
      <w:r w:rsidRPr="00CC1571">
        <w:rPr>
          <w:i/>
          <w:iCs/>
          <w:color w:val="000000"/>
          <w:sz w:val="24"/>
          <w:szCs w:val="24"/>
        </w:rPr>
        <w:t>generis</w:t>
      </w:r>
      <w:proofErr w:type="spellEnd"/>
      <w:r w:rsidRPr="00CC1571">
        <w:rPr>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E40D44" w14:textId="77777777" w:rsidR="00CC1571" w:rsidRPr="00CC1571" w:rsidRDefault="00CC1571" w:rsidP="00CC1571">
      <w:pPr>
        <w:spacing w:line="257" w:lineRule="atLeast"/>
        <w:jc w:val="both"/>
        <w:textAlignment w:val="baseline"/>
        <w:rPr>
          <w:sz w:val="24"/>
          <w:szCs w:val="24"/>
        </w:rPr>
      </w:pPr>
      <w:r w:rsidRPr="00CC1571">
        <w:rPr>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C1571">
        <w:rPr>
          <w:rFonts w:eastAsia="Calibri"/>
          <w:kern w:val="2"/>
          <w:sz w:val="24"/>
          <w:szCs w:val="24"/>
        </w:rPr>
        <w:t>Specialiosiose sąlygose nurodyta bauda</w:t>
      </w:r>
      <w:r w:rsidRPr="00CC1571">
        <w:rPr>
          <w:sz w:val="24"/>
          <w:szCs w:val="24"/>
        </w:rPr>
        <w:t>.</w:t>
      </w:r>
    </w:p>
    <w:p w14:paraId="69DD8D5E" w14:textId="77777777" w:rsidR="00CC1571" w:rsidRPr="00CC1571" w:rsidRDefault="00CC1571" w:rsidP="00CC1571">
      <w:pPr>
        <w:spacing w:line="257" w:lineRule="atLeast"/>
        <w:jc w:val="both"/>
        <w:textAlignment w:val="baseline"/>
        <w:rPr>
          <w:color w:val="000000"/>
          <w:sz w:val="24"/>
          <w:szCs w:val="24"/>
        </w:rPr>
      </w:pPr>
    </w:p>
    <w:p w14:paraId="73853AAB"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16.  PAREIŠKIMAI IR GARANTIJOS</w:t>
      </w:r>
    </w:p>
    <w:p w14:paraId="5928A50F" w14:textId="77777777" w:rsidR="00CC1571" w:rsidRPr="00CC1571" w:rsidRDefault="00CC1571" w:rsidP="00CC1571">
      <w:pPr>
        <w:spacing w:line="257" w:lineRule="atLeast"/>
        <w:jc w:val="both"/>
        <w:rPr>
          <w:color w:val="000000"/>
          <w:sz w:val="24"/>
          <w:szCs w:val="24"/>
        </w:rPr>
      </w:pPr>
    </w:p>
    <w:p w14:paraId="075122DE" w14:textId="77777777" w:rsidR="00CC1571" w:rsidRPr="00CC1571" w:rsidRDefault="00CC1571" w:rsidP="00CC1571">
      <w:pPr>
        <w:spacing w:line="257" w:lineRule="atLeast"/>
        <w:jc w:val="both"/>
        <w:rPr>
          <w:color w:val="000000"/>
          <w:sz w:val="24"/>
          <w:szCs w:val="24"/>
        </w:rPr>
      </w:pPr>
      <w:r w:rsidRPr="00CC1571">
        <w:rPr>
          <w:color w:val="000000"/>
          <w:sz w:val="24"/>
          <w:szCs w:val="24"/>
        </w:rPr>
        <w:t>16.1. Kiekviena iš Šalių pareiškia ir garantuoja kitai Šaliai, kad:</w:t>
      </w:r>
    </w:p>
    <w:p w14:paraId="4EB36023" w14:textId="77777777" w:rsidR="00CC1571" w:rsidRPr="00CC1571" w:rsidRDefault="00CC1571" w:rsidP="00CC1571">
      <w:pPr>
        <w:spacing w:line="257" w:lineRule="atLeast"/>
        <w:jc w:val="both"/>
        <w:rPr>
          <w:color w:val="000000"/>
          <w:sz w:val="24"/>
          <w:szCs w:val="24"/>
        </w:rPr>
      </w:pPr>
      <w:r w:rsidRPr="00CC1571">
        <w:rPr>
          <w:color w:val="000000"/>
          <w:sz w:val="24"/>
          <w:szCs w:val="24"/>
        </w:rPr>
        <w:t>16.1.1. yra teisėtai priimti ir galioja visi būtini sprendimai, gauti leidimai bei sutikimai, taip pat teisėtai atlikti ir galioja kiti teisiniai veiksmai, reikalingi Sutarties sudarymui, galiojimui ir vykdymui;</w:t>
      </w:r>
    </w:p>
    <w:p w14:paraId="527BEF1D" w14:textId="77777777" w:rsidR="00CC1571" w:rsidRPr="00CC1571" w:rsidRDefault="00CC1571" w:rsidP="00CC1571">
      <w:pPr>
        <w:spacing w:line="257" w:lineRule="atLeast"/>
        <w:jc w:val="both"/>
        <w:rPr>
          <w:color w:val="000000"/>
          <w:sz w:val="24"/>
          <w:szCs w:val="24"/>
        </w:rPr>
      </w:pPr>
      <w:r w:rsidRPr="00CC1571">
        <w:rPr>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91018D" w14:textId="77777777" w:rsidR="00CC1571" w:rsidRPr="00CC1571" w:rsidRDefault="00CC1571" w:rsidP="00CC1571">
      <w:pPr>
        <w:spacing w:line="257" w:lineRule="atLeast"/>
        <w:jc w:val="both"/>
        <w:rPr>
          <w:color w:val="000000"/>
          <w:sz w:val="24"/>
          <w:szCs w:val="24"/>
        </w:rPr>
      </w:pPr>
      <w:r w:rsidRPr="00CC1571">
        <w:rPr>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F56C25" w14:textId="77777777" w:rsidR="00CC1571" w:rsidRPr="00CC1571" w:rsidRDefault="00CC1571" w:rsidP="00CC1571">
      <w:pPr>
        <w:spacing w:line="257" w:lineRule="atLeast"/>
        <w:jc w:val="both"/>
        <w:rPr>
          <w:color w:val="000000"/>
          <w:sz w:val="24"/>
          <w:szCs w:val="24"/>
        </w:rPr>
      </w:pPr>
      <w:r w:rsidRPr="00CC1571">
        <w:rPr>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428CE7" w14:textId="77777777" w:rsidR="00CC1571" w:rsidRPr="00CC1571" w:rsidRDefault="00CC1571" w:rsidP="00CC1571">
      <w:pPr>
        <w:spacing w:line="257" w:lineRule="atLeast"/>
        <w:jc w:val="both"/>
        <w:rPr>
          <w:color w:val="000000"/>
          <w:sz w:val="24"/>
          <w:szCs w:val="24"/>
        </w:rPr>
      </w:pPr>
      <w:r w:rsidRPr="00CC1571">
        <w:rPr>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243C01" w14:textId="77777777" w:rsidR="00CC1571" w:rsidRPr="00CC1571" w:rsidRDefault="00CC1571" w:rsidP="00CC1571">
      <w:pPr>
        <w:spacing w:line="257" w:lineRule="atLeast"/>
        <w:jc w:val="both"/>
        <w:rPr>
          <w:color w:val="000000"/>
          <w:sz w:val="24"/>
          <w:szCs w:val="24"/>
        </w:rPr>
      </w:pPr>
      <w:r w:rsidRPr="00CC1571">
        <w:rPr>
          <w:color w:val="000000"/>
          <w:sz w:val="24"/>
          <w:szCs w:val="24"/>
        </w:rPr>
        <w:t>16.1.6. visi Šalies pareiškimai ir garantijos yra išsamūs ir nepalieka nutylėtų jokių aplinkybių, kurios darytų šiuos pareiškimus ar garantijas neteisingais.</w:t>
      </w:r>
    </w:p>
    <w:p w14:paraId="0F1ED426" w14:textId="77777777" w:rsidR="00CC1571" w:rsidRPr="00CC1571" w:rsidRDefault="00CC1571" w:rsidP="00CC1571">
      <w:pPr>
        <w:spacing w:line="257" w:lineRule="atLeast"/>
        <w:jc w:val="both"/>
        <w:rPr>
          <w:color w:val="000000"/>
          <w:sz w:val="24"/>
          <w:szCs w:val="24"/>
        </w:rPr>
      </w:pPr>
      <w:r w:rsidRPr="00CC1571">
        <w:rPr>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BD6ADB" w14:textId="77777777" w:rsidR="00CC1571" w:rsidRPr="00CC1571" w:rsidRDefault="00CC1571" w:rsidP="00CC1571">
      <w:pPr>
        <w:jc w:val="both"/>
        <w:rPr>
          <w:color w:val="000000"/>
          <w:sz w:val="24"/>
          <w:szCs w:val="24"/>
          <w:shd w:val="clear" w:color="auto" w:fill="FFFFFF"/>
        </w:rPr>
      </w:pPr>
      <w:r w:rsidRPr="00CC1571">
        <w:rPr>
          <w:color w:val="000000"/>
          <w:sz w:val="24"/>
          <w:szCs w:val="24"/>
          <w:shd w:val="clear" w:color="auto" w:fill="FFFFFF"/>
        </w:rPr>
        <w:t>16.3. </w:t>
      </w:r>
      <w:r w:rsidRPr="00CC1571">
        <w:rPr>
          <w:color w:val="000000"/>
          <w:sz w:val="24"/>
          <w:szCs w:val="24"/>
        </w:rPr>
        <w:t>Tiekėjas pareiškia, kad parduodamų Prekių disponavimo, valdymo ir naudojimosi teisės nėra apribotos </w:t>
      </w:r>
      <w:r w:rsidRPr="00CC1571">
        <w:rPr>
          <w:color w:val="000000"/>
          <w:sz w:val="24"/>
          <w:szCs w:val="24"/>
          <w:shd w:val="clear" w:color="auto" w:fill="FFFFFF"/>
        </w:rPr>
        <w:t>ir jokie tretieji asmenys neturi pretenzijų į Sutartimi perduodamas Prekes (įkeitimai, areštai ar pan.).</w:t>
      </w:r>
    </w:p>
    <w:p w14:paraId="79B91E1C" w14:textId="77777777" w:rsidR="00CC1571" w:rsidRPr="00CC1571" w:rsidRDefault="00CC1571" w:rsidP="00CC1571">
      <w:pPr>
        <w:widowControl w:val="0"/>
        <w:tabs>
          <w:tab w:val="left" w:pos="567"/>
          <w:tab w:val="left" w:pos="851"/>
          <w:tab w:val="left" w:pos="992"/>
          <w:tab w:val="left" w:pos="1134"/>
        </w:tabs>
        <w:jc w:val="both"/>
        <w:rPr>
          <w:rFonts w:eastAsia="Calibri"/>
          <w:kern w:val="2"/>
          <w:sz w:val="24"/>
          <w:szCs w:val="24"/>
        </w:rPr>
      </w:pPr>
      <w:r w:rsidRPr="00CC1571">
        <w:rPr>
          <w:rFonts w:eastAsia="Arial"/>
          <w:kern w:val="2"/>
          <w:sz w:val="24"/>
          <w:szCs w:val="24"/>
        </w:rPr>
        <w:t>16.4. T</w:t>
      </w:r>
      <w:r w:rsidRPr="00CC1571">
        <w:rPr>
          <w:rFonts w:eastAsia="Calibr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C50E1C" w14:textId="77777777" w:rsidR="00CC1571" w:rsidRPr="00CC1571" w:rsidRDefault="00CC1571" w:rsidP="00CC1571">
      <w:pPr>
        <w:rPr>
          <w:sz w:val="14"/>
          <w:szCs w:val="14"/>
        </w:rPr>
      </w:pPr>
    </w:p>
    <w:p w14:paraId="1BBB1E6B" w14:textId="77777777" w:rsidR="00CC1571" w:rsidRPr="00CC1571" w:rsidRDefault="00CC1571" w:rsidP="00CC1571">
      <w:pPr>
        <w:spacing w:line="257" w:lineRule="atLeast"/>
        <w:jc w:val="both"/>
        <w:rPr>
          <w:color w:val="000000"/>
          <w:sz w:val="24"/>
          <w:szCs w:val="24"/>
        </w:rPr>
      </w:pPr>
    </w:p>
    <w:p w14:paraId="748AA4F7"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17.  BENDRIEJI ATSAKOMYBĖS KLAUSIMAI</w:t>
      </w:r>
    </w:p>
    <w:p w14:paraId="05E79D7B" w14:textId="77777777" w:rsidR="00CC1571" w:rsidRPr="00CC1571" w:rsidRDefault="00CC1571" w:rsidP="00CC1571">
      <w:pPr>
        <w:spacing w:line="257" w:lineRule="atLeast"/>
        <w:jc w:val="both"/>
        <w:rPr>
          <w:color w:val="000000"/>
          <w:sz w:val="24"/>
          <w:szCs w:val="24"/>
        </w:rPr>
      </w:pPr>
    </w:p>
    <w:p w14:paraId="21913401" w14:textId="77777777" w:rsidR="00CC1571" w:rsidRPr="00CC1571" w:rsidRDefault="00CC1571" w:rsidP="00CC1571">
      <w:pPr>
        <w:spacing w:line="257" w:lineRule="atLeast"/>
        <w:jc w:val="both"/>
        <w:rPr>
          <w:color w:val="000000"/>
          <w:sz w:val="24"/>
          <w:szCs w:val="24"/>
        </w:rPr>
      </w:pPr>
      <w:r w:rsidRPr="00CC1571">
        <w:rPr>
          <w:color w:val="000000"/>
          <w:sz w:val="24"/>
          <w:szCs w:val="24"/>
        </w:rPr>
        <w:t>17.1. Netesybų sumokėjimas už vėlavimą ar pareigų pagal Sutartį pažeidimą neatleidžia Šalies nuo Sutartyje numatytų jos pareigų vykdymo.</w:t>
      </w:r>
    </w:p>
    <w:p w14:paraId="5A84C64E"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w:t>
      </w:r>
      <w:r w:rsidRPr="00CC1571">
        <w:rPr>
          <w:color w:val="000000"/>
          <w:sz w:val="24"/>
          <w:szCs w:val="24"/>
        </w:rPr>
        <w:lastRenderedPageBreak/>
        <w:t>vykdymo ar nevykdymo, neviršijant Pradinės sutarties vertės, jei teisės aktai nenumato, kad privalo būti kompensuota didesnė suma. </w:t>
      </w:r>
      <w:r w:rsidRPr="00CC1571">
        <w:rPr>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B8842A" w14:textId="77777777" w:rsidR="00CC1571" w:rsidRPr="00CC1571" w:rsidRDefault="00CC1571" w:rsidP="00CC1571">
      <w:pPr>
        <w:spacing w:line="257" w:lineRule="atLeast"/>
        <w:jc w:val="both"/>
        <w:rPr>
          <w:color w:val="000000"/>
          <w:sz w:val="24"/>
          <w:szCs w:val="24"/>
        </w:rPr>
      </w:pPr>
      <w:r w:rsidRPr="00CC1571">
        <w:rPr>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B31353" w14:textId="77777777" w:rsidR="00CC1571" w:rsidRPr="00CC1571" w:rsidRDefault="00CC1571" w:rsidP="00CC1571">
      <w:pPr>
        <w:spacing w:line="257" w:lineRule="atLeast"/>
        <w:jc w:val="both"/>
        <w:rPr>
          <w:color w:val="000000"/>
          <w:sz w:val="24"/>
          <w:szCs w:val="24"/>
        </w:rPr>
      </w:pPr>
      <w:r w:rsidRPr="00CC1571">
        <w:rPr>
          <w:color w:val="000000"/>
          <w:sz w:val="24"/>
          <w:szCs w:val="24"/>
        </w:rPr>
        <w:t>17.4. Šioje Sutartyje numatytos teisių gynybos priemonės neapriboja Šalių teisės pasinaudoti kitomis teisėtomis teisių gynybos priemonėmis.</w:t>
      </w:r>
    </w:p>
    <w:p w14:paraId="4FF94FB6" w14:textId="77777777" w:rsidR="00CC1571" w:rsidRPr="00CC1571" w:rsidRDefault="00CC1571" w:rsidP="00CC1571">
      <w:pPr>
        <w:spacing w:line="257" w:lineRule="atLeast"/>
        <w:jc w:val="both"/>
        <w:rPr>
          <w:color w:val="000000"/>
          <w:sz w:val="24"/>
          <w:szCs w:val="24"/>
        </w:rPr>
      </w:pPr>
      <w:r w:rsidRPr="00CC1571">
        <w:rPr>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73DD00" w14:textId="77777777" w:rsidR="00CC1571" w:rsidRPr="00CC1571" w:rsidRDefault="00CC1571" w:rsidP="00CC1571">
      <w:pPr>
        <w:spacing w:line="257" w:lineRule="atLeast"/>
        <w:jc w:val="both"/>
        <w:rPr>
          <w:color w:val="000000"/>
          <w:sz w:val="24"/>
          <w:szCs w:val="24"/>
        </w:rPr>
      </w:pPr>
      <w:r w:rsidRPr="00CC1571">
        <w:rPr>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F20159" w14:textId="77777777" w:rsidR="00CC1571" w:rsidRPr="00CC1571" w:rsidRDefault="00CC1571" w:rsidP="00CC1571">
      <w:pPr>
        <w:spacing w:line="257" w:lineRule="atLeast"/>
        <w:jc w:val="both"/>
        <w:rPr>
          <w:color w:val="000000"/>
          <w:sz w:val="24"/>
          <w:szCs w:val="24"/>
        </w:rPr>
      </w:pPr>
      <w:r w:rsidRPr="00CC1571">
        <w:rPr>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2A7D97" w14:textId="77777777" w:rsidR="00CC1571" w:rsidRPr="00CC1571" w:rsidRDefault="00CC1571" w:rsidP="00CC1571">
      <w:pPr>
        <w:spacing w:line="257" w:lineRule="atLeast"/>
        <w:jc w:val="both"/>
        <w:rPr>
          <w:color w:val="000000"/>
          <w:sz w:val="24"/>
          <w:szCs w:val="24"/>
        </w:rPr>
      </w:pPr>
    </w:p>
    <w:p w14:paraId="3D20BD8E"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18.  NENUGALIMA JĖGA (FORCE MAJEURE)</w:t>
      </w:r>
    </w:p>
    <w:p w14:paraId="2C14D72A" w14:textId="77777777" w:rsidR="00CC1571" w:rsidRPr="00CC1571" w:rsidRDefault="00CC1571" w:rsidP="00CC1571">
      <w:pPr>
        <w:spacing w:line="257" w:lineRule="atLeast"/>
        <w:jc w:val="both"/>
        <w:rPr>
          <w:color w:val="000000"/>
          <w:sz w:val="24"/>
          <w:szCs w:val="24"/>
        </w:rPr>
      </w:pPr>
    </w:p>
    <w:p w14:paraId="368F3349" w14:textId="77777777" w:rsidR="00CC1571" w:rsidRPr="00CC1571" w:rsidRDefault="00CC1571" w:rsidP="00CC1571">
      <w:pPr>
        <w:spacing w:line="257" w:lineRule="atLeast"/>
        <w:jc w:val="both"/>
        <w:rPr>
          <w:color w:val="000000"/>
          <w:sz w:val="24"/>
          <w:szCs w:val="24"/>
        </w:rPr>
      </w:pPr>
      <w:r w:rsidRPr="00CC1571">
        <w:rPr>
          <w:color w:val="000000"/>
          <w:sz w:val="24"/>
          <w:szCs w:val="24"/>
        </w:rPr>
        <w:t>18.1.</w:t>
      </w:r>
      <w:r w:rsidRPr="00CC1571">
        <w:rPr>
          <w:b/>
          <w:bCs/>
          <w:color w:val="000000"/>
          <w:sz w:val="24"/>
          <w:szCs w:val="24"/>
        </w:rPr>
        <w:t> </w:t>
      </w:r>
      <w:r w:rsidRPr="00CC1571">
        <w:rPr>
          <w:color w:val="000000"/>
          <w:sz w:val="24"/>
          <w:szCs w:val="24"/>
        </w:rPr>
        <w:t>Atsakomybė pagal Sutartį netaikoma, taip pat Šalys gali būti visiškai ar iš dalies atleistos nuo civilinės atsakomybės šiais pagrindais:</w:t>
      </w:r>
    </w:p>
    <w:p w14:paraId="2EAF46DF" w14:textId="77777777" w:rsidR="00CC1571" w:rsidRPr="00CC1571" w:rsidRDefault="00CC1571" w:rsidP="00CC1571">
      <w:pPr>
        <w:spacing w:line="257" w:lineRule="atLeast"/>
        <w:jc w:val="both"/>
        <w:rPr>
          <w:color w:val="000000"/>
          <w:sz w:val="24"/>
          <w:szCs w:val="24"/>
        </w:rPr>
      </w:pPr>
      <w:r w:rsidRPr="00CC1571">
        <w:rPr>
          <w:color w:val="000000"/>
          <w:sz w:val="24"/>
          <w:szCs w:val="24"/>
        </w:rPr>
        <w:t>18.1.1. dėl nenugalimos jėgos (</w:t>
      </w:r>
      <w:r w:rsidRPr="00CC1571">
        <w:rPr>
          <w:i/>
          <w:iCs/>
          <w:color w:val="000000"/>
          <w:sz w:val="24"/>
          <w:szCs w:val="24"/>
        </w:rPr>
        <w:t>force majeure</w:t>
      </w:r>
      <w:r w:rsidRPr="00CC1571">
        <w:rPr>
          <w:color w:val="000000"/>
          <w:sz w:val="24"/>
          <w:szCs w:val="24"/>
        </w:rPr>
        <w:t>) – taikomos Lietuvos Respublikos civilinio kodekso 6.212 straipsnio ir Lietuvos Respublikos Vyriausybės 1996 m. liepos 15 d. nutarimu Nr. 840 „Dėl Atleidimo nuo atsakomybės esant nenugalimos jėgos (</w:t>
      </w:r>
      <w:r w:rsidRPr="00CC1571">
        <w:rPr>
          <w:i/>
          <w:iCs/>
          <w:color w:val="000000"/>
          <w:sz w:val="24"/>
          <w:szCs w:val="24"/>
        </w:rPr>
        <w:t>force majeure</w:t>
      </w:r>
      <w:r w:rsidRPr="00CC1571">
        <w:rPr>
          <w:color w:val="000000"/>
          <w:sz w:val="24"/>
          <w:szCs w:val="24"/>
        </w:rPr>
        <w:t>) aplinkybėms taisyklių patvirtinimo” patvirtintų taisyklių nuostatos;</w:t>
      </w:r>
    </w:p>
    <w:p w14:paraId="153E9A34" w14:textId="77777777" w:rsidR="00CC1571" w:rsidRPr="00CC1571" w:rsidRDefault="00CC1571" w:rsidP="00CC1571">
      <w:pPr>
        <w:spacing w:line="257" w:lineRule="atLeast"/>
        <w:jc w:val="both"/>
        <w:rPr>
          <w:color w:val="000000"/>
          <w:sz w:val="24"/>
          <w:szCs w:val="24"/>
        </w:rPr>
      </w:pPr>
      <w:r w:rsidRPr="00CC1571">
        <w:rPr>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AE716B" w14:textId="77777777" w:rsidR="00CC1571" w:rsidRPr="00CC1571" w:rsidRDefault="00CC1571" w:rsidP="00CC1571">
      <w:pPr>
        <w:spacing w:line="257" w:lineRule="atLeast"/>
        <w:jc w:val="both"/>
        <w:rPr>
          <w:color w:val="000000"/>
          <w:sz w:val="24"/>
          <w:szCs w:val="24"/>
        </w:rPr>
      </w:pPr>
      <w:r w:rsidRPr="00CC1571">
        <w:rPr>
          <w:color w:val="000000"/>
          <w:sz w:val="24"/>
          <w:szCs w:val="24"/>
        </w:rPr>
        <w:t>18.2.</w:t>
      </w:r>
      <w:r w:rsidRPr="00CC1571">
        <w:rPr>
          <w:b/>
          <w:bCs/>
          <w:color w:val="000000"/>
          <w:sz w:val="24"/>
          <w:szCs w:val="24"/>
        </w:rPr>
        <w:t> </w:t>
      </w:r>
      <w:r w:rsidRPr="00CC1571">
        <w:rPr>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1D602" w14:textId="77777777" w:rsidR="00CC1571" w:rsidRPr="00CC1571" w:rsidRDefault="00CC1571" w:rsidP="00CC1571">
      <w:pPr>
        <w:spacing w:line="257" w:lineRule="atLeast"/>
        <w:jc w:val="both"/>
        <w:rPr>
          <w:color w:val="000000"/>
          <w:sz w:val="24"/>
          <w:szCs w:val="24"/>
        </w:rPr>
      </w:pPr>
      <w:r w:rsidRPr="00CC1571">
        <w:rPr>
          <w:color w:val="000000"/>
          <w:sz w:val="24"/>
          <w:szCs w:val="24"/>
        </w:rPr>
        <w:t>18.3.</w:t>
      </w:r>
      <w:r w:rsidRPr="00CC1571">
        <w:rPr>
          <w:b/>
          <w:bCs/>
          <w:color w:val="000000"/>
          <w:sz w:val="24"/>
          <w:szCs w:val="24"/>
        </w:rPr>
        <w:t> </w:t>
      </w:r>
      <w:r w:rsidRPr="00CC1571">
        <w:rPr>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BBF726" w14:textId="77777777" w:rsidR="00CC1571" w:rsidRPr="00CC1571" w:rsidRDefault="00CC1571" w:rsidP="00CC1571">
      <w:pPr>
        <w:spacing w:line="257" w:lineRule="atLeast"/>
        <w:jc w:val="both"/>
        <w:rPr>
          <w:color w:val="000000"/>
          <w:sz w:val="24"/>
          <w:szCs w:val="24"/>
        </w:rPr>
      </w:pPr>
      <w:r w:rsidRPr="00CC1571">
        <w:rPr>
          <w:color w:val="000000"/>
          <w:sz w:val="24"/>
          <w:szCs w:val="24"/>
        </w:rPr>
        <w:t>18.4. Jeigu nenugalimos jėgos (</w:t>
      </w:r>
      <w:r w:rsidRPr="00CC1571">
        <w:rPr>
          <w:i/>
          <w:iCs/>
          <w:color w:val="000000"/>
          <w:sz w:val="24"/>
          <w:szCs w:val="24"/>
        </w:rPr>
        <w:t>force majeure</w:t>
      </w:r>
      <w:r w:rsidRPr="00CC1571">
        <w:rPr>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054046" w14:textId="77777777" w:rsidR="00CC1571" w:rsidRPr="00CC1571" w:rsidRDefault="00CC1571" w:rsidP="00CC1571">
      <w:pPr>
        <w:spacing w:line="257" w:lineRule="atLeast"/>
        <w:jc w:val="both"/>
        <w:rPr>
          <w:color w:val="000000"/>
          <w:sz w:val="24"/>
          <w:szCs w:val="24"/>
        </w:rPr>
      </w:pPr>
    </w:p>
    <w:p w14:paraId="727FA49A"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19.  SUTARTIES NUOSTATŲ NEGALIOJIMAS</w:t>
      </w:r>
    </w:p>
    <w:p w14:paraId="25DAACB8" w14:textId="77777777" w:rsidR="00CC1571" w:rsidRPr="00CC1571" w:rsidRDefault="00CC1571" w:rsidP="00CC1571">
      <w:pPr>
        <w:spacing w:line="257" w:lineRule="atLeast"/>
        <w:jc w:val="both"/>
        <w:rPr>
          <w:color w:val="000000"/>
          <w:sz w:val="24"/>
          <w:szCs w:val="24"/>
        </w:rPr>
      </w:pPr>
    </w:p>
    <w:p w14:paraId="5120E396" w14:textId="77777777" w:rsidR="00CC1571" w:rsidRPr="00CC1571" w:rsidRDefault="00CC1571" w:rsidP="00CC1571">
      <w:pPr>
        <w:spacing w:line="257" w:lineRule="atLeast"/>
        <w:jc w:val="both"/>
        <w:rPr>
          <w:color w:val="000000"/>
          <w:sz w:val="24"/>
          <w:szCs w:val="24"/>
        </w:rPr>
      </w:pPr>
      <w:r w:rsidRPr="00CC1571">
        <w:rPr>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C7DC0A" w14:textId="77777777" w:rsidR="00CC1571" w:rsidRPr="00CC1571" w:rsidRDefault="00CC1571" w:rsidP="00CC1571">
      <w:pPr>
        <w:spacing w:line="257" w:lineRule="atLeast"/>
        <w:jc w:val="both"/>
        <w:rPr>
          <w:color w:val="000000"/>
          <w:sz w:val="24"/>
          <w:szCs w:val="24"/>
        </w:rPr>
      </w:pPr>
      <w:r w:rsidRPr="00CC1571">
        <w:rPr>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5150B7" w14:textId="77777777" w:rsidR="00CC1571" w:rsidRPr="00CC1571" w:rsidRDefault="00CC1571" w:rsidP="00CC1571">
      <w:pPr>
        <w:spacing w:line="257" w:lineRule="atLeast"/>
        <w:jc w:val="both"/>
        <w:rPr>
          <w:color w:val="000000"/>
          <w:sz w:val="24"/>
          <w:szCs w:val="24"/>
        </w:rPr>
      </w:pPr>
    </w:p>
    <w:p w14:paraId="3D92314E"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20.  SUTARTIES PAKEITIMAI</w:t>
      </w:r>
    </w:p>
    <w:p w14:paraId="2C7A5959" w14:textId="77777777" w:rsidR="00CC1571" w:rsidRPr="00CC1571" w:rsidRDefault="00CC1571" w:rsidP="00CC1571">
      <w:pPr>
        <w:spacing w:line="257" w:lineRule="atLeast"/>
        <w:jc w:val="both"/>
        <w:rPr>
          <w:color w:val="000000"/>
          <w:sz w:val="24"/>
          <w:szCs w:val="24"/>
        </w:rPr>
      </w:pPr>
    </w:p>
    <w:p w14:paraId="6CC28744" w14:textId="77777777" w:rsidR="00CC1571" w:rsidRPr="00CC1571" w:rsidRDefault="00CC1571" w:rsidP="00CC1571">
      <w:pPr>
        <w:spacing w:line="257" w:lineRule="atLeast"/>
        <w:jc w:val="both"/>
        <w:rPr>
          <w:sz w:val="24"/>
          <w:szCs w:val="24"/>
        </w:rPr>
      </w:pPr>
      <w:r w:rsidRPr="00CC1571">
        <w:rPr>
          <w:sz w:val="24"/>
          <w:szCs w:val="24"/>
        </w:rPr>
        <w:t>20.1. Sutarties sąlygos Sutarties galiojimo laikotarpiu negali būti keičiamos, išskyrus tokias Sutarties sąlygas, kurių keitimas numatytas Sutartyje ir (ar) galimas vadovaujantis VPĮ nuostatomis.</w:t>
      </w:r>
    </w:p>
    <w:p w14:paraId="7DCC3708" w14:textId="77777777" w:rsidR="00CC1571" w:rsidRPr="00CC1571" w:rsidRDefault="00CC1571" w:rsidP="00CC1571">
      <w:pPr>
        <w:spacing w:line="257" w:lineRule="atLeast"/>
        <w:jc w:val="both"/>
        <w:rPr>
          <w:color w:val="000000"/>
          <w:sz w:val="24"/>
          <w:szCs w:val="24"/>
        </w:rPr>
      </w:pPr>
      <w:r w:rsidRPr="00CC1571">
        <w:rPr>
          <w:color w:val="000000"/>
          <w:sz w:val="24"/>
          <w:szCs w:val="24"/>
        </w:rPr>
        <w:t>20.2. Sutarties pakeitimai įforminami Šalims sudarant Susitarimą.</w:t>
      </w:r>
    </w:p>
    <w:p w14:paraId="1E682D83" w14:textId="77777777" w:rsidR="00CC1571" w:rsidRPr="00CC1571" w:rsidRDefault="00CC1571" w:rsidP="00CC1571">
      <w:pPr>
        <w:spacing w:line="257" w:lineRule="atLeast"/>
        <w:jc w:val="both"/>
        <w:rPr>
          <w:color w:val="000000"/>
          <w:sz w:val="24"/>
          <w:szCs w:val="24"/>
        </w:rPr>
      </w:pPr>
      <w:r w:rsidRPr="00CC1571">
        <w:rPr>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DA6BAF5" w14:textId="77777777" w:rsidR="00CC1571" w:rsidRPr="00CC1571" w:rsidRDefault="00CC1571" w:rsidP="00CC1571">
      <w:pPr>
        <w:spacing w:line="257" w:lineRule="atLeast"/>
        <w:jc w:val="both"/>
        <w:rPr>
          <w:color w:val="000000"/>
          <w:sz w:val="24"/>
          <w:szCs w:val="24"/>
        </w:rPr>
      </w:pPr>
      <w:r w:rsidRPr="00CC1571">
        <w:rPr>
          <w:color w:val="000000"/>
          <w:sz w:val="24"/>
          <w:szCs w:val="24"/>
        </w:rPr>
        <w:t>20.4. Susitarimai įsigalioja nuo jų sudarymo, jei Susitarime nenurodyta kitaip. Susitarimą Pirkėjas privalo paviešinti VPĮ 33 ir 86 straipsniuose nustatyta tvarka.</w:t>
      </w:r>
    </w:p>
    <w:p w14:paraId="205EFD9B" w14:textId="77777777" w:rsidR="00CC1571" w:rsidRPr="00CC1571" w:rsidRDefault="00CC1571" w:rsidP="00CC1571">
      <w:pPr>
        <w:spacing w:line="257" w:lineRule="atLeast"/>
        <w:jc w:val="both"/>
        <w:rPr>
          <w:color w:val="000000"/>
          <w:sz w:val="24"/>
          <w:szCs w:val="24"/>
        </w:rPr>
      </w:pPr>
      <w:r w:rsidRPr="00CC1571">
        <w:rPr>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33EA6A" w14:textId="77777777" w:rsidR="00CC1571" w:rsidRPr="00CC1571" w:rsidRDefault="00CC1571" w:rsidP="00CC1571">
      <w:pPr>
        <w:spacing w:line="257" w:lineRule="atLeast"/>
        <w:jc w:val="both"/>
        <w:rPr>
          <w:color w:val="000000"/>
          <w:sz w:val="24"/>
          <w:szCs w:val="24"/>
        </w:rPr>
      </w:pPr>
    </w:p>
    <w:p w14:paraId="1DB4CCCF"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21.  SUTARTIES SUSTABDYMAS</w:t>
      </w:r>
    </w:p>
    <w:p w14:paraId="3C21F50B" w14:textId="77777777" w:rsidR="00CC1571" w:rsidRPr="00CC1571" w:rsidRDefault="00CC1571" w:rsidP="00CC1571">
      <w:pPr>
        <w:spacing w:line="257" w:lineRule="atLeast"/>
        <w:jc w:val="both"/>
        <w:rPr>
          <w:color w:val="000000"/>
          <w:sz w:val="24"/>
          <w:szCs w:val="24"/>
        </w:rPr>
      </w:pPr>
    </w:p>
    <w:p w14:paraId="7DC28AA6" w14:textId="77777777" w:rsidR="00CC1571" w:rsidRPr="00CC1571" w:rsidRDefault="00CC1571" w:rsidP="00CC1571">
      <w:pPr>
        <w:spacing w:line="257" w:lineRule="atLeast"/>
        <w:jc w:val="both"/>
        <w:textAlignment w:val="baseline"/>
        <w:rPr>
          <w:sz w:val="24"/>
          <w:szCs w:val="24"/>
        </w:rPr>
      </w:pPr>
      <w:r w:rsidRPr="00CC1571">
        <w:rPr>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B4DF27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 Prekių (jų dalies) tiekimas gali būti stabdomas esant bent vienai iš šių aplinkybių: </w:t>
      </w:r>
    </w:p>
    <w:p w14:paraId="685BE2A6"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12DA37"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21.2.2. Pirkėjas Sutartyje nurodyta tvarka negali priimti Prekių (pavyzdžiui, nebaigta įrengti patalpa, kurioje turi būti įmontuojamos Prekės), o Tiekėjas dėl to negali vykdyti Sutarties; </w:t>
      </w:r>
    </w:p>
    <w:p w14:paraId="764A36A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21.2.3. dėl nenumatytų prekių, paslaugų ir (ar) darbų, susijusių su perkamu objektu, kurių poreikis paaiškėjo tik vykdant Sutartį; </w:t>
      </w:r>
    </w:p>
    <w:p w14:paraId="181EF012"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21.2.4. ne dėl Pirkėjo kaltės vėluoja kitos Pirkėjo pirkimo sutarties, turinčios tiesioginės įtakos šiai Sutarčiai, vykdymas;  </w:t>
      </w:r>
    </w:p>
    <w:p w14:paraId="75ECA8E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318488A"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21.2.6. pasikeitus galiojančiam teisės aktui ar įsigaliojus naujam teisės aktui, kuris turi įtakos šios Sutarties vykdymui; </w:t>
      </w:r>
    </w:p>
    <w:p w14:paraId="25A3869D"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21.2.7. sutartinių įsipareigojimų stabdymo būtinybė atsirado dėl sustabdyto / perskirstyto / negauto ir panašiai Pirkėjo Prekių pirkimui skirto finansavimo arba finansavimo trūkumo; </w:t>
      </w:r>
    </w:p>
    <w:p w14:paraId="0D6FFC8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21.2.8. dėl teisminių (arbitražinių) ginčų su Pirkėju ar trečiaisiais asmenimis, kurių dalykas yra tiesiogiai susijęs su Sutarties vykdymu. </w:t>
      </w:r>
    </w:p>
    <w:p w14:paraId="1C3738BC" w14:textId="77777777" w:rsidR="00CC1571" w:rsidRPr="00CC1571" w:rsidRDefault="00CC1571" w:rsidP="00CC1571">
      <w:pPr>
        <w:jc w:val="both"/>
        <w:textAlignment w:val="baseline"/>
        <w:rPr>
          <w:color w:val="000000"/>
          <w:sz w:val="24"/>
          <w:szCs w:val="24"/>
        </w:rPr>
      </w:pPr>
      <w:r w:rsidRPr="00CC1571">
        <w:rPr>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CC1571">
        <w:rPr>
          <w:rFonts w:eastAsia="Calibri"/>
          <w:kern w:val="2"/>
          <w:sz w:val="24"/>
          <w:szCs w:val="24"/>
        </w:rPr>
        <w:t>ir įforminamas Sutarties 21.6 punkte nustatyta tvarka</w:t>
      </w:r>
      <w:r w:rsidRPr="00CC1571">
        <w:rPr>
          <w:color w:val="000000"/>
          <w:sz w:val="24"/>
          <w:szCs w:val="24"/>
        </w:rPr>
        <w:t>.</w:t>
      </w:r>
    </w:p>
    <w:p w14:paraId="0D88438A" w14:textId="77777777" w:rsidR="00CC1571" w:rsidRPr="00CC1571" w:rsidRDefault="00CC1571" w:rsidP="00CC1571">
      <w:pPr>
        <w:tabs>
          <w:tab w:val="left" w:pos="567"/>
        </w:tabs>
        <w:jc w:val="both"/>
        <w:textAlignment w:val="baseline"/>
        <w:rPr>
          <w:rFonts w:eastAsia="Calibri"/>
          <w:kern w:val="2"/>
          <w:sz w:val="24"/>
          <w:szCs w:val="24"/>
        </w:rPr>
      </w:pPr>
      <w:r w:rsidRPr="00CC1571">
        <w:rPr>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C1571">
        <w:rPr>
          <w:rFonts w:eastAsia="Calibri"/>
          <w:kern w:val="2"/>
          <w:sz w:val="24"/>
          <w:szCs w:val="24"/>
        </w:rPr>
        <w:t>ir įforminamas Sutarties 21.6 punkte nustatyta tvarka.</w:t>
      </w:r>
    </w:p>
    <w:p w14:paraId="3F93C44C" w14:textId="77777777" w:rsidR="00CC1571" w:rsidRPr="00CC1571" w:rsidRDefault="00CC1571" w:rsidP="00CC1571">
      <w:pPr>
        <w:jc w:val="both"/>
        <w:textAlignment w:val="baseline"/>
        <w:rPr>
          <w:color w:val="000000"/>
          <w:sz w:val="24"/>
          <w:szCs w:val="24"/>
        </w:rPr>
      </w:pPr>
      <w:r w:rsidRPr="00CC1571">
        <w:rPr>
          <w:color w:val="000000"/>
          <w:sz w:val="24"/>
          <w:szCs w:val="24"/>
        </w:rPr>
        <w:t>21.5. Sutartinių įsipareigojimų vykdymas gali būti stabdomas tik Sutarties galiojimo laikotarpiu tokia tvarka:</w:t>
      </w:r>
    </w:p>
    <w:p w14:paraId="22DE762C" w14:textId="77777777" w:rsidR="00CC1571" w:rsidRPr="00CC1571" w:rsidRDefault="00CC1571" w:rsidP="00CC1571">
      <w:pPr>
        <w:jc w:val="both"/>
        <w:textAlignment w:val="baseline"/>
        <w:rPr>
          <w:color w:val="000000"/>
          <w:sz w:val="24"/>
          <w:szCs w:val="24"/>
        </w:rPr>
      </w:pPr>
      <w:r w:rsidRPr="00CC1571">
        <w:rPr>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68324D" w14:textId="77777777" w:rsidR="00CC1571" w:rsidRPr="00CC1571" w:rsidRDefault="00CC1571" w:rsidP="00CC1571">
      <w:pPr>
        <w:spacing w:line="264" w:lineRule="atLeast"/>
        <w:jc w:val="both"/>
        <w:rPr>
          <w:color w:val="000000"/>
          <w:sz w:val="24"/>
          <w:szCs w:val="24"/>
        </w:rPr>
      </w:pPr>
      <w:r w:rsidRPr="00CC1571">
        <w:rPr>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5E9647" w14:textId="77777777" w:rsidR="00CC1571" w:rsidRPr="00CC1571" w:rsidRDefault="00CC1571" w:rsidP="00CC1571">
      <w:pPr>
        <w:spacing w:line="264" w:lineRule="atLeast"/>
        <w:jc w:val="both"/>
        <w:rPr>
          <w:sz w:val="24"/>
          <w:szCs w:val="24"/>
        </w:rPr>
      </w:pPr>
      <w:r w:rsidRPr="00CC1571">
        <w:rPr>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C1571">
        <w:rPr>
          <w:rFonts w:eastAsia="Calibri"/>
          <w:kern w:val="2"/>
          <w:sz w:val="24"/>
          <w:szCs w:val="24"/>
        </w:rPr>
        <w:t>Jei sutartinių įsipareigojimų ar jų dalies vykdymas sustabdytas</w:t>
      </w:r>
      <w:r w:rsidRPr="00CC1571">
        <w:rPr>
          <w:sz w:val="24"/>
          <w:szCs w:val="24"/>
        </w:rPr>
        <w:t>, Šalys negali vykdyti jokių jiems pagal Sutartį ar Sutarties dalį priskirtų įsipareigojimų.</w:t>
      </w:r>
    </w:p>
    <w:p w14:paraId="02B807A0" w14:textId="77777777" w:rsidR="00CC1571" w:rsidRPr="00CC1571" w:rsidRDefault="00CC1571" w:rsidP="00CC1571">
      <w:pPr>
        <w:spacing w:line="264" w:lineRule="atLeast"/>
        <w:jc w:val="both"/>
        <w:rPr>
          <w:color w:val="000000"/>
          <w:sz w:val="24"/>
          <w:szCs w:val="24"/>
        </w:rPr>
      </w:pPr>
      <w:r w:rsidRPr="00CC1571">
        <w:rPr>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0932E7" w14:textId="77777777" w:rsidR="00CC1571" w:rsidRPr="00CC1571" w:rsidRDefault="00CC1571" w:rsidP="00CC1571">
      <w:pPr>
        <w:spacing w:line="264" w:lineRule="atLeast"/>
        <w:jc w:val="both"/>
        <w:rPr>
          <w:color w:val="000000"/>
          <w:sz w:val="24"/>
          <w:szCs w:val="24"/>
        </w:rPr>
      </w:pPr>
      <w:r w:rsidRPr="00CC1571">
        <w:rPr>
          <w:color w:val="000000"/>
          <w:sz w:val="24"/>
          <w:szCs w:val="24"/>
        </w:rPr>
        <w:t>21.7. Sutartinių įsipareigojimų vykdymas stabdomas ne ilgesniam kaip konkrečios, pagrįstos aplinkybės egzistavimo laikotarpiui.</w:t>
      </w:r>
    </w:p>
    <w:p w14:paraId="20F2C773" w14:textId="77777777" w:rsidR="00CC1571" w:rsidRPr="00CC1571" w:rsidRDefault="00CC1571" w:rsidP="00CC1571">
      <w:pPr>
        <w:jc w:val="both"/>
        <w:textAlignment w:val="baseline"/>
        <w:rPr>
          <w:color w:val="000000"/>
          <w:sz w:val="24"/>
          <w:szCs w:val="24"/>
        </w:rPr>
      </w:pPr>
      <w:r w:rsidRPr="00CC1571">
        <w:rPr>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DA571A" w14:textId="77777777" w:rsidR="00CC1571" w:rsidRPr="00CC1571" w:rsidRDefault="00CC1571" w:rsidP="00CC1571">
      <w:pPr>
        <w:tabs>
          <w:tab w:val="left" w:pos="567"/>
        </w:tabs>
        <w:jc w:val="both"/>
        <w:textAlignment w:val="baseline"/>
        <w:rPr>
          <w:rFonts w:eastAsia="Calibri"/>
          <w:kern w:val="2"/>
          <w:sz w:val="24"/>
          <w:szCs w:val="24"/>
        </w:rPr>
      </w:pPr>
      <w:r w:rsidRPr="00CC1571">
        <w:rPr>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C1571">
        <w:rPr>
          <w:rFonts w:eastAsia="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F4C4F7E" w14:textId="77777777" w:rsidR="00CC1571" w:rsidRPr="00CC1571" w:rsidRDefault="00CC1571" w:rsidP="00CC1571">
      <w:pPr>
        <w:jc w:val="both"/>
        <w:textAlignment w:val="baseline"/>
        <w:rPr>
          <w:color w:val="000000"/>
          <w:sz w:val="24"/>
          <w:szCs w:val="24"/>
        </w:rPr>
      </w:pPr>
      <w:r w:rsidRPr="00CC1571">
        <w:rPr>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2D9286D1" w14:textId="77777777" w:rsidR="00CC1571" w:rsidRPr="00CC1571" w:rsidRDefault="00CC1571" w:rsidP="00CC1571">
      <w:pPr>
        <w:jc w:val="both"/>
        <w:textAlignment w:val="baseline"/>
        <w:rPr>
          <w:color w:val="000000"/>
          <w:sz w:val="24"/>
          <w:szCs w:val="24"/>
        </w:rPr>
      </w:pPr>
      <w:r w:rsidRPr="00CC1571">
        <w:rPr>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4AC515" w14:textId="77777777" w:rsidR="00CC1571" w:rsidRPr="00CC1571" w:rsidRDefault="00CC1571" w:rsidP="00CC1571">
      <w:pPr>
        <w:spacing w:line="257" w:lineRule="atLeast"/>
        <w:jc w:val="both"/>
        <w:textAlignment w:val="baseline"/>
        <w:rPr>
          <w:color w:val="000000"/>
          <w:sz w:val="24"/>
          <w:szCs w:val="24"/>
        </w:rPr>
      </w:pPr>
    </w:p>
    <w:p w14:paraId="7477A991"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22.  SUTARTIES NUTRAUKIMAS</w:t>
      </w:r>
    </w:p>
    <w:p w14:paraId="2DB111F1" w14:textId="77777777" w:rsidR="00CC1571" w:rsidRPr="00CC1571" w:rsidRDefault="00CC1571" w:rsidP="00CC1571">
      <w:pPr>
        <w:spacing w:line="257" w:lineRule="atLeast"/>
        <w:jc w:val="both"/>
        <w:rPr>
          <w:color w:val="000000"/>
          <w:sz w:val="24"/>
          <w:szCs w:val="24"/>
        </w:rPr>
      </w:pPr>
    </w:p>
    <w:p w14:paraId="7D0A2489" w14:textId="77777777" w:rsidR="00CC1571" w:rsidRPr="00CC1571" w:rsidRDefault="00CC1571" w:rsidP="00CC1571">
      <w:pPr>
        <w:spacing w:line="257" w:lineRule="atLeast"/>
        <w:jc w:val="both"/>
        <w:rPr>
          <w:color w:val="000000"/>
          <w:sz w:val="24"/>
          <w:szCs w:val="24"/>
        </w:rPr>
      </w:pPr>
      <w:r w:rsidRPr="00CC1571">
        <w:rPr>
          <w:color w:val="000000"/>
          <w:sz w:val="24"/>
          <w:szCs w:val="24"/>
        </w:rPr>
        <w:t>Sutartis gali būti nutraukiama VPĮ 90 straipsnyje ir Sutartyje numatytais atvejais, įskaitant galimybę nutraukti Sutartį Šalių susitarimu.</w:t>
      </w:r>
    </w:p>
    <w:p w14:paraId="0928A1BF" w14:textId="77777777" w:rsidR="00CC1571" w:rsidRPr="00CC1571" w:rsidRDefault="00CC1571" w:rsidP="00CC1571">
      <w:pPr>
        <w:spacing w:line="257" w:lineRule="atLeast"/>
        <w:jc w:val="both"/>
        <w:rPr>
          <w:color w:val="000000"/>
          <w:sz w:val="24"/>
          <w:szCs w:val="24"/>
        </w:rPr>
      </w:pPr>
    </w:p>
    <w:p w14:paraId="76D1C72B"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22.1.  Pretenzijos dėl Sutarties pažeidimų</w:t>
      </w:r>
    </w:p>
    <w:p w14:paraId="68D2B1F5" w14:textId="77777777" w:rsidR="00CC1571" w:rsidRPr="00CC1571" w:rsidRDefault="00CC1571" w:rsidP="00CC1571">
      <w:pPr>
        <w:spacing w:line="257" w:lineRule="atLeast"/>
        <w:jc w:val="both"/>
        <w:rPr>
          <w:color w:val="000000"/>
          <w:sz w:val="24"/>
          <w:szCs w:val="24"/>
        </w:rPr>
      </w:pPr>
    </w:p>
    <w:p w14:paraId="7601EF3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435B2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C1571">
        <w:rPr>
          <w:b/>
          <w:bCs/>
          <w:color w:val="000000"/>
          <w:sz w:val="24"/>
          <w:szCs w:val="24"/>
        </w:rPr>
        <w:t> </w:t>
      </w:r>
      <w:r w:rsidRPr="00CC1571">
        <w:rPr>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A0C2A41" w14:textId="77777777" w:rsidR="00CC1571" w:rsidRPr="00CC1571" w:rsidRDefault="00CC1571" w:rsidP="00CC1571">
      <w:pPr>
        <w:spacing w:line="257" w:lineRule="atLeast"/>
        <w:jc w:val="both"/>
        <w:textAlignment w:val="baseline"/>
        <w:rPr>
          <w:color w:val="000000"/>
          <w:sz w:val="24"/>
          <w:szCs w:val="24"/>
        </w:rPr>
      </w:pPr>
    </w:p>
    <w:p w14:paraId="0FBDBF9B"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22.2.  Sutarties nutraukimas Pirkėjo iniciatyva</w:t>
      </w:r>
    </w:p>
    <w:p w14:paraId="7D6C556D" w14:textId="77777777" w:rsidR="00CC1571" w:rsidRPr="00CC1571" w:rsidRDefault="00CC1571" w:rsidP="00CC1571">
      <w:pPr>
        <w:spacing w:line="257" w:lineRule="atLeast"/>
        <w:jc w:val="both"/>
        <w:rPr>
          <w:color w:val="000000"/>
          <w:sz w:val="24"/>
          <w:szCs w:val="24"/>
        </w:rPr>
      </w:pPr>
    </w:p>
    <w:p w14:paraId="401638AC" w14:textId="77777777" w:rsidR="00CC1571" w:rsidRPr="00CC1571" w:rsidRDefault="00CC1571" w:rsidP="00CC1571">
      <w:pPr>
        <w:spacing w:line="257" w:lineRule="atLeast"/>
        <w:jc w:val="both"/>
        <w:textAlignment w:val="baseline"/>
        <w:rPr>
          <w:sz w:val="24"/>
          <w:szCs w:val="24"/>
        </w:rPr>
      </w:pPr>
      <w:r w:rsidRPr="00CC1571">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8904EA" w14:textId="77777777" w:rsidR="00CC1571" w:rsidRPr="00CC1571" w:rsidRDefault="00CC1571" w:rsidP="00CC1571">
      <w:pPr>
        <w:spacing w:line="257" w:lineRule="atLeast"/>
        <w:jc w:val="both"/>
        <w:textAlignment w:val="baseline"/>
        <w:rPr>
          <w:sz w:val="24"/>
          <w:szCs w:val="24"/>
        </w:rPr>
      </w:pPr>
      <w:r w:rsidRPr="00CC1571">
        <w:rPr>
          <w:sz w:val="24"/>
          <w:szCs w:val="24"/>
        </w:rPr>
        <w:t>22.2.2. Pirkėjas turi teisę vienašališkai nutraukti Sutartį ar jos dalį raštu įspėjęs Tiekėją prieš ne trumpesnį nei 10 (dešimties) dienų terminą, jeigu: </w:t>
      </w:r>
    </w:p>
    <w:p w14:paraId="368E441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22.2.2.1. Tiekėjui yra iškelta bankroto byla, pradėtas bankroto procesas ne teismo tvarka, jis tampa nemokus arba yra nemokumo tikimybė, sustabdo ūkinę veiklą ar susidaro</w:t>
      </w:r>
      <w:r w:rsidRPr="00CC1571">
        <w:rPr>
          <w:b/>
          <w:bCs/>
          <w:color w:val="5C5D5D"/>
          <w:sz w:val="24"/>
          <w:szCs w:val="24"/>
        </w:rPr>
        <w:t> </w:t>
      </w:r>
      <w:r w:rsidRPr="00CC1571">
        <w:rPr>
          <w:color w:val="000000"/>
          <w:sz w:val="24"/>
          <w:szCs w:val="24"/>
        </w:rPr>
        <w:t>įstatymuose ir kituose teisės aktuose nustatyta tvarka analogiška situacija</w:t>
      </w:r>
      <w:r w:rsidRPr="00CC1571">
        <w:rPr>
          <w:color w:val="000000"/>
          <w:sz w:val="24"/>
          <w:szCs w:val="24"/>
          <w:shd w:val="clear" w:color="auto" w:fill="FFFFFF"/>
        </w:rPr>
        <w:t>;</w:t>
      </w:r>
      <w:r w:rsidRPr="00CC1571">
        <w:rPr>
          <w:color w:val="000000"/>
          <w:sz w:val="24"/>
          <w:szCs w:val="24"/>
        </w:rPr>
        <w:t> </w:t>
      </w:r>
    </w:p>
    <w:p w14:paraId="0AD74AAD" w14:textId="77777777" w:rsidR="00CC1571" w:rsidRPr="00CC1571" w:rsidRDefault="00CC1571" w:rsidP="00CC1571">
      <w:pPr>
        <w:spacing w:line="257" w:lineRule="atLeast"/>
        <w:jc w:val="both"/>
        <w:rPr>
          <w:sz w:val="24"/>
          <w:szCs w:val="24"/>
        </w:rPr>
      </w:pPr>
      <w:r w:rsidRPr="00CC1571">
        <w:rPr>
          <w:sz w:val="24"/>
          <w:szCs w:val="24"/>
        </w:rPr>
        <w:t>22.2.2.2. Tiekėjo padėtis pasikeičia ir jis atitinka pirkimo dokumentuose nustatytą pašalinimo pagrindą;</w:t>
      </w:r>
    </w:p>
    <w:p w14:paraId="00588F4A" w14:textId="77777777" w:rsidR="00CC1571" w:rsidRPr="00CC1571" w:rsidRDefault="00CC1571" w:rsidP="00CC1571">
      <w:pPr>
        <w:spacing w:line="257" w:lineRule="atLeast"/>
        <w:jc w:val="both"/>
        <w:textAlignment w:val="baseline"/>
        <w:rPr>
          <w:color w:val="000000"/>
          <w:sz w:val="24"/>
          <w:szCs w:val="24"/>
        </w:rPr>
      </w:pPr>
      <w:r w:rsidRPr="00CC1571">
        <w:rPr>
          <w:sz w:val="24"/>
          <w:szCs w:val="24"/>
        </w:rPr>
        <w:t xml:space="preserve">22.2.2.3. pasikeičia </w:t>
      </w:r>
      <w:r w:rsidRPr="00CC1571">
        <w:rPr>
          <w:color w:val="000000"/>
          <w:sz w:val="24"/>
          <w:szCs w:val="24"/>
        </w:rPr>
        <w:t>teisės aktai, susiję su Sutarties objektu, Sutarties vykdymu, ar su Pirkėjo vykdoma veikla, kuriai buvo sudaryta Sutartis, ir dėl tokių pakeitimų Pirkėjas nusprendžia nutraukti Sutartį;  </w:t>
      </w:r>
    </w:p>
    <w:p w14:paraId="607DC57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22.2.2.4. Pirkėjas nusprendžia nebevykdyti veiklos, kurios vykdymui Sutartimi įsigyjamos Prekės ir Sutarties poreikis išnyksta; </w:t>
      </w:r>
    </w:p>
    <w:p w14:paraId="540CB621"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22.2.2.5. Pirkėjo valdymo organas priima sprendimą, dėl kurio Sutarties poreikis išnyksta; </w:t>
      </w:r>
    </w:p>
    <w:p w14:paraId="06B3E0B1"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22.2.2.6. pasikeičia (pablogėja) Pirkėjo finansinė padėtis ar Pirkėjas negauna arba netenka finansavimo ir dėl šios priežasties nusprendžia nutraukti Sutartį; </w:t>
      </w:r>
    </w:p>
    <w:p w14:paraId="3DBF8B77" w14:textId="77777777" w:rsidR="00CC1571" w:rsidRPr="00CC1571" w:rsidRDefault="00CC1571" w:rsidP="00CC1571">
      <w:pPr>
        <w:spacing w:line="257" w:lineRule="atLeast"/>
        <w:jc w:val="both"/>
        <w:textAlignment w:val="baseline"/>
        <w:rPr>
          <w:sz w:val="24"/>
          <w:szCs w:val="24"/>
        </w:rPr>
      </w:pPr>
      <w:r w:rsidRPr="00CC1571">
        <w:rPr>
          <w:sz w:val="24"/>
          <w:szCs w:val="24"/>
        </w:rPr>
        <w:t>22.2.2.7. keičiasi Pirkėjo organizacinė struktūra – juridinis statusas, pobūdis ar valdymo struktūra ir tai gali turėti įtakos tinkamam Sutarties įvykdymui arba Sutarties poreikiui; </w:t>
      </w:r>
    </w:p>
    <w:p w14:paraId="785631AA"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22.2.2.8. nebelieka perkamų Prekių poreikio; </w:t>
      </w:r>
    </w:p>
    <w:p w14:paraId="1DBC3401"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22.2.2.9. Pirkėjas iš pirkimų priežiūrą atliekančių institucijų gauna nurodymą ar rekomendaciją nutraukti Sutartį;</w:t>
      </w:r>
    </w:p>
    <w:p w14:paraId="5823DDE8"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7304FB6C"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22.2.2.11. Tiekėjas atsisako pašalinti arba nepašalina Prekių trūkumų per Pirkėjo nustatytus protingus terminus;</w:t>
      </w:r>
    </w:p>
    <w:p w14:paraId="212E5EE3" w14:textId="77777777" w:rsidR="00CC1571" w:rsidRPr="00CC1571" w:rsidRDefault="00CC1571" w:rsidP="00CC1571">
      <w:pPr>
        <w:jc w:val="both"/>
        <w:textAlignment w:val="baseline"/>
        <w:rPr>
          <w:color w:val="000000"/>
          <w:sz w:val="24"/>
          <w:szCs w:val="24"/>
        </w:rPr>
      </w:pPr>
      <w:r w:rsidRPr="00CC1571">
        <w:rPr>
          <w:color w:val="000000"/>
          <w:sz w:val="24"/>
          <w:szCs w:val="24"/>
        </w:rPr>
        <w:t>22.2.2.12. Tiekėjas pažeidžia Sutartį arba įstatymus bei kitus teisės aktus ir per Pirkėjo rašytinėje pretenzijoje nurodytą terminą neištaiso pažeidimo;</w:t>
      </w:r>
    </w:p>
    <w:p w14:paraId="0AFAFFA9" w14:textId="77777777" w:rsidR="00CC1571" w:rsidRPr="00CC1571" w:rsidRDefault="00CC1571" w:rsidP="00CC1571">
      <w:pPr>
        <w:tabs>
          <w:tab w:val="left" w:pos="567"/>
        </w:tabs>
        <w:jc w:val="both"/>
        <w:textAlignment w:val="baseline"/>
        <w:rPr>
          <w:rFonts w:eastAsia="Calibri"/>
          <w:kern w:val="2"/>
          <w:sz w:val="24"/>
          <w:szCs w:val="24"/>
        </w:rPr>
      </w:pPr>
      <w:r w:rsidRPr="00CC1571">
        <w:rPr>
          <w:rFonts w:eastAsia="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2EBE06" w14:textId="77777777" w:rsidR="00CC1571" w:rsidRPr="00CC1571" w:rsidRDefault="00CC1571" w:rsidP="00CC1571">
      <w:pPr>
        <w:tabs>
          <w:tab w:val="left" w:pos="567"/>
        </w:tabs>
        <w:jc w:val="both"/>
        <w:textAlignment w:val="baseline"/>
        <w:rPr>
          <w:rFonts w:eastAsia="Calibri"/>
          <w:kern w:val="2"/>
          <w:sz w:val="24"/>
          <w:szCs w:val="24"/>
        </w:rPr>
      </w:pPr>
      <w:r w:rsidRPr="00CC1571">
        <w:rPr>
          <w:rFonts w:eastAsia="Calibri"/>
          <w:kern w:val="2"/>
          <w:sz w:val="24"/>
          <w:szCs w:val="24"/>
        </w:rPr>
        <w:t>22.2.2.14. paaiškėja VPĮ 37 straipsnio 8 dalyje ir (ar) 47 straipsnio 8 dalyje nurodytos aplinkybės.</w:t>
      </w:r>
    </w:p>
    <w:p w14:paraId="4E3CDEE5" w14:textId="77777777" w:rsidR="00CC1571" w:rsidRPr="00CC1571" w:rsidRDefault="00CC1571" w:rsidP="00CC1571">
      <w:pPr>
        <w:jc w:val="both"/>
        <w:textAlignment w:val="baseline"/>
        <w:rPr>
          <w:color w:val="000000"/>
          <w:sz w:val="24"/>
          <w:szCs w:val="24"/>
        </w:rPr>
      </w:pPr>
      <w:r w:rsidRPr="00CC1571">
        <w:rPr>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CC1571">
        <w:rPr>
          <w:color w:val="000000"/>
          <w:sz w:val="24"/>
          <w:szCs w:val="24"/>
        </w:rPr>
        <w:lastRenderedPageBreak/>
        <w:t>(bent vienai iš taikomų sankcijų). Sutarties negaliojimo momentas nustatomas vadovaujantis minėtu įstatymu. </w:t>
      </w:r>
    </w:p>
    <w:p w14:paraId="103FD48E"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CA0B7F"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28050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22.2.6. Pirkėjas turi teisę vienašališkai nutraukti Sutartį ir kitais Specialiosiose sąlygose (jei taikoma) ir įstatymuose bei kituose teisės aktuose įtvirtintais atvejais. </w:t>
      </w:r>
    </w:p>
    <w:p w14:paraId="47554A4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22.2.7. Sutartis laikoma nutraukta kitą dieną po to, kai pasibaigia įspėjimo apie Sutarties nutraukimą terminas.  </w:t>
      </w:r>
    </w:p>
    <w:p w14:paraId="2E0FB893" w14:textId="77777777" w:rsidR="00CC1571" w:rsidRPr="00CC1571" w:rsidRDefault="00CC1571" w:rsidP="00CC1571">
      <w:pPr>
        <w:spacing w:line="257" w:lineRule="atLeast"/>
        <w:jc w:val="both"/>
        <w:textAlignment w:val="baseline"/>
        <w:rPr>
          <w:sz w:val="24"/>
          <w:szCs w:val="24"/>
        </w:rPr>
      </w:pPr>
      <w:r w:rsidRPr="00CC1571">
        <w:rPr>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C1571">
        <w:rPr>
          <w:rFonts w:eastAsia="Calibri"/>
          <w:kern w:val="2"/>
          <w:sz w:val="24"/>
          <w:szCs w:val="24"/>
        </w:rPr>
        <w:t>pateikia informaciją apie pažeidimo pašalinimą ar išnykusias aplinkybes, dėl kurių buvo inicijuota Sutarties nutraukimo procedūra</w:t>
      </w:r>
      <w:r w:rsidRPr="00CC1571">
        <w:rPr>
          <w:sz w:val="24"/>
          <w:szCs w:val="24"/>
        </w:rPr>
        <w:t>. </w:t>
      </w:r>
    </w:p>
    <w:p w14:paraId="2C28A204" w14:textId="77777777" w:rsidR="00CC1571" w:rsidRPr="00CC1571" w:rsidRDefault="00CC1571" w:rsidP="00CC1571">
      <w:pPr>
        <w:spacing w:line="257" w:lineRule="atLeast"/>
        <w:jc w:val="both"/>
        <w:textAlignment w:val="baseline"/>
        <w:rPr>
          <w:color w:val="000000"/>
          <w:sz w:val="24"/>
          <w:szCs w:val="24"/>
        </w:rPr>
      </w:pPr>
    </w:p>
    <w:p w14:paraId="2DDC394A"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22.3.  Sutarties nutraukimas Tiekėjo iniciatyva</w:t>
      </w:r>
    </w:p>
    <w:p w14:paraId="748E8A72" w14:textId="77777777" w:rsidR="00CC1571" w:rsidRPr="00CC1571" w:rsidRDefault="00CC1571" w:rsidP="00CC1571">
      <w:pPr>
        <w:spacing w:line="257" w:lineRule="atLeast"/>
        <w:jc w:val="both"/>
        <w:rPr>
          <w:color w:val="000000"/>
          <w:sz w:val="24"/>
          <w:szCs w:val="24"/>
        </w:rPr>
      </w:pPr>
    </w:p>
    <w:p w14:paraId="1B622AF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016B014"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22.3.2. Tiekėjas turi teisę vienašališkai nutraukti Sutartį, įspėjęs Pirkėją raštu prieš ne trumpesnį nei 10 (dešimties) dienų terminą, jeigu:</w:t>
      </w:r>
    </w:p>
    <w:p w14:paraId="216DB626"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F1A334"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390EBBBC"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544FDD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22.3.4. Tiekėjas turi teisę vienašališkai nutraukti Sutartį ir kitais įstatymuose bei kituose teisės aktuose įtvirtintais atvejais. </w:t>
      </w:r>
    </w:p>
    <w:p w14:paraId="42CA826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DF8D7AB"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22.3.6. Sutartis laikoma nutraukta kitą dieną po to, kai pasibaigia įspėjimo apie Sutarties nutraukimą terminas. </w:t>
      </w:r>
    </w:p>
    <w:p w14:paraId="7E76B4CD"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 xml:space="preserve">22.3.7. Tais atvejais, kai per įspėjimo apie Sutarties nutraukimą terminą Pirkėjas pašalina pažeidimą arba išnyksta aplinkybės, dėl kurių buvo inicijuota Sutarties nutraukimo procedūra, Sutartis negali </w:t>
      </w:r>
      <w:r w:rsidRPr="00CC1571">
        <w:rPr>
          <w:color w:val="000000"/>
          <w:sz w:val="24"/>
          <w:szCs w:val="24"/>
        </w:rPr>
        <w:lastRenderedPageBreak/>
        <w:t>būti nutraukiama ir įspėjimas apie Sutarties nutraukimą netenka galios, jei Pirkėjas pateikia informaciją apie pažeidimo pašalinimą ar išnykusias aplinkybes, dėl kurių buvo inicijuota Sutarties nutraukimo procedūra. </w:t>
      </w:r>
    </w:p>
    <w:p w14:paraId="2B031C14" w14:textId="77777777" w:rsidR="00CC1571" w:rsidRPr="00CC1571" w:rsidRDefault="00CC1571" w:rsidP="00CC1571">
      <w:pPr>
        <w:spacing w:line="257" w:lineRule="atLeast"/>
        <w:jc w:val="both"/>
        <w:textAlignment w:val="baseline"/>
        <w:rPr>
          <w:color w:val="000000"/>
          <w:sz w:val="24"/>
          <w:szCs w:val="24"/>
        </w:rPr>
      </w:pPr>
    </w:p>
    <w:p w14:paraId="3158EBA1"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22.4.  Šalių teisės ir pareigos Sutarties nutraukimo atveju</w:t>
      </w:r>
    </w:p>
    <w:p w14:paraId="3B545A74" w14:textId="77777777" w:rsidR="00CC1571" w:rsidRPr="00CC1571" w:rsidRDefault="00CC1571" w:rsidP="00CC1571">
      <w:pPr>
        <w:spacing w:line="257" w:lineRule="atLeast"/>
        <w:jc w:val="both"/>
        <w:rPr>
          <w:color w:val="000000"/>
          <w:sz w:val="24"/>
          <w:szCs w:val="24"/>
        </w:rPr>
      </w:pPr>
    </w:p>
    <w:p w14:paraId="2E1EDB40"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0CDE82F"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22.4.2. Nutraukus Sutartį, Šalys privalo: </w:t>
      </w:r>
    </w:p>
    <w:p w14:paraId="26514D4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22.4.2.1. įsitikinti, jog iki Sutarties nutraukimo dienos pristatytos Prekės ir kiti atlikti veiksmai atitinka Sutarties reikalavimus ir Šalys dėl to viena kitai nebereikš pretenzijų; </w:t>
      </w:r>
    </w:p>
    <w:p w14:paraId="180EA6E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22.4.2.2. atsiskaityti už iki Sutarties nutraukimo pristatytas Prekes, atitinkančias Sutarties reikalavimus; </w:t>
      </w:r>
    </w:p>
    <w:p w14:paraId="0525233E"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22.4.2.3. per 10 (dešimt) dienų nuo pranešimo apie Sutarties nutraukimą gavimo dienos ar Susitarimo dėl Sutarties nutraukimo sudarymo dienos</w:t>
      </w:r>
      <w:r w:rsidRPr="00CC1571">
        <w:rPr>
          <w:b/>
          <w:bCs/>
          <w:color w:val="5C5D5D"/>
          <w:sz w:val="24"/>
          <w:szCs w:val="24"/>
        </w:rPr>
        <w:t> </w:t>
      </w:r>
      <w:r w:rsidRPr="00CC1571">
        <w:rPr>
          <w:color w:val="000000"/>
          <w:sz w:val="24"/>
          <w:szCs w:val="24"/>
        </w:rPr>
        <w:t>perduoti viena kitai visus dokumentus, kuriuos buvo būtina perduoti pagal Sutarties nuostatas. </w:t>
      </w:r>
    </w:p>
    <w:p w14:paraId="7CC5ADA7" w14:textId="77777777" w:rsidR="00CC1571" w:rsidRPr="00CC1571" w:rsidRDefault="00CC1571" w:rsidP="00CC1571">
      <w:pPr>
        <w:spacing w:line="257" w:lineRule="atLeast"/>
        <w:jc w:val="both"/>
        <w:textAlignment w:val="baseline"/>
        <w:rPr>
          <w:color w:val="000000"/>
          <w:sz w:val="24"/>
          <w:szCs w:val="24"/>
        </w:rPr>
      </w:pPr>
    </w:p>
    <w:p w14:paraId="46A3DF58"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23.  PREKIŲ MODELIO AR GAMINTOJO KEITIMAS</w:t>
      </w:r>
    </w:p>
    <w:p w14:paraId="17BC2097" w14:textId="77777777" w:rsidR="00CC1571" w:rsidRPr="00CC1571" w:rsidRDefault="00CC1571" w:rsidP="00CC1571">
      <w:pPr>
        <w:spacing w:line="257" w:lineRule="atLeast"/>
        <w:jc w:val="both"/>
        <w:rPr>
          <w:color w:val="000000"/>
          <w:sz w:val="24"/>
          <w:szCs w:val="24"/>
        </w:rPr>
      </w:pPr>
    </w:p>
    <w:p w14:paraId="273B10BB" w14:textId="77777777" w:rsidR="00CC1571" w:rsidRPr="00CC1571" w:rsidRDefault="00CC1571" w:rsidP="00CC1571">
      <w:pPr>
        <w:spacing w:line="257" w:lineRule="atLeast"/>
        <w:jc w:val="both"/>
        <w:rPr>
          <w:color w:val="000000"/>
          <w:sz w:val="24"/>
          <w:szCs w:val="24"/>
        </w:rPr>
      </w:pPr>
      <w:r w:rsidRPr="00CC1571">
        <w:rPr>
          <w:caps/>
          <w:color w:val="000000"/>
          <w:sz w:val="24"/>
          <w:szCs w:val="24"/>
        </w:rPr>
        <w:t>23.1. </w:t>
      </w:r>
      <w:r w:rsidRPr="00CC1571">
        <w:rPr>
          <w:color w:val="000000"/>
          <w:sz w:val="24"/>
          <w:szCs w:val="24"/>
        </w:rPr>
        <w:t>Tiekėjas turi teisę keisti Prekių modelį ir (ar) gamintoją, jei yra visos toliau nurodytos sąlygos:</w:t>
      </w:r>
    </w:p>
    <w:p w14:paraId="1FFDA18A" w14:textId="77777777" w:rsidR="00CC1571" w:rsidRPr="00CC1571" w:rsidRDefault="00CC1571" w:rsidP="00CC1571">
      <w:pPr>
        <w:spacing w:line="257" w:lineRule="atLeast"/>
        <w:jc w:val="both"/>
        <w:rPr>
          <w:sz w:val="24"/>
          <w:szCs w:val="24"/>
        </w:rPr>
      </w:pPr>
      <w:r w:rsidRPr="00CC1571">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1571">
        <w:rPr>
          <w:sz w:val="24"/>
          <w:szCs w:val="24"/>
          <w:vertAlign w:val="superscript"/>
        </w:rPr>
        <w:t>1 </w:t>
      </w:r>
      <w:r w:rsidRPr="00CC1571">
        <w:rPr>
          <w:sz w:val="24"/>
          <w:szCs w:val="24"/>
        </w:rPr>
        <w:t>dalies nuostatų;</w:t>
      </w:r>
    </w:p>
    <w:p w14:paraId="602AE92C" w14:textId="77777777" w:rsidR="00CC1571" w:rsidRPr="00CC1571" w:rsidRDefault="00CC1571" w:rsidP="00CC1571">
      <w:pPr>
        <w:spacing w:line="257" w:lineRule="atLeast"/>
        <w:jc w:val="both"/>
        <w:rPr>
          <w:color w:val="000000"/>
          <w:sz w:val="24"/>
          <w:szCs w:val="24"/>
        </w:rPr>
      </w:pPr>
      <w:r w:rsidRPr="00CC1571">
        <w:rPr>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40261B" w14:textId="77777777" w:rsidR="00CC1571" w:rsidRPr="00CC1571" w:rsidRDefault="00CC1571" w:rsidP="00CC1571">
      <w:pPr>
        <w:spacing w:line="257" w:lineRule="atLeast"/>
        <w:jc w:val="both"/>
        <w:rPr>
          <w:color w:val="000000"/>
          <w:sz w:val="24"/>
          <w:szCs w:val="24"/>
        </w:rPr>
      </w:pPr>
      <w:r w:rsidRPr="00CC1571">
        <w:rPr>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C1571">
        <w:rPr>
          <w:color w:val="000000"/>
          <w:sz w:val="24"/>
          <w:szCs w:val="24"/>
          <w:shd w:val="clear" w:color="auto" w:fill="FFFFFF"/>
        </w:rPr>
        <w:t>ir lygiavertiškumo ar geresnės kokybės nei Sutartyje nurodytos Prekės</w:t>
      </w:r>
      <w:r w:rsidRPr="00CC1571">
        <w:rPr>
          <w:color w:val="000000"/>
          <w:sz w:val="24"/>
          <w:szCs w:val="24"/>
        </w:rPr>
        <w:t>;</w:t>
      </w:r>
    </w:p>
    <w:p w14:paraId="5D02D3F1" w14:textId="77777777" w:rsidR="00CC1571" w:rsidRPr="00CC1571" w:rsidRDefault="00CC1571" w:rsidP="00CC1571">
      <w:pPr>
        <w:spacing w:line="257" w:lineRule="atLeast"/>
        <w:jc w:val="both"/>
        <w:rPr>
          <w:color w:val="000000"/>
          <w:sz w:val="24"/>
          <w:szCs w:val="24"/>
        </w:rPr>
      </w:pPr>
      <w:r w:rsidRPr="00CC1571">
        <w:rPr>
          <w:color w:val="000000"/>
          <w:sz w:val="24"/>
          <w:szCs w:val="24"/>
        </w:rPr>
        <w:t>23.1.4. Šalys sudarė rašytinį Susitarimą prie Sutarties dėl Prekių keitimo.</w:t>
      </w:r>
    </w:p>
    <w:p w14:paraId="5089A13D" w14:textId="77777777" w:rsidR="00CC1571" w:rsidRPr="00CC1571" w:rsidRDefault="00CC1571" w:rsidP="00CC1571">
      <w:pPr>
        <w:spacing w:line="257" w:lineRule="atLeast"/>
        <w:jc w:val="both"/>
        <w:rPr>
          <w:color w:val="000000"/>
          <w:sz w:val="24"/>
          <w:szCs w:val="24"/>
        </w:rPr>
      </w:pPr>
      <w:r w:rsidRPr="00CC1571">
        <w:rPr>
          <w:color w:val="000000"/>
          <w:sz w:val="24"/>
          <w:szCs w:val="24"/>
        </w:rPr>
        <w:t>23.2. Šiame Bendrųjų sąlygų skyriuje nurodytu atveju Prekės turi būti pristatytos už ne didesnę nei pasiūlyme nurodytą kainą.</w:t>
      </w:r>
    </w:p>
    <w:p w14:paraId="4AFB6F16" w14:textId="77777777" w:rsidR="00CC1571" w:rsidRPr="00CC1571" w:rsidRDefault="00CC1571" w:rsidP="00CC1571">
      <w:pPr>
        <w:spacing w:line="257" w:lineRule="atLeast"/>
        <w:jc w:val="both"/>
        <w:rPr>
          <w:color w:val="000000"/>
          <w:sz w:val="24"/>
          <w:szCs w:val="24"/>
        </w:rPr>
      </w:pPr>
    </w:p>
    <w:p w14:paraId="2AE1753C"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24.  BENDRAVIMO TVARKA IR KALBA</w:t>
      </w:r>
    </w:p>
    <w:p w14:paraId="265B5B43" w14:textId="77777777" w:rsidR="00CC1571" w:rsidRPr="00CC1571" w:rsidRDefault="00CC1571" w:rsidP="00CC1571">
      <w:pPr>
        <w:spacing w:line="257" w:lineRule="atLeast"/>
        <w:jc w:val="both"/>
        <w:rPr>
          <w:color w:val="000000"/>
          <w:sz w:val="24"/>
          <w:szCs w:val="24"/>
        </w:rPr>
      </w:pPr>
    </w:p>
    <w:p w14:paraId="19C8D25D" w14:textId="77777777" w:rsidR="00CC1571" w:rsidRPr="00CC1571" w:rsidRDefault="00CC1571" w:rsidP="00CC1571">
      <w:pPr>
        <w:spacing w:line="257" w:lineRule="atLeast"/>
        <w:jc w:val="both"/>
        <w:rPr>
          <w:color w:val="000000"/>
          <w:sz w:val="24"/>
          <w:szCs w:val="24"/>
        </w:rPr>
      </w:pPr>
      <w:r w:rsidRPr="00CC1571">
        <w:rPr>
          <w:color w:val="000000"/>
          <w:sz w:val="24"/>
          <w:szCs w:val="24"/>
        </w:rPr>
        <w:t>24.1. Sutartis sudaroma lietuvių kalba. Jeigu Sutartis ar kuris nors ją sudarantis dokumentas sudaromas kita kalba arba išverčiamas į kitą kalbą, visais atvejais </w:t>
      </w:r>
      <w:r w:rsidRPr="00CC1571">
        <w:rPr>
          <w:color w:val="000000"/>
          <w:sz w:val="24"/>
          <w:szCs w:val="24"/>
          <w:shd w:val="clear" w:color="auto" w:fill="FFFFFF"/>
        </w:rPr>
        <w:t>autentišku laikomas tik lietuvių kalba parengtas Sutarties tekstas (jei yra neatitikimų, pirmenybė teikiama lietuvių kalba parengtam tekstui).</w:t>
      </w:r>
    </w:p>
    <w:p w14:paraId="483AF607" w14:textId="77777777" w:rsidR="00CC1571" w:rsidRPr="00CC1571" w:rsidRDefault="00CC1571" w:rsidP="00CC1571">
      <w:pPr>
        <w:spacing w:line="257" w:lineRule="atLeast"/>
        <w:jc w:val="both"/>
        <w:rPr>
          <w:color w:val="000000"/>
          <w:sz w:val="24"/>
          <w:szCs w:val="24"/>
        </w:rPr>
      </w:pPr>
      <w:r w:rsidRPr="00CC1571">
        <w:rPr>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FD45E2" w14:textId="77777777" w:rsidR="00CC1571" w:rsidRPr="00CC1571" w:rsidRDefault="00CC1571" w:rsidP="00CC1571">
      <w:pPr>
        <w:spacing w:line="257" w:lineRule="atLeast"/>
        <w:jc w:val="both"/>
        <w:rPr>
          <w:color w:val="000000"/>
          <w:sz w:val="24"/>
          <w:szCs w:val="24"/>
        </w:rPr>
      </w:pPr>
      <w:r w:rsidRPr="00CC1571">
        <w:rPr>
          <w:color w:val="000000"/>
          <w:sz w:val="24"/>
          <w:szCs w:val="24"/>
        </w:rPr>
        <w:t>24.3. Jeigu pranešimas yra įteikiamas asmeniškai arba siunčiamas paštu ar per kurjerį, jis turi būti įteikiamas pasirašytinai ir laikomas gautu gavimo patvirtinime nurodytą dieną.</w:t>
      </w:r>
    </w:p>
    <w:p w14:paraId="476EB2B0" w14:textId="77777777" w:rsidR="00CC1571" w:rsidRPr="00CC1571" w:rsidRDefault="00CC1571" w:rsidP="00CC1571">
      <w:pPr>
        <w:spacing w:line="257" w:lineRule="atLeast"/>
        <w:jc w:val="both"/>
        <w:rPr>
          <w:color w:val="000000"/>
          <w:sz w:val="24"/>
          <w:szCs w:val="24"/>
        </w:rPr>
      </w:pPr>
      <w:r w:rsidRPr="00CC1571">
        <w:rPr>
          <w:color w:val="000000"/>
          <w:sz w:val="24"/>
          <w:szCs w:val="24"/>
        </w:rPr>
        <w:t>24.4. Jeigu pranešimas siunčiamas el. paštu, laikoma, kad Šalis jį gavo kitą darbo dieną.</w:t>
      </w:r>
    </w:p>
    <w:p w14:paraId="7CC9DDA1" w14:textId="77777777" w:rsidR="00CC1571" w:rsidRPr="00CC1571" w:rsidRDefault="00CC1571" w:rsidP="00CC1571">
      <w:pPr>
        <w:spacing w:line="257" w:lineRule="atLeast"/>
        <w:jc w:val="both"/>
        <w:rPr>
          <w:color w:val="000000"/>
          <w:sz w:val="24"/>
          <w:szCs w:val="24"/>
        </w:rPr>
      </w:pPr>
      <w:r w:rsidRPr="00CC1571">
        <w:rPr>
          <w:color w:val="000000"/>
          <w:sz w:val="24"/>
          <w:szCs w:val="24"/>
        </w:rPr>
        <w:t>24.5. Jeigu pranešimas siunčiamas keliais skirtingais būdais, laikoma, kad gavėjas jį gavo tada, kai jis gavo pirmesnįjį pranešimą.</w:t>
      </w:r>
    </w:p>
    <w:p w14:paraId="67486591" w14:textId="77777777" w:rsidR="00CC1571" w:rsidRPr="00CC1571" w:rsidRDefault="00CC1571" w:rsidP="00CC1571">
      <w:pPr>
        <w:spacing w:line="257" w:lineRule="atLeast"/>
        <w:jc w:val="both"/>
        <w:rPr>
          <w:color w:val="000000"/>
          <w:sz w:val="24"/>
          <w:szCs w:val="24"/>
        </w:rPr>
      </w:pPr>
    </w:p>
    <w:p w14:paraId="5F6D6415"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25.  PRETENZIJOS IR GINČŲ SPRENDIMAS</w:t>
      </w:r>
    </w:p>
    <w:p w14:paraId="02A575DD" w14:textId="77777777" w:rsidR="00CC1571" w:rsidRPr="00CC1571" w:rsidRDefault="00CC1571" w:rsidP="00CC1571">
      <w:pPr>
        <w:spacing w:line="257" w:lineRule="atLeast"/>
        <w:jc w:val="both"/>
        <w:rPr>
          <w:color w:val="000000"/>
          <w:sz w:val="24"/>
          <w:szCs w:val="24"/>
        </w:rPr>
      </w:pPr>
    </w:p>
    <w:p w14:paraId="20A758E8" w14:textId="77777777" w:rsidR="00CC1571" w:rsidRPr="00CC1571" w:rsidRDefault="00CC1571" w:rsidP="00CC1571">
      <w:pPr>
        <w:spacing w:line="257" w:lineRule="atLeast"/>
        <w:jc w:val="both"/>
        <w:rPr>
          <w:color w:val="000000"/>
          <w:sz w:val="24"/>
          <w:szCs w:val="24"/>
        </w:rPr>
      </w:pPr>
      <w:r w:rsidRPr="00CC1571">
        <w:rPr>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F0A89E9" w14:textId="77777777" w:rsidR="00CC1571" w:rsidRPr="00CC1571" w:rsidRDefault="00CC1571" w:rsidP="00CC1571">
      <w:pPr>
        <w:spacing w:line="257" w:lineRule="atLeast"/>
        <w:jc w:val="both"/>
        <w:rPr>
          <w:color w:val="000000"/>
          <w:sz w:val="24"/>
          <w:szCs w:val="24"/>
        </w:rPr>
      </w:pPr>
      <w:r w:rsidRPr="00CC1571">
        <w:rPr>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598104" w14:textId="77777777" w:rsidR="00CC1571" w:rsidRPr="00CC1571" w:rsidRDefault="00CC1571" w:rsidP="00CC1571">
      <w:pPr>
        <w:spacing w:line="257" w:lineRule="atLeast"/>
        <w:jc w:val="both"/>
        <w:rPr>
          <w:color w:val="000000"/>
          <w:sz w:val="24"/>
          <w:szCs w:val="24"/>
        </w:rPr>
      </w:pPr>
      <w:r w:rsidRPr="00CC1571">
        <w:rPr>
          <w:color w:val="000000"/>
          <w:sz w:val="24"/>
          <w:szCs w:val="24"/>
        </w:rPr>
        <w:t>25.3. Kilę ginčai nesudaro pagrindo Šalims atsisakyti vykdyti savo prievoles pagal Sutartį.</w:t>
      </w:r>
    </w:p>
    <w:p w14:paraId="1EB75A56" w14:textId="77777777" w:rsidR="00CC1571" w:rsidRPr="00CC1571" w:rsidRDefault="00CC1571" w:rsidP="00CC1571">
      <w:pPr>
        <w:spacing w:line="257" w:lineRule="atLeast"/>
        <w:textAlignment w:val="center"/>
        <w:rPr>
          <w:color w:val="000000"/>
          <w:sz w:val="24"/>
          <w:szCs w:val="24"/>
        </w:rPr>
      </w:pPr>
    </w:p>
    <w:p w14:paraId="7B114D96" w14:textId="77777777" w:rsidR="00CC1571" w:rsidRPr="00CC1571" w:rsidRDefault="00CC1571" w:rsidP="00CC1571">
      <w:pPr>
        <w:spacing w:line="259" w:lineRule="auto"/>
        <w:jc w:val="center"/>
        <w:rPr>
          <w:kern w:val="2"/>
          <w:sz w:val="24"/>
          <w:szCs w:val="24"/>
        </w:rPr>
      </w:pPr>
      <w:r w:rsidRPr="00CC1571">
        <w:rPr>
          <w:kern w:val="2"/>
          <w:sz w:val="24"/>
          <w:szCs w:val="24"/>
        </w:rPr>
        <w:t>________________</w:t>
      </w:r>
    </w:p>
    <w:p w14:paraId="61DA641C" w14:textId="77777777" w:rsidR="00CC1571" w:rsidRPr="00CC1571" w:rsidRDefault="00CC1571" w:rsidP="00CC1571">
      <w:pPr>
        <w:jc w:val="center"/>
        <w:rPr>
          <w:sz w:val="24"/>
        </w:rPr>
      </w:pPr>
    </w:p>
    <w:p w14:paraId="795D23E7" w14:textId="77777777" w:rsidR="00D51245" w:rsidRPr="00D51245" w:rsidRDefault="00D51245" w:rsidP="00D51245">
      <w:pPr>
        <w:jc w:val="center"/>
        <w:rPr>
          <w:sz w:val="24"/>
          <w:szCs w:val="24"/>
        </w:rPr>
      </w:pPr>
    </w:p>
    <w:p w14:paraId="579FD552" w14:textId="77777777" w:rsidR="00D51245" w:rsidRDefault="00D51245" w:rsidP="00D51245">
      <w:pPr>
        <w:jc w:val="both"/>
        <w:rPr>
          <w:sz w:val="24"/>
          <w:szCs w:val="24"/>
        </w:rPr>
      </w:pPr>
    </w:p>
    <w:p w14:paraId="39ADF382" w14:textId="77777777" w:rsidR="00F844D3" w:rsidRPr="00D51245" w:rsidRDefault="00F844D3" w:rsidP="00D51245">
      <w:pPr>
        <w:jc w:val="both"/>
        <w:rPr>
          <w:sz w:val="24"/>
          <w:szCs w:val="24"/>
        </w:rPr>
      </w:pPr>
    </w:p>
    <w:p w14:paraId="39454BB3" w14:textId="77777777" w:rsidR="00D51245" w:rsidRPr="00D51245" w:rsidRDefault="00D51245" w:rsidP="00D51245">
      <w:pPr>
        <w:jc w:val="both"/>
        <w:rPr>
          <w:sz w:val="24"/>
          <w:szCs w:val="24"/>
        </w:rPr>
      </w:pPr>
    </w:p>
    <w:p w14:paraId="00DFA97D" w14:textId="77777777" w:rsidR="00D51245" w:rsidRPr="00D51245" w:rsidRDefault="00D51245" w:rsidP="00D51245">
      <w:pPr>
        <w:spacing w:line="276" w:lineRule="auto"/>
        <w:jc w:val="right"/>
        <w:rPr>
          <w:sz w:val="24"/>
          <w:szCs w:val="24"/>
        </w:rPr>
      </w:pPr>
    </w:p>
    <w:p w14:paraId="1F75D9F5" w14:textId="77777777" w:rsidR="00D51245" w:rsidRPr="00D51245" w:rsidRDefault="00D51245" w:rsidP="00D51245">
      <w:pPr>
        <w:spacing w:line="276" w:lineRule="auto"/>
        <w:jc w:val="right"/>
        <w:rPr>
          <w:sz w:val="24"/>
          <w:szCs w:val="24"/>
        </w:rPr>
      </w:pPr>
    </w:p>
    <w:p w14:paraId="073752AB" w14:textId="77777777" w:rsidR="00D51245" w:rsidRPr="00D51245" w:rsidRDefault="00D51245" w:rsidP="00D51245">
      <w:pPr>
        <w:spacing w:line="276" w:lineRule="auto"/>
        <w:jc w:val="right"/>
        <w:rPr>
          <w:sz w:val="24"/>
          <w:szCs w:val="24"/>
        </w:rPr>
      </w:pPr>
    </w:p>
    <w:p w14:paraId="706B0DBF" w14:textId="77777777" w:rsidR="00D51245" w:rsidRPr="00D51245" w:rsidRDefault="00D51245" w:rsidP="00D51245">
      <w:pPr>
        <w:spacing w:line="276" w:lineRule="auto"/>
        <w:jc w:val="right"/>
        <w:rPr>
          <w:sz w:val="24"/>
          <w:szCs w:val="24"/>
        </w:rPr>
      </w:pPr>
    </w:p>
    <w:p w14:paraId="55FB539B" w14:textId="77777777" w:rsidR="00D51245" w:rsidRPr="00D51245" w:rsidRDefault="00D51245" w:rsidP="00D51245">
      <w:pPr>
        <w:spacing w:line="276" w:lineRule="auto"/>
        <w:jc w:val="right"/>
        <w:rPr>
          <w:sz w:val="24"/>
          <w:szCs w:val="24"/>
        </w:rPr>
      </w:pPr>
    </w:p>
    <w:p w14:paraId="25C3433E" w14:textId="77777777" w:rsidR="00D51245" w:rsidRPr="00D51245" w:rsidRDefault="00D51245" w:rsidP="00D51245">
      <w:pPr>
        <w:spacing w:line="276" w:lineRule="auto"/>
        <w:jc w:val="right"/>
        <w:rPr>
          <w:sz w:val="24"/>
          <w:szCs w:val="24"/>
        </w:rPr>
      </w:pPr>
    </w:p>
    <w:p w14:paraId="4EF76482" w14:textId="77777777" w:rsidR="00D51245" w:rsidRPr="00D51245" w:rsidRDefault="00D51245" w:rsidP="00D51245">
      <w:pPr>
        <w:spacing w:line="276" w:lineRule="auto"/>
        <w:jc w:val="right"/>
        <w:rPr>
          <w:sz w:val="24"/>
          <w:szCs w:val="24"/>
        </w:rPr>
      </w:pPr>
    </w:p>
    <w:p w14:paraId="03D7B7E8" w14:textId="77777777" w:rsidR="00D51245" w:rsidRPr="00D51245" w:rsidRDefault="00D51245" w:rsidP="00D51245">
      <w:pPr>
        <w:spacing w:line="276" w:lineRule="auto"/>
        <w:jc w:val="right"/>
        <w:rPr>
          <w:sz w:val="24"/>
          <w:szCs w:val="24"/>
        </w:rPr>
      </w:pPr>
    </w:p>
    <w:p w14:paraId="05B6E93F" w14:textId="77777777" w:rsidR="00D51245" w:rsidRPr="00D51245" w:rsidRDefault="00D51245" w:rsidP="00D51245">
      <w:pPr>
        <w:spacing w:line="276" w:lineRule="auto"/>
        <w:jc w:val="right"/>
        <w:rPr>
          <w:sz w:val="24"/>
          <w:szCs w:val="24"/>
        </w:rPr>
      </w:pPr>
    </w:p>
    <w:p w14:paraId="551EBE92" w14:textId="77777777" w:rsidR="00D51245" w:rsidRPr="00D51245" w:rsidRDefault="00D51245" w:rsidP="00D51245">
      <w:pPr>
        <w:spacing w:line="276" w:lineRule="auto"/>
        <w:jc w:val="right"/>
        <w:rPr>
          <w:sz w:val="24"/>
          <w:szCs w:val="24"/>
        </w:rPr>
      </w:pPr>
    </w:p>
    <w:p w14:paraId="1781D915" w14:textId="77777777" w:rsidR="00D51245" w:rsidRPr="00D51245" w:rsidRDefault="00D51245" w:rsidP="00D51245">
      <w:pPr>
        <w:spacing w:line="276" w:lineRule="auto"/>
        <w:jc w:val="right"/>
        <w:rPr>
          <w:sz w:val="24"/>
          <w:szCs w:val="24"/>
        </w:rPr>
      </w:pPr>
    </w:p>
    <w:p w14:paraId="6B71BFA3" w14:textId="77777777" w:rsidR="00D51245" w:rsidRPr="00D51245" w:rsidRDefault="00D51245" w:rsidP="00D51245">
      <w:pPr>
        <w:spacing w:line="276" w:lineRule="auto"/>
        <w:jc w:val="right"/>
        <w:rPr>
          <w:sz w:val="24"/>
          <w:szCs w:val="24"/>
        </w:rPr>
      </w:pPr>
    </w:p>
    <w:p w14:paraId="05D1B539" w14:textId="77777777" w:rsidR="00D51245" w:rsidRPr="00D51245" w:rsidRDefault="00D51245" w:rsidP="00D51245">
      <w:pPr>
        <w:spacing w:line="276" w:lineRule="auto"/>
        <w:jc w:val="right"/>
        <w:rPr>
          <w:sz w:val="24"/>
          <w:szCs w:val="24"/>
        </w:rPr>
      </w:pPr>
    </w:p>
    <w:p w14:paraId="5921F97D" w14:textId="77777777" w:rsidR="00D51245" w:rsidRPr="00D51245" w:rsidRDefault="00D51245" w:rsidP="00D51245">
      <w:pPr>
        <w:spacing w:line="276" w:lineRule="auto"/>
        <w:jc w:val="right"/>
        <w:rPr>
          <w:sz w:val="24"/>
          <w:szCs w:val="24"/>
        </w:rPr>
      </w:pPr>
    </w:p>
    <w:p w14:paraId="076D0994" w14:textId="77777777" w:rsidR="00D51245" w:rsidRPr="00D51245" w:rsidRDefault="00D51245" w:rsidP="00D51245">
      <w:pPr>
        <w:spacing w:line="276" w:lineRule="auto"/>
        <w:jc w:val="right"/>
        <w:rPr>
          <w:sz w:val="24"/>
          <w:szCs w:val="24"/>
        </w:rPr>
      </w:pPr>
    </w:p>
    <w:p w14:paraId="7D152C15" w14:textId="77777777" w:rsidR="00D51245" w:rsidRPr="00D51245" w:rsidRDefault="00D51245" w:rsidP="00D51245">
      <w:pPr>
        <w:spacing w:line="276" w:lineRule="auto"/>
        <w:jc w:val="right"/>
        <w:rPr>
          <w:sz w:val="24"/>
          <w:szCs w:val="24"/>
        </w:rPr>
      </w:pPr>
    </w:p>
    <w:p w14:paraId="3049201C" w14:textId="77777777" w:rsidR="00D51245" w:rsidRPr="00D51245" w:rsidRDefault="00D51245" w:rsidP="00D51245">
      <w:pPr>
        <w:spacing w:line="276" w:lineRule="auto"/>
        <w:jc w:val="right"/>
        <w:rPr>
          <w:sz w:val="24"/>
          <w:szCs w:val="24"/>
        </w:rPr>
      </w:pPr>
    </w:p>
    <w:p w14:paraId="00619D08" w14:textId="77777777" w:rsidR="00D51245" w:rsidRPr="00D51245" w:rsidRDefault="00D51245" w:rsidP="00D51245">
      <w:pPr>
        <w:spacing w:line="276" w:lineRule="auto"/>
        <w:jc w:val="right"/>
        <w:rPr>
          <w:sz w:val="24"/>
          <w:szCs w:val="24"/>
        </w:rPr>
      </w:pPr>
    </w:p>
    <w:p w14:paraId="3BD1DAA1" w14:textId="77777777" w:rsidR="00D51245" w:rsidRPr="00D51245" w:rsidRDefault="00D51245" w:rsidP="00D51245">
      <w:pPr>
        <w:spacing w:line="276" w:lineRule="auto"/>
        <w:jc w:val="right"/>
        <w:rPr>
          <w:sz w:val="24"/>
          <w:szCs w:val="24"/>
        </w:rPr>
      </w:pPr>
    </w:p>
    <w:p w14:paraId="7CBD1818" w14:textId="77777777" w:rsidR="00D51245" w:rsidRPr="00D51245" w:rsidRDefault="00D51245" w:rsidP="00D51245">
      <w:pPr>
        <w:spacing w:line="276" w:lineRule="auto"/>
        <w:jc w:val="right"/>
        <w:rPr>
          <w:sz w:val="24"/>
          <w:szCs w:val="24"/>
        </w:rPr>
      </w:pPr>
    </w:p>
    <w:p w14:paraId="7D52557D" w14:textId="77777777" w:rsidR="00D51245" w:rsidRPr="00D51245" w:rsidRDefault="00D51245" w:rsidP="00D51245">
      <w:pPr>
        <w:spacing w:line="276" w:lineRule="auto"/>
        <w:jc w:val="right"/>
        <w:rPr>
          <w:sz w:val="24"/>
          <w:szCs w:val="24"/>
        </w:rPr>
      </w:pPr>
    </w:p>
    <w:p w14:paraId="5AA69784" w14:textId="77777777" w:rsidR="00D51245" w:rsidRPr="00D51245" w:rsidRDefault="00D51245" w:rsidP="00D51245">
      <w:pPr>
        <w:spacing w:line="276" w:lineRule="auto"/>
        <w:jc w:val="right"/>
        <w:rPr>
          <w:sz w:val="24"/>
          <w:szCs w:val="24"/>
        </w:rPr>
      </w:pPr>
    </w:p>
    <w:p w14:paraId="440F8D93" w14:textId="77777777" w:rsidR="00D51245" w:rsidRPr="00D51245" w:rsidRDefault="00D51245" w:rsidP="00D51245">
      <w:pPr>
        <w:spacing w:line="276" w:lineRule="auto"/>
        <w:jc w:val="right"/>
        <w:rPr>
          <w:sz w:val="24"/>
          <w:szCs w:val="24"/>
        </w:rPr>
      </w:pPr>
    </w:p>
    <w:p w14:paraId="23B72C73" w14:textId="77777777" w:rsidR="00D51245" w:rsidRPr="00D51245" w:rsidRDefault="00D51245" w:rsidP="00D51245">
      <w:pPr>
        <w:spacing w:line="276" w:lineRule="auto"/>
        <w:jc w:val="right"/>
        <w:rPr>
          <w:sz w:val="24"/>
          <w:szCs w:val="24"/>
        </w:rPr>
      </w:pPr>
    </w:p>
    <w:sectPr w:rsidR="00D51245" w:rsidRPr="00D51245" w:rsidSect="00395294">
      <w:headerReference w:type="even" r:id="rId16"/>
      <w:headerReference w:type="default" r:id="rId17"/>
      <w:headerReference w:type="first" r:id="rId18"/>
      <w:footerReference w:type="first" r:id="rId19"/>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E5F6" w14:textId="77777777" w:rsidR="003F0966" w:rsidRDefault="003F0966" w:rsidP="00D52F39">
      <w:r>
        <w:separator/>
      </w:r>
    </w:p>
  </w:endnote>
  <w:endnote w:type="continuationSeparator" w:id="0">
    <w:p w14:paraId="10F81B7C" w14:textId="77777777" w:rsidR="003F0966" w:rsidRDefault="003F0966"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35901F88" w14:textId="77777777" w:rsidTr="00E96E44">
      <w:trPr>
        <w:trHeight w:val="661"/>
      </w:trPr>
      <w:tc>
        <w:tcPr>
          <w:tcW w:w="9889" w:type="dxa"/>
          <w:shd w:val="clear" w:color="auto" w:fill="auto"/>
        </w:tcPr>
        <w:p w14:paraId="7A2577B2"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A6DE8FE" w14:textId="77777777" w:rsidR="009A4A79" w:rsidRPr="00357BE0" w:rsidRDefault="009A4A79" w:rsidP="005B0B89">
          <w:pPr>
            <w:pStyle w:val="Footer"/>
            <w:jc w:val="both"/>
            <w:rPr>
              <w:color w:val="000000"/>
              <w:sz w:val="18"/>
              <w:szCs w:val="18"/>
            </w:rPr>
          </w:pPr>
        </w:p>
      </w:tc>
    </w:tr>
  </w:tbl>
  <w:p w14:paraId="75167447"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77E7" w14:textId="77777777" w:rsidR="003F0966" w:rsidRDefault="003F0966" w:rsidP="00D52F39">
      <w:r>
        <w:separator/>
      </w:r>
    </w:p>
  </w:footnote>
  <w:footnote w:type="continuationSeparator" w:id="0">
    <w:p w14:paraId="2F174EDF" w14:textId="77777777" w:rsidR="003F0966" w:rsidRDefault="003F0966"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009"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27B984"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802"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395390E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CA1" w14:textId="77777777" w:rsidR="009A4A79" w:rsidRDefault="00D52F39">
    <w:pPr>
      <w:pStyle w:val="Header"/>
      <w:tabs>
        <w:tab w:val="clear" w:pos="4153"/>
        <w:tab w:val="center" w:pos="1985"/>
      </w:tabs>
    </w:pPr>
    <w:r>
      <w:tab/>
    </w:r>
  </w:p>
  <w:p w14:paraId="29756C69"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7D891FCE" wp14:editId="10961ED2">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8CCC5A8" w14:textId="77777777" w:rsidR="009A4A79" w:rsidRPr="00F147DC" w:rsidRDefault="009A4A79" w:rsidP="00F147DC">
    <w:pPr>
      <w:pStyle w:val="Header"/>
      <w:tabs>
        <w:tab w:val="clear" w:pos="4153"/>
        <w:tab w:val="center" w:pos="1985"/>
        <w:tab w:val="left" w:pos="8306"/>
      </w:tabs>
    </w:pPr>
  </w:p>
  <w:p w14:paraId="02C7797E" w14:textId="77777777" w:rsidR="009A4A79" w:rsidRPr="009D685C" w:rsidRDefault="00D52F39">
    <w:pPr>
      <w:jc w:val="center"/>
      <w:rPr>
        <w:b/>
        <w:sz w:val="24"/>
      </w:rPr>
    </w:pPr>
    <w:r w:rsidRPr="009D685C">
      <w:rPr>
        <w:b/>
        <w:sz w:val="24"/>
      </w:rPr>
      <w:t>MUITINĖS DEPARTAMENTAS</w:t>
    </w:r>
  </w:p>
  <w:p w14:paraId="398C7C20" w14:textId="04AFACD0"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A291C67" wp14:editId="46338B83">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6EAFB31"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C67" id="_x0000_t202" coordsize="21600,21600" o:spt="202" path="m,l,21600r21600,l21600,xe">
              <v:stroke joinstyle="miter"/>
              <v:path gradientshapeok="t" o:connecttype="rect"/>
            </v:shapetype>
            <v:shape id="Text Box 7" o:spid="_x0000_s1026"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6EAFB31"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427BF03D" wp14:editId="27BC3139">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55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F03D" id="Text Box 3" o:spid="_x0000_s1027"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8D55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89B9A52" wp14:editId="6285562B">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59692D9"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9A52" id="Text Box 5" o:spid="_x0000_s1028"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059692D9"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14B65143"/>
    <w:multiLevelType w:val="multilevel"/>
    <w:tmpl w:val="2D28D506"/>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5160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3"/>
  </w:num>
  <w:num w:numId="3" w16cid:durableId="863516990">
    <w:abstractNumId w:val="5"/>
  </w:num>
  <w:num w:numId="4" w16cid:durableId="1835148369">
    <w:abstractNumId w:val="7"/>
  </w:num>
  <w:num w:numId="5" w16cid:durableId="703212550">
    <w:abstractNumId w:val="1"/>
  </w:num>
  <w:num w:numId="6" w16cid:durableId="1742829371">
    <w:abstractNumId w:val="6"/>
  </w:num>
  <w:num w:numId="7" w16cid:durableId="485322637">
    <w:abstractNumId w:val="2"/>
  </w:num>
  <w:num w:numId="8" w16cid:durableId="1795323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2CB3"/>
    <w:rsid w:val="0001723E"/>
    <w:rsid w:val="00036011"/>
    <w:rsid w:val="000414A6"/>
    <w:rsid w:val="00042756"/>
    <w:rsid w:val="00047260"/>
    <w:rsid w:val="000522AF"/>
    <w:rsid w:val="00061B77"/>
    <w:rsid w:val="000647BA"/>
    <w:rsid w:val="000662F1"/>
    <w:rsid w:val="00074E33"/>
    <w:rsid w:val="00080C76"/>
    <w:rsid w:val="000810B7"/>
    <w:rsid w:val="00084CB9"/>
    <w:rsid w:val="00086779"/>
    <w:rsid w:val="00091E2D"/>
    <w:rsid w:val="00094976"/>
    <w:rsid w:val="00097ADB"/>
    <w:rsid w:val="000B4CD9"/>
    <w:rsid w:val="000B5C45"/>
    <w:rsid w:val="000C091C"/>
    <w:rsid w:val="000E0610"/>
    <w:rsid w:val="000E2324"/>
    <w:rsid w:val="000F3069"/>
    <w:rsid w:val="0010781D"/>
    <w:rsid w:val="00120E9D"/>
    <w:rsid w:val="001474D5"/>
    <w:rsid w:val="0015001B"/>
    <w:rsid w:val="0016794E"/>
    <w:rsid w:val="00176546"/>
    <w:rsid w:val="001778AB"/>
    <w:rsid w:val="00192350"/>
    <w:rsid w:val="001A3CB4"/>
    <w:rsid w:val="001A6D4E"/>
    <w:rsid w:val="001B2664"/>
    <w:rsid w:val="001B69F3"/>
    <w:rsid w:val="001C0A9C"/>
    <w:rsid w:val="001C47F7"/>
    <w:rsid w:val="001C597F"/>
    <w:rsid w:val="001D63BC"/>
    <w:rsid w:val="001D7810"/>
    <w:rsid w:val="001E2DBA"/>
    <w:rsid w:val="001F76E1"/>
    <w:rsid w:val="00211046"/>
    <w:rsid w:val="00221399"/>
    <w:rsid w:val="00227014"/>
    <w:rsid w:val="002279CD"/>
    <w:rsid w:val="00237EB5"/>
    <w:rsid w:val="00242A3B"/>
    <w:rsid w:val="00264139"/>
    <w:rsid w:val="00267A59"/>
    <w:rsid w:val="00276112"/>
    <w:rsid w:val="002823DE"/>
    <w:rsid w:val="00297D43"/>
    <w:rsid w:val="002B02BE"/>
    <w:rsid w:val="002B53F2"/>
    <w:rsid w:val="002C3060"/>
    <w:rsid w:val="002D7886"/>
    <w:rsid w:val="002E02E3"/>
    <w:rsid w:val="002F0CE6"/>
    <w:rsid w:val="002F4D8A"/>
    <w:rsid w:val="00304987"/>
    <w:rsid w:val="00316262"/>
    <w:rsid w:val="00321B61"/>
    <w:rsid w:val="003261CA"/>
    <w:rsid w:val="003271C8"/>
    <w:rsid w:val="00337872"/>
    <w:rsid w:val="00337C0B"/>
    <w:rsid w:val="003611EE"/>
    <w:rsid w:val="003645C3"/>
    <w:rsid w:val="003663BD"/>
    <w:rsid w:val="00374168"/>
    <w:rsid w:val="00384135"/>
    <w:rsid w:val="00395294"/>
    <w:rsid w:val="003A399C"/>
    <w:rsid w:val="003A759A"/>
    <w:rsid w:val="003A7BE2"/>
    <w:rsid w:val="003B651B"/>
    <w:rsid w:val="003C668C"/>
    <w:rsid w:val="003C761E"/>
    <w:rsid w:val="003C7F69"/>
    <w:rsid w:val="003E65CF"/>
    <w:rsid w:val="003F0966"/>
    <w:rsid w:val="0040320E"/>
    <w:rsid w:val="00432468"/>
    <w:rsid w:val="004324E1"/>
    <w:rsid w:val="00432A98"/>
    <w:rsid w:val="00440550"/>
    <w:rsid w:val="004410F2"/>
    <w:rsid w:val="00441438"/>
    <w:rsid w:val="00447B78"/>
    <w:rsid w:val="004528BF"/>
    <w:rsid w:val="00457FA8"/>
    <w:rsid w:val="00462153"/>
    <w:rsid w:val="00470B1A"/>
    <w:rsid w:val="00474D3F"/>
    <w:rsid w:val="004A237D"/>
    <w:rsid w:val="004A2C48"/>
    <w:rsid w:val="004C17AC"/>
    <w:rsid w:val="004C336C"/>
    <w:rsid w:val="004C418E"/>
    <w:rsid w:val="004C6113"/>
    <w:rsid w:val="004D7E3B"/>
    <w:rsid w:val="004E649F"/>
    <w:rsid w:val="004F007F"/>
    <w:rsid w:val="004F3EEE"/>
    <w:rsid w:val="004F5793"/>
    <w:rsid w:val="005034EE"/>
    <w:rsid w:val="005060A6"/>
    <w:rsid w:val="005079BE"/>
    <w:rsid w:val="00513221"/>
    <w:rsid w:val="00520251"/>
    <w:rsid w:val="0053425B"/>
    <w:rsid w:val="005407DA"/>
    <w:rsid w:val="00540DA9"/>
    <w:rsid w:val="00564E57"/>
    <w:rsid w:val="00565923"/>
    <w:rsid w:val="005708BE"/>
    <w:rsid w:val="005962D9"/>
    <w:rsid w:val="005966F4"/>
    <w:rsid w:val="005C567A"/>
    <w:rsid w:val="005C6441"/>
    <w:rsid w:val="005D15F4"/>
    <w:rsid w:val="005D345D"/>
    <w:rsid w:val="005E67BF"/>
    <w:rsid w:val="005F16AF"/>
    <w:rsid w:val="005F48C2"/>
    <w:rsid w:val="005F6511"/>
    <w:rsid w:val="00610285"/>
    <w:rsid w:val="0062355F"/>
    <w:rsid w:val="00623C1B"/>
    <w:rsid w:val="006527AA"/>
    <w:rsid w:val="0065645E"/>
    <w:rsid w:val="006576C2"/>
    <w:rsid w:val="00661C4B"/>
    <w:rsid w:val="00666DB7"/>
    <w:rsid w:val="0067437E"/>
    <w:rsid w:val="00674CB9"/>
    <w:rsid w:val="00674E43"/>
    <w:rsid w:val="00690AD8"/>
    <w:rsid w:val="006942FC"/>
    <w:rsid w:val="00695B06"/>
    <w:rsid w:val="00696251"/>
    <w:rsid w:val="00697EFF"/>
    <w:rsid w:val="006A5F21"/>
    <w:rsid w:val="006C226D"/>
    <w:rsid w:val="006D6075"/>
    <w:rsid w:val="006D68EE"/>
    <w:rsid w:val="006E7FD5"/>
    <w:rsid w:val="006F1A9C"/>
    <w:rsid w:val="00703DD6"/>
    <w:rsid w:val="00710274"/>
    <w:rsid w:val="00712B17"/>
    <w:rsid w:val="00713DD1"/>
    <w:rsid w:val="00724D44"/>
    <w:rsid w:val="00730CEE"/>
    <w:rsid w:val="00742C6C"/>
    <w:rsid w:val="00744CCC"/>
    <w:rsid w:val="00751AC1"/>
    <w:rsid w:val="00753EAA"/>
    <w:rsid w:val="00754C83"/>
    <w:rsid w:val="00774329"/>
    <w:rsid w:val="00776144"/>
    <w:rsid w:val="007A3F90"/>
    <w:rsid w:val="007A7F0D"/>
    <w:rsid w:val="007B1DF9"/>
    <w:rsid w:val="007B6303"/>
    <w:rsid w:val="007D1CFB"/>
    <w:rsid w:val="007D30D4"/>
    <w:rsid w:val="007E0774"/>
    <w:rsid w:val="008175AE"/>
    <w:rsid w:val="008340B7"/>
    <w:rsid w:val="008362C7"/>
    <w:rsid w:val="00842DD4"/>
    <w:rsid w:val="00845499"/>
    <w:rsid w:val="0086693C"/>
    <w:rsid w:val="008674A5"/>
    <w:rsid w:val="00870320"/>
    <w:rsid w:val="008764A5"/>
    <w:rsid w:val="008920DB"/>
    <w:rsid w:val="008B3A87"/>
    <w:rsid w:val="008B7455"/>
    <w:rsid w:val="008D1624"/>
    <w:rsid w:val="008D18F5"/>
    <w:rsid w:val="008F7E7C"/>
    <w:rsid w:val="00906057"/>
    <w:rsid w:val="00910462"/>
    <w:rsid w:val="0091421B"/>
    <w:rsid w:val="0091693A"/>
    <w:rsid w:val="0092196A"/>
    <w:rsid w:val="00931844"/>
    <w:rsid w:val="00940B36"/>
    <w:rsid w:val="00944760"/>
    <w:rsid w:val="0096639B"/>
    <w:rsid w:val="00970F44"/>
    <w:rsid w:val="009753E3"/>
    <w:rsid w:val="0099374A"/>
    <w:rsid w:val="0099787F"/>
    <w:rsid w:val="009A1817"/>
    <w:rsid w:val="009A4A79"/>
    <w:rsid w:val="009B1310"/>
    <w:rsid w:val="009B28DA"/>
    <w:rsid w:val="009B63F8"/>
    <w:rsid w:val="009C3EB5"/>
    <w:rsid w:val="009E5415"/>
    <w:rsid w:val="009F450C"/>
    <w:rsid w:val="00A00C68"/>
    <w:rsid w:val="00A03D06"/>
    <w:rsid w:val="00A11DFA"/>
    <w:rsid w:val="00A14195"/>
    <w:rsid w:val="00A20B0D"/>
    <w:rsid w:val="00A23590"/>
    <w:rsid w:val="00A50F3A"/>
    <w:rsid w:val="00A53308"/>
    <w:rsid w:val="00A57400"/>
    <w:rsid w:val="00A60C8E"/>
    <w:rsid w:val="00A6244C"/>
    <w:rsid w:val="00A62733"/>
    <w:rsid w:val="00A62D76"/>
    <w:rsid w:val="00A918E0"/>
    <w:rsid w:val="00A9772C"/>
    <w:rsid w:val="00AA47E9"/>
    <w:rsid w:val="00AB513A"/>
    <w:rsid w:val="00AC0AA5"/>
    <w:rsid w:val="00AC4C40"/>
    <w:rsid w:val="00AC5A87"/>
    <w:rsid w:val="00AE67E9"/>
    <w:rsid w:val="00AF02D6"/>
    <w:rsid w:val="00AF656C"/>
    <w:rsid w:val="00B01A1F"/>
    <w:rsid w:val="00B0391A"/>
    <w:rsid w:val="00B07A9F"/>
    <w:rsid w:val="00B116FB"/>
    <w:rsid w:val="00B23D60"/>
    <w:rsid w:val="00B26A39"/>
    <w:rsid w:val="00B26D53"/>
    <w:rsid w:val="00B37FED"/>
    <w:rsid w:val="00B417C9"/>
    <w:rsid w:val="00B50548"/>
    <w:rsid w:val="00B82619"/>
    <w:rsid w:val="00B8422D"/>
    <w:rsid w:val="00B94918"/>
    <w:rsid w:val="00BA066F"/>
    <w:rsid w:val="00BA36EB"/>
    <w:rsid w:val="00BA7877"/>
    <w:rsid w:val="00BB3A73"/>
    <w:rsid w:val="00BB5C5A"/>
    <w:rsid w:val="00BD6FBD"/>
    <w:rsid w:val="00BD6FC4"/>
    <w:rsid w:val="00BE4F71"/>
    <w:rsid w:val="00C22253"/>
    <w:rsid w:val="00C23324"/>
    <w:rsid w:val="00C279A4"/>
    <w:rsid w:val="00C42E7C"/>
    <w:rsid w:val="00C45D40"/>
    <w:rsid w:val="00C56E39"/>
    <w:rsid w:val="00C73B94"/>
    <w:rsid w:val="00C81DEF"/>
    <w:rsid w:val="00C83FD9"/>
    <w:rsid w:val="00C84ED3"/>
    <w:rsid w:val="00C9013B"/>
    <w:rsid w:val="00C97616"/>
    <w:rsid w:val="00CA324D"/>
    <w:rsid w:val="00CB664C"/>
    <w:rsid w:val="00CC1571"/>
    <w:rsid w:val="00CC436A"/>
    <w:rsid w:val="00CD3703"/>
    <w:rsid w:val="00CD573E"/>
    <w:rsid w:val="00CD5918"/>
    <w:rsid w:val="00CD6B37"/>
    <w:rsid w:val="00CE0A68"/>
    <w:rsid w:val="00CF134E"/>
    <w:rsid w:val="00D01FE1"/>
    <w:rsid w:val="00D14E1C"/>
    <w:rsid w:val="00D164A7"/>
    <w:rsid w:val="00D1675D"/>
    <w:rsid w:val="00D21532"/>
    <w:rsid w:val="00D27673"/>
    <w:rsid w:val="00D30D8C"/>
    <w:rsid w:val="00D4276A"/>
    <w:rsid w:val="00D51245"/>
    <w:rsid w:val="00D52F39"/>
    <w:rsid w:val="00D55481"/>
    <w:rsid w:val="00D56E45"/>
    <w:rsid w:val="00D66840"/>
    <w:rsid w:val="00D739BA"/>
    <w:rsid w:val="00D74249"/>
    <w:rsid w:val="00D75B95"/>
    <w:rsid w:val="00D76DA3"/>
    <w:rsid w:val="00D80E02"/>
    <w:rsid w:val="00D93CC2"/>
    <w:rsid w:val="00D93FF5"/>
    <w:rsid w:val="00D9778D"/>
    <w:rsid w:val="00D97BB5"/>
    <w:rsid w:val="00DA2F90"/>
    <w:rsid w:val="00DB2E13"/>
    <w:rsid w:val="00DB5431"/>
    <w:rsid w:val="00DC1DC4"/>
    <w:rsid w:val="00DE327E"/>
    <w:rsid w:val="00DE69F6"/>
    <w:rsid w:val="00DF6E51"/>
    <w:rsid w:val="00DF7637"/>
    <w:rsid w:val="00E00604"/>
    <w:rsid w:val="00E00D96"/>
    <w:rsid w:val="00E01EC7"/>
    <w:rsid w:val="00E07FAF"/>
    <w:rsid w:val="00E12135"/>
    <w:rsid w:val="00E134F2"/>
    <w:rsid w:val="00E22D57"/>
    <w:rsid w:val="00E345F6"/>
    <w:rsid w:val="00E446CE"/>
    <w:rsid w:val="00E5194F"/>
    <w:rsid w:val="00E537C3"/>
    <w:rsid w:val="00E83847"/>
    <w:rsid w:val="00E917E7"/>
    <w:rsid w:val="00E96E44"/>
    <w:rsid w:val="00EA06E0"/>
    <w:rsid w:val="00EA16AB"/>
    <w:rsid w:val="00EA3522"/>
    <w:rsid w:val="00EB45EB"/>
    <w:rsid w:val="00EB5C8A"/>
    <w:rsid w:val="00EB6528"/>
    <w:rsid w:val="00EC116A"/>
    <w:rsid w:val="00ED2322"/>
    <w:rsid w:val="00EE1B0D"/>
    <w:rsid w:val="00EE1FE5"/>
    <w:rsid w:val="00EF45F3"/>
    <w:rsid w:val="00F02862"/>
    <w:rsid w:val="00F07B16"/>
    <w:rsid w:val="00F1568B"/>
    <w:rsid w:val="00F158D6"/>
    <w:rsid w:val="00F27C18"/>
    <w:rsid w:val="00F31B38"/>
    <w:rsid w:val="00F32EDD"/>
    <w:rsid w:val="00F36839"/>
    <w:rsid w:val="00F40085"/>
    <w:rsid w:val="00F47373"/>
    <w:rsid w:val="00F549D8"/>
    <w:rsid w:val="00F57272"/>
    <w:rsid w:val="00F6666D"/>
    <w:rsid w:val="00F735B5"/>
    <w:rsid w:val="00F82B4D"/>
    <w:rsid w:val="00F82F11"/>
    <w:rsid w:val="00F844D3"/>
    <w:rsid w:val="00FB3F26"/>
    <w:rsid w:val="00FD4A0C"/>
    <w:rsid w:val="00FD538B"/>
    <w:rsid w:val="00FD5C34"/>
    <w:rsid w:val="00FD6E60"/>
    <w:rsid w:val="00FE0097"/>
    <w:rsid w:val="00FE1441"/>
    <w:rsid w:val="00FE76C2"/>
    <w:rsid w:val="00FF3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1C8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7">
    <w:name w:val="heading 7"/>
    <w:basedOn w:val="Normal"/>
    <w:next w:val="Normal"/>
    <w:link w:val="Heading7Char"/>
    <w:qFormat/>
    <w:rsid w:val="00D52F39"/>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D52F39"/>
    <w:pPr>
      <w:tabs>
        <w:tab w:val="center" w:pos="4153"/>
        <w:tab w:val="right" w:pos="8306"/>
      </w:tabs>
    </w:pPr>
  </w:style>
  <w:style w:type="character" w:customStyle="1" w:styleId="FooterChar">
    <w:name w:val="Footer Char"/>
    <w:basedOn w:val="DefaultParagraphFont"/>
    <w:link w:val="Footer"/>
    <w:rsid w:val="00D52F39"/>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D52F39"/>
    <w:rPr>
      <w:sz w:val="24"/>
    </w:rPr>
  </w:style>
  <w:style w:type="character" w:customStyle="1" w:styleId="BodyTextChar">
    <w:name w:val="Body Text Char"/>
    <w:basedOn w:val="DefaultParagraphFont"/>
    <w:link w:val="BodyTex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qFormat/>
    <w:rsid w:val="00D52F39"/>
    <w:rPr>
      <w:color w:val="0000FF"/>
      <w:u w:val="single"/>
    </w:rPr>
  </w:style>
  <w:style w:type="table" w:styleId="TableGrid">
    <w:name w:val="Table Grid"/>
    <w:basedOn w:val="TableNormal"/>
    <w:uiPriority w:val="39"/>
    <w:rsid w:val="00A141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51245"/>
  </w:style>
  <w:style w:type="character" w:styleId="UnresolvedMention">
    <w:name w:val="Unresolved Mention"/>
    <w:basedOn w:val="DefaultParagraphFont"/>
    <w:uiPriority w:val="99"/>
    <w:semiHidden/>
    <w:unhideWhenUsed/>
    <w:rsid w:val="00D51245"/>
    <w:rPr>
      <w:color w:val="605E5C"/>
      <w:shd w:val="clear" w:color="auto" w:fill="E1DFDD"/>
    </w:rPr>
  </w:style>
  <w:style w:type="table" w:customStyle="1" w:styleId="TableGrid21">
    <w:name w:val="Table Grid21"/>
    <w:basedOn w:val="TableNormal"/>
    <w:uiPriority w:val="39"/>
    <w:rsid w:val="00D51245"/>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D51245"/>
    <w:pPr>
      <w:suppressAutoHyphens/>
      <w:ind w:left="720"/>
      <w:textAlignment w:val="baseline"/>
    </w:pPr>
    <w:rPr>
      <w:rFonts w:cs="Mangal"/>
      <w:kern w:val="2"/>
      <w:sz w:val="24"/>
      <w:szCs w:val="21"/>
      <w:lang w:eastAsia="zh-CN" w:bidi="hi-IN"/>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D51245"/>
    <w:rPr>
      <w:rFonts w:ascii="Times New Roman" w:eastAsia="Times New Roman" w:hAnsi="Times New Roman" w:cs="Mangal"/>
      <w:sz w:val="24"/>
      <w:szCs w:val="21"/>
      <w:lang w:eastAsia="zh-CN" w:bidi="hi-IN"/>
      <w14:ligatures w14:val="none"/>
    </w:rPr>
  </w:style>
  <w:style w:type="numbering" w:customStyle="1" w:styleId="NoList2">
    <w:name w:val="No List2"/>
    <w:next w:val="NoList"/>
    <w:uiPriority w:val="99"/>
    <w:semiHidden/>
    <w:unhideWhenUsed/>
    <w:rsid w:val="00CC1571"/>
  </w:style>
  <w:style w:type="character" w:styleId="CommentReference">
    <w:name w:val="annotation reference"/>
    <w:basedOn w:val="DefaultParagraphFont"/>
    <w:semiHidden/>
    <w:unhideWhenUsed/>
    <w:rsid w:val="00CC1571"/>
    <w:rPr>
      <w:sz w:val="16"/>
      <w:szCs w:val="16"/>
    </w:rPr>
  </w:style>
  <w:style w:type="paragraph" w:styleId="CommentText">
    <w:name w:val="annotation text"/>
    <w:basedOn w:val="Normal"/>
    <w:link w:val="CommentTextChar"/>
    <w:unhideWhenUsed/>
    <w:rsid w:val="00CC1571"/>
  </w:style>
  <w:style w:type="character" w:customStyle="1" w:styleId="CommentTextChar">
    <w:name w:val="Comment Text Char"/>
    <w:basedOn w:val="DefaultParagraphFont"/>
    <w:link w:val="CommentText"/>
    <w:rsid w:val="00CC15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CC1571"/>
    <w:rPr>
      <w:b/>
      <w:bCs/>
    </w:rPr>
  </w:style>
  <w:style w:type="character" w:customStyle="1" w:styleId="CommentSubjectChar">
    <w:name w:val="Comment Subject Char"/>
    <w:basedOn w:val="CommentTextChar"/>
    <w:link w:val="CommentSubject"/>
    <w:semiHidden/>
    <w:rsid w:val="00CC157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auguste.leliene@lrmuitine.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uzssisfravimo%20instrukcija(1).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mailto:muitine@lrmuitine.lt"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vita.sarkauskiene@lsmuni.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1132</TotalTime>
  <Pages>48</Pages>
  <Words>98856</Words>
  <Characters>56349</Characters>
  <Application>Microsoft Office Word</Application>
  <DocSecurity>0</DocSecurity>
  <Lines>469</Lines>
  <Paragraphs>309</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154896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273</cp:revision>
  <dcterms:created xsi:type="dcterms:W3CDTF">2025-03-31T11:13:00Z</dcterms:created>
  <dcterms:modified xsi:type="dcterms:W3CDTF">2025-06-03T07:50:00Z</dcterms:modified>
</cp:coreProperties>
</file>