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sz w:val="24"/>
          <w:szCs w:val="24"/>
        </w:rPr>
        <w:id w:val="-808551268"/>
        <w:docPartObj>
          <w:docPartGallery w:val="Cover Pages"/>
          <w:docPartUnique/>
        </w:docPartObj>
      </w:sdtPr>
      <w:sdtEndPr>
        <w:rPr>
          <w:b w:val="0"/>
          <w:bCs w:val="0"/>
        </w:rPr>
      </w:sdtEndPr>
      <w:sdtContent>
        <w:p w14:paraId="517C01D9" w14:textId="55003241" w:rsidR="001C24BC" w:rsidRDefault="00174088" w:rsidP="00E8359A">
          <w:pPr>
            <w:spacing w:after="0"/>
            <w:ind w:firstLine="6663"/>
            <w:contextualSpacing/>
            <w:rPr>
              <w:rFonts w:ascii="Arial" w:hAnsi="Arial" w:cs="Arial"/>
              <w:sz w:val="24"/>
              <w:szCs w:val="24"/>
            </w:rPr>
          </w:pPr>
          <w:r w:rsidRPr="00782FD7">
            <w:rPr>
              <w:rFonts w:ascii="Arial" w:hAnsi="Arial" w:cs="Arial"/>
              <w:sz w:val="24"/>
              <w:szCs w:val="24"/>
            </w:rPr>
            <w:t>TVIRTINU</w:t>
          </w:r>
        </w:p>
        <w:p w14:paraId="772A7DDD" w14:textId="77777777" w:rsidR="002F1CE9" w:rsidRPr="00782FD7" w:rsidRDefault="002F1CE9" w:rsidP="00E8359A">
          <w:pPr>
            <w:spacing w:after="0"/>
            <w:ind w:firstLine="6663"/>
            <w:contextualSpacing/>
            <w:rPr>
              <w:rFonts w:ascii="Arial" w:hAnsi="Arial" w:cs="Arial"/>
              <w:sz w:val="24"/>
              <w:szCs w:val="24"/>
            </w:rPr>
          </w:pPr>
        </w:p>
        <w:p w14:paraId="2B378019" w14:textId="6951F192" w:rsidR="00174088" w:rsidRPr="00782FD7" w:rsidRDefault="00174088" w:rsidP="00E8359A">
          <w:pPr>
            <w:spacing w:after="0"/>
            <w:ind w:firstLine="6663"/>
            <w:contextualSpacing/>
            <w:rPr>
              <w:rFonts w:ascii="Arial" w:hAnsi="Arial" w:cs="Arial"/>
              <w:sz w:val="24"/>
              <w:szCs w:val="24"/>
            </w:rPr>
          </w:pPr>
          <w:r w:rsidRPr="00782FD7">
            <w:rPr>
              <w:rFonts w:ascii="Arial" w:hAnsi="Arial" w:cs="Arial"/>
              <w:sz w:val="24"/>
              <w:szCs w:val="24"/>
            </w:rPr>
            <w:t>Administracijos direktorius</w:t>
          </w:r>
        </w:p>
        <w:p w14:paraId="07AD4B2E" w14:textId="1E29CEB9" w:rsidR="00174088" w:rsidRPr="00782FD7" w:rsidRDefault="00174088" w:rsidP="00E8359A">
          <w:pPr>
            <w:spacing w:after="120"/>
            <w:ind w:firstLine="6663"/>
            <w:contextualSpacing/>
            <w:rPr>
              <w:rFonts w:ascii="Arial" w:hAnsi="Arial" w:cs="Arial"/>
              <w:sz w:val="24"/>
              <w:szCs w:val="24"/>
            </w:rPr>
          </w:pPr>
        </w:p>
        <w:p w14:paraId="1EACD9E2" w14:textId="4EF65D7B" w:rsidR="00174088" w:rsidRPr="00782FD7" w:rsidRDefault="00174088" w:rsidP="00E8359A">
          <w:pPr>
            <w:pStyle w:val="Pavadinimas"/>
            <w:spacing w:line="276" w:lineRule="auto"/>
            <w:ind w:right="-176"/>
            <w:jc w:val="center"/>
            <w:rPr>
              <w:rFonts w:ascii="Arial" w:hAnsi="Arial" w:cs="Arial"/>
              <w:b/>
              <w:bCs/>
              <w:sz w:val="24"/>
              <w:szCs w:val="24"/>
              <w:shd w:val="clear" w:color="auto" w:fill="FFFFFF"/>
            </w:rPr>
          </w:pPr>
          <w:r w:rsidRPr="00782FD7">
            <w:rPr>
              <w:rFonts w:ascii="Arial" w:hAnsi="Arial" w:cs="Arial"/>
              <w:b/>
              <w:bCs/>
              <w:sz w:val="24"/>
              <w:szCs w:val="24"/>
              <w:shd w:val="clear" w:color="auto" w:fill="FFFFFF"/>
            </w:rPr>
            <w:t>TAURAGĖS RAJONO SAVIVALDYBĖS ADMINISTRACIJA</w:t>
          </w:r>
        </w:p>
        <w:p w14:paraId="5032ED9B" w14:textId="77777777" w:rsidR="00543CE3" w:rsidRPr="00782FD7" w:rsidRDefault="00543CE3" w:rsidP="00E8359A">
          <w:pPr>
            <w:spacing w:after="0"/>
            <w:jc w:val="center"/>
            <w:rPr>
              <w:rFonts w:ascii="Arial" w:hAnsi="Arial" w:cs="Arial"/>
              <w:b/>
              <w:bCs/>
              <w:caps/>
              <w:sz w:val="24"/>
              <w:szCs w:val="24"/>
              <w:shd w:val="clear" w:color="auto" w:fill="FFFFFF"/>
            </w:rPr>
          </w:pPr>
        </w:p>
        <w:p w14:paraId="7939AAC5" w14:textId="279EFD40" w:rsidR="00543CE3" w:rsidRDefault="002F1CE9" w:rsidP="00E8359A">
          <w:pPr>
            <w:spacing w:after="0"/>
            <w:jc w:val="center"/>
            <w:rPr>
              <w:rFonts w:ascii="Arial" w:hAnsi="Arial" w:cs="Arial"/>
              <w:b/>
              <w:bCs/>
              <w:caps/>
              <w:sz w:val="24"/>
              <w:szCs w:val="24"/>
              <w:shd w:val="clear" w:color="auto" w:fill="FFFFFF"/>
            </w:rPr>
          </w:pPr>
          <w:r>
            <w:rPr>
              <w:rFonts w:ascii="Arial" w:hAnsi="Arial" w:cs="Arial"/>
              <w:b/>
              <w:bCs/>
              <w:caps/>
              <w:sz w:val="24"/>
              <w:szCs w:val="24"/>
              <w:shd w:val="clear" w:color="auto" w:fill="FFFFFF"/>
            </w:rPr>
            <w:t xml:space="preserve">SUPAPRASTINTO </w:t>
          </w:r>
          <w:r w:rsidR="00071FCC" w:rsidRPr="00782FD7">
            <w:rPr>
              <w:rFonts w:ascii="Arial" w:hAnsi="Arial" w:cs="Arial"/>
              <w:b/>
              <w:bCs/>
              <w:caps/>
              <w:sz w:val="24"/>
              <w:szCs w:val="24"/>
              <w:shd w:val="clear" w:color="auto" w:fill="FFFFFF"/>
            </w:rPr>
            <w:t>ATVIRO PROJEKTO KONKURSO</w:t>
          </w:r>
        </w:p>
        <w:p w14:paraId="06337AB0" w14:textId="77777777" w:rsidR="002F1CE9" w:rsidRPr="00782FD7" w:rsidRDefault="002F1CE9" w:rsidP="00E8359A">
          <w:pPr>
            <w:spacing w:after="0"/>
            <w:jc w:val="center"/>
            <w:rPr>
              <w:rFonts w:ascii="Arial" w:hAnsi="Arial" w:cs="Arial"/>
              <w:b/>
              <w:bCs/>
              <w:caps/>
              <w:sz w:val="24"/>
              <w:szCs w:val="24"/>
              <w:shd w:val="clear" w:color="auto" w:fill="FFFFFF"/>
            </w:rPr>
          </w:pPr>
        </w:p>
        <w:p w14:paraId="3057602E" w14:textId="09F4EF64" w:rsidR="002F1CE9" w:rsidRPr="00DF3F8C" w:rsidRDefault="002F1CE9" w:rsidP="00006175">
          <w:pPr>
            <w:spacing w:after="0"/>
            <w:jc w:val="center"/>
            <w:rPr>
              <w:rFonts w:ascii="Arial" w:hAnsi="Arial" w:cs="Arial"/>
              <w:b/>
              <w:bCs/>
              <w:sz w:val="24"/>
              <w:szCs w:val="24"/>
              <w:shd w:val="clear" w:color="auto" w:fill="FFFFFF"/>
            </w:rPr>
          </w:pPr>
          <w:bookmarkStart w:id="0" w:name="_Hlk171330851"/>
          <w:r w:rsidRPr="00DF3F8C">
            <w:rPr>
              <w:rFonts w:ascii="Arial" w:hAnsi="Arial" w:cs="Arial"/>
              <w:b/>
              <w:bCs/>
              <w:sz w:val="24"/>
              <w:szCs w:val="24"/>
              <w:shd w:val="clear" w:color="auto" w:fill="FFFFFF"/>
            </w:rPr>
            <w:t>„GRAFIČIO IDĖJOS ATRINKIMO IR ĮGYVENDINIMO PASLAUGOS“</w:t>
          </w:r>
          <w:bookmarkEnd w:id="0"/>
          <w:r w:rsidRPr="00DF3F8C">
            <w:rPr>
              <w:rFonts w:ascii="Arial" w:hAnsi="Arial" w:cs="Arial"/>
              <w:b/>
              <w:bCs/>
              <w:sz w:val="24"/>
              <w:szCs w:val="24"/>
              <w:shd w:val="clear" w:color="auto" w:fill="FFFFFF"/>
            </w:rPr>
            <w:t xml:space="preserve"> </w:t>
          </w:r>
        </w:p>
        <w:p w14:paraId="31F4C35B" w14:textId="77777777" w:rsidR="00DF3F8C" w:rsidRPr="00DF3F8C" w:rsidRDefault="00DF3F8C" w:rsidP="00006175">
          <w:pPr>
            <w:spacing w:after="0"/>
            <w:jc w:val="center"/>
            <w:rPr>
              <w:rFonts w:ascii="Arial" w:hAnsi="Arial" w:cs="Arial"/>
              <w:i/>
              <w:iCs/>
              <w:sz w:val="24"/>
              <w:szCs w:val="24"/>
              <w:shd w:val="clear" w:color="auto" w:fill="FFFFFF"/>
            </w:rPr>
          </w:pPr>
        </w:p>
        <w:p w14:paraId="44EC4CB9" w14:textId="50F71530" w:rsidR="00174088" w:rsidRDefault="00543CE3" w:rsidP="00006175">
          <w:pPr>
            <w:spacing w:after="0"/>
            <w:jc w:val="center"/>
            <w:rPr>
              <w:rFonts w:ascii="Arial" w:hAnsi="Arial" w:cs="Arial"/>
              <w:b/>
              <w:bCs/>
              <w:caps/>
              <w:sz w:val="24"/>
              <w:szCs w:val="24"/>
              <w:shd w:val="clear" w:color="auto" w:fill="FFFFFF"/>
            </w:rPr>
          </w:pPr>
          <w:r w:rsidRPr="00782FD7">
            <w:rPr>
              <w:rFonts w:ascii="Arial" w:hAnsi="Arial" w:cs="Arial"/>
              <w:b/>
              <w:bCs/>
              <w:caps/>
              <w:sz w:val="24"/>
              <w:szCs w:val="24"/>
              <w:shd w:val="clear" w:color="auto" w:fill="FFFFFF"/>
            </w:rPr>
            <w:t>SĄLYGOS</w:t>
          </w:r>
        </w:p>
        <w:p w14:paraId="29C8AEC0" w14:textId="77777777" w:rsidR="002F1CE9" w:rsidRPr="00006175" w:rsidRDefault="002F1CE9" w:rsidP="00006175">
          <w:pPr>
            <w:spacing w:after="0"/>
            <w:jc w:val="center"/>
            <w:rPr>
              <w:rFonts w:ascii="Arial" w:hAnsi="Arial" w:cs="Arial"/>
              <w:b/>
              <w:bCs/>
              <w:sz w:val="24"/>
              <w:szCs w:val="24"/>
              <w:shd w:val="clear" w:color="auto" w:fill="FFFFFF"/>
            </w:rPr>
          </w:pPr>
        </w:p>
        <w:sdt>
          <w:sdtPr>
            <w:rPr>
              <w:rFonts w:ascii="Arial" w:eastAsiaTheme="minorEastAsia" w:hAnsi="Arial" w:cs="Arial"/>
              <w:smallCaps/>
              <w:color w:val="auto"/>
              <w:sz w:val="24"/>
              <w:szCs w:val="24"/>
              <w:shd w:val="clear" w:color="auto" w:fill="E6E6E6"/>
            </w:rPr>
            <w:id w:val="707541176"/>
            <w:docPartObj>
              <w:docPartGallery w:val="Table of Contents"/>
              <w:docPartUnique/>
            </w:docPartObj>
          </w:sdtPr>
          <w:sdtEndPr>
            <w:rPr>
              <w:rFonts w:asciiTheme="minorHAnsi" w:hAnsiTheme="minorHAnsi" w:cstheme="minorBidi"/>
              <w:smallCaps w:val="0"/>
              <w:sz w:val="22"/>
              <w:szCs w:val="22"/>
            </w:rPr>
          </w:sdtEndPr>
          <w:sdtContent>
            <w:p w14:paraId="7C6E5D7B" w14:textId="45A5A38A" w:rsidR="001C24BC" w:rsidRPr="00006175" w:rsidRDefault="001C24BC" w:rsidP="00E8359A">
              <w:pPr>
                <w:pStyle w:val="Turinioantrat"/>
                <w:spacing w:before="0" w:line="276" w:lineRule="auto"/>
                <w:ind w:left="432" w:hanging="432"/>
                <w:contextualSpacing/>
                <w:rPr>
                  <w:rFonts w:ascii="Arial" w:hAnsi="Arial" w:cs="Arial"/>
                  <w:color w:val="auto"/>
                  <w:sz w:val="22"/>
                  <w:szCs w:val="22"/>
                </w:rPr>
              </w:pPr>
              <w:r w:rsidRPr="00006175">
                <w:rPr>
                  <w:rFonts w:ascii="Arial" w:hAnsi="Arial" w:cs="Arial"/>
                  <w:color w:val="auto"/>
                  <w:sz w:val="22"/>
                  <w:szCs w:val="22"/>
                </w:rPr>
                <w:t>TURINYS</w:t>
              </w:r>
            </w:p>
            <w:p w14:paraId="68C68B90" w14:textId="47414071" w:rsidR="0082524D" w:rsidRPr="00006175" w:rsidRDefault="001C24BC">
              <w:pPr>
                <w:pStyle w:val="Turinys1"/>
                <w:tabs>
                  <w:tab w:val="left" w:pos="720"/>
                </w:tabs>
                <w:rPr>
                  <w:rFonts w:ascii="Arial" w:hAnsi="Arial" w:cs="Arial"/>
                  <w:noProof/>
                  <w:kern w:val="2"/>
                  <w:sz w:val="22"/>
                  <w:szCs w:val="22"/>
                  <w14:ligatures w14:val="standardContextual"/>
                </w:rPr>
              </w:pPr>
              <w:r w:rsidRPr="00006175">
                <w:rPr>
                  <w:rFonts w:ascii="Arial" w:hAnsi="Arial" w:cs="Arial"/>
                  <w:sz w:val="22"/>
                  <w:szCs w:val="22"/>
                  <w:shd w:val="clear" w:color="auto" w:fill="E6E6E6"/>
                </w:rPr>
                <w:fldChar w:fldCharType="begin"/>
              </w:r>
              <w:r w:rsidRPr="00006175">
                <w:rPr>
                  <w:rFonts w:ascii="Arial" w:hAnsi="Arial" w:cs="Arial"/>
                  <w:sz w:val="22"/>
                  <w:szCs w:val="22"/>
                </w:rPr>
                <w:instrText xml:space="preserve"> TOC \o "1-3" \h \z \u </w:instrText>
              </w:r>
              <w:r w:rsidRPr="00006175">
                <w:rPr>
                  <w:rFonts w:ascii="Arial" w:hAnsi="Arial" w:cs="Arial"/>
                  <w:sz w:val="22"/>
                  <w:szCs w:val="22"/>
                  <w:shd w:val="clear" w:color="auto" w:fill="E6E6E6"/>
                </w:rPr>
                <w:fldChar w:fldCharType="separate"/>
              </w:r>
              <w:hyperlink w:anchor="_Toc196769937" w:history="1">
                <w:r w:rsidR="0082524D" w:rsidRPr="00006175">
                  <w:rPr>
                    <w:rStyle w:val="Hipersaitas"/>
                    <w:rFonts w:ascii="Arial" w:hAnsi="Arial" w:cs="Arial"/>
                    <w:noProof/>
                    <w:sz w:val="22"/>
                    <w:szCs w:val="22"/>
                  </w:rPr>
                  <w:t>1.</w:t>
                </w:r>
                <w:r w:rsidR="0082524D" w:rsidRPr="00006175">
                  <w:rPr>
                    <w:rFonts w:ascii="Arial" w:hAnsi="Arial" w:cs="Arial"/>
                    <w:noProof/>
                    <w:kern w:val="2"/>
                    <w:sz w:val="22"/>
                    <w:szCs w:val="22"/>
                    <w14:ligatures w14:val="standardContextual"/>
                  </w:rPr>
                  <w:tab/>
                </w:r>
                <w:r w:rsidR="0082524D" w:rsidRPr="00006175">
                  <w:rPr>
                    <w:rStyle w:val="Hipersaitas"/>
                    <w:rFonts w:ascii="Arial" w:hAnsi="Arial" w:cs="Arial"/>
                    <w:noProof/>
                    <w:sz w:val="22"/>
                    <w:szCs w:val="22"/>
                  </w:rPr>
                  <w:t>BENDRA INFORMACIJA</w:t>
                </w:r>
                <w:r w:rsidR="0082524D" w:rsidRPr="00006175">
                  <w:rPr>
                    <w:rFonts w:ascii="Arial" w:hAnsi="Arial" w:cs="Arial"/>
                    <w:noProof/>
                    <w:webHidden/>
                    <w:sz w:val="22"/>
                    <w:szCs w:val="22"/>
                  </w:rPr>
                  <w:tab/>
                </w:r>
              </w:hyperlink>
            </w:p>
            <w:p w14:paraId="23E4F89E" w14:textId="2D520E70" w:rsidR="0082524D" w:rsidRPr="00006175" w:rsidRDefault="0082524D">
              <w:pPr>
                <w:pStyle w:val="Turinys1"/>
                <w:tabs>
                  <w:tab w:val="left" w:pos="720"/>
                </w:tabs>
                <w:rPr>
                  <w:rFonts w:ascii="Arial" w:hAnsi="Arial" w:cs="Arial"/>
                  <w:noProof/>
                  <w:kern w:val="2"/>
                  <w:sz w:val="22"/>
                  <w:szCs w:val="22"/>
                  <w14:ligatures w14:val="standardContextual"/>
                </w:rPr>
              </w:pPr>
              <w:hyperlink w:anchor="_Toc196769938" w:history="1">
                <w:r w:rsidRPr="00006175">
                  <w:rPr>
                    <w:rStyle w:val="Hipersaitas"/>
                    <w:rFonts w:ascii="Arial" w:hAnsi="Arial" w:cs="Arial"/>
                    <w:noProof/>
                    <w:sz w:val="22"/>
                    <w:szCs w:val="22"/>
                  </w:rPr>
                  <w:t>2.</w:t>
                </w:r>
                <w:r w:rsidRPr="00006175">
                  <w:rPr>
                    <w:rFonts w:ascii="Arial" w:hAnsi="Arial" w:cs="Arial"/>
                    <w:noProof/>
                    <w:kern w:val="2"/>
                    <w:sz w:val="22"/>
                    <w:szCs w:val="22"/>
                    <w14:ligatures w14:val="standardContextual"/>
                  </w:rPr>
                  <w:tab/>
                </w:r>
                <w:r w:rsidRPr="00006175">
                  <w:rPr>
                    <w:rStyle w:val="Hipersaitas"/>
                    <w:rFonts w:ascii="Arial" w:hAnsi="Arial" w:cs="Arial"/>
                    <w:noProof/>
                    <w:sz w:val="22"/>
                    <w:szCs w:val="22"/>
                  </w:rPr>
                  <w:t>PROJEKTO KONKURSO OBJEKTAS, TIKSLAS</w:t>
                </w:r>
                <w:r w:rsidRPr="00006175">
                  <w:rPr>
                    <w:rFonts w:ascii="Arial" w:hAnsi="Arial" w:cs="Arial"/>
                    <w:noProof/>
                    <w:webHidden/>
                    <w:sz w:val="22"/>
                    <w:szCs w:val="22"/>
                  </w:rPr>
                  <w:tab/>
                </w:r>
              </w:hyperlink>
            </w:p>
            <w:p w14:paraId="22228F0E" w14:textId="40009AEE" w:rsidR="0082524D" w:rsidRPr="00006175" w:rsidRDefault="0082524D">
              <w:pPr>
                <w:pStyle w:val="Turinys1"/>
                <w:tabs>
                  <w:tab w:val="left" w:pos="720"/>
                </w:tabs>
                <w:rPr>
                  <w:rFonts w:ascii="Arial" w:hAnsi="Arial" w:cs="Arial"/>
                  <w:noProof/>
                  <w:kern w:val="2"/>
                  <w:sz w:val="22"/>
                  <w:szCs w:val="22"/>
                  <w14:ligatures w14:val="standardContextual"/>
                </w:rPr>
              </w:pPr>
              <w:hyperlink w:anchor="_Toc196769939" w:history="1">
                <w:r w:rsidRPr="00006175">
                  <w:rPr>
                    <w:rStyle w:val="Hipersaitas"/>
                    <w:rFonts w:ascii="Arial" w:hAnsi="Arial" w:cs="Arial"/>
                    <w:noProof/>
                    <w:sz w:val="22"/>
                    <w:szCs w:val="22"/>
                  </w:rPr>
                  <w:t>3.</w:t>
                </w:r>
                <w:r w:rsidRPr="00006175">
                  <w:rPr>
                    <w:rFonts w:ascii="Arial" w:hAnsi="Arial" w:cs="Arial"/>
                    <w:noProof/>
                    <w:kern w:val="2"/>
                    <w:sz w:val="22"/>
                    <w:szCs w:val="22"/>
                    <w14:ligatures w14:val="standardContextual"/>
                  </w:rPr>
                  <w:tab/>
                </w:r>
                <w:r w:rsidRPr="00006175">
                  <w:rPr>
                    <w:rStyle w:val="Hipersaitas"/>
                    <w:rFonts w:ascii="Arial" w:hAnsi="Arial" w:cs="Arial"/>
                    <w:noProof/>
                    <w:sz w:val="22"/>
                    <w:szCs w:val="22"/>
                  </w:rPr>
                  <w:t>ORGANIZAVIMO PRINCIPAI IR SKELBIMAS</w:t>
                </w:r>
                <w:r w:rsidRPr="00006175">
                  <w:rPr>
                    <w:rFonts w:ascii="Arial" w:hAnsi="Arial" w:cs="Arial"/>
                    <w:noProof/>
                    <w:webHidden/>
                    <w:sz w:val="22"/>
                    <w:szCs w:val="22"/>
                  </w:rPr>
                  <w:tab/>
                </w:r>
              </w:hyperlink>
            </w:p>
            <w:p w14:paraId="22D6D4C5" w14:textId="724477CC" w:rsidR="0082524D" w:rsidRPr="00006175" w:rsidRDefault="0082524D">
              <w:pPr>
                <w:pStyle w:val="Turinys1"/>
                <w:rPr>
                  <w:rFonts w:ascii="Arial" w:hAnsi="Arial" w:cs="Arial"/>
                  <w:noProof/>
                  <w:kern w:val="2"/>
                  <w:sz w:val="22"/>
                  <w:szCs w:val="22"/>
                  <w14:ligatures w14:val="standardContextual"/>
                </w:rPr>
              </w:pPr>
              <w:hyperlink w:anchor="_Toc196769940" w:history="1">
                <w:r w:rsidRPr="00006175">
                  <w:rPr>
                    <w:rStyle w:val="Hipersaitas"/>
                    <w:rFonts w:ascii="Arial" w:hAnsi="Arial" w:cs="Arial"/>
                    <w:noProof/>
                    <w:sz w:val="22"/>
                    <w:szCs w:val="22"/>
                  </w:rPr>
                  <w:t>4. PROJEKTO KONKURSO DALYVIAI</w:t>
                </w:r>
                <w:r w:rsidRPr="00006175">
                  <w:rPr>
                    <w:rFonts w:ascii="Arial" w:hAnsi="Arial" w:cs="Arial"/>
                    <w:noProof/>
                    <w:webHidden/>
                    <w:sz w:val="22"/>
                    <w:szCs w:val="22"/>
                  </w:rPr>
                  <w:tab/>
                </w:r>
              </w:hyperlink>
            </w:p>
            <w:p w14:paraId="26AD4463" w14:textId="47B4B70F" w:rsidR="0082524D" w:rsidRPr="00006175" w:rsidRDefault="0082524D">
              <w:pPr>
                <w:pStyle w:val="Turinys1"/>
                <w:rPr>
                  <w:rFonts w:ascii="Arial" w:hAnsi="Arial" w:cs="Arial"/>
                  <w:noProof/>
                  <w:kern w:val="2"/>
                  <w:sz w:val="22"/>
                  <w:szCs w:val="22"/>
                  <w14:ligatures w14:val="standardContextual"/>
                </w:rPr>
              </w:pPr>
              <w:hyperlink w:anchor="_Toc196769941" w:history="1">
                <w:r w:rsidRPr="00006175">
                  <w:rPr>
                    <w:rStyle w:val="Hipersaitas"/>
                    <w:rFonts w:ascii="Arial" w:hAnsi="Arial" w:cs="Arial"/>
                    <w:noProof/>
                    <w:sz w:val="22"/>
                    <w:szCs w:val="22"/>
                  </w:rPr>
                  <w:t>5. RĖMIMASIS KITŲ ŪKIO SUBJEKTŲ PAJĖGUMAIS</w:t>
                </w:r>
                <w:r w:rsidRPr="00006175">
                  <w:rPr>
                    <w:rFonts w:ascii="Arial" w:hAnsi="Arial" w:cs="Arial"/>
                    <w:noProof/>
                    <w:webHidden/>
                    <w:sz w:val="22"/>
                    <w:szCs w:val="22"/>
                  </w:rPr>
                  <w:tab/>
                </w:r>
              </w:hyperlink>
            </w:p>
            <w:p w14:paraId="602553FE" w14:textId="7ADF8E4A" w:rsidR="0082524D" w:rsidRPr="00006175" w:rsidRDefault="0082524D">
              <w:pPr>
                <w:pStyle w:val="Turinys1"/>
                <w:tabs>
                  <w:tab w:val="left" w:pos="720"/>
                </w:tabs>
                <w:rPr>
                  <w:rFonts w:ascii="Arial" w:hAnsi="Arial" w:cs="Arial"/>
                  <w:noProof/>
                  <w:kern w:val="2"/>
                  <w:sz w:val="22"/>
                  <w:szCs w:val="22"/>
                  <w14:ligatures w14:val="standardContextual"/>
                </w:rPr>
              </w:pPr>
              <w:hyperlink w:anchor="_Toc196769942" w:history="1">
                <w:r w:rsidRPr="00006175">
                  <w:rPr>
                    <w:rStyle w:val="Hipersaitas"/>
                    <w:rFonts w:ascii="Arial" w:hAnsi="Arial" w:cs="Arial"/>
                    <w:noProof/>
                    <w:sz w:val="22"/>
                    <w:szCs w:val="22"/>
                  </w:rPr>
                  <w:t>6.</w:t>
                </w:r>
                <w:r w:rsidRPr="00006175">
                  <w:rPr>
                    <w:rFonts w:ascii="Arial" w:hAnsi="Arial" w:cs="Arial"/>
                    <w:noProof/>
                    <w:kern w:val="2"/>
                    <w:sz w:val="22"/>
                    <w:szCs w:val="22"/>
                    <w14:ligatures w14:val="standardContextual"/>
                  </w:rPr>
                  <w:tab/>
                </w:r>
                <w:r w:rsidRPr="00006175">
                  <w:rPr>
                    <w:rStyle w:val="Hipersaitas"/>
                    <w:rFonts w:ascii="Arial" w:hAnsi="Arial" w:cs="Arial"/>
                    <w:noProof/>
                    <w:sz w:val="22"/>
                    <w:szCs w:val="22"/>
                  </w:rPr>
                  <w:t>TIEKĖJŲ GRUPĖS DALYVAVIMAS</w:t>
                </w:r>
                <w:r w:rsidRPr="00006175">
                  <w:rPr>
                    <w:rFonts w:ascii="Arial" w:hAnsi="Arial" w:cs="Arial"/>
                    <w:noProof/>
                    <w:webHidden/>
                    <w:sz w:val="22"/>
                    <w:szCs w:val="22"/>
                  </w:rPr>
                  <w:tab/>
                </w:r>
              </w:hyperlink>
            </w:p>
            <w:p w14:paraId="131422CC" w14:textId="6D62B6E6" w:rsidR="0082524D" w:rsidRPr="00006175" w:rsidRDefault="0082524D">
              <w:pPr>
                <w:pStyle w:val="Turinys1"/>
                <w:rPr>
                  <w:rFonts w:ascii="Arial" w:hAnsi="Arial" w:cs="Arial"/>
                  <w:noProof/>
                  <w:kern w:val="2"/>
                  <w:sz w:val="22"/>
                  <w:szCs w:val="22"/>
                  <w14:ligatures w14:val="standardContextual"/>
                </w:rPr>
              </w:pPr>
              <w:hyperlink w:anchor="_Toc196769943" w:history="1">
                <w:r w:rsidRPr="00006175">
                  <w:rPr>
                    <w:rStyle w:val="Hipersaitas"/>
                    <w:rFonts w:ascii="Arial" w:hAnsi="Arial" w:cs="Arial"/>
                    <w:noProof/>
                    <w:sz w:val="22"/>
                    <w:szCs w:val="22"/>
                  </w:rPr>
                  <w:t>7. TIEKĖJŲ PAŠALINIMO PAGRINDAI IR KVALIFIKACIJOS REIKALAVIMAI</w:t>
                </w:r>
                <w:r w:rsidRPr="00006175">
                  <w:rPr>
                    <w:rFonts w:ascii="Arial" w:hAnsi="Arial" w:cs="Arial"/>
                    <w:noProof/>
                    <w:webHidden/>
                    <w:sz w:val="22"/>
                    <w:szCs w:val="22"/>
                  </w:rPr>
                  <w:tab/>
                </w:r>
              </w:hyperlink>
            </w:p>
            <w:p w14:paraId="0687B8B1" w14:textId="7F0F85DE" w:rsidR="0082524D" w:rsidRPr="00006175" w:rsidRDefault="0082524D">
              <w:pPr>
                <w:pStyle w:val="Turinys1"/>
                <w:rPr>
                  <w:rFonts w:ascii="Arial" w:hAnsi="Arial" w:cs="Arial"/>
                  <w:noProof/>
                  <w:kern w:val="2"/>
                  <w:sz w:val="22"/>
                  <w:szCs w:val="22"/>
                  <w14:ligatures w14:val="standardContextual"/>
                </w:rPr>
              </w:pPr>
              <w:hyperlink w:anchor="_Toc196769944" w:history="1">
                <w:r w:rsidRPr="00006175">
                  <w:rPr>
                    <w:rStyle w:val="Hipersaitas"/>
                    <w:rFonts w:ascii="Arial" w:hAnsi="Arial" w:cs="Arial"/>
                    <w:noProof/>
                    <w:sz w:val="22"/>
                    <w:szCs w:val="22"/>
                  </w:rPr>
                  <w:t>8. REIKALAVIMAI, SUSIJĘ SU NACIONALINIU SAUGUMU</w:t>
                </w:r>
                <w:r w:rsidRPr="00006175">
                  <w:rPr>
                    <w:rFonts w:ascii="Arial" w:hAnsi="Arial" w:cs="Arial"/>
                    <w:noProof/>
                    <w:webHidden/>
                    <w:sz w:val="22"/>
                    <w:szCs w:val="22"/>
                  </w:rPr>
                  <w:tab/>
                </w:r>
              </w:hyperlink>
            </w:p>
            <w:p w14:paraId="1FC503D8" w14:textId="118FA0A5" w:rsidR="0082524D" w:rsidRPr="00006175" w:rsidRDefault="0082524D">
              <w:pPr>
                <w:pStyle w:val="Turinys1"/>
                <w:rPr>
                  <w:rFonts w:ascii="Arial" w:hAnsi="Arial" w:cs="Arial"/>
                  <w:noProof/>
                  <w:kern w:val="2"/>
                  <w:sz w:val="22"/>
                  <w:szCs w:val="22"/>
                  <w14:ligatures w14:val="standardContextual"/>
                </w:rPr>
              </w:pPr>
              <w:hyperlink w:anchor="_Toc196769945" w:history="1">
                <w:r w:rsidRPr="00006175">
                  <w:rPr>
                    <w:rStyle w:val="Hipersaitas"/>
                    <w:rFonts w:ascii="Arial" w:hAnsi="Arial" w:cs="Arial"/>
                    <w:noProof/>
                    <w:sz w:val="22"/>
                    <w:szCs w:val="22"/>
                  </w:rPr>
                  <w:t>9. PROJEKTO KONKURSO SĄLYGŲ PAAIŠKINIMAS, PATIKSLINIMAS</w:t>
                </w:r>
                <w:r w:rsidRPr="00006175">
                  <w:rPr>
                    <w:rFonts w:ascii="Arial" w:hAnsi="Arial" w:cs="Arial"/>
                    <w:noProof/>
                    <w:webHidden/>
                    <w:sz w:val="22"/>
                    <w:szCs w:val="22"/>
                  </w:rPr>
                  <w:tab/>
                </w:r>
              </w:hyperlink>
            </w:p>
            <w:p w14:paraId="64312904" w14:textId="4E128B52" w:rsidR="0082524D" w:rsidRPr="00006175" w:rsidRDefault="0082524D">
              <w:pPr>
                <w:pStyle w:val="Turinys1"/>
                <w:tabs>
                  <w:tab w:val="left" w:pos="720"/>
                </w:tabs>
                <w:rPr>
                  <w:rFonts w:ascii="Arial" w:hAnsi="Arial" w:cs="Arial"/>
                  <w:noProof/>
                  <w:kern w:val="2"/>
                  <w:sz w:val="22"/>
                  <w:szCs w:val="22"/>
                  <w14:ligatures w14:val="standardContextual"/>
                </w:rPr>
              </w:pPr>
              <w:hyperlink w:anchor="_Toc196769946" w:history="1">
                <w:r w:rsidRPr="00006175">
                  <w:rPr>
                    <w:rStyle w:val="Hipersaitas"/>
                    <w:rFonts w:ascii="Arial" w:hAnsi="Arial" w:cs="Arial"/>
                    <w:noProof/>
                    <w:sz w:val="22"/>
                    <w:szCs w:val="22"/>
                  </w:rPr>
                  <w:t>10.</w:t>
                </w:r>
                <w:r w:rsidRPr="00006175">
                  <w:rPr>
                    <w:rFonts w:ascii="Arial" w:hAnsi="Arial" w:cs="Arial"/>
                    <w:noProof/>
                    <w:kern w:val="2"/>
                    <w:sz w:val="22"/>
                    <w:szCs w:val="22"/>
                    <w14:ligatures w14:val="standardContextual"/>
                  </w:rPr>
                  <w:tab/>
                </w:r>
                <w:r w:rsidRPr="00006175">
                  <w:rPr>
                    <w:rStyle w:val="Hipersaitas"/>
                    <w:rFonts w:ascii="Arial" w:hAnsi="Arial" w:cs="Arial"/>
                    <w:noProof/>
                    <w:sz w:val="22"/>
                    <w:szCs w:val="22"/>
                  </w:rPr>
                  <w:t>PROJEKTINIŲ PASIŪLYMŲ RENGIMO REIKALAVIMAI</w:t>
                </w:r>
                <w:r w:rsidRPr="00006175">
                  <w:rPr>
                    <w:rFonts w:ascii="Arial" w:hAnsi="Arial" w:cs="Arial"/>
                    <w:noProof/>
                    <w:webHidden/>
                    <w:sz w:val="22"/>
                    <w:szCs w:val="22"/>
                  </w:rPr>
                  <w:tab/>
                </w:r>
              </w:hyperlink>
            </w:p>
            <w:p w14:paraId="4CFF7D75" w14:textId="3877972A" w:rsidR="0082524D" w:rsidRPr="00006175" w:rsidRDefault="0082524D">
              <w:pPr>
                <w:pStyle w:val="Turinys1"/>
                <w:tabs>
                  <w:tab w:val="left" w:pos="720"/>
                </w:tabs>
                <w:rPr>
                  <w:rFonts w:ascii="Arial" w:hAnsi="Arial" w:cs="Arial"/>
                  <w:noProof/>
                  <w:kern w:val="2"/>
                  <w:sz w:val="22"/>
                  <w:szCs w:val="22"/>
                  <w14:ligatures w14:val="standardContextual"/>
                </w:rPr>
              </w:pPr>
              <w:hyperlink w:anchor="_Toc196769947" w:history="1">
                <w:r w:rsidRPr="00006175">
                  <w:rPr>
                    <w:rStyle w:val="Hipersaitas"/>
                    <w:rFonts w:ascii="Arial" w:hAnsi="Arial" w:cs="Arial"/>
                    <w:noProof/>
                    <w:sz w:val="22"/>
                    <w:szCs w:val="22"/>
                  </w:rPr>
                  <w:t>11.</w:t>
                </w:r>
                <w:r w:rsidRPr="00006175">
                  <w:rPr>
                    <w:rFonts w:ascii="Arial" w:hAnsi="Arial" w:cs="Arial"/>
                    <w:noProof/>
                    <w:kern w:val="2"/>
                    <w:sz w:val="22"/>
                    <w:szCs w:val="22"/>
                    <w14:ligatures w14:val="standardContextual"/>
                  </w:rPr>
                  <w:tab/>
                </w:r>
                <w:r w:rsidRPr="00006175">
                  <w:rPr>
                    <w:rStyle w:val="Hipersaitas"/>
                    <w:rFonts w:ascii="Arial" w:hAnsi="Arial" w:cs="Arial"/>
                    <w:noProof/>
                    <w:sz w:val="22"/>
                    <w:szCs w:val="22"/>
                  </w:rPr>
                  <w:t>PASIŪLYMO GALIOJIMO UŽTIKRINIMAS</w:t>
                </w:r>
                <w:r w:rsidRPr="00006175">
                  <w:rPr>
                    <w:rFonts w:ascii="Arial" w:hAnsi="Arial" w:cs="Arial"/>
                    <w:noProof/>
                    <w:webHidden/>
                    <w:sz w:val="22"/>
                    <w:szCs w:val="22"/>
                  </w:rPr>
                  <w:tab/>
                </w:r>
              </w:hyperlink>
            </w:p>
            <w:p w14:paraId="007CC6C7" w14:textId="5EEEFFF2" w:rsidR="0082524D" w:rsidRPr="00006175" w:rsidRDefault="0082524D">
              <w:pPr>
                <w:pStyle w:val="Turinys1"/>
                <w:tabs>
                  <w:tab w:val="left" w:pos="720"/>
                </w:tabs>
                <w:rPr>
                  <w:rFonts w:ascii="Arial" w:hAnsi="Arial" w:cs="Arial"/>
                  <w:noProof/>
                  <w:kern w:val="2"/>
                  <w:sz w:val="22"/>
                  <w:szCs w:val="22"/>
                  <w14:ligatures w14:val="standardContextual"/>
                </w:rPr>
              </w:pPr>
              <w:hyperlink w:anchor="_Toc196769948" w:history="1">
                <w:r w:rsidRPr="00006175">
                  <w:rPr>
                    <w:rStyle w:val="Hipersaitas"/>
                    <w:rFonts w:ascii="Arial" w:hAnsi="Arial" w:cs="Arial"/>
                    <w:noProof/>
                    <w:sz w:val="22"/>
                    <w:szCs w:val="22"/>
                  </w:rPr>
                  <w:t>12.</w:t>
                </w:r>
                <w:r w:rsidRPr="00006175">
                  <w:rPr>
                    <w:rFonts w:ascii="Arial" w:hAnsi="Arial" w:cs="Arial"/>
                    <w:noProof/>
                    <w:kern w:val="2"/>
                    <w:sz w:val="22"/>
                    <w:szCs w:val="22"/>
                    <w14:ligatures w14:val="standardContextual"/>
                  </w:rPr>
                  <w:tab/>
                </w:r>
                <w:r w:rsidRPr="00006175">
                  <w:rPr>
                    <w:rStyle w:val="Hipersaitas"/>
                    <w:rFonts w:ascii="Arial" w:hAnsi="Arial" w:cs="Arial"/>
                    <w:noProof/>
                    <w:sz w:val="22"/>
                    <w:szCs w:val="22"/>
                  </w:rPr>
                  <w:t>PROJEKTINIO PASIŪLYMO PATEIKIMO TERMINAS, VIETA, PROJEKTINIO PASIŪLYMO GALIOJIMO LAIKOTARPIS</w:t>
                </w:r>
                <w:r w:rsidRPr="00006175">
                  <w:rPr>
                    <w:rFonts w:ascii="Arial" w:hAnsi="Arial" w:cs="Arial"/>
                    <w:noProof/>
                    <w:webHidden/>
                    <w:sz w:val="22"/>
                    <w:szCs w:val="22"/>
                  </w:rPr>
                  <w:tab/>
                </w:r>
              </w:hyperlink>
            </w:p>
            <w:p w14:paraId="4DE26887" w14:textId="11DDD104" w:rsidR="0082524D" w:rsidRPr="00006175" w:rsidRDefault="0082524D">
              <w:pPr>
                <w:pStyle w:val="Turinys1"/>
                <w:tabs>
                  <w:tab w:val="left" w:pos="720"/>
                </w:tabs>
                <w:rPr>
                  <w:rFonts w:ascii="Arial" w:hAnsi="Arial" w:cs="Arial"/>
                  <w:noProof/>
                  <w:kern w:val="2"/>
                  <w:sz w:val="22"/>
                  <w:szCs w:val="22"/>
                  <w14:ligatures w14:val="standardContextual"/>
                </w:rPr>
              </w:pPr>
              <w:hyperlink w:anchor="_Toc196769949" w:history="1">
                <w:r w:rsidRPr="00006175">
                  <w:rPr>
                    <w:rStyle w:val="Hipersaitas"/>
                    <w:rFonts w:ascii="Arial" w:hAnsi="Arial" w:cs="Arial"/>
                    <w:noProof/>
                    <w:sz w:val="22"/>
                    <w:szCs w:val="22"/>
                  </w:rPr>
                  <w:t>13.</w:t>
                </w:r>
                <w:r w:rsidRPr="00006175">
                  <w:rPr>
                    <w:rFonts w:ascii="Arial" w:hAnsi="Arial" w:cs="Arial"/>
                    <w:noProof/>
                    <w:kern w:val="2"/>
                    <w:sz w:val="22"/>
                    <w:szCs w:val="22"/>
                    <w14:ligatures w14:val="standardContextual"/>
                  </w:rPr>
                  <w:tab/>
                </w:r>
                <w:r w:rsidRPr="00006175">
                  <w:rPr>
                    <w:rStyle w:val="Hipersaitas"/>
                    <w:rFonts w:ascii="Arial" w:hAnsi="Arial" w:cs="Arial"/>
                    <w:noProof/>
                    <w:sz w:val="22"/>
                    <w:szCs w:val="22"/>
                  </w:rPr>
                  <w:t>KONFIDENCIALI INFORMACIJA</w:t>
                </w:r>
                <w:r w:rsidRPr="00006175">
                  <w:rPr>
                    <w:rFonts w:ascii="Arial" w:hAnsi="Arial" w:cs="Arial"/>
                    <w:noProof/>
                    <w:webHidden/>
                    <w:sz w:val="22"/>
                    <w:szCs w:val="22"/>
                  </w:rPr>
                  <w:tab/>
                </w:r>
              </w:hyperlink>
            </w:p>
            <w:p w14:paraId="01D0F1A4" w14:textId="05A841BA" w:rsidR="0082524D" w:rsidRPr="00006175" w:rsidRDefault="0082524D">
              <w:pPr>
                <w:pStyle w:val="Turinys1"/>
                <w:tabs>
                  <w:tab w:val="left" w:pos="720"/>
                </w:tabs>
                <w:rPr>
                  <w:rFonts w:ascii="Arial" w:hAnsi="Arial" w:cs="Arial"/>
                  <w:noProof/>
                  <w:kern w:val="2"/>
                  <w:sz w:val="22"/>
                  <w:szCs w:val="22"/>
                  <w14:ligatures w14:val="standardContextual"/>
                </w:rPr>
              </w:pPr>
              <w:hyperlink w:anchor="_Toc196769950" w:history="1">
                <w:r w:rsidRPr="00006175">
                  <w:rPr>
                    <w:rStyle w:val="Hipersaitas"/>
                    <w:rFonts w:ascii="Arial" w:hAnsi="Arial" w:cs="Arial"/>
                    <w:noProof/>
                    <w:sz w:val="22"/>
                    <w:szCs w:val="22"/>
                  </w:rPr>
                  <w:t>14.</w:t>
                </w:r>
                <w:r w:rsidRPr="00006175">
                  <w:rPr>
                    <w:rFonts w:ascii="Arial" w:hAnsi="Arial" w:cs="Arial"/>
                    <w:noProof/>
                    <w:kern w:val="2"/>
                    <w:sz w:val="22"/>
                    <w:szCs w:val="22"/>
                    <w14:ligatures w14:val="standardContextual"/>
                  </w:rPr>
                  <w:tab/>
                </w:r>
                <w:r w:rsidRPr="00006175">
                  <w:rPr>
                    <w:rStyle w:val="Hipersaitas"/>
                    <w:rFonts w:ascii="Arial" w:hAnsi="Arial" w:cs="Arial"/>
                    <w:noProof/>
                    <w:sz w:val="22"/>
                    <w:szCs w:val="22"/>
                  </w:rPr>
                  <w:t>PROJEKTINIŲ PASIŪLYMŲ VIEŠINIMAS</w:t>
                </w:r>
                <w:r w:rsidRPr="00006175">
                  <w:rPr>
                    <w:rFonts w:ascii="Arial" w:hAnsi="Arial" w:cs="Arial"/>
                    <w:noProof/>
                    <w:webHidden/>
                    <w:sz w:val="22"/>
                    <w:szCs w:val="22"/>
                  </w:rPr>
                  <w:tab/>
                </w:r>
              </w:hyperlink>
            </w:p>
            <w:p w14:paraId="47D2E36A" w14:textId="22EE23AF" w:rsidR="0082524D" w:rsidRPr="00006175" w:rsidRDefault="0082524D">
              <w:pPr>
                <w:pStyle w:val="Turinys1"/>
                <w:tabs>
                  <w:tab w:val="left" w:pos="720"/>
                </w:tabs>
                <w:rPr>
                  <w:rFonts w:ascii="Arial" w:hAnsi="Arial" w:cs="Arial"/>
                  <w:noProof/>
                  <w:kern w:val="2"/>
                  <w:sz w:val="22"/>
                  <w:szCs w:val="22"/>
                  <w14:ligatures w14:val="standardContextual"/>
                </w:rPr>
              </w:pPr>
              <w:hyperlink w:anchor="_Toc196769951" w:history="1">
                <w:r w:rsidRPr="00006175">
                  <w:rPr>
                    <w:rStyle w:val="Hipersaitas"/>
                    <w:rFonts w:ascii="Arial" w:hAnsi="Arial" w:cs="Arial"/>
                    <w:noProof/>
                    <w:sz w:val="22"/>
                    <w:szCs w:val="22"/>
                  </w:rPr>
                  <w:t>15.</w:t>
                </w:r>
                <w:r w:rsidRPr="00006175">
                  <w:rPr>
                    <w:rFonts w:ascii="Arial" w:hAnsi="Arial" w:cs="Arial"/>
                    <w:noProof/>
                    <w:kern w:val="2"/>
                    <w:sz w:val="22"/>
                    <w:szCs w:val="22"/>
                    <w14:ligatures w14:val="standardContextual"/>
                  </w:rPr>
                  <w:tab/>
                </w:r>
                <w:r w:rsidRPr="00006175">
                  <w:rPr>
                    <w:rStyle w:val="Hipersaitas"/>
                    <w:rFonts w:ascii="Arial" w:hAnsi="Arial" w:cs="Arial"/>
                    <w:noProof/>
                    <w:sz w:val="22"/>
                    <w:szCs w:val="22"/>
                  </w:rPr>
                  <w:t>PROJEKTINIŲ PASIŪLYMŲ VERTINIMO KOMISIJOS</w:t>
                </w:r>
                <w:r w:rsidRPr="00006175">
                  <w:rPr>
                    <w:rFonts w:ascii="Arial" w:hAnsi="Arial" w:cs="Arial"/>
                    <w:noProof/>
                    <w:webHidden/>
                    <w:sz w:val="22"/>
                    <w:szCs w:val="22"/>
                  </w:rPr>
                  <w:tab/>
                </w:r>
              </w:hyperlink>
            </w:p>
            <w:p w14:paraId="006B3441" w14:textId="1DE2E257" w:rsidR="0082524D" w:rsidRPr="00006175" w:rsidRDefault="0082524D">
              <w:pPr>
                <w:pStyle w:val="Turinys1"/>
                <w:tabs>
                  <w:tab w:val="left" w:pos="720"/>
                </w:tabs>
                <w:rPr>
                  <w:rFonts w:ascii="Arial" w:hAnsi="Arial" w:cs="Arial"/>
                  <w:noProof/>
                  <w:kern w:val="2"/>
                  <w:sz w:val="22"/>
                  <w:szCs w:val="22"/>
                  <w14:ligatures w14:val="standardContextual"/>
                </w:rPr>
              </w:pPr>
              <w:hyperlink w:anchor="_Toc196769952" w:history="1">
                <w:r w:rsidRPr="00006175">
                  <w:rPr>
                    <w:rStyle w:val="Hipersaitas"/>
                    <w:rFonts w:ascii="Arial" w:hAnsi="Arial" w:cs="Arial"/>
                    <w:noProof/>
                    <w:sz w:val="22"/>
                    <w:szCs w:val="22"/>
                  </w:rPr>
                  <w:t>16.</w:t>
                </w:r>
                <w:r w:rsidRPr="00006175">
                  <w:rPr>
                    <w:rFonts w:ascii="Arial" w:hAnsi="Arial" w:cs="Arial"/>
                    <w:noProof/>
                    <w:kern w:val="2"/>
                    <w:sz w:val="22"/>
                    <w:szCs w:val="22"/>
                    <w14:ligatures w14:val="standardContextual"/>
                  </w:rPr>
                  <w:tab/>
                </w:r>
                <w:r w:rsidRPr="00006175">
                  <w:rPr>
                    <w:rStyle w:val="Hipersaitas"/>
                    <w:rFonts w:ascii="Arial" w:hAnsi="Arial" w:cs="Arial"/>
                    <w:noProof/>
                    <w:sz w:val="22"/>
                    <w:szCs w:val="22"/>
                  </w:rPr>
                  <w:t>SUSIPAŽINIMO SU PROJEKTO PASIŪLYMAIS EIGA</w:t>
                </w:r>
                <w:r w:rsidRPr="00006175">
                  <w:rPr>
                    <w:rFonts w:ascii="Arial" w:hAnsi="Arial" w:cs="Arial"/>
                    <w:noProof/>
                    <w:webHidden/>
                    <w:sz w:val="22"/>
                    <w:szCs w:val="22"/>
                  </w:rPr>
                  <w:tab/>
                </w:r>
                <w:r w:rsidRPr="00006175">
                  <w:rPr>
                    <w:rFonts w:ascii="Arial" w:hAnsi="Arial" w:cs="Arial"/>
                    <w:noProof/>
                    <w:webHidden/>
                    <w:sz w:val="22"/>
                    <w:szCs w:val="22"/>
                  </w:rPr>
                  <w:fldChar w:fldCharType="begin"/>
                </w:r>
                <w:r w:rsidRPr="00006175">
                  <w:rPr>
                    <w:rFonts w:ascii="Arial" w:hAnsi="Arial" w:cs="Arial"/>
                    <w:noProof/>
                    <w:webHidden/>
                    <w:sz w:val="22"/>
                    <w:szCs w:val="22"/>
                  </w:rPr>
                  <w:instrText xml:space="preserve"> PAGEREF _Toc196769952 \h </w:instrText>
                </w:r>
                <w:r w:rsidRPr="00006175">
                  <w:rPr>
                    <w:rFonts w:ascii="Arial" w:hAnsi="Arial" w:cs="Arial"/>
                    <w:noProof/>
                    <w:webHidden/>
                    <w:sz w:val="22"/>
                    <w:szCs w:val="22"/>
                  </w:rPr>
                </w:r>
                <w:r w:rsidRPr="00006175">
                  <w:rPr>
                    <w:rFonts w:ascii="Arial" w:hAnsi="Arial" w:cs="Arial"/>
                    <w:noProof/>
                    <w:webHidden/>
                    <w:sz w:val="22"/>
                    <w:szCs w:val="22"/>
                  </w:rPr>
                  <w:fldChar w:fldCharType="separate"/>
                </w:r>
                <w:r w:rsidRPr="00006175">
                  <w:rPr>
                    <w:rFonts w:ascii="Arial" w:hAnsi="Arial" w:cs="Arial"/>
                    <w:noProof/>
                    <w:webHidden/>
                    <w:sz w:val="22"/>
                    <w:szCs w:val="22"/>
                  </w:rPr>
                  <w:fldChar w:fldCharType="end"/>
                </w:r>
              </w:hyperlink>
            </w:p>
            <w:p w14:paraId="2BC04475" w14:textId="2411DA61" w:rsidR="0082524D" w:rsidRPr="00006175" w:rsidRDefault="0082524D">
              <w:pPr>
                <w:pStyle w:val="Turinys1"/>
                <w:tabs>
                  <w:tab w:val="left" w:pos="720"/>
                </w:tabs>
                <w:rPr>
                  <w:rFonts w:ascii="Arial" w:hAnsi="Arial" w:cs="Arial"/>
                  <w:noProof/>
                  <w:kern w:val="2"/>
                  <w:sz w:val="22"/>
                  <w:szCs w:val="22"/>
                  <w14:ligatures w14:val="standardContextual"/>
                </w:rPr>
              </w:pPr>
              <w:hyperlink w:anchor="_Toc196769953" w:history="1">
                <w:r w:rsidRPr="00006175">
                  <w:rPr>
                    <w:rStyle w:val="Hipersaitas"/>
                    <w:rFonts w:ascii="Arial" w:hAnsi="Arial" w:cs="Arial"/>
                    <w:noProof/>
                    <w:sz w:val="22"/>
                    <w:szCs w:val="22"/>
                  </w:rPr>
                  <w:t>17.</w:t>
                </w:r>
                <w:r w:rsidRPr="00006175">
                  <w:rPr>
                    <w:rFonts w:ascii="Arial" w:hAnsi="Arial" w:cs="Arial"/>
                    <w:noProof/>
                    <w:kern w:val="2"/>
                    <w:sz w:val="22"/>
                    <w:szCs w:val="22"/>
                    <w14:ligatures w14:val="standardContextual"/>
                  </w:rPr>
                  <w:tab/>
                </w:r>
                <w:r w:rsidRPr="00006175">
                  <w:rPr>
                    <w:rStyle w:val="Hipersaitas"/>
                    <w:rFonts w:ascii="Arial" w:hAnsi="Arial" w:cs="Arial"/>
                    <w:noProof/>
                    <w:sz w:val="22"/>
                    <w:szCs w:val="22"/>
                  </w:rPr>
                  <w:t>PROJEKTŲ VERTINIMAS, VERTINIMO KRITERIJAI</w:t>
                </w:r>
                <w:r w:rsidRPr="00006175">
                  <w:rPr>
                    <w:rFonts w:ascii="Arial" w:hAnsi="Arial" w:cs="Arial"/>
                    <w:noProof/>
                    <w:webHidden/>
                    <w:sz w:val="22"/>
                    <w:szCs w:val="22"/>
                  </w:rPr>
                  <w:tab/>
                </w:r>
              </w:hyperlink>
            </w:p>
            <w:p w14:paraId="0A0F01BE" w14:textId="5BF38C9C" w:rsidR="0082524D" w:rsidRPr="00006175" w:rsidRDefault="0082524D">
              <w:pPr>
                <w:pStyle w:val="Turinys1"/>
                <w:tabs>
                  <w:tab w:val="left" w:pos="720"/>
                </w:tabs>
                <w:rPr>
                  <w:rFonts w:ascii="Arial" w:hAnsi="Arial" w:cs="Arial"/>
                  <w:noProof/>
                  <w:kern w:val="2"/>
                  <w:sz w:val="22"/>
                  <w:szCs w:val="22"/>
                  <w14:ligatures w14:val="standardContextual"/>
                </w:rPr>
              </w:pPr>
              <w:hyperlink w:anchor="_Toc196769954" w:history="1">
                <w:r w:rsidRPr="00006175">
                  <w:rPr>
                    <w:rStyle w:val="Hipersaitas"/>
                    <w:rFonts w:ascii="Arial" w:hAnsi="Arial" w:cs="Arial"/>
                    <w:noProof/>
                    <w:sz w:val="22"/>
                    <w:szCs w:val="22"/>
                  </w:rPr>
                  <w:t>18.</w:t>
                </w:r>
                <w:r w:rsidRPr="00006175">
                  <w:rPr>
                    <w:rFonts w:ascii="Arial" w:hAnsi="Arial" w:cs="Arial"/>
                    <w:noProof/>
                    <w:kern w:val="2"/>
                    <w:sz w:val="22"/>
                    <w:szCs w:val="22"/>
                    <w14:ligatures w14:val="standardContextual"/>
                  </w:rPr>
                  <w:tab/>
                </w:r>
                <w:r w:rsidRPr="00006175">
                  <w:rPr>
                    <w:rStyle w:val="Hipersaitas"/>
                    <w:rFonts w:ascii="Arial" w:hAnsi="Arial" w:cs="Arial"/>
                    <w:noProof/>
                    <w:sz w:val="22"/>
                    <w:szCs w:val="22"/>
                  </w:rPr>
                  <w:t>SUSIPAŽINIMAS SU DEVIZO ŠIFRAIS („VOKAS 2“). DALYVIŲ ATSKLEIDIMAS</w:t>
                </w:r>
                <w:r w:rsidRPr="00006175">
                  <w:rPr>
                    <w:rFonts w:ascii="Arial" w:hAnsi="Arial" w:cs="Arial"/>
                    <w:noProof/>
                    <w:webHidden/>
                    <w:sz w:val="22"/>
                    <w:szCs w:val="22"/>
                  </w:rPr>
                  <w:tab/>
                </w:r>
              </w:hyperlink>
            </w:p>
            <w:p w14:paraId="7CC28EB4" w14:textId="2966208E" w:rsidR="0082524D" w:rsidRPr="00006175" w:rsidRDefault="0082524D">
              <w:pPr>
                <w:pStyle w:val="Turinys1"/>
                <w:tabs>
                  <w:tab w:val="left" w:pos="720"/>
                </w:tabs>
                <w:rPr>
                  <w:rFonts w:ascii="Arial" w:hAnsi="Arial" w:cs="Arial"/>
                  <w:noProof/>
                  <w:kern w:val="2"/>
                  <w:sz w:val="22"/>
                  <w:szCs w:val="22"/>
                  <w14:ligatures w14:val="standardContextual"/>
                </w:rPr>
              </w:pPr>
              <w:hyperlink w:anchor="_Toc196769955" w:history="1">
                <w:r w:rsidRPr="00006175">
                  <w:rPr>
                    <w:rStyle w:val="Hipersaitas"/>
                    <w:rFonts w:ascii="Arial" w:hAnsi="Arial" w:cs="Arial"/>
                    <w:noProof/>
                    <w:sz w:val="22"/>
                    <w:szCs w:val="22"/>
                  </w:rPr>
                  <w:t>19.</w:t>
                </w:r>
                <w:r w:rsidRPr="00006175">
                  <w:rPr>
                    <w:rFonts w:ascii="Arial" w:hAnsi="Arial" w:cs="Arial"/>
                    <w:noProof/>
                    <w:kern w:val="2"/>
                    <w:sz w:val="22"/>
                    <w:szCs w:val="22"/>
                    <w14:ligatures w14:val="standardContextual"/>
                  </w:rPr>
                  <w:tab/>
                </w:r>
                <w:r w:rsidRPr="00006175">
                  <w:rPr>
                    <w:rStyle w:val="Hipersaitas"/>
                    <w:rFonts w:ascii="Arial" w:hAnsi="Arial" w:cs="Arial"/>
                    <w:noProof/>
                    <w:sz w:val="22"/>
                    <w:szCs w:val="22"/>
                  </w:rPr>
                  <w:t>KONKURSO DALYVIŲ PAŠALINIMO PAGRINDŲ IR KVALIFIKACIJOS ATITIKIMO TIKRINIMAS. PROJEKTO PASIŪLYMŲ EILĖ. LAIMĖTOJAS</w:t>
                </w:r>
                <w:r w:rsidRPr="00006175">
                  <w:rPr>
                    <w:rFonts w:ascii="Arial" w:hAnsi="Arial" w:cs="Arial"/>
                    <w:noProof/>
                    <w:webHidden/>
                    <w:sz w:val="22"/>
                    <w:szCs w:val="22"/>
                  </w:rPr>
                  <w:tab/>
                </w:r>
              </w:hyperlink>
            </w:p>
            <w:p w14:paraId="4EE98C2F" w14:textId="4DFB9FEE" w:rsidR="0082524D" w:rsidRPr="00006175" w:rsidRDefault="0082524D">
              <w:pPr>
                <w:pStyle w:val="Turinys1"/>
                <w:tabs>
                  <w:tab w:val="left" w:pos="720"/>
                </w:tabs>
                <w:rPr>
                  <w:rFonts w:ascii="Arial" w:hAnsi="Arial" w:cs="Arial"/>
                  <w:noProof/>
                  <w:kern w:val="2"/>
                  <w:sz w:val="22"/>
                  <w:szCs w:val="22"/>
                  <w14:ligatures w14:val="standardContextual"/>
                </w:rPr>
              </w:pPr>
              <w:hyperlink w:anchor="_Toc196769956" w:history="1">
                <w:r w:rsidRPr="00006175">
                  <w:rPr>
                    <w:rStyle w:val="Hipersaitas"/>
                    <w:rFonts w:ascii="Arial" w:hAnsi="Arial" w:cs="Arial"/>
                    <w:noProof/>
                    <w:sz w:val="22"/>
                    <w:szCs w:val="22"/>
                  </w:rPr>
                  <w:t>20.</w:t>
                </w:r>
                <w:r w:rsidRPr="00006175">
                  <w:rPr>
                    <w:rFonts w:ascii="Arial" w:hAnsi="Arial" w:cs="Arial"/>
                    <w:noProof/>
                    <w:kern w:val="2"/>
                    <w:sz w:val="22"/>
                    <w:szCs w:val="22"/>
                    <w14:ligatures w14:val="standardContextual"/>
                  </w:rPr>
                  <w:tab/>
                </w:r>
                <w:r w:rsidRPr="00006175">
                  <w:rPr>
                    <w:rStyle w:val="Hipersaitas"/>
                    <w:rFonts w:ascii="Arial" w:hAnsi="Arial" w:cs="Arial"/>
                    <w:noProof/>
                    <w:sz w:val="22"/>
                    <w:szCs w:val="22"/>
                  </w:rPr>
                  <w:t>PROJEKTINIŲ PASIŪLYMŲ ATMETIMO PAGRINDAI</w:t>
                </w:r>
                <w:r w:rsidRPr="00006175">
                  <w:rPr>
                    <w:rFonts w:ascii="Arial" w:hAnsi="Arial" w:cs="Arial"/>
                    <w:noProof/>
                    <w:webHidden/>
                    <w:sz w:val="22"/>
                    <w:szCs w:val="22"/>
                  </w:rPr>
                  <w:tab/>
                </w:r>
              </w:hyperlink>
            </w:p>
            <w:p w14:paraId="70B3C1CF" w14:textId="49335E14" w:rsidR="0082524D" w:rsidRPr="00006175" w:rsidRDefault="0082524D">
              <w:pPr>
                <w:pStyle w:val="Turinys1"/>
                <w:tabs>
                  <w:tab w:val="left" w:pos="720"/>
                </w:tabs>
                <w:rPr>
                  <w:rFonts w:ascii="Arial" w:hAnsi="Arial" w:cs="Arial"/>
                  <w:noProof/>
                  <w:kern w:val="2"/>
                  <w:sz w:val="22"/>
                  <w:szCs w:val="22"/>
                  <w14:ligatures w14:val="standardContextual"/>
                </w:rPr>
              </w:pPr>
              <w:hyperlink w:anchor="_Toc196769957" w:history="1">
                <w:r w:rsidRPr="00006175">
                  <w:rPr>
                    <w:rStyle w:val="Hipersaitas"/>
                    <w:rFonts w:ascii="Arial" w:hAnsi="Arial" w:cs="Arial"/>
                    <w:noProof/>
                    <w:sz w:val="22"/>
                    <w:szCs w:val="22"/>
                  </w:rPr>
                  <w:t>21.</w:t>
                </w:r>
                <w:r w:rsidRPr="00006175">
                  <w:rPr>
                    <w:rFonts w:ascii="Arial" w:hAnsi="Arial" w:cs="Arial"/>
                    <w:noProof/>
                    <w:kern w:val="2"/>
                    <w:sz w:val="22"/>
                    <w:szCs w:val="22"/>
                    <w14:ligatures w14:val="standardContextual"/>
                  </w:rPr>
                  <w:tab/>
                </w:r>
                <w:r w:rsidRPr="00006175">
                  <w:rPr>
                    <w:rStyle w:val="Hipersaitas"/>
                    <w:rFonts w:ascii="Arial" w:hAnsi="Arial" w:cs="Arial"/>
                    <w:noProof/>
                    <w:sz w:val="22"/>
                    <w:szCs w:val="22"/>
                  </w:rPr>
                  <w:t>KONKURSO REZULTATŲ SKELBIMAS. PINIGINĖS PREMIJOS</w:t>
                </w:r>
                <w:r w:rsidRPr="00006175">
                  <w:rPr>
                    <w:rFonts w:ascii="Arial" w:hAnsi="Arial" w:cs="Arial"/>
                    <w:noProof/>
                    <w:webHidden/>
                    <w:sz w:val="22"/>
                    <w:szCs w:val="22"/>
                  </w:rPr>
                  <w:tab/>
                </w:r>
              </w:hyperlink>
            </w:p>
            <w:p w14:paraId="3B1F2121" w14:textId="52ACFF54" w:rsidR="0082524D" w:rsidRPr="00006175" w:rsidRDefault="0082524D">
              <w:pPr>
                <w:pStyle w:val="Turinys1"/>
                <w:tabs>
                  <w:tab w:val="left" w:pos="720"/>
                </w:tabs>
                <w:rPr>
                  <w:rFonts w:ascii="Arial" w:hAnsi="Arial" w:cs="Arial"/>
                  <w:noProof/>
                  <w:kern w:val="2"/>
                  <w:sz w:val="22"/>
                  <w:szCs w:val="22"/>
                  <w14:ligatures w14:val="standardContextual"/>
                </w:rPr>
              </w:pPr>
              <w:hyperlink w:anchor="_Toc196769958" w:history="1">
                <w:r w:rsidRPr="00006175">
                  <w:rPr>
                    <w:rStyle w:val="Hipersaitas"/>
                    <w:rFonts w:ascii="Arial" w:hAnsi="Arial" w:cs="Arial"/>
                    <w:noProof/>
                    <w:sz w:val="22"/>
                    <w:szCs w:val="22"/>
                  </w:rPr>
                  <w:t>22.</w:t>
                </w:r>
                <w:r w:rsidRPr="00006175">
                  <w:rPr>
                    <w:rFonts w:ascii="Arial" w:hAnsi="Arial" w:cs="Arial"/>
                    <w:noProof/>
                    <w:kern w:val="2"/>
                    <w:sz w:val="22"/>
                    <w:szCs w:val="22"/>
                    <w14:ligatures w14:val="standardContextual"/>
                  </w:rPr>
                  <w:tab/>
                </w:r>
                <w:r w:rsidRPr="00006175">
                  <w:rPr>
                    <w:rStyle w:val="Hipersaitas"/>
                    <w:rFonts w:ascii="Arial" w:hAnsi="Arial" w:cs="Arial"/>
                    <w:noProof/>
                    <w:sz w:val="22"/>
                    <w:szCs w:val="22"/>
                  </w:rPr>
                  <w:t>PROJEKTO KONKURSO NUTRAUKIMAS IR KOMPENSACIJOS</w:t>
                </w:r>
                <w:r w:rsidRPr="00006175">
                  <w:rPr>
                    <w:rFonts w:ascii="Arial" w:hAnsi="Arial" w:cs="Arial"/>
                    <w:noProof/>
                    <w:webHidden/>
                    <w:sz w:val="22"/>
                    <w:szCs w:val="22"/>
                  </w:rPr>
                  <w:tab/>
                </w:r>
              </w:hyperlink>
            </w:p>
            <w:p w14:paraId="3446BD70" w14:textId="51CC2017" w:rsidR="0082524D" w:rsidRPr="00006175" w:rsidRDefault="0082524D">
              <w:pPr>
                <w:pStyle w:val="Turinys1"/>
                <w:tabs>
                  <w:tab w:val="left" w:pos="720"/>
                </w:tabs>
                <w:rPr>
                  <w:rFonts w:ascii="Arial" w:hAnsi="Arial" w:cs="Arial"/>
                  <w:noProof/>
                  <w:kern w:val="2"/>
                  <w:sz w:val="22"/>
                  <w:szCs w:val="22"/>
                  <w14:ligatures w14:val="standardContextual"/>
                </w:rPr>
              </w:pPr>
              <w:hyperlink w:anchor="_Toc196769959" w:history="1">
                <w:r w:rsidRPr="00006175">
                  <w:rPr>
                    <w:rStyle w:val="Hipersaitas"/>
                    <w:rFonts w:ascii="Arial" w:hAnsi="Arial" w:cs="Arial"/>
                    <w:noProof/>
                    <w:sz w:val="22"/>
                    <w:szCs w:val="22"/>
                  </w:rPr>
                  <w:t>23.</w:t>
                </w:r>
                <w:r w:rsidRPr="00006175">
                  <w:rPr>
                    <w:rFonts w:ascii="Arial" w:hAnsi="Arial" w:cs="Arial"/>
                    <w:noProof/>
                    <w:kern w:val="2"/>
                    <w:sz w:val="22"/>
                    <w:szCs w:val="22"/>
                    <w14:ligatures w14:val="standardContextual"/>
                  </w:rPr>
                  <w:tab/>
                </w:r>
                <w:r w:rsidRPr="00006175">
                  <w:rPr>
                    <w:rStyle w:val="Hipersaitas"/>
                    <w:rFonts w:ascii="Arial" w:hAnsi="Arial" w:cs="Arial"/>
                    <w:noProof/>
                    <w:sz w:val="22"/>
                    <w:szCs w:val="22"/>
                  </w:rPr>
                  <w:t>SUTARTIES SUDARYMAS</w:t>
                </w:r>
                <w:r w:rsidRPr="00006175">
                  <w:rPr>
                    <w:rFonts w:ascii="Arial" w:hAnsi="Arial" w:cs="Arial"/>
                    <w:noProof/>
                    <w:webHidden/>
                    <w:sz w:val="22"/>
                    <w:szCs w:val="22"/>
                  </w:rPr>
                  <w:tab/>
                </w:r>
              </w:hyperlink>
            </w:p>
            <w:p w14:paraId="18DE5259" w14:textId="1EF805BF" w:rsidR="0082524D" w:rsidRPr="00006175" w:rsidRDefault="0082524D">
              <w:pPr>
                <w:pStyle w:val="Turinys1"/>
                <w:tabs>
                  <w:tab w:val="left" w:pos="720"/>
                </w:tabs>
                <w:rPr>
                  <w:rFonts w:ascii="Arial" w:hAnsi="Arial" w:cs="Arial"/>
                  <w:noProof/>
                  <w:kern w:val="2"/>
                  <w:sz w:val="22"/>
                  <w:szCs w:val="22"/>
                  <w14:ligatures w14:val="standardContextual"/>
                </w:rPr>
              </w:pPr>
              <w:hyperlink w:anchor="_Toc196769960" w:history="1">
                <w:r w:rsidRPr="00006175">
                  <w:rPr>
                    <w:rStyle w:val="Hipersaitas"/>
                    <w:rFonts w:ascii="Arial" w:hAnsi="Arial" w:cs="Arial"/>
                    <w:noProof/>
                    <w:sz w:val="22"/>
                    <w:szCs w:val="22"/>
                  </w:rPr>
                  <w:t>24.</w:t>
                </w:r>
                <w:r w:rsidRPr="00006175">
                  <w:rPr>
                    <w:rFonts w:ascii="Arial" w:hAnsi="Arial" w:cs="Arial"/>
                    <w:noProof/>
                    <w:kern w:val="2"/>
                    <w:sz w:val="22"/>
                    <w:szCs w:val="22"/>
                    <w14:ligatures w14:val="standardContextual"/>
                  </w:rPr>
                  <w:tab/>
                </w:r>
                <w:r w:rsidRPr="00006175">
                  <w:rPr>
                    <w:rStyle w:val="Hipersaitas"/>
                    <w:rFonts w:ascii="Arial" w:hAnsi="Arial" w:cs="Arial"/>
                    <w:noProof/>
                    <w:sz w:val="22"/>
                    <w:szCs w:val="22"/>
                  </w:rPr>
                  <w:t>ASMENS DUOMENŲ TVARKYMAS</w:t>
                </w:r>
                <w:r w:rsidRPr="00006175">
                  <w:rPr>
                    <w:rFonts w:ascii="Arial" w:hAnsi="Arial" w:cs="Arial"/>
                    <w:noProof/>
                    <w:webHidden/>
                    <w:sz w:val="22"/>
                    <w:szCs w:val="22"/>
                  </w:rPr>
                  <w:tab/>
                </w:r>
              </w:hyperlink>
            </w:p>
            <w:p w14:paraId="2409DFF3" w14:textId="2C013FBD" w:rsidR="0082524D" w:rsidRPr="00006175" w:rsidRDefault="0082524D">
              <w:pPr>
                <w:pStyle w:val="Turinys1"/>
                <w:tabs>
                  <w:tab w:val="left" w:pos="720"/>
                </w:tabs>
                <w:rPr>
                  <w:rFonts w:ascii="Arial" w:hAnsi="Arial" w:cs="Arial"/>
                  <w:noProof/>
                  <w:kern w:val="2"/>
                  <w:sz w:val="22"/>
                  <w:szCs w:val="22"/>
                  <w14:ligatures w14:val="standardContextual"/>
                </w:rPr>
              </w:pPr>
              <w:hyperlink w:anchor="_Toc196769961" w:history="1">
                <w:r w:rsidRPr="00006175">
                  <w:rPr>
                    <w:rStyle w:val="Hipersaitas"/>
                    <w:rFonts w:ascii="Arial" w:hAnsi="Arial" w:cs="Arial"/>
                    <w:noProof/>
                    <w:sz w:val="22"/>
                    <w:szCs w:val="22"/>
                  </w:rPr>
                  <w:t>25.</w:t>
                </w:r>
                <w:r w:rsidRPr="00006175">
                  <w:rPr>
                    <w:rFonts w:ascii="Arial" w:hAnsi="Arial" w:cs="Arial"/>
                    <w:noProof/>
                    <w:kern w:val="2"/>
                    <w:sz w:val="22"/>
                    <w:szCs w:val="22"/>
                    <w14:ligatures w14:val="standardContextual"/>
                  </w:rPr>
                  <w:tab/>
                </w:r>
                <w:r w:rsidRPr="00006175">
                  <w:rPr>
                    <w:rStyle w:val="Hipersaitas"/>
                    <w:rFonts w:ascii="Arial" w:hAnsi="Arial" w:cs="Arial"/>
                    <w:noProof/>
                    <w:sz w:val="22"/>
                    <w:szCs w:val="22"/>
                  </w:rPr>
                  <w:t>AUTORIŲ TEISĖS IR ATSAKOMYBĖ</w:t>
                </w:r>
                <w:r w:rsidRPr="00006175">
                  <w:rPr>
                    <w:rFonts w:ascii="Arial" w:hAnsi="Arial" w:cs="Arial"/>
                    <w:noProof/>
                    <w:webHidden/>
                    <w:sz w:val="22"/>
                    <w:szCs w:val="22"/>
                  </w:rPr>
                  <w:tab/>
                </w:r>
              </w:hyperlink>
            </w:p>
            <w:p w14:paraId="0B2EDB4A" w14:textId="77777777" w:rsidR="0082524D" w:rsidRPr="00006175" w:rsidRDefault="001C24BC" w:rsidP="0082524D">
              <w:pPr>
                <w:pStyle w:val="Turinys1"/>
                <w:spacing w:line="240" w:lineRule="auto"/>
                <w:rPr>
                  <w:rFonts w:ascii="Arial" w:hAnsi="Arial" w:cs="Arial"/>
                  <w:sz w:val="22"/>
                  <w:szCs w:val="22"/>
                  <w:lang w:eastAsia="en-US"/>
                </w:rPr>
              </w:pPr>
              <w:r w:rsidRPr="00006175">
                <w:rPr>
                  <w:sz w:val="22"/>
                  <w:szCs w:val="22"/>
                  <w:shd w:val="clear" w:color="auto" w:fill="E6E6E6"/>
                </w:rPr>
                <w:fldChar w:fldCharType="end"/>
              </w:r>
              <w:hyperlink w:anchor="_Toc126333939" w:history="1">
                <w:r w:rsidR="0082524D" w:rsidRPr="00006175">
                  <w:rPr>
                    <w:rStyle w:val="Hipersaitas"/>
                    <w:rFonts w:ascii="Arial" w:hAnsi="Arial" w:cs="Arial"/>
                    <w:sz w:val="22"/>
                    <w:szCs w:val="22"/>
                  </w:rPr>
                  <w:t>Projekto konkurso sąlygų 1 priedas „Terminai“</w:t>
                </w:r>
                <w:r w:rsidR="0082524D" w:rsidRPr="00006175">
                  <w:rPr>
                    <w:rFonts w:ascii="Arial" w:hAnsi="Arial" w:cs="Arial"/>
                    <w:webHidden/>
                    <w:sz w:val="22"/>
                    <w:szCs w:val="22"/>
                  </w:rPr>
                  <w:tab/>
                </w:r>
              </w:hyperlink>
            </w:p>
            <w:p w14:paraId="0100F4FE" w14:textId="33A20A3A" w:rsidR="007F7005" w:rsidRPr="00DF3F8C" w:rsidRDefault="007F7005" w:rsidP="007F7005">
              <w:pPr>
                <w:pStyle w:val="Turinys1"/>
                <w:spacing w:line="240" w:lineRule="auto"/>
                <w:rPr>
                  <w:rFonts w:ascii="Arial" w:hAnsi="Arial" w:cs="Arial"/>
                  <w:sz w:val="22"/>
                  <w:szCs w:val="22"/>
                  <w:lang w:eastAsia="en-US"/>
                </w:rPr>
              </w:pPr>
              <w:hyperlink w:anchor="_Toc126333939" w:history="1">
                <w:r w:rsidRPr="00DF3F8C">
                  <w:rPr>
                    <w:rStyle w:val="Hipersaitas"/>
                    <w:rFonts w:ascii="Arial" w:hAnsi="Arial" w:cs="Arial"/>
                    <w:sz w:val="22"/>
                    <w:szCs w:val="22"/>
                  </w:rPr>
                  <w:t>Projekto konkurso sąlygų 1</w:t>
                </w:r>
                <w:r w:rsidRPr="00DF3F8C">
                  <w:rPr>
                    <w:rStyle w:val="Hipersaitas"/>
                    <w:rFonts w:ascii="Arial" w:hAnsi="Arial" w:cs="Arial"/>
                    <w:sz w:val="22"/>
                    <w:szCs w:val="22"/>
                    <w:vertAlign w:val="superscript"/>
                  </w:rPr>
                  <w:t>1</w:t>
                </w:r>
                <w:r w:rsidRPr="00DF3F8C">
                  <w:rPr>
                    <w:rStyle w:val="Hipersaitas"/>
                    <w:rFonts w:ascii="Arial" w:hAnsi="Arial" w:cs="Arial"/>
                    <w:sz w:val="22"/>
                    <w:szCs w:val="22"/>
                  </w:rPr>
                  <w:t xml:space="preserve"> priedas „</w:t>
                </w:r>
                <w:r w:rsidRPr="00DF3F8C">
                  <w:rPr>
                    <w:rFonts w:ascii="Arial" w:hAnsi="Arial" w:cs="Arial"/>
                    <w:sz w:val="22"/>
                    <w:szCs w:val="22"/>
                  </w:rPr>
                  <w:t>Vokas 1“ pateikimo reikalavimai</w:t>
                </w:r>
                <w:r w:rsidRPr="00DF3F8C">
                  <w:rPr>
                    <w:rStyle w:val="Hipersaitas"/>
                    <w:rFonts w:ascii="Arial" w:hAnsi="Arial" w:cs="Arial"/>
                    <w:sz w:val="22"/>
                    <w:szCs w:val="22"/>
                  </w:rPr>
                  <w:t>“</w:t>
                </w:r>
                <w:r w:rsidRPr="00DF3F8C">
                  <w:rPr>
                    <w:rFonts w:ascii="Arial" w:hAnsi="Arial" w:cs="Arial"/>
                    <w:webHidden/>
                    <w:sz w:val="22"/>
                    <w:szCs w:val="22"/>
                  </w:rPr>
                  <w:tab/>
                </w:r>
              </w:hyperlink>
            </w:p>
            <w:p w14:paraId="1F9F6AAB" w14:textId="01BF94CA" w:rsidR="0082524D" w:rsidRPr="00DF3F8C" w:rsidRDefault="0082524D" w:rsidP="0082524D">
              <w:pPr>
                <w:pStyle w:val="Turinys2"/>
                <w:rPr>
                  <w:sz w:val="22"/>
                  <w:szCs w:val="22"/>
                  <w:lang w:eastAsia="en-US"/>
                </w:rPr>
              </w:pPr>
              <w:hyperlink w:anchor="_Toc126333940" w:history="1">
                <w:r w:rsidRPr="00DF3F8C">
                  <w:rPr>
                    <w:rStyle w:val="Hipersaitas"/>
                    <w:rFonts w:ascii="Arial" w:eastAsia="Calibri" w:hAnsi="Arial" w:cs="Arial"/>
                    <w:sz w:val="22"/>
                    <w:szCs w:val="22"/>
                  </w:rPr>
                  <w:t xml:space="preserve">Projekto konkurso sąlygų 2 priedas „Techninė </w:t>
                </w:r>
                <w:r w:rsidR="002F1CE9" w:rsidRPr="00DF3F8C">
                  <w:rPr>
                    <w:rStyle w:val="Hipersaitas"/>
                    <w:rFonts w:ascii="Arial" w:eastAsia="Calibri" w:hAnsi="Arial" w:cs="Arial"/>
                    <w:sz w:val="22"/>
                    <w:szCs w:val="22"/>
                  </w:rPr>
                  <w:t>specifikacija</w:t>
                </w:r>
                <w:r w:rsidRPr="00DF3F8C">
                  <w:rPr>
                    <w:rStyle w:val="Hipersaitas"/>
                    <w:rFonts w:ascii="Arial" w:eastAsia="Calibri" w:hAnsi="Arial" w:cs="Arial"/>
                    <w:sz w:val="22"/>
                    <w:szCs w:val="22"/>
                  </w:rPr>
                  <w:t>“</w:t>
                </w:r>
                <w:r w:rsidRPr="00DF3F8C">
                  <w:rPr>
                    <w:webHidden/>
                    <w:sz w:val="22"/>
                    <w:szCs w:val="22"/>
                  </w:rPr>
                  <w:tab/>
                </w:r>
              </w:hyperlink>
            </w:p>
            <w:p w14:paraId="41CBF238" w14:textId="77777777" w:rsidR="0082524D" w:rsidRPr="00006175" w:rsidRDefault="0082524D" w:rsidP="0082524D">
              <w:pPr>
                <w:pStyle w:val="Turinys2"/>
                <w:rPr>
                  <w:sz w:val="22"/>
                  <w:szCs w:val="22"/>
                  <w:lang w:eastAsia="en-US"/>
                </w:rPr>
              </w:pPr>
              <w:hyperlink w:anchor="_Toc126333941" w:history="1">
                <w:r w:rsidRPr="00DF3F8C">
                  <w:rPr>
                    <w:rStyle w:val="Hipersaitas"/>
                    <w:rFonts w:ascii="Arial" w:eastAsia="Calibri" w:hAnsi="Arial" w:cs="Arial"/>
                    <w:sz w:val="22"/>
                    <w:szCs w:val="22"/>
                  </w:rPr>
                  <w:t>Projekto konkurso sąlygų 3 priedas „Tiekėjų pašalinimo pagrindai“</w:t>
                </w:r>
                <w:r w:rsidRPr="00DF3F8C">
                  <w:rPr>
                    <w:webHidden/>
                    <w:sz w:val="22"/>
                    <w:szCs w:val="22"/>
                  </w:rPr>
                  <w:tab/>
                </w:r>
              </w:hyperlink>
            </w:p>
            <w:p w14:paraId="48182EDA" w14:textId="77777777" w:rsidR="0082524D" w:rsidRPr="00006175" w:rsidRDefault="0082524D" w:rsidP="0082524D">
              <w:pPr>
                <w:pStyle w:val="Turinys2"/>
                <w:rPr>
                  <w:sz w:val="22"/>
                  <w:szCs w:val="22"/>
                  <w:lang w:eastAsia="en-US"/>
                </w:rPr>
              </w:pPr>
              <w:hyperlink w:anchor="_Toc126333942" w:history="1">
                <w:r w:rsidRPr="00006175">
                  <w:rPr>
                    <w:rStyle w:val="Hipersaitas"/>
                    <w:rFonts w:ascii="Arial" w:eastAsia="Calibri" w:hAnsi="Arial" w:cs="Arial"/>
                    <w:sz w:val="22"/>
                    <w:szCs w:val="22"/>
                  </w:rPr>
                  <w:t>Projekto konkurso sąlygų 4 priedas „Tiekėjų kvalifikacijos reikalavimai ir reikalaujami kokybės bei aplinkos apsaugos vadybos sistemų standartai“</w:t>
                </w:r>
                <w:r w:rsidRPr="00006175">
                  <w:rPr>
                    <w:webHidden/>
                    <w:sz w:val="22"/>
                    <w:szCs w:val="22"/>
                  </w:rPr>
                  <w:tab/>
                </w:r>
              </w:hyperlink>
            </w:p>
            <w:p w14:paraId="62CA393C" w14:textId="77777777" w:rsidR="0082524D" w:rsidRPr="00006175" w:rsidRDefault="0082524D" w:rsidP="0082524D">
              <w:pPr>
                <w:pStyle w:val="Turinys2"/>
                <w:rPr>
                  <w:sz w:val="22"/>
                  <w:szCs w:val="22"/>
                  <w:lang w:eastAsia="en-US"/>
                </w:rPr>
              </w:pPr>
              <w:hyperlink w:anchor="_Toc126333944" w:history="1">
                <w:r w:rsidRPr="00006175">
                  <w:rPr>
                    <w:rStyle w:val="Hipersaitas"/>
                    <w:rFonts w:ascii="Arial" w:eastAsia="Calibri" w:hAnsi="Arial" w:cs="Arial"/>
                    <w:sz w:val="22"/>
                    <w:szCs w:val="22"/>
                  </w:rPr>
                  <w:t>Projekto konkurso sąlygų 5 priedas „Europos bendrasis viešųjų pirkimų dokumentas“</w:t>
                </w:r>
                <w:r w:rsidRPr="00006175">
                  <w:rPr>
                    <w:webHidden/>
                    <w:sz w:val="22"/>
                    <w:szCs w:val="22"/>
                  </w:rPr>
                  <w:tab/>
                </w:r>
              </w:hyperlink>
            </w:p>
            <w:p w14:paraId="03029D0D" w14:textId="517DB94C" w:rsidR="0082524D" w:rsidRPr="00006175" w:rsidRDefault="0082524D" w:rsidP="0082524D">
              <w:pPr>
                <w:pStyle w:val="Turinys2"/>
                <w:rPr>
                  <w:sz w:val="22"/>
                  <w:szCs w:val="22"/>
                  <w:lang w:eastAsia="en-US"/>
                </w:rPr>
              </w:pPr>
              <w:r w:rsidRPr="00006175">
                <w:rPr>
                  <w:rFonts w:ascii="Arial" w:eastAsia="Calibri" w:hAnsi="Arial" w:cs="Arial"/>
                  <w:sz w:val="22"/>
                  <w:szCs w:val="22"/>
                </w:rPr>
                <w:lastRenderedPageBreak/>
                <w:t>Projekto konkurso sąlygų 6 priedas „Pasiūlymo forma“ „Vokas 1“</w:t>
              </w:r>
              <w:r w:rsidRPr="00006175">
                <w:rPr>
                  <w:webHidden/>
                  <w:sz w:val="22"/>
                  <w:szCs w:val="22"/>
                </w:rPr>
                <w:tab/>
              </w:r>
            </w:p>
            <w:p w14:paraId="164F9E91" w14:textId="1C44F373" w:rsidR="0082524D" w:rsidRPr="00006175" w:rsidRDefault="0082524D" w:rsidP="0082524D">
              <w:pPr>
                <w:pStyle w:val="Turinys2"/>
                <w:rPr>
                  <w:sz w:val="22"/>
                  <w:szCs w:val="22"/>
                  <w:lang w:eastAsia="en-US"/>
                </w:rPr>
              </w:pPr>
              <w:r w:rsidRPr="00006175">
                <w:rPr>
                  <w:rFonts w:ascii="Arial" w:eastAsia="Calibri" w:hAnsi="Arial" w:cs="Arial"/>
                  <w:sz w:val="22"/>
                  <w:szCs w:val="22"/>
                </w:rPr>
                <w:t>Projekto konkurso sąlygų 7 priedas „Pasiūlymo forma“ „Vokas 2“</w:t>
              </w:r>
              <w:r w:rsidRPr="00006175">
                <w:rPr>
                  <w:webHidden/>
                  <w:sz w:val="22"/>
                  <w:szCs w:val="22"/>
                </w:rPr>
                <w:tab/>
              </w:r>
            </w:p>
            <w:p w14:paraId="0782E5EA" w14:textId="77777777" w:rsidR="0082524D" w:rsidRPr="00006175" w:rsidRDefault="0082524D" w:rsidP="0082524D">
              <w:pPr>
                <w:pStyle w:val="Turinys2"/>
                <w:rPr>
                  <w:sz w:val="22"/>
                  <w:szCs w:val="22"/>
                  <w:lang w:eastAsia="en-US"/>
                </w:rPr>
              </w:pPr>
              <w:hyperlink w:anchor="_Toc126333946" w:history="1">
                <w:r w:rsidRPr="00006175">
                  <w:rPr>
                    <w:rStyle w:val="Hipersaitas"/>
                    <w:rFonts w:ascii="Arial" w:hAnsi="Arial" w:cs="Arial"/>
                    <w:sz w:val="22"/>
                    <w:szCs w:val="22"/>
                  </w:rPr>
                  <w:t>Projekto konkurso sąlygų 8 priedas „Pasiūlymų vertinimo kriterijai ir sąlygos“</w:t>
                </w:r>
                <w:r w:rsidRPr="00006175">
                  <w:rPr>
                    <w:webHidden/>
                    <w:sz w:val="22"/>
                    <w:szCs w:val="22"/>
                  </w:rPr>
                  <w:tab/>
                </w:r>
              </w:hyperlink>
            </w:p>
            <w:p w14:paraId="43BB0631" w14:textId="77777777" w:rsidR="0082524D" w:rsidRPr="00006175" w:rsidRDefault="0082524D" w:rsidP="0082524D">
              <w:pPr>
                <w:pStyle w:val="Turinys2"/>
                <w:rPr>
                  <w:rFonts w:ascii="Arial" w:hAnsi="Arial" w:cs="Arial"/>
                  <w:sz w:val="22"/>
                  <w:szCs w:val="22"/>
                </w:rPr>
              </w:pPr>
              <w:hyperlink w:anchor="_Toc126333947" w:history="1">
                <w:r w:rsidRPr="00006175">
                  <w:rPr>
                    <w:rStyle w:val="Hipersaitas"/>
                    <w:rFonts w:ascii="Arial" w:hAnsi="Arial" w:cs="Arial"/>
                    <w:sz w:val="22"/>
                    <w:szCs w:val="22"/>
                  </w:rPr>
                  <w:t>Projekto konkurso sąlygų 9 priedas „Tiekėjo deklaracija dėl atitikties Reglamento nuostatoms“</w:t>
                </w:r>
              </w:hyperlink>
            </w:p>
            <w:p w14:paraId="08165D94" w14:textId="77777777" w:rsidR="002F1CE9" w:rsidRDefault="0082524D" w:rsidP="00006175">
              <w:pPr>
                <w:pStyle w:val="Turinys2"/>
              </w:pPr>
              <w:hyperlink w:anchor="_Toc126333948" w:history="1">
                <w:r w:rsidRPr="00006175">
                  <w:rPr>
                    <w:rStyle w:val="Hipersaitas"/>
                    <w:rFonts w:ascii="Arial" w:hAnsi="Arial" w:cs="Arial"/>
                    <w:sz w:val="22"/>
                    <w:szCs w:val="22"/>
                  </w:rPr>
                  <w:t>Projekto konkurso sąlygų 10 priedas „Sutarties projektas“</w:t>
                </w:r>
                <w:r w:rsidRPr="00006175">
                  <w:rPr>
                    <w:webHidden/>
                    <w:sz w:val="22"/>
                    <w:szCs w:val="22"/>
                  </w:rPr>
                  <w:tab/>
                </w:r>
                <w:r w:rsidRPr="00006175">
                  <w:rPr>
                    <w:webHidden/>
                    <w:sz w:val="22"/>
                    <w:szCs w:val="22"/>
                  </w:rPr>
                  <w:fldChar w:fldCharType="begin"/>
                </w:r>
                <w:r w:rsidRPr="00006175">
                  <w:rPr>
                    <w:webHidden/>
                    <w:sz w:val="22"/>
                    <w:szCs w:val="22"/>
                  </w:rPr>
                  <w:instrText xml:space="preserve"> PAGEREF _Toc126333948 \h </w:instrText>
                </w:r>
                <w:r w:rsidRPr="00006175">
                  <w:rPr>
                    <w:webHidden/>
                    <w:sz w:val="22"/>
                    <w:szCs w:val="22"/>
                  </w:rPr>
                </w:r>
                <w:r w:rsidRPr="00006175">
                  <w:rPr>
                    <w:webHidden/>
                    <w:sz w:val="22"/>
                    <w:szCs w:val="22"/>
                  </w:rPr>
                  <w:fldChar w:fldCharType="end"/>
                </w:r>
              </w:hyperlink>
            </w:p>
            <w:p w14:paraId="64CA0DE6" w14:textId="77777777" w:rsidR="002F1CE9" w:rsidRDefault="002F1CE9">
              <w:r>
                <w:br w:type="page"/>
              </w:r>
            </w:p>
            <w:p w14:paraId="73CCB438" w14:textId="5D10B3AE" w:rsidR="005F13F0" w:rsidRPr="00006175" w:rsidRDefault="00000000" w:rsidP="00006175">
              <w:pPr>
                <w:pStyle w:val="Turinys2"/>
                <w:rPr>
                  <w:sz w:val="22"/>
                  <w:szCs w:val="22"/>
                  <w:lang w:eastAsia="en-US"/>
                </w:rPr>
              </w:pPr>
            </w:p>
          </w:sdtContent>
        </w:sdt>
      </w:sdtContent>
    </w:sdt>
    <w:p w14:paraId="7DBFF88B" w14:textId="6BBCD67C" w:rsidR="002415C7" w:rsidRPr="00782FD7" w:rsidRDefault="007F0449" w:rsidP="00E8359A">
      <w:pPr>
        <w:pStyle w:val="Antrat1"/>
        <w:numPr>
          <w:ilvl w:val="0"/>
          <w:numId w:val="1"/>
        </w:numPr>
        <w:spacing w:line="276" w:lineRule="auto"/>
        <w:ind w:left="0" w:firstLine="567"/>
        <w:contextualSpacing/>
        <w:rPr>
          <w:rFonts w:ascii="Arial" w:hAnsi="Arial" w:cs="Arial"/>
          <w:b/>
          <w:bCs/>
          <w:sz w:val="24"/>
          <w:szCs w:val="24"/>
        </w:rPr>
      </w:pPr>
      <w:bookmarkStart w:id="1" w:name="_Toc196769937"/>
      <w:bookmarkStart w:id="2" w:name="_Toc335201954"/>
      <w:bookmarkStart w:id="3" w:name="_Toc147739116"/>
      <w:r w:rsidRPr="00782FD7">
        <w:rPr>
          <w:rFonts w:ascii="Arial" w:hAnsi="Arial" w:cs="Arial"/>
          <w:b/>
          <w:bCs/>
          <w:sz w:val="24"/>
          <w:szCs w:val="24"/>
        </w:rPr>
        <w:t>BENDRA INFORMACIJA</w:t>
      </w:r>
      <w:bookmarkEnd w:id="1"/>
    </w:p>
    <w:p w14:paraId="65837841" w14:textId="20162633" w:rsidR="008561E4" w:rsidRPr="00782FD7" w:rsidRDefault="008561E4" w:rsidP="008C2E00">
      <w:pPr>
        <w:pStyle w:val="Sraopastraipa"/>
        <w:spacing w:after="0" w:line="240" w:lineRule="auto"/>
        <w:ind w:left="1495"/>
        <w:jc w:val="both"/>
        <w:rPr>
          <w:rFonts w:ascii="Arial" w:hAnsi="Arial" w:cs="Arial"/>
          <w:b/>
          <w:bCs/>
          <w:sz w:val="24"/>
          <w:szCs w:val="24"/>
        </w:rPr>
      </w:pPr>
      <w:r w:rsidRPr="00782FD7">
        <w:rPr>
          <w:rFonts w:ascii="Arial" w:hAnsi="Arial" w:cs="Arial"/>
          <w:b/>
          <w:bCs/>
          <w:sz w:val="24"/>
          <w:szCs w:val="24"/>
        </w:rPr>
        <w:t>SĄVOKOS</w:t>
      </w:r>
    </w:p>
    <w:p w14:paraId="7FA93332" w14:textId="77777777" w:rsidR="008561E4" w:rsidRPr="00782FD7" w:rsidRDefault="008561E4" w:rsidP="008C2E00">
      <w:pPr>
        <w:pStyle w:val="Sraopastraipa"/>
        <w:numPr>
          <w:ilvl w:val="1"/>
          <w:numId w:val="1"/>
        </w:numPr>
        <w:spacing w:after="0" w:line="240" w:lineRule="auto"/>
        <w:ind w:left="0" w:firstLine="567"/>
        <w:jc w:val="both"/>
        <w:rPr>
          <w:rFonts w:ascii="Arial" w:hAnsi="Arial" w:cs="Arial"/>
          <w:sz w:val="24"/>
          <w:szCs w:val="24"/>
        </w:rPr>
      </w:pPr>
      <w:r w:rsidRPr="00782FD7">
        <w:rPr>
          <w:rFonts w:ascii="Arial" w:hAnsi="Arial" w:cs="Arial"/>
          <w:b/>
          <w:bCs/>
          <w:sz w:val="24"/>
          <w:szCs w:val="24"/>
        </w:rPr>
        <w:t>Devizas</w:t>
      </w:r>
      <w:r w:rsidRPr="00782FD7">
        <w:rPr>
          <w:rFonts w:ascii="Arial" w:hAnsi="Arial" w:cs="Arial"/>
          <w:sz w:val="24"/>
          <w:szCs w:val="24"/>
        </w:rPr>
        <w:t xml:space="preserve"> – dalyvio pasirinktas raidžių, skaitmenų ir (ar) žodžių junginys, kuris nurodomas visuose „Vokas 1“ ir „Vokas 2“, elektroninėmis CVP IS priemonėmis pateikiamuose, dokumentuose arba bent viename „Vokas 1“ dokumente ir bent viename „Vokas 2“ dokumente. Dalyvis privalo visur rašyti tą patį devizą. Devizas neleidžia Perkančiajai organizacijai identifikuoti dalyvio, jo pavadinimo ir kontaktinės informacijos, kol projektinis pasiūlymas nėra įvertintas.</w:t>
      </w:r>
    </w:p>
    <w:p w14:paraId="191E0059" w14:textId="20136F49" w:rsidR="008561E4" w:rsidRPr="00782FD7" w:rsidRDefault="008561E4" w:rsidP="008C2E00">
      <w:pPr>
        <w:pStyle w:val="Sraopastraipa"/>
        <w:numPr>
          <w:ilvl w:val="1"/>
          <w:numId w:val="1"/>
        </w:numPr>
        <w:spacing w:after="0" w:line="240" w:lineRule="auto"/>
        <w:ind w:left="0" w:firstLine="567"/>
        <w:jc w:val="both"/>
        <w:rPr>
          <w:rFonts w:ascii="Arial" w:hAnsi="Arial" w:cs="Arial"/>
          <w:sz w:val="24"/>
          <w:szCs w:val="24"/>
        </w:rPr>
      </w:pPr>
      <w:r w:rsidRPr="00782FD7">
        <w:rPr>
          <w:rFonts w:ascii="Arial" w:hAnsi="Arial" w:cs="Arial"/>
          <w:b/>
          <w:bCs/>
          <w:sz w:val="24"/>
          <w:szCs w:val="24"/>
        </w:rPr>
        <w:t xml:space="preserve">Devizo šifras </w:t>
      </w:r>
      <w:r w:rsidRPr="00782FD7">
        <w:rPr>
          <w:rFonts w:ascii="Arial" w:hAnsi="Arial" w:cs="Arial"/>
          <w:sz w:val="24"/>
          <w:szCs w:val="24"/>
        </w:rPr>
        <w:t xml:space="preserve">– dalyvio rekvizitai (dalyvio pavadinimas, kodas, adresas, telefono numeris ir kita informacija pagal projekto konkurso sąlygų </w:t>
      </w:r>
      <w:r w:rsidR="00B57971" w:rsidRPr="00782FD7">
        <w:rPr>
          <w:rFonts w:ascii="Arial" w:hAnsi="Arial" w:cs="Arial"/>
          <w:sz w:val="24"/>
          <w:szCs w:val="24"/>
        </w:rPr>
        <w:t>6</w:t>
      </w:r>
      <w:r w:rsidRPr="00782FD7">
        <w:rPr>
          <w:rFonts w:ascii="Arial" w:hAnsi="Arial" w:cs="Arial"/>
          <w:sz w:val="24"/>
          <w:szCs w:val="24"/>
        </w:rPr>
        <w:t xml:space="preserve"> priedą). Devizo šifras turi būti pateikiamas CVP IS pasiūlymo lango antrame voke „Vokas 2“.</w:t>
      </w:r>
    </w:p>
    <w:p w14:paraId="68EAF6E6" w14:textId="77777777" w:rsidR="0063660A" w:rsidRPr="00782FD7" w:rsidRDefault="0063660A" w:rsidP="0063660A">
      <w:pPr>
        <w:pStyle w:val="Sraopastraipa"/>
        <w:numPr>
          <w:ilvl w:val="1"/>
          <w:numId w:val="1"/>
        </w:numPr>
        <w:spacing w:after="0" w:line="240" w:lineRule="auto"/>
        <w:ind w:left="0" w:firstLine="567"/>
        <w:jc w:val="both"/>
        <w:rPr>
          <w:rFonts w:ascii="Arial" w:hAnsi="Arial" w:cs="Arial"/>
          <w:sz w:val="24"/>
          <w:szCs w:val="24"/>
        </w:rPr>
      </w:pPr>
      <w:r w:rsidRPr="0063660A">
        <w:rPr>
          <w:rFonts w:ascii="Arial" w:hAnsi="Arial" w:cs="Arial"/>
          <w:b/>
          <w:bCs/>
          <w:color w:val="000000" w:themeColor="text1"/>
          <w:sz w:val="24"/>
          <w:szCs w:val="24"/>
        </w:rPr>
        <w:t xml:space="preserve">Europos bendrasis viešųjų pirkimų dokumentas </w:t>
      </w:r>
      <w:r w:rsidRPr="0063660A">
        <w:rPr>
          <w:rFonts w:ascii="Arial" w:hAnsi="Arial" w:cs="Arial"/>
          <w:color w:val="000000" w:themeColor="text1"/>
          <w:sz w:val="24"/>
          <w:szCs w:val="24"/>
        </w:rPr>
        <w:t xml:space="preserve">– aktuali deklaracija, </w:t>
      </w:r>
      <w:r w:rsidRPr="00782FD7">
        <w:rPr>
          <w:rFonts w:ascii="Arial" w:hAnsi="Arial" w:cs="Arial"/>
          <w:sz w:val="24"/>
          <w:szCs w:val="24"/>
        </w:rPr>
        <w:t>pakeičianti kompetentingų institucijų išduodamus dokumentus ir preliminariai patvirtinanti, kad tiekėjas ir subjektai, kurių pajėgumais jis remiasi, siekdamas atitikti kvalifikacinius reikalavimus, pagal Viešųjų pirkimų įstatymo 49 straipsnį, atitinka pirkimo dokumentuose pagal Viešųjų pirkimų įstatymo 46, 47 straipsnius nustatytus reikalavimus ir, jeigu taikytina, 54 straipsnyje nustatytus reikalavimus.</w:t>
      </w:r>
    </w:p>
    <w:p w14:paraId="2AF3305B" w14:textId="77777777" w:rsidR="0063660A" w:rsidRPr="0063660A" w:rsidRDefault="0063660A" w:rsidP="0063660A">
      <w:pPr>
        <w:pStyle w:val="Sraopastraipa"/>
        <w:numPr>
          <w:ilvl w:val="1"/>
          <w:numId w:val="1"/>
        </w:numPr>
        <w:spacing w:after="0" w:line="240" w:lineRule="auto"/>
        <w:ind w:left="0" w:firstLine="567"/>
        <w:jc w:val="both"/>
        <w:rPr>
          <w:rFonts w:ascii="Arial" w:hAnsi="Arial" w:cs="Arial"/>
          <w:color w:val="000000" w:themeColor="text1"/>
          <w:sz w:val="24"/>
          <w:szCs w:val="24"/>
        </w:rPr>
      </w:pPr>
      <w:r w:rsidRPr="0063660A">
        <w:rPr>
          <w:rFonts w:ascii="Arial" w:hAnsi="Arial" w:cs="Arial"/>
          <w:b/>
          <w:bCs/>
          <w:color w:val="000000" w:themeColor="text1"/>
          <w:sz w:val="24"/>
          <w:szCs w:val="24"/>
        </w:rPr>
        <w:t>Idėja</w:t>
      </w:r>
      <w:r w:rsidRPr="0063660A">
        <w:rPr>
          <w:rFonts w:ascii="Arial" w:hAnsi="Arial" w:cs="Arial"/>
          <w:color w:val="000000" w:themeColor="text1"/>
          <w:sz w:val="24"/>
          <w:szCs w:val="24"/>
        </w:rPr>
        <w:t xml:space="preserve"> – grafiškai, vizualiai atvaizduoti meniniai sprendiniai, pateikiami projektiniuose pasiūlymuose.</w:t>
      </w:r>
    </w:p>
    <w:p w14:paraId="2F00217D" w14:textId="3E3B4375" w:rsidR="008561E4" w:rsidRPr="00782FD7" w:rsidRDefault="002F1CE9" w:rsidP="008C2E00">
      <w:pPr>
        <w:pStyle w:val="Sraopastraipa"/>
        <w:numPr>
          <w:ilvl w:val="1"/>
          <w:numId w:val="1"/>
        </w:numPr>
        <w:spacing w:after="0" w:line="240" w:lineRule="auto"/>
        <w:ind w:left="0" w:firstLine="567"/>
        <w:jc w:val="both"/>
        <w:rPr>
          <w:rFonts w:ascii="Arial" w:hAnsi="Arial" w:cs="Arial"/>
          <w:sz w:val="24"/>
          <w:szCs w:val="24"/>
        </w:rPr>
      </w:pPr>
      <w:r w:rsidRPr="00DF3F8C">
        <w:rPr>
          <w:rFonts w:ascii="Arial" w:hAnsi="Arial" w:cs="Arial"/>
          <w:b/>
          <w:bCs/>
          <w:sz w:val="24"/>
          <w:szCs w:val="24"/>
        </w:rPr>
        <w:t>Supaprastintas a</w:t>
      </w:r>
      <w:r w:rsidR="008561E4" w:rsidRPr="00DF3F8C">
        <w:rPr>
          <w:rFonts w:ascii="Arial" w:hAnsi="Arial" w:cs="Arial"/>
          <w:b/>
          <w:bCs/>
          <w:sz w:val="24"/>
          <w:szCs w:val="24"/>
        </w:rPr>
        <w:t xml:space="preserve">tviras projekto konkursas </w:t>
      </w:r>
      <w:r w:rsidR="008561E4" w:rsidRPr="00DF3F8C">
        <w:rPr>
          <w:rFonts w:ascii="Arial" w:hAnsi="Arial" w:cs="Arial"/>
          <w:sz w:val="24"/>
          <w:szCs w:val="24"/>
        </w:rPr>
        <w:t>– tai pirkimo</w:t>
      </w:r>
      <w:r w:rsidR="008561E4" w:rsidRPr="00782FD7">
        <w:rPr>
          <w:rFonts w:ascii="Arial" w:hAnsi="Arial" w:cs="Arial"/>
          <w:sz w:val="24"/>
          <w:szCs w:val="24"/>
        </w:rPr>
        <w:t xml:space="preserve"> procedūra, kurioje gali dalyvauti ir pateikti projektinius pasiūlymus visi suinteresuoti tiekėjai.</w:t>
      </w:r>
    </w:p>
    <w:p w14:paraId="721096F5" w14:textId="77777777" w:rsidR="00D914E1" w:rsidRPr="00782FD7" w:rsidRDefault="00D914E1" w:rsidP="008C2E00">
      <w:pPr>
        <w:pStyle w:val="Sraopastraipa"/>
        <w:numPr>
          <w:ilvl w:val="1"/>
          <w:numId w:val="1"/>
        </w:numPr>
        <w:spacing w:after="0" w:line="240" w:lineRule="auto"/>
        <w:ind w:left="0" w:firstLine="567"/>
        <w:jc w:val="both"/>
        <w:rPr>
          <w:rFonts w:ascii="Arial" w:hAnsi="Arial" w:cs="Arial"/>
          <w:sz w:val="24"/>
          <w:szCs w:val="24"/>
        </w:rPr>
      </w:pPr>
      <w:r w:rsidRPr="00782FD7">
        <w:rPr>
          <w:rFonts w:ascii="Arial" w:hAnsi="Arial" w:cs="Arial"/>
          <w:b/>
          <w:bCs/>
          <w:sz w:val="24"/>
          <w:szCs w:val="24"/>
        </w:rPr>
        <w:t xml:space="preserve">Projekto konkursas </w:t>
      </w:r>
      <w:r w:rsidRPr="00782FD7">
        <w:rPr>
          <w:rFonts w:ascii="Arial" w:hAnsi="Arial" w:cs="Arial"/>
          <w:sz w:val="24"/>
          <w:szCs w:val="24"/>
        </w:rPr>
        <w:t>– procedūra, kai Perkančiajai organizacijai suteikiama galimybė įsigyti pateiktą ir vertinimo komisijos išrinktą projektą. Projekto konkurso dalyviams skiriami prizai.</w:t>
      </w:r>
    </w:p>
    <w:p w14:paraId="24A724B8" w14:textId="6750FA7C" w:rsidR="008561E4" w:rsidRPr="00782FD7" w:rsidRDefault="008561E4" w:rsidP="008C2E00">
      <w:pPr>
        <w:pStyle w:val="Sraopastraipa"/>
        <w:numPr>
          <w:ilvl w:val="1"/>
          <w:numId w:val="1"/>
        </w:numPr>
        <w:spacing w:after="0" w:line="240" w:lineRule="auto"/>
        <w:ind w:left="0" w:firstLine="567"/>
        <w:jc w:val="both"/>
        <w:rPr>
          <w:rFonts w:ascii="Arial" w:hAnsi="Arial" w:cs="Arial"/>
          <w:sz w:val="24"/>
          <w:szCs w:val="24"/>
        </w:rPr>
      </w:pPr>
      <w:r w:rsidRPr="0063660A">
        <w:rPr>
          <w:rFonts w:ascii="Arial" w:hAnsi="Arial" w:cs="Arial"/>
          <w:b/>
          <w:bCs/>
          <w:sz w:val="24"/>
          <w:szCs w:val="24"/>
        </w:rPr>
        <w:t>Projektinis pasiūlymas</w:t>
      </w:r>
      <w:r w:rsidRPr="0063660A">
        <w:rPr>
          <w:rFonts w:ascii="Arial" w:hAnsi="Arial" w:cs="Arial"/>
          <w:sz w:val="24"/>
          <w:szCs w:val="24"/>
        </w:rPr>
        <w:t xml:space="preserve"> – tai tiekėjo parengtas pasiūlymas, išreiškiantis</w:t>
      </w:r>
      <w:r w:rsidRPr="00782FD7">
        <w:rPr>
          <w:rFonts w:ascii="Arial" w:hAnsi="Arial" w:cs="Arial"/>
          <w:sz w:val="24"/>
          <w:szCs w:val="24"/>
        </w:rPr>
        <w:t xml:space="preserve"> konkurso objekto pagrindinę idėją ir parengtas pagal Perkančiosios organizacijos nustatytas projekto konkurso </w:t>
      </w:r>
      <w:r w:rsidRPr="00DF3F8C">
        <w:rPr>
          <w:rFonts w:ascii="Arial" w:hAnsi="Arial" w:cs="Arial"/>
          <w:sz w:val="24"/>
          <w:szCs w:val="24"/>
        </w:rPr>
        <w:t>sąlygas</w:t>
      </w:r>
      <w:r w:rsidR="00DF3F8C" w:rsidRPr="00DF3F8C">
        <w:rPr>
          <w:rFonts w:ascii="Arial" w:hAnsi="Arial" w:cs="Arial"/>
          <w:sz w:val="24"/>
          <w:szCs w:val="24"/>
        </w:rPr>
        <w:t xml:space="preserve"> (toliau </w:t>
      </w:r>
      <w:r w:rsidR="006E1B2B" w:rsidRPr="00DF3F8C">
        <w:rPr>
          <w:rFonts w:ascii="Arial" w:hAnsi="Arial" w:cs="Arial"/>
          <w:sz w:val="24"/>
          <w:szCs w:val="24"/>
        </w:rPr>
        <w:t>Projektas</w:t>
      </w:r>
      <w:r w:rsidR="00DF3F8C" w:rsidRPr="00DF3F8C">
        <w:rPr>
          <w:rFonts w:ascii="Arial" w:hAnsi="Arial" w:cs="Arial"/>
          <w:sz w:val="24"/>
          <w:szCs w:val="24"/>
        </w:rPr>
        <w:t xml:space="preserve"> / Projektinis pasiūlymas). </w:t>
      </w:r>
    </w:p>
    <w:p w14:paraId="2D4273A1" w14:textId="0548FFF2" w:rsidR="005478AD" w:rsidRPr="00782FD7" w:rsidRDefault="005478AD" w:rsidP="008C2E00">
      <w:pPr>
        <w:pStyle w:val="Sraopastraipa"/>
        <w:numPr>
          <w:ilvl w:val="1"/>
          <w:numId w:val="1"/>
        </w:numPr>
        <w:spacing w:line="240" w:lineRule="auto"/>
        <w:ind w:left="0" w:firstLine="567"/>
        <w:jc w:val="both"/>
        <w:rPr>
          <w:rFonts w:ascii="Arial" w:hAnsi="Arial" w:cs="Arial"/>
          <w:sz w:val="24"/>
          <w:szCs w:val="24"/>
        </w:rPr>
      </w:pPr>
      <w:r w:rsidRPr="00782FD7">
        <w:rPr>
          <w:rFonts w:ascii="Arial" w:hAnsi="Arial" w:cs="Arial"/>
          <w:b/>
          <w:bCs/>
          <w:sz w:val="24"/>
          <w:szCs w:val="24"/>
        </w:rPr>
        <w:t>Projekto konkurso laimėtojas</w:t>
      </w:r>
      <w:r w:rsidRPr="00782FD7">
        <w:rPr>
          <w:rFonts w:ascii="Arial" w:hAnsi="Arial" w:cs="Arial"/>
          <w:sz w:val="24"/>
          <w:szCs w:val="24"/>
        </w:rPr>
        <w:t xml:space="preserve"> – projekto konkurso laimėtoju nustatomas tik 1 (vienas) dalyvis, surinkęs daugiausiai balų ir esantis pirmoje projektų pasiūlymų eilės vietoje, neatitikęs pašalinimo pagrindų ir atitikęs nustatytus kvalifikacijos reikalavimus</w:t>
      </w:r>
      <w:r w:rsidR="003F4F90" w:rsidRPr="00782FD7">
        <w:rPr>
          <w:rFonts w:ascii="Arial" w:hAnsi="Arial" w:cs="Arial"/>
          <w:sz w:val="24"/>
          <w:szCs w:val="24"/>
        </w:rPr>
        <w:t>, su kuriuo bus sudaroma paslaugų sutartis.</w:t>
      </w:r>
    </w:p>
    <w:p w14:paraId="6B019AA4" w14:textId="77777777" w:rsidR="00E20A63" w:rsidRDefault="00D914E1" w:rsidP="00E20A63">
      <w:pPr>
        <w:pStyle w:val="Sraopastraipa"/>
        <w:numPr>
          <w:ilvl w:val="1"/>
          <w:numId w:val="1"/>
        </w:numPr>
        <w:spacing w:line="240" w:lineRule="auto"/>
        <w:ind w:left="0" w:firstLine="567"/>
        <w:jc w:val="both"/>
        <w:rPr>
          <w:rFonts w:ascii="Arial" w:hAnsi="Arial" w:cs="Arial"/>
          <w:sz w:val="24"/>
          <w:szCs w:val="24"/>
        </w:rPr>
      </w:pPr>
      <w:r w:rsidRPr="00782FD7">
        <w:rPr>
          <w:rFonts w:ascii="Arial" w:hAnsi="Arial" w:cs="Arial"/>
          <w:b/>
          <w:bCs/>
          <w:sz w:val="24"/>
          <w:szCs w:val="24"/>
        </w:rPr>
        <w:t>Procedūrų komisija</w:t>
      </w:r>
      <w:r w:rsidRPr="00782FD7">
        <w:rPr>
          <w:rFonts w:ascii="Arial" w:hAnsi="Arial" w:cs="Arial"/>
          <w:sz w:val="24"/>
          <w:szCs w:val="24"/>
        </w:rPr>
        <w:t xml:space="preserve"> (toliau – </w:t>
      </w:r>
      <w:r w:rsidR="0044530B" w:rsidRPr="00782FD7">
        <w:rPr>
          <w:rFonts w:ascii="Arial" w:hAnsi="Arial" w:cs="Arial"/>
          <w:sz w:val="24"/>
          <w:szCs w:val="24"/>
        </w:rPr>
        <w:t xml:space="preserve">Viešojo pirkimo </w:t>
      </w:r>
      <w:r w:rsidRPr="00782FD7">
        <w:rPr>
          <w:rFonts w:ascii="Arial" w:hAnsi="Arial" w:cs="Arial"/>
          <w:sz w:val="24"/>
          <w:szCs w:val="24"/>
        </w:rPr>
        <w:t>komisija) – perkančiosios organizacijos sudaryta fizinių asmenų grupė, teikianti atsakymus į tiekėjų pateiktus klausimus, atliekanti pradinį susipažinimą su CVP IS priemonėmis gautais projekto pasiūlymais, vertinanti pateiktų projekto pasiūlymų dokumentų atitiktį projekto konkurso dokumentų reikalavimams (tikrina ir vertina Europos bendruosius viešųjų pirkimų dokumentus ir dalyvių pašalinimo pagrindus, kvalifikacijos atitikį, dalyvio įgaliojimą asmeniui pasirašyti devizo šifrą, jungtinės veiklos sutartis ir kt. dokumentus, išskyrus atitiktį techninės dokumentacijos reikalavimams).</w:t>
      </w:r>
    </w:p>
    <w:p w14:paraId="4B10B3AA" w14:textId="77777777" w:rsidR="00E20A63" w:rsidRDefault="00E20A63" w:rsidP="00E20A63">
      <w:pPr>
        <w:pStyle w:val="Sraopastraipa"/>
        <w:numPr>
          <w:ilvl w:val="1"/>
          <w:numId w:val="1"/>
        </w:numPr>
        <w:spacing w:line="240" w:lineRule="auto"/>
        <w:ind w:left="0" w:firstLine="567"/>
        <w:jc w:val="both"/>
        <w:rPr>
          <w:rFonts w:ascii="Arial" w:hAnsi="Arial" w:cs="Arial"/>
          <w:sz w:val="24"/>
          <w:szCs w:val="24"/>
        </w:rPr>
      </w:pPr>
      <w:r w:rsidRPr="00E20A63">
        <w:rPr>
          <w:rFonts w:ascii="Arial" w:hAnsi="Arial" w:cs="Arial"/>
          <w:b/>
          <w:bCs/>
          <w:sz w:val="24"/>
          <w:szCs w:val="24"/>
        </w:rPr>
        <w:t>PVM</w:t>
      </w:r>
      <w:r w:rsidRPr="00E20A63">
        <w:rPr>
          <w:rFonts w:ascii="Arial" w:hAnsi="Arial" w:cs="Arial"/>
          <w:sz w:val="24"/>
          <w:szCs w:val="24"/>
        </w:rPr>
        <w:t xml:space="preserve"> – pridėtinės vertės mokestis.</w:t>
      </w:r>
    </w:p>
    <w:p w14:paraId="7404DF77" w14:textId="2D3450E9" w:rsidR="00E20A63" w:rsidRPr="00E20A63" w:rsidRDefault="00E20A63" w:rsidP="00E20A63">
      <w:pPr>
        <w:pStyle w:val="Sraopastraipa"/>
        <w:numPr>
          <w:ilvl w:val="1"/>
          <w:numId w:val="1"/>
        </w:numPr>
        <w:spacing w:line="240" w:lineRule="auto"/>
        <w:ind w:left="0" w:firstLine="567"/>
        <w:jc w:val="both"/>
        <w:rPr>
          <w:rFonts w:ascii="Arial" w:hAnsi="Arial" w:cs="Arial"/>
          <w:sz w:val="24"/>
          <w:szCs w:val="24"/>
        </w:rPr>
      </w:pPr>
      <w:r w:rsidRPr="00E20A63">
        <w:rPr>
          <w:rFonts w:ascii="Arial" w:hAnsi="Arial" w:cs="Arial"/>
          <w:b/>
          <w:bCs/>
          <w:sz w:val="24"/>
          <w:szCs w:val="24"/>
        </w:rPr>
        <w:t>Reglamentas</w:t>
      </w:r>
      <w:r w:rsidRPr="00E20A63">
        <w:rPr>
          <w:rFonts w:ascii="Arial" w:hAnsi="Arial" w:cs="Arial"/>
          <w:sz w:val="24"/>
          <w:szCs w:val="24"/>
        </w:rPr>
        <w:t xml:space="preserve"> – Tarybos reglamentas (ES) 2022/576 2022 m. balandžio 8 d. kuriuo iš dalies keičiamas Reglamentas (ES) Nr. 833/2014 dėl ribojamųjų priemonių atsižvelgiant į Rusijos veiksmus, kuriais destabilizuojama padėtis Ukrainoje.</w:t>
      </w:r>
    </w:p>
    <w:p w14:paraId="286CDEA8" w14:textId="0C3F50A1" w:rsidR="00D914E1" w:rsidRPr="00782FD7" w:rsidRDefault="00D914E1" w:rsidP="008C2E00">
      <w:pPr>
        <w:pStyle w:val="Sraopastraipa"/>
        <w:numPr>
          <w:ilvl w:val="1"/>
          <w:numId w:val="1"/>
        </w:numPr>
        <w:spacing w:line="240" w:lineRule="auto"/>
        <w:ind w:left="0" w:firstLine="567"/>
        <w:jc w:val="both"/>
        <w:rPr>
          <w:rFonts w:ascii="Arial" w:hAnsi="Arial" w:cs="Arial"/>
          <w:sz w:val="24"/>
          <w:szCs w:val="24"/>
        </w:rPr>
      </w:pPr>
      <w:r w:rsidRPr="00782FD7">
        <w:rPr>
          <w:rFonts w:ascii="Arial" w:hAnsi="Arial" w:cs="Arial"/>
          <w:b/>
          <w:bCs/>
          <w:sz w:val="24"/>
          <w:szCs w:val="24"/>
        </w:rPr>
        <w:t>Vertinimo komisija</w:t>
      </w:r>
      <w:r w:rsidRPr="00782FD7">
        <w:rPr>
          <w:rFonts w:ascii="Arial" w:hAnsi="Arial" w:cs="Arial"/>
          <w:sz w:val="24"/>
          <w:szCs w:val="24"/>
        </w:rPr>
        <w:t xml:space="preserve"> – perkančiosios organizacijos sudaryta fizinių asmenų grupė, vertinanti projekto konkursui pateiktus dalyvių projektus, sudaranti preliminarią projektų eilę, išrenkanti laimėtoją. Vertinimo komisiją sudaro fiziniai asmenys, kurie yra nepriklausomi nuo projekto konkurso dalyvių. Kai iš tiekėjų reikalaujama konkrečios profesinės kvalifikacijos, ne mažiau kaip 1/3 vertinimo komisijos narių turi turėti tą pačią arba lygiavertę kvalifikaciją. </w:t>
      </w:r>
    </w:p>
    <w:p w14:paraId="3B38724C" w14:textId="4088B522" w:rsidR="008561E4" w:rsidRPr="00782FD7" w:rsidRDefault="008561E4" w:rsidP="008C2E00">
      <w:pPr>
        <w:pStyle w:val="Sraopastraipa"/>
        <w:numPr>
          <w:ilvl w:val="1"/>
          <w:numId w:val="1"/>
        </w:numPr>
        <w:spacing w:after="0" w:line="240" w:lineRule="auto"/>
        <w:ind w:left="0" w:firstLine="567"/>
        <w:jc w:val="both"/>
        <w:rPr>
          <w:rFonts w:ascii="Arial" w:hAnsi="Arial" w:cs="Arial"/>
          <w:sz w:val="24"/>
          <w:szCs w:val="24"/>
        </w:rPr>
      </w:pPr>
      <w:r w:rsidRPr="00782FD7">
        <w:rPr>
          <w:rFonts w:ascii="Arial" w:hAnsi="Arial" w:cs="Arial"/>
          <w:b/>
          <w:bCs/>
          <w:sz w:val="24"/>
          <w:szCs w:val="24"/>
        </w:rPr>
        <w:lastRenderedPageBreak/>
        <w:t>Tiekėjas</w:t>
      </w:r>
      <w:r w:rsidRPr="00782FD7">
        <w:rPr>
          <w:rFonts w:ascii="Arial" w:hAnsi="Arial" w:cs="Arial"/>
          <w:sz w:val="24"/>
          <w:szCs w:val="24"/>
        </w:rPr>
        <w:t xml:space="preserve"> – fizinis asmuo, privatus ar viešasis juridinis asmuo, kita organizacija ir jų padalinys arba tokių asmenų grupė, įskaitant laikinas ūkio subjektų asociacijas, kurie rinkoje siūlo perkamas paslaugas</w:t>
      </w:r>
      <w:r w:rsidR="00BA7BD9" w:rsidRPr="00782FD7">
        <w:rPr>
          <w:rFonts w:ascii="Arial" w:hAnsi="Arial" w:cs="Arial"/>
          <w:sz w:val="24"/>
          <w:szCs w:val="24"/>
        </w:rPr>
        <w:t xml:space="preserve"> (toliau – tiekėjas ar dalyvis)</w:t>
      </w:r>
      <w:r w:rsidRPr="00782FD7">
        <w:rPr>
          <w:rFonts w:ascii="Arial" w:hAnsi="Arial" w:cs="Arial"/>
          <w:sz w:val="24"/>
          <w:szCs w:val="24"/>
        </w:rPr>
        <w:t>.</w:t>
      </w:r>
    </w:p>
    <w:p w14:paraId="7F85A413" w14:textId="452A734D" w:rsidR="008561E4" w:rsidRPr="00782FD7" w:rsidRDefault="008561E4" w:rsidP="008C2E00">
      <w:pPr>
        <w:pStyle w:val="Sraopastraipa"/>
        <w:numPr>
          <w:ilvl w:val="1"/>
          <w:numId w:val="1"/>
        </w:numPr>
        <w:spacing w:after="0" w:line="240" w:lineRule="auto"/>
        <w:ind w:left="0" w:firstLine="567"/>
        <w:jc w:val="both"/>
        <w:rPr>
          <w:rFonts w:ascii="Arial" w:hAnsi="Arial" w:cs="Arial"/>
          <w:sz w:val="24"/>
          <w:szCs w:val="24"/>
        </w:rPr>
      </w:pPr>
      <w:r w:rsidRPr="00782FD7">
        <w:rPr>
          <w:rFonts w:ascii="Arial" w:hAnsi="Arial" w:cs="Arial"/>
          <w:b/>
          <w:bCs/>
          <w:sz w:val="24"/>
          <w:szCs w:val="24"/>
        </w:rPr>
        <w:t>Centrinė viešųjų pirkimų informacinė sistema (toliau – CVP IS)</w:t>
      </w:r>
      <w:r w:rsidRPr="00782FD7">
        <w:rPr>
          <w:rFonts w:ascii="Arial" w:hAnsi="Arial" w:cs="Arial"/>
          <w:sz w:val="24"/>
          <w:szCs w:val="24"/>
        </w:rPr>
        <w:t xml:space="preserve"> – informacinė sistema, kurioje atliekamos viešųjų pirkimų procedūros, teikiami ir tvarkomi viešųjų pirkimų skelbimai ir ataskaitos, skelbiami projekto konkurso dokumentų paaiškinimai, patikslinimai, informacija apie datą, kada bus susipažįstama su elektroninėmis priemonėmis gautais projektinių pasiūlymų devizo šifrais, vyksta bendravimas ir keitimasis informacija su tiekėjais. Registracija nemokama adresu https://viesiejipirkimai.lt</w:t>
      </w:r>
    </w:p>
    <w:p w14:paraId="44F45E45" w14:textId="37DB65A9" w:rsidR="008561E4" w:rsidRPr="00782FD7" w:rsidRDefault="008561E4" w:rsidP="008C2E00">
      <w:pPr>
        <w:pStyle w:val="Sraopastraipa"/>
        <w:numPr>
          <w:ilvl w:val="1"/>
          <w:numId w:val="1"/>
        </w:numPr>
        <w:spacing w:after="0" w:line="240" w:lineRule="auto"/>
        <w:ind w:left="0" w:firstLine="567"/>
        <w:jc w:val="both"/>
        <w:rPr>
          <w:rFonts w:ascii="Arial" w:hAnsi="Arial" w:cs="Arial"/>
          <w:sz w:val="24"/>
          <w:szCs w:val="24"/>
        </w:rPr>
      </w:pPr>
      <w:r w:rsidRPr="00782FD7">
        <w:rPr>
          <w:rFonts w:ascii="Arial" w:hAnsi="Arial" w:cs="Arial"/>
          <w:b/>
          <w:bCs/>
          <w:sz w:val="24"/>
          <w:szCs w:val="24"/>
        </w:rPr>
        <w:t>VPĮ</w:t>
      </w:r>
      <w:r w:rsidRPr="00782FD7">
        <w:rPr>
          <w:rFonts w:ascii="Arial" w:hAnsi="Arial" w:cs="Arial"/>
          <w:sz w:val="24"/>
          <w:szCs w:val="24"/>
        </w:rPr>
        <w:t xml:space="preserve"> – Lietuvos Respublikos viešųjų pirkimų įstatymas (toliau - VPĮ, Viešųjų pirkimų įstatymas)</w:t>
      </w:r>
      <w:r w:rsidR="003D5F1E" w:rsidRPr="00782FD7">
        <w:rPr>
          <w:rFonts w:ascii="Arial" w:hAnsi="Arial" w:cs="Arial"/>
          <w:sz w:val="24"/>
          <w:szCs w:val="24"/>
        </w:rPr>
        <w:t>.</w:t>
      </w:r>
    </w:p>
    <w:p w14:paraId="25DAAE6A" w14:textId="1A67C255" w:rsidR="0081700A" w:rsidRPr="00782FD7" w:rsidRDefault="00487596" w:rsidP="003C424B">
      <w:pPr>
        <w:pStyle w:val="Antrat1"/>
        <w:numPr>
          <w:ilvl w:val="0"/>
          <w:numId w:val="1"/>
        </w:numPr>
        <w:spacing w:line="276" w:lineRule="auto"/>
        <w:contextualSpacing/>
        <w:rPr>
          <w:rFonts w:ascii="Arial" w:hAnsi="Arial" w:cs="Arial"/>
          <w:b/>
          <w:bCs/>
          <w:sz w:val="24"/>
          <w:szCs w:val="24"/>
        </w:rPr>
      </w:pPr>
      <w:bookmarkStart w:id="4" w:name="_Toc196769938"/>
      <w:r w:rsidRPr="00782FD7">
        <w:rPr>
          <w:rFonts w:ascii="Arial" w:hAnsi="Arial" w:cs="Arial"/>
          <w:b/>
          <w:bCs/>
          <w:sz w:val="24"/>
          <w:szCs w:val="24"/>
        </w:rPr>
        <w:t>PROJEKTO KONKURSO</w:t>
      </w:r>
      <w:r w:rsidR="007A1505" w:rsidRPr="00782FD7">
        <w:rPr>
          <w:rFonts w:ascii="Arial" w:hAnsi="Arial" w:cs="Arial"/>
          <w:b/>
          <w:bCs/>
          <w:sz w:val="24"/>
          <w:szCs w:val="24"/>
        </w:rPr>
        <w:t xml:space="preserve"> OBJEKTAS</w:t>
      </w:r>
      <w:r w:rsidR="008D5D46" w:rsidRPr="00782FD7">
        <w:rPr>
          <w:rFonts w:ascii="Arial" w:hAnsi="Arial" w:cs="Arial"/>
          <w:b/>
          <w:bCs/>
          <w:sz w:val="24"/>
          <w:szCs w:val="24"/>
        </w:rPr>
        <w:t>, TIKSLAS</w:t>
      </w:r>
      <w:bookmarkEnd w:id="4"/>
    </w:p>
    <w:p w14:paraId="6BD082FC" w14:textId="7B360E3F" w:rsidR="00396BE4" w:rsidRPr="00782FD7" w:rsidRDefault="00EE0271" w:rsidP="008C2E00">
      <w:pPr>
        <w:pStyle w:val="Sraopastraipa"/>
        <w:numPr>
          <w:ilvl w:val="1"/>
          <w:numId w:val="1"/>
        </w:numPr>
        <w:spacing w:after="0" w:line="240" w:lineRule="auto"/>
        <w:ind w:left="0" w:firstLine="425"/>
        <w:jc w:val="both"/>
        <w:rPr>
          <w:rFonts w:ascii="Arial" w:hAnsi="Arial" w:cs="Arial"/>
          <w:sz w:val="24"/>
          <w:szCs w:val="24"/>
        </w:rPr>
      </w:pPr>
      <w:r w:rsidRPr="00782FD7">
        <w:rPr>
          <w:rFonts w:ascii="Arial" w:hAnsi="Arial" w:cs="Arial"/>
          <w:sz w:val="24"/>
          <w:szCs w:val="24"/>
        </w:rPr>
        <w:t xml:space="preserve">Tauragės rajono savivaldybės administracija (toliau – Perkančioji organizacija) vadovaujantis Viešųjų pirkimų įstatymo 76 ir 77 straipsnio nuostatomis, organizuoja šį </w:t>
      </w:r>
      <w:r w:rsidR="00D914E1" w:rsidRPr="00782FD7">
        <w:rPr>
          <w:rFonts w:ascii="Arial" w:hAnsi="Arial" w:cs="Arial"/>
          <w:sz w:val="24"/>
          <w:szCs w:val="24"/>
        </w:rPr>
        <w:t xml:space="preserve">projekto </w:t>
      </w:r>
      <w:r w:rsidRPr="00782FD7">
        <w:rPr>
          <w:rFonts w:ascii="Arial" w:hAnsi="Arial" w:cs="Arial"/>
          <w:sz w:val="24"/>
          <w:szCs w:val="24"/>
        </w:rPr>
        <w:t xml:space="preserve">konkursą, kurio </w:t>
      </w:r>
      <w:r w:rsidR="00396BE4" w:rsidRPr="00782FD7">
        <w:rPr>
          <w:rFonts w:ascii="Arial" w:hAnsi="Arial" w:cs="Arial"/>
          <w:b/>
          <w:bCs/>
          <w:sz w:val="24"/>
          <w:szCs w:val="24"/>
        </w:rPr>
        <w:t>objektas</w:t>
      </w:r>
      <w:r w:rsidR="00396BE4" w:rsidRPr="00782FD7">
        <w:rPr>
          <w:rFonts w:ascii="Arial" w:hAnsi="Arial" w:cs="Arial"/>
          <w:sz w:val="24"/>
          <w:szCs w:val="24"/>
        </w:rPr>
        <w:t xml:space="preserve"> – </w:t>
      </w:r>
      <w:proofErr w:type="spellStart"/>
      <w:r w:rsidR="002F1CE9">
        <w:rPr>
          <w:rFonts w:ascii="Arial" w:hAnsi="Arial" w:cs="Arial"/>
          <w:sz w:val="24"/>
          <w:szCs w:val="24"/>
        </w:rPr>
        <w:t>g</w:t>
      </w:r>
      <w:r w:rsidR="002F1CE9" w:rsidRPr="002F1CE9">
        <w:rPr>
          <w:rFonts w:ascii="Arial" w:hAnsi="Arial" w:cs="Arial"/>
          <w:sz w:val="24"/>
          <w:szCs w:val="24"/>
        </w:rPr>
        <w:t>rafičio</w:t>
      </w:r>
      <w:proofErr w:type="spellEnd"/>
      <w:r w:rsidR="002F1CE9" w:rsidRPr="002F1CE9">
        <w:rPr>
          <w:rFonts w:ascii="Arial" w:hAnsi="Arial" w:cs="Arial"/>
          <w:sz w:val="24"/>
          <w:szCs w:val="24"/>
        </w:rPr>
        <w:t xml:space="preserve"> idėjos pateikimas ir įgyvendinimas ant Tauragės „Šaltinio“ progimnazijos teritorijoje esančių pastatų sienų</w:t>
      </w:r>
      <w:r w:rsidR="002F1CE9">
        <w:rPr>
          <w:rFonts w:ascii="Arial" w:hAnsi="Arial" w:cs="Arial"/>
          <w:sz w:val="24"/>
          <w:szCs w:val="24"/>
        </w:rPr>
        <w:t xml:space="preserve"> </w:t>
      </w:r>
      <w:r w:rsidR="00D914E1" w:rsidRPr="00782FD7">
        <w:rPr>
          <w:rFonts w:ascii="Arial" w:hAnsi="Arial" w:cs="Arial"/>
          <w:sz w:val="24"/>
          <w:szCs w:val="24"/>
        </w:rPr>
        <w:t xml:space="preserve">(toliau – idėja, projektas, projektinis </w:t>
      </w:r>
      <w:r w:rsidR="00D914E1" w:rsidRPr="0063660A">
        <w:rPr>
          <w:rFonts w:ascii="Arial" w:hAnsi="Arial" w:cs="Arial"/>
          <w:sz w:val="24"/>
          <w:szCs w:val="24"/>
        </w:rPr>
        <w:t>pasiūlymas)</w:t>
      </w:r>
      <w:r w:rsidR="00396BE4" w:rsidRPr="0063660A">
        <w:rPr>
          <w:rFonts w:ascii="Arial" w:hAnsi="Arial" w:cs="Arial"/>
          <w:sz w:val="24"/>
          <w:szCs w:val="24"/>
        </w:rPr>
        <w:t>, kuri skatintų tobulintų miesto viešųjų erdvių estetinę išraišką. Projekto</w:t>
      </w:r>
      <w:r w:rsidR="00396BE4" w:rsidRPr="00782FD7">
        <w:rPr>
          <w:rFonts w:ascii="Arial" w:hAnsi="Arial" w:cs="Arial"/>
          <w:sz w:val="24"/>
          <w:szCs w:val="24"/>
        </w:rPr>
        <w:t xml:space="preserve"> reikalavimai apibūdinami projekto konkurso sąlygų techninėje </w:t>
      </w:r>
      <w:r w:rsidR="002F1CE9">
        <w:rPr>
          <w:rFonts w:ascii="Arial" w:hAnsi="Arial" w:cs="Arial"/>
          <w:sz w:val="24"/>
          <w:szCs w:val="24"/>
        </w:rPr>
        <w:t>specifikacijoje</w:t>
      </w:r>
      <w:r w:rsidR="00396BE4" w:rsidRPr="00782FD7">
        <w:rPr>
          <w:rFonts w:ascii="Arial" w:hAnsi="Arial" w:cs="Arial"/>
          <w:sz w:val="24"/>
          <w:szCs w:val="24"/>
        </w:rPr>
        <w:t xml:space="preserve"> (</w:t>
      </w:r>
      <w:r w:rsidR="00B57971" w:rsidRPr="00782FD7">
        <w:rPr>
          <w:rFonts w:ascii="Arial" w:hAnsi="Arial" w:cs="Arial"/>
          <w:sz w:val="24"/>
          <w:szCs w:val="24"/>
        </w:rPr>
        <w:t>2</w:t>
      </w:r>
      <w:r w:rsidR="00396BE4" w:rsidRPr="00782FD7">
        <w:rPr>
          <w:rFonts w:ascii="Arial" w:hAnsi="Arial" w:cs="Arial"/>
          <w:sz w:val="24"/>
          <w:szCs w:val="24"/>
        </w:rPr>
        <w:t xml:space="preserve"> priedas).</w:t>
      </w:r>
    </w:p>
    <w:p w14:paraId="393DE1A7" w14:textId="41BF3E39" w:rsidR="00396BE4" w:rsidRPr="00782FD7" w:rsidRDefault="00396BE4" w:rsidP="008C2E00">
      <w:pPr>
        <w:pStyle w:val="Sraopastraipa"/>
        <w:numPr>
          <w:ilvl w:val="1"/>
          <w:numId w:val="1"/>
        </w:numPr>
        <w:spacing w:after="0" w:line="240" w:lineRule="auto"/>
        <w:ind w:left="0" w:firstLine="425"/>
        <w:jc w:val="both"/>
        <w:rPr>
          <w:rFonts w:ascii="Arial" w:hAnsi="Arial" w:cs="Arial"/>
          <w:sz w:val="24"/>
          <w:szCs w:val="24"/>
        </w:rPr>
      </w:pPr>
      <w:r w:rsidRPr="00782FD7">
        <w:rPr>
          <w:rFonts w:ascii="Arial" w:hAnsi="Arial" w:cs="Arial"/>
          <w:b/>
          <w:bCs/>
          <w:sz w:val="24"/>
          <w:szCs w:val="24"/>
        </w:rPr>
        <w:t>Projekto konkurso tikslas</w:t>
      </w:r>
      <w:r w:rsidRPr="00782FD7">
        <w:rPr>
          <w:rFonts w:ascii="Arial" w:hAnsi="Arial" w:cs="Arial"/>
          <w:sz w:val="24"/>
          <w:szCs w:val="24"/>
        </w:rPr>
        <w:t xml:space="preserve"> – iš projekto konkursui pateiktų projektų išrinkti geriausią projektą</w:t>
      </w:r>
      <w:r w:rsidR="00806426" w:rsidRPr="00782FD7">
        <w:rPr>
          <w:rFonts w:ascii="Arial" w:hAnsi="Arial" w:cs="Arial"/>
          <w:sz w:val="24"/>
          <w:szCs w:val="24"/>
        </w:rPr>
        <w:t xml:space="preserve"> ir </w:t>
      </w:r>
      <w:r w:rsidR="00B57971" w:rsidRPr="00782FD7">
        <w:rPr>
          <w:rFonts w:ascii="Arial" w:hAnsi="Arial" w:cs="Arial"/>
          <w:sz w:val="24"/>
          <w:szCs w:val="24"/>
        </w:rPr>
        <w:t xml:space="preserve">su laimėtoju </w:t>
      </w:r>
      <w:r w:rsidR="00806426" w:rsidRPr="00782FD7">
        <w:rPr>
          <w:rFonts w:ascii="Arial" w:hAnsi="Arial" w:cs="Arial"/>
          <w:sz w:val="24"/>
          <w:szCs w:val="24"/>
        </w:rPr>
        <w:t xml:space="preserve">sudaryti paslaugų sutartį </w:t>
      </w:r>
      <w:r w:rsidR="00EA6001">
        <w:rPr>
          <w:rFonts w:ascii="Arial" w:hAnsi="Arial" w:cs="Arial"/>
          <w:sz w:val="24"/>
          <w:szCs w:val="24"/>
        </w:rPr>
        <w:t xml:space="preserve">dėl </w:t>
      </w:r>
      <w:proofErr w:type="spellStart"/>
      <w:r w:rsidR="00EA6001" w:rsidRPr="00EA6001">
        <w:rPr>
          <w:rFonts w:ascii="Arial" w:hAnsi="Arial" w:cs="Arial"/>
          <w:sz w:val="24"/>
          <w:szCs w:val="24"/>
        </w:rPr>
        <w:t>grafičio</w:t>
      </w:r>
      <w:proofErr w:type="spellEnd"/>
      <w:r w:rsidR="00EA6001" w:rsidRPr="00EA6001">
        <w:rPr>
          <w:rFonts w:ascii="Arial" w:hAnsi="Arial" w:cs="Arial"/>
          <w:sz w:val="24"/>
          <w:szCs w:val="24"/>
        </w:rPr>
        <w:t xml:space="preserve"> idėjos įgyvendinim</w:t>
      </w:r>
      <w:r w:rsidR="00EA6001">
        <w:rPr>
          <w:rFonts w:ascii="Arial" w:hAnsi="Arial" w:cs="Arial"/>
          <w:sz w:val="24"/>
          <w:szCs w:val="24"/>
        </w:rPr>
        <w:t>o.</w:t>
      </w:r>
      <w:r w:rsidR="00EA6001" w:rsidRPr="00EA6001">
        <w:rPr>
          <w:rFonts w:ascii="Arial" w:hAnsi="Arial" w:cs="Arial"/>
          <w:sz w:val="24"/>
          <w:szCs w:val="24"/>
        </w:rPr>
        <w:t xml:space="preserve"> </w:t>
      </w:r>
    </w:p>
    <w:p w14:paraId="5CE0C4B7" w14:textId="2AF37AA6" w:rsidR="00284373" w:rsidRPr="002667B3" w:rsidRDefault="00806426" w:rsidP="008C2E00">
      <w:pPr>
        <w:pStyle w:val="Sraopastraipa"/>
        <w:numPr>
          <w:ilvl w:val="1"/>
          <w:numId w:val="1"/>
        </w:numPr>
        <w:spacing w:after="0" w:line="240" w:lineRule="auto"/>
        <w:ind w:left="0" w:firstLine="425"/>
        <w:jc w:val="both"/>
        <w:rPr>
          <w:rFonts w:ascii="Arial" w:hAnsi="Arial" w:cs="Arial"/>
          <w:color w:val="000000" w:themeColor="text1"/>
          <w:sz w:val="24"/>
          <w:szCs w:val="24"/>
        </w:rPr>
      </w:pPr>
      <w:r w:rsidRPr="00782FD7">
        <w:rPr>
          <w:rFonts w:ascii="Arial" w:hAnsi="Arial" w:cs="Arial"/>
          <w:sz w:val="24"/>
          <w:szCs w:val="24"/>
        </w:rPr>
        <w:t>Paslaugų sutarties terminai:</w:t>
      </w:r>
      <w:r w:rsidR="00284373">
        <w:rPr>
          <w:rFonts w:ascii="Arial" w:hAnsi="Arial" w:cs="Arial"/>
          <w:sz w:val="24"/>
          <w:szCs w:val="24"/>
        </w:rPr>
        <w:t xml:space="preserve"> idėjos įgyvendinimo paslaugos turi būti suteiktos per </w:t>
      </w:r>
      <w:r w:rsidR="00284373" w:rsidRPr="00284373">
        <w:rPr>
          <w:rFonts w:ascii="Arial" w:hAnsi="Arial" w:cs="Arial"/>
          <w:b/>
          <w:bCs/>
          <w:sz w:val="24"/>
          <w:szCs w:val="24"/>
        </w:rPr>
        <w:t>2 (du) mėnesius</w:t>
      </w:r>
      <w:r w:rsidR="00284373" w:rsidRPr="00284373">
        <w:rPr>
          <w:rFonts w:ascii="Arial" w:hAnsi="Arial" w:cs="Arial"/>
          <w:sz w:val="24"/>
          <w:szCs w:val="24"/>
        </w:rPr>
        <w:t xml:space="preserve"> nuo sutarties </w:t>
      </w:r>
      <w:r w:rsidR="00284373">
        <w:rPr>
          <w:rFonts w:ascii="Arial" w:hAnsi="Arial" w:cs="Arial"/>
          <w:sz w:val="24"/>
          <w:szCs w:val="24"/>
        </w:rPr>
        <w:t>įsigaliojimo</w:t>
      </w:r>
      <w:r w:rsidR="00284373" w:rsidRPr="00284373">
        <w:rPr>
          <w:rFonts w:ascii="Arial" w:hAnsi="Arial" w:cs="Arial"/>
          <w:sz w:val="24"/>
          <w:szCs w:val="24"/>
        </w:rPr>
        <w:t xml:space="preserve"> dienos</w:t>
      </w:r>
      <w:r w:rsidR="00284373">
        <w:rPr>
          <w:rFonts w:ascii="Arial" w:hAnsi="Arial" w:cs="Arial"/>
          <w:sz w:val="24"/>
          <w:szCs w:val="24"/>
        </w:rPr>
        <w:t xml:space="preserve">. Paslaugų teikimo terminą pirkimo </w:t>
      </w:r>
      <w:r w:rsidR="00284373" w:rsidRPr="002667B3">
        <w:rPr>
          <w:rFonts w:ascii="Arial" w:hAnsi="Arial" w:cs="Arial"/>
          <w:color w:val="000000" w:themeColor="text1"/>
          <w:sz w:val="24"/>
          <w:szCs w:val="24"/>
        </w:rPr>
        <w:t>sutartyje nustatyta tvarka galima pratęsti 1 (vieną) mėnesį.</w:t>
      </w:r>
    </w:p>
    <w:p w14:paraId="00219AA3" w14:textId="2C110775" w:rsidR="00DF3F8C" w:rsidRPr="002667B3" w:rsidRDefault="00DF3F8C" w:rsidP="00DF3F8C">
      <w:pPr>
        <w:pStyle w:val="Sraopastraipa"/>
        <w:numPr>
          <w:ilvl w:val="1"/>
          <w:numId w:val="1"/>
        </w:numPr>
        <w:spacing w:after="0" w:line="240" w:lineRule="auto"/>
        <w:ind w:left="0" w:firstLine="425"/>
        <w:jc w:val="both"/>
        <w:rPr>
          <w:rFonts w:ascii="Arial" w:hAnsi="Arial" w:cs="Arial"/>
          <w:color w:val="000000" w:themeColor="text1"/>
          <w:sz w:val="24"/>
          <w:szCs w:val="24"/>
        </w:rPr>
      </w:pPr>
      <w:r w:rsidRPr="002667B3">
        <w:rPr>
          <w:rFonts w:ascii="Arial" w:hAnsi="Arial" w:cs="Arial"/>
          <w:color w:val="000000" w:themeColor="text1"/>
          <w:sz w:val="24"/>
          <w:szCs w:val="24"/>
        </w:rPr>
        <w:t xml:space="preserve">Idėjos įgyvendinimo paslaugų kaina negali būti didesnė nei </w:t>
      </w:r>
      <w:r w:rsidR="00777AAD">
        <w:rPr>
          <w:rFonts w:ascii="Arial" w:hAnsi="Arial" w:cs="Arial"/>
          <w:color w:val="000000" w:themeColor="text1"/>
          <w:sz w:val="24"/>
          <w:szCs w:val="24"/>
        </w:rPr>
        <w:t>11 570,25</w:t>
      </w:r>
      <w:r w:rsidRPr="002667B3">
        <w:rPr>
          <w:rFonts w:ascii="Arial" w:hAnsi="Arial" w:cs="Arial"/>
          <w:color w:val="000000" w:themeColor="text1"/>
          <w:sz w:val="24"/>
          <w:szCs w:val="24"/>
        </w:rPr>
        <w:t xml:space="preserve"> Eur be PVM (1</w:t>
      </w:r>
      <w:r w:rsidR="00777AAD">
        <w:rPr>
          <w:rFonts w:ascii="Arial" w:hAnsi="Arial" w:cs="Arial"/>
          <w:color w:val="000000" w:themeColor="text1"/>
          <w:sz w:val="24"/>
          <w:szCs w:val="24"/>
        </w:rPr>
        <w:t>4</w:t>
      </w:r>
      <w:r w:rsidRPr="002667B3">
        <w:rPr>
          <w:rFonts w:ascii="Arial" w:hAnsi="Arial" w:cs="Arial"/>
          <w:color w:val="000000" w:themeColor="text1"/>
          <w:sz w:val="24"/>
          <w:szCs w:val="24"/>
        </w:rPr>
        <w:t xml:space="preserve"> 000,00 Eur su PVM). </w:t>
      </w:r>
    </w:p>
    <w:p w14:paraId="21DB2E4C" w14:textId="40AD70D6" w:rsidR="009D2D07" w:rsidRPr="00782FD7" w:rsidRDefault="009D2D07" w:rsidP="008C2E00">
      <w:pPr>
        <w:pStyle w:val="Sraopastraipa"/>
        <w:numPr>
          <w:ilvl w:val="1"/>
          <w:numId w:val="1"/>
        </w:numPr>
        <w:spacing w:line="240" w:lineRule="auto"/>
        <w:ind w:left="0" w:firstLine="425"/>
        <w:jc w:val="both"/>
        <w:rPr>
          <w:rFonts w:ascii="Arial" w:hAnsi="Arial" w:cs="Arial"/>
          <w:sz w:val="24"/>
          <w:szCs w:val="24"/>
        </w:rPr>
      </w:pPr>
      <w:r w:rsidRPr="00782FD7">
        <w:rPr>
          <w:rFonts w:ascii="Arial" w:hAnsi="Arial" w:cs="Arial"/>
          <w:sz w:val="24"/>
          <w:szCs w:val="24"/>
        </w:rPr>
        <w:t xml:space="preserve">Tiekėjas prisiima visus kaštus, susijusius su projekto pasiūlymo rengimu ir pateikimu. Perkančioji organizacija nėra atsakinga ar įpareigota dėl šių kaštų. Perkančioji organizacija neatsakys ir neprisiims jokių išlaidų, nepriklausomai nuo to, kaip vyktų ir baigtųsi projekto konkursas. </w:t>
      </w:r>
    </w:p>
    <w:p w14:paraId="03A901DB" w14:textId="3931FF11" w:rsidR="0081700A" w:rsidRPr="00782FD7" w:rsidRDefault="003C424B" w:rsidP="00570FF3">
      <w:pPr>
        <w:pStyle w:val="Antrat1"/>
        <w:numPr>
          <w:ilvl w:val="0"/>
          <w:numId w:val="1"/>
        </w:numPr>
        <w:spacing w:line="276" w:lineRule="auto"/>
        <w:contextualSpacing/>
        <w:rPr>
          <w:rFonts w:ascii="Arial" w:hAnsi="Arial" w:cs="Arial"/>
          <w:b/>
          <w:bCs/>
          <w:sz w:val="24"/>
          <w:szCs w:val="24"/>
        </w:rPr>
      </w:pPr>
      <w:bookmarkStart w:id="5" w:name="_Toc196769939"/>
      <w:r w:rsidRPr="00782FD7">
        <w:rPr>
          <w:rFonts w:ascii="Arial" w:hAnsi="Arial" w:cs="Arial"/>
          <w:b/>
          <w:bCs/>
          <w:sz w:val="24"/>
          <w:szCs w:val="24"/>
        </w:rPr>
        <w:t>ORGANIZAVIMO PRINCIPAI IR SKELBIMAS</w:t>
      </w:r>
      <w:bookmarkEnd w:id="5"/>
    </w:p>
    <w:p w14:paraId="440469ED" w14:textId="203B6E00" w:rsidR="009E6A58" w:rsidRPr="00DF3F8C" w:rsidRDefault="009E6A58" w:rsidP="008C2E00">
      <w:pPr>
        <w:pStyle w:val="Sraopastraipa"/>
        <w:numPr>
          <w:ilvl w:val="1"/>
          <w:numId w:val="1"/>
        </w:numPr>
        <w:tabs>
          <w:tab w:val="left" w:pos="851"/>
        </w:tabs>
        <w:spacing w:after="0" w:line="240" w:lineRule="auto"/>
        <w:ind w:left="0" w:firstLine="426"/>
        <w:jc w:val="both"/>
        <w:rPr>
          <w:rFonts w:ascii="Arial" w:hAnsi="Arial" w:cs="Arial"/>
          <w:sz w:val="24"/>
          <w:szCs w:val="24"/>
        </w:rPr>
      </w:pPr>
      <w:r w:rsidRPr="00782FD7">
        <w:rPr>
          <w:rFonts w:ascii="Arial" w:hAnsi="Arial" w:cs="Arial"/>
          <w:sz w:val="24"/>
          <w:szCs w:val="24"/>
        </w:rPr>
        <w:t xml:space="preserve">Šis pirkimas į dalis neskaidomas, todėl pasiūlymas turi būti teikiamas visai nurodytai paslaugų </w:t>
      </w:r>
      <w:r w:rsidRPr="00DF3F8C">
        <w:rPr>
          <w:rFonts w:ascii="Arial" w:hAnsi="Arial" w:cs="Arial"/>
          <w:sz w:val="24"/>
          <w:szCs w:val="24"/>
        </w:rPr>
        <w:t xml:space="preserve">apimčiai. Pirkimo objekto neskaidymo į dalis argumentai: skaidant </w:t>
      </w:r>
      <w:r w:rsidR="002667B3" w:rsidRPr="00DF3F8C">
        <w:rPr>
          <w:rFonts w:ascii="Arial" w:hAnsi="Arial" w:cs="Arial"/>
          <w:sz w:val="24"/>
          <w:szCs w:val="24"/>
        </w:rPr>
        <w:t>projekto autorius pats geriausiai gali įgyvendinti savo idėją</w:t>
      </w:r>
      <w:r w:rsidRPr="00DF3F8C">
        <w:rPr>
          <w:rFonts w:ascii="Arial" w:hAnsi="Arial" w:cs="Arial"/>
          <w:sz w:val="24"/>
          <w:szCs w:val="24"/>
        </w:rPr>
        <w:t>.</w:t>
      </w:r>
    </w:p>
    <w:p w14:paraId="447B8ED9" w14:textId="77777777" w:rsidR="00DF3F8C" w:rsidRPr="00DF3F8C" w:rsidRDefault="009E6A58" w:rsidP="00DF3F8C">
      <w:pPr>
        <w:pStyle w:val="Sraopastraipa"/>
        <w:numPr>
          <w:ilvl w:val="1"/>
          <w:numId w:val="1"/>
        </w:numPr>
        <w:tabs>
          <w:tab w:val="left" w:pos="851"/>
          <w:tab w:val="left" w:pos="1560"/>
        </w:tabs>
        <w:spacing w:after="0" w:line="240" w:lineRule="auto"/>
        <w:ind w:left="0" w:firstLine="426"/>
        <w:jc w:val="both"/>
        <w:rPr>
          <w:rFonts w:ascii="Arial" w:hAnsi="Arial" w:cs="Arial"/>
          <w:sz w:val="24"/>
          <w:szCs w:val="24"/>
        </w:rPr>
      </w:pPr>
      <w:r w:rsidRPr="00DF3F8C">
        <w:rPr>
          <w:rFonts w:ascii="Arial" w:hAnsi="Arial" w:cs="Arial"/>
          <w:sz w:val="24"/>
          <w:szCs w:val="24"/>
        </w:rPr>
        <w:t xml:space="preserve">Šis pirkimas laikomas žaliuoju pirkimu, </w:t>
      </w:r>
      <w:r w:rsidR="00DF3F8C" w:rsidRPr="00DF3F8C">
        <w:rPr>
          <w:rFonts w:ascii="Arial" w:hAnsi="Arial" w:cs="Arial"/>
          <w:sz w:val="24"/>
          <w:szCs w:val="24"/>
        </w:rPr>
        <w:t xml:space="preserve">vadovaujantis </w:t>
      </w:r>
    </w:p>
    <w:p w14:paraId="43ECE52F" w14:textId="59E9D37F" w:rsidR="002A7EB7" w:rsidRPr="00DF3F8C" w:rsidRDefault="00DF3F8C" w:rsidP="00DF3F8C">
      <w:pPr>
        <w:pStyle w:val="Sraopastraipa"/>
        <w:numPr>
          <w:ilvl w:val="1"/>
          <w:numId w:val="1"/>
        </w:numPr>
        <w:tabs>
          <w:tab w:val="left" w:pos="851"/>
          <w:tab w:val="left" w:pos="1560"/>
        </w:tabs>
        <w:spacing w:after="0" w:line="240" w:lineRule="auto"/>
        <w:ind w:left="0" w:firstLine="426"/>
        <w:jc w:val="both"/>
        <w:rPr>
          <w:rFonts w:ascii="Arial" w:hAnsi="Arial" w:cs="Arial"/>
          <w:sz w:val="24"/>
          <w:szCs w:val="24"/>
        </w:rPr>
      </w:pPr>
      <w:r w:rsidRPr="00DF3F8C">
        <w:rPr>
          <w:rFonts w:ascii="Arial" w:hAnsi="Arial" w:cs="Arial"/>
          <w:sz w:val="24"/>
          <w:szCs w:val="24"/>
        </w:rPr>
        <w:t>Atliekamas žaliasis pirkimas, vadovaujantis Lietuvos Respublikos aplinkos ministro 2011 m. birželio 28 d. įsakymu Nr. D1-508 patvirtinto Aplinkos apsaugos kriterijų taikymo, vykdant žaliuosius pirkimus, tvarkos aprašo 4.1. papunkčiu (Tvarkos aprašo 2 priedo XVII skyrius (Dažai)). Aplinkos apsaugos kriterijai nustatyti Projekto konkurso sąlygų 2 priede „Techninė specifikacija“ ir Projekto konkurso sąlygų 10 priede „Sutarties projektas“.</w:t>
      </w:r>
    </w:p>
    <w:p w14:paraId="24B12A1B" w14:textId="36B1160E" w:rsidR="000A2FE8" w:rsidRPr="00782FD7" w:rsidRDefault="000A2FE8" w:rsidP="008C2E00">
      <w:pPr>
        <w:pStyle w:val="Sraopastraipa"/>
        <w:numPr>
          <w:ilvl w:val="1"/>
          <w:numId w:val="1"/>
        </w:numPr>
        <w:tabs>
          <w:tab w:val="left" w:pos="851"/>
        </w:tabs>
        <w:spacing w:after="0" w:line="240" w:lineRule="auto"/>
        <w:ind w:left="0" w:firstLine="426"/>
        <w:jc w:val="both"/>
        <w:rPr>
          <w:rFonts w:ascii="Arial" w:hAnsi="Arial" w:cs="Arial"/>
          <w:sz w:val="24"/>
          <w:szCs w:val="24"/>
        </w:rPr>
      </w:pPr>
      <w:r w:rsidRPr="00DF3F8C">
        <w:rPr>
          <w:rFonts w:ascii="Arial" w:hAnsi="Arial" w:cs="Arial"/>
          <w:sz w:val="24"/>
          <w:szCs w:val="24"/>
        </w:rPr>
        <w:t>Projekto konkursas yra anonimiškas – dalyviai ir projektai yra anonimiški tol, kol vertinimo komisija sudaro preliminarią projektų eilę. Anonimiškumui užtikrinti dalyvis privalo užšifruoti savo projektą devizu, kaip tai nurodyta projekto konkurso sąlygų 1.1. p. Dalyvis negali viešinti</w:t>
      </w:r>
      <w:r w:rsidRPr="00782FD7">
        <w:rPr>
          <w:rFonts w:ascii="Arial" w:hAnsi="Arial" w:cs="Arial"/>
          <w:sz w:val="24"/>
          <w:szCs w:val="24"/>
        </w:rPr>
        <w:t xml:space="preserve"> savo projekto iki vertinimo komisijos sudarytos preliminarios projektų eilės paskelbimo ir CVP IS priemonėmis pateiktų devizų šifrų atplėšimo, dalyvių paskelbimo.</w:t>
      </w:r>
    </w:p>
    <w:p w14:paraId="46B0DD71" w14:textId="05CDD22B" w:rsidR="008561E4" w:rsidRPr="00782FD7" w:rsidRDefault="008561E4" w:rsidP="008C2E00">
      <w:pPr>
        <w:pStyle w:val="Sraopastraipa"/>
        <w:numPr>
          <w:ilvl w:val="1"/>
          <w:numId w:val="1"/>
        </w:numPr>
        <w:tabs>
          <w:tab w:val="left" w:pos="851"/>
        </w:tabs>
        <w:spacing w:after="0" w:line="240" w:lineRule="auto"/>
        <w:ind w:left="0" w:firstLine="426"/>
        <w:jc w:val="both"/>
        <w:rPr>
          <w:rFonts w:ascii="Arial" w:hAnsi="Arial" w:cs="Arial"/>
          <w:sz w:val="24"/>
          <w:szCs w:val="24"/>
        </w:rPr>
      </w:pPr>
      <w:r w:rsidRPr="00782FD7">
        <w:rPr>
          <w:rFonts w:ascii="Arial" w:hAnsi="Arial" w:cs="Arial"/>
          <w:sz w:val="24"/>
          <w:szCs w:val="24"/>
        </w:rPr>
        <w:t>Perkančiosios organizacijos ir tiekėjų bendravimas ir keitimasis informacija, atliekant šį pirkimą, vyksta naudojantis CVP IS priemonėmis. Šiame punkte nustatytų reikalavimų gali būti nesilaikoma tik išimtiniais Viešųjų pirkimų įstatyme nurodytais atvejais.</w:t>
      </w:r>
    </w:p>
    <w:p w14:paraId="682A0C59" w14:textId="70C4FD29" w:rsidR="004E0C7C" w:rsidRPr="00782FD7" w:rsidRDefault="004E0C7C" w:rsidP="008C2E00">
      <w:pPr>
        <w:pStyle w:val="Sraopastraipa"/>
        <w:numPr>
          <w:ilvl w:val="1"/>
          <w:numId w:val="1"/>
        </w:numPr>
        <w:tabs>
          <w:tab w:val="left" w:pos="851"/>
        </w:tabs>
        <w:spacing w:line="240" w:lineRule="auto"/>
        <w:ind w:left="0" w:firstLine="426"/>
        <w:jc w:val="both"/>
        <w:rPr>
          <w:rFonts w:ascii="Arial" w:hAnsi="Arial" w:cs="Arial"/>
          <w:sz w:val="24"/>
          <w:szCs w:val="24"/>
        </w:rPr>
      </w:pPr>
      <w:r w:rsidRPr="00782FD7">
        <w:rPr>
          <w:rFonts w:ascii="Arial" w:hAnsi="Arial" w:cs="Arial"/>
          <w:sz w:val="24"/>
          <w:szCs w:val="24"/>
        </w:rPr>
        <w:lastRenderedPageBreak/>
        <w:t>Tiesioginis ar netiesioginis bandymas kontaktuoti su projekto konkurso vertinimo komisijos nariais yra vertinamas kaip nesąžiningas veiksmas ir yra šiurkštus projekto konkurso sąlygų pažeidimas, už kurį tiekėjas šalinamas iš konkurso.</w:t>
      </w:r>
    </w:p>
    <w:p w14:paraId="0A2C0455" w14:textId="722BBFD0" w:rsidR="008561E4" w:rsidRPr="00782FD7" w:rsidRDefault="008561E4" w:rsidP="008C2E00">
      <w:pPr>
        <w:pStyle w:val="Sraopastraipa"/>
        <w:numPr>
          <w:ilvl w:val="1"/>
          <w:numId w:val="1"/>
        </w:numPr>
        <w:tabs>
          <w:tab w:val="left" w:pos="851"/>
        </w:tabs>
        <w:spacing w:after="0" w:line="240" w:lineRule="auto"/>
        <w:ind w:left="0" w:firstLine="426"/>
        <w:jc w:val="both"/>
        <w:rPr>
          <w:rFonts w:ascii="Arial" w:hAnsi="Arial" w:cs="Arial"/>
          <w:sz w:val="24"/>
          <w:szCs w:val="24"/>
        </w:rPr>
      </w:pPr>
      <w:r w:rsidRPr="00782FD7">
        <w:rPr>
          <w:rFonts w:ascii="Arial" w:hAnsi="Arial" w:cs="Arial"/>
          <w:sz w:val="24"/>
          <w:szCs w:val="24"/>
        </w:rPr>
        <w:t xml:space="preserve">Šis </w:t>
      </w:r>
      <w:r w:rsidR="003F4F90" w:rsidRPr="00782FD7">
        <w:rPr>
          <w:rFonts w:ascii="Arial" w:hAnsi="Arial" w:cs="Arial"/>
          <w:sz w:val="24"/>
          <w:szCs w:val="24"/>
        </w:rPr>
        <w:t xml:space="preserve">projekto </w:t>
      </w:r>
      <w:r w:rsidRPr="00782FD7">
        <w:rPr>
          <w:rFonts w:ascii="Arial" w:hAnsi="Arial" w:cs="Arial"/>
          <w:sz w:val="24"/>
          <w:szCs w:val="24"/>
        </w:rPr>
        <w:t>konkursas vykdomas vadovaujantis Viešųjų pirkimų įstatymu bei Lietuvos Respublikos aplinkos ministro 2017 m. rugpjūčio 22 d. įsakymu Nr. D1-671 patvirtintomis Projekto konkurso organizavimo taisyklėmis (toliau – Taisyklės), kitais viešuosius pirkimus reglamentuojančiais teisės aktais bei šiomis projekto konkurso sąlygomis. Vartojamos pagrindinės sąvokos yra apibrėžtos aukščiau nurodytuose teisės aktuose ir projekto konkurso sąlygose.</w:t>
      </w:r>
    </w:p>
    <w:p w14:paraId="55AEE0E8" w14:textId="77777777" w:rsidR="008561E4" w:rsidRPr="00782FD7" w:rsidRDefault="008561E4" w:rsidP="008C2E00">
      <w:pPr>
        <w:pStyle w:val="Sraopastraipa"/>
        <w:numPr>
          <w:ilvl w:val="1"/>
          <w:numId w:val="1"/>
        </w:numPr>
        <w:tabs>
          <w:tab w:val="left" w:pos="851"/>
        </w:tabs>
        <w:spacing w:after="0" w:line="240" w:lineRule="auto"/>
        <w:ind w:left="0" w:firstLine="426"/>
        <w:jc w:val="both"/>
        <w:rPr>
          <w:rFonts w:ascii="Arial" w:hAnsi="Arial" w:cs="Arial"/>
          <w:sz w:val="24"/>
          <w:szCs w:val="24"/>
        </w:rPr>
      </w:pPr>
      <w:r w:rsidRPr="00782FD7">
        <w:rPr>
          <w:rFonts w:ascii="Arial" w:hAnsi="Arial" w:cs="Arial"/>
          <w:sz w:val="24"/>
          <w:szCs w:val="24"/>
        </w:rPr>
        <w:t>Konkursas vykdomas laikantis lygiateisiškumo, nediskriminavimo, tarpusavio pripažinimo, proporcingumo, skaidrumo principų ir konfidencialumo reikalavimų.</w:t>
      </w:r>
    </w:p>
    <w:p w14:paraId="30F70EAE" w14:textId="77777777" w:rsidR="008561E4" w:rsidRPr="00782FD7" w:rsidRDefault="008561E4" w:rsidP="008C2E00">
      <w:pPr>
        <w:pStyle w:val="Sraopastraipa"/>
        <w:numPr>
          <w:ilvl w:val="1"/>
          <w:numId w:val="1"/>
        </w:numPr>
        <w:tabs>
          <w:tab w:val="left" w:pos="851"/>
        </w:tabs>
        <w:spacing w:after="0" w:line="240" w:lineRule="auto"/>
        <w:ind w:left="0" w:firstLine="426"/>
        <w:jc w:val="both"/>
        <w:rPr>
          <w:rFonts w:ascii="Arial" w:hAnsi="Arial" w:cs="Arial"/>
          <w:sz w:val="24"/>
          <w:szCs w:val="24"/>
        </w:rPr>
      </w:pPr>
      <w:r w:rsidRPr="00782FD7">
        <w:rPr>
          <w:rFonts w:ascii="Arial" w:hAnsi="Arial" w:cs="Arial"/>
          <w:sz w:val="24"/>
          <w:szCs w:val="24"/>
        </w:rPr>
        <w:t>Išankstinio informacinio skelbimo apie šį konkursą nebuvo.</w:t>
      </w:r>
    </w:p>
    <w:p w14:paraId="10FB005B" w14:textId="77777777" w:rsidR="008561E4" w:rsidRPr="00782FD7" w:rsidRDefault="008561E4" w:rsidP="008C2E00">
      <w:pPr>
        <w:pStyle w:val="Sraopastraipa"/>
        <w:numPr>
          <w:ilvl w:val="1"/>
          <w:numId w:val="1"/>
        </w:numPr>
        <w:tabs>
          <w:tab w:val="left" w:pos="851"/>
        </w:tabs>
        <w:spacing w:after="0" w:line="240" w:lineRule="auto"/>
        <w:ind w:left="0" w:firstLine="426"/>
        <w:jc w:val="both"/>
        <w:rPr>
          <w:rFonts w:ascii="Arial" w:hAnsi="Arial" w:cs="Arial"/>
          <w:sz w:val="24"/>
          <w:szCs w:val="24"/>
        </w:rPr>
      </w:pPr>
      <w:r w:rsidRPr="00782FD7">
        <w:rPr>
          <w:rFonts w:ascii="Arial" w:hAnsi="Arial" w:cs="Arial"/>
          <w:sz w:val="24"/>
          <w:szCs w:val="24"/>
        </w:rPr>
        <w:t xml:space="preserve">Šiame konkurse Perkančioji organizacija nenumato skelbti savanoriško </w:t>
      </w:r>
      <w:proofErr w:type="spellStart"/>
      <w:r w:rsidRPr="00782FD7">
        <w:rPr>
          <w:rFonts w:ascii="Arial" w:hAnsi="Arial" w:cs="Arial"/>
          <w:sz w:val="24"/>
          <w:szCs w:val="24"/>
        </w:rPr>
        <w:t>ex</w:t>
      </w:r>
      <w:proofErr w:type="spellEnd"/>
      <w:r w:rsidRPr="00782FD7">
        <w:rPr>
          <w:rFonts w:ascii="Arial" w:hAnsi="Arial" w:cs="Arial"/>
          <w:sz w:val="24"/>
          <w:szCs w:val="24"/>
        </w:rPr>
        <w:t xml:space="preserve"> ante skaidrumo skelbimo.</w:t>
      </w:r>
    </w:p>
    <w:p w14:paraId="0849600E" w14:textId="77777777" w:rsidR="008561E4" w:rsidRPr="00782FD7" w:rsidRDefault="008561E4" w:rsidP="008C2E00">
      <w:pPr>
        <w:pStyle w:val="Sraopastraipa"/>
        <w:numPr>
          <w:ilvl w:val="1"/>
          <w:numId w:val="1"/>
        </w:numPr>
        <w:tabs>
          <w:tab w:val="left" w:pos="851"/>
        </w:tabs>
        <w:spacing w:after="0" w:line="240" w:lineRule="auto"/>
        <w:ind w:left="0" w:firstLine="426"/>
        <w:jc w:val="both"/>
        <w:rPr>
          <w:rFonts w:ascii="Arial" w:hAnsi="Arial" w:cs="Arial"/>
          <w:sz w:val="24"/>
          <w:szCs w:val="24"/>
        </w:rPr>
      </w:pPr>
      <w:r w:rsidRPr="00782FD7">
        <w:rPr>
          <w:rFonts w:ascii="Arial" w:hAnsi="Arial" w:cs="Arial"/>
          <w:sz w:val="24"/>
          <w:szCs w:val="24"/>
        </w:rPr>
        <w:t>Skelbimas apie konkursą paskelbtas CVP IS.</w:t>
      </w:r>
    </w:p>
    <w:p w14:paraId="01F6A705" w14:textId="7A106183" w:rsidR="008561E4" w:rsidRPr="00782FD7" w:rsidRDefault="008561E4" w:rsidP="008C2E00">
      <w:pPr>
        <w:pStyle w:val="Sraopastraipa"/>
        <w:numPr>
          <w:ilvl w:val="1"/>
          <w:numId w:val="1"/>
        </w:numPr>
        <w:tabs>
          <w:tab w:val="left" w:pos="851"/>
        </w:tabs>
        <w:spacing w:after="0" w:line="240" w:lineRule="auto"/>
        <w:ind w:left="0" w:firstLine="426"/>
        <w:jc w:val="both"/>
        <w:rPr>
          <w:rFonts w:ascii="Arial" w:hAnsi="Arial" w:cs="Arial"/>
          <w:sz w:val="24"/>
          <w:szCs w:val="24"/>
        </w:rPr>
      </w:pPr>
      <w:r w:rsidRPr="00782FD7">
        <w:rPr>
          <w:rFonts w:ascii="Arial" w:hAnsi="Arial" w:cs="Arial"/>
          <w:sz w:val="24"/>
          <w:szCs w:val="24"/>
        </w:rPr>
        <w:t>Projekto konkurso sąlygos (taip pat ir paaiškinimai, patikslinimai) skelbiami kartu su skelbimu CVP IS adresu https://viesiejipirkimai.lt/. Ten pat bus skelbiami projekto konkurso sąlygų paaiškinimai, patikslinimai, informacija apie datą, kada bus susipažįstama su elektroninėmis priemonėmis gautais projektinių pasiūlymų devizo šifrais. Tiekėjai privalo registruotis priimdami kvietimą CVP IS. Registracija nemokama adresu https://viesiejipirkimai.lt. Tiekėjų prisijungimas prie konkurso CVP IS vykdomas taip: naujausių skelbimų sąraše spaudžiama ant konkurso pavadinimo, konkurso lange spaudžiama „Prisijungti“, įvedami prisijungimo prie CVP IS duomenys, spaudžiama „Priimti kvietimą“. Užsiregistravę CVP IS tiekėjai gaus su konkursu susijusius pranešimus (projekto konkurso sąlygų paaiškinimus, patikslinimus, informaciją apie vokų su devizų šifrais atplėšimo datą). Neužsiregistravę CVP IS tiekėjai negaus Perkančiosios organizacijos pranešimų ir turės patys savo iniciatyva sekti informaciją, skelbiamą CVP IS adresu https://viesiejipirkimai.lt/.</w:t>
      </w:r>
    </w:p>
    <w:p w14:paraId="6E722B8D" w14:textId="77777777" w:rsidR="008561E4" w:rsidRPr="00782FD7" w:rsidRDefault="008561E4" w:rsidP="008C2E00">
      <w:pPr>
        <w:pStyle w:val="Sraopastraipa"/>
        <w:numPr>
          <w:ilvl w:val="1"/>
          <w:numId w:val="1"/>
        </w:numPr>
        <w:tabs>
          <w:tab w:val="left" w:pos="851"/>
          <w:tab w:val="left" w:pos="1560"/>
        </w:tabs>
        <w:spacing w:after="0" w:line="240" w:lineRule="auto"/>
        <w:ind w:left="0" w:firstLine="426"/>
        <w:jc w:val="both"/>
        <w:rPr>
          <w:rFonts w:ascii="Arial" w:hAnsi="Arial" w:cs="Arial"/>
          <w:sz w:val="24"/>
          <w:szCs w:val="24"/>
        </w:rPr>
      </w:pPr>
      <w:r w:rsidRPr="00782FD7">
        <w:rPr>
          <w:rFonts w:ascii="Arial" w:hAnsi="Arial" w:cs="Arial"/>
          <w:sz w:val="24"/>
          <w:szCs w:val="24"/>
        </w:rPr>
        <w:t xml:space="preserve">Perkančioji organizacija neleidžia pateikti alternatyvių projektinių pasiūlymų. Tiekėjui pateikus alternatyvų projektinį pasiūlymą (alternatyvius projektinius pasiūlymus), jo projektinis pasiūlymas ir alternatyvūs projektiniai pasiūlymai bus atmesti, </w:t>
      </w:r>
      <w:proofErr w:type="spellStart"/>
      <w:r w:rsidRPr="00782FD7">
        <w:rPr>
          <w:rFonts w:ascii="Arial" w:hAnsi="Arial" w:cs="Arial"/>
          <w:sz w:val="24"/>
          <w:szCs w:val="24"/>
        </w:rPr>
        <w:t>t.y</w:t>
      </w:r>
      <w:proofErr w:type="spellEnd"/>
      <w:r w:rsidRPr="00782FD7">
        <w:rPr>
          <w:rFonts w:ascii="Arial" w:hAnsi="Arial" w:cs="Arial"/>
          <w:sz w:val="24"/>
          <w:szCs w:val="24"/>
        </w:rPr>
        <w:t>. tiekėjas gali pateikti tik vieną projektinį pasiūlymą savarankiškai ar kaip tiekėjų grupės narys (jungtinės veiklos sutarties šalis).</w:t>
      </w:r>
    </w:p>
    <w:p w14:paraId="0BA012B9" w14:textId="77777777" w:rsidR="003D5F1E" w:rsidRPr="00782FD7" w:rsidRDefault="003D5F1E" w:rsidP="008C2E00">
      <w:pPr>
        <w:pStyle w:val="Sraopastraipa"/>
        <w:numPr>
          <w:ilvl w:val="1"/>
          <w:numId w:val="1"/>
        </w:numPr>
        <w:tabs>
          <w:tab w:val="left" w:pos="851"/>
          <w:tab w:val="left" w:pos="1560"/>
        </w:tabs>
        <w:spacing w:after="0" w:line="240" w:lineRule="auto"/>
        <w:ind w:left="0" w:firstLine="426"/>
        <w:jc w:val="both"/>
        <w:rPr>
          <w:rFonts w:ascii="Arial" w:hAnsi="Arial" w:cs="Arial"/>
          <w:sz w:val="24"/>
          <w:szCs w:val="24"/>
        </w:rPr>
      </w:pPr>
      <w:r w:rsidRPr="00782FD7">
        <w:rPr>
          <w:rFonts w:ascii="Arial" w:hAnsi="Arial" w:cs="Arial"/>
          <w:sz w:val="24"/>
          <w:szCs w:val="24"/>
        </w:rPr>
        <w:t>Perkančiosios organizacijos kontaktiniai asmenys:</w:t>
      </w:r>
    </w:p>
    <w:p w14:paraId="4478735B" w14:textId="22A33D53" w:rsidR="003F512B" w:rsidRPr="00782FD7" w:rsidRDefault="003D5F1E" w:rsidP="008C2E00">
      <w:pPr>
        <w:pStyle w:val="Sraopastraipa"/>
        <w:numPr>
          <w:ilvl w:val="2"/>
          <w:numId w:val="1"/>
        </w:numPr>
        <w:tabs>
          <w:tab w:val="left" w:pos="851"/>
          <w:tab w:val="left" w:pos="1560"/>
        </w:tabs>
        <w:spacing w:after="0" w:line="240" w:lineRule="auto"/>
        <w:ind w:left="0" w:firstLine="426"/>
        <w:jc w:val="both"/>
        <w:rPr>
          <w:rFonts w:ascii="Arial" w:hAnsi="Arial" w:cs="Arial"/>
          <w:sz w:val="24"/>
          <w:szCs w:val="24"/>
        </w:rPr>
      </w:pPr>
      <w:r w:rsidRPr="00782FD7">
        <w:rPr>
          <w:rFonts w:ascii="Arial" w:hAnsi="Arial" w:cs="Arial"/>
          <w:sz w:val="24"/>
          <w:szCs w:val="24"/>
        </w:rPr>
        <w:t xml:space="preserve">Viešųjų pirkimų klausimais: </w:t>
      </w:r>
      <w:r w:rsidR="002A7EB7" w:rsidRPr="002A7EB7">
        <w:rPr>
          <w:rFonts w:ascii="Arial" w:hAnsi="Arial" w:cs="Arial"/>
          <w:sz w:val="24"/>
          <w:szCs w:val="24"/>
        </w:rPr>
        <w:t xml:space="preserve">Milda Kliunkienė, Tauragės rajono savivaldybės administracijos Viešųjų pirkimų skyriaus vedėja, tel. +370 644 85066, el. p. </w:t>
      </w:r>
      <w:proofErr w:type="spellStart"/>
      <w:r w:rsidR="002A7EB7" w:rsidRPr="002A7EB7">
        <w:rPr>
          <w:rFonts w:ascii="Arial" w:hAnsi="Arial" w:cs="Arial"/>
          <w:sz w:val="24"/>
          <w:szCs w:val="24"/>
        </w:rPr>
        <w:t>milda.kliunkiene@taurage.lt</w:t>
      </w:r>
      <w:proofErr w:type="spellEnd"/>
      <w:r w:rsidR="003F512B" w:rsidRPr="00782FD7">
        <w:rPr>
          <w:rFonts w:ascii="Arial" w:hAnsi="Arial" w:cs="Arial"/>
          <w:sz w:val="24"/>
          <w:szCs w:val="24"/>
        </w:rPr>
        <w:t>.</w:t>
      </w:r>
    </w:p>
    <w:p w14:paraId="7F79D697" w14:textId="61E8692D" w:rsidR="003F512B" w:rsidRPr="00782FD7" w:rsidRDefault="003F512B" w:rsidP="003F512B">
      <w:pPr>
        <w:pStyle w:val="Antrat1"/>
        <w:spacing w:line="276" w:lineRule="auto"/>
        <w:contextualSpacing/>
        <w:rPr>
          <w:rFonts w:ascii="Arial" w:hAnsi="Arial" w:cs="Arial"/>
          <w:b/>
          <w:bCs/>
          <w:sz w:val="24"/>
          <w:szCs w:val="24"/>
        </w:rPr>
      </w:pPr>
      <w:bookmarkStart w:id="6" w:name="_Toc196769940"/>
      <w:r w:rsidRPr="00782FD7">
        <w:rPr>
          <w:rFonts w:ascii="Arial" w:hAnsi="Arial" w:cs="Arial"/>
          <w:b/>
          <w:bCs/>
          <w:sz w:val="24"/>
          <w:szCs w:val="24"/>
        </w:rPr>
        <w:t>4. PROJEKTO KONKURSO DALYVIAI</w:t>
      </w:r>
      <w:bookmarkEnd w:id="6"/>
      <w:r w:rsidRPr="00782FD7">
        <w:rPr>
          <w:rFonts w:ascii="Arial" w:hAnsi="Arial" w:cs="Arial"/>
          <w:b/>
          <w:bCs/>
          <w:sz w:val="24"/>
          <w:szCs w:val="24"/>
        </w:rPr>
        <w:t xml:space="preserve"> </w:t>
      </w:r>
    </w:p>
    <w:p w14:paraId="695A1D7E" w14:textId="77777777" w:rsidR="003F512B" w:rsidRPr="00782FD7" w:rsidRDefault="003F512B" w:rsidP="008C2E00">
      <w:pPr>
        <w:spacing w:after="0" w:line="240" w:lineRule="auto"/>
        <w:ind w:firstLine="425"/>
        <w:jc w:val="both"/>
        <w:rPr>
          <w:rFonts w:ascii="Arial" w:hAnsi="Arial" w:cs="Arial"/>
          <w:sz w:val="24"/>
          <w:szCs w:val="24"/>
        </w:rPr>
      </w:pPr>
      <w:r w:rsidRPr="00782FD7">
        <w:rPr>
          <w:rFonts w:ascii="Arial" w:hAnsi="Arial" w:cs="Arial"/>
          <w:sz w:val="24"/>
          <w:szCs w:val="24"/>
        </w:rPr>
        <w:t xml:space="preserve">4.1. </w:t>
      </w:r>
      <w:r w:rsidR="00FA5641" w:rsidRPr="00782FD7">
        <w:rPr>
          <w:rFonts w:ascii="Arial" w:hAnsi="Arial" w:cs="Arial"/>
          <w:sz w:val="24"/>
          <w:szCs w:val="24"/>
        </w:rPr>
        <w:t xml:space="preserve">Projekto konkurse turi teisę dalyvauti fiziniai asmenys, juridiniai asmenys, kitos organizacijos, jų padaliniai ar tokių asmenų grupė, sudariusi jungtinės veiklos (partnerystės) sutartį. </w:t>
      </w:r>
    </w:p>
    <w:p w14:paraId="71466E64" w14:textId="777CC799" w:rsidR="00FA5641" w:rsidRPr="00782FD7" w:rsidRDefault="003F512B" w:rsidP="008C2E00">
      <w:pPr>
        <w:spacing w:after="0" w:line="240" w:lineRule="auto"/>
        <w:ind w:firstLine="425"/>
        <w:jc w:val="both"/>
        <w:rPr>
          <w:rFonts w:ascii="Arial" w:hAnsi="Arial" w:cs="Arial"/>
          <w:sz w:val="24"/>
          <w:szCs w:val="24"/>
        </w:rPr>
      </w:pPr>
      <w:r w:rsidRPr="00782FD7">
        <w:rPr>
          <w:rFonts w:ascii="Arial" w:hAnsi="Arial" w:cs="Arial"/>
          <w:sz w:val="24"/>
          <w:szCs w:val="24"/>
        </w:rPr>
        <w:t xml:space="preserve">4.2. </w:t>
      </w:r>
      <w:r w:rsidR="00FA5641" w:rsidRPr="00782FD7">
        <w:rPr>
          <w:rFonts w:ascii="Arial" w:hAnsi="Arial" w:cs="Arial"/>
          <w:sz w:val="24"/>
          <w:szCs w:val="24"/>
        </w:rPr>
        <w:t>Projektiniam pasiūlymui pateikti ūkio subjektų grupė neprivalo įsteigti juridinio asmens. Dalyvaujanti šalis atsakingai ir savarankiškai įsivertina savo dalyvavimo galimybes ir sutarties įgyvendinimo galimybes, kad būtų pasiekti projekto konkurso sąlygų nurodyti tikslai.</w:t>
      </w:r>
    </w:p>
    <w:p w14:paraId="558073A8" w14:textId="318688BD" w:rsidR="00FA5641" w:rsidRPr="00782FD7" w:rsidRDefault="003F512B" w:rsidP="003F512B">
      <w:pPr>
        <w:pStyle w:val="Antrat1"/>
        <w:spacing w:line="276" w:lineRule="auto"/>
        <w:contextualSpacing/>
        <w:rPr>
          <w:rFonts w:ascii="Arial" w:hAnsi="Arial" w:cs="Arial"/>
          <w:b/>
          <w:bCs/>
          <w:sz w:val="24"/>
          <w:szCs w:val="24"/>
        </w:rPr>
      </w:pPr>
      <w:bookmarkStart w:id="7" w:name="_Toc196769941"/>
      <w:bookmarkStart w:id="8" w:name="_Ref39473754"/>
      <w:bookmarkStart w:id="9" w:name="_Ref39473761"/>
      <w:bookmarkStart w:id="10" w:name="_Ref39474188"/>
      <w:bookmarkEnd w:id="2"/>
      <w:r w:rsidRPr="00782FD7">
        <w:rPr>
          <w:rFonts w:ascii="Arial" w:hAnsi="Arial" w:cs="Arial"/>
          <w:b/>
          <w:bCs/>
          <w:sz w:val="24"/>
          <w:szCs w:val="24"/>
        </w:rPr>
        <w:t>5</w:t>
      </w:r>
      <w:r w:rsidR="00FA5641" w:rsidRPr="00782FD7">
        <w:rPr>
          <w:rFonts w:ascii="Arial" w:hAnsi="Arial" w:cs="Arial"/>
          <w:b/>
          <w:bCs/>
          <w:sz w:val="24"/>
          <w:szCs w:val="24"/>
        </w:rPr>
        <w:t>. RĖMIMASIS KITŲ ŪKIO SUBJEKTŲ PAJĖGUMAIS</w:t>
      </w:r>
      <w:bookmarkEnd w:id="7"/>
      <w:r w:rsidR="00FA5641" w:rsidRPr="00782FD7">
        <w:rPr>
          <w:rFonts w:ascii="Arial" w:hAnsi="Arial" w:cs="Arial"/>
          <w:b/>
          <w:bCs/>
          <w:sz w:val="24"/>
          <w:szCs w:val="24"/>
        </w:rPr>
        <w:t xml:space="preserve"> </w:t>
      </w:r>
    </w:p>
    <w:p w14:paraId="3BE1CACC" w14:textId="2A5C5428" w:rsidR="00FA5641" w:rsidRPr="0036768D" w:rsidRDefault="00F34727" w:rsidP="008C2E00">
      <w:pPr>
        <w:pStyle w:val="Sraopastraipa"/>
        <w:spacing w:after="0" w:line="240" w:lineRule="auto"/>
        <w:ind w:left="0" w:firstLine="567"/>
        <w:jc w:val="both"/>
        <w:rPr>
          <w:rFonts w:ascii="Arial" w:hAnsi="Arial" w:cs="Arial"/>
          <w:sz w:val="24"/>
          <w:szCs w:val="24"/>
        </w:rPr>
      </w:pPr>
      <w:r w:rsidRPr="0036768D">
        <w:rPr>
          <w:rFonts w:ascii="Arial" w:hAnsi="Arial" w:cs="Arial"/>
          <w:sz w:val="24"/>
          <w:szCs w:val="24"/>
        </w:rPr>
        <w:t>5</w:t>
      </w:r>
      <w:r w:rsidR="00FA5641" w:rsidRPr="0036768D">
        <w:rPr>
          <w:rFonts w:ascii="Arial" w:hAnsi="Arial" w:cs="Arial"/>
          <w:sz w:val="24"/>
          <w:szCs w:val="24"/>
        </w:rPr>
        <w:t>.1 Tiekėjas gali remtis kitų ūkio subjektų pajėgumais, kad atitiktų projekto konkurso sąlygose nustatytus kvalifikacinius reikalavimus, neatsižvelgiant į ryšio su tais ūkio subjektais teisinį pobūdį.</w:t>
      </w:r>
    </w:p>
    <w:p w14:paraId="602DDAFC" w14:textId="6D18BEA1" w:rsidR="00FA5641" w:rsidRPr="0036768D" w:rsidRDefault="00F34727" w:rsidP="008C2E00">
      <w:pPr>
        <w:pStyle w:val="Sraopastraipa"/>
        <w:spacing w:after="0" w:line="240" w:lineRule="auto"/>
        <w:ind w:left="0" w:firstLine="567"/>
        <w:jc w:val="both"/>
        <w:rPr>
          <w:rFonts w:ascii="Arial" w:hAnsi="Arial" w:cs="Arial"/>
          <w:sz w:val="24"/>
          <w:szCs w:val="24"/>
        </w:rPr>
      </w:pPr>
      <w:r w:rsidRPr="0036768D">
        <w:rPr>
          <w:rFonts w:ascii="Arial" w:hAnsi="Arial" w:cs="Arial"/>
          <w:sz w:val="24"/>
          <w:szCs w:val="24"/>
        </w:rPr>
        <w:lastRenderedPageBreak/>
        <w:t>5</w:t>
      </w:r>
      <w:r w:rsidR="00FA5641" w:rsidRPr="0036768D">
        <w:rPr>
          <w:rFonts w:ascii="Arial" w:hAnsi="Arial" w:cs="Arial"/>
          <w:sz w:val="24"/>
          <w:szCs w:val="24"/>
        </w:rPr>
        <w:t>.2 Kai tiekėjas pageidauja remtis kitų ūkio subjektų pajėgumais, jis privalo Perkančiajai organizacijai projektiniame pasiūlyme įrodyti, kad vykdant pirkimo sutartį ūkio subjektų, kurių pajėgumais jis remiasi, ištekliai jam bus prieinami, t. y. pateikti šių ūkio subjektų sutikimus (pasirašytos laisvos formos deklaracijas ar kitus dokumentus, patvirtinančius sutikimą dalyvauti šiame konkurse).</w:t>
      </w:r>
    </w:p>
    <w:p w14:paraId="5A36DE72" w14:textId="7266CE86" w:rsidR="00FA5641" w:rsidRPr="0036768D" w:rsidRDefault="00F34727" w:rsidP="008C2E00">
      <w:pPr>
        <w:pStyle w:val="Sraopastraipa"/>
        <w:spacing w:after="0" w:line="240" w:lineRule="auto"/>
        <w:ind w:left="0" w:firstLine="567"/>
        <w:jc w:val="both"/>
        <w:rPr>
          <w:rFonts w:ascii="Arial" w:hAnsi="Arial" w:cs="Arial"/>
          <w:sz w:val="24"/>
          <w:szCs w:val="24"/>
        </w:rPr>
      </w:pPr>
      <w:r w:rsidRPr="0036768D">
        <w:rPr>
          <w:rFonts w:ascii="Arial" w:hAnsi="Arial" w:cs="Arial"/>
          <w:sz w:val="24"/>
          <w:szCs w:val="24"/>
        </w:rPr>
        <w:t>5</w:t>
      </w:r>
      <w:r w:rsidR="00FA5641" w:rsidRPr="0036768D">
        <w:rPr>
          <w:rFonts w:ascii="Arial" w:hAnsi="Arial" w:cs="Arial"/>
          <w:sz w:val="24"/>
          <w:szCs w:val="24"/>
        </w:rPr>
        <w:t>.3 Perkančioji organizacija patikrina, ar ūkio subjektai, kurių pajėgumais ketina remtis tiekėjas, tenkina jiems keliamus kvalifikacinius reikalavimus ir ar nėra tokio ūkio subjekto pašalinimo pagrindų (I vietos). Jeigu ūkio subjektas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0600A0A5" w14:textId="0D10DD1B" w:rsidR="00FA5641" w:rsidRPr="00782FD7" w:rsidRDefault="00FA5641">
      <w:pPr>
        <w:pStyle w:val="Antrat1"/>
        <w:numPr>
          <w:ilvl w:val="0"/>
          <w:numId w:val="16"/>
        </w:numPr>
        <w:spacing w:line="276" w:lineRule="auto"/>
        <w:ind w:left="284" w:hanging="284"/>
        <w:rPr>
          <w:rFonts w:ascii="Arial" w:hAnsi="Arial" w:cs="Arial"/>
          <w:b/>
          <w:bCs/>
          <w:sz w:val="24"/>
          <w:szCs w:val="24"/>
        </w:rPr>
      </w:pPr>
      <w:bookmarkStart w:id="11" w:name="_Hlk196728569"/>
      <w:r w:rsidRPr="00782FD7">
        <w:rPr>
          <w:rFonts w:ascii="Arial" w:hAnsi="Arial" w:cs="Arial"/>
          <w:b/>
          <w:bCs/>
          <w:sz w:val="24"/>
          <w:szCs w:val="24"/>
        </w:rPr>
        <w:t xml:space="preserve"> </w:t>
      </w:r>
      <w:bookmarkStart w:id="12" w:name="_Toc196769942"/>
      <w:r w:rsidRPr="00782FD7">
        <w:rPr>
          <w:rFonts w:ascii="Arial" w:hAnsi="Arial" w:cs="Arial"/>
          <w:b/>
          <w:bCs/>
          <w:sz w:val="24"/>
          <w:szCs w:val="24"/>
        </w:rPr>
        <w:t>TIEKĖJŲ GRUPĖS DALYVAVIMAS</w:t>
      </w:r>
      <w:bookmarkEnd w:id="12"/>
      <w:r w:rsidRPr="00782FD7">
        <w:rPr>
          <w:rFonts w:ascii="Arial" w:hAnsi="Arial" w:cs="Arial"/>
          <w:b/>
          <w:bCs/>
          <w:sz w:val="24"/>
          <w:szCs w:val="24"/>
        </w:rPr>
        <w:t xml:space="preserve"> </w:t>
      </w:r>
    </w:p>
    <w:bookmarkEnd w:id="11"/>
    <w:p w14:paraId="3C5A207C" w14:textId="77777777" w:rsidR="00F34727" w:rsidRPr="00782FD7" w:rsidRDefault="00FA5641">
      <w:pPr>
        <w:pStyle w:val="Sraopastraipa"/>
        <w:numPr>
          <w:ilvl w:val="1"/>
          <w:numId w:val="16"/>
        </w:numPr>
        <w:spacing w:after="0" w:line="240" w:lineRule="auto"/>
        <w:ind w:left="0" w:firstLine="567"/>
        <w:jc w:val="both"/>
        <w:rPr>
          <w:rFonts w:ascii="Arial" w:hAnsi="Arial" w:cs="Arial"/>
          <w:sz w:val="24"/>
          <w:szCs w:val="24"/>
        </w:rPr>
      </w:pPr>
      <w:r w:rsidRPr="00782FD7">
        <w:rPr>
          <w:rFonts w:ascii="Arial" w:hAnsi="Arial" w:cs="Arial"/>
          <w:sz w:val="24"/>
          <w:szCs w:val="24"/>
        </w:rPr>
        <w:t>Projektinį pasiūlymą gali pateikti tiekėjų grupė. Tiekėjų grupė, teikianti bendrą projektinį pasiūlymą, privalo pateikti jungtinės veiklos sutartį.</w:t>
      </w:r>
    </w:p>
    <w:p w14:paraId="7F7C7DF2" w14:textId="77777777" w:rsidR="00F34727" w:rsidRPr="00782FD7" w:rsidRDefault="00FA5641">
      <w:pPr>
        <w:pStyle w:val="Sraopastraipa"/>
        <w:numPr>
          <w:ilvl w:val="1"/>
          <w:numId w:val="16"/>
        </w:numPr>
        <w:spacing w:after="0" w:line="240" w:lineRule="auto"/>
        <w:ind w:left="0" w:firstLine="567"/>
        <w:jc w:val="both"/>
        <w:rPr>
          <w:rFonts w:ascii="Arial" w:hAnsi="Arial" w:cs="Arial"/>
          <w:sz w:val="24"/>
          <w:szCs w:val="24"/>
        </w:rPr>
      </w:pPr>
      <w:r w:rsidRPr="00782FD7">
        <w:rPr>
          <w:rFonts w:ascii="Arial" w:hAnsi="Arial" w:cs="Arial"/>
          <w:sz w:val="24"/>
          <w:szCs w:val="24"/>
        </w:rPr>
        <w:t>Jungtinės veiklos sutartyje turi būti:</w:t>
      </w:r>
    </w:p>
    <w:p w14:paraId="421BD000" w14:textId="77777777" w:rsidR="00F34727" w:rsidRPr="00782FD7" w:rsidRDefault="00FA5641">
      <w:pPr>
        <w:pStyle w:val="Sraopastraipa"/>
        <w:numPr>
          <w:ilvl w:val="2"/>
          <w:numId w:val="16"/>
        </w:numPr>
        <w:spacing w:after="0" w:line="240" w:lineRule="auto"/>
        <w:ind w:left="0" w:firstLine="567"/>
        <w:jc w:val="both"/>
        <w:rPr>
          <w:rFonts w:ascii="Arial" w:hAnsi="Arial" w:cs="Arial"/>
          <w:sz w:val="24"/>
          <w:szCs w:val="24"/>
        </w:rPr>
      </w:pPr>
      <w:r w:rsidRPr="00782FD7">
        <w:rPr>
          <w:rFonts w:ascii="Arial" w:hAnsi="Arial" w:cs="Arial"/>
          <w:sz w:val="24"/>
          <w:szCs w:val="24"/>
        </w:rPr>
        <w:t>nurodyti kiekvienos šios sutarties šalies (partnerio) įsipareigojimai vykdant su Perkančiąja organizacija numatomą sudaryti pirkimo sutartį, šių įsipareigojimų vertės dalis (apimtis eurais) bendroje pirkimo sutarties vertėje;</w:t>
      </w:r>
    </w:p>
    <w:p w14:paraId="7AE29DD6" w14:textId="77777777" w:rsidR="00F34727" w:rsidRPr="00782FD7" w:rsidRDefault="00FA5641">
      <w:pPr>
        <w:pStyle w:val="Sraopastraipa"/>
        <w:numPr>
          <w:ilvl w:val="2"/>
          <w:numId w:val="16"/>
        </w:numPr>
        <w:spacing w:after="0" w:line="240" w:lineRule="auto"/>
        <w:ind w:left="0" w:firstLine="567"/>
        <w:jc w:val="both"/>
        <w:rPr>
          <w:rFonts w:ascii="Arial" w:hAnsi="Arial" w:cs="Arial"/>
          <w:sz w:val="24"/>
          <w:szCs w:val="24"/>
        </w:rPr>
      </w:pPr>
      <w:r w:rsidRPr="00782FD7">
        <w:rPr>
          <w:rFonts w:ascii="Arial" w:hAnsi="Arial" w:cs="Arial"/>
          <w:sz w:val="24"/>
          <w:szCs w:val="24"/>
        </w:rPr>
        <w:t>jungtinės veiklos sutartis turi numatyti solidariąją visų šios sutarties partnerių atsakomybę už prievolių Perkančiajai organizacijai nevykdymą. Jeigu jungtinės veiklos sutartyje ši nuostata nėra numatyta, laikoma, kad už prievolių Perkančiajai organizacijai nevykdymą jungtinės veiklos partneriai atsako solidariai;</w:t>
      </w:r>
    </w:p>
    <w:p w14:paraId="3EA8C87B" w14:textId="77777777" w:rsidR="00F34727" w:rsidRPr="00782FD7" w:rsidRDefault="00FA5641">
      <w:pPr>
        <w:pStyle w:val="Sraopastraipa"/>
        <w:numPr>
          <w:ilvl w:val="2"/>
          <w:numId w:val="16"/>
        </w:numPr>
        <w:spacing w:after="0" w:line="240" w:lineRule="auto"/>
        <w:ind w:left="0" w:firstLine="567"/>
        <w:jc w:val="both"/>
        <w:rPr>
          <w:rFonts w:ascii="Arial" w:hAnsi="Arial" w:cs="Arial"/>
          <w:sz w:val="24"/>
          <w:szCs w:val="24"/>
        </w:rPr>
      </w:pPr>
      <w:r w:rsidRPr="00782FD7">
        <w:rPr>
          <w:rFonts w:ascii="Arial" w:hAnsi="Arial" w:cs="Arial"/>
          <w:sz w:val="24"/>
          <w:szCs w:val="24"/>
        </w:rPr>
        <w:t>numatyta, kuris partneris (toliau – atsakingas partneris) atstovauja tiekėjų grupei (su kuo Perkančioji organizacija turėtų bendrauti kvalifikacijos nagrinėjimo ir projekto vertinimo metu kylančiais klausimais ir kam teikti su šiais klausimais susijusią informaciją).</w:t>
      </w:r>
    </w:p>
    <w:p w14:paraId="7845850F" w14:textId="77777777" w:rsidR="00F34727" w:rsidRPr="00782FD7" w:rsidRDefault="00FA5641">
      <w:pPr>
        <w:pStyle w:val="Sraopastraipa"/>
        <w:numPr>
          <w:ilvl w:val="1"/>
          <w:numId w:val="16"/>
        </w:numPr>
        <w:spacing w:after="0" w:line="240" w:lineRule="auto"/>
        <w:ind w:left="0" w:firstLine="567"/>
        <w:jc w:val="both"/>
        <w:rPr>
          <w:rFonts w:ascii="Arial" w:hAnsi="Arial" w:cs="Arial"/>
          <w:sz w:val="24"/>
          <w:szCs w:val="24"/>
        </w:rPr>
      </w:pPr>
      <w:r w:rsidRPr="00782FD7">
        <w:rPr>
          <w:rFonts w:ascii="Arial" w:hAnsi="Arial" w:cs="Arial"/>
          <w:sz w:val="24"/>
          <w:szCs w:val="24"/>
        </w:rPr>
        <w:t>Tuo atveju, jei tiekėjų grupės projektinis pasiūlymas bus pripažintas laimėjusiu šį konkursą, Perkančioji organizacija palaikys ryšius tik su jungtinės veiklos sutartyje nurodytu atsakingu partneriu, su juo bus sudaroma pirkimo sutartis ir jam bus atliekami mokėjimai.</w:t>
      </w:r>
    </w:p>
    <w:p w14:paraId="0740A181" w14:textId="21A6F7B8" w:rsidR="00FA5641" w:rsidRPr="0036768D" w:rsidRDefault="00FA5641">
      <w:pPr>
        <w:pStyle w:val="Sraopastraipa"/>
        <w:numPr>
          <w:ilvl w:val="1"/>
          <w:numId w:val="16"/>
        </w:numPr>
        <w:spacing w:after="0" w:line="240" w:lineRule="auto"/>
        <w:ind w:left="0" w:firstLine="567"/>
        <w:jc w:val="both"/>
        <w:rPr>
          <w:rFonts w:ascii="Arial" w:hAnsi="Arial" w:cs="Arial"/>
          <w:sz w:val="24"/>
          <w:szCs w:val="24"/>
        </w:rPr>
      </w:pPr>
      <w:r w:rsidRPr="00782FD7">
        <w:rPr>
          <w:rFonts w:ascii="Arial" w:hAnsi="Arial" w:cs="Arial"/>
          <w:sz w:val="24"/>
          <w:szCs w:val="24"/>
        </w:rPr>
        <w:t>Perkančioji organizacija nereikalauja, kad tiekėjų grupės pateiktą projektinį pasiūlymą nustačius laimėjusiu ir jai pasiūlius sudaryti pirkimo sutartį, ši tiekėjų grupė įgytų tam tikrą teisinę formą.</w:t>
      </w:r>
    </w:p>
    <w:p w14:paraId="6443D2FF" w14:textId="1B1591BA" w:rsidR="00C94B9F" w:rsidRPr="00782FD7" w:rsidRDefault="00456C3C" w:rsidP="00456C3C">
      <w:pPr>
        <w:pStyle w:val="Antrat1"/>
        <w:spacing w:line="276" w:lineRule="auto"/>
        <w:contextualSpacing/>
        <w:rPr>
          <w:rFonts w:ascii="Arial" w:hAnsi="Arial" w:cs="Arial"/>
          <w:b/>
          <w:bCs/>
          <w:sz w:val="24"/>
          <w:szCs w:val="24"/>
        </w:rPr>
      </w:pPr>
      <w:bookmarkStart w:id="13" w:name="_Toc196769943"/>
      <w:r w:rsidRPr="00782FD7">
        <w:rPr>
          <w:rFonts w:ascii="Arial" w:hAnsi="Arial" w:cs="Arial"/>
          <w:b/>
          <w:bCs/>
          <w:sz w:val="24"/>
          <w:szCs w:val="24"/>
        </w:rPr>
        <w:t>7</w:t>
      </w:r>
      <w:r w:rsidR="000763C8" w:rsidRPr="00782FD7">
        <w:rPr>
          <w:rFonts w:ascii="Arial" w:hAnsi="Arial" w:cs="Arial"/>
          <w:b/>
          <w:bCs/>
          <w:sz w:val="24"/>
          <w:szCs w:val="24"/>
        </w:rPr>
        <w:t>. TIEKĖJŲ PAŠALINIMO PAGRINDAI</w:t>
      </w:r>
      <w:bookmarkEnd w:id="8"/>
      <w:bookmarkEnd w:id="9"/>
      <w:bookmarkEnd w:id="10"/>
      <w:r w:rsidR="000763C8" w:rsidRPr="00782FD7">
        <w:rPr>
          <w:rFonts w:ascii="Arial" w:hAnsi="Arial" w:cs="Arial"/>
          <w:b/>
          <w:bCs/>
          <w:sz w:val="24"/>
          <w:szCs w:val="24"/>
        </w:rPr>
        <w:t xml:space="preserve"> IR KVALIFIKACIJOS REIKALAVIMAI</w:t>
      </w:r>
      <w:bookmarkEnd w:id="13"/>
    </w:p>
    <w:p w14:paraId="16A1B704" w14:textId="77777777" w:rsidR="00456C3C" w:rsidRPr="00782FD7" w:rsidRDefault="002C5249">
      <w:pPr>
        <w:pStyle w:val="Sraopastraipa"/>
        <w:numPr>
          <w:ilvl w:val="1"/>
          <w:numId w:val="17"/>
        </w:numPr>
        <w:spacing w:after="120" w:line="240" w:lineRule="auto"/>
        <w:ind w:left="0" w:firstLine="567"/>
        <w:jc w:val="both"/>
        <w:rPr>
          <w:rFonts w:ascii="Arial" w:hAnsi="Arial" w:cs="Arial"/>
          <w:sz w:val="24"/>
          <w:szCs w:val="24"/>
        </w:rPr>
      </w:pPr>
      <w:r w:rsidRPr="00782FD7">
        <w:rPr>
          <w:rFonts w:ascii="Arial" w:hAnsi="Arial" w:cs="Arial"/>
          <w:sz w:val="24"/>
          <w:szCs w:val="24"/>
        </w:rPr>
        <w:t>Reikalavimai dėl tiekėjo ir</w:t>
      </w:r>
      <w:bookmarkStart w:id="14" w:name="_Hlk41039660"/>
      <w:r w:rsidR="00942379" w:rsidRPr="00782FD7">
        <w:rPr>
          <w:rFonts w:ascii="Arial" w:hAnsi="Arial" w:cs="Arial"/>
          <w:sz w:val="24"/>
          <w:szCs w:val="24"/>
        </w:rPr>
        <w:t xml:space="preserve"> </w:t>
      </w:r>
      <w:r w:rsidR="007F34C7" w:rsidRPr="00782FD7">
        <w:rPr>
          <w:rFonts w:ascii="Arial" w:hAnsi="Arial" w:cs="Arial"/>
          <w:sz w:val="24"/>
          <w:szCs w:val="24"/>
        </w:rPr>
        <w:t>ūkio subjektų, kurių pajėgumais tiekėjas remiasi,</w:t>
      </w:r>
      <w:r w:rsidRPr="00782FD7">
        <w:rPr>
          <w:rFonts w:ascii="Arial" w:hAnsi="Arial" w:cs="Arial"/>
          <w:sz w:val="24"/>
          <w:szCs w:val="24"/>
        </w:rPr>
        <w:t xml:space="preserve"> </w:t>
      </w:r>
      <w:bookmarkEnd w:id="14"/>
      <w:r w:rsidRPr="00782FD7">
        <w:rPr>
          <w:rFonts w:ascii="Arial" w:hAnsi="Arial" w:cs="Arial"/>
          <w:sz w:val="24"/>
          <w:szCs w:val="24"/>
        </w:rPr>
        <w:t xml:space="preserve">pašalinimo pagrindų nebuvimo bei jų nebuvimą patvirtinantys dokumentai nurodyti </w:t>
      </w:r>
      <w:r w:rsidR="00BA7BD9" w:rsidRPr="00782FD7">
        <w:rPr>
          <w:rFonts w:ascii="Arial" w:hAnsi="Arial" w:cs="Arial"/>
          <w:sz w:val="24"/>
          <w:szCs w:val="24"/>
        </w:rPr>
        <w:t xml:space="preserve">projekto konkurso sąlygų </w:t>
      </w:r>
      <w:r w:rsidR="00B57971" w:rsidRPr="00782FD7">
        <w:rPr>
          <w:rFonts w:ascii="Arial" w:hAnsi="Arial" w:cs="Arial"/>
          <w:sz w:val="24"/>
          <w:szCs w:val="24"/>
        </w:rPr>
        <w:t>3</w:t>
      </w:r>
      <w:r w:rsidR="00984B02" w:rsidRPr="00782FD7">
        <w:rPr>
          <w:rFonts w:ascii="Arial" w:hAnsi="Arial" w:cs="Arial"/>
          <w:sz w:val="24"/>
          <w:szCs w:val="24"/>
        </w:rPr>
        <w:t xml:space="preserve"> </w:t>
      </w:r>
      <w:r w:rsidR="006773B6" w:rsidRPr="00782FD7">
        <w:rPr>
          <w:rFonts w:ascii="Arial" w:eastAsia="Calibri" w:hAnsi="Arial" w:cs="Arial"/>
          <w:sz w:val="24"/>
          <w:szCs w:val="24"/>
        </w:rPr>
        <w:t>priede</w:t>
      </w:r>
      <w:r w:rsidR="00B32D50" w:rsidRPr="00782FD7">
        <w:rPr>
          <w:rFonts w:ascii="Arial" w:eastAsia="Calibri" w:hAnsi="Arial" w:cs="Arial"/>
          <w:sz w:val="24"/>
          <w:szCs w:val="24"/>
        </w:rPr>
        <w:t xml:space="preserve"> „Tiekėjų pašalinimo pagrindai“</w:t>
      </w:r>
      <w:r w:rsidRPr="00782FD7">
        <w:rPr>
          <w:rFonts w:ascii="Arial" w:hAnsi="Arial" w:cs="Arial"/>
          <w:sz w:val="24"/>
          <w:szCs w:val="24"/>
        </w:rPr>
        <w:t xml:space="preserve">. </w:t>
      </w:r>
    </w:p>
    <w:p w14:paraId="34E32D48" w14:textId="1898BCA6" w:rsidR="007B6F6D" w:rsidRPr="00782FD7" w:rsidRDefault="00A6625B">
      <w:pPr>
        <w:pStyle w:val="Sraopastraipa"/>
        <w:numPr>
          <w:ilvl w:val="1"/>
          <w:numId w:val="17"/>
        </w:numPr>
        <w:spacing w:after="120" w:line="240" w:lineRule="auto"/>
        <w:ind w:left="0" w:firstLine="567"/>
        <w:jc w:val="both"/>
        <w:rPr>
          <w:rFonts w:ascii="Arial" w:hAnsi="Arial" w:cs="Arial"/>
          <w:sz w:val="24"/>
          <w:szCs w:val="24"/>
        </w:rPr>
      </w:pPr>
      <w:r w:rsidRPr="00782FD7">
        <w:rPr>
          <w:rFonts w:ascii="Arial" w:hAnsi="Arial" w:cs="Arial"/>
          <w:sz w:val="24"/>
          <w:szCs w:val="24"/>
        </w:rPr>
        <w:t>Tiekėjams nustatomi kvalifikacijos reikalavimai</w:t>
      </w:r>
      <w:r w:rsidR="008C2E00">
        <w:rPr>
          <w:rFonts w:ascii="Arial" w:hAnsi="Arial" w:cs="Arial"/>
          <w:sz w:val="24"/>
          <w:szCs w:val="24"/>
        </w:rPr>
        <w:t xml:space="preserve"> (jei taikomi)</w:t>
      </w:r>
      <w:r w:rsidR="00BA7BD9" w:rsidRPr="00782FD7">
        <w:rPr>
          <w:rFonts w:ascii="Arial" w:hAnsi="Arial" w:cs="Arial"/>
          <w:sz w:val="24"/>
          <w:szCs w:val="24"/>
        </w:rPr>
        <w:t xml:space="preserve">, </w:t>
      </w:r>
      <w:r w:rsidRPr="00782FD7">
        <w:rPr>
          <w:rFonts w:ascii="Arial" w:hAnsi="Arial" w:cs="Arial"/>
          <w:sz w:val="24"/>
          <w:szCs w:val="24"/>
        </w:rPr>
        <w:t xml:space="preserve">nurodyti </w:t>
      </w:r>
      <w:r w:rsidR="00FA5641" w:rsidRPr="00782FD7">
        <w:rPr>
          <w:rFonts w:ascii="Arial" w:hAnsi="Arial" w:cs="Arial"/>
          <w:sz w:val="24"/>
          <w:szCs w:val="24"/>
        </w:rPr>
        <w:t>p</w:t>
      </w:r>
      <w:r w:rsidR="00BA7BD9" w:rsidRPr="00782FD7">
        <w:rPr>
          <w:rFonts w:ascii="Arial" w:hAnsi="Arial" w:cs="Arial"/>
          <w:sz w:val="24"/>
          <w:szCs w:val="24"/>
        </w:rPr>
        <w:t>rojekto konkurso sąlygų</w:t>
      </w:r>
      <w:r w:rsidR="00551FA7" w:rsidRPr="00782FD7">
        <w:rPr>
          <w:rFonts w:ascii="Arial" w:hAnsi="Arial" w:cs="Arial"/>
          <w:sz w:val="24"/>
          <w:szCs w:val="24"/>
        </w:rPr>
        <w:t xml:space="preserve"> </w:t>
      </w:r>
      <w:r w:rsidR="00371707" w:rsidRPr="00782FD7">
        <w:rPr>
          <w:rFonts w:ascii="Arial" w:hAnsi="Arial" w:cs="Arial"/>
          <w:sz w:val="24"/>
          <w:szCs w:val="24"/>
        </w:rPr>
        <w:t>4</w:t>
      </w:r>
      <w:r w:rsidRPr="00782FD7">
        <w:rPr>
          <w:rFonts w:ascii="Arial" w:hAnsi="Arial" w:cs="Arial"/>
          <w:sz w:val="24"/>
          <w:szCs w:val="24"/>
        </w:rPr>
        <w:t xml:space="preserve"> priede</w:t>
      </w:r>
      <w:r w:rsidR="00795153" w:rsidRPr="00782FD7">
        <w:rPr>
          <w:rFonts w:ascii="Arial" w:hAnsi="Arial" w:cs="Arial"/>
          <w:sz w:val="24"/>
          <w:szCs w:val="24"/>
        </w:rPr>
        <w:t xml:space="preserve"> „Tiekėjų kvalifikacijos reikalavimai ir reikalaujami kokybės bei aplinkos apsaugos vadybos sistemų standartai“</w:t>
      </w:r>
      <w:r w:rsidRPr="00782FD7">
        <w:rPr>
          <w:rFonts w:ascii="Arial" w:hAnsi="Arial" w:cs="Arial"/>
          <w:sz w:val="24"/>
          <w:szCs w:val="24"/>
        </w:rPr>
        <w:t xml:space="preserve">. </w:t>
      </w:r>
    </w:p>
    <w:p w14:paraId="3E1468C3" w14:textId="3223E11C" w:rsidR="00A319B8" w:rsidRPr="00782FD7" w:rsidRDefault="00456C3C" w:rsidP="00456C3C">
      <w:pPr>
        <w:pStyle w:val="Antrat1"/>
        <w:tabs>
          <w:tab w:val="left" w:pos="567"/>
        </w:tabs>
        <w:spacing w:after="0" w:line="276" w:lineRule="auto"/>
        <w:contextualSpacing/>
        <w:jc w:val="both"/>
        <w:rPr>
          <w:rFonts w:ascii="Arial" w:hAnsi="Arial" w:cs="Arial"/>
          <w:b/>
          <w:bCs/>
          <w:sz w:val="24"/>
          <w:szCs w:val="24"/>
        </w:rPr>
      </w:pPr>
      <w:bookmarkStart w:id="15" w:name="_Toc196769944"/>
      <w:r w:rsidRPr="00782FD7">
        <w:rPr>
          <w:rFonts w:ascii="Arial" w:hAnsi="Arial" w:cs="Arial"/>
          <w:b/>
          <w:bCs/>
          <w:sz w:val="24"/>
          <w:szCs w:val="24"/>
        </w:rPr>
        <w:t>8</w:t>
      </w:r>
      <w:r w:rsidR="000763C8" w:rsidRPr="00782FD7">
        <w:rPr>
          <w:rFonts w:ascii="Arial" w:hAnsi="Arial" w:cs="Arial"/>
          <w:b/>
          <w:bCs/>
          <w:sz w:val="24"/>
          <w:szCs w:val="24"/>
        </w:rPr>
        <w:t>.</w:t>
      </w:r>
      <w:r w:rsidR="000C732B" w:rsidRPr="00782FD7">
        <w:rPr>
          <w:rFonts w:ascii="Arial" w:hAnsi="Arial" w:cs="Arial"/>
          <w:b/>
          <w:bCs/>
          <w:sz w:val="24"/>
          <w:szCs w:val="24"/>
        </w:rPr>
        <w:t xml:space="preserve"> </w:t>
      </w:r>
      <w:r w:rsidR="000763C8" w:rsidRPr="00782FD7">
        <w:rPr>
          <w:rFonts w:ascii="Arial" w:hAnsi="Arial" w:cs="Arial"/>
          <w:b/>
          <w:bCs/>
          <w:sz w:val="24"/>
          <w:szCs w:val="24"/>
        </w:rPr>
        <w:t>REIKALAVIMAI, SUSIJĘ SU NACIONALINIU SAUGUMU</w:t>
      </w:r>
      <w:bookmarkEnd w:id="15"/>
      <w:r w:rsidR="000763C8" w:rsidRPr="00782FD7">
        <w:rPr>
          <w:rFonts w:ascii="Arial" w:hAnsi="Arial" w:cs="Arial"/>
          <w:b/>
          <w:bCs/>
          <w:sz w:val="24"/>
          <w:szCs w:val="24"/>
        </w:rPr>
        <w:t xml:space="preserve"> </w:t>
      </w:r>
    </w:p>
    <w:p w14:paraId="7416948A" w14:textId="7CA01640" w:rsidR="004E015F" w:rsidRPr="00782FD7" w:rsidRDefault="00456C3C" w:rsidP="008C2E00">
      <w:pPr>
        <w:keepNext/>
        <w:spacing w:after="0"/>
        <w:ind w:firstLine="567"/>
        <w:jc w:val="both"/>
        <w:rPr>
          <w:rFonts w:ascii="Arial" w:hAnsi="Arial" w:cs="Arial"/>
          <w:color w:val="000000" w:themeColor="text1"/>
          <w:sz w:val="24"/>
          <w:szCs w:val="24"/>
        </w:rPr>
      </w:pPr>
      <w:r w:rsidRPr="00782FD7">
        <w:rPr>
          <w:rFonts w:ascii="Arial" w:hAnsi="Arial" w:cs="Arial"/>
          <w:color w:val="000000" w:themeColor="text1"/>
          <w:sz w:val="24"/>
          <w:szCs w:val="24"/>
        </w:rPr>
        <w:t>8</w:t>
      </w:r>
      <w:r w:rsidR="0037632B" w:rsidRPr="00782FD7">
        <w:rPr>
          <w:rFonts w:ascii="Arial" w:hAnsi="Arial" w:cs="Arial"/>
          <w:color w:val="000000" w:themeColor="text1"/>
          <w:sz w:val="24"/>
          <w:szCs w:val="24"/>
        </w:rPr>
        <w:t xml:space="preserve">.1 </w:t>
      </w:r>
      <w:r w:rsidR="00506AB4" w:rsidRPr="00782FD7">
        <w:rPr>
          <w:rFonts w:ascii="Arial" w:hAnsi="Arial" w:cs="Arial"/>
          <w:color w:val="000000" w:themeColor="text1"/>
          <w:sz w:val="24"/>
          <w:szCs w:val="24"/>
        </w:rPr>
        <w:t xml:space="preserve">Pirkimui </w:t>
      </w:r>
      <w:r w:rsidR="008C2E00">
        <w:rPr>
          <w:rFonts w:ascii="Arial" w:hAnsi="Arial" w:cs="Arial"/>
          <w:color w:val="000000" w:themeColor="text1"/>
          <w:sz w:val="24"/>
          <w:szCs w:val="24"/>
        </w:rPr>
        <w:t>ne</w:t>
      </w:r>
      <w:r w:rsidR="00506AB4" w:rsidRPr="00782FD7">
        <w:rPr>
          <w:rFonts w:ascii="Arial" w:hAnsi="Arial" w:cs="Arial"/>
          <w:color w:val="000000" w:themeColor="text1"/>
          <w:sz w:val="24"/>
          <w:szCs w:val="24"/>
        </w:rPr>
        <w:t xml:space="preserve">taikomos Reglamento nuostatos. </w:t>
      </w:r>
      <w:bookmarkStart w:id="16" w:name="_Ref39666794"/>
      <w:bookmarkStart w:id="17" w:name="_Ref39666796"/>
    </w:p>
    <w:p w14:paraId="4BA46D4F" w14:textId="4A959AE0" w:rsidR="00063497" w:rsidRPr="00782FD7" w:rsidRDefault="00456C3C" w:rsidP="00456C3C">
      <w:pPr>
        <w:pStyle w:val="Antrat1"/>
        <w:tabs>
          <w:tab w:val="left" w:pos="709"/>
        </w:tabs>
        <w:spacing w:line="276" w:lineRule="auto"/>
        <w:rPr>
          <w:rFonts w:ascii="Arial" w:hAnsi="Arial" w:cs="Arial"/>
          <w:b/>
          <w:bCs/>
          <w:sz w:val="24"/>
          <w:szCs w:val="24"/>
        </w:rPr>
      </w:pPr>
      <w:bookmarkStart w:id="18" w:name="_Hlk196728580"/>
      <w:bookmarkStart w:id="19" w:name="_Toc196769945"/>
      <w:bookmarkEnd w:id="16"/>
      <w:bookmarkEnd w:id="17"/>
      <w:r w:rsidRPr="00782FD7">
        <w:rPr>
          <w:rFonts w:ascii="Arial" w:hAnsi="Arial" w:cs="Arial"/>
          <w:b/>
          <w:bCs/>
          <w:sz w:val="24"/>
          <w:szCs w:val="24"/>
        </w:rPr>
        <w:t xml:space="preserve">9. </w:t>
      </w:r>
      <w:r w:rsidR="00063497" w:rsidRPr="00782FD7">
        <w:rPr>
          <w:rFonts w:ascii="Arial" w:hAnsi="Arial" w:cs="Arial"/>
          <w:b/>
          <w:bCs/>
          <w:sz w:val="24"/>
          <w:szCs w:val="24"/>
        </w:rPr>
        <w:t>PROJEKTO KONKURSO SĄLYGŲ PAAIŠKINIMAS, PATIKSLINIMAS</w:t>
      </w:r>
      <w:bookmarkEnd w:id="18"/>
      <w:bookmarkEnd w:id="19"/>
    </w:p>
    <w:p w14:paraId="54DB9154" w14:textId="30BCA6FA" w:rsidR="00063497" w:rsidRPr="00782FD7" w:rsidRDefault="00063497">
      <w:pPr>
        <w:pStyle w:val="Sraopastraipa"/>
        <w:numPr>
          <w:ilvl w:val="1"/>
          <w:numId w:val="18"/>
        </w:numPr>
        <w:spacing w:after="0" w:line="240" w:lineRule="auto"/>
        <w:ind w:left="0" w:firstLine="709"/>
        <w:jc w:val="both"/>
        <w:rPr>
          <w:rFonts w:ascii="Arial" w:hAnsi="Arial" w:cs="Arial"/>
          <w:sz w:val="24"/>
          <w:szCs w:val="24"/>
        </w:rPr>
      </w:pPr>
      <w:r w:rsidRPr="00782FD7">
        <w:rPr>
          <w:rFonts w:ascii="Arial" w:hAnsi="Arial" w:cs="Arial"/>
          <w:sz w:val="24"/>
          <w:szCs w:val="24"/>
        </w:rPr>
        <w:t>Tiekėjai paklausimus gali teikti lietuvių kalba. Paaiškinimai ar patikslinimai skelbiami CVP IS ir siunčiami visiems prie konkurso prisijungusiems tiekėjams, nenurodant iš ko gautas prašymas.</w:t>
      </w:r>
    </w:p>
    <w:p w14:paraId="1102694A" w14:textId="77777777" w:rsidR="00063497" w:rsidRPr="00782FD7" w:rsidRDefault="00063497">
      <w:pPr>
        <w:pStyle w:val="Sraopastraipa"/>
        <w:numPr>
          <w:ilvl w:val="1"/>
          <w:numId w:val="18"/>
        </w:numPr>
        <w:spacing w:after="0" w:line="240" w:lineRule="auto"/>
        <w:ind w:left="0" w:firstLine="709"/>
        <w:jc w:val="both"/>
        <w:rPr>
          <w:rFonts w:ascii="Arial" w:hAnsi="Arial" w:cs="Arial"/>
          <w:sz w:val="24"/>
          <w:szCs w:val="24"/>
        </w:rPr>
      </w:pPr>
      <w:r w:rsidRPr="00782FD7">
        <w:rPr>
          <w:rFonts w:ascii="Arial" w:hAnsi="Arial" w:cs="Arial"/>
          <w:sz w:val="24"/>
          <w:szCs w:val="24"/>
        </w:rPr>
        <w:lastRenderedPageBreak/>
        <w:t>Tiekėjai turėtų būti aktyvūs ir pateikti klausimus, ar paprašyti paaiškinti projekto konkurso sąlygas iš karto juos išanalizavę, atsižvelgdami į tai, kad pasibaigus projektinių pasiūlymų pateikimo terminui, projektinio pasiūlymo turinio keisti nebus galima.</w:t>
      </w:r>
    </w:p>
    <w:p w14:paraId="4994A8CA" w14:textId="77777777" w:rsidR="00063497" w:rsidRPr="00782FD7" w:rsidRDefault="00063497">
      <w:pPr>
        <w:pStyle w:val="Sraopastraipa"/>
        <w:numPr>
          <w:ilvl w:val="1"/>
          <w:numId w:val="18"/>
        </w:numPr>
        <w:spacing w:after="0" w:line="240" w:lineRule="auto"/>
        <w:ind w:left="0" w:firstLine="709"/>
        <w:jc w:val="both"/>
        <w:rPr>
          <w:rFonts w:ascii="Arial" w:hAnsi="Arial" w:cs="Arial"/>
          <w:sz w:val="24"/>
          <w:szCs w:val="24"/>
        </w:rPr>
      </w:pPr>
      <w:r w:rsidRPr="00782FD7">
        <w:rPr>
          <w:rFonts w:ascii="Arial" w:hAnsi="Arial" w:cs="Arial"/>
          <w:sz w:val="24"/>
          <w:szCs w:val="24"/>
        </w:rPr>
        <w:t>Tiekėjas CVP IS priemonėmis gali paprašyti, kad Perkančioji organizacija paaiškintų projekto konkurso sąlygas. Perkančioji organizacija CVP IS priemonėmis atsako į kiekvieną tiekėjo rašytinį prašymą paaiškinti projekto konkurso sąlygas, jeigu prašymas CVP IS gautas ne vėliau nustatyto termino.</w:t>
      </w:r>
    </w:p>
    <w:p w14:paraId="2B9E3121" w14:textId="77777777" w:rsidR="00063497" w:rsidRPr="00782FD7" w:rsidRDefault="00063497">
      <w:pPr>
        <w:pStyle w:val="Sraopastraipa"/>
        <w:numPr>
          <w:ilvl w:val="1"/>
          <w:numId w:val="18"/>
        </w:numPr>
        <w:spacing w:after="0" w:line="240" w:lineRule="auto"/>
        <w:ind w:left="0" w:firstLine="709"/>
        <w:jc w:val="both"/>
        <w:rPr>
          <w:rFonts w:ascii="Arial" w:hAnsi="Arial" w:cs="Arial"/>
          <w:sz w:val="24"/>
          <w:szCs w:val="24"/>
        </w:rPr>
      </w:pPr>
      <w:r w:rsidRPr="00782FD7">
        <w:rPr>
          <w:rFonts w:ascii="Arial" w:hAnsi="Arial" w:cs="Arial"/>
          <w:sz w:val="24"/>
          <w:szCs w:val="24"/>
        </w:rPr>
        <w:t>Šiame konkurse nustatomi tokie terminai:</w:t>
      </w:r>
    </w:p>
    <w:p w14:paraId="25A91F93" w14:textId="0A052DCA" w:rsidR="00063497" w:rsidRPr="00782FD7" w:rsidRDefault="00063497">
      <w:pPr>
        <w:pStyle w:val="Sraopastraipa"/>
        <w:numPr>
          <w:ilvl w:val="1"/>
          <w:numId w:val="18"/>
        </w:numPr>
        <w:spacing w:after="0" w:line="240" w:lineRule="auto"/>
        <w:ind w:left="0" w:firstLine="709"/>
        <w:jc w:val="both"/>
        <w:rPr>
          <w:rFonts w:ascii="Arial" w:hAnsi="Arial" w:cs="Arial"/>
          <w:sz w:val="24"/>
          <w:szCs w:val="24"/>
        </w:rPr>
      </w:pPr>
      <w:r w:rsidRPr="00782FD7">
        <w:rPr>
          <w:rFonts w:ascii="Arial" w:hAnsi="Arial" w:cs="Arial"/>
          <w:sz w:val="24"/>
          <w:szCs w:val="24"/>
        </w:rPr>
        <w:t xml:space="preserve">paklausimai apie projekto konkurso sąlygose pateiktus reikalavimus projektinio pasiūlymo turiniui (kuris teikiamas </w:t>
      </w:r>
      <w:r w:rsidR="00145B22" w:rsidRPr="00782FD7">
        <w:rPr>
          <w:rFonts w:ascii="Arial" w:hAnsi="Arial" w:cs="Arial"/>
          <w:sz w:val="24"/>
          <w:szCs w:val="24"/>
        </w:rPr>
        <w:t>„</w:t>
      </w:r>
      <w:r w:rsidRPr="00782FD7">
        <w:rPr>
          <w:rFonts w:ascii="Arial" w:hAnsi="Arial" w:cs="Arial"/>
          <w:sz w:val="24"/>
          <w:szCs w:val="24"/>
        </w:rPr>
        <w:t>Vok</w:t>
      </w:r>
      <w:r w:rsidR="00145B22" w:rsidRPr="00782FD7">
        <w:rPr>
          <w:rFonts w:ascii="Arial" w:hAnsi="Arial" w:cs="Arial"/>
          <w:sz w:val="24"/>
          <w:szCs w:val="24"/>
        </w:rPr>
        <w:t>as</w:t>
      </w:r>
      <w:r w:rsidRPr="00782FD7">
        <w:rPr>
          <w:rFonts w:ascii="Arial" w:hAnsi="Arial" w:cs="Arial"/>
          <w:sz w:val="24"/>
          <w:szCs w:val="24"/>
        </w:rPr>
        <w:t xml:space="preserve"> 1</w:t>
      </w:r>
      <w:r w:rsidR="00145B22" w:rsidRPr="00782FD7">
        <w:rPr>
          <w:rFonts w:ascii="Arial" w:hAnsi="Arial" w:cs="Arial"/>
          <w:sz w:val="24"/>
          <w:szCs w:val="24"/>
        </w:rPr>
        <w:t>“</w:t>
      </w:r>
      <w:r w:rsidRPr="00782FD7">
        <w:rPr>
          <w:rFonts w:ascii="Arial" w:hAnsi="Arial" w:cs="Arial"/>
          <w:sz w:val="24"/>
          <w:szCs w:val="24"/>
        </w:rPr>
        <w:t xml:space="preserve">), techninę </w:t>
      </w:r>
      <w:r w:rsidR="008C2E00">
        <w:rPr>
          <w:rFonts w:ascii="Arial" w:hAnsi="Arial" w:cs="Arial"/>
          <w:sz w:val="24"/>
          <w:szCs w:val="24"/>
        </w:rPr>
        <w:t>specifikaciją</w:t>
      </w:r>
      <w:r w:rsidRPr="00782FD7">
        <w:rPr>
          <w:rFonts w:ascii="Arial" w:hAnsi="Arial" w:cs="Arial"/>
          <w:sz w:val="24"/>
          <w:szCs w:val="24"/>
        </w:rPr>
        <w:t xml:space="preserve"> ir (ar) apie projektinio pasiūlymo dalies, teikiamos </w:t>
      </w:r>
      <w:r w:rsidR="00145B22" w:rsidRPr="00782FD7">
        <w:rPr>
          <w:rFonts w:ascii="Arial" w:hAnsi="Arial" w:cs="Arial"/>
          <w:sz w:val="24"/>
          <w:szCs w:val="24"/>
        </w:rPr>
        <w:t>„</w:t>
      </w:r>
      <w:r w:rsidRPr="00782FD7">
        <w:rPr>
          <w:rFonts w:ascii="Arial" w:hAnsi="Arial" w:cs="Arial"/>
          <w:sz w:val="24"/>
          <w:szCs w:val="24"/>
        </w:rPr>
        <w:t>Vok</w:t>
      </w:r>
      <w:r w:rsidR="00145B22" w:rsidRPr="00782FD7">
        <w:rPr>
          <w:rFonts w:ascii="Arial" w:hAnsi="Arial" w:cs="Arial"/>
          <w:sz w:val="24"/>
          <w:szCs w:val="24"/>
        </w:rPr>
        <w:t>as</w:t>
      </w:r>
      <w:r w:rsidRPr="00782FD7">
        <w:rPr>
          <w:rFonts w:ascii="Arial" w:hAnsi="Arial" w:cs="Arial"/>
          <w:sz w:val="24"/>
          <w:szCs w:val="24"/>
        </w:rPr>
        <w:t xml:space="preserve"> 2</w:t>
      </w:r>
      <w:r w:rsidR="00145B22" w:rsidRPr="00782FD7">
        <w:rPr>
          <w:rFonts w:ascii="Arial" w:hAnsi="Arial" w:cs="Arial"/>
          <w:sz w:val="24"/>
          <w:szCs w:val="24"/>
        </w:rPr>
        <w:t>“</w:t>
      </w:r>
      <w:r w:rsidRPr="00782FD7">
        <w:rPr>
          <w:rFonts w:ascii="Arial" w:hAnsi="Arial" w:cs="Arial"/>
          <w:sz w:val="24"/>
          <w:szCs w:val="24"/>
        </w:rPr>
        <w:t xml:space="preserve">, pildymą, projektinio pasiūlymo pateikimo procedūrą gali būti siunčiami ne vėliau kaip likus </w:t>
      </w:r>
      <w:r w:rsidR="008C2E00" w:rsidRPr="008C2E00">
        <w:rPr>
          <w:rFonts w:ascii="Arial" w:hAnsi="Arial" w:cs="Arial"/>
          <w:sz w:val="24"/>
          <w:szCs w:val="24"/>
        </w:rPr>
        <w:t>8</w:t>
      </w:r>
      <w:r w:rsidRPr="008C2E00">
        <w:rPr>
          <w:rFonts w:ascii="Arial" w:hAnsi="Arial" w:cs="Arial"/>
          <w:sz w:val="24"/>
          <w:szCs w:val="24"/>
        </w:rPr>
        <w:t xml:space="preserve"> kalendorin</w:t>
      </w:r>
      <w:r w:rsidR="008D271D" w:rsidRPr="008C2E00">
        <w:rPr>
          <w:rFonts w:ascii="Arial" w:hAnsi="Arial" w:cs="Arial"/>
          <w:sz w:val="24"/>
          <w:szCs w:val="24"/>
        </w:rPr>
        <w:t>ėms</w:t>
      </w:r>
      <w:r w:rsidRPr="008C2E00">
        <w:rPr>
          <w:rFonts w:ascii="Arial" w:hAnsi="Arial" w:cs="Arial"/>
          <w:sz w:val="24"/>
          <w:szCs w:val="24"/>
        </w:rPr>
        <w:t xml:space="preserve"> dien</w:t>
      </w:r>
      <w:r w:rsidR="008D271D" w:rsidRPr="008C2E00">
        <w:rPr>
          <w:rFonts w:ascii="Arial" w:hAnsi="Arial" w:cs="Arial"/>
          <w:sz w:val="24"/>
          <w:szCs w:val="24"/>
        </w:rPr>
        <w:t>oms</w:t>
      </w:r>
      <w:r w:rsidRPr="00782FD7">
        <w:rPr>
          <w:rFonts w:ascii="Arial" w:hAnsi="Arial" w:cs="Arial"/>
          <w:sz w:val="24"/>
          <w:szCs w:val="24"/>
        </w:rPr>
        <w:t xml:space="preserve"> iki projekt</w:t>
      </w:r>
      <w:r w:rsidR="008C2E00">
        <w:rPr>
          <w:rFonts w:ascii="Arial" w:hAnsi="Arial" w:cs="Arial"/>
          <w:sz w:val="24"/>
          <w:szCs w:val="24"/>
        </w:rPr>
        <w:t>ų</w:t>
      </w:r>
      <w:r w:rsidRPr="00782FD7">
        <w:rPr>
          <w:rFonts w:ascii="Arial" w:hAnsi="Arial" w:cs="Arial"/>
          <w:sz w:val="24"/>
          <w:szCs w:val="24"/>
        </w:rPr>
        <w:t xml:space="preserve"> pateikimo termino pabaigos.</w:t>
      </w:r>
    </w:p>
    <w:p w14:paraId="7F3F4BCE" w14:textId="7F42A2D2" w:rsidR="00063497" w:rsidRPr="008C2E00" w:rsidRDefault="00063497">
      <w:pPr>
        <w:pStyle w:val="Sraopastraipa"/>
        <w:numPr>
          <w:ilvl w:val="1"/>
          <w:numId w:val="18"/>
        </w:numPr>
        <w:spacing w:after="0" w:line="240" w:lineRule="auto"/>
        <w:ind w:left="0" w:firstLine="709"/>
        <w:jc w:val="both"/>
        <w:rPr>
          <w:rFonts w:ascii="Arial" w:hAnsi="Arial" w:cs="Arial"/>
          <w:sz w:val="24"/>
          <w:szCs w:val="24"/>
        </w:rPr>
      </w:pPr>
      <w:r w:rsidRPr="00782FD7">
        <w:rPr>
          <w:rFonts w:ascii="Arial" w:hAnsi="Arial" w:cs="Arial"/>
          <w:sz w:val="24"/>
          <w:szCs w:val="24"/>
        </w:rPr>
        <w:t xml:space="preserve">Perkančioji organizacija į gautą prašymą atsako ne vėliau kaip per 5 darbo dienas nuo jo gavimo dienos. Perkančioji organizacija atsakymą į tiekėjo prašymą skelbia </w:t>
      </w:r>
      <w:r w:rsidRPr="008C2E00">
        <w:rPr>
          <w:rFonts w:ascii="Arial" w:hAnsi="Arial" w:cs="Arial"/>
          <w:sz w:val="24"/>
          <w:szCs w:val="24"/>
        </w:rPr>
        <w:t xml:space="preserve">CVP IS, bet nenurodo iš ko gavo prašymą teikti paaiškinimą. Perkančiosios organizacijos pranešimus gaus tik tiekėjai užsiregistravę pirkime CVP IS, kiti tiekėjai turės patys savo iniciatyva sekti informaciją, skelbiamą CVP IS adresu </w:t>
      </w:r>
      <w:hyperlink r:id="rId11" w:history="1">
        <w:r w:rsidR="0079246B" w:rsidRPr="008C2E00">
          <w:rPr>
            <w:rStyle w:val="Hipersaitas"/>
            <w:rFonts w:ascii="Arial" w:hAnsi="Arial" w:cs="Arial"/>
            <w:sz w:val="24"/>
            <w:szCs w:val="24"/>
          </w:rPr>
          <w:t>https://viesiejipirkimai.lt/</w:t>
        </w:r>
      </w:hyperlink>
      <w:r w:rsidRPr="008C2E00">
        <w:rPr>
          <w:rFonts w:ascii="Arial" w:hAnsi="Arial" w:cs="Arial"/>
          <w:sz w:val="24"/>
          <w:szCs w:val="24"/>
        </w:rPr>
        <w:t>.</w:t>
      </w:r>
    </w:p>
    <w:p w14:paraId="798D7E77" w14:textId="7B6E5E10" w:rsidR="00063497" w:rsidRPr="008C2E00" w:rsidRDefault="00063497">
      <w:pPr>
        <w:pStyle w:val="Sraopastraipa"/>
        <w:numPr>
          <w:ilvl w:val="1"/>
          <w:numId w:val="18"/>
        </w:numPr>
        <w:spacing w:after="0" w:line="240" w:lineRule="auto"/>
        <w:ind w:left="0" w:firstLine="709"/>
        <w:jc w:val="both"/>
        <w:rPr>
          <w:rFonts w:ascii="Arial" w:hAnsi="Arial" w:cs="Arial"/>
          <w:sz w:val="24"/>
          <w:szCs w:val="24"/>
        </w:rPr>
      </w:pPr>
      <w:r w:rsidRPr="008C2E00">
        <w:rPr>
          <w:rFonts w:ascii="Arial" w:hAnsi="Arial" w:cs="Arial"/>
          <w:sz w:val="24"/>
          <w:szCs w:val="24"/>
        </w:rPr>
        <w:t xml:space="preserve">Nesibaigus projektinių pasiūlymų pateikimo terminui, Perkančioji organizacija savo iniciatyva gali paaiškinti (patikslinti) ar papildyti projekto konkurso sąlygas. Tuo atveju, kai tikslinama paskelbta informacija, skelbiami klaidų ištaisymo skelbimai </w:t>
      </w:r>
      <w:r w:rsidR="008D271D" w:rsidRPr="008C2E00">
        <w:rPr>
          <w:rFonts w:ascii="Arial" w:hAnsi="Arial" w:cs="Arial"/>
          <w:sz w:val="24"/>
          <w:szCs w:val="24"/>
        </w:rPr>
        <w:t xml:space="preserve">likus mažiau kaip </w:t>
      </w:r>
      <w:r w:rsidR="008C2E00" w:rsidRPr="008C2E00">
        <w:rPr>
          <w:rFonts w:ascii="Arial" w:hAnsi="Arial" w:cs="Arial"/>
          <w:sz w:val="24"/>
          <w:szCs w:val="24"/>
        </w:rPr>
        <w:t>4</w:t>
      </w:r>
      <w:r w:rsidR="008D271D" w:rsidRPr="008C2E00">
        <w:rPr>
          <w:rFonts w:ascii="Arial" w:hAnsi="Arial" w:cs="Arial"/>
          <w:sz w:val="24"/>
          <w:szCs w:val="24"/>
        </w:rPr>
        <w:t xml:space="preserve"> </w:t>
      </w:r>
      <w:r w:rsidR="00732E7D" w:rsidRPr="008C2E00">
        <w:rPr>
          <w:rFonts w:ascii="Arial" w:hAnsi="Arial" w:cs="Arial"/>
          <w:sz w:val="24"/>
          <w:szCs w:val="24"/>
        </w:rPr>
        <w:t xml:space="preserve">kalendorinėms </w:t>
      </w:r>
      <w:r w:rsidR="008D271D" w:rsidRPr="008C2E00">
        <w:rPr>
          <w:rFonts w:ascii="Arial" w:hAnsi="Arial" w:cs="Arial"/>
          <w:sz w:val="24"/>
          <w:szCs w:val="24"/>
        </w:rPr>
        <w:t xml:space="preserve">dienoms iki projektų pateikimo termino pabaigos, </w:t>
      </w:r>
      <w:r w:rsidRPr="008C2E00">
        <w:rPr>
          <w:rFonts w:ascii="Arial" w:hAnsi="Arial" w:cs="Arial"/>
          <w:sz w:val="24"/>
          <w:szCs w:val="24"/>
        </w:rPr>
        <w:t>pratęsiamas projekt</w:t>
      </w:r>
      <w:r w:rsidR="008C2E00" w:rsidRPr="008C2E00">
        <w:rPr>
          <w:rFonts w:ascii="Arial" w:hAnsi="Arial" w:cs="Arial"/>
          <w:sz w:val="24"/>
          <w:szCs w:val="24"/>
        </w:rPr>
        <w:t>ų</w:t>
      </w:r>
      <w:r w:rsidRPr="008C2E00">
        <w:rPr>
          <w:rFonts w:ascii="Arial" w:hAnsi="Arial" w:cs="Arial"/>
          <w:sz w:val="24"/>
          <w:szCs w:val="24"/>
        </w:rPr>
        <w:t xml:space="preserve"> pateikimo terminas protingumo kriterijų atitinkančiam terminui, per kurį tiekėjai, rengdami projektinius pasiūlymus, galėtų atsižvelgti į patikslinimus.</w:t>
      </w:r>
      <w:r w:rsidR="008D271D" w:rsidRPr="008C2E00">
        <w:rPr>
          <w:rFonts w:ascii="Arial" w:hAnsi="Arial" w:cs="Arial"/>
          <w:sz w:val="24"/>
          <w:szCs w:val="24"/>
        </w:rPr>
        <w:t xml:space="preserve"> </w:t>
      </w:r>
    </w:p>
    <w:p w14:paraId="5F794DA4" w14:textId="274412AF" w:rsidR="00063497" w:rsidRPr="00782FD7" w:rsidRDefault="00063497">
      <w:pPr>
        <w:pStyle w:val="Sraopastraipa"/>
        <w:numPr>
          <w:ilvl w:val="1"/>
          <w:numId w:val="18"/>
        </w:numPr>
        <w:spacing w:after="0" w:line="240" w:lineRule="auto"/>
        <w:ind w:left="0" w:firstLine="709"/>
        <w:jc w:val="both"/>
        <w:rPr>
          <w:rFonts w:ascii="Arial" w:hAnsi="Arial" w:cs="Arial"/>
          <w:sz w:val="24"/>
          <w:szCs w:val="24"/>
        </w:rPr>
      </w:pPr>
      <w:r w:rsidRPr="008C2E00">
        <w:rPr>
          <w:rFonts w:ascii="Arial" w:hAnsi="Arial" w:cs="Arial"/>
          <w:sz w:val="24"/>
          <w:szCs w:val="24"/>
        </w:rPr>
        <w:t>Perkančioji organizacija neketina rengti susitikimo su tiekėjais dėl projekto konkurso sąlygų</w:t>
      </w:r>
      <w:r w:rsidRPr="00782FD7">
        <w:rPr>
          <w:rFonts w:ascii="Arial" w:hAnsi="Arial" w:cs="Arial"/>
          <w:sz w:val="24"/>
          <w:szCs w:val="24"/>
        </w:rPr>
        <w:t xml:space="preserve"> paaiškinimo.</w:t>
      </w:r>
    </w:p>
    <w:p w14:paraId="76980C4A" w14:textId="67399031" w:rsidR="0079246B" w:rsidRPr="00782FD7" w:rsidRDefault="0079246B">
      <w:pPr>
        <w:pStyle w:val="Antrat1"/>
        <w:numPr>
          <w:ilvl w:val="0"/>
          <w:numId w:val="18"/>
        </w:numPr>
        <w:tabs>
          <w:tab w:val="left" w:pos="709"/>
        </w:tabs>
        <w:spacing w:line="276" w:lineRule="auto"/>
        <w:rPr>
          <w:rFonts w:ascii="Arial" w:hAnsi="Arial" w:cs="Arial"/>
          <w:b/>
          <w:bCs/>
          <w:sz w:val="24"/>
          <w:szCs w:val="24"/>
        </w:rPr>
      </w:pPr>
      <w:bookmarkStart w:id="20" w:name="_Toc196769946"/>
      <w:r w:rsidRPr="00782FD7">
        <w:rPr>
          <w:rFonts w:ascii="Arial" w:hAnsi="Arial" w:cs="Arial"/>
          <w:b/>
          <w:bCs/>
          <w:sz w:val="24"/>
          <w:szCs w:val="24"/>
        </w:rPr>
        <w:t>PROJEKTINIŲ PASIŪLYMŲ RENGIMO REIKALAVIMAI</w:t>
      </w:r>
      <w:bookmarkEnd w:id="20"/>
    </w:p>
    <w:p w14:paraId="0A061C83" w14:textId="5D40DFFE" w:rsidR="00EB682A" w:rsidRPr="00782FD7" w:rsidRDefault="0079246B">
      <w:pPr>
        <w:pStyle w:val="Sraopastraipa"/>
        <w:numPr>
          <w:ilvl w:val="1"/>
          <w:numId w:val="18"/>
        </w:numPr>
        <w:spacing w:after="0" w:line="240" w:lineRule="auto"/>
        <w:ind w:left="0" w:firstLine="709"/>
        <w:jc w:val="both"/>
        <w:rPr>
          <w:rFonts w:ascii="Arial" w:hAnsi="Arial" w:cs="Arial"/>
          <w:sz w:val="24"/>
          <w:szCs w:val="24"/>
        </w:rPr>
      </w:pPr>
      <w:r w:rsidRPr="00782FD7">
        <w:rPr>
          <w:rFonts w:ascii="Arial" w:hAnsi="Arial" w:cs="Arial"/>
          <w:sz w:val="24"/>
          <w:szCs w:val="24"/>
        </w:rPr>
        <w:t>Tiekėjo pateikiamas projektinis pasiūlymas ir kiti projekto konkurso sąlygose nustatyti dokumentai turi būti parengti ir pateikti pagal šiame skyriuje nurodytus reikalavimus. Perkančiajai organizacijai padarius šių konkurso dokumentų ar jų priedų pakeitimus ir papildymus, tiekėjai privalo į juos atsižvelgti</w:t>
      </w:r>
      <w:r w:rsidR="00EB682A" w:rsidRPr="00782FD7">
        <w:rPr>
          <w:rFonts w:ascii="Arial" w:hAnsi="Arial" w:cs="Arial"/>
          <w:sz w:val="24"/>
          <w:szCs w:val="24"/>
        </w:rPr>
        <w:t>.</w:t>
      </w:r>
    </w:p>
    <w:p w14:paraId="35FEFBF3" w14:textId="77777777" w:rsidR="00EB682A" w:rsidRPr="00782FD7" w:rsidRDefault="0079246B">
      <w:pPr>
        <w:pStyle w:val="Sraopastraipa"/>
        <w:numPr>
          <w:ilvl w:val="1"/>
          <w:numId w:val="18"/>
        </w:numPr>
        <w:spacing w:after="0" w:line="240" w:lineRule="auto"/>
        <w:ind w:left="0" w:firstLine="709"/>
        <w:jc w:val="both"/>
        <w:rPr>
          <w:rFonts w:ascii="Arial" w:hAnsi="Arial" w:cs="Arial"/>
          <w:sz w:val="24"/>
          <w:szCs w:val="24"/>
        </w:rPr>
      </w:pPr>
      <w:r w:rsidRPr="00782FD7">
        <w:rPr>
          <w:rFonts w:ascii="Arial" w:hAnsi="Arial" w:cs="Arial"/>
          <w:sz w:val="24"/>
          <w:szCs w:val="24"/>
        </w:rPr>
        <w:t>Pateikdamas projektinį pasiūlymą tiekėjas sutinka su šiomis projekto konkurso sąlygomis ir patvirtina, kad jo projektiniame pasiūlyme pateikta informacija yra teisinga ir apima viską, ko reikia tinkamam pirkimo sutarties įvykdymui.</w:t>
      </w:r>
    </w:p>
    <w:p w14:paraId="2F45BBC0" w14:textId="77777777" w:rsidR="00EB682A" w:rsidRPr="00782FD7" w:rsidRDefault="0079246B">
      <w:pPr>
        <w:pStyle w:val="Sraopastraipa"/>
        <w:numPr>
          <w:ilvl w:val="1"/>
          <w:numId w:val="18"/>
        </w:numPr>
        <w:spacing w:after="0" w:line="240" w:lineRule="auto"/>
        <w:ind w:left="0" w:firstLine="709"/>
        <w:jc w:val="both"/>
        <w:rPr>
          <w:rFonts w:ascii="Arial" w:hAnsi="Arial" w:cs="Arial"/>
          <w:sz w:val="24"/>
          <w:szCs w:val="24"/>
        </w:rPr>
      </w:pPr>
      <w:r w:rsidRPr="00782FD7">
        <w:rPr>
          <w:rFonts w:ascii="Arial" w:hAnsi="Arial" w:cs="Arial"/>
          <w:sz w:val="24"/>
          <w:szCs w:val="24"/>
        </w:rPr>
        <w:t xml:space="preserve">Konkurso dalyvis gali </w:t>
      </w:r>
      <w:r w:rsidRPr="00782FD7">
        <w:rPr>
          <w:rFonts w:ascii="Arial" w:hAnsi="Arial" w:cs="Arial"/>
          <w:color w:val="000000" w:themeColor="text1"/>
          <w:sz w:val="24"/>
          <w:szCs w:val="24"/>
        </w:rPr>
        <w:t>pateikti tik vieną projektinį pasiūlymą</w:t>
      </w:r>
      <w:r w:rsidR="00EB682A" w:rsidRPr="00782FD7">
        <w:rPr>
          <w:rFonts w:ascii="Arial" w:hAnsi="Arial" w:cs="Arial"/>
          <w:sz w:val="24"/>
          <w:szCs w:val="24"/>
        </w:rPr>
        <w:t>.</w:t>
      </w:r>
    </w:p>
    <w:p w14:paraId="7A0A950A" w14:textId="77777777" w:rsidR="00BF4DAF" w:rsidRPr="00782FD7" w:rsidRDefault="00BF4DAF">
      <w:pPr>
        <w:pStyle w:val="Sraopastraipa"/>
        <w:numPr>
          <w:ilvl w:val="1"/>
          <w:numId w:val="18"/>
        </w:numPr>
        <w:spacing w:after="0" w:line="240" w:lineRule="auto"/>
        <w:ind w:left="0" w:firstLine="709"/>
        <w:jc w:val="both"/>
        <w:rPr>
          <w:rFonts w:ascii="Arial" w:hAnsi="Arial" w:cs="Arial"/>
          <w:sz w:val="24"/>
          <w:szCs w:val="24"/>
        </w:rPr>
      </w:pPr>
      <w:r w:rsidRPr="00782FD7">
        <w:rPr>
          <w:rFonts w:ascii="Arial" w:hAnsi="Arial" w:cs="Arial"/>
          <w:sz w:val="24"/>
          <w:szCs w:val="24"/>
        </w:rPr>
        <w:t>Projektiniai pasiūlymai turi būti parengti ir pateikti užtikrinant jų anonimiškumą, todėl draudžiama skaitmeninėje medžiagoje ir ant jose pateikiamų projektinio pasiūlymo dokumentų pateikti bet kokią informaciją, kurios pagrindu būtų galima identifikuoti tiekėją.</w:t>
      </w:r>
    </w:p>
    <w:p w14:paraId="31E6B06A" w14:textId="79BB98D9" w:rsidR="00BF4DAF" w:rsidRPr="00782FD7" w:rsidRDefault="00BF4DAF">
      <w:pPr>
        <w:pStyle w:val="Sraopastraipa"/>
        <w:numPr>
          <w:ilvl w:val="1"/>
          <w:numId w:val="18"/>
        </w:numPr>
        <w:spacing w:after="0" w:line="240" w:lineRule="auto"/>
        <w:ind w:left="0" w:firstLine="709"/>
        <w:jc w:val="both"/>
        <w:rPr>
          <w:rFonts w:ascii="Arial" w:hAnsi="Arial" w:cs="Arial"/>
          <w:sz w:val="24"/>
          <w:szCs w:val="24"/>
        </w:rPr>
      </w:pPr>
      <w:r w:rsidRPr="00782FD7">
        <w:rPr>
          <w:rFonts w:ascii="Arial" w:hAnsi="Arial" w:cs="Arial"/>
          <w:sz w:val="24"/>
          <w:szCs w:val="24"/>
        </w:rPr>
        <w:t>Rengiant projektinį pasiūlymą, reikalinga vadovautis šiose projekto konkurso sąlygose pateiktais duomenimis ir kita pagalbine medžiaga, kurią Perkančioji organizacija pateikia projekto konkurso sąlygų prieduose.</w:t>
      </w:r>
    </w:p>
    <w:p w14:paraId="5DA11D4E" w14:textId="77777777" w:rsidR="00615054" w:rsidRPr="00782FD7" w:rsidRDefault="0079246B">
      <w:pPr>
        <w:pStyle w:val="Sraopastraipa"/>
        <w:numPr>
          <w:ilvl w:val="1"/>
          <w:numId w:val="18"/>
        </w:numPr>
        <w:spacing w:after="0" w:line="240" w:lineRule="auto"/>
        <w:ind w:left="0" w:firstLine="709"/>
        <w:jc w:val="both"/>
        <w:rPr>
          <w:rFonts w:ascii="Arial" w:hAnsi="Arial" w:cs="Arial"/>
          <w:sz w:val="24"/>
          <w:szCs w:val="24"/>
        </w:rPr>
      </w:pPr>
      <w:r w:rsidRPr="00782FD7">
        <w:rPr>
          <w:rFonts w:ascii="Arial" w:hAnsi="Arial" w:cs="Arial"/>
          <w:sz w:val="24"/>
          <w:szCs w:val="24"/>
        </w:rPr>
        <w:t>Projektinis pasiūlymas turi būti pateikiamas</w:t>
      </w:r>
      <w:r w:rsidR="006B6444" w:rsidRPr="00782FD7">
        <w:rPr>
          <w:rFonts w:ascii="Arial" w:hAnsi="Arial" w:cs="Arial"/>
          <w:sz w:val="24"/>
          <w:szCs w:val="24"/>
        </w:rPr>
        <w:t xml:space="preserve"> </w:t>
      </w:r>
      <w:r w:rsidRPr="00782FD7">
        <w:rPr>
          <w:rFonts w:ascii="Arial" w:hAnsi="Arial" w:cs="Arial"/>
          <w:sz w:val="24"/>
          <w:szCs w:val="24"/>
        </w:rPr>
        <w:t>„Vokas 1“ ir „Vokas 2“ elektroninėmis priemonėmis, naudojant CVP IS, adresu https://viesiejipirkimai.lt, šiose projekto konkurso sąlygose numatyta tvarka, nepažeidžiant anonimiškumo. Elektroninėmis priemonėmis (CVP IS) projektinio pasiūlymo dokumentų visuma pateikiama 2 (dviejuose) vokuose.</w:t>
      </w:r>
    </w:p>
    <w:p w14:paraId="7A4AF6D3" w14:textId="00D8E14D" w:rsidR="00615054" w:rsidRPr="00782FD7" w:rsidRDefault="00615054">
      <w:pPr>
        <w:pStyle w:val="Sraopastraipa"/>
        <w:numPr>
          <w:ilvl w:val="1"/>
          <w:numId w:val="18"/>
        </w:numPr>
        <w:spacing w:after="0" w:line="240" w:lineRule="auto"/>
        <w:ind w:left="0" w:firstLine="709"/>
        <w:jc w:val="both"/>
        <w:rPr>
          <w:rFonts w:ascii="Arial" w:hAnsi="Arial" w:cs="Arial"/>
          <w:sz w:val="24"/>
          <w:szCs w:val="24"/>
        </w:rPr>
      </w:pPr>
      <w:r w:rsidRPr="00782FD7">
        <w:rPr>
          <w:rFonts w:ascii="Arial" w:hAnsi="Arial" w:cs="Arial"/>
          <w:sz w:val="24"/>
          <w:szCs w:val="24"/>
        </w:rPr>
        <w:t xml:space="preserve">CVP IS pasiūlymo lange „Vokas 1“ ir „Vokas 2“ teikiami dokumentai, taip pat ir kvalifikaciją </w:t>
      </w:r>
      <w:r w:rsidR="00900DCB">
        <w:rPr>
          <w:rFonts w:ascii="Arial" w:hAnsi="Arial" w:cs="Arial"/>
          <w:sz w:val="24"/>
          <w:szCs w:val="24"/>
        </w:rPr>
        <w:t xml:space="preserve">(jei reikalaujama) </w:t>
      </w:r>
      <w:r w:rsidRPr="00782FD7">
        <w:rPr>
          <w:rFonts w:ascii="Arial" w:hAnsi="Arial" w:cs="Arial"/>
          <w:sz w:val="24"/>
          <w:szCs w:val="24"/>
        </w:rPr>
        <w:t>bei pašalinimo pagrindų nebuvimą liudijantys dokumentai turi būti pateikti lietuvių kalba. Jei atitinkami dokumentai išduoti kita nei lietuvių kalba, turi būti pateiktas jų vertimas į lietuvių kalbą, patvirtintas tiekėjo vadovo arba jo įgalioto asmens.</w:t>
      </w:r>
    </w:p>
    <w:p w14:paraId="0A280C61" w14:textId="00AFFB5E" w:rsidR="00EB682A" w:rsidRPr="00782FD7" w:rsidRDefault="0079246B">
      <w:pPr>
        <w:pStyle w:val="Sraopastraipa"/>
        <w:numPr>
          <w:ilvl w:val="1"/>
          <w:numId w:val="18"/>
        </w:numPr>
        <w:spacing w:after="0" w:line="240" w:lineRule="auto"/>
        <w:ind w:left="0" w:firstLine="709"/>
        <w:jc w:val="both"/>
        <w:rPr>
          <w:rFonts w:ascii="Arial" w:hAnsi="Arial" w:cs="Arial"/>
          <w:b/>
          <w:bCs/>
          <w:color w:val="000000" w:themeColor="text1"/>
          <w:sz w:val="24"/>
          <w:szCs w:val="24"/>
        </w:rPr>
      </w:pPr>
      <w:r w:rsidRPr="00782FD7">
        <w:rPr>
          <w:rFonts w:ascii="Arial" w:hAnsi="Arial" w:cs="Arial"/>
          <w:b/>
          <w:bCs/>
          <w:sz w:val="24"/>
          <w:szCs w:val="24"/>
        </w:rPr>
        <w:t>CVP IS pasiūlymo lange „Vokas 1“</w:t>
      </w:r>
      <w:r w:rsidRPr="00782FD7">
        <w:rPr>
          <w:rFonts w:ascii="Arial" w:hAnsi="Arial" w:cs="Arial"/>
          <w:sz w:val="24"/>
          <w:szCs w:val="24"/>
        </w:rPr>
        <w:t xml:space="preserve"> </w:t>
      </w:r>
      <w:r w:rsidRPr="00782FD7">
        <w:rPr>
          <w:rFonts w:ascii="Arial" w:hAnsi="Arial" w:cs="Arial"/>
          <w:b/>
          <w:bCs/>
          <w:color w:val="000000" w:themeColor="text1"/>
          <w:sz w:val="24"/>
          <w:szCs w:val="24"/>
        </w:rPr>
        <w:t>turi būti pateikiami šie dokumentai:</w:t>
      </w:r>
    </w:p>
    <w:p w14:paraId="58FAC41C" w14:textId="0EBE4FFB" w:rsidR="00EB682A" w:rsidRPr="00777AAD" w:rsidRDefault="0079246B">
      <w:pPr>
        <w:pStyle w:val="Sraopastraipa"/>
        <w:numPr>
          <w:ilvl w:val="2"/>
          <w:numId w:val="18"/>
        </w:numPr>
        <w:tabs>
          <w:tab w:val="left" w:pos="1701"/>
          <w:tab w:val="left" w:pos="1985"/>
        </w:tabs>
        <w:spacing w:after="0" w:line="240" w:lineRule="auto"/>
        <w:ind w:left="0" w:firstLine="993"/>
        <w:jc w:val="both"/>
        <w:rPr>
          <w:rFonts w:ascii="Arial" w:hAnsi="Arial" w:cs="Arial"/>
          <w:sz w:val="24"/>
          <w:szCs w:val="24"/>
        </w:rPr>
      </w:pPr>
      <w:r w:rsidRPr="00777AAD">
        <w:rPr>
          <w:rFonts w:ascii="Arial" w:hAnsi="Arial" w:cs="Arial"/>
          <w:sz w:val="24"/>
          <w:szCs w:val="24"/>
        </w:rPr>
        <w:lastRenderedPageBreak/>
        <w:t xml:space="preserve">užpildyta pasiūlymo forma „Vokas 1“, pateikiama projekto konkurso sąlygų </w:t>
      </w:r>
      <w:r w:rsidR="008D424A" w:rsidRPr="00777AAD">
        <w:rPr>
          <w:rFonts w:ascii="Arial" w:hAnsi="Arial" w:cs="Arial"/>
          <w:sz w:val="24"/>
          <w:szCs w:val="24"/>
        </w:rPr>
        <w:t>6</w:t>
      </w:r>
      <w:r w:rsidRPr="00777AAD">
        <w:rPr>
          <w:rFonts w:ascii="Arial" w:hAnsi="Arial" w:cs="Arial"/>
          <w:sz w:val="24"/>
          <w:szCs w:val="24"/>
        </w:rPr>
        <w:t xml:space="preserve"> priede;</w:t>
      </w:r>
    </w:p>
    <w:p w14:paraId="288CE9C1" w14:textId="071FAD29" w:rsidR="006B6444" w:rsidRPr="00777AAD" w:rsidRDefault="006B6444">
      <w:pPr>
        <w:pStyle w:val="Sraopastraipa"/>
        <w:numPr>
          <w:ilvl w:val="2"/>
          <w:numId w:val="18"/>
        </w:numPr>
        <w:tabs>
          <w:tab w:val="left" w:pos="1701"/>
          <w:tab w:val="left" w:pos="1985"/>
        </w:tabs>
        <w:spacing w:after="0" w:line="240" w:lineRule="auto"/>
        <w:ind w:left="0" w:firstLine="851"/>
        <w:jc w:val="both"/>
        <w:rPr>
          <w:rFonts w:ascii="Arial" w:hAnsi="Arial" w:cs="Arial"/>
          <w:sz w:val="24"/>
          <w:szCs w:val="24"/>
        </w:rPr>
      </w:pPr>
      <w:r w:rsidRPr="00777AAD">
        <w:rPr>
          <w:rFonts w:ascii="Arial" w:hAnsi="Arial" w:cs="Arial"/>
          <w:sz w:val="24"/>
          <w:szCs w:val="24"/>
        </w:rPr>
        <w:t xml:space="preserve">aiškinamasis raštas: pateikiamas CVP IS priemonėmis (aiškinamojo rašto turinys nurodytas </w:t>
      </w:r>
      <w:r w:rsidR="00A1255C" w:rsidRPr="00777AAD">
        <w:rPr>
          <w:rFonts w:ascii="Arial" w:hAnsi="Arial" w:cs="Arial"/>
          <w:sz w:val="24"/>
          <w:szCs w:val="24"/>
        </w:rPr>
        <w:t>Projekto konkurso sąlygų 1</w:t>
      </w:r>
      <w:r w:rsidR="00A1255C" w:rsidRPr="00777AAD">
        <w:rPr>
          <w:rFonts w:ascii="Arial" w:hAnsi="Arial" w:cs="Arial"/>
          <w:sz w:val="24"/>
          <w:szCs w:val="24"/>
          <w:vertAlign w:val="superscript"/>
        </w:rPr>
        <w:t>1</w:t>
      </w:r>
      <w:r w:rsidR="00A1255C" w:rsidRPr="00777AAD">
        <w:rPr>
          <w:rFonts w:ascii="Arial" w:hAnsi="Arial" w:cs="Arial"/>
          <w:sz w:val="24"/>
          <w:szCs w:val="24"/>
        </w:rPr>
        <w:t xml:space="preserve"> priedas „„Vokas 1</w:t>
      </w:r>
      <w:r w:rsidR="0063660A">
        <w:rPr>
          <w:rFonts w:ascii="Arial" w:hAnsi="Arial" w:cs="Arial"/>
          <w:sz w:val="24"/>
          <w:szCs w:val="24"/>
        </w:rPr>
        <w:t xml:space="preserve"> – Projektas</w:t>
      </w:r>
      <w:r w:rsidR="00A1255C" w:rsidRPr="00777AAD">
        <w:rPr>
          <w:rFonts w:ascii="Arial" w:hAnsi="Arial" w:cs="Arial"/>
          <w:sz w:val="24"/>
          <w:szCs w:val="24"/>
        </w:rPr>
        <w:t>“ pateikimo reikalavimai“</w:t>
      </w:r>
      <w:r w:rsidRPr="00777AAD">
        <w:rPr>
          <w:rFonts w:ascii="Arial" w:hAnsi="Arial" w:cs="Arial"/>
          <w:sz w:val="24"/>
          <w:szCs w:val="24"/>
        </w:rPr>
        <w:t>);</w:t>
      </w:r>
    </w:p>
    <w:p w14:paraId="18DE6600" w14:textId="65445A74" w:rsidR="006B6444" w:rsidRPr="00777AAD" w:rsidRDefault="00900DCB">
      <w:pPr>
        <w:pStyle w:val="Sraopastraipa"/>
        <w:numPr>
          <w:ilvl w:val="2"/>
          <w:numId w:val="18"/>
        </w:numPr>
        <w:tabs>
          <w:tab w:val="left" w:pos="1701"/>
          <w:tab w:val="left" w:pos="1985"/>
        </w:tabs>
        <w:spacing w:after="0" w:line="240" w:lineRule="auto"/>
        <w:ind w:left="0" w:firstLine="993"/>
        <w:jc w:val="both"/>
        <w:rPr>
          <w:rFonts w:ascii="Arial" w:hAnsi="Arial" w:cs="Arial"/>
          <w:sz w:val="24"/>
          <w:szCs w:val="24"/>
        </w:rPr>
      </w:pPr>
      <w:r w:rsidRPr="00777AAD">
        <w:rPr>
          <w:rFonts w:ascii="Arial" w:hAnsi="Arial" w:cs="Arial"/>
          <w:color w:val="000000" w:themeColor="text1"/>
          <w:sz w:val="24"/>
          <w:szCs w:val="24"/>
        </w:rPr>
        <w:t>vizualizacijos</w:t>
      </w:r>
      <w:r w:rsidR="006B6444" w:rsidRPr="00777AAD">
        <w:rPr>
          <w:rFonts w:ascii="Arial" w:hAnsi="Arial" w:cs="Arial"/>
          <w:color w:val="000000" w:themeColor="text1"/>
          <w:sz w:val="24"/>
          <w:szCs w:val="24"/>
        </w:rPr>
        <w:t>: pateikiamos CVP IS priemonėmis (</w:t>
      </w:r>
      <w:r w:rsidRPr="00777AAD">
        <w:rPr>
          <w:rFonts w:ascii="Arial" w:hAnsi="Arial" w:cs="Arial"/>
          <w:color w:val="000000" w:themeColor="text1"/>
          <w:sz w:val="24"/>
          <w:szCs w:val="24"/>
        </w:rPr>
        <w:t>vizualizacijų</w:t>
      </w:r>
      <w:r w:rsidR="006B6444" w:rsidRPr="00777AAD">
        <w:rPr>
          <w:rFonts w:ascii="Arial" w:hAnsi="Arial" w:cs="Arial"/>
          <w:color w:val="000000" w:themeColor="text1"/>
          <w:sz w:val="24"/>
          <w:szCs w:val="24"/>
        </w:rPr>
        <w:t xml:space="preserve"> turinys </w:t>
      </w:r>
      <w:r w:rsidR="006B6444" w:rsidRPr="00777AAD">
        <w:rPr>
          <w:rFonts w:ascii="Arial" w:hAnsi="Arial" w:cs="Arial"/>
          <w:sz w:val="24"/>
          <w:szCs w:val="24"/>
        </w:rPr>
        <w:t xml:space="preserve">nurodytas </w:t>
      </w:r>
      <w:r w:rsidR="00A1255C" w:rsidRPr="00777AAD">
        <w:rPr>
          <w:rFonts w:ascii="Arial" w:hAnsi="Arial" w:cs="Arial"/>
          <w:sz w:val="24"/>
          <w:szCs w:val="24"/>
        </w:rPr>
        <w:t>Projekto konkurso sąlygų 1</w:t>
      </w:r>
      <w:r w:rsidR="00A1255C" w:rsidRPr="00777AAD">
        <w:rPr>
          <w:rFonts w:ascii="Arial" w:hAnsi="Arial" w:cs="Arial"/>
          <w:sz w:val="24"/>
          <w:szCs w:val="24"/>
          <w:vertAlign w:val="superscript"/>
        </w:rPr>
        <w:t>1</w:t>
      </w:r>
      <w:r w:rsidR="00A1255C" w:rsidRPr="00777AAD">
        <w:rPr>
          <w:rFonts w:ascii="Arial" w:hAnsi="Arial" w:cs="Arial"/>
          <w:sz w:val="24"/>
          <w:szCs w:val="24"/>
        </w:rPr>
        <w:t xml:space="preserve"> priedas „Vokas 1“ pateikimo reikalavimai“</w:t>
      </w:r>
      <w:r w:rsidR="006B6444" w:rsidRPr="00777AAD">
        <w:rPr>
          <w:rFonts w:ascii="Arial" w:hAnsi="Arial" w:cs="Arial"/>
          <w:sz w:val="24"/>
          <w:szCs w:val="24"/>
        </w:rPr>
        <w:t>)</w:t>
      </w:r>
      <w:r w:rsidR="00A1255C" w:rsidRPr="00777AAD">
        <w:rPr>
          <w:rFonts w:ascii="Arial" w:hAnsi="Arial" w:cs="Arial"/>
          <w:sz w:val="24"/>
          <w:szCs w:val="24"/>
        </w:rPr>
        <w:t>.</w:t>
      </w:r>
    </w:p>
    <w:p w14:paraId="31D04072" w14:textId="0B5D92EE" w:rsidR="00EB682A" w:rsidRPr="00782FD7" w:rsidRDefault="0079246B">
      <w:pPr>
        <w:pStyle w:val="Sraopastraipa"/>
        <w:numPr>
          <w:ilvl w:val="1"/>
          <w:numId w:val="18"/>
        </w:numPr>
        <w:spacing w:after="0" w:line="240" w:lineRule="auto"/>
        <w:ind w:left="0" w:firstLine="709"/>
        <w:jc w:val="both"/>
        <w:rPr>
          <w:rFonts w:ascii="Arial" w:hAnsi="Arial" w:cs="Arial"/>
          <w:sz w:val="24"/>
          <w:szCs w:val="24"/>
        </w:rPr>
      </w:pPr>
      <w:r w:rsidRPr="00782FD7">
        <w:rPr>
          <w:rFonts w:ascii="Arial" w:hAnsi="Arial" w:cs="Arial"/>
          <w:sz w:val="24"/>
          <w:szCs w:val="24"/>
        </w:rPr>
        <w:t>Tiekėjas privalo užtikrinti visos teikiamos informacijos anonimiškumą</w:t>
      </w:r>
      <w:r w:rsidR="00451FFF" w:rsidRPr="00782FD7">
        <w:rPr>
          <w:rFonts w:ascii="Arial" w:hAnsi="Arial" w:cs="Arial"/>
          <w:sz w:val="24"/>
          <w:szCs w:val="24"/>
        </w:rPr>
        <w:t>.</w:t>
      </w:r>
    </w:p>
    <w:p w14:paraId="45025FB3" w14:textId="77777777" w:rsidR="00EB682A" w:rsidRPr="00782FD7" w:rsidRDefault="0079246B">
      <w:pPr>
        <w:pStyle w:val="Sraopastraipa"/>
        <w:numPr>
          <w:ilvl w:val="1"/>
          <w:numId w:val="18"/>
        </w:numPr>
        <w:tabs>
          <w:tab w:val="left" w:pos="1701"/>
          <w:tab w:val="left" w:pos="2127"/>
        </w:tabs>
        <w:spacing w:after="0" w:line="240" w:lineRule="auto"/>
        <w:ind w:left="0" w:firstLine="709"/>
        <w:jc w:val="both"/>
        <w:rPr>
          <w:rFonts w:ascii="Arial" w:hAnsi="Arial" w:cs="Arial"/>
          <w:sz w:val="24"/>
          <w:szCs w:val="24"/>
        </w:rPr>
      </w:pPr>
      <w:r w:rsidRPr="00782FD7">
        <w:rPr>
          <w:rFonts w:ascii="Arial" w:hAnsi="Arial" w:cs="Arial"/>
          <w:b/>
          <w:bCs/>
          <w:sz w:val="24"/>
          <w:szCs w:val="24"/>
        </w:rPr>
        <w:t>CVP IS pasiūlymo lange „Vokas 2“</w:t>
      </w:r>
      <w:r w:rsidRPr="00782FD7">
        <w:rPr>
          <w:rFonts w:ascii="Arial" w:hAnsi="Arial" w:cs="Arial"/>
          <w:sz w:val="24"/>
          <w:szCs w:val="24"/>
        </w:rPr>
        <w:t xml:space="preserve"> </w:t>
      </w:r>
      <w:r w:rsidRPr="00782FD7">
        <w:rPr>
          <w:rFonts w:ascii="Arial" w:hAnsi="Arial" w:cs="Arial"/>
          <w:b/>
          <w:bCs/>
          <w:sz w:val="24"/>
          <w:szCs w:val="24"/>
        </w:rPr>
        <w:t>turi būti pateikiami šie dokumentai:</w:t>
      </w:r>
    </w:p>
    <w:p w14:paraId="695D59D7" w14:textId="191C7BA2" w:rsidR="00EB682A" w:rsidRPr="00782FD7" w:rsidRDefault="0079246B">
      <w:pPr>
        <w:pStyle w:val="Sraopastraipa"/>
        <w:numPr>
          <w:ilvl w:val="2"/>
          <w:numId w:val="18"/>
        </w:numPr>
        <w:tabs>
          <w:tab w:val="left" w:pos="1701"/>
          <w:tab w:val="left" w:pos="2127"/>
        </w:tabs>
        <w:spacing w:after="0" w:line="240" w:lineRule="auto"/>
        <w:ind w:left="0" w:firstLine="1134"/>
        <w:jc w:val="both"/>
        <w:rPr>
          <w:rFonts w:ascii="Arial" w:hAnsi="Arial" w:cs="Arial"/>
          <w:sz w:val="24"/>
          <w:szCs w:val="24"/>
        </w:rPr>
      </w:pPr>
      <w:r w:rsidRPr="00782FD7">
        <w:rPr>
          <w:rFonts w:ascii="Arial" w:hAnsi="Arial" w:cs="Arial"/>
          <w:sz w:val="24"/>
          <w:szCs w:val="24"/>
        </w:rPr>
        <w:t xml:space="preserve">užpildyta pasiūlymo forma „Vokas 2 – projekto devizo šifras“, pateikiama projekto konkurso sąlygų </w:t>
      </w:r>
      <w:r w:rsidR="008D424A" w:rsidRPr="00782FD7">
        <w:rPr>
          <w:rFonts w:ascii="Arial" w:hAnsi="Arial" w:cs="Arial"/>
          <w:sz w:val="24"/>
          <w:szCs w:val="24"/>
        </w:rPr>
        <w:t>6</w:t>
      </w:r>
      <w:r w:rsidRPr="00782FD7">
        <w:rPr>
          <w:rFonts w:ascii="Arial" w:hAnsi="Arial" w:cs="Arial"/>
          <w:sz w:val="24"/>
          <w:szCs w:val="24"/>
        </w:rPr>
        <w:t xml:space="preserve"> pried</w:t>
      </w:r>
      <w:r w:rsidR="008D424A" w:rsidRPr="00782FD7">
        <w:rPr>
          <w:rFonts w:ascii="Arial" w:hAnsi="Arial" w:cs="Arial"/>
          <w:sz w:val="24"/>
          <w:szCs w:val="24"/>
        </w:rPr>
        <w:t>o tęsinyje</w:t>
      </w:r>
      <w:r w:rsidRPr="00782FD7">
        <w:rPr>
          <w:rFonts w:ascii="Arial" w:hAnsi="Arial" w:cs="Arial"/>
          <w:sz w:val="24"/>
          <w:szCs w:val="24"/>
        </w:rPr>
        <w:t>;</w:t>
      </w:r>
    </w:p>
    <w:p w14:paraId="3C792D6E" w14:textId="63F2DE5D" w:rsidR="00EB682A" w:rsidRPr="00782FD7" w:rsidRDefault="003567A6">
      <w:pPr>
        <w:pStyle w:val="Sraopastraipa"/>
        <w:numPr>
          <w:ilvl w:val="2"/>
          <w:numId w:val="18"/>
        </w:numPr>
        <w:tabs>
          <w:tab w:val="left" w:pos="1701"/>
          <w:tab w:val="left" w:pos="2127"/>
        </w:tabs>
        <w:spacing w:after="0" w:line="240" w:lineRule="auto"/>
        <w:ind w:left="0" w:firstLine="1134"/>
        <w:jc w:val="both"/>
        <w:rPr>
          <w:rFonts w:ascii="Arial" w:hAnsi="Arial" w:cs="Arial"/>
          <w:sz w:val="24"/>
          <w:szCs w:val="24"/>
        </w:rPr>
      </w:pPr>
      <w:r w:rsidRPr="00782FD7">
        <w:rPr>
          <w:rFonts w:ascii="Arial" w:hAnsi="Arial" w:cs="Arial"/>
          <w:sz w:val="24"/>
          <w:szCs w:val="24"/>
        </w:rPr>
        <w:t xml:space="preserve">jungtinės veiklos sutarties kopija pagal šio projekto konkurso sąlygų reikalavimus, </w:t>
      </w:r>
      <w:r w:rsidR="0079246B" w:rsidRPr="00782FD7">
        <w:rPr>
          <w:rFonts w:ascii="Arial" w:hAnsi="Arial" w:cs="Arial"/>
          <w:sz w:val="24"/>
          <w:szCs w:val="24"/>
        </w:rPr>
        <w:t>jei projektinį pasiūlymą pateikia tiekėjų grupė;</w:t>
      </w:r>
    </w:p>
    <w:p w14:paraId="778ACA77" w14:textId="4EAE12AE" w:rsidR="003567A6" w:rsidRPr="00782FD7" w:rsidRDefault="0079246B">
      <w:pPr>
        <w:pStyle w:val="Sraopastraipa"/>
        <w:numPr>
          <w:ilvl w:val="2"/>
          <w:numId w:val="18"/>
        </w:numPr>
        <w:tabs>
          <w:tab w:val="left" w:pos="1701"/>
          <w:tab w:val="left" w:pos="2127"/>
          <w:tab w:val="left" w:pos="2410"/>
        </w:tabs>
        <w:spacing w:after="0" w:line="240" w:lineRule="auto"/>
        <w:ind w:left="0" w:firstLine="1134"/>
        <w:jc w:val="both"/>
        <w:rPr>
          <w:rFonts w:ascii="Arial" w:hAnsi="Arial" w:cs="Arial"/>
          <w:sz w:val="24"/>
          <w:szCs w:val="24"/>
        </w:rPr>
      </w:pPr>
      <w:r w:rsidRPr="00782FD7">
        <w:rPr>
          <w:rFonts w:ascii="Arial" w:hAnsi="Arial" w:cs="Arial"/>
          <w:sz w:val="24"/>
          <w:szCs w:val="24"/>
        </w:rPr>
        <w:t xml:space="preserve">užpildytas ir </w:t>
      </w:r>
      <w:r w:rsidRPr="00777AAD">
        <w:rPr>
          <w:rFonts w:ascii="Arial" w:hAnsi="Arial" w:cs="Arial"/>
          <w:sz w:val="24"/>
          <w:szCs w:val="24"/>
        </w:rPr>
        <w:t>pasirašytas EB</w:t>
      </w:r>
      <w:r w:rsidRPr="00782FD7">
        <w:rPr>
          <w:rFonts w:ascii="Arial" w:hAnsi="Arial" w:cs="Arial"/>
          <w:sz w:val="24"/>
          <w:szCs w:val="24"/>
        </w:rPr>
        <w:t xml:space="preserve">VPD (projekto konkurso sąlygų </w:t>
      </w:r>
      <w:r w:rsidR="008D424A" w:rsidRPr="00782FD7">
        <w:rPr>
          <w:rFonts w:ascii="Arial" w:hAnsi="Arial" w:cs="Arial"/>
          <w:sz w:val="24"/>
          <w:szCs w:val="24"/>
        </w:rPr>
        <w:t>5</w:t>
      </w:r>
      <w:r w:rsidRPr="00782FD7">
        <w:rPr>
          <w:rFonts w:ascii="Arial" w:hAnsi="Arial" w:cs="Arial"/>
          <w:sz w:val="24"/>
          <w:szCs w:val="24"/>
        </w:rPr>
        <w:t xml:space="preserve"> priedas). </w:t>
      </w:r>
      <w:r w:rsidR="00900DCB" w:rsidRPr="00900DCB">
        <w:rPr>
          <w:rFonts w:ascii="Arial" w:hAnsi="Arial" w:cs="Arial"/>
          <w:sz w:val="24"/>
          <w:szCs w:val="24"/>
        </w:rPr>
        <w:t xml:space="preserve">Pasirašydamas pasiūlymą, tiekėjas patvirtina ir </w:t>
      </w:r>
      <w:r w:rsidR="00900DCB">
        <w:rPr>
          <w:rFonts w:ascii="Arial" w:hAnsi="Arial" w:cs="Arial"/>
          <w:sz w:val="24"/>
          <w:szCs w:val="24"/>
        </w:rPr>
        <w:t xml:space="preserve">savo </w:t>
      </w:r>
      <w:r w:rsidR="00900DCB" w:rsidRPr="00900DCB">
        <w:rPr>
          <w:rFonts w:ascii="Arial" w:hAnsi="Arial" w:cs="Arial"/>
          <w:sz w:val="24"/>
          <w:szCs w:val="24"/>
        </w:rPr>
        <w:t>EBVPD tikrumą</w:t>
      </w:r>
      <w:r w:rsidR="00900DCB">
        <w:rPr>
          <w:rFonts w:ascii="Arial" w:hAnsi="Arial" w:cs="Arial"/>
          <w:sz w:val="24"/>
          <w:szCs w:val="24"/>
        </w:rPr>
        <w:t>.</w:t>
      </w:r>
      <w:r w:rsidR="00900DCB" w:rsidRPr="00900DCB">
        <w:rPr>
          <w:rFonts w:ascii="Arial" w:hAnsi="Arial" w:cs="Arial"/>
          <w:sz w:val="24"/>
          <w:szCs w:val="24"/>
        </w:rPr>
        <w:t xml:space="preserve"> </w:t>
      </w:r>
      <w:r w:rsidRPr="00782FD7">
        <w:rPr>
          <w:rFonts w:ascii="Arial" w:hAnsi="Arial" w:cs="Arial"/>
          <w:sz w:val="24"/>
          <w:szCs w:val="24"/>
        </w:rPr>
        <w:t>EBVPD turi užpildyti, pasirašyti ir pateikti tiekėjas, kiekvienas tiekėjų grupės partneris (jei projektinį pasiūlymą pateikia tiekėjų grupė), kiekvienas kitas ūkio subjektas, kurio pajėgumais ketina remtis tiekėjas, siekdamas atitikti kvalifikacinius reikalavimus</w:t>
      </w:r>
      <w:r w:rsidR="003567A6" w:rsidRPr="00782FD7">
        <w:rPr>
          <w:rFonts w:ascii="Arial" w:hAnsi="Arial" w:cs="Arial"/>
          <w:sz w:val="24"/>
          <w:szCs w:val="24"/>
        </w:rPr>
        <w:t>. Perkančioji organizacija netikrina subtiekėjų ar trečiųjų asmenų, kurių pajėgumais tiekėjas nesiremia, siekdamas atitikti kvalifikacijos reikalavimus, pašalinimo pagrindų;</w:t>
      </w:r>
    </w:p>
    <w:p w14:paraId="4DA4D4F4" w14:textId="77777777" w:rsidR="00EB682A" w:rsidRPr="00782FD7" w:rsidRDefault="0079246B">
      <w:pPr>
        <w:pStyle w:val="Sraopastraipa"/>
        <w:numPr>
          <w:ilvl w:val="2"/>
          <w:numId w:val="18"/>
        </w:numPr>
        <w:tabs>
          <w:tab w:val="left" w:pos="2127"/>
          <w:tab w:val="left" w:pos="2410"/>
        </w:tabs>
        <w:spacing w:after="0" w:line="240" w:lineRule="auto"/>
        <w:ind w:left="0" w:firstLine="1134"/>
        <w:jc w:val="both"/>
        <w:rPr>
          <w:rFonts w:ascii="Arial" w:hAnsi="Arial" w:cs="Arial"/>
          <w:sz w:val="24"/>
          <w:szCs w:val="24"/>
        </w:rPr>
      </w:pPr>
      <w:r w:rsidRPr="00782FD7">
        <w:rPr>
          <w:rFonts w:ascii="Arial" w:hAnsi="Arial" w:cs="Arial"/>
          <w:sz w:val="24"/>
          <w:szCs w:val="24"/>
        </w:rPr>
        <w:t>įgaliojimas ar kitas dokumentas (pvz., pareigybės aprašymas), suteikiantis teisę pasirašyti tiekėjo projektinį pasiūlymą, kai projektinį pasiūlymą pasirašo ne juridinio asmens vadovas, o jo įgaliotas asmuo;</w:t>
      </w:r>
    </w:p>
    <w:p w14:paraId="2BFCB280" w14:textId="36B75276" w:rsidR="00EB682A" w:rsidRPr="00782FD7" w:rsidRDefault="0079246B">
      <w:pPr>
        <w:pStyle w:val="Sraopastraipa"/>
        <w:numPr>
          <w:ilvl w:val="2"/>
          <w:numId w:val="18"/>
        </w:numPr>
        <w:tabs>
          <w:tab w:val="left" w:pos="2127"/>
          <w:tab w:val="left" w:pos="2410"/>
        </w:tabs>
        <w:spacing w:after="0" w:line="240" w:lineRule="auto"/>
        <w:ind w:left="0" w:firstLine="1134"/>
        <w:jc w:val="both"/>
        <w:rPr>
          <w:rFonts w:ascii="Arial" w:hAnsi="Arial" w:cs="Arial"/>
          <w:sz w:val="24"/>
          <w:szCs w:val="24"/>
        </w:rPr>
      </w:pPr>
      <w:r w:rsidRPr="00782FD7">
        <w:rPr>
          <w:rFonts w:ascii="Arial" w:hAnsi="Arial" w:cs="Arial"/>
          <w:sz w:val="24"/>
          <w:szCs w:val="24"/>
        </w:rPr>
        <w:t xml:space="preserve">užpildyta </w:t>
      </w:r>
      <w:r w:rsidR="008D424A" w:rsidRPr="00782FD7">
        <w:rPr>
          <w:rFonts w:ascii="Arial" w:hAnsi="Arial" w:cs="Arial"/>
          <w:sz w:val="24"/>
          <w:szCs w:val="24"/>
        </w:rPr>
        <w:t>Tiekėjo deklaracija dėl atitikties Reglamento nuostatoms</w:t>
      </w:r>
      <w:r w:rsidRPr="00782FD7">
        <w:rPr>
          <w:rFonts w:ascii="Arial" w:hAnsi="Arial" w:cs="Arial"/>
          <w:sz w:val="24"/>
          <w:szCs w:val="24"/>
        </w:rPr>
        <w:t xml:space="preserve">, pagal formą pateiktą projekto konkurso sąlygų </w:t>
      </w:r>
      <w:r w:rsidR="009659AD">
        <w:rPr>
          <w:rFonts w:ascii="Arial" w:hAnsi="Arial" w:cs="Arial"/>
          <w:sz w:val="24"/>
          <w:szCs w:val="24"/>
        </w:rPr>
        <w:t>9</w:t>
      </w:r>
      <w:r w:rsidRPr="00782FD7">
        <w:rPr>
          <w:rFonts w:ascii="Arial" w:hAnsi="Arial" w:cs="Arial"/>
          <w:sz w:val="24"/>
          <w:szCs w:val="24"/>
        </w:rPr>
        <w:t xml:space="preserve"> priede</w:t>
      </w:r>
      <w:r w:rsidR="00230980" w:rsidRPr="00782FD7">
        <w:rPr>
          <w:rFonts w:ascii="Arial" w:hAnsi="Arial" w:cs="Arial"/>
          <w:sz w:val="24"/>
          <w:szCs w:val="24"/>
        </w:rPr>
        <w:t>.</w:t>
      </w:r>
    </w:p>
    <w:p w14:paraId="7E884D15" w14:textId="28D3EFF0" w:rsidR="002F3DE7" w:rsidRPr="00782FD7" w:rsidRDefault="002F3DE7">
      <w:pPr>
        <w:pStyle w:val="Sraopastraipa"/>
        <w:numPr>
          <w:ilvl w:val="1"/>
          <w:numId w:val="18"/>
        </w:numPr>
        <w:tabs>
          <w:tab w:val="left" w:pos="2127"/>
          <w:tab w:val="left" w:pos="2410"/>
        </w:tabs>
        <w:spacing w:after="0" w:line="240" w:lineRule="auto"/>
        <w:ind w:left="0" w:firstLine="1276"/>
        <w:jc w:val="both"/>
        <w:rPr>
          <w:rFonts w:ascii="Arial" w:hAnsi="Arial" w:cs="Arial"/>
          <w:sz w:val="24"/>
          <w:szCs w:val="24"/>
        </w:rPr>
      </w:pPr>
      <w:r w:rsidRPr="00782FD7">
        <w:rPr>
          <w:rFonts w:ascii="Arial" w:hAnsi="Arial" w:cs="Arial"/>
          <w:sz w:val="24"/>
          <w:szCs w:val="24"/>
        </w:rPr>
        <w:t xml:space="preserve">EBVPD </w:t>
      </w:r>
      <w:r w:rsidR="003567A6" w:rsidRPr="00782FD7">
        <w:rPr>
          <w:rFonts w:ascii="Arial" w:hAnsi="Arial" w:cs="Arial"/>
          <w:sz w:val="24"/>
          <w:szCs w:val="24"/>
        </w:rPr>
        <w:t>pildymo instrukcija</w:t>
      </w:r>
      <w:r w:rsidRPr="00782FD7">
        <w:rPr>
          <w:rFonts w:ascii="Arial" w:hAnsi="Arial" w:cs="Arial"/>
          <w:sz w:val="24"/>
          <w:szCs w:val="24"/>
        </w:rPr>
        <w:t>:</w:t>
      </w:r>
    </w:p>
    <w:p w14:paraId="4E021278" w14:textId="77777777" w:rsidR="002F3DE7" w:rsidRPr="00782FD7" w:rsidRDefault="002F3DE7">
      <w:pPr>
        <w:pStyle w:val="Sraopastraipa"/>
        <w:numPr>
          <w:ilvl w:val="2"/>
          <w:numId w:val="18"/>
        </w:numPr>
        <w:tabs>
          <w:tab w:val="left" w:pos="2127"/>
          <w:tab w:val="left" w:pos="2410"/>
        </w:tabs>
        <w:spacing w:after="0" w:line="240" w:lineRule="auto"/>
        <w:ind w:left="0" w:firstLine="1276"/>
        <w:jc w:val="both"/>
        <w:rPr>
          <w:rFonts w:ascii="Arial" w:hAnsi="Arial" w:cs="Arial"/>
          <w:sz w:val="24"/>
          <w:szCs w:val="24"/>
        </w:rPr>
      </w:pPr>
      <w:r w:rsidRPr="00782FD7">
        <w:rPr>
          <w:rFonts w:ascii="Arial" w:hAnsi="Arial" w:cs="Arial"/>
          <w:sz w:val="24"/>
          <w:szCs w:val="24"/>
        </w:rPr>
        <w:t>kompiuteryje išsaugoti EBVPD formą XML formatu;</w:t>
      </w:r>
    </w:p>
    <w:p w14:paraId="408B588A" w14:textId="202F3913" w:rsidR="002F3DE7" w:rsidRPr="00782FD7" w:rsidRDefault="002F3DE7">
      <w:pPr>
        <w:pStyle w:val="Sraopastraipa"/>
        <w:numPr>
          <w:ilvl w:val="2"/>
          <w:numId w:val="18"/>
        </w:numPr>
        <w:tabs>
          <w:tab w:val="left" w:pos="2127"/>
          <w:tab w:val="left" w:pos="2410"/>
        </w:tabs>
        <w:spacing w:after="0" w:line="240" w:lineRule="auto"/>
        <w:ind w:left="0" w:firstLine="1276"/>
        <w:jc w:val="both"/>
        <w:rPr>
          <w:rFonts w:ascii="Arial" w:hAnsi="Arial" w:cs="Arial"/>
          <w:sz w:val="24"/>
          <w:szCs w:val="24"/>
        </w:rPr>
      </w:pPr>
      <w:r w:rsidRPr="00782FD7">
        <w:rPr>
          <w:rFonts w:ascii="Arial" w:hAnsi="Arial" w:cs="Arial"/>
          <w:sz w:val="24"/>
          <w:szCs w:val="24"/>
        </w:rPr>
        <w:t xml:space="preserve">įkelti (importuoti) EBVPD duomenis Europos Komisijos svetainėje </w:t>
      </w:r>
      <w:hyperlink r:id="rId12">
        <w:r w:rsidR="003567A6" w:rsidRPr="00782FD7">
          <w:rPr>
            <w:rFonts w:ascii="Arial" w:hAnsi="Arial" w:cs="Arial"/>
            <w:sz w:val="24"/>
            <w:szCs w:val="24"/>
          </w:rPr>
          <w:t>http://ebvpd.viesiejipirkimai.lt/espd-web/</w:t>
        </w:r>
      </w:hyperlink>
      <w:r w:rsidRPr="00782FD7">
        <w:rPr>
          <w:rFonts w:ascii="Arial" w:hAnsi="Arial" w:cs="Arial"/>
          <w:sz w:val="24"/>
          <w:szCs w:val="24"/>
        </w:rPr>
        <w:t>;</w:t>
      </w:r>
    </w:p>
    <w:p w14:paraId="3CD082E5" w14:textId="77777777" w:rsidR="002F3DE7" w:rsidRPr="00782FD7" w:rsidRDefault="002F3DE7">
      <w:pPr>
        <w:pStyle w:val="Sraopastraipa"/>
        <w:numPr>
          <w:ilvl w:val="2"/>
          <w:numId w:val="18"/>
        </w:numPr>
        <w:tabs>
          <w:tab w:val="left" w:pos="2127"/>
          <w:tab w:val="left" w:pos="2410"/>
        </w:tabs>
        <w:spacing w:after="0" w:line="240" w:lineRule="auto"/>
        <w:ind w:left="0" w:firstLine="1276"/>
        <w:jc w:val="both"/>
        <w:rPr>
          <w:rFonts w:ascii="Arial" w:hAnsi="Arial" w:cs="Arial"/>
          <w:sz w:val="24"/>
          <w:szCs w:val="24"/>
        </w:rPr>
      </w:pPr>
      <w:r w:rsidRPr="00782FD7">
        <w:rPr>
          <w:rFonts w:ascii="Arial" w:hAnsi="Arial" w:cs="Arial"/>
          <w:sz w:val="24"/>
          <w:szCs w:val="24"/>
        </w:rPr>
        <w:t>pateikti atsakymus į EBVPD nurodytus klausimus;</w:t>
      </w:r>
    </w:p>
    <w:p w14:paraId="263A6016" w14:textId="77777777" w:rsidR="002F3DE7" w:rsidRPr="00782FD7" w:rsidRDefault="002F3DE7">
      <w:pPr>
        <w:pStyle w:val="Sraopastraipa"/>
        <w:numPr>
          <w:ilvl w:val="2"/>
          <w:numId w:val="18"/>
        </w:numPr>
        <w:tabs>
          <w:tab w:val="left" w:pos="2127"/>
          <w:tab w:val="left" w:pos="2410"/>
        </w:tabs>
        <w:spacing w:after="0" w:line="240" w:lineRule="auto"/>
        <w:ind w:left="0" w:firstLine="1276"/>
        <w:jc w:val="both"/>
        <w:rPr>
          <w:rFonts w:ascii="Arial" w:hAnsi="Arial" w:cs="Arial"/>
          <w:sz w:val="24"/>
          <w:szCs w:val="24"/>
        </w:rPr>
      </w:pPr>
      <w:r w:rsidRPr="00782FD7">
        <w:rPr>
          <w:rFonts w:ascii="Arial" w:hAnsi="Arial" w:cs="Arial"/>
          <w:sz w:val="24"/>
          <w:szCs w:val="24"/>
        </w:rPr>
        <w:t>kompiuteryje išsaugoti PDF formatu gautą formą su pateiktais atsakymais;</w:t>
      </w:r>
    </w:p>
    <w:p w14:paraId="2884FE1E" w14:textId="77777777" w:rsidR="002F3DE7" w:rsidRPr="00782FD7" w:rsidRDefault="002F3DE7">
      <w:pPr>
        <w:pStyle w:val="Sraopastraipa"/>
        <w:numPr>
          <w:ilvl w:val="2"/>
          <w:numId w:val="18"/>
        </w:numPr>
        <w:tabs>
          <w:tab w:val="left" w:pos="2127"/>
          <w:tab w:val="left" w:pos="2410"/>
        </w:tabs>
        <w:spacing w:after="0" w:line="240" w:lineRule="auto"/>
        <w:ind w:left="0" w:firstLine="1276"/>
        <w:jc w:val="both"/>
        <w:rPr>
          <w:rFonts w:ascii="Arial" w:hAnsi="Arial" w:cs="Arial"/>
          <w:sz w:val="24"/>
          <w:szCs w:val="24"/>
        </w:rPr>
      </w:pPr>
      <w:r w:rsidRPr="00782FD7">
        <w:rPr>
          <w:rFonts w:ascii="Arial" w:hAnsi="Arial" w:cs="Arial"/>
          <w:sz w:val="24"/>
          <w:szCs w:val="24"/>
        </w:rPr>
        <w:t>teikiant projektinį pasiūlymą, prie jo pridėti išsaugotą EBVPD formą su atsakymais PDF formatu, kartu su kitais teikiamo projektinio pasiūlymo dokumentais (antrajame voke „Devizo šifras“), t. y. projektinio pasiūlymo pateikimo lango skiltyje „Prisegti dokumentus“.</w:t>
      </w:r>
    </w:p>
    <w:p w14:paraId="002AC761" w14:textId="610E5018" w:rsidR="002F3DE7" w:rsidRPr="00782FD7" w:rsidRDefault="0069000C">
      <w:pPr>
        <w:pStyle w:val="Sraopastraipa"/>
        <w:numPr>
          <w:ilvl w:val="1"/>
          <w:numId w:val="18"/>
        </w:numPr>
        <w:tabs>
          <w:tab w:val="left" w:pos="2127"/>
        </w:tabs>
        <w:spacing w:line="240" w:lineRule="auto"/>
        <w:ind w:left="0" w:firstLine="1276"/>
        <w:jc w:val="both"/>
        <w:rPr>
          <w:rFonts w:ascii="Arial" w:hAnsi="Arial" w:cs="Arial"/>
          <w:sz w:val="24"/>
          <w:szCs w:val="24"/>
        </w:rPr>
      </w:pPr>
      <w:r w:rsidRPr="00782FD7">
        <w:rPr>
          <w:rFonts w:ascii="Arial" w:hAnsi="Arial" w:cs="Arial"/>
          <w:sz w:val="24"/>
          <w:szCs w:val="24"/>
        </w:rPr>
        <w:t xml:space="preserve">Šiame konkurse bus taikoma Viešųjų pirkimų įstatymo 59 straipsnio 4 dalyje nurodyta galimybė pirmiausia įvertinti dalyvių pateiktus projektinius pasiūlymus, o įvertinus projektinius pasiūlymus, prieš nustatydama laimėjusį projektą, perkančioji organizacija reikalaus, daugiausia balų surinkusio projekto dalyvio pateikti aktualius dokumentus, patvirtinančius jo pašalinimo pagrindų nebuvimą, atitiktį kvalifikacijos reikalavimams ir, jeigu taikytina, kokybės vadybos sistemos ir (arba) aplinkos apsaugos vadybos sistemos standartams. </w:t>
      </w:r>
    </w:p>
    <w:p w14:paraId="7A15AE0A" w14:textId="0EE6EE4B" w:rsidR="00EE1C85" w:rsidRPr="00782FD7" w:rsidRDefault="002C4567">
      <w:pPr>
        <w:pStyle w:val="Antrat1"/>
        <w:numPr>
          <w:ilvl w:val="0"/>
          <w:numId w:val="18"/>
        </w:numPr>
        <w:tabs>
          <w:tab w:val="left" w:pos="709"/>
        </w:tabs>
        <w:spacing w:line="276" w:lineRule="auto"/>
        <w:ind w:left="0" w:firstLine="567"/>
        <w:rPr>
          <w:rFonts w:ascii="Arial" w:hAnsi="Arial" w:cs="Arial"/>
          <w:b/>
          <w:bCs/>
          <w:sz w:val="24"/>
          <w:szCs w:val="24"/>
        </w:rPr>
      </w:pPr>
      <w:bookmarkStart w:id="21" w:name="_Toc91497102"/>
      <w:bookmarkStart w:id="22" w:name="_Toc91497103"/>
      <w:bookmarkStart w:id="23" w:name="_Toc91497104"/>
      <w:bookmarkStart w:id="24" w:name="_Toc91497105"/>
      <w:bookmarkStart w:id="25" w:name="_Toc91497106"/>
      <w:bookmarkStart w:id="26" w:name="_Ref39430768"/>
      <w:bookmarkStart w:id="27" w:name="_Ref39430779"/>
      <w:bookmarkStart w:id="28" w:name="_Toc196769947"/>
      <w:bookmarkEnd w:id="21"/>
      <w:bookmarkEnd w:id="22"/>
      <w:bookmarkEnd w:id="23"/>
      <w:bookmarkEnd w:id="24"/>
      <w:bookmarkEnd w:id="25"/>
      <w:r w:rsidRPr="00782FD7">
        <w:rPr>
          <w:rFonts w:ascii="Arial" w:hAnsi="Arial" w:cs="Arial"/>
          <w:b/>
          <w:bCs/>
          <w:sz w:val="24"/>
          <w:szCs w:val="24"/>
        </w:rPr>
        <w:t>PASIŪLYMO GALIOJIMO UŽTIKRINIMAS</w:t>
      </w:r>
      <w:bookmarkEnd w:id="26"/>
      <w:bookmarkEnd w:id="27"/>
      <w:bookmarkEnd w:id="28"/>
    </w:p>
    <w:p w14:paraId="56168C82" w14:textId="5731A410" w:rsidR="00900DCB" w:rsidRPr="00900DCB" w:rsidRDefault="004A41EE">
      <w:pPr>
        <w:pStyle w:val="Sraopastraipa"/>
        <w:numPr>
          <w:ilvl w:val="1"/>
          <w:numId w:val="18"/>
        </w:numPr>
        <w:spacing w:after="0" w:line="240" w:lineRule="auto"/>
        <w:ind w:left="0" w:firstLine="720"/>
        <w:jc w:val="both"/>
        <w:rPr>
          <w:rFonts w:ascii="Arial" w:hAnsi="Arial" w:cs="Arial"/>
          <w:sz w:val="24"/>
          <w:szCs w:val="24"/>
        </w:rPr>
      </w:pPr>
      <w:r w:rsidRPr="00900DCB">
        <w:rPr>
          <w:rFonts w:ascii="Arial" w:hAnsi="Arial" w:cs="Arial"/>
          <w:sz w:val="24"/>
          <w:szCs w:val="24"/>
        </w:rPr>
        <w:t>Tiekėjas dalyvaudamas šiame projekto konkurse patvirtina, kad jam žinoma, jog Perkančiosios organizacijos tikslas yra sudaryti paslaugų sutartį</w:t>
      </w:r>
      <w:r w:rsidR="008D424A" w:rsidRPr="00900DCB">
        <w:rPr>
          <w:rFonts w:ascii="Arial" w:hAnsi="Arial" w:cs="Arial"/>
          <w:sz w:val="24"/>
          <w:szCs w:val="24"/>
        </w:rPr>
        <w:t xml:space="preserve"> </w:t>
      </w:r>
      <w:r w:rsidR="00900DCB" w:rsidRPr="00900DCB">
        <w:rPr>
          <w:rFonts w:ascii="Arial" w:hAnsi="Arial" w:cs="Arial"/>
          <w:sz w:val="24"/>
          <w:szCs w:val="24"/>
        </w:rPr>
        <w:t>idėjos įgyvendinimo</w:t>
      </w:r>
      <w:r w:rsidRPr="00900DCB">
        <w:rPr>
          <w:rFonts w:ascii="Arial" w:hAnsi="Arial" w:cs="Arial"/>
          <w:sz w:val="24"/>
          <w:szCs w:val="24"/>
        </w:rPr>
        <w:t xml:space="preserve">, todėl teikdamas projektinį pasiūlymą tiekėjas sutinka, kad tuo atveju, jeigu jis atsisakys sudaryti paslaugų sutartį projekto konkurso sąlygose nurodytomis sąlygomis, Perkančioji organizacija </w:t>
      </w:r>
      <w:r w:rsidR="00900DCB" w:rsidRPr="00900DCB">
        <w:rPr>
          <w:rFonts w:ascii="Arial" w:hAnsi="Arial" w:cs="Arial"/>
          <w:sz w:val="24"/>
          <w:szCs w:val="24"/>
        </w:rPr>
        <w:t>pasilieka teisę kreiptis į teismą dėl žalos</w:t>
      </w:r>
      <w:r w:rsidR="00900DCB">
        <w:rPr>
          <w:rFonts w:ascii="Arial" w:hAnsi="Arial" w:cs="Arial"/>
          <w:sz w:val="24"/>
          <w:szCs w:val="24"/>
        </w:rPr>
        <w:t xml:space="preserve"> </w:t>
      </w:r>
      <w:r w:rsidR="00900DCB" w:rsidRPr="00900DCB">
        <w:rPr>
          <w:rFonts w:ascii="Arial" w:hAnsi="Arial" w:cs="Arial"/>
          <w:sz w:val="24"/>
          <w:szCs w:val="24"/>
        </w:rPr>
        <w:t>atlyginimo.</w:t>
      </w:r>
    </w:p>
    <w:p w14:paraId="7136C94B" w14:textId="49658F22" w:rsidR="00040C0F" w:rsidRPr="00782FD7" w:rsidRDefault="00F83C3F">
      <w:pPr>
        <w:pStyle w:val="Antrat1"/>
        <w:numPr>
          <w:ilvl w:val="0"/>
          <w:numId w:val="18"/>
        </w:numPr>
        <w:spacing w:line="276" w:lineRule="auto"/>
        <w:ind w:left="0" w:firstLine="284"/>
        <w:contextualSpacing/>
        <w:jc w:val="both"/>
        <w:rPr>
          <w:rFonts w:ascii="Arial" w:hAnsi="Arial" w:cs="Arial"/>
          <w:b/>
          <w:bCs/>
          <w:sz w:val="24"/>
          <w:szCs w:val="24"/>
        </w:rPr>
      </w:pPr>
      <w:bookmarkStart w:id="29" w:name="_Ref39658218"/>
      <w:bookmarkStart w:id="30" w:name="_Ref39658226"/>
      <w:bookmarkStart w:id="31" w:name="_Ref39658248"/>
      <w:bookmarkStart w:id="32" w:name="_Ref39658251"/>
      <w:bookmarkStart w:id="33" w:name="_Toc196769948"/>
      <w:bookmarkStart w:id="34" w:name="_Ref39485250"/>
      <w:bookmarkStart w:id="35" w:name="_Ref39485258"/>
      <w:r w:rsidRPr="00777AAD">
        <w:rPr>
          <w:rFonts w:ascii="Arial" w:hAnsi="Arial" w:cs="Arial"/>
          <w:b/>
          <w:bCs/>
          <w:sz w:val="24"/>
          <w:szCs w:val="24"/>
        </w:rPr>
        <w:lastRenderedPageBreak/>
        <w:t>PROJEKTINIO PASIŪLYMO PATEIKIMO TERMIN</w:t>
      </w:r>
      <w:r w:rsidR="00D01207" w:rsidRPr="00777AAD">
        <w:rPr>
          <w:rFonts w:ascii="Arial" w:hAnsi="Arial" w:cs="Arial"/>
          <w:b/>
          <w:bCs/>
          <w:sz w:val="24"/>
          <w:szCs w:val="24"/>
        </w:rPr>
        <w:t>AS</w:t>
      </w:r>
      <w:r w:rsidRPr="00777AAD">
        <w:rPr>
          <w:rFonts w:ascii="Arial" w:hAnsi="Arial" w:cs="Arial"/>
          <w:b/>
          <w:bCs/>
          <w:sz w:val="24"/>
          <w:szCs w:val="24"/>
        </w:rPr>
        <w:t xml:space="preserve">, </w:t>
      </w:r>
      <w:bookmarkEnd w:id="29"/>
      <w:bookmarkEnd w:id="30"/>
      <w:bookmarkEnd w:id="31"/>
      <w:bookmarkEnd w:id="32"/>
      <w:r w:rsidR="00D01207" w:rsidRPr="00777AAD">
        <w:rPr>
          <w:rFonts w:ascii="Arial" w:hAnsi="Arial" w:cs="Arial"/>
          <w:b/>
          <w:bCs/>
          <w:sz w:val="24"/>
          <w:szCs w:val="24"/>
        </w:rPr>
        <w:t>VIETA,</w:t>
      </w:r>
      <w:r w:rsidR="00D01207" w:rsidRPr="00782FD7">
        <w:rPr>
          <w:rFonts w:ascii="Arial" w:hAnsi="Arial" w:cs="Arial"/>
          <w:b/>
          <w:bCs/>
          <w:sz w:val="24"/>
          <w:szCs w:val="24"/>
        </w:rPr>
        <w:t xml:space="preserve"> PROJEKTINIO PASIŪLYMO GALIOJIMO LAIKOTARPIS</w:t>
      </w:r>
      <w:bookmarkEnd w:id="33"/>
    </w:p>
    <w:p w14:paraId="4E678D88" w14:textId="77777777" w:rsidR="00F83C3F" w:rsidRPr="00782FD7" w:rsidRDefault="00F83C3F">
      <w:pPr>
        <w:pStyle w:val="Sraopastraipa"/>
        <w:numPr>
          <w:ilvl w:val="1"/>
          <w:numId w:val="18"/>
        </w:numPr>
        <w:spacing w:after="0" w:line="240" w:lineRule="auto"/>
        <w:ind w:left="142" w:firstLine="567"/>
        <w:jc w:val="both"/>
        <w:rPr>
          <w:rFonts w:ascii="Arial" w:hAnsi="Arial" w:cs="Arial"/>
          <w:sz w:val="24"/>
          <w:szCs w:val="24"/>
        </w:rPr>
      </w:pPr>
      <w:r w:rsidRPr="00782FD7">
        <w:rPr>
          <w:rFonts w:ascii="Arial" w:hAnsi="Arial" w:cs="Arial"/>
          <w:sz w:val="24"/>
          <w:szCs w:val="24"/>
        </w:rPr>
        <w:t>Projektinis pasiūlymas turi būti pateiktas Perkančiajai organizacijai CVP IS priemonėmis, iki skelbime apie konkursą nurodyto termino pabaigos, Lietuvos Respublikos laiku.</w:t>
      </w:r>
    </w:p>
    <w:p w14:paraId="4763F851" w14:textId="63CD8883" w:rsidR="00F83C3F" w:rsidRPr="00782FD7" w:rsidRDefault="00F83C3F">
      <w:pPr>
        <w:pStyle w:val="Sraopastraipa"/>
        <w:numPr>
          <w:ilvl w:val="1"/>
          <w:numId w:val="18"/>
        </w:numPr>
        <w:spacing w:after="0" w:line="240" w:lineRule="auto"/>
        <w:ind w:left="142" w:firstLine="567"/>
        <w:jc w:val="both"/>
        <w:rPr>
          <w:rFonts w:ascii="Arial" w:hAnsi="Arial" w:cs="Arial"/>
          <w:sz w:val="24"/>
          <w:szCs w:val="24"/>
        </w:rPr>
      </w:pPr>
      <w:r w:rsidRPr="00782FD7">
        <w:rPr>
          <w:rFonts w:ascii="Arial" w:hAnsi="Arial" w:cs="Arial"/>
          <w:sz w:val="24"/>
          <w:szCs w:val="24"/>
        </w:rPr>
        <w:t>Perkančioji organizacija neatsako už nenumatytus atvejus, dėl kurių projektiniai pasiūlymai nebuvo pateikti ar pateikti pavėluotai. Konkurso dalyvis yra atsakingas už tai, kad jo projektinis pasiūlymas būtų pateiktas laiku. Dėl galimos didelės CVP IS apkrovos prieš konkurso projektinių pasiūlymų pateikimo termino pabaigą, konkurso dalyviams rekomenduojama įvertinti galimų techninių nesklandumų riziką ir pateikti projektinius pasiūlymus kuo anksčiau.</w:t>
      </w:r>
    </w:p>
    <w:p w14:paraId="6B932BAC" w14:textId="77777777" w:rsidR="00D01207" w:rsidRPr="00782FD7" w:rsidRDefault="00F83C3F">
      <w:pPr>
        <w:pStyle w:val="Sraopastraipa"/>
        <w:numPr>
          <w:ilvl w:val="1"/>
          <w:numId w:val="18"/>
        </w:numPr>
        <w:spacing w:line="240" w:lineRule="auto"/>
        <w:ind w:left="142" w:firstLine="567"/>
        <w:jc w:val="both"/>
        <w:rPr>
          <w:rFonts w:ascii="Arial" w:hAnsi="Arial" w:cs="Arial"/>
          <w:sz w:val="24"/>
          <w:szCs w:val="24"/>
        </w:rPr>
      </w:pPr>
      <w:r w:rsidRPr="00782FD7">
        <w:rPr>
          <w:rFonts w:ascii="Arial" w:hAnsi="Arial" w:cs="Arial"/>
          <w:sz w:val="24"/>
          <w:szCs w:val="24"/>
        </w:rPr>
        <w:t>Kol nepasibaigė projektinių pasiūlymų priėmimo terminas, tiekėjas gali pakeisti ar atšaukti pateiktą savo projektinį pasiūlymą. Toks pakeitimas arba pranešimas, kad projektinis pasiūlymas atšaukiamas, pripažįstamas galiojančiu, jeigu Perkančioji organizacija jį gavo iki projektinių pasiūlymų pateikimo termino pabaigos.</w:t>
      </w:r>
      <w:r w:rsidR="00D01207" w:rsidRPr="00782FD7">
        <w:rPr>
          <w:rFonts w:ascii="Arial" w:hAnsi="Arial" w:cs="Arial"/>
          <w:sz w:val="24"/>
          <w:szCs w:val="24"/>
        </w:rPr>
        <w:t xml:space="preserve"> </w:t>
      </w:r>
    </w:p>
    <w:p w14:paraId="7B18DB2B" w14:textId="1E0800D2" w:rsidR="00F83C3F" w:rsidRPr="00782FD7" w:rsidRDefault="00D01207">
      <w:pPr>
        <w:pStyle w:val="Sraopastraipa"/>
        <w:numPr>
          <w:ilvl w:val="1"/>
          <w:numId w:val="18"/>
        </w:numPr>
        <w:spacing w:line="240" w:lineRule="auto"/>
        <w:ind w:left="142" w:firstLine="567"/>
        <w:jc w:val="both"/>
        <w:rPr>
          <w:rFonts w:ascii="Arial" w:hAnsi="Arial" w:cs="Arial"/>
          <w:sz w:val="24"/>
          <w:szCs w:val="24"/>
        </w:rPr>
      </w:pPr>
      <w:r w:rsidRPr="00782FD7">
        <w:rPr>
          <w:rFonts w:ascii="Arial" w:hAnsi="Arial" w:cs="Arial"/>
          <w:sz w:val="24"/>
          <w:szCs w:val="24"/>
        </w:rPr>
        <w:t>Projektinis pasiūlymas galioja nuo jo pateikimo bet ne trumpiau nei 120 dienų nuo pasiūlymų pateikimo termino pabaigos. Jeigu projektiniame pasiūlyme nenurodytas jo galiojimo laikas, laikoma, kad projektinis pasiūlymas galioja tiek, kiek numatyta projekto konkurso sąlygose.</w:t>
      </w:r>
    </w:p>
    <w:p w14:paraId="78D800F2" w14:textId="13594F69" w:rsidR="00F83C3F" w:rsidRPr="00782FD7" w:rsidRDefault="00F83C3F">
      <w:pPr>
        <w:pStyle w:val="Antrat1"/>
        <w:numPr>
          <w:ilvl w:val="0"/>
          <w:numId w:val="18"/>
        </w:numPr>
        <w:spacing w:line="276" w:lineRule="auto"/>
        <w:ind w:left="993" w:hanging="993"/>
        <w:contextualSpacing/>
        <w:jc w:val="both"/>
        <w:rPr>
          <w:rFonts w:ascii="Arial" w:hAnsi="Arial" w:cs="Arial"/>
          <w:sz w:val="24"/>
          <w:szCs w:val="24"/>
        </w:rPr>
      </w:pPr>
      <w:bookmarkStart w:id="36" w:name="_Toc196769949"/>
      <w:r w:rsidRPr="00782FD7">
        <w:rPr>
          <w:rFonts w:ascii="Arial" w:hAnsi="Arial" w:cs="Arial"/>
          <w:b/>
          <w:bCs/>
          <w:sz w:val="24"/>
          <w:szCs w:val="24"/>
        </w:rPr>
        <w:t>KONFIDENCIALI INFORMACIJA</w:t>
      </w:r>
      <w:bookmarkEnd w:id="36"/>
      <w:r w:rsidRPr="00782FD7">
        <w:rPr>
          <w:rFonts w:ascii="Arial" w:hAnsi="Arial" w:cs="Arial"/>
          <w:b/>
          <w:bCs/>
          <w:sz w:val="24"/>
          <w:szCs w:val="24"/>
        </w:rPr>
        <w:t xml:space="preserve"> </w:t>
      </w:r>
    </w:p>
    <w:p w14:paraId="2A0EF9E0" w14:textId="77777777" w:rsidR="00F83C3F" w:rsidRPr="00782FD7" w:rsidRDefault="00F83C3F">
      <w:pPr>
        <w:pStyle w:val="Sraopastraipa"/>
        <w:numPr>
          <w:ilvl w:val="1"/>
          <w:numId w:val="18"/>
        </w:numPr>
        <w:spacing w:after="0" w:line="240" w:lineRule="auto"/>
        <w:ind w:left="142" w:firstLine="578"/>
        <w:jc w:val="both"/>
        <w:rPr>
          <w:rFonts w:ascii="Arial" w:hAnsi="Arial" w:cs="Arial"/>
          <w:sz w:val="24"/>
          <w:szCs w:val="24"/>
        </w:rPr>
      </w:pPr>
      <w:bookmarkStart w:id="37" w:name="_Ref39667303"/>
      <w:bookmarkStart w:id="38" w:name="_Ref39667308"/>
      <w:r w:rsidRPr="00782FD7">
        <w:rPr>
          <w:rFonts w:ascii="Arial" w:hAnsi="Arial" w:cs="Arial"/>
          <w:sz w:val="24"/>
          <w:szCs w:val="24"/>
        </w:rPr>
        <w:t>Tiekėjas projektiniame pasiūlyme privalo nurodyti, ar jo projektiniame pasiūlyme yra konfidencialios informacijos, ir kuri informacija, vadovaujantis Viešųjų pirkimų įstatymo 20 straipsnio 2 dalimi, yra konfidenciali.</w:t>
      </w:r>
    </w:p>
    <w:p w14:paraId="39FA15D0" w14:textId="1C17DEE4" w:rsidR="00F83C3F" w:rsidRPr="00782FD7" w:rsidRDefault="00F83C3F">
      <w:pPr>
        <w:pStyle w:val="Sraopastraipa"/>
        <w:numPr>
          <w:ilvl w:val="1"/>
          <w:numId w:val="18"/>
        </w:numPr>
        <w:spacing w:after="0" w:line="240" w:lineRule="auto"/>
        <w:ind w:left="142" w:firstLine="578"/>
        <w:jc w:val="both"/>
        <w:rPr>
          <w:rFonts w:ascii="Arial" w:hAnsi="Arial" w:cs="Arial"/>
          <w:sz w:val="24"/>
          <w:szCs w:val="24"/>
        </w:rPr>
      </w:pPr>
      <w:r w:rsidRPr="00782FD7">
        <w:rPr>
          <w:rFonts w:ascii="Arial" w:hAnsi="Arial" w:cs="Arial"/>
          <w:sz w:val="24"/>
          <w:szCs w:val="24"/>
        </w:rPr>
        <w:t>Tiekėjas failo pavadinime nurodo „Konfidencialu“ arba ant kiekvieno projektinio pasiūlymo lapo, kuriame yra konfidenciali informacija, lapo pradžioje, viršutinės paraštės dešinėje pusėje paryškintomis raidėmis rašo žodį „Konfidencialu“. Informacija, kurią viešai skelbti įpareigoja Lietuvos Respublikos įstatymai, negali būti tiekėjo nurodoma kaip konfidenciali. Jei tiekėjas nenurodo konfidencialios informacijos, laikoma, kad tokios tiekėjo projektiniame pasiūlyme nėra.</w:t>
      </w:r>
    </w:p>
    <w:p w14:paraId="1EFFE7A0" w14:textId="1990B078" w:rsidR="001F3E1D" w:rsidRPr="00782FD7" w:rsidRDefault="001F3E1D">
      <w:pPr>
        <w:pStyle w:val="Antrat1"/>
        <w:numPr>
          <w:ilvl w:val="0"/>
          <w:numId w:val="18"/>
        </w:numPr>
        <w:tabs>
          <w:tab w:val="left" w:pos="709"/>
        </w:tabs>
        <w:spacing w:line="276" w:lineRule="auto"/>
        <w:ind w:hanging="266"/>
        <w:contextualSpacing/>
        <w:rPr>
          <w:rFonts w:ascii="Arial" w:hAnsi="Arial" w:cs="Arial"/>
          <w:b/>
          <w:bCs/>
          <w:sz w:val="24"/>
          <w:szCs w:val="24"/>
        </w:rPr>
      </w:pPr>
      <w:bookmarkStart w:id="39" w:name="_Toc196769950"/>
      <w:bookmarkEnd w:id="34"/>
      <w:bookmarkEnd w:id="35"/>
      <w:bookmarkEnd w:id="37"/>
      <w:bookmarkEnd w:id="38"/>
      <w:r w:rsidRPr="00782FD7">
        <w:rPr>
          <w:rFonts w:ascii="Arial" w:hAnsi="Arial" w:cs="Arial"/>
          <w:b/>
          <w:bCs/>
          <w:sz w:val="24"/>
          <w:szCs w:val="24"/>
        </w:rPr>
        <w:t>PROJEK</w:t>
      </w:r>
      <w:r w:rsidR="00D01207" w:rsidRPr="00782FD7">
        <w:rPr>
          <w:rFonts w:ascii="Arial" w:hAnsi="Arial" w:cs="Arial"/>
          <w:b/>
          <w:bCs/>
          <w:sz w:val="24"/>
          <w:szCs w:val="24"/>
        </w:rPr>
        <w:t>TINIŲ PASIŪLYMŲ</w:t>
      </w:r>
      <w:r w:rsidRPr="00782FD7">
        <w:rPr>
          <w:rFonts w:ascii="Arial" w:hAnsi="Arial" w:cs="Arial"/>
          <w:b/>
          <w:bCs/>
          <w:sz w:val="24"/>
          <w:szCs w:val="24"/>
        </w:rPr>
        <w:t xml:space="preserve"> VIEŠINIMAS</w:t>
      </w:r>
      <w:bookmarkEnd w:id="39"/>
    </w:p>
    <w:p w14:paraId="784D4F95" w14:textId="321CF4C6" w:rsidR="00DB05B8" w:rsidRPr="00365D85" w:rsidRDefault="001F3E1D">
      <w:pPr>
        <w:pStyle w:val="Sraopastraipa"/>
        <w:numPr>
          <w:ilvl w:val="1"/>
          <w:numId w:val="18"/>
        </w:numPr>
        <w:spacing w:line="240" w:lineRule="auto"/>
        <w:ind w:left="142" w:firstLine="578"/>
        <w:jc w:val="both"/>
        <w:rPr>
          <w:rFonts w:ascii="Arial" w:hAnsi="Arial" w:cs="Arial"/>
          <w:sz w:val="24"/>
          <w:szCs w:val="24"/>
        </w:rPr>
      </w:pPr>
      <w:r w:rsidRPr="00782FD7">
        <w:rPr>
          <w:rFonts w:ascii="Arial" w:hAnsi="Arial" w:cs="Arial"/>
          <w:sz w:val="24"/>
          <w:szCs w:val="24"/>
        </w:rPr>
        <w:t>Perkančioji organizacija viešos projektų parodos neregs. Projektai</w:t>
      </w:r>
      <w:r w:rsidR="00365D85" w:rsidRPr="00365D85">
        <w:t xml:space="preserve"> </w:t>
      </w:r>
      <w:r w:rsidR="00365D85" w:rsidRPr="00365D85">
        <w:rPr>
          <w:rFonts w:ascii="Arial" w:hAnsi="Arial" w:cs="Arial"/>
          <w:sz w:val="24"/>
          <w:szCs w:val="24"/>
        </w:rPr>
        <w:t>iki vertinimo komisijos posėdžio</w:t>
      </w:r>
      <w:r w:rsidRPr="00782FD7">
        <w:rPr>
          <w:rFonts w:ascii="Arial" w:hAnsi="Arial" w:cs="Arial"/>
          <w:sz w:val="24"/>
          <w:szCs w:val="24"/>
        </w:rPr>
        <w:t xml:space="preserve"> </w:t>
      </w:r>
      <w:r w:rsidR="00365D85">
        <w:rPr>
          <w:rFonts w:ascii="Arial" w:hAnsi="Arial" w:cs="Arial"/>
          <w:sz w:val="24"/>
          <w:szCs w:val="24"/>
        </w:rPr>
        <w:t>ne</w:t>
      </w:r>
      <w:r w:rsidRPr="00782FD7">
        <w:rPr>
          <w:rFonts w:ascii="Arial" w:hAnsi="Arial" w:cs="Arial"/>
          <w:sz w:val="24"/>
          <w:szCs w:val="24"/>
        </w:rPr>
        <w:t>bus viešin</w:t>
      </w:r>
      <w:r w:rsidR="00365D85">
        <w:rPr>
          <w:rFonts w:ascii="Arial" w:hAnsi="Arial" w:cs="Arial"/>
          <w:sz w:val="24"/>
          <w:szCs w:val="24"/>
        </w:rPr>
        <w:t xml:space="preserve">ami, </w:t>
      </w:r>
      <w:r w:rsidRPr="00365D85">
        <w:rPr>
          <w:rFonts w:ascii="Arial" w:hAnsi="Arial" w:cs="Arial"/>
          <w:sz w:val="24"/>
          <w:szCs w:val="24"/>
        </w:rPr>
        <w:t>Perkančioji organizacija viešo projektų aptarimo neorganizuos</w:t>
      </w:r>
      <w:r w:rsidR="00DB05B8" w:rsidRPr="00365D85">
        <w:rPr>
          <w:rFonts w:ascii="Arial" w:hAnsi="Arial" w:cs="Arial"/>
          <w:sz w:val="24"/>
          <w:szCs w:val="24"/>
        </w:rPr>
        <w:t>.</w:t>
      </w:r>
    </w:p>
    <w:p w14:paraId="0884C7A3" w14:textId="0EEFF189" w:rsidR="001F3E1D" w:rsidRPr="00782FD7" w:rsidRDefault="000D6685">
      <w:pPr>
        <w:pStyle w:val="Sraopastraipa"/>
        <w:numPr>
          <w:ilvl w:val="1"/>
          <w:numId w:val="18"/>
        </w:numPr>
        <w:spacing w:line="240" w:lineRule="auto"/>
        <w:ind w:left="142" w:firstLine="578"/>
        <w:jc w:val="both"/>
        <w:rPr>
          <w:rFonts w:ascii="Arial" w:hAnsi="Arial" w:cs="Arial"/>
          <w:sz w:val="24"/>
          <w:szCs w:val="24"/>
        </w:rPr>
      </w:pPr>
      <w:r w:rsidRPr="00782FD7">
        <w:rPr>
          <w:rFonts w:ascii="Arial" w:hAnsi="Arial" w:cs="Arial"/>
          <w:sz w:val="24"/>
          <w:szCs w:val="24"/>
        </w:rPr>
        <w:t>Perkančioji organizacija pristatydama ar informuodama apie konkurso rezultatus ar projektus, turi teisę naudoti, reprodukuoti, rodyti, spausdinti, publikuoti, viešinti ir (ar) platinti spausdintu ir (ar) elektroniniu būdu, internete (taip pat ir socialiniuose tinkluose kaip parsisiunčiamą failą ar ne) pateiktus konkursinius projektinius projektus ar jų kopijas, informuodami apie konkurso rezultatus ir projektą be autoriaus sutikimo. Visais atvejais projektinio pasiūlymo autoriai (ar jo pasirinktas devizas) privalo būti paminėti. Tiekėjas, pateikdamas projektinį pasiūlymą sutinka, kad jo pateiktas projektinis pasiūlymas bus viešinamas.</w:t>
      </w:r>
    </w:p>
    <w:p w14:paraId="626FCAB1" w14:textId="6D917495" w:rsidR="00D01207" w:rsidRPr="00782FD7" w:rsidRDefault="00D01207">
      <w:pPr>
        <w:pStyle w:val="Sraopastraipa"/>
        <w:numPr>
          <w:ilvl w:val="1"/>
          <w:numId w:val="18"/>
        </w:numPr>
        <w:spacing w:line="240" w:lineRule="auto"/>
        <w:ind w:left="142" w:firstLine="578"/>
        <w:jc w:val="both"/>
        <w:rPr>
          <w:rFonts w:ascii="Arial" w:hAnsi="Arial" w:cs="Arial"/>
          <w:sz w:val="24"/>
          <w:szCs w:val="24"/>
        </w:rPr>
      </w:pPr>
      <w:r w:rsidRPr="00782FD7">
        <w:rPr>
          <w:rFonts w:ascii="Arial" w:hAnsi="Arial" w:cs="Arial"/>
          <w:sz w:val="24"/>
          <w:szCs w:val="24"/>
        </w:rPr>
        <w:t>Konkurso dalyviai negali publikuoti savo projektinio pasiūlymo spaudoje, knygose, internete ar kitoje medijoje, kol Viešojo pirkimo komisija nesusipažino su „Voke 2“ tiekėjų pateikta informacija ir Vertinimo komisijos sudaryta preliminari projektinių pasiūlymų eilė nebuvo paviešinta. Konkursui pateikto projektinio pasiūlymo arba jo dalies paviešinimas prieš susipažįstant su „Voke 2“ pateiktais dalyvio identifikaciniais duomenimis bus priežastis konkursui pateiktą projektinį pasiūlymą atmesti.</w:t>
      </w:r>
    </w:p>
    <w:p w14:paraId="2BD7BA76" w14:textId="72446BC8" w:rsidR="00F83C3F" w:rsidRPr="00782FD7" w:rsidRDefault="00F83C3F">
      <w:pPr>
        <w:pStyle w:val="Antrat1"/>
        <w:numPr>
          <w:ilvl w:val="0"/>
          <w:numId w:val="18"/>
        </w:numPr>
        <w:tabs>
          <w:tab w:val="left" w:pos="709"/>
        </w:tabs>
        <w:spacing w:line="276" w:lineRule="auto"/>
        <w:ind w:left="0" w:firstLine="567"/>
        <w:contextualSpacing/>
        <w:rPr>
          <w:rFonts w:ascii="Arial" w:hAnsi="Arial" w:cs="Arial"/>
          <w:b/>
          <w:bCs/>
          <w:sz w:val="24"/>
          <w:szCs w:val="24"/>
        </w:rPr>
      </w:pPr>
      <w:bookmarkStart w:id="40" w:name="_Toc196769951"/>
      <w:r w:rsidRPr="00782FD7">
        <w:rPr>
          <w:rFonts w:ascii="Arial" w:hAnsi="Arial" w:cs="Arial"/>
          <w:b/>
          <w:bCs/>
          <w:sz w:val="24"/>
          <w:szCs w:val="24"/>
        </w:rPr>
        <w:lastRenderedPageBreak/>
        <w:t>PROJEKTINIŲ PASIŪLYMŲ VERTINIM</w:t>
      </w:r>
      <w:r w:rsidR="002211C7" w:rsidRPr="00782FD7">
        <w:rPr>
          <w:rFonts w:ascii="Arial" w:hAnsi="Arial" w:cs="Arial"/>
          <w:b/>
          <w:bCs/>
          <w:sz w:val="24"/>
          <w:szCs w:val="24"/>
        </w:rPr>
        <w:t>O KOMISIJOS</w:t>
      </w:r>
      <w:bookmarkEnd w:id="40"/>
    </w:p>
    <w:p w14:paraId="7C24C8B1" w14:textId="414BF856" w:rsidR="00F83C3F" w:rsidRPr="00782FD7" w:rsidRDefault="00F83C3F">
      <w:pPr>
        <w:pStyle w:val="Sraopastraipa"/>
        <w:numPr>
          <w:ilvl w:val="1"/>
          <w:numId w:val="18"/>
        </w:numPr>
        <w:spacing w:after="0" w:line="240" w:lineRule="auto"/>
        <w:ind w:left="0" w:firstLine="720"/>
        <w:jc w:val="both"/>
        <w:rPr>
          <w:rFonts w:ascii="Arial" w:hAnsi="Arial" w:cs="Arial"/>
          <w:sz w:val="24"/>
          <w:szCs w:val="24"/>
        </w:rPr>
      </w:pPr>
      <w:r w:rsidRPr="00782FD7">
        <w:rPr>
          <w:rFonts w:ascii="Arial" w:hAnsi="Arial" w:cs="Arial"/>
          <w:sz w:val="24"/>
          <w:szCs w:val="24"/>
        </w:rPr>
        <w:t>Projekto konkursui pateiktų projektinių pasiūlymų atitikimą projekto konkurso sąlygų reikalavimams nagrinėja ir vertina Perkančiosios organizacijos sudaryta viešojo pirkimo komisija</w:t>
      </w:r>
      <w:r w:rsidR="0051217E" w:rsidRPr="00782FD7">
        <w:rPr>
          <w:rFonts w:ascii="Arial" w:hAnsi="Arial" w:cs="Arial"/>
          <w:sz w:val="24"/>
          <w:szCs w:val="24"/>
        </w:rPr>
        <w:t xml:space="preserve"> (toliau </w:t>
      </w:r>
      <w:r w:rsidR="00E91908">
        <w:rPr>
          <w:rFonts w:ascii="Arial" w:hAnsi="Arial" w:cs="Arial"/>
          <w:sz w:val="24"/>
          <w:szCs w:val="24"/>
        </w:rPr>
        <w:t>–</w:t>
      </w:r>
      <w:r w:rsidR="0051217E" w:rsidRPr="00782FD7">
        <w:rPr>
          <w:rFonts w:ascii="Arial" w:hAnsi="Arial" w:cs="Arial"/>
          <w:sz w:val="24"/>
          <w:szCs w:val="24"/>
        </w:rPr>
        <w:t xml:space="preserve"> </w:t>
      </w:r>
      <w:r w:rsidR="002A60FA" w:rsidRPr="00782FD7">
        <w:rPr>
          <w:rFonts w:ascii="Arial" w:hAnsi="Arial" w:cs="Arial"/>
          <w:sz w:val="24"/>
          <w:szCs w:val="24"/>
        </w:rPr>
        <w:t xml:space="preserve">Viešojo pirkimo komisija arba </w:t>
      </w:r>
      <w:r w:rsidR="0051217E" w:rsidRPr="00782FD7">
        <w:rPr>
          <w:rFonts w:ascii="Arial" w:hAnsi="Arial" w:cs="Arial"/>
          <w:sz w:val="24"/>
          <w:szCs w:val="24"/>
        </w:rPr>
        <w:t>Procedūrų komisija)</w:t>
      </w:r>
      <w:r w:rsidRPr="00782FD7">
        <w:rPr>
          <w:rFonts w:ascii="Arial" w:hAnsi="Arial" w:cs="Arial"/>
          <w:sz w:val="24"/>
          <w:szCs w:val="24"/>
        </w:rPr>
        <w:t>.</w:t>
      </w:r>
    </w:p>
    <w:p w14:paraId="24EDC588" w14:textId="5DF7AD64" w:rsidR="00F83C3F" w:rsidRPr="00782FD7" w:rsidRDefault="00F83C3F">
      <w:pPr>
        <w:pStyle w:val="Sraopastraipa"/>
        <w:numPr>
          <w:ilvl w:val="1"/>
          <w:numId w:val="18"/>
        </w:numPr>
        <w:spacing w:after="0" w:line="240" w:lineRule="auto"/>
        <w:ind w:left="0" w:firstLine="720"/>
        <w:jc w:val="both"/>
        <w:rPr>
          <w:rFonts w:ascii="Arial" w:hAnsi="Arial" w:cs="Arial"/>
          <w:sz w:val="24"/>
          <w:szCs w:val="24"/>
        </w:rPr>
      </w:pPr>
      <w:r w:rsidRPr="00782FD7">
        <w:rPr>
          <w:rFonts w:ascii="Arial" w:hAnsi="Arial" w:cs="Arial"/>
          <w:sz w:val="24"/>
          <w:szCs w:val="24"/>
        </w:rPr>
        <w:t xml:space="preserve">Konkursui pateiktų projektinių pasiūlymų </w:t>
      </w:r>
      <w:r w:rsidR="001F3E1D" w:rsidRPr="00782FD7">
        <w:rPr>
          <w:rFonts w:ascii="Arial" w:hAnsi="Arial" w:cs="Arial"/>
          <w:sz w:val="24"/>
          <w:szCs w:val="24"/>
        </w:rPr>
        <w:t>vertinimą</w:t>
      </w:r>
      <w:r w:rsidRPr="00782FD7">
        <w:rPr>
          <w:rFonts w:ascii="Arial" w:hAnsi="Arial" w:cs="Arial"/>
          <w:sz w:val="24"/>
          <w:szCs w:val="24"/>
        </w:rPr>
        <w:t xml:space="preserve"> pagal projekto konkurso sąlygose nurodytus vertinimo kriterijus, sudaroma atskira komisija (toliau – Vertinimo komisija). </w:t>
      </w:r>
    </w:p>
    <w:p w14:paraId="45163B65" w14:textId="77777777" w:rsidR="00F83C3F" w:rsidRPr="00782FD7" w:rsidRDefault="00F83C3F">
      <w:pPr>
        <w:pStyle w:val="Sraopastraipa"/>
        <w:numPr>
          <w:ilvl w:val="1"/>
          <w:numId w:val="18"/>
        </w:numPr>
        <w:spacing w:after="0" w:line="240" w:lineRule="auto"/>
        <w:ind w:left="0" w:firstLine="720"/>
        <w:jc w:val="both"/>
        <w:rPr>
          <w:rFonts w:ascii="Arial" w:hAnsi="Arial" w:cs="Arial"/>
          <w:sz w:val="24"/>
          <w:szCs w:val="24"/>
        </w:rPr>
      </w:pPr>
      <w:r w:rsidRPr="00782FD7">
        <w:rPr>
          <w:rFonts w:ascii="Arial" w:hAnsi="Arial" w:cs="Arial"/>
          <w:sz w:val="24"/>
          <w:szCs w:val="24"/>
        </w:rPr>
        <w:t>Projektiniai pasiūlymai nagrinėjami ir vertinami konfidencialiai, nedalyvaujant projektinius pasiūlymus pateikusių tiekėjų atstovams.</w:t>
      </w:r>
    </w:p>
    <w:p w14:paraId="7F234F28" w14:textId="77777777" w:rsidR="00F83C3F" w:rsidRPr="00782FD7" w:rsidRDefault="00F83C3F">
      <w:pPr>
        <w:pStyle w:val="Sraopastraipa"/>
        <w:numPr>
          <w:ilvl w:val="1"/>
          <w:numId w:val="18"/>
        </w:numPr>
        <w:spacing w:after="0" w:line="240" w:lineRule="auto"/>
        <w:ind w:left="0" w:firstLine="720"/>
        <w:jc w:val="both"/>
        <w:rPr>
          <w:rFonts w:ascii="Arial" w:hAnsi="Arial" w:cs="Arial"/>
          <w:sz w:val="24"/>
          <w:szCs w:val="24"/>
        </w:rPr>
      </w:pPr>
      <w:r w:rsidRPr="00782FD7">
        <w:rPr>
          <w:rFonts w:ascii="Arial" w:hAnsi="Arial" w:cs="Arial"/>
          <w:sz w:val="24"/>
          <w:szCs w:val="24"/>
        </w:rPr>
        <w:t>Kiekvienas viešojo pirkimo komisijos ir Vertinimo komisijos narys pateiktus projektinius pasiūlymus vertina objektyviai, vadovaujantis projekto konkurso sąlygų nuostatomis.</w:t>
      </w:r>
    </w:p>
    <w:p w14:paraId="556070D3" w14:textId="3C3150D3" w:rsidR="00F83C3F" w:rsidRPr="00782FD7" w:rsidRDefault="00F83C3F">
      <w:pPr>
        <w:pStyle w:val="Sraopastraipa"/>
        <w:numPr>
          <w:ilvl w:val="1"/>
          <w:numId w:val="18"/>
        </w:numPr>
        <w:spacing w:after="0" w:line="240" w:lineRule="auto"/>
        <w:ind w:left="0" w:firstLine="720"/>
        <w:jc w:val="both"/>
        <w:rPr>
          <w:rFonts w:ascii="Arial" w:hAnsi="Arial" w:cs="Arial"/>
          <w:sz w:val="24"/>
          <w:szCs w:val="24"/>
        </w:rPr>
      </w:pPr>
      <w:r w:rsidRPr="00782FD7">
        <w:rPr>
          <w:rFonts w:ascii="Arial" w:hAnsi="Arial" w:cs="Arial"/>
          <w:sz w:val="24"/>
          <w:szCs w:val="24"/>
        </w:rPr>
        <w:t xml:space="preserve">Vertinimo komisija atlieka konkurso projektinių pasiūlymų vertinimą, atsižvelgdama į projekto konkurso sąlygose keliamus reikalavimus bei vadovaudamasi vertinimo kriterijais, nurodytais projekto konkurso sąlygų </w:t>
      </w:r>
      <w:r w:rsidR="008E4CB7">
        <w:rPr>
          <w:rFonts w:ascii="Arial" w:hAnsi="Arial" w:cs="Arial"/>
          <w:sz w:val="24"/>
          <w:szCs w:val="24"/>
        </w:rPr>
        <w:t>8</w:t>
      </w:r>
      <w:r w:rsidRPr="00782FD7">
        <w:rPr>
          <w:rFonts w:ascii="Arial" w:hAnsi="Arial" w:cs="Arial"/>
          <w:sz w:val="24"/>
          <w:szCs w:val="24"/>
        </w:rPr>
        <w:t xml:space="preserve"> priede.</w:t>
      </w:r>
    </w:p>
    <w:p w14:paraId="169B2EA8" w14:textId="683BBFF4" w:rsidR="00C843A6" w:rsidRPr="00782FD7" w:rsidRDefault="00C843A6">
      <w:pPr>
        <w:pStyle w:val="Sraopastraipa"/>
        <w:widowControl w:val="0"/>
        <w:numPr>
          <w:ilvl w:val="1"/>
          <w:numId w:val="18"/>
        </w:numPr>
        <w:pBdr>
          <w:top w:val="nil"/>
          <w:left w:val="nil"/>
          <w:bottom w:val="nil"/>
          <w:right w:val="nil"/>
          <w:between w:val="nil"/>
        </w:pBdr>
        <w:tabs>
          <w:tab w:val="left" w:pos="993"/>
          <w:tab w:val="left" w:pos="1062"/>
        </w:tabs>
        <w:spacing w:after="0" w:line="240" w:lineRule="auto"/>
        <w:ind w:left="1276"/>
        <w:jc w:val="both"/>
        <w:rPr>
          <w:rFonts w:ascii="Arial" w:hAnsi="Arial" w:cs="Arial"/>
          <w:sz w:val="24"/>
          <w:szCs w:val="24"/>
        </w:rPr>
      </w:pPr>
      <w:r w:rsidRPr="00782FD7">
        <w:rPr>
          <w:rFonts w:ascii="Arial" w:hAnsi="Arial" w:cs="Arial"/>
          <w:sz w:val="24"/>
          <w:szCs w:val="24"/>
        </w:rPr>
        <w:t xml:space="preserve">Konkurso </w:t>
      </w:r>
      <w:r w:rsidR="00AD3A31">
        <w:rPr>
          <w:rFonts w:ascii="Arial" w:hAnsi="Arial" w:cs="Arial"/>
          <w:sz w:val="24"/>
          <w:szCs w:val="24"/>
        </w:rPr>
        <w:t>V</w:t>
      </w:r>
      <w:r w:rsidRPr="00782FD7">
        <w:rPr>
          <w:rFonts w:ascii="Arial" w:hAnsi="Arial" w:cs="Arial"/>
          <w:sz w:val="24"/>
          <w:szCs w:val="24"/>
        </w:rPr>
        <w:t>ertinimo komisijos sudėtis:</w:t>
      </w:r>
    </w:p>
    <w:tbl>
      <w:tblPr>
        <w:tblStyle w:val="Lentelstinklelis"/>
        <w:tblW w:w="9526" w:type="dxa"/>
        <w:tblInd w:w="108" w:type="dxa"/>
        <w:tblLook w:val="04A0" w:firstRow="1" w:lastRow="0" w:firstColumn="1" w:lastColumn="0" w:noHBand="0" w:noVBand="1"/>
      </w:tblPr>
      <w:tblGrid>
        <w:gridCol w:w="567"/>
        <w:gridCol w:w="2297"/>
        <w:gridCol w:w="6662"/>
      </w:tblGrid>
      <w:tr w:rsidR="00C843A6" w:rsidRPr="00782FD7" w14:paraId="37F0C375" w14:textId="77777777" w:rsidTr="00EC6083">
        <w:tc>
          <w:tcPr>
            <w:tcW w:w="567" w:type="dxa"/>
            <w:vAlign w:val="center"/>
          </w:tcPr>
          <w:p w14:paraId="5A599F1F" w14:textId="77777777" w:rsidR="00C843A6" w:rsidRPr="00782FD7" w:rsidRDefault="00C843A6" w:rsidP="00AD3A31">
            <w:pPr>
              <w:pStyle w:val="Betarp"/>
              <w:jc w:val="center"/>
              <w:rPr>
                <w:rFonts w:ascii="Arial" w:hAnsi="Arial" w:cs="Arial"/>
                <w:sz w:val="24"/>
                <w:szCs w:val="24"/>
              </w:rPr>
            </w:pPr>
            <w:r w:rsidRPr="00782FD7">
              <w:rPr>
                <w:rFonts w:ascii="Arial" w:hAnsi="Arial" w:cs="Arial"/>
                <w:sz w:val="24"/>
                <w:szCs w:val="24"/>
              </w:rPr>
              <w:t>1.</w:t>
            </w:r>
          </w:p>
        </w:tc>
        <w:tc>
          <w:tcPr>
            <w:tcW w:w="2297" w:type="dxa"/>
          </w:tcPr>
          <w:p w14:paraId="3B3A5C07" w14:textId="0E28C800" w:rsidR="002C06FB" w:rsidRPr="002C06FB" w:rsidRDefault="00A64502" w:rsidP="00AD3A31">
            <w:pPr>
              <w:pStyle w:val="Betarp"/>
              <w:rPr>
                <w:rFonts w:ascii="Arial" w:hAnsi="Arial" w:cs="Arial"/>
                <w:sz w:val="24"/>
                <w:szCs w:val="24"/>
                <w:highlight w:val="yellow"/>
              </w:rPr>
            </w:pPr>
            <w:r w:rsidRPr="00A64502">
              <w:rPr>
                <w:rFonts w:ascii="Arial" w:hAnsi="Arial" w:cs="Arial"/>
                <w:sz w:val="24"/>
                <w:szCs w:val="24"/>
              </w:rPr>
              <w:t>Gintarė Rakauskienė</w:t>
            </w:r>
          </w:p>
        </w:tc>
        <w:tc>
          <w:tcPr>
            <w:tcW w:w="6662" w:type="dxa"/>
          </w:tcPr>
          <w:p w14:paraId="48E9445F" w14:textId="6D4A3E0F" w:rsidR="00C843A6" w:rsidRPr="00782FD7" w:rsidRDefault="00A64502" w:rsidP="00AD3A31">
            <w:pPr>
              <w:pStyle w:val="Betarp"/>
              <w:jc w:val="both"/>
              <w:rPr>
                <w:rFonts w:ascii="Arial" w:hAnsi="Arial" w:cs="Arial"/>
                <w:sz w:val="24"/>
                <w:szCs w:val="24"/>
              </w:rPr>
            </w:pPr>
            <w:r w:rsidRPr="00A64502">
              <w:rPr>
                <w:rFonts w:ascii="Arial" w:hAnsi="Arial" w:cs="Arial"/>
                <w:sz w:val="24"/>
                <w:szCs w:val="24"/>
              </w:rPr>
              <w:t>Tauragės rajono savivaldybės administracijos direktorė (Komisijos pirmininkė)</w:t>
            </w:r>
          </w:p>
        </w:tc>
      </w:tr>
      <w:tr w:rsidR="00C843A6" w:rsidRPr="00782FD7" w14:paraId="33C6523A" w14:textId="77777777" w:rsidTr="00EC6083">
        <w:tc>
          <w:tcPr>
            <w:tcW w:w="567" w:type="dxa"/>
            <w:vAlign w:val="center"/>
          </w:tcPr>
          <w:p w14:paraId="2A873C44" w14:textId="77777777" w:rsidR="00C843A6" w:rsidRPr="00782FD7" w:rsidRDefault="00C843A6" w:rsidP="00AD3A31">
            <w:pPr>
              <w:pStyle w:val="Betarp"/>
              <w:jc w:val="center"/>
              <w:rPr>
                <w:rFonts w:ascii="Arial" w:hAnsi="Arial" w:cs="Arial"/>
                <w:sz w:val="24"/>
                <w:szCs w:val="24"/>
              </w:rPr>
            </w:pPr>
            <w:r w:rsidRPr="00782FD7">
              <w:rPr>
                <w:rFonts w:ascii="Arial" w:hAnsi="Arial" w:cs="Arial"/>
                <w:sz w:val="24"/>
                <w:szCs w:val="24"/>
              </w:rPr>
              <w:t>2.</w:t>
            </w:r>
          </w:p>
        </w:tc>
        <w:tc>
          <w:tcPr>
            <w:tcW w:w="2297" w:type="dxa"/>
          </w:tcPr>
          <w:p w14:paraId="211FD199" w14:textId="1A48A7D8" w:rsidR="00C843A6" w:rsidRPr="00782FD7" w:rsidRDefault="00A64502" w:rsidP="00AD3A31">
            <w:pPr>
              <w:pStyle w:val="Betarp"/>
              <w:rPr>
                <w:rFonts w:ascii="Arial" w:hAnsi="Arial" w:cs="Arial"/>
                <w:sz w:val="24"/>
                <w:szCs w:val="24"/>
              </w:rPr>
            </w:pPr>
            <w:r w:rsidRPr="00A64502">
              <w:rPr>
                <w:rFonts w:ascii="Arial" w:hAnsi="Arial" w:cs="Arial"/>
                <w:sz w:val="24"/>
                <w:szCs w:val="24"/>
              </w:rPr>
              <w:t>Soneta Blankaitė</w:t>
            </w:r>
          </w:p>
        </w:tc>
        <w:tc>
          <w:tcPr>
            <w:tcW w:w="6662" w:type="dxa"/>
          </w:tcPr>
          <w:p w14:paraId="5CB8ACB4" w14:textId="7BAAD86B" w:rsidR="00C843A6" w:rsidRPr="00782FD7" w:rsidRDefault="00A64502" w:rsidP="00AD3A31">
            <w:pPr>
              <w:pStyle w:val="Betarp"/>
              <w:jc w:val="both"/>
              <w:rPr>
                <w:rFonts w:ascii="Arial" w:hAnsi="Arial" w:cs="Arial"/>
                <w:sz w:val="24"/>
                <w:szCs w:val="24"/>
              </w:rPr>
            </w:pPr>
            <w:r w:rsidRPr="00A64502">
              <w:rPr>
                <w:rFonts w:ascii="Arial" w:hAnsi="Arial" w:cs="Arial"/>
                <w:sz w:val="24"/>
                <w:szCs w:val="24"/>
              </w:rPr>
              <w:t>Tauragės rajono savivaldybės mero patarėja</w:t>
            </w:r>
          </w:p>
        </w:tc>
      </w:tr>
      <w:tr w:rsidR="00C843A6" w:rsidRPr="00782FD7" w14:paraId="451D61A0" w14:textId="77777777" w:rsidTr="00EC6083">
        <w:tc>
          <w:tcPr>
            <w:tcW w:w="567" w:type="dxa"/>
            <w:vAlign w:val="center"/>
          </w:tcPr>
          <w:p w14:paraId="5A4D56EE" w14:textId="77777777" w:rsidR="00C843A6" w:rsidRPr="00782FD7" w:rsidRDefault="00C843A6" w:rsidP="00AD3A31">
            <w:pPr>
              <w:pStyle w:val="Betarp"/>
              <w:jc w:val="center"/>
              <w:rPr>
                <w:rFonts w:ascii="Arial" w:hAnsi="Arial" w:cs="Arial"/>
                <w:sz w:val="24"/>
                <w:szCs w:val="24"/>
              </w:rPr>
            </w:pPr>
            <w:r w:rsidRPr="00782FD7">
              <w:rPr>
                <w:rFonts w:ascii="Arial" w:hAnsi="Arial" w:cs="Arial"/>
                <w:sz w:val="24"/>
                <w:szCs w:val="24"/>
              </w:rPr>
              <w:t>3.</w:t>
            </w:r>
          </w:p>
        </w:tc>
        <w:tc>
          <w:tcPr>
            <w:tcW w:w="2297" w:type="dxa"/>
          </w:tcPr>
          <w:p w14:paraId="640CDCD3" w14:textId="70DBD7DC" w:rsidR="00C843A6" w:rsidRPr="00782FD7" w:rsidRDefault="00A64502" w:rsidP="00AD3A31">
            <w:pPr>
              <w:pStyle w:val="Betarp"/>
              <w:rPr>
                <w:rFonts w:ascii="Arial" w:hAnsi="Arial" w:cs="Arial"/>
                <w:sz w:val="24"/>
                <w:szCs w:val="24"/>
              </w:rPr>
            </w:pPr>
            <w:r w:rsidRPr="00A64502">
              <w:rPr>
                <w:rFonts w:ascii="Arial" w:hAnsi="Arial" w:cs="Arial"/>
                <w:sz w:val="24"/>
                <w:szCs w:val="24"/>
              </w:rPr>
              <w:t>Sigita Kiupelienė</w:t>
            </w:r>
          </w:p>
        </w:tc>
        <w:tc>
          <w:tcPr>
            <w:tcW w:w="6662" w:type="dxa"/>
          </w:tcPr>
          <w:p w14:paraId="5C8067DD" w14:textId="279C0111" w:rsidR="00C843A6" w:rsidRPr="00782FD7" w:rsidRDefault="00A64502" w:rsidP="00AD3A31">
            <w:pPr>
              <w:pStyle w:val="Betarp"/>
              <w:jc w:val="both"/>
              <w:rPr>
                <w:rFonts w:ascii="Arial" w:hAnsi="Arial" w:cs="Arial"/>
                <w:sz w:val="24"/>
                <w:szCs w:val="24"/>
              </w:rPr>
            </w:pPr>
            <w:r w:rsidRPr="00A64502">
              <w:rPr>
                <w:rFonts w:ascii="Arial" w:hAnsi="Arial" w:cs="Arial"/>
                <w:sz w:val="24"/>
                <w:szCs w:val="24"/>
              </w:rPr>
              <w:t>Tauragės rajono savivaldybės administracijos Architektūros ir geodezijos skyriaus vyriausioji specialistė</w:t>
            </w:r>
          </w:p>
        </w:tc>
      </w:tr>
      <w:tr w:rsidR="00C843A6" w:rsidRPr="00782FD7" w14:paraId="4FA34871" w14:textId="77777777" w:rsidTr="00EC6083">
        <w:tc>
          <w:tcPr>
            <w:tcW w:w="567" w:type="dxa"/>
            <w:vAlign w:val="center"/>
          </w:tcPr>
          <w:p w14:paraId="133716E3" w14:textId="77777777" w:rsidR="00C843A6" w:rsidRPr="00782FD7" w:rsidRDefault="00C843A6" w:rsidP="00AD3A31">
            <w:pPr>
              <w:pStyle w:val="Betarp"/>
              <w:jc w:val="center"/>
              <w:rPr>
                <w:rFonts w:ascii="Arial" w:hAnsi="Arial" w:cs="Arial"/>
                <w:sz w:val="24"/>
                <w:szCs w:val="24"/>
              </w:rPr>
            </w:pPr>
            <w:r w:rsidRPr="00782FD7">
              <w:rPr>
                <w:rFonts w:ascii="Arial" w:hAnsi="Arial" w:cs="Arial"/>
                <w:sz w:val="24"/>
                <w:szCs w:val="24"/>
              </w:rPr>
              <w:t>4.</w:t>
            </w:r>
          </w:p>
        </w:tc>
        <w:tc>
          <w:tcPr>
            <w:tcW w:w="2297" w:type="dxa"/>
          </w:tcPr>
          <w:p w14:paraId="4375BB30" w14:textId="3592847C" w:rsidR="00C843A6" w:rsidRPr="00782FD7" w:rsidRDefault="00A64502" w:rsidP="00AD3A31">
            <w:pPr>
              <w:pStyle w:val="Betarp"/>
              <w:rPr>
                <w:rFonts w:ascii="Arial" w:hAnsi="Arial" w:cs="Arial"/>
                <w:sz w:val="24"/>
                <w:szCs w:val="24"/>
              </w:rPr>
            </w:pPr>
            <w:r w:rsidRPr="00A64502">
              <w:rPr>
                <w:rFonts w:ascii="Arial" w:hAnsi="Arial" w:cs="Arial"/>
                <w:sz w:val="24"/>
                <w:szCs w:val="24"/>
              </w:rPr>
              <w:t>Irina Sadauskienė</w:t>
            </w:r>
          </w:p>
        </w:tc>
        <w:tc>
          <w:tcPr>
            <w:tcW w:w="6662" w:type="dxa"/>
          </w:tcPr>
          <w:p w14:paraId="169AE72C" w14:textId="26E1C1D1" w:rsidR="00C843A6" w:rsidRPr="00782FD7" w:rsidRDefault="00A64502" w:rsidP="00AD3A31">
            <w:pPr>
              <w:pStyle w:val="Betarp"/>
              <w:jc w:val="both"/>
              <w:rPr>
                <w:rFonts w:ascii="Arial" w:hAnsi="Arial" w:cs="Arial"/>
                <w:sz w:val="24"/>
                <w:szCs w:val="24"/>
              </w:rPr>
            </w:pPr>
            <w:r w:rsidRPr="00A64502">
              <w:rPr>
                <w:rFonts w:ascii="Arial" w:hAnsi="Arial" w:cs="Arial"/>
                <w:sz w:val="24"/>
                <w:szCs w:val="24"/>
              </w:rPr>
              <w:t>Tauragės „Šaltinio“ progimnazijos direktoriaus pavaduotoja ūkiui</w:t>
            </w:r>
          </w:p>
        </w:tc>
      </w:tr>
      <w:tr w:rsidR="00C843A6" w:rsidRPr="00782FD7" w14:paraId="20072798" w14:textId="77777777" w:rsidTr="00EC6083">
        <w:tc>
          <w:tcPr>
            <w:tcW w:w="567" w:type="dxa"/>
            <w:vAlign w:val="center"/>
          </w:tcPr>
          <w:p w14:paraId="461EFF80" w14:textId="77777777" w:rsidR="00C843A6" w:rsidRPr="00782FD7" w:rsidRDefault="00C843A6" w:rsidP="00AD3A31">
            <w:pPr>
              <w:pStyle w:val="Betarp"/>
              <w:jc w:val="center"/>
              <w:rPr>
                <w:rFonts w:ascii="Arial" w:hAnsi="Arial" w:cs="Arial"/>
                <w:sz w:val="24"/>
                <w:szCs w:val="24"/>
              </w:rPr>
            </w:pPr>
            <w:r w:rsidRPr="00782FD7">
              <w:rPr>
                <w:rFonts w:ascii="Arial" w:hAnsi="Arial" w:cs="Arial"/>
                <w:sz w:val="24"/>
                <w:szCs w:val="24"/>
              </w:rPr>
              <w:t>5.</w:t>
            </w:r>
          </w:p>
        </w:tc>
        <w:tc>
          <w:tcPr>
            <w:tcW w:w="2297" w:type="dxa"/>
          </w:tcPr>
          <w:p w14:paraId="2E3CB348" w14:textId="5945BB9C" w:rsidR="00C843A6" w:rsidRPr="00782FD7" w:rsidRDefault="00A64502" w:rsidP="00AD3A31">
            <w:pPr>
              <w:pStyle w:val="Betarp"/>
              <w:rPr>
                <w:rFonts w:ascii="Arial" w:hAnsi="Arial" w:cs="Arial"/>
                <w:sz w:val="24"/>
                <w:szCs w:val="24"/>
              </w:rPr>
            </w:pPr>
            <w:r w:rsidRPr="00A64502">
              <w:rPr>
                <w:rFonts w:ascii="Arial" w:hAnsi="Arial" w:cs="Arial"/>
                <w:sz w:val="24"/>
                <w:szCs w:val="24"/>
              </w:rPr>
              <w:t>Šarūnė Stasytienė</w:t>
            </w:r>
          </w:p>
        </w:tc>
        <w:tc>
          <w:tcPr>
            <w:tcW w:w="6662" w:type="dxa"/>
          </w:tcPr>
          <w:p w14:paraId="69B6AC91" w14:textId="4E838361" w:rsidR="00C843A6" w:rsidRPr="00782FD7" w:rsidRDefault="00A64502" w:rsidP="00AD3A31">
            <w:pPr>
              <w:pStyle w:val="Betarp"/>
              <w:jc w:val="both"/>
              <w:rPr>
                <w:rFonts w:ascii="Arial" w:hAnsi="Arial" w:cs="Arial"/>
                <w:sz w:val="24"/>
                <w:szCs w:val="24"/>
              </w:rPr>
            </w:pPr>
            <w:r w:rsidRPr="00A64502">
              <w:rPr>
                <w:rFonts w:ascii="Arial" w:hAnsi="Arial" w:cs="Arial"/>
                <w:sz w:val="24"/>
                <w:szCs w:val="24"/>
              </w:rPr>
              <w:t>Tauragės rajono savivaldybės administracijos Kultūros skyriaus vedėja</w:t>
            </w:r>
          </w:p>
        </w:tc>
      </w:tr>
      <w:tr w:rsidR="00C843A6" w:rsidRPr="00782FD7" w14:paraId="49C1041D" w14:textId="77777777" w:rsidTr="00EC6083">
        <w:tc>
          <w:tcPr>
            <w:tcW w:w="567" w:type="dxa"/>
            <w:vAlign w:val="center"/>
          </w:tcPr>
          <w:p w14:paraId="4D86C1CB" w14:textId="77777777" w:rsidR="00C843A6" w:rsidRPr="00782FD7" w:rsidRDefault="00C843A6" w:rsidP="00AD3A31">
            <w:pPr>
              <w:pStyle w:val="Betarp"/>
              <w:jc w:val="center"/>
              <w:rPr>
                <w:rFonts w:ascii="Arial" w:hAnsi="Arial" w:cs="Arial"/>
                <w:sz w:val="24"/>
                <w:szCs w:val="24"/>
              </w:rPr>
            </w:pPr>
            <w:r w:rsidRPr="00782FD7">
              <w:rPr>
                <w:rFonts w:ascii="Arial" w:hAnsi="Arial" w:cs="Arial"/>
                <w:sz w:val="24"/>
                <w:szCs w:val="24"/>
              </w:rPr>
              <w:t>6.</w:t>
            </w:r>
          </w:p>
        </w:tc>
        <w:tc>
          <w:tcPr>
            <w:tcW w:w="2297" w:type="dxa"/>
          </w:tcPr>
          <w:p w14:paraId="45C55ED7" w14:textId="016D3E4E" w:rsidR="00C843A6" w:rsidRPr="00782FD7" w:rsidRDefault="00A64502" w:rsidP="00AD3A31">
            <w:pPr>
              <w:pStyle w:val="Betarp"/>
              <w:rPr>
                <w:rFonts w:ascii="Arial" w:hAnsi="Arial" w:cs="Arial"/>
                <w:sz w:val="24"/>
                <w:szCs w:val="24"/>
              </w:rPr>
            </w:pPr>
            <w:r w:rsidRPr="00A64502">
              <w:rPr>
                <w:rFonts w:ascii="Arial" w:hAnsi="Arial" w:cs="Arial"/>
                <w:sz w:val="24"/>
                <w:szCs w:val="24"/>
              </w:rPr>
              <w:t>Romuald</w:t>
            </w:r>
            <w:r>
              <w:rPr>
                <w:rFonts w:ascii="Arial" w:hAnsi="Arial" w:cs="Arial"/>
                <w:sz w:val="24"/>
                <w:szCs w:val="24"/>
              </w:rPr>
              <w:t>a</w:t>
            </w:r>
            <w:r w:rsidRPr="00A64502">
              <w:rPr>
                <w:rFonts w:ascii="Arial" w:hAnsi="Arial" w:cs="Arial"/>
                <w:sz w:val="24"/>
                <w:szCs w:val="24"/>
              </w:rPr>
              <w:t xml:space="preserve"> Varvolė</w:t>
            </w:r>
          </w:p>
        </w:tc>
        <w:tc>
          <w:tcPr>
            <w:tcW w:w="6662" w:type="dxa"/>
          </w:tcPr>
          <w:p w14:paraId="3FD42CA1" w14:textId="1BAF03D1" w:rsidR="00C843A6" w:rsidRPr="00782FD7" w:rsidRDefault="00A64502" w:rsidP="00AD3A31">
            <w:pPr>
              <w:pStyle w:val="Betarp"/>
              <w:jc w:val="both"/>
              <w:rPr>
                <w:rFonts w:ascii="Arial" w:hAnsi="Arial" w:cs="Arial"/>
                <w:sz w:val="24"/>
                <w:szCs w:val="24"/>
              </w:rPr>
            </w:pPr>
            <w:r w:rsidRPr="00A64502">
              <w:rPr>
                <w:rFonts w:ascii="Arial" w:hAnsi="Arial" w:cs="Arial"/>
                <w:sz w:val="24"/>
                <w:szCs w:val="24"/>
              </w:rPr>
              <w:t xml:space="preserve">Tauragės rajono savivaldybės administracijos </w:t>
            </w:r>
            <w:r>
              <w:rPr>
                <w:rFonts w:ascii="Arial" w:hAnsi="Arial" w:cs="Arial"/>
                <w:sz w:val="24"/>
                <w:szCs w:val="24"/>
              </w:rPr>
              <w:t xml:space="preserve">Plėtros, investicijų ir turto valdymo skyriaus </w:t>
            </w:r>
            <w:r w:rsidRPr="00A64502">
              <w:rPr>
                <w:rFonts w:ascii="Arial" w:hAnsi="Arial" w:cs="Arial"/>
                <w:sz w:val="24"/>
                <w:szCs w:val="24"/>
              </w:rPr>
              <w:t>Turto valdymo poskyrio vedėja</w:t>
            </w:r>
          </w:p>
        </w:tc>
      </w:tr>
    </w:tbl>
    <w:p w14:paraId="1CE3F3EB" w14:textId="486FF399" w:rsidR="00C843A6" w:rsidRPr="00782FD7" w:rsidRDefault="002211C7">
      <w:pPr>
        <w:pStyle w:val="Antrat1"/>
        <w:numPr>
          <w:ilvl w:val="0"/>
          <w:numId w:val="18"/>
        </w:numPr>
        <w:tabs>
          <w:tab w:val="left" w:pos="567"/>
        </w:tabs>
        <w:spacing w:after="0" w:line="276" w:lineRule="auto"/>
        <w:ind w:left="0" w:firstLine="567"/>
        <w:contextualSpacing/>
        <w:jc w:val="both"/>
        <w:rPr>
          <w:rFonts w:ascii="Arial" w:hAnsi="Arial" w:cs="Arial"/>
          <w:b/>
          <w:bCs/>
          <w:sz w:val="24"/>
          <w:szCs w:val="24"/>
        </w:rPr>
      </w:pPr>
      <w:bookmarkStart w:id="41" w:name="_Toc196769952"/>
      <w:r w:rsidRPr="00782FD7">
        <w:rPr>
          <w:rFonts w:ascii="Arial" w:hAnsi="Arial" w:cs="Arial"/>
          <w:b/>
          <w:bCs/>
          <w:sz w:val="24"/>
          <w:szCs w:val="24"/>
        </w:rPr>
        <w:t>SUSIPAŽINIMO SU PROJEKTO PASIŪLYMAIS EIGA</w:t>
      </w:r>
      <w:bookmarkEnd w:id="41"/>
    </w:p>
    <w:p w14:paraId="6D54D0C7" w14:textId="22953917" w:rsidR="002211C7" w:rsidRPr="00782FD7" w:rsidRDefault="00F03784">
      <w:pPr>
        <w:pStyle w:val="Sraopastraipa"/>
        <w:numPr>
          <w:ilvl w:val="1"/>
          <w:numId w:val="18"/>
        </w:numPr>
        <w:spacing w:after="0" w:line="240" w:lineRule="auto"/>
        <w:ind w:left="0" w:firstLine="567"/>
        <w:jc w:val="both"/>
        <w:rPr>
          <w:rFonts w:ascii="Arial" w:hAnsi="Arial" w:cs="Arial"/>
          <w:sz w:val="24"/>
          <w:szCs w:val="24"/>
        </w:rPr>
      </w:pPr>
      <w:r w:rsidRPr="00782FD7">
        <w:rPr>
          <w:rFonts w:ascii="Arial" w:hAnsi="Arial" w:cs="Arial"/>
          <w:sz w:val="24"/>
          <w:szCs w:val="24"/>
        </w:rPr>
        <w:t>S</w:t>
      </w:r>
      <w:r w:rsidR="002211C7" w:rsidRPr="00782FD7">
        <w:rPr>
          <w:rFonts w:ascii="Arial" w:hAnsi="Arial" w:cs="Arial"/>
          <w:sz w:val="24"/>
          <w:szCs w:val="24"/>
        </w:rPr>
        <w:t xml:space="preserve">usipažinimas su CVP IS priemonėmis gautais projekto pasiūlymais vyksta dviejuose Komisijos posėdžiuose ir yra prilyginamas vokų atplėšimui. Pirmajame posėdyje </w:t>
      </w:r>
      <w:r w:rsidRPr="00782FD7">
        <w:rPr>
          <w:rFonts w:ascii="Arial" w:hAnsi="Arial" w:cs="Arial"/>
          <w:sz w:val="24"/>
          <w:szCs w:val="24"/>
        </w:rPr>
        <w:t xml:space="preserve">susipažįstama su </w:t>
      </w:r>
      <w:r w:rsidR="002211C7" w:rsidRPr="00782FD7">
        <w:rPr>
          <w:rFonts w:ascii="Arial" w:hAnsi="Arial" w:cs="Arial"/>
          <w:sz w:val="24"/>
          <w:szCs w:val="24"/>
        </w:rPr>
        <w:t>„Vokas 1“, kuri</w:t>
      </w:r>
      <w:r w:rsidRPr="00782FD7">
        <w:rPr>
          <w:rFonts w:ascii="Arial" w:hAnsi="Arial" w:cs="Arial"/>
          <w:sz w:val="24"/>
          <w:szCs w:val="24"/>
        </w:rPr>
        <w:t>uose</w:t>
      </w:r>
      <w:r w:rsidR="002211C7" w:rsidRPr="00782FD7">
        <w:rPr>
          <w:rFonts w:ascii="Arial" w:hAnsi="Arial" w:cs="Arial"/>
          <w:sz w:val="24"/>
          <w:szCs w:val="24"/>
        </w:rPr>
        <w:t xml:space="preserve"> yra tiekėjų užkoduoti projektai, antrajame –</w:t>
      </w:r>
      <w:r w:rsidR="00667994" w:rsidRPr="00782FD7">
        <w:rPr>
          <w:rFonts w:ascii="Arial" w:hAnsi="Arial" w:cs="Arial"/>
          <w:sz w:val="24"/>
          <w:szCs w:val="24"/>
        </w:rPr>
        <w:t xml:space="preserve"> </w:t>
      </w:r>
      <w:r w:rsidRPr="00782FD7">
        <w:rPr>
          <w:rFonts w:ascii="Arial" w:hAnsi="Arial" w:cs="Arial"/>
          <w:sz w:val="24"/>
          <w:szCs w:val="24"/>
        </w:rPr>
        <w:t xml:space="preserve">su </w:t>
      </w:r>
      <w:r w:rsidR="002211C7" w:rsidRPr="00782FD7">
        <w:rPr>
          <w:rFonts w:ascii="Arial" w:hAnsi="Arial" w:cs="Arial"/>
          <w:sz w:val="24"/>
          <w:szCs w:val="24"/>
        </w:rPr>
        <w:t>„Vokas 2“</w:t>
      </w:r>
      <w:r w:rsidRPr="00782FD7">
        <w:rPr>
          <w:rFonts w:ascii="Arial" w:hAnsi="Arial" w:cs="Arial"/>
          <w:sz w:val="24"/>
          <w:szCs w:val="24"/>
        </w:rPr>
        <w:t>,</w:t>
      </w:r>
      <w:r w:rsidR="002211C7" w:rsidRPr="00782FD7">
        <w:rPr>
          <w:rFonts w:ascii="Arial" w:hAnsi="Arial" w:cs="Arial"/>
          <w:sz w:val="24"/>
          <w:szCs w:val="24"/>
        </w:rPr>
        <w:t xml:space="preserve"> kuriuose yra informacija apie projektus pateikusius dalyvius (dalyvių devizų šifrai ir kiti dokumentai). </w:t>
      </w:r>
    </w:p>
    <w:p w14:paraId="69DA46D8" w14:textId="41D41231" w:rsidR="002211C7" w:rsidRPr="00782FD7" w:rsidRDefault="002211C7">
      <w:pPr>
        <w:pStyle w:val="Sraopastraipa"/>
        <w:numPr>
          <w:ilvl w:val="1"/>
          <w:numId w:val="18"/>
        </w:numPr>
        <w:spacing w:after="0" w:line="240" w:lineRule="auto"/>
        <w:ind w:left="0" w:firstLine="567"/>
        <w:jc w:val="both"/>
        <w:rPr>
          <w:rFonts w:ascii="Arial" w:hAnsi="Arial" w:cs="Arial"/>
          <w:sz w:val="24"/>
          <w:szCs w:val="24"/>
        </w:rPr>
      </w:pPr>
      <w:r w:rsidRPr="00782FD7">
        <w:rPr>
          <w:rFonts w:ascii="Arial" w:hAnsi="Arial" w:cs="Arial"/>
          <w:sz w:val="24"/>
          <w:szCs w:val="24"/>
        </w:rPr>
        <w:t xml:space="preserve">Antrasis Komisijos posėdis, kuriame susipažįstama su informacija apie projektus pateikusius dalyvius (dalyvių devizų šifrai ir kiti dokumentai, „Vokas 2“), gali įvykti tik tada, kai </w:t>
      </w:r>
      <w:r w:rsidR="00AD3A31">
        <w:rPr>
          <w:rFonts w:ascii="Arial" w:hAnsi="Arial" w:cs="Arial"/>
          <w:sz w:val="24"/>
          <w:szCs w:val="24"/>
        </w:rPr>
        <w:t>V</w:t>
      </w:r>
      <w:r w:rsidRPr="00782FD7">
        <w:rPr>
          <w:rFonts w:ascii="Arial" w:hAnsi="Arial" w:cs="Arial"/>
          <w:sz w:val="24"/>
          <w:szCs w:val="24"/>
        </w:rPr>
        <w:t xml:space="preserve">ertinimo komisija patikrina, ar pateikti projektai atitinka konkurso dokumentuose keliamus reikalavimus ir pagal konkurso dokumentuose nustatytus reikalavimus įvertina projektus ir sudaro preliminarią projektų eilę. Jeigu </w:t>
      </w:r>
      <w:r w:rsidR="00AD3A31">
        <w:rPr>
          <w:rFonts w:ascii="Arial" w:hAnsi="Arial" w:cs="Arial"/>
          <w:sz w:val="24"/>
          <w:szCs w:val="24"/>
        </w:rPr>
        <w:t>V</w:t>
      </w:r>
      <w:r w:rsidRPr="00782FD7">
        <w:rPr>
          <w:rFonts w:ascii="Arial" w:hAnsi="Arial" w:cs="Arial"/>
          <w:sz w:val="24"/>
          <w:szCs w:val="24"/>
        </w:rPr>
        <w:t xml:space="preserve">ertinimo komisija, patikrinusi ir įvertinusi dalyvio pateiktą projektą („Vokas 1“), atmeta dalyvio projektą, su likusia projekto pasiūlymo dalimi („Vokas 2“) nėra susipažįstama ir ji saugoma kartu su kitais dalyvio pateiktais dokumentais Viešųjų pirkimų įstatymo 97 straipsnyje nustatyta tvarka. </w:t>
      </w:r>
    </w:p>
    <w:p w14:paraId="75DCC3AD" w14:textId="5DB832AA" w:rsidR="002211C7" w:rsidRPr="00782FD7" w:rsidRDefault="002211C7">
      <w:pPr>
        <w:pStyle w:val="Sraopastraipa"/>
        <w:numPr>
          <w:ilvl w:val="1"/>
          <w:numId w:val="18"/>
        </w:numPr>
        <w:spacing w:after="0" w:line="240" w:lineRule="auto"/>
        <w:ind w:left="0" w:firstLine="567"/>
        <w:jc w:val="both"/>
        <w:rPr>
          <w:rFonts w:ascii="Arial" w:hAnsi="Arial" w:cs="Arial"/>
          <w:sz w:val="24"/>
          <w:szCs w:val="24"/>
        </w:rPr>
      </w:pPr>
      <w:r w:rsidRPr="00782FD7">
        <w:rPr>
          <w:rFonts w:ascii="Arial" w:hAnsi="Arial" w:cs="Arial"/>
          <w:sz w:val="24"/>
          <w:szCs w:val="24"/>
        </w:rPr>
        <w:t xml:space="preserve">Dalyviai nedalyvauja Komisijos posėdžiuose, kuriuose susipažįstama su elektroninėmis priemonėmis pateiktais projekto pasiūlymais. Projektų nagrinėjimo, vertinimo procedūras </w:t>
      </w:r>
      <w:r w:rsidR="00E20A63">
        <w:rPr>
          <w:rFonts w:ascii="Arial" w:hAnsi="Arial" w:cs="Arial"/>
          <w:sz w:val="24"/>
          <w:szCs w:val="24"/>
        </w:rPr>
        <w:t>V</w:t>
      </w:r>
      <w:r w:rsidRPr="00782FD7">
        <w:rPr>
          <w:rFonts w:ascii="Arial" w:hAnsi="Arial" w:cs="Arial"/>
          <w:sz w:val="24"/>
          <w:szCs w:val="24"/>
        </w:rPr>
        <w:t>ertinimo komisija atlieka projektus pateikusiems dalyviams nedalyvaujant.</w:t>
      </w:r>
    </w:p>
    <w:p w14:paraId="3363AAE4" w14:textId="4CB1B42E" w:rsidR="003777AC" w:rsidRPr="00782FD7" w:rsidRDefault="002211C7">
      <w:pPr>
        <w:pStyle w:val="Sraopastraipa"/>
        <w:numPr>
          <w:ilvl w:val="1"/>
          <w:numId w:val="18"/>
        </w:numPr>
        <w:spacing w:after="0" w:line="240" w:lineRule="auto"/>
        <w:ind w:left="0" w:firstLine="567"/>
        <w:jc w:val="both"/>
        <w:rPr>
          <w:rFonts w:ascii="Arial" w:hAnsi="Arial" w:cs="Arial"/>
          <w:sz w:val="24"/>
          <w:szCs w:val="24"/>
        </w:rPr>
      </w:pPr>
      <w:r w:rsidRPr="00782FD7">
        <w:rPr>
          <w:rFonts w:ascii="Arial" w:hAnsi="Arial" w:cs="Arial"/>
          <w:sz w:val="24"/>
          <w:szCs w:val="24"/>
        </w:rPr>
        <w:t>Stebėtojai nėra kviečiami dalyvauti vertinimo komisijos ir Komisijos posėdžiuose.</w:t>
      </w:r>
    </w:p>
    <w:p w14:paraId="2B700BED" w14:textId="3C00D313" w:rsidR="00F13626" w:rsidRPr="00782FD7" w:rsidRDefault="003777AC">
      <w:pPr>
        <w:pStyle w:val="Antrat1"/>
        <w:numPr>
          <w:ilvl w:val="0"/>
          <w:numId w:val="18"/>
        </w:numPr>
        <w:tabs>
          <w:tab w:val="left" w:pos="567"/>
        </w:tabs>
        <w:spacing w:line="276" w:lineRule="auto"/>
        <w:ind w:left="0" w:firstLine="567"/>
        <w:contextualSpacing/>
        <w:rPr>
          <w:rFonts w:ascii="Arial" w:hAnsi="Arial" w:cs="Arial"/>
          <w:b/>
          <w:bCs/>
          <w:sz w:val="24"/>
          <w:szCs w:val="24"/>
        </w:rPr>
      </w:pPr>
      <w:bookmarkStart w:id="42" w:name="_Toc196769953"/>
      <w:r w:rsidRPr="00782FD7">
        <w:rPr>
          <w:rFonts w:ascii="Arial" w:hAnsi="Arial" w:cs="Arial"/>
          <w:b/>
          <w:bCs/>
          <w:sz w:val="24"/>
          <w:szCs w:val="24"/>
        </w:rPr>
        <w:lastRenderedPageBreak/>
        <w:t xml:space="preserve">PROJEKTŲ VERTINIMAS, </w:t>
      </w:r>
      <w:r w:rsidR="00F13626" w:rsidRPr="00782FD7">
        <w:rPr>
          <w:rFonts w:ascii="Arial" w:hAnsi="Arial" w:cs="Arial"/>
          <w:b/>
          <w:bCs/>
          <w:sz w:val="24"/>
          <w:szCs w:val="24"/>
        </w:rPr>
        <w:t>VERTINIMO KRITERIJAI</w:t>
      </w:r>
      <w:bookmarkEnd w:id="42"/>
    </w:p>
    <w:p w14:paraId="31151DB4" w14:textId="57AE6779" w:rsidR="00F100AA" w:rsidRPr="00782FD7" w:rsidRDefault="00C41104">
      <w:pPr>
        <w:pStyle w:val="Sraopastraipa"/>
        <w:numPr>
          <w:ilvl w:val="1"/>
          <w:numId w:val="18"/>
        </w:numPr>
        <w:spacing w:after="0" w:line="240" w:lineRule="auto"/>
        <w:ind w:left="0" w:firstLine="720"/>
        <w:jc w:val="both"/>
        <w:rPr>
          <w:rFonts w:ascii="Arial" w:hAnsi="Arial" w:cs="Arial"/>
          <w:sz w:val="24"/>
          <w:szCs w:val="24"/>
        </w:rPr>
      </w:pPr>
      <w:r w:rsidRPr="00782FD7">
        <w:rPr>
          <w:rFonts w:ascii="Arial" w:hAnsi="Arial" w:cs="Arial"/>
          <w:sz w:val="24"/>
          <w:szCs w:val="24"/>
        </w:rPr>
        <w:t>Viešojo pirkimo k</w:t>
      </w:r>
      <w:r w:rsidR="003777AC" w:rsidRPr="00782FD7">
        <w:rPr>
          <w:rFonts w:ascii="Arial" w:hAnsi="Arial" w:cs="Arial"/>
          <w:sz w:val="24"/>
          <w:szCs w:val="24"/>
        </w:rPr>
        <w:t xml:space="preserve">omisijai atlikus susipažinimą su dalyvių pateiktais projektais („Vokas 1“), Vertinimo komisija pradeda nagrinėti dalyvių pateiktus projektus. Vertinimo komisijos posėdis yra uždaras, projektai vertinami nedalyvaujant juos pateikusiems dalyviams ar jų atstovams. Pateikti projektai vertinami anonimiškai ir tik pagal projekto konkurso dokumentuose nustatytus kriterijus. </w:t>
      </w:r>
    </w:p>
    <w:p w14:paraId="03B73ED8" w14:textId="4DC035F8" w:rsidR="00F100AA" w:rsidRPr="00782FD7" w:rsidRDefault="003777AC">
      <w:pPr>
        <w:pStyle w:val="Sraopastraipa"/>
        <w:numPr>
          <w:ilvl w:val="1"/>
          <w:numId w:val="18"/>
        </w:numPr>
        <w:spacing w:after="0" w:line="240" w:lineRule="auto"/>
        <w:ind w:left="0" w:firstLine="720"/>
        <w:jc w:val="both"/>
        <w:rPr>
          <w:rFonts w:ascii="Arial" w:hAnsi="Arial" w:cs="Arial"/>
          <w:sz w:val="24"/>
          <w:szCs w:val="24"/>
        </w:rPr>
      </w:pPr>
      <w:r w:rsidRPr="00782FD7">
        <w:rPr>
          <w:rFonts w:ascii="Arial" w:hAnsi="Arial" w:cs="Arial"/>
          <w:sz w:val="24"/>
          <w:szCs w:val="24"/>
        </w:rPr>
        <w:t xml:space="preserve">Visi </w:t>
      </w:r>
      <w:r w:rsidR="00AD3A31">
        <w:rPr>
          <w:rFonts w:ascii="Arial" w:hAnsi="Arial" w:cs="Arial"/>
          <w:sz w:val="24"/>
          <w:szCs w:val="24"/>
        </w:rPr>
        <w:t>V</w:t>
      </w:r>
      <w:r w:rsidRPr="00782FD7">
        <w:rPr>
          <w:rFonts w:ascii="Arial" w:hAnsi="Arial" w:cs="Arial"/>
          <w:sz w:val="24"/>
          <w:szCs w:val="24"/>
        </w:rPr>
        <w:t>ertinimo komisijos posėdyje dalyvaujantys asmenys pasirašo nešališkumo deklaraciją ir konfidencialumo pasižadėjimą.</w:t>
      </w:r>
    </w:p>
    <w:p w14:paraId="5B58E6C4" w14:textId="70352C0E" w:rsidR="004040BF" w:rsidRPr="00782FD7" w:rsidRDefault="00F13626">
      <w:pPr>
        <w:pStyle w:val="Sraopastraipa"/>
        <w:numPr>
          <w:ilvl w:val="1"/>
          <w:numId w:val="18"/>
        </w:numPr>
        <w:spacing w:after="0" w:line="240" w:lineRule="auto"/>
        <w:ind w:left="0" w:firstLine="720"/>
        <w:jc w:val="both"/>
        <w:rPr>
          <w:rFonts w:ascii="Arial" w:hAnsi="Arial" w:cs="Arial"/>
          <w:sz w:val="24"/>
          <w:szCs w:val="24"/>
        </w:rPr>
      </w:pPr>
      <w:r w:rsidRPr="00782FD7">
        <w:rPr>
          <w:rFonts w:ascii="Arial" w:hAnsi="Arial" w:cs="Arial"/>
          <w:sz w:val="24"/>
          <w:szCs w:val="24"/>
        </w:rPr>
        <w:t xml:space="preserve">Projekto konkursui teikiami projektiniai pasiūlymai bus vertinami pagal projekto konkurso sąlygų </w:t>
      </w:r>
      <w:r w:rsidR="008E4CB7">
        <w:rPr>
          <w:rFonts w:ascii="Arial" w:hAnsi="Arial" w:cs="Arial"/>
          <w:sz w:val="24"/>
          <w:szCs w:val="24"/>
        </w:rPr>
        <w:t>8</w:t>
      </w:r>
      <w:r w:rsidRPr="00782FD7">
        <w:rPr>
          <w:rFonts w:ascii="Arial" w:hAnsi="Arial" w:cs="Arial"/>
          <w:sz w:val="24"/>
          <w:szCs w:val="24"/>
        </w:rPr>
        <w:t xml:space="preserve"> priede pateiktus kriterijus.</w:t>
      </w:r>
    </w:p>
    <w:p w14:paraId="07976CB8" w14:textId="0AB2C8A8" w:rsidR="003777AC" w:rsidRPr="00782FD7" w:rsidRDefault="003777AC">
      <w:pPr>
        <w:pStyle w:val="Sraopastraipa"/>
        <w:numPr>
          <w:ilvl w:val="1"/>
          <w:numId w:val="18"/>
        </w:numPr>
        <w:spacing w:after="0" w:line="240" w:lineRule="auto"/>
        <w:ind w:left="0" w:firstLine="720"/>
        <w:jc w:val="both"/>
        <w:rPr>
          <w:rFonts w:ascii="Arial" w:hAnsi="Arial" w:cs="Arial"/>
          <w:sz w:val="24"/>
          <w:szCs w:val="24"/>
        </w:rPr>
      </w:pPr>
      <w:r w:rsidRPr="00782FD7">
        <w:rPr>
          <w:rFonts w:ascii="Arial" w:hAnsi="Arial" w:cs="Arial"/>
          <w:sz w:val="24"/>
          <w:szCs w:val="24"/>
        </w:rPr>
        <w:t>Projektai negali būti vertinami pagal kriterijus (parametrus), neįrašytus į konkurso dokumentus.</w:t>
      </w:r>
    </w:p>
    <w:p w14:paraId="57327176" w14:textId="7CD5714E" w:rsidR="003777AC" w:rsidRPr="00782FD7" w:rsidRDefault="003777AC">
      <w:pPr>
        <w:pStyle w:val="Sraopastraipa"/>
        <w:numPr>
          <w:ilvl w:val="1"/>
          <w:numId w:val="18"/>
        </w:numPr>
        <w:spacing w:after="0" w:line="240" w:lineRule="auto"/>
        <w:ind w:left="0" w:firstLine="709"/>
        <w:jc w:val="both"/>
        <w:rPr>
          <w:rFonts w:ascii="Arial" w:hAnsi="Arial" w:cs="Arial"/>
          <w:sz w:val="24"/>
          <w:szCs w:val="24"/>
        </w:rPr>
      </w:pPr>
      <w:r w:rsidRPr="00782FD7">
        <w:rPr>
          <w:rFonts w:ascii="Arial" w:hAnsi="Arial" w:cs="Arial"/>
          <w:sz w:val="24"/>
          <w:szCs w:val="24"/>
        </w:rPr>
        <w:t xml:space="preserve">Įvertinusi projekto konkursui pateiktus projektus, </w:t>
      </w:r>
      <w:r w:rsidR="00AD3A31">
        <w:rPr>
          <w:rFonts w:ascii="Arial" w:hAnsi="Arial" w:cs="Arial"/>
          <w:sz w:val="24"/>
          <w:szCs w:val="24"/>
        </w:rPr>
        <w:t>V</w:t>
      </w:r>
      <w:r w:rsidRPr="00782FD7">
        <w:rPr>
          <w:rFonts w:ascii="Arial" w:hAnsi="Arial" w:cs="Arial"/>
          <w:sz w:val="24"/>
          <w:szCs w:val="24"/>
        </w:rPr>
        <w:t xml:space="preserve">ertinimo komisija sudaro preliminarią projektų eilę </w:t>
      </w:r>
      <w:r w:rsidR="00AD3A31">
        <w:rPr>
          <w:rFonts w:ascii="Arial" w:hAnsi="Arial" w:cs="Arial"/>
          <w:sz w:val="24"/>
          <w:szCs w:val="24"/>
        </w:rPr>
        <w:t>V</w:t>
      </w:r>
      <w:r w:rsidRPr="00782FD7">
        <w:rPr>
          <w:rFonts w:ascii="Arial" w:hAnsi="Arial" w:cs="Arial"/>
          <w:sz w:val="24"/>
          <w:szCs w:val="24"/>
        </w:rPr>
        <w:t xml:space="preserve">ertinimo komisijos suteiktų vertinimo balų mažėjimo tvarka. Jeigu kelių pateiktų projektų vertinimo balas yra vienodas, nustatant preliminarią projektų eilę, pirmesnis į šią eilę įrašomas dalyvis, kurio projekto pasiūlymas pateiktas anksčiausiai. Jeigu pateiktas tik vienas projekto pasiūlymas – preliminari projektų eilė nesudaroma. </w:t>
      </w:r>
    </w:p>
    <w:p w14:paraId="2A11D938" w14:textId="2AFE6BA8" w:rsidR="00667994" w:rsidRPr="00782FD7" w:rsidRDefault="003777AC">
      <w:pPr>
        <w:pStyle w:val="Sraopastraipa"/>
        <w:numPr>
          <w:ilvl w:val="1"/>
          <w:numId w:val="18"/>
        </w:numPr>
        <w:spacing w:after="0" w:line="240" w:lineRule="auto"/>
        <w:ind w:left="0" w:firstLine="709"/>
        <w:jc w:val="both"/>
        <w:rPr>
          <w:rFonts w:ascii="Arial" w:hAnsi="Arial" w:cs="Arial"/>
          <w:sz w:val="24"/>
          <w:szCs w:val="24"/>
        </w:rPr>
      </w:pPr>
      <w:r w:rsidRPr="00782FD7">
        <w:rPr>
          <w:rFonts w:ascii="Arial" w:hAnsi="Arial" w:cs="Arial"/>
          <w:sz w:val="24"/>
          <w:szCs w:val="24"/>
        </w:rPr>
        <w:t>Vertinimo komisijos posėdis yra protokoluojamas. Protokole nurodoma preliminari projektų eilė, pateikiamas projektų įvertinimas ir pastabos dėl dalykų, kuriuos reikia papildomai paaiškinti (</w:t>
      </w:r>
      <w:r w:rsidR="00AD3A31">
        <w:rPr>
          <w:rFonts w:ascii="Arial" w:hAnsi="Arial" w:cs="Arial"/>
          <w:sz w:val="24"/>
          <w:szCs w:val="24"/>
        </w:rPr>
        <w:t>V</w:t>
      </w:r>
      <w:r w:rsidRPr="00782FD7">
        <w:rPr>
          <w:rFonts w:ascii="Arial" w:hAnsi="Arial" w:cs="Arial"/>
          <w:sz w:val="24"/>
          <w:szCs w:val="24"/>
        </w:rPr>
        <w:t xml:space="preserve">ertinimo komisija gali teikti klausimus iš esmės tik dėl tų aspektų, kurie nėra pasiūlymų vertinimo dalykas arba į kuriuos gali būti paprasta atsakyti). Kiekvienas </w:t>
      </w:r>
      <w:r w:rsidR="00AD3A31">
        <w:rPr>
          <w:rFonts w:ascii="Arial" w:hAnsi="Arial" w:cs="Arial"/>
          <w:sz w:val="24"/>
          <w:szCs w:val="24"/>
        </w:rPr>
        <w:t>V</w:t>
      </w:r>
      <w:r w:rsidRPr="00782FD7">
        <w:rPr>
          <w:rFonts w:ascii="Arial" w:hAnsi="Arial" w:cs="Arial"/>
          <w:sz w:val="24"/>
          <w:szCs w:val="24"/>
        </w:rPr>
        <w:t>ertinimo komisijos narys prie skiriamų balų pateikia savo vertinimo motyvus.</w:t>
      </w:r>
    </w:p>
    <w:p w14:paraId="551D1197" w14:textId="08DA0B3B" w:rsidR="003777AC" w:rsidRPr="00782FD7" w:rsidRDefault="003777AC">
      <w:pPr>
        <w:pStyle w:val="Sraopastraipa"/>
        <w:numPr>
          <w:ilvl w:val="1"/>
          <w:numId w:val="18"/>
        </w:numPr>
        <w:spacing w:after="0"/>
        <w:ind w:left="0" w:firstLine="709"/>
        <w:jc w:val="both"/>
        <w:rPr>
          <w:rFonts w:ascii="Arial" w:hAnsi="Arial" w:cs="Arial"/>
          <w:sz w:val="24"/>
          <w:szCs w:val="24"/>
        </w:rPr>
      </w:pPr>
      <w:r w:rsidRPr="00782FD7">
        <w:rPr>
          <w:rFonts w:ascii="Arial" w:hAnsi="Arial" w:cs="Arial"/>
          <w:sz w:val="24"/>
          <w:szCs w:val="24"/>
        </w:rPr>
        <w:t xml:space="preserve">Vertinimo komisija gali ir neskirti pirmosios prizinės vietos, jeigu mano, kad pateikti projektai atitinka formalius reikalavimus, tačiau, atsižvelgiant į projekto konkurso dokumentuose nurodytus tikslus, perkančiajai organizacijai yra nepriimtini. Protokolą pasirašo visi posėdyje dalyvavę </w:t>
      </w:r>
      <w:r w:rsidR="00AD3A31">
        <w:rPr>
          <w:rFonts w:ascii="Arial" w:hAnsi="Arial" w:cs="Arial"/>
          <w:sz w:val="24"/>
          <w:szCs w:val="24"/>
        </w:rPr>
        <w:t>V</w:t>
      </w:r>
      <w:r w:rsidRPr="00782FD7">
        <w:rPr>
          <w:rFonts w:ascii="Arial" w:hAnsi="Arial" w:cs="Arial"/>
          <w:sz w:val="24"/>
          <w:szCs w:val="24"/>
        </w:rPr>
        <w:t>ertinimo komisijos nariai.</w:t>
      </w:r>
    </w:p>
    <w:p w14:paraId="3B148298" w14:textId="596108DD" w:rsidR="003777AC" w:rsidRPr="00782FD7" w:rsidRDefault="003777AC">
      <w:pPr>
        <w:pStyle w:val="Antrat1"/>
        <w:numPr>
          <w:ilvl w:val="0"/>
          <w:numId w:val="18"/>
        </w:numPr>
        <w:tabs>
          <w:tab w:val="left" w:pos="567"/>
        </w:tabs>
        <w:spacing w:after="0" w:line="276" w:lineRule="auto"/>
        <w:ind w:left="0" w:firstLine="567"/>
        <w:contextualSpacing/>
        <w:jc w:val="both"/>
        <w:rPr>
          <w:rFonts w:ascii="Arial" w:hAnsi="Arial" w:cs="Arial"/>
          <w:sz w:val="24"/>
          <w:szCs w:val="24"/>
        </w:rPr>
      </w:pPr>
      <w:bookmarkStart w:id="43" w:name="_Toc196769954"/>
      <w:r w:rsidRPr="00782FD7">
        <w:rPr>
          <w:rFonts w:ascii="Arial" w:hAnsi="Arial" w:cs="Arial"/>
          <w:b/>
          <w:bCs/>
          <w:sz w:val="24"/>
          <w:szCs w:val="24"/>
        </w:rPr>
        <w:t>SUSIPAŽINIMAS SU DEVIZO ŠIFRAIS (</w:t>
      </w:r>
      <w:r w:rsidR="007730C3" w:rsidRPr="00782FD7">
        <w:rPr>
          <w:rFonts w:ascii="Arial" w:hAnsi="Arial" w:cs="Arial"/>
          <w:b/>
          <w:bCs/>
          <w:sz w:val="24"/>
          <w:szCs w:val="24"/>
        </w:rPr>
        <w:t>„VOKAS 2“). DALYVIŲ AT</w:t>
      </w:r>
      <w:r w:rsidR="007E616A" w:rsidRPr="00782FD7">
        <w:rPr>
          <w:rFonts w:ascii="Arial" w:hAnsi="Arial" w:cs="Arial"/>
          <w:b/>
          <w:bCs/>
          <w:sz w:val="24"/>
          <w:szCs w:val="24"/>
        </w:rPr>
        <w:t>S</w:t>
      </w:r>
      <w:r w:rsidR="007730C3" w:rsidRPr="00782FD7">
        <w:rPr>
          <w:rFonts w:ascii="Arial" w:hAnsi="Arial" w:cs="Arial"/>
          <w:b/>
          <w:bCs/>
          <w:sz w:val="24"/>
          <w:szCs w:val="24"/>
        </w:rPr>
        <w:t>KLEIDIMAS</w:t>
      </w:r>
      <w:bookmarkEnd w:id="43"/>
    </w:p>
    <w:p w14:paraId="68C985DF" w14:textId="62E54CF9" w:rsidR="007730C3" w:rsidRPr="00782FD7" w:rsidRDefault="00C41104">
      <w:pPr>
        <w:pStyle w:val="Sraopastraipa"/>
        <w:numPr>
          <w:ilvl w:val="1"/>
          <w:numId w:val="18"/>
        </w:numPr>
        <w:spacing w:after="0" w:line="240" w:lineRule="auto"/>
        <w:ind w:left="0" w:firstLine="709"/>
        <w:jc w:val="both"/>
        <w:rPr>
          <w:rFonts w:ascii="Arial" w:hAnsi="Arial" w:cs="Arial"/>
          <w:sz w:val="24"/>
          <w:szCs w:val="24"/>
        </w:rPr>
      </w:pPr>
      <w:r w:rsidRPr="00782FD7">
        <w:rPr>
          <w:rFonts w:ascii="Arial" w:hAnsi="Arial" w:cs="Arial"/>
          <w:sz w:val="24"/>
          <w:szCs w:val="24"/>
        </w:rPr>
        <w:t>Viešojo pirkimo komisija</w:t>
      </w:r>
      <w:r w:rsidR="003777AC" w:rsidRPr="00782FD7">
        <w:rPr>
          <w:rFonts w:ascii="Arial" w:hAnsi="Arial" w:cs="Arial"/>
          <w:sz w:val="24"/>
          <w:szCs w:val="24"/>
        </w:rPr>
        <w:t xml:space="preserve"> susipažįsta su antrąja projekto pasiūlymo dalimi („Vokas 2“), pateikta CVP IS priemonėmis, kurioje pateiktas projekto devizo šifras ir informacija apie projektus pateikusius dalyvius, tik po projektų įvertinimo, t. y. po to, kai </w:t>
      </w:r>
      <w:r w:rsidR="00AD3A31">
        <w:rPr>
          <w:rFonts w:ascii="Arial" w:hAnsi="Arial" w:cs="Arial"/>
          <w:sz w:val="24"/>
          <w:szCs w:val="24"/>
        </w:rPr>
        <w:t>V</w:t>
      </w:r>
      <w:r w:rsidR="003777AC" w:rsidRPr="00782FD7">
        <w:rPr>
          <w:rFonts w:ascii="Arial" w:hAnsi="Arial" w:cs="Arial"/>
          <w:sz w:val="24"/>
          <w:szCs w:val="24"/>
        </w:rPr>
        <w:t>ertinimo komisija sudaro preliminarią projektų eilę ir pasirašo vertinimo protokolą.</w:t>
      </w:r>
    </w:p>
    <w:p w14:paraId="4B0A9C1B" w14:textId="77777777" w:rsidR="007730C3" w:rsidRPr="00782FD7" w:rsidRDefault="003777AC">
      <w:pPr>
        <w:pStyle w:val="Sraopastraipa"/>
        <w:numPr>
          <w:ilvl w:val="1"/>
          <w:numId w:val="18"/>
        </w:numPr>
        <w:spacing w:after="0" w:line="240" w:lineRule="auto"/>
        <w:ind w:left="0" w:firstLine="709"/>
        <w:jc w:val="both"/>
        <w:rPr>
          <w:rFonts w:ascii="Arial" w:hAnsi="Arial" w:cs="Arial"/>
          <w:sz w:val="24"/>
          <w:szCs w:val="24"/>
        </w:rPr>
      </w:pPr>
      <w:r w:rsidRPr="00782FD7">
        <w:rPr>
          <w:rFonts w:ascii="Arial" w:hAnsi="Arial" w:cs="Arial"/>
          <w:sz w:val="24"/>
          <w:szCs w:val="24"/>
        </w:rPr>
        <w:t xml:space="preserve">Apie Komisijos posėdį, kuriame bus susipažįstama su dalyvių devizų šifrais ir informacija apie dalyvius („Vokas 2“), pranešama ne vėliau kaip prieš 2 dienas CVP IS susirašinėjimo priemonėmis visiems tiekėjams. Pranešime nurodoma susipažinimo su šia informacija diena, valanda ir minutė. </w:t>
      </w:r>
    </w:p>
    <w:p w14:paraId="516AB6EC" w14:textId="6A2929EA" w:rsidR="003777AC" w:rsidRPr="00782FD7" w:rsidRDefault="003777AC">
      <w:pPr>
        <w:pStyle w:val="Sraopastraipa"/>
        <w:numPr>
          <w:ilvl w:val="1"/>
          <w:numId w:val="18"/>
        </w:numPr>
        <w:spacing w:after="0" w:line="240" w:lineRule="auto"/>
        <w:ind w:left="0" w:firstLine="709"/>
        <w:jc w:val="both"/>
        <w:rPr>
          <w:rFonts w:ascii="Arial" w:hAnsi="Arial" w:cs="Arial"/>
          <w:sz w:val="24"/>
          <w:szCs w:val="24"/>
        </w:rPr>
      </w:pPr>
      <w:r w:rsidRPr="00782FD7">
        <w:rPr>
          <w:rFonts w:ascii="Arial" w:hAnsi="Arial" w:cs="Arial"/>
          <w:sz w:val="24"/>
          <w:szCs w:val="24"/>
        </w:rPr>
        <w:t xml:space="preserve">Susipažinimo su elektroninėmis priemonėmis gautais devizų šifrais procedūrą </w:t>
      </w:r>
      <w:r w:rsidR="00E20A63" w:rsidRPr="00E20A63">
        <w:rPr>
          <w:rFonts w:ascii="Arial" w:hAnsi="Arial" w:cs="Arial"/>
          <w:sz w:val="24"/>
          <w:szCs w:val="24"/>
        </w:rPr>
        <w:t xml:space="preserve">Viešojo pirkimo komisija </w:t>
      </w:r>
      <w:r w:rsidRPr="00782FD7">
        <w:rPr>
          <w:rFonts w:ascii="Arial" w:hAnsi="Arial" w:cs="Arial"/>
          <w:sz w:val="24"/>
          <w:szCs w:val="24"/>
        </w:rPr>
        <w:t xml:space="preserve">įformina atskiru protokolu, šioje procedūroje tiekėjai arba jų atstovai nedalyvauja. </w:t>
      </w:r>
      <w:r w:rsidR="00E20A63" w:rsidRPr="00E20A63">
        <w:rPr>
          <w:rFonts w:ascii="Arial" w:hAnsi="Arial" w:cs="Arial"/>
          <w:sz w:val="24"/>
          <w:szCs w:val="24"/>
        </w:rPr>
        <w:t xml:space="preserve">Viešojo pirkimo komisija </w:t>
      </w:r>
      <w:r w:rsidRPr="00782FD7">
        <w:rPr>
          <w:rFonts w:ascii="Arial" w:hAnsi="Arial" w:cs="Arial"/>
          <w:sz w:val="24"/>
          <w:szCs w:val="24"/>
        </w:rPr>
        <w:t xml:space="preserve">po susipažinimo su elektroninėmis priemonėmis gautais devizų šifrais („Vokas 2“), CVP IS susirašinėjimo priemonėmis praneša tiekėjams apie </w:t>
      </w:r>
      <w:r w:rsidR="00AD3A31">
        <w:rPr>
          <w:rFonts w:ascii="Arial" w:hAnsi="Arial" w:cs="Arial"/>
          <w:sz w:val="24"/>
          <w:szCs w:val="24"/>
        </w:rPr>
        <w:t>V</w:t>
      </w:r>
      <w:r w:rsidRPr="00782FD7">
        <w:rPr>
          <w:rFonts w:ascii="Arial" w:hAnsi="Arial" w:cs="Arial"/>
          <w:sz w:val="24"/>
          <w:szCs w:val="24"/>
        </w:rPr>
        <w:t>ertinimo komisijos sudarytą preliminarią projektų eilę ir projektų devizų šifrus</w:t>
      </w:r>
      <w:r w:rsidR="007730C3" w:rsidRPr="00782FD7">
        <w:rPr>
          <w:rFonts w:ascii="Arial" w:hAnsi="Arial" w:cs="Arial"/>
          <w:sz w:val="24"/>
          <w:szCs w:val="24"/>
        </w:rPr>
        <w:t>.</w:t>
      </w:r>
    </w:p>
    <w:p w14:paraId="3C276E15" w14:textId="1C78C1F1" w:rsidR="00537F58" w:rsidRPr="00782FD7" w:rsidRDefault="00537F58">
      <w:pPr>
        <w:pStyle w:val="Antrat1"/>
        <w:numPr>
          <w:ilvl w:val="0"/>
          <w:numId w:val="18"/>
        </w:numPr>
        <w:tabs>
          <w:tab w:val="left" w:pos="567"/>
        </w:tabs>
        <w:spacing w:after="0" w:line="276" w:lineRule="auto"/>
        <w:ind w:left="0" w:firstLine="567"/>
        <w:contextualSpacing/>
        <w:jc w:val="both"/>
        <w:rPr>
          <w:rFonts w:ascii="Arial" w:hAnsi="Arial" w:cs="Arial"/>
          <w:sz w:val="24"/>
          <w:szCs w:val="24"/>
        </w:rPr>
      </w:pPr>
      <w:bookmarkStart w:id="44" w:name="_Toc196769955"/>
      <w:r w:rsidRPr="00782FD7">
        <w:rPr>
          <w:rFonts w:ascii="Arial" w:hAnsi="Arial" w:cs="Arial"/>
          <w:b/>
          <w:bCs/>
          <w:sz w:val="24"/>
          <w:szCs w:val="24"/>
        </w:rPr>
        <w:t>KONKURSO DALYVI</w:t>
      </w:r>
      <w:r w:rsidR="00F100AA" w:rsidRPr="00782FD7">
        <w:rPr>
          <w:rFonts w:ascii="Arial" w:hAnsi="Arial" w:cs="Arial"/>
          <w:b/>
          <w:bCs/>
          <w:sz w:val="24"/>
          <w:szCs w:val="24"/>
        </w:rPr>
        <w:t>Ų</w:t>
      </w:r>
      <w:r w:rsidRPr="00782FD7">
        <w:rPr>
          <w:rFonts w:ascii="Arial" w:hAnsi="Arial" w:cs="Arial"/>
          <w:b/>
          <w:bCs/>
          <w:sz w:val="24"/>
          <w:szCs w:val="24"/>
        </w:rPr>
        <w:t xml:space="preserve"> PAŠALINIMO PAGRINDŲ IR KVALIFIKACIJOS ATITIKIMO TIKRINIMAS</w:t>
      </w:r>
      <w:r w:rsidR="00F100AA" w:rsidRPr="00782FD7">
        <w:rPr>
          <w:rFonts w:ascii="Arial" w:hAnsi="Arial" w:cs="Arial"/>
          <w:b/>
          <w:bCs/>
          <w:sz w:val="24"/>
          <w:szCs w:val="24"/>
        </w:rPr>
        <w:t>. PROJEKTO PASIŪLYMŲ EILĖ. LAIMĖTOJAS</w:t>
      </w:r>
      <w:bookmarkEnd w:id="44"/>
    </w:p>
    <w:p w14:paraId="39DEB50E" w14:textId="4F2CADAD" w:rsidR="00E60E47" w:rsidRPr="00782FD7" w:rsidRDefault="00E60E47">
      <w:pPr>
        <w:pStyle w:val="Sraopastraipa"/>
        <w:numPr>
          <w:ilvl w:val="1"/>
          <w:numId w:val="18"/>
        </w:numPr>
        <w:tabs>
          <w:tab w:val="left" w:pos="1276"/>
          <w:tab w:val="left" w:pos="2127"/>
        </w:tabs>
        <w:spacing w:after="0" w:line="240" w:lineRule="auto"/>
        <w:ind w:left="0" w:firstLine="720"/>
        <w:jc w:val="both"/>
        <w:rPr>
          <w:rFonts w:ascii="Arial" w:hAnsi="Arial" w:cs="Arial"/>
          <w:sz w:val="24"/>
          <w:szCs w:val="24"/>
        </w:rPr>
      </w:pPr>
      <w:r w:rsidRPr="00782FD7">
        <w:rPr>
          <w:rFonts w:ascii="Arial" w:hAnsi="Arial" w:cs="Arial"/>
          <w:sz w:val="24"/>
          <w:szCs w:val="24"/>
        </w:rPr>
        <w:t>Viešojo pirkimo komisija po vokų su devizų šifrais atplėšimo ir devizų šifrų paskelbimo pradeda tikrinti dalyvių pateiktą EBVPD.</w:t>
      </w:r>
    </w:p>
    <w:p w14:paraId="0C86F36B" w14:textId="525FA235" w:rsidR="002A60FA" w:rsidRPr="00782FD7" w:rsidRDefault="002A60FA">
      <w:pPr>
        <w:pStyle w:val="Sraopastraipa"/>
        <w:numPr>
          <w:ilvl w:val="1"/>
          <w:numId w:val="18"/>
        </w:numPr>
        <w:tabs>
          <w:tab w:val="left" w:pos="1276"/>
          <w:tab w:val="left" w:pos="2127"/>
        </w:tabs>
        <w:spacing w:after="0" w:line="240" w:lineRule="auto"/>
        <w:ind w:left="0" w:firstLine="720"/>
        <w:jc w:val="both"/>
        <w:rPr>
          <w:rFonts w:ascii="Arial" w:hAnsi="Arial" w:cs="Arial"/>
          <w:sz w:val="24"/>
          <w:szCs w:val="24"/>
        </w:rPr>
      </w:pPr>
      <w:r w:rsidRPr="00782FD7">
        <w:rPr>
          <w:rFonts w:ascii="Arial" w:hAnsi="Arial" w:cs="Arial"/>
          <w:sz w:val="24"/>
          <w:szCs w:val="24"/>
        </w:rPr>
        <w:t>Jeigu tiekėjas nėra pateikęs EBVPD (arba pateikęs tik vieno subjekto EBVPD), Viešojo pirkimo komisija kreipiasi į tiekėją ir prašo šį dokumentą pateikti per protingą terminą.</w:t>
      </w:r>
    </w:p>
    <w:p w14:paraId="1F0D7965" w14:textId="77777777" w:rsidR="002A60FA" w:rsidRPr="00782FD7" w:rsidRDefault="002A60FA">
      <w:pPr>
        <w:pStyle w:val="Sraopastraipa"/>
        <w:numPr>
          <w:ilvl w:val="1"/>
          <w:numId w:val="18"/>
        </w:numPr>
        <w:tabs>
          <w:tab w:val="left" w:pos="1276"/>
          <w:tab w:val="left" w:pos="2127"/>
        </w:tabs>
        <w:spacing w:after="0" w:line="240" w:lineRule="auto"/>
        <w:ind w:left="0" w:firstLine="720"/>
        <w:jc w:val="both"/>
        <w:rPr>
          <w:rFonts w:ascii="Arial" w:hAnsi="Arial" w:cs="Arial"/>
          <w:sz w:val="24"/>
          <w:szCs w:val="24"/>
        </w:rPr>
      </w:pPr>
      <w:r w:rsidRPr="00782FD7">
        <w:rPr>
          <w:rFonts w:ascii="Arial" w:hAnsi="Arial" w:cs="Arial"/>
          <w:sz w:val="24"/>
          <w:szCs w:val="24"/>
        </w:rPr>
        <w:lastRenderedPageBreak/>
        <w:t>Viešojo pirkimo komisija, įvertinusi EBVPD pateiktą informaciją ir, jeigu taikytina, Viešųjų pirkimų įstatymo 50 straipsnio 4 dalyje nurodytuose dokumentuose pateiktą informaciją, priima sprendimą dėl kiekvieno projektinį pasiūlymą pateikusio tiekėjo atitikties reikalavimams ir kiekvienam iš jų ne vėliau kaip per 3 (tris) darbo dienas raštu praneša apie šio patikrinimo rezultatus, pagrįsdama priimtus sprendimus. Teisę dalyvauti tolesnėse pirkimo procedūrose turi tik tie tiekėjai, kurie atitinka Perkančiosios organizacijos keliamus reikalavimus.</w:t>
      </w:r>
    </w:p>
    <w:p w14:paraId="5258BD6C" w14:textId="77777777" w:rsidR="00AC3D06" w:rsidRPr="00782FD7" w:rsidRDefault="00AC3D06">
      <w:pPr>
        <w:pStyle w:val="Sraopastraipa"/>
        <w:numPr>
          <w:ilvl w:val="1"/>
          <w:numId w:val="18"/>
        </w:numPr>
        <w:tabs>
          <w:tab w:val="left" w:pos="1276"/>
          <w:tab w:val="left" w:pos="2127"/>
        </w:tabs>
        <w:spacing w:after="0" w:line="240" w:lineRule="auto"/>
        <w:ind w:left="0" w:firstLine="709"/>
        <w:jc w:val="both"/>
        <w:rPr>
          <w:rFonts w:ascii="Arial" w:hAnsi="Arial" w:cs="Arial"/>
          <w:sz w:val="24"/>
          <w:szCs w:val="24"/>
        </w:rPr>
      </w:pPr>
      <w:r w:rsidRPr="00782FD7">
        <w:rPr>
          <w:rFonts w:ascii="Arial" w:hAnsi="Arial" w:cs="Arial"/>
          <w:sz w:val="24"/>
          <w:szCs w:val="24"/>
        </w:rPr>
        <w:t>Perkančioji organizacija gali nevertinti viso dalyvio projekto pasiūlymo, jeigu patikrinusi jo dalį nustato, kad, vadovaujantis konkurso dokumentų reikalavimais, projekto pasiūlymas turi būti atmestas.</w:t>
      </w:r>
    </w:p>
    <w:p w14:paraId="3FD8C885" w14:textId="34BE519B" w:rsidR="00AC3D06" w:rsidRPr="00782FD7" w:rsidRDefault="00AC3D06">
      <w:pPr>
        <w:pStyle w:val="Sraopastraipa"/>
        <w:numPr>
          <w:ilvl w:val="1"/>
          <w:numId w:val="18"/>
        </w:numPr>
        <w:tabs>
          <w:tab w:val="left" w:pos="1276"/>
          <w:tab w:val="left" w:pos="2127"/>
        </w:tabs>
        <w:spacing w:after="0" w:line="240" w:lineRule="auto"/>
        <w:ind w:left="0" w:firstLine="709"/>
        <w:jc w:val="both"/>
        <w:rPr>
          <w:rFonts w:ascii="Arial" w:hAnsi="Arial" w:cs="Arial"/>
          <w:sz w:val="24"/>
          <w:szCs w:val="24"/>
        </w:rPr>
      </w:pPr>
      <w:r w:rsidRPr="00782FD7">
        <w:rPr>
          <w:rFonts w:ascii="Arial" w:hAnsi="Arial" w:cs="Arial"/>
          <w:sz w:val="24"/>
          <w:szCs w:val="24"/>
        </w:rPr>
        <w:t>Perkančioji organizacija, susipažinusi su elektroninėmis priemonėmis pateiktais dalyvių devizų šifrais, bet kuriuo metu gali paprašyti dalyvių pateikti visus ar dalį dokumentų, patvirtinančių jų pašalinimo pagrindų nebuvimą, atitiktį kvalifikacijos reikalavimams, subteikėjų pasitelkimą, jeigu tai būtina siekiant užtikrinti tinkamą projekto konkurso procedūros atlikimą.</w:t>
      </w:r>
    </w:p>
    <w:p w14:paraId="6764A009" w14:textId="0D57F174" w:rsidR="008055DC" w:rsidRPr="00782FD7" w:rsidRDefault="008055DC">
      <w:pPr>
        <w:pStyle w:val="Sraopastraipa"/>
        <w:numPr>
          <w:ilvl w:val="1"/>
          <w:numId w:val="18"/>
        </w:numPr>
        <w:tabs>
          <w:tab w:val="left" w:pos="1276"/>
          <w:tab w:val="left" w:pos="2127"/>
        </w:tabs>
        <w:spacing w:after="0" w:line="240" w:lineRule="auto"/>
        <w:ind w:left="0" w:firstLine="709"/>
        <w:jc w:val="both"/>
        <w:rPr>
          <w:rFonts w:ascii="Arial" w:hAnsi="Arial" w:cs="Arial"/>
          <w:sz w:val="24"/>
          <w:szCs w:val="24"/>
        </w:rPr>
      </w:pPr>
      <w:r w:rsidRPr="00782FD7">
        <w:rPr>
          <w:rFonts w:ascii="Arial" w:hAnsi="Arial" w:cs="Arial"/>
          <w:sz w:val="24"/>
          <w:szCs w:val="24"/>
        </w:rPr>
        <w:t xml:space="preserve">Prieš nustatydama projekto konkurso laimėtoją, </w:t>
      </w:r>
      <w:r w:rsidR="00E20A63" w:rsidRPr="00E20A63">
        <w:rPr>
          <w:rFonts w:ascii="Arial" w:hAnsi="Arial" w:cs="Arial"/>
          <w:sz w:val="24"/>
          <w:szCs w:val="24"/>
        </w:rPr>
        <w:t xml:space="preserve">Viešojo pirkimo komisija </w:t>
      </w:r>
      <w:r w:rsidRPr="00782FD7">
        <w:rPr>
          <w:rFonts w:ascii="Arial" w:hAnsi="Arial" w:cs="Arial"/>
          <w:sz w:val="24"/>
          <w:szCs w:val="24"/>
        </w:rPr>
        <w:t>reikalauja pirmoje vietoje daugiausiai balų surinkusio dalyvio pateikti aktualius dokumentus, patvirtinančius jo pašalinimo pagrindų nebuvimą, atitiktį kvalifikacijos reikalavimams</w:t>
      </w:r>
      <w:r w:rsidR="00E20A63">
        <w:rPr>
          <w:rFonts w:ascii="Arial" w:hAnsi="Arial" w:cs="Arial"/>
          <w:sz w:val="24"/>
          <w:szCs w:val="24"/>
        </w:rPr>
        <w:t xml:space="preserve"> (jei taikoma)</w:t>
      </w:r>
      <w:r w:rsidRPr="00782FD7">
        <w:rPr>
          <w:rFonts w:ascii="Arial" w:hAnsi="Arial" w:cs="Arial"/>
          <w:sz w:val="24"/>
          <w:szCs w:val="24"/>
        </w:rPr>
        <w:t xml:space="preserve"> ir pasitelkiamus subteikėjus (jeigu tokie pasitelkiami) (po preliminarios projektų eilės nustatymo). Jeigu egzistuoja dalyvio pašalinimo pagrindai, „apsivalymą“ pagrindžiančius dokumentus dalyvis turi pateikti kartu su teikiamais dokumentais pagal EBVPD.</w:t>
      </w:r>
    </w:p>
    <w:p w14:paraId="1A5C628C" w14:textId="4C5F6311" w:rsidR="008055DC" w:rsidRPr="00782FD7" w:rsidRDefault="008055DC">
      <w:pPr>
        <w:pStyle w:val="Sraopastraipa"/>
        <w:numPr>
          <w:ilvl w:val="1"/>
          <w:numId w:val="18"/>
        </w:numPr>
        <w:tabs>
          <w:tab w:val="left" w:pos="1276"/>
          <w:tab w:val="left" w:pos="2127"/>
        </w:tabs>
        <w:spacing w:line="240" w:lineRule="auto"/>
        <w:ind w:left="0" w:firstLine="567"/>
        <w:jc w:val="both"/>
        <w:rPr>
          <w:rFonts w:ascii="Arial" w:hAnsi="Arial" w:cs="Arial"/>
          <w:sz w:val="24"/>
          <w:szCs w:val="24"/>
        </w:rPr>
      </w:pPr>
      <w:r w:rsidRPr="00782FD7">
        <w:rPr>
          <w:rFonts w:ascii="Arial" w:hAnsi="Arial" w:cs="Arial"/>
          <w:sz w:val="24"/>
          <w:szCs w:val="24"/>
        </w:rPr>
        <w:t xml:space="preserve">Jeigu </w:t>
      </w:r>
      <w:r w:rsidR="00E20A63">
        <w:rPr>
          <w:rFonts w:ascii="Arial" w:hAnsi="Arial" w:cs="Arial"/>
          <w:sz w:val="24"/>
          <w:szCs w:val="24"/>
        </w:rPr>
        <w:t>V</w:t>
      </w:r>
      <w:r w:rsidRPr="00782FD7">
        <w:rPr>
          <w:rFonts w:ascii="Arial" w:hAnsi="Arial" w:cs="Arial"/>
          <w:sz w:val="24"/>
          <w:szCs w:val="24"/>
        </w:rPr>
        <w:t xml:space="preserve">iešojo pirkimo komisija nustato, kad tiekėjo pateikti pašalinimo pagrindų nebuvimo ir kvalifikacijos duomenys yra neišsamūs arba netikslūs, ji privalo prašyti tiekėjo juos papildyti arba paaiškinti per </w:t>
      </w:r>
      <w:r w:rsidR="00E20A63">
        <w:rPr>
          <w:rFonts w:ascii="Arial" w:hAnsi="Arial" w:cs="Arial"/>
          <w:sz w:val="24"/>
          <w:szCs w:val="24"/>
        </w:rPr>
        <w:t>V</w:t>
      </w:r>
      <w:r w:rsidRPr="00782FD7">
        <w:rPr>
          <w:rFonts w:ascii="Arial" w:hAnsi="Arial" w:cs="Arial"/>
          <w:sz w:val="24"/>
          <w:szCs w:val="24"/>
        </w:rPr>
        <w:t xml:space="preserve">iešojo pirkimo komisijos nurodytą terminą. Jeigu </w:t>
      </w:r>
      <w:r w:rsidR="00E20A63">
        <w:rPr>
          <w:rFonts w:ascii="Arial" w:hAnsi="Arial" w:cs="Arial"/>
          <w:sz w:val="24"/>
          <w:szCs w:val="24"/>
        </w:rPr>
        <w:t>V</w:t>
      </w:r>
      <w:r w:rsidRPr="00782FD7">
        <w:rPr>
          <w:rFonts w:ascii="Arial" w:hAnsi="Arial" w:cs="Arial"/>
          <w:sz w:val="24"/>
          <w:szCs w:val="24"/>
        </w:rPr>
        <w:t>iešojo pirkimo komisijos prašymu tiekėjas nepatikslino pateiktų netikslių ir neišsamių duomenų, viešojo pirkimo komisija atmeta tokį projektinį pasiūlymą.</w:t>
      </w:r>
      <w:r w:rsidR="002A1D27" w:rsidRPr="00782FD7">
        <w:rPr>
          <w:rFonts w:ascii="Arial" w:hAnsi="Arial" w:cs="Arial"/>
          <w:sz w:val="24"/>
          <w:szCs w:val="24"/>
        </w:rPr>
        <w:t xml:space="preserve"> </w:t>
      </w:r>
      <w:r w:rsidRPr="00782FD7">
        <w:rPr>
          <w:rFonts w:ascii="Arial" w:hAnsi="Arial" w:cs="Arial"/>
          <w:sz w:val="24"/>
          <w:szCs w:val="24"/>
        </w:rPr>
        <w:t>Tikslinami, papildomi, paaiškinami ir pateikiami nauji gali būti tik dokumentai ar duomenys dėl tiekėjo pašalinimo pagrindų nebuvimo, atitikties kvalifikacijos reikalavimams, tiekėjo įgaliojimas asmeniui pasirašyti projekto pasiūlymą, jungtinės veiklos sutartis ir dokumentai, nesusiję su projekto konkurso objektu, jo techninėmis charakteristikomis, sutarties vykdymo sąlygomis ar pasiūlymo kaina (jeigu taikoma).</w:t>
      </w:r>
    </w:p>
    <w:p w14:paraId="653D6734" w14:textId="2BBBCB6F" w:rsidR="008055DC" w:rsidRPr="00782FD7" w:rsidRDefault="00667994">
      <w:pPr>
        <w:pStyle w:val="Sraopastraipa"/>
        <w:numPr>
          <w:ilvl w:val="1"/>
          <w:numId w:val="18"/>
        </w:numPr>
        <w:tabs>
          <w:tab w:val="left" w:pos="1276"/>
          <w:tab w:val="left" w:pos="2127"/>
        </w:tabs>
        <w:spacing w:after="0" w:line="240" w:lineRule="auto"/>
        <w:ind w:left="0" w:firstLine="709"/>
        <w:jc w:val="both"/>
        <w:rPr>
          <w:rFonts w:ascii="Arial" w:hAnsi="Arial" w:cs="Arial"/>
          <w:sz w:val="24"/>
          <w:szCs w:val="24"/>
        </w:rPr>
      </w:pPr>
      <w:r w:rsidRPr="00782FD7">
        <w:rPr>
          <w:rFonts w:ascii="Arial" w:hAnsi="Arial" w:cs="Arial"/>
          <w:sz w:val="24"/>
          <w:szCs w:val="24"/>
        </w:rPr>
        <w:t>Viešojo pirkimo k</w:t>
      </w:r>
      <w:r w:rsidR="008055DC" w:rsidRPr="00782FD7">
        <w:rPr>
          <w:rFonts w:ascii="Arial" w:hAnsi="Arial" w:cs="Arial"/>
          <w:sz w:val="24"/>
          <w:szCs w:val="24"/>
        </w:rPr>
        <w:t>omisija priima sprendimą dėl dalyvio, kurio projekto pasiūlymas pagal vertinimo rezultatus gali būti pripažintas laimėjusiu, neatitikties pašalinimo pagrindams ir atitikties konkurso dokumentuose nustatytiems kvalifikacijos reikalavimams:</w:t>
      </w:r>
    </w:p>
    <w:p w14:paraId="7FAD27A1" w14:textId="4DABE3D1" w:rsidR="008055DC" w:rsidRPr="00782FD7" w:rsidRDefault="008055DC">
      <w:pPr>
        <w:pStyle w:val="Sraopastraipa"/>
        <w:numPr>
          <w:ilvl w:val="2"/>
          <w:numId w:val="18"/>
        </w:numPr>
        <w:tabs>
          <w:tab w:val="left" w:pos="1276"/>
          <w:tab w:val="left" w:pos="2127"/>
        </w:tabs>
        <w:spacing w:after="0" w:line="240" w:lineRule="auto"/>
        <w:ind w:left="0" w:firstLine="1276"/>
        <w:jc w:val="both"/>
        <w:rPr>
          <w:rFonts w:ascii="Arial" w:hAnsi="Arial" w:cs="Arial"/>
          <w:sz w:val="24"/>
          <w:szCs w:val="24"/>
        </w:rPr>
      </w:pPr>
      <w:r w:rsidRPr="00782FD7">
        <w:rPr>
          <w:rFonts w:ascii="Arial" w:hAnsi="Arial" w:cs="Arial"/>
          <w:sz w:val="24"/>
          <w:szCs w:val="24"/>
        </w:rPr>
        <w:t>jeigu dalyvis, kurio projekto pasiūlymas gali būti pripažintas laimėjusiu, neatitiko pašalinimo pagrindų ir atitiko keliamus kvalifikacijos reikalavimus, pateikė pasitelkiamus subteikėjus patvirtinančius dokumentus</w:t>
      </w:r>
      <w:r w:rsidR="002A1D27" w:rsidRPr="00782FD7">
        <w:rPr>
          <w:rFonts w:ascii="Arial" w:hAnsi="Arial" w:cs="Arial"/>
          <w:sz w:val="24"/>
          <w:szCs w:val="24"/>
        </w:rPr>
        <w:t xml:space="preserve"> (jei taikoma)</w:t>
      </w:r>
      <w:r w:rsidRPr="00782FD7">
        <w:rPr>
          <w:rFonts w:ascii="Arial" w:hAnsi="Arial" w:cs="Arial"/>
          <w:sz w:val="24"/>
          <w:szCs w:val="24"/>
        </w:rPr>
        <w:t>, kitų dalyvių pašalinimo pagrindų nebuvimas ir kvalifikacija, pasitelkiami subteikėjai netikrinami;</w:t>
      </w:r>
    </w:p>
    <w:p w14:paraId="30D6415A" w14:textId="43411C37" w:rsidR="008055DC" w:rsidRPr="00782FD7" w:rsidRDefault="008055DC">
      <w:pPr>
        <w:pStyle w:val="Sraopastraipa"/>
        <w:numPr>
          <w:ilvl w:val="2"/>
          <w:numId w:val="18"/>
        </w:numPr>
        <w:tabs>
          <w:tab w:val="left" w:pos="1276"/>
          <w:tab w:val="left" w:pos="2127"/>
        </w:tabs>
        <w:spacing w:after="0" w:line="240" w:lineRule="auto"/>
        <w:ind w:left="0" w:firstLine="1276"/>
        <w:jc w:val="both"/>
        <w:rPr>
          <w:rFonts w:ascii="Arial" w:hAnsi="Arial" w:cs="Arial"/>
          <w:sz w:val="24"/>
          <w:szCs w:val="24"/>
        </w:rPr>
      </w:pPr>
      <w:r w:rsidRPr="00782FD7">
        <w:rPr>
          <w:rFonts w:ascii="Arial" w:hAnsi="Arial" w:cs="Arial"/>
          <w:sz w:val="24"/>
          <w:szCs w:val="24"/>
        </w:rPr>
        <w:t xml:space="preserve">jeigu dalyvis, kurio projekto pasiūlymas gali būti pripažintas laimėjusiu, pateikė netikslius ar neišsamius duomenis apie pašalinimo pagrindų nebuvimą ir atitikimą kvalifikacijos reikalavimams, pasitelkiamus subteikėjus patvirtinančius dokumentus, </w:t>
      </w:r>
      <w:r w:rsidR="00E20A63" w:rsidRPr="00E20A63">
        <w:rPr>
          <w:rFonts w:ascii="Arial" w:hAnsi="Arial" w:cs="Arial"/>
          <w:sz w:val="24"/>
          <w:szCs w:val="24"/>
        </w:rPr>
        <w:t xml:space="preserve">Viešojo pirkimo komisija </w:t>
      </w:r>
      <w:r w:rsidRPr="00782FD7">
        <w:rPr>
          <w:rFonts w:ascii="Arial" w:hAnsi="Arial" w:cs="Arial"/>
          <w:sz w:val="24"/>
          <w:szCs w:val="24"/>
        </w:rPr>
        <w:t>privalo, nepažeisdama viešųjų pirkimų principų, CVP IS susirašinėjimo priemonėmis prašyti dalyvio šiuos duomenis papildyti arba paaiškinti per Komisijos nurodytą terminą;</w:t>
      </w:r>
    </w:p>
    <w:p w14:paraId="2695E8E5" w14:textId="66D55774" w:rsidR="008055DC" w:rsidRPr="00782FD7" w:rsidRDefault="008055DC">
      <w:pPr>
        <w:pStyle w:val="Sraopastraipa"/>
        <w:numPr>
          <w:ilvl w:val="2"/>
          <w:numId w:val="18"/>
        </w:numPr>
        <w:tabs>
          <w:tab w:val="left" w:pos="1276"/>
          <w:tab w:val="left" w:pos="2127"/>
        </w:tabs>
        <w:spacing w:after="0" w:line="240" w:lineRule="auto"/>
        <w:ind w:left="0" w:firstLine="1276"/>
        <w:jc w:val="both"/>
        <w:rPr>
          <w:rFonts w:ascii="Arial" w:hAnsi="Arial" w:cs="Arial"/>
          <w:sz w:val="24"/>
          <w:szCs w:val="24"/>
        </w:rPr>
      </w:pPr>
      <w:r w:rsidRPr="00782FD7">
        <w:rPr>
          <w:rFonts w:ascii="Arial" w:hAnsi="Arial" w:cs="Arial"/>
          <w:sz w:val="24"/>
          <w:szCs w:val="24"/>
        </w:rPr>
        <w:t xml:space="preserve">dalyviui, kurio projekto pasiūlymas pagal vertinimo rezultatus gali būti pripažintas laimėjusiu, nepateikus ir (ar) nepatikslinus dokumentų, patvirtinančių pašalinimo pagrindų nebuvimą ir atitiktį kvalifikacijos reikalavimams, pasitelkiamus subteikėjus per </w:t>
      </w:r>
      <w:r w:rsidR="00E20A63" w:rsidRPr="00E20A63">
        <w:rPr>
          <w:rFonts w:ascii="Arial" w:hAnsi="Arial" w:cs="Arial"/>
          <w:sz w:val="24"/>
          <w:szCs w:val="24"/>
        </w:rPr>
        <w:t>Viešojo pirkimo komisij</w:t>
      </w:r>
      <w:r w:rsidR="00E20A63">
        <w:rPr>
          <w:rFonts w:ascii="Arial" w:hAnsi="Arial" w:cs="Arial"/>
          <w:sz w:val="24"/>
          <w:szCs w:val="24"/>
        </w:rPr>
        <w:t xml:space="preserve">os </w:t>
      </w:r>
      <w:r w:rsidRPr="00782FD7">
        <w:rPr>
          <w:rFonts w:ascii="Arial" w:hAnsi="Arial" w:cs="Arial"/>
          <w:sz w:val="24"/>
          <w:szCs w:val="24"/>
        </w:rPr>
        <w:t xml:space="preserve">nustatytą terminą, pateikus melagingus dokumentus arba pateikus melagingą EBVPD, jo projekto pasiūlymas atmetamas, </w:t>
      </w:r>
      <w:r w:rsidRPr="00782FD7">
        <w:rPr>
          <w:rFonts w:ascii="Arial" w:hAnsi="Arial" w:cs="Arial"/>
          <w:b/>
          <w:bCs/>
          <w:sz w:val="24"/>
          <w:szCs w:val="24"/>
        </w:rPr>
        <w:t>nustatoma nauja projektų eilė</w:t>
      </w:r>
      <w:r w:rsidRPr="00782FD7">
        <w:rPr>
          <w:rFonts w:ascii="Arial" w:hAnsi="Arial" w:cs="Arial"/>
          <w:sz w:val="24"/>
          <w:szCs w:val="24"/>
        </w:rPr>
        <w:t xml:space="preserve"> ir </w:t>
      </w:r>
      <w:r w:rsidR="00E20A63" w:rsidRPr="00E20A63">
        <w:rPr>
          <w:rFonts w:ascii="Arial" w:hAnsi="Arial" w:cs="Arial"/>
          <w:sz w:val="24"/>
          <w:szCs w:val="24"/>
        </w:rPr>
        <w:t xml:space="preserve">Viešojo pirkimo komisija </w:t>
      </w:r>
      <w:r w:rsidRPr="00782FD7">
        <w:rPr>
          <w:rFonts w:ascii="Arial" w:hAnsi="Arial" w:cs="Arial"/>
          <w:sz w:val="24"/>
          <w:szCs w:val="24"/>
        </w:rPr>
        <w:t xml:space="preserve">kreipiasi į dalyvį, esantį pirmoje naujai nustatytos projektų eilės vietoje dėl dokumentų pagal EBVPD pateikimo arba jei dalyvis dokumentus pagal </w:t>
      </w:r>
      <w:r w:rsidRPr="00782FD7">
        <w:rPr>
          <w:rFonts w:ascii="Arial" w:hAnsi="Arial" w:cs="Arial"/>
          <w:sz w:val="24"/>
          <w:szCs w:val="24"/>
        </w:rPr>
        <w:lastRenderedPageBreak/>
        <w:t>EBVPD buvo pateikęs, įvertina jo pašalinimo pagrindų nebuvimą ir atitikimą kvalifikacijos reikalavimams, pasitelkiamus subteikėjus.</w:t>
      </w:r>
    </w:p>
    <w:p w14:paraId="4178D1DD" w14:textId="2AA99EA3" w:rsidR="00FA5641" w:rsidRPr="00782FD7" w:rsidRDefault="00E20A63">
      <w:pPr>
        <w:pStyle w:val="Sraopastraipa"/>
        <w:numPr>
          <w:ilvl w:val="1"/>
          <w:numId w:val="18"/>
        </w:numPr>
        <w:tabs>
          <w:tab w:val="left" w:pos="1276"/>
          <w:tab w:val="left" w:pos="2127"/>
        </w:tabs>
        <w:spacing w:after="0" w:line="240" w:lineRule="auto"/>
        <w:ind w:left="0" w:firstLine="709"/>
        <w:jc w:val="both"/>
        <w:rPr>
          <w:rFonts w:ascii="Arial" w:hAnsi="Arial" w:cs="Arial"/>
          <w:sz w:val="24"/>
          <w:szCs w:val="24"/>
        </w:rPr>
      </w:pPr>
      <w:r w:rsidRPr="00E20A63">
        <w:rPr>
          <w:rFonts w:ascii="Arial" w:hAnsi="Arial" w:cs="Arial"/>
          <w:sz w:val="24"/>
          <w:szCs w:val="24"/>
        </w:rPr>
        <w:t xml:space="preserve">Viešojo pirkimo komisija </w:t>
      </w:r>
      <w:r w:rsidR="008055DC" w:rsidRPr="00782FD7">
        <w:rPr>
          <w:rFonts w:ascii="Arial" w:hAnsi="Arial" w:cs="Arial"/>
          <w:sz w:val="24"/>
          <w:szCs w:val="24"/>
        </w:rPr>
        <w:t xml:space="preserve">ne vėliau kaip per 5 darbo dienas CVP IS susirašinėjimo priemonėmis praneša kiekvienam dalyviui apie projektų eilę, projekto konkurso laimėtoją, nurodo atidėjimo terminą, kuris negali būti trumpesnis kaip </w:t>
      </w:r>
      <w:r>
        <w:rPr>
          <w:rFonts w:ascii="Arial" w:hAnsi="Arial" w:cs="Arial"/>
          <w:sz w:val="24"/>
          <w:szCs w:val="24"/>
        </w:rPr>
        <w:t>5 darbo dienos</w:t>
      </w:r>
      <w:r w:rsidR="008055DC" w:rsidRPr="00782FD7">
        <w:rPr>
          <w:rFonts w:ascii="Arial" w:hAnsi="Arial" w:cs="Arial"/>
          <w:sz w:val="24"/>
          <w:szCs w:val="24"/>
        </w:rPr>
        <w:t xml:space="preserve">, o jei projektas neįrašytas į eilę, – ir projekto atmetimo priežastis. Atidėjimo terminas gali būti netaikomas, kai projekto konkurso laimėtojas yra vienintelis dalyvis. </w:t>
      </w:r>
      <w:r w:rsidRPr="00E20A63">
        <w:rPr>
          <w:rFonts w:ascii="Arial" w:hAnsi="Arial" w:cs="Arial"/>
          <w:sz w:val="24"/>
          <w:szCs w:val="24"/>
        </w:rPr>
        <w:t xml:space="preserve">Viešojo pirkimo komisija </w:t>
      </w:r>
      <w:r w:rsidR="008055DC" w:rsidRPr="00782FD7">
        <w:rPr>
          <w:rFonts w:ascii="Arial" w:hAnsi="Arial" w:cs="Arial"/>
          <w:sz w:val="24"/>
          <w:szCs w:val="24"/>
        </w:rPr>
        <w:t>taip pat kiekvienam dalyviui pateikia jo projekto vertinimo recenziją.</w:t>
      </w:r>
    </w:p>
    <w:p w14:paraId="13E012A3" w14:textId="52DDD4C6" w:rsidR="00DB05B8" w:rsidRPr="00782FD7" w:rsidRDefault="00DB05B8">
      <w:pPr>
        <w:pStyle w:val="Antrat1"/>
        <w:numPr>
          <w:ilvl w:val="0"/>
          <w:numId w:val="18"/>
        </w:numPr>
        <w:tabs>
          <w:tab w:val="left" w:pos="567"/>
        </w:tabs>
        <w:spacing w:after="0" w:line="276" w:lineRule="auto"/>
        <w:ind w:left="0" w:firstLine="567"/>
        <w:contextualSpacing/>
        <w:jc w:val="both"/>
        <w:rPr>
          <w:rFonts w:ascii="Arial" w:hAnsi="Arial" w:cs="Arial"/>
          <w:sz w:val="24"/>
          <w:szCs w:val="24"/>
        </w:rPr>
      </w:pPr>
      <w:bookmarkStart w:id="45" w:name="_Toc196769956"/>
      <w:r w:rsidRPr="00782FD7">
        <w:rPr>
          <w:rFonts w:ascii="Arial" w:hAnsi="Arial" w:cs="Arial"/>
          <w:b/>
          <w:bCs/>
          <w:sz w:val="24"/>
          <w:szCs w:val="24"/>
        </w:rPr>
        <w:t>PROJEKTINIŲ PASIŪLYMŲ ATMETIMO PAGRINDAI</w:t>
      </w:r>
      <w:bookmarkEnd w:id="45"/>
    </w:p>
    <w:p w14:paraId="20219A97" w14:textId="77777777" w:rsidR="00DB05B8" w:rsidRPr="00782FD7" w:rsidRDefault="00DB05B8">
      <w:pPr>
        <w:pStyle w:val="Sraopastraipa"/>
        <w:numPr>
          <w:ilvl w:val="1"/>
          <w:numId w:val="18"/>
        </w:numPr>
        <w:tabs>
          <w:tab w:val="left" w:pos="1418"/>
          <w:tab w:val="left" w:pos="1985"/>
        </w:tabs>
        <w:spacing w:after="0" w:line="240" w:lineRule="auto"/>
        <w:ind w:left="0" w:firstLine="720"/>
        <w:jc w:val="both"/>
        <w:rPr>
          <w:rFonts w:ascii="Arial" w:hAnsi="Arial" w:cs="Arial"/>
          <w:sz w:val="24"/>
          <w:szCs w:val="24"/>
        </w:rPr>
      </w:pPr>
      <w:r w:rsidRPr="00782FD7">
        <w:rPr>
          <w:rFonts w:ascii="Arial" w:hAnsi="Arial" w:cs="Arial"/>
          <w:sz w:val="24"/>
          <w:szCs w:val="24"/>
        </w:rPr>
        <w:t>Viešojo pirkimo komisija atmeta projektinį pasiūlymą, jeigu:</w:t>
      </w:r>
    </w:p>
    <w:p w14:paraId="35AD3F0C" w14:textId="77777777" w:rsidR="00DB05B8" w:rsidRPr="00782FD7" w:rsidRDefault="00DB05B8">
      <w:pPr>
        <w:pStyle w:val="Sraopastraipa"/>
        <w:numPr>
          <w:ilvl w:val="2"/>
          <w:numId w:val="18"/>
        </w:numPr>
        <w:tabs>
          <w:tab w:val="left" w:pos="1418"/>
          <w:tab w:val="left" w:pos="1985"/>
        </w:tabs>
        <w:spacing w:after="0" w:line="240" w:lineRule="auto"/>
        <w:ind w:left="0" w:firstLine="1134"/>
        <w:jc w:val="both"/>
        <w:rPr>
          <w:rFonts w:ascii="Arial" w:hAnsi="Arial" w:cs="Arial"/>
          <w:sz w:val="24"/>
          <w:szCs w:val="24"/>
        </w:rPr>
      </w:pPr>
      <w:r w:rsidRPr="00782FD7">
        <w:rPr>
          <w:rFonts w:ascii="Arial" w:hAnsi="Arial" w:cs="Arial"/>
          <w:sz w:val="24"/>
          <w:szCs w:val="24"/>
        </w:rPr>
        <w:t>Projektinis pasiūlymas gautas po Perkančiosios organizacijos nustatyto galutinio projektinių pasiūlymų pateikimo termino pabaigos;</w:t>
      </w:r>
    </w:p>
    <w:p w14:paraId="35D63116" w14:textId="621F72C3" w:rsidR="00DB05B8" w:rsidRPr="00782FD7" w:rsidRDefault="00DB05B8">
      <w:pPr>
        <w:pStyle w:val="Sraopastraipa"/>
        <w:numPr>
          <w:ilvl w:val="2"/>
          <w:numId w:val="18"/>
        </w:numPr>
        <w:tabs>
          <w:tab w:val="left" w:pos="1418"/>
          <w:tab w:val="left" w:pos="1985"/>
        </w:tabs>
        <w:spacing w:after="0" w:line="240" w:lineRule="auto"/>
        <w:ind w:left="0" w:firstLine="1134"/>
        <w:jc w:val="both"/>
        <w:rPr>
          <w:rFonts w:ascii="Arial" w:hAnsi="Arial" w:cs="Arial"/>
          <w:sz w:val="24"/>
          <w:szCs w:val="24"/>
        </w:rPr>
      </w:pPr>
      <w:r w:rsidRPr="00782FD7">
        <w:rPr>
          <w:rFonts w:ascii="Arial" w:hAnsi="Arial" w:cs="Arial"/>
          <w:sz w:val="24"/>
          <w:szCs w:val="24"/>
        </w:rPr>
        <w:t>Projektinis pasiūlymas neatitinka projekto konkurso sąlygų reikalavimų;</w:t>
      </w:r>
    </w:p>
    <w:p w14:paraId="6E950574" w14:textId="77777777" w:rsidR="00A71222" w:rsidRPr="00782FD7" w:rsidRDefault="00DB05B8">
      <w:pPr>
        <w:pStyle w:val="Sraopastraipa"/>
        <w:numPr>
          <w:ilvl w:val="2"/>
          <w:numId w:val="18"/>
        </w:numPr>
        <w:tabs>
          <w:tab w:val="left" w:pos="1418"/>
          <w:tab w:val="left" w:pos="1985"/>
        </w:tabs>
        <w:spacing w:after="0" w:line="240" w:lineRule="auto"/>
        <w:ind w:left="0" w:firstLine="1134"/>
        <w:jc w:val="both"/>
        <w:rPr>
          <w:rFonts w:ascii="Arial" w:hAnsi="Arial" w:cs="Arial"/>
          <w:sz w:val="24"/>
          <w:szCs w:val="24"/>
        </w:rPr>
      </w:pPr>
      <w:r w:rsidRPr="00782FD7">
        <w:rPr>
          <w:rFonts w:ascii="Arial" w:hAnsi="Arial" w:cs="Arial"/>
          <w:sz w:val="24"/>
          <w:szCs w:val="24"/>
        </w:rPr>
        <w:t>Projektinis pasiūlymas pateiktas pažeidžiant anonimiškumą;</w:t>
      </w:r>
    </w:p>
    <w:p w14:paraId="0E4B738C" w14:textId="77777777" w:rsidR="00DB05B8" w:rsidRPr="00782FD7" w:rsidRDefault="00DB05B8">
      <w:pPr>
        <w:pStyle w:val="Sraopastraipa"/>
        <w:numPr>
          <w:ilvl w:val="2"/>
          <w:numId w:val="18"/>
        </w:numPr>
        <w:tabs>
          <w:tab w:val="left" w:pos="1418"/>
          <w:tab w:val="left" w:pos="1985"/>
        </w:tabs>
        <w:spacing w:after="0" w:line="240" w:lineRule="auto"/>
        <w:ind w:left="0" w:firstLine="1134"/>
        <w:jc w:val="both"/>
        <w:rPr>
          <w:rFonts w:ascii="Arial" w:hAnsi="Arial" w:cs="Arial"/>
          <w:sz w:val="24"/>
          <w:szCs w:val="24"/>
        </w:rPr>
      </w:pPr>
      <w:r w:rsidRPr="00782FD7">
        <w:rPr>
          <w:rFonts w:ascii="Arial" w:hAnsi="Arial" w:cs="Arial"/>
          <w:sz w:val="24"/>
          <w:szCs w:val="24"/>
        </w:rPr>
        <w:t>tiekėjas pateikė netikslius, neišsamius ar klaidingus dokumentus ar duomenis apie savo atitiktį konkurso dokumentų reikalavimams (tiekėjo įgaliojimas asmeniui pasirašyti pasiūlymą, jungtinės veiklos sutartis ir dokumentai, nesusiję su konkurso objektu, jo techninėmis charakteristikomis, sutarties vykdymo sąlygomis ar kaina) ir, Perkančiajai organizacijai prašant, nepatikslino jų;</w:t>
      </w:r>
    </w:p>
    <w:p w14:paraId="43EC42CE" w14:textId="77777777" w:rsidR="00A71222" w:rsidRPr="00782FD7" w:rsidRDefault="00DB05B8">
      <w:pPr>
        <w:pStyle w:val="Sraopastraipa"/>
        <w:numPr>
          <w:ilvl w:val="2"/>
          <w:numId w:val="18"/>
        </w:numPr>
        <w:tabs>
          <w:tab w:val="left" w:pos="1418"/>
          <w:tab w:val="left" w:pos="1985"/>
        </w:tabs>
        <w:spacing w:after="0" w:line="240" w:lineRule="auto"/>
        <w:ind w:left="0" w:firstLine="1134"/>
        <w:jc w:val="both"/>
        <w:rPr>
          <w:rFonts w:ascii="Arial" w:hAnsi="Arial" w:cs="Arial"/>
          <w:sz w:val="24"/>
          <w:szCs w:val="24"/>
        </w:rPr>
      </w:pPr>
      <w:r w:rsidRPr="00782FD7">
        <w:rPr>
          <w:rFonts w:ascii="Arial" w:hAnsi="Arial" w:cs="Arial"/>
          <w:sz w:val="24"/>
          <w:szCs w:val="24"/>
        </w:rPr>
        <w:t>tiekėjas tiesiogiai ar netiesiogiai bandė kontaktuoti su Vertinimo komisijos nariu (-</w:t>
      </w:r>
      <w:proofErr w:type="spellStart"/>
      <w:r w:rsidRPr="00782FD7">
        <w:rPr>
          <w:rFonts w:ascii="Arial" w:hAnsi="Arial" w:cs="Arial"/>
          <w:sz w:val="24"/>
          <w:szCs w:val="24"/>
        </w:rPr>
        <w:t>iais</w:t>
      </w:r>
      <w:proofErr w:type="spellEnd"/>
      <w:r w:rsidRPr="00782FD7">
        <w:rPr>
          <w:rFonts w:ascii="Arial" w:hAnsi="Arial" w:cs="Arial"/>
          <w:sz w:val="24"/>
          <w:szCs w:val="24"/>
        </w:rPr>
        <w:t>).</w:t>
      </w:r>
    </w:p>
    <w:p w14:paraId="008D54DC" w14:textId="17A8DB28" w:rsidR="00DB05B8" w:rsidRPr="00782FD7" w:rsidRDefault="00DB05B8">
      <w:pPr>
        <w:pStyle w:val="Sraopastraipa"/>
        <w:numPr>
          <w:ilvl w:val="2"/>
          <w:numId w:val="18"/>
        </w:numPr>
        <w:tabs>
          <w:tab w:val="left" w:pos="1418"/>
          <w:tab w:val="left" w:pos="1985"/>
        </w:tabs>
        <w:spacing w:after="0" w:line="240" w:lineRule="auto"/>
        <w:ind w:left="0" w:firstLine="1134"/>
        <w:jc w:val="both"/>
        <w:rPr>
          <w:rFonts w:ascii="Arial" w:hAnsi="Arial" w:cs="Arial"/>
          <w:sz w:val="24"/>
          <w:szCs w:val="24"/>
        </w:rPr>
      </w:pPr>
      <w:r w:rsidRPr="00782FD7">
        <w:rPr>
          <w:rFonts w:ascii="Arial" w:hAnsi="Arial" w:cs="Arial"/>
          <w:sz w:val="24"/>
          <w:szCs w:val="24"/>
        </w:rPr>
        <w:t>Konkurso dalyvis publikavo savo projektą spaudoje, knygose, internete ar kitoje medijoje, kol viešojo pirkimo komisija nesusipažino su „Voke 2“ tiekėjų pateikta informacija ir Vertinimo komisijos sudaryta preliminari projektinių pasiūlymų eilė nebuvo paviešinta.</w:t>
      </w:r>
    </w:p>
    <w:p w14:paraId="2B40EDD3" w14:textId="1C2DB1E9" w:rsidR="00CF1ABE" w:rsidRPr="00782FD7" w:rsidRDefault="00CF1ABE">
      <w:pPr>
        <w:pStyle w:val="Antrat1"/>
        <w:numPr>
          <w:ilvl w:val="0"/>
          <w:numId w:val="18"/>
        </w:numPr>
        <w:tabs>
          <w:tab w:val="left" w:pos="567"/>
        </w:tabs>
        <w:spacing w:line="276" w:lineRule="auto"/>
        <w:ind w:left="0" w:firstLine="567"/>
        <w:contextualSpacing/>
        <w:rPr>
          <w:rFonts w:ascii="Arial" w:hAnsi="Arial" w:cs="Arial"/>
          <w:b/>
          <w:bCs/>
          <w:sz w:val="24"/>
          <w:szCs w:val="24"/>
        </w:rPr>
      </w:pPr>
      <w:bookmarkStart w:id="46" w:name="_Toc196769957"/>
      <w:r w:rsidRPr="00782FD7">
        <w:rPr>
          <w:rFonts w:ascii="Arial" w:hAnsi="Arial" w:cs="Arial"/>
          <w:b/>
          <w:bCs/>
          <w:sz w:val="24"/>
          <w:szCs w:val="24"/>
        </w:rPr>
        <w:t>KONKURSO REZULTATŲ SKELBIMAS. PINIGINĖS PREMIJOS</w:t>
      </w:r>
      <w:bookmarkEnd w:id="46"/>
    </w:p>
    <w:p w14:paraId="14E2FD0A" w14:textId="1A359D30" w:rsidR="00CF1ABE" w:rsidRPr="00777AAD" w:rsidRDefault="00CF1ABE">
      <w:pPr>
        <w:pStyle w:val="Sraopastraipa"/>
        <w:numPr>
          <w:ilvl w:val="1"/>
          <w:numId w:val="18"/>
        </w:numPr>
        <w:spacing w:after="0" w:line="240" w:lineRule="auto"/>
        <w:ind w:left="0" w:firstLine="720"/>
        <w:jc w:val="both"/>
        <w:rPr>
          <w:rFonts w:ascii="Arial" w:hAnsi="Arial" w:cs="Arial"/>
          <w:sz w:val="24"/>
          <w:szCs w:val="24"/>
        </w:rPr>
      </w:pPr>
      <w:r w:rsidRPr="00777AAD">
        <w:rPr>
          <w:rFonts w:ascii="Arial" w:hAnsi="Arial" w:cs="Arial"/>
          <w:sz w:val="24"/>
          <w:szCs w:val="24"/>
        </w:rPr>
        <w:t>Pasibaigus atidėjimo terminui, projekto konkurso rezultatai skelbiami CVP IS.</w:t>
      </w:r>
    </w:p>
    <w:p w14:paraId="71413FA8" w14:textId="6E73B90F" w:rsidR="00777AAD" w:rsidRPr="00777AAD" w:rsidRDefault="00777AAD">
      <w:pPr>
        <w:pStyle w:val="Sraopastraipa"/>
        <w:numPr>
          <w:ilvl w:val="1"/>
          <w:numId w:val="18"/>
        </w:numPr>
        <w:spacing w:after="0" w:line="240" w:lineRule="auto"/>
        <w:ind w:left="0" w:firstLine="720"/>
        <w:jc w:val="both"/>
        <w:rPr>
          <w:rFonts w:ascii="Arial" w:hAnsi="Arial" w:cs="Arial"/>
          <w:sz w:val="24"/>
          <w:szCs w:val="24"/>
        </w:rPr>
      </w:pPr>
      <w:bookmarkStart w:id="47" w:name="_Hlk198630126"/>
      <w:r w:rsidRPr="00777AAD">
        <w:rPr>
          <w:rFonts w:ascii="Arial" w:hAnsi="Arial" w:cs="Arial"/>
          <w:sz w:val="24"/>
          <w:szCs w:val="24"/>
        </w:rPr>
        <w:t>Projekto konkurso pirmąsias 3 vietas užėmusius dalyvius numatyta apdovanoti piniginiais prizais (premijomis), skiriant 1 000 eurų, prizinį fondą išskirstant tokia seka:</w:t>
      </w:r>
    </w:p>
    <w:p w14:paraId="6F33F615" w14:textId="62F7767C" w:rsidR="00777AAD" w:rsidRPr="00777AAD" w:rsidRDefault="00777AAD" w:rsidP="00777AAD">
      <w:pPr>
        <w:spacing w:after="0" w:line="240" w:lineRule="auto"/>
        <w:ind w:firstLine="720"/>
        <w:jc w:val="both"/>
        <w:rPr>
          <w:rFonts w:ascii="Arial" w:hAnsi="Arial" w:cs="Arial"/>
          <w:sz w:val="24"/>
          <w:szCs w:val="24"/>
        </w:rPr>
      </w:pPr>
      <w:r w:rsidRPr="00777AAD">
        <w:rPr>
          <w:rFonts w:ascii="Arial" w:hAnsi="Arial" w:cs="Arial"/>
          <w:sz w:val="24"/>
          <w:szCs w:val="24"/>
        </w:rPr>
        <w:t>I vieta – 500,00 eurų;</w:t>
      </w:r>
    </w:p>
    <w:p w14:paraId="37746CC1" w14:textId="17CC4071" w:rsidR="00777AAD" w:rsidRPr="00777AAD" w:rsidRDefault="00777AAD" w:rsidP="00777AAD">
      <w:pPr>
        <w:spacing w:after="0" w:line="240" w:lineRule="auto"/>
        <w:ind w:firstLine="720"/>
        <w:jc w:val="both"/>
        <w:rPr>
          <w:rFonts w:ascii="Arial" w:hAnsi="Arial" w:cs="Arial"/>
          <w:sz w:val="24"/>
          <w:szCs w:val="24"/>
        </w:rPr>
      </w:pPr>
      <w:r w:rsidRPr="00777AAD">
        <w:rPr>
          <w:rFonts w:ascii="Arial" w:hAnsi="Arial" w:cs="Arial"/>
          <w:sz w:val="24"/>
          <w:szCs w:val="24"/>
        </w:rPr>
        <w:t>II vieta – 300,00 eurų;</w:t>
      </w:r>
    </w:p>
    <w:p w14:paraId="087CFBF6" w14:textId="58DD95DB" w:rsidR="00777AAD" w:rsidRPr="00777AAD" w:rsidRDefault="00777AAD" w:rsidP="00777AAD">
      <w:pPr>
        <w:spacing w:after="0" w:line="240" w:lineRule="auto"/>
        <w:ind w:firstLine="720"/>
        <w:jc w:val="both"/>
        <w:rPr>
          <w:rFonts w:ascii="Arial" w:hAnsi="Arial" w:cs="Arial"/>
          <w:sz w:val="24"/>
          <w:szCs w:val="24"/>
        </w:rPr>
      </w:pPr>
      <w:r w:rsidRPr="00777AAD">
        <w:rPr>
          <w:rFonts w:ascii="Arial" w:hAnsi="Arial" w:cs="Arial"/>
          <w:sz w:val="24"/>
          <w:szCs w:val="24"/>
        </w:rPr>
        <w:t>III vieta – 200,00 eurų.</w:t>
      </w:r>
    </w:p>
    <w:bookmarkEnd w:id="47"/>
    <w:p w14:paraId="3442E066" w14:textId="0853DB21" w:rsidR="00CF1ABE" w:rsidRPr="00777AAD" w:rsidRDefault="00CF1ABE">
      <w:pPr>
        <w:pStyle w:val="Sraopastraipa"/>
        <w:numPr>
          <w:ilvl w:val="1"/>
          <w:numId w:val="18"/>
        </w:numPr>
        <w:spacing w:after="0" w:line="240" w:lineRule="auto"/>
        <w:ind w:left="0" w:firstLine="720"/>
        <w:jc w:val="both"/>
        <w:rPr>
          <w:rFonts w:ascii="Arial" w:hAnsi="Arial" w:cs="Arial"/>
          <w:sz w:val="24"/>
          <w:szCs w:val="24"/>
        </w:rPr>
      </w:pPr>
      <w:r w:rsidRPr="00777AAD">
        <w:rPr>
          <w:rFonts w:ascii="Arial" w:hAnsi="Arial" w:cs="Arial"/>
          <w:sz w:val="24"/>
          <w:szCs w:val="24"/>
        </w:rPr>
        <w:t>Perkančioji organizacija laimėjusiu nustato tik 1 (vieną) dalyvį,</w:t>
      </w:r>
      <w:r w:rsidR="00447658" w:rsidRPr="00777AAD">
        <w:rPr>
          <w:rFonts w:ascii="Arial" w:hAnsi="Arial" w:cs="Arial"/>
          <w:sz w:val="24"/>
          <w:szCs w:val="24"/>
        </w:rPr>
        <w:t xml:space="preserve"> kurio projektinis </w:t>
      </w:r>
      <w:r w:rsidR="00447658" w:rsidRPr="00782FD7">
        <w:rPr>
          <w:rFonts w:ascii="Arial" w:hAnsi="Arial" w:cs="Arial"/>
          <w:sz w:val="24"/>
          <w:szCs w:val="24"/>
        </w:rPr>
        <w:t>pasiūlymas surinko d</w:t>
      </w:r>
      <w:r w:rsidRPr="00782FD7">
        <w:rPr>
          <w:rFonts w:ascii="Arial" w:hAnsi="Arial" w:cs="Arial"/>
          <w:sz w:val="24"/>
          <w:szCs w:val="24"/>
        </w:rPr>
        <w:t xml:space="preserve">augiausiai balų ir esantį pirmoje vietoje, neatitikusį pašalinimo pagrindų ir atitikusį nustatytus kvalifikacijos reikalavimus, pateikusį subteikėją pasitelkimą </w:t>
      </w:r>
      <w:r w:rsidRPr="00777AAD">
        <w:rPr>
          <w:rFonts w:ascii="Arial" w:hAnsi="Arial" w:cs="Arial"/>
          <w:sz w:val="24"/>
          <w:szCs w:val="24"/>
        </w:rPr>
        <w:t>patvirtinančius dokumentus (jeigu tokie pasitelkiami).</w:t>
      </w:r>
    </w:p>
    <w:p w14:paraId="7C9700DA" w14:textId="2E0A30B4" w:rsidR="00447658" w:rsidRPr="00777AAD" w:rsidRDefault="00CF1ABE">
      <w:pPr>
        <w:pStyle w:val="Sraopastraipa"/>
        <w:numPr>
          <w:ilvl w:val="1"/>
          <w:numId w:val="18"/>
        </w:numPr>
        <w:spacing w:after="0" w:line="240" w:lineRule="auto"/>
        <w:ind w:left="0" w:firstLine="720"/>
        <w:jc w:val="both"/>
        <w:rPr>
          <w:rFonts w:ascii="Arial" w:hAnsi="Arial" w:cs="Arial"/>
          <w:sz w:val="24"/>
          <w:szCs w:val="24"/>
        </w:rPr>
      </w:pPr>
      <w:r w:rsidRPr="00777AAD">
        <w:rPr>
          <w:rFonts w:ascii="Arial" w:hAnsi="Arial" w:cs="Arial"/>
          <w:sz w:val="24"/>
          <w:szCs w:val="24"/>
        </w:rPr>
        <w:t xml:space="preserve">Piniginius prizus (premijas) II, III vietų dalyviams perkančioji organizacija išmoka ne vėliau kaip per 30 kalendorinių dienų nuo galutinių projekto konkurso rezultatų patvirtinimo </w:t>
      </w:r>
      <w:r w:rsidR="00DB2BCB" w:rsidRPr="00777AAD">
        <w:rPr>
          <w:rFonts w:ascii="Arial" w:hAnsi="Arial" w:cs="Arial"/>
          <w:sz w:val="24"/>
          <w:szCs w:val="24"/>
        </w:rPr>
        <w:t xml:space="preserve">(atidėjimo termino pabaigos) </w:t>
      </w:r>
      <w:r w:rsidRPr="00777AAD">
        <w:rPr>
          <w:rFonts w:ascii="Arial" w:hAnsi="Arial" w:cs="Arial"/>
          <w:sz w:val="24"/>
          <w:szCs w:val="24"/>
        </w:rPr>
        <w:t>dienos.</w:t>
      </w:r>
    </w:p>
    <w:p w14:paraId="55B72245" w14:textId="597ECB09" w:rsidR="00CF1ABE" w:rsidRPr="00777AAD" w:rsidRDefault="00CF1ABE">
      <w:pPr>
        <w:pStyle w:val="Sraopastraipa"/>
        <w:numPr>
          <w:ilvl w:val="1"/>
          <w:numId w:val="18"/>
        </w:numPr>
        <w:spacing w:after="0" w:line="240" w:lineRule="auto"/>
        <w:ind w:left="0" w:firstLine="720"/>
        <w:jc w:val="both"/>
        <w:rPr>
          <w:rFonts w:ascii="Arial" w:hAnsi="Arial" w:cs="Arial"/>
          <w:sz w:val="24"/>
          <w:szCs w:val="24"/>
        </w:rPr>
      </w:pPr>
      <w:r w:rsidRPr="00777AAD">
        <w:rPr>
          <w:rFonts w:ascii="Arial" w:hAnsi="Arial" w:cs="Arial"/>
          <w:sz w:val="24"/>
          <w:szCs w:val="24"/>
        </w:rPr>
        <w:t>Pinigin</w:t>
      </w:r>
      <w:r w:rsidR="00777AAD" w:rsidRPr="00777AAD">
        <w:rPr>
          <w:rFonts w:ascii="Arial" w:hAnsi="Arial" w:cs="Arial"/>
          <w:sz w:val="24"/>
          <w:szCs w:val="24"/>
        </w:rPr>
        <w:t>is</w:t>
      </w:r>
      <w:r w:rsidRPr="00777AAD">
        <w:rPr>
          <w:rFonts w:ascii="Arial" w:hAnsi="Arial" w:cs="Arial"/>
          <w:sz w:val="24"/>
          <w:szCs w:val="24"/>
        </w:rPr>
        <w:t xml:space="preserve"> priz</w:t>
      </w:r>
      <w:r w:rsidR="00777AAD" w:rsidRPr="00777AAD">
        <w:rPr>
          <w:rFonts w:ascii="Arial" w:hAnsi="Arial" w:cs="Arial"/>
          <w:sz w:val="24"/>
          <w:szCs w:val="24"/>
        </w:rPr>
        <w:t>as</w:t>
      </w:r>
      <w:r w:rsidRPr="00777AAD">
        <w:rPr>
          <w:rFonts w:ascii="Arial" w:hAnsi="Arial" w:cs="Arial"/>
          <w:sz w:val="24"/>
          <w:szCs w:val="24"/>
        </w:rPr>
        <w:t xml:space="preserve"> (premij</w:t>
      </w:r>
      <w:r w:rsidR="00777AAD" w:rsidRPr="00777AAD">
        <w:rPr>
          <w:rFonts w:ascii="Arial" w:hAnsi="Arial" w:cs="Arial"/>
          <w:sz w:val="24"/>
          <w:szCs w:val="24"/>
        </w:rPr>
        <w:t>a</w:t>
      </w:r>
      <w:r w:rsidRPr="00777AAD">
        <w:rPr>
          <w:rFonts w:ascii="Arial" w:hAnsi="Arial" w:cs="Arial"/>
          <w:sz w:val="24"/>
          <w:szCs w:val="24"/>
        </w:rPr>
        <w:t xml:space="preserve">) </w:t>
      </w:r>
      <w:r w:rsidRPr="00777AAD">
        <w:rPr>
          <w:rFonts w:ascii="Arial" w:hAnsi="Arial" w:cs="Arial"/>
          <w:b/>
          <w:bCs/>
          <w:sz w:val="24"/>
          <w:szCs w:val="24"/>
        </w:rPr>
        <w:t>I vietos laimėtojui išmokama sudarius paslaugų teikimo sutartį</w:t>
      </w:r>
      <w:r w:rsidRPr="00777AAD">
        <w:rPr>
          <w:rFonts w:ascii="Arial" w:hAnsi="Arial" w:cs="Arial"/>
          <w:sz w:val="24"/>
          <w:szCs w:val="24"/>
        </w:rPr>
        <w:t xml:space="preserve">, ne vėliau kaip per </w:t>
      </w:r>
      <w:r w:rsidR="00DB2BCB" w:rsidRPr="00777AAD">
        <w:rPr>
          <w:rFonts w:ascii="Arial" w:hAnsi="Arial" w:cs="Arial"/>
          <w:sz w:val="24"/>
          <w:szCs w:val="24"/>
        </w:rPr>
        <w:t>10</w:t>
      </w:r>
      <w:r w:rsidRPr="00777AAD">
        <w:rPr>
          <w:rFonts w:ascii="Arial" w:hAnsi="Arial" w:cs="Arial"/>
          <w:sz w:val="24"/>
          <w:szCs w:val="24"/>
        </w:rPr>
        <w:t xml:space="preserve"> darbo dien</w:t>
      </w:r>
      <w:r w:rsidR="00DB2BCB" w:rsidRPr="00777AAD">
        <w:rPr>
          <w:rFonts w:ascii="Arial" w:hAnsi="Arial" w:cs="Arial"/>
          <w:sz w:val="24"/>
          <w:szCs w:val="24"/>
        </w:rPr>
        <w:t>ų</w:t>
      </w:r>
      <w:r w:rsidRPr="00777AAD">
        <w:rPr>
          <w:rFonts w:ascii="Arial" w:hAnsi="Arial" w:cs="Arial"/>
          <w:sz w:val="24"/>
          <w:szCs w:val="24"/>
        </w:rPr>
        <w:t>.</w:t>
      </w:r>
    </w:p>
    <w:p w14:paraId="2CE4E835" w14:textId="77777777" w:rsidR="00CF1ABE" w:rsidRPr="00777AAD" w:rsidRDefault="00CF1ABE">
      <w:pPr>
        <w:pStyle w:val="Sraopastraipa"/>
        <w:numPr>
          <w:ilvl w:val="1"/>
          <w:numId w:val="18"/>
        </w:numPr>
        <w:spacing w:after="0" w:line="240" w:lineRule="auto"/>
        <w:ind w:left="0" w:firstLine="720"/>
        <w:jc w:val="both"/>
        <w:rPr>
          <w:rFonts w:ascii="Arial" w:hAnsi="Arial" w:cs="Arial"/>
          <w:sz w:val="24"/>
          <w:szCs w:val="24"/>
        </w:rPr>
      </w:pPr>
      <w:r w:rsidRPr="00777AAD">
        <w:rPr>
          <w:rFonts w:ascii="Arial" w:hAnsi="Arial" w:cs="Arial"/>
          <w:sz w:val="24"/>
          <w:szCs w:val="24"/>
        </w:rPr>
        <w:t>Tuo atveju, kai projekto konkurso pasiūlymą, pripažintą laimėjusiu atitinkamą prizinę vietą, pateikė jungtinės veiklos sutarties pagrindu veikianti ūkio subjektų grupė, piniginis prizas (premija) išmokamas asmeniui, kuriam įgaliojimu arba jungtinės veiklos sutartimi suteiktas įgaliojimas dalyvauti projekto konkurse visų partnerių (dalyvių) vardu.</w:t>
      </w:r>
    </w:p>
    <w:p w14:paraId="3229E5A6" w14:textId="77777777" w:rsidR="00CF1ABE" w:rsidRPr="00777AAD" w:rsidRDefault="00CF1ABE">
      <w:pPr>
        <w:pStyle w:val="Sraopastraipa"/>
        <w:numPr>
          <w:ilvl w:val="1"/>
          <w:numId w:val="18"/>
        </w:numPr>
        <w:spacing w:after="0" w:line="240" w:lineRule="auto"/>
        <w:ind w:left="0" w:firstLine="720"/>
        <w:jc w:val="both"/>
        <w:rPr>
          <w:rFonts w:ascii="Arial" w:hAnsi="Arial" w:cs="Arial"/>
          <w:sz w:val="24"/>
          <w:szCs w:val="24"/>
        </w:rPr>
      </w:pPr>
      <w:r w:rsidRPr="00777AAD">
        <w:rPr>
          <w:rFonts w:ascii="Arial" w:hAnsi="Arial" w:cs="Arial"/>
          <w:sz w:val="24"/>
          <w:szCs w:val="24"/>
        </w:rPr>
        <w:t>Dalyviams, kurių pateikti projekto pasiūlymai neužima I, II, III vietų, piniginiai prizai (premijos) nemokami.</w:t>
      </w:r>
    </w:p>
    <w:p w14:paraId="6D0830A2" w14:textId="75871943" w:rsidR="00CF1ABE" w:rsidRPr="00782FD7" w:rsidRDefault="00CF1ABE">
      <w:pPr>
        <w:pStyle w:val="Sraopastraipa"/>
        <w:numPr>
          <w:ilvl w:val="1"/>
          <w:numId w:val="18"/>
        </w:numPr>
        <w:spacing w:after="0" w:line="240" w:lineRule="auto"/>
        <w:ind w:left="0" w:firstLine="720"/>
        <w:jc w:val="both"/>
        <w:rPr>
          <w:rFonts w:ascii="Arial" w:hAnsi="Arial" w:cs="Arial"/>
          <w:sz w:val="24"/>
          <w:szCs w:val="24"/>
        </w:rPr>
      </w:pPr>
      <w:r w:rsidRPr="00782FD7">
        <w:rPr>
          <w:rFonts w:ascii="Arial" w:hAnsi="Arial" w:cs="Arial"/>
          <w:sz w:val="24"/>
          <w:szCs w:val="24"/>
        </w:rPr>
        <w:t>Perkančioji organizacija neįsipareigoja kompensuoti jokių galimų mokesčių ar kitų išlaidų, dėl gautos piniginės premijos.</w:t>
      </w:r>
    </w:p>
    <w:p w14:paraId="5BE7B6C0" w14:textId="14089EC3" w:rsidR="00487596" w:rsidRPr="00782FD7" w:rsidRDefault="00487596">
      <w:pPr>
        <w:pStyle w:val="Antrat1"/>
        <w:numPr>
          <w:ilvl w:val="0"/>
          <w:numId w:val="18"/>
        </w:numPr>
        <w:tabs>
          <w:tab w:val="left" w:pos="567"/>
        </w:tabs>
        <w:spacing w:line="276" w:lineRule="auto"/>
        <w:ind w:left="0" w:firstLine="567"/>
        <w:contextualSpacing/>
        <w:rPr>
          <w:rFonts w:ascii="Arial" w:hAnsi="Arial" w:cs="Arial"/>
          <w:b/>
          <w:bCs/>
          <w:sz w:val="24"/>
          <w:szCs w:val="24"/>
        </w:rPr>
      </w:pPr>
      <w:bookmarkStart w:id="48" w:name="_Toc196769958"/>
      <w:bookmarkStart w:id="49" w:name="_Ref39425999"/>
      <w:bookmarkStart w:id="50" w:name="_Ref39426005"/>
      <w:r w:rsidRPr="00782FD7">
        <w:rPr>
          <w:rFonts w:ascii="Arial" w:hAnsi="Arial" w:cs="Arial"/>
          <w:b/>
          <w:bCs/>
          <w:sz w:val="24"/>
          <w:szCs w:val="24"/>
        </w:rPr>
        <w:lastRenderedPageBreak/>
        <w:t>PROJEKTO KONKURSO NUTRAUKIMAS IR KOMPENSACIJOS</w:t>
      </w:r>
      <w:bookmarkEnd w:id="48"/>
    </w:p>
    <w:p w14:paraId="047B9796" w14:textId="02E35ADA" w:rsidR="00487596" w:rsidRPr="00782FD7" w:rsidRDefault="00487596">
      <w:pPr>
        <w:pStyle w:val="Betarp"/>
        <w:numPr>
          <w:ilvl w:val="1"/>
          <w:numId w:val="18"/>
        </w:numPr>
        <w:ind w:left="0" w:firstLine="425"/>
        <w:jc w:val="both"/>
        <w:rPr>
          <w:rFonts w:ascii="Arial" w:hAnsi="Arial" w:cs="Arial"/>
          <w:sz w:val="24"/>
          <w:szCs w:val="24"/>
        </w:rPr>
      </w:pPr>
      <w:r w:rsidRPr="00782FD7">
        <w:rPr>
          <w:rFonts w:ascii="Arial" w:hAnsi="Arial" w:cs="Arial"/>
          <w:sz w:val="24"/>
          <w:szCs w:val="24"/>
        </w:rPr>
        <w:t>Perkančioji organizacija bet kuriuo metu iki projekto konkurso laimėtojo nustatymo turi teisę savo iniciatyva nutraukti pradėtas projekto konkurso procedūras vadovaujantis Projekto konkurso organizavimo taisyklių nuostatomis. Perkančiajai organizacijai nutraukus projekto konkursą, dalyvių nuostolių, susijusių su projekto pasiūlymų rengimu, pateikimu ir pan., perkančioji organizacija neatlygina.</w:t>
      </w:r>
    </w:p>
    <w:p w14:paraId="5AB0DFE1" w14:textId="7DDBD72C" w:rsidR="006559C9" w:rsidRPr="00782FD7" w:rsidRDefault="00487596">
      <w:pPr>
        <w:pStyle w:val="Betarp"/>
        <w:numPr>
          <w:ilvl w:val="1"/>
          <w:numId w:val="18"/>
        </w:numPr>
        <w:ind w:left="0" w:firstLine="425"/>
        <w:jc w:val="both"/>
        <w:rPr>
          <w:rFonts w:ascii="Arial" w:hAnsi="Arial" w:cs="Arial"/>
          <w:sz w:val="24"/>
          <w:szCs w:val="24"/>
        </w:rPr>
      </w:pPr>
      <w:r w:rsidRPr="00782FD7">
        <w:rPr>
          <w:rFonts w:ascii="Arial" w:hAnsi="Arial" w:cs="Arial"/>
          <w:sz w:val="24"/>
          <w:szCs w:val="24"/>
        </w:rPr>
        <w:t>Tiekėjas prisiima visus kaštus, susijusius su projekto pasiūlymo rengimu ir pateikimu. Perkančioji organizacija nėra atsakinga ar įpareigota dėl šių kaštų. Perkančioji organizacija neatsakys ir neprisiims jokių išlaidų, nepriklausomai nuo to, kaip vyktų ir baigtųsi projekto konkursas.</w:t>
      </w:r>
      <w:bookmarkStart w:id="51" w:name="2jxsxqh" w:colFirst="0" w:colLast="0"/>
      <w:bookmarkEnd w:id="51"/>
      <w:r w:rsidRPr="00782FD7">
        <w:rPr>
          <w:rFonts w:ascii="Arial" w:hAnsi="Arial" w:cs="Arial"/>
          <w:sz w:val="24"/>
          <w:szCs w:val="24"/>
        </w:rPr>
        <w:t xml:space="preserve"> Dalyviams kompensacija nebus mokama.</w:t>
      </w:r>
    </w:p>
    <w:p w14:paraId="678C44CA" w14:textId="7673923E" w:rsidR="00FE7908" w:rsidRPr="00782FD7" w:rsidRDefault="00861E28">
      <w:pPr>
        <w:pStyle w:val="Antrat1"/>
        <w:numPr>
          <w:ilvl w:val="0"/>
          <w:numId w:val="18"/>
        </w:numPr>
        <w:tabs>
          <w:tab w:val="left" w:pos="567"/>
        </w:tabs>
        <w:spacing w:line="276" w:lineRule="auto"/>
        <w:ind w:left="0" w:firstLine="567"/>
        <w:contextualSpacing/>
        <w:rPr>
          <w:rFonts w:ascii="Arial" w:hAnsi="Arial" w:cs="Arial"/>
          <w:b/>
          <w:bCs/>
          <w:sz w:val="24"/>
          <w:szCs w:val="24"/>
        </w:rPr>
      </w:pPr>
      <w:bookmarkStart w:id="52" w:name="_Toc196769959"/>
      <w:r w:rsidRPr="00782FD7">
        <w:rPr>
          <w:rFonts w:ascii="Arial" w:hAnsi="Arial" w:cs="Arial"/>
          <w:b/>
          <w:bCs/>
          <w:sz w:val="24"/>
          <w:szCs w:val="24"/>
        </w:rPr>
        <w:t>SUTARTIES SUDARYMAS</w:t>
      </w:r>
      <w:bookmarkEnd w:id="49"/>
      <w:bookmarkEnd w:id="50"/>
      <w:bookmarkEnd w:id="52"/>
    </w:p>
    <w:p w14:paraId="6F824145" w14:textId="5B2240D9" w:rsidR="00C87AB8" w:rsidRPr="00782FD7" w:rsidRDefault="00F57665">
      <w:pPr>
        <w:pStyle w:val="Sraopastraipa"/>
        <w:numPr>
          <w:ilvl w:val="1"/>
          <w:numId w:val="18"/>
        </w:numPr>
        <w:shd w:val="clear" w:color="auto" w:fill="FFFFFF"/>
        <w:spacing w:after="0" w:line="240" w:lineRule="auto"/>
        <w:ind w:left="142" w:firstLine="578"/>
        <w:jc w:val="both"/>
        <w:rPr>
          <w:rFonts w:ascii="Arial" w:eastAsia="Calibri" w:hAnsi="Arial" w:cs="Arial"/>
          <w:sz w:val="24"/>
          <w:szCs w:val="24"/>
        </w:rPr>
      </w:pPr>
      <w:r w:rsidRPr="00782FD7">
        <w:rPr>
          <w:rFonts w:ascii="Arial" w:hAnsi="Arial" w:cs="Arial"/>
          <w:color w:val="000000" w:themeColor="text1"/>
          <w:sz w:val="24"/>
          <w:szCs w:val="24"/>
        </w:rPr>
        <w:t>Ši</w:t>
      </w:r>
      <w:r w:rsidR="00E96D16" w:rsidRPr="00782FD7">
        <w:rPr>
          <w:rFonts w:ascii="Arial" w:hAnsi="Arial" w:cs="Arial"/>
          <w:color w:val="000000" w:themeColor="text1"/>
          <w:sz w:val="24"/>
          <w:szCs w:val="24"/>
        </w:rPr>
        <w:t xml:space="preserve">s projekto konkursas organizuojamas kaip dalis procedūros, kuria siekiama sudaryti paslaugų pirkimo sutartį dėl </w:t>
      </w:r>
      <w:r w:rsidR="00DB2BCB">
        <w:rPr>
          <w:rFonts w:ascii="Arial" w:hAnsi="Arial" w:cs="Arial"/>
          <w:color w:val="000000" w:themeColor="text1"/>
          <w:sz w:val="24"/>
          <w:szCs w:val="24"/>
        </w:rPr>
        <w:t>idėjos įgyvendinimo</w:t>
      </w:r>
      <w:r w:rsidR="0092499C" w:rsidRPr="00782FD7">
        <w:rPr>
          <w:rFonts w:ascii="Arial" w:hAnsi="Arial" w:cs="Arial"/>
          <w:color w:val="000000" w:themeColor="text1"/>
          <w:sz w:val="24"/>
          <w:szCs w:val="24"/>
        </w:rPr>
        <w:t xml:space="preserve">. </w:t>
      </w:r>
      <w:r w:rsidR="004B2DE4" w:rsidRPr="00782FD7">
        <w:rPr>
          <w:rFonts w:ascii="Arial" w:hAnsi="Arial" w:cs="Arial"/>
          <w:sz w:val="24"/>
          <w:szCs w:val="24"/>
        </w:rPr>
        <w:t>Sutarties sąlygos</w:t>
      </w:r>
      <w:r w:rsidR="0092499C" w:rsidRPr="00782FD7">
        <w:rPr>
          <w:rFonts w:ascii="Arial" w:hAnsi="Arial" w:cs="Arial"/>
          <w:sz w:val="24"/>
          <w:szCs w:val="24"/>
        </w:rPr>
        <w:t xml:space="preserve"> </w:t>
      </w:r>
      <w:r w:rsidR="004B2DE4" w:rsidRPr="00782FD7">
        <w:rPr>
          <w:rFonts w:ascii="Arial" w:hAnsi="Arial" w:cs="Arial"/>
          <w:sz w:val="24"/>
          <w:szCs w:val="24"/>
        </w:rPr>
        <w:t xml:space="preserve">pateikiamos </w:t>
      </w:r>
      <w:r w:rsidR="00E96D16" w:rsidRPr="00782FD7">
        <w:rPr>
          <w:rFonts w:ascii="Arial" w:hAnsi="Arial" w:cs="Arial"/>
          <w:sz w:val="24"/>
          <w:szCs w:val="24"/>
        </w:rPr>
        <w:t>projekto konkurso</w:t>
      </w:r>
      <w:r w:rsidR="00551FA7" w:rsidRPr="00782FD7">
        <w:rPr>
          <w:rFonts w:ascii="Arial" w:hAnsi="Arial" w:cs="Arial"/>
          <w:sz w:val="24"/>
          <w:szCs w:val="24"/>
        </w:rPr>
        <w:t xml:space="preserve"> </w:t>
      </w:r>
      <w:r w:rsidR="00D86901" w:rsidRPr="00782FD7">
        <w:rPr>
          <w:rFonts w:ascii="Arial" w:hAnsi="Arial" w:cs="Arial"/>
          <w:sz w:val="24"/>
          <w:szCs w:val="24"/>
        </w:rPr>
        <w:t xml:space="preserve">sąlygų </w:t>
      </w:r>
      <w:r w:rsidR="00447658" w:rsidRPr="00782FD7">
        <w:rPr>
          <w:rFonts w:ascii="Arial" w:hAnsi="Arial" w:cs="Arial"/>
          <w:sz w:val="24"/>
          <w:szCs w:val="24"/>
        </w:rPr>
        <w:t>9</w:t>
      </w:r>
      <w:r w:rsidR="003641DE" w:rsidRPr="00782FD7">
        <w:rPr>
          <w:rFonts w:ascii="Arial" w:hAnsi="Arial" w:cs="Arial"/>
          <w:sz w:val="24"/>
          <w:szCs w:val="24"/>
        </w:rPr>
        <w:t xml:space="preserve"> </w:t>
      </w:r>
      <w:r w:rsidR="00D86901" w:rsidRPr="00782FD7">
        <w:rPr>
          <w:rFonts w:ascii="Arial" w:hAnsi="Arial" w:cs="Arial"/>
          <w:sz w:val="24"/>
          <w:szCs w:val="24"/>
        </w:rPr>
        <w:t>priede „Sutarties projektas“</w:t>
      </w:r>
      <w:r w:rsidR="004B2DE4" w:rsidRPr="00782FD7">
        <w:rPr>
          <w:rFonts w:ascii="Arial" w:hAnsi="Arial" w:cs="Arial"/>
          <w:sz w:val="24"/>
          <w:szCs w:val="24"/>
        </w:rPr>
        <w:t>.</w:t>
      </w:r>
      <w:bookmarkEnd w:id="3"/>
    </w:p>
    <w:p w14:paraId="3B4D6FC7" w14:textId="77777777" w:rsidR="00AF4896" w:rsidRPr="00782FD7" w:rsidRDefault="00AF4896">
      <w:pPr>
        <w:pStyle w:val="Antrat1"/>
        <w:numPr>
          <w:ilvl w:val="0"/>
          <w:numId w:val="18"/>
        </w:numPr>
        <w:tabs>
          <w:tab w:val="left" w:pos="567"/>
        </w:tabs>
        <w:spacing w:line="276" w:lineRule="auto"/>
        <w:ind w:left="0" w:firstLine="567"/>
        <w:contextualSpacing/>
        <w:rPr>
          <w:rFonts w:ascii="Arial" w:hAnsi="Arial" w:cs="Arial"/>
          <w:b/>
          <w:bCs/>
          <w:sz w:val="24"/>
          <w:szCs w:val="24"/>
        </w:rPr>
      </w:pPr>
      <w:bookmarkStart w:id="53" w:name="_Toc196769960"/>
      <w:r w:rsidRPr="00782FD7">
        <w:rPr>
          <w:rFonts w:ascii="Arial" w:hAnsi="Arial" w:cs="Arial"/>
          <w:b/>
          <w:bCs/>
          <w:sz w:val="24"/>
          <w:szCs w:val="24"/>
        </w:rPr>
        <w:t>ASMENS DUOMENŲ TVARKYMAS</w:t>
      </w:r>
      <w:bookmarkEnd w:id="53"/>
    </w:p>
    <w:p w14:paraId="24C603DB" w14:textId="1B4003D0" w:rsidR="00AF4896" w:rsidRPr="00782FD7" w:rsidRDefault="00AF4896">
      <w:pPr>
        <w:pStyle w:val="Sraopastraipa"/>
        <w:numPr>
          <w:ilvl w:val="1"/>
          <w:numId w:val="18"/>
        </w:numPr>
        <w:spacing w:after="0" w:line="240" w:lineRule="auto"/>
        <w:ind w:left="142" w:firstLine="567"/>
        <w:jc w:val="both"/>
        <w:rPr>
          <w:rFonts w:ascii="Arial" w:eastAsia="Times New Roman" w:hAnsi="Arial" w:cs="Arial"/>
          <w:kern w:val="2"/>
          <w:sz w:val="24"/>
          <w:szCs w:val="24"/>
          <w:lang w:eastAsia="en-US"/>
          <w14:ligatures w14:val="standardContextual"/>
        </w:rPr>
      </w:pPr>
      <w:r w:rsidRPr="00782FD7">
        <w:rPr>
          <w:rFonts w:ascii="Arial" w:eastAsia="Times New Roman" w:hAnsi="Arial" w:cs="Arial"/>
          <w:kern w:val="2"/>
          <w:sz w:val="24"/>
          <w:szCs w:val="24"/>
          <w:lang w:eastAsia="en-US"/>
          <w14:ligatures w14:val="standardContextual"/>
        </w:rPr>
        <w:t xml:space="preserve">Perkančioji organizacija informuoja, kad vadovaujantis Europos Sąjungos Bendrojo duomenų apsaugos reglamento (ES) 2016/679 nuostatomis, tiekėjui išreiškus norą dalyvauti perkančiosios organizacijos organizuojamame </w:t>
      </w:r>
      <w:r w:rsidR="000D6685" w:rsidRPr="00782FD7">
        <w:rPr>
          <w:rFonts w:ascii="Arial" w:eastAsia="Times New Roman" w:hAnsi="Arial" w:cs="Arial"/>
          <w:kern w:val="2"/>
          <w:sz w:val="24"/>
          <w:szCs w:val="24"/>
          <w:lang w:eastAsia="en-US"/>
          <w14:ligatures w14:val="standardContextual"/>
        </w:rPr>
        <w:t>projekto konkurse</w:t>
      </w:r>
      <w:r w:rsidRPr="00782FD7">
        <w:rPr>
          <w:rFonts w:ascii="Arial" w:eastAsia="Times New Roman" w:hAnsi="Arial" w:cs="Arial"/>
          <w:kern w:val="2"/>
          <w:sz w:val="24"/>
          <w:szCs w:val="24"/>
          <w:lang w:eastAsia="en-US"/>
          <w14:ligatures w14:val="standardContextual"/>
        </w:rPr>
        <w:t>, perkančioji organizacija (duomenų tvarkytojas) teisinių prievolių vykdymo pagrindais tvarkys tiekėjo asmens duomenis, būtinus pagal viešųjų pirkimų teisinius santykius reglamentuojančių teisės aktų reikalavimus.</w:t>
      </w:r>
    </w:p>
    <w:p w14:paraId="5B8EA4E0" w14:textId="77777777" w:rsidR="00AF4896" w:rsidRPr="00782FD7" w:rsidRDefault="00AF4896">
      <w:pPr>
        <w:pStyle w:val="Sraopastraipa"/>
        <w:numPr>
          <w:ilvl w:val="1"/>
          <w:numId w:val="18"/>
        </w:numPr>
        <w:spacing w:after="0" w:line="240" w:lineRule="auto"/>
        <w:ind w:left="142" w:firstLine="567"/>
        <w:jc w:val="both"/>
        <w:rPr>
          <w:rFonts w:ascii="Arial" w:eastAsia="Times New Roman" w:hAnsi="Arial" w:cs="Arial"/>
          <w:kern w:val="2"/>
          <w:sz w:val="24"/>
          <w:szCs w:val="24"/>
          <w:lang w:eastAsia="en-US"/>
          <w14:ligatures w14:val="standardContextual"/>
        </w:rPr>
      </w:pPr>
      <w:r w:rsidRPr="00782FD7">
        <w:rPr>
          <w:rFonts w:ascii="Arial" w:eastAsia="Times New Roman" w:hAnsi="Arial" w:cs="Arial"/>
          <w:kern w:val="2"/>
          <w:sz w:val="24"/>
          <w:szCs w:val="24"/>
          <w:lang w:eastAsia="en-US"/>
          <w14:ligatures w14:val="standardContextual"/>
        </w:rPr>
        <w:t>Nurodytais pagrindais bus tvarkomi tiesiogiai tiekėjų pateikti asmens duomenys.</w:t>
      </w:r>
    </w:p>
    <w:p w14:paraId="0A5807AF" w14:textId="77777777" w:rsidR="00AF4896" w:rsidRPr="00782FD7" w:rsidRDefault="00AF4896">
      <w:pPr>
        <w:pStyle w:val="Sraopastraipa"/>
        <w:numPr>
          <w:ilvl w:val="1"/>
          <w:numId w:val="18"/>
        </w:numPr>
        <w:spacing w:after="0" w:line="240" w:lineRule="auto"/>
        <w:ind w:left="142" w:firstLine="567"/>
        <w:jc w:val="both"/>
        <w:rPr>
          <w:rFonts w:ascii="Arial" w:eastAsia="Times New Roman" w:hAnsi="Arial" w:cs="Arial"/>
          <w:kern w:val="2"/>
          <w:sz w:val="24"/>
          <w:szCs w:val="24"/>
          <w:lang w:eastAsia="en-US"/>
          <w14:ligatures w14:val="standardContextual"/>
        </w:rPr>
      </w:pPr>
      <w:r w:rsidRPr="00782FD7">
        <w:rPr>
          <w:rFonts w:ascii="Arial" w:eastAsia="Times New Roman" w:hAnsi="Arial" w:cs="Arial"/>
          <w:kern w:val="2"/>
          <w:sz w:val="24"/>
          <w:szCs w:val="24"/>
          <w:lang w:eastAsia="en-US"/>
          <w14:ligatures w14:val="standardContextual"/>
        </w:rPr>
        <w:t>Tiekėjų pateikti duomenys bus saugomi teisės aktuose nustatytais terminais (Lietuvos vyriausiojo archyvaro 2011 m. kovo 9 d. įsakymu Nr. V-100 patvirtinta Bendrųjų dokumentų saugojimo terminų rodyklė).</w:t>
      </w:r>
    </w:p>
    <w:p w14:paraId="6E2B8409" w14:textId="034A7057" w:rsidR="00AF4896" w:rsidRPr="00782FD7" w:rsidRDefault="00AF4896">
      <w:pPr>
        <w:pStyle w:val="Sraopastraipa"/>
        <w:numPr>
          <w:ilvl w:val="1"/>
          <w:numId w:val="18"/>
        </w:numPr>
        <w:spacing w:after="0" w:line="240" w:lineRule="auto"/>
        <w:ind w:left="142" w:firstLine="567"/>
        <w:jc w:val="both"/>
        <w:rPr>
          <w:rFonts w:ascii="Arial" w:eastAsia="Times New Roman" w:hAnsi="Arial" w:cs="Arial"/>
          <w:kern w:val="2"/>
          <w:sz w:val="24"/>
          <w:szCs w:val="24"/>
          <w:lang w:eastAsia="en-US"/>
          <w14:ligatures w14:val="standardContextual"/>
        </w:rPr>
      </w:pPr>
      <w:r w:rsidRPr="00782FD7">
        <w:rPr>
          <w:rFonts w:ascii="Arial" w:eastAsia="Times New Roman" w:hAnsi="Arial" w:cs="Arial"/>
          <w:kern w:val="2"/>
          <w:sz w:val="24"/>
          <w:szCs w:val="24"/>
          <w:lang w:eastAsia="en-US"/>
          <w14:ligatures w14:val="standardContextual"/>
        </w:rPr>
        <w:t>Įgyvendindami teisės aktuose numatytas pareigas, tiekėjų asmens duomenis teiksime Viešųjų pirkimų tarnybai, CVP IS, teismams ir kitoms valstybės ar savivaldybės institucijoms</w:t>
      </w:r>
      <w:r w:rsidR="00E96D16" w:rsidRPr="00782FD7">
        <w:rPr>
          <w:rFonts w:ascii="Arial" w:eastAsia="Times New Roman" w:hAnsi="Arial" w:cs="Arial"/>
          <w:kern w:val="2"/>
          <w:sz w:val="24"/>
          <w:szCs w:val="24"/>
          <w:lang w:eastAsia="en-US"/>
          <w14:ligatures w14:val="standardContextual"/>
        </w:rPr>
        <w:t>.</w:t>
      </w:r>
    </w:p>
    <w:p w14:paraId="0F0DA324" w14:textId="57FCDBDF" w:rsidR="00E96D16" w:rsidRPr="00782FD7" w:rsidRDefault="00E96D16">
      <w:pPr>
        <w:pStyle w:val="Antrat1"/>
        <w:numPr>
          <w:ilvl w:val="0"/>
          <w:numId w:val="18"/>
        </w:numPr>
        <w:tabs>
          <w:tab w:val="left" w:pos="567"/>
        </w:tabs>
        <w:spacing w:line="276" w:lineRule="auto"/>
        <w:ind w:left="0" w:firstLine="567"/>
        <w:contextualSpacing/>
        <w:rPr>
          <w:rFonts w:ascii="Arial" w:hAnsi="Arial" w:cs="Arial"/>
          <w:b/>
          <w:bCs/>
          <w:sz w:val="24"/>
          <w:szCs w:val="24"/>
        </w:rPr>
      </w:pPr>
      <w:bookmarkStart w:id="54" w:name="_Toc196769961"/>
      <w:r w:rsidRPr="00782FD7">
        <w:rPr>
          <w:rFonts w:ascii="Arial" w:hAnsi="Arial" w:cs="Arial"/>
          <w:b/>
          <w:bCs/>
          <w:sz w:val="24"/>
          <w:szCs w:val="24"/>
        </w:rPr>
        <w:t>AUTORIŲ TEISĖS IR ATSAKOMYBĖ</w:t>
      </w:r>
      <w:bookmarkEnd w:id="54"/>
    </w:p>
    <w:p w14:paraId="193844B1" w14:textId="761EB2A7" w:rsidR="00E96D16" w:rsidRPr="00782FD7" w:rsidRDefault="00E96D16" w:rsidP="00DB2BCB">
      <w:pPr>
        <w:spacing w:after="0" w:line="240" w:lineRule="auto"/>
        <w:ind w:firstLine="709"/>
        <w:jc w:val="both"/>
        <w:rPr>
          <w:rFonts w:ascii="Arial" w:eastAsia="Times New Roman" w:hAnsi="Arial" w:cs="Arial"/>
          <w:kern w:val="2"/>
          <w:sz w:val="24"/>
          <w:szCs w:val="24"/>
          <w:lang w:eastAsia="en-US"/>
          <w14:ligatures w14:val="standardContextual"/>
        </w:rPr>
      </w:pPr>
      <w:r w:rsidRPr="00782FD7">
        <w:rPr>
          <w:rFonts w:ascii="Arial" w:eastAsia="Times New Roman" w:hAnsi="Arial" w:cs="Arial"/>
          <w:kern w:val="2"/>
          <w:sz w:val="24"/>
          <w:szCs w:val="24"/>
          <w:lang w:eastAsia="en-US"/>
          <w14:ligatures w14:val="standardContextual"/>
        </w:rPr>
        <w:t>2</w:t>
      </w:r>
      <w:r w:rsidR="00447658" w:rsidRPr="00782FD7">
        <w:rPr>
          <w:rFonts w:ascii="Arial" w:eastAsia="Times New Roman" w:hAnsi="Arial" w:cs="Arial"/>
          <w:kern w:val="2"/>
          <w:sz w:val="24"/>
          <w:szCs w:val="24"/>
          <w:lang w:eastAsia="en-US"/>
          <w14:ligatures w14:val="standardContextual"/>
        </w:rPr>
        <w:t>5</w:t>
      </w:r>
      <w:r w:rsidRPr="00782FD7">
        <w:rPr>
          <w:rFonts w:ascii="Arial" w:eastAsia="Times New Roman" w:hAnsi="Arial" w:cs="Arial"/>
          <w:kern w:val="2"/>
          <w:sz w:val="24"/>
          <w:szCs w:val="24"/>
          <w:lang w:eastAsia="en-US"/>
          <w14:ligatures w14:val="standardContextual"/>
        </w:rPr>
        <w:t xml:space="preserve">.1. Projekto konkurso projektai (kūriniai) yra autorinių teisių objektai, kuriems taikomas LR Autorių teisių ir gretutinių teisių įstatymas. Projekto konkurso laimėtojo, kurio idėja bus naudojama </w:t>
      </w:r>
      <w:r w:rsidR="00DB2BCB">
        <w:rPr>
          <w:rFonts w:ascii="Arial" w:eastAsia="Times New Roman" w:hAnsi="Arial" w:cs="Arial"/>
          <w:kern w:val="2"/>
          <w:sz w:val="24"/>
          <w:szCs w:val="24"/>
          <w:lang w:eastAsia="en-US"/>
          <w14:ligatures w14:val="standardContextual"/>
        </w:rPr>
        <w:t>į</w:t>
      </w:r>
      <w:r w:rsidR="009977BD" w:rsidRPr="00782FD7">
        <w:rPr>
          <w:rFonts w:ascii="Arial" w:hAnsi="Arial" w:cs="Arial"/>
          <w:sz w:val="24"/>
          <w:szCs w:val="24"/>
        </w:rPr>
        <w:t>gyvendinimui</w:t>
      </w:r>
      <w:r w:rsidR="009977BD" w:rsidRPr="00782FD7">
        <w:rPr>
          <w:rFonts w:ascii="Arial" w:eastAsia="Times New Roman" w:hAnsi="Arial" w:cs="Arial"/>
          <w:kern w:val="2"/>
          <w:sz w:val="24"/>
          <w:szCs w:val="24"/>
          <w:lang w:eastAsia="en-US"/>
          <w14:ligatures w14:val="standardContextual"/>
        </w:rPr>
        <w:t xml:space="preserve"> </w:t>
      </w:r>
      <w:r w:rsidRPr="00782FD7">
        <w:rPr>
          <w:rFonts w:ascii="Arial" w:eastAsia="Times New Roman" w:hAnsi="Arial" w:cs="Arial"/>
          <w:kern w:val="2"/>
          <w:sz w:val="24"/>
          <w:szCs w:val="24"/>
          <w:lang w:eastAsia="en-US"/>
          <w14:ligatures w14:val="standardContextual"/>
        </w:rPr>
        <w:t>(toliau – Autorius)</w:t>
      </w:r>
      <w:r w:rsidR="00DB2BCB">
        <w:rPr>
          <w:rFonts w:ascii="Arial" w:eastAsia="Times New Roman" w:hAnsi="Arial" w:cs="Arial"/>
          <w:kern w:val="2"/>
          <w:sz w:val="24"/>
          <w:szCs w:val="24"/>
          <w:lang w:eastAsia="en-US"/>
          <w14:ligatures w14:val="standardContextual"/>
        </w:rPr>
        <w:t>,</w:t>
      </w:r>
      <w:r w:rsidRPr="00782FD7">
        <w:rPr>
          <w:rFonts w:ascii="Arial" w:eastAsia="Times New Roman" w:hAnsi="Arial" w:cs="Arial"/>
          <w:kern w:val="2"/>
          <w:sz w:val="24"/>
          <w:szCs w:val="24"/>
          <w:lang w:eastAsia="en-US"/>
          <w14:ligatures w14:val="standardContextual"/>
        </w:rPr>
        <w:t xml:space="preserve"> turtinės teisės į kūrinius (toliau – Intelektinė nuosavybė) visus ar bet kuriuos jų elementus, įskaitant:</w:t>
      </w:r>
    </w:p>
    <w:p w14:paraId="1EAFFF03" w14:textId="77777777" w:rsidR="00E96D16" w:rsidRPr="00782FD7" w:rsidRDefault="00E96D16" w:rsidP="00DB2BCB">
      <w:pPr>
        <w:pStyle w:val="Sraopastraipa"/>
        <w:spacing w:after="0" w:line="240" w:lineRule="auto"/>
        <w:ind w:left="709" w:hanging="142"/>
        <w:jc w:val="both"/>
        <w:rPr>
          <w:rFonts w:ascii="Arial" w:eastAsia="Times New Roman" w:hAnsi="Arial" w:cs="Arial"/>
          <w:kern w:val="2"/>
          <w:sz w:val="24"/>
          <w:szCs w:val="24"/>
          <w:lang w:eastAsia="en-US"/>
          <w14:ligatures w14:val="standardContextual"/>
        </w:rPr>
      </w:pPr>
      <w:r w:rsidRPr="00782FD7">
        <w:rPr>
          <w:rFonts w:ascii="Arial" w:eastAsia="Times New Roman" w:hAnsi="Arial" w:cs="Arial"/>
          <w:kern w:val="2"/>
          <w:sz w:val="24"/>
          <w:szCs w:val="24"/>
          <w:lang w:eastAsia="en-US"/>
          <w14:ligatures w14:val="standardContextual"/>
        </w:rPr>
        <w:t>-</w:t>
      </w:r>
      <w:r w:rsidRPr="00782FD7">
        <w:rPr>
          <w:rFonts w:ascii="Arial" w:eastAsia="Times New Roman" w:hAnsi="Arial" w:cs="Arial"/>
          <w:kern w:val="2"/>
          <w:sz w:val="24"/>
          <w:szCs w:val="24"/>
          <w:lang w:eastAsia="en-US"/>
          <w14:ligatures w14:val="standardContextual"/>
        </w:rPr>
        <w:tab/>
        <w:t>teisę atgaminti Intelektinę nuosavybę bet kuriuo būdu, forma ir (ar) technologiją ir bet kokiais tikslais;</w:t>
      </w:r>
    </w:p>
    <w:p w14:paraId="60D6DF38" w14:textId="77777777" w:rsidR="00E96D16" w:rsidRPr="00782FD7" w:rsidRDefault="00E96D16" w:rsidP="00DB2BCB">
      <w:pPr>
        <w:pStyle w:val="Sraopastraipa"/>
        <w:spacing w:after="0" w:line="240" w:lineRule="auto"/>
        <w:ind w:left="709" w:hanging="142"/>
        <w:jc w:val="both"/>
        <w:rPr>
          <w:rFonts w:ascii="Arial" w:eastAsia="Times New Roman" w:hAnsi="Arial" w:cs="Arial"/>
          <w:kern w:val="2"/>
          <w:sz w:val="24"/>
          <w:szCs w:val="24"/>
          <w:lang w:eastAsia="en-US"/>
          <w14:ligatures w14:val="standardContextual"/>
        </w:rPr>
      </w:pPr>
      <w:r w:rsidRPr="00782FD7">
        <w:rPr>
          <w:rFonts w:ascii="Arial" w:eastAsia="Times New Roman" w:hAnsi="Arial" w:cs="Arial"/>
          <w:kern w:val="2"/>
          <w:sz w:val="24"/>
          <w:szCs w:val="24"/>
          <w:lang w:eastAsia="en-US"/>
          <w14:ligatures w14:val="standardContextual"/>
        </w:rPr>
        <w:t>-</w:t>
      </w:r>
      <w:r w:rsidRPr="00782FD7">
        <w:rPr>
          <w:rFonts w:ascii="Arial" w:eastAsia="Times New Roman" w:hAnsi="Arial" w:cs="Arial"/>
          <w:kern w:val="2"/>
          <w:sz w:val="24"/>
          <w:szCs w:val="24"/>
          <w:lang w:eastAsia="en-US"/>
          <w14:ligatures w14:val="standardContextual"/>
        </w:rPr>
        <w:tab/>
        <w:t>teisę išleisti Intelektinę nuosavybę;</w:t>
      </w:r>
    </w:p>
    <w:p w14:paraId="2E3E4BF9" w14:textId="77777777" w:rsidR="00E96D16" w:rsidRPr="00782FD7" w:rsidRDefault="00E96D16" w:rsidP="00DB2BCB">
      <w:pPr>
        <w:pStyle w:val="Sraopastraipa"/>
        <w:spacing w:after="0" w:line="240" w:lineRule="auto"/>
        <w:ind w:left="709" w:hanging="142"/>
        <w:jc w:val="both"/>
        <w:rPr>
          <w:rFonts w:ascii="Arial" w:eastAsia="Times New Roman" w:hAnsi="Arial" w:cs="Arial"/>
          <w:kern w:val="2"/>
          <w:sz w:val="24"/>
          <w:szCs w:val="24"/>
          <w:lang w:eastAsia="en-US"/>
          <w14:ligatures w14:val="standardContextual"/>
        </w:rPr>
      </w:pPr>
      <w:r w:rsidRPr="00782FD7">
        <w:rPr>
          <w:rFonts w:ascii="Arial" w:eastAsia="Times New Roman" w:hAnsi="Arial" w:cs="Arial"/>
          <w:kern w:val="2"/>
          <w:sz w:val="24"/>
          <w:szCs w:val="24"/>
          <w:lang w:eastAsia="en-US"/>
          <w14:ligatures w14:val="standardContextual"/>
        </w:rPr>
        <w:t>-</w:t>
      </w:r>
      <w:r w:rsidRPr="00782FD7">
        <w:rPr>
          <w:rFonts w:ascii="Arial" w:eastAsia="Times New Roman" w:hAnsi="Arial" w:cs="Arial"/>
          <w:kern w:val="2"/>
          <w:sz w:val="24"/>
          <w:szCs w:val="24"/>
          <w:lang w:eastAsia="en-US"/>
          <w14:ligatures w14:val="standardContextual"/>
        </w:rPr>
        <w:tab/>
        <w:t xml:space="preserve">teisę platinti Intelektinę nuosavybę ar jos kopijas parduodant, įskaitant viešą siūlymą parduoti ar tikslinę reklamą, taip pat nuomoti, teikti panaudai ar kitaip perduoti nuosavybėn arba valdyti, importuoti ar eksportuoti, </w:t>
      </w:r>
    </w:p>
    <w:p w14:paraId="26F56720" w14:textId="77777777" w:rsidR="00E96D16" w:rsidRPr="00782FD7" w:rsidRDefault="00E96D16" w:rsidP="00DB2BCB">
      <w:pPr>
        <w:pStyle w:val="Sraopastraipa"/>
        <w:spacing w:after="0" w:line="240" w:lineRule="auto"/>
        <w:ind w:left="709" w:hanging="142"/>
        <w:jc w:val="both"/>
        <w:rPr>
          <w:rFonts w:ascii="Arial" w:eastAsia="Times New Roman" w:hAnsi="Arial" w:cs="Arial"/>
          <w:kern w:val="2"/>
          <w:sz w:val="24"/>
          <w:szCs w:val="24"/>
          <w:lang w:eastAsia="en-US"/>
          <w14:ligatures w14:val="standardContextual"/>
        </w:rPr>
      </w:pPr>
      <w:r w:rsidRPr="00782FD7">
        <w:rPr>
          <w:rFonts w:ascii="Arial" w:eastAsia="Times New Roman" w:hAnsi="Arial" w:cs="Arial"/>
          <w:kern w:val="2"/>
          <w:sz w:val="24"/>
          <w:szCs w:val="24"/>
          <w:lang w:eastAsia="en-US"/>
          <w14:ligatures w14:val="standardContextual"/>
        </w:rPr>
        <w:t>-</w:t>
      </w:r>
      <w:r w:rsidRPr="00782FD7">
        <w:rPr>
          <w:rFonts w:ascii="Arial" w:eastAsia="Times New Roman" w:hAnsi="Arial" w:cs="Arial"/>
          <w:kern w:val="2"/>
          <w:sz w:val="24"/>
          <w:szCs w:val="24"/>
          <w:lang w:eastAsia="en-US"/>
          <w14:ligatures w14:val="standardContextual"/>
        </w:rPr>
        <w:tab/>
        <w:t>teisę viešai rodyti ir/ar skelbti Intelektinę nuosavybę, padaryti ją prieinamą kompiuterių tinklais (internete) bet kokiais būdais ir priemonėmis;</w:t>
      </w:r>
    </w:p>
    <w:p w14:paraId="2F81FE08" w14:textId="77777777" w:rsidR="00E96D16" w:rsidRPr="00782FD7" w:rsidRDefault="00E96D16" w:rsidP="00DB2BCB">
      <w:pPr>
        <w:pStyle w:val="Sraopastraipa"/>
        <w:spacing w:after="0" w:line="240" w:lineRule="auto"/>
        <w:ind w:left="709" w:hanging="142"/>
        <w:jc w:val="both"/>
        <w:rPr>
          <w:rFonts w:ascii="Arial" w:eastAsia="Times New Roman" w:hAnsi="Arial" w:cs="Arial"/>
          <w:kern w:val="2"/>
          <w:sz w:val="24"/>
          <w:szCs w:val="24"/>
          <w:lang w:eastAsia="en-US"/>
          <w14:ligatures w14:val="standardContextual"/>
        </w:rPr>
      </w:pPr>
      <w:r w:rsidRPr="00782FD7">
        <w:rPr>
          <w:rFonts w:ascii="Arial" w:eastAsia="Times New Roman" w:hAnsi="Arial" w:cs="Arial"/>
          <w:b/>
          <w:bCs/>
          <w:kern w:val="2"/>
          <w:sz w:val="24"/>
          <w:szCs w:val="24"/>
          <w:lang w:eastAsia="en-US"/>
          <w14:ligatures w14:val="standardContextual"/>
        </w:rPr>
        <w:t>yra perduodamos Perkančiajai organizacijai</w:t>
      </w:r>
      <w:r w:rsidRPr="00782FD7">
        <w:rPr>
          <w:rFonts w:ascii="Arial" w:eastAsia="Times New Roman" w:hAnsi="Arial" w:cs="Arial"/>
          <w:kern w:val="2"/>
          <w:sz w:val="24"/>
          <w:szCs w:val="24"/>
          <w:lang w:eastAsia="en-US"/>
          <w14:ligatures w14:val="standardContextual"/>
        </w:rPr>
        <w:t xml:space="preserve">. </w:t>
      </w:r>
    </w:p>
    <w:p w14:paraId="28FB56B8" w14:textId="4883D775" w:rsidR="00E96D16" w:rsidRPr="00782FD7" w:rsidRDefault="009977BD" w:rsidP="00DB2BCB">
      <w:pPr>
        <w:spacing w:after="0" w:line="240" w:lineRule="auto"/>
        <w:ind w:firstLine="709"/>
        <w:jc w:val="both"/>
        <w:rPr>
          <w:rFonts w:ascii="Arial" w:eastAsia="Times New Roman" w:hAnsi="Arial" w:cs="Arial"/>
          <w:kern w:val="2"/>
          <w:sz w:val="24"/>
          <w:szCs w:val="24"/>
          <w:lang w:eastAsia="en-US"/>
          <w14:ligatures w14:val="standardContextual"/>
        </w:rPr>
      </w:pPr>
      <w:r w:rsidRPr="00782FD7">
        <w:rPr>
          <w:rFonts w:ascii="Arial" w:eastAsia="Times New Roman" w:hAnsi="Arial" w:cs="Arial"/>
          <w:kern w:val="2"/>
          <w:sz w:val="24"/>
          <w:szCs w:val="24"/>
          <w:lang w:eastAsia="en-US"/>
          <w14:ligatures w14:val="standardContextual"/>
        </w:rPr>
        <w:t>2</w:t>
      </w:r>
      <w:r w:rsidR="00447658" w:rsidRPr="00782FD7">
        <w:rPr>
          <w:rFonts w:ascii="Arial" w:eastAsia="Times New Roman" w:hAnsi="Arial" w:cs="Arial"/>
          <w:kern w:val="2"/>
          <w:sz w:val="24"/>
          <w:szCs w:val="24"/>
          <w:lang w:eastAsia="en-US"/>
          <w14:ligatures w14:val="standardContextual"/>
        </w:rPr>
        <w:t>5</w:t>
      </w:r>
      <w:r w:rsidRPr="00782FD7">
        <w:rPr>
          <w:rFonts w:ascii="Arial" w:eastAsia="Times New Roman" w:hAnsi="Arial" w:cs="Arial"/>
          <w:kern w:val="2"/>
          <w:sz w:val="24"/>
          <w:szCs w:val="24"/>
          <w:lang w:eastAsia="en-US"/>
          <w14:ligatures w14:val="standardContextual"/>
        </w:rPr>
        <w:t xml:space="preserve">.2. </w:t>
      </w:r>
      <w:r w:rsidR="00E96D16" w:rsidRPr="00782FD7">
        <w:rPr>
          <w:rFonts w:ascii="Arial" w:eastAsia="Times New Roman" w:hAnsi="Arial" w:cs="Arial"/>
          <w:kern w:val="2"/>
          <w:sz w:val="24"/>
          <w:szCs w:val="24"/>
          <w:lang w:eastAsia="en-US"/>
          <w14:ligatures w14:val="standardContextual"/>
        </w:rPr>
        <w:t xml:space="preserve">Visos nurodytos turtinės teisės į Intelektinę nuosavybę Perkančiajai organizacijai perleidžiamos maksimalia įstatymų leidžiama apimtimi be jokių apribojimų </w:t>
      </w:r>
      <w:r w:rsidR="00E96D16" w:rsidRPr="00782FD7">
        <w:rPr>
          <w:rFonts w:ascii="Arial" w:eastAsia="Times New Roman" w:hAnsi="Arial" w:cs="Arial"/>
          <w:kern w:val="2"/>
          <w:sz w:val="24"/>
          <w:szCs w:val="24"/>
          <w:lang w:eastAsia="en-US"/>
          <w14:ligatures w14:val="standardContextual"/>
        </w:rPr>
        <w:lastRenderedPageBreak/>
        <w:t xml:space="preserve">teritorijos ar naudojimo atžvilgiu visam galimam šių turtinių teisių galiojimo laikotarpiui ir lieka Perkančiosios organizacijos nuosavybe po projekto konkurso pasibaigimo. </w:t>
      </w:r>
    </w:p>
    <w:p w14:paraId="4D3A9434" w14:textId="25E8AAE7" w:rsidR="00E96D16" w:rsidRPr="00782FD7" w:rsidRDefault="009977BD" w:rsidP="00DB2BCB">
      <w:pPr>
        <w:spacing w:after="0" w:line="240" w:lineRule="auto"/>
        <w:ind w:firstLine="709"/>
        <w:jc w:val="both"/>
        <w:rPr>
          <w:rFonts w:ascii="Arial" w:eastAsia="Times New Roman" w:hAnsi="Arial" w:cs="Arial"/>
          <w:kern w:val="2"/>
          <w:sz w:val="24"/>
          <w:szCs w:val="24"/>
          <w:lang w:eastAsia="en-US"/>
          <w14:ligatures w14:val="standardContextual"/>
        </w:rPr>
      </w:pPr>
      <w:r w:rsidRPr="00782FD7">
        <w:rPr>
          <w:rFonts w:ascii="Arial" w:eastAsia="Times New Roman" w:hAnsi="Arial" w:cs="Arial"/>
          <w:kern w:val="2"/>
          <w:sz w:val="24"/>
          <w:szCs w:val="24"/>
          <w:lang w:eastAsia="en-US"/>
          <w14:ligatures w14:val="standardContextual"/>
        </w:rPr>
        <w:t>2</w:t>
      </w:r>
      <w:r w:rsidR="00447658" w:rsidRPr="00782FD7">
        <w:rPr>
          <w:rFonts w:ascii="Arial" w:eastAsia="Times New Roman" w:hAnsi="Arial" w:cs="Arial"/>
          <w:kern w:val="2"/>
          <w:sz w:val="24"/>
          <w:szCs w:val="24"/>
          <w:lang w:eastAsia="en-US"/>
          <w14:ligatures w14:val="standardContextual"/>
        </w:rPr>
        <w:t>5</w:t>
      </w:r>
      <w:r w:rsidRPr="00782FD7">
        <w:rPr>
          <w:rFonts w:ascii="Arial" w:eastAsia="Times New Roman" w:hAnsi="Arial" w:cs="Arial"/>
          <w:kern w:val="2"/>
          <w:sz w:val="24"/>
          <w:szCs w:val="24"/>
          <w:lang w:eastAsia="en-US"/>
          <w14:ligatures w14:val="standardContextual"/>
        </w:rPr>
        <w:t xml:space="preserve">.3. </w:t>
      </w:r>
      <w:r w:rsidR="00E96D16" w:rsidRPr="00782FD7">
        <w:rPr>
          <w:rFonts w:ascii="Arial" w:eastAsia="Times New Roman" w:hAnsi="Arial" w:cs="Arial"/>
          <w:kern w:val="2"/>
          <w:sz w:val="24"/>
          <w:szCs w:val="24"/>
          <w:lang w:eastAsia="en-US"/>
          <w14:ligatures w14:val="standardContextual"/>
        </w:rPr>
        <w:t>Šios numatytos turtinės teisės į Intelektinę nuosavybę Perkančiajai organizacijai yra perduodamos ir pereina automatiškai nuo projekto pasiūlymo projekto konkursui pateikimo dienos.</w:t>
      </w:r>
    </w:p>
    <w:p w14:paraId="5B54740B" w14:textId="61ACCDE9" w:rsidR="00E96D16" w:rsidRPr="00782FD7" w:rsidRDefault="009977BD" w:rsidP="00DB2BCB">
      <w:pPr>
        <w:spacing w:after="0" w:line="240" w:lineRule="auto"/>
        <w:ind w:firstLine="709"/>
        <w:jc w:val="both"/>
        <w:rPr>
          <w:rFonts w:ascii="Arial" w:eastAsia="Times New Roman" w:hAnsi="Arial" w:cs="Arial"/>
          <w:kern w:val="2"/>
          <w:sz w:val="24"/>
          <w:szCs w:val="24"/>
          <w:lang w:eastAsia="en-US"/>
          <w14:ligatures w14:val="standardContextual"/>
        </w:rPr>
      </w:pPr>
      <w:r w:rsidRPr="00777AAD">
        <w:rPr>
          <w:rFonts w:ascii="Arial" w:eastAsia="Times New Roman" w:hAnsi="Arial" w:cs="Arial"/>
          <w:kern w:val="2"/>
          <w:sz w:val="24"/>
          <w:szCs w:val="24"/>
          <w:lang w:eastAsia="en-US"/>
          <w14:ligatures w14:val="standardContextual"/>
        </w:rPr>
        <w:t>2</w:t>
      </w:r>
      <w:r w:rsidR="00447658" w:rsidRPr="00777AAD">
        <w:rPr>
          <w:rFonts w:ascii="Arial" w:eastAsia="Times New Roman" w:hAnsi="Arial" w:cs="Arial"/>
          <w:kern w:val="2"/>
          <w:sz w:val="24"/>
          <w:szCs w:val="24"/>
          <w:lang w:eastAsia="en-US"/>
          <w14:ligatures w14:val="standardContextual"/>
        </w:rPr>
        <w:t>5</w:t>
      </w:r>
      <w:r w:rsidRPr="00777AAD">
        <w:rPr>
          <w:rFonts w:ascii="Arial" w:eastAsia="Times New Roman" w:hAnsi="Arial" w:cs="Arial"/>
          <w:kern w:val="2"/>
          <w:sz w:val="24"/>
          <w:szCs w:val="24"/>
          <w:lang w:eastAsia="en-US"/>
          <w14:ligatures w14:val="standardContextual"/>
        </w:rPr>
        <w:t xml:space="preserve">.4. </w:t>
      </w:r>
      <w:r w:rsidR="00E96D16" w:rsidRPr="00777AAD">
        <w:rPr>
          <w:rFonts w:ascii="Arial" w:eastAsia="Times New Roman" w:hAnsi="Arial" w:cs="Arial"/>
          <w:kern w:val="2"/>
          <w:sz w:val="24"/>
          <w:szCs w:val="24"/>
          <w:lang w:eastAsia="en-US"/>
          <w14:ligatures w14:val="standardContextual"/>
        </w:rPr>
        <w:t>Užmokestis už turtinių teisių į Intelektinę nuosavybę perdavimą Perkančiajai organizacijai yra įskaičiuotas į paskiriamą Autoriui piniginę premiją.</w:t>
      </w:r>
      <w:r w:rsidR="00E96D16" w:rsidRPr="00782FD7">
        <w:rPr>
          <w:rFonts w:ascii="Arial" w:eastAsia="Times New Roman" w:hAnsi="Arial" w:cs="Arial"/>
          <w:kern w:val="2"/>
          <w:sz w:val="24"/>
          <w:szCs w:val="24"/>
          <w:lang w:eastAsia="en-US"/>
          <w14:ligatures w14:val="standardContextual"/>
        </w:rPr>
        <w:t xml:space="preserve"> </w:t>
      </w:r>
    </w:p>
    <w:p w14:paraId="51F4AC14" w14:textId="6087E7E1" w:rsidR="00E96D16" w:rsidRPr="00782FD7" w:rsidRDefault="009977BD" w:rsidP="00DB2BCB">
      <w:pPr>
        <w:spacing w:after="0" w:line="240" w:lineRule="auto"/>
        <w:ind w:firstLine="709"/>
        <w:jc w:val="both"/>
        <w:rPr>
          <w:rFonts w:ascii="Arial" w:eastAsia="Times New Roman" w:hAnsi="Arial" w:cs="Arial"/>
          <w:kern w:val="2"/>
          <w:sz w:val="24"/>
          <w:szCs w:val="24"/>
          <w:lang w:eastAsia="en-US"/>
          <w14:ligatures w14:val="standardContextual"/>
        </w:rPr>
      </w:pPr>
      <w:r w:rsidRPr="00782FD7">
        <w:rPr>
          <w:rFonts w:ascii="Arial" w:eastAsia="Times New Roman" w:hAnsi="Arial" w:cs="Arial"/>
          <w:kern w:val="2"/>
          <w:sz w:val="24"/>
          <w:szCs w:val="24"/>
          <w:lang w:eastAsia="en-US"/>
          <w14:ligatures w14:val="standardContextual"/>
        </w:rPr>
        <w:t xml:space="preserve">29.4. </w:t>
      </w:r>
      <w:r w:rsidR="00E96D16" w:rsidRPr="00782FD7">
        <w:rPr>
          <w:rFonts w:ascii="Arial" w:eastAsia="Times New Roman" w:hAnsi="Arial" w:cs="Arial"/>
          <w:kern w:val="2"/>
          <w:sz w:val="24"/>
          <w:szCs w:val="24"/>
          <w:lang w:eastAsia="en-US"/>
          <w14:ligatures w14:val="standardContextual"/>
        </w:rPr>
        <w:t>Perkančioji organizacija taip pat įgyja teises savo vardu registruoti Intelektinę nuosavybę kaip pramoninę nuosavybę ir gauti atlyginimą ir (ar) kompensaciją už turtinių teisių į Intelektinę nuosavybę naudojimą ar perdavimą ir suteikimą tretiesiems asmenims.</w:t>
      </w:r>
    </w:p>
    <w:p w14:paraId="327A4C30" w14:textId="54961669" w:rsidR="00E96D16" w:rsidRPr="00782FD7" w:rsidRDefault="009977BD" w:rsidP="00DB2BCB">
      <w:pPr>
        <w:spacing w:after="0" w:line="240" w:lineRule="auto"/>
        <w:ind w:firstLine="709"/>
        <w:jc w:val="both"/>
        <w:rPr>
          <w:rFonts w:ascii="Arial" w:eastAsia="Times New Roman" w:hAnsi="Arial" w:cs="Arial"/>
          <w:kern w:val="2"/>
          <w:sz w:val="24"/>
          <w:szCs w:val="24"/>
          <w:lang w:eastAsia="en-US"/>
          <w14:ligatures w14:val="standardContextual"/>
        </w:rPr>
      </w:pPr>
      <w:r w:rsidRPr="00782FD7">
        <w:rPr>
          <w:rFonts w:ascii="Arial" w:eastAsia="Times New Roman" w:hAnsi="Arial" w:cs="Arial"/>
          <w:kern w:val="2"/>
          <w:sz w:val="24"/>
          <w:szCs w:val="24"/>
          <w:lang w:eastAsia="en-US"/>
          <w14:ligatures w14:val="standardContextual"/>
        </w:rPr>
        <w:t>2</w:t>
      </w:r>
      <w:r w:rsidR="00447658" w:rsidRPr="00782FD7">
        <w:rPr>
          <w:rFonts w:ascii="Arial" w:eastAsia="Times New Roman" w:hAnsi="Arial" w:cs="Arial"/>
          <w:kern w:val="2"/>
          <w:sz w:val="24"/>
          <w:szCs w:val="24"/>
          <w:lang w:eastAsia="en-US"/>
          <w14:ligatures w14:val="standardContextual"/>
        </w:rPr>
        <w:t>5</w:t>
      </w:r>
      <w:r w:rsidRPr="00782FD7">
        <w:rPr>
          <w:rFonts w:ascii="Arial" w:eastAsia="Times New Roman" w:hAnsi="Arial" w:cs="Arial"/>
          <w:kern w:val="2"/>
          <w:sz w:val="24"/>
          <w:szCs w:val="24"/>
          <w:lang w:eastAsia="en-US"/>
          <w14:ligatures w14:val="standardContextual"/>
        </w:rPr>
        <w:t xml:space="preserve">.5. </w:t>
      </w:r>
      <w:r w:rsidR="00E96D16" w:rsidRPr="00782FD7">
        <w:rPr>
          <w:rFonts w:ascii="Arial" w:eastAsia="Times New Roman" w:hAnsi="Arial" w:cs="Arial"/>
          <w:kern w:val="2"/>
          <w:sz w:val="24"/>
          <w:szCs w:val="24"/>
          <w:lang w:eastAsia="en-US"/>
          <w14:ligatures w14:val="standardContextual"/>
        </w:rPr>
        <w:t xml:space="preserve">Autorius pareiškia ir garantuoja, kad kartu ir/ar atskirai neturės ir nereikš Perkančiajai organizacijai ir/ar tretiesiems asmenims jokių pretenzijų ar reikalavimų dėl Perkančiosios organizacijos naudojimosi įgytomis Autorių turtinėmis teisėmis ir/ar sukurtais kūriniais bei jų dalimis (įskaitant, bet neapsiribojant, kūriniu ir atskira jo dalimi, brėžiniais, eskizais, modeliais). </w:t>
      </w:r>
    </w:p>
    <w:p w14:paraId="18C9ADDF" w14:textId="38FA43C7" w:rsidR="00E96D16" w:rsidRPr="00782FD7" w:rsidRDefault="009977BD" w:rsidP="00DB2BCB">
      <w:pPr>
        <w:spacing w:after="0" w:line="240" w:lineRule="auto"/>
        <w:ind w:firstLine="709"/>
        <w:jc w:val="both"/>
        <w:rPr>
          <w:rFonts w:ascii="Arial" w:eastAsia="Times New Roman" w:hAnsi="Arial" w:cs="Arial"/>
          <w:kern w:val="2"/>
          <w:sz w:val="24"/>
          <w:szCs w:val="24"/>
          <w:lang w:eastAsia="en-US"/>
          <w14:ligatures w14:val="standardContextual"/>
        </w:rPr>
      </w:pPr>
      <w:r w:rsidRPr="00782FD7">
        <w:rPr>
          <w:rFonts w:ascii="Arial" w:eastAsia="Times New Roman" w:hAnsi="Arial" w:cs="Arial"/>
          <w:kern w:val="2"/>
          <w:sz w:val="24"/>
          <w:szCs w:val="24"/>
          <w:lang w:eastAsia="en-US"/>
          <w14:ligatures w14:val="standardContextual"/>
        </w:rPr>
        <w:t>2</w:t>
      </w:r>
      <w:r w:rsidR="00447658" w:rsidRPr="00782FD7">
        <w:rPr>
          <w:rFonts w:ascii="Arial" w:eastAsia="Times New Roman" w:hAnsi="Arial" w:cs="Arial"/>
          <w:kern w:val="2"/>
          <w:sz w:val="24"/>
          <w:szCs w:val="24"/>
          <w:lang w:eastAsia="en-US"/>
          <w14:ligatures w14:val="standardContextual"/>
        </w:rPr>
        <w:t>5</w:t>
      </w:r>
      <w:r w:rsidRPr="00782FD7">
        <w:rPr>
          <w:rFonts w:ascii="Arial" w:eastAsia="Times New Roman" w:hAnsi="Arial" w:cs="Arial"/>
          <w:kern w:val="2"/>
          <w:sz w:val="24"/>
          <w:szCs w:val="24"/>
          <w:lang w:eastAsia="en-US"/>
          <w14:ligatures w14:val="standardContextual"/>
        </w:rPr>
        <w:t xml:space="preserve">.5. </w:t>
      </w:r>
      <w:r w:rsidR="00E96D16" w:rsidRPr="00782FD7">
        <w:rPr>
          <w:rFonts w:ascii="Arial" w:eastAsia="Times New Roman" w:hAnsi="Arial" w:cs="Arial"/>
          <w:kern w:val="2"/>
          <w:sz w:val="24"/>
          <w:szCs w:val="24"/>
          <w:lang w:eastAsia="en-US"/>
          <w14:ligatures w14:val="standardContextual"/>
        </w:rPr>
        <w:t xml:space="preserve">Autorius įsipareigoja užtikrinti, kad Intelektinės nuosavybės ar bet kurios jos dalies naudojimas bet kokiu būdu ir (ar) forma nepažeis trečiųjų asmenų intelektinės nuosavybės ar kitų turtinių ar neturtinių teisių. </w:t>
      </w:r>
    </w:p>
    <w:p w14:paraId="5FD30DB7" w14:textId="4D912FB1" w:rsidR="00E96D16" w:rsidRPr="00782FD7" w:rsidRDefault="009977BD" w:rsidP="00DB2BCB">
      <w:pPr>
        <w:spacing w:after="0" w:line="240" w:lineRule="auto"/>
        <w:ind w:firstLine="709"/>
        <w:jc w:val="both"/>
        <w:rPr>
          <w:rFonts w:ascii="Arial" w:eastAsia="Times New Roman" w:hAnsi="Arial" w:cs="Arial"/>
          <w:kern w:val="2"/>
          <w:sz w:val="24"/>
          <w:szCs w:val="24"/>
          <w:lang w:eastAsia="en-US"/>
          <w14:ligatures w14:val="standardContextual"/>
        </w:rPr>
      </w:pPr>
      <w:r w:rsidRPr="00782FD7">
        <w:rPr>
          <w:rFonts w:ascii="Arial" w:eastAsia="Times New Roman" w:hAnsi="Arial" w:cs="Arial"/>
          <w:kern w:val="2"/>
          <w:sz w:val="24"/>
          <w:szCs w:val="24"/>
          <w:lang w:eastAsia="en-US"/>
          <w14:ligatures w14:val="standardContextual"/>
        </w:rPr>
        <w:t>2</w:t>
      </w:r>
      <w:r w:rsidR="00447658" w:rsidRPr="00782FD7">
        <w:rPr>
          <w:rFonts w:ascii="Arial" w:eastAsia="Times New Roman" w:hAnsi="Arial" w:cs="Arial"/>
          <w:kern w:val="2"/>
          <w:sz w:val="24"/>
          <w:szCs w:val="24"/>
          <w:lang w:eastAsia="en-US"/>
          <w14:ligatures w14:val="standardContextual"/>
        </w:rPr>
        <w:t>5</w:t>
      </w:r>
      <w:r w:rsidRPr="00782FD7">
        <w:rPr>
          <w:rFonts w:ascii="Arial" w:eastAsia="Times New Roman" w:hAnsi="Arial" w:cs="Arial"/>
          <w:kern w:val="2"/>
          <w:sz w:val="24"/>
          <w:szCs w:val="24"/>
          <w:lang w:eastAsia="en-US"/>
          <w14:ligatures w14:val="standardContextual"/>
        </w:rPr>
        <w:t xml:space="preserve">.6. </w:t>
      </w:r>
      <w:r w:rsidR="00E96D16" w:rsidRPr="00782FD7">
        <w:rPr>
          <w:rFonts w:ascii="Arial" w:eastAsia="Times New Roman" w:hAnsi="Arial" w:cs="Arial"/>
          <w:kern w:val="2"/>
          <w:sz w:val="24"/>
          <w:szCs w:val="24"/>
          <w:lang w:eastAsia="en-US"/>
          <w14:ligatures w14:val="standardContextual"/>
        </w:rPr>
        <w:t>Autoriams tenka visa atsakomybė, jeigu jų projektas pažeidžia trečiųjų asmenų intelektinės nuosavybės teises. Tokiu atveju Autorius privalo nedelsiant savo sąskaita pašalinti tokius pažeidimus ir atlyginti visas Perkančiosios organizacijos dėl to patirtas išlaidas.</w:t>
      </w:r>
    </w:p>
    <w:p w14:paraId="5AFF9483" w14:textId="30290805" w:rsidR="009E5C4F" w:rsidRPr="00782FD7" w:rsidRDefault="009E5C4F" w:rsidP="00DB2BCB">
      <w:pPr>
        <w:shd w:val="clear" w:color="auto" w:fill="FFFFFF"/>
        <w:spacing w:after="0" w:line="240" w:lineRule="auto"/>
        <w:jc w:val="center"/>
        <w:rPr>
          <w:rFonts w:ascii="Arial" w:eastAsia="Calibri" w:hAnsi="Arial" w:cs="Arial"/>
          <w:sz w:val="24"/>
          <w:szCs w:val="24"/>
        </w:rPr>
      </w:pPr>
      <w:r w:rsidRPr="00782FD7">
        <w:rPr>
          <w:rFonts w:ascii="Arial" w:eastAsia="Calibri" w:hAnsi="Arial" w:cs="Arial"/>
          <w:sz w:val="24"/>
          <w:szCs w:val="24"/>
        </w:rPr>
        <w:t>__________</w:t>
      </w:r>
    </w:p>
    <w:p w14:paraId="58F29B6C" w14:textId="77777777" w:rsidR="009E5C4F" w:rsidRPr="00782FD7" w:rsidRDefault="009E5C4F" w:rsidP="00E8359A">
      <w:pPr>
        <w:shd w:val="clear" w:color="auto" w:fill="FFFFFF"/>
        <w:spacing w:after="0"/>
        <w:rPr>
          <w:rFonts w:ascii="Arial" w:eastAsia="Calibri" w:hAnsi="Arial" w:cs="Arial"/>
          <w:sz w:val="24"/>
          <w:szCs w:val="24"/>
        </w:rPr>
      </w:pPr>
    </w:p>
    <w:p w14:paraId="7881FCAE" w14:textId="1E28106C" w:rsidR="009E5C4F" w:rsidRPr="00782FD7" w:rsidRDefault="009E5C4F" w:rsidP="00E8359A">
      <w:pPr>
        <w:shd w:val="clear" w:color="auto" w:fill="FFFFFF"/>
        <w:spacing w:after="0"/>
        <w:rPr>
          <w:rFonts w:ascii="Arial" w:eastAsia="Calibri" w:hAnsi="Arial" w:cs="Arial"/>
          <w:sz w:val="24"/>
          <w:szCs w:val="24"/>
        </w:rPr>
        <w:sectPr w:rsidR="009E5C4F" w:rsidRPr="00782FD7" w:rsidSect="00717AFD">
          <w:footerReference w:type="default" r:id="rId13"/>
          <w:footerReference w:type="first" r:id="rId14"/>
          <w:pgSz w:w="11907" w:h="16840" w:code="9"/>
          <w:pgMar w:top="993" w:right="567" w:bottom="1134" w:left="1701" w:header="720" w:footer="720" w:gutter="0"/>
          <w:pgNumType w:start="0"/>
          <w:cols w:space="720"/>
          <w:titlePg/>
          <w:docGrid w:linePitch="360"/>
        </w:sectPr>
      </w:pPr>
    </w:p>
    <w:p w14:paraId="3EE153CF" w14:textId="5DD50B6D" w:rsidR="00652DFA" w:rsidRPr="00782FD7" w:rsidRDefault="000906EC" w:rsidP="00E8359A">
      <w:pPr>
        <w:spacing w:after="0"/>
        <w:jc w:val="right"/>
        <w:rPr>
          <w:rFonts w:ascii="Arial" w:hAnsi="Arial" w:cs="Arial"/>
          <w:sz w:val="24"/>
          <w:szCs w:val="24"/>
        </w:rPr>
      </w:pPr>
      <w:r w:rsidRPr="00782FD7">
        <w:rPr>
          <w:rFonts w:ascii="Arial" w:hAnsi="Arial" w:cs="Arial"/>
          <w:sz w:val="24"/>
          <w:szCs w:val="24"/>
        </w:rPr>
        <w:lastRenderedPageBreak/>
        <w:t>Projekto konkurso sąlygų</w:t>
      </w:r>
      <w:r w:rsidR="00652DFA" w:rsidRPr="00782FD7">
        <w:rPr>
          <w:rFonts w:ascii="Arial" w:hAnsi="Arial" w:cs="Arial"/>
          <w:sz w:val="24"/>
          <w:szCs w:val="24"/>
        </w:rPr>
        <w:t xml:space="preserve"> 1 priedas </w:t>
      </w:r>
    </w:p>
    <w:p w14:paraId="5369DEF7" w14:textId="1D7A0511" w:rsidR="00A53BAE" w:rsidRPr="0036768D" w:rsidRDefault="00652DFA" w:rsidP="0036768D">
      <w:pPr>
        <w:spacing w:after="0"/>
        <w:jc w:val="right"/>
        <w:rPr>
          <w:rFonts w:ascii="Arial" w:hAnsi="Arial" w:cs="Arial"/>
          <w:sz w:val="24"/>
          <w:szCs w:val="24"/>
        </w:rPr>
      </w:pPr>
      <w:r w:rsidRPr="00782FD7">
        <w:rPr>
          <w:rFonts w:ascii="Arial" w:hAnsi="Arial" w:cs="Arial"/>
          <w:sz w:val="24"/>
          <w:szCs w:val="24"/>
        </w:rPr>
        <w:t>„Terminai“</w:t>
      </w:r>
    </w:p>
    <w:tbl>
      <w:tblPr>
        <w:tblW w:w="105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596"/>
        <w:gridCol w:w="3402"/>
        <w:gridCol w:w="4253"/>
        <w:gridCol w:w="2268"/>
      </w:tblGrid>
      <w:tr w:rsidR="00774AA5" w:rsidRPr="00782FD7" w14:paraId="730836B8" w14:textId="77777777" w:rsidTr="000906EC">
        <w:trPr>
          <w:trHeight w:val="20"/>
        </w:trPr>
        <w:tc>
          <w:tcPr>
            <w:tcW w:w="596" w:type="dxa"/>
            <w:shd w:val="clear" w:color="auto" w:fill="D9D9D9" w:themeFill="background1" w:themeFillShade="D9"/>
            <w:tcMar>
              <w:top w:w="0" w:type="dxa"/>
              <w:left w:w="108" w:type="dxa"/>
              <w:bottom w:w="0" w:type="dxa"/>
              <w:right w:w="108" w:type="dxa"/>
            </w:tcMar>
          </w:tcPr>
          <w:p w14:paraId="200EEC47" w14:textId="0F4F6D14" w:rsidR="00774AA5" w:rsidRPr="00782FD7" w:rsidRDefault="009F4FBE" w:rsidP="00E8359A">
            <w:pPr>
              <w:spacing w:after="0"/>
              <w:jc w:val="center"/>
              <w:rPr>
                <w:rFonts w:ascii="Arial" w:hAnsi="Arial" w:cs="Arial"/>
                <w:b/>
                <w:bCs/>
                <w:sz w:val="24"/>
                <w:szCs w:val="24"/>
              </w:rPr>
            </w:pPr>
            <w:r w:rsidRPr="00782FD7">
              <w:rPr>
                <w:rFonts w:ascii="Arial" w:hAnsi="Arial" w:cs="Arial"/>
                <w:b/>
                <w:bCs/>
                <w:sz w:val="24"/>
                <w:szCs w:val="24"/>
              </w:rPr>
              <w:t>Eil.</w:t>
            </w:r>
            <w:r w:rsidR="00C42632" w:rsidRPr="00782FD7">
              <w:rPr>
                <w:rFonts w:ascii="Arial" w:hAnsi="Arial" w:cs="Arial"/>
                <w:b/>
                <w:bCs/>
                <w:sz w:val="24"/>
                <w:szCs w:val="24"/>
              </w:rPr>
              <w:t xml:space="preserve"> </w:t>
            </w:r>
            <w:r w:rsidRPr="00782FD7">
              <w:rPr>
                <w:rFonts w:ascii="Arial" w:hAnsi="Arial" w:cs="Arial"/>
                <w:b/>
                <w:bCs/>
                <w:sz w:val="24"/>
                <w:szCs w:val="24"/>
              </w:rPr>
              <w:t>Nr.</w:t>
            </w:r>
          </w:p>
        </w:tc>
        <w:tc>
          <w:tcPr>
            <w:tcW w:w="3402" w:type="dxa"/>
            <w:shd w:val="clear" w:color="auto" w:fill="D9D9D9" w:themeFill="background1" w:themeFillShade="D9"/>
            <w:tcMar>
              <w:top w:w="0" w:type="dxa"/>
              <w:left w:w="108" w:type="dxa"/>
              <w:bottom w:w="0" w:type="dxa"/>
              <w:right w:w="108" w:type="dxa"/>
            </w:tcMar>
          </w:tcPr>
          <w:p w14:paraId="778B1404" w14:textId="0B137751" w:rsidR="00774AA5" w:rsidRPr="00782FD7" w:rsidRDefault="004B3551" w:rsidP="00E8359A">
            <w:pPr>
              <w:spacing w:after="0"/>
              <w:jc w:val="center"/>
              <w:rPr>
                <w:rFonts w:ascii="Arial" w:hAnsi="Arial" w:cs="Arial"/>
                <w:b/>
                <w:bCs/>
                <w:sz w:val="24"/>
                <w:szCs w:val="24"/>
              </w:rPr>
            </w:pPr>
            <w:r w:rsidRPr="00782FD7">
              <w:rPr>
                <w:rFonts w:ascii="Arial" w:hAnsi="Arial" w:cs="Arial"/>
                <w:b/>
                <w:bCs/>
                <w:sz w:val="24"/>
                <w:szCs w:val="24"/>
              </w:rPr>
              <w:t>VEIKSMAS</w:t>
            </w:r>
          </w:p>
        </w:tc>
        <w:tc>
          <w:tcPr>
            <w:tcW w:w="4253" w:type="dxa"/>
            <w:shd w:val="clear" w:color="auto" w:fill="D9D9D9" w:themeFill="background1" w:themeFillShade="D9"/>
            <w:tcMar>
              <w:top w:w="0" w:type="dxa"/>
              <w:left w:w="108" w:type="dxa"/>
              <w:bottom w:w="0" w:type="dxa"/>
              <w:right w:w="108" w:type="dxa"/>
            </w:tcMar>
          </w:tcPr>
          <w:p w14:paraId="2D8BCE72" w14:textId="77777777" w:rsidR="00774AA5" w:rsidRPr="00782FD7" w:rsidRDefault="00774AA5" w:rsidP="00E8359A">
            <w:pPr>
              <w:spacing w:after="0"/>
              <w:jc w:val="center"/>
              <w:rPr>
                <w:rFonts w:ascii="Arial" w:hAnsi="Arial" w:cs="Arial"/>
                <w:b/>
                <w:sz w:val="24"/>
                <w:szCs w:val="24"/>
              </w:rPr>
            </w:pPr>
            <w:r w:rsidRPr="00782FD7">
              <w:rPr>
                <w:rFonts w:ascii="Arial" w:hAnsi="Arial" w:cs="Arial"/>
                <w:b/>
                <w:sz w:val="24"/>
                <w:szCs w:val="24"/>
              </w:rPr>
              <w:t>DATA/DIENŲ SKAIČIUS/ LAIKAS</w:t>
            </w:r>
          </w:p>
          <w:p w14:paraId="677BC1F4" w14:textId="77777777" w:rsidR="00774AA5" w:rsidRPr="00782FD7" w:rsidRDefault="00774AA5" w:rsidP="00E8359A">
            <w:pPr>
              <w:spacing w:after="0"/>
              <w:jc w:val="center"/>
              <w:rPr>
                <w:rFonts w:ascii="Arial" w:hAnsi="Arial" w:cs="Arial"/>
                <w:sz w:val="24"/>
                <w:szCs w:val="24"/>
              </w:rPr>
            </w:pPr>
            <w:r w:rsidRPr="00782FD7">
              <w:rPr>
                <w:rFonts w:ascii="Arial" w:hAnsi="Arial" w:cs="Arial"/>
                <w:sz w:val="24"/>
                <w:szCs w:val="24"/>
              </w:rPr>
              <w:t>(Lietuvos laiku)</w:t>
            </w:r>
          </w:p>
        </w:tc>
        <w:tc>
          <w:tcPr>
            <w:tcW w:w="2268" w:type="dxa"/>
            <w:shd w:val="clear" w:color="auto" w:fill="D9D9D9" w:themeFill="background1" w:themeFillShade="D9"/>
            <w:tcMar>
              <w:top w:w="0" w:type="dxa"/>
              <w:left w:w="108" w:type="dxa"/>
              <w:bottom w:w="0" w:type="dxa"/>
              <w:right w:w="108" w:type="dxa"/>
            </w:tcMar>
          </w:tcPr>
          <w:p w14:paraId="11CCA5FB" w14:textId="77777777" w:rsidR="00774AA5" w:rsidRPr="00782FD7" w:rsidRDefault="00774AA5" w:rsidP="00E8359A">
            <w:pPr>
              <w:spacing w:after="0"/>
              <w:jc w:val="center"/>
              <w:rPr>
                <w:rFonts w:ascii="Arial" w:hAnsi="Arial" w:cs="Arial"/>
                <w:b/>
                <w:sz w:val="24"/>
                <w:szCs w:val="24"/>
              </w:rPr>
            </w:pPr>
            <w:r w:rsidRPr="00782FD7">
              <w:rPr>
                <w:rFonts w:ascii="Arial" w:hAnsi="Arial" w:cs="Arial"/>
                <w:b/>
                <w:sz w:val="24"/>
                <w:szCs w:val="24"/>
              </w:rPr>
              <w:t>PASTABOS</w:t>
            </w:r>
          </w:p>
        </w:tc>
      </w:tr>
      <w:tr w:rsidR="00774AA5" w:rsidRPr="00782FD7" w14:paraId="33F22B33" w14:textId="77777777" w:rsidTr="000906EC">
        <w:trPr>
          <w:trHeight w:val="20"/>
        </w:trPr>
        <w:tc>
          <w:tcPr>
            <w:tcW w:w="596" w:type="dxa"/>
            <w:shd w:val="clear" w:color="auto" w:fill="auto"/>
            <w:tcMar>
              <w:top w:w="0" w:type="dxa"/>
              <w:left w:w="108" w:type="dxa"/>
              <w:bottom w:w="0" w:type="dxa"/>
              <w:right w:w="108" w:type="dxa"/>
            </w:tcMar>
          </w:tcPr>
          <w:p w14:paraId="1D2814F3" w14:textId="2D8BEDEE" w:rsidR="00774AA5" w:rsidRPr="00782FD7" w:rsidRDefault="006932C2" w:rsidP="00E8359A">
            <w:pPr>
              <w:keepNext/>
              <w:spacing w:after="0"/>
              <w:rPr>
                <w:rFonts w:ascii="Arial" w:hAnsi="Arial" w:cs="Arial"/>
                <w:bCs/>
                <w:sz w:val="24"/>
                <w:szCs w:val="24"/>
              </w:rPr>
            </w:pPr>
            <w:r w:rsidRPr="00782FD7">
              <w:rPr>
                <w:rFonts w:ascii="Arial" w:hAnsi="Arial" w:cs="Arial"/>
                <w:bCs/>
                <w:sz w:val="24"/>
                <w:szCs w:val="24"/>
              </w:rPr>
              <w:t>1.</w:t>
            </w:r>
          </w:p>
        </w:tc>
        <w:tc>
          <w:tcPr>
            <w:tcW w:w="3402" w:type="dxa"/>
            <w:shd w:val="clear" w:color="auto" w:fill="auto"/>
            <w:tcMar>
              <w:top w:w="0" w:type="dxa"/>
              <w:left w:w="108" w:type="dxa"/>
              <w:bottom w:w="0" w:type="dxa"/>
              <w:right w:w="108" w:type="dxa"/>
            </w:tcMar>
          </w:tcPr>
          <w:p w14:paraId="25B87B88" w14:textId="0C69C02B" w:rsidR="00774AA5" w:rsidRPr="00782FD7" w:rsidRDefault="00586B70" w:rsidP="00E8359A">
            <w:pPr>
              <w:keepNext/>
              <w:spacing w:after="0"/>
              <w:rPr>
                <w:rFonts w:ascii="Arial" w:hAnsi="Arial" w:cs="Arial"/>
                <w:sz w:val="24"/>
                <w:szCs w:val="24"/>
              </w:rPr>
            </w:pPr>
            <w:r w:rsidRPr="00782FD7">
              <w:rPr>
                <w:rFonts w:ascii="Arial" w:hAnsi="Arial" w:cs="Arial"/>
                <w:bCs/>
                <w:sz w:val="24"/>
                <w:szCs w:val="24"/>
              </w:rPr>
              <w:t>Projektinių pasiūlymų</w:t>
            </w:r>
            <w:r w:rsidR="00774AA5" w:rsidRPr="00782FD7">
              <w:rPr>
                <w:rFonts w:ascii="Arial" w:hAnsi="Arial" w:cs="Arial"/>
                <w:bCs/>
                <w:sz w:val="24"/>
                <w:szCs w:val="24"/>
              </w:rPr>
              <w:t xml:space="preserve"> pateikimo terminas</w:t>
            </w:r>
          </w:p>
        </w:tc>
        <w:tc>
          <w:tcPr>
            <w:tcW w:w="4253" w:type="dxa"/>
            <w:shd w:val="clear" w:color="auto" w:fill="auto"/>
            <w:tcMar>
              <w:top w:w="0" w:type="dxa"/>
              <w:left w:w="108" w:type="dxa"/>
              <w:bottom w:w="0" w:type="dxa"/>
              <w:right w:w="108" w:type="dxa"/>
            </w:tcMar>
          </w:tcPr>
          <w:p w14:paraId="3167CE4C" w14:textId="719F5068" w:rsidR="00774AA5" w:rsidRPr="00782FD7" w:rsidRDefault="00774AA5" w:rsidP="00E8359A">
            <w:pPr>
              <w:spacing w:after="0"/>
              <w:jc w:val="both"/>
              <w:rPr>
                <w:rFonts w:ascii="Arial" w:hAnsi="Arial" w:cs="Arial"/>
                <w:sz w:val="24"/>
                <w:szCs w:val="24"/>
              </w:rPr>
            </w:pPr>
            <w:r w:rsidRPr="00782FD7">
              <w:rPr>
                <w:rFonts w:ascii="Arial" w:hAnsi="Arial" w:cs="Arial"/>
                <w:sz w:val="24"/>
                <w:szCs w:val="24"/>
              </w:rPr>
              <w:t xml:space="preserve">nurodytas </w:t>
            </w:r>
            <w:r w:rsidR="00C47599" w:rsidRPr="00782FD7">
              <w:rPr>
                <w:rFonts w:ascii="Arial" w:hAnsi="Arial" w:cs="Arial"/>
                <w:sz w:val="24"/>
                <w:szCs w:val="24"/>
              </w:rPr>
              <w:t>s</w:t>
            </w:r>
            <w:r w:rsidRPr="00782FD7">
              <w:rPr>
                <w:rFonts w:ascii="Arial" w:hAnsi="Arial" w:cs="Arial"/>
                <w:sz w:val="24"/>
                <w:szCs w:val="24"/>
              </w:rPr>
              <w:t xml:space="preserve">kelbime </w:t>
            </w:r>
          </w:p>
        </w:tc>
        <w:tc>
          <w:tcPr>
            <w:tcW w:w="2268" w:type="dxa"/>
            <w:shd w:val="clear" w:color="auto" w:fill="auto"/>
            <w:tcMar>
              <w:top w:w="0" w:type="dxa"/>
              <w:left w:w="108" w:type="dxa"/>
              <w:bottom w:w="0" w:type="dxa"/>
              <w:right w:w="108" w:type="dxa"/>
            </w:tcMar>
          </w:tcPr>
          <w:p w14:paraId="2BC4B21F" w14:textId="0CE68D8A" w:rsidR="00774AA5" w:rsidRPr="00782FD7" w:rsidRDefault="00774AA5" w:rsidP="00E8359A">
            <w:pPr>
              <w:spacing w:after="0"/>
              <w:rPr>
                <w:rFonts w:ascii="Arial" w:hAnsi="Arial" w:cs="Arial"/>
                <w:iCs/>
                <w:sz w:val="24"/>
                <w:szCs w:val="24"/>
              </w:rPr>
            </w:pPr>
            <w:r w:rsidRPr="00782FD7">
              <w:rPr>
                <w:rFonts w:ascii="Arial" w:hAnsi="Arial" w:cs="Arial"/>
                <w:sz w:val="24"/>
                <w:szCs w:val="24"/>
              </w:rPr>
              <w:t>Perkančioji organizacija turi teisę pratęsti pasiūlymų pateikimo terminą.</w:t>
            </w:r>
          </w:p>
        </w:tc>
      </w:tr>
      <w:tr w:rsidR="00774AA5" w:rsidRPr="00782FD7" w14:paraId="2DDCD559" w14:textId="77777777" w:rsidTr="000906EC">
        <w:trPr>
          <w:trHeight w:val="20"/>
        </w:trPr>
        <w:tc>
          <w:tcPr>
            <w:tcW w:w="596" w:type="dxa"/>
            <w:shd w:val="clear" w:color="auto" w:fill="auto"/>
            <w:tcMar>
              <w:top w:w="0" w:type="dxa"/>
              <w:left w:w="108" w:type="dxa"/>
              <w:bottom w:w="0" w:type="dxa"/>
              <w:right w:w="108" w:type="dxa"/>
            </w:tcMar>
          </w:tcPr>
          <w:p w14:paraId="6C70187E" w14:textId="7D03D63A" w:rsidR="00774AA5" w:rsidRPr="00782FD7" w:rsidRDefault="006932C2" w:rsidP="00E8359A">
            <w:pPr>
              <w:keepNext/>
              <w:spacing w:after="0"/>
              <w:rPr>
                <w:rFonts w:ascii="Arial" w:hAnsi="Arial" w:cs="Arial"/>
                <w:bCs/>
                <w:sz w:val="24"/>
                <w:szCs w:val="24"/>
              </w:rPr>
            </w:pPr>
            <w:r w:rsidRPr="00782FD7">
              <w:rPr>
                <w:rFonts w:ascii="Arial" w:hAnsi="Arial" w:cs="Arial"/>
                <w:bCs/>
                <w:sz w:val="24"/>
                <w:szCs w:val="24"/>
              </w:rPr>
              <w:t>2.</w:t>
            </w:r>
          </w:p>
        </w:tc>
        <w:tc>
          <w:tcPr>
            <w:tcW w:w="3402" w:type="dxa"/>
            <w:shd w:val="clear" w:color="auto" w:fill="auto"/>
            <w:tcMar>
              <w:top w:w="0" w:type="dxa"/>
              <w:left w:w="108" w:type="dxa"/>
              <w:bottom w:w="0" w:type="dxa"/>
              <w:right w:w="108" w:type="dxa"/>
            </w:tcMar>
          </w:tcPr>
          <w:p w14:paraId="4B80D4A1" w14:textId="6B2530A4" w:rsidR="00451FFF" w:rsidRPr="00782FD7" w:rsidRDefault="00C60D43" w:rsidP="00E8359A">
            <w:pPr>
              <w:keepNext/>
              <w:spacing w:after="0"/>
              <w:rPr>
                <w:rFonts w:ascii="Arial" w:eastAsia="Times New Roman" w:hAnsi="Arial" w:cs="Arial"/>
                <w:sz w:val="24"/>
                <w:szCs w:val="24"/>
              </w:rPr>
            </w:pPr>
            <w:r w:rsidRPr="00782FD7">
              <w:rPr>
                <w:rFonts w:ascii="Arial" w:eastAsia="Times New Roman" w:hAnsi="Arial" w:cs="Arial"/>
                <w:sz w:val="24"/>
                <w:szCs w:val="24"/>
              </w:rPr>
              <w:t>S</w:t>
            </w:r>
            <w:r w:rsidR="00774AA5" w:rsidRPr="00782FD7">
              <w:rPr>
                <w:rFonts w:ascii="Arial" w:eastAsia="Times New Roman" w:hAnsi="Arial" w:cs="Arial"/>
                <w:sz w:val="24"/>
                <w:szCs w:val="24"/>
              </w:rPr>
              <w:t>usipažinimas su CVP IS priemonėmis gautais pasiūlymais</w:t>
            </w:r>
            <w:r w:rsidR="00451FFF" w:rsidRPr="00782FD7">
              <w:rPr>
                <w:rFonts w:ascii="Arial" w:eastAsia="Times New Roman" w:hAnsi="Arial" w:cs="Arial"/>
                <w:sz w:val="24"/>
                <w:szCs w:val="24"/>
              </w:rPr>
              <w:t>:</w:t>
            </w:r>
          </w:p>
          <w:p w14:paraId="72A25C7F" w14:textId="28C292A7" w:rsidR="00774AA5" w:rsidRPr="00782FD7" w:rsidRDefault="00451FFF" w:rsidP="00E8359A">
            <w:pPr>
              <w:keepNext/>
              <w:spacing w:after="0"/>
              <w:rPr>
                <w:rFonts w:ascii="Arial" w:hAnsi="Arial" w:cs="Arial"/>
                <w:sz w:val="24"/>
                <w:szCs w:val="24"/>
              </w:rPr>
            </w:pPr>
            <w:r w:rsidRPr="00782FD7">
              <w:rPr>
                <w:rFonts w:ascii="Arial" w:hAnsi="Arial" w:cs="Arial"/>
                <w:sz w:val="24"/>
                <w:szCs w:val="24"/>
              </w:rPr>
              <w:t>„Vokas 1“</w:t>
            </w:r>
          </w:p>
          <w:p w14:paraId="2368993B" w14:textId="2B37D338" w:rsidR="00451FFF" w:rsidRPr="00782FD7" w:rsidRDefault="00451FFF" w:rsidP="00E8359A">
            <w:pPr>
              <w:keepNext/>
              <w:spacing w:after="0"/>
              <w:rPr>
                <w:rFonts w:ascii="Arial" w:hAnsi="Arial" w:cs="Arial"/>
                <w:sz w:val="24"/>
                <w:szCs w:val="24"/>
              </w:rPr>
            </w:pPr>
            <w:r w:rsidRPr="00782FD7">
              <w:rPr>
                <w:rFonts w:ascii="Arial" w:hAnsi="Arial" w:cs="Arial"/>
                <w:sz w:val="24"/>
                <w:szCs w:val="24"/>
              </w:rPr>
              <w:t>„Vokas 2“</w:t>
            </w:r>
          </w:p>
        </w:tc>
        <w:tc>
          <w:tcPr>
            <w:tcW w:w="4253" w:type="dxa"/>
            <w:shd w:val="clear" w:color="auto" w:fill="auto"/>
            <w:tcMar>
              <w:top w:w="0" w:type="dxa"/>
              <w:left w:w="108" w:type="dxa"/>
              <w:bottom w:w="0" w:type="dxa"/>
              <w:right w:w="108" w:type="dxa"/>
            </w:tcMar>
          </w:tcPr>
          <w:p w14:paraId="56C1B35A" w14:textId="77777777" w:rsidR="00774AA5" w:rsidRPr="00782FD7" w:rsidRDefault="00451FFF" w:rsidP="00C60D43">
            <w:pPr>
              <w:keepNext/>
              <w:spacing w:after="0"/>
              <w:jc w:val="both"/>
              <w:rPr>
                <w:rFonts w:ascii="Arial" w:hAnsi="Arial" w:cs="Arial"/>
                <w:sz w:val="24"/>
                <w:szCs w:val="24"/>
              </w:rPr>
            </w:pPr>
            <w:r w:rsidRPr="00782FD7">
              <w:rPr>
                <w:rFonts w:ascii="Arial" w:hAnsi="Arial" w:cs="Arial"/>
                <w:b/>
                <w:bCs/>
                <w:sz w:val="24"/>
                <w:szCs w:val="24"/>
              </w:rPr>
              <w:t>„Vokas 1“</w:t>
            </w:r>
            <w:r w:rsidRPr="00782FD7">
              <w:rPr>
                <w:rFonts w:ascii="Arial" w:hAnsi="Arial" w:cs="Arial"/>
                <w:sz w:val="24"/>
                <w:szCs w:val="24"/>
              </w:rPr>
              <w:t xml:space="preserve"> susipažįstama </w:t>
            </w:r>
            <w:r w:rsidR="00774AA5" w:rsidRPr="00782FD7">
              <w:rPr>
                <w:rFonts w:ascii="Arial" w:hAnsi="Arial" w:cs="Arial"/>
                <w:sz w:val="24"/>
                <w:szCs w:val="24"/>
              </w:rPr>
              <w:t xml:space="preserve">ne anksčiau nei </w:t>
            </w:r>
            <w:r w:rsidR="00774AA5" w:rsidRPr="00782FD7">
              <w:rPr>
                <w:rFonts w:ascii="Arial" w:hAnsi="Arial" w:cs="Arial"/>
                <w:color w:val="000000" w:themeColor="text1"/>
                <w:sz w:val="24"/>
                <w:szCs w:val="24"/>
              </w:rPr>
              <w:t xml:space="preserve">po </w:t>
            </w:r>
            <w:r w:rsidR="00EC6471" w:rsidRPr="00782FD7">
              <w:rPr>
                <w:rFonts w:ascii="Arial" w:hAnsi="Arial" w:cs="Arial"/>
                <w:color w:val="000000" w:themeColor="text1"/>
                <w:sz w:val="24"/>
                <w:szCs w:val="24"/>
              </w:rPr>
              <w:t>30</w:t>
            </w:r>
            <w:r w:rsidR="00774AA5" w:rsidRPr="00782FD7">
              <w:rPr>
                <w:rFonts w:ascii="Arial" w:hAnsi="Arial" w:cs="Arial"/>
                <w:color w:val="000000" w:themeColor="text1"/>
                <w:sz w:val="24"/>
                <w:szCs w:val="24"/>
              </w:rPr>
              <w:t xml:space="preserve"> minučių</w:t>
            </w:r>
            <w:r w:rsidR="00774AA5" w:rsidRPr="00782FD7">
              <w:rPr>
                <w:rFonts w:ascii="Arial" w:hAnsi="Arial" w:cs="Arial"/>
                <w:sz w:val="24"/>
                <w:szCs w:val="24"/>
              </w:rPr>
              <w:t xml:space="preserve"> po pasiūlymų pateikimo termino pabaigos</w:t>
            </w:r>
          </w:p>
          <w:p w14:paraId="7ECB1EDB" w14:textId="7D3687A6" w:rsidR="00451FFF" w:rsidRPr="00782FD7" w:rsidRDefault="00451FFF" w:rsidP="00C60D43">
            <w:pPr>
              <w:keepNext/>
              <w:spacing w:after="0"/>
              <w:jc w:val="both"/>
              <w:rPr>
                <w:rFonts w:ascii="Arial" w:hAnsi="Arial" w:cs="Arial"/>
                <w:sz w:val="24"/>
                <w:szCs w:val="24"/>
              </w:rPr>
            </w:pPr>
            <w:r w:rsidRPr="00782FD7">
              <w:rPr>
                <w:rFonts w:ascii="Arial" w:hAnsi="Arial" w:cs="Arial"/>
                <w:b/>
                <w:bCs/>
                <w:sz w:val="24"/>
                <w:szCs w:val="24"/>
              </w:rPr>
              <w:t xml:space="preserve">„Vokas </w:t>
            </w:r>
            <w:r w:rsidR="00C60D43" w:rsidRPr="00782FD7">
              <w:rPr>
                <w:rFonts w:ascii="Arial" w:hAnsi="Arial" w:cs="Arial"/>
                <w:b/>
                <w:bCs/>
                <w:sz w:val="24"/>
                <w:szCs w:val="24"/>
              </w:rPr>
              <w:t>2</w:t>
            </w:r>
            <w:r w:rsidRPr="00782FD7">
              <w:rPr>
                <w:rFonts w:ascii="Arial" w:hAnsi="Arial" w:cs="Arial"/>
                <w:b/>
                <w:bCs/>
                <w:sz w:val="24"/>
                <w:szCs w:val="24"/>
              </w:rPr>
              <w:t>“</w:t>
            </w:r>
            <w:r w:rsidRPr="00782FD7">
              <w:rPr>
                <w:rFonts w:ascii="Arial" w:hAnsi="Arial" w:cs="Arial"/>
                <w:sz w:val="24"/>
                <w:szCs w:val="24"/>
              </w:rPr>
              <w:t xml:space="preserve"> susipažįstama </w:t>
            </w:r>
            <w:r w:rsidR="00C60D43" w:rsidRPr="00782FD7">
              <w:rPr>
                <w:rFonts w:ascii="Arial" w:hAnsi="Arial" w:cs="Arial"/>
                <w:sz w:val="24"/>
                <w:szCs w:val="24"/>
              </w:rPr>
              <w:t>tik tada, kai vertinimo komisija patikrina, ar pateikti projektai atitinka konkurso dokumentuose keliamus reikalavimus, pagal konkurso dokumentuose nustatytus reikalavimus įvertina projektus ir sudaro preliminarią projektų eilę. Tiekėjams pranešama ne vėliau kaip prieš 2 dienas CVP IS</w:t>
            </w:r>
            <w:r w:rsidR="00E72C8C" w:rsidRPr="00782FD7">
              <w:rPr>
                <w:rFonts w:ascii="Arial" w:hAnsi="Arial" w:cs="Arial"/>
                <w:sz w:val="24"/>
                <w:szCs w:val="24"/>
              </w:rPr>
              <w:t xml:space="preserve"> priemonėmis.</w:t>
            </w:r>
          </w:p>
        </w:tc>
        <w:tc>
          <w:tcPr>
            <w:tcW w:w="2268" w:type="dxa"/>
            <w:shd w:val="clear" w:color="auto" w:fill="auto"/>
            <w:tcMar>
              <w:top w:w="0" w:type="dxa"/>
              <w:left w:w="108" w:type="dxa"/>
              <w:bottom w:w="0" w:type="dxa"/>
              <w:right w:w="108" w:type="dxa"/>
            </w:tcMar>
          </w:tcPr>
          <w:p w14:paraId="516BC120" w14:textId="3556D373" w:rsidR="00774AA5" w:rsidRPr="00782FD7" w:rsidRDefault="00774AA5" w:rsidP="00E8359A">
            <w:pPr>
              <w:spacing w:after="0"/>
              <w:rPr>
                <w:rFonts w:ascii="Arial" w:hAnsi="Arial" w:cs="Arial"/>
                <w:iCs/>
                <w:sz w:val="24"/>
                <w:szCs w:val="24"/>
              </w:rPr>
            </w:pPr>
          </w:p>
        </w:tc>
      </w:tr>
      <w:tr w:rsidR="00774AA5" w:rsidRPr="00782FD7" w14:paraId="0E1517C9" w14:textId="77777777" w:rsidTr="000906EC">
        <w:trPr>
          <w:trHeight w:val="20"/>
        </w:trPr>
        <w:tc>
          <w:tcPr>
            <w:tcW w:w="596" w:type="dxa"/>
            <w:shd w:val="clear" w:color="auto" w:fill="auto"/>
            <w:tcMar>
              <w:top w:w="0" w:type="dxa"/>
              <w:left w:w="108" w:type="dxa"/>
              <w:bottom w:w="0" w:type="dxa"/>
              <w:right w:w="108" w:type="dxa"/>
            </w:tcMar>
          </w:tcPr>
          <w:p w14:paraId="0BF18051" w14:textId="03A0C935" w:rsidR="00774AA5" w:rsidRPr="00782FD7" w:rsidRDefault="006932C2" w:rsidP="00E8359A">
            <w:pPr>
              <w:keepNext/>
              <w:spacing w:after="0"/>
              <w:rPr>
                <w:rFonts w:ascii="Arial" w:hAnsi="Arial" w:cs="Arial"/>
                <w:bCs/>
                <w:sz w:val="24"/>
                <w:szCs w:val="24"/>
              </w:rPr>
            </w:pPr>
            <w:r w:rsidRPr="00782FD7">
              <w:rPr>
                <w:rFonts w:ascii="Arial" w:hAnsi="Arial" w:cs="Arial"/>
                <w:bCs/>
                <w:sz w:val="24"/>
                <w:szCs w:val="24"/>
              </w:rPr>
              <w:t>3.</w:t>
            </w:r>
          </w:p>
        </w:tc>
        <w:tc>
          <w:tcPr>
            <w:tcW w:w="3402" w:type="dxa"/>
            <w:shd w:val="clear" w:color="auto" w:fill="auto"/>
            <w:tcMar>
              <w:top w:w="0" w:type="dxa"/>
              <w:left w:w="108" w:type="dxa"/>
              <w:bottom w:w="0" w:type="dxa"/>
              <w:right w:w="108" w:type="dxa"/>
            </w:tcMar>
          </w:tcPr>
          <w:p w14:paraId="4AD453C1" w14:textId="70320C71" w:rsidR="00774AA5" w:rsidRPr="00782FD7" w:rsidRDefault="00774AA5" w:rsidP="00E8359A">
            <w:pPr>
              <w:keepNext/>
              <w:spacing w:after="0"/>
              <w:jc w:val="both"/>
              <w:rPr>
                <w:rFonts w:ascii="Arial" w:hAnsi="Arial" w:cs="Arial"/>
                <w:bCs/>
                <w:sz w:val="24"/>
                <w:szCs w:val="24"/>
              </w:rPr>
            </w:pPr>
            <w:r w:rsidRPr="00782FD7">
              <w:rPr>
                <w:rFonts w:ascii="Arial" w:hAnsi="Arial" w:cs="Arial"/>
                <w:sz w:val="24"/>
                <w:szCs w:val="24"/>
              </w:rPr>
              <w:t xml:space="preserve">Prašymą paaiškinti, patikslinti pirkimo </w:t>
            </w:r>
            <w:r w:rsidR="00EF5E21" w:rsidRPr="00782FD7">
              <w:rPr>
                <w:rFonts w:ascii="Arial" w:hAnsi="Arial" w:cs="Arial"/>
                <w:sz w:val="24"/>
                <w:szCs w:val="24"/>
              </w:rPr>
              <w:t>sąlygas</w:t>
            </w:r>
            <w:r w:rsidRPr="00782FD7">
              <w:rPr>
                <w:rFonts w:ascii="Arial" w:hAnsi="Arial" w:cs="Arial"/>
                <w:sz w:val="24"/>
                <w:szCs w:val="24"/>
              </w:rPr>
              <w:t xml:space="preserve"> tiekėjas turi pateikti ne vėliau kaip:</w:t>
            </w:r>
          </w:p>
        </w:tc>
        <w:tc>
          <w:tcPr>
            <w:tcW w:w="4253" w:type="dxa"/>
            <w:shd w:val="clear" w:color="auto" w:fill="auto"/>
            <w:tcMar>
              <w:top w:w="0" w:type="dxa"/>
              <w:left w:w="108" w:type="dxa"/>
              <w:bottom w:w="0" w:type="dxa"/>
              <w:right w:w="108" w:type="dxa"/>
            </w:tcMar>
          </w:tcPr>
          <w:p w14:paraId="56FC8010" w14:textId="5FFC0A5E" w:rsidR="00774AA5" w:rsidRPr="00782FD7" w:rsidRDefault="00586B70" w:rsidP="00E8359A">
            <w:pPr>
              <w:spacing w:after="0"/>
              <w:jc w:val="both"/>
              <w:rPr>
                <w:rFonts w:ascii="Arial" w:hAnsi="Arial" w:cs="Arial"/>
                <w:sz w:val="24"/>
                <w:szCs w:val="24"/>
              </w:rPr>
            </w:pPr>
            <w:r w:rsidRPr="00782FD7">
              <w:rPr>
                <w:rFonts w:ascii="Arial" w:hAnsi="Arial" w:cs="Arial"/>
                <w:sz w:val="24"/>
                <w:szCs w:val="24"/>
              </w:rPr>
              <w:t xml:space="preserve">ne vėliau kaip likus </w:t>
            </w:r>
            <w:r w:rsidR="00DB2BCB">
              <w:rPr>
                <w:rFonts w:ascii="Arial" w:hAnsi="Arial" w:cs="Arial"/>
                <w:sz w:val="24"/>
                <w:szCs w:val="24"/>
              </w:rPr>
              <w:t>8</w:t>
            </w:r>
            <w:r w:rsidRPr="00782FD7">
              <w:rPr>
                <w:rFonts w:ascii="Arial" w:hAnsi="Arial" w:cs="Arial"/>
                <w:sz w:val="24"/>
                <w:szCs w:val="24"/>
              </w:rPr>
              <w:t xml:space="preserve"> dienoms iki projektų pateikimo termino pabaigos</w:t>
            </w:r>
          </w:p>
        </w:tc>
        <w:tc>
          <w:tcPr>
            <w:tcW w:w="2268" w:type="dxa"/>
            <w:shd w:val="clear" w:color="auto" w:fill="auto"/>
            <w:tcMar>
              <w:top w:w="0" w:type="dxa"/>
              <w:left w:w="108" w:type="dxa"/>
              <w:bottom w:w="0" w:type="dxa"/>
              <w:right w:w="108" w:type="dxa"/>
            </w:tcMar>
          </w:tcPr>
          <w:p w14:paraId="76262D83" w14:textId="082E9330" w:rsidR="00424668" w:rsidRPr="00782FD7" w:rsidRDefault="00C42632" w:rsidP="00E8359A">
            <w:pPr>
              <w:spacing w:after="0"/>
              <w:rPr>
                <w:rFonts w:ascii="Arial" w:hAnsi="Arial" w:cs="Arial"/>
                <w:sz w:val="24"/>
                <w:szCs w:val="24"/>
              </w:rPr>
            </w:pPr>
            <w:r w:rsidRPr="00782FD7">
              <w:rPr>
                <w:rFonts w:ascii="Arial" w:hAnsi="Arial" w:cs="Arial"/>
                <w:sz w:val="24"/>
                <w:szCs w:val="24"/>
              </w:rPr>
              <w:t>V</w:t>
            </w:r>
            <w:r w:rsidR="00424668" w:rsidRPr="00782FD7">
              <w:rPr>
                <w:rFonts w:ascii="Arial" w:hAnsi="Arial" w:cs="Arial"/>
                <w:sz w:val="24"/>
                <w:szCs w:val="24"/>
              </w:rPr>
              <w:t xml:space="preserve">ykdomas </w:t>
            </w:r>
            <w:r w:rsidR="00DB2BCB">
              <w:rPr>
                <w:rFonts w:ascii="Arial" w:hAnsi="Arial" w:cs="Arial"/>
                <w:sz w:val="24"/>
                <w:szCs w:val="24"/>
              </w:rPr>
              <w:t xml:space="preserve">supaprastintas </w:t>
            </w:r>
            <w:r w:rsidR="00424668" w:rsidRPr="00782FD7">
              <w:rPr>
                <w:rFonts w:ascii="Arial" w:hAnsi="Arial" w:cs="Arial"/>
                <w:sz w:val="24"/>
                <w:szCs w:val="24"/>
              </w:rPr>
              <w:t>pirkimas</w:t>
            </w:r>
          </w:p>
          <w:p w14:paraId="6B3FEA86" w14:textId="1BC3F0C5" w:rsidR="00774AA5" w:rsidRPr="00782FD7" w:rsidRDefault="00774AA5" w:rsidP="00E8359A">
            <w:pPr>
              <w:spacing w:after="0"/>
              <w:rPr>
                <w:rFonts w:ascii="Arial" w:hAnsi="Arial" w:cs="Arial"/>
                <w:iCs/>
                <w:color w:val="7030A0"/>
                <w:sz w:val="24"/>
                <w:szCs w:val="24"/>
              </w:rPr>
            </w:pPr>
          </w:p>
        </w:tc>
      </w:tr>
      <w:tr w:rsidR="00774AA5" w:rsidRPr="00782FD7" w14:paraId="6E37868A" w14:textId="77777777" w:rsidTr="000906EC">
        <w:trPr>
          <w:trHeight w:val="20"/>
        </w:trPr>
        <w:tc>
          <w:tcPr>
            <w:tcW w:w="596" w:type="dxa"/>
            <w:shd w:val="clear" w:color="auto" w:fill="auto"/>
            <w:tcMar>
              <w:top w:w="0" w:type="dxa"/>
              <w:left w:w="108" w:type="dxa"/>
              <w:bottom w:w="0" w:type="dxa"/>
              <w:right w:w="108" w:type="dxa"/>
            </w:tcMar>
          </w:tcPr>
          <w:p w14:paraId="5A3E2C4C" w14:textId="64999E3F" w:rsidR="00774AA5" w:rsidRPr="00782FD7" w:rsidRDefault="00774AA5">
            <w:pPr>
              <w:pStyle w:val="Sraopastraipa"/>
              <w:numPr>
                <w:ilvl w:val="0"/>
                <w:numId w:val="8"/>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E3634E1" w14:textId="6A145837" w:rsidR="00774AA5" w:rsidRPr="00782FD7" w:rsidRDefault="00774AA5" w:rsidP="00E8359A">
            <w:pPr>
              <w:spacing w:after="0"/>
              <w:rPr>
                <w:rFonts w:ascii="Arial" w:hAnsi="Arial" w:cs="Arial"/>
                <w:sz w:val="24"/>
                <w:szCs w:val="24"/>
              </w:rPr>
            </w:pPr>
            <w:r w:rsidRPr="00782FD7">
              <w:rPr>
                <w:rFonts w:ascii="Arial" w:hAnsi="Arial" w:cs="Arial"/>
                <w:sz w:val="24"/>
                <w:szCs w:val="24"/>
              </w:rPr>
              <w:t xml:space="preserve">Perkančioji organizacija </w:t>
            </w:r>
            <w:r w:rsidR="009B3AF8" w:rsidRPr="00782FD7">
              <w:rPr>
                <w:rFonts w:ascii="Arial" w:hAnsi="Arial" w:cs="Arial"/>
                <w:sz w:val="24"/>
                <w:szCs w:val="24"/>
              </w:rPr>
              <w:t>p</w:t>
            </w:r>
            <w:r w:rsidRPr="00782FD7">
              <w:rPr>
                <w:rFonts w:ascii="Arial" w:hAnsi="Arial" w:cs="Arial"/>
                <w:sz w:val="24"/>
                <w:szCs w:val="24"/>
              </w:rPr>
              <w:t xml:space="preserve">irkimo </w:t>
            </w:r>
            <w:r w:rsidR="00EF5E21" w:rsidRPr="00782FD7">
              <w:rPr>
                <w:rFonts w:ascii="Arial" w:hAnsi="Arial" w:cs="Arial"/>
                <w:sz w:val="24"/>
                <w:szCs w:val="24"/>
              </w:rPr>
              <w:t>sąlygų</w:t>
            </w:r>
            <w:r w:rsidRPr="00782FD7">
              <w:rPr>
                <w:rFonts w:ascii="Arial" w:hAnsi="Arial" w:cs="Arial"/>
                <w:sz w:val="24"/>
                <w:szCs w:val="24"/>
              </w:rPr>
              <w:t xml:space="preserve"> paaiškinimą, patikslinimą pateikia visiems tiekėjams ne vėliau kaip:</w:t>
            </w:r>
          </w:p>
        </w:tc>
        <w:tc>
          <w:tcPr>
            <w:tcW w:w="4253" w:type="dxa"/>
            <w:shd w:val="clear" w:color="auto" w:fill="auto"/>
            <w:tcMar>
              <w:top w:w="0" w:type="dxa"/>
              <w:left w:w="108" w:type="dxa"/>
              <w:bottom w:w="0" w:type="dxa"/>
              <w:right w:w="108" w:type="dxa"/>
            </w:tcMar>
          </w:tcPr>
          <w:p w14:paraId="4D170373" w14:textId="0D5BCABD" w:rsidR="00774AA5" w:rsidRPr="00782FD7" w:rsidRDefault="00586B70" w:rsidP="00E8359A">
            <w:pPr>
              <w:spacing w:after="0"/>
              <w:jc w:val="both"/>
              <w:rPr>
                <w:rFonts w:ascii="Arial" w:hAnsi="Arial" w:cs="Arial"/>
                <w:sz w:val="24"/>
                <w:szCs w:val="24"/>
              </w:rPr>
            </w:pPr>
            <w:r w:rsidRPr="00782FD7">
              <w:rPr>
                <w:rFonts w:ascii="Arial" w:hAnsi="Arial" w:cs="Arial"/>
                <w:sz w:val="24"/>
                <w:szCs w:val="24"/>
              </w:rPr>
              <w:t>per 5 darbo dienas nuo jo gavimo dienos</w:t>
            </w:r>
          </w:p>
        </w:tc>
        <w:tc>
          <w:tcPr>
            <w:tcW w:w="2268" w:type="dxa"/>
            <w:shd w:val="clear" w:color="auto" w:fill="auto"/>
            <w:tcMar>
              <w:top w:w="0" w:type="dxa"/>
              <w:left w:w="108" w:type="dxa"/>
              <w:bottom w:w="0" w:type="dxa"/>
              <w:right w:w="108" w:type="dxa"/>
            </w:tcMar>
          </w:tcPr>
          <w:p w14:paraId="04C6F011" w14:textId="3120EC50" w:rsidR="00FA722A" w:rsidRPr="00782FD7" w:rsidRDefault="00FA722A" w:rsidP="00E8359A">
            <w:pPr>
              <w:spacing w:after="0"/>
              <w:rPr>
                <w:rFonts w:ascii="Arial" w:hAnsi="Arial" w:cs="Arial"/>
                <w:sz w:val="24"/>
                <w:szCs w:val="24"/>
              </w:rPr>
            </w:pPr>
            <w:r w:rsidRPr="00782FD7">
              <w:rPr>
                <w:rFonts w:ascii="Arial" w:hAnsi="Arial" w:cs="Arial"/>
                <w:sz w:val="24"/>
                <w:szCs w:val="24"/>
              </w:rPr>
              <w:t xml:space="preserve">Vykdomas </w:t>
            </w:r>
            <w:r w:rsidR="00DB2BCB">
              <w:rPr>
                <w:rFonts w:ascii="Arial" w:hAnsi="Arial" w:cs="Arial"/>
                <w:sz w:val="24"/>
                <w:szCs w:val="24"/>
              </w:rPr>
              <w:t>supaprastintas</w:t>
            </w:r>
            <w:r w:rsidRPr="00782FD7">
              <w:rPr>
                <w:rFonts w:ascii="Arial" w:hAnsi="Arial" w:cs="Arial"/>
                <w:sz w:val="24"/>
                <w:szCs w:val="24"/>
              </w:rPr>
              <w:t xml:space="preserve"> pirkimas</w:t>
            </w:r>
          </w:p>
          <w:p w14:paraId="2E898EC9" w14:textId="17797144" w:rsidR="00774AA5" w:rsidRPr="00782FD7" w:rsidRDefault="00774AA5" w:rsidP="00E8359A">
            <w:pPr>
              <w:spacing w:after="0"/>
              <w:rPr>
                <w:rFonts w:ascii="Arial" w:hAnsi="Arial" w:cs="Arial"/>
                <w:sz w:val="24"/>
                <w:szCs w:val="24"/>
              </w:rPr>
            </w:pPr>
          </w:p>
        </w:tc>
      </w:tr>
      <w:tr w:rsidR="00774AA5" w:rsidRPr="00782FD7" w14:paraId="7621DE63" w14:textId="77777777" w:rsidTr="000906EC">
        <w:trPr>
          <w:trHeight w:val="20"/>
        </w:trPr>
        <w:tc>
          <w:tcPr>
            <w:tcW w:w="596" w:type="dxa"/>
            <w:shd w:val="clear" w:color="auto" w:fill="auto"/>
            <w:tcMar>
              <w:top w:w="0" w:type="dxa"/>
              <w:left w:w="108" w:type="dxa"/>
              <w:bottom w:w="0" w:type="dxa"/>
              <w:right w:w="108" w:type="dxa"/>
            </w:tcMar>
          </w:tcPr>
          <w:p w14:paraId="63314DF2" w14:textId="5548A91C" w:rsidR="00774AA5" w:rsidRPr="00782FD7" w:rsidRDefault="00774AA5">
            <w:pPr>
              <w:pStyle w:val="Sraopastraipa"/>
              <w:numPr>
                <w:ilvl w:val="0"/>
                <w:numId w:val="4"/>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58839D1" w14:textId="4F4D0EEB" w:rsidR="00774AA5" w:rsidRPr="00782FD7" w:rsidRDefault="00455131" w:rsidP="00E8359A">
            <w:pPr>
              <w:spacing w:after="0"/>
              <w:rPr>
                <w:rFonts w:ascii="Arial" w:hAnsi="Arial" w:cs="Arial"/>
                <w:sz w:val="24"/>
                <w:szCs w:val="24"/>
              </w:rPr>
            </w:pPr>
            <w:r w:rsidRPr="00782FD7">
              <w:rPr>
                <w:rFonts w:ascii="Arial" w:hAnsi="Arial" w:cs="Arial"/>
                <w:sz w:val="24"/>
                <w:szCs w:val="24"/>
              </w:rPr>
              <w:t>O</w:t>
            </w:r>
            <w:r w:rsidR="00774AA5" w:rsidRPr="00782FD7">
              <w:rPr>
                <w:rFonts w:ascii="Arial" w:hAnsi="Arial" w:cs="Arial"/>
                <w:sz w:val="24"/>
                <w:szCs w:val="24"/>
              </w:rPr>
              <w:t>bjekto apžiūra bus vykdoma:</w:t>
            </w:r>
          </w:p>
        </w:tc>
        <w:tc>
          <w:tcPr>
            <w:tcW w:w="4253" w:type="dxa"/>
            <w:shd w:val="clear" w:color="auto" w:fill="auto"/>
            <w:tcMar>
              <w:top w:w="0" w:type="dxa"/>
              <w:left w:w="108" w:type="dxa"/>
              <w:bottom w:w="0" w:type="dxa"/>
              <w:right w:w="108" w:type="dxa"/>
            </w:tcMar>
          </w:tcPr>
          <w:p w14:paraId="16ACE08C" w14:textId="77777777" w:rsidR="00774AA5" w:rsidRPr="00782FD7" w:rsidRDefault="00774AA5" w:rsidP="00E8359A">
            <w:pPr>
              <w:spacing w:after="0"/>
              <w:jc w:val="both"/>
              <w:rPr>
                <w:rFonts w:ascii="Arial" w:hAnsi="Arial" w:cs="Arial"/>
                <w:iCs/>
                <w:color w:val="FF0000"/>
                <w:sz w:val="24"/>
                <w:szCs w:val="24"/>
              </w:rPr>
            </w:pPr>
            <w:r w:rsidRPr="00782FD7">
              <w:rPr>
                <w:rFonts w:ascii="Arial" w:hAnsi="Arial" w:cs="Arial"/>
                <w:iCs/>
                <w:sz w:val="24"/>
                <w:szCs w:val="24"/>
              </w:rPr>
              <w:t>NETAIKOMA</w:t>
            </w:r>
          </w:p>
        </w:tc>
        <w:tc>
          <w:tcPr>
            <w:tcW w:w="2268" w:type="dxa"/>
            <w:shd w:val="clear" w:color="auto" w:fill="auto"/>
            <w:tcMar>
              <w:top w:w="0" w:type="dxa"/>
              <w:left w:w="108" w:type="dxa"/>
              <w:bottom w:w="0" w:type="dxa"/>
              <w:right w:w="108" w:type="dxa"/>
            </w:tcMar>
          </w:tcPr>
          <w:p w14:paraId="0CB425FC" w14:textId="5FB48AA3" w:rsidR="00774AA5" w:rsidRPr="00782FD7" w:rsidRDefault="00774AA5" w:rsidP="00E8359A">
            <w:pPr>
              <w:spacing w:after="0"/>
              <w:rPr>
                <w:rFonts w:ascii="Arial" w:hAnsi="Arial" w:cs="Arial"/>
                <w:sz w:val="24"/>
                <w:szCs w:val="24"/>
              </w:rPr>
            </w:pPr>
          </w:p>
        </w:tc>
      </w:tr>
      <w:tr w:rsidR="00774AA5" w:rsidRPr="00782FD7" w14:paraId="3AA572DF" w14:textId="77777777" w:rsidTr="000906EC">
        <w:trPr>
          <w:trHeight w:val="20"/>
        </w:trPr>
        <w:tc>
          <w:tcPr>
            <w:tcW w:w="596" w:type="dxa"/>
            <w:shd w:val="clear" w:color="auto" w:fill="auto"/>
            <w:tcMar>
              <w:top w:w="0" w:type="dxa"/>
              <w:left w:w="108" w:type="dxa"/>
              <w:bottom w:w="0" w:type="dxa"/>
              <w:right w:w="108" w:type="dxa"/>
            </w:tcMar>
          </w:tcPr>
          <w:p w14:paraId="0C5D727C" w14:textId="097AAFC5" w:rsidR="00774AA5" w:rsidRPr="00782FD7" w:rsidRDefault="00774AA5">
            <w:pPr>
              <w:pStyle w:val="Sraopastraipa"/>
              <w:numPr>
                <w:ilvl w:val="0"/>
                <w:numId w:val="4"/>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7FDC819" w14:textId="2D3D8B4C" w:rsidR="00774AA5" w:rsidRPr="00782FD7" w:rsidRDefault="00774AA5" w:rsidP="00E8359A">
            <w:pPr>
              <w:spacing w:after="0"/>
              <w:rPr>
                <w:rFonts w:ascii="Arial" w:hAnsi="Arial" w:cs="Arial"/>
                <w:sz w:val="24"/>
                <w:szCs w:val="24"/>
              </w:rPr>
            </w:pPr>
            <w:r w:rsidRPr="00782FD7">
              <w:rPr>
                <w:rFonts w:ascii="Arial" w:hAnsi="Arial" w:cs="Arial"/>
                <w:sz w:val="24"/>
                <w:szCs w:val="24"/>
              </w:rPr>
              <w:t xml:space="preserve">Perkančioji organizacija rengs susitikimus su tiekėjais dėl pirkimo </w:t>
            </w:r>
            <w:r w:rsidR="006932C2" w:rsidRPr="00782FD7">
              <w:rPr>
                <w:rFonts w:ascii="Arial" w:hAnsi="Arial" w:cs="Arial"/>
                <w:sz w:val="24"/>
                <w:szCs w:val="24"/>
              </w:rPr>
              <w:t>sąlygų</w:t>
            </w:r>
            <w:r w:rsidRPr="00782FD7">
              <w:rPr>
                <w:rFonts w:ascii="Arial" w:hAnsi="Arial" w:cs="Arial"/>
                <w:sz w:val="24"/>
                <w:szCs w:val="24"/>
              </w:rPr>
              <w:t xml:space="preserve"> paaiškinimo</w:t>
            </w:r>
          </w:p>
        </w:tc>
        <w:tc>
          <w:tcPr>
            <w:tcW w:w="4253" w:type="dxa"/>
            <w:shd w:val="clear" w:color="auto" w:fill="auto"/>
            <w:tcMar>
              <w:top w:w="0" w:type="dxa"/>
              <w:left w:w="108" w:type="dxa"/>
              <w:bottom w:w="0" w:type="dxa"/>
              <w:right w:w="108" w:type="dxa"/>
            </w:tcMar>
          </w:tcPr>
          <w:p w14:paraId="37463C11" w14:textId="77777777" w:rsidR="00774AA5" w:rsidRPr="00782FD7" w:rsidRDefault="00774AA5" w:rsidP="00E8359A">
            <w:pPr>
              <w:spacing w:after="0"/>
              <w:jc w:val="both"/>
              <w:rPr>
                <w:rFonts w:ascii="Arial" w:hAnsi="Arial" w:cs="Arial"/>
                <w:iCs/>
                <w:sz w:val="24"/>
                <w:szCs w:val="24"/>
              </w:rPr>
            </w:pPr>
            <w:r w:rsidRPr="00782FD7">
              <w:rPr>
                <w:rFonts w:ascii="Arial" w:hAnsi="Arial" w:cs="Arial"/>
                <w:iCs/>
                <w:sz w:val="24"/>
                <w:szCs w:val="24"/>
              </w:rPr>
              <w:t>NETAIKOMA</w:t>
            </w:r>
          </w:p>
        </w:tc>
        <w:tc>
          <w:tcPr>
            <w:tcW w:w="2268" w:type="dxa"/>
            <w:shd w:val="clear" w:color="auto" w:fill="auto"/>
            <w:tcMar>
              <w:top w:w="0" w:type="dxa"/>
              <w:left w:w="108" w:type="dxa"/>
              <w:bottom w:w="0" w:type="dxa"/>
              <w:right w:w="108" w:type="dxa"/>
            </w:tcMar>
          </w:tcPr>
          <w:p w14:paraId="1C7B20C9" w14:textId="2C376875" w:rsidR="00774AA5" w:rsidRPr="00782FD7" w:rsidRDefault="00774AA5" w:rsidP="00E8359A">
            <w:pPr>
              <w:spacing w:after="0"/>
              <w:rPr>
                <w:rFonts w:ascii="Arial" w:hAnsi="Arial" w:cs="Arial"/>
                <w:sz w:val="24"/>
                <w:szCs w:val="24"/>
              </w:rPr>
            </w:pPr>
          </w:p>
        </w:tc>
      </w:tr>
      <w:tr w:rsidR="00774AA5" w:rsidRPr="00782FD7" w14:paraId="595801DB" w14:textId="77777777" w:rsidTr="000906EC">
        <w:trPr>
          <w:trHeight w:val="20"/>
        </w:trPr>
        <w:tc>
          <w:tcPr>
            <w:tcW w:w="596" w:type="dxa"/>
            <w:shd w:val="clear" w:color="auto" w:fill="auto"/>
            <w:tcMar>
              <w:top w:w="0" w:type="dxa"/>
              <w:left w:w="108" w:type="dxa"/>
              <w:bottom w:w="0" w:type="dxa"/>
              <w:right w:w="108" w:type="dxa"/>
            </w:tcMar>
          </w:tcPr>
          <w:p w14:paraId="7834A329" w14:textId="7DD7B5EE" w:rsidR="00774AA5" w:rsidRPr="00782FD7" w:rsidRDefault="00774AA5">
            <w:pPr>
              <w:pStyle w:val="Sraopastraipa"/>
              <w:numPr>
                <w:ilvl w:val="0"/>
                <w:numId w:val="4"/>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1664470B" w14:textId="04429B88" w:rsidR="00774AA5" w:rsidRPr="00782FD7" w:rsidRDefault="00774AA5" w:rsidP="00E8359A">
            <w:pPr>
              <w:spacing w:after="0"/>
              <w:rPr>
                <w:rFonts w:ascii="Arial" w:hAnsi="Arial" w:cs="Arial"/>
                <w:sz w:val="24"/>
                <w:szCs w:val="24"/>
              </w:rPr>
            </w:pPr>
            <w:r w:rsidRPr="00782FD7">
              <w:rPr>
                <w:rFonts w:ascii="Arial" w:hAnsi="Arial" w:cs="Arial"/>
                <w:sz w:val="24"/>
                <w:szCs w:val="24"/>
              </w:rPr>
              <w:t>Tiekėjai turi pateikti prekių pavyzdžius</w:t>
            </w:r>
          </w:p>
        </w:tc>
        <w:tc>
          <w:tcPr>
            <w:tcW w:w="4253" w:type="dxa"/>
            <w:shd w:val="clear" w:color="auto" w:fill="auto"/>
            <w:tcMar>
              <w:top w:w="0" w:type="dxa"/>
              <w:left w:w="108" w:type="dxa"/>
              <w:bottom w:w="0" w:type="dxa"/>
              <w:right w:w="108" w:type="dxa"/>
            </w:tcMar>
          </w:tcPr>
          <w:p w14:paraId="2276FCB7" w14:textId="38C7E084" w:rsidR="00774AA5" w:rsidRPr="00782FD7" w:rsidRDefault="00774AA5" w:rsidP="00E8359A">
            <w:pPr>
              <w:pStyle w:val="Body2"/>
              <w:spacing w:after="0" w:line="276" w:lineRule="auto"/>
              <w:rPr>
                <w:rFonts w:ascii="Arial" w:hAnsi="Arial" w:cs="Arial"/>
                <w:color w:val="auto"/>
                <w:sz w:val="24"/>
                <w:szCs w:val="24"/>
                <w:lang w:val="lt-LT"/>
              </w:rPr>
            </w:pPr>
            <w:r w:rsidRPr="00782FD7">
              <w:rPr>
                <w:rFonts w:ascii="Arial" w:hAnsi="Arial" w:cs="Arial"/>
                <w:color w:val="auto"/>
                <w:sz w:val="24"/>
                <w:szCs w:val="24"/>
                <w:lang w:val="lt-LT"/>
              </w:rPr>
              <w:t>NETAIKOMA</w:t>
            </w:r>
          </w:p>
        </w:tc>
        <w:tc>
          <w:tcPr>
            <w:tcW w:w="2268" w:type="dxa"/>
            <w:shd w:val="clear" w:color="auto" w:fill="auto"/>
            <w:tcMar>
              <w:top w:w="0" w:type="dxa"/>
              <w:left w:w="108" w:type="dxa"/>
              <w:bottom w:w="0" w:type="dxa"/>
              <w:right w:w="108" w:type="dxa"/>
            </w:tcMar>
          </w:tcPr>
          <w:p w14:paraId="49C9AF54" w14:textId="060712A8" w:rsidR="00774AA5" w:rsidRPr="00782FD7" w:rsidRDefault="00774AA5" w:rsidP="00E8359A">
            <w:pPr>
              <w:spacing w:after="0"/>
              <w:rPr>
                <w:rFonts w:ascii="Arial" w:hAnsi="Arial" w:cs="Arial"/>
                <w:sz w:val="24"/>
                <w:szCs w:val="24"/>
              </w:rPr>
            </w:pPr>
          </w:p>
        </w:tc>
      </w:tr>
      <w:tr w:rsidR="00774AA5" w:rsidRPr="00782FD7" w14:paraId="712AAA1F" w14:textId="77777777" w:rsidTr="000906EC">
        <w:trPr>
          <w:trHeight w:val="20"/>
        </w:trPr>
        <w:tc>
          <w:tcPr>
            <w:tcW w:w="596" w:type="dxa"/>
            <w:shd w:val="clear" w:color="auto" w:fill="auto"/>
            <w:tcMar>
              <w:top w:w="0" w:type="dxa"/>
              <w:left w:w="108" w:type="dxa"/>
              <w:bottom w:w="0" w:type="dxa"/>
              <w:right w:w="108" w:type="dxa"/>
            </w:tcMar>
          </w:tcPr>
          <w:p w14:paraId="204C0E52" w14:textId="1B708D3D" w:rsidR="00774AA5" w:rsidRPr="00782FD7" w:rsidRDefault="00774AA5">
            <w:pPr>
              <w:pStyle w:val="Sraopastraipa"/>
              <w:numPr>
                <w:ilvl w:val="0"/>
                <w:numId w:val="4"/>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0CE1883" w14:textId="77777777" w:rsidR="00774AA5" w:rsidRPr="00782FD7" w:rsidRDefault="00774AA5" w:rsidP="00E8359A">
            <w:pPr>
              <w:spacing w:after="0"/>
              <w:rPr>
                <w:rFonts w:ascii="Arial" w:hAnsi="Arial" w:cs="Arial"/>
                <w:bCs/>
                <w:sz w:val="24"/>
                <w:szCs w:val="24"/>
              </w:rPr>
            </w:pPr>
            <w:r w:rsidRPr="00782FD7">
              <w:rPr>
                <w:rFonts w:ascii="Arial" w:hAnsi="Arial" w:cs="Arial"/>
                <w:bCs/>
                <w:sz w:val="24"/>
                <w:szCs w:val="24"/>
              </w:rPr>
              <w:t xml:space="preserve">Pasiūlymo galiojimo ir pasiūlymo galiojimo </w:t>
            </w:r>
            <w:r w:rsidRPr="00782FD7">
              <w:rPr>
                <w:rFonts w:ascii="Arial" w:hAnsi="Arial" w:cs="Arial"/>
                <w:bCs/>
                <w:sz w:val="24"/>
                <w:szCs w:val="24"/>
              </w:rPr>
              <w:lastRenderedPageBreak/>
              <w:t>užtikrinimo (jei taikoma) terminas ne trumpesnis kaip</w:t>
            </w:r>
          </w:p>
        </w:tc>
        <w:tc>
          <w:tcPr>
            <w:tcW w:w="4253" w:type="dxa"/>
            <w:shd w:val="clear" w:color="auto" w:fill="auto"/>
            <w:tcMar>
              <w:top w:w="0" w:type="dxa"/>
              <w:left w:w="108" w:type="dxa"/>
              <w:bottom w:w="0" w:type="dxa"/>
              <w:right w:w="108" w:type="dxa"/>
            </w:tcMar>
          </w:tcPr>
          <w:p w14:paraId="1D8F2053" w14:textId="17CF2A5F" w:rsidR="00774AA5" w:rsidRPr="00782FD7" w:rsidRDefault="003B315C" w:rsidP="00E8359A">
            <w:pPr>
              <w:spacing w:after="0"/>
              <w:jc w:val="both"/>
              <w:rPr>
                <w:rFonts w:ascii="Arial" w:hAnsi="Arial" w:cs="Arial"/>
                <w:iCs/>
                <w:sz w:val="24"/>
                <w:szCs w:val="24"/>
              </w:rPr>
            </w:pPr>
            <w:r w:rsidRPr="00782FD7">
              <w:rPr>
                <w:rFonts w:ascii="Arial" w:hAnsi="Arial" w:cs="Arial"/>
                <w:iCs/>
                <w:sz w:val="24"/>
                <w:szCs w:val="24"/>
              </w:rPr>
              <w:lastRenderedPageBreak/>
              <w:t>4</w:t>
            </w:r>
            <w:r w:rsidR="00736D34" w:rsidRPr="00782FD7">
              <w:rPr>
                <w:rFonts w:ascii="Arial" w:hAnsi="Arial" w:cs="Arial"/>
                <w:iCs/>
                <w:sz w:val="24"/>
                <w:szCs w:val="24"/>
              </w:rPr>
              <w:t xml:space="preserve"> mėnesiai</w:t>
            </w:r>
            <w:r w:rsidR="00774AA5" w:rsidRPr="00782FD7">
              <w:rPr>
                <w:rFonts w:ascii="Arial" w:hAnsi="Arial" w:cs="Arial"/>
                <w:iCs/>
                <w:sz w:val="24"/>
                <w:szCs w:val="24"/>
              </w:rPr>
              <w:t xml:space="preserve"> nuo pasiūlymų pateikimo galutinio termino pabaigos</w:t>
            </w:r>
          </w:p>
        </w:tc>
        <w:tc>
          <w:tcPr>
            <w:tcW w:w="2268" w:type="dxa"/>
            <w:shd w:val="clear" w:color="auto" w:fill="auto"/>
            <w:tcMar>
              <w:top w:w="0" w:type="dxa"/>
              <w:left w:w="108" w:type="dxa"/>
              <w:bottom w:w="0" w:type="dxa"/>
              <w:right w:w="108" w:type="dxa"/>
            </w:tcMar>
          </w:tcPr>
          <w:p w14:paraId="16D7D59D" w14:textId="7639E1B8" w:rsidR="00774AA5" w:rsidRPr="00782FD7" w:rsidRDefault="00774AA5" w:rsidP="00E8359A">
            <w:pPr>
              <w:spacing w:after="0"/>
              <w:rPr>
                <w:rFonts w:ascii="Arial" w:hAnsi="Arial" w:cs="Arial"/>
                <w:sz w:val="24"/>
                <w:szCs w:val="24"/>
              </w:rPr>
            </w:pPr>
          </w:p>
        </w:tc>
      </w:tr>
      <w:tr w:rsidR="00774AA5" w:rsidRPr="00782FD7" w14:paraId="046FE48C" w14:textId="77777777" w:rsidTr="000906EC">
        <w:trPr>
          <w:trHeight w:val="20"/>
        </w:trPr>
        <w:tc>
          <w:tcPr>
            <w:tcW w:w="596" w:type="dxa"/>
            <w:shd w:val="clear" w:color="auto" w:fill="auto"/>
            <w:tcMar>
              <w:top w:w="0" w:type="dxa"/>
              <w:left w:w="108" w:type="dxa"/>
              <w:bottom w:w="0" w:type="dxa"/>
              <w:right w:w="108" w:type="dxa"/>
            </w:tcMar>
          </w:tcPr>
          <w:p w14:paraId="0CCD490C" w14:textId="1C5F8541" w:rsidR="00774AA5" w:rsidRPr="00782FD7" w:rsidRDefault="00774AA5">
            <w:pPr>
              <w:pStyle w:val="Sraopastraipa"/>
              <w:numPr>
                <w:ilvl w:val="0"/>
                <w:numId w:val="4"/>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78067C" w14:textId="77777777" w:rsidR="00774AA5" w:rsidRPr="00782FD7" w:rsidRDefault="00774AA5" w:rsidP="00E8359A">
            <w:pPr>
              <w:spacing w:after="0"/>
              <w:rPr>
                <w:rFonts w:ascii="Arial" w:hAnsi="Arial" w:cs="Arial"/>
                <w:bCs/>
                <w:sz w:val="24"/>
                <w:szCs w:val="24"/>
              </w:rPr>
            </w:pPr>
            <w:r w:rsidRPr="00782FD7">
              <w:rPr>
                <w:rFonts w:ascii="Arial" w:hAnsi="Arial" w:cs="Arial"/>
                <w:sz w:val="24"/>
                <w:szCs w:val="24"/>
              </w:rPr>
              <w:t xml:space="preserve">Perkančioji organizacija atsako tiekėjui, ar ji sutinka priimti tiekėjo siūlomą pasiūlymo galiojimo užtikrinimą patvirtinantį dokumentą ne vėliau kaip per </w:t>
            </w:r>
          </w:p>
        </w:tc>
        <w:tc>
          <w:tcPr>
            <w:tcW w:w="4253" w:type="dxa"/>
            <w:shd w:val="clear" w:color="auto" w:fill="auto"/>
            <w:tcMar>
              <w:top w:w="0" w:type="dxa"/>
              <w:left w:w="108" w:type="dxa"/>
              <w:bottom w:w="0" w:type="dxa"/>
              <w:right w:w="108" w:type="dxa"/>
            </w:tcMar>
          </w:tcPr>
          <w:p w14:paraId="7B010FD3" w14:textId="77777777" w:rsidR="007E1400" w:rsidRPr="00782FD7" w:rsidRDefault="007E1400" w:rsidP="00E8359A">
            <w:pPr>
              <w:spacing w:after="0"/>
              <w:jc w:val="both"/>
              <w:rPr>
                <w:rFonts w:ascii="Arial" w:hAnsi="Arial" w:cs="Arial"/>
                <w:sz w:val="24"/>
                <w:szCs w:val="24"/>
              </w:rPr>
            </w:pPr>
            <w:r w:rsidRPr="00782FD7">
              <w:rPr>
                <w:rFonts w:ascii="Arial" w:hAnsi="Arial" w:cs="Arial"/>
                <w:iCs/>
                <w:sz w:val="24"/>
                <w:szCs w:val="24"/>
              </w:rPr>
              <w:t xml:space="preserve">3 (tris) darbo dienas </w:t>
            </w:r>
            <w:r w:rsidRPr="00782FD7">
              <w:rPr>
                <w:rFonts w:ascii="Arial" w:hAnsi="Arial" w:cs="Arial"/>
                <w:sz w:val="24"/>
                <w:szCs w:val="24"/>
              </w:rPr>
              <w:t>nuo prašymo gavimo dienos</w:t>
            </w:r>
          </w:p>
          <w:p w14:paraId="4DD4DD87" w14:textId="36DF3448" w:rsidR="00774AA5" w:rsidRPr="00782FD7" w:rsidRDefault="00774AA5" w:rsidP="00E8359A">
            <w:pPr>
              <w:pStyle w:val="Body2"/>
              <w:spacing w:after="0" w:line="276" w:lineRule="auto"/>
              <w:rPr>
                <w:rFonts w:ascii="Arial" w:hAnsi="Arial" w:cs="Arial"/>
                <w:iCs/>
                <w:sz w:val="24"/>
                <w:szCs w:val="24"/>
                <w:lang w:val="lt-LT"/>
              </w:rPr>
            </w:pPr>
          </w:p>
        </w:tc>
        <w:tc>
          <w:tcPr>
            <w:tcW w:w="2268" w:type="dxa"/>
            <w:shd w:val="clear" w:color="auto" w:fill="auto"/>
            <w:tcMar>
              <w:top w:w="0" w:type="dxa"/>
              <w:left w:w="108" w:type="dxa"/>
              <w:bottom w:w="0" w:type="dxa"/>
              <w:right w:w="108" w:type="dxa"/>
            </w:tcMar>
          </w:tcPr>
          <w:p w14:paraId="7A43570F" w14:textId="34D9EAE5" w:rsidR="00774AA5" w:rsidRPr="00782FD7" w:rsidRDefault="00DB2BCB" w:rsidP="00E8359A">
            <w:pPr>
              <w:spacing w:after="0"/>
              <w:rPr>
                <w:rFonts w:ascii="Arial" w:hAnsi="Arial" w:cs="Arial"/>
                <w:sz w:val="24"/>
                <w:szCs w:val="24"/>
              </w:rPr>
            </w:pPr>
            <w:r>
              <w:rPr>
                <w:rFonts w:ascii="Arial" w:hAnsi="Arial" w:cs="Arial"/>
                <w:sz w:val="24"/>
                <w:szCs w:val="24"/>
              </w:rPr>
              <w:t>Nereikalaujama</w:t>
            </w:r>
          </w:p>
        </w:tc>
      </w:tr>
      <w:tr w:rsidR="00774AA5" w:rsidRPr="00782FD7" w14:paraId="1F2EA374" w14:textId="77777777" w:rsidTr="000906EC">
        <w:trPr>
          <w:trHeight w:val="20"/>
        </w:trPr>
        <w:tc>
          <w:tcPr>
            <w:tcW w:w="596" w:type="dxa"/>
            <w:shd w:val="clear" w:color="auto" w:fill="auto"/>
            <w:tcMar>
              <w:top w:w="0" w:type="dxa"/>
              <w:left w:w="108" w:type="dxa"/>
              <w:bottom w:w="0" w:type="dxa"/>
              <w:right w:w="108" w:type="dxa"/>
            </w:tcMar>
          </w:tcPr>
          <w:p w14:paraId="539F7958" w14:textId="226D3FF6" w:rsidR="00774AA5" w:rsidRPr="00782FD7" w:rsidRDefault="00774AA5">
            <w:pPr>
              <w:pStyle w:val="Sraopastraipa"/>
              <w:numPr>
                <w:ilvl w:val="0"/>
                <w:numId w:val="4"/>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27FEFE6F" w14:textId="52D9CA3F" w:rsidR="00774AA5" w:rsidRPr="00782FD7" w:rsidRDefault="00774AA5" w:rsidP="00E8359A">
            <w:pPr>
              <w:spacing w:after="0"/>
              <w:rPr>
                <w:rFonts w:ascii="Arial" w:hAnsi="Arial" w:cs="Arial"/>
                <w:bCs/>
                <w:sz w:val="24"/>
                <w:szCs w:val="24"/>
              </w:rPr>
            </w:pPr>
            <w:r w:rsidRPr="00782FD7">
              <w:rPr>
                <w:rFonts w:ascii="Arial" w:hAnsi="Arial" w:cs="Arial"/>
                <w:color w:val="000000" w:themeColor="text1"/>
                <w:sz w:val="24"/>
                <w:szCs w:val="24"/>
              </w:rPr>
              <w:t>Pasiūlymo galiojimo užtikrinimas pirkimo dalyviui grąžinamas (arba atsisakoma teisių į jį) per</w:t>
            </w:r>
            <w:r w:rsidR="00586B70" w:rsidRPr="00782FD7">
              <w:rPr>
                <w:rFonts w:ascii="Arial" w:hAnsi="Arial" w:cs="Arial"/>
                <w:color w:val="000000" w:themeColor="text1"/>
                <w:sz w:val="24"/>
                <w:szCs w:val="24"/>
              </w:rPr>
              <w:t xml:space="preserve"> (jei taikoma)</w:t>
            </w:r>
          </w:p>
        </w:tc>
        <w:tc>
          <w:tcPr>
            <w:tcW w:w="4253" w:type="dxa"/>
            <w:shd w:val="clear" w:color="auto" w:fill="auto"/>
            <w:tcMar>
              <w:top w:w="0" w:type="dxa"/>
              <w:left w:w="108" w:type="dxa"/>
              <w:bottom w:w="0" w:type="dxa"/>
              <w:right w:w="108" w:type="dxa"/>
            </w:tcMar>
          </w:tcPr>
          <w:p w14:paraId="012AA190" w14:textId="77777777" w:rsidR="007E1400" w:rsidRPr="00782FD7" w:rsidRDefault="007E1400" w:rsidP="00E8359A">
            <w:pPr>
              <w:spacing w:after="0"/>
              <w:jc w:val="both"/>
              <w:rPr>
                <w:rFonts w:ascii="Arial" w:hAnsi="Arial" w:cs="Arial"/>
                <w:sz w:val="24"/>
                <w:szCs w:val="24"/>
              </w:rPr>
            </w:pPr>
            <w:r w:rsidRPr="00782FD7">
              <w:rPr>
                <w:rFonts w:ascii="Arial" w:hAnsi="Arial" w:cs="Arial"/>
                <w:sz w:val="24"/>
                <w:szCs w:val="24"/>
              </w:rPr>
              <w:t>5 (penkias) darbo dienas nuo prašymo gavimo dienos</w:t>
            </w:r>
          </w:p>
          <w:p w14:paraId="684369EC" w14:textId="06D354C1" w:rsidR="00774AA5" w:rsidRPr="00782FD7" w:rsidRDefault="00774AA5" w:rsidP="00E8359A">
            <w:pPr>
              <w:spacing w:after="0"/>
              <w:jc w:val="both"/>
              <w:rPr>
                <w:rFonts w:ascii="Arial" w:hAnsi="Arial" w:cs="Arial"/>
                <w:color w:val="000000" w:themeColor="text1"/>
                <w:sz w:val="24"/>
                <w:szCs w:val="24"/>
              </w:rPr>
            </w:pPr>
          </w:p>
        </w:tc>
        <w:tc>
          <w:tcPr>
            <w:tcW w:w="2268" w:type="dxa"/>
            <w:shd w:val="clear" w:color="auto" w:fill="auto"/>
            <w:tcMar>
              <w:top w:w="0" w:type="dxa"/>
              <w:left w:w="108" w:type="dxa"/>
              <w:bottom w:w="0" w:type="dxa"/>
              <w:right w:w="108" w:type="dxa"/>
            </w:tcMar>
          </w:tcPr>
          <w:p w14:paraId="7D43700D" w14:textId="6637A960" w:rsidR="00774AA5" w:rsidRPr="00782FD7" w:rsidRDefault="00774AA5" w:rsidP="00E8359A">
            <w:pPr>
              <w:spacing w:after="0"/>
              <w:rPr>
                <w:rFonts w:ascii="Arial" w:hAnsi="Arial" w:cs="Arial"/>
                <w:sz w:val="24"/>
                <w:szCs w:val="24"/>
              </w:rPr>
            </w:pPr>
          </w:p>
        </w:tc>
      </w:tr>
      <w:tr w:rsidR="00774AA5" w:rsidRPr="00782FD7" w14:paraId="6D55395E" w14:textId="77777777" w:rsidTr="000906EC">
        <w:trPr>
          <w:trHeight w:val="20"/>
        </w:trPr>
        <w:tc>
          <w:tcPr>
            <w:tcW w:w="596" w:type="dxa"/>
            <w:shd w:val="clear" w:color="auto" w:fill="auto"/>
            <w:tcMar>
              <w:top w:w="0" w:type="dxa"/>
              <w:left w:w="108" w:type="dxa"/>
              <w:bottom w:w="0" w:type="dxa"/>
              <w:right w:w="108" w:type="dxa"/>
            </w:tcMar>
          </w:tcPr>
          <w:p w14:paraId="5B414F03" w14:textId="2549B1DC" w:rsidR="00774AA5" w:rsidRPr="00782FD7" w:rsidRDefault="00774AA5">
            <w:pPr>
              <w:pStyle w:val="Sraopastraipa"/>
              <w:numPr>
                <w:ilvl w:val="0"/>
                <w:numId w:val="4"/>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738116EE" w14:textId="77777777" w:rsidR="00774AA5" w:rsidRPr="00782FD7" w:rsidRDefault="00774AA5" w:rsidP="00E8359A">
            <w:pPr>
              <w:spacing w:after="0"/>
              <w:rPr>
                <w:rFonts w:ascii="Arial" w:hAnsi="Arial" w:cs="Arial"/>
                <w:bCs/>
                <w:sz w:val="24"/>
                <w:szCs w:val="24"/>
              </w:rPr>
            </w:pPr>
            <w:r w:rsidRPr="00782FD7">
              <w:rPr>
                <w:rFonts w:ascii="Arial" w:hAnsi="Arial" w:cs="Arial"/>
                <w:bCs/>
                <w:sz w:val="24"/>
                <w:szCs w:val="24"/>
              </w:rPr>
              <w:t>Perkančioji organizacija informuoja pirkimo dalyvius apie EBVPD vertinimo rezultatus ne vėliau kaip per</w:t>
            </w:r>
          </w:p>
        </w:tc>
        <w:tc>
          <w:tcPr>
            <w:tcW w:w="4253" w:type="dxa"/>
            <w:shd w:val="clear" w:color="auto" w:fill="auto"/>
            <w:tcMar>
              <w:top w:w="0" w:type="dxa"/>
              <w:left w:w="108" w:type="dxa"/>
              <w:bottom w:w="0" w:type="dxa"/>
              <w:right w:w="108" w:type="dxa"/>
            </w:tcMar>
          </w:tcPr>
          <w:p w14:paraId="3A59976E" w14:textId="77777777" w:rsidR="00774AA5" w:rsidRPr="00782FD7" w:rsidRDefault="00774AA5" w:rsidP="00E8359A">
            <w:pPr>
              <w:spacing w:after="0"/>
              <w:jc w:val="both"/>
              <w:rPr>
                <w:rFonts w:ascii="Arial" w:hAnsi="Arial" w:cs="Arial"/>
                <w:bCs/>
                <w:sz w:val="24"/>
                <w:szCs w:val="24"/>
              </w:rPr>
            </w:pPr>
            <w:r w:rsidRPr="00782FD7">
              <w:rPr>
                <w:rFonts w:ascii="Arial" w:hAnsi="Arial" w:cs="Arial"/>
                <w:bCs/>
                <w:sz w:val="24"/>
                <w:szCs w:val="24"/>
              </w:rPr>
              <w:t>3 (tris) darbo dienas nuo sprendimo priėmimo dienos</w:t>
            </w:r>
          </w:p>
        </w:tc>
        <w:tc>
          <w:tcPr>
            <w:tcW w:w="2268" w:type="dxa"/>
            <w:shd w:val="clear" w:color="auto" w:fill="auto"/>
            <w:tcMar>
              <w:top w:w="0" w:type="dxa"/>
              <w:left w:w="108" w:type="dxa"/>
              <w:bottom w:w="0" w:type="dxa"/>
              <w:right w:w="108" w:type="dxa"/>
            </w:tcMar>
          </w:tcPr>
          <w:p w14:paraId="1A133141" w14:textId="16262ED2" w:rsidR="00774AA5" w:rsidRPr="00782FD7" w:rsidRDefault="00774AA5" w:rsidP="00E8359A">
            <w:pPr>
              <w:spacing w:after="0"/>
              <w:rPr>
                <w:rFonts w:ascii="Arial" w:hAnsi="Arial" w:cs="Arial"/>
                <w:bCs/>
                <w:sz w:val="24"/>
                <w:szCs w:val="24"/>
              </w:rPr>
            </w:pPr>
          </w:p>
        </w:tc>
      </w:tr>
      <w:tr w:rsidR="00774AA5" w:rsidRPr="00782FD7" w14:paraId="59E99749" w14:textId="77777777" w:rsidTr="000906EC">
        <w:trPr>
          <w:trHeight w:val="20"/>
        </w:trPr>
        <w:tc>
          <w:tcPr>
            <w:tcW w:w="596" w:type="dxa"/>
            <w:shd w:val="clear" w:color="auto" w:fill="auto"/>
            <w:tcMar>
              <w:top w:w="0" w:type="dxa"/>
              <w:left w:w="108" w:type="dxa"/>
              <w:bottom w:w="0" w:type="dxa"/>
              <w:right w:w="108" w:type="dxa"/>
            </w:tcMar>
          </w:tcPr>
          <w:p w14:paraId="7986B22C" w14:textId="28A1D23B" w:rsidR="00774AA5" w:rsidRPr="00782FD7" w:rsidRDefault="00774AA5">
            <w:pPr>
              <w:pStyle w:val="Sraopastraipa"/>
              <w:numPr>
                <w:ilvl w:val="0"/>
                <w:numId w:val="4"/>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F6E38E5" w14:textId="77777777" w:rsidR="00774AA5" w:rsidRPr="00782FD7" w:rsidRDefault="00774AA5" w:rsidP="00E8359A">
            <w:pPr>
              <w:spacing w:after="0"/>
              <w:jc w:val="both"/>
              <w:rPr>
                <w:rFonts w:ascii="Arial" w:hAnsi="Arial" w:cs="Arial"/>
                <w:bCs/>
                <w:sz w:val="24"/>
                <w:szCs w:val="24"/>
              </w:rPr>
            </w:pPr>
            <w:r w:rsidRPr="00782FD7">
              <w:rPr>
                <w:rFonts w:ascii="Arial" w:hAnsi="Arial" w:cs="Arial"/>
                <w:bCs/>
                <w:sz w:val="24"/>
                <w:szCs w:val="24"/>
              </w:rPr>
              <w:t xml:space="preserve">Perkančioji organizacija pirkimo dalyviams praneša apie priimtą sprendimą nustatyti laimėjusį pasiūlymą, </w:t>
            </w:r>
            <w:r w:rsidRPr="00782FD7">
              <w:rPr>
                <w:rFonts w:ascii="Arial" w:hAnsi="Arial" w:cs="Arial"/>
                <w:sz w:val="24"/>
                <w:szCs w:val="24"/>
              </w:rPr>
              <w:t>dėl kurio bus sudaroma</w:t>
            </w:r>
            <w:r w:rsidRPr="00782FD7">
              <w:rPr>
                <w:rFonts w:ascii="Arial" w:hAnsi="Arial" w:cs="Arial"/>
                <w:bCs/>
                <w:sz w:val="24"/>
                <w:szCs w:val="24"/>
              </w:rPr>
              <w:t xml:space="preserve"> sutartis ne vėliau kaip per</w:t>
            </w:r>
          </w:p>
        </w:tc>
        <w:tc>
          <w:tcPr>
            <w:tcW w:w="4253" w:type="dxa"/>
            <w:shd w:val="clear" w:color="auto" w:fill="auto"/>
            <w:tcMar>
              <w:top w:w="0" w:type="dxa"/>
              <w:left w:w="108" w:type="dxa"/>
              <w:bottom w:w="0" w:type="dxa"/>
              <w:right w:w="108" w:type="dxa"/>
            </w:tcMar>
          </w:tcPr>
          <w:p w14:paraId="02898D3A" w14:textId="4BD6E549" w:rsidR="00774AA5" w:rsidRPr="00782FD7" w:rsidRDefault="00DB2BCB" w:rsidP="00E8359A">
            <w:pPr>
              <w:spacing w:after="0"/>
              <w:jc w:val="both"/>
              <w:rPr>
                <w:rFonts w:ascii="Arial" w:hAnsi="Arial" w:cs="Arial"/>
                <w:bCs/>
                <w:sz w:val="24"/>
                <w:szCs w:val="24"/>
              </w:rPr>
            </w:pPr>
            <w:r>
              <w:rPr>
                <w:rFonts w:ascii="Arial" w:hAnsi="Arial" w:cs="Arial"/>
                <w:bCs/>
                <w:sz w:val="24"/>
                <w:szCs w:val="24"/>
              </w:rPr>
              <w:t>5</w:t>
            </w:r>
            <w:r w:rsidR="00774AA5" w:rsidRPr="00782FD7">
              <w:rPr>
                <w:rFonts w:ascii="Arial" w:hAnsi="Arial" w:cs="Arial"/>
                <w:bCs/>
                <w:sz w:val="24"/>
                <w:szCs w:val="24"/>
              </w:rPr>
              <w:t xml:space="preserve"> (</w:t>
            </w:r>
            <w:r>
              <w:rPr>
                <w:rFonts w:ascii="Arial" w:hAnsi="Arial" w:cs="Arial"/>
                <w:bCs/>
                <w:sz w:val="24"/>
                <w:szCs w:val="24"/>
              </w:rPr>
              <w:t>penkias</w:t>
            </w:r>
            <w:r w:rsidR="00774AA5" w:rsidRPr="00782FD7">
              <w:rPr>
                <w:rFonts w:ascii="Arial" w:hAnsi="Arial" w:cs="Arial"/>
                <w:bCs/>
                <w:sz w:val="24"/>
                <w:szCs w:val="24"/>
              </w:rPr>
              <w:t>) darbo dienas nuo sprendimo priėmimo dienos</w:t>
            </w:r>
          </w:p>
        </w:tc>
        <w:tc>
          <w:tcPr>
            <w:tcW w:w="2268" w:type="dxa"/>
            <w:shd w:val="clear" w:color="auto" w:fill="auto"/>
            <w:tcMar>
              <w:top w:w="0" w:type="dxa"/>
              <w:left w:w="108" w:type="dxa"/>
              <w:bottom w:w="0" w:type="dxa"/>
              <w:right w:w="108" w:type="dxa"/>
            </w:tcMar>
          </w:tcPr>
          <w:p w14:paraId="71FB89FD" w14:textId="2A118ABE" w:rsidR="00774AA5" w:rsidRPr="00782FD7" w:rsidRDefault="00774AA5" w:rsidP="00E8359A">
            <w:pPr>
              <w:spacing w:after="0"/>
              <w:rPr>
                <w:rFonts w:ascii="Arial" w:hAnsi="Arial" w:cs="Arial"/>
                <w:sz w:val="24"/>
                <w:szCs w:val="24"/>
              </w:rPr>
            </w:pPr>
          </w:p>
        </w:tc>
      </w:tr>
      <w:tr w:rsidR="00774AA5" w:rsidRPr="00782FD7" w14:paraId="5D779D75" w14:textId="77777777" w:rsidTr="000906EC">
        <w:trPr>
          <w:trHeight w:val="20"/>
        </w:trPr>
        <w:tc>
          <w:tcPr>
            <w:tcW w:w="596" w:type="dxa"/>
            <w:shd w:val="clear" w:color="auto" w:fill="auto"/>
            <w:tcMar>
              <w:top w:w="0" w:type="dxa"/>
              <w:left w:w="108" w:type="dxa"/>
              <w:bottom w:w="0" w:type="dxa"/>
              <w:right w:w="108" w:type="dxa"/>
            </w:tcMar>
          </w:tcPr>
          <w:p w14:paraId="715DBD55" w14:textId="53D9A072" w:rsidR="00774AA5" w:rsidRPr="00782FD7" w:rsidRDefault="00774AA5">
            <w:pPr>
              <w:pStyle w:val="Sraopastraipa"/>
              <w:numPr>
                <w:ilvl w:val="0"/>
                <w:numId w:val="4"/>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343562B6" w14:textId="77777777" w:rsidR="00774AA5" w:rsidRPr="00782FD7" w:rsidRDefault="00774AA5" w:rsidP="00E8359A">
            <w:pPr>
              <w:spacing w:after="0"/>
              <w:rPr>
                <w:rFonts w:ascii="Arial" w:hAnsi="Arial" w:cs="Arial"/>
                <w:bCs/>
                <w:sz w:val="24"/>
                <w:szCs w:val="24"/>
              </w:rPr>
            </w:pPr>
            <w:r w:rsidRPr="00782FD7">
              <w:rPr>
                <w:rFonts w:ascii="Arial" w:hAnsi="Arial" w:cs="Arial"/>
                <w:bCs/>
                <w:sz w:val="24"/>
                <w:szCs w:val="24"/>
              </w:rPr>
              <w:t>Perkančioji organizacija, pirkimo dalyviui raštu paprašius, jam pateikia VPĮ 58 straipsnio 2 dalyje nustatytą informaciją ne vėliau kaip per</w:t>
            </w:r>
          </w:p>
        </w:tc>
        <w:tc>
          <w:tcPr>
            <w:tcW w:w="4253" w:type="dxa"/>
            <w:shd w:val="clear" w:color="auto" w:fill="auto"/>
            <w:tcMar>
              <w:top w:w="0" w:type="dxa"/>
              <w:left w:w="108" w:type="dxa"/>
              <w:bottom w:w="0" w:type="dxa"/>
              <w:right w:w="108" w:type="dxa"/>
            </w:tcMar>
          </w:tcPr>
          <w:p w14:paraId="7F18AB44" w14:textId="77777777" w:rsidR="00774AA5" w:rsidRPr="00782FD7" w:rsidRDefault="00774AA5" w:rsidP="00E8359A">
            <w:pPr>
              <w:spacing w:after="0"/>
              <w:jc w:val="both"/>
              <w:rPr>
                <w:rFonts w:ascii="Arial" w:hAnsi="Arial" w:cs="Arial"/>
                <w:bCs/>
                <w:sz w:val="24"/>
                <w:szCs w:val="24"/>
              </w:rPr>
            </w:pPr>
            <w:r w:rsidRPr="00782FD7">
              <w:rPr>
                <w:rFonts w:ascii="Arial" w:hAnsi="Arial" w:cs="Arial"/>
                <w:bCs/>
                <w:sz w:val="24"/>
                <w:szCs w:val="24"/>
              </w:rPr>
              <w:t>15 (penkiolika) dienų nuo pirkimo dalyvio raštu pateikto prašymo gavimo dienos</w:t>
            </w:r>
          </w:p>
        </w:tc>
        <w:tc>
          <w:tcPr>
            <w:tcW w:w="2268" w:type="dxa"/>
            <w:shd w:val="clear" w:color="auto" w:fill="auto"/>
            <w:tcMar>
              <w:top w:w="0" w:type="dxa"/>
              <w:left w:w="108" w:type="dxa"/>
              <w:bottom w:w="0" w:type="dxa"/>
              <w:right w:w="108" w:type="dxa"/>
            </w:tcMar>
          </w:tcPr>
          <w:p w14:paraId="7A6A5CD0" w14:textId="36C4D3EC" w:rsidR="00774AA5" w:rsidRPr="00782FD7" w:rsidRDefault="00774AA5" w:rsidP="00E8359A">
            <w:pPr>
              <w:pStyle w:val="tajtip"/>
              <w:shd w:val="clear" w:color="auto" w:fill="FFFFFF"/>
              <w:spacing w:before="0" w:beforeAutospacing="0" w:after="0" w:afterAutospacing="0" w:line="276" w:lineRule="auto"/>
              <w:ind w:firstLine="313"/>
              <w:rPr>
                <w:rFonts w:ascii="Arial" w:hAnsi="Arial" w:cs="Arial"/>
              </w:rPr>
            </w:pPr>
          </w:p>
        </w:tc>
      </w:tr>
      <w:tr w:rsidR="00774AA5" w:rsidRPr="00782FD7" w14:paraId="3739CF2C" w14:textId="77777777" w:rsidTr="000906EC">
        <w:trPr>
          <w:trHeight w:val="20"/>
        </w:trPr>
        <w:tc>
          <w:tcPr>
            <w:tcW w:w="596" w:type="dxa"/>
            <w:shd w:val="clear" w:color="auto" w:fill="auto"/>
            <w:tcMar>
              <w:top w:w="0" w:type="dxa"/>
              <w:left w:w="108" w:type="dxa"/>
              <w:bottom w:w="0" w:type="dxa"/>
              <w:right w:w="108" w:type="dxa"/>
            </w:tcMar>
          </w:tcPr>
          <w:p w14:paraId="50E0821F" w14:textId="51531F71" w:rsidR="00774AA5" w:rsidRPr="00782FD7" w:rsidRDefault="00774AA5">
            <w:pPr>
              <w:pStyle w:val="Sraopastraipa"/>
              <w:numPr>
                <w:ilvl w:val="0"/>
                <w:numId w:val="4"/>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4FECB953" w14:textId="77777777" w:rsidR="00774AA5" w:rsidRPr="00782FD7" w:rsidRDefault="00774AA5" w:rsidP="00E8359A">
            <w:pPr>
              <w:spacing w:after="0"/>
              <w:jc w:val="both"/>
              <w:rPr>
                <w:rFonts w:ascii="Arial" w:hAnsi="Arial" w:cs="Arial"/>
                <w:bCs/>
                <w:sz w:val="24"/>
                <w:szCs w:val="24"/>
              </w:rPr>
            </w:pPr>
            <w:r w:rsidRPr="00782FD7">
              <w:rPr>
                <w:rFonts w:ascii="Arial" w:hAnsi="Arial" w:cs="Arial"/>
                <w:color w:val="000000"/>
                <w:sz w:val="24"/>
                <w:szCs w:val="24"/>
                <w:shd w:val="clear" w:color="auto" w:fill="FFFFFF"/>
              </w:rPr>
              <w:t xml:space="preserve">Tiekėjas turi teisę pateikti pretenziją perkančiajai organizacijai, pateikti prašymą ar pareikšti ieškinį teismui </w:t>
            </w:r>
            <w:r w:rsidRPr="00782FD7">
              <w:rPr>
                <w:rFonts w:ascii="Arial" w:hAnsi="Arial" w:cs="Arial"/>
                <w:bCs/>
                <w:sz w:val="24"/>
                <w:szCs w:val="24"/>
              </w:rPr>
              <w:t>ne vėliau kaip per</w:t>
            </w:r>
          </w:p>
        </w:tc>
        <w:tc>
          <w:tcPr>
            <w:tcW w:w="4253" w:type="dxa"/>
            <w:shd w:val="clear" w:color="auto" w:fill="auto"/>
            <w:tcMar>
              <w:top w:w="0" w:type="dxa"/>
              <w:left w:w="108" w:type="dxa"/>
              <w:bottom w:w="0" w:type="dxa"/>
              <w:right w:w="108" w:type="dxa"/>
            </w:tcMar>
          </w:tcPr>
          <w:p w14:paraId="38F150E0" w14:textId="0DC73CE4" w:rsidR="006C7941" w:rsidRPr="00782FD7" w:rsidRDefault="00DB2BCB" w:rsidP="00E8359A">
            <w:pPr>
              <w:spacing w:after="0"/>
              <w:jc w:val="both"/>
              <w:rPr>
                <w:rFonts w:ascii="Arial" w:hAnsi="Arial" w:cs="Arial"/>
                <w:sz w:val="24"/>
                <w:szCs w:val="24"/>
              </w:rPr>
            </w:pPr>
            <w:r>
              <w:rPr>
                <w:rFonts w:ascii="Arial" w:hAnsi="Arial" w:cs="Arial"/>
                <w:sz w:val="24"/>
                <w:szCs w:val="24"/>
              </w:rPr>
              <w:t>5</w:t>
            </w:r>
            <w:r w:rsidR="00774AA5" w:rsidRPr="00782FD7">
              <w:rPr>
                <w:rFonts w:ascii="Arial" w:hAnsi="Arial" w:cs="Arial"/>
                <w:sz w:val="24"/>
                <w:szCs w:val="24"/>
              </w:rPr>
              <w:t xml:space="preserve"> (</w:t>
            </w:r>
            <w:r>
              <w:rPr>
                <w:rFonts w:ascii="Arial" w:hAnsi="Arial" w:cs="Arial"/>
                <w:sz w:val="24"/>
                <w:szCs w:val="24"/>
              </w:rPr>
              <w:t>penkias) darbo dienas</w:t>
            </w:r>
            <w:r w:rsidR="00FA722A" w:rsidRPr="00782FD7">
              <w:rPr>
                <w:rFonts w:ascii="Arial" w:hAnsi="Arial" w:cs="Arial"/>
                <w:sz w:val="24"/>
                <w:szCs w:val="24"/>
              </w:rPr>
              <w:t xml:space="preserve"> </w:t>
            </w:r>
            <w:r w:rsidR="00D65C16" w:rsidRPr="00782FD7">
              <w:rPr>
                <w:rFonts w:ascii="Arial" w:hAnsi="Arial" w:cs="Arial"/>
                <w:sz w:val="24"/>
                <w:szCs w:val="24"/>
              </w:rPr>
              <w:t xml:space="preserve">nuo </w:t>
            </w:r>
            <w:r w:rsidR="006C7941" w:rsidRPr="00782FD7">
              <w:rPr>
                <w:rFonts w:ascii="Arial" w:eastAsia="Arial" w:hAnsi="Arial" w:cs="Arial"/>
                <w:sz w:val="24"/>
                <w:szCs w:val="24"/>
              </w:rPr>
              <w:t>perkančiosios organizacijos</w:t>
            </w:r>
            <w:r w:rsidR="00D65C16" w:rsidRPr="00782FD7">
              <w:rPr>
                <w:rFonts w:ascii="Arial" w:hAnsi="Arial" w:cs="Arial"/>
                <w:sz w:val="24"/>
                <w:szCs w:val="24"/>
              </w:rPr>
              <w:t xml:space="preserve"> pranešimo raštu apie jos priimtą sprendimą išsiuntimo tiekėjams dienos arba nuo paskelbimo apie </w:t>
            </w:r>
            <w:r w:rsidR="006C7941" w:rsidRPr="00782FD7">
              <w:rPr>
                <w:rFonts w:ascii="Arial" w:eastAsia="Arial" w:hAnsi="Arial" w:cs="Arial"/>
                <w:sz w:val="24"/>
                <w:szCs w:val="24"/>
              </w:rPr>
              <w:t>perkančiosios organizacijos</w:t>
            </w:r>
            <w:r w:rsidR="00D65C16" w:rsidRPr="00782FD7">
              <w:rPr>
                <w:rFonts w:ascii="Arial" w:hAnsi="Arial" w:cs="Arial"/>
                <w:sz w:val="24"/>
                <w:szCs w:val="24"/>
              </w:rPr>
              <w:t xml:space="preserve"> priimtus sprendimus dienos, jei VPĮ nenumato reikalavimo raštu informuoti tiekėjus apie </w:t>
            </w:r>
            <w:r w:rsidR="00D65C16" w:rsidRPr="00782FD7">
              <w:rPr>
                <w:rFonts w:ascii="Arial" w:eastAsia="Arial" w:hAnsi="Arial" w:cs="Arial"/>
                <w:sz w:val="24"/>
                <w:szCs w:val="24"/>
              </w:rPr>
              <w:t xml:space="preserve"> </w:t>
            </w:r>
            <w:r w:rsidR="006C7941" w:rsidRPr="00782FD7">
              <w:rPr>
                <w:rFonts w:ascii="Arial" w:eastAsia="Arial" w:hAnsi="Arial" w:cs="Arial"/>
                <w:sz w:val="24"/>
                <w:szCs w:val="24"/>
              </w:rPr>
              <w:t>perkančiosios organizacijos</w:t>
            </w:r>
            <w:r w:rsidR="00D65C16" w:rsidRPr="00782FD7">
              <w:rPr>
                <w:rFonts w:ascii="Arial" w:hAnsi="Arial" w:cs="Arial"/>
                <w:sz w:val="24"/>
                <w:szCs w:val="24"/>
              </w:rPr>
              <w:t xml:space="preserve"> priimtus sprendimus;</w:t>
            </w:r>
          </w:p>
          <w:p w14:paraId="24167C40" w14:textId="4434CEE0" w:rsidR="00774AA5" w:rsidRPr="00782FD7" w:rsidRDefault="00D65C16" w:rsidP="00E8359A">
            <w:pPr>
              <w:spacing w:after="0"/>
              <w:jc w:val="both"/>
              <w:rPr>
                <w:rFonts w:ascii="Arial" w:hAnsi="Arial" w:cs="Arial"/>
                <w:sz w:val="24"/>
                <w:szCs w:val="24"/>
              </w:rPr>
            </w:pPr>
            <w:r w:rsidRPr="00782FD7">
              <w:rPr>
                <w:rFonts w:ascii="Arial" w:hAnsi="Arial" w:cs="Arial"/>
                <w:sz w:val="24"/>
                <w:szCs w:val="24"/>
              </w:rPr>
              <w:t>15 (penkiolika) dienų nuo pranešimo išsiuntimo tiekėjams dienos, jeigu šis pranešimas nebuvo siunčiamas elektroninėmis priemonėmis.</w:t>
            </w:r>
          </w:p>
        </w:tc>
        <w:tc>
          <w:tcPr>
            <w:tcW w:w="2268" w:type="dxa"/>
            <w:shd w:val="clear" w:color="auto" w:fill="auto"/>
            <w:tcMar>
              <w:top w:w="0" w:type="dxa"/>
              <w:left w:w="108" w:type="dxa"/>
              <w:bottom w:w="0" w:type="dxa"/>
              <w:right w:w="108" w:type="dxa"/>
            </w:tcMar>
          </w:tcPr>
          <w:p w14:paraId="0DA96950" w14:textId="70776E48" w:rsidR="00774AA5" w:rsidRPr="00782FD7" w:rsidRDefault="00774AA5" w:rsidP="00E8359A">
            <w:pPr>
              <w:spacing w:after="0"/>
              <w:rPr>
                <w:rFonts w:ascii="Arial" w:hAnsi="Arial" w:cs="Arial"/>
                <w:bCs/>
                <w:sz w:val="24"/>
                <w:szCs w:val="24"/>
              </w:rPr>
            </w:pPr>
          </w:p>
        </w:tc>
      </w:tr>
      <w:tr w:rsidR="00774AA5" w:rsidRPr="00782FD7" w14:paraId="1A8FC6DE" w14:textId="77777777" w:rsidTr="000906EC">
        <w:trPr>
          <w:trHeight w:val="20"/>
        </w:trPr>
        <w:tc>
          <w:tcPr>
            <w:tcW w:w="596" w:type="dxa"/>
            <w:shd w:val="clear" w:color="auto" w:fill="auto"/>
            <w:tcMar>
              <w:top w:w="0" w:type="dxa"/>
              <w:left w:w="108" w:type="dxa"/>
              <w:bottom w:w="0" w:type="dxa"/>
              <w:right w:w="108" w:type="dxa"/>
            </w:tcMar>
          </w:tcPr>
          <w:p w14:paraId="3FCD8BCC" w14:textId="19D85D51" w:rsidR="00774AA5" w:rsidRPr="00782FD7" w:rsidRDefault="00774AA5">
            <w:pPr>
              <w:pStyle w:val="Sraopastraipa"/>
              <w:numPr>
                <w:ilvl w:val="0"/>
                <w:numId w:val="4"/>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4B78EF85" w14:textId="77777777" w:rsidR="00774AA5" w:rsidRPr="00782FD7" w:rsidRDefault="00774AA5" w:rsidP="00E8359A">
            <w:pPr>
              <w:spacing w:after="0"/>
              <w:rPr>
                <w:rFonts w:ascii="Arial" w:hAnsi="Arial" w:cs="Arial"/>
                <w:sz w:val="24"/>
                <w:szCs w:val="24"/>
              </w:rPr>
            </w:pPr>
            <w:r w:rsidRPr="00782FD7">
              <w:rPr>
                <w:rFonts w:ascii="Arial" w:hAnsi="Arial" w:cs="Arial"/>
                <w:sz w:val="24"/>
                <w:szCs w:val="24"/>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4253" w:type="dxa"/>
            <w:shd w:val="clear" w:color="auto" w:fill="auto"/>
            <w:tcMar>
              <w:top w:w="0" w:type="dxa"/>
              <w:left w:w="108" w:type="dxa"/>
              <w:bottom w:w="0" w:type="dxa"/>
              <w:right w:w="108" w:type="dxa"/>
            </w:tcMar>
          </w:tcPr>
          <w:p w14:paraId="7989960F" w14:textId="77777777" w:rsidR="00774AA5" w:rsidRPr="00782FD7" w:rsidRDefault="00774AA5" w:rsidP="00E8359A">
            <w:pPr>
              <w:spacing w:after="0"/>
              <w:jc w:val="both"/>
              <w:rPr>
                <w:rFonts w:ascii="Arial" w:hAnsi="Arial" w:cs="Arial"/>
                <w:sz w:val="24"/>
                <w:szCs w:val="24"/>
              </w:rPr>
            </w:pPr>
            <w:r w:rsidRPr="00782FD7">
              <w:rPr>
                <w:rFonts w:ascii="Arial" w:hAnsi="Arial" w:cs="Arial"/>
                <w:sz w:val="24"/>
                <w:szCs w:val="24"/>
              </w:rPr>
              <w:t>6 (šešias) darbo dienas nuo pretenzijos gavimo dienos</w:t>
            </w:r>
          </w:p>
        </w:tc>
        <w:tc>
          <w:tcPr>
            <w:tcW w:w="2268" w:type="dxa"/>
            <w:shd w:val="clear" w:color="auto" w:fill="auto"/>
            <w:tcMar>
              <w:top w:w="0" w:type="dxa"/>
              <w:left w:w="108" w:type="dxa"/>
              <w:bottom w:w="0" w:type="dxa"/>
              <w:right w:w="108" w:type="dxa"/>
            </w:tcMar>
          </w:tcPr>
          <w:p w14:paraId="2E4EA800" w14:textId="424A9933" w:rsidR="00774AA5" w:rsidRPr="00782FD7" w:rsidRDefault="00774AA5" w:rsidP="00E8359A">
            <w:pPr>
              <w:spacing w:after="0"/>
              <w:rPr>
                <w:rFonts w:ascii="Arial" w:hAnsi="Arial" w:cs="Arial"/>
                <w:sz w:val="24"/>
                <w:szCs w:val="24"/>
              </w:rPr>
            </w:pPr>
          </w:p>
        </w:tc>
      </w:tr>
      <w:tr w:rsidR="00774AA5" w:rsidRPr="00782FD7" w14:paraId="65BDD6BA" w14:textId="77777777" w:rsidTr="000906EC">
        <w:trPr>
          <w:trHeight w:val="20"/>
        </w:trPr>
        <w:tc>
          <w:tcPr>
            <w:tcW w:w="596" w:type="dxa"/>
            <w:shd w:val="clear" w:color="auto" w:fill="auto"/>
            <w:tcMar>
              <w:top w:w="0" w:type="dxa"/>
              <w:left w:w="108" w:type="dxa"/>
              <w:bottom w:w="0" w:type="dxa"/>
              <w:right w:w="108" w:type="dxa"/>
            </w:tcMar>
          </w:tcPr>
          <w:p w14:paraId="18CCF556" w14:textId="1FABF3A4" w:rsidR="00774AA5" w:rsidRPr="00782FD7" w:rsidRDefault="00774AA5">
            <w:pPr>
              <w:pStyle w:val="Sraopastraipa"/>
              <w:numPr>
                <w:ilvl w:val="0"/>
                <w:numId w:val="4"/>
              </w:numPr>
              <w:spacing w:after="0"/>
              <w:rPr>
                <w:rFonts w:ascii="Arial" w:hAnsi="Arial" w:cs="Arial"/>
                <w:bCs/>
                <w:sz w:val="24"/>
                <w:szCs w:val="24"/>
              </w:rPr>
            </w:pPr>
          </w:p>
        </w:tc>
        <w:tc>
          <w:tcPr>
            <w:tcW w:w="3402" w:type="dxa"/>
            <w:shd w:val="clear" w:color="auto" w:fill="auto"/>
            <w:tcMar>
              <w:top w:w="0" w:type="dxa"/>
              <w:left w:w="108" w:type="dxa"/>
              <w:bottom w:w="0" w:type="dxa"/>
              <w:right w:w="108" w:type="dxa"/>
            </w:tcMar>
          </w:tcPr>
          <w:p w14:paraId="09ECB10C" w14:textId="77777777" w:rsidR="00774AA5" w:rsidRPr="00782FD7" w:rsidRDefault="00774AA5" w:rsidP="00E8359A">
            <w:pPr>
              <w:spacing w:after="0"/>
              <w:rPr>
                <w:rFonts w:ascii="Arial" w:hAnsi="Arial" w:cs="Arial"/>
                <w:bCs/>
                <w:sz w:val="24"/>
                <w:szCs w:val="24"/>
              </w:rPr>
            </w:pPr>
            <w:r w:rsidRPr="00782FD7">
              <w:rPr>
                <w:rFonts w:ascii="Arial" w:hAnsi="Arial" w:cs="Arial"/>
                <w:sz w:val="24"/>
                <w:szCs w:val="24"/>
              </w:rPr>
              <w:t>Jeigu perkančioji organizacija per nustatytą terminą neišnagrinėja jai pateiktos pretenzijos, tiekėjas turi teisę pateikti prašymą ar pareikšti ieškinį teismui per</w:t>
            </w:r>
            <w:r w:rsidRPr="00782FD7">
              <w:rPr>
                <w:rFonts w:ascii="Arial" w:hAnsi="Arial" w:cs="Arial"/>
                <w:bCs/>
                <w:sz w:val="24"/>
                <w:szCs w:val="24"/>
              </w:rPr>
              <w:t xml:space="preserve"> (išskyrus ieškinį dėl sutarties pripažinimo negaliojančia) </w:t>
            </w:r>
          </w:p>
        </w:tc>
        <w:tc>
          <w:tcPr>
            <w:tcW w:w="4253" w:type="dxa"/>
            <w:shd w:val="clear" w:color="auto" w:fill="auto"/>
            <w:tcMar>
              <w:top w:w="0" w:type="dxa"/>
              <w:left w:w="108" w:type="dxa"/>
              <w:bottom w:w="0" w:type="dxa"/>
              <w:right w:w="108" w:type="dxa"/>
            </w:tcMar>
          </w:tcPr>
          <w:p w14:paraId="5850D3CD" w14:textId="77777777" w:rsidR="00774AA5" w:rsidRPr="00782FD7" w:rsidRDefault="00774AA5" w:rsidP="00E8359A">
            <w:pPr>
              <w:spacing w:after="0"/>
              <w:jc w:val="both"/>
              <w:rPr>
                <w:rFonts w:ascii="Arial" w:hAnsi="Arial" w:cs="Arial"/>
                <w:sz w:val="24"/>
                <w:szCs w:val="24"/>
              </w:rPr>
            </w:pPr>
            <w:r w:rsidRPr="00782FD7">
              <w:rPr>
                <w:rFonts w:ascii="Arial" w:hAnsi="Arial" w:cs="Arial"/>
                <w:sz w:val="24"/>
                <w:szCs w:val="24"/>
              </w:rPr>
              <w:t>per 15 (penkiolika) dienų nuo dienos, kurią perkančioji organizacija turėjo raštu pranešti apie priimtą sprendimą pretenziją pateikusiam tiekėjui,   suinteresuotiems pirkimo dalyviams.</w:t>
            </w:r>
          </w:p>
        </w:tc>
        <w:tc>
          <w:tcPr>
            <w:tcW w:w="2268" w:type="dxa"/>
            <w:shd w:val="clear" w:color="auto" w:fill="auto"/>
            <w:tcMar>
              <w:top w:w="0" w:type="dxa"/>
              <w:left w:w="108" w:type="dxa"/>
              <w:bottom w:w="0" w:type="dxa"/>
              <w:right w:w="108" w:type="dxa"/>
            </w:tcMar>
          </w:tcPr>
          <w:p w14:paraId="2FDA5363" w14:textId="6C91B860" w:rsidR="00774AA5" w:rsidRPr="00782FD7" w:rsidRDefault="00774AA5" w:rsidP="00E8359A">
            <w:pPr>
              <w:spacing w:after="0"/>
              <w:rPr>
                <w:rFonts w:ascii="Arial" w:hAnsi="Arial" w:cs="Arial"/>
                <w:sz w:val="24"/>
                <w:szCs w:val="24"/>
              </w:rPr>
            </w:pPr>
          </w:p>
        </w:tc>
      </w:tr>
      <w:tr w:rsidR="00774AA5" w:rsidRPr="00782FD7" w14:paraId="1EEDC62F" w14:textId="77777777" w:rsidTr="000906EC">
        <w:trPr>
          <w:trHeight w:val="20"/>
        </w:trPr>
        <w:tc>
          <w:tcPr>
            <w:tcW w:w="596" w:type="dxa"/>
            <w:shd w:val="clear" w:color="auto" w:fill="auto"/>
            <w:tcMar>
              <w:top w:w="0" w:type="dxa"/>
              <w:left w:w="108" w:type="dxa"/>
              <w:bottom w:w="0" w:type="dxa"/>
              <w:right w:w="108" w:type="dxa"/>
            </w:tcMar>
          </w:tcPr>
          <w:p w14:paraId="3EE38EA3" w14:textId="7B1FEB4A" w:rsidR="00774AA5" w:rsidRPr="00782FD7" w:rsidRDefault="00774AA5">
            <w:pPr>
              <w:pStyle w:val="Sraopastraipa"/>
              <w:numPr>
                <w:ilvl w:val="0"/>
                <w:numId w:val="4"/>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3AE3E0BA" w14:textId="77777777" w:rsidR="00774AA5" w:rsidRPr="00782FD7" w:rsidRDefault="00774AA5" w:rsidP="00E8359A">
            <w:pPr>
              <w:spacing w:after="0"/>
              <w:rPr>
                <w:rFonts w:ascii="Arial" w:hAnsi="Arial" w:cs="Arial"/>
                <w:sz w:val="24"/>
                <w:szCs w:val="24"/>
              </w:rPr>
            </w:pPr>
            <w:r w:rsidRPr="00782FD7">
              <w:rPr>
                <w:rFonts w:ascii="Arial" w:hAnsi="Arial" w:cs="Arial"/>
                <w:sz w:val="24"/>
                <w:szCs w:val="24"/>
              </w:rPr>
              <w:t>Perkančioji organizacija negali sudaryti sutarties anksčiau kaip po</w:t>
            </w:r>
          </w:p>
        </w:tc>
        <w:tc>
          <w:tcPr>
            <w:tcW w:w="4253" w:type="dxa"/>
            <w:shd w:val="clear" w:color="auto" w:fill="auto"/>
            <w:tcMar>
              <w:top w:w="0" w:type="dxa"/>
              <w:left w:w="108" w:type="dxa"/>
              <w:bottom w:w="0" w:type="dxa"/>
              <w:right w:w="108" w:type="dxa"/>
            </w:tcMar>
          </w:tcPr>
          <w:p w14:paraId="1FD5A236" w14:textId="629E97BD" w:rsidR="00774AA5" w:rsidRPr="00782FD7" w:rsidRDefault="000B18DB" w:rsidP="00E8359A">
            <w:pPr>
              <w:spacing w:after="0"/>
              <w:jc w:val="both"/>
              <w:rPr>
                <w:rFonts w:ascii="Arial" w:hAnsi="Arial" w:cs="Arial"/>
                <w:sz w:val="24"/>
                <w:szCs w:val="24"/>
              </w:rPr>
            </w:pPr>
            <w:r>
              <w:rPr>
                <w:rFonts w:ascii="Arial" w:hAnsi="Arial" w:cs="Arial"/>
                <w:bCs/>
                <w:sz w:val="24"/>
                <w:szCs w:val="24"/>
              </w:rPr>
              <w:t>5</w:t>
            </w:r>
            <w:r w:rsidR="00774AA5" w:rsidRPr="00782FD7">
              <w:rPr>
                <w:rFonts w:ascii="Arial" w:hAnsi="Arial" w:cs="Arial"/>
                <w:bCs/>
                <w:sz w:val="24"/>
                <w:szCs w:val="24"/>
              </w:rPr>
              <w:t xml:space="preserve"> (</w:t>
            </w:r>
            <w:r>
              <w:rPr>
                <w:rFonts w:ascii="Arial" w:hAnsi="Arial" w:cs="Arial"/>
                <w:bCs/>
                <w:sz w:val="24"/>
                <w:szCs w:val="24"/>
              </w:rPr>
              <w:t>penkių</w:t>
            </w:r>
            <w:r w:rsidR="00774AA5" w:rsidRPr="00782FD7">
              <w:rPr>
                <w:rFonts w:ascii="Arial" w:hAnsi="Arial" w:cs="Arial"/>
                <w:bCs/>
                <w:sz w:val="24"/>
                <w:szCs w:val="24"/>
              </w:rPr>
              <w:t>)</w:t>
            </w:r>
            <w:r>
              <w:rPr>
                <w:rFonts w:ascii="Arial" w:hAnsi="Arial" w:cs="Arial"/>
                <w:bCs/>
                <w:sz w:val="24"/>
                <w:szCs w:val="24"/>
              </w:rPr>
              <w:t xml:space="preserve"> darbo</w:t>
            </w:r>
            <w:r w:rsidR="00774AA5" w:rsidRPr="00782FD7">
              <w:rPr>
                <w:rFonts w:ascii="Arial" w:hAnsi="Arial" w:cs="Arial"/>
                <w:bCs/>
                <w:sz w:val="24"/>
                <w:szCs w:val="24"/>
              </w:rPr>
              <w:t xml:space="preserve"> dienų</w:t>
            </w:r>
            <w:r w:rsidR="00774AA5" w:rsidRPr="00782FD7">
              <w:rPr>
                <w:rFonts w:ascii="Arial" w:hAnsi="Arial" w:cs="Arial"/>
                <w:sz w:val="24"/>
                <w:szCs w:val="24"/>
              </w:rPr>
              <w:t xml:space="preserve"> nuo pranešimo apie sprendimą sudaryti sutartį (o jei buv</w:t>
            </w:r>
            <w:r w:rsidR="00087211" w:rsidRPr="00782FD7">
              <w:rPr>
                <w:rFonts w:ascii="Arial" w:hAnsi="Arial" w:cs="Arial"/>
                <w:sz w:val="24"/>
                <w:szCs w:val="24"/>
              </w:rPr>
              <w:t>o</w:t>
            </w:r>
            <w:r w:rsidR="00774AA5" w:rsidRPr="00782FD7">
              <w:rPr>
                <w:rFonts w:ascii="Arial" w:hAnsi="Arial" w:cs="Arial"/>
                <w:sz w:val="24"/>
                <w:szCs w:val="24"/>
              </w:rPr>
              <w:t xml:space="preserve">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268" w:type="dxa"/>
            <w:shd w:val="clear" w:color="auto" w:fill="auto"/>
            <w:tcMar>
              <w:top w:w="0" w:type="dxa"/>
              <w:left w:w="108" w:type="dxa"/>
              <w:bottom w:w="0" w:type="dxa"/>
              <w:right w:w="108" w:type="dxa"/>
            </w:tcMar>
          </w:tcPr>
          <w:p w14:paraId="61BCB161" w14:textId="39873F9D" w:rsidR="00774AA5" w:rsidRPr="00782FD7" w:rsidRDefault="00774AA5" w:rsidP="00E8359A">
            <w:pPr>
              <w:spacing w:after="0"/>
              <w:rPr>
                <w:rFonts w:ascii="Arial" w:hAnsi="Arial" w:cs="Arial"/>
                <w:sz w:val="24"/>
                <w:szCs w:val="24"/>
              </w:rPr>
            </w:pPr>
          </w:p>
        </w:tc>
      </w:tr>
      <w:tr w:rsidR="00451AF7" w:rsidRPr="00782FD7" w14:paraId="74B4ACF3" w14:textId="77777777" w:rsidTr="000906EC">
        <w:trPr>
          <w:trHeight w:val="20"/>
        </w:trPr>
        <w:tc>
          <w:tcPr>
            <w:tcW w:w="596" w:type="dxa"/>
            <w:shd w:val="clear" w:color="auto" w:fill="auto"/>
            <w:tcMar>
              <w:top w:w="0" w:type="dxa"/>
              <w:left w:w="108" w:type="dxa"/>
              <w:bottom w:w="0" w:type="dxa"/>
              <w:right w:w="108" w:type="dxa"/>
            </w:tcMar>
          </w:tcPr>
          <w:p w14:paraId="5A1CA8A8" w14:textId="77777777" w:rsidR="00F50C57" w:rsidRPr="00782FD7" w:rsidRDefault="00F50C57">
            <w:pPr>
              <w:pStyle w:val="Sraopastraipa"/>
              <w:numPr>
                <w:ilvl w:val="0"/>
                <w:numId w:val="4"/>
              </w:numPr>
              <w:spacing w:after="0"/>
              <w:rPr>
                <w:rFonts w:ascii="Arial" w:hAnsi="Arial" w:cs="Arial"/>
                <w:sz w:val="24"/>
                <w:szCs w:val="24"/>
              </w:rPr>
            </w:pPr>
          </w:p>
        </w:tc>
        <w:tc>
          <w:tcPr>
            <w:tcW w:w="3402" w:type="dxa"/>
            <w:shd w:val="clear" w:color="auto" w:fill="auto"/>
            <w:tcMar>
              <w:top w:w="0" w:type="dxa"/>
              <w:left w:w="108" w:type="dxa"/>
              <w:bottom w:w="0" w:type="dxa"/>
              <w:right w:w="108" w:type="dxa"/>
            </w:tcMar>
          </w:tcPr>
          <w:p w14:paraId="187F2A99" w14:textId="787AA8A5" w:rsidR="00F50C57" w:rsidRPr="00782FD7" w:rsidRDefault="00F50C57" w:rsidP="00E8359A">
            <w:pPr>
              <w:spacing w:after="0"/>
              <w:rPr>
                <w:rFonts w:ascii="Arial" w:hAnsi="Arial" w:cs="Arial"/>
                <w:sz w:val="24"/>
                <w:szCs w:val="24"/>
              </w:rPr>
            </w:pPr>
            <w:r w:rsidRPr="00782FD7">
              <w:rPr>
                <w:rFonts w:ascii="Arial" w:hAnsi="Arial" w:cs="Arial"/>
                <w:sz w:val="24"/>
                <w:szCs w:val="24"/>
              </w:rPr>
              <w:t xml:space="preserve">Jeigu </w:t>
            </w:r>
            <w:r w:rsidR="00F46E88" w:rsidRPr="00782FD7">
              <w:rPr>
                <w:rFonts w:ascii="Arial" w:hAnsi="Arial" w:cs="Arial"/>
                <w:iCs/>
                <w:sz w:val="24"/>
                <w:szCs w:val="24"/>
              </w:rPr>
              <w:t>suinteresuotas dalyvis paprašys perkančiosios organizacijos pateikti laimėjusį pasiūlymą</w:t>
            </w:r>
          </w:p>
        </w:tc>
        <w:tc>
          <w:tcPr>
            <w:tcW w:w="4253" w:type="dxa"/>
            <w:shd w:val="clear" w:color="auto" w:fill="auto"/>
            <w:tcMar>
              <w:top w:w="0" w:type="dxa"/>
              <w:left w:w="108" w:type="dxa"/>
              <w:bottom w:w="0" w:type="dxa"/>
              <w:right w:w="108" w:type="dxa"/>
            </w:tcMar>
          </w:tcPr>
          <w:p w14:paraId="6191E2D5" w14:textId="7EE40E1A" w:rsidR="00ED5B78" w:rsidRPr="00782FD7" w:rsidRDefault="000B4E01" w:rsidP="00E8359A">
            <w:pPr>
              <w:spacing w:after="0"/>
              <w:jc w:val="both"/>
              <w:rPr>
                <w:rFonts w:ascii="Arial" w:hAnsi="Arial" w:cs="Arial"/>
                <w:sz w:val="24"/>
                <w:szCs w:val="24"/>
              </w:rPr>
            </w:pPr>
            <w:r w:rsidRPr="00782FD7">
              <w:rPr>
                <w:rFonts w:ascii="Arial" w:hAnsi="Arial" w:cs="Arial"/>
                <w:sz w:val="24"/>
                <w:szCs w:val="24"/>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w:t>
            </w:r>
            <w:r w:rsidRPr="00782FD7">
              <w:rPr>
                <w:rFonts w:ascii="Arial" w:hAnsi="Arial" w:cs="Arial"/>
                <w:sz w:val="24"/>
                <w:szCs w:val="24"/>
              </w:rPr>
              <w:lastRenderedPageBreak/>
              <w:t xml:space="preserve">ir atidėjimo terminas pratęsiami vienai darbo dienai. </w:t>
            </w:r>
          </w:p>
        </w:tc>
        <w:tc>
          <w:tcPr>
            <w:tcW w:w="2268" w:type="dxa"/>
            <w:shd w:val="clear" w:color="auto" w:fill="auto"/>
            <w:tcMar>
              <w:top w:w="0" w:type="dxa"/>
              <w:left w:w="108" w:type="dxa"/>
              <w:bottom w:w="0" w:type="dxa"/>
              <w:right w:w="108" w:type="dxa"/>
            </w:tcMar>
          </w:tcPr>
          <w:p w14:paraId="34B7E883" w14:textId="77777777" w:rsidR="00F50C57" w:rsidRPr="00782FD7" w:rsidRDefault="00F50C57" w:rsidP="00E8359A">
            <w:pPr>
              <w:spacing w:after="0"/>
              <w:rPr>
                <w:rFonts w:ascii="Arial" w:hAnsi="Arial" w:cs="Arial"/>
                <w:sz w:val="24"/>
                <w:szCs w:val="24"/>
              </w:rPr>
            </w:pPr>
          </w:p>
        </w:tc>
      </w:tr>
    </w:tbl>
    <w:p w14:paraId="7300D3EE" w14:textId="3EC0B403" w:rsidR="008F59C5" w:rsidRPr="00782FD7" w:rsidRDefault="008F59C5" w:rsidP="00E8359A">
      <w:pPr>
        <w:tabs>
          <w:tab w:val="left" w:pos="2977"/>
        </w:tabs>
        <w:spacing w:after="120"/>
        <w:jc w:val="center"/>
        <w:rPr>
          <w:rFonts w:ascii="Arial" w:eastAsia="Calibri" w:hAnsi="Arial" w:cs="Arial"/>
          <w:sz w:val="24"/>
          <w:szCs w:val="24"/>
        </w:rPr>
      </w:pPr>
    </w:p>
    <w:p w14:paraId="19E1673E" w14:textId="77777777" w:rsidR="00C60235" w:rsidRDefault="008531B2" w:rsidP="003B315C">
      <w:pPr>
        <w:jc w:val="center"/>
        <w:rPr>
          <w:rFonts w:ascii="Arial" w:eastAsia="Calibri" w:hAnsi="Arial" w:cs="Arial"/>
          <w:sz w:val="24"/>
          <w:szCs w:val="24"/>
        </w:rPr>
      </w:pPr>
      <w:r w:rsidRPr="00782FD7">
        <w:rPr>
          <w:rFonts w:ascii="Arial" w:hAnsi="Arial" w:cs="Arial"/>
          <w:smallCaps/>
          <w:sz w:val="24"/>
          <w:szCs w:val="24"/>
        </w:rPr>
        <w:t>______________</w:t>
      </w:r>
      <w:bookmarkStart w:id="55" w:name="_Ref38539939"/>
      <w:bookmarkStart w:id="56" w:name="_Ref38541068"/>
      <w:bookmarkStart w:id="57" w:name="_Ref38885053"/>
      <w:bookmarkStart w:id="58" w:name="_Ref38899023"/>
      <w:r w:rsidR="00C60235" w:rsidRPr="00782FD7">
        <w:rPr>
          <w:rFonts w:ascii="Arial" w:eastAsia="Calibri" w:hAnsi="Arial" w:cs="Arial"/>
          <w:sz w:val="24"/>
          <w:szCs w:val="24"/>
        </w:rPr>
        <w:br w:type="page"/>
      </w:r>
    </w:p>
    <w:p w14:paraId="01929FDB" w14:textId="59A089E3" w:rsidR="006C05A6" w:rsidRPr="00782FD7" w:rsidRDefault="006C05A6" w:rsidP="006C05A6">
      <w:pPr>
        <w:spacing w:after="0"/>
        <w:jc w:val="right"/>
        <w:rPr>
          <w:rFonts w:ascii="Arial" w:hAnsi="Arial" w:cs="Arial"/>
          <w:sz w:val="24"/>
          <w:szCs w:val="24"/>
        </w:rPr>
      </w:pPr>
      <w:r w:rsidRPr="00782FD7">
        <w:rPr>
          <w:rFonts w:ascii="Arial" w:hAnsi="Arial" w:cs="Arial"/>
          <w:sz w:val="24"/>
          <w:szCs w:val="24"/>
        </w:rPr>
        <w:lastRenderedPageBreak/>
        <w:t>Projekto konkurso sąlygų 1</w:t>
      </w:r>
      <w:r w:rsidRPr="006C05A6">
        <w:rPr>
          <w:rFonts w:ascii="Arial" w:hAnsi="Arial" w:cs="Arial"/>
          <w:sz w:val="24"/>
          <w:szCs w:val="24"/>
          <w:vertAlign w:val="superscript"/>
        </w:rPr>
        <w:t>1</w:t>
      </w:r>
      <w:r w:rsidRPr="00782FD7">
        <w:rPr>
          <w:rFonts w:ascii="Arial" w:hAnsi="Arial" w:cs="Arial"/>
          <w:sz w:val="24"/>
          <w:szCs w:val="24"/>
        </w:rPr>
        <w:t xml:space="preserve"> priedas </w:t>
      </w:r>
    </w:p>
    <w:p w14:paraId="31ED8EF8" w14:textId="5492407E" w:rsidR="006C05A6" w:rsidRDefault="006C05A6" w:rsidP="006C05A6">
      <w:pPr>
        <w:spacing w:after="0"/>
        <w:jc w:val="right"/>
        <w:rPr>
          <w:rFonts w:ascii="Arial" w:hAnsi="Arial" w:cs="Arial"/>
          <w:sz w:val="24"/>
          <w:szCs w:val="24"/>
        </w:rPr>
      </w:pPr>
      <w:r>
        <w:rPr>
          <w:rFonts w:ascii="Arial" w:hAnsi="Arial" w:cs="Arial"/>
          <w:sz w:val="24"/>
          <w:szCs w:val="24"/>
        </w:rPr>
        <w:t>„Vokas 1“ pateikimo reikalavimai</w:t>
      </w:r>
      <w:r w:rsidRPr="00782FD7">
        <w:rPr>
          <w:rFonts w:ascii="Arial" w:hAnsi="Arial" w:cs="Arial"/>
          <w:sz w:val="24"/>
          <w:szCs w:val="24"/>
        </w:rPr>
        <w:t>“</w:t>
      </w:r>
    </w:p>
    <w:p w14:paraId="78AC052E" w14:textId="77777777" w:rsidR="006C05A6" w:rsidRDefault="006C05A6" w:rsidP="006C05A6">
      <w:pPr>
        <w:spacing w:after="0"/>
        <w:jc w:val="right"/>
        <w:rPr>
          <w:rFonts w:ascii="Arial" w:hAnsi="Arial" w:cs="Arial"/>
          <w:sz w:val="24"/>
          <w:szCs w:val="24"/>
        </w:rPr>
      </w:pPr>
    </w:p>
    <w:p w14:paraId="65EE1F7A" w14:textId="77777777" w:rsidR="006C05A6" w:rsidRPr="006C05A6" w:rsidRDefault="006C05A6" w:rsidP="006C05A6">
      <w:pPr>
        <w:jc w:val="center"/>
        <w:rPr>
          <w:rFonts w:ascii="Arial" w:eastAsia="Calibri" w:hAnsi="Arial" w:cs="Arial"/>
          <w:b/>
          <w:bCs/>
          <w:caps/>
          <w:sz w:val="24"/>
          <w:szCs w:val="24"/>
          <w:lang w:eastAsia="en-US"/>
        </w:rPr>
      </w:pPr>
      <w:r w:rsidRPr="006C05A6">
        <w:rPr>
          <w:rFonts w:ascii="Arial" w:eastAsia="Calibri" w:hAnsi="Arial" w:cs="Arial"/>
          <w:b/>
          <w:bCs/>
          <w:caps/>
          <w:sz w:val="24"/>
          <w:szCs w:val="24"/>
          <w:lang w:eastAsia="en-US"/>
        </w:rPr>
        <w:t xml:space="preserve">Pateikimo reikalavimai </w:t>
      </w:r>
    </w:p>
    <w:p w14:paraId="0FD9676D" w14:textId="4E14FC6A" w:rsidR="006C05A6" w:rsidRPr="00277F9B" w:rsidRDefault="006C05A6" w:rsidP="00277F9B">
      <w:pPr>
        <w:jc w:val="center"/>
        <w:rPr>
          <w:rFonts w:ascii="Arial" w:hAnsi="Arial" w:cs="Arial"/>
          <w:b/>
          <w:caps/>
          <w:sz w:val="24"/>
          <w:szCs w:val="24"/>
        </w:rPr>
      </w:pPr>
      <w:r w:rsidRPr="006C05A6">
        <w:rPr>
          <w:rStyle w:val="None"/>
          <w:rFonts w:ascii="Arial" w:hAnsi="Arial" w:cs="Arial"/>
          <w:b/>
          <w:caps/>
          <w:sz w:val="24"/>
          <w:szCs w:val="24"/>
        </w:rPr>
        <w:t>(</w:t>
      </w:r>
      <w:r w:rsidRPr="006C05A6">
        <w:rPr>
          <w:rFonts w:ascii="Arial" w:hAnsi="Arial" w:cs="Arial"/>
          <w:b/>
          <w:sz w:val="24"/>
          <w:szCs w:val="24"/>
        </w:rPr>
        <w:t>teikia</w:t>
      </w:r>
      <w:r w:rsidR="0036768D">
        <w:rPr>
          <w:rFonts w:ascii="Arial" w:hAnsi="Arial" w:cs="Arial"/>
          <w:b/>
          <w:sz w:val="24"/>
          <w:szCs w:val="24"/>
        </w:rPr>
        <w:t>nt</w:t>
      </w:r>
      <w:r w:rsidRPr="006C05A6">
        <w:rPr>
          <w:rFonts w:ascii="Arial" w:hAnsi="Arial" w:cs="Arial"/>
          <w:b/>
          <w:sz w:val="24"/>
          <w:szCs w:val="24"/>
        </w:rPr>
        <w:t xml:space="preserve"> </w:t>
      </w:r>
      <w:r>
        <w:rPr>
          <w:rFonts w:ascii="Arial" w:hAnsi="Arial" w:cs="Arial"/>
          <w:b/>
          <w:sz w:val="24"/>
          <w:szCs w:val="24"/>
        </w:rPr>
        <w:t>„Vokas 1“</w:t>
      </w:r>
      <w:r w:rsidRPr="006C05A6">
        <w:rPr>
          <w:rStyle w:val="None"/>
          <w:rFonts w:ascii="Arial" w:hAnsi="Arial" w:cs="Arial"/>
          <w:b/>
          <w:caps/>
          <w:sz w:val="24"/>
          <w:szCs w:val="24"/>
        </w:rPr>
        <w:t>)</w:t>
      </w:r>
    </w:p>
    <w:tbl>
      <w:tblPr>
        <w:tblStyle w:val="Lentelstinklelis1"/>
        <w:tblW w:w="10201" w:type="dxa"/>
        <w:tblInd w:w="0" w:type="dxa"/>
        <w:tblLook w:val="04A0" w:firstRow="1" w:lastRow="0" w:firstColumn="1" w:lastColumn="0" w:noHBand="0" w:noVBand="1"/>
      </w:tblPr>
      <w:tblGrid>
        <w:gridCol w:w="562"/>
        <w:gridCol w:w="5529"/>
        <w:gridCol w:w="4110"/>
      </w:tblGrid>
      <w:tr w:rsidR="006C05A6" w:rsidRPr="006C05A6" w14:paraId="4C4DF9F6" w14:textId="77777777" w:rsidTr="00EF1CFF">
        <w:tc>
          <w:tcPr>
            <w:tcW w:w="562" w:type="dxa"/>
            <w:shd w:val="clear" w:color="auto" w:fill="E7E6E6" w:themeFill="background2"/>
          </w:tcPr>
          <w:p w14:paraId="226168FC" w14:textId="77777777" w:rsidR="006C05A6" w:rsidRPr="006C05A6" w:rsidRDefault="006C05A6" w:rsidP="00EC6083">
            <w:pPr>
              <w:rPr>
                <w:rFonts w:ascii="Arial" w:hAnsi="Arial" w:cs="Arial"/>
                <w:b/>
                <w:bCs/>
                <w:sz w:val="24"/>
                <w:szCs w:val="24"/>
                <w:u w:color="000000"/>
                <w:bdr w:val="nil"/>
              </w:rPr>
            </w:pPr>
            <w:r w:rsidRPr="006C05A6">
              <w:rPr>
                <w:rFonts w:ascii="Arial" w:hAnsi="Arial" w:cs="Arial"/>
                <w:b/>
                <w:bCs/>
                <w:sz w:val="24"/>
                <w:szCs w:val="24"/>
                <w:u w:color="000000"/>
                <w:bdr w:val="nil"/>
              </w:rPr>
              <w:t xml:space="preserve">Nr. </w:t>
            </w:r>
          </w:p>
        </w:tc>
        <w:tc>
          <w:tcPr>
            <w:tcW w:w="5529" w:type="dxa"/>
            <w:shd w:val="clear" w:color="auto" w:fill="E7E6E6" w:themeFill="background2"/>
          </w:tcPr>
          <w:p w14:paraId="0E0561B8" w14:textId="77777777" w:rsidR="006C05A6" w:rsidRPr="006C05A6" w:rsidRDefault="006C05A6" w:rsidP="00EC6083">
            <w:pPr>
              <w:rPr>
                <w:rFonts w:ascii="Arial" w:hAnsi="Arial" w:cs="Arial"/>
                <w:b/>
                <w:bCs/>
                <w:sz w:val="24"/>
                <w:szCs w:val="24"/>
                <w:u w:color="000000"/>
                <w:bdr w:val="nil"/>
              </w:rPr>
            </w:pPr>
            <w:r w:rsidRPr="006C05A6">
              <w:rPr>
                <w:rFonts w:ascii="Arial" w:hAnsi="Arial" w:cs="Arial"/>
                <w:b/>
                <w:bCs/>
                <w:sz w:val="24"/>
                <w:szCs w:val="24"/>
                <w:u w:color="000000"/>
                <w:bdr w:val="nil"/>
              </w:rPr>
              <w:t>Pateikiama</w:t>
            </w:r>
          </w:p>
        </w:tc>
        <w:tc>
          <w:tcPr>
            <w:tcW w:w="4110" w:type="dxa"/>
            <w:shd w:val="clear" w:color="auto" w:fill="E7E6E6" w:themeFill="background2"/>
          </w:tcPr>
          <w:p w14:paraId="7F827EF8" w14:textId="538B27E8" w:rsidR="006C05A6" w:rsidRPr="006C05A6" w:rsidRDefault="006C05A6" w:rsidP="00EC6083">
            <w:pPr>
              <w:rPr>
                <w:rFonts w:ascii="Arial" w:hAnsi="Arial" w:cs="Arial"/>
                <w:b/>
                <w:bCs/>
                <w:sz w:val="24"/>
                <w:szCs w:val="24"/>
                <w:u w:color="000000"/>
                <w:bdr w:val="nil"/>
              </w:rPr>
            </w:pPr>
            <w:r w:rsidRPr="006C05A6">
              <w:rPr>
                <w:rFonts w:ascii="Arial" w:hAnsi="Arial" w:cs="Arial"/>
                <w:b/>
                <w:bCs/>
                <w:sz w:val="24"/>
                <w:szCs w:val="24"/>
                <w:u w:color="000000"/>
                <w:bdr w:val="nil"/>
              </w:rPr>
              <w:t xml:space="preserve">Pateikimo būdas </w:t>
            </w:r>
          </w:p>
        </w:tc>
      </w:tr>
      <w:tr w:rsidR="003C3422" w:rsidRPr="006C05A6" w14:paraId="72261288" w14:textId="77777777" w:rsidTr="00EF1CFF">
        <w:tc>
          <w:tcPr>
            <w:tcW w:w="562" w:type="dxa"/>
          </w:tcPr>
          <w:p w14:paraId="06C3C979" w14:textId="2AA06806" w:rsidR="003C3422" w:rsidRPr="003C3422" w:rsidRDefault="003C3422" w:rsidP="00EC6083">
            <w:pPr>
              <w:rPr>
                <w:rFonts w:ascii="Arial" w:hAnsi="Arial" w:cs="Arial"/>
                <w:sz w:val="24"/>
                <w:szCs w:val="24"/>
                <w:u w:color="000000"/>
                <w:bdr w:val="nil"/>
              </w:rPr>
            </w:pPr>
            <w:r w:rsidRPr="003C3422">
              <w:rPr>
                <w:rFonts w:ascii="Arial" w:hAnsi="Arial" w:cs="Arial"/>
                <w:sz w:val="24"/>
                <w:szCs w:val="24"/>
                <w:u w:color="000000"/>
                <w:bdr w:val="nil"/>
              </w:rPr>
              <w:t>1.</w:t>
            </w:r>
          </w:p>
        </w:tc>
        <w:tc>
          <w:tcPr>
            <w:tcW w:w="5529" w:type="dxa"/>
          </w:tcPr>
          <w:p w14:paraId="4F393CB2" w14:textId="77777777" w:rsidR="003C3422" w:rsidRPr="003C3422" w:rsidRDefault="003C3422" w:rsidP="003C3422">
            <w:pPr>
              <w:rPr>
                <w:rFonts w:ascii="Arial" w:hAnsi="Arial" w:cs="Arial"/>
                <w:sz w:val="24"/>
                <w:szCs w:val="24"/>
              </w:rPr>
            </w:pPr>
            <w:r w:rsidRPr="003C3422">
              <w:rPr>
                <w:rFonts w:ascii="Arial" w:hAnsi="Arial" w:cs="Arial"/>
                <w:sz w:val="24"/>
                <w:szCs w:val="24"/>
              </w:rPr>
              <w:t>„Pasiūlymo forma“</w:t>
            </w:r>
          </w:p>
          <w:p w14:paraId="2014CA53" w14:textId="09F17265" w:rsidR="003C3422" w:rsidRPr="003C3422" w:rsidRDefault="003C3422" w:rsidP="00777AAD">
            <w:pPr>
              <w:rPr>
                <w:rFonts w:ascii="Arial" w:hAnsi="Arial" w:cs="Arial"/>
                <w:sz w:val="24"/>
                <w:szCs w:val="24"/>
              </w:rPr>
            </w:pPr>
            <w:r w:rsidRPr="003C3422">
              <w:rPr>
                <w:rFonts w:ascii="Arial" w:hAnsi="Arial" w:cs="Arial"/>
                <w:sz w:val="24"/>
                <w:szCs w:val="24"/>
              </w:rPr>
              <w:t>Projekto konkurso sąlygų 6 priedas pasiūlymo forma, „Vokas 1</w:t>
            </w:r>
            <w:r w:rsidR="00277F9B">
              <w:rPr>
                <w:rFonts w:ascii="Arial" w:hAnsi="Arial" w:cs="Arial"/>
                <w:sz w:val="24"/>
                <w:szCs w:val="24"/>
              </w:rPr>
              <w:t>“</w:t>
            </w:r>
          </w:p>
        </w:tc>
        <w:tc>
          <w:tcPr>
            <w:tcW w:w="4110" w:type="dxa"/>
          </w:tcPr>
          <w:p w14:paraId="58A2A1CD" w14:textId="42B0AA44" w:rsidR="003C3422" w:rsidRPr="006C05A6" w:rsidRDefault="003C3422" w:rsidP="00EC6083">
            <w:pPr>
              <w:rPr>
                <w:rFonts w:ascii="Arial" w:hAnsi="Arial" w:cs="Arial"/>
                <w:sz w:val="24"/>
                <w:szCs w:val="24"/>
              </w:rPr>
            </w:pPr>
            <w:r w:rsidRPr="006C05A6">
              <w:rPr>
                <w:rFonts w:ascii="Arial" w:hAnsi="Arial" w:cs="Arial"/>
                <w:sz w:val="24"/>
                <w:szCs w:val="24"/>
              </w:rPr>
              <w:t>pateikiamas CV</w:t>
            </w:r>
            <w:r w:rsidR="000B18DB">
              <w:rPr>
                <w:rFonts w:ascii="Arial" w:hAnsi="Arial" w:cs="Arial"/>
                <w:sz w:val="24"/>
                <w:szCs w:val="24"/>
              </w:rPr>
              <w:t>P</w:t>
            </w:r>
            <w:r w:rsidRPr="006C05A6">
              <w:rPr>
                <w:rFonts w:ascii="Arial" w:hAnsi="Arial" w:cs="Arial"/>
                <w:sz w:val="24"/>
                <w:szCs w:val="24"/>
              </w:rPr>
              <w:t xml:space="preserve"> IS priemonėmis</w:t>
            </w:r>
          </w:p>
        </w:tc>
      </w:tr>
      <w:tr w:rsidR="006C05A6" w:rsidRPr="006C05A6" w14:paraId="6E309758" w14:textId="77777777" w:rsidTr="00EF1CFF">
        <w:tc>
          <w:tcPr>
            <w:tcW w:w="562" w:type="dxa"/>
          </w:tcPr>
          <w:p w14:paraId="667B3499" w14:textId="616F3B83" w:rsidR="006C05A6" w:rsidRPr="003C3422" w:rsidRDefault="003C3422" w:rsidP="00EC6083">
            <w:pPr>
              <w:rPr>
                <w:rFonts w:ascii="Arial" w:hAnsi="Arial" w:cs="Arial"/>
                <w:sz w:val="24"/>
                <w:szCs w:val="24"/>
                <w:u w:color="000000"/>
                <w:bdr w:val="nil"/>
              </w:rPr>
            </w:pPr>
            <w:r w:rsidRPr="003C3422">
              <w:rPr>
                <w:rFonts w:ascii="Arial" w:hAnsi="Arial" w:cs="Arial"/>
                <w:sz w:val="24"/>
                <w:szCs w:val="24"/>
                <w:u w:color="000000"/>
                <w:bdr w:val="nil"/>
              </w:rPr>
              <w:t>2.</w:t>
            </w:r>
          </w:p>
        </w:tc>
        <w:tc>
          <w:tcPr>
            <w:tcW w:w="5529" w:type="dxa"/>
          </w:tcPr>
          <w:p w14:paraId="1F9DB072" w14:textId="77777777" w:rsidR="006C05A6" w:rsidRPr="003C3422" w:rsidRDefault="006C05A6" w:rsidP="00EC6083">
            <w:pPr>
              <w:rPr>
                <w:rFonts w:ascii="Arial" w:hAnsi="Arial" w:cs="Arial"/>
                <w:sz w:val="24"/>
                <w:szCs w:val="24"/>
                <w:u w:color="000000"/>
                <w:bdr w:val="nil"/>
              </w:rPr>
            </w:pPr>
            <w:r w:rsidRPr="003C3422">
              <w:rPr>
                <w:rFonts w:ascii="Arial" w:hAnsi="Arial" w:cs="Arial"/>
                <w:sz w:val="24"/>
                <w:szCs w:val="24"/>
              </w:rPr>
              <w:t>Aiškinamasis raštas</w:t>
            </w:r>
          </w:p>
        </w:tc>
        <w:tc>
          <w:tcPr>
            <w:tcW w:w="4110" w:type="dxa"/>
          </w:tcPr>
          <w:p w14:paraId="7F86B73D" w14:textId="36DD447E" w:rsidR="006C05A6" w:rsidRPr="006C05A6" w:rsidRDefault="006C05A6" w:rsidP="00EC6083">
            <w:pPr>
              <w:rPr>
                <w:rFonts w:ascii="Arial" w:hAnsi="Arial" w:cs="Arial"/>
                <w:b/>
                <w:bCs/>
                <w:sz w:val="24"/>
                <w:szCs w:val="24"/>
                <w:u w:color="000000"/>
                <w:bdr w:val="nil"/>
              </w:rPr>
            </w:pPr>
            <w:r w:rsidRPr="006C05A6">
              <w:rPr>
                <w:rFonts w:ascii="Arial" w:hAnsi="Arial" w:cs="Arial"/>
                <w:sz w:val="24"/>
                <w:szCs w:val="24"/>
              </w:rPr>
              <w:t>pateikiamas C</w:t>
            </w:r>
            <w:r w:rsidR="000B18DB">
              <w:rPr>
                <w:rFonts w:ascii="Arial" w:hAnsi="Arial" w:cs="Arial"/>
                <w:sz w:val="24"/>
                <w:szCs w:val="24"/>
              </w:rPr>
              <w:t>VP</w:t>
            </w:r>
            <w:r w:rsidRPr="006C05A6">
              <w:rPr>
                <w:rFonts w:ascii="Arial" w:hAnsi="Arial" w:cs="Arial"/>
                <w:sz w:val="24"/>
                <w:szCs w:val="24"/>
              </w:rPr>
              <w:t xml:space="preserve"> IS priemonėmis </w:t>
            </w:r>
          </w:p>
        </w:tc>
      </w:tr>
      <w:tr w:rsidR="000B18DB" w:rsidRPr="000B18DB" w14:paraId="7589871E" w14:textId="77777777" w:rsidTr="00EF1CFF">
        <w:tc>
          <w:tcPr>
            <w:tcW w:w="562" w:type="dxa"/>
          </w:tcPr>
          <w:p w14:paraId="3C7152E2" w14:textId="40D47087" w:rsidR="006C05A6" w:rsidRPr="000B18DB" w:rsidRDefault="000B18DB" w:rsidP="00EC6083">
            <w:pPr>
              <w:rPr>
                <w:rFonts w:ascii="Arial" w:hAnsi="Arial" w:cs="Arial"/>
                <w:sz w:val="24"/>
                <w:szCs w:val="24"/>
                <w:u w:color="000000"/>
                <w:bdr w:val="nil"/>
              </w:rPr>
            </w:pPr>
            <w:r>
              <w:rPr>
                <w:rFonts w:ascii="Arial" w:hAnsi="Arial" w:cs="Arial"/>
                <w:sz w:val="24"/>
                <w:szCs w:val="24"/>
                <w:u w:color="000000"/>
                <w:bdr w:val="nil"/>
              </w:rPr>
              <w:t>3</w:t>
            </w:r>
            <w:r w:rsidR="006C05A6" w:rsidRPr="000B18DB">
              <w:rPr>
                <w:rFonts w:ascii="Arial" w:hAnsi="Arial" w:cs="Arial"/>
                <w:sz w:val="24"/>
                <w:szCs w:val="24"/>
                <w:u w:color="000000"/>
                <w:bdr w:val="nil"/>
              </w:rPr>
              <w:t>.</w:t>
            </w:r>
          </w:p>
        </w:tc>
        <w:tc>
          <w:tcPr>
            <w:tcW w:w="5529" w:type="dxa"/>
          </w:tcPr>
          <w:p w14:paraId="628574E7" w14:textId="0899B2FD" w:rsidR="006C05A6" w:rsidRPr="000B18DB" w:rsidRDefault="000B18DB" w:rsidP="00EC6083">
            <w:pPr>
              <w:rPr>
                <w:rFonts w:ascii="Arial" w:hAnsi="Arial" w:cs="Arial"/>
                <w:sz w:val="24"/>
                <w:szCs w:val="24"/>
              </w:rPr>
            </w:pPr>
            <w:r w:rsidRPr="000B18DB">
              <w:rPr>
                <w:rFonts w:ascii="Arial" w:hAnsi="Arial" w:cs="Arial"/>
                <w:sz w:val="24"/>
                <w:szCs w:val="24"/>
              </w:rPr>
              <w:t>Vizualizacijos</w:t>
            </w:r>
          </w:p>
        </w:tc>
        <w:tc>
          <w:tcPr>
            <w:tcW w:w="4110" w:type="dxa"/>
          </w:tcPr>
          <w:p w14:paraId="34E2A2BA" w14:textId="29F4FEBC" w:rsidR="006C05A6" w:rsidRPr="000B18DB" w:rsidRDefault="006C05A6" w:rsidP="00EC6083">
            <w:pPr>
              <w:rPr>
                <w:rFonts w:ascii="Arial" w:hAnsi="Arial" w:cs="Arial"/>
                <w:sz w:val="24"/>
                <w:szCs w:val="24"/>
              </w:rPr>
            </w:pPr>
            <w:r w:rsidRPr="000B18DB">
              <w:rPr>
                <w:rFonts w:ascii="Arial" w:hAnsi="Arial" w:cs="Arial"/>
                <w:sz w:val="24"/>
                <w:szCs w:val="24"/>
              </w:rPr>
              <w:t>pateikiamos C</w:t>
            </w:r>
            <w:r w:rsidR="000B18DB" w:rsidRPr="000B18DB">
              <w:rPr>
                <w:rFonts w:ascii="Arial" w:hAnsi="Arial" w:cs="Arial"/>
                <w:sz w:val="24"/>
                <w:szCs w:val="24"/>
              </w:rPr>
              <w:t>VP</w:t>
            </w:r>
            <w:r w:rsidRPr="000B18DB">
              <w:rPr>
                <w:rFonts w:ascii="Arial" w:hAnsi="Arial" w:cs="Arial"/>
                <w:sz w:val="24"/>
                <w:szCs w:val="24"/>
              </w:rPr>
              <w:t xml:space="preserve"> IS priemonėmis</w:t>
            </w:r>
          </w:p>
        </w:tc>
      </w:tr>
    </w:tbl>
    <w:p w14:paraId="38118A07" w14:textId="77777777" w:rsidR="006C05A6" w:rsidRPr="006C05A6" w:rsidRDefault="006C05A6" w:rsidP="006C05A6">
      <w:pPr>
        <w:rPr>
          <w:rFonts w:ascii="Arial" w:eastAsia="Arial" w:hAnsi="Arial" w:cs="Arial"/>
          <w:sz w:val="24"/>
          <w:szCs w:val="24"/>
          <w:lang w:eastAsia="en-US"/>
        </w:rPr>
      </w:pPr>
    </w:p>
    <w:p w14:paraId="060026D1" w14:textId="4DC7C62B" w:rsidR="00277F9B" w:rsidRDefault="00277F9B">
      <w:pPr>
        <w:pStyle w:val="Sraopastraipa"/>
        <w:numPr>
          <w:ilvl w:val="0"/>
          <w:numId w:val="19"/>
        </w:numPr>
        <w:spacing w:after="0" w:line="240" w:lineRule="auto"/>
        <w:jc w:val="center"/>
        <w:rPr>
          <w:rFonts w:ascii="Arial" w:eastAsia="Calibri" w:hAnsi="Arial" w:cs="Arial"/>
          <w:b/>
          <w:caps/>
          <w:sz w:val="24"/>
          <w:szCs w:val="24"/>
          <w:lang w:eastAsia="en-US"/>
        </w:rPr>
      </w:pPr>
      <w:r>
        <w:rPr>
          <w:rFonts w:ascii="Arial" w:eastAsia="Calibri" w:hAnsi="Arial" w:cs="Arial"/>
          <w:b/>
          <w:caps/>
          <w:sz w:val="24"/>
          <w:szCs w:val="24"/>
          <w:lang w:eastAsia="en-US"/>
        </w:rPr>
        <w:t>PASIŪLYMO FORMA „Vokas 1“</w:t>
      </w:r>
    </w:p>
    <w:p w14:paraId="765A1B87" w14:textId="77777777" w:rsidR="00EF1CFF" w:rsidRDefault="00EF1CFF" w:rsidP="00EF1CFF">
      <w:pPr>
        <w:spacing w:after="0" w:line="240" w:lineRule="auto"/>
        <w:rPr>
          <w:rFonts w:ascii="Arial" w:eastAsia="Calibri" w:hAnsi="Arial" w:cs="Arial"/>
          <w:bCs/>
          <w:sz w:val="24"/>
          <w:szCs w:val="24"/>
          <w:lang w:eastAsia="en-US"/>
        </w:rPr>
      </w:pPr>
    </w:p>
    <w:p w14:paraId="637F4719" w14:textId="71C47DFB" w:rsidR="00277F9B" w:rsidRPr="00EF1CFF" w:rsidRDefault="00277F9B" w:rsidP="00EF1CFF">
      <w:pPr>
        <w:spacing w:after="0" w:line="240" w:lineRule="auto"/>
        <w:ind w:firstLine="709"/>
        <w:rPr>
          <w:rFonts w:ascii="Arial" w:hAnsi="Arial" w:cs="Arial"/>
          <w:bCs/>
          <w:sz w:val="24"/>
          <w:szCs w:val="24"/>
        </w:rPr>
      </w:pPr>
      <w:r w:rsidRPr="00277F9B">
        <w:rPr>
          <w:rFonts w:ascii="Arial" w:eastAsia="Calibri" w:hAnsi="Arial" w:cs="Arial"/>
          <w:bCs/>
          <w:sz w:val="24"/>
          <w:szCs w:val="24"/>
          <w:lang w:eastAsia="en-US"/>
        </w:rPr>
        <w:t xml:space="preserve">Pasiūlymo forma „Vokas 1“ pateikiamas pagal </w:t>
      </w:r>
      <w:r w:rsidRPr="00277F9B">
        <w:rPr>
          <w:rFonts w:ascii="Arial" w:hAnsi="Arial" w:cs="Arial"/>
          <w:bCs/>
          <w:sz w:val="24"/>
          <w:szCs w:val="24"/>
        </w:rPr>
        <w:t xml:space="preserve">Projekto konkurso sąlygų 6 priedas </w:t>
      </w:r>
      <w:r w:rsidRPr="00EF1CFF">
        <w:rPr>
          <w:rFonts w:ascii="Arial" w:hAnsi="Arial" w:cs="Arial"/>
          <w:bCs/>
          <w:sz w:val="24"/>
          <w:szCs w:val="24"/>
        </w:rPr>
        <w:t>pasiūlymo forma, „Vokas 1“.</w:t>
      </w:r>
    </w:p>
    <w:p w14:paraId="7B733D63" w14:textId="77777777" w:rsidR="00EF1CFF" w:rsidRPr="00277F9B" w:rsidRDefault="00EF1CFF" w:rsidP="00EF1CFF">
      <w:pPr>
        <w:pStyle w:val="Sraopastraipa"/>
        <w:spacing w:after="0" w:line="240" w:lineRule="auto"/>
        <w:ind w:left="0" w:firstLine="851"/>
        <w:rPr>
          <w:rFonts w:ascii="Arial" w:eastAsia="Calibri" w:hAnsi="Arial" w:cs="Arial"/>
          <w:bCs/>
          <w:sz w:val="24"/>
          <w:szCs w:val="24"/>
          <w:lang w:eastAsia="en-US"/>
        </w:rPr>
      </w:pPr>
    </w:p>
    <w:p w14:paraId="13E8F966" w14:textId="5F7426C4" w:rsidR="006C05A6" w:rsidRPr="00277F9B" w:rsidRDefault="006C05A6">
      <w:pPr>
        <w:pStyle w:val="Sraopastraipa"/>
        <w:numPr>
          <w:ilvl w:val="0"/>
          <w:numId w:val="19"/>
        </w:numPr>
        <w:spacing w:after="0" w:line="240" w:lineRule="auto"/>
        <w:jc w:val="center"/>
        <w:rPr>
          <w:rFonts w:ascii="Arial" w:eastAsia="Calibri" w:hAnsi="Arial" w:cs="Arial"/>
          <w:b/>
          <w:caps/>
          <w:sz w:val="24"/>
          <w:szCs w:val="24"/>
          <w:lang w:eastAsia="en-US"/>
        </w:rPr>
      </w:pPr>
      <w:r w:rsidRPr="00277F9B">
        <w:rPr>
          <w:rFonts w:ascii="Arial" w:eastAsia="Calibri" w:hAnsi="Arial" w:cs="Arial"/>
          <w:b/>
          <w:caps/>
          <w:sz w:val="24"/>
          <w:szCs w:val="24"/>
          <w:lang w:eastAsia="en-US"/>
        </w:rPr>
        <w:t>Aiškinamasis raštas</w:t>
      </w:r>
    </w:p>
    <w:p w14:paraId="6BB48323" w14:textId="77777777" w:rsidR="006C05A6" w:rsidRPr="006C05A6" w:rsidRDefault="006C05A6" w:rsidP="000B18DB">
      <w:pPr>
        <w:ind w:left="720" w:firstLine="698"/>
        <w:contextualSpacing/>
        <w:rPr>
          <w:rFonts w:ascii="Arial" w:eastAsia="Calibri" w:hAnsi="Arial" w:cs="Arial"/>
          <w:sz w:val="24"/>
          <w:szCs w:val="24"/>
          <w:lang w:eastAsia="en-US"/>
        </w:rPr>
      </w:pPr>
    </w:p>
    <w:p w14:paraId="356E4D09" w14:textId="7AFC12F6" w:rsidR="006C05A6" w:rsidRPr="00777AAD" w:rsidRDefault="006C05A6" w:rsidP="00EF1CFF">
      <w:pPr>
        <w:ind w:left="142" w:firstLine="567"/>
        <w:contextualSpacing/>
        <w:jc w:val="both"/>
        <w:rPr>
          <w:rFonts w:ascii="Arial" w:eastAsia="Calibri" w:hAnsi="Arial" w:cs="Arial"/>
          <w:i/>
          <w:iCs/>
          <w:sz w:val="24"/>
          <w:szCs w:val="24"/>
          <w:lang w:eastAsia="en-US"/>
        </w:rPr>
      </w:pPr>
      <w:r w:rsidRPr="00777AAD">
        <w:rPr>
          <w:rFonts w:ascii="Arial" w:eastAsia="Calibri" w:hAnsi="Arial" w:cs="Arial"/>
          <w:bCs/>
          <w:sz w:val="24"/>
          <w:szCs w:val="24"/>
          <w:lang w:eastAsia="en-US"/>
        </w:rPr>
        <w:t>Aiškinamasis raštas</w:t>
      </w:r>
      <w:r w:rsidRPr="00777AAD">
        <w:rPr>
          <w:rFonts w:ascii="Arial" w:eastAsia="Calibri" w:hAnsi="Arial" w:cs="Arial"/>
          <w:sz w:val="24"/>
          <w:szCs w:val="24"/>
          <w:lang w:eastAsia="en-US"/>
        </w:rPr>
        <w:t xml:space="preserve"> yra tekstinis dokumentas, pateikiamas su iliustracijomis ar schemomis, skirtas projekto koncepcijai atskleisti ir pasirinktiems sprendiniams paaiškinti. Aiškinamajame rašte </w:t>
      </w:r>
      <w:r w:rsidR="000B18DB" w:rsidRPr="00777AAD">
        <w:rPr>
          <w:rFonts w:ascii="Arial" w:eastAsia="Calibri" w:hAnsi="Arial" w:cs="Arial"/>
          <w:sz w:val="24"/>
          <w:szCs w:val="24"/>
          <w:lang w:eastAsia="en-US"/>
        </w:rPr>
        <w:t xml:space="preserve">pateiktas projekto idėjos apibūdinimas, </w:t>
      </w:r>
      <w:r w:rsidRPr="00777AAD">
        <w:rPr>
          <w:rFonts w:ascii="Arial" w:eastAsia="Calibri" w:hAnsi="Arial" w:cs="Arial"/>
          <w:sz w:val="24"/>
          <w:szCs w:val="24"/>
          <w:lang w:eastAsia="en-US"/>
        </w:rPr>
        <w:t>pateikiama trumpa ir apibendrinta informacija apie pasirinktus sprendimus ir jų apibūdinimas</w:t>
      </w:r>
      <w:r w:rsidRPr="00777AAD">
        <w:rPr>
          <w:rFonts w:ascii="Arial" w:hAnsi="Arial" w:cs="Arial"/>
          <w:bCs/>
          <w:sz w:val="24"/>
          <w:szCs w:val="24"/>
        </w:rPr>
        <w:t>.</w:t>
      </w:r>
      <w:r w:rsidRPr="00777AAD">
        <w:rPr>
          <w:rFonts w:ascii="Arial" w:eastAsia="Calibri" w:hAnsi="Arial" w:cs="Arial"/>
          <w:sz w:val="24"/>
          <w:szCs w:val="24"/>
          <w:lang w:eastAsia="en-US"/>
        </w:rPr>
        <w:t xml:space="preserve"> Pateikiamų iliustracijų, schemų šaltiniai turi būti nurodyti. Aiškinamajame rašte taip pat būtina pateikti sąmat</w:t>
      </w:r>
      <w:r w:rsidR="000B18DB" w:rsidRPr="00777AAD">
        <w:rPr>
          <w:rFonts w:ascii="Arial" w:eastAsia="Calibri" w:hAnsi="Arial" w:cs="Arial"/>
          <w:sz w:val="24"/>
          <w:szCs w:val="24"/>
          <w:lang w:eastAsia="en-US"/>
        </w:rPr>
        <w:t>ą, į kurią turi būti įskaičiuotos medžiagos, mechanizmai, įrankiai ir kt. reikalingos išlaidos. Aiškinamojo rašto apimtis – apie 1 vnt. A4 formato puslapių. Teksto šriftas: „</w:t>
      </w:r>
      <w:proofErr w:type="spellStart"/>
      <w:r w:rsidR="000B18DB" w:rsidRPr="00777AAD">
        <w:rPr>
          <w:rFonts w:ascii="Arial" w:eastAsia="Calibri" w:hAnsi="Arial" w:cs="Arial"/>
          <w:sz w:val="24"/>
          <w:szCs w:val="24"/>
          <w:lang w:eastAsia="en-US"/>
        </w:rPr>
        <w:t>Arial</w:t>
      </w:r>
      <w:proofErr w:type="spellEnd"/>
      <w:r w:rsidR="000B18DB" w:rsidRPr="00777AAD">
        <w:rPr>
          <w:rFonts w:ascii="Arial" w:eastAsia="Calibri" w:hAnsi="Arial" w:cs="Arial"/>
          <w:sz w:val="24"/>
          <w:szCs w:val="24"/>
          <w:lang w:eastAsia="en-US"/>
        </w:rPr>
        <w:t xml:space="preserve">“, dydis – ne mažesnis nei 10 </w:t>
      </w:r>
      <w:proofErr w:type="spellStart"/>
      <w:r w:rsidR="000B18DB" w:rsidRPr="00777AAD">
        <w:rPr>
          <w:rFonts w:ascii="Arial" w:eastAsia="Calibri" w:hAnsi="Arial" w:cs="Arial"/>
          <w:sz w:val="24"/>
          <w:szCs w:val="24"/>
          <w:lang w:eastAsia="en-US"/>
        </w:rPr>
        <w:t>pt</w:t>
      </w:r>
      <w:proofErr w:type="spellEnd"/>
      <w:r w:rsidR="000B18DB" w:rsidRPr="00777AAD">
        <w:rPr>
          <w:rFonts w:ascii="Arial" w:eastAsia="Calibri" w:hAnsi="Arial" w:cs="Arial"/>
          <w:sz w:val="24"/>
          <w:szCs w:val="24"/>
          <w:lang w:eastAsia="en-US"/>
        </w:rPr>
        <w:t xml:space="preserve">. </w:t>
      </w:r>
    </w:p>
    <w:p w14:paraId="638E32C6" w14:textId="6E501DFC" w:rsidR="006C05A6" w:rsidRPr="00777AAD" w:rsidRDefault="006C05A6" w:rsidP="006C05A6">
      <w:pPr>
        <w:ind w:firstLine="720"/>
        <w:contextualSpacing/>
        <w:jc w:val="both"/>
        <w:rPr>
          <w:rFonts w:ascii="Arial" w:eastAsia="Calibri" w:hAnsi="Arial" w:cs="Arial"/>
          <w:i/>
          <w:sz w:val="24"/>
          <w:szCs w:val="24"/>
          <w:lang w:eastAsia="en-US"/>
        </w:rPr>
      </w:pPr>
      <w:r w:rsidRPr="00777AAD">
        <w:rPr>
          <w:rFonts w:ascii="Arial" w:eastAsia="Calibri" w:hAnsi="Arial" w:cs="Arial"/>
          <w:b/>
          <w:i/>
          <w:sz w:val="24"/>
          <w:szCs w:val="24"/>
          <w:lang w:eastAsia="en-US"/>
        </w:rPr>
        <w:t xml:space="preserve">Formatas: </w:t>
      </w:r>
      <w:r w:rsidRPr="00777AAD">
        <w:rPr>
          <w:rFonts w:ascii="Arial" w:eastAsia="Calibri" w:hAnsi="Arial" w:cs="Arial"/>
          <w:i/>
          <w:sz w:val="24"/>
          <w:szCs w:val="24"/>
          <w:lang w:eastAsia="en-US"/>
        </w:rPr>
        <w:t xml:space="preserve">CVP IS priemonėmis pateikiamas PDF formatu, nuasmenintas, kokybiškos raiškos, ne didesnis nei 15 Mb dydžio. Pavadinimas: </w:t>
      </w:r>
      <w:proofErr w:type="spellStart"/>
      <w:r w:rsidRPr="00777AAD">
        <w:rPr>
          <w:rFonts w:ascii="Arial" w:eastAsia="Calibri" w:hAnsi="Arial" w:cs="Arial"/>
          <w:i/>
          <w:sz w:val="24"/>
          <w:szCs w:val="24"/>
          <w:lang w:eastAsia="en-US"/>
        </w:rPr>
        <w:t>ŠIFRAS_aiskinamasis_rastas</w:t>
      </w:r>
      <w:proofErr w:type="spellEnd"/>
    </w:p>
    <w:p w14:paraId="613ED455" w14:textId="77777777" w:rsidR="006C05A6" w:rsidRPr="006C05A6" w:rsidRDefault="006C05A6" w:rsidP="006C05A6">
      <w:pPr>
        <w:jc w:val="both"/>
        <w:rPr>
          <w:rFonts w:ascii="Arial" w:eastAsia="Calibri" w:hAnsi="Arial" w:cs="Arial"/>
          <w:sz w:val="24"/>
          <w:szCs w:val="24"/>
          <w:lang w:eastAsia="en-US"/>
        </w:rPr>
      </w:pPr>
    </w:p>
    <w:p w14:paraId="7B6EFBB5" w14:textId="6EF0A68C" w:rsidR="006C05A6" w:rsidRPr="00D332A2" w:rsidRDefault="000B18DB" w:rsidP="000B18DB">
      <w:pPr>
        <w:pStyle w:val="Sraopastraipa"/>
        <w:spacing w:after="0" w:line="240" w:lineRule="auto"/>
        <w:ind w:left="360"/>
        <w:jc w:val="center"/>
        <w:rPr>
          <w:rFonts w:ascii="Arial" w:eastAsia="Calibri" w:hAnsi="Arial" w:cs="Arial"/>
          <w:b/>
          <w:bCs/>
          <w:caps/>
          <w:sz w:val="24"/>
          <w:szCs w:val="24"/>
          <w:lang w:eastAsia="en-US"/>
        </w:rPr>
      </w:pPr>
      <w:r>
        <w:rPr>
          <w:rFonts w:ascii="Arial" w:eastAsia="Calibri" w:hAnsi="Arial" w:cs="Arial"/>
          <w:b/>
          <w:bCs/>
          <w:caps/>
          <w:sz w:val="24"/>
          <w:szCs w:val="24"/>
          <w:lang w:eastAsia="en-US"/>
        </w:rPr>
        <w:t xml:space="preserve">3. </w:t>
      </w:r>
      <w:r w:rsidRPr="000B18DB">
        <w:rPr>
          <w:rFonts w:ascii="Arial" w:eastAsia="Calibri" w:hAnsi="Arial" w:cs="Arial"/>
          <w:b/>
          <w:bCs/>
          <w:caps/>
          <w:sz w:val="24"/>
          <w:szCs w:val="24"/>
          <w:lang w:eastAsia="en-US"/>
        </w:rPr>
        <w:t>Vizualizacijos</w:t>
      </w:r>
    </w:p>
    <w:p w14:paraId="6BBB5B2B" w14:textId="77777777" w:rsidR="006C05A6" w:rsidRPr="006C05A6" w:rsidRDefault="006C05A6" w:rsidP="006C05A6">
      <w:pPr>
        <w:ind w:left="720"/>
        <w:contextualSpacing/>
        <w:rPr>
          <w:rFonts w:ascii="Arial" w:eastAsia="Calibri" w:hAnsi="Arial" w:cs="Arial"/>
          <w:sz w:val="24"/>
          <w:szCs w:val="24"/>
          <w:lang w:eastAsia="en-US"/>
        </w:rPr>
      </w:pPr>
    </w:p>
    <w:p w14:paraId="6F6C8328" w14:textId="5857DAB7" w:rsidR="006C05A6" w:rsidRDefault="000B18DB" w:rsidP="00EF1CFF">
      <w:pPr>
        <w:ind w:firstLine="851"/>
        <w:contextualSpacing/>
        <w:jc w:val="both"/>
        <w:rPr>
          <w:rFonts w:ascii="Arial" w:hAnsi="Arial" w:cs="Arial"/>
          <w:bCs/>
          <w:sz w:val="24"/>
          <w:szCs w:val="24"/>
        </w:rPr>
      </w:pPr>
      <w:r w:rsidRPr="00777AAD">
        <w:rPr>
          <w:rFonts w:ascii="Arial" w:eastAsia="Calibri" w:hAnsi="Arial" w:cs="Arial"/>
          <w:bCs/>
          <w:sz w:val="24"/>
          <w:szCs w:val="24"/>
          <w:lang w:eastAsia="en-US"/>
        </w:rPr>
        <w:t xml:space="preserve">Pateikiamos fasadų piešinių vizualizacijos sukomponuotos ant fasadų nuotraukos. </w:t>
      </w:r>
      <w:r w:rsidR="00EF1CFF" w:rsidRPr="00777AAD">
        <w:rPr>
          <w:rFonts w:ascii="Arial" w:eastAsia="Calibri" w:hAnsi="Arial" w:cs="Arial"/>
          <w:bCs/>
          <w:sz w:val="24"/>
          <w:szCs w:val="24"/>
          <w:lang w:eastAsia="en-US"/>
        </w:rPr>
        <w:t>Vizualizacijos</w:t>
      </w:r>
      <w:r w:rsidR="006C05A6" w:rsidRPr="00777AAD">
        <w:rPr>
          <w:rFonts w:ascii="Arial" w:eastAsia="Calibri" w:hAnsi="Arial" w:cs="Arial"/>
          <w:bCs/>
          <w:sz w:val="24"/>
          <w:szCs w:val="24"/>
          <w:lang w:eastAsia="en-US"/>
        </w:rPr>
        <w:t xml:space="preserve"> </w:t>
      </w:r>
      <w:r w:rsidR="006C05A6" w:rsidRPr="00777AAD">
        <w:rPr>
          <w:rFonts w:ascii="Arial" w:eastAsia="Calibri" w:hAnsi="Arial" w:cs="Arial"/>
          <w:sz w:val="24"/>
          <w:szCs w:val="24"/>
          <w:lang w:eastAsia="en-US"/>
        </w:rPr>
        <w:t xml:space="preserve">skirtos projekto koncepcijai atskleisti. </w:t>
      </w:r>
      <w:r w:rsidR="006C05A6" w:rsidRPr="00777AAD">
        <w:rPr>
          <w:rFonts w:ascii="Arial" w:hAnsi="Arial" w:cs="Arial"/>
          <w:bCs/>
          <w:sz w:val="24"/>
          <w:szCs w:val="24"/>
        </w:rPr>
        <w:t>Pateikiam</w:t>
      </w:r>
      <w:r w:rsidR="00EF1CFF" w:rsidRPr="00777AAD">
        <w:rPr>
          <w:rFonts w:ascii="Arial" w:hAnsi="Arial" w:cs="Arial"/>
          <w:bCs/>
          <w:sz w:val="24"/>
          <w:szCs w:val="24"/>
        </w:rPr>
        <w:t>os</w:t>
      </w:r>
      <w:r w:rsidR="006C05A6" w:rsidRPr="00777AAD">
        <w:rPr>
          <w:rFonts w:ascii="Arial" w:hAnsi="Arial" w:cs="Arial"/>
          <w:bCs/>
          <w:sz w:val="24"/>
          <w:szCs w:val="24"/>
        </w:rPr>
        <w:t xml:space="preserve"> </w:t>
      </w:r>
      <w:r w:rsidR="00EF1CFF" w:rsidRPr="00777AAD">
        <w:rPr>
          <w:rFonts w:ascii="Arial" w:hAnsi="Arial" w:cs="Arial"/>
          <w:bCs/>
          <w:sz w:val="24"/>
          <w:szCs w:val="24"/>
        </w:rPr>
        <w:t>dvi</w:t>
      </w:r>
      <w:r w:rsidR="006C05A6" w:rsidRPr="00777AAD">
        <w:rPr>
          <w:rFonts w:ascii="Arial" w:hAnsi="Arial" w:cs="Arial"/>
          <w:bCs/>
          <w:sz w:val="24"/>
          <w:szCs w:val="24"/>
        </w:rPr>
        <w:t xml:space="preserve"> </w:t>
      </w:r>
      <w:r w:rsidR="00EF1CFF" w:rsidRPr="00777AAD">
        <w:rPr>
          <w:rFonts w:ascii="Arial" w:hAnsi="Arial" w:cs="Arial"/>
          <w:bCs/>
          <w:sz w:val="24"/>
          <w:szCs w:val="24"/>
        </w:rPr>
        <w:t>vizualizacijos</w:t>
      </w:r>
      <w:r w:rsidR="006C05A6" w:rsidRPr="00777AAD">
        <w:rPr>
          <w:rFonts w:ascii="Arial" w:hAnsi="Arial" w:cs="Arial"/>
          <w:bCs/>
          <w:sz w:val="24"/>
          <w:szCs w:val="24"/>
        </w:rPr>
        <w:t xml:space="preserve">. </w:t>
      </w:r>
    </w:p>
    <w:p w14:paraId="4598FB34" w14:textId="490A365A" w:rsidR="00863538" w:rsidRPr="00777AAD" w:rsidRDefault="00863538" w:rsidP="00EF1CFF">
      <w:pPr>
        <w:ind w:firstLine="851"/>
        <w:contextualSpacing/>
        <w:jc w:val="both"/>
        <w:rPr>
          <w:rFonts w:ascii="Arial" w:eastAsia="Calibri" w:hAnsi="Arial" w:cs="Arial"/>
          <w:sz w:val="24"/>
          <w:szCs w:val="24"/>
          <w:lang w:eastAsia="en-US"/>
        </w:rPr>
      </w:pPr>
      <w:r w:rsidRPr="00863538">
        <w:rPr>
          <w:rFonts w:ascii="Arial" w:eastAsia="Calibri" w:hAnsi="Arial" w:cs="Arial"/>
          <w:sz w:val="24"/>
          <w:szCs w:val="24"/>
          <w:lang w:eastAsia="en-US"/>
        </w:rPr>
        <w:t>Tiekėjas projekto pasiūlyme turi pasiūlyti piešinį, kuris turės derėti su aplinka ir miesto komunikacija, būti pozityvus, originalus ir meniškas.</w:t>
      </w:r>
    </w:p>
    <w:p w14:paraId="30F09283" w14:textId="77777777" w:rsidR="006C05A6" w:rsidRPr="006C05A6" w:rsidRDefault="006C05A6" w:rsidP="00EF1CFF">
      <w:pPr>
        <w:ind w:firstLine="851"/>
        <w:rPr>
          <w:rFonts w:ascii="Arial" w:eastAsia="Calibri" w:hAnsi="Arial" w:cs="Arial"/>
          <w:sz w:val="24"/>
          <w:szCs w:val="24"/>
          <w:lang w:eastAsia="en-US"/>
        </w:rPr>
      </w:pPr>
    </w:p>
    <w:p w14:paraId="4A16C0C5" w14:textId="59832B02" w:rsidR="006C05A6" w:rsidRPr="00777AAD" w:rsidRDefault="006C05A6" w:rsidP="00EF1CFF">
      <w:pPr>
        <w:ind w:firstLine="851"/>
        <w:contextualSpacing/>
        <w:jc w:val="both"/>
        <w:rPr>
          <w:b/>
          <w:caps/>
        </w:rPr>
      </w:pPr>
      <w:r w:rsidRPr="00777AAD">
        <w:rPr>
          <w:rFonts w:ascii="Arial" w:eastAsia="Calibri" w:hAnsi="Arial" w:cs="Arial"/>
          <w:b/>
          <w:i/>
          <w:sz w:val="24"/>
          <w:szCs w:val="24"/>
          <w:lang w:eastAsia="en-US"/>
        </w:rPr>
        <w:t xml:space="preserve">Formatas: </w:t>
      </w:r>
      <w:r w:rsidRPr="00777AAD">
        <w:rPr>
          <w:rFonts w:ascii="Arial" w:eastAsia="Calibri" w:hAnsi="Arial" w:cs="Arial"/>
          <w:i/>
          <w:sz w:val="24"/>
          <w:szCs w:val="24"/>
          <w:lang w:eastAsia="en-US"/>
        </w:rPr>
        <w:t xml:space="preserve">CVP IS priemonėmis pateikiamos PDF arba JPG ar kitu lygiaverčiu formatu (raiška – 300 </w:t>
      </w:r>
      <w:proofErr w:type="spellStart"/>
      <w:r w:rsidRPr="00777AAD">
        <w:rPr>
          <w:rFonts w:ascii="Arial" w:eastAsia="Calibri" w:hAnsi="Arial" w:cs="Arial"/>
          <w:i/>
          <w:sz w:val="24"/>
          <w:szCs w:val="24"/>
          <w:lang w:eastAsia="en-US"/>
        </w:rPr>
        <w:t>dpi</w:t>
      </w:r>
      <w:proofErr w:type="spellEnd"/>
      <w:r w:rsidRPr="00777AAD">
        <w:rPr>
          <w:rFonts w:ascii="Arial" w:eastAsia="Calibri" w:hAnsi="Arial" w:cs="Arial"/>
          <w:i/>
          <w:sz w:val="24"/>
          <w:szCs w:val="24"/>
          <w:lang w:eastAsia="en-US"/>
        </w:rPr>
        <w:t>), A1 formato dydžio, komponuojamos gulsčiai, nuasmenintos, vienos bylos dydis iki 10 Mb. Pavadinimai: ŠIFRAS_</w:t>
      </w:r>
      <w:r w:rsidR="00EF1CFF" w:rsidRPr="00777AAD">
        <w:rPr>
          <w:rFonts w:ascii="Arial" w:eastAsia="Calibri" w:hAnsi="Arial" w:cs="Arial"/>
          <w:i/>
          <w:sz w:val="24"/>
          <w:szCs w:val="24"/>
          <w:lang w:eastAsia="en-US"/>
        </w:rPr>
        <w:t>vizualizacija</w:t>
      </w:r>
      <w:r w:rsidRPr="00777AAD">
        <w:rPr>
          <w:rFonts w:ascii="Arial" w:eastAsia="Calibri" w:hAnsi="Arial" w:cs="Arial"/>
          <w:i/>
          <w:sz w:val="24"/>
          <w:szCs w:val="24"/>
          <w:lang w:eastAsia="en-US"/>
        </w:rPr>
        <w:t>_1, ŠIFRAS_</w:t>
      </w:r>
      <w:r w:rsidR="00EF1CFF" w:rsidRPr="00777AAD">
        <w:rPr>
          <w:rFonts w:ascii="Arial" w:eastAsia="Calibri" w:hAnsi="Arial" w:cs="Arial"/>
          <w:i/>
          <w:sz w:val="24"/>
          <w:szCs w:val="24"/>
          <w:lang w:eastAsia="en-US"/>
        </w:rPr>
        <w:t>vizualizacija</w:t>
      </w:r>
      <w:r w:rsidRPr="00777AAD">
        <w:rPr>
          <w:rFonts w:ascii="Arial" w:eastAsia="Calibri" w:hAnsi="Arial" w:cs="Arial"/>
          <w:i/>
          <w:sz w:val="24"/>
          <w:szCs w:val="24"/>
          <w:lang w:eastAsia="en-US"/>
        </w:rPr>
        <w:t>_2</w:t>
      </w:r>
      <w:r w:rsidR="00EF1CFF" w:rsidRPr="00777AAD">
        <w:rPr>
          <w:rFonts w:ascii="Arial" w:eastAsia="Calibri" w:hAnsi="Arial" w:cs="Arial"/>
          <w:i/>
          <w:sz w:val="24"/>
          <w:szCs w:val="24"/>
          <w:lang w:eastAsia="en-US"/>
        </w:rPr>
        <w:t xml:space="preserve">. </w:t>
      </w:r>
    </w:p>
    <w:p w14:paraId="4828391B" w14:textId="02BE0FA2" w:rsidR="006C05A6" w:rsidRPr="00777AAD" w:rsidRDefault="006C05A6" w:rsidP="006C05A6">
      <w:pPr>
        <w:rPr>
          <w:rFonts w:ascii="Arial" w:eastAsia="Calibri" w:hAnsi="Arial" w:cs="Arial"/>
          <w:sz w:val="24"/>
          <w:szCs w:val="24"/>
        </w:rPr>
      </w:pPr>
      <w:r w:rsidRPr="00777AAD">
        <w:rPr>
          <w:rFonts w:ascii="Arial" w:eastAsia="Calibri" w:hAnsi="Arial" w:cs="Arial"/>
          <w:sz w:val="24"/>
          <w:szCs w:val="24"/>
        </w:rPr>
        <w:br w:type="page"/>
      </w:r>
    </w:p>
    <w:p w14:paraId="01D56E47" w14:textId="5C4016AE" w:rsidR="008D704D" w:rsidRPr="0002423F" w:rsidRDefault="000906EC" w:rsidP="0002423F">
      <w:pPr>
        <w:spacing w:after="0"/>
        <w:ind w:left="6663"/>
        <w:rPr>
          <w:rFonts w:ascii="Arial" w:hAnsi="Arial" w:cs="Arial"/>
          <w:sz w:val="24"/>
          <w:szCs w:val="24"/>
        </w:rPr>
      </w:pPr>
      <w:bookmarkStart w:id="59" w:name="_Hlk173919358"/>
      <w:r w:rsidRPr="00782FD7">
        <w:rPr>
          <w:rFonts w:ascii="Arial" w:hAnsi="Arial" w:cs="Arial"/>
          <w:sz w:val="24"/>
          <w:szCs w:val="24"/>
        </w:rPr>
        <w:lastRenderedPageBreak/>
        <w:t>Projekto konkurso sąlygų</w:t>
      </w:r>
      <w:r w:rsidR="008D704D" w:rsidRPr="00782FD7">
        <w:rPr>
          <w:rFonts w:ascii="Arial" w:eastAsia="Calibri" w:hAnsi="Arial" w:cs="Arial"/>
          <w:sz w:val="24"/>
          <w:szCs w:val="24"/>
        </w:rPr>
        <w:t xml:space="preserve"> </w:t>
      </w:r>
      <w:r w:rsidR="005F0B78" w:rsidRPr="00782FD7">
        <w:rPr>
          <w:rFonts w:ascii="Arial" w:eastAsia="Calibri" w:hAnsi="Arial" w:cs="Arial"/>
          <w:sz w:val="24"/>
          <w:szCs w:val="24"/>
        </w:rPr>
        <w:t>2</w:t>
      </w:r>
      <w:r w:rsidRPr="00782FD7">
        <w:rPr>
          <w:rFonts w:ascii="Arial" w:eastAsia="Calibri" w:hAnsi="Arial" w:cs="Arial"/>
          <w:sz w:val="24"/>
          <w:szCs w:val="24"/>
        </w:rPr>
        <w:t xml:space="preserve"> </w:t>
      </w:r>
      <w:r w:rsidR="008D704D" w:rsidRPr="0002423F">
        <w:rPr>
          <w:rFonts w:ascii="Arial" w:eastAsia="Calibri" w:hAnsi="Arial" w:cs="Arial"/>
          <w:sz w:val="24"/>
          <w:szCs w:val="24"/>
        </w:rPr>
        <w:t xml:space="preserve">priedas „Techninė </w:t>
      </w:r>
      <w:r w:rsidR="0002423F">
        <w:rPr>
          <w:rFonts w:ascii="Arial" w:eastAsia="Calibri" w:hAnsi="Arial" w:cs="Arial"/>
          <w:sz w:val="24"/>
          <w:szCs w:val="24"/>
        </w:rPr>
        <w:t>specifikacija</w:t>
      </w:r>
      <w:r w:rsidR="008D704D" w:rsidRPr="0002423F">
        <w:rPr>
          <w:rFonts w:ascii="Arial" w:eastAsia="Calibri" w:hAnsi="Arial" w:cs="Arial"/>
          <w:sz w:val="24"/>
          <w:szCs w:val="24"/>
        </w:rPr>
        <w:t>“</w:t>
      </w:r>
      <w:bookmarkEnd w:id="55"/>
      <w:bookmarkEnd w:id="56"/>
      <w:bookmarkEnd w:id="57"/>
      <w:bookmarkEnd w:id="58"/>
    </w:p>
    <w:bookmarkEnd w:id="59"/>
    <w:p w14:paraId="4228B9BD" w14:textId="77777777" w:rsidR="00216094" w:rsidRPr="0002423F" w:rsidRDefault="00216094" w:rsidP="0002423F">
      <w:pPr>
        <w:spacing w:after="0"/>
        <w:jc w:val="center"/>
        <w:rPr>
          <w:rFonts w:ascii="Arial" w:hAnsi="Arial" w:cs="Arial"/>
          <w:b/>
          <w:bCs/>
          <w:sz w:val="24"/>
          <w:szCs w:val="24"/>
        </w:rPr>
      </w:pPr>
    </w:p>
    <w:p w14:paraId="17011B03" w14:textId="70CCF6F8" w:rsidR="00BB5118" w:rsidRPr="0002423F" w:rsidRDefault="0002423F" w:rsidP="0002423F">
      <w:pPr>
        <w:spacing w:after="0"/>
        <w:jc w:val="center"/>
        <w:rPr>
          <w:rFonts w:ascii="Arial" w:hAnsi="Arial" w:cs="Arial"/>
          <w:b/>
          <w:bCs/>
          <w:sz w:val="24"/>
          <w:szCs w:val="24"/>
        </w:rPr>
      </w:pPr>
      <w:r w:rsidRPr="0002423F">
        <w:rPr>
          <w:rFonts w:ascii="Arial" w:hAnsi="Arial" w:cs="Arial"/>
          <w:b/>
          <w:bCs/>
          <w:sz w:val="24"/>
          <w:szCs w:val="24"/>
        </w:rPr>
        <w:t>TECHNINĖ SPECIFIKACIJA</w:t>
      </w:r>
    </w:p>
    <w:p w14:paraId="5255046B" w14:textId="6B85F4F7" w:rsidR="0002423F" w:rsidRPr="0002423F" w:rsidRDefault="0002423F" w:rsidP="00317524">
      <w:pPr>
        <w:pStyle w:val="Betarp"/>
        <w:tabs>
          <w:tab w:val="left" w:pos="567"/>
          <w:tab w:val="left" w:pos="2410"/>
        </w:tabs>
        <w:spacing w:line="276" w:lineRule="auto"/>
        <w:rPr>
          <w:rFonts w:ascii="Arial" w:hAnsi="Arial" w:cs="Arial"/>
          <w:b/>
          <w:bCs/>
          <w:sz w:val="24"/>
          <w:szCs w:val="24"/>
        </w:rPr>
      </w:pPr>
    </w:p>
    <w:p w14:paraId="229763E6" w14:textId="77777777" w:rsidR="0002423F" w:rsidRPr="0002423F" w:rsidRDefault="0002423F" w:rsidP="00317524">
      <w:pPr>
        <w:pStyle w:val="Betarp"/>
        <w:tabs>
          <w:tab w:val="left" w:pos="567"/>
          <w:tab w:val="left" w:pos="2410"/>
        </w:tabs>
        <w:spacing w:line="276" w:lineRule="auto"/>
        <w:jc w:val="center"/>
        <w:rPr>
          <w:rFonts w:ascii="Arial" w:hAnsi="Arial" w:cs="Arial"/>
          <w:b/>
          <w:bCs/>
          <w:sz w:val="24"/>
          <w:szCs w:val="24"/>
        </w:rPr>
      </w:pPr>
      <w:bookmarkStart w:id="60" w:name="_Hlk152443592"/>
      <w:bookmarkEnd w:id="60"/>
      <w:r w:rsidRPr="0002423F">
        <w:rPr>
          <w:rStyle w:val="form-control"/>
          <w:rFonts w:ascii="Arial" w:hAnsi="Arial" w:cs="Arial"/>
          <w:b/>
          <w:bCs/>
          <w:sz w:val="24"/>
          <w:szCs w:val="24"/>
        </w:rPr>
        <w:t>GRAFIČIO IDĖJOS PATEIKIMAS IR ĮGYVENDINIMAS</w:t>
      </w:r>
    </w:p>
    <w:p w14:paraId="24E03F08" w14:textId="77777777" w:rsidR="0002423F" w:rsidRPr="0002423F" w:rsidRDefault="0002423F" w:rsidP="00317524">
      <w:pPr>
        <w:pStyle w:val="Betarp"/>
        <w:tabs>
          <w:tab w:val="left" w:pos="567"/>
          <w:tab w:val="left" w:pos="2410"/>
        </w:tabs>
        <w:spacing w:line="276" w:lineRule="auto"/>
        <w:jc w:val="center"/>
        <w:rPr>
          <w:rFonts w:ascii="Arial" w:eastAsia="Calibri" w:hAnsi="Arial" w:cs="Arial"/>
          <w:b/>
          <w:bCs/>
          <w:sz w:val="24"/>
          <w:szCs w:val="24"/>
        </w:rPr>
      </w:pPr>
      <w:r w:rsidRPr="0002423F">
        <w:rPr>
          <w:rFonts w:ascii="Arial" w:eastAsia="Calibri" w:hAnsi="Arial" w:cs="Arial"/>
          <w:b/>
          <w:bCs/>
          <w:sz w:val="24"/>
          <w:szCs w:val="24"/>
        </w:rPr>
        <w:t>TECHNINĖ SPECIFIKACIJA</w:t>
      </w:r>
    </w:p>
    <w:p w14:paraId="49DECC87" w14:textId="77777777" w:rsidR="0002423F" w:rsidRPr="0002423F" w:rsidRDefault="0002423F" w:rsidP="00317524">
      <w:pPr>
        <w:tabs>
          <w:tab w:val="left" w:pos="567"/>
          <w:tab w:val="left" w:pos="2410"/>
        </w:tabs>
        <w:spacing w:after="0"/>
        <w:jc w:val="center"/>
        <w:rPr>
          <w:rFonts w:ascii="Arial" w:hAnsi="Arial" w:cs="Arial"/>
          <w:b/>
          <w:sz w:val="24"/>
          <w:szCs w:val="24"/>
        </w:rPr>
      </w:pPr>
    </w:p>
    <w:p w14:paraId="035940D9" w14:textId="77777777" w:rsidR="0002423F" w:rsidRDefault="0002423F">
      <w:pPr>
        <w:pStyle w:val="Sraopastraipa"/>
        <w:widowControl w:val="0"/>
        <w:numPr>
          <w:ilvl w:val="0"/>
          <w:numId w:val="20"/>
        </w:numPr>
        <w:tabs>
          <w:tab w:val="left" w:pos="567"/>
          <w:tab w:val="left" w:pos="2410"/>
        </w:tabs>
        <w:suppressAutoHyphens/>
        <w:overflowPunct w:val="0"/>
        <w:autoSpaceDE w:val="0"/>
        <w:autoSpaceDN w:val="0"/>
        <w:adjustRightInd w:val="0"/>
        <w:spacing w:after="0"/>
        <w:ind w:left="0" w:firstLine="0"/>
        <w:contextualSpacing w:val="0"/>
        <w:jc w:val="center"/>
        <w:textAlignment w:val="baseline"/>
        <w:outlineLvl w:val="0"/>
        <w:rPr>
          <w:rFonts w:ascii="Arial" w:hAnsi="Arial" w:cs="Arial"/>
          <w:b/>
          <w:bCs/>
          <w:sz w:val="24"/>
          <w:szCs w:val="24"/>
        </w:rPr>
      </w:pPr>
      <w:r w:rsidRPr="0002423F">
        <w:rPr>
          <w:rFonts w:ascii="Arial" w:hAnsi="Arial" w:cs="Arial"/>
          <w:b/>
          <w:bCs/>
          <w:sz w:val="24"/>
          <w:szCs w:val="24"/>
        </w:rPr>
        <w:t>TERITORIJOS CHARAKTERISTIKA</w:t>
      </w:r>
    </w:p>
    <w:p w14:paraId="49451B65" w14:textId="77777777" w:rsidR="00D44657" w:rsidRPr="0002423F" w:rsidRDefault="00D44657" w:rsidP="00D44657">
      <w:pPr>
        <w:pStyle w:val="Sraopastraipa"/>
        <w:widowControl w:val="0"/>
        <w:tabs>
          <w:tab w:val="left" w:pos="567"/>
          <w:tab w:val="left" w:pos="2410"/>
        </w:tabs>
        <w:suppressAutoHyphens/>
        <w:overflowPunct w:val="0"/>
        <w:autoSpaceDE w:val="0"/>
        <w:autoSpaceDN w:val="0"/>
        <w:adjustRightInd w:val="0"/>
        <w:spacing w:after="0"/>
        <w:ind w:left="0"/>
        <w:contextualSpacing w:val="0"/>
        <w:textAlignment w:val="baseline"/>
        <w:outlineLvl w:val="0"/>
        <w:rPr>
          <w:rFonts w:ascii="Arial" w:hAnsi="Arial" w:cs="Arial"/>
          <w:b/>
          <w:bCs/>
          <w:sz w:val="24"/>
          <w:szCs w:val="24"/>
        </w:rPr>
      </w:pPr>
    </w:p>
    <w:p w14:paraId="59CB2933" w14:textId="77777777" w:rsidR="00863538" w:rsidRDefault="0002423F">
      <w:pPr>
        <w:pStyle w:val="Betarp"/>
        <w:numPr>
          <w:ilvl w:val="1"/>
          <w:numId w:val="20"/>
        </w:numPr>
        <w:tabs>
          <w:tab w:val="left" w:pos="1276"/>
          <w:tab w:val="left" w:pos="3686"/>
          <w:tab w:val="left" w:pos="5670"/>
        </w:tabs>
        <w:spacing w:line="276" w:lineRule="auto"/>
        <w:ind w:left="0" w:firstLine="851"/>
        <w:jc w:val="both"/>
        <w:rPr>
          <w:rFonts w:ascii="Arial" w:hAnsi="Arial" w:cs="Arial"/>
          <w:sz w:val="24"/>
          <w:szCs w:val="24"/>
        </w:rPr>
      </w:pPr>
      <w:proofErr w:type="spellStart"/>
      <w:r w:rsidRPr="0002423F">
        <w:rPr>
          <w:rFonts w:ascii="Arial" w:hAnsi="Arial" w:cs="Arial"/>
          <w:sz w:val="24"/>
          <w:szCs w:val="24"/>
        </w:rPr>
        <w:t>Grafičio</w:t>
      </w:r>
      <w:proofErr w:type="spellEnd"/>
      <w:r w:rsidRPr="0002423F">
        <w:rPr>
          <w:rFonts w:ascii="Arial" w:hAnsi="Arial" w:cs="Arial"/>
          <w:sz w:val="24"/>
          <w:szCs w:val="24"/>
        </w:rPr>
        <w:t xml:space="preserve"> idėjos pateikimas ir įgyvendinimas ant </w:t>
      </w:r>
      <w:bookmarkStart w:id="61" w:name="_Hlk192154669"/>
      <w:r w:rsidRPr="0002423F">
        <w:rPr>
          <w:rFonts w:ascii="Arial" w:hAnsi="Arial" w:cs="Arial"/>
          <w:sz w:val="24"/>
          <w:szCs w:val="24"/>
        </w:rPr>
        <w:t xml:space="preserve">Tauragės „Šaltinio“ progimnazijos teritorijoje </w:t>
      </w:r>
      <w:bookmarkEnd w:id="61"/>
      <w:r w:rsidRPr="00863538">
        <w:rPr>
          <w:rFonts w:ascii="Arial" w:hAnsi="Arial" w:cs="Arial"/>
          <w:sz w:val="24"/>
          <w:szCs w:val="24"/>
        </w:rPr>
        <w:t>esančių pastatų sienų. Progimnazijos teritorijoje yra nesenai rekonstruotas stadionas, sukurta kompleksinė laisvalaikio, aktyvaus poilsio ir sporto infrastruktūra, treniruoklių aikštelės vaikams ir senjorams, vaikų žaidimo aikštelės, nedidelės tribūnos, asfaltuoti tak</w:t>
      </w:r>
      <w:r w:rsidRPr="0002423F">
        <w:rPr>
          <w:rFonts w:ascii="Arial" w:hAnsi="Arial" w:cs="Arial"/>
          <w:sz w:val="24"/>
          <w:szCs w:val="24"/>
        </w:rPr>
        <w:t xml:space="preserve">ai, suoliukai, vandens kolonėlė, šiukšliadėžes ir kt. mažosios architektūros elementai. Sutvarkyta infrastruktūra yra vieša ir be apribojimų prieinama Tauragės „Šaltinio“ progimnazijos bendruomenei, Tauragės miesto gyventojams ir lankytojams. </w:t>
      </w:r>
    </w:p>
    <w:p w14:paraId="7326E307" w14:textId="6BC4039A" w:rsidR="0002423F" w:rsidRPr="00863538" w:rsidRDefault="0002423F">
      <w:pPr>
        <w:pStyle w:val="Betarp"/>
        <w:numPr>
          <w:ilvl w:val="1"/>
          <w:numId w:val="20"/>
        </w:numPr>
        <w:tabs>
          <w:tab w:val="left" w:pos="1276"/>
          <w:tab w:val="left" w:pos="3686"/>
          <w:tab w:val="left" w:pos="5670"/>
        </w:tabs>
        <w:spacing w:line="276" w:lineRule="auto"/>
        <w:ind w:left="0" w:firstLine="851"/>
        <w:jc w:val="both"/>
        <w:rPr>
          <w:rFonts w:ascii="Arial" w:hAnsi="Arial" w:cs="Arial"/>
          <w:sz w:val="24"/>
          <w:szCs w:val="24"/>
        </w:rPr>
      </w:pPr>
      <w:r w:rsidRPr="00863538">
        <w:rPr>
          <w:rFonts w:ascii="Arial" w:hAnsi="Arial" w:cs="Arial"/>
          <w:sz w:val="24"/>
          <w:szCs w:val="24"/>
        </w:rPr>
        <w:t>Pridedama Tauragės „Šaltinio“ progimnazijos teritorijos nuotrauka (Techninės specifikacijos 2 priedas).</w:t>
      </w:r>
    </w:p>
    <w:p w14:paraId="35E07B34" w14:textId="77777777" w:rsidR="0002423F" w:rsidRPr="0002423F" w:rsidRDefault="0002423F" w:rsidP="00863538">
      <w:pPr>
        <w:pStyle w:val="Betarp"/>
        <w:tabs>
          <w:tab w:val="left" w:pos="1276"/>
        </w:tabs>
        <w:spacing w:line="276" w:lineRule="auto"/>
        <w:ind w:firstLine="851"/>
        <w:jc w:val="both"/>
        <w:rPr>
          <w:rFonts w:ascii="Arial" w:hAnsi="Arial" w:cs="Arial"/>
          <w:sz w:val="24"/>
          <w:szCs w:val="24"/>
        </w:rPr>
      </w:pPr>
    </w:p>
    <w:p w14:paraId="7FE356E0" w14:textId="77777777" w:rsidR="0002423F" w:rsidRPr="0002423F" w:rsidRDefault="0002423F">
      <w:pPr>
        <w:pStyle w:val="Betarp"/>
        <w:numPr>
          <w:ilvl w:val="0"/>
          <w:numId w:val="20"/>
        </w:numPr>
        <w:tabs>
          <w:tab w:val="left" w:pos="567"/>
          <w:tab w:val="left" w:pos="1276"/>
          <w:tab w:val="left" w:pos="1701"/>
          <w:tab w:val="left" w:pos="2410"/>
          <w:tab w:val="left" w:pos="2694"/>
        </w:tabs>
        <w:spacing w:line="276" w:lineRule="auto"/>
        <w:ind w:left="0" w:firstLine="0"/>
        <w:jc w:val="center"/>
        <w:rPr>
          <w:rFonts w:ascii="Arial" w:hAnsi="Arial" w:cs="Arial"/>
          <w:b/>
          <w:bCs/>
          <w:sz w:val="24"/>
          <w:szCs w:val="24"/>
        </w:rPr>
      </w:pPr>
      <w:r w:rsidRPr="0002423F">
        <w:rPr>
          <w:rFonts w:ascii="Arial" w:hAnsi="Arial" w:cs="Arial"/>
          <w:b/>
          <w:bCs/>
          <w:sz w:val="24"/>
          <w:szCs w:val="24"/>
        </w:rPr>
        <w:t>PIRKIMO OBJEKTAS</w:t>
      </w:r>
    </w:p>
    <w:p w14:paraId="4F88B92C" w14:textId="77777777" w:rsidR="0002423F" w:rsidRPr="0002423F" w:rsidRDefault="0002423F" w:rsidP="0002423F">
      <w:pPr>
        <w:pStyle w:val="Betarp"/>
        <w:spacing w:line="276" w:lineRule="auto"/>
        <w:jc w:val="center"/>
        <w:rPr>
          <w:rFonts w:ascii="Arial" w:hAnsi="Arial" w:cs="Arial"/>
          <w:b/>
          <w:bCs/>
          <w:sz w:val="24"/>
          <w:szCs w:val="24"/>
        </w:rPr>
      </w:pPr>
    </w:p>
    <w:p w14:paraId="64D8FBCD" w14:textId="7340D4B7" w:rsidR="00863538" w:rsidRDefault="0002423F">
      <w:pPr>
        <w:pStyle w:val="Betarp"/>
        <w:numPr>
          <w:ilvl w:val="1"/>
          <w:numId w:val="20"/>
        </w:numPr>
        <w:spacing w:line="276" w:lineRule="auto"/>
        <w:ind w:left="0" w:firstLine="851"/>
        <w:jc w:val="both"/>
        <w:rPr>
          <w:rFonts w:ascii="Arial" w:eastAsia="Times New Roman" w:hAnsi="Arial" w:cs="Arial"/>
          <w:sz w:val="24"/>
          <w:szCs w:val="24"/>
        </w:rPr>
      </w:pPr>
      <w:bookmarkStart w:id="62" w:name="_Hlk193182204"/>
      <w:proofErr w:type="spellStart"/>
      <w:r w:rsidRPr="0002423F">
        <w:rPr>
          <w:rFonts w:ascii="Arial" w:eastAsia="Times New Roman" w:hAnsi="Arial" w:cs="Arial"/>
          <w:sz w:val="24"/>
          <w:szCs w:val="24"/>
        </w:rPr>
        <w:t>Grafičio</w:t>
      </w:r>
      <w:proofErr w:type="spellEnd"/>
      <w:r w:rsidRPr="0002423F">
        <w:rPr>
          <w:rFonts w:ascii="Arial" w:eastAsia="Times New Roman" w:hAnsi="Arial" w:cs="Arial"/>
          <w:sz w:val="24"/>
          <w:szCs w:val="24"/>
        </w:rPr>
        <w:t xml:space="preserve"> idėjos projektinių pasiūlymų parengimas ir įgyvendinimas </w:t>
      </w:r>
      <w:bookmarkStart w:id="63" w:name="_Hlk193182338"/>
      <w:bookmarkEnd w:id="62"/>
      <w:r w:rsidRPr="0002423F">
        <w:rPr>
          <w:rFonts w:ascii="Arial" w:eastAsia="Times New Roman" w:hAnsi="Arial" w:cs="Arial"/>
          <w:sz w:val="24"/>
          <w:szCs w:val="24"/>
        </w:rPr>
        <w:t xml:space="preserve">ant Tauragės </w:t>
      </w:r>
      <w:r w:rsidRPr="00863538">
        <w:rPr>
          <w:rFonts w:ascii="Arial" w:eastAsia="Times New Roman" w:hAnsi="Arial" w:cs="Arial"/>
          <w:sz w:val="24"/>
          <w:szCs w:val="24"/>
        </w:rPr>
        <w:t xml:space="preserve">„Šaltinio“ progimnazijos teritorijoje esančių pastatų, adresu: J. Tumo-Vaižganto g. 123, (garažo siena lygiagreti </w:t>
      </w:r>
      <w:proofErr w:type="spellStart"/>
      <w:r w:rsidRPr="00863538">
        <w:rPr>
          <w:rFonts w:ascii="Arial" w:eastAsia="Times New Roman" w:hAnsi="Arial" w:cs="Arial"/>
          <w:sz w:val="24"/>
          <w:szCs w:val="24"/>
        </w:rPr>
        <w:t>Bernotiškės</w:t>
      </w:r>
      <w:proofErr w:type="spellEnd"/>
      <w:r w:rsidRPr="00863538">
        <w:rPr>
          <w:rFonts w:ascii="Arial" w:eastAsia="Times New Roman" w:hAnsi="Arial" w:cs="Arial"/>
          <w:sz w:val="24"/>
          <w:szCs w:val="24"/>
        </w:rPr>
        <w:t xml:space="preserve"> g.) ir J. Tumo-Vaižganto g. 123A (transformatorinės siena lygiagreti </w:t>
      </w:r>
      <w:proofErr w:type="spellStart"/>
      <w:r w:rsidRPr="00863538">
        <w:rPr>
          <w:rFonts w:ascii="Arial" w:eastAsia="Times New Roman" w:hAnsi="Arial" w:cs="Arial"/>
          <w:sz w:val="24"/>
          <w:szCs w:val="24"/>
        </w:rPr>
        <w:t>Bernotiškės</w:t>
      </w:r>
      <w:proofErr w:type="spellEnd"/>
      <w:r w:rsidRPr="00863538">
        <w:rPr>
          <w:rFonts w:ascii="Arial" w:eastAsia="Times New Roman" w:hAnsi="Arial" w:cs="Arial"/>
          <w:sz w:val="24"/>
          <w:szCs w:val="24"/>
        </w:rPr>
        <w:t xml:space="preserve"> g.). </w:t>
      </w:r>
      <w:bookmarkEnd w:id="63"/>
    </w:p>
    <w:p w14:paraId="40AE1EC5" w14:textId="012E35F7" w:rsidR="0002423F" w:rsidRPr="00863538" w:rsidRDefault="0002423F">
      <w:pPr>
        <w:pStyle w:val="Betarp"/>
        <w:numPr>
          <w:ilvl w:val="1"/>
          <w:numId w:val="20"/>
        </w:numPr>
        <w:spacing w:line="276" w:lineRule="auto"/>
        <w:ind w:left="0" w:firstLine="851"/>
        <w:jc w:val="both"/>
        <w:rPr>
          <w:rFonts w:ascii="Arial" w:eastAsia="Times New Roman" w:hAnsi="Arial" w:cs="Arial"/>
          <w:sz w:val="24"/>
          <w:szCs w:val="24"/>
        </w:rPr>
      </w:pPr>
      <w:r w:rsidRPr="0002423F">
        <w:rPr>
          <w:rFonts w:ascii="Arial" w:hAnsi="Arial" w:cs="Arial"/>
          <w:sz w:val="24"/>
          <w:szCs w:val="24"/>
        </w:rPr>
        <w:t xml:space="preserve">Vertinimo komisijos išrinktas pirmos vietos nugalėtojas turės įgyvendinti </w:t>
      </w:r>
      <w:proofErr w:type="spellStart"/>
      <w:r w:rsidRPr="0002423F">
        <w:rPr>
          <w:rFonts w:ascii="Arial" w:hAnsi="Arial" w:cs="Arial"/>
          <w:sz w:val="24"/>
          <w:szCs w:val="24"/>
        </w:rPr>
        <w:t>grafičio</w:t>
      </w:r>
      <w:proofErr w:type="spellEnd"/>
      <w:r w:rsidRPr="0002423F">
        <w:rPr>
          <w:rFonts w:ascii="Arial" w:hAnsi="Arial" w:cs="Arial"/>
          <w:sz w:val="24"/>
          <w:szCs w:val="24"/>
        </w:rPr>
        <w:t xml:space="preserve"> projektą ant pastatų J. Tumo-Vaižganto g. 123, (garažo siena lygiagreti </w:t>
      </w:r>
      <w:proofErr w:type="spellStart"/>
      <w:r w:rsidRPr="0002423F">
        <w:rPr>
          <w:rFonts w:ascii="Arial" w:hAnsi="Arial" w:cs="Arial"/>
          <w:sz w:val="24"/>
          <w:szCs w:val="24"/>
        </w:rPr>
        <w:t>Bernotiškės</w:t>
      </w:r>
      <w:proofErr w:type="spellEnd"/>
      <w:r w:rsidRPr="0002423F">
        <w:rPr>
          <w:rFonts w:ascii="Arial" w:hAnsi="Arial" w:cs="Arial"/>
          <w:sz w:val="24"/>
          <w:szCs w:val="24"/>
        </w:rPr>
        <w:t xml:space="preserve"> g.) ir J. Tumo-Vaižganto g. 123A (transformatorinės siena lygiagreti </w:t>
      </w:r>
      <w:proofErr w:type="spellStart"/>
      <w:r w:rsidRPr="0002423F">
        <w:rPr>
          <w:rFonts w:ascii="Arial" w:hAnsi="Arial" w:cs="Arial"/>
          <w:sz w:val="24"/>
          <w:szCs w:val="24"/>
        </w:rPr>
        <w:t>Bernotiškės</w:t>
      </w:r>
      <w:proofErr w:type="spellEnd"/>
      <w:r w:rsidRPr="0002423F">
        <w:rPr>
          <w:rFonts w:ascii="Arial" w:hAnsi="Arial" w:cs="Arial"/>
          <w:sz w:val="24"/>
          <w:szCs w:val="24"/>
        </w:rPr>
        <w:t xml:space="preserve"> g.) fasadų. </w:t>
      </w:r>
    </w:p>
    <w:p w14:paraId="72DF3CDC" w14:textId="77777777" w:rsidR="0002423F" w:rsidRPr="0002423F" w:rsidRDefault="0002423F" w:rsidP="0002423F">
      <w:pPr>
        <w:pStyle w:val="Betarp"/>
        <w:spacing w:line="276" w:lineRule="auto"/>
        <w:rPr>
          <w:rFonts w:ascii="Arial" w:hAnsi="Arial" w:cs="Arial"/>
          <w:sz w:val="24"/>
          <w:szCs w:val="24"/>
        </w:rPr>
      </w:pPr>
    </w:p>
    <w:p w14:paraId="792EC731" w14:textId="77777777" w:rsidR="0002423F" w:rsidRPr="0002423F" w:rsidRDefault="0002423F">
      <w:pPr>
        <w:pStyle w:val="Betarp"/>
        <w:numPr>
          <w:ilvl w:val="0"/>
          <w:numId w:val="20"/>
        </w:numPr>
        <w:tabs>
          <w:tab w:val="left" w:pos="567"/>
          <w:tab w:val="left" w:pos="1843"/>
        </w:tabs>
        <w:spacing w:line="276" w:lineRule="auto"/>
        <w:ind w:left="0" w:hanging="142"/>
        <w:jc w:val="center"/>
        <w:rPr>
          <w:rFonts w:ascii="Arial" w:hAnsi="Arial" w:cs="Arial"/>
          <w:b/>
          <w:bCs/>
          <w:sz w:val="24"/>
          <w:szCs w:val="24"/>
        </w:rPr>
      </w:pPr>
      <w:r w:rsidRPr="0002423F">
        <w:rPr>
          <w:rFonts w:ascii="Arial" w:hAnsi="Arial" w:cs="Arial"/>
          <w:b/>
          <w:bCs/>
          <w:sz w:val="24"/>
          <w:szCs w:val="24"/>
        </w:rPr>
        <w:t>PROJEKTO KONKURSO TIKSLAS</w:t>
      </w:r>
    </w:p>
    <w:p w14:paraId="129CABFF" w14:textId="77777777" w:rsidR="0002423F" w:rsidRPr="0002423F" w:rsidRDefault="0002423F" w:rsidP="00863538">
      <w:pPr>
        <w:pStyle w:val="Betarp"/>
        <w:spacing w:line="276" w:lineRule="auto"/>
        <w:ind w:firstLine="851"/>
        <w:jc w:val="center"/>
        <w:rPr>
          <w:rFonts w:ascii="Arial" w:hAnsi="Arial" w:cs="Arial"/>
          <w:b/>
          <w:bCs/>
          <w:sz w:val="24"/>
          <w:szCs w:val="24"/>
        </w:rPr>
      </w:pPr>
    </w:p>
    <w:p w14:paraId="1F7F1F98" w14:textId="4E5A6692" w:rsidR="0002423F" w:rsidRPr="0002423F" w:rsidRDefault="0002423F">
      <w:pPr>
        <w:pStyle w:val="Betarp"/>
        <w:numPr>
          <w:ilvl w:val="1"/>
          <w:numId w:val="20"/>
        </w:numPr>
        <w:spacing w:line="276" w:lineRule="auto"/>
        <w:ind w:left="0" w:firstLine="851"/>
        <w:jc w:val="both"/>
        <w:rPr>
          <w:rFonts w:ascii="Arial" w:hAnsi="Arial" w:cs="Arial"/>
          <w:sz w:val="24"/>
          <w:szCs w:val="24"/>
        </w:rPr>
      </w:pPr>
      <w:r w:rsidRPr="00863538">
        <w:rPr>
          <w:rFonts w:ascii="Arial" w:hAnsi="Arial" w:cs="Arial"/>
          <w:sz w:val="24"/>
          <w:szCs w:val="24"/>
        </w:rPr>
        <w:t xml:space="preserve">Iš konkursui pateiktų projektinių pasiūlymų išrinkti menišką, originalų, derantį prie aplinkos </w:t>
      </w:r>
      <w:proofErr w:type="spellStart"/>
      <w:r w:rsidRPr="00863538">
        <w:rPr>
          <w:rFonts w:ascii="Arial" w:hAnsi="Arial" w:cs="Arial"/>
          <w:sz w:val="24"/>
          <w:szCs w:val="24"/>
        </w:rPr>
        <w:t>grafitį</w:t>
      </w:r>
      <w:proofErr w:type="spellEnd"/>
      <w:r w:rsidRPr="00863538">
        <w:rPr>
          <w:rFonts w:ascii="Arial" w:hAnsi="Arial" w:cs="Arial"/>
          <w:sz w:val="24"/>
          <w:szCs w:val="24"/>
        </w:rPr>
        <w:t xml:space="preserve"> ant pastatų fasadų.</w:t>
      </w:r>
      <w:r w:rsidRPr="0002423F">
        <w:rPr>
          <w:rFonts w:ascii="Arial" w:hAnsi="Arial" w:cs="Arial"/>
          <w:sz w:val="24"/>
          <w:szCs w:val="24"/>
        </w:rPr>
        <w:t xml:space="preserve">  </w:t>
      </w:r>
    </w:p>
    <w:p w14:paraId="6AEBC868" w14:textId="77777777" w:rsidR="0002423F" w:rsidRPr="0002423F" w:rsidRDefault="0002423F" w:rsidP="00863538">
      <w:pPr>
        <w:pStyle w:val="Betarp"/>
        <w:spacing w:line="276" w:lineRule="auto"/>
        <w:ind w:firstLine="851"/>
        <w:rPr>
          <w:rFonts w:ascii="Arial" w:hAnsi="Arial" w:cs="Arial"/>
          <w:b/>
          <w:bCs/>
          <w:sz w:val="24"/>
          <w:szCs w:val="24"/>
        </w:rPr>
      </w:pPr>
    </w:p>
    <w:p w14:paraId="727434D7" w14:textId="44657065" w:rsidR="0002423F" w:rsidRPr="00863538" w:rsidRDefault="0002423F">
      <w:pPr>
        <w:pStyle w:val="Sraopastraipa"/>
        <w:numPr>
          <w:ilvl w:val="0"/>
          <w:numId w:val="20"/>
        </w:numPr>
        <w:overflowPunct w:val="0"/>
        <w:autoSpaceDE w:val="0"/>
        <w:autoSpaceDN w:val="0"/>
        <w:adjustRightInd w:val="0"/>
        <w:spacing w:after="0"/>
        <w:jc w:val="center"/>
        <w:textAlignment w:val="baseline"/>
        <w:outlineLvl w:val="0"/>
        <w:rPr>
          <w:rFonts w:ascii="Arial" w:hAnsi="Arial" w:cs="Arial"/>
          <w:b/>
          <w:bCs/>
          <w:sz w:val="24"/>
          <w:szCs w:val="24"/>
        </w:rPr>
      </w:pPr>
      <w:r w:rsidRPr="00863538">
        <w:rPr>
          <w:rFonts w:ascii="Arial" w:hAnsi="Arial" w:cs="Arial"/>
          <w:b/>
          <w:bCs/>
          <w:sz w:val="24"/>
          <w:szCs w:val="24"/>
        </w:rPr>
        <w:t>UŽDUOTIS</w:t>
      </w:r>
      <w:r w:rsidR="00317524" w:rsidRPr="00863538">
        <w:rPr>
          <w:rFonts w:ascii="Arial" w:hAnsi="Arial" w:cs="Arial"/>
          <w:b/>
          <w:bCs/>
          <w:sz w:val="24"/>
          <w:szCs w:val="24"/>
        </w:rPr>
        <w:t xml:space="preserve"> </w:t>
      </w:r>
    </w:p>
    <w:p w14:paraId="6F1C0E12" w14:textId="77777777" w:rsidR="0002423F" w:rsidRPr="0002423F" w:rsidRDefault="0002423F" w:rsidP="0002423F">
      <w:pPr>
        <w:pStyle w:val="Betarp"/>
        <w:spacing w:line="276" w:lineRule="auto"/>
        <w:rPr>
          <w:rFonts w:ascii="Arial" w:hAnsi="Arial" w:cs="Arial"/>
          <w:sz w:val="24"/>
          <w:szCs w:val="24"/>
        </w:rPr>
      </w:pPr>
    </w:p>
    <w:p w14:paraId="2BD0ADB3" w14:textId="77777777" w:rsidR="00863538" w:rsidRDefault="00863538">
      <w:pPr>
        <w:pStyle w:val="Betarp"/>
        <w:numPr>
          <w:ilvl w:val="1"/>
          <w:numId w:val="20"/>
        </w:numPr>
        <w:tabs>
          <w:tab w:val="left" w:pos="1276"/>
          <w:tab w:val="left" w:pos="1701"/>
        </w:tabs>
        <w:spacing w:line="276" w:lineRule="auto"/>
        <w:ind w:left="0" w:firstLine="851"/>
        <w:jc w:val="both"/>
        <w:rPr>
          <w:rFonts w:ascii="Arial" w:hAnsi="Arial" w:cs="Arial"/>
          <w:sz w:val="24"/>
          <w:szCs w:val="24"/>
        </w:rPr>
      </w:pPr>
      <w:r>
        <w:rPr>
          <w:rFonts w:ascii="Arial" w:hAnsi="Arial" w:cs="Arial"/>
          <w:sz w:val="24"/>
          <w:szCs w:val="24"/>
        </w:rPr>
        <w:t>P</w:t>
      </w:r>
      <w:r w:rsidR="0002423F" w:rsidRPr="0002423F">
        <w:rPr>
          <w:rFonts w:ascii="Arial" w:hAnsi="Arial" w:cs="Arial"/>
          <w:sz w:val="24"/>
          <w:szCs w:val="24"/>
        </w:rPr>
        <w:t>ateikti piešinių ant pastatų fasadų projektinius pasiūlymus (</w:t>
      </w:r>
      <w:r w:rsidR="0002423F" w:rsidRPr="00317524">
        <w:rPr>
          <w:rFonts w:ascii="Arial" w:hAnsi="Arial" w:cs="Arial"/>
          <w:sz w:val="24"/>
          <w:szCs w:val="24"/>
        </w:rPr>
        <w:t xml:space="preserve">vizualizacijas). Piešiniai turi būti komponuojami ant dviejų sienų </w:t>
      </w:r>
      <w:bookmarkStart w:id="64" w:name="_Hlk193181261"/>
      <w:r w:rsidR="0002423F" w:rsidRPr="00317524">
        <w:rPr>
          <w:rFonts w:ascii="Arial" w:hAnsi="Arial" w:cs="Arial"/>
          <w:sz w:val="24"/>
          <w:szCs w:val="24"/>
        </w:rPr>
        <w:t>(Techninės specifikacijos 1 priedas)</w:t>
      </w:r>
      <w:bookmarkEnd w:id="64"/>
      <w:r>
        <w:rPr>
          <w:rFonts w:ascii="Arial" w:hAnsi="Arial" w:cs="Arial"/>
          <w:sz w:val="24"/>
          <w:szCs w:val="24"/>
        </w:rPr>
        <w:t>.</w:t>
      </w:r>
    </w:p>
    <w:p w14:paraId="7CE4CBB2" w14:textId="77777777" w:rsidR="00863538" w:rsidRDefault="0002423F">
      <w:pPr>
        <w:pStyle w:val="Betarp"/>
        <w:numPr>
          <w:ilvl w:val="1"/>
          <w:numId w:val="20"/>
        </w:numPr>
        <w:tabs>
          <w:tab w:val="left" w:pos="1276"/>
          <w:tab w:val="left" w:pos="1701"/>
        </w:tabs>
        <w:spacing w:line="276" w:lineRule="auto"/>
        <w:ind w:left="0" w:firstLine="851"/>
        <w:jc w:val="both"/>
        <w:rPr>
          <w:rFonts w:ascii="Arial" w:hAnsi="Arial" w:cs="Arial"/>
          <w:sz w:val="24"/>
          <w:szCs w:val="24"/>
        </w:rPr>
      </w:pPr>
      <w:r w:rsidRPr="00863538">
        <w:rPr>
          <w:rFonts w:ascii="Arial" w:hAnsi="Arial" w:cs="Arial"/>
          <w:sz w:val="24"/>
          <w:szCs w:val="24"/>
        </w:rPr>
        <w:t xml:space="preserve">Piešiniams keliami kriterijai: </w:t>
      </w:r>
    </w:p>
    <w:p w14:paraId="5A7DC312" w14:textId="77777777" w:rsidR="00863538" w:rsidRDefault="0002423F">
      <w:pPr>
        <w:pStyle w:val="Betarp"/>
        <w:numPr>
          <w:ilvl w:val="2"/>
          <w:numId w:val="20"/>
        </w:numPr>
        <w:tabs>
          <w:tab w:val="left" w:pos="1276"/>
          <w:tab w:val="left" w:pos="1701"/>
        </w:tabs>
        <w:spacing w:line="276" w:lineRule="auto"/>
        <w:ind w:left="0" w:firstLine="851"/>
        <w:jc w:val="both"/>
        <w:rPr>
          <w:rFonts w:ascii="Arial" w:hAnsi="Arial" w:cs="Arial"/>
          <w:sz w:val="24"/>
          <w:szCs w:val="24"/>
        </w:rPr>
      </w:pPr>
      <w:r w:rsidRPr="00863538">
        <w:rPr>
          <w:rFonts w:ascii="Arial" w:hAnsi="Arial" w:cs="Arial"/>
          <w:sz w:val="24"/>
          <w:szCs w:val="24"/>
        </w:rPr>
        <w:t>Atspindėti teritorijos paskirtį;</w:t>
      </w:r>
    </w:p>
    <w:p w14:paraId="24A4EEBF" w14:textId="77777777" w:rsidR="00863538" w:rsidRDefault="0002423F">
      <w:pPr>
        <w:pStyle w:val="Betarp"/>
        <w:numPr>
          <w:ilvl w:val="2"/>
          <w:numId w:val="20"/>
        </w:numPr>
        <w:tabs>
          <w:tab w:val="left" w:pos="1276"/>
          <w:tab w:val="left" w:pos="1701"/>
        </w:tabs>
        <w:spacing w:line="276" w:lineRule="auto"/>
        <w:ind w:left="0" w:firstLine="851"/>
        <w:jc w:val="both"/>
        <w:rPr>
          <w:rFonts w:ascii="Arial" w:hAnsi="Arial" w:cs="Arial"/>
          <w:sz w:val="24"/>
          <w:szCs w:val="24"/>
        </w:rPr>
      </w:pPr>
      <w:r w:rsidRPr="00863538">
        <w:rPr>
          <w:rFonts w:ascii="Arial" w:hAnsi="Arial" w:cs="Arial"/>
          <w:sz w:val="24"/>
          <w:szCs w:val="24"/>
        </w:rPr>
        <w:t>Pozityvumas, estetiškumas;</w:t>
      </w:r>
    </w:p>
    <w:p w14:paraId="7A101B70" w14:textId="77777777" w:rsidR="00863538" w:rsidRDefault="0002423F">
      <w:pPr>
        <w:pStyle w:val="Betarp"/>
        <w:numPr>
          <w:ilvl w:val="2"/>
          <w:numId w:val="20"/>
        </w:numPr>
        <w:tabs>
          <w:tab w:val="left" w:pos="1276"/>
          <w:tab w:val="left" w:pos="1701"/>
        </w:tabs>
        <w:spacing w:line="276" w:lineRule="auto"/>
        <w:ind w:left="0" w:firstLine="851"/>
        <w:jc w:val="both"/>
        <w:rPr>
          <w:rFonts w:ascii="Arial" w:hAnsi="Arial" w:cs="Arial"/>
          <w:sz w:val="24"/>
          <w:szCs w:val="24"/>
        </w:rPr>
      </w:pPr>
      <w:r w:rsidRPr="00863538">
        <w:rPr>
          <w:rFonts w:ascii="Arial" w:hAnsi="Arial" w:cs="Arial"/>
          <w:sz w:val="24"/>
          <w:szCs w:val="24"/>
        </w:rPr>
        <w:lastRenderedPageBreak/>
        <w:t>Idėjos originalumas (unikalumas)</w:t>
      </w:r>
      <w:r w:rsidR="00863538">
        <w:rPr>
          <w:rFonts w:ascii="Arial" w:hAnsi="Arial" w:cs="Arial"/>
          <w:sz w:val="24"/>
          <w:szCs w:val="24"/>
        </w:rPr>
        <w:t>;</w:t>
      </w:r>
    </w:p>
    <w:p w14:paraId="10EA6989" w14:textId="25E1DDF7" w:rsidR="00863538" w:rsidRDefault="0002423F">
      <w:pPr>
        <w:pStyle w:val="Betarp"/>
        <w:numPr>
          <w:ilvl w:val="2"/>
          <w:numId w:val="20"/>
        </w:numPr>
        <w:tabs>
          <w:tab w:val="left" w:pos="1276"/>
          <w:tab w:val="left" w:pos="1701"/>
        </w:tabs>
        <w:spacing w:line="276" w:lineRule="auto"/>
        <w:ind w:left="0" w:firstLine="851"/>
        <w:jc w:val="both"/>
        <w:rPr>
          <w:rFonts w:ascii="Arial" w:hAnsi="Arial" w:cs="Arial"/>
          <w:sz w:val="24"/>
          <w:szCs w:val="24"/>
        </w:rPr>
      </w:pPr>
      <w:r w:rsidRPr="00863538">
        <w:rPr>
          <w:rFonts w:ascii="Arial" w:hAnsi="Arial" w:cs="Arial"/>
          <w:sz w:val="24"/>
          <w:szCs w:val="24"/>
        </w:rPr>
        <w:t>Dermė su aplinka ir miesto komunikacija, nekenkti Tauragės miesto reputacijai ir įvaizdžiui</w:t>
      </w:r>
      <w:r w:rsidR="00863538">
        <w:rPr>
          <w:rFonts w:ascii="Arial" w:hAnsi="Arial" w:cs="Arial"/>
          <w:sz w:val="24"/>
          <w:szCs w:val="24"/>
        </w:rPr>
        <w:t>;</w:t>
      </w:r>
    </w:p>
    <w:p w14:paraId="1D716753" w14:textId="77777777" w:rsidR="00863538" w:rsidRDefault="0002423F">
      <w:pPr>
        <w:pStyle w:val="Betarp"/>
        <w:numPr>
          <w:ilvl w:val="2"/>
          <w:numId w:val="20"/>
        </w:numPr>
        <w:tabs>
          <w:tab w:val="left" w:pos="1276"/>
          <w:tab w:val="left" w:pos="1701"/>
        </w:tabs>
        <w:spacing w:line="276" w:lineRule="auto"/>
        <w:ind w:left="0" w:firstLine="851"/>
        <w:jc w:val="both"/>
        <w:rPr>
          <w:rFonts w:ascii="Arial" w:hAnsi="Arial" w:cs="Arial"/>
          <w:sz w:val="24"/>
          <w:szCs w:val="24"/>
        </w:rPr>
      </w:pPr>
      <w:r w:rsidRPr="00863538">
        <w:rPr>
          <w:rFonts w:ascii="Arial" w:eastAsia="Arial Unicode MS" w:hAnsi="Arial" w:cs="Arial"/>
          <w:sz w:val="24"/>
          <w:szCs w:val="24"/>
          <w:bdr w:val="none" w:sz="0" w:space="0" w:color="auto" w:frame="1"/>
        </w:rPr>
        <w:t xml:space="preserve">Tauragės miesto istorinio ar kultūrinio identiteto atspindėjimas. </w:t>
      </w:r>
    </w:p>
    <w:p w14:paraId="722EB436" w14:textId="77777777" w:rsidR="00863538" w:rsidRPr="00863538" w:rsidRDefault="00863538">
      <w:pPr>
        <w:pStyle w:val="Betarp"/>
        <w:numPr>
          <w:ilvl w:val="1"/>
          <w:numId w:val="20"/>
        </w:numPr>
        <w:tabs>
          <w:tab w:val="left" w:pos="1276"/>
          <w:tab w:val="left" w:pos="1701"/>
        </w:tabs>
        <w:spacing w:line="276" w:lineRule="auto"/>
        <w:ind w:left="0" w:firstLine="851"/>
        <w:jc w:val="both"/>
        <w:rPr>
          <w:rFonts w:ascii="Arial" w:hAnsi="Arial" w:cs="Arial"/>
          <w:sz w:val="24"/>
          <w:szCs w:val="24"/>
        </w:rPr>
      </w:pPr>
      <w:r>
        <w:rPr>
          <w:rFonts w:ascii="Arial" w:hAnsi="Arial" w:cs="Arial"/>
          <w:sz w:val="24"/>
          <w:szCs w:val="24"/>
        </w:rPr>
        <w:t>T</w:t>
      </w:r>
      <w:r w:rsidR="0002423F" w:rsidRPr="00863538">
        <w:rPr>
          <w:rFonts w:ascii="Arial" w:eastAsia="Arial Unicode MS" w:hAnsi="Arial" w:cs="Arial"/>
          <w:sz w:val="24"/>
          <w:szCs w:val="24"/>
          <w:bdr w:val="none" w:sz="0" w:space="0" w:color="auto" w:frame="1"/>
        </w:rPr>
        <w:t>echniniai parametrai:</w:t>
      </w:r>
    </w:p>
    <w:p w14:paraId="24F1F343" w14:textId="77777777" w:rsidR="00863538" w:rsidRPr="00863538" w:rsidRDefault="0002423F">
      <w:pPr>
        <w:pStyle w:val="Betarp"/>
        <w:numPr>
          <w:ilvl w:val="2"/>
          <w:numId w:val="20"/>
        </w:numPr>
        <w:tabs>
          <w:tab w:val="left" w:pos="1276"/>
          <w:tab w:val="left" w:pos="1701"/>
        </w:tabs>
        <w:spacing w:line="276" w:lineRule="auto"/>
        <w:ind w:left="0" w:firstLine="851"/>
        <w:jc w:val="both"/>
        <w:rPr>
          <w:rFonts w:ascii="Arial" w:hAnsi="Arial" w:cs="Arial"/>
          <w:sz w:val="24"/>
          <w:szCs w:val="24"/>
        </w:rPr>
      </w:pPr>
      <w:r w:rsidRPr="00863538">
        <w:rPr>
          <w:rFonts w:ascii="Arial" w:eastAsia="Arial Unicode MS" w:hAnsi="Arial" w:cs="Arial"/>
          <w:sz w:val="24"/>
          <w:szCs w:val="24"/>
          <w:bdr w:val="none" w:sz="0" w:space="0" w:color="auto" w:frame="1"/>
        </w:rPr>
        <w:t>Garažo sienos nuotrauka pridedama (Techninės specifikacijos 1 priedas) 14,8x3,7 m. (apie 54,76 kv. m.)</w:t>
      </w:r>
      <w:r w:rsidR="00777AAD" w:rsidRPr="00863538">
        <w:rPr>
          <w:rFonts w:ascii="Arial" w:eastAsia="Arial Unicode MS" w:hAnsi="Arial" w:cs="Arial"/>
          <w:sz w:val="24"/>
          <w:szCs w:val="24"/>
          <w:bdr w:val="none" w:sz="0" w:space="0" w:color="auto" w:frame="1"/>
        </w:rPr>
        <w:t>,</w:t>
      </w:r>
      <w:r w:rsidRPr="00863538">
        <w:rPr>
          <w:rFonts w:ascii="Arial" w:eastAsia="Arial Unicode MS" w:hAnsi="Arial" w:cs="Arial"/>
          <w:sz w:val="24"/>
          <w:szCs w:val="24"/>
          <w:bdr w:val="none" w:sz="0" w:space="0" w:color="auto" w:frame="1"/>
        </w:rPr>
        <w:t xml:space="preserve"> siena nebus ruošiama specialiai (gruntuojama, valoma ar kitaip rengiama </w:t>
      </w:r>
      <w:proofErr w:type="spellStart"/>
      <w:r w:rsidRPr="00863538">
        <w:rPr>
          <w:rFonts w:ascii="Arial" w:eastAsia="Arial Unicode MS" w:hAnsi="Arial" w:cs="Arial"/>
          <w:sz w:val="24"/>
          <w:szCs w:val="24"/>
          <w:bdr w:val="none" w:sz="0" w:space="0" w:color="auto" w:frame="1"/>
        </w:rPr>
        <w:t>grafičiui</w:t>
      </w:r>
      <w:proofErr w:type="spellEnd"/>
      <w:r w:rsidRPr="00863538">
        <w:rPr>
          <w:rFonts w:ascii="Arial" w:eastAsia="Arial Unicode MS" w:hAnsi="Arial" w:cs="Arial"/>
          <w:sz w:val="24"/>
          <w:szCs w:val="24"/>
          <w:bdr w:val="none" w:sz="0" w:space="0" w:color="auto" w:frame="1"/>
        </w:rPr>
        <w:t>) konkursui.</w:t>
      </w:r>
    </w:p>
    <w:p w14:paraId="57B85997" w14:textId="77777777" w:rsidR="00863538" w:rsidRDefault="0002423F">
      <w:pPr>
        <w:pStyle w:val="Betarp"/>
        <w:numPr>
          <w:ilvl w:val="2"/>
          <w:numId w:val="20"/>
        </w:numPr>
        <w:tabs>
          <w:tab w:val="left" w:pos="1276"/>
          <w:tab w:val="left" w:pos="1701"/>
        </w:tabs>
        <w:spacing w:line="276" w:lineRule="auto"/>
        <w:ind w:left="0" w:firstLine="851"/>
        <w:jc w:val="both"/>
        <w:rPr>
          <w:rFonts w:ascii="Arial" w:hAnsi="Arial" w:cs="Arial"/>
          <w:sz w:val="24"/>
          <w:szCs w:val="24"/>
        </w:rPr>
      </w:pPr>
      <w:r w:rsidRPr="00863538">
        <w:rPr>
          <w:rFonts w:ascii="Arial" w:eastAsia="Arial Unicode MS" w:hAnsi="Arial" w:cs="Arial"/>
          <w:sz w:val="24"/>
          <w:szCs w:val="24"/>
          <w:bdr w:val="none" w:sz="0" w:space="0" w:color="auto" w:frame="1"/>
        </w:rPr>
        <w:t>Transformatorinės sienos nuotrauka pridedama (techninės specifikacijos 1 priedas), išmatavimai 6,2x4,5 m.</w:t>
      </w:r>
      <w:r w:rsidR="00777AAD" w:rsidRPr="00863538">
        <w:rPr>
          <w:rFonts w:ascii="Arial" w:eastAsia="Arial Unicode MS" w:hAnsi="Arial" w:cs="Arial"/>
          <w:strike/>
          <w:sz w:val="24"/>
          <w:szCs w:val="24"/>
          <w:bdr w:val="none" w:sz="0" w:space="0" w:color="auto" w:frame="1"/>
        </w:rPr>
        <w:t xml:space="preserve"> </w:t>
      </w:r>
      <w:r w:rsidRPr="00863538">
        <w:rPr>
          <w:rFonts w:ascii="Arial" w:eastAsia="Arial Unicode MS" w:hAnsi="Arial" w:cs="Arial"/>
          <w:sz w:val="24"/>
          <w:szCs w:val="24"/>
          <w:bdr w:val="none" w:sz="0" w:space="0" w:color="auto" w:frame="1"/>
        </w:rPr>
        <w:t xml:space="preserve">(plotas apie 27,9 kv. m.), siena nebus ruošiama specialiai (gruntuojama, valoma ar kitaip rengiama </w:t>
      </w:r>
      <w:proofErr w:type="spellStart"/>
      <w:r w:rsidRPr="00863538">
        <w:rPr>
          <w:rFonts w:ascii="Arial" w:eastAsia="Arial Unicode MS" w:hAnsi="Arial" w:cs="Arial"/>
          <w:sz w:val="24"/>
          <w:szCs w:val="24"/>
          <w:bdr w:val="none" w:sz="0" w:space="0" w:color="auto" w:frame="1"/>
        </w:rPr>
        <w:t>grafičiui</w:t>
      </w:r>
      <w:proofErr w:type="spellEnd"/>
      <w:r w:rsidRPr="00863538">
        <w:rPr>
          <w:rFonts w:ascii="Arial" w:eastAsia="Arial Unicode MS" w:hAnsi="Arial" w:cs="Arial"/>
          <w:sz w:val="24"/>
          <w:szCs w:val="24"/>
          <w:bdr w:val="none" w:sz="0" w:space="0" w:color="auto" w:frame="1"/>
        </w:rPr>
        <w:t>) konkursui.</w:t>
      </w:r>
    </w:p>
    <w:p w14:paraId="09EADD9B" w14:textId="77777777" w:rsidR="00863538" w:rsidRPr="00863538" w:rsidRDefault="00777AAD">
      <w:pPr>
        <w:pStyle w:val="Betarp"/>
        <w:numPr>
          <w:ilvl w:val="1"/>
          <w:numId w:val="20"/>
        </w:numPr>
        <w:tabs>
          <w:tab w:val="left" w:pos="1276"/>
          <w:tab w:val="left" w:pos="1701"/>
        </w:tabs>
        <w:spacing w:line="276" w:lineRule="auto"/>
        <w:ind w:left="0" w:firstLine="851"/>
        <w:jc w:val="both"/>
        <w:rPr>
          <w:rFonts w:ascii="Arial" w:hAnsi="Arial" w:cs="Arial"/>
          <w:sz w:val="24"/>
          <w:szCs w:val="24"/>
        </w:rPr>
      </w:pPr>
      <w:r w:rsidRPr="00863538">
        <w:rPr>
          <w:rFonts w:ascii="Arial" w:hAnsi="Arial" w:cs="Arial"/>
          <w:sz w:val="24"/>
          <w:szCs w:val="24"/>
        </w:rPr>
        <w:t xml:space="preserve">Tiekėjas turi atlikti </w:t>
      </w:r>
      <w:proofErr w:type="spellStart"/>
      <w:r w:rsidRPr="00863538">
        <w:rPr>
          <w:rFonts w:ascii="Arial" w:hAnsi="Arial" w:cs="Arial"/>
          <w:sz w:val="24"/>
          <w:szCs w:val="24"/>
        </w:rPr>
        <w:t>grafičio</w:t>
      </w:r>
      <w:proofErr w:type="spellEnd"/>
      <w:r w:rsidRPr="00863538">
        <w:rPr>
          <w:rFonts w:ascii="Arial" w:hAnsi="Arial" w:cs="Arial"/>
          <w:sz w:val="24"/>
          <w:szCs w:val="24"/>
        </w:rPr>
        <w:t xml:space="preserve"> įgyvendinimui reikalingą sienų paruošimą. </w:t>
      </w:r>
    </w:p>
    <w:p w14:paraId="17308EE8" w14:textId="77777777" w:rsidR="00863538" w:rsidRDefault="0002423F">
      <w:pPr>
        <w:pStyle w:val="Betarp"/>
        <w:numPr>
          <w:ilvl w:val="1"/>
          <w:numId w:val="20"/>
        </w:numPr>
        <w:tabs>
          <w:tab w:val="left" w:pos="1276"/>
          <w:tab w:val="left" w:pos="1701"/>
        </w:tabs>
        <w:spacing w:line="276" w:lineRule="auto"/>
        <w:ind w:left="0" w:firstLine="851"/>
        <w:jc w:val="both"/>
        <w:rPr>
          <w:rFonts w:ascii="Arial" w:hAnsi="Arial" w:cs="Arial"/>
          <w:sz w:val="24"/>
          <w:szCs w:val="24"/>
        </w:rPr>
      </w:pPr>
      <w:r w:rsidRPr="00863538">
        <w:rPr>
          <w:rFonts w:ascii="Arial" w:hAnsi="Arial" w:cs="Arial"/>
          <w:sz w:val="24"/>
          <w:szCs w:val="24"/>
        </w:rPr>
        <w:t xml:space="preserve">Teikiant projektinį pasiūlymą atsižvelgti į tai, kad </w:t>
      </w:r>
      <w:r w:rsidR="00317524" w:rsidRPr="00863538">
        <w:rPr>
          <w:rFonts w:ascii="Arial" w:hAnsi="Arial" w:cs="Arial"/>
          <w:sz w:val="24"/>
          <w:szCs w:val="24"/>
        </w:rPr>
        <w:t>paslaugų</w:t>
      </w:r>
      <w:r w:rsidRPr="00863538">
        <w:rPr>
          <w:rFonts w:ascii="Arial" w:hAnsi="Arial" w:cs="Arial"/>
          <w:sz w:val="24"/>
          <w:szCs w:val="24"/>
        </w:rPr>
        <w:t xml:space="preserve"> sąmatinė vertė neturi viršyti </w:t>
      </w:r>
      <w:r w:rsidR="00777AAD" w:rsidRPr="00863538">
        <w:rPr>
          <w:rFonts w:ascii="Arial" w:hAnsi="Arial" w:cs="Arial"/>
          <w:sz w:val="24"/>
          <w:szCs w:val="24"/>
        </w:rPr>
        <w:t xml:space="preserve">11 570,25 </w:t>
      </w:r>
      <w:r w:rsidR="00FD6F94" w:rsidRPr="00863538">
        <w:rPr>
          <w:rFonts w:ascii="Arial" w:hAnsi="Arial" w:cs="Arial"/>
          <w:sz w:val="24"/>
          <w:szCs w:val="24"/>
        </w:rPr>
        <w:t>Eur be PVM (</w:t>
      </w:r>
      <w:r w:rsidRPr="00863538">
        <w:rPr>
          <w:rFonts w:ascii="Arial" w:hAnsi="Arial" w:cs="Arial"/>
          <w:sz w:val="24"/>
          <w:szCs w:val="24"/>
        </w:rPr>
        <w:t>1</w:t>
      </w:r>
      <w:r w:rsidR="00777AAD" w:rsidRPr="00863538">
        <w:rPr>
          <w:rFonts w:ascii="Arial" w:hAnsi="Arial" w:cs="Arial"/>
          <w:sz w:val="24"/>
          <w:szCs w:val="24"/>
        </w:rPr>
        <w:t>4</w:t>
      </w:r>
      <w:r w:rsidRPr="00863538">
        <w:rPr>
          <w:rFonts w:ascii="Arial" w:hAnsi="Arial" w:cs="Arial"/>
          <w:sz w:val="24"/>
          <w:szCs w:val="24"/>
        </w:rPr>
        <w:t> 000 Eur su PVM</w:t>
      </w:r>
      <w:r w:rsidR="00FD6F94" w:rsidRPr="00863538">
        <w:rPr>
          <w:rFonts w:ascii="Arial" w:hAnsi="Arial" w:cs="Arial"/>
          <w:sz w:val="24"/>
          <w:szCs w:val="24"/>
        </w:rPr>
        <w:t>),</w:t>
      </w:r>
      <w:r w:rsidRPr="00863538">
        <w:rPr>
          <w:rFonts w:ascii="Arial" w:hAnsi="Arial" w:cs="Arial"/>
          <w:sz w:val="24"/>
          <w:szCs w:val="24"/>
        </w:rPr>
        <w:t xml:space="preserve"> įskaičiuojant </w:t>
      </w:r>
      <w:proofErr w:type="spellStart"/>
      <w:r w:rsidRPr="00863538">
        <w:rPr>
          <w:rFonts w:ascii="Arial" w:hAnsi="Arial" w:cs="Arial"/>
          <w:sz w:val="24"/>
          <w:szCs w:val="24"/>
        </w:rPr>
        <w:t>grafičio</w:t>
      </w:r>
      <w:proofErr w:type="spellEnd"/>
      <w:r w:rsidRPr="00863538">
        <w:rPr>
          <w:rFonts w:ascii="Arial" w:hAnsi="Arial" w:cs="Arial"/>
          <w:sz w:val="24"/>
          <w:szCs w:val="24"/>
        </w:rPr>
        <w:t xml:space="preserve"> įgyvendinimą (pagrindo paruošimą ir naudojamų priemonių, mechanizmų kainą).</w:t>
      </w:r>
    </w:p>
    <w:p w14:paraId="175DEE4D" w14:textId="77777777" w:rsidR="00863538" w:rsidRDefault="0002423F">
      <w:pPr>
        <w:pStyle w:val="Betarp"/>
        <w:numPr>
          <w:ilvl w:val="1"/>
          <w:numId w:val="20"/>
        </w:numPr>
        <w:tabs>
          <w:tab w:val="left" w:pos="1276"/>
          <w:tab w:val="left" w:pos="1701"/>
        </w:tabs>
        <w:spacing w:line="276" w:lineRule="auto"/>
        <w:ind w:left="0" w:firstLine="851"/>
        <w:jc w:val="both"/>
        <w:rPr>
          <w:rFonts w:ascii="Arial" w:hAnsi="Arial" w:cs="Arial"/>
          <w:sz w:val="24"/>
          <w:szCs w:val="24"/>
        </w:rPr>
      </w:pPr>
      <w:r w:rsidRPr="00863538">
        <w:rPr>
          <w:rFonts w:ascii="Arial" w:hAnsi="Arial" w:cs="Arial"/>
          <w:sz w:val="24"/>
          <w:szCs w:val="24"/>
        </w:rPr>
        <w:t xml:space="preserve">Kūrybinis projektas turi būti įgyvendintas per </w:t>
      </w:r>
      <w:r w:rsidR="00317524" w:rsidRPr="00863538">
        <w:rPr>
          <w:rFonts w:ascii="Arial" w:hAnsi="Arial" w:cs="Arial"/>
          <w:sz w:val="24"/>
          <w:szCs w:val="24"/>
        </w:rPr>
        <w:t>viešojo pirkimo sutarties projekte nurodytą laikotarpį.</w:t>
      </w:r>
      <w:r w:rsidRPr="00863538">
        <w:rPr>
          <w:rFonts w:ascii="Arial" w:hAnsi="Arial" w:cs="Arial"/>
          <w:sz w:val="24"/>
          <w:szCs w:val="24"/>
        </w:rPr>
        <w:t xml:space="preserve"> </w:t>
      </w:r>
    </w:p>
    <w:p w14:paraId="47389580" w14:textId="4E0455D7" w:rsidR="00863538" w:rsidRPr="00863538" w:rsidRDefault="00863538">
      <w:pPr>
        <w:pStyle w:val="Betarp"/>
        <w:numPr>
          <w:ilvl w:val="1"/>
          <w:numId w:val="20"/>
        </w:numPr>
        <w:tabs>
          <w:tab w:val="left" w:pos="1276"/>
          <w:tab w:val="left" w:pos="1701"/>
        </w:tabs>
        <w:spacing w:line="276" w:lineRule="auto"/>
        <w:ind w:left="0" w:firstLine="851"/>
        <w:jc w:val="both"/>
        <w:rPr>
          <w:rFonts w:ascii="Arial" w:hAnsi="Arial" w:cs="Arial"/>
          <w:sz w:val="24"/>
          <w:szCs w:val="24"/>
        </w:rPr>
      </w:pPr>
      <w:r w:rsidRPr="00863538">
        <w:rPr>
          <w:rFonts w:ascii="Arial" w:hAnsi="Arial" w:cs="Arial"/>
          <w:sz w:val="24"/>
          <w:szCs w:val="24"/>
        </w:rPr>
        <w:t xml:space="preserve">Tiekėjas, teikdamas </w:t>
      </w:r>
      <w:proofErr w:type="spellStart"/>
      <w:r w:rsidRPr="00863538">
        <w:rPr>
          <w:rFonts w:ascii="Arial" w:hAnsi="Arial" w:cs="Arial"/>
          <w:sz w:val="24"/>
          <w:szCs w:val="24"/>
        </w:rPr>
        <w:t>grafiti</w:t>
      </w:r>
      <w:proofErr w:type="spellEnd"/>
      <w:r w:rsidRPr="00863538">
        <w:rPr>
          <w:rFonts w:ascii="Arial" w:hAnsi="Arial" w:cs="Arial"/>
          <w:sz w:val="24"/>
          <w:szCs w:val="24"/>
        </w:rPr>
        <w:t xml:space="preserve"> įgyvendinimo paslaugas, turi vadovaujantis Lietuvos Respublikos aplinkos ministro 2011 m. birželio 28 d. įsakymu Nr. D1-508 patvirtinto Aplinkos apsaugos kriterijų taikymo, vykdant žaliuosius pirkimus, tvarkos aprašo 2 priedo XVII skyriaus 17 p. (Dažai) reikalavimais. </w:t>
      </w:r>
    </w:p>
    <w:p w14:paraId="60CC3C72" w14:textId="77777777" w:rsidR="00863538" w:rsidRDefault="00863538" w:rsidP="00863538">
      <w:pPr>
        <w:tabs>
          <w:tab w:val="left" w:pos="1276"/>
          <w:tab w:val="left" w:pos="1701"/>
        </w:tabs>
        <w:overflowPunct w:val="0"/>
        <w:autoSpaceDE w:val="0"/>
        <w:autoSpaceDN w:val="0"/>
        <w:adjustRightInd w:val="0"/>
        <w:spacing w:after="0"/>
        <w:ind w:firstLine="851"/>
        <w:jc w:val="both"/>
        <w:outlineLvl w:val="0"/>
        <w:rPr>
          <w:rFonts w:ascii="Arial" w:hAnsi="Arial" w:cs="Arial"/>
          <w:bCs/>
          <w:sz w:val="24"/>
          <w:szCs w:val="24"/>
        </w:rPr>
      </w:pPr>
    </w:p>
    <w:p w14:paraId="1DF583F5" w14:textId="77777777" w:rsidR="0002423F" w:rsidRPr="00863538" w:rsidRDefault="0002423F" w:rsidP="00863538">
      <w:pPr>
        <w:tabs>
          <w:tab w:val="left" w:pos="1276"/>
          <w:tab w:val="left" w:pos="1701"/>
        </w:tabs>
        <w:spacing w:after="0"/>
        <w:ind w:firstLine="851"/>
        <w:jc w:val="both"/>
        <w:rPr>
          <w:rFonts w:ascii="Arial" w:hAnsi="Arial" w:cs="Arial"/>
          <w:bCs/>
          <w:sz w:val="24"/>
          <w:szCs w:val="24"/>
        </w:rPr>
      </w:pPr>
      <w:r w:rsidRPr="00863538">
        <w:rPr>
          <w:rFonts w:ascii="Arial" w:hAnsi="Arial" w:cs="Arial"/>
          <w:bCs/>
          <w:sz w:val="24"/>
          <w:szCs w:val="24"/>
        </w:rPr>
        <w:t>PRIDEDAMA:</w:t>
      </w:r>
    </w:p>
    <w:p w14:paraId="6ED41B07" w14:textId="3DA86368" w:rsidR="0002423F" w:rsidRPr="00863538" w:rsidRDefault="0002423F">
      <w:pPr>
        <w:pStyle w:val="Sraopastraipa"/>
        <w:numPr>
          <w:ilvl w:val="0"/>
          <w:numId w:val="21"/>
        </w:numPr>
        <w:tabs>
          <w:tab w:val="left" w:pos="1276"/>
          <w:tab w:val="left" w:pos="1701"/>
        </w:tabs>
        <w:spacing w:after="0"/>
        <w:ind w:left="0" w:firstLine="851"/>
        <w:jc w:val="both"/>
        <w:rPr>
          <w:rFonts w:ascii="Arial" w:hAnsi="Arial" w:cs="Arial"/>
          <w:bCs/>
          <w:sz w:val="24"/>
          <w:szCs w:val="24"/>
        </w:rPr>
      </w:pPr>
      <w:r w:rsidRPr="00863538">
        <w:rPr>
          <w:rFonts w:ascii="Arial" w:hAnsi="Arial" w:cs="Arial"/>
          <w:bCs/>
          <w:sz w:val="24"/>
          <w:szCs w:val="24"/>
        </w:rPr>
        <w:t>Pastatų fasadų nuotrauka su matmenimis</w:t>
      </w:r>
      <w:r w:rsidR="00317524" w:rsidRPr="00863538">
        <w:rPr>
          <w:rFonts w:ascii="Arial" w:hAnsi="Arial" w:cs="Arial"/>
          <w:bCs/>
          <w:sz w:val="24"/>
          <w:szCs w:val="24"/>
        </w:rPr>
        <w:t xml:space="preserve">, </w:t>
      </w:r>
      <w:proofErr w:type="spellStart"/>
      <w:r w:rsidR="00317524" w:rsidRPr="00863538">
        <w:rPr>
          <w:rFonts w:ascii="Arial" w:hAnsi="Arial" w:cs="Arial"/>
          <w:bCs/>
          <w:sz w:val="24"/>
          <w:szCs w:val="24"/>
        </w:rPr>
        <w:t>pdf</w:t>
      </w:r>
      <w:proofErr w:type="spellEnd"/>
      <w:r w:rsidR="00317524" w:rsidRPr="00863538">
        <w:rPr>
          <w:rFonts w:ascii="Arial" w:hAnsi="Arial" w:cs="Arial"/>
          <w:bCs/>
          <w:sz w:val="24"/>
          <w:szCs w:val="24"/>
        </w:rPr>
        <w:t xml:space="preserve"> formatu.</w:t>
      </w:r>
    </w:p>
    <w:p w14:paraId="5A1DD141" w14:textId="62C3A925" w:rsidR="0002423F" w:rsidRPr="00863538" w:rsidRDefault="0002423F">
      <w:pPr>
        <w:pStyle w:val="Sraopastraipa"/>
        <w:numPr>
          <w:ilvl w:val="0"/>
          <w:numId w:val="21"/>
        </w:numPr>
        <w:tabs>
          <w:tab w:val="left" w:pos="1276"/>
          <w:tab w:val="left" w:pos="1701"/>
        </w:tabs>
        <w:spacing w:after="0"/>
        <w:ind w:left="0" w:firstLine="851"/>
        <w:jc w:val="both"/>
        <w:rPr>
          <w:rFonts w:ascii="Arial" w:hAnsi="Arial" w:cs="Arial"/>
          <w:bCs/>
          <w:sz w:val="24"/>
          <w:szCs w:val="24"/>
        </w:rPr>
      </w:pPr>
      <w:r w:rsidRPr="00863538">
        <w:rPr>
          <w:rFonts w:ascii="Arial" w:hAnsi="Arial" w:cs="Arial"/>
          <w:bCs/>
          <w:sz w:val="24"/>
          <w:szCs w:val="24"/>
        </w:rPr>
        <w:t>Tauragės „Šaltinio“ progimnazijos teritorijos nuotrauka</w:t>
      </w:r>
      <w:r w:rsidR="00317524" w:rsidRPr="00863538">
        <w:rPr>
          <w:rFonts w:ascii="Arial" w:hAnsi="Arial" w:cs="Arial"/>
          <w:bCs/>
          <w:sz w:val="24"/>
          <w:szCs w:val="24"/>
        </w:rPr>
        <w:t xml:space="preserve">, jpg formatu. </w:t>
      </w:r>
    </w:p>
    <w:p w14:paraId="44F1923D" w14:textId="77777777" w:rsidR="0002423F" w:rsidRDefault="0002423F" w:rsidP="0002423F">
      <w:pPr>
        <w:overflowPunct w:val="0"/>
        <w:autoSpaceDE w:val="0"/>
        <w:autoSpaceDN w:val="0"/>
        <w:adjustRightInd w:val="0"/>
        <w:spacing w:after="0"/>
        <w:jc w:val="both"/>
        <w:outlineLvl w:val="0"/>
        <w:rPr>
          <w:rFonts w:ascii="Arial" w:hAnsi="Arial" w:cs="Arial"/>
          <w:bCs/>
          <w:sz w:val="24"/>
          <w:szCs w:val="24"/>
        </w:rPr>
      </w:pPr>
    </w:p>
    <w:p w14:paraId="58809B28" w14:textId="77777777" w:rsidR="0002423F" w:rsidRPr="00782FD7" w:rsidRDefault="0002423F" w:rsidP="00BB5118">
      <w:pPr>
        <w:spacing w:after="0"/>
        <w:jc w:val="center"/>
        <w:rPr>
          <w:rFonts w:ascii="Arial" w:hAnsi="Arial" w:cs="Arial"/>
          <w:b/>
          <w:bCs/>
          <w:sz w:val="24"/>
          <w:szCs w:val="24"/>
          <w:shd w:val="clear" w:color="auto" w:fill="FFFFFF"/>
        </w:rPr>
      </w:pPr>
    </w:p>
    <w:p w14:paraId="6CC53D5F" w14:textId="77777777" w:rsidR="004350BB" w:rsidRPr="00782FD7" w:rsidRDefault="004350BB" w:rsidP="00A618CC">
      <w:pPr>
        <w:spacing w:line="259" w:lineRule="auto"/>
        <w:rPr>
          <w:rFonts w:ascii="Arial" w:eastAsia="Calibri" w:hAnsi="Arial" w:cs="Arial"/>
          <w:kern w:val="2"/>
          <w:sz w:val="22"/>
          <w:szCs w:val="22"/>
          <w14:ligatures w14:val="standardContextual"/>
        </w:rPr>
        <w:sectPr w:rsidR="004350BB" w:rsidRPr="00782FD7" w:rsidSect="006E4193">
          <w:headerReference w:type="default" r:id="rId15"/>
          <w:pgSz w:w="12240" w:h="15840"/>
          <w:pgMar w:top="1134" w:right="1041" w:bottom="1134" w:left="993" w:header="720" w:footer="720" w:gutter="0"/>
          <w:pgNumType w:start="22"/>
          <w:cols w:space="720"/>
          <w:titlePg/>
          <w:docGrid w:linePitch="360"/>
        </w:sectPr>
      </w:pPr>
    </w:p>
    <w:p w14:paraId="46A40786" w14:textId="43B09216" w:rsidR="003F424D" w:rsidRPr="00782FD7" w:rsidRDefault="000906EC" w:rsidP="003F424D">
      <w:pPr>
        <w:spacing w:after="0"/>
        <w:jc w:val="right"/>
        <w:rPr>
          <w:rFonts w:ascii="Arial" w:eastAsia="Calibri" w:hAnsi="Arial" w:cs="Arial"/>
          <w:sz w:val="24"/>
          <w:szCs w:val="24"/>
        </w:rPr>
      </w:pPr>
      <w:r w:rsidRPr="00782FD7">
        <w:rPr>
          <w:rFonts w:ascii="Arial" w:eastAsia="Calibri" w:hAnsi="Arial" w:cs="Arial"/>
          <w:sz w:val="24"/>
          <w:szCs w:val="24"/>
        </w:rPr>
        <w:lastRenderedPageBreak/>
        <w:t>Projekto konkurso sąlygų</w:t>
      </w:r>
      <w:r w:rsidR="003F424D" w:rsidRPr="00782FD7">
        <w:rPr>
          <w:rFonts w:ascii="Arial" w:eastAsia="Calibri" w:hAnsi="Arial" w:cs="Arial"/>
          <w:sz w:val="24"/>
          <w:szCs w:val="24"/>
        </w:rPr>
        <w:t xml:space="preserve"> 3 priedas </w:t>
      </w:r>
    </w:p>
    <w:p w14:paraId="1DC18B94" w14:textId="77777777" w:rsidR="003F424D" w:rsidRPr="00782FD7" w:rsidRDefault="003F424D" w:rsidP="003F424D">
      <w:pPr>
        <w:spacing w:after="0"/>
        <w:jc w:val="right"/>
        <w:rPr>
          <w:rFonts w:ascii="Arial" w:eastAsia="Calibri" w:hAnsi="Arial" w:cs="Arial"/>
          <w:sz w:val="24"/>
          <w:szCs w:val="24"/>
        </w:rPr>
      </w:pPr>
      <w:r w:rsidRPr="00782FD7">
        <w:rPr>
          <w:rFonts w:ascii="Arial" w:eastAsia="Calibri" w:hAnsi="Arial" w:cs="Arial"/>
          <w:sz w:val="24"/>
          <w:szCs w:val="24"/>
        </w:rPr>
        <w:t>„Tiekėjų pašalinimo pagrindai“</w:t>
      </w:r>
    </w:p>
    <w:p w14:paraId="251475D3" w14:textId="77777777" w:rsidR="003F424D" w:rsidRPr="00782FD7" w:rsidRDefault="003F424D" w:rsidP="00D97DEA">
      <w:pPr>
        <w:spacing w:after="0"/>
        <w:rPr>
          <w:rFonts w:ascii="Arial" w:hAnsi="Arial" w:cs="Arial"/>
          <w:b/>
          <w:bCs/>
          <w:smallCaps/>
          <w:sz w:val="24"/>
          <w:szCs w:val="24"/>
        </w:rPr>
      </w:pPr>
    </w:p>
    <w:p w14:paraId="1CF8D6F4" w14:textId="77777777" w:rsidR="003F424D" w:rsidRPr="00782FD7" w:rsidRDefault="003F424D" w:rsidP="003F424D">
      <w:pPr>
        <w:jc w:val="center"/>
        <w:rPr>
          <w:rFonts w:ascii="Arial" w:hAnsi="Arial" w:cs="Arial"/>
          <w:b/>
          <w:bCs/>
          <w:sz w:val="24"/>
          <w:szCs w:val="24"/>
        </w:rPr>
      </w:pPr>
      <w:r w:rsidRPr="00782FD7">
        <w:rPr>
          <w:rFonts w:ascii="Arial" w:hAnsi="Arial" w:cs="Arial"/>
          <w:b/>
          <w:bCs/>
          <w:sz w:val="24"/>
          <w:szCs w:val="24"/>
        </w:rPr>
        <w:t xml:space="preserve">TIEKĖJŲ PAŠALINIMO PAGRINDAI </w:t>
      </w:r>
    </w:p>
    <w:p w14:paraId="115B0411" w14:textId="77777777" w:rsidR="003F424D" w:rsidRPr="00782FD7" w:rsidRDefault="003F424D" w:rsidP="003F424D">
      <w:pPr>
        <w:spacing w:after="0"/>
        <w:rPr>
          <w:rFonts w:ascii="Arial" w:hAnsi="Arial" w:cs="Arial"/>
          <w:sz w:val="24"/>
          <w:szCs w:val="24"/>
        </w:rPr>
      </w:pPr>
    </w:p>
    <w:p w14:paraId="6BB7C735" w14:textId="15D27815" w:rsidR="003F424D" w:rsidRPr="00782FD7" w:rsidRDefault="0022068E">
      <w:pPr>
        <w:pStyle w:val="Betarp"/>
        <w:numPr>
          <w:ilvl w:val="0"/>
          <w:numId w:val="5"/>
        </w:numPr>
        <w:spacing w:line="276" w:lineRule="auto"/>
        <w:ind w:left="0" w:firstLine="851"/>
        <w:jc w:val="both"/>
        <w:rPr>
          <w:rFonts w:ascii="Arial" w:hAnsi="Arial" w:cs="Arial"/>
          <w:sz w:val="24"/>
          <w:szCs w:val="24"/>
        </w:rPr>
      </w:pPr>
      <w:r w:rsidRPr="00782FD7">
        <w:rPr>
          <w:rFonts w:ascii="Arial" w:hAnsi="Arial" w:cs="Arial"/>
          <w:sz w:val="24"/>
          <w:szCs w:val="24"/>
        </w:rPr>
        <w:t>Tiekėjai, dalyvaujantys projekto konkurse, su projekt</w:t>
      </w:r>
      <w:r w:rsidR="00FC1447" w:rsidRPr="00782FD7">
        <w:rPr>
          <w:rFonts w:ascii="Arial" w:hAnsi="Arial" w:cs="Arial"/>
          <w:sz w:val="24"/>
          <w:szCs w:val="24"/>
        </w:rPr>
        <w:t>iniu</w:t>
      </w:r>
      <w:r w:rsidRPr="00782FD7">
        <w:rPr>
          <w:rFonts w:ascii="Arial" w:hAnsi="Arial" w:cs="Arial"/>
          <w:sz w:val="24"/>
          <w:szCs w:val="24"/>
        </w:rPr>
        <w:t xml:space="preserve"> pasiūlymu (</w:t>
      </w:r>
      <w:r w:rsidRPr="00782FD7">
        <w:rPr>
          <w:rFonts w:ascii="Arial" w:hAnsi="Arial" w:cs="Arial"/>
          <w:b/>
          <w:bCs/>
          <w:sz w:val="24"/>
          <w:szCs w:val="24"/>
        </w:rPr>
        <w:t>CVP IS „Vokas 2</w:t>
      </w:r>
      <w:r w:rsidRPr="00782FD7">
        <w:rPr>
          <w:rFonts w:ascii="Arial" w:hAnsi="Arial" w:cs="Arial"/>
          <w:sz w:val="24"/>
          <w:szCs w:val="24"/>
        </w:rPr>
        <w:t xml:space="preserve">“) turi pateikti </w:t>
      </w:r>
      <w:r w:rsidR="00C33A7D" w:rsidRPr="00782FD7">
        <w:rPr>
          <w:rFonts w:ascii="Arial" w:hAnsi="Arial" w:cs="Arial"/>
          <w:sz w:val="24"/>
          <w:szCs w:val="24"/>
        </w:rPr>
        <w:t>p</w:t>
      </w:r>
      <w:r w:rsidR="00C33A7D" w:rsidRPr="00782FD7">
        <w:rPr>
          <w:rFonts w:ascii="Arial" w:eastAsia="Calibri" w:hAnsi="Arial" w:cs="Arial"/>
          <w:sz w:val="24"/>
          <w:szCs w:val="24"/>
        </w:rPr>
        <w:t xml:space="preserve">rojekto konkurso sąlygų </w:t>
      </w:r>
      <w:r w:rsidRPr="00782FD7">
        <w:rPr>
          <w:rFonts w:ascii="Arial" w:hAnsi="Arial" w:cs="Arial"/>
          <w:sz w:val="24"/>
          <w:szCs w:val="24"/>
        </w:rPr>
        <w:t xml:space="preserve">5 priede nustatytos formos užpildytą Europos bendrąjį viešųjų pirkimų dokumentą (toliau – EBVPD). </w:t>
      </w:r>
      <w:r w:rsidR="003F424D" w:rsidRPr="00782FD7">
        <w:rPr>
          <w:rFonts w:ascii="Arial" w:hAnsi="Arial" w:cs="Arial"/>
          <w:sz w:val="24"/>
          <w:szCs w:val="24"/>
        </w:rPr>
        <w:t>Perkančioji organizacija su pasiūlymu</w:t>
      </w:r>
      <w:r w:rsidR="003F424D" w:rsidRPr="00782FD7">
        <w:rPr>
          <w:rFonts w:ascii="Arial" w:hAnsi="Arial" w:cs="Arial"/>
          <w:color w:val="00B050"/>
          <w:sz w:val="24"/>
          <w:szCs w:val="24"/>
        </w:rPr>
        <w:t xml:space="preserve"> </w:t>
      </w:r>
      <w:r w:rsidR="003F424D" w:rsidRPr="00782FD7">
        <w:rPr>
          <w:rFonts w:ascii="Arial" w:hAnsi="Arial" w:cs="Arial"/>
          <w:sz w:val="24"/>
          <w:szCs w:val="24"/>
        </w:rPr>
        <w:t xml:space="preserve">nereikalauja pateikti lentelėje nurodytų pašalinimo pagrindų nebuvimą įrodančių dokumentų. Šių dokumentų prašoma </w:t>
      </w:r>
      <w:r w:rsidRPr="00782FD7">
        <w:rPr>
          <w:rFonts w:ascii="Arial" w:hAnsi="Arial" w:cs="Arial"/>
          <w:sz w:val="24"/>
          <w:szCs w:val="24"/>
        </w:rPr>
        <w:t>tik iš to dalyvio, kurio projekt</w:t>
      </w:r>
      <w:r w:rsidR="00FC1447" w:rsidRPr="00782FD7">
        <w:rPr>
          <w:rFonts w:ascii="Arial" w:hAnsi="Arial" w:cs="Arial"/>
          <w:sz w:val="24"/>
          <w:szCs w:val="24"/>
        </w:rPr>
        <w:t>inis</w:t>
      </w:r>
      <w:r w:rsidRPr="00782FD7">
        <w:rPr>
          <w:rFonts w:ascii="Arial" w:hAnsi="Arial" w:cs="Arial"/>
          <w:sz w:val="24"/>
          <w:szCs w:val="24"/>
        </w:rPr>
        <w:t xml:space="preserve"> pasiūlymas pagal vertinimo rezultatus galės būti pripažintas laimėjusiu (po preliminarios projektų eilės nustatymo)</w:t>
      </w:r>
      <w:r w:rsidR="003F424D" w:rsidRPr="00782FD7">
        <w:rPr>
          <w:rFonts w:ascii="Arial" w:hAnsi="Arial" w:cs="Arial"/>
          <w:sz w:val="24"/>
          <w:szCs w:val="24"/>
        </w:rPr>
        <w:t>. Vis dėl 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4621D97" w14:textId="77777777" w:rsidR="003F424D" w:rsidRPr="00782FD7" w:rsidRDefault="003F424D">
      <w:pPr>
        <w:pStyle w:val="Betarp"/>
        <w:numPr>
          <w:ilvl w:val="0"/>
          <w:numId w:val="5"/>
        </w:numPr>
        <w:spacing w:line="276" w:lineRule="auto"/>
        <w:ind w:left="0" w:firstLine="851"/>
        <w:jc w:val="both"/>
        <w:rPr>
          <w:rFonts w:ascii="Arial" w:hAnsi="Arial" w:cs="Arial"/>
          <w:sz w:val="24"/>
          <w:szCs w:val="24"/>
        </w:rPr>
      </w:pPr>
      <w:r w:rsidRPr="00782FD7">
        <w:rPr>
          <w:rFonts w:ascii="Arial" w:hAnsi="Arial" w:cs="Arial"/>
          <w:sz w:val="24"/>
          <w:szCs w:val="24"/>
        </w:rPr>
        <w:t>Pašalinimo pagrindai taikomi tiekėjui (kai pasiūlymą teikia ūkio subjektų grupė – visiems tos grupės nariams) ir ūkio subjektams, kurių pajėgumais tiekėjas remiasi.</w:t>
      </w:r>
    </w:p>
    <w:p w14:paraId="4315DB88" w14:textId="77777777" w:rsidR="003F424D" w:rsidRPr="00782FD7" w:rsidRDefault="003F424D">
      <w:pPr>
        <w:pStyle w:val="Betarp"/>
        <w:numPr>
          <w:ilvl w:val="0"/>
          <w:numId w:val="5"/>
        </w:numPr>
        <w:spacing w:line="276" w:lineRule="auto"/>
        <w:ind w:left="0" w:firstLine="851"/>
        <w:jc w:val="both"/>
        <w:rPr>
          <w:rFonts w:ascii="Arial" w:eastAsia="Verdana" w:hAnsi="Arial" w:cs="Arial"/>
          <w:sz w:val="24"/>
          <w:szCs w:val="24"/>
        </w:rPr>
      </w:pPr>
      <w:r w:rsidRPr="00782FD7">
        <w:rPr>
          <w:rFonts w:ascii="Arial" w:hAnsi="Arial" w:cs="Arial"/>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82FD7">
        <w:rPr>
          <w:rFonts w:ascii="Arial" w:eastAsia="Verdana" w:hAnsi="Arial" w:cs="Arial"/>
          <w:color w:val="000000" w:themeColor="text1"/>
          <w:sz w:val="24"/>
          <w:szCs w:val="24"/>
        </w:rPr>
        <w:t xml:space="preserve">e nustatytų tiekėjo pašalinimo pagrindų, išskyrus VPĮ 46 straipsnio 10 dalyje nustatytus atvejus (tačiau atsižvelgiant į VPĮ 46 straipsnio 11 ir 12 dalių nuostatas). </w:t>
      </w:r>
    </w:p>
    <w:p w14:paraId="3893DAA8" w14:textId="77777777" w:rsidR="003F424D" w:rsidRPr="00782FD7" w:rsidRDefault="003F424D">
      <w:pPr>
        <w:pStyle w:val="Betarp"/>
        <w:numPr>
          <w:ilvl w:val="0"/>
          <w:numId w:val="5"/>
        </w:numPr>
        <w:spacing w:line="276" w:lineRule="auto"/>
        <w:ind w:left="0" w:firstLine="851"/>
        <w:jc w:val="both"/>
        <w:rPr>
          <w:rFonts w:ascii="Arial" w:eastAsia="Verdana" w:hAnsi="Arial" w:cs="Arial"/>
          <w:color w:val="000000" w:themeColor="text1"/>
          <w:sz w:val="24"/>
          <w:szCs w:val="24"/>
        </w:rPr>
      </w:pPr>
      <w:r w:rsidRPr="00782FD7">
        <w:rPr>
          <w:rFonts w:ascii="Arial" w:eastAsia="Verdana" w:hAnsi="Arial" w:cs="Arial"/>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B38283D" w14:textId="77777777" w:rsidR="003F424D" w:rsidRPr="00782FD7" w:rsidRDefault="003F424D">
      <w:pPr>
        <w:pStyle w:val="Betarp"/>
        <w:numPr>
          <w:ilvl w:val="0"/>
          <w:numId w:val="5"/>
        </w:numPr>
        <w:spacing w:line="276" w:lineRule="auto"/>
        <w:ind w:left="0" w:firstLine="851"/>
        <w:jc w:val="both"/>
        <w:rPr>
          <w:rFonts w:ascii="Arial" w:eastAsia="Verdana" w:hAnsi="Arial" w:cs="Arial"/>
          <w:color w:val="000000" w:themeColor="text1"/>
          <w:sz w:val="24"/>
          <w:szCs w:val="24"/>
        </w:rPr>
      </w:pPr>
      <w:r w:rsidRPr="00782FD7">
        <w:rPr>
          <w:rFonts w:ascii="Arial" w:hAnsi="Arial" w:cs="Arial"/>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82FD7">
        <w:rPr>
          <w:rFonts w:ascii="Arial" w:hAnsi="Arial" w:cs="Arial"/>
          <w:sz w:val="24"/>
          <w:szCs w:val="24"/>
        </w:rPr>
        <w:t>Certis</w:t>
      </w:r>
      <w:proofErr w:type="spellEnd"/>
      <w:r w:rsidRPr="00782FD7">
        <w:rPr>
          <w:rFonts w:ascii="Arial" w:hAnsi="Arial" w:cs="Arial"/>
          <w:sz w:val="24"/>
          <w:szCs w:val="24"/>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782FD7">
        <w:rPr>
          <w:rFonts w:ascii="Arial" w:hAnsi="Arial" w:cs="Arial"/>
          <w:sz w:val="24"/>
          <w:szCs w:val="24"/>
        </w:rPr>
        <w:t>Certis</w:t>
      </w:r>
      <w:proofErr w:type="spellEnd"/>
      <w:r w:rsidRPr="00782FD7">
        <w:rPr>
          <w:rFonts w:ascii="Arial" w:hAnsi="Arial" w:cs="Arial"/>
          <w:sz w:val="24"/>
          <w:szCs w:val="24"/>
        </w:rPr>
        <w:t xml:space="preserve">“, adresu https://ec.europa.eu/tools/ecertis/. </w:t>
      </w:r>
    </w:p>
    <w:p w14:paraId="546C7165" w14:textId="77777777" w:rsidR="003F424D" w:rsidRPr="00782FD7" w:rsidRDefault="003F424D">
      <w:pPr>
        <w:pStyle w:val="Betarp"/>
        <w:numPr>
          <w:ilvl w:val="0"/>
          <w:numId w:val="5"/>
        </w:numPr>
        <w:spacing w:line="276" w:lineRule="auto"/>
        <w:ind w:left="0" w:firstLine="851"/>
        <w:jc w:val="both"/>
        <w:rPr>
          <w:rFonts w:ascii="Arial" w:hAnsi="Arial" w:cs="Arial"/>
          <w:sz w:val="24"/>
          <w:szCs w:val="24"/>
        </w:rPr>
      </w:pPr>
      <w:r w:rsidRPr="00782FD7">
        <w:rPr>
          <w:rFonts w:ascii="Arial" w:hAnsi="Arial" w:cs="Arial"/>
          <w:sz w:val="24"/>
          <w:szCs w:val="24"/>
        </w:rPr>
        <w:t>Perkančioji organizacija nereikalauja iš tiekėjo pateikti dokumentų, patvirtinančių jo pašalinimo pagrindų nebuvimą, jeigu ji:</w:t>
      </w:r>
    </w:p>
    <w:p w14:paraId="5F47033C" w14:textId="77777777" w:rsidR="003F424D" w:rsidRPr="00782FD7" w:rsidRDefault="003F424D">
      <w:pPr>
        <w:pStyle w:val="Betarp"/>
        <w:numPr>
          <w:ilvl w:val="1"/>
          <w:numId w:val="5"/>
        </w:numPr>
        <w:spacing w:line="276" w:lineRule="auto"/>
        <w:ind w:left="0" w:firstLine="851"/>
        <w:jc w:val="both"/>
        <w:rPr>
          <w:rFonts w:ascii="Arial" w:hAnsi="Arial" w:cs="Arial"/>
          <w:sz w:val="24"/>
          <w:szCs w:val="24"/>
        </w:rPr>
      </w:pPr>
      <w:r w:rsidRPr="00782FD7">
        <w:rPr>
          <w:rFonts w:ascii="Arial" w:hAnsi="Arial" w:cs="Arial"/>
          <w:sz w:val="24"/>
          <w:szCs w:val="24"/>
        </w:rPr>
        <w:t xml:space="preserve">turi galimybę susipažinti su šiais dokumentais ar informacija </w:t>
      </w:r>
      <w:r w:rsidRPr="00782FD7">
        <w:rPr>
          <w:rFonts w:ascii="Arial" w:hAnsi="Arial" w:cs="Arial"/>
          <w:b/>
          <w:bCs/>
          <w:sz w:val="24"/>
          <w:szCs w:val="24"/>
        </w:rPr>
        <w:t>tiesiogiai ir neatlygintinai</w:t>
      </w:r>
      <w:r w:rsidRPr="00782FD7">
        <w:rPr>
          <w:rFonts w:ascii="Arial" w:hAnsi="Arial" w:cs="Arial"/>
          <w:sz w:val="24"/>
          <w:szCs w:val="24"/>
        </w:rPr>
        <w:t xml:space="preserve"> prisijungusi prie nacionalinės duomenų bazės bet kurioje valstybėje narėje arba naudodamasi Centrinės viešųjų pirkimų informacinės sistemos priemonėmis;</w:t>
      </w:r>
    </w:p>
    <w:p w14:paraId="425402F1" w14:textId="77777777" w:rsidR="003F424D" w:rsidRPr="00782FD7" w:rsidRDefault="003F424D">
      <w:pPr>
        <w:pStyle w:val="Betarp"/>
        <w:numPr>
          <w:ilvl w:val="1"/>
          <w:numId w:val="5"/>
        </w:numPr>
        <w:spacing w:line="276" w:lineRule="auto"/>
        <w:ind w:left="0" w:firstLine="851"/>
        <w:jc w:val="both"/>
        <w:rPr>
          <w:rFonts w:ascii="Arial" w:hAnsi="Arial" w:cs="Arial"/>
          <w:sz w:val="24"/>
          <w:szCs w:val="24"/>
        </w:rPr>
      </w:pPr>
      <w:r w:rsidRPr="00782FD7">
        <w:rPr>
          <w:rFonts w:ascii="Arial" w:hAnsi="Arial" w:cs="Arial"/>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2C01B1D7" w14:textId="77777777" w:rsidR="003F424D" w:rsidRPr="00782FD7" w:rsidRDefault="003F424D">
      <w:pPr>
        <w:pStyle w:val="Betarp"/>
        <w:numPr>
          <w:ilvl w:val="1"/>
          <w:numId w:val="5"/>
        </w:numPr>
        <w:spacing w:line="276" w:lineRule="auto"/>
        <w:ind w:left="0" w:firstLine="851"/>
        <w:jc w:val="both"/>
        <w:rPr>
          <w:rFonts w:ascii="Arial" w:hAnsi="Arial" w:cs="Arial"/>
          <w:sz w:val="24"/>
          <w:szCs w:val="24"/>
        </w:rPr>
      </w:pPr>
      <w:r w:rsidRPr="00782FD7">
        <w:rPr>
          <w:rFonts w:ascii="Arial" w:hAnsi="Arial" w:cs="Arial"/>
          <w:sz w:val="24"/>
          <w:szCs w:val="24"/>
        </w:rPr>
        <w:t>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8105A39" w14:textId="77777777" w:rsidR="003F424D" w:rsidRPr="00782FD7" w:rsidRDefault="003F424D">
      <w:pPr>
        <w:pStyle w:val="Betarp"/>
        <w:numPr>
          <w:ilvl w:val="0"/>
          <w:numId w:val="5"/>
        </w:numPr>
        <w:spacing w:line="276" w:lineRule="auto"/>
        <w:ind w:left="0" w:firstLine="851"/>
        <w:jc w:val="both"/>
        <w:rPr>
          <w:rFonts w:ascii="Arial" w:hAnsi="Arial" w:cs="Arial"/>
          <w:sz w:val="24"/>
          <w:szCs w:val="24"/>
        </w:rPr>
      </w:pPr>
      <w:r w:rsidRPr="00782FD7">
        <w:rPr>
          <w:rFonts w:ascii="Arial" w:hAnsi="Arial" w:cs="Arial"/>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066223BD" w14:textId="77777777" w:rsidR="003F424D" w:rsidRPr="00782FD7" w:rsidRDefault="003F424D">
      <w:pPr>
        <w:pStyle w:val="Betarp"/>
        <w:numPr>
          <w:ilvl w:val="1"/>
          <w:numId w:val="5"/>
        </w:numPr>
        <w:spacing w:line="276" w:lineRule="auto"/>
        <w:ind w:left="0" w:firstLine="851"/>
        <w:jc w:val="both"/>
        <w:rPr>
          <w:rFonts w:ascii="Arial" w:hAnsi="Arial" w:cs="Arial"/>
          <w:sz w:val="24"/>
          <w:szCs w:val="24"/>
        </w:rPr>
      </w:pPr>
      <w:r w:rsidRPr="00782FD7">
        <w:rPr>
          <w:rFonts w:ascii="Arial" w:hAnsi="Arial" w:cs="Arial"/>
          <w:sz w:val="24"/>
          <w:szCs w:val="24"/>
        </w:rPr>
        <w:t>priesaikos deklaracija;</w:t>
      </w:r>
    </w:p>
    <w:p w14:paraId="7E01B3C4" w14:textId="77777777" w:rsidR="003F424D" w:rsidRPr="00782FD7" w:rsidRDefault="003F424D">
      <w:pPr>
        <w:pStyle w:val="Sraopastraipa"/>
        <w:numPr>
          <w:ilvl w:val="1"/>
          <w:numId w:val="5"/>
        </w:numPr>
        <w:spacing w:after="0"/>
        <w:ind w:left="0" w:firstLine="851"/>
        <w:jc w:val="both"/>
        <w:rPr>
          <w:rFonts w:ascii="Arial" w:hAnsi="Arial" w:cs="Arial"/>
          <w:sz w:val="24"/>
          <w:szCs w:val="24"/>
        </w:rPr>
      </w:pPr>
      <w:r w:rsidRPr="00782FD7">
        <w:rPr>
          <w:rFonts w:ascii="Arial" w:hAnsi="Arial" w:cs="Arial"/>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225A698E" w14:textId="77777777" w:rsidR="003F424D" w:rsidRPr="00782FD7" w:rsidRDefault="003F424D" w:rsidP="003F424D">
      <w:pPr>
        <w:pStyle w:val="Sraopastraipa"/>
        <w:spacing w:after="0" w:line="240" w:lineRule="auto"/>
        <w:ind w:left="851"/>
        <w:jc w:val="both"/>
        <w:rPr>
          <w:rFonts w:ascii="Arial" w:hAnsi="Arial" w:cs="Arial"/>
          <w:sz w:val="24"/>
          <w:szCs w:val="24"/>
        </w:rPr>
      </w:pPr>
    </w:p>
    <w:p w14:paraId="0190301A" w14:textId="77777777" w:rsidR="003F424D" w:rsidRPr="00782FD7" w:rsidRDefault="003F424D" w:rsidP="003F424D">
      <w:pPr>
        <w:keepNext/>
        <w:spacing w:after="0" w:line="240" w:lineRule="auto"/>
        <w:jc w:val="right"/>
        <w:rPr>
          <w:rFonts w:ascii="Arial" w:hAnsi="Arial" w:cs="Arial"/>
          <w:b/>
          <w:bCs/>
          <w:sz w:val="24"/>
          <w:szCs w:val="24"/>
          <w:shd w:val="clear" w:color="auto" w:fill="FFFFFF"/>
        </w:rPr>
      </w:pPr>
      <w:r w:rsidRPr="00782FD7">
        <w:rPr>
          <w:rFonts w:ascii="Arial" w:hAnsi="Arial" w:cs="Arial"/>
          <w:b/>
          <w:bCs/>
          <w:sz w:val="24"/>
          <w:szCs w:val="24"/>
          <w:shd w:val="clear" w:color="auto" w:fill="FFFFFF"/>
        </w:rPr>
        <w:t>1 lentelė.</w:t>
      </w:r>
      <w:r w:rsidRPr="00782FD7">
        <w:rPr>
          <w:rFonts w:ascii="Arial" w:hAnsi="Arial" w:cs="Arial"/>
          <w:b/>
          <w:bCs/>
          <w:sz w:val="24"/>
          <w:szCs w:val="24"/>
        </w:rPr>
        <w:t xml:space="preserve"> </w:t>
      </w:r>
      <w:r w:rsidRPr="00782FD7">
        <w:rPr>
          <w:rFonts w:ascii="Arial" w:hAnsi="Arial" w:cs="Arial"/>
          <w:b/>
          <w:bCs/>
          <w:sz w:val="24"/>
          <w:szCs w:val="24"/>
          <w:shd w:val="clear" w:color="auto" w:fill="FFFFFF"/>
        </w:rPr>
        <w:t>Tiekėjo pašalinimo pagrindai</w:t>
      </w:r>
    </w:p>
    <w:tbl>
      <w:tblPr>
        <w:tblW w:w="9918" w:type="dxa"/>
        <w:tblLayout w:type="fixed"/>
        <w:tblCellMar>
          <w:left w:w="10" w:type="dxa"/>
          <w:right w:w="10" w:type="dxa"/>
        </w:tblCellMar>
        <w:tblLook w:val="04A0" w:firstRow="1" w:lastRow="0" w:firstColumn="1" w:lastColumn="0" w:noHBand="0" w:noVBand="1"/>
      </w:tblPr>
      <w:tblGrid>
        <w:gridCol w:w="899"/>
        <w:gridCol w:w="3631"/>
        <w:gridCol w:w="1419"/>
        <w:gridCol w:w="3969"/>
      </w:tblGrid>
      <w:tr w:rsidR="003F424D" w:rsidRPr="00782FD7" w14:paraId="26E86014" w14:textId="77777777" w:rsidTr="00F41B99">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391FBD0" w14:textId="77777777" w:rsidR="003F424D" w:rsidRPr="00D734AB" w:rsidRDefault="003F424D" w:rsidP="00F41B99">
            <w:pPr>
              <w:keepNext/>
              <w:spacing w:after="0" w:line="240" w:lineRule="auto"/>
              <w:rPr>
                <w:rFonts w:ascii="Arial" w:hAnsi="Arial" w:cs="Arial"/>
                <w:b/>
                <w:bCs/>
                <w:sz w:val="22"/>
                <w:szCs w:val="22"/>
              </w:rPr>
            </w:pPr>
            <w:r w:rsidRPr="00D734AB">
              <w:rPr>
                <w:rFonts w:ascii="Arial" w:hAnsi="Arial" w:cs="Arial"/>
                <w:b/>
                <w:bCs/>
                <w:sz w:val="22"/>
                <w:szCs w:val="22"/>
              </w:rPr>
              <w:t>Eil. Nr.</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2760E0A" w14:textId="77777777" w:rsidR="003F424D" w:rsidRPr="00D734AB" w:rsidRDefault="003F424D" w:rsidP="00F41B99">
            <w:pPr>
              <w:keepNext/>
              <w:spacing w:after="0" w:line="240" w:lineRule="auto"/>
              <w:rPr>
                <w:rFonts w:ascii="Arial" w:hAnsi="Arial" w:cs="Arial"/>
                <w:b/>
                <w:bCs/>
                <w:sz w:val="22"/>
                <w:szCs w:val="22"/>
                <w:lang w:eastAsia="en-US"/>
              </w:rPr>
            </w:pPr>
            <w:r w:rsidRPr="00D734AB">
              <w:rPr>
                <w:rFonts w:ascii="Arial" w:hAnsi="Arial" w:cs="Arial"/>
                <w:b/>
                <w:bCs/>
                <w:sz w:val="22"/>
                <w:szCs w:val="22"/>
              </w:rPr>
              <w:t>Tiekėjo pašalinimo pagrindai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660572CE" w14:textId="77777777" w:rsidR="003F424D" w:rsidRPr="00D734AB" w:rsidRDefault="003F424D" w:rsidP="00F41B99">
            <w:pPr>
              <w:keepNext/>
              <w:spacing w:after="0" w:line="240" w:lineRule="auto"/>
              <w:rPr>
                <w:rFonts w:ascii="Arial" w:eastAsia="Yu Mincho" w:hAnsi="Arial" w:cs="Arial"/>
                <w:b/>
                <w:bCs/>
                <w:sz w:val="22"/>
                <w:szCs w:val="22"/>
              </w:rPr>
            </w:pPr>
            <w:r w:rsidRPr="00D734AB">
              <w:rPr>
                <w:rFonts w:ascii="Arial" w:eastAsia="Yu Mincho" w:hAnsi="Arial" w:cs="Arial"/>
                <w:b/>
                <w:bCs/>
                <w:sz w:val="22"/>
                <w:szCs w:val="22"/>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7A1230D5" w14:textId="77777777" w:rsidR="003F424D" w:rsidRPr="00D734AB" w:rsidRDefault="003F424D" w:rsidP="00F41B99">
            <w:pPr>
              <w:keepNext/>
              <w:spacing w:after="0" w:line="240" w:lineRule="auto"/>
              <w:rPr>
                <w:rFonts w:ascii="Arial" w:hAnsi="Arial" w:cs="Arial"/>
                <w:b/>
                <w:bCs/>
                <w:iCs/>
                <w:sz w:val="22"/>
                <w:szCs w:val="22"/>
                <w:lang w:eastAsia="en-US"/>
              </w:rPr>
            </w:pPr>
            <w:r w:rsidRPr="00D734AB">
              <w:rPr>
                <w:rFonts w:ascii="Arial" w:hAnsi="Arial" w:cs="Arial"/>
                <w:b/>
                <w:bCs/>
                <w:sz w:val="22"/>
                <w:szCs w:val="22"/>
              </w:rPr>
              <w:t>Pašalinimo pagrindų nebuvimą įrodantys dokumentai</w:t>
            </w:r>
          </w:p>
        </w:tc>
      </w:tr>
      <w:tr w:rsidR="003F424D" w:rsidRPr="00782FD7" w14:paraId="0390272D" w14:textId="77777777" w:rsidTr="00F41B9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BBAAD1E" w14:textId="77777777" w:rsidR="003F424D" w:rsidRPr="00D734AB" w:rsidRDefault="003F424D" w:rsidP="00F41B99">
            <w:pPr>
              <w:spacing w:after="0" w:line="240" w:lineRule="auto"/>
              <w:rPr>
                <w:rFonts w:ascii="Arial" w:hAnsi="Arial" w:cs="Arial"/>
                <w:b/>
                <w:bCs/>
                <w:sz w:val="22"/>
                <w:szCs w:val="22"/>
                <w:lang w:eastAsia="en-US"/>
              </w:rPr>
            </w:pPr>
            <w:r w:rsidRPr="00D734AB">
              <w:rPr>
                <w:rFonts w:ascii="Arial" w:hAnsi="Arial" w:cs="Arial"/>
                <w:b/>
                <w:bCs/>
                <w:sz w:val="22"/>
                <w:szCs w:val="22"/>
                <w:lang w:eastAsia="en-US"/>
              </w:rPr>
              <w:t>Pašalinimo pagrindai pagal VPĮ 46 straipsnio 1 – 4 dalių nuostatas</w:t>
            </w:r>
            <w:r w:rsidRPr="00D734AB">
              <w:rPr>
                <w:rStyle w:val="Puslapioinaosnuoroda"/>
                <w:rFonts w:ascii="Arial" w:hAnsi="Arial" w:cs="Arial"/>
                <w:b/>
                <w:bCs/>
                <w:sz w:val="22"/>
                <w:szCs w:val="22"/>
                <w:lang w:eastAsia="en-US"/>
              </w:rPr>
              <w:footnoteReference w:id="2"/>
            </w:r>
          </w:p>
        </w:tc>
      </w:tr>
      <w:tr w:rsidR="003F424D" w:rsidRPr="00782FD7" w14:paraId="3C0FE4C7" w14:textId="77777777" w:rsidTr="00F41B99">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C3BA391" w14:textId="77777777" w:rsidR="003F424D" w:rsidRPr="00D734AB" w:rsidRDefault="003F424D" w:rsidP="00F41B99">
            <w:pPr>
              <w:spacing w:after="0" w:line="240" w:lineRule="auto"/>
              <w:rPr>
                <w:rFonts w:ascii="Arial" w:hAnsi="Arial" w:cs="Arial"/>
                <w:sz w:val="22"/>
                <w:szCs w:val="22"/>
              </w:rPr>
            </w:pPr>
            <w:r w:rsidRPr="00D734AB">
              <w:rPr>
                <w:rFonts w:ascii="Arial" w:eastAsia="Calibri" w:hAnsi="Arial" w:cs="Arial"/>
                <w:sz w:val="22"/>
                <w:szCs w:val="22"/>
                <w:lang w:eastAsia="en-US"/>
              </w:rPr>
              <w:t>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FED0B0"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Tiekėjas arba jo atsakingas asmuo, nurodytas VPĮ 46 straipsnio 2 dalies 2 punkte, nuteistas už šią nusikalstamą veiką:</w:t>
            </w:r>
          </w:p>
          <w:p w14:paraId="1898AFB4"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1) dalyvavimą nusikalstamame susivienijime, jo organizavimą ar vadovavimą jam;</w:t>
            </w:r>
          </w:p>
          <w:p w14:paraId="349955F9"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2) kyšininkavimą, prekybą poveikiu, papirkimą;</w:t>
            </w:r>
          </w:p>
          <w:p w14:paraId="7983F32A"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w:t>
            </w:r>
            <w:r w:rsidRPr="00D734AB">
              <w:rPr>
                <w:rFonts w:ascii="Arial" w:hAnsi="Arial" w:cs="Arial"/>
                <w:sz w:val="22"/>
                <w:szCs w:val="22"/>
                <w:lang w:eastAsia="en-US"/>
              </w:rPr>
              <w:lastRenderedPageBreak/>
              <w:t>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6149DEC"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4) nusikalstamą bankrotą;</w:t>
            </w:r>
          </w:p>
          <w:p w14:paraId="6FFB56C0"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5) teroristinį ir su teroristine veikla susijusį nusikaltimą;</w:t>
            </w:r>
          </w:p>
          <w:p w14:paraId="183BF2CC"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6) nusikalstamu būdu gauto turto legalizavimą;</w:t>
            </w:r>
          </w:p>
          <w:p w14:paraId="4EDE3714"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7) prekybą žmonėmis, vaiko pirkimą arba pardavimą;</w:t>
            </w:r>
          </w:p>
          <w:p w14:paraId="3DF3D23B"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8) kitos valstybės tiekėjo atliktą nusikaltimą, apibrėžtą Direktyvos 2014/24/ES 57 straipsnio 1 dalyje išvardytus Europos Sąjungos teisės aktus įgyvendinančiuose kitų valstybių teisės aktuose.</w:t>
            </w:r>
          </w:p>
          <w:p w14:paraId="4DD504B7" w14:textId="77777777" w:rsidR="003F424D" w:rsidRPr="00D734AB" w:rsidRDefault="003F424D" w:rsidP="00F41B99">
            <w:pPr>
              <w:spacing w:after="0" w:line="240" w:lineRule="auto"/>
              <w:jc w:val="both"/>
              <w:rPr>
                <w:rFonts w:ascii="Arial" w:hAnsi="Arial" w:cs="Arial"/>
                <w:sz w:val="22"/>
                <w:szCs w:val="22"/>
                <w:lang w:eastAsia="en-US"/>
              </w:rPr>
            </w:pPr>
          </w:p>
          <w:p w14:paraId="0022ADD0"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Laikoma, kad tiekėjas arba jo atsakingas asmuo nuteistas už aukščiau nurodytą nusikalstamą veiką, kai dėl:</w:t>
            </w:r>
          </w:p>
          <w:p w14:paraId="4D72A30F"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41E64D84" w14:textId="77777777" w:rsidR="003F424D" w:rsidRPr="00D734AB" w:rsidRDefault="003F424D" w:rsidP="00F41B99">
            <w:pPr>
              <w:spacing w:after="0" w:line="240" w:lineRule="auto"/>
              <w:jc w:val="both"/>
              <w:rPr>
                <w:rFonts w:ascii="Arial" w:hAnsi="Arial" w:cs="Arial"/>
                <w:sz w:val="22"/>
                <w:szCs w:val="22"/>
                <w:lang w:eastAsia="en-US"/>
              </w:rPr>
            </w:pPr>
          </w:p>
          <w:p w14:paraId="3B38ABBA" w14:textId="77777777" w:rsidR="003F424D" w:rsidRPr="00D734AB" w:rsidRDefault="003F424D" w:rsidP="00F41B99">
            <w:pPr>
              <w:spacing w:after="0" w:line="240" w:lineRule="auto"/>
              <w:jc w:val="both"/>
              <w:rPr>
                <w:rFonts w:ascii="Arial" w:hAnsi="Arial" w:cs="Arial"/>
                <w:i/>
                <w:iCs/>
                <w:sz w:val="22"/>
                <w:szCs w:val="22"/>
                <w:lang w:eastAsia="en-US"/>
              </w:rPr>
            </w:pPr>
            <w:r w:rsidRPr="00D734AB">
              <w:rPr>
                <w:rFonts w:ascii="Arial" w:hAnsi="Arial" w:cs="Arial"/>
                <w:i/>
                <w:iCs/>
                <w:sz w:val="22"/>
                <w:szCs w:val="22"/>
                <w:lang w:eastAsia="en-US"/>
              </w:rPr>
              <w:t>Punkto redakcija tarptautinės vertės pirkimui:</w:t>
            </w:r>
          </w:p>
          <w:p w14:paraId="0820D232"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 xml:space="preserve">2) tiekėjo, kuris yra juridinis asmuo, kita organizacija ar jos struktūrinis padalinys, vadovo, kito valdymo ar priežiūros organo nario ar kito asmens, turinčio (turinčių) teisę atstovauti tiekėjui ar jį kontroliuoti, jo vardu priimti sprendimą, sudaryti </w:t>
            </w:r>
            <w:r w:rsidRPr="00D734AB">
              <w:rPr>
                <w:rFonts w:ascii="Arial" w:hAnsi="Arial" w:cs="Arial"/>
                <w:sz w:val="22"/>
                <w:szCs w:val="22"/>
                <w:lang w:eastAsia="en-US"/>
              </w:rPr>
              <w:lastRenderedPageBreak/>
              <w:t>sandorį, asmens (asmenų), turinčio (turinčių) teisę surašyti ir pasirašyti tiekėjo finansinės apskaitos dokumentus (supaprastinto pirkimo atveju – tiekėjo, kuris yra juridinis asmuo, kita organizacija ar jos struktūrinis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E2C708C"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arba</w:t>
            </w:r>
          </w:p>
          <w:p w14:paraId="39E6A764" w14:textId="77777777" w:rsidR="003F424D" w:rsidRPr="00D734AB" w:rsidRDefault="003F424D" w:rsidP="00F41B99">
            <w:pPr>
              <w:spacing w:after="0" w:line="240" w:lineRule="auto"/>
              <w:jc w:val="both"/>
              <w:rPr>
                <w:rFonts w:ascii="Arial" w:hAnsi="Arial" w:cs="Arial"/>
                <w:sz w:val="22"/>
                <w:szCs w:val="22"/>
                <w:lang w:eastAsia="en-US"/>
              </w:rPr>
            </w:pPr>
          </w:p>
          <w:p w14:paraId="60B07CF8" w14:textId="77777777" w:rsidR="003F424D" w:rsidRPr="00D734AB" w:rsidRDefault="003F424D" w:rsidP="00F41B99">
            <w:pPr>
              <w:spacing w:after="0" w:line="240" w:lineRule="auto"/>
              <w:jc w:val="both"/>
              <w:rPr>
                <w:rFonts w:ascii="Arial" w:hAnsi="Arial" w:cs="Arial"/>
                <w:i/>
                <w:iCs/>
                <w:sz w:val="22"/>
                <w:szCs w:val="22"/>
                <w:lang w:eastAsia="en-US"/>
              </w:rPr>
            </w:pPr>
            <w:r w:rsidRPr="00D734AB">
              <w:rPr>
                <w:rFonts w:ascii="Arial" w:hAnsi="Arial" w:cs="Arial"/>
                <w:i/>
                <w:iCs/>
                <w:sz w:val="22"/>
                <w:szCs w:val="22"/>
                <w:lang w:eastAsia="en-US"/>
              </w:rPr>
              <w:t>Punkto redakcija supaprastintiems pirkimams:</w:t>
            </w:r>
          </w:p>
          <w:p w14:paraId="6DB72788"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2) tiekėjo, kuris yra juridinis asmuo, kita organizacija ar jos struktūrinis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6748CC3" w14:textId="77777777" w:rsidR="003F424D" w:rsidRPr="00D734AB" w:rsidRDefault="003F424D" w:rsidP="00F41B99">
            <w:pPr>
              <w:spacing w:after="0" w:line="240" w:lineRule="auto"/>
              <w:jc w:val="both"/>
              <w:rPr>
                <w:rFonts w:ascii="Arial" w:hAnsi="Arial" w:cs="Arial"/>
                <w:sz w:val="22"/>
                <w:szCs w:val="22"/>
                <w:lang w:eastAsia="en-US"/>
              </w:rPr>
            </w:pPr>
          </w:p>
          <w:p w14:paraId="6048CE29"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3)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19D302" w14:textId="77777777" w:rsidR="003F424D" w:rsidRPr="00D734AB" w:rsidRDefault="003F424D" w:rsidP="00F41B99">
            <w:pPr>
              <w:spacing w:after="0" w:line="240" w:lineRule="auto"/>
              <w:jc w:val="both"/>
              <w:rPr>
                <w:rFonts w:ascii="Arial" w:eastAsia="Yu Mincho" w:hAnsi="Arial" w:cs="Arial"/>
                <w:b/>
                <w:bCs/>
                <w:sz w:val="22"/>
                <w:szCs w:val="22"/>
                <w:lang w:eastAsia="en-US"/>
              </w:rPr>
            </w:pPr>
            <w:r w:rsidRPr="00D734AB">
              <w:rPr>
                <w:rFonts w:ascii="Arial" w:eastAsia="Yu Mincho" w:hAnsi="Arial" w:cs="Arial"/>
                <w:b/>
                <w:bCs/>
                <w:sz w:val="22"/>
                <w:szCs w:val="22"/>
                <w:lang w:eastAsia="en-US"/>
              </w:rPr>
              <w:lastRenderedPageBreak/>
              <w:t>VPĮ 46 straipsnio 1 dalis</w:t>
            </w:r>
          </w:p>
          <w:p w14:paraId="4DC0E4F1" w14:textId="77777777" w:rsidR="003F424D" w:rsidRPr="00D734AB" w:rsidRDefault="003F424D" w:rsidP="00F41B99">
            <w:pPr>
              <w:spacing w:after="0" w:line="240" w:lineRule="auto"/>
              <w:rPr>
                <w:rFonts w:ascii="Arial" w:eastAsia="Yu Mincho" w:hAnsi="Arial" w:cs="Arial"/>
                <w:sz w:val="22"/>
                <w:szCs w:val="22"/>
                <w:lang w:eastAsia="en-US"/>
              </w:rPr>
            </w:pPr>
          </w:p>
          <w:p w14:paraId="7C1BDCFF" w14:textId="77777777" w:rsidR="003F424D" w:rsidRPr="00D734AB" w:rsidRDefault="003F424D" w:rsidP="00F41B99">
            <w:pPr>
              <w:spacing w:after="0" w:line="240" w:lineRule="auto"/>
              <w:jc w:val="both"/>
              <w:rPr>
                <w:rFonts w:ascii="Arial" w:eastAsia="Yu Mincho" w:hAnsi="Arial" w:cs="Arial"/>
                <w:sz w:val="22"/>
                <w:szCs w:val="22"/>
                <w:lang w:eastAsia="en-US"/>
              </w:rPr>
            </w:pPr>
            <w:r w:rsidRPr="00D734AB">
              <w:rPr>
                <w:rFonts w:ascii="Arial" w:eastAsia="Yu Mincho" w:hAnsi="Arial" w:cs="Arial"/>
                <w:sz w:val="22"/>
                <w:szCs w:val="22"/>
                <w:lang w:eastAsia="en-US"/>
              </w:rPr>
              <w:t>EBVPD III dalies A1-A6 punktai</w:t>
            </w:r>
          </w:p>
          <w:p w14:paraId="53FA0E9C" w14:textId="77777777" w:rsidR="003F424D" w:rsidRPr="00D734AB" w:rsidRDefault="003F424D" w:rsidP="00F41B99">
            <w:pPr>
              <w:spacing w:after="0" w:line="240" w:lineRule="auto"/>
              <w:jc w:val="both"/>
              <w:rPr>
                <w:rFonts w:ascii="Arial" w:eastAsia="Yu Mincho" w:hAnsi="Arial" w:cs="Arial"/>
                <w:sz w:val="22"/>
                <w:szCs w:val="22"/>
                <w:lang w:eastAsia="en-US"/>
              </w:rPr>
            </w:pPr>
          </w:p>
          <w:p w14:paraId="3B0F46C5" w14:textId="77777777" w:rsidR="003F424D" w:rsidRPr="00D734AB" w:rsidRDefault="003F424D" w:rsidP="00F41B99">
            <w:pPr>
              <w:spacing w:after="0" w:line="240" w:lineRule="auto"/>
              <w:jc w:val="both"/>
              <w:rPr>
                <w:rFonts w:ascii="Arial" w:eastAsia="Yu Mincho" w:hAnsi="Arial" w:cs="Arial"/>
                <w:sz w:val="22"/>
                <w:szCs w:val="22"/>
                <w:lang w:eastAsia="en-US"/>
              </w:rPr>
            </w:pPr>
            <w:r w:rsidRPr="00D734AB">
              <w:rPr>
                <w:rFonts w:ascii="Arial" w:eastAsia="Yu Mincho" w:hAnsi="Arial" w:cs="Arial"/>
                <w:sz w:val="22"/>
                <w:szCs w:val="22"/>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1AD413"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Iš Lietuvoje įsteigtų subjektų reikalaujama:</w:t>
            </w:r>
          </w:p>
          <w:p w14:paraId="2446B4F2" w14:textId="77777777" w:rsidR="003F424D" w:rsidRPr="00D734AB" w:rsidRDefault="003F424D" w:rsidP="00F41B99">
            <w:pPr>
              <w:tabs>
                <w:tab w:val="left" w:pos="178"/>
              </w:tabs>
              <w:spacing w:after="0" w:line="240" w:lineRule="auto"/>
              <w:jc w:val="both"/>
              <w:rPr>
                <w:rFonts w:ascii="Arial" w:hAnsi="Arial" w:cs="Arial"/>
                <w:sz w:val="22"/>
                <w:szCs w:val="22"/>
              </w:rPr>
            </w:pPr>
            <w:r w:rsidRPr="00D734AB">
              <w:rPr>
                <w:rFonts w:ascii="Arial" w:hAnsi="Arial" w:cs="Arial"/>
                <w:sz w:val="22"/>
                <w:szCs w:val="22"/>
              </w:rPr>
              <w:t>•</w:t>
            </w:r>
            <w:r w:rsidRPr="00D734AB">
              <w:rPr>
                <w:rFonts w:ascii="Arial" w:hAnsi="Arial" w:cs="Arial"/>
                <w:sz w:val="22"/>
                <w:szCs w:val="22"/>
              </w:rPr>
              <w:tab/>
              <w:t>išrašo iš teismo sprendimo arba</w:t>
            </w:r>
          </w:p>
          <w:p w14:paraId="47986BCD" w14:textId="77777777" w:rsidR="003F424D" w:rsidRPr="00D734AB" w:rsidRDefault="003F424D" w:rsidP="00F41B99">
            <w:pPr>
              <w:tabs>
                <w:tab w:val="left" w:pos="178"/>
              </w:tabs>
              <w:spacing w:after="0" w:line="240" w:lineRule="auto"/>
              <w:jc w:val="both"/>
              <w:rPr>
                <w:rFonts w:ascii="Arial" w:hAnsi="Arial" w:cs="Arial"/>
                <w:sz w:val="22"/>
                <w:szCs w:val="22"/>
              </w:rPr>
            </w:pPr>
            <w:r w:rsidRPr="00D734AB">
              <w:rPr>
                <w:rFonts w:ascii="Arial" w:hAnsi="Arial" w:cs="Arial"/>
                <w:sz w:val="22"/>
                <w:szCs w:val="22"/>
              </w:rPr>
              <w:t>•</w:t>
            </w:r>
            <w:r w:rsidRPr="00D734AB">
              <w:rPr>
                <w:rFonts w:ascii="Arial" w:hAnsi="Arial" w:cs="Arial"/>
                <w:sz w:val="22"/>
                <w:szCs w:val="22"/>
              </w:rPr>
              <w:tab/>
              <w:t>Informatikos ir ryšių departamento prie Vidaus reikalų ministerijos pažymos, arba</w:t>
            </w:r>
          </w:p>
          <w:p w14:paraId="3D6C60AE" w14:textId="77777777" w:rsidR="003F424D" w:rsidRPr="00D734AB" w:rsidRDefault="003F424D" w:rsidP="00F41B99">
            <w:pPr>
              <w:tabs>
                <w:tab w:val="left" w:pos="178"/>
              </w:tabs>
              <w:spacing w:after="0" w:line="240" w:lineRule="auto"/>
              <w:jc w:val="both"/>
              <w:rPr>
                <w:rFonts w:ascii="Arial" w:hAnsi="Arial" w:cs="Arial"/>
                <w:sz w:val="22"/>
                <w:szCs w:val="22"/>
              </w:rPr>
            </w:pPr>
            <w:r w:rsidRPr="00D734AB">
              <w:rPr>
                <w:rFonts w:ascii="Arial" w:hAnsi="Arial" w:cs="Arial"/>
                <w:sz w:val="22"/>
                <w:szCs w:val="22"/>
              </w:rPr>
              <w:t>•</w:t>
            </w:r>
            <w:r w:rsidRPr="00D734AB">
              <w:rPr>
                <w:rFonts w:ascii="Arial" w:hAnsi="Arial" w:cs="Arial"/>
                <w:sz w:val="22"/>
                <w:szCs w:val="22"/>
              </w:rPr>
              <w:tab/>
              <w:t>valstybės įmonės Registrų centro Lietuvos Respublikos Vyriausybės nustatyta tvarka išduoto dokumento, patvirtinančio jungtinius kompetentingų institucijų tvarkomus duomenis.</w:t>
            </w:r>
          </w:p>
          <w:p w14:paraId="01C5B873" w14:textId="570D16DD" w:rsidR="003F424D" w:rsidRPr="00D734AB" w:rsidRDefault="003F424D">
            <w:pPr>
              <w:pStyle w:val="Sraopastraipa"/>
              <w:numPr>
                <w:ilvl w:val="0"/>
                <w:numId w:val="14"/>
              </w:numPr>
              <w:tabs>
                <w:tab w:val="num" w:pos="179"/>
              </w:tabs>
              <w:spacing w:after="0" w:line="240" w:lineRule="auto"/>
              <w:ind w:left="0" w:firstLine="0"/>
              <w:jc w:val="both"/>
              <w:rPr>
                <w:rFonts w:ascii="Arial" w:hAnsi="Arial" w:cs="Arial"/>
                <w:sz w:val="22"/>
                <w:szCs w:val="22"/>
              </w:rPr>
            </w:pPr>
            <w:r w:rsidRPr="00D734A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w:t>
            </w:r>
            <w:r w:rsidRPr="00D734AB">
              <w:rPr>
                <w:rFonts w:ascii="Arial" w:eastAsia="Times New Roman" w:hAnsi="Arial" w:cs="Arial"/>
                <w:sz w:val="22"/>
                <w:szCs w:val="22"/>
                <w:lang w:eastAsia="ar-SA"/>
              </w:rPr>
              <w:lastRenderedPageBreak/>
              <w:t xml:space="preserve">(pagal </w:t>
            </w:r>
            <w:r w:rsidR="009F05F3">
              <w:rPr>
                <w:rFonts w:ascii="Arial" w:hAnsi="Arial" w:cs="Arial"/>
                <w:sz w:val="22"/>
                <w:szCs w:val="22"/>
                <w:lang w:eastAsia="ar-SA"/>
              </w:rPr>
              <w:t>p</w:t>
            </w:r>
            <w:r w:rsidR="009F05F3" w:rsidRPr="009F05F3">
              <w:rPr>
                <w:rFonts w:ascii="Arial" w:hAnsi="Arial" w:cs="Arial"/>
                <w:sz w:val="22"/>
                <w:szCs w:val="22"/>
                <w:lang w:eastAsia="ar-SA"/>
              </w:rPr>
              <w:t>rojekto konkurso</w:t>
            </w:r>
            <w:r w:rsidRPr="00D734AB">
              <w:rPr>
                <w:rFonts w:ascii="Arial" w:hAnsi="Arial" w:cs="Arial"/>
                <w:sz w:val="22"/>
                <w:szCs w:val="22"/>
                <w:lang w:eastAsia="ar-SA"/>
              </w:rPr>
              <w:t xml:space="preserve"> sąlygų 3 priedo priede „Tiekėjo, kuris yra juridinis asmuo, valdymo ar priežiūros organo narių ar kitų asmenų, turinčių teisę atstovauti tiekėjui ar jį kontroliuoti, jo vardu priimti sprendimą, sudaryti sandorį, sąrašas“</w:t>
            </w:r>
            <w:r w:rsidRPr="00D734AB">
              <w:rPr>
                <w:rFonts w:ascii="Arial" w:hAnsi="Arial" w:cs="Arial"/>
                <w:sz w:val="22"/>
                <w:szCs w:val="22"/>
              </w:rPr>
              <w:t xml:space="preserve"> </w:t>
            </w:r>
            <w:r w:rsidRPr="00D734AB">
              <w:rPr>
                <w:rFonts w:ascii="Arial" w:hAnsi="Arial" w:cs="Arial"/>
                <w:sz w:val="22"/>
                <w:szCs w:val="22"/>
                <w:lang w:eastAsia="ar-SA"/>
              </w:rPr>
              <w:t>pateiktą formą – taikoma tarptautinės vertės pirkimui).</w:t>
            </w:r>
          </w:p>
          <w:p w14:paraId="1941C0F6" w14:textId="77777777" w:rsidR="003F424D" w:rsidRPr="00D734AB" w:rsidRDefault="003F424D" w:rsidP="00F41B99">
            <w:pPr>
              <w:pStyle w:val="Sraopastraipa"/>
              <w:spacing w:after="0" w:line="240" w:lineRule="auto"/>
              <w:ind w:left="0"/>
              <w:jc w:val="both"/>
              <w:rPr>
                <w:rFonts w:ascii="Arial" w:hAnsi="Arial" w:cs="Arial"/>
                <w:sz w:val="22"/>
                <w:szCs w:val="22"/>
              </w:rPr>
            </w:pPr>
          </w:p>
          <w:p w14:paraId="0A946528"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Iš ne Lietuvoje įsteigtų subjektų reikalaujama:</w:t>
            </w:r>
          </w:p>
          <w:p w14:paraId="79F95418" w14:textId="77777777" w:rsidR="003F424D" w:rsidRPr="00D734AB" w:rsidRDefault="003F424D" w:rsidP="00F41B99">
            <w:pPr>
              <w:tabs>
                <w:tab w:val="left" w:pos="178"/>
              </w:tabs>
              <w:spacing w:after="0" w:line="240" w:lineRule="auto"/>
              <w:jc w:val="both"/>
              <w:rPr>
                <w:rFonts w:ascii="Arial" w:hAnsi="Arial" w:cs="Arial"/>
                <w:sz w:val="22"/>
                <w:szCs w:val="22"/>
              </w:rPr>
            </w:pPr>
            <w:r w:rsidRPr="00D734AB">
              <w:rPr>
                <w:rFonts w:ascii="Arial" w:hAnsi="Arial" w:cs="Arial"/>
                <w:sz w:val="22"/>
                <w:szCs w:val="22"/>
              </w:rPr>
              <w:t>•</w:t>
            </w:r>
            <w:r w:rsidRPr="00D734AB">
              <w:rPr>
                <w:rFonts w:ascii="Arial" w:hAnsi="Arial" w:cs="Arial"/>
                <w:sz w:val="22"/>
                <w:szCs w:val="22"/>
              </w:rPr>
              <w:tab/>
              <w:t>atitinkamos užsienio šalies institucijos dokumento</w:t>
            </w:r>
            <w:r w:rsidRPr="00D734AB">
              <w:rPr>
                <w:rStyle w:val="Puslapioinaosnuoroda"/>
                <w:rFonts w:ascii="Arial" w:hAnsi="Arial" w:cs="Arial"/>
                <w:sz w:val="22"/>
                <w:szCs w:val="22"/>
              </w:rPr>
              <w:footnoteReference w:id="3"/>
            </w:r>
            <w:r w:rsidRPr="00D734AB">
              <w:rPr>
                <w:rFonts w:ascii="Arial" w:hAnsi="Arial" w:cs="Arial"/>
                <w:sz w:val="22"/>
                <w:szCs w:val="22"/>
              </w:rPr>
              <w:t>.</w:t>
            </w:r>
          </w:p>
          <w:p w14:paraId="6D1C0F22" w14:textId="1EF9C0F9" w:rsidR="003F424D" w:rsidRPr="00D734AB" w:rsidRDefault="003F424D">
            <w:pPr>
              <w:numPr>
                <w:ilvl w:val="0"/>
                <w:numId w:val="10"/>
              </w:numPr>
              <w:tabs>
                <w:tab w:val="clear" w:pos="1134"/>
                <w:tab w:val="left" w:pos="320"/>
              </w:tabs>
              <w:suppressAutoHyphens/>
              <w:spacing w:after="0" w:line="240" w:lineRule="auto"/>
              <w:ind w:left="0" w:hanging="46"/>
              <w:contextualSpacing/>
              <w:jc w:val="both"/>
              <w:rPr>
                <w:rFonts w:ascii="Arial" w:eastAsia="Times New Roman" w:hAnsi="Arial" w:cs="Arial"/>
                <w:sz w:val="22"/>
                <w:szCs w:val="22"/>
                <w:lang w:eastAsia="ar-SA"/>
              </w:rPr>
            </w:pPr>
            <w:r w:rsidRPr="00D734AB">
              <w:rPr>
                <w:rFonts w:ascii="Arial" w:eastAsia="Times New Roman" w:hAnsi="Arial" w:cs="Arial"/>
                <w:sz w:val="22"/>
                <w:szCs w:val="22"/>
                <w:lang w:eastAsia="ar-SA"/>
              </w:rPr>
              <w:t xml:space="preserve">ir tiekėjo, kuris yra juridinis asmuo, valdymo ar priežiūros organo narių ar kitų asmenų, turinčių teisę atstovauti tiekėjui ar jį kontroliuoti, jo vardu priimti sprendimą, sudaryti sandorį, sąrašas (pagal </w:t>
            </w:r>
            <w:r w:rsidR="009F05F3">
              <w:rPr>
                <w:rFonts w:ascii="Arial" w:eastAsia="Times New Roman" w:hAnsi="Arial" w:cs="Arial"/>
                <w:sz w:val="22"/>
                <w:szCs w:val="22"/>
                <w:lang w:eastAsia="ar-SA"/>
              </w:rPr>
              <w:t>p</w:t>
            </w:r>
            <w:r w:rsidR="009F05F3" w:rsidRPr="009F05F3">
              <w:rPr>
                <w:rFonts w:ascii="Arial" w:eastAsia="Times New Roman" w:hAnsi="Arial" w:cs="Arial"/>
                <w:sz w:val="22"/>
                <w:szCs w:val="22"/>
                <w:lang w:eastAsia="ar-SA"/>
              </w:rPr>
              <w:t xml:space="preserve">rojekto konkurso </w:t>
            </w:r>
            <w:r w:rsidRPr="00D734AB">
              <w:rPr>
                <w:rFonts w:ascii="Arial" w:eastAsia="Times New Roman" w:hAnsi="Arial" w:cs="Arial"/>
                <w:sz w:val="22"/>
                <w:szCs w:val="22"/>
                <w:lang w:eastAsia="ar-SA"/>
              </w:rPr>
              <w:t xml:space="preserve">sąlygų 3 priedo 1 priede pateiktą formą – </w:t>
            </w:r>
            <w:r w:rsidRPr="00D734AB">
              <w:rPr>
                <w:rFonts w:ascii="Arial" w:eastAsia="Times New Roman" w:hAnsi="Arial" w:cs="Arial"/>
                <w:sz w:val="22"/>
                <w:szCs w:val="22"/>
                <w:u w:val="single"/>
                <w:lang w:eastAsia="ar-SA"/>
              </w:rPr>
              <w:t>taikoma tarptautinės vertės pirkimui</w:t>
            </w:r>
            <w:r w:rsidRPr="00D734AB">
              <w:rPr>
                <w:rFonts w:ascii="Arial" w:eastAsia="Times New Roman" w:hAnsi="Arial" w:cs="Arial"/>
                <w:sz w:val="22"/>
                <w:szCs w:val="22"/>
                <w:lang w:eastAsia="ar-SA"/>
              </w:rPr>
              <w:t>).</w:t>
            </w:r>
          </w:p>
          <w:p w14:paraId="687D7346" w14:textId="77777777" w:rsidR="003F424D" w:rsidRPr="00D734AB" w:rsidRDefault="003F424D" w:rsidP="00F41B99">
            <w:pPr>
              <w:tabs>
                <w:tab w:val="left" w:pos="320"/>
              </w:tabs>
              <w:suppressAutoHyphens/>
              <w:spacing w:after="0" w:line="240" w:lineRule="auto"/>
              <w:contextualSpacing/>
              <w:jc w:val="both"/>
              <w:rPr>
                <w:rFonts w:ascii="Arial" w:hAnsi="Arial" w:cs="Arial"/>
                <w:sz w:val="22"/>
                <w:szCs w:val="22"/>
              </w:rPr>
            </w:pPr>
          </w:p>
          <w:p w14:paraId="2FBC423C"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 xml:space="preserve">Nurodyti dokumentai turi būti išduoti ne anksčiau kaip 180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180 dienų, jas skaičiuojant atgal nuo 2022-10-14. </w:t>
            </w:r>
          </w:p>
          <w:p w14:paraId="6445D0A9" w14:textId="77777777" w:rsidR="003F424D" w:rsidRPr="00D734AB" w:rsidRDefault="003F424D" w:rsidP="00F41B99">
            <w:pPr>
              <w:spacing w:after="0" w:line="240" w:lineRule="auto"/>
              <w:jc w:val="both"/>
              <w:rPr>
                <w:rFonts w:ascii="Arial" w:hAnsi="Arial" w:cs="Arial"/>
                <w:sz w:val="22"/>
                <w:szCs w:val="22"/>
              </w:rPr>
            </w:pPr>
          </w:p>
          <w:p w14:paraId="6562CD91"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A751C47" w14:textId="77777777" w:rsidR="003F424D" w:rsidRPr="00D734AB" w:rsidRDefault="003F424D" w:rsidP="00F41B99">
            <w:pPr>
              <w:spacing w:after="0" w:line="240" w:lineRule="auto"/>
              <w:jc w:val="both"/>
              <w:rPr>
                <w:rFonts w:ascii="Arial" w:hAnsi="Arial" w:cs="Arial"/>
                <w:sz w:val="22"/>
                <w:szCs w:val="22"/>
              </w:rPr>
            </w:pPr>
          </w:p>
          <w:p w14:paraId="19CA9927" w14:textId="77777777" w:rsidR="003F424D" w:rsidRPr="00D734AB" w:rsidRDefault="003F424D" w:rsidP="00F41B99">
            <w:pPr>
              <w:spacing w:after="0" w:line="240" w:lineRule="auto"/>
              <w:jc w:val="both"/>
              <w:rPr>
                <w:rFonts w:ascii="Arial" w:hAnsi="Arial" w:cs="Arial"/>
                <w:strike/>
                <w:sz w:val="22"/>
                <w:szCs w:val="22"/>
              </w:rPr>
            </w:pPr>
          </w:p>
          <w:p w14:paraId="0C6219FB" w14:textId="77777777" w:rsidR="003F424D" w:rsidRPr="00D734AB" w:rsidRDefault="003F424D" w:rsidP="00F41B99">
            <w:pPr>
              <w:spacing w:after="0" w:line="240" w:lineRule="auto"/>
              <w:jc w:val="both"/>
              <w:rPr>
                <w:rFonts w:ascii="Arial" w:hAnsi="Arial" w:cs="Arial"/>
                <w:b/>
                <w:bCs/>
                <w:sz w:val="22"/>
                <w:szCs w:val="22"/>
              </w:rPr>
            </w:pPr>
            <w:r w:rsidRPr="00D734AB">
              <w:rPr>
                <w:rFonts w:ascii="Arial" w:hAnsi="Arial" w:cs="Arial"/>
                <w:b/>
                <w:bCs/>
                <w:sz w:val="22"/>
                <w:szCs w:val="22"/>
              </w:rPr>
              <w:lastRenderedPageBreak/>
              <w:t>Jeigu vykdomas supaprastintas pirkimas:</w:t>
            </w:r>
          </w:p>
          <w:p w14:paraId="2A8B5720"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E9A2F28" w14:textId="77777777" w:rsidR="003F424D" w:rsidRPr="00D734AB" w:rsidRDefault="003F424D" w:rsidP="00F41B99">
            <w:pPr>
              <w:spacing w:after="0" w:line="240" w:lineRule="auto"/>
              <w:jc w:val="both"/>
              <w:rPr>
                <w:rFonts w:ascii="Arial" w:hAnsi="Arial" w:cs="Arial"/>
                <w:sz w:val="22"/>
                <w:szCs w:val="22"/>
              </w:rPr>
            </w:pPr>
          </w:p>
        </w:tc>
      </w:tr>
      <w:tr w:rsidR="003F424D" w:rsidRPr="00782FD7" w14:paraId="17BDF4F7" w14:textId="77777777" w:rsidTr="00F41B99">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87890" w14:textId="77777777" w:rsidR="003F424D" w:rsidRPr="00D734AB" w:rsidRDefault="003F424D" w:rsidP="00F41B99">
            <w:pPr>
              <w:spacing w:after="0" w:line="240" w:lineRule="auto"/>
              <w:rPr>
                <w:rFonts w:ascii="Arial" w:eastAsia="Calibri" w:hAnsi="Arial" w:cs="Arial"/>
                <w:sz w:val="22"/>
                <w:szCs w:val="22"/>
                <w:lang w:eastAsia="en-US"/>
              </w:rPr>
            </w:pPr>
            <w:r w:rsidRPr="00D734AB">
              <w:rPr>
                <w:rFonts w:ascii="Arial" w:eastAsia="Calibri" w:hAnsi="Arial" w:cs="Arial"/>
                <w:sz w:val="22"/>
                <w:szCs w:val="22"/>
                <w:lang w:eastAsia="en-US"/>
              </w:rPr>
              <w:lastRenderedPageBreak/>
              <w:t>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C61716"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 xml:space="preserve">Tiekėjas yra </w:t>
            </w:r>
            <w:r w:rsidRPr="00D734AB">
              <w:rPr>
                <w:rFonts w:ascii="Arial" w:hAnsi="Arial" w:cs="Arial"/>
                <w:b/>
                <w:bCs/>
                <w:sz w:val="22"/>
                <w:szCs w:val="22"/>
                <w:lang w:eastAsia="en-US"/>
              </w:rPr>
              <w:t>neatlikęs</w:t>
            </w:r>
            <w:r w:rsidRPr="00D734AB">
              <w:rPr>
                <w:rFonts w:ascii="Arial" w:hAnsi="Arial" w:cs="Arial"/>
                <w:sz w:val="22"/>
                <w:szCs w:val="22"/>
                <w:lang w:eastAsia="en-US"/>
              </w:rPr>
              <w:t xml:space="preserve"> jam paskirtos </w:t>
            </w:r>
            <w:r w:rsidRPr="00D734AB">
              <w:rPr>
                <w:rFonts w:ascii="Arial" w:hAnsi="Arial" w:cs="Arial"/>
                <w:b/>
                <w:bCs/>
                <w:sz w:val="22"/>
                <w:szCs w:val="22"/>
                <w:lang w:eastAsia="en-US"/>
              </w:rPr>
              <w:t>baudžiamojo poveikio priemonės</w:t>
            </w:r>
            <w:r w:rsidRPr="00D734AB">
              <w:rPr>
                <w:rFonts w:ascii="Arial" w:hAnsi="Arial" w:cs="Arial"/>
                <w:sz w:val="22"/>
                <w:szCs w:val="22"/>
                <w:lang w:eastAsia="en-US"/>
              </w:rPr>
              <w:t xml:space="preserve"> – uždraudimo juridiniam asmeniui dalyvauti viešuosiuose pirkimuose.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707A9D" w14:textId="77777777" w:rsidR="003F424D" w:rsidRPr="00D734AB" w:rsidRDefault="003F424D" w:rsidP="00F41B99">
            <w:pPr>
              <w:pStyle w:val="Betarp"/>
              <w:jc w:val="both"/>
              <w:rPr>
                <w:rFonts w:ascii="Arial" w:hAnsi="Arial" w:cs="Arial"/>
                <w:b/>
                <w:bCs/>
                <w:sz w:val="22"/>
                <w:szCs w:val="22"/>
                <w:lang w:eastAsia="en-US"/>
              </w:rPr>
            </w:pPr>
            <w:r w:rsidRPr="00D734AB">
              <w:rPr>
                <w:rFonts w:ascii="Arial" w:hAnsi="Arial" w:cs="Arial"/>
                <w:b/>
                <w:bCs/>
                <w:sz w:val="22"/>
                <w:szCs w:val="22"/>
                <w:lang w:eastAsia="en-US"/>
              </w:rPr>
              <w:t>VPĮ 46 straipsnio 2¹ dalis</w:t>
            </w:r>
          </w:p>
          <w:p w14:paraId="4D1CA7C9" w14:textId="77777777" w:rsidR="003F424D" w:rsidRPr="00D734AB" w:rsidRDefault="003F424D" w:rsidP="00F41B99">
            <w:pPr>
              <w:pStyle w:val="Betarp"/>
              <w:jc w:val="both"/>
              <w:rPr>
                <w:rFonts w:ascii="Arial" w:hAnsi="Arial" w:cs="Arial"/>
                <w:sz w:val="22"/>
                <w:szCs w:val="22"/>
                <w:lang w:eastAsia="en-US"/>
              </w:rPr>
            </w:pPr>
          </w:p>
          <w:p w14:paraId="5F5DA02F"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D726EF" w14:textId="77777777" w:rsidR="003F424D" w:rsidRPr="00D734AB" w:rsidRDefault="003F424D" w:rsidP="00F41B99">
            <w:pPr>
              <w:pStyle w:val="Betarp"/>
              <w:jc w:val="both"/>
              <w:rPr>
                <w:rFonts w:ascii="Arial" w:hAnsi="Arial" w:cs="Arial"/>
                <w:sz w:val="22"/>
                <w:szCs w:val="22"/>
                <w:lang w:eastAsia="en-US"/>
              </w:rPr>
            </w:pPr>
            <w:r w:rsidRPr="00D734AB">
              <w:rPr>
                <w:rFonts w:ascii="Arial" w:hAnsi="Arial" w:cs="Arial"/>
                <w:sz w:val="22"/>
                <w:szCs w:val="22"/>
                <w:lang w:eastAsia="en-US"/>
              </w:rPr>
              <w:t>Iš Lietuvoje įsteigtų subjektų įrodančių dokumentų nereikalaujama. Užtenka pateikto EBVPD.</w:t>
            </w:r>
          </w:p>
          <w:p w14:paraId="49FD5BF7" w14:textId="77777777" w:rsidR="003F424D" w:rsidRPr="00D734AB" w:rsidRDefault="003F424D" w:rsidP="00F41B99">
            <w:pPr>
              <w:spacing w:after="0" w:line="240" w:lineRule="auto"/>
              <w:jc w:val="both"/>
              <w:rPr>
                <w:rFonts w:ascii="Arial" w:hAnsi="Arial" w:cs="Arial"/>
                <w:sz w:val="22"/>
                <w:szCs w:val="22"/>
                <w:lang w:eastAsia="en-US"/>
              </w:rPr>
            </w:pPr>
          </w:p>
        </w:tc>
      </w:tr>
      <w:tr w:rsidR="003F424D" w:rsidRPr="00782FD7" w14:paraId="720F6577" w14:textId="77777777" w:rsidTr="00F41B99">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6B6039" w14:textId="77777777" w:rsidR="003F424D" w:rsidRPr="00D734AB" w:rsidRDefault="003F424D" w:rsidP="00F41B99">
            <w:pPr>
              <w:spacing w:after="0" w:line="240" w:lineRule="auto"/>
              <w:rPr>
                <w:rFonts w:ascii="Arial" w:hAnsi="Arial" w:cs="Arial"/>
                <w:sz w:val="22"/>
                <w:szCs w:val="22"/>
              </w:rPr>
            </w:pPr>
            <w:r w:rsidRPr="00D734AB">
              <w:rPr>
                <w:rFonts w:ascii="Arial" w:eastAsia="Calibri" w:hAnsi="Arial" w:cs="Arial"/>
                <w:sz w:val="22"/>
                <w:szCs w:val="22"/>
                <w:lang w:eastAsia="en-US"/>
              </w:rPr>
              <w:t>3.</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576943"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 xml:space="preserve">Tiekėjas yra nuteistas už </w:t>
            </w:r>
            <w:r w:rsidRPr="00D734AB">
              <w:rPr>
                <w:rFonts w:ascii="Arial" w:hAnsi="Arial" w:cs="Arial"/>
                <w:b/>
                <w:bCs/>
                <w:sz w:val="22"/>
                <w:szCs w:val="22"/>
                <w:lang w:eastAsia="en-US"/>
              </w:rPr>
              <w:t>įsipareigojimų, susijusių su mokesčių</w:t>
            </w:r>
            <w:r w:rsidRPr="00D734AB">
              <w:rPr>
                <w:rFonts w:ascii="Arial" w:hAnsi="Arial" w:cs="Arial"/>
                <w:sz w:val="22"/>
                <w:szCs w:val="22"/>
                <w:lang w:eastAsia="en-US"/>
              </w:rPr>
              <w:t xml:space="preserve">, įskaitant socialinio draudimo įmokas, mokėjimu, nevykdymą pagal šalies, kurioje </w:t>
            </w:r>
            <w:r w:rsidRPr="00D734AB">
              <w:rPr>
                <w:rFonts w:ascii="Arial" w:hAnsi="Arial" w:cs="Arial"/>
                <w:sz w:val="22"/>
                <w:szCs w:val="22"/>
                <w:lang w:eastAsia="en-US"/>
              </w:rPr>
              <w:lastRenderedPageBreak/>
              <w:t xml:space="preserve">registruotas tiekėjas, ar šalies, kurioje yra perkančioji organizacija, reikalavimus, kaip tai apibrėžta VPĮ 46 straipsnio 2 dalies 1 ir 3 punktuose, arba perkančioji organizacija turi kitų įrodymų apie šių įsipareigojimų nevykdymą. </w:t>
            </w:r>
          </w:p>
          <w:p w14:paraId="736E013C" w14:textId="77777777" w:rsidR="003F424D" w:rsidRPr="00D734AB" w:rsidRDefault="003F424D" w:rsidP="00F41B99">
            <w:pPr>
              <w:spacing w:after="0" w:line="240" w:lineRule="auto"/>
              <w:jc w:val="both"/>
              <w:rPr>
                <w:rFonts w:ascii="Arial" w:hAnsi="Arial" w:cs="Arial"/>
                <w:sz w:val="22"/>
                <w:szCs w:val="22"/>
                <w:lang w:eastAsia="en-US"/>
              </w:rPr>
            </w:pPr>
          </w:p>
          <w:p w14:paraId="5E324917"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Laikoma, kad tiekėjas nuteistas už aukščiau nurodytą nusikalstamą veiką, kai dėl:</w:t>
            </w:r>
          </w:p>
          <w:p w14:paraId="4A2ADF95"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1) tiekėjo, kuris yra fizinis asmuo, per pastaruosius 5 metus buvo priimtas ir įsiteisėjęs apkaltinamasis teismo nuosprendis ir šis asmuo turi neišnykusį ar nepanaikintą teistumą;</w:t>
            </w:r>
          </w:p>
          <w:p w14:paraId="69D02401"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2) tiekėjo, kuris yra juridinis asmuo, kita organizacija ar jos struktūrinis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71022223" w14:textId="77777777" w:rsidR="003F424D" w:rsidRPr="00D734AB" w:rsidRDefault="003F424D" w:rsidP="00F41B99">
            <w:pPr>
              <w:spacing w:after="0" w:line="240" w:lineRule="auto"/>
              <w:jc w:val="both"/>
              <w:rPr>
                <w:rFonts w:ascii="Arial" w:hAnsi="Arial" w:cs="Arial"/>
                <w:sz w:val="22"/>
                <w:szCs w:val="22"/>
                <w:lang w:eastAsia="en-US"/>
              </w:rPr>
            </w:pPr>
          </w:p>
          <w:p w14:paraId="79E48881"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Tačiau ši nuostata netaikoma, jeigu:</w:t>
            </w:r>
          </w:p>
          <w:p w14:paraId="4F55BD5D"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1) tiekėjas yra įsipareigojęs sumokėti mokesčius, įskaitant socialinio draudimo įmokas ir dėl to laikomas jau įvykdžiusiu šioje dalyje nurodytus įsipareigojimus;</w:t>
            </w:r>
          </w:p>
          <w:p w14:paraId="274E8668"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2) įsiskolinimo suma neviršija 50 Eur (penkiasdešimt eurų);</w:t>
            </w:r>
          </w:p>
          <w:p w14:paraId="0A8713A9"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w:t>
            </w:r>
            <w:r w:rsidRPr="00D734AB">
              <w:rPr>
                <w:rFonts w:ascii="Arial" w:hAnsi="Arial" w:cs="Arial"/>
                <w:sz w:val="22"/>
                <w:szCs w:val="22"/>
                <w:lang w:eastAsia="en-US"/>
              </w:rPr>
              <w:lastRenderedPageBreak/>
              <w:t>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09DFA1" w14:textId="77777777" w:rsidR="003F424D" w:rsidRPr="00D734AB" w:rsidRDefault="003F424D" w:rsidP="00F41B99">
            <w:pPr>
              <w:spacing w:after="0" w:line="240" w:lineRule="auto"/>
              <w:jc w:val="both"/>
              <w:rPr>
                <w:rFonts w:ascii="Arial" w:eastAsia="Yu Mincho" w:hAnsi="Arial" w:cs="Arial"/>
                <w:b/>
                <w:bCs/>
                <w:sz w:val="22"/>
                <w:szCs w:val="22"/>
              </w:rPr>
            </w:pPr>
            <w:r w:rsidRPr="00D734AB">
              <w:rPr>
                <w:rFonts w:ascii="Arial" w:eastAsia="Yu Mincho" w:hAnsi="Arial" w:cs="Arial"/>
                <w:b/>
                <w:bCs/>
                <w:sz w:val="22"/>
                <w:szCs w:val="22"/>
              </w:rPr>
              <w:lastRenderedPageBreak/>
              <w:t>VPĮ 46 straipsnio 3 dalis</w:t>
            </w:r>
          </w:p>
          <w:p w14:paraId="44D52E41" w14:textId="77777777" w:rsidR="003F424D" w:rsidRPr="00D734AB" w:rsidRDefault="003F424D" w:rsidP="00F41B99">
            <w:pPr>
              <w:spacing w:after="0" w:line="240" w:lineRule="auto"/>
              <w:jc w:val="both"/>
              <w:rPr>
                <w:rFonts w:ascii="Arial" w:eastAsia="Arial" w:hAnsi="Arial" w:cs="Arial"/>
                <w:sz w:val="22"/>
                <w:szCs w:val="22"/>
              </w:rPr>
            </w:pPr>
          </w:p>
          <w:p w14:paraId="415C5CBD" w14:textId="77777777" w:rsidR="003F424D" w:rsidRPr="00D734AB" w:rsidRDefault="003F424D" w:rsidP="00F41B99">
            <w:pPr>
              <w:spacing w:after="0" w:line="240" w:lineRule="auto"/>
              <w:jc w:val="both"/>
              <w:rPr>
                <w:rFonts w:ascii="Arial" w:eastAsia="Yu Mincho" w:hAnsi="Arial" w:cs="Arial"/>
                <w:sz w:val="22"/>
                <w:szCs w:val="22"/>
              </w:rPr>
            </w:pPr>
            <w:r w:rsidRPr="00D734AB">
              <w:rPr>
                <w:rFonts w:ascii="Arial" w:eastAsia="Arial" w:hAnsi="Arial" w:cs="Arial"/>
                <w:sz w:val="22"/>
                <w:szCs w:val="22"/>
              </w:rPr>
              <w:lastRenderedPageBreak/>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5E926F"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lastRenderedPageBreak/>
              <w:t>1) Dėl įsipareigojimų, susijusių su mokesčių mokėjimu, įvykdymo iš Lietuvoje įsteigtų subjektų prašoma:</w:t>
            </w:r>
          </w:p>
          <w:p w14:paraId="3A2462A6" w14:textId="77777777" w:rsidR="003F424D" w:rsidRPr="00D734AB" w:rsidRDefault="003F424D" w:rsidP="00F41B99">
            <w:pPr>
              <w:spacing w:after="0" w:line="240" w:lineRule="auto"/>
              <w:jc w:val="both"/>
              <w:rPr>
                <w:rFonts w:ascii="Arial" w:hAnsi="Arial" w:cs="Arial"/>
                <w:sz w:val="22"/>
                <w:szCs w:val="22"/>
              </w:rPr>
            </w:pPr>
          </w:p>
          <w:p w14:paraId="20E9483B" w14:textId="77777777" w:rsidR="003F424D" w:rsidRPr="00D734AB" w:rsidRDefault="003F424D" w:rsidP="00F41B99">
            <w:pPr>
              <w:tabs>
                <w:tab w:val="left" w:pos="178"/>
              </w:tabs>
              <w:spacing w:after="0" w:line="240" w:lineRule="auto"/>
              <w:jc w:val="both"/>
              <w:rPr>
                <w:rFonts w:ascii="Arial" w:hAnsi="Arial" w:cs="Arial"/>
                <w:sz w:val="22"/>
                <w:szCs w:val="22"/>
              </w:rPr>
            </w:pPr>
            <w:r w:rsidRPr="00D734AB">
              <w:rPr>
                <w:rFonts w:ascii="Arial" w:hAnsi="Arial" w:cs="Arial"/>
                <w:sz w:val="22"/>
                <w:szCs w:val="22"/>
              </w:rPr>
              <w:lastRenderedPageBreak/>
              <w:t>•</w:t>
            </w:r>
            <w:r w:rsidRPr="00D734AB">
              <w:rPr>
                <w:rFonts w:ascii="Arial" w:hAnsi="Arial" w:cs="Arial"/>
                <w:sz w:val="22"/>
                <w:szCs w:val="22"/>
              </w:rPr>
              <w:tab/>
              <w:t>išrašo iš teismo sprendimo (jei toks yra) arba Valstybinės mokesčių inspekcijos prie Lietuvos Respublikos finansų ministerijos išduoto dokumento,</w:t>
            </w:r>
          </w:p>
          <w:p w14:paraId="3084D5AD" w14:textId="77777777" w:rsidR="003F424D" w:rsidRPr="00D734AB" w:rsidRDefault="003F424D" w:rsidP="00F41B99">
            <w:pPr>
              <w:tabs>
                <w:tab w:val="left" w:pos="178"/>
              </w:tabs>
              <w:spacing w:after="0" w:line="240" w:lineRule="auto"/>
              <w:jc w:val="both"/>
              <w:rPr>
                <w:rFonts w:ascii="Arial" w:hAnsi="Arial" w:cs="Arial"/>
                <w:sz w:val="22"/>
                <w:szCs w:val="22"/>
              </w:rPr>
            </w:pPr>
            <w:r w:rsidRPr="00D734AB">
              <w:rPr>
                <w:rFonts w:ascii="Arial" w:hAnsi="Arial" w:cs="Arial"/>
                <w:sz w:val="22"/>
                <w:szCs w:val="22"/>
              </w:rPr>
              <w:t>•</w:t>
            </w:r>
            <w:r w:rsidRPr="00D734AB">
              <w:rPr>
                <w:rFonts w:ascii="Arial" w:hAnsi="Arial" w:cs="Arial"/>
                <w:sz w:val="22"/>
                <w:szCs w:val="22"/>
              </w:rPr>
              <w:tab/>
              <w:t>arba valstybės įmonės Registrų centro Lietuvos Respublikos Vyriausybės nustatyta tvarka išduoto dokumento, patvirtinančio jungtinius kompetentingų institucijų tvarkomus duomenis.</w:t>
            </w:r>
          </w:p>
          <w:p w14:paraId="73062A4E" w14:textId="77777777" w:rsidR="003F424D" w:rsidRPr="00D734AB" w:rsidRDefault="003F424D" w:rsidP="00F41B99">
            <w:pPr>
              <w:spacing w:after="0" w:line="240" w:lineRule="auto"/>
              <w:jc w:val="both"/>
              <w:rPr>
                <w:rFonts w:ascii="Arial" w:hAnsi="Arial" w:cs="Arial"/>
                <w:sz w:val="22"/>
                <w:szCs w:val="22"/>
              </w:rPr>
            </w:pPr>
          </w:p>
          <w:p w14:paraId="4E91F815"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Iš ne Lietuvoje įsteigtų subjektų reikalaujama:</w:t>
            </w:r>
          </w:p>
          <w:p w14:paraId="50E7204F" w14:textId="77777777" w:rsidR="003F424D" w:rsidRPr="00D734AB" w:rsidRDefault="003F424D" w:rsidP="00F41B99">
            <w:pPr>
              <w:tabs>
                <w:tab w:val="left" w:pos="178"/>
              </w:tabs>
              <w:spacing w:after="0" w:line="240" w:lineRule="auto"/>
              <w:jc w:val="both"/>
              <w:rPr>
                <w:rFonts w:ascii="Arial" w:hAnsi="Arial" w:cs="Arial"/>
                <w:sz w:val="22"/>
                <w:szCs w:val="22"/>
              </w:rPr>
            </w:pPr>
            <w:r w:rsidRPr="00D734AB">
              <w:rPr>
                <w:rFonts w:ascii="Arial" w:hAnsi="Arial" w:cs="Arial"/>
                <w:sz w:val="22"/>
                <w:szCs w:val="22"/>
              </w:rPr>
              <w:t>•</w:t>
            </w:r>
            <w:r w:rsidRPr="00D734AB">
              <w:rPr>
                <w:rFonts w:ascii="Arial" w:hAnsi="Arial" w:cs="Arial"/>
                <w:sz w:val="22"/>
                <w:szCs w:val="22"/>
              </w:rPr>
              <w:tab/>
              <w:t>atitinkamos užsienio šalies institucijos dokumento</w:t>
            </w:r>
            <w:r w:rsidRPr="00D734AB">
              <w:rPr>
                <w:rStyle w:val="Puslapioinaosnuoroda"/>
                <w:rFonts w:ascii="Arial" w:hAnsi="Arial" w:cs="Arial"/>
                <w:sz w:val="22"/>
                <w:szCs w:val="22"/>
              </w:rPr>
              <w:footnoteReference w:id="4"/>
            </w:r>
            <w:r w:rsidRPr="00D734AB">
              <w:rPr>
                <w:rFonts w:ascii="Arial" w:hAnsi="Arial" w:cs="Arial"/>
                <w:sz w:val="22"/>
                <w:szCs w:val="22"/>
              </w:rPr>
              <w:t>.</w:t>
            </w:r>
          </w:p>
          <w:p w14:paraId="4DCF5901" w14:textId="77777777" w:rsidR="003F424D" w:rsidRPr="00D734AB" w:rsidRDefault="003F424D" w:rsidP="00F41B99">
            <w:pPr>
              <w:spacing w:after="0" w:line="240" w:lineRule="auto"/>
              <w:jc w:val="both"/>
              <w:rPr>
                <w:rFonts w:ascii="Arial" w:hAnsi="Arial" w:cs="Arial"/>
                <w:sz w:val="22"/>
                <w:szCs w:val="22"/>
              </w:rPr>
            </w:pPr>
          </w:p>
          <w:p w14:paraId="26966131"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 xml:space="preserve">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 </w:t>
            </w:r>
          </w:p>
          <w:p w14:paraId="721B68DE" w14:textId="77777777" w:rsidR="003F424D" w:rsidRPr="00D734AB" w:rsidRDefault="003F424D" w:rsidP="00F41B99">
            <w:pPr>
              <w:spacing w:after="0" w:line="240" w:lineRule="auto"/>
              <w:jc w:val="both"/>
              <w:rPr>
                <w:rFonts w:ascii="Arial" w:hAnsi="Arial" w:cs="Arial"/>
                <w:sz w:val="22"/>
                <w:szCs w:val="22"/>
              </w:rPr>
            </w:pPr>
          </w:p>
          <w:p w14:paraId="20930536"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433BA622" w14:textId="77777777" w:rsidR="003F424D" w:rsidRPr="00D734AB" w:rsidRDefault="003F424D" w:rsidP="00F41B99">
            <w:pPr>
              <w:spacing w:after="0" w:line="240" w:lineRule="auto"/>
              <w:jc w:val="both"/>
              <w:rPr>
                <w:rFonts w:ascii="Arial" w:hAnsi="Arial" w:cs="Arial"/>
                <w:sz w:val="22"/>
                <w:szCs w:val="22"/>
              </w:rPr>
            </w:pPr>
          </w:p>
          <w:p w14:paraId="6261450F"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2) Dėl įsipareigojimų, susijusių su socialinio draudimo įmokų mokėjimu, įvykdymo iš Lietuvoje įsteigtų subjektų prašoma:</w:t>
            </w:r>
          </w:p>
          <w:p w14:paraId="48A34111"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 xml:space="preserve">2.1) Jeigu tiekėjas yra juridinis asmuo, registruotas Lietuvos Respublikoje, iš </w:t>
            </w:r>
            <w:r w:rsidRPr="00D734AB">
              <w:rPr>
                <w:rFonts w:ascii="Arial" w:hAnsi="Arial" w:cs="Arial"/>
                <w:sz w:val="22"/>
                <w:szCs w:val="22"/>
              </w:rPr>
              <w:lastRenderedPageBreak/>
              <w:t>jo nereikalaujama pateikti jokių šį reikalavimą įrodančių dokumentų. Perkančioji organizacija savarankiškai patikrina duomenis nacionalinėje duomenų bazėje,  adresu http://draudejai.sodra.lt/draudeju_viesi_duomenys/.</w:t>
            </w:r>
          </w:p>
          <w:p w14:paraId="3A04033E" w14:textId="77777777" w:rsidR="003F424D" w:rsidRPr="00D734AB" w:rsidRDefault="003F424D" w:rsidP="00F41B99">
            <w:pPr>
              <w:spacing w:after="0" w:line="240" w:lineRule="auto"/>
              <w:jc w:val="both"/>
              <w:rPr>
                <w:rFonts w:ascii="Arial" w:hAnsi="Arial" w:cs="Arial"/>
                <w:sz w:val="22"/>
                <w:szCs w:val="22"/>
              </w:rPr>
            </w:pPr>
          </w:p>
          <w:p w14:paraId="46FD21BD"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8041CAF" w14:textId="77777777" w:rsidR="003F424D" w:rsidRPr="00D734AB" w:rsidRDefault="003F424D" w:rsidP="00F41B99">
            <w:pPr>
              <w:spacing w:after="0" w:line="240" w:lineRule="auto"/>
              <w:jc w:val="both"/>
              <w:rPr>
                <w:rFonts w:ascii="Arial" w:hAnsi="Arial" w:cs="Arial"/>
                <w:sz w:val="22"/>
                <w:szCs w:val="22"/>
              </w:rPr>
            </w:pPr>
          </w:p>
          <w:p w14:paraId="50CD5B49"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133E725" w14:textId="77777777" w:rsidR="003F424D" w:rsidRPr="00D734AB" w:rsidRDefault="003F424D" w:rsidP="00F41B99">
            <w:pPr>
              <w:spacing w:after="0" w:line="240" w:lineRule="auto"/>
              <w:jc w:val="both"/>
              <w:rPr>
                <w:rFonts w:ascii="Arial" w:hAnsi="Arial" w:cs="Arial"/>
                <w:sz w:val="22"/>
                <w:szCs w:val="22"/>
              </w:rPr>
            </w:pPr>
          </w:p>
          <w:p w14:paraId="6F37584C"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Iš ne Lietuvoje įsteigtų subjektų reikalaujama:</w:t>
            </w:r>
          </w:p>
          <w:p w14:paraId="39433E24" w14:textId="77777777" w:rsidR="003F424D" w:rsidRPr="00D734AB" w:rsidRDefault="003F424D" w:rsidP="00F41B99">
            <w:pPr>
              <w:tabs>
                <w:tab w:val="left" w:pos="320"/>
              </w:tabs>
              <w:spacing w:after="0" w:line="240" w:lineRule="auto"/>
              <w:ind w:firstLine="37"/>
              <w:jc w:val="both"/>
              <w:rPr>
                <w:rFonts w:ascii="Arial" w:hAnsi="Arial" w:cs="Arial"/>
                <w:sz w:val="22"/>
                <w:szCs w:val="22"/>
              </w:rPr>
            </w:pPr>
            <w:r w:rsidRPr="00D734AB">
              <w:rPr>
                <w:rFonts w:ascii="Arial" w:hAnsi="Arial" w:cs="Arial"/>
                <w:sz w:val="22"/>
                <w:szCs w:val="22"/>
              </w:rPr>
              <w:t>•</w:t>
            </w:r>
            <w:r w:rsidRPr="00D734AB">
              <w:rPr>
                <w:rFonts w:ascii="Arial" w:hAnsi="Arial" w:cs="Arial"/>
                <w:sz w:val="22"/>
                <w:szCs w:val="22"/>
              </w:rPr>
              <w:tab/>
              <w:t xml:space="preserve">atitinkamos užsienio šalies kompetentingos institucijos dokumento </w:t>
            </w:r>
            <w:r w:rsidRPr="00D734AB">
              <w:rPr>
                <w:rStyle w:val="Puslapioinaosnuoroda"/>
                <w:rFonts w:ascii="Arial" w:hAnsi="Arial" w:cs="Arial"/>
                <w:sz w:val="22"/>
                <w:szCs w:val="22"/>
              </w:rPr>
              <w:footnoteReference w:id="5"/>
            </w:r>
            <w:r w:rsidRPr="00D734AB">
              <w:rPr>
                <w:rFonts w:ascii="Arial" w:hAnsi="Arial" w:cs="Arial"/>
                <w:sz w:val="22"/>
                <w:szCs w:val="22"/>
              </w:rPr>
              <w:t>.</w:t>
            </w:r>
          </w:p>
          <w:p w14:paraId="63B3BF85" w14:textId="77777777" w:rsidR="003F424D" w:rsidRPr="00D734AB" w:rsidRDefault="003F424D" w:rsidP="00F41B99">
            <w:pPr>
              <w:spacing w:after="0" w:line="240" w:lineRule="auto"/>
              <w:jc w:val="both"/>
              <w:rPr>
                <w:rFonts w:ascii="Arial" w:hAnsi="Arial" w:cs="Arial"/>
                <w:sz w:val="22"/>
                <w:szCs w:val="22"/>
              </w:rPr>
            </w:pPr>
          </w:p>
          <w:p w14:paraId="01C7465C"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lastRenderedPageBreak/>
              <w:t>Nurodyti dokumentai turi būti  išduoti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54E2E042" w14:textId="77777777" w:rsidR="003F424D" w:rsidRPr="00D734AB" w:rsidRDefault="003F424D" w:rsidP="00F41B99">
            <w:pPr>
              <w:spacing w:after="0" w:line="240" w:lineRule="auto"/>
              <w:jc w:val="both"/>
              <w:rPr>
                <w:rFonts w:ascii="Arial" w:hAnsi="Arial" w:cs="Arial"/>
                <w:sz w:val="22"/>
                <w:szCs w:val="22"/>
              </w:rPr>
            </w:pPr>
          </w:p>
          <w:p w14:paraId="1EC21D98"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F623FE" w14:textId="77777777" w:rsidR="003F424D" w:rsidRPr="00D734AB" w:rsidRDefault="003F424D" w:rsidP="00F41B99">
            <w:pPr>
              <w:spacing w:after="0" w:line="240" w:lineRule="auto"/>
              <w:jc w:val="both"/>
              <w:rPr>
                <w:rFonts w:ascii="Arial" w:hAnsi="Arial" w:cs="Arial"/>
                <w:sz w:val="22"/>
                <w:szCs w:val="22"/>
              </w:rPr>
            </w:pPr>
          </w:p>
          <w:p w14:paraId="58CF7D98" w14:textId="77777777" w:rsidR="003F424D" w:rsidRPr="00D734AB" w:rsidRDefault="003F424D" w:rsidP="00F41B99">
            <w:pPr>
              <w:spacing w:after="0" w:line="240" w:lineRule="auto"/>
              <w:jc w:val="both"/>
              <w:rPr>
                <w:rFonts w:ascii="Arial" w:hAnsi="Arial" w:cs="Arial"/>
                <w:b/>
                <w:bCs/>
                <w:sz w:val="22"/>
                <w:szCs w:val="22"/>
                <w:lang w:eastAsia="en-US"/>
              </w:rPr>
            </w:pPr>
            <w:r w:rsidRPr="00D734AB">
              <w:rPr>
                <w:rFonts w:ascii="Arial" w:hAnsi="Arial" w:cs="Arial"/>
                <w:b/>
                <w:bCs/>
                <w:sz w:val="22"/>
                <w:szCs w:val="22"/>
                <w:lang w:eastAsia="en-US"/>
              </w:rPr>
              <w:t>Jeigu vykdomas supaprastintas pirkimas:</w:t>
            </w:r>
          </w:p>
          <w:p w14:paraId="2B122482"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r w:rsidR="003F424D" w:rsidRPr="00782FD7" w14:paraId="6AB406C3" w14:textId="77777777" w:rsidTr="00F41B99">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3B4890E" w14:textId="77777777" w:rsidR="003F424D" w:rsidRPr="00D734AB" w:rsidRDefault="003F424D" w:rsidP="00F41B99">
            <w:pPr>
              <w:spacing w:after="0" w:line="240" w:lineRule="auto"/>
              <w:rPr>
                <w:rFonts w:ascii="Arial" w:hAnsi="Arial" w:cs="Arial"/>
                <w:sz w:val="22"/>
                <w:szCs w:val="22"/>
              </w:rPr>
            </w:pPr>
            <w:r w:rsidRPr="00D734AB">
              <w:rPr>
                <w:rFonts w:ascii="Arial" w:eastAsia="Calibri" w:hAnsi="Arial" w:cs="Arial"/>
                <w:sz w:val="22"/>
                <w:szCs w:val="22"/>
                <w:lang w:eastAsia="en-US"/>
              </w:rPr>
              <w:lastRenderedPageBreak/>
              <w:t>4.</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FFABD9E"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 xml:space="preserve">Tiekėjas su kitais tiekėjais yra sudaręs susitarimų, kuriais </w:t>
            </w:r>
            <w:r w:rsidRPr="00D734AB">
              <w:rPr>
                <w:rFonts w:ascii="Arial" w:hAnsi="Arial" w:cs="Arial"/>
                <w:b/>
                <w:bCs/>
                <w:sz w:val="22"/>
                <w:szCs w:val="22"/>
              </w:rPr>
              <w:t>siekiama iškreipti konkurenciją</w:t>
            </w:r>
            <w:r w:rsidRPr="00D734AB">
              <w:rPr>
                <w:rFonts w:ascii="Arial" w:hAnsi="Arial" w:cs="Arial"/>
                <w:sz w:val="22"/>
                <w:szCs w:val="22"/>
              </w:rPr>
              <w:t xml:space="preserve"> atliekamame pirkime, ir perkančioji organizacija dėl to turi įtikinamų duomenų.</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4946F0" w14:textId="77777777" w:rsidR="003F424D" w:rsidRPr="00D734AB" w:rsidRDefault="003F424D" w:rsidP="00F41B99">
            <w:pPr>
              <w:spacing w:after="0" w:line="240" w:lineRule="auto"/>
              <w:jc w:val="both"/>
              <w:rPr>
                <w:rFonts w:ascii="Arial" w:eastAsia="Yu Mincho" w:hAnsi="Arial" w:cs="Arial"/>
                <w:b/>
                <w:bCs/>
                <w:sz w:val="22"/>
                <w:szCs w:val="22"/>
              </w:rPr>
            </w:pPr>
            <w:r w:rsidRPr="00D734AB">
              <w:rPr>
                <w:rFonts w:ascii="Arial" w:eastAsia="Yu Mincho" w:hAnsi="Arial" w:cs="Arial"/>
                <w:b/>
                <w:bCs/>
                <w:sz w:val="22"/>
                <w:szCs w:val="22"/>
              </w:rPr>
              <w:t>VPĮ 46 straipsnio 4 dalies 1 punktas</w:t>
            </w:r>
          </w:p>
          <w:p w14:paraId="53335EA5" w14:textId="77777777" w:rsidR="003F424D" w:rsidRPr="00D734AB" w:rsidRDefault="003F424D" w:rsidP="00F41B99">
            <w:pPr>
              <w:spacing w:after="0" w:line="240" w:lineRule="auto"/>
              <w:jc w:val="both"/>
              <w:rPr>
                <w:rFonts w:ascii="Arial" w:eastAsia="Yu Mincho" w:hAnsi="Arial" w:cs="Arial"/>
                <w:sz w:val="22"/>
                <w:szCs w:val="22"/>
              </w:rPr>
            </w:pPr>
          </w:p>
          <w:p w14:paraId="74C2CAA3" w14:textId="77777777" w:rsidR="003F424D" w:rsidRPr="00D734AB" w:rsidRDefault="003F424D" w:rsidP="00F41B99">
            <w:pPr>
              <w:spacing w:after="0" w:line="240" w:lineRule="auto"/>
              <w:jc w:val="both"/>
              <w:rPr>
                <w:rFonts w:ascii="Arial" w:eastAsia="Yu Mincho" w:hAnsi="Arial" w:cs="Arial"/>
                <w:sz w:val="22"/>
                <w:szCs w:val="22"/>
                <w:lang w:eastAsia="en-US"/>
              </w:rPr>
            </w:pPr>
            <w:r w:rsidRPr="00D734AB">
              <w:rPr>
                <w:rFonts w:ascii="Arial" w:eastAsia="Yu Mincho" w:hAnsi="Arial" w:cs="Arial"/>
                <w:sz w:val="22"/>
                <w:szCs w:val="22"/>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E4C23A"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Iš Lietuvoje įsteigtų subjektų įrodančių dokumentų nereikalaujama. Užtenka pateikto EBVPD.</w:t>
            </w:r>
          </w:p>
          <w:p w14:paraId="35FC2461" w14:textId="77777777" w:rsidR="003F424D" w:rsidRPr="00D734AB" w:rsidRDefault="003F424D" w:rsidP="00F41B99">
            <w:pPr>
              <w:spacing w:after="0" w:line="240" w:lineRule="auto"/>
              <w:rPr>
                <w:rFonts w:ascii="Arial" w:hAnsi="Arial" w:cs="Arial"/>
                <w:iCs/>
                <w:sz w:val="22"/>
                <w:szCs w:val="22"/>
                <w:lang w:eastAsia="en-US"/>
              </w:rPr>
            </w:pPr>
          </w:p>
          <w:p w14:paraId="250C7A14" w14:textId="77777777" w:rsidR="003F424D" w:rsidRPr="00D734AB" w:rsidRDefault="003F424D" w:rsidP="00F41B99">
            <w:pPr>
              <w:spacing w:after="0" w:line="240" w:lineRule="auto"/>
              <w:rPr>
                <w:rFonts w:ascii="Arial" w:hAnsi="Arial" w:cs="Arial"/>
                <w:iCs/>
                <w:sz w:val="22"/>
                <w:szCs w:val="22"/>
                <w:lang w:eastAsia="en-US"/>
              </w:rPr>
            </w:pPr>
          </w:p>
        </w:tc>
      </w:tr>
      <w:tr w:rsidR="003F424D" w:rsidRPr="00782FD7" w14:paraId="271C4C76" w14:textId="77777777" w:rsidTr="00F41B99">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45B35" w14:textId="77777777" w:rsidR="003F424D" w:rsidRPr="00D734AB" w:rsidRDefault="003F424D" w:rsidP="00F41B99">
            <w:pPr>
              <w:spacing w:after="0" w:line="240" w:lineRule="auto"/>
              <w:rPr>
                <w:rFonts w:ascii="Arial" w:hAnsi="Arial" w:cs="Arial"/>
                <w:sz w:val="22"/>
                <w:szCs w:val="22"/>
              </w:rPr>
            </w:pPr>
            <w:r w:rsidRPr="00D734AB">
              <w:rPr>
                <w:rFonts w:ascii="Arial" w:eastAsia="Calibri" w:hAnsi="Arial" w:cs="Arial"/>
                <w:sz w:val="22"/>
                <w:szCs w:val="22"/>
                <w:lang w:eastAsia="en-US"/>
              </w:rPr>
              <w:t>5.</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DBB719"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 xml:space="preserve">Tiekėjas pirkimo metu </w:t>
            </w:r>
            <w:r w:rsidRPr="00D734AB">
              <w:rPr>
                <w:rFonts w:ascii="Arial" w:hAnsi="Arial" w:cs="Arial"/>
                <w:b/>
                <w:bCs/>
                <w:sz w:val="22"/>
                <w:szCs w:val="22"/>
              </w:rPr>
              <w:t>pateko į interesų konflikto situaciją,</w:t>
            </w:r>
            <w:r w:rsidRPr="00D734AB">
              <w:rPr>
                <w:rFonts w:ascii="Arial" w:hAnsi="Arial" w:cs="Arial"/>
                <w:sz w:val="22"/>
                <w:szCs w:val="22"/>
              </w:rPr>
              <w:t xml:space="preserve"> kaip apibrėžta VPĮ 21 straipsnyje, ir atitinkamos padėties negalima ištaisyti. </w:t>
            </w:r>
          </w:p>
          <w:p w14:paraId="390C38C9"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EB56C8" w14:textId="77777777" w:rsidR="003F424D" w:rsidRPr="00D734AB" w:rsidRDefault="003F424D" w:rsidP="00F41B99">
            <w:pPr>
              <w:spacing w:after="0" w:line="240" w:lineRule="auto"/>
              <w:jc w:val="both"/>
              <w:rPr>
                <w:rFonts w:ascii="Arial" w:eastAsia="Yu Mincho" w:hAnsi="Arial" w:cs="Arial"/>
                <w:b/>
                <w:bCs/>
                <w:sz w:val="22"/>
                <w:szCs w:val="22"/>
              </w:rPr>
            </w:pPr>
            <w:r w:rsidRPr="00D734AB">
              <w:rPr>
                <w:rFonts w:ascii="Arial" w:eastAsia="Yu Mincho" w:hAnsi="Arial" w:cs="Arial"/>
                <w:b/>
                <w:bCs/>
                <w:sz w:val="22"/>
                <w:szCs w:val="22"/>
              </w:rPr>
              <w:t>VPĮ 46 straipsnio 4 dalies 2 punktas</w:t>
            </w:r>
          </w:p>
          <w:p w14:paraId="736CEF60" w14:textId="77777777" w:rsidR="003F424D" w:rsidRPr="00D734AB" w:rsidRDefault="003F424D" w:rsidP="00F41B99">
            <w:pPr>
              <w:spacing w:after="0" w:line="240" w:lineRule="auto"/>
              <w:jc w:val="both"/>
              <w:rPr>
                <w:rFonts w:ascii="Arial" w:eastAsia="Yu Mincho" w:hAnsi="Arial" w:cs="Arial"/>
                <w:sz w:val="22"/>
                <w:szCs w:val="22"/>
              </w:rPr>
            </w:pPr>
          </w:p>
          <w:p w14:paraId="352822F9" w14:textId="77777777" w:rsidR="003F424D" w:rsidRPr="00D734AB" w:rsidRDefault="003F424D" w:rsidP="00F41B99">
            <w:pPr>
              <w:spacing w:after="0" w:line="240" w:lineRule="auto"/>
              <w:jc w:val="both"/>
              <w:rPr>
                <w:rFonts w:ascii="Arial" w:eastAsia="Yu Mincho" w:hAnsi="Arial" w:cs="Arial"/>
                <w:sz w:val="22"/>
                <w:szCs w:val="22"/>
              </w:rPr>
            </w:pPr>
            <w:r w:rsidRPr="00D734AB">
              <w:rPr>
                <w:rFonts w:ascii="Arial" w:eastAsia="Yu Mincho" w:hAnsi="Arial" w:cs="Arial"/>
                <w:sz w:val="22"/>
                <w:szCs w:val="22"/>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D26FEA"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Iš Lietuvoje įsteigtų subjektų įrodančių dokumentų nereikalaujama. Užtenka pateikto EBVPD.</w:t>
            </w:r>
          </w:p>
        </w:tc>
      </w:tr>
      <w:tr w:rsidR="003F424D" w:rsidRPr="00782FD7" w14:paraId="1F77365E" w14:textId="77777777" w:rsidTr="00F41B99">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E064A" w14:textId="77777777" w:rsidR="003F424D" w:rsidRPr="00D734AB" w:rsidRDefault="003F424D" w:rsidP="00F41B99">
            <w:pPr>
              <w:spacing w:after="0" w:line="240" w:lineRule="auto"/>
              <w:rPr>
                <w:rFonts w:ascii="Arial" w:hAnsi="Arial" w:cs="Arial"/>
                <w:sz w:val="22"/>
                <w:szCs w:val="22"/>
              </w:rPr>
            </w:pPr>
            <w:r w:rsidRPr="00D734AB">
              <w:rPr>
                <w:rFonts w:ascii="Arial" w:eastAsia="Calibri" w:hAnsi="Arial" w:cs="Arial"/>
                <w:sz w:val="22"/>
                <w:szCs w:val="22"/>
                <w:lang w:eastAsia="en-US"/>
              </w:rPr>
              <w:lastRenderedPageBreak/>
              <w:t>6.</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33F9EF"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b/>
                <w:bCs/>
                <w:sz w:val="22"/>
                <w:szCs w:val="22"/>
              </w:rPr>
              <w:t>Pažeista konkurencija</w:t>
            </w:r>
            <w:r w:rsidRPr="00D734AB">
              <w:rPr>
                <w:rFonts w:ascii="Arial" w:hAnsi="Arial" w:cs="Arial"/>
                <w:sz w:val="22"/>
                <w:szCs w:val="22"/>
              </w:rPr>
              <w:t>, kaip nustatyta VPĮ 27 straipsnio 3 ir 4 dalyse, ir atitinkamos padėties negalima ištaisyti.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081061" w14:textId="77777777" w:rsidR="003F424D" w:rsidRPr="00D734AB" w:rsidRDefault="003F424D" w:rsidP="00F41B99">
            <w:pPr>
              <w:spacing w:after="0" w:line="240" w:lineRule="auto"/>
              <w:jc w:val="both"/>
              <w:rPr>
                <w:rFonts w:ascii="Arial" w:eastAsia="Yu Mincho" w:hAnsi="Arial" w:cs="Arial"/>
                <w:b/>
                <w:bCs/>
                <w:sz w:val="22"/>
                <w:szCs w:val="22"/>
              </w:rPr>
            </w:pPr>
            <w:r w:rsidRPr="00D734AB">
              <w:rPr>
                <w:rFonts w:ascii="Arial" w:eastAsia="Yu Mincho" w:hAnsi="Arial" w:cs="Arial"/>
                <w:b/>
                <w:bCs/>
                <w:sz w:val="22"/>
                <w:szCs w:val="22"/>
              </w:rPr>
              <w:t>VPĮ 46 straipsnio 4 dalies 3 punktas</w:t>
            </w:r>
          </w:p>
          <w:p w14:paraId="776928CF" w14:textId="77777777" w:rsidR="003F424D" w:rsidRPr="00D734AB" w:rsidRDefault="003F424D" w:rsidP="00F41B99">
            <w:pPr>
              <w:spacing w:after="0" w:line="240" w:lineRule="auto"/>
              <w:rPr>
                <w:rFonts w:ascii="Arial" w:eastAsia="Yu Mincho" w:hAnsi="Arial" w:cs="Arial"/>
                <w:sz w:val="22"/>
                <w:szCs w:val="22"/>
              </w:rPr>
            </w:pPr>
          </w:p>
          <w:p w14:paraId="184F89A8" w14:textId="77777777" w:rsidR="003F424D" w:rsidRPr="00D734AB" w:rsidRDefault="003F424D" w:rsidP="00F41B99">
            <w:pPr>
              <w:spacing w:after="0" w:line="240" w:lineRule="auto"/>
              <w:jc w:val="both"/>
              <w:rPr>
                <w:rFonts w:ascii="Arial" w:eastAsia="Yu Mincho" w:hAnsi="Arial" w:cs="Arial"/>
                <w:sz w:val="22"/>
                <w:szCs w:val="22"/>
                <w:lang w:eastAsia="en-US"/>
              </w:rPr>
            </w:pPr>
            <w:r w:rsidRPr="00D734AB">
              <w:rPr>
                <w:rFonts w:ascii="Arial" w:eastAsia="Yu Mincho" w:hAnsi="Arial" w:cs="Arial"/>
                <w:sz w:val="22"/>
                <w:szCs w:val="22"/>
              </w:rPr>
              <w:t>EBVPD III dalies C13 punktas</w:t>
            </w:r>
            <w:r w:rsidRPr="00D734AB">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0C0A2"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Iš Lietuvoje įsteigtų subjektų įrodančių dokumentų nereikalaujama. Užtenka pateikto EBVPD.</w:t>
            </w:r>
          </w:p>
          <w:p w14:paraId="20CACF16" w14:textId="77777777" w:rsidR="003F424D" w:rsidRPr="00D734AB" w:rsidRDefault="003F424D" w:rsidP="00F41B99">
            <w:pPr>
              <w:spacing w:after="0" w:line="240" w:lineRule="auto"/>
              <w:rPr>
                <w:rFonts w:ascii="Arial" w:hAnsi="Arial" w:cs="Arial"/>
                <w:iCs/>
                <w:sz w:val="22"/>
                <w:szCs w:val="22"/>
                <w:lang w:eastAsia="en-US"/>
              </w:rPr>
            </w:pPr>
          </w:p>
        </w:tc>
      </w:tr>
      <w:tr w:rsidR="003F424D" w:rsidRPr="00782FD7" w14:paraId="1285E6C6" w14:textId="77777777" w:rsidTr="00F41B99">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B6D708B" w14:textId="77777777" w:rsidR="003F424D" w:rsidRPr="00D734AB" w:rsidRDefault="003F424D" w:rsidP="00F41B99">
            <w:pPr>
              <w:spacing w:after="0" w:line="240" w:lineRule="auto"/>
              <w:rPr>
                <w:rFonts w:ascii="Arial" w:hAnsi="Arial" w:cs="Arial"/>
                <w:sz w:val="22"/>
                <w:szCs w:val="22"/>
              </w:rPr>
            </w:pPr>
            <w:r w:rsidRPr="00D734AB">
              <w:rPr>
                <w:rFonts w:ascii="Arial" w:eastAsia="Calibri" w:hAnsi="Arial" w:cs="Arial"/>
                <w:sz w:val="22"/>
                <w:szCs w:val="22"/>
                <w:lang w:eastAsia="en-US"/>
              </w:rPr>
              <w:t>7.</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834768"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 xml:space="preserve">Tiekėjas pirkimo procedūrų metu nuslėpė informaciją ar pateikė </w:t>
            </w:r>
            <w:r w:rsidRPr="00D734AB">
              <w:rPr>
                <w:rFonts w:ascii="Arial" w:hAnsi="Arial" w:cs="Arial"/>
                <w:b/>
                <w:bCs/>
                <w:sz w:val="22"/>
                <w:szCs w:val="22"/>
              </w:rPr>
              <w:t>melagingą informaciją</w:t>
            </w:r>
            <w:r w:rsidRPr="00D734AB">
              <w:rPr>
                <w:rFonts w:ascii="Arial" w:hAnsi="Arial" w:cs="Arial"/>
                <w:sz w:val="22"/>
                <w:szCs w:val="22"/>
              </w:rPr>
              <w:t xml:space="preserve">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57427C"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699E89DA"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w:t>
            </w:r>
            <w:r w:rsidRPr="00D734AB">
              <w:rPr>
                <w:rFonts w:ascii="Arial" w:hAnsi="Arial" w:cs="Arial"/>
                <w:sz w:val="22"/>
                <w:szCs w:val="22"/>
              </w:rPr>
              <w:lastRenderedPageBreak/>
              <w:t>arba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1B6550" w14:textId="77777777" w:rsidR="003F424D" w:rsidRPr="00D734AB" w:rsidRDefault="003F424D" w:rsidP="00F41B99">
            <w:pPr>
              <w:spacing w:after="0" w:line="240" w:lineRule="auto"/>
              <w:jc w:val="both"/>
              <w:rPr>
                <w:rFonts w:ascii="Arial" w:eastAsia="Yu Mincho" w:hAnsi="Arial" w:cs="Arial"/>
                <w:b/>
                <w:bCs/>
                <w:sz w:val="22"/>
                <w:szCs w:val="22"/>
              </w:rPr>
            </w:pPr>
            <w:r w:rsidRPr="00D734AB">
              <w:rPr>
                <w:rFonts w:ascii="Arial" w:eastAsia="Yu Mincho" w:hAnsi="Arial" w:cs="Arial"/>
                <w:b/>
                <w:bCs/>
                <w:sz w:val="22"/>
                <w:szCs w:val="22"/>
              </w:rPr>
              <w:lastRenderedPageBreak/>
              <w:t>VPĮ 46 straipsnio 4 dalies 4 punktas</w:t>
            </w:r>
          </w:p>
          <w:p w14:paraId="700A5DDD" w14:textId="77777777" w:rsidR="003F424D" w:rsidRPr="00D734AB" w:rsidRDefault="003F424D" w:rsidP="00F41B99">
            <w:pPr>
              <w:spacing w:after="0" w:line="240" w:lineRule="auto"/>
              <w:rPr>
                <w:rFonts w:ascii="Arial" w:eastAsia="Yu Mincho" w:hAnsi="Arial" w:cs="Arial"/>
                <w:sz w:val="22"/>
                <w:szCs w:val="22"/>
              </w:rPr>
            </w:pPr>
          </w:p>
          <w:p w14:paraId="58BFE325" w14:textId="77777777" w:rsidR="003F424D" w:rsidRPr="00D734AB" w:rsidRDefault="003F424D" w:rsidP="00F41B99">
            <w:pPr>
              <w:spacing w:after="0" w:line="240" w:lineRule="auto"/>
              <w:jc w:val="both"/>
              <w:rPr>
                <w:rFonts w:ascii="Arial" w:eastAsia="Yu Mincho" w:hAnsi="Arial" w:cs="Arial"/>
                <w:sz w:val="22"/>
                <w:szCs w:val="22"/>
                <w:lang w:eastAsia="en-US"/>
              </w:rPr>
            </w:pPr>
            <w:r w:rsidRPr="00D734AB">
              <w:rPr>
                <w:rFonts w:ascii="Arial" w:eastAsia="Yu Mincho" w:hAnsi="Arial" w:cs="Arial"/>
                <w:sz w:val="22"/>
                <w:szCs w:val="22"/>
              </w:rPr>
              <w:t>EBVPD III dalies C15 punktas</w:t>
            </w:r>
            <w:r w:rsidRPr="00D734AB">
              <w:rPr>
                <w:rFonts w:ascii="Arial" w:eastAsia="Yu Mincho" w:hAnsi="Arial" w:cs="Arial"/>
                <w:sz w:val="22"/>
                <w:szCs w:val="22"/>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79D696"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Iš Lietuvoje įsteigtų subjektų įrodančių dokumentų nereikalaujama. Užtenka pateikto EBVPD.</w:t>
            </w:r>
          </w:p>
          <w:p w14:paraId="612A11A8" w14:textId="77777777" w:rsidR="003F424D" w:rsidRPr="00D734AB" w:rsidRDefault="003F424D" w:rsidP="00F41B99">
            <w:pPr>
              <w:spacing w:after="0" w:line="240" w:lineRule="auto"/>
              <w:rPr>
                <w:rFonts w:ascii="Arial" w:hAnsi="Arial" w:cs="Arial"/>
                <w:iCs/>
                <w:sz w:val="22"/>
                <w:szCs w:val="22"/>
                <w:lang w:eastAsia="en-US"/>
              </w:rPr>
            </w:pPr>
          </w:p>
          <w:p w14:paraId="25F439B7"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 xml:space="preserve">Priimant sprendimus dėl tiekėjo pašalinimo iš pirkimo procedūros šiame punkte nurodytu pašalinimo pagrindu, be kita ko, gali būti atsižvelgiama į pagal VPĮ 52 straipsnį skelbiamą informaciją: </w:t>
            </w:r>
          </w:p>
          <w:p w14:paraId="2556F999" w14:textId="77777777" w:rsidR="003F424D" w:rsidRPr="00D734AB" w:rsidRDefault="003F424D" w:rsidP="00F41B99">
            <w:pPr>
              <w:spacing w:after="0" w:line="240" w:lineRule="auto"/>
              <w:rPr>
                <w:rFonts w:ascii="Arial" w:hAnsi="Arial" w:cs="Arial"/>
                <w:sz w:val="22"/>
                <w:szCs w:val="22"/>
              </w:rPr>
            </w:pPr>
          </w:p>
          <w:p w14:paraId="14B22D70" w14:textId="77777777" w:rsidR="003F424D" w:rsidRPr="00D734AB" w:rsidRDefault="003F424D" w:rsidP="00F41B99">
            <w:pPr>
              <w:spacing w:after="0" w:line="240" w:lineRule="auto"/>
              <w:rPr>
                <w:rFonts w:ascii="Arial" w:hAnsi="Arial" w:cs="Arial"/>
                <w:sz w:val="22"/>
                <w:szCs w:val="22"/>
              </w:rPr>
            </w:pPr>
            <w:hyperlink r:id="rId16" w:history="1">
              <w:r w:rsidRPr="00D734AB">
                <w:rPr>
                  <w:rStyle w:val="Hipersaitas"/>
                  <w:rFonts w:ascii="Arial" w:hAnsi="Arial" w:cs="Arial"/>
                  <w:sz w:val="22"/>
                  <w:szCs w:val="22"/>
                </w:rPr>
                <w:t>https://vpt.lrv.lt/lt/nuorodos/kiti-duomenys/powerbi/melaginga-informacija-pateikusiu-tiekeju-sarasas-3/</w:t>
              </w:r>
            </w:hyperlink>
          </w:p>
        </w:tc>
      </w:tr>
      <w:tr w:rsidR="003F424D" w:rsidRPr="00782FD7" w14:paraId="11043B37" w14:textId="77777777" w:rsidTr="00F41B99">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2FF8A" w14:textId="77777777" w:rsidR="003F424D" w:rsidRPr="00D734AB" w:rsidRDefault="003F424D" w:rsidP="00F41B99">
            <w:pPr>
              <w:spacing w:after="0" w:line="240" w:lineRule="auto"/>
              <w:rPr>
                <w:rFonts w:ascii="Arial" w:hAnsi="Arial" w:cs="Arial"/>
                <w:sz w:val="22"/>
                <w:szCs w:val="22"/>
              </w:rPr>
            </w:pPr>
            <w:r w:rsidRPr="00D734AB">
              <w:rPr>
                <w:rFonts w:ascii="Arial" w:eastAsia="Calibri" w:hAnsi="Arial" w:cs="Arial"/>
                <w:sz w:val="22"/>
                <w:szCs w:val="22"/>
                <w:lang w:eastAsia="en-US"/>
              </w:rPr>
              <w:t>8.</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6422128"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 xml:space="preserve">Tiekėjas pirkimo metu ėmėsi neteisėtų veiksmų, </w:t>
            </w:r>
            <w:r w:rsidRPr="00D734AB">
              <w:rPr>
                <w:rFonts w:ascii="Arial" w:hAnsi="Arial" w:cs="Arial"/>
                <w:b/>
                <w:bCs/>
                <w:sz w:val="22"/>
                <w:szCs w:val="22"/>
              </w:rPr>
              <w:t xml:space="preserve">siekdamas daryti įtaką </w:t>
            </w:r>
            <w:r w:rsidRPr="00D734AB">
              <w:rPr>
                <w:rFonts w:ascii="Arial" w:hAnsi="Arial" w:cs="Arial"/>
                <w:sz w:val="22"/>
                <w:szCs w:val="22"/>
              </w:rPr>
              <w:t>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1FED511" w14:textId="77777777" w:rsidR="003F424D" w:rsidRPr="00D734AB" w:rsidRDefault="003F424D" w:rsidP="00F41B99">
            <w:pPr>
              <w:spacing w:after="0" w:line="240" w:lineRule="auto"/>
              <w:jc w:val="both"/>
              <w:rPr>
                <w:rFonts w:ascii="Arial" w:eastAsia="Yu Mincho" w:hAnsi="Arial" w:cs="Arial"/>
                <w:b/>
                <w:bCs/>
                <w:sz w:val="22"/>
                <w:szCs w:val="22"/>
              </w:rPr>
            </w:pPr>
            <w:r w:rsidRPr="00D734AB">
              <w:rPr>
                <w:rFonts w:ascii="Arial" w:eastAsia="Yu Mincho" w:hAnsi="Arial" w:cs="Arial"/>
                <w:b/>
                <w:bCs/>
                <w:sz w:val="22"/>
                <w:szCs w:val="22"/>
              </w:rPr>
              <w:t>VPĮ 46 straipsnio 4 dalies 5 punktas</w:t>
            </w:r>
          </w:p>
          <w:p w14:paraId="5840EFB3" w14:textId="77777777" w:rsidR="003F424D" w:rsidRPr="00D734AB" w:rsidRDefault="003F424D" w:rsidP="00F41B99">
            <w:pPr>
              <w:spacing w:after="0" w:line="240" w:lineRule="auto"/>
              <w:jc w:val="both"/>
              <w:rPr>
                <w:rFonts w:ascii="Arial" w:eastAsia="Yu Mincho" w:hAnsi="Arial" w:cs="Arial"/>
                <w:sz w:val="22"/>
                <w:szCs w:val="22"/>
              </w:rPr>
            </w:pPr>
          </w:p>
          <w:p w14:paraId="4E38900D" w14:textId="77777777" w:rsidR="003F424D" w:rsidRPr="00D734AB" w:rsidRDefault="003F424D" w:rsidP="00F41B99">
            <w:pPr>
              <w:spacing w:after="0" w:line="240" w:lineRule="auto"/>
              <w:jc w:val="both"/>
              <w:rPr>
                <w:rFonts w:ascii="Arial" w:eastAsia="Yu Mincho" w:hAnsi="Arial" w:cs="Arial"/>
                <w:sz w:val="22"/>
                <w:szCs w:val="22"/>
              </w:rPr>
            </w:pPr>
            <w:r w:rsidRPr="00D734AB">
              <w:rPr>
                <w:rFonts w:ascii="Arial" w:eastAsia="Yu Mincho" w:hAnsi="Arial" w:cs="Arial"/>
                <w:sz w:val="22"/>
                <w:szCs w:val="22"/>
              </w:rPr>
              <w:t>EBVPD</w:t>
            </w:r>
            <w:r w:rsidRPr="00D734AB">
              <w:rPr>
                <w:rFonts w:ascii="Arial" w:eastAsia="Arial" w:hAnsi="Arial" w:cs="Arial"/>
                <w:sz w:val="22"/>
                <w:szCs w:val="22"/>
              </w:rPr>
              <w:t xml:space="preserve"> III dalies C15 punktas</w:t>
            </w:r>
          </w:p>
          <w:p w14:paraId="6AFB1D62" w14:textId="77777777" w:rsidR="003F424D" w:rsidRPr="00D734AB" w:rsidRDefault="003F424D" w:rsidP="00F41B99">
            <w:pPr>
              <w:spacing w:after="0" w:line="240" w:lineRule="auto"/>
              <w:jc w:val="both"/>
              <w:rPr>
                <w:rFonts w:ascii="Arial" w:eastAsia="Yu Mincho" w:hAnsi="Arial" w:cs="Arial"/>
                <w:sz w:val="22"/>
                <w:szCs w:val="22"/>
                <w:lang w:eastAsia="en-US"/>
              </w:rPr>
            </w:pPr>
          </w:p>
          <w:p w14:paraId="3EA33090" w14:textId="77777777" w:rsidR="003F424D" w:rsidRPr="00D734AB" w:rsidRDefault="003F424D" w:rsidP="00F41B99">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8AD6D0"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Iš Lietuvoje įsteigtų subjektų įrodančių dokumentų nereikalaujama. Užtenka pateikto EBVPD.</w:t>
            </w:r>
          </w:p>
          <w:p w14:paraId="0A5F9C84" w14:textId="77777777" w:rsidR="003F424D" w:rsidRPr="00D734AB" w:rsidRDefault="003F424D" w:rsidP="00F41B99">
            <w:pPr>
              <w:spacing w:after="0" w:line="240" w:lineRule="auto"/>
              <w:jc w:val="both"/>
              <w:rPr>
                <w:rFonts w:ascii="Arial" w:hAnsi="Arial" w:cs="Arial"/>
                <w:iCs/>
                <w:sz w:val="22"/>
                <w:szCs w:val="22"/>
                <w:lang w:eastAsia="en-US"/>
              </w:rPr>
            </w:pPr>
          </w:p>
        </w:tc>
      </w:tr>
      <w:tr w:rsidR="003F424D" w:rsidRPr="00782FD7" w14:paraId="56089595" w14:textId="77777777" w:rsidTr="00F41B99">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A60567D" w14:textId="77777777" w:rsidR="003F424D" w:rsidRPr="00D734AB" w:rsidRDefault="003F424D" w:rsidP="00F41B99">
            <w:pPr>
              <w:spacing w:after="0" w:line="240" w:lineRule="auto"/>
              <w:rPr>
                <w:rFonts w:ascii="Arial" w:hAnsi="Arial" w:cs="Arial"/>
                <w:sz w:val="22"/>
                <w:szCs w:val="22"/>
              </w:rPr>
            </w:pPr>
            <w:r w:rsidRPr="00D734AB">
              <w:rPr>
                <w:rFonts w:ascii="Arial" w:eastAsia="Calibri" w:hAnsi="Arial" w:cs="Arial"/>
                <w:sz w:val="22"/>
                <w:szCs w:val="22"/>
                <w:lang w:eastAsia="en-US"/>
              </w:rPr>
              <w:t>9.</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CE2EB61"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 xml:space="preserve">Tiekėjas yra </w:t>
            </w:r>
            <w:r w:rsidRPr="00D734AB">
              <w:rPr>
                <w:rFonts w:ascii="Arial" w:hAnsi="Arial" w:cs="Arial"/>
                <w:b/>
                <w:bCs/>
                <w:sz w:val="22"/>
                <w:szCs w:val="22"/>
              </w:rPr>
              <w:t>neįvykdęs sutarties</w:t>
            </w:r>
            <w:r w:rsidRPr="00D734AB">
              <w:rPr>
                <w:rFonts w:ascii="Arial" w:hAnsi="Arial" w:cs="Arial"/>
                <w:sz w:val="22"/>
                <w:szCs w:val="22"/>
              </w:rPr>
              <w:t xml:space="preserve">,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786CA647"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 xml:space="preserve">Šiuo pagrindu tiekėjas taip pat pašalinamas iš pirkimo procedūros, kai, vadovaujantis kitų valstybių teisės aktais, per pastaruosius 3 </w:t>
            </w:r>
            <w:r w:rsidRPr="00D734AB">
              <w:rPr>
                <w:rFonts w:ascii="Arial" w:hAnsi="Arial" w:cs="Arial"/>
                <w:sz w:val="22"/>
                <w:szCs w:val="22"/>
              </w:rPr>
              <w:lastRenderedPageBreak/>
              <w:t>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33DAEA" w14:textId="77777777" w:rsidR="003F424D" w:rsidRPr="00D734AB" w:rsidRDefault="003F424D" w:rsidP="00F41B99">
            <w:pPr>
              <w:spacing w:after="0" w:line="240" w:lineRule="auto"/>
              <w:jc w:val="both"/>
              <w:rPr>
                <w:rFonts w:ascii="Arial" w:eastAsia="Yu Mincho" w:hAnsi="Arial" w:cs="Arial"/>
                <w:b/>
                <w:bCs/>
                <w:sz w:val="22"/>
                <w:szCs w:val="22"/>
              </w:rPr>
            </w:pPr>
            <w:r w:rsidRPr="00D734AB">
              <w:rPr>
                <w:rFonts w:ascii="Arial" w:eastAsia="Yu Mincho" w:hAnsi="Arial" w:cs="Arial"/>
                <w:b/>
                <w:bCs/>
                <w:sz w:val="22"/>
                <w:szCs w:val="22"/>
              </w:rPr>
              <w:lastRenderedPageBreak/>
              <w:t>VPĮ 46 straipsnio 4 dalies 6 punktas</w:t>
            </w:r>
          </w:p>
          <w:p w14:paraId="0F623D38" w14:textId="77777777" w:rsidR="003F424D" w:rsidRPr="00D734AB" w:rsidRDefault="003F424D" w:rsidP="00F41B99">
            <w:pPr>
              <w:spacing w:after="0" w:line="240" w:lineRule="auto"/>
              <w:jc w:val="both"/>
              <w:rPr>
                <w:rFonts w:ascii="Arial" w:eastAsia="Yu Mincho" w:hAnsi="Arial" w:cs="Arial"/>
                <w:sz w:val="22"/>
                <w:szCs w:val="22"/>
              </w:rPr>
            </w:pPr>
          </w:p>
          <w:p w14:paraId="46D34AB6" w14:textId="77777777" w:rsidR="003F424D" w:rsidRPr="00D734AB" w:rsidRDefault="003F424D" w:rsidP="00F41B99">
            <w:pPr>
              <w:spacing w:after="0" w:line="240" w:lineRule="auto"/>
              <w:jc w:val="both"/>
              <w:rPr>
                <w:rFonts w:ascii="Arial" w:eastAsia="Yu Mincho" w:hAnsi="Arial" w:cs="Arial"/>
                <w:sz w:val="22"/>
                <w:szCs w:val="22"/>
              </w:rPr>
            </w:pPr>
            <w:r w:rsidRPr="00D734AB">
              <w:rPr>
                <w:rFonts w:ascii="Arial" w:eastAsia="Yu Mincho" w:hAnsi="Arial" w:cs="Arial"/>
                <w:sz w:val="22"/>
                <w:szCs w:val="22"/>
              </w:rPr>
              <w:t>EBVPD</w:t>
            </w:r>
            <w:r w:rsidRPr="00D734AB">
              <w:rPr>
                <w:rFonts w:ascii="Arial" w:eastAsia="Arial" w:hAnsi="Arial" w:cs="Arial"/>
                <w:sz w:val="22"/>
                <w:szCs w:val="22"/>
              </w:rPr>
              <w:t xml:space="preserve"> III dalies C14 punktas</w:t>
            </w:r>
          </w:p>
          <w:p w14:paraId="32E5F8E4" w14:textId="77777777" w:rsidR="003F424D" w:rsidRPr="00D734AB" w:rsidRDefault="003F424D" w:rsidP="00F41B99">
            <w:pPr>
              <w:spacing w:after="0" w:line="240" w:lineRule="auto"/>
              <w:jc w:val="both"/>
              <w:rPr>
                <w:rFonts w:ascii="Arial" w:eastAsia="Yu Mincho" w:hAnsi="Arial" w:cs="Arial"/>
                <w:sz w:val="22"/>
                <w:szCs w:val="22"/>
                <w:lang w:eastAsia="en-US"/>
              </w:rPr>
            </w:pPr>
          </w:p>
          <w:p w14:paraId="3B8A1553" w14:textId="77777777" w:rsidR="003F424D" w:rsidRPr="00D734AB" w:rsidRDefault="003F424D" w:rsidP="00F41B99">
            <w:pPr>
              <w:spacing w:after="0" w:line="240" w:lineRule="auto"/>
              <w:jc w:val="both"/>
              <w:rPr>
                <w:rFonts w:ascii="Arial" w:eastAsia="Yu Mincho" w:hAnsi="Arial" w:cs="Arial"/>
                <w:sz w:val="22"/>
                <w:szCs w:val="22"/>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60EA78" w14:textId="77777777" w:rsidR="003F424D" w:rsidRPr="00D734AB" w:rsidRDefault="003F424D" w:rsidP="00F41B99">
            <w:pPr>
              <w:spacing w:after="0" w:line="240" w:lineRule="auto"/>
              <w:jc w:val="both"/>
              <w:rPr>
                <w:rFonts w:ascii="Arial" w:hAnsi="Arial" w:cs="Arial"/>
                <w:color w:val="000000" w:themeColor="text1"/>
                <w:sz w:val="22"/>
                <w:szCs w:val="22"/>
                <w:lang w:eastAsia="en-US"/>
              </w:rPr>
            </w:pPr>
            <w:r w:rsidRPr="00D734AB">
              <w:rPr>
                <w:rFonts w:ascii="Arial" w:hAnsi="Arial" w:cs="Arial"/>
                <w:color w:val="000000" w:themeColor="text1"/>
                <w:sz w:val="22"/>
                <w:szCs w:val="22"/>
                <w:lang w:eastAsia="en-US"/>
              </w:rPr>
              <w:t>Iš Lietuvoje įsteigtų subjektų įrodančių dokumentų nereikalaujama. Užtenka pateikto EBVPD.</w:t>
            </w:r>
          </w:p>
          <w:p w14:paraId="100FC4DB" w14:textId="77777777" w:rsidR="003F424D" w:rsidRPr="00D734AB" w:rsidRDefault="003F424D" w:rsidP="00F41B99">
            <w:pPr>
              <w:spacing w:after="0" w:line="240" w:lineRule="auto"/>
              <w:jc w:val="both"/>
              <w:rPr>
                <w:rFonts w:ascii="Arial" w:hAnsi="Arial" w:cs="Arial"/>
                <w:iCs/>
                <w:color w:val="000000" w:themeColor="text1"/>
                <w:sz w:val="22"/>
                <w:szCs w:val="22"/>
                <w:lang w:eastAsia="en-US"/>
              </w:rPr>
            </w:pPr>
          </w:p>
          <w:p w14:paraId="47FFAF12" w14:textId="77777777" w:rsidR="003F424D" w:rsidRPr="00D734AB" w:rsidRDefault="003F424D" w:rsidP="00F41B99">
            <w:pPr>
              <w:spacing w:after="0" w:line="240" w:lineRule="auto"/>
              <w:jc w:val="both"/>
              <w:rPr>
                <w:rFonts w:ascii="Arial" w:hAnsi="Arial" w:cs="Arial"/>
                <w:color w:val="000000" w:themeColor="text1"/>
                <w:sz w:val="22"/>
                <w:szCs w:val="22"/>
              </w:rPr>
            </w:pPr>
            <w:r w:rsidRPr="00D734AB">
              <w:rPr>
                <w:rFonts w:ascii="Arial" w:hAnsi="Arial" w:cs="Arial"/>
                <w:color w:val="000000" w:themeColor="text1"/>
                <w:sz w:val="22"/>
                <w:szCs w:val="22"/>
              </w:rPr>
              <w:t xml:space="preserve">Priimant sprendimus dėl tiekėjo pašalinimo iš pirkimo procedūros šiame punkte nurodytu pašalinimo pagrindu, gali būti atsižvelgiama į pagal VPĮ 91 straipsnį skelbiamą informaciją: </w:t>
            </w:r>
          </w:p>
          <w:p w14:paraId="36EC1125" w14:textId="77777777" w:rsidR="003F424D" w:rsidRPr="00D734AB" w:rsidRDefault="003F424D" w:rsidP="00F41B99">
            <w:pPr>
              <w:spacing w:after="0" w:line="240" w:lineRule="auto"/>
              <w:jc w:val="both"/>
              <w:rPr>
                <w:rFonts w:ascii="Arial" w:hAnsi="Arial" w:cs="Arial"/>
                <w:color w:val="000000" w:themeColor="text1"/>
                <w:sz w:val="22"/>
                <w:szCs w:val="22"/>
              </w:rPr>
            </w:pPr>
          </w:p>
          <w:p w14:paraId="195A767C" w14:textId="77777777" w:rsidR="003F424D" w:rsidRPr="00D734AB" w:rsidRDefault="003F424D" w:rsidP="00F41B99">
            <w:pPr>
              <w:spacing w:after="0" w:line="240" w:lineRule="auto"/>
              <w:jc w:val="both"/>
              <w:rPr>
                <w:rStyle w:val="Hipersaitas"/>
                <w:rFonts w:ascii="Arial" w:hAnsi="Arial" w:cs="Arial"/>
                <w:color w:val="000000" w:themeColor="text1"/>
                <w:sz w:val="22"/>
                <w:szCs w:val="22"/>
              </w:rPr>
            </w:pPr>
            <w:hyperlink r:id="rId17" w:history="1">
              <w:r w:rsidRPr="00D734AB">
                <w:rPr>
                  <w:rStyle w:val="Hipersaitas"/>
                  <w:rFonts w:ascii="Arial" w:hAnsi="Arial" w:cs="Arial"/>
                  <w:color w:val="000000" w:themeColor="text1"/>
                  <w:sz w:val="22"/>
                  <w:szCs w:val="22"/>
                </w:rPr>
                <w:t>https://vpt.lrv.lt/lt/nuorodos/kiti-duomenys/powerbi/nepatikimi-tiekejai-1/</w:t>
              </w:r>
            </w:hyperlink>
            <w:r w:rsidRPr="00D734AB">
              <w:rPr>
                <w:rFonts w:ascii="Arial" w:hAnsi="Arial" w:cs="Arial"/>
                <w:color w:val="000000" w:themeColor="text1"/>
                <w:sz w:val="22"/>
                <w:szCs w:val="22"/>
              </w:rPr>
              <w:t xml:space="preserve"> </w:t>
            </w:r>
          </w:p>
          <w:p w14:paraId="3E8035CF" w14:textId="77777777" w:rsidR="003F424D" w:rsidRPr="00D734AB" w:rsidRDefault="003F424D" w:rsidP="00F41B99">
            <w:pPr>
              <w:spacing w:after="0" w:line="240" w:lineRule="auto"/>
              <w:jc w:val="both"/>
              <w:rPr>
                <w:rFonts w:ascii="Arial" w:hAnsi="Arial" w:cs="Arial"/>
                <w:color w:val="000000" w:themeColor="text1"/>
                <w:sz w:val="22"/>
                <w:szCs w:val="22"/>
              </w:rPr>
            </w:pPr>
          </w:p>
          <w:p w14:paraId="579D19F8" w14:textId="77777777" w:rsidR="003F424D" w:rsidRPr="00D734AB" w:rsidRDefault="003F424D" w:rsidP="00F41B99">
            <w:pPr>
              <w:spacing w:after="0" w:line="240" w:lineRule="auto"/>
              <w:jc w:val="both"/>
              <w:rPr>
                <w:rFonts w:ascii="Arial" w:hAnsi="Arial" w:cs="Arial"/>
                <w:color w:val="000000" w:themeColor="text1"/>
                <w:sz w:val="22"/>
                <w:szCs w:val="22"/>
              </w:rPr>
            </w:pPr>
            <w:hyperlink r:id="rId18" w:history="1">
              <w:r w:rsidRPr="00D734AB">
                <w:rPr>
                  <w:rStyle w:val="Hipersaitas"/>
                  <w:rFonts w:ascii="Arial" w:hAnsi="Arial" w:cs="Arial"/>
                  <w:color w:val="000000" w:themeColor="text1"/>
                  <w:sz w:val="22"/>
                  <w:szCs w:val="22"/>
                </w:rPr>
                <w:t>https://vpt.lrv.lt/lt/pasalinimo-pagrindai-1/nepatikimu-koncesininku-sarasas-1/nepatikimu-koncesininku-sarasas</w:t>
              </w:r>
            </w:hyperlink>
          </w:p>
          <w:p w14:paraId="40FA1BC8" w14:textId="77777777" w:rsidR="003F424D" w:rsidRPr="00D734AB" w:rsidRDefault="003F424D" w:rsidP="00F41B99">
            <w:pPr>
              <w:spacing w:after="0" w:line="240" w:lineRule="auto"/>
              <w:jc w:val="both"/>
              <w:rPr>
                <w:rFonts w:ascii="Arial" w:hAnsi="Arial" w:cs="Arial"/>
                <w:color w:val="000000" w:themeColor="text1"/>
                <w:sz w:val="22"/>
                <w:szCs w:val="22"/>
              </w:rPr>
            </w:pPr>
          </w:p>
        </w:tc>
      </w:tr>
      <w:tr w:rsidR="003F424D" w:rsidRPr="00782FD7" w14:paraId="2AFCCCF4" w14:textId="77777777" w:rsidTr="00F41B99">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25F4B60" w14:textId="77777777" w:rsidR="003F424D" w:rsidRPr="00D734AB" w:rsidRDefault="003F424D" w:rsidP="00F41B99">
            <w:pPr>
              <w:spacing w:after="0" w:line="240" w:lineRule="auto"/>
              <w:rPr>
                <w:rFonts w:ascii="Arial" w:hAnsi="Arial" w:cs="Arial"/>
                <w:sz w:val="22"/>
                <w:szCs w:val="22"/>
              </w:rPr>
            </w:pPr>
            <w:r w:rsidRPr="00D734AB">
              <w:rPr>
                <w:rFonts w:ascii="Arial" w:eastAsia="Calibri" w:hAnsi="Arial" w:cs="Arial"/>
                <w:sz w:val="22"/>
                <w:szCs w:val="22"/>
                <w:lang w:eastAsia="en-US"/>
              </w:rPr>
              <w:t>10.</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DB57F9"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 xml:space="preserve">Tiekėjas yra padaręs </w:t>
            </w:r>
            <w:r w:rsidRPr="00D734AB">
              <w:rPr>
                <w:rFonts w:ascii="Arial" w:hAnsi="Arial" w:cs="Arial"/>
                <w:b/>
                <w:bCs/>
                <w:sz w:val="22"/>
                <w:szCs w:val="22"/>
              </w:rPr>
              <w:t xml:space="preserve">rimtą profesinį pažeidimą, </w:t>
            </w:r>
            <w:r w:rsidRPr="00D734AB">
              <w:rPr>
                <w:rFonts w:ascii="Arial" w:hAnsi="Arial" w:cs="Arial"/>
                <w:sz w:val="22"/>
                <w:szCs w:val="22"/>
              </w:rPr>
              <w:t>dėl kurio perkančioji organizacija abejoja tiekėjo sąžiningumu, kai jis yra padaręs </w:t>
            </w:r>
            <w:r w:rsidRPr="00D734AB">
              <w:rPr>
                <w:rFonts w:ascii="Arial" w:hAnsi="Arial" w:cs="Arial"/>
                <w:i/>
                <w:iCs/>
                <w:sz w:val="22"/>
                <w:szCs w:val="22"/>
              </w:rPr>
              <w:t>finansinės atskaitomybės ir audito teisės aktų pažeidimą</w:t>
            </w:r>
            <w:r w:rsidRPr="00D734AB">
              <w:rPr>
                <w:rFonts w:ascii="Arial" w:hAnsi="Arial" w:cs="Arial"/>
                <w:sz w:val="22"/>
                <w:szCs w:val="22"/>
              </w:rPr>
              <w:t xml:space="preserve"> ir nuo jo padarymo dienos praėjo mažiau kaip vieni metai.</w:t>
            </w:r>
          </w:p>
          <w:p w14:paraId="45CACAD7" w14:textId="77777777" w:rsidR="003F424D" w:rsidRPr="00D734AB" w:rsidRDefault="003F424D" w:rsidP="00F41B99">
            <w:pPr>
              <w:spacing w:after="0" w:line="240" w:lineRule="auto"/>
              <w:rPr>
                <w:rFonts w:ascii="Arial" w:hAnsi="Arial" w:cs="Arial"/>
                <w:sz w:val="22"/>
                <w:szCs w:val="22"/>
              </w:rPr>
            </w:pP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FD47CB7" w14:textId="77777777" w:rsidR="003F424D" w:rsidRPr="00D734AB" w:rsidRDefault="003F424D" w:rsidP="00F41B99">
            <w:pPr>
              <w:spacing w:after="0" w:line="240" w:lineRule="auto"/>
              <w:jc w:val="both"/>
              <w:rPr>
                <w:rFonts w:ascii="Arial" w:eastAsia="Yu Mincho" w:hAnsi="Arial" w:cs="Arial"/>
                <w:b/>
                <w:bCs/>
                <w:sz w:val="22"/>
                <w:szCs w:val="22"/>
              </w:rPr>
            </w:pPr>
            <w:r w:rsidRPr="00D734AB">
              <w:rPr>
                <w:rFonts w:ascii="Arial" w:eastAsia="Yu Mincho" w:hAnsi="Arial" w:cs="Arial"/>
                <w:b/>
                <w:bCs/>
                <w:sz w:val="22"/>
                <w:szCs w:val="22"/>
              </w:rPr>
              <w:t>VPĮ 46 straipsnio 4 dalies 7 punkto a papunktis</w:t>
            </w:r>
          </w:p>
          <w:p w14:paraId="65C12D74" w14:textId="77777777" w:rsidR="003F424D" w:rsidRPr="00D734AB" w:rsidRDefault="003F424D" w:rsidP="00F41B99">
            <w:pPr>
              <w:spacing w:after="0" w:line="240" w:lineRule="auto"/>
              <w:jc w:val="both"/>
              <w:rPr>
                <w:rFonts w:ascii="Arial" w:eastAsia="Yu Mincho" w:hAnsi="Arial" w:cs="Arial"/>
                <w:sz w:val="22"/>
                <w:szCs w:val="22"/>
              </w:rPr>
            </w:pPr>
          </w:p>
          <w:p w14:paraId="3EF9A517" w14:textId="77777777" w:rsidR="003F424D" w:rsidRPr="00D734AB" w:rsidRDefault="003F424D" w:rsidP="00F41B99">
            <w:pPr>
              <w:spacing w:after="0" w:line="240" w:lineRule="auto"/>
              <w:jc w:val="both"/>
              <w:rPr>
                <w:rFonts w:ascii="Arial" w:eastAsia="Yu Mincho" w:hAnsi="Arial" w:cs="Arial"/>
                <w:sz w:val="22"/>
                <w:szCs w:val="22"/>
              </w:rPr>
            </w:pPr>
            <w:r w:rsidRPr="00D734AB">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3F370E"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lang w:eastAsia="en-US"/>
              </w:rPr>
              <w:t xml:space="preserve">Iš Lietuvoje įsteigtų subjektų įrodančių dokumentų nereikalaujama. Užtenka pateikto EBVPD. </w:t>
            </w:r>
            <w:r w:rsidRPr="00D734AB">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19" w:history="1">
              <w:r w:rsidRPr="00D734AB">
                <w:rPr>
                  <w:rStyle w:val="Hipersaitas"/>
                  <w:rFonts w:ascii="Arial" w:hAnsi="Arial" w:cs="Arial"/>
                  <w:bCs/>
                  <w:sz w:val="22"/>
                  <w:szCs w:val="22"/>
                </w:rPr>
                <w:t>https://www.registrucentras.lt/jar/p/</w:t>
              </w:r>
            </w:hyperlink>
          </w:p>
          <w:p w14:paraId="362FC371"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paskelbtą informaciją, taip pat į šiame informaciniame pranešime pateiktą informaciją:</w:t>
            </w:r>
          </w:p>
          <w:p w14:paraId="61699818" w14:textId="77777777" w:rsidR="003F424D" w:rsidRPr="00D734AB" w:rsidRDefault="003F424D" w:rsidP="00F41B99">
            <w:pPr>
              <w:spacing w:after="0" w:line="240" w:lineRule="auto"/>
              <w:rPr>
                <w:rFonts w:ascii="Arial" w:hAnsi="Arial" w:cs="Arial"/>
                <w:sz w:val="22"/>
                <w:szCs w:val="22"/>
                <w:lang w:eastAsia="en-US"/>
              </w:rPr>
            </w:pPr>
            <w:r w:rsidRPr="00D734AB">
              <w:rPr>
                <w:rFonts w:ascii="Arial" w:hAnsi="Arial" w:cs="Arial"/>
                <w:sz w:val="22"/>
                <w:szCs w:val="22"/>
              </w:rPr>
              <w:t>https://vpt.lrv.lt/lt/naujienos-3/finansiniu-ataskaitu-nepateikimas-gali-tapti-kliutimi-dalyvauti-viesuosiuose-pirkimuose/</w:t>
            </w:r>
          </w:p>
        </w:tc>
      </w:tr>
      <w:tr w:rsidR="003F424D" w:rsidRPr="00782FD7" w14:paraId="123F22B7" w14:textId="77777777" w:rsidTr="00F41B99">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4F6643" w14:textId="77777777" w:rsidR="003F424D" w:rsidRPr="00D734AB" w:rsidRDefault="003F424D" w:rsidP="00F41B99">
            <w:pPr>
              <w:spacing w:after="0" w:line="240" w:lineRule="auto"/>
              <w:rPr>
                <w:rFonts w:ascii="Arial" w:hAnsi="Arial" w:cs="Arial"/>
                <w:sz w:val="22"/>
                <w:szCs w:val="22"/>
              </w:rPr>
            </w:pPr>
            <w:r w:rsidRPr="00D734AB">
              <w:rPr>
                <w:rFonts w:ascii="Arial" w:eastAsia="Calibri" w:hAnsi="Arial" w:cs="Arial"/>
                <w:sz w:val="22"/>
                <w:szCs w:val="22"/>
                <w:lang w:eastAsia="en-US"/>
              </w:rPr>
              <w:t>11.</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412E5F7"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 xml:space="preserve">Tiekėjas yra </w:t>
            </w:r>
            <w:r w:rsidRPr="00D734AB">
              <w:rPr>
                <w:rFonts w:ascii="Arial" w:hAnsi="Arial" w:cs="Arial"/>
                <w:b/>
                <w:bCs/>
                <w:sz w:val="22"/>
                <w:szCs w:val="22"/>
              </w:rPr>
              <w:t xml:space="preserve">padaręs rimtą profesinį pažeidimą, </w:t>
            </w:r>
            <w:r w:rsidRPr="00D734AB">
              <w:rPr>
                <w:rFonts w:ascii="Arial" w:hAnsi="Arial" w:cs="Arial"/>
                <w:sz w:val="22"/>
                <w:szCs w:val="22"/>
              </w:rPr>
              <w:t xml:space="preserve">dėl kurio perkančioji organizacija abejoja tiekėjo sąžiningumu, kai jis (tiekėjas) </w:t>
            </w:r>
            <w:r w:rsidRPr="00D734AB">
              <w:rPr>
                <w:rFonts w:ascii="Arial" w:hAnsi="Arial" w:cs="Arial"/>
                <w:b/>
                <w:bCs/>
                <w:i/>
                <w:iCs/>
                <w:sz w:val="22"/>
                <w:szCs w:val="22"/>
              </w:rPr>
              <w:t>neatitinka minimalių patikimo mokesčių mokėtojo kriterijų,</w:t>
            </w:r>
            <w:r w:rsidRPr="00D734AB">
              <w:rPr>
                <w:rFonts w:ascii="Arial" w:hAnsi="Arial" w:cs="Arial"/>
                <w:sz w:val="22"/>
                <w:szCs w:val="22"/>
              </w:rPr>
              <w:t xml:space="preserve"> nustatytų Lietuvos Respublikos mokesčių administravimo įstatymo 40</w:t>
            </w:r>
            <w:r w:rsidRPr="00D734AB">
              <w:rPr>
                <w:rFonts w:ascii="Arial" w:hAnsi="Arial" w:cs="Arial"/>
                <w:sz w:val="22"/>
                <w:szCs w:val="22"/>
                <w:vertAlign w:val="superscript"/>
              </w:rPr>
              <w:t>1</w:t>
            </w:r>
            <w:r w:rsidRPr="00D734AB">
              <w:rPr>
                <w:rFonts w:ascii="Arial" w:hAnsi="Arial" w:cs="Arial"/>
                <w:sz w:val="22"/>
                <w:szCs w:val="22"/>
              </w:rPr>
              <w:t xml:space="preserve"> straipsnio 1 dalyje.</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0D1577" w14:textId="77777777" w:rsidR="003F424D" w:rsidRPr="00D734AB" w:rsidRDefault="003F424D" w:rsidP="00F41B99">
            <w:pPr>
              <w:spacing w:after="0" w:line="240" w:lineRule="auto"/>
              <w:rPr>
                <w:rFonts w:ascii="Arial" w:eastAsia="Yu Mincho" w:hAnsi="Arial" w:cs="Arial"/>
                <w:b/>
                <w:bCs/>
                <w:sz w:val="22"/>
                <w:szCs w:val="22"/>
              </w:rPr>
            </w:pPr>
            <w:r w:rsidRPr="00D734AB">
              <w:rPr>
                <w:rFonts w:ascii="Arial" w:eastAsia="Yu Mincho" w:hAnsi="Arial" w:cs="Arial"/>
                <w:b/>
                <w:bCs/>
                <w:sz w:val="22"/>
                <w:szCs w:val="22"/>
              </w:rPr>
              <w:t>VPĮ 46 straipsnio 4 dalies 7 punkto b papunktis</w:t>
            </w:r>
          </w:p>
          <w:p w14:paraId="44FD3CD0" w14:textId="77777777" w:rsidR="003F424D" w:rsidRPr="00D734AB" w:rsidRDefault="003F424D" w:rsidP="00F41B99">
            <w:pPr>
              <w:spacing w:after="0" w:line="240" w:lineRule="auto"/>
              <w:rPr>
                <w:rFonts w:ascii="Arial" w:eastAsia="Yu Mincho" w:hAnsi="Arial" w:cs="Arial"/>
                <w:sz w:val="22"/>
                <w:szCs w:val="22"/>
              </w:rPr>
            </w:pPr>
          </w:p>
          <w:p w14:paraId="4212D573" w14:textId="77777777" w:rsidR="003F424D" w:rsidRPr="00D734AB" w:rsidRDefault="003F424D" w:rsidP="00F41B99">
            <w:pPr>
              <w:spacing w:after="0" w:line="240" w:lineRule="auto"/>
              <w:jc w:val="both"/>
              <w:rPr>
                <w:rFonts w:ascii="Arial" w:eastAsia="Yu Mincho" w:hAnsi="Arial" w:cs="Arial"/>
                <w:sz w:val="22"/>
                <w:szCs w:val="22"/>
                <w:lang w:eastAsia="en-US"/>
              </w:rPr>
            </w:pPr>
            <w:r w:rsidRPr="00D734AB">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93671B"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Iš Lietuvoje įsteigtų subjektų įrodančių dokumentų nereikalaujama. Užtenka pateikto EBVPD.</w:t>
            </w:r>
          </w:p>
          <w:p w14:paraId="1CE757D8" w14:textId="77777777" w:rsidR="003F424D" w:rsidRPr="00D734AB" w:rsidRDefault="003F424D" w:rsidP="00F41B99">
            <w:pPr>
              <w:spacing w:after="0" w:line="240" w:lineRule="auto"/>
              <w:jc w:val="both"/>
              <w:rPr>
                <w:rFonts w:ascii="Arial" w:hAnsi="Arial" w:cs="Arial"/>
                <w:iCs/>
                <w:sz w:val="22"/>
                <w:szCs w:val="22"/>
                <w:lang w:eastAsia="en-US"/>
              </w:rPr>
            </w:pPr>
          </w:p>
          <w:p w14:paraId="7221B58F"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hyperlink r:id="rId20" w:history="1">
              <w:r w:rsidRPr="00D734AB">
                <w:rPr>
                  <w:rStyle w:val="Hipersaitas"/>
                  <w:rFonts w:ascii="Arial" w:hAnsi="Arial" w:cs="Arial"/>
                  <w:sz w:val="22"/>
                  <w:szCs w:val="22"/>
                </w:rPr>
                <w:t>https://www.vmi.lt/evmi/mokesciu-moketoju-informacija</w:t>
              </w:r>
            </w:hyperlink>
            <w:r w:rsidRPr="00D734AB">
              <w:rPr>
                <w:rFonts w:ascii="Arial" w:hAnsi="Arial" w:cs="Arial"/>
                <w:sz w:val="22"/>
                <w:szCs w:val="22"/>
              </w:rPr>
              <w:t xml:space="preserve"> skelbiamą informaciją.</w:t>
            </w:r>
          </w:p>
        </w:tc>
      </w:tr>
      <w:tr w:rsidR="003F424D" w:rsidRPr="00782FD7" w14:paraId="6B0D7C07" w14:textId="77777777" w:rsidTr="00F41B99">
        <w:tc>
          <w:tcPr>
            <w:tcW w:w="89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239263" w14:textId="77777777" w:rsidR="003F424D" w:rsidRPr="00D734AB" w:rsidRDefault="003F424D" w:rsidP="00F41B99">
            <w:pPr>
              <w:spacing w:after="0" w:line="240" w:lineRule="auto"/>
              <w:rPr>
                <w:rFonts w:ascii="Arial" w:hAnsi="Arial" w:cs="Arial"/>
                <w:sz w:val="22"/>
                <w:szCs w:val="22"/>
              </w:rPr>
            </w:pPr>
            <w:r w:rsidRPr="00D734AB">
              <w:rPr>
                <w:rFonts w:ascii="Arial" w:eastAsia="Calibri" w:hAnsi="Arial" w:cs="Arial"/>
                <w:sz w:val="22"/>
                <w:szCs w:val="22"/>
                <w:lang w:eastAsia="en-US"/>
              </w:rPr>
              <w:t>12.</w:t>
            </w:r>
          </w:p>
        </w:tc>
        <w:tc>
          <w:tcPr>
            <w:tcW w:w="363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EB39384"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 xml:space="preserve">Tiekėjas yra padaręs rimtą profesinį pažeidimą, dėl kurio perkančioji organizacija abejoja tiekėjo sąžiningumu, kai jis </w:t>
            </w:r>
            <w:r w:rsidRPr="00D734AB">
              <w:rPr>
                <w:rFonts w:ascii="Arial" w:hAnsi="Arial" w:cs="Arial"/>
                <w:color w:val="000000" w:themeColor="text1"/>
                <w:sz w:val="22"/>
                <w:szCs w:val="22"/>
              </w:rPr>
              <w:t xml:space="preserve">yra padaręs </w:t>
            </w:r>
            <w:r w:rsidRPr="00D734AB">
              <w:rPr>
                <w:rFonts w:ascii="Arial" w:hAnsi="Arial" w:cs="Arial"/>
                <w:b/>
                <w:bCs/>
                <w:color w:val="000000" w:themeColor="text1"/>
                <w:sz w:val="22"/>
                <w:szCs w:val="22"/>
              </w:rPr>
              <w:t>draudimo sudaryti draudžiamus susitarimus</w:t>
            </w:r>
            <w:r w:rsidRPr="00D734AB">
              <w:rPr>
                <w:rFonts w:ascii="Arial" w:hAnsi="Arial" w:cs="Arial"/>
                <w:i/>
                <w:iCs/>
                <w:color w:val="000000" w:themeColor="text1"/>
                <w:sz w:val="22"/>
                <w:szCs w:val="22"/>
              </w:rPr>
              <w:t>,</w:t>
            </w:r>
            <w:r w:rsidRPr="00D734AB">
              <w:rPr>
                <w:rFonts w:ascii="Arial" w:hAnsi="Arial" w:cs="Arial"/>
                <w:color w:val="000000" w:themeColor="text1"/>
                <w:sz w:val="22"/>
                <w:szCs w:val="22"/>
              </w:rPr>
              <w:t xml:space="preserve"> įtvirtinto Lietuvos Respublikos konkurencijos įstatyme ar panašaus pobūdžio kitos valstybės teisės akte, pažeidimą ir nuo jo padarymo dienos praėjo mažiau kaip 3 metai.</w:t>
            </w:r>
          </w:p>
        </w:tc>
        <w:tc>
          <w:tcPr>
            <w:tcW w:w="141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2F0799" w14:textId="77777777" w:rsidR="003F424D" w:rsidRPr="00D734AB" w:rsidRDefault="003F424D" w:rsidP="00F41B99">
            <w:pPr>
              <w:spacing w:after="0" w:line="240" w:lineRule="auto"/>
              <w:jc w:val="both"/>
              <w:rPr>
                <w:rFonts w:ascii="Arial" w:eastAsia="Yu Mincho" w:hAnsi="Arial" w:cs="Arial"/>
                <w:b/>
                <w:bCs/>
                <w:sz w:val="22"/>
                <w:szCs w:val="22"/>
              </w:rPr>
            </w:pPr>
            <w:r w:rsidRPr="00D734AB">
              <w:rPr>
                <w:rFonts w:ascii="Arial" w:eastAsia="Yu Mincho" w:hAnsi="Arial" w:cs="Arial"/>
                <w:b/>
                <w:bCs/>
                <w:sz w:val="22"/>
                <w:szCs w:val="22"/>
              </w:rPr>
              <w:t>VPĮ 46 straipsnio 4 dalies 7 punkto c papunktis</w:t>
            </w:r>
          </w:p>
          <w:p w14:paraId="4943277D" w14:textId="77777777" w:rsidR="003F424D" w:rsidRPr="00D734AB" w:rsidRDefault="003F424D" w:rsidP="00F41B99">
            <w:pPr>
              <w:spacing w:after="0" w:line="240" w:lineRule="auto"/>
              <w:rPr>
                <w:rFonts w:ascii="Arial" w:eastAsia="Yu Mincho" w:hAnsi="Arial" w:cs="Arial"/>
                <w:sz w:val="22"/>
                <w:szCs w:val="22"/>
              </w:rPr>
            </w:pPr>
          </w:p>
          <w:p w14:paraId="304EB503" w14:textId="77777777" w:rsidR="003F424D" w:rsidRPr="00D734AB" w:rsidRDefault="003F424D" w:rsidP="00F41B99">
            <w:pPr>
              <w:spacing w:after="0" w:line="240" w:lineRule="auto"/>
              <w:jc w:val="both"/>
              <w:rPr>
                <w:rFonts w:ascii="Arial" w:eastAsia="Yu Mincho" w:hAnsi="Arial" w:cs="Arial"/>
                <w:sz w:val="22"/>
                <w:szCs w:val="22"/>
                <w:lang w:eastAsia="en-US"/>
              </w:rPr>
            </w:pPr>
            <w:r w:rsidRPr="00D734AB">
              <w:rPr>
                <w:rFonts w:ascii="Arial" w:eastAsia="Yu Mincho" w:hAnsi="Arial" w:cs="Arial"/>
                <w:sz w:val="22"/>
                <w:szCs w:val="22"/>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82FC52" w14:textId="77777777" w:rsidR="003F424D" w:rsidRPr="00D734AB" w:rsidRDefault="003F424D" w:rsidP="00F41B99">
            <w:pPr>
              <w:spacing w:after="0" w:line="240" w:lineRule="auto"/>
              <w:jc w:val="both"/>
              <w:rPr>
                <w:rFonts w:ascii="Arial" w:hAnsi="Arial" w:cs="Arial"/>
                <w:sz w:val="22"/>
                <w:szCs w:val="22"/>
                <w:lang w:eastAsia="en-US"/>
              </w:rPr>
            </w:pPr>
            <w:r w:rsidRPr="00D734AB">
              <w:rPr>
                <w:rFonts w:ascii="Arial" w:hAnsi="Arial" w:cs="Arial"/>
                <w:sz w:val="22"/>
                <w:szCs w:val="22"/>
                <w:lang w:eastAsia="en-US"/>
              </w:rPr>
              <w:t>Iš Lietuvoje įsteigtų subjektų įrodančių dokumentų nereikalaujama. Užtenka pateikto EBVPD.</w:t>
            </w:r>
          </w:p>
          <w:p w14:paraId="7A16B385" w14:textId="77777777" w:rsidR="003F424D" w:rsidRPr="00D734AB" w:rsidRDefault="003F424D" w:rsidP="00F41B99">
            <w:pPr>
              <w:spacing w:after="0" w:line="240" w:lineRule="auto"/>
              <w:jc w:val="both"/>
              <w:rPr>
                <w:rFonts w:ascii="Arial" w:hAnsi="Arial" w:cs="Arial"/>
                <w:sz w:val="22"/>
                <w:szCs w:val="22"/>
              </w:rPr>
            </w:pPr>
          </w:p>
          <w:p w14:paraId="53F1FE6F"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 xml:space="preserve">Priimant sprendimus dėl tiekėjo pašalinimo iš pirkimo procedūros šiame punkte nurodytu pašalinimo pagrindu, be kita ko, atsižvelgiama į nacionalinėje duomenų bazėje adresu: </w:t>
            </w:r>
          </w:p>
          <w:p w14:paraId="05BAD1C1" w14:textId="77777777" w:rsidR="003F424D" w:rsidRPr="00D734AB" w:rsidRDefault="003F424D" w:rsidP="00F41B99">
            <w:pPr>
              <w:spacing w:after="0" w:line="240" w:lineRule="auto"/>
              <w:rPr>
                <w:rFonts w:ascii="Arial" w:hAnsi="Arial" w:cs="Arial"/>
                <w:iCs/>
                <w:sz w:val="22"/>
                <w:szCs w:val="22"/>
                <w:lang w:eastAsia="en-US"/>
              </w:rPr>
            </w:pPr>
            <w:hyperlink r:id="rId21" w:history="1">
              <w:r w:rsidRPr="00D734AB">
                <w:rPr>
                  <w:rFonts w:ascii="Arial" w:eastAsia="Calibri" w:hAnsi="Arial" w:cs="Arial"/>
                  <w:sz w:val="22"/>
                  <w:szCs w:val="22"/>
                  <w:lang w:eastAsia="en-US"/>
                </w:rPr>
                <w:t>https://kt.gov.lt/lt/atviri-duomenys/diskvalifikavimas-is-</w:t>
              </w:r>
              <w:r w:rsidRPr="00D734AB">
                <w:rPr>
                  <w:rFonts w:ascii="Arial" w:eastAsia="Calibri" w:hAnsi="Arial" w:cs="Arial"/>
                  <w:sz w:val="22"/>
                  <w:szCs w:val="22"/>
                  <w:lang w:eastAsia="en-US"/>
                </w:rPr>
                <w:lastRenderedPageBreak/>
                <w:t>viesuju-pirkimu</w:t>
              </w:r>
            </w:hyperlink>
            <w:r w:rsidRPr="00D734AB">
              <w:rPr>
                <w:rFonts w:ascii="Arial" w:hAnsi="Arial" w:cs="Arial"/>
                <w:sz w:val="22"/>
                <w:szCs w:val="22"/>
              </w:rPr>
              <w:t xml:space="preserve">  skelbiamą informaciją. </w:t>
            </w:r>
          </w:p>
        </w:tc>
      </w:tr>
      <w:tr w:rsidR="003F424D" w:rsidRPr="00782FD7" w14:paraId="092300AD" w14:textId="77777777" w:rsidTr="00F41B99">
        <w:tc>
          <w:tcPr>
            <w:tcW w:w="9918"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5C0B1B" w14:textId="77777777" w:rsidR="003F424D" w:rsidRPr="00D734AB" w:rsidRDefault="003F424D" w:rsidP="00F41B99">
            <w:pPr>
              <w:spacing w:after="0" w:line="240" w:lineRule="auto"/>
              <w:rPr>
                <w:rFonts w:ascii="Arial" w:hAnsi="Arial" w:cs="Arial"/>
                <w:b/>
                <w:bCs/>
                <w:sz w:val="22"/>
                <w:szCs w:val="22"/>
                <w:lang w:eastAsia="en-US"/>
              </w:rPr>
            </w:pPr>
            <w:r w:rsidRPr="00D734AB">
              <w:rPr>
                <w:rFonts w:ascii="Arial" w:hAnsi="Arial" w:cs="Arial"/>
                <w:b/>
                <w:bCs/>
                <w:sz w:val="22"/>
                <w:szCs w:val="22"/>
              </w:rPr>
              <w:lastRenderedPageBreak/>
              <w:t xml:space="preserve">Pašalinimo pagrindai pagal VPĮ 46 straipsnio 6 dalies nuostatas: </w:t>
            </w:r>
          </w:p>
        </w:tc>
      </w:tr>
      <w:tr w:rsidR="003F424D" w:rsidRPr="00782FD7" w14:paraId="6C77B2E3" w14:textId="77777777" w:rsidTr="00F41B99">
        <w:tc>
          <w:tcPr>
            <w:tcW w:w="89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hideMark/>
          </w:tcPr>
          <w:p w14:paraId="1EDD95B0" w14:textId="77777777" w:rsidR="003F424D" w:rsidRPr="00D734AB" w:rsidRDefault="003F424D" w:rsidP="00F41B99">
            <w:pPr>
              <w:spacing w:after="0" w:line="240" w:lineRule="auto"/>
              <w:rPr>
                <w:rFonts w:ascii="Arial" w:eastAsia="Calibri" w:hAnsi="Arial" w:cs="Arial"/>
                <w:sz w:val="22"/>
                <w:szCs w:val="22"/>
                <w:lang w:eastAsia="en-US"/>
              </w:rPr>
            </w:pPr>
            <w:r w:rsidRPr="00D734AB">
              <w:rPr>
                <w:rFonts w:ascii="Arial" w:eastAsia="Calibri" w:hAnsi="Arial" w:cs="Arial"/>
                <w:sz w:val="22"/>
                <w:szCs w:val="22"/>
                <w:lang w:eastAsia="en-US"/>
              </w:rPr>
              <w:t>13.</w:t>
            </w:r>
          </w:p>
        </w:tc>
        <w:tc>
          <w:tcPr>
            <w:tcW w:w="3631"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hideMark/>
          </w:tcPr>
          <w:p w14:paraId="35C43430"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 xml:space="preserve">Tiekėjas </w:t>
            </w:r>
            <w:r w:rsidRPr="00D734AB">
              <w:rPr>
                <w:rFonts w:ascii="Arial" w:hAnsi="Arial" w:cs="Arial"/>
                <w:b/>
                <w:bCs/>
                <w:sz w:val="22"/>
                <w:szCs w:val="22"/>
              </w:rPr>
              <w:t>yra nemokus, jam iškelta restruktūrizavimo ar bankroto byla</w:t>
            </w:r>
            <w:r w:rsidRPr="00D734AB">
              <w:rPr>
                <w:rFonts w:ascii="Arial" w:hAnsi="Arial" w:cs="Arial"/>
                <w:sz w:val="22"/>
                <w:szCs w:val="22"/>
              </w:rPr>
              <w:t xml:space="preserve">,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312F891"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Tačiau kai yra šiame punkte apibrėžta situacija, perkančioji organizacija nepašalins tiekėjo iš pirkimo procedūros, jeigu jis pateikia pagrįstų įrodymų, kad sugebės tinkamai įvykdyti sutartį.</w:t>
            </w:r>
          </w:p>
        </w:tc>
        <w:tc>
          <w:tcPr>
            <w:tcW w:w="1419" w:type="dxa"/>
            <w:tcBorders>
              <w:top w:val="single" w:sz="4" w:space="0" w:color="000000" w:themeColor="text1"/>
              <w:left w:val="single" w:sz="4" w:space="0" w:color="000000" w:themeColor="text1"/>
              <w:bottom w:val="single" w:sz="4" w:space="0" w:color="000000" w:themeColor="text1"/>
              <w:right w:val="single" w:sz="4" w:space="0" w:color="auto"/>
            </w:tcBorders>
            <w:tcMar>
              <w:top w:w="0" w:type="dxa"/>
              <w:left w:w="108" w:type="dxa"/>
              <w:bottom w:w="0" w:type="dxa"/>
              <w:right w:w="108" w:type="dxa"/>
            </w:tcMar>
          </w:tcPr>
          <w:p w14:paraId="49D6B86E" w14:textId="77777777" w:rsidR="003F424D" w:rsidRPr="00D734AB" w:rsidRDefault="003F424D" w:rsidP="00F41B99">
            <w:pPr>
              <w:spacing w:after="0" w:line="240" w:lineRule="auto"/>
              <w:jc w:val="both"/>
              <w:rPr>
                <w:rFonts w:ascii="Arial" w:eastAsia="Yu Mincho" w:hAnsi="Arial" w:cs="Arial"/>
                <w:b/>
                <w:bCs/>
                <w:sz w:val="22"/>
                <w:szCs w:val="22"/>
              </w:rPr>
            </w:pPr>
            <w:r w:rsidRPr="00D734AB">
              <w:rPr>
                <w:rFonts w:ascii="Arial" w:eastAsia="Yu Mincho" w:hAnsi="Arial" w:cs="Arial"/>
                <w:b/>
                <w:bCs/>
                <w:sz w:val="22"/>
                <w:szCs w:val="22"/>
              </w:rPr>
              <w:t>VPĮ 46 straipsnio 6 dalies 2 punktas</w:t>
            </w:r>
          </w:p>
          <w:p w14:paraId="4D6E2110" w14:textId="77777777" w:rsidR="003F424D" w:rsidRPr="00D734AB" w:rsidRDefault="003F424D" w:rsidP="00F41B99">
            <w:pPr>
              <w:spacing w:after="0" w:line="240" w:lineRule="auto"/>
              <w:jc w:val="both"/>
              <w:rPr>
                <w:rFonts w:ascii="Arial" w:eastAsia="Yu Mincho" w:hAnsi="Arial" w:cs="Arial"/>
                <w:sz w:val="22"/>
                <w:szCs w:val="22"/>
              </w:rPr>
            </w:pPr>
          </w:p>
          <w:p w14:paraId="14F73922" w14:textId="77777777" w:rsidR="003F424D" w:rsidRPr="00D734AB" w:rsidRDefault="003F424D" w:rsidP="00F41B99">
            <w:pPr>
              <w:spacing w:after="0" w:line="240" w:lineRule="auto"/>
              <w:jc w:val="both"/>
              <w:rPr>
                <w:rFonts w:ascii="Arial" w:eastAsia="Yu Mincho" w:hAnsi="Arial" w:cs="Arial"/>
                <w:sz w:val="22"/>
                <w:szCs w:val="22"/>
              </w:rPr>
            </w:pPr>
            <w:r w:rsidRPr="00D734AB">
              <w:rPr>
                <w:rFonts w:ascii="Arial" w:eastAsia="Yu Mincho" w:hAnsi="Arial" w:cs="Arial"/>
                <w:sz w:val="22"/>
                <w:szCs w:val="22"/>
              </w:rPr>
              <w:t>EBVPD III dalies C4, C5, C6, C7, C8, C9 punktai</w:t>
            </w:r>
          </w:p>
        </w:tc>
        <w:tc>
          <w:tcPr>
            <w:tcW w:w="3969" w:type="dxa"/>
            <w:tcBorders>
              <w:top w:val="single" w:sz="4" w:space="0" w:color="000000" w:themeColor="text1"/>
              <w:left w:val="single" w:sz="4" w:space="0" w:color="auto"/>
              <w:bottom w:val="single" w:sz="4" w:space="0" w:color="000000" w:themeColor="text1"/>
              <w:right w:val="single" w:sz="4" w:space="0" w:color="000000" w:themeColor="text1"/>
            </w:tcBorders>
            <w:tcMar>
              <w:top w:w="0" w:type="dxa"/>
              <w:left w:w="108" w:type="dxa"/>
              <w:bottom w:w="0" w:type="dxa"/>
              <w:right w:w="108" w:type="dxa"/>
            </w:tcMar>
          </w:tcPr>
          <w:p w14:paraId="6B578A6A"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Iš Lietuvoje įsteigtų subjektų įrodančių dokumentų nereikalaujama, užtenka pateikto EBVPD. Perkančioji organizacija savarankiškai patikrina duomenis nacionalinėje duomenų bazėje, adresu:</w:t>
            </w:r>
          </w:p>
          <w:p w14:paraId="18660623" w14:textId="77777777" w:rsidR="003F424D" w:rsidRPr="00D734AB" w:rsidRDefault="003F424D" w:rsidP="00F41B99">
            <w:pPr>
              <w:spacing w:after="0" w:line="240" w:lineRule="auto"/>
              <w:jc w:val="both"/>
              <w:rPr>
                <w:rFonts w:ascii="Arial" w:hAnsi="Arial" w:cs="Arial"/>
                <w:sz w:val="22"/>
                <w:szCs w:val="22"/>
              </w:rPr>
            </w:pPr>
            <w:hyperlink r:id="rId22" w:history="1">
              <w:r w:rsidRPr="00D734AB">
                <w:rPr>
                  <w:rStyle w:val="Hipersaitas"/>
                  <w:rFonts w:ascii="Arial" w:hAnsi="Arial" w:cs="Arial"/>
                  <w:bCs/>
                  <w:sz w:val="22"/>
                  <w:szCs w:val="22"/>
                </w:rPr>
                <w:t>https://www.registrucentras.lt/jar/p/</w:t>
              </w:r>
            </w:hyperlink>
            <w:r w:rsidRPr="00D734AB">
              <w:rPr>
                <w:rFonts w:ascii="Arial" w:hAnsi="Arial" w:cs="Arial"/>
                <w:sz w:val="22"/>
                <w:szCs w:val="22"/>
              </w:rPr>
              <w:t xml:space="preserve">. </w:t>
            </w:r>
          </w:p>
          <w:p w14:paraId="1D06297C" w14:textId="77777777" w:rsidR="003F424D" w:rsidRPr="00D734AB" w:rsidRDefault="003F424D" w:rsidP="00F41B99">
            <w:pPr>
              <w:spacing w:after="0" w:line="240" w:lineRule="auto"/>
              <w:jc w:val="both"/>
              <w:rPr>
                <w:rFonts w:ascii="Arial" w:hAnsi="Arial" w:cs="Arial"/>
                <w:sz w:val="22"/>
                <w:szCs w:val="22"/>
              </w:rPr>
            </w:pPr>
          </w:p>
          <w:p w14:paraId="10723970"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tos dienos, kai tiekėjas perkančiosios organizacijos prašymu turės pateikti pašalinimo pagrindų nebuvimą patvirtinančius dokumentus. Pavyzdys: Jeigu perkančioji organizacija 2022-10-10 kreipėsi į tiekėją prašydama iki 2022-10-14 pateikti įrodančius dokumentus, jie turi būti išduoti ne anksčiau kaip 120 dienų, jas skaičiuojant atgal nuo 2022-10-14.</w:t>
            </w:r>
          </w:p>
          <w:p w14:paraId="09124ACB" w14:textId="77777777" w:rsidR="003F424D" w:rsidRPr="00D734AB" w:rsidRDefault="003F424D" w:rsidP="00F41B99">
            <w:pPr>
              <w:spacing w:after="0" w:line="240" w:lineRule="auto"/>
              <w:jc w:val="both"/>
              <w:rPr>
                <w:rFonts w:ascii="Arial" w:hAnsi="Arial" w:cs="Arial"/>
                <w:sz w:val="22"/>
                <w:szCs w:val="22"/>
              </w:rPr>
            </w:pPr>
          </w:p>
          <w:p w14:paraId="1DCBFDB4" w14:textId="77777777" w:rsidR="003F424D" w:rsidRPr="00D734AB" w:rsidRDefault="003F424D" w:rsidP="00F41B99">
            <w:pPr>
              <w:spacing w:after="0" w:line="240" w:lineRule="auto"/>
              <w:jc w:val="both"/>
              <w:rPr>
                <w:rFonts w:ascii="Arial" w:hAnsi="Arial" w:cs="Arial"/>
                <w:sz w:val="22"/>
                <w:szCs w:val="22"/>
              </w:rPr>
            </w:pPr>
            <w:r w:rsidRPr="00D734AB">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5D09F75" w14:textId="77777777" w:rsidR="003F424D" w:rsidRPr="00D734AB" w:rsidRDefault="003F424D" w:rsidP="00F41B99">
            <w:pPr>
              <w:spacing w:after="0" w:line="240" w:lineRule="auto"/>
              <w:jc w:val="both"/>
              <w:rPr>
                <w:rFonts w:ascii="Arial" w:hAnsi="Arial" w:cs="Arial"/>
                <w:sz w:val="22"/>
                <w:szCs w:val="22"/>
              </w:rPr>
            </w:pPr>
          </w:p>
          <w:p w14:paraId="1F8226C5" w14:textId="77777777" w:rsidR="003F424D" w:rsidRPr="00D734AB" w:rsidRDefault="003F424D" w:rsidP="00F41B99">
            <w:pPr>
              <w:spacing w:after="0" w:line="240" w:lineRule="auto"/>
              <w:jc w:val="both"/>
              <w:rPr>
                <w:rFonts w:ascii="Arial" w:hAnsi="Arial" w:cs="Arial"/>
                <w:b/>
                <w:bCs/>
                <w:sz w:val="22"/>
                <w:szCs w:val="22"/>
                <w:lang w:eastAsia="en-US"/>
              </w:rPr>
            </w:pPr>
            <w:r w:rsidRPr="00D734AB">
              <w:rPr>
                <w:rFonts w:ascii="Arial" w:hAnsi="Arial" w:cs="Arial"/>
                <w:b/>
                <w:bCs/>
                <w:sz w:val="22"/>
                <w:szCs w:val="22"/>
                <w:lang w:eastAsia="en-US"/>
              </w:rPr>
              <w:t>Jeigu vykdomas supaprastintas pirkimas:</w:t>
            </w:r>
          </w:p>
          <w:p w14:paraId="5F16102F" w14:textId="77777777" w:rsidR="003F424D" w:rsidRPr="00D734AB" w:rsidRDefault="003F424D" w:rsidP="00F41B99">
            <w:pPr>
              <w:spacing w:after="0" w:line="240" w:lineRule="auto"/>
              <w:jc w:val="both"/>
              <w:rPr>
                <w:rFonts w:ascii="Arial" w:hAnsi="Arial" w:cs="Arial"/>
                <w:sz w:val="22"/>
                <w:szCs w:val="22"/>
                <w:highlight w:val="lightGray"/>
              </w:rPr>
            </w:pPr>
            <w:r w:rsidRPr="00D734AB">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tc>
      </w:tr>
    </w:tbl>
    <w:p w14:paraId="4716AA2C" w14:textId="77777777" w:rsidR="003F424D" w:rsidRPr="00782FD7" w:rsidRDefault="003F424D" w:rsidP="003F424D">
      <w:pPr>
        <w:rPr>
          <w:rFonts w:ascii="Arial" w:hAnsi="Arial" w:cs="Arial"/>
          <w:b/>
          <w:bCs/>
          <w:smallCaps/>
          <w:sz w:val="24"/>
          <w:szCs w:val="24"/>
        </w:rPr>
      </w:pPr>
    </w:p>
    <w:p w14:paraId="4B8B2FA1" w14:textId="77777777" w:rsidR="003F424D" w:rsidRPr="00782FD7" w:rsidRDefault="003F424D" w:rsidP="003F424D">
      <w:pPr>
        <w:jc w:val="center"/>
        <w:rPr>
          <w:rFonts w:ascii="Arial" w:hAnsi="Arial" w:cs="Arial"/>
          <w:smallCaps/>
          <w:sz w:val="24"/>
          <w:szCs w:val="24"/>
        </w:rPr>
      </w:pPr>
      <w:r w:rsidRPr="00782FD7">
        <w:rPr>
          <w:rFonts w:ascii="Arial" w:hAnsi="Arial" w:cs="Arial"/>
          <w:smallCaps/>
          <w:sz w:val="24"/>
          <w:szCs w:val="24"/>
        </w:rPr>
        <w:t>__________</w:t>
      </w:r>
    </w:p>
    <w:p w14:paraId="082E544D" w14:textId="77777777" w:rsidR="00380CCD" w:rsidRPr="00782FD7" w:rsidRDefault="00380CCD" w:rsidP="00E8359A">
      <w:pPr>
        <w:spacing w:after="0"/>
        <w:jc w:val="center"/>
        <w:rPr>
          <w:rFonts w:ascii="Arial" w:hAnsi="Arial" w:cs="Arial"/>
          <w:smallCaps/>
          <w:sz w:val="24"/>
          <w:szCs w:val="24"/>
        </w:rPr>
      </w:pPr>
    </w:p>
    <w:p w14:paraId="744D038B" w14:textId="56AD2DB1" w:rsidR="00CA6659" w:rsidRPr="00782FD7" w:rsidRDefault="00A4599F" w:rsidP="000906EC">
      <w:pPr>
        <w:ind w:left="6480"/>
        <w:rPr>
          <w:rFonts w:ascii="Arial" w:hAnsi="Arial" w:cs="Arial"/>
          <w:sz w:val="24"/>
          <w:szCs w:val="24"/>
        </w:rPr>
      </w:pPr>
      <w:r w:rsidRPr="00782FD7">
        <w:rPr>
          <w:rFonts w:ascii="Arial" w:hAnsi="Arial" w:cs="Arial"/>
          <w:b/>
          <w:bCs/>
          <w:smallCaps/>
          <w:sz w:val="24"/>
          <w:szCs w:val="24"/>
        </w:rPr>
        <w:br w:type="page"/>
      </w:r>
      <w:bookmarkStart w:id="65" w:name="_Hlk89874144"/>
      <w:bookmarkStart w:id="66" w:name="_Ref38291223"/>
      <w:bookmarkStart w:id="67" w:name="_Ref38291334"/>
      <w:bookmarkStart w:id="68" w:name="_Ref38533412"/>
      <w:r w:rsidR="000906EC" w:rsidRPr="00782FD7">
        <w:rPr>
          <w:rFonts w:ascii="Arial" w:hAnsi="Arial" w:cs="Arial"/>
          <w:sz w:val="24"/>
          <w:szCs w:val="24"/>
        </w:rPr>
        <w:lastRenderedPageBreak/>
        <w:t>Projekto konkurso</w:t>
      </w:r>
      <w:r w:rsidR="00CA6659" w:rsidRPr="00782FD7">
        <w:rPr>
          <w:rFonts w:ascii="Arial" w:eastAsia="Calibri" w:hAnsi="Arial" w:cs="Arial"/>
          <w:sz w:val="24"/>
          <w:szCs w:val="24"/>
        </w:rPr>
        <w:t xml:space="preserve"> sąlygų 3 priedo priedas</w:t>
      </w:r>
      <w:r w:rsidR="00CA6659" w:rsidRPr="00782FD7">
        <w:rPr>
          <w:rStyle w:val="Puslapioinaosnuoroda"/>
          <w:rFonts w:ascii="Arial" w:hAnsi="Arial" w:cs="Arial"/>
          <w:sz w:val="24"/>
          <w:szCs w:val="24"/>
        </w:rPr>
        <w:t xml:space="preserve"> </w:t>
      </w:r>
      <w:r w:rsidR="00CA6659" w:rsidRPr="00782FD7">
        <w:rPr>
          <w:rStyle w:val="Puslapioinaosnuoroda"/>
          <w:rFonts w:ascii="Arial" w:hAnsi="Arial" w:cs="Arial"/>
          <w:sz w:val="24"/>
          <w:szCs w:val="24"/>
        </w:rPr>
        <w:footnoteReference w:id="6"/>
      </w:r>
    </w:p>
    <w:p w14:paraId="41FB6501" w14:textId="77777777" w:rsidR="00683CA8" w:rsidRPr="00782FD7" w:rsidRDefault="00683CA8" w:rsidP="00E8359A">
      <w:pPr>
        <w:tabs>
          <w:tab w:val="left" w:pos="1560"/>
        </w:tabs>
        <w:spacing w:after="0"/>
        <w:jc w:val="center"/>
        <w:rPr>
          <w:rFonts w:ascii="Arial" w:hAnsi="Arial" w:cs="Arial"/>
          <w:b/>
          <w:sz w:val="24"/>
          <w:szCs w:val="24"/>
        </w:rPr>
      </w:pPr>
      <w:bookmarkStart w:id="69" w:name="_Hlk536433953"/>
      <w:bookmarkStart w:id="70" w:name="_Hlk102747449"/>
      <w:bookmarkEnd w:id="65"/>
    </w:p>
    <w:p w14:paraId="610BACA4" w14:textId="5D9F43DD" w:rsidR="00CA6659" w:rsidRPr="00782FD7" w:rsidRDefault="00CA6659" w:rsidP="00E8359A">
      <w:pPr>
        <w:tabs>
          <w:tab w:val="left" w:pos="1560"/>
        </w:tabs>
        <w:spacing w:after="0"/>
        <w:jc w:val="center"/>
        <w:rPr>
          <w:rFonts w:ascii="Arial" w:hAnsi="Arial" w:cs="Arial"/>
          <w:b/>
          <w:sz w:val="24"/>
          <w:szCs w:val="24"/>
        </w:rPr>
      </w:pPr>
      <w:r w:rsidRPr="00782FD7">
        <w:rPr>
          <w:rFonts w:ascii="Arial" w:hAnsi="Arial" w:cs="Arial"/>
          <w:b/>
          <w:sz w:val="24"/>
          <w:szCs w:val="24"/>
        </w:rPr>
        <w:t>TIEKĖJO, KURIS YRA JURIDINIS ASMUO, VALDYMO AR PRIEŽIŪROS ORGANO NARIŲ AR KITŲ ASMENŲ, TURINČIŲ TEISĘ ATSTOVAUTI TIEKĖJUI AR JĮ KONTROLIUOTI, JO VARDU PRIIMTI SPRENDIMĄ, SUDARYTI SANDORĮ, SĄRAŠAS</w:t>
      </w:r>
      <w:bookmarkEnd w:id="69"/>
      <w:r w:rsidRPr="00782FD7">
        <w:rPr>
          <w:rStyle w:val="Puslapioinaosnuoroda"/>
          <w:rFonts w:ascii="Arial" w:hAnsi="Arial" w:cs="Arial"/>
          <w:b/>
          <w:sz w:val="24"/>
          <w:szCs w:val="24"/>
        </w:rPr>
        <w:footnoteReference w:id="7"/>
      </w:r>
    </w:p>
    <w:bookmarkEnd w:id="70"/>
    <w:p w14:paraId="17EAEDD7" w14:textId="77777777" w:rsidR="00CA6659" w:rsidRPr="00782FD7" w:rsidRDefault="00CA6659" w:rsidP="00E8359A">
      <w:pPr>
        <w:tabs>
          <w:tab w:val="left" w:pos="1560"/>
        </w:tabs>
        <w:spacing w:after="0"/>
        <w:rPr>
          <w:rFonts w:ascii="Arial" w:hAnsi="Arial" w:cs="Arial"/>
          <w:sz w:val="24"/>
          <w:szCs w:val="24"/>
        </w:rPr>
      </w:pPr>
    </w:p>
    <w:tbl>
      <w:tblPr>
        <w:tblStyle w:val="Lentelstinklelis"/>
        <w:tblW w:w="9776" w:type="dxa"/>
        <w:tblInd w:w="0" w:type="dxa"/>
        <w:tblLook w:val="04A0" w:firstRow="1" w:lastRow="0" w:firstColumn="1" w:lastColumn="0" w:noHBand="0" w:noVBand="1"/>
      </w:tblPr>
      <w:tblGrid>
        <w:gridCol w:w="1980"/>
        <w:gridCol w:w="2268"/>
        <w:gridCol w:w="2268"/>
        <w:gridCol w:w="3260"/>
      </w:tblGrid>
      <w:tr w:rsidR="00CA6659" w:rsidRPr="00782FD7" w14:paraId="068C0CB2" w14:textId="77777777" w:rsidTr="00580F9A">
        <w:tc>
          <w:tcPr>
            <w:tcW w:w="1980" w:type="dxa"/>
          </w:tcPr>
          <w:p w14:paraId="2AB317EA" w14:textId="77777777" w:rsidR="00CA6659" w:rsidRPr="00782FD7" w:rsidRDefault="00CA6659" w:rsidP="00E8359A">
            <w:pPr>
              <w:tabs>
                <w:tab w:val="left" w:pos="1560"/>
              </w:tabs>
              <w:spacing w:line="276" w:lineRule="auto"/>
              <w:jc w:val="center"/>
              <w:rPr>
                <w:rFonts w:ascii="Arial" w:hAnsi="Arial" w:cs="Arial"/>
                <w:b/>
                <w:sz w:val="24"/>
                <w:szCs w:val="24"/>
              </w:rPr>
            </w:pPr>
            <w:r w:rsidRPr="00782FD7">
              <w:rPr>
                <w:rFonts w:ascii="Arial" w:hAnsi="Arial" w:cs="Arial"/>
                <w:b/>
                <w:sz w:val="24"/>
                <w:szCs w:val="24"/>
              </w:rPr>
              <w:t>Tiekėjo pavadinimas ir kodas</w:t>
            </w:r>
          </w:p>
        </w:tc>
        <w:tc>
          <w:tcPr>
            <w:tcW w:w="2268" w:type="dxa"/>
          </w:tcPr>
          <w:p w14:paraId="33A93870" w14:textId="77777777" w:rsidR="00CA6659" w:rsidRPr="00782FD7" w:rsidRDefault="00CA6659" w:rsidP="00E8359A">
            <w:pPr>
              <w:tabs>
                <w:tab w:val="left" w:pos="1560"/>
              </w:tabs>
              <w:spacing w:line="276" w:lineRule="auto"/>
              <w:jc w:val="center"/>
              <w:rPr>
                <w:rFonts w:ascii="Arial" w:hAnsi="Arial" w:cs="Arial"/>
                <w:b/>
                <w:sz w:val="24"/>
                <w:szCs w:val="24"/>
              </w:rPr>
            </w:pPr>
            <w:r w:rsidRPr="00782FD7">
              <w:rPr>
                <w:rFonts w:ascii="Arial" w:hAnsi="Arial" w:cs="Arial"/>
                <w:b/>
                <w:sz w:val="24"/>
                <w:szCs w:val="24"/>
              </w:rPr>
              <w:t>Valdymo organo nariai (jeigu yra valdymo organas)</w:t>
            </w:r>
          </w:p>
        </w:tc>
        <w:tc>
          <w:tcPr>
            <w:tcW w:w="2268" w:type="dxa"/>
          </w:tcPr>
          <w:p w14:paraId="7DE6DEA6" w14:textId="77777777" w:rsidR="00CA6659" w:rsidRPr="00782FD7" w:rsidRDefault="00CA6659" w:rsidP="00E8359A">
            <w:pPr>
              <w:tabs>
                <w:tab w:val="left" w:pos="1560"/>
              </w:tabs>
              <w:spacing w:line="276" w:lineRule="auto"/>
              <w:jc w:val="center"/>
              <w:rPr>
                <w:rFonts w:ascii="Arial" w:hAnsi="Arial" w:cs="Arial"/>
                <w:b/>
                <w:sz w:val="24"/>
                <w:szCs w:val="24"/>
              </w:rPr>
            </w:pPr>
            <w:r w:rsidRPr="00782FD7">
              <w:rPr>
                <w:rFonts w:ascii="Arial" w:hAnsi="Arial" w:cs="Arial"/>
                <w:b/>
                <w:sz w:val="24"/>
                <w:szCs w:val="24"/>
              </w:rPr>
              <w:t>Priežiūros organo nariai (jeigu yra priežiūros organas)</w:t>
            </w:r>
          </w:p>
        </w:tc>
        <w:tc>
          <w:tcPr>
            <w:tcW w:w="3260" w:type="dxa"/>
          </w:tcPr>
          <w:p w14:paraId="1CF88ED4" w14:textId="77777777" w:rsidR="00CA6659" w:rsidRPr="00782FD7" w:rsidRDefault="00CA6659" w:rsidP="00E8359A">
            <w:pPr>
              <w:tabs>
                <w:tab w:val="left" w:pos="1560"/>
              </w:tabs>
              <w:spacing w:line="276" w:lineRule="auto"/>
              <w:jc w:val="center"/>
              <w:rPr>
                <w:rFonts w:ascii="Arial" w:hAnsi="Arial" w:cs="Arial"/>
                <w:b/>
                <w:sz w:val="24"/>
                <w:szCs w:val="24"/>
              </w:rPr>
            </w:pPr>
            <w:r w:rsidRPr="00782FD7">
              <w:rPr>
                <w:rFonts w:ascii="Arial" w:hAnsi="Arial" w:cs="Arial"/>
                <w:b/>
                <w:sz w:val="24"/>
                <w:szCs w:val="24"/>
              </w:rPr>
              <w:t>Kiti asmenys , turintys teisę atstovauti tiekėjui ar jį kontroliuoti, jo vardu priimti sprendimą, sudaryti sandorį (jeigu tokie yra)</w:t>
            </w:r>
          </w:p>
        </w:tc>
      </w:tr>
      <w:tr w:rsidR="00CA6659" w:rsidRPr="00782FD7" w14:paraId="55B7A1F9" w14:textId="77777777" w:rsidTr="00580F9A">
        <w:tc>
          <w:tcPr>
            <w:tcW w:w="1980" w:type="dxa"/>
          </w:tcPr>
          <w:p w14:paraId="45CFCC8D" w14:textId="77777777" w:rsidR="00CA6659" w:rsidRPr="00782FD7" w:rsidRDefault="00CA6659" w:rsidP="00E8359A">
            <w:pPr>
              <w:tabs>
                <w:tab w:val="left" w:pos="1560"/>
              </w:tabs>
              <w:spacing w:line="276" w:lineRule="auto"/>
              <w:rPr>
                <w:rFonts w:ascii="Arial" w:hAnsi="Arial" w:cs="Arial"/>
                <w:sz w:val="24"/>
                <w:szCs w:val="24"/>
              </w:rPr>
            </w:pPr>
          </w:p>
        </w:tc>
        <w:tc>
          <w:tcPr>
            <w:tcW w:w="2268" w:type="dxa"/>
          </w:tcPr>
          <w:p w14:paraId="4FE7066D" w14:textId="77777777" w:rsidR="00CA6659" w:rsidRPr="00782FD7" w:rsidRDefault="00CA6659" w:rsidP="00E8359A">
            <w:pPr>
              <w:tabs>
                <w:tab w:val="left" w:pos="1560"/>
              </w:tabs>
              <w:spacing w:line="276" w:lineRule="auto"/>
              <w:rPr>
                <w:rFonts w:ascii="Arial" w:hAnsi="Arial" w:cs="Arial"/>
                <w:sz w:val="24"/>
                <w:szCs w:val="24"/>
              </w:rPr>
            </w:pPr>
          </w:p>
        </w:tc>
        <w:tc>
          <w:tcPr>
            <w:tcW w:w="2268" w:type="dxa"/>
          </w:tcPr>
          <w:p w14:paraId="6CEE6F31" w14:textId="77777777" w:rsidR="00CA6659" w:rsidRPr="00782FD7" w:rsidRDefault="00CA6659" w:rsidP="00E8359A">
            <w:pPr>
              <w:tabs>
                <w:tab w:val="left" w:pos="1560"/>
              </w:tabs>
              <w:spacing w:line="276" w:lineRule="auto"/>
              <w:rPr>
                <w:rFonts w:ascii="Arial" w:hAnsi="Arial" w:cs="Arial"/>
                <w:sz w:val="24"/>
                <w:szCs w:val="24"/>
              </w:rPr>
            </w:pPr>
          </w:p>
        </w:tc>
        <w:tc>
          <w:tcPr>
            <w:tcW w:w="3260" w:type="dxa"/>
          </w:tcPr>
          <w:p w14:paraId="122CA4B6" w14:textId="77777777" w:rsidR="00CA6659" w:rsidRPr="00782FD7" w:rsidRDefault="00CA6659" w:rsidP="00E8359A">
            <w:pPr>
              <w:tabs>
                <w:tab w:val="left" w:pos="1560"/>
              </w:tabs>
              <w:spacing w:line="276" w:lineRule="auto"/>
              <w:rPr>
                <w:rFonts w:ascii="Arial" w:hAnsi="Arial" w:cs="Arial"/>
                <w:sz w:val="24"/>
                <w:szCs w:val="24"/>
              </w:rPr>
            </w:pPr>
          </w:p>
        </w:tc>
      </w:tr>
      <w:tr w:rsidR="00CA6659" w:rsidRPr="00782FD7" w14:paraId="47F76D5C" w14:textId="77777777" w:rsidTr="00580F9A">
        <w:tc>
          <w:tcPr>
            <w:tcW w:w="1980" w:type="dxa"/>
          </w:tcPr>
          <w:p w14:paraId="00CDAEB8" w14:textId="77777777" w:rsidR="00CA6659" w:rsidRPr="00782FD7" w:rsidRDefault="00CA6659" w:rsidP="00E8359A">
            <w:pPr>
              <w:tabs>
                <w:tab w:val="left" w:pos="1560"/>
              </w:tabs>
              <w:spacing w:line="276" w:lineRule="auto"/>
              <w:rPr>
                <w:rFonts w:ascii="Arial" w:hAnsi="Arial" w:cs="Arial"/>
                <w:sz w:val="24"/>
                <w:szCs w:val="24"/>
              </w:rPr>
            </w:pPr>
          </w:p>
        </w:tc>
        <w:tc>
          <w:tcPr>
            <w:tcW w:w="2268" w:type="dxa"/>
          </w:tcPr>
          <w:p w14:paraId="6DB4737A" w14:textId="77777777" w:rsidR="00CA6659" w:rsidRPr="00782FD7" w:rsidRDefault="00CA6659" w:rsidP="00E8359A">
            <w:pPr>
              <w:tabs>
                <w:tab w:val="left" w:pos="1560"/>
              </w:tabs>
              <w:spacing w:line="276" w:lineRule="auto"/>
              <w:rPr>
                <w:rFonts w:ascii="Arial" w:hAnsi="Arial" w:cs="Arial"/>
                <w:sz w:val="24"/>
                <w:szCs w:val="24"/>
              </w:rPr>
            </w:pPr>
          </w:p>
        </w:tc>
        <w:tc>
          <w:tcPr>
            <w:tcW w:w="2268" w:type="dxa"/>
          </w:tcPr>
          <w:p w14:paraId="3EBEF6B9" w14:textId="77777777" w:rsidR="00CA6659" w:rsidRPr="00782FD7" w:rsidRDefault="00CA6659" w:rsidP="00E8359A">
            <w:pPr>
              <w:tabs>
                <w:tab w:val="left" w:pos="1560"/>
              </w:tabs>
              <w:spacing w:line="276" w:lineRule="auto"/>
              <w:rPr>
                <w:rFonts w:ascii="Arial" w:hAnsi="Arial" w:cs="Arial"/>
                <w:sz w:val="24"/>
                <w:szCs w:val="24"/>
              </w:rPr>
            </w:pPr>
          </w:p>
        </w:tc>
        <w:tc>
          <w:tcPr>
            <w:tcW w:w="3260" w:type="dxa"/>
          </w:tcPr>
          <w:p w14:paraId="3F0BEFB3" w14:textId="77777777" w:rsidR="00CA6659" w:rsidRPr="00782FD7" w:rsidRDefault="00CA6659" w:rsidP="00E8359A">
            <w:pPr>
              <w:tabs>
                <w:tab w:val="left" w:pos="1560"/>
              </w:tabs>
              <w:spacing w:line="276" w:lineRule="auto"/>
              <w:rPr>
                <w:rFonts w:ascii="Arial" w:hAnsi="Arial" w:cs="Arial"/>
                <w:sz w:val="24"/>
                <w:szCs w:val="24"/>
              </w:rPr>
            </w:pPr>
          </w:p>
        </w:tc>
      </w:tr>
      <w:tr w:rsidR="00CA6659" w:rsidRPr="00782FD7" w14:paraId="082AA36C" w14:textId="77777777" w:rsidTr="00580F9A">
        <w:tc>
          <w:tcPr>
            <w:tcW w:w="1980" w:type="dxa"/>
          </w:tcPr>
          <w:p w14:paraId="7A2B3943" w14:textId="77777777" w:rsidR="00CA6659" w:rsidRPr="00782FD7" w:rsidRDefault="00CA6659" w:rsidP="00E8359A">
            <w:pPr>
              <w:tabs>
                <w:tab w:val="left" w:pos="1560"/>
              </w:tabs>
              <w:spacing w:line="276" w:lineRule="auto"/>
              <w:rPr>
                <w:rFonts w:ascii="Arial" w:hAnsi="Arial" w:cs="Arial"/>
                <w:sz w:val="24"/>
                <w:szCs w:val="24"/>
              </w:rPr>
            </w:pPr>
          </w:p>
        </w:tc>
        <w:tc>
          <w:tcPr>
            <w:tcW w:w="2268" w:type="dxa"/>
          </w:tcPr>
          <w:p w14:paraId="6740AD2F" w14:textId="77777777" w:rsidR="00CA6659" w:rsidRPr="00782FD7" w:rsidRDefault="00CA6659" w:rsidP="00E8359A">
            <w:pPr>
              <w:tabs>
                <w:tab w:val="left" w:pos="1560"/>
              </w:tabs>
              <w:spacing w:line="276" w:lineRule="auto"/>
              <w:rPr>
                <w:rFonts w:ascii="Arial" w:hAnsi="Arial" w:cs="Arial"/>
                <w:sz w:val="24"/>
                <w:szCs w:val="24"/>
              </w:rPr>
            </w:pPr>
          </w:p>
        </w:tc>
        <w:tc>
          <w:tcPr>
            <w:tcW w:w="2268" w:type="dxa"/>
          </w:tcPr>
          <w:p w14:paraId="3740C901" w14:textId="77777777" w:rsidR="00CA6659" w:rsidRPr="00782FD7" w:rsidRDefault="00CA6659" w:rsidP="00E8359A">
            <w:pPr>
              <w:tabs>
                <w:tab w:val="left" w:pos="1560"/>
              </w:tabs>
              <w:spacing w:line="276" w:lineRule="auto"/>
              <w:rPr>
                <w:rFonts w:ascii="Arial" w:hAnsi="Arial" w:cs="Arial"/>
                <w:sz w:val="24"/>
                <w:szCs w:val="24"/>
              </w:rPr>
            </w:pPr>
          </w:p>
        </w:tc>
        <w:tc>
          <w:tcPr>
            <w:tcW w:w="3260" w:type="dxa"/>
          </w:tcPr>
          <w:p w14:paraId="4B6BF88A" w14:textId="77777777" w:rsidR="00CA6659" w:rsidRPr="00782FD7" w:rsidRDefault="00CA6659" w:rsidP="00E8359A">
            <w:pPr>
              <w:tabs>
                <w:tab w:val="left" w:pos="1560"/>
              </w:tabs>
              <w:spacing w:line="276" w:lineRule="auto"/>
              <w:rPr>
                <w:rFonts w:ascii="Arial" w:hAnsi="Arial" w:cs="Arial"/>
                <w:sz w:val="24"/>
                <w:szCs w:val="24"/>
              </w:rPr>
            </w:pPr>
          </w:p>
        </w:tc>
      </w:tr>
    </w:tbl>
    <w:p w14:paraId="66CC1F2E" w14:textId="1FBD8441" w:rsidR="00CA6659" w:rsidRPr="00782FD7" w:rsidRDefault="00CA6659" w:rsidP="00E8359A">
      <w:pPr>
        <w:tabs>
          <w:tab w:val="left" w:pos="1560"/>
        </w:tabs>
        <w:spacing w:after="0"/>
        <w:rPr>
          <w:rFonts w:ascii="Arial" w:hAnsi="Arial" w:cs="Arial"/>
          <w:sz w:val="24"/>
          <w:szCs w:val="24"/>
        </w:rPr>
      </w:pPr>
    </w:p>
    <w:p w14:paraId="18DF194C" w14:textId="77777777" w:rsidR="00380CCD" w:rsidRPr="00782FD7" w:rsidRDefault="00380CCD" w:rsidP="00E8359A">
      <w:pPr>
        <w:jc w:val="center"/>
        <w:rPr>
          <w:rFonts w:ascii="Arial" w:hAnsi="Arial" w:cs="Arial"/>
          <w:smallCaps/>
          <w:sz w:val="24"/>
          <w:szCs w:val="24"/>
        </w:rPr>
      </w:pPr>
      <w:r w:rsidRPr="00782FD7">
        <w:rPr>
          <w:rFonts w:ascii="Arial" w:hAnsi="Arial" w:cs="Arial"/>
          <w:smallCaps/>
          <w:sz w:val="24"/>
          <w:szCs w:val="24"/>
        </w:rPr>
        <w:t>______________</w:t>
      </w:r>
    </w:p>
    <w:p w14:paraId="4487629E" w14:textId="77777777" w:rsidR="00380CCD" w:rsidRPr="00782FD7" w:rsidRDefault="00380CCD" w:rsidP="00E8359A">
      <w:pPr>
        <w:tabs>
          <w:tab w:val="left" w:pos="1560"/>
        </w:tabs>
        <w:spacing w:after="0"/>
        <w:rPr>
          <w:rFonts w:ascii="Arial" w:hAnsi="Arial" w:cs="Arial"/>
          <w:sz w:val="24"/>
          <w:szCs w:val="24"/>
        </w:rPr>
      </w:pPr>
    </w:p>
    <w:p w14:paraId="1E9280C0" w14:textId="0AF27AD7" w:rsidR="007A0EE9" w:rsidRPr="00782FD7" w:rsidRDefault="00CA6659" w:rsidP="00E8359A">
      <w:pPr>
        <w:tabs>
          <w:tab w:val="left" w:pos="1560"/>
        </w:tabs>
        <w:spacing w:after="0"/>
        <w:ind w:firstLine="2268"/>
        <w:jc w:val="right"/>
        <w:rPr>
          <w:rFonts w:ascii="Arial" w:hAnsi="Arial" w:cs="Arial"/>
          <w:sz w:val="24"/>
          <w:szCs w:val="24"/>
        </w:rPr>
      </w:pPr>
      <w:r w:rsidRPr="00782FD7">
        <w:rPr>
          <w:rFonts w:ascii="Arial" w:hAnsi="Arial" w:cs="Arial"/>
          <w:sz w:val="24"/>
          <w:szCs w:val="24"/>
        </w:rPr>
        <w:br w:type="page"/>
      </w:r>
      <w:bookmarkStart w:id="71" w:name="_Hlk152062951"/>
      <w:r w:rsidR="008D704D" w:rsidRPr="00782FD7">
        <w:rPr>
          <w:rFonts w:ascii="Arial" w:hAnsi="Arial" w:cs="Arial"/>
          <w:sz w:val="24"/>
          <w:szCs w:val="24"/>
        </w:rPr>
        <w:lastRenderedPageBreak/>
        <w:t>P</w:t>
      </w:r>
      <w:r w:rsidR="000906EC" w:rsidRPr="00782FD7">
        <w:rPr>
          <w:rFonts w:ascii="Arial" w:hAnsi="Arial" w:cs="Arial"/>
          <w:sz w:val="24"/>
          <w:szCs w:val="24"/>
        </w:rPr>
        <w:t>rojekto konkurso</w:t>
      </w:r>
      <w:r w:rsidR="008D704D" w:rsidRPr="00782FD7">
        <w:rPr>
          <w:rFonts w:ascii="Arial" w:hAnsi="Arial" w:cs="Arial"/>
          <w:sz w:val="24"/>
          <w:szCs w:val="24"/>
        </w:rPr>
        <w:t xml:space="preserve"> sąlygų </w:t>
      </w:r>
      <w:r w:rsidR="00F1334C" w:rsidRPr="00782FD7">
        <w:rPr>
          <w:rFonts w:ascii="Arial" w:hAnsi="Arial" w:cs="Arial"/>
          <w:sz w:val="24"/>
          <w:szCs w:val="24"/>
        </w:rPr>
        <w:t>4</w:t>
      </w:r>
      <w:r w:rsidR="008D704D" w:rsidRPr="00782FD7">
        <w:rPr>
          <w:rFonts w:ascii="Arial" w:hAnsi="Arial" w:cs="Arial"/>
          <w:sz w:val="24"/>
          <w:szCs w:val="24"/>
        </w:rPr>
        <w:t xml:space="preserve"> priedas </w:t>
      </w:r>
    </w:p>
    <w:p w14:paraId="7BFABC1F" w14:textId="33354B32" w:rsidR="008D704D" w:rsidRPr="00782FD7" w:rsidRDefault="008D704D" w:rsidP="00E8359A">
      <w:pPr>
        <w:tabs>
          <w:tab w:val="left" w:pos="1560"/>
        </w:tabs>
        <w:spacing w:after="0"/>
        <w:ind w:firstLine="2268"/>
        <w:jc w:val="right"/>
        <w:rPr>
          <w:rFonts w:ascii="Arial" w:hAnsi="Arial" w:cs="Arial"/>
          <w:sz w:val="24"/>
          <w:szCs w:val="24"/>
        </w:rPr>
      </w:pPr>
      <w:r w:rsidRPr="00782FD7">
        <w:rPr>
          <w:rFonts w:ascii="Arial" w:hAnsi="Arial" w:cs="Arial"/>
          <w:sz w:val="24"/>
          <w:szCs w:val="24"/>
        </w:rPr>
        <w:t>„Tiekėjų kvalifikacijos reikalavimai</w:t>
      </w:r>
      <w:r w:rsidR="00283391" w:rsidRPr="00782FD7">
        <w:rPr>
          <w:rFonts w:ascii="Arial" w:hAnsi="Arial" w:cs="Arial"/>
          <w:sz w:val="24"/>
          <w:szCs w:val="24"/>
        </w:rPr>
        <w:t xml:space="preserve"> ir reikalaujami kokybės bei aplinkos apsaugos vadybos sistemų standartai</w:t>
      </w:r>
      <w:r w:rsidRPr="00782FD7">
        <w:rPr>
          <w:rFonts w:ascii="Arial" w:hAnsi="Arial" w:cs="Arial"/>
          <w:sz w:val="24"/>
          <w:szCs w:val="24"/>
        </w:rPr>
        <w:t>“</w:t>
      </w:r>
      <w:bookmarkEnd w:id="66"/>
      <w:bookmarkEnd w:id="67"/>
      <w:bookmarkEnd w:id="68"/>
    </w:p>
    <w:bookmarkEnd w:id="71"/>
    <w:p w14:paraId="70EF5423" w14:textId="77777777" w:rsidR="002F396F" w:rsidRPr="00782FD7" w:rsidRDefault="002F396F" w:rsidP="00E8359A">
      <w:pPr>
        <w:spacing w:after="0"/>
        <w:jc w:val="center"/>
        <w:rPr>
          <w:rFonts w:ascii="Arial" w:hAnsi="Arial" w:cs="Arial"/>
          <w:b/>
          <w:bCs/>
          <w:sz w:val="24"/>
          <w:szCs w:val="24"/>
        </w:rPr>
      </w:pPr>
    </w:p>
    <w:p w14:paraId="2E4A6A51" w14:textId="7E7B2F33" w:rsidR="002F396F" w:rsidRPr="00782FD7" w:rsidRDefault="002F396F" w:rsidP="00E8359A">
      <w:pPr>
        <w:spacing w:after="0"/>
        <w:jc w:val="center"/>
        <w:rPr>
          <w:rFonts w:ascii="Arial" w:hAnsi="Arial" w:cs="Arial"/>
          <w:b/>
          <w:bCs/>
          <w:sz w:val="24"/>
          <w:szCs w:val="24"/>
          <w:lang w:eastAsia="en-US"/>
        </w:rPr>
      </w:pPr>
      <w:r w:rsidRPr="00782FD7">
        <w:rPr>
          <w:rFonts w:ascii="Arial" w:hAnsi="Arial" w:cs="Arial"/>
          <w:b/>
          <w:bCs/>
          <w:sz w:val="24"/>
          <w:szCs w:val="24"/>
        </w:rPr>
        <w:t>TIEKĖJŲ KVALIFIKACIJOS REIKALAVIMAI</w:t>
      </w:r>
      <w:r w:rsidR="00955F2F" w:rsidRPr="00782FD7">
        <w:rPr>
          <w:rFonts w:ascii="Arial" w:hAnsi="Arial" w:cs="Arial"/>
          <w:b/>
          <w:bCs/>
          <w:sz w:val="24"/>
          <w:szCs w:val="24"/>
        </w:rPr>
        <w:t xml:space="preserve"> IR REIKALAVIMAI LAIKYTIS </w:t>
      </w:r>
      <w:r w:rsidR="00955F2F" w:rsidRPr="00782FD7">
        <w:rPr>
          <w:rFonts w:ascii="Arial" w:hAnsi="Arial" w:cs="Arial"/>
          <w:b/>
          <w:bCs/>
          <w:sz w:val="24"/>
          <w:szCs w:val="24"/>
          <w:lang w:eastAsia="en-US"/>
        </w:rPr>
        <w:t>KOKYBĖS VADYBOS SISTEMOS IR (ARBA) APLINKOS APSAUGOS VADYBOS SISTEMOS STANDARTŲ</w:t>
      </w:r>
    </w:p>
    <w:p w14:paraId="112BC586" w14:textId="77777777" w:rsidR="00E7366C" w:rsidRPr="00DD5059" w:rsidRDefault="00E7366C" w:rsidP="00E7366C">
      <w:pPr>
        <w:spacing w:after="0"/>
        <w:jc w:val="center"/>
        <w:rPr>
          <w:rFonts w:ascii="Arial" w:hAnsi="Arial" w:cs="Arial"/>
          <w:b/>
          <w:bCs/>
          <w:sz w:val="24"/>
          <w:szCs w:val="24"/>
          <w:lang w:eastAsia="en-US"/>
        </w:rPr>
      </w:pPr>
    </w:p>
    <w:p w14:paraId="5745502A" w14:textId="77777777" w:rsidR="00E7366C" w:rsidRPr="00DD5059" w:rsidRDefault="00E7366C">
      <w:pPr>
        <w:pStyle w:val="Sraopastraipa"/>
        <w:numPr>
          <w:ilvl w:val="0"/>
          <w:numId w:val="7"/>
        </w:numPr>
        <w:tabs>
          <w:tab w:val="left" w:pos="1276"/>
        </w:tabs>
        <w:spacing w:after="0"/>
        <w:ind w:left="0" w:firstLine="851"/>
        <w:jc w:val="both"/>
        <w:rPr>
          <w:rFonts w:ascii="Arial" w:eastAsia="Calibri" w:hAnsi="Arial" w:cs="Arial"/>
          <w:sz w:val="24"/>
          <w:szCs w:val="24"/>
          <w:lang w:eastAsia="en-US"/>
        </w:rPr>
      </w:pPr>
      <w:r w:rsidRPr="00DD5059">
        <w:rPr>
          <w:rFonts w:ascii="Arial" w:eastAsia="Calibri" w:hAnsi="Arial" w:cs="Arial"/>
          <w:sz w:val="24"/>
          <w:szCs w:val="24"/>
          <w:lang w:eastAsia="en-US"/>
        </w:rPr>
        <w:t xml:space="preserve">Kvalifikaciniai reikalavimai tiekėjams netaikomi. </w:t>
      </w:r>
    </w:p>
    <w:p w14:paraId="192134BA" w14:textId="77777777" w:rsidR="00E7366C" w:rsidRPr="00DD5059" w:rsidRDefault="00E7366C">
      <w:pPr>
        <w:numPr>
          <w:ilvl w:val="0"/>
          <w:numId w:val="7"/>
        </w:numPr>
        <w:tabs>
          <w:tab w:val="left" w:pos="1276"/>
        </w:tabs>
        <w:spacing w:after="0" w:line="240" w:lineRule="auto"/>
        <w:ind w:left="0" w:firstLine="851"/>
        <w:jc w:val="both"/>
        <w:rPr>
          <w:rFonts w:ascii="Arial" w:hAnsi="Arial" w:cs="Arial"/>
          <w:sz w:val="24"/>
          <w:szCs w:val="24"/>
        </w:rPr>
      </w:pPr>
      <w:r w:rsidRPr="00DD5059">
        <w:rPr>
          <w:rFonts w:ascii="Arial" w:hAnsi="Arial" w:cs="Arial"/>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w:t>
      </w:r>
    </w:p>
    <w:p w14:paraId="29F07267" w14:textId="77777777" w:rsidR="00E7366C" w:rsidRPr="00DD5059" w:rsidRDefault="00E7366C" w:rsidP="00E7366C">
      <w:pPr>
        <w:rPr>
          <w:rFonts w:ascii="Arial" w:eastAsia="Arial" w:hAnsi="Arial" w:cs="Arial"/>
          <w:sz w:val="24"/>
          <w:szCs w:val="24"/>
        </w:rPr>
      </w:pPr>
    </w:p>
    <w:p w14:paraId="0861A10E" w14:textId="77777777" w:rsidR="00E7366C" w:rsidRPr="00DD5059" w:rsidRDefault="00E7366C" w:rsidP="00E7366C">
      <w:pPr>
        <w:tabs>
          <w:tab w:val="left" w:pos="720"/>
        </w:tabs>
        <w:spacing w:line="240" w:lineRule="auto"/>
        <w:ind w:firstLine="567"/>
        <w:jc w:val="center"/>
        <w:rPr>
          <w:rFonts w:ascii="Arial" w:eastAsia="Calibri" w:hAnsi="Arial" w:cs="Arial"/>
          <w:b/>
          <w:bCs/>
          <w:sz w:val="24"/>
          <w:szCs w:val="24"/>
          <w:lang w:eastAsia="en-US"/>
        </w:rPr>
      </w:pPr>
      <w:r w:rsidRPr="00DD5059">
        <w:rPr>
          <w:rFonts w:ascii="Arial" w:eastAsia="Calibri" w:hAnsi="Arial" w:cs="Arial"/>
          <w:b/>
          <w:bCs/>
          <w:sz w:val="24"/>
          <w:szCs w:val="24"/>
          <w:lang w:eastAsia="en-US"/>
        </w:rPr>
        <w:t>Tiekėjams keliami reikalavimai dėl kokybės vadybos sistemos ir (ar) aplinkos apsaugos vadybos sistemos standartų reikalavimai</w:t>
      </w:r>
    </w:p>
    <w:p w14:paraId="246C3C14" w14:textId="77777777" w:rsidR="00E7366C" w:rsidRPr="00DD5059" w:rsidRDefault="00E7366C" w:rsidP="00E7366C">
      <w:pPr>
        <w:tabs>
          <w:tab w:val="left" w:pos="720"/>
        </w:tabs>
        <w:spacing w:line="240" w:lineRule="auto"/>
        <w:ind w:firstLine="567"/>
        <w:jc w:val="center"/>
        <w:rPr>
          <w:rFonts w:ascii="Arial" w:eastAsia="Calibri" w:hAnsi="Arial" w:cs="Arial"/>
          <w:b/>
          <w:bCs/>
          <w:sz w:val="24"/>
          <w:szCs w:val="24"/>
          <w:lang w:eastAsia="en-US"/>
        </w:rPr>
      </w:pPr>
    </w:p>
    <w:p w14:paraId="67498243" w14:textId="77777777" w:rsidR="00E7366C" w:rsidRPr="00DD5059" w:rsidRDefault="00E7366C">
      <w:pPr>
        <w:numPr>
          <w:ilvl w:val="0"/>
          <w:numId w:val="7"/>
        </w:numPr>
        <w:spacing w:after="0" w:line="240" w:lineRule="auto"/>
        <w:ind w:left="0" w:firstLine="851"/>
        <w:jc w:val="both"/>
        <w:rPr>
          <w:rFonts w:ascii="Arial" w:hAnsi="Arial" w:cs="Arial"/>
          <w:sz w:val="24"/>
          <w:szCs w:val="24"/>
        </w:rPr>
      </w:pPr>
      <w:r w:rsidRPr="00DD5059">
        <w:rPr>
          <w:rFonts w:ascii="Arial" w:hAnsi="Arial" w:cs="Arial"/>
          <w:sz w:val="24"/>
          <w:szCs w:val="24"/>
        </w:rPr>
        <w:t>Perkančioji organizacija šiame pirkime nereikalauja, kad tiekėjai laikytųsi kokybės vadybos sistemos ir (arba) aplinkos apsaugos vadybos sistemos standartų.</w:t>
      </w:r>
    </w:p>
    <w:p w14:paraId="482D6941" w14:textId="77777777" w:rsidR="00E7366C" w:rsidRDefault="00E7366C" w:rsidP="00E7366C">
      <w:pPr>
        <w:tabs>
          <w:tab w:val="left" w:pos="1134"/>
        </w:tabs>
        <w:spacing w:after="0"/>
        <w:jc w:val="both"/>
        <w:rPr>
          <w:rFonts w:ascii="Arial" w:hAnsi="Arial" w:cs="Arial"/>
          <w:b/>
          <w:bCs/>
          <w:sz w:val="24"/>
          <w:szCs w:val="24"/>
        </w:rPr>
      </w:pPr>
    </w:p>
    <w:p w14:paraId="1A706095" w14:textId="2B87EE4B" w:rsidR="008075A4" w:rsidRPr="00E7366C" w:rsidRDefault="00267008">
      <w:pPr>
        <w:rPr>
          <w:rFonts w:ascii="Arial" w:eastAsiaTheme="minorHAnsi" w:hAnsi="Arial" w:cs="Arial"/>
          <w:sz w:val="24"/>
          <w:szCs w:val="24"/>
          <w:lang w:eastAsia="en-US"/>
        </w:rPr>
        <w:sectPr w:rsidR="008075A4" w:rsidRPr="00E7366C" w:rsidSect="004350BB">
          <w:pgSz w:w="12240" w:h="15840"/>
          <w:pgMar w:top="1134" w:right="567" w:bottom="1134" w:left="1701" w:header="720" w:footer="720" w:gutter="0"/>
          <w:pgNumType w:start="22"/>
          <w:cols w:space="720"/>
          <w:titlePg/>
          <w:docGrid w:linePitch="360"/>
        </w:sectPr>
      </w:pPr>
      <w:bookmarkStart w:id="72" w:name="_Ref38291379"/>
      <w:bookmarkStart w:id="73" w:name="_Ref38291394"/>
      <w:bookmarkStart w:id="74" w:name="_Ref38898251"/>
      <w:bookmarkStart w:id="75" w:name="_Toc126333943"/>
      <w:r w:rsidRPr="00782FD7">
        <w:rPr>
          <w:rFonts w:ascii="Arial" w:eastAsiaTheme="minorHAnsi" w:hAnsi="Arial" w:cs="Arial"/>
          <w:sz w:val="24"/>
          <w:szCs w:val="24"/>
          <w:lang w:eastAsia="en-US"/>
        </w:rPr>
        <w:br w:type="page"/>
      </w:r>
    </w:p>
    <w:p w14:paraId="45465AA0" w14:textId="004923B5" w:rsidR="002A1787" w:rsidRPr="00782FD7" w:rsidRDefault="002A1787" w:rsidP="00E550AF">
      <w:pPr>
        <w:tabs>
          <w:tab w:val="left" w:pos="6379"/>
        </w:tabs>
        <w:spacing w:after="0"/>
        <w:jc w:val="right"/>
        <w:rPr>
          <w:rFonts w:ascii="Arial" w:hAnsi="Arial" w:cs="Arial"/>
          <w:sz w:val="24"/>
          <w:szCs w:val="24"/>
        </w:rPr>
      </w:pPr>
      <w:r w:rsidRPr="00782FD7">
        <w:rPr>
          <w:rFonts w:ascii="Arial" w:hAnsi="Arial" w:cs="Arial"/>
          <w:sz w:val="24"/>
          <w:szCs w:val="24"/>
        </w:rPr>
        <w:lastRenderedPageBreak/>
        <w:t>P</w:t>
      </w:r>
      <w:r w:rsidR="000906EC" w:rsidRPr="00782FD7">
        <w:rPr>
          <w:rFonts w:ascii="Arial" w:hAnsi="Arial" w:cs="Arial"/>
          <w:sz w:val="24"/>
          <w:szCs w:val="24"/>
        </w:rPr>
        <w:t>rojekto konkurso</w:t>
      </w:r>
      <w:r w:rsidRPr="00782FD7">
        <w:rPr>
          <w:rFonts w:ascii="Arial" w:hAnsi="Arial" w:cs="Arial"/>
          <w:sz w:val="24"/>
          <w:szCs w:val="24"/>
        </w:rPr>
        <w:t xml:space="preserve"> sąlygų </w:t>
      </w:r>
      <w:r w:rsidR="00B16F44" w:rsidRPr="00782FD7">
        <w:rPr>
          <w:rFonts w:ascii="Arial" w:hAnsi="Arial" w:cs="Arial"/>
          <w:sz w:val="24"/>
          <w:szCs w:val="24"/>
        </w:rPr>
        <w:t>5</w:t>
      </w:r>
      <w:r w:rsidRPr="00782FD7">
        <w:rPr>
          <w:rFonts w:ascii="Arial" w:hAnsi="Arial" w:cs="Arial"/>
          <w:sz w:val="24"/>
          <w:szCs w:val="24"/>
        </w:rPr>
        <w:t xml:space="preserve"> priedas </w:t>
      </w:r>
    </w:p>
    <w:p w14:paraId="1E33CF75" w14:textId="526AA881" w:rsidR="002F396F" w:rsidRPr="00782FD7" w:rsidRDefault="003135E9" w:rsidP="00195854">
      <w:pPr>
        <w:pStyle w:val="Antrat2"/>
        <w:spacing w:before="0" w:line="276" w:lineRule="auto"/>
        <w:ind w:left="5046"/>
        <w:jc w:val="right"/>
        <w:rPr>
          <w:rFonts w:ascii="Arial" w:hAnsi="Arial" w:cs="Arial"/>
          <w:color w:val="auto"/>
          <w:sz w:val="24"/>
          <w:szCs w:val="24"/>
        </w:rPr>
      </w:pPr>
      <w:bookmarkStart w:id="76" w:name="_Toc196769962"/>
      <w:r w:rsidRPr="00782FD7">
        <w:rPr>
          <w:rFonts w:ascii="Arial" w:eastAsia="Calibri" w:hAnsi="Arial" w:cs="Arial"/>
          <w:color w:val="auto"/>
          <w:sz w:val="24"/>
          <w:szCs w:val="24"/>
        </w:rPr>
        <w:t>„Europos bendrasis viešųjų pirkimų</w:t>
      </w:r>
      <w:r w:rsidR="00E550AF" w:rsidRPr="00782FD7">
        <w:rPr>
          <w:rFonts w:ascii="Arial" w:eastAsia="Calibri" w:hAnsi="Arial" w:cs="Arial"/>
          <w:color w:val="auto"/>
          <w:sz w:val="24"/>
          <w:szCs w:val="24"/>
        </w:rPr>
        <w:t xml:space="preserve"> </w:t>
      </w:r>
      <w:r w:rsidRPr="00782FD7">
        <w:rPr>
          <w:rFonts w:ascii="Arial" w:eastAsia="Calibri" w:hAnsi="Arial" w:cs="Arial"/>
          <w:color w:val="auto"/>
          <w:sz w:val="24"/>
          <w:szCs w:val="24"/>
        </w:rPr>
        <w:t>dokumentas“</w:t>
      </w:r>
      <w:bookmarkEnd w:id="76"/>
      <w:r w:rsidR="008D704D" w:rsidRPr="00782FD7">
        <w:rPr>
          <w:rFonts w:ascii="Arial" w:eastAsia="Calibri" w:hAnsi="Arial" w:cs="Arial"/>
          <w:color w:val="auto"/>
          <w:sz w:val="24"/>
          <w:szCs w:val="24"/>
        </w:rPr>
        <w:t xml:space="preserve"> </w:t>
      </w:r>
      <w:bookmarkEnd w:id="72"/>
      <w:bookmarkEnd w:id="73"/>
      <w:bookmarkEnd w:id="74"/>
      <w:bookmarkEnd w:id="75"/>
    </w:p>
    <w:p w14:paraId="4F6E9F95" w14:textId="40122A3B" w:rsidR="00B970B0" w:rsidRPr="00782FD7" w:rsidRDefault="00B970B0" w:rsidP="00E8359A">
      <w:pPr>
        <w:jc w:val="center"/>
        <w:rPr>
          <w:rFonts w:ascii="Arial" w:hAnsi="Arial" w:cs="Arial"/>
          <w:b/>
          <w:bCs/>
          <w:smallCaps/>
          <w:sz w:val="24"/>
          <w:szCs w:val="24"/>
        </w:rPr>
      </w:pPr>
      <w:r w:rsidRPr="00782FD7">
        <w:rPr>
          <w:rFonts w:ascii="Arial" w:hAnsi="Arial" w:cs="Arial"/>
          <w:b/>
          <w:bCs/>
          <w:sz w:val="24"/>
          <w:szCs w:val="24"/>
        </w:rPr>
        <w:t>EUROPOS BENDRASIS VIEŠŲJŲ PIRKIMŲ DOKUMENTAS</w:t>
      </w:r>
    </w:p>
    <w:p w14:paraId="3584D74E" w14:textId="0D8A171F" w:rsidR="002F396F" w:rsidRPr="00782FD7" w:rsidRDefault="002F396F" w:rsidP="00E8359A">
      <w:pPr>
        <w:spacing w:after="0"/>
        <w:ind w:firstLine="567"/>
        <w:jc w:val="both"/>
        <w:rPr>
          <w:rFonts w:ascii="Arial" w:hAnsi="Arial" w:cs="Arial"/>
          <w:sz w:val="24"/>
          <w:szCs w:val="24"/>
        </w:rPr>
      </w:pPr>
      <w:r w:rsidRPr="00782FD7">
        <w:rPr>
          <w:rFonts w:ascii="Arial" w:hAnsi="Arial" w:cs="Arial"/>
          <w:sz w:val="24"/>
          <w:szCs w:val="24"/>
        </w:rPr>
        <w:t>„Europos bendrasis viešųjų pirkimų dokumentas (EBVPD)“ pateikiamas</w:t>
      </w:r>
      <w:r w:rsidR="00D67897" w:rsidRPr="00782FD7">
        <w:rPr>
          <w:rFonts w:ascii="Arial" w:hAnsi="Arial" w:cs="Arial"/>
          <w:sz w:val="24"/>
          <w:szCs w:val="24"/>
        </w:rPr>
        <w:t xml:space="preserve"> atskiru dokumentu (</w:t>
      </w:r>
      <w:proofErr w:type="spellStart"/>
      <w:r w:rsidRPr="00782FD7">
        <w:rPr>
          <w:rFonts w:ascii="Arial" w:hAnsi="Arial" w:cs="Arial"/>
          <w:i/>
          <w:sz w:val="24"/>
          <w:szCs w:val="24"/>
        </w:rPr>
        <w:t>xml</w:t>
      </w:r>
      <w:proofErr w:type="spellEnd"/>
      <w:r w:rsidRPr="00782FD7">
        <w:rPr>
          <w:rFonts w:ascii="Arial" w:hAnsi="Arial" w:cs="Arial"/>
          <w:i/>
          <w:sz w:val="24"/>
          <w:szCs w:val="24"/>
        </w:rPr>
        <w:t xml:space="preserve"> </w:t>
      </w:r>
      <w:r w:rsidR="009C5F3D" w:rsidRPr="00782FD7">
        <w:rPr>
          <w:rFonts w:ascii="Arial" w:hAnsi="Arial" w:cs="Arial"/>
          <w:i/>
          <w:sz w:val="24"/>
          <w:szCs w:val="24"/>
        </w:rPr>
        <w:t xml:space="preserve">ir </w:t>
      </w:r>
      <w:proofErr w:type="spellStart"/>
      <w:r w:rsidR="009C5F3D" w:rsidRPr="00782FD7">
        <w:rPr>
          <w:rFonts w:ascii="Arial" w:hAnsi="Arial" w:cs="Arial"/>
          <w:i/>
          <w:sz w:val="24"/>
          <w:szCs w:val="24"/>
        </w:rPr>
        <w:t>pdf</w:t>
      </w:r>
      <w:proofErr w:type="spellEnd"/>
      <w:r w:rsidR="009C5F3D" w:rsidRPr="00782FD7">
        <w:rPr>
          <w:rFonts w:ascii="Arial" w:hAnsi="Arial" w:cs="Arial"/>
          <w:i/>
          <w:sz w:val="24"/>
          <w:szCs w:val="24"/>
        </w:rPr>
        <w:t xml:space="preserve"> </w:t>
      </w:r>
      <w:r w:rsidRPr="00782FD7">
        <w:rPr>
          <w:rFonts w:ascii="Arial" w:hAnsi="Arial" w:cs="Arial"/>
          <w:i/>
          <w:sz w:val="24"/>
          <w:szCs w:val="24"/>
        </w:rPr>
        <w:t>format</w:t>
      </w:r>
      <w:r w:rsidR="00CD06DF" w:rsidRPr="00782FD7">
        <w:rPr>
          <w:rFonts w:ascii="Arial" w:hAnsi="Arial" w:cs="Arial"/>
          <w:i/>
          <w:sz w:val="24"/>
          <w:szCs w:val="24"/>
        </w:rPr>
        <w:t>ais</w:t>
      </w:r>
      <w:r w:rsidR="00D67897" w:rsidRPr="00782FD7">
        <w:rPr>
          <w:rFonts w:ascii="Arial" w:hAnsi="Arial" w:cs="Arial"/>
          <w:sz w:val="24"/>
          <w:szCs w:val="24"/>
        </w:rPr>
        <w:t>).</w:t>
      </w:r>
    </w:p>
    <w:p w14:paraId="5D197AB2" w14:textId="0EAE7A12" w:rsidR="002F396F" w:rsidRPr="00782FD7" w:rsidRDefault="00B970B0" w:rsidP="00E8359A">
      <w:pPr>
        <w:jc w:val="center"/>
        <w:rPr>
          <w:rFonts w:ascii="Arial" w:hAnsi="Arial" w:cs="Arial"/>
          <w:smallCaps/>
          <w:sz w:val="24"/>
          <w:szCs w:val="24"/>
        </w:rPr>
      </w:pPr>
      <w:r w:rsidRPr="00782FD7">
        <w:rPr>
          <w:rFonts w:ascii="Arial" w:hAnsi="Arial" w:cs="Arial"/>
          <w:smallCaps/>
          <w:sz w:val="24"/>
          <w:szCs w:val="24"/>
        </w:rPr>
        <w:t>__________</w:t>
      </w:r>
    </w:p>
    <w:p w14:paraId="403C297A" w14:textId="44AA8768" w:rsidR="00A4599F" w:rsidRPr="00782FD7" w:rsidRDefault="00A4599F" w:rsidP="00E8359A">
      <w:pPr>
        <w:rPr>
          <w:rFonts w:ascii="Arial" w:hAnsi="Arial" w:cs="Arial"/>
          <w:b/>
          <w:bCs/>
          <w:smallCaps/>
          <w:sz w:val="24"/>
          <w:szCs w:val="24"/>
        </w:rPr>
      </w:pPr>
      <w:r w:rsidRPr="00782FD7">
        <w:rPr>
          <w:rFonts w:ascii="Arial" w:hAnsi="Arial" w:cs="Arial"/>
          <w:b/>
          <w:bCs/>
          <w:smallCaps/>
          <w:sz w:val="24"/>
          <w:szCs w:val="24"/>
        </w:rPr>
        <w:br w:type="page"/>
      </w:r>
    </w:p>
    <w:p w14:paraId="168CBC8B" w14:textId="32E93003" w:rsidR="003E1B8D" w:rsidRPr="00782FD7" w:rsidRDefault="008D704D" w:rsidP="00FD6F94">
      <w:pPr>
        <w:pStyle w:val="Antrat2"/>
        <w:spacing w:before="0"/>
        <w:ind w:left="5103" w:hanging="141"/>
        <w:jc w:val="right"/>
        <w:rPr>
          <w:rFonts w:ascii="Arial" w:eastAsia="Calibri" w:hAnsi="Arial" w:cs="Arial"/>
          <w:color w:val="auto"/>
          <w:sz w:val="24"/>
          <w:szCs w:val="24"/>
        </w:rPr>
      </w:pPr>
      <w:bookmarkStart w:id="77" w:name="_Toc196769963"/>
      <w:bookmarkStart w:id="78" w:name="_Ref38540913"/>
      <w:bookmarkStart w:id="79" w:name="_Ref38898051"/>
      <w:bookmarkStart w:id="80" w:name="_Ref38901392"/>
      <w:r w:rsidRPr="00782FD7">
        <w:rPr>
          <w:rFonts w:ascii="Arial" w:eastAsia="Calibri" w:hAnsi="Arial" w:cs="Arial"/>
          <w:color w:val="auto"/>
          <w:sz w:val="24"/>
          <w:szCs w:val="24"/>
        </w:rPr>
        <w:lastRenderedPageBreak/>
        <w:t>P</w:t>
      </w:r>
      <w:r w:rsidR="000906EC" w:rsidRPr="00782FD7">
        <w:rPr>
          <w:rFonts w:ascii="Arial" w:eastAsia="Calibri" w:hAnsi="Arial" w:cs="Arial"/>
          <w:color w:val="auto"/>
          <w:sz w:val="24"/>
          <w:szCs w:val="24"/>
        </w:rPr>
        <w:t>rojekto konkurso</w:t>
      </w:r>
      <w:r w:rsidRPr="00782FD7">
        <w:rPr>
          <w:rFonts w:ascii="Arial" w:eastAsia="Calibri" w:hAnsi="Arial" w:cs="Arial"/>
          <w:color w:val="auto"/>
          <w:sz w:val="24"/>
          <w:szCs w:val="24"/>
        </w:rPr>
        <w:t xml:space="preserve"> sąlygų </w:t>
      </w:r>
      <w:r w:rsidR="00B5581B" w:rsidRPr="00782FD7">
        <w:rPr>
          <w:rFonts w:ascii="Arial" w:eastAsia="Calibri" w:hAnsi="Arial" w:cs="Arial"/>
          <w:color w:val="auto"/>
          <w:sz w:val="24"/>
          <w:szCs w:val="24"/>
        </w:rPr>
        <w:t>6</w:t>
      </w:r>
      <w:r w:rsidRPr="00782FD7">
        <w:rPr>
          <w:rFonts w:ascii="Arial" w:eastAsia="Calibri" w:hAnsi="Arial" w:cs="Arial"/>
          <w:color w:val="auto"/>
          <w:sz w:val="24"/>
          <w:szCs w:val="24"/>
        </w:rPr>
        <w:t xml:space="preserve"> priedas</w:t>
      </w:r>
      <w:bookmarkEnd w:id="77"/>
      <w:r w:rsidRPr="00782FD7">
        <w:rPr>
          <w:rFonts w:ascii="Arial" w:eastAsia="Calibri" w:hAnsi="Arial" w:cs="Arial"/>
          <w:color w:val="auto"/>
          <w:sz w:val="24"/>
          <w:szCs w:val="24"/>
        </w:rPr>
        <w:t xml:space="preserve"> </w:t>
      </w:r>
    </w:p>
    <w:p w14:paraId="2BA109E5" w14:textId="4EF1D945" w:rsidR="008561E4" w:rsidRPr="00782FD7" w:rsidRDefault="008D704D" w:rsidP="00FD6F94">
      <w:pPr>
        <w:pStyle w:val="Antrat2"/>
        <w:spacing w:before="0"/>
        <w:ind w:left="5103" w:hanging="141"/>
        <w:jc w:val="right"/>
        <w:rPr>
          <w:rFonts w:ascii="Arial" w:eastAsia="Calibri" w:hAnsi="Arial" w:cs="Arial"/>
          <w:color w:val="auto"/>
          <w:sz w:val="24"/>
          <w:szCs w:val="24"/>
        </w:rPr>
      </w:pPr>
      <w:bookmarkStart w:id="81" w:name="_Toc196769964"/>
      <w:r w:rsidRPr="00782FD7">
        <w:rPr>
          <w:rFonts w:ascii="Arial" w:eastAsia="Calibri" w:hAnsi="Arial" w:cs="Arial"/>
          <w:color w:val="auto"/>
          <w:sz w:val="24"/>
          <w:szCs w:val="24"/>
        </w:rPr>
        <w:t>„Pasiūlymo forma“</w:t>
      </w:r>
      <w:bookmarkEnd w:id="78"/>
      <w:bookmarkEnd w:id="79"/>
      <w:bookmarkEnd w:id="80"/>
      <w:bookmarkEnd w:id="81"/>
    </w:p>
    <w:p w14:paraId="206E833D" w14:textId="5D31C9DF" w:rsidR="008561E4" w:rsidRPr="00FD6F94" w:rsidRDefault="008561E4" w:rsidP="00FD6F94">
      <w:pPr>
        <w:spacing w:after="0" w:line="240" w:lineRule="auto"/>
        <w:jc w:val="center"/>
        <w:rPr>
          <w:rFonts w:ascii="Arial" w:hAnsi="Arial" w:cs="Arial"/>
          <w:i/>
          <w:iCs/>
          <w:sz w:val="24"/>
          <w:szCs w:val="24"/>
        </w:rPr>
      </w:pPr>
      <w:r w:rsidRPr="00FD6F94">
        <w:rPr>
          <w:rFonts w:ascii="Arial" w:hAnsi="Arial" w:cs="Arial"/>
          <w:i/>
          <w:iCs/>
          <w:sz w:val="24"/>
          <w:szCs w:val="24"/>
        </w:rPr>
        <w:t>(pasiūlymo forma, „Vokas 1“)</w:t>
      </w:r>
    </w:p>
    <w:p w14:paraId="72394EA9" w14:textId="77777777" w:rsidR="00FD6F94" w:rsidRPr="00782FD7" w:rsidRDefault="00FD6F94" w:rsidP="00FD6F94">
      <w:pPr>
        <w:spacing w:after="0" w:line="240" w:lineRule="auto"/>
        <w:jc w:val="center"/>
        <w:rPr>
          <w:rFonts w:ascii="Arial" w:hAnsi="Arial" w:cs="Arial"/>
          <w:b/>
          <w:bCs/>
          <w:sz w:val="24"/>
          <w:szCs w:val="24"/>
        </w:rPr>
      </w:pPr>
    </w:p>
    <w:p w14:paraId="7C490010" w14:textId="5A1A66EC" w:rsidR="008561E4" w:rsidRDefault="008561E4" w:rsidP="00FD6F94">
      <w:pPr>
        <w:spacing w:after="0" w:line="240" w:lineRule="auto"/>
        <w:rPr>
          <w:rFonts w:ascii="Arial" w:hAnsi="Arial" w:cs="Arial"/>
          <w:sz w:val="24"/>
          <w:szCs w:val="24"/>
        </w:rPr>
      </w:pPr>
      <w:r w:rsidRPr="00782FD7">
        <w:rPr>
          <w:rFonts w:ascii="Arial" w:hAnsi="Arial" w:cs="Arial"/>
          <w:sz w:val="24"/>
          <w:szCs w:val="24"/>
        </w:rPr>
        <w:t xml:space="preserve">Tauragės rajono savivaldybės administracijai </w:t>
      </w:r>
    </w:p>
    <w:p w14:paraId="06016069" w14:textId="77777777" w:rsidR="00FD6F94" w:rsidRPr="00782FD7" w:rsidRDefault="00FD6F94" w:rsidP="00FD6F94">
      <w:pPr>
        <w:spacing w:after="0" w:line="240" w:lineRule="auto"/>
        <w:rPr>
          <w:rFonts w:ascii="Arial" w:hAnsi="Arial" w:cs="Arial"/>
          <w:sz w:val="24"/>
          <w:szCs w:val="24"/>
        </w:rPr>
      </w:pPr>
    </w:p>
    <w:p w14:paraId="17945A41" w14:textId="77777777" w:rsidR="008561E4" w:rsidRPr="00782FD7" w:rsidRDefault="008561E4" w:rsidP="00FD6F94">
      <w:pPr>
        <w:spacing w:after="0" w:line="240" w:lineRule="auto"/>
        <w:jc w:val="center"/>
        <w:rPr>
          <w:rFonts w:ascii="Arial" w:hAnsi="Arial" w:cs="Arial"/>
          <w:b/>
          <w:bCs/>
          <w:sz w:val="24"/>
          <w:szCs w:val="24"/>
        </w:rPr>
      </w:pPr>
      <w:r w:rsidRPr="00782FD7">
        <w:rPr>
          <w:rFonts w:ascii="Arial" w:hAnsi="Arial" w:cs="Arial"/>
          <w:b/>
          <w:bCs/>
          <w:sz w:val="24"/>
          <w:szCs w:val="24"/>
        </w:rPr>
        <w:t>PASIŪLYMAS</w:t>
      </w:r>
    </w:p>
    <w:p w14:paraId="31572D95" w14:textId="583AC939" w:rsidR="008561E4" w:rsidRPr="00782FD7" w:rsidRDefault="008561E4" w:rsidP="00FD6F94">
      <w:pPr>
        <w:spacing w:after="0" w:line="240" w:lineRule="auto"/>
        <w:jc w:val="center"/>
        <w:rPr>
          <w:rFonts w:ascii="Arial" w:hAnsi="Arial" w:cs="Arial"/>
          <w:b/>
          <w:bCs/>
          <w:sz w:val="24"/>
          <w:szCs w:val="24"/>
        </w:rPr>
      </w:pPr>
      <w:r w:rsidRPr="00782FD7">
        <w:rPr>
          <w:rFonts w:ascii="Arial" w:hAnsi="Arial" w:cs="Arial"/>
          <w:b/>
          <w:bCs/>
          <w:sz w:val="24"/>
          <w:szCs w:val="24"/>
        </w:rPr>
        <w:t>DĖL</w:t>
      </w:r>
      <w:r w:rsidR="00FD6F94">
        <w:rPr>
          <w:rFonts w:ascii="Arial" w:hAnsi="Arial" w:cs="Arial"/>
          <w:b/>
          <w:bCs/>
          <w:sz w:val="24"/>
          <w:szCs w:val="24"/>
        </w:rPr>
        <w:t xml:space="preserve"> SUPAPRASTINTO </w:t>
      </w:r>
      <w:r w:rsidRPr="00782FD7">
        <w:rPr>
          <w:rFonts w:ascii="Arial" w:hAnsi="Arial" w:cs="Arial"/>
          <w:b/>
          <w:bCs/>
          <w:sz w:val="24"/>
          <w:szCs w:val="24"/>
        </w:rPr>
        <w:t xml:space="preserve">ATVIRO PROJEKTO KONKURSO </w:t>
      </w:r>
    </w:p>
    <w:p w14:paraId="57D1FDA0" w14:textId="127B2656" w:rsidR="008561E4" w:rsidRDefault="00C8130E" w:rsidP="00FD6F94">
      <w:pPr>
        <w:spacing w:after="0" w:line="240" w:lineRule="auto"/>
        <w:jc w:val="center"/>
        <w:rPr>
          <w:rFonts w:ascii="Arial" w:hAnsi="Arial" w:cs="Arial"/>
          <w:b/>
          <w:bCs/>
          <w:sz w:val="24"/>
          <w:szCs w:val="24"/>
          <w:shd w:val="clear" w:color="auto" w:fill="FFFFFF"/>
        </w:rPr>
      </w:pPr>
      <w:r w:rsidRPr="00782FD7">
        <w:rPr>
          <w:rFonts w:ascii="Arial" w:hAnsi="Arial" w:cs="Arial"/>
          <w:b/>
          <w:bCs/>
          <w:sz w:val="24"/>
          <w:szCs w:val="24"/>
          <w:shd w:val="clear" w:color="auto" w:fill="FFFFFF"/>
        </w:rPr>
        <w:t>„</w:t>
      </w:r>
      <w:r w:rsidR="008C68B1" w:rsidRPr="008C68B1">
        <w:rPr>
          <w:rFonts w:ascii="Arial" w:hAnsi="Arial" w:cs="Arial"/>
          <w:b/>
          <w:bCs/>
          <w:sz w:val="24"/>
          <w:szCs w:val="24"/>
          <w:shd w:val="clear" w:color="auto" w:fill="FFFFFF"/>
        </w:rPr>
        <w:t>GRAFIČIO IDĖJOS ATRINKIMO IR ĮGYVENDINIMO PASLAUGOS</w:t>
      </w:r>
      <w:r w:rsidRPr="00782FD7">
        <w:rPr>
          <w:rFonts w:ascii="Arial" w:hAnsi="Arial" w:cs="Arial"/>
          <w:b/>
          <w:bCs/>
          <w:sz w:val="24"/>
          <w:szCs w:val="24"/>
          <w:shd w:val="clear" w:color="auto" w:fill="FFFFFF"/>
        </w:rPr>
        <w:t>“</w:t>
      </w:r>
    </w:p>
    <w:p w14:paraId="45C42992" w14:textId="77777777" w:rsidR="00FD6F94" w:rsidRPr="00782FD7" w:rsidRDefault="00FD6F94" w:rsidP="00FD6F94">
      <w:pPr>
        <w:spacing w:after="0" w:line="240" w:lineRule="auto"/>
        <w:jc w:val="center"/>
        <w:rPr>
          <w:rFonts w:ascii="Arial" w:hAnsi="Arial" w:cs="Arial"/>
          <w:b/>
          <w:bCs/>
          <w:sz w:val="24"/>
          <w:szCs w:val="24"/>
          <w:shd w:val="clear" w:color="auto" w:fill="FFFFFF"/>
        </w:rPr>
      </w:pPr>
    </w:p>
    <w:p w14:paraId="2DEEDD02" w14:textId="1B9297B7" w:rsidR="008561E4" w:rsidRPr="00782FD7" w:rsidRDefault="008561E4" w:rsidP="00FD6F94">
      <w:pPr>
        <w:spacing w:after="0" w:line="240" w:lineRule="auto"/>
        <w:jc w:val="center"/>
        <w:rPr>
          <w:rFonts w:ascii="Arial" w:hAnsi="Arial" w:cs="Arial"/>
          <w:b/>
          <w:bCs/>
          <w:sz w:val="24"/>
          <w:szCs w:val="24"/>
        </w:rPr>
      </w:pPr>
      <w:r w:rsidRPr="00782FD7">
        <w:rPr>
          <w:rFonts w:ascii="Arial" w:hAnsi="Arial" w:cs="Arial"/>
          <w:b/>
          <w:bCs/>
          <w:sz w:val="24"/>
          <w:szCs w:val="24"/>
        </w:rPr>
        <w:t>VOKAS 1 – PROJEKTAS</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8561E4" w:rsidRPr="00782FD7" w14:paraId="12A62C7F" w14:textId="77777777" w:rsidTr="00FD6F94">
        <w:trPr>
          <w:trHeight w:val="367"/>
        </w:trPr>
        <w:tc>
          <w:tcPr>
            <w:tcW w:w="3544" w:type="dxa"/>
          </w:tcPr>
          <w:p w14:paraId="3FA15617" w14:textId="77777777" w:rsidR="008561E4" w:rsidRPr="00782FD7" w:rsidRDefault="008561E4" w:rsidP="00FD6F94">
            <w:pPr>
              <w:rPr>
                <w:rFonts w:ascii="Arial" w:hAnsi="Arial" w:cs="Arial"/>
                <w:sz w:val="24"/>
                <w:szCs w:val="24"/>
              </w:rPr>
            </w:pPr>
          </w:p>
        </w:tc>
        <w:tc>
          <w:tcPr>
            <w:tcW w:w="1985" w:type="dxa"/>
            <w:tcBorders>
              <w:bottom w:val="single" w:sz="4" w:space="0" w:color="auto"/>
            </w:tcBorders>
          </w:tcPr>
          <w:p w14:paraId="2B708B52" w14:textId="77777777" w:rsidR="008561E4" w:rsidRPr="00782FD7" w:rsidRDefault="008561E4" w:rsidP="00FD6F94">
            <w:pPr>
              <w:rPr>
                <w:rFonts w:ascii="Arial" w:hAnsi="Arial" w:cs="Arial"/>
                <w:sz w:val="24"/>
                <w:szCs w:val="24"/>
              </w:rPr>
            </w:pPr>
          </w:p>
        </w:tc>
        <w:tc>
          <w:tcPr>
            <w:tcW w:w="3532" w:type="dxa"/>
          </w:tcPr>
          <w:p w14:paraId="179D8FE6" w14:textId="77777777" w:rsidR="008561E4" w:rsidRPr="00782FD7" w:rsidRDefault="008561E4" w:rsidP="00FD6F94">
            <w:pPr>
              <w:rPr>
                <w:rFonts w:ascii="Arial" w:hAnsi="Arial" w:cs="Arial"/>
                <w:sz w:val="24"/>
                <w:szCs w:val="24"/>
              </w:rPr>
            </w:pPr>
          </w:p>
        </w:tc>
      </w:tr>
      <w:tr w:rsidR="008561E4" w:rsidRPr="00782FD7" w14:paraId="344A6972" w14:textId="77777777" w:rsidTr="00F13BEF">
        <w:tc>
          <w:tcPr>
            <w:tcW w:w="3544" w:type="dxa"/>
          </w:tcPr>
          <w:p w14:paraId="0C05B19F" w14:textId="77777777" w:rsidR="008561E4" w:rsidRPr="00782FD7" w:rsidRDefault="008561E4" w:rsidP="00FD6F94">
            <w:pPr>
              <w:rPr>
                <w:rFonts w:ascii="Arial" w:hAnsi="Arial" w:cs="Arial"/>
                <w:sz w:val="24"/>
                <w:szCs w:val="24"/>
              </w:rPr>
            </w:pPr>
          </w:p>
        </w:tc>
        <w:tc>
          <w:tcPr>
            <w:tcW w:w="1985" w:type="dxa"/>
            <w:tcBorders>
              <w:top w:val="single" w:sz="4" w:space="0" w:color="auto"/>
            </w:tcBorders>
          </w:tcPr>
          <w:p w14:paraId="517BDE0D" w14:textId="77777777" w:rsidR="008561E4" w:rsidRPr="00782FD7" w:rsidRDefault="008561E4" w:rsidP="00FD6F94">
            <w:pPr>
              <w:jc w:val="center"/>
              <w:rPr>
                <w:rFonts w:ascii="Arial" w:hAnsi="Arial" w:cs="Arial"/>
                <w:sz w:val="24"/>
                <w:szCs w:val="24"/>
              </w:rPr>
            </w:pPr>
            <w:r w:rsidRPr="00782FD7">
              <w:rPr>
                <w:rFonts w:ascii="Arial" w:hAnsi="Arial" w:cs="Arial"/>
                <w:sz w:val="24"/>
                <w:szCs w:val="24"/>
              </w:rPr>
              <w:t>(data)</w:t>
            </w:r>
          </w:p>
        </w:tc>
        <w:tc>
          <w:tcPr>
            <w:tcW w:w="3532" w:type="dxa"/>
          </w:tcPr>
          <w:p w14:paraId="180288E5" w14:textId="77777777" w:rsidR="008561E4" w:rsidRPr="00782FD7" w:rsidRDefault="008561E4" w:rsidP="00FD6F94">
            <w:pPr>
              <w:rPr>
                <w:rFonts w:ascii="Arial" w:hAnsi="Arial" w:cs="Arial"/>
                <w:sz w:val="24"/>
                <w:szCs w:val="24"/>
              </w:rPr>
            </w:pPr>
          </w:p>
        </w:tc>
      </w:tr>
    </w:tbl>
    <w:p w14:paraId="25BC135B" w14:textId="77777777" w:rsidR="008561E4" w:rsidRPr="00782FD7" w:rsidRDefault="008561E4" w:rsidP="00FD6F94">
      <w:pPr>
        <w:spacing w:after="0" w:line="240" w:lineRule="auto"/>
        <w:rPr>
          <w:rFonts w:ascii="Arial" w:hAnsi="Arial" w:cs="Arial"/>
          <w:sz w:val="24"/>
          <w:szCs w:val="24"/>
        </w:rPr>
      </w:pPr>
    </w:p>
    <w:p w14:paraId="18ABA670" w14:textId="03AC74F2" w:rsidR="008561E4" w:rsidRDefault="008561E4" w:rsidP="00FD6F94">
      <w:pPr>
        <w:spacing w:after="0" w:line="240" w:lineRule="auto"/>
        <w:jc w:val="center"/>
        <w:rPr>
          <w:rFonts w:ascii="Arial" w:hAnsi="Arial" w:cs="Arial"/>
          <w:b/>
          <w:bCs/>
          <w:sz w:val="24"/>
          <w:szCs w:val="24"/>
        </w:rPr>
      </w:pPr>
      <w:r w:rsidRPr="00782FD7">
        <w:rPr>
          <w:rFonts w:ascii="Arial" w:hAnsi="Arial" w:cs="Arial"/>
          <w:b/>
          <w:bCs/>
          <w:sz w:val="24"/>
          <w:szCs w:val="24"/>
        </w:rPr>
        <w:t>TIEKĖJO DEVIZAS</w:t>
      </w:r>
    </w:p>
    <w:p w14:paraId="4F132BF4" w14:textId="77777777" w:rsidR="00FD6F94" w:rsidRPr="00782FD7" w:rsidRDefault="00FD6F94" w:rsidP="00FD6F94">
      <w:pPr>
        <w:spacing w:after="0" w:line="240" w:lineRule="auto"/>
        <w:jc w:val="center"/>
        <w:rPr>
          <w:rFonts w:ascii="Arial" w:hAnsi="Arial" w:cs="Arial"/>
          <w:b/>
          <w:bCs/>
          <w:sz w:val="24"/>
          <w:szCs w:val="24"/>
        </w:rPr>
      </w:pPr>
    </w:p>
    <w:p w14:paraId="0C1CE657" w14:textId="77777777" w:rsidR="008561E4" w:rsidRPr="00782FD7" w:rsidRDefault="008561E4" w:rsidP="00FD6F94">
      <w:pPr>
        <w:pStyle w:val="Antrat"/>
        <w:spacing w:after="0"/>
        <w:rPr>
          <w:rFonts w:ascii="Arial" w:hAnsi="Arial" w:cs="Arial"/>
          <w:b w:val="0"/>
          <w:bCs w:val="0"/>
          <w:color w:val="auto"/>
          <w:sz w:val="24"/>
          <w:szCs w:val="24"/>
        </w:rPr>
      </w:pPr>
      <w:r w:rsidRPr="00782FD7">
        <w:rPr>
          <w:rFonts w:ascii="Arial" w:hAnsi="Arial" w:cs="Arial"/>
          <w:color w:val="auto"/>
          <w:sz w:val="24"/>
          <w:szCs w:val="24"/>
        </w:rPr>
        <w:t xml:space="preserve">1 lentelė. </w:t>
      </w:r>
      <w:r w:rsidRPr="00782FD7">
        <w:rPr>
          <w:rFonts w:ascii="Arial" w:hAnsi="Arial" w:cs="Arial"/>
          <w:b w:val="0"/>
          <w:color w:val="auto"/>
          <w:sz w:val="24"/>
          <w:szCs w:val="24"/>
        </w:rPr>
        <w:t>Tiekėjo devizas</w:t>
      </w:r>
    </w:p>
    <w:tbl>
      <w:tblPr>
        <w:tblStyle w:val="Lentelstinklelis"/>
        <w:tblW w:w="9356" w:type="dxa"/>
        <w:tblInd w:w="137" w:type="dxa"/>
        <w:tblLook w:val="04A0" w:firstRow="1" w:lastRow="0" w:firstColumn="1" w:lastColumn="0" w:noHBand="0" w:noVBand="1"/>
      </w:tblPr>
      <w:tblGrid>
        <w:gridCol w:w="1985"/>
        <w:gridCol w:w="7371"/>
      </w:tblGrid>
      <w:tr w:rsidR="008561E4" w:rsidRPr="00782FD7" w14:paraId="0161CAAA" w14:textId="77777777" w:rsidTr="00E00D86">
        <w:tc>
          <w:tcPr>
            <w:tcW w:w="1985" w:type="dxa"/>
          </w:tcPr>
          <w:p w14:paraId="4BBD4E4E" w14:textId="77777777" w:rsidR="008561E4" w:rsidRPr="00782FD7" w:rsidRDefault="008561E4" w:rsidP="00FD6F94">
            <w:pPr>
              <w:rPr>
                <w:rFonts w:ascii="Arial" w:hAnsi="Arial" w:cs="Arial"/>
                <w:sz w:val="24"/>
                <w:szCs w:val="24"/>
              </w:rPr>
            </w:pPr>
            <w:r w:rsidRPr="00782FD7">
              <w:rPr>
                <w:rFonts w:ascii="Arial" w:hAnsi="Arial" w:cs="Arial"/>
                <w:sz w:val="24"/>
                <w:szCs w:val="24"/>
              </w:rPr>
              <w:t>Tiekėjo devizas</w:t>
            </w:r>
          </w:p>
        </w:tc>
        <w:tc>
          <w:tcPr>
            <w:tcW w:w="7371" w:type="dxa"/>
          </w:tcPr>
          <w:p w14:paraId="3871D0BE" w14:textId="77777777" w:rsidR="008561E4" w:rsidRPr="00782FD7" w:rsidRDefault="008561E4" w:rsidP="00FD6F94">
            <w:pPr>
              <w:rPr>
                <w:rFonts w:ascii="Arial" w:hAnsi="Arial" w:cs="Arial"/>
                <w:sz w:val="24"/>
                <w:szCs w:val="24"/>
              </w:rPr>
            </w:pPr>
          </w:p>
        </w:tc>
      </w:tr>
    </w:tbl>
    <w:p w14:paraId="21383AB6" w14:textId="77777777" w:rsidR="008561E4" w:rsidRPr="008C68B1" w:rsidRDefault="008561E4" w:rsidP="00FD6F94">
      <w:pPr>
        <w:spacing w:after="0" w:line="240" w:lineRule="auto"/>
        <w:rPr>
          <w:rFonts w:ascii="Arial" w:hAnsi="Arial" w:cs="Arial"/>
          <w:b/>
          <w:bCs/>
          <w:sz w:val="24"/>
          <w:szCs w:val="24"/>
        </w:rPr>
      </w:pPr>
    </w:p>
    <w:p w14:paraId="37EC9F24" w14:textId="06BDE6E6" w:rsidR="009013D1" w:rsidRDefault="00E00D86" w:rsidP="00FD6F94">
      <w:pPr>
        <w:spacing w:after="0" w:line="240" w:lineRule="auto"/>
        <w:jc w:val="center"/>
        <w:rPr>
          <w:rFonts w:ascii="Arial" w:hAnsi="Arial" w:cs="Arial"/>
          <w:b/>
          <w:bCs/>
          <w:sz w:val="24"/>
          <w:szCs w:val="24"/>
        </w:rPr>
      </w:pPr>
      <w:r w:rsidRPr="000C472B">
        <w:rPr>
          <w:rFonts w:ascii="Arial" w:hAnsi="Arial" w:cs="Arial"/>
          <w:b/>
          <w:bCs/>
          <w:sz w:val="24"/>
          <w:szCs w:val="24"/>
        </w:rPr>
        <w:t>PASIŪLYMO KAINA</w:t>
      </w:r>
    </w:p>
    <w:p w14:paraId="26E79F56" w14:textId="77777777" w:rsidR="00FD6F94" w:rsidRPr="008C68B1" w:rsidRDefault="00FD6F94" w:rsidP="00FD6F94">
      <w:pPr>
        <w:spacing w:after="0" w:line="240" w:lineRule="auto"/>
        <w:jc w:val="center"/>
        <w:rPr>
          <w:rFonts w:ascii="Arial" w:hAnsi="Arial" w:cs="Arial"/>
          <w:b/>
          <w:bCs/>
          <w:sz w:val="24"/>
          <w:szCs w:val="24"/>
        </w:rPr>
      </w:pPr>
    </w:p>
    <w:p w14:paraId="39ADA9F9" w14:textId="2FA37BE4" w:rsidR="00E00D86" w:rsidRDefault="00E00D86" w:rsidP="00FD6F94">
      <w:pPr>
        <w:spacing w:after="0" w:line="240" w:lineRule="auto"/>
        <w:rPr>
          <w:rFonts w:ascii="Arial" w:hAnsi="Arial" w:cs="Arial"/>
          <w:sz w:val="24"/>
          <w:szCs w:val="24"/>
        </w:rPr>
      </w:pPr>
      <w:r w:rsidRPr="008C68B1">
        <w:rPr>
          <w:rFonts w:ascii="Arial" w:hAnsi="Arial" w:cs="Arial"/>
          <w:b/>
          <w:bCs/>
          <w:sz w:val="24"/>
          <w:szCs w:val="24"/>
        </w:rPr>
        <w:t xml:space="preserve">2 lentelė. </w:t>
      </w:r>
      <w:r w:rsidRPr="008C68B1">
        <w:rPr>
          <w:rFonts w:ascii="Arial" w:hAnsi="Arial" w:cs="Arial"/>
          <w:sz w:val="24"/>
          <w:szCs w:val="24"/>
        </w:rPr>
        <w:t>Pasiūlymo kaina</w:t>
      </w: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552"/>
        <w:gridCol w:w="2079"/>
        <w:gridCol w:w="2079"/>
        <w:gridCol w:w="2079"/>
      </w:tblGrid>
      <w:tr w:rsidR="00E51F75" w:rsidRPr="00DD5059" w14:paraId="3A422733" w14:textId="77777777" w:rsidTr="00E51F75">
        <w:trPr>
          <w:trHeight w:val="643"/>
        </w:trPr>
        <w:tc>
          <w:tcPr>
            <w:tcW w:w="709" w:type="dxa"/>
            <w:vAlign w:val="center"/>
          </w:tcPr>
          <w:p w14:paraId="0D4FC327" w14:textId="77777777" w:rsidR="00E51F75" w:rsidRPr="00DD5059" w:rsidRDefault="00E51F75" w:rsidP="00FD6F94">
            <w:pPr>
              <w:tabs>
                <w:tab w:val="left" w:pos="340"/>
                <w:tab w:val="left" w:pos="1210"/>
              </w:tabs>
              <w:spacing w:after="0" w:line="240" w:lineRule="auto"/>
              <w:jc w:val="center"/>
              <w:rPr>
                <w:rFonts w:ascii="Arial" w:hAnsi="Arial" w:cs="Arial"/>
                <w:b/>
                <w:sz w:val="24"/>
                <w:szCs w:val="24"/>
              </w:rPr>
            </w:pPr>
            <w:r w:rsidRPr="00DD5059">
              <w:rPr>
                <w:rFonts w:ascii="Arial" w:hAnsi="Arial" w:cs="Arial"/>
                <w:b/>
                <w:sz w:val="24"/>
                <w:szCs w:val="24"/>
              </w:rPr>
              <w:t>Eil. Nr.</w:t>
            </w:r>
          </w:p>
        </w:tc>
        <w:tc>
          <w:tcPr>
            <w:tcW w:w="2552" w:type="dxa"/>
            <w:vAlign w:val="center"/>
          </w:tcPr>
          <w:p w14:paraId="47FE77EC" w14:textId="03A3CAC9" w:rsidR="00E51F75" w:rsidRPr="00DD5059" w:rsidRDefault="00E51F75" w:rsidP="00FD6F94">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Paslaugų</w:t>
            </w:r>
            <w:r w:rsidRPr="00DD5059">
              <w:rPr>
                <w:rFonts w:ascii="Arial" w:hAnsi="Arial" w:cs="Arial"/>
                <w:b/>
                <w:sz w:val="24"/>
                <w:szCs w:val="24"/>
              </w:rPr>
              <w:t xml:space="preserve"> pavadinimas</w:t>
            </w:r>
          </w:p>
        </w:tc>
        <w:tc>
          <w:tcPr>
            <w:tcW w:w="2079" w:type="dxa"/>
            <w:tcBorders>
              <w:bottom w:val="single" w:sz="4" w:space="0" w:color="auto"/>
            </w:tcBorders>
            <w:vAlign w:val="center"/>
          </w:tcPr>
          <w:p w14:paraId="084B80E3" w14:textId="77777777" w:rsidR="00E51F75" w:rsidRPr="00DD5059" w:rsidRDefault="00E51F75" w:rsidP="00FD6F94">
            <w:pPr>
              <w:tabs>
                <w:tab w:val="left" w:pos="340"/>
                <w:tab w:val="left" w:pos="1210"/>
              </w:tabs>
              <w:spacing w:after="0" w:line="240" w:lineRule="auto"/>
              <w:jc w:val="center"/>
              <w:rPr>
                <w:rFonts w:ascii="Arial" w:hAnsi="Arial" w:cs="Arial"/>
                <w:sz w:val="24"/>
                <w:szCs w:val="24"/>
              </w:rPr>
            </w:pPr>
            <w:r w:rsidRPr="00DD5059">
              <w:rPr>
                <w:rFonts w:ascii="Arial" w:hAnsi="Arial" w:cs="Arial"/>
                <w:b/>
                <w:sz w:val="24"/>
                <w:szCs w:val="24"/>
              </w:rPr>
              <w:t>Kaina Eur be PVM</w:t>
            </w:r>
          </w:p>
        </w:tc>
        <w:tc>
          <w:tcPr>
            <w:tcW w:w="2079" w:type="dxa"/>
            <w:tcBorders>
              <w:bottom w:val="single" w:sz="4" w:space="0" w:color="auto"/>
            </w:tcBorders>
          </w:tcPr>
          <w:p w14:paraId="539C4A5F" w14:textId="77777777" w:rsidR="00E51F75" w:rsidRPr="00DD5059" w:rsidRDefault="00E51F75" w:rsidP="00FD6F94">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PVM</w:t>
            </w:r>
            <w:r w:rsidRPr="00DD5059">
              <w:rPr>
                <w:rFonts w:ascii="Arial" w:hAnsi="Arial" w:cs="Arial"/>
                <w:sz w:val="24"/>
                <w:szCs w:val="24"/>
              </w:rPr>
              <w:t xml:space="preserve"> </w:t>
            </w:r>
            <w:r w:rsidRPr="008E2238">
              <w:rPr>
                <w:rFonts w:ascii="Arial" w:hAnsi="Arial" w:cs="Arial"/>
                <w:color w:val="00B050"/>
                <w:sz w:val="24"/>
                <w:szCs w:val="24"/>
              </w:rPr>
              <w:t>(</w:t>
            </w:r>
            <w:r w:rsidRPr="008E2238">
              <w:rPr>
                <w:rFonts w:ascii="Arial" w:hAnsi="Arial" w:cs="Arial"/>
                <w:i/>
                <w:iCs/>
                <w:color w:val="00B050"/>
                <w:sz w:val="24"/>
                <w:szCs w:val="24"/>
              </w:rPr>
              <w:t xml:space="preserve">[įrašyti] </w:t>
            </w:r>
            <w:r w:rsidRPr="00DD5059">
              <w:rPr>
                <w:rFonts w:ascii="Arial" w:hAnsi="Arial" w:cs="Arial"/>
                <w:sz w:val="24"/>
                <w:szCs w:val="24"/>
              </w:rPr>
              <w:t xml:space="preserve">%) </w:t>
            </w:r>
            <w:r w:rsidRPr="00DD5059">
              <w:rPr>
                <w:rFonts w:ascii="Arial" w:hAnsi="Arial" w:cs="Arial"/>
                <w:b/>
                <w:bCs/>
                <w:sz w:val="24"/>
                <w:szCs w:val="24"/>
              </w:rPr>
              <w:t>Eur</w:t>
            </w:r>
          </w:p>
        </w:tc>
        <w:tc>
          <w:tcPr>
            <w:tcW w:w="2079" w:type="dxa"/>
            <w:tcBorders>
              <w:bottom w:val="single" w:sz="4" w:space="0" w:color="auto"/>
            </w:tcBorders>
          </w:tcPr>
          <w:p w14:paraId="2DDE0A69" w14:textId="77777777" w:rsidR="00E51F75" w:rsidRPr="00DD5059" w:rsidRDefault="00E51F75" w:rsidP="00FD6F94">
            <w:pPr>
              <w:tabs>
                <w:tab w:val="left" w:pos="340"/>
                <w:tab w:val="left" w:pos="1210"/>
              </w:tabs>
              <w:spacing w:after="0" w:line="240" w:lineRule="auto"/>
              <w:jc w:val="center"/>
              <w:rPr>
                <w:rFonts w:ascii="Arial" w:hAnsi="Arial" w:cs="Arial"/>
                <w:b/>
                <w:sz w:val="24"/>
                <w:szCs w:val="24"/>
              </w:rPr>
            </w:pPr>
            <w:r w:rsidRPr="00DD5059">
              <w:rPr>
                <w:rFonts w:ascii="Arial" w:hAnsi="Arial" w:cs="Arial"/>
                <w:b/>
                <w:bCs/>
                <w:sz w:val="24"/>
                <w:szCs w:val="24"/>
              </w:rPr>
              <w:t>Kaina Eur su PVM</w:t>
            </w:r>
          </w:p>
        </w:tc>
      </w:tr>
      <w:tr w:rsidR="00E51F75" w:rsidRPr="00DD5059" w14:paraId="5D8B1D41" w14:textId="77777777" w:rsidTr="00FD5254">
        <w:tc>
          <w:tcPr>
            <w:tcW w:w="709" w:type="dxa"/>
            <w:vAlign w:val="center"/>
          </w:tcPr>
          <w:p w14:paraId="16E6AD31" w14:textId="77777777" w:rsidR="00E51F75" w:rsidRPr="00DD5059" w:rsidRDefault="00E51F75" w:rsidP="00FD6F94">
            <w:pPr>
              <w:tabs>
                <w:tab w:val="left" w:pos="340"/>
                <w:tab w:val="left" w:pos="1210"/>
              </w:tabs>
              <w:spacing w:after="0" w:line="240" w:lineRule="auto"/>
              <w:ind w:firstLine="37"/>
              <w:jc w:val="both"/>
              <w:rPr>
                <w:rFonts w:ascii="Arial" w:hAnsi="Arial" w:cs="Arial"/>
                <w:sz w:val="24"/>
                <w:szCs w:val="24"/>
              </w:rPr>
            </w:pPr>
            <w:r w:rsidRPr="00DD5059">
              <w:rPr>
                <w:rFonts w:ascii="Arial" w:hAnsi="Arial" w:cs="Arial"/>
                <w:sz w:val="24"/>
                <w:szCs w:val="24"/>
              </w:rPr>
              <w:t>1.</w:t>
            </w:r>
          </w:p>
        </w:tc>
        <w:tc>
          <w:tcPr>
            <w:tcW w:w="2552" w:type="dxa"/>
          </w:tcPr>
          <w:p w14:paraId="2A8EE63A" w14:textId="1045A33A" w:rsidR="00E51F75" w:rsidRPr="00DD5059" w:rsidRDefault="00E51F75" w:rsidP="00FD6F94">
            <w:pPr>
              <w:tabs>
                <w:tab w:val="left" w:pos="340"/>
                <w:tab w:val="left" w:pos="1210"/>
              </w:tabs>
              <w:spacing w:after="0" w:line="240" w:lineRule="auto"/>
              <w:jc w:val="both"/>
              <w:rPr>
                <w:rFonts w:ascii="Arial" w:hAnsi="Arial" w:cs="Arial"/>
                <w:sz w:val="24"/>
                <w:szCs w:val="24"/>
              </w:rPr>
            </w:pPr>
            <w:proofErr w:type="spellStart"/>
            <w:r w:rsidRPr="00E51F75">
              <w:rPr>
                <w:rFonts w:ascii="Arial" w:hAnsi="Arial" w:cs="Arial"/>
                <w:sz w:val="24"/>
                <w:szCs w:val="24"/>
              </w:rPr>
              <w:t>Grafičio</w:t>
            </w:r>
            <w:proofErr w:type="spellEnd"/>
            <w:r w:rsidRPr="00E51F75">
              <w:rPr>
                <w:rFonts w:ascii="Arial" w:hAnsi="Arial" w:cs="Arial"/>
                <w:sz w:val="24"/>
                <w:szCs w:val="24"/>
              </w:rPr>
              <w:t xml:space="preserve"> idėjos įgyvendinimo paslaugos</w:t>
            </w:r>
          </w:p>
        </w:tc>
        <w:tc>
          <w:tcPr>
            <w:tcW w:w="2079" w:type="dxa"/>
            <w:vAlign w:val="center"/>
          </w:tcPr>
          <w:p w14:paraId="4723061A" w14:textId="77777777" w:rsidR="00E51F75" w:rsidRPr="00DD5059" w:rsidRDefault="00E51F75" w:rsidP="00FD6F94">
            <w:pPr>
              <w:tabs>
                <w:tab w:val="left" w:pos="340"/>
                <w:tab w:val="left" w:pos="1210"/>
              </w:tabs>
              <w:spacing w:after="0" w:line="240" w:lineRule="auto"/>
              <w:ind w:firstLine="37"/>
              <w:jc w:val="both"/>
              <w:rPr>
                <w:rFonts w:ascii="Arial" w:hAnsi="Arial" w:cs="Arial"/>
                <w:sz w:val="24"/>
                <w:szCs w:val="24"/>
              </w:rPr>
            </w:pPr>
          </w:p>
        </w:tc>
        <w:tc>
          <w:tcPr>
            <w:tcW w:w="2079" w:type="dxa"/>
          </w:tcPr>
          <w:p w14:paraId="25ADF4C7" w14:textId="77777777" w:rsidR="00E51F75" w:rsidRPr="00DD5059" w:rsidRDefault="00E51F75" w:rsidP="00FD6F94">
            <w:pPr>
              <w:tabs>
                <w:tab w:val="left" w:pos="340"/>
                <w:tab w:val="left" w:pos="1210"/>
              </w:tabs>
              <w:spacing w:after="0" w:line="240" w:lineRule="auto"/>
              <w:ind w:firstLine="37"/>
              <w:jc w:val="both"/>
              <w:rPr>
                <w:rFonts w:ascii="Arial" w:hAnsi="Arial" w:cs="Arial"/>
                <w:sz w:val="24"/>
                <w:szCs w:val="24"/>
              </w:rPr>
            </w:pPr>
          </w:p>
        </w:tc>
        <w:tc>
          <w:tcPr>
            <w:tcW w:w="2079" w:type="dxa"/>
          </w:tcPr>
          <w:p w14:paraId="1D944E43" w14:textId="77777777" w:rsidR="00E51F75" w:rsidRPr="00DD5059" w:rsidRDefault="00E51F75" w:rsidP="00FD6F94">
            <w:pPr>
              <w:tabs>
                <w:tab w:val="left" w:pos="340"/>
                <w:tab w:val="left" w:pos="1210"/>
              </w:tabs>
              <w:spacing w:after="0" w:line="240" w:lineRule="auto"/>
              <w:ind w:firstLine="37"/>
              <w:jc w:val="both"/>
              <w:rPr>
                <w:rFonts w:ascii="Arial" w:hAnsi="Arial" w:cs="Arial"/>
                <w:sz w:val="24"/>
                <w:szCs w:val="24"/>
              </w:rPr>
            </w:pPr>
          </w:p>
        </w:tc>
      </w:tr>
    </w:tbl>
    <w:p w14:paraId="042A1AC5" w14:textId="77777777" w:rsidR="00E51F75" w:rsidRPr="00FD6F94" w:rsidRDefault="00E51F75" w:rsidP="00FD6F94">
      <w:pPr>
        <w:spacing w:after="0" w:line="240" w:lineRule="auto"/>
        <w:rPr>
          <w:rFonts w:ascii="Arial" w:hAnsi="Arial" w:cs="Arial"/>
          <w:b/>
          <w:bCs/>
          <w:sz w:val="24"/>
          <w:szCs w:val="24"/>
        </w:rPr>
      </w:pPr>
    </w:p>
    <w:p w14:paraId="7374A6B3" w14:textId="77777777" w:rsidR="009013D1" w:rsidRPr="00FD6F94" w:rsidRDefault="009013D1" w:rsidP="00FD6F94">
      <w:pPr>
        <w:tabs>
          <w:tab w:val="left" w:pos="720"/>
        </w:tabs>
        <w:spacing w:after="0" w:line="240" w:lineRule="auto"/>
        <w:ind w:firstLine="709"/>
        <w:jc w:val="both"/>
        <w:rPr>
          <w:rFonts w:ascii="Arial" w:eastAsia="Times New Roman" w:hAnsi="Arial" w:cs="Arial"/>
          <w:b/>
          <w:bCs/>
          <w:sz w:val="24"/>
          <w:szCs w:val="24"/>
          <w:lang w:eastAsia="en-US"/>
        </w:rPr>
      </w:pPr>
      <w:r w:rsidRPr="00FD6F94">
        <w:rPr>
          <w:rFonts w:ascii="Arial" w:eastAsia="Times New Roman" w:hAnsi="Arial" w:cs="Arial"/>
          <w:b/>
          <w:bCs/>
          <w:sz w:val="24"/>
          <w:szCs w:val="24"/>
          <w:lang w:eastAsia="en-US"/>
        </w:rPr>
        <w:t xml:space="preserve">Bendra pasiūlymo kaina yra ___________________ </w:t>
      </w:r>
      <w:r w:rsidRPr="00FD6F94">
        <w:rPr>
          <w:rFonts w:ascii="Arial" w:eastAsia="Times New Roman" w:hAnsi="Arial" w:cs="Arial"/>
          <w:b/>
          <w:bCs/>
          <w:i/>
          <w:sz w:val="24"/>
          <w:szCs w:val="24"/>
          <w:lang w:eastAsia="en-US"/>
        </w:rPr>
        <w:t>[nurodoma suma žodžiais]</w:t>
      </w:r>
      <w:r w:rsidRPr="00FD6F94">
        <w:rPr>
          <w:rFonts w:ascii="Arial" w:eastAsia="Times New Roman" w:hAnsi="Arial" w:cs="Arial"/>
          <w:b/>
          <w:bCs/>
          <w:sz w:val="24"/>
          <w:szCs w:val="24"/>
          <w:lang w:eastAsia="en-US"/>
        </w:rPr>
        <w:t>.</w:t>
      </w:r>
    </w:p>
    <w:p w14:paraId="5D2C08CD" w14:textId="77777777" w:rsidR="009013D1" w:rsidRPr="00FD6F94" w:rsidRDefault="009013D1" w:rsidP="00FD6F94">
      <w:pPr>
        <w:tabs>
          <w:tab w:val="left" w:pos="720"/>
        </w:tabs>
        <w:suppressAutoHyphens/>
        <w:spacing w:after="0" w:line="240" w:lineRule="auto"/>
        <w:ind w:firstLine="709"/>
        <w:jc w:val="both"/>
        <w:rPr>
          <w:rFonts w:ascii="Arial" w:eastAsia="Calibri" w:hAnsi="Arial" w:cs="Arial"/>
          <w:bCs/>
          <w:iCs/>
          <w:sz w:val="24"/>
          <w:szCs w:val="18"/>
          <w:lang w:eastAsia="en-US"/>
        </w:rPr>
      </w:pPr>
      <w:r w:rsidRPr="00FD6F94">
        <w:rPr>
          <w:rFonts w:ascii="Arial" w:eastAsia="Calibri" w:hAnsi="Arial" w:cs="Arial"/>
          <w:sz w:val="24"/>
          <w:szCs w:val="22"/>
          <w:lang w:eastAsia="en-US"/>
        </w:rPr>
        <w:t xml:space="preserve">Tais atvejais, kai pagal galiojančius teisės aktus tiekėjui nereikia mokėti PVM, jis atitinkamų skilčių nepildo ir nurodo priežastis, dėl kurių PVM nemoka: _____________ </w:t>
      </w:r>
      <w:r w:rsidRPr="00FD6F94">
        <w:rPr>
          <w:rFonts w:ascii="Arial" w:eastAsia="Calibri" w:hAnsi="Arial" w:cs="Arial"/>
          <w:i/>
          <w:iCs/>
          <w:sz w:val="24"/>
          <w:szCs w:val="22"/>
          <w:lang w:eastAsia="en-US"/>
        </w:rPr>
        <w:t>[nurodoma priežastis].</w:t>
      </w:r>
    </w:p>
    <w:p w14:paraId="7D5A9056" w14:textId="77777777" w:rsidR="009013D1" w:rsidRPr="00FD6F94" w:rsidRDefault="009013D1" w:rsidP="00FD6F94">
      <w:pPr>
        <w:spacing w:after="0" w:line="240" w:lineRule="auto"/>
        <w:rPr>
          <w:rFonts w:ascii="Arial" w:eastAsia="Calibri" w:hAnsi="Arial" w:cs="Arial"/>
          <w:bCs/>
          <w:iCs/>
          <w:sz w:val="24"/>
          <w:szCs w:val="24"/>
          <w:lang w:eastAsia="en-US"/>
        </w:rPr>
      </w:pPr>
    </w:p>
    <w:p w14:paraId="16603AB7" w14:textId="77777777" w:rsidR="009013D1" w:rsidRPr="00FD6F94" w:rsidRDefault="009013D1" w:rsidP="00FD6F94">
      <w:pPr>
        <w:spacing w:after="0" w:line="240" w:lineRule="auto"/>
        <w:ind w:firstLine="567"/>
        <w:contextualSpacing/>
        <w:jc w:val="both"/>
        <w:rPr>
          <w:rFonts w:ascii="Arial" w:eastAsia="Calibri" w:hAnsi="Arial" w:cs="Arial"/>
          <w:sz w:val="24"/>
          <w:szCs w:val="24"/>
          <w:lang w:eastAsia="en-US"/>
        </w:rPr>
      </w:pPr>
      <w:r w:rsidRPr="00FD6F94">
        <w:rPr>
          <w:rFonts w:ascii="Arial" w:eastAsia="Calibri" w:hAnsi="Arial" w:cs="Arial"/>
          <w:sz w:val="24"/>
          <w:szCs w:val="24"/>
          <w:lang w:eastAsia="en-US"/>
        </w:rPr>
        <w:t>Pasiūlyme kaina nurodomos eurais.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4B9418C" w14:textId="77777777" w:rsidR="009013D1" w:rsidRPr="00FD6F94" w:rsidRDefault="009013D1" w:rsidP="00FD6F94">
      <w:pPr>
        <w:spacing w:after="0" w:line="240" w:lineRule="auto"/>
        <w:ind w:firstLine="567"/>
        <w:contextualSpacing/>
        <w:jc w:val="both"/>
        <w:rPr>
          <w:rFonts w:ascii="Arial" w:eastAsia="Calibri" w:hAnsi="Arial" w:cs="Arial"/>
          <w:sz w:val="24"/>
          <w:szCs w:val="24"/>
          <w:lang w:eastAsia="en-US"/>
        </w:rPr>
      </w:pPr>
      <w:r w:rsidRPr="00FD6F94">
        <w:rPr>
          <w:rFonts w:ascii="Arial" w:eastAsia="Calibri" w:hAnsi="Arial" w:cs="Arial"/>
          <w:sz w:val="24"/>
          <w:szCs w:val="24"/>
          <w:lang w:eastAsia="en-US"/>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w:t>
      </w:r>
      <w:r w:rsidRPr="00FD6F94">
        <w:rPr>
          <w:rFonts w:ascii="Arial" w:eastAsia="Calibri" w:hAnsi="Arial" w:cs="Arial"/>
          <w:sz w:val="24"/>
          <w:szCs w:val="24"/>
          <w:lang w:eastAsia="en-US"/>
        </w:rPr>
        <w:lastRenderedPageBreak/>
        <w:t xml:space="preserve">neįskaičiavo pateikiant pasiūlymą, palyginimo tikslais įskaičiuoja pati perkančioji organizacija). </w:t>
      </w:r>
    </w:p>
    <w:p w14:paraId="52143AC6" w14:textId="77777777" w:rsidR="009013D1" w:rsidRPr="00FD6F94" w:rsidRDefault="009013D1" w:rsidP="00FD6F94">
      <w:pPr>
        <w:spacing w:after="0" w:line="240" w:lineRule="auto"/>
        <w:ind w:firstLine="567"/>
        <w:contextualSpacing/>
        <w:jc w:val="both"/>
        <w:rPr>
          <w:rFonts w:ascii="Arial" w:eastAsia="Calibri" w:hAnsi="Arial" w:cs="Arial"/>
          <w:sz w:val="24"/>
          <w:szCs w:val="24"/>
          <w:lang w:eastAsia="en-US"/>
        </w:rPr>
      </w:pPr>
      <w:r w:rsidRPr="00FD6F94">
        <w:rPr>
          <w:rFonts w:ascii="Arial" w:eastAsia="Calibri" w:hAnsi="Arial" w:cs="Arial"/>
          <w:sz w:val="24"/>
          <w:szCs w:val="24"/>
          <w:lang w:eastAsia="en-US"/>
        </w:rPr>
        <w:t xml:space="preserve">Į pasiūlymo kainą privalo būti įskaičiuoti visi mokesčiai bei visos kitos Tiekėjo patirtos ir (ar) galimos patirti tiesioginės ir netiesioginės išlaidos ir mokesčiai, susiję su prekių tiekimu, paslaugų teikimu ir darbų atlikimu, įskaitant, bet neapsiribojant (išskyrus tuos atvejus, kai pirkimo dokumentuose aiškiai nurodyta, kad tam tikros konkrečios išlaidos neturi būti įskaičiuotos į Sutarties kainą): transportavimo išlaidas; pakavimo, pakrovimo, tranzito, iškrovimo, išpakavimo, tikrinimo, draudimo ir kitas susijusias išlaidas; visas su dokumentų, kurių reikalauja perkančioji organizacija, rengimu ir pateikimu susijusias išlaidas; pristatytų prekių surinkimo vietoje ir (arba) paleidimo, ir (arba) priežiūros išlaidas; aprūpinimo įrankiais, reikalingais pristatytų prekių surinkimui ir (arba) priežiūrai, darbų atlikimui išlaidas; naudojimo ir priežiūros instrukcijų, numatytų Techninėje specifikacijoje, pateikimo išlaidas; išlaidos licencijoms, patentams, leidimams ir pan.; elektroninių sąskaitų teikimo išlaidos; garantinės priežiūros išlaidas. </w:t>
      </w:r>
    </w:p>
    <w:p w14:paraId="6D1FB07E" w14:textId="77777777" w:rsidR="009013D1" w:rsidRPr="00FD6F94" w:rsidRDefault="009013D1" w:rsidP="00FD6F94">
      <w:pPr>
        <w:spacing w:after="0" w:line="240" w:lineRule="auto"/>
        <w:ind w:firstLine="567"/>
        <w:contextualSpacing/>
        <w:jc w:val="both"/>
        <w:rPr>
          <w:rFonts w:ascii="Arial" w:eastAsia="Calibri" w:hAnsi="Arial" w:cs="Arial"/>
          <w:sz w:val="24"/>
          <w:szCs w:val="24"/>
          <w:lang w:eastAsia="en-US"/>
        </w:rPr>
      </w:pPr>
      <w:r w:rsidRPr="00FD6F94">
        <w:rPr>
          <w:rFonts w:ascii="Arial" w:eastAsia="Calibri" w:hAnsi="Arial" w:cs="Arial"/>
          <w:sz w:val="24"/>
          <w:szCs w:val="24"/>
          <w:lang w:eastAsia="en-US"/>
        </w:rPr>
        <w:t>Pasiūlyme nurodyta kaina ar kainos (įskaitant visus tarpinius skaičiavimus)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9025EDB" w14:textId="77777777" w:rsidR="00FD6F94" w:rsidRDefault="00FD6F94" w:rsidP="00FD6F94">
      <w:pPr>
        <w:spacing w:after="0" w:line="240" w:lineRule="auto"/>
        <w:jc w:val="center"/>
        <w:rPr>
          <w:rFonts w:ascii="Arial" w:hAnsi="Arial" w:cs="Arial"/>
          <w:b/>
          <w:bCs/>
          <w:sz w:val="24"/>
          <w:szCs w:val="24"/>
        </w:rPr>
      </w:pPr>
    </w:p>
    <w:p w14:paraId="1CFD5B0B" w14:textId="3DE5EEAE" w:rsidR="008561E4" w:rsidRDefault="008561E4" w:rsidP="00FD6F94">
      <w:pPr>
        <w:spacing w:after="0" w:line="240" w:lineRule="auto"/>
        <w:jc w:val="center"/>
        <w:rPr>
          <w:rFonts w:ascii="Arial" w:hAnsi="Arial" w:cs="Arial"/>
          <w:b/>
          <w:bCs/>
          <w:sz w:val="24"/>
          <w:szCs w:val="24"/>
        </w:rPr>
      </w:pPr>
      <w:r w:rsidRPr="00782FD7">
        <w:rPr>
          <w:rFonts w:ascii="Arial" w:hAnsi="Arial" w:cs="Arial"/>
          <w:b/>
          <w:bCs/>
          <w:sz w:val="24"/>
          <w:szCs w:val="24"/>
        </w:rPr>
        <w:t>PRIDEDAMI DOKUMENTAI IR INFORMACIJA APIE KONFIDENCIALUMĄ</w:t>
      </w:r>
    </w:p>
    <w:p w14:paraId="3BC54BB1" w14:textId="77777777" w:rsidR="00FD6F94" w:rsidRPr="00782FD7" w:rsidRDefault="00FD6F94" w:rsidP="00FD6F94">
      <w:pPr>
        <w:spacing w:after="0" w:line="240" w:lineRule="auto"/>
        <w:jc w:val="center"/>
        <w:rPr>
          <w:rFonts w:ascii="Arial" w:hAnsi="Arial" w:cs="Arial"/>
          <w:b/>
          <w:bCs/>
          <w:sz w:val="24"/>
          <w:szCs w:val="24"/>
        </w:rPr>
      </w:pPr>
    </w:p>
    <w:p w14:paraId="44256173" w14:textId="141A5BA8" w:rsidR="008561E4" w:rsidRPr="00FD6F94" w:rsidRDefault="008561E4" w:rsidP="00FD6F94">
      <w:pPr>
        <w:spacing w:after="0" w:line="240" w:lineRule="auto"/>
        <w:ind w:left="709"/>
        <w:jc w:val="both"/>
        <w:rPr>
          <w:rFonts w:ascii="Arial" w:hAnsi="Arial" w:cs="Arial"/>
          <w:sz w:val="24"/>
          <w:szCs w:val="24"/>
        </w:rPr>
      </w:pPr>
      <w:r w:rsidRPr="00FD6F94">
        <w:rPr>
          <w:rFonts w:ascii="Arial" w:hAnsi="Arial" w:cs="Arial"/>
          <w:sz w:val="24"/>
          <w:szCs w:val="24"/>
        </w:rPr>
        <w:t>Dokumentai teikiami su pasiūlymu CVP IS priemonėmis:</w:t>
      </w:r>
    </w:p>
    <w:p w14:paraId="3C67645A" w14:textId="77777777" w:rsidR="00BF532B" w:rsidRPr="00782FD7" w:rsidRDefault="00BF532B" w:rsidP="00FD6F94">
      <w:pPr>
        <w:pStyle w:val="Sraopastraipa"/>
        <w:spacing w:after="0" w:line="240" w:lineRule="auto"/>
        <w:ind w:left="709"/>
        <w:jc w:val="both"/>
        <w:rPr>
          <w:rFonts w:ascii="Arial" w:hAnsi="Arial" w:cs="Arial"/>
          <w:sz w:val="24"/>
          <w:szCs w:val="24"/>
        </w:rPr>
      </w:pPr>
    </w:p>
    <w:p w14:paraId="69184BCC" w14:textId="40FBF835" w:rsidR="008561E4" w:rsidRPr="00782FD7" w:rsidRDefault="00E00D86" w:rsidP="00FD6F94">
      <w:pPr>
        <w:pStyle w:val="Antrat"/>
        <w:spacing w:after="0"/>
        <w:rPr>
          <w:rFonts w:ascii="Arial" w:hAnsi="Arial" w:cs="Arial"/>
          <w:b w:val="0"/>
          <w:color w:val="auto"/>
          <w:sz w:val="24"/>
          <w:szCs w:val="24"/>
        </w:rPr>
      </w:pPr>
      <w:r>
        <w:rPr>
          <w:rFonts w:ascii="Arial" w:hAnsi="Arial" w:cs="Arial"/>
          <w:color w:val="auto"/>
          <w:sz w:val="24"/>
          <w:szCs w:val="24"/>
        </w:rPr>
        <w:t>3</w:t>
      </w:r>
      <w:r w:rsidR="008561E4" w:rsidRPr="00782FD7">
        <w:rPr>
          <w:rFonts w:ascii="Arial" w:hAnsi="Arial" w:cs="Arial"/>
          <w:color w:val="auto"/>
          <w:sz w:val="24"/>
          <w:szCs w:val="24"/>
        </w:rPr>
        <w:t xml:space="preserve"> lentelė. </w:t>
      </w:r>
      <w:r w:rsidR="008561E4" w:rsidRPr="00782FD7">
        <w:rPr>
          <w:rFonts w:ascii="Arial" w:hAnsi="Arial" w:cs="Arial"/>
          <w:b w:val="0"/>
          <w:color w:val="auto"/>
          <w:sz w:val="24"/>
          <w:szCs w:val="24"/>
        </w:rPr>
        <w:t>Pridedami dokumentai</w:t>
      </w:r>
    </w:p>
    <w:tbl>
      <w:tblPr>
        <w:tblStyle w:val="Lentelstinklelis"/>
        <w:tblW w:w="5000" w:type="pct"/>
        <w:tblInd w:w="0" w:type="dxa"/>
        <w:tblLook w:val="04A0" w:firstRow="1" w:lastRow="0" w:firstColumn="1" w:lastColumn="0" w:noHBand="0" w:noVBand="1"/>
      </w:tblPr>
      <w:tblGrid>
        <w:gridCol w:w="588"/>
        <w:gridCol w:w="3414"/>
        <w:gridCol w:w="2078"/>
        <w:gridCol w:w="3408"/>
      </w:tblGrid>
      <w:tr w:rsidR="008561E4" w:rsidRPr="00782FD7" w14:paraId="46092B9F" w14:textId="77777777" w:rsidTr="00F13BEF">
        <w:tc>
          <w:tcPr>
            <w:tcW w:w="310" w:type="pct"/>
          </w:tcPr>
          <w:p w14:paraId="6420B4D6" w14:textId="77777777" w:rsidR="008561E4" w:rsidRPr="00782FD7" w:rsidRDefault="008561E4" w:rsidP="00FD6F94">
            <w:pPr>
              <w:jc w:val="center"/>
              <w:rPr>
                <w:rFonts w:ascii="Arial" w:hAnsi="Arial" w:cs="Arial"/>
                <w:b/>
                <w:bCs/>
                <w:sz w:val="24"/>
                <w:szCs w:val="24"/>
              </w:rPr>
            </w:pPr>
            <w:r w:rsidRPr="00782FD7">
              <w:rPr>
                <w:rFonts w:ascii="Arial" w:hAnsi="Arial" w:cs="Arial"/>
                <w:b/>
                <w:bCs/>
                <w:sz w:val="24"/>
                <w:szCs w:val="24"/>
              </w:rPr>
              <w:t>Nr.</w:t>
            </w:r>
          </w:p>
        </w:tc>
        <w:tc>
          <w:tcPr>
            <w:tcW w:w="1799" w:type="pct"/>
          </w:tcPr>
          <w:p w14:paraId="55C66CE1" w14:textId="77777777" w:rsidR="008561E4" w:rsidRPr="00782FD7" w:rsidRDefault="008561E4" w:rsidP="00FD6F94">
            <w:pPr>
              <w:jc w:val="center"/>
              <w:rPr>
                <w:rFonts w:ascii="Arial" w:hAnsi="Arial" w:cs="Arial"/>
                <w:b/>
                <w:bCs/>
                <w:sz w:val="24"/>
                <w:szCs w:val="24"/>
              </w:rPr>
            </w:pPr>
            <w:r w:rsidRPr="00782FD7">
              <w:rPr>
                <w:rFonts w:ascii="Arial" w:hAnsi="Arial" w:cs="Arial"/>
                <w:b/>
                <w:bCs/>
                <w:sz w:val="24"/>
                <w:szCs w:val="24"/>
              </w:rPr>
              <w:t>Dokumentas</w:t>
            </w:r>
          </w:p>
        </w:tc>
        <w:tc>
          <w:tcPr>
            <w:tcW w:w="1095" w:type="pct"/>
          </w:tcPr>
          <w:p w14:paraId="384BC63C" w14:textId="77777777" w:rsidR="008561E4" w:rsidRPr="00782FD7" w:rsidRDefault="008561E4" w:rsidP="00FD6F94">
            <w:pPr>
              <w:jc w:val="center"/>
              <w:rPr>
                <w:rFonts w:ascii="Arial" w:hAnsi="Arial" w:cs="Arial"/>
                <w:b/>
                <w:bCs/>
                <w:sz w:val="24"/>
                <w:szCs w:val="24"/>
              </w:rPr>
            </w:pPr>
            <w:r w:rsidRPr="00782FD7">
              <w:rPr>
                <w:rFonts w:ascii="Arial" w:hAnsi="Arial" w:cs="Arial"/>
                <w:b/>
                <w:bCs/>
                <w:sz w:val="24"/>
                <w:szCs w:val="24"/>
              </w:rPr>
              <w:t>Ar dokumente yra konfidencialios informacijos?</w:t>
            </w:r>
          </w:p>
          <w:p w14:paraId="4E00C51C" w14:textId="77777777" w:rsidR="008561E4" w:rsidRPr="00782FD7" w:rsidRDefault="008561E4" w:rsidP="00FD6F94">
            <w:pPr>
              <w:jc w:val="center"/>
              <w:rPr>
                <w:rFonts w:ascii="Arial" w:hAnsi="Arial" w:cs="Arial"/>
                <w:b/>
                <w:bCs/>
                <w:sz w:val="24"/>
                <w:szCs w:val="24"/>
              </w:rPr>
            </w:pPr>
            <w:r w:rsidRPr="00782FD7">
              <w:rPr>
                <w:rFonts w:ascii="Arial" w:hAnsi="Arial" w:cs="Arial"/>
                <w:b/>
                <w:bCs/>
                <w:sz w:val="24"/>
                <w:szCs w:val="24"/>
              </w:rPr>
              <w:t>(Taip / Ne)</w:t>
            </w:r>
          </w:p>
        </w:tc>
        <w:tc>
          <w:tcPr>
            <w:tcW w:w="1796" w:type="pct"/>
          </w:tcPr>
          <w:p w14:paraId="0E96B0CC" w14:textId="77777777" w:rsidR="008561E4" w:rsidRPr="00782FD7" w:rsidRDefault="008561E4" w:rsidP="00FD6F94">
            <w:pPr>
              <w:jc w:val="center"/>
              <w:rPr>
                <w:rFonts w:ascii="Arial" w:hAnsi="Arial" w:cs="Arial"/>
                <w:b/>
                <w:bCs/>
                <w:sz w:val="24"/>
                <w:szCs w:val="24"/>
              </w:rPr>
            </w:pPr>
            <w:r w:rsidRPr="00782FD7">
              <w:rPr>
                <w:rFonts w:ascii="Arial" w:hAnsi="Arial" w:cs="Arial"/>
                <w:b/>
                <w:bCs/>
                <w:sz w:val="24"/>
                <w:szCs w:val="24"/>
              </w:rPr>
              <w:t>Paaiškinimas, kokia konkreti informacija dokumente yra konfidenciali ir pagrindimas, kodėl ši informacija yra konfidenciali</w:t>
            </w:r>
          </w:p>
        </w:tc>
      </w:tr>
      <w:tr w:rsidR="008561E4" w:rsidRPr="00782FD7" w14:paraId="5C0FF650" w14:textId="77777777" w:rsidTr="00F13BEF">
        <w:tc>
          <w:tcPr>
            <w:tcW w:w="310" w:type="pct"/>
          </w:tcPr>
          <w:p w14:paraId="68DB3E5D" w14:textId="77777777" w:rsidR="008561E4" w:rsidRPr="00782FD7" w:rsidRDefault="008561E4" w:rsidP="00FD6F94">
            <w:pPr>
              <w:jc w:val="center"/>
              <w:rPr>
                <w:rFonts w:ascii="Arial" w:hAnsi="Arial" w:cs="Arial"/>
                <w:sz w:val="24"/>
                <w:szCs w:val="24"/>
              </w:rPr>
            </w:pPr>
            <w:r w:rsidRPr="00782FD7">
              <w:rPr>
                <w:rFonts w:ascii="Arial" w:hAnsi="Arial" w:cs="Arial"/>
                <w:sz w:val="24"/>
                <w:szCs w:val="24"/>
              </w:rPr>
              <w:t>1</w:t>
            </w:r>
          </w:p>
        </w:tc>
        <w:tc>
          <w:tcPr>
            <w:tcW w:w="1799" w:type="pct"/>
          </w:tcPr>
          <w:p w14:paraId="3DF45A31" w14:textId="77777777" w:rsidR="008561E4" w:rsidRPr="00782FD7" w:rsidRDefault="008561E4" w:rsidP="00FD6F94">
            <w:pPr>
              <w:jc w:val="center"/>
              <w:rPr>
                <w:rFonts w:ascii="Arial" w:hAnsi="Arial" w:cs="Arial"/>
                <w:sz w:val="24"/>
                <w:szCs w:val="24"/>
              </w:rPr>
            </w:pPr>
            <w:r w:rsidRPr="00782FD7">
              <w:rPr>
                <w:rFonts w:ascii="Arial" w:hAnsi="Arial" w:cs="Arial"/>
                <w:sz w:val="24"/>
                <w:szCs w:val="24"/>
              </w:rPr>
              <w:t>2</w:t>
            </w:r>
          </w:p>
        </w:tc>
        <w:tc>
          <w:tcPr>
            <w:tcW w:w="1095" w:type="pct"/>
          </w:tcPr>
          <w:p w14:paraId="6234CC8F" w14:textId="77777777" w:rsidR="008561E4" w:rsidRPr="00782FD7" w:rsidRDefault="008561E4" w:rsidP="00FD6F94">
            <w:pPr>
              <w:jc w:val="center"/>
              <w:rPr>
                <w:rFonts w:ascii="Arial" w:hAnsi="Arial" w:cs="Arial"/>
                <w:sz w:val="24"/>
                <w:szCs w:val="24"/>
              </w:rPr>
            </w:pPr>
            <w:r w:rsidRPr="00782FD7">
              <w:rPr>
                <w:rFonts w:ascii="Arial" w:hAnsi="Arial" w:cs="Arial"/>
                <w:sz w:val="24"/>
                <w:szCs w:val="24"/>
              </w:rPr>
              <w:t>3</w:t>
            </w:r>
          </w:p>
        </w:tc>
        <w:tc>
          <w:tcPr>
            <w:tcW w:w="1796" w:type="pct"/>
          </w:tcPr>
          <w:p w14:paraId="1E988416" w14:textId="77777777" w:rsidR="008561E4" w:rsidRPr="00782FD7" w:rsidRDefault="008561E4" w:rsidP="00FD6F94">
            <w:pPr>
              <w:jc w:val="center"/>
              <w:rPr>
                <w:rFonts w:ascii="Arial" w:hAnsi="Arial" w:cs="Arial"/>
                <w:sz w:val="24"/>
                <w:szCs w:val="24"/>
              </w:rPr>
            </w:pPr>
            <w:r w:rsidRPr="00782FD7">
              <w:rPr>
                <w:rFonts w:ascii="Arial" w:hAnsi="Arial" w:cs="Arial"/>
                <w:sz w:val="24"/>
                <w:szCs w:val="24"/>
              </w:rPr>
              <w:t>4</w:t>
            </w:r>
          </w:p>
        </w:tc>
      </w:tr>
      <w:tr w:rsidR="008561E4" w:rsidRPr="00FD6F94" w14:paraId="6FF0D36E" w14:textId="77777777" w:rsidTr="00F13BEF">
        <w:tc>
          <w:tcPr>
            <w:tcW w:w="310" w:type="pct"/>
          </w:tcPr>
          <w:p w14:paraId="6B694F59" w14:textId="1180505E" w:rsidR="008561E4" w:rsidRPr="00FD6F94" w:rsidRDefault="00D42EBD" w:rsidP="00FD6F94">
            <w:pPr>
              <w:rPr>
                <w:rFonts w:ascii="Arial" w:hAnsi="Arial" w:cs="Arial"/>
                <w:sz w:val="24"/>
                <w:szCs w:val="24"/>
              </w:rPr>
            </w:pPr>
            <w:r w:rsidRPr="00FD6F94">
              <w:rPr>
                <w:rFonts w:ascii="Arial" w:hAnsi="Arial" w:cs="Arial"/>
                <w:sz w:val="24"/>
                <w:szCs w:val="24"/>
              </w:rPr>
              <w:t>1.</w:t>
            </w:r>
          </w:p>
        </w:tc>
        <w:tc>
          <w:tcPr>
            <w:tcW w:w="1799" w:type="pct"/>
          </w:tcPr>
          <w:p w14:paraId="421605F0" w14:textId="6F4C9E9D" w:rsidR="008561E4" w:rsidRPr="00FD6F94" w:rsidRDefault="00D42EBD" w:rsidP="00FD6F94">
            <w:pPr>
              <w:rPr>
                <w:rFonts w:ascii="Arial" w:hAnsi="Arial" w:cs="Arial"/>
                <w:sz w:val="24"/>
                <w:szCs w:val="24"/>
              </w:rPr>
            </w:pPr>
            <w:r w:rsidRPr="00FD6F94">
              <w:rPr>
                <w:rFonts w:ascii="Arial" w:hAnsi="Arial" w:cs="Arial"/>
                <w:sz w:val="24"/>
                <w:szCs w:val="24"/>
              </w:rPr>
              <w:t>Aiškinamasis raštas</w:t>
            </w:r>
          </w:p>
        </w:tc>
        <w:tc>
          <w:tcPr>
            <w:tcW w:w="1095" w:type="pct"/>
          </w:tcPr>
          <w:p w14:paraId="61EEA4B9" w14:textId="77777777" w:rsidR="008561E4" w:rsidRPr="00FD6F94" w:rsidRDefault="008561E4" w:rsidP="00FD6F94">
            <w:pPr>
              <w:rPr>
                <w:rFonts w:ascii="Arial" w:hAnsi="Arial" w:cs="Arial"/>
                <w:sz w:val="24"/>
                <w:szCs w:val="24"/>
              </w:rPr>
            </w:pPr>
          </w:p>
        </w:tc>
        <w:tc>
          <w:tcPr>
            <w:tcW w:w="1796" w:type="pct"/>
          </w:tcPr>
          <w:p w14:paraId="1B323390" w14:textId="77777777" w:rsidR="008561E4" w:rsidRPr="00FD6F94" w:rsidRDefault="008561E4" w:rsidP="00FD6F94">
            <w:pPr>
              <w:rPr>
                <w:rFonts w:ascii="Arial" w:hAnsi="Arial" w:cs="Arial"/>
                <w:sz w:val="24"/>
                <w:szCs w:val="24"/>
              </w:rPr>
            </w:pPr>
          </w:p>
        </w:tc>
      </w:tr>
      <w:tr w:rsidR="008561E4" w:rsidRPr="00FD6F94" w14:paraId="373DB1F4" w14:textId="77777777" w:rsidTr="00F13BEF">
        <w:tc>
          <w:tcPr>
            <w:tcW w:w="310" w:type="pct"/>
          </w:tcPr>
          <w:p w14:paraId="04EC250A" w14:textId="18508C1C" w:rsidR="008561E4" w:rsidRPr="00FD6F94" w:rsidRDefault="00D42EBD" w:rsidP="00FD6F94">
            <w:pPr>
              <w:rPr>
                <w:rFonts w:ascii="Arial" w:hAnsi="Arial" w:cs="Arial"/>
                <w:sz w:val="24"/>
                <w:szCs w:val="24"/>
              </w:rPr>
            </w:pPr>
            <w:r w:rsidRPr="00FD6F94">
              <w:rPr>
                <w:rFonts w:ascii="Arial" w:hAnsi="Arial" w:cs="Arial"/>
                <w:sz w:val="24"/>
                <w:szCs w:val="24"/>
              </w:rPr>
              <w:t>2.</w:t>
            </w:r>
          </w:p>
        </w:tc>
        <w:tc>
          <w:tcPr>
            <w:tcW w:w="1799" w:type="pct"/>
          </w:tcPr>
          <w:p w14:paraId="7255B0B2" w14:textId="1ED8694E" w:rsidR="008561E4" w:rsidRPr="00FD6F94" w:rsidRDefault="00FD6F94" w:rsidP="00FD6F94">
            <w:pPr>
              <w:rPr>
                <w:rFonts w:ascii="Arial" w:hAnsi="Arial" w:cs="Arial"/>
                <w:sz w:val="24"/>
                <w:szCs w:val="24"/>
              </w:rPr>
            </w:pPr>
            <w:r w:rsidRPr="00FD6F94">
              <w:rPr>
                <w:rFonts w:ascii="Arial" w:hAnsi="Arial" w:cs="Arial"/>
                <w:sz w:val="24"/>
                <w:szCs w:val="24"/>
              </w:rPr>
              <w:t>Vizualizacijos</w:t>
            </w:r>
          </w:p>
        </w:tc>
        <w:tc>
          <w:tcPr>
            <w:tcW w:w="1095" w:type="pct"/>
          </w:tcPr>
          <w:p w14:paraId="5C68821E" w14:textId="77777777" w:rsidR="008561E4" w:rsidRPr="00FD6F94" w:rsidRDefault="008561E4" w:rsidP="00FD6F94">
            <w:pPr>
              <w:rPr>
                <w:rFonts w:ascii="Arial" w:hAnsi="Arial" w:cs="Arial"/>
                <w:sz w:val="24"/>
                <w:szCs w:val="24"/>
              </w:rPr>
            </w:pPr>
          </w:p>
        </w:tc>
        <w:tc>
          <w:tcPr>
            <w:tcW w:w="1796" w:type="pct"/>
          </w:tcPr>
          <w:p w14:paraId="305490A4" w14:textId="77777777" w:rsidR="008561E4" w:rsidRPr="00FD6F94" w:rsidRDefault="008561E4" w:rsidP="00FD6F94">
            <w:pPr>
              <w:rPr>
                <w:rFonts w:ascii="Arial" w:hAnsi="Arial" w:cs="Arial"/>
                <w:sz w:val="24"/>
                <w:szCs w:val="24"/>
              </w:rPr>
            </w:pPr>
          </w:p>
        </w:tc>
      </w:tr>
    </w:tbl>
    <w:p w14:paraId="3727E672" w14:textId="77777777" w:rsidR="00FD6F94" w:rsidRDefault="00FD6F94" w:rsidP="00FD6F94">
      <w:pPr>
        <w:spacing w:after="0" w:line="240" w:lineRule="auto"/>
        <w:ind w:firstLine="709"/>
        <w:rPr>
          <w:rFonts w:ascii="Arial" w:hAnsi="Arial" w:cs="Arial"/>
          <w:sz w:val="24"/>
          <w:szCs w:val="24"/>
        </w:rPr>
      </w:pPr>
    </w:p>
    <w:p w14:paraId="50F297AA" w14:textId="696DDF99" w:rsidR="008561E4" w:rsidRPr="00782FD7" w:rsidRDefault="008561E4" w:rsidP="00FD6F94">
      <w:pPr>
        <w:spacing w:after="0" w:line="240" w:lineRule="auto"/>
        <w:ind w:firstLine="709"/>
        <w:rPr>
          <w:rFonts w:ascii="Arial" w:hAnsi="Arial" w:cs="Arial"/>
          <w:sz w:val="24"/>
          <w:szCs w:val="24"/>
        </w:rPr>
      </w:pPr>
      <w:r w:rsidRPr="00782FD7">
        <w:rPr>
          <w:rFonts w:ascii="Arial" w:hAnsi="Arial" w:cs="Arial"/>
          <w:sz w:val="24"/>
          <w:szCs w:val="24"/>
        </w:rPr>
        <w:t>Pateikdamas šį pasiūlymą, tvirtintu, kad:</w:t>
      </w:r>
    </w:p>
    <w:p w14:paraId="05B1489A" w14:textId="77777777" w:rsidR="008561E4" w:rsidRPr="00782FD7" w:rsidRDefault="008561E4" w:rsidP="00FD6F94">
      <w:pPr>
        <w:spacing w:after="0" w:line="240" w:lineRule="auto"/>
        <w:ind w:firstLine="709"/>
        <w:jc w:val="both"/>
        <w:rPr>
          <w:rFonts w:ascii="Arial" w:hAnsi="Arial" w:cs="Arial"/>
          <w:sz w:val="24"/>
          <w:szCs w:val="24"/>
        </w:rPr>
      </w:pPr>
      <w:r w:rsidRPr="00782FD7">
        <w:rPr>
          <w:rFonts w:ascii="Arial" w:hAnsi="Arial" w:cs="Arial"/>
          <w:sz w:val="24"/>
          <w:szCs w:val="24"/>
        </w:rPr>
        <w:t>1. esu susipažinęs su projekto konkurso sąlygomis,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7D3AE860" w14:textId="57B12748" w:rsidR="008561E4" w:rsidRPr="00782FD7" w:rsidRDefault="008561E4" w:rsidP="00FD6F94">
      <w:pPr>
        <w:spacing w:after="0" w:line="240" w:lineRule="auto"/>
        <w:ind w:firstLine="709"/>
        <w:jc w:val="both"/>
        <w:rPr>
          <w:rFonts w:ascii="Arial" w:hAnsi="Arial" w:cs="Arial"/>
          <w:sz w:val="24"/>
          <w:szCs w:val="24"/>
        </w:rPr>
      </w:pPr>
      <w:r w:rsidRPr="00782FD7">
        <w:rPr>
          <w:rFonts w:ascii="Arial" w:hAnsi="Arial" w:cs="Arial"/>
          <w:sz w:val="24"/>
          <w:szCs w:val="24"/>
        </w:rPr>
        <w:t>2. sutinku su projekto konkurso sąlygose nustatytomis sąlygomis ir procedūromis;</w:t>
      </w:r>
    </w:p>
    <w:p w14:paraId="57F1A010" w14:textId="77777777" w:rsidR="008561E4" w:rsidRPr="00782FD7" w:rsidRDefault="008561E4" w:rsidP="00FD6F94">
      <w:pPr>
        <w:spacing w:after="0" w:line="240" w:lineRule="auto"/>
        <w:ind w:firstLine="709"/>
        <w:jc w:val="both"/>
        <w:rPr>
          <w:rFonts w:ascii="Arial" w:hAnsi="Arial" w:cs="Arial"/>
          <w:sz w:val="24"/>
          <w:szCs w:val="24"/>
        </w:rPr>
      </w:pPr>
      <w:r w:rsidRPr="00782FD7">
        <w:rPr>
          <w:rFonts w:ascii="Arial" w:hAnsi="Arial" w:cs="Arial"/>
          <w:sz w:val="24"/>
          <w:szCs w:val="24"/>
        </w:rPr>
        <w:t>3. pasiūlymo dokumentuose pateikti duomenys ir informacija yra teisinga ir apima viską, ko reikia tinkamam sutarties įvykdymui;</w:t>
      </w:r>
    </w:p>
    <w:p w14:paraId="035ED5A7" w14:textId="423CE39A" w:rsidR="008561E4" w:rsidRPr="00782FD7" w:rsidRDefault="008561E4" w:rsidP="00FD6F94">
      <w:pPr>
        <w:spacing w:after="0" w:line="240" w:lineRule="auto"/>
        <w:ind w:firstLine="709"/>
        <w:jc w:val="both"/>
        <w:rPr>
          <w:rFonts w:ascii="Arial" w:hAnsi="Arial" w:cs="Arial"/>
          <w:sz w:val="24"/>
          <w:szCs w:val="24"/>
        </w:rPr>
      </w:pPr>
      <w:r w:rsidRPr="00782FD7">
        <w:rPr>
          <w:rFonts w:ascii="Arial" w:hAnsi="Arial" w:cs="Arial"/>
          <w:sz w:val="24"/>
          <w:szCs w:val="24"/>
        </w:rPr>
        <w:t>4. pasiūlymas galioja projekto konkurso sąlygose nurodytą terminą.</w:t>
      </w:r>
    </w:p>
    <w:p w14:paraId="292010B0" w14:textId="77777777" w:rsidR="00BF532B" w:rsidRPr="00782FD7" w:rsidRDefault="00BF532B" w:rsidP="00FD6F94">
      <w:pPr>
        <w:spacing w:after="0" w:line="240" w:lineRule="auto"/>
        <w:jc w:val="both"/>
        <w:rPr>
          <w:rFonts w:ascii="Arial" w:hAnsi="Arial" w:cs="Arial"/>
          <w:sz w:val="24"/>
          <w:szCs w:val="24"/>
        </w:rPr>
      </w:pPr>
    </w:p>
    <w:p w14:paraId="67266F0D" w14:textId="43F0649A" w:rsidR="008561E4" w:rsidRPr="00782FD7" w:rsidRDefault="008561E4" w:rsidP="00FD6F94">
      <w:pPr>
        <w:spacing w:after="0" w:line="240" w:lineRule="auto"/>
        <w:jc w:val="both"/>
        <w:rPr>
          <w:rFonts w:ascii="Arial" w:hAnsi="Arial" w:cs="Arial"/>
          <w:i/>
          <w:iCs/>
          <w:sz w:val="24"/>
          <w:szCs w:val="24"/>
        </w:rPr>
        <w:sectPr w:rsidR="008561E4" w:rsidRPr="00782FD7" w:rsidSect="00E550AF">
          <w:pgSz w:w="11906" w:h="16838"/>
          <w:pgMar w:top="1134" w:right="707" w:bottom="1134" w:left="1701" w:header="567" w:footer="567" w:gutter="0"/>
          <w:pgNumType w:start="1"/>
          <w:cols w:space="1296"/>
          <w:titlePg/>
          <w:docGrid w:linePitch="360"/>
        </w:sectPr>
      </w:pPr>
      <w:r w:rsidRPr="00782FD7">
        <w:rPr>
          <w:rFonts w:ascii="Arial" w:hAnsi="Arial" w:cs="Arial"/>
          <w:b/>
          <w:bCs/>
          <w:i/>
          <w:iCs/>
          <w:color w:val="FF0000"/>
          <w:sz w:val="24"/>
          <w:szCs w:val="24"/>
        </w:rPr>
        <w:t>Svarbu tiekėjams:</w:t>
      </w:r>
      <w:r w:rsidRPr="00782FD7">
        <w:rPr>
          <w:rFonts w:ascii="Arial" w:hAnsi="Arial" w:cs="Arial"/>
          <w:i/>
          <w:iCs/>
          <w:color w:val="FF0000"/>
          <w:sz w:val="24"/>
          <w:szCs w:val="24"/>
        </w:rPr>
        <w:t xml:space="preserve"> </w:t>
      </w:r>
      <w:r w:rsidRPr="00782FD7">
        <w:rPr>
          <w:rFonts w:ascii="Arial" w:hAnsi="Arial" w:cs="Arial"/>
          <w:i/>
          <w:iCs/>
          <w:sz w:val="24"/>
          <w:szCs w:val="24"/>
        </w:rPr>
        <w:t xml:space="preserve">visa Vokas 1 pateikiama informacija turi būti teikiama </w:t>
      </w:r>
      <w:r w:rsidRPr="00FD6F94">
        <w:rPr>
          <w:rFonts w:ascii="Arial" w:hAnsi="Arial" w:cs="Arial"/>
          <w:i/>
          <w:iCs/>
          <w:sz w:val="24"/>
          <w:szCs w:val="24"/>
          <w:u w:val="single"/>
        </w:rPr>
        <w:t>anonimiškai</w:t>
      </w:r>
      <w:r w:rsidRPr="00782FD7">
        <w:rPr>
          <w:rFonts w:ascii="Arial" w:hAnsi="Arial" w:cs="Arial"/>
          <w:i/>
          <w:iCs/>
          <w:sz w:val="24"/>
          <w:szCs w:val="24"/>
        </w:rPr>
        <w:t xml:space="preserve">. Šiame voke negali būti jokių jus arba jūsų atstovaujamą įmonę/kitą organizaciją identifikuoti leidžiančių ženklų: vardų pavardžių, nuorodų į jūsų tinklapius ar kitas duomenų saugojimo vietas, logotipų ar kt. informacijos leidžiančios identifikuoti tiekėją. Bet koks tiekėjo </w:t>
      </w:r>
      <w:r w:rsidRPr="00782FD7">
        <w:rPr>
          <w:rFonts w:ascii="Arial" w:hAnsi="Arial" w:cs="Arial"/>
          <w:i/>
          <w:iCs/>
          <w:sz w:val="24"/>
          <w:szCs w:val="24"/>
        </w:rPr>
        <w:lastRenderedPageBreak/>
        <w:t>atsiskleidimas teikiant šį voką bus traktuojamas kaip anonimiškumo pažeidimas</w:t>
      </w:r>
      <w:r w:rsidR="00E550AF" w:rsidRPr="00782FD7">
        <w:rPr>
          <w:rFonts w:ascii="Arial" w:hAnsi="Arial" w:cs="Arial"/>
          <w:i/>
          <w:iCs/>
          <w:sz w:val="24"/>
          <w:szCs w:val="24"/>
        </w:rPr>
        <w:t>, todėl</w:t>
      </w:r>
      <w:r w:rsidRPr="00782FD7">
        <w:rPr>
          <w:rFonts w:ascii="Arial" w:hAnsi="Arial" w:cs="Arial"/>
          <w:i/>
          <w:iCs/>
          <w:sz w:val="24"/>
          <w:szCs w:val="24"/>
        </w:rPr>
        <w:t xml:space="preserve"> projektiniai pasiūlymai bus atmetami.</w:t>
      </w:r>
    </w:p>
    <w:p w14:paraId="6F54F327" w14:textId="6A653F32" w:rsidR="00B841A1" w:rsidRPr="00782FD7" w:rsidRDefault="008561E4" w:rsidP="00FD6F94">
      <w:pPr>
        <w:spacing w:after="0" w:line="240" w:lineRule="auto"/>
        <w:ind w:left="6237" w:hanging="425"/>
        <w:rPr>
          <w:rFonts w:ascii="Arial" w:hAnsi="Arial" w:cs="Arial"/>
          <w:sz w:val="24"/>
          <w:szCs w:val="24"/>
        </w:rPr>
      </w:pPr>
      <w:r w:rsidRPr="00782FD7">
        <w:rPr>
          <w:rFonts w:ascii="Arial" w:hAnsi="Arial" w:cs="Arial"/>
          <w:sz w:val="24"/>
          <w:szCs w:val="24"/>
        </w:rPr>
        <w:lastRenderedPageBreak/>
        <w:t>Projekto konkurso sąlygų</w:t>
      </w:r>
      <w:r w:rsidR="00B841A1" w:rsidRPr="00782FD7">
        <w:rPr>
          <w:rFonts w:ascii="Arial" w:hAnsi="Arial" w:cs="Arial"/>
          <w:sz w:val="24"/>
          <w:szCs w:val="24"/>
        </w:rPr>
        <w:t xml:space="preserve"> </w:t>
      </w:r>
      <w:r w:rsidR="003C3422">
        <w:rPr>
          <w:rFonts w:ascii="Arial" w:hAnsi="Arial" w:cs="Arial"/>
          <w:sz w:val="24"/>
          <w:szCs w:val="24"/>
        </w:rPr>
        <w:t>7</w:t>
      </w:r>
      <w:r w:rsidR="00B841A1" w:rsidRPr="00782FD7">
        <w:rPr>
          <w:rFonts w:ascii="Arial" w:hAnsi="Arial" w:cs="Arial"/>
          <w:sz w:val="24"/>
          <w:szCs w:val="24"/>
        </w:rPr>
        <w:t xml:space="preserve"> </w:t>
      </w:r>
      <w:r w:rsidRPr="00782FD7">
        <w:rPr>
          <w:rFonts w:ascii="Arial" w:hAnsi="Arial" w:cs="Arial"/>
          <w:sz w:val="24"/>
          <w:szCs w:val="24"/>
        </w:rPr>
        <w:t>pried</w:t>
      </w:r>
      <w:r w:rsidR="003C3422">
        <w:rPr>
          <w:rFonts w:ascii="Arial" w:hAnsi="Arial" w:cs="Arial"/>
          <w:sz w:val="24"/>
          <w:szCs w:val="24"/>
        </w:rPr>
        <w:t>as</w:t>
      </w:r>
      <w:r w:rsidR="00B841A1" w:rsidRPr="00782FD7">
        <w:rPr>
          <w:rFonts w:ascii="Arial" w:hAnsi="Arial" w:cs="Arial"/>
          <w:sz w:val="24"/>
          <w:szCs w:val="24"/>
        </w:rPr>
        <w:t xml:space="preserve"> </w:t>
      </w:r>
    </w:p>
    <w:p w14:paraId="4834E183" w14:textId="39A660C1" w:rsidR="00E550AF" w:rsidRPr="00782FD7" w:rsidRDefault="00B841A1" w:rsidP="00FD6F94">
      <w:pPr>
        <w:spacing w:after="0" w:line="240" w:lineRule="auto"/>
        <w:ind w:left="5670" w:firstLine="142"/>
        <w:rPr>
          <w:rFonts w:ascii="Arial" w:hAnsi="Arial" w:cs="Arial"/>
          <w:sz w:val="24"/>
          <w:szCs w:val="24"/>
        </w:rPr>
      </w:pPr>
      <w:r w:rsidRPr="00782FD7">
        <w:rPr>
          <w:rFonts w:ascii="Arial" w:hAnsi="Arial" w:cs="Arial"/>
          <w:sz w:val="24"/>
          <w:szCs w:val="24"/>
        </w:rPr>
        <w:t>„Pasiūlymo forma“</w:t>
      </w:r>
      <w:r w:rsidR="00E550AF" w:rsidRPr="00782FD7">
        <w:rPr>
          <w:rFonts w:ascii="Arial" w:hAnsi="Arial" w:cs="Arial"/>
          <w:sz w:val="24"/>
          <w:szCs w:val="24"/>
        </w:rPr>
        <w:t xml:space="preserve"> </w:t>
      </w:r>
    </w:p>
    <w:p w14:paraId="1881D3DE" w14:textId="77777777" w:rsidR="008561E4" w:rsidRPr="00782FD7" w:rsidRDefault="008561E4" w:rsidP="00FD6F94">
      <w:pPr>
        <w:spacing w:after="0" w:line="240" w:lineRule="auto"/>
        <w:rPr>
          <w:rFonts w:ascii="Arial" w:hAnsi="Arial" w:cs="Arial"/>
          <w:sz w:val="24"/>
          <w:szCs w:val="24"/>
        </w:rPr>
      </w:pPr>
    </w:p>
    <w:p w14:paraId="53D12333" w14:textId="2FE27180" w:rsidR="008561E4" w:rsidRPr="00FD6F94" w:rsidRDefault="008561E4" w:rsidP="00FD6F94">
      <w:pPr>
        <w:spacing w:after="0" w:line="240" w:lineRule="auto"/>
        <w:jc w:val="center"/>
        <w:rPr>
          <w:rFonts w:ascii="Arial" w:hAnsi="Arial" w:cs="Arial"/>
          <w:i/>
          <w:iCs/>
          <w:sz w:val="24"/>
          <w:szCs w:val="24"/>
        </w:rPr>
      </w:pPr>
      <w:r w:rsidRPr="00FD6F94">
        <w:rPr>
          <w:rFonts w:ascii="Arial" w:hAnsi="Arial" w:cs="Arial"/>
          <w:i/>
          <w:iCs/>
          <w:sz w:val="24"/>
          <w:szCs w:val="24"/>
        </w:rPr>
        <w:t>(pasiūlymo forma, „Vokas 2“)</w:t>
      </w:r>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55"/>
        <w:gridCol w:w="5953"/>
        <w:gridCol w:w="1553"/>
      </w:tblGrid>
      <w:tr w:rsidR="008561E4" w:rsidRPr="00782FD7" w14:paraId="2FE09395" w14:textId="77777777" w:rsidTr="00F13BEF">
        <w:tc>
          <w:tcPr>
            <w:tcW w:w="1555" w:type="dxa"/>
          </w:tcPr>
          <w:p w14:paraId="19402E67" w14:textId="77777777" w:rsidR="008561E4" w:rsidRPr="00782FD7" w:rsidRDefault="008561E4" w:rsidP="00FD6F94">
            <w:pPr>
              <w:rPr>
                <w:rFonts w:ascii="Arial" w:hAnsi="Arial" w:cs="Arial"/>
                <w:sz w:val="24"/>
                <w:szCs w:val="24"/>
              </w:rPr>
            </w:pPr>
          </w:p>
        </w:tc>
        <w:tc>
          <w:tcPr>
            <w:tcW w:w="5953" w:type="dxa"/>
            <w:tcBorders>
              <w:bottom w:val="single" w:sz="4" w:space="0" w:color="auto"/>
            </w:tcBorders>
          </w:tcPr>
          <w:p w14:paraId="4E40D4D9" w14:textId="77777777" w:rsidR="008561E4" w:rsidRPr="00782FD7" w:rsidRDefault="008561E4" w:rsidP="00FD6F94">
            <w:pPr>
              <w:rPr>
                <w:rFonts w:ascii="Arial" w:hAnsi="Arial" w:cs="Arial"/>
                <w:sz w:val="24"/>
                <w:szCs w:val="24"/>
              </w:rPr>
            </w:pPr>
          </w:p>
        </w:tc>
        <w:tc>
          <w:tcPr>
            <w:tcW w:w="1553" w:type="dxa"/>
          </w:tcPr>
          <w:p w14:paraId="283261D9" w14:textId="77777777" w:rsidR="008561E4" w:rsidRPr="00782FD7" w:rsidRDefault="008561E4" w:rsidP="00FD6F94">
            <w:pPr>
              <w:rPr>
                <w:rFonts w:ascii="Arial" w:hAnsi="Arial" w:cs="Arial"/>
                <w:sz w:val="24"/>
                <w:szCs w:val="24"/>
              </w:rPr>
            </w:pPr>
          </w:p>
        </w:tc>
      </w:tr>
      <w:tr w:rsidR="008561E4" w:rsidRPr="00782FD7" w14:paraId="34FABE45" w14:textId="77777777" w:rsidTr="00F13BEF">
        <w:tc>
          <w:tcPr>
            <w:tcW w:w="1555" w:type="dxa"/>
          </w:tcPr>
          <w:p w14:paraId="558A751F" w14:textId="77777777" w:rsidR="008561E4" w:rsidRPr="00782FD7" w:rsidRDefault="008561E4" w:rsidP="00FD6F94">
            <w:pPr>
              <w:rPr>
                <w:rFonts w:ascii="Arial" w:hAnsi="Arial" w:cs="Arial"/>
                <w:sz w:val="24"/>
                <w:szCs w:val="24"/>
              </w:rPr>
            </w:pPr>
          </w:p>
        </w:tc>
        <w:tc>
          <w:tcPr>
            <w:tcW w:w="5953" w:type="dxa"/>
            <w:tcBorders>
              <w:top w:val="single" w:sz="4" w:space="0" w:color="auto"/>
            </w:tcBorders>
          </w:tcPr>
          <w:p w14:paraId="3BBC16BB" w14:textId="77777777" w:rsidR="008561E4" w:rsidRPr="00782FD7" w:rsidRDefault="008561E4" w:rsidP="00FD6F94">
            <w:pPr>
              <w:jc w:val="center"/>
              <w:rPr>
                <w:rFonts w:ascii="Arial" w:hAnsi="Arial" w:cs="Arial"/>
                <w:sz w:val="24"/>
                <w:szCs w:val="24"/>
              </w:rPr>
            </w:pPr>
            <w:r w:rsidRPr="00782FD7">
              <w:rPr>
                <w:rFonts w:ascii="Arial" w:hAnsi="Arial" w:cs="Arial"/>
                <w:sz w:val="24"/>
                <w:szCs w:val="24"/>
              </w:rPr>
              <w:t>(tiekėjo pavadinimas)</w:t>
            </w:r>
          </w:p>
        </w:tc>
        <w:tc>
          <w:tcPr>
            <w:tcW w:w="1553" w:type="dxa"/>
          </w:tcPr>
          <w:p w14:paraId="39C0D010" w14:textId="77777777" w:rsidR="008561E4" w:rsidRPr="00782FD7" w:rsidRDefault="008561E4" w:rsidP="00FD6F94">
            <w:pPr>
              <w:rPr>
                <w:rFonts w:ascii="Arial" w:hAnsi="Arial" w:cs="Arial"/>
                <w:sz w:val="24"/>
                <w:szCs w:val="24"/>
              </w:rPr>
            </w:pPr>
          </w:p>
        </w:tc>
      </w:tr>
    </w:tbl>
    <w:p w14:paraId="12622959" w14:textId="77777777" w:rsidR="008561E4" w:rsidRPr="00782FD7" w:rsidRDefault="008561E4" w:rsidP="00FD6F94">
      <w:pPr>
        <w:spacing w:after="0" w:line="240" w:lineRule="auto"/>
        <w:rPr>
          <w:rFonts w:ascii="Arial" w:hAnsi="Arial" w:cs="Arial"/>
          <w:sz w:val="24"/>
          <w:szCs w:val="24"/>
        </w:rPr>
      </w:pPr>
    </w:p>
    <w:p w14:paraId="5AD8EB5C" w14:textId="77777777" w:rsidR="008561E4" w:rsidRPr="00782FD7" w:rsidRDefault="008561E4" w:rsidP="00FD6F94">
      <w:pPr>
        <w:spacing w:after="0" w:line="240" w:lineRule="auto"/>
        <w:rPr>
          <w:rFonts w:ascii="Arial" w:hAnsi="Arial" w:cs="Arial"/>
          <w:sz w:val="24"/>
          <w:szCs w:val="24"/>
        </w:rPr>
      </w:pPr>
      <w:r w:rsidRPr="00782FD7">
        <w:rPr>
          <w:rFonts w:ascii="Arial" w:hAnsi="Arial" w:cs="Arial"/>
          <w:sz w:val="24"/>
          <w:szCs w:val="24"/>
        </w:rPr>
        <w:t xml:space="preserve">Tauragės rajono savivaldybės administracijai </w:t>
      </w:r>
    </w:p>
    <w:p w14:paraId="4ECA12D2" w14:textId="77777777" w:rsidR="008561E4" w:rsidRPr="00782FD7" w:rsidRDefault="008561E4" w:rsidP="00FD6F94">
      <w:pPr>
        <w:spacing w:after="0" w:line="240" w:lineRule="auto"/>
        <w:rPr>
          <w:rFonts w:ascii="Arial" w:hAnsi="Arial" w:cs="Arial"/>
          <w:sz w:val="24"/>
          <w:szCs w:val="24"/>
        </w:rPr>
      </w:pPr>
    </w:p>
    <w:p w14:paraId="3940D96E" w14:textId="77777777" w:rsidR="008561E4" w:rsidRPr="00782FD7" w:rsidRDefault="008561E4" w:rsidP="00FD6F94">
      <w:pPr>
        <w:spacing w:after="0" w:line="240" w:lineRule="auto"/>
        <w:jc w:val="center"/>
        <w:rPr>
          <w:rFonts w:ascii="Arial" w:hAnsi="Arial" w:cs="Arial"/>
          <w:b/>
          <w:bCs/>
          <w:sz w:val="24"/>
          <w:szCs w:val="24"/>
        </w:rPr>
      </w:pPr>
      <w:r w:rsidRPr="00782FD7">
        <w:rPr>
          <w:rFonts w:ascii="Arial" w:hAnsi="Arial" w:cs="Arial"/>
          <w:b/>
          <w:bCs/>
          <w:sz w:val="24"/>
          <w:szCs w:val="24"/>
        </w:rPr>
        <w:t>PASIŪLYMAS</w:t>
      </w:r>
    </w:p>
    <w:p w14:paraId="07E23452" w14:textId="4FF67BA9" w:rsidR="008561E4" w:rsidRPr="00782FD7" w:rsidRDefault="008561E4" w:rsidP="00FD6F94">
      <w:pPr>
        <w:spacing w:after="0" w:line="240" w:lineRule="auto"/>
        <w:jc w:val="center"/>
        <w:rPr>
          <w:rFonts w:ascii="Arial" w:hAnsi="Arial" w:cs="Arial"/>
          <w:b/>
          <w:bCs/>
          <w:sz w:val="24"/>
          <w:szCs w:val="24"/>
        </w:rPr>
      </w:pPr>
      <w:r w:rsidRPr="00782FD7">
        <w:rPr>
          <w:rFonts w:ascii="Arial" w:hAnsi="Arial" w:cs="Arial"/>
          <w:b/>
          <w:bCs/>
          <w:sz w:val="24"/>
          <w:szCs w:val="24"/>
        </w:rPr>
        <w:t xml:space="preserve">DĖL </w:t>
      </w:r>
      <w:r w:rsidR="00FD6F94">
        <w:rPr>
          <w:rFonts w:ascii="Arial" w:hAnsi="Arial" w:cs="Arial"/>
          <w:b/>
          <w:bCs/>
          <w:sz w:val="24"/>
          <w:szCs w:val="24"/>
        </w:rPr>
        <w:t xml:space="preserve">SUPAPRASTINTO </w:t>
      </w:r>
      <w:r w:rsidRPr="00782FD7">
        <w:rPr>
          <w:rFonts w:ascii="Arial" w:hAnsi="Arial" w:cs="Arial"/>
          <w:b/>
          <w:bCs/>
          <w:sz w:val="24"/>
          <w:szCs w:val="24"/>
        </w:rPr>
        <w:t xml:space="preserve">ATVIRO PROJEKTO KONKURSO </w:t>
      </w:r>
    </w:p>
    <w:p w14:paraId="34DB035B" w14:textId="6D2C602F" w:rsidR="008561E4" w:rsidRDefault="000906EC" w:rsidP="00FD6F94">
      <w:pPr>
        <w:spacing w:after="0" w:line="240" w:lineRule="auto"/>
        <w:jc w:val="center"/>
        <w:rPr>
          <w:rFonts w:ascii="Arial" w:hAnsi="Arial" w:cs="Arial"/>
          <w:b/>
          <w:bCs/>
          <w:sz w:val="24"/>
          <w:szCs w:val="24"/>
          <w:shd w:val="clear" w:color="auto" w:fill="FFFFFF"/>
        </w:rPr>
      </w:pPr>
      <w:r w:rsidRPr="00782FD7">
        <w:rPr>
          <w:rFonts w:ascii="Arial" w:hAnsi="Arial" w:cs="Arial"/>
          <w:b/>
          <w:bCs/>
          <w:sz w:val="24"/>
          <w:szCs w:val="24"/>
          <w:shd w:val="clear" w:color="auto" w:fill="FFFFFF"/>
        </w:rPr>
        <w:t>„</w:t>
      </w:r>
      <w:r w:rsidR="00FD6F94" w:rsidRPr="00FD6F94">
        <w:rPr>
          <w:rFonts w:ascii="Arial" w:hAnsi="Arial" w:cs="Arial"/>
          <w:b/>
          <w:bCs/>
          <w:sz w:val="24"/>
          <w:szCs w:val="24"/>
          <w:shd w:val="clear" w:color="auto" w:fill="FFFFFF"/>
        </w:rPr>
        <w:t>GRAFIČIO IDĖJOS ATRINKIMO IR ĮGYVENDINIMO PASLAUGOS</w:t>
      </w:r>
      <w:r w:rsidRPr="00782FD7">
        <w:rPr>
          <w:rFonts w:ascii="Arial" w:hAnsi="Arial" w:cs="Arial"/>
          <w:b/>
          <w:bCs/>
          <w:sz w:val="24"/>
          <w:szCs w:val="24"/>
          <w:shd w:val="clear" w:color="auto" w:fill="FFFFFF"/>
        </w:rPr>
        <w:t>“</w:t>
      </w:r>
    </w:p>
    <w:p w14:paraId="287C2108" w14:textId="77777777" w:rsidR="00FD6F94" w:rsidRPr="00782FD7" w:rsidRDefault="00FD6F94" w:rsidP="00FD6F94">
      <w:pPr>
        <w:spacing w:after="0" w:line="240" w:lineRule="auto"/>
        <w:jc w:val="center"/>
        <w:rPr>
          <w:rFonts w:ascii="Arial" w:hAnsi="Arial" w:cs="Arial"/>
          <w:b/>
          <w:bCs/>
          <w:sz w:val="24"/>
          <w:szCs w:val="24"/>
        </w:rPr>
      </w:pPr>
    </w:p>
    <w:p w14:paraId="511C92EC" w14:textId="77777777" w:rsidR="008561E4" w:rsidRPr="00782FD7" w:rsidRDefault="008561E4" w:rsidP="00FD6F94">
      <w:pPr>
        <w:spacing w:after="0" w:line="240" w:lineRule="auto"/>
        <w:jc w:val="center"/>
        <w:rPr>
          <w:rFonts w:ascii="Arial" w:hAnsi="Arial" w:cs="Arial"/>
          <w:b/>
          <w:bCs/>
          <w:sz w:val="24"/>
          <w:szCs w:val="24"/>
        </w:rPr>
      </w:pPr>
      <w:r w:rsidRPr="00782FD7">
        <w:rPr>
          <w:rFonts w:ascii="Arial" w:hAnsi="Arial" w:cs="Arial"/>
          <w:b/>
          <w:bCs/>
          <w:sz w:val="24"/>
          <w:szCs w:val="24"/>
        </w:rPr>
        <w:t xml:space="preserve">VOKAS 2 – </w:t>
      </w:r>
      <w:bookmarkStart w:id="82" w:name="_Hlk78814939"/>
      <w:r w:rsidRPr="00782FD7">
        <w:rPr>
          <w:rFonts w:ascii="Arial" w:hAnsi="Arial" w:cs="Arial"/>
          <w:b/>
          <w:bCs/>
          <w:sz w:val="24"/>
          <w:szCs w:val="24"/>
        </w:rPr>
        <w:t>PROJEKTO DEVIZO ŠIFRAS</w:t>
      </w:r>
      <w:bookmarkEnd w:id="82"/>
    </w:p>
    <w:tbl>
      <w:tblPr>
        <w:tblStyle w:val="Lentelstinklelis"/>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44"/>
        <w:gridCol w:w="1985"/>
        <w:gridCol w:w="3532"/>
      </w:tblGrid>
      <w:tr w:rsidR="008561E4" w:rsidRPr="00782FD7" w14:paraId="30906327" w14:textId="77777777" w:rsidTr="00F13BEF">
        <w:tc>
          <w:tcPr>
            <w:tcW w:w="3544" w:type="dxa"/>
          </w:tcPr>
          <w:p w14:paraId="5B7C19E1" w14:textId="77777777" w:rsidR="008561E4" w:rsidRPr="00782FD7" w:rsidRDefault="008561E4" w:rsidP="00FD6F94">
            <w:pPr>
              <w:rPr>
                <w:rFonts w:ascii="Arial" w:hAnsi="Arial" w:cs="Arial"/>
                <w:sz w:val="24"/>
                <w:szCs w:val="24"/>
              </w:rPr>
            </w:pPr>
          </w:p>
        </w:tc>
        <w:tc>
          <w:tcPr>
            <w:tcW w:w="1985" w:type="dxa"/>
            <w:tcBorders>
              <w:bottom w:val="single" w:sz="4" w:space="0" w:color="auto"/>
            </w:tcBorders>
          </w:tcPr>
          <w:p w14:paraId="42F9BC75" w14:textId="77777777" w:rsidR="008561E4" w:rsidRPr="00782FD7" w:rsidRDefault="008561E4" w:rsidP="00FD6F94">
            <w:pPr>
              <w:rPr>
                <w:rFonts w:ascii="Arial" w:hAnsi="Arial" w:cs="Arial"/>
                <w:sz w:val="24"/>
                <w:szCs w:val="24"/>
              </w:rPr>
            </w:pPr>
          </w:p>
        </w:tc>
        <w:tc>
          <w:tcPr>
            <w:tcW w:w="3532" w:type="dxa"/>
          </w:tcPr>
          <w:p w14:paraId="01BFA7AE" w14:textId="77777777" w:rsidR="008561E4" w:rsidRPr="00782FD7" w:rsidRDefault="008561E4" w:rsidP="00FD6F94">
            <w:pPr>
              <w:rPr>
                <w:rFonts w:ascii="Arial" w:hAnsi="Arial" w:cs="Arial"/>
                <w:sz w:val="24"/>
                <w:szCs w:val="24"/>
              </w:rPr>
            </w:pPr>
          </w:p>
        </w:tc>
      </w:tr>
      <w:tr w:rsidR="008561E4" w:rsidRPr="00782FD7" w14:paraId="2A8CB63C" w14:textId="77777777" w:rsidTr="00F13BEF">
        <w:tc>
          <w:tcPr>
            <w:tcW w:w="3544" w:type="dxa"/>
          </w:tcPr>
          <w:p w14:paraId="2E3897B4" w14:textId="77777777" w:rsidR="008561E4" w:rsidRPr="00782FD7" w:rsidRDefault="008561E4" w:rsidP="00FD6F94">
            <w:pPr>
              <w:rPr>
                <w:rFonts w:ascii="Arial" w:hAnsi="Arial" w:cs="Arial"/>
                <w:sz w:val="24"/>
                <w:szCs w:val="24"/>
              </w:rPr>
            </w:pPr>
          </w:p>
        </w:tc>
        <w:tc>
          <w:tcPr>
            <w:tcW w:w="1985" w:type="dxa"/>
            <w:tcBorders>
              <w:top w:val="single" w:sz="4" w:space="0" w:color="auto"/>
            </w:tcBorders>
          </w:tcPr>
          <w:p w14:paraId="4C209846" w14:textId="77777777" w:rsidR="008561E4" w:rsidRPr="00782FD7" w:rsidRDefault="008561E4" w:rsidP="00FD6F94">
            <w:pPr>
              <w:jc w:val="center"/>
              <w:rPr>
                <w:rFonts w:ascii="Arial" w:hAnsi="Arial" w:cs="Arial"/>
                <w:sz w:val="24"/>
                <w:szCs w:val="24"/>
              </w:rPr>
            </w:pPr>
            <w:r w:rsidRPr="00782FD7">
              <w:rPr>
                <w:rFonts w:ascii="Arial" w:hAnsi="Arial" w:cs="Arial"/>
                <w:sz w:val="24"/>
                <w:szCs w:val="24"/>
              </w:rPr>
              <w:t>(data)</w:t>
            </w:r>
          </w:p>
        </w:tc>
        <w:tc>
          <w:tcPr>
            <w:tcW w:w="3532" w:type="dxa"/>
          </w:tcPr>
          <w:p w14:paraId="197EA500" w14:textId="77777777" w:rsidR="008561E4" w:rsidRPr="00782FD7" w:rsidRDefault="008561E4" w:rsidP="00FD6F94">
            <w:pPr>
              <w:rPr>
                <w:rFonts w:ascii="Arial" w:hAnsi="Arial" w:cs="Arial"/>
                <w:sz w:val="24"/>
                <w:szCs w:val="24"/>
              </w:rPr>
            </w:pPr>
          </w:p>
        </w:tc>
      </w:tr>
    </w:tbl>
    <w:p w14:paraId="09B42BC3" w14:textId="77777777" w:rsidR="003A7A0D" w:rsidRPr="00782FD7" w:rsidRDefault="003A7A0D" w:rsidP="00FD6F94">
      <w:pPr>
        <w:spacing w:after="0" w:line="240" w:lineRule="auto"/>
        <w:jc w:val="center"/>
        <w:rPr>
          <w:rFonts w:ascii="Arial" w:hAnsi="Arial" w:cs="Arial"/>
          <w:b/>
          <w:bCs/>
          <w:sz w:val="24"/>
          <w:szCs w:val="24"/>
        </w:rPr>
      </w:pPr>
    </w:p>
    <w:p w14:paraId="5280CE7E" w14:textId="66B9C3F0" w:rsidR="008561E4" w:rsidRDefault="008561E4" w:rsidP="00FD6F94">
      <w:pPr>
        <w:spacing w:after="0" w:line="240" w:lineRule="auto"/>
        <w:jc w:val="center"/>
        <w:rPr>
          <w:rFonts w:ascii="Arial" w:hAnsi="Arial" w:cs="Arial"/>
          <w:b/>
          <w:bCs/>
          <w:sz w:val="24"/>
          <w:szCs w:val="24"/>
        </w:rPr>
      </w:pPr>
      <w:r w:rsidRPr="00782FD7">
        <w:rPr>
          <w:rFonts w:ascii="Arial" w:hAnsi="Arial" w:cs="Arial"/>
          <w:b/>
          <w:bCs/>
          <w:sz w:val="24"/>
          <w:szCs w:val="24"/>
        </w:rPr>
        <w:t>TIEKĖJO DEVIZO ŠIFRAS</w:t>
      </w:r>
    </w:p>
    <w:p w14:paraId="41F6EAC7" w14:textId="77777777" w:rsidR="00FD6F94" w:rsidRPr="00782FD7" w:rsidRDefault="00FD6F94" w:rsidP="00FD6F94">
      <w:pPr>
        <w:spacing w:after="0" w:line="240" w:lineRule="auto"/>
        <w:jc w:val="center"/>
        <w:rPr>
          <w:rFonts w:ascii="Arial" w:hAnsi="Arial" w:cs="Arial"/>
          <w:b/>
          <w:bCs/>
          <w:sz w:val="24"/>
          <w:szCs w:val="24"/>
        </w:rPr>
      </w:pPr>
    </w:p>
    <w:p w14:paraId="327E968F" w14:textId="77777777" w:rsidR="008561E4" w:rsidRPr="00782FD7" w:rsidRDefault="008561E4" w:rsidP="00FD6F94">
      <w:pPr>
        <w:pStyle w:val="Antrat"/>
        <w:spacing w:after="0"/>
        <w:rPr>
          <w:rFonts w:ascii="Arial" w:hAnsi="Arial" w:cs="Arial"/>
          <w:b w:val="0"/>
          <w:bCs w:val="0"/>
          <w:color w:val="000000" w:themeColor="text1"/>
          <w:sz w:val="24"/>
          <w:szCs w:val="24"/>
        </w:rPr>
      </w:pPr>
      <w:r w:rsidRPr="00782FD7">
        <w:rPr>
          <w:rFonts w:ascii="Arial" w:hAnsi="Arial" w:cs="Arial"/>
          <w:color w:val="000000" w:themeColor="text1"/>
          <w:sz w:val="24"/>
          <w:szCs w:val="24"/>
        </w:rPr>
        <w:fldChar w:fldCharType="begin"/>
      </w:r>
      <w:r w:rsidRPr="00782FD7">
        <w:rPr>
          <w:rFonts w:ascii="Arial" w:hAnsi="Arial" w:cs="Arial"/>
          <w:color w:val="000000" w:themeColor="text1"/>
          <w:sz w:val="24"/>
          <w:szCs w:val="24"/>
        </w:rPr>
        <w:instrText>SEQ lentelė \* ARABIC</w:instrText>
      </w:r>
      <w:r w:rsidRPr="00782FD7">
        <w:rPr>
          <w:rFonts w:ascii="Arial" w:hAnsi="Arial" w:cs="Arial"/>
          <w:color w:val="000000" w:themeColor="text1"/>
          <w:sz w:val="24"/>
          <w:szCs w:val="24"/>
        </w:rPr>
        <w:fldChar w:fldCharType="separate"/>
      </w:r>
      <w:r w:rsidRPr="00782FD7">
        <w:rPr>
          <w:rFonts w:ascii="Arial" w:hAnsi="Arial" w:cs="Arial"/>
          <w:color w:val="000000" w:themeColor="text1"/>
          <w:sz w:val="24"/>
          <w:szCs w:val="24"/>
        </w:rPr>
        <w:t>1</w:t>
      </w:r>
      <w:r w:rsidRPr="00782FD7">
        <w:rPr>
          <w:rFonts w:ascii="Arial" w:hAnsi="Arial" w:cs="Arial"/>
          <w:color w:val="000000" w:themeColor="text1"/>
          <w:sz w:val="24"/>
          <w:szCs w:val="24"/>
        </w:rPr>
        <w:fldChar w:fldCharType="end"/>
      </w:r>
      <w:r w:rsidRPr="00782FD7">
        <w:rPr>
          <w:rFonts w:ascii="Arial" w:hAnsi="Arial" w:cs="Arial"/>
          <w:color w:val="000000" w:themeColor="text1"/>
          <w:sz w:val="24"/>
          <w:szCs w:val="24"/>
        </w:rPr>
        <w:t xml:space="preserve"> lentelė. </w:t>
      </w:r>
      <w:r w:rsidRPr="00782FD7">
        <w:rPr>
          <w:rFonts w:ascii="Arial" w:hAnsi="Arial" w:cs="Arial"/>
          <w:b w:val="0"/>
          <w:color w:val="000000" w:themeColor="text1"/>
          <w:sz w:val="24"/>
          <w:szCs w:val="24"/>
        </w:rPr>
        <w:t>Tiekėjo devizo šifras</w:t>
      </w:r>
    </w:p>
    <w:tbl>
      <w:tblPr>
        <w:tblStyle w:val="Lentelstinklelis"/>
        <w:tblW w:w="0" w:type="auto"/>
        <w:tblInd w:w="0" w:type="dxa"/>
        <w:tblLook w:val="04A0" w:firstRow="1" w:lastRow="0" w:firstColumn="1" w:lastColumn="0" w:noHBand="0" w:noVBand="1"/>
      </w:tblPr>
      <w:tblGrid>
        <w:gridCol w:w="2122"/>
        <w:gridCol w:w="6939"/>
      </w:tblGrid>
      <w:tr w:rsidR="008561E4" w:rsidRPr="00782FD7" w14:paraId="6E7C690C" w14:textId="77777777" w:rsidTr="00F13BEF">
        <w:tc>
          <w:tcPr>
            <w:tcW w:w="2122" w:type="dxa"/>
          </w:tcPr>
          <w:p w14:paraId="3D62BD2C" w14:textId="77777777" w:rsidR="008561E4" w:rsidRPr="00782FD7" w:rsidRDefault="008561E4" w:rsidP="00FD6F94">
            <w:pPr>
              <w:rPr>
                <w:rFonts w:ascii="Arial" w:hAnsi="Arial" w:cs="Arial"/>
                <w:sz w:val="24"/>
                <w:szCs w:val="24"/>
              </w:rPr>
            </w:pPr>
            <w:r w:rsidRPr="00782FD7">
              <w:rPr>
                <w:rFonts w:ascii="Arial" w:hAnsi="Arial" w:cs="Arial"/>
                <w:sz w:val="24"/>
                <w:szCs w:val="24"/>
              </w:rPr>
              <w:t>Tiekėjo devizas</w:t>
            </w:r>
          </w:p>
        </w:tc>
        <w:tc>
          <w:tcPr>
            <w:tcW w:w="6939" w:type="dxa"/>
          </w:tcPr>
          <w:p w14:paraId="100016EE" w14:textId="77777777" w:rsidR="008561E4" w:rsidRPr="00782FD7" w:rsidRDefault="008561E4" w:rsidP="00FD6F94">
            <w:pPr>
              <w:rPr>
                <w:rFonts w:ascii="Arial" w:hAnsi="Arial" w:cs="Arial"/>
                <w:sz w:val="24"/>
                <w:szCs w:val="24"/>
              </w:rPr>
            </w:pPr>
          </w:p>
        </w:tc>
      </w:tr>
    </w:tbl>
    <w:p w14:paraId="35D6E13A" w14:textId="77777777" w:rsidR="008561E4" w:rsidRPr="00782FD7" w:rsidRDefault="008561E4" w:rsidP="00FD6F94">
      <w:pPr>
        <w:spacing w:after="0" w:line="240" w:lineRule="auto"/>
        <w:rPr>
          <w:rFonts w:ascii="Arial" w:hAnsi="Arial" w:cs="Arial"/>
          <w:sz w:val="24"/>
          <w:szCs w:val="24"/>
        </w:rPr>
      </w:pPr>
    </w:p>
    <w:p w14:paraId="4912911A" w14:textId="5FFF9C19" w:rsidR="008561E4" w:rsidRDefault="008561E4" w:rsidP="00FD6F94">
      <w:pPr>
        <w:spacing w:after="0" w:line="240" w:lineRule="auto"/>
        <w:jc w:val="center"/>
        <w:rPr>
          <w:rFonts w:ascii="Arial" w:hAnsi="Arial" w:cs="Arial"/>
          <w:b/>
          <w:bCs/>
          <w:sz w:val="24"/>
          <w:szCs w:val="24"/>
        </w:rPr>
      </w:pPr>
      <w:r w:rsidRPr="00782FD7">
        <w:rPr>
          <w:rFonts w:ascii="Arial" w:hAnsi="Arial" w:cs="Arial"/>
          <w:b/>
          <w:bCs/>
          <w:sz w:val="24"/>
          <w:szCs w:val="24"/>
        </w:rPr>
        <w:t>INFORMACIJA APIE TIEKĖJĄ</w:t>
      </w:r>
    </w:p>
    <w:p w14:paraId="7CBCA8DF" w14:textId="77777777" w:rsidR="00FD6F94" w:rsidRPr="00782FD7" w:rsidRDefault="00FD6F94" w:rsidP="00FD6F94">
      <w:pPr>
        <w:spacing w:after="0" w:line="240" w:lineRule="auto"/>
        <w:jc w:val="center"/>
        <w:rPr>
          <w:rFonts w:ascii="Arial" w:hAnsi="Arial" w:cs="Arial"/>
          <w:b/>
          <w:bCs/>
          <w:sz w:val="24"/>
          <w:szCs w:val="24"/>
        </w:rPr>
      </w:pPr>
    </w:p>
    <w:p w14:paraId="5C1E02AB" w14:textId="561E124F" w:rsidR="003A7A0D" w:rsidRPr="00782FD7" w:rsidRDefault="008561E4" w:rsidP="00FD6F94">
      <w:pPr>
        <w:pStyle w:val="Antrat"/>
        <w:spacing w:after="0"/>
        <w:rPr>
          <w:rFonts w:ascii="Arial" w:hAnsi="Arial" w:cs="Arial"/>
          <w:b w:val="0"/>
          <w:color w:val="000000" w:themeColor="text1"/>
          <w:sz w:val="24"/>
          <w:szCs w:val="24"/>
        </w:rPr>
      </w:pPr>
      <w:r w:rsidRPr="00782FD7">
        <w:rPr>
          <w:rFonts w:ascii="Arial" w:hAnsi="Arial" w:cs="Arial"/>
          <w:color w:val="000000" w:themeColor="text1"/>
          <w:sz w:val="24"/>
          <w:szCs w:val="24"/>
        </w:rPr>
        <w:fldChar w:fldCharType="begin"/>
      </w:r>
      <w:r w:rsidRPr="00782FD7">
        <w:rPr>
          <w:rFonts w:ascii="Arial" w:hAnsi="Arial" w:cs="Arial"/>
          <w:color w:val="000000" w:themeColor="text1"/>
          <w:sz w:val="24"/>
          <w:szCs w:val="24"/>
        </w:rPr>
        <w:instrText>SEQ lentelė \* ARABIC</w:instrText>
      </w:r>
      <w:r w:rsidRPr="00782FD7">
        <w:rPr>
          <w:rFonts w:ascii="Arial" w:hAnsi="Arial" w:cs="Arial"/>
          <w:color w:val="000000" w:themeColor="text1"/>
          <w:sz w:val="24"/>
          <w:szCs w:val="24"/>
        </w:rPr>
        <w:fldChar w:fldCharType="separate"/>
      </w:r>
      <w:r w:rsidRPr="00782FD7">
        <w:rPr>
          <w:rFonts w:ascii="Arial" w:hAnsi="Arial" w:cs="Arial"/>
          <w:color w:val="000000" w:themeColor="text1"/>
          <w:sz w:val="24"/>
          <w:szCs w:val="24"/>
        </w:rPr>
        <w:t>2</w:t>
      </w:r>
      <w:r w:rsidRPr="00782FD7">
        <w:rPr>
          <w:rFonts w:ascii="Arial" w:hAnsi="Arial" w:cs="Arial"/>
          <w:color w:val="000000" w:themeColor="text1"/>
          <w:sz w:val="24"/>
          <w:szCs w:val="24"/>
        </w:rPr>
        <w:fldChar w:fldCharType="end"/>
      </w:r>
      <w:r w:rsidRPr="00782FD7">
        <w:rPr>
          <w:rFonts w:ascii="Arial" w:hAnsi="Arial" w:cs="Arial"/>
          <w:color w:val="000000" w:themeColor="text1"/>
          <w:sz w:val="24"/>
          <w:szCs w:val="24"/>
        </w:rPr>
        <w:t xml:space="preserve"> lentelė. </w:t>
      </w:r>
      <w:r w:rsidRPr="00782FD7">
        <w:rPr>
          <w:rFonts w:ascii="Arial" w:hAnsi="Arial" w:cs="Arial"/>
          <w:b w:val="0"/>
          <w:color w:val="000000" w:themeColor="text1"/>
          <w:sz w:val="24"/>
          <w:szCs w:val="24"/>
        </w:rPr>
        <w:t>Informacija apie tiekėją</w:t>
      </w:r>
    </w:p>
    <w:tbl>
      <w:tblPr>
        <w:tblW w:w="9810" w:type="dxa"/>
        <w:tblInd w:w="108" w:type="dxa"/>
        <w:tblLayout w:type="fixed"/>
        <w:tblLook w:val="0000" w:firstRow="0" w:lastRow="0" w:firstColumn="0" w:lastColumn="0" w:noHBand="0" w:noVBand="0"/>
      </w:tblPr>
      <w:tblGrid>
        <w:gridCol w:w="4769"/>
        <w:gridCol w:w="5041"/>
      </w:tblGrid>
      <w:tr w:rsidR="003A7A0D" w:rsidRPr="00782FD7" w14:paraId="3C1212C0" w14:textId="77777777" w:rsidTr="00F13BEF">
        <w:tc>
          <w:tcPr>
            <w:tcW w:w="4769" w:type="dxa"/>
            <w:tcBorders>
              <w:top w:val="single" w:sz="4" w:space="0" w:color="000000"/>
              <w:left w:val="single" w:sz="4" w:space="0" w:color="000000"/>
              <w:bottom w:val="single" w:sz="4" w:space="0" w:color="000000"/>
            </w:tcBorders>
          </w:tcPr>
          <w:p w14:paraId="0659426D" w14:textId="77777777" w:rsidR="003A7A0D" w:rsidRPr="00782FD7" w:rsidRDefault="003A7A0D" w:rsidP="00FD6F94">
            <w:pPr>
              <w:snapToGrid w:val="0"/>
              <w:spacing w:after="0" w:line="240" w:lineRule="auto"/>
              <w:rPr>
                <w:rFonts w:ascii="Arial" w:hAnsi="Arial" w:cs="Arial"/>
                <w:sz w:val="24"/>
                <w:szCs w:val="24"/>
              </w:rPr>
            </w:pPr>
            <w:r w:rsidRPr="00782FD7">
              <w:rPr>
                <w:rFonts w:ascii="Arial" w:hAnsi="Arial" w:cs="Arial"/>
                <w:sz w:val="24"/>
                <w:szCs w:val="24"/>
              </w:rPr>
              <w:t>Tiekėjo pavadinimas</w:t>
            </w:r>
          </w:p>
          <w:p w14:paraId="2955FD15" w14:textId="77777777" w:rsidR="003A7A0D" w:rsidRPr="00782FD7" w:rsidRDefault="003A7A0D" w:rsidP="00FD6F94">
            <w:pPr>
              <w:snapToGrid w:val="0"/>
              <w:spacing w:after="0" w:line="240" w:lineRule="auto"/>
              <w:rPr>
                <w:rFonts w:ascii="Arial" w:hAnsi="Arial" w:cs="Arial"/>
                <w:i/>
                <w:sz w:val="20"/>
                <w:szCs w:val="20"/>
              </w:rPr>
            </w:pPr>
            <w:r w:rsidRPr="00782FD7">
              <w:rPr>
                <w:rFonts w:ascii="Arial" w:hAnsi="Arial" w:cs="Arial"/>
                <w:i/>
                <w:sz w:val="20"/>
                <w:szCs w:val="20"/>
              </w:rPr>
              <w:t>/Jeigu dalyvauja ūkio subjektų grupė, surašomi visi dalyvių pavadinimai/</w:t>
            </w:r>
          </w:p>
        </w:tc>
        <w:tc>
          <w:tcPr>
            <w:tcW w:w="5041" w:type="dxa"/>
            <w:tcBorders>
              <w:top w:val="single" w:sz="4" w:space="0" w:color="000000"/>
              <w:left w:val="single" w:sz="4" w:space="0" w:color="000000"/>
              <w:bottom w:val="single" w:sz="4" w:space="0" w:color="000000"/>
              <w:right w:val="single" w:sz="4" w:space="0" w:color="000000"/>
            </w:tcBorders>
          </w:tcPr>
          <w:p w14:paraId="62DACBEB" w14:textId="77777777" w:rsidR="003A7A0D" w:rsidRPr="00782FD7" w:rsidRDefault="003A7A0D" w:rsidP="00FD6F94">
            <w:pPr>
              <w:snapToGrid w:val="0"/>
              <w:spacing w:after="0" w:line="240" w:lineRule="auto"/>
              <w:jc w:val="both"/>
              <w:rPr>
                <w:rFonts w:ascii="Arial" w:hAnsi="Arial" w:cs="Arial"/>
                <w:sz w:val="24"/>
                <w:szCs w:val="24"/>
              </w:rPr>
            </w:pPr>
          </w:p>
          <w:p w14:paraId="7ECDE689" w14:textId="77777777" w:rsidR="003A7A0D" w:rsidRPr="00782FD7" w:rsidRDefault="003A7A0D" w:rsidP="00FD6F94">
            <w:pPr>
              <w:spacing w:after="0" w:line="240" w:lineRule="auto"/>
              <w:jc w:val="both"/>
              <w:rPr>
                <w:rFonts w:ascii="Arial" w:hAnsi="Arial" w:cs="Arial"/>
                <w:sz w:val="24"/>
                <w:szCs w:val="24"/>
              </w:rPr>
            </w:pPr>
          </w:p>
        </w:tc>
      </w:tr>
      <w:tr w:rsidR="003A7A0D" w:rsidRPr="00782FD7" w14:paraId="688B411D" w14:textId="77777777" w:rsidTr="00F13BEF">
        <w:tc>
          <w:tcPr>
            <w:tcW w:w="4769" w:type="dxa"/>
            <w:tcBorders>
              <w:top w:val="single" w:sz="4" w:space="0" w:color="000000"/>
              <w:left w:val="single" w:sz="4" w:space="0" w:color="000000"/>
              <w:bottom w:val="single" w:sz="4" w:space="0" w:color="000000"/>
            </w:tcBorders>
          </w:tcPr>
          <w:p w14:paraId="1C6628B1" w14:textId="77777777" w:rsidR="003A7A0D" w:rsidRPr="00782FD7" w:rsidRDefault="003A7A0D" w:rsidP="00FD6F94">
            <w:pPr>
              <w:snapToGrid w:val="0"/>
              <w:spacing w:after="0" w:line="240" w:lineRule="auto"/>
              <w:rPr>
                <w:rFonts w:ascii="Arial" w:hAnsi="Arial" w:cs="Arial"/>
                <w:sz w:val="24"/>
                <w:szCs w:val="24"/>
              </w:rPr>
            </w:pPr>
            <w:r w:rsidRPr="00782FD7">
              <w:rPr>
                <w:rFonts w:ascii="Arial" w:hAnsi="Arial" w:cs="Arial"/>
                <w:sz w:val="24"/>
                <w:szCs w:val="24"/>
              </w:rPr>
              <w:t>Tiekėjo kodas</w:t>
            </w:r>
          </w:p>
          <w:p w14:paraId="1633D915" w14:textId="77777777" w:rsidR="003A7A0D" w:rsidRPr="00782FD7" w:rsidRDefault="003A7A0D" w:rsidP="00FD6F94">
            <w:pPr>
              <w:snapToGrid w:val="0"/>
              <w:spacing w:after="0" w:line="240" w:lineRule="auto"/>
              <w:rPr>
                <w:rFonts w:ascii="Arial" w:hAnsi="Arial" w:cs="Arial"/>
                <w:i/>
                <w:iCs/>
                <w:sz w:val="20"/>
                <w:szCs w:val="20"/>
              </w:rPr>
            </w:pPr>
            <w:r w:rsidRPr="00782FD7">
              <w:rPr>
                <w:rFonts w:ascii="Arial" w:hAnsi="Arial" w:cs="Arial"/>
                <w:i/>
                <w:iCs/>
                <w:sz w:val="20"/>
                <w:szCs w:val="20"/>
              </w:rPr>
              <w:t>/Jeigu dalyvauja ūkio subjektų grupė, surašomi visi dalyvių kodai/</w:t>
            </w:r>
          </w:p>
        </w:tc>
        <w:tc>
          <w:tcPr>
            <w:tcW w:w="5041" w:type="dxa"/>
            <w:tcBorders>
              <w:top w:val="single" w:sz="4" w:space="0" w:color="000000"/>
              <w:left w:val="single" w:sz="4" w:space="0" w:color="000000"/>
              <w:bottom w:val="single" w:sz="4" w:space="0" w:color="000000"/>
              <w:right w:val="single" w:sz="4" w:space="0" w:color="000000"/>
            </w:tcBorders>
          </w:tcPr>
          <w:p w14:paraId="5E1BB8BE" w14:textId="77777777" w:rsidR="003A7A0D" w:rsidRPr="00782FD7" w:rsidRDefault="003A7A0D" w:rsidP="00FD6F94">
            <w:pPr>
              <w:snapToGrid w:val="0"/>
              <w:spacing w:after="0" w:line="240" w:lineRule="auto"/>
              <w:jc w:val="both"/>
              <w:rPr>
                <w:rFonts w:ascii="Arial" w:hAnsi="Arial" w:cs="Arial"/>
                <w:sz w:val="24"/>
                <w:szCs w:val="24"/>
              </w:rPr>
            </w:pPr>
          </w:p>
        </w:tc>
      </w:tr>
      <w:tr w:rsidR="003A7A0D" w:rsidRPr="00782FD7" w14:paraId="17868ED1" w14:textId="77777777" w:rsidTr="00F13BEF">
        <w:tc>
          <w:tcPr>
            <w:tcW w:w="4769" w:type="dxa"/>
            <w:tcBorders>
              <w:top w:val="single" w:sz="4" w:space="0" w:color="000000"/>
              <w:left w:val="single" w:sz="4" w:space="0" w:color="000000"/>
              <w:bottom w:val="single" w:sz="4" w:space="0" w:color="000000"/>
            </w:tcBorders>
          </w:tcPr>
          <w:p w14:paraId="414DEB8C" w14:textId="77777777" w:rsidR="003A7A0D" w:rsidRPr="00782FD7" w:rsidRDefault="003A7A0D" w:rsidP="00FD6F94">
            <w:pPr>
              <w:snapToGrid w:val="0"/>
              <w:spacing w:after="0" w:line="240" w:lineRule="auto"/>
              <w:jc w:val="both"/>
              <w:rPr>
                <w:rFonts w:ascii="Arial" w:hAnsi="Arial" w:cs="Arial"/>
                <w:sz w:val="24"/>
                <w:szCs w:val="24"/>
              </w:rPr>
            </w:pPr>
            <w:r w:rsidRPr="00782FD7">
              <w:rPr>
                <w:rFonts w:ascii="Arial" w:hAnsi="Arial" w:cs="Arial"/>
                <w:sz w:val="24"/>
                <w:szCs w:val="24"/>
              </w:rPr>
              <w:t>Tiekėjo adresas</w:t>
            </w:r>
          </w:p>
          <w:p w14:paraId="655236EB" w14:textId="77777777" w:rsidR="003A7A0D" w:rsidRPr="00782FD7" w:rsidRDefault="003A7A0D" w:rsidP="00FD6F94">
            <w:pPr>
              <w:snapToGrid w:val="0"/>
              <w:spacing w:after="0" w:line="240" w:lineRule="auto"/>
              <w:jc w:val="both"/>
              <w:rPr>
                <w:rFonts w:ascii="Arial" w:hAnsi="Arial" w:cs="Arial"/>
                <w:i/>
                <w:sz w:val="20"/>
                <w:szCs w:val="20"/>
              </w:rPr>
            </w:pPr>
            <w:r w:rsidRPr="00782FD7">
              <w:rPr>
                <w:rFonts w:ascii="Arial" w:hAnsi="Arial" w:cs="Arial"/>
                <w:i/>
                <w:sz w:val="20"/>
                <w:szCs w:val="20"/>
              </w:rPr>
              <w:t>/Jeigu dalyvauja ūkio subjektų grupė, surašomi visi dalyvių adresai/</w:t>
            </w:r>
          </w:p>
        </w:tc>
        <w:tc>
          <w:tcPr>
            <w:tcW w:w="5041" w:type="dxa"/>
            <w:tcBorders>
              <w:top w:val="single" w:sz="4" w:space="0" w:color="000000"/>
              <w:left w:val="single" w:sz="4" w:space="0" w:color="000000"/>
              <w:bottom w:val="single" w:sz="4" w:space="0" w:color="000000"/>
              <w:right w:val="single" w:sz="4" w:space="0" w:color="000000"/>
            </w:tcBorders>
          </w:tcPr>
          <w:p w14:paraId="1E11C624" w14:textId="77777777" w:rsidR="003A7A0D" w:rsidRPr="00782FD7" w:rsidRDefault="003A7A0D" w:rsidP="00FD6F94">
            <w:pPr>
              <w:snapToGrid w:val="0"/>
              <w:spacing w:after="0" w:line="240" w:lineRule="auto"/>
              <w:jc w:val="both"/>
              <w:rPr>
                <w:rFonts w:ascii="Arial" w:hAnsi="Arial" w:cs="Arial"/>
                <w:sz w:val="24"/>
                <w:szCs w:val="24"/>
              </w:rPr>
            </w:pPr>
          </w:p>
          <w:p w14:paraId="2AEB14B8" w14:textId="77777777" w:rsidR="003A7A0D" w:rsidRPr="00782FD7" w:rsidRDefault="003A7A0D" w:rsidP="00FD6F94">
            <w:pPr>
              <w:spacing w:after="0" w:line="240" w:lineRule="auto"/>
              <w:jc w:val="both"/>
              <w:rPr>
                <w:rFonts w:ascii="Arial" w:hAnsi="Arial" w:cs="Arial"/>
                <w:sz w:val="24"/>
                <w:szCs w:val="24"/>
              </w:rPr>
            </w:pPr>
          </w:p>
        </w:tc>
      </w:tr>
      <w:tr w:rsidR="003A7A0D" w:rsidRPr="00782FD7" w14:paraId="0756CB5F" w14:textId="77777777" w:rsidTr="00F13BEF">
        <w:tc>
          <w:tcPr>
            <w:tcW w:w="4769" w:type="dxa"/>
            <w:tcBorders>
              <w:top w:val="single" w:sz="4" w:space="0" w:color="000000"/>
              <w:left w:val="single" w:sz="4" w:space="0" w:color="000000"/>
              <w:bottom w:val="single" w:sz="4" w:space="0" w:color="000000"/>
            </w:tcBorders>
          </w:tcPr>
          <w:p w14:paraId="2021B5B4" w14:textId="77777777" w:rsidR="003A7A0D" w:rsidRPr="00782FD7" w:rsidRDefault="003A7A0D" w:rsidP="00FD6F94">
            <w:pPr>
              <w:snapToGrid w:val="0"/>
              <w:spacing w:after="0" w:line="240" w:lineRule="auto"/>
              <w:jc w:val="both"/>
              <w:rPr>
                <w:rFonts w:ascii="Arial" w:hAnsi="Arial" w:cs="Arial"/>
                <w:sz w:val="24"/>
                <w:szCs w:val="24"/>
              </w:rPr>
            </w:pPr>
            <w:r w:rsidRPr="00782FD7">
              <w:rPr>
                <w:rFonts w:ascii="Arial" w:hAnsi="Arial" w:cs="Arial"/>
                <w:sz w:val="24"/>
                <w:szCs w:val="24"/>
              </w:rPr>
              <w:t>Už pasiūlymą atsakingo asmens vardas, pavardė</w:t>
            </w:r>
          </w:p>
        </w:tc>
        <w:tc>
          <w:tcPr>
            <w:tcW w:w="5041" w:type="dxa"/>
            <w:tcBorders>
              <w:top w:val="single" w:sz="4" w:space="0" w:color="000000"/>
              <w:left w:val="single" w:sz="4" w:space="0" w:color="000000"/>
              <w:bottom w:val="single" w:sz="4" w:space="0" w:color="000000"/>
              <w:right w:val="single" w:sz="4" w:space="0" w:color="000000"/>
            </w:tcBorders>
          </w:tcPr>
          <w:p w14:paraId="484482B2" w14:textId="77777777" w:rsidR="003A7A0D" w:rsidRPr="00782FD7" w:rsidRDefault="003A7A0D" w:rsidP="00FD6F94">
            <w:pPr>
              <w:snapToGrid w:val="0"/>
              <w:spacing w:after="0" w:line="240" w:lineRule="auto"/>
              <w:jc w:val="both"/>
              <w:rPr>
                <w:rFonts w:ascii="Arial" w:hAnsi="Arial" w:cs="Arial"/>
                <w:sz w:val="24"/>
                <w:szCs w:val="24"/>
              </w:rPr>
            </w:pPr>
          </w:p>
        </w:tc>
      </w:tr>
      <w:tr w:rsidR="003A7A0D" w:rsidRPr="00782FD7" w14:paraId="55D03385" w14:textId="77777777" w:rsidTr="00F13BEF">
        <w:tc>
          <w:tcPr>
            <w:tcW w:w="4769" w:type="dxa"/>
            <w:tcBorders>
              <w:top w:val="single" w:sz="4" w:space="0" w:color="000000"/>
              <w:left w:val="single" w:sz="4" w:space="0" w:color="000000"/>
              <w:bottom w:val="single" w:sz="4" w:space="0" w:color="000000"/>
            </w:tcBorders>
          </w:tcPr>
          <w:p w14:paraId="27C4B3C9" w14:textId="77777777" w:rsidR="003A7A0D" w:rsidRPr="00782FD7" w:rsidRDefault="003A7A0D" w:rsidP="00FD6F94">
            <w:pPr>
              <w:snapToGrid w:val="0"/>
              <w:spacing w:after="0" w:line="240" w:lineRule="auto"/>
              <w:jc w:val="both"/>
              <w:rPr>
                <w:rFonts w:ascii="Arial" w:hAnsi="Arial" w:cs="Arial"/>
                <w:sz w:val="24"/>
                <w:szCs w:val="24"/>
              </w:rPr>
            </w:pPr>
            <w:r w:rsidRPr="00782FD7">
              <w:rPr>
                <w:rFonts w:ascii="Arial" w:hAnsi="Arial" w:cs="Arial"/>
                <w:sz w:val="24"/>
                <w:szCs w:val="24"/>
              </w:rPr>
              <w:t>Telefono numeris</w:t>
            </w:r>
          </w:p>
        </w:tc>
        <w:tc>
          <w:tcPr>
            <w:tcW w:w="5041" w:type="dxa"/>
            <w:tcBorders>
              <w:top w:val="single" w:sz="4" w:space="0" w:color="000000"/>
              <w:left w:val="single" w:sz="4" w:space="0" w:color="000000"/>
              <w:bottom w:val="single" w:sz="4" w:space="0" w:color="000000"/>
              <w:right w:val="single" w:sz="4" w:space="0" w:color="000000"/>
            </w:tcBorders>
          </w:tcPr>
          <w:p w14:paraId="4031E94E" w14:textId="77777777" w:rsidR="003A7A0D" w:rsidRPr="00782FD7" w:rsidRDefault="003A7A0D" w:rsidP="00FD6F94">
            <w:pPr>
              <w:snapToGrid w:val="0"/>
              <w:spacing w:after="0" w:line="240" w:lineRule="auto"/>
              <w:jc w:val="both"/>
              <w:rPr>
                <w:rFonts w:ascii="Arial" w:hAnsi="Arial" w:cs="Arial"/>
                <w:sz w:val="24"/>
                <w:szCs w:val="24"/>
              </w:rPr>
            </w:pPr>
          </w:p>
        </w:tc>
      </w:tr>
      <w:tr w:rsidR="003A7A0D" w:rsidRPr="00782FD7" w14:paraId="657A7B3D" w14:textId="77777777" w:rsidTr="00F13BEF">
        <w:trPr>
          <w:trHeight w:val="328"/>
        </w:trPr>
        <w:tc>
          <w:tcPr>
            <w:tcW w:w="4769" w:type="dxa"/>
            <w:tcBorders>
              <w:top w:val="single" w:sz="4" w:space="0" w:color="000000"/>
              <w:left w:val="single" w:sz="4" w:space="0" w:color="000000"/>
              <w:bottom w:val="single" w:sz="4" w:space="0" w:color="000000"/>
            </w:tcBorders>
          </w:tcPr>
          <w:p w14:paraId="2F555B85" w14:textId="77777777" w:rsidR="003A7A0D" w:rsidRPr="00782FD7" w:rsidRDefault="003A7A0D" w:rsidP="00FD6F94">
            <w:pPr>
              <w:snapToGrid w:val="0"/>
              <w:spacing w:after="0" w:line="240" w:lineRule="auto"/>
              <w:jc w:val="both"/>
              <w:rPr>
                <w:rFonts w:ascii="Arial" w:hAnsi="Arial" w:cs="Arial"/>
                <w:sz w:val="24"/>
                <w:szCs w:val="24"/>
              </w:rPr>
            </w:pPr>
            <w:r w:rsidRPr="00782FD7">
              <w:rPr>
                <w:rFonts w:ascii="Arial" w:hAnsi="Arial" w:cs="Arial"/>
                <w:sz w:val="24"/>
                <w:szCs w:val="24"/>
              </w:rPr>
              <w:t>El. pašto adresas</w:t>
            </w:r>
          </w:p>
        </w:tc>
        <w:tc>
          <w:tcPr>
            <w:tcW w:w="5041" w:type="dxa"/>
            <w:tcBorders>
              <w:top w:val="single" w:sz="4" w:space="0" w:color="000000"/>
              <w:left w:val="single" w:sz="4" w:space="0" w:color="000000"/>
              <w:bottom w:val="single" w:sz="4" w:space="0" w:color="000000"/>
              <w:right w:val="single" w:sz="4" w:space="0" w:color="000000"/>
            </w:tcBorders>
          </w:tcPr>
          <w:p w14:paraId="78A4CDDC" w14:textId="77777777" w:rsidR="003A7A0D" w:rsidRPr="00782FD7" w:rsidRDefault="003A7A0D" w:rsidP="00FD6F94">
            <w:pPr>
              <w:snapToGrid w:val="0"/>
              <w:spacing w:after="0" w:line="240" w:lineRule="auto"/>
              <w:jc w:val="both"/>
              <w:rPr>
                <w:rFonts w:ascii="Arial" w:hAnsi="Arial" w:cs="Arial"/>
                <w:sz w:val="24"/>
                <w:szCs w:val="24"/>
              </w:rPr>
            </w:pPr>
          </w:p>
        </w:tc>
      </w:tr>
      <w:tr w:rsidR="003A7A0D" w:rsidRPr="00782FD7" w14:paraId="6687ACB2" w14:textId="77777777" w:rsidTr="00F13BEF">
        <w:trPr>
          <w:trHeight w:val="328"/>
        </w:trPr>
        <w:tc>
          <w:tcPr>
            <w:tcW w:w="4769" w:type="dxa"/>
            <w:tcBorders>
              <w:top w:val="single" w:sz="4" w:space="0" w:color="000000"/>
              <w:left w:val="single" w:sz="4" w:space="0" w:color="000000"/>
              <w:bottom w:val="single" w:sz="4" w:space="0" w:color="000000"/>
            </w:tcBorders>
          </w:tcPr>
          <w:p w14:paraId="3E6111A7" w14:textId="7DF90ABE" w:rsidR="003A7A0D" w:rsidRPr="00782FD7" w:rsidRDefault="003A7A0D" w:rsidP="00FD6F94">
            <w:pPr>
              <w:snapToGrid w:val="0"/>
              <w:spacing w:after="0" w:line="240" w:lineRule="auto"/>
              <w:jc w:val="both"/>
              <w:rPr>
                <w:rFonts w:ascii="Arial" w:hAnsi="Arial" w:cs="Arial"/>
                <w:sz w:val="24"/>
                <w:szCs w:val="24"/>
              </w:rPr>
            </w:pPr>
            <w:r w:rsidRPr="00782FD7">
              <w:rPr>
                <w:rFonts w:ascii="Arial" w:hAnsi="Arial" w:cs="Arial"/>
                <w:sz w:val="24"/>
                <w:szCs w:val="24"/>
              </w:rPr>
              <w:t>Asmens, įgalioto bendrauti su perkančiąją organizacija, kontaktinė informacija (vardas, pavardė, telefono numeris)</w:t>
            </w:r>
          </w:p>
        </w:tc>
        <w:tc>
          <w:tcPr>
            <w:tcW w:w="5041" w:type="dxa"/>
            <w:tcBorders>
              <w:top w:val="single" w:sz="4" w:space="0" w:color="000000"/>
              <w:left w:val="single" w:sz="4" w:space="0" w:color="000000"/>
              <w:bottom w:val="single" w:sz="4" w:space="0" w:color="000000"/>
              <w:right w:val="single" w:sz="4" w:space="0" w:color="000000"/>
            </w:tcBorders>
          </w:tcPr>
          <w:p w14:paraId="2CEEF708" w14:textId="77777777" w:rsidR="003A7A0D" w:rsidRPr="00782FD7" w:rsidRDefault="003A7A0D" w:rsidP="00FD6F94">
            <w:pPr>
              <w:snapToGrid w:val="0"/>
              <w:spacing w:after="0" w:line="240" w:lineRule="auto"/>
              <w:jc w:val="both"/>
              <w:rPr>
                <w:rFonts w:ascii="Arial" w:hAnsi="Arial" w:cs="Arial"/>
                <w:sz w:val="24"/>
                <w:szCs w:val="24"/>
              </w:rPr>
            </w:pPr>
          </w:p>
        </w:tc>
      </w:tr>
    </w:tbl>
    <w:p w14:paraId="4480DC56" w14:textId="77777777" w:rsidR="008561E4" w:rsidRPr="00782FD7" w:rsidRDefault="008561E4" w:rsidP="00FD6F94">
      <w:pPr>
        <w:spacing w:after="0" w:line="240" w:lineRule="auto"/>
        <w:rPr>
          <w:rFonts w:ascii="Arial" w:hAnsi="Arial" w:cs="Arial"/>
          <w:sz w:val="24"/>
          <w:szCs w:val="24"/>
        </w:rPr>
      </w:pPr>
    </w:p>
    <w:p w14:paraId="52221E0E" w14:textId="77777777" w:rsidR="008561E4" w:rsidRDefault="008561E4" w:rsidP="00FD6F94">
      <w:pPr>
        <w:spacing w:after="0" w:line="240" w:lineRule="auto"/>
        <w:jc w:val="center"/>
        <w:rPr>
          <w:rFonts w:ascii="Arial" w:hAnsi="Arial" w:cs="Arial"/>
          <w:b/>
          <w:bCs/>
          <w:sz w:val="24"/>
          <w:szCs w:val="24"/>
        </w:rPr>
      </w:pPr>
      <w:r w:rsidRPr="00782FD7">
        <w:rPr>
          <w:rFonts w:ascii="Arial" w:hAnsi="Arial" w:cs="Arial"/>
          <w:b/>
          <w:bCs/>
          <w:sz w:val="24"/>
          <w:szCs w:val="24"/>
        </w:rPr>
        <w:t>INFORMACIJA APIE ŽINOMUS SUBTIEKĖJUS IR JIEMS PERDUODAMA VYKDYTI SUTARTIES DALIS</w:t>
      </w:r>
    </w:p>
    <w:p w14:paraId="6D9A468F" w14:textId="77777777" w:rsidR="00FD6F94" w:rsidRPr="00782FD7" w:rsidRDefault="00FD6F94" w:rsidP="00FD6F94">
      <w:pPr>
        <w:spacing w:after="0" w:line="240" w:lineRule="auto"/>
        <w:jc w:val="center"/>
        <w:rPr>
          <w:rFonts w:ascii="Arial" w:hAnsi="Arial" w:cs="Arial"/>
          <w:b/>
          <w:bCs/>
          <w:sz w:val="24"/>
          <w:szCs w:val="24"/>
        </w:rPr>
      </w:pPr>
    </w:p>
    <w:p w14:paraId="1CC5AC6D" w14:textId="14B47DD9" w:rsidR="003A7A0D" w:rsidRPr="00782FD7" w:rsidRDefault="003A7A0D" w:rsidP="00FD6F94">
      <w:pPr>
        <w:keepNext/>
        <w:spacing w:after="0" w:line="240" w:lineRule="auto"/>
        <w:ind w:firstLine="567"/>
        <w:jc w:val="both"/>
        <w:rPr>
          <w:rFonts w:ascii="Arial" w:hAnsi="Arial" w:cs="Arial"/>
          <w:sz w:val="24"/>
          <w:szCs w:val="24"/>
        </w:rPr>
      </w:pPr>
      <w:r w:rsidRPr="00CE2A5C">
        <w:rPr>
          <w:rFonts w:ascii="Arial" w:hAnsi="Arial" w:cs="Arial"/>
          <w:b/>
          <w:bCs/>
          <w:sz w:val="24"/>
          <w:szCs w:val="24"/>
        </w:rPr>
        <w:t>3 lentelė.</w:t>
      </w:r>
      <w:r w:rsidRPr="00782FD7">
        <w:rPr>
          <w:rFonts w:ascii="Arial" w:hAnsi="Arial" w:cs="Arial"/>
          <w:bCs/>
          <w:sz w:val="24"/>
          <w:szCs w:val="24"/>
        </w:rPr>
        <w:t xml:space="preserve"> </w:t>
      </w:r>
      <w:r w:rsidRPr="00782FD7">
        <w:rPr>
          <w:rFonts w:ascii="Arial" w:hAnsi="Arial" w:cs="Arial"/>
          <w:sz w:val="24"/>
          <w:szCs w:val="24"/>
        </w:rPr>
        <w:t xml:space="preserve">Informacija apie kiekvieno </w:t>
      </w:r>
      <w:r w:rsidRPr="00782FD7">
        <w:rPr>
          <w:rFonts w:ascii="Arial" w:hAnsi="Arial" w:cs="Arial"/>
          <w:b/>
          <w:bCs/>
          <w:sz w:val="24"/>
          <w:szCs w:val="24"/>
        </w:rPr>
        <w:t>tiekėjų grupės partnerio</w:t>
      </w:r>
      <w:r w:rsidRPr="00782FD7">
        <w:rPr>
          <w:rFonts w:ascii="Arial" w:hAnsi="Arial" w:cs="Arial"/>
          <w:sz w:val="24"/>
          <w:szCs w:val="24"/>
        </w:rPr>
        <w:t xml:space="preserve"> savo jėgomis numatomų suteikti įsipareigojimų dalies vertę:</w:t>
      </w:r>
    </w:p>
    <w:tbl>
      <w:tblPr>
        <w:tblStyle w:val="Lentelstinklelis"/>
        <w:tblW w:w="0" w:type="auto"/>
        <w:tblInd w:w="0" w:type="dxa"/>
        <w:tblLook w:val="04A0" w:firstRow="1" w:lastRow="0" w:firstColumn="1" w:lastColumn="0" w:noHBand="0" w:noVBand="1"/>
      </w:tblPr>
      <w:tblGrid>
        <w:gridCol w:w="662"/>
        <w:gridCol w:w="2319"/>
        <w:gridCol w:w="3077"/>
        <w:gridCol w:w="1650"/>
        <w:gridCol w:w="1921"/>
      </w:tblGrid>
      <w:tr w:rsidR="003A7A0D" w:rsidRPr="00782FD7" w14:paraId="4467D22E" w14:textId="77777777" w:rsidTr="00F13BEF">
        <w:tc>
          <w:tcPr>
            <w:tcW w:w="669" w:type="dxa"/>
            <w:vMerge w:val="restart"/>
            <w:tcBorders>
              <w:top w:val="single" w:sz="4" w:space="0" w:color="auto"/>
              <w:left w:val="single" w:sz="4" w:space="0" w:color="auto"/>
              <w:bottom w:val="single" w:sz="4" w:space="0" w:color="auto"/>
              <w:right w:val="single" w:sz="4" w:space="0" w:color="auto"/>
            </w:tcBorders>
            <w:vAlign w:val="center"/>
            <w:hideMark/>
          </w:tcPr>
          <w:p w14:paraId="667496E8" w14:textId="77777777" w:rsidR="003A7A0D" w:rsidRPr="00782FD7" w:rsidRDefault="003A7A0D" w:rsidP="00FD6F94">
            <w:pPr>
              <w:keepNext/>
              <w:jc w:val="center"/>
              <w:rPr>
                <w:rFonts w:ascii="Arial" w:hAnsi="Arial" w:cs="Arial"/>
                <w:b/>
                <w:sz w:val="24"/>
                <w:szCs w:val="24"/>
              </w:rPr>
            </w:pPr>
            <w:r w:rsidRPr="00782FD7">
              <w:rPr>
                <w:rFonts w:ascii="Arial" w:hAnsi="Arial" w:cs="Arial"/>
                <w:b/>
                <w:sz w:val="24"/>
                <w:szCs w:val="24"/>
              </w:rPr>
              <w:t>Eil. Nr.</w:t>
            </w:r>
          </w:p>
        </w:tc>
        <w:tc>
          <w:tcPr>
            <w:tcW w:w="2370" w:type="dxa"/>
            <w:vMerge w:val="restart"/>
            <w:tcBorders>
              <w:top w:val="single" w:sz="4" w:space="0" w:color="auto"/>
              <w:left w:val="single" w:sz="4" w:space="0" w:color="auto"/>
              <w:bottom w:val="single" w:sz="4" w:space="0" w:color="auto"/>
              <w:right w:val="single" w:sz="4" w:space="0" w:color="auto"/>
            </w:tcBorders>
            <w:vAlign w:val="center"/>
            <w:hideMark/>
          </w:tcPr>
          <w:p w14:paraId="21CE1CCC" w14:textId="77777777" w:rsidR="003A7A0D" w:rsidRPr="00782FD7" w:rsidRDefault="003A7A0D" w:rsidP="00FD6F94">
            <w:pPr>
              <w:keepNext/>
              <w:jc w:val="center"/>
              <w:rPr>
                <w:rFonts w:ascii="Arial" w:hAnsi="Arial" w:cs="Arial"/>
                <w:b/>
                <w:sz w:val="24"/>
                <w:szCs w:val="24"/>
              </w:rPr>
            </w:pPr>
            <w:r w:rsidRPr="00782FD7">
              <w:rPr>
                <w:rFonts w:ascii="Arial" w:hAnsi="Arial" w:cs="Arial"/>
                <w:b/>
                <w:sz w:val="24"/>
                <w:szCs w:val="24"/>
              </w:rPr>
              <w:t>Partnerio pavadinimas</w:t>
            </w:r>
          </w:p>
        </w:tc>
        <w:tc>
          <w:tcPr>
            <w:tcW w:w="3171" w:type="dxa"/>
            <w:vMerge w:val="restart"/>
            <w:tcBorders>
              <w:top w:val="single" w:sz="4" w:space="0" w:color="auto"/>
              <w:left w:val="single" w:sz="4" w:space="0" w:color="auto"/>
              <w:bottom w:val="single" w:sz="4" w:space="0" w:color="auto"/>
              <w:right w:val="single" w:sz="4" w:space="0" w:color="auto"/>
            </w:tcBorders>
            <w:vAlign w:val="center"/>
            <w:hideMark/>
          </w:tcPr>
          <w:p w14:paraId="7B3381C4" w14:textId="77777777" w:rsidR="003A7A0D" w:rsidRPr="00782FD7" w:rsidRDefault="003A7A0D" w:rsidP="00FD6F94">
            <w:pPr>
              <w:keepNext/>
              <w:jc w:val="center"/>
              <w:rPr>
                <w:rFonts w:ascii="Arial" w:hAnsi="Arial" w:cs="Arial"/>
                <w:b/>
                <w:sz w:val="24"/>
                <w:szCs w:val="24"/>
              </w:rPr>
            </w:pPr>
            <w:r w:rsidRPr="00782FD7">
              <w:rPr>
                <w:rFonts w:ascii="Arial" w:hAnsi="Arial" w:cs="Arial"/>
                <w:b/>
                <w:sz w:val="24"/>
                <w:szCs w:val="24"/>
              </w:rPr>
              <w:t>Numatomi įsipareigojimai</w:t>
            </w:r>
          </w:p>
        </w:tc>
        <w:tc>
          <w:tcPr>
            <w:tcW w:w="3708" w:type="dxa"/>
            <w:gridSpan w:val="2"/>
            <w:tcBorders>
              <w:top w:val="single" w:sz="4" w:space="0" w:color="auto"/>
              <w:left w:val="single" w:sz="4" w:space="0" w:color="auto"/>
              <w:bottom w:val="single" w:sz="4" w:space="0" w:color="auto"/>
              <w:right w:val="single" w:sz="4" w:space="0" w:color="auto"/>
            </w:tcBorders>
            <w:vAlign w:val="center"/>
            <w:hideMark/>
          </w:tcPr>
          <w:p w14:paraId="02063D3C" w14:textId="77777777" w:rsidR="003A7A0D" w:rsidRPr="00782FD7" w:rsidRDefault="003A7A0D" w:rsidP="00FD6F94">
            <w:pPr>
              <w:keepNext/>
              <w:jc w:val="center"/>
              <w:rPr>
                <w:rFonts w:ascii="Arial" w:hAnsi="Arial" w:cs="Arial"/>
                <w:b/>
                <w:sz w:val="24"/>
                <w:szCs w:val="24"/>
              </w:rPr>
            </w:pPr>
            <w:r w:rsidRPr="00782FD7">
              <w:rPr>
                <w:rFonts w:ascii="Arial" w:hAnsi="Arial" w:cs="Arial"/>
                <w:b/>
                <w:sz w:val="24"/>
                <w:szCs w:val="24"/>
              </w:rPr>
              <w:t>Partnerio įsipareigojimų dalies vertė pasiūlymo kainoje</w:t>
            </w:r>
          </w:p>
        </w:tc>
      </w:tr>
      <w:tr w:rsidR="003A7A0D" w:rsidRPr="00782FD7" w14:paraId="6FCF6EAE" w14:textId="77777777" w:rsidTr="00F13BEF">
        <w:tc>
          <w:tcPr>
            <w:tcW w:w="0" w:type="auto"/>
            <w:vMerge/>
            <w:tcBorders>
              <w:top w:val="single" w:sz="4" w:space="0" w:color="auto"/>
              <w:left w:val="single" w:sz="4" w:space="0" w:color="auto"/>
              <w:bottom w:val="single" w:sz="4" w:space="0" w:color="auto"/>
              <w:right w:val="single" w:sz="4" w:space="0" w:color="auto"/>
            </w:tcBorders>
            <w:vAlign w:val="center"/>
            <w:hideMark/>
          </w:tcPr>
          <w:p w14:paraId="5DF70F12" w14:textId="77777777" w:rsidR="003A7A0D" w:rsidRPr="00782FD7" w:rsidRDefault="003A7A0D" w:rsidP="00FD6F94">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A0A06A5" w14:textId="77777777" w:rsidR="003A7A0D" w:rsidRPr="00782FD7" w:rsidRDefault="003A7A0D" w:rsidP="00FD6F94">
            <w:pPr>
              <w:rPr>
                <w:rFonts w:ascii="Arial" w:hAnsi="Arial" w:cs="Arial"/>
                <w:b/>
                <w:sz w:val="24"/>
                <w:szCs w:val="24"/>
                <w:lang w:eastAsia="ar-SA"/>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DADD15E" w14:textId="77777777" w:rsidR="003A7A0D" w:rsidRPr="00782FD7" w:rsidRDefault="003A7A0D" w:rsidP="00FD6F94">
            <w:pPr>
              <w:rPr>
                <w:rFonts w:ascii="Arial" w:hAnsi="Arial" w:cs="Arial"/>
                <w:b/>
                <w:sz w:val="24"/>
                <w:szCs w:val="24"/>
                <w:lang w:eastAsia="ar-SA"/>
              </w:rPr>
            </w:pPr>
          </w:p>
        </w:tc>
        <w:tc>
          <w:tcPr>
            <w:tcW w:w="1709" w:type="dxa"/>
            <w:tcBorders>
              <w:top w:val="single" w:sz="4" w:space="0" w:color="auto"/>
              <w:left w:val="single" w:sz="4" w:space="0" w:color="auto"/>
              <w:bottom w:val="single" w:sz="4" w:space="0" w:color="auto"/>
              <w:right w:val="single" w:sz="4" w:space="0" w:color="auto"/>
            </w:tcBorders>
            <w:hideMark/>
          </w:tcPr>
          <w:p w14:paraId="3045CC6E" w14:textId="77777777" w:rsidR="003A7A0D" w:rsidRPr="00782FD7" w:rsidRDefault="003A7A0D" w:rsidP="00FD6F94">
            <w:pPr>
              <w:jc w:val="center"/>
              <w:rPr>
                <w:rFonts w:ascii="Arial" w:hAnsi="Arial" w:cs="Arial"/>
                <w:b/>
                <w:sz w:val="24"/>
                <w:szCs w:val="24"/>
              </w:rPr>
            </w:pPr>
            <w:r w:rsidRPr="00782FD7">
              <w:rPr>
                <w:rFonts w:ascii="Arial" w:hAnsi="Arial" w:cs="Arial"/>
                <w:b/>
                <w:sz w:val="24"/>
                <w:szCs w:val="24"/>
              </w:rPr>
              <w:t>Eur su PVM</w:t>
            </w:r>
          </w:p>
        </w:tc>
        <w:tc>
          <w:tcPr>
            <w:tcW w:w="1999" w:type="dxa"/>
            <w:tcBorders>
              <w:top w:val="single" w:sz="4" w:space="0" w:color="auto"/>
              <w:left w:val="single" w:sz="4" w:space="0" w:color="auto"/>
              <w:bottom w:val="single" w:sz="4" w:space="0" w:color="auto"/>
              <w:right w:val="single" w:sz="4" w:space="0" w:color="auto"/>
            </w:tcBorders>
            <w:hideMark/>
          </w:tcPr>
          <w:p w14:paraId="00C0642B" w14:textId="77777777" w:rsidR="003A7A0D" w:rsidRPr="00782FD7" w:rsidRDefault="003A7A0D" w:rsidP="00FD6F94">
            <w:pPr>
              <w:jc w:val="center"/>
              <w:rPr>
                <w:rFonts w:ascii="Arial" w:hAnsi="Arial" w:cs="Arial"/>
                <w:b/>
                <w:sz w:val="24"/>
                <w:szCs w:val="24"/>
              </w:rPr>
            </w:pPr>
            <w:r w:rsidRPr="00782FD7">
              <w:rPr>
                <w:rFonts w:ascii="Arial" w:hAnsi="Arial" w:cs="Arial"/>
                <w:b/>
                <w:sz w:val="24"/>
                <w:szCs w:val="24"/>
              </w:rPr>
              <w:t>Proc.</w:t>
            </w:r>
          </w:p>
        </w:tc>
      </w:tr>
      <w:tr w:rsidR="003A7A0D" w:rsidRPr="00782FD7" w14:paraId="2E953C6A" w14:textId="77777777" w:rsidTr="00F13BEF">
        <w:tc>
          <w:tcPr>
            <w:tcW w:w="669" w:type="dxa"/>
            <w:tcBorders>
              <w:top w:val="single" w:sz="4" w:space="0" w:color="auto"/>
              <w:left w:val="single" w:sz="4" w:space="0" w:color="auto"/>
              <w:bottom w:val="single" w:sz="4" w:space="0" w:color="auto"/>
              <w:right w:val="single" w:sz="4" w:space="0" w:color="auto"/>
            </w:tcBorders>
          </w:tcPr>
          <w:p w14:paraId="03D5F7BC" w14:textId="77777777" w:rsidR="003A7A0D" w:rsidRPr="00782FD7" w:rsidRDefault="003A7A0D" w:rsidP="00FD6F94">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428DA351" w14:textId="77777777" w:rsidR="003A7A0D" w:rsidRPr="00782FD7" w:rsidRDefault="003A7A0D" w:rsidP="00FD6F94">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4EBF20DC" w14:textId="77777777" w:rsidR="003A7A0D" w:rsidRPr="00782FD7" w:rsidRDefault="003A7A0D" w:rsidP="00FD6F94">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155C67E0" w14:textId="77777777" w:rsidR="003A7A0D" w:rsidRPr="00782FD7" w:rsidRDefault="003A7A0D" w:rsidP="00FD6F94">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509A896" w14:textId="77777777" w:rsidR="003A7A0D" w:rsidRPr="00782FD7" w:rsidRDefault="003A7A0D" w:rsidP="00FD6F94">
            <w:pPr>
              <w:jc w:val="both"/>
              <w:rPr>
                <w:rFonts w:ascii="Arial" w:hAnsi="Arial" w:cs="Arial"/>
                <w:sz w:val="24"/>
                <w:szCs w:val="24"/>
              </w:rPr>
            </w:pPr>
          </w:p>
        </w:tc>
      </w:tr>
      <w:tr w:rsidR="003A7A0D" w:rsidRPr="00782FD7" w14:paraId="770F5ABF" w14:textId="77777777" w:rsidTr="00F13BEF">
        <w:tc>
          <w:tcPr>
            <w:tcW w:w="669" w:type="dxa"/>
            <w:tcBorders>
              <w:top w:val="single" w:sz="4" w:space="0" w:color="auto"/>
              <w:left w:val="single" w:sz="4" w:space="0" w:color="auto"/>
              <w:bottom w:val="single" w:sz="4" w:space="0" w:color="auto"/>
              <w:right w:val="single" w:sz="4" w:space="0" w:color="auto"/>
            </w:tcBorders>
          </w:tcPr>
          <w:p w14:paraId="2E3B71A5" w14:textId="77777777" w:rsidR="003A7A0D" w:rsidRPr="00782FD7" w:rsidRDefault="003A7A0D" w:rsidP="00FD6F94">
            <w:pPr>
              <w:jc w:val="both"/>
              <w:rPr>
                <w:rFonts w:ascii="Arial" w:hAnsi="Arial" w:cs="Arial"/>
                <w:sz w:val="24"/>
                <w:szCs w:val="24"/>
              </w:rPr>
            </w:pPr>
          </w:p>
        </w:tc>
        <w:tc>
          <w:tcPr>
            <w:tcW w:w="2370" w:type="dxa"/>
            <w:tcBorders>
              <w:top w:val="single" w:sz="4" w:space="0" w:color="auto"/>
              <w:left w:val="single" w:sz="4" w:space="0" w:color="auto"/>
              <w:bottom w:val="single" w:sz="4" w:space="0" w:color="auto"/>
              <w:right w:val="single" w:sz="4" w:space="0" w:color="auto"/>
            </w:tcBorders>
          </w:tcPr>
          <w:p w14:paraId="39839731" w14:textId="77777777" w:rsidR="003A7A0D" w:rsidRPr="00782FD7" w:rsidRDefault="003A7A0D" w:rsidP="00FD6F94">
            <w:pPr>
              <w:jc w:val="both"/>
              <w:rPr>
                <w:rFonts w:ascii="Arial" w:hAnsi="Arial" w:cs="Arial"/>
                <w:sz w:val="24"/>
                <w:szCs w:val="24"/>
              </w:rPr>
            </w:pPr>
          </w:p>
        </w:tc>
        <w:tc>
          <w:tcPr>
            <w:tcW w:w="3171" w:type="dxa"/>
            <w:tcBorders>
              <w:top w:val="single" w:sz="4" w:space="0" w:color="auto"/>
              <w:left w:val="single" w:sz="4" w:space="0" w:color="auto"/>
              <w:bottom w:val="single" w:sz="4" w:space="0" w:color="auto"/>
              <w:right w:val="single" w:sz="4" w:space="0" w:color="auto"/>
            </w:tcBorders>
          </w:tcPr>
          <w:p w14:paraId="084BFAE3" w14:textId="77777777" w:rsidR="003A7A0D" w:rsidRPr="00782FD7" w:rsidRDefault="003A7A0D" w:rsidP="00FD6F94">
            <w:pPr>
              <w:jc w:val="both"/>
              <w:rPr>
                <w:rFonts w:ascii="Arial" w:hAnsi="Arial" w:cs="Arial"/>
                <w:sz w:val="24"/>
                <w:szCs w:val="24"/>
              </w:rPr>
            </w:pPr>
          </w:p>
        </w:tc>
        <w:tc>
          <w:tcPr>
            <w:tcW w:w="1709" w:type="dxa"/>
            <w:tcBorders>
              <w:top w:val="single" w:sz="4" w:space="0" w:color="auto"/>
              <w:left w:val="single" w:sz="4" w:space="0" w:color="auto"/>
              <w:bottom w:val="single" w:sz="4" w:space="0" w:color="auto"/>
              <w:right w:val="single" w:sz="4" w:space="0" w:color="auto"/>
            </w:tcBorders>
          </w:tcPr>
          <w:p w14:paraId="65E47FE6" w14:textId="77777777" w:rsidR="003A7A0D" w:rsidRPr="00782FD7" w:rsidRDefault="003A7A0D" w:rsidP="00FD6F94">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0A0B858E" w14:textId="77777777" w:rsidR="003A7A0D" w:rsidRPr="00782FD7" w:rsidRDefault="003A7A0D" w:rsidP="00FD6F94">
            <w:pPr>
              <w:jc w:val="both"/>
              <w:rPr>
                <w:rFonts w:ascii="Arial" w:hAnsi="Arial" w:cs="Arial"/>
                <w:sz w:val="24"/>
                <w:szCs w:val="24"/>
              </w:rPr>
            </w:pPr>
          </w:p>
        </w:tc>
      </w:tr>
      <w:tr w:rsidR="003A7A0D" w:rsidRPr="00782FD7" w14:paraId="751D8FDD" w14:textId="77777777" w:rsidTr="00F13BEF">
        <w:tc>
          <w:tcPr>
            <w:tcW w:w="6210" w:type="dxa"/>
            <w:gridSpan w:val="3"/>
            <w:tcBorders>
              <w:top w:val="single" w:sz="4" w:space="0" w:color="auto"/>
              <w:left w:val="single" w:sz="4" w:space="0" w:color="auto"/>
              <w:bottom w:val="single" w:sz="4" w:space="0" w:color="auto"/>
              <w:right w:val="single" w:sz="4" w:space="0" w:color="auto"/>
            </w:tcBorders>
            <w:hideMark/>
          </w:tcPr>
          <w:p w14:paraId="23193A23" w14:textId="77777777" w:rsidR="003A7A0D" w:rsidRPr="00782FD7" w:rsidRDefault="003A7A0D" w:rsidP="00FD6F94">
            <w:pPr>
              <w:jc w:val="right"/>
              <w:rPr>
                <w:rFonts w:ascii="Arial" w:hAnsi="Arial" w:cs="Arial"/>
                <w:b/>
                <w:sz w:val="24"/>
                <w:szCs w:val="24"/>
              </w:rPr>
            </w:pPr>
            <w:r w:rsidRPr="00782FD7">
              <w:rPr>
                <w:rFonts w:ascii="Arial" w:hAnsi="Arial" w:cs="Arial"/>
                <w:b/>
                <w:sz w:val="24"/>
                <w:szCs w:val="24"/>
              </w:rPr>
              <w:t>Viso:</w:t>
            </w:r>
          </w:p>
        </w:tc>
        <w:tc>
          <w:tcPr>
            <w:tcW w:w="1709" w:type="dxa"/>
            <w:tcBorders>
              <w:top w:val="single" w:sz="4" w:space="0" w:color="auto"/>
              <w:left w:val="single" w:sz="4" w:space="0" w:color="auto"/>
              <w:bottom w:val="single" w:sz="4" w:space="0" w:color="auto"/>
              <w:right w:val="single" w:sz="4" w:space="0" w:color="auto"/>
            </w:tcBorders>
          </w:tcPr>
          <w:p w14:paraId="19D82829" w14:textId="77777777" w:rsidR="003A7A0D" w:rsidRPr="00782FD7" w:rsidRDefault="003A7A0D" w:rsidP="00FD6F94">
            <w:pPr>
              <w:jc w:val="both"/>
              <w:rPr>
                <w:rFonts w:ascii="Arial" w:hAnsi="Arial" w:cs="Arial"/>
                <w:sz w:val="24"/>
                <w:szCs w:val="24"/>
              </w:rPr>
            </w:pPr>
          </w:p>
        </w:tc>
        <w:tc>
          <w:tcPr>
            <w:tcW w:w="1999" w:type="dxa"/>
            <w:tcBorders>
              <w:top w:val="single" w:sz="4" w:space="0" w:color="auto"/>
              <w:left w:val="single" w:sz="4" w:space="0" w:color="auto"/>
              <w:bottom w:val="single" w:sz="4" w:space="0" w:color="auto"/>
              <w:right w:val="single" w:sz="4" w:space="0" w:color="auto"/>
            </w:tcBorders>
          </w:tcPr>
          <w:p w14:paraId="14895F66" w14:textId="77777777" w:rsidR="003A7A0D" w:rsidRPr="00782FD7" w:rsidRDefault="003A7A0D" w:rsidP="00FD6F94">
            <w:pPr>
              <w:jc w:val="both"/>
              <w:rPr>
                <w:rFonts w:ascii="Arial" w:hAnsi="Arial" w:cs="Arial"/>
                <w:sz w:val="24"/>
                <w:szCs w:val="24"/>
              </w:rPr>
            </w:pPr>
          </w:p>
        </w:tc>
      </w:tr>
    </w:tbl>
    <w:p w14:paraId="0A24F9E3" w14:textId="77777777" w:rsidR="003A7A0D" w:rsidRPr="00782FD7" w:rsidRDefault="003A7A0D" w:rsidP="00FD6F94">
      <w:pPr>
        <w:spacing w:after="0" w:line="240" w:lineRule="auto"/>
        <w:jc w:val="both"/>
        <w:rPr>
          <w:rFonts w:ascii="Arial" w:hAnsi="Arial" w:cs="Arial"/>
          <w:i/>
          <w:iCs/>
          <w:sz w:val="24"/>
          <w:szCs w:val="24"/>
        </w:rPr>
      </w:pPr>
      <w:r w:rsidRPr="00782FD7">
        <w:rPr>
          <w:rFonts w:ascii="Arial" w:hAnsi="Arial" w:cs="Arial"/>
          <w:i/>
          <w:iCs/>
          <w:sz w:val="24"/>
          <w:szCs w:val="24"/>
        </w:rPr>
        <w:t>Lentelė pildoma, kai pasiūlymą pateikia tiekėjų grupė.</w:t>
      </w:r>
    </w:p>
    <w:p w14:paraId="479342D2" w14:textId="77777777" w:rsidR="003A7A0D" w:rsidRPr="00782FD7" w:rsidRDefault="003A7A0D" w:rsidP="00FD6F94">
      <w:pPr>
        <w:spacing w:after="0" w:line="240" w:lineRule="auto"/>
        <w:jc w:val="both"/>
        <w:rPr>
          <w:rFonts w:ascii="Arial" w:hAnsi="Arial" w:cs="Arial"/>
          <w:i/>
          <w:iCs/>
          <w:sz w:val="24"/>
          <w:szCs w:val="24"/>
        </w:rPr>
      </w:pPr>
    </w:p>
    <w:p w14:paraId="168441DE" w14:textId="5D29DDE2" w:rsidR="003A7A0D" w:rsidRPr="00782FD7" w:rsidRDefault="00FD6F94" w:rsidP="00FD6F94">
      <w:pPr>
        <w:spacing w:after="0" w:line="240" w:lineRule="auto"/>
        <w:ind w:firstLine="567"/>
        <w:jc w:val="both"/>
        <w:rPr>
          <w:rFonts w:ascii="Arial" w:eastAsia="Calibri" w:hAnsi="Arial" w:cs="Arial"/>
          <w:sz w:val="24"/>
          <w:szCs w:val="24"/>
          <w:lang w:eastAsia="en-US"/>
        </w:rPr>
      </w:pPr>
      <w:r>
        <w:rPr>
          <w:rFonts w:ascii="Arial" w:eastAsia="Calibri" w:hAnsi="Arial" w:cs="Arial"/>
          <w:b/>
          <w:bCs/>
          <w:sz w:val="24"/>
          <w:szCs w:val="24"/>
          <w:lang w:eastAsia="en-US"/>
        </w:rPr>
        <w:t>4</w:t>
      </w:r>
      <w:r w:rsidR="003A7A0D" w:rsidRPr="00CE2A5C">
        <w:rPr>
          <w:rFonts w:ascii="Arial" w:eastAsia="Calibri" w:hAnsi="Arial" w:cs="Arial"/>
          <w:b/>
          <w:bCs/>
          <w:sz w:val="24"/>
          <w:szCs w:val="24"/>
          <w:lang w:eastAsia="en-US"/>
        </w:rPr>
        <w:t xml:space="preserve"> lentelė.</w:t>
      </w:r>
      <w:r w:rsidR="003A7A0D" w:rsidRPr="00782FD7">
        <w:rPr>
          <w:rFonts w:ascii="Arial" w:eastAsia="Calibri" w:hAnsi="Arial" w:cs="Arial"/>
          <w:sz w:val="24"/>
          <w:szCs w:val="24"/>
          <w:lang w:eastAsia="en-US"/>
        </w:rPr>
        <w:t xml:space="preserve"> Informacija apie žinomus </w:t>
      </w:r>
      <w:r w:rsidR="003A7A0D" w:rsidRPr="00782FD7">
        <w:rPr>
          <w:rFonts w:ascii="Arial" w:eastAsia="Calibri" w:hAnsi="Arial" w:cs="Arial"/>
          <w:b/>
          <w:bCs/>
          <w:sz w:val="24"/>
          <w:szCs w:val="24"/>
          <w:lang w:eastAsia="en-US"/>
        </w:rPr>
        <w:t>subtiekėjus</w:t>
      </w:r>
      <w:r w:rsidR="003A7A0D" w:rsidRPr="00782FD7">
        <w:rPr>
          <w:rFonts w:ascii="Arial" w:eastAsia="Calibri" w:hAnsi="Arial" w:cs="Arial"/>
          <w:sz w:val="24"/>
          <w:szCs w:val="24"/>
          <w:lang w:eastAsia="en-US"/>
        </w:rPr>
        <w:t xml:space="preserve"> ir jiems perduodamas vykdyti sutarties dalis:</w:t>
      </w:r>
    </w:p>
    <w:tbl>
      <w:tblPr>
        <w:tblStyle w:val="Lentelstinklelis3"/>
        <w:tblW w:w="5003" w:type="pct"/>
        <w:tblInd w:w="-5" w:type="dxa"/>
        <w:tblLook w:val="04A0" w:firstRow="1" w:lastRow="0" w:firstColumn="1" w:lastColumn="0" w:noHBand="0" w:noVBand="1"/>
      </w:tblPr>
      <w:tblGrid>
        <w:gridCol w:w="559"/>
        <w:gridCol w:w="2981"/>
        <w:gridCol w:w="3118"/>
        <w:gridCol w:w="1985"/>
        <w:gridCol w:w="992"/>
      </w:tblGrid>
      <w:tr w:rsidR="003A7A0D" w:rsidRPr="00782FD7" w14:paraId="523A651D" w14:textId="77777777" w:rsidTr="00F13BEF">
        <w:tc>
          <w:tcPr>
            <w:tcW w:w="290" w:type="pct"/>
            <w:vMerge w:val="restart"/>
            <w:tcBorders>
              <w:top w:val="single" w:sz="4" w:space="0" w:color="auto"/>
              <w:left w:val="single" w:sz="4" w:space="0" w:color="auto"/>
              <w:bottom w:val="single" w:sz="4" w:space="0" w:color="auto"/>
              <w:right w:val="single" w:sz="4" w:space="0" w:color="auto"/>
            </w:tcBorders>
            <w:vAlign w:val="center"/>
            <w:hideMark/>
          </w:tcPr>
          <w:p w14:paraId="6ADFA7B4" w14:textId="77777777" w:rsidR="003A7A0D" w:rsidRPr="00782FD7" w:rsidRDefault="003A7A0D" w:rsidP="00FD6F94">
            <w:pPr>
              <w:keepNext/>
              <w:jc w:val="center"/>
              <w:rPr>
                <w:rFonts w:ascii="Arial" w:hAnsi="Arial"/>
                <w:b/>
                <w:bCs/>
                <w:sz w:val="24"/>
                <w:szCs w:val="24"/>
                <w:lang w:val="lt-LT"/>
              </w:rPr>
            </w:pPr>
            <w:r w:rsidRPr="00782FD7">
              <w:rPr>
                <w:rFonts w:ascii="Arial" w:hAnsi="Arial"/>
                <w:b/>
                <w:bCs/>
                <w:sz w:val="24"/>
                <w:szCs w:val="24"/>
                <w:lang w:val="lt-LT"/>
              </w:rPr>
              <w:t>Nr.</w:t>
            </w:r>
          </w:p>
        </w:tc>
        <w:tc>
          <w:tcPr>
            <w:tcW w:w="1547" w:type="pct"/>
            <w:vMerge w:val="restart"/>
            <w:tcBorders>
              <w:top w:val="single" w:sz="4" w:space="0" w:color="auto"/>
              <w:left w:val="single" w:sz="4" w:space="0" w:color="auto"/>
              <w:bottom w:val="single" w:sz="4" w:space="0" w:color="auto"/>
              <w:right w:val="single" w:sz="4" w:space="0" w:color="auto"/>
            </w:tcBorders>
            <w:vAlign w:val="center"/>
            <w:hideMark/>
          </w:tcPr>
          <w:p w14:paraId="21319E3A" w14:textId="77777777" w:rsidR="003A7A0D" w:rsidRPr="00782FD7" w:rsidRDefault="003A7A0D" w:rsidP="00FD6F94">
            <w:pPr>
              <w:keepNext/>
              <w:jc w:val="center"/>
              <w:rPr>
                <w:rFonts w:ascii="Arial" w:hAnsi="Arial"/>
                <w:b/>
                <w:bCs/>
                <w:sz w:val="24"/>
                <w:szCs w:val="24"/>
                <w:lang w:val="lt-LT"/>
              </w:rPr>
            </w:pPr>
            <w:r w:rsidRPr="00782FD7">
              <w:rPr>
                <w:rFonts w:ascii="Arial" w:hAnsi="Arial"/>
                <w:b/>
                <w:bCs/>
                <w:sz w:val="24"/>
                <w:szCs w:val="24"/>
                <w:lang w:val="lt-LT"/>
              </w:rPr>
              <w:t>Subtiekėjo pavadinimas, juridinio asmens kodas, adresas</w:t>
            </w:r>
          </w:p>
        </w:tc>
        <w:tc>
          <w:tcPr>
            <w:tcW w:w="1618" w:type="pct"/>
            <w:vMerge w:val="restart"/>
            <w:tcBorders>
              <w:top w:val="single" w:sz="4" w:space="0" w:color="auto"/>
              <w:left w:val="single" w:sz="4" w:space="0" w:color="auto"/>
              <w:bottom w:val="single" w:sz="4" w:space="0" w:color="auto"/>
              <w:right w:val="single" w:sz="4" w:space="0" w:color="auto"/>
            </w:tcBorders>
            <w:vAlign w:val="center"/>
            <w:hideMark/>
          </w:tcPr>
          <w:p w14:paraId="078FD809" w14:textId="77777777" w:rsidR="003A7A0D" w:rsidRPr="00782FD7" w:rsidRDefault="003A7A0D" w:rsidP="00FD6F94">
            <w:pPr>
              <w:keepNext/>
              <w:jc w:val="center"/>
              <w:rPr>
                <w:rFonts w:ascii="Arial" w:hAnsi="Arial"/>
                <w:b/>
                <w:bCs/>
                <w:sz w:val="24"/>
                <w:szCs w:val="24"/>
                <w:lang w:val="lt-LT"/>
              </w:rPr>
            </w:pPr>
            <w:r w:rsidRPr="00782FD7">
              <w:rPr>
                <w:rFonts w:ascii="Arial" w:hAnsi="Arial"/>
                <w:b/>
                <w:bCs/>
                <w:sz w:val="24"/>
                <w:szCs w:val="24"/>
                <w:lang w:val="lt-LT"/>
              </w:rPr>
              <w:t>Sutarties objekto dalies, perduodamos vykdyti subtiekėjui, aprašymas</w:t>
            </w:r>
          </w:p>
        </w:tc>
        <w:tc>
          <w:tcPr>
            <w:tcW w:w="1545" w:type="pct"/>
            <w:gridSpan w:val="2"/>
            <w:tcBorders>
              <w:top w:val="single" w:sz="4" w:space="0" w:color="auto"/>
              <w:left w:val="single" w:sz="4" w:space="0" w:color="auto"/>
              <w:bottom w:val="single" w:sz="4" w:space="0" w:color="auto"/>
              <w:right w:val="single" w:sz="4" w:space="0" w:color="auto"/>
            </w:tcBorders>
            <w:vAlign w:val="center"/>
            <w:hideMark/>
          </w:tcPr>
          <w:p w14:paraId="345F9741" w14:textId="77777777" w:rsidR="003A7A0D" w:rsidRPr="00782FD7" w:rsidRDefault="003A7A0D" w:rsidP="00FD6F94">
            <w:pPr>
              <w:keepNext/>
              <w:jc w:val="center"/>
              <w:rPr>
                <w:rFonts w:ascii="Arial" w:hAnsi="Arial"/>
                <w:b/>
                <w:bCs/>
                <w:sz w:val="24"/>
                <w:szCs w:val="24"/>
                <w:lang w:val="lt-LT"/>
              </w:rPr>
            </w:pPr>
            <w:r w:rsidRPr="00782FD7">
              <w:rPr>
                <w:rFonts w:ascii="Arial" w:hAnsi="Arial"/>
                <w:b/>
                <w:bCs/>
                <w:sz w:val="24"/>
                <w:szCs w:val="24"/>
                <w:lang w:val="lt-LT"/>
              </w:rPr>
              <w:t>Subjekto įsipareigojimų apimtis pasiūlymo kainoje</w:t>
            </w:r>
          </w:p>
        </w:tc>
      </w:tr>
      <w:tr w:rsidR="003A7A0D" w:rsidRPr="00782FD7" w14:paraId="025CDA16" w14:textId="77777777" w:rsidTr="00F13BEF">
        <w:tc>
          <w:tcPr>
            <w:tcW w:w="0" w:type="auto"/>
            <w:vMerge/>
            <w:tcBorders>
              <w:top w:val="single" w:sz="4" w:space="0" w:color="auto"/>
              <w:left w:val="single" w:sz="4" w:space="0" w:color="auto"/>
              <w:bottom w:val="single" w:sz="4" w:space="0" w:color="auto"/>
              <w:right w:val="single" w:sz="4" w:space="0" w:color="auto"/>
            </w:tcBorders>
            <w:vAlign w:val="center"/>
            <w:hideMark/>
          </w:tcPr>
          <w:p w14:paraId="2545F4D6" w14:textId="77777777" w:rsidR="003A7A0D" w:rsidRPr="00782FD7" w:rsidRDefault="003A7A0D" w:rsidP="00FD6F94">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7CE6D6B" w14:textId="77777777" w:rsidR="003A7A0D" w:rsidRPr="00782FD7" w:rsidRDefault="003A7A0D" w:rsidP="00FD6F94">
            <w:pPr>
              <w:rPr>
                <w:rFonts w:ascii="Arial" w:hAnsi="Arial"/>
                <w:b/>
                <w:bCs/>
                <w:sz w:val="24"/>
                <w:szCs w:val="24"/>
                <w:lang w:val="lt-LT"/>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4853C7" w14:textId="77777777" w:rsidR="003A7A0D" w:rsidRPr="00782FD7" w:rsidRDefault="003A7A0D" w:rsidP="00FD6F94">
            <w:pPr>
              <w:rPr>
                <w:rFonts w:ascii="Arial" w:hAnsi="Arial"/>
                <w:b/>
                <w:bCs/>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hideMark/>
          </w:tcPr>
          <w:p w14:paraId="12C2ABB9" w14:textId="77777777" w:rsidR="003A7A0D" w:rsidRPr="00782FD7" w:rsidRDefault="003A7A0D" w:rsidP="00FD6F94">
            <w:pPr>
              <w:jc w:val="center"/>
              <w:rPr>
                <w:rFonts w:ascii="Arial" w:hAnsi="Arial"/>
                <w:sz w:val="24"/>
                <w:szCs w:val="24"/>
                <w:lang w:val="lt-LT"/>
              </w:rPr>
            </w:pPr>
            <w:r w:rsidRPr="00782FD7">
              <w:rPr>
                <w:rFonts w:ascii="Arial" w:hAnsi="Arial"/>
                <w:b/>
                <w:bCs/>
                <w:sz w:val="24"/>
                <w:szCs w:val="24"/>
                <w:lang w:val="lt-LT"/>
              </w:rPr>
              <w:t>EUR su PVM</w:t>
            </w:r>
          </w:p>
        </w:tc>
        <w:tc>
          <w:tcPr>
            <w:tcW w:w="515" w:type="pct"/>
            <w:tcBorders>
              <w:top w:val="single" w:sz="4" w:space="0" w:color="auto"/>
              <w:left w:val="single" w:sz="4" w:space="0" w:color="auto"/>
              <w:bottom w:val="single" w:sz="4" w:space="0" w:color="auto"/>
              <w:right w:val="single" w:sz="4" w:space="0" w:color="auto"/>
            </w:tcBorders>
            <w:vAlign w:val="center"/>
            <w:hideMark/>
          </w:tcPr>
          <w:p w14:paraId="5142950C" w14:textId="77777777" w:rsidR="003A7A0D" w:rsidRPr="00782FD7" w:rsidRDefault="003A7A0D" w:rsidP="00FD6F94">
            <w:pPr>
              <w:jc w:val="center"/>
              <w:rPr>
                <w:rFonts w:ascii="Arial" w:hAnsi="Arial"/>
                <w:sz w:val="24"/>
                <w:szCs w:val="24"/>
                <w:lang w:val="lt-LT"/>
              </w:rPr>
            </w:pPr>
            <w:r w:rsidRPr="00782FD7">
              <w:rPr>
                <w:rFonts w:ascii="Arial" w:hAnsi="Arial"/>
                <w:b/>
                <w:bCs/>
                <w:sz w:val="24"/>
                <w:szCs w:val="24"/>
                <w:lang w:val="lt-LT"/>
              </w:rPr>
              <w:t>Proc.</w:t>
            </w:r>
          </w:p>
        </w:tc>
      </w:tr>
      <w:tr w:rsidR="003A7A0D" w:rsidRPr="00782FD7" w14:paraId="072C4167" w14:textId="77777777" w:rsidTr="00F13BEF">
        <w:tc>
          <w:tcPr>
            <w:tcW w:w="290" w:type="pct"/>
            <w:tcBorders>
              <w:top w:val="single" w:sz="4" w:space="0" w:color="auto"/>
              <w:left w:val="single" w:sz="4" w:space="0" w:color="auto"/>
              <w:bottom w:val="single" w:sz="4" w:space="0" w:color="auto"/>
              <w:right w:val="single" w:sz="4" w:space="0" w:color="auto"/>
            </w:tcBorders>
            <w:vAlign w:val="center"/>
          </w:tcPr>
          <w:p w14:paraId="3F27209C" w14:textId="77777777" w:rsidR="003A7A0D" w:rsidRPr="00782FD7" w:rsidRDefault="003A7A0D" w:rsidP="00FD6F94">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5B1AD75D" w14:textId="77777777" w:rsidR="003A7A0D" w:rsidRPr="00782FD7" w:rsidRDefault="003A7A0D" w:rsidP="00FD6F94">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FC501B3" w14:textId="77777777" w:rsidR="003A7A0D" w:rsidRPr="00782FD7" w:rsidRDefault="003A7A0D" w:rsidP="00FD6F94">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33DEED9F" w14:textId="77777777" w:rsidR="003A7A0D" w:rsidRPr="00782FD7" w:rsidRDefault="003A7A0D" w:rsidP="00FD6F94">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0A4EAC14" w14:textId="77777777" w:rsidR="003A7A0D" w:rsidRPr="00782FD7" w:rsidRDefault="003A7A0D" w:rsidP="00FD6F94">
            <w:pPr>
              <w:jc w:val="center"/>
              <w:rPr>
                <w:rFonts w:ascii="Arial" w:hAnsi="Arial"/>
                <w:sz w:val="24"/>
                <w:szCs w:val="24"/>
                <w:lang w:val="lt-LT"/>
              </w:rPr>
            </w:pPr>
          </w:p>
        </w:tc>
      </w:tr>
      <w:tr w:rsidR="003A7A0D" w:rsidRPr="00782FD7" w14:paraId="1B494927" w14:textId="77777777" w:rsidTr="00F13BEF">
        <w:tc>
          <w:tcPr>
            <w:tcW w:w="290" w:type="pct"/>
            <w:tcBorders>
              <w:top w:val="single" w:sz="4" w:space="0" w:color="auto"/>
              <w:left w:val="single" w:sz="4" w:space="0" w:color="auto"/>
              <w:bottom w:val="single" w:sz="4" w:space="0" w:color="auto"/>
              <w:right w:val="single" w:sz="4" w:space="0" w:color="auto"/>
            </w:tcBorders>
            <w:vAlign w:val="center"/>
          </w:tcPr>
          <w:p w14:paraId="47D5C07E" w14:textId="77777777" w:rsidR="003A7A0D" w:rsidRPr="00782FD7" w:rsidRDefault="003A7A0D" w:rsidP="00FD6F94">
            <w:pPr>
              <w:jc w:val="center"/>
              <w:rPr>
                <w:rFonts w:ascii="Arial" w:hAnsi="Arial"/>
                <w:sz w:val="24"/>
                <w:szCs w:val="24"/>
                <w:lang w:val="lt-LT"/>
              </w:rPr>
            </w:pPr>
          </w:p>
        </w:tc>
        <w:tc>
          <w:tcPr>
            <w:tcW w:w="1547" w:type="pct"/>
            <w:tcBorders>
              <w:top w:val="single" w:sz="4" w:space="0" w:color="auto"/>
              <w:left w:val="single" w:sz="4" w:space="0" w:color="auto"/>
              <w:bottom w:val="single" w:sz="4" w:space="0" w:color="auto"/>
              <w:right w:val="single" w:sz="4" w:space="0" w:color="auto"/>
            </w:tcBorders>
            <w:vAlign w:val="center"/>
          </w:tcPr>
          <w:p w14:paraId="6E4684D3" w14:textId="77777777" w:rsidR="003A7A0D" w:rsidRPr="00782FD7" w:rsidRDefault="003A7A0D" w:rsidP="00FD6F94">
            <w:pPr>
              <w:jc w:val="center"/>
              <w:rPr>
                <w:rFonts w:ascii="Arial" w:hAnsi="Arial"/>
                <w:sz w:val="24"/>
                <w:szCs w:val="24"/>
                <w:lang w:val="lt-LT"/>
              </w:rPr>
            </w:pPr>
          </w:p>
        </w:tc>
        <w:tc>
          <w:tcPr>
            <w:tcW w:w="1618" w:type="pct"/>
            <w:tcBorders>
              <w:top w:val="single" w:sz="4" w:space="0" w:color="auto"/>
              <w:left w:val="single" w:sz="4" w:space="0" w:color="auto"/>
              <w:bottom w:val="single" w:sz="4" w:space="0" w:color="auto"/>
              <w:right w:val="single" w:sz="4" w:space="0" w:color="auto"/>
            </w:tcBorders>
            <w:vAlign w:val="center"/>
          </w:tcPr>
          <w:p w14:paraId="226297CD" w14:textId="77777777" w:rsidR="003A7A0D" w:rsidRPr="00782FD7" w:rsidRDefault="003A7A0D" w:rsidP="00FD6F94">
            <w:pPr>
              <w:jc w:val="center"/>
              <w:rPr>
                <w:rFonts w:ascii="Arial" w:hAnsi="Arial"/>
                <w:sz w:val="24"/>
                <w:szCs w:val="24"/>
                <w:lang w:val="lt-LT"/>
              </w:rPr>
            </w:pPr>
          </w:p>
        </w:tc>
        <w:tc>
          <w:tcPr>
            <w:tcW w:w="1030" w:type="pct"/>
            <w:tcBorders>
              <w:top w:val="single" w:sz="4" w:space="0" w:color="auto"/>
              <w:left w:val="single" w:sz="4" w:space="0" w:color="auto"/>
              <w:bottom w:val="single" w:sz="4" w:space="0" w:color="auto"/>
              <w:right w:val="single" w:sz="4" w:space="0" w:color="auto"/>
            </w:tcBorders>
            <w:vAlign w:val="center"/>
          </w:tcPr>
          <w:p w14:paraId="3B6664C5" w14:textId="77777777" w:rsidR="003A7A0D" w:rsidRPr="00782FD7" w:rsidRDefault="003A7A0D" w:rsidP="00FD6F94">
            <w:pPr>
              <w:jc w:val="center"/>
              <w:rPr>
                <w:rFonts w:ascii="Arial" w:hAnsi="Arial"/>
                <w:sz w:val="24"/>
                <w:szCs w:val="24"/>
                <w:lang w:val="lt-LT"/>
              </w:rPr>
            </w:pPr>
          </w:p>
        </w:tc>
        <w:tc>
          <w:tcPr>
            <w:tcW w:w="515" w:type="pct"/>
            <w:tcBorders>
              <w:top w:val="single" w:sz="4" w:space="0" w:color="auto"/>
              <w:left w:val="single" w:sz="4" w:space="0" w:color="auto"/>
              <w:bottom w:val="single" w:sz="4" w:space="0" w:color="auto"/>
              <w:right w:val="single" w:sz="4" w:space="0" w:color="auto"/>
            </w:tcBorders>
            <w:vAlign w:val="center"/>
          </w:tcPr>
          <w:p w14:paraId="6234B67A" w14:textId="77777777" w:rsidR="003A7A0D" w:rsidRPr="00782FD7" w:rsidRDefault="003A7A0D" w:rsidP="00FD6F94">
            <w:pPr>
              <w:jc w:val="center"/>
              <w:rPr>
                <w:rFonts w:ascii="Arial" w:hAnsi="Arial"/>
                <w:sz w:val="24"/>
                <w:szCs w:val="24"/>
                <w:lang w:val="lt-LT"/>
              </w:rPr>
            </w:pPr>
          </w:p>
        </w:tc>
      </w:tr>
    </w:tbl>
    <w:p w14:paraId="417ABD87" w14:textId="1CCB69C1" w:rsidR="003A7A0D" w:rsidRPr="00782FD7" w:rsidRDefault="003A7A0D" w:rsidP="00FD6F94">
      <w:pPr>
        <w:spacing w:after="0" w:line="240" w:lineRule="auto"/>
        <w:jc w:val="both"/>
        <w:rPr>
          <w:rFonts w:ascii="Arial" w:eastAsia="Calibri" w:hAnsi="Arial" w:cs="Arial"/>
          <w:i/>
          <w:iCs/>
          <w:sz w:val="24"/>
          <w:szCs w:val="24"/>
          <w:lang w:eastAsia="en-US"/>
        </w:rPr>
      </w:pPr>
      <w:r w:rsidRPr="00782FD7">
        <w:rPr>
          <w:rFonts w:ascii="Arial" w:eastAsia="Calibri" w:hAnsi="Arial" w:cs="Arial"/>
          <w:i/>
          <w:iCs/>
          <w:sz w:val="24"/>
          <w:szCs w:val="24"/>
          <w:lang w:eastAsia="en-US"/>
        </w:rPr>
        <w:t>Lentelė pildoma, jei tiekėjas ketina pasitelkti subtiekėjus.</w:t>
      </w:r>
    </w:p>
    <w:p w14:paraId="5D1C866C" w14:textId="77777777" w:rsidR="003A7A0D" w:rsidRPr="00FD6F94" w:rsidRDefault="003A7A0D" w:rsidP="00FD6F94">
      <w:pPr>
        <w:spacing w:after="0" w:line="240" w:lineRule="auto"/>
        <w:jc w:val="center"/>
        <w:rPr>
          <w:rFonts w:ascii="Arial" w:hAnsi="Arial" w:cs="Arial"/>
          <w:b/>
          <w:bCs/>
          <w:sz w:val="24"/>
          <w:szCs w:val="24"/>
        </w:rPr>
      </w:pPr>
    </w:p>
    <w:p w14:paraId="790BB421" w14:textId="7CB4B3C6" w:rsidR="00B95496" w:rsidRDefault="00B95496" w:rsidP="00FD6F94">
      <w:pPr>
        <w:spacing w:after="0" w:line="240" w:lineRule="auto"/>
        <w:jc w:val="center"/>
        <w:rPr>
          <w:rFonts w:ascii="Arial" w:hAnsi="Arial" w:cs="Arial"/>
          <w:b/>
          <w:bCs/>
          <w:sz w:val="24"/>
          <w:szCs w:val="24"/>
        </w:rPr>
      </w:pPr>
      <w:r w:rsidRPr="00FD6F94">
        <w:rPr>
          <w:rFonts w:ascii="Arial" w:hAnsi="Arial" w:cs="Arial"/>
          <w:b/>
          <w:bCs/>
          <w:sz w:val="24"/>
          <w:szCs w:val="24"/>
        </w:rPr>
        <w:t>INFORMACIJA APIE PROJEKTO AUTORIUS</w:t>
      </w:r>
    </w:p>
    <w:p w14:paraId="3C22CAAE" w14:textId="77777777" w:rsidR="00FD6F94" w:rsidRPr="00FD6F94" w:rsidRDefault="00FD6F94" w:rsidP="00FD6F94">
      <w:pPr>
        <w:spacing w:after="0" w:line="240" w:lineRule="auto"/>
        <w:jc w:val="center"/>
        <w:rPr>
          <w:rFonts w:ascii="Arial" w:hAnsi="Arial" w:cs="Arial"/>
          <w:b/>
          <w:bCs/>
          <w:sz w:val="24"/>
          <w:szCs w:val="24"/>
        </w:rPr>
      </w:pPr>
    </w:p>
    <w:p w14:paraId="0654EE43" w14:textId="5BD0C9EB" w:rsidR="00CE2A5C" w:rsidRPr="00FD6F94" w:rsidRDefault="00FD6F94" w:rsidP="00FD6F94">
      <w:pPr>
        <w:suppressAutoHyphens/>
        <w:spacing w:after="0" w:line="240" w:lineRule="auto"/>
        <w:ind w:firstLine="567"/>
        <w:rPr>
          <w:rFonts w:ascii="Arial" w:eastAsia="Times New Roman" w:hAnsi="Arial" w:cs="Arial"/>
          <w:b/>
          <w:sz w:val="24"/>
          <w:szCs w:val="24"/>
          <w:lang w:eastAsia="en-US"/>
        </w:rPr>
      </w:pPr>
      <w:r w:rsidRPr="00FD6F94">
        <w:rPr>
          <w:rFonts w:ascii="Arial" w:eastAsia="Times New Roman" w:hAnsi="Arial" w:cs="Arial"/>
          <w:b/>
          <w:sz w:val="24"/>
          <w:szCs w:val="24"/>
          <w:lang w:eastAsia="en-US"/>
        </w:rPr>
        <w:t>5</w:t>
      </w:r>
      <w:r w:rsidR="00CE2A5C" w:rsidRPr="00FD6F94">
        <w:rPr>
          <w:rFonts w:ascii="Arial" w:eastAsia="Times New Roman" w:hAnsi="Arial" w:cs="Arial"/>
          <w:b/>
          <w:sz w:val="24"/>
          <w:szCs w:val="24"/>
          <w:lang w:eastAsia="en-US"/>
        </w:rPr>
        <w:t xml:space="preserve"> lentelė:</w:t>
      </w:r>
      <w:r w:rsidR="00CE2A5C" w:rsidRPr="00FD6F94">
        <w:rPr>
          <w:rFonts w:ascii="Arial" w:eastAsia="Times New Roman" w:hAnsi="Arial" w:cs="Arial"/>
          <w:b/>
          <w:bCs/>
          <w:sz w:val="24"/>
          <w:szCs w:val="24"/>
          <w:lang w:eastAsia="ar-SA"/>
        </w:rPr>
        <w:t xml:space="preserve"> </w:t>
      </w:r>
      <w:r w:rsidR="00CE2A5C" w:rsidRPr="00FD6F94">
        <w:rPr>
          <w:rFonts w:ascii="Arial" w:eastAsia="Times New Roman" w:hAnsi="Arial" w:cs="Arial"/>
          <w:sz w:val="24"/>
          <w:szCs w:val="24"/>
          <w:lang w:eastAsia="ar-SA"/>
        </w:rPr>
        <w:t xml:space="preserve">Mes siūlome projektą, kurio </w:t>
      </w:r>
      <w:r w:rsidR="00CE2A5C" w:rsidRPr="00FD6F94">
        <w:rPr>
          <w:rFonts w:ascii="Arial" w:eastAsia="Times New Roman" w:hAnsi="Arial" w:cs="Arial"/>
          <w:sz w:val="24"/>
          <w:szCs w:val="24"/>
          <w:lang w:eastAsia="en-US"/>
        </w:rPr>
        <w:t>projekto autoriai:</w:t>
      </w:r>
    </w:p>
    <w:tbl>
      <w:tblPr>
        <w:tblStyle w:val="Lentelstinklelis6"/>
        <w:tblW w:w="9634" w:type="dxa"/>
        <w:tblCellMar>
          <w:top w:w="57" w:type="dxa"/>
          <w:bottom w:w="57" w:type="dxa"/>
        </w:tblCellMar>
        <w:tblLook w:val="04A0" w:firstRow="1" w:lastRow="0" w:firstColumn="1" w:lastColumn="0" w:noHBand="0" w:noVBand="1"/>
      </w:tblPr>
      <w:tblGrid>
        <w:gridCol w:w="9634"/>
      </w:tblGrid>
      <w:tr w:rsidR="00FD6F94" w:rsidRPr="00FD6F94" w14:paraId="26C26B3E" w14:textId="77777777" w:rsidTr="00B95496">
        <w:trPr>
          <w:trHeight w:val="314"/>
        </w:trPr>
        <w:tc>
          <w:tcPr>
            <w:tcW w:w="9634" w:type="dxa"/>
            <w:shd w:val="clear" w:color="auto" w:fill="auto"/>
            <w:vAlign w:val="center"/>
          </w:tcPr>
          <w:p w14:paraId="0687E755" w14:textId="1E022368" w:rsidR="00B95496" w:rsidRPr="00FD6F94" w:rsidRDefault="00B95496" w:rsidP="00FD6F94">
            <w:pPr>
              <w:jc w:val="center"/>
              <w:rPr>
                <w:rFonts w:ascii="Arial" w:hAnsi="Arial" w:cs="Arial"/>
                <w:b/>
                <w:i/>
                <w:sz w:val="24"/>
                <w:szCs w:val="24"/>
                <w:lang w:eastAsia="en-US"/>
              </w:rPr>
            </w:pPr>
            <w:r w:rsidRPr="00FD6F94">
              <w:rPr>
                <w:rFonts w:ascii="Arial" w:hAnsi="Arial" w:cs="Arial"/>
                <w:b/>
                <w:sz w:val="24"/>
                <w:szCs w:val="24"/>
                <w:lang w:eastAsia="en-US"/>
              </w:rPr>
              <w:t>Projekto autorių vardai, pavardės</w:t>
            </w:r>
          </w:p>
        </w:tc>
      </w:tr>
      <w:tr w:rsidR="00FD6F94" w:rsidRPr="00FD6F94" w14:paraId="04152726" w14:textId="77777777" w:rsidTr="0089006E">
        <w:tc>
          <w:tcPr>
            <w:tcW w:w="9634" w:type="dxa"/>
          </w:tcPr>
          <w:p w14:paraId="0B98E851" w14:textId="77777777" w:rsidR="00B95496" w:rsidRPr="00FD6F94" w:rsidRDefault="00B95496" w:rsidP="00FD6F94">
            <w:pPr>
              <w:rPr>
                <w:b/>
                <w:sz w:val="24"/>
                <w:szCs w:val="24"/>
                <w:lang w:eastAsia="en-US"/>
              </w:rPr>
            </w:pPr>
          </w:p>
        </w:tc>
      </w:tr>
      <w:tr w:rsidR="00FD6F94" w:rsidRPr="00FD6F94" w14:paraId="15D4DB39" w14:textId="77777777" w:rsidTr="0089006E">
        <w:tc>
          <w:tcPr>
            <w:tcW w:w="9634" w:type="dxa"/>
          </w:tcPr>
          <w:p w14:paraId="3A8B875D" w14:textId="77777777" w:rsidR="00B95496" w:rsidRPr="00FD6F94" w:rsidRDefault="00B95496" w:rsidP="00FD6F94">
            <w:pPr>
              <w:rPr>
                <w:b/>
                <w:sz w:val="24"/>
                <w:szCs w:val="24"/>
                <w:lang w:eastAsia="en-US"/>
              </w:rPr>
            </w:pPr>
          </w:p>
        </w:tc>
      </w:tr>
      <w:tr w:rsidR="00FD6F94" w:rsidRPr="00FD6F94" w14:paraId="467E04E1" w14:textId="77777777" w:rsidTr="0089006E">
        <w:tc>
          <w:tcPr>
            <w:tcW w:w="9634" w:type="dxa"/>
          </w:tcPr>
          <w:p w14:paraId="21EAC46B" w14:textId="77777777" w:rsidR="00B95496" w:rsidRPr="00FD6F94" w:rsidRDefault="00B95496" w:rsidP="00FD6F94">
            <w:pPr>
              <w:rPr>
                <w:b/>
                <w:sz w:val="24"/>
                <w:szCs w:val="24"/>
                <w:lang w:eastAsia="en-US"/>
              </w:rPr>
            </w:pPr>
          </w:p>
        </w:tc>
      </w:tr>
    </w:tbl>
    <w:p w14:paraId="57536354" w14:textId="77777777" w:rsidR="00B95496" w:rsidRPr="00782FD7" w:rsidRDefault="00B95496" w:rsidP="00FD6F94">
      <w:pPr>
        <w:spacing w:after="0" w:line="240" w:lineRule="auto"/>
        <w:jc w:val="center"/>
        <w:rPr>
          <w:rFonts w:ascii="Arial" w:hAnsi="Arial" w:cs="Arial"/>
          <w:b/>
          <w:bCs/>
          <w:sz w:val="24"/>
          <w:szCs w:val="24"/>
        </w:rPr>
      </w:pPr>
    </w:p>
    <w:p w14:paraId="55CD6999" w14:textId="014C11EE" w:rsidR="008561E4" w:rsidRDefault="008561E4" w:rsidP="00FD6F94">
      <w:pPr>
        <w:spacing w:after="0" w:line="240" w:lineRule="auto"/>
        <w:jc w:val="center"/>
        <w:rPr>
          <w:rFonts w:ascii="Arial" w:hAnsi="Arial" w:cs="Arial"/>
          <w:b/>
          <w:bCs/>
          <w:sz w:val="24"/>
          <w:szCs w:val="24"/>
        </w:rPr>
      </w:pPr>
      <w:r w:rsidRPr="00782FD7">
        <w:rPr>
          <w:rFonts w:ascii="Arial" w:hAnsi="Arial" w:cs="Arial"/>
          <w:b/>
          <w:bCs/>
          <w:sz w:val="24"/>
          <w:szCs w:val="24"/>
        </w:rPr>
        <w:t>PRIDEDAMI DOKUMENTAI IR INFORMACIJA APIE KONFIDENCIALUMĄ</w:t>
      </w:r>
    </w:p>
    <w:p w14:paraId="5BD09786" w14:textId="77777777" w:rsidR="00FD6F94" w:rsidRPr="00782FD7" w:rsidRDefault="00FD6F94" w:rsidP="00FD6F94">
      <w:pPr>
        <w:spacing w:after="0" w:line="240" w:lineRule="auto"/>
        <w:jc w:val="center"/>
        <w:rPr>
          <w:rFonts w:ascii="Arial" w:hAnsi="Arial" w:cs="Arial"/>
          <w:b/>
          <w:bCs/>
          <w:sz w:val="24"/>
          <w:szCs w:val="24"/>
        </w:rPr>
      </w:pPr>
    </w:p>
    <w:p w14:paraId="244D0792" w14:textId="022C16DC" w:rsidR="008561E4" w:rsidRPr="00782FD7" w:rsidRDefault="008561E4" w:rsidP="00FD6F94">
      <w:pPr>
        <w:pStyle w:val="Sraopastraipa"/>
        <w:spacing w:after="0" w:line="240" w:lineRule="auto"/>
        <w:ind w:left="709"/>
        <w:jc w:val="both"/>
        <w:rPr>
          <w:rFonts w:ascii="Arial" w:hAnsi="Arial" w:cs="Arial"/>
          <w:sz w:val="24"/>
          <w:szCs w:val="24"/>
        </w:rPr>
      </w:pPr>
      <w:r w:rsidRPr="00782FD7">
        <w:rPr>
          <w:rFonts w:ascii="Arial" w:hAnsi="Arial" w:cs="Arial"/>
          <w:sz w:val="24"/>
          <w:szCs w:val="24"/>
        </w:rPr>
        <w:t>Dokumentai teikiami su pasiūlymu CVP IS priemonėmis:</w:t>
      </w:r>
    </w:p>
    <w:p w14:paraId="6B38B383" w14:textId="77777777" w:rsidR="003A7A0D" w:rsidRPr="00782FD7" w:rsidRDefault="003A7A0D" w:rsidP="00FD6F94">
      <w:pPr>
        <w:pStyle w:val="Sraopastraipa"/>
        <w:spacing w:after="0" w:line="240" w:lineRule="auto"/>
        <w:ind w:left="709"/>
        <w:jc w:val="both"/>
        <w:rPr>
          <w:rFonts w:ascii="Arial" w:hAnsi="Arial" w:cs="Arial"/>
          <w:sz w:val="24"/>
          <w:szCs w:val="24"/>
        </w:rPr>
      </w:pPr>
    </w:p>
    <w:p w14:paraId="3A2829A1" w14:textId="39A0AA5F" w:rsidR="008561E4" w:rsidRPr="00782FD7" w:rsidRDefault="00FD6F94" w:rsidP="00FD6F94">
      <w:pPr>
        <w:pStyle w:val="Antrat"/>
        <w:spacing w:after="0"/>
        <w:rPr>
          <w:rFonts w:ascii="Arial" w:hAnsi="Arial" w:cs="Arial"/>
          <w:b w:val="0"/>
          <w:bCs w:val="0"/>
          <w:color w:val="000000" w:themeColor="text1"/>
          <w:sz w:val="24"/>
          <w:szCs w:val="24"/>
        </w:rPr>
      </w:pPr>
      <w:r>
        <w:rPr>
          <w:rFonts w:ascii="Arial" w:hAnsi="Arial" w:cs="Arial"/>
          <w:color w:val="000000" w:themeColor="text1"/>
          <w:sz w:val="24"/>
          <w:szCs w:val="24"/>
        </w:rPr>
        <w:t>6</w:t>
      </w:r>
      <w:r w:rsidR="008561E4" w:rsidRPr="00782FD7">
        <w:rPr>
          <w:rFonts w:ascii="Arial" w:hAnsi="Arial" w:cs="Arial"/>
          <w:color w:val="000000" w:themeColor="text1"/>
          <w:sz w:val="24"/>
          <w:szCs w:val="24"/>
        </w:rPr>
        <w:t xml:space="preserve"> lentelė. </w:t>
      </w:r>
      <w:r w:rsidR="008561E4" w:rsidRPr="00CE2A5C">
        <w:rPr>
          <w:rFonts w:ascii="Arial" w:hAnsi="Arial" w:cs="Arial"/>
          <w:b w:val="0"/>
          <w:color w:val="000000" w:themeColor="text1"/>
          <w:sz w:val="24"/>
          <w:szCs w:val="24"/>
        </w:rPr>
        <w:t>Pridedami dokumentai</w:t>
      </w:r>
      <w:r w:rsidR="00767652">
        <w:rPr>
          <w:rFonts w:ascii="Arial" w:hAnsi="Arial" w:cs="Arial"/>
          <w:b w:val="0"/>
          <w:color w:val="000000" w:themeColor="text1"/>
          <w:sz w:val="24"/>
          <w:szCs w:val="24"/>
        </w:rPr>
        <w:t>:</w:t>
      </w:r>
    </w:p>
    <w:tbl>
      <w:tblPr>
        <w:tblStyle w:val="Lentelstinklelis"/>
        <w:tblW w:w="5000" w:type="pct"/>
        <w:tblInd w:w="0" w:type="dxa"/>
        <w:tblLook w:val="04A0" w:firstRow="1" w:lastRow="0" w:firstColumn="1" w:lastColumn="0" w:noHBand="0" w:noVBand="1"/>
      </w:tblPr>
      <w:tblGrid>
        <w:gridCol w:w="596"/>
        <w:gridCol w:w="3465"/>
        <w:gridCol w:w="2109"/>
        <w:gridCol w:w="3459"/>
      </w:tblGrid>
      <w:tr w:rsidR="008561E4" w:rsidRPr="00782FD7" w14:paraId="6ADEB0FC" w14:textId="77777777" w:rsidTr="00FD6F94">
        <w:tc>
          <w:tcPr>
            <w:tcW w:w="309" w:type="pct"/>
          </w:tcPr>
          <w:p w14:paraId="31D1EB2B" w14:textId="77777777" w:rsidR="008561E4" w:rsidRPr="00782FD7" w:rsidRDefault="008561E4" w:rsidP="00FD6F94">
            <w:pPr>
              <w:jc w:val="center"/>
              <w:rPr>
                <w:rFonts w:ascii="Arial" w:hAnsi="Arial" w:cs="Arial"/>
                <w:b/>
                <w:bCs/>
                <w:sz w:val="24"/>
                <w:szCs w:val="24"/>
              </w:rPr>
            </w:pPr>
            <w:r w:rsidRPr="00782FD7">
              <w:rPr>
                <w:rFonts w:ascii="Arial" w:hAnsi="Arial" w:cs="Arial"/>
                <w:b/>
                <w:bCs/>
                <w:sz w:val="24"/>
                <w:szCs w:val="24"/>
              </w:rPr>
              <w:t>Nr.</w:t>
            </w:r>
          </w:p>
        </w:tc>
        <w:tc>
          <w:tcPr>
            <w:tcW w:w="1799" w:type="pct"/>
          </w:tcPr>
          <w:p w14:paraId="5D3796C1" w14:textId="77777777" w:rsidR="008561E4" w:rsidRPr="00782FD7" w:rsidRDefault="008561E4" w:rsidP="00FD6F94">
            <w:pPr>
              <w:jc w:val="center"/>
              <w:rPr>
                <w:rFonts w:ascii="Arial" w:hAnsi="Arial" w:cs="Arial"/>
                <w:b/>
                <w:bCs/>
                <w:sz w:val="24"/>
                <w:szCs w:val="24"/>
              </w:rPr>
            </w:pPr>
            <w:r w:rsidRPr="00782FD7">
              <w:rPr>
                <w:rFonts w:ascii="Arial" w:hAnsi="Arial" w:cs="Arial"/>
                <w:b/>
                <w:bCs/>
                <w:sz w:val="24"/>
                <w:szCs w:val="24"/>
              </w:rPr>
              <w:t>Dokumentas</w:t>
            </w:r>
          </w:p>
        </w:tc>
        <w:tc>
          <w:tcPr>
            <w:tcW w:w="1095" w:type="pct"/>
          </w:tcPr>
          <w:p w14:paraId="389F448D" w14:textId="77777777" w:rsidR="008561E4" w:rsidRPr="00782FD7" w:rsidRDefault="008561E4" w:rsidP="00FD6F94">
            <w:pPr>
              <w:jc w:val="center"/>
              <w:rPr>
                <w:rFonts w:ascii="Arial" w:hAnsi="Arial" w:cs="Arial"/>
                <w:b/>
                <w:bCs/>
                <w:sz w:val="24"/>
                <w:szCs w:val="24"/>
              </w:rPr>
            </w:pPr>
            <w:r w:rsidRPr="00782FD7">
              <w:rPr>
                <w:rFonts w:ascii="Arial" w:hAnsi="Arial" w:cs="Arial"/>
                <w:b/>
                <w:bCs/>
                <w:sz w:val="24"/>
                <w:szCs w:val="24"/>
              </w:rPr>
              <w:t>Ar dokumente yra konfidencialios informacijos?</w:t>
            </w:r>
          </w:p>
          <w:p w14:paraId="5115B847" w14:textId="77777777" w:rsidR="008561E4" w:rsidRPr="00782FD7" w:rsidRDefault="008561E4" w:rsidP="00FD6F94">
            <w:pPr>
              <w:jc w:val="center"/>
              <w:rPr>
                <w:rFonts w:ascii="Arial" w:hAnsi="Arial" w:cs="Arial"/>
                <w:b/>
                <w:bCs/>
                <w:sz w:val="24"/>
                <w:szCs w:val="24"/>
              </w:rPr>
            </w:pPr>
            <w:r w:rsidRPr="00782FD7">
              <w:rPr>
                <w:rFonts w:ascii="Arial" w:hAnsi="Arial" w:cs="Arial"/>
                <w:b/>
                <w:bCs/>
                <w:sz w:val="24"/>
                <w:szCs w:val="24"/>
              </w:rPr>
              <w:t>(Taip / Ne)</w:t>
            </w:r>
          </w:p>
        </w:tc>
        <w:tc>
          <w:tcPr>
            <w:tcW w:w="1796" w:type="pct"/>
          </w:tcPr>
          <w:p w14:paraId="494B5A94" w14:textId="77777777" w:rsidR="008561E4" w:rsidRPr="00782FD7" w:rsidRDefault="008561E4" w:rsidP="00FD6F94">
            <w:pPr>
              <w:jc w:val="center"/>
              <w:rPr>
                <w:rFonts w:ascii="Arial" w:hAnsi="Arial" w:cs="Arial"/>
                <w:b/>
                <w:bCs/>
                <w:sz w:val="24"/>
                <w:szCs w:val="24"/>
              </w:rPr>
            </w:pPr>
            <w:r w:rsidRPr="00782FD7">
              <w:rPr>
                <w:rFonts w:ascii="Arial" w:hAnsi="Arial" w:cs="Arial"/>
                <w:b/>
                <w:bCs/>
                <w:sz w:val="24"/>
                <w:szCs w:val="24"/>
              </w:rPr>
              <w:t>Paaiškinimas, kokia konkreti informacija dokumente yra konfidenciali ir pagrindimas, kodėl ši informacija yra konfidenciali</w:t>
            </w:r>
          </w:p>
        </w:tc>
      </w:tr>
      <w:tr w:rsidR="008561E4" w:rsidRPr="00782FD7" w14:paraId="4BD8495A" w14:textId="77777777" w:rsidTr="00FD6F94">
        <w:tc>
          <w:tcPr>
            <w:tcW w:w="309" w:type="pct"/>
          </w:tcPr>
          <w:p w14:paraId="7C38AFD9" w14:textId="77777777" w:rsidR="008561E4" w:rsidRPr="00782FD7" w:rsidRDefault="008561E4" w:rsidP="00FD6F94">
            <w:pPr>
              <w:jc w:val="center"/>
              <w:rPr>
                <w:rFonts w:ascii="Arial" w:hAnsi="Arial" w:cs="Arial"/>
                <w:sz w:val="24"/>
                <w:szCs w:val="24"/>
              </w:rPr>
            </w:pPr>
            <w:r w:rsidRPr="00782FD7">
              <w:rPr>
                <w:rFonts w:ascii="Arial" w:hAnsi="Arial" w:cs="Arial"/>
                <w:sz w:val="24"/>
                <w:szCs w:val="24"/>
              </w:rPr>
              <w:t>1</w:t>
            </w:r>
          </w:p>
        </w:tc>
        <w:tc>
          <w:tcPr>
            <w:tcW w:w="1799" w:type="pct"/>
          </w:tcPr>
          <w:p w14:paraId="25BF2539" w14:textId="77777777" w:rsidR="008561E4" w:rsidRPr="00782FD7" w:rsidRDefault="008561E4" w:rsidP="00FD6F94">
            <w:pPr>
              <w:jc w:val="center"/>
              <w:rPr>
                <w:rFonts w:ascii="Arial" w:hAnsi="Arial" w:cs="Arial"/>
                <w:sz w:val="24"/>
                <w:szCs w:val="24"/>
              </w:rPr>
            </w:pPr>
            <w:r w:rsidRPr="00782FD7">
              <w:rPr>
                <w:rFonts w:ascii="Arial" w:hAnsi="Arial" w:cs="Arial"/>
                <w:sz w:val="24"/>
                <w:szCs w:val="24"/>
              </w:rPr>
              <w:t>2</w:t>
            </w:r>
          </w:p>
        </w:tc>
        <w:tc>
          <w:tcPr>
            <w:tcW w:w="1095" w:type="pct"/>
          </w:tcPr>
          <w:p w14:paraId="3103CC42" w14:textId="77777777" w:rsidR="008561E4" w:rsidRPr="00782FD7" w:rsidRDefault="008561E4" w:rsidP="00FD6F94">
            <w:pPr>
              <w:jc w:val="center"/>
              <w:rPr>
                <w:rFonts w:ascii="Arial" w:hAnsi="Arial" w:cs="Arial"/>
                <w:sz w:val="24"/>
                <w:szCs w:val="24"/>
              </w:rPr>
            </w:pPr>
            <w:r w:rsidRPr="00782FD7">
              <w:rPr>
                <w:rFonts w:ascii="Arial" w:hAnsi="Arial" w:cs="Arial"/>
                <w:sz w:val="24"/>
                <w:szCs w:val="24"/>
              </w:rPr>
              <w:t>3</w:t>
            </w:r>
          </w:p>
        </w:tc>
        <w:tc>
          <w:tcPr>
            <w:tcW w:w="1796" w:type="pct"/>
          </w:tcPr>
          <w:p w14:paraId="79BFBD90" w14:textId="77777777" w:rsidR="008561E4" w:rsidRPr="00782FD7" w:rsidRDefault="008561E4" w:rsidP="00FD6F94">
            <w:pPr>
              <w:jc w:val="center"/>
              <w:rPr>
                <w:rFonts w:ascii="Arial" w:hAnsi="Arial" w:cs="Arial"/>
                <w:sz w:val="24"/>
                <w:szCs w:val="24"/>
              </w:rPr>
            </w:pPr>
            <w:r w:rsidRPr="00782FD7">
              <w:rPr>
                <w:rFonts w:ascii="Arial" w:hAnsi="Arial" w:cs="Arial"/>
                <w:sz w:val="24"/>
                <w:szCs w:val="24"/>
              </w:rPr>
              <w:t>4</w:t>
            </w:r>
          </w:p>
        </w:tc>
      </w:tr>
      <w:tr w:rsidR="008561E4" w:rsidRPr="00782FD7" w14:paraId="6B2FFACB" w14:textId="77777777" w:rsidTr="00FD6F94">
        <w:tc>
          <w:tcPr>
            <w:tcW w:w="309" w:type="pct"/>
          </w:tcPr>
          <w:p w14:paraId="4382EE44" w14:textId="19170930" w:rsidR="008561E4" w:rsidRPr="00FD6F94" w:rsidRDefault="008561E4">
            <w:pPr>
              <w:pStyle w:val="Sraopastraipa"/>
              <w:numPr>
                <w:ilvl w:val="0"/>
                <w:numId w:val="22"/>
              </w:numPr>
              <w:ind w:left="0" w:firstLine="0"/>
              <w:rPr>
                <w:rFonts w:ascii="Arial" w:hAnsi="Arial" w:cs="Arial"/>
                <w:sz w:val="24"/>
                <w:szCs w:val="24"/>
              </w:rPr>
            </w:pPr>
          </w:p>
        </w:tc>
        <w:tc>
          <w:tcPr>
            <w:tcW w:w="1799" w:type="pct"/>
          </w:tcPr>
          <w:p w14:paraId="10FB881D" w14:textId="63B4D859" w:rsidR="008561E4" w:rsidRPr="00FD6F94" w:rsidRDefault="009659AD" w:rsidP="00FD6F94">
            <w:pPr>
              <w:rPr>
                <w:i/>
                <w:iCs/>
              </w:rPr>
            </w:pPr>
            <w:r w:rsidRPr="00FD6F94">
              <w:rPr>
                <w:rFonts w:ascii="Arial" w:hAnsi="Arial" w:cs="Arial"/>
                <w:i/>
                <w:iCs/>
                <w:sz w:val="24"/>
                <w:szCs w:val="24"/>
              </w:rPr>
              <w:t>Jungtinės veiklos sutarties kopija (jei sudaroma)</w:t>
            </w:r>
          </w:p>
        </w:tc>
        <w:tc>
          <w:tcPr>
            <w:tcW w:w="1095" w:type="pct"/>
          </w:tcPr>
          <w:p w14:paraId="1CA1791C" w14:textId="77777777" w:rsidR="008561E4" w:rsidRPr="00782FD7" w:rsidRDefault="008561E4" w:rsidP="00FD6F94">
            <w:pPr>
              <w:rPr>
                <w:rFonts w:ascii="Arial" w:hAnsi="Arial" w:cs="Arial"/>
                <w:sz w:val="24"/>
                <w:szCs w:val="24"/>
              </w:rPr>
            </w:pPr>
          </w:p>
        </w:tc>
        <w:tc>
          <w:tcPr>
            <w:tcW w:w="1796" w:type="pct"/>
          </w:tcPr>
          <w:p w14:paraId="79AFDFF7" w14:textId="77777777" w:rsidR="008561E4" w:rsidRPr="00782FD7" w:rsidRDefault="008561E4" w:rsidP="00FD6F94">
            <w:pPr>
              <w:rPr>
                <w:rFonts w:ascii="Arial" w:hAnsi="Arial" w:cs="Arial"/>
                <w:sz w:val="24"/>
                <w:szCs w:val="24"/>
              </w:rPr>
            </w:pPr>
          </w:p>
        </w:tc>
      </w:tr>
      <w:tr w:rsidR="008561E4" w:rsidRPr="00782FD7" w14:paraId="7C92CBFF" w14:textId="77777777" w:rsidTr="00FD6F94">
        <w:tc>
          <w:tcPr>
            <w:tcW w:w="309" w:type="pct"/>
          </w:tcPr>
          <w:p w14:paraId="2AB52586" w14:textId="23C834EE" w:rsidR="008561E4" w:rsidRPr="00FD6F94" w:rsidRDefault="008561E4">
            <w:pPr>
              <w:pStyle w:val="Sraopastraipa"/>
              <w:numPr>
                <w:ilvl w:val="0"/>
                <w:numId w:val="22"/>
              </w:numPr>
              <w:ind w:left="0" w:firstLine="0"/>
              <w:rPr>
                <w:rFonts w:ascii="Arial" w:hAnsi="Arial" w:cs="Arial"/>
                <w:sz w:val="24"/>
                <w:szCs w:val="24"/>
              </w:rPr>
            </w:pPr>
          </w:p>
        </w:tc>
        <w:tc>
          <w:tcPr>
            <w:tcW w:w="1799" w:type="pct"/>
          </w:tcPr>
          <w:p w14:paraId="026D4F30" w14:textId="6D8F7287" w:rsidR="008561E4" w:rsidRPr="00FD6F94" w:rsidRDefault="009659AD" w:rsidP="00FD6F94">
            <w:pPr>
              <w:rPr>
                <w:i/>
                <w:iCs/>
              </w:rPr>
            </w:pPr>
            <w:r w:rsidRPr="00FD6F94">
              <w:rPr>
                <w:rFonts w:ascii="Arial" w:hAnsi="Arial" w:cs="Arial"/>
                <w:i/>
                <w:iCs/>
                <w:sz w:val="24"/>
                <w:szCs w:val="24"/>
              </w:rPr>
              <w:t xml:space="preserve">Užpildytas ir pasirašytas EBVPD </w:t>
            </w:r>
          </w:p>
        </w:tc>
        <w:tc>
          <w:tcPr>
            <w:tcW w:w="1095" w:type="pct"/>
          </w:tcPr>
          <w:p w14:paraId="36839F2F" w14:textId="77777777" w:rsidR="008561E4" w:rsidRPr="00782FD7" w:rsidRDefault="008561E4" w:rsidP="00FD6F94">
            <w:pPr>
              <w:rPr>
                <w:rFonts w:ascii="Arial" w:hAnsi="Arial" w:cs="Arial"/>
                <w:sz w:val="24"/>
                <w:szCs w:val="24"/>
              </w:rPr>
            </w:pPr>
          </w:p>
        </w:tc>
        <w:tc>
          <w:tcPr>
            <w:tcW w:w="1796" w:type="pct"/>
          </w:tcPr>
          <w:p w14:paraId="727E9122" w14:textId="77777777" w:rsidR="008561E4" w:rsidRPr="00782FD7" w:rsidRDefault="008561E4" w:rsidP="00FD6F94">
            <w:pPr>
              <w:rPr>
                <w:rFonts w:ascii="Arial" w:hAnsi="Arial" w:cs="Arial"/>
                <w:sz w:val="24"/>
                <w:szCs w:val="24"/>
              </w:rPr>
            </w:pPr>
          </w:p>
        </w:tc>
      </w:tr>
      <w:tr w:rsidR="009659AD" w:rsidRPr="00782FD7" w14:paraId="127E55A2" w14:textId="77777777" w:rsidTr="00FD6F94">
        <w:tc>
          <w:tcPr>
            <w:tcW w:w="309" w:type="pct"/>
          </w:tcPr>
          <w:p w14:paraId="23926B53" w14:textId="13173425" w:rsidR="009659AD" w:rsidRPr="00FD6F94" w:rsidRDefault="009659AD">
            <w:pPr>
              <w:pStyle w:val="Sraopastraipa"/>
              <w:numPr>
                <w:ilvl w:val="0"/>
                <w:numId w:val="22"/>
              </w:numPr>
              <w:ind w:left="0" w:firstLine="0"/>
              <w:rPr>
                <w:rFonts w:ascii="Arial" w:hAnsi="Arial" w:cs="Arial"/>
                <w:sz w:val="24"/>
                <w:szCs w:val="24"/>
              </w:rPr>
            </w:pPr>
          </w:p>
        </w:tc>
        <w:tc>
          <w:tcPr>
            <w:tcW w:w="1799" w:type="pct"/>
          </w:tcPr>
          <w:p w14:paraId="432C0A59" w14:textId="6F0CB383" w:rsidR="009659AD" w:rsidRPr="00FD6F94" w:rsidRDefault="009659AD" w:rsidP="00FD6F94">
            <w:pPr>
              <w:rPr>
                <w:rFonts w:ascii="Arial" w:hAnsi="Arial" w:cs="Arial"/>
                <w:i/>
                <w:iCs/>
                <w:sz w:val="24"/>
                <w:szCs w:val="24"/>
              </w:rPr>
            </w:pPr>
            <w:r w:rsidRPr="00FD6F94">
              <w:rPr>
                <w:rFonts w:ascii="Arial" w:hAnsi="Arial" w:cs="Arial"/>
                <w:i/>
                <w:iCs/>
                <w:sz w:val="24"/>
                <w:szCs w:val="24"/>
              </w:rPr>
              <w:t>Įgaliojimas (jei pasirašo įgaliotas asmuo)</w:t>
            </w:r>
          </w:p>
        </w:tc>
        <w:tc>
          <w:tcPr>
            <w:tcW w:w="1095" w:type="pct"/>
          </w:tcPr>
          <w:p w14:paraId="0B95BED8" w14:textId="77777777" w:rsidR="009659AD" w:rsidRPr="00782FD7" w:rsidRDefault="009659AD" w:rsidP="00FD6F94">
            <w:pPr>
              <w:rPr>
                <w:rFonts w:ascii="Arial" w:hAnsi="Arial" w:cs="Arial"/>
                <w:sz w:val="24"/>
                <w:szCs w:val="24"/>
              </w:rPr>
            </w:pPr>
          </w:p>
        </w:tc>
        <w:tc>
          <w:tcPr>
            <w:tcW w:w="1796" w:type="pct"/>
          </w:tcPr>
          <w:p w14:paraId="0AC71507" w14:textId="77777777" w:rsidR="009659AD" w:rsidRPr="00782FD7" w:rsidRDefault="009659AD" w:rsidP="00FD6F94">
            <w:pPr>
              <w:rPr>
                <w:rFonts w:ascii="Arial" w:hAnsi="Arial" w:cs="Arial"/>
                <w:sz w:val="24"/>
                <w:szCs w:val="24"/>
              </w:rPr>
            </w:pPr>
          </w:p>
        </w:tc>
      </w:tr>
      <w:tr w:rsidR="00FD6F94" w:rsidRPr="00782FD7" w14:paraId="021C4F34" w14:textId="77777777" w:rsidTr="00FD6F94">
        <w:tc>
          <w:tcPr>
            <w:tcW w:w="309" w:type="pct"/>
          </w:tcPr>
          <w:p w14:paraId="1A72E7D2" w14:textId="77777777" w:rsidR="00FD6F94" w:rsidRDefault="00FD6F94" w:rsidP="00FD6F94">
            <w:pPr>
              <w:rPr>
                <w:rFonts w:ascii="Arial" w:hAnsi="Arial" w:cs="Arial"/>
                <w:sz w:val="24"/>
                <w:szCs w:val="24"/>
              </w:rPr>
            </w:pPr>
          </w:p>
        </w:tc>
        <w:tc>
          <w:tcPr>
            <w:tcW w:w="1799" w:type="pct"/>
          </w:tcPr>
          <w:p w14:paraId="45342F0B" w14:textId="77777777" w:rsidR="00FD6F94" w:rsidRPr="00FD6F94" w:rsidRDefault="00FD6F94" w:rsidP="00FD6F94">
            <w:pPr>
              <w:rPr>
                <w:rFonts w:ascii="Arial" w:hAnsi="Arial" w:cs="Arial"/>
                <w:i/>
                <w:iCs/>
                <w:sz w:val="24"/>
                <w:szCs w:val="24"/>
              </w:rPr>
            </w:pPr>
          </w:p>
        </w:tc>
        <w:tc>
          <w:tcPr>
            <w:tcW w:w="1095" w:type="pct"/>
          </w:tcPr>
          <w:p w14:paraId="7DFD84F8" w14:textId="77777777" w:rsidR="00FD6F94" w:rsidRPr="00782FD7" w:rsidRDefault="00FD6F94" w:rsidP="00FD6F94">
            <w:pPr>
              <w:rPr>
                <w:rFonts w:ascii="Arial" w:hAnsi="Arial" w:cs="Arial"/>
                <w:sz w:val="24"/>
                <w:szCs w:val="24"/>
              </w:rPr>
            </w:pPr>
          </w:p>
        </w:tc>
        <w:tc>
          <w:tcPr>
            <w:tcW w:w="1796" w:type="pct"/>
          </w:tcPr>
          <w:p w14:paraId="01E32558" w14:textId="77777777" w:rsidR="00FD6F94" w:rsidRPr="00782FD7" w:rsidRDefault="00FD6F94" w:rsidP="00FD6F94">
            <w:pPr>
              <w:rPr>
                <w:rFonts w:ascii="Arial" w:hAnsi="Arial" w:cs="Arial"/>
                <w:sz w:val="24"/>
                <w:szCs w:val="24"/>
              </w:rPr>
            </w:pPr>
          </w:p>
        </w:tc>
      </w:tr>
    </w:tbl>
    <w:p w14:paraId="3788CD30" w14:textId="77777777" w:rsidR="003A7A0D" w:rsidRPr="00782FD7" w:rsidRDefault="003A7A0D" w:rsidP="00FD6F94">
      <w:pPr>
        <w:spacing w:after="0" w:line="240" w:lineRule="auto"/>
        <w:jc w:val="center"/>
        <w:rPr>
          <w:rFonts w:ascii="Arial" w:hAnsi="Arial" w:cs="Arial"/>
          <w:b/>
          <w:bCs/>
          <w:sz w:val="24"/>
          <w:szCs w:val="24"/>
        </w:rPr>
      </w:pPr>
    </w:p>
    <w:p w14:paraId="55FECD74" w14:textId="2A5DCB9B" w:rsidR="008561E4" w:rsidRDefault="008561E4" w:rsidP="00FD6F94">
      <w:pPr>
        <w:spacing w:after="0" w:line="240" w:lineRule="auto"/>
        <w:jc w:val="center"/>
        <w:rPr>
          <w:rFonts w:ascii="Arial" w:hAnsi="Arial" w:cs="Arial"/>
          <w:b/>
          <w:bCs/>
          <w:sz w:val="24"/>
          <w:szCs w:val="24"/>
        </w:rPr>
      </w:pPr>
      <w:r w:rsidRPr="00782FD7">
        <w:rPr>
          <w:rFonts w:ascii="Arial" w:hAnsi="Arial" w:cs="Arial"/>
          <w:b/>
          <w:bCs/>
          <w:sz w:val="24"/>
          <w:szCs w:val="24"/>
        </w:rPr>
        <w:t>BAIGIAMOSIOS NUOSTATOS</w:t>
      </w:r>
    </w:p>
    <w:p w14:paraId="19399EA7" w14:textId="77777777" w:rsidR="00FD6F94" w:rsidRPr="00782FD7" w:rsidRDefault="00FD6F94" w:rsidP="00FD6F94">
      <w:pPr>
        <w:spacing w:after="0" w:line="240" w:lineRule="auto"/>
        <w:jc w:val="center"/>
        <w:rPr>
          <w:rFonts w:ascii="Arial" w:hAnsi="Arial" w:cs="Arial"/>
          <w:b/>
          <w:bCs/>
          <w:sz w:val="24"/>
          <w:szCs w:val="24"/>
        </w:rPr>
      </w:pPr>
    </w:p>
    <w:p w14:paraId="2B1CC311" w14:textId="77777777" w:rsidR="008561E4" w:rsidRPr="00782FD7" w:rsidRDefault="008561E4" w:rsidP="00FD6F94">
      <w:pPr>
        <w:spacing w:after="0" w:line="240" w:lineRule="auto"/>
        <w:ind w:firstLine="709"/>
        <w:rPr>
          <w:rFonts w:ascii="Arial" w:hAnsi="Arial" w:cs="Arial"/>
          <w:sz w:val="24"/>
          <w:szCs w:val="24"/>
        </w:rPr>
      </w:pPr>
      <w:r w:rsidRPr="00782FD7">
        <w:rPr>
          <w:rFonts w:ascii="Arial" w:hAnsi="Arial" w:cs="Arial"/>
          <w:sz w:val="24"/>
          <w:szCs w:val="24"/>
        </w:rPr>
        <w:t>Pasirašydamas šį pasiūlymą, tvirtintu, kad:</w:t>
      </w:r>
    </w:p>
    <w:p w14:paraId="76380882" w14:textId="77777777" w:rsidR="00782FD7" w:rsidRPr="002C3FE2" w:rsidRDefault="00782FD7" w:rsidP="00FD6F94">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1. 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5EAB6620" w14:textId="77777777" w:rsidR="00782FD7" w:rsidRPr="002C3FE2" w:rsidRDefault="00782FD7" w:rsidP="00FD6F94">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lastRenderedPageBreak/>
        <w:t>2. Sutinku su pirkimo skelbime ir pirkimo dokumentuose nustatytomis sąlygomis ir procedūromis,</w:t>
      </w:r>
    </w:p>
    <w:p w14:paraId="7079C00D" w14:textId="77777777" w:rsidR="00782FD7" w:rsidRPr="002C3FE2" w:rsidRDefault="00782FD7" w:rsidP="00FD6F94">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3. Pasiūlymo dokumentuose pateikti duomenys ir informacija yra teisinga ir apima viską, ko reikia tinkamam sutarties įvykdymui;</w:t>
      </w:r>
    </w:p>
    <w:p w14:paraId="09C9982E" w14:textId="77777777" w:rsidR="00782FD7" w:rsidRPr="002C3FE2" w:rsidRDefault="00782FD7" w:rsidP="00FD6F94">
      <w:pPr>
        <w:spacing w:after="0" w:line="240" w:lineRule="auto"/>
        <w:ind w:firstLine="567"/>
        <w:jc w:val="both"/>
        <w:rPr>
          <w:rFonts w:ascii="Arial" w:eastAsia="Calibri" w:hAnsi="Arial" w:cs="Arial"/>
          <w:sz w:val="24"/>
          <w:szCs w:val="24"/>
          <w:lang w:eastAsia="en-US"/>
        </w:rPr>
      </w:pPr>
      <w:r w:rsidRPr="002C3FE2">
        <w:rPr>
          <w:rFonts w:ascii="Arial" w:eastAsia="Calibri" w:hAnsi="Arial" w:cs="Arial"/>
          <w:sz w:val="24"/>
          <w:szCs w:val="24"/>
          <w:lang w:eastAsia="en-US"/>
        </w:rPr>
        <w:t>4. Dokumentų skaitmeninės kopijos ir elektroninėmis priemonėmis pateikti duomenys yra tikri.</w:t>
      </w:r>
    </w:p>
    <w:p w14:paraId="15DFCE17" w14:textId="77777777" w:rsidR="00782FD7" w:rsidRPr="002C3FE2" w:rsidRDefault="00782FD7" w:rsidP="00FD6F94">
      <w:pPr>
        <w:tabs>
          <w:tab w:val="left" w:pos="1560"/>
        </w:tabs>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sz w:val="24"/>
          <w:szCs w:val="24"/>
          <w:lang w:eastAsia="en-US"/>
        </w:rPr>
        <w:t>5.</w:t>
      </w:r>
      <w:r w:rsidRPr="002C3FE2">
        <w:rPr>
          <w:rFonts w:ascii="Arial" w:eastAsia="Calibri" w:hAnsi="Arial" w:cs="Arial"/>
          <w:color w:val="000000" w:themeColor="text1"/>
          <w:sz w:val="24"/>
          <w:szCs w:val="24"/>
          <w:lang w:eastAsia="en-US"/>
        </w:rPr>
        <w:t xml:space="preserve"> Jeigu kvalifikacija dėl teisės verstis atitinkama veikla nebuvo tikrinama arba tikrinama ne visa apimtimi, įsipareigojame perkančiajai organizacijai, kad pirkimo sutartį vykdys tik tokią teisę turintys asmenys.</w:t>
      </w:r>
    </w:p>
    <w:p w14:paraId="45F216BB" w14:textId="77777777" w:rsidR="00782FD7" w:rsidRPr="002C3FE2" w:rsidRDefault="00782FD7" w:rsidP="00FD6F94">
      <w:pPr>
        <w:spacing w:after="0" w:line="240" w:lineRule="auto"/>
        <w:ind w:firstLine="567"/>
        <w:jc w:val="both"/>
        <w:rPr>
          <w:rFonts w:ascii="Arial" w:eastAsia="Calibri" w:hAnsi="Arial" w:cs="Arial"/>
          <w:color w:val="000000" w:themeColor="text1"/>
          <w:sz w:val="24"/>
          <w:szCs w:val="24"/>
          <w:lang w:eastAsia="en-US"/>
        </w:rPr>
      </w:pPr>
      <w:r w:rsidRPr="002C3FE2">
        <w:rPr>
          <w:rFonts w:ascii="Arial" w:eastAsia="Calibri" w:hAnsi="Arial" w:cs="Arial"/>
          <w:color w:val="000000" w:themeColor="text1"/>
          <w:sz w:val="24"/>
          <w:szCs w:val="24"/>
          <w:lang w:eastAsia="en-US"/>
        </w:rPr>
        <w:t>6. Sudarius sutartį, tačiau ne vėliau negu sutartis pradedama vykdyti, įsipareigoju perkančiajai organizacijai pranešti tuo metu žinomų subtiekėjų pavadinimus, kontaktinius duomenis ir jų atstovus. Įsipareigoju informuoti apie minėtos informacijos pasikeitimus visu sutarties vykdymo metu, taip pat apie naujus subtiekėjus, kuriuos ketinu pasitelkti vėliau.</w:t>
      </w:r>
    </w:p>
    <w:p w14:paraId="735EDD9F" w14:textId="77777777" w:rsidR="00782FD7" w:rsidRPr="001D54EA" w:rsidRDefault="00782FD7" w:rsidP="00FD6F94">
      <w:pPr>
        <w:spacing w:after="0" w:line="240" w:lineRule="auto"/>
        <w:ind w:firstLine="567"/>
        <w:jc w:val="both"/>
        <w:rPr>
          <w:rFonts w:ascii="Arial" w:eastAsia="Calibri" w:hAnsi="Arial" w:cs="Arial"/>
          <w:sz w:val="24"/>
          <w:szCs w:val="24"/>
          <w:lang w:eastAsia="en-US"/>
        </w:rPr>
      </w:pPr>
      <w:r w:rsidRPr="002C3FE2">
        <w:rPr>
          <w:rFonts w:ascii="Arial" w:eastAsia="Calibri" w:hAnsi="Arial" w:cs="Arial"/>
          <w:color w:val="000000" w:themeColor="text1"/>
          <w:sz w:val="24"/>
          <w:szCs w:val="24"/>
          <w:lang w:eastAsia="en-US"/>
        </w:rPr>
        <w:t xml:space="preserve">7. </w:t>
      </w:r>
      <w:r w:rsidRPr="002C3FE2">
        <w:rPr>
          <w:rFonts w:ascii="Arial" w:eastAsia="Calibri" w:hAnsi="Arial" w:cs="Arial"/>
          <w:sz w:val="24"/>
          <w:szCs w:val="24"/>
          <w:lang w:eastAsia="en-US"/>
        </w:rPr>
        <w:t xml:space="preserve">Pasiūlymas galioja iki termino, nustatyto pirkimo dokumentuose. </w:t>
      </w:r>
    </w:p>
    <w:p w14:paraId="7D6DE26D" w14:textId="77777777" w:rsidR="008561E4" w:rsidRPr="00782FD7" w:rsidRDefault="008561E4" w:rsidP="00FD6F94">
      <w:pPr>
        <w:spacing w:after="0" w:line="240" w:lineRule="auto"/>
        <w:rPr>
          <w:rFonts w:ascii="Arial" w:hAnsi="Arial" w:cs="Arial"/>
          <w:sz w:val="24"/>
          <w:szCs w:val="24"/>
        </w:rPr>
      </w:pPr>
    </w:p>
    <w:tbl>
      <w:tblPr>
        <w:tblStyle w:val="Lentelstinklelis"/>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60"/>
        <w:gridCol w:w="997"/>
        <w:gridCol w:w="1928"/>
        <w:gridCol w:w="997"/>
        <w:gridCol w:w="2857"/>
      </w:tblGrid>
      <w:tr w:rsidR="008561E4" w:rsidRPr="00782FD7" w14:paraId="611CAC26" w14:textId="77777777" w:rsidTr="00F13BEF">
        <w:tc>
          <w:tcPr>
            <w:tcW w:w="1484" w:type="pct"/>
            <w:tcBorders>
              <w:bottom w:val="single" w:sz="4" w:space="0" w:color="auto"/>
            </w:tcBorders>
          </w:tcPr>
          <w:p w14:paraId="7B947079" w14:textId="77777777" w:rsidR="008561E4" w:rsidRPr="00782FD7" w:rsidRDefault="008561E4" w:rsidP="00FD6F94">
            <w:pPr>
              <w:rPr>
                <w:rFonts w:ascii="Arial" w:hAnsi="Arial" w:cs="Arial"/>
                <w:sz w:val="24"/>
                <w:szCs w:val="24"/>
              </w:rPr>
            </w:pPr>
          </w:p>
        </w:tc>
        <w:tc>
          <w:tcPr>
            <w:tcW w:w="517" w:type="pct"/>
          </w:tcPr>
          <w:p w14:paraId="08ABBBFC" w14:textId="77777777" w:rsidR="008561E4" w:rsidRPr="00782FD7" w:rsidRDefault="008561E4" w:rsidP="00FD6F94">
            <w:pPr>
              <w:rPr>
                <w:rFonts w:ascii="Arial" w:hAnsi="Arial" w:cs="Arial"/>
                <w:sz w:val="24"/>
                <w:szCs w:val="24"/>
              </w:rPr>
            </w:pPr>
          </w:p>
        </w:tc>
        <w:tc>
          <w:tcPr>
            <w:tcW w:w="1000" w:type="pct"/>
            <w:tcBorders>
              <w:bottom w:val="single" w:sz="4" w:space="0" w:color="auto"/>
            </w:tcBorders>
          </w:tcPr>
          <w:p w14:paraId="3F5766EC" w14:textId="77777777" w:rsidR="008561E4" w:rsidRPr="00782FD7" w:rsidRDefault="008561E4" w:rsidP="00FD6F94">
            <w:pPr>
              <w:rPr>
                <w:rFonts w:ascii="Arial" w:hAnsi="Arial" w:cs="Arial"/>
                <w:sz w:val="24"/>
                <w:szCs w:val="24"/>
              </w:rPr>
            </w:pPr>
          </w:p>
        </w:tc>
        <w:tc>
          <w:tcPr>
            <w:tcW w:w="517" w:type="pct"/>
          </w:tcPr>
          <w:p w14:paraId="1714444D" w14:textId="77777777" w:rsidR="008561E4" w:rsidRPr="00782FD7" w:rsidRDefault="008561E4" w:rsidP="00FD6F94">
            <w:pPr>
              <w:rPr>
                <w:rFonts w:ascii="Arial" w:hAnsi="Arial" w:cs="Arial"/>
                <w:sz w:val="24"/>
                <w:szCs w:val="24"/>
              </w:rPr>
            </w:pPr>
          </w:p>
        </w:tc>
        <w:tc>
          <w:tcPr>
            <w:tcW w:w="1482" w:type="pct"/>
            <w:tcBorders>
              <w:bottom w:val="single" w:sz="4" w:space="0" w:color="auto"/>
            </w:tcBorders>
          </w:tcPr>
          <w:p w14:paraId="7F8D0C45" w14:textId="77777777" w:rsidR="008561E4" w:rsidRPr="00782FD7" w:rsidRDefault="008561E4" w:rsidP="00FD6F94">
            <w:pPr>
              <w:rPr>
                <w:rFonts w:ascii="Arial" w:hAnsi="Arial" w:cs="Arial"/>
                <w:sz w:val="24"/>
                <w:szCs w:val="24"/>
              </w:rPr>
            </w:pPr>
          </w:p>
        </w:tc>
      </w:tr>
      <w:tr w:rsidR="008561E4" w:rsidRPr="00FD6F94" w14:paraId="59B79513" w14:textId="77777777" w:rsidTr="00F13BEF">
        <w:tc>
          <w:tcPr>
            <w:tcW w:w="1484" w:type="pct"/>
            <w:tcBorders>
              <w:top w:val="single" w:sz="4" w:space="0" w:color="auto"/>
            </w:tcBorders>
          </w:tcPr>
          <w:p w14:paraId="24051C07" w14:textId="77777777" w:rsidR="008561E4" w:rsidRPr="00FD6F94" w:rsidRDefault="008561E4" w:rsidP="00FD6F94">
            <w:pPr>
              <w:rPr>
                <w:rFonts w:ascii="Arial" w:hAnsi="Arial" w:cs="Arial"/>
                <w:i/>
                <w:iCs/>
                <w:sz w:val="24"/>
                <w:szCs w:val="24"/>
              </w:rPr>
            </w:pPr>
            <w:r w:rsidRPr="00FD6F94">
              <w:rPr>
                <w:rFonts w:ascii="Arial" w:hAnsi="Arial" w:cs="Arial"/>
                <w:i/>
                <w:iCs/>
                <w:sz w:val="24"/>
                <w:szCs w:val="24"/>
              </w:rPr>
              <w:t>(tiekėjo arba jo įgalioto asmens pareigų pavadinimas)</w:t>
            </w:r>
          </w:p>
        </w:tc>
        <w:tc>
          <w:tcPr>
            <w:tcW w:w="517" w:type="pct"/>
          </w:tcPr>
          <w:p w14:paraId="7310F36F" w14:textId="77777777" w:rsidR="008561E4" w:rsidRPr="00FD6F94" w:rsidRDefault="008561E4" w:rsidP="00FD6F94">
            <w:pPr>
              <w:rPr>
                <w:rFonts w:ascii="Arial" w:hAnsi="Arial" w:cs="Arial"/>
                <w:i/>
                <w:iCs/>
                <w:sz w:val="24"/>
                <w:szCs w:val="24"/>
              </w:rPr>
            </w:pPr>
          </w:p>
        </w:tc>
        <w:tc>
          <w:tcPr>
            <w:tcW w:w="1000" w:type="pct"/>
            <w:tcBorders>
              <w:top w:val="single" w:sz="4" w:space="0" w:color="auto"/>
            </w:tcBorders>
          </w:tcPr>
          <w:p w14:paraId="6C57E0AF" w14:textId="77777777" w:rsidR="008561E4" w:rsidRPr="00FD6F94" w:rsidRDefault="008561E4" w:rsidP="00FD6F94">
            <w:pPr>
              <w:rPr>
                <w:rFonts w:ascii="Arial" w:hAnsi="Arial" w:cs="Arial"/>
                <w:i/>
                <w:iCs/>
                <w:sz w:val="24"/>
                <w:szCs w:val="24"/>
              </w:rPr>
            </w:pPr>
            <w:r w:rsidRPr="00FD6F94">
              <w:rPr>
                <w:rFonts w:ascii="Arial" w:hAnsi="Arial" w:cs="Arial"/>
                <w:i/>
                <w:iCs/>
                <w:sz w:val="24"/>
                <w:szCs w:val="24"/>
              </w:rPr>
              <w:t>(parašas)</w:t>
            </w:r>
          </w:p>
        </w:tc>
        <w:tc>
          <w:tcPr>
            <w:tcW w:w="517" w:type="pct"/>
          </w:tcPr>
          <w:p w14:paraId="0253810E" w14:textId="77777777" w:rsidR="008561E4" w:rsidRPr="00FD6F94" w:rsidRDefault="008561E4" w:rsidP="00FD6F94">
            <w:pPr>
              <w:rPr>
                <w:rFonts w:ascii="Arial" w:hAnsi="Arial" w:cs="Arial"/>
                <w:i/>
                <w:iCs/>
                <w:sz w:val="24"/>
                <w:szCs w:val="24"/>
              </w:rPr>
            </w:pPr>
          </w:p>
        </w:tc>
        <w:tc>
          <w:tcPr>
            <w:tcW w:w="1482" w:type="pct"/>
            <w:tcBorders>
              <w:top w:val="single" w:sz="4" w:space="0" w:color="auto"/>
            </w:tcBorders>
          </w:tcPr>
          <w:p w14:paraId="588AA3B7" w14:textId="77777777" w:rsidR="008561E4" w:rsidRPr="00FD6F94" w:rsidRDefault="008561E4" w:rsidP="00FD6F94">
            <w:pPr>
              <w:rPr>
                <w:rFonts w:ascii="Arial" w:hAnsi="Arial" w:cs="Arial"/>
                <w:i/>
                <w:iCs/>
                <w:sz w:val="24"/>
                <w:szCs w:val="24"/>
              </w:rPr>
            </w:pPr>
            <w:r w:rsidRPr="00FD6F94">
              <w:rPr>
                <w:rFonts w:ascii="Arial" w:hAnsi="Arial" w:cs="Arial"/>
                <w:i/>
                <w:iCs/>
                <w:sz w:val="24"/>
                <w:szCs w:val="24"/>
              </w:rPr>
              <w:t>(vardas ir pavardė)</w:t>
            </w:r>
          </w:p>
        </w:tc>
      </w:tr>
    </w:tbl>
    <w:p w14:paraId="41595A65" w14:textId="77777777" w:rsidR="008561E4" w:rsidRPr="00782FD7" w:rsidRDefault="008561E4" w:rsidP="00FD6F94">
      <w:pPr>
        <w:spacing w:after="0" w:line="240" w:lineRule="auto"/>
        <w:jc w:val="center"/>
        <w:rPr>
          <w:rFonts w:ascii="Arial" w:hAnsi="Arial" w:cs="Arial"/>
          <w:smallCaps/>
          <w:sz w:val="24"/>
          <w:szCs w:val="24"/>
        </w:rPr>
      </w:pPr>
    </w:p>
    <w:p w14:paraId="0E0851FD" w14:textId="5F1F0B63" w:rsidR="00F71ADD" w:rsidRPr="00782FD7" w:rsidRDefault="00F71ADD" w:rsidP="00FD6F94">
      <w:pPr>
        <w:spacing w:after="0" w:line="240" w:lineRule="auto"/>
        <w:jc w:val="center"/>
        <w:rPr>
          <w:rFonts w:ascii="Arial" w:hAnsi="Arial" w:cs="Arial"/>
          <w:smallCaps/>
          <w:sz w:val="24"/>
          <w:szCs w:val="24"/>
        </w:rPr>
      </w:pPr>
      <w:r w:rsidRPr="00782FD7">
        <w:rPr>
          <w:rFonts w:ascii="Arial" w:hAnsi="Arial" w:cs="Arial"/>
          <w:smallCaps/>
          <w:sz w:val="24"/>
          <w:szCs w:val="24"/>
        </w:rPr>
        <w:t>______________</w:t>
      </w:r>
    </w:p>
    <w:p w14:paraId="4107525B" w14:textId="123FCED1" w:rsidR="003E1B8D" w:rsidRPr="00782FD7" w:rsidRDefault="003E1B8D" w:rsidP="00FD6F94">
      <w:pPr>
        <w:spacing w:after="0" w:line="240" w:lineRule="auto"/>
        <w:rPr>
          <w:rFonts w:ascii="Arial" w:eastAsia="Calibri" w:hAnsi="Arial" w:cs="Arial"/>
          <w:sz w:val="24"/>
          <w:szCs w:val="24"/>
        </w:rPr>
      </w:pPr>
      <w:r w:rsidRPr="00782FD7">
        <w:rPr>
          <w:rFonts w:ascii="Arial" w:eastAsia="Calibri" w:hAnsi="Arial" w:cs="Arial"/>
          <w:sz w:val="24"/>
          <w:szCs w:val="24"/>
        </w:rPr>
        <w:br w:type="page"/>
      </w:r>
    </w:p>
    <w:p w14:paraId="49D04CFD" w14:textId="44455BB6" w:rsidR="00535AB0" w:rsidRPr="00782FD7" w:rsidRDefault="008D704D" w:rsidP="00E8359A">
      <w:pPr>
        <w:spacing w:after="0"/>
        <w:jc w:val="right"/>
        <w:rPr>
          <w:rFonts w:ascii="Arial" w:eastAsia="Calibri" w:hAnsi="Arial" w:cs="Arial"/>
          <w:sz w:val="24"/>
          <w:szCs w:val="24"/>
        </w:rPr>
      </w:pPr>
      <w:bookmarkStart w:id="83" w:name="_Ref39484039"/>
      <w:bookmarkStart w:id="84" w:name="_Ref40278562"/>
      <w:r w:rsidRPr="00782FD7">
        <w:rPr>
          <w:rFonts w:ascii="Arial" w:eastAsia="Calibri" w:hAnsi="Arial" w:cs="Arial"/>
          <w:sz w:val="24"/>
          <w:szCs w:val="24"/>
        </w:rPr>
        <w:lastRenderedPageBreak/>
        <w:t>P</w:t>
      </w:r>
      <w:r w:rsidR="001E53C7" w:rsidRPr="00782FD7">
        <w:rPr>
          <w:rFonts w:ascii="Arial" w:eastAsia="Calibri" w:hAnsi="Arial" w:cs="Arial"/>
          <w:sz w:val="24"/>
          <w:szCs w:val="24"/>
        </w:rPr>
        <w:t>rojekto konkurso</w:t>
      </w:r>
      <w:r w:rsidRPr="00782FD7">
        <w:rPr>
          <w:rFonts w:ascii="Arial" w:eastAsia="Calibri" w:hAnsi="Arial" w:cs="Arial"/>
          <w:sz w:val="24"/>
          <w:szCs w:val="24"/>
        </w:rPr>
        <w:t xml:space="preserve"> sąlygų </w:t>
      </w:r>
      <w:r w:rsidR="003C3422">
        <w:rPr>
          <w:rFonts w:ascii="Arial" w:eastAsia="Calibri" w:hAnsi="Arial" w:cs="Arial"/>
          <w:sz w:val="24"/>
          <w:szCs w:val="24"/>
        </w:rPr>
        <w:t>8</w:t>
      </w:r>
      <w:r w:rsidRPr="00782FD7">
        <w:rPr>
          <w:rFonts w:ascii="Arial" w:eastAsia="Calibri" w:hAnsi="Arial" w:cs="Arial"/>
          <w:sz w:val="24"/>
          <w:szCs w:val="24"/>
        </w:rPr>
        <w:t xml:space="preserve"> priedas </w:t>
      </w:r>
    </w:p>
    <w:p w14:paraId="3D8CCDF3" w14:textId="647A7B12" w:rsidR="008D704D" w:rsidRPr="00782FD7" w:rsidRDefault="008D704D" w:rsidP="00E8359A">
      <w:pPr>
        <w:spacing w:after="0"/>
        <w:jc w:val="right"/>
        <w:rPr>
          <w:rFonts w:ascii="Arial" w:hAnsi="Arial" w:cs="Arial"/>
          <w:b/>
          <w:bCs/>
          <w:smallCaps/>
          <w:sz w:val="24"/>
          <w:szCs w:val="24"/>
        </w:rPr>
      </w:pPr>
      <w:r w:rsidRPr="00782FD7">
        <w:rPr>
          <w:rFonts w:ascii="Arial" w:eastAsia="Calibri" w:hAnsi="Arial" w:cs="Arial"/>
          <w:sz w:val="24"/>
          <w:szCs w:val="24"/>
        </w:rPr>
        <w:t>„Pasiūlymų vertinimo kriterijai ir sąlygos“</w:t>
      </w:r>
      <w:bookmarkEnd w:id="83"/>
      <w:bookmarkEnd w:id="84"/>
    </w:p>
    <w:p w14:paraId="6A0BFF9D" w14:textId="77777777" w:rsidR="00FE3D7C" w:rsidRPr="00782FD7" w:rsidRDefault="00FE3D7C" w:rsidP="00E8359A">
      <w:pPr>
        <w:spacing w:after="0"/>
        <w:jc w:val="center"/>
        <w:rPr>
          <w:rFonts w:ascii="Arial" w:hAnsi="Arial" w:cs="Arial"/>
          <w:b/>
          <w:sz w:val="24"/>
          <w:szCs w:val="24"/>
        </w:rPr>
      </w:pPr>
    </w:p>
    <w:p w14:paraId="626DEF09" w14:textId="1390093D" w:rsidR="001675A7" w:rsidRPr="00782FD7" w:rsidRDefault="001675A7" w:rsidP="00E8359A">
      <w:pPr>
        <w:spacing w:after="0"/>
        <w:jc w:val="center"/>
        <w:rPr>
          <w:rFonts w:ascii="Arial" w:hAnsi="Arial" w:cs="Arial"/>
          <w:b/>
          <w:bCs/>
          <w:sz w:val="24"/>
          <w:szCs w:val="24"/>
        </w:rPr>
      </w:pPr>
      <w:r w:rsidRPr="00782FD7">
        <w:rPr>
          <w:rFonts w:ascii="Arial" w:hAnsi="Arial" w:cs="Arial"/>
          <w:b/>
          <w:bCs/>
          <w:sz w:val="24"/>
          <w:szCs w:val="24"/>
        </w:rPr>
        <w:t>PASIŪLYMŲ VERTINIMO KRITERIJAI IR SĄLYGOS</w:t>
      </w:r>
    </w:p>
    <w:p w14:paraId="7BE2A34B" w14:textId="77777777" w:rsidR="001E53C7" w:rsidRPr="00782FD7" w:rsidRDefault="001E53C7" w:rsidP="001E53C7">
      <w:pPr>
        <w:spacing w:after="0"/>
        <w:rPr>
          <w:rFonts w:ascii="Arial" w:hAnsi="Arial" w:cs="Arial"/>
          <w:b/>
          <w:bCs/>
          <w:sz w:val="24"/>
          <w:szCs w:val="24"/>
        </w:rPr>
      </w:pPr>
    </w:p>
    <w:p w14:paraId="310B76A7" w14:textId="09B0473F" w:rsidR="00D44657" w:rsidRDefault="001E53C7">
      <w:pPr>
        <w:pStyle w:val="Sraopastraipa"/>
        <w:numPr>
          <w:ilvl w:val="0"/>
          <w:numId w:val="6"/>
        </w:numPr>
        <w:spacing w:after="0"/>
        <w:jc w:val="both"/>
        <w:rPr>
          <w:rFonts w:ascii="Arial" w:hAnsi="Arial" w:cs="Arial"/>
          <w:sz w:val="24"/>
          <w:szCs w:val="24"/>
        </w:rPr>
      </w:pPr>
      <w:r w:rsidRPr="00D44657">
        <w:rPr>
          <w:rFonts w:ascii="Arial" w:hAnsi="Arial" w:cs="Arial"/>
          <w:sz w:val="24"/>
          <w:szCs w:val="24"/>
        </w:rPr>
        <w:t xml:space="preserve">Perkančioji organizacija ekonomiškai naudingiausią pasiūlymą išrenka pagal </w:t>
      </w:r>
      <w:r w:rsidR="00D44657">
        <w:rPr>
          <w:rFonts w:ascii="Arial" w:hAnsi="Arial" w:cs="Arial"/>
          <w:sz w:val="24"/>
          <w:szCs w:val="24"/>
        </w:rPr>
        <w:t>kokybės kriterijus</w:t>
      </w:r>
      <w:r w:rsidR="00B468B6" w:rsidRPr="00D44657">
        <w:rPr>
          <w:rFonts w:ascii="Arial" w:hAnsi="Arial" w:cs="Arial"/>
          <w:sz w:val="24"/>
          <w:szCs w:val="24"/>
        </w:rPr>
        <w:t xml:space="preserve">. </w:t>
      </w:r>
    </w:p>
    <w:p w14:paraId="6410AC75" w14:textId="3A999590" w:rsidR="001E53C7" w:rsidRPr="00D44657" w:rsidRDefault="001E53C7">
      <w:pPr>
        <w:pStyle w:val="Sraopastraipa"/>
        <w:numPr>
          <w:ilvl w:val="0"/>
          <w:numId w:val="6"/>
        </w:numPr>
        <w:spacing w:after="0"/>
        <w:jc w:val="both"/>
        <w:rPr>
          <w:rFonts w:ascii="Arial" w:hAnsi="Arial" w:cs="Arial"/>
          <w:sz w:val="24"/>
          <w:szCs w:val="24"/>
        </w:rPr>
      </w:pPr>
      <w:r w:rsidRPr="00D44657">
        <w:rPr>
          <w:rFonts w:ascii="Arial" w:hAnsi="Arial" w:cs="Arial"/>
          <w:sz w:val="24"/>
          <w:szCs w:val="24"/>
        </w:rPr>
        <w:t xml:space="preserve">Vertinimo komisija vertina tik tuos Projekto pasiūlymus, kurie atitinka projekto konkurso sąlygose nurodytus reikalavimus. </w:t>
      </w:r>
    </w:p>
    <w:p w14:paraId="6EB4EF33" w14:textId="77777777" w:rsidR="001E53C7" w:rsidRPr="00782FD7" w:rsidRDefault="001E53C7">
      <w:pPr>
        <w:pStyle w:val="Sraopastraipa"/>
        <w:numPr>
          <w:ilvl w:val="0"/>
          <w:numId w:val="6"/>
        </w:numPr>
        <w:spacing w:after="0"/>
        <w:jc w:val="both"/>
        <w:rPr>
          <w:rFonts w:ascii="Arial" w:hAnsi="Arial" w:cs="Arial"/>
          <w:sz w:val="24"/>
          <w:szCs w:val="24"/>
        </w:rPr>
      </w:pPr>
      <w:r w:rsidRPr="00782FD7">
        <w:rPr>
          <w:rFonts w:ascii="Arial" w:hAnsi="Arial" w:cs="Arial"/>
          <w:sz w:val="24"/>
          <w:szCs w:val="24"/>
        </w:rPr>
        <w:t xml:space="preserve">Projekto konkurso sąlygose nurodytus reikalavimus atitinkančius Projekto pasiūlymus Vertinimo komisija vertina pagal šiame priede pateiktus vertinimo kriterijus. </w:t>
      </w:r>
    </w:p>
    <w:p w14:paraId="08401B23" w14:textId="6201B35D" w:rsidR="00A36BE2" w:rsidRPr="00782FD7" w:rsidRDefault="00A36BE2">
      <w:pPr>
        <w:numPr>
          <w:ilvl w:val="0"/>
          <w:numId w:val="6"/>
        </w:numPr>
        <w:spacing w:after="0"/>
        <w:contextualSpacing/>
        <w:jc w:val="both"/>
        <w:rPr>
          <w:rFonts w:ascii="Arial" w:hAnsi="Arial" w:cs="Arial"/>
          <w:sz w:val="24"/>
          <w:szCs w:val="24"/>
        </w:rPr>
      </w:pPr>
      <w:r w:rsidRPr="00782FD7">
        <w:rPr>
          <w:rFonts w:ascii="Arial" w:hAnsi="Arial" w:cs="Arial"/>
          <w:sz w:val="24"/>
          <w:szCs w:val="24"/>
        </w:rPr>
        <w:t xml:space="preserve">Laimėjusiu pasiūlymu pripažįstamas pasiūlymas, kurio ekonominio naudingumo įvertinimo balų suma (nurodant du skaičius po kablelio), apskaičiuota pagal šiame sąlygų priede nustatytus vertinimo kriterijus ir sąlygas, yra didžiausia. Maksimalus suminis ekonominio naudingumo balų skaičius yra 100. </w:t>
      </w:r>
    </w:p>
    <w:p w14:paraId="2E496A8B" w14:textId="2D2E0A4F" w:rsidR="001E53C7" w:rsidRPr="00782FD7" w:rsidRDefault="001E53C7">
      <w:pPr>
        <w:pStyle w:val="Sraopastraipa"/>
        <w:numPr>
          <w:ilvl w:val="0"/>
          <w:numId w:val="6"/>
        </w:numPr>
        <w:spacing w:after="0"/>
        <w:jc w:val="both"/>
        <w:rPr>
          <w:rFonts w:ascii="Arial" w:hAnsi="Arial" w:cs="Arial"/>
          <w:sz w:val="24"/>
          <w:szCs w:val="24"/>
        </w:rPr>
      </w:pPr>
      <w:r w:rsidRPr="00782FD7">
        <w:rPr>
          <w:rFonts w:ascii="Arial" w:hAnsi="Arial" w:cs="Arial"/>
          <w:sz w:val="24"/>
          <w:szCs w:val="24"/>
        </w:rPr>
        <w:t xml:space="preserve">Vertinimo kriterijų aprašai, pateikiami 1 lentelėje. </w:t>
      </w:r>
    </w:p>
    <w:p w14:paraId="2130C026" w14:textId="77777777" w:rsidR="001E53C7" w:rsidRPr="00782FD7" w:rsidRDefault="001E53C7" w:rsidP="001E53C7">
      <w:pPr>
        <w:autoSpaceDE w:val="0"/>
        <w:spacing w:after="0" w:line="240" w:lineRule="auto"/>
        <w:rPr>
          <w:rFonts w:ascii="Arial" w:hAnsi="Arial" w:cs="Arial"/>
          <w:b/>
          <w:bCs/>
          <w:color w:val="5C5B5B"/>
          <w:sz w:val="24"/>
          <w:szCs w:val="24"/>
        </w:rPr>
      </w:pPr>
    </w:p>
    <w:p w14:paraId="24B19F1F" w14:textId="77777777" w:rsidR="001E53C7" w:rsidRDefault="001E53C7" w:rsidP="001E53C7">
      <w:pPr>
        <w:spacing w:after="0" w:line="240" w:lineRule="auto"/>
        <w:jc w:val="both"/>
        <w:rPr>
          <w:rFonts w:ascii="Arial" w:eastAsiaTheme="minorHAnsi" w:hAnsi="Arial" w:cs="Arial"/>
          <w:bCs/>
          <w:iCs/>
          <w:sz w:val="24"/>
          <w:szCs w:val="24"/>
          <w:lang w:eastAsia="en-US"/>
        </w:rPr>
      </w:pPr>
      <w:r w:rsidRPr="00782FD7">
        <w:rPr>
          <w:rFonts w:ascii="Arial" w:eastAsiaTheme="minorHAnsi" w:hAnsi="Arial" w:cs="Arial"/>
          <w:b/>
          <w:iCs/>
          <w:sz w:val="24"/>
          <w:szCs w:val="24"/>
          <w:lang w:eastAsia="en-US"/>
        </w:rPr>
        <w:t xml:space="preserve">1 lentelė. </w:t>
      </w:r>
      <w:r w:rsidRPr="00782FD7">
        <w:rPr>
          <w:rFonts w:ascii="Arial" w:eastAsiaTheme="minorHAnsi" w:hAnsi="Arial" w:cs="Arial"/>
          <w:bCs/>
          <w:iCs/>
          <w:sz w:val="24"/>
          <w:szCs w:val="24"/>
          <w:lang w:eastAsia="en-US"/>
        </w:rPr>
        <w:t>Pasiūlymų vertinimo kriterijai</w:t>
      </w:r>
    </w:p>
    <w:tbl>
      <w:tblPr>
        <w:tblW w:w="9923" w:type="dxa"/>
        <w:tblInd w:w="-8"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4A0" w:firstRow="1" w:lastRow="0" w:firstColumn="1" w:lastColumn="0" w:noHBand="0" w:noVBand="1"/>
      </w:tblPr>
      <w:tblGrid>
        <w:gridCol w:w="620"/>
        <w:gridCol w:w="2074"/>
        <w:gridCol w:w="1701"/>
        <w:gridCol w:w="1984"/>
        <w:gridCol w:w="3544"/>
      </w:tblGrid>
      <w:tr w:rsidR="008A7BE9" w:rsidRPr="008A7BE9" w14:paraId="6C743CF5" w14:textId="77777777" w:rsidTr="00FD5254">
        <w:tc>
          <w:tcPr>
            <w:tcW w:w="620"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2CF2F043" w14:textId="77777777" w:rsidR="00135BD1" w:rsidRPr="008A7BE9" w:rsidRDefault="00135BD1" w:rsidP="00FD5254">
            <w:pPr>
              <w:spacing w:after="0" w:line="240" w:lineRule="auto"/>
              <w:jc w:val="center"/>
              <w:textAlignment w:val="baseline"/>
              <w:rPr>
                <w:rFonts w:ascii="Arial" w:eastAsia="Times New Roman" w:hAnsi="Arial" w:cs="Arial"/>
                <w:color w:val="000000" w:themeColor="text1"/>
                <w:sz w:val="24"/>
                <w:szCs w:val="24"/>
              </w:rPr>
            </w:pPr>
            <w:r w:rsidRPr="008A7BE9">
              <w:rPr>
                <w:rFonts w:ascii="Arial" w:eastAsia="Times New Roman" w:hAnsi="Arial" w:cs="Arial"/>
                <w:b/>
                <w:bCs/>
                <w:color w:val="000000" w:themeColor="text1"/>
                <w:sz w:val="24"/>
                <w:szCs w:val="24"/>
              </w:rPr>
              <w:t>Eil. Nr.</w:t>
            </w:r>
            <w:r w:rsidRPr="008A7BE9">
              <w:rPr>
                <w:rFonts w:ascii="Arial" w:eastAsia="Times New Roman" w:hAnsi="Arial" w:cs="Arial"/>
                <w:color w:val="000000" w:themeColor="text1"/>
                <w:sz w:val="24"/>
                <w:szCs w:val="24"/>
              </w:rPr>
              <w:t> </w:t>
            </w:r>
          </w:p>
        </w:tc>
        <w:tc>
          <w:tcPr>
            <w:tcW w:w="207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7EF7F5E8" w14:textId="77777777" w:rsidR="00135BD1" w:rsidRPr="008A7BE9" w:rsidRDefault="00135BD1" w:rsidP="00FD5254">
            <w:pPr>
              <w:spacing w:after="0" w:line="240" w:lineRule="auto"/>
              <w:jc w:val="center"/>
              <w:textAlignment w:val="baseline"/>
              <w:rPr>
                <w:rFonts w:ascii="Arial" w:eastAsia="Times New Roman" w:hAnsi="Arial" w:cs="Arial"/>
                <w:color w:val="000000" w:themeColor="text1"/>
                <w:sz w:val="24"/>
                <w:szCs w:val="24"/>
              </w:rPr>
            </w:pPr>
            <w:r w:rsidRPr="008A7BE9">
              <w:rPr>
                <w:rFonts w:ascii="Arial" w:eastAsia="Times New Roman" w:hAnsi="Arial" w:cs="Arial"/>
                <w:b/>
                <w:bCs/>
                <w:color w:val="000000" w:themeColor="text1"/>
                <w:sz w:val="24"/>
                <w:szCs w:val="24"/>
              </w:rPr>
              <w:t>Kriterijai</w:t>
            </w:r>
            <w:r w:rsidRPr="008A7BE9">
              <w:rPr>
                <w:rFonts w:ascii="Arial" w:eastAsia="Times New Roman" w:hAnsi="Arial" w:cs="Arial"/>
                <w:color w:val="000000" w:themeColor="text1"/>
                <w:sz w:val="24"/>
                <w:szCs w:val="24"/>
              </w:rPr>
              <w:t> </w:t>
            </w:r>
          </w:p>
        </w:tc>
        <w:tc>
          <w:tcPr>
            <w:tcW w:w="1701"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09A1AEA2" w14:textId="77777777" w:rsidR="00135BD1" w:rsidRPr="008A7BE9" w:rsidRDefault="00135BD1" w:rsidP="00FD5254">
            <w:pPr>
              <w:spacing w:after="0" w:line="240" w:lineRule="auto"/>
              <w:jc w:val="center"/>
              <w:textAlignment w:val="baseline"/>
              <w:rPr>
                <w:rFonts w:ascii="Arial" w:eastAsia="Times New Roman" w:hAnsi="Arial" w:cs="Arial"/>
                <w:color w:val="000000" w:themeColor="text1"/>
                <w:sz w:val="24"/>
                <w:szCs w:val="24"/>
              </w:rPr>
            </w:pPr>
            <w:r w:rsidRPr="008A7BE9">
              <w:rPr>
                <w:rFonts w:ascii="Arial" w:eastAsia="Times New Roman" w:hAnsi="Arial" w:cs="Arial"/>
                <w:b/>
                <w:bCs/>
                <w:color w:val="000000" w:themeColor="text1"/>
                <w:sz w:val="24"/>
                <w:szCs w:val="24"/>
              </w:rPr>
              <w:t>Vertinimo kriterijaus lyginamasis svoris (koeficientas)</w:t>
            </w:r>
            <w:r w:rsidRPr="008A7BE9">
              <w:rPr>
                <w:rFonts w:ascii="Arial" w:eastAsia="Times New Roman" w:hAnsi="Arial" w:cs="Arial"/>
                <w:color w:val="000000" w:themeColor="text1"/>
                <w:sz w:val="24"/>
                <w:szCs w:val="24"/>
              </w:rPr>
              <w:t> </w:t>
            </w:r>
          </w:p>
        </w:tc>
        <w:tc>
          <w:tcPr>
            <w:tcW w:w="1984" w:type="dxa"/>
            <w:tcBorders>
              <w:top w:val="single" w:sz="6" w:space="0" w:color="auto"/>
              <w:left w:val="single" w:sz="6" w:space="0" w:color="auto"/>
              <w:bottom w:val="single" w:sz="6" w:space="0" w:color="auto"/>
              <w:right w:val="single" w:sz="6" w:space="0" w:color="auto"/>
            </w:tcBorders>
            <w:shd w:val="clear" w:color="auto" w:fill="F2F2F2" w:themeFill="background1" w:themeFillShade="F2"/>
            <w:hideMark/>
          </w:tcPr>
          <w:p w14:paraId="1AB53F51" w14:textId="77777777" w:rsidR="00135BD1" w:rsidRPr="008A7BE9" w:rsidRDefault="00135BD1" w:rsidP="00FD5254">
            <w:pPr>
              <w:spacing w:after="0" w:line="240" w:lineRule="auto"/>
              <w:jc w:val="center"/>
              <w:textAlignment w:val="baseline"/>
              <w:rPr>
                <w:rFonts w:ascii="Arial" w:eastAsia="Times New Roman" w:hAnsi="Arial" w:cs="Arial"/>
                <w:b/>
                <w:bCs/>
                <w:color w:val="000000" w:themeColor="text1"/>
                <w:sz w:val="24"/>
                <w:szCs w:val="24"/>
              </w:rPr>
            </w:pPr>
            <w:r w:rsidRPr="008A7BE9">
              <w:rPr>
                <w:rFonts w:ascii="Arial" w:hAnsi="Arial" w:cs="Arial"/>
                <w:b/>
                <w:bCs/>
                <w:color w:val="000000" w:themeColor="text1"/>
                <w:sz w:val="24"/>
                <w:szCs w:val="24"/>
              </w:rPr>
              <w:t>Kriterijaus balai apskaičiuojami pagal formules</w:t>
            </w:r>
          </w:p>
        </w:tc>
        <w:tc>
          <w:tcPr>
            <w:tcW w:w="3544" w:type="dxa"/>
            <w:tcBorders>
              <w:top w:val="single" w:sz="6" w:space="0" w:color="auto"/>
              <w:left w:val="single" w:sz="6" w:space="0" w:color="auto"/>
              <w:bottom w:val="single" w:sz="6" w:space="0" w:color="auto"/>
              <w:right w:val="single" w:sz="6" w:space="0" w:color="auto"/>
            </w:tcBorders>
            <w:shd w:val="clear" w:color="auto" w:fill="F2F2F2" w:themeFill="background1" w:themeFillShade="F2"/>
            <w:vAlign w:val="center"/>
            <w:hideMark/>
          </w:tcPr>
          <w:p w14:paraId="364ABE53" w14:textId="77777777" w:rsidR="00135BD1" w:rsidRPr="008A7BE9" w:rsidRDefault="00135BD1" w:rsidP="00FD5254">
            <w:pPr>
              <w:spacing w:after="0" w:line="240" w:lineRule="auto"/>
              <w:jc w:val="center"/>
              <w:textAlignment w:val="baseline"/>
              <w:rPr>
                <w:rFonts w:ascii="Arial" w:eastAsia="Times New Roman" w:hAnsi="Arial" w:cs="Arial"/>
                <w:color w:val="000000" w:themeColor="text1"/>
                <w:sz w:val="24"/>
                <w:szCs w:val="24"/>
              </w:rPr>
            </w:pPr>
            <w:r w:rsidRPr="008A7BE9">
              <w:rPr>
                <w:rFonts w:ascii="Arial" w:eastAsia="Times New Roman" w:hAnsi="Arial" w:cs="Arial"/>
                <w:b/>
                <w:bCs/>
                <w:color w:val="000000" w:themeColor="text1"/>
                <w:sz w:val="24"/>
                <w:szCs w:val="24"/>
              </w:rPr>
              <w:t>Kriterijaus aprašymas</w:t>
            </w:r>
            <w:r w:rsidRPr="008A7BE9">
              <w:rPr>
                <w:rFonts w:ascii="Arial" w:eastAsia="Times New Roman" w:hAnsi="Arial" w:cs="Arial"/>
                <w:color w:val="000000" w:themeColor="text1"/>
                <w:sz w:val="24"/>
                <w:szCs w:val="24"/>
              </w:rPr>
              <w:t> </w:t>
            </w:r>
          </w:p>
        </w:tc>
      </w:tr>
      <w:tr w:rsidR="00D44657" w:rsidRPr="00A769AA" w14:paraId="1C8C90D2" w14:textId="77777777" w:rsidTr="00FD5254">
        <w:tc>
          <w:tcPr>
            <w:tcW w:w="620" w:type="dxa"/>
            <w:tcBorders>
              <w:top w:val="single" w:sz="6" w:space="0" w:color="auto"/>
              <w:left w:val="single" w:sz="6" w:space="0" w:color="auto"/>
              <w:bottom w:val="single" w:sz="6" w:space="0" w:color="auto"/>
              <w:right w:val="single" w:sz="6" w:space="0" w:color="auto"/>
            </w:tcBorders>
            <w:shd w:val="clear" w:color="auto" w:fill="auto"/>
          </w:tcPr>
          <w:p w14:paraId="425375CB" w14:textId="77777777" w:rsidR="00135BD1" w:rsidRPr="00A769AA" w:rsidRDefault="00135BD1" w:rsidP="00FD5254">
            <w:pPr>
              <w:spacing w:after="0" w:line="240" w:lineRule="auto"/>
              <w:jc w:val="center"/>
              <w:textAlignment w:val="baseline"/>
              <w:rPr>
                <w:rFonts w:ascii="Arial" w:eastAsia="Times New Roman" w:hAnsi="Arial" w:cs="Arial"/>
                <w:i/>
                <w:iCs/>
                <w:sz w:val="16"/>
                <w:szCs w:val="16"/>
              </w:rPr>
            </w:pPr>
            <w:r w:rsidRPr="00A769AA">
              <w:rPr>
                <w:rFonts w:ascii="Arial" w:eastAsia="Times New Roman" w:hAnsi="Arial" w:cs="Arial"/>
                <w:i/>
                <w:iCs/>
                <w:sz w:val="16"/>
                <w:szCs w:val="16"/>
              </w:rPr>
              <w:t>1</w:t>
            </w:r>
          </w:p>
        </w:tc>
        <w:tc>
          <w:tcPr>
            <w:tcW w:w="2074" w:type="dxa"/>
            <w:tcBorders>
              <w:top w:val="single" w:sz="6" w:space="0" w:color="auto"/>
              <w:left w:val="single" w:sz="6" w:space="0" w:color="auto"/>
              <w:bottom w:val="single" w:sz="6" w:space="0" w:color="auto"/>
              <w:right w:val="single" w:sz="6" w:space="0" w:color="auto"/>
            </w:tcBorders>
            <w:shd w:val="clear" w:color="auto" w:fill="auto"/>
          </w:tcPr>
          <w:p w14:paraId="16DAD114" w14:textId="77777777" w:rsidR="00135BD1" w:rsidRPr="00A769AA" w:rsidRDefault="00135BD1" w:rsidP="00FD5254">
            <w:pPr>
              <w:spacing w:after="0" w:line="240" w:lineRule="auto"/>
              <w:ind w:left="55"/>
              <w:jc w:val="center"/>
              <w:textAlignment w:val="baseline"/>
              <w:rPr>
                <w:rFonts w:ascii="Arial" w:hAnsi="Arial" w:cs="Arial"/>
                <w:i/>
                <w:iCs/>
                <w:sz w:val="16"/>
                <w:szCs w:val="16"/>
              </w:rPr>
            </w:pPr>
            <w:r w:rsidRPr="00A769AA">
              <w:rPr>
                <w:rFonts w:ascii="Arial" w:hAnsi="Arial" w:cs="Arial"/>
                <w:i/>
                <w:iCs/>
                <w:sz w:val="16"/>
                <w:szCs w:val="16"/>
              </w:rPr>
              <w:t>2</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6393A80E" w14:textId="77777777" w:rsidR="00135BD1" w:rsidRPr="00A769AA" w:rsidRDefault="00135BD1" w:rsidP="00FD5254">
            <w:pPr>
              <w:tabs>
                <w:tab w:val="left" w:pos="581"/>
              </w:tabs>
              <w:spacing w:after="0" w:line="240" w:lineRule="auto"/>
              <w:ind w:left="14"/>
              <w:jc w:val="center"/>
              <w:textAlignment w:val="baseline"/>
              <w:rPr>
                <w:rFonts w:ascii="Arial" w:eastAsia="Times New Roman" w:hAnsi="Arial" w:cs="Arial"/>
                <w:i/>
                <w:iCs/>
                <w:sz w:val="16"/>
                <w:szCs w:val="16"/>
              </w:rPr>
            </w:pPr>
            <w:r w:rsidRPr="00A769AA">
              <w:rPr>
                <w:rFonts w:ascii="Arial" w:eastAsia="Times New Roman" w:hAnsi="Arial" w:cs="Arial"/>
                <w:i/>
                <w:iCs/>
                <w:sz w:val="16"/>
                <w:szCs w:val="16"/>
              </w:rPr>
              <w:t>3</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32A31F57" w14:textId="77777777" w:rsidR="00135BD1" w:rsidRPr="00A769AA" w:rsidRDefault="00135BD1" w:rsidP="00FD5254">
            <w:pPr>
              <w:tabs>
                <w:tab w:val="left" w:pos="581"/>
              </w:tabs>
              <w:spacing w:after="0" w:line="240" w:lineRule="auto"/>
              <w:ind w:left="14"/>
              <w:jc w:val="center"/>
              <w:textAlignment w:val="baseline"/>
              <w:rPr>
                <w:rFonts w:ascii="Arial" w:hAnsi="Arial" w:cs="Arial"/>
                <w:i/>
                <w:iCs/>
                <w:sz w:val="16"/>
                <w:szCs w:val="16"/>
              </w:rPr>
            </w:pPr>
            <w:r w:rsidRPr="00A769AA">
              <w:rPr>
                <w:rFonts w:ascii="Arial" w:hAnsi="Arial" w:cs="Arial"/>
                <w:i/>
                <w:iCs/>
                <w:sz w:val="16"/>
                <w:szCs w:val="16"/>
              </w:rPr>
              <w:t>4</w:t>
            </w:r>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36F628EB" w14:textId="77777777" w:rsidR="00135BD1" w:rsidRPr="00A769AA" w:rsidRDefault="00135BD1" w:rsidP="00FD5254">
            <w:pPr>
              <w:tabs>
                <w:tab w:val="left" w:pos="581"/>
              </w:tabs>
              <w:spacing w:after="0" w:line="240" w:lineRule="auto"/>
              <w:ind w:left="14"/>
              <w:jc w:val="center"/>
              <w:textAlignment w:val="baseline"/>
              <w:rPr>
                <w:rFonts w:ascii="Arial" w:hAnsi="Arial" w:cs="Arial"/>
                <w:i/>
                <w:iCs/>
                <w:sz w:val="16"/>
                <w:szCs w:val="16"/>
              </w:rPr>
            </w:pPr>
            <w:r w:rsidRPr="00A769AA">
              <w:rPr>
                <w:rFonts w:ascii="Arial" w:hAnsi="Arial" w:cs="Arial"/>
                <w:i/>
                <w:iCs/>
                <w:sz w:val="16"/>
                <w:szCs w:val="16"/>
              </w:rPr>
              <w:t>5</w:t>
            </w:r>
          </w:p>
        </w:tc>
      </w:tr>
      <w:tr w:rsidR="008A7BE9" w:rsidRPr="008A7BE9" w14:paraId="187128BB" w14:textId="77777777" w:rsidTr="00FD5254">
        <w:tc>
          <w:tcPr>
            <w:tcW w:w="620" w:type="dxa"/>
            <w:tcBorders>
              <w:top w:val="single" w:sz="6" w:space="0" w:color="auto"/>
              <w:left w:val="single" w:sz="6" w:space="0" w:color="auto"/>
              <w:bottom w:val="single" w:sz="6" w:space="0" w:color="auto"/>
              <w:right w:val="single" w:sz="6" w:space="0" w:color="auto"/>
            </w:tcBorders>
            <w:shd w:val="clear" w:color="auto" w:fill="auto"/>
            <w:hideMark/>
          </w:tcPr>
          <w:p w14:paraId="056AF9F7" w14:textId="63BF30A1" w:rsidR="00135BD1" w:rsidRPr="00D44657" w:rsidRDefault="00D44657">
            <w:pPr>
              <w:pStyle w:val="Sraopastraipa"/>
              <w:numPr>
                <w:ilvl w:val="0"/>
                <w:numId w:val="23"/>
              </w:numPr>
              <w:spacing w:after="0" w:line="240" w:lineRule="auto"/>
              <w:ind w:left="57" w:firstLine="0"/>
              <w:jc w:val="both"/>
              <w:textAlignment w:val="baseline"/>
              <w:rPr>
                <w:rFonts w:ascii="Arial" w:eastAsia="Times New Roman" w:hAnsi="Arial" w:cs="Arial"/>
                <w:color w:val="000000" w:themeColor="text1"/>
                <w:sz w:val="24"/>
                <w:szCs w:val="24"/>
              </w:rPr>
            </w:pPr>
            <w:r w:rsidRPr="00D44657">
              <w:rPr>
                <w:rFonts w:ascii="Arial" w:eastAsia="Times New Roman" w:hAnsi="Arial" w:cs="Arial"/>
                <w:color w:val="000000" w:themeColor="text1"/>
                <w:sz w:val="24"/>
                <w:szCs w:val="24"/>
              </w:rPr>
              <w:t>1</w:t>
            </w:r>
          </w:p>
        </w:tc>
        <w:tc>
          <w:tcPr>
            <w:tcW w:w="2074" w:type="dxa"/>
            <w:tcBorders>
              <w:top w:val="single" w:sz="6" w:space="0" w:color="auto"/>
              <w:left w:val="single" w:sz="6" w:space="0" w:color="auto"/>
              <w:bottom w:val="single" w:sz="6" w:space="0" w:color="auto"/>
              <w:right w:val="single" w:sz="6" w:space="0" w:color="auto"/>
            </w:tcBorders>
            <w:shd w:val="clear" w:color="auto" w:fill="auto"/>
            <w:hideMark/>
          </w:tcPr>
          <w:p w14:paraId="74041F04" w14:textId="4DA7BE6A" w:rsidR="00135BD1" w:rsidRPr="008A7BE9" w:rsidRDefault="00135BD1" w:rsidP="00FD5254">
            <w:pPr>
              <w:spacing w:after="0" w:line="240" w:lineRule="auto"/>
              <w:ind w:left="55"/>
              <w:jc w:val="both"/>
              <w:textAlignment w:val="baseline"/>
              <w:rPr>
                <w:rFonts w:ascii="Arial" w:hAnsi="Arial" w:cs="Arial"/>
                <w:b/>
                <w:bCs/>
                <w:color w:val="000000" w:themeColor="text1"/>
                <w:sz w:val="24"/>
                <w:szCs w:val="24"/>
              </w:rPr>
            </w:pPr>
            <w:r w:rsidRPr="008A7BE9">
              <w:rPr>
                <w:rFonts w:ascii="Arial" w:eastAsia="Times New Roman" w:hAnsi="Arial" w:cs="Arial"/>
                <w:b/>
                <w:bCs/>
                <w:color w:val="000000" w:themeColor="text1"/>
                <w:sz w:val="24"/>
                <w:szCs w:val="24"/>
              </w:rPr>
              <w:t>K</w:t>
            </w:r>
            <w:r w:rsidRPr="008A7BE9">
              <w:rPr>
                <w:rFonts w:ascii="Arial" w:eastAsia="Times New Roman" w:hAnsi="Arial" w:cs="Arial"/>
                <w:b/>
                <w:bCs/>
                <w:color w:val="000000" w:themeColor="text1"/>
                <w:sz w:val="24"/>
                <w:szCs w:val="24"/>
                <w:vertAlign w:val="subscript"/>
              </w:rPr>
              <w:t xml:space="preserve">1 </w:t>
            </w:r>
            <w:r w:rsidR="00192F05" w:rsidRPr="008A7BE9">
              <w:rPr>
                <w:rFonts w:ascii="Arial" w:hAnsi="Arial" w:cs="Arial"/>
                <w:b/>
                <w:bCs/>
                <w:color w:val="000000" w:themeColor="text1"/>
                <w:sz w:val="24"/>
                <w:szCs w:val="24"/>
              </w:rPr>
              <w:t>–</w:t>
            </w:r>
            <w:r w:rsidRPr="008A7BE9">
              <w:rPr>
                <w:rFonts w:ascii="Arial" w:hAnsi="Arial" w:cs="Arial"/>
                <w:b/>
                <w:bCs/>
                <w:color w:val="000000" w:themeColor="text1"/>
                <w:sz w:val="24"/>
                <w:szCs w:val="24"/>
              </w:rPr>
              <w:t xml:space="preserve"> </w:t>
            </w:r>
          </w:p>
          <w:p w14:paraId="74900D80" w14:textId="3D0F2EF8" w:rsidR="00192F05" w:rsidRPr="008A7BE9" w:rsidRDefault="00192F05" w:rsidP="00FD5254">
            <w:pPr>
              <w:spacing w:after="0" w:line="240" w:lineRule="auto"/>
              <w:ind w:left="55"/>
              <w:jc w:val="both"/>
              <w:textAlignment w:val="baseline"/>
              <w:rPr>
                <w:rFonts w:ascii="Arial" w:eastAsia="Times New Roman" w:hAnsi="Arial" w:cs="Arial"/>
                <w:b/>
                <w:bCs/>
                <w:color w:val="000000" w:themeColor="text1"/>
                <w:sz w:val="24"/>
                <w:szCs w:val="24"/>
              </w:rPr>
            </w:pPr>
            <w:r w:rsidRPr="008A7BE9">
              <w:rPr>
                <w:rFonts w:ascii="Arial" w:eastAsia="Times New Roman" w:hAnsi="Arial" w:cs="Arial"/>
                <w:b/>
                <w:bCs/>
                <w:color w:val="000000" w:themeColor="text1"/>
                <w:sz w:val="24"/>
                <w:szCs w:val="24"/>
              </w:rPr>
              <w:t>Teritorijos paskirties atspindėjimas</w:t>
            </w:r>
          </w:p>
          <w:p w14:paraId="627DA2AC" w14:textId="77777777" w:rsidR="00192F05" w:rsidRPr="008A7BE9" w:rsidRDefault="00192F05" w:rsidP="00FD5254">
            <w:pPr>
              <w:spacing w:after="0" w:line="240" w:lineRule="auto"/>
              <w:ind w:left="55"/>
              <w:jc w:val="both"/>
              <w:textAlignment w:val="baseline"/>
              <w:rPr>
                <w:rFonts w:ascii="Arial" w:hAnsi="Arial" w:cs="Arial"/>
                <w:b/>
                <w:bCs/>
                <w:color w:val="000000" w:themeColor="text1"/>
                <w:sz w:val="24"/>
                <w:szCs w:val="24"/>
              </w:rPr>
            </w:pPr>
          </w:p>
          <w:p w14:paraId="5D26D5B0" w14:textId="77777777" w:rsidR="00135BD1" w:rsidRPr="008A7BE9" w:rsidRDefault="00135BD1" w:rsidP="00FD5254">
            <w:pPr>
              <w:spacing w:after="0" w:line="240" w:lineRule="auto"/>
              <w:ind w:left="55"/>
              <w:jc w:val="both"/>
              <w:textAlignment w:val="baseline"/>
              <w:rPr>
                <w:rFonts w:ascii="Arial" w:hAnsi="Arial" w:cs="Arial"/>
                <w:b/>
                <w:bCs/>
                <w:i/>
                <w:iCs/>
                <w:color w:val="000000" w:themeColor="text1"/>
                <w:sz w:val="24"/>
                <w:szCs w:val="24"/>
              </w:rPr>
            </w:pPr>
            <w:r w:rsidRPr="00D44657">
              <w:rPr>
                <w:rFonts w:ascii="Arial" w:eastAsia="Calibri" w:hAnsi="Arial" w:cs="Arial"/>
                <w:i/>
                <w:iCs/>
                <w:color w:val="000000" w:themeColor="text1"/>
                <w:sz w:val="24"/>
                <w:szCs w:val="24"/>
                <w:lang w:eastAsia="en-US"/>
              </w:rPr>
              <w:t>nuo 1 iki 4 balų</w:t>
            </w:r>
          </w:p>
          <w:p w14:paraId="35E096E2" w14:textId="77777777" w:rsidR="00135BD1" w:rsidRPr="008A7BE9" w:rsidRDefault="00135BD1" w:rsidP="00FD5254">
            <w:pPr>
              <w:spacing w:after="0" w:line="240" w:lineRule="auto"/>
              <w:ind w:left="55"/>
              <w:jc w:val="both"/>
              <w:textAlignment w:val="baseline"/>
              <w:rPr>
                <w:rFonts w:ascii="Arial" w:eastAsia="Times New Roman" w:hAnsi="Arial" w:cs="Arial"/>
                <w:color w:val="000000" w:themeColor="text1"/>
                <w:sz w:val="24"/>
                <w:szCs w:val="24"/>
              </w:rPr>
            </w:pPr>
          </w:p>
        </w:tc>
        <w:tc>
          <w:tcPr>
            <w:tcW w:w="1701" w:type="dxa"/>
            <w:tcBorders>
              <w:top w:val="single" w:sz="6" w:space="0" w:color="auto"/>
              <w:left w:val="single" w:sz="6" w:space="0" w:color="auto"/>
              <w:bottom w:val="single" w:sz="6" w:space="0" w:color="auto"/>
              <w:right w:val="single" w:sz="6" w:space="0" w:color="auto"/>
            </w:tcBorders>
            <w:shd w:val="clear" w:color="auto" w:fill="auto"/>
            <w:hideMark/>
          </w:tcPr>
          <w:p w14:paraId="04091CB2" w14:textId="77777777" w:rsidR="00135BD1" w:rsidRPr="008A7BE9" w:rsidRDefault="00135BD1" w:rsidP="00FD5254">
            <w:pPr>
              <w:spacing w:after="0" w:line="240" w:lineRule="auto"/>
              <w:jc w:val="center"/>
              <w:textAlignment w:val="baseline"/>
              <w:rPr>
                <w:rFonts w:ascii="Arial" w:eastAsia="Times New Roman" w:hAnsi="Arial" w:cs="Arial"/>
                <w:color w:val="000000" w:themeColor="text1"/>
                <w:sz w:val="24"/>
                <w:szCs w:val="22"/>
              </w:rPr>
            </w:pPr>
            <w:r w:rsidRPr="008A7BE9">
              <w:rPr>
                <w:rFonts w:ascii="Arial" w:eastAsia="Times New Roman" w:hAnsi="Arial" w:cs="Arial"/>
                <w:color w:val="000000" w:themeColor="text1"/>
                <w:sz w:val="24"/>
                <w:szCs w:val="22"/>
              </w:rPr>
              <w:t>20 (Y</w:t>
            </w:r>
            <w:r w:rsidRPr="008A7BE9">
              <w:rPr>
                <w:rFonts w:ascii="Arial" w:eastAsia="Times New Roman" w:hAnsi="Arial" w:cs="Arial"/>
                <w:color w:val="000000" w:themeColor="text1"/>
                <w:sz w:val="24"/>
                <w:szCs w:val="22"/>
                <w:vertAlign w:val="subscript"/>
              </w:rPr>
              <w:t>1</w:t>
            </w:r>
            <w:r w:rsidRPr="008A7BE9">
              <w:rPr>
                <w:rFonts w:ascii="Arial" w:eastAsia="Times New Roman" w:hAnsi="Arial" w:cs="Arial"/>
                <w:color w:val="000000" w:themeColor="text1"/>
                <w:sz w:val="24"/>
                <w:szCs w:val="22"/>
              </w:rPr>
              <w:t>)</w:t>
            </w:r>
          </w:p>
        </w:tc>
        <w:tc>
          <w:tcPr>
            <w:tcW w:w="1984" w:type="dxa"/>
            <w:tcBorders>
              <w:top w:val="single" w:sz="6" w:space="0" w:color="auto"/>
              <w:left w:val="single" w:sz="6" w:space="0" w:color="auto"/>
              <w:bottom w:val="single" w:sz="6" w:space="0" w:color="auto"/>
              <w:right w:val="single" w:sz="6" w:space="0" w:color="auto"/>
            </w:tcBorders>
            <w:shd w:val="clear" w:color="auto" w:fill="auto"/>
            <w:hideMark/>
          </w:tcPr>
          <w:p w14:paraId="6C9E7BCE" w14:textId="77777777" w:rsidR="00135BD1" w:rsidRPr="008A7BE9" w:rsidRDefault="00135BD1" w:rsidP="00FD5254">
            <w:pPr>
              <w:spacing w:after="0" w:line="240" w:lineRule="auto"/>
              <w:jc w:val="center"/>
              <w:textAlignment w:val="baseline"/>
              <w:rPr>
                <w:rFonts w:ascii="Arial" w:eastAsia="Times New Roman" w:hAnsi="Arial" w:cs="Arial"/>
                <w:color w:val="000000" w:themeColor="text1"/>
                <w:sz w:val="24"/>
                <w:szCs w:val="24"/>
              </w:rPr>
            </w:pPr>
            <w:r w:rsidRPr="008A7BE9">
              <w:rPr>
                <w:rFonts w:ascii="Arial" w:hAnsi="Arial" w:cs="Arial"/>
                <w:color w:val="000000" w:themeColor="text1"/>
                <w:sz w:val="24"/>
                <w:szCs w:val="24"/>
              </w:rPr>
              <w:t>R</w:t>
            </w:r>
            <w:r w:rsidRPr="008A7BE9">
              <w:rPr>
                <w:rFonts w:ascii="Cambria Math" w:hAnsi="Cambria Math" w:cs="Cambria Math"/>
                <w:color w:val="000000" w:themeColor="text1"/>
                <w:sz w:val="24"/>
                <w:szCs w:val="24"/>
              </w:rPr>
              <w:t>ₚ</w:t>
            </w:r>
            <w:r w:rsidRPr="008A7BE9">
              <w:rPr>
                <w:rFonts w:ascii="Arial" w:hAnsi="Arial" w:cs="Arial"/>
                <w:color w:val="000000" w:themeColor="text1"/>
                <w:sz w:val="24"/>
                <w:szCs w:val="24"/>
              </w:rPr>
              <w:br/>
              <w:t>K</w:t>
            </w:r>
            <w:r w:rsidRPr="008A7BE9">
              <w:rPr>
                <w:rFonts w:ascii="Arial" w:hAnsi="Arial" w:cs="Arial"/>
                <w:color w:val="000000" w:themeColor="text1"/>
                <w:sz w:val="24"/>
                <w:szCs w:val="24"/>
                <w:vertAlign w:val="subscript"/>
              </w:rPr>
              <w:t>1</w:t>
            </w:r>
            <w:r w:rsidRPr="008A7BE9">
              <w:rPr>
                <w:rFonts w:ascii="Arial" w:hAnsi="Arial" w:cs="Arial"/>
                <w:color w:val="000000" w:themeColor="text1"/>
                <w:sz w:val="24"/>
                <w:szCs w:val="24"/>
              </w:rPr>
              <w:t xml:space="preserve"> = ---------- x 20 </w:t>
            </w:r>
            <w:proofErr w:type="spellStart"/>
            <w:r w:rsidRPr="00A769AA">
              <w:rPr>
                <w:rFonts w:ascii="Arial" w:hAnsi="Arial" w:cs="Arial"/>
                <w:color w:val="000000" w:themeColor="text1"/>
                <w:sz w:val="24"/>
                <w:szCs w:val="24"/>
              </w:rPr>
              <w:t>R</w:t>
            </w:r>
            <w:r w:rsidRPr="00A769AA">
              <w:rPr>
                <w:rFonts w:ascii="Arial" w:hAnsi="Arial" w:cs="Arial"/>
                <w:color w:val="000000" w:themeColor="text1"/>
                <w:sz w:val="24"/>
                <w:szCs w:val="24"/>
                <w:vertAlign w:val="subscript"/>
              </w:rPr>
              <w:t>max</w:t>
            </w:r>
            <w:proofErr w:type="spellEnd"/>
          </w:p>
        </w:tc>
        <w:tc>
          <w:tcPr>
            <w:tcW w:w="3544" w:type="dxa"/>
            <w:tcBorders>
              <w:top w:val="single" w:sz="6" w:space="0" w:color="auto"/>
              <w:left w:val="single" w:sz="6" w:space="0" w:color="auto"/>
              <w:bottom w:val="single" w:sz="6" w:space="0" w:color="auto"/>
              <w:right w:val="single" w:sz="6" w:space="0" w:color="auto"/>
            </w:tcBorders>
            <w:shd w:val="clear" w:color="auto" w:fill="auto"/>
            <w:hideMark/>
          </w:tcPr>
          <w:p w14:paraId="068E3C08" w14:textId="77777777" w:rsidR="00B468B6" w:rsidRPr="00A769AA" w:rsidRDefault="00B468B6" w:rsidP="00A769AA">
            <w:pPr>
              <w:pStyle w:val="Sraopastraipa"/>
              <w:tabs>
                <w:tab w:val="left" w:pos="636"/>
              </w:tabs>
              <w:spacing w:after="0" w:line="240" w:lineRule="auto"/>
              <w:ind w:left="125" w:firstLine="142"/>
              <w:jc w:val="both"/>
              <w:textAlignment w:val="baseline"/>
              <w:rPr>
                <w:rFonts w:ascii="Arial" w:eastAsia="Times New Roman" w:hAnsi="Arial" w:cs="Arial"/>
                <w:sz w:val="24"/>
                <w:szCs w:val="24"/>
              </w:rPr>
            </w:pPr>
            <w:r w:rsidRPr="00A769AA">
              <w:rPr>
                <w:rFonts w:ascii="Arial" w:eastAsia="Times New Roman" w:hAnsi="Arial" w:cs="Arial"/>
                <w:sz w:val="24"/>
                <w:szCs w:val="24"/>
              </w:rPr>
              <w:t xml:space="preserve">Vertinama: </w:t>
            </w:r>
          </w:p>
          <w:p w14:paraId="10ECF7BE" w14:textId="77777777" w:rsidR="00A769AA" w:rsidRDefault="00A769AA" w:rsidP="00A769AA">
            <w:pPr>
              <w:tabs>
                <w:tab w:val="left" w:pos="581"/>
                <w:tab w:val="left" w:pos="636"/>
              </w:tabs>
              <w:spacing w:after="0" w:line="240" w:lineRule="auto"/>
              <w:ind w:left="125" w:firstLine="142"/>
              <w:jc w:val="both"/>
              <w:textAlignment w:val="baseline"/>
              <w:rPr>
                <w:rFonts w:ascii="Arial" w:hAnsi="Arial" w:cs="Arial"/>
                <w:sz w:val="24"/>
                <w:szCs w:val="24"/>
              </w:rPr>
            </w:pPr>
            <w:r w:rsidRPr="00A769AA">
              <w:rPr>
                <w:rFonts w:ascii="Arial" w:hAnsi="Arial" w:cs="Arial"/>
                <w:sz w:val="24"/>
                <w:szCs w:val="24"/>
              </w:rPr>
              <w:t>1. Idėjos tikslingas ir prasmingas įsiliejimas į aplinką.</w:t>
            </w:r>
          </w:p>
          <w:p w14:paraId="69AFCDA5" w14:textId="34573730" w:rsidR="00135BD1" w:rsidRPr="00A769AA" w:rsidRDefault="00A769AA" w:rsidP="00A769AA">
            <w:pPr>
              <w:tabs>
                <w:tab w:val="left" w:pos="581"/>
                <w:tab w:val="left" w:pos="636"/>
              </w:tabs>
              <w:spacing w:after="0" w:line="240" w:lineRule="auto"/>
              <w:ind w:left="125" w:firstLine="142"/>
              <w:jc w:val="both"/>
              <w:textAlignment w:val="baseline"/>
              <w:rPr>
                <w:rFonts w:ascii="Arial" w:hAnsi="Arial" w:cs="Arial"/>
                <w:sz w:val="24"/>
                <w:szCs w:val="24"/>
              </w:rPr>
            </w:pPr>
            <w:r w:rsidRPr="00A769AA">
              <w:rPr>
                <w:rFonts w:ascii="Arial" w:hAnsi="Arial" w:cs="Arial"/>
                <w:sz w:val="24"/>
                <w:szCs w:val="24"/>
              </w:rPr>
              <w:t>2. Idėja logiškai ir kūrybiškai atliepia teritorijos funkciją, atitinka jos paskirtį ir pagerina bendrą vietovės vertę bei patirtį.</w:t>
            </w:r>
          </w:p>
        </w:tc>
      </w:tr>
      <w:tr w:rsidR="00D44657" w:rsidRPr="008A7BE9" w14:paraId="5E687BDA" w14:textId="77777777" w:rsidTr="00FD5254">
        <w:tc>
          <w:tcPr>
            <w:tcW w:w="620" w:type="dxa"/>
            <w:tcBorders>
              <w:top w:val="single" w:sz="6" w:space="0" w:color="auto"/>
              <w:left w:val="single" w:sz="6" w:space="0" w:color="auto"/>
              <w:bottom w:val="single" w:sz="6" w:space="0" w:color="auto"/>
              <w:right w:val="single" w:sz="6" w:space="0" w:color="auto"/>
            </w:tcBorders>
            <w:shd w:val="clear" w:color="auto" w:fill="auto"/>
          </w:tcPr>
          <w:p w14:paraId="0A2961AC" w14:textId="77777777" w:rsidR="00D44657" w:rsidRPr="00D44657" w:rsidRDefault="00D44657">
            <w:pPr>
              <w:pStyle w:val="Sraopastraipa"/>
              <w:numPr>
                <w:ilvl w:val="0"/>
                <w:numId w:val="23"/>
              </w:numPr>
              <w:spacing w:after="0" w:line="240" w:lineRule="auto"/>
              <w:ind w:left="57" w:firstLine="0"/>
              <w:jc w:val="both"/>
              <w:textAlignment w:val="baseline"/>
              <w:rPr>
                <w:rFonts w:ascii="Arial" w:eastAsia="Times New Roman" w:hAnsi="Arial" w:cs="Arial"/>
                <w:color w:val="000000" w:themeColor="text1"/>
                <w:sz w:val="24"/>
                <w:szCs w:val="24"/>
              </w:rPr>
            </w:pPr>
          </w:p>
        </w:tc>
        <w:tc>
          <w:tcPr>
            <w:tcW w:w="2074" w:type="dxa"/>
            <w:tcBorders>
              <w:top w:val="single" w:sz="6" w:space="0" w:color="auto"/>
              <w:left w:val="single" w:sz="6" w:space="0" w:color="auto"/>
              <w:bottom w:val="single" w:sz="6" w:space="0" w:color="auto"/>
              <w:right w:val="single" w:sz="6" w:space="0" w:color="auto"/>
            </w:tcBorders>
            <w:shd w:val="clear" w:color="auto" w:fill="auto"/>
          </w:tcPr>
          <w:p w14:paraId="70CDE146" w14:textId="5D68DCE8" w:rsidR="00D44657" w:rsidRPr="008A7BE9" w:rsidRDefault="00D44657" w:rsidP="00D44657">
            <w:pPr>
              <w:spacing w:after="0" w:line="240" w:lineRule="auto"/>
              <w:jc w:val="both"/>
              <w:textAlignment w:val="baseline"/>
              <w:rPr>
                <w:rFonts w:ascii="Arial" w:eastAsia="Times New Roman" w:hAnsi="Arial" w:cs="Arial"/>
                <w:b/>
                <w:bCs/>
                <w:color w:val="000000" w:themeColor="text1"/>
                <w:sz w:val="24"/>
                <w:szCs w:val="24"/>
              </w:rPr>
            </w:pPr>
            <w:r w:rsidRPr="008A7BE9">
              <w:rPr>
                <w:rFonts w:ascii="Arial" w:eastAsia="Times New Roman" w:hAnsi="Arial" w:cs="Arial"/>
                <w:b/>
                <w:bCs/>
                <w:color w:val="000000" w:themeColor="text1"/>
                <w:sz w:val="24"/>
                <w:szCs w:val="24"/>
              </w:rPr>
              <w:t>K</w:t>
            </w:r>
            <w:r w:rsidRPr="008A7BE9">
              <w:rPr>
                <w:rFonts w:ascii="Arial" w:eastAsia="Times New Roman" w:hAnsi="Arial" w:cs="Arial"/>
                <w:b/>
                <w:bCs/>
                <w:color w:val="000000" w:themeColor="text1"/>
                <w:sz w:val="24"/>
                <w:szCs w:val="24"/>
                <w:vertAlign w:val="subscript"/>
              </w:rPr>
              <w:t>2</w:t>
            </w:r>
            <w:r w:rsidRPr="008A7BE9">
              <w:rPr>
                <w:rFonts w:ascii="Arial" w:eastAsia="Times New Roman" w:hAnsi="Arial" w:cs="Arial"/>
                <w:b/>
                <w:bCs/>
                <w:color w:val="000000" w:themeColor="text1"/>
                <w:sz w:val="24"/>
                <w:szCs w:val="24"/>
              </w:rPr>
              <w:t xml:space="preserve"> – </w:t>
            </w:r>
          </w:p>
          <w:p w14:paraId="5BEAD80D" w14:textId="77777777" w:rsidR="00D44657" w:rsidRDefault="00D44657" w:rsidP="00D44657">
            <w:pPr>
              <w:spacing w:after="0" w:line="240" w:lineRule="auto"/>
              <w:jc w:val="both"/>
              <w:textAlignment w:val="baseline"/>
              <w:rPr>
                <w:rFonts w:ascii="Arial" w:eastAsia="Times New Roman" w:hAnsi="Arial" w:cs="Arial"/>
                <w:b/>
                <w:bCs/>
                <w:color w:val="000000" w:themeColor="text1"/>
                <w:sz w:val="24"/>
                <w:szCs w:val="24"/>
              </w:rPr>
            </w:pPr>
            <w:r w:rsidRPr="008A7BE9">
              <w:rPr>
                <w:rFonts w:ascii="Arial" w:eastAsia="Times New Roman" w:hAnsi="Arial" w:cs="Arial"/>
                <w:b/>
                <w:bCs/>
                <w:color w:val="000000" w:themeColor="text1"/>
                <w:sz w:val="24"/>
                <w:szCs w:val="24"/>
              </w:rPr>
              <w:t>Pozityvumas, estetiškumas</w:t>
            </w:r>
          </w:p>
          <w:p w14:paraId="595ADAD1" w14:textId="77777777" w:rsidR="00D44657" w:rsidRDefault="00D44657" w:rsidP="00D44657">
            <w:pPr>
              <w:spacing w:after="0" w:line="240" w:lineRule="auto"/>
              <w:jc w:val="both"/>
              <w:textAlignment w:val="baseline"/>
              <w:rPr>
                <w:rFonts w:ascii="Arial" w:eastAsia="Times New Roman" w:hAnsi="Arial" w:cs="Arial"/>
                <w:b/>
                <w:bCs/>
                <w:color w:val="000000" w:themeColor="text1"/>
                <w:sz w:val="24"/>
                <w:szCs w:val="24"/>
              </w:rPr>
            </w:pPr>
          </w:p>
          <w:p w14:paraId="7094C5DE" w14:textId="7D13399F" w:rsidR="00D44657" w:rsidRPr="008A7BE9" w:rsidRDefault="00D44657" w:rsidP="00D44657">
            <w:pPr>
              <w:spacing w:after="0" w:line="240" w:lineRule="auto"/>
              <w:jc w:val="both"/>
              <w:textAlignment w:val="baseline"/>
              <w:rPr>
                <w:rFonts w:ascii="Arial" w:eastAsia="Times New Roman" w:hAnsi="Arial" w:cs="Arial"/>
                <w:i/>
                <w:iCs/>
                <w:color w:val="000000" w:themeColor="text1"/>
                <w:sz w:val="24"/>
                <w:szCs w:val="24"/>
              </w:rPr>
            </w:pPr>
            <w:r w:rsidRPr="008A7BE9">
              <w:rPr>
                <w:rFonts w:ascii="Arial" w:eastAsia="Times New Roman" w:hAnsi="Arial" w:cs="Arial"/>
                <w:i/>
                <w:iCs/>
                <w:color w:val="000000" w:themeColor="text1"/>
                <w:sz w:val="24"/>
                <w:szCs w:val="24"/>
              </w:rPr>
              <w:t>nuo 1 iki 4 balų</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677D34E" w14:textId="57317326" w:rsidR="00D44657" w:rsidRPr="008A7BE9" w:rsidRDefault="00D44657" w:rsidP="00D44657">
            <w:pPr>
              <w:spacing w:after="0" w:line="240" w:lineRule="auto"/>
              <w:jc w:val="center"/>
              <w:textAlignment w:val="baseline"/>
              <w:rPr>
                <w:rFonts w:ascii="Arial" w:eastAsia="Times New Roman" w:hAnsi="Arial" w:cs="Arial"/>
                <w:color w:val="000000" w:themeColor="text1"/>
                <w:sz w:val="24"/>
                <w:szCs w:val="22"/>
              </w:rPr>
            </w:pPr>
            <w:r w:rsidRPr="008A7BE9">
              <w:rPr>
                <w:rFonts w:ascii="Arial" w:eastAsia="Times New Roman" w:hAnsi="Arial" w:cs="Arial"/>
                <w:color w:val="000000" w:themeColor="text1"/>
                <w:sz w:val="24"/>
                <w:szCs w:val="22"/>
              </w:rPr>
              <w:t>20 (Y</w:t>
            </w:r>
            <w:r>
              <w:rPr>
                <w:rFonts w:ascii="Arial" w:eastAsia="Times New Roman" w:hAnsi="Arial" w:cs="Arial"/>
                <w:color w:val="000000" w:themeColor="text1"/>
                <w:sz w:val="24"/>
                <w:szCs w:val="22"/>
                <w:vertAlign w:val="subscript"/>
              </w:rPr>
              <w:t>2</w:t>
            </w:r>
            <w:r w:rsidRPr="008A7BE9">
              <w:rPr>
                <w:rFonts w:ascii="Arial" w:eastAsia="Times New Roman" w:hAnsi="Arial" w:cs="Arial"/>
                <w:color w:val="000000" w:themeColor="text1"/>
                <w:sz w:val="24"/>
                <w:szCs w:val="22"/>
              </w:rPr>
              <w:t>)</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DF22258" w14:textId="7BA2A61E" w:rsidR="00D44657" w:rsidRPr="008A7BE9" w:rsidRDefault="00D44657" w:rsidP="00D44657">
            <w:pPr>
              <w:spacing w:after="0" w:line="240" w:lineRule="auto"/>
              <w:jc w:val="center"/>
              <w:textAlignment w:val="baseline"/>
              <w:rPr>
                <w:rFonts w:ascii="Arial" w:hAnsi="Arial" w:cs="Arial"/>
                <w:color w:val="000000" w:themeColor="text1"/>
                <w:sz w:val="24"/>
                <w:szCs w:val="24"/>
              </w:rPr>
            </w:pPr>
            <w:r w:rsidRPr="008A7BE9">
              <w:rPr>
                <w:rFonts w:ascii="Arial" w:hAnsi="Arial" w:cs="Arial"/>
                <w:color w:val="000000" w:themeColor="text1"/>
                <w:sz w:val="24"/>
                <w:szCs w:val="24"/>
              </w:rPr>
              <w:t>R</w:t>
            </w:r>
            <w:r w:rsidRPr="008A7BE9">
              <w:rPr>
                <w:rFonts w:ascii="Cambria Math" w:hAnsi="Cambria Math" w:cs="Cambria Math"/>
                <w:color w:val="000000" w:themeColor="text1"/>
                <w:sz w:val="24"/>
                <w:szCs w:val="24"/>
              </w:rPr>
              <w:t>ₚ</w:t>
            </w:r>
            <w:r w:rsidRPr="008A7BE9">
              <w:rPr>
                <w:rFonts w:ascii="Arial" w:hAnsi="Arial" w:cs="Arial"/>
                <w:color w:val="000000" w:themeColor="text1"/>
                <w:sz w:val="24"/>
                <w:szCs w:val="24"/>
              </w:rPr>
              <w:br/>
              <w:t>K</w:t>
            </w:r>
            <w:r w:rsidR="00A769AA">
              <w:rPr>
                <w:rFonts w:ascii="Arial" w:hAnsi="Arial" w:cs="Arial"/>
                <w:color w:val="000000" w:themeColor="text1"/>
                <w:sz w:val="24"/>
                <w:szCs w:val="24"/>
                <w:vertAlign w:val="subscript"/>
              </w:rPr>
              <w:t>2</w:t>
            </w:r>
            <w:r w:rsidRPr="008A7BE9">
              <w:rPr>
                <w:rFonts w:ascii="Arial" w:hAnsi="Arial" w:cs="Arial"/>
                <w:color w:val="000000" w:themeColor="text1"/>
                <w:sz w:val="24"/>
                <w:szCs w:val="24"/>
              </w:rPr>
              <w:t xml:space="preserve"> = ---------- x 20 </w:t>
            </w:r>
            <w:proofErr w:type="spellStart"/>
            <w:r w:rsidRPr="008A7BE9">
              <w:rPr>
                <w:rFonts w:ascii="Arial" w:hAnsi="Arial" w:cs="Arial"/>
                <w:color w:val="000000" w:themeColor="text1"/>
                <w:sz w:val="24"/>
                <w:szCs w:val="24"/>
              </w:rPr>
              <w:t>R</w:t>
            </w:r>
            <w:r w:rsidRPr="00A769AA">
              <w:rPr>
                <w:rFonts w:ascii="Arial" w:hAnsi="Arial" w:cs="Arial"/>
                <w:color w:val="000000" w:themeColor="text1"/>
                <w:sz w:val="24"/>
                <w:szCs w:val="24"/>
                <w:vertAlign w:val="subscript"/>
              </w:rPr>
              <w:t>max</w:t>
            </w:r>
            <w:proofErr w:type="spellEnd"/>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3B5526FD" w14:textId="77777777" w:rsidR="00D44657" w:rsidRPr="00A769AA" w:rsidRDefault="00D44657" w:rsidP="00D44657">
            <w:pPr>
              <w:tabs>
                <w:tab w:val="left" w:pos="581"/>
              </w:tabs>
              <w:spacing w:after="0" w:line="240" w:lineRule="auto"/>
              <w:ind w:left="14"/>
              <w:jc w:val="both"/>
              <w:textAlignment w:val="baseline"/>
              <w:rPr>
                <w:rFonts w:ascii="Arial" w:hAnsi="Arial" w:cs="Arial"/>
                <w:sz w:val="24"/>
                <w:szCs w:val="24"/>
              </w:rPr>
            </w:pPr>
            <w:r w:rsidRPr="00A769AA">
              <w:rPr>
                <w:rFonts w:ascii="Arial" w:hAnsi="Arial" w:cs="Arial"/>
                <w:sz w:val="24"/>
                <w:szCs w:val="24"/>
              </w:rPr>
              <w:t xml:space="preserve">Vertinama: </w:t>
            </w:r>
          </w:p>
          <w:p w14:paraId="33308765" w14:textId="77777777" w:rsidR="00A769AA" w:rsidRPr="00A769AA" w:rsidRDefault="00A769AA" w:rsidP="00A769AA">
            <w:pPr>
              <w:tabs>
                <w:tab w:val="left" w:pos="267"/>
              </w:tabs>
              <w:spacing w:after="0" w:line="240" w:lineRule="auto"/>
              <w:ind w:left="14"/>
              <w:jc w:val="both"/>
              <w:textAlignment w:val="baseline"/>
              <w:rPr>
                <w:rFonts w:ascii="Arial" w:hAnsi="Arial" w:cs="Arial"/>
                <w:sz w:val="24"/>
                <w:szCs w:val="24"/>
              </w:rPr>
            </w:pPr>
            <w:r w:rsidRPr="00A769AA">
              <w:rPr>
                <w:rFonts w:ascii="Arial" w:hAnsi="Arial" w:cs="Arial"/>
                <w:sz w:val="24"/>
                <w:szCs w:val="24"/>
              </w:rPr>
              <w:t>1. Idėjos pozityvumas,   harmoningas suderinamumas.</w:t>
            </w:r>
          </w:p>
          <w:p w14:paraId="1D1C36A1" w14:textId="4DB93877" w:rsidR="00D44657" w:rsidRPr="00A769AA" w:rsidRDefault="00A769AA" w:rsidP="00A769AA">
            <w:pPr>
              <w:tabs>
                <w:tab w:val="left" w:pos="408"/>
              </w:tabs>
              <w:spacing w:after="0" w:line="240" w:lineRule="auto"/>
              <w:ind w:left="14"/>
              <w:jc w:val="both"/>
              <w:textAlignment w:val="baseline"/>
              <w:rPr>
                <w:rFonts w:ascii="Arial" w:hAnsi="Arial" w:cs="Arial"/>
                <w:sz w:val="24"/>
                <w:szCs w:val="24"/>
              </w:rPr>
            </w:pPr>
            <w:r w:rsidRPr="00A769AA">
              <w:rPr>
                <w:rFonts w:ascii="Arial" w:hAnsi="Arial" w:cs="Arial"/>
                <w:sz w:val="24"/>
                <w:szCs w:val="24"/>
              </w:rPr>
              <w:t>2. Idėjos bendra emocinė nuotaika, estetinis patrauklumas, teigiamas poveikis žiūrovui.</w:t>
            </w:r>
          </w:p>
        </w:tc>
      </w:tr>
      <w:tr w:rsidR="00D44657" w:rsidRPr="008A7BE9" w14:paraId="6ED27101" w14:textId="77777777" w:rsidTr="00FD5254">
        <w:tc>
          <w:tcPr>
            <w:tcW w:w="620" w:type="dxa"/>
            <w:tcBorders>
              <w:top w:val="single" w:sz="6" w:space="0" w:color="auto"/>
              <w:left w:val="single" w:sz="6" w:space="0" w:color="auto"/>
              <w:bottom w:val="single" w:sz="6" w:space="0" w:color="auto"/>
              <w:right w:val="single" w:sz="6" w:space="0" w:color="auto"/>
            </w:tcBorders>
            <w:shd w:val="clear" w:color="auto" w:fill="auto"/>
          </w:tcPr>
          <w:p w14:paraId="147C3CD9" w14:textId="77777777" w:rsidR="00D44657" w:rsidRPr="00D44657" w:rsidRDefault="00D44657">
            <w:pPr>
              <w:pStyle w:val="Sraopastraipa"/>
              <w:numPr>
                <w:ilvl w:val="0"/>
                <w:numId w:val="23"/>
              </w:numPr>
              <w:spacing w:after="0" w:line="240" w:lineRule="auto"/>
              <w:ind w:left="57" w:firstLine="0"/>
              <w:jc w:val="both"/>
              <w:textAlignment w:val="baseline"/>
              <w:rPr>
                <w:rFonts w:ascii="Arial" w:eastAsia="Times New Roman" w:hAnsi="Arial" w:cs="Arial"/>
                <w:color w:val="000000" w:themeColor="text1"/>
                <w:sz w:val="24"/>
                <w:szCs w:val="24"/>
              </w:rPr>
            </w:pPr>
          </w:p>
        </w:tc>
        <w:tc>
          <w:tcPr>
            <w:tcW w:w="2074" w:type="dxa"/>
            <w:tcBorders>
              <w:top w:val="single" w:sz="6" w:space="0" w:color="auto"/>
              <w:left w:val="single" w:sz="6" w:space="0" w:color="auto"/>
              <w:bottom w:val="single" w:sz="6" w:space="0" w:color="auto"/>
              <w:right w:val="single" w:sz="6" w:space="0" w:color="auto"/>
            </w:tcBorders>
            <w:shd w:val="clear" w:color="auto" w:fill="auto"/>
          </w:tcPr>
          <w:p w14:paraId="0E0329E0" w14:textId="4408768F" w:rsidR="00D44657" w:rsidRPr="008A7BE9" w:rsidRDefault="00D44657" w:rsidP="00D44657">
            <w:pPr>
              <w:spacing w:after="0" w:line="240" w:lineRule="auto"/>
              <w:jc w:val="both"/>
              <w:textAlignment w:val="baseline"/>
              <w:rPr>
                <w:rFonts w:ascii="Arial" w:eastAsia="Times New Roman" w:hAnsi="Arial" w:cs="Arial"/>
                <w:b/>
                <w:bCs/>
                <w:color w:val="000000" w:themeColor="text1"/>
                <w:sz w:val="24"/>
                <w:szCs w:val="24"/>
              </w:rPr>
            </w:pPr>
            <w:r w:rsidRPr="008A7BE9">
              <w:rPr>
                <w:rFonts w:ascii="Arial" w:eastAsia="Times New Roman" w:hAnsi="Arial" w:cs="Arial"/>
                <w:b/>
                <w:bCs/>
                <w:color w:val="000000" w:themeColor="text1"/>
                <w:sz w:val="24"/>
                <w:szCs w:val="24"/>
              </w:rPr>
              <w:t>K</w:t>
            </w:r>
            <w:r w:rsidRPr="008A7BE9">
              <w:rPr>
                <w:rFonts w:ascii="Arial" w:eastAsia="Times New Roman" w:hAnsi="Arial" w:cs="Arial"/>
                <w:b/>
                <w:bCs/>
                <w:color w:val="000000" w:themeColor="text1"/>
                <w:sz w:val="24"/>
                <w:szCs w:val="24"/>
                <w:vertAlign w:val="subscript"/>
              </w:rPr>
              <w:t>3</w:t>
            </w:r>
            <w:r w:rsidRPr="008A7BE9">
              <w:rPr>
                <w:rFonts w:ascii="Arial" w:eastAsia="Times New Roman" w:hAnsi="Arial" w:cs="Arial"/>
                <w:b/>
                <w:bCs/>
                <w:color w:val="000000" w:themeColor="text1"/>
                <w:sz w:val="24"/>
                <w:szCs w:val="24"/>
              </w:rPr>
              <w:t xml:space="preserve"> – </w:t>
            </w:r>
          </w:p>
          <w:p w14:paraId="1434FB60" w14:textId="77777777" w:rsidR="00D44657" w:rsidRDefault="00D44657" w:rsidP="00D44657">
            <w:pPr>
              <w:spacing w:after="0" w:line="240" w:lineRule="auto"/>
              <w:jc w:val="both"/>
              <w:textAlignment w:val="baseline"/>
              <w:rPr>
                <w:rFonts w:ascii="Arial" w:eastAsia="Times New Roman" w:hAnsi="Arial" w:cs="Arial"/>
                <w:b/>
                <w:bCs/>
                <w:color w:val="000000" w:themeColor="text1"/>
                <w:sz w:val="24"/>
                <w:szCs w:val="24"/>
              </w:rPr>
            </w:pPr>
            <w:r w:rsidRPr="008A7BE9">
              <w:rPr>
                <w:rFonts w:ascii="Arial" w:eastAsia="Times New Roman" w:hAnsi="Arial" w:cs="Arial"/>
                <w:b/>
                <w:bCs/>
                <w:color w:val="000000" w:themeColor="text1"/>
                <w:sz w:val="24"/>
                <w:szCs w:val="24"/>
              </w:rPr>
              <w:t>Meniškumas, originalumas</w:t>
            </w:r>
          </w:p>
          <w:p w14:paraId="3CD7B46E" w14:textId="77777777" w:rsidR="00D44657" w:rsidRDefault="00D44657" w:rsidP="00D44657">
            <w:pPr>
              <w:spacing w:after="0" w:line="240" w:lineRule="auto"/>
              <w:jc w:val="both"/>
              <w:textAlignment w:val="baseline"/>
              <w:rPr>
                <w:rFonts w:ascii="Arial" w:eastAsia="Times New Roman" w:hAnsi="Arial" w:cs="Arial"/>
                <w:b/>
                <w:bCs/>
                <w:color w:val="000000" w:themeColor="text1"/>
                <w:sz w:val="24"/>
                <w:szCs w:val="24"/>
              </w:rPr>
            </w:pPr>
          </w:p>
          <w:p w14:paraId="7D371CA8" w14:textId="3A31C63D" w:rsidR="00D44657" w:rsidRPr="008A7BE9" w:rsidRDefault="00D44657" w:rsidP="00D44657">
            <w:pPr>
              <w:spacing w:after="0" w:line="240" w:lineRule="auto"/>
              <w:jc w:val="both"/>
              <w:textAlignment w:val="baseline"/>
              <w:rPr>
                <w:rFonts w:ascii="Arial" w:eastAsia="Times New Roman" w:hAnsi="Arial" w:cs="Arial"/>
                <w:b/>
                <w:bCs/>
                <w:color w:val="000000" w:themeColor="text1"/>
                <w:sz w:val="24"/>
                <w:szCs w:val="24"/>
              </w:rPr>
            </w:pPr>
            <w:r w:rsidRPr="008A7BE9">
              <w:rPr>
                <w:rFonts w:ascii="Arial" w:eastAsia="Times New Roman" w:hAnsi="Arial" w:cs="Arial"/>
                <w:i/>
                <w:iCs/>
                <w:color w:val="000000" w:themeColor="text1"/>
                <w:sz w:val="24"/>
                <w:szCs w:val="24"/>
              </w:rPr>
              <w:t>nuo 1 iki 4 balų</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46535257" w14:textId="7C2F4B1B" w:rsidR="00D44657" w:rsidRPr="008A7BE9" w:rsidRDefault="00D44657" w:rsidP="00D44657">
            <w:pPr>
              <w:spacing w:after="0" w:line="240" w:lineRule="auto"/>
              <w:jc w:val="center"/>
              <w:textAlignment w:val="baseline"/>
              <w:rPr>
                <w:rFonts w:ascii="Arial" w:eastAsia="Times New Roman" w:hAnsi="Arial" w:cs="Arial"/>
                <w:color w:val="000000" w:themeColor="text1"/>
                <w:sz w:val="24"/>
                <w:szCs w:val="22"/>
              </w:rPr>
            </w:pPr>
            <w:r w:rsidRPr="008A7BE9">
              <w:rPr>
                <w:rFonts w:ascii="Arial" w:eastAsia="Times New Roman" w:hAnsi="Arial" w:cs="Arial"/>
                <w:color w:val="000000" w:themeColor="text1"/>
                <w:sz w:val="24"/>
                <w:szCs w:val="22"/>
              </w:rPr>
              <w:t>20 (Y</w:t>
            </w:r>
            <w:r>
              <w:rPr>
                <w:rFonts w:ascii="Arial" w:eastAsia="Times New Roman" w:hAnsi="Arial" w:cs="Arial"/>
                <w:color w:val="000000" w:themeColor="text1"/>
                <w:sz w:val="24"/>
                <w:szCs w:val="22"/>
                <w:vertAlign w:val="subscript"/>
              </w:rPr>
              <w:t>3</w:t>
            </w:r>
            <w:r w:rsidRPr="008A7BE9">
              <w:rPr>
                <w:rFonts w:ascii="Arial" w:eastAsia="Times New Roman" w:hAnsi="Arial" w:cs="Arial"/>
                <w:color w:val="000000" w:themeColor="text1"/>
                <w:sz w:val="24"/>
                <w:szCs w:val="22"/>
              </w:rPr>
              <w:t>)</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058AB072" w14:textId="0B73E597" w:rsidR="00D44657" w:rsidRPr="008A7BE9" w:rsidRDefault="00D44657" w:rsidP="00D44657">
            <w:pPr>
              <w:spacing w:after="0" w:line="240" w:lineRule="auto"/>
              <w:jc w:val="center"/>
              <w:textAlignment w:val="baseline"/>
              <w:rPr>
                <w:rFonts w:ascii="Arial" w:hAnsi="Arial" w:cs="Arial"/>
                <w:color w:val="000000" w:themeColor="text1"/>
                <w:sz w:val="24"/>
                <w:szCs w:val="24"/>
              </w:rPr>
            </w:pPr>
            <w:r w:rsidRPr="008A7BE9">
              <w:rPr>
                <w:rFonts w:ascii="Arial" w:hAnsi="Arial" w:cs="Arial"/>
                <w:color w:val="000000" w:themeColor="text1"/>
                <w:sz w:val="24"/>
                <w:szCs w:val="24"/>
              </w:rPr>
              <w:t>R</w:t>
            </w:r>
            <w:r w:rsidRPr="008A7BE9">
              <w:rPr>
                <w:rFonts w:ascii="Cambria Math" w:hAnsi="Cambria Math" w:cs="Cambria Math"/>
                <w:color w:val="000000" w:themeColor="text1"/>
                <w:sz w:val="24"/>
                <w:szCs w:val="24"/>
              </w:rPr>
              <w:t>ₚ</w:t>
            </w:r>
            <w:r w:rsidRPr="008A7BE9">
              <w:rPr>
                <w:rFonts w:ascii="Arial" w:hAnsi="Arial" w:cs="Arial"/>
                <w:color w:val="000000" w:themeColor="text1"/>
                <w:sz w:val="24"/>
                <w:szCs w:val="24"/>
              </w:rPr>
              <w:br/>
              <w:t>K</w:t>
            </w:r>
            <w:r w:rsidR="00A769AA">
              <w:rPr>
                <w:rFonts w:ascii="Arial" w:hAnsi="Arial" w:cs="Arial"/>
                <w:color w:val="000000" w:themeColor="text1"/>
                <w:sz w:val="24"/>
                <w:szCs w:val="24"/>
                <w:vertAlign w:val="subscript"/>
              </w:rPr>
              <w:t>3</w:t>
            </w:r>
            <w:r w:rsidRPr="008A7BE9">
              <w:rPr>
                <w:rFonts w:ascii="Arial" w:hAnsi="Arial" w:cs="Arial"/>
                <w:color w:val="000000" w:themeColor="text1"/>
                <w:sz w:val="24"/>
                <w:szCs w:val="24"/>
              </w:rPr>
              <w:t xml:space="preserve"> = ---------- x 20 </w:t>
            </w:r>
            <w:proofErr w:type="spellStart"/>
            <w:r w:rsidRPr="008A7BE9">
              <w:rPr>
                <w:rFonts w:ascii="Arial" w:hAnsi="Arial" w:cs="Arial"/>
                <w:color w:val="000000" w:themeColor="text1"/>
                <w:sz w:val="24"/>
                <w:szCs w:val="24"/>
              </w:rPr>
              <w:t>R</w:t>
            </w:r>
            <w:r w:rsidRPr="00A769AA">
              <w:rPr>
                <w:rFonts w:ascii="Arial" w:hAnsi="Arial" w:cs="Arial"/>
                <w:color w:val="000000" w:themeColor="text1"/>
                <w:sz w:val="24"/>
                <w:szCs w:val="24"/>
                <w:vertAlign w:val="subscript"/>
              </w:rPr>
              <w:t>max</w:t>
            </w:r>
            <w:proofErr w:type="spellEnd"/>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0A8A9441" w14:textId="77777777" w:rsidR="00D44657" w:rsidRDefault="00D44657" w:rsidP="00D44657">
            <w:pPr>
              <w:tabs>
                <w:tab w:val="left" w:pos="581"/>
              </w:tabs>
              <w:spacing w:after="0" w:line="240" w:lineRule="auto"/>
              <w:ind w:left="14"/>
              <w:jc w:val="both"/>
              <w:textAlignment w:val="baseline"/>
              <w:rPr>
                <w:rFonts w:ascii="Arial" w:hAnsi="Arial" w:cs="Arial"/>
                <w:color w:val="000000" w:themeColor="text1"/>
                <w:sz w:val="24"/>
                <w:szCs w:val="24"/>
              </w:rPr>
            </w:pPr>
            <w:r w:rsidRPr="008A7BE9">
              <w:rPr>
                <w:rFonts w:ascii="Arial" w:hAnsi="Arial" w:cs="Arial"/>
                <w:color w:val="000000" w:themeColor="text1"/>
                <w:sz w:val="24"/>
                <w:szCs w:val="24"/>
              </w:rPr>
              <w:t>Vertinama:</w:t>
            </w:r>
          </w:p>
          <w:p w14:paraId="4092C80D" w14:textId="77777777" w:rsidR="00A769AA" w:rsidRPr="00A769AA" w:rsidRDefault="00A769AA" w:rsidP="00A769AA">
            <w:pPr>
              <w:tabs>
                <w:tab w:val="left" w:pos="581"/>
              </w:tabs>
              <w:spacing w:after="0" w:line="240" w:lineRule="auto"/>
              <w:ind w:left="14"/>
              <w:jc w:val="both"/>
              <w:textAlignment w:val="baseline"/>
              <w:rPr>
                <w:rFonts w:ascii="Arial" w:hAnsi="Arial" w:cs="Arial"/>
                <w:color w:val="000000" w:themeColor="text1"/>
                <w:sz w:val="24"/>
                <w:szCs w:val="24"/>
              </w:rPr>
            </w:pPr>
            <w:r w:rsidRPr="00A769AA">
              <w:rPr>
                <w:rFonts w:ascii="Arial" w:hAnsi="Arial" w:cs="Arial"/>
                <w:color w:val="000000" w:themeColor="text1"/>
                <w:sz w:val="24"/>
                <w:szCs w:val="24"/>
              </w:rPr>
              <w:t>1. Idėjos sprendimai įdomūs, sustiprina pozityvią žinutę.</w:t>
            </w:r>
          </w:p>
          <w:p w14:paraId="5A1160A1" w14:textId="77777777" w:rsidR="00A769AA" w:rsidRPr="00A769AA" w:rsidRDefault="00A769AA" w:rsidP="00A769AA">
            <w:pPr>
              <w:tabs>
                <w:tab w:val="left" w:pos="581"/>
              </w:tabs>
              <w:spacing w:after="0" w:line="240" w:lineRule="auto"/>
              <w:ind w:left="14"/>
              <w:jc w:val="both"/>
              <w:textAlignment w:val="baseline"/>
              <w:rPr>
                <w:rFonts w:ascii="Arial" w:hAnsi="Arial" w:cs="Arial"/>
                <w:color w:val="000000" w:themeColor="text1"/>
                <w:sz w:val="24"/>
                <w:szCs w:val="24"/>
              </w:rPr>
            </w:pPr>
            <w:r w:rsidRPr="00A769AA">
              <w:rPr>
                <w:rFonts w:ascii="Arial" w:hAnsi="Arial" w:cs="Arial"/>
                <w:color w:val="000000" w:themeColor="text1"/>
                <w:sz w:val="24"/>
                <w:szCs w:val="24"/>
              </w:rPr>
              <w:t>2. Idėjos kūrybinė išraiška, savitas stilius bei naujoviškumas, vaizdingumas, išraiškingumas, kompozicija, simbolių ar metaforų naudojimas, elementų, kurie sustiprina darbo meninę vertę.</w:t>
            </w:r>
          </w:p>
          <w:p w14:paraId="349FBAEA" w14:textId="67B4EC62" w:rsidR="00D44657" w:rsidRPr="008A7BE9" w:rsidRDefault="00A769AA" w:rsidP="00A769AA">
            <w:pPr>
              <w:tabs>
                <w:tab w:val="left" w:pos="581"/>
              </w:tabs>
              <w:spacing w:after="0" w:line="240" w:lineRule="auto"/>
              <w:ind w:left="14"/>
              <w:jc w:val="both"/>
              <w:textAlignment w:val="baseline"/>
              <w:rPr>
                <w:rFonts w:ascii="Arial" w:hAnsi="Arial" w:cs="Arial"/>
                <w:color w:val="000000" w:themeColor="text1"/>
                <w:sz w:val="24"/>
                <w:szCs w:val="24"/>
              </w:rPr>
            </w:pPr>
            <w:r w:rsidRPr="00A769AA">
              <w:rPr>
                <w:rFonts w:ascii="Arial" w:hAnsi="Arial" w:cs="Arial"/>
                <w:color w:val="000000" w:themeColor="text1"/>
                <w:sz w:val="24"/>
                <w:szCs w:val="24"/>
              </w:rPr>
              <w:t xml:space="preserve">3. Idėja pasižymi išskirtinumu,  idėjos formos turinio pateikimas </w:t>
            </w:r>
            <w:r w:rsidRPr="00A769AA">
              <w:rPr>
                <w:rFonts w:ascii="Arial" w:hAnsi="Arial" w:cs="Arial"/>
                <w:color w:val="000000" w:themeColor="text1"/>
                <w:sz w:val="24"/>
                <w:szCs w:val="24"/>
              </w:rPr>
              <w:lastRenderedPageBreak/>
              <w:t>yra saviti ir nekopijuoti. Neįprastas požiūris, netikėtas sprendimas, naujos interpretacijos.</w:t>
            </w:r>
          </w:p>
        </w:tc>
      </w:tr>
      <w:tr w:rsidR="00A769AA" w:rsidRPr="00A769AA" w14:paraId="51F05AA4" w14:textId="77777777" w:rsidTr="00FD5254">
        <w:tc>
          <w:tcPr>
            <w:tcW w:w="620" w:type="dxa"/>
            <w:tcBorders>
              <w:top w:val="single" w:sz="6" w:space="0" w:color="auto"/>
              <w:left w:val="single" w:sz="6" w:space="0" w:color="auto"/>
              <w:bottom w:val="single" w:sz="6" w:space="0" w:color="auto"/>
              <w:right w:val="single" w:sz="6" w:space="0" w:color="auto"/>
            </w:tcBorders>
            <w:shd w:val="clear" w:color="auto" w:fill="auto"/>
          </w:tcPr>
          <w:p w14:paraId="434E5EEC" w14:textId="77777777" w:rsidR="00D44657" w:rsidRPr="00A769AA" w:rsidRDefault="00D44657">
            <w:pPr>
              <w:pStyle w:val="Sraopastraipa"/>
              <w:numPr>
                <w:ilvl w:val="0"/>
                <w:numId w:val="23"/>
              </w:numPr>
              <w:spacing w:after="0" w:line="240" w:lineRule="auto"/>
              <w:ind w:left="57" w:firstLine="0"/>
              <w:jc w:val="both"/>
              <w:textAlignment w:val="baseline"/>
              <w:rPr>
                <w:rFonts w:ascii="Arial" w:eastAsia="Times New Roman" w:hAnsi="Arial" w:cs="Arial"/>
                <w:sz w:val="24"/>
                <w:szCs w:val="24"/>
              </w:rPr>
            </w:pPr>
          </w:p>
        </w:tc>
        <w:tc>
          <w:tcPr>
            <w:tcW w:w="2074" w:type="dxa"/>
            <w:tcBorders>
              <w:top w:val="single" w:sz="6" w:space="0" w:color="auto"/>
              <w:left w:val="single" w:sz="6" w:space="0" w:color="auto"/>
              <w:bottom w:val="single" w:sz="6" w:space="0" w:color="auto"/>
              <w:right w:val="single" w:sz="6" w:space="0" w:color="auto"/>
            </w:tcBorders>
            <w:shd w:val="clear" w:color="auto" w:fill="auto"/>
          </w:tcPr>
          <w:p w14:paraId="381D11BA" w14:textId="3738E1C4" w:rsidR="00D44657" w:rsidRPr="00A769AA" w:rsidRDefault="00D44657" w:rsidP="00D44657">
            <w:pPr>
              <w:spacing w:after="0" w:line="240" w:lineRule="auto"/>
              <w:jc w:val="both"/>
              <w:textAlignment w:val="baseline"/>
              <w:rPr>
                <w:rFonts w:ascii="Arial" w:eastAsia="Times New Roman" w:hAnsi="Arial" w:cs="Arial"/>
                <w:b/>
                <w:bCs/>
                <w:sz w:val="24"/>
                <w:szCs w:val="24"/>
              </w:rPr>
            </w:pPr>
            <w:r w:rsidRPr="00A769AA">
              <w:rPr>
                <w:rFonts w:ascii="Arial" w:eastAsia="Times New Roman" w:hAnsi="Arial" w:cs="Arial"/>
                <w:b/>
                <w:bCs/>
                <w:sz w:val="24"/>
                <w:szCs w:val="24"/>
              </w:rPr>
              <w:t>K</w:t>
            </w:r>
            <w:r w:rsidRPr="00A769AA">
              <w:rPr>
                <w:rFonts w:ascii="Arial" w:eastAsia="Times New Roman" w:hAnsi="Arial" w:cs="Arial"/>
                <w:b/>
                <w:bCs/>
                <w:sz w:val="24"/>
                <w:szCs w:val="24"/>
                <w:vertAlign w:val="subscript"/>
              </w:rPr>
              <w:t>4</w:t>
            </w:r>
            <w:r w:rsidRPr="00A769AA">
              <w:rPr>
                <w:rFonts w:ascii="Arial" w:eastAsia="Times New Roman" w:hAnsi="Arial" w:cs="Arial"/>
                <w:b/>
                <w:bCs/>
                <w:sz w:val="24"/>
                <w:szCs w:val="24"/>
              </w:rPr>
              <w:t xml:space="preserve"> – </w:t>
            </w:r>
          </w:p>
          <w:p w14:paraId="2609EC93" w14:textId="77777777" w:rsidR="00D44657" w:rsidRPr="00A769AA" w:rsidRDefault="00D44657" w:rsidP="00D44657">
            <w:pPr>
              <w:spacing w:after="0" w:line="240" w:lineRule="auto"/>
              <w:jc w:val="both"/>
              <w:textAlignment w:val="baseline"/>
              <w:rPr>
                <w:rFonts w:ascii="Arial" w:eastAsia="Times New Roman" w:hAnsi="Arial" w:cs="Arial"/>
                <w:b/>
                <w:bCs/>
                <w:sz w:val="24"/>
                <w:szCs w:val="24"/>
              </w:rPr>
            </w:pPr>
            <w:r w:rsidRPr="00A769AA">
              <w:rPr>
                <w:rFonts w:ascii="Arial" w:eastAsia="Times New Roman" w:hAnsi="Arial" w:cs="Arial"/>
                <w:b/>
                <w:bCs/>
                <w:sz w:val="24"/>
                <w:szCs w:val="24"/>
              </w:rPr>
              <w:t>Dermė su aplinka ir miesto komunikacija</w:t>
            </w:r>
          </w:p>
          <w:p w14:paraId="65992E73" w14:textId="77777777" w:rsidR="00D44657" w:rsidRPr="00A769AA" w:rsidRDefault="00D44657" w:rsidP="00D44657">
            <w:pPr>
              <w:spacing w:after="0" w:line="240" w:lineRule="auto"/>
              <w:jc w:val="both"/>
              <w:textAlignment w:val="baseline"/>
              <w:rPr>
                <w:rFonts w:ascii="Arial" w:eastAsia="Times New Roman" w:hAnsi="Arial" w:cs="Arial"/>
                <w:b/>
                <w:bCs/>
                <w:sz w:val="24"/>
                <w:szCs w:val="24"/>
              </w:rPr>
            </w:pPr>
          </w:p>
          <w:p w14:paraId="309C4D2A" w14:textId="4097D56F" w:rsidR="00D44657" w:rsidRPr="00A769AA" w:rsidRDefault="00D44657" w:rsidP="00D44657">
            <w:pPr>
              <w:spacing w:after="0" w:line="240" w:lineRule="auto"/>
              <w:jc w:val="both"/>
              <w:textAlignment w:val="baseline"/>
              <w:rPr>
                <w:rFonts w:ascii="Arial" w:eastAsia="Times New Roman" w:hAnsi="Arial" w:cs="Arial"/>
                <w:b/>
                <w:bCs/>
                <w:sz w:val="24"/>
                <w:szCs w:val="24"/>
              </w:rPr>
            </w:pPr>
            <w:r w:rsidRPr="00A769AA">
              <w:rPr>
                <w:rFonts w:ascii="Arial" w:eastAsia="Times New Roman" w:hAnsi="Arial" w:cs="Arial"/>
                <w:i/>
                <w:iCs/>
                <w:sz w:val="24"/>
                <w:szCs w:val="24"/>
              </w:rPr>
              <w:t>nuo 1 iki 4 balų</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77491E65" w14:textId="2C5B1EFD" w:rsidR="00D44657" w:rsidRPr="00A769AA" w:rsidRDefault="00D44657" w:rsidP="00D44657">
            <w:pPr>
              <w:spacing w:after="0" w:line="240" w:lineRule="auto"/>
              <w:jc w:val="center"/>
              <w:textAlignment w:val="baseline"/>
              <w:rPr>
                <w:rFonts w:ascii="Arial" w:eastAsia="Times New Roman" w:hAnsi="Arial" w:cs="Arial"/>
                <w:sz w:val="24"/>
                <w:szCs w:val="22"/>
              </w:rPr>
            </w:pPr>
            <w:r w:rsidRPr="00A769AA">
              <w:rPr>
                <w:rFonts w:ascii="Arial" w:eastAsia="Times New Roman" w:hAnsi="Arial" w:cs="Arial"/>
                <w:sz w:val="24"/>
                <w:szCs w:val="22"/>
              </w:rPr>
              <w:t>20 (Y</w:t>
            </w:r>
            <w:r w:rsidRPr="00A769AA">
              <w:rPr>
                <w:rFonts w:ascii="Arial" w:eastAsia="Times New Roman" w:hAnsi="Arial" w:cs="Arial"/>
                <w:sz w:val="24"/>
                <w:szCs w:val="22"/>
                <w:vertAlign w:val="subscript"/>
              </w:rPr>
              <w:t>4</w:t>
            </w:r>
            <w:r w:rsidRPr="00A769AA">
              <w:rPr>
                <w:rFonts w:ascii="Arial" w:eastAsia="Times New Roman" w:hAnsi="Arial" w:cs="Arial"/>
                <w:sz w:val="24"/>
                <w:szCs w:val="22"/>
              </w:rPr>
              <w:t>)</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4B1FF63C" w14:textId="208AA7A1" w:rsidR="00D44657" w:rsidRPr="00A769AA" w:rsidRDefault="00D44657" w:rsidP="00D44657">
            <w:pPr>
              <w:spacing w:after="0" w:line="240" w:lineRule="auto"/>
              <w:jc w:val="center"/>
              <w:textAlignment w:val="baseline"/>
              <w:rPr>
                <w:rFonts w:ascii="Arial" w:hAnsi="Arial" w:cs="Arial"/>
                <w:sz w:val="24"/>
                <w:szCs w:val="24"/>
              </w:rPr>
            </w:pPr>
            <w:r w:rsidRPr="00A769AA">
              <w:rPr>
                <w:rFonts w:ascii="Arial" w:hAnsi="Arial" w:cs="Arial"/>
                <w:sz w:val="24"/>
                <w:szCs w:val="24"/>
              </w:rPr>
              <w:t>R</w:t>
            </w:r>
            <w:r w:rsidRPr="00A769AA">
              <w:rPr>
                <w:rFonts w:ascii="Cambria Math" w:hAnsi="Cambria Math" w:cs="Cambria Math"/>
                <w:sz w:val="24"/>
                <w:szCs w:val="24"/>
              </w:rPr>
              <w:t>ₚ</w:t>
            </w:r>
            <w:r w:rsidRPr="00A769AA">
              <w:rPr>
                <w:rFonts w:ascii="Arial" w:hAnsi="Arial" w:cs="Arial"/>
                <w:sz w:val="24"/>
                <w:szCs w:val="24"/>
              </w:rPr>
              <w:br/>
              <w:t>K</w:t>
            </w:r>
            <w:r w:rsidR="00A769AA" w:rsidRPr="00A769AA">
              <w:rPr>
                <w:rFonts w:ascii="Arial" w:hAnsi="Arial" w:cs="Arial"/>
                <w:sz w:val="24"/>
                <w:szCs w:val="24"/>
                <w:vertAlign w:val="subscript"/>
              </w:rPr>
              <w:t>4</w:t>
            </w:r>
            <w:r w:rsidRPr="00A769AA">
              <w:rPr>
                <w:rFonts w:ascii="Arial" w:hAnsi="Arial" w:cs="Arial"/>
                <w:sz w:val="24"/>
                <w:szCs w:val="24"/>
              </w:rPr>
              <w:t xml:space="preserve"> = ---------- x 20 </w:t>
            </w:r>
            <w:proofErr w:type="spellStart"/>
            <w:r w:rsidRPr="00A769AA">
              <w:rPr>
                <w:rFonts w:ascii="Arial" w:hAnsi="Arial" w:cs="Arial"/>
                <w:sz w:val="24"/>
                <w:szCs w:val="24"/>
              </w:rPr>
              <w:t>R</w:t>
            </w:r>
            <w:r w:rsidRPr="00A769AA">
              <w:rPr>
                <w:rFonts w:ascii="Arial" w:hAnsi="Arial" w:cs="Arial"/>
                <w:sz w:val="24"/>
                <w:szCs w:val="24"/>
                <w:vertAlign w:val="subscript"/>
              </w:rPr>
              <w:t>max</w:t>
            </w:r>
            <w:proofErr w:type="spellEnd"/>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654F20AA" w14:textId="77777777" w:rsidR="00D44657" w:rsidRPr="00A769AA" w:rsidRDefault="00D44657" w:rsidP="00D44657">
            <w:pPr>
              <w:tabs>
                <w:tab w:val="left" w:pos="581"/>
              </w:tabs>
              <w:spacing w:after="0" w:line="240" w:lineRule="auto"/>
              <w:ind w:left="14"/>
              <w:jc w:val="both"/>
              <w:textAlignment w:val="baseline"/>
              <w:rPr>
                <w:rFonts w:ascii="Arial" w:eastAsia="Times New Roman" w:hAnsi="Arial" w:cs="Arial"/>
                <w:sz w:val="24"/>
                <w:szCs w:val="24"/>
              </w:rPr>
            </w:pPr>
            <w:r w:rsidRPr="00A769AA">
              <w:rPr>
                <w:rFonts w:ascii="Arial" w:eastAsia="Times New Roman" w:hAnsi="Arial" w:cs="Arial"/>
                <w:sz w:val="24"/>
                <w:szCs w:val="24"/>
              </w:rPr>
              <w:t>Vertinama:</w:t>
            </w:r>
          </w:p>
          <w:p w14:paraId="7A0D7FAB" w14:textId="3FAE6079" w:rsidR="00A769AA" w:rsidRPr="00A769AA" w:rsidRDefault="00A769AA" w:rsidP="00A769AA">
            <w:pPr>
              <w:tabs>
                <w:tab w:val="left" w:pos="581"/>
              </w:tabs>
              <w:spacing w:after="0" w:line="240" w:lineRule="auto"/>
              <w:ind w:left="14"/>
              <w:jc w:val="both"/>
              <w:textAlignment w:val="baseline"/>
              <w:rPr>
                <w:rFonts w:ascii="Arial" w:eastAsia="Times New Roman" w:hAnsi="Arial" w:cs="Arial"/>
                <w:sz w:val="24"/>
                <w:szCs w:val="24"/>
              </w:rPr>
            </w:pPr>
            <w:r w:rsidRPr="00A769AA">
              <w:rPr>
                <w:rFonts w:ascii="Arial" w:eastAsia="Times New Roman" w:hAnsi="Arial" w:cs="Arial"/>
                <w:sz w:val="24"/>
                <w:szCs w:val="24"/>
              </w:rPr>
              <w:t xml:space="preserve">1.Idėjos pritaikymas prie aplinkos konteksto ir ar tikslingai papildo miesto erdvę bei jos komunikacinę sistemą. </w:t>
            </w:r>
          </w:p>
          <w:p w14:paraId="72E7CCC3" w14:textId="1FB7D3B5" w:rsidR="00A769AA" w:rsidRPr="00A769AA" w:rsidRDefault="00A769AA" w:rsidP="00A769AA">
            <w:pPr>
              <w:tabs>
                <w:tab w:val="left" w:pos="581"/>
              </w:tabs>
              <w:spacing w:after="0" w:line="240" w:lineRule="auto"/>
              <w:ind w:left="14"/>
              <w:jc w:val="both"/>
              <w:textAlignment w:val="baseline"/>
              <w:rPr>
                <w:rFonts w:ascii="Arial" w:eastAsia="Times New Roman" w:hAnsi="Arial" w:cs="Arial"/>
                <w:sz w:val="24"/>
                <w:szCs w:val="24"/>
              </w:rPr>
            </w:pPr>
            <w:r w:rsidRPr="00A769AA">
              <w:rPr>
                <w:rFonts w:ascii="Arial" w:eastAsia="Times New Roman" w:hAnsi="Arial" w:cs="Arial"/>
                <w:sz w:val="24"/>
                <w:szCs w:val="24"/>
              </w:rPr>
              <w:t>2. Idėjos dermė su esama  kultūrine, vizualine, gamtine aplinka ar socialiniu kontekstu.</w:t>
            </w:r>
          </w:p>
          <w:p w14:paraId="41A7489B" w14:textId="77777777" w:rsidR="00A769AA" w:rsidRPr="00A769AA" w:rsidRDefault="00A769AA" w:rsidP="00A769AA">
            <w:pPr>
              <w:tabs>
                <w:tab w:val="left" w:pos="581"/>
              </w:tabs>
              <w:spacing w:after="0" w:line="240" w:lineRule="auto"/>
              <w:jc w:val="both"/>
              <w:textAlignment w:val="baseline"/>
              <w:rPr>
                <w:rFonts w:ascii="Arial" w:eastAsia="Times New Roman" w:hAnsi="Arial" w:cs="Arial"/>
                <w:sz w:val="24"/>
                <w:szCs w:val="24"/>
              </w:rPr>
            </w:pPr>
            <w:r w:rsidRPr="00A769AA">
              <w:rPr>
                <w:rFonts w:ascii="Arial" w:eastAsia="Times New Roman" w:hAnsi="Arial" w:cs="Arial"/>
                <w:sz w:val="24"/>
                <w:szCs w:val="24"/>
              </w:rPr>
              <w:t>3. Idėjos prisidėjimas prie miesto estetikos, informatyvumo, funkcionalumo, pozityvios patirties apie miestą kūrimo  miesto gyventojams ir svečiams.</w:t>
            </w:r>
          </w:p>
          <w:p w14:paraId="24364B38" w14:textId="6A4180BF" w:rsidR="00D44657" w:rsidRPr="00A769AA" w:rsidRDefault="00A769AA" w:rsidP="00A769AA">
            <w:pPr>
              <w:tabs>
                <w:tab w:val="left" w:pos="581"/>
              </w:tabs>
              <w:spacing w:after="0" w:line="240" w:lineRule="auto"/>
              <w:jc w:val="both"/>
              <w:textAlignment w:val="baseline"/>
              <w:rPr>
                <w:rFonts w:ascii="Arial" w:eastAsia="Times New Roman" w:hAnsi="Arial" w:cs="Arial"/>
                <w:sz w:val="24"/>
                <w:szCs w:val="24"/>
              </w:rPr>
            </w:pPr>
            <w:r w:rsidRPr="00A769AA">
              <w:rPr>
                <w:rFonts w:ascii="Arial" w:eastAsia="Times New Roman" w:hAnsi="Arial" w:cs="Arial"/>
                <w:sz w:val="24"/>
                <w:szCs w:val="24"/>
              </w:rPr>
              <w:t>4. Ar idėja nekenkia Tauragės miesto reputacijai ir įvaizdžiui.</w:t>
            </w:r>
          </w:p>
        </w:tc>
      </w:tr>
      <w:tr w:rsidR="00A769AA" w:rsidRPr="00A769AA" w14:paraId="14E0D2FE" w14:textId="77777777" w:rsidTr="00FD5254">
        <w:tc>
          <w:tcPr>
            <w:tcW w:w="620" w:type="dxa"/>
            <w:tcBorders>
              <w:top w:val="single" w:sz="6" w:space="0" w:color="auto"/>
              <w:left w:val="single" w:sz="6" w:space="0" w:color="auto"/>
              <w:bottom w:val="single" w:sz="6" w:space="0" w:color="auto"/>
              <w:right w:val="single" w:sz="6" w:space="0" w:color="auto"/>
            </w:tcBorders>
            <w:shd w:val="clear" w:color="auto" w:fill="auto"/>
          </w:tcPr>
          <w:p w14:paraId="5958D4AC" w14:textId="77777777" w:rsidR="00D44657" w:rsidRPr="00A769AA" w:rsidRDefault="00D44657">
            <w:pPr>
              <w:pStyle w:val="Sraopastraipa"/>
              <w:numPr>
                <w:ilvl w:val="0"/>
                <w:numId w:val="23"/>
              </w:numPr>
              <w:spacing w:after="0" w:line="240" w:lineRule="auto"/>
              <w:ind w:left="57" w:firstLine="0"/>
              <w:jc w:val="both"/>
              <w:textAlignment w:val="baseline"/>
              <w:rPr>
                <w:rFonts w:ascii="Arial" w:eastAsia="Times New Roman" w:hAnsi="Arial" w:cs="Arial"/>
                <w:sz w:val="24"/>
                <w:szCs w:val="24"/>
              </w:rPr>
            </w:pPr>
          </w:p>
        </w:tc>
        <w:tc>
          <w:tcPr>
            <w:tcW w:w="2074" w:type="dxa"/>
            <w:tcBorders>
              <w:top w:val="single" w:sz="6" w:space="0" w:color="auto"/>
              <w:left w:val="single" w:sz="6" w:space="0" w:color="auto"/>
              <w:bottom w:val="single" w:sz="6" w:space="0" w:color="auto"/>
              <w:right w:val="single" w:sz="6" w:space="0" w:color="auto"/>
            </w:tcBorders>
            <w:shd w:val="clear" w:color="auto" w:fill="auto"/>
          </w:tcPr>
          <w:p w14:paraId="3BA80C74" w14:textId="4C5BB9C3" w:rsidR="00D44657" w:rsidRPr="00A769AA" w:rsidRDefault="00D44657" w:rsidP="00D44657">
            <w:pPr>
              <w:spacing w:after="0" w:line="240" w:lineRule="auto"/>
              <w:jc w:val="both"/>
              <w:textAlignment w:val="baseline"/>
              <w:rPr>
                <w:rFonts w:ascii="Arial" w:eastAsia="Times New Roman" w:hAnsi="Arial" w:cs="Arial"/>
                <w:b/>
                <w:bCs/>
                <w:sz w:val="24"/>
                <w:szCs w:val="24"/>
              </w:rPr>
            </w:pPr>
            <w:r w:rsidRPr="00A769AA">
              <w:rPr>
                <w:rFonts w:ascii="Arial" w:eastAsia="Times New Roman" w:hAnsi="Arial" w:cs="Arial"/>
                <w:b/>
                <w:bCs/>
                <w:sz w:val="24"/>
                <w:szCs w:val="24"/>
              </w:rPr>
              <w:t>K</w:t>
            </w:r>
            <w:r w:rsidRPr="00A769AA">
              <w:rPr>
                <w:rFonts w:ascii="Arial" w:eastAsia="Times New Roman" w:hAnsi="Arial" w:cs="Arial"/>
                <w:b/>
                <w:bCs/>
                <w:sz w:val="24"/>
                <w:szCs w:val="24"/>
                <w:vertAlign w:val="subscript"/>
              </w:rPr>
              <w:t>5</w:t>
            </w:r>
            <w:r w:rsidRPr="00A769AA">
              <w:rPr>
                <w:rFonts w:ascii="Arial" w:eastAsia="Times New Roman" w:hAnsi="Arial" w:cs="Arial"/>
                <w:b/>
                <w:bCs/>
                <w:sz w:val="24"/>
                <w:szCs w:val="24"/>
              </w:rPr>
              <w:t xml:space="preserve"> – </w:t>
            </w:r>
          </w:p>
          <w:p w14:paraId="0D41419C" w14:textId="77777777" w:rsidR="00D44657" w:rsidRPr="00A769AA" w:rsidRDefault="00D44657" w:rsidP="00D44657">
            <w:pPr>
              <w:spacing w:after="0" w:line="240" w:lineRule="auto"/>
              <w:jc w:val="both"/>
              <w:textAlignment w:val="baseline"/>
              <w:rPr>
                <w:rFonts w:ascii="Arial" w:eastAsia="Times New Roman" w:hAnsi="Arial" w:cs="Arial"/>
                <w:b/>
                <w:bCs/>
                <w:sz w:val="24"/>
                <w:szCs w:val="24"/>
              </w:rPr>
            </w:pPr>
            <w:r w:rsidRPr="00A769AA">
              <w:rPr>
                <w:rFonts w:ascii="Arial" w:eastAsia="Times New Roman" w:hAnsi="Arial" w:cs="Arial"/>
                <w:b/>
                <w:bCs/>
                <w:sz w:val="24"/>
                <w:szCs w:val="24"/>
              </w:rPr>
              <w:t>Tauragės miesto identiteto atspindėjimas</w:t>
            </w:r>
          </w:p>
          <w:p w14:paraId="663C5207" w14:textId="77777777" w:rsidR="00D44657" w:rsidRPr="00A769AA" w:rsidRDefault="00D44657" w:rsidP="00D44657">
            <w:pPr>
              <w:spacing w:after="0" w:line="240" w:lineRule="auto"/>
              <w:jc w:val="both"/>
              <w:textAlignment w:val="baseline"/>
              <w:rPr>
                <w:rFonts w:ascii="Arial" w:eastAsia="Times New Roman" w:hAnsi="Arial" w:cs="Arial"/>
                <w:b/>
                <w:bCs/>
                <w:sz w:val="24"/>
                <w:szCs w:val="24"/>
              </w:rPr>
            </w:pPr>
          </w:p>
          <w:p w14:paraId="3FE39DBB" w14:textId="3323BB06" w:rsidR="00D44657" w:rsidRPr="00A769AA" w:rsidRDefault="00D44657" w:rsidP="00D44657">
            <w:pPr>
              <w:spacing w:after="0" w:line="240" w:lineRule="auto"/>
              <w:jc w:val="both"/>
              <w:textAlignment w:val="baseline"/>
              <w:rPr>
                <w:rFonts w:ascii="Arial" w:eastAsia="Times New Roman" w:hAnsi="Arial" w:cs="Arial"/>
                <w:b/>
                <w:bCs/>
                <w:sz w:val="24"/>
                <w:szCs w:val="24"/>
              </w:rPr>
            </w:pPr>
            <w:r w:rsidRPr="00A769AA">
              <w:rPr>
                <w:rFonts w:ascii="Arial" w:eastAsia="Times New Roman" w:hAnsi="Arial" w:cs="Arial"/>
                <w:i/>
                <w:iCs/>
                <w:sz w:val="24"/>
                <w:szCs w:val="24"/>
              </w:rPr>
              <w:t>nuo 1 iki 4 balų</w:t>
            </w:r>
          </w:p>
        </w:tc>
        <w:tc>
          <w:tcPr>
            <w:tcW w:w="1701" w:type="dxa"/>
            <w:tcBorders>
              <w:top w:val="single" w:sz="6" w:space="0" w:color="auto"/>
              <w:left w:val="single" w:sz="6" w:space="0" w:color="auto"/>
              <w:bottom w:val="single" w:sz="6" w:space="0" w:color="auto"/>
              <w:right w:val="single" w:sz="6" w:space="0" w:color="auto"/>
            </w:tcBorders>
            <w:shd w:val="clear" w:color="auto" w:fill="auto"/>
          </w:tcPr>
          <w:p w14:paraId="1A26E135" w14:textId="17BA2442" w:rsidR="00D44657" w:rsidRPr="00A769AA" w:rsidRDefault="00D44657" w:rsidP="00D44657">
            <w:pPr>
              <w:spacing w:after="0" w:line="240" w:lineRule="auto"/>
              <w:jc w:val="center"/>
              <w:textAlignment w:val="baseline"/>
              <w:rPr>
                <w:rFonts w:ascii="Arial" w:eastAsia="Times New Roman" w:hAnsi="Arial" w:cs="Arial"/>
                <w:sz w:val="24"/>
                <w:szCs w:val="22"/>
              </w:rPr>
            </w:pPr>
            <w:r w:rsidRPr="00A769AA">
              <w:rPr>
                <w:rFonts w:ascii="Arial" w:eastAsia="Times New Roman" w:hAnsi="Arial" w:cs="Arial"/>
                <w:sz w:val="24"/>
                <w:szCs w:val="22"/>
              </w:rPr>
              <w:t>20 (Y</w:t>
            </w:r>
            <w:r w:rsidRPr="00A769AA">
              <w:rPr>
                <w:rFonts w:ascii="Arial" w:eastAsia="Times New Roman" w:hAnsi="Arial" w:cs="Arial"/>
                <w:sz w:val="24"/>
                <w:szCs w:val="22"/>
                <w:vertAlign w:val="subscript"/>
              </w:rPr>
              <w:t>5</w:t>
            </w:r>
            <w:r w:rsidRPr="00A769AA">
              <w:rPr>
                <w:rFonts w:ascii="Arial" w:eastAsia="Times New Roman" w:hAnsi="Arial" w:cs="Arial"/>
                <w:sz w:val="24"/>
                <w:szCs w:val="22"/>
              </w:rPr>
              <w:t>)</w:t>
            </w:r>
          </w:p>
        </w:tc>
        <w:tc>
          <w:tcPr>
            <w:tcW w:w="1984" w:type="dxa"/>
            <w:tcBorders>
              <w:top w:val="single" w:sz="6" w:space="0" w:color="auto"/>
              <w:left w:val="single" w:sz="6" w:space="0" w:color="auto"/>
              <w:bottom w:val="single" w:sz="6" w:space="0" w:color="auto"/>
              <w:right w:val="single" w:sz="6" w:space="0" w:color="auto"/>
            </w:tcBorders>
            <w:shd w:val="clear" w:color="auto" w:fill="auto"/>
          </w:tcPr>
          <w:p w14:paraId="609A72A9" w14:textId="72B913A4" w:rsidR="00D44657" w:rsidRPr="00A769AA" w:rsidRDefault="00D44657" w:rsidP="00D44657">
            <w:pPr>
              <w:spacing w:after="0" w:line="240" w:lineRule="auto"/>
              <w:jc w:val="center"/>
              <w:textAlignment w:val="baseline"/>
              <w:rPr>
                <w:rFonts w:ascii="Arial" w:hAnsi="Arial" w:cs="Arial"/>
                <w:sz w:val="24"/>
                <w:szCs w:val="24"/>
              </w:rPr>
            </w:pPr>
            <w:r w:rsidRPr="00A769AA">
              <w:rPr>
                <w:rFonts w:ascii="Arial" w:hAnsi="Arial" w:cs="Arial"/>
                <w:sz w:val="24"/>
                <w:szCs w:val="24"/>
              </w:rPr>
              <w:t>R</w:t>
            </w:r>
            <w:r w:rsidRPr="00A769AA">
              <w:rPr>
                <w:rFonts w:ascii="Cambria Math" w:hAnsi="Cambria Math" w:cs="Cambria Math"/>
                <w:sz w:val="24"/>
                <w:szCs w:val="24"/>
              </w:rPr>
              <w:t>ₚ</w:t>
            </w:r>
            <w:r w:rsidRPr="00A769AA">
              <w:rPr>
                <w:rFonts w:ascii="Arial" w:hAnsi="Arial" w:cs="Arial"/>
                <w:sz w:val="24"/>
                <w:szCs w:val="24"/>
              </w:rPr>
              <w:br/>
              <w:t>K</w:t>
            </w:r>
            <w:r w:rsidR="00A769AA" w:rsidRPr="00A769AA">
              <w:rPr>
                <w:rFonts w:ascii="Arial" w:hAnsi="Arial" w:cs="Arial"/>
                <w:sz w:val="24"/>
                <w:szCs w:val="24"/>
                <w:vertAlign w:val="subscript"/>
              </w:rPr>
              <w:t>5</w:t>
            </w:r>
            <w:r w:rsidRPr="00A769AA">
              <w:rPr>
                <w:rFonts w:ascii="Arial" w:hAnsi="Arial" w:cs="Arial"/>
                <w:sz w:val="24"/>
                <w:szCs w:val="24"/>
              </w:rPr>
              <w:t xml:space="preserve"> = ---------- x 20 </w:t>
            </w:r>
            <w:proofErr w:type="spellStart"/>
            <w:r w:rsidRPr="00A769AA">
              <w:rPr>
                <w:rFonts w:ascii="Arial" w:hAnsi="Arial" w:cs="Arial"/>
                <w:sz w:val="24"/>
                <w:szCs w:val="24"/>
              </w:rPr>
              <w:t>R</w:t>
            </w:r>
            <w:r w:rsidRPr="00A769AA">
              <w:rPr>
                <w:rFonts w:ascii="Arial" w:hAnsi="Arial" w:cs="Arial"/>
                <w:sz w:val="24"/>
                <w:szCs w:val="24"/>
                <w:vertAlign w:val="subscript"/>
              </w:rPr>
              <w:t>max</w:t>
            </w:r>
            <w:proofErr w:type="spellEnd"/>
          </w:p>
        </w:tc>
        <w:tc>
          <w:tcPr>
            <w:tcW w:w="3544" w:type="dxa"/>
            <w:tcBorders>
              <w:top w:val="single" w:sz="6" w:space="0" w:color="auto"/>
              <w:left w:val="single" w:sz="6" w:space="0" w:color="auto"/>
              <w:bottom w:val="single" w:sz="6" w:space="0" w:color="auto"/>
              <w:right w:val="single" w:sz="6" w:space="0" w:color="auto"/>
            </w:tcBorders>
            <w:shd w:val="clear" w:color="auto" w:fill="auto"/>
          </w:tcPr>
          <w:p w14:paraId="02F3DD68" w14:textId="079A9D57" w:rsidR="00D44657" w:rsidRPr="00A769AA" w:rsidRDefault="00D44657" w:rsidP="00D44657">
            <w:pPr>
              <w:tabs>
                <w:tab w:val="left" w:pos="581"/>
              </w:tabs>
              <w:spacing w:after="0" w:line="240" w:lineRule="auto"/>
              <w:ind w:left="14"/>
              <w:jc w:val="both"/>
              <w:textAlignment w:val="baseline"/>
              <w:rPr>
                <w:rFonts w:ascii="Arial" w:eastAsia="Times New Roman" w:hAnsi="Arial" w:cs="Arial"/>
                <w:sz w:val="24"/>
                <w:szCs w:val="24"/>
              </w:rPr>
            </w:pPr>
            <w:r w:rsidRPr="00A769AA">
              <w:rPr>
                <w:rFonts w:ascii="Arial" w:eastAsia="Times New Roman" w:hAnsi="Arial" w:cs="Arial"/>
                <w:sz w:val="24"/>
                <w:szCs w:val="24"/>
              </w:rPr>
              <w:t>Vertinama:</w:t>
            </w:r>
          </w:p>
          <w:p w14:paraId="1CDC4D70" w14:textId="77777777" w:rsidR="00A769AA" w:rsidRPr="00A769AA" w:rsidRDefault="00A769AA" w:rsidP="00A769AA">
            <w:pPr>
              <w:tabs>
                <w:tab w:val="left" w:pos="581"/>
              </w:tabs>
              <w:spacing w:after="0" w:line="240" w:lineRule="auto"/>
              <w:ind w:left="14"/>
              <w:jc w:val="both"/>
              <w:textAlignment w:val="baseline"/>
              <w:rPr>
                <w:rFonts w:ascii="Arial" w:eastAsia="Times New Roman" w:hAnsi="Arial" w:cs="Arial"/>
                <w:sz w:val="24"/>
                <w:szCs w:val="24"/>
              </w:rPr>
            </w:pPr>
            <w:r w:rsidRPr="00A769AA">
              <w:rPr>
                <w:rFonts w:ascii="Arial" w:eastAsia="Times New Roman" w:hAnsi="Arial" w:cs="Arial"/>
                <w:sz w:val="24"/>
                <w:szCs w:val="24"/>
              </w:rPr>
              <w:t>1.Kaip aiškiai ir kūrybiškai idėjoje atsispindi miesto savitumas jo kultūra, istorija, vertybės, simboliai ar šiuolaikinis veidas.</w:t>
            </w:r>
          </w:p>
          <w:p w14:paraId="4A939515" w14:textId="77777777" w:rsidR="00A769AA" w:rsidRPr="00A769AA" w:rsidRDefault="00A769AA" w:rsidP="00A769AA">
            <w:pPr>
              <w:tabs>
                <w:tab w:val="left" w:pos="581"/>
              </w:tabs>
              <w:spacing w:after="0" w:line="240" w:lineRule="auto"/>
              <w:ind w:left="14"/>
              <w:jc w:val="both"/>
              <w:textAlignment w:val="baseline"/>
              <w:rPr>
                <w:rFonts w:ascii="Arial" w:eastAsia="Times New Roman" w:hAnsi="Arial" w:cs="Arial"/>
                <w:sz w:val="24"/>
                <w:szCs w:val="24"/>
              </w:rPr>
            </w:pPr>
            <w:r w:rsidRPr="00A769AA">
              <w:rPr>
                <w:rFonts w:ascii="Arial" w:eastAsia="Times New Roman" w:hAnsi="Arial" w:cs="Arial"/>
                <w:sz w:val="24"/>
                <w:szCs w:val="24"/>
              </w:rPr>
              <w:t>2.Idėjoje matomi elementai, susiję su miesto išskirtinumu: architektūra, gamta, žmonės, įvykiai legendos, tradicijos ar kiti unikalūs bruožai.</w:t>
            </w:r>
          </w:p>
          <w:p w14:paraId="1ACB26D7" w14:textId="77777777" w:rsidR="00A769AA" w:rsidRPr="00A769AA" w:rsidRDefault="00A769AA" w:rsidP="00A769AA">
            <w:pPr>
              <w:tabs>
                <w:tab w:val="left" w:pos="581"/>
              </w:tabs>
              <w:spacing w:after="0" w:line="240" w:lineRule="auto"/>
              <w:ind w:left="14"/>
              <w:jc w:val="both"/>
              <w:textAlignment w:val="baseline"/>
              <w:rPr>
                <w:rFonts w:ascii="Arial" w:eastAsia="Times New Roman" w:hAnsi="Arial" w:cs="Arial"/>
                <w:sz w:val="24"/>
                <w:szCs w:val="24"/>
              </w:rPr>
            </w:pPr>
            <w:r w:rsidRPr="00A769AA">
              <w:rPr>
                <w:rFonts w:ascii="Arial" w:eastAsia="Times New Roman" w:hAnsi="Arial" w:cs="Arial"/>
                <w:sz w:val="24"/>
                <w:szCs w:val="24"/>
              </w:rPr>
              <w:t>3.Idėja padeda formuoti ar  stiprinti miesto tapatybę, skatina pasididžiavimą miestu, jo praeitimi ir/ar dabartimi.</w:t>
            </w:r>
          </w:p>
          <w:p w14:paraId="202DB761" w14:textId="6DF50FDA" w:rsidR="00D44657" w:rsidRPr="00A769AA" w:rsidRDefault="00A769AA" w:rsidP="00A769AA">
            <w:pPr>
              <w:tabs>
                <w:tab w:val="left" w:pos="581"/>
              </w:tabs>
              <w:spacing w:after="0" w:line="240" w:lineRule="auto"/>
              <w:ind w:left="14"/>
              <w:jc w:val="both"/>
              <w:textAlignment w:val="baseline"/>
              <w:rPr>
                <w:rFonts w:ascii="Arial" w:eastAsia="Times New Roman" w:hAnsi="Arial" w:cs="Arial"/>
                <w:sz w:val="24"/>
                <w:szCs w:val="24"/>
              </w:rPr>
            </w:pPr>
            <w:r w:rsidRPr="00A769AA">
              <w:rPr>
                <w:rFonts w:ascii="Arial" w:eastAsia="Times New Roman" w:hAnsi="Arial" w:cs="Arial"/>
                <w:sz w:val="24"/>
                <w:szCs w:val="24"/>
              </w:rPr>
              <w:t>4.Panaudoti atpažįstami miestui būdingi simboliai (herbas, spalvos, žymios vietos ir pan.).</w:t>
            </w:r>
          </w:p>
        </w:tc>
      </w:tr>
    </w:tbl>
    <w:p w14:paraId="4DEE86E6" w14:textId="77777777" w:rsidR="00135BD1" w:rsidRDefault="00135BD1" w:rsidP="001E53C7">
      <w:pPr>
        <w:spacing w:after="0" w:line="240" w:lineRule="auto"/>
        <w:jc w:val="both"/>
        <w:rPr>
          <w:rFonts w:ascii="Arial" w:eastAsiaTheme="minorHAnsi" w:hAnsi="Arial" w:cs="Arial"/>
          <w:bCs/>
          <w:iCs/>
          <w:sz w:val="24"/>
          <w:szCs w:val="24"/>
          <w:lang w:eastAsia="en-US"/>
        </w:rPr>
      </w:pPr>
    </w:p>
    <w:p w14:paraId="2FF1D27A" w14:textId="6D6E10AF" w:rsidR="00A5090E" w:rsidRPr="00782FD7" w:rsidRDefault="005F1297" w:rsidP="00A5090E">
      <w:pPr>
        <w:spacing w:after="0"/>
        <w:ind w:left="142" w:firstLine="567"/>
        <w:contextualSpacing/>
        <w:jc w:val="both"/>
        <w:rPr>
          <w:rFonts w:ascii="Arial" w:hAnsi="Arial" w:cs="Arial"/>
          <w:sz w:val="24"/>
          <w:szCs w:val="24"/>
        </w:rPr>
      </w:pPr>
      <w:r w:rsidRPr="00782FD7">
        <w:rPr>
          <w:rFonts w:ascii="Arial" w:eastAsia="Calibri" w:hAnsi="Arial" w:cs="Arial"/>
          <w:sz w:val="24"/>
          <w:szCs w:val="24"/>
          <w:lang w:eastAsia="en-US"/>
        </w:rPr>
        <w:t xml:space="preserve">6. </w:t>
      </w:r>
      <w:r w:rsidR="00A5090E" w:rsidRPr="00782FD7">
        <w:rPr>
          <w:rFonts w:ascii="Arial" w:hAnsi="Arial" w:cs="Arial"/>
          <w:sz w:val="24"/>
          <w:szCs w:val="24"/>
        </w:rPr>
        <w:t xml:space="preserve">Ekonominis naudingumas (S) apskaičiuojamas sudedant vertinamo tiekėjo </w:t>
      </w:r>
      <w:r w:rsidR="00A5090E" w:rsidRPr="00A769AA">
        <w:rPr>
          <w:rFonts w:ascii="Arial" w:hAnsi="Arial" w:cs="Arial"/>
          <w:sz w:val="24"/>
          <w:szCs w:val="24"/>
        </w:rPr>
        <w:t>pasiūlymo kriterijų (K) balus:</w:t>
      </w:r>
    </w:p>
    <w:p w14:paraId="3B38264B" w14:textId="238E8471" w:rsidR="00A5090E" w:rsidRPr="00782FD7" w:rsidRDefault="00A5090E" w:rsidP="00A5090E">
      <w:pPr>
        <w:ind w:firstLine="566"/>
        <w:jc w:val="center"/>
        <w:rPr>
          <w:rFonts w:ascii="Arial" w:hAnsi="Arial" w:cs="Arial"/>
          <w:sz w:val="24"/>
          <w:szCs w:val="24"/>
        </w:rPr>
      </w:pPr>
      <m:oMathPara>
        <m:oMath>
          <m:r>
            <w:rPr>
              <w:rFonts w:ascii="Cambria Math" w:hAnsi="Cambria Math" w:cs="Arial"/>
              <w:sz w:val="24"/>
              <w:szCs w:val="24"/>
            </w:rPr>
            <m:t>S=K</m:t>
          </m:r>
        </m:oMath>
      </m:oMathPara>
    </w:p>
    <w:p w14:paraId="345D3CDF" w14:textId="4F8BADFE" w:rsidR="00BC111A" w:rsidRPr="00A769AA" w:rsidRDefault="00BC111A">
      <w:pPr>
        <w:pStyle w:val="Sraopastraipa"/>
        <w:numPr>
          <w:ilvl w:val="0"/>
          <w:numId w:val="5"/>
        </w:numPr>
        <w:spacing w:after="0"/>
        <w:ind w:left="0" w:firstLine="709"/>
        <w:jc w:val="both"/>
        <w:rPr>
          <w:rFonts w:ascii="Arial" w:hAnsi="Arial" w:cs="Arial"/>
          <w:sz w:val="24"/>
          <w:szCs w:val="24"/>
        </w:rPr>
      </w:pPr>
      <w:r w:rsidRPr="00A769AA">
        <w:rPr>
          <w:rFonts w:ascii="Arial" w:hAnsi="Arial" w:cs="Arial"/>
          <w:sz w:val="24"/>
          <w:szCs w:val="24"/>
        </w:rPr>
        <w:t>K</w:t>
      </w:r>
      <w:r w:rsidRPr="00A769AA">
        <w:rPr>
          <w:rFonts w:ascii="Arial" w:hAnsi="Arial" w:cs="Arial"/>
          <w:sz w:val="24"/>
          <w:szCs w:val="24"/>
          <w:vertAlign w:val="subscript"/>
        </w:rPr>
        <w:t>1</w:t>
      </w:r>
      <w:r w:rsidRPr="00A769AA">
        <w:rPr>
          <w:rFonts w:ascii="Arial" w:hAnsi="Arial" w:cs="Arial"/>
          <w:sz w:val="24"/>
          <w:szCs w:val="24"/>
        </w:rPr>
        <w:t>-K</w:t>
      </w:r>
      <w:r w:rsidR="00A769AA" w:rsidRPr="00A769AA">
        <w:rPr>
          <w:rFonts w:ascii="Arial" w:hAnsi="Arial" w:cs="Arial"/>
          <w:sz w:val="24"/>
          <w:szCs w:val="24"/>
          <w:vertAlign w:val="subscript"/>
        </w:rPr>
        <w:t>5</w:t>
      </w:r>
      <w:r w:rsidRPr="00A769AA">
        <w:rPr>
          <w:rFonts w:ascii="Arial" w:hAnsi="Arial" w:cs="Arial"/>
          <w:sz w:val="24"/>
          <w:szCs w:val="24"/>
        </w:rPr>
        <w:t xml:space="preserve"> kriterijų reikšmės R nuo 1 iki 4 balų </w:t>
      </w:r>
      <w:r w:rsidRPr="00A769AA">
        <w:rPr>
          <w:rFonts w:ascii="Arial" w:hAnsi="Arial" w:cs="Arial"/>
          <w:color w:val="000000" w:themeColor="text1"/>
          <w:sz w:val="24"/>
          <w:szCs w:val="24"/>
        </w:rPr>
        <w:t>nustatomos vertinimo būdu, sumuojant suteiktus balus pagal ši</w:t>
      </w:r>
      <w:r w:rsidR="00A769AA" w:rsidRPr="00A769AA">
        <w:rPr>
          <w:rFonts w:ascii="Arial" w:hAnsi="Arial" w:cs="Arial"/>
          <w:color w:val="000000" w:themeColor="text1"/>
          <w:sz w:val="24"/>
          <w:szCs w:val="24"/>
        </w:rPr>
        <w:t>ame</w:t>
      </w:r>
      <w:r w:rsidRPr="00A769AA">
        <w:rPr>
          <w:rFonts w:ascii="Arial" w:hAnsi="Arial" w:cs="Arial"/>
          <w:color w:val="000000" w:themeColor="text1"/>
          <w:sz w:val="24"/>
          <w:szCs w:val="24"/>
        </w:rPr>
        <w:t xml:space="preserve"> pried</w:t>
      </w:r>
      <w:r w:rsidR="00A769AA" w:rsidRPr="00A769AA">
        <w:rPr>
          <w:rFonts w:ascii="Arial" w:hAnsi="Arial" w:cs="Arial"/>
          <w:color w:val="000000" w:themeColor="text1"/>
          <w:sz w:val="24"/>
          <w:szCs w:val="24"/>
        </w:rPr>
        <w:t xml:space="preserve">e </w:t>
      </w:r>
      <w:r w:rsidRPr="00A769AA">
        <w:rPr>
          <w:rFonts w:ascii="Arial" w:hAnsi="Arial" w:cs="Arial"/>
          <w:sz w:val="24"/>
          <w:szCs w:val="24"/>
        </w:rPr>
        <w:t>esančio</w:t>
      </w:r>
      <w:r w:rsidR="00A769AA" w:rsidRPr="00A769AA">
        <w:rPr>
          <w:rFonts w:ascii="Arial" w:hAnsi="Arial" w:cs="Arial"/>
          <w:sz w:val="24"/>
          <w:szCs w:val="24"/>
        </w:rPr>
        <w:t>je</w:t>
      </w:r>
      <w:r w:rsidRPr="00A769AA">
        <w:rPr>
          <w:rFonts w:ascii="Arial" w:hAnsi="Arial" w:cs="Arial"/>
          <w:sz w:val="24"/>
          <w:szCs w:val="24"/>
        </w:rPr>
        <w:t xml:space="preserve"> lentelė</w:t>
      </w:r>
      <w:r w:rsidR="00A769AA" w:rsidRPr="00A769AA">
        <w:rPr>
          <w:rFonts w:ascii="Arial" w:hAnsi="Arial" w:cs="Arial"/>
          <w:sz w:val="24"/>
          <w:szCs w:val="24"/>
        </w:rPr>
        <w:t>j</w:t>
      </w:r>
      <w:r w:rsidRPr="00A769AA">
        <w:rPr>
          <w:rFonts w:ascii="Arial" w:hAnsi="Arial" w:cs="Arial"/>
          <w:sz w:val="24"/>
          <w:szCs w:val="24"/>
        </w:rPr>
        <w:t>e „Rekomendacijos vertinimui“ nurodytus vertinimo balų apibrėžimus.</w:t>
      </w:r>
    </w:p>
    <w:p w14:paraId="5065E83C" w14:textId="45EBED36" w:rsidR="00BC111A" w:rsidRPr="00A769AA" w:rsidRDefault="00BC111A">
      <w:pPr>
        <w:pStyle w:val="Sraopastraipa"/>
        <w:numPr>
          <w:ilvl w:val="0"/>
          <w:numId w:val="5"/>
        </w:numPr>
        <w:spacing w:after="0"/>
        <w:ind w:left="0" w:firstLine="709"/>
        <w:jc w:val="both"/>
        <w:rPr>
          <w:rFonts w:ascii="Arial" w:hAnsi="Arial" w:cs="Arial"/>
          <w:sz w:val="24"/>
          <w:szCs w:val="24"/>
        </w:rPr>
      </w:pPr>
      <w:r w:rsidRPr="00A769AA">
        <w:rPr>
          <w:rFonts w:ascii="Arial" w:hAnsi="Arial" w:cs="Arial"/>
          <w:sz w:val="24"/>
          <w:szCs w:val="24"/>
        </w:rPr>
        <w:t>Kiekvieno K</w:t>
      </w:r>
      <w:r w:rsidRPr="00A769AA">
        <w:rPr>
          <w:rFonts w:ascii="Arial" w:hAnsi="Arial" w:cs="Arial"/>
          <w:sz w:val="24"/>
          <w:szCs w:val="24"/>
          <w:vertAlign w:val="subscript"/>
        </w:rPr>
        <w:t>1</w:t>
      </w:r>
      <w:r w:rsidRPr="00A769AA">
        <w:rPr>
          <w:rFonts w:ascii="Arial" w:hAnsi="Arial" w:cs="Arial"/>
          <w:sz w:val="24"/>
          <w:szCs w:val="24"/>
        </w:rPr>
        <w:t>-K</w:t>
      </w:r>
      <w:r w:rsidR="00A769AA" w:rsidRPr="00A769AA">
        <w:rPr>
          <w:rFonts w:ascii="Arial" w:hAnsi="Arial" w:cs="Arial"/>
          <w:sz w:val="24"/>
          <w:szCs w:val="24"/>
          <w:vertAlign w:val="subscript"/>
        </w:rPr>
        <w:t>5</w:t>
      </w:r>
      <w:r w:rsidRPr="00A769AA">
        <w:rPr>
          <w:rFonts w:ascii="Arial" w:hAnsi="Arial" w:cs="Arial"/>
          <w:sz w:val="24"/>
          <w:szCs w:val="24"/>
        </w:rPr>
        <w:t xml:space="preserve"> kriterijaus balų apskaičiavimas atliekamas kriterijaus reikšmę (R</w:t>
      </w:r>
      <w:r w:rsidRPr="00A769AA">
        <w:rPr>
          <w:rFonts w:ascii="Cambria Math" w:hAnsi="Cambria Math" w:cs="Cambria Math"/>
          <w:sz w:val="24"/>
          <w:szCs w:val="24"/>
        </w:rPr>
        <w:t>ₚ</w:t>
      </w:r>
      <w:r w:rsidRPr="00A769AA">
        <w:rPr>
          <w:rFonts w:ascii="Arial" w:hAnsi="Arial" w:cs="Arial"/>
          <w:sz w:val="24"/>
          <w:szCs w:val="24"/>
        </w:rPr>
        <w:t>) palyginant su geriausia to paties kriterijaus reikšme (</w:t>
      </w:r>
      <w:proofErr w:type="spellStart"/>
      <w:r w:rsidRPr="00A769AA">
        <w:rPr>
          <w:rFonts w:ascii="Arial" w:hAnsi="Arial" w:cs="Arial"/>
          <w:sz w:val="24"/>
          <w:szCs w:val="24"/>
        </w:rPr>
        <w:t>Rmax</w:t>
      </w:r>
      <w:proofErr w:type="spellEnd"/>
      <w:r w:rsidRPr="00A769AA">
        <w:rPr>
          <w:rFonts w:ascii="Arial" w:hAnsi="Arial" w:cs="Arial"/>
          <w:sz w:val="24"/>
          <w:szCs w:val="24"/>
        </w:rPr>
        <w:t>) ir padauginant iš vertinamo kriterijaus lyginamojo svorio (</w:t>
      </w:r>
      <w:proofErr w:type="spellStart"/>
      <w:r w:rsidRPr="00A769AA">
        <w:rPr>
          <w:rFonts w:ascii="Arial" w:hAnsi="Arial" w:cs="Arial"/>
          <w:sz w:val="24"/>
          <w:szCs w:val="24"/>
        </w:rPr>
        <w:t>Y</w:t>
      </w:r>
      <w:r w:rsidRPr="00A769AA">
        <w:rPr>
          <w:rFonts w:ascii="Arial" w:hAnsi="Arial" w:cs="Arial"/>
          <w:sz w:val="24"/>
          <w:szCs w:val="24"/>
          <w:vertAlign w:val="subscript"/>
        </w:rPr>
        <w:t>i</w:t>
      </w:r>
      <w:proofErr w:type="spellEnd"/>
      <w:r w:rsidRPr="00A769AA">
        <w:rPr>
          <w:rFonts w:ascii="Arial" w:hAnsi="Arial" w:cs="Arial"/>
          <w:sz w:val="24"/>
          <w:szCs w:val="24"/>
        </w:rPr>
        <w:t>) pagal šiame priede esančios 1 lentelės 4 stulpelyje nurodytas formules.</w:t>
      </w:r>
    </w:p>
    <w:p w14:paraId="6D77473A" w14:textId="74851E5F" w:rsidR="001E7F09" w:rsidRPr="00A769AA" w:rsidRDefault="00A5090E">
      <w:pPr>
        <w:pStyle w:val="Sraopastraipa"/>
        <w:numPr>
          <w:ilvl w:val="0"/>
          <w:numId w:val="5"/>
        </w:numPr>
        <w:spacing w:after="0"/>
        <w:ind w:left="0" w:firstLine="709"/>
        <w:jc w:val="both"/>
        <w:rPr>
          <w:rFonts w:ascii="Arial" w:hAnsi="Arial" w:cs="Arial"/>
          <w:sz w:val="24"/>
          <w:szCs w:val="24"/>
        </w:rPr>
      </w:pPr>
      <w:r w:rsidRPr="00A769AA">
        <w:rPr>
          <w:rFonts w:ascii="Arial" w:hAnsi="Arial" w:cs="Arial"/>
          <w:sz w:val="24"/>
          <w:szCs w:val="24"/>
        </w:rPr>
        <w:t xml:space="preserve">Kriterijaus (K) balai apskaičiuojami </w:t>
      </w:r>
      <w:r w:rsidRPr="00A769AA">
        <w:rPr>
          <w:rFonts w:ascii="Arial" w:eastAsia="Calibri" w:hAnsi="Arial" w:cs="Arial"/>
          <w:sz w:val="24"/>
          <w:szCs w:val="24"/>
          <w:lang w:eastAsia="en-US"/>
        </w:rPr>
        <w:t xml:space="preserve">skiriant </w:t>
      </w:r>
      <w:r w:rsidR="005F1297" w:rsidRPr="00A769AA">
        <w:rPr>
          <w:rFonts w:ascii="Arial" w:eastAsia="Calibri" w:hAnsi="Arial" w:cs="Arial"/>
          <w:sz w:val="24"/>
          <w:szCs w:val="24"/>
          <w:lang w:eastAsia="en-US"/>
        </w:rPr>
        <w:t>K</w:t>
      </w:r>
      <w:r w:rsidR="0097199F" w:rsidRPr="00A769AA">
        <w:rPr>
          <w:rFonts w:ascii="Arial" w:eastAsia="Calibri" w:hAnsi="Arial" w:cs="Arial"/>
          <w:sz w:val="24"/>
          <w:szCs w:val="24"/>
          <w:vertAlign w:val="subscript"/>
          <w:lang w:eastAsia="en-US"/>
        </w:rPr>
        <w:t>1</w:t>
      </w:r>
      <w:r w:rsidR="005F1297" w:rsidRPr="00A769AA">
        <w:rPr>
          <w:rFonts w:ascii="Arial" w:eastAsia="Calibri" w:hAnsi="Arial" w:cs="Arial"/>
          <w:sz w:val="24"/>
          <w:szCs w:val="24"/>
          <w:lang w:eastAsia="en-US"/>
        </w:rPr>
        <w:t>-K</w:t>
      </w:r>
      <w:r w:rsidR="00A769AA" w:rsidRPr="00A769AA">
        <w:rPr>
          <w:rFonts w:ascii="Arial" w:eastAsia="Calibri" w:hAnsi="Arial" w:cs="Arial"/>
          <w:sz w:val="24"/>
          <w:szCs w:val="24"/>
          <w:vertAlign w:val="subscript"/>
          <w:lang w:eastAsia="en-US"/>
        </w:rPr>
        <w:t>5</w:t>
      </w:r>
      <w:r w:rsidR="005F1297" w:rsidRPr="00A769AA">
        <w:rPr>
          <w:rFonts w:ascii="Arial" w:eastAsia="Calibri" w:hAnsi="Arial" w:cs="Arial"/>
          <w:sz w:val="24"/>
          <w:szCs w:val="24"/>
          <w:lang w:eastAsia="en-US"/>
        </w:rPr>
        <w:t xml:space="preserve"> kriterijų </w:t>
      </w:r>
      <w:r w:rsidR="00BC111A" w:rsidRPr="00A769AA">
        <w:rPr>
          <w:rFonts w:ascii="Arial" w:eastAsia="Calibri" w:hAnsi="Arial" w:cs="Arial"/>
          <w:sz w:val="24"/>
          <w:szCs w:val="24"/>
          <w:lang w:eastAsia="en-US"/>
        </w:rPr>
        <w:t>balus</w:t>
      </w:r>
      <w:r w:rsidR="005F1297" w:rsidRPr="00A769AA">
        <w:rPr>
          <w:rFonts w:ascii="Arial" w:eastAsia="Calibri" w:hAnsi="Arial" w:cs="Arial"/>
          <w:sz w:val="24"/>
          <w:szCs w:val="24"/>
          <w:lang w:eastAsia="en-US"/>
        </w:rPr>
        <w:t xml:space="preserve"> nuo 1 iki 4</w:t>
      </w:r>
      <w:r w:rsidRPr="00A769AA">
        <w:rPr>
          <w:rFonts w:ascii="Arial" w:eastAsia="Calibri" w:hAnsi="Arial" w:cs="Arial"/>
          <w:sz w:val="24"/>
          <w:szCs w:val="24"/>
          <w:lang w:eastAsia="en-US"/>
        </w:rPr>
        <w:t xml:space="preserve">, </w:t>
      </w:r>
      <w:r w:rsidR="005F1297" w:rsidRPr="00A769AA">
        <w:rPr>
          <w:rFonts w:ascii="Arial" w:eastAsia="Calibri" w:hAnsi="Arial" w:cs="Arial"/>
          <w:sz w:val="24"/>
          <w:szCs w:val="24"/>
          <w:lang w:eastAsia="en-US"/>
        </w:rPr>
        <w:t xml:space="preserve">atsižvelgiant į žemiau pateiktas vertinimo rekomendacijas. </w:t>
      </w:r>
      <w:r w:rsidR="005F1297" w:rsidRPr="00A769AA">
        <w:rPr>
          <w:rFonts w:ascii="Arial" w:eastAsia="Calibri" w:hAnsi="Arial" w:cs="Arial"/>
          <w:bCs/>
          <w:sz w:val="24"/>
          <w:szCs w:val="24"/>
          <w:lang w:eastAsia="en-US"/>
        </w:rPr>
        <w:t>Rekomendacijos vertinimui</w:t>
      </w:r>
      <w:r w:rsidR="001E7F09" w:rsidRPr="00A769AA">
        <w:rPr>
          <w:rFonts w:ascii="Arial" w:eastAsia="Calibri" w:hAnsi="Arial" w:cs="Arial"/>
          <w:bCs/>
          <w:sz w:val="24"/>
          <w:szCs w:val="24"/>
          <w:lang w:eastAsia="en-US"/>
        </w:rPr>
        <w:t>:</w:t>
      </w:r>
    </w:p>
    <w:p w14:paraId="67B75864" w14:textId="3F8E624E" w:rsidR="00135BD1" w:rsidRPr="00A769AA" w:rsidRDefault="00A769AA" w:rsidP="00135BD1">
      <w:pPr>
        <w:spacing w:after="0"/>
        <w:jc w:val="both"/>
        <w:rPr>
          <w:rFonts w:ascii="Arial" w:hAnsi="Arial" w:cs="Arial"/>
          <w:sz w:val="24"/>
          <w:szCs w:val="24"/>
        </w:rPr>
      </w:pPr>
      <w:r w:rsidRPr="00A769AA">
        <w:rPr>
          <w:rFonts w:ascii="Arial" w:hAnsi="Arial" w:cs="Arial"/>
          <w:b/>
          <w:bCs/>
          <w:sz w:val="24"/>
          <w:szCs w:val="24"/>
        </w:rPr>
        <w:lastRenderedPageBreak/>
        <w:t>2 lentelėje</w:t>
      </w:r>
      <w:r>
        <w:rPr>
          <w:rFonts w:ascii="Arial" w:hAnsi="Arial" w:cs="Arial"/>
          <w:b/>
          <w:bCs/>
          <w:sz w:val="24"/>
          <w:szCs w:val="24"/>
        </w:rPr>
        <w:t xml:space="preserve">. </w:t>
      </w:r>
      <w:r w:rsidRPr="00A769AA">
        <w:rPr>
          <w:rFonts w:ascii="Arial" w:hAnsi="Arial" w:cs="Arial"/>
          <w:sz w:val="24"/>
          <w:szCs w:val="24"/>
        </w:rPr>
        <w:t>Rekomendacijos vertinimui</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7"/>
        <w:gridCol w:w="1644"/>
        <w:gridCol w:w="7408"/>
      </w:tblGrid>
      <w:tr w:rsidR="008A7BE9" w:rsidRPr="001E316A" w14:paraId="556BA10A" w14:textId="77777777" w:rsidTr="003C7C91">
        <w:tc>
          <w:tcPr>
            <w:tcW w:w="577" w:type="dxa"/>
            <w:shd w:val="clear" w:color="auto" w:fill="F2F2F2" w:themeFill="background1" w:themeFillShade="F2"/>
            <w:vAlign w:val="center"/>
          </w:tcPr>
          <w:p w14:paraId="0D72993A" w14:textId="77777777" w:rsidR="008A7BE9" w:rsidRPr="001E316A" w:rsidRDefault="008A7BE9" w:rsidP="003C7C91">
            <w:pPr>
              <w:spacing w:after="0" w:line="240" w:lineRule="auto"/>
              <w:jc w:val="center"/>
              <w:rPr>
                <w:rFonts w:ascii="Arial" w:eastAsia="Times New Roman" w:hAnsi="Arial" w:cs="Arial"/>
                <w:b/>
                <w:sz w:val="24"/>
                <w:szCs w:val="24"/>
                <w:lang w:eastAsia="en-US"/>
              </w:rPr>
            </w:pPr>
            <w:r w:rsidRPr="001E316A">
              <w:rPr>
                <w:rFonts w:ascii="Arial" w:eastAsia="Times New Roman" w:hAnsi="Arial" w:cs="Arial"/>
                <w:b/>
                <w:sz w:val="24"/>
                <w:szCs w:val="24"/>
                <w:lang w:eastAsia="en-US"/>
              </w:rPr>
              <w:t>Eil. Nr.</w:t>
            </w:r>
          </w:p>
        </w:tc>
        <w:tc>
          <w:tcPr>
            <w:tcW w:w="1644" w:type="dxa"/>
            <w:shd w:val="clear" w:color="auto" w:fill="F2F2F2" w:themeFill="background1" w:themeFillShade="F2"/>
            <w:vAlign w:val="center"/>
          </w:tcPr>
          <w:p w14:paraId="006D0D42" w14:textId="77777777" w:rsidR="008A7BE9" w:rsidRPr="001E316A" w:rsidRDefault="008A7BE9" w:rsidP="003C7C91">
            <w:pPr>
              <w:spacing w:after="0" w:line="240" w:lineRule="auto"/>
              <w:jc w:val="center"/>
              <w:rPr>
                <w:rFonts w:ascii="Arial" w:eastAsia="Times New Roman" w:hAnsi="Arial" w:cs="Arial"/>
                <w:b/>
                <w:sz w:val="24"/>
                <w:szCs w:val="24"/>
                <w:lang w:eastAsia="en-US"/>
              </w:rPr>
            </w:pPr>
            <w:r w:rsidRPr="001E316A">
              <w:rPr>
                <w:rFonts w:ascii="Arial" w:eastAsia="Times New Roman" w:hAnsi="Arial" w:cs="Arial"/>
                <w:b/>
                <w:sz w:val="24"/>
                <w:szCs w:val="24"/>
                <w:lang w:eastAsia="en-US"/>
              </w:rPr>
              <w:t>Projekto vertinimo išaiškinimas</w:t>
            </w:r>
          </w:p>
        </w:tc>
        <w:tc>
          <w:tcPr>
            <w:tcW w:w="7408" w:type="dxa"/>
            <w:shd w:val="clear" w:color="auto" w:fill="F2F2F2" w:themeFill="background1" w:themeFillShade="F2"/>
            <w:vAlign w:val="center"/>
          </w:tcPr>
          <w:p w14:paraId="72A23F84" w14:textId="77777777" w:rsidR="008A7BE9" w:rsidRPr="001E316A" w:rsidRDefault="008A7BE9" w:rsidP="003C7C91">
            <w:pPr>
              <w:spacing w:after="0" w:line="240" w:lineRule="auto"/>
              <w:jc w:val="center"/>
              <w:rPr>
                <w:rFonts w:ascii="Arial" w:eastAsia="Times New Roman" w:hAnsi="Arial" w:cs="Arial"/>
                <w:b/>
                <w:sz w:val="24"/>
                <w:szCs w:val="24"/>
                <w:lang w:eastAsia="en-US"/>
              </w:rPr>
            </w:pPr>
            <w:r w:rsidRPr="001E316A">
              <w:rPr>
                <w:rFonts w:ascii="Arial" w:eastAsia="Times New Roman" w:hAnsi="Arial" w:cs="Arial"/>
                <w:b/>
                <w:sz w:val="24"/>
                <w:szCs w:val="24"/>
                <w:lang w:eastAsia="en-US"/>
              </w:rPr>
              <w:t>Pastabos</w:t>
            </w:r>
          </w:p>
        </w:tc>
      </w:tr>
      <w:tr w:rsidR="00A769AA" w:rsidRPr="008A7BE9" w14:paraId="652ECEC4" w14:textId="77777777" w:rsidTr="003C7C91">
        <w:tc>
          <w:tcPr>
            <w:tcW w:w="577" w:type="dxa"/>
            <w:vAlign w:val="center"/>
          </w:tcPr>
          <w:p w14:paraId="1D0DEC34" w14:textId="77777777" w:rsidR="00A769AA" w:rsidRPr="008A7BE9" w:rsidRDefault="00A769AA" w:rsidP="00A769AA">
            <w:pPr>
              <w:spacing w:after="0" w:line="240" w:lineRule="auto"/>
              <w:jc w:val="both"/>
              <w:rPr>
                <w:rFonts w:ascii="Arial" w:eastAsia="Times New Roman" w:hAnsi="Arial" w:cs="Arial"/>
                <w:color w:val="000000" w:themeColor="text1"/>
                <w:sz w:val="24"/>
                <w:szCs w:val="24"/>
                <w:lang w:eastAsia="en-US"/>
              </w:rPr>
            </w:pPr>
            <w:r w:rsidRPr="008A7BE9">
              <w:rPr>
                <w:rFonts w:ascii="Arial" w:eastAsia="Times New Roman" w:hAnsi="Arial" w:cs="Arial"/>
                <w:color w:val="000000" w:themeColor="text1"/>
                <w:sz w:val="24"/>
                <w:szCs w:val="24"/>
                <w:lang w:eastAsia="en-US"/>
              </w:rPr>
              <w:t xml:space="preserve">1. </w:t>
            </w:r>
          </w:p>
        </w:tc>
        <w:tc>
          <w:tcPr>
            <w:tcW w:w="1644" w:type="dxa"/>
            <w:vAlign w:val="center"/>
          </w:tcPr>
          <w:p w14:paraId="56447378" w14:textId="77777777" w:rsidR="00A769AA" w:rsidRPr="008A7BE9" w:rsidRDefault="00A769AA" w:rsidP="00A769AA">
            <w:pPr>
              <w:spacing w:after="0" w:line="240" w:lineRule="auto"/>
              <w:jc w:val="both"/>
              <w:rPr>
                <w:rFonts w:ascii="Arial" w:eastAsia="Times New Roman" w:hAnsi="Arial" w:cs="Arial"/>
                <w:color w:val="000000" w:themeColor="text1"/>
                <w:sz w:val="24"/>
                <w:szCs w:val="24"/>
                <w:lang w:eastAsia="en-US"/>
              </w:rPr>
            </w:pPr>
            <w:r w:rsidRPr="008A7BE9">
              <w:rPr>
                <w:rFonts w:ascii="Arial" w:eastAsia="Times New Roman" w:hAnsi="Arial" w:cs="Arial"/>
                <w:b/>
                <w:color w:val="000000" w:themeColor="text1"/>
                <w:sz w:val="24"/>
                <w:szCs w:val="24"/>
                <w:lang w:eastAsia="en-US"/>
              </w:rPr>
              <w:t>Silpnai</w:t>
            </w:r>
            <w:r w:rsidRPr="008A7BE9">
              <w:rPr>
                <w:rFonts w:ascii="Arial" w:eastAsia="Times New Roman" w:hAnsi="Arial" w:cs="Arial"/>
                <w:color w:val="000000" w:themeColor="text1"/>
                <w:sz w:val="24"/>
                <w:szCs w:val="24"/>
                <w:lang w:eastAsia="en-US"/>
              </w:rPr>
              <w:t xml:space="preserve"> </w:t>
            </w:r>
          </w:p>
          <w:p w14:paraId="3A2B4C20" w14:textId="639E9845" w:rsidR="00A769AA" w:rsidRPr="008A7BE9" w:rsidRDefault="00A769AA" w:rsidP="00A769AA">
            <w:pPr>
              <w:spacing w:after="0" w:line="240" w:lineRule="auto"/>
              <w:jc w:val="both"/>
              <w:rPr>
                <w:rFonts w:ascii="Arial" w:eastAsia="Times New Roman" w:hAnsi="Arial" w:cs="Arial"/>
                <w:color w:val="000000" w:themeColor="text1"/>
                <w:sz w:val="24"/>
                <w:szCs w:val="24"/>
                <w:lang w:eastAsia="en-US"/>
              </w:rPr>
            </w:pPr>
            <w:r w:rsidRPr="008A7BE9">
              <w:rPr>
                <w:rFonts w:ascii="Arial" w:eastAsia="Times New Roman" w:hAnsi="Arial" w:cs="Arial"/>
                <w:color w:val="000000" w:themeColor="text1"/>
                <w:sz w:val="24"/>
                <w:szCs w:val="24"/>
                <w:lang w:eastAsia="en-US"/>
              </w:rPr>
              <w:t>(1 balas)</w:t>
            </w:r>
          </w:p>
        </w:tc>
        <w:tc>
          <w:tcPr>
            <w:tcW w:w="7408" w:type="dxa"/>
            <w:shd w:val="clear" w:color="auto" w:fill="auto"/>
            <w:vAlign w:val="center"/>
          </w:tcPr>
          <w:p w14:paraId="2A143B2C" w14:textId="0363FC28" w:rsidR="00A769AA" w:rsidRPr="008A7BE9" w:rsidRDefault="00A769AA" w:rsidP="00A769AA">
            <w:pPr>
              <w:spacing w:after="0" w:line="240" w:lineRule="auto"/>
              <w:jc w:val="both"/>
              <w:rPr>
                <w:rFonts w:ascii="Arial" w:eastAsia="Times New Roman" w:hAnsi="Arial" w:cs="Arial"/>
                <w:color w:val="000000" w:themeColor="text1"/>
                <w:sz w:val="24"/>
                <w:szCs w:val="24"/>
                <w:lang w:eastAsia="en-US"/>
              </w:rPr>
            </w:pPr>
            <w:r>
              <w:rPr>
                <w:rFonts w:ascii="Arial" w:eastAsia="Times New Roman" w:hAnsi="Arial" w:cs="Arial"/>
                <w:color w:val="000000" w:themeColor="text1"/>
                <w:sz w:val="24"/>
                <w:szCs w:val="24"/>
                <w:lang w:eastAsia="en-US"/>
              </w:rPr>
              <w:t>Idėja</w:t>
            </w:r>
            <w:r w:rsidRPr="008A7BE9">
              <w:rPr>
                <w:rFonts w:ascii="Arial" w:eastAsia="Times New Roman" w:hAnsi="Arial" w:cs="Arial"/>
                <w:color w:val="000000" w:themeColor="text1"/>
                <w:sz w:val="24"/>
                <w:szCs w:val="24"/>
                <w:lang w:eastAsia="en-US"/>
              </w:rPr>
              <w:t xml:space="preserve"> neatitinka kriterijaus reikalavimų. Idėja neaiški arba visiškai neišreikšta. Kūrybiškumo stoka.</w:t>
            </w:r>
          </w:p>
        </w:tc>
      </w:tr>
      <w:tr w:rsidR="00A769AA" w:rsidRPr="008A7BE9" w14:paraId="2684001C" w14:textId="77777777" w:rsidTr="003C7C91">
        <w:tc>
          <w:tcPr>
            <w:tcW w:w="577" w:type="dxa"/>
            <w:vAlign w:val="center"/>
          </w:tcPr>
          <w:p w14:paraId="4FBF0F7E" w14:textId="77777777" w:rsidR="00A769AA" w:rsidRPr="008A7BE9" w:rsidRDefault="00A769AA" w:rsidP="00A769AA">
            <w:pPr>
              <w:spacing w:after="0" w:line="240" w:lineRule="auto"/>
              <w:jc w:val="both"/>
              <w:rPr>
                <w:rFonts w:ascii="Arial" w:eastAsia="Times New Roman" w:hAnsi="Arial" w:cs="Arial"/>
                <w:color w:val="000000" w:themeColor="text1"/>
                <w:sz w:val="24"/>
                <w:szCs w:val="24"/>
                <w:lang w:eastAsia="en-US"/>
              </w:rPr>
            </w:pPr>
            <w:r w:rsidRPr="008A7BE9">
              <w:rPr>
                <w:rFonts w:ascii="Arial" w:eastAsia="Times New Roman" w:hAnsi="Arial" w:cs="Arial"/>
                <w:color w:val="000000" w:themeColor="text1"/>
                <w:sz w:val="24"/>
                <w:szCs w:val="24"/>
                <w:lang w:eastAsia="en-US"/>
              </w:rPr>
              <w:t>2.</w:t>
            </w:r>
          </w:p>
        </w:tc>
        <w:tc>
          <w:tcPr>
            <w:tcW w:w="1644" w:type="dxa"/>
            <w:vAlign w:val="center"/>
          </w:tcPr>
          <w:p w14:paraId="0DBE4D99" w14:textId="77777777" w:rsidR="00A769AA" w:rsidRPr="008A7BE9" w:rsidRDefault="00A769AA" w:rsidP="00A769AA">
            <w:pPr>
              <w:spacing w:after="0" w:line="240" w:lineRule="auto"/>
              <w:jc w:val="both"/>
              <w:rPr>
                <w:rFonts w:ascii="Arial" w:eastAsia="Times New Roman" w:hAnsi="Arial" w:cs="Arial"/>
                <w:color w:val="000000" w:themeColor="text1"/>
                <w:sz w:val="24"/>
                <w:szCs w:val="24"/>
                <w:lang w:eastAsia="en-US"/>
              </w:rPr>
            </w:pPr>
            <w:r w:rsidRPr="008A7BE9">
              <w:rPr>
                <w:rFonts w:ascii="Arial" w:eastAsia="Times New Roman" w:hAnsi="Arial" w:cs="Arial"/>
                <w:b/>
                <w:color w:val="000000" w:themeColor="text1"/>
                <w:sz w:val="24"/>
                <w:szCs w:val="24"/>
                <w:lang w:eastAsia="en-US"/>
              </w:rPr>
              <w:t>Vidutiniškai</w:t>
            </w:r>
            <w:r w:rsidRPr="008A7BE9">
              <w:rPr>
                <w:rFonts w:ascii="Arial" w:eastAsia="Times New Roman" w:hAnsi="Arial" w:cs="Arial"/>
                <w:color w:val="000000" w:themeColor="text1"/>
                <w:sz w:val="24"/>
                <w:szCs w:val="24"/>
                <w:lang w:eastAsia="en-US"/>
              </w:rPr>
              <w:t xml:space="preserve"> </w:t>
            </w:r>
          </w:p>
          <w:p w14:paraId="6FC229E4" w14:textId="0BF9EB23" w:rsidR="00A769AA" w:rsidRPr="008A7BE9" w:rsidRDefault="00A769AA" w:rsidP="00A769AA">
            <w:pPr>
              <w:spacing w:after="0" w:line="240" w:lineRule="auto"/>
              <w:jc w:val="both"/>
              <w:rPr>
                <w:rFonts w:ascii="Arial" w:eastAsia="Times New Roman" w:hAnsi="Arial" w:cs="Arial"/>
                <w:color w:val="000000" w:themeColor="text1"/>
                <w:sz w:val="24"/>
                <w:szCs w:val="24"/>
                <w:lang w:eastAsia="en-US"/>
              </w:rPr>
            </w:pPr>
            <w:r w:rsidRPr="008A7BE9">
              <w:rPr>
                <w:rFonts w:ascii="Arial" w:eastAsia="Times New Roman" w:hAnsi="Arial" w:cs="Arial"/>
                <w:color w:val="000000" w:themeColor="text1"/>
                <w:sz w:val="24"/>
                <w:szCs w:val="24"/>
                <w:lang w:eastAsia="en-US"/>
              </w:rPr>
              <w:t>(2 balai)</w:t>
            </w:r>
          </w:p>
        </w:tc>
        <w:tc>
          <w:tcPr>
            <w:tcW w:w="7408" w:type="dxa"/>
            <w:shd w:val="clear" w:color="auto" w:fill="FFFFFF" w:themeFill="background1"/>
            <w:vAlign w:val="center"/>
          </w:tcPr>
          <w:p w14:paraId="06CDF6DC" w14:textId="3707166F" w:rsidR="00A769AA" w:rsidRPr="008A7BE9" w:rsidRDefault="00A769AA" w:rsidP="00A769AA">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Idėja</w:t>
            </w:r>
            <w:r w:rsidRPr="008A7BE9">
              <w:rPr>
                <w:rFonts w:ascii="Arial" w:hAnsi="Arial" w:cs="Arial"/>
                <w:color w:val="000000" w:themeColor="text1"/>
                <w:sz w:val="24"/>
                <w:szCs w:val="24"/>
              </w:rPr>
              <w:t xml:space="preserve"> iš dalies atitinka kriterijų. Idėja pastebima, bet ne iki galo išvystyta. Kūrybinių požymių yra, bet jie riboti.</w:t>
            </w:r>
          </w:p>
        </w:tc>
      </w:tr>
      <w:tr w:rsidR="00A769AA" w:rsidRPr="008A7BE9" w14:paraId="6BBFB337" w14:textId="77777777" w:rsidTr="003C7C91">
        <w:tc>
          <w:tcPr>
            <w:tcW w:w="577" w:type="dxa"/>
            <w:vAlign w:val="center"/>
          </w:tcPr>
          <w:p w14:paraId="3104EFC4" w14:textId="77777777" w:rsidR="00A769AA" w:rsidRPr="008A7BE9" w:rsidRDefault="00A769AA" w:rsidP="00A769AA">
            <w:pPr>
              <w:spacing w:after="0" w:line="240" w:lineRule="auto"/>
              <w:jc w:val="both"/>
              <w:rPr>
                <w:rFonts w:ascii="Arial" w:eastAsia="Times New Roman" w:hAnsi="Arial" w:cs="Arial"/>
                <w:color w:val="000000" w:themeColor="text1"/>
                <w:sz w:val="24"/>
                <w:szCs w:val="24"/>
                <w:lang w:eastAsia="en-US"/>
              </w:rPr>
            </w:pPr>
            <w:r w:rsidRPr="008A7BE9">
              <w:rPr>
                <w:rFonts w:ascii="Arial" w:eastAsia="Times New Roman" w:hAnsi="Arial" w:cs="Arial"/>
                <w:color w:val="000000" w:themeColor="text1"/>
                <w:sz w:val="24"/>
                <w:szCs w:val="24"/>
                <w:lang w:eastAsia="en-US"/>
              </w:rPr>
              <w:t xml:space="preserve">3. </w:t>
            </w:r>
          </w:p>
        </w:tc>
        <w:tc>
          <w:tcPr>
            <w:tcW w:w="1644" w:type="dxa"/>
            <w:vAlign w:val="center"/>
          </w:tcPr>
          <w:p w14:paraId="1FB8B4B9" w14:textId="77777777" w:rsidR="00A769AA" w:rsidRPr="008A7BE9" w:rsidRDefault="00A769AA" w:rsidP="00A769AA">
            <w:pPr>
              <w:spacing w:after="0" w:line="240" w:lineRule="auto"/>
              <w:jc w:val="both"/>
              <w:rPr>
                <w:rFonts w:ascii="Arial" w:eastAsia="Times New Roman" w:hAnsi="Arial" w:cs="Arial"/>
                <w:color w:val="000000" w:themeColor="text1"/>
                <w:sz w:val="24"/>
                <w:szCs w:val="24"/>
                <w:lang w:eastAsia="en-US"/>
              </w:rPr>
            </w:pPr>
            <w:r w:rsidRPr="008A7BE9">
              <w:rPr>
                <w:rFonts w:ascii="Arial" w:eastAsia="Times New Roman" w:hAnsi="Arial" w:cs="Arial"/>
                <w:b/>
                <w:color w:val="000000" w:themeColor="text1"/>
                <w:sz w:val="24"/>
                <w:szCs w:val="24"/>
                <w:lang w:eastAsia="en-US"/>
              </w:rPr>
              <w:t>Gerai</w:t>
            </w:r>
            <w:r w:rsidRPr="008A7BE9">
              <w:rPr>
                <w:rFonts w:ascii="Arial" w:eastAsia="Times New Roman" w:hAnsi="Arial" w:cs="Arial"/>
                <w:color w:val="000000" w:themeColor="text1"/>
                <w:sz w:val="24"/>
                <w:szCs w:val="24"/>
                <w:lang w:eastAsia="en-US"/>
              </w:rPr>
              <w:t xml:space="preserve"> </w:t>
            </w:r>
          </w:p>
          <w:p w14:paraId="256EF185" w14:textId="1CDE859E" w:rsidR="00A769AA" w:rsidRPr="008A7BE9" w:rsidRDefault="00A769AA" w:rsidP="00A769AA">
            <w:pPr>
              <w:spacing w:after="0" w:line="240" w:lineRule="auto"/>
              <w:jc w:val="both"/>
              <w:rPr>
                <w:rFonts w:ascii="Arial" w:eastAsia="Times New Roman" w:hAnsi="Arial" w:cs="Arial"/>
                <w:color w:val="000000" w:themeColor="text1"/>
                <w:sz w:val="24"/>
                <w:szCs w:val="24"/>
                <w:lang w:eastAsia="en-US"/>
              </w:rPr>
            </w:pPr>
            <w:r w:rsidRPr="008A7BE9">
              <w:rPr>
                <w:rFonts w:ascii="Arial" w:eastAsia="Times New Roman" w:hAnsi="Arial" w:cs="Arial"/>
                <w:color w:val="000000" w:themeColor="text1"/>
                <w:sz w:val="24"/>
                <w:szCs w:val="24"/>
                <w:lang w:eastAsia="en-US"/>
              </w:rPr>
              <w:t>(3 balai)</w:t>
            </w:r>
          </w:p>
        </w:tc>
        <w:tc>
          <w:tcPr>
            <w:tcW w:w="7408" w:type="dxa"/>
            <w:shd w:val="clear" w:color="auto" w:fill="FFFFFF" w:themeFill="background1"/>
            <w:vAlign w:val="center"/>
          </w:tcPr>
          <w:p w14:paraId="2C344173" w14:textId="2B78D78A" w:rsidR="00A769AA" w:rsidRPr="008A7BE9" w:rsidRDefault="00A769AA" w:rsidP="00A769AA">
            <w:pPr>
              <w:spacing w:after="0" w:line="240" w:lineRule="auto"/>
              <w:jc w:val="both"/>
              <w:rPr>
                <w:rFonts w:ascii="Arial" w:hAnsi="Arial" w:cs="Arial"/>
                <w:color w:val="000000" w:themeColor="text1"/>
                <w:sz w:val="24"/>
                <w:szCs w:val="24"/>
              </w:rPr>
            </w:pPr>
            <w:r>
              <w:rPr>
                <w:rFonts w:ascii="Arial" w:hAnsi="Arial" w:cs="Arial"/>
                <w:color w:val="000000" w:themeColor="text1"/>
                <w:sz w:val="24"/>
                <w:szCs w:val="24"/>
              </w:rPr>
              <w:t>Idėja</w:t>
            </w:r>
            <w:r w:rsidRPr="008A7BE9">
              <w:rPr>
                <w:rFonts w:ascii="Arial" w:hAnsi="Arial" w:cs="Arial"/>
                <w:color w:val="000000" w:themeColor="text1"/>
                <w:sz w:val="24"/>
                <w:szCs w:val="24"/>
              </w:rPr>
              <w:t xml:space="preserve"> atitinka kriterijų. Idėja aiški ir išreikšta. Kūrybiškas požiūris, pastebimas originalumas.</w:t>
            </w:r>
          </w:p>
        </w:tc>
      </w:tr>
      <w:tr w:rsidR="00A769AA" w:rsidRPr="008A7BE9" w14:paraId="3D06426C" w14:textId="77777777" w:rsidTr="003C7C91">
        <w:tc>
          <w:tcPr>
            <w:tcW w:w="577" w:type="dxa"/>
            <w:vAlign w:val="center"/>
          </w:tcPr>
          <w:p w14:paraId="344B2809" w14:textId="77777777" w:rsidR="00A769AA" w:rsidRPr="008A7BE9" w:rsidRDefault="00A769AA" w:rsidP="00A769AA">
            <w:pPr>
              <w:spacing w:after="0" w:line="240" w:lineRule="auto"/>
              <w:jc w:val="both"/>
              <w:rPr>
                <w:rFonts w:ascii="Arial" w:eastAsia="Times New Roman" w:hAnsi="Arial" w:cs="Arial"/>
                <w:color w:val="000000" w:themeColor="text1"/>
                <w:sz w:val="24"/>
                <w:szCs w:val="24"/>
                <w:lang w:eastAsia="en-US"/>
              </w:rPr>
            </w:pPr>
            <w:r w:rsidRPr="008A7BE9">
              <w:rPr>
                <w:rFonts w:ascii="Arial" w:eastAsia="Times New Roman" w:hAnsi="Arial" w:cs="Arial"/>
                <w:color w:val="000000" w:themeColor="text1"/>
                <w:sz w:val="24"/>
                <w:szCs w:val="24"/>
                <w:lang w:eastAsia="en-US"/>
              </w:rPr>
              <w:t xml:space="preserve">4. </w:t>
            </w:r>
          </w:p>
        </w:tc>
        <w:tc>
          <w:tcPr>
            <w:tcW w:w="1644" w:type="dxa"/>
            <w:vAlign w:val="center"/>
          </w:tcPr>
          <w:p w14:paraId="7D8E9E97" w14:textId="77777777" w:rsidR="00A769AA" w:rsidRPr="008A7BE9" w:rsidRDefault="00A769AA" w:rsidP="00A769AA">
            <w:pPr>
              <w:spacing w:after="0" w:line="240" w:lineRule="auto"/>
              <w:jc w:val="both"/>
              <w:rPr>
                <w:rFonts w:ascii="Arial" w:eastAsia="Times New Roman" w:hAnsi="Arial" w:cs="Arial"/>
                <w:b/>
                <w:color w:val="000000" w:themeColor="text1"/>
                <w:sz w:val="24"/>
                <w:szCs w:val="24"/>
                <w:lang w:eastAsia="en-US"/>
              </w:rPr>
            </w:pPr>
            <w:r w:rsidRPr="008A7BE9">
              <w:rPr>
                <w:rFonts w:ascii="Arial" w:eastAsia="Times New Roman" w:hAnsi="Arial" w:cs="Arial"/>
                <w:b/>
                <w:color w:val="000000" w:themeColor="text1"/>
                <w:sz w:val="24"/>
                <w:szCs w:val="24"/>
                <w:lang w:eastAsia="en-US"/>
              </w:rPr>
              <w:t>Labai gerai</w:t>
            </w:r>
          </w:p>
          <w:p w14:paraId="424BC034" w14:textId="230AC720" w:rsidR="00A769AA" w:rsidRPr="008A7BE9" w:rsidRDefault="00A769AA" w:rsidP="00A769AA">
            <w:pPr>
              <w:spacing w:after="0" w:line="240" w:lineRule="auto"/>
              <w:jc w:val="both"/>
              <w:rPr>
                <w:rFonts w:ascii="Arial" w:eastAsia="Times New Roman" w:hAnsi="Arial" w:cs="Arial"/>
                <w:color w:val="000000" w:themeColor="text1"/>
                <w:sz w:val="24"/>
                <w:szCs w:val="24"/>
                <w:lang w:eastAsia="en-US"/>
              </w:rPr>
            </w:pPr>
            <w:r w:rsidRPr="008A7BE9">
              <w:rPr>
                <w:rFonts w:ascii="Arial" w:eastAsia="Times New Roman" w:hAnsi="Arial" w:cs="Arial"/>
                <w:color w:val="000000" w:themeColor="text1"/>
                <w:sz w:val="24"/>
                <w:szCs w:val="24"/>
                <w:lang w:eastAsia="en-US"/>
              </w:rPr>
              <w:t>(4 balai)</w:t>
            </w:r>
          </w:p>
        </w:tc>
        <w:tc>
          <w:tcPr>
            <w:tcW w:w="7408" w:type="dxa"/>
            <w:shd w:val="clear" w:color="auto" w:fill="FFFFFF" w:themeFill="background1"/>
            <w:vAlign w:val="center"/>
          </w:tcPr>
          <w:p w14:paraId="6F196A0C" w14:textId="30680EC1" w:rsidR="00A769AA" w:rsidRPr="008A7BE9" w:rsidRDefault="00A769AA" w:rsidP="00A769AA">
            <w:pPr>
              <w:spacing w:after="0" w:line="240" w:lineRule="auto"/>
              <w:rPr>
                <w:rFonts w:ascii="Arial" w:hAnsi="Arial" w:cs="Arial"/>
                <w:color w:val="000000" w:themeColor="text1"/>
                <w:sz w:val="24"/>
                <w:szCs w:val="24"/>
              </w:rPr>
            </w:pPr>
            <w:r>
              <w:rPr>
                <w:rFonts w:ascii="Arial" w:hAnsi="Arial" w:cs="Arial"/>
                <w:color w:val="000000" w:themeColor="text1"/>
                <w:sz w:val="24"/>
                <w:szCs w:val="24"/>
              </w:rPr>
              <w:t>Idėja</w:t>
            </w:r>
            <w:r w:rsidRPr="008A7BE9">
              <w:rPr>
                <w:rFonts w:ascii="Arial" w:hAnsi="Arial" w:cs="Arial"/>
                <w:color w:val="000000" w:themeColor="text1"/>
                <w:sz w:val="24"/>
                <w:szCs w:val="24"/>
              </w:rPr>
              <w:t xml:space="preserve"> puikiai atitinka kriterijų ir jį pranoksta. Idėja išskirtinė, įdomiai pateikta. Itin kūrybiškas ir originalus sprendimas.</w:t>
            </w:r>
          </w:p>
        </w:tc>
      </w:tr>
    </w:tbl>
    <w:p w14:paraId="342F1103" w14:textId="77777777" w:rsidR="008A7BE9" w:rsidRDefault="008A7BE9" w:rsidP="008A7BE9"/>
    <w:p w14:paraId="792A82A2" w14:textId="60F35B0B" w:rsidR="005F4D5C" w:rsidRPr="00782FD7" w:rsidRDefault="005F4D5C" w:rsidP="00622D59">
      <w:pPr>
        <w:tabs>
          <w:tab w:val="left" w:pos="0"/>
          <w:tab w:val="left" w:pos="1134"/>
        </w:tabs>
        <w:spacing w:after="0" w:line="240" w:lineRule="auto"/>
        <w:jc w:val="both"/>
        <w:rPr>
          <w:rFonts w:ascii="Arial" w:hAnsi="Arial" w:cs="Arial"/>
          <w:sz w:val="24"/>
          <w:szCs w:val="24"/>
        </w:rPr>
      </w:pPr>
      <w:r w:rsidRPr="00A769AA">
        <w:rPr>
          <w:rFonts w:ascii="Arial" w:hAnsi="Arial" w:cs="Arial"/>
          <w:sz w:val="24"/>
          <w:szCs w:val="24"/>
        </w:rPr>
        <w:t xml:space="preserve">Galutinis </w:t>
      </w:r>
      <w:r w:rsidR="00622D59" w:rsidRPr="00A769AA">
        <w:rPr>
          <w:rFonts w:ascii="Arial" w:hAnsi="Arial" w:cs="Arial"/>
          <w:sz w:val="24"/>
          <w:szCs w:val="24"/>
        </w:rPr>
        <w:t xml:space="preserve">K </w:t>
      </w:r>
      <w:r w:rsidRPr="00A769AA">
        <w:rPr>
          <w:rFonts w:ascii="Arial" w:hAnsi="Arial" w:cs="Arial"/>
          <w:sz w:val="24"/>
          <w:szCs w:val="24"/>
        </w:rPr>
        <w:t xml:space="preserve">rezultatas nustatomas pagal formulę: </w:t>
      </w:r>
      <w:r w:rsidR="00622D59" w:rsidRPr="00A769AA">
        <w:rPr>
          <w:rFonts w:ascii="Arial" w:hAnsi="Arial" w:cs="Arial"/>
          <w:sz w:val="24"/>
          <w:szCs w:val="24"/>
        </w:rPr>
        <w:t>K</w:t>
      </w:r>
      <w:r w:rsidRPr="00A769AA">
        <w:rPr>
          <w:rFonts w:ascii="Arial" w:hAnsi="Arial" w:cs="Arial"/>
          <w:sz w:val="24"/>
          <w:szCs w:val="24"/>
        </w:rPr>
        <w:t>= K</w:t>
      </w:r>
      <w:r w:rsidRPr="00A769AA">
        <w:rPr>
          <w:rFonts w:ascii="Arial" w:hAnsi="Arial" w:cs="Arial"/>
          <w:sz w:val="24"/>
          <w:szCs w:val="24"/>
          <w:vertAlign w:val="subscript"/>
        </w:rPr>
        <w:t>1</w:t>
      </w:r>
      <w:r w:rsidRPr="00A769AA">
        <w:rPr>
          <w:rFonts w:ascii="Arial" w:hAnsi="Arial" w:cs="Arial"/>
          <w:sz w:val="24"/>
          <w:szCs w:val="24"/>
        </w:rPr>
        <w:t xml:space="preserve"> + K</w:t>
      </w:r>
      <w:r w:rsidRPr="00A769AA">
        <w:rPr>
          <w:rFonts w:ascii="Arial" w:hAnsi="Arial" w:cs="Arial"/>
          <w:sz w:val="24"/>
          <w:szCs w:val="24"/>
          <w:vertAlign w:val="subscript"/>
        </w:rPr>
        <w:t>2</w:t>
      </w:r>
      <w:r w:rsidRPr="00A769AA">
        <w:rPr>
          <w:rFonts w:ascii="Arial" w:hAnsi="Arial" w:cs="Arial"/>
          <w:sz w:val="24"/>
          <w:szCs w:val="24"/>
        </w:rPr>
        <w:t xml:space="preserve"> + K</w:t>
      </w:r>
      <w:r w:rsidRPr="00A769AA">
        <w:rPr>
          <w:rFonts w:ascii="Arial" w:hAnsi="Arial" w:cs="Arial"/>
          <w:sz w:val="24"/>
          <w:szCs w:val="24"/>
          <w:vertAlign w:val="subscript"/>
        </w:rPr>
        <w:t xml:space="preserve">3 </w:t>
      </w:r>
      <w:r w:rsidRPr="00A769AA">
        <w:rPr>
          <w:rFonts w:ascii="Arial" w:hAnsi="Arial" w:cs="Arial"/>
          <w:sz w:val="24"/>
          <w:szCs w:val="24"/>
        </w:rPr>
        <w:t xml:space="preserve"> + K</w:t>
      </w:r>
      <w:r w:rsidRPr="00A769AA">
        <w:rPr>
          <w:rFonts w:ascii="Arial" w:hAnsi="Arial" w:cs="Arial"/>
          <w:sz w:val="24"/>
          <w:szCs w:val="24"/>
          <w:vertAlign w:val="subscript"/>
        </w:rPr>
        <w:t>4</w:t>
      </w:r>
      <w:r w:rsidR="008A7BE9" w:rsidRPr="00A769AA">
        <w:rPr>
          <w:rFonts w:ascii="Arial" w:hAnsi="Arial" w:cs="Arial"/>
          <w:sz w:val="24"/>
          <w:szCs w:val="24"/>
          <w:vertAlign w:val="subscript"/>
        </w:rPr>
        <w:t xml:space="preserve"> +</w:t>
      </w:r>
      <w:r w:rsidR="00A769AA" w:rsidRPr="00A769AA">
        <w:rPr>
          <w:rFonts w:ascii="Arial" w:hAnsi="Arial" w:cs="Arial"/>
          <w:sz w:val="24"/>
          <w:szCs w:val="24"/>
          <w:vertAlign w:val="subscript"/>
        </w:rPr>
        <w:t xml:space="preserve"> </w:t>
      </w:r>
      <w:r w:rsidR="00A769AA" w:rsidRPr="00A769AA">
        <w:rPr>
          <w:rFonts w:ascii="Arial" w:hAnsi="Arial" w:cs="Arial"/>
          <w:sz w:val="24"/>
          <w:szCs w:val="24"/>
        </w:rPr>
        <w:t>K</w:t>
      </w:r>
      <w:r w:rsidR="00A769AA" w:rsidRPr="00A769AA">
        <w:rPr>
          <w:rFonts w:ascii="Arial" w:hAnsi="Arial" w:cs="Arial"/>
          <w:sz w:val="24"/>
          <w:szCs w:val="24"/>
          <w:vertAlign w:val="subscript"/>
        </w:rPr>
        <w:t>5</w:t>
      </w:r>
      <w:r w:rsidR="008A7BE9" w:rsidRPr="00A769AA">
        <w:rPr>
          <w:rFonts w:ascii="Arial" w:hAnsi="Arial" w:cs="Arial"/>
          <w:sz w:val="24"/>
          <w:szCs w:val="24"/>
          <w:vertAlign w:val="subscript"/>
        </w:rPr>
        <w:t xml:space="preserve"> </w:t>
      </w:r>
      <w:r w:rsidRPr="00A769AA">
        <w:rPr>
          <w:rFonts w:ascii="Arial" w:hAnsi="Arial" w:cs="Arial"/>
          <w:sz w:val="24"/>
          <w:szCs w:val="24"/>
        </w:rPr>
        <w:t>.</w:t>
      </w:r>
    </w:p>
    <w:p w14:paraId="0EE920F4" w14:textId="5850A5F6" w:rsidR="00A4599F" w:rsidRPr="00782FD7" w:rsidRDefault="0099279D" w:rsidP="00EF6934">
      <w:pPr>
        <w:pStyle w:val="Sraopastraipa"/>
        <w:spacing w:after="0"/>
        <w:ind w:left="710"/>
        <w:jc w:val="center"/>
        <w:rPr>
          <w:rFonts w:ascii="Arial" w:hAnsi="Arial" w:cs="Arial"/>
          <w:b/>
          <w:bCs/>
          <w:smallCaps/>
          <w:sz w:val="24"/>
          <w:szCs w:val="24"/>
        </w:rPr>
      </w:pPr>
      <w:r w:rsidRPr="00782FD7">
        <w:rPr>
          <w:rFonts w:ascii="Times New Roman" w:hAnsi="Times New Roman" w:cs="Times New Roman"/>
          <w:b/>
          <w:bCs/>
          <w:smallCaps/>
          <w:sz w:val="24"/>
          <w:szCs w:val="24"/>
        </w:rPr>
        <w:t>_____________</w:t>
      </w:r>
      <w:r w:rsidR="00A4599F" w:rsidRPr="00782FD7">
        <w:rPr>
          <w:rFonts w:ascii="Arial" w:hAnsi="Arial" w:cs="Arial"/>
          <w:b/>
          <w:bCs/>
          <w:smallCaps/>
          <w:sz w:val="24"/>
          <w:szCs w:val="24"/>
        </w:rPr>
        <w:br w:type="page"/>
      </w:r>
    </w:p>
    <w:p w14:paraId="684A2578" w14:textId="21051E8C" w:rsidR="00AE3F95" w:rsidRPr="00782FD7" w:rsidRDefault="00AE3F95" w:rsidP="00AE3F95">
      <w:pPr>
        <w:pStyle w:val="Antrat2"/>
        <w:keepNext w:val="0"/>
        <w:keepLines w:val="0"/>
        <w:spacing w:before="0" w:line="276" w:lineRule="auto"/>
        <w:ind w:left="2694"/>
        <w:jc w:val="right"/>
        <w:rPr>
          <w:rFonts w:ascii="Arial" w:hAnsi="Arial" w:cs="Arial"/>
          <w:color w:val="auto"/>
          <w:sz w:val="24"/>
          <w:szCs w:val="24"/>
        </w:rPr>
      </w:pPr>
      <w:bookmarkStart w:id="85" w:name="_Toc196769965"/>
      <w:r w:rsidRPr="00782FD7">
        <w:rPr>
          <w:rFonts w:ascii="Arial" w:hAnsi="Arial" w:cs="Arial"/>
          <w:color w:val="auto"/>
          <w:sz w:val="24"/>
          <w:szCs w:val="24"/>
        </w:rPr>
        <w:lastRenderedPageBreak/>
        <w:t xml:space="preserve">Pirkimo sąlygų </w:t>
      </w:r>
      <w:r w:rsidR="003C3422">
        <w:rPr>
          <w:rFonts w:ascii="Arial" w:hAnsi="Arial" w:cs="Arial"/>
          <w:color w:val="auto"/>
          <w:sz w:val="24"/>
          <w:szCs w:val="24"/>
        </w:rPr>
        <w:t>9</w:t>
      </w:r>
      <w:r w:rsidRPr="00782FD7">
        <w:rPr>
          <w:rFonts w:ascii="Arial" w:hAnsi="Arial" w:cs="Arial"/>
          <w:color w:val="auto"/>
          <w:sz w:val="24"/>
          <w:szCs w:val="24"/>
        </w:rPr>
        <w:t xml:space="preserve"> priedas „Tiekėjo deklaracija dėl atitikties Reglamento nuostatoms“</w:t>
      </w:r>
      <w:bookmarkEnd w:id="85"/>
    </w:p>
    <w:p w14:paraId="7F8C69F2" w14:textId="77777777" w:rsidR="00AE3F95" w:rsidRPr="00782FD7" w:rsidRDefault="00AE3F95" w:rsidP="00AE3F95">
      <w:pPr>
        <w:spacing w:after="0" w:line="240" w:lineRule="auto"/>
        <w:ind w:left="6480"/>
        <w:rPr>
          <w:rFonts w:ascii="Arial" w:eastAsia="Times New Roman" w:hAnsi="Arial" w:cs="Arial"/>
          <w:i/>
        </w:rPr>
      </w:pPr>
    </w:p>
    <w:p w14:paraId="48C964B2" w14:textId="77777777" w:rsidR="00AE3F95" w:rsidRPr="00782FD7" w:rsidRDefault="00AE3F95" w:rsidP="00AE3F95">
      <w:pPr>
        <w:spacing w:after="0" w:line="240" w:lineRule="auto"/>
        <w:ind w:left="6480"/>
        <w:rPr>
          <w:rFonts w:ascii="Arial" w:eastAsia="Times New Roman" w:hAnsi="Arial" w:cs="Arial"/>
          <w:i/>
        </w:rPr>
      </w:pPr>
      <w:r w:rsidRPr="00782FD7">
        <w:rPr>
          <w:rFonts w:ascii="Arial" w:eastAsia="Times New Roman" w:hAnsi="Arial" w:cs="Arial"/>
          <w:i/>
        </w:rPr>
        <w:t xml:space="preserve">Pavyzdinė deklaracijos forma </w:t>
      </w:r>
    </w:p>
    <w:p w14:paraId="7128DD33" w14:textId="77777777" w:rsidR="00AE3F95" w:rsidRPr="00782FD7" w:rsidRDefault="00AE3F95" w:rsidP="00AE3F95">
      <w:pPr>
        <w:spacing w:after="0" w:line="240" w:lineRule="auto"/>
        <w:rPr>
          <w:rFonts w:ascii="Arial" w:eastAsia="Times New Roman" w:hAnsi="Arial" w:cs="Arial"/>
        </w:rPr>
      </w:pPr>
    </w:p>
    <w:p w14:paraId="47BAD3E1" w14:textId="77777777" w:rsidR="00AE3F95" w:rsidRPr="00782FD7" w:rsidRDefault="00AE3F95" w:rsidP="00AE3F95">
      <w:pPr>
        <w:spacing w:after="0" w:line="240" w:lineRule="auto"/>
        <w:jc w:val="center"/>
        <w:rPr>
          <w:rFonts w:ascii="Arial" w:eastAsia="Times New Roman" w:hAnsi="Arial" w:cs="Arial"/>
          <w:color w:val="000000"/>
        </w:rPr>
      </w:pPr>
      <w:r w:rsidRPr="00782FD7">
        <w:rPr>
          <w:rFonts w:ascii="Arial" w:eastAsia="Times New Roman" w:hAnsi="Arial" w:cs="Arial"/>
          <w:color w:val="000000"/>
        </w:rPr>
        <w:t>__________________________________</w:t>
      </w:r>
    </w:p>
    <w:p w14:paraId="655F3D5F" w14:textId="77777777" w:rsidR="00AE3F95" w:rsidRPr="00782FD7" w:rsidRDefault="00AE3F95" w:rsidP="00AE3F95">
      <w:pPr>
        <w:spacing w:after="0" w:line="240" w:lineRule="auto"/>
        <w:jc w:val="center"/>
        <w:rPr>
          <w:rFonts w:ascii="Arial" w:eastAsia="Times New Roman" w:hAnsi="Arial" w:cs="Arial"/>
        </w:rPr>
      </w:pPr>
    </w:p>
    <w:p w14:paraId="11C24F2A" w14:textId="77777777" w:rsidR="00AE3F95" w:rsidRPr="00782FD7" w:rsidRDefault="00AE3F95" w:rsidP="00AE3F95">
      <w:pPr>
        <w:spacing w:after="0" w:line="240" w:lineRule="auto"/>
        <w:jc w:val="center"/>
        <w:rPr>
          <w:rFonts w:ascii="Arial" w:eastAsia="Times New Roman" w:hAnsi="Arial" w:cs="Arial"/>
          <w:sz w:val="18"/>
          <w:szCs w:val="18"/>
        </w:rPr>
      </w:pPr>
      <w:r w:rsidRPr="00782FD7">
        <w:rPr>
          <w:rFonts w:ascii="Arial" w:eastAsia="Times New Roman" w:hAnsi="Arial" w:cs="Arial"/>
          <w:color w:val="000000"/>
          <w:sz w:val="18"/>
          <w:szCs w:val="18"/>
        </w:rPr>
        <w:t> (Tiekėjo/subtiekėjo pavadinimas)</w:t>
      </w:r>
    </w:p>
    <w:p w14:paraId="6663B614" w14:textId="77777777" w:rsidR="00AE3F95" w:rsidRPr="00782FD7" w:rsidRDefault="00AE3F95" w:rsidP="00AE3F95">
      <w:pPr>
        <w:spacing w:after="0" w:line="240" w:lineRule="auto"/>
        <w:rPr>
          <w:rFonts w:ascii="Arial" w:eastAsia="Times New Roman" w:hAnsi="Arial" w:cs="Arial"/>
        </w:rPr>
      </w:pPr>
    </w:p>
    <w:p w14:paraId="1A4D0378" w14:textId="77777777" w:rsidR="00AE3F95" w:rsidRPr="00782FD7" w:rsidRDefault="00AE3F95" w:rsidP="00AE3F95">
      <w:pPr>
        <w:spacing w:after="0" w:line="240" w:lineRule="auto"/>
        <w:rPr>
          <w:rFonts w:ascii="Arial" w:eastAsia="Times New Roman" w:hAnsi="Arial" w:cs="Arial"/>
          <w:color w:val="000000"/>
        </w:rPr>
      </w:pPr>
      <w:r w:rsidRPr="00782FD7">
        <w:rPr>
          <w:rFonts w:ascii="Arial" w:eastAsia="Times New Roman" w:hAnsi="Arial" w:cs="Arial"/>
          <w:color w:val="000000"/>
        </w:rPr>
        <w:t>___________________________________</w:t>
      </w:r>
    </w:p>
    <w:p w14:paraId="178AE325" w14:textId="77777777" w:rsidR="00AE3F95" w:rsidRPr="00782FD7" w:rsidRDefault="00AE3F95" w:rsidP="00AE3F95">
      <w:pPr>
        <w:spacing w:after="0" w:line="240" w:lineRule="auto"/>
        <w:rPr>
          <w:rFonts w:ascii="Arial" w:eastAsia="Times New Roman" w:hAnsi="Arial" w:cs="Arial"/>
          <w:color w:val="000000"/>
          <w:sz w:val="18"/>
          <w:szCs w:val="18"/>
        </w:rPr>
      </w:pPr>
      <w:r w:rsidRPr="00782FD7">
        <w:rPr>
          <w:rFonts w:ascii="Arial" w:eastAsia="Times New Roman" w:hAnsi="Arial" w:cs="Arial"/>
          <w:color w:val="000000"/>
          <w:sz w:val="18"/>
          <w:szCs w:val="18"/>
        </w:rPr>
        <w:t xml:space="preserve"> (Pirkimo vykdytojo pavadinimas)</w:t>
      </w:r>
    </w:p>
    <w:p w14:paraId="4638C008" w14:textId="77777777" w:rsidR="00AE3F95" w:rsidRPr="00782FD7" w:rsidRDefault="00AE3F95" w:rsidP="00AE3F95">
      <w:pPr>
        <w:spacing w:after="0" w:line="240" w:lineRule="auto"/>
        <w:jc w:val="center"/>
        <w:rPr>
          <w:rFonts w:ascii="Arial" w:eastAsia="Times New Roman" w:hAnsi="Arial" w:cs="Arial"/>
          <w:b/>
          <w:bCs/>
          <w:smallCaps/>
          <w:color w:val="000000"/>
          <w:sz w:val="24"/>
          <w:szCs w:val="24"/>
        </w:rPr>
      </w:pPr>
    </w:p>
    <w:p w14:paraId="0A2BD896" w14:textId="77777777" w:rsidR="00AE3F95" w:rsidRPr="00782FD7" w:rsidRDefault="00AE3F95" w:rsidP="00AE3F95">
      <w:pPr>
        <w:spacing w:after="0" w:line="240" w:lineRule="auto"/>
        <w:jc w:val="center"/>
        <w:rPr>
          <w:rFonts w:ascii="Arial" w:eastAsia="Times New Roman" w:hAnsi="Arial" w:cs="Arial"/>
          <w:sz w:val="24"/>
          <w:szCs w:val="24"/>
        </w:rPr>
      </w:pPr>
      <w:r w:rsidRPr="00782FD7">
        <w:rPr>
          <w:rFonts w:ascii="Arial" w:eastAsia="Times New Roman" w:hAnsi="Arial" w:cs="Arial"/>
          <w:b/>
          <w:bCs/>
          <w:smallCaps/>
          <w:color w:val="000000"/>
          <w:sz w:val="24"/>
          <w:szCs w:val="24"/>
        </w:rPr>
        <w:t>TIEKĖJO/ SUBTIEKĖJO  DEKLARACIJA</w:t>
      </w:r>
    </w:p>
    <w:p w14:paraId="4F20B8A0" w14:textId="77777777" w:rsidR="00AE3F95" w:rsidRPr="00782FD7" w:rsidRDefault="00AE3F95" w:rsidP="00AE3F95">
      <w:pPr>
        <w:shd w:val="clear" w:color="auto" w:fill="FFFFFF"/>
        <w:spacing w:after="0" w:line="240" w:lineRule="auto"/>
        <w:jc w:val="center"/>
        <w:rPr>
          <w:rFonts w:ascii="Arial" w:eastAsia="Times New Roman" w:hAnsi="Arial" w:cs="Arial"/>
        </w:rPr>
      </w:pPr>
      <w:r w:rsidRPr="00782FD7">
        <w:rPr>
          <w:rFonts w:ascii="Arial" w:eastAsia="Times New Roman" w:hAnsi="Arial" w:cs="Arial"/>
        </w:rPr>
        <w:t> </w:t>
      </w:r>
    </w:p>
    <w:p w14:paraId="3557AC90" w14:textId="77777777" w:rsidR="00AE3F95" w:rsidRPr="00782FD7" w:rsidRDefault="00AE3F95" w:rsidP="00AE3F95">
      <w:pPr>
        <w:spacing w:after="0" w:line="240" w:lineRule="auto"/>
        <w:jc w:val="center"/>
        <w:rPr>
          <w:rFonts w:ascii="Arial" w:eastAsia="Times New Roman" w:hAnsi="Arial" w:cs="Arial"/>
        </w:rPr>
      </w:pPr>
      <w:r w:rsidRPr="00782FD7">
        <w:rPr>
          <w:rFonts w:ascii="Arial" w:eastAsia="Times New Roman" w:hAnsi="Arial" w:cs="Arial"/>
          <w:color w:val="000000"/>
        </w:rPr>
        <w:t>__________________</w:t>
      </w:r>
    </w:p>
    <w:p w14:paraId="7F83F35D" w14:textId="77777777" w:rsidR="00AE3F95" w:rsidRPr="00782FD7" w:rsidRDefault="00AE3F95" w:rsidP="00AE3F95">
      <w:pPr>
        <w:spacing w:after="0" w:line="240" w:lineRule="auto"/>
        <w:jc w:val="center"/>
        <w:rPr>
          <w:rFonts w:ascii="Arial" w:eastAsia="Times New Roman" w:hAnsi="Arial" w:cs="Arial"/>
          <w:sz w:val="18"/>
          <w:szCs w:val="18"/>
        </w:rPr>
      </w:pPr>
      <w:r w:rsidRPr="00782FD7">
        <w:rPr>
          <w:rFonts w:ascii="Arial" w:eastAsia="Times New Roman" w:hAnsi="Arial" w:cs="Arial"/>
          <w:color w:val="000000"/>
          <w:sz w:val="18"/>
          <w:szCs w:val="18"/>
        </w:rPr>
        <w:t>(Data)</w:t>
      </w:r>
    </w:p>
    <w:p w14:paraId="041C3BF0" w14:textId="77777777" w:rsidR="00AE3F95" w:rsidRPr="00782FD7" w:rsidRDefault="00AE3F95" w:rsidP="00AE3F95">
      <w:pPr>
        <w:spacing w:after="0" w:line="240" w:lineRule="auto"/>
        <w:rPr>
          <w:rFonts w:ascii="Arial" w:eastAsia="Times New Roman" w:hAnsi="Arial" w:cs="Arial"/>
        </w:rPr>
      </w:pPr>
    </w:p>
    <w:p w14:paraId="4A34111F" w14:textId="77777777" w:rsidR="00AE3F95" w:rsidRPr="00782FD7" w:rsidRDefault="00AE3F95" w:rsidP="00AE3F95">
      <w:pPr>
        <w:spacing w:after="150" w:line="240" w:lineRule="auto"/>
        <w:jc w:val="both"/>
        <w:rPr>
          <w:rFonts w:ascii="Arial" w:eastAsia="Times New Roman" w:hAnsi="Arial" w:cs="Arial"/>
          <w:color w:val="000000"/>
          <w:sz w:val="24"/>
          <w:szCs w:val="24"/>
        </w:rPr>
      </w:pPr>
      <w:r w:rsidRPr="00782FD7">
        <w:rPr>
          <w:rFonts w:ascii="Arial" w:eastAsia="Times New Roman" w:hAnsi="Arial" w:cs="Arial"/>
          <w:color w:val="000000"/>
          <w:sz w:val="24"/>
          <w:szCs w:val="24"/>
        </w:rPr>
        <w:t>Patvirtinu, kad mano atstovaujamo tiekėjo/subtiekėjo sudėtyje nėra Rusijos dalyvavimo, viršijančio 2014 m. liepos 31 d. Tarybos reglamento (ES) Nr. 833/2014 dėl ribojamųjų priemonių atsižvelgiant į Rusijos veiksmus, kuriais destabilizuojama padėtis Ukrainoje, su visais pakeitimais,</w:t>
      </w:r>
      <w:r w:rsidRPr="00782FD7">
        <w:rPr>
          <w:rFonts w:ascii="Arial" w:eastAsia="Times New Roman" w:hAnsi="Arial" w:cs="Arial"/>
          <w:color w:val="000000"/>
        </w:rPr>
        <w:t xml:space="preserve"> </w:t>
      </w:r>
      <w:r w:rsidRPr="00782FD7">
        <w:rPr>
          <w:rFonts w:ascii="Arial" w:eastAsia="Times New Roman" w:hAnsi="Arial" w:cs="Arial"/>
          <w:color w:val="000000"/>
          <w:sz w:val="24"/>
          <w:szCs w:val="24"/>
        </w:rPr>
        <w:t xml:space="preserve">nustatytas ribas </w:t>
      </w:r>
      <w:proofErr w:type="spellStart"/>
      <w:r w:rsidRPr="00782FD7">
        <w:rPr>
          <w:rFonts w:ascii="Arial" w:eastAsia="Times New Roman" w:hAnsi="Arial" w:cs="Arial"/>
          <w:color w:val="000000"/>
          <w:sz w:val="24"/>
          <w:szCs w:val="24"/>
        </w:rPr>
        <w:t>t.y</w:t>
      </w:r>
      <w:proofErr w:type="spellEnd"/>
      <w:r w:rsidRPr="00782FD7">
        <w:rPr>
          <w:rFonts w:ascii="Arial" w:eastAsia="Times New Roman" w:hAnsi="Arial" w:cs="Arial"/>
          <w:color w:val="000000"/>
          <w:sz w:val="24"/>
          <w:szCs w:val="24"/>
        </w:rPr>
        <w:t>.:</w:t>
      </w:r>
    </w:p>
    <w:p w14:paraId="4A81AF2C" w14:textId="77777777" w:rsidR="00AE3F95" w:rsidRPr="00782FD7" w:rsidRDefault="00AE3F95" w:rsidP="00AE3F95">
      <w:pPr>
        <w:spacing w:after="150" w:line="240" w:lineRule="auto"/>
        <w:jc w:val="both"/>
        <w:rPr>
          <w:rFonts w:ascii="Arial" w:eastAsia="Times New Roman" w:hAnsi="Arial" w:cs="Arial"/>
          <w:color w:val="000000"/>
          <w:sz w:val="24"/>
          <w:szCs w:val="24"/>
        </w:rPr>
      </w:pPr>
      <w:r w:rsidRPr="00782FD7">
        <w:rPr>
          <w:rFonts w:ascii="Arial" w:eastAsia="Times New Roman" w:hAnsi="Arial" w:cs="Arial"/>
          <w:color w:val="000000" w:themeColor="text1"/>
          <w:sz w:val="24"/>
          <w:szCs w:val="24"/>
        </w:rPr>
        <w:t xml:space="preserve">(a) mano atstovaujamas </w:t>
      </w:r>
      <w:r w:rsidRPr="00782FD7">
        <w:rPr>
          <w:rFonts w:ascii="Arial" w:eastAsia="Times New Roman" w:hAnsi="Arial" w:cs="Arial"/>
          <w:color w:val="000000"/>
          <w:sz w:val="24"/>
          <w:szCs w:val="24"/>
        </w:rPr>
        <w:t>tiekėjas/subtiekėjas</w:t>
      </w:r>
      <w:r w:rsidRPr="00782FD7">
        <w:rPr>
          <w:rFonts w:ascii="Arial" w:eastAsia="Times New Roman" w:hAnsi="Arial" w:cs="Arial"/>
          <w:color w:val="000000" w:themeColor="text1"/>
          <w:sz w:val="24"/>
          <w:szCs w:val="24"/>
        </w:rPr>
        <w:t xml:space="preserve"> (ir nė vienas iš tiekėjų grupės narių) nėra Rusijos pilietis arba Rusijoje įsisteigęs fizinis ar juridinis asmuo, subjektas ar įstaiga;</w:t>
      </w:r>
    </w:p>
    <w:p w14:paraId="6C2A0DD0" w14:textId="77777777" w:rsidR="00AE3F95" w:rsidRPr="00782FD7" w:rsidRDefault="00AE3F95" w:rsidP="00AE3F95">
      <w:pPr>
        <w:spacing w:after="150" w:line="240" w:lineRule="auto"/>
        <w:jc w:val="both"/>
        <w:rPr>
          <w:rFonts w:ascii="Arial" w:eastAsia="Times New Roman" w:hAnsi="Arial" w:cs="Arial"/>
          <w:color w:val="000000"/>
          <w:sz w:val="24"/>
          <w:szCs w:val="24"/>
        </w:rPr>
      </w:pPr>
      <w:r w:rsidRPr="00782FD7">
        <w:rPr>
          <w:rFonts w:ascii="Arial" w:eastAsia="Times New Roman" w:hAnsi="Arial" w:cs="Arial"/>
          <w:color w:val="000000" w:themeColor="text1"/>
          <w:sz w:val="24"/>
          <w:szCs w:val="24"/>
        </w:rPr>
        <w:t xml:space="preserve">(b) mano atstovaujamas </w:t>
      </w:r>
      <w:r w:rsidRPr="00782FD7">
        <w:rPr>
          <w:rFonts w:ascii="Arial" w:eastAsia="Times New Roman" w:hAnsi="Arial" w:cs="Arial"/>
          <w:color w:val="000000"/>
          <w:sz w:val="24"/>
          <w:szCs w:val="24"/>
        </w:rPr>
        <w:t>tiekėjas/subtiekėjas</w:t>
      </w:r>
      <w:r w:rsidRPr="00782FD7">
        <w:rPr>
          <w:rFonts w:ascii="Arial" w:eastAsia="Times New Roman" w:hAnsi="Arial" w:cs="Arial"/>
          <w:color w:val="000000" w:themeColor="text1"/>
          <w:sz w:val="24"/>
          <w:szCs w:val="24"/>
        </w:rPr>
        <w:t xml:space="preserve"> (ir nė vienas iš tiekėjų grupės narių) nėra juridinis asmuo, subjektas ar įstaiga, kurio nuosavybės teisės tiesiogiai ar netiesiogiai daugiau kaip 50 % priklauso šios dalies a) punkte nurodytam subjektui;</w:t>
      </w:r>
    </w:p>
    <w:p w14:paraId="2460D4CF" w14:textId="77777777" w:rsidR="00AE3F95" w:rsidRPr="00782FD7" w:rsidRDefault="00AE3F95" w:rsidP="00AE3F95">
      <w:pPr>
        <w:spacing w:after="150" w:line="240" w:lineRule="auto"/>
        <w:jc w:val="both"/>
        <w:rPr>
          <w:rFonts w:ascii="Arial" w:eastAsia="Times New Roman" w:hAnsi="Arial" w:cs="Arial"/>
          <w:color w:val="000000"/>
          <w:sz w:val="24"/>
          <w:szCs w:val="24"/>
        </w:rPr>
      </w:pPr>
      <w:r w:rsidRPr="00782FD7">
        <w:rPr>
          <w:rFonts w:ascii="Arial" w:eastAsia="Times New Roman" w:hAnsi="Arial" w:cs="Arial"/>
          <w:color w:val="000000"/>
          <w:sz w:val="24"/>
          <w:szCs w:val="24"/>
        </w:rPr>
        <w:t>(c) nei aš, nei mano atstovaujama bendrovė nėra fizinis ar juridinis asmuo, subjektas ar įstaiga, veikianti a) arba b) punkte nurodyto subjekto vardu ar jo nurodymu;</w:t>
      </w:r>
    </w:p>
    <w:p w14:paraId="31D0C093" w14:textId="77777777" w:rsidR="00AE3F95" w:rsidRPr="00782FD7" w:rsidRDefault="00AE3F95" w:rsidP="00AE3F95">
      <w:pPr>
        <w:spacing w:after="150" w:line="240" w:lineRule="auto"/>
        <w:jc w:val="both"/>
        <w:rPr>
          <w:rFonts w:ascii="Arial" w:eastAsia="Times New Roman" w:hAnsi="Arial" w:cs="Arial"/>
          <w:color w:val="000000"/>
          <w:sz w:val="24"/>
          <w:szCs w:val="24"/>
        </w:rPr>
      </w:pPr>
      <w:r w:rsidRPr="00782FD7">
        <w:rPr>
          <w:rFonts w:ascii="Arial" w:eastAsia="Times New Roman" w:hAnsi="Arial" w:cs="Arial"/>
          <w:color w:val="000000"/>
          <w:sz w:val="24"/>
          <w:szCs w:val="24"/>
        </w:rPr>
        <w:t>(d) a)-c) punktuose išvardyti subjektai nedalyvauja subtiekėjais, tiekėjais ar subjektais, kurių pajėgumais remiasi mano atstovaujamas tiekėjas, tais atvejais kai jiems tenka daugiau kaip 10 % sutarties vertės.</w:t>
      </w:r>
    </w:p>
    <w:p w14:paraId="307883CC" w14:textId="77777777" w:rsidR="00AE3F95" w:rsidRPr="00782FD7" w:rsidRDefault="00AE3F95" w:rsidP="00AE3F95">
      <w:pPr>
        <w:spacing w:after="0" w:line="240" w:lineRule="auto"/>
        <w:jc w:val="both"/>
        <w:rPr>
          <w:rStyle w:val="normaltextrun"/>
          <w:rFonts w:ascii="Arial" w:hAnsi="Arial" w:cs="Arial"/>
          <w:shd w:val="clear" w:color="auto" w:fill="FFFFFF"/>
        </w:rPr>
      </w:pPr>
      <w:r w:rsidRPr="00782FD7">
        <w:rPr>
          <w:rFonts w:ascii="Arial" w:eastAsia="Times New Roman" w:hAnsi="Arial" w:cs="Arial"/>
          <w:color w:val="000000"/>
          <w:sz w:val="24"/>
          <w:szCs w:val="24"/>
        </w:rPr>
        <w:t xml:space="preserve">Patvirtinu, kad tiekėjui/subtiekėjui kuriuos esu pasitelkęs ar pasitelksiu ateityje, </w:t>
      </w:r>
      <w:r w:rsidRPr="00782FD7">
        <w:rPr>
          <w:rFonts w:ascii="Arial" w:hAnsi="Arial" w:cs="Arial"/>
          <w:sz w:val="24"/>
          <w:szCs w:val="24"/>
        </w:rPr>
        <w:t xml:space="preserve">ūkio subjektams, kurių pajėgumais remiuosi ar (ir) remsiuosi, prekių (ir jų sudedamųjų dalių) gamintojams </w:t>
      </w:r>
      <w:r w:rsidRPr="00782FD7">
        <w:rPr>
          <w:rFonts w:ascii="Arial" w:eastAsia="Times New Roman" w:hAnsi="Arial" w:cs="Arial"/>
          <w:color w:val="000000"/>
          <w:sz w:val="24"/>
          <w:szCs w:val="24"/>
        </w:rPr>
        <w:t>netaikomos</w:t>
      </w:r>
      <w:r w:rsidRPr="00782FD7">
        <w:rPr>
          <w:rFonts w:ascii="Arial" w:hAnsi="Arial" w:cs="Arial"/>
          <w:sz w:val="24"/>
          <w:szCs w:val="24"/>
        </w:rPr>
        <w:t xml:space="preserve"> Lietuvos Respublikoje įgyvendinamos tarptautinės sankcijos, kaip tai apibrėžta Lietuvos Respublikos tarptautinių sankcijų įstatyme.</w:t>
      </w:r>
    </w:p>
    <w:p w14:paraId="1A64EC06" w14:textId="77777777" w:rsidR="00AE3F95" w:rsidRPr="00782FD7" w:rsidRDefault="00AE3F95" w:rsidP="00AE3F95">
      <w:pPr>
        <w:tabs>
          <w:tab w:val="left" w:pos="284"/>
          <w:tab w:val="left" w:pos="426"/>
        </w:tabs>
        <w:spacing w:after="150" w:line="240" w:lineRule="auto"/>
        <w:jc w:val="both"/>
        <w:rPr>
          <w:rFonts w:ascii="Arial" w:eastAsia="Times New Roman" w:hAnsi="Arial" w:cs="Arial"/>
        </w:rPr>
      </w:pPr>
    </w:p>
    <w:p w14:paraId="2CBF5D86" w14:textId="77777777" w:rsidR="00AE3F95" w:rsidRPr="00782FD7" w:rsidRDefault="00AE3F95" w:rsidP="00AE3F95">
      <w:pPr>
        <w:tabs>
          <w:tab w:val="left" w:pos="284"/>
          <w:tab w:val="left" w:pos="426"/>
        </w:tabs>
        <w:spacing w:after="150" w:line="240" w:lineRule="auto"/>
        <w:jc w:val="both"/>
        <w:rPr>
          <w:rFonts w:ascii="Arial" w:eastAsia="Times New Roman" w:hAnsi="Arial" w:cs="Arial"/>
          <w:color w:val="000000"/>
          <w:sz w:val="24"/>
          <w:szCs w:val="24"/>
        </w:rPr>
      </w:pPr>
      <w:r w:rsidRPr="00782FD7">
        <w:rPr>
          <w:rFonts w:ascii="Arial" w:eastAsia="Times New Roman" w:hAnsi="Arial" w:cs="Arial"/>
          <w:color w:val="000000"/>
          <w:sz w:val="24"/>
          <w:szCs w:val="24"/>
        </w:rPr>
        <w:t xml:space="preserve">Deklaruojamoms aplinkybėms pasikeitus, įsipareigoju nedelsiant apie tai informuoti Pirkimo vykdytoją. </w:t>
      </w:r>
    </w:p>
    <w:tbl>
      <w:tblPr>
        <w:tblW w:w="0" w:type="auto"/>
        <w:jc w:val="center"/>
        <w:tblLook w:val="04A0" w:firstRow="1" w:lastRow="0" w:firstColumn="1" w:lastColumn="0" w:noHBand="0" w:noVBand="1"/>
      </w:tblPr>
      <w:tblGrid>
        <w:gridCol w:w="997"/>
        <w:gridCol w:w="222"/>
        <w:gridCol w:w="222"/>
        <w:gridCol w:w="222"/>
        <w:gridCol w:w="2448"/>
        <w:gridCol w:w="222"/>
      </w:tblGrid>
      <w:tr w:rsidR="00AE3F95" w:rsidRPr="00782FD7" w14:paraId="167EF91E" w14:textId="77777777" w:rsidTr="00553206">
        <w:trPr>
          <w:trHeight w:val="285"/>
          <w:jc w:val="center"/>
        </w:trPr>
        <w:tc>
          <w:tcPr>
            <w:tcW w:w="0" w:type="auto"/>
            <w:tcBorders>
              <w:top w:val="nil"/>
              <w:left w:val="nil"/>
              <w:bottom w:val="single" w:sz="4" w:space="0" w:color="000000" w:themeColor="text1"/>
              <w:right w:val="nil"/>
            </w:tcBorders>
            <w:hideMark/>
          </w:tcPr>
          <w:p w14:paraId="4473B220" w14:textId="77777777" w:rsidR="00AE3F95" w:rsidRPr="00782FD7" w:rsidRDefault="00AE3F95" w:rsidP="00553206">
            <w:pPr>
              <w:rPr>
                <w:rFonts w:ascii="Arial" w:hAnsi="Arial" w:cs="Arial"/>
                <w:sz w:val="20"/>
                <w:szCs w:val="20"/>
              </w:rPr>
            </w:pPr>
          </w:p>
        </w:tc>
        <w:tc>
          <w:tcPr>
            <w:tcW w:w="0" w:type="auto"/>
            <w:hideMark/>
          </w:tcPr>
          <w:p w14:paraId="2585444D" w14:textId="77777777" w:rsidR="00AE3F95" w:rsidRPr="00782FD7" w:rsidRDefault="00AE3F95" w:rsidP="00553206">
            <w:pPr>
              <w:rPr>
                <w:rFonts w:ascii="Arial" w:hAnsi="Arial" w:cs="Arial"/>
                <w:sz w:val="20"/>
                <w:szCs w:val="20"/>
              </w:rPr>
            </w:pPr>
          </w:p>
        </w:tc>
        <w:tc>
          <w:tcPr>
            <w:tcW w:w="0" w:type="auto"/>
            <w:hideMark/>
          </w:tcPr>
          <w:p w14:paraId="049A0D2D" w14:textId="77777777" w:rsidR="00AE3F95" w:rsidRPr="00782FD7" w:rsidRDefault="00AE3F95" w:rsidP="00553206">
            <w:pPr>
              <w:rPr>
                <w:rFonts w:ascii="Arial" w:hAnsi="Arial" w:cs="Arial"/>
                <w:sz w:val="20"/>
                <w:szCs w:val="20"/>
              </w:rPr>
            </w:pPr>
          </w:p>
        </w:tc>
        <w:tc>
          <w:tcPr>
            <w:tcW w:w="0" w:type="auto"/>
            <w:hideMark/>
          </w:tcPr>
          <w:p w14:paraId="24F82A9A" w14:textId="77777777" w:rsidR="00AE3F95" w:rsidRPr="00782FD7" w:rsidRDefault="00AE3F95" w:rsidP="00553206">
            <w:pPr>
              <w:rPr>
                <w:rFonts w:ascii="Arial" w:hAnsi="Arial" w:cs="Arial"/>
                <w:sz w:val="20"/>
                <w:szCs w:val="20"/>
              </w:rPr>
            </w:pPr>
          </w:p>
        </w:tc>
        <w:tc>
          <w:tcPr>
            <w:tcW w:w="0" w:type="auto"/>
            <w:tcBorders>
              <w:top w:val="nil"/>
              <w:left w:val="nil"/>
              <w:bottom w:val="single" w:sz="4" w:space="0" w:color="000000" w:themeColor="text1"/>
              <w:right w:val="nil"/>
            </w:tcBorders>
            <w:hideMark/>
          </w:tcPr>
          <w:p w14:paraId="5F8712B6" w14:textId="77777777" w:rsidR="00AE3F95" w:rsidRPr="00782FD7" w:rsidRDefault="00AE3F95" w:rsidP="00553206">
            <w:pPr>
              <w:rPr>
                <w:rFonts w:ascii="Arial" w:hAnsi="Arial" w:cs="Arial"/>
                <w:sz w:val="20"/>
                <w:szCs w:val="20"/>
              </w:rPr>
            </w:pPr>
          </w:p>
        </w:tc>
        <w:tc>
          <w:tcPr>
            <w:tcW w:w="0" w:type="auto"/>
            <w:hideMark/>
          </w:tcPr>
          <w:p w14:paraId="5BE5B5DE" w14:textId="77777777" w:rsidR="00AE3F95" w:rsidRPr="00782FD7" w:rsidRDefault="00AE3F95" w:rsidP="00553206">
            <w:pPr>
              <w:rPr>
                <w:rFonts w:ascii="Arial" w:hAnsi="Arial" w:cs="Arial"/>
                <w:sz w:val="20"/>
                <w:szCs w:val="20"/>
              </w:rPr>
            </w:pPr>
          </w:p>
        </w:tc>
      </w:tr>
      <w:tr w:rsidR="00AE3F95" w:rsidRPr="00782FD7" w14:paraId="63C1195C" w14:textId="77777777" w:rsidTr="00553206">
        <w:trPr>
          <w:trHeight w:val="186"/>
          <w:jc w:val="center"/>
        </w:trPr>
        <w:tc>
          <w:tcPr>
            <w:tcW w:w="0" w:type="auto"/>
            <w:tcBorders>
              <w:top w:val="single" w:sz="4" w:space="0" w:color="000000" w:themeColor="text1"/>
              <w:left w:val="nil"/>
              <w:bottom w:val="nil"/>
              <w:right w:val="nil"/>
            </w:tcBorders>
            <w:hideMark/>
          </w:tcPr>
          <w:p w14:paraId="2027A3DB" w14:textId="77777777" w:rsidR="00AE3F95" w:rsidRPr="00782FD7" w:rsidRDefault="00AE3F95" w:rsidP="00553206">
            <w:pPr>
              <w:spacing w:after="150" w:line="240" w:lineRule="auto"/>
              <w:rPr>
                <w:rFonts w:ascii="Arial" w:eastAsia="Times New Roman" w:hAnsi="Arial" w:cs="Arial"/>
                <w:sz w:val="18"/>
                <w:szCs w:val="18"/>
              </w:rPr>
            </w:pPr>
            <w:r w:rsidRPr="00782FD7">
              <w:rPr>
                <w:rFonts w:ascii="Arial" w:eastAsia="Times New Roman" w:hAnsi="Arial" w:cs="Arial"/>
                <w:color w:val="000000"/>
                <w:sz w:val="18"/>
                <w:szCs w:val="18"/>
              </w:rPr>
              <w:t>(Parašas)</w:t>
            </w:r>
          </w:p>
        </w:tc>
        <w:tc>
          <w:tcPr>
            <w:tcW w:w="0" w:type="auto"/>
            <w:hideMark/>
          </w:tcPr>
          <w:p w14:paraId="2BC5C5A0" w14:textId="77777777" w:rsidR="00AE3F95" w:rsidRPr="00782FD7" w:rsidRDefault="00AE3F95" w:rsidP="00553206">
            <w:pPr>
              <w:rPr>
                <w:rFonts w:ascii="Arial" w:eastAsia="Times New Roman" w:hAnsi="Arial" w:cs="Arial"/>
                <w:sz w:val="18"/>
                <w:szCs w:val="18"/>
              </w:rPr>
            </w:pPr>
          </w:p>
        </w:tc>
        <w:tc>
          <w:tcPr>
            <w:tcW w:w="0" w:type="auto"/>
            <w:hideMark/>
          </w:tcPr>
          <w:p w14:paraId="5D3B6663" w14:textId="77777777" w:rsidR="00AE3F95" w:rsidRPr="00782FD7" w:rsidRDefault="00AE3F95" w:rsidP="00553206">
            <w:pPr>
              <w:spacing w:after="0"/>
              <w:rPr>
                <w:rFonts w:ascii="Arial" w:hAnsi="Arial" w:cs="Arial"/>
                <w:sz w:val="20"/>
                <w:szCs w:val="20"/>
              </w:rPr>
            </w:pPr>
          </w:p>
        </w:tc>
        <w:tc>
          <w:tcPr>
            <w:tcW w:w="0" w:type="auto"/>
            <w:hideMark/>
          </w:tcPr>
          <w:p w14:paraId="4AD3C6F2" w14:textId="77777777" w:rsidR="00AE3F95" w:rsidRPr="00782FD7" w:rsidRDefault="00AE3F95" w:rsidP="00553206">
            <w:pPr>
              <w:spacing w:after="0"/>
              <w:rPr>
                <w:rFonts w:ascii="Arial" w:hAnsi="Arial" w:cs="Arial"/>
                <w:sz w:val="20"/>
                <w:szCs w:val="20"/>
              </w:rPr>
            </w:pPr>
          </w:p>
        </w:tc>
        <w:tc>
          <w:tcPr>
            <w:tcW w:w="0" w:type="auto"/>
            <w:tcBorders>
              <w:top w:val="single" w:sz="4" w:space="0" w:color="000000" w:themeColor="text1"/>
              <w:left w:val="nil"/>
              <w:bottom w:val="nil"/>
              <w:right w:val="nil"/>
            </w:tcBorders>
            <w:hideMark/>
          </w:tcPr>
          <w:p w14:paraId="398409BB" w14:textId="77777777" w:rsidR="00AE3F95" w:rsidRPr="00782FD7" w:rsidRDefault="00AE3F95" w:rsidP="00553206">
            <w:pPr>
              <w:spacing w:after="150" w:line="240" w:lineRule="auto"/>
              <w:rPr>
                <w:rFonts w:ascii="Arial" w:eastAsia="Times New Roman" w:hAnsi="Arial" w:cs="Arial"/>
                <w:sz w:val="18"/>
                <w:szCs w:val="18"/>
              </w:rPr>
            </w:pPr>
            <w:r w:rsidRPr="00782FD7">
              <w:rPr>
                <w:rFonts w:ascii="Arial" w:eastAsia="Times New Roman" w:hAnsi="Arial" w:cs="Arial"/>
                <w:color w:val="000000"/>
                <w:sz w:val="18"/>
                <w:szCs w:val="18"/>
              </w:rPr>
              <w:t>(Vardas, pavardė, pareigos)</w:t>
            </w:r>
          </w:p>
        </w:tc>
        <w:tc>
          <w:tcPr>
            <w:tcW w:w="0" w:type="auto"/>
            <w:hideMark/>
          </w:tcPr>
          <w:p w14:paraId="19762048" w14:textId="77777777" w:rsidR="00AE3F95" w:rsidRPr="00782FD7" w:rsidRDefault="00AE3F95" w:rsidP="00553206">
            <w:pPr>
              <w:rPr>
                <w:rFonts w:ascii="Arial" w:eastAsia="Times New Roman" w:hAnsi="Arial" w:cs="Arial"/>
                <w:sz w:val="18"/>
                <w:szCs w:val="18"/>
              </w:rPr>
            </w:pPr>
          </w:p>
        </w:tc>
      </w:tr>
    </w:tbl>
    <w:p w14:paraId="58609432" w14:textId="77777777" w:rsidR="00AE3F95" w:rsidRPr="00782FD7" w:rsidRDefault="00AE3F95" w:rsidP="00D350A9">
      <w:pPr>
        <w:pStyle w:val="Antrat2"/>
        <w:spacing w:before="0" w:line="276" w:lineRule="auto"/>
        <w:ind w:left="5103"/>
        <w:jc w:val="right"/>
        <w:rPr>
          <w:rFonts w:ascii="Arial" w:hAnsi="Arial" w:cs="Arial"/>
          <w:color w:val="auto"/>
          <w:sz w:val="24"/>
          <w:szCs w:val="24"/>
        </w:rPr>
      </w:pPr>
    </w:p>
    <w:p w14:paraId="15736EB3" w14:textId="77777777" w:rsidR="00AE3F95" w:rsidRPr="00782FD7" w:rsidRDefault="00AE3F95">
      <w:pPr>
        <w:rPr>
          <w:rFonts w:ascii="Arial" w:eastAsiaTheme="majorEastAsia" w:hAnsi="Arial" w:cs="Arial"/>
          <w:sz w:val="24"/>
          <w:szCs w:val="24"/>
        </w:rPr>
      </w:pPr>
      <w:r w:rsidRPr="00782FD7">
        <w:rPr>
          <w:rFonts w:ascii="Arial" w:hAnsi="Arial" w:cs="Arial"/>
          <w:sz w:val="24"/>
          <w:szCs w:val="24"/>
        </w:rPr>
        <w:br w:type="page"/>
      </w:r>
    </w:p>
    <w:p w14:paraId="10A6BD19" w14:textId="65BC0F16" w:rsidR="008C301D" w:rsidRPr="00782FD7" w:rsidRDefault="008C301D" w:rsidP="008C301D">
      <w:pPr>
        <w:spacing w:after="0"/>
        <w:jc w:val="right"/>
        <w:rPr>
          <w:rFonts w:ascii="Arial" w:hAnsi="Arial" w:cs="Arial"/>
          <w:sz w:val="24"/>
          <w:szCs w:val="24"/>
        </w:rPr>
      </w:pPr>
      <w:r w:rsidRPr="00782FD7">
        <w:rPr>
          <w:rFonts w:ascii="Arial" w:hAnsi="Arial" w:cs="Arial"/>
          <w:sz w:val="24"/>
          <w:szCs w:val="24"/>
        </w:rPr>
        <w:lastRenderedPageBreak/>
        <w:t xml:space="preserve">Pirkimo sąlygų </w:t>
      </w:r>
      <w:r w:rsidR="003C3422">
        <w:rPr>
          <w:rFonts w:ascii="Arial" w:hAnsi="Arial" w:cs="Arial"/>
          <w:sz w:val="24"/>
          <w:szCs w:val="24"/>
        </w:rPr>
        <w:t>10</w:t>
      </w:r>
      <w:r w:rsidRPr="00782FD7">
        <w:rPr>
          <w:rFonts w:ascii="Arial" w:hAnsi="Arial" w:cs="Arial"/>
          <w:sz w:val="24"/>
          <w:szCs w:val="24"/>
        </w:rPr>
        <w:t xml:space="preserve"> priedas </w:t>
      </w:r>
    </w:p>
    <w:p w14:paraId="67B11FD4" w14:textId="77777777" w:rsidR="008C301D" w:rsidRPr="00782FD7" w:rsidRDefault="008C301D" w:rsidP="008C301D">
      <w:pPr>
        <w:spacing w:after="0"/>
        <w:jc w:val="right"/>
        <w:rPr>
          <w:rFonts w:ascii="Arial" w:hAnsi="Arial" w:cs="Arial"/>
          <w:sz w:val="24"/>
          <w:szCs w:val="24"/>
        </w:rPr>
      </w:pPr>
      <w:r w:rsidRPr="00782FD7">
        <w:rPr>
          <w:rFonts w:ascii="Arial" w:hAnsi="Arial" w:cs="Arial"/>
          <w:sz w:val="24"/>
          <w:szCs w:val="24"/>
        </w:rPr>
        <w:t>„Sutarties projektas“</w:t>
      </w:r>
    </w:p>
    <w:p w14:paraId="111EFE41" w14:textId="77777777" w:rsidR="008C301D" w:rsidRPr="00782FD7" w:rsidRDefault="008C301D" w:rsidP="008C301D">
      <w:pPr>
        <w:spacing w:after="0"/>
        <w:jc w:val="both"/>
        <w:rPr>
          <w:rFonts w:ascii="Arial" w:hAnsi="Arial" w:cs="Arial"/>
          <w:sz w:val="24"/>
          <w:szCs w:val="24"/>
        </w:rPr>
      </w:pPr>
    </w:p>
    <w:p w14:paraId="5DA36AA8" w14:textId="1B15F927" w:rsidR="003F424D" w:rsidRDefault="008C301D" w:rsidP="003F424D">
      <w:pPr>
        <w:spacing w:after="0"/>
        <w:jc w:val="center"/>
        <w:rPr>
          <w:rFonts w:ascii="Arial" w:hAnsi="Arial" w:cs="Arial"/>
          <w:i/>
          <w:iCs/>
          <w:sz w:val="24"/>
          <w:szCs w:val="24"/>
        </w:rPr>
      </w:pPr>
      <w:r w:rsidRPr="00782FD7">
        <w:rPr>
          <w:rFonts w:ascii="Arial" w:hAnsi="Arial" w:cs="Arial"/>
          <w:i/>
          <w:iCs/>
          <w:sz w:val="24"/>
          <w:szCs w:val="24"/>
        </w:rPr>
        <w:t>(Pirkimo sutarties projektas)</w:t>
      </w:r>
    </w:p>
    <w:p w14:paraId="613F95C2" w14:textId="77777777" w:rsidR="003F424D" w:rsidRPr="00782FD7" w:rsidRDefault="003F424D" w:rsidP="003F424D">
      <w:pPr>
        <w:widowControl w:val="0"/>
        <w:pBdr>
          <w:top w:val="nil"/>
          <w:left w:val="nil"/>
          <w:bottom w:val="nil"/>
          <w:right w:val="nil"/>
          <w:between w:val="nil"/>
        </w:pBdr>
        <w:tabs>
          <w:tab w:val="left" w:pos="567"/>
          <w:tab w:val="left" w:pos="851"/>
        </w:tabs>
        <w:spacing w:after="0"/>
        <w:jc w:val="center"/>
        <w:rPr>
          <w:rFonts w:ascii="Arial" w:eastAsia="Times New Roman" w:hAnsi="Arial" w:cs="Arial"/>
          <w:b/>
          <w:caps/>
          <w:sz w:val="24"/>
          <w:szCs w:val="24"/>
        </w:rPr>
      </w:pPr>
    </w:p>
    <w:p w14:paraId="1F211154" w14:textId="77777777" w:rsidR="007534F3" w:rsidRDefault="007534F3" w:rsidP="007534F3">
      <w:pPr>
        <w:widowControl w:val="0"/>
        <w:tabs>
          <w:tab w:val="left" w:pos="567"/>
          <w:tab w:val="left" w:pos="851"/>
        </w:tabs>
        <w:spacing w:after="0" w:line="240" w:lineRule="auto"/>
        <w:jc w:val="center"/>
        <w:rPr>
          <w:rFonts w:ascii="Arial" w:hAnsi="Arial" w:cs="Arial"/>
          <w:b/>
          <w:bCs/>
          <w:caps/>
          <w:sz w:val="24"/>
          <w:szCs w:val="24"/>
        </w:rPr>
      </w:pPr>
      <w:bookmarkStart w:id="86" w:name="_Hlk189430040"/>
      <w:r w:rsidRPr="00BA01C0">
        <w:rPr>
          <w:rFonts w:ascii="Arial" w:hAnsi="Arial" w:cs="Arial"/>
          <w:b/>
          <w:bCs/>
          <w:caps/>
          <w:sz w:val="24"/>
          <w:szCs w:val="24"/>
        </w:rPr>
        <w:t xml:space="preserve">paslaugų pirkimo-pardavimo sutarties </w:t>
      </w:r>
    </w:p>
    <w:p w14:paraId="52A28706" w14:textId="77777777" w:rsidR="007534F3" w:rsidRPr="00BA01C0" w:rsidRDefault="007534F3" w:rsidP="007534F3">
      <w:pPr>
        <w:widowControl w:val="0"/>
        <w:tabs>
          <w:tab w:val="left" w:pos="567"/>
          <w:tab w:val="left" w:pos="851"/>
        </w:tabs>
        <w:spacing w:after="0" w:line="240" w:lineRule="auto"/>
        <w:jc w:val="center"/>
        <w:rPr>
          <w:rFonts w:ascii="Arial" w:hAnsi="Arial" w:cs="Arial"/>
          <w:b/>
          <w:bCs/>
          <w:caps/>
          <w:sz w:val="24"/>
          <w:szCs w:val="24"/>
        </w:rPr>
      </w:pPr>
      <w:r w:rsidRPr="00BA01C0">
        <w:rPr>
          <w:rFonts w:ascii="Arial" w:hAnsi="Arial" w:cs="Arial"/>
          <w:b/>
          <w:bCs/>
          <w:caps/>
          <w:sz w:val="24"/>
          <w:szCs w:val="24"/>
        </w:rPr>
        <w:t>Specialiosios sąlygos</w:t>
      </w:r>
    </w:p>
    <w:p w14:paraId="4022E445" w14:textId="77777777" w:rsidR="007534F3" w:rsidRPr="00BA01C0" w:rsidRDefault="007534F3" w:rsidP="007534F3">
      <w:pPr>
        <w:widowControl w:val="0"/>
        <w:tabs>
          <w:tab w:val="left" w:pos="567"/>
          <w:tab w:val="left" w:pos="851"/>
        </w:tabs>
        <w:spacing w:after="0" w:line="240" w:lineRule="auto"/>
        <w:jc w:val="center"/>
        <w:rPr>
          <w:rFonts w:ascii="Arial" w:hAnsi="Arial" w:cs="Arial"/>
          <w:b/>
          <w:bCs/>
          <w:cap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534F3" w:rsidRPr="00BA01C0" w14:paraId="2E0BAF08" w14:textId="77777777" w:rsidTr="00FD5254">
        <w:tc>
          <w:tcPr>
            <w:tcW w:w="2448" w:type="dxa"/>
            <w:tcBorders>
              <w:top w:val="single" w:sz="4" w:space="0" w:color="auto"/>
              <w:left w:val="single" w:sz="4" w:space="0" w:color="auto"/>
              <w:bottom w:val="single" w:sz="4" w:space="0" w:color="auto"/>
              <w:right w:val="single" w:sz="4" w:space="0" w:color="auto"/>
            </w:tcBorders>
            <w:hideMark/>
          </w:tcPr>
          <w:p w14:paraId="159C04E9" w14:textId="77777777" w:rsidR="007534F3" w:rsidRPr="00BA01C0" w:rsidRDefault="007534F3" w:rsidP="00FD5254">
            <w:pPr>
              <w:spacing w:after="0" w:line="240" w:lineRule="auto"/>
              <w:jc w:val="both"/>
              <w:rPr>
                <w:rFonts w:ascii="Arial" w:hAnsi="Arial" w:cs="Arial"/>
                <w:b/>
                <w:kern w:val="2"/>
                <w:sz w:val="24"/>
                <w:szCs w:val="24"/>
              </w:rPr>
            </w:pPr>
            <w:r w:rsidRPr="00BA01C0">
              <w:rPr>
                <w:rFonts w:ascii="Arial" w:hAnsi="Arial" w:cs="Arial"/>
                <w:b/>
                <w:kern w:val="2"/>
                <w:sz w:val="24"/>
                <w:szCs w:val="24"/>
              </w:rPr>
              <w:t>Sutarties pavadinimas</w:t>
            </w:r>
          </w:p>
        </w:tc>
        <w:tc>
          <w:tcPr>
            <w:tcW w:w="7110" w:type="dxa"/>
            <w:gridSpan w:val="3"/>
            <w:tcBorders>
              <w:top w:val="single" w:sz="4" w:space="0" w:color="auto"/>
              <w:left w:val="single" w:sz="4" w:space="0" w:color="auto"/>
              <w:bottom w:val="single" w:sz="4" w:space="0" w:color="auto"/>
              <w:right w:val="single" w:sz="4" w:space="0" w:color="auto"/>
            </w:tcBorders>
          </w:tcPr>
          <w:p w14:paraId="1D7509F5" w14:textId="3983B875" w:rsidR="007534F3" w:rsidRPr="00BA01C0" w:rsidRDefault="007534F3" w:rsidP="00FD5254">
            <w:pPr>
              <w:spacing w:after="0" w:line="240" w:lineRule="auto"/>
              <w:rPr>
                <w:rFonts w:ascii="Arial" w:hAnsi="Arial" w:cs="Arial"/>
                <w:sz w:val="18"/>
                <w:szCs w:val="18"/>
              </w:rPr>
            </w:pPr>
            <w:r w:rsidRPr="007534F3">
              <w:rPr>
                <w:rFonts w:ascii="Arial" w:eastAsia="Times New Roman" w:hAnsi="Arial" w:cs="Arial"/>
                <w:b/>
                <w:bCs/>
                <w:sz w:val="24"/>
                <w:szCs w:val="24"/>
              </w:rPr>
              <w:t>GRAFIČIO IDĖJOS ATRINKIMO IR ĮGYVENDINIMO PASLAUGOS</w:t>
            </w:r>
          </w:p>
        </w:tc>
      </w:tr>
      <w:tr w:rsidR="007534F3" w:rsidRPr="00BA01C0" w14:paraId="61402C6F" w14:textId="77777777" w:rsidTr="00FD5254">
        <w:tc>
          <w:tcPr>
            <w:tcW w:w="2448" w:type="dxa"/>
            <w:tcBorders>
              <w:top w:val="single" w:sz="4" w:space="0" w:color="auto"/>
              <w:left w:val="single" w:sz="4" w:space="0" w:color="auto"/>
              <w:bottom w:val="single" w:sz="4" w:space="0" w:color="auto"/>
              <w:right w:val="single" w:sz="4" w:space="0" w:color="auto"/>
            </w:tcBorders>
            <w:hideMark/>
          </w:tcPr>
          <w:p w14:paraId="11469422" w14:textId="77777777" w:rsidR="007534F3" w:rsidRPr="00BA01C0" w:rsidRDefault="007534F3" w:rsidP="00FD5254">
            <w:pPr>
              <w:spacing w:after="0" w:line="240" w:lineRule="auto"/>
              <w:jc w:val="both"/>
              <w:rPr>
                <w:rFonts w:ascii="Arial" w:hAnsi="Arial" w:cs="Arial"/>
                <w:b/>
                <w:kern w:val="2"/>
                <w:sz w:val="24"/>
                <w:szCs w:val="24"/>
              </w:rPr>
            </w:pPr>
            <w:r w:rsidRPr="00BA01C0">
              <w:rPr>
                <w:rFonts w:ascii="Arial" w:hAnsi="Arial" w:cs="Arial"/>
                <w:b/>
                <w:kern w:val="2"/>
                <w:sz w:val="24"/>
                <w:szCs w:val="24"/>
              </w:rPr>
              <w:t>Sutarties data</w:t>
            </w:r>
          </w:p>
        </w:tc>
        <w:tc>
          <w:tcPr>
            <w:tcW w:w="2177" w:type="dxa"/>
            <w:tcBorders>
              <w:top w:val="single" w:sz="4" w:space="0" w:color="auto"/>
              <w:left w:val="single" w:sz="4" w:space="0" w:color="auto"/>
              <w:bottom w:val="single" w:sz="4" w:space="0" w:color="auto"/>
              <w:right w:val="single" w:sz="4" w:space="0" w:color="auto"/>
            </w:tcBorders>
          </w:tcPr>
          <w:p w14:paraId="5BADA81A" w14:textId="77777777" w:rsidR="007534F3" w:rsidRPr="00BA01C0" w:rsidRDefault="007534F3" w:rsidP="00FD5254">
            <w:pPr>
              <w:spacing w:after="0" w:line="240" w:lineRule="auto"/>
              <w:jc w:val="both"/>
              <w:rPr>
                <w:rFonts w:ascii="Arial" w:hAnsi="Arial" w:cs="Arial"/>
                <w:kern w:val="2"/>
                <w:sz w:val="24"/>
                <w:szCs w:val="24"/>
              </w:rPr>
            </w:pPr>
          </w:p>
        </w:tc>
        <w:tc>
          <w:tcPr>
            <w:tcW w:w="2362" w:type="dxa"/>
            <w:tcBorders>
              <w:top w:val="single" w:sz="4" w:space="0" w:color="auto"/>
              <w:left w:val="single" w:sz="4" w:space="0" w:color="auto"/>
              <w:bottom w:val="single" w:sz="4" w:space="0" w:color="auto"/>
              <w:right w:val="single" w:sz="4" w:space="0" w:color="auto"/>
            </w:tcBorders>
            <w:hideMark/>
          </w:tcPr>
          <w:p w14:paraId="3016DFCA" w14:textId="77777777" w:rsidR="007534F3" w:rsidRPr="00BA01C0" w:rsidRDefault="007534F3" w:rsidP="00FD5254">
            <w:pPr>
              <w:spacing w:after="0" w:line="240" w:lineRule="auto"/>
              <w:jc w:val="both"/>
              <w:rPr>
                <w:rFonts w:ascii="Arial" w:hAnsi="Arial" w:cs="Arial"/>
                <w:b/>
                <w:kern w:val="2"/>
                <w:sz w:val="24"/>
                <w:szCs w:val="24"/>
              </w:rPr>
            </w:pPr>
            <w:r w:rsidRPr="00BA01C0">
              <w:rPr>
                <w:rFonts w:ascii="Arial" w:hAnsi="Arial" w:cs="Arial"/>
                <w:b/>
                <w:kern w:val="2"/>
                <w:sz w:val="24"/>
                <w:szCs w:val="24"/>
              </w:rPr>
              <w:t>Sutarties numeris</w:t>
            </w:r>
          </w:p>
        </w:tc>
        <w:tc>
          <w:tcPr>
            <w:tcW w:w="2571" w:type="dxa"/>
            <w:tcBorders>
              <w:top w:val="single" w:sz="4" w:space="0" w:color="auto"/>
              <w:left w:val="single" w:sz="4" w:space="0" w:color="auto"/>
              <w:bottom w:val="single" w:sz="4" w:space="0" w:color="auto"/>
              <w:right w:val="single" w:sz="4" w:space="0" w:color="auto"/>
            </w:tcBorders>
          </w:tcPr>
          <w:p w14:paraId="789402E6" w14:textId="77777777" w:rsidR="007534F3" w:rsidRPr="00BA01C0" w:rsidRDefault="007534F3" w:rsidP="00FD5254">
            <w:pPr>
              <w:spacing w:after="0" w:line="240" w:lineRule="auto"/>
              <w:jc w:val="both"/>
              <w:rPr>
                <w:rFonts w:ascii="Arial" w:hAnsi="Arial" w:cs="Arial"/>
                <w:kern w:val="2"/>
                <w:sz w:val="24"/>
                <w:szCs w:val="24"/>
              </w:rPr>
            </w:pPr>
          </w:p>
        </w:tc>
      </w:tr>
    </w:tbl>
    <w:p w14:paraId="75F59A54" w14:textId="77777777" w:rsidR="007534F3" w:rsidRPr="00BA01C0" w:rsidRDefault="007534F3" w:rsidP="007534F3">
      <w:pPr>
        <w:spacing w:after="0" w:line="240" w:lineRule="auto"/>
        <w:jc w:val="both"/>
        <w:rPr>
          <w:rFonts w:ascii="Arial" w:hAnsi="Arial" w:cs="Arial"/>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534F3" w:rsidRPr="00BA01C0" w14:paraId="14098625" w14:textId="77777777" w:rsidTr="00FD5254">
        <w:tc>
          <w:tcPr>
            <w:tcW w:w="9558" w:type="dxa"/>
            <w:gridSpan w:val="3"/>
            <w:tcBorders>
              <w:top w:val="single" w:sz="4" w:space="0" w:color="auto"/>
              <w:left w:val="single" w:sz="4" w:space="0" w:color="auto"/>
              <w:bottom w:val="single" w:sz="4" w:space="0" w:color="auto"/>
              <w:right w:val="single" w:sz="4" w:space="0" w:color="auto"/>
            </w:tcBorders>
            <w:hideMark/>
          </w:tcPr>
          <w:p w14:paraId="6A2E79F4" w14:textId="77777777" w:rsidR="007534F3" w:rsidRPr="00BA01C0" w:rsidRDefault="007534F3" w:rsidP="00FD5254">
            <w:pPr>
              <w:spacing w:after="0" w:line="240" w:lineRule="auto"/>
              <w:jc w:val="center"/>
              <w:rPr>
                <w:rFonts w:ascii="Arial" w:hAnsi="Arial" w:cs="Arial"/>
                <w:b/>
                <w:kern w:val="2"/>
                <w:sz w:val="24"/>
                <w:szCs w:val="24"/>
              </w:rPr>
            </w:pPr>
            <w:r w:rsidRPr="00BA01C0">
              <w:rPr>
                <w:rFonts w:ascii="Arial" w:hAnsi="Arial" w:cs="Arial"/>
                <w:b/>
                <w:kern w:val="2"/>
                <w:sz w:val="24"/>
                <w:szCs w:val="24"/>
              </w:rPr>
              <w:t>1. SUTARTIES ŠALYS</w:t>
            </w:r>
          </w:p>
        </w:tc>
      </w:tr>
      <w:tr w:rsidR="007534F3" w:rsidRPr="00BA01C0" w14:paraId="5277D984" w14:textId="77777777" w:rsidTr="00FD5254">
        <w:tc>
          <w:tcPr>
            <w:tcW w:w="2808" w:type="dxa"/>
            <w:vMerge w:val="restart"/>
            <w:tcBorders>
              <w:top w:val="single" w:sz="4" w:space="0" w:color="auto"/>
              <w:left w:val="single" w:sz="4" w:space="0" w:color="auto"/>
              <w:bottom w:val="single" w:sz="4" w:space="0" w:color="auto"/>
              <w:right w:val="single" w:sz="4" w:space="0" w:color="auto"/>
            </w:tcBorders>
          </w:tcPr>
          <w:p w14:paraId="4C6C009F"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kern w:val="2"/>
                <w:sz w:val="24"/>
                <w:szCs w:val="24"/>
              </w:rPr>
              <w:t>1.1. Pirkėjas</w:t>
            </w:r>
          </w:p>
        </w:tc>
        <w:tc>
          <w:tcPr>
            <w:tcW w:w="3240" w:type="dxa"/>
            <w:tcBorders>
              <w:top w:val="single" w:sz="4" w:space="0" w:color="auto"/>
              <w:left w:val="single" w:sz="4" w:space="0" w:color="auto"/>
              <w:bottom w:val="single" w:sz="4" w:space="0" w:color="auto"/>
              <w:right w:val="single" w:sz="4" w:space="0" w:color="auto"/>
            </w:tcBorders>
            <w:hideMark/>
          </w:tcPr>
          <w:p w14:paraId="6660C307"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1.1.1. Pavadinimas</w:t>
            </w:r>
          </w:p>
        </w:tc>
        <w:tc>
          <w:tcPr>
            <w:tcW w:w="3510" w:type="dxa"/>
          </w:tcPr>
          <w:p w14:paraId="2926D9A2" w14:textId="77777777" w:rsidR="007534F3" w:rsidRPr="00BA01C0" w:rsidRDefault="007534F3" w:rsidP="00FD5254">
            <w:pPr>
              <w:spacing w:after="0" w:line="240" w:lineRule="auto"/>
              <w:rPr>
                <w:rFonts w:ascii="Arial" w:hAnsi="Arial" w:cs="Arial"/>
                <w:kern w:val="2"/>
                <w:sz w:val="24"/>
                <w:szCs w:val="24"/>
              </w:rPr>
            </w:pPr>
            <w:r w:rsidRPr="007C438E">
              <w:rPr>
                <w:rFonts w:ascii="Arial" w:eastAsia="Times New Roman" w:hAnsi="Arial" w:cs="Arial"/>
                <w:sz w:val="24"/>
                <w:szCs w:val="24"/>
              </w:rPr>
              <w:t>Tauragės rajono savivaldybės administracija</w:t>
            </w:r>
          </w:p>
        </w:tc>
      </w:tr>
      <w:tr w:rsidR="007534F3" w:rsidRPr="00BA01C0" w14:paraId="2281C876" w14:textId="77777777" w:rsidTr="00FD5254">
        <w:tc>
          <w:tcPr>
            <w:tcW w:w="0" w:type="auto"/>
            <w:vMerge/>
            <w:tcBorders>
              <w:top w:val="single" w:sz="4" w:space="0" w:color="auto"/>
              <w:left w:val="single" w:sz="4" w:space="0" w:color="auto"/>
              <w:bottom w:val="single" w:sz="4" w:space="0" w:color="auto"/>
              <w:right w:val="single" w:sz="4" w:space="0" w:color="auto"/>
            </w:tcBorders>
            <w:vAlign w:val="center"/>
            <w:hideMark/>
          </w:tcPr>
          <w:p w14:paraId="5AE08999" w14:textId="77777777" w:rsidR="007534F3" w:rsidRPr="00BA01C0" w:rsidRDefault="007534F3" w:rsidP="00FD5254">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30B9AF4"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1.1.2. Juridinio asmens kodas</w:t>
            </w:r>
          </w:p>
        </w:tc>
        <w:tc>
          <w:tcPr>
            <w:tcW w:w="3510" w:type="dxa"/>
          </w:tcPr>
          <w:p w14:paraId="1F4483D2" w14:textId="77777777" w:rsidR="007534F3" w:rsidRPr="00BA01C0" w:rsidRDefault="007534F3" w:rsidP="00FD5254">
            <w:pPr>
              <w:spacing w:after="0" w:line="240" w:lineRule="auto"/>
              <w:rPr>
                <w:rFonts w:ascii="Arial" w:hAnsi="Arial" w:cs="Arial"/>
                <w:kern w:val="2"/>
                <w:sz w:val="24"/>
                <w:szCs w:val="24"/>
              </w:rPr>
            </w:pPr>
            <w:r w:rsidRPr="007C438E">
              <w:rPr>
                <w:rFonts w:ascii="Arial" w:eastAsia="Times New Roman" w:hAnsi="Arial" w:cs="Arial"/>
                <w:color w:val="212529"/>
                <w:sz w:val="24"/>
                <w:szCs w:val="24"/>
                <w:shd w:val="clear" w:color="auto" w:fill="FFFFFF"/>
              </w:rPr>
              <w:t>188737457</w:t>
            </w:r>
          </w:p>
        </w:tc>
      </w:tr>
      <w:tr w:rsidR="007534F3" w:rsidRPr="00BA01C0" w14:paraId="13E11CC3" w14:textId="77777777" w:rsidTr="00FD5254">
        <w:tc>
          <w:tcPr>
            <w:tcW w:w="0" w:type="auto"/>
            <w:vMerge/>
            <w:tcBorders>
              <w:top w:val="single" w:sz="4" w:space="0" w:color="auto"/>
              <w:left w:val="single" w:sz="4" w:space="0" w:color="auto"/>
              <w:bottom w:val="single" w:sz="4" w:space="0" w:color="auto"/>
              <w:right w:val="single" w:sz="4" w:space="0" w:color="auto"/>
            </w:tcBorders>
            <w:vAlign w:val="center"/>
            <w:hideMark/>
          </w:tcPr>
          <w:p w14:paraId="67F4210B" w14:textId="77777777" w:rsidR="007534F3" w:rsidRPr="00BA01C0" w:rsidRDefault="007534F3" w:rsidP="00FD5254">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A49C75"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1.1.3. Adresas</w:t>
            </w:r>
          </w:p>
        </w:tc>
        <w:tc>
          <w:tcPr>
            <w:tcW w:w="3510" w:type="dxa"/>
          </w:tcPr>
          <w:p w14:paraId="1512F8D7" w14:textId="77777777" w:rsidR="007534F3" w:rsidRPr="00BA01C0" w:rsidRDefault="007534F3" w:rsidP="00FD5254">
            <w:pPr>
              <w:spacing w:after="0" w:line="240" w:lineRule="auto"/>
              <w:rPr>
                <w:rFonts w:ascii="Arial" w:hAnsi="Arial" w:cs="Arial"/>
                <w:kern w:val="2"/>
                <w:sz w:val="24"/>
                <w:szCs w:val="24"/>
              </w:rPr>
            </w:pPr>
            <w:r w:rsidRPr="007C438E">
              <w:rPr>
                <w:rFonts w:ascii="Arial" w:eastAsia="Times New Roman" w:hAnsi="Arial" w:cs="Arial"/>
                <w:sz w:val="24"/>
                <w:szCs w:val="24"/>
              </w:rPr>
              <w:t>Respublikos g. 2, 72255 Tauragė</w:t>
            </w:r>
          </w:p>
        </w:tc>
      </w:tr>
      <w:tr w:rsidR="007534F3" w:rsidRPr="00BA01C0" w14:paraId="4BB3DA53" w14:textId="77777777" w:rsidTr="00FD5254">
        <w:tc>
          <w:tcPr>
            <w:tcW w:w="0" w:type="auto"/>
            <w:vMerge/>
            <w:tcBorders>
              <w:top w:val="single" w:sz="4" w:space="0" w:color="auto"/>
              <w:left w:val="single" w:sz="4" w:space="0" w:color="auto"/>
              <w:bottom w:val="single" w:sz="4" w:space="0" w:color="auto"/>
              <w:right w:val="single" w:sz="4" w:space="0" w:color="auto"/>
            </w:tcBorders>
            <w:vAlign w:val="center"/>
            <w:hideMark/>
          </w:tcPr>
          <w:p w14:paraId="3E191159" w14:textId="77777777" w:rsidR="007534F3" w:rsidRPr="00BA01C0" w:rsidRDefault="007534F3" w:rsidP="00FD5254">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2BB5920"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1.1.4. PVM mokėtojo kodas</w:t>
            </w:r>
          </w:p>
        </w:tc>
        <w:tc>
          <w:tcPr>
            <w:tcW w:w="3510" w:type="dxa"/>
          </w:tcPr>
          <w:p w14:paraId="4856F9A4" w14:textId="77777777" w:rsidR="007534F3" w:rsidRPr="00BA01C0" w:rsidRDefault="007534F3" w:rsidP="00FD5254">
            <w:pPr>
              <w:spacing w:after="0" w:line="240" w:lineRule="auto"/>
              <w:rPr>
                <w:rFonts w:ascii="Arial" w:hAnsi="Arial" w:cs="Arial"/>
                <w:kern w:val="2"/>
                <w:sz w:val="24"/>
                <w:szCs w:val="24"/>
              </w:rPr>
            </w:pPr>
            <w:r w:rsidRPr="007C438E">
              <w:rPr>
                <w:rFonts w:ascii="Arial" w:eastAsia="Times New Roman" w:hAnsi="Arial" w:cs="Arial"/>
                <w:sz w:val="24"/>
                <w:szCs w:val="24"/>
              </w:rPr>
              <w:t>Ne PVM mokėtojas</w:t>
            </w:r>
          </w:p>
        </w:tc>
      </w:tr>
      <w:tr w:rsidR="007534F3" w:rsidRPr="00BA01C0" w14:paraId="0D4E5935" w14:textId="77777777" w:rsidTr="00FD5254">
        <w:tc>
          <w:tcPr>
            <w:tcW w:w="0" w:type="auto"/>
            <w:vMerge/>
            <w:tcBorders>
              <w:top w:val="single" w:sz="4" w:space="0" w:color="auto"/>
              <w:left w:val="single" w:sz="4" w:space="0" w:color="auto"/>
              <w:bottom w:val="single" w:sz="4" w:space="0" w:color="auto"/>
              <w:right w:val="single" w:sz="4" w:space="0" w:color="auto"/>
            </w:tcBorders>
            <w:vAlign w:val="center"/>
            <w:hideMark/>
          </w:tcPr>
          <w:p w14:paraId="4DCB8282" w14:textId="77777777" w:rsidR="007534F3" w:rsidRPr="00BA01C0" w:rsidRDefault="007534F3" w:rsidP="00FD5254">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35AA5B2"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1.1.5. Atsiskaitomoji sąskaita</w:t>
            </w:r>
          </w:p>
        </w:tc>
        <w:tc>
          <w:tcPr>
            <w:tcW w:w="3510" w:type="dxa"/>
          </w:tcPr>
          <w:p w14:paraId="179369CB" w14:textId="77777777" w:rsidR="007534F3" w:rsidRPr="00BA01C0" w:rsidRDefault="007534F3" w:rsidP="00FD5254">
            <w:pPr>
              <w:spacing w:after="0" w:line="240" w:lineRule="auto"/>
              <w:rPr>
                <w:rFonts w:ascii="Arial" w:hAnsi="Arial" w:cs="Arial"/>
                <w:kern w:val="2"/>
                <w:sz w:val="24"/>
                <w:szCs w:val="24"/>
              </w:rPr>
            </w:pPr>
            <w:r w:rsidRPr="007C438E">
              <w:rPr>
                <w:rFonts w:ascii="Arial" w:eastAsia="Times New Roman" w:hAnsi="Arial" w:cs="Arial"/>
                <w:sz w:val="24"/>
                <w:szCs w:val="24"/>
              </w:rPr>
              <w:t>LT27 4010 0416 0002 0037</w:t>
            </w:r>
          </w:p>
        </w:tc>
      </w:tr>
      <w:tr w:rsidR="007534F3" w:rsidRPr="00BA01C0" w14:paraId="36387F8D" w14:textId="77777777" w:rsidTr="00FD5254">
        <w:tc>
          <w:tcPr>
            <w:tcW w:w="0" w:type="auto"/>
            <w:vMerge/>
            <w:tcBorders>
              <w:top w:val="single" w:sz="4" w:space="0" w:color="auto"/>
              <w:left w:val="single" w:sz="4" w:space="0" w:color="auto"/>
              <w:bottom w:val="single" w:sz="4" w:space="0" w:color="auto"/>
              <w:right w:val="single" w:sz="4" w:space="0" w:color="auto"/>
            </w:tcBorders>
            <w:vAlign w:val="center"/>
            <w:hideMark/>
          </w:tcPr>
          <w:p w14:paraId="11C0EC2C" w14:textId="77777777" w:rsidR="007534F3" w:rsidRPr="00BA01C0" w:rsidRDefault="007534F3" w:rsidP="00FD5254">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1310404"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1.1.6. Bankas, banko kodas</w:t>
            </w:r>
          </w:p>
        </w:tc>
        <w:tc>
          <w:tcPr>
            <w:tcW w:w="3510" w:type="dxa"/>
          </w:tcPr>
          <w:p w14:paraId="4073D17D" w14:textId="77777777" w:rsidR="007534F3" w:rsidRPr="00BA01C0" w:rsidRDefault="007534F3" w:rsidP="00FD5254">
            <w:pPr>
              <w:spacing w:after="0" w:line="240" w:lineRule="auto"/>
              <w:rPr>
                <w:rFonts w:ascii="Arial" w:hAnsi="Arial" w:cs="Arial"/>
                <w:kern w:val="2"/>
                <w:sz w:val="24"/>
                <w:szCs w:val="24"/>
              </w:rPr>
            </w:pPr>
            <w:proofErr w:type="spellStart"/>
            <w:r w:rsidRPr="007C438E">
              <w:rPr>
                <w:rFonts w:ascii="Arial" w:eastAsia="Times New Roman" w:hAnsi="Arial" w:cs="Arial"/>
                <w:sz w:val="24"/>
                <w:szCs w:val="24"/>
              </w:rPr>
              <w:t>Luminor</w:t>
            </w:r>
            <w:proofErr w:type="spellEnd"/>
            <w:r w:rsidRPr="007C438E">
              <w:rPr>
                <w:rFonts w:ascii="Arial" w:eastAsia="Times New Roman" w:hAnsi="Arial" w:cs="Arial"/>
                <w:sz w:val="24"/>
                <w:szCs w:val="24"/>
              </w:rPr>
              <w:t xml:space="preserve"> Bank AS, 40100</w:t>
            </w:r>
          </w:p>
        </w:tc>
      </w:tr>
      <w:tr w:rsidR="007534F3" w:rsidRPr="00BA01C0" w14:paraId="1A401BAB" w14:textId="77777777" w:rsidTr="00FD5254">
        <w:tc>
          <w:tcPr>
            <w:tcW w:w="0" w:type="auto"/>
            <w:vMerge/>
            <w:tcBorders>
              <w:top w:val="single" w:sz="4" w:space="0" w:color="auto"/>
              <w:left w:val="single" w:sz="4" w:space="0" w:color="auto"/>
              <w:bottom w:val="single" w:sz="4" w:space="0" w:color="auto"/>
              <w:right w:val="single" w:sz="4" w:space="0" w:color="auto"/>
            </w:tcBorders>
            <w:vAlign w:val="center"/>
            <w:hideMark/>
          </w:tcPr>
          <w:p w14:paraId="30822794" w14:textId="77777777" w:rsidR="007534F3" w:rsidRPr="00BA01C0" w:rsidRDefault="007534F3" w:rsidP="00FD5254">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C352D10" w14:textId="77777777" w:rsidR="007534F3" w:rsidRPr="000E33CB" w:rsidRDefault="007534F3" w:rsidP="00FD5254">
            <w:pPr>
              <w:spacing w:after="0" w:line="240" w:lineRule="auto"/>
              <w:rPr>
                <w:rFonts w:ascii="Arial" w:hAnsi="Arial" w:cs="Arial"/>
                <w:kern w:val="2"/>
                <w:sz w:val="24"/>
                <w:szCs w:val="24"/>
              </w:rPr>
            </w:pPr>
            <w:r w:rsidRPr="000E33CB">
              <w:rPr>
                <w:rFonts w:ascii="Arial" w:hAnsi="Arial" w:cs="Arial"/>
                <w:kern w:val="2"/>
                <w:sz w:val="24"/>
                <w:szCs w:val="24"/>
              </w:rPr>
              <w:t>1.1.7. Telefonas</w:t>
            </w:r>
          </w:p>
        </w:tc>
        <w:tc>
          <w:tcPr>
            <w:tcW w:w="3510" w:type="dxa"/>
          </w:tcPr>
          <w:p w14:paraId="6F0E7F8C" w14:textId="77777777" w:rsidR="007534F3" w:rsidRPr="000E33CB" w:rsidRDefault="007534F3" w:rsidP="00FD5254">
            <w:pPr>
              <w:spacing w:after="0" w:line="240" w:lineRule="auto"/>
              <w:rPr>
                <w:rFonts w:ascii="Arial" w:hAnsi="Arial" w:cs="Arial"/>
                <w:kern w:val="2"/>
                <w:sz w:val="24"/>
                <w:szCs w:val="24"/>
              </w:rPr>
            </w:pPr>
            <w:r w:rsidRPr="000E33CB">
              <w:rPr>
                <w:rFonts w:ascii="Arial" w:eastAsia="Times New Roman" w:hAnsi="Arial" w:cs="Arial"/>
                <w:sz w:val="24"/>
                <w:szCs w:val="24"/>
              </w:rPr>
              <w:t>+370 700 11 220</w:t>
            </w:r>
          </w:p>
        </w:tc>
      </w:tr>
      <w:tr w:rsidR="007534F3" w:rsidRPr="00BA01C0" w14:paraId="53F6AE28" w14:textId="77777777" w:rsidTr="00FD5254">
        <w:tc>
          <w:tcPr>
            <w:tcW w:w="0" w:type="auto"/>
            <w:vMerge/>
            <w:tcBorders>
              <w:top w:val="single" w:sz="4" w:space="0" w:color="auto"/>
              <w:left w:val="single" w:sz="4" w:space="0" w:color="auto"/>
              <w:bottom w:val="single" w:sz="4" w:space="0" w:color="auto"/>
              <w:right w:val="single" w:sz="4" w:space="0" w:color="auto"/>
            </w:tcBorders>
            <w:vAlign w:val="center"/>
            <w:hideMark/>
          </w:tcPr>
          <w:p w14:paraId="287221B3" w14:textId="77777777" w:rsidR="007534F3" w:rsidRPr="00BA01C0" w:rsidRDefault="007534F3" w:rsidP="00FD5254">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D839ACE" w14:textId="77777777" w:rsidR="007534F3" w:rsidRPr="000E33CB" w:rsidRDefault="007534F3" w:rsidP="00FD5254">
            <w:pPr>
              <w:spacing w:after="0" w:line="240" w:lineRule="auto"/>
              <w:rPr>
                <w:rFonts w:ascii="Arial" w:hAnsi="Arial" w:cs="Arial"/>
                <w:kern w:val="2"/>
                <w:sz w:val="24"/>
                <w:szCs w:val="24"/>
              </w:rPr>
            </w:pPr>
            <w:r w:rsidRPr="000E33CB">
              <w:rPr>
                <w:rFonts w:ascii="Arial" w:hAnsi="Arial" w:cs="Arial"/>
                <w:kern w:val="2"/>
                <w:sz w:val="24"/>
                <w:szCs w:val="24"/>
              </w:rPr>
              <w:t>1.1.8. El. paštas</w:t>
            </w:r>
          </w:p>
        </w:tc>
        <w:tc>
          <w:tcPr>
            <w:tcW w:w="3510" w:type="dxa"/>
          </w:tcPr>
          <w:p w14:paraId="7CD6B550" w14:textId="77777777" w:rsidR="007534F3" w:rsidRPr="000E33CB" w:rsidRDefault="007534F3" w:rsidP="00FD5254">
            <w:pPr>
              <w:spacing w:after="0" w:line="240" w:lineRule="auto"/>
              <w:rPr>
                <w:rFonts w:ascii="Arial" w:hAnsi="Arial" w:cs="Arial"/>
                <w:kern w:val="2"/>
                <w:sz w:val="24"/>
                <w:szCs w:val="24"/>
              </w:rPr>
            </w:pPr>
            <w:hyperlink r:id="rId23" w:history="1">
              <w:r w:rsidRPr="000E33CB">
                <w:rPr>
                  <w:rFonts w:ascii="Arial" w:eastAsia="Times New Roman" w:hAnsi="Arial" w:cs="Arial"/>
                  <w:sz w:val="24"/>
                  <w:szCs w:val="24"/>
                </w:rPr>
                <w:t>savivalda@taurage.lt</w:t>
              </w:r>
            </w:hyperlink>
          </w:p>
        </w:tc>
      </w:tr>
      <w:tr w:rsidR="007534F3" w:rsidRPr="00BA01C0" w14:paraId="14D9D913" w14:textId="77777777" w:rsidTr="00FD5254">
        <w:tc>
          <w:tcPr>
            <w:tcW w:w="0" w:type="auto"/>
            <w:vMerge/>
            <w:tcBorders>
              <w:top w:val="single" w:sz="4" w:space="0" w:color="auto"/>
              <w:left w:val="single" w:sz="4" w:space="0" w:color="auto"/>
              <w:bottom w:val="single" w:sz="4" w:space="0" w:color="auto"/>
              <w:right w:val="single" w:sz="4" w:space="0" w:color="auto"/>
            </w:tcBorders>
            <w:vAlign w:val="center"/>
            <w:hideMark/>
          </w:tcPr>
          <w:p w14:paraId="3984042E" w14:textId="77777777" w:rsidR="007534F3" w:rsidRPr="00BA01C0" w:rsidRDefault="007534F3" w:rsidP="00FD5254">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8A135C6"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1.1.9. Šalies atstovas</w:t>
            </w:r>
          </w:p>
        </w:tc>
        <w:tc>
          <w:tcPr>
            <w:tcW w:w="3510" w:type="dxa"/>
          </w:tcPr>
          <w:p w14:paraId="7B98B755" w14:textId="77777777" w:rsidR="007534F3" w:rsidRPr="007C438E" w:rsidRDefault="007534F3" w:rsidP="00FD5254">
            <w:pPr>
              <w:tabs>
                <w:tab w:val="left" w:pos="1019"/>
              </w:tabs>
              <w:spacing w:after="0" w:line="240" w:lineRule="auto"/>
              <w:rPr>
                <w:rFonts w:ascii="Arial" w:eastAsia="Arial" w:hAnsi="Arial" w:cs="Arial"/>
                <w:i/>
                <w:iCs/>
                <w:sz w:val="24"/>
                <w:szCs w:val="24"/>
              </w:rPr>
            </w:pPr>
            <w:r w:rsidRPr="007C438E">
              <w:rPr>
                <w:rFonts w:ascii="Arial" w:eastAsia="Arial" w:hAnsi="Arial" w:cs="Arial"/>
                <w:i/>
                <w:iCs/>
                <w:sz w:val="24"/>
                <w:szCs w:val="24"/>
              </w:rPr>
              <w:t>[vardas, pavardė]</w:t>
            </w:r>
          </w:p>
          <w:p w14:paraId="2CBE1FE2" w14:textId="77777777" w:rsidR="007534F3" w:rsidRPr="00BA01C0" w:rsidRDefault="007534F3" w:rsidP="00FD5254">
            <w:pPr>
              <w:spacing w:after="0" w:line="240" w:lineRule="auto"/>
              <w:rPr>
                <w:rFonts w:ascii="Arial" w:hAnsi="Arial" w:cs="Arial"/>
                <w:kern w:val="2"/>
                <w:sz w:val="24"/>
                <w:szCs w:val="24"/>
              </w:rPr>
            </w:pPr>
            <w:r w:rsidRPr="007C438E">
              <w:rPr>
                <w:rFonts w:ascii="Arial" w:eastAsia="Arial" w:hAnsi="Arial" w:cs="Arial"/>
                <w:i/>
                <w:iCs/>
                <w:sz w:val="24"/>
                <w:szCs w:val="24"/>
              </w:rPr>
              <w:t>[el. pašto adresas]</w:t>
            </w:r>
          </w:p>
        </w:tc>
      </w:tr>
      <w:tr w:rsidR="007534F3" w:rsidRPr="00BA01C0" w14:paraId="14E4E1AB" w14:textId="77777777" w:rsidTr="00FD5254">
        <w:tc>
          <w:tcPr>
            <w:tcW w:w="0" w:type="auto"/>
            <w:vMerge/>
            <w:tcBorders>
              <w:top w:val="single" w:sz="4" w:space="0" w:color="auto"/>
              <w:left w:val="single" w:sz="4" w:space="0" w:color="auto"/>
              <w:bottom w:val="single" w:sz="4" w:space="0" w:color="auto"/>
              <w:right w:val="single" w:sz="4" w:space="0" w:color="auto"/>
            </w:tcBorders>
            <w:vAlign w:val="center"/>
            <w:hideMark/>
          </w:tcPr>
          <w:p w14:paraId="04697BAF" w14:textId="77777777" w:rsidR="007534F3" w:rsidRPr="00BA01C0" w:rsidRDefault="007534F3" w:rsidP="00FD5254">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DBA8A84"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1.1.10. Atstovavimo pagrindas</w:t>
            </w:r>
          </w:p>
        </w:tc>
        <w:tc>
          <w:tcPr>
            <w:tcW w:w="3510" w:type="dxa"/>
          </w:tcPr>
          <w:p w14:paraId="5860CEA8" w14:textId="77777777" w:rsidR="007534F3" w:rsidRPr="00BA01C0" w:rsidRDefault="007534F3" w:rsidP="00FD5254">
            <w:pPr>
              <w:spacing w:after="0" w:line="240" w:lineRule="auto"/>
              <w:rPr>
                <w:rFonts w:ascii="Arial" w:hAnsi="Arial" w:cs="Arial"/>
                <w:kern w:val="2"/>
                <w:sz w:val="24"/>
                <w:szCs w:val="24"/>
              </w:rPr>
            </w:pPr>
            <w:r w:rsidRPr="007C438E">
              <w:rPr>
                <w:rFonts w:ascii="Arial" w:eastAsia="Arial" w:hAnsi="Arial" w:cs="Arial"/>
                <w:sz w:val="24"/>
                <w:szCs w:val="24"/>
              </w:rPr>
              <w:t>[</w:t>
            </w:r>
            <w:r w:rsidRPr="007C438E">
              <w:rPr>
                <w:rFonts w:ascii="Arial" w:eastAsia="Arial" w:hAnsi="Arial" w:cs="Arial"/>
                <w:i/>
                <w:sz w:val="24"/>
                <w:szCs w:val="24"/>
              </w:rPr>
              <w:t>nurodyti atstovavimo pagrindą</w:t>
            </w:r>
            <w:r w:rsidRPr="007C438E">
              <w:rPr>
                <w:rFonts w:ascii="Arial" w:eastAsia="Arial" w:hAnsi="Arial" w:cs="Arial"/>
                <w:sz w:val="24"/>
                <w:szCs w:val="24"/>
              </w:rPr>
              <w:t>]</w:t>
            </w:r>
          </w:p>
        </w:tc>
      </w:tr>
      <w:tr w:rsidR="007534F3" w:rsidRPr="00BA01C0" w14:paraId="1F92ED78" w14:textId="77777777" w:rsidTr="00FD5254">
        <w:tc>
          <w:tcPr>
            <w:tcW w:w="2808" w:type="dxa"/>
            <w:vMerge w:val="restart"/>
            <w:tcBorders>
              <w:top w:val="single" w:sz="4" w:space="0" w:color="auto"/>
              <w:left w:val="single" w:sz="4" w:space="0" w:color="auto"/>
              <w:bottom w:val="single" w:sz="4" w:space="0" w:color="auto"/>
              <w:right w:val="single" w:sz="4" w:space="0" w:color="auto"/>
            </w:tcBorders>
          </w:tcPr>
          <w:p w14:paraId="2BB22069" w14:textId="77777777" w:rsidR="007534F3" w:rsidRPr="00BA01C0" w:rsidRDefault="007534F3" w:rsidP="00FD5254">
            <w:pPr>
              <w:spacing w:after="0" w:line="240" w:lineRule="auto"/>
              <w:rPr>
                <w:rFonts w:ascii="Arial" w:hAnsi="Arial" w:cs="Arial"/>
                <w:b/>
                <w:kern w:val="2"/>
                <w:sz w:val="24"/>
                <w:szCs w:val="24"/>
              </w:rPr>
            </w:pPr>
            <w:r>
              <w:rPr>
                <w:rFonts w:ascii="Arial" w:hAnsi="Arial" w:cs="Arial"/>
                <w:b/>
                <w:kern w:val="2"/>
                <w:sz w:val="24"/>
                <w:szCs w:val="24"/>
              </w:rPr>
              <w:t>1</w:t>
            </w:r>
            <w:r w:rsidRPr="00BA01C0">
              <w:rPr>
                <w:rFonts w:ascii="Arial" w:hAnsi="Arial" w:cs="Arial"/>
                <w:b/>
                <w:kern w:val="2"/>
                <w:sz w:val="24"/>
                <w:szCs w:val="24"/>
              </w:rPr>
              <w:t>.2. Tiekėjas</w:t>
            </w:r>
            <w:r>
              <w:rPr>
                <w:rStyle w:val="Puslapioinaosnuoroda"/>
                <w:rFonts w:ascii="Arial" w:hAnsi="Arial" w:cs="Arial"/>
                <w:b/>
                <w:kern w:val="2"/>
                <w:sz w:val="24"/>
                <w:szCs w:val="24"/>
              </w:rPr>
              <w:footnoteReference w:id="8"/>
            </w:r>
          </w:p>
          <w:p w14:paraId="6B9213F7" w14:textId="77777777" w:rsidR="007534F3" w:rsidRPr="00BA01C0" w:rsidRDefault="007534F3" w:rsidP="00FD5254">
            <w:pPr>
              <w:spacing w:after="0" w:line="240" w:lineRule="auto"/>
              <w:rPr>
                <w:rFonts w:ascii="Arial" w:hAnsi="Arial" w:cs="Arial"/>
                <w:b/>
                <w:kern w:val="2"/>
                <w:sz w:val="24"/>
                <w:szCs w:val="24"/>
              </w:rPr>
            </w:pPr>
          </w:p>
        </w:tc>
        <w:tc>
          <w:tcPr>
            <w:tcW w:w="3240" w:type="dxa"/>
            <w:tcBorders>
              <w:top w:val="single" w:sz="4" w:space="0" w:color="auto"/>
              <w:left w:val="single" w:sz="4" w:space="0" w:color="auto"/>
              <w:bottom w:val="single" w:sz="4" w:space="0" w:color="auto"/>
              <w:right w:val="single" w:sz="4" w:space="0" w:color="auto"/>
            </w:tcBorders>
            <w:hideMark/>
          </w:tcPr>
          <w:p w14:paraId="5E14D0EE"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1.2.1. Pavadinimas</w:t>
            </w:r>
          </w:p>
        </w:tc>
        <w:tc>
          <w:tcPr>
            <w:tcW w:w="3510" w:type="dxa"/>
            <w:tcBorders>
              <w:top w:val="single" w:sz="4" w:space="0" w:color="auto"/>
              <w:left w:val="single" w:sz="4" w:space="0" w:color="auto"/>
              <w:bottom w:val="single" w:sz="4" w:space="0" w:color="auto"/>
              <w:right w:val="single" w:sz="4" w:space="0" w:color="auto"/>
            </w:tcBorders>
          </w:tcPr>
          <w:p w14:paraId="5FA0315F" w14:textId="77777777" w:rsidR="007534F3" w:rsidRPr="00BA01C0" w:rsidRDefault="007534F3" w:rsidP="00FD5254">
            <w:pPr>
              <w:spacing w:after="0" w:line="240" w:lineRule="auto"/>
              <w:rPr>
                <w:rFonts w:ascii="Arial" w:hAnsi="Arial" w:cs="Arial"/>
                <w:kern w:val="2"/>
                <w:sz w:val="24"/>
                <w:szCs w:val="24"/>
              </w:rPr>
            </w:pPr>
          </w:p>
        </w:tc>
      </w:tr>
      <w:tr w:rsidR="007534F3" w:rsidRPr="00BA01C0" w14:paraId="07CAB3FE" w14:textId="77777777" w:rsidTr="00FD5254">
        <w:tc>
          <w:tcPr>
            <w:tcW w:w="0" w:type="auto"/>
            <w:vMerge/>
            <w:tcBorders>
              <w:top w:val="single" w:sz="4" w:space="0" w:color="auto"/>
              <w:left w:val="single" w:sz="4" w:space="0" w:color="auto"/>
              <w:bottom w:val="single" w:sz="4" w:space="0" w:color="auto"/>
              <w:right w:val="single" w:sz="4" w:space="0" w:color="auto"/>
            </w:tcBorders>
            <w:vAlign w:val="center"/>
            <w:hideMark/>
          </w:tcPr>
          <w:p w14:paraId="62ACD3E8" w14:textId="77777777" w:rsidR="007534F3" w:rsidRPr="00BA01C0" w:rsidRDefault="007534F3" w:rsidP="00FD5254">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1B4A57C8"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1.2.2. Juridinio asmens kodas</w:t>
            </w:r>
          </w:p>
        </w:tc>
        <w:tc>
          <w:tcPr>
            <w:tcW w:w="3510" w:type="dxa"/>
            <w:tcBorders>
              <w:top w:val="single" w:sz="4" w:space="0" w:color="auto"/>
              <w:left w:val="single" w:sz="4" w:space="0" w:color="auto"/>
              <w:bottom w:val="single" w:sz="4" w:space="0" w:color="auto"/>
              <w:right w:val="single" w:sz="4" w:space="0" w:color="auto"/>
            </w:tcBorders>
          </w:tcPr>
          <w:p w14:paraId="0E1647BC" w14:textId="77777777" w:rsidR="007534F3" w:rsidRPr="00BA01C0" w:rsidRDefault="007534F3" w:rsidP="00FD5254">
            <w:pPr>
              <w:spacing w:after="0" w:line="240" w:lineRule="auto"/>
              <w:jc w:val="center"/>
              <w:rPr>
                <w:rFonts w:ascii="Arial" w:hAnsi="Arial" w:cs="Arial"/>
                <w:kern w:val="2"/>
                <w:sz w:val="24"/>
                <w:szCs w:val="24"/>
              </w:rPr>
            </w:pPr>
          </w:p>
        </w:tc>
      </w:tr>
      <w:tr w:rsidR="007534F3" w:rsidRPr="00BA01C0" w14:paraId="0286DEBD" w14:textId="77777777" w:rsidTr="00FD5254">
        <w:tc>
          <w:tcPr>
            <w:tcW w:w="0" w:type="auto"/>
            <w:vMerge/>
            <w:tcBorders>
              <w:top w:val="single" w:sz="4" w:space="0" w:color="auto"/>
              <w:left w:val="single" w:sz="4" w:space="0" w:color="auto"/>
              <w:bottom w:val="single" w:sz="4" w:space="0" w:color="auto"/>
              <w:right w:val="single" w:sz="4" w:space="0" w:color="auto"/>
            </w:tcBorders>
            <w:vAlign w:val="center"/>
            <w:hideMark/>
          </w:tcPr>
          <w:p w14:paraId="0667CFB3" w14:textId="77777777" w:rsidR="007534F3" w:rsidRPr="00BA01C0" w:rsidRDefault="007534F3" w:rsidP="00FD5254">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5797B0E3"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1.2.3. Adresas</w:t>
            </w:r>
          </w:p>
        </w:tc>
        <w:tc>
          <w:tcPr>
            <w:tcW w:w="3510" w:type="dxa"/>
            <w:tcBorders>
              <w:top w:val="single" w:sz="4" w:space="0" w:color="auto"/>
              <w:left w:val="single" w:sz="4" w:space="0" w:color="auto"/>
              <w:bottom w:val="single" w:sz="4" w:space="0" w:color="auto"/>
              <w:right w:val="single" w:sz="4" w:space="0" w:color="auto"/>
            </w:tcBorders>
          </w:tcPr>
          <w:p w14:paraId="7169CA68" w14:textId="77777777" w:rsidR="007534F3" w:rsidRPr="00BA01C0" w:rsidRDefault="007534F3" w:rsidP="00FD5254">
            <w:pPr>
              <w:spacing w:after="0" w:line="240" w:lineRule="auto"/>
              <w:jc w:val="center"/>
              <w:rPr>
                <w:rFonts w:ascii="Arial" w:hAnsi="Arial" w:cs="Arial"/>
                <w:kern w:val="2"/>
                <w:sz w:val="24"/>
                <w:szCs w:val="24"/>
              </w:rPr>
            </w:pPr>
          </w:p>
        </w:tc>
      </w:tr>
      <w:tr w:rsidR="007534F3" w:rsidRPr="00BA01C0" w14:paraId="6C1A60C5" w14:textId="77777777" w:rsidTr="00FD5254">
        <w:tc>
          <w:tcPr>
            <w:tcW w:w="0" w:type="auto"/>
            <w:vMerge/>
            <w:tcBorders>
              <w:top w:val="single" w:sz="4" w:space="0" w:color="auto"/>
              <w:left w:val="single" w:sz="4" w:space="0" w:color="auto"/>
              <w:bottom w:val="single" w:sz="4" w:space="0" w:color="auto"/>
              <w:right w:val="single" w:sz="4" w:space="0" w:color="auto"/>
            </w:tcBorders>
            <w:vAlign w:val="center"/>
            <w:hideMark/>
          </w:tcPr>
          <w:p w14:paraId="0B1B9BF4" w14:textId="77777777" w:rsidR="007534F3" w:rsidRPr="00BA01C0" w:rsidRDefault="007534F3" w:rsidP="00FD5254">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D3AA853"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1.2.4. PVM mokėtojo kodas</w:t>
            </w:r>
          </w:p>
        </w:tc>
        <w:tc>
          <w:tcPr>
            <w:tcW w:w="3510" w:type="dxa"/>
            <w:tcBorders>
              <w:top w:val="single" w:sz="4" w:space="0" w:color="auto"/>
              <w:left w:val="single" w:sz="4" w:space="0" w:color="auto"/>
              <w:bottom w:val="single" w:sz="4" w:space="0" w:color="auto"/>
              <w:right w:val="single" w:sz="4" w:space="0" w:color="auto"/>
            </w:tcBorders>
          </w:tcPr>
          <w:p w14:paraId="0E5849F8" w14:textId="77777777" w:rsidR="007534F3" w:rsidRPr="00BA01C0" w:rsidRDefault="007534F3" w:rsidP="00FD5254">
            <w:pPr>
              <w:spacing w:after="0" w:line="240" w:lineRule="auto"/>
              <w:jc w:val="center"/>
              <w:rPr>
                <w:rFonts w:ascii="Arial" w:hAnsi="Arial" w:cs="Arial"/>
                <w:kern w:val="2"/>
                <w:sz w:val="24"/>
                <w:szCs w:val="24"/>
              </w:rPr>
            </w:pPr>
          </w:p>
        </w:tc>
      </w:tr>
      <w:tr w:rsidR="007534F3" w:rsidRPr="00BA01C0" w14:paraId="084028D3" w14:textId="77777777" w:rsidTr="00FD5254">
        <w:tc>
          <w:tcPr>
            <w:tcW w:w="0" w:type="auto"/>
            <w:vMerge/>
            <w:tcBorders>
              <w:top w:val="single" w:sz="4" w:space="0" w:color="auto"/>
              <w:left w:val="single" w:sz="4" w:space="0" w:color="auto"/>
              <w:bottom w:val="single" w:sz="4" w:space="0" w:color="auto"/>
              <w:right w:val="single" w:sz="4" w:space="0" w:color="auto"/>
            </w:tcBorders>
            <w:vAlign w:val="center"/>
            <w:hideMark/>
          </w:tcPr>
          <w:p w14:paraId="4AFF4FD0" w14:textId="77777777" w:rsidR="007534F3" w:rsidRPr="00BA01C0" w:rsidRDefault="007534F3" w:rsidP="00FD5254">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FA5CE48"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1.2.5. Atsiskaitomoji sąskaita</w:t>
            </w:r>
          </w:p>
        </w:tc>
        <w:tc>
          <w:tcPr>
            <w:tcW w:w="3510" w:type="dxa"/>
            <w:tcBorders>
              <w:top w:val="single" w:sz="4" w:space="0" w:color="auto"/>
              <w:left w:val="single" w:sz="4" w:space="0" w:color="auto"/>
              <w:bottom w:val="single" w:sz="4" w:space="0" w:color="auto"/>
              <w:right w:val="single" w:sz="4" w:space="0" w:color="auto"/>
            </w:tcBorders>
          </w:tcPr>
          <w:p w14:paraId="56E77353" w14:textId="77777777" w:rsidR="007534F3" w:rsidRPr="00BA01C0" w:rsidRDefault="007534F3" w:rsidP="00FD5254">
            <w:pPr>
              <w:spacing w:after="0" w:line="240" w:lineRule="auto"/>
              <w:jc w:val="center"/>
              <w:rPr>
                <w:rFonts w:ascii="Arial" w:hAnsi="Arial" w:cs="Arial"/>
                <w:kern w:val="2"/>
                <w:sz w:val="24"/>
                <w:szCs w:val="24"/>
              </w:rPr>
            </w:pPr>
          </w:p>
        </w:tc>
      </w:tr>
      <w:tr w:rsidR="007534F3" w:rsidRPr="00BA01C0" w14:paraId="4E03E768" w14:textId="77777777" w:rsidTr="00FD5254">
        <w:tc>
          <w:tcPr>
            <w:tcW w:w="0" w:type="auto"/>
            <w:vMerge/>
            <w:tcBorders>
              <w:top w:val="single" w:sz="4" w:space="0" w:color="auto"/>
              <w:left w:val="single" w:sz="4" w:space="0" w:color="auto"/>
              <w:bottom w:val="single" w:sz="4" w:space="0" w:color="auto"/>
              <w:right w:val="single" w:sz="4" w:space="0" w:color="auto"/>
            </w:tcBorders>
            <w:vAlign w:val="center"/>
            <w:hideMark/>
          </w:tcPr>
          <w:p w14:paraId="206AC8D2" w14:textId="77777777" w:rsidR="007534F3" w:rsidRPr="00BA01C0" w:rsidRDefault="007534F3" w:rsidP="00FD5254">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3BA6F389"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1.2.6. Bankas, banko kodas</w:t>
            </w:r>
          </w:p>
        </w:tc>
        <w:tc>
          <w:tcPr>
            <w:tcW w:w="3510" w:type="dxa"/>
            <w:tcBorders>
              <w:top w:val="single" w:sz="4" w:space="0" w:color="auto"/>
              <w:left w:val="single" w:sz="4" w:space="0" w:color="auto"/>
              <w:bottom w:val="single" w:sz="4" w:space="0" w:color="auto"/>
              <w:right w:val="single" w:sz="4" w:space="0" w:color="auto"/>
            </w:tcBorders>
          </w:tcPr>
          <w:p w14:paraId="0ED9A10B" w14:textId="77777777" w:rsidR="007534F3" w:rsidRPr="00BA01C0" w:rsidRDefault="007534F3" w:rsidP="00FD5254">
            <w:pPr>
              <w:spacing w:after="0" w:line="240" w:lineRule="auto"/>
              <w:jc w:val="center"/>
              <w:rPr>
                <w:rFonts w:ascii="Arial" w:hAnsi="Arial" w:cs="Arial"/>
                <w:kern w:val="2"/>
                <w:sz w:val="24"/>
                <w:szCs w:val="24"/>
              </w:rPr>
            </w:pPr>
          </w:p>
        </w:tc>
      </w:tr>
      <w:tr w:rsidR="007534F3" w:rsidRPr="00BA01C0" w14:paraId="1A5F37E1" w14:textId="77777777" w:rsidTr="00FD5254">
        <w:tc>
          <w:tcPr>
            <w:tcW w:w="0" w:type="auto"/>
            <w:vMerge/>
            <w:tcBorders>
              <w:top w:val="single" w:sz="4" w:space="0" w:color="auto"/>
              <w:left w:val="single" w:sz="4" w:space="0" w:color="auto"/>
              <w:bottom w:val="single" w:sz="4" w:space="0" w:color="auto"/>
              <w:right w:val="single" w:sz="4" w:space="0" w:color="auto"/>
            </w:tcBorders>
            <w:vAlign w:val="center"/>
            <w:hideMark/>
          </w:tcPr>
          <w:p w14:paraId="06D15468" w14:textId="77777777" w:rsidR="007534F3" w:rsidRPr="00BA01C0" w:rsidRDefault="007534F3" w:rsidP="00FD5254">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279FC22B"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1.2.7. Telefonas</w:t>
            </w:r>
          </w:p>
        </w:tc>
        <w:tc>
          <w:tcPr>
            <w:tcW w:w="3510" w:type="dxa"/>
            <w:tcBorders>
              <w:top w:val="single" w:sz="4" w:space="0" w:color="auto"/>
              <w:left w:val="single" w:sz="4" w:space="0" w:color="auto"/>
              <w:bottom w:val="single" w:sz="4" w:space="0" w:color="auto"/>
              <w:right w:val="single" w:sz="4" w:space="0" w:color="auto"/>
            </w:tcBorders>
          </w:tcPr>
          <w:p w14:paraId="36E8C1CA" w14:textId="77777777" w:rsidR="007534F3" w:rsidRPr="00BA01C0" w:rsidRDefault="007534F3" w:rsidP="00FD5254">
            <w:pPr>
              <w:spacing w:after="0" w:line="240" w:lineRule="auto"/>
              <w:jc w:val="center"/>
              <w:rPr>
                <w:rFonts w:ascii="Arial" w:hAnsi="Arial" w:cs="Arial"/>
                <w:kern w:val="2"/>
                <w:sz w:val="24"/>
                <w:szCs w:val="24"/>
              </w:rPr>
            </w:pPr>
          </w:p>
        </w:tc>
      </w:tr>
      <w:tr w:rsidR="007534F3" w:rsidRPr="00BA01C0" w14:paraId="747E9CD4" w14:textId="77777777" w:rsidTr="00FD5254">
        <w:tc>
          <w:tcPr>
            <w:tcW w:w="0" w:type="auto"/>
            <w:vMerge/>
            <w:tcBorders>
              <w:top w:val="single" w:sz="4" w:space="0" w:color="auto"/>
              <w:left w:val="single" w:sz="4" w:space="0" w:color="auto"/>
              <w:bottom w:val="single" w:sz="4" w:space="0" w:color="auto"/>
              <w:right w:val="single" w:sz="4" w:space="0" w:color="auto"/>
            </w:tcBorders>
            <w:vAlign w:val="center"/>
            <w:hideMark/>
          </w:tcPr>
          <w:p w14:paraId="51EF6FE1" w14:textId="77777777" w:rsidR="007534F3" w:rsidRPr="00BA01C0" w:rsidRDefault="007534F3" w:rsidP="00FD5254">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69A3ECF8"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1.2.8. El. paštas</w:t>
            </w:r>
          </w:p>
        </w:tc>
        <w:tc>
          <w:tcPr>
            <w:tcW w:w="3510" w:type="dxa"/>
            <w:tcBorders>
              <w:top w:val="single" w:sz="4" w:space="0" w:color="auto"/>
              <w:left w:val="single" w:sz="4" w:space="0" w:color="auto"/>
              <w:bottom w:val="single" w:sz="4" w:space="0" w:color="auto"/>
              <w:right w:val="single" w:sz="4" w:space="0" w:color="auto"/>
            </w:tcBorders>
          </w:tcPr>
          <w:p w14:paraId="50C6C4F4" w14:textId="77777777" w:rsidR="007534F3" w:rsidRPr="00BA01C0" w:rsidRDefault="007534F3" w:rsidP="00FD5254">
            <w:pPr>
              <w:spacing w:after="0" w:line="240" w:lineRule="auto"/>
              <w:jc w:val="center"/>
              <w:rPr>
                <w:rFonts w:ascii="Arial" w:hAnsi="Arial" w:cs="Arial"/>
                <w:kern w:val="2"/>
                <w:sz w:val="24"/>
                <w:szCs w:val="24"/>
              </w:rPr>
            </w:pPr>
          </w:p>
        </w:tc>
      </w:tr>
      <w:tr w:rsidR="007534F3" w:rsidRPr="00BA01C0" w14:paraId="3084AC26" w14:textId="77777777" w:rsidTr="00FD5254">
        <w:tc>
          <w:tcPr>
            <w:tcW w:w="0" w:type="auto"/>
            <w:vMerge/>
            <w:tcBorders>
              <w:top w:val="single" w:sz="4" w:space="0" w:color="auto"/>
              <w:left w:val="single" w:sz="4" w:space="0" w:color="auto"/>
              <w:bottom w:val="single" w:sz="4" w:space="0" w:color="auto"/>
              <w:right w:val="single" w:sz="4" w:space="0" w:color="auto"/>
            </w:tcBorders>
            <w:vAlign w:val="center"/>
            <w:hideMark/>
          </w:tcPr>
          <w:p w14:paraId="38536934" w14:textId="77777777" w:rsidR="007534F3" w:rsidRPr="00BA01C0" w:rsidRDefault="007534F3" w:rsidP="00FD5254">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72F7B0DA"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1.2.9. Šalies atstovas</w:t>
            </w:r>
          </w:p>
        </w:tc>
        <w:tc>
          <w:tcPr>
            <w:tcW w:w="3510" w:type="dxa"/>
            <w:tcBorders>
              <w:top w:val="single" w:sz="4" w:space="0" w:color="auto"/>
              <w:left w:val="single" w:sz="4" w:space="0" w:color="auto"/>
              <w:bottom w:val="single" w:sz="4" w:space="0" w:color="auto"/>
              <w:right w:val="single" w:sz="4" w:space="0" w:color="auto"/>
            </w:tcBorders>
          </w:tcPr>
          <w:p w14:paraId="2348878B" w14:textId="77777777" w:rsidR="007534F3" w:rsidRPr="00BA01C0" w:rsidRDefault="007534F3" w:rsidP="00FD5254">
            <w:pPr>
              <w:spacing w:after="0" w:line="240" w:lineRule="auto"/>
              <w:jc w:val="center"/>
              <w:rPr>
                <w:rFonts w:ascii="Arial" w:hAnsi="Arial" w:cs="Arial"/>
                <w:kern w:val="2"/>
                <w:sz w:val="24"/>
                <w:szCs w:val="24"/>
              </w:rPr>
            </w:pPr>
          </w:p>
        </w:tc>
      </w:tr>
      <w:tr w:rsidR="007534F3" w:rsidRPr="00BA01C0" w14:paraId="7A7006D5" w14:textId="77777777" w:rsidTr="00FD5254">
        <w:tc>
          <w:tcPr>
            <w:tcW w:w="0" w:type="auto"/>
            <w:vMerge/>
            <w:tcBorders>
              <w:top w:val="single" w:sz="4" w:space="0" w:color="auto"/>
              <w:left w:val="single" w:sz="4" w:space="0" w:color="auto"/>
              <w:bottom w:val="single" w:sz="4" w:space="0" w:color="auto"/>
              <w:right w:val="single" w:sz="4" w:space="0" w:color="auto"/>
            </w:tcBorders>
            <w:vAlign w:val="center"/>
            <w:hideMark/>
          </w:tcPr>
          <w:p w14:paraId="6CCD00AC" w14:textId="77777777" w:rsidR="007534F3" w:rsidRPr="00BA01C0" w:rsidRDefault="007534F3" w:rsidP="00FD5254">
            <w:pPr>
              <w:spacing w:after="0" w:line="240" w:lineRule="auto"/>
              <w:rPr>
                <w:rFonts w:ascii="Arial" w:hAnsi="Arial" w:cs="Arial"/>
                <w:b/>
                <w:kern w:val="2"/>
                <w:sz w:val="24"/>
                <w:szCs w:val="24"/>
                <w:lang w:eastAsia="en-US"/>
              </w:rPr>
            </w:pPr>
          </w:p>
        </w:tc>
        <w:tc>
          <w:tcPr>
            <w:tcW w:w="3240" w:type="dxa"/>
            <w:tcBorders>
              <w:top w:val="single" w:sz="4" w:space="0" w:color="auto"/>
              <w:left w:val="single" w:sz="4" w:space="0" w:color="auto"/>
              <w:bottom w:val="single" w:sz="4" w:space="0" w:color="auto"/>
              <w:right w:val="single" w:sz="4" w:space="0" w:color="auto"/>
            </w:tcBorders>
            <w:hideMark/>
          </w:tcPr>
          <w:p w14:paraId="0F9FC2A5"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1.2.10. Atstovavimo pagrindas</w:t>
            </w:r>
          </w:p>
        </w:tc>
        <w:tc>
          <w:tcPr>
            <w:tcW w:w="3510" w:type="dxa"/>
            <w:tcBorders>
              <w:top w:val="single" w:sz="4" w:space="0" w:color="auto"/>
              <w:left w:val="single" w:sz="4" w:space="0" w:color="auto"/>
              <w:bottom w:val="single" w:sz="4" w:space="0" w:color="auto"/>
              <w:right w:val="single" w:sz="4" w:space="0" w:color="auto"/>
            </w:tcBorders>
          </w:tcPr>
          <w:p w14:paraId="7EFAE6AA" w14:textId="77777777" w:rsidR="007534F3" w:rsidRPr="00BA01C0" w:rsidRDefault="007534F3" w:rsidP="00FD5254">
            <w:pPr>
              <w:spacing w:after="0" w:line="240" w:lineRule="auto"/>
              <w:jc w:val="center"/>
              <w:rPr>
                <w:rFonts w:ascii="Arial" w:hAnsi="Arial" w:cs="Arial"/>
                <w:kern w:val="2"/>
                <w:sz w:val="24"/>
                <w:szCs w:val="24"/>
              </w:rPr>
            </w:pPr>
          </w:p>
        </w:tc>
      </w:tr>
    </w:tbl>
    <w:p w14:paraId="36C31BFB" w14:textId="77777777" w:rsidR="007534F3" w:rsidRPr="00BA01C0" w:rsidRDefault="007534F3" w:rsidP="007534F3">
      <w:pPr>
        <w:spacing w:after="0" w:line="240" w:lineRule="auto"/>
        <w:jc w:val="both"/>
        <w:rPr>
          <w:rFonts w:ascii="Arial" w:hAnsi="Arial" w:cs="Arial"/>
          <w:sz w:val="24"/>
          <w:szCs w:val="24"/>
          <w:lang w:eastAsia="en-US"/>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7534F3" w:rsidRPr="00BA01C0" w14:paraId="26E1C03C" w14:textId="77777777" w:rsidTr="00FD525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761536BC" w14:textId="77777777" w:rsidR="007534F3" w:rsidRPr="00BA01C0" w:rsidRDefault="007534F3" w:rsidP="00FD5254">
            <w:pPr>
              <w:spacing w:after="0" w:line="240" w:lineRule="auto"/>
              <w:jc w:val="center"/>
              <w:rPr>
                <w:rFonts w:ascii="Arial" w:hAnsi="Arial" w:cs="Arial"/>
                <w:b/>
                <w:kern w:val="2"/>
                <w:sz w:val="24"/>
                <w:szCs w:val="24"/>
              </w:rPr>
            </w:pPr>
            <w:r w:rsidRPr="00BA01C0">
              <w:rPr>
                <w:rFonts w:ascii="Arial" w:hAnsi="Arial" w:cs="Arial"/>
                <w:b/>
                <w:kern w:val="2"/>
                <w:sz w:val="24"/>
                <w:szCs w:val="24"/>
              </w:rPr>
              <w:t>2. ATSAKINGI ASMENYS</w:t>
            </w:r>
          </w:p>
        </w:tc>
      </w:tr>
      <w:tr w:rsidR="00A769AA" w:rsidRPr="00A769AA" w14:paraId="42B93FC0"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D98940A" w14:textId="77777777" w:rsidR="007534F3" w:rsidRPr="00A769AA" w:rsidRDefault="007534F3" w:rsidP="00FD5254">
            <w:pPr>
              <w:spacing w:after="0" w:line="240" w:lineRule="auto"/>
              <w:rPr>
                <w:rFonts w:ascii="Arial" w:hAnsi="Arial" w:cs="Arial"/>
                <w:b/>
                <w:kern w:val="2"/>
                <w:sz w:val="24"/>
                <w:szCs w:val="24"/>
              </w:rPr>
            </w:pPr>
            <w:r w:rsidRPr="00A769AA">
              <w:rPr>
                <w:rFonts w:ascii="Arial" w:hAnsi="Arial" w:cs="Arial"/>
                <w:b/>
                <w:kern w:val="2"/>
                <w:sz w:val="24"/>
                <w:szCs w:val="24"/>
              </w:rPr>
              <w:t xml:space="preserve">2.1. Pirkėjo kontaktiniai asmenys, atsakingi už Sutarties vykdymą, </w:t>
            </w:r>
            <w:r w:rsidRPr="00A769AA">
              <w:rPr>
                <w:rFonts w:ascii="Arial" w:hAnsi="Arial" w:cs="Arial"/>
                <w:b/>
                <w:sz w:val="24"/>
                <w:szCs w:val="24"/>
              </w:rPr>
              <w:lastRenderedPageBreak/>
              <w:t>Paslaugų</w:t>
            </w:r>
            <w:r w:rsidRPr="00A769AA">
              <w:rPr>
                <w:rFonts w:ascii="Arial" w:hAnsi="Arial" w:cs="Arial"/>
                <w:b/>
                <w:kern w:val="2"/>
                <w:sz w:val="24"/>
                <w:szCs w:val="24"/>
              </w:rPr>
              <w:t xml:space="preserve"> priėmimą, Sąskaitų per informacinę sistemą SABIS priėmimą</w:t>
            </w:r>
          </w:p>
        </w:tc>
        <w:tc>
          <w:tcPr>
            <w:tcW w:w="6441" w:type="dxa"/>
            <w:gridSpan w:val="2"/>
            <w:tcBorders>
              <w:top w:val="single" w:sz="4" w:space="0" w:color="auto"/>
              <w:left w:val="single" w:sz="4" w:space="0" w:color="auto"/>
              <w:bottom w:val="single" w:sz="4" w:space="0" w:color="auto"/>
              <w:right w:val="single" w:sz="4" w:space="0" w:color="auto"/>
            </w:tcBorders>
            <w:hideMark/>
          </w:tcPr>
          <w:p w14:paraId="562DEE86" w14:textId="77777777" w:rsidR="007534F3" w:rsidRPr="00A769AA" w:rsidRDefault="007534F3" w:rsidP="00FD5254">
            <w:pPr>
              <w:spacing w:after="0" w:line="240" w:lineRule="auto"/>
              <w:rPr>
                <w:rFonts w:ascii="Arial" w:hAnsi="Arial" w:cs="Arial"/>
                <w:kern w:val="2"/>
                <w:sz w:val="24"/>
                <w:szCs w:val="24"/>
              </w:rPr>
            </w:pPr>
            <w:r w:rsidRPr="00A769AA">
              <w:rPr>
                <w:rFonts w:ascii="Arial" w:hAnsi="Arial" w:cs="Arial"/>
                <w:kern w:val="2"/>
                <w:sz w:val="24"/>
                <w:szCs w:val="24"/>
              </w:rPr>
              <w:lastRenderedPageBreak/>
              <w:t>Tauragės rajono savivaldybės administracijos Architektūros ir geodezijos skyriaus vyriausioji specialistė</w:t>
            </w:r>
          </w:p>
          <w:p w14:paraId="41A9800D" w14:textId="24C0C7A6" w:rsidR="007534F3" w:rsidRPr="00A769AA" w:rsidRDefault="007534F3" w:rsidP="00FD5254">
            <w:pPr>
              <w:spacing w:after="0" w:line="240" w:lineRule="auto"/>
              <w:rPr>
                <w:rFonts w:ascii="Arial" w:hAnsi="Arial" w:cs="Arial"/>
                <w:kern w:val="2"/>
                <w:sz w:val="24"/>
                <w:szCs w:val="24"/>
              </w:rPr>
            </w:pPr>
            <w:r w:rsidRPr="00A769AA">
              <w:rPr>
                <w:rFonts w:ascii="Arial" w:hAnsi="Arial" w:cs="Arial"/>
                <w:kern w:val="2"/>
                <w:sz w:val="24"/>
                <w:szCs w:val="24"/>
              </w:rPr>
              <w:t xml:space="preserve">Sigita Kiupelienė, </w:t>
            </w:r>
          </w:p>
          <w:p w14:paraId="4B1E7E03" w14:textId="4421E36F" w:rsidR="007534F3" w:rsidRPr="00A769AA" w:rsidRDefault="007534F3" w:rsidP="00FD5254">
            <w:pPr>
              <w:spacing w:after="0" w:line="240" w:lineRule="auto"/>
              <w:rPr>
                <w:rFonts w:ascii="Arial" w:hAnsi="Arial" w:cs="Arial"/>
                <w:kern w:val="2"/>
                <w:sz w:val="24"/>
                <w:szCs w:val="24"/>
              </w:rPr>
            </w:pPr>
            <w:r w:rsidRPr="00A769AA">
              <w:rPr>
                <w:rFonts w:ascii="Arial" w:hAnsi="Arial" w:cs="Arial"/>
                <w:kern w:val="2"/>
                <w:sz w:val="24"/>
                <w:szCs w:val="24"/>
              </w:rPr>
              <w:lastRenderedPageBreak/>
              <w:t xml:space="preserve">Tel. </w:t>
            </w:r>
            <w:r w:rsidR="007D72E1" w:rsidRPr="00A769AA">
              <w:rPr>
                <w:rFonts w:ascii="Arial" w:hAnsi="Arial" w:cs="Arial"/>
                <w:kern w:val="2"/>
                <w:sz w:val="24"/>
                <w:szCs w:val="24"/>
              </w:rPr>
              <w:t xml:space="preserve">+370 </w:t>
            </w:r>
            <w:r w:rsidR="00A769AA" w:rsidRPr="00A769AA">
              <w:rPr>
                <w:rFonts w:ascii="Arial" w:hAnsi="Arial" w:cs="Arial"/>
                <w:kern w:val="2"/>
                <w:sz w:val="24"/>
                <w:szCs w:val="24"/>
              </w:rPr>
              <w:t> 675 65754</w:t>
            </w:r>
          </w:p>
          <w:p w14:paraId="1EA24E10" w14:textId="2DED995F" w:rsidR="007534F3" w:rsidRPr="00A769AA" w:rsidRDefault="007534F3" w:rsidP="00FD5254">
            <w:pPr>
              <w:spacing w:after="0" w:line="240" w:lineRule="auto"/>
              <w:rPr>
                <w:rFonts w:ascii="Arial" w:hAnsi="Arial" w:cs="Arial"/>
                <w:kern w:val="2"/>
                <w:sz w:val="24"/>
                <w:szCs w:val="24"/>
              </w:rPr>
            </w:pPr>
            <w:r w:rsidRPr="00A769AA">
              <w:rPr>
                <w:rFonts w:ascii="Arial" w:hAnsi="Arial" w:cs="Arial"/>
                <w:kern w:val="2"/>
                <w:sz w:val="24"/>
                <w:szCs w:val="24"/>
              </w:rPr>
              <w:t xml:space="preserve">el. p. </w:t>
            </w:r>
            <w:hyperlink r:id="rId24" w:history="1">
              <w:r w:rsidRPr="00A769AA">
                <w:rPr>
                  <w:rStyle w:val="Hipersaitas"/>
                  <w:rFonts w:ascii="Arial" w:hAnsi="Arial" w:cs="Arial"/>
                  <w:sz w:val="24"/>
                  <w:szCs w:val="24"/>
                </w:rPr>
                <w:t>sigita.kiupeliene</w:t>
              </w:r>
              <w:r w:rsidRPr="00A769AA">
                <w:rPr>
                  <w:rStyle w:val="Hipersaitas"/>
                  <w:rFonts w:ascii="Arial" w:hAnsi="Arial" w:cs="Arial"/>
                  <w:kern w:val="2"/>
                  <w:sz w:val="24"/>
                  <w:szCs w:val="24"/>
                </w:rPr>
                <w:t>@taurage.lt</w:t>
              </w:r>
            </w:hyperlink>
          </w:p>
          <w:p w14:paraId="53997F66" w14:textId="77777777" w:rsidR="007534F3" w:rsidRPr="00A769AA" w:rsidRDefault="007534F3" w:rsidP="00FD5254">
            <w:pPr>
              <w:spacing w:after="0" w:line="240" w:lineRule="auto"/>
              <w:rPr>
                <w:rFonts w:ascii="Arial" w:hAnsi="Arial" w:cs="Arial"/>
                <w:kern w:val="2"/>
                <w:sz w:val="24"/>
                <w:szCs w:val="24"/>
              </w:rPr>
            </w:pPr>
            <w:r w:rsidRPr="00A769AA">
              <w:rPr>
                <w:rFonts w:ascii="Arial" w:hAnsi="Arial" w:cs="Arial"/>
                <w:kern w:val="2"/>
                <w:sz w:val="24"/>
                <w:szCs w:val="24"/>
              </w:rPr>
              <w:t>(jam(-ai) nesant – jį(-ą) pavaduojantis asmuo).</w:t>
            </w:r>
          </w:p>
        </w:tc>
      </w:tr>
      <w:tr w:rsidR="007534F3" w:rsidRPr="000E33CB" w14:paraId="2BB3D073"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7CF7E78" w14:textId="77777777" w:rsidR="007534F3" w:rsidRPr="000E33CB" w:rsidRDefault="007534F3" w:rsidP="00FD5254">
            <w:pPr>
              <w:spacing w:after="0" w:line="240" w:lineRule="auto"/>
              <w:rPr>
                <w:rFonts w:ascii="Arial" w:hAnsi="Arial" w:cs="Arial"/>
                <w:b/>
                <w:kern w:val="2"/>
                <w:sz w:val="24"/>
                <w:szCs w:val="24"/>
              </w:rPr>
            </w:pPr>
            <w:r w:rsidRPr="000E33CB">
              <w:rPr>
                <w:rFonts w:ascii="Arial" w:hAnsi="Arial" w:cs="Arial"/>
                <w:b/>
                <w:kern w:val="2"/>
                <w:sz w:val="24"/>
                <w:szCs w:val="24"/>
              </w:rPr>
              <w:lastRenderedPageBreak/>
              <w:t>2.2. Tiekėjo kontaktiniai asmenys, atsakingi už Sutarties vykdymą</w:t>
            </w:r>
          </w:p>
        </w:tc>
        <w:tc>
          <w:tcPr>
            <w:tcW w:w="6441" w:type="dxa"/>
            <w:gridSpan w:val="2"/>
            <w:tcBorders>
              <w:top w:val="single" w:sz="4" w:space="0" w:color="auto"/>
              <w:left w:val="single" w:sz="4" w:space="0" w:color="auto"/>
              <w:bottom w:val="single" w:sz="4" w:space="0" w:color="auto"/>
              <w:right w:val="single" w:sz="4" w:space="0" w:color="auto"/>
            </w:tcBorders>
            <w:hideMark/>
          </w:tcPr>
          <w:p w14:paraId="4E3393A4" w14:textId="77777777" w:rsidR="007534F3" w:rsidRPr="000E33CB" w:rsidRDefault="007534F3" w:rsidP="00FD5254">
            <w:pPr>
              <w:spacing w:after="0" w:line="240" w:lineRule="auto"/>
              <w:rPr>
                <w:rFonts w:ascii="Arial" w:hAnsi="Arial" w:cs="Arial"/>
                <w:i/>
                <w:iCs/>
                <w:kern w:val="2"/>
                <w:sz w:val="24"/>
                <w:szCs w:val="24"/>
              </w:rPr>
            </w:pPr>
            <w:r w:rsidRPr="000E33CB">
              <w:rPr>
                <w:rFonts w:ascii="Arial" w:hAnsi="Arial" w:cs="Arial"/>
                <w:i/>
                <w:iCs/>
                <w:kern w:val="2"/>
                <w:sz w:val="24"/>
                <w:szCs w:val="24"/>
              </w:rPr>
              <w:t>[nurodyti padalinį / skyrių, pareigas, vardą, pavardę, tel., el. paštą]</w:t>
            </w:r>
          </w:p>
        </w:tc>
      </w:tr>
      <w:tr w:rsidR="007534F3" w:rsidRPr="00BA01C0" w14:paraId="281A67AF" w14:textId="77777777" w:rsidTr="00FD525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C508566" w14:textId="77777777" w:rsidR="007534F3" w:rsidRPr="00BA01C0" w:rsidRDefault="007534F3" w:rsidP="00FD5254">
            <w:pPr>
              <w:spacing w:after="0" w:line="240" w:lineRule="auto"/>
              <w:jc w:val="center"/>
              <w:rPr>
                <w:rFonts w:ascii="Arial" w:hAnsi="Arial" w:cs="Arial"/>
                <w:b/>
                <w:kern w:val="2"/>
                <w:sz w:val="24"/>
                <w:szCs w:val="24"/>
              </w:rPr>
            </w:pPr>
            <w:r w:rsidRPr="00BA01C0">
              <w:rPr>
                <w:rFonts w:ascii="Arial" w:hAnsi="Arial" w:cs="Arial"/>
                <w:b/>
                <w:kern w:val="2"/>
                <w:sz w:val="24"/>
                <w:szCs w:val="24"/>
              </w:rPr>
              <w:t>3. SUTARTIES DALYKAS</w:t>
            </w:r>
          </w:p>
        </w:tc>
      </w:tr>
      <w:tr w:rsidR="007534F3" w:rsidRPr="000E33CB" w14:paraId="3C7ED242"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18085EF2" w14:textId="77777777" w:rsidR="007534F3" w:rsidRPr="000E33CB" w:rsidRDefault="007534F3" w:rsidP="00FD5254">
            <w:pPr>
              <w:spacing w:after="0" w:line="240" w:lineRule="auto"/>
              <w:rPr>
                <w:rFonts w:ascii="Arial" w:hAnsi="Arial" w:cs="Arial"/>
                <w:b/>
                <w:kern w:val="2"/>
                <w:sz w:val="24"/>
                <w:szCs w:val="24"/>
              </w:rPr>
            </w:pPr>
            <w:r w:rsidRPr="000E33CB">
              <w:rPr>
                <w:rFonts w:ascii="Arial" w:hAnsi="Arial" w:cs="Arial"/>
                <w:b/>
                <w:kern w:val="2"/>
                <w:sz w:val="24"/>
                <w:szCs w:val="24"/>
              </w:rPr>
              <w:t>3.1. Sutarties dalykas</w:t>
            </w:r>
          </w:p>
        </w:tc>
        <w:tc>
          <w:tcPr>
            <w:tcW w:w="6441" w:type="dxa"/>
            <w:gridSpan w:val="2"/>
            <w:tcBorders>
              <w:top w:val="single" w:sz="4" w:space="0" w:color="auto"/>
              <w:left w:val="single" w:sz="4" w:space="0" w:color="auto"/>
              <w:bottom w:val="single" w:sz="4" w:space="0" w:color="auto"/>
              <w:right w:val="single" w:sz="4" w:space="0" w:color="auto"/>
            </w:tcBorders>
            <w:hideMark/>
          </w:tcPr>
          <w:p w14:paraId="142F3080" w14:textId="06742D0C" w:rsidR="007534F3" w:rsidRPr="000E33CB" w:rsidRDefault="007534F3" w:rsidP="00FD5254">
            <w:pPr>
              <w:spacing w:after="0" w:line="240" w:lineRule="auto"/>
              <w:jc w:val="both"/>
              <w:rPr>
                <w:rFonts w:ascii="Arial" w:hAnsi="Arial" w:cs="Arial"/>
                <w:kern w:val="2"/>
                <w:sz w:val="24"/>
                <w:szCs w:val="24"/>
              </w:rPr>
            </w:pPr>
            <w:r w:rsidRPr="000E33CB">
              <w:rPr>
                <w:rFonts w:ascii="Arial" w:hAnsi="Arial" w:cs="Arial"/>
                <w:kern w:val="2"/>
                <w:sz w:val="24"/>
                <w:szCs w:val="24"/>
              </w:rPr>
              <w:t xml:space="preserve">Tiekėjas įsipareigoja Sutartyje numatytomis sąlygomis suteikti Pirkėjui </w:t>
            </w:r>
            <w:r w:rsidR="007D72E1" w:rsidRPr="007D72E1">
              <w:rPr>
                <w:rFonts w:ascii="Arial" w:hAnsi="Arial" w:cs="Arial"/>
                <w:b/>
                <w:bCs/>
                <w:kern w:val="2"/>
                <w:sz w:val="24"/>
                <w:szCs w:val="24"/>
              </w:rPr>
              <w:t xml:space="preserve">– </w:t>
            </w:r>
            <w:proofErr w:type="spellStart"/>
            <w:r w:rsidR="007D72E1" w:rsidRPr="007D72E1">
              <w:rPr>
                <w:rFonts w:ascii="Arial" w:hAnsi="Arial" w:cs="Arial"/>
                <w:b/>
                <w:bCs/>
                <w:kern w:val="2"/>
                <w:sz w:val="24"/>
                <w:szCs w:val="24"/>
              </w:rPr>
              <w:t>grafičio</w:t>
            </w:r>
            <w:proofErr w:type="spellEnd"/>
            <w:r w:rsidR="007D72E1" w:rsidRPr="007D72E1">
              <w:rPr>
                <w:rFonts w:ascii="Arial" w:hAnsi="Arial" w:cs="Arial"/>
                <w:b/>
                <w:bCs/>
                <w:kern w:val="2"/>
                <w:sz w:val="24"/>
                <w:szCs w:val="24"/>
              </w:rPr>
              <w:t xml:space="preserve"> idėjos įgyvendinim</w:t>
            </w:r>
            <w:r w:rsidR="007D72E1">
              <w:rPr>
                <w:rFonts w:ascii="Arial" w:hAnsi="Arial" w:cs="Arial"/>
                <w:b/>
                <w:bCs/>
                <w:kern w:val="2"/>
                <w:sz w:val="24"/>
                <w:szCs w:val="24"/>
              </w:rPr>
              <w:t>o</w:t>
            </w:r>
            <w:r w:rsidR="007D72E1" w:rsidRPr="007D72E1">
              <w:rPr>
                <w:rFonts w:ascii="Arial" w:hAnsi="Arial" w:cs="Arial"/>
                <w:b/>
                <w:bCs/>
                <w:kern w:val="2"/>
                <w:sz w:val="24"/>
                <w:szCs w:val="24"/>
              </w:rPr>
              <w:t xml:space="preserve"> ant Tauragės „Šaltinio“ progimnazijos teritorijoje esančių pastatų sienų</w:t>
            </w:r>
            <w:r w:rsidR="007D72E1">
              <w:rPr>
                <w:rFonts w:ascii="Arial" w:hAnsi="Arial" w:cs="Arial"/>
                <w:b/>
                <w:bCs/>
                <w:kern w:val="2"/>
                <w:sz w:val="24"/>
                <w:szCs w:val="24"/>
              </w:rPr>
              <w:t xml:space="preserve"> paslaugas</w:t>
            </w:r>
            <w:r w:rsidR="007D72E1" w:rsidRPr="007D72E1">
              <w:rPr>
                <w:rFonts w:ascii="Arial" w:hAnsi="Arial" w:cs="Arial"/>
                <w:b/>
                <w:bCs/>
                <w:kern w:val="2"/>
                <w:sz w:val="24"/>
                <w:szCs w:val="24"/>
              </w:rPr>
              <w:t xml:space="preserve"> </w:t>
            </w:r>
            <w:r w:rsidRPr="000E33CB">
              <w:rPr>
                <w:rFonts w:ascii="Arial" w:hAnsi="Arial" w:cs="Arial"/>
                <w:kern w:val="2"/>
                <w:sz w:val="24"/>
                <w:szCs w:val="24"/>
              </w:rPr>
              <w:t>(toliau – Paslaugos).</w:t>
            </w:r>
          </w:p>
          <w:p w14:paraId="71645605" w14:textId="77777777" w:rsidR="007534F3" w:rsidRPr="000E33CB" w:rsidRDefault="007534F3" w:rsidP="00FD5254">
            <w:pPr>
              <w:spacing w:after="0" w:line="240" w:lineRule="auto"/>
              <w:jc w:val="both"/>
              <w:rPr>
                <w:rFonts w:ascii="Arial" w:hAnsi="Arial" w:cs="Arial"/>
                <w:kern w:val="2"/>
                <w:sz w:val="24"/>
                <w:szCs w:val="24"/>
              </w:rPr>
            </w:pPr>
          </w:p>
          <w:p w14:paraId="3144EE83" w14:textId="77777777" w:rsidR="007534F3" w:rsidRPr="000E33CB" w:rsidRDefault="007534F3" w:rsidP="00FD5254">
            <w:pPr>
              <w:spacing w:after="0" w:line="240" w:lineRule="auto"/>
              <w:jc w:val="both"/>
              <w:rPr>
                <w:rFonts w:ascii="Arial" w:hAnsi="Arial" w:cs="Arial"/>
                <w:kern w:val="2"/>
                <w:sz w:val="24"/>
                <w:szCs w:val="24"/>
              </w:rPr>
            </w:pPr>
            <w:r w:rsidRPr="000E33CB">
              <w:rPr>
                <w:rFonts w:ascii="Arial" w:hAnsi="Arial" w:cs="Arial"/>
                <w:kern w:val="2"/>
                <w:sz w:val="24"/>
                <w:szCs w:val="24"/>
              </w:rPr>
              <w:t xml:space="preserve">Išsamus </w:t>
            </w:r>
            <w:r w:rsidRPr="000E33CB">
              <w:rPr>
                <w:rFonts w:ascii="Arial" w:hAnsi="Arial" w:cs="Arial"/>
                <w:sz w:val="24"/>
                <w:szCs w:val="24"/>
              </w:rPr>
              <w:t>Paslaugų</w:t>
            </w:r>
            <w:r w:rsidRPr="000E33CB">
              <w:rPr>
                <w:rFonts w:ascii="Arial" w:hAnsi="Arial" w:cs="Arial"/>
                <w:kern w:val="2"/>
                <w:sz w:val="24"/>
                <w:szCs w:val="24"/>
              </w:rPr>
              <w:t xml:space="preserve"> aprašymas ir kiti reikalavimai teikiamoms </w:t>
            </w:r>
            <w:r w:rsidRPr="000E33CB">
              <w:rPr>
                <w:rFonts w:ascii="Arial" w:hAnsi="Arial" w:cs="Arial"/>
                <w:sz w:val="24"/>
                <w:szCs w:val="24"/>
              </w:rPr>
              <w:t>Paslaugoms</w:t>
            </w:r>
            <w:r w:rsidRPr="000E33CB">
              <w:rPr>
                <w:rFonts w:ascii="Arial" w:hAnsi="Arial" w:cs="Arial"/>
                <w:kern w:val="2"/>
                <w:sz w:val="24"/>
                <w:szCs w:val="24"/>
              </w:rPr>
              <w:t xml:space="preserve"> nustatyti Sutarties priede Nr. 1 „Techninė specifikacija“ (toliau – Techninė specifikacija) ir Sutarties priede Nr. 2 „Pasiūlymas“.</w:t>
            </w:r>
          </w:p>
        </w:tc>
      </w:tr>
      <w:tr w:rsidR="007534F3" w:rsidRPr="00BA01C0" w14:paraId="7AED8E65"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855106E"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kern w:val="2"/>
                <w:sz w:val="24"/>
                <w:szCs w:val="24"/>
              </w:rPr>
              <w:t>3.2. Pirkimo pavadinimas ir numeris</w:t>
            </w:r>
          </w:p>
        </w:tc>
        <w:tc>
          <w:tcPr>
            <w:tcW w:w="6441" w:type="dxa"/>
            <w:gridSpan w:val="2"/>
            <w:tcBorders>
              <w:top w:val="single" w:sz="4" w:space="0" w:color="auto"/>
              <w:left w:val="single" w:sz="4" w:space="0" w:color="auto"/>
              <w:bottom w:val="single" w:sz="4" w:space="0" w:color="auto"/>
              <w:right w:val="single" w:sz="4" w:space="0" w:color="auto"/>
            </w:tcBorders>
          </w:tcPr>
          <w:p w14:paraId="22643FBA" w14:textId="77777777" w:rsidR="007534F3" w:rsidRPr="000E33CB" w:rsidRDefault="007534F3" w:rsidP="00FD5254">
            <w:pPr>
              <w:spacing w:after="0" w:line="240" w:lineRule="auto"/>
              <w:rPr>
                <w:rFonts w:ascii="Arial" w:hAnsi="Arial" w:cs="Arial"/>
                <w:i/>
                <w:iCs/>
                <w:kern w:val="2"/>
                <w:sz w:val="24"/>
                <w:szCs w:val="24"/>
              </w:rPr>
            </w:pPr>
            <w:r w:rsidRPr="000E33CB">
              <w:rPr>
                <w:rFonts w:ascii="Arial" w:hAnsi="Arial" w:cs="Arial"/>
                <w:i/>
                <w:iCs/>
                <w:kern w:val="2"/>
                <w:sz w:val="24"/>
                <w:szCs w:val="24"/>
              </w:rPr>
              <w:t>[nurodyti pirkimo numerį]</w:t>
            </w:r>
          </w:p>
        </w:tc>
      </w:tr>
      <w:tr w:rsidR="007534F3" w:rsidRPr="00BA01C0" w14:paraId="46A85775"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67CB201"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kern w:val="2"/>
                <w:sz w:val="24"/>
                <w:szCs w:val="24"/>
              </w:rPr>
              <w:t>3.3. Informacija apie Europos Sąjungos lėšomis finansuojamą projektą arba kitą projektą</w:t>
            </w:r>
          </w:p>
        </w:tc>
        <w:tc>
          <w:tcPr>
            <w:tcW w:w="6441" w:type="dxa"/>
            <w:gridSpan w:val="2"/>
            <w:tcBorders>
              <w:top w:val="single" w:sz="4" w:space="0" w:color="auto"/>
              <w:left w:val="single" w:sz="4" w:space="0" w:color="auto"/>
              <w:bottom w:val="single" w:sz="4" w:space="0" w:color="auto"/>
              <w:right w:val="single" w:sz="4" w:space="0" w:color="auto"/>
            </w:tcBorders>
          </w:tcPr>
          <w:p w14:paraId="78C586D5"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Netaikoma</w:t>
            </w:r>
          </w:p>
          <w:p w14:paraId="4CD29B9B" w14:textId="77777777" w:rsidR="007534F3" w:rsidRPr="00BA01C0" w:rsidRDefault="007534F3" w:rsidP="00FD5254">
            <w:pPr>
              <w:spacing w:after="0" w:line="240" w:lineRule="auto"/>
              <w:rPr>
                <w:rFonts w:ascii="Arial" w:hAnsi="Arial" w:cs="Arial"/>
                <w:kern w:val="2"/>
                <w:sz w:val="24"/>
                <w:szCs w:val="24"/>
              </w:rPr>
            </w:pPr>
          </w:p>
        </w:tc>
      </w:tr>
      <w:tr w:rsidR="007534F3" w:rsidRPr="00BA01C0" w14:paraId="25AEECC5" w14:textId="77777777" w:rsidTr="00FD525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3300EA7" w14:textId="77777777" w:rsidR="007534F3" w:rsidRPr="00BA01C0" w:rsidRDefault="007534F3" w:rsidP="00FD5254">
            <w:pPr>
              <w:spacing w:after="0" w:line="240" w:lineRule="auto"/>
              <w:jc w:val="center"/>
              <w:rPr>
                <w:rFonts w:ascii="Arial" w:hAnsi="Arial" w:cs="Arial"/>
                <w:b/>
                <w:kern w:val="2"/>
                <w:sz w:val="24"/>
                <w:szCs w:val="24"/>
              </w:rPr>
            </w:pPr>
            <w:r w:rsidRPr="00BA01C0">
              <w:rPr>
                <w:rFonts w:ascii="Arial" w:hAnsi="Arial" w:cs="Arial"/>
                <w:b/>
                <w:kern w:val="2"/>
                <w:sz w:val="24"/>
                <w:szCs w:val="24"/>
              </w:rPr>
              <w:t xml:space="preserve">4. PASLAUGŲ SUTEIKIMO TERMINAI IR PASLAUGŲ PERDAVIMO </w:t>
            </w:r>
            <w:r w:rsidRPr="00BA01C0">
              <w:rPr>
                <w:rFonts w:ascii="Arial" w:hAnsi="Arial" w:cs="Arial"/>
                <w:color w:val="000000"/>
                <w:kern w:val="2"/>
                <w:sz w:val="24"/>
                <w:szCs w:val="24"/>
              </w:rPr>
              <w:t>–</w:t>
            </w:r>
            <w:r w:rsidRPr="00BA01C0">
              <w:rPr>
                <w:rFonts w:ascii="Arial" w:hAnsi="Arial" w:cs="Arial"/>
                <w:b/>
                <w:kern w:val="2"/>
                <w:sz w:val="24"/>
                <w:szCs w:val="24"/>
              </w:rPr>
              <w:t xml:space="preserve"> PRIĖMIMO TVARKA</w:t>
            </w:r>
          </w:p>
        </w:tc>
      </w:tr>
      <w:tr w:rsidR="007534F3" w:rsidRPr="00BA01C0" w14:paraId="07CBA986"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42BDFBB6" w14:textId="77777777" w:rsidR="007534F3" w:rsidRPr="00802AFB" w:rsidRDefault="007534F3" w:rsidP="00FD5254">
            <w:pPr>
              <w:spacing w:after="0" w:line="240" w:lineRule="auto"/>
              <w:rPr>
                <w:rFonts w:ascii="Arial" w:hAnsi="Arial" w:cs="Arial"/>
                <w:b/>
                <w:kern w:val="2"/>
                <w:sz w:val="24"/>
                <w:szCs w:val="24"/>
              </w:rPr>
            </w:pPr>
            <w:r w:rsidRPr="00802AFB">
              <w:rPr>
                <w:rFonts w:ascii="Arial" w:hAnsi="Arial" w:cs="Arial"/>
                <w:b/>
                <w:kern w:val="2"/>
                <w:sz w:val="24"/>
                <w:szCs w:val="24"/>
              </w:rPr>
              <w:t xml:space="preserve">4.1. </w:t>
            </w:r>
            <w:r w:rsidRPr="00802AFB">
              <w:rPr>
                <w:rFonts w:ascii="Arial" w:hAnsi="Arial" w:cs="Arial"/>
                <w:b/>
                <w:sz w:val="24"/>
                <w:szCs w:val="24"/>
              </w:rPr>
              <w:t>Paslaugų</w:t>
            </w:r>
            <w:r w:rsidRPr="00802AFB">
              <w:rPr>
                <w:rFonts w:ascii="Arial" w:hAnsi="Arial" w:cs="Arial"/>
                <w:b/>
                <w:kern w:val="2"/>
                <w:sz w:val="24"/>
                <w:szCs w:val="24"/>
              </w:rPr>
              <w:t xml:space="preserve"> </w:t>
            </w:r>
            <w:r w:rsidRPr="00802AFB">
              <w:rPr>
                <w:rFonts w:ascii="Arial" w:hAnsi="Arial" w:cs="Arial"/>
                <w:b/>
                <w:sz w:val="24"/>
                <w:szCs w:val="24"/>
              </w:rPr>
              <w:t>suteikimo</w:t>
            </w:r>
            <w:r w:rsidRPr="00802AFB">
              <w:rPr>
                <w:rFonts w:ascii="Arial" w:hAnsi="Arial" w:cs="Arial"/>
                <w:b/>
                <w:kern w:val="2"/>
                <w:sz w:val="24"/>
                <w:szCs w:val="24"/>
              </w:rPr>
              <w:t xml:space="preserve"> terminas, kai </w:t>
            </w:r>
            <w:r w:rsidRPr="00802AFB">
              <w:rPr>
                <w:rFonts w:ascii="Arial" w:hAnsi="Arial" w:cs="Arial"/>
                <w:b/>
                <w:sz w:val="24"/>
                <w:szCs w:val="24"/>
              </w:rPr>
              <w:t>Paslaugos yra vienkartinio pobūdžio, teikiamos periodiškai arba pagal Pirkėjo Užsakymą</w:t>
            </w:r>
          </w:p>
        </w:tc>
        <w:tc>
          <w:tcPr>
            <w:tcW w:w="6441" w:type="dxa"/>
            <w:gridSpan w:val="2"/>
            <w:tcBorders>
              <w:top w:val="single" w:sz="4" w:space="0" w:color="auto"/>
              <w:left w:val="single" w:sz="4" w:space="0" w:color="auto"/>
              <w:bottom w:val="single" w:sz="4" w:space="0" w:color="auto"/>
              <w:right w:val="single" w:sz="4" w:space="0" w:color="auto"/>
            </w:tcBorders>
          </w:tcPr>
          <w:p w14:paraId="2CEC7EDD" w14:textId="52DA0176" w:rsidR="007534F3" w:rsidRPr="008871B7" w:rsidRDefault="007534F3" w:rsidP="00FD5254">
            <w:pPr>
              <w:spacing w:after="0" w:line="240" w:lineRule="auto"/>
              <w:jc w:val="both"/>
              <w:rPr>
                <w:rFonts w:ascii="Arial" w:hAnsi="Arial" w:cs="Arial"/>
                <w:color w:val="000000" w:themeColor="text1"/>
                <w:sz w:val="24"/>
                <w:szCs w:val="24"/>
              </w:rPr>
            </w:pPr>
            <w:r w:rsidRPr="00802AFB">
              <w:rPr>
                <w:rFonts w:ascii="Arial" w:hAnsi="Arial" w:cs="Arial"/>
                <w:sz w:val="24"/>
                <w:szCs w:val="24"/>
              </w:rPr>
              <w:t xml:space="preserve">Tiekėjas Paslaugas įsipareigoja suteikti </w:t>
            </w:r>
            <w:r w:rsidR="007D72E1">
              <w:rPr>
                <w:rFonts w:ascii="Arial" w:hAnsi="Arial" w:cs="Arial"/>
                <w:sz w:val="24"/>
                <w:szCs w:val="24"/>
              </w:rPr>
              <w:t xml:space="preserve">per </w:t>
            </w:r>
            <w:r w:rsidR="007D72E1" w:rsidRPr="007D72E1">
              <w:rPr>
                <w:rFonts w:ascii="Arial" w:hAnsi="Arial" w:cs="Arial"/>
                <w:b/>
                <w:bCs/>
                <w:color w:val="000000" w:themeColor="text1"/>
                <w:sz w:val="24"/>
                <w:szCs w:val="24"/>
              </w:rPr>
              <w:t>2 (du) mėnesius</w:t>
            </w:r>
            <w:r w:rsidR="007D72E1" w:rsidRPr="007D72E1">
              <w:rPr>
                <w:rFonts w:ascii="Arial" w:hAnsi="Arial" w:cs="Arial"/>
                <w:color w:val="000000" w:themeColor="text1"/>
                <w:sz w:val="24"/>
                <w:szCs w:val="24"/>
              </w:rPr>
              <w:t xml:space="preserve"> nuo </w:t>
            </w:r>
            <w:r w:rsidR="007D72E1">
              <w:rPr>
                <w:rFonts w:ascii="Arial" w:hAnsi="Arial" w:cs="Arial"/>
                <w:color w:val="000000" w:themeColor="text1"/>
                <w:sz w:val="24"/>
                <w:szCs w:val="24"/>
              </w:rPr>
              <w:t>S</w:t>
            </w:r>
            <w:r w:rsidR="007D72E1" w:rsidRPr="007D72E1">
              <w:rPr>
                <w:rFonts w:ascii="Arial" w:hAnsi="Arial" w:cs="Arial"/>
                <w:color w:val="000000" w:themeColor="text1"/>
                <w:sz w:val="24"/>
                <w:szCs w:val="24"/>
              </w:rPr>
              <w:t>utarties įsigaliojimo dienos</w:t>
            </w:r>
            <w:r w:rsidR="007D72E1">
              <w:rPr>
                <w:rFonts w:ascii="Arial" w:hAnsi="Arial" w:cs="Arial"/>
                <w:color w:val="000000" w:themeColor="text1"/>
                <w:sz w:val="24"/>
                <w:szCs w:val="24"/>
              </w:rPr>
              <w:t xml:space="preserve">. </w:t>
            </w:r>
          </w:p>
        </w:tc>
      </w:tr>
      <w:tr w:rsidR="007534F3" w:rsidRPr="00BA01C0" w14:paraId="5316CA77"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B3326DD" w14:textId="77777777" w:rsidR="007534F3" w:rsidRPr="00BA01C0" w:rsidRDefault="007534F3" w:rsidP="00FD5254">
            <w:pPr>
              <w:spacing w:after="0" w:line="240" w:lineRule="auto"/>
              <w:rPr>
                <w:rFonts w:ascii="Arial" w:hAnsi="Arial" w:cs="Arial"/>
                <w:b/>
                <w:sz w:val="24"/>
                <w:szCs w:val="24"/>
              </w:rPr>
            </w:pPr>
            <w:r w:rsidRPr="00BA01C0">
              <w:rPr>
                <w:rFonts w:ascii="Arial" w:hAnsi="Arial" w:cs="Arial"/>
                <w:b/>
                <w:kern w:val="2"/>
                <w:sz w:val="24"/>
                <w:szCs w:val="24"/>
              </w:rPr>
              <w:t xml:space="preserve">4.1. </w:t>
            </w:r>
            <w:r w:rsidRPr="00BA01C0">
              <w:rPr>
                <w:rFonts w:ascii="Arial" w:hAnsi="Arial" w:cs="Arial"/>
                <w:b/>
                <w:sz w:val="24"/>
                <w:szCs w:val="24"/>
              </w:rPr>
              <w:t>Paslaugų</w:t>
            </w:r>
            <w:r w:rsidRPr="00BA01C0">
              <w:rPr>
                <w:rFonts w:ascii="Arial" w:hAnsi="Arial" w:cs="Arial"/>
                <w:b/>
                <w:kern w:val="2"/>
                <w:sz w:val="24"/>
                <w:szCs w:val="24"/>
              </w:rPr>
              <w:t xml:space="preserve"> </w:t>
            </w:r>
            <w:r w:rsidRPr="00BA01C0">
              <w:rPr>
                <w:rFonts w:ascii="Arial" w:hAnsi="Arial" w:cs="Arial"/>
                <w:b/>
                <w:sz w:val="24"/>
                <w:szCs w:val="24"/>
              </w:rPr>
              <w:t>suteikimo</w:t>
            </w:r>
            <w:r w:rsidRPr="00BA01C0">
              <w:rPr>
                <w:rFonts w:ascii="Arial" w:hAnsi="Arial" w:cs="Arial"/>
                <w:b/>
                <w:kern w:val="2"/>
                <w:sz w:val="24"/>
                <w:szCs w:val="24"/>
              </w:rPr>
              <w:t xml:space="preserve"> terminai, kai </w:t>
            </w:r>
            <w:r w:rsidRPr="00BA01C0">
              <w:rPr>
                <w:rFonts w:ascii="Arial" w:hAnsi="Arial" w:cs="Arial"/>
                <w:b/>
                <w:sz w:val="24"/>
                <w:szCs w:val="24"/>
              </w:rPr>
              <w:t>Paslaugos</w:t>
            </w:r>
            <w:r w:rsidRPr="00BA01C0">
              <w:rPr>
                <w:rFonts w:ascii="Arial" w:hAnsi="Arial" w:cs="Arial"/>
                <w:b/>
                <w:kern w:val="2"/>
                <w:sz w:val="24"/>
                <w:szCs w:val="24"/>
              </w:rPr>
              <w:t xml:space="preserve"> </w:t>
            </w:r>
            <w:r w:rsidRPr="00BA01C0">
              <w:rPr>
                <w:rFonts w:ascii="Arial" w:hAnsi="Arial" w:cs="Arial"/>
                <w:b/>
                <w:sz w:val="24"/>
                <w:szCs w:val="24"/>
              </w:rPr>
              <w:t>teikiamos</w:t>
            </w:r>
            <w:r w:rsidRPr="00BA01C0">
              <w:rPr>
                <w:rFonts w:ascii="Arial" w:hAnsi="Arial" w:cs="Arial"/>
                <w:b/>
                <w:kern w:val="2"/>
                <w:sz w:val="24"/>
                <w:szCs w:val="24"/>
              </w:rPr>
              <w:t xml:space="preserve"> </w:t>
            </w:r>
            <w:r w:rsidRPr="00BA01C0">
              <w:rPr>
                <w:rFonts w:ascii="Arial" w:hAnsi="Arial" w:cs="Arial"/>
                <w:b/>
                <w:sz w:val="24"/>
                <w:szCs w:val="24"/>
              </w:rPr>
              <w:t>etapais</w:t>
            </w:r>
          </w:p>
        </w:tc>
        <w:tc>
          <w:tcPr>
            <w:tcW w:w="6441" w:type="dxa"/>
            <w:gridSpan w:val="2"/>
            <w:tcBorders>
              <w:top w:val="single" w:sz="4" w:space="0" w:color="auto"/>
              <w:left w:val="single" w:sz="4" w:space="0" w:color="auto"/>
              <w:bottom w:val="single" w:sz="4" w:space="0" w:color="auto"/>
              <w:right w:val="single" w:sz="4" w:space="0" w:color="auto"/>
            </w:tcBorders>
          </w:tcPr>
          <w:p w14:paraId="6466B411" w14:textId="77777777" w:rsidR="007534F3" w:rsidRPr="00BA01C0" w:rsidRDefault="007534F3" w:rsidP="00FD5254">
            <w:pPr>
              <w:spacing w:after="0" w:line="240" w:lineRule="auto"/>
              <w:rPr>
                <w:rFonts w:ascii="Arial" w:hAnsi="Arial" w:cs="Arial"/>
                <w:kern w:val="2"/>
                <w:sz w:val="24"/>
                <w:szCs w:val="24"/>
              </w:rPr>
            </w:pPr>
            <w:r w:rsidRPr="009F009E">
              <w:rPr>
                <w:rFonts w:ascii="Arial" w:hAnsi="Arial" w:cs="Arial"/>
                <w:kern w:val="2"/>
                <w:sz w:val="24"/>
                <w:szCs w:val="24"/>
              </w:rPr>
              <w:t>Netaikoma</w:t>
            </w:r>
          </w:p>
        </w:tc>
      </w:tr>
      <w:tr w:rsidR="00A769AA" w:rsidRPr="00A769AA" w14:paraId="08882EE6"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C620C5A" w14:textId="77777777" w:rsidR="007534F3" w:rsidRPr="00A769AA" w:rsidRDefault="007534F3" w:rsidP="00FD5254">
            <w:pPr>
              <w:spacing w:after="0" w:line="240" w:lineRule="auto"/>
              <w:rPr>
                <w:rFonts w:ascii="Arial" w:hAnsi="Arial" w:cs="Arial"/>
                <w:b/>
                <w:kern w:val="2"/>
                <w:sz w:val="24"/>
                <w:szCs w:val="24"/>
              </w:rPr>
            </w:pPr>
            <w:r w:rsidRPr="00A769AA">
              <w:rPr>
                <w:rFonts w:ascii="Arial" w:hAnsi="Arial" w:cs="Arial"/>
                <w:b/>
                <w:kern w:val="2"/>
                <w:sz w:val="24"/>
                <w:szCs w:val="24"/>
              </w:rPr>
              <w:t>4.2. Paslaugų / jų dalies / etapo / periodo suteikimo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4880995C" w14:textId="41BE2863" w:rsidR="007534F3" w:rsidRPr="00A769AA" w:rsidRDefault="007D72E1" w:rsidP="00A769AA">
            <w:pPr>
              <w:spacing w:after="0" w:line="240" w:lineRule="auto"/>
              <w:jc w:val="both"/>
              <w:rPr>
                <w:rFonts w:ascii="Arial" w:hAnsi="Arial" w:cs="Arial"/>
                <w:i/>
                <w:iCs/>
                <w:kern w:val="2"/>
                <w:sz w:val="24"/>
                <w:szCs w:val="24"/>
              </w:rPr>
            </w:pPr>
            <w:r w:rsidRPr="00A769AA">
              <w:rPr>
                <w:rFonts w:ascii="Arial" w:hAnsi="Arial" w:cs="Arial"/>
                <w:kern w:val="2"/>
                <w:sz w:val="24"/>
                <w:szCs w:val="24"/>
              </w:rPr>
              <w:t xml:space="preserve">Tiekėjas turi teisę į </w:t>
            </w:r>
            <w:r w:rsidR="00A769AA" w:rsidRPr="00A769AA">
              <w:rPr>
                <w:rFonts w:ascii="Arial" w:hAnsi="Arial" w:cs="Arial"/>
                <w:kern w:val="2"/>
                <w:sz w:val="24"/>
                <w:szCs w:val="24"/>
              </w:rPr>
              <w:t>Paslaugų suteikimo</w:t>
            </w:r>
            <w:r w:rsidRPr="00A769AA">
              <w:rPr>
                <w:rFonts w:ascii="Arial" w:hAnsi="Arial" w:cs="Arial"/>
                <w:kern w:val="2"/>
                <w:sz w:val="24"/>
                <w:szCs w:val="24"/>
              </w:rPr>
              <w:t xml:space="preserve">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w:t>
            </w:r>
            <w:r w:rsidRPr="00A769AA">
              <w:rPr>
                <w:rFonts w:ascii="Arial" w:hAnsi="Arial" w:cs="Arial"/>
                <w:i/>
                <w:iCs/>
                <w:kern w:val="2"/>
                <w:sz w:val="24"/>
                <w:szCs w:val="24"/>
              </w:rPr>
              <w:t xml:space="preserve"> </w:t>
            </w:r>
            <w:r w:rsidRPr="00A769AA">
              <w:rPr>
                <w:rFonts w:ascii="Arial" w:hAnsi="Arial" w:cs="Arial"/>
                <w:kern w:val="2"/>
                <w:sz w:val="24"/>
                <w:szCs w:val="24"/>
              </w:rPr>
              <w:t xml:space="preserve">Aplinkybės, kuriomis grindžiama būtinybė pratęsti terminą, jokiu būdu negali priklausyti nuo Tiekėjo. Kiekvienu tokiu atveju, Tiekėjas raštu nedelsdamas, bet ne vėliau kaip per 3 darbo dienas, apie tai praneša Pirkėjui, pateikdamas minėtų aplinkybių egzistavimo įrodymus. Nurodytas aplinkybes vertina Pirkėjas. Pirkėjui sutikus, </w:t>
            </w:r>
            <w:r w:rsidR="00A769AA" w:rsidRPr="00A769AA">
              <w:rPr>
                <w:rFonts w:ascii="Arial" w:hAnsi="Arial" w:cs="Arial"/>
                <w:kern w:val="2"/>
                <w:sz w:val="24"/>
                <w:szCs w:val="24"/>
              </w:rPr>
              <w:t>Paslaugų suteikimo</w:t>
            </w:r>
            <w:r w:rsidRPr="00A769AA">
              <w:rPr>
                <w:rFonts w:ascii="Arial" w:hAnsi="Arial" w:cs="Arial"/>
                <w:kern w:val="2"/>
                <w:sz w:val="24"/>
                <w:szCs w:val="24"/>
              </w:rPr>
              <w:t xml:space="preserve"> terminas gali būti pratęsiamas tik minėtų aplinkybių egzistavimo laikotarpiui, bet ne ilgiau nei 30 kalendorinių dienų laikotarpiui.</w:t>
            </w:r>
          </w:p>
        </w:tc>
      </w:tr>
      <w:tr w:rsidR="007534F3" w:rsidRPr="00BA01C0" w14:paraId="53C08390"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B7BE42D"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kern w:val="2"/>
                <w:sz w:val="24"/>
                <w:szCs w:val="24"/>
              </w:rPr>
              <w:t>4.3. Užsakymų teikimo tvarka</w:t>
            </w:r>
          </w:p>
        </w:tc>
        <w:tc>
          <w:tcPr>
            <w:tcW w:w="6441" w:type="dxa"/>
            <w:gridSpan w:val="2"/>
            <w:tcBorders>
              <w:top w:val="single" w:sz="4" w:space="0" w:color="auto"/>
              <w:left w:val="single" w:sz="4" w:space="0" w:color="auto"/>
              <w:bottom w:val="single" w:sz="4" w:space="0" w:color="auto"/>
              <w:right w:val="single" w:sz="4" w:space="0" w:color="auto"/>
            </w:tcBorders>
          </w:tcPr>
          <w:p w14:paraId="0AED7C26" w14:textId="77777777" w:rsidR="007534F3" w:rsidRPr="00BA01C0" w:rsidRDefault="007534F3" w:rsidP="00FD5254">
            <w:pPr>
              <w:spacing w:after="0" w:line="240" w:lineRule="auto"/>
              <w:rPr>
                <w:rFonts w:ascii="Arial" w:hAnsi="Arial" w:cs="Arial"/>
                <w:sz w:val="24"/>
                <w:szCs w:val="24"/>
              </w:rPr>
            </w:pPr>
            <w:r w:rsidRPr="00BA01C0">
              <w:rPr>
                <w:rFonts w:ascii="Arial" w:hAnsi="Arial" w:cs="Arial"/>
                <w:sz w:val="24"/>
                <w:szCs w:val="24"/>
              </w:rPr>
              <w:t>Netaikoma</w:t>
            </w:r>
          </w:p>
        </w:tc>
      </w:tr>
      <w:tr w:rsidR="007534F3" w:rsidRPr="00BA01C0" w14:paraId="4C520883" w14:textId="77777777" w:rsidTr="00FD5254">
        <w:trPr>
          <w:trHeight w:val="325"/>
        </w:trPr>
        <w:tc>
          <w:tcPr>
            <w:tcW w:w="3094" w:type="dxa"/>
            <w:gridSpan w:val="2"/>
            <w:tcBorders>
              <w:top w:val="single" w:sz="4" w:space="0" w:color="auto"/>
              <w:left w:val="single" w:sz="4" w:space="0" w:color="auto"/>
              <w:bottom w:val="single" w:sz="4" w:space="0" w:color="auto"/>
              <w:right w:val="single" w:sz="4" w:space="0" w:color="auto"/>
            </w:tcBorders>
            <w:hideMark/>
          </w:tcPr>
          <w:p w14:paraId="1B840946"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kern w:val="2"/>
                <w:sz w:val="24"/>
                <w:szCs w:val="24"/>
              </w:rPr>
              <w:lastRenderedPageBreak/>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36493BA"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Netaikoma</w:t>
            </w:r>
          </w:p>
          <w:p w14:paraId="3484237B" w14:textId="77777777" w:rsidR="007534F3" w:rsidRPr="00BA01C0" w:rsidRDefault="007534F3" w:rsidP="00FD5254">
            <w:pPr>
              <w:spacing w:after="0" w:line="240" w:lineRule="auto"/>
              <w:rPr>
                <w:rFonts w:ascii="Arial" w:hAnsi="Arial" w:cs="Arial"/>
                <w:sz w:val="24"/>
                <w:szCs w:val="24"/>
              </w:rPr>
            </w:pPr>
          </w:p>
        </w:tc>
      </w:tr>
      <w:tr w:rsidR="007534F3" w:rsidRPr="00BA01C0" w14:paraId="4761BA6B"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21D79D6"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kern w:val="2"/>
                <w:sz w:val="24"/>
                <w:szCs w:val="24"/>
              </w:rPr>
              <w:t>4.5. Pateikiami dokumentai</w:t>
            </w:r>
          </w:p>
        </w:tc>
        <w:tc>
          <w:tcPr>
            <w:tcW w:w="6441" w:type="dxa"/>
            <w:gridSpan w:val="2"/>
            <w:tcBorders>
              <w:top w:val="single" w:sz="4" w:space="0" w:color="auto"/>
              <w:left w:val="single" w:sz="4" w:space="0" w:color="auto"/>
              <w:bottom w:val="single" w:sz="4" w:space="0" w:color="auto"/>
              <w:right w:val="single" w:sz="4" w:space="0" w:color="auto"/>
            </w:tcBorders>
            <w:hideMark/>
          </w:tcPr>
          <w:p w14:paraId="3FD7BDF7" w14:textId="77777777" w:rsidR="007534F3" w:rsidRPr="009F009E" w:rsidRDefault="007534F3" w:rsidP="00FD5254">
            <w:pPr>
              <w:spacing w:after="0" w:line="240" w:lineRule="auto"/>
              <w:ind w:firstLine="198"/>
              <w:jc w:val="both"/>
              <w:rPr>
                <w:rFonts w:ascii="Arial" w:hAnsi="Arial" w:cs="Arial"/>
                <w:kern w:val="2"/>
                <w:sz w:val="24"/>
                <w:szCs w:val="24"/>
              </w:rPr>
            </w:pPr>
            <w:r w:rsidRPr="009F009E">
              <w:rPr>
                <w:rFonts w:ascii="Arial" w:hAnsi="Arial" w:cs="Arial"/>
                <w:kern w:val="2"/>
                <w:sz w:val="24"/>
                <w:szCs w:val="24"/>
              </w:rPr>
              <w:t xml:space="preserve">Turi būti pateikiami šie dokumentai: </w:t>
            </w:r>
          </w:p>
          <w:p w14:paraId="4C39E061" w14:textId="77777777" w:rsidR="007534F3" w:rsidRPr="009F009E" w:rsidRDefault="007534F3" w:rsidP="00FD5254">
            <w:pPr>
              <w:spacing w:after="0" w:line="240" w:lineRule="auto"/>
              <w:ind w:firstLine="198"/>
              <w:jc w:val="both"/>
              <w:rPr>
                <w:rFonts w:ascii="Arial" w:hAnsi="Arial" w:cs="Arial"/>
                <w:kern w:val="2"/>
                <w:sz w:val="24"/>
                <w:szCs w:val="24"/>
              </w:rPr>
            </w:pPr>
            <w:r w:rsidRPr="009F009E">
              <w:rPr>
                <w:rFonts w:ascii="Arial" w:hAnsi="Arial" w:cs="Arial"/>
                <w:kern w:val="2"/>
                <w:sz w:val="24"/>
                <w:szCs w:val="24"/>
              </w:rPr>
              <w:t>Paslaugų perdavimo-priėmimo aktas ir Sąskaita.</w:t>
            </w:r>
          </w:p>
          <w:p w14:paraId="6361C121" w14:textId="77777777" w:rsidR="007534F3" w:rsidRPr="009F009E" w:rsidRDefault="007534F3" w:rsidP="00FD5254">
            <w:pPr>
              <w:spacing w:after="0" w:line="240" w:lineRule="auto"/>
              <w:ind w:firstLine="198"/>
              <w:jc w:val="both"/>
              <w:rPr>
                <w:rFonts w:ascii="Arial" w:hAnsi="Arial" w:cs="Arial"/>
                <w:kern w:val="2"/>
                <w:sz w:val="24"/>
                <w:szCs w:val="24"/>
              </w:rPr>
            </w:pPr>
          </w:p>
          <w:p w14:paraId="383AEB4D" w14:textId="77777777" w:rsidR="007534F3" w:rsidRPr="00BA01C0" w:rsidRDefault="007534F3" w:rsidP="00FD5254">
            <w:pPr>
              <w:spacing w:after="0" w:line="240" w:lineRule="auto"/>
              <w:jc w:val="both"/>
              <w:rPr>
                <w:rFonts w:ascii="Arial" w:hAnsi="Arial" w:cs="Arial"/>
                <w:sz w:val="24"/>
                <w:szCs w:val="24"/>
              </w:rPr>
            </w:pPr>
            <w:r w:rsidRPr="00BA01C0">
              <w:rPr>
                <w:rFonts w:ascii="Arial" w:hAnsi="Arial" w:cs="Arial"/>
                <w:kern w:val="2"/>
                <w:sz w:val="24"/>
                <w:szCs w:val="24"/>
              </w:rPr>
              <w:t>Tiekėjui nepateikus nurodytų dokumentų, laikoma, kad Paslaugos neatitinka Sutartyje nustatytų reikalavimų.</w:t>
            </w:r>
          </w:p>
        </w:tc>
      </w:tr>
      <w:tr w:rsidR="007534F3" w:rsidRPr="00BA01C0" w14:paraId="38CBBE6F" w14:textId="77777777" w:rsidTr="00FD525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0B3985B9" w14:textId="77777777" w:rsidR="007534F3" w:rsidRPr="00BA01C0" w:rsidRDefault="007534F3" w:rsidP="00FD5254">
            <w:pPr>
              <w:spacing w:after="0" w:line="240" w:lineRule="auto"/>
              <w:jc w:val="center"/>
              <w:rPr>
                <w:rFonts w:ascii="Arial" w:hAnsi="Arial" w:cs="Arial"/>
                <w:b/>
                <w:kern w:val="2"/>
                <w:sz w:val="24"/>
                <w:szCs w:val="24"/>
              </w:rPr>
            </w:pPr>
            <w:r w:rsidRPr="00BA01C0">
              <w:rPr>
                <w:rFonts w:ascii="Arial" w:hAnsi="Arial" w:cs="Arial"/>
                <w:b/>
                <w:kern w:val="2"/>
                <w:sz w:val="24"/>
                <w:szCs w:val="24"/>
              </w:rPr>
              <w:t>5. SUTARTIES KAINA IR ATSISKAITYMO TVARKA</w:t>
            </w:r>
          </w:p>
        </w:tc>
      </w:tr>
      <w:tr w:rsidR="007534F3" w:rsidRPr="009F009E" w14:paraId="4A90CA1F"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B5572F3" w14:textId="77777777" w:rsidR="007534F3" w:rsidRPr="009F009E" w:rsidRDefault="007534F3" w:rsidP="00FD5254">
            <w:pPr>
              <w:spacing w:after="0" w:line="240" w:lineRule="auto"/>
              <w:rPr>
                <w:rFonts w:ascii="Arial" w:hAnsi="Arial" w:cs="Arial"/>
                <w:b/>
                <w:kern w:val="2"/>
                <w:sz w:val="24"/>
                <w:szCs w:val="24"/>
              </w:rPr>
            </w:pPr>
            <w:r w:rsidRPr="009F009E">
              <w:rPr>
                <w:rFonts w:ascii="Arial" w:hAnsi="Arial" w:cs="Arial"/>
                <w:b/>
                <w:kern w:val="2"/>
                <w:sz w:val="24"/>
                <w:szCs w:val="24"/>
              </w:rPr>
              <w:t>5.1. Sutarčiai taikomas kainos apskaičiavimo būdas</w:t>
            </w:r>
          </w:p>
        </w:tc>
        <w:tc>
          <w:tcPr>
            <w:tcW w:w="6441" w:type="dxa"/>
            <w:gridSpan w:val="2"/>
            <w:tcBorders>
              <w:top w:val="single" w:sz="4" w:space="0" w:color="auto"/>
              <w:left w:val="single" w:sz="4" w:space="0" w:color="auto"/>
              <w:bottom w:val="single" w:sz="4" w:space="0" w:color="auto"/>
              <w:right w:val="single" w:sz="4" w:space="0" w:color="auto"/>
            </w:tcBorders>
          </w:tcPr>
          <w:p w14:paraId="1827D130" w14:textId="77777777" w:rsidR="007534F3" w:rsidRPr="009F009E" w:rsidRDefault="007534F3" w:rsidP="00FD5254">
            <w:pPr>
              <w:spacing w:after="0" w:line="240" w:lineRule="auto"/>
              <w:jc w:val="both"/>
              <w:rPr>
                <w:rFonts w:ascii="Arial" w:hAnsi="Arial" w:cs="Arial"/>
                <w:kern w:val="2"/>
                <w:sz w:val="24"/>
                <w:szCs w:val="24"/>
              </w:rPr>
            </w:pPr>
            <w:r w:rsidRPr="009F009E">
              <w:rPr>
                <w:rFonts w:ascii="Arial" w:hAnsi="Arial" w:cs="Arial"/>
                <w:kern w:val="2"/>
                <w:sz w:val="24"/>
                <w:szCs w:val="24"/>
              </w:rPr>
              <w:t>Vadovaujantis Kainodaros taisyklių nustatymo metodika, patvirtinta Viešųjų pirkimų tarnybos direktoriaus 2017 m. birželio 28 d. įsakymu Nr. 1S-95 „Dėl Kainodaros taisyklių nustatymo metodikos patvirtinimo“</w:t>
            </w:r>
            <w:r w:rsidRPr="009F009E">
              <w:t xml:space="preserve"> S</w:t>
            </w:r>
            <w:r w:rsidRPr="009F009E">
              <w:rPr>
                <w:rFonts w:ascii="Arial" w:hAnsi="Arial" w:cs="Arial"/>
                <w:kern w:val="2"/>
                <w:sz w:val="24"/>
                <w:szCs w:val="24"/>
              </w:rPr>
              <w:t xml:space="preserve">utarčiai nustatoma </w:t>
            </w:r>
            <w:r w:rsidRPr="009F009E">
              <w:rPr>
                <w:rFonts w:ascii="Arial" w:hAnsi="Arial" w:cs="Arial"/>
                <w:b/>
                <w:bCs/>
                <w:kern w:val="2"/>
                <w:sz w:val="24"/>
                <w:szCs w:val="24"/>
              </w:rPr>
              <w:t>fiksuotos kainos</w:t>
            </w:r>
            <w:r w:rsidRPr="009F009E">
              <w:rPr>
                <w:rFonts w:ascii="Arial" w:hAnsi="Arial" w:cs="Arial"/>
                <w:kern w:val="2"/>
                <w:sz w:val="24"/>
                <w:szCs w:val="24"/>
              </w:rPr>
              <w:t xml:space="preserve"> kainodara. </w:t>
            </w:r>
          </w:p>
        </w:tc>
      </w:tr>
      <w:tr w:rsidR="007534F3" w:rsidRPr="00BA01C0" w14:paraId="193A5BAD"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2FA6DD22"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kern w:val="2"/>
                <w:sz w:val="24"/>
                <w:szCs w:val="24"/>
              </w:rPr>
              <w:t xml:space="preserve">5.2. Pradinės Sutarties vertė ir Sutarties kaina, kai taikoma </w:t>
            </w:r>
            <w:r w:rsidRPr="00BA01C0">
              <w:rPr>
                <w:rFonts w:ascii="Arial" w:hAnsi="Arial" w:cs="Arial"/>
                <w:b/>
                <w:kern w:val="2"/>
                <w:sz w:val="24"/>
                <w:szCs w:val="24"/>
                <w:u w:val="single"/>
              </w:rPr>
              <w:t>fiksuotos kainos</w:t>
            </w:r>
            <w:r w:rsidRPr="00BA01C0">
              <w:rPr>
                <w:rFonts w:ascii="Arial" w:hAnsi="Arial" w:cs="Arial"/>
                <w:b/>
                <w:kern w:val="2"/>
                <w:sz w:val="24"/>
                <w:szCs w:val="24"/>
              </w:rPr>
              <w:t xml:space="preserve"> kainodara</w:t>
            </w:r>
          </w:p>
        </w:tc>
        <w:tc>
          <w:tcPr>
            <w:tcW w:w="6441" w:type="dxa"/>
            <w:gridSpan w:val="2"/>
            <w:tcBorders>
              <w:top w:val="single" w:sz="4" w:space="0" w:color="auto"/>
              <w:left w:val="single" w:sz="4" w:space="0" w:color="auto"/>
              <w:bottom w:val="single" w:sz="4" w:space="0" w:color="auto"/>
              <w:right w:val="single" w:sz="4" w:space="0" w:color="auto"/>
            </w:tcBorders>
            <w:hideMark/>
          </w:tcPr>
          <w:p w14:paraId="2F7E1AF9" w14:textId="77777777" w:rsidR="007534F3" w:rsidRPr="00BA01C0" w:rsidRDefault="007534F3" w:rsidP="00FD5254">
            <w:pPr>
              <w:spacing w:after="0" w:line="240" w:lineRule="auto"/>
              <w:jc w:val="both"/>
              <w:rPr>
                <w:rFonts w:ascii="Arial" w:hAnsi="Arial" w:cs="Arial"/>
                <w:sz w:val="24"/>
                <w:szCs w:val="24"/>
              </w:rPr>
            </w:pPr>
            <w:r w:rsidRPr="00BA01C0">
              <w:rPr>
                <w:rFonts w:ascii="Arial" w:hAnsi="Arial" w:cs="Arial"/>
                <w:kern w:val="2"/>
                <w:sz w:val="24"/>
                <w:szCs w:val="24"/>
              </w:rPr>
              <w:t xml:space="preserve">Pradinės Sutarties vertė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be PVM.</w:t>
            </w:r>
          </w:p>
          <w:p w14:paraId="13DD9016" w14:textId="77777777" w:rsidR="007534F3" w:rsidRPr="00BA01C0" w:rsidRDefault="007534F3" w:rsidP="00FD5254">
            <w:pPr>
              <w:spacing w:after="0" w:line="240" w:lineRule="auto"/>
              <w:jc w:val="both"/>
              <w:rPr>
                <w:rFonts w:ascii="Arial" w:hAnsi="Arial" w:cs="Arial"/>
                <w:sz w:val="24"/>
                <w:szCs w:val="24"/>
              </w:rPr>
            </w:pPr>
            <w:r w:rsidRPr="00BA01C0">
              <w:rPr>
                <w:rFonts w:ascii="Arial" w:hAnsi="Arial" w:cs="Arial"/>
                <w:kern w:val="2"/>
                <w:sz w:val="24"/>
                <w:szCs w:val="24"/>
              </w:rPr>
              <w:t xml:space="preserve">PVM sudaro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w:t>
            </w:r>
          </w:p>
          <w:p w14:paraId="35ED565D" w14:textId="77777777" w:rsidR="007534F3" w:rsidRDefault="007534F3" w:rsidP="00FD5254">
            <w:pPr>
              <w:spacing w:after="0" w:line="240" w:lineRule="auto"/>
              <w:jc w:val="both"/>
              <w:rPr>
                <w:rFonts w:ascii="Arial" w:hAnsi="Arial" w:cs="Arial"/>
                <w:kern w:val="2"/>
                <w:sz w:val="24"/>
                <w:szCs w:val="24"/>
              </w:rPr>
            </w:pPr>
            <w:r w:rsidRPr="00BA01C0">
              <w:rPr>
                <w:rFonts w:ascii="Arial" w:hAnsi="Arial" w:cs="Arial"/>
                <w:kern w:val="2"/>
                <w:sz w:val="24"/>
                <w:szCs w:val="24"/>
              </w:rPr>
              <w:t xml:space="preserve">Sutarties kaina yra </w:t>
            </w:r>
            <w:r w:rsidRPr="00BA01C0">
              <w:rPr>
                <w:rFonts w:ascii="Arial" w:hAnsi="Arial" w:cs="Arial"/>
                <w:color w:val="4472C4"/>
                <w:kern w:val="2"/>
                <w:sz w:val="24"/>
                <w:szCs w:val="24"/>
              </w:rPr>
              <w:t>(nurodyti sumą skaičiais)</w:t>
            </w:r>
            <w:r w:rsidRPr="00BA01C0">
              <w:rPr>
                <w:rFonts w:ascii="Arial" w:hAnsi="Arial" w:cs="Arial"/>
                <w:kern w:val="2"/>
                <w:sz w:val="24"/>
                <w:szCs w:val="24"/>
              </w:rPr>
              <w:t xml:space="preserve"> Eur </w:t>
            </w:r>
            <w:r w:rsidRPr="00BA01C0">
              <w:rPr>
                <w:rFonts w:ascii="Arial" w:hAnsi="Arial" w:cs="Arial"/>
                <w:color w:val="4472C4"/>
                <w:kern w:val="2"/>
                <w:sz w:val="24"/>
                <w:szCs w:val="24"/>
              </w:rPr>
              <w:t>(nurodyti sumą žodžiais)</w:t>
            </w:r>
            <w:r w:rsidRPr="00BA01C0">
              <w:rPr>
                <w:rFonts w:ascii="Arial" w:hAnsi="Arial" w:cs="Arial"/>
                <w:kern w:val="2"/>
                <w:sz w:val="24"/>
                <w:szCs w:val="24"/>
              </w:rPr>
              <w:t xml:space="preserve"> su PVM.</w:t>
            </w:r>
          </w:p>
          <w:p w14:paraId="6D16F45D" w14:textId="77777777" w:rsidR="007534F3" w:rsidRPr="00BA01C0" w:rsidRDefault="007534F3" w:rsidP="00FD5254">
            <w:pPr>
              <w:spacing w:after="0" w:line="240" w:lineRule="auto"/>
              <w:jc w:val="both"/>
              <w:rPr>
                <w:rFonts w:ascii="Arial" w:hAnsi="Arial" w:cs="Arial"/>
                <w:sz w:val="24"/>
                <w:szCs w:val="24"/>
              </w:rPr>
            </w:pPr>
          </w:p>
          <w:p w14:paraId="24A99809" w14:textId="77777777" w:rsidR="007534F3" w:rsidRPr="00612474" w:rsidRDefault="007534F3" w:rsidP="00FD5254">
            <w:pPr>
              <w:spacing w:after="0" w:line="240" w:lineRule="auto"/>
              <w:jc w:val="both"/>
              <w:rPr>
                <w:rFonts w:ascii="Arial" w:hAnsi="Arial" w:cs="Arial"/>
                <w:color w:val="000000" w:themeColor="text1"/>
                <w:kern w:val="2"/>
                <w:sz w:val="24"/>
                <w:szCs w:val="24"/>
              </w:rPr>
            </w:pPr>
            <w:r w:rsidRPr="00BA01C0">
              <w:rPr>
                <w:rFonts w:ascii="Arial" w:hAnsi="Arial" w:cs="Arial"/>
                <w:kern w:val="2"/>
                <w:sz w:val="24"/>
                <w:szCs w:val="24"/>
              </w:rPr>
              <w:t>Šioje Sutartyje P</w:t>
            </w:r>
            <w:r w:rsidRPr="00BA01C0">
              <w:rPr>
                <w:rFonts w:ascii="Arial" w:hAnsi="Arial" w:cs="Arial"/>
                <w:color w:val="000000"/>
                <w:kern w:val="2"/>
                <w:sz w:val="24"/>
                <w:szCs w:val="24"/>
              </w:rPr>
              <w:t xml:space="preserve">radinės Sutarties vertė yra lygi Tiekėjo </w:t>
            </w:r>
            <w:r w:rsidRPr="00612474">
              <w:rPr>
                <w:rFonts w:ascii="Arial" w:hAnsi="Arial" w:cs="Arial"/>
                <w:color w:val="000000" w:themeColor="text1"/>
                <w:kern w:val="2"/>
                <w:sz w:val="24"/>
                <w:szCs w:val="24"/>
              </w:rPr>
              <w:t>pasiūlymo kainai be PVM, nurodytai už visą pirkimo dokumentuose ir Sutartyje nurodytą Paslaugų kiekį ir (ar) apimtį.</w:t>
            </w:r>
          </w:p>
        </w:tc>
      </w:tr>
      <w:tr w:rsidR="007534F3" w:rsidRPr="009F009E" w14:paraId="201E5BDC"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6EDBBD7B" w14:textId="77777777" w:rsidR="007534F3" w:rsidRPr="009F009E" w:rsidRDefault="007534F3" w:rsidP="00FD5254">
            <w:pPr>
              <w:spacing w:after="0" w:line="240" w:lineRule="auto"/>
              <w:rPr>
                <w:rFonts w:ascii="Arial" w:hAnsi="Arial" w:cs="Arial"/>
                <w:b/>
                <w:kern w:val="2"/>
                <w:sz w:val="24"/>
                <w:szCs w:val="24"/>
              </w:rPr>
            </w:pPr>
            <w:r w:rsidRPr="009F009E">
              <w:rPr>
                <w:rFonts w:ascii="Arial" w:hAnsi="Arial" w:cs="Arial"/>
                <w:b/>
                <w:kern w:val="2"/>
                <w:sz w:val="24"/>
                <w:szCs w:val="24"/>
              </w:rPr>
              <w:t xml:space="preserve">5.3. Sutarties kainos / įkainių perskaičiavimas taikant </w:t>
            </w:r>
            <w:r w:rsidRPr="009F009E">
              <w:rPr>
                <w:rFonts w:ascii="Arial" w:hAnsi="Arial" w:cs="Arial"/>
                <w:b/>
                <w:kern w:val="2"/>
                <w:sz w:val="24"/>
                <w:szCs w:val="24"/>
                <w:u w:val="single"/>
              </w:rPr>
              <w:t>peržiūros</w:t>
            </w:r>
            <w:r w:rsidRPr="009F009E">
              <w:rPr>
                <w:rFonts w:ascii="Arial" w:hAnsi="Arial" w:cs="Arial"/>
                <w:b/>
                <w:kern w:val="2"/>
                <w:sz w:val="24"/>
                <w:szCs w:val="24"/>
              </w:rPr>
              <w:t xml:space="preserve"> taisykles</w:t>
            </w:r>
          </w:p>
        </w:tc>
        <w:tc>
          <w:tcPr>
            <w:tcW w:w="6441" w:type="dxa"/>
            <w:gridSpan w:val="2"/>
            <w:tcBorders>
              <w:top w:val="single" w:sz="4" w:space="0" w:color="auto"/>
              <w:left w:val="single" w:sz="4" w:space="0" w:color="auto"/>
              <w:bottom w:val="single" w:sz="4" w:space="0" w:color="auto"/>
              <w:right w:val="single" w:sz="4" w:space="0" w:color="auto"/>
            </w:tcBorders>
          </w:tcPr>
          <w:p w14:paraId="7F011C61" w14:textId="77777777" w:rsidR="007534F3" w:rsidRPr="009F009E" w:rsidRDefault="007534F3" w:rsidP="00FD5254">
            <w:pPr>
              <w:spacing w:after="0" w:line="240" w:lineRule="auto"/>
              <w:rPr>
                <w:rFonts w:ascii="Arial" w:hAnsi="Arial" w:cs="Arial"/>
                <w:sz w:val="24"/>
                <w:szCs w:val="24"/>
              </w:rPr>
            </w:pPr>
            <w:r w:rsidRPr="009F009E">
              <w:rPr>
                <w:rFonts w:ascii="Arial" w:hAnsi="Arial" w:cs="Arial"/>
                <w:kern w:val="2"/>
                <w:sz w:val="24"/>
                <w:szCs w:val="24"/>
              </w:rPr>
              <w:t>Sutarties kaina / įkainiai bus perskaičiuojami:</w:t>
            </w:r>
          </w:p>
          <w:p w14:paraId="68AAA973" w14:textId="77777777" w:rsidR="007534F3" w:rsidRPr="009F009E" w:rsidRDefault="007534F3" w:rsidP="00FD5254">
            <w:pPr>
              <w:spacing w:after="0" w:line="240" w:lineRule="auto"/>
              <w:rPr>
                <w:rFonts w:ascii="Arial" w:hAnsi="Arial" w:cs="Arial"/>
                <w:kern w:val="2"/>
                <w:sz w:val="24"/>
                <w:szCs w:val="24"/>
              </w:rPr>
            </w:pPr>
            <w:r w:rsidRPr="009F009E">
              <w:rPr>
                <w:rFonts w:ascii="Arial" w:hAnsi="Arial" w:cs="Arial"/>
                <w:kern w:val="2"/>
                <w:sz w:val="24"/>
                <w:szCs w:val="24"/>
              </w:rPr>
              <w:t>5.3.1. dėl PVM tarifo pasikeitimo;</w:t>
            </w:r>
          </w:p>
          <w:p w14:paraId="7633967D" w14:textId="77777777" w:rsidR="007534F3" w:rsidRPr="009F009E" w:rsidRDefault="007534F3" w:rsidP="00FD5254">
            <w:pPr>
              <w:spacing w:after="0" w:line="240" w:lineRule="auto"/>
              <w:rPr>
                <w:rFonts w:ascii="Arial" w:hAnsi="Arial" w:cs="Arial"/>
                <w:kern w:val="2"/>
                <w:sz w:val="24"/>
                <w:szCs w:val="24"/>
              </w:rPr>
            </w:pPr>
            <w:r w:rsidRPr="009F009E">
              <w:rPr>
                <w:rFonts w:ascii="Arial" w:hAnsi="Arial" w:cs="Arial"/>
                <w:kern w:val="2"/>
                <w:sz w:val="24"/>
                <w:szCs w:val="24"/>
              </w:rPr>
              <w:t>5.3.2. netaikoma;</w:t>
            </w:r>
          </w:p>
          <w:p w14:paraId="342120F6" w14:textId="77777777" w:rsidR="007534F3" w:rsidRPr="009F009E" w:rsidRDefault="007534F3" w:rsidP="00FD5254">
            <w:pPr>
              <w:spacing w:after="0" w:line="240" w:lineRule="auto"/>
              <w:rPr>
                <w:rFonts w:ascii="Arial" w:hAnsi="Arial" w:cs="Arial"/>
                <w:kern w:val="2"/>
                <w:sz w:val="24"/>
                <w:szCs w:val="24"/>
              </w:rPr>
            </w:pPr>
            <w:r w:rsidRPr="009F009E">
              <w:rPr>
                <w:rFonts w:ascii="Arial" w:hAnsi="Arial" w:cs="Arial"/>
                <w:kern w:val="2"/>
                <w:sz w:val="24"/>
                <w:szCs w:val="24"/>
              </w:rPr>
              <w:t>5.3.3. netaikoma;</w:t>
            </w:r>
          </w:p>
          <w:p w14:paraId="75FA5867" w14:textId="77777777" w:rsidR="007534F3" w:rsidRPr="009F009E" w:rsidRDefault="007534F3" w:rsidP="00FD5254">
            <w:pPr>
              <w:spacing w:after="0" w:line="240" w:lineRule="auto"/>
              <w:rPr>
                <w:rFonts w:ascii="Arial" w:hAnsi="Arial" w:cs="Arial"/>
                <w:kern w:val="2"/>
                <w:sz w:val="24"/>
                <w:szCs w:val="24"/>
              </w:rPr>
            </w:pPr>
            <w:r w:rsidRPr="009F009E">
              <w:rPr>
                <w:rFonts w:ascii="Arial" w:hAnsi="Arial" w:cs="Arial"/>
                <w:kern w:val="2"/>
                <w:sz w:val="24"/>
                <w:szCs w:val="24"/>
              </w:rPr>
              <w:t>5.3.4. netaikoma.</w:t>
            </w:r>
          </w:p>
        </w:tc>
      </w:tr>
      <w:tr w:rsidR="007534F3" w:rsidRPr="00BA01C0" w14:paraId="61374DA1"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7B6C4E3"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kern w:val="2"/>
                <w:sz w:val="24"/>
                <w:szCs w:val="24"/>
              </w:rPr>
              <w:t>5.3.1. Sutarties kainos / įkainių peržiūra dėl PVM tarifo pasikeitimo</w:t>
            </w:r>
          </w:p>
        </w:tc>
        <w:tc>
          <w:tcPr>
            <w:tcW w:w="6441" w:type="dxa"/>
            <w:gridSpan w:val="2"/>
            <w:tcBorders>
              <w:top w:val="single" w:sz="4" w:space="0" w:color="auto"/>
              <w:left w:val="single" w:sz="4" w:space="0" w:color="auto"/>
              <w:bottom w:val="single" w:sz="4" w:space="0" w:color="auto"/>
              <w:right w:val="single" w:sz="4" w:space="0" w:color="auto"/>
            </w:tcBorders>
          </w:tcPr>
          <w:p w14:paraId="49AC1A9F" w14:textId="77777777" w:rsidR="007534F3" w:rsidRPr="00BA01C0" w:rsidRDefault="007534F3" w:rsidP="00FD5254">
            <w:pPr>
              <w:spacing w:after="0" w:line="240" w:lineRule="auto"/>
              <w:jc w:val="both"/>
              <w:rPr>
                <w:rFonts w:ascii="Arial" w:hAnsi="Arial" w:cs="Arial"/>
                <w:sz w:val="24"/>
                <w:szCs w:val="24"/>
              </w:rPr>
            </w:pPr>
            <w:r w:rsidRPr="00BA01C0">
              <w:rPr>
                <w:rFonts w:ascii="Arial" w:hAnsi="Arial" w:cs="Arial"/>
                <w:kern w:val="2"/>
                <w:sz w:val="24"/>
                <w:szCs w:val="24"/>
              </w:rPr>
              <w:t>Jeigu Sutarties vykdymo metu pasikeičia PVM mokėjimą reglamentuojantys teisės aktai, darantys tiesioginę įtaką Tiekėjo t</w:t>
            </w:r>
            <w:r w:rsidRPr="00BA01C0">
              <w:rPr>
                <w:rFonts w:ascii="Arial" w:hAnsi="Arial" w:cs="Arial"/>
                <w:sz w:val="24"/>
                <w:szCs w:val="24"/>
              </w:rPr>
              <w:t>ei</w:t>
            </w:r>
            <w:r w:rsidRPr="00BA01C0">
              <w:rPr>
                <w:rFonts w:ascii="Arial" w:hAnsi="Arial" w:cs="Arial"/>
                <w:kern w:val="2"/>
                <w:sz w:val="24"/>
                <w:szCs w:val="24"/>
              </w:rPr>
              <w:t>kiamų P</w:t>
            </w:r>
            <w:r w:rsidRPr="00BA01C0">
              <w:rPr>
                <w:rFonts w:ascii="Arial" w:hAnsi="Arial" w:cs="Arial"/>
                <w:sz w:val="24"/>
                <w:szCs w:val="24"/>
              </w:rPr>
              <w:t>aslaugų</w:t>
            </w:r>
            <w:r w:rsidRPr="00BA01C0">
              <w:rPr>
                <w:rFonts w:ascii="Arial" w:hAnsi="Arial" w:cs="Arial"/>
                <w:kern w:val="2"/>
                <w:sz w:val="24"/>
                <w:szCs w:val="24"/>
              </w:rPr>
              <w:t xml:space="preserve"> Sutartyje nurodytai kainai / įkainiams, Sutarties kaina / įkainiai perskaičiuojami nekeičiant P</w:t>
            </w:r>
            <w:r w:rsidRPr="00BA01C0">
              <w:rPr>
                <w:rFonts w:ascii="Arial" w:hAnsi="Arial" w:cs="Arial"/>
                <w:sz w:val="24"/>
                <w:szCs w:val="24"/>
              </w:rPr>
              <w:t>aslaugų</w:t>
            </w:r>
            <w:r w:rsidRPr="00BA01C0">
              <w:rPr>
                <w:rFonts w:ascii="Arial" w:hAnsi="Arial" w:cs="Arial"/>
                <w:kern w:val="2"/>
                <w:sz w:val="24"/>
                <w:szCs w:val="24"/>
              </w:rPr>
              <w:t xml:space="preserve"> kainos / įkainio be PVM.</w:t>
            </w:r>
          </w:p>
          <w:p w14:paraId="6A861DA6" w14:textId="77777777" w:rsidR="007534F3" w:rsidRPr="00BA01C0" w:rsidRDefault="007534F3" w:rsidP="00FD5254">
            <w:pPr>
              <w:spacing w:after="0" w:line="240" w:lineRule="auto"/>
              <w:jc w:val="both"/>
              <w:rPr>
                <w:rFonts w:ascii="Arial" w:hAnsi="Arial" w:cs="Arial"/>
                <w:kern w:val="2"/>
                <w:sz w:val="24"/>
                <w:szCs w:val="24"/>
              </w:rPr>
            </w:pPr>
          </w:p>
          <w:p w14:paraId="362C6BFB" w14:textId="77777777" w:rsidR="007534F3" w:rsidRPr="00BA01C0" w:rsidRDefault="007534F3" w:rsidP="00FD5254">
            <w:pPr>
              <w:spacing w:after="0" w:line="240" w:lineRule="auto"/>
              <w:jc w:val="both"/>
              <w:rPr>
                <w:rFonts w:ascii="Arial" w:hAnsi="Arial" w:cs="Arial"/>
                <w:sz w:val="24"/>
                <w:szCs w:val="24"/>
              </w:rPr>
            </w:pPr>
            <w:r w:rsidRPr="00BA01C0">
              <w:rPr>
                <w:rFonts w:ascii="Arial" w:hAnsi="Arial" w:cs="Arial"/>
                <w:kern w:val="2"/>
                <w:sz w:val="24"/>
                <w:szCs w:val="24"/>
              </w:rPr>
              <w:t>Perskaičiuota (-i) Sutarties kaina / įkainiai įforminama (-i) Susitarimu ir turi būti taikoma (-i) nuo naujo PVM įvedimo datos (nepriklausomai nuo to, kada pasirašytas Susitarimas).</w:t>
            </w:r>
          </w:p>
        </w:tc>
      </w:tr>
      <w:tr w:rsidR="007534F3" w:rsidRPr="00BA01C0" w14:paraId="2F7FBA45"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1AA0457" w14:textId="77777777" w:rsidR="007534F3" w:rsidRPr="00BA01C0" w:rsidRDefault="007534F3" w:rsidP="00FD5254">
            <w:pPr>
              <w:spacing w:after="0" w:line="240" w:lineRule="auto"/>
              <w:rPr>
                <w:rFonts w:ascii="Arial" w:hAnsi="Arial" w:cs="Arial"/>
                <w:sz w:val="24"/>
                <w:szCs w:val="24"/>
              </w:rPr>
            </w:pPr>
            <w:r w:rsidRPr="00BA01C0">
              <w:rPr>
                <w:rFonts w:ascii="Arial" w:hAnsi="Arial" w:cs="Arial"/>
                <w:b/>
                <w:bCs/>
                <w:kern w:val="2"/>
                <w:sz w:val="24"/>
                <w:szCs w:val="24"/>
              </w:rPr>
              <w:t>5.3.2.</w:t>
            </w:r>
            <w:r w:rsidRPr="00BA01C0">
              <w:rPr>
                <w:rFonts w:ascii="Arial" w:hAnsi="Arial" w:cs="Arial"/>
                <w:kern w:val="2"/>
                <w:sz w:val="24"/>
                <w:szCs w:val="24"/>
              </w:rPr>
              <w:t xml:space="preserve"> </w:t>
            </w:r>
            <w:r w:rsidRPr="00BA01C0">
              <w:rPr>
                <w:rFonts w:ascii="Arial" w:hAnsi="Arial" w:cs="Arial"/>
                <w:b/>
                <w:bCs/>
                <w:kern w:val="2"/>
                <w:sz w:val="24"/>
                <w:szCs w:val="24"/>
              </w:rPr>
              <w:t>Sutarties kainos / įkainių peržiūra dėl kitų mokesčių, lemiančių Paslaugų kainos / įkainių pokytį, pasikeitimo</w:t>
            </w:r>
          </w:p>
        </w:tc>
        <w:tc>
          <w:tcPr>
            <w:tcW w:w="6441" w:type="dxa"/>
            <w:gridSpan w:val="2"/>
            <w:tcBorders>
              <w:top w:val="single" w:sz="4" w:space="0" w:color="auto"/>
              <w:left w:val="single" w:sz="4" w:space="0" w:color="auto"/>
              <w:bottom w:val="single" w:sz="4" w:space="0" w:color="auto"/>
              <w:right w:val="single" w:sz="4" w:space="0" w:color="auto"/>
            </w:tcBorders>
          </w:tcPr>
          <w:p w14:paraId="127531D5"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Netaikoma</w:t>
            </w:r>
          </w:p>
          <w:p w14:paraId="35058302" w14:textId="77777777" w:rsidR="007534F3" w:rsidRPr="00BA01C0" w:rsidRDefault="007534F3" w:rsidP="00FD5254">
            <w:pPr>
              <w:spacing w:after="0" w:line="240" w:lineRule="auto"/>
              <w:rPr>
                <w:rFonts w:ascii="Arial" w:hAnsi="Arial" w:cs="Arial"/>
                <w:sz w:val="24"/>
                <w:szCs w:val="24"/>
              </w:rPr>
            </w:pPr>
          </w:p>
        </w:tc>
      </w:tr>
      <w:tr w:rsidR="007534F3" w:rsidRPr="00BA01C0" w14:paraId="3BDE64D7"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tcPr>
          <w:p w14:paraId="5219BB0A" w14:textId="77777777" w:rsidR="007534F3" w:rsidRPr="00BA01C0" w:rsidRDefault="007534F3" w:rsidP="00FD5254">
            <w:pPr>
              <w:spacing w:after="0" w:line="240" w:lineRule="auto"/>
              <w:rPr>
                <w:rFonts w:ascii="Arial" w:hAnsi="Arial" w:cs="Arial"/>
                <w:bCs/>
                <w:kern w:val="2"/>
                <w:sz w:val="24"/>
                <w:szCs w:val="24"/>
              </w:rPr>
            </w:pPr>
            <w:r w:rsidRPr="00BA01C0">
              <w:rPr>
                <w:rFonts w:ascii="Arial" w:hAnsi="Arial" w:cs="Arial"/>
                <w:b/>
                <w:kern w:val="2"/>
                <w:sz w:val="24"/>
                <w:szCs w:val="24"/>
              </w:rPr>
              <w:t>5.3.3. Sutarties kainos / įkainių peržiūra dėl kainų lygio pokyčio</w:t>
            </w:r>
          </w:p>
          <w:p w14:paraId="40293D88" w14:textId="77777777" w:rsidR="007534F3" w:rsidRPr="00BA01C0" w:rsidRDefault="007534F3" w:rsidP="00FD5254">
            <w:pPr>
              <w:spacing w:after="0" w:line="240" w:lineRule="auto"/>
              <w:rPr>
                <w:rFonts w:ascii="Arial" w:hAnsi="Arial" w:cs="Arial"/>
                <w:b/>
                <w:kern w:val="2"/>
                <w:sz w:val="24"/>
                <w:szCs w:val="24"/>
              </w:rPr>
            </w:pPr>
          </w:p>
        </w:tc>
        <w:tc>
          <w:tcPr>
            <w:tcW w:w="6441" w:type="dxa"/>
            <w:gridSpan w:val="2"/>
            <w:tcBorders>
              <w:top w:val="single" w:sz="4" w:space="0" w:color="auto"/>
              <w:left w:val="single" w:sz="4" w:space="0" w:color="auto"/>
              <w:bottom w:val="single" w:sz="4" w:space="0" w:color="auto"/>
              <w:right w:val="single" w:sz="4" w:space="0" w:color="auto"/>
            </w:tcBorders>
          </w:tcPr>
          <w:p w14:paraId="092A6E84" w14:textId="77777777" w:rsidR="007534F3" w:rsidRPr="009F009E"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7534F3" w:rsidRPr="00BA01C0" w14:paraId="45B8C0AF"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DCF705C"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kern w:val="2"/>
                <w:sz w:val="24"/>
                <w:szCs w:val="24"/>
              </w:rPr>
              <w:t xml:space="preserve">5.3.4. Sutarties kainos / įkainių peržiūra dėl kainų lygio pokyčio pagal </w:t>
            </w:r>
            <w:r w:rsidRPr="00BA01C0">
              <w:rPr>
                <w:rFonts w:ascii="Arial" w:hAnsi="Arial" w:cs="Arial"/>
                <w:b/>
                <w:bCs/>
                <w:kern w:val="2"/>
                <w:sz w:val="24"/>
                <w:szCs w:val="24"/>
              </w:rPr>
              <w:lastRenderedPageBreak/>
              <w:t>Paslaugų</w:t>
            </w:r>
            <w:r w:rsidRPr="00BA01C0">
              <w:rPr>
                <w:rFonts w:ascii="Arial" w:hAnsi="Arial" w:cs="Arial"/>
                <w:b/>
                <w:kern w:val="2"/>
                <w:sz w:val="24"/>
                <w:szCs w:val="24"/>
              </w:rPr>
              <w:t xml:space="preserve"> grupių kainų pokyčius</w:t>
            </w:r>
          </w:p>
        </w:tc>
        <w:tc>
          <w:tcPr>
            <w:tcW w:w="6441" w:type="dxa"/>
            <w:gridSpan w:val="2"/>
            <w:tcBorders>
              <w:top w:val="single" w:sz="4" w:space="0" w:color="auto"/>
              <w:left w:val="single" w:sz="4" w:space="0" w:color="auto"/>
              <w:bottom w:val="single" w:sz="4" w:space="0" w:color="auto"/>
              <w:right w:val="single" w:sz="4" w:space="0" w:color="auto"/>
            </w:tcBorders>
          </w:tcPr>
          <w:p w14:paraId="7A16549B" w14:textId="77777777" w:rsidR="007534F3" w:rsidRPr="009F009E"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lastRenderedPageBreak/>
              <w:t>Netaikoma</w:t>
            </w:r>
          </w:p>
        </w:tc>
      </w:tr>
      <w:tr w:rsidR="007534F3" w:rsidRPr="00BA01C0" w14:paraId="113D620B"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BC4D583" w14:textId="77777777" w:rsidR="007534F3" w:rsidRPr="00BA01C0" w:rsidRDefault="007534F3" w:rsidP="00FD5254">
            <w:pPr>
              <w:spacing w:after="0" w:line="240" w:lineRule="auto"/>
              <w:rPr>
                <w:rFonts w:ascii="Arial" w:hAnsi="Arial" w:cs="Arial"/>
                <w:b/>
                <w:bCs/>
                <w:kern w:val="2"/>
                <w:sz w:val="24"/>
                <w:szCs w:val="24"/>
              </w:rPr>
            </w:pPr>
            <w:r w:rsidRPr="00BA01C0">
              <w:rPr>
                <w:rFonts w:ascii="Arial" w:hAnsi="Arial" w:cs="Arial"/>
                <w:b/>
                <w:bCs/>
                <w:kern w:val="2"/>
                <w:sz w:val="24"/>
                <w:szCs w:val="24"/>
              </w:rPr>
              <w:t xml:space="preserve">5.4. Sutarties kainos / įkainių apskaičiavimas taikant </w:t>
            </w:r>
            <w:r w:rsidRPr="00BA01C0">
              <w:rPr>
                <w:rFonts w:ascii="Arial" w:hAnsi="Arial" w:cs="Arial"/>
                <w:b/>
                <w:bCs/>
                <w:kern w:val="2"/>
                <w:sz w:val="24"/>
                <w:szCs w:val="24"/>
                <w:u w:val="single"/>
              </w:rPr>
              <w:t>kiekio (apimties)</w:t>
            </w:r>
            <w:r w:rsidRPr="00BA01C0">
              <w:rPr>
                <w:rFonts w:ascii="Arial" w:hAnsi="Arial" w:cs="Arial"/>
                <w:b/>
                <w:bCs/>
                <w:kern w:val="2"/>
                <w:sz w:val="24"/>
                <w:szCs w:val="24"/>
              </w:rPr>
              <w:t xml:space="preserve"> keitimo taisykles</w:t>
            </w:r>
          </w:p>
        </w:tc>
        <w:tc>
          <w:tcPr>
            <w:tcW w:w="6441" w:type="dxa"/>
            <w:gridSpan w:val="2"/>
            <w:tcBorders>
              <w:top w:val="single" w:sz="4" w:space="0" w:color="auto"/>
              <w:left w:val="single" w:sz="4" w:space="0" w:color="auto"/>
              <w:bottom w:val="single" w:sz="4" w:space="0" w:color="auto"/>
              <w:right w:val="single" w:sz="4" w:space="0" w:color="auto"/>
            </w:tcBorders>
          </w:tcPr>
          <w:p w14:paraId="293FD78F" w14:textId="77777777" w:rsidR="007534F3" w:rsidRPr="009F009E"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7534F3" w:rsidRPr="009F009E" w14:paraId="71508ED6"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E6F258" w14:textId="77777777" w:rsidR="007534F3" w:rsidRPr="009F009E" w:rsidRDefault="007534F3" w:rsidP="00FD5254">
            <w:pPr>
              <w:spacing w:after="0" w:line="240" w:lineRule="auto"/>
              <w:rPr>
                <w:rFonts w:ascii="Arial" w:hAnsi="Arial" w:cs="Arial"/>
                <w:b/>
                <w:kern w:val="2"/>
                <w:sz w:val="24"/>
                <w:szCs w:val="24"/>
              </w:rPr>
            </w:pPr>
            <w:r w:rsidRPr="009F009E">
              <w:rPr>
                <w:rFonts w:ascii="Arial" w:hAnsi="Arial" w:cs="Arial"/>
                <w:b/>
                <w:kern w:val="2"/>
                <w:sz w:val="24"/>
                <w:szCs w:val="24"/>
              </w:rPr>
              <w:t>5.5. Atsiskaitymo su Tiekėju terminas ir tvarka</w:t>
            </w:r>
          </w:p>
        </w:tc>
        <w:tc>
          <w:tcPr>
            <w:tcW w:w="6441" w:type="dxa"/>
            <w:gridSpan w:val="2"/>
            <w:tcBorders>
              <w:top w:val="single" w:sz="4" w:space="0" w:color="auto"/>
              <w:left w:val="single" w:sz="4" w:space="0" w:color="auto"/>
              <w:bottom w:val="single" w:sz="4" w:space="0" w:color="auto"/>
              <w:right w:val="single" w:sz="4" w:space="0" w:color="auto"/>
            </w:tcBorders>
          </w:tcPr>
          <w:p w14:paraId="08EC1C93" w14:textId="77777777" w:rsidR="007534F3" w:rsidRPr="009F009E" w:rsidRDefault="007534F3" w:rsidP="00FD5254">
            <w:pPr>
              <w:spacing w:after="0" w:line="240" w:lineRule="auto"/>
              <w:jc w:val="both"/>
              <w:rPr>
                <w:rFonts w:ascii="Arial" w:hAnsi="Arial" w:cs="Arial"/>
                <w:kern w:val="2"/>
                <w:sz w:val="24"/>
                <w:szCs w:val="24"/>
              </w:rPr>
            </w:pPr>
            <w:r w:rsidRPr="009F009E">
              <w:rPr>
                <w:rFonts w:ascii="Arial" w:hAnsi="Arial" w:cs="Arial"/>
                <w:kern w:val="2"/>
                <w:sz w:val="24"/>
                <w:szCs w:val="24"/>
              </w:rPr>
              <w:t>Pirkėjas atsiskaito su Tiekėju ne vėliau kaip per 30 dienų nuo Sąskaitos gavimo dienos.</w:t>
            </w:r>
          </w:p>
          <w:p w14:paraId="6510D797" w14:textId="77777777" w:rsidR="007534F3" w:rsidRPr="009F009E" w:rsidRDefault="007534F3" w:rsidP="00FD5254">
            <w:pPr>
              <w:spacing w:after="0" w:line="240" w:lineRule="auto"/>
              <w:jc w:val="both"/>
              <w:rPr>
                <w:rFonts w:ascii="Arial" w:hAnsi="Arial" w:cs="Arial"/>
                <w:kern w:val="2"/>
                <w:sz w:val="24"/>
                <w:szCs w:val="24"/>
                <w:shd w:val="clear" w:color="auto" w:fill="FFFFFF"/>
              </w:rPr>
            </w:pPr>
          </w:p>
          <w:p w14:paraId="522BB1CB" w14:textId="77777777" w:rsidR="007534F3" w:rsidRPr="009F009E" w:rsidRDefault="007534F3" w:rsidP="00FD5254">
            <w:pPr>
              <w:spacing w:after="0" w:line="240" w:lineRule="auto"/>
              <w:jc w:val="both"/>
              <w:rPr>
                <w:rFonts w:ascii="Arial" w:hAnsi="Arial" w:cs="Arial"/>
                <w:kern w:val="2"/>
                <w:sz w:val="24"/>
                <w:szCs w:val="24"/>
                <w:shd w:val="clear" w:color="auto" w:fill="FFFFFF"/>
              </w:rPr>
            </w:pPr>
            <w:r w:rsidRPr="009F009E">
              <w:rPr>
                <w:rFonts w:ascii="Arial" w:hAnsi="Arial" w:cs="Arial"/>
                <w:kern w:val="2"/>
                <w:sz w:val="24"/>
                <w:szCs w:val="24"/>
                <w:shd w:val="clear" w:color="auto" w:fill="FFFFFF"/>
              </w:rPr>
              <w:t xml:space="preserve">Apmokėjimo sąlygos: įvykdžius visus sutartinius. </w:t>
            </w:r>
          </w:p>
        </w:tc>
      </w:tr>
      <w:tr w:rsidR="007534F3" w:rsidRPr="00BA01C0" w14:paraId="33FF9E64"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A849CA2"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kern w:val="2"/>
                <w:sz w:val="24"/>
                <w:szCs w:val="24"/>
              </w:rPr>
              <w:t>5.6. Avansas</w:t>
            </w:r>
          </w:p>
        </w:tc>
        <w:tc>
          <w:tcPr>
            <w:tcW w:w="6441" w:type="dxa"/>
            <w:gridSpan w:val="2"/>
            <w:tcBorders>
              <w:top w:val="single" w:sz="4" w:space="0" w:color="auto"/>
              <w:left w:val="single" w:sz="4" w:space="0" w:color="auto"/>
              <w:bottom w:val="single" w:sz="4" w:space="0" w:color="auto"/>
              <w:right w:val="single" w:sz="4" w:space="0" w:color="auto"/>
            </w:tcBorders>
          </w:tcPr>
          <w:p w14:paraId="0C79B41E" w14:textId="77777777" w:rsidR="007534F3" w:rsidRPr="009F009E" w:rsidRDefault="007534F3" w:rsidP="00FD5254">
            <w:pPr>
              <w:spacing w:after="0" w:line="240" w:lineRule="auto"/>
              <w:jc w:val="both"/>
              <w:rPr>
                <w:rFonts w:ascii="Arial" w:hAnsi="Arial" w:cs="Arial"/>
                <w:kern w:val="2"/>
                <w:sz w:val="24"/>
                <w:szCs w:val="24"/>
              </w:rPr>
            </w:pPr>
            <w:r w:rsidRPr="00BA01C0">
              <w:rPr>
                <w:rFonts w:ascii="Arial" w:hAnsi="Arial" w:cs="Arial"/>
                <w:kern w:val="2"/>
                <w:sz w:val="24"/>
                <w:szCs w:val="24"/>
              </w:rPr>
              <w:t>Netaikoma</w:t>
            </w:r>
          </w:p>
        </w:tc>
      </w:tr>
      <w:tr w:rsidR="007534F3" w:rsidRPr="00BA01C0" w14:paraId="59ABB12B"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06C44B5"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kern w:val="2"/>
                <w:sz w:val="24"/>
                <w:szCs w:val="24"/>
              </w:rPr>
              <w:t>5.7. Avanso užtikrinimas</w:t>
            </w:r>
          </w:p>
        </w:tc>
        <w:tc>
          <w:tcPr>
            <w:tcW w:w="6441" w:type="dxa"/>
            <w:gridSpan w:val="2"/>
            <w:tcBorders>
              <w:top w:val="single" w:sz="4" w:space="0" w:color="auto"/>
              <w:left w:val="single" w:sz="4" w:space="0" w:color="auto"/>
              <w:bottom w:val="single" w:sz="4" w:space="0" w:color="auto"/>
              <w:right w:val="single" w:sz="4" w:space="0" w:color="auto"/>
            </w:tcBorders>
          </w:tcPr>
          <w:p w14:paraId="0494C08E"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7534F3" w:rsidRPr="00BA01C0" w14:paraId="0B66A2DF" w14:textId="77777777" w:rsidTr="00FD525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B8B78F" w14:textId="77777777" w:rsidR="007534F3" w:rsidRPr="00BA01C0" w:rsidRDefault="007534F3" w:rsidP="00FD5254">
            <w:pPr>
              <w:spacing w:after="0" w:line="240" w:lineRule="auto"/>
              <w:jc w:val="center"/>
              <w:rPr>
                <w:rFonts w:ascii="Arial" w:hAnsi="Arial" w:cs="Arial"/>
                <w:bCs/>
                <w:kern w:val="2"/>
                <w:sz w:val="24"/>
                <w:szCs w:val="24"/>
              </w:rPr>
            </w:pPr>
            <w:r w:rsidRPr="00BA01C0">
              <w:rPr>
                <w:rFonts w:ascii="Arial" w:hAnsi="Arial" w:cs="Arial"/>
                <w:b/>
                <w:kern w:val="2"/>
                <w:sz w:val="24"/>
                <w:szCs w:val="24"/>
              </w:rPr>
              <w:t>6. PASLAUGŲ KOKYBĖ IR GARANTINIAI ĮSIPAREIGOJIMAI</w:t>
            </w:r>
          </w:p>
        </w:tc>
      </w:tr>
      <w:tr w:rsidR="007534F3" w:rsidRPr="00BA01C0" w14:paraId="5EDD633E"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B830825"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kern w:val="2"/>
                <w:sz w:val="24"/>
                <w:szCs w:val="24"/>
              </w:rPr>
              <w:t>6.1. Garantinis terminas</w:t>
            </w:r>
          </w:p>
        </w:tc>
        <w:tc>
          <w:tcPr>
            <w:tcW w:w="6441" w:type="dxa"/>
            <w:gridSpan w:val="2"/>
            <w:tcBorders>
              <w:top w:val="single" w:sz="4" w:space="0" w:color="auto"/>
              <w:left w:val="single" w:sz="4" w:space="0" w:color="auto"/>
              <w:bottom w:val="single" w:sz="4" w:space="0" w:color="auto"/>
              <w:right w:val="single" w:sz="4" w:space="0" w:color="auto"/>
            </w:tcBorders>
          </w:tcPr>
          <w:p w14:paraId="6CDC6A0D" w14:textId="77777777" w:rsidR="007534F3" w:rsidRPr="009F009E"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7534F3" w:rsidRPr="00BA01C0" w14:paraId="131D266B"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E35185D" w14:textId="77777777" w:rsidR="007534F3" w:rsidRPr="00A769AA" w:rsidRDefault="007534F3" w:rsidP="00FD5254">
            <w:pPr>
              <w:spacing w:after="0" w:line="240" w:lineRule="auto"/>
              <w:rPr>
                <w:rFonts w:ascii="Arial" w:hAnsi="Arial" w:cs="Arial"/>
                <w:b/>
                <w:kern w:val="2"/>
                <w:sz w:val="24"/>
                <w:szCs w:val="24"/>
              </w:rPr>
            </w:pPr>
            <w:r w:rsidRPr="00A769AA">
              <w:rPr>
                <w:rFonts w:ascii="Arial" w:hAnsi="Arial" w:cs="Arial"/>
                <w:b/>
                <w:sz w:val="24"/>
                <w:szCs w:val="24"/>
              </w:rPr>
              <w:t>6.2. Terminas Paslaugų trūkumams pašalinti</w:t>
            </w:r>
          </w:p>
        </w:tc>
        <w:tc>
          <w:tcPr>
            <w:tcW w:w="6441" w:type="dxa"/>
            <w:gridSpan w:val="2"/>
            <w:tcBorders>
              <w:top w:val="single" w:sz="4" w:space="0" w:color="auto"/>
              <w:left w:val="single" w:sz="4" w:space="0" w:color="auto"/>
              <w:bottom w:val="single" w:sz="4" w:space="0" w:color="auto"/>
              <w:right w:val="single" w:sz="4" w:space="0" w:color="auto"/>
            </w:tcBorders>
          </w:tcPr>
          <w:p w14:paraId="05F495A2" w14:textId="77777777" w:rsidR="007534F3" w:rsidRPr="00612474" w:rsidRDefault="007534F3" w:rsidP="00FD5254">
            <w:pPr>
              <w:spacing w:after="0" w:line="240" w:lineRule="auto"/>
              <w:jc w:val="both"/>
              <w:rPr>
                <w:rFonts w:ascii="Arial" w:hAnsi="Arial" w:cs="Arial"/>
                <w:kern w:val="2"/>
                <w:sz w:val="24"/>
                <w:szCs w:val="24"/>
              </w:rPr>
            </w:pPr>
            <w:r w:rsidRPr="00A769AA">
              <w:rPr>
                <w:rFonts w:ascii="Arial" w:hAnsi="Arial" w:cs="Arial"/>
                <w:kern w:val="2"/>
                <w:sz w:val="24"/>
                <w:szCs w:val="24"/>
              </w:rPr>
              <w:t xml:space="preserve">Nustačius Paslaugų trūkumų, Tiekėjas turi </w:t>
            </w:r>
            <w:r w:rsidRPr="00A769AA">
              <w:rPr>
                <w:rFonts w:ascii="Arial" w:hAnsi="Arial" w:cs="Arial"/>
                <w:b/>
                <w:kern w:val="2"/>
                <w:sz w:val="24"/>
                <w:szCs w:val="24"/>
              </w:rPr>
              <w:t>ne vėliau kaip</w:t>
            </w:r>
            <w:r w:rsidRPr="00A769AA">
              <w:rPr>
                <w:rFonts w:ascii="Arial" w:hAnsi="Arial" w:cs="Arial"/>
                <w:kern w:val="2"/>
                <w:sz w:val="24"/>
                <w:szCs w:val="24"/>
              </w:rPr>
              <w:t xml:space="preserve"> </w:t>
            </w:r>
            <w:r w:rsidRPr="00A769AA">
              <w:rPr>
                <w:rFonts w:ascii="Arial" w:hAnsi="Arial" w:cs="Arial"/>
                <w:b/>
                <w:bCs/>
                <w:kern w:val="2"/>
                <w:sz w:val="24"/>
                <w:szCs w:val="24"/>
              </w:rPr>
              <w:t>per 5 darbo dienas</w:t>
            </w:r>
            <w:r w:rsidRPr="00A769AA">
              <w:rPr>
                <w:rFonts w:ascii="Arial" w:hAnsi="Arial" w:cs="Arial"/>
                <w:kern w:val="2"/>
                <w:sz w:val="24"/>
                <w:szCs w:val="24"/>
              </w:rPr>
              <w:t xml:space="preserve"> nuo rašytinės pretenzijos gavimo dienos pašalinti Paslaugų trūkumus.</w:t>
            </w:r>
          </w:p>
        </w:tc>
      </w:tr>
      <w:tr w:rsidR="007534F3" w:rsidRPr="00BA01C0" w14:paraId="5172C240"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057A40C"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sz w:val="24"/>
                <w:szCs w:val="24"/>
              </w:rPr>
              <w:t>6.3. Kokybinių kriterijų įgyvendinimo ir tikrinimo tvarka</w:t>
            </w:r>
          </w:p>
        </w:tc>
        <w:tc>
          <w:tcPr>
            <w:tcW w:w="6441" w:type="dxa"/>
            <w:gridSpan w:val="2"/>
            <w:tcBorders>
              <w:top w:val="single" w:sz="4" w:space="0" w:color="auto"/>
              <w:left w:val="single" w:sz="4" w:space="0" w:color="auto"/>
              <w:bottom w:val="single" w:sz="4" w:space="0" w:color="auto"/>
              <w:right w:val="single" w:sz="4" w:space="0" w:color="auto"/>
            </w:tcBorders>
          </w:tcPr>
          <w:p w14:paraId="1D3D3DA6" w14:textId="77777777" w:rsidR="007534F3" w:rsidRPr="009F009E" w:rsidRDefault="007534F3" w:rsidP="00FD5254">
            <w:pPr>
              <w:spacing w:after="0" w:line="240" w:lineRule="auto"/>
              <w:jc w:val="both"/>
              <w:rPr>
                <w:rFonts w:ascii="Arial" w:hAnsi="Arial" w:cs="Arial"/>
                <w:color w:val="4472C4"/>
                <w:kern w:val="2"/>
                <w:sz w:val="24"/>
                <w:szCs w:val="24"/>
              </w:rPr>
            </w:pPr>
            <w:r w:rsidRPr="00BA01C0">
              <w:rPr>
                <w:rFonts w:ascii="Arial" w:hAnsi="Arial" w:cs="Arial"/>
                <w:kern w:val="2"/>
                <w:sz w:val="24"/>
                <w:szCs w:val="24"/>
              </w:rPr>
              <w:t>Netaikoma</w:t>
            </w:r>
          </w:p>
        </w:tc>
      </w:tr>
      <w:tr w:rsidR="007534F3" w:rsidRPr="00BA01C0" w14:paraId="31969FED" w14:textId="77777777" w:rsidTr="00FD525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3A92ECE3" w14:textId="77777777" w:rsidR="007534F3" w:rsidRPr="00BA01C0" w:rsidRDefault="007534F3" w:rsidP="00FD5254">
            <w:pPr>
              <w:spacing w:after="0" w:line="240" w:lineRule="auto"/>
              <w:jc w:val="center"/>
              <w:rPr>
                <w:rFonts w:ascii="Arial" w:hAnsi="Arial" w:cs="Arial"/>
                <w:b/>
                <w:kern w:val="2"/>
                <w:sz w:val="24"/>
                <w:szCs w:val="24"/>
              </w:rPr>
            </w:pPr>
            <w:r w:rsidRPr="00BA01C0">
              <w:rPr>
                <w:rFonts w:ascii="Arial" w:hAnsi="Arial" w:cs="Arial"/>
                <w:b/>
                <w:kern w:val="2"/>
                <w:sz w:val="24"/>
                <w:szCs w:val="24"/>
              </w:rPr>
              <w:t>7. SUTARTIES VYKDYMUI PASITELKIAMI SUBTIEKĖJAI IR (AR) SPECIALISTAI</w:t>
            </w:r>
          </w:p>
        </w:tc>
      </w:tr>
      <w:tr w:rsidR="007534F3" w:rsidRPr="00BA01C0" w14:paraId="0780910A"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A820A4E" w14:textId="77777777" w:rsidR="007534F3" w:rsidRPr="00BA01C0" w:rsidRDefault="007534F3" w:rsidP="00FD5254">
            <w:pPr>
              <w:spacing w:after="0" w:line="240" w:lineRule="auto"/>
              <w:rPr>
                <w:rFonts w:ascii="Arial" w:hAnsi="Arial" w:cs="Arial"/>
                <w:b/>
                <w:bCs/>
                <w:kern w:val="2"/>
                <w:sz w:val="24"/>
                <w:szCs w:val="24"/>
              </w:rPr>
            </w:pPr>
            <w:r w:rsidRPr="00BA01C0">
              <w:rPr>
                <w:rFonts w:ascii="Arial" w:hAnsi="Arial" w:cs="Arial"/>
                <w:b/>
                <w:bCs/>
                <w:kern w:val="2"/>
                <w:sz w:val="24"/>
                <w:szCs w:val="24"/>
              </w:rPr>
              <w:t>7.1. Sutarties vykdymui pasitelkiami subtiekėjai ir (ar) specialistai</w:t>
            </w:r>
          </w:p>
        </w:tc>
        <w:tc>
          <w:tcPr>
            <w:tcW w:w="6441" w:type="dxa"/>
            <w:gridSpan w:val="2"/>
            <w:tcBorders>
              <w:top w:val="single" w:sz="4" w:space="0" w:color="auto"/>
              <w:left w:val="single" w:sz="4" w:space="0" w:color="auto"/>
              <w:bottom w:val="single" w:sz="4" w:space="0" w:color="auto"/>
              <w:right w:val="single" w:sz="4" w:space="0" w:color="auto"/>
            </w:tcBorders>
          </w:tcPr>
          <w:p w14:paraId="69D24FEA" w14:textId="77777777" w:rsidR="007534F3" w:rsidRPr="00BA01C0" w:rsidRDefault="007534F3" w:rsidP="00FD5254">
            <w:pPr>
              <w:spacing w:after="0" w:line="240" w:lineRule="auto"/>
              <w:jc w:val="both"/>
              <w:rPr>
                <w:rFonts w:ascii="Arial" w:hAnsi="Arial" w:cs="Arial"/>
                <w:kern w:val="2"/>
                <w:sz w:val="24"/>
                <w:szCs w:val="24"/>
              </w:rPr>
            </w:pPr>
            <w:r w:rsidRPr="00BA01C0">
              <w:rPr>
                <w:rFonts w:ascii="Arial" w:hAnsi="Arial" w:cs="Arial"/>
                <w:kern w:val="2"/>
                <w:sz w:val="24"/>
                <w:szCs w:val="24"/>
              </w:rPr>
              <w:t>Sutarties vykdymui subtiekėjai ir (ar) specialistai nepasitelkiami.</w:t>
            </w:r>
          </w:p>
          <w:p w14:paraId="4450AE55" w14:textId="77777777" w:rsidR="007534F3" w:rsidRPr="009F009E" w:rsidRDefault="007534F3" w:rsidP="00FD5254">
            <w:pPr>
              <w:spacing w:after="0" w:line="240" w:lineRule="auto"/>
              <w:jc w:val="both"/>
              <w:rPr>
                <w:rFonts w:ascii="Arial" w:hAnsi="Arial" w:cs="Arial"/>
                <w:kern w:val="2"/>
                <w:sz w:val="24"/>
                <w:szCs w:val="24"/>
              </w:rPr>
            </w:pPr>
          </w:p>
          <w:p w14:paraId="663CC30D" w14:textId="77777777" w:rsidR="007534F3" w:rsidRPr="009F009E" w:rsidRDefault="007534F3" w:rsidP="00FD5254">
            <w:pPr>
              <w:spacing w:after="0" w:line="240" w:lineRule="auto"/>
              <w:jc w:val="both"/>
              <w:rPr>
                <w:rFonts w:ascii="Arial" w:hAnsi="Arial" w:cs="Arial"/>
                <w:kern w:val="2"/>
                <w:sz w:val="24"/>
                <w:szCs w:val="24"/>
              </w:rPr>
            </w:pPr>
            <w:r w:rsidRPr="009F009E">
              <w:rPr>
                <w:rFonts w:ascii="Arial" w:hAnsi="Arial" w:cs="Arial"/>
                <w:kern w:val="2"/>
                <w:sz w:val="24"/>
                <w:szCs w:val="24"/>
              </w:rPr>
              <w:t>arba</w:t>
            </w:r>
          </w:p>
          <w:p w14:paraId="4413B133" w14:textId="77777777" w:rsidR="007534F3" w:rsidRPr="009F009E" w:rsidRDefault="007534F3" w:rsidP="00FD5254">
            <w:pPr>
              <w:spacing w:after="0" w:line="240" w:lineRule="auto"/>
              <w:jc w:val="both"/>
              <w:rPr>
                <w:rFonts w:ascii="Arial" w:hAnsi="Arial" w:cs="Arial"/>
                <w:kern w:val="2"/>
                <w:sz w:val="24"/>
                <w:szCs w:val="24"/>
              </w:rPr>
            </w:pPr>
          </w:p>
          <w:p w14:paraId="4281C572" w14:textId="77777777" w:rsidR="007534F3" w:rsidRPr="00BA01C0" w:rsidRDefault="007534F3" w:rsidP="00FD5254">
            <w:pPr>
              <w:spacing w:after="0" w:line="240" w:lineRule="auto"/>
              <w:jc w:val="both"/>
              <w:rPr>
                <w:rFonts w:ascii="Arial" w:hAnsi="Arial" w:cs="Arial"/>
                <w:b/>
                <w:kern w:val="2"/>
                <w:sz w:val="24"/>
                <w:szCs w:val="24"/>
              </w:rPr>
            </w:pPr>
            <w:r w:rsidRPr="00BA01C0">
              <w:rPr>
                <w:rFonts w:ascii="Arial" w:hAnsi="Arial" w:cs="Arial"/>
                <w:kern w:val="2"/>
                <w:sz w:val="24"/>
                <w:szCs w:val="24"/>
              </w:rPr>
              <w:t xml:space="preserve">Sutarties vykdymui pasitelkiami subtiekėjai ir (ar) specialistai yra nurodyti Sutarties priede Nr. </w:t>
            </w:r>
            <w:r>
              <w:rPr>
                <w:rFonts w:ascii="Arial" w:hAnsi="Arial" w:cs="Arial"/>
                <w:kern w:val="2"/>
                <w:sz w:val="24"/>
                <w:szCs w:val="24"/>
              </w:rPr>
              <w:t>4</w:t>
            </w:r>
            <w:r w:rsidRPr="009F009E">
              <w:rPr>
                <w:rFonts w:ascii="Arial" w:hAnsi="Arial" w:cs="Arial"/>
                <w:i/>
                <w:iCs/>
                <w:kern w:val="2"/>
                <w:sz w:val="24"/>
                <w:szCs w:val="24"/>
              </w:rPr>
              <w:t xml:space="preserve"> „</w:t>
            </w:r>
            <w:r w:rsidRPr="00BA01C0">
              <w:rPr>
                <w:rFonts w:ascii="Arial" w:hAnsi="Arial" w:cs="Arial"/>
                <w:kern w:val="2"/>
                <w:sz w:val="24"/>
                <w:szCs w:val="24"/>
              </w:rPr>
              <w:t>Sutarties vykdymui pasitelkiami subtiekėjai ir (ar) specialistai“</w:t>
            </w:r>
          </w:p>
        </w:tc>
      </w:tr>
      <w:tr w:rsidR="007534F3" w:rsidRPr="00BA01C0" w14:paraId="0B84E46C" w14:textId="77777777" w:rsidTr="00FD525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A48F250" w14:textId="77777777" w:rsidR="007534F3" w:rsidRPr="00BA01C0" w:rsidRDefault="007534F3" w:rsidP="00FD5254">
            <w:pPr>
              <w:spacing w:after="0" w:line="240" w:lineRule="auto"/>
              <w:jc w:val="center"/>
              <w:rPr>
                <w:rFonts w:ascii="Arial" w:hAnsi="Arial" w:cs="Arial"/>
                <w:b/>
                <w:kern w:val="2"/>
                <w:sz w:val="24"/>
                <w:szCs w:val="24"/>
              </w:rPr>
            </w:pPr>
            <w:r w:rsidRPr="00BA01C0">
              <w:rPr>
                <w:rFonts w:ascii="Arial" w:hAnsi="Arial" w:cs="Arial"/>
                <w:b/>
                <w:kern w:val="2"/>
                <w:sz w:val="24"/>
                <w:szCs w:val="24"/>
              </w:rPr>
              <w:t>8. PRIEVOLIŲ PAGAL SUTARTĮ ĮVYKDYMO UŽTIKRINIMAS</w:t>
            </w:r>
          </w:p>
        </w:tc>
      </w:tr>
      <w:tr w:rsidR="007534F3" w:rsidRPr="00BA01C0" w14:paraId="342AF839"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43BB24B"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kern w:val="2"/>
                <w:sz w:val="24"/>
                <w:szCs w:val="24"/>
              </w:rPr>
              <w:t>8.1. Prievolių pagal Sutartį įvykdymo užtikrinimas</w:t>
            </w:r>
          </w:p>
        </w:tc>
        <w:tc>
          <w:tcPr>
            <w:tcW w:w="6441" w:type="dxa"/>
            <w:gridSpan w:val="2"/>
            <w:tcBorders>
              <w:top w:val="single" w:sz="4" w:space="0" w:color="auto"/>
              <w:left w:val="single" w:sz="4" w:space="0" w:color="auto"/>
              <w:bottom w:val="single" w:sz="4" w:space="0" w:color="auto"/>
              <w:right w:val="single" w:sz="4" w:space="0" w:color="auto"/>
            </w:tcBorders>
            <w:hideMark/>
          </w:tcPr>
          <w:p w14:paraId="01339D6C"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 xml:space="preserve">Prievolių pagal Sutartį įvykdymas užtikrinamas </w:t>
            </w:r>
            <w:r>
              <w:rPr>
                <w:rFonts w:ascii="Arial" w:hAnsi="Arial" w:cs="Arial"/>
                <w:kern w:val="2"/>
                <w:sz w:val="24"/>
                <w:szCs w:val="24"/>
              </w:rPr>
              <w:t>n</w:t>
            </w:r>
            <w:r w:rsidRPr="00BA01C0">
              <w:rPr>
                <w:rFonts w:ascii="Arial" w:hAnsi="Arial" w:cs="Arial"/>
                <w:kern w:val="2"/>
                <w:sz w:val="24"/>
                <w:szCs w:val="24"/>
              </w:rPr>
              <w:t>etesybomis (delspinigiais, bauda)</w:t>
            </w:r>
            <w:r>
              <w:rPr>
                <w:rFonts w:ascii="Arial" w:hAnsi="Arial" w:cs="Arial"/>
                <w:kern w:val="2"/>
                <w:sz w:val="24"/>
                <w:szCs w:val="24"/>
              </w:rPr>
              <w:t xml:space="preserve">. </w:t>
            </w:r>
          </w:p>
        </w:tc>
      </w:tr>
      <w:tr w:rsidR="007534F3" w:rsidRPr="00BA01C0" w14:paraId="5AAD9434"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6F818131"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kern w:val="2"/>
                <w:sz w:val="24"/>
                <w:szCs w:val="24"/>
              </w:rPr>
              <w:t>8.2 Sutarties įvykdymo užtikrinimo galiojimo terminas</w:t>
            </w:r>
          </w:p>
        </w:tc>
        <w:tc>
          <w:tcPr>
            <w:tcW w:w="6441" w:type="dxa"/>
            <w:gridSpan w:val="2"/>
            <w:tcBorders>
              <w:top w:val="single" w:sz="4" w:space="0" w:color="auto"/>
              <w:left w:val="single" w:sz="4" w:space="0" w:color="auto"/>
              <w:bottom w:val="single" w:sz="4" w:space="0" w:color="auto"/>
              <w:right w:val="single" w:sz="4" w:space="0" w:color="auto"/>
            </w:tcBorders>
          </w:tcPr>
          <w:p w14:paraId="56461C03" w14:textId="77777777" w:rsidR="007534F3" w:rsidRPr="00BA01C0"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7534F3" w:rsidRPr="00BA01C0" w14:paraId="26B6920F"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01B650F"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kern w:val="2"/>
                <w:sz w:val="24"/>
                <w:szCs w:val="24"/>
              </w:rPr>
              <w:t>8.3. Sutarties įvykdymo užtikrinimo pateikimas</w:t>
            </w:r>
          </w:p>
        </w:tc>
        <w:tc>
          <w:tcPr>
            <w:tcW w:w="6441" w:type="dxa"/>
            <w:gridSpan w:val="2"/>
            <w:tcBorders>
              <w:top w:val="single" w:sz="4" w:space="0" w:color="auto"/>
              <w:left w:val="single" w:sz="4" w:space="0" w:color="auto"/>
              <w:bottom w:val="single" w:sz="4" w:space="0" w:color="auto"/>
              <w:right w:val="single" w:sz="4" w:space="0" w:color="auto"/>
            </w:tcBorders>
          </w:tcPr>
          <w:p w14:paraId="4600C5F1" w14:textId="77777777" w:rsidR="007534F3" w:rsidRPr="00A50C85" w:rsidRDefault="007534F3" w:rsidP="00FD5254">
            <w:pPr>
              <w:spacing w:after="0" w:line="240" w:lineRule="auto"/>
              <w:rPr>
                <w:rFonts w:ascii="Arial" w:hAnsi="Arial" w:cs="Arial"/>
                <w:kern w:val="2"/>
                <w:sz w:val="24"/>
                <w:szCs w:val="24"/>
              </w:rPr>
            </w:pPr>
            <w:r w:rsidRPr="00BA01C0">
              <w:rPr>
                <w:rFonts w:ascii="Arial" w:hAnsi="Arial" w:cs="Arial"/>
                <w:kern w:val="2"/>
                <w:sz w:val="24"/>
                <w:szCs w:val="24"/>
              </w:rPr>
              <w:t>Netaikoma</w:t>
            </w:r>
          </w:p>
        </w:tc>
      </w:tr>
      <w:tr w:rsidR="007534F3" w:rsidRPr="00BA01C0" w14:paraId="45EED349" w14:textId="77777777" w:rsidTr="00FD525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50E0551" w14:textId="77777777" w:rsidR="007534F3" w:rsidRPr="00BA01C0" w:rsidRDefault="007534F3" w:rsidP="00FD5254">
            <w:pPr>
              <w:spacing w:after="0" w:line="240" w:lineRule="auto"/>
              <w:jc w:val="center"/>
              <w:rPr>
                <w:rFonts w:ascii="Arial" w:hAnsi="Arial" w:cs="Arial"/>
                <w:bCs/>
                <w:kern w:val="2"/>
                <w:sz w:val="24"/>
                <w:szCs w:val="24"/>
              </w:rPr>
            </w:pPr>
            <w:r w:rsidRPr="00BA01C0">
              <w:rPr>
                <w:rFonts w:ascii="Arial" w:hAnsi="Arial" w:cs="Arial"/>
                <w:b/>
                <w:kern w:val="2"/>
                <w:sz w:val="24"/>
                <w:szCs w:val="24"/>
              </w:rPr>
              <w:t>9. ŠALIŲ ATSAKOMYBĖ</w:t>
            </w:r>
          </w:p>
        </w:tc>
      </w:tr>
      <w:tr w:rsidR="007534F3" w:rsidRPr="00A50C85" w14:paraId="54016083"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62C6FB5" w14:textId="77777777" w:rsidR="007534F3" w:rsidRPr="00A50C85" w:rsidRDefault="007534F3" w:rsidP="00FD5254">
            <w:pPr>
              <w:spacing w:after="0" w:line="240" w:lineRule="auto"/>
              <w:rPr>
                <w:rFonts w:ascii="Arial" w:hAnsi="Arial" w:cs="Arial"/>
                <w:b/>
                <w:kern w:val="2"/>
                <w:sz w:val="24"/>
                <w:szCs w:val="24"/>
              </w:rPr>
            </w:pPr>
            <w:r w:rsidRPr="00A50C85">
              <w:rPr>
                <w:rFonts w:ascii="Arial" w:hAnsi="Arial" w:cs="Arial"/>
                <w:b/>
                <w:kern w:val="2"/>
                <w:sz w:val="24"/>
                <w:szCs w:val="24"/>
              </w:rPr>
              <w:t>9.1. Pirkėjui taikomos netesybos už mokėjimų pagal Sutartį vėlavimą</w:t>
            </w:r>
          </w:p>
        </w:tc>
        <w:tc>
          <w:tcPr>
            <w:tcW w:w="6441" w:type="dxa"/>
            <w:gridSpan w:val="2"/>
            <w:tcBorders>
              <w:top w:val="single" w:sz="4" w:space="0" w:color="auto"/>
              <w:left w:val="single" w:sz="4" w:space="0" w:color="auto"/>
              <w:bottom w:val="single" w:sz="4" w:space="0" w:color="auto"/>
              <w:right w:val="single" w:sz="4" w:space="0" w:color="auto"/>
            </w:tcBorders>
          </w:tcPr>
          <w:p w14:paraId="21C66AF1" w14:textId="77777777" w:rsidR="007534F3" w:rsidRPr="00A50C85" w:rsidRDefault="007534F3" w:rsidP="00FD5254">
            <w:pPr>
              <w:spacing w:after="0" w:line="240" w:lineRule="auto"/>
              <w:jc w:val="both"/>
              <w:rPr>
                <w:rFonts w:ascii="Arial" w:hAnsi="Arial" w:cs="Arial"/>
                <w:bCs/>
                <w:kern w:val="2"/>
                <w:sz w:val="24"/>
                <w:szCs w:val="24"/>
              </w:rPr>
            </w:pPr>
            <w:r w:rsidRPr="00A50C85">
              <w:rPr>
                <w:rFonts w:ascii="Arial" w:hAnsi="Arial" w:cs="Arial"/>
                <w:bCs/>
                <w:kern w:val="2"/>
                <w:sz w:val="24"/>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tc>
      </w:tr>
      <w:tr w:rsidR="007534F3" w:rsidRPr="00BA01C0" w14:paraId="393801A5"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3E06DEF"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sz w:val="24"/>
                <w:szCs w:val="24"/>
              </w:rPr>
              <w:t>9.2. Tiekėjui taikomos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63E65CB0" w14:textId="77777777" w:rsidR="007534F3" w:rsidRPr="00B574FC" w:rsidRDefault="007534F3" w:rsidP="00FD5254">
            <w:pPr>
              <w:spacing w:after="0" w:line="240" w:lineRule="auto"/>
              <w:ind w:firstLine="340"/>
              <w:jc w:val="both"/>
              <w:rPr>
                <w:rFonts w:ascii="Arial" w:hAnsi="Arial" w:cs="Arial"/>
                <w:sz w:val="24"/>
                <w:szCs w:val="24"/>
              </w:rPr>
            </w:pPr>
            <w:r w:rsidRPr="00BA01C0">
              <w:rPr>
                <w:rFonts w:ascii="Arial" w:hAnsi="Arial" w:cs="Arial"/>
                <w:color w:val="000000"/>
                <w:sz w:val="24"/>
                <w:szCs w:val="24"/>
              </w:rPr>
              <w:t xml:space="preserve">9.2.1. </w:t>
            </w:r>
            <w:r w:rsidRPr="00A50C85">
              <w:rPr>
                <w:rFonts w:ascii="Arial" w:hAnsi="Arial" w:cs="Arial"/>
                <w:sz w:val="24"/>
                <w:szCs w:val="24"/>
              </w:rPr>
              <w:t xml:space="preserve">Jeigu Tiekėjas vėluoja suteikti Paslaugas arba nevykdo kitų sutartinių įsipareigojimų, Pirkėjas nuo kitos nei nustatytas terminas dienos Tiekėjui skaičiuoja 0,02 (dvi šimtosios) procento dydžio delspinigius už kiekvieną </w:t>
            </w:r>
            <w:r w:rsidRPr="00A50C85">
              <w:rPr>
                <w:rFonts w:ascii="Arial" w:hAnsi="Arial" w:cs="Arial"/>
                <w:sz w:val="24"/>
                <w:szCs w:val="24"/>
              </w:rPr>
              <w:lastRenderedPageBreak/>
              <w:t xml:space="preserve">uždelstą dieną nuo laiku nesuteiktų Paslaugų ar kitų sutartinių </w:t>
            </w:r>
            <w:r w:rsidRPr="00B574FC">
              <w:rPr>
                <w:rFonts w:ascii="Arial" w:hAnsi="Arial" w:cs="Arial"/>
                <w:sz w:val="24"/>
                <w:szCs w:val="24"/>
              </w:rPr>
              <w:t>įsipareigojimų nevykdymo kainos be PVM.</w:t>
            </w:r>
          </w:p>
          <w:p w14:paraId="177EB73D" w14:textId="77777777" w:rsidR="007534F3" w:rsidRPr="00B574FC" w:rsidRDefault="007534F3" w:rsidP="00FD5254">
            <w:pPr>
              <w:spacing w:after="0" w:line="240" w:lineRule="auto"/>
              <w:ind w:firstLine="340"/>
              <w:jc w:val="both"/>
              <w:rPr>
                <w:rFonts w:ascii="Arial" w:hAnsi="Arial" w:cs="Arial"/>
                <w:sz w:val="24"/>
                <w:szCs w:val="24"/>
              </w:rPr>
            </w:pPr>
            <w:r w:rsidRPr="00B574FC">
              <w:rPr>
                <w:rFonts w:ascii="Arial" w:hAnsi="Arial" w:cs="Arial"/>
                <w:sz w:val="24"/>
                <w:szCs w:val="24"/>
              </w:rPr>
              <w:t>9.2.2. 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734856D4" w14:textId="77777777" w:rsidR="007534F3" w:rsidRPr="00BA01C0" w:rsidRDefault="007534F3" w:rsidP="00FD5254">
            <w:pPr>
              <w:spacing w:after="0" w:line="240" w:lineRule="auto"/>
              <w:ind w:firstLine="340"/>
              <w:jc w:val="both"/>
              <w:rPr>
                <w:rFonts w:ascii="Arial" w:hAnsi="Arial" w:cs="Arial"/>
                <w:sz w:val="24"/>
                <w:szCs w:val="24"/>
              </w:rPr>
            </w:pPr>
            <w:r w:rsidRPr="00B574FC">
              <w:rPr>
                <w:rFonts w:ascii="Arial" w:hAnsi="Arial" w:cs="Arial"/>
                <w:color w:val="000000"/>
                <w:kern w:val="2"/>
                <w:sz w:val="24"/>
                <w:szCs w:val="24"/>
              </w:rPr>
              <w:t>9.2.3. Pirkėjas prieš</w:t>
            </w:r>
            <w:r w:rsidRPr="00A50C85">
              <w:rPr>
                <w:rFonts w:ascii="Arial" w:hAnsi="Arial" w:cs="Arial"/>
                <w:color w:val="000000"/>
                <w:kern w:val="2"/>
                <w:sz w:val="24"/>
                <w:szCs w:val="24"/>
              </w:rPr>
              <w:t xml:space="preserve"> tai raštu įspėjęs Tiekėją gali išskaičiuoti delspinigių sumą iš Tiekėjui mokėtinų sumų.</w:t>
            </w:r>
            <w:r>
              <w:rPr>
                <w:rFonts w:ascii="Arial" w:hAnsi="Arial" w:cs="Arial"/>
                <w:color w:val="000000"/>
                <w:kern w:val="2"/>
                <w:sz w:val="24"/>
                <w:szCs w:val="24"/>
              </w:rPr>
              <w:t xml:space="preserve"> </w:t>
            </w:r>
            <w:r w:rsidRPr="00BA01C0">
              <w:rPr>
                <w:rFonts w:ascii="Arial" w:hAnsi="Arial" w:cs="Arial"/>
                <w:color w:val="000000"/>
                <w:kern w:val="2"/>
                <w:sz w:val="24"/>
                <w:szCs w:val="24"/>
              </w:rPr>
              <w:t xml:space="preserve">Tiekėjas privalo sumokėti Pirkėjui netesybas per </w:t>
            </w:r>
            <w:r>
              <w:rPr>
                <w:rFonts w:ascii="Arial" w:hAnsi="Arial" w:cs="Arial"/>
                <w:color w:val="000000"/>
                <w:kern w:val="2"/>
                <w:sz w:val="24"/>
                <w:szCs w:val="24"/>
              </w:rPr>
              <w:t>30</w:t>
            </w:r>
            <w:r w:rsidRPr="00BA01C0">
              <w:rPr>
                <w:rFonts w:ascii="Arial" w:hAnsi="Arial" w:cs="Arial"/>
                <w:bCs/>
                <w:kern w:val="2"/>
                <w:sz w:val="24"/>
                <w:szCs w:val="24"/>
              </w:rPr>
              <w:t xml:space="preserve"> </w:t>
            </w:r>
            <w:r w:rsidRPr="00BA01C0">
              <w:rPr>
                <w:rFonts w:ascii="Arial" w:hAnsi="Arial" w:cs="Arial"/>
                <w:color w:val="000000"/>
                <w:kern w:val="2"/>
                <w:sz w:val="24"/>
                <w:szCs w:val="24"/>
              </w:rPr>
              <w:t xml:space="preserve">dienų nuo Pirkėjo pareikalavimo, jeigu netesybų suma nėra </w:t>
            </w:r>
            <w:r w:rsidRPr="00BA01C0">
              <w:rPr>
                <w:rFonts w:ascii="Arial" w:hAnsi="Arial" w:cs="Arial"/>
                <w:sz w:val="24"/>
                <w:szCs w:val="24"/>
              </w:rPr>
              <w:t>išskaitoma iš Tiekėjui mokėtinos sumos.</w:t>
            </w:r>
          </w:p>
        </w:tc>
      </w:tr>
      <w:tr w:rsidR="007534F3" w:rsidRPr="00A50C85" w14:paraId="7D82418C"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34A3EFE2" w14:textId="77777777" w:rsidR="007534F3" w:rsidRPr="00A769AA" w:rsidRDefault="007534F3" w:rsidP="00FD5254">
            <w:pPr>
              <w:spacing w:after="0" w:line="240" w:lineRule="auto"/>
              <w:jc w:val="both"/>
              <w:rPr>
                <w:rFonts w:ascii="Arial" w:hAnsi="Arial" w:cs="Arial"/>
                <w:b/>
                <w:kern w:val="2"/>
                <w:sz w:val="24"/>
                <w:szCs w:val="24"/>
              </w:rPr>
            </w:pPr>
            <w:r w:rsidRPr="00A769AA">
              <w:rPr>
                <w:rFonts w:ascii="Arial" w:hAnsi="Arial" w:cs="Arial"/>
                <w:b/>
                <w:kern w:val="2"/>
                <w:sz w:val="24"/>
                <w:szCs w:val="24"/>
              </w:rPr>
              <w:lastRenderedPageBreak/>
              <w:t>9.3. Tiekėjui / Pirkėjui taikoma bauda nutraukus Sutartį dėl esminio Sutarties pažeidimo ar nepagrįstai nutraukus Sutarties vykdymą ne Sutartyje nustatyta tvarka</w:t>
            </w:r>
          </w:p>
        </w:tc>
        <w:tc>
          <w:tcPr>
            <w:tcW w:w="6441" w:type="dxa"/>
            <w:gridSpan w:val="2"/>
            <w:tcBorders>
              <w:top w:val="single" w:sz="4" w:space="0" w:color="auto"/>
              <w:left w:val="single" w:sz="4" w:space="0" w:color="auto"/>
              <w:bottom w:val="single" w:sz="4" w:space="0" w:color="auto"/>
              <w:right w:val="single" w:sz="4" w:space="0" w:color="auto"/>
            </w:tcBorders>
          </w:tcPr>
          <w:p w14:paraId="10367BE2" w14:textId="77777777" w:rsidR="007534F3" w:rsidRPr="00A769AA" w:rsidRDefault="007534F3" w:rsidP="00FD5254">
            <w:pPr>
              <w:spacing w:after="0" w:line="240" w:lineRule="auto"/>
              <w:jc w:val="both"/>
              <w:rPr>
                <w:rFonts w:ascii="Arial" w:hAnsi="Arial" w:cs="Arial"/>
                <w:bCs/>
                <w:sz w:val="24"/>
                <w:szCs w:val="24"/>
              </w:rPr>
            </w:pPr>
            <w:r w:rsidRPr="00A769AA">
              <w:rPr>
                <w:rFonts w:ascii="Arial" w:hAnsi="Arial" w:cs="Arial"/>
                <w:bCs/>
                <w:kern w:val="2"/>
                <w:sz w:val="24"/>
                <w:szCs w:val="24"/>
              </w:rPr>
              <w:t xml:space="preserve">9.3.1. Nutraukus Sutartį dėl esminio Sutarties pažeidimo, nustatyto Sutarties Specialiosiose sąlygose, mokama </w:t>
            </w:r>
            <w:r w:rsidRPr="00A769AA">
              <w:rPr>
                <w:rFonts w:ascii="Arial" w:hAnsi="Arial" w:cs="Arial"/>
                <w:b/>
                <w:kern w:val="2"/>
                <w:sz w:val="24"/>
                <w:szCs w:val="24"/>
              </w:rPr>
              <w:t>5 procentų dydžio bauda</w:t>
            </w:r>
            <w:r w:rsidRPr="00A769AA">
              <w:rPr>
                <w:rFonts w:ascii="Arial" w:hAnsi="Arial" w:cs="Arial"/>
                <w:bCs/>
                <w:kern w:val="2"/>
                <w:sz w:val="24"/>
                <w:szCs w:val="24"/>
              </w:rPr>
              <w:t xml:space="preserve"> nuo Pradinės Sutarties vertės, nurodytos Specialiųjų sąlygų 5.2 punkte.</w:t>
            </w:r>
          </w:p>
          <w:p w14:paraId="153B4B38" w14:textId="77777777" w:rsidR="007534F3" w:rsidRPr="00A769AA" w:rsidRDefault="007534F3" w:rsidP="00FD5254">
            <w:pPr>
              <w:spacing w:after="0" w:line="240" w:lineRule="auto"/>
              <w:jc w:val="both"/>
              <w:rPr>
                <w:rFonts w:ascii="Arial" w:hAnsi="Arial" w:cs="Arial"/>
                <w:bCs/>
                <w:kern w:val="2"/>
                <w:sz w:val="24"/>
                <w:szCs w:val="24"/>
              </w:rPr>
            </w:pPr>
          </w:p>
          <w:p w14:paraId="1EC16D13" w14:textId="77777777" w:rsidR="007534F3" w:rsidRPr="00A50C85" w:rsidRDefault="007534F3" w:rsidP="00FD5254">
            <w:pPr>
              <w:spacing w:after="0" w:line="240" w:lineRule="auto"/>
              <w:jc w:val="both"/>
              <w:rPr>
                <w:rFonts w:ascii="Arial" w:hAnsi="Arial" w:cs="Arial"/>
                <w:bCs/>
                <w:sz w:val="24"/>
                <w:szCs w:val="24"/>
              </w:rPr>
            </w:pPr>
            <w:r w:rsidRPr="00A769AA">
              <w:rPr>
                <w:rFonts w:ascii="Arial" w:hAnsi="Arial" w:cs="Arial"/>
                <w:bCs/>
                <w:sz w:val="24"/>
                <w:szCs w:val="24"/>
              </w:rPr>
              <w:t xml:space="preserve">9.3.2. Nepagrįstai nutraukus Sutarties vykdymą ne Sutartyje nustatyta tvarka, mokama </w:t>
            </w:r>
            <w:r w:rsidRPr="00A769AA">
              <w:rPr>
                <w:rFonts w:ascii="Arial" w:hAnsi="Arial" w:cs="Arial"/>
                <w:b/>
                <w:sz w:val="24"/>
                <w:szCs w:val="24"/>
              </w:rPr>
              <w:t xml:space="preserve">5 </w:t>
            </w:r>
            <w:r w:rsidRPr="00A769AA">
              <w:rPr>
                <w:rFonts w:ascii="Arial" w:hAnsi="Arial" w:cs="Arial"/>
                <w:b/>
                <w:kern w:val="2"/>
                <w:sz w:val="24"/>
                <w:szCs w:val="24"/>
              </w:rPr>
              <w:t xml:space="preserve">procentų dydžio bauda </w:t>
            </w:r>
            <w:r w:rsidRPr="00A769AA">
              <w:rPr>
                <w:rFonts w:ascii="Arial" w:hAnsi="Arial" w:cs="Arial"/>
                <w:bCs/>
                <w:kern w:val="2"/>
                <w:sz w:val="24"/>
                <w:szCs w:val="24"/>
              </w:rPr>
              <w:t>nuo Pradinės Sutarties vertės, nurodytos Specialiųjų sąlygų 5.2 punkte.</w:t>
            </w:r>
          </w:p>
        </w:tc>
      </w:tr>
      <w:tr w:rsidR="007534F3" w:rsidRPr="00BA01C0" w14:paraId="29FA4A7A"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9199B4A"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kern w:val="2"/>
                <w:sz w:val="24"/>
                <w:szCs w:val="24"/>
              </w:rPr>
              <w:t>9.4. Tiekėjui taikoma bauda dėl esamų subtiekėjų ar specialistų pakeitimo / naujų subtiekėjų pasitelkimo nesilaikant Bendrosiose sąlygose nurodytos subtiekėjų ir (ar) specialistų keitimo tvarkos</w:t>
            </w:r>
          </w:p>
        </w:tc>
        <w:tc>
          <w:tcPr>
            <w:tcW w:w="6441" w:type="dxa"/>
            <w:gridSpan w:val="2"/>
            <w:tcBorders>
              <w:top w:val="single" w:sz="4" w:space="0" w:color="auto"/>
              <w:left w:val="single" w:sz="4" w:space="0" w:color="auto"/>
              <w:bottom w:val="single" w:sz="4" w:space="0" w:color="auto"/>
              <w:right w:val="single" w:sz="4" w:space="0" w:color="auto"/>
            </w:tcBorders>
          </w:tcPr>
          <w:p w14:paraId="36670A13" w14:textId="74B18095" w:rsidR="007534F3" w:rsidRPr="00BA01C0" w:rsidRDefault="007D72E1" w:rsidP="00FD5254">
            <w:pPr>
              <w:spacing w:after="0" w:line="240" w:lineRule="auto"/>
              <w:rPr>
                <w:rFonts w:ascii="Arial" w:hAnsi="Arial" w:cs="Arial"/>
                <w:bCs/>
                <w:kern w:val="2"/>
                <w:sz w:val="24"/>
                <w:szCs w:val="24"/>
              </w:rPr>
            </w:pPr>
            <w:r>
              <w:rPr>
                <w:rFonts w:ascii="Arial" w:hAnsi="Arial" w:cs="Arial"/>
                <w:bCs/>
                <w:kern w:val="2"/>
                <w:sz w:val="24"/>
                <w:szCs w:val="24"/>
              </w:rPr>
              <w:t xml:space="preserve">Netaikoma. </w:t>
            </w:r>
          </w:p>
        </w:tc>
      </w:tr>
      <w:tr w:rsidR="007534F3" w:rsidRPr="00BA01C0" w14:paraId="37086789"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208006B"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kern w:val="2"/>
                <w:sz w:val="24"/>
                <w:szCs w:val="24"/>
              </w:rPr>
              <w:t>9.5. Tiekėjui taikomos baudos dėl aplinkosauginių ir (arba) socialinių kriterijų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0804B109" w14:textId="77777777" w:rsidR="007534F3" w:rsidRPr="00A50C85" w:rsidRDefault="007534F3" w:rsidP="00FD5254">
            <w:pPr>
              <w:spacing w:after="0" w:line="240" w:lineRule="auto"/>
              <w:rPr>
                <w:rFonts w:ascii="Arial" w:hAnsi="Arial" w:cs="Arial"/>
                <w:bCs/>
                <w:color w:val="000000"/>
                <w:kern w:val="2"/>
                <w:sz w:val="24"/>
                <w:szCs w:val="24"/>
              </w:rPr>
            </w:pPr>
            <w:r w:rsidRPr="00BA01C0">
              <w:rPr>
                <w:rFonts w:ascii="Arial" w:hAnsi="Arial" w:cs="Arial"/>
                <w:bCs/>
                <w:color w:val="000000"/>
                <w:kern w:val="2"/>
                <w:sz w:val="24"/>
                <w:szCs w:val="24"/>
              </w:rPr>
              <w:t>Netaikoma</w:t>
            </w:r>
          </w:p>
        </w:tc>
      </w:tr>
      <w:tr w:rsidR="007534F3" w:rsidRPr="00A50C85" w14:paraId="6B61F4E2"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878C541" w14:textId="77777777" w:rsidR="007534F3" w:rsidRPr="00A50C85" w:rsidRDefault="007534F3" w:rsidP="00FD5254">
            <w:pPr>
              <w:spacing w:after="0" w:line="240" w:lineRule="auto"/>
              <w:rPr>
                <w:rFonts w:ascii="Arial" w:hAnsi="Arial" w:cs="Arial"/>
                <w:b/>
                <w:kern w:val="2"/>
                <w:sz w:val="24"/>
                <w:szCs w:val="24"/>
              </w:rPr>
            </w:pPr>
            <w:r w:rsidRPr="00A50C85">
              <w:rPr>
                <w:rFonts w:ascii="Arial" w:hAnsi="Arial" w:cs="Arial"/>
                <w:b/>
                <w:kern w:val="2"/>
                <w:sz w:val="24"/>
                <w:szCs w:val="24"/>
              </w:rPr>
              <w:t>9.6. Tiekėjui / Pirkėjui taikoma bauda dėl konfidencialumo reikalavimų nesilaikymo</w:t>
            </w:r>
          </w:p>
        </w:tc>
        <w:tc>
          <w:tcPr>
            <w:tcW w:w="6441" w:type="dxa"/>
            <w:gridSpan w:val="2"/>
            <w:tcBorders>
              <w:top w:val="single" w:sz="4" w:space="0" w:color="auto"/>
              <w:left w:val="single" w:sz="4" w:space="0" w:color="auto"/>
              <w:bottom w:val="single" w:sz="4" w:space="0" w:color="auto"/>
              <w:right w:val="single" w:sz="4" w:space="0" w:color="auto"/>
            </w:tcBorders>
          </w:tcPr>
          <w:p w14:paraId="2C343F02" w14:textId="77777777" w:rsidR="007534F3" w:rsidRPr="00A50C85" w:rsidRDefault="007534F3" w:rsidP="00FD5254">
            <w:pPr>
              <w:spacing w:after="0" w:line="240" w:lineRule="auto"/>
              <w:rPr>
                <w:rFonts w:ascii="Arial" w:hAnsi="Arial" w:cs="Arial"/>
                <w:bCs/>
                <w:kern w:val="2"/>
                <w:sz w:val="24"/>
                <w:szCs w:val="24"/>
              </w:rPr>
            </w:pPr>
            <w:r w:rsidRPr="00A50C85">
              <w:rPr>
                <w:rFonts w:ascii="Arial" w:hAnsi="Arial" w:cs="Arial"/>
                <w:bCs/>
                <w:kern w:val="2"/>
                <w:sz w:val="24"/>
                <w:szCs w:val="24"/>
              </w:rPr>
              <w:t>500 Eur</w:t>
            </w:r>
          </w:p>
        </w:tc>
      </w:tr>
      <w:tr w:rsidR="007534F3" w:rsidRPr="00BA01C0" w14:paraId="26D2FB36"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27FC750B"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sz w:val="24"/>
                <w:szCs w:val="24"/>
              </w:rPr>
              <w:t xml:space="preserve">9.7. Tiekėjui taikomos netesybos dėl pirkimo dokumentuose nustatytų Kokybinių kriterijų </w:t>
            </w:r>
            <w:proofErr w:type="spellStart"/>
            <w:r w:rsidRPr="00BA01C0">
              <w:rPr>
                <w:rFonts w:ascii="Arial" w:hAnsi="Arial" w:cs="Arial"/>
                <w:b/>
                <w:sz w:val="24"/>
                <w:szCs w:val="24"/>
              </w:rPr>
              <w:t>nepasiekimo</w:t>
            </w:r>
            <w:proofErr w:type="spellEnd"/>
            <w:r w:rsidRPr="00BA01C0">
              <w:rPr>
                <w:rFonts w:ascii="Arial" w:hAnsi="Arial" w:cs="Arial"/>
                <w:b/>
                <w:sz w:val="24"/>
                <w:szCs w:val="24"/>
              </w:rPr>
              <w:t xml:space="preserve"> Sutarties vykdymo metu</w:t>
            </w:r>
          </w:p>
        </w:tc>
        <w:tc>
          <w:tcPr>
            <w:tcW w:w="6441" w:type="dxa"/>
            <w:gridSpan w:val="2"/>
            <w:tcBorders>
              <w:top w:val="single" w:sz="4" w:space="0" w:color="auto"/>
              <w:left w:val="single" w:sz="4" w:space="0" w:color="auto"/>
              <w:bottom w:val="single" w:sz="4" w:space="0" w:color="auto"/>
              <w:right w:val="single" w:sz="4" w:space="0" w:color="auto"/>
            </w:tcBorders>
          </w:tcPr>
          <w:p w14:paraId="1B22F30D" w14:textId="77777777" w:rsidR="007534F3" w:rsidRPr="00A50C85" w:rsidRDefault="007534F3" w:rsidP="00FD5254">
            <w:pPr>
              <w:spacing w:after="0" w:line="240" w:lineRule="auto"/>
              <w:rPr>
                <w:rFonts w:ascii="Arial" w:hAnsi="Arial" w:cs="Arial"/>
                <w:bCs/>
                <w:sz w:val="24"/>
                <w:szCs w:val="24"/>
              </w:rPr>
            </w:pPr>
            <w:r w:rsidRPr="00BA01C0">
              <w:rPr>
                <w:rFonts w:ascii="Arial" w:hAnsi="Arial" w:cs="Arial"/>
                <w:bCs/>
                <w:sz w:val="24"/>
                <w:szCs w:val="24"/>
              </w:rPr>
              <w:t xml:space="preserve">Netaikoma </w:t>
            </w:r>
          </w:p>
        </w:tc>
      </w:tr>
      <w:tr w:rsidR="007534F3" w:rsidRPr="00BA01C0" w14:paraId="2F634B84" w14:textId="77777777" w:rsidTr="00FD5254">
        <w:trPr>
          <w:trHeight w:val="1560"/>
        </w:trPr>
        <w:tc>
          <w:tcPr>
            <w:tcW w:w="3094" w:type="dxa"/>
            <w:gridSpan w:val="2"/>
            <w:tcBorders>
              <w:top w:val="single" w:sz="4" w:space="0" w:color="auto"/>
              <w:left w:val="single" w:sz="4" w:space="0" w:color="auto"/>
              <w:bottom w:val="single" w:sz="4" w:space="0" w:color="auto"/>
              <w:right w:val="single" w:sz="4" w:space="0" w:color="auto"/>
            </w:tcBorders>
            <w:hideMark/>
          </w:tcPr>
          <w:p w14:paraId="06FC1705"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kern w:val="2"/>
                <w:sz w:val="24"/>
                <w:szCs w:val="24"/>
              </w:rPr>
              <w:lastRenderedPageBreak/>
              <w:t xml:space="preserve">9.8. Tiekėjui taikomos netesybos dėl Sutarties įvykdymo užtikrinimo </w:t>
            </w:r>
            <w:r w:rsidRPr="00BA01C0">
              <w:rPr>
                <w:rFonts w:ascii="Arial" w:hAnsi="Arial" w:cs="Arial"/>
                <w:b/>
                <w:sz w:val="24"/>
                <w:szCs w:val="24"/>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100BCA79" w14:textId="77777777" w:rsidR="007534F3" w:rsidRPr="00A50C85" w:rsidRDefault="007534F3" w:rsidP="00FD5254">
            <w:pPr>
              <w:spacing w:after="0" w:line="240" w:lineRule="auto"/>
              <w:rPr>
                <w:rFonts w:ascii="Arial" w:hAnsi="Arial" w:cs="Arial"/>
                <w:bCs/>
                <w:kern w:val="2"/>
                <w:sz w:val="24"/>
                <w:szCs w:val="24"/>
              </w:rPr>
            </w:pPr>
            <w:r w:rsidRPr="00BA01C0">
              <w:rPr>
                <w:rFonts w:ascii="Arial" w:hAnsi="Arial" w:cs="Arial"/>
                <w:bCs/>
                <w:kern w:val="2"/>
                <w:sz w:val="24"/>
                <w:szCs w:val="24"/>
              </w:rPr>
              <w:t>Netaikoma</w:t>
            </w:r>
          </w:p>
        </w:tc>
      </w:tr>
      <w:tr w:rsidR="007534F3" w:rsidRPr="00A50C85" w14:paraId="3963B036"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0F54CC57" w14:textId="77777777" w:rsidR="007534F3" w:rsidRPr="00A50C85" w:rsidRDefault="007534F3" w:rsidP="00FD5254">
            <w:pPr>
              <w:spacing w:after="0" w:line="240" w:lineRule="auto"/>
              <w:rPr>
                <w:rFonts w:ascii="Arial" w:hAnsi="Arial" w:cs="Arial"/>
                <w:bCs/>
                <w:kern w:val="2"/>
                <w:sz w:val="24"/>
                <w:szCs w:val="24"/>
              </w:rPr>
            </w:pPr>
            <w:r w:rsidRPr="00A50C85">
              <w:rPr>
                <w:rFonts w:ascii="Arial" w:hAnsi="Arial" w:cs="Arial"/>
                <w:b/>
                <w:sz w:val="24"/>
                <w:szCs w:val="24"/>
              </w:rPr>
              <w:t>9.9. Tiekėjui taikoma bauda dėl Pirkėjo simbolių, pavadinimo ir ženklo reklamoje ar rinkodaroje naudojimo reikalavimų nesilaikymo bei draudimo naudotis Pirkėjo sukurtais</w:t>
            </w:r>
            <w:r w:rsidRPr="00A50C85">
              <w:rPr>
                <w:rFonts w:ascii="Arial" w:hAnsi="Arial" w:cs="Arial"/>
                <w:bCs/>
                <w:sz w:val="24"/>
                <w:szCs w:val="24"/>
              </w:rPr>
              <w:t xml:space="preserve"> </w:t>
            </w:r>
            <w:r w:rsidRPr="00A50C85">
              <w:rPr>
                <w:rFonts w:ascii="Arial" w:hAnsi="Arial" w:cs="Arial"/>
                <w:b/>
                <w:sz w:val="24"/>
                <w:szCs w:val="24"/>
              </w:rPr>
              <w:t>intelektiniais veiklos rezultatais nesilaikymo</w:t>
            </w:r>
          </w:p>
        </w:tc>
        <w:tc>
          <w:tcPr>
            <w:tcW w:w="6441" w:type="dxa"/>
            <w:gridSpan w:val="2"/>
            <w:tcBorders>
              <w:top w:val="single" w:sz="4" w:space="0" w:color="auto"/>
              <w:left w:val="single" w:sz="4" w:space="0" w:color="auto"/>
              <w:bottom w:val="single" w:sz="4" w:space="0" w:color="auto"/>
              <w:right w:val="single" w:sz="4" w:space="0" w:color="auto"/>
            </w:tcBorders>
          </w:tcPr>
          <w:p w14:paraId="432FE0B9" w14:textId="77777777" w:rsidR="007534F3" w:rsidRPr="00A50C85" w:rsidRDefault="007534F3" w:rsidP="00FD5254">
            <w:pPr>
              <w:spacing w:after="0" w:line="240" w:lineRule="auto"/>
              <w:rPr>
                <w:rFonts w:ascii="Arial" w:hAnsi="Arial" w:cs="Arial"/>
                <w:bCs/>
                <w:sz w:val="24"/>
                <w:szCs w:val="24"/>
              </w:rPr>
            </w:pPr>
            <w:r>
              <w:rPr>
                <w:rFonts w:ascii="Arial" w:hAnsi="Arial" w:cs="Arial"/>
                <w:bCs/>
                <w:kern w:val="2"/>
                <w:sz w:val="24"/>
                <w:szCs w:val="24"/>
              </w:rPr>
              <w:t xml:space="preserve">500 </w:t>
            </w:r>
            <w:r w:rsidRPr="00A50C85">
              <w:rPr>
                <w:rFonts w:ascii="Arial" w:hAnsi="Arial" w:cs="Arial"/>
                <w:bCs/>
                <w:kern w:val="2"/>
                <w:sz w:val="24"/>
                <w:szCs w:val="24"/>
              </w:rPr>
              <w:t>Eur</w:t>
            </w:r>
          </w:p>
          <w:p w14:paraId="1ECCFF1D" w14:textId="77777777" w:rsidR="007534F3" w:rsidRPr="00A50C85" w:rsidRDefault="007534F3" w:rsidP="00FD5254">
            <w:pPr>
              <w:spacing w:after="0" w:line="240" w:lineRule="auto"/>
              <w:rPr>
                <w:rFonts w:ascii="Arial" w:hAnsi="Arial" w:cs="Arial"/>
                <w:bCs/>
                <w:kern w:val="2"/>
                <w:sz w:val="24"/>
                <w:szCs w:val="24"/>
              </w:rPr>
            </w:pPr>
          </w:p>
        </w:tc>
      </w:tr>
      <w:tr w:rsidR="007534F3" w:rsidRPr="00A50C85" w14:paraId="6E1801E7"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06BD5B1" w14:textId="77777777" w:rsidR="007534F3" w:rsidRPr="00A50C85" w:rsidRDefault="007534F3" w:rsidP="00FD5254">
            <w:pPr>
              <w:spacing w:after="0" w:line="240" w:lineRule="auto"/>
              <w:rPr>
                <w:rFonts w:ascii="Arial" w:hAnsi="Arial" w:cs="Arial"/>
                <w:b/>
                <w:kern w:val="2"/>
                <w:sz w:val="24"/>
                <w:szCs w:val="24"/>
                <w:lang w:val="en-US"/>
              </w:rPr>
            </w:pPr>
            <w:r w:rsidRPr="00A50C85">
              <w:rPr>
                <w:rFonts w:ascii="Arial" w:hAnsi="Arial" w:cs="Arial"/>
                <w:b/>
                <w:kern w:val="2"/>
                <w:sz w:val="24"/>
                <w:szCs w:val="24"/>
                <w:lang w:val="en-US"/>
              </w:rPr>
              <w:t xml:space="preserve">9.10. </w:t>
            </w:r>
            <w:r w:rsidRPr="00A50C85">
              <w:rPr>
                <w:rFonts w:ascii="Arial" w:hAnsi="Arial" w:cs="Arial"/>
                <w:b/>
                <w:kern w:val="2"/>
                <w:sz w:val="24"/>
                <w:szCs w:val="24"/>
              </w:rPr>
              <w:t>Kitos netesybos</w:t>
            </w:r>
          </w:p>
        </w:tc>
        <w:tc>
          <w:tcPr>
            <w:tcW w:w="6441" w:type="dxa"/>
            <w:gridSpan w:val="2"/>
            <w:tcBorders>
              <w:top w:val="single" w:sz="4" w:space="0" w:color="auto"/>
              <w:left w:val="single" w:sz="4" w:space="0" w:color="auto"/>
              <w:bottom w:val="single" w:sz="4" w:space="0" w:color="auto"/>
              <w:right w:val="single" w:sz="4" w:space="0" w:color="auto"/>
            </w:tcBorders>
            <w:hideMark/>
          </w:tcPr>
          <w:p w14:paraId="03F1CB7C" w14:textId="77777777" w:rsidR="007534F3" w:rsidRPr="00A50C85" w:rsidRDefault="007534F3" w:rsidP="00FD5254">
            <w:pPr>
              <w:spacing w:after="0" w:line="240" w:lineRule="auto"/>
              <w:rPr>
                <w:rFonts w:ascii="Arial" w:hAnsi="Arial" w:cs="Arial"/>
                <w:bCs/>
                <w:kern w:val="2"/>
                <w:sz w:val="24"/>
                <w:szCs w:val="24"/>
              </w:rPr>
            </w:pPr>
            <w:r w:rsidRPr="00A50C85">
              <w:rPr>
                <w:rFonts w:ascii="Arial" w:hAnsi="Arial" w:cs="Arial"/>
                <w:bCs/>
                <w:kern w:val="2"/>
                <w:sz w:val="24"/>
                <w:szCs w:val="24"/>
              </w:rPr>
              <w:t>Netaikoma</w:t>
            </w:r>
          </w:p>
        </w:tc>
      </w:tr>
      <w:tr w:rsidR="007534F3" w:rsidRPr="00BA01C0" w14:paraId="70995D5B" w14:textId="77777777" w:rsidTr="00FD525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2A0DDB0D" w14:textId="77777777" w:rsidR="007534F3" w:rsidRPr="00BA01C0" w:rsidRDefault="007534F3" w:rsidP="00FD5254">
            <w:pPr>
              <w:spacing w:after="0" w:line="240" w:lineRule="auto"/>
              <w:jc w:val="center"/>
              <w:rPr>
                <w:rFonts w:ascii="Arial" w:hAnsi="Arial" w:cs="Arial"/>
                <w:color w:val="4472C4"/>
                <w:kern w:val="2"/>
                <w:sz w:val="24"/>
                <w:szCs w:val="24"/>
              </w:rPr>
            </w:pPr>
            <w:r w:rsidRPr="00BA01C0">
              <w:rPr>
                <w:rFonts w:ascii="Arial" w:hAnsi="Arial" w:cs="Arial"/>
                <w:b/>
                <w:kern w:val="2"/>
                <w:sz w:val="24"/>
                <w:szCs w:val="24"/>
              </w:rPr>
              <w:t>10. ESMINĖS SUTARTIES SĄLYGOS</w:t>
            </w:r>
          </w:p>
        </w:tc>
      </w:tr>
      <w:tr w:rsidR="007534F3" w:rsidRPr="00BA01C0" w14:paraId="7700040B"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69F71E1" w14:textId="77777777" w:rsidR="007534F3" w:rsidRPr="00BA01C0" w:rsidRDefault="007534F3" w:rsidP="00FD5254">
            <w:pPr>
              <w:spacing w:after="0" w:line="240" w:lineRule="auto"/>
              <w:rPr>
                <w:rFonts w:ascii="Arial" w:hAnsi="Arial" w:cs="Arial"/>
                <w:b/>
                <w:kern w:val="2"/>
                <w:sz w:val="24"/>
                <w:szCs w:val="24"/>
                <w:lang w:val="en-US"/>
              </w:rPr>
            </w:pPr>
            <w:r w:rsidRPr="00BA01C0">
              <w:rPr>
                <w:rFonts w:ascii="Arial" w:hAnsi="Arial" w:cs="Arial"/>
                <w:b/>
                <w:kern w:val="2"/>
                <w:sz w:val="24"/>
                <w:szCs w:val="24"/>
                <w:lang w:val="en-US"/>
              </w:rPr>
              <w:t>10.1</w:t>
            </w:r>
            <w:r w:rsidRPr="00BA01C0">
              <w:rPr>
                <w:rFonts w:ascii="Arial" w:hAnsi="Arial" w:cs="Arial"/>
                <w:b/>
                <w:kern w:val="2"/>
                <w:sz w:val="24"/>
                <w:szCs w:val="24"/>
              </w:rPr>
              <w:t xml:space="preserve"> Esminės Sutarties sąlygos</w:t>
            </w:r>
          </w:p>
        </w:tc>
        <w:tc>
          <w:tcPr>
            <w:tcW w:w="6441" w:type="dxa"/>
            <w:gridSpan w:val="2"/>
            <w:tcBorders>
              <w:top w:val="single" w:sz="4" w:space="0" w:color="auto"/>
              <w:left w:val="single" w:sz="4" w:space="0" w:color="auto"/>
              <w:bottom w:val="single" w:sz="4" w:space="0" w:color="auto"/>
              <w:right w:val="single" w:sz="4" w:space="0" w:color="auto"/>
            </w:tcBorders>
          </w:tcPr>
          <w:p w14:paraId="6DE0AE76" w14:textId="77777777" w:rsidR="007534F3" w:rsidRPr="00612474" w:rsidRDefault="007534F3" w:rsidP="00FD5254">
            <w:pPr>
              <w:spacing w:after="0" w:line="240" w:lineRule="auto"/>
              <w:jc w:val="both"/>
              <w:rPr>
                <w:rFonts w:ascii="Arial" w:hAnsi="Arial" w:cs="Arial"/>
                <w:kern w:val="2"/>
                <w:sz w:val="24"/>
                <w:szCs w:val="24"/>
              </w:rPr>
            </w:pPr>
            <w:r w:rsidRPr="00612474">
              <w:rPr>
                <w:rFonts w:ascii="Arial" w:hAnsi="Arial" w:cs="Arial"/>
                <w:kern w:val="2"/>
                <w:sz w:val="24"/>
                <w:szCs w:val="24"/>
              </w:rPr>
              <w:t xml:space="preserve">10.1.1. </w:t>
            </w:r>
            <w:r>
              <w:rPr>
                <w:rFonts w:ascii="Arial" w:hAnsi="Arial" w:cs="Arial"/>
                <w:kern w:val="2"/>
                <w:sz w:val="24"/>
                <w:szCs w:val="24"/>
              </w:rPr>
              <w:t xml:space="preserve">Paslaugų suteikimo </w:t>
            </w:r>
            <w:r w:rsidRPr="00612474">
              <w:rPr>
                <w:rFonts w:ascii="Arial" w:hAnsi="Arial" w:cs="Arial"/>
                <w:kern w:val="2"/>
                <w:sz w:val="24"/>
                <w:szCs w:val="24"/>
              </w:rPr>
              <w:t>terminai;</w:t>
            </w:r>
          </w:p>
          <w:p w14:paraId="5F91CA05" w14:textId="77777777" w:rsidR="007534F3" w:rsidRPr="00B574FC" w:rsidRDefault="007534F3" w:rsidP="00FD5254">
            <w:pPr>
              <w:spacing w:after="0" w:line="240" w:lineRule="auto"/>
              <w:jc w:val="both"/>
              <w:rPr>
                <w:rFonts w:ascii="Arial" w:hAnsi="Arial" w:cs="Arial"/>
                <w:kern w:val="2"/>
                <w:sz w:val="24"/>
                <w:szCs w:val="24"/>
              </w:rPr>
            </w:pPr>
            <w:r w:rsidRPr="00612474">
              <w:rPr>
                <w:rFonts w:ascii="Arial" w:hAnsi="Arial" w:cs="Arial"/>
                <w:kern w:val="2"/>
                <w:sz w:val="24"/>
                <w:szCs w:val="24"/>
              </w:rPr>
              <w:t>10.1.2. P</w:t>
            </w:r>
            <w:r>
              <w:rPr>
                <w:rFonts w:ascii="Arial" w:hAnsi="Arial" w:cs="Arial"/>
                <w:kern w:val="2"/>
                <w:sz w:val="24"/>
                <w:szCs w:val="24"/>
              </w:rPr>
              <w:t>aslaugų</w:t>
            </w:r>
            <w:r w:rsidRPr="00612474">
              <w:rPr>
                <w:rFonts w:ascii="Arial" w:hAnsi="Arial" w:cs="Arial"/>
                <w:kern w:val="2"/>
                <w:sz w:val="24"/>
                <w:szCs w:val="24"/>
              </w:rPr>
              <w:t xml:space="preserve"> kokybė.</w:t>
            </w:r>
          </w:p>
        </w:tc>
      </w:tr>
      <w:tr w:rsidR="007534F3" w:rsidRPr="008871B7" w14:paraId="62A93C55"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56A81F38" w14:textId="77777777" w:rsidR="007534F3" w:rsidRPr="008871B7" w:rsidRDefault="007534F3" w:rsidP="00FD5254">
            <w:pPr>
              <w:spacing w:after="0" w:line="240" w:lineRule="auto"/>
              <w:rPr>
                <w:rFonts w:ascii="Arial" w:hAnsi="Arial" w:cs="Arial"/>
                <w:b/>
                <w:kern w:val="2"/>
                <w:sz w:val="24"/>
                <w:szCs w:val="24"/>
                <w:lang w:val="en-US"/>
              </w:rPr>
            </w:pPr>
            <w:r w:rsidRPr="008871B7">
              <w:rPr>
                <w:rFonts w:ascii="Arial" w:hAnsi="Arial" w:cs="Arial"/>
                <w:b/>
                <w:bCs/>
                <w:kern w:val="2"/>
                <w:sz w:val="24"/>
                <w:szCs w:val="24"/>
              </w:rPr>
              <w:t>10.2. Dideli arba nuolatiniai esminės Sutarties sąlygos vykdymo trūkumai</w:t>
            </w:r>
          </w:p>
        </w:tc>
        <w:tc>
          <w:tcPr>
            <w:tcW w:w="6441" w:type="dxa"/>
            <w:gridSpan w:val="2"/>
            <w:tcBorders>
              <w:top w:val="single" w:sz="4" w:space="0" w:color="auto"/>
              <w:left w:val="single" w:sz="4" w:space="0" w:color="auto"/>
              <w:bottom w:val="single" w:sz="4" w:space="0" w:color="auto"/>
              <w:right w:val="single" w:sz="4" w:space="0" w:color="auto"/>
            </w:tcBorders>
          </w:tcPr>
          <w:p w14:paraId="0AC27FB0" w14:textId="77777777" w:rsidR="007534F3" w:rsidRPr="008871B7" w:rsidRDefault="007534F3" w:rsidP="00FD5254">
            <w:pPr>
              <w:spacing w:after="0" w:line="240" w:lineRule="auto"/>
              <w:jc w:val="both"/>
              <w:textAlignment w:val="baseline"/>
              <w:rPr>
                <w:rFonts w:ascii="Arial" w:eastAsia="Arial" w:hAnsi="Arial" w:cs="Arial"/>
                <w:sz w:val="24"/>
                <w:szCs w:val="24"/>
              </w:rPr>
            </w:pPr>
            <w:r w:rsidRPr="008871B7">
              <w:rPr>
                <w:rFonts w:ascii="Arial" w:eastAsia="Arial" w:hAnsi="Arial" w:cs="Arial"/>
                <w:sz w:val="24"/>
                <w:szCs w:val="24"/>
              </w:rPr>
              <w:t xml:space="preserve">Netaikoma </w:t>
            </w:r>
            <w:r w:rsidRPr="008871B7">
              <w:rPr>
                <w:rFonts w:ascii="Arial" w:hAnsi="Arial" w:cs="Arial"/>
                <w:color w:val="4471C4"/>
                <w:sz w:val="24"/>
                <w:szCs w:val="24"/>
              </w:rPr>
              <w:t xml:space="preserve"> </w:t>
            </w:r>
          </w:p>
        </w:tc>
      </w:tr>
      <w:tr w:rsidR="007534F3" w:rsidRPr="008871B7" w14:paraId="6CAD3576" w14:textId="77777777" w:rsidTr="00FD525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117C67F7" w14:textId="77777777" w:rsidR="007534F3" w:rsidRPr="008871B7" w:rsidRDefault="007534F3" w:rsidP="00FD5254">
            <w:pPr>
              <w:spacing w:after="0" w:line="240" w:lineRule="auto"/>
              <w:jc w:val="center"/>
              <w:rPr>
                <w:rFonts w:ascii="Arial" w:hAnsi="Arial" w:cs="Arial"/>
                <w:b/>
                <w:kern w:val="2"/>
                <w:sz w:val="24"/>
                <w:szCs w:val="24"/>
              </w:rPr>
            </w:pPr>
            <w:r w:rsidRPr="008871B7">
              <w:rPr>
                <w:rFonts w:ascii="Arial" w:hAnsi="Arial" w:cs="Arial"/>
                <w:b/>
                <w:kern w:val="2"/>
                <w:sz w:val="24"/>
                <w:szCs w:val="24"/>
              </w:rPr>
              <w:t>11. SUTARTIES GALIOJIMAS IR KEITIMAS</w:t>
            </w:r>
          </w:p>
        </w:tc>
      </w:tr>
      <w:tr w:rsidR="007534F3" w:rsidRPr="008871B7" w14:paraId="3596B29E"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4BE8DBB0" w14:textId="77777777" w:rsidR="007534F3" w:rsidRPr="008871B7" w:rsidRDefault="007534F3" w:rsidP="00FD5254">
            <w:pPr>
              <w:spacing w:after="0" w:line="240" w:lineRule="auto"/>
              <w:rPr>
                <w:rFonts w:ascii="Arial" w:hAnsi="Arial" w:cs="Arial"/>
                <w:b/>
                <w:kern w:val="2"/>
                <w:sz w:val="24"/>
                <w:szCs w:val="24"/>
              </w:rPr>
            </w:pPr>
            <w:r w:rsidRPr="008871B7">
              <w:rPr>
                <w:rFonts w:ascii="Arial" w:hAnsi="Arial" w:cs="Arial"/>
                <w:b/>
                <w:sz w:val="24"/>
                <w:szCs w:val="24"/>
              </w:rPr>
              <w:t>11.1. Sutarties sudarymas ir įsigaliojimas</w:t>
            </w:r>
          </w:p>
        </w:tc>
        <w:tc>
          <w:tcPr>
            <w:tcW w:w="6441" w:type="dxa"/>
            <w:gridSpan w:val="2"/>
            <w:tcBorders>
              <w:top w:val="single" w:sz="4" w:space="0" w:color="auto"/>
              <w:left w:val="single" w:sz="4" w:space="0" w:color="auto"/>
              <w:bottom w:val="single" w:sz="4" w:space="0" w:color="auto"/>
              <w:right w:val="single" w:sz="4" w:space="0" w:color="auto"/>
            </w:tcBorders>
          </w:tcPr>
          <w:p w14:paraId="3F40D776" w14:textId="77777777" w:rsidR="007534F3" w:rsidRPr="008871B7" w:rsidRDefault="007534F3" w:rsidP="00FD5254">
            <w:pPr>
              <w:spacing w:after="0" w:line="240" w:lineRule="auto"/>
              <w:jc w:val="both"/>
              <w:rPr>
                <w:rFonts w:ascii="Arial" w:hAnsi="Arial" w:cs="Arial"/>
                <w:kern w:val="2"/>
                <w:sz w:val="24"/>
                <w:szCs w:val="24"/>
              </w:rPr>
            </w:pPr>
            <w:r w:rsidRPr="008871B7">
              <w:rPr>
                <w:rFonts w:ascii="Arial" w:hAnsi="Arial" w:cs="Arial"/>
                <w:kern w:val="2"/>
                <w:sz w:val="24"/>
                <w:szCs w:val="24"/>
              </w:rPr>
              <w:t>Ši Sutartis laikoma sudaryta ir įsigalioja nuo Sutarties pasirašymo dienos (antrosios Šalies pasirašymo dieną).</w:t>
            </w:r>
          </w:p>
        </w:tc>
      </w:tr>
      <w:tr w:rsidR="007534F3" w:rsidRPr="00BA01C0" w14:paraId="0C852E7D" w14:textId="77777777" w:rsidTr="00FD5254">
        <w:trPr>
          <w:trHeight w:val="300"/>
        </w:trPr>
        <w:tc>
          <w:tcPr>
            <w:tcW w:w="3094" w:type="dxa"/>
            <w:gridSpan w:val="2"/>
            <w:tcBorders>
              <w:top w:val="single" w:sz="4" w:space="0" w:color="auto"/>
              <w:left w:val="single" w:sz="4" w:space="0" w:color="auto"/>
              <w:bottom w:val="single" w:sz="4" w:space="0" w:color="auto"/>
              <w:right w:val="single" w:sz="4" w:space="0" w:color="auto"/>
            </w:tcBorders>
            <w:hideMark/>
          </w:tcPr>
          <w:p w14:paraId="714F2EB0" w14:textId="77777777" w:rsidR="007534F3" w:rsidRPr="008871B7" w:rsidRDefault="007534F3" w:rsidP="00FD5254">
            <w:pPr>
              <w:spacing w:after="0" w:line="240" w:lineRule="auto"/>
              <w:rPr>
                <w:rFonts w:ascii="Arial" w:hAnsi="Arial" w:cs="Arial"/>
                <w:b/>
                <w:kern w:val="2"/>
                <w:sz w:val="24"/>
                <w:szCs w:val="24"/>
              </w:rPr>
            </w:pPr>
            <w:r w:rsidRPr="008871B7">
              <w:rPr>
                <w:rFonts w:ascii="Arial" w:hAnsi="Arial" w:cs="Arial"/>
                <w:b/>
                <w:kern w:val="2"/>
                <w:sz w:val="24"/>
                <w:szCs w:val="24"/>
              </w:rPr>
              <w:t>11.2. Sutarties galiojimo termino pratęsimas</w:t>
            </w:r>
          </w:p>
        </w:tc>
        <w:tc>
          <w:tcPr>
            <w:tcW w:w="6441" w:type="dxa"/>
            <w:gridSpan w:val="2"/>
            <w:tcBorders>
              <w:top w:val="single" w:sz="4" w:space="0" w:color="auto"/>
              <w:left w:val="single" w:sz="4" w:space="0" w:color="auto"/>
              <w:bottom w:val="single" w:sz="4" w:space="0" w:color="auto"/>
              <w:right w:val="single" w:sz="4" w:space="0" w:color="auto"/>
            </w:tcBorders>
          </w:tcPr>
          <w:p w14:paraId="05BF073C" w14:textId="77777777" w:rsidR="007534F3" w:rsidRPr="008871B7" w:rsidRDefault="007534F3" w:rsidP="00FD5254">
            <w:pPr>
              <w:spacing w:after="0" w:line="240" w:lineRule="auto"/>
              <w:jc w:val="both"/>
              <w:rPr>
                <w:rFonts w:ascii="Arial" w:hAnsi="Arial" w:cs="Arial"/>
                <w:kern w:val="2"/>
                <w:sz w:val="24"/>
                <w:szCs w:val="24"/>
              </w:rPr>
            </w:pPr>
            <w:r w:rsidRPr="008871B7">
              <w:rPr>
                <w:rFonts w:ascii="Arial" w:hAnsi="Arial" w:cs="Arial"/>
                <w:kern w:val="2"/>
                <w:sz w:val="24"/>
                <w:szCs w:val="24"/>
              </w:rPr>
              <w:t>Netaikoma</w:t>
            </w:r>
          </w:p>
        </w:tc>
      </w:tr>
      <w:tr w:rsidR="007534F3" w:rsidRPr="00BA01C0" w14:paraId="1B8E71F5" w14:textId="77777777" w:rsidTr="00FD525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C5532E5" w14:textId="77777777" w:rsidR="007534F3" w:rsidRPr="00BA01C0" w:rsidRDefault="007534F3" w:rsidP="00FD5254">
            <w:pPr>
              <w:spacing w:after="0" w:line="240" w:lineRule="auto"/>
              <w:jc w:val="center"/>
              <w:rPr>
                <w:rFonts w:ascii="Arial" w:hAnsi="Arial" w:cs="Arial"/>
                <w:b/>
                <w:kern w:val="2"/>
                <w:sz w:val="24"/>
                <w:szCs w:val="24"/>
              </w:rPr>
            </w:pPr>
            <w:r w:rsidRPr="00BA01C0">
              <w:rPr>
                <w:rFonts w:ascii="Arial" w:hAnsi="Arial" w:cs="Arial"/>
                <w:b/>
                <w:kern w:val="2"/>
                <w:sz w:val="24"/>
                <w:szCs w:val="24"/>
              </w:rPr>
              <w:t>12. SUTARTIES NUTRAUKIMAS</w:t>
            </w:r>
          </w:p>
        </w:tc>
      </w:tr>
      <w:tr w:rsidR="007534F3" w:rsidRPr="00BA01C0" w14:paraId="6F527CEA" w14:textId="77777777" w:rsidTr="00FD5254">
        <w:trPr>
          <w:trHeight w:val="300"/>
        </w:trPr>
        <w:tc>
          <w:tcPr>
            <w:tcW w:w="3058" w:type="dxa"/>
            <w:tcBorders>
              <w:top w:val="single" w:sz="4" w:space="0" w:color="auto"/>
              <w:left w:val="single" w:sz="4" w:space="0" w:color="auto"/>
              <w:bottom w:val="single" w:sz="4" w:space="0" w:color="auto"/>
              <w:right w:val="single" w:sz="4" w:space="0" w:color="auto"/>
            </w:tcBorders>
            <w:hideMark/>
          </w:tcPr>
          <w:p w14:paraId="42B673BC"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kern w:val="2"/>
                <w:sz w:val="24"/>
                <w:szCs w:val="24"/>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6C82C1D2" w14:textId="77777777" w:rsidR="007534F3" w:rsidRPr="007A3165" w:rsidRDefault="007534F3" w:rsidP="00FD5254">
            <w:pPr>
              <w:spacing w:after="0" w:line="240" w:lineRule="auto"/>
              <w:jc w:val="both"/>
              <w:rPr>
                <w:rFonts w:ascii="Arial" w:hAnsi="Arial" w:cs="Arial"/>
                <w:kern w:val="2"/>
                <w:sz w:val="24"/>
                <w:szCs w:val="24"/>
              </w:rPr>
            </w:pPr>
            <w:r w:rsidRPr="00BA01C0">
              <w:rPr>
                <w:rFonts w:ascii="Arial" w:hAnsi="Arial" w:cs="Arial"/>
                <w:kern w:val="2"/>
                <w:sz w:val="24"/>
                <w:szCs w:val="24"/>
              </w:rPr>
              <w:t>Sutartis gali būti nutraukiama rašytiniu Šalių susitarimu arba vienašališkai, Bendrosiose sąlygose ir Specialiosiose sąlygose nurodytais atvejais ir nustatyta tvarka.</w:t>
            </w:r>
          </w:p>
        </w:tc>
      </w:tr>
      <w:tr w:rsidR="00A769AA" w:rsidRPr="00A769AA" w14:paraId="22984A19" w14:textId="77777777" w:rsidTr="00FD5254">
        <w:trPr>
          <w:trHeight w:val="300"/>
        </w:trPr>
        <w:tc>
          <w:tcPr>
            <w:tcW w:w="3058" w:type="dxa"/>
            <w:tcBorders>
              <w:top w:val="single" w:sz="4" w:space="0" w:color="auto"/>
              <w:left w:val="single" w:sz="4" w:space="0" w:color="auto"/>
              <w:bottom w:val="single" w:sz="4" w:space="0" w:color="auto"/>
              <w:right w:val="single" w:sz="4" w:space="0" w:color="auto"/>
            </w:tcBorders>
            <w:hideMark/>
          </w:tcPr>
          <w:p w14:paraId="4A8EFEF0" w14:textId="77777777" w:rsidR="007534F3" w:rsidRPr="00A769AA" w:rsidRDefault="007534F3" w:rsidP="00FD5254">
            <w:pPr>
              <w:spacing w:after="0" w:line="240" w:lineRule="auto"/>
              <w:rPr>
                <w:rFonts w:ascii="Arial" w:hAnsi="Arial" w:cs="Arial"/>
                <w:b/>
                <w:kern w:val="2"/>
                <w:sz w:val="24"/>
                <w:szCs w:val="24"/>
              </w:rPr>
            </w:pPr>
            <w:r w:rsidRPr="00A769AA">
              <w:rPr>
                <w:rFonts w:ascii="Arial" w:hAnsi="Arial" w:cs="Arial"/>
                <w:b/>
                <w:kern w:val="2"/>
                <w:sz w:val="24"/>
                <w:szCs w:val="24"/>
              </w:rPr>
              <w:t>12.2. Esminiai Sutarties pažeidimai</w:t>
            </w:r>
          </w:p>
        </w:tc>
        <w:tc>
          <w:tcPr>
            <w:tcW w:w="6477" w:type="dxa"/>
            <w:gridSpan w:val="3"/>
            <w:tcBorders>
              <w:top w:val="single" w:sz="4" w:space="0" w:color="auto"/>
              <w:left w:val="single" w:sz="4" w:space="0" w:color="auto"/>
              <w:bottom w:val="single" w:sz="4" w:space="0" w:color="auto"/>
              <w:right w:val="single" w:sz="4" w:space="0" w:color="auto"/>
            </w:tcBorders>
            <w:hideMark/>
          </w:tcPr>
          <w:p w14:paraId="6AD7269C" w14:textId="77777777" w:rsidR="007534F3" w:rsidRPr="00A769AA" w:rsidRDefault="007534F3" w:rsidP="00FD5254">
            <w:pPr>
              <w:spacing w:after="0" w:line="240" w:lineRule="auto"/>
              <w:ind w:firstLine="376"/>
              <w:jc w:val="both"/>
              <w:rPr>
                <w:rFonts w:ascii="Arial" w:eastAsia="Arial" w:hAnsi="Arial" w:cs="Arial"/>
                <w:kern w:val="2"/>
                <w:sz w:val="24"/>
                <w:szCs w:val="24"/>
              </w:rPr>
            </w:pPr>
            <w:r w:rsidRPr="00A769AA">
              <w:rPr>
                <w:rFonts w:ascii="Arial" w:eastAsia="Arial" w:hAnsi="Arial" w:cs="Arial"/>
                <w:kern w:val="2"/>
                <w:sz w:val="24"/>
                <w:szCs w:val="24"/>
              </w:rPr>
              <w:t>Esminiais Sutarties pažeidimais laikomi pažeidimai, nurodyti Bendrosiose sąlygose ir šie Specialiosiose sąlygose numatyti atvejai:</w:t>
            </w:r>
          </w:p>
          <w:p w14:paraId="5AF11E50" w14:textId="77777777" w:rsidR="007534F3" w:rsidRPr="00A769AA" w:rsidRDefault="007534F3" w:rsidP="00FD5254">
            <w:pPr>
              <w:spacing w:after="0" w:line="240" w:lineRule="auto"/>
              <w:ind w:firstLine="376"/>
              <w:jc w:val="both"/>
              <w:rPr>
                <w:rFonts w:ascii="Arial" w:eastAsia="Arial" w:hAnsi="Arial" w:cs="Arial"/>
                <w:kern w:val="2"/>
                <w:sz w:val="24"/>
                <w:szCs w:val="24"/>
              </w:rPr>
            </w:pPr>
            <w:r w:rsidRPr="00A769AA">
              <w:rPr>
                <w:rFonts w:ascii="Arial" w:eastAsia="Arial" w:hAnsi="Arial" w:cs="Arial"/>
                <w:kern w:val="2"/>
                <w:sz w:val="24"/>
                <w:szCs w:val="24"/>
              </w:rPr>
              <w:t>12.2.1. jeigu Tiekėjas nevykdo prisiimtų įsipareigojimų už Sutartyje nustatytą Sutarties kainą;</w:t>
            </w:r>
          </w:p>
          <w:p w14:paraId="6F24D5C6" w14:textId="79D33834" w:rsidR="007534F3" w:rsidRPr="00A769AA" w:rsidRDefault="007534F3" w:rsidP="00FD5254">
            <w:pPr>
              <w:spacing w:after="0" w:line="240" w:lineRule="auto"/>
              <w:ind w:firstLine="376"/>
              <w:jc w:val="both"/>
              <w:rPr>
                <w:rFonts w:ascii="Arial" w:eastAsia="Arial" w:hAnsi="Arial" w:cs="Arial"/>
                <w:kern w:val="2"/>
                <w:sz w:val="24"/>
                <w:szCs w:val="24"/>
              </w:rPr>
            </w:pPr>
            <w:r w:rsidRPr="00A769AA">
              <w:rPr>
                <w:rFonts w:ascii="Arial" w:eastAsia="Arial" w:hAnsi="Arial" w:cs="Arial"/>
                <w:kern w:val="2"/>
                <w:sz w:val="24"/>
                <w:szCs w:val="24"/>
              </w:rPr>
              <w:t xml:space="preserve">12.2.2. </w:t>
            </w:r>
            <w:r w:rsidR="007D72E1" w:rsidRPr="00A769AA">
              <w:rPr>
                <w:rFonts w:ascii="Arial" w:eastAsia="Arial" w:hAnsi="Arial" w:cs="Arial"/>
                <w:kern w:val="2"/>
                <w:sz w:val="24"/>
                <w:szCs w:val="24"/>
              </w:rPr>
              <w:t>jeigu Tiekėjas nesilaiko Sutartyje nustatytų Paslaugų teikimo terminų arba vėluoja suteikti Paslaugas daugiau nei 20 (dešimt) darbo dienų nuo Sutartyje nustatyto Paslaugų suteikimo termino</w:t>
            </w:r>
            <w:r w:rsidRPr="00A769AA">
              <w:rPr>
                <w:rFonts w:ascii="Arial" w:eastAsia="Arial" w:hAnsi="Arial" w:cs="Arial"/>
                <w:kern w:val="2"/>
                <w:sz w:val="24"/>
                <w:szCs w:val="24"/>
              </w:rPr>
              <w:t>;</w:t>
            </w:r>
          </w:p>
          <w:p w14:paraId="732A10A7" w14:textId="77777777" w:rsidR="007534F3" w:rsidRPr="00A769AA" w:rsidRDefault="007534F3" w:rsidP="00FD5254">
            <w:pPr>
              <w:spacing w:after="0" w:line="240" w:lineRule="auto"/>
              <w:ind w:firstLine="376"/>
              <w:jc w:val="both"/>
              <w:rPr>
                <w:rFonts w:ascii="Arial" w:eastAsia="Arial" w:hAnsi="Arial" w:cs="Arial"/>
                <w:kern w:val="2"/>
                <w:sz w:val="24"/>
                <w:szCs w:val="24"/>
              </w:rPr>
            </w:pPr>
            <w:r w:rsidRPr="00A769AA">
              <w:rPr>
                <w:rFonts w:ascii="Arial" w:eastAsia="Arial" w:hAnsi="Arial" w:cs="Arial"/>
                <w:kern w:val="2"/>
                <w:sz w:val="24"/>
                <w:szCs w:val="24"/>
              </w:rPr>
              <w:t>12.2.3. jeigu Tiekėjas pažeidžia Paslaugų suteikimo terminus ir dėl suteikiamų Paslaugų vėlavimo Paslaugos tampa nebereikalingos;</w:t>
            </w:r>
          </w:p>
          <w:p w14:paraId="2FCDBD19" w14:textId="77777777" w:rsidR="007534F3" w:rsidRPr="00A769AA" w:rsidRDefault="007534F3" w:rsidP="00FD5254">
            <w:pPr>
              <w:spacing w:after="0" w:line="240" w:lineRule="auto"/>
              <w:ind w:firstLine="376"/>
              <w:jc w:val="both"/>
              <w:rPr>
                <w:rFonts w:ascii="Arial" w:eastAsia="Arial" w:hAnsi="Arial" w:cs="Arial"/>
                <w:kern w:val="2"/>
                <w:sz w:val="24"/>
                <w:szCs w:val="24"/>
              </w:rPr>
            </w:pPr>
            <w:r w:rsidRPr="00A769AA">
              <w:rPr>
                <w:rFonts w:ascii="Arial" w:eastAsia="Arial" w:hAnsi="Arial" w:cs="Arial"/>
                <w:kern w:val="2"/>
                <w:sz w:val="24"/>
                <w:szCs w:val="24"/>
              </w:rPr>
              <w:t>12.2.4. jeigu Tiekėjas suteikia nekokybiškas Paslaugas ir per Paslaugų nustatytą protingą terminą neištaiso Paslaugų trūkumų;</w:t>
            </w:r>
          </w:p>
          <w:p w14:paraId="02DC2740" w14:textId="77777777" w:rsidR="007534F3" w:rsidRPr="00A769AA" w:rsidRDefault="007534F3" w:rsidP="00FD5254">
            <w:pPr>
              <w:spacing w:after="0" w:line="240" w:lineRule="auto"/>
              <w:ind w:firstLine="376"/>
              <w:jc w:val="both"/>
              <w:rPr>
                <w:rFonts w:ascii="Arial" w:eastAsia="Arial" w:hAnsi="Arial" w:cs="Arial"/>
                <w:kern w:val="2"/>
                <w:sz w:val="24"/>
                <w:szCs w:val="24"/>
              </w:rPr>
            </w:pPr>
            <w:r w:rsidRPr="00A769AA">
              <w:rPr>
                <w:rFonts w:ascii="Arial" w:eastAsia="Arial" w:hAnsi="Arial" w:cs="Arial"/>
                <w:kern w:val="2"/>
                <w:sz w:val="24"/>
                <w:szCs w:val="24"/>
              </w:rPr>
              <w:t xml:space="preserve">12.2.5. Tiekėjo kvalifikacija tapo nebeatitinkančia pirkimo dokumentuose nustatytų Sutarties tinkamam vykdymui būtinų reikalavimų ir šie neatitikimai nebuvo </w:t>
            </w:r>
            <w:r w:rsidRPr="00A769AA">
              <w:rPr>
                <w:rFonts w:ascii="Arial" w:eastAsia="Arial" w:hAnsi="Arial" w:cs="Arial"/>
                <w:kern w:val="2"/>
                <w:sz w:val="24"/>
                <w:szCs w:val="24"/>
              </w:rPr>
              <w:lastRenderedPageBreak/>
              <w:t>ištaisyti per 14 (keturiolika) kalendorinių dienų nuo kvalifikacijos tapimo neatitinkančia dienos;</w:t>
            </w:r>
          </w:p>
          <w:p w14:paraId="52DA7A72" w14:textId="77777777" w:rsidR="007534F3" w:rsidRPr="00A769AA" w:rsidRDefault="007534F3" w:rsidP="00FD5254">
            <w:pPr>
              <w:spacing w:after="0" w:line="240" w:lineRule="auto"/>
              <w:ind w:firstLine="376"/>
              <w:jc w:val="both"/>
              <w:rPr>
                <w:rFonts w:ascii="Arial" w:eastAsia="Arial" w:hAnsi="Arial" w:cs="Arial"/>
                <w:kern w:val="2"/>
                <w:sz w:val="24"/>
                <w:szCs w:val="24"/>
              </w:rPr>
            </w:pPr>
            <w:r w:rsidRPr="00A769AA">
              <w:rPr>
                <w:rFonts w:ascii="Arial" w:eastAsia="Arial" w:hAnsi="Arial" w:cs="Arial"/>
                <w:kern w:val="2"/>
                <w:sz w:val="24"/>
                <w:szCs w:val="24"/>
              </w:rPr>
              <w:t>12.2.6. Tiekėjas pažeidžia šios Sutarties nuostatas, reglamentuojančias konkurenciją, intelektinės nuosavybės ar konfidencialios informacijos valdymą.</w:t>
            </w:r>
          </w:p>
        </w:tc>
      </w:tr>
      <w:tr w:rsidR="007534F3" w:rsidRPr="007A3165" w14:paraId="0E523E3C" w14:textId="77777777" w:rsidTr="00FD525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475F7407" w14:textId="77777777" w:rsidR="007534F3" w:rsidRPr="007A3165" w:rsidRDefault="007534F3">
            <w:pPr>
              <w:pStyle w:val="Sraopastraipa"/>
              <w:numPr>
                <w:ilvl w:val="0"/>
                <w:numId w:val="9"/>
              </w:numPr>
              <w:spacing w:after="0" w:line="240" w:lineRule="auto"/>
              <w:jc w:val="center"/>
              <w:rPr>
                <w:rFonts w:ascii="Arial" w:hAnsi="Arial" w:cs="Arial"/>
                <w:b/>
                <w:kern w:val="2"/>
                <w:sz w:val="24"/>
                <w:szCs w:val="24"/>
              </w:rPr>
            </w:pPr>
            <w:r w:rsidRPr="007A3165">
              <w:rPr>
                <w:rFonts w:ascii="Arial" w:hAnsi="Arial" w:cs="Arial"/>
                <w:b/>
                <w:kern w:val="2"/>
                <w:sz w:val="24"/>
                <w:szCs w:val="24"/>
              </w:rPr>
              <w:lastRenderedPageBreak/>
              <w:t xml:space="preserve">APLINKOS APSAUGOS IR SOCIALINIAI KRITERIJAI </w:t>
            </w:r>
          </w:p>
          <w:p w14:paraId="33F30D4E" w14:textId="77777777" w:rsidR="007534F3" w:rsidRPr="007A3165" w:rsidRDefault="007534F3" w:rsidP="00FD5254">
            <w:pPr>
              <w:pStyle w:val="Sraopastraipa"/>
              <w:spacing w:after="0" w:line="240" w:lineRule="auto"/>
              <w:ind w:left="468"/>
              <w:jc w:val="center"/>
              <w:rPr>
                <w:rFonts w:ascii="Arial" w:eastAsia="Times New Roman" w:hAnsi="Arial" w:cs="Arial"/>
                <w:kern w:val="2"/>
                <w:sz w:val="24"/>
                <w:szCs w:val="24"/>
              </w:rPr>
            </w:pPr>
            <w:r w:rsidRPr="007A3165">
              <w:rPr>
                <w:rFonts w:ascii="Arial" w:hAnsi="Arial" w:cs="Arial"/>
                <w:kern w:val="2"/>
                <w:sz w:val="24"/>
                <w:szCs w:val="24"/>
              </w:rPr>
              <w:t>(taikoma, jeigu aplinkosauginiai ir (arba) socialiniai kriterijai nustatomi kaip Sutarties vykdymo sąlygos)</w:t>
            </w:r>
          </w:p>
        </w:tc>
      </w:tr>
      <w:tr w:rsidR="007534F3" w:rsidRPr="007A3165" w14:paraId="02AE061A" w14:textId="77777777" w:rsidTr="00FD5254">
        <w:trPr>
          <w:trHeight w:val="300"/>
        </w:trPr>
        <w:tc>
          <w:tcPr>
            <w:tcW w:w="3058" w:type="dxa"/>
            <w:tcBorders>
              <w:top w:val="single" w:sz="4" w:space="0" w:color="auto"/>
              <w:left w:val="single" w:sz="4" w:space="0" w:color="auto"/>
              <w:bottom w:val="single" w:sz="4" w:space="0" w:color="auto"/>
              <w:right w:val="single" w:sz="4" w:space="0" w:color="auto"/>
            </w:tcBorders>
            <w:hideMark/>
          </w:tcPr>
          <w:p w14:paraId="042A2F8F" w14:textId="77777777" w:rsidR="007534F3" w:rsidRPr="007A3165" w:rsidRDefault="007534F3" w:rsidP="00FD5254">
            <w:pPr>
              <w:spacing w:after="0" w:line="240" w:lineRule="auto"/>
              <w:rPr>
                <w:rFonts w:ascii="Arial" w:hAnsi="Arial" w:cs="Arial"/>
                <w:b/>
                <w:kern w:val="2"/>
                <w:sz w:val="24"/>
                <w:szCs w:val="24"/>
              </w:rPr>
            </w:pPr>
            <w:r w:rsidRPr="007A3165">
              <w:rPr>
                <w:rFonts w:ascii="Arial" w:hAnsi="Arial" w:cs="Arial"/>
                <w:b/>
                <w:kern w:val="2"/>
                <w:sz w:val="24"/>
                <w:szCs w:val="24"/>
              </w:rPr>
              <w:t xml:space="preserve">13.1. Su perkamomis paslaugomis susiję aplinkos apsaugos kriterijai </w:t>
            </w:r>
          </w:p>
        </w:tc>
        <w:tc>
          <w:tcPr>
            <w:tcW w:w="6477" w:type="dxa"/>
            <w:gridSpan w:val="3"/>
            <w:tcBorders>
              <w:top w:val="single" w:sz="4" w:space="0" w:color="auto"/>
              <w:left w:val="single" w:sz="4" w:space="0" w:color="auto"/>
              <w:bottom w:val="single" w:sz="4" w:space="0" w:color="auto"/>
              <w:right w:val="single" w:sz="4" w:space="0" w:color="auto"/>
            </w:tcBorders>
          </w:tcPr>
          <w:p w14:paraId="616F376C" w14:textId="12D4F115" w:rsidR="007534F3" w:rsidRPr="007A3165" w:rsidRDefault="007534F3" w:rsidP="00FD5254">
            <w:pPr>
              <w:spacing w:after="0" w:line="240" w:lineRule="auto"/>
              <w:jc w:val="both"/>
              <w:rPr>
                <w:rFonts w:ascii="Arial" w:hAnsi="Arial" w:cs="Arial"/>
                <w:kern w:val="2"/>
                <w:sz w:val="24"/>
                <w:szCs w:val="24"/>
                <w:shd w:val="clear" w:color="auto" w:fill="FFFFFF"/>
              </w:rPr>
            </w:pPr>
            <w:r w:rsidRPr="007A3165">
              <w:rPr>
                <w:rFonts w:ascii="Arial" w:hAnsi="Arial" w:cs="Arial"/>
                <w:kern w:val="2"/>
                <w:sz w:val="24"/>
                <w:szCs w:val="24"/>
                <w:shd w:val="clear" w:color="auto" w:fill="FFFFFF"/>
              </w:rPr>
              <w:t>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w:t>
            </w:r>
            <w:r w:rsidR="007D72E1">
              <w:rPr>
                <w:rFonts w:ascii="Arial" w:hAnsi="Arial" w:cs="Arial"/>
                <w:kern w:val="2"/>
                <w:sz w:val="24"/>
                <w:szCs w:val="24"/>
                <w:shd w:val="clear" w:color="auto" w:fill="FFFFFF"/>
              </w:rPr>
              <w:t>1</w:t>
            </w:r>
            <w:r w:rsidRPr="007A3165">
              <w:rPr>
                <w:rFonts w:ascii="Arial" w:hAnsi="Arial" w:cs="Arial"/>
                <w:kern w:val="2"/>
                <w:sz w:val="24"/>
                <w:szCs w:val="24"/>
                <w:shd w:val="clear" w:color="auto" w:fill="FFFFFF"/>
              </w:rPr>
              <w:t xml:space="preserve"> papunkčiu. </w:t>
            </w:r>
          </w:p>
        </w:tc>
      </w:tr>
      <w:tr w:rsidR="007534F3" w:rsidRPr="00BA01C0" w14:paraId="6F77B472" w14:textId="77777777" w:rsidTr="00FD5254">
        <w:trPr>
          <w:trHeight w:val="300"/>
        </w:trPr>
        <w:tc>
          <w:tcPr>
            <w:tcW w:w="3058" w:type="dxa"/>
            <w:tcBorders>
              <w:top w:val="single" w:sz="4" w:space="0" w:color="auto"/>
              <w:left w:val="single" w:sz="4" w:space="0" w:color="auto"/>
              <w:bottom w:val="single" w:sz="4" w:space="0" w:color="auto"/>
              <w:right w:val="single" w:sz="4" w:space="0" w:color="auto"/>
            </w:tcBorders>
            <w:hideMark/>
          </w:tcPr>
          <w:p w14:paraId="692CBB15" w14:textId="77777777" w:rsidR="007534F3" w:rsidRPr="00BA01C0" w:rsidRDefault="007534F3" w:rsidP="00FD5254">
            <w:pPr>
              <w:spacing w:after="0" w:line="240" w:lineRule="auto"/>
              <w:rPr>
                <w:rFonts w:ascii="Arial" w:hAnsi="Arial" w:cs="Arial"/>
                <w:b/>
                <w:kern w:val="2"/>
                <w:sz w:val="24"/>
                <w:szCs w:val="24"/>
              </w:rPr>
            </w:pPr>
            <w:r w:rsidRPr="00BA01C0">
              <w:rPr>
                <w:rFonts w:ascii="Arial" w:hAnsi="Arial" w:cs="Arial"/>
                <w:b/>
                <w:kern w:val="2"/>
                <w:sz w:val="24"/>
                <w:szCs w:val="24"/>
              </w:rPr>
              <w:t>13.2. Su perkamomis Paslaugomis susiję socialiniai kriterijai</w:t>
            </w:r>
          </w:p>
        </w:tc>
        <w:tc>
          <w:tcPr>
            <w:tcW w:w="6477" w:type="dxa"/>
            <w:gridSpan w:val="3"/>
            <w:tcBorders>
              <w:top w:val="single" w:sz="4" w:space="0" w:color="auto"/>
              <w:left w:val="single" w:sz="4" w:space="0" w:color="auto"/>
              <w:bottom w:val="single" w:sz="4" w:space="0" w:color="auto"/>
              <w:right w:val="single" w:sz="4" w:space="0" w:color="auto"/>
            </w:tcBorders>
          </w:tcPr>
          <w:p w14:paraId="7411F1D7" w14:textId="77777777" w:rsidR="007534F3" w:rsidRPr="007A3165" w:rsidRDefault="007534F3" w:rsidP="00FD5254">
            <w:pPr>
              <w:spacing w:after="0" w:line="240" w:lineRule="auto"/>
              <w:rPr>
                <w:rFonts w:ascii="Arial" w:hAnsi="Arial" w:cs="Arial"/>
                <w:color w:val="000000"/>
                <w:kern w:val="2"/>
                <w:sz w:val="24"/>
                <w:szCs w:val="24"/>
                <w:shd w:val="clear" w:color="auto" w:fill="FFFFFF"/>
              </w:rPr>
            </w:pPr>
            <w:r w:rsidRPr="00BA01C0">
              <w:rPr>
                <w:rFonts w:ascii="Arial" w:hAnsi="Arial" w:cs="Arial"/>
                <w:color w:val="000000"/>
                <w:kern w:val="2"/>
                <w:sz w:val="24"/>
                <w:szCs w:val="24"/>
                <w:shd w:val="clear" w:color="auto" w:fill="FFFFFF"/>
              </w:rPr>
              <w:t>Netaikoma</w:t>
            </w:r>
          </w:p>
        </w:tc>
      </w:tr>
      <w:tr w:rsidR="007534F3" w:rsidRPr="007A3165" w14:paraId="6044042C" w14:textId="77777777" w:rsidTr="00FD525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5E52769E" w14:textId="77777777" w:rsidR="007534F3" w:rsidRPr="007A3165" w:rsidRDefault="007534F3" w:rsidP="00FD5254">
            <w:pPr>
              <w:spacing w:after="0" w:line="240" w:lineRule="auto"/>
              <w:jc w:val="center"/>
              <w:rPr>
                <w:rFonts w:ascii="Arial" w:hAnsi="Arial" w:cs="Arial"/>
                <w:b/>
                <w:kern w:val="2"/>
                <w:sz w:val="24"/>
                <w:szCs w:val="24"/>
              </w:rPr>
            </w:pPr>
            <w:r w:rsidRPr="007A3165">
              <w:rPr>
                <w:rFonts w:ascii="Arial" w:hAnsi="Arial" w:cs="Arial"/>
                <w:b/>
                <w:kern w:val="2"/>
                <w:sz w:val="24"/>
                <w:szCs w:val="24"/>
              </w:rPr>
              <w:t xml:space="preserve">14. BENDRŲJŲ SĄLYGŲ PAKEITIMAI IR PAPILDYMAI </w:t>
            </w:r>
          </w:p>
          <w:p w14:paraId="1C9D7952" w14:textId="77777777" w:rsidR="007534F3" w:rsidRPr="007A3165" w:rsidRDefault="007534F3" w:rsidP="00FD5254">
            <w:pPr>
              <w:spacing w:after="0" w:line="240" w:lineRule="auto"/>
              <w:jc w:val="center"/>
              <w:rPr>
                <w:rFonts w:ascii="Arial" w:hAnsi="Arial" w:cs="Arial"/>
                <w:kern w:val="2"/>
                <w:sz w:val="24"/>
                <w:szCs w:val="24"/>
              </w:rPr>
            </w:pPr>
            <w:r w:rsidRPr="007A3165">
              <w:rPr>
                <w:rFonts w:ascii="Arial" w:hAnsi="Arial" w:cs="Arial"/>
                <w:kern w:val="2"/>
                <w:sz w:val="24"/>
                <w:szCs w:val="24"/>
              </w:rPr>
              <w:t xml:space="preserve">(jeigu būtina dėl konkretaus Sutarties dalyko specifikos) </w:t>
            </w:r>
          </w:p>
        </w:tc>
      </w:tr>
      <w:tr w:rsidR="007534F3" w:rsidRPr="007A3165" w14:paraId="3F10F764" w14:textId="77777777" w:rsidTr="00FD5254">
        <w:trPr>
          <w:trHeight w:val="300"/>
        </w:trPr>
        <w:tc>
          <w:tcPr>
            <w:tcW w:w="3058" w:type="dxa"/>
            <w:tcBorders>
              <w:top w:val="single" w:sz="4" w:space="0" w:color="auto"/>
              <w:left w:val="single" w:sz="4" w:space="0" w:color="auto"/>
              <w:bottom w:val="single" w:sz="4" w:space="0" w:color="auto"/>
              <w:right w:val="single" w:sz="4" w:space="0" w:color="auto"/>
            </w:tcBorders>
            <w:hideMark/>
          </w:tcPr>
          <w:p w14:paraId="2C60ED78" w14:textId="77777777" w:rsidR="007534F3" w:rsidRPr="007A3165" w:rsidRDefault="007534F3" w:rsidP="00FD5254">
            <w:pPr>
              <w:spacing w:after="0" w:line="240" w:lineRule="auto"/>
              <w:rPr>
                <w:rFonts w:ascii="Arial" w:hAnsi="Arial" w:cs="Arial"/>
                <w:b/>
                <w:kern w:val="2"/>
                <w:sz w:val="24"/>
                <w:szCs w:val="24"/>
              </w:rPr>
            </w:pPr>
            <w:r w:rsidRPr="007A3165">
              <w:rPr>
                <w:rFonts w:ascii="Arial" w:hAnsi="Arial" w:cs="Arial"/>
                <w:b/>
                <w:kern w:val="2"/>
                <w:sz w:val="24"/>
                <w:szCs w:val="24"/>
              </w:rPr>
              <w:t xml:space="preserve">14.1. </w:t>
            </w:r>
          </w:p>
        </w:tc>
        <w:tc>
          <w:tcPr>
            <w:tcW w:w="6477" w:type="dxa"/>
            <w:gridSpan w:val="3"/>
            <w:tcBorders>
              <w:top w:val="single" w:sz="4" w:space="0" w:color="auto"/>
              <w:left w:val="single" w:sz="4" w:space="0" w:color="auto"/>
              <w:bottom w:val="single" w:sz="4" w:space="0" w:color="auto"/>
              <w:right w:val="single" w:sz="4" w:space="0" w:color="auto"/>
            </w:tcBorders>
          </w:tcPr>
          <w:p w14:paraId="1D82D423" w14:textId="77777777" w:rsidR="007534F3" w:rsidRPr="007A3165" w:rsidRDefault="007534F3" w:rsidP="00FD5254">
            <w:pPr>
              <w:spacing w:after="0" w:line="240" w:lineRule="auto"/>
              <w:rPr>
                <w:rFonts w:ascii="Arial" w:hAnsi="Arial" w:cs="Arial"/>
                <w:kern w:val="2"/>
                <w:sz w:val="24"/>
                <w:szCs w:val="24"/>
              </w:rPr>
            </w:pPr>
            <w:r w:rsidRPr="007A3165">
              <w:rPr>
                <w:rFonts w:ascii="Arial" w:hAnsi="Arial" w:cs="Arial"/>
                <w:sz w:val="24"/>
                <w:szCs w:val="24"/>
              </w:rPr>
              <w:t>Netaikoma</w:t>
            </w:r>
          </w:p>
        </w:tc>
      </w:tr>
      <w:tr w:rsidR="007534F3" w:rsidRPr="007A3165" w14:paraId="3D0055CD" w14:textId="77777777" w:rsidTr="00FD5254">
        <w:trPr>
          <w:trHeight w:val="300"/>
        </w:trPr>
        <w:tc>
          <w:tcPr>
            <w:tcW w:w="3058" w:type="dxa"/>
            <w:tcBorders>
              <w:top w:val="single" w:sz="4" w:space="0" w:color="auto"/>
              <w:left w:val="single" w:sz="4" w:space="0" w:color="auto"/>
              <w:bottom w:val="single" w:sz="4" w:space="0" w:color="auto"/>
              <w:right w:val="single" w:sz="4" w:space="0" w:color="auto"/>
            </w:tcBorders>
            <w:hideMark/>
          </w:tcPr>
          <w:p w14:paraId="08EF8568" w14:textId="77777777" w:rsidR="007534F3" w:rsidRPr="007A3165" w:rsidRDefault="007534F3" w:rsidP="00FD5254">
            <w:pPr>
              <w:spacing w:after="0" w:line="240" w:lineRule="auto"/>
              <w:rPr>
                <w:rFonts w:ascii="Arial" w:hAnsi="Arial" w:cs="Arial"/>
                <w:b/>
                <w:kern w:val="2"/>
                <w:sz w:val="24"/>
                <w:szCs w:val="24"/>
              </w:rPr>
            </w:pPr>
            <w:r w:rsidRPr="007A3165">
              <w:rPr>
                <w:rFonts w:ascii="Arial" w:hAnsi="Arial" w:cs="Arial"/>
                <w:b/>
                <w:kern w:val="2"/>
                <w:sz w:val="24"/>
                <w:szCs w:val="24"/>
              </w:rPr>
              <w:t>14.2.</w:t>
            </w:r>
          </w:p>
        </w:tc>
        <w:tc>
          <w:tcPr>
            <w:tcW w:w="6477" w:type="dxa"/>
            <w:gridSpan w:val="3"/>
            <w:tcBorders>
              <w:top w:val="single" w:sz="4" w:space="0" w:color="auto"/>
              <w:left w:val="single" w:sz="4" w:space="0" w:color="auto"/>
              <w:bottom w:val="single" w:sz="4" w:space="0" w:color="auto"/>
              <w:right w:val="single" w:sz="4" w:space="0" w:color="auto"/>
            </w:tcBorders>
          </w:tcPr>
          <w:p w14:paraId="67DDA498" w14:textId="77777777" w:rsidR="007534F3" w:rsidRPr="007A3165" w:rsidRDefault="007534F3" w:rsidP="00FD5254">
            <w:pPr>
              <w:spacing w:after="0" w:line="240" w:lineRule="auto"/>
              <w:rPr>
                <w:rFonts w:ascii="Arial" w:hAnsi="Arial" w:cs="Arial"/>
                <w:kern w:val="2"/>
                <w:sz w:val="24"/>
                <w:szCs w:val="24"/>
              </w:rPr>
            </w:pPr>
            <w:r w:rsidRPr="007A3165">
              <w:rPr>
                <w:rFonts w:ascii="Arial" w:hAnsi="Arial" w:cs="Arial"/>
                <w:sz w:val="24"/>
                <w:szCs w:val="24"/>
              </w:rPr>
              <w:t>Netaikoma</w:t>
            </w:r>
          </w:p>
        </w:tc>
      </w:tr>
      <w:tr w:rsidR="007534F3" w:rsidRPr="007A3165" w14:paraId="4143E581" w14:textId="77777777" w:rsidTr="00FD5254">
        <w:trPr>
          <w:trHeight w:val="300"/>
        </w:trPr>
        <w:tc>
          <w:tcPr>
            <w:tcW w:w="3058" w:type="dxa"/>
            <w:tcBorders>
              <w:top w:val="single" w:sz="4" w:space="0" w:color="auto"/>
              <w:left w:val="single" w:sz="4" w:space="0" w:color="auto"/>
              <w:bottom w:val="single" w:sz="4" w:space="0" w:color="auto"/>
              <w:right w:val="single" w:sz="4" w:space="0" w:color="auto"/>
            </w:tcBorders>
            <w:hideMark/>
          </w:tcPr>
          <w:p w14:paraId="50E8799B" w14:textId="77777777" w:rsidR="007534F3" w:rsidRPr="007A3165" w:rsidRDefault="007534F3" w:rsidP="00FD5254">
            <w:pPr>
              <w:spacing w:after="0" w:line="240" w:lineRule="auto"/>
              <w:rPr>
                <w:rFonts w:ascii="Arial" w:hAnsi="Arial" w:cs="Arial"/>
                <w:b/>
                <w:kern w:val="2"/>
                <w:sz w:val="24"/>
                <w:szCs w:val="24"/>
              </w:rPr>
            </w:pPr>
            <w:r w:rsidRPr="007A3165">
              <w:rPr>
                <w:rFonts w:ascii="Arial" w:hAnsi="Arial" w:cs="Arial"/>
                <w:b/>
                <w:kern w:val="2"/>
                <w:sz w:val="24"/>
                <w:szCs w:val="24"/>
              </w:rPr>
              <w:t>14.3.</w:t>
            </w:r>
          </w:p>
        </w:tc>
        <w:tc>
          <w:tcPr>
            <w:tcW w:w="6477" w:type="dxa"/>
            <w:gridSpan w:val="3"/>
            <w:tcBorders>
              <w:top w:val="single" w:sz="4" w:space="0" w:color="auto"/>
              <w:left w:val="single" w:sz="4" w:space="0" w:color="auto"/>
              <w:bottom w:val="single" w:sz="4" w:space="0" w:color="auto"/>
              <w:right w:val="single" w:sz="4" w:space="0" w:color="auto"/>
            </w:tcBorders>
            <w:hideMark/>
          </w:tcPr>
          <w:p w14:paraId="018E0AE0" w14:textId="77777777" w:rsidR="007534F3" w:rsidRPr="007A3165" w:rsidRDefault="007534F3" w:rsidP="00FD5254">
            <w:pPr>
              <w:spacing w:after="0" w:line="240" w:lineRule="auto"/>
              <w:rPr>
                <w:rFonts w:ascii="Arial" w:hAnsi="Arial" w:cs="Arial"/>
                <w:kern w:val="2"/>
                <w:sz w:val="24"/>
                <w:szCs w:val="24"/>
              </w:rPr>
            </w:pPr>
            <w:r w:rsidRPr="007A3165">
              <w:rPr>
                <w:rFonts w:ascii="Arial" w:hAnsi="Arial" w:cs="Arial"/>
                <w:sz w:val="24"/>
                <w:szCs w:val="24"/>
              </w:rPr>
              <w:t>Netaikoma</w:t>
            </w:r>
          </w:p>
        </w:tc>
      </w:tr>
      <w:tr w:rsidR="007534F3" w:rsidRPr="007A3165" w14:paraId="6CE3366B" w14:textId="77777777" w:rsidTr="00FD5254">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C84D32" w14:textId="77777777" w:rsidR="007534F3" w:rsidRPr="007A3165" w:rsidRDefault="007534F3" w:rsidP="00FD5254">
            <w:pPr>
              <w:spacing w:after="0" w:line="240" w:lineRule="auto"/>
              <w:rPr>
                <w:rFonts w:ascii="Arial" w:hAnsi="Arial" w:cs="Arial"/>
                <w:b/>
                <w:kern w:val="2"/>
                <w:sz w:val="24"/>
                <w:szCs w:val="24"/>
              </w:rPr>
            </w:pPr>
            <w:r w:rsidRPr="007A3165">
              <w:rPr>
                <w:rFonts w:ascii="Arial" w:hAnsi="Arial" w:cs="Arial"/>
                <w:b/>
                <w:kern w:val="2"/>
                <w:sz w:val="24"/>
                <w:szCs w:val="24"/>
              </w:rPr>
              <w:t>14.4.</w:t>
            </w:r>
          </w:p>
        </w:tc>
        <w:tc>
          <w:tcPr>
            <w:tcW w:w="6477" w:type="dxa"/>
            <w:gridSpan w:val="3"/>
            <w:tcBorders>
              <w:top w:val="single" w:sz="4" w:space="0" w:color="auto"/>
              <w:left w:val="single" w:sz="4" w:space="0" w:color="auto"/>
              <w:bottom w:val="single" w:sz="4" w:space="0" w:color="auto"/>
              <w:right w:val="single" w:sz="4" w:space="0" w:color="auto"/>
            </w:tcBorders>
            <w:hideMark/>
          </w:tcPr>
          <w:p w14:paraId="73465978" w14:textId="77777777" w:rsidR="007534F3" w:rsidRPr="007A3165" w:rsidRDefault="007534F3" w:rsidP="00FD5254">
            <w:pPr>
              <w:spacing w:after="0" w:line="240" w:lineRule="auto"/>
              <w:rPr>
                <w:rFonts w:ascii="Arial" w:hAnsi="Arial" w:cs="Arial"/>
                <w:kern w:val="2"/>
                <w:sz w:val="24"/>
                <w:szCs w:val="24"/>
              </w:rPr>
            </w:pPr>
            <w:r w:rsidRPr="007A3165">
              <w:rPr>
                <w:rFonts w:ascii="Arial" w:hAnsi="Arial" w:cs="Arial"/>
                <w:sz w:val="24"/>
                <w:szCs w:val="24"/>
              </w:rPr>
              <w:t>Netaikoma</w:t>
            </w:r>
          </w:p>
        </w:tc>
      </w:tr>
      <w:tr w:rsidR="007534F3" w:rsidRPr="007A3165" w14:paraId="1B3C31FA" w14:textId="77777777" w:rsidTr="00FD5254">
        <w:trPr>
          <w:trHeight w:val="300"/>
        </w:trPr>
        <w:tc>
          <w:tcPr>
            <w:tcW w:w="3058" w:type="dxa"/>
            <w:tcBorders>
              <w:top w:val="single" w:sz="4" w:space="0" w:color="auto"/>
              <w:left w:val="single" w:sz="4" w:space="0" w:color="auto"/>
              <w:bottom w:val="single" w:sz="4" w:space="0" w:color="auto"/>
              <w:right w:val="single" w:sz="4" w:space="0" w:color="auto"/>
            </w:tcBorders>
            <w:hideMark/>
          </w:tcPr>
          <w:p w14:paraId="63ABA161" w14:textId="77777777" w:rsidR="007534F3" w:rsidRPr="007A3165" w:rsidRDefault="007534F3" w:rsidP="00FD5254">
            <w:pPr>
              <w:spacing w:after="0" w:line="240" w:lineRule="auto"/>
              <w:rPr>
                <w:rFonts w:ascii="Arial" w:hAnsi="Arial" w:cs="Arial"/>
                <w:b/>
                <w:kern w:val="2"/>
                <w:sz w:val="24"/>
                <w:szCs w:val="24"/>
              </w:rPr>
            </w:pPr>
            <w:r w:rsidRPr="007A3165">
              <w:rPr>
                <w:rFonts w:ascii="Arial" w:hAnsi="Arial" w:cs="Arial"/>
                <w:b/>
                <w:kern w:val="2"/>
                <w:sz w:val="24"/>
                <w:szCs w:val="24"/>
              </w:rPr>
              <w:t>14.5.</w:t>
            </w:r>
          </w:p>
        </w:tc>
        <w:tc>
          <w:tcPr>
            <w:tcW w:w="6477" w:type="dxa"/>
            <w:gridSpan w:val="3"/>
            <w:tcBorders>
              <w:top w:val="single" w:sz="4" w:space="0" w:color="auto"/>
              <w:left w:val="single" w:sz="4" w:space="0" w:color="auto"/>
              <w:bottom w:val="single" w:sz="4" w:space="0" w:color="auto"/>
              <w:right w:val="single" w:sz="4" w:space="0" w:color="auto"/>
            </w:tcBorders>
            <w:hideMark/>
          </w:tcPr>
          <w:p w14:paraId="4A5ADF7A" w14:textId="77777777" w:rsidR="007534F3" w:rsidRPr="007A3165" w:rsidRDefault="007534F3" w:rsidP="00FD5254">
            <w:pPr>
              <w:spacing w:after="0" w:line="240" w:lineRule="auto"/>
              <w:jc w:val="both"/>
              <w:rPr>
                <w:rFonts w:ascii="Arial" w:hAnsi="Arial" w:cs="Arial"/>
                <w:kern w:val="2"/>
                <w:sz w:val="24"/>
                <w:szCs w:val="24"/>
              </w:rPr>
            </w:pPr>
            <w:r w:rsidRPr="007A3165">
              <w:rPr>
                <w:rFonts w:ascii="Arial" w:hAnsi="Arial" w:cs="Arial"/>
                <w:kern w:val="2"/>
                <w:sz w:val="24"/>
                <w:szCs w:val="24"/>
              </w:rPr>
              <w:t>Sutarties Bendrosiose sąlygose nurodytos alternatyvios nuostatos (su prierašu „jei taikoma“ ir pan.) taikomos tik tokiu atveju, jeigu jos konkrečiai aprašomos Sutarties Specialiosiose sąlygose arba prieduose.</w:t>
            </w:r>
          </w:p>
        </w:tc>
      </w:tr>
      <w:tr w:rsidR="007534F3" w:rsidRPr="00BA01C0" w14:paraId="4F1CBA5E" w14:textId="77777777" w:rsidTr="00FD5254">
        <w:trPr>
          <w:trHeight w:val="300"/>
        </w:trPr>
        <w:tc>
          <w:tcPr>
            <w:tcW w:w="9535" w:type="dxa"/>
            <w:gridSpan w:val="4"/>
            <w:tcBorders>
              <w:top w:val="single" w:sz="4" w:space="0" w:color="auto"/>
              <w:left w:val="single" w:sz="4" w:space="0" w:color="auto"/>
              <w:bottom w:val="single" w:sz="4" w:space="0" w:color="auto"/>
              <w:right w:val="single" w:sz="4" w:space="0" w:color="auto"/>
            </w:tcBorders>
            <w:hideMark/>
          </w:tcPr>
          <w:p w14:paraId="6F55F173" w14:textId="77777777" w:rsidR="007534F3" w:rsidRPr="00BA01C0" w:rsidRDefault="007534F3" w:rsidP="00FD5254">
            <w:pPr>
              <w:spacing w:after="0" w:line="240" w:lineRule="auto"/>
              <w:jc w:val="center"/>
              <w:rPr>
                <w:rFonts w:ascii="Arial" w:hAnsi="Arial" w:cs="Arial"/>
                <w:b/>
                <w:kern w:val="2"/>
                <w:sz w:val="24"/>
                <w:szCs w:val="24"/>
              </w:rPr>
            </w:pPr>
            <w:r w:rsidRPr="00BA01C0">
              <w:rPr>
                <w:rFonts w:ascii="Arial" w:hAnsi="Arial" w:cs="Arial"/>
                <w:b/>
                <w:kern w:val="2"/>
                <w:sz w:val="24"/>
                <w:szCs w:val="24"/>
              </w:rPr>
              <w:t>15. SUTARTIES PRIEDAI</w:t>
            </w:r>
          </w:p>
        </w:tc>
      </w:tr>
      <w:tr w:rsidR="007534F3" w:rsidRPr="00BA01C0" w14:paraId="468128F7" w14:textId="77777777" w:rsidTr="00FD5254">
        <w:trPr>
          <w:trHeight w:val="300"/>
        </w:trPr>
        <w:tc>
          <w:tcPr>
            <w:tcW w:w="3058" w:type="dxa"/>
            <w:tcBorders>
              <w:top w:val="single" w:sz="4" w:space="0" w:color="auto"/>
              <w:left w:val="single" w:sz="4" w:space="0" w:color="auto"/>
              <w:bottom w:val="single" w:sz="4" w:space="0" w:color="auto"/>
              <w:right w:val="single" w:sz="4" w:space="0" w:color="auto"/>
            </w:tcBorders>
            <w:hideMark/>
          </w:tcPr>
          <w:p w14:paraId="1C269014" w14:textId="77777777" w:rsidR="007534F3" w:rsidRPr="00BA01C0" w:rsidRDefault="007534F3" w:rsidP="00FD5254">
            <w:pPr>
              <w:spacing w:after="0" w:line="240" w:lineRule="auto"/>
              <w:jc w:val="center"/>
              <w:rPr>
                <w:rFonts w:ascii="Arial" w:hAnsi="Arial" w:cs="Arial"/>
                <w:b/>
                <w:kern w:val="2"/>
                <w:sz w:val="24"/>
                <w:szCs w:val="24"/>
              </w:rPr>
            </w:pPr>
            <w:r w:rsidRPr="00BA01C0">
              <w:rPr>
                <w:rFonts w:ascii="Arial" w:hAnsi="Arial" w:cs="Arial"/>
                <w:b/>
                <w:kern w:val="2"/>
                <w:sz w:val="24"/>
                <w:szCs w:val="24"/>
              </w:rPr>
              <w:t>15.1. Priedas Nr. 1</w:t>
            </w:r>
          </w:p>
        </w:tc>
        <w:tc>
          <w:tcPr>
            <w:tcW w:w="6477" w:type="dxa"/>
            <w:gridSpan w:val="3"/>
          </w:tcPr>
          <w:p w14:paraId="0E720046" w14:textId="77777777" w:rsidR="007534F3" w:rsidRPr="00BA01C0" w:rsidRDefault="007534F3" w:rsidP="00FD5254">
            <w:pPr>
              <w:spacing w:after="0" w:line="240" w:lineRule="auto"/>
              <w:jc w:val="both"/>
              <w:rPr>
                <w:rFonts w:ascii="Arial" w:hAnsi="Arial" w:cs="Arial"/>
                <w:b/>
                <w:kern w:val="2"/>
                <w:sz w:val="24"/>
                <w:szCs w:val="24"/>
              </w:rPr>
            </w:pPr>
            <w:r w:rsidRPr="00D06C52">
              <w:rPr>
                <w:rFonts w:ascii="Arial" w:hAnsi="Arial" w:cs="Arial"/>
                <w:sz w:val="24"/>
                <w:szCs w:val="24"/>
              </w:rPr>
              <w:t xml:space="preserve">Techninė specifikacija </w:t>
            </w:r>
          </w:p>
        </w:tc>
      </w:tr>
      <w:tr w:rsidR="007534F3" w:rsidRPr="00BA01C0" w14:paraId="76873AA3" w14:textId="77777777" w:rsidTr="00FD5254">
        <w:trPr>
          <w:trHeight w:val="300"/>
        </w:trPr>
        <w:tc>
          <w:tcPr>
            <w:tcW w:w="3058" w:type="dxa"/>
            <w:tcBorders>
              <w:top w:val="single" w:sz="4" w:space="0" w:color="auto"/>
              <w:left w:val="single" w:sz="4" w:space="0" w:color="auto"/>
              <w:bottom w:val="single" w:sz="4" w:space="0" w:color="auto"/>
              <w:right w:val="single" w:sz="4" w:space="0" w:color="auto"/>
            </w:tcBorders>
            <w:hideMark/>
          </w:tcPr>
          <w:p w14:paraId="640D53A9" w14:textId="77777777" w:rsidR="007534F3" w:rsidRPr="00BA01C0" w:rsidRDefault="007534F3" w:rsidP="00FD5254">
            <w:pPr>
              <w:spacing w:after="0" w:line="240" w:lineRule="auto"/>
              <w:jc w:val="center"/>
              <w:rPr>
                <w:rFonts w:ascii="Arial" w:hAnsi="Arial" w:cs="Arial"/>
                <w:b/>
                <w:kern w:val="2"/>
                <w:sz w:val="24"/>
                <w:szCs w:val="24"/>
              </w:rPr>
            </w:pPr>
            <w:r w:rsidRPr="00BA01C0">
              <w:rPr>
                <w:rFonts w:ascii="Arial" w:hAnsi="Arial" w:cs="Arial"/>
                <w:b/>
                <w:kern w:val="2"/>
                <w:sz w:val="24"/>
                <w:szCs w:val="24"/>
              </w:rPr>
              <w:t>15.2. Priedas Nr. 2</w:t>
            </w:r>
          </w:p>
        </w:tc>
        <w:tc>
          <w:tcPr>
            <w:tcW w:w="6477" w:type="dxa"/>
            <w:gridSpan w:val="3"/>
          </w:tcPr>
          <w:p w14:paraId="6E4F629E" w14:textId="77777777" w:rsidR="007534F3" w:rsidRPr="00BA01C0" w:rsidRDefault="007534F3" w:rsidP="00FD5254">
            <w:pPr>
              <w:spacing w:after="0" w:line="240" w:lineRule="auto"/>
              <w:jc w:val="both"/>
              <w:rPr>
                <w:rFonts w:ascii="Arial" w:hAnsi="Arial" w:cs="Arial"/>
                <w:b/>
                <w:kern w:val="2"/>
                <w:sz w:val="24"/>
                <w:szCs w:val="24"/>
              </w:rPr>
            </w:pPr>
            <w:r w:rsidRPr="00D06C52">
              <w:rPr>
                <w:rFonts w:ascii="Arial" w:hAnsi="Arial" w:cs="Arial"/>
                <w:sz w:val="24"/>
                <w:szCs w:val="24"/>
              </w:rPr>
              <w:t xml:space="preserve">Tiekėjo pasiūlymas </w:t>
            </w:r>
          </w:p>
        </w:tc>
      </w:tr>
      <w:tr w:rsidR="007534F3" w:rsidRPr="00BA01C0" w14:paraId="34AD722F" w14:textId="77777777" w:rsidTr="00FD5254">
        <w:trPr>
          <w:trHeight w:val="300"/>
        </w:trPr>
        <w:tc>
          <w:tcPr>
            <w:tcW w:w="3058" w:type="dxa"/>
            <w:tcBorders>
              <w:top w:val="single" w:sz="4" w:space="0" w:color="auto"/>
              <w:left w:val="single" w:sz="4" w:space="0" w:color="auto"/>
              <w:bottom w:val="single" w:sz="4" w:space="0" w:color="auto"/>
              <w:right w:val="single" w:sz="4" w:space="0" w:color="auto"/>
            </w:tcBorders>
            <w:hideMark/>
          </w:tcPr>
          <w:p w14:paraId="3CE16724" w14:textId="77777777" w:rsidR="007534F3" w:rsidRPr="00BA01C0" w:rsidRDefault="007534F3" w:rsidP="00FD5254">
            <w:pPr>
              <w:spacing w:after="0" w:line="240" w:lineRule="auto"/>
              <w:jc w:val="center"/>
              <w:rPr>
                <w:rFonts w:ascii="Arial" w:hAnsi="Arial" w:cs="Arial"/>
                <w:b/>
                <w:kern w:val="2"/>
                <w:sz w:val="24"/>
                <w:szCs w:val="24"/>
              </w:rPr>
            </w:pPr>
            <w:r w:rsidRPr="00BA01C0">
              <w:rPr>
                <w:rFonts w:ascii="Arial" w:hAnsi="Arial" w:cs="Arial"/>
                <w:b/>
                <w:kern w:val="2"/>
                <w:sz w:val="24"/>
                <w:szCs w:val="24"/>
              </w:rPr>
              <w:t>15.3. Priedas Nr. 3</w:t>
            </w:r>
          </w:p>
        </w:tc>
        <w:tc>
          <w:tcPr>
            <w:tcW w:w="6477" w:type="dxa"/>
            <w:gridSpan w:val="3"/>
          </w:tcPr>
          <w:p w14:paraId="2E3EA785" w14:textId="77777777" w:rsidR="007534F3" w:rsidRPr="00BA01C0" w:rsidRDefault="007534F3" w:rsidP="00FD5254">
            <w:pPr>
              <w:spacing w:after="0" w:line="240" w:lineRule="auto"/>
              <w:jc w:val="both"/>
              <w:rPr>
                <w:rFonts w:ascii="Arial" w:hAnsi="Arial" w:cs="Arial"/>
                <w:b/>
                <w:kern w:val="2"/>
                <w:sz w:val="24"/>
                <w:szCs w:val="24"/>
              </w:rPr>
            </w:pPr>
            <w:r w:rsidRPr="002B11D5">
              <w:rPr>
                <w:rFonts w:ascii="Arial" w:hAnsi="Arial" w:cs="Arial"/>
                <w:sz w:val="24"/>
                <w:szCs w:val="24"/>
              </w:rPr>
              <w:t>Paslaugų</w:t>
            </w:r>
            <w:r w:rsidRPr="002B11D5">
              <w:t xml:space="preserve"> </w:t>
            </w:r>
            <w:r w:rsidRPr="002B11D5">
              <w:rPr>
                <w:rFonts w:ascii="Arial" w:hAnsi="Arial" w:cs="Arial"/>
                <w:sz w:val="24"/>
                <w:szCs w:val="24"/>
              </w:rPr>
              <w:t>perdavimo-priėmimo</w:t>
            </w:r>
            <w:r>
              <w:rPr>
                <w:rFonts w:ascii="Arial" w:hAnsi="Arial" w:cs="Arial"/>
                <w:sz w:val="24"/>
                <w:szCs w:val="24"/>
              </w:rPr>
              <w:t xml:space="preserve"> </w:t>
            </w:r>
            <w:r w:rsidRPr="002B11D5">
              <w:rPr>
                <w:rFonts w:ascii="Arial" w:eastAsia="Calibri" w:hAnsi="Arial" w:cs="Arial"/>
                <w:sz w:val="24"/>
                <w:szCs w:val="24"/>
              </w:rPr>
              <w:t>aktas</w:t>
            </w:r>
          </w:p>
        </w:tc>
      </w:tr>
      <w:tr w:rsidR="007534F3" w:rsidRPr="00BA01C0" w14:paraId="4E197A8E" w14:textId="77777777" w:rsidTr="00FD5254">
        <w:trPr>
          <w:trHeight w:val="300"/>
        </w:trPr>
        <w:tc>
          <w:tcPr>
            <w:tcW w:w="3058" w:type="dxa"/>
            <w:tcBorders>
              <w:top w:val="single" w:sz="4" w:space="0" w:color="auto"/>
              <w:left w:val="single" w:sz="4" w:space="0" w:color="auto"/>
              <w:bottom w:val="single" w:sz="4" w:space="0" w:color="auto"/>
              <w:right w:val="single" w:sz="4" w:space="0" w:color="auto"/>
            </w:tcBorders>
            <w:hideMark/>
          </w:tcPr>
          <w:p w14:paraId="7D0238E2" w14:textId="77777777" w:rsidR="007534F3" w:rsidRPr="00BA01C0" w:rsidRDefault="007534F3" w:rsidP="00FD5254">
            <w:pPr>
              <w:spacing w:after="0" w:line="240" w:lineRule="auto"/>
              <w:jc w:val="center"/>
              <w:rPr>
                <w:rFonts w:ascii="Arial" w:hAnsi="Arial" w:cs="Arial"/>
                <w:b/>
                <w:kern w:val="2"/>
                <w:sz w:val="24"/>
                <w:szCs w:val="24"/>
              </w:rPr>
            </w:pPr>
            <w:r w:rsidRPr="00BA01C0">
              <w:rPr>
                <w:rFonts w:ascii="Arial" w:hAnsi="Arial" w:cs="Arial"/>
                <w:b/>
                <w:kern w:val="2"/>
                <w:sz w:val="24"/>
                <w:szCs w:val="24"/>
              </w:rPr>
              <w:t>15.4. Priedas Nr. 4</w:t>
            </w:r>
          </w:p>
        </w:tc>
        <w:tc>
          <w:tcPr>
            <w:tcW w:w="6477" w:type="dxa"/>
            <w:gridSpan w:val="3"/>
          </w:tcPr>
          <w:p w14:paraId="594D1EB3" w14:textId="77777777" w:rsidR="007534F3" w:rsidRPr="007A3165" w:rsidRDefault="007534F3" w:rsidP="00FD5254">
            <w:pPr>
              <w:spacing w:after="0" w:line="240" w:lineRule="auto"/>
              <w:jc w:val="both"/>
              <w:rPr>
                <w:rFonts w:ascii="Arial" w:hAnsi="Arial" w:cs="Arial"/>
                <w:sz w:val="24"/>
                <w:szCs w:val="24"/>
              </w:rPr>
            </w:pPr>
            <w:r w:rsidRPr="007A3165">
              <w:rPr>
                <w:rFonts w:ascii="Arial" w:hAnsi="Arial" w:cs="Arial"/>
                <w:sz w:val="24"/>
                <w:szCs w:val="24"/>
              </w:rPr>
              <w:t>Sutarties vykdymui pasitelkiami subtiekėjai ir (ar) specialistai</w:t>
            </w:r>
          </w:p>
          <w:p w14:paraId="7E9FA8BE" w14:textId="77777777" w:rsidR="007534F3" w:rsidRPr="007A3165" w:rsidRDefault="007534F3" w:rsidP="00FD5254">
            <w:pPr>
              <w:spacing w:after="0" w:line="240" w:lineRule="auto"/>
              <w:jc w:val="both"/>
              <w:rPr>
                <w:rFonts w:ascii="Arial" w:hAnsi="Arial" w:cs="Arial"/>
                <w:kern w:val="2"/>
                <w:sz w:val="24"/>
                <w:szCs w:val="24"/>
              </w:rPr>
            </w:pPr>
            <w:r w:rsidRPr="007A3165">
              <w:rPr>
                <w:rFonts w:ascii="Arial" w:hAnsi="Arial" w:cs="Arial"/>
                <w:i/>
                <w:iCs/>
                <w:sz w:val="24"/>
                <w:szCs w:val="24"/>
              </w:rPr>
              <w:t>[pildoma, jei pasitelkiami]</w:t>
            </w:r>
          </w:p>
        </w:tc>
      </w:tr>
      <w:tr w:rsidR="007534F3" w:rsidRPr="00BA01C0" w14:paraId="3B750378" w14:textId="77777777" w:rsidTr="00FD5254">
        <w:trPr>
          <w:trHeight w:val="300"/>
        </w:trPr>
        <w:tc>
          <w:tcPr>
            <w:tcW w:w="3058" w:type="dxa"/>
            <w:tcBorders>
              <w:top w:val="single" w:sz="4" w:space="0" w:color="auto"/>
              <w:left w:val="single" w:sz="4" w:space="0" w:color="auto"/>
              <w:bottom w:val="single" w:sz="4" w:space="0" w:color="auto"/>
              <w:right w:val="single" w:sz="4" w:space="0" w:color="auto"/>
            </w:tcBorders>
            <w:hideMark/>
          </w:tcPr>
          <w:p w14:paraId="427F8B67" w14:textId="77777777" w:rsidR="007534F3" w:rsidRPr="00BA01C0" w:rsidRDefault="007534F3" w:rsidP="00FD5254">
            <w:pPr>
              <w:spacing w:after="0" w:line="240" w:lineRule="auto"/>
              <w:jc w:val="center"/>
              <w:rPr>
                <w:rFonts w:ascii="Arial" w:hAnsi="Arial" w:cs="Arial"/>
                <w:b/>
                <w:kern w:val="2"/>
                <w:sz w:val="24"/>
                <w:szCs w:val="24"/>
              </w:rPr>
            </w:pPr>
            <w:r w:rsidRPr="00BA01C0">
              <w:rPr>
                <w:rFonts w:ascii="Arial" w:hAnsi="Arial" w:cs="Arial"/>
                <w:b/>
                <w:kern w:val="2"/>
                <w:sz w:val="24"/>
                <w:szCs w:val="24"/>
              </w:rPr>
              <w:t>15.5. Priedas Nr. 5</w:t>
            </w:r>
          </w:p>
        </w:tc>
        <w:tc>
          <w:tcPr>
            <w:tcW w:w="6477" w:type="dxa"/>
            <w:gridSpan w:val="3"/>
            <w:tcBorders>
              <w:top w:val="single" w:sz="4" w:space="0" w:color="auto"/>
              <w:left w:val="single" w:sz="4" w:space="0" w:color="auto"/>
              <w:bottom w:val="single" w:sz="4" w:space="0" w:color="auto"/>
              <w:right w:val="single" w:sz="4" w:space="0" w:color="auto"/>
            </w:tcBorders>
          </w:tcPr>
          <w:p w14:paraId="3213C4E3" w14:textId="77777777" w:rsidR="007534F3" w:rsidRPr="007A3165" w:rsidRDefault="007534F3" w:rsidP="00FD5254">
            <w:pPr>
              <w:spacing w:after="0" w:line="240" w:lineRule="auto"/>
              <w:rPr>
                <w:rFonts w:ascii="Arial" w:hAnsi="Arial" w:cs="Arial"/>
                <w:kern w:val="2"/>
                <w:sz w:val="24"/>
                <w:szCs w:val="24"/>
              </w:rPr>
            </w:pPr>
            <w:r w:rsidRPr="007A3165">
              <w:rPr>
                <w:rFonts w:ascii="Arial" w:hAnsi="Arial" w:cs="Arial"/>
                <w:kern w:val="2"/>
                <w:sz w:val="24"/>
                <w:szCs w:val="24"/>
              </w:rPr>
              <w:t>...</w:t>
            </w:r>
          </w:p>
        </w:tc>
      </w:tr>
      <w:tr w:rsidR="007534F3" w:rsidRPr="00BA01C0" w14:paraId="56FF9BC3" w14:textId="77777777" w:rsidTr="00FD5254">
        <w:tc>
          <w:tcPr>
            <w:tcW w:w="9535" w:type="dxa"/>
            <w:gridSpan w:val="4"/>
            <w:tcBorders>
              <w:top w:val="single" w:sz="4" w:space="0" w:color="auto"/>
              <w:left w:val="single" w:sz="4" w:space="0" w:color="auto"/>
              <w:bottom w:val="single" w:sz="4" w:space="0" w:color="auto"/>
              <w:right w:val="single" w:sz="4" w:space="0" w:color="auto"/>
            </w:tcBorders>
            <w:hideMark/>
          </w:tcPr>
          <w:p w14:paraId="1312E59E" w14:textId="77777777" w:rsidR="007534F3" w:rsidRPr="00BA01C0" w:rsidRDefault="007534F3" w:rsidP="00FD5254">
            <w:pPr>
              <w:spacing w:after="0" w:line="240" w:lineRule="auto"/>
              <w:jc w:val="center"/>
              <w:rPr>
                <w:rFonts w:ascii="Arial" w:hAnsi="Arial" w:cs="Arial"/>
                <w:b/>
                <w:kern w:val="2"/>
                <w:sz w:val="24"/>
                <w:szCs w:val="24"/>
              </w:rPr>
            </w:pPr>
            <w:r w:rsidRPr="00BA01C0">
              <w:rPr>
                <w:rFonts w:ascii="Arial" w:hAnsi="Arial" w:cs="Arial"/>
                <w:b/>
                <w:kern w:val="2"/>
                <w:sz w:val="24"/>
                <w:szCs w:val="24"/>
              </w:rPr>
              <w:t>16. ŠALIŲ ATSTOVŲ PARAŠAI</w:t>
            </w:r>
          </w:p>
        </w:tc>
      </w:tr>
      <w:tr w:rsidR="007534F3" w:rsidRPr="007A3165" w14:paraId="221B6FBE" w14:textId="77777777" w:rsidTr="00FD5254">
        <w:tc>
          <w:tcPr>
            <w:tcW w:w="5224" w:type="dxa"/>
            <w:gridSpan w:val="3"/>
            <w:tcBorders>
              <w:top w:val="single" w:sz="4" w:space="0" w:color="auto"/>
              <w:left w:val="single" w:sz="4" w:space="0" w:color="auto"/>
              <w:bottom w:val="single" w:sz="4" w:space="0" w:color="auto"/>
              <w:right w:val="single" w:sz="4" w:space="0" w:color="auto"/>
            </w:tcBorders>
            <w:hideMark/>
          </w:tcPr>
          <w:p w14:paraId="27077EFA" w14:textId="77777777" w:rsidR="007534F3" w:rsidRPr="007A3165" w:rsidRDefault="007534F3" w:rsidP="00FD5254">
            <w:pPr>
              <w:spacing w:after="0" w:line="240" w:lineRule="auto"/>
              <w:jc w:val="center"/>
              <w:rPr>
                <w:rFonts w:ascii="Arial" w:hAnsi="Arial" w:cs="Arial"/>
                <w:b/>
                <w:kern w:val="2"/>
                <w:sz w:val="24"/>
                <w:szCs w:val="24"/>
              </w:rPr>
            </w:pPr>
            <w:r w:rsidRPr="007A3165">
              <w:rPr>
                <w:rFonts w:ascii="Arial" w:hAnsi="Arial" w:cs="Arial"/>
                <w:b/>
                <w:kern w:val="2"/>
                <w:sz w:val="24"/>
                <w:szCs w:val="24"/>
              </w:rPr>
              <w:t>PIRKĖJAS</w:t>
            </w:r>
          </w:p>
        </w:tc>
        <w:tc>
          <w:tcPr>
            <w:tcW w:w="4311" w:type="dxa"/>
            <w:tcBorders>
              <w:top w:val="single" w:sz="4" w:space="0" w:color="auto"/>
              <w:left w:val="single" w:sz="4" w:space="0" w:color="auto"/>
              <w:bottom w:val="single" w:sz="4" w:space="0" w:color="auto"/>
              <w:right w:val="single" w:sz="4" w:space="0" w:color="auto"/>
            </w:tcBorders>
            <w:hideMark/>
          </w:tcPr>
          <w:p w14:paraId="659F0F50" w14:textId="77777777" w:rsidR="007534F3" w:rsidRPr="007A3165" w:rsidRDefault="007534F3" w:rsidP="00FD5254">
            <w:pPr>
              <w:spacing w:after="0" w:line="240" w:lineRule="auto"/>
              <w:jc w:val="center"/>
              <w:rPr>
                <w:rFonts w:ascii="Arial" w:hAnsi="Arial" w:cs="Arial"/>
                <w:b/>
                <w:kern w:val="2"/>
                <w:sz w:val="24"/>
                <w:szCs w:val="24"/>
              </w:rPr>
            </w:pPr>
            <w:r w:rsidRPr="007A3165">
              <w:rPr>
                <w:rFonts w:ascii="Arial" w:hAnsi="Arial" w:cs="Arial"/>
                <w:b/>
                <w:kern w:val="2"/>
                <w:sz w:val="24"/>
                <w:szCs w:val="24"/>
              </w:rPr>
              <w:t>TIEKĖJAS</w:t>
            </w:r>
          </w:p>
        </w:tc>
      </w:tr>
      <w:tr w:rsidR="007534F3" w:rsidRPr="007A3165" w14:paraId="11615B83" w14:textId="77777777" w:rsidTr="00FD5254">
        <w:tc>
          <w:tcPr>
            <w:tcW w:w="5224" w:type="dxa"/>
            <w:gridSpan w:val="3"/>
            <w:tcBorders>
              <w:top w:val="single" w:sz="4" w:space="0" w:color="auto"/>
              <w:left w:val="single" w:sz="4" w:space="0" w:color="auto"/>
              <w:bottom w:val="single" w:sz="4" w:space="0" w:color="auto"/>
              <w:right w:val="single" w:sz="4" w:space="0" w:color="auto"/>
            </w:tcBorders>
            <w:hideMark/>
          </w:tcPr>
          <w:p w14:paraId="119A9349" w14:textId="77777777" w:rsidR="007534F3" w:rsidRPr="007A3165" w:rsidRDefault="007534F3" w:rsidP="00FD5254">
            <w:pPr>
              <w:spacing w:after="0" w:line="240" w:lineRule="auto"/>
              <w:jc w:val="center"/>
              <w:rPr>
                <w:rFonts w:ascii="Arial" w:hAnsi="Arial" w:cs="Arial"/>
                <w:kern w:val="2"/>
                <w:sz w:val="24"/>
                <w:szCs w:val="24"/>
              </w:rPr>
            </w:pPr>
            <w:r w:rsidRPr="007A3165">
              <w:rPr>
                <w:rFonts w:ascii="Arial" w:hAnsi="Arial" w:cs="Arial"/>
                <w:kern w:val="2"/>
                <w:sz w:val="24"/>
                <w:szCs w:val="24"/>
              </w:rPr>
              <w:t>(nurodomos atstovo pareigos, vardas, pavardė)</w:t>
            </w:r>
          </w:p>
        </w:tc>
        <w:tc>
          <w:tcPr>
            <w:tcW w:w="4311" w:type="dxa"/>
            <w:tcBorders>
              <w:top w:val="single" w:sz="4" w:space="0" w:color="auto"/>
              <w:left w:val="single" w:sz="4" w:space="0" w:color="auto"/>
              <w:bottom w:val="single" w:sz="4" w:space="0" w:color="auto"/>
              <w:right w:val="single" w:sz="4" w:space="0" w:color="auto"/>
            </w:tcBorders>
            <w:hideMark/>
          </w:tcPr>
          <w:p w14:paraId="72110107" w14:textId="77777777" w:rsidR="007534F3" w:rsidRPr="007A3165" w:rsidRDefault="007534F3" w:rsidP="00FD5254">
            <w:pPr>
              <w:spacing w:after="0" w:line="240" w:lineRule="auto"/>
              <w:jc w:val="center"/>
              <w:rPr>
                <w:rFonts w:ascii="Arial" w:hAnsi="Arial" w:cs="Arial"/>
                <w:b/>
                <w:kern w:val="2"/>
                <w:sz w:val="24"/>
                <w:szCs w:val="24"/>
              </w:rPr>
            </w:pPr>
            <w:r w:rsidRPr="007A3165">
              <w:rPr>
                <w:rFonts w:ascii="Arial" w:hAnsi="Arial" w:cs="Arial"/>
                <w:kern w:val="2"/>
                <w:sz w:val="24"/>
                <w:szCs w:val="24"/>
              </w:rPr>
              <w:t>(nurodomos atstovo pareigos, vardas, pavardė)</w:t>
            </w:r>
          </w:p>
        </w:tc>
      </w:tr>
      <w:tr w:rsidR="007534F3" w:rsidRPr="007A3165" w14:paraId="5FC167B2" w14:textId="77777777" w:rsidTr="00FD5254">
        <w:tc>
          <w:tcPr>
            <w:tcW w:w="5224" w:type="dxa"/>
            <w:gridSpan w:val="3"/>
            <w:tcBorders>
              <w:top w:val="single" w:sz="4" w:space="0" w:color="auto"/>
              <w:left w:val="single" w:sz="4" w:space="0" w:color="auto"/>
              <w:bottom w:val="single" w:sz="4" w:space="0" w:color="auto"/>
              <w:right w:val="single" w:sz="4" w:space="0" w:color="auto"/>
            </w:tcBorders>
          </w:tcPr>
          <w:p w14:paraId="5F006EB4" w14:textId="77777777" w:rsidR="007534F3" w:rsidRPr="007A3165" w:rsidRDefault="007534F3" w:rsidP="00FD5254">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c>
          <w:tcPr>
            <w:tcW w:w="4311" w:type="dxa"/>
            <w:tcBorders>
              <w:top w:val="single" w:sz="4" w:space="0" w:color="auto"/>
              <w:left w:val="single" w:sz="4" w:space="0" w:color="auto"/>
              <w:bottom w:val="single" w:sz="4" w:space="0" w:color="auto"/>
              <w:right w:val="single" w:sz="4" w:space="0" w:color="auto"/>
            </w:tcBorders>
          </w:tcPr>
          <w:p w14:paraId="2EA3DF7C" w14:textId="77777777" w:rsidR="007534F3" w:rsidRPr="007A3165" w:rsidRDefault="007534F3" w:rsidP="00FD5254">
            <w:pPr>
              <w:spacing w:after="0" w:line="240" w:lineRule="auto"/>
              <w:jc w:val="center"/>
              <w:rPr>
                <w:rFonts w:ascii="Arial" w:hAnsi="Arial" w:cs="Arial"/>
                <w:bCs/>
                <w:kern w:val="2"/>
                <w:sz w:val="24"/>
                <w:szCs w:val="24"/>
              </w:rPr>
            </w:pPr>
            <w:r w:rsidRPr="007A3165">
              <w:rPr>
                <w:rFonts w:ascii="Arial" w:hAnsi="Arial" w:cs="Arial"/>
                <w:bCs/>
                <w:kern w:val="2"/>
                <w:sz w:val="24"/>
                <w:szCs w:val="24"/>
              </w:rPr>
              <w:t>(parašas)</w:t>
            </w:r>
          </w:p>
        </w:tc>
      </w:tr>
    </w:tbl>
    <w:p w14:paraId="19B3F4BA" w14:textId="77777777" w:rsidR="007534F3" w:rsidRPr="00BA01C0" w:rsidRDefault="007534F3" w:rsidP="007534F3">
      <w:pPr>
        <w:spacing w:after="0" w:line="240" w:lineRule="auto"/>
        <w:rPr>
          <w:rFonts w:ascii="Arial" w:hAnsi="Arial" w:cs="Arial"/>
          <w:b/>
          <w:caps/>
          <w:sz w:val="24"/>
          <w:szCs w:val="24"/>
        </w:rPr>
      </w:pPr>
      <w:r w:rsidRPr="00BA01C0">
        <w:rPr>
          <w:rFonts w:ascii="Arial" w:hAnsi="Arial" w:cs="Arial"/>
          <w:b/>
          <w:caps/>
          <w:sz w:val="24"/>
          <w:szCs w:val="24"/>
        </w:rPr>
        <w:br w:type="page"/>
      </w:r>
    </w:p>
    <w:p w14:paraId="21AF1861" w14:textId="77777777" w:rsidR="007534F3" w:rsidRPr="0013063B" w:rsidRDefault="007534F3" w:rsidP="007534F3">
      <w:pPr>
        <w:jc w:val="right"/>
        <w:rPr>
          <w:rFonts w:ascii="Arial" w:eastAsia="Calibri" w:hAnsi="Arial" w:cs="Arial"/>
          <w:bCs/>
          <w:sz w:val="24"/>
          <w:szCs w:val="24"/>
        </w:rPr>
      </w:pPr>
      <w:r w:rsidRPr="0013063B">
        <w:rPr>
          <w:rFonts w:ascii="Arial" w:eastAsia="Calibri" w:hAnsi="Arial" w:cs="Arial"/>
          <w:bCs/>
          <w:sz w:val="24"/>
          <w:szCs w:val="24"/>
        </w:rPr>
        <w:lastRenderedPageBreak/>
        <w:t>Sutarties 3 priedas</w:t>
      </w:r>
    </w:p>
    <w:p w14:paraId="55470B91" w14:textId="77777777" w:rsidR="007534F3" w:rsidRPr="0013063B" w:rsidRDefault="007534F3" w:rsidP="007534F3">
      <w:pPr>
        <w:jc w:val="right"/>
        <w:rPr>
          <w:rFonts w:ascii="Arial" w:eastAsia="Calibri" w:hAnsi="Arial" w:cs="Arial"/>
          <w:bCs/>
          <w:sz w:val="24"/>
          <w:szCs w:val="24"/>
        </w:rPr>
      </w:pPr>
    </w:p>
    <w:p w14:paraId="21939AB6" w14:textId="77777777" w:rsidR="007534F3" w:rsidRPr="0013063B" w:rsidRDefault="007534F3" w:rsidP="007534F3">
      <w:pPr>
        <w:spacing w:after="0"/>
        <w:jc w:val="center"/>
        <w:rPr>
          <w:rFonts w:ascii="Arial" w:eastAsia="Calibri" w:hAnsi="Arial" w:cs="Arial"/>
          <w:bCs/>
          <w:i/>
          <w:iCs/>
          <w:sz w:val="24"/>
          <w:szCs w:val="24"/>
        </w:rPr>
      </w:pPr>
      <w:r w:rsidRPr="0013063B">
        <w:rPr>
          <w:rFonts w:ascii="Arial" w:eastAsia="Calibri" w:hAnsi="Arial" w:cs="Arial"/>
          <w:bCs/>
          <w:i/>
          <w:iCs/>
          <w:sz w:val="24"/>
          <w:szCs w:val="24"/>
        </w:rPr>
        <w:t>(Pavyzdinė Paslaugų priėmimo–perdavimo akto forma)</w:t>
      </w:r>
    </w:p>
    <w:p w14:paraId="36A2F436" w14:textId="77777777" w:rsidR="007534F3" w:rsidRPr="0013063B" w:rsidRDefault="007534F3" w:rsidP="007534F3">
      <w:pPr>
        <w:spacing w:after="0"/>
        <w:jc w:val="right"/>
        <w:rPr>
          <w:rFonts w:ascii="Arial" w:eastAsia="Calibri" w:hAnsi="Arial" w:cs="Arial"/>
          <w:bCs/>
          <w:sz w:val="24"/>
          <w:szCs w:val="24"/>
        </w:rPr>
      </w:pPr>
    </w:p>
    <w:p w14:paraId="247F8905" w14:textId="77777777" w:rsidR="007534F3" w:rsidRPr="0013063B" w:rsidRDefault="007534F3" w:rsidP="007534F3">
      <w:pPr>
        <w:spacing w:after="0"/>
        <w:jc w:val="center"/>
        <w:rPr>
          <w:rFonts w:ascii="Arial" w:eastAsia="Calibri" w:hAnsi="Arial" w:cs="Arial"/>
          <w:b/>
          <w:bCs/>
          <w:sz w:val="24"/>
          <w:szCs w:val="24"/>
        </w:rPr>
      </w:pPr>
      <w:r w:rsidRPr="0013063B">
        <w:rPr>
          <w:rFonts w:ascii="Arial" w:eastAsia="Calibri" w:hAnsi="Arial" w:cs="Arial"/>
          <w:b/>
          <w:bCs/>
          <w:sz w:val="24"/>
          <w:szCs w:val="24"/>
        </w:rPr>
        <w:t xml:space="preserve">PASLAUGŲ </w:t>
      </w:r>
      <w:r w:rsidRPr="00736BAF">
        <w:rPr>
          <w:rFonts w:ascii="Arial" w:eastAsia="Calibri" w:hAnsi="Arial" w:cs="Arial"/>
          <w:b/>
          <w:bCs/>
          <w:sz w:val="24"/>
          <w:szCs w:val="24"/>
        </w:rPr>
        <w:t xml:space="preserve">PERDAVIMO-PRIĖMIMO </w:t>
      </w:r>
      <w:r w:rsidRPr="0013063B">
        <w:rPr>
          <w:rFonts w:ascii="Arial" w:eastAsia="Calibri" w:hAnsi="Arial" w:cs="Arial"/>
          <w:b/>
          <w:bCs/>
          <w:sz w:val="24"/>
          <w:szCs w:val="24"/>
        </w:rPr>
        <w:t>AKTAS</w:t>
      </w:r>
    </w:p>
    <w:p w14:paraId="4BB850A5" w14:textId="77777777" w:rsidR="007534F3" w:rsidRPr="0013063B" w:rsidRDefault="007534F3" w:rsidP="007534F3">
      <w:pPr>
        <w:spacing w:after="0"/>
        <w:jc w:val="right"/>
        <w:rPr>
          <w:rFonts w:ascii="Arial" w:eastAsia="Calibri" w:hAnsi="Arial" w:cs="Arial"/>
          <w:bCs/>
          <w:sz w:val="24"/>
          <w:szCs w:val="24"/>
        </w:rPr>
      </w:pPr>
    </w:p>
    <w:p w14:paraId="78FA9CE2" w14:textId="77777777" w:rsidR="007534F3" w:rsidRPr="002B11D5" w:rsidRDefault="007534F3" w:rsidP="007534F3">
      <w:pPr>
        <w:spacing w:after="0"/>
        <w:ind w:firstLine="709"/>
        <w:jc w:val="both"/>
        <w:rPr>
          <w:rFonts w:ascii="Arial" w:eastAsia="Calibri" w:hAnsi="Arial" w:cs="Arial"/>
          <w:bCs/>
          <w:sz w:val="24"/>
          <w:szCs w:val="24"/>
        </w:rPr>
      </w:pPr>
      <w:r w:rsidRPr="00C14ECC">
        <w:rPr>
          <w:rFonts w:ascii="Arial" w:eastAsia="Calibri" w:hAnsi="Arial" w:cs="Arial"/>
          <w:sz w:val="24"/>
          <w:szCs w:val="24"/>
        </w:rPr>
        <w:t>(p</w:t>
      </w:r>
      <w:r w:rsidRPr="0013063B">
        <w:rPr>
          <w:rFonts w:ascii="Arial" w:eastAsia="Calibri" w:hAnsi="Arial" w:cs="Arial"/>
          <w:bCs/>
          <w:sz w:val="24"/>
          <w:szCs w:val="24"/>
        </w:rPr>
        <w:t xml:space="preserve">avadinimas), juridinio asmens kodas (kodas), kurios registruota buveinė yra (adresas), duomenys apie </w:t>
      </w:r>
      <w:r w:rsidRPr="002B11D5">
        <w:rPr>
          <w:rFonts w:ascii="Arial" w:eastAsia="Calibri" w:hAnsi="Arial" w:cs="Arial"/>
          <w:bCs/>
          <w:sz w:val="24"/>
          <w:szCs w:val="24"/>
        </w:rPr>
        <w:t>įstaigą kaupiami ir saugomi Lietuvos Respublikos juridinių asmenų registre, atstovaujama tinkamus įgaliojimus turinčio asmens, veikiančio jam suteiktų įgaliojimų apimtyje (toliau – Pirkėjas),</w:t>
      </w:r>
    </w:p>
    <w:p w14:paraId="41618D3A" w14:textId="77777777" w:rsidR="007534F3" w:rsidRPr="002B11D5" w:rsidRDefault="007534F3" w:rsidP="007534F3">
      <w:pPr>
        <w:spacing w:after="0"/>
        <w:ind w:firstLine="709"/>
        <w:jc w:val="both"/>
        <w:rPr>
          <w:rFonts w:ascii="Arial" w:eastAsia="Calibri" w:hAnsi="Arial" w:cs="Arial"/>
          <w:bCs/>
          <w:sz w:val="24"/>
          <w:szCs w:val="24"/>
        </w:rPr>
      </w:pPr>
      <w:r w:rsidRPr="002B11D5">
        <w:rPr>
          <w:rFonts w:ascii="Arial" w:eastAsia="Calibri" w:hAnsi="Arial" w:cs="Arial"/>
          <w:bCs/>
          <w:sz w:val="24"/>
          <w:szCs w:val="24"/>
        </w:rPr>
        <w:t>ir</w:t>
      </w:r>
    </w:p>
    <w:p w14:paraId="5673BF1D" w14:textId="77777777" w:rsidR="007534F3" w:rsidRPr="002B11D5" w:rsidRDefault="007534F3" w:rsidP="007534F3">
      <w:pPr>
        <w:spacing w:after="0"/>
        <w:ind w:firstLine="709"/>
        <w:jc w:val="both"/>
        <w:rPr>
          <w:rFonts w:ascii="Arial" w:eastAsia="Calibri" w:hAnsi="Arial" w:cs="Arial"/>
          <w:bCs/>
          <w:sz w:val="24"/>
          <w:szCs w:val="24"/>
        </w:rPr>
      </w:pPr>
      <w:r w:rsidRPr="002B11D5">
        <w:rPr>
          <w:rFonts w:ascii="Arial" w:eastAsia="Calibri" w:hAnsi="Arial" w:cs="Arial"/>
          <w:bCs/>
          <w:sz w:val="24"/>
          <w:szCs w:val="24"/>
        </w:rPr>
        <w:t>(pavadinimas), juridinio asmens kodas (kodas), kurios registruota buveinė yra (adresas), duomenys apie įstaigą kaupiami ir saugomi Lietuvos Respublikos juridinių asmenų registre, atstovaujama tinkamus įgaliojimus turinčio asmens, veikiančio jam suteiktų įgaliojimų apimtyje (toliau – Tiekėjas),</w:t>
      </w:r>
    </w:p>
    <w:p w14:paraId="31779B98" w14:textId="77777777" w:rsidR="007534F3" w:rsidRPr="0013063B" w:rsidRDefault="007534F3" w:rsidP="007534F3">
      <w:pPr>
        <w:spacing w:after="0"/>
        <w:ind w:firstLine="709"/>
        <w:jc w:val="both"/>
        <w:rPr>
          <w:rFonts w:ascii="Arial" w:eastAsia="Calibri" w:hAnsi="Arial" w:cs="Arial"/>
          <w:bCs/>
          <w:sz w:val="24"/>
          <w:szCs w:val="24"/>
        </w:rPr>
      </w:pPr>
      <w:r w:rsidRPr="0013063B">
        <w:rPr>
          <w:rFonts w:ascii="Arial" w:eastAsia="Calibri" w:hAnsi="Arial" w:cs="Arial"/>
          <w:bCs/>
          <w:sz w:val="24"/>
          <w:szCs w:val="24"/>
        </w:rPr>
        <w:t>Šiuo paslaugų priėmimo-perdavimo aktu patvirtiname, kad buvo suteiktos žemiau nurodytos paslaugos, nurodytos 20__ m. _________ __ d. Paslaugų pirkimo–pardavimo sutartyje Nr. ___ (toliau – Paslaug</w:t>
      </w:r>
      <w:r>
        <w:rPr>
          <w:rFonts w:ascii="Arial" w:eastAsia="Calibri" w:hAnsi="Arial" w:cs="Arial"/>
          <w:bCs/>
          <w:sz w:val="24"/>
          <w:szCs w:val="24"/>
        </w:rPr>
        <w:t>os</w:t>
      </w:r>
      <w:r w:rsidRPr="0013063B">
        <w:rPr>
          <w:rFonts w:ascii="Arial" w:eastAsia="Calibri" w:hAnsi="Arial" w:cs="Arial"/>
          <w:bCs/>
          <w:sz w:val="24"/>
          <w:szCs w:val="24"/>
        </w:rPr>
        <w:t>).</w:t>
      </w:r>
    </w:p>
    <w:p w14:paraId="5498EAD0" w14:textId="77777777" w:rsidR="007534F3" w:rsidRPr="0013063B" w:rsidRDefault="007534F3" w:rsidP="007534F3">
      <w:pPr>
        <w:spacing w:after="0"/>
        <w:ind w:firstLine="709"/>
        <w:jc w:val="both"/>
        <w:rPr>
          <w:rFonts w:ascii="Arial" w:eastAsia="Calibri" w:hAnsi="Arial" w:cs="Arial"/>
          <w:bCs/>
          <w:sz w:val="24"/>
          <w:szCs w:val="24"/>
        </w:rPr>
      </w:pPr>
      <w:r w:rsidRPr="0013063B">
        <w:rPr>
          <w:rFonts w:ascii="Arial" w:eastAsia="Calibri" w:hAnsi="Arial" w:cs="Arial"/>
          <w:bCs/>
          <w:sz w:val="24"/>
          <w:szCs w:val="24"/>
        </w:rPr>
        <w:t>Laikotarpis nuo 20__ m. _________ __ d. iki 20__ m. ___________ __ d.</w:t>
      </w:r>
    </w:p>
    <w:p w14:paraId="09750A2D" w14:textId="77777777" w:rsidR="007534F3" w:rsidRDefault="007534F3" w:rsidP="007534F3">
      <w:pPr>
        <w:spacing w:after="0"/>
        <w:ind w:firstLine="709"/>
        <w:jc w:val="both"/>
        <w:rPr>
          <w:rFonts w:ascii="Arial" w:eastAsia="Calibri" w:hAnsi="Arial" w:cs="Arial"/>
          <w:bCs/>
          <w:sz w:val="24"/>
          <w:szCs w:val="24"/>
        </w:rPr>
      </w:pPr>
      <w:r w:rsidRPr="0013063B">
        <w:rPr>
          <w:rFonts w:ascii="Arial" w:eastAsia="Calibri" w:hAnsi="Arial" w:cs="Arial"/>
          <w:bCs/>
          <w:sz w:val="24"/>
          <w:szCs w:val="24"/>
        </w:rPr>
        <w:t>Paslaug</w:t>
      </w:r>
      <w:r>
        <w:rPr>
          <w:rFonts w:ascii="Arial" w:eastAsia="Calibri" w:hAnsi="Arial" w:cs="Arial"/>
          <w:bCs/>
          <w:sz w:val="24"/>
          <w:szCs w:val="24"/>
        </w:rPr>
        <w:t>os</w:t>
      </w:r>
      <w:r w:rsidRPr="0013063B">
        <w:rPr>
          <w:rFonts w:ascii="Arial" w:eastAsia="Calibri" w:hAnsi="Arial" w:cs="Arial"/>
          <w:bCs/>
          <w:sz w:val="24"/>
          <w:szCs w:val="24"/>
        </w:rPr>
        <w:t xml:space="preserve"> buvo suteiktos tinkamai, pateikti visi reikalingi dokumentai ir informacija. </w:t>
      </w:r>
      <w:r>
        <w:rPr>
          <w:rFonts w:ascii="Arial" w:eastAsia="Calibri" w:hAnsi="Arial" w:cs="Arial"/>
          <w:bCs/>
          <w:sz w:val="24"/>
          <w:szCs w:val="24"/>
        </w:rPr>
        <w:t>Pirkėjas</w:t>
      </w:r>
      <w:r w:rsidRPr="0013063B">
        <w:rPr>
          <w:rFonts w:ascii="Arial" w:eastAsia="Calibri" w:hAnsi="Arial" w:cs="Arial"/>
          <w:bCs/>
          <w:sz w:val="24"/>
          <w:szCs w:val="24"/>
        </w:rPr>
        <w:t xml:space="preserve"> dėl suteikt</w:t>
      </w:r>
      <w:r>
        <w:rPr>
          <w:rFonts w:ascii="Arial" w:eastAsia="Calibri" w:hAnsi="Arial" w:cs="Arial"/>
          <w:bCs/>
          <w:sz w:val="24"/>
          <w:szCs w:val="24"/>
        </w:rPr>
        <w:t>ų</w:t>
      </w:r>
      <w:r w:rsidRPr="0013063B">
        <w:rPr>
          <w:rFonts w:ascii="Arial" w:eastAsia="Calibri" w:hAnsi="Arial" w:cs="Arial"/>
          <w:bCs/>
          <w:sz w:val="24"/>
          <w:szCs w:val="24"/>
        </w:rPr>
        <w:t xml:space="preserve"> Paslaug</w:t>
      </w:r>
      <w:r>
        <w:rPr>
          <w:rFonts w:ascii="Arial" w:eastAsia="Calibri" w:hAnsi="Arial" w:cs="Arial"/>
          <w:bCs/>
          <w:sz w:val="24"/>
          <w:szCs w:val="24"/>
        </w:rPr>
        <w:t>ų</w:t>
      </w:r>
      <w:r w:rsidRPr="0013063B">
        <w:rPr>
          <w:rFonts w:ascii="Arial" w:eastAsia="Calibri" w:hAnsi="Arial" w:cs="Arial"/>
          <w:bCs/>
          <w:sz w:val="24"/>
          <w:szCs w:val="24"/>
        </w:rPr>
        <w:t xml:space="preserve"> pastabų ir pretenzijų neturi.</w:t>
      </w:r>
    </w:p>
    <w:p w14:paraId="6A14274D" w14:textId="77777777" w:rsidR="007534F3" w:rsidRPr="0013063B" w:rsidRDefault="007534F3" w:rsidP="007534F3">
      <w:pPr>
        <w:spacing w:after="0"/>
        <w:ind w:firstLine="709"/>
        <w:jc w:val="both"/>
        <w:rPr>
          <w:rFonts w:ascii="Arial" w:eastAsia="Calibri" w:hAnsi="Arial" w:cs="Arial"/>
          <w:bCs/>
          <w:sz w:val="24"/>
          <w:szCs w:val="24"/>
        </w:rPr>
      </w:pPr>
    </w:p>
    <w:p w14:paraId="2234B5B4" w14:textId="77777777" w:rsidR="007534F3" w:rsidRPr="00736BAF" w:rsidRDefault="007534F3" w:rsidP="007534F3">
      <w:pPr>
        <w:spacing w:after="0"/>
        <w:jc w:val="right"/>
        <w:rPr>
          <w:rFonts w:ascii="Arial" w:eastAsia="Calibri" w:hAnsi="Arial" w:cs="Arial"/>
          <w:bCs/>
          <w:sz w:val="24"/>
          <w:szCs w:val="24"/>
        </w:rPr>
      </w:pPr>
      <w:bookmarkStart w:id="87" w:name="_Hlk155260327"/>
      <w:r w:rsidRPr="0013063B">
        <w:rPr>
          <w:rFonts w:ascii="Arial" w:eastAsia="Calibri" w:hAnsi="Arial" w:cs="Arial"/>
          <w:b/>
          <w:bCs/>
          <w:sz w:val="24"/>
          <w:szCs w:val="24"/>
        </w:rPr>
        <w:t>Lentelė</w:t>
      </w:r>
      <w:r w:rsidRPr="0013063B">
        <w:rPr>
          <w:rFonts w:ascii="Arial" w:eastAsia="Calibri" w:hAnsi="Arial" w:cs="Arial"/>
          <w:bCs/>
          <w:sz w:val="24"/>
          <w:szCs w:val="24"/>
        </w:rPr>
        <w:t>. Suteiktos paslaugos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4111"/>
        <w:gridCol w:w="1701"/>
        <w:gridCol w:w="1559"/>
        <w:gridCol w:w="1559"/>
      </w:tblGrid>
      <w:tr w:rsidR="007534F3" w:rsidRPr="00976689" w14:paraId="301F8AB9" w14:textId="77777777" w:rsidTr="00FD5254">
        <w:trPr>
          <w:trHeight w:val="593"/>
        </w:trPr>
        <w:tc>
          <w:tcPr>
            <w:tcW w:w="709" w:type="dxa"/>
            <w:vAlign w:val="center"/>
          </w:tcPr>
          <w:p w14:paraId="5B2B701D" w14:textId="77777777" w:rsidR="007534F3" w:rsidRPr="00976689" w:rsidRDefault="007534F3" w:rsidP="00FD5254">
            <w:pPr>
              <w:tabs>
                <w:tab w:val="left" w:pos="340"/>
                <w:tab w:val="left" w:pos="1210"/>
              </w:tabs>
              <w:spacing w:after="0" w:line="240" w:lineRule="auto"/>
              <w:jc w:val="center"/>
              <w:rPr>
                <w:rFonts w:ascii="Arial" w:hAnsi="Arial" w:cs="Arial"/>
                <w:b/>
                <w:sz w:val="24"/>
                <w:szCs w:val="24"/>
              </w:rPr>
            </w:pPr>
            <w:r w:rsidRPr="00976689">
              <w:rPr>
                <w:rFonts w:ascii="Arial" w:hAnsi="Arial" w:cs="Arial"/>
                <w:b/>
                <w:sz w:val="24"/>
                <w:szCs w:val="24"/>
              </w:rPr>
              <w:t>Eil. Nr.</w:t>
            </w:r>
          </w:p>
        </w:tc>
        <w:tc>
          <w:tcPr>
            <w:tcW w:w="4111" w:type="dxa"/>
            <w:vAlign w:val="center"/>
          </w:tcPr>
          <w:p w14:paraId="2C78EB71" w14:textId="77777777" w:rsidR="007534F3" w:rsidRPr="00976689" w:rsidRDefault="007534F3" w:rsidP="00FD5254">
            <w:pPr>
              <w:tabs>
                <w:tab w:val="left" w:pos="340"/>
                <w:tab w:val="left" w:pos="1210"/>
              </w:tabs>
              <w:spacing w:after="0" w:line="240" w:lineRule="auto"/>
              <w:jc w:val="center"/>
              <w:rPr>
                <w:rFonts w:ascii="Arial" w:hAnsi="Arial" w:cs="Arial"/>
                <w:b/>
                <w:sz w:val="24"/>
                <w:szCs w:val="24"/>
              </w:rPr>
            </w:pPr>
            <w:r>
              <w:rPr>
                <w:rFonts w:ascii="Arial" w:hAnsi="Arial" w:cs="Arial"/>
                <w:b/>
                <w:sz w:val="24"/>
                <w:szCs w:val="24"/>
              </w:rPr>
              <w:t>P</w:t>
            </w:r>
            <w:r w:rsidRPr="00976689">
              <w:rPr>
                <w:rFonts w:ascii="Arial" w:hAnsi="Arial" w:cs="Arial"/>
                <w:b/>
                <w:sz w:val="24"/>
                <w:szCs w:val="24"/>
              </w:rPr>
              <w:t>avadinimas</w:t>
            </w:r>
          </w:p>
        </w:tc>
        <w:tc>
          <w:tcPr>
            <w:tcW w:w="1701" w:type="dxa"/>
            <w:tcBorders>
              <w:bottom w:val="single" w:sz="4" w:space="0" w:color="auto"/>
            </w:tcBorders>
            <w:vAlign w:val="center"/>
          </w:tcPr>
          <w:p w14:paraId="35ED1EE6" w14:textId="77777777" w:rsidR="007534F3" w:rsidRPr="00976689" w:rsidRDefault="007534F3" w:rsidP="00FD5254">
            <w:pPr>
              <w:tabs>
                <w:tab w:val="left" w:pos="340"/>
                <w:tab w:val="left" w:pos="1210"/>
              </w:tabs>
              <w:spacing w:after="0" w:line="240" w:lineRule="auto"/>
              <w:jc w:val="center"/>
              <w:rPr>
                <w:rFonts w:ascii="Arial" w:hAnsi="Arial" w:cs="Arial"/>
                <w:sz w:val="24"/>
                <w:szCs w:val="24"/>
              </w:rPr>
            </w:pPr>
            <w:r w:rsidRPr="00976689">
              <w:rPr>
                <w:rFonts w:ascii="Arial" w:hAnsi="Arial" w:cs="Arial"/>
                <w:b/>
                <w:sz w:val="24"/>
                <w:szCs w:val="24"/>
              </w:rPr>
              <w:t>Kaina Eur be PVM</w:t>
            </w:r>
          </w:p>
        </w:tc>
        <w:tc>
          <w:tcPr>
            <w:tcW w:w="1559" w:type="dxa"/>
            <w:tcBorders>
              <w:bottom w:val="single" w:sz="4" w:space="0" w:color="auto"/>
            </w:tcBorders>
          </w:tcPr>
          <w:p w14:paraId="64C73704" w14:textId="77777777" w:rsidR="007534F3" w:rsidRPr="00CC4245" w:rsidRDefault="007534F3" w:rsidP="00FD5254">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PVM</w:t>
            </w:r>
            <w:r w:rsidRPr="00CC4245">
              <w:rPr>
                <w:rFonts w:ascii="Arial" w:hAnsi="Arial" w:cs="Arial"/>
                <w:sz w:val="24"/>
                <w:szCs w:val="24"/>
              </w:rPr>
              <w:t xml:space="preserve"> (</w:t>
            </w:r>
            <w:r w:rsidRPr="00CC4245">
              <w:rPr>
                <w:rFonts w:ascii="Arial" w:hAnsi="Arial" w:cs="Arial"/>
                <w:i/>
                <w:iCs/>
                <w:sz w:val="24"/>
                <w:szCs w:val="24"/>
              </w:rPr>
              <w:t xml:space="preserve">[įrašyti] </w:t>
            </w:r>
            <w:r w:rsidRPr="00CC4245">
              <w:rPr>
                <w:rFonts w:ascii="Arial" w:hAnsi="Arial" w:cs="Arial"/>
                <w:sz w:val="24"/>
                <w:szCs w:val="24"/>
              </w:rPr>
              <w:t xml:space="preserve">%) </w:t>
            </w:r>
            <w:r w:rsidRPr="00CC4245">
              <w:rPr>
                <w:rFonts w:ascii="Arial" w:hAnsi="Arial" w:cs="Arial"/>
                <w:b/>
                <w:bCs/>
                <w:sz w:val="24"/>
                <w:szCs w:val="24"/>
              </w:rPr>
              <w:t>Eur</w:t>
            </w:r>
          </w:p>
        </w:tc>
        <w:tc>
          <w:tcPr>
            <w:tcW w:w="1559" w:type="dxa"/>
            <w:tcBorders>
              <w:bottom w:val="single" w:sz="4" w:space="0" w:color="auto"/>
            </w:tcBorders>
          </w:tcPr>
          <w:p w14:paraId="49969002" w14:textId="77777777" w:rsidR="007534F3" w:rsidRPr="00CC4245" w:rsidRDefault="007534F3" w:rsidP="00FD5254">
            <w:pPr>
              <w:tabs>
                <w:tab w:val="left" w:pos="340"/>
                <w:tab w:val="left" w:pos="1210"/>
              </w:tabs>
              <w:spacing w:after="0" w:line="240" w:lineRule="auto"/>
              <w:jc w:val="center"/>
              <w:rPr>
                <w:rFonts w:ascii="Arial" w:hAnsi="Arial" w:cs="Arial"/>
                <w:b/>
                <w:sz w:val="24"/>
                <w:szCs w:val="24"/>
              </w:rPr>
            </w:pPr>
            <w:r w:rsidRPr="00CC4245">
              <w:rPr>
                <w:rFonts w:ascii="Arial" w:hAnsi="Arial" w:cs="Arial"/>
                <w:b/>
                <w:bCs/>
                <w:sz w:val="24"/>
                <w:szCs w:val="24"/>
              </w:rPr>
              <w:t>Kaina Eur su PVM</w:t>
            </w:r>
          </w:p>
        </w:tc>
      </w:tr>
      <w:tr w:rsidR="007534F3" w:rsidRPr="00976689" w14:paraId="695E55F4" w14:textId="77777777" w:rsidTr="00FD5254">
        <w:tc>
          <w:tcPr>
            <w:tcW w:w="709" w:type="dxa"/>
            <w:vAlign w:val="center"/>
          </w:tcPr>
          <w:p w14:paraId="4519A78F" w14:textId="77777777" w:rsidR="007534F3" w:rsidRPr="00976689" w:rsidRDefault="007534F3" w:rsidP="00FD5254">
            <w:pPr>
              <w:tabs>
                <w:tab w:val="left" w:pos="340"/>
                <w:tab w:val="left" w:pos="1210"/>
              </w:tabs>
              <w:spacing w:after="0" w:line="240" w:lineRule="auto"/>
              <w:ind w:firstLine="37"/>
              <w:jc w:val="both"/>
              <w:rPr>
                <w:rFonts w:ascii="Arial" w:hAnsi="Arial" w:cs="Arial"/>
                <w:sz w:val="24"/>
                <w:szCs w:val="24"/>
              </w:rPr>
            </w:pPr>
            <w:r w:rsidRPr="00976689">
              <w:rPr>
                <w:rFonts w:ascii="Arial" w:hAnsi="Arial" w:cs="Arial"/>
                <w:sz w:val="24"/>
                <w:szCs w:val="24"/>
              </w:rPr>
              <w:t>1.</w:t>
            </w:r>
          </w:p>
        </w:tc>
        <w:tc>
          <w:tcPr>
            <w:tcW w:w="4111" w:type="dxa"/>
          </w:tcPr>
          <w:p w14:paraId="043DF650" w14:textId="77777777" w:rsidR="007534F3" w:rsidRPr="00976689" w:rsidRDefault="007534F3" w:rsidP="00FD5254">
            <w:pPr>
              <w:tabs>
                <w:tab w:val="left" w:pos="340"/>
                <w:tab w:val="left" w:pos="1210"/>
              </w:tabs>
              <w:spacing w:after="0" w:line="240" w:lineRule="auto"/>
              <w:jc w:val="both"/>
              <w:rPr>
                <w:rFonts w:ascii="Arial" w:hAnsi="Arial" w:cs="Arial"/>
                <w:sz w:val="24"/>
                <w:szCs w:val="24"/>
              </w:rPr>
            </w:pPr>
          </w:p>
        </w:tc>
        <w:tc>
          <w:tcPr>
            <w:tcW w:w="1701" w:type="dxa"/>
            <w:vAlign w:val="center"/>
          </w:tcPr>
          <w:p w14:paraId="581F1AFA" w14:textId="77777777" w:rsidR="007534F3" w:rsidRPr="00976689" w:rsidRDefault="007534F3" w:rsidP="00FD5254">
            <w:pPr>
              <w:tabs>
                <w:tab w:val="left" w:pos="340"/>
                <w:tab w:val="left" w:pos="1210"/>
              </w:tabs>
              <w:spacing w:after="0" w:line="240" w:lineRule="auto"/>
              <w:ind w:firstLine="37"/>
              <w:jc w:val="both"/>
              <w:rPr>
                <w:rFonts w:ascii="Arial" w:hAnsi="Arial" w:cs="Arial"/>
                <w:sz w:val="24"/>
                <w:szCs w:val="24"/>
              </w:rPr>
            </w:pPr>
          </w:p>
        </w:tc>
        <w:tc>
          <w:tcPr>
            <w:tcW w:w="1559" w:type="dxa"/>
          </w:tcPr>
          <w:p w14:paraId="3C5AC056" w14:textId="77777777" w:rsidR="007534F3" w:rsidRPr="00976689" w:rsidRDefault="007534F3" w:rsidP="00FD5254">
            <w:pPr>
              <w:tabs>
                <w:tab w:val="left" w:pos="340"/>
                <w:tab w:val="left" w:pos="1210"/>
              </w:tabs>
              <w:spacing w:after="0" w:line="240" w:lineRule="auto"/>
              <w:ind w:firstLine="37"/>
              <w:jc w:val="both"/>
              <w:rPr>
                <w:rFonts w:ascii="Arial" w:hAnsi="Arial" w:cs="Arial"/>
                <w:sz w:val="24"/>
                <w:szCs w:val="24"/>
              </w:rPr>
            </w:pPr>
          </w:p>
        </w:tc>
        <w:tc>
          <w:tcPr>
            <w:tcW w:w="1559" w:type="dxa"/>
          </w:tcPr>
          <w:p w14:paraId="00918314" w14:textId="77777777" w:rsidR="007534F3" w:rsidRPr="00976689" w:rsidRDefault="007534F3" w:rsidP="00FD5254">
            <w:pPr>
              <w:tabs>
                <w:tab w:val="left" w:pos="340"/>
                <w:tab w:val="left" w:pos="1210"/>
              </w:tabs>
              <w:spacing w:after="0" w:line="240" w:lineRule="auto"/>
              <w:ind w:firstLine="37"/>
              <w:jc w:val="both"/>
              <w:rPr>
                <w:rFonts w:ascii="Arial" w:hAnsi="Arial" w:cs="Arial"/>
                <w:sz w:val="24"/>
                <w:szCs w:val="24"/>
              </w:rPr>
            </w:pPr>
          </w:p>
        </w:tc>
      </w:tr>
    </w:tbl>
    <w:p w14:paraId="63145A9D" w14:textId="77777777" w:rsidR="007534F3" w:rsidRPr="0013063B" w:rsidRDefault="007534F3" w:rsidP="007534F3">
      <w:pPr>
        <w:jc w:val="both"/>
        <w:rPr>
          <w:rFonts w:ascii="Arial" w:eastAsia="Calibri" w:hAnsi="Arial" w:cs="Arial"/>
          <w:b/>
          <w:bCs/>
          <w:sz w:val="24"/>
          <w:szCs w:val="24"/>
        </w:rPr>
      </w:pPr>
    </w:p>
    <w:p w14:paraId="1EE530B3" w14:textId="77777777" w:rsidR="007534F3" w:rsidRPr="00C14ECC" w:rsidRDefault="007534F3" w:rsidP="007534F3">
      <w:pPr>
        <w:spacing w:after="0"/>
        <w:jc w:val="both"/>
        <w:rPr>
          <w:rFonts w:ascii="Arial" w:eastAsia="Calibri" w:hAnsi="Arial" w:cs="Arial"/>
          <w:bCs/>
          <w:sz w:val="24"/>
          <w:szCs w:val="24"/>
        </w:rPr>
      </w:pPr>
    </w:p>
    <w:bookmarkEnd w:id="87"/>
    <w:p w14:paraId="5989F993" w14:textId="77777777" w:rsidR="007534F3" w:rsidRPr="0013063B" w:rsidRDefault="007534F3" w:rsidP="007534F3">
      <w:pPr>
        <w:spacing w:after="0"/>
        <w:jc w:val="both"/>
        <w:rPr>
          <w:rFonts w:ascii="Arial" w:eastAsia="Calibri" w:hAnsi="Arial" w:cs="Arial"/>
          <w:bCs/>
          <w:sz w:val="24"/>
          <w:szCs w:val="24"/>
        </w:rPr>
      </w:pPr>
      <w:r w:rsidRPr="0013063B">
        <w:rPr>
          <w:rFonts w:ascii="Arial" w:eastAsia="Calibri" w:hAnsi="Arial" w:cs="Arial"/>
          <w:bCs/>
          <w:sz w:val="24"/>
          <w:szCs w:val="24"/>
        </w:rPr>
        <w:t>Bendra kaina: ___________________________________________.</w:t>
      </w:r>
    </w:p>
    <w:p w14:paraId="1D385F3C" w14:textId="77777777" w:rsidR="007534F3" w:rsidRPr="0013063B" w:rsidRDefault="007534F3" w:rsidP="007534F3">
      <w:pPr>
        <w:spacing w:after="0"/>
        <w:jc w:val="both"/>
        <w:rPr>
          <w:rFonts w:ascii="Arial" w:eastAsia="Calibri" w:hAnsi="Arial" w:cs="Arial"/>
          <w:bCs/>
          <w:sz w:val="24"/>
          <w:szCs w:val="24"/>
        </w:rPr>
      </w:pPr>
    </w:p>
    <w:p w14:paraId="16AA4AAE" w14:textId="77777777" w:rsidR="007534F3" w:rsidRPr="0013063B" w:rsidRDefault="007534F3" w:rsidP="007534F3">
      <w:pPr>
        <w:jc w:val="both"/>
        <w:rPr>
          <w:rFonts w:ascii="Arial" w:eastAsia="Calibri" w:hAnsi="Arial" w:cs="Arial"/>
          <w:bCs/>
          <w:sz w:val="24"/>
          <w:szCs w:val="24"/>
        </w:rPr>
      </w:pPr>
      <w:r w:rsidRPr="0013063B">
        <w:rPr>
          <w:rFonts w:ascii="Arial" w:eastAsia="Calibri" w:hAnsi="Arial" w:cs="Arial"/>
          <w:bCs/>
          <w:sz w:val="24"/>
          <w:szCs w:val="24"/>
        </w:rPr>
        <w:t xml:space="preserve">Suma, kurią </w:t>
      </w:r>
      <w:r>
        <w:rPr>
          <w:rFonts w:ascii="Arial" w:eastAsia="Calibri" w:hAnsi="Arial" w:cs="Arial"/>
          <w:bCs/>
          <w:sz w:val="24"/>
          <w:szCs w:val="24"/>
        </w:rPr>
        <w:t>Pirkėjas</w:t>
      </w:r>
      <w:r w:rsidRPr="0013063B">
        <w:rPr>
          <w:rFonts w:ascii="Arial" w:eastAsia="Calibri" w:hAnsi="Arial" w:cs="Arial"/>
          <w:bCs/>
          <w:sz w:val="24"/>
          <w:szCs w:val="24"/>
        </w:rPr>
        <w:t xml:space="preserve"> turi sumokėti </w:t>
      </w:r>
      <w:r>
        <w:rPr>
          <w:rFonts w:ascii="Arial" w:eastAsia="Calibri" w:hAnsi="Arial" w:cs="Arial"/>
          <w:bCs/>
          <w:sz w:val="24"/>
          <w:szCs w:val="24"/>
        </w:rPr>
        <w:t>Tiekėjui</w:t>
      </w:r>
      <w:r w:rsidRPr="0013063B">
        <w:rPr>
          <w:rFonts w:ascii="Arial" w:eastAsia="Calibri" w:hAnsi="Arial" w:cs="Arial"/>
          <w:bCs/>
          <w:sz w:val="24"/>
          <w:szCs w:val="24"/>
        </w:rPr>
        <w:t xml:space="preserve"> pagal šį priėmimo-perdavimo aktą: ___________________________________________.</w:t>
      </w:r>
    </w:p>
    <w:p w14:paraId="1DFFAC6F" w14:textId="77777777" w:rsidR="007534F3" w:rsidRPr="0013063B" w:rsidRDefault="007534F3" w:rsidP="007534F3">
      <w:pPr>
        <w:jc w:val="both"/>
        <w:rPr>
          <w:rFonts w:ascii="Arial" w:eastAsia="Calibri" w:hAnsi="Arial" w:cs="Arial"/>
          <w:bCs/>
          <w:sz w:val="24"/>
          <w:szCs w:val="24"/>
        </w:rPr>
      </w:pPr>
    </w:p>
    <w:p w14:paraId="7486F324" w14:textId="77777777" w:rsidR="007534F3" w:rsidRDefault="007534F3" w:rsidP="007534F3">
      <w:pPr>
        <w:rPr>
          <w:rFonts w:ascii="Arial" w:eastAsia="Times New Roman" w:hAnsi="Arial" w:cs="Arial"/>
          <w:b/>
          <w:caps/>
          <w:sz w:val="24"/>
          <w:szCs w:val="24"/>
        </w:rPr>
      </w:pPr>
      <w:r w:rsidRPr="0013063B">
        <w:rPr>
          <w:rFonts w:ascii="Arial" w:eastAsia="Calibri" w:hAnsi="Arial" w:cs="Arial"/>
          <w:bCs/>
          <w:sz w:val="24"/>
          <w:szCs w:val="24"/>
        </w:rPr>
        <w:t>Pastabos: ____________________________________________________</w:t>
      </w:r>
    </w:p>
    <w:p w14:paraId="782A9D97" w14:textId="77777777" w:rsidR="007534F3" w:rsidRDefault="007534F3" w:rsidP="007534F3">
      <w:pPr>
        <w:rPr>
          <w:rFonts w:ascii="Arial" w:hAnsi="Arial" w:cs="Arial"/>
          <w:b/>
          <w:caps/>
          <w:sz w:val="22"/>
          <w:szCs w:val="22"/>
        </w:rPr>
      </w:pPr>
      <w:r>
        <w:rPr>
          <w:rFonts w:ascii="Arial" w:eastAsia="Times New Roman" w:hAnsi="Arial" w:cs="Arial"/>
          <w:b/>
          <w:caps/>
          <w:sz w:val="24"/>
          <w:szCs w:val="24"/>
        </w:rPr>
        <w:br w:type="page"/>
      </w:r>
    </w:p>
    <w:p w14:paraId="17331CD1" w14:textId="77777777" w:rsidR="007534F3" w:rsidRDefault="007534F3" w:rsidP="007534F3">
      <w:pPr>
        <w:spacing w:after="0" w:line="240" w:lineRule="auto"/>
        <w:jc w:val="center"/>
        <w:rPr>
          <w:rFonts w:ascii="Arial" w:hAnsi="Arial" w:cs="Arial"/>
          <w:b/>
          <w:caps/>
          <w:sz w:val="22"/>
          <w:szCs w:val="22"/>
        </w:rPr>
      </w:pPr>
      <w:r w:rsidRPr="00BA01C0">
        <w:rPr>
          <w:rFonts w:ascii="Arial" w:hAnsi="Arial" w:cs="Arial"/>
          <w:b/>
          <w:caps/>
          <w:sz w:val="22"/>
          <w:szCs w:val="22"/>
        </w:rPr>
        <w:lastRenderedPageBreak/>
        <w:t>PASLAUGŲ pirkimo</w:t>
      </w:r>
      <w:r w:rsidRPr="00BA01C0">
        <w:rPr>
          <w:rFonts w:ascii="Arial" w:eastAsia="Arial" w:hAnsi="Arial" w:cs="Arial"/>
          <w:sz w:val="22"/>
          <w:szCs w:val="22"/>
        </w:rPr>
        <w:t>–</w:t>
      </w:r>
      <w:r w:rsidRPr="00BA01C0">
        <w:rPr>
          <w:rFonts w:ascii="Arial" w:hAnsi="Arial" w:cs="Arial"/>
          <w:b/>
          <w:caps/>
          <w:sz w:val="22"/>
          <w:szCs w:val="22"/>
        </w:rPr>
        <w:t xml:space="preserve">pardavimo sutarties </w:t>
      </w:r>
    </w:p>
    <w:p w14:paraId="1EE53E4B" w14:textId="77777777" w:rsidR="007534F3" w:rsidRPr="00BA01C0" w:rsidRDefault="007534F3" w:rsidP="007534F3">
      <w:pPr>
        <w:spacing w:after="0" w:line="240" w:lineRule="auto"/>
        <w:jc w:val="center"/>
        <w:rPr>
          <w:rFonts w:ascii="Arial" w:hAnsi="Arial" w:cs="Arial"/>
          <w:b/>
          <w:caps/>
          <w:sz w:val="22"/>
          <w:szCs w:val="22"/>
        </w:rPr>
      </w:pPr>
      <w:r w:rsidRPr="00BA01C0">
        <w:rPr>
          <w:rFonts w:ascii="Arial" w:hAnsi="Arial" w:cs="Arial"/>
          <w:b/>
          <w:caps/>
          <w:sz w:val="22"/>
          <w:szCs w:val="22"/>
        </w:rPr>
        <w:t>Bendrosios sąlygos</w:t>
      </w:r>
    </w:p>
    <w:p w14:paraId="5B9377D8" w14:textId="77777777" w:rsidR="007534F3" w:rsidRPr="00BA01C0" w:rsidRDefault="007534F3" w:rsidP="007534F3">
      <w:pPr>
        <w:spacing w:after="0" w:line="240" w:lineRule="auto"/>
        <w:jc w:val="center"/>
        <w:rPr>
          <w:rFonts w:ascii="Arial" w:hAnsi="Arial" w:cs="Arial"/>
          <w:sz w:val="22"/>
          <w:szCs w:val="22"/>
        </w:rPr>
      </w:pPr>
    </w:p>
    <w:p w14:paraId="436986F0" w14:textId="77777777" w:rsidR="007534F3" w:rsidRPr="00BA01C0" w:rsidRDefault="007534F3" w:rsidP="007534F3">
      <w:pPr>
        <w:keepNext/>
        <w:keepLines/>
        <w:tabs>
          <w:tab w:val="left" w:pos="426"/>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w:t>
      </w:r>
      <w:r w:rsidRPr="00BA01C0">
        <w:rPr>
          <w:rFonts w:ascii="Arial" w:eastAsia="Cambria" w:hAnsi="Arial" w:cs="Arial"/>
          <w:b/>
          <w:bCs/>
          <w:caps/>
          <w:sz w:val="22"/>
          <w:szCs w:val="22"/>
          <w14:numSpacing w14:val="tabular"/>
        </w:rPr>
        <w:tab/>
        <w:t>Pagrindinės sąvokos ir Sutarties aiškinimas</w:t>
      </w:r>
    </w:p>
    <w:p w14:paraId="426A8D7D" w14:textId="77777777" w:rsidR="007534F3" w:rsidRPr="00BA01C0" w:rsidRDefault="007534F3" w:rsidP="007534F3">
      <w:pPr>
        <w:keepNext/>
        <w:keepLines/>
        <w:tabs>
          <w:tab w:val="left" w:pos="426"/>
        </w:tabs>
        <w:spacing w:after="0" w:line="240" w:lineRule="auto"/>
        <w:jc w:val="both"/>
        <w:rPr>
          <w:rFonts w:ascii="Arial" w:eastAsia="Cambria" w:hAnsi="Arial" w:cs="Arial"/>
          <w:b/>
          <w:bCs/>
          <w:caps/>
          <w:sz w:val="22"/>
          <w:szCs w:val="22"/>
          <w14:numSpacing w14:val="tabular"/>
        </w:rPr>
      </w:pPr>
    </w:p>
    <w:p w14:paraId="0CC2C842" w14:textId="77777777" w:rsidR="007534F3" w:rsidRPr="00BA01C0" w:rsidRDefault="007534F3" w:rsidP="007534F3">
      <w:pPr>
        <w:keepNext/>
        <w:keepLines/>
        <w:widowControl w:val="0"/>
        <w:tabs>
          <w:tab w:val="left" w:pos="284"/>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1.1.</w:t>
      </w:r>
      <w:r w:rsidRPr="00BA01C0">
        <w:rPr>
          <w:rFonts w:ascii="Arial" w:eastAsia="Arial" w:hAnsi="Arial" w:cs="Arial"/>
          <w:b/>
          <w:bCs/>
          <w:sz w:val="22"/>
          <w:szCs w:val="22"/>
        </w:rPr>
        <w:tab/>
      </w:r>
      <w:r w:rsidRPr="00BA01C0">
        <w:rPr>
          <w:rFonts w:ascii="Arial" w:eastAsia="Arial" w:hAnsi="Arial" w:cs="Arial"/>
          <w:b/>
          <w:sz w:val="22"/>
          <w:szCs w:val="22"/>
        </w:rPr>
        <w:t>Sąvokos</w:t>
      </w:r>
    </w:p>
    <w:p w14:paraId="27894945" w14:textId="77777777" w:rsidR="007534F3" w:rsidRPr="00BA01C0" w:rsidRDefault="007534F3" w:rsidP="007534F3">
      <w:pPr>
        <w:keepNext/>
        <w:keepLines/>
        <w:widowControl w:val="0"/>
        <w:tabs>
          <w:tab w:val="left" w:pos="284"/>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8CCA5DF" w14:textId="77777777" w:rsidR="007534F3" w:rsidRPr="00BA01C0" w:rsidRDefault="007534F3" w:rsidP="007534F3">
      <w:pPr>
        <w:widowControl w:val="0"/>
        <w:tabs>
          <w:tab w:val="left" w:pos="567"/>
        </w:tabs>
        <w:spacing w:after="0" w:line="240" w:lineRule="auto"/>
        <w:jc w:val="both"/>
        <w:rPr>
          <w:rFonts w:ascii="Arial" w:eastAsia="Cambria" w:hAnsi="Arial" w:cs="Arial"/>
          <w:b/>
          <w:bCs/>
          <w:sz w:val="22"/>
          <w:szCs w:val="22"/>
        </w:rPr>
      </w:pPr>
      <w:r w:rsidRPr="00BA01C0">
        <w:rPr>
          <w:rFonts w:ascii="Arial" w:eastAsia="Cambria" w:hAnsi="Arial" w:cs="Arial"/>
          <w:sz w:val="22"/>
          <w:szCs w:val="22"/>
        </w:rPr>
        <w:t>1.1.1. Šioje Sutartyje didžiąja raide rašomos sąvokos turi šias nurodytas reikšmes:</w:t>
      </w:r>
    </w:p>
    <w:p w14:paraId="3E0432A1"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w:t>
      </w:r>
      <w:r w:rsidRPr="00BA01C0">
        <w:rPr>
          <w:rFonts w:ascii="Arial" w:hAnsi="Arial" w:cs="Arial"/>
          <w:sz w:val="22"/>
          <w:szCs w:val="22"/>
        </w:rPr>
        <w:tab/>
      </w:r>
      <w:r w:rsidRPr="00BA01C0">
        <w:rPr>
          <w:rFonts w:ascii="Arial" w:eastAsia="Arial" w:hAnsi="Arial" w:cs="Arial"/>
          <w:b/>
          <w:bCs/>
          <w:sz w:val="22"/>
          <w:szCs w:val="22"/>
        </w:rPr>
        <w:t>Bendrosios sąlygos</w:t>
      </w:r>
      <w:r w:rsidRPr="00BA01C0">
        <w:rPr>
          <w:rFonts w:ascii="Arial" w:eastAsia="Arial" w:hAnsi="Arial" w:cs="Arial"/>
          <w:sz w:val="22"/>
          <w:szCs w:val="22"/>
        </w:rPr>
        <w:t xml:space="preserve"> – Sutarties dalis, kuri vadinasi „Paslaugų pirkimo–pardavimo sutarties Bendrosios sąlygos“;</w:t>
      </w:r>
    </w:p>
    <w:p w14:paraId="4217236E"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1.1.1.2.</w:t>
      </w:r>
      <w:r w:rsidRPr="00BA01C0">
        <w:rPr>
          <w:rFonts w:ascii="Arial" w:eastAsia="Arial" w:hAnsi="Arial" w:cs="Arial"/>
          <w:sz w:val="22"/>
          <w:szCs w:val="22"/>
        </w:rPr>
        <w:tab/>
      </w:r>
      <w:r w:rsidRPr="00BA01C0">
        <w:rPr>
          <w:rFonts w:ascii="Arial" w:eastAsia="Arial" w:hAnsi="Arial" w:cs="Arial"/>
          <w:b/>
          <w:bCs/>
          <w:sz w:val="22"/>
          <w:szCs w:val="22"/>
        </w:rPr>
        <w:t>Pirkėjas</w:t>
      </w:r>
      <w:r w:rsidRPr="00BA01C0">
        <w:rPr>
          <w:rFonts w:ascii="Arial" w:eastAsia="Arial" w:hAnsi="Arial" w:cs="Arial"/>
          <w:sz w:val="22"/>
          <w:szCs w:val="22"/>
        </w:rPr>
        <w:t xml:space="preserve"> – asmuo, kuris Specialiosiose sąlygose yra įvardytas kaip Pirkėjas, </w:t>
      </w:r>
      <w:r w:rsidRPr="00BA01C0">
        <w:rPr>
          <w:rFonts w:ascii="Arial" w:hAnsi="Arial" w:cs="Arial"/>
          <w:sz w:val="22"/>
          <w:szCs w:val="22"/>
        </w:rPr>
        <w:t>įsigyjantis Specialiosiose sąlygose ir Sutarties prieduose nurodytas Paslaugas</w:t>
      </w:r>
      <w:r w:rsidRPr="00BA01C0">
        <w:rPr>
          <w:rFonts w:ascii="Arial" w:eastAsia="Arial" w:hAnsi="Arial" w:cs="Arial"/>
          <w:sz w:val="22"/>
          <w:szCs w:val="22"/>
        </w:rPr>
        <w:t>;</w:t>
      </w:r>
    </w:p>
    <w:p w14:paraId="0CB6FDBE"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1.1.1.3.</w:t>
      </w:r>
      <w:r w:rsidRPr="00BA01C0">
        <w:rPr>
          <w:rFonts w:ascii="Arial" w:eastAsia="Arial" w:hAnsi="Arial" w:cs="Arial"/>
          <w:sz w:val="22"/>
          <w:szCs w:val="22"/>
        </w:rPr>
        <w:tab/>
      </w:r>
      <w:r w:rsidRPr="00BA01C0">
        <w:rPr>
          <w:rFonts w:ascii="Arial" w:eastAsia="Arial" w:hAnsi="Arial" w:cs="Arial"/>
          <w:b/>
          <w:bCs/>
          <w:sz w:val="22"/>
          <w:szCs w:val="22"/>
        </w:rPr>
        <w:t xml:space="preserve">Pradinės sutarties vertė </w:t>
      </w:r>
      <w:r w:rsidRPr="00BA01C0">
        <w:rPr>
          <w:rFonts w:ascii="Arial" w:eastAsia="Arial" w:hAnsi="Arial" w:cs="Arial"/>
          <w:sz w:val="22"/>
          <w:szCs w:val="22"/>
        </w:rPr>
        <w:t>– Specialiosiose sąlygose nurodyta</w:t>
      </w:r>
      <w:r w:rsidRPr="00BA01C0">
        <w:rPr>
          <w:rFonts w:ascii="Arial" w:eastAsia="Arial" w:hAnsi="Arial" w:cs="Arial"/>
          <w:b/>
          <w:bCs/>
          <w:sz w:val="22"/>
          <w:szCs w:val="22"/>
        </w:rPr>
        <w:t xml:space="preserve"> </w:t>
      </w:r>
      <w:r w:rsidRPr="00BA01C0">
        <w:rPr>
          <w:rFonts w:ascii="Arial" w:eastAsia="Arial" w:hAnsi="Arial" w:cs="Arial"/>
          <w:sz w:val="22"/>
          <w:szCs w:val="22"/>
        </w:rPr>
        <w:t>vertė be pridėtinės vertės mokesčio (toliau – PVM);</w:t>
      </w:r>
    </w:p>
    <w:p w14:paraId="63312023" w14:textId="77777777" w:rsidR="007534F3" w:rsidRPr="00BA01C0" w:rsidRDefault="007534F3" w:rsidP="007534F3">
      <w:pPr>
        <w:spacing w:after="0" w:line="240" w:lineRule="auto"/>
        <w:jc w:val="both"/>
        <w:rPr>
          <w:rFonts w:ascii="Arial" w:eastAsia="Times New Roman" w:hAnsi="Arial" w:cs="Arial"/>
          <w:sz w:val="22"/>
          <w:szCs w:val="22"/>
        </w:rPr>
      </w:pPr>
      <w:r w:rsidRPr="00BA01C0">
        <w:rPr>
          <w:rFonts w:ascii="Arial" w:hAnsi="Arial" w:cs="Arial"/>
          <w:sz w:val="22"/>
          <w:szCs w:val="22"/>
        </w:rPr>
        <w:t xml:space="preserve">1.1.1.4. </w:t>
      </w:r>
      <w:r w:rsidRPr="00BA01C0">
        <w:rPr>
          <w:rFonts w:ascii="Arial" w:eastAsia="Arial" w:hAnsi="Arial" w:cs="Arial"/>
          <w:b/>
          <w:bCs/>
          <w:sz w:val="22"/>
          <w:szCs w:val="22"/>
        </w:rPr>
        <w:t>Paslaugos</w:t>
      </w:r>
      <w:r w:rsidRPr="00BA01C0">
        <w:rPr>
          <w:rFonts w:ascii="Arial" w:eastAsia="Arial" w:hAnsi="Arial" w:cs="Arial"/>
          <w:sz w:val="22"/>
          <w:szCs w:val="22"/>
        </w:rPr>
        <w:t xml:space="preserve"> – </w:t>
      </w:r>
      <w:r w:rsidRPr="00BA01C0">
        <w:rPr>
          <w:rFonts w:ascii="Arial" w:hAnsi="Arial" w:cs="Arial"/>
          <w:sz w:val="22"/>
          <w:szCs w:val="22"/>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6EAACECE"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1.1.1.5.</w:t>
      </w:r>
      <w:r w:rsidRPr="00BA01C0">
        <w:rPr>
          <w:rFonts w:ascii="Arial" w:hAnsi="Arial" w:cs="Arial"/>
          <w:sz w:val="22"/>
          <w:szCs w:val="22"/>
        </w:rPr>
        <w:tab/>
      </w:r>
      <w:r w:rsidRPr="00BA01C0">
        <w:rPr>
          <w:rFonts w:ascii="Arial" w:eastAsia="Arial" w:hAnsi="Arial" w:cs="Arial"/>
          <w:b/>
          <w:bCs/>
          <w:sz w:val="22"/>
          <w:szCs w:val="22"/>
        </w:rPr>
        <w:t xml:space="preserve">Paslaugų perdavimo–priėmimo aktas </w:t>
      </w:r>
      <w:r w:rsidRPr="00BA01C0">
        <w:rPr>
          <w:rFonts w:ascii="Arial" w:eastAsia="Arial" w:hAnsi="Arial" w:cs="Arial"/>
          <w:sz w:val="22"/>
          <w:szCs w:val="22"/>
        </w:rPr>
        <w:t>– dokumentas,</w:t>
      </w:r>
      <w:r w:rsidRPr="00BA01C0">
        <w:rPr>
          <w:rFonts w:ascii="Arial" w:eastAsia="Arial" w:hAnsi="Arial" w:cs="Arial"/>
          <w:b/>
          <w:bCs/>
          <w:sz w:val="22"/>
          <w:szCs w:val="22"/>
        </w:rPr>
        <w:t xml:space="preserve"> </w:t>
      </w:r>
      <w:r w:rsidRPr="00BA01C0">
        <w:rPr>
          <w:rFonts w:ascii="Arial" w:eastAsia="Arial" w:hAnsi="Arial" w:cs="Arial"/>
          <w:sz w:val="22"/>
          <w:szCs w:val="22"/>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29CCAADA" w14:textId="77777777" w:rsidR="007534F3" w:rsidRPr="00BA01C0" w:rsidRDefault="007534F3" w:rsidP="007534F3">
      <w:pPr>
        <w:tabs>
          <w:tab w:val="left" w:pos="284"/>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1.1.1.6. </w:t>
      </w:r>
      <w:r w:rsidRPr="00BA01C0">
        <w:rPr>
          <w:rFonts w:ascii="Arial" w:eastAsia="Arial" w:hAnsi="Arial" w:cs="Arial"/>
          <w:b/>
          <w:bCs/>
          <w:sz w:val="22"/>
          <w:szCs w:val="22"/>
        </w:rPr>
        <w:t>Paslaugų trūkumai</w:t>
      </w:r>
      <w:r w:rsidRPr="00BA01C0">
        <w:rPr>
          <w:rFonts w:ascii="Arial" w:eastAsia="Arial" w:hAnsi="Arial" w:cs="Arial"/>
          <w:sz w:val="22"/>
          <w:szCs w:val="22"/>
        </w:rPr>
        <w:t xml:space="preserve"> – Paslaugų perdavimo–priėmimo metu ar Sutartyje nurodyto Paslaugų garantinio termino (jei taikoma)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r w:rsidRPr="00BA01C0">
        <w:rPr>
          <w:rFonts w:ascii="Arial" w:hAnsi="Arial" w:cs="Arial"/>
          <w:sz w:val="22"/>
          <w:szCs w:val="22"/>
        </w:rPr>
        <w:t xml:space="preserve"> </w:t>
      </w:r>
    </w:p>
    <w:p w14:paraId="2BC323F8"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sz w:val="22"/>
          <w:szCs w:val="22"/>
        </w:rPr>
      </w:pPr>
      <w:r w:rsidRPr="00BA01C0">
        <w:rPr>
          <w:rFonts w:ascii="Arial" w:eastAsia="Arial" w:hAnsi="Arial" w:cs="Arial"/>
          <w:sz w:val="22"/>
          <w:szCs w:val="22"/>
        </w:rPr>
        <w:t>1.1.1.7.</w:t>
      </w:r>
      <w:r w:rsidRPr="00BA01C0">
        <w:rPr>
          <w:rFonts w:ascii="Arial" w:eastAsia="Arial" w:hAnsi="Arial" w:cs="Arial"/>
          <w:sz w:val="22"/>
          <w:szCs w:val="22"/>
        </w:rPr>
        <w:tab/>
      </w:r>
      <w:r w:rsidRPr="00BA01C0">
        <w:rPr>
          <w:rFonts w:ascii="Arial" w:eastAsia="Arial" w:hAnsi="Arial" w:cs="Arial"/>
          <w:b/>
          <w:sz w:val="22"/>
          <w:szCs w:val="22"/>
        </w:rPr>
        <w:t xml:space="preserve">Sąskaita </w:t>
      </w:r>
      <w:r w:rsidRPr="00BA01C0">
        <w:rPr>
          <w:rFonts w:ascii="Arial" w:eastAsia="Arial" w:hAnsi="Arial" w:cs="Arial"/>
          <w:sz w:val="22"/>
          <w:szCs w:val="22"/>
        </w:rPr>
        <w:t>–</w:t>
      </w:r>
      <w:r w:rsidRPr="00BA01C0">
        <w:rPr>
          <w:rFonts w:ascii="Arial" w:eastAsia="Arial" w:hAnsi="Arial" w:cs="Arial"/>
          <w:b/>
          <w:sz w:val="22"/>
          <w:szCs w:val="22"/>
        </w:rPr>
        <w:t xml:space="preserve"> </w:t>
      </w:r>
      <w:r w:rsidRPr="00BA01C0">
        <w:rPr>
          <w:rFonts w:ascii="Arial" w:hAnsi="Arial" w:cs="Arial"/>
          <w:sz w:val="22"/>
          <w:szCs w:val="22"/>
        </w:rPr>
        <w:t xml:space="preserve">Tiekėjo išrašoma ir Pirkėjui apmokėjimui pateikiama sąskaita faktūra, PVM sąskaita faktūra ar kitas mokėjimo dokumentas už Tiekėjo tinkamai suteiktas bei Pirkėjo priimtas </w:t>
      </w:r>
      <w:r w:rsidRPr="00BA01C0">
        <w:rPr>
          <w:rFonts w:ascii="Arial" w:eastAsia="Arial" w:hAnsi="Arial" w:cs="Arial"/>
          <w:sz w:val="22"/>
          <w:szCs w:val="22"/>
        </w:rPr>
        <w:t>Paslaugas</w:t>
      </w:r>
      <w:r w:rsidRPr="00BA01C0">
        <w:rPr>
          <w:rFonts w:ascii="Arial" w:hAnsi="Arial" w:cs="Arial"/>
          <w:sz w:val="22"/>
          <w:szCs w:val="22"/>
        </w:rPr>
        <w:t xml:space="preserve">. </w:t>
      </w:r>
      <w:r w:rsidRPr="00BA01C0">
        <w:rPr>
          <w:rFonts w:ascii="Arial" w:eastAsia="Arial" w:hAnsi="Arial" w:cs="Arial"/>
          <w:sz w:val="22"/>
          <w:szCs w:val="22"/>
        </w:rPr>
        <w:t>Jeigu Sutartyje yra numatytas Paslaugų teikimas etapais ar periodais, Sąskaita gali būti pateikiama dėl kiekvieno etapo ar periodo atskirai;</w:t>
      </w:r>
    </w:p>
    <w:p w14:paraId="7847B276"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1.1.1.8.</w:t>
      </w:r>
      <w:r w:rsidRPr="00BA01C0">
        <w:rPr>
          <w:rFonts w:ascii="Arial" w:eastAsia="Arial" w:hAnsi="Arial" w:cs="Arial"/>
          <w:sz w:val="22"/>
          <w:szCs w:val="22"/>
        </w:rPr>
        <w:tab/>
      </w:r>
      <w:r w:rsidRPr="00BA01C0">
        <w:rPr>
          <w:rFonts w:ascii="Arial" w:eastAsia="Arial" w:hAnsi="Arial" w:cs="Arial"/>
          <w:b/>
          <w:bCs/>
          <w:sz w:val="22"/>
          <w:szCs w:val="22"/>
        </w:rPr>
        <w:t>Specialiosios sąlygos</w:t>
      </w:r>
      <w:r w:rsidRPr="00BA01C0">
        <w:rPr>
          <w:rFonts w:ascii="Arial" w:eastAsia="Arial" w:hAnsi="Arial" w:cs="Arial"/>
          <w:sz w:val="22"/>
          <w:szCs w:val="22"/>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7196631B"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1.1.1.9.</w:t>
      </w:r>
      <w:r w:rsidRPr="00BA01C0">
        <w:rPr>
          <w:rFonts w:ascii="Arial" w:eastAsia="Arial" w:hAnsi="Arial" w:cs="Arial"/>
          <w:sz w:val="22"/>
          <w:szCs w:val="22"/>
        </w:rPr>
        <w:tab/>
      </w:r>
      <w:r w:rsidRPr="00BA01C0">
        <w:rPr>
          <w:rFonts w:ascii="Arial" w:eastAsia="Arial" w:hAnsi="Arial" w:cs="Arial"/>
          <w:b/>
          <w:bCs/>
          <w:sz w:val="22"/>
          <w:szCs w:val="22"/>
        </w:rPr>
        <w:t xml:space="preserve">Susitarimas </w:t>
      </w:r>
      <w:r w:rsidRPr="00BA01C0">
        <w:rPr>
          <w:rFonts w:ascii="Arial" w:eastAsia="Arial" w:hAnsi="Arial" w:cs="Arial"/>
          <w:sz w:val="22"/>
          <w:szCs w:val="22"/>
        </w:rPr>
        <w:t>– tai dokumentas, kurį Šalys sudaro keisdamos Sutarties sąlygas VPĮ leidžiama apimtimi;</w:t>
      </w:r>
    </w:p>
    <w:p w14:paraId="316507F5"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1.1.1.10.</w:t>
      </w:r>
      <w:r w:rsidRPr="00BA01C0">
        <w:rPr>
          <w:rFonts w:ascii="Arial" w:eastAsia="Arial" w:hAnsi="Arial" w:cs="Arial"/>
          <w:sz w:val="22"/>
          <w:szCs w:val="22"/>
        </w:rPr>
        <w:tab/>
        <w:t xml:space="preserve"> </w:t>
      </w:r>
      <w:r w:rsidRPr="00BA01C0">
        <w:rPr>
          <w:rFonts w:ascii="Arial" w:eastAsia="Arial" w:hAnsi="Arial" w:cs="Arial"/>
          <w:b/>
          <w:bCs/>
          <w:sz w:val="22"/>
          <w:szCs w:val="22"/>
        </w:rPr>
        <w:t>Sutarties kaina</w:t>
      </w:r>
      <w:r w:rsidRPr="00BA01C0">
        <w:rPr>
          <w:rFonts w:ascii="Arial" w:eastAsia="Arial" w:hAnsi="Arial" w:cs="Arial"/>
          <w:sz w:val="22"/>
          <w:szCs w:val="22"/>
        </w:rPr>
        <w:t xml:space="preserve"> – pagal Sutartį Tiekėjui mokėtina suma, įskaitant visus privalomus mokesčius ir išlaidas;</w:t>
      </w:r>
    </w:p>
    <w:p w14:paraId="0BEF134E"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1.1.1.11.</w:t>
      </w:r>
      <w:r w:rsidRPr="00BA01C0">
        <w:rPr>
          <w:rFonts w:ascii="Arial" w:eastAsia="Arial" w:hAnsi="Arial" w:cs="Arial"/>
          <w:sz w:val="22"/>
          <w:szCs w:val="22"/>
        </w:rPr>
        <w:tab/>
        <w:t xml:space="preserve"> </w:t>
      </w:r>
      <w:r w:rsidRPr="00BA01C0">
        <w:rPr>
          <w:rFonts w:ascii="Arial" w:eastAsia="Arial" w:hAnsi="Arial" w:cs="Arial"/>
          <w:b/>
          <w:bCs/>
          <w:sz w:val="22"/>
          <w:szCs w:val="22"/>
        </w:rPr>
        <w:t xml:space="preserve">Sutarties sąlygos </w:t>
      </w:r>
      <w:r w:rsidRPr="00BA01C0">
        <w:rPr>
          <w:rFonts w:ascii="Arial" w:eastAsia="Arial" w:hAnsi="Arial" w:cs="Arial"/>
          <w:sz w:val="22"/>
          <w:szCs w:val="22"/>
        </w:rPr>
        <w:t>– Bendrosios sąlygos ir Specialiosios sąlygos kartu;</w:t>
      </w:r>
    </w:p>
    <w:p w14:paraId="6DC44DE2"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1.1.1.12.</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Sutartis </w:t>
      </w:r>
      <w:r w:rsidRPr="00BA01C0">
        <w:rPr>
          <w:rFonts w:ascii="Arial" w:eastAsia="Arial" w:hAnsi="Arial" w:cs="Arial"/>
          <w:sz w:val="22"/>
          <w:szCs w:val="22"/>
        </w:rPr>
        <w:t>– Paslaugų pirkimo–pardavimo sutartis, kurią sudaro Sutarties sąlygos, Specialiosiose sąlygose išvardyti priedai ir Susitarimai;</w:t>
      </w:r>
    </w:p>
    <w:p w14:paraId="1EECB9EF"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1.1.1.13. </w:t>
      </w:r>
      <w:r w:rsidRPr="00BA01C0">
        <w:rPr>
          <w:rFonts w:ascii="Arial" w:eastAsia="Arial" w:hAnsi="Arial" w:cs="Arial"/>
          <w:sz w:val="22"/>
          <w:szCs w:val="22"/>
        </w:rPr>
        <w:tab/>
      </w:r>
      <w:r w:rsidRPr="00BA01C0">
        <w:rPr>
          <w:rFonts w:ascii="Arial" w:eastAsia="Arial" w:hAnsi="Arial" w:cs="Arial"/>
          <w:b/>
          <w:bCs/>
          <w:sz w:val="22"/>
          <w:szCs w:val="22"/>
        </w:rPr>
        <w:t>Šalis</w:t>
      </w:r>
      <w:r w:rsidRPr="00BA01C0">
        <w:rPr>
          <w:rFonts w:ascii="Arial" w:eastAsia="Arial" w:hAnsi="Arial" w:cs="Arial"/>
          <w:sz w:val="22"/>
          <w:szCs w:val="22"/>
        </w:rPr>
        <w:t xml:space="preserve"> – Pirkėjas arba Tiekėjas, kiekvienas atskirai, priklausomai nuo konteksto;</w:t>
      </w:r>
    </w:p>
    <w:p w14:paraId="7AA5CFC6"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1.1.1.14. </w:t>
      </w:r>
      <w:r w:rsidRPr="00BA01C0">
        <w:rPr>
          <w:rFonts w:ascii="Arial" w:eastAsia="Arial" w:hAnsi="Arial" w:cs="Arial"/>
          <w:sz w:val="22"/>
          <w:szCs w:val="22"/>
        </w:rPr>
        <w:tab/>
      </w:r>
      <w:r w:rsidRPr="00BA01C0">
        <w:rPr>
          <w:rFonts w:ascii="Arial" w:eastAsia="Arial" w:hAnsi="Arial" w:cs="Arial"/>
          <w:b/>
          <w:bCs/>
          <w:sz w:val="22"/>
          <w:szCs w:val="22"/>
        </w:rPr>
        <w:t>Šalys</w:t>
      </w:r>
      <w:r w:rsidRPr="00BA01C0">
        <w:rPr>
          <w:rFonts w:ascii="Arial" w:eastAsia="Arial" w:hAnsi="Arial" w:cs="Arial"/>
          <w:sz w:val="22"/>
          <w:szCs w:val="22"/>
        </w:rPr>
        <w:t xml:space="preserve"> – Pirkėjas ir Tiekėjas kartu;</w:t>
      </w:r>
    </w:p>
    <w:p w14:paraId="4620E9D9"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1.1.1.15.</w:t>
      </w:r>
      <w:r w:rsidRPr="00BA01C0">
        <w:rPr>
          <w:rFonts w:ascii="Arial" w:hAnsi="Arial" w:cs="Arial"/>
          <w:sz w:val="22"/>
          <w:szCs w:val="22"/>
        </w:rPr>
        <w:tab/>
        <w:t xml:space="preserve"> </w:t>
      </w:r>
      <w:r w:rsidRPr="00BA01C0">
        <w:rPr>
          <w:rFonts w:ascii="Arial" w:eastAsia="Arial" w:hAnsi="Arial" w:cs="Arial"/>
          <w:b/>
          <w:sz w:val="22"/>
          <w:szCs w:val="22"/>
        </w:rPr>
        <w:t>Tiekėjas</w:t>
      </w:r>
      <w:r w:rsidRPr="00BA01C0">
        <w:rPr>
          <w:rFonts w:ascii="Arial" w:eastAsia="Arial" w:hAnsi="Arial" w:cs="Arial"/>
          <w:sz w:val="22"/>
          <w:szCs w:val="22"/>
        </w:rPr>
        <w:t xml:space="preserve"> – asmuo, kuris Specialiosiose sąlygose yra įvardytas kaip Tiekėjas, </w:t>
      </w:r>
      <w:r w:rsidRPr="00BA01C0">
        <w:rPr>
          <w:rFonts w:ascii="Arial" w:hAnsi="Arial" w:cs="Arial"/>
          <w:sz w:val="22"/>
          <w:szCs w:val="22"/>
        </w:rPr>
        <w:t xml:space="preserve">teikiantis Specialiosiose sąlygose nurodytas </w:t>
      </w:r>
      <w:r w:rsidRPr="00BA01C0">
        <w:rPr>
          <w:rFonts w:ascii="Arial" w:eastAsia="Arial" w:hAnsi="Arial" w:cs="Arial"/>
          <w:sz w:val="22"/>
          <w:szCs w:val="22"/>
        </w:rPr>
        <w:t>Paslaugas</w:t>
      </w:r>
      <w:r w:rsidRPr="00BA01C0">
        <w:rPr>
          <w:rFonts w:ascii="Arial" w:hAnsi="Arial" w:cs="Arial"/>
          <w:sz w:val="22"/>
          <w:szCs w:val="22"/>
        </w:rPr>
        <w:t>;</w:t>
      </w:r>
    </w:p>
    <w:p w14:paraId="77B7FAAD"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1.1.1.16. </w:t>
      </w:r>
      <w:r w:rsidRPr="00BA01C0">
        <w:rPr>
          <w:rFonts w:ascii="Arial" w:hAnsi="Arial" w:cs="Arial"/>
          <w:b/>
          <w:bCs/>
          <w:sz w:val="22"/>
          <w:szCs w:val="22"/>
        </w:rPr>
        <w:t xml:space="preserve">Užsakymas </w:t>
      </w:r>
      <w:r w:rsidRPr="00BA01C0">
        <w:rPr>
          <w:rFonts w:ascii="Arial" w:hAnsi="Arial" w:cs="Arial"/>
          <w:sz w:val="22"/>
          <w:szCs w:val="22"/>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818BEAC"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eastAsia="Arial" w:hAnsi="Arial" w:cs="Arial"/>
          <w:sz w:val="22"/>
          <w:szCs w:val="22"/>
        </w:rPr>
        <w:t>1.1.1.17.</w:t>
      </w:r>
      <w:r w:rsidRPr="00BA01C0">
        <w:rPr>
          <w:rFonts w:ascii="Arial" w:hAnsi="Arial" w:cs="Arial"/>
          <w:sz w:val="22"/>
          <w:szCs w:val="22"/>
        </w:rPr>
        <w:tab/>
      </w:r>
      <w:r w:rsidRPr="00BA01C0">
        <w:rPr>
          <w:rFonts w:ascii="Arial" w:eastAsia="Arial" w:hAnsi="Arial" w:cs="Arial"/>
          <w:sz w:val="22"/>
          <w:szCs w:val="22"/>
        </w:rPr>
        <w:t xml:space="preserve"> </w:t>
      </w:r>
      <w:r w:rsidRPr="00BA01C0">
        <w:rPr>
          <w:rFonts w:ascii="Arial" w:eastAsia="Arial" w:hAnsi="Arial" w:cs="Arial"/>
          <w:b/>
          <w:bCs/>
          <w:sz w:val="22"/>
          <w:szCs w:val="22"/>
        </w:rPr>
        <w:t xml:space="preserve">VPĮ </w:t>
      </w:r>
      <w:r w:rsidRPr="00BA01C0">
        <w:rPr>
          <w:rFonts w:ascii="Arial" w:eastAsia="Arial" w:hAnsi="Arial" w:cs="Arial"/>
          <w:sz w:val="22"/>
          <w:szCs w:val="22"/>
        </w:rPr>
        <w:t>– Lietuvos Respublikos viešųjų pirkimų įstatymas.</w:t>
      </w:r>
    </w:p>
    <w:p w14:paraId="1857C832"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1.1.1.18.</w:t>
      </w:r>
      <w:r w:rsidRPr="00BA01C0">
        <w:rPr>
          <w:rFonts w:ascii="Arial" w:eastAsia="Arial" w:hAnsi="Arial" w:cs="Arial"/>
          <w:sz w:val="22"/>
          <w:szCs w:val="22"/>
        </w:rPr>
        <w:tab/>
        <w:t xml:space="preserve"> Kitų Sutartyje didžiąja raide rašomų sąvokų reikšmės yra nurodytos Sutarties tekste.</w:t>
      </w:r>
    </w:p>
    <w:p w14:paraId="7AA7D55E" w14:textId="77777777" w:rsidR="007534F3" w:rsidRPr="00BA01C0" w:rsidRDefault="007534F3" w:rsidP="007534F3">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1.1.2.</w:t>
      </w:r>
      <w:r w:rsidRPr="00BA01C0">
        <w:rPr>
          <w:rFonts w:ascii="Arial" w:hAnsi="Arial" w:cs="Arial"/>
          <w:sz w:val="22"/>
          <w:szCs w:val="22"/>
        </w:rPr>
        <w:tab/>
      </w:r>
      <w:r w:rsidRPr="00BA01C0">
        <w:rPr>
          <w:rFonts w:ascii="Arial" w:eastAsia="Arial" w:hAnsi="Arial" w:cs="Arial"/>
          <w:sz w:val="22"/>
          <w:szCs w:val="22"/>
        </w:rPr>
        <w:t xml:space="preserve">Sutartyje neapibrėžtos sąvokos suprantamos ir aiškinamos taip, kaip jas apibrėžia VPĮ ir kiti </w:t>
      </w:r>
      <w:r w:rsidRPr="00BA01C0">
        <w:rPr>
          <w:rFonts w:ascii="Arial" w:hAnsi="Arial" w:cs="Arial"/>
          <w:sz w:val="22"/>
          <w:szCs w:val="22"/>
        </w:rPr>
        <w:t>įstatymai bei teisės aktai</w:t>
      </w:r>
      <w:r w:rsidRPr="00BA01C0">
        <w:rPr>
          <w:rFonts w:ascii="Arial" w:eastAsia="Arial" w:hAnsi="Arial" w:cs="Arial"/>
          <w:sz w:val="22"/>
          <w:szCs w:val="22"/>
        </w:rPr>
        <w:t>, galiojantys Sutarties sudarymo ir vykdymo metu.</w:t>
      </w:r>
    </w:p>
    <w:p w14:paraId="13B161A0" w14:textId="77777777" w:rsidR="007534F3" w:rsidRPr="00BA01C0" w:rsidRDefault="007534F3" w:rsidP="007534F3">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w:t>
      </w:r>
      <w:r w:rsidRPr="00BA01C0">
        <w:rPr>
          <w:rFonts w:ascii="Arial" w:eastAsia="Arial" w:hAnsi="Arial" w:cs="Arial"/>
          <w:sz w:val="22"/>
          <w:szCs w:val="22"/>
        </w:rPr>
        <w:tab/>
        <w:t>Kitos Sutartyje vartojamos sąvokos ir terminai turi bendrinę reikšmę arba artimiausią Sutarties pobūdžiui specialiąją reikšmę, jei Sutartyje nėra nustatyta ir paaiškinta kitokia jų reikšmė.</w:t>
      </w:r>
    </w:p>
    <w:p w14:paraId="16FAEEF3"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3ADA01E" w14:textId="77777777" w:rsidR="007534F3" w:rsidRPr="00BA01C0" w:rsidRDefault="007534F3" w:rsidP="007534F3">
      <w:pPr>
        <w:keepNext/>
        <w:keepLines/>
        <w:tabs>
          <w:tab w:val="left" w:pos="567"/>
        </w:tabs>
        <w:spacing w:after="0" w:line="240" w:lineRule="auto"/>
        <w:jc w:val="center"/>
        <w:rPr>
          <w:rFonts w:ascii="Arial" w:eastAsia="Cambria" w:hAnsi="Arial" w:cs="Arial"/>
          <w:b/>
          <w:bCs/>
          <w:sz w:val="22"/>
          <w:szCs w:val="22"/>
          <w14:numSpacing w14:val="tabular"/>
        </w:rPr>
      </w:pPr>
      <w:r w:rsidRPr="00BA01C0">
        <w:rPr>
          <w:rFonts w:ascii="Arial" w:eastAsia="Cambria" w:hAnsi="Arial" w:cs="Arial"/>
          <w:b/>
          <w:bCs/>
          <w:sz w:val="22"/>
          <w:szCs w:val="22"/>
          <w14:numSpacing w14:val="tabular"/>
        </w:rPr>
        <w:t>1.2.</w:t>
      </w:r>
      <w:r w:rsidRPr="00BA01C0">
        <w:rPr>
          <w:rFonts w:ascii="Arial" w:eastAsia="Cambria" w:hAnsi="Arial" w:cs="Arial"/>
          <w:b/>
          <w:bCs/>
          <w:sz w:val="22"/>
          <w:szCs w:val="22"/>
          <w14:numSpacing w14:val="tabular"/>
        </w:rPr>
        <w:tab/>
        <w:t>Sutarties aiškinimas</w:t>
      </w:r>
    </w:p>
    <w:p w14:paraId="26E46F73" w14:textId="77777777" w:rsidR="007534F3" w:rsidRPr="00BA01C0" w:rsidRDefault="007534F3" w:rsidP="007534F3">
      <w:pPr>
        <w:keepNext/>
        <w:keepLines/>
        <w:tabs>
          <w:tab w:val="left" w:pos="567"/>
        </w:tabs>
        <w:spacing w:after="0" w:line="240" w:lineRule="auto"/>
        <w:ind w:left="792"/>
        <w:jc w:val="both"/>
        <w:rPr>
          <w:rFonts w:ascii="Arial" w:eastAsia="Cambria" w:hAnsi="Arial" w:cs="Arial"/>
          <w:b/>
          <w:bCs/>
          <w:sz w:val="22"/>
          <w:szCs w:val="22"/>
          <w14:numSpacing w14:val="tabular"/>
        </w:rPr>
      </w:pPr>
    </w:p>
    <w:p w14:paraId="24944C5F"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w:t>
      </w:r>
      <w:r w:rsidRPr="00BA01C0">
        <w:rPr>
          <w:rFonts w:ascii="Arial" w:eastAsia="Arial" w:hAnsi="Arial" w:cs="Arial"/>
          <w:sz w:val="22"/>
          <w:szCs w:val="22"/>
        </w:rPr>
        <w:tab/>
        <w:t>Sutartis yra sudaryta ir turi būti aiškinama pagal Lietuvos Respublikos teisės aktus.</w:t>
      </w:r>
    </w:p>
    <w:p w14:paraId="684297D3"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w:t>
      </w:r>
      <w:r w:rsidRPr="00BA01C0">
        <w:rPr>
          <w:rFonts w:ascii="Arial" w:eastAsia="Arial" w:hAnsi="Arial" w:cs="Arial"/>
          <w:sz w:val="22"/>
          <w:szCs w:val="22"/>
        </w:rPr>
        <w:tab/>
        <w:t>Jei Bendrosios sąlygos ir (ar) Specialiosios sąlygos prieštarauja VPĮ ir kitų teisės aktų reikalavimams, taikomos VPĮ ir kitų teisės aktų nuostatos.</w:t>
      </w:r>
    </w:p>
    <w:p w14:paraId="5DC76626"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w:t>
      </w:r>
      <w:r w:rsidRPr="00BA01C0">
        <w:rPr>
          <w:rFonts w:ascii="Arial" w:eastAsia="Arial" w:hAnsi="Arial" w:cs="Arial"/>
          <w:sz w:val="22"/>
          <w:szCs w:val="22"/>
        </w:rPr>
        <w:tab/>
        <w:t>Diena Sutartyje reiškia kalendorinę dieną.</w:t>
      </w:r>
    </w:p>
    <w:p w14:paraId="45A69A3E"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1.2.4.</w:t>
      </w:r>
      <w:r w:rsidRPr="00BA01C0">
        <w:rPr>
          <w:rFonts w:ascii="Arial" w:eastAsia="Arial" w:hAnsi="Arial" w:cs="Arial"/>
          <w:sz w:val="22"/>
          <w:szCs w:val="22"/>
        </w:rPr>
        <w:tab/>
        <w:t>Darbo diena Sutartyje reiškia bet kurią dieną, išskyrus šeštadienį, sekmadienį ir švenčių dienas Lietuvoje, nurodytas Lietuvos Respublikos darbo kodekse.</w:t>
      </w:r>
    </w:p>
    <w:p w14:paraId="23781F95"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1.2.5.</w:t>
      </w:r>
      <w:r w:rsidRPr="00BA01C0">
        <w:rPr>
          <w:rFonts w:ascii="Arial" w:eastAsia="Arial" w:hAnsi="Arial" w:cs="Arial"/>
          <w:sz w:val="22"/>
          <w:szCs w:val="22"/>
        </w:rPr>
        <w:tab/>
        <w:t>Terminai pagal Sutartį yra skaičiuojami metais, mėnesiais, savaitėmis, darbo dienomis, kalendorinėmis dienomis, valandomis ir minutėmis.</w:t>
      </w:r>
    </w:p>
    <w:p w14:paraId="52604F8D"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1.2.6.</w:t>
      </w:r>
      <w:r w:rsidRPr="00BA01C0">
        <w:rPr>
          <w:rFonts w:ascii="Arial" w:eastAsia="Arial" w:hAnsi="Arial" w:cs="Arial"/>
          <w:sz w:val="22"/>
          <w:szCs w:val="22"/>
        </w:rPr>
        <w:tab/>
        <w:t>Kvalifikacija, rėmimasis kitų ūkio subjektų pajėgumais, Paslaugų apimtis, peržiūra suprantami taip, kaip nustatyta VPĮ bei jį įgyvendinančiuose teisės aktuose.</w:t>
      </w:r>
    </w:p>
    <w:p w14:paraId="53D8A572"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1.2.7.</w:t>
      </w:r>
      <w:r w:rsidRPr="00BA01C0">
        <w:rPr>
          <w:rFonts w:ascii="Arial" w:eastAsia="Arial" w:hAnsi="Arial" w:cs="Arial"/>
          <w:sz w:val="22"/>
          <w:szCs w:val="22"/>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394FDC5C"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1.2.8.</w:t>
      </w:r>
      <w:r w:rsidRPr="00BA01C0">
        <w:rPr>
          <w:rFonts w:ascii="Arial" w:eastAsia="Arial" w:hAnsi="Arial" w:cs="Arial"/>
          <w:sz w:val="22"/>
          <w:szCs w:val="22"/>
        </w:rPr>
        <w:tab/>
        <w:t>Informuoti, pranešti, įspėti arba atsakyti reiškia pateikti informaciją, pranešimą, įspėjimą arba atsakymą Bendrosiose ir (ar) Specialiosiose sąlygose nustatyta tvarka.</w:t>
      </w:r>
    </w:p>
    <w:p w14:paraId="47C57603"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1.2.9.</w:t>
      </w:r>
      <w:r w:rsidRPr="00BA01C0">
        <w:rPr>
          <w:rFonts w:ascii="Arial" w:eastAsia="Arial" w:hAnsi="Arial" w:cs="Arial"/>
          <w:sz w:val="22"/>
          <w:szCs w:val="22"/>
        </w:rPr>
        <w:tab/>
        <w:t>Patvirtinti reiškia pateikti patvirtinimą raštu arba pasirašyti dokumentą be išlygų ar su išlygomis, išskyrus atvejus, kai asmuo, pasirašydamas dokumentą, nurodo, jog atsisako jį patvirtinti.</w:t>
      </w:r>
    </w:p>
    <w:p w14:paraId="7D4D1A97"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1.2.10.</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12021A54"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1.2.11.</w:t>
      </w:r>
      <w:r w:rsidRPr="00BA01C0">
        <w:rPr>
          <w:rFonts w:ascii="Arial" w:eastAsia="Arial" w:hAnsi="Arial" w:cs="Arial"/>
          <w:sz w:val="22"/>
          <w:szCs w:val="22"/>
        </w:rPr>
        <w:tab/>
      </w:r>
      <w:r w:rsidRPr="00BA01C0">
        <w:rPr>
          <w:rFonts w:ascii="Arial" w:eastAsia="Arial" w:hAnsi="Arial" w:cs="Arial"/>
          <w:sz w:val="22"/>
          <w:szCs w:val="22"/>
          <w:shd w:val="clear" w:color="auto" w:fill="FFFFFF"/>
        </w:rPr>
        <w:t>Jeigu Sutartyje nurodyta reikšmė skaičiais ir žodžiais skiriasi, vadovaujamasi žodžiais nurodyta reikšme.</w:t>
      </w:r>
    </w:p>
    <w:p w14:paraId="75B8CB93"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1.2.12.</w:t>
      </w:r>
      <w:r w:rsidRPr="00BA01C0">
        <w:rPr>
          <w:rFonts w:ascii="Arial" w:eastAsia="Arial" w:hAnsi="Arial" w:cs="Arial"/>
          <w:sz w:val="22"/>
          <w:szCs w:val="22"/>
        </w:rPr>
        <w:tab/>
      </w:r>
      <w:r w:rsidRPr="00BA01C0">
        <w:rPr>
          <w:rFonts w:ascii="Arial" w:eastAsia="Arial" w:hAnsi="Arial" w:cs="Arial"/>
          <w:sz w:val="22"/>
          <w:szCs w:val="22"/>
          <w:shd w:val="clear" w:color="auto" w:fill="FFFFFF"/>
        </w:rPr>
        <w:t>Jei pateikiamos nuorodos į teisės aktus, turi būti taikomos aktualios teisės aktų redakcijos, jeigu nenurodyta kitaip.</w:t>
      </w:r>
    </w:p>
    <w:p w14:paraId="4D66B60C"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862B6B5"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1.3.</w:t>
      </w:r>
      <w:r w:rsidRPr="00BA01C0">
        <w:rPr>
          <w:rFonts w:ascii="Arial" w:eastAsia="Arial" w:hAnsi="Arial" w:cs="Arial"/>
          <w:b/>
          <w:sz w:val="22"/>
          <w:szCs w:val="22"/>
        </w:rPr>
        <w:tab/>
        <w:t>Dokumentų viršenybė</w:t>
      </w:r>
    </w:p>
    <w:p w14:paraId="7E084179"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DC4CBC0"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1.3.1.</w:t>
      </w:r>
      <w:r w:rsidRPr="00BA01C0">
        <w:rPr>
          <w:rFonts w:ascii="Arial" w:eastAsia="Cambria" w:hAnsi="Arial" w:cs="Arial"/>
          <w:sz w:val="22"/>
          <w:szCs w:val="22"/>
        </w:rPr>
        <w:tab/>
        <w:t>Sutartį sudarantys dokumentai turi būti suprantami kaip papildantys vienas kitą. Bet kokio Sutarties dokumentų sąlygų neatitikimo ar neaiškumo atveju, toks neatitikimas ar neaiškumas pašalinamas dokumentus aiškinant tokia eilės tvarka:</w:t>
      </w:r>
    </w:p>
    <w:p w14:paraId="21C943EB" w14:textId="77777777" w:rsidR="007534F3" w:rsidRPr="00BA01C0" w:rsidRDefault="007534F3" w:rsidP="007534F3">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sz w:val="22"/>
          <w:szCs w:val="22"/>
        </w:rPr>
        <w:t xml:space="preserve">1.3.1.1. </w:t>
      </w:r>
      <w:r w:rsidRPr="00BA01C0">
        <w:rPr>
          <w:rFonts w:ascii="Arial" w:eastAsia="Trebuchet MS" w:hAnsi="Arial" w:cs="Arial"/>
          <w:bCs/>
          <w:sz w:val="22"/>
          <w:szCs w:val="22"/>
        </w:rPr>
        <w:t>Techninė specifikacija;</w:t>
      </w:r>
    </w:p>
    <w:p w14:paraId="413F4691" w14:textId="77777777" w:rsidR="007534F3" w:rsidRPr="00BA01C0" w:rsidRDefault="007534F3" w:rsidP="007534F3">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1.3.1.2. Specialiosios sąlygos;</w:t>
      </w:r>
    </w:p>
    <w:p w14:paraId="33830B5C" w14:textId="77777777" w:rsidR="007534F3" w:rsidRPr="00BA01C0" w:rsidRDefault="007534F3" w:rsidP="007534F3">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1.3.1.3. Bendrosios sąlygos;</w:t>
      </w:r>
    </w:p>
    <w:p w14:paraId="4557845D" w14:textId="77777777" w:rsidR="007534F3" w:rsidRPr="00BA01C0" w:rsidRDefault="007534F3" w:rsidP="007534F3">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1.3.1.4. Pirkimo dokumentai (išskyrus techninę specifikaciją);</w:t>
      </w:r>
    </w:p>
    <w:p w14:paraId="497DC99D" w14:textId="77777777" w:rsidR="007534F3" w:rsidRPr="00BA01C0" w:rsidRDefault="007534F3" w:rsidP="007534F3">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1.3.1.5. Pasiūlymas;</w:t>
      </w:r>
    </w:p>
    <w:p w14:paraId="79AC601A" w14:textId="77777777" w:rsidR="007534F3" w:rsidRPr="00BA01C0" w:rsidRDefault="007534F3" w:rsidP="007534F3">
      <w:pPr>
        <w:tabs>
          <w:tab w:val="left" w:pos="709"/>
        </w:tabs>
        <w:spacing w:after="0" w:line="240" w:lineRule="auto"/>
        <w:jc w:val="both"/>
        <w:outlineLvl w:val="2"/>
        <w:rPr>
          <w:rFonts w:ascii="Arial" w:eastAsia="Trebuchet MS" w:hAnsi="Arial" w:cs="Arial"/>
          <w:bCs/>
          <w:sz w:val="22"/>
          <w:szCs w:val="22"/>
        </w:rPr>
      </w:pPr>
      <w:r w:rsidRPr="00BA01C0">
        <w:rPr>
          <w:rFonts w:ascii="Arial" w:eastAsia="Trebuchet MS" w:hAnsi="Arial" w:cs="Arial"/>
          <w:bCs/>
          <w:sz w:val="22"/>
          <w:szCs w:val="22"/>
        </w:rPr>
        <w:t>1.3.1.6. Kiti Specialiosiose sąlygose išvardinti priedai.</w:t>
      </w:r>
    </w:p>
    <w:p w14:paraId="64EFBE01"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1.3.2.</w:t>
      </w:r>
      <w:r w:rsidRPr="00BA01C0">
        <w:rPr>
          <w:rFonts w:ascii="Arial" w:eastAsia="Cambria" w:hAnsi="Arial" w:cs="Arial"/>
          <w:sz w:val="22"/>
          <w:szCs w:val="22"/>
        </w:rPr>
        <w:tab/>
        <w:t xml:space="preserve"> Tuo atveju, kai Šalių Susitarimu yra keičiamos Sutarties sąlygos, naujai sutartos Sutarties sąlygos turi viršenybę prieš pakeistąsias.</w:t>
      </w:r>
    </w:p>
    <w:p w14:paraId="5C59103E"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1.3.3.</w:t>
      </w:r>
      <w:r w:rsidRPr="00BA01C0">
        <w:rPr>
          <w:rFonts w:ascii="Arial" w:hAnsi="Arial" w:cs="Arial"/>
          <w:sz w:val="22"/>
          <w:szCs w:val="22"/>
        </w:rPr>
        <w:tab/>
      </w:r>
      <w:r w:rsidRPr="00BA01C0">
        <w:rPr>
          <w:rFonts w:ascii="Arial" w:eastAsia="Cambria" w:hAnsi="Arial" w:cs="Arial"/>
          <w:sz w:val="22"/>
          <w:szCs w:val="22"/>
        </w:rPr>
        <w:t>Jeigu Šalys sudaro Susitarimą dėl Sutarties sąlygų arba priedo papildymo nauja sąlyga, neatitikimo ar neaiškumo atveju tokia sąlyga turi viršenybę atitinkamai kitų Sutarties sąlygų arba kitų to priedo sąlygų atžvilgiu.</w:t>
      </w:r>
    </w:p>
    <w:p w14:paraId="5FD0F93B"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BA01C0">
        <w:rPr>
          <w:rFonts w:ascii="Arial" w:eastAsia="Arial" w:hAnsi="Arial" w:cs="Arial"/>
          <w:sz w:val="22"/>
          <w:szCs w:val="22"/>
          <w:vertAlign w:val="superscript"/>
        </w:rPr>
        <w:t>1</w:t>
      </w:r>
      <w:r w:rsidRPr="00BA01C0">
        <w:rPr>
          <w:rFonts w:ascii="Arial" w:eastAsia="Arial" w:hAnsi="Arial" w:cs="Arial"/>
          <w:sz w:val="22"/>
          <w:szCs w:val="22"/>
        </w:rPr>
        <w:t>).</w:t>
      </w:r>
    </w:p>
    <w:p w14:paraId="6EF63D0C"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790F5C9" w14:textId="77777777" w:rsidR="007534F3" w:rsidRPr="00BA01C0" w:rsidRDefault="007534F3" w:rsidP="007534F3">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2.</w:t>
      </w:r>
      <w:r w:rsidRPr="00BA01C0">
        <w:rPr>
          <w:rFonts w:ascii="Arial" w:eastAsia="Arial" w:hAnsi="Arial" w:cs="Arial"/>
          <w:b/>
          <w:caps/>
          <w:sz w:val="22"/>
          <w:szCs w:val="22"/>
        </w:rPr>
        <w:tab/>
        <w:t>Sutarties dalykas</w:t>
      </w:r>
    </w:p>
    <w:p w14:paraId="0F3206C0" w14:textId="77777777" w:rsidR="007534F3" w:rsidRPr="00BA01C0" w:rsidRDefault="007534F3" w:rsidP="007534F3">
      <w:pPr>
        <w:keepNext/>
        <w:keepLines/>
        <w:widowControl w:val="0"/>
        <w:tabs>
          <w:tab w:val="left" w:pos="284"/>
          <w:tab w:val="left" w:pos="567"/>
          <w:tab w:val="left" w:pos="851"/>
          <w:tab w:val="left" w:pos="992"/>
          <w:tab w:val="left" w:pos="1134"/>
        </w:tabs>
        <w:spacing w:after="0" w:line="240" w:lineRule="auto"/>
        <w:jc w:val="both"/>
        <w:rPr>
          <w:rFonts w:ascii="Arial" w:eastAsia="Arial" w:hAnsi="Arial" w:cs="Arial"/>
          <w:b/>
          <w:caps/>
          <w:sz w:val="22"/>
          <w:szCs w:val="22"/>
        </w:rPr>
      </w:pPr>
    </w:p>
    <w:p w14:paraId="0D39A86E" w14:textId="77777777" w:rsidR="007534F3" w:rsidRPr="00BA01C0" w:rsidRDefault="007534F3" w:rsidP="007534F3">
      <w:pPr>
        <w:widowControl w:val="0"/>
        <w:tabs>
          <w:tab w:val="left" w:pos="426"/>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2.1.</w:t>
      </w:r>
      <w:r w:rsidRPr="00BA01C0">
        <w:rPr>
          <w:rFonts w:ascii="Arial" w:eastAsia="Cambria" w:hAnsi="Arial" w:cs="Arial"/>
          <w:sz w:val="22"/>
          <w:szCs w:val="22"/>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BA01C0">
        <w:rPr>
          <w:rFonts w:ascii="Arial" w:eastAsia="Arial" w:hAnsi="Arial" w:cs="Arial"/>
          <w:sz w:val="22"/>
          <w:szCs w:val="22"/>
        </w:rPr>
        <w:t>Paslaugas</w:t>
      </w:r>
      <w:r w:rsidRPr="00BA01C0">
        <w:rPr>
          <w:rFonts w:ascii="Arial" w:eastAsia="Cambria" w:hAnsi="Arial" w:cs="Arial"/>
          <w:sz w:val="22"/>
          <w:szCs w:val="22"/>
        </w:rPr>
        <w:t xml:space="preserve"> bei sumokėti Tiekėjui Sutartyje nurodytą kainą Sutartyje nustatytomis sąlygomis ir tvarka.</w:t>
      </w:r>
    </w:p>
    <w:p w14:paraId="77FF2BAB" w14:textId="77777777" w:rsidR="007534F3" w:rsidRPr="00BA01C0" w:rsidRDefault="007534F3" w:rsidP="007534F3">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2.2.</w:t>
      </w:r>
      <w:r w:rsidRPr="00BA01C0">
        <w:rPr>
          <w:rFonts w:ascii="Arial" w:eastAsia="Arial" w:hAnsi="Arial" w:cs="Arial"/>
          <w:sz w:val="22"/>
          <w:szCs w:val="22"/>
        </w:rPr>
        <w:tab/>
        <w:t xml:space="preserve">Šalys, vykdydamos Sutartį, įsipareigoja laikytis visų Sutarties vykdymui taikytinų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reikalavimų. Šalis turi teisę reikalauti, kad kita Šalis įvykdytų visus</w:t>
      </w:r>
      <w:r w:rsidRPr="00BA01C0">
        <w:rPr>
          <w:rFonts w:ascii="Arial" w:hAnsi="Arial" w:cs="Arial"/>
          <w:sz w:val="22"/>
          <w:szCs w:val="22"/>
        </w:rPr>
        <w:t xml:space="preserve"> įstatymų bei kitų teisės aktų</w:t>
      </w:r>
      <w:r w:rsidRPr="00BA01C0">
        <w:rPr>
          <w:rFonts w:ascii="Arial" w:eastAsia="Arial" w:hAnsi="Arial" w:cs="Arial"/>
          <w:sz w:val="22"/>
          <w:szCs w:val="22"/>
        </w:rPr>
        <w:t xml:space="preserve"> reikalavimus, taikomus Sutarties vykdymui. Nė viena iš Sutarties sąlygų nereiškia ir negali būti aiškinama kaip Pirkėjo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Pirkėjo kitų teisių ir garantijų, susijusių su netinkamu Paslaugų teikimu ar jų kokybe, arba kaip Tiekėjo atsisakymas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numatytų ir Sutartimi neaptartų Tiekėjo kitų teisių ir garantijų dėl atlyginimo už suteiktas Paslaugas gavimo.</w:t>
      </w:r>
    </w:p>
    <w:p w14:paraId="133B49AB" w14:textId="77777777" w:rsidR="007534F3" w:rsidRPr="00BA01C0" w:rsidRDefault="007534F3" w:rsidP="007534F3">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2.3.</w:t>
      </w:r>
      <w:r w:rsidRPr="00BA01C0">
        <w:rPr>
          <w:rFonts w:ascii="Arial" w:eastAsia="Arial" w:hAnsi="Arial" w:cs="Arial"/>
          <w:sz w:val="22"/>
          <w:szCs w:val="22"/>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6485D30D" w14:textId="77777777" w:rsidR="007534F3" w:rsidRPr="00BA01C0" w:rsidRDefault="007534F3" w:rsidP="007534F3">
      <w:pPr>
        <w:widowControl w:val="0"/>
        <w:tabs>
          <w:tab w:val="left" w:pos="426"/>
          <w:tab w:val="left" w:pos="567"/>
          <w:tab w:val="left" w:pos="851"/>
          <w:tab w:val="left" w:pos="992"/>
          <w:tab w:val="left" w:pos="1134"/>
        </w:tabs>
        <w:spacing w:after="0" w:line="240" w:lineRule="auto"/>
        <w:jc w:val="both"/>
        <w:rPr>
          <w:rFonts w:ascii="Arial" w:eastAsia="Arial" w:hAnsi="Arial" w:cs="Arial"/>
          <w:sz w:val="22"/>
          <w:szCs w:val="22"/>
        </w:rPr>
      </w:pPr>
    </w:p>
    <w:p w14:paraId="7CFE80D2" w14:textId="77777777" w:rsidR="007534F3" w:rsidRPr="00BA01C0" w:rsidRDefault="007534F3" w:rsidP="007534F3">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t>3.</w:t>
      </w:r>
      <w:r w:rsidRPr="00BA01C0">
        <w:rPr>
          <w:rFonts w:ascii="Arial" w:eastAsia="Arial" w:hAnsi="Arial" w:cs="Arial"/>
          <w:b/>
          <w:caps/>
          <w:sz w:val="22"/>
          <w:szCs w:val="22"/>
        </w:rPr>
        <w:tab/>
        <w:t>TIEKĖJAS ir kiti Sutarties vykdymui pasitelkiami asmenys</w:t>
      </w:r>
    </w:p>
    <w:p w14:paraId="4AA0F618" w14:textId="77777777" w:rsidR="007534F3" w:rsidRPr="00BA01C0" w:rsidRDefault="007534F3" w:rsidP="007534F3">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1C0DCFA9" w14:textId="77777777" w:rsidR="007534F3" w:rsidRPr="00BA01C0" w:rsidRDefault="007534F3" w:rsidP="007534F3">
      <w:pPr>
        <w:keepNext/>
        <w:keepLines/>
        <w:widowControl w:val="0"/>
        <w:tabs>
          <w:tab w:val="left" w:pos="0"/>
          <w:tab w:val="left" w:pos="426"/>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3.1.</w:t>
      </w:r>
      <w:r w:rsidRPr="00BA01C0">
        <w:rPr>
          <w:rFonts w:ascii="Arial" w:eastAsia="Arial" w:hAnsi="Arial" w:cs="Arial"/>
          <w:b/>
          <w:sz w:val="22"/>
          <w:szCs w:val="22"/>
        </w:rPr>
        <w:tab/>
        <w:t>Kvalifikacija ir kiti Tiekėjo pasiūlymu prisiimti įsipareigojimai</w:t>
      </w:r>
    </w:p>
    <w:p w14:paraId="58E4512C" w14:textId="77777777" w:rsidR="007534F3" w:rsidRPr="00BA01C0" w:rsidRDefault="007534F3" w:rsidP="007534F3">
      <w:pPr>
        <w:keepNext/>
        <w:keepLines/>
        <w:widowControl w:val="0"/>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A0AE977"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3.1.1.</w:t>
      </w:r>
      <w:r w:rsidRPr="00BA01C0">
        <w:rPr>
          <w:rFonts w:ascii="Arial" w:eastAsia="Cambria" w:hAnsi="Arial" w:cs="Arial"/>
          <w:sz w:val="22"/>
          <w:szCs w:val="22"/>
        </w:rPr>
        <w:tab/>
        <w:t>Tiekėjas atsako už tai, kad visą Sutarties vykdymo laikotarpį Tiekėjas būtų kompetentingas, patikimas ir pajėgus (įskaitant ūkio subjektų, kurių pajėgumais remiasi Tiekėjas, pajėgumus) įvykdyti Sutarties reikalavimus:</w:t>
      </w:r>
    </w:p>
    <w:p w14:paraId="1FAB43F6"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3.1.1.1.</w:t>
      </w:r>
      <w:r w:rsidRPr="00BA01C0">
        <w:rPr>
          <w:rFonts w:ascii="Arial" w:eastAsia="Arial" w:hAnsi="Arial" w:cs="Arial"/>
          <w:sz w:val="22"/>
          <w:szCs w:val="22"/>
        </w:rPr>
        <w:tab/>
        <w:t>turėtų teisę verstis ta veikla, kuri yra reikalinga Sutarčiai įvykdyti.</w:t>
      </w:r>
      <w:r w:rsidRPr="00BA01C0">
        <w:rPr>
          <w:rFonts w:ascii="Arial" w:hAnsi="Arial" w:cs="Arial"/>
          <w:sz w:val="22"/>
          <w:szCs w:val="22"/>
        </w:rPr>
        <w:t xml:space="preserve"> </w:t>
      </w:r>
      <w:r w:rsidRPr="00BA01C0">
        <w:rPr>
          <w:rFonts w:ascii="Arial" w:eastAsia="Arial" w:hAnsi="Arial" w:cs="Arial"/>
          <w:sz w:val="22"/>
          <w:szCs w:val="22"/>
        </w:rPr>
        <w:t>Pirkėjui pareikalavus, Tiekėjas turi pateikti dokumentus, įrodančius, kad Sutartį vykdo tik tokią teisę turintys asmenys;</w:t>
      </w:r>
    </w:p>
    <w:p w14:paraId="085B0405"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3.1.1.2.</w:t>
      </w:r>
      <w:r w:rsidRPr="00BA01C0">
        <w:rPr>
          <w:rFonts w:ascii="Arial" w:hAnsi="Arial" w:cs="Arial"/>
          <w:sz w:val="22"/>
          <w:szCs w:val="22"/>
        </w:rPr>
        <w:tab/>
      </w:r>
      <w:r w:rsidRPr="00BA01C0">
        <w:rPr>
          <w:rFonts w:ascii="Arial" w:eastAsia="Arial" w:hAnsi="Arial" w:cs="Arial"/>
          <w:sz w:val="22"/>
          <w:szCs w:val="22"/>
        </w:rPr>
        <w:t>atitiktų tiekėjų kvalifikacijai pirkimo dokumentuose nustatytus reikalavimus bei neturėtų pirkimo dokumentuose nustatytų pašalinimo pagrindų;</w:t>
      </w:r>
    </w:p>
    <w:p w14:paraId="26B5EA84" w14:textId="77777777" w:rsidR="007534F3" w:rsidRPr="00BA01C0" w:rsidRDefault="007534F3" w:rsidP="007534F3">
      <w:pPr>
        <w:widowControl w:val="0"/>
        <w:tabs>
          <w:tab w:val="right" w:pos="9808"/>
        </w:tabs>
        <w:suppressAutoHyphens/>
        <w:spacing w:after="0" w:line="240" w:lineRule="auto"/>
        <w:jc w:val="both"/>
        <w:textAlignment w:val="center"/>
        <w:rPr>
          <w:rFonts w:ascii="Arial" w:eastAsia="Arial" w:hAnsi="Arial" w:cs="Arial"/>
          <w:sz w:val="22"/>
          <w:szCs w:val="22"/>
        </w:rPr>
      </w:pPr>
      <w:r w:rsidRPr="00BA01C0">
        <w:rPr>
          <w:rFonts w:ascii="Arial" w:hAnsi="Arial" w:cs="Arial"/>
          <w:sz w:val="22"/>
          <w:szCs w:val="22"/>
        </w:rPr>
        <w:t>3.1.1.3.  laikytųsi Tiekėjo pasiūlyme nurodytų įsipareigojimų, įskaitant, bet neapsiribojant – atitiktų Tiekėjo pasiūlyme nurodytų kriterijų, dėl kurių jo pasiūlymas buvo išrinktas ekonomiškai naudingiausiu (toliau – </w:t>
      </w:r>
      <w:r w:rsidRPr="00BA01C0">
        <w:rPr>
          <w:rFonts w:ascii="Arial" w:hAnsi="Arial" w:cs="Arial"/>
          <w:b/>
          <w:bCs/>
          <w:sz w:val="22"/>
          <w:szCs w:val="22"/>
        </w:rPr>
        <w:t>Kokybiniai kriterijai</w:t>
      </w:r>
      <w:r w:rsidRPr="00BA01C0">
        <w:rPr>
          <w:rFonts w:ascii="Arial" w:hAnsi="Arial" w:cs="Arial"/>
          <w:sz w:val="22"/>
          <w:szCs w:val="22"/>
        </w:rPr>
        <w:t xml:space="preserve">), reikšmes ir parametrus. Šiame papunktyje nurodytų įsipareigojimų laikymosi tikrinimo tvarka nustatoma Specialiosiose sąlygose; </w:t>
      </w:r>
    </w:p>
    <w:p w14:paraId="2BF2945C"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3.1.1.4.</w:t>
      </w:r>
      <w:r w:rsidRPr="00BA01C0">
        <w:rPr>
          <w:rFonts w:ascii="Arial" w:eastAsia="Arial" w:hAnsi="Arial" w:cs="Arial"/>
          <w:sz w:val="22"/>
          <w:szCs w:val="22"/>
        </w:rPr>
        <w:tab/>
        <w:t>užtikrintų nustatytų kokybės vadybos sistemos ir (arba) aplinkos apsaugos vadybos sistemos standartų taikymą, jeigu to reikalaujama pirkimo dokumentuose, ir turėtų tą patvirtinančius dokumentus;</w:t>
      </w:r>
    </w:p>
    <w:p w14:paraId="14324F10"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3.1.1.5. </w:t>
      </w:r>
      <w:r w:rsidRPr="00BA01C0">
        <w:rPr>
          <w:rFonts w:ascii="Arial" w:eastAsia="Arial" w:hAnsi="Arial" w:cs="Arial"/>
          <w:sz w:val="22"/>
          <w:szCs w:val="22"/>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BA01C0">
        <w:rPr>
          <w:rFonts w:ascii="Arial" w:hAnsi="Arial" w:cs="Arial"/>
          <w:sz w:val="22"/>
          <w:szCs w:val="22"/>
        </w:rPr>
        <w:t>.</w:t>
      </w:r>
    </w:p>
    <w:p w14:paraId="690FD0C8"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3.1.2.</w:t>
      </w:r>
      <w:r w:rsidRPr="00BA01C0">
        <w:rPr>
          <w:rFonts w:ascii="Arial" w:eastAsia="Arial" w:hAnsi="Arial" w:cs="Arial"/>
          <w:sz w:val="22"/>
          <w:szCs w:val="22"/>
        </w:rPr>
        <w:tab/>
        <w:t xml:space="preserve">Tuo atveju, kai Tiekėjas yra jungtinės veiklos sutarties pagrindu veikianti tiekėjų grupė, jos nariai Pirkėjui už Sutarties vykdymą atsako solidariai. </w:t>
      </w:r>
      <w:r w:rsidRPr="00BA01C0">
        <w:rPr>
          <w:rFonts w:ascii="Arial" w:eastAsia="Arial" w:hAnsi="Arial" w:cs="Arial"/>
          <w:sz w:val="22"/>
          <w:szCs w:val="22"/>
          <w:shd w:val="clear" w:color="auto" w:fill="FFFFFF"/>
        </w:rPr>
        <w:t xml:space="preserve">Jeigu Tiekėjas remiasi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 xml:space="preserve">subjektų pajėgumais, siekdamas atitikti finansinio ir ekonominio pajėgumo reikalavimus, Tiekėjas su tokiais </w:t>
      </w:r>
      <w:r w:rsidRPr="00BA01C0">
        <w:rPr>
          <w:rFonts w:ascii="Arial" w:eastAsia="Arial" w:hAnsi="Arial" w:cs="Arial"/>
          <w:sz w:val="22"/>
          <w:szCs w:val="22"/>
        </w:rPr>
        <w:t xml:space="preserve">ūkio </w:t>
      </w:r>
      <w:r w:rsidRPr="00BA01C0">
        <w:rPr>
          <w:rFonts w:ascii="Arial" w:eastAsia="Arial" w:hAnsi="Arial" w:cs="Arial"/>
          <w:sz w:val="22"/>
          <w:szCs w:val="22"/>
          <w:shd w:val="clear" w:color="auto" w:fill="FFFFFF"/>
        </w:rPr>
        <w:t>subjektais už Sutarties vykdymą atsako solidariai (jeigu to buvo reikalaujama pirkimo dokumentuose).</w:t>
      </w:r>
    </w:p>
    <w:p w14:paraId="1EC97CCC"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3.1.3.</w:t>
      </w:r>
      <w:r w:rsidRPr="00BA01C0">
        <w:rPr>
          <w:rFonts w:ascii="Arial" w:eastAsia="Arial" w:hAnsi="Arial" w:cs="Arial"/>
          <w:sz w:val="22"/>
          <w:szCs w:val="22"/>
        </w:rPr>
        <w:tab/>
        <w:t xml:space="preserve">Tiekėjas taip pat atsako už tai, kad Tiekėjas, Sutartį tiesiogiai vykdantys subtiekėjai ir specialistai atitiktų jiems </w:t>
      </w:r>
      <w:r w:rsidRPr="00BA01C0">
        <w:rPr>
          <w:rFonts w:ascii="Arial" w:hAnsi="Arial" w:cs="Arial"/>
          <w:sz w:val="22"/>
          <w:szCs w:val="22"/>
        </w:rPr>
        <w:t>įstatymų bei kitų teisės aktų</w:t>
      </w:r>
      <w:r w:rsidRPr="00BA01C0">
        <w:rPr>
          <w:rFonts w:ascii="Arial" w:eastAsia="Arial" w:hAnsi="Arial" w:cs="Arial"/>
          <w:sz w:val="22"/>
          <w:szCs w:val="22"/>
        </w:rPr>
        <w:t xml:space="preserve"> ir (arba) pirkimo dokumentuose nustatytus profesinės kvalifikacijos ir kitus reikalavimus bei turėtų teisę verstis ta veikla, kuriai jie pasitelkiami.</w:t>
      </w:r>
    </w:p>
    <w:p w14:paraId="32C5666B"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59F6D536"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3.2.</w:t>
      </w:r>
      <w:r w:rsidRPr="00BA01C0">
        <w:rPr>
          <w:rFonts w:ascii="Arial" w:hAnsi="Arial" w:cs="Arial"/>
          <w:sz w:val="22"/>
          <w:szCs w:val="22"/>
        </w:rPr>
        <w:tab/>
      </w:r>
      <w:r w:rsidRPr="00BA01C0">
        <w:rPr>
          <w:rFonts w:ascii="Arial" w:eastAsia="Arial" w:hAnsi="Arial" w:cs="Arial"/>
          <w:b/>
          <w:bCs/>
          <w:sz w:val="22"/>
          <w:szCs w:val="22"/>
        </w:rPr>
        <w:t>Subtiekėjų bei specialistų pasitelkimas ir keitimas</w:t>
      </w:r>
    </w:p>
    <w:p w14:paraId="6D5E5740"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bCs/>
          <w:sz w:val="22"/>
          <w:szCs w:val="22"/>
        </w:rPr>
      </w:pPr>
    </w:p>
    <w:p w14:paraId="57461BE6"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w:t>
      </w:r>
      <w:r w:rsidRPr="00BA01C0">
        <w:rPr>
          <w:rFonts w:ascii="Arial" w:eastAsia="Arial" w:hAnsi="Arial" w:cs="Arial"/>
          <w:sz w:val="22"/>
          <w:szCs w:val="22"/>
        </w:rPr>
        <w:tab/>
      </w:r>
      <w:r w:rsidRPr="00BA01C0">
        <w:rPr>
          <w:rFonts w:ascii="Arial" w:eastAsia="Arial" w:hAnsi="Arial" w:cs="Arial"/>
          <w:sz w:val="22"/>
          <w:szCs w:val="22"/>
          <w:shd w:val="clear" w:color="auto" w:fill="FFFFFF"/>
        </w:rPr>
        <w:t>Tiekėjas įsipareigoja užtikrinti, kad Sutartį vykdys pirkime pasiūlyti ir kvalifikaci</w:t>
      </w:r>
      <w:r w:rsidRPr="00BA01C0">
        <w:rPr>
          <w:rFonts w:ascii="Arial" w:eastAsia="Arial" w:hAnsi="Arial" w:cs="Arial"/>
          <w:sz w:val="22"/>
          <w:szCs w:val="22"/>
        </w:rPr>
        <w:t>jos</w:t>
      </w:r>
      <w:r w:rsidRPr="00BA01C0">
        <w:rPr>
          <w:rFonts w:ascii="Arial" w:eastAsia="Arial" w:hAnsi="Arial" w:cs="Arial"/>
          <w:sz w:val="22"/>
          <w:szCs w:val="22"/>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BA01C0">
        <w:rPr>
          <w:rFonts w:ascii="Arial" w:eastAsia="Arial" w:hAnsi="Arial" w:cs="Arial"/>
          <w:sz w:val="22"/>
          <w:szCs w:val="22"/>
        </w:rPr>
        <w:t xml:space="preserve">ir specialistų </w:t>
      </w:r>
      <w:r w:rsidRPr="00BA01C0">
        <w:rPr>
          <w:rFonts w:ascii="Arial" w:eastAsia="Arial" w:hAnsi="Arial" w:cs="Arial"/>
          <w:sz w:val="22"/>
          <w:szCs w:val="22"/>
          <w:shd w:val="clear" w:color="auto" w:fill="FFFFFF"/>
        </w:rPr>
        <w:t>veiksmus ar neveikimą.</w:t>
      </w:r>
    </w:p>
    <w:p w14:paraId="37A924E4"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3.2.2.</w:t>
      </w:r>
      <w:r w:rsidRPr="00BA01C0">
        <w:rPr>
          <w:rFonts w:ascii="Arial" w:eastAsia="Arial" w:hAnsi="Arial" w:cs="Arial"/>
          <w:sz w:val="22"/>
          <w:szCs w:val="22"/>
        </w:rPr>
        <w:tab/>
      </w:r>
      <w:r w:rsidRPr="00BA01C0">
        <w:rPr>
          <w:rFonts w:ascii="Arial" w:eastAsia="Arial" w:hAnsi="Arial" w:cs="Arial"/>
          <w:sz w:val="22"/>
          <w:szCs w:val="22"/>
          <w:shd w:val="clear" w:color="auto" w:fill="FFFFFF"/>
        </w:rPr>
        <w:t>Sutarties vykdymui pasitelkiami subtiekėjai ir (ar) specialistai (jeigu tokie pasitelkiami) nurodomi Specialiosiose sąlygose.</w:t>
      </w:r>
    </w:p>
    <w:p w14:paraId="6EF90C9A"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kern w:val="2"/>
          <w:sz w:val="22"/>
          <w:szCs w:val="22"/>
        </w:rPr>
        <w:t xml:space="preserve">3.2.3. Tiekėjas gali keisti ir (ar) pasitelkti subtiekėjus ir (ar) specialistus šiame Sutarties poskyryje </w:t>
      </w:r>
      <w:r w:rsidRPr="00BA01C0">
        <w:rPr>
          <w:rFonts w:ascii="Arial" w:eastAsia="Arial" w:hAnsi="Arial" w:cs="Arial"/>
          <w:kern w:val="2"/>
          <w:sz w:val="22"/>
          <w:szCs w:val="22"/>
        </w:rPr>
        <w:lastRenderedPageBreak/>
        <w:t>nustatytais atvejais ir tvarka.</w:t>
      </w:r>
      <w:r w:rsidRPr="00BA01C0">
        <w:rPr>
          <w:rFonts w:ascii="Arial" w:hAnsi="Arial" w:cs="Arial"/>
          <w:sz w:val="22"/>
          <w:szCs w:val="22"/>
        </w:rPr>
        <w:t xml:space="preserve"> </w:t>
      </w:r>
    </w:p>
    <w:p w14:paraId="63655E9D" w14:textId="77777777" w:rsidR="007534F3" w:rsidRPr="00BA01C0" w:rsidRDefault="007534F3" w:rsidP="007534F3">
      <w:pPr>
        <w:widowControl w:val="0"/>
        <w:tabs>
          <w:tab w:val="left" w:pos="709"/>
          <w:tab w:val="left" w:pos="851"/>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3.2.4. Naujas subtiekėjas ar specialistas gali pradėti vykdyti jiems Tiekėjo pavestus įsipareigojimus pagal Sutartį ne anksčiau, nei bus pasirašytas Susitarimas.</w:t>
      </w:r>
    </w:p>
    <w:p w14:paraId="42EB91D0" w14:textId="77777777" w:rsidR="007534F3" w:rsidRPr="00BA01C0" w:rsidRDefault="007534F3" w:rsidP="007534F3">
      <w:pPr>
        <w:widowControl w:val="0"/>
        <w:tabs>
          <w:tab w:val="left" w:pos="709"/>
          <w:tab w:val="left" w:pos="851"/>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BA01C0">
        <w:rPr>
          <w:rFonts w:ascii="Arial" w:eastAsia="Cambria" w:hAnsi="Arial" w:cs="Arial"/>
          <w:sz w:val="22"/>
          <w:szCs w:val="22"/>
        </w:rPr>
        <w:t>,</w:t>
      </w:r>
      <w:r w:rsidRPr="00BA01C0">
        <w:rPr>
          <w:rFonts w:ascii="Arial" w:eastAsia="Cambria" w:hAnsi="Arial" w:cs="Arial"/>
          <w:sz w:val="22"/>
          <w:szCs w:val="22"/>
          <w:shd w:val="clear" w:color="auto" w:fill="FFFFFF"/>
        </w:rPr>
        <w:t xml:space="preserve"> kokybės vadybos sistemos ir (arba) aplinkos apsaugos vadybos sistemos standartų </w:t>
      </w:r>
      <w:r w:rsidRPr="00BA01C0">
        <w:rPr>
          <w:rFonts w:ascii="Arial" w:eastAsia="Cambria" w:hAnsi="Arial" w:cs="Arial"/>
          <w:sz w:val="22"/>
          <w:szCs w:val="22"/>
        </w:rPr>
        <w:t xml:space="preserve">reikalavimų, reikalavimų dėl pašalinimo pagrindų nebuvimo, atitikties nacionalinio saugumo interesams bei reikalavimams </w:t>
      </w:r>
      <w:r w:rsidRPr="00BA01C0">
        <w:rPr>
          <w:rFonts w:ascii="Arial" w:eastAsia="Arial" w:hAnsi="Arial" w:cs="Arial"/>
          <w:sz w:val="22"/>
          <w:szCs w:val="22"/>
          <w:shd w:val="clear" w:color="auto" w:fill="FFFFFF"/>
        </w:rPr>
        <w:t xml:space="preserve">nebūti registruotu (nuolat gyvenančiu ar turinčiu pilietybę) nepatikimomis laikomose valstybėse ar teritorijose </w:t>
      </w:r>
      <w:r w:rsidRPr="00BA01C0">
        <w:rPr>
          <w:rFonts w:ascii="Arial" w:eastAsia="Cambria" w:hAnsi="Arial" w:cs="Arial"/>
          <w:sz w:val="22"/>
          <w:szCs w:val="22"/>
        </w:rPr>
        <w:t>(jei taikoma) ir Tiekėjo pasiūlyme nurodytų sąlygų pirkimo dokumentuose nustatytiems Kokybiniams</w:t>
      </w:r>
      <w:r w:rsidRPr="00BA01C0">
        <w:rPr>
          <w:rFonts w:ascii="Arial" w:eastAsia="Cambria" w:hAnsi="Arial" w:cs="Arial"/>
          <w:b/>
          <w:bCs/>
          <w:sz w:val="22"/>
          <w:szCs w:val="22"/>
        </w:rPr>
        <w:t xml:space="preserve"> </w:t>
      </w:r>
      <w:r w:rsidRPr="00BA01C0">
        <w:rPr>
          <w:rFonts w:ascii="Arial" w:eastAsia="Cambria" w:hAnsi="Arial" w:cs="Arial"/>
          <w:sz w:val="22"/>
          <w:szCs w:val="22"/>
        </w:rPr>
        <w:t>kriterijams pagrįsti (jei taikoma)</w:t>
      </w:r>
      <w:r w:rsidRPr="00BA01C0">
        <w:rPr>
          <w:rFonts w:ascii="Arial" w:eastAsia="Cambria" w:hAnsi="Arial" w:cs="Arial"/>
          <w:sz w:val="22"/>
          <w:szCs w:val="22"/>
          <w:shd w:val="clear" w:color="auto" w:fill="FFFFFF"/>
        </w:rPr>
        <w:t>, Tiekėjui taikoma Specialiosiose sąlygose nustatyto dydžio bauda.</w:t>
      </w:r>
    </w:p>
    <w:p w14:paraId="6245BE2A" w14:textId="77777777" w:rsidR="007534F3" w:rsidRPr="00BA01C0" w:rsidRDefault="007534F3" w:rsidP="007534F3">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3.2.6. Tiekėjas turi teisę Sutarties vykdymui pasitelkti naujus, Specialiosiose sąlygose nenurodytus subtiekėjus, kurių pajėgumais Tiekėjas </w:t>
      </w:r>
      <w:r w:rsidRPr="00BA01C0">
        <w:rPr>
          <w:rFonts w:ascii="Arial" w:eastAsia="Cambria" w:hAnsi="Arial" w:cs="Arial"/>
          <w:sz w:val="22"/>
          <w:szCs w:val="22"/>
          <w:shd w:val="clear" w:color="auto" w:fill="FFFFFF"/>
        </w:rPr>
        <w:t>nesirėmė pirkimo dokumentuose numatytiems kvalifikacijos reikalavimams pagrįsti.</w:t>
      </w:r>
    </w:p>
    <w:p w14:paraId="289D36CA" w14:textId="77777777" w:rsidR="007534F3" w:rsidRPr="00BA01C0" w:rsidRDefault="007534F3" w:rsidP="007534F3">
      <w:pPr>
        <w:widowControl w:val="0"/>
        <w:tabs>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3.2.7. Sudarius Sutartį, tačiau ne vėliau negu Sutartis pradedama vykdyti, Tiekėjas įsipareigoja Pirkėjui pranešti tuo metu žinomų subtiekėjų, kurių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pavadinimus, </w:t>
      </w:r>
      <w:r w:rsidRPr="00BA01C0">
        <w:rPr>
          <w:rFonts w:ascii="Arial" w:eastAsia="Arial" w:hAnsi="Arial" w:cs="Arial"/>
          <w:sz w:val="22"/>
          <w:szCs w:val="22"/>
        </w:rPr>
        <w:t xml:space="preserve">juridinio asmens kodą, </w:t>
      </w:r>
      <w:r w:rsidRPr="00BA01C0">
        <w:rPr>
          <w:rFonts w:ascii="Arial" w:eastAsia="Arial" w:hAnsi="Arial" w:cs="Arial"/>
          <w:sz w:val="22"/>
          <w:szCs w:val="22"/>
          <w:shd w:val="clear" w:color="auto" w:fill="FFFFFF"/>
        </w:rPr>
        <w:t>kontaktinius duomenis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jų atstovus.</w:t>
      </w:r>
    </w:p>
    <w:p w14:paraId="324B9B95" w14:textId="77777777" w:rsidR="007534F3" w:rsidRPr="00BA01C0" w:rsidRDefault="007534F3" w:rsidP="007534F3">
      <w:pPr>
        <w:widowControl w:val="0"/>
        <w:tabs>
          <w:tab w:val="left" w:pos="993"/>
        </w:tabs>
        <w:spacing w:after="0" w:line="240" w:lineRule="auto"/>
        <w:jc w:val="both"/>
        <w:rPr>
          <w:rFonts w:ascii="Arial" w:eastAsia="Cambria" w:hAnsi="Arial" w:cs="Arial"/>
          <w:sz w:val="22"/>
          <w:szCs w:val="22"/>
          <w:shd w:val="clear" w:color="auto" w:fill="FFFFFF"/>
        </w:rPr>
      </w:pPr>
      <w:r w:rsidRPr="00BA01C0">
        <w:rPr>
          <w:rFonts w:ascii="Arial" w:eastAsia="Arial" w:hAnsi="Arial" w:cs="Arial"/>
          <w:sz w:val="22"/>
          <w:szCs w:val="22"/>
          <w:shd w:val="clear" w:color="auto" w:fill="FFFFFF"/>
        </w:rPr>
        <w:t>3.2.8. Tiekėjas, bet kuriuo Sutarties vykdymo metu,</w:t>
      </w:r>
      <w:r w:rsidRPr="00BA01C0">
        <w:rPr>
          <w:rFonts w:ascii="Arial" w:eastAsia="Cambria" w:hAnsi="Arial" w:cs="Arial"/>
          <w:sz w:val="22"/>
          <w:szCs w:val="22"/>
        </w:rPr>
        <w:t xml:space="preserve"> subtiekėjus, kurių pajėgumais Tiekėjas nesirėmė pirkimo dokumentuose numatytiems kvalifikacijos reikalavimams pagrįsti, gali keisti savo nuožiūra.</w:t>
      </w:r>
    </w:p>
    <w:p w14:paraId="199C5F73" w14:textId="77777777" w:rsidR="007534F3" w:rsidRPr="00BA01C0" w:rsidRDefault="007534F3" w:rsidP="007534F3">
      <w:pPr>
        <w:widowControl w:val="0"/>
        <w:tabs>
          <w:tab w:val="left" w:pos="993"/>
        </w:tabs>
        <w:spacing w:after="0" w:line="240" w:lineRule="auto"/>
        <w:jc w:val="both"/>
        <w:rPr>
          <w:rFonts w:ascii="Arial" w:eastAsia="Cambria" w:hAnsi="Arial" w:cs="Arial"/>
          <w:sz w:val="22"/>
          <w:szCs w:val="22"/>
        </w:rPr>
      </w:pPr>
      <w:r w:rsidRPr="00BA01C0">
        <w:rPr>
          <w:rFonts w:ascii="Arial" w:eastAsia="Arial" w:hAnsi="Arial" w:cs="Arial"/>
          <w:sz w:val="22"/>
          <w:szCs w:val="22"/>
          <w:shd w:val="clear" w:color="auto" w:fill="FFFFFF"/>
        </w:rPr>
        <w:t>3.2.9. Tiekėjas</w:t>
      </w:r>
      <w:r w:rsidRPr="00BA01C0">
        <w:rPr>
          <w:rFonts w:ascii="Arial" w:eastAsia="Arial" w:hAnsi="Arial" w:cs="Arial"/>
          <w:sz w:val="22"/>
          <w:szCs w:val="22"/>
        </w:rPr>
        <w:t>,</w:t>
      </w:r>
      <w:r w:rsidRPr="00BA01C0">
        <w:rPr>
          <w:rFonts w:ascii="Arial" w:eastAsia="Arial" w:hAnsi="Arial" w:cs="Arial"/>
          <w:sz w:val="22"/>
          <w:szCs w:val="22"/>
          <w:shd w:val="clear" w:color="auto" w:fill="FFFFFF"/>
        </w:rPr>
        <w:t xml:space="preserve"> </w:t>
      </w:r>
      <w:r w:rsidRPr="00BA01C0">
        <w:rPr>
          <w:rFonts w:ascii="Arial" w:eastAsia="Arial" w:hAnsi="Arial" w:cs="Arial"/>
          <w:sz w:val="22"/>
          <w:szCs w:val="22"/>
        </w:rPr>
        <w:t>bet kuriuo Sutarties vykdymo metu,</w:t>
      </w:r>
      <w:r w:rsidRPr="00BA01C0">
        <w:rPr>
          <w:rFonts w:ascii="Arial" w:eastAsia="Cambria" w:hAnsi="Arial" w:cs="Arial"/>
          <w:sz w:val="22"/>
          <w:szCs w:val="22"/>
        </w:rPr>
        <w:t xml:space="preserve"> </w:t>
      </w:r>
      <w:r w:rsidRPr="00BA01C0">
        <w:rPr>
          <w:rFonts w:ascii="Arial" w:eastAsia="Cambria" w:hAnsi="Arial" w:cs="Arial"/>
          <w:sz w:val="22"/>
          <w:szCs w:val="22"/>
          <w:shd w:val="clear" w:color="auto" w:fill="FFFFFF"/>
        </w:rPr>
        <w:t>ne vėliau nei prieš 5 (penkias) darbo dienas</w:t>
      </w:r>
      <w:r w:rsidRPr="00BA01C0">
        <w:rPr>
          <w:rFonts w:ascii="Arial" w:eastAsia="Arial" w:hAnsi="Arial" w:cs="Arial"/>
          <w:sz w:val="22"/>
          <w:szCs w:val="22"/>
          <w:shd w:val="clear" w:color="auto" w:fill="FFFFFF"/>
        </w:rPr>
        <w:t xml:space="preserve"> iki numatomo naujo subtiekėjo, kurio pajėgumais Tiekėjas </w:t>
      </w:r>
      <w:r w:rsidRPr="00BA01C0">
        <w:rPr>
          <w:rFonts w:ascii="Arial" w:eastAsia="Cambria" w:hAnsi="Arial" w:cs="Arial"/>
          <w:sz w:val="22"/>
          <w:szCs w:val="22"/>
          <w:shd w:val="clear" w:color="auto" w:fill="FFFFFF"/>
        </w:rPr>
        <w:t>nesirėmė pirkimo dokumentuose numatytiems kvalifikacijos reikalavimams pagrįsti,</w:t>
      </w:r>
      <w:r w:rsidRPr="00BA01C0">
        <w:rPr>
          <w:rFonts w:ascii="Arial" w:eastAsia="Arial" w:hAnsi="Arial" w:cs="Arial"/>
          <w:sz w:val="22"/>
          <w:szCs w:val="22"/>
          <w:shd w:val="clear" w:color="auto" w:fill="FFFFFF"/>
        </w:rPr>
        <w:t xml:space="preserve"> pasitelkimo</w:t>
      </w:r>
      <w:r w:rsidRPr="00BA01C0">
        <w:rPr>
          <w:rFonts w:ascii="Arial" w:eastAsia="Arial" w:hAnsi="Arial" w:cs="Arial"/>
          <w:sz w:val="22"/>
          <w:szCs w:val="22"/>
        </w:rPr>
        <w:t xml:space="preserve"> ir (arba) keitimo</w:t>
      </w:r>
      <w:r w:rsidRPr="00BA01C0">
        <w:rPr>
          <w:rFonts w:ascii="Arial" w:eastAsia="Arial" w:hAnsi="Arial" w:cs="Arial"/>
          <w:sz w:val="22"/>
          <w:szCs w:val="22"/>
          <w:shd w:val="clear" w:color="auto" w:fill="FFFFFF"/>
        </w:rPr>
        <w:t xml:space="preserve"> apie tai privalo informuoti </w:t>
      </w:r>
      <w:r w:rsidRPr="00BA01C0">
        <w:rPr>
          <w:rFonts w:ascii="Arial" w:hAnsi="Arial" w:cs="Arial"/>
          <w:sz w:val="22"/>
          <w:szCs w:val="22"/>
        </w:rPr>
        <w:t>Pirkėją</w:t>
      </w:r>
      <w:r w:rsidRPr="00BA01C0">
        <w:rPr>
          <w:rFonts w:ascii="Arial" w:eastAsia="Arial" w:hAnsi="Arial" w:cs="Arial"/>
          <w:sz w:val="22"/>
          <w:szCs w:val="22"/>
          <w:shd w:val="clear" w:color="auto" w:fill="FFFFFF"/>
        </w:rPr>
        <w:t xml:space="preserve">. </w:t>
      </w:r>
      <w:r w:rsidRPr="00BA01C0">
        <w:rPr>
          <w:rFonts w:ascii="Arial" w:hAnsi="Arial" w:cs="Arial"/>
          <w:sz w:val="22"/>
          <w:szCs w:val="22"/>
        </w:rPr>
        <w:t xml:space="preserve">Pirkėjas (jeigu buvo taikoma pirkimo dokumentuose) turi patikrinti, ar nėra </w:t>
      </w:r>
      <w:r w:rsidRPr="00BA01C0">
        <w:rPr>
          <w:rFonts w:ascii="Arial" w:eastAsia="Cambria" w:hAnsi="Arial" w:cs="Arial"/>
          <w:sz w:val="22"/>
          <w:szCs w:val="22"/>
        </w:rPr>
        <w:t xml:space="preserve">subtiekėjo pašalinimo pagrindų ir subtiekėjo atitiktį nacionalinio saugumo interesams ir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Jeigu subtiekėjo padėtis neatitinka bent vieno iš nurodytų reikalavimų, Pirkėjas reikalauja pakeisti šį subtiekėją reikalavimus atitinkančiu subtiekėju.</w:t>
      </w:r>
      <w:r w:rsidRPr="00BA01C0">
        <w:rPr>
          <w:rFonts w:ascii="Arial" w:hAnsi="Arial" w:cs="Arial"/>
          <w:sz w:val="22"/>
          <w:szCs w:val="22"/>
        </w:rPr>
        <w:t xml:space="preserve"> </w:t>
      </w:r>
      <w:r w:rsidRPr="00BA01C0">
        <w:rPr>
          <w:rFonts w:ascii="Arial" w:eastAsia="Cambria" w:hAnsi="Arial" w:cs="Arial"/>
          <w:sz w:val="22"/>
          <w:szCs w:val="22"/>
        </w:rPr>
        <w:t>Pirkėjas</w:t>
      </w:r>
      <w:r w:rsidRPr="00BA01C0">
        <w:rPr>
          <w:rFonts w:ascii="Arial" w:hAnsi="Arial" w:cs="Arial"/>
          <w:sz w:val="22"/>
          <w:szCs w:val="22"/>
        </w:rPr>
        <w:t xml:space="preserve"> per 5 (penkias) darbo dienas raštu informuoja Tiekėją apie sutikimą pasitelkti ir (ar) keisti naują subtiekėją, kurio pajėgumais Tiekėjas nesirėmė pirkimo dokumentuose numatytiems kvalifikacijos reikalavimams pagrįsti. </w:t>
      </w:r>
      <w:r w:rsidRPr="00BA01C0">
        <w:rPr>
          <w:rFonts w:ascii="Arial" w:eastAsia="Cambria" w:hAnsi="Arial" w:cs="Arial"/>
          <w:sz w:val="22"/>
          <w:szCs w:val="22"/>
        </w:rPr>
        <w:t>Pirkėjui sutikus, Šalys pasirašo Susitarimą, kuris laikomas neatsiejama Sutarties dalimi.</w:t>
      </w:r>
    </w:p>
    <w:p w14:paraId="1F067AB9" w14:textId="77777777" w:rsidR="007534F3" w:rsidRPr="00BA01C0" w:rsidRDefault="007534F3" w:rsidP="007534F3">
      <w:pPr>
        <w:widowControl w:val="0"/>
        <w:tabs>
          <w:tab w:val="left" w:pos="0"/>
          <w:tab w:val="left" w:pos="993"/>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3.2.10. Subtiekėjai</w:t>
      </w:r>
      <w:r w:rsidRPr="00BA01C0">
        <w:rPr>
          <w:rFonts w:ascii="Arial" w:eastAsia="Arial" w:hAnsi="Arial" w:cs="Arial"/>
          <w:sz w:val="22"/>
          <w:szCs w:val="22"/>
          <w:shd w:val="clear" w:color="auto" w:fill="FFFFFF"/>
        </w:rPr>
        <w:t xml:space="preserve">, kurių pajėgumais Tiekėjas rėmėsi, kad atitiktų pirkimo dokumentuose nustatytus kvalifikacijos reikalavimus, gali būti </w:t>
      </w:r>
      <w:r w:rsidRPr="00BA01C0">
        <w:rPr>
          <w:rFonts w:ascii="Arial" w:eastAsia="Arial" w:hAnsi="Arial" w:cs="Arial"/>
          <w:sz w:val="22"/>
          <w:szCs w:val="22"/>
        </w:rPr>
        <w:t xml:space="preserve">keičiami </w:t>
      </w:r>
      <w:r w:rsidRPr="00BA01C0">
        <w:rPr>
          <w:rFonts w:ascii="Arial" w:eastAsia="Arial" w:hAnsi="Arial" w:cs="Arial"/>
          <w:sz w:val="22"/>
          <w:szCs w:val="22"/>
          <w:shd w:val="clear" w:color="auto" w:fill="FFFFFF"/>
        </w:rPr>
        <w:t>tik šiais atvejais:</w:t>
      </w:r>
    </w:p>
    <w:p w14:paraId="569ECAAC" w14:textId="77777777" w:rsidR="007534F3" w:rsidRPr="00BA01C0" w:rsidRDefault="007534F3" w:rsidP="007534F3">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3.2.10.1. kai subtiekėjui </w:t>
      </w:r>
      <w:r w:rsidRPr="00BA01C0">
        <w:rPr>
          <w:rFonts w:ascii="Arial" w:hAnsi="Arial" w:cs="Arial"/>
          <w:sz w:val="22"/>
          <w:szCs w:val="22"/>
        </w:rPr>
        <w:t>iškelta bankroto byla, pradėtas bankroto procesas ne teismo tvarka, jis tampa nemokus arba yra nemokumo tikimybė, sustabdo ūkinę veiklą ar kai įstatymuose ir kituose teisės aktuose nustatyta tvarka susidaro analogiška situacija</w:t>
      </w:r>
      <w:r w:rsidRPr="00BA01C0">
        <w:rPr>
          <w:rFonts w:ascii="Arial" w:eastAsia="Cambria" w:hAnsi="Arial" w:cs="Arial"/>
          <w:sz w:val="22"/>
          <w:szCs w:val="22"/>
          <w:shd w:val="clear" w:color="auto" w:fill="FFFFFF"/>
        </w:rPr>
        <w:t>;</w:t>
      </w:r>
    </w:p>
    <w:p w14:paraId="24D1FC8E" w14:textId="77777777" w:rsidR="007534F3" w:rsidRPr="00BA01C0" w:rsidRDefault="007534F3" w:rsidP="007534F3">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26D2A5C9" w14:textId="77777777" w:rsidR="007534F3" w:rsidRPr="00BA01C0" w:rsidRDefault="007534F3" w:rsidP="007534F3">
      <w:pPr>
        <w:widowControl w:val="0"/>
        <w:tabs>
          <w:tab w:val="left" w:pos="0"/>
          <w:tab w:val="left" w:pos="1134"/>
        </w:tabs>
        <w:spacing w:after="0" w:line="240" w:lineRule="auto"/>
        <w:jc w:val="both"/>
        <w:rPr>
          <w:rFonts w:ascii="Arial" w:eastAsia="Arial" w:hAnsi="Arial" w:cs="Arial"/>
          <w:sz w:val="22"/>
          <w:szCs w:val="22"/>
        </w:rPr>
      </w:pPr>
      <w:r w:rsidRPr="00BA01C0">
        <w:rPr>
          <w:rFonts w:ascii="Arial" w:eastAsia="Cambria" w:hAnsi="Arial" w:cs="Arial"/>
          <w:sz w:val="22"/>
          <w:szCs w:val="22"/>
          <w:shd w:val="clear" w:color="auto" w:fill="FFFFFF"/>
        </w:rPr>
        <w:t xml:space="preserve">3.2.10.3. </w:t>
      </w:r>
      <w:r w:rsidRPr="00BA01C0">
        <w:rPr>
          <w:rFonts w:ascii="Arial" w:eastAsia="Cambria" w:hAnsi="Arial" w:cs="Arial"/>
          <w:sz w:val="22"/>
          <w:szCs w:val="22"/>
        </w:rPr>
        <w:t>Tiekėjas ar subtiekėjas privalo pakeisti subtiekėją, jei paaiškėja, kad jis neatitinka jam pirkimo dokumentuose keliamų reikalavimų.</w:t>
      </w:r>
    </w:p>
    <w:p w14:paraId="7A2ECD75" w14:textId="77777777" w:rsidR="007534F3" w:rsidRPr="00BA01C0" w:rsidRDefault="007534F3" w:rsidP="007534F3">
      <w:pPr>
        <w:widowControl w:val="0"/>
        <w:tabs>
          <w:tab w:val="left" w:pos="993"/>
        </w:tabs>
        <w:spacing w:after="0" w:line="240" w:lineRule="auto"/>
        <w:ind w:left="720" w:hanging="720"/>
        <w:jc w:val="both"/>
        <w:rPr>
          <w:rFonts w:ascii="Arial" w:eastAsia="Cambria" w:hAnsi="Arial" w:cs="Arial"/>
          <w:sz w:val="22"/>
          <w:szCs w:val="22"/>
        </w:rPr>
      </w:pPr>
      <w:r w:rsidRPr="00BA01C0">
        <w:rPr>
          <w:rFonts w:ascii="Arial" w:eastAsia="Cambria" w:hAnsi="Arial" w:cs="Arial"/>
          <w:sz w:val="22"/>
          <w:szCs w:val="22"/>
        </w:rPr>
        <w:t>3.2.11.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Tiekėjo (ar subtiekėjų) specialista</w:t>
      </w:r>
      <w:r w:rsidRPr="00BA01C0">
        <w:rPr>
          <w:rFonts w:ascii="Arial" w:eastAsia="Cambria" w:hAnsi="Arial" w:cs="Arial"/>
          <w:sz w:val="22"/>
          <w:szCs w:val="22"/>
        </w:rPr>
        <w:t>i,</w:t>
      </w:r>
      <w:r w:rsidRPr="00BA01C0">
        <w:rPr>
          <w:rFonts w:ascii="Arial" w:eastAsia="Cambria" w:hAnsi="Arial" w:cs="Arial"/>
          <w:sz w:val="22"/>
          <w:szCs w:val="22"/>
          <w:shd w:val="clear" w:color="auto" w:fill="FFFFFF"/>
        </w:rPr>
        <w:t xml:space="preserve"> vykd</w:t>
      </w:r>
      <w:r w:rsidRPr="00BA01C0">
        <w:rPr>
          <w:rFonts w:ascii="Arial" w:eastAsia="Cambria" w:hAnsi="Arial" w:cs="Arial"/>
          <w:sz w:val="22"/>
          <w:szCs w:val="22"/>
        </w:rPr>
        <w:t>antys</w:t>
      </w:r>
      <w:r w:rsidRPr="00BA01C0">
        <w:rPr>
          <w:rFonts w:ascii="Arial" w:eastAsia="Cambria" w:hAnsi="Arial" w:cs="Arial"/>
          <w:sz w:val="22"/>
          <w:szCs w:val="22"/>
          <w:shd w:val="clear" w:color="auto" w:fill="FFFFFF"/>
        </w:rPr>
        <w:t xml:space="preserve"> Sutartį, gali būti keičiami šiais atvejais:</w:t>
      </w:r>
    </w:p>
    <w:p w14:paraId="708CFF9B" w14:textId="77777777" w:rsidR="007534F3" w:rsidRPr="00BA01C0" w:rsidRDefault="007534F3" w:rsidP="007534F3">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14:paraId="6C36D21F" w14:textId="77777777" w:rsidR="007534F3" w:rsidRPr="00BA01C0" w:rsidRDefault="007534F3" w:rsidP="007534F3">
      <w:pPr>
        <w:widowControl w:val="0"/>
        <w:tabs>
          <w:tab w:val="left" w:pos="1134"/>
          <w:tab w:val="left" w:pos="1418"/>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3.2.11.2. Pirkėjo iniciatyva, jei Pirkėjas turi pagrįstų įtarimų, kad Tiekėjo Sutarties vykdymui paskirtas specialistas nekompetentingas vykdyti nustatytas pareigas;</w:t>
      </w:r>
    </w:p>
    <w:p w14:paraId="0E27CFFF" w14:textId="77777777" w:rsidR="007534F3" w:rsidRPr="00BA01C0" w:rsidRDefault="007534F3" w:rsidP="007534F3">
      <w:pPr>
        <w:widowControl w:val="0"/>
        <w:tabs>
          <w:tab w:val="left" w:pos="1134"/>
          <w:tab w:val="left" w:pos="1276"/>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3.2.11.3. </w:t>
      </w:r>
      <w:r w:rsidRPr="00BA01C0">
        <w:rPr>
          <w:rFonts w:ascii="Arial" w:eastAsia="Cambria" w:hAnsi="Arial" w:cs="Arial"/>
          <w:sz w:val="22"/>
          <w:szCs w:val="22"/>
        </w:rPr>
        <w:t>Tiekėjas ar subtiekėjas privalo pakeisti specialistą, jei paaiškėja, kad jis neatitinka jam pirkimo dokumentuose keliamų reikalavimų.</w:t>
      </w:r>
    </w:p>
    <w:p w14:paraId="2863304C" w14:textId="77777777" w:rsidR="007534F3" w:rsidRPr="00BA01C0" w:rsidRDefault="007534F3" w:rsidP="007534F3">
      <w:pPr>
        <w:widowControl w:val="0"/>
        <w:tabs>
          <w:tab w:val="right" w:pos="9808"/>
        </w:tabs>
        <w:suppressAutoHyphens/>
        <w:spacing w:after="0" w:line="240" w:lineRule="auto"/>
        <w:jc w:val="both"/>
        <w:textAlignment w:val="center"/>
        <w:rPr>
          <w:rFonts w:ascii="Arial" w:eastAsia="Cambria" w:hAnsi="Arial" w:cs="Arial"/>
          <w:sz w:val="22"/>
          <w:szCs w:val="22"/>
        </w:rPr>
      </w:pPr>
      <w:r w:rsidRPr="00BA01C0">
        <w:rPr>
          <w:rFonts w:ascii="Arial" w:eastAsia="Cambria" w:hAnsi="Arial" w:cs="Arial"/>
          <w:kern w:val="2"/>
          <w:sz w:val="22"/>
          <w:szCs w:val="22"/>
        </w:rPr>
        <w:t>3.2.12. Naujas specialistas ir (ar) subtiekėjas Tiekėjo prašymo pakeisti specialistą ir (ar) subtiekėją pateikimo metu turi atitikti pirkimo dokumentuose specialistui ir (ar) subtiekėjui keliamus reikalavimus ir Tiekėjo pasiūlyme nurodytas Kokybinių kriterijų reikšmes.</w:t>
      </w:r>
      <w:r w:rsidRPr="00BA01C0">
        <w:rPr>
          <w:rFonts w:ascii="Arial" w:hAnsi="Arial" w:cs="Arial"/>
          <w:sz w:val="22"/>
          <w:szCs w:val="22"/>
        </w:rPr>
        <w:t xml:space="preserve"> </w:t>
      </w:r>
    </w:p>
    <w:p w14:paraId="0040921B" w14:textId="77777777" w:rsidR="007534F3" w:rsidRPr="00BA01C0" w:rsidRDefault="007534F3" w:rsidP="007534F3">
      <w:pPr>
        <w:widowControl w:val="0"/>
        <w:tabs>
          <w:tab w:val="left" w:pos="0"/>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 Tiekėjas privalo ne vėliau nei prieš 5 (penkias) darbo dienas iki numatomo subtiekėjo,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shd w:val="clear" w:color="auto" w:fill="FFFFFF"/>
        </w:rPr>
        <w:t xml:space="preserve"> </w:t>
      </w:r>
      <w:r w:rsidRPr="00BA01C0">
        <w:rPr>
          <w:rFonts w:ascii="Arial" w:eastAsia="Arial" w:hAnsi="Arial" w:cs="Arial"/>
          <w:sz w:val="22"/>
          <w:szCs w:val="22"/>
          <w:shd w:val="clear" w:color="auto" w:fill="FFFFFF"/>
        </w:rPr>
        <w:t xml:space="preserve">ir (ar) specialisto </w:t>
      </w:r>
      <w:r w:rsidRPr="00BA01C0">
        <w:rPr>
          <w:rFonts w:ascii="Arial" w:eastAsia="Cambria" w:hAnsi="Arial" w:cs="Arial"/>
          <w:sz w:val="22"/>
          <w:szCs w:val="22"/>
          <w:shd w:val="clear" w:color="auto" w:fill="FFFFFF"/>
        </w:rPr>
        <w:t>keitimo pateikti Pirkėjui šiuos dokumentus:</w:t>
      </w:r>
    </w:p>
    <w:p w14:paraId="4831B5A7" w14:textId="77777777" w:rsidR="007534F3" w:rsidRPr="00BA01C0" w:rsidRDefault="007534F3" w:rsidP="007534F3">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3.2.13.1. argumentuotą rašytinį prašymą pakeisti subtiekėją ir (ar) specialistą, paaiškinant keitimo </w:t>
      </w:r>
      <w:r w:rsidRPr="00BA01C0">
        <w:rPr>
          <w:rFonts w:ascii="Arial" w:eastAsia="Cambria" w:hAnsi="Arial" w:cs="Arial"/>
          <w:sz w:val="22"/>
          <w:szCs w:val="22"/>
          <w:shd w:val="clear" w:color="auto" w:fill="FFFFFF"/>
        </w:rPr>
        <w:lastRenderedPageBreak/>
        <w:t>aplinkybę. Pirkėjas pasilieka teisę paprašyti įrodymų, pagrindžiančių keitimo aplinkybę;</w:t>
      </w:r>
    </w:p>
    <w:p w14:paraId="3612A914" w14:textId="77777777" w:rsidR="007534F3" w:rsidRPr="00BA01C0" w:rsidRDefault="007534F3" w:rsidP="007534F3">
      <w:pPr>
        <w:widowControl w:val="0"/>
        <w:tabs>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3.2.13.2. </w:t>
      </w:r>
      <w:r w:rsidRPr="00BA01C0">
        <w:rPr>
          <w:rFonts w:ascii="Arial" w:eastAsia="Cambria" w:hAnsi="Arial" w:cs="Arial"/>
          <w:sz w:val="22"/>
          <w:szCs w:val="22"/>
        </w:rPr>
        <w:t xml:space="preserve">naujo subtiekėjo ir (ar) specialisto kvalifikaciją, atitiktį </w:t>
      </w:r>
      <w:r w:rsidRPr="00BA01C0">
        <w:rPr>
          <w:rFonts w:ascii="Arial" w:eastAsia="Cambria" w:hAnsi="Arial" w:cs="Arial"/>
          <w:kern w:val="2"/>
          <w:sz w:val="22"/>
          <w:szCs w:val="22"/>
        </w:rPr>
        <w:t xml:space="preserve">Kokybiniams kriterijams (jei taikoma), </w:t>
      </w:r>
      <w:r w:rsidRPr="00BA01C0">
        <w:rPr>
          <w:rFonts w:ascii="Arial" w:eastAsia="Cambria" w:hAnsi="Arial" w:cs="Arial"/>
          <w:sz w:val="22"/>
          <w:szCs w:val="22"/>
          <w:shd w:val="clear" w:color="auto" w:fill="FFFFFF"/>
        </w:rPr>
        <w:t xml:space="preserve">reikalaujamiems kokybės vadybos sistemos ir (arba) aplinkos apsaugos vadybos sistemos standartams (jei taikoma), </w:t>
      </w:r>
      <w:r w:rsidRPr="00BA01C0">
        <w:rPr>
          <w:rFonts w:ascii="Arial" w:eastAsia="Cambria" w:hAnsi="Arial" w:cs="Arial"/>
          <w:sz w:val="22"/>
          <w:szCs w:val="22"/>
        </w:rPr>
        <w:t xml:space="preserve">pašalinimo pagrindų nebuvimą ir atitiktį </w:t>
      </w:r>
      <w:r w:rsidRPr="00BA01C0">
        <w:rPr>
          <w:rFonts w:ascii="Arial" w:eastAsia="Arial" w:hAnsi="Arial" w:cs="Arial"/>
          <w:sz w:val="22"/>
          <w:szCs w:val="22"/>
          <w:shd w:val="clear" w:color="auto" w:fill="FFFFFF"/>
        </w:rPr>
        <w:t>nacionalinio saugumo interesams bei reikalavimams</w:t>
      </w:r>
      <w:r w:rsidRPr="00BA01C0">
        <w:rPr>
          <w:rFonts w:ascii="Arial" w:eastAsia="Cambria" w:hAnsi="Arial" w:cs="Arial"/>
          <w:sz w:val="22"/>
          <w:szCs w:val="22"/>
        </w:rPr>
        <w:t xml:space="preserve">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rPr>
        <w:t xml:space="preserve"> (jei taikoma) įrodančius dokumentus pagal Sutarties reikalavimus.</w:t>
      </w:r>
      <w:r w:rsidRPr="00BA01C0">
        <w:rPr>
          <w:rFonts w:ascii="Arial" w:hAnsi="Arial" w:cs="Arial"/>
          <w:sz w:val="22"/>
          <w:szCs w:val="22"/>
        </w:rPr>
        <w:t xml:space="preserve"> </w:t>
      </w:r>
    </w:p>
    <w:p w14:paraId="04ED2B3A" w14:textId="77777777" w:rsidR="007534F3" w:rsidRPr="00BA01C0" w:rsidRDefault="007534F3" w:rsidP="007534F3">
      <w:pPr>
        <w:widowControl w:val="0"/>
        <w:tabs>
          <w:tab w:val="left" w:pos="567"/>
          <w:tab w:val="left" w:pos="851"/>
          <w:tab w:val="left" w:pos="992"/>
        </w:tabs>
        <w:spacing w:after="0" w:line="240" w:lineRule="auto"/>
        <w:jc w:val="both"/>
        <w:rPr>
          <w:rFonts w:ascii="Arial" w:eastAsia="Cambria" w:hAnsi="Arial" w:cs="Arial"/>
          <w:sz w:val="22"/>
          <w:szCs w:val="22"/>
        </w:rPr>
      </w:pPr>
      <w:r w:rsidRPr="00BA01C0">
        <w:rPr>
          <w:rFonts w:ascii="Arial" w:eastAsia="Cambria" w:hAnsi="Arial" w:cs="Arial"/>
          <w:sz w:val="22"/>
          <w:szCs w:val="22"/>
        </w:rPr>
        <w:t xml:space="preserve">3.2.14. Pirkėjas, gavęs Tiekėjo prašymą su kitais Sutartyje nurodytais dokumentais, per 5 (penkias) darbo dienas įvertina keitimo galimybę ir raštu informuoja Tiekėją apie sutikimą pakeisti subtiekėją, </w:t>
      </w:r>
      <w:r w:rsidRPr="00BA01C0">
        <w:rPr>
          <w:rFonts w:ascii="Arial" w:eastAsia="Arial" w:hAnsi="Arial" w:cs="Arial"/>
          <w:sz w:val="22"/>
          <w:szCs w:val="22"/>
          <w:shd w:val="clear" w:color="auto" w:fill="FFFFFF"/>
        </w:rPr>
        <w:t>kurio pajėgumais Tiekėjas rėmėsi, kad atitiktų pirkimo dokumentuose nustatytus kvalifikacijos reikalavimus,</w:t>
      </w:r>
      <w:r w:rsidRPr="00BA01C0">
        <w:rPr>
          <w:rFonts w:ascii="Arial" w:eastAsia="Cambria" w:hAnsi="Arial" w:cs="Arial"/>
          <w:sz w:val="22"/>
          <w:szCs w:val="22"/>
        </w:rPr>
        <w:t xml:space="preserve"> ir (ar) specialistą. Pirkėjui sutikus, Šalys pasirašo Susitarimą, kuris laikomas neatsiejama Sutarties dalimi.</w:t>
      </w:r>
    </w:p>
    <w:p w14:paraId="19A00413"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Cambria" w:hAnsi="Arial" w:cs="Arial"/>
          <w:b/>
          <w:bCs/>
          <w:sz w:val="22"/>
          <w:szCs w:val="22"/>
          <w:shd w:val="clear" w:color="auto" w:fill="FFFFFF"/>
        </w:rPr>
      </w:pPr>
    </w:p>
    <w:p w14:paraId="2AC902A1" w14:textId="77777777" w:rsidR="007534F3" w:rsidRPr="00BA01C0" w:rsidRDefault="007534F3" w:rsidP="007534F3">
      <w:pPr>
        <w:widowControl w:val="0"/>
        <w:tabs>
          <w:tab w:val="left" w:pos="567"/>
          <w:tab w:val="left" w:pos="851"/>
          <w:tab w:val="left" w:pos="992"/>
          <w:tab w:val="left" w:pos="1134"/>
        </w:tabs>
        <w:spacing w:after="0" w:line="240" w:lineRule="auto"/>
        <w:jc w:val="center"/>
        <w:rPr>
          <w:rFonts w:ascii="Arial" w:eastAsia="Cambria" w:hAnsi="Arial" w:cs="Arial"/>
          <w:b/>
          <w:bCs/>
          <w:sz w:val="22"/>
          <w:szCs w:val="22"/>
        </w:rPr>
      </w:pPr>
      <w:r w:rsidRPr="00BA01C0">
        <w:rPr>
          <w:rFonts w:ascii="Arial" w:eastAsia="Cambria" w:hAnsi="Arial" w:cs="Arial"/>
          <w:b/>
          <w:bCs/>
          <w:sz w:val="22"/>
          <w:szCs w:val="22"/>
        </w:rPr>
        <w:t>3.3. Jungtinės veiklos partnerių keitimas</w:t>
      </w:r>
    </w:p>
    <w:p w14:paraId="7C769707" w14:textId="77777777" w:rsidR="007534F3" w:rsidRPr="00BA01C0" w:rsidRDefault="007534F3" w:rsidP="007534F3">
      <w:pPr>
        <w:widowControl w:val="0"/>
        <w:tabs>
          <w:tab w:val="left" w:pos="567"/>
        </w:tabs>
        <w:spacing w:after="0" w:line="240" w:lineRule="auto"/>
        <w:jc w:val="both"/>
        <w:rPr>
          <w:rFonts w:ascii="Arial" w:eastAsia="Cambria" w:hAnsi="Arial" w:cs="Arial"/>
          <w:b/>
          <w:bCs/>
          <w:sz w:val="22"/>
          <w:szCs w:val="22"/>
        </w:rPr>
      </w:pPr>
    </w:p>
    <w:p w14:paraId="6C8CDEC0" w14:textId="77777777" w:rsidR="007534F3" w:rsidRPr="00BA01C0" w:rsidRDefault="007534F3" w:rsidP="007534F3">
      <w:pPr>
        <w:widowControl w:val="0"/>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 xml:space="preserve">3.3.1. Tiekėjas, vykdantis Sutartį </w:t>
      </w:r>
      <w:r w:rsidRPr="00BA01C0">
        <w:rPr>
          <w:rFonts w:ascii="Arial" w:eastAsia="Cambria" w:hAnsi="Arial" w:cs="Arial"/>
          <w:sz w:val="22"/>
          <w:szCs w:val="22"/>
        </w:rPr>
        <w:t xml:space="preserve">kaip tiekėjų grupė, veikianti </w:t>
      </w:r>
      <w:r w:rsidRPr="00BA01C0">
        <w:rPr>
          <w:rFonts w:ascii="Arial" w:eastAsia="Cambria" w:hAnsi="Arial" w:cs="Arial"/>
          <w:sz w:val="22"/>
          <w:szCs w:val="22"/>
          <w:shd w:val="clear" w:color="auto" w:fill="FFFFFF"/>
        </w:rPr>
        <w:t>jungtinės veiklos</w:t>
      </w:r>
      <w:r w:rsidRPr="00BA01C0">
        <w:rPr>
          <w:rFonts w:ascii="Arial" w:eastAsia="Cambria" w:hAnsi="Arial" w:cs="Arial"/>
          <w:sz w:val="22"/>
          <w:szCs w:val="22"/>
        </w:rPr>
        <w:t xml:space="preserve"> sutarties</w:t>
      </w:r>
      <w:r w:rsidRPr="00BA01C0">
        <w:rPr>
          <w:rFonts w:ascii="Arial" w:eastAsia="Cambria" w:hAnsi="Arial" w:cs="Arial"/>
          <w:sz w:val="22"/>
          <w:szCs w:val="22"/>
          <w:shd w:val="clear" w:color="auto" w:fill="FFFFFF"/>
        </w:rPr>
        <w:t xml:space="preserve"> pagrindu, turi teisę atsisakyti jungtinės veiklos partnerio (toliau – Partneris), jei dėl objektyvių ir pagrįstų aplinkybių </w:t>
      </w:r>
      <w:r w:rsidRPr="00BA01C0">
        <w:rPr>
          <w:rFonts w:ascii="Arial" w:eastAsia="Cambria" w:hAnsi="Arial" w:cs="Arial"/>
          <w:sz w:val="22"/>
          <w:szCs w:val="22"/>
        </w:rPr>
        <w:t>P</w:t>
      </w:r>
      <w:r w:rsidRPr="00BA01C0">
        <w:rPr>
          <w:rFonts w:ascii="Arial" w:eastAsia="Cambria" w:hAnsi="Arial" w:cs="Arial"/>
          <w:sz w:val="22"/>
          <w:szCs w:val="22"/>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734A6BA6"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0910C1E9"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 Tiekėjas privalo ne vėliau nei prieš 10 (dešimt) darbo dienų iki numatomo Partnerio keitimo arba atsisakymo pateikti Pirkėjui šiuos dokumentus:</w:t>
      </w:r>
    </w:p>
    <w:p w14:paraId="62EBABD5"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3.3.3.1. argumentuotą rašytinį prašymą pakeisti Tiekėjo sudėtį ir įrodymus, pagrindžiančius bent vieną Partnerio atsisakymo ar keitimo aplinkybę, nurodytą Sutartyje;</w:t>
      </w:r>
    </w:p>
    <w:p w14:paraId="062C0052"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114F984"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3.3.3.3. pasiliekančiojo Partnerio ar naujai pasitelkiamo Partnerio kvalifikaciją patvirtinančius dokumentus ir, jei</w:t>
      </w:r>
      <w:r w:rsidRPr="00BA01C0">
        <w:rPr>
          <w:rFonts w:ascii="Arial" w:hAnsi="Arial" w:cs="Arial"/>
          <w:sz w:val="22"/>
          <w:szCs w:val="22"/>
        </w:rPr>
        <w:t xml:space="preserve">gu taikytina, kokybės vadybos ir (arba) aplinkos apsaugos vadybos sistemos standartų reikalavimus įrodančius dokumentus. Visais atvejais </w:t>
      </w:r>
      <w:r w:rsidRPr="00BA01C0">
        <w:rPr>
          <w:rFonts w:ascii="Arial" w:eastAsia="Cambria" w:hAnsi="Arial" w:cs="Arial"/>
          <w:sz w:val="22"/>
          <w:szCs w:val="22"/>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BA01C0">
        <w:rPr>
          <w:rFonts w:ascii="Arial" w:eastAsia="Cambria" w:hAnsi="Arial" w:cs="Arial"/>
          <w:sz w:val="22"/>
          <w:szCs w:val="22"/>
        </w:rPr>
        <w:t xml:space="preserve">nacionalinio saugumo interesams bei reikalavimams </w:t>
      </w:r>
      <w:r w:rsidRPr="00BA01C0">
        <w:rPr>
          <w:rFonts w:ascii="Arial" w:eastAsia="Arial" w:hAnsi="Arial" w:cs="Arial"/>
          <w:sz w:val="22"/>
          <w:szCs w:val="22"/>
          <w:shd w:val="clear" w:color="auto" w:fill="FFFFFF"/>
        </w:rPr>
        <w:t>nebūti registruotu (nuolat gyvenančiu ar turinčiu pilietybę) nepatikimomis laikomose valstybėse ar teritorijose</w:t>
      </w:r>
      <w:r w:rsidRPr="00BA01C0">
        <w:rPr>
          <w:rFonts w:ascii="Arial" w:eastAsia="Cambria" w:hAnsi="Arial" w:cs="Arial"/>
          <w:sz w:val="22"/>
          <w:szCs w:val="22"/>
          <w:shd w:val="clear" w:color="auto" w:fill="FFFFFF"/>
        </w:rPr>
        <w:t xml:space="preserve"> (jei taikoma).</w:t>
      </w:r>
      <w:r w:rsidRPr="00BA01C0">
        <w:rPr>
          <w:rFonts w:ascii="Arial" w:hAnsi="Arial" w:cs="Arial"/>
          <w:sz w:val="22"/>
          <w:szCs w:val="22"/>
        </w:rPr>
        <w:t xml:space="preserve"> </w:t>
      </w:r>
    </w:p>
    <w:p w14:paraId="7CB531D6"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Cambria" w:hAnsi="Arial" w:cs="Arial"/>
          <w:sz w:val="22"/>
          <w:szCs w:val="22"/>
          <w:shd w:val="clear" w:color="auto" w:fill="FFFFFF"/>
        </w:rPr>
      </w:pPr>
      <w:r w:rsidRPr="00BA01C0">
        <w:rPr>
          <w:rFonts w:ascii="Arial" w:eastAsia="Cambria" w:hAnsi="Arial" w:cs="Arial"/>
          <w:sz w:val="22"/>
          <w:szCs w:val="22"/>
          <w:shd w:val="clear" w:color="auto" w:fill="FFFFFF"/>
        </w:rPr>
        <w:t>3.3.4. Pirkėjas, gavęs Tiekėjo prašymą su kitais Sutartyje nurodytais dokumentais, per 10 (dešimt) darbo dienų įvertina keitimo galimybes ir raštu informuoja Tiekėją apie sutikimą arba apie ne</w:t>
      </w:r>
      <w:r w:rsidRPr="00BA01C0">
        <w:rPr>
          <w:rFonts w:ascii="Arial" w:eastAsia="Cambria" w:hAnsi="Arial" w:cs="Arial"/>
          <w:sz w:val="22"/>
          <w:szCs w:val="22"/>
        </w:rPr>
        <w:t xml:space="preserve">sutikimą </w:t>
      </w:r>
      <w:r w:rsidRPr="00BA01C0">
        <w:rPr>
          <w:rFonts w:ascii="Arial" w:eastAsia="Cambria" w:hAnsi="Arial" w:cs="Arial"/>
          <w:sz w:val="22"/>
          <w:szCs w:val="22"/>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4E45ECBB"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6B97A3DD"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3.4.</w:t>
      </w:r>
      <w:r w:rsidRPr="00BA01C0">
        <w:rPr>
          <w:rFonts w:ascii="Arial" w:eastAsia="Arial" w:hAnsi="Arial" w:cs="Arial"/>
          <w:b/>
          <w:sz w:val="22"/>
          <w:szCs w:val="22"/>
        </w:rPr>
        <w:tab/>
        <w:t>Susitarimai dėl tiesioginio atsiskaitymo su subtiekėjais</w:t>
      </w:r>
    </w:p>
    <w:p w14:paraId="33763EA3"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A4DB5AD"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3.4.1.</w:t>
      </w:r>
      <w:r w:rsidRPr="00BA01C0">
        <w:rPr>
          <w:rFonts w:ascii="Arial" w:eastAsia="Arial" w:hAnsi="Arial" w:cs="Arial"/>
          <w:sz w:val="22"/>
          <w:szCs w:val="22"/>
        </w:rPr>
        <w:tab/>
      </w:r>
      <w:r w:rsidRPr="00BA01C0">
        <w:rPr>
          <w:rFonts w:ascii="Arial" w:eastAsia="Arial" w:hAnsi="Arial" w:cs="Arial"/>
          <w:sz w:val="22"/>
          <w:szCs w:val="22"/>
          <w:shd w:val="clear" w:color="auto" w:fill="FFFFFF"/>
        </w:rPr>
        <w:t>Subtiekėjams pageidaujant, Pirkėjas su jais atsiskaitys tiesiogiai. Pirkėjas numato tiesioginio atsiskaitymo galimybę su Sutartyje nurodytais subtiekėjais tokiomis sąlygomis ir tvarka:</w:t>
      </w:r>
    </w:p>
    <w:p w14:paraId="723F8C1B"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3.4.1.1.</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sudarius Sutartį, Tiekėjas ne vėliau negu Sutartis pradedama vykdyti, įsipareigoja Pirkėjui </w:t>
      </w:r>
      <w:r w:rsidRPr="00BA01C0">
        <w:rPr>
          <w:rFonts w:ascii="Arial" w:eastAsia="Cambria" w:hAnsi="Arial" w:cs="Arial"/>
          <w:sz w:val="22"/>
          <w:szCs w:val="22"/>
          <w:shd w:val="clear" w:color="auto" w:fill="FFFFFF"/>
        </w:rPr>
        <w:lastRenderedPageBreak/>
        <w:t>raštu pateikti tuo metu žinomų subtiekėjų pavadinimus, atstovus ir jų kontaktinius duomenis. Pirkėjas taip pat reikalauja, kad Tiekėjas informuotų apie minėtos informacijos pasikeitimus visu Sutarties vykdymo metu;</w:t>
      </w:r>
    </w:p>
    <w:p w14:paraId="0AEED4FC"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3.4.1.2.</w:t>
      </w:r>
      <w:r w:rsidRPr="00BA01C0">
        <w:rPr>
          <w:rFonts w:ascii="Arial" w:eastAsia="Cambria" w:hAnsi="Arial" w:cs="Arial"/>
          <w:sz w:val="22"/>
          <w:szCs w:val="22"/>
        </w:rPr>
        <w:tab/>
      </w:r>
      <w:r w:rsidRPr="00BA01C0">
        <w:rPr>
          <w:rFonts w:ascii="Arial" w:eastAsia="Cambria" w:hAnsi="Arial" w:cs="Arial"/>
          <w:sz w:val="22"/>
          <w:szCs w:val="22"/>
          <w:shd w:val="clear" w:color="auto" w:fill="FFFFFF"/>
        </w:rPr>
        <w:t>Pirkėjas ne vėliau kaip per 3 (tris) darbo dienas nuo Bendrųjų sąlygų 3.4.1.1 punkte nurodytos informacijos gavimo dienos raštu informuoja subtiekėjus apie tiesioginio atsiskaitymo galimybę;</w:t>
      </w:r>
    </w:p>
    <w:p w14:paraId="076D6DB0"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3.4.1.3.</w:t>
      </w:r>
      <w:r w:rsidRPr="00BA01C0">
        <w:rPr>
          <w:rFonts w:ascii="Arial" w:eastAsia="Cambria" w:hAnsi="Arial" w:cs="Arial"/>
          <w:sz w:val="22"/>
          <w:szCs w:val="22"/>
        </w:rPr>
        <w:tab/>
      </w:r>
      <w:r w:rsidRPr="00BA01C0">
        <w:rPr>
          <w:rFonts w:ascii="Arial" w:eastAsia="Cambria" w:hAnsi="Arial" w:cs="Arial"/>
          <w:sz w:val="22"/>
          <w:szCs w:val="22"/>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BA01C0">
        <w:rPr>
          <w:rFonts w:ascii="Arial" w:eastAsia="Cambria" w:hAnsi="Arial" w:cs="Arial"/>
          <w:sz w:val="22"/>
          <w:szCs w:val="22"/>
          <w:shd w:val="clear" w:color="auto" w:fill="FFFFFF"/>
        </w:rPr>
        <w:t>subtiekimo</w:t>
      </w:r>
      <w:proofErr w:type="spellEnd"/>
      <w:r w:rsidRPr="00BA01C0">
        <w:rPr>
          <w:rFonts w:ascii="Arial" w:eastAsia="Cambria" w:hAnsi="Arial" w:cs="Arial"/>
          <w:sz w:val="22"/>
          <w:szCs w:val="22"/>
          <w:shd w:val="clear" w:color="auto" w:fill="FFFFFF"/>
        </w:rPr>
        <w:t xml:space="preserve"> sutartyje nustatytus reikalavimus;</w:t>
      </w:r>
    </w:p>
    <w:p w14:paraId="0C15BDE0"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3.4.1.4.</w:t>
      </w:r>
      <w:r w:rsidRPr="00BA01C0">
        <w:rPr>
          <w:rFonts w:ascii="Arial" w:eastAsia="Cambria" w:hAnsi="Arial" w:cs="Arial"/>
          <w:sz w:val="22"/>
          <w:szCs w:val="22"/>
        </w:rPr>
        <w:tab/>
      </w:r>
      <w:r w:rsidRPr="00BA01C0">
        <w:rPr>
          <w:rFonts w:ascii="Arial" w:eastAsia="Cambria" w:hAnsi="Arial" w:cs="Arial"/>
          <w:sz w:val="22"/>
          <w:szCs w:val="22"/>
          <w:shd w:val="clear" w:color="auto" w:fill="FFFFFF"/>
        </w:rPr>
        <w:t>tiesioginio atsiskaitymo su subtiekėjais galimybė nekeičia Tiekėjo atsakomybės dėl Sutarties įvykdymo.</w:t>
      </w:r>
    </w:p>
    <w:p w14:paraId="3921F20C"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Cambria" w:hAnsi="Arial" w:cs="Arial"/>
          <w:b/>
          <w:bCs/>
          <w:sz w:val="22"/>
          <w:szCs w:val="22"/>
        </w:rPr>
      </w:pPr>
    </w:p>
    <w:p w14:paraId="664F8E9F" w14:textId="77777777" w:rsidR="007534F3" w:rsidRPr="00BA01C0" w:rsidRDefault="007534F3" w:rsidP="007534F3">
      <w:pPr>
        <w:widowControl w:val="0"/>
        <w:tabs>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caps/>
          <w:sz w:val="22"/>
          <w:szCs w:val="22"/>
        </w:rPr>
        <w:t>4.</w:t>
      </w:r>
      <w:r w:rsidRPr="00BA01C0">
        <w:rPr>
          <w:rFonts w:ascii="Arial" w:eastAsia="Arial" w:hAnsi="Arial" w:cs="Arial"/>
          <w:b/>
          <w:caps/>
          <w:sz w:val="22"/>
          <w:szCs w:val="22"/>
        </w:rPr>
        <w:tab/>
        <w:t>Šalių bendradarbiavimas</w:t>
      </w:r>
    </w:p>
    <w:p w14:paraId="151F68EB"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caps/>
          <w:smallCaps/>
          <w:sz w:val="22"/>
          <w:szCs w:val="22"/>
        </w:rPr>
      </w:pPr>
    </w:p>
    <w:p w14:paraId="7108BC36"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4.1.</w:t>
      </w:r>
      <w:r w:rsidRPr="00BA01C0">
        <w:rPr>
          <w:rFonts w:ascii="Arial" w:eastAsia="Arial" w:hAnsi="Arial" w:cs="Arial"/>
          <w:b/>
          <w:sz w:val="22"/>
          <w:szCs w:val="22"/>
        </w:rPr>
        <w:tab/>
        <w:t>Šalių bendradarbiavimo pareiga</w:t>
      </w:r>
    </w:p>
    <w:p w14:paraId="77295056" w14:textId="77777777" w:rsidR="007534F3" w:rsidRPr="00BA01C0" w:rsidRDefault="007534F3" w:rsidP="007534F3">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06FBE2AA"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4.1.1.</w:t>
      </w:r>
      <w:r w:rsidRPr="00BA01C0">
        <w:rPr>
          <w:rFonts w:ascii="Arial" w:eastAsia="Arial" w:hAnsi="Arial" w:cs="Arial"/>
          <w:sz w:val="22"/>
          <w:szCs w:val="22"/>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08334B22"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4.1.2.</w:t>
      </w:r>
      <w:r w:rsidRPr="00BA01C0">
        <w:rPr>
          <w:rFonts w:ascii="Arial" w:eastAsia="Arial" w:hAnsi="Arial" w:cs="Arial"/>
          <w:sz w:val="22"/>
          <w:szCs w:val="22"/>
        </w:rPr>
        <w:tab/>
        <w:t>Šalys įsipareigoja užtikrinti, kad viena kitai teiks dokumentus ir (ar) kitą informaciją, kurie yra būtini Šalių tinkamam įsipareigojimų įvykdymui pagal Sutartį.</w:t>
      </w:r>
    </w:p>
    <w:p w14:paraId="32D613BF"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4.1.3.</w:t>
      </w:r>
      <w:r w:rsidRPr="00BA01C0">
        <w:rPr>
          <w:rFonts w:ascii="Arial" w:eastAsia="Arial" w:hAnsi="Arial" w:cs="Arial"/>
          <w:sz w:val="22"/>
          <w:szCs w:val="22"/>
        </w:rPr>
        <w:tab/>
      </w:r>
      <w:r w:rsidRPr="00BA01C0">
        <w:rPr>
          <w:rFonts w:ascii="Arial" w:eastAsia="Arial" w:hAnsi="Arial" w:cs="Arial"/>
          <w:sz w:val="22"/>
          <w:szCs w:val="22"/>
          <w:shd w:val="clear" w:color="auto" w:fill="FFFFFF"/>
        </w:rPr>
        <w:t xml:space="preserve">Jeigu Šalis susiduria su </w:t>
      </w:r>
      <w:r w:rsidRPr="00BA01C0">
        <w:rPr>
          <w:rFonts w:ascii="Arial" w:eastAsia="Arial" w:hAnsi="Arial" w:cs="Arial"/>
          <w:sz w:val="22"/>
          <w:szCs w:val="22"/>
        </w:rPr>
        <w:t>S</w:t>
      </w:r>
      <w:r w:rsidRPr="00BA01C0">
        <w:rPr>
          <w:rFonts w:ascii="Arial" w:eastAsia="Arial" w:hAnsi="Arial" w:cs="Arial"/>
          <w:sz w:val="22"/>
          <w:szCs w:val="22"/>
          <w:shd w:val="clear" w:color="auto" w:fill="FFFFFF"/>
        </w:rPr>
        <w:t>utarties vykdymo kliūtimi, ji turi nedelsdama, bet ne vėliau kaip per 5 (penkias) darbo dienas, įspėti kitą Šalį apie tokia</w:t>
      </w:r>
      <w:r w:rsidRPr="00BA01C0">
        <w:rPr>
          <w:rFonts w:ascii="Arial" w:eastAsia="Arial" w:hAnsi="Arial" w:cs="Arial"/>
          <w:sz w:val="22"/>
          <w:szCs w:val="22"/>
        </w:rPr>
        <w:t>s</w:t>
      </w:r>
      <w:r w:rsidRPr="00BA01C0">
        <w:rPr>
          <w:rFonts w:ascii="Arial" w:eastAsia="Arial" w:hAnsi="Arial" w:cs="Arial"/>
          <w:sz w:val="22"/>
          <w:szCs w:val="22"/>
          <w:shd w:val="clear" w:color="auto" w:fill="FFFFFF"/>
        </w:rPr>
        <w:t xml:space="preserve"> kliūtis</w:t>
      </w:r>
      <w:r w:rsidRPr="00BA01C0">
        <w:rPr>
          <w:rFonts w:ascii="Arial" w:eastAsia="Arial" w:hAnsi="Arial" w:cs="Arial"/>
          <w:sz w:val="22"/>
          <w:szCs w:val="22"/>
        </w:rPr>
        <w:t xml:space="preserve"> ir imtis visų nuo jos priklausančių protingų priemonių toms kliūtims pašalinti.</w:t>
      </w:r>
    </w:p>
    <w:p w14:paraId="59C0494C" w14:textId="77777777" w:rsidR="007534F3" w:rsidRPr="00BA01C0" w:rsidRDefault="007534F3" w:rsidP="007534F3">
      <w:pPr>
        <w:widowControl w:val="0"/>
        <w:tabs>
          <w:tab w:val="left" w:pos="567"/>
          <w:tab w:val="left" w:pos="851"/>
          <w:tab w:val="left" w:pos="992"/>
          <w:tab w:val="left" w:pos="1134"/>
        </w:tabs>
        <w:spacing w:after="0" w:line="240" w:lineRule="auto"/>
        <w:ind w:firstLine="53"/>
        <w:jc w:val="both"/>
        <w:rPr>
          <w:rFonts w:ascii="Arial" w:eastAsia="Arial" w:hAnsi="Arial" w:cs="Arial"/>
          <w:b/>
          <w:bCs/>
          <w:sz w:val="22"/>
          <w:szCs w:val="22"/>
        </w:rPr>
      </w:pPr>
    </w:p>
    <w:p w14:paraId="40C8CA51"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4.2.</w:t>
      </w:r>
      <w:r w:rsidRPr="00BA01C0">
        <w:rPr>
          <w:rFonts w:ascii="Arial" w:hAnsi="Arial" w:cs="Arial"/>
          <w:sz w:val="22"/>
          <w:szCs w:val="22"/>
        </w:rPr>
        <w:tab/>
      </w:r>
      <w:r w:rsidRPr="00BA01C0">
        <w:rPr>
          <w:rFonts w:ascii="Arial" w:eastAsia="Arial" w:hAnsi="Arial" w:cs="Arial"/>
          <w:b/>
          <w:bCs/>
          <w:sz w:val="22"/>
          <w:szCs w:val="22"/>
        </w:rPr>
        <w:t>Kontaktiniai asmenys</w:t>
      </w:r>
    </w:p>
    <w:p w14:paraId="720659DE"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78B28EAF"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4.2.1.</w:t>
      </w:r>
      <w:r w:rsidRPr="00BA01C0">
        <w:rPr>
          <w:rFonts w:ascii="Arial" w:hAnsi="Arial" w:cs="Arial"/>
          <w:sz w:val="22"/>
          <w:szCs w:val="22"/>
        </w:rPr>
        <w:tab/>
      </w:r>
      <w:r w:rsidRPr="00BA01C0">
        <w:rPr>
          <w:rFonts w:ascii="Arial" w:eastAsia="Arial" w:hAnsi="Arial" w:cs="Arial"/>
          <w:sz w:val="22"/>
          <w:szCs w:val="22"/>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7518C549"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4.2.2.</w:t>
      </w:r>
      <w:r w:rsidRPr="00BA01C0">
        <w:rPr>
          <w:rFonts w:ascii="Arial" w:eastAsia="Arial" w:hAnsi="Arial" w:cs="Arial"/>
          <w:sz w:val="22"/>
          <w:szCs w:val="22"/>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BA01C0">
        <w:rPr>
          <w:rFonts w:ascii="Arial" w:hAnsi="Arial" w:cs="Arial"/>
          <w:sz w:val="22"/>
          <w:szCs w:val="22"/>
        </w:rPr>
        <w:t xml:space="preserve"> </w:t>
      </w:r>
      <w:r w:rsidRPr="00BA01C0">
        <w:rPr>
          <w:rFonts w:ascii="Arial" w:eastAsia="Arial" w:hAnsi="Arial" w:cs="Arial"/>
          <w:sz w:val="22"/>
          <w:szCs w:val="22"/>
        </w:rPr>
        <w:t>vardą, pavardę, el. paštą ir telefono numerį.</w:t>
      </w:r>
    </w:p>
    <w:p w14:paraId="52556925"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4.2.3.</w:t>
      </w:r>
      <w:r w:rsidRPr="00BA01C0">
        <w:rPr>
          <w:rFonts w:ascii="Arial" w:hAnsi="Arial" w:cs="Arial"/>
          <w:sz w:val="22"/>
          <w:szCs w:val="22"/>
        </w:rPr>
        <w:tab/>
      </w:r>
      <w:r w:rsidRPr="00BA01C0">
        <w:rPr>
          <w:rFonts w:ascii="Arial" w:eastAsia="Arial" w:hAnsi="Arial" w:cs="Arial"/>
          <w:sz w:val="22"/>
          <w:szCs w:val="22"/>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31AF9260"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78F2FDD" w14:textId="77777777" w:rsidR="007534F3" w:rsidRPr="00BA01C0" w:rsidRDefault="007534F3" w:rsidP="007534F3">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5.</w:t>
      </w:r>
      <w:r w:rsidRPr="00BA01C0">
        <w:rPr>
          <w:rFonts w:ascii="Arial" w:hAnsi="Arial" w:cs="Arial"/>
          <w:sz w:val="22"/>
          <w:szCs w:val="22"/>
        </w:rPr>
        <w:tab/>
      </w:r>
      <w:r w:rsidRPr="00BA01C0">
        <w:rPr>
          <w:rFonts w:ascii="Arial" w:eastAsia="Arial" w:hAnsi="Arial" w:cs="Arial"/>
          <w:b/>
          <w:bCs/>
          <w:caps/>
          <w:sz w:val="22"/>
          <w:szCs w:val="22"/>
        </w:rPr>
        <w:t>SUTARTIES VYKDYMO METU PATEIKIAMI dokumentai</w:t>
      </w:r>
    </w:p>
    <w:p w14:paraId="0B2BF39A" w14:textId="77777777" w:rsidR="007534F3" w:rsidRPr="00BA01C0" w:rsidRDefault="007534F3" w:rsidP="007534F3">
      <w:pPr>
        <w:keepNext/>
        <w:keepLines/>
        <w:tabs>
          <w:tab w:val="left" w:pos="0"/>
          <w:tab w:val="left" w:pos="426"/>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02D04E8"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5.1.</w:t>
      </w:r>
      <w:r w:rsidRPr="00BA01C0">
        <w:rPr>
          <w:rFonts w:ascii="Arial" w:hAnsi="Arial" w:cs="Arial"/>
          <w:sz w:val="22"/>
          <w:szCs w:val="22"/>
        </w:rPr>
        <w:tab/>
      </w:r>
      <w:r w:rsidRPr="00BA01C0">
        <w:rPr>
          <w:rFonts w:ascii="Arial" w:eastAsia="Arial" w:hAnsi="Arial" w:cs="Arial"/>
          <w:sz w:val="22"/>
          <w:szCs w:val="22"/>
        </w:rPr>
        <w:t>Jeigu Tiekėjas turi parengti ir (ar) pateikti Pirkėjui Paslaugų rezultato naudojimo instrukcijas, jos turi būti aiškios ir detalios, kad Pirkėjas, vadovaudamasis jomis, galėtų tinkamai naudotis Paslaugų rezultatu.</w:t>
      </w:r>
    </w:p>
    <w:p w14:paraId="4A220755"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5.2.</w:t>
      </w:r>
      <w:r w:rsidRPr="00BA01C0">
        <w:rPr>
          <w:rFonts w:ascii="Arial" w:eastAsia="Arial" w:hAnsi="Arial" w:cs="Arial"/>
          <w:sz w:val="22"/>
          <w:szCs w:val="22"/>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1680138F"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5.3.</w:t>
      </w:r>
      <w:r w:rsidRPr="00BA01C0">
        <w:rPr>
          <w:rFonts w:ascii="Arial" w:eastAsia="Arial" w:hAnsi="Arial" w:cs="Arial"/>
          <w:sz w:val="22"/>
          <w:szCs w:val="22"/>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4A7B19F5"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6F9FB101"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caps/>
          <w:sz w:val="22"/>
          <w:szCs w:val="22"/>
        </w:rPr>
        <w:lastRenderedPageBreak/>
        <w:t>6.</w:t>
      </w:r>
      <w:r w:rsidRPr="00BA01C0">
        <w:rPr>
          <w:rFonts w:ascii="Arial" w:eastAsia="Arial" w:hAnsi="Arial" w:cs="Arial"/>
          <w:b/>
          <w:caps/>
          <w:sz w:val="22"/>
          <w:szCs w:val="22"/>
        </w:rPr>
        <w:tab/>
      </w:r>
      <w:r w:rsidRPr="00BA01C0">
        <w:rPr>
          <w:rFonts w:ascii="Arial" w:eastAsia="Arial" w:hAnsi="Arial" w:cs="Arial"/>
          <w:b/>
          <w:bCs/>
          <w:sz w:val="22"/>
          <w:szCs w:val="22"/>
        </w:rPr>
        <w:t>PASLAUGŲ</w:t>
      </w:r>
      <w:r w:rsidRPr="00BA01C0">
        <w:rPr>
          <w:rFonts w:ascii="Arial" w:eastAsia="Arial" w:hAnsi="Arial" w:cs="Arial"/>
          <w:b/>
          <w:caps/>
          <w:sz w:val="22"/>
          <w:szCs w:val="22"/>
        </w:rPr>
        <w:t xml:space="preserve"> </w:t>
      </w:r>
      <w:r w:rsidRPr="00BA01C0">
        <w:rPr>
          <w:rFonts w:ascii="Arial" w:eastAsia="Arial" w:hAnsi="Arial" w:cs="Arial"/>
          <w:b/>
          <w:bCs/>
          <w:sz w:val="22"/>
          <w:szCs w:val="22"/>
        </w:rPr>
        <w:t>TEIKIMO</w:t>
      </w:r>
      <w:r w:rsidRPr="00BA01C0">
        <w:rPr>
          <w:rFonts w:ascii="Arial" w:eastAsia="Arial" w:hAnsi="Arial" w:cs="Arial"/>
          <w:b/>
          <w:caps/>
          <w:sz w:val="22"/>
          <w:szCs w:val="22"/>
        </w:rPr>
        <w:t xml:space="preserve"> PABAIGA IR </w:t>
      </w:r>
      <w:r w:rsidRPr="00BA01C0">
        <w:rPr>
          <w:rFonts w:ascii="Arial" w:eastAsia="Arial" w:hAnsi="Arial" w:cs="Arial"/>
          <w:b/>
          <w:bCs/>
          <w:sz w:val="22"/>
          <w:szCs w:val="22"/>
        </w:rPr>
        <w:t>PASLAUGŲ REZULTATO</w:t>
      </w:r>
      <w:r w:rsidRPr="00BA01C0">
        <w:rPr>
          <w:rFonts w:ascii="Arial" w:eastAsia="Arial" w:hAnsi="Arial" w:cs="Arial"/>
          <w:b/>
          <w:sz w:val="22"/>
          <w:szCs w:val="22"/>
        </w:rPr>
        <w:t xml:space="preserve"> </w:t>
      </w:r>
      <w:r w:rsidRPr="00BA01C0">
        <w:rPr>
          <w:rFonts w:ascii="Arial" w:eastAsia="Arial" w:hAnsi="Arial" w:cs="Arial"/>
          <w:b/>
          <w:caps/>
          <w:sz w:val="22"/>
          <w:szCs w:val="22"/>
        </w:rPr>
        <w:t>priėmimas</w:t>
      </w:r>
    </w:p>
    <w:p w14:paraId="5C566DDF"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rPr>
          <w:rFonts w:ascii="Arial" w:eastAsia="Arial" w:hAnsi="Arial" w:cs="Arial"/>
          <w:b/>
          <w:caps/>
          <w:sz w:val="22"/>
          <w:szCs w:val="22"/>
        </w:rPr>
      </w:pPr>
    </w:p>
    <w:p w14:paraId="7AC1DD40"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6.1.</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xml:space="preserve"> teikimo pabaiga</w:t>
      </w:r>
    </w:p>
    <w:p w14:paraId="7A51C6E6" w14:textId="77777777" w:rsidR="007534F3" w:rsidRPr="00BA01C0" w:rsidRDefault="007534F3" w:rsidP="007534F3">
      <w:pPr>
        <w:keepNext/>
        <w:keepLines/>
        <w:widowControl w:val="0"/>
        <w:tabs>
          <w:tab w:val="left" w:pos="567"/>
          <w:tab w:val="left" w:pos="851"/>
          <w:tab w:val="left" w:pos="992"/>
          <w:tab w:val="left" w:pos="1134"/>
        </w:tabs>
        <w:spacing w:after="0" w:line="240" w:lineRule="auto"/>
        <w:outlineLvl w:val="1"/>
        <w:rPr>
          <w:rFonts w:ascii="Arial" w:eastAsia="Arial" w:hAnsi="Arial" w:cs="Arial"/>
          <w:b/>
          <w:sz w:val="22"/>
          <w:szCs w:val="22"/>
        </w:rPr>
      </w:pPr>
    </w:p>
    <w:p w14:paraId="2E486010"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w:t>
      </w:r>
      <w:r w:rsidRPr="00BA01C0">
        <w:rPr>
          <w:rFonts w:ascii="Arial" w:eastAsia="Arial" w:hAnsi="Arial" w:cs="Arial"/>
          <w:sz w:val="22"/>
          <w:szCs w:val="22"/>
        </w:rPr>
        <w:tab/>
        <w:t>Paslaugų teikimas laikomas užbaigtu, kai yra įvykdytos visos šios sąlygos:</w:t>
      </w:r>
    </w:p>
    <w:p w14:paraId="299A1F0E"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6.1.1.1.</w:t>
      </w:r>
      <w:r w:rsidRPr="00BA01C0">
        <w:rPr>
          <w:rFonts w:ascii="Arial" w:eastAsia="Arial" w:hAnsi="Arial" w:cs="Arial"/>
          <w:sz w:val="22"/>
          <w:szCs w:val="22"/>
        </w:rPr>
        <w:tab/>
        <w:t xml:space="preserve">Tiekėjas suteikė visas Paslaugas pagal Sutarties ir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w:t>
      </w:r>
    </w:p>
    <w:p w14:paraId="18A61C61"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6.1.1.2.</w:t>
      </w:r>
      <w:r w:rsidRPr="00BA01C0">
        <w:rPr>
          <w:rFonts w:ascii="Arial" w:eastAsia="Arial" w:hAnsi="Arial" w:cs="Arial"/>
          <w:sz w:val="22"/>
          <w:szCs w:val="22"/>
        </w:rPr>
        <w:tab/>
        <w:t>Tiekėjas perdavė Pirkėjui visą reikalingą dokumentaciją, įskaitant naudojimo instrukcijas, sertifikatus ir garantijas (jei to reikalaujama);</w:t>
      </w:r>
    </w:p>
    <w:p w14:paraId="379B62DF"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6.1.1.3.</w:t>
      </w:r>
      <w:r w:rsidRPr="00BA01C0">
        <w:rPr>
          <w:rFonts w:ascii="Arial" w:hAnsi="Arial" w:cs="Arial"/>
          <w:sz w:val="22"/>
          <w:szCs w:val="22"/>
        </w:rPr>
        <w:tab/>
      </w:r>
      <w:r w:rsidRPr="00BA01C0">
        <w:rPr>
          <w:rFonts w:ascii="Arial" w:eastAsia="Arial" w:hAnsi="Arial" w:cs="Arial"/>
          <w:sz w:val="22"/>
          <w:szCs w:val="22"/>
        </w:rPr>
        <w:t>Tiekėjas apmokė Pirkėjo personalą, kaip naudotis Paslaugų rezultatu (jeigu to reikalaujama);</w:t>
      </w:r>
    </w:p>
    <w:p w14:paraId="5F2CD03D"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6.1.1.4.</w:t>
      </w:r>
      <w:r w:rsidRPr="00BA01C0">
        <w:rPr>
          <w:rFonts w:ascii="Arial" w:hAnsi="Arial" w:cs="Arial"/>
          <w:sz w:val="22"/>
          <w:szCs w:val="22"/>
        </w:rPr>
        <w:tab/>
      </w:r>
      <w:r w:rsidRPr="00BA01C0">
        <w:rPr>
          <w:rFonts w:ascii="Arial" w:eastAsia="Arial" w:hAnsi="Arial" w:cs="Arial"/>
          <w:sz w:val="22"/>
          <w:szCs w:val="22"/>
        </w:rPr>
        <w:t>buvo pasirašytas Paslaugų perdavimo–priėmimo aktas ar Paslaugų perdavimo–priėmimo aktai, jei numatytas Paslaugų teikimas etapais ar periodais, ar kitas Sutartyje numatytas dokumentas, nuo kurio pasirašymo laikoma, kad Paslaugos buvo priimtos;</w:t>
      </w:r>
    </w:p>
    <w:p w14:paraId="553D9C16"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6.1.1.5.</w:t>
      </w:r>
      <w:r w:rsidRPr="00BA01C0">
        <w:rPr>
          <w:rFonts w:ascii="Arial" w:hAnsi="Arial" w:cs="Arial"/>
          <w:sz w:val="22"/>
          <w:szCs w:val="22"/>
        </w:rPr>
        <w:tab/>
      </w:r>
      <w:r w:rsidRPr="00BA01C0">
        <w:rPr>
          <w:rFonts w:ascii="Arial" w:eastAsia="Arial" w:hAnsi="Arial" w:cs="Arial"/>
          <w:sz w:val="22"/>
          <w:szCs w:val="22"/>
        </w:rPr>
        <w:t xml:space="preserve">Tiekėjas įvykdė kitas sąlygas, numatytas </w:t>
      </w:r>
      <w:r w:rsidRPr="00BA01C0">
        <w:rPr>
          <w:rFonts w:ascii="Arial" w:hAnsi="Arial" w:cs="Arial"/>
          <w:sz w:val="22"/>
          <w:szCs w:val="22"/>
        </w:rPr>
        <w:t>įstatymuose bei kituose teisės aktuose</w:t>
      </w:r>
      <w:r w:rsidRPr="00BA01C0">
        <w:rPr>
          <w:rFonts w:ascii="Arial" w:eastAsia="Arial" w:hAnsi="Arial" w:cs="Arial"/>
          <w:sz w:val="22"/>
          <w:szCs w:val="22"/>
        </w:rPr>
        <w:t>, Sutartyje ir pasiūlyme, kurios turi būti įvykdytos tam, kad būtų laikoma, jog Paslaugų teikimas yra užbaigtas, ir pateikė Pirkėjui tai įrodančius dokumentus.</w:t>
      </w:r>
    </w:p>
    <w:p w14:paraId="3799CF5C"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22B4CE52"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6.2.</w:t>
      </w:r>
      <w:r w:rsidRPr="00BA01C0">
        <w:rPr>
          <w:rFonts w:ascii="Arial" w:hAnsi="Arial" w:cs="Arial"/>
          <w:sz w:val="22"/>
          <w:szCs w:val="22"/>
        </w:rPr>
        <w:tab/>
      </w:r>
      <w:r w:rsidRPr="00BA01C0">
        <w:rPr>
          <w:rFonts w:ascii="Arial" w:eastAsia="Arial" w:hAnsi="Arial" w:cs="Arial"/>
          <w:b/>
          <w:bCs/>
          <w:sz w:val="22"/>
          <w:szCs w:val="22"/>
        </w:rPr>
        <w:t>Paslaugų, kurios yra vienkartinio pobūdžio, teikiamos periodiškai arba pagal Pirkėjo Užsakymą perdavimas–priėmimas</w:t>
      </w:r>
    </w:p>
    <w:p w14:paraId="0D5BE7B9"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9D56612"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6.2.1.</w:t>
      </w:r>
      <w:r w:rsidRPr="00BA01C0">
        <w:rPr>
          <w:rFonts w:ascii="Arial" w:hAnsi="Arial" w:cs="Arial"/>
          <w:sz w:val="22"/>
          <w:szCs w:val="22"/>
        </w:rPr>
        <w:tab/>
      </w:r>
      <w:r w:rsidRPr="00BA01C0">
        <w:rPr>
          <w:rFonts w:ascii="Arial" w:eastAsia="Arial" w:hAnsi="Arial" w:cs="Arial"/>
          <w:sz w:val="22"/>
          <w:szCs w:val="22"/>
        </w:rPr>
        <w:t xml:space="preserve">Tiekėjas privalo </w:t>
      </w:r>
      <w:r w:rsidRPr="00BA01C0">
        <w:rPr>
          <w:rFonts w:ascii="Arial" w:hAnsi="Arial" w:cs="Arial"/>
          <w:sz w:val="22"/>
          <w:szCs w:val="22"/>
        </w:rPr>
        <w:t>suteikti Paslaugas ir perduoti Paslaugų rezultatą (jei taikoma) Pirkėjui</w:t>
      </w:r>
      <w:r w:rsidRPr="00BA01C0">
        <w:rPr>
          <w:rFonts w:ascii="Arial" w:eastAsia="Arial" w:hAnsi="Arial" w:cs="Arial"/>
          <w:sz w:val="22"/>
          <w:szCs w:val="22"/>
        </w:rPr>
        <w:t>, o Pirkėjas privalo kokybiškai suteiktas ir Sutarties bei įstatymų ir kitų teisės aktų reikalavimus atitinkančias Paslaugas priimti. Paslaugos turi būti suteiktos Specialiosiose sąlygose nurodytu būdu ir terminais.</w:t>
      </w:r>
    </w:p>
    <w:p w14:paraId="2AB98D6B"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6.2.2.</w:t>
      </w:r>
      <w:r w:rsidRPr="00BA01C0">
        <w:rPr>
          <w:rFonts w:ascii="Arial" w:hAnsi="Arial" w:cs="Arial"/>
          <w:sz w:val="22"/>
          <w:szCs w:val="22"/>
        </w:rPr>
        <w:tab/>
      </w:r>
      <w:r w:rsidRPr="00BA01C0">
        <w:rPr>
          <w:rFonts w:ascii="Arial" w:eastAsia="Arial" w:hAnsi="Arial" w:cs="Arial"/>
          <w:sz w:val="22"/>
          <w:szCs w:val="22"/>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2B730349"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w:t>
      </w:r>
      <w:r w:rsidRPr="00BA01C0">
        <w:rPr>
          <w:rFonts w:ascii="Arial" w:eastAsia="Arial" w:hAnsi="Arial" w:cs="Arial"/>
          <w:sz w:val="22"/>
          <w:szCs w:val="22"/>
        </w:rPr>
        <w:tab/>
        <w:t>Tiekėjui suteikus Paslaugas, Pirkėjas atlieka jų patikrinimą ir privalo:</w:t>
      </w:r>
    </w:p>
    <w:p w14:paraId="7651D0F2"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6.2.3.1.</w:t>
      </w:r>
      <w:r w:rsidRPr="00BA01C0">
        <w:rPr>
          <w:rFonts w:ascii="Arial" w:hAnsi="Arial" w:cs="Arial"/>
          <w:sz w:val="22"/>
          <w:szCs w:val="22"/>
        </w:rPr>
        <w:tab/>
      </w:r>
      <w:r w:rsidRPr="00BA01C0">
        <w:rPr>
          <w:rFonts w:ascii="Arial" w:eastAsia="Arial" w:hAnsi="Arial" w:cs="Arial"/>
          <w:sz w:val="22"/>
          <w:szCs w:val="22"/>
        </w:rPr>
        <w:t>ne vėliau kaip per 5 (penkias) darbo dienas nuo faktinio Paslaugų suteikimo ir Paslaugų perdavimo–priėmimo akto pateikimo priimti Paslaugų rezultatą, pasirašydamas Paslaugų perdavimo–priėmimo aktą; arba</w:t>
      </w:r>
    </w:p>
    <w:p w14:paraId="3BC9D46B"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6.2.3.2.</w:t>
      </w:r>
      <w:r w:rsidRPr="00BA01C0">
        <w:rPr>
          <w:rFonts w:ascii="Arial" w:hAnsi="Arial" w:cs="Arial"/>
          <w:sz w:val="22"/>
          <w:szCs w:val="22"/>
        </w:rPr>
        <w:tab/>
      </w:r>
      <w:r w:rsidRPr="00BA01C0">
        <w:rPr>
          <w:rFonts w:ascii="Arial" w:eastAsia="Arial" w:hAnsi="Arial" w:cs="Arial"/>
          <w:sz w:val="22"/>
          <w:szCs w:val="22"/>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BA01C0">
        <w:rPr>
          <w:rFonts w:ascii="Arial" w:eastAsia="Arial" w:hAnsi="Arial" w:cs="Arial"/>
          <w:b/>
          <w:bCs/>
          <w:sz w:val="22"/>
          <w:szCs w:val="22"/>
        </w:rPr>
        <w:t>toliau – Defektų aktas</w:t>
      </w:r>
      <w:r w:rsidRPr="00BA01C0">
        <w:rPr>
          <w:rFonts w:ascii="Arial" w:eastAsia="Arial" w:hAnsi="Arial" w:cs="Arial"/>
          <w:sz w:val="22"/>
          <w:szCs w:val="22"/>
        </w:rPr>
        <w:t>); arba</w:t>
      </w:r>
    </w:p>
    <w:p w14:paraId="48E6D421"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6.2.3.3.</w:t>
      </w:r>
      <w:r w:rsidRPr="00BA01C0">
        <w:rPr>
          <w:rFonts w:ascii="Arial" w:hAnsi="Arial" w:cs="Arial"/>
          <w:sz w:val="22"/>
          <w:szCs w:val="22"/>
        </w:rPr>
        <w:tab/>
      </w:r>
      <w:r w:rsidRPr="00BA01C0">
        <w:rPr>
          <w:rFonts w:ascii="Arial" w:eastAsia="Arial" w:hAnsi="Arial" w:cs="Arial"/>
          <w:sz w:val="22"/>
          <w:szCs w:val="22"/>
        </w:rPr>
        <w:t>atsisakyti priimti Paslaugų rezultatą ir įteikti (arba išsiųsti) Defektų aktą Tiekėjui dėl netinkamų Paslaugų ar jų dalies.</w:t>
      </w:r>
    </w:p>
    <w:p w14:paraId="5A64C5DC"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6.2.4.</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ir pateikė visus reikiamus dokumentus.</w:t>
      </w:r>
    </w:p>
    <w:p w14:paraId="67077AE3"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6.2.5.</w:t>
      </w:r>
      <w:r w:rsidRPr="00BA01C0">
        <w:rPr>
          <w:rFonts w:ascii="Arial" w:hAnsi="Arial" w:cs="Arial"/>
          <w:sz w:val="22"/>
          <w:szCs w:val="22"/>
        </w:rPr>
        <w:tab/>
      </w:r>
      <w:r w:rsidRPr="00BA01C0">
        <w:rPr>
          <w:rFonts w:ascii="Arial" w:eastAsia="Arial" w:hAnsi="Arial" w:cs="Arial"/>
          <w:sz w:val="22"/>
          <w:szCs w:val="22"/>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25023ADF"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6.2.6.</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priėmė ir joms pretenzijų neturi.</w:t>
      </w:r>
    </w:p>
    <w:p w14:paraId="61993FC5"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6.2.7.</w:t>
      </w:r>
      <w:r w:rsidRPr="00BA01C0">
        <w:rPr>
          <w:rFonts w:ascii="Arial" w:hAnsi="Arial" w:cs="Arial"/>
          <w:sz w:val="22"/>
          <w:szCs w:val="22"/>
        </w:rPr>
        <w:tab/>
        <w:t xml:space="preserve">Su Paslaugomis susijusių prekių </w:t>
      </w:r>
      <w:r w:rsidRPr="00BA01C0">
        <w:rPr>
          <w:rFonts w:ascii="Arial" w:eastAsia="Arial" w:hAnsi="Arial" w:cs="Arial"/>
          <w:sz w:val="22"/>
          <w:szCs w:val="22"/>
        </w:rPr>
        <w:t>praradimo ar sugadinimo ar atsitiktinio žuvimo rizika Pirkėjui iš Tiekėjo pereina nuo faktinio tokių Paslaugų priėmimo momento.</w:t>
      </w:r>
    </w:p>
    <w:p w14:paraId="4F3062B3"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6.2.8.</w:t>
      </w:r>
      <w:r w:rsidRPr="00BA01C0">
        <w:rPr>
          <w:rFonts w:ascii="Arial" w:hAnsi="Arial" w:cs="Arial"/>
          <w:sz w:val="22"/>
          <w:szCs w:val="22"/>
        </w:rPr>
        <w:tab/>
      </w:r>
      <w:r w:rsidRPr="00BA01C0">
        <w:rPr>
          <w:rFonts w:ascii="Arial" w:eastAsia="Arial" w:hAnsi="Arial" w:cs="Arial"/>
          <w:sz w:val="22"/>
          <w:szCs w:val="22"/>
        </w:rPr>
        <w:t>Pirkėjas turi teisę naudotis Paslaugų rezultatu (jei taikoma) tik po Paslaugų perdavimo–priėmimo akto pasirašymo.</w:t>
      </w:r>
    </w:p>
    <w:p w14:paraId="0E4749B8"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lastRenderedPageBreak/>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FE3BF67"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3F32CF06"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sz w:val="22"/>
          <w:szCs w:val="22"/>
        </w:rPr>
        <w:t>6.3.</w:t>
      </w:r>
      <w:r w:rsidRPr="00BA01C0">
        <w:rPr>
          <w:rFonts w:ascii="Arial" w:eastAsia="Arial" w:hAnsi="Arial" w:cs="Arial"/>
          <w:b/>
          <w:sz w:val="22"/>
          <w:szCs w:val="22"/>
        </w:rPr>
        <w:tab/>
      </w:r>
      <w:r w:rsidRPr="00BA01C0">
        <w:rPr>
          <w:rFonts w:ascii="Arial" w:eastAsia="Arial" w:hAnsi="Arial" w:cs="Arial"/>
          <w:b/>
          <w:bCs/>
          <w:sz w:val="22"/>
          <w:szCs w:val="22"/>
        </w:rPr>
        <w:t>Paslaugų</w:t>
      </w:r>
      <w:r w:rsidRPr="00BA01C0">
        <w:rPr>
          <w:rFonts w:ascii="Arial" w:eastAsia="Arial" w:hAnsi="Arial" w:cs="Arial"/>
          <w:b/>
          <w:sz w:val="22"/>
          <w:szCs w:val="22"/>
        </w:rPr>
        <w:t>, kurios teikiamos etapais, perdavimas–priėmimas</w:t>
      </w:r>
    </w:p>
    <w:p w14:paraId="1B3CF5A5" w14:textId="77777777" w:rsidR="007534F3" w:rsidRPr="00BA01C0" w:rsidRDefault="007534F3" w:rsidP="007534F3">
      <w:pPr>
        <w:keepNext/>
        <w:keepLines/>
        <w:widowControl w:val="0"/>
        <w:tabs>
          <w:tab w:val="left" w:pos="567"/>
          <w:tab w:val="left" w:pos="851"/>
          <w:tab w:val="left" w:pos="992"/>
          <w:tab w:val="left" w:pos="1134"/>
        </w:tabs>
        <w:spacing w:after="0" w:line="240" w:lineRule="auto"/>
        <w:outlineLvl w:val="1"/>
        <w:rPr>
          <w:rFonts w:ascii="Arial" w:eastAsia="Arial" w:hAnsi="Arial" w:cs="Arial"/>
          <w:b/>
          <w:bCs/>
          <w:sz w:val="22"/>
          <w:szCs w:val="22"/>
        </w:rPr>
      </w:pPr>
    </w:p>
    <w:p w14:paraId="0CA873F7" w14:textId="77777777" w:rsidR="007534F3" w:rsidRPr="00BA01C0" w:rsidRDefault="007534F3" w:rsidP="007534F3">
      <w:pPr>
        <w:spacing w:after="0" w:line="240" w:lineRule="auto"/>
        <w:rPr>
          <w:rFonts w:ascii="Arial" w:eastAsia="Arial" w:hAnsi="Arial" w:cs="Arial"/>
          <w:sz w:val="22"/>
          <w:szCs w:val="22"/>
        </w:rPr>
      </w:pPr>
      <w:r w:rsidRPr="00BA01C0">
        <w:rPr>
          <w:rFonts w:ascii="Arial" w:eastAsia="Arial" w:hAnsi="Arial" w:cs="Arial"/>
          <w:sz w:val="22"/>
          <w:szCs w:val="22"/>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357586F9"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6.3.2.</w:t>
      </w:r>
      <w:r w:rsidRPr="00BA01C0">
        <w:rPr>
          <w:rFonts w:ascii="Arial" w:hAnsi="Arial" w:cs="Arial"/>
          <w:sz w:val="22"/>
          <w:szCs w:val="22"/>
        </w:rPr>
        <w:tab/>
      </w:r>
      <w:r w:rsidRPr="00BA01C0">
        <w:rPr>
          <w:rFonts w:ascii="Arial" w:eastAsia="Arial" w:hAnsi="Arial" w:cs="Arial"/>
          <w:sz w:val="22"/>
          <w:szCs w:val="22"/>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78C7D9CB" w14:textId="77777777" w:rsidR="007534F3" w:rsidRPr="00BA01C0" w:rsidRDefault="007534F3" w:rsidP="007534F3">
      <w:pPr>
        <w:spacing w:after="0" w:line="240" w:lineRule="auto"/>
        <w:jc w:val="both"/>
        <w:rPr>
          <w:rFonts w:ascii="Arial" w:eastAsia="Arial" w:hAnsi="Arial" w:cs="Arial"/>
          <w:sz w:val="22"/>
          <w:szCs w:val="22"/>
        </w:rPr>
      </w:pPr>
      <w:r w:rsidRPr="00BA01C0">
        <w:rPr>
          <w:rFonts w:ascii="Arial" w:eastAsia="Arial" w:hAnsi="Arial" w:cs="Arial"/>
          <w:sz w:val="22"/>
          <w:szCs w:val="22"/>
        </w:rPr>
        <w:t>6.3.3. Pirkėjas pasirašo kiekvieną Paslaugų perdavimo–priėmimo aktą su sąlyga, kad buvo priimti visi ankstesni etapai, jeigu Specialiosiose sąlygose nėra nurodyta kitaip.</w:t>
      </w:r>
    </w:p>
    <w:p w14:paraId="25FB2AB2" w14:textId="77777777" w:rsidR="007534F3" w:rsidRPr="00BA01C0" w:rsidRDefault="007534F3" w:rsidP="007534F3">
      <w:pPr>
        <w:spacing w:after="0" w:line="240" w:lineRule="auto"/>
        <w:jc w:val="both"/>
        <w:rPr>
          <w:rFonts w:ascii="Arial" w:eastAsia="Arial" w:hAnsi="Arial" w:cs="Arial"/>
          <w:sz w:val="22"/>
          <w:szCs w:val="22"/>
        </w:rPr>
      </w:pPr>
      <w:r w:rsidRPr="00BA01C0">
        <w:rPr>
          <w:rFonts w:ascii="Arial" w:eastAsia="Arial" w:hAnsi="Arial" w:cs="Arial"/>
          <w:sz w:val="22"/>
          <w:szCs w:val="22"/>
        </w:rPr>
        <w:t>6.3.4. Suteikus visuose etapuose numatytas Paslaugas, t. y. baigus teikti Paslaugas, pasirašomas galutinis suteiktų Paslaugų perdavimo–priėmimo aktas.</w:t>
      </w:r>
    </w:p>
    <w:p w14:paraId="2FA1C283"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w:t>
      </w:r>
      <w:r w:rsidRPr="00BA01C0">
        <w:rPr>
          <w:rFonts w:ascii="Arial" w:hAnsi="Arial" w:cs="Arial"/>
          <w:sz w:val="22"/>
          <w:szCs w:val="22"/>
        </w:rPr>
        <w:tab/>
      </w:r>
      <w:r w:rsidRPr="00BA01C0">
        <w:rPr>
          <w:rFonts w:ascii="Arial" w:eastAsia="Arial" w:hAnsi="Arial" w:cs="Arial"/>
          <w:sz w:val="22"/>
          <w:szCs w:val="22"/>
        </w:rPr>
        <w:t>Tiekėjui suteikus Paslaugas konkrečiame etape, Pirkėjas atlieka Paslaugų rezultato patikrinimą ir privalo:</w:t>
      </w:r>
    </w:p>
    <w:p w14:paraId="6BAFD8E1"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6.3.5.1. ne vėliau kaip per 5 (penkias) darbo dienas nuo faktinio Paslaugų etapo suteikimo ir Paslaugų perdavimo–priėmimo akto pateikimo priimti Paslaugų etapo rezultatą, pasirašydamas Paslaugų perdavimo–priėmimo aktą; arba</w:t>
      </w:r>
    </w:p>
    <w:p w14:paraId="54201FE8"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6.3.5.2.</w:t>
      </w:r>
      <w:r w:rsidRPr="00BA01C0">
        <w:rPr>
          <w:rFonts w:ascii="Arial" w:hAnsi="Arial" w:cs="Arial"/>
          <w:sz w:val="22"/>
          <w:szCs w:val="22"/>
        </w:rPr>
        <w:tab/>
      </w:r>
      <w:r w:rsidRPr="00BA01C0">
        <w:rPr>
          <w:rFonts w:ascii="Arial" w:eastAsia="Arial" w:hAnsi="Arial" w:cs="Arial"/>
          <w:sz w:val="22"/>
          <w:szCs w:val="22"/>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BA01C0">
        <w:rPr>
          <w:rFonts w:ascii="Arial" w:eastAsia="Arial" w:hAnsi="Arial" w:cs="Arial"/>
          <w:b/>
          <w:bCs/>
          <w:sz w:val="22"/>
          <w:szCs w:val="22"/>
        </w:rPr>
        <w:t>Defektų aktas</w:t>
      </w:r>
      <w:r w:rsidRPr="00BA01C0">
        <w:rPr>
          <w:rFonts w:ascii="Arial" w:eastAsia="Arial" w:hAnsi="Arial" w:cs="Arial"/>
          <w:sz w:val="22"/>
          <w:szCs w:val="22"/>
        </w:rPr>
        <w:t>); arba</w:t>
      </w:r>
    </w:p>
    <w:p w14:paraId="6F74DDF9"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6.3.5.3. atsisakyti priimti Paslaugų etapo rezultatą ir įteikti (arba išsiųsti) Defektų aktą Tiekėjui dėl netinkamai suteiktų šio etapo Paslaugų.</w:t>
      </w:r>
    </w:p>
    <w:p w14:paraId="7174795D"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6.3.6.</w:t>
      </w:r>
      <w:r w:rsidRPr="00BA01C0">
        <w:rPr>
          <w:rFonts w:ascii="Arial" w:hAnsi="Arial" w:cs="Arial"/>
          <w:sz w:val="22"/>
          <w:szCs w:val="22"/>
        </w:rPr>
        <w:tab/>
      </w:r>
      <w:r w:rsidRPr="00BA01C0">
        <w:rPr>
          <w:rFonts w:ascii="Arial" w:eastAsia="Arial" w:hAnsi="Arial" w:cs="Arial"/>
          <w:sz w:val="22"/>
          <w:szCs w:val="22"/>
        </w:rPr>
        <w:t>Paslaugų perdavimo–priėmimo akte turi būti nurodoma data, kada Tiekėjas suteikė Paslaugas konkrečiame etape ir pateikė visus reikiamus dokumentus (jei taikoma).</w:t>
      </w:r>
    </w:p>
    <w:p w14:paraId="1C60D1CF"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6.3.7.</w:t>
      </w:r>
      <w:r w:rsidRPr="00BA01C0">
        <w:rPr>
          <w:rFonts w:ascii="Arial" w:eastAsia="Arial" w:hAnsi="Arial" w:cs="Arial"/>
          <w:sz w:val="22"/>
          <w:szCs w:val="22"/>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495DB0C4"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6.3.8.</w:t>
      </w:r>
      <w:r w:rsidRPr="00BA01C0">
        <w:rPr>
          <w:rFonts w:ascii="Arial" w:hAnsi="Arial" w:cs="Arial"/>
          <w:sz w:val="22"/>
          <w:szCs w:val="22"/>
        </w:rPr>
        <w:tab/>
      </w:r>
      <w:r w:rsidRPr="00BA01C0">
        <w:rPr>
          <w:rFonts w:ascii="Arial" w:eastAsia="Arial" w:hAnsi="Arial" w:cs="Arial"/>
          <w:sz w:val="22"/>
          <w:szCs w:val="22"/>
        </w:rPr>
        <w:t>Jeigu Pirkėjas per 5 (penkias) darbo dienas nuo Paslaugų perdavimo–priėmimo akto gavimo nepateikia (neišsiunčia) Tiekėjui Defektų akto, laikoma, kad Pirkėjas Paslaugas konkrečiame etape priėmė ir joms pretenzijų neturi.</w:t>
      </w:r>
    </w:p>
    <w:p w14:paraId="2A531C62"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6.3.9.</w:t>
      </w:r>
      <w:r w:rsidRPr="00BA01C0">
        <w:rPr>
          <w:rFonts w:ascii="Arial" w:hAnsi="Arial" w:cs="Arial"/>
          <w:sz w:val="22"/>
          <w:szCs w:val="22"/>
        </w:rPr>
        <w:tab/>
      </w:r>
      <w:r w:rsidRPr="00BA01C0">
        <w:rPr>
          <w:rFonts w:ascii="Arial" w:eastAsia="Arial" w:hAnsi="Arial" w:cs="Arial"/>
          <w:sz w:val="22"/>
          <w:szCs w:val="22"/>
        </w:rPr>
        <w:t xml:space="preserve">Pirkėjas turi teisę naudotis Paslaugų, teikiamų etapais, rezultatu tik po galutinio Paslaugų perdavimo–priėmimo akto pasirašymo, </w:t>
      </w:r>
      <w:r w:rsidRPr="00BA01C0">
        <w:rPr>
          <w:rFonts w:ascii="Arial" w:hAnsi="Arial" w:cs="Arial"/>
          <w:sz w:val="22"/>
          <w:szCs w:val="22"/>
        </w:rPr>
        <w:t>jeigu kitaip nenumatyta Specialiosiose sąlygose.</w:t>
      </w:r>
    </w:p>
    <w:p w14:paraId="51749286" w14:textId="77777777" w:rsidR="007534F3" w:rsidRPr="00BA01C0" w:rsidRDefault="007534F3" w:rsidP="007534F3">
      <w:pPr>
        <w:keepNext/>
        <w:keepLines/>
        <w:tabs>
          <w:tab w:val="left" w:pos="567"/>
          <w:tab w:val="left" w:pos="851"/>
          <w:tab w:val="left" w:pos="992"/>
          <w:tab w:val="left" w:pos="1134"/>
        </w:tabs>
        <w:spacing w:after="0" w:line="240" w:lineRule="auto"/>
        <w:jc w:val="both"/>
        <w:rPr>
          <w:rFonts w:ascii="Arial" w:eastAsia="Arial" w:hAnsi="Arial" w:cs="Arial"/>
          <w:bCs/>
          <w:sz w:val="22"/>
          <w:szCs w:val="22"/>
        </w:rPr>
      </w:pPr>
      <w:r w:rsidRPr="00BA01C0">
        <w:rPr>
          <w:rFonts w:ascii="Arial" w:eastAsia="Arial" w:hAnsi="Arial" w:cs="Arial"/>
          <w:sz w:val="22"/>
          <w:szCs w:val="22"/>
        </w:rPr>
        <w:t>6.3.10. Bet kurio vėlesnio Paslaugų etapo atlikimo terminas, susijęs su ankstesniojo Paslaugų etapo suteikimu, nėra automatiškai pratęsiamas, kai Pirkėjas nepasirašo ankstesniojo etapo Paslaugų perdavimo–priėmimo akto dėl Tiekėjo kaltės.</w:t>
      </w:r>
    </w:p>
    <w:p w14:paraId="0025FDFE"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4C8DAE8C"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26E1051" w14:textId="77777777" w:rsidR="007534F3" w:rsidRPr="00BA01C0" w:rsidRDefault="007534F3" w:rsidP="007534F3">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7.</w:t>
      </w:r>
      <w:r w:rsidRPr="00BA01C0">
        <w:rPr>
          <w:rFonts w:ascii="Arial" w:hAnsi="Arial" w:cs="Arial"/>
          <w:sz w:val="22"/>
          <w:szCs w:val="22"/>
        </w:rPr>
        <w:tab/>
      </w:r>
      <w:r w:rsidRPr="00BA01C0">
        <w:rPr>
          <w:rFonts w:ascii="Arial" w:eastAsia="Arial" w:hAnsi="Arial" w:cs="Arial"/>
          <w:b/>
          <w:bCs/>
          <w:caps/>
          <w:sz w:val="22"/>
          <w:szCs w:val="22"/>
        </w:rPr>
        <w:t>Tiekėjo garantiniai įsipareigojimai</w:t>
      </w:r>
    </w:p>
    <w:p w14:paraId="0374EB64" w14:textId="77777777" w:rsidR="007534F3" w:rsidRPr="00BA01C0" w:rsidRDefault="007534F3" w:rsidP="007534F3">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37770776" w14:textId="77777777" w:rsidR="007534F3" w:rsidRPr="00BA01C0" w:rsidRDefault="007534F3" w:rsidP="007534F3">
      <w:pPr>
        <w:keepNext/>
        <w:keepLines/>
        <w:widowControl w:val="0"/>
        <w:tabs>
          <w:tab w:val="left" w:pos="567"/>
          <w:tab w:val="left" w:pos="851"/>
          <w:tab w:val="left" w:pos="992"/>
          <w:tab w:val="left" w:pos="1134"/>
        </w:tabs>
        <w:spacing w:after="0" w:line="240" w:lineRule="auto"/>
        <w:ind w:left="360" w:hanging="360"/>
        <w:jc w:val="center"/>
        <w:outlineLvl w:val="1"/>
        <w:rPr>
          <w:rFonts w:ascii="Arial" w:eastAsia="Arial" w:hAnsi="Arial" w:cs="Arial"/>
          <w:b/>
          <w:sz w:val="22"/>
          <w:szCs w:val="22"/>
        </w:rPr>
      </w:pPr>
      <w:r w:rsidRPr="00BA01C0">
        <w:rPr>
          <w:rFonts w:ascii="Arial" w:eastAsia="Arial" w:hAnsi="Arial" w:cs="Arial"/>
          <w:b/>
          <w:bCs/>
          <w:sz w:val="22"/>
          <w:szCs w:val="22"/>
        </w:rPr>
        <w:t>7.1.</w:t>
      </w:r>
      <w:r w:rsidRPr="00BA01C0">
        <w:rPr>
          <w:rFonts w:ascii="Arial" w:eastAsia="Arial" w:hAnsi="Arial" w:cs="Arial"/>
          <w:b/>
          <w:bCs/>
          <w:sz w:val="22"/>
          <w:szCs w:val="22"/>
        </w:rPr>
        <w:tab/>
      </w:r>
      <w:r w:rsidRPr="00BA01C0">
        <w:rPr>
          <w:rFonts w:ascii="Arial" w:eastAsia="Arial" w:hAnsi="Arial" w:cs="Arial"/>
          <w:b/>
          <w:sz w:val="22"/>
          <w:szCs w:val="22"/>
        </w:rPr>
        <w:t>Garantiniai terminai (jei taikoma)</w:t>
      </w:r>
    </w:p>
    <w:p w14:paraId="6C66132E" w14:textId="77777777" w:rsidR="007534F3" w:rsidRPr="00BA01C0" w:rsidRDefault="007534F3" w:rsidP="007534F3">
      <w:pPr>
        <w:keepNext/>
        <w:keepLines/>
        <w:widowControl w:val="0"/>
        <w:tabs>
          <w:tab w:val="left" w:pos="567"/>
          <w:tab w:val="left" w:pos="851"/>
          <w:tab w:val="left" w:pos="992"/>
          <w:tab w:val="left" w:pos="1134"/>
        </w:tabs>
        <w:spacing w:after="0" w:line="240" w:lineRule="auto"/>
        <w:ind w:left="360"/>
        <w:outlineLvl w:val="1"/>
        <w:rPr>
          <w:rFonts w:ascii="Arial" w:eastAsia="Arial" w:hAnsi="Arial" w:cs="Arial"/>
          <w:b/>
          <w:sz w:val="22"/>
          <w:szCs w:val="22"/>
        </w:rPr>
      </w:pPr>
    </w:p>
    <w:p w14:paraId="22FAB955"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7.1.1.</w:t>
      </w:r>
      <w:r w:rsidRPr="00BA01C0">
        <w:rPr>
          <w:rFonts w:ascii="Arial" w:hAnsi="Arial" w:cs="Arial"/>
          <w:sz w:val="22"/>
          <w:szCs w:val="22"/>
        </w:rPr>
        <w:tab/>
      </w:r>
      <w:r w:rsidRPr="00BA01C0">
        <w:rPr>
          <w:rFonts w:ascii="Arial" w:eastAsia="Arial" w:hAnsi="Arial" w:cs="Arial"/>
          <w:sz w:val="22"/>
          <w:szCs w:val="22"/>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07A4C1D5"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7.1.2.</w:t>
      </w:r>
      <w:r w:rsidRPr="00BA01C0">
        <w:rPr>
          <w:rFonts w:ascii="Arial" w:eastAsia="Arial" w:hAnsi="Arial" w:cs="Arial"/>
          <w:sz w:val="22"/>
          <w:szCs w:val="22"/>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56ACB496"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7.1.3.</w:t>
      </w:r>
      <w:r w:rsidRPr="00BA01C0">
        <w:rPr>
          <w:rFonts w:ascii="Arial" w:hAnsi="Arial" w:cs="Arial"/>
          <w:sz w:val="22"/>
          <w:szCs w:val="22"/>
        </w:rPr>
        <w:tab/>
      </w:r>
      <w:r w:rsidRPr="00BA01C0">
        <w:rPr>
          <w:rFonts w:ascii="Arial" w:eastAsia="Arial" w:hAnsi="Arial" w:cs="Arial"/>
          <w:sz w:val="22"/>
          <w:szCs w:val="22"/>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3A98BEC7"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b/>
          <w:bCs/>
          <w:sz w:val="22"/>
          <w:szCs w:val="22"/>
        </w:rPr>
      </w:pPr>
    </w:p>
    <w:p w14:paraId="10DB9B6F"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7.2.</w:t>
      </w:r>
      <w:r w:rsidRPr="00BA01C0">
        <w:rPr>
          <w:rFonts w:ascii="Arial" w:hAnsi="Arial" w:cs="Arial"/>
          <w:sz w:val="22"/>
          <w:szCs w:val="22"/>
        </w:rPr>
        <w:tab/>
      </w:r>
      <w:r w:rsidRPr="00BA01C0">
        <w:rPr>
          <w:rFonts w:ascii="Arial" w:eastAsia="Arial" w:hAnsi="Arial" w:cs="Arial"/>
          <w:b/>
          <w:bCs/>
          <w:sz w:val="22"/>
          <w:szCs w:val="22"/>
        </w:rPr>
        <w:t>Pretenzijos dėl Paslaugų trūkumų</w:t>
      </w:r>
    </w:p>
    <w:p w14:paraId="53E69B35"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0DD2EB3"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7.2.1.</w:t>
      </w:r>
      <w:r w:rsidRPr="00BA01C0">
        <w:rPr>
          <w:rFonts w:ascii="Arial" w:hAnsi="Arial" w:cs="Arial"/>
          <w:sz w:val="22"/>
          <w:szCs w:val="22"/>
        </w:rPr>
        <w:t xml:space="preserve"> </w:t>
      </w:r>
      <w:r w:rsidRPr="00BA01C0">
        <w:rPr>
          <w:rFonts w:ascii="Arial" w:eastAsia="Arial" w:hAnsi="Arial" w:cs="Arial"/>
          <w:sz w:val="22"/>
          <w:szCs w:val="22"/>
        </w:rPr>
        <w:t>Pirkėjas, per Sutartyje nurodytą garantinį terminą (jei taikoma)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r w:rsidRPr="00BA01C0">
        <w:rPr>
          <w:rFonts w:ascii="Arial" w:hAnsi="Arial" w:cs="Arial"/>
          <w:sz w:val="22"/>
          <w:szCs w:val="22"/>
        </w:rPr>
        <w:t xml:space="preserve"> </w:t>
      </w:r>
    </w:p>
    <w:p w14:paraId="505558D3"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7.2.2.</w:t>
      </w:r>
      <w:r w:rsidRPr="00BA01C0">
        <w:rPr>
          <w:rFonts w:ascii="Arial" w:eastAsia="Arial" w:hAnsi="Arial" w:cs="Arial"/>
          <w:sz w:val="22"/>
          <w:szCs w:val="22"/>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753D81A6" w14:textId="77777777" w:rsidR="007534F3" w:rsidRPr="00BA01C0" w:rsidRDefault="007534F3" w:rsidP="007534F3">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7.2.3. Jei Tiekėjas nepripažįsta </w:t>
      </w:r>
      <w:r w:rsidRPr="00BA01C0">
        <w:rPr>
          <w:rFonts w:ascii="Arial" w:eastAsia="Arial" w:hAnsi="Arial" w:cs="Arial"/>
          <w:sz w:val="22"/>
          <w:szCs w:val="22"/>
        </w:rPr>
        <w:t>Paslaugų</w:t>
      </w:r>
      <w:r w:rsidRPr="00BA01C0">
        <w:rPr>
          <w:rFonts w:ascii="Arial" w:hAnsi="Arial" w:cs="Arial"/>
          <w:sz w:val="22"/>
          <w:szCs w:val="22"/>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53A3A5D4" w14:textId="77777777" w:rsidR="007534F3" w:rsidRPr="00BA01C0" w:rsidRDefault="007534F3" w:rsidP="007534F3">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7.2.3.1. jei </w:t>
      </w:r>
      <w:r w:rsidRPr="00BA01C0">
        <w:rPr>
          <w:rFonts w:ascii="Arial" w:eastAsia="Arial" w:hAnsi="Arial" w:cs="Arial"/>
          <w:sz w:val="22"/>
          <w:szCs w:val="22"/>
        </w:rPr>
        <w:t>Paslaugų rezultatas</w:t>
      </w:r>
      <w:r w:rsidRPr="00BA01C0">
        <w:rPr>
          <w:rFonts w:ascii="Arial" w:hAnsi="Arial" w:cs="Arial"/>
          <w:sz w:val="22"/>
          <w:szCs w:val="22"/>
        </w:rPr>
        <w:t xml:space="preserve"> atitinka Sutartyje ir įstatymuose bei kituose teisės aktuose nurodytus reikalavimus – Pirkėjas;</w:t>
      </w:r>
    </w:p>
    <w:p w14:paraId="481D9ED7" w14:textId="77777777" w:rsidR="007534F3" w:rsidRPr="00BA01C0" w:rsidRDefault="007534F3" w:rsidP="007534F3">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 xml:space="preserve">7.2.3.2. jei </w:t>
      </w:r>
      <w:r w:rsidRPr="00BA01C0">
        <w:rPr>
          <w:rFonts w:ascii="Arial" w:eastAsia="Arial" w:hAnsi="Arial" w:cs="Arial"/>
          <w:sz w:val="22"/>
          <w:szCs w:val="22"/>
        </w:rPr>
        <w:t>Paslaugų rezultatas</w:t>
      </w:r>
      <w:r w:rsidRPr="00BA01C0">
        <w:rPr>
          <w:rFonts w:ascii="Arial" w:hAnsi="Arial" w:cs="Arial"/>
          <w:sz w:val="22"/>
          <w:szCs w:val="22"/>
        </w:rPr>
        <w:t xml:space="preserve"> neatitinka Sutartyje ir įstatymuose bei kituose teisės aktuose nurodytų reikalavimų – Tiekėjas.</w:t>
      </w:r>
    </w:p>
    <w:p w14:paraId="33637C5E" w14:textId="77777777" w:rsidR="007534F3" w:rsidRPr="00BA01C0" w:rsidRDefault="007534F3" w:rsidP="007534F3">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7.2.4. Ekspertizės išvados Šalims yra privalomos.</w:t>
      </w:r>
    </w:p>
    <w:p w14:paraId="0AA6E8F6" w14:textId="77777777" w:rsidR="007534F3" w:rsidRPr="00BA01C0" w:rsidRDefault="007534F3" w:rsidP="007534F3">
      <w:pPr>
        <w:tabs>
          <w:tab w:val="left" w:pos="567"/>
          <w:tab w:val="left" w:pos="851"/>
          <w:tab w:val="left" w:pos="992"/>
          <w:tab w:val="left" w:pos="1134"/>
        </w:tabs>
        <w:spacing w:after="0" w:line="240" w:lineRule="auto"/>
        <w:jc w:val="both"/>
        <w:rPr>
          <w:rFonts w:ascii="Arial" w:hAnsi="Arial" w:cs="Arial"/>
          <w:sz w:val="22"/>
          <w:szCs w:val="22"/>
        </w:rPr>
      </w:pPr>
      <w:r w:rsidRPr="00BA01C0">
        <w:rPr>
          <w:rFonts w:ascii="Arial" w:hAnsi="Arial" w:cs="Arial"/>
          <w:sz w:val="22"/>
          <w:szCs w:val="22"/>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4043CB6E" w14:textId="77777777" w:rsidR="007534F3" w:rsidRPr="00BA01C0" w:rsidRDefault="007534F3" w:rsidP="007534F3">
      <w:pPr>
        <w:tabs>
          <w:tab w:val="left" w:pos="567"/>
          <w:tab w:val="left" w:pos="851"/>
          <w:tab w:val="left" w:pos="992"/>
          <w:tab w:val="left" w:pos="1134"/>
        </w:tabs>
        <w:spacing w:after="0" w:line="240" w:lineRule="auto"/>
        <w:jc w:val="both"/>
        <w:rPr>
          <w:rFonts w:ascii="Arial" w:eastAsia="Arial" w:hAnsi="Arial" w:cs="Arial"/>
          <w:b/>
          <w:bCs/>
          <w:sz w:val="22"/>
          <w:szCs w:val="22"/>
        </w:rPr>
      </w:pPr>
    </w:p>
    <w:p w14:paraId="03E01F4B"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7.3.</w:t>
      </w:r>
      <w:r w:rsidRPr="00BA01C0">
        <w:rPr>
          <w:rFonts w:ascii="Arial" w:eastAsia="Arial" w:hAnsi="Arial" w:cs="Arial"/>
          <w:b/>
          <w:bCs/>
          <w:sz w:val="22"/>
          <w:szCs w:val="22"/>
        </w:rPr>
        <w:tab/>
        <w:t xml:space="preserve">Paslaugų </w:t>
      </w:r>
      <w:r w:rsidRPr="00BA01C0">
        <w:rPr>
          <w:rFonts w:ascii="Arial" w:eastAsia="Arial" w:hAnsi="Arial" w:cs="Arial"/>
          <w:b/>
          <w:sz w:val="22"/>
          <w:szCs w:val="22"/>
        </w:rPr>
        <w:t>trūkumų šalinimas</w:t>
      </w:r>
    </w:p>
    <w:p w14:paraId="481D3C0A"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4952387"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7.3.1.</w:t>
      </w:r>
      <w:r w:rsidRPr="00BA01C0">
        <w:rPr>
          <w:rFonts w:ascii="Arial" w:hAnsi="Arial" w:cs="Arial"/>
          <w:sz w:val="22"/>
          <w:szCs w:val="22"/>
        </w:rPr>
        <w:tab/>
      </w:r>
      <w:r w:rsidRPr="00BA01C0">
        <w:rPr>
          <w:rFonts w:ascii="Arial" w:eastAsia="Arial" w:hAnsi="Arial" w:cs="Arial"/>
          <w:sz w:val="22"/>
          <w:szCs w:val="22"/>
        </w:rPr>
        <w:t>Tiekėjas privalo nemokamai pašalinti Paslaugų rezultato trūkumus. Jeigu nustatomi s</w:t>
      </w:r>
      <w:r w:rsidRPr="00BA01C0">
        <w:rPr>
          <w:rFonts w:ascii="Arial" w:hAnsi="Arial" w:cs="Arial"/>
          <w:sz w:val="22"/>
          <w:szCs w:val="22"/>
        </w:rPr>
        <w:t xml:space="preserve">u Paslaugomis susijusių prekių trūkumai, Tiekėjas privalo </w:t>
      </w:r>
      <w:r w:rsidRPr="00BA01C0">
        <w:rPr>
          <w:rFonts w:ascii="Arial" w:eastAsia="Arial" w:hAnsi="Arial" w:cs="Arial"/>
          <w:sz w:val="22"/>
          <w:szCs w:val="22"/>
        </w:rPr>
        <w:t xml:space="preserve">pašalinti </w:t>
      </w:r>
      <w:r w:rsidRPr="00BA01C0">
        <w:rPr>
          <w:rFonts w:ascii="Arial" w:hAnsi="Arial" w:cs="Arial"/>
          <w:sz w:val="22"/>
          <w:szCs w:val="22"/>
        </w:rPr>
        <w:t>jų</w:t>
      </w:r>
      <w:r w:rsidRPr="00BA01C0">
        <w:rPr>
          <w:rFonts w:ascii="Arial" w:eastAsia="Arial" w:hAnsi="Arial" w:cs="Arial"/>
          <w:sz w:val="22"/>
          <w:szCs w:val="22"/>
        </w:rPr>
        <w:t xml:space="preserve"> trūkumus, sutaisydamas prekes ar jų dalį arba pakeisdamas prekę nauja preke ar jos dalimi.</w:t>
      </w:r>
    </w:p>
    <w:p w14:paraId="0880A7FF"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7.3.2.</w:t>
      </w:r>
      <w:r w:rsidRPr="00BA01C0">
        <w:rPr>
          <w:rFonts w:ascii="Arial" w:eastAsia="Arial" w:hAnsi="Arial" w:cs="Arial"/>
          <w:sz w:val="22"/>
          <w:szCs w:val="22"/>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4AB98CB8"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7.3.3.</w:t>
      </w:r>
      <w:r w:rsidRPr="00BA01C0">
        <w:rPr>
          <w:rFonts w:ascii="Arial" w:hAnsi="Arial" w:cs="Arial"/>
          <w:sz w:val="22"/>
          <w:szCs w:val="22"/>
        </w:rPr>
        <w:tab/>
      </w:r>
      <w:r w:rsidRPr="00BA01C0">
        <w:rPr>
          <w:rFonts w:ascii="Arial" w:eastAsia="Arial" w:hAnsi="Arial" w:cs="Arial"/>
          <w:sz w:val="22"/>
          <w:szCs w:val="22"/>
        </w:rPr>
        <w:t>Sutaisytoje su Paslaugų teikimu susijusių prekių dalyje pakartotinai nustačius prekių trūkumų, Tiekėjas privalo pakeisti prekes naujomis kokybiškomis prekėmis, nebent Pirkėjas raštu sutiktų prekes dar kartą taisyti.</w:t>
      </w:r>
    </w:p>
    <w:p w14:paraId="4B5859B1"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7.3.4.</w:t>
      </w:r>
      <w:r w:rsidRPr="00BA01C0">
        <w:rPr>
          <w:rFonts w:ascii="Arial" w:hAnsi="Arial" w:cs="Arial"/>
          <w:sz w:val="22"/>
          <w:szCs w:val="22"/>
        </w:rPr>
        <w:tab/>
      </w:r>
      <w:r w:rsidRPr="00BA01C0">
        <w:rPr>
          <w:rFonts w:ascii="Arial" w:eastAsia="Arial" w:hAnsi="Arial" w:cs="Arial"/>
          <w:sz w:val="22"/>
          <w:szCs w:val="22"/>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1775B5E4"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7.3.5.</w:t>
      </w:r>
      <w:r w:rsidRPr="00BA01C0">
        <w:rPr>
          <w:rFonts w:ascii="Arial" w:eastAsia="Arial" w:hAnsi="Arial" w:cs="Arial"/>
          <w:sz w:val="22"/>
          <w:szCs w:val="22"/>
        </w:rPr>
        <w:tab/>
        <w:t xml:space="preserve">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w:t>
      </w:r>
      <w:r w:rsidRPr="00BA01C0">
        <w:rPr>
          <w:rFonts w:ascii="Arial" w:eastAsia="Arial" w:hAnsi="Arial" w:cs="Arial"/>
          <w:sz w:val="22"/>
          <w:szCs w:val="22"/>
        </w:rPr>
        <w:lastRenderedPageBreak/>
        <w:t>pašalinimo. Tokie bandymai atliekami pagal anksčiau atliktų bandymų sąlygas, išskyrus tai, kad jie visais atvejais turi būti atliekami Tiekėjo rizika ir sąskaita.</w:t>
      </w:r>
    </w:p>
    <w:p w14:paraId="19CFB676"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7.3.6.</w:t>
      </w:r>
      <w:r w:rsidRPr="00BA01C0">
        <w:rPr>
          <w:rFonts w:ascii="Arial" w:eastAsia="Arial" w:hAnsi="Arial" w:cs="Arial"/>
          <w:sz w:val="22"/>
          <w:szCs w:val="22"/>
        </w:rPr>
        <w:tab/>
        <w:t>Tiekėjas, pašalinęs visus Paslaugų trūkumus, privalo apie tai informuoti Pirkėją.</w:t>
      </w:r>
    </w:p>
    <w:p w14:paraId="50977D0C"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7.3.7.</w:t>
      </w:r>
      <w:r w:rsidRPr="00BA01C0">
        <w:rPr>
          <w:rFonts w:ascii="Arial" w:hAnsi="Arial" w:cs="Arial"/>
          <w:sz w:val="22"/>
          <w:szCs w:val="22"/>
        </w:rPr>
        <w:tab/>
      </w:r>
      <w:r w:rsidRPr="00BA01C0">
        <w:rPr>
          <w:rFonts w:ascii="Arial" w:eastAsia="Arial" w:hAnsi="Arial" w:cs="Arial"/>
          <w:sz w:val="22"/>
          <w:szCs w:val="22"/>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5EA50754"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7C1716C6"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7.4.</w:t>
      </w:r>
      <w:r w:rsidRPr="00BA01C0">
        <w:rPr>
          <w:rFonts w:ascii="Arial" w:hAnsi="Arial" w:cs="Arial"/>
          <w:sz w:val="22"/>
          <w:szCs w:val="22"/>
        </w:rPr>
        <w:tab/>
      </w:r>
      <w:r w:rsidRPr="00BA01C0">
        <w:rPr>
          <w:rFonts w:ascii="Arial" w:eastAsia="Arial" w:hAnsi="Arial" w:cs="Arial"/>
          <w:b/>
          <w:bCs/>
          <w:sz w:val="22"/>
          <w:szCs w:val="22"/>
        </w:rPr>
        <w:t>Pirkėjo teisės, Tiekėjui nepašalinus Paslaugų trūkumų</w:t>
      </w:r>
    </w:p>
    <w:p w14:paraId="1CD1B466"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4027A4F"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w:t>
      </w:r>
      <w:r w:rsidRPr="00BA01C0">
        <w:rPr>
          <w:rFonts w:ascii="Arial" w:eastAsia="Arial" w:hAnsi="Arial" w:cs="Arial"/>
          <w:sz w:val="22"/>
          <w:szCs w:val="22"/>
        </w:rPr>
        <w:tab/>
        <w:t>Jeigu Tiekėjas atsisako pašalinti arba nepašalina Paslaugų trūkumų per Pirkėjo nustatytus protingus terminus, Pirkėjas turi teisę:</w:t>
      </w:r>
    </w:p>
    <w:p w14:paraId="5E1AE697"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7.4.1.1.</w:t>
      </w:r>
      <w:r w:rsidRPr="00BA01C0">
        <w:rPr>
          <w:rFonts w:ascii="Arial" w:eastAsia="Arial" w:hAnsi="Arial" w:cs="Arial"/>
          <w:sz w:val="22"/>
          <w:szCs w:val="22"/>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490D0A0B"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trike/>
          <w:sz w:val="22"/>
          <w:szCs w:val="22"/>
        </w:rPr>
      </w:pPr>
      <w:r w:rsidRPr="00BA01C0">
        <w:rPr>
          <w:rFonts w:ascii="Arial" w:eastAsia="Arial" w:hAnsi="Arial" w:cs="Arial"/>
          <w:sz w:val="22"/>
          <w:szCs w:val="22"/>
        </w:rPr>
        <w:t>7.4.1.2.</w:t>
      </w:r>
      <w:r w:rsidRPr="00BA01C0">
        <w:rPr>
          <w:rFonts w:ascii="Arial" w:hAnsi="Arial" w:cs="Arial"/>
          <w:sz w:val="22"/>
          <w:szCs w:val="22"/>
        </w:rPr>
        <w:tab/>
      </w:r>
      <w:r w:rsidRPr="00BA01C0">
        <w:rPr>
          <w:rFonts w:ascii="Arial" w:eastAsia="Arial" w:hAnsi="Arial" w:cs="Arial"/>
          <w:sz w:val="22"/>
          <w:szCs w:val="22"/>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14472403"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7.4.1.3.atsisakyti Paslaugų ir nemokėti už tokias Paslaugas ar reikalauti grąžinti už Paslaugas sumokėtą sumą bei nutraukti Sutartį.</w:t>
      </w:r>
    </w:p>
    <w:p w14:paraId="083D3CAB"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7.4.2.</w:t>
      </w:r>
      <w:r w:rsidRPr="00BA01C0">
        <w:rPr>
          <w:rFonts w:ascii="Arial" w:hAnsi="Arial" w:cs="Arial"/>
          <w:sz w:val="22"/>
          <w:szCs w:val="22"/>
        </w:rPr>
        <w:tab/>
      </w:r>
      <w:r w:rsidRPr="00BA01C0">
        <w:rPr>
          <w:rFonts w:ascii="Arial" w:eastAsia="Arial" w:hAnsi="Arial" w:cs="Arial"/>
          <w:sz w:val="22"/>
          <w:szCs w:val="22"/>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304D1ABA"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7.4.3.</w:t>
      </w:r>
      <w:r w:rsidRPr="00BA01C0">
        <w:rPr>
          <w:rFonts w:ascii="Arial" w:eastAsia="Arial" w:hAnsi="Arial" w:cs="Arial"/>
          <w:sz w:val="22"/>
          <w:szCs w:val="22"/>
        </w:rPr>
        <w:tab/>
        <w:t>Tiekėjas privalo patenkinti Pirkėjo pagal Bendrųjų sąlygų 7.4.4 papunktį pareikštą piniginį reikalavimą per 30 (trisdešimt) dienų arba per ilgesnį Pirkėjo reikalavime nurodytą protingą terminą.</w:t>
      </w:r>
    </w:p>
    <w:p w14:paraId="19072AAA"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7.4.4.</w:t>
      </w:r>
      <w:r w:rsidRPr="00BA01C0">
        <w:rPr>
          <w:rFonts w:ascii="Arial" w:hAnsi="Arial" w:cs="Arial"/>
          <w:sz w:val="22"/>
          <w:szCs w:val="22"/>
        </w:rPr>
        <w:tab/>
      </w:r>
      <w:r w:rsidRPr="00BA01C0">
        <w:rPr>
          <w:rFonts w:ascii="Arial" w:eastAsia="Arial" w:hAnsi="Arial" w:cs="Arial"/>
          <w:sz w:val="22"/>
          <w:szCs w:val="22"/>
        </w:rPr>
        <w:t>Už vėlavimą pašalinti Paslaugų trūkumus Pirkėjas privalo reikalauti Tiekėjo sumokėti Specialiosiose sąlygose nustatyto dydžio netesybas.</w:t>
      </w:r>
    </w:p>
    <w:p w14:paraId="42FC6E1C"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9190468" w14:textId="77777777" w:rsidR="007534F3" w:rsidRPr="00BA01C0" w:rsidRDefault="007534F3" w:rsidP="007534F3">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t>8.</w:t>
      </w:r>
      <w:r w:rsidRPr="00BA01C0">
        <w:rPr>
          <w:rFonts w:ascii="Arial" w:hAnsi="Arial" w:cs="Arial"/>
          <w:sz w:val="22"/>
          <w:szCs w:val="22"/>
        </w:rPr>
        <w:tab/>
      </w:r>
      <w:r w:rsidRPr="00BA01C0">
        <w:rPr>
          <w:rFonts w:ascii="Arial" w:eastAsia="Arial" w:hAnsi="Arial" w:cs="Arial"/>
          <w:b/>
          <w:bCs/>
          <w:caps/>
          <w:sz w:val="22"/>
          <w:szCs w:val="22"/>
        </w:rPr>
        <w:t>PASLAUGŲ SUTEIKIMO TERMINAI</w:t>
      </w:r>
    </w:p>
    <w:p w14:paraId="7FCAFA9F" w14:textId="77777777" w:rsidR="007534F3" w:rsidRPr="00BA01C0" w:rsidRDefault="007534F3" w:rsidP="007534F3">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28FD94BB"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8.1.</w:t>
      </w:r>
      <w:r w:rsidRPr="00BA01C0">
        <w:rPr>
          <w:rFonts w:ascii="Arial" w:hAnsi="Arial" w:cs="Arial"/>
          <w:sz w:val="22"/>
          <w:szCs w:val="22"/>
        </w:rPr>
        <w:tab/>
      </w:r>
      <w:r w:rsidRPr="00BA01C0">
        <w:rPr>
          <w:rFonts w:ascii="Arial" w:eastAsia="Arial" w:hAnsi="Arial" w:cs="Arial"/>
          <w:b/>
          <w:bCs/>
          <w:sz w:val="22"/>
          <w:szCs w:val="22"/>
        </w:rPr>
        <w:t>Paslaugų terminai ir teikimo grafikas</w:t>
      </w:r>
    </w:p>
    <w:p w14:paraId="233FA439"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B8BF3D3"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8.1.1.</w:t>
      </w:r>
      <w:r w:rsidRPr="00BA01C0">
        <w:rPr>
          <w:rFonts w:ascii="Arial" w:eastAsia="Arial" w:hAnsi="Arial" w:cs="Arial"/>
          <w:sz w:val="22"/>
          <w:szCs w:val="22"/>
        </w:rPr>
        <w:tab/>
        <w:t>Tiekėjas privalo suteikti Paslaugas laikydamasis terminų, nurodytų Specialiosiose sąlygose.</w:t>
      </w:r>
    </w:p>
    <w:p w14:paraId="2315CCAE"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8.1.2.</w:t>
      </w:r>
      <w:r w:rsidRPr="00BA01C0">
        <w:rPr>
          <w:rFonts w:ascii="Arial" w:eastAsia="Arial" w:hAnsi="Arial" w:cs="Arial"/>
          <w:sz w:val="22"/>
          <w:szCs w:val="22"/>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BA01C0">
        <w:rPr>
          <w:rFonts w:ascii="Arial" w:eastAsia="Arial" w:hAnsi="Arial" w:cs="Arial"/>
          <w:b/>
          <w:bCs/>
          <w:sz w:val="22"/>
          <w:szCs w:val="22"/>
        </w:rPr>
        <w:t>Grafikas</w:t>
      </w:r>
      <w:r w:rsidRPr="00BA01C0">
        <w:rPr>
          <w:rFonts w:ascii="Arial" w:eastAsia="Arial" w:hAnsi="Arial" w:cs="Arial"/>
          <w:sz w:val="22"/>
          <w:szCs w:val="22"/>
        </w:rPr>
        <w:t>).</w:t>
      </w:r>
    </w:p>
    <w:p w14:paraId="1659FFB0"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8.1.3.</w:t>
      </w:r>
      <w:r w:rsidRPr="00BA01C0">
        <w:rPr>
          <w:rFonts w:ascii="Arial" w:hAnsi="Arial" w:cs="Arial"/>
          <w:sz w:val="22"/>
          <w:szCs w:val="22"/>
        </w:rPr>
        <w:tab/>
      </w:r>
      <w:r w:rsidRPr="00BA01C0">
        <w:rPr>
          <w:rFonts w:ascii="Arial" w:eastAsia="Arial" w:hAnsi="Arial" w:cs="Arial"/>
          <w:sz w:val="22"/>
          <w:szCs w:val="22"/>
        </w:rPr>
        <w:t>Jei aktualu, Grafike turi būti pažymėta, kurios Paslaugos gali būti teikiamos lygiagrečiai, o kurios gali būti teikiamos tik numatytu eiliškumu.</w:t>
      </w:r>
    </w:p>
    <w:p w14:paraId="15B2B990"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4858CC0"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8.2.</w:t>
      </w:r>
      <w:r w:rsidRPr="00BA01C0">
        <w:rPr>
          <w:rFonts w:ascii="Arial" w:eastAsia="Arial" w:hAnsi="Arial" w:cs="Arial"/>
          <w:b/>
          <w:bCs/>
          <w:sz w:val="22"/>
          <w:szCs w:val="22"/>
        </w:rPr>
        <w:tab/>
      </w:r>
      <w:r w:rsidRPr="00BA01C0">
        <w:rPr>
          <w:rFonts w:ascii="Arial" w:eastAsia="Arial" w:hAnsi="Arial" w:cs="Arial"/>
          <w:b/>
          <w:sz w:val="22"/>
          <w:szCs w:val="22"/>
        </w:rPr>
        <w:t xml:space="preserve">Netesybos už </w:t>
      </w:r>
      <w:r w:rsidRPr="00BA01C0">
        <w:rPr>
          <w:rFonts w:ascii="Arial" w:eastAsia="Arial" w:hAnsi="Arial" w:cs="Arial"/>
          <w:b/>
          <w:bCs/>
          <w:sz w:val="22"/>
          <w:szCs w:val="22"/>
        </w:rPr>
        <w:t>Paslaugų teikimo</w:t>
      </w:r>
      <w:r w:rsidRPr="00BA01C0">
        <w:rPr>
          <w:rFonts w:ascii="Arial" w:eastAsia="Arial" w:hAnsi="Arial" w:cs="Arial"/>
          <w:b/>
          <w:sz w:val="22"/>
          <w:szCs w:val="22"/>
        </w:rPr>
        <w:t xml:space="preserve"> vėlavimą</w:t>
      </w:r>
    </w:p>
    <w:p w14:paraId="12756783" w14:textId="77777777" w:rsidR="007534F3" w:rsidRPr="00BA01C0" w:rsidRDefault="007534F3" w:rsidP="007534F3">
      <w:pPr>
        <w:keepNext/>
        <w:keepLines/>
        <w:widowControl w:val="0"/>
        <w:tabs>
          <w:tab w:val="left" w:pos="709"/>
          <w:tab w:val="left" w:pos="851"/>
          <w:tab w:val="left" w:pos="992"/>
          <w:tab w:val="left" w:pos="1134"/>
        </w:tabs>
        <w:spacing w:after="0" w:line="240" w:lineRule="auto"/>
        <w:jc w:val="both"/>
        <w:outlineLvl w:val="1"/>
        <w:rPr>
          <w:rFonts w:ascii="Arial" w:eastAsia="Arial" w:hAnsi="Arial" w:cs="Arial"/>
          <w:b/>
          <w:sz w:val="22"/>
          <w:szCs w:val="22"/>
        </w:rPr>
      </w:pPr>
    </w:p>
    <w:p w14:paraId="3D10C430" w14:textId="77777777" w:rsidR="007534F3" w:rsidRPr="00BA01C0" w:rsidRDefault="007534F3" w:rsidP="007534F3">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8.2.1.</w:t>
      </w:r>
      <w:r w:rsidRPr="00BA01C0">
        <w:rPr>
          <w:rFonts w:ascii="Arial" w:eastAsia="Arial" w:hAnsi="Arial" w:cs="Arial"/>
          <w:sz w:val="22"/>
          <w:szCs w:val="22"/>
        </w:rPr>
        <w:tab/>
        <w:t>Jeigu Tiekėjas praleidžia Paslaugų teikimo terminus, nustatytus Specialiosiose sąlygose, Tiekėjui iki Paslaugų suteikimo dienos taikomos Specialiosiose sąlygose nurodyto dydžio netesybos.</w:t>
      </w:r>
    </w:p>
    <w:p w14:paraId="474336BC" w14:textId="77777777" w:rsidR="007534F3" w:rsidRPr="00BA01C0" w:rsidRDefault="007534F3" w:rsidP="007534F3">
      <w:pPr>
        <w:widowControl w:val="0"/>
        <w:tabs>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8.2.2.</w:t>
      </w:r>
      <w:r w:rsidRPr="00BA01C0">
        <w:rPr>
          <w:rFonts w:ascii="Arial" w:eastAsia="Arial" w:hAnsi="Arial" w:cs="Arial"/>
          <w:sz w:val="22"/>
          <w:szCs w:val="22"/>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897A734"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hAnsi="Arial" w:cs="Arial"/>
          <w:sz w:val="22"/>
          <w:szCs w:val="22"/>
        </w:rPr>
        <w:t xml:space="preserve">8.2.3. Jei Tiekėjui pagal šią Sutartį yra priskaičiuotos netesybos, Pirkėjo už </w:t>
      </w:r>
      <w:r w:rsidRPr="00BA01C0">
        <w:rPr>
          <w:rFonts w:ascii="Arial" w:eastAsia="Arial" w:hAnsi="Arial" w:cs="Arial"/>
          <w:sz w:val="22"/>
          <w:szCs w:val="22"/>
        </w:rPr>
        <w:t>Paslaugas</w:t>
      </w:r>
      <w:r w:rsidRPr="00BA01C0">
        <w:rPr>
          <w:rFonts w:ascii="Arial" w:hAnsi="Arial" w:cs="Arial"/>
          <w:sz w:val="22"/>
          <w:szCs w:val="22"/>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6CF67F15"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77638F2" w14:textId="77777777" w:rsidR="007534F3" w:rsidRPr="00BA01C0" w:rsidRDefault="007534F3" w:rsidP="007534F3">
      <w:pPr>
        <w:keepNext/>
        <w:keepLines/>
        <w:widowControl w:val="0"/>
        <w:tabs>
          <w:tab w:val="left" w:pos="284"/>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9.</w:t>
      </w:r>
      <w:r w:rsidRPr="00BA01C0">
        <w:rPr>
          <w:rFonts w:ascii="Arial" w:eastAsia="Arial" w:hAnsi="Arial" w:cs="Arial"/>
          <w:b/>
          <w:bCs/>
          <w:caps/>
          <w:sz w:val="22"/>
          <w:szCs w:val="22"/>
        </w:rPr>
        <w:tab/>
      </w:r>
      <w:r w:rsidRPr="00BA01C0">
        <w:rPr>
          <w:rFonts w:ascii="Arial" w:eastAsia="Arial" w:hAnsi="Arial" w:cs="Arial"/>
          <w:b/>
          <w:caps/>
          <w:sz w:val="22"/>
          <w:szCs w:val="22"/>
        </w:rPr>
        <w:t>Prievolių pagal Sutartį įvykdymo užtikrinimo būdai</w:t>
      </w:r>
    </w:p>
    <w:p w14:paraId="1D73808C" w14:textId="77777777" w:rsidR="007534F3" w:rsidRPr="00BA01C0" w:rsidRDefault="007534F3" w:rsidP="007534F3">
      <w:pPr>
        <w:keepNext/>
        <w:keepLines/>
        <w:widowControl w:val="0"/>
        <w:tabs>
          <w:tab w:val="left" w:pos="284"/>
          <w:tab w:val="left" w:pos="567"/>
          <w:tab w:val="left" w:pos="851"/>
          <w:tab w:val="left" w:pos="992"/>
          <w:tab w:val="left" w:pos="1134"/>
        </w:tabs>
        <w:spacing w:after="0" w:line="240" w:lineRule="auto"/>
        <w:rPr>
          <w:rFonts w:ascii="Arial" w:eastAsia="Arial" w:hAnsi="Arial" w:cs="Arial"/>
          <w:b/>
          <w:caps/>
          <w:sz w:val="22"/>
          <w:szCs w:val="22"/>
        </w:rPr>
      </w:pPr>
    </w:p>
    <w:p w14:paraId="73172C29"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Šalių prievolių pagal Sutartį įvykdymas yra užtikrinamas Specialiųjų sąlygų 8 skyriuje nurodytais prievolių pagal Sutartį įvykdymo užtikrinimo būdais, Bendrųjų sąlygų 10 skyriuje nustatyta sutartinių </w:t>
      </w:r>
      <w:r w:rsidRPr="00BA01C0">
        <w:rPr>
          <w:rFonts w:ascii="Arial" w:eastAsia="Arial" w:hAnsi="Arial" w:cs="Arial"/>
          <w:sz w:val="22"/>
          <w:szCs w:val="22"/>
        </w:rPr>
        <w:lastRenderedPageBreak/>
        <w:t>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5B060EAA"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126D6DA5"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10.</w:t>
      </w:r>
      <w:r w:rsidRPr="00BA01C0">
        <w:rPr>
          <w:rFonts w:ascii="Arial" w:eastAsia="Arial" w:hAnsi="Arial" w:cs="Arial"/>
          <w:b/>
          <w:bCs/>
          <w:caps/>
          <w:sz w:val="22"/>
          <w:szCs w:val="22"/>
        </w:rPr>
        <w:tab/>
      </w:r>
      <w:r w:rsidRPr="00BA01C0">
        <w:rPr>
          <w:rFonts w:ascii="Arial" w:eastAsia="Arial" w:hAnsi="Arial" w:cs="Arial"/>
          <w:b/>
          <w:caps/>
          <w:sz w:val="22"/>
          <w:szCs w:val="22"/>
        </w:rPr>
        <w:t>Sutarties įvykdymo užtikrinimas (JEI TAIKOMA)</w:t>
      </w:r>
    </w:p>
    <w:p w14:paraId="0B141D46"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DB3C11A"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10.1. Šio skyriaus nuostatos taikomos tuomet, jei Specialiosiose sąlygose numatyta, kad tinkamam Sutarties įvykdymui užtikrinti Tiekėjas turi pateikti </w:t>
      </w:r>
      <w:r w:rsidRPr="00BA01C0">
        <w:rPr>
          <w:rFonts w:ascii="Arial" w:eastAsia="Cambria" w:hAnsi="Arial" w:cs="Arial"/>
          <w:sz w:val="22"/>
          <w:szCs w:val="22"/>
          <w:shd w:val="clear" w:color="auto" w:fill="FFFFFF"/>
        </w:rPr>
        <w:t xml:space="preserve">pirmo pareikalavimo </w:t>
      </w:r>
      <w:r w:rsidRPr="00BA01C0">
        <w:rPr>
          <w:rFonts w:ascii="Arial" w:eastAsia="Arial" w:hAnsi="Arial" w:cs="Arial"/>
          <w:sz w:val="22"/>
          <w:szCs w:val="22"/>
          <w:shd w:val="clear" w:color="auto" w:fill="FFFFFF"/>
        </w:rPr>
        <w:t>banko garantiją arba draudimo bendrovės laidavimo draudimo raštą arba kitą Specialiosiose sąlygose nurodytą sutartinių įsipareigojimų įvykdymo užtikrinimą.</w:t>
      </w:r>
    </w:p>
    <w:p w14:paraId="1403BE8A"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6EB18188" w14:textId="77777777" w:rsidR="007534F3" w:rsidRPr="00BA01C0" w:rsidRDefault="007534F3" w:rsidP="007534F3">
      <w:pPr>
        <w:tabs>
          <w:tab w:val="left" w:pos="567"/>
        </w:tabs>
        <w:spacing w:after="0" w:line="240" w:lineRule="auto"/>
        <w:jc w:val="both"/>
        <w:rPr>
          <w:rFonts w:ascii="Arial" w:eastAsia="Cambria" w:hAnsi="Arial" w:cs="Arial"/>
          <w:sz w:val="22"/>
          <w:szCs w:val="22"/>
        </w:rPr>
      </w:pPr>
      <w:r w:rsidRPr="00BA01C0">
        <w:rPr>
          <w:rFonts w:ascii="Arial" w:eastAsia="Cambria" w:hAnsi="Arial" w:cs="Arial"/>
          <w:sz w:val="22"/>
          <w:szCs w:val="22"/>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BA01C0">
        <w:rPr>
          <w:rFonts w:ascii="Arial" w:eastAsia="Cambria" w:hAnsi="Arial" w:cs="Arial"/>
          <w:sz w:val="22"/>
          <w:szCs w:val="22"/>
        </w:rPr>
        <w:t>kartu su draudimo bendrovės laidavimo draudimo raštu turi būti pateiktas ir pasirašytas draudimo liudijimas (polisas) bei dokumentas, įrodantis, kad draudimo įmoka už išduotą laidavimo draudimo raštą yra sumokėta</w:t>
      </w:r>
      <w:r w:rsidRPr="00BA01C0">
        <w:rPr>
          <w:rFonts w:ascii="Arial" w:eastAsia="Cambria" w:hAnsi="Arial" w:cs="Arial"/>
          <w:sz w:val="22"/>
          <w:szCs w:val="22"/>
          <w:shd w:val="clear" w:color="auto" w:fill="FFFFFF"/>
        </w:rPr>
        <w:t xml:space="preserve">), atitinkantį Bendrųjų sąlygų 10 skyriuje nurodytas sąlygas, per Specialiosiose sąlygose nustatytą terminą (toliau – </w:t>
      </w:r>
      <w:r w:rsidRPr="00BA01C0">
        <w:rPr>
          <w:rFonts w:ascii="Arial" w:eastAsia="Cambria" w:hAnsi="Arial" w:cs="Arial"/>
          <w:b/>
          <w:bCs/>
          <w:sz w:val="22"/>
          <w:szCs w:val="22"/>
          <w:shd w:val="clear" w:color="auto" w:fill="FFFFFF"/>
        </w:rPr>
        <w:t>Sutarties įvykdymo užtikrinimas</w:t>
      </w:r>
      <w:r w:rsidRPr="00BA01C0">
        <w:rPr>
          <w:rFonts w:ascii="Arial" w:eastAsia="Cambria" w:hAnsi="Arial" w:cs="Arial"/>
          <w:sz w:val="22"/>
          <w:szCs w:val="22"/>
          <w:shd w:val="clear" w:color="auto" w:fill="FFFFFF"/>
        </w:rPr>
        <w:t>).</w:t>
      </w:r>
    </w:p>
    <w:p w14:paraId="2AC33099" w14:textId="77777777" w:rsidR="007534F3" w:rsidRPr="00BA01C0" w:rsidRDefault="007534F3" w:rsidP="007534F3">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1D2C3088"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434E87CE"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6BCBEBB"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14:paraId="01EDDE0F"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10.7. Sutarties įvykdymo užtikrinimas turi įsigalioti ne vėliau negu jo pateikimo Pirkėjui dieną.</w:t>
      </w:r>
    </w:p>
    <w:p w14:paraId="1D6C9BED"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10.8. Sutarties įvykdymo užtikrinimo suma turi būti nurodoma ir išmokama eurais.</w:t>
      </w:r>
    </w:p>
    <w:p w14:paraId="6AA68899"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10.9. Sutarties įvykdymo užtikrinimas turi būti surašytas lietuvių arba kita kalba (esant Pirkėjo prašymui, turi būti pateiktas vertimas į lietuvių kalbą).</w:t>
      </w:r>
    </w:p>
    <w:p w14:paraId="11D33A97"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10.10. Sutarties įvykdymo užtikrinime nurodytas jo galiojimo terminas turi būti ne trumpesnis nei nurodytas Specialiosiose sąlygose.</w:t>
      </w:r>
    </w:p>
    <w:p w14:paraId="6F7B60A2"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6B372661"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10.12. Jeigu Sutartyje nustatytomis sąlygomis </w:t>
      </w:r>
      <w:r w:rsidRPr="00BA01C0">
        <w:rPr>
          <w:rFonts w:ascii="Arial" w:eastAsia="Arial" w:hAnsi="Arial" w:cs="Arial"/>
          <w:sz w:val="22"/>
          <w:szCs w:val="22"/>
        </w:rPr>
        <w:t>Paslaugų</w:t>
      </w:r>
      <w:r w:rsidRPr="00BA01C0">
        <w:rPr>
          <w:rFonts w:ascii="Arial" w:hAnsi="Arial" w:cs="Arial"/>
          <w:sz w:val="22"/>
          <w:szCs w:val="22"/>
        </w:rPr>
        <w:t xml:space="preserve"> suteikimo terminas yra pratęsiamas arba nukeliamas dėl Sutarties sustabdymo, arba suteikti </w:t>
      </w:r>
      <w:r w:rsidRPr="00BA01C0">
        <w:rPr>
          <w:rFonts w:ascii="Arial" w:eastAsia="Arial" w:hAnsi="Arial" w:cs="Arial"/>
          <w:sz w:val="22"/>
          <w:szCs w:val="22"/>
        </w:rPr>
        <w:t>Paslaugas</w:t>
      </w:r>
      <w:r w:rsidRPr="00BA01C0">
        <w:rPr>
          <w:rFonts w:ascii="Arial" w:hAnsi="Arial" w:cs="Arial"/>
          <w:sz w:val="22"/>
          <w:szCs w:val="22"/>
        </w:rPr>
        <w:t xml:space="preserve"> arba taisyti </w:t>
      </w:r>
      <w:r w:rsidRPr="00BA01C0">
        <w:rPr>
          <w:rFonts w:ascii="Arial" w:eastAsia="Arial" w:hAnsi="Arial" w:cs="Arial"/>
          <w:sz w:val="22"/>
          <w:szCs w:val="22"/>
        </w:rPr>
        <w:t>Paslaugų</w:t>
      </w:r>
      <w:r w:rsidRPr="00BA01C0">
        <w:rPr>
          <w:rFonts w:ascii="Arial" w:hAnsi="Arial" w:cs="Arial"/>
          <w:sz w:val="22"/>
          <w:szCs w:val="22"/>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3DC83712"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44F593AB" w14:textId="77777777" w:rsidR="007534F3" w:rsidRPr="00BA01C0" w:rsidRDefault="007534F3" w:rsidP="007534F3">
      <w:pPr>
        <w:tabs>
          <w:tab w:val="left" w:pos="567"/>
        </w:tabs>
        <w:spacing w:after="0" w:line="240" w:lineRule="auto"/>
        <w:jc w:val="both"/>
        <w:rPr>
          <w:rFonts w:ascii="Arial" w:hAnsi="Arial" w:cs="Arial"/>
          <w:sz w:val="22"/>
          <w:szCs w:val="22"/>
        </w:rPr>
      </w:pPr>
      <w:r w:rsidRPr="00BA01C0">
        <w:rPr>
          <w:rFonts w:ascii="Arial" w:hAnsi="Arial" w:cs="Arial"/>
          <w:sz w:val="22"/>
          <w:szCs w:val="22"/>
        </w:rPr>
        <w:lastRenderedPageBreak/>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1C2ED0B4"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4B094B1A"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 Pirkėjas gali pasinaudoti Sutarties įvykdymo užtikrinimu, esant bet kuriai iš žemiau nurodytų aplinkybių:</w:t>
      </w:r>
    </w:p>
    <w:p w14:paraId="3E9309C0"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10.16.1. Tiekėjas neįvykdė, nevykdo arba netinkamai vykdo savo įsipareigojimus pagal Sutartį;</w:t>
      </w:r>
    </w:p>
    <w:p w14:paraId="29E9D468"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10.16.2. Tiekėjas per protingai nustatytą laikotarpį neįvykdo Pirkėjo nurodymo ištaisyti </w:t>
      </w:r>
      <w:r w:rsidRPr="00BA01C0">
        <w:rPr>
          <w:rFonts w:ascii="Arial" w:eastAsia="Arial" w:hAnsi="Arial" w:cs="Arial"/>
          <w:sz w:val="22"/>
          <w:szCs w:val="22"/>
        </w:rPr>
        <w:t>Paslaugų</w:t>
      </w:r>
      <w:r w:rsidRPr="00BA01C0">
        <w:rPr>
          <w:rFonts w:ascii="Arial" w:hAnsi="Arial" w:cs="Arial"/>
          <w:sz w:val="22"/>
          <w:szCs w:val="22"/>
        </w:rPr>
        <w:t xml:space="preserve"> trūkumus;</w:t>
      </w:r>
    </w:p>
    <w:p w14:paraId="0A866277"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607C2A0C"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10.16.4. Tiekėjas be pateisinamos priežasties (ne Sutartyje nustatytais atvejais) vienašališkai nutraukia Sutartį.</w:t>
      </w:r>
    </w:p>
    <w:p w14:paraId="1665FEC1" w14:textId="77777777" w:rsidR="007534F3" w:rsidRPr="00BA01C0" w:rsidRDefault="007534F3" w:rsidP="007534F3">
      <w:pPr>
        <w:tabs>
          <w:tab w:val="left" w:pos="567"/>
        </w:tabs>
        <w:spacing w:after="0" w:line="240" w:lineRule="auto"/>
        <w:jc w:val="both"/>
        <w:textAlignment w:val="baseline"/>
        <w:rPr>
          <w:rFonts w:ascii="Arial" w:hAnsi="Arial" w:cs="Arial"/>
          <w:b/>
          <w:bCs/>
          <w:sz w:val="22"/>
          <w:szCs w:val="22"/>
        </w:rPr>
      </w:pPr>
    </w:p>
    <w:p w14:paraId="61EAF745" w14:textId="77777777" w:rsidR="007534F3" w:rsidRPr="00BA01C0" w:rsidRDefault="007534F3" w:rsidP="007534F3">
      <w:pPr>
        <w:keepNext/>
        <w:keepLines/>
        <w:tabs>
          <w:tab w:val="left" w:pos="567"/>
          <w:tab w:val="left" w:pos="851"/>
          <w:tab w:val="left" w:pos="992"/>
          <w:tab w:val="left" w:pos="1134"/>
        </w:tabs>
        <w:spacing w:after="0" w:line="240" w:lineRule="auto"/>
        <w:jc w:val="center"/>
        <w:rPr>
          <w:rFonts w:ascii="Arial" w:eastAsia="Cambria" w:hAnsi="Arial" w:cs="Arial"/>
          <w:caps/>
          <w:sz w:val="22"/>
          <w:szCs w:val="22"/>
          <w14:numSpacing w14:val="tabular"/>
        </w:rPr>
      </w:pPr>
      <w:r w:rsidRPr="00BA01C0">
        <w:rPr>
          <w:rFonts w:ascii="Arial" w:eastAsia="Cambria" w:hAnsi="Arial" w:cs="Arial"/>
          <w:b/>
          <w:bCs/>
          <w:caps/>
          <w:sz w:val="22"/>
          <w:szCs w:val="22"/>
          <w14:numSpacing w14:val="tabular"/>
        </w:rPr>
        <w:t>11.</w:t>
      </w:r>
      <w:r w:rsidRPr="00BA01C0">
        <w:rPr>
          <w:rFonts w:ascii="Arial" w:eastAsia="Cambria" w:hAnsi="Arial" w:cs="Arial"/>
          <w:b/>
          <w:bCs/>
          <w:caps/>
          <w:sz w:val="22"/>
          <w:szCs w:val="22"/>
          <w14:numSpacing w14:val="tabular"/>
        </w:rPr>
        <w:tab/>
        <w:t>SUTARTIES KAINA IR JOS PERSKAIČIAVIMAS</w:t>
      </w:r>
    </w:p>
    <w:p w14:paraId="0E1D0503"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0A55E9A2"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1CF09F68"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11.2. Pradinės sutarties vertė yra nurodyta Specialiosiose sąlygose.</w:t>
      </w:r>
    </w:p>
    <w:p w14:paraId="56200B0F"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265513B8"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11.4. Sutarties kainos peržiūra atliekama Specialiosiose sąlygose nustatyta tvarka.</w:t>
      </w:r>
    </w:p>
    <w:p w14:paraId="28E24872"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C0205A6" w14:textId="77777777" w:rsidR="007534F3" w:rsidRPr="00BA01C0" w:rsidRDefault="007534F3" w:rsidP="007534F3">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r w:rsidRPr="00BA01C0">
        <w:rPr>
          <w:rFonts w:ascii="Arial" w:eastAsia="Cambria" w:hAnsi="Arial" w:cs="Arial"/>
          <w:b/>
          <w:bCs/>
          <w:caps/>
          <w:sz w:val="22"/>
          <w:szCs w:val="22"/>
          <w14:numSpacing w14:val="tabular"/>
        </w:rPr>
        <w:t>12.</w:t>
      </w:r>
      <w:r w:rsidRPr="00BA01C0">
        <w:rPr>
          <w:rFonts w:ascii="Arial" w:eastAsia="Cambria" w:hAnsi="Arial" w:cs="Arial"/>
          <w:b/>
          <w:bCs/>
          <w:caps/>
          <w:sz w:val="22"/>
          <w:szCs w:val="22"/>
          <w14:numSpacing w14:val="tabular"/>
        </w:rPr>
        <w:tab/>
        <w:t>ATSISKAITYMO TVARKA</w:t>
      </w:r>
    </w:p>
    <w:p w14:paraId="449F68AD" w14:textId="77777777" w:rsidR="007534F3" w:rsidRPr="00BA01C0" w:rsidRDefault="007534F3" w:rsidP="007534F3">
      <w:pPr>
        <w:keepNext/>
        <w:keepLines/>
        <w:tabs>
          <w:tab w:val="left" w:pos="567"/>
          <w:tab w:val="left" w:pos="851"/>
          <w:tab w:val="left" w:pos="992"/>
          <w:tab w:val="left" w:pos="1134"/>
        </w:tabs>
        <w:spacing w:after="0" w:line="240" w:lineRule="auto"/>
        <w:jc w:val="center"/>
        <w:rPr>
          <w:rFonts w:ascii="Arial" w:eastAsia="Cambria" w:hAnsi="Arial" w:cs="Arial"/>
          <w:b/>
          <w:bCs/>
          <w:caps/>
          <w:sz w:val="22"/>
          <w:szCs w:val="22"/>
          <w14:numSpacing w14:val="tabular"/>
        </w:rPr>
      </w:pPr>
    </w:p>
    <w:p w14:paraId="327F979B"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bCs/>
          <w:sz w:val="22"/>
          <w:szCs w:val="22"/>
        </w:rPr>
      </w:pPr>
      <w:r w:rsidRPr="00BA01C0">
        <w:rPr>
          <w:rFonts w:ascii="Arial" w:eastAsia="Arial" w:hAnsi="Arial" w:cs="Arial"/>
          <w:b/>
          <w:bCs/>
          <w:sz w:val="22"/>
          <w:szCs w:val="22"/>
        </w:rPr>
        <w:t>12.1.</w:t>
      </w:r>
      <w:r w:rsidRPr="00BA01C0">
        <w:rPr>
          <w:rFonts w:ascii="Arial" w:hAnsi="Arial" w:cs="Arial"/>
          <w:sz w:val="22"/>
          <w:szCs w:val="22"/>
        </w:rPr>
        <w:tab/>
      </w:r>
      <w:r w:rsidRPr="00BA01C0">
        <w:rPr>
          <w:rFonts w:ascii="Arial" w:eastAsia="Arial" w:hAnsi="Arial" w:cs="Arial"/>
          <w:b/>
          <w:bCs/>
          <w:sz w:val="22"/>
          <w:szCs w:val="22"/>
        </w:rPr>
        <w:t>Išankstinis mokėjimas (avansas) (jei taikoma)</w:t>
      </w:r>
    </w:p>
    <w:p w14:paraId="63E7D838"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505EBE0D" w14:textId="77777777" w:rsidR="007534F3" w:rsidRPr="00BA01C0" w:rsidRDefault="007534F3" w:rsidP="007534F3">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12.1.1. Bendrųjų sąlygų 12.1 poskyrio sąlygos taikomos tuo atveju, jei Specialiosiose sąlygose yra nurodyta, kad Tiekėjui mokamas išankstinis mokėjimas (avansas) (toliau –</w:t>
      </w:r>
      <w:r w:rsidRPr="00BA01C0">
        <w:rPr>
          <w:rFonts w:ascii="Arial" w:hAnsi="Arial" w:cs="Arial"/>
          <w:b/>
          <w:bCs/>
          <w:sz w:val="22"/>
          <w:szCs w:val="22"/>
        </w:rPr>
        <w:t xml:space="preserve"> Avansas</w:t>
      </w:r>
      <w:r w:rsidRPr="00BA01C0">
        <w:rPr>
          <w:rFonts w:ascii="Arial" w:hAnsi="Arial" w:cs="Arial"/>
          <w:sz w:val="22"/>
          <w:szCs w:val="22"/>
        </w:rPr>
        <w:t>).</w:t>
      </w:r>
    </w:p>
    <w:p w14:paraId="5DADCD2A"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12.1.2. Pirkėjas sumoka Tiekėjui ne didesnį kaip Specialiosiose sąlygose nurodyto dydžio Avansą.</w:t>
      </w:r>
    </w:p>
    <w:p w14:paraId="6FA4B94B"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BA01C0">
        <w:rPr>
          <w:rFonts w:ascii="Arial" w:hAnsi="Arial" w:cs="Arial"/>
          <w:b/>
          <w:sz w:val="22"/>
          <w:szCs w:val="22"/>
        </w:rPr>
        <w:t>Avanso užtikrinimas</w:t>
      </w:r>
      <w:r w:rsidRPr="00BA01C0">
        <w:rPr>
          <w:rFonts w:ascii="Arial" w:hAnsi="Arial" w:cs="Arial"/>
          <w:sz w:val="22"/>
          <w:szCs w:val="22"/>
        </w:rPr>
        <w:t>).</w:t>
      </w:r>
    </w:p>
    <w:p w14:paraId="1D6567D0"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b/>
          <w:bCs/>
          <w:sz w:val="22"/>
          <w:szCs w:val="22"/>
        </w:rPr>
        <w:t>Pastaba.</w:t>
      </w:r>
      <w:r w:rsidRPr="00BA01C0">
        <w:rPr>
          <w:rFonts w:ascii="Arial" w:hAnsi="Arial" w:cs="Arial"/>
          <w:sz w:val="22"/>
          <w:szCs w:val="22"/>
        </w:rPr>
        <w:t xml:space="preserve"> </w:t>
      </w:r>
      <w:r w:rsidRPr="00BA01C0">
        <w:rPr>
          <w:rFonts w:ascii="Arial" w:eastAsia="Arial" w:hAnsi="Arial" w:cs="Arial"/>
          <w:sz w:val="22"/>
          <w:szCs w:val="22"/>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BA01C0">
        <w:rPr>
          <w:rFonts w:ascii="Arial" w:hAnsi="Arial" w:cs="Arial"/>
          <w:sz w:val="22"/>
          <w:szCs w:val="22"/>
        </w:rPr>
        <w:t xml:space="preserve"> </w:t>
      </w:r>
      <w:r w:rsidRPr="00BA01C0">
        <w:rPr>
          <w:rFonts w:ascii="Arial" w:eastAsia="Arial" w:hAnsi="Arial" w:cs="Arial"/>
          <w:sz w:val="22"/>
          <w:szCs w:val="22"/>
          <w:shd w:val="clear" w:color="auto" w:fill="FFFFFF"/>
        </w:rPr>
        <w:t>įstatymų bei kitų teisės aktų</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nuostatas.</w:t>
      </w:r>
    </w:p>
    <w:p w14:paraId="564C49E3"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47BB7390"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12.1.5. Avanso užtikrinimu bankas (draudimo bendrovė) privalo neatšaukiamai ir besąlygiškai įsipareigoti ne vėliau kaip per 15 (penkiolika) dienų nuo Pirkėjo raštiško pranešimo apie Sutarties </w:t>
      </w:r>
      <w:r w:rsidRPr="00BA01C0">
        <w:rPr>
          <w:rFonts w:ascii="Arial" w:hAnsi="Arial" w:cs="Arial"/>
          <w:sz w:val="22"/>
          <w:szCs w:val="22"/>
        </w:rPr>
        <w:lastRenderedPageBreak/>
        <w:t>neįvykdymą ar Sutarties nutraukimą dėl Tiekėjo kaltės, sumokėti Pirkėjui sumą, neviršijančią išmokėto Avanso sumos ir užtikrinimo sumos, pinigus pervedant į Pirkėjo sąskaitą.</w:t>
      </w:r>
    </w:p>
    <w:p w14:paraId="7D4D3CF1"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1727DD65"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12.1.7. Avanso užtikrinimo suma turi būti nurodoma ir išmokama eurais.</w:t>
      </w:r>
    </w:p>
    <w:p w14:paraId="6F651845"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12.1.8. Avanso užtikrinimas turi būti surašytas lietuvių arba kita kalba (esant Pirkėjo prašymui, turi būti pateiktas vertimas į lietuvių kalbą).</w:t>
      </w:r>
    </w:p>
    <w:p w14:paraId="14611232"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12.1.9. Avanso užtikrinimas, neatitinkantis šiame Sutarties poskyryje nustatytų reikalavimų, nebus priimamas.</w:t>
      </w:r>
    </w:p>
    <w:p w14:paraId="6B03B6D8"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088A5C88"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12.1.11. Pirkėjas sumoka Tiekėjui Avansą per Specialiosiose sąlygose numatytą terminą nuo išankstinio mokėjimo sąskaitos ir Avanso užtikrinimo (jei taikoma) gavimo dienos. Sumokėto Avanso suma išskaitoma iš mokėtinos sumos.</w:t>
      </w:r>
    </w:p>
    <w:p w14:paraId="3F0C7BCA"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12.1.12. Nutraukus Sutartį, Tiekėjas privalo grąžinti Pirkėjui gautą Avansą per 5 (penkias) darbo dienas (jeigu dalis </w:t>
      </w:r>
      <w:r w:rsidRPr="00BA01C0">
        <w:rPr>
          <w:rFonts w:ascii="Arial" w:eastAsia="Arial" w:hAnsi="Arial" w:cs="Arial"/>
          <w:sz w:val="22"/>
          <w:szCs w:val="22"/>
        </w:rPr>
        <w:t>Paslaugų yra suteikta</w:t>
      </w:r>
      <w:r w:rsidRPr="00BA01C0">
        <w:rPr>
          <w:rFonts w:ascii="Arial" w:hAnsi="Arial" w:cs="Arial"/>
          <w:sz w:val="22"/>
          <w:szCs w:val="22"/>
        </w:rPr>
        <w:t xml:space="preserve">, Pirkėjas jas yra priėmęs ir </w:t>
      </w:r>
      <w:r w:rsidRPr="00BA01C0">
        <w:rPr>
          <w:rFonts w:ascii="Arial" w:eastAsia="Arial" w:hAnsi="Arial" w:cs="Arial"/>
          <w:sz w:val="22"/>
          <w:szCs w:val="22"/>
        </w:rPr>
        <w:t>Paslaugų rezultatu</w:t>
      </w:r>
      <w:r w:rsidRPr="00BA01C0">
        <w:rPr>
          <w:rFonts w:ascii="Arial" w:hAnsi="Arial" w:cs="Arial"/>
          <w:sz w:val="22"/>
          <w:szCs w:val="22"/>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5CF5B891"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p>
    <w:p w14:paraId="59B677C1"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12.2.</w:t>
      </w:r>
      <w:r w:rsidRPr="00BA01C0">
        <w:rPr>
          <w:rFonts w:ascii="Arial" w:eastAsia="Arial" w:hAnsi="Arial" w:cs="Arial"/>
          <w:b/>
          <w:bCs/>
          <w:sz w:val="22"/>
          <w:szCs w:val="22"/>
        </w:rPr>
        <w:tab/>
      </w:r>
      <w:r w:rsidRPr="00BA01C0">
        <w:rPr>
          <w:rFonts w:ascii="Arial" w:eastAsia="Arial" w:hAnsi="Arial" w:cs="Arial"/>
          <w:b/>
          <w:sz w:val="22"/>
          <w:szCs w:val="22"/>
        </w:rPr>
        <w:t>Mokėjimų tvarka</w:t>
      </w:r>
    </w:p>
    <w:p w14:paraId="481D023A"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1BEB401E"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w:t>
      </w:r>
      <w:r w:rsidRPr="00BA01C0">
        <w:rPr>
          <w:rFonts w:ascii="Arial" w:eastAsia="Arial" w:hAnsi="Arial" w:cs="Arial"/>
          <w:sz w:val="22"/>
          <w:szCs w:val="22"/>
        </w:rPr>
        <w:tab/>
      </w:r>
      <w:r w:rsidRPr="00BA01C0">
        <w:rPr>
          <w:rFonts w:ascii="Arial" w:hAnsi="Arial" w:cs="Arial"/>
          <w:sz w:val="22"/>
          <w:szCs w:val="22"/>
        </w:rPr>
        <w:t xml:space="preserve">Tiekėjas išrašo Sąskaitą tik Šalims pasirašius </w:t>
      </w:r>
      <w:r w:rsidRPr="00BA01C0">
        <w:rPr>
          <w:rFonts w:ascii="Arial" w:eastAsia="Arial" w:hAnsi="Arial" w:cs="Arial"/>
          <w:sz w:val="22"/>
          <w:szCs w:val="22"/>
        </w:rPr>
        <w:t>Paslaugų</w:t>
      </w:r>
      <w:r w:rsidRPr="00BA01C0">
        <w:rPr>
          <w:rFonts w:ascii="Arial" w:hAnsi="Arial" w:cs="Arial"/>
          <w:sz w:val="22"/>
          <w:szCs w:val="22"/>
        </w:rPr>
        <w:t xml:space="preserve"> perdavimo–priėmimo aktą, jeigu kitaip nenumatyta Specialiosiose sąlygose</w:t>
      </w:r>
      <w:r w:rsidRPr="00BA01C0">
        <w:rPr>
          <w:rFonts w:ascii="Arial" w:eastAsia="Arial" w:hAnsi="Arial" w:cs="Arial"/>
          <w:sz w:val="22"/>
          <w:szCs w:val="22"/>
        </w:rPr>
        <w:t>:</w:t>
      </w:r>
    </w:p>
    <w:p w14:paraId="2B077898"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12.2.1.1.</w:t>
      </w:r>
      <w:r w:rsidRPr="00BA01C0">
        <w:rPr>
          <w:rFonts w:ascii="Arial" w:eastAsia="Arial" w:hAnsi="Arial" w:cs="Arial"/>
          <w:sz w:val="22"/>
          <w:szCs w:val="22"/>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14:paraId="58AA33D0"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12.2.1.2. </w:t>
      </w:r>
      <w:r w:rsidRPr="00BA01C0">
        <w:rPr>
          <w:rFonts w:ascii="Arial" w:eastAsia="Arial" w:hAnsi="Arial" w:cs="Arial"/>
          <w:sz w:val="22"/>
          <w:szCs w:val="22"/>
        </w:rPr>
        <w:tab/>
        <w:t>Europos elektroninių sąskaitų faktūrų standarto neatitinkančią elektroninę sąskaitą faktūrą Tiekėjas gali teikti tik naudodamasis Sąskaitų administravimo bendrosios informacinės sistemos(toliau – SABIS priemonėmis.</w:t>
      </w:r>
    </w:p>
    <w:p w14:paraId="14928F2D"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12.2.2.</w:t>
      </w:r>
      <w:r w:rsidRPr="00BA01C0">
        <w:rPr>
          <w:rFonts w:ascii="Arial" w:eastAsia="Arial" w:hAnsi="Arial" w:cs="Arial"/>
          <w:sz w:val="22"/>
          <w:szCs w:val="22"/>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558B784E"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12.2.3.</w:t>
      </w:r>
      <w:r w:rsidRPr="00BA01C0">
        <w:rPr>
          <w:rFonts w:ascii="Arial" w:hAnsi="Arial" w:cs="Arial"/>
          <w:sz w:val="22"/>
          <w:szCs w:val="22"/>
        </w:rPr>
        <w:tab/>
        <w:t>Išankstinio mokėjimo sąskaitas (jeigu Specialiosiose sąlygose yra numatytas Avanso mokėjimas) Tiekėjas privalo pateikti šiame Sutarties poskyryje nustatyta tvarka.</w:t>
      </w:r>
    </w:p>
    <w:p w14:paraId="629322B3"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12.2.4.</w:t>
      </w:r>
      <w:r w:rsidRPr="00BA01C0">
        <w:rPr>
          <w:rFonts w:ascii="Arial" w:hAnsi="Arial" w:cs="Arial"/>
          <w:sz w:val="22"/>
          <w:szCs w:val="22"/>
        </w:rPr>
        <w:tab/>
      </w:r>
      <w:r w:rsidRPr="00BA01C0">
        <w:rPr>
          <w:rFonts w:ascii="Arial" w:eastAsia="Arial" w:hAnsi="Arial" w:cs="Arial"/>
          <w:sz w:val="22"/>
          <w:szCs w:val="22"/>
        </w:rPr>
        <w:t>Pirkėjas atlieka mokėjimus už Paslaugas Specialiosiose sąlygose nustatytais terminais.</w:t>
      </w:r>
    </w:p>
    <w:p w14:paraId="41A7091D"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12.2.5.</w:t>
      </w:r>
      <w:r w:rsidRPr="00BA01C0">
        <w:rPr>
          <w:rFonts w:ascii="Arial" w:eastAsia="Arial" w:hAnsi="Arial" w:cs="Arial"/>
          <w:sz w:val="22"/>
          <w:szCs w:val="22"/>
        </w:rPr>
        <w:tab/>
        <w:t>Už mokėjimų pagal Sutartį vėlavimus Pirkėjui taikomos netesybos Specialiosiose sąlygose nustatyta tvarka.</w:t>
      </w:r>
    </w:p>
    <w:p w14:paraId="40158071"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12.2.6.</w:t>
      </w:r>
      <w:r w:rsidRPr="00BA01C0">
        <w:rPr>
          <w:rFonts w:ascii="Arial" w:hAnsi="Arial" w:cs="Arial"/>
          <w:sz w:val="22"/>
          <w:szCs w:val="22"/>
        </w:rPr>
        <w:tab/>
      </w:r>
      <w:r w:rsidRPr="00BA01C0">
        <w:rPr>
          <w:rFonts w:ascii="Arial" w:eastAsia="Arial" w:hAnsi="Arial" w:cs="Arial"/>
          <w:sz w:val="22"/>
          <w:szCs w:val="22"/>
        </w:rPr>
        <w:t>Jei Paslaugos teikiamos etapais ar periodais aukščiau nurodyta atsiskaitymo tvarka galioja kiekvienam Paslaugų teikimo etapui ar periodui, jei Specialiosiose sąlygose nenustatyta kitaip.</w:t>
      </w:r>
    </w:p>
    <w:p w14:paraId="13ED3FE7"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12.2.7.</w:t>
      </w:r>
      <w:r w:rsidRPr="00BA01C0">
        <w:rPr>
          <w:rFonts w:ascii="Arial" w:eastAsia="Arial" w:hAnsi="Arial" w:cs="Arial"/>
          <w:sz w:val="22"/>
          <w:szCs w:val="22"/>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FB93406"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F0D7902"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12.3.</w:t>
      </w:r>
      <w:r w:rsidRPr="00BA01C0">
        <w:rPr>
          <w:rFonts w:ascii="Arial" w:eastAsia="Arial" w:hAnsi="Arial" w:cs="Arial"/>
          <w:b/>
          <w:bCs/>
          <w:sz w:val="22"/>
          <w:szCs w:val="22"/>
        </w:rPr>
        <w:tab/>
      </w:r>
      <w:r w:rsidRPr="00BA01C0">
        <w:rPr>
          <w:rFonts w:ascii="Arial" w:eastAsia="Arial" w:hAnsi="Arial" w:cs="Arial"/>
          <w:b/>
          <w:sz w:val="22"/>
          <w:szCs w:val="22"/>
        </w:rPr>
        <w:t>Kiti atsiskaitymo klausimai</w:t>
      </w:r>
    </w:p>
    <w:p w14:paraId="52E82FB8"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07B988F"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12.3.1.</w:t>
      </w:r>
      <w:r w:rsidRPr="00BA01C0">
        <w:rPr>
          <w:rFonts w:ascii="Arial" w:eastAsia="Arial" w:hAnsi="Arial" w:cs="Arial"/>
          <w:sz w:val="22"/>
          <w:szCs w:val="22"/>
        </w:rPr>
        <w:tab/>
        <w:t xml:space="preserve">Pirkėjas privalo pervesti mokėjimus Tiekėjui į Tiekėjo banko sąskaitą, nurodytą </w:t>
      </w:r>
      <w:r w:rsidRPr="00BA01C0">
        <w:rPr>
          <w:rFonts w:ascii="Arial" w:eastAsia="Arial" w:hAnsi="Arial" w:cs="Arial"/>
          <w:sz w:val="22"/>
          <w:szCs w:val="22"/>
        </w:rPr>
        <w:lastRenderedPageBreak/>
        <w:t>Specialiosiose sąlygose.</w:t>
      </w:r>
    </w:p>
    <w:p w14:paraId="10988350"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12.3.2.</w:t>
      </w:r>
      <w:r w:rsidRPr="00BA01C0">
        <w:rPr>
          <w:rFonts w:ascii="Arial" w:eastAsia="Arial" w:hAnsi="Arial" w:cs="Arial"/>
          <w:sz w:val="22"/>
          <w:szCs w:val="22"/>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45F253FA"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12.3.3.</w:t>
      </w:r>
      <w:r w:rsidRPr="00BA01C0">
        <w:rPr>
          <w:rFonts w:ascii="Arial" w:eastAsia="Arial" w:hAnsi="Arial" w:cs="Arial"/>
          <w:sz w:val="22"/>
          <w:szCs w:val="22"/>
        </w:rPr>
        <w:tab/>
        <w:t>Visi mokėjimai pagal Sutartį atliekami eurais.</w:t>
      </w:r>
    </w:p>
    <w:p w14:paraId="7C8C7555"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12.3.4.</w:t>
      </w:r>
      <w:r w:rsidRPr="00BA01C0">
        <w:rPr>
          <w:rFonts w:ascii="Arial" w:eastAsia="Arial" w:hAnsi="Arial" w:cs="Arial"/>
          <w:sz w:val="22"/>
          <w:szCs w:val="22"/>
        </w:rPr>
        <w:tab/>
        <w:t>Už pavėluotus mokėjimus pagal Sutartį mokančioji Šalis privalo sumokėti kitai Šaliai Specialiosiose sąlygose nurodyto dydžio netesybas.</w:t>
      </w:r>
    </w:p>
    <w:p w14:paraId="337E4414"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E067308"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13.</w:t>
      </w:r>
      <w:r w:rsidRPr="00BA01C0">
        <w:rPr>
          <w:rFonts w:ascii="Arial" w:eastAsia="Arial" w:hAnsi="Arial" w:cs="Arial"/>
          <w:b/>
          <w:bCs/>
          <w:caps/>
          <w:sz w:val="22"/>
          <w:szCs w:val="22"/>
        </w:rPr>
        <w:tab/>
      </w:r>
      <w:r w:rsidRPr="00BA01C0">
        <w:rPr>
          <w:rFonts w:ascii="Arial" w:eastAsia="Arial" w:hAnsi="Arial" w:cs="Arial"/>
          <w:b/>
          <w:caps/>
          <w:sz w:val="22"/>
          <w:szCs w:val="22"/>
        </w:rPr>
        <w:t>Konfidenciali informacija</w:t>
      </w:r>
    </w:p>
    <w:p w14:paraId="2877C37D"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5935420"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13.1.</w:t>
      </w:r>
      <w:r w:rsidRPr="00BA01C0">
        <w:rPr>
          <w:rFonts w:ascii="Arial" w:eastAsia="Arial" w:hAnsi="Arial" w:cs="Arial"/>
          <w:sz w:val="22"/>
          <w:szCs w:val="22"/>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500F0E90"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w:t>
      </w:r>
      <w:r w:rsidRPr="00BA01C0">
        <w:rPr>
          <w:rFonts w:ascii="Arial" w:eastAsia="Arial" w:hAnsi="Arial" w:cs="Arial"/>
          <w:sz w:val="22"/>
          <w:szCs w:val="22"/>
        </w:rPr>
        <w:tab/>
        <w:t>Šalis turi teisę atskleisti kitos Šalies konfidencialią informaciją šiais atvejais:</w:t>
      </w:r>
    </w:p>
    <w:p w14:paraId="6CAE9A54"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13.2.1.</w:t>
      </w:r>
      <w:r w:rsidRPr="00BA01C0">
        <w:rPr>
          <w:rFonts w:ascii="Arial" w:eastAsia="Arial" w:hAnsi="Arial" w:cs="Arial"/>
          <w:sz w:val="22"/>
          <w:szCs w:val="22"/>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1637790"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13.2.2.</w:t>
      </w:r>
      <w:r w:rsidRPr="00BA01C0">
        <w:rPr>
          <w:rFonts w:ascii="Arial" w:eastAsia="Arial" w:hAnsi="Arial" w:cs="Arial"/>
          <w:sz w:val="22"/>
          <w:szCs w:val="22"/>
        </w:rPr>
        <w:tab/>
        <w:t xml:space="preserve">konfidencialią informaciją yra būtina atskleisti pagal </w:t>
      </w:r>
      <w:r w:rsidRPr="00BA01C0">
        <w:rPr>
          <w:rFonts w:ascii="Arial" w:hAnsi="Arial" w:cs="Arial"/>
          <w:sz w:val="22"/>
          <w:szCs w:val="22"/>
        </w:rPr>
        <w:t>įstatymų bei kitų teisės aktų</w:t>
      </w:r>
      <w:r w:rsidRPr="00BA01C0">
        <w:rPr>
          <w:rFonts w:ascii="Arial" w:eastAsia="Arial" w:hAnsi="Arial" w:cs="Arial"/>
          <w:sz w:val="22"/>
          <w:szCs w:val="22"/>
        </w:rPr>
        <w:t xml:space="preserve"> reikalavimus, įskaitant atvejus, kai to reikalauja viešojo administravimo subjektai, taip, kaip jie apibrėžti Lietuvos Respublikos viešojo administravimo įstatyme.</w:t>
      </w:r>
    </w:p>
    <w:p w14:paraId="5FEE8A48"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13.3.</w:t>
      </w:r>
      <w:r w:rsidRPr="00BA01C0">
        <w:rPr>
          <w:rFonts w:ascii="Arial" w:eastAsia="Arial" w:hAnsi="Arial" w:cs="Arial"/>
          <w:sz w:val="22"/>
          <w:szCs w:val="22"/>
        </w:rPr>
        <w:tab/>
        <w:t xml:space="preserve">Prieš atskleisdama konfidencialią informaciją, Šalis privalo informuoti kitą Šalį (tiek, kiek tai nedraudžiama pagal </w:t>
      </w:r>
      <w:r w:rsidRPr="00BA01C0">
        <w:rPr>
          <w:rFonts w:ascii="Arial" w:hAnsi="Arial" w:cs="Arial"/>
          <w:sz w:val="22"/>
          <w:szCs w:val="22"/>
        </w:rPr>
        <w:t>įstatymus bei kitus teisės aktus</w:t>
      </w:r>
      <w:r w:rsidRPr="00BA01C0">
        <w:rPr>
          <w:rFonts w:ascii="Arial" w:eastAsia="Arial" w:hAnsi="Arial" w:cs="Arial"/>
          <w:sz w:val="22"/>
          <w:szCs w:val="22"/>
        </w:rPr>
        <w:t>) apie būtinybę arba gautą viešojo administravimo subjekto reikalavimą atskleisti konfidencialią informaciją ir imtis protingų priemonių, siekdama užtikrinti atskleistos informacijos konfidencialumą.</w:t>
      </w:r>
    </w:p>
    <w:p w14:paraId="5D3BC41F"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w:t>
      </w:r>
      <w:r w:rsidRPr="00BA01C0">
        <w:rPr>
          <w:rFonts w:ascii="Arial" w:eastAsia="Arial" w:hAnsi="Arial" w:cs="Arial"/>
          <w:sz w:val="22"/>
          <w:szCs w:val="22"/>
        </w:rPr>
        <w:tab/>
        <w:t>Šalis atsako:</w:t>
      </w:r>
    </w:p>
    <w:p w14:paraId="58DFC801"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13.4.1.</w:t>
      </w:r>
      <w:r w:rsidRPr="00BA01C0">
        <w:rPr>
          <w:rFonts w:ascii="Arial" w:eastAsia="Arial" w:hAnsi="Arial" w:cs="Arial"/>
          <w:sz w:val="22"/>
          <w:szCs w:val="22"/>
        </w:rPr>
        <w:tab/>
        <w:t>už bet kokį neteisėtą, įskaitant atsitiktinį, kitos Šalies konfidencialios informacijos ar bet kurios jos dalies atskleidimą ar perdavimą arba konfidencialios informacijos neteisėtą naudojimą;</w:t>
      </w:r>
    </w:p>
    <w:p w14:paraId="1C08BA0A"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13.4.2.</w:t>
      </w:r>
      <w:r w:rsidRPr="00BA01C0">
        <w:rPr>
          <w:rFonts w:ascii="Arial" w:eastAsia="Arial" w:hAnsi="Arial" w:cs="Arial"/>
          <w:sz w:val="22"/>
          <w:szCs w:val="22"/>
        </w:rPr>
        <w:tab/>
        <w:t>už tai, kad nesiėmė visų protingų veiksmų, kad išsaugotų ir apsaugotų kitos Šalies konfidencialią informaciją ar bet kurią jos dalį, užkirstų kelią tolesniam jos neteisėtam atskleidimui, perdavimui ar naudojimui.</w:t>
      </w:r>
    </w:p>
    <w:p w14:paraId="15D5C5C9"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13.5.</w:t>
      </w:r>
      <w:r w:rsidRPr="00BA01C0">
        <w:rPr>
          <w:rFonts w:ascii="Arial" w:eastAsia="Arial" w:hAnsi="Arial" w:cs="Arial"/>
          <w:sz w:val="22"/>
          <w:szCs w:val="22"/>
        </w:rPr>
        <w:tab/>
        <w:t>Šalis, nepagrįstai atskleidusi kitos Šalies konfidencialią informaciją, privalo sumokėti kitai Šaliai Specialiosiose sąlygose nurodyto dydžio baudą.</w:t>
      </w:r>
    </w:p>
    <w:p w14:paraId="451173AE"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498FB4E0"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14.</w:t>
      </w:r>
      <w:r w:rsidRPr="00BA01C0">
        <w:rPr>
          <w:rFonts w:ascii="Arial" w:eastAsia="Arial" w:hAnsi="Arial" w:cs="Arial"/>
          <w:b/>
          <w:bCs/>
          <w:caps/>
          <w:sz w:val="22"/>
          <w:szCs w:val="22"/>
        </w:rPr>
        <w:tab/>
      </w:r>
      <w:r w:rsidRPr="00BA01C0">
        <w:rPr>
          <w:rFonts w:ascii="Arial" w:eastAsia="Arial" w:hAnsi="Arial" w:cs="Arial"/>
          <w:b/>
          <w:caps/>
          <w:sz w:val="22"/>
          <w:szCs w:val="22"/>
        </w:rPr>
        <w:t>Asmens duomenų apsauga</w:t>
      </w:r>
    </w:p>
    <w:p w14:paraId="291AC6F9"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035010E2"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14.1.</w:t>
      </w:r>
      <w:r w:rsidRPr="00BA01C0">
        <w:rPr>
          <w:rFonts w:ascii="Arial" w:eastAsia="Arial" w:hAnsi="Arial" w:cs="Arial"/>
          <w:sz w:val="22"/>
          <w:szCs w:val="22"/>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45A16" w14:textId="77777777" w:rsidR="007534F3" w:rsidRPr="00BA01C0" w:rsidRDefault="007534F3" w:rsidP="007534F3">
      <w:pPr>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14.2.</w:t>
      </w:r>
      <w:r w:rsidRPr="00BA01C0">
        <w:rPr>
          <w:rFonts w:ascii="Arial" w:hAnsi="Arial" w:cs="Arial"/>
          <w:sz w:val="22"/>
          <w:szCs w:val="22"/>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0920C960" w14:textId="77777777" w:rsidR="007534F3" w:rsidRPr="00BA01C0" w:rsidRDefault="007534F3" w:rsidP="007534F3">
      <w:pPr>
        <w:tabs>
          <w:tab w:val="left" w:pos="0"/>
          <w:tab w:val="left" w:pos="851"/>
          <w:tab w:val="left" w:pos="992"/>
          <w:tab w:val="left" w:pos="1134"/>
        </w:tabs>
        <w:spacing w:after="0" w:line="240" w:lineRule="auto"/>
        <w:jc w:val="both"/>
        <w:rPr>
          <w:rFonts w:ascii="Arial" w:eastAsia="Arial" w:hAnsi="Arial" w:cs="Arial"/>
          <w:b/>
          <w:bCs/>
          <w:sz w:val="22"/>
          <w:szCs w:val="22"/>
        </w:rPr>
      </w:pPr>
    </w:p>
    <w:p w14:paraId="49DA2803"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caps/>
          <w:sz w:val="22"/>
          <w:szCs w:val="22"/>
        </w:rPr>
      </w:pPr>
      <w:r w:rsidRPr="00BA01C0">
        <w:rPr>
          <w:rFonts w:ascii="Arial" w:eastAsia="Arial" w:hAnsi="Arial" w:cs="Arial"/>
          <w:b/>
          <w:bCs/>
          <w:caps/>
          <w:sz w:val="22"/>
          <w:szCs w:val="22"/>
        </w:rPr>
        <w:t>15.</w:t>
      </w:r>
      <w:r w:rsidRPr="00BA01C0">
        <w:rPr>
          <w:rFonts w:ascii="Arial" w:eastAsia="Arial" w:hAnsi="Arial" w:cs="Arial"/>
          <w:b/>
          <w:bCs/>
          <w:caps/>
          <w:sz w:val="22"/>
          <w:szCs w:val="22"/>
        </w:rPr>
        <w:tab/>
      </w:r>
      <w:r w:rsidRPr="00BA01C0">
        <w:rPr>
          <w:rFonts w:ascii="Arial" w:eastAsia="Arial" w:hAnsi="Arial" w:cs="Arial"/>
          <w:b/>
          <w:caps/>
          <w:sz w:val="22"/>
          <w:szCs w:val="22"/>
        </w:rPr>
        <w:t>INTELEKTINĖ NUOSAVYBĖ</w:t>
      </w:r>
    </w:p>
    <w:p w14:paraId="513DE783"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caps/>
          <w:sz w:val="22"/>
          <w:szCs w:val="22"/>
        </w:rPr>
      </w:pPr>
    </w:p>
    <w:p w14:paraId="4EE7600F" w14:textId="77777777" w:rsidR="007534F3" w:rsidRPr="00BA01C0" w:rsidRDefault="007534F3" w:rsidP="007534F3">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w:t>
      </w:r>
      <w:r w:rsidRPr="00BA01C0">
        <w:rPr>
          <w:rFonts w:ascii="Arial" w:hAnsi="Arial" w:cs="Arial"/>
          <w:sz w:val="22"/>
          <w:szCs w:val="22"/>
        </w:rPr>
        <w:lastRenderedPageBreak/>
        <w:t xml:space="preserve">teisės negali būti perduodamos nuosavybės teise dėl </w:t>
      </w:r>
      <w:r w:rsidRPr="00BA01C0">
        <w:rPr>
          <w:rFonts w:ascii="Arial" w:eastAsia="Arial" w:hAnsi="Arial" w:cs="Arial"/>
          <w:sz w:val="22"/>
          <w:szCs w:val="22"/>
        </w:rPr>
        <w:t>Paslaugų</w:t>
      </w:r>
      <w:r w:rsidRPr="00BA01C0">
        <w:rPr>
          <w:rFonts w:ascii="Arial" w:hAnsi="Arial" w:cs="Arial"/>
          <w:sz w:val="22"/>
          <w:szCs w:val="22"/>
        </w:rPr>
        <w:t xml:space="preserve"> pobūdžio ar (ir) išimtinių teisių, patentų ir kt.</w:t>
      </w:r>
    </w:p>
    <w:p w14:paraId="1D5D06A1"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BA01C0">
        <w:rPr>
          <w:rFonts w:ascii="Arial" w:hAnsi="Arial" w:cs="Arial"/>
          <w:sz w:val="22"/>
          <w:szCs w:val="22"/>
        </w:rPr>
        <w:t>sui</w:t>
      </w:r>
      <w:proofErr w:type="spellEnd"/>
      <w:r w:rsidRPr="00BA01C0">
        <w:rPr>
          <w:rFonts w:ascii="Arial" w:hAnsi="Arial" w:cs="Arial"/>
          <w:sz w:val="22"/>
          <w:szCs w:val="22"/>
        </w:rPr>
        <w:t xml:space="preserve"> </w:t>
      </w:r>
      <w:proofErr w:type="spellStart"/>
      <w:r w:rsidRPr="00BA01C0">
        <w:rPr>
          <w:rFonts w:ascii="Arial" w:hAnsi="Arial" w:cs="Arial"/>
          <w:sz w:val="22"/>
          <w:szCs w:val="22"/>
        </w:rPr>
        <w:t>generis</w:t>
      </w:r>
      <w:proofErr w:type="spellEnd"/>
      <w:r w:rsidRPr="00BA01C0">
        <w:rPr>
          <w:rFonts w:ascii="Arial" w:hAnsi="Arial" w:cs="Arial"/>
          <w:sz w:val="22"/>
          <w:szCs w:val="22"/>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14D4068A"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250B8A84" w14:textId="77777777" w:rsidR="007534F3" w:rsidRPr="00BA01C0" w:rsidRDefault="007534F3" w:rsidP="007534F3">
      <w:pPr>
        <w:tabs>
          <w:tab w:val="left" w:pos="567"/>
        </w:tabs>
        <w:spacing w:after="0" w:line="240" w:lineRule="auto"/>
        <w:jc w:val="both"/>
        <w:textAlignment w:val="baseline"/>
        <w:rPr>
          <w:rFonts w:ascii="Arial" w:hAnsi="Arial" w:cs="Arial"/>
          <w:b/>
          <w:bCs/>
          <w:sz w:val="22"/>
          <w:szCs w:val="22"/>
        </w:rPr>
      </w:pPr>
    </w:p>
    <w:p w14:paraId="46CDAE23"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16.</w:t>
      </w:r>
      <w:r w:rsidRPr="00BA01C0">
        <w:rPr>
          <w:rFonts w:ascii="Arial" w:eastAsia="Arial" w:hAnsi="Arial" w:cs="Arial"/>
          <w:b/>
          <w:bCs/>
          <w:caps/>
          <w:sz w:val="22"/>
          <w:szCs w:val="22"/>
        </w:rPr>
        <w:tab/>
      </w:r>
      <w:r w:rsidRPr="00BA01C0">
        <w:rPr>
          <w:rFonts w:ascii="Arial" w:eastAsia="Arial" w:hAnsi="Arial" w:cs="Arial"/>
          <w:b/>
          <w:caps/>
          <w:sz w:val="22"/>
          <w:szCs w:val="22"/>
        </w:rPr>
        <w:t>Pareiškimai ir garantijos</w:t>
      </w:r>
    </w:p>
    <w:p w14:paraId="5B9E59CB"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64E79BDB"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 Kiekviena iš Šalių pareiškia ir garantuoja kitai Šaliai, kad:</w:t>
      </w:r>
    </w:p>
    <w:p w14:paraId="24531BF8"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16.1.1. yra teisėtai priimti ir galioja visi būtini sprendimai, gauti leidimai bei sutikimai, taip pat teisėtai atlikti ir galioja kiti teisiniai veiksmai, reikalingi Sutarties sudarymui, galiojimui ir vykdymui;</w:t>
      </w:r>
    </w:p>
    <w:p w14:paraId="2364B2CA"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16.1.2. sudarydama Sutartį, Šalis neviršija savo kompetencijos ir nepažeidžia jai taikomų </w:t>
      </w:r>
      <w:r w:rsidRPr="00BA01C0">
        <w:rPr>
          <w:rFonts w:ascii="Arial" w:hAnsi="Arial" w:cs="Arial"/>
          <w:sz w:val="22"/>
          <w:szCs w:val="22"/>
        </w:rPr>
        <w:t>įstatymų bei kitų teisės aktų</w:t>
      </w:r>
      <w:r w:rsidRPr="00BA01C0">
        <w:rPr>
          <w:rFonts w:ascii="Arial" w:eastAsia="Arial" w:hAnsi="Arial" w:cs="Arial"/>
          <w:sz w:val="22"/>
          <w:szCs w:val="22"/>
        </w:rPr>
        <w:t>, teismo ar arbitražo teismo sprendimų, administracinių aktų, sutarčių ar kitų prievolių pagal taikomą privatinę teisę, viešąją teisę, Europos Sąjungos teisę arba tarptautinę teisę;</w:t>
      </w:r>
    </w:p>
    <w:p w14:paraId="692BC3FA"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4F0A2A6E"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540AAB48"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3859C385"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16.1.6. visi Šalies pareiškimai ir garantijos yra išsamūs ir nepalieka nutylėtų jokių aplinkybių, kurios darytų šiuos pareiškimus ar garantijas neteisingais.</w:t>
      </w:r>
    </w:p>
    <w:p w14:paraId="66AEA167"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16.2. Tiekėjas papildomai pareiškia ir garantuoja Pirkėjui, kad Tiekėjas, subtiekėjai, jungtinės veiklos partneriai ir specialistai turi galiojančius ir teisėtus visus </w:t>
      </w:r>
      <w:r w:rsidRPr="00BA01C0">
        <w:rPr>
          <w:rFonts w:ascii="Arial" w:hAnsi="Arial" w:cs="Arial"/>
          <w:sz w:val="22"/>
          <w:szCs w:val="22"/>
        </w:rPr>
        <w:t>įstatymuose bei kituose teisės aktuose</w:t>
      </w:r>
      <w:r w:rsidRPr="00BA01C0">
        <w:rPr>
          <w:rFonts w:ascii="Arial" w:eastAsia="Arial" w:hAnsi="Arial" w:cs="Arial"/>
          <w:sz w:val="22"/>
          <w:szCs w:val="22"/>
        </w:rPr>
        <w:t xml:space="preserve"> numatytus leidimus, licencijas, atestatus, teisės pripažinimo dokumentus, reikalingus vykdant Sutartį.</w:t>
      </w:r>
    </w:p>
    <w:p w14:paraId="5472CF53"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shd w:val="clear" w:color="auto" w:fill="FFFFFF"/>
        </w:rPr>
        <w:t xml:space="preserve">16.3. </w:t>
      </w:r>
      <w:r w:rsidRPr="00BA01C0">
        <w:rPr>
          <w:rFonts w:ascii="Arial" w:hAnsi="Arial" w:cs="Arial"/>
          <w:sz w:val="22"/>
          <w:szCs w:val="22"/>
        </w:rPr>
        <w:t>Tiekėjas pareiškia, kad suteiktų Paslaugų rezultato disponavimo, valdymo ir naudojimosi teisės nėra apribotos</w:t>
      </w:r>
      <w:r w:rsidRPr="00BA01C0">
        <w:rPr>
          <w:rFonts w:ascii="Arial" w:eastAsia="Arial" w:hAnsi="Arial" w:cs="Arial"/>
          <w:sz w:val="22"/>
          <w:szCs w:val="22"/>
        </w:rPr>
        <w:t xml:space="preserve"> </w:t>
      </w:r>
      <w:r w:rsidRPr="00BA01C0">
        <w:rPr>
          <w:rFonts w:ascii="Arial" w:eastAsia="Arial" w:hAnsi="Arial" w:cs="Arial"/>
          <w:sz w:val="22"/>
          <w:szCs w:val="22"/>
          <w:shd w:val="clear" w:color="auto" w:fill="FFFFFF"/>
        </w:rPr>
        <w:t xml:space="preserve">ir jokie tretieji asmenys neturi pretenzijų į Sutartimi perduodamą </w:t>
      </w:r>
      <w:r w:rsidRPr="00BA01C0">
        <w:rPr>
          <w:rFonts w:ascii="Arial" w:eastAsia="Arial" w:hAnsi="Arial" w:cs="Arial"/>
          <w:sz w:val="22"/>
          <w:szCs w:val="22"/>
        </w:rPr>
        <w:t>Paslaugų rezultatą</w:t>
      </w:r>
      <w:r w:rsidRPr="00BA01C0">
        <w:rPr>
          <w:rFonts w:ascii="Arial" w:eastAsia="Arial" w:hAnsi="Arial" w:cs="Arial"/>
          <w:sz w:val="22"/>
          <w:szCs w:val="22"/>
          <w:shd w:val="clear" w:color="auto" w:fill="FFFFFF"/>
        </w:rPr>
        <w:t>.</w:t>
      </w:r>
    </w:p>
    <w:p w14:paraId="53887400"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eastAsia="Arial" w:hAnsi="Arial" w:cs="Arial"/>
          <w:sz w:val="22"/>
          <w:szCs w:val="22"/>
        </w:rPr>
        <w:t>16.4. T</w:t>
      </w:r>
      <w:r w:rsidRPr="00BA01C0">
        <w:rPr>
          <w:rFonts w:ascii="Arial" w:hAnsi="Arial" w:cs="Arial"/>
          <w:sz w:val="22"/>
          <w:szCs w:val="22"/>
        </w:rPr>
        <w:t>iekėjas įsipareigoja vykdant Sutartį laikytis aplinkos apsaugos, socialinės ir darbo teisės įpareigojimų, nustatytų Europos Sąjungos ir nacionalinėje teisėje, kolektyvinėse sutartyse ir VPĮ 5 priede nurodytose tarptautinėse konvencijose.</w:t>
      </w:r>
    </w:p>
    <w:p w14:paraId="34D6FD77"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36C6936D"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17.</w:t>
      </w:r>
      <w:r w:rsidRPr="00BA01C0">
        <w:rPr>
          <w:rFonts w:ascii="Arial" w:eastAsia="Arial" w:hAnsi="Arial" w:cs="Arial"/>
          <w:b/>
          <w:bCs/>
          <w:caps/>
          <w:sz w:val="22"/>
          <w:szCs w:val="22"/>
        </w:rPr>
        <w:tab/>
      </w:r>
      <w:r w:rsidRPr="00BA01C0">
        <w:rPr>
          <w:rFonts w:ascii="Arial" w:eastAsia="Arial" w:hAnsi="Arial" w:cs="Arial"/>
          <w:b/>
          <w:caps/>
          <w:sz w:val="22"/>
          <w:szCs w:val="22"/>
        </w:rPr>
        <w:t>Bendrieji atsakomybės klausimai</w:t>
      </w:r>
    </w:p>
    <w:p w14:paraId="7B12843A"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p>
    <w:p w14:paraId="106797CA"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17.1. Netesybų sumokėjimas už vėlavimą ar pareigų pagal Sutartį pažeidimą neatleidžia Šalies nuo Sutartyje numatytų jos pareigų vykdymo.</w:t>
      </w:r>
    </w:p>
    <w:p w14:paraId="7136D774"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Times New Roman" w:hAnsi="Arial" w:cs="Arial"/>
          <w:sz w:val="22"/>
          <w:szCs w:val="22"/>
        </w:rPr>
      </w:pPr>
      <w:r w:rsidRPr="00BA01C0">
        <w:rPr>
          <w:rFonts w:ascii="Arial" w:hAnsi="Arial" w:cs="Arial"/>
          <w:sz w:val="22"/>
          <w:szCs w:val="22"/>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BA01C0">
        <w:rPr>
          <w:rFonts w:ascii="Arial" w:hAnsi="Arial" w:cs="Arial"/>
          <w:sz w:val="22"/>
          <w:szCs w:val="22"/>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5FF46A62"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17.3. Tuo atveju, jei paaiškėja, kad kuris nors iš šioje Sutartyje pateiktų pareiškimų ar garantijų buvo </w:t>
      </w:r>
      <w:r w:rsidRPr="00BA01C0">
        <w:rPr>
          <w:rFonts w:ascii="Arial" w:eastAsia="Arial" w:hAnsi="Arial" w:cs="Arial"/>
          <w:sz w:val="22"/>
          <w:szCs w:val="22"/>
        </w:rPr>
        <w:lastRenderedPageBreak/>
        <w:t>iš esmės neteisingas, melagingas ar klaidinantis, Šalis pažeidėja nukentėjusiai Šaliai privalo atlyginti visus nuostolius, kuriuos nukentėjusioji Šalis patyrė dėl tokio neteisingo, melagingo ar klaidinančio pareiškimo ar garantijos.</w:t>
      </w:r>
    </w:p>
    <w:p w14:paraId="3EA22B83"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17.4. Šioje Sutartyje numatytos teisių gynybos priemonės neapriboja Šalių teisės pasinaudoti kitomis teisėtomis teisių gynybos priemonėmis.</w:t>
      </w:r>
    </w:p>
    <w:p w14:paraId="6E6C085E"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189FECD"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17.6. Pasibaigus Sutarties galiojimui, Šalys neatleidžiamos nuo atsakomybės už Sutarties pažeidimą. Pasibaigus Sutarties galiojimui, Šalys nepraranda teisės reikalauti atlyginti dėl Sutarties nevykdymo patirtus nuostolius bei sumokėti netesybas.</w:t>
      </w:r>
    </w:p>
    <w:p w14:paraId="6600D3AA" w14:textId="77777777" w:rsidR="007534F3" w:rsidRPr="00BA01C0" w:rsidRDefault="007534F3" w:rsidP="007534F3">
      <w:pPr>
        <w:tabs>
          <w:tab w:val="left" w:pos="567"/>
        </w:tabs>
        <w:spacing w:after="0" w:line="240" w:lineRule="auto"/>
        <w:jc w:val="both"/>
        <w:textAlignment w:val="baseline"/>
        <w:rPr>
          <w:rFonts w:ascii="Arial" w:eastAsia="Arial" w:hAnsi="Arial" w:cs="Arial"/>
          <w:sz w:val="22"/>
          <w:szCs w:val="22"/>
        </w:rPr>
      </w:pPr>
      <w:r w:rsidRPr="00BA01C0">
        <w:rPr>
          <w:rFonts w:ascii="Arial" w:eastAsia="Arial" w:hAnsi="Arial" w:cs="Arial"/>
          <w:sz w:val="22"/>
          <w:szCs w:val="22"/>
        </w:rPr>
        <w:t xml:space="preserve">17.7. </w:t>
      </w:r>
      <w:r w:rsidRPr="00BA01C0">
        <w:rPr>
          <w:rFonts w:ascii="Arial" w:hAnsi="Arial" w:cs="Arial"/>
          <w:sz w:val="22"/>
          <w:szCs w:val="22"/>
        </w:rPr>
        <w:t xml:space="preserve">Jeigu Sutartis nutraukiama dėl esminio sutarties pažeidimo pagal Bendrųjų sąlygų 22.2.1 papunktį ir (ar) Tiekėjas esminę Sutarties sąlygą, nurodytą </w:t>
      </w:r>
      <w:r w:rsidRPr="00BA01C0">
        <w:rPr>
          <w:rFonts w:ascii="Arial" w:eastAsia="Arial" w:hAnsi="Arial" w:cs="Arial"/>
          <w:sz w:val="22"/>
          <w:szCs w:val="22"/>
        </w:rPr>
        <w:t>Specialiųjų sąlygų 10 skyriuje</w:t>
      </w:r>
      <w:r w:rsidRPr="00BA01C0">
        <w:rPr>
          <w:rFonts w:ascii="Arial" w:hAnsi="Arial" w:cs="Arial"/>
          <w:sz w:val="22"/>
          <w:szCs w:val="22"/>
        </w:rPr>
        <w:t xml:space="preserve">, vykdo su dideliais ar nuolatiniais trūkumais, Tiekėjas įtraukiamas į nepatikimų tiekėjų sąrašą VPĮ 91 straipsnyje nustatyta tvarka. Atvejai, kuomet laikoma, kad esminė Sutarties sąlyga vykdoma su dideliais arba nuolatiniai trūkumais, nurodyti Specialiųjų sąlygų 10 skyriuje. Esminės Sutarties sąlygos vykdymas su dideliais arba nuolatiniais trūkumais gali būti pripažįstamas ir kitais, Specialiosiose sąlygose nenurodytais, atvejais, įvertinus konkrečias esminės Sutarties sąlygos netinkamo vykdymo aplinkybes. </w:t>
      </w:r>
    </w:p>
    <w:p w14:paraId="48C50EC1" w14:textId="77777777" w:rsidR="007534F3" w:rsidRPr="00BA01C0" w:rsidRDefault="007534F3" w:rsidP="007534F3">
      <w:pPr>
        <w:spacing w:after="0" w:line="240" w:lineRule="auto"/>
        <w:rPr>
          <w:rFonts w:ascii="Arial" w:eastAsia="Times New Roman" w:hAnsi="Arial" w:cs="Arial"/>
          <w:sz w:val="22"/>
          <w:szCs w:val="22"/>
        </w:rPr>
      </w:pPr>
    </w:p>
    <w:p w14:paraId="4AD3CE77"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18.</w:t>
      </w:r>
      <w:r w:rsidRPr="00BA01C0">
        <w:rPr>
          <w:rFonts w:ascii="Arial" w:eastAsia="Arial" w:hAnsi="Arial" w:cs="Arial"/>
          <w:b/>
          <w:bCs/>
          <w:caps/>
          <w:sz w:val="22"/>
          <w:szCs w:val="22"/>
        </w:rPr>
        <w:tab/>
      </w:r>
      <w:r w:rsidRPr="00BA01C0">
        <w:rPr>
          <w:rFonts w:ascii="Arial" w:eastAsia="Arial" w:hAnsi="Arial" w:cs="Arial"/>
          <w:b/>
          <w:caps/>
          <w:sz w:val="22"/>
          <w:szCs w:val="22"/>
        </w:rPr>
        <w:t>Nenugalima jėga (FORCE MAJEURE)</w:t>
      </w:r>
    </w:p>
    <w:p w14:paraId="3AA48897"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5518EF22"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18.1.</w:t>
      </w:r>
      <w:r w:rsidRPr="00BA01C0">
        <w:rPr>
          <w:rFonts w:ascii="Arial" w:eastAsia="Arial" w:hAnsi="Arial" w:cs="Arial"/>
          <w:b/>
          <w:bCs/>
          <w:sz w:val="22"/>
          <w:szCs w:val="22"/>
        </w:rPr>
        <w:tab/>
      </w:r>
      <w:r w:rsidRPr="00BA01C0">
        <w:rPr>
          <w:rFonts w:ascii="Arial" w:eastAsia="Arial" w:hAnsi="Arial" w:cs="Arial"/>
          <w:sz w:val="22"/>
          <w:szCs w:val="22"/>
        </w:rPr>
        <w:t>Atsakomybė pagal Sutartį netaikoma, taip pat Šalys gali būti visiškai ar iš dalies atleistos nuo civilinės atsakomybės šiais pagrindais:</w:t>
      </w:r>
    </w:p>
    <w:p w14:paraId="389AC2DE"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18.1.1.</w:t>
      </w:r>
      <w:r w:rsidRPr="00BA01C0">
        <w:rPr>
          <w:rFonts w:ascii="Arial" w:eastAsia="Cambria" w:hAnsi="Arial" w:cs="Arial"/>
          <w:sz w:val="22"/>
          <w:szCs w:val="22"/>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24329E7C"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Cambria" w:hAnsi="Arial" w:cs="Arial"/>
          <w:sz w:val="22"/>
          <w:szCs w:val="22"/>
        </w:rPr>
      </w:pPr>
      <w:r w:rsidRPr="00BA01C0">
        <w:rPr>
          <w:rFonts w:ascii="Arial" w:hAnsi="Arial" w:cs="Arial"/>
          <w:sz w:val="22"/>
          <w:szCs w:val="22"/>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44F6BABC"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18.2.</w:t>
      </w:r>
      <w:r w:rsidRPr="00BA01C0">
        <w:rPr>
          <w:rFonts w:ascii="Arial" w:eastAsia="Arial" w:hAnsi="Arial" w:cs="Arial"/>
          <w:b/>
          <w:bCs/>
          <w:sz w:val="22"/>
          <w:szCs w:val="22"/>
        </w:rPr>
        <w:tab/>
      </w:r>
      <w:r w:rsidRPr="00BA01C0">
        <w:rPr>
          <w:rFonts w:ascii="Arial" w:eastAsia="Arial" w:hAnsi="Arial" w:cs="Arial"/>
          <w:sz w:val="22"/>
          <w:szCs w:val="22"/>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14:paraId="4866A745" w14:textId="77777777" w:rsidR="007534F3" w:rsidRPr="00BA01C0" w:rsidRDefault="007534F3" w:rsidP="007534F3">
      <w:pPr>
        <w:widowControl w:val="0"/>
        <w:tabs>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18.3.</w:t>
      </w:r>
      <w:r w:rsidRPr="00BA01C0">
        <w:rPr>
          <w:rFonts w:ascii="Arial" w:eastAsia="Arial" w:hAnsi="Arial" w:cs="Arial"/>
          <w:b/>
          <w:bCs/>
          <w:sz w:val="22"/>
          <w:szCs w:val="22"/>
        </w:rPr>
        <w:tab/>
      </w:r>
      <w:r w:rsidRPr="00BA01C0">
        <w:rPr>
          <w:rFonts w:ascii="Arial" w:eastAsia="Arial" w:hAnsi="Arial" w:cs="Arial"/>
          <w:sz w:val="22"/>
          <w:szCs w:val="22"/>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52BEE44"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18.4.</w:t>
      </w:r>
      <w:r w:rsidRPr="00BA01C0">
        <w:rPr>
          <w:rFonts w:ascii="Arial" w:eastAsia="Arial" w:hAnsi="Arial" w:cs="Arial"/>
          <w:sz w:val="22"/>
          <w:szCs w:val="22"/>
        </w:rPr>
        <w:tab/>
        <w:t>Jeigu nenugalimos jėgos (</w:t>
      </w:r>
      <w:r w:rsidRPr="00BA01C0">
        <w:rPr>
          <w:rFonts w:ascii="Arial" w:eastAsia="Arial" w:hAnsi="Arial" w:cs="Arial"/>
          <w:iCs/>
          <w:sz w:val="22"/>
          <w:szCs w:val="22"/>
        </w:rPr>
        <w:t>force majeure</w:t>
      </w:r>
      <w:r w:rsidRPr="00BA01C0">
        <w:rPr>
          <w:rFonts w:ascii="Arial" w:eastAsia="Arial" w:hAnsi="Arial" w:cs="Arial"/>
          <w:sz w:val="22"/>
          <w:szCs w:val="22"/>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21606545"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0A19D53F"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19.</w:t>
      </w:r>
      <w:r w:rsidRPr="00BA01C0">
        <w:rPr>
          <w:rFonts w:ascii="Arial" w:eastAsia="Arial" w:hAnsi="Arial" w:cs="Arial"/>
          <w:b/>
          <w:bCs/>
          <w:caps/>
          <w:sz w:val="22"/>
          <w:szCs w:val="22"/>
        </w:rPr>
        <w:tab/>
      </w:r>
      <w:r w:rsidRPr="00BA01C0">
        <w:rPr>
          <w:rFonts w:ascii="Arial" w:eastAsia="Arial" w:hAnsi="Arial" w:cs="Arial"/>
          <w:b/>
          <w:caps/>
          <w:sz w:val="22"/>
          <w:szCs w:val="22"/>
        </w:rPr>
        <w:t>Sutarties nuostatų negaliojimas</w:t>
      </w:r>
    </w:p>
    <w:p w14:paraId="1C1688D0"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78B4C83"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19.1.</w:t>
      </w:r>
      <w:r w:rsidRPr="00BA01C0">
        <w:rPr>
          <w:rFonts w:ascii="Arial" w:eastAsia="Arial" w:hAnsi="Arial" w:cs="Arial"/>
          <w:sz w:val="22"/>
          <w:szCs w:val="22"/>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BA01C0">
        <w:rPr>
          <w:rFonts w:ascii="Arial" w:hAnsi="Arial" w:cs="Arial"/>
          <w:sz w:val="22"/>
          <w:szCs w:val="22"/>
        </w:rPr>
        <w:t>įstatymų bei kitų teisės aktų</w:t>
      </w:r>
      <w:r w:rsidRPr="00BA01C0">
        <w:rPr>
          <w:rFonts w:ascii="Arial" w:eastAsia="Arial" w:hAnsi="Arial" w:cs="Arial"/>
          <w:sz w:val="22"/>
          <w:szCs w:val="22"/>
        </w:rPr>
        <w:t xml:space="preserve"> ir galima daryti prielaidą, kad Sutartis būtų buvusi teisėtai sudaryta ir neįtraukus nuostatos, kuri yra negaliojanti.</w:t>
      </w:r>
    </w:p>
    <w:p w14:paraId="2602F2DE"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19.2.</w:t>
      </w:r>
      <w:r w:rsidRPr="00BA01C0">
        <w:rPr>
          <w:rFonts w:ascii="Arial" w:eastAsia="Arial" w:hAnsi="Arial" w:cs="Arial"/>
          <w:sz w:val="22"/>
          <w:szCs w:val="22"/>
        </w:rPr>
        <w:tab/>
        <w:t xml:space="preserve">Jeigu Specialiosiose sąlygose numatytas Bendrųjų sąlygų nuostatos pakeitimas yra arba </w:t>
      </w:r>
      <w:r w:rsidRPr="00BA01C0">
        <w:rPr>
          <w:rFonts w:ascii="Arial" w:eastAsia="Arial" w:hAnsi="Arial" w:cs="Arial"/>
          <w:sz w:val="22"/>
          <w:szCs w:val="22"/>
        </w:rPr>
        <w:lastRenderedPageBreak/>
        <w:t>tampa dalinai ar pilnai negaliojantis, negali būti taikoma tos Bendrųjų sąlygų nuostatos redakcija, buvusi iki pakeitimo. Tokiu atveju Šalys privalo veikti pagal Bendrųjų sąlygų 19.1 punktą.</w:t>
      </w:r>
    </w:p>
    <w:p w14:paraId="5A2BE7BE"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1664D98"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20.</w:t>
      </w:r>
      <w:r w:rsidRPr="00BA01C0">
        <w:rPr>
          <w:rFonts w:ascii="Arial" w:eastAsia="Arial" w:hAnsi="Arial" w:cs="Arial"/>
          <w:b/>
          <w:bCs/>
          <w:caps/>
          <w:sz w:val="22"/>
          <w:szCs w:val="22"/>
        </w:rPr>
        <w:tab/>
      </w:r>
      <w:r w:rsidRPr="00BA01C0">
        <w:rPr>
          <w:rFonts w:ascii="Arial" w:eastAsia="Arial" w:hAnsi="Arial" w:cs="Arial"/>
          <w:b/>
          <w:caps/>
          <w:sz w:val="22"/>
          <w:szCs w:val="22"/>
        </w:rPr>
        <w:t>Sutarties pakeitimai</w:t>
      </w:r>
    </w:p>
    <w:p w14:paraId="2CBBBDCD"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396D256F" w14:textId="77777777" w:rsidR="007534F3" w:rsidRPr="00BA01C0" w:rsidRDefault="007534F3" w:rsidP="007534F3">
      <w:pPr>
        <w:tabs>
          <w:tab w:val="left" w:pos="284"/>
          <w:tab w:val="left" w:pos="567"/>
        </w:tabs>
        <w:spacing w:after="0" w:line="240" w:lineRule="auto"/>
        <w:jc w:val="both"/>
        <w:rPr>
          <w:rFonts w:ascii="Arial" w:eastAsia="Times New Roman" w:hAnsi="Arial" w:cs="Arial"/>
          <w:sz w:val="22"/>
          <w:szCs w:val="22"/>
        </w:rPr>
      </w:pPr>
      <w:r w:rsidRPr="00BA01C0">
        <w:rPr>
          <w:rFonts w:ascii="Arial" w:hAnsi="Arial" w:cs="Arial"/>
          <w:sz w:val="22"/>
          <w:szCs w:val="22"/>
        </w:rPr>
        <w:t>20.1. Sutarties sąlygos Sutarties galiojimo laikotarpiu negali būti keičiamos, išskyrus tokias Sutarties sąlygas, kurių keitimas numatytas Sutartyje ir (ar) galimas vadovaujantis VPĮ nuostatomis.</w:t>
      </w:r>
    </w:p>
    <w:p w14:paraId="2B41E380"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20.2. Sutarties pakeitimai įforminami Šalims sudarant Susitarimą.</w:t>
      </w:r>
    </w:p>
    <w:p w14:paraId="19C1669E"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BA01C0">
        <w:rPr>
          <w:rFonts w:ascii="Arial" w:hAnsi="Arial" w:cs="Arial"/>
          <w:sz w:val="22"/>
          <w:szCs w:val="22"/>
        </w:rPr>
        <w:t>įstatymų bei kitų teisės aktų</w:t>
      </w:r>
      <w:r w:rsidRPr="00BA01C0">
        <w:rPr>
          <w:rFonts w:ascii="Arial" w:eastAsia="Arial" w:hAnsi="Arial" w:cs="Arial"/>
          <w:sz w:val="22"/>
          <w:szCs w:val="22"/>
        </w:rPr>
        <w:t xml:space="preserve"> nuostatomis.</w:t>
      </w:r>
    </w:p>
    <w:p w14:paraId="2B8A68F5"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20.4. Susitarimas įsigalioja nuo jo sudarymo, jei Susitarime nenurodyta kitaip. Susitarimą Pirkėjas privalo paviešinti VPĮ 33 ir 86 straipsniuose nustatyta tvarka.</w:t>
      </w:r>
    </w:p>
    <w:p w14:paraId="77E94343"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4AC64D63"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3493A61C"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21.</w:t>
      </w:r>
      <w:r w:rsidRPr="00BA01C0">
        <w:rPr>
          <w:rFonts w:ascii="Arial" w:eastAsia="Arial" w:hAnsi="Arial" w:cs="Arial"/>
          <w:b/>
          <w:bCs/>
          <w:caps/>
          <w:sz w:val="22"/>
          <w:szCs w:val="22"/>
        </w:rPr>
        <w:tab/>
      </w:r>
      <w:r w:rsidRPr="00BA01C0">
        <w:rPr>
          <w:rFonts w:ascii="Arial" w:eastAsia="Arial" w:hAnsi="Arial" w:cs="Arial"/>
          <w:b/>
          <w:caps/>
          <w:sz w:val="22"/>
          <w:szCs w:val="22"/>
        </w:rPr>
        <w:t>Sutarties sUSTABDYMAS</w:t>
      </w:r>
    </w:p>
    <w:p w14:paraId="1F583D2A"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72F488E" w14:textId="77777777" w:rsidR="007534F3" w:rsidRPr="00BA01C0" w:rsidRDefault="007534F3" w:rsidP="007534F3">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BA01C0">
        <w:rPr>
          <w:rFonts w:ascii="Arial" w:eastAsia="Arial" w:hAnsi="Arial" w:cs="Arial"/>
          <w:sz w:val="22"/>
          <w:szCs w:val="22"/>
        </w:rPr>
        <w:t>Paslaugų</w:t>
      </w:r>
      <w:r w:rsidRPr="00BA01C0">
        <w:rPr>
          <w:rFonts w:ascii="Arial" w:hAnsi="Arial" w:cs="Arial"/>
          <w:sz w:val="22"/>
          <w:szCs w:val="22"/>
        </w:rPr>
        <w:t xml:space="preserve"> (jų dalies) teikimo sustabdymą iki atitinkamų aplinkybių pasibaigimo.</w:t>
      </w:r>
    </w:p>
    <w:p w14:paraId="0BFF3054"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21.2. </w:t>
      </w:r>
      <w:r w:rsidRPr="00BA01C0">
        <w:rPr>
          <w:rFonts w:ascii="Arial" w:eastAsia="Arial" w:hAnsi="Arial" w:cs="Arial"/>
          <w:sz w:val="22"/>
          <w:szCs w:val="22"/>
        </w:rPr>
        <w:t>Paslaugų</w:t>
      </w:r>
      <w:r w:rsidRPr="00BA01C0">
        <w:rPr>
          <w:rFonts w:ascii="Arial" w:hAnsi="Arial" w:cs="Arial"/>
          <w:sz w:val="22"/>
          <w:szCs w:val="22"/>
        </w:rPr>
        <w:t xml:space="preserve"> (jų dalies) teikimas gali būti stabdomas esant bent vienai iš šių aplinkybių:</w:t>
      </w:r>
    </w:p>
    <w:p w14:paraId="57EDB798"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55A91B15"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21.2.2. Tiekėjas Sutartyje nurodyta tvarka negali teikti Paslaugų (pavyzdžiui, Pirkėjas dėl objektyvių priežasčių negali sudaryti techninių galimybių Paslaugų teikimui), o Tiekėjas dėl to negali vykdyti Sutarties;</w:t>
      </w:r>
    </w:p>
    <w:p w14:paraId="5380DECD"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21.2.3. dėl nenumatytų prekių, paslaugų ir (ar) darbų, susijusių su perkamu objektu, kurių poreikis paaiškėjo tik vykdant Sutartį, įsigijimo;</w:t>
      </w:r>
    </w:p>
    <w:p w14:paraId="11F04713"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21.2.4. ne dėl Pirkėjo kaltės vėluoja kitos Pirkėjo pirkimo sutarties, turinčios tiesioginės įtakos šiai Sutarčiai, vykdymas;</w:t>
      </w:r>
    </w:p>
    <w:p w14:paraId="49E36D42"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21.2.5. esant įrodymais pagrįstoms kliūtims ar trukdymams, sukeltiems Tiekėjui kitų trečiųjų asmenų ne dėl Tiekėjo ne laiku ar netinkamai pagal Sutarties sąlygas ir tvarką įvykdytų sutartinių įsipareigojimų;</w:t>
      </w:r>
    </w:p>
    <w:p w14:paraId="34E35026"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21.2.6. pasikeitus galiojančiam teisės aktui ar įsigaliojus naujam teisės aktui, kuris turi įtakos šios Sutarties vykdymui;</w:t>
      </w:r>
    </w:p>
    <w:p w14:paraId="0F868D1C"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21.2.7. sutartinių įsipareigojimų stabdymo būtinybė atsirado dėl sustabdyto, perskirstyto, negauto ir panašiai Pirkėjo Paslaugų pirkimui skirto finansavimo arba finansavimo trūkumo;</w:t>
      </w:r>
    </w:p>
    <w:p w14:paraId="37E033B4"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21.2.8. dėl teisminių (arbitražinių) ginčų su Pirkėju ar trečiaisiais asmenimis, kurių dalykas yra tiesiogiai susijęs su Sutarties vykdymu.</w:t>
      </w:r>
    </w:p>
    <w:p w14:paraId="2F2C53A3"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21.3. Jei </w:t>
      </w:r>
      <w:r w:rsidRPr="00BA01C0">
        <w:rPr>
          <w:rFonts w:ascii="Arial" w:eastAsia="Arial" w:hAnsi="Arial" w:cs="Arial"/>
          <w:sz w:val="22"/>
          <w:szCs w:val="22"/>
        </w:rPr>
        <w:t>Paslaugų</w:t>
      </w:r>
      <w:r w:rsidRPr="00BA01C0">
        <w:rPr>
          <w:rFonts w:ascii="Arial" w:hAnsi="Arial" w:cs="Arial"/>
          <w:sz w:val="22"/>
          <w:szCs w:val="22"/>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5291667C"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21.4. Jei </w:t>
      </w:r>
      <w:r w:rsidRPr="00BA01C0">
        <w:rPr>
          <w:rFonts w:ascii="Arial" w:eastAsia="Arial" w:hAnsi="Arial" w:cs="Arial"/>
          <w:sz w:val="22"/>
          <w:szCs w:val="22"/>
        </w:rPr>
        <w:t>Paslaugų</w:t>
      </w:r>
      <w:r w:rsidRPr="00BA01C0">
        <w:rPr>
          <w:rFonts w:ascii="Arial" w:hAnsi="Arial" w:cs="Arial"/>
          <w:sz w:val="22"/>
          <w:szCs w:val="22"/>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F158DD2"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lastRenderedPageBreak/>
        <w:t>21.5. Sutartinių įsipareigojimų vykdymas gali būti stabdomas tik Sutarties galiojimo laikotarpiu tokia tvarka:</w:t>
      </w:r>
    </w:p>
    <w:p w14:paraId="68EE84E8"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16DAD65" w14:textId="77777777" w:rsidR="007534F3" w:rsidRPr="00BA01C0" w:rsidRDefault="007534F3" w:rsidP="007534F3">
      <w:pPr>
        <w:spacing w:after="0" w:line="240" w:lineRule="auto"/>
        <w:jc w:val="both"/>
        <w:rPr>
          <w:rFonts w:ascii="Arial" w:hAnsi="Arial" w:cs="Arial"/>
          <w:sz w:val="22"/>
          <w:szCs w:val="22"/>
        </w:rPr>
      </w:pPr>
      <w:r w:rsidRPr="00BA01C0">
        <w:rPr>
          <w:rFonts w:ascii="Arial" w:hAnsi="Arial" w:cs="Arial"/>
          <w:sz w:val="22"/>
          <w:szCs w:val="22"/>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07A1D1DD" w14:textId="77777777" w:rsidR="007534F3" w:rsidRPr="00BA01C0" w:rsidRDefault="007534F3" w:rsidP="007534F3">
      <w:pPr>
        <w:spacing w:after="0" w:line="240" w:lineRule="auto"/>
        <w:jc w:val="both"/>
        <w:rPr>
          <w:rFonts w:ascii="Arial" w:hAnsi="Arial" w:cs="Arial"/>
          <w:sz w:val="22"/>
          <w:szCs w:val="22"/>
        </w:rPr>
      </w:pPr>
      <w:r w:rsidRPr="00BA01C0">
        <w:rPr>
          <w:rFonts w:ascii="Arial" w:hAnsi="Arial" w:cs="Arial"/>
          <w:sz w:val="22"/>
          <w:szCs w:val="22"/>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65FCBA6A" w14:textId="77777777" w:rsidR="007534F3" w:rsidRPr="00BA01C0" w:rsidRDefault="007534F3" w:rsidP="007534F3">
      <w:pPr>
        <w:spacing w:after="0" w:line="240" w:lineRule="auto"/>
        <w:jc w:val="both"/>
        <w:rPr>
          <w:rFonts w:ascii="Arial" w:hAnsi="Arial" w:cs="Arial"/>
          <w:sz w:val="22"/>
          <w:szCs w:val="22"/>
        </w:rPr>
      </w:pPr>
      <w:r w:rsidRPr="00BA01C0">
        <w:rPr>
          <w:rFonts w:ascii="Arial" w:hAnsi="Arial" w:cs="Arial"/>
          <w:sz w:val="22"/>
          <w:szCs w:val="22"/>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2B885804" w14:textId="77777777" w:rsidR="007534F3" w:rsidRPr="00BA01C0" w:rsidRDefault="007534F3" w:rsidP="007534F3">
      <w:pPr>
        <w:spacing w:after="0" w:line="240" w:lineRule="auto"/>
        <w:jc w:val="both"/>
        <w:rPr>
          <w:rFonts w:ascii="Arial" w:hAnsi="Arial" w:cs="Arial"/>
          <w:sz w:val="22"/>
          <w:szCs w:val="22"/>
        </w:rPr>
      </w:pPr>
      <w:r w:rsidRPr="00BA01C0">
        <w:rPr>
          <w:rFonts w:ascii="Arial" w:hAnsi="Arial" w:cs="Arial"/>
          <w:sz w:val="22"/>
          <w:szCs w:val="22"/>
        </w:rPr>
        <w:t>21.7. Sutartinių įsipareigojimų vykdymas sustabdomas ne ilgesniam kaip konkrečios, pagrįstos aplinkybės egzistavimo laikotarpiui.</w:t>
      </w:r>
    </w:p>
    <w:p w14:paraId="28A54D53"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689421A5"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15DBB580"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21.10. Atnaujinus Sutarties vykdymą, neįvykdytų prievolių (jų dalies) įvykdymo terminai ir Sutarties galiojimas nukeliami tokiam terminui, kiek buvo likę laiko jų įvykdymui (Sutarties galiojimui) jų sustabdymo metu.</w:t>
      </w:r>
    </w:p>
    <w:p w14:paraId="28CE9AF6"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191B9055" w14:textId="77777777" w:rsidR="007534F3" w:rsidRPr="00BA01C0" w:rsidRDefault="007534F3" w:rsidP="007534F3">
      <w:pPr>
        <w:tabs>
          <w:tab w:val="left" w:pos="567"/>
        </w:tabs>
        <w:spacing w:after="0" w:line="240" w:lineRule="auto"/>
        <w:jc w:val="both"/>
        <w:textAlignment w:val="baseline"/>
        <w:rPr>
          <w:rFonts w:ascii="Arial" w:hAnsi="Arial" w:cs="Arial"/>
          <w:b/>
          <w:bCs/>
          <w:sz w:val="22"/>
          <w:szCs w:val="22"/>
        </w:rPr>
      </w:pPr>
    </w:p>
    <w:p w14:paraId="517CD2DC"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caps/>
          <w:sz w:val="22"/>
          <w:szCs w:val="22"/>
        </w:rPr>
      </w:pPr>
      <w:r w:rsidRPr="00BA01C0">
        <w:rPr>
          <w:rFonts w:ascii="Arial" w:eastAsia="Arial" w:hAnsi="Arial" w:cs="Arial"/>
          <w:b/>
          <w:bCs/>
          <w:caps/>
          <w:sz w:val="22"/>
          <w:szCs w:val="22"/>
        </w:rPr>
        <w:t>22.</w:t>
      </w:r>
      <w:r w:rsidRPr="00BA01C0">
        <w:rPr>
          <w:rFonts w:ascii="Arial" w:eastAsia="Arial" w:hAnsi="Arial" w:cs="Arial"/>
          <w:b/>
          <w:bCs/>
          <w:caps/>
          <w:sz w:val="22"/>
          <w:szCs w:val="22"/>
        </w:rPr>
        <w:tab/>
      </w:r>
      <w:r w:rsidRPr="00BA01C0">
        <w:rPr>
          <w:rFonts w:ascii="Arial" w:eastAsia="Arial" w:hAnsi="Arial" w:cs="Arial"/>
          <w:b/>
          <w:caps/>
          <w:sz w:val="22"/>
          <w:szCs w:val="22"/>
        </w:rPr>
        <w:t>Sutarties nutraukimas</w:t>
      </w:r>
    </w:p>
    <w:p w14:paraId="3CB234CA"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1B9FEE52" w14:textId="77777777" w:rsidR="007534F3" w:rsidRPr="00BA01C0" w:rsidRDefault="007534F3" w:rsidP="007534F3">
      <w:pPr>
        <w:tabs>
          <w:tab w:val="left" w:pos="567"/>
          <w:tab w:val="left" w:pos="851"/>
          <w:tab w:val="left" w:pos="992"/>
          <w:tab w:val="left" w:pos="1134"/>
        </w:tabs>
        <w:spacing w:after="0" w:line="240" w:lineRule="auto"/>
        <w:jc w:val="both"/>
        <w:rPr>
          <w:rFonts w:ascii="Arial" w:eastAsia="Cambria" w:hAnsi="Arial" w:cs="Arial"/>
          <w:b/>
          <w:bCs/>
          <w:sz w:val="22"/>
          <w:szCs w:val="22"/>
        </w:rPr>
      </w:pPr>
      <w:r w:rsidRPr="00BA01C0">
        <w:rPr>
          <w:rFonts w:ascii="Arial" w:eastAsia="Cambria" w:hAnsi="Arial" w:cs="Arial"/>
          <w:sz w:val="22"/>
          <w:szCs w:val="22"/>
        </w:rPr>
        <w:t>Sutartis gali būti nutraukiama VPĮ 90 straipsnyje ir Sutartyje numatytais atvejais, įskaitant galimybę nutraukti Sutartį Šalių susitarimu.</w:t>
      </w:r>
    </w:p>
    <w:p w14:paraId="61867776" w14:textId="77777777" w:rsidR="007534F3" w:rsidRPr="00BA01C0" w:rsidRDefault="007534F3" w:rsidP="007534F3">
      <w:pPr>
        <w:tabs>
          <w:tab w:val="left" w:pos="567"/>
          <w:tab w:val="left" w:pos="851"/>
          <w:tab w:val="left" w:pos="992"/>
          <w:tab w:val="left" w:pos="1134"/>
        </w:tabs>
        <w:spacing w:after="0" w:line="240" w:lineRule="auto"/>
        <w:jc w:val="both"/>
        <w:rPr>
          <w:rFonts w:ascii="Arial" w:eastAsia="Cambria" w:hAnsi="Arial" w:cs="Arial"/>
          <w:b/>
          <w:bCs/>
          <w:sz w:val="22"/>
          <w:szCs w:val="22"/>
        </w:rPr>
      </w:pPr>
    </w:p>
    <w:p w14:paraId="7EA1C221"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22.1.</w:t>
      </w:r>
      <w:r w:rsidRPr="00BA01C0">
        <w:rPr>
          <w:rFonts w:ascii="Arial" w:eastAsia="Arial" w:hAnsi="Arial" w:cs="Arial"/>
          <w:b/>
          <w:bCs/>
          <w:sz w:val="22"/>
          <w:szCs w:val="22"/>
        </w:rPr>
        <w:tab/>
      </w:r>
      <w:r w:rsidRPr="00BA01C0">
        <w:rPr>
          <w:rFonts w:ascii="Arial" w:eastAsia="Arial" w:hAnsi="Arial" w:cs="Arial"/>
          <w:b/>
          <w:sz w:val="22"/>
          <w:szCs w:val="22"/>
        </w:rPr>
        <w:t>Pretenzijos dėl Sutarties pažeidimų</w:t>
      </w:r>
    </w:p>
    <w:p w14:paraId="1EA16B25"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3198275C" w14:textId="77777777" w:rsidR="007534F3" w:rsidRPr="00BA01C0" w:rsidRDefault="007534F3" w:rsidP="007534F3">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352AC1C0"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BA01C0">
        <w:rPr>
          <w:rFonts w:ascii="Arial" w:hAnsi="Arial" w:cs="Arial"/>
          <w:bCs/>
          <w:sz w:val="22"/>
          <w:szCs w:val="22"/>
        </w:rPr>
        <w:t xml:space="preserve"> </w:t>
      </w:r>
      <w:r w:rsidRPr="00BA01C0">
        <w:rPr>
          <w:rFonts w:ascii="Arial" w:hAnsi="Arial" w:cs="Arial"/>
          <w:sz w:val="22"/>
          <w:szCs w:val="22"/>
        </w:rPr>
        <w:t>Tiekėjo teisė siūlyti kitą terminą nelaikoma Pirkėjo pareiga tą terminą priimti. Pretenziją gavusios Šalies pasiūlytasis terminas pakeičia terminą, nurodytą pretenzijoje, tik jeigu kita Šalis jį patvirtina.</w:t>
      </w:r>
    </w:p>
    <w:p w14:paraId="4457A79C" w14:textId="77777777" w:rsidR="007534F3" w:rsidRPr="00BA01C0" w:rsidRDefault="007534F3" w:rsidP="007534F3">
      <w:pPr>
        <w:tabs>
          <w:tab w:val="left" w:pos="567"/>
        </w:tabs>
        <w:spacing w:after="0" w:line="240" w:lineRule="auto"/>
        <w:jc w:val="both"/>
        <w:textAlignment w:val="baseline"/>
        <w:rPr>
          <w:rFonts w:ascii="Arial" w:hAnsi="Arial" w:cs="Arial"/>
          <w:b/>
          <w:bCs/>
          <w:sz w:val="22"/>
          <w:szCs w:val="22"/>
        </w:rPr>
      </w:pPr>
    </w:p>
    <w:p w14:paraId="71C5E2BC"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22.2.</w:t>
      </w:r>
      <w:r w:rsidRPr="00BA01C0">
        <w:rPr>
          <w:rFonts w:ascii="Arial" w:eastAsia="Arial" w:hAnsi="Arial" w:cs="Arial"/>
          <w:b/>
          <w:bCs/>
          <w:sz w:val="22"/>
          <w:szCs w:val="22"/>
        </w:rPr>
        <w:tab/>
      </w:r>
      <w:r w:rsidRPr="00BA01C0">
        <w:rPr>
          <w:rFonts w:ascii="Arial" w:eastAsia="Arial" w:hAnsi="Arial" w:cs="Arial"/>
          <w:b/>
          <w:sz w:val="22"/>
          <w:szCs w:val="22"/>
        </w:rPr>
        <w:t>Sutarties nutraukimas Pirkėjo iniciatyva</w:t>
      </w:r>
    </w:p>
    <w:p w14:paraId="4F98490C"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203729DA" w14:textId="77777777" w:rsidR="007534F3" w:rsidRPr="00BA01C0" w:rsidRDefault="007534F3" w:rsidP="007534F3">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7F4D5786"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 Pirkėjas turi teisę vienašališkai nutraukti Sutartį ar jos dalį raštu įspėjęs Tiekėją prieš ne trumpesnį nei 10 (dešimties) dienų terminą, jeigu:</w:t>
      </w:r>
    </w:p>
    <w:p w14:paraId="5523ACE2"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 Tiekėjui yra iškelta bankroto byla, pradėtas bankroto procesas ne teismo tvarka, jis tampa nemokus arba yra nemokumo tikimybė, sustabdo ūkinę veiklą ar susidaro</w:t>
      </w:r>
      <w:r w:rsidRPr="00BA01C0">
        <w:rPr>
          <w:rFonts w:ascii="Arial" w:hAnsi="Arial" w:cs="Arial"/>
          <w:bCs/>
          <w:sz w:val="22"/>
          <w:szCs w:val="22"/>
        </w:rPr>
        <w:t xml:space="preserve"> </w:t>
      </w:r>
      <w:r w:rsidRPr="00BA01C0">
        <w:rPr>
          <w:rFonts w:ascii="Arial" w:hAnsi="Arial" w:cs="Arial"/>
          <w:sz w:val="22"/>
          <w:szCs w:val="22"/>
        </w:rPr>
        <w:t>įstatymuose ir kituose teisės aktuose nustatyta tvarka analogiška situacija</w:t>
      </w:r>
      <w:r w:rsidRPr="00BA01C0">
        <w:rPr>
          <w:rFonts w:ascii="Arial" w:hAnsi="Arial" w:cs="Arial"/>
          <w:sz w:val="22"/>
          <w:szCs w:val="22"/>
          <w:shd w:val="clear" w:color="auto" w:fill="FFFFFF"/>
        </w:rPr>
        <w:t>;</w:t>
      </w:r>
    </w:p>
    <w:p w14:paraId="54AC4805" w14:textId="77777777" w:rsidR="007534F3" w:rsidRPr="00BA01C0" w:rsidRDefault="007534F3" w:rsidP="007534F3">
      <w:pPr>
        <w:tabs>
          <w:tab w:val="left" w:pos="567"/>
        </w:tabs>
        <w:spacing w:after="0" w:line="240" w:lineRule="auto"/>
        <w:jc w:val="both"/>
        <w:rPr>
          <w:rFonts w:ascii="Arial" w:hAnsi="Arial" w:cs="Arial"/>
          <w:sz w:val="22"/>
          <w:szCs w:val="22"/>
        </w:rPr>
      </w:pPr>
      <w:r w:rsidRPr="00BA01C0">
        <w:rPr>
          <w:rFonts w:ascii="Arial" w:hAnsi="Arial" w:cs="Arial"/>
          <w:sz w:val="22"/>
          <w:szCs w:val="22"/>
        </w:rPr>
        <w:t>22.2.2.2. Tiekėjo padėtis pasikeičia ir jis atitinka pirkimo dokumentuose nustatytą pašalinimo pagrindą;</w:t>
      </w:r>
    </w:p>
    <w:p w14:paraId="7053D390"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22.2.2.3. pasikeičia teisės aktai, susiję su Sutarties objektu, Sutarties vykdymu, ar su Pirkėjo vykdoma veikla, kuriai buvo sudaryta Sutartis, ir dėl tokių pakeitimų Pirkėjas nusprendžia nutraukti Sutartį;</w:t>
      </w:r>
    </w:p>
    <w:p w14:paraId="5AE81CCB"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22.2.2.4. Pirkėjas nusprendžia nebevykdyti veiklos, kurios vykdymui Sutartimi įsigyjamos Paslaugos ir Sutarties poreikis išnyksta;</w:t>
      </w:r>
    </w:p>
    <w:p w14:paraId="15A57DBA"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22.2.2.5. Pirkėjo valdymo organas priima sprendimą, dėl kurio Sutarties poreikis išnyksta;</w:t>
      </w:r>
    </w:p>
    <w:p w14:paraId="08D50438"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22.2.2.6. pasikeičia (pablogėja) Pirkėjo finansinė padėtis ar Pirkėjas negauna arba netenka finansavimo ir dėl šios priežasties nusprendžia nutraukti Sutartį;</w:t>
      </w:r>
    </w:p>
    <w:p w14:paraId="6F0F7BEF"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22.2.2.7. keičiasi Pirkėjo organizacinė struktūra – juridinis statusas, pobūdis ar valdymo struktūra ir tai gali turėti įtakos tinkamam Sutarties įvykdymui arba Sutarties poreikiui;</w:t>
      </w:r>
    </w:p>
    <w:p w14:paraId="40126461"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22.2.2.8. nebelieka perkamų </w:t>
      </w:r>
      <w:r w:rsidRPr="00BA01C0">
        <w:rPr>
          <w:rFonts w:ascii="Arial" w:eastAsia="Arial" w:hAnsi="Arial" w:cs="Arial"/>
          <w:sz w:val="22"/>
          <w:szCs w:val="22"/>
        </w:rPr>
        <w:t>Paslaugų</w:t>
      </w:r>
      <w:r w:rsidRPr="00BA01C0">
        <w:rPr>
          <w:rFonts w:ascii="Arial" w:hAnsi="Arial" w:cs="Arial"/>
          <w:sz w:val="22"/>
          <w:szCs w:val="22"/>
        </w:rPr>
        <w:t xml:space="preserve"> poreikio;</w:t>
      </w:r>
    </w:p>
    <w:p w14:paraId="1CA1AE17"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22.2.2.9. Pirkėjas iš pirkimų priežiūrą atliekančių institucijų gauna nurodymą ar rekomendaciją nutraukti Sutartį;</w:t>
      </w:r>
    </w:p>
    <w:p w14:paraId="01A05B76"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22.2.2.10. Tiekėjas vėluoja pateikti Sutarties įvykdymo užtikrinimo pratęsimą ilgiau kaip 10 (dešimt) darbo dienų nuo paskutinio Sutarties įvykdymo užtikrinimo galiojimo termino pabaigos arba atsisako jį pateikti;</w:t>
      </w:r>
    </w:p>
    <w:p w14:paraId="7FE16CB2" w14:textId="77777777" w:rsidR="007534F3" w:rsidRPr="00BA01C0" w:rsidRDefault="007534F3" w:rsidP="007534F3">
      <w:pPr>
        <w:tabs>
          <w:tab w:val="left" w:pos="567"/>
        </w:tabs>
        <w:spacing w:after="0" w:line="240" w:lineRule="auto"/>
        <w:jc w:val="both"/>
        <w:textAlignment w:val="baseline"/>
        <w:rPr>
          <w:rFonts w:ascii="Arial" w:eastAsia="Arial" w:hAnsi="Arial" w:cs="Arial"/>
          <w:sz w:val="22"/>
          <w:szCs w:val="22"/>
        </w:rPr>
      </w:pPr>
      <w:r w:rsidRPr="00BA01C0">
        <w:rPr>
          <w:rFonts w:ascii="Arial" w:hAnsi="Arial" w:cs="Arial"/>
          <w:sz w:val="22"/>
          <w:szCs w:val="22"/>
        </w:rPr>
        <w:t>22.2.2.11.</w:t>
      </w:r>
      <w:r w:rsidRPr="00BA01C0">
        <w:rPr>
          <w:rFonts w:ascii="Arial" w:eastAsia="Arial" w:hAnsi="Arial" w:cs="Arial"/>
          <w:sz w:val="22"/>
          <w:szCs w:val="22"/>
        </w:rPr>
        <w:t xml:space="preserve"> Tiekėjas atsisako pašalinti arba nepašalina Paslaugų trūkumų per Pirkėjo nustatytus protingus terminus;</w:t>
      </w:r>
    </w:p>
    <w:p w14:paraId="0613D6AA" w14:textId="77777777" w:rsidR="007534F3" w:rsidRPr="00BA01C0" w:rsidRDefault="007534F3" w:rsidP="007534F3">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22.2.2.12. Tiekėjas pažeidžia Sutartį arba įstatymus bei kitus teisės aktus ir per Pirkėjo rašytinėje pretenzijoje nurodytą terminą neištaiso pažeidimo;</w:t>
      </w:r>
    </w:p>
    <w:p w14:paraId="421EE949" w14:textId="77777777" w:rsidR="007534F3" w:rsidRPr="00BA01C0" w:rsidRDefault="007534F3" w:rsidP="007534F3">
      <w:pPr>
        <w:tabs>
          <w:tab w:val="left" w:pos="567"/>
        </w:tabs>
        <w:spacing w:after="0" w:line="240" w:lineRule="auto"/>
        <w:jc w:val="both"/>
        <w:textAlignment w:val="baseline"/>
        <w:rPr>
          <w:rFonts w:ascii="Arial" w:hAnsi="Arial" w:cs="Arial"/>
          <w:iCs/>
          <w:sz w:val="22"/>
          <w:szCs w:val="22"/>
        </w:rPr>
      </w:pPr>
      <w:r w:rsidRPr="00BA01C0">
        <w:rPr>
          <w:rFonts w:ascii="Arial" w:hAnsi="Arial" w:cs="Arial"/>
          <w:sz w:val="22"/>
          <w:szCs w:val="22"/>
        </w:rPr>
        <w:t xml:space="preserve">22.2.2.13. </w:t>
      </w:r>
      <w:r w:rsidRPr="00BA01C0">
        <w:rPr>
          <w:rFonts w:ascii="Arial" w:hAnsi="Arial" w:cs="Arial"/>
          <w:iCs/>
          <w:sz w:val="22"/>
          <w:szCs w:val="22"/>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36E871D5" w14:textId="77777777" w:rsidR="007534F3" w:rsidRPr="00BA01C0" w:rsidRDefault="007534F3" w:rsidP="007534F3">
      <w:pPr>
        <w:tabs>
          <w:tab w:val="left" w:pos="567"/>
        </w:tabs>
        <w:spacing w:after="0" w:line="240" w:lineRule="auto"/>
        <w:jc w:val="both"/>
        <w:textAlignment w:val="baseline"/>
        <w:rPr>
          <w:rFonts w:ascii="Arial" w:hAnsi="Arial" w:cs="Arial"/>
          <w:iCs/>
          <w:sz w:val="22"/>
          <w:szCs w:val="22"/>
        </w:rPr>
      </w:pPr>
      <w:r w:rsidRPr="00BA01C0">
        <w:rPr>
          <w:rFonts w:ascii="Arial" w:hAnsi="Arial" w:cs="Arial"/>
          <w:iCs/>
          <w:sz w:val="22"/>
          <w:szCs w:val="22"/>
        </w:rPr>
        <w:t>22.2.2.14. paaiškėja VPĮ 37 straipsnio 8 dalyje ir (ar) 47 straipsnio 8 dalyje nurodytos aplinkybės.</w:t>
      </w:r>
    </w:p>
    <w:p w14:paraId="0E63C9D4"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25428E81"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05619F18"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22.2.5. Jei Sutartis nutraukiama dėl Tiekėjo esminio sutarties pažeidimo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w:t>
      </w:r>
      <w:r w:rsidRPr="00BA01C0">
        <w:rPr>
          <w:rFonts w:ascii="Arial" w:hAnsi="Arial" w:cs="Arial"/>
          <w:sz w:val="22"/>
          <w:szCs w:val="22"/>
        </w:rPr>
        <w:lastRenderedPageBreak/>
        <w:t xml:space="preserve">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 </w:t>
      </w:r>
    </w:p>
    <w:p w14:paraId="0D20FFFD"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22.2.6. Pirkėjas turi teisę vienašališkai nutraukti Sutartį ir kitais Specialiosiose sąlygose (jei taikoma) ir įstatymuose bei kituose teisės aktuose įtvirtintais atvejais.</w:t>
      </w:r>
    </w:p>
    <w:p w14:paraId="46093D17"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22.2.7. Sutartis laikoma nutraukta kitą dieną po to, kai pasibaigia įspėjimo apie Sutarties nutraukimą terminas.</w:t>
      </w:r>
    </w:p>
    <w:p w14:paraId="6B796D53"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2C63FE6B" w14:textId="77777777" w:rsidR="007534F3" w:rsidRPr="00BA01C0" w:rsidRDefault="007534F3" w:rsidP="007534F3">
      <w:pPr>
        <w:tabs>
          <w:tab w:val="left" w:pos="567"/>
        </w:tabs>
        <w:spacing w:after="0" w:line="240" w:lineRule="auto"/>
        <w:jc w:val="both"/>
        <w:textAlignment w:val="baseline"/>
        <w:rPr>
          <w:rFonts w:ascii="Arial" w:hAnsi="Arial" w:cs="Arial"/>
          <w:b/>
          <w:bCs/>
          <w:sz w:val="22"/>
          <w:szCs w:val="22"/>
        </w:rPr>
      </w:pPr>
    </w:p>
    <w:p w14:paraId="13240CB1" w14:textId="77777777" w:rsidR="007534F3" w:rsidRPr="00BA01C0" w:rsidRDefault="007534F3" w:rsidP="007534F3">
      <w:pPr>
        <w:widowControl w:val="0"/>
        <w:tabs>
          <w:tab w:val="left" w:pos="567"/>
          <w:tab w:val="left" w:pos="851"/>
          <w:tab w:val="left" w:pos="992"/>
          <w:tab w:val="left" w:pos="1134"/>
        </w:tabs>
        <w:spacing w:after="0" w:line="240" w:lineRule="auto"/>
        <w:jc w:val="center"/>
        <w:rPr>
          <w:rFonts w:ascii="Arial" w:eastAsia="Arial" w:hAnsi="Arial" w:cs="Arial"/>
          <w:b/>
          <w:bCs/>
          <w:sz w:val="22"/>
          <w:szCs w:val="22"/>
        </w:rPr>
      </w:pPr>
      <w:r w:rsidRPr="00BA01C0">
        <w:rPr>
          <w:rFonts w:ascii="Arial" w:eastAsia="Arial" w:hAnsi="Arial" w:cs="Arial"/>
          <w:b/>
          <w:bCs/>
          <w:sz w:val="22"/>
          <w:szCs w:val="22"/>
        </w:rPr>
        <w:t>22.3.</w:t>
      </w:r>
      <w:r w:rsidRPr="00BA01C0">
        <w:rPr>
          <w:rFonts w:ascii="Arial" w:eastAsia="Arial" w:hAnsi="Arial" w:cs="Arial"/>
          <w:b/>
          <w:bCs/>
          <w:sz w:val="22"/>
          <w:szCs w:val="22"/>
        </w:rPr>
        <w:tab/>
        <w:t>Sutarties nutraukimas Tiekėjo iniciatyva</w:t>
      </w:r>
    </w:p>
    <w:p w14:paraId="69079028"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b/>
          <w:bCs/>
          <w:sz w:val="22"/>
          <w:szCs w:val="22"/>
        </w:rPr>
      </w:pPr>
    </w:p>
    <w:p w14:paraId="62322EAA" w14:textId="77777777" w:rsidR="007534F3" w:rsidRPr="00BA01C0" w:rsidRDefault="007534F3" w:rsidP="007534F3">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3A350B52"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 Tiekėjas turi teisę vienašališkai nutraukti Sutartį, įspėjęs Pirkėją raštu prieš ne trumpesnį nei 10 (dešimties) dienų terminą, jeigu:</w:t>
      </w:r>
    </w:p>
    <w:p w14:paraId="20002148"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40098E7D"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22.3.2.2. Pirkėjas pažeidžia Sutartį arba įstatymus bei kitus teisės aktus ir per Tiekėjo rašytinėje pretenzijoje nurodytą terminą neištaiso pažeidimo, išskyrus Bendrųjų sąlygų 22.3.1 punkte nustatytą atvejį.</w:t>
      </w:r>
    </w:p>
    <w:p w14:paraId="49AC2840"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22.3.3. Jeigu Bendrųjų sąlygų 22.3.1 punkte nurodytos aplinkybės yra susijusios tik su atskira dalimi arba atskiru Susitarimu, Tiekėjas turi teisę nutraukti Sutartį tik tos dalies atžvilgiu arba nutraukti tik tokį Susitarimą.</w:t>
      </w:r>
    </w:p>
    <w:p w14:paraId="6C910D18"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22.3.4. Tiekėjas turi teisę vienašališkai nutraukti Sutartį ir kitais įstatymuose bei kituose teisės aktuose įtvirtintais atvejais.</w:t>
      </w:r>
    </w:p>
    <w:p w14:paraId="13B03680"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22.3.5. Jei Sutartis nutraukiama dėl Pirkėjo esminio Sutarties pažeidimo ar Pirkėjui nepagrįstai nutraukus Sutarties vykdymą ne Sutartyje nustatyta tvarka, Pirkėjas įsipareigoja sumokėti Tiekėjui Specialiosiose sąlygose nurodyto dydžio baudą ir atlyginti nuostolius, susijusius su Sutarties nutraukimu. </w:t>
      </w:r>
    </w:p>
    <w:p w14:paraId="6A278BD0"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22.3.6. Sutartis laikoma nutraukta kitą dieną po to, kai pasibaigia įspėjimo apie Sutarties nutraukimą terminas.</w:t>
      </w:r>
    </w:p>
    <w:p w14:paraId="0A2B9710"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454EF4E3" w14:textId="77777777" w:rsidR="007534F3" w:rsidRPr="00BA01C0" w:rsidRDefault="007534F3" w:rsidP="007534F3">
      <w:pPr>
        <w:tabs>
          <w:tab w:val="left" w:pos="567"/>
        </w:tabs>
        <w:spacing w:after="0" w:line="240" w:lineRule="auto"/>
        <w:jc w:val="both"/>
        <w:textAlignment w:val="baseline"/>
        <w:rPr>
          <w:rFonts w:ascii="Arial" w:hAnsi="Arial" w:cs="Arial"/>
          <w:b/>
          <w:bCs/>
          <w:sz w:val="22"/>
          <w:szCs w:val="22"/>
        </w:rPr>
      </w:pPr>
    </w:p>
    <w:p w14:paraId="01158B86"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center"/>
        <w:outlineLvl w:val="1"/>
        <w:rPr>
          <w:rFonts w:ascii="Arial" w:eastAsia="Arial" w:hAnsi="Arial" w:cs="Arial"/>
          <w:b/>
          <w:sz w:val="22"/>
          <w:szCs w:val="22"/>
        </w:rPr>
      </w:pPr>
      <w:r w:rsidRPr="00BA01C0">
        <w:rPr>
          <w:rFonts w:ascii="Arial" w:eastAsia="Arial" w:hAnsi="Arial" w:cs="Arial"/>
          <w:b/>
          <w:bCs/>
          <w:sz w:val="22"/>
          <w:szCs w:val="22"/>
        </w:rPr>
        <w:t>22.4.</w:t>
      </w:r>
      <w:r w:rsidRPr="00BA01C0">
        <w:rPr>
          <w:rFonts w:ascii="Arial" w:eastAsia="Arial" w:hAnsi="Arial" w:cs="Arial"/>
          <w:b/>
          <w:bCs/>
          <w:sz w:val="22"/>
          <w:szCs w:val="22"/>
        </w:rPr>
        <w:tab/>
      </w:r>
      <w:r w:rsidRPr="00BA01C0">
        <w:rPr>
          <w:rFonts w:ascii="Arial" w:eastAsia="Arial" w:hAnsi="Arial" w:cs="Arial"/>
          <w:b/>
          <w:sz w:val="22"/>
          <w:szCs w:val="22"/>
        </w:rPr>
        <w:t>Šalių teisės ir pareigos Sutarties nutraukimo atveju</w:t>
      </w:r>
    </w:p>
    <w:p w14:paraId="32964C1A" w14:textId="77777777" w:rsidR="007534F3" w:rsidRPr="00BA01C0" w:rsidRDefault="007534F3" w:rsidP="007534F3">
      <w:pPr>
        <w:keepNext/>
        <w:keepLines/>
        <w:widowControl w:val="0"/>
        <w:tabs>
          <w:tab w:val="left" w:pos="567"/>
          <w:tab w:val="left" w:pos="851"/>
          <w:tab w:val="left" w:pos="992"/>
          <w:tab w:val="left" w:pos="1134"/>
        </w:tabs>
        <w:spacing w:after="0" w:line="240" w:lineRule="auto"/>
        <w:jc w:val="both"/>
        <w:outlineLvl w:val="1"/>
        <w:rPr>
          <w:rFonts w:ascii="Arial" w:eastAsia="Arial" w:hAnsi="Arial" w:cs="Arial"/>
          <w:b/>
          <w:sz w:val="22"/>
          <w:szCs w:val="22"/>
        </w:rPr>
      </w:pPr>
    </w:p>
    <w:p w14:paraId="4AF252AB" w14:textId="77777777" w:rsidR="007534F3" w:rsidRPr="00BA01C0" w:rsidRDefault="007534F3" w:rsidP="007534F3">
      <w:pPr>
        <w:tabs>
          <w:tab w:val="left" w:pos="567"/>
        </w:tabs>
        <w:spacing w:after="0" w:line="240" w:lineRule="auto"/>
        <w:jc w:val="both"/>
        <w:textAlignment w:val="baseline"/>
        <w:rPr>
          <w:rFonts w:ascii="Arial" w:eastAsia="Times New Roman" w:hAnsi="Arial" w:cs="Arial"/>
          <w:sz w:val="22"/>
          <w:szCs w:val="22"/>
        </w:rPr>
      </w:pPr>
      <w:r w:rsidRPr="00BA01C0">
        <w:rPr>
          <w:rFonts w:ascii="Arial" w:hAnsi="Arial" w:cs="Arial"/>
          <w:sz w:val="22"/>
          <w:szCs w:val="22"/>
        </w:rPr>
        <w:t>22.4.1. Sutarties nutraukimas neturi įtakos ginčų nagrinėjimo tvarką nustatančių Sutarties sąlygų ir kitų Sutarties sąlygų, kurios pagal savo esmę lieka galioti ir po Sutarties nutraukimo, galiojimui.</w:t>
      </w:r>
    </w:p>
    <w:p w14:paraId="4D5A4B91"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 Nutraukus Sutartį, Šalys privalo:</w:t>
      </w:r>
    </w:p>
    <w:p w14:paraId="1C11C8F4"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22.4.2.1. įsitikinti, jog iki Sutarties nutraukimo dienos suteiktos </w:t>
      </w:r>
      <w:r w:rsidRPr="00BA01C0">
        <w:rPr>
          <w:rFonts w:ascii="Arial" w:eastAsia="Arial" w:hAnsi="Arial" w:cs="Arial"/>
          <w:sz w:val="22"/>
          <w:szCs w:val="22"/>
        </w:rPr>
        <w:t>Paslaugos</w:t>
      </w:r>
      <w:r w:rsidRPr="00BA01C0">
        <w:rPr>
          <w:rFonts w:ascii="Arial" w:hAnsi="Arial" w:cs="Arial"/>
          <w:sz w:val="22"/>
          <w:szCs w:val="22"/>
        </w:rPr>
        <w:t xml:space="preserve"> ir kiti atlikti veiksmai atitinka Sutarties reikalavimus ir Šalys dėl to viena kitai nebereikš pretenzijų;</w:t>
      </w:r>
    </w:p>
    <w:p w14:paraId="7156F2DB"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 xml:space="preserve">22.4.2.2. atsiskaityti už iki Sutarties nutraukimo suteiktas </w:t>
      </w:r>
      <w:r w:rsidRPr="00BA01C0">
        <w:rPr>
          <w:rFonts w:ascii="Arial" w:eastAsia="Arial" w:hAnsi="Arial" w:cs="Arial"/>
          <w:sz w:val="22"/>
          <w:szCs w:val="22"/>
        </w:rPr>
        <w:t>Paslaugas</w:t>
      </w:r>
      <w:r w:rsidRPr="00BA01C0">
        <w:rPr>
          <w:rFonts w:ascii="Arial" w:hAnsi="Arial" w:cs="Arial"/>
          <w:sz w:val="22"/>
          <w:szCs w:val="22"/>
        </w:rPr>
        <w:t>, atitinkančias Sutarties reikalavimus;</w:t>
      </w:r>
    </w:p>
    <w:p w14:paraId="2FAFC0EF" w14:textId="77777777" w:rsidR="007534F3" w:rsidRPr="00BA01C0" w:rsidRDefault="007534F3" w:rsidP="007534F3">
      <w:pPr>
        <w:tabs>
          <w:tab w:val="left" w:pos="567"/>
        </w:tabs>
        <w:spacing w:after="0" w:line="240" w:lineRule="auto"/>
        <w:jc w:val="both"/>
        <w:textAlignment w:val="baseline"/>
        <w:rPr>
          <w:rFonts w:ascii="Arial" w:hAnsi="Arial" w:cs="Arial"/>
          <w:sz w:val="22"/>
          <w:szCs w:val="22"/>
        </w:rPr>
      </w:pPr>
      <w:r w:rsidRPr="00BA01C0">
        <w:rPr>
          <w:rFonts w:ascii="Arial" w:hAnsi="Arial" w:cs="Arial"/>
          <w:sz w:val="22"/>
          <w:szCs w:val="22"/>
        </w:rPr>
        <w:t>22.4.2.3. per 10 (dešimt) dienų nuo pranešimo apie Sutarties nutraukimą gavimo dienos ar Susitarimo dėl Sutarties nutraukimo sudarymo dienos perduoti viena kitai visus dokumentus, kuriuos buvo būtina perduoti pagal Sutarties nuostatas.</w:t>
      </w:r>
    </w:p>
    <w:p w14:paraId="04895098" w14:textId="77777777" w:rsidR="007534F3" w:rsidRPr="00BA01C0" w:rsidRDefault="007534F3" w:rsidP="007534F3">
      <w:pPr>
        <w:tabs>
          <w:tab w:val="left" w:pos="567"/>
        </w:tabs>
        <w:spacing w:after="0" w:line="240" w:lineRule="auto"/>
        <w:jc w:val="both"/>
        <w:textAlignment w:val="baseline"/>
        <w:rPr>
          <w:rFonts w:ascii="Arial" w:hAnsi="Arial" w:cs="Arial"/>
          <w:b/>
          <w:bCs/>
          <w:sz w:val="22"/>
          <w:szCs w:val="22"/>
        </w:rPr>
      </w:pPr>
    </w:p>
    <w:p w14:paraId="22E57A70"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center"/>
        <w:rPr>
          <w:rFonts w:ascii="Arial" w:eastAsia="Arial" w:hAnsi="Arial" w:cs="Arial"/>
          <w:b/>
          <w:bCs/>
          <w:caps/>
          <w:sz w:val="22"/>
          <w:szCs w:val="22"/>
        </w:rPr>
      </w:pPr>
      <w:r w:rsidRPr="00BA01C0">
        <w:rPr>
          <w:rFonts w:ascii="Arial" w:eastAsia="Arial" w:hAnsi="Arial" w:cs="Arial"/>
          <w:b/>
          <w:bCs/>
          <w:caps/>
          <w:sz w:val="22"/>
          <w:szCs w:val="22"/>
        </w:rPr>
        <w:lastRenderedPageBreak/>
        <w:t>23.</w:t>
      </w:r>
      <w:r w:rsidRPr="00BA01C0">
        <w:rPr>
          <w:rFonts w:ascii="Arial" w:hAnsi="Arial" w:cs="Arial"/>
          <w:sz w:val="22"/>
          <w:szCs w:val="22"/>
        </w:rPr>
        <w:tab/>
      </w:r>
      <w:r w:rsidRPr="00BA01C0">
        <w:rPr>
          <w:rFonts w:ascii="Arial" w:eastAsia="Arial" w:hAnsi="Arial" w:cs="Arial"/>
          <w:b/>
          <w:bCs/>
          <w:caps/>
          <w:sz w:val="22"/>
          <w:szCs w:val="22"/>
        </w:rPr>
        <w:t>PREKIŲ MODELIO AR GAMINTOJO KEITIMAS</w:t>
      </w:r>
    </w:p>
    <w:p w14:paraId="5896DC66"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both"/>
        <w:rPr>
          <w:rFonts w:ascii="Arial" w:eastAsia="Arial" w:hAnsi="Arial" w:cs="Arial"/>
          <w:b/>
          <w:caps/>
          <w:sz w:val="22"/>
          <w:szCs w:val="22"/>
        </w:rPr>
      </w:pPr>
    </w:p>
    <w:p w14:paraId="2E921A5C" w14:textId="77777777" w:rsidR="007534F3" w:rsidRPr="00BA01C0" w:rsidRDefault="007534F3" w:rsidP="007534F3">
      <w:pPr>
        <w:spacing w:after="0" w:line="240" w:lineRule="auto"/>
        <w:jc w:val="both"/>
        <w:rPr>
          <w:rFonts w:ascii="Arial" w:eastAsia="Times New Roman" w:hAnsi="Arial" w:cs="Arial"/>
          <w:sz w:val="22"/>
          <w:szCs w:val="22"/>
        </w:rPr>
      </w:pPr>
      <w:r w:rsidRPr="00BA01C0">
        <w:rPr>
          <w:rFonts w:ascii="Arial" w:eastAsia="Arial" w:hAnsi="Arial" w:cs="Arial"/>
          <w:caps/>
          <w:sz w:val="22"/>
          <w:szCs w:val="22"/>
        </w:rPr>
        <w:t xml:space="preserve">23.1. </w:t>
      </w:r>
      <w:r w:rsidRPr="00BA01C0">
        <w:rPr>
          <w:rFonts w:ascii="Arial" w:hAnsi="Arial" w:cs="Arial"/>
          <w:sz w:val="22"/>
          <w:szCs w:val="22"/>
        </w:rPr>
        <w:t>Tais atvejais, kai kartu su Paslaugomis yra perkamos prekės, Tiekėjas turi teisę keisti prekių modelį ir (ar) gamintoją, jei yra visos toliau nurodytos sąlygos:</w:t>
      </w:r>
    </w:p>
    <w:p w14:paraId="360A0514" w14:textId="77777777" w:rsidR="007534F3" w:rsidRPr="00BA01C0" w:rsidRDefault="007534F3" w:rsidP="007534F3">
      <w:pPr>
        <w:spacing w:after="0" w:line="240" w:lineRule="auto"/>
        <w:jc w:val="both"/>
        <w:rPr>
          <w:rFonts w:ascii="Arial" w:hAnsi="Arial" w:cs="Arial"/>
          <w:sz w:val="22"/>
          <w:szCs w:val="22"/>
        </w:rPr>
      </w:pPr>
      <w:r w:rsidRPr="00BA01C0">
        <w:rPr>
          <w:rFonts w:ascii="Arial" w:hAnsi="Arial" w:cs="Arial"/>
          <w:sz w:val="22"/>
          <w:szCs w:val="22"/>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BA01C0">
        <w:rPr>
          <w:rFonts w:ascii="Arial" w:hAnsi="Arial" w:cs="Arial"/>
          <w:sz w:val="22"/>
          <w:szCs w:val="22"/>
          <w:vertAlign w:val="superscript"/>
        </w:rPr>
        <w:t xml:space="preserve">1 </w:t>
      </w:r>
      <w:r w:rsidRPr="00BA01C0">
        <w:rPr>
          <w:rFonts w:ascii="Arial" w:hAnsi="Arial" w:cs="Arial"/>
          <w:sz w:val="22"/>
          <w:szCs w:val="22"/>
        </w:rPr>
        <w:t>dalies nuostatų;</w:t>
      </w:r>
    </w:p>
    <w:p w14:paraId="397198F2" w14:textId="77777777" w:rsidR="007534F3" w:rsidRPr="00BA01C0" w:rsidRDefault="007534F3" w:rsidP="007534F3">
      <w:pPr>
        <w:spacing w:after="0" w:line="240" w:lineRule="auto"/>
        <w:jc w:val="both"/>
        <w:rPr>
          <w:rFonts w:ascii="Arial" w:hAnsi="Arial" w:cs="Arial"/>
          <w:sz w:val="22"/>
          <w:szCs w:val="22"/>
        </w:rPr>
      </w:pPr>
      <w:r w:rsidRPr="00BA01C0">
        <w:rPr>
          <w:rFonts w:ascii="Arial" w:hAnsi="Arial" w:cs="Arial"/>
          <w:sz w:val="22"/>
          <w:szCs w:val="22"/>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56055D18" w14:textId="77777777" w:rsidR="007534F3" w:rsidRPr="00BA01C0" w:rsidRDefault="007534F3" w:rsidP="007534F3">
      <w:pPr>
        <w:spacing w:after="0" w:line="240" w:lineRule="auto"/>
        <w:jc w:val="both"/>
        <w:rPr>
          <w:rFonts w:ascii="Arial" w:hAnsi="Arial" w:cs="Arial"/>
          <w:sz w:val="22"/>
          <w:szCs w:val="22"/>
        </w:rPr>
      </w:pPr>
      <w:r w:rsidRPr="00BA01C0">
        <w:rPr>
          <w:rFonts w:ascii="Arial" w:hAnsi="Arial" w:cs="Arial"/>
          <w:sz w:val="22"/>
          <w:szCs w:val="22"/>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BA01C0">
        <w:rPr>
          <w:rFonts w:ascii="Arial" w:hAnsi="Arial" w:cs="Arial"/>
          <w:sz w:val="22"/>
          <w:szCs w:val="22"/>
          <w:shd w:val="clear" w:color="auto" w:fill="FFFFFF"/>
        </w:rPr>
        <w:t>ir lygiavertiškumo ar geresnės kokybės nei Sutartyje nurodytos prekės</w:t>
      </w:r>
      <w:r w:rsidRPr="00BA01C0">
        <w:rPr>
          <w:rFonts w:ascii="Arial" w:hAnsi="Arial" w:cs="Arial"/>
          <w:sz w:val="22"/>
          <w:szCs w:val="22"/>
        </w:rPr>
        <w:t>;</w:t>
      </w:r>
    </w:p>
    <w:p w14:paraId="26D1521D" w14:textId="77777777" w:rsidR="007534F3" w:rsidRPr="00BA01C0" w:rsidRDefault="007534F3" w:rsidP="007534F3">
      <w:pPr>
        <w:spacing w:after="0" w:line="240" w:lineRule="auto"/>
        <w:jc w:val="both"/>
        <w:rPr>
          <w:rFonts w:ascii="Arial" w:hAnsi="Arial" w:cs="Arial"/>
          <w:sz w:val="22"/>
          <w:szCs w:val="22"/>
        </w:rPr>
      </w:pPr>
      <w:r w:rsidRPr="00BA01C0">
        <w:rPr>
          <w:rFonts w:ascii="Arial" w:hAnsi="Arial" w:cs="Arial"/>
          <w:sz w:val="22"/>
          <w:szCs w:val="22"/>
        </w:rPr>
        <w:t>23.1.4. Šalys sudarė rašytinį Susitarimą prie Sutarties dėl prekių keitimo.</w:t>
      </w:r>
    </w:p>
    <w:p w14:paraId="4747E7B2" w14:textId="77777777" w:rsidR="007534F3" w:rsidRPr="00BA01C0" w:rsidRDefault="007534F3" w:rsidP="007534F3">
      <w:pPr>
        <w:spacing w:after="0" w:line="240" w:lineRule="auto"/>
        <w:jc w:val="both"/>
        <w:rPr>
          <w:rFonts w:ascii="Arial" w:hAnsi="Arial" w:cs="Arial"/>
          <w:sz w:val="22"/>
          <w:szCs w:val="22"/>
        </w:rPr>
      </w:pPr>
      <w:r w:rsidRPr="00BA01C0">
        <w:rPr>
          <w:rFonts w:ascii="Arial" w:hAnsi="Arial" w:cs="Arial"/>
          <w:sz w:val="22"/>
          <w:szCs w:val="22"/>
        </w:rPr>
        <w:t>23.2. Šiame Bendrųjų sąlygų skyriuje nurodytu atveju prekės turi būti pristatytos už ne didesnę nei pasiūlyme nurodytą kainą.</w:t>
      </w:r>
    </w:p>
    <w:p w14:paraId="2C90643E"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jc w:val="both"/>
        <w:rPr>
          <w:rFonts w:ascii="Arial" w:hAnsi="Arial" w:cs="Arial"/>
          <w:sz w:val="22"/>
          <w:szCs w:val="22"/>
        </w:rPr>
      </w:pPr>
    </w:p>
    <w:p w14:paraId="3A626A6D"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24.</w:t>
      </w:r>
      <w:r w:rsidRPr="00BA01C0">
        <w:rPr>
          <w:rFonts w:ascii="Arial" w:eastAsia="Arial" w:hAnsi="Arial" w:cs="Arial"/>
          <w:b/>
          <w:bCs/>
          <w:caps/>
          <w:sz w:val="22"/>
          <w:szCs w:val="22"/>
        </w:rPr>
        <w:tab/>
      </w:r>
      <w:r w:rsidRPr="00BA01C0">
        <w:rPr>
          <w:rFonts w:ascii="Arial" w:eastAsia="Arial" w:hAnsi="Arial" w:cs="Arial"/>
          <w:b/>
          <w:caps/>
          <w:sz w:val="22"/>
          <w:szCs w:val="22"/>
        </w:rPr>
        <w:t>Bendravimo tvarka ir kalba</w:t>
      </w:r>
    </w:p>
    <w:p w14:paraId="6C99B182"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5F3BC73A" w14:textId="77777777" w:rsidR="007534F3" w:rsidRPr="00BA01C0" w:rsidRDefault="007534F3" w:rsidP="007534F3">
      <w:pPr>
        <w:tabs>
          <w:tab w:val="left" w:pos="567"/>
          <w:tab w:val="left" w:pos="851"/>
          <w:tab w:val="left" w:pos="992"/>
          <w:tab w:val="left" w:pos="1134"/>
        </w:tabs>
        <w:spacing w:after="0" w:line="240" w:lineRule="auto"/>
        <w:jc w:val="both"/>
        <w:rPr>
          <w:rFonts w:ascii="Arial" w:eastAsia="Arial" w:hAnsi="Arial" w:cs="Arial"/>
          <w:sz w:val="22"/>
          <w:szCs w:val="22"/>
          <w:shd w:val="clear" w:color="auto" w:fill="FFFFFF"/>
        </w:rPr>
      </w:pPr>
      <w:r w:rsidRPr="00BA01C0">
        <w:rPr>
          <w:rFonts w:ascii="Arial" w:eastAsia="Arial" w:hAnsi="Arial" w:cs="Arial"/>
          <w:sz w:val="22"/>
          <w:szCs w:val="22"/>
        </w:rPr>
        <w:t>24.1.</w:t>
      </w:r>
      <w:r w:rsidRPr="00BA01C0">
        <w:rPr>
          <w:rFonts w:ascii="Arial" w:eastAsia="Arial" w:hAnsi="Arial" w:cs="Arial"/>
          <w:sz w:val="22"/>
          <w:szCs w:val="22"/>
        </w:rPr>
        <w:tab/>
      </w:r>
      <w:r w:rsidRPr="00BA01C0">
        <w:rPr>
          <w:rFonts w:ascii="Arial" w:eastAsia="Arial" w:hAnsi="Arial" w:cs="Arial"/>
          <w:bCs/>
          <w:sz w:val="22"/>
          <w:szCs w:val="22"/>
        </w:rPr>
        <w:t xml:space="preserve">Sutartis sudaroma lietuvių kalba. Jeigu Sutartis ar kuris nors ją sudarantis dokumentas sudaromas kita kalba arba išverčiamas į kitą kalbą, visais atvejais </w:t>
      </w:r>
      <w:r w:rsidRPr="00BA01C0">
        <w:rPr>
          <w:rFonts w:ascii="Arial" w:eastAsia="Arial" w:hAnsi="Arial" w:cs="Arial"/>
          <w:sz w:val="22"/>
          <w:szCs w:val="22"/>
          <w:shd w:val="clear" w:color="auto" w:fill="FFFFFF"/>
        </w:rPr>
        <w:t>autentišku laikomas tik lietuvių kalba parengtas Sutarties tekstas (jei yra neatitikimų, pirmenybė teikiama lietuvių kalba parengtam tekstui).</w:t>
      </w:r>
    </w:p>
    <w:p w14:paraId="1356F7C8" w14:textId="77777777" w:rsidR="007534F3" w:rsidRPr="00BA01C0" w:rsidRDefault="007534F3" w:rsidP="007534F3">
      <w:pPr>
        <w:widowControl w:val="0"/>
        <w:tabs>
          <w:tab w:val="left" w:pos="567"/>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0A6C62DD" w14:textId="77777777" w:rsidR="007534F3" w:rsidRPr="00BA01C0" w:rsidRDefault="007534F3" w:rsidP="007534F3">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24.3. Jeigu pranešimas yra įteikiamas asmeniškai arba siunčiamas paštu ar per kurjerį, jis turi būti įteikiamas pasirašytinai ir laikomas gautu gavimo patvirtinime nurodytą dieną.</w:t>
      </w:r>
    </w:p>
    <w:p w14:paraId="7B197C64" w14:textId="77777777" w:rsidR="007534F3" w:rsidRPr="00BA01C0" w:rsidRDefault="007534F3" w:rsidP="007534F3">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24.4. Jeigu pranešimas siunčiamas el. paštu, laikoma, kad Šalis jį gavo kitą darbo dieną.</w:t>
      </w:r>
    </w:p>
    <w:p w14:paraId="1BC60CCE" w14:textId="77777777" w:rsidR="007534F3" w:rsidRPr="00BA01C0" w:rsidRDefault="007534F3" w:rsidP="007534F3">
      <w:pPr>
        <w:widowControl w:val="0"/>
        <w:tabs>
          <w:tab w:val="left" w:pos="0"/>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24.5. Jeigu pranešimas siunčiamas keliais skirtingais būdais, laikoma, kad gavėjas jį gavo tada, kai jis gavo pirmesnįjį pranešimą.</w:t>
      </w:r>
    </w:p>
    <w:p w14:paraId="17E5F3B6" w14:textId="77777777" w:rsidR="007534F3" w:rsidRPr="00BA01C0" w:rsidRDefault="007534F3" w:rsidP="007534F3">
      <w:pPr>
        <w:widowControl w:val="0"/>
        <w:tabs>
          <w:tab w:val="left" w:pos="0"/>
          <w:tab w:val="left" w:pos="851"/>
          <w:tab w:val="left" w:pos="992"/>
          <w:tab w:val="left" w:pos="1134"/>
        </w:tabs>
        <w:spacing w:after="0" w:line="240" w:lineRule="auto"/>
        <w:jc w:val="both"/>
        <w:rPr>
          <w:rFonts w:ascii="Arial" w:eastAsia="Arial" w:hAnsi="Arial" w:cs="Arial"/>
          <w:b/>
          <w:bCs/>
          <w:sz w:val="22"/>
          <w:szCs w:val="22"/>
        </w:rPr>
      </w:pPr>
    </w:p>
    <w:p w14:paraId="6BC33B6C"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ind w:left="360" w:hanging="360"/>
        <w:jc w:val="center"/>
        <w:rPr>
          <w:rFonts w:ascii="Arial" w:eastAsia="Arial" w:hAnsi="Arial" w:cs="Arial"/>
          <w:b/>
          <w:caps/>
          <w:sz w:val="22"/>
          <w:szCs w:val="22"/>
        </w:rPr>
      </w:pPr>
      <w:r w:rsidRPr="00BA01C0">
        <w:rPr>
          <w:rFonts w:ascii="Arial" w:eastAsia="Arial" w:hAnsi="Arial" w:cs="Arial"/>
          <w:b/>
          <w:bCs/>
          <w:caps/>
          <w:sz w:val="22"/>
          <w:szCs w:val="22"/>
        </w:rPr>
        <w:t>25.</w:t>
      </w:r>
      <w:r w:rsidRPr="00BA01C0">
        <w:rPr>
          <w:rFonts w:ascii="Arial" w:eastAsia="Arial" w:hAnsi="Arial" w:cs="Arial"/>
          <w:b/>
          <w:bCs/>
          <w:caps/>
          <w:sz w:val="22"/>
          <w:szCs w:val="22"/>
        </w:rPr>
        <w:tab/>
      </w:r>
      <w:r w:rsidRPr="00BA01C0">
        <w:rPr>
          <w:rFonts w:ascii="Arial" w:eastAsia="Arial" w:hAnsi="Arial" w:cs="Arial"/>
          <w:b/>
          <w:caps/>
          <w:sz w:val="22"/>
          <w:szCs w:val="22"/>
        </w:rPr>
        <w:t>Pretenzijos ir ginčų sprendimas</w:t>
      </w:r>
    </w:p>
    <w:p w14:paraId="3BCB81D1" w14:textId="77777777" w:rsidR="007534F3" w:rsidRPr="00BA01C0" w:rsidRDefault="007534F3" w:rsidP="007534F3">
      <w:pPr>
        <w:keepNext/>
        <w:keepLines/>
        <w:widowControl w:val="0"/>
        <w:tabs>
          <w:tab w:val="left" w:pos="426"/>
          <w:tab w:val="left" w:pos="567"/>
          <w:tab w:val="left" w:pos="851"/>
          <w:tab w:val="left" w:pos="992"/>
          <w:tab w:val="left" w:pos="1134"/>
        </w:tabs>
        <w:spacing w:after="0" w:line="240" w:lineRule="auto"/>
        <w:ind w:left="360"/>
        <w:jc w:val="both"/>
        <w:rPr>
          <w:rFonts w:ascii="Arial" w:eastAsia="Arial" w:hAnsi="Arial" w:cs="Arial"/>
          <w:b/>
          <w:caps/>
          <w:sz w:val="22"/>
          <w:szCs w:val="22"/>
        </w:rPr>
      </w:pPr>
    </w:p>
    <w:p w14:paraId="093FF1D7" w14:textId="77777777" w:rsidR="007534F3" w:rsidRPr="00BA01C0" w:rsidRDefault="007534F3" w:rsidP="007534F3">
      <w:pPr>
        <w:widowControl w:val="0"/>
        <w:tabs>
          <w:tab w:val="left" w:pos="0"/>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25.1. Bet kokie ginčai, nesutarimai ar reikalavimai, kylantys iš Sutarties arba susiję su Sutartimi, jos pažeidimu, nutraukimu ar galiojimu, visų pirma privalo būti sprendžiami derybomis tarp Šalių vadovų arba jų įgaliotų asmenų.</w:t>
      </w:r>
    </w:p>
    <w:p w14:paraId="752D8072" w14:textId="77777777" w:rsidR="007534F3" w:rsidRPr="00BA01C0" w:rsidRDefault="007534F3" w:rsidP="007534F3">
      <w:pPr>
        <w:widowControl w:val="0"/>
        <w:tabs>
          <w:tab w:val="left" w:pos="142"/>
          <w:tab w:val="left" w:pos="851"/>
          <w:tab w:val="left" w:pos="992"/>
          <w:tab w:val="left" w:pos="1134"/>
        </w:tabs>
        <w:spacing w:after="0" w:line="240" w:lineRule="auto"/>
        <w:jc w:val="both"/>
        <w:rPr>
          <w:rFonts w:ascii="Arial" w:eastAsia="Cambria" w:hAnsi="Arial" w:cs="Arial"/>
          <w:sz w:val="22"/>
          <w:szCs w:val="22"/>
        </w:rPr>
      </w:pPr>
      <w:r w:rsidRPr="00BA01C0">
        <w:rPr>
          <w:rFonts w:ascii="Arial" w:eastAsia="Cambria" w:hAnsi="Arial" w:cs="Arial"/>
          <w:sz w:val="22"/>
          <w:szCs w:val="22"/>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BA01C0">
        <w:rPr>
          <w:rFonts w:ascii="Arial" w:hAnsi="Arial" w:cs="Arial"/>
          <w:sz w:val="22"/>
          <w:szCs w:val="22"/>
        </w:rPr>
        <w:t xml:space="preserve"> </w:t>
      </w:r>
      <w:r w:rsidRPr="00BA01C0">
        <w:rPr>
          <w:rFonts w:ascii="Arial" w:eastAsia="Cambria" w:hAnsi="Arial" w:cs="Arial"/>
          <w:sz w:val="22"/>
          <w:szCs w:val="22"/>
        </w:rPr>
        <w:t>Lietuvos Respublikos įstatymuose nustatyta tvarka.</w:t>
      </w:r>
    </w:p>
    <w:p w14:paraId="6DA59038" w14:textId="77777777" w:rsidR="007534F3" w:rsidRPr="00BA01C0" w:rsidRDefault="007534F3" w:rsidP="007534F3">
      <w:pPr>
        <w:widowControl w:val="0"/>
        <w:tabs>
          <w:tab w:val="left" w:pos="426"/>
          <w:tab w:val="left" w:pos="567"/>
          <w:tab w:val="left" w:pos="709"/>
          <w:tab w:val="left" w:pos="851"/>
          <w:tab w:val="left" w:pos="992"/>
          <w:tab w:val="left" w:pos="1134"/>
        </w:tabs>
        <w:spacing w:after="0" w:line="240" w:lineRule="auto"/>
        <w:jc w:val="both"/>
        <w:rPr>
          <w:rFonts w:ascii="Arial" w:eastAsia="Arial" w:hAnsi="Arial" w:cs="Arial"/>
          <w:sz w:val="22"/>
          <w:szCs w:val="22"/>
        </w:rPr>
      </w:pPr>
      <w:r w:rsidRPr="00BA01C0">
        <w:rPr>
          <w:rFonts w:ascii="Arial" w:eastAsia="Arial" w:hAnsi="Arial" w:cs="Arial"/>
          <w:sz w:val="22"/>
          <w:szCs w:val="22"/>
        </w:rPr>
        <w:t>25.3. Kilę ginčai nesudaro pagrindo Šalims atsisakyti vykdyti savo prievoles pagal Sutartį.</w:t>
      </w:r>
    </w:p>
    <w:p w14:paraId="039AA976" w14:textId="77777777" w:rsidR="007534F3" w:rsidRDefault="007534F3" w:rsidP="007534F3">
      <w:pPr>
        <w:rPr>
          <w:rFonts w:ascii="Arial" w:eastAsia="Times New Roman" w:hAnsi="Arial" w:cs="Arial"/>
          <w:sz w:val="24"/>
          <w:szCs w:val="24"/>
        </w:rPr>
      </w:pPr>
    </w:p>
    <w:bookmarkEnd w:id="86"/>
    <w:p w14:paraId="322AC6CC" w14:textId="77777777" w:rsidR="007534F3" w:rsidRDefault="007534F3">
      <w:pPr>
        <w:rPr>
          <w:rFonts w:ascii="Arial" w:eastAsia="Times New Roman" w:hAnsi="Arial" w:cs="Arial"/>
          <w:caps/>
          <w:color w:val="000000" w:themeColor="text1"/>
          <w:sz w:val="24"/>
          <w:szCs w:val="24"/>
        </w:rPr>
      </w:pPr>
    </w:p>
    <w:sectPr w:rsidR="007534F3" w:rsidSect="00302B20">
      <w:pgSz w:w="11907" w:h="16840" w:code="9"/>
      <w:pgMar w:top="1134" w:right="567" w:bottom="1134" w:left="1701" w:header="567" w:footer="567"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A695D" w14:textId="77777777" w:rsidR="00E84B3B" w:rsidRDefault="00E84B3B" w:rsidP="00D05666">
      <w:r>
        <w:separator/>
      </w:r>
    </w:p>
  </w:endnote>
  <w:endnote w:type="continuationSeparator" w:id="0">
    <w:p w14:paraId="7D496F5F" w14:textId="77777777" w:rsidR="00E84B3B" w:rsidRDefault="00E84B3B" w:rsidP="00D05666">
      <w:r>
        <w:continuationSeparator/>
      </w:r>
    </w:p>
  </w:endnote>
  <w:endnote w:type="continuationNotice" w:id="1">
    <w:p w14:paraId="671CDF61" w14:textId="77777777" w:rsidR="00E84B3B" w:rsidRDefault="00E84B3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ontserrat">
    <w:charset w:val="BA"/>
    <w:family w:val="auto"/>
    <w:pitch w:val="variable"/>
    <w:sig w:usb0="2000020F" w:usb1="00000003" w:usb2="00000000" w:usb3="00000000" w:csb0="00000197" w:csb1="00000000"/>
  </w:font>
  <w:font w:name="Verdana">
    <w:panose1 w:val="020B0604030504040204"/>
    <w:charset w:val="BA"/>
    <w:family w:val="swiss"/>
    <w:pitch w:val="variable"/>
    <w:sig w:usb0="A00006FF" w:usb1="4000205B" w:usb2="00000010" w:usb3="00000000" w:csb0="0000019F" w:csb1="00000000"/>
  </w:font>
  <w:font w:name="Liberation Serif">
    <w:altName w:val="MS Gothic"/>
    <w:charset w:val="80"/>
    <w:family w:val="roman"/>
    <w:pitch w:val="variable"/>
    <w:sig w:usb0="00000001" w:usb1="08070000" w:usb2="00000010" w:usb3="00000000" w:csb0="00020000" w:csb1="00000000"/>
  </w:font>
  <w:font w:name="Lohit Hindi">
    <w:charset w:val="80"/>
    <w:family w:val="auto"/>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Cambria Math">
    <w:panose1 w:val="02040503050406030204"/>
    <w:charset w:val="BA"/>
    <w:family w:val="roman"/>
    <w:pitch w:val="variable"/>
    <w:sig w:usb0="E00006FF" w:usb1="420024FF" w:usb2="02000000" w:usb3="00000000" w:csb0="0000019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93941393"/>
      <w:docPartObj>
        <w:docPartGallery w:val="Page Numbers (Bottom of Page)"/>
        <w:docPartUnique/>
      </w:docPartObj>
    </w:sdtPr>
    <w:sdtEndPr>
      <w:rPr>
        <w:rFonts w:ascii="Arial" w:hAnsi="Arial" w:cs="Arial"/>
      </w:rPr>
    </w:sdtEndPr>
    <w:sdtContent>
      <w:p w14:paraId="384D48BF" w14:textId="0D568A7A" w:rsidR="00216094" w:rsidRPr="00B7160D" w:rsidRDefault="00216094" w:rsidP="00B7160D">
        <w:pPr>
          <w:pStyle w:val="Porat"/>
          <w:jc w:val="right"/>
          <w:rPr>
            <w:rFonts w:ascii="Arial" w:hAnsi="Arial" w:cs="Arial"/>
          </w:rPr>
        </w:pPr>
        <w:r w:rsidRPr="00B7160D">
          <w:rPr>
            <w:rFonts w:ascii="Arial" w:hAnsi="Arial" w:cs="Arial"/>
          </w:rPr>
          <w:fldChar w:fldCharType="begin"/>
        </w:r>
        <w:r w:rsidRPr="00B7160D">
          <w:rPr>
            <w:rFonts w:ascii="Arial" w:hAnsi="Arial" w:cs="Arial"/>
          </w:rPr>
          <w:instrText>PAGE   \* MERGEFORMAT</w:instrText>
        </w:r>
        <w:r w:rsidRPr="00B7160D">
          <w:rPr>
            <w:rFonts w:ascii="Arial" w:hAnsi="Arial" w:cs="Arial"/>
          </w:rPr>
          <w:fldChar w:fldCharType="separate"/>
        </w:r>
        <w:r w:rsidRPr="00B7160D">
          <w:rPr>
            <w:rFonts w:ascii="Arial" w:hAnsi="Arial" w:cs="Arial"/>
          </w:rPr>
          <w:t>2</w:t>
        </w:r>
        <w:r w:rsidRPr="00B7160D">
          <w:rPr>
            <w:rFonts w:ascii="Arial" w:hAnsi="Arial" w:cs="Arial"/>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F8B7D" w14:textId="063126AB" w:rsidR="00216094" w:rsidRDefault="00216094">
    <w:pPr>
      <w:pStyle w:val="Porat"/>
      <w:jc w:val="right"/>
    </w:pPr>
  </w:p>
  <w:p w14:paraId="2575BBBA" w14:textId="77777777" w:rsidR="00216094" w:rsidRDefault="00216094">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D487E" w14:textId="77777777" w:rsidR="00E84B3B" w:rsidRDefault="00E84B3B" w:rsidP="00D05666">
      <w:r>
        <w:separator/>
      </w:r>
    </w:p>
  </w:footnote>
  <w:footnote w:type="continuationSeparator" w:id="0">
    <w:p w14:paraId="67016939" w14:textId="77777777" w:rsidR="00E84B3B" w:rsidRDefault="00E84B3B" w:rsidP="00D05666">
      <w:r>
        <w:continuationSeparator/>
      </w:r>
    </w:p>
  </w:footnote>
  <w:footnote w:type="continuationNotice" w:id="1">
    <w:p w14:paraId="62EC142C" w14:textId="77777777" w:rsidR="00E84B3B" w:rsidRDefault="00E84B3B">
      <w:pPr>
        <w:spacing w:after="0" w:line="240" w:lineRule="auto"/>
      </w:pPr>
    </w:p>
  </w:footnote>
  <w:footnote w:id="2">
    <w:p w14:paraId="35AEFE91" w14:textId="77777777" w:rsidR="003F424D" w:rsidRDefault="003F424D" w:rsidP="003F424D">
      <w:pPr>
        <w:pStyle w:val="Puslapioinaostekstas"/>
        <w:tabs>
          <w:tab w:val="left" w:pos="3276"/>
        </w:tabs>
      </w:pPr>
    </w:p>
  </w:footnote>
  <w:footnote w:id="3">
    <w:p w14:paraId="1568DAAB" w14:textId="77777777" w:rsidR="003F424D" w:rsidRPr="00FD6131" w:rsidRDefault="003F424D" w:rsidP="003F424D">
      <w:pPr>
        <w:pStyle w:val="Puslapioinaostekstas"/>
        <w:spacing w:after="0" w:line="240" w:lineRule="auto"/>
        <w:jc w:val="both"/>
        <w:rPr>
          <w:rFonts w:ascii="Arial" w:hAnsi="Arial" w:cs="Arial"/>
          <w:i/>
          <w:iCs/>
        </w:rPr>
      </w:pPr>
      <w:r w:rsidRPr="00974C1D">
        <w:rPr>
          <w:rStyle w:val="Puslapioinaosnuoroda"/>
          <w:rFonts w:ascii="Times New Roman" w:hAnsi="Times New Roman" w:cs="Times New Roman"/>
        </w:rPr>
        <w:footnoteRef/>
      </w:r>
      <w:r>
        <w:rPr>
          <w:rFonts w:ascii="Times New Roman" w:hAnsi="Times New Roman" w:cs="Times New Roman"/>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2998B5D" w14:textId="77777777" w:rsidR="003F424D" w:rsidRPr="00FD6131" w:rsidRDefault="003F424D">
      <w:pPr>
        <w:pStyle w:val="Puslapioinaostekstas"/>
        <w:numPr>
          <w:ilvl w:val="0"/>
          <w:numId w:val="11"/>
        </w:numPr>
        <w:tabs>
          <w:tab w:val="left" w:pos="709"/>
        </w:tabs>
        <w:spacing w:after="0" w:line="240" w:lineRule="auto"/>
        <w:ind w:left="0" w:firstLine="426"/>
        <w:jc w:val="both"/>
        <w:rPr>
          <w:rFonts w:ascii="Arial" w:hAnsi="Arial" w:cs="Arial"/>
          <w:i/>
          <w:iCs/>
        </w:rPr>
      </w:pPr>
      <w:r w:rsidRPr="00FD6131">
        <w:rPr>
          <w:rFonts w:ascii="Arial" w:hAnsi="Arial" w:cs="Arial"/>
          <w:i/>
          <w:iCs/>
        </w:rPr>
        <w:t xml:space="preserve">priesaikos deklaracija; </w:t>
      </w:r>
    </w:p>
    <w:p w14:paraId="0784664D" w14:textId="77777777" w:rsidR="003F424D" w:rsidRPr="00FD6131" w:rsidRDefault="003F424D">
      <w:pPr>
        <w:pStyle w:val="Puslapioinaostekstas"/>
        <w:numPr>
          <w:ilvl w:val="0"/>
          <w:numId w:val="11"/>
        </w:numPr>
        <w:tabs>
          <w:tab w:val="left" w:pos="709"/>
        </w:tabs>
        <w:spacing w:after="0" w:line="240" w:lineRule="auto"/>
        <w:ind w:left="0" w:firstLine="426"/>
        <w:jc w:val="both"/>
        <w:rPr>
          <w:rFonts w:ascii="Arial" w:hAnsi="Arial" w:cs="Arial"/>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7D5540A8" w14:textId="77777777" w:rsidR="003F424D" w:rsidRPr="00FD6131" w:rsidRDefault="003F424D" w:rsidP="003F424D">
      <w:pPr>
        <w:pStyle w:val="Puslapioinaostekstas"/>
        <w:spacing w:after="0" w:line="240" w:lineRule="auto"/>
        <w:jc w:val="both"/>
        <w:rPr>
          <w:rFonts w:ascii="Arial" w:hAnsi="Arial" w:cs="Arial"/>
          <w:i/>
          <w:iCs/>
        </w:rPr>
      </w:pPr>
      <w:r w:rsidRPr="00FD6131">
        <w:rPr>
          <w:rStyle w:val="Puslapioinaosnuoroda"/>
          <w:rFonts w:ascii="Arial" w:hAnsi="Arial" w:cs="Arial"/>
        </w:rPr>
        <w:footnoteRef/>
      </w:r>
      <w:r w:rsidRPr="00FD6131">
        <w:rPr>
          <w:rFonts w:ascii="Arial" w:hAnsi="Arial" w:cs="Arial"/>
        </w:rP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A9E5F12" w14:textId="77777777" w:rsidR="003F424D" w:rsidRPr="00FD6131" w:rsidRDefault="003F424D">
      <w:pPr>
        <w:pStyle w:val="Puslapioinaostekstas"/>
        <w:numPr>
          <w:ilvl w:val="0"/>
          <w:numId w:val="12"/>
        </w:numPr>
        <w:tabs>
          <w:tab w:val="left" w:pos="851"/>
        </w:tabs>
        <w:spacing w:after="0" w:line="240" w:lineRule="auto"/>
        <w:ind w:left="0" w:firstLine="567"/>
        <w:jc w:val="both"/>
        <w:rPr>
          <w:rFonts w:ascii="Arial" w:hAnsi="Arial" w:cs="Arial"/>
          <w:i/>
          <w:iCs/>
        </w:rPr>
      </w:pPr>
      <w:r w:rsidRPr="00FD6131">
        <w:rPr>
          <w:rFonts w:ascii="Arial" w:hAnsi="Arial" w:cs="Arial"/>
          <w:i/>
          <w:iCs/>
        </w:rPr>
        <w:t xml:space="preserve">priesaikos deklaracija; </w:t>
      </w:r>
    </w:p>
    <w:p w14:paraId="38B22110" w14:textId="77777777" w:rsidR="003F424D" w:rsidRPr="00FD6131" w:rsidRDefault="003F424D">
      <w:pPr>
        <w:pStyle w:val="Puslapioinaostekstas"/>
        <w:numPr>
          <w:ilvl w:val="0"/>
          <w:numId w:val="12"/>
        </w:numPr>
        <w:tabs>
          <w:tab w:val="left" w:pos="851"/>
        </w:tabs>
        <w:spacing w:after="0" w:line="240" w:lineRule="auto"/>
        <w:ind w:left="0" w:firstLine="567"/>
        <w:jc w:val="both"/>
        <w:rPr>
          <w:rFonts w:ascii="Arial" w:hAnsi="Arial" w:cs="Arial"/>
          <w:i/>
          <w:iCs/>
        </w:rPr>
      </w:pPr>
      <w:r w:rsidRPr="00FD6131">
        <w:rPr>
          <w:rFonts w:ascii="Arial"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24AB2F64" w14:textId="77777777" w:rsidR="003F424D" w:rsidRPr="00FD6131" w:rsidRDefault="003F424D" w:rsidP="003F424D">
      <w:pPr>
        <w:pStyle w:val="Puslapioinaostekstas"/>
        <w:spacing w:after="0" w:line="240" w:lineRule="auto"/>
        <w:jc w:val="both"/>
        <w:rPr>
          <w:rFonts w:ascii="Arial" w:hAnsi="Arial" w:cs="Arial"/>
          <w:i/>
          <w:iCs/>
        </w:rPr>
      </w:pPr>
      <w:r>
        <w:rPr>
          <w:rStyle w:val="Puslapioinaosnuoroda"/>
        </w:rPr>
        <w:footnoteRef/>
      </w:r>
      <w:r>
        <w:t xml:space="preserve"> </w:t>
      </w:r>
      <w:r w:rsidRPr="00FD6131">
        <w:rPr>
          <w:rFonts w:ascii="Arial"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645DB3B" w14:textId="77777777" w:rsidR="003F424D" w:rsidRPr="00FD6131" w:rsidRDefault="003F424D" w:rsidP="003F424D">
      <w:pPr>
        <w:pStyle w:val="Puslapioinaostekstas"/>
        <w:spacing w:after="0" w:line="240" w:lineRule="auto"/>
        <w:ind w:firstLine="851"/>
        <w:jc w:val="both"/>
        <w:rPr>
          <w:rFonts w:ascii="Arial" w:hAnsi="Arial" w:cs="Arial"/>
          <w:i/>
          <w:iCs/>
        </w:rPr>
      </w:pPr>
      <w:r w:rsidRPr="00FD6131">
        <w:rPr>
          <w:rFonts w:ascii="Arial" w:hAnsi="Arial" w:cs="Arial"/>
          <w:i/>
          <w:iCs/>
        </w:rPr>
        <w:t>a)</w:t>
      </w:r>
      <w:r w:rsidRPr="00FD6131">
        <w:rPr>
          <w:rFonts w:ascii="Arial" w:hAnsi="Arial" w:cs="Arial"/>
          <w:i/>
          <w:iCs/>
        </w:rPr>
        <w:tab/>
        <w:t xml:space="preserve">priesaikos deklaracija; </w:t>
      </w:r>
    </w:p>
    <w:p w14:paraId="50F84059" w14:textId="77777777" w:rsidR="003F424D" w:rsidRPr="00FD6131" w:rsidRDefault="003F424D" w:rsidP="003F424D">
      <w:pPr>
        <w:pStyle w:val="Puslapioinaostekstas"/>
        <w:spacing w:after="0" w:line="240" w:lineRule="auto"/>
        <w:ind w:firstLine="851"/>
        <w:jc w:val="both"/>
        <w:rPr>
          <w:rFonts w:ascii="Arial" w:hAnsi="Arial" w:cs="Arial"/>
          <w:i/>
          <w:iCs/>
        </w:rPr>
      </w:pPr>
      <w:r w:rsidRPr="00FD6131">
        <w:rPr>
          <w:rFonts w:ascii="Arial" w:hAnsi="Arial" w:cs="Arial"/>
          <w:i/>
          <w:iCs/>
        </w:rPr>
        <w:t>b)</w:t>
      </w:r>
      <w:r w:rsidRPr="00FD6131">
        <w:rPr>
          <w:rFonts w:ascii="Arial" w:hAnsi="Arial" w:cs="Arial"/>
          <w:i/>
          <w:iCs/>
        </w:rPr>
        <w:tab/>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69EE4CCA" w14:textId="77777777" w:rsidR="00216094" w:rsidRPr="004A3118" w:rsidRDefault="00216094" w:rsidP="007A0EE9">
      <w:pPr>
        <w:pStyle w:val="Puslapioinaostekstas"/>
        <w:spacing w:after="0" w:line="240" w:lineRule="auto"/>
        <w:jc w:val="both"/>
        <w:rPr>
          <w:rFonts w:ascii="Arial" w:hAnsi="Arial" w:cs="Arial"/>
        </w:rPr>
      </w:pPr>
      <w:r w:rsidRPr="00182376">
        <w:rPr>
          <w:rStyle w:val="Puslapioinaosnuoroda"/>
          <w:rFonts w:ascii="Times New Roman" w:hAnsi="Times New Roman" w:cs="Times New Roman"/>
        </w:rPr>
        <w:footnoteRef/>
      </w:r>
      <w:r w:rsidRPr="00182376">
        <w:rPr>
          <w:rFonts w:ascii="Times New Roman" w:hAnsi="Times New Roman" w:cs="Times New Roman"/>
        </w:rPr>
        <w:t xml:space="preserve"> </w:t>
      </w:r>
      <w:r w:rsidRPr="004A3118">
        <w:rPr>
          <w:rFonts w:ascii="Arial" w:hAnsi="Arial" w:cs="Arial"/>
        </w:rPr>
        <w:t xml:space="preserve">Taikoma tarptautinės vertės pirkimui. </w:t>
      </w:r>
    </w:p>
  </w:footnote>
  <w:footnote w:id="7">
    <w:p w14:paraId="7604CAF4" w14:textId="77777777" w:rsidR="00216094" w:rsidRPr="004A3118" w:rsidRDefault="00216094" w:rsidP="007A0EE9">
      <w:pPr>
        <w:pStyle w:val="Puslapioinaostekstas"/>
        <w:spacing w:after="0" w:line="240" w:lineRule="auto"/>
        <w:jc w:val="both"/>
        <w:rPr>
          <w:rFonts w:ascii="Arial" w:hAnsi="Arial" w:cs="Arial"/>
          <w:i/>
          <w:iCs/>
        </w:rPr>
      </w:pPr>
      <w:r w:rsidRPr="004A3118">
        <w:rPr>
          <w:rStyle w:val="Puslapioinaosnuoroda"/>
          <w:rFonts w:ascii="Arial" w:hAnsi="Arial" w:cs="Arial"/>
        </w:rPr>
        <w:footnoteRef/>
      </w:r>
      <w:r w:rsidRPr="004A3118">
        <w:rPr>
          <w:rFonts w:ascii="Arial" w:hAnsi="Arial" w:cs="Arial"/>
        </w:rPr>
        <w:t xml:space="preserve"> Jeigu pirkime dalyvauja ūkio subjektų grupė, tai šiame priede teikiama informacija apie kiekvieną ūkio subjektų grupės narį. Jeigu pirkime tiekėjas dalyvauja kartu su subtiekėjais ar ūkio subjektais, kurių pajėgumais remiasi tiekėjas, tai šiame priede teikiama informacija ir apie kiekvieną subtiekėją ar ūkio subjektą, kurio pajėgumais remiasi tiekėjas.</w:t>
      </w:r>
    </w:p>
  </w:footnote>
  <w:footnote w:id="8">
    <w:p w14:paraId="27C04DFA" w14:textId="77777777" w:rsidR="007534F3" w:rsidRPr="0097037D" w:rsidRDefault="007534F3" w:rsidP="007534F3">
      <w:pPr>
        <w:spacing w:after="0" w:line="240" w:lineRule="auto"/>
        <w:rPr>
          <w:rFonts w:ascii="Arial" w:hAnsi="Arial" w:cs="Arial"/>
          <w:kern w:val="2"/>
          <w:sz w:val="20"/>
          <w:szCs w:val="20"/>
        </w:rPr>
      </w:pPr>
      <w:r>
        <w:rPr>
          <w:rStyle w:val="Puslapioinaosnuoroda"/>
        </w:rPr>
        <w:footnoteRef/>
      </w:r>
      <w:r>
        <w:t xml:space="preserve"> </w:t>
      </w:r>
      <w:r>
        <w:rPr>
          <w:rFonts w:ascii="Arial" w:hAnsi="Arial" w:cs="Arial"/>
          <w:kern w:val="2"/>
          <w:sz w:val="20"/>
          <w:szCs w:val="20"/>
        </w:rPr>
        <w:t>J</w:t>
      </w:r>
      <w:r w:rsidRPr="0097037D">
        <w:rPr>
          <w:rFonts w:ascii="Arial" w:hAnsi="Arial" w:cs="Arial"/>
          <w:kern w:val="2"/>
          <w:sz w:val="20"/>
          <w:szCs w:val="20"/>
        </w:rPr>
        <w:t>ei Tiekėjas yra fizinis asmuo, skiltys atitinkamai pakoreguojamos.</w:t>
      </w:r>
    </w:p>
    <w:p w14:paraId="177C3176" w14:textId="77777777" w:rsidR="007534F3" w:rsidRPr="0097037D" w:rsidRDefault="007534F3" w:rsidP="007534F3">
      <w:pPr>
        <w:spacing w:after="0" w:line="240" w:lineRule="auto"/>
        <w:rPr>
          <w:rFonts w:ascii="Arial" w:hAnsi="Arial" w:cs="Arial"/>
          <w:kern w:val="2"/>
          <w:sz w:val="20"/>
          <w:szCs w:val="20"/>
        </w:rPr>
      </w:pPr>
      <w:r w:rsidRPr="0097037D">
        <w:rPr>
          <w:rFonts w:ascii="Arial" w:hAnsi="Arial" w:cs="Arial"/>
          <w:kern w:val="2"/>
          <w:sz w:val="20"/>
          <w:szCs w:val="20"/>
        </w:rPr>
        <w:t>Jei Tiekėjas yra tiekėjų grupė, skiltys pildomos įterpiant kiekvieno grupės nario informaciją</w:t>
      </w:r>
      <w:r>
        <w:rPr>
          <w:rFonts w:ascii="Arial" w:hAnsi="Arial" w:cs="Arial"/>
          <w:kern w:val="2"/>
          <w:sz w:val="20"/>
          <w:szCs w:val="20"/>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C042CC" w14:textId="77777777" w:rsidR="00216094" w:rsidRDefault="00216094" w:rsidP="008563A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0691D"/>
    <w:multiLevelType w:val="multilevel"/>
    <w:tmpl w:val="EA80B7AE"/>
    <w:lvl w:ilvl="0">
      <w:start w:val="9"/>
      <w:numFmt w:val="decimal"/>
      <w:lvlText w:val="%1."/>
      <w:lvlJc w:val="left"/>
      <w:pPr>
        <w:ind w:left="408" w:hanging="408"/>
      </w:pPr>
      <w:rPr>
        <w:rFonts w:hint="default"/>
        <w:b/>
        <w:bCs/>
      </w:rPr>
    </w:lvl>
    <w:lvl w:ilvl="1">
      <w:start w:val="1"/>
      <w:numFmt w:val="decimal"/>
      <w:lvlText w:val="%1.%2."/>
      <w:lvlJc w:val="left"/>
      <w:pPr>
        <w:ind w:left="2280" w:hanging="720"/>
      </w:pPr>
      <w:rPr>
        <w:rFonts w:hint="default"/>
        <w:b w:val="0"/>
        <w:bCs w:val="0"/>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1" w15:restartNumberingAfterBreak="0">
    <w:nsid w:val="09356621"/>
    <w:multiLevelType w:val="hybridMultilevel"/>
    <w:tmpl w:val="3C2CB036"/>
    <w:lvl w:ilvl="0" w:tplc="94CCF11A">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30272D7"/>
    <w:multiLevelType w:val="multilevel"/>
    <w:tmpl w:val="DAB84250"/>
    <w:lvl w:ilvl="0">
      <w:start w:val="11"/>
      <w:numFmt w:val="decimal"/>
      <w:lvlText w:val="%1."/>
      <w:lvlJc w:val="left"/>
      <w:pPr>
        <w:ind w:left="468" w:hanging="468"/>
      </w:pPr>
      <w:rPr>
        <w:rFonts w:hint="default"/>
      </w:rPr>
    </w:lvl>
    <w:lvl w:ilvl="1">
      <w:start w:val="1"/>
      <w:numFmt w:val="decimal"/>
      <w:lvlText w:val="%1.%2."/>
      <w:lvlJc w:val="left"/>
      <w:pPr>
        <w:ind w:left="1035" w:hanging="468"/>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9D74CAE"/>
    <w:multiLevelType w:val="multilevel"/>
    <w:tmpl w:val="0408225E"/>
    <w:lvl w:ilvl="0">
      <w:start w:val="1"/>
      <w:numFmt w:val="decimal"/>
      <w:suff w:val="space"/>
      <w:lvlText w:val="%1."/>
      <w:lvlJc w:val="left"/>
      <w:pPr>
        <w:ind w:left="1" w:firstLine="709"/>
      </w:pPr>
      <w:rPr>
        <w:rFonts w:hint="default"/>
        <w:b w:val="0"/>
        <w:bCs w:val="0"/>
        <w:i w:val="0"/>
        <w:iCs w:val="0"/>
        <w:color w:val="000000" w:themeColor="text1"/>
      </w:rPr>
    </w:lvl>
    <w:lvl w:ilvl="1">
      <w:start w:val="1"/>
      <w:numFmt w:val="decimal"/>
      <w:suff w:val="space"/>
      <w:lvlText w:val="%1.%2."/>
      <w:lvlJc w:val="left"/>
      <w:pPr>
        <w:ind w:left="1" w:firstLine="709"/>
      </w:pPr>
      <w:rPr>
        <w:rFonts w:hint="default"/>
      </w:rPr>
    </w:lvl>
    <w:lvl w:ilvl="2">
      <w:start w:val="1"/>
      <w:numFmt w:val="decimal"/>
      <w:suff w:val="space"/>
      <w:lvlText w:val="%1.%2.%3."/>
      <w:lvlJc w:val="left"/>
      <w:pPr>
        <w:ind w:left="1" w:firstLine="709"/>
      </w:pPr>
      <w:rPr>
        <w:rFonts w:hint="default"/>
      </w:rPr>
    </w:lvl>
    <w:lvl w:ilvl="3">
      <w:start w:val="1"/>
      <w:numFmt w:val="decimal"/>
      <w:suff w:val="space"/>
      <w:lvlText w:val="%1.%2.%3.%4."/>
      <w:lvlJc w:val="left"/>
      <w:pPr>
        <w:ind w:left="1" w:firstLine="709"/>
      </w:pPr>
      <w:rPr>
        <w:rFonts w:hint="default"/>
      </w:rPr>
    </w:lvl>
    <w:lvl w:ilvl="4">
      <w:start w:val="1"/>
      <w:numFmt w:val="decimal"/>
      <w:lvlText w:val="%1.%2.%3.%4.%5."/>
      <w:lvlJc w:val="left"/>
      <w:pPr>
        <w:ind w:left="2233" w:hanging="792"/>
      </w:pPr>
      <w:rPr>
        <w:rFonts w:hint="default"/>
      </w:rPr>
    </w:lvl>
    <w:lvl w:ilvl="5">
      <w:start w:val="1"/>
      <w:numFmt w:val="decimal"/>
      <w:lvlText w:val="%1.%2.%3.%4.%5.%6."/>
      <w:lvlJc w:val="left"/>
      <w:pPr>
        <w:ind w:left="2737" w:hanging="936"/>
      </w:pPr>
      <w:rPr>
        <w:rFonts w:hint="default"/>
      </w:rPr>
    </w:lvl>
    <w:lvl w:ilvl="6">
      <w:start w:val="1"/>
      <w:numFmt w:val="decimal"/>
      <w:lvlText w:val="%1.%2.%3.%4.%5.%6.%7."/>
      <w:lvlJc w:val="left"/>
      <w:pPr>
        <w:ind w:left="3241" w:hanging="1080"/>
      </w:pPr>
      <w:rPr>
        <w:rFonts w:hint="default"/>
      </w:rPr>
    </w:lvl>
    <w:lvl w:ilvl="7">
      <w:start w:val="1"/>
      <w:numFmt w:val="decimal"/>
      <w:lvlText w:val="%1.%2.%3.%4.%5.%6.%7.%8."/>
      <w:lvlJc w:val="left"/>
      <w:pPr>
        <w:ind w:left="3745" w:hanging="1224"/>
      </w:pPr>
      <w:rPr>
        <w:rFonts w:hint="default"/>
      </w:rPr>
    </w:lvl>
    <w:lvl w:ilvl="8">
      <w:start w:val="1"/>
      <w:numFmt w:val="decimal"/>
      <w:lvlText w:val="%1.%2.%3.%4.%5.%6.%7.%8.%9."/>
      <w:lvlJc w:val="left"/>
      <w:pPr>
        <w:ind w:left="4321" w:hanging="1440"/>
      </w:pPr>
      <w:rPr>
        <w:rFonts w:hint="default"/>
      </w:rPr>
    </w:lvl>
  </w:abstractNum>
  <w:abstractNum w:abstractNumId="5" w15:restartNumberingAfterBreak="0">
    <w:nsid w:val="2F411186"/>
    <w:multiLevelType w:val="multilevel"/>
    <w:tmpl w:val="28A237AC"/>
    <w:lvl w:ilvl="0">
      <w:start w:val="1"/>
      <w:numFmt w:val="decimal"/>
      <w:lvlText w:val="%1."/>
      <w:lvlJc w:val="left"/>
      <w:pPr>
        <w:ind w:left="360" w:hanging="360"/>
      </w:pPr>
      <w:rPr>
        <w:rFonts w:hint="default"/>
        <w:b/>
        <w:bCs/>
        <w:sz w:val="24"/>
        <w:szCs w:val="24"/>
      </w:rPr>
    </w:lvl>
    <w:lvl w:ilvl="1">
      <w:start w:val="1"/>
      <w:numFmt w:val="decimal"/>
      <w:lvlText w:val="%1.%2."/>
      <w:lvlJc w:val="left"/>
      <w:pPr>
        <w:ind w:left="1495" w:hanging="360"/>
      </w:pPr>
      <w:rPr>
        <w:rFonts w:ascii="Arial" w:hAnsi="Arial" w:cs="Arial"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F517A0E"/>
    <w:multiLevelType w:val="multilevel"/>
    <w:tmpl w:val="CA70B004"/>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7" w15:restartNumberingAfterBreak="0">
    <w:nsid w:val="34DF0428"/>
    <w:multiLevelType w:val="hybridMultilevel"/>
    <w:tmpl w:val="906C2A46"/>
    <w:lvl w:ilvl="0" w:tplc="37ECD584">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46741521"/>
    <w:multiLevelType w:val="multilevel"/>
    <w:tmpl w:val="4ACE509E"/>
    <w:lvl w:ilvl="0">
      <w:start w:val="6"/>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0" w15:restartNumberingAfterBreak="0">
    <w:nsid w:val="51D633DF"/>
    <w:multiLevelType w:val="multilevel"/>
    <w:tmpl w:val="5C721A62"/>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11" w15:restartNumberingAfterBreak="0">
    <w:nsid w:val="5252626E"/>
    <w:multiLevelType w:val="hybridMultilevel"/>
    <w:tmpl w:val="DDF8377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579B2E35"/>
    <w:multiLevelType w:val="hybridMultilevel"/>
    <w:tmpl w:val="549A044A"/>
    <w:lvl w:ilvl="0" w:tplc="FA680642">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5F2567B1"/>
    <w:multiLevelType w:val="hybridMultilevel"/>
    <w:tmpl w:val="8A0EC710"/>
    <w:lvl w:ilvl="0" w:tplc="5EEACBC2">
      <w:start w:val="1"/>
      <w:numFmt w:val="bullet"/>
      <w:lvlText w:val=""/>
      <w:lvlJc w:val="left"/>
      <w:pPr>
        <w:tabs>
          <w:tab w:val="num" w:pos="1134"/>
        </w:tabs>
        <w:ind w:left="1429" w:hanging="360"/>
      </w:pPr>
      <w:rPr>
        <w:rFonts w:ascii="Symbol" w:hAnsi="Symbol" w:cs="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14" w15:restartNumberingAfterBreak="0">
    <w:nsid w:val="616F1D09"/>
    <w:multiLevelType w:val="hybridMultilevel"/>
    <w:tmpl w:val="AE6038BE"/>
    <w:lvl w:ilvl="0" w:tplc="29FAC606">
      <w:start w:val="1"/>
      <w:numFmt w:val="lowerLetter"/>
      <w:lvlText w:val="%1)"/>
      <w:lvlJc w:val="left"/>
      <w:pPr>
        <w:ind w:left="720" w:hanging="360"/>
      </w:pPr>
      <w:rPr>
        <w:rFonts w:ascii="Times New Roman" w:hAnsi="Times New Roman" w:cs="Times New Roman"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A547691"/>
    <w:multiLevelType w:val="hybridMultilevel"/>
    <w:tmpl w:val="43348770"/>
    <w:lvl w:ilvl="0" w:tplc="7736BD04">
      <w:start w:val="1"/>
      <w:numFmt w:val="lowerLetter"/>
      <w:lvlText w:val="%1)"/>
      <w:lvlJc w:val="left"/>
      <w:pPr>
        <w:ind w:left="720" w:hanging="360"/>
      </w:pPr>
      <w:rPr>
        <w:rFonts w:hint="default"/>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BA7214C"/>
    <w:multiLevelType w:val="hybridMultilevel"/>
    <w:tmpl w:val="E2B02258"/>
    <w:lvl w:ilvl="0" w:tplc="D1486EC8">
      <w:start w:val="1"/>
      <w:numFmt w:val="decimal"/>
      <w:lvlText w:val="%1."/>
      <w:lvlJc w:val="left"/>
      <w:pPr>
        <w:ind w:left="720"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6EA2079E"/>
    <w:multiLevelType w:val="hybridMultilevel"/>
    <w:tmpl w:val="710E98D2"/>
    <w:lvl w:ilvl="0" w:tplc="D786E2C0">
      <w:start w:val="1"/>
      <w:numFmt w:val="bullet"/>
      <w:lvlText w:val=""/>
      <w:lvlJc w:val="left"/>
      <w:pPr>
        <w:tabs>
          <w:tab w:val="num" w:pos="510"/>
        </w:tabs>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9" w15:restartNumberingAfterBreak="0">
    <w:nsid w:val="6FA96E31"/>
    <w:multiLevelType w:val="multilevel"/>
    <w:tmpl w:val="297A88D2"/>
    <w:lvl w:ilvl="0">
      <w:start w:val="7"/>
      <w:numFmt w:val="decimal"/>
      <w:lvlText w:val="%1."/>
      <w:lvlJc w:val="left"/>
      <w:pPr>
        <w:ind w:left="408" w:hanging="408"/>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640" w:hanging="144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880" w:hanging="1800"/>
      </w:pPr>
      <w:rPr>
        <w:rFonts w:hint="default"/>
      </w:rPr>
    </w:lvl>
    <w:lvl w:ilvl="8">
      <w:start w:val="1"/>
      <w:numFmt w:val="decimal"/>
      <w:lvlText w:val="%1.%2.%3.%4.%5.%6.%7.%8.%9."/>
      <w:lvlJc w:val="left"/>
      <w:pPr>
        <w:ind w:left="13680" w:hanging="2160"/>
      </w:pPr>
      <w:rPr>
        <w:rFonts w:hint="default"/>
      </w:rPr>
    </w:lvl>
  </w:abstractNum>
  <w:abstractNum w:abstractNumId="20" w15:restartNumberingAfterBreak="0">
    <w:nsid w:val="75CD06F4"/>
    <w:multiLevelType w:val="multilevel"/>
    <w:tmpl w:val="E1BEB1C8"/>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79521A03"/>
    <w:multiLevelType w:val="multilevel"/>
    <w:tmpl w:val="6218BB04"/>
    <w:lvl w:ilvl="0">
      <w:start w:val="5"/>
      <w:numFmt w:val="decimal"/>
      <w:lvlText w:val="%1."/>
      <w:lvlJc w:val="left"/>
      <w:pPr>
        <w:ind w:left="360" w:hanging="360"/>
      </w:pPr>
      <w:rPr>
        <w:rFonts w:hint="default"/>
        <w:sz w:val="24"/>
        <w:szCs w:val="24"/>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22" w15:restartNumberingAfterBreak="0">
    <w:nsid w:val="7E957DDF"/>
    <w:multiLevelType w:val="multilevel"/>
    <w:tmpl w:val="DEA640DC"/>
    <w:lvl w:ilvl="0">
      <w:start w:val="1"/>
      <w:numFmt w:val="decimal"/>
      <w:pStyle w:val="Punktas"/>
      <w:suff w:val="space"/>
      <w:lvlText w:val="%1."/>
      <w:lvlJc w:val="left"/>
      <w:pPr>
        <w:ind w:left="0" w:firstLine="720"/>
      </w:pPr>
      <w:rPr>
        <w:rFonts w:hint="default"/>
        <w:b/>
        <w:bCs/>
      </w:rPr>
    </w:lvl>
    <w:lvl w:ilvl="1">
      <w:start w:val="1"/>
      <w:numFmt w:val="decimal"/>
      <w:pStyle w:val="Papunktis"/>
      <w:suff w:val="space"/>
      <w:lvlText w:val="%1.%2."/>
      <w:lvlJc w:val="left"/>
      <w:pPr>
        <w:ind w:left="0" w:firstLine="720"/>
      </w:pPr>
      <w:rPr>
        <w:rFonts w:hint="default"/>
        <w:b w:val="0"/>
        <w:bCs w:val="0"/>
      </w:rPr>
    </w:lvl>
    <w:lvl w:ilvl="2">
      <w:start w:val="1"/>
      <w:numFmt w:val="decimal"/>
      <w:suff w:val="space"/>
      <w:lvlText w:val="%1.%2.%3."/>
      <w:lvlJc w:val="left"/>
      <w:pPr>
        <w:ind w:left="0" w:firstLine="720"/>
      </w:pPr>
      <w:rPr>
        <w:rFonts w:hint="default"/>
      </w:rPr>
    </w:lvl>
    <w:lvl w:ilvl="3">
      <w:start w:val="1"/>
      <w:numFmt w:val="decimal"/>
      <w:suff w:val="space"/>
      <w:lvlText w:val="%1.%2.%3.%4."/>
      <w:lvlJc w:val="left"/>
      <w:pPr>
        <w:ind w:left="0" w:firstLine="720"/>
      </w:pPr>
      <w:rPr>
        <w:rFonts w:hint="default"/>
      </w:rPr>
    </w:lvl>
    <w:lvl w:ilvl="4">
      <w:start w:val="1"/>
      <w:numFmt w:val="decimal"/>
      <w:suff w:val="space"/>
      <w:lvlText w:val="%1.%2.%3.%4.%5."/>
      <w:lvlJc w:val="left"/>
      <w:pPr>
        <w:ind w:left="0" w:firstLine="720"/>
      </w:pPr>
      <w:rPr>
        <w:rFonts w:hint="default"/>
      </w:rPr>
    </w:lvl>
    <w:lvl w:ilvl="5">
      <w:start w:val="1"/>
      <w:numFmt w:val="decimal"/>
      <w:suff w:val="space"/>
      <w:lvlText w:val="%1.%2.%3.%4.%5.%6."/>
      <w:lvlJc w:val="left"/>
      <w:pPr>
        <w:ind w:left="0" w:firstLine="720"/>
      </w:pPr>
      <w:rPr>
        <w:rFonts w:hint="default"/>
      </w:rPr>
    </w:lvl>
    <w:lvl w:ilvl="6">
      <w:start w:val="1"/>
      <w:numFmt w:val="decimal"/>
      <w:suff w:val="space"/>
      <w:lvlText w:val="%1.%2.%3.%4.%5.%6.%7."/>
      <w:lvlJc w:val="left"/>
      <w:pPr>
        <w:ind w:left="0" w:firstLine="720"/>
      </w:pPr>
      <w:rPr>
        <w:rFonts w:hint="default"/>
      </w:rPr>
    </w:lvl>
    <w:lvl w:ilvl="7">
      <w:start w:val="1"/>
      <w:numFmt w:val="decimal"/>
      <w:suff w:val="space"/>
      <w:lvlText w:val="%1.%2.%3.%4.%5.%6.%7.%8."/>
      <w:lvlJc w:val="left"/>
      <w:pPr>
        <w:ind w:left="0" w:firstLine="720"/>
      </w:pPr>
      <w:rPr>
        <w:rFonts w:hint="default"/>
      </w:rPr>
    </w:lvl>
    <w:lvl w:ilvl="8">
      <w:start w:val="1"/>
      <w:numFmt w:val="decimal"/>
      <w:suff w:val="space"/>
      <w:lvlText w:val="%1.%2.%3.%4.%5.%6.%7.%8.%9."/>
      <w:lvlJc w:val="left"/>
      <w:pPr>
        <w:ind w:left="0" w:firstLine="720"/>
      </w:pPr>
      <w:rPr>
        <w:rFonts w:hint="default"/>
      </w:rPr>
    </w:lvl>
  </w:abstractNum>
  <w:num w:numId="1" w16cid:durableId="1078794440">
    <w:abstractNumId w:val="5"/>
  </w:num>
  <w:num w:numId="2" w16cid:durableId="160702105">
    <w:abstractNumId w:val="2"/>
  </w:num>
  <w:num w:numId="3" w16cid:durableId="1959680082">
    <w:abstractNumId w:val="15"/>
  </w:num>
  <w:num w:numId="4" w16cid:durableId="1943417952">
    <w:abstractNumId w:val="21"/>
  </w:num>
  <w:num w:numId="5" w16cid:durableId="197787924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58364839">
    <w:abstractNumId w:val="4"/>
  </w:num>
  <w:num w:numId="7" w16cid:durableId="279990443">
    <w:abstractNumId w:val="12"/>
  </w:num>
  <w:num w:numId="8" w16cid:durableId="305166607">
    <w:abstractNumId w:val="20"/>
  </w:num>
  <w:num w:numId="9" w16cid:durableId="786579925">
    <w:abstractNumId w:val="3"/>
  </w:num>
  <w:num w:numId="10" w16cid:durableId="1371109771">
    <w:abstractNumId w:val="13"/>
  </w:num>
  <w:num w:numId="11" w16cid:durableId="1249542018">
    <w:abstractNumId w:val="14"/>
  </w:num>
  <w:num w:numId="12" w16cid:durableId="43142227">
    <w:abstractNumId w:val="16"/>
  </w:num>
  <w:num w:numId="13" w16cid:durableId="1834221728">
    <w:abstractNumId w:val="22"/>
  </w:num>
  <w:num w:numId="14" w16cid:durableId="310643114">
    <w:abstractNumId w:val="18"/>
  </w:num>
  <w:num w:numId="15" w16cid:durableId="1912621176">
    <w:abstractNumId w:val="7"/>
  </w:num>
  <w:num w:numId="16" w16cid:durableId="366610410">
    <w:abstractNumId w:val="8"/>
  </w:num>
  <w:num w:numId="17" w16cid:durableId="969358420">
    <w:abstractNumId w:val="19"/>
  </w:num>
  <w:num w:numId="18" w16cid:durableId="1941719019">
    <w:abstractNumId w:val="0"/>
  </w:num>
  <w:num w:numId="19" w16cid:durableId="2029982986">
    <w:abstractNumId w:val="17"/>
  </w:num>
  <w:num w:numId="20" w16cid:durableId="1023240486">
    <w:abstractNumId w:val="6"/>
  </w:num>
  <w:num w:numId="21" w16cid:durableId="965038834">
    <w:abstractNumId w:val="1"/>
  </w:num>
  <w:num w:numId="22" w16cid:durableId="751657064">
    <w:abstractNumId w:val="10"/>
  </w:num>
  <w:num w:numId="23" w16cid:durableId="155073548">
    <w:abstractNumId w:val="1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521"/>
    <w:rsid w:val="00004A08"/>
    <w:rsid w:val="00004B33"/>
    <w:rsid w:val="00005F36"/>
    <w:rsid w:val="000060AC"/>
    <w:rsid w:val="00006175"/>
    <w:rsid w:val="0000666F"/>
    <w:rsid w:val="00006991"/>
    <w:rsid w:val="000074A0"/>
    <w:rsid w:val="00007D23"/>
    <w:rsid w:val="00007EC9"/>
    <w:rsid w:val="00007F36"/>
    <w:rsid w:val="0001089B"/>
    <w:rsid w:val="00010AF8"/>
    <w:rsid w:val="00010B64"/>
    <w:rsid w:val="00010EAD"/>
    <w:rsid w:val="00010FA6"/>
    <w:rsid w:val="00011887"/>
    <w:rsid w:val="00011A8D"/>
    <w:rsid w:val="00011B40"/>
    <w:rsid w:val="00011F29"/>
    <w:rsid w:val="0001268C"/>
    <w:rsid w:val="00012892"/>
    <w:rsid w:val="00012BE7"/>
    <w:rsid w:val="000133D6"/>
    <w:rsid w:val="00013DF0"/>
    <w:rsid w:val="00013EF1"/>
    <w:rsid w:val="00013FF6"/>
    <w:rsid w:val="000144F0"/>
    <w:rsid w:val="00014A61"/>
    <w:rsid w:val="000156C9"/>
    <w:rsid w:val="00015C75"/>
    <w:rsid w:val="00015FC9"/>
    <w:rsid w:val="0001618D"/>
    <w:rsid w:val="0001658B"/>
    <w:rsid w:val="0001670E"/>
    <w:rsid w:val="000169FA"/>
    <w:rsid w:val="00016FDD"/>
    <w:rsid w:val="00017009"/>
    <w:rsid w:val="000171E6"/>
    <w:rsid w:val="00017BB1"/>
    <w:rsid w:val="00017E52"/>
    <w:rsid w:val="000206C9"/>
    <w:rsid w:val="00020FD4"/>
    <w:rsid w:val="00021574"/>
    <w:rsid w:val="00021ECC"/>
    <w:rsid w:val="00021EFA"/>
    <w:rsid w:val="000221F4"/>
    <w:rsid w:val="00022DEB"/>
    <w:rsid w:val="00022E0C"/>
    <w:rsid w:val="00023641"/>
    <w:rsid w:val="0002423F"/>
    <w:rsid w:val="00024DB9"/>
    <w:rsid w:val="0002541F"/>
    <w:rsid w:val="00026246"/>
    <w:rsid w:val="00026673"/>
    <w:rsid w:val="00026690"/>
    <w:rsid w:val="00026A51"/>
    <w:rsid w:val="00026D16"/>
    <w:rsid w:val="000300B4"/>
    <w:rsid w:val="00030C02"/>
    <w:rsid w:val="00030C28"/>
    <w:rsid w:val="00030C76"/>
    <w:rsid w:val="00030F90"/>
    <w:rsid w:val="000315EB"/>
    <w:rsid w:val="0003169B"/>
    <w:rsid w:val="00031A62"/>
    <w:rsid w:val="00031D4E"/>
    <w:rsid w:val="00031E4F"/>
    <w:rsid w:val="000321E6"/>
    <w:rsid w:val="0003281A"/>
    <w:rsid w:val="00032D19"/>
    <w:rsid w:val="00033188"/>
    <w:rsid w:val="0003370A"/>
    <w:rsid w:val="00034A4A"/>
    <w:rsid w:val="00034DD8"/>
    <w:rsid w:val="00035221"/>
    <w:rsid w:val="000356C7"/>
    <w:rsid w:val="0003587B"/>
    <w:rsid w:val="00035AB9"/>
    <w:rsid w:val="0003638B"/>
    <w:rsid w:val="000372C8"/>
    <w:rsid w:val="000372F4"/>
    <w:rsid w:val="000373E5"/>
    <w:rsid w:val="00037458"/>
    <w:rsid w:val="00037649"/>
    <w:rsid w:val="00040233"/>
    <w:rsid w:val="00040C0F"/>
    <w:rsid w:val="00042720"/>
    <w:rsid w:val="00042937"/>
    <w:rsid w:val="00042D50"/>
    <w:rsid w:val="000431AC"/>
    <w:rsid w:val="00043C51"/>
    <w:rsid w:val="00043D65"/>
    <w:rsid w:val="00044237"/>
    <w:rsid w:val="00044728"/>
    <w:rsid w:val="00044B63"/>
    <w:rsid w:val="00044D8E"/>
    <w:rsid w:val="00044F08"/>
    <w:rsid w:val="00044F89"/>
    <w:rsid w:val="00045326"/>
    <w:rsid w:val="000455B9"/>
    <w:rsid w:val="000458E2"/>
    <w:rsid w:val="00045ED4"/>
    <w:rsid w:val="000461D0"/>
    <w:rsid w:val="000464E8"/>
    <w:rsid w:val="00046522"/>
    <w:rsid w:val="000466D2"/>
    <w:rsid w:val="00046DDC"/>
    <w:rsid w:val="00046EF0"/>
    <w:rsid w:val="0004774A"/>
    <w:rsid w:val="00047F6B"/>
    <w:rsid w:val="00047F87"/>
    <w:rsid w:val="0005093F"/>
    <w:rsid w:val="00051151"/>
    <w:rsid w:val="00051451"/>
    <w:rsid w:val="0005148B"/>
    <w:rsid w:val="00051544"/>
    <w:rsid w:val="00051A51"/>
    <w:rsid w:val="00051E9D"/>
    <w:rsid w:val="00051F2D"/>
    <w:rsid w:val="000521F2"/>
    <w:rsid w:val="00052365"/>
    <w:rsid w:val="0005295E"/>
    <w:rsid w:val="00053139"/>
    <w:rsid w:val="000533A0"/>
    <w:rsid w:val="0005396D"/>
    <w:rsid w:val="00053ABC"/>
    <w:rsid w:val="000543B5"/>
    <w:rsid w:val="00054492"/>
    <w:rsid w:val="00055235"/>
    <w:rsid w:val="00055C6C"/>
    <w:rsid w:val="000561CC"/>
    <w:rsid w:val="00056E6A"/>
    <w:rsid w:val="000571AD"/>
    <w:rsid w:val="00057346"/>
    <w:rsid w:val="000578C9"/>
    <w:rsid w:val="0006040C"/>
    <w:rsid w:val="000605C5"/>
    <w:rsid w:val="000608EF"/>
    <w:rsid w:val="00061084"/>
    <w:rsid w:val="0006135A"/>
    <w:rsid w:val="0006143D"/>
    <w:rsid w:val="00061466"/>
    <w:rsid w:val="00061D9F"/>
    <w:rsid w:val="00061E86"/>
    <w:rsid w:val="000623B4"/>
    <w:rsid w:val="0006300C"/>
    <w:rsid w:val="000631F1"/>
    <w:rsid w:val="00063497"/>
    <w:rsid w:val="00064868"/>
    <w:rsid w:val="0006575D"/>
    <w:rsid w:val="000659E9"/>
    <w:rsid w:val="00065FEB"/>
    <w:rsid w:val="00066BB9"/>
    <w:rsid w:val="00066D29"/>
    <w:rsid w:val="00067A88"/>
    <w:rsid w:val="00067DCC"/>
    <w:rsid w:val="00067EAF"/>
    <w:rsid w:val="0007051B"/>
    <w:rsid w:val="00070A94"/>
    <w:rsid w:val="0007105A"/>
    <w:rsid w:val="000714BF"/>
    <w:rsid w:val="00071548"/>
    <w:rsid w:val="000716B1"/>
    <w:rsid w:val="00071FCC"/>
    <w:rsid w:val="00072F31"/>
    <w:rsid w:val="00072FE6"/>
    <w:rsid w:val="000738C7"/>
    <w:rsid w:val="00073D53"/>
    <w:rsid w:val="0007466B"/>
    <w:rsid w:val="000749D7"/>
    <w:rsid w:val="00074A01"/>
    <w:rsid w:val="00074DEB"/>
    <w:rsid w:val="00074E9E"/>
    <w:rsid w:val="0007511C"/>
    <w:rsid w:val="00075511"/>
    <w:rsid w:val="00075D27"/>
    <w:rsid w:val="000763C8"/>
    <w:rsid w:val="000764AE"/>
    <w:rsid w:val="00076FB7"/>
    <w:rsid w:val="00077583"/>
    <w:rsid w:val="000775B4"/>
    <w:rsid w:val="00077A8D"/>
    <w:rsid w:val="00080102"/>
    <w:rsid w:val="00080396"/>
    <w:rsid w:val="00080EE8"/>
    <w:rsid w:val="00080F53"/>
    <w:rsid w:val="0008241E"/>
    <w:rsid w:val="00082530"/>
    <w:rsid w:val="00082F6A"/>
    <w:rsid w:val="0008369A"/>
    <w:rsid w:val="000837CC"/>
    <w:rsid w:val="0008436A"/>
    <w:rsid w:val="000851E4"/>
    <w:rsid w:val="00085478"/>
    <w:rsid w:val="00085609"/>
    <w:rsid w:val="000859C8"/>
    <w:rsid w:val="00085BA3"/>
    <w:rsid w:val="00086C16"/>
    <w:rsid w:val="00086D57"/>
    <w:rsid w:val="00086DDB"/>
    <w:rsid w:val="00087211"/>
    <w:rsid w:val="000873A9"/>
    <w:rsid w:val="000876C6"/>
    <w:rsid w:val="00087EFE"/>
    <w:rsid w:val="00090235"/>
    <w:rsid w:val="00090250"/>
    <w:rsid w:val="000903D5"/>
    <w:rsid w:val="000904B3"/>
    <w:rsid w:val="000906EC"/>
    <w:rsid w:val="00090916"/>
    <w:rsid w:val="00090B0E"/>
    <w:rsid w:val="00090F9B"/>
    <w:rsid w:val="00091346"/>
    <w:rsid w:val="000917F2"/>
    <w:rsid w:val="00091C9D"/>
    <w:rsid w:val="00092C5D"/>
    <w:rsid w:val="00094604"/>
    <w:rsid w:val="000947E8"/>
    <w:rsid w:val="00095834"/>
    <w:rsid w:val="000958F8"/>
    <w:rsid w:val="00095A99"/>
    <w:rsid w:val="0009724E"/>
    <w:rsid w:val="000974A1"/>
    <w:rsid w:val="0009773D"/>
    <w:rsid w:val="00097B80"/>
    <w:rsid w:val="000A05F5"/>
    <w:rsid w:val="000A05FB"/>
    <w:rsid w:val="000A09BB"/>
    <w:rsid w:val="000A0DFE"/>
    <w:rsid w:val="000A0F5D"/>
    <w:rsid w:val="000A148D"/>
    <w:rsid w:val="000A1E34"/>
    <w:rsid w:val="000A202B"/>
    <w:rsid w:val="000A2CBA"/>
    <w:rsid w:val="000A2D88"/>
    <w:rsid w:val="000A2FE8"/>
    <w:rsid w:val="000A5738"/>
    <w:rsid w:val="000A5FB1"/>
    <w:rsid w:val="000A6BBE"/>
    <w:rsid w:val="000A76C1"/>
    <w:rsid w:val="000A799C"/>
    <w:rsid w:val="000A7BF8"/>
    <w:rsid w:val="000A7E99"/>
    <w:rsid w:val="000B049C"/>
    <w:rsid w:val="000B0CED"/>
    <w:rsid w:val="000B127A"/>
    <w:rsid w:val="000B18DB"/>
    <w:rsid w:val="000B2C8C"/>
    <w:rsid w:val="000B2E23"/>
    <w:rsid w:val="000B2E4A"/>
    <w:rsid w:val="000B36CB"/>
    <w:rsid w:val="000B4E01"/>
    <w:rsid w:val="000B4E6D"/>
    <w:rsid w:val="000B4E90"/>
    <w:rsid w:val="000B50BD"/>
    <w:rsid w:val="000B51DF"/>
    <w:rsid w:val="000B5255"/>
    <w:rsid w:val="000B685D"/>
    <w:rsid w:val="000B7223"/>
    <w:rsid w:val="000C006A"/>
    <w:rsid w:val="000C02F3"/>
    <w:rsid w:val="000C0990"/>
    <w:rsid w:val="000C1AE5"/>
    <w:rsid w:val="000C1F59"/>
    <w:rsid w:val="000C211C"/>
    <w:rsid w:val="000C2217"/>
    <w:rsid w:val="000C238A"/>
    <w:rsid w:val="000C2C07"/>
    <w:rsid w:val="000C34A7"/>
    <w:rsid w:val="000C3D2E"/>
    <w:rsid w:val="000C3F71"/>
    <w:rsid w:val="000C472B"/>
    <w:rsid w:val="000C4D87"/>
    <w:rsid w:val="000C4DF9"/>
    <w:rsid w:val="000C5298"/>
    <w:rsid w:val="000C55D6"/>
    <w:rsid w:val="000C59B8"/>
    <w:rsid w:val="000C6068"/>
    <w:rsid w:val="000C60EA"/>
    <w:rsid w:val="000C7160"/>
    <w:rsid w:val="000C732B"/>
    <w:rsid w:val="000C7653"/>
    <w:rsid w:val="000C7FAC"/>
    <w:rsid w:val="000D0F58"/>
    <w:rsid w:val="000D13D6"/>
    <w:rsid w:val="000D18E9"/>
    <w:rsid w:val="000D2411"/>
    <w:rsid w:val="000D26D8"/>
    <w:rsid w:val="000D412D"/>
    <w:rsid w:val="000D433A"/>
    <w:rsid w:val="000D4406"/>
    <w:rsid w:val="000D4A79"/>
    <w:rsid w:val="000D4B9C"/>
    <w:rsid w:val="000D4E2B"/>
    <w:rsid w:val="000D5C58"/>
    <w:rsid w:val="000D638A"/>
    <w:rsid w:val="000D6685"/>
    <w:rsid w:val="000D71C2"/>
    <w:rsid w:val="000D7494"/>
    <w:rsid w:val="000D7AD2"/>
    <w:rsid w:val="000E0620"/>
    <w:rsid w:val="000E083B"/>
    <w:rsid w:val="000E0EAE"/>
    <w:rsid w:val="000E10BD"/>
    <w:rsid w:val="000E149B"/>
    <w:rsid w:val="000E1743"/>
    <w:rsid w:val="000E2119"/>
    <w:rsid w:val="000E266E"/>
    <w:rsid w:val="000E2FD9"/>
    <w:rsid w:val="000E308C"/>
    <w:rsid w:val="000E31D4"/>
    <w:rsid w:val="000E3448"/>
    <w:rsid w:val="000E37BD"/>
    <w:rsid w:val="000E38EA"/>
    <w:rsid w:val="000E3E3A"/>
    <w:rsid w:val="000E430C"/>
    <w:rsid w:val="000E458D"/>
    <w:rsid w:val="000E4BE5"/>
    <w:rsid w:val="000E5999"/>
    <w:rsid w:val="000E6130"/>
    <w:rsid w:val="000E6359"/>
    <w:rsid w:val="000E6657"/>
    <w:rsid w:val="000E7154"/>
    <w:rsid w:val="000E799D"/>
    <w:rsid w:val="000E7CF8"/>
    <w:rsid w:val="000E7E4F"/>
    <w:rsid w:val="000F01E1"/>
    <w:rsid w:val="000F04F7"/>
    <w:rsid w:val="000F051B"/>
    <w:rsid w:val="000F0DB4"/>
    <w:rsid w:val="000F1287"/>
    <w:rsid w:val="000F1759"/>
    <w:rsid w:val="000F1B57"/>
    <w:rsid w:val="000F2282"/>
    <w:rsid w:val="000F2369"/>
    <w:rsid w:val="000F2DD3"/>
    <w:rsid w:val="000F2FF1"/>
    <w:rsid w:val="000F32FF"/>
    <w:rsid w:val="000F403D"/>
    <w:rsid w:val="000F4AA3"/>
    <w:rsid w:val="000F4B8F"/>
    <w:rsid w:val="000F513D"/>
    <w:rsid w:val="000F5948"/>
    <w:rsid w:val="000F7102"/>
    <w:rsid w:val="000F7935"/>
    <w:rsid w:val="000F7B20"/>
    <w:rsid w:val="00100B38"/>
    <w:rsid w:val="00100DE2"/>
    <w:rsid w:val="001010F7"/>
    <w:rsid w:val="00101313"/>
    <w:rsid w:val="001015B2"/>
    <w:rsid w:val="00101C48"/>
    <w:rsid w:val="00101DB0"/>
    <w:rsid w:val="0010270D"/>
    <w:rsid w:val="00102C3B"/>
    <w:rsid w:val="00102D1D"/>
    <w:rsid w:val="00103779"/>
    <w:rsid w:val="001045A6"/>
    <w:rsid w:val="00104D7D"/>
    <w:rsid w:val="0010505E"/>
    <w:rsid w:val="001059F7"/>
    <w:rsid w:val="00105FA3"/>
    <w:rsid w:val="001072BE"/>
    <w:rsid w:val="0010779C"/>
    <w:rsid w:val="001078F7"/>
    <w:rsid w:val="00107A04"/>
    <w:rsid w:val="00110481"/>
    <w:rsid w:val="00111429"/>
    <w:rsid w:val="00111943"/>
    <w:rsid w:val="0011199A"/>
    <w:rsid w:val="001123B4"/>
    <w:rsid w:val="001126FB"/>
    <w:rsid w:val="00112822"/>
    <w:rsid w:val="00112EE8"/>
    <w:rsid w:val="0011320C"/>
    <w:rsid w:val="0011344C"/>
    <w:rsid w:val="00113619"/>
    <w:rsid w:val="00113B07"/>
    <w:rsid w:val="00113C79"/>
    <w:rsid w:val="00113EAE"/>
    <w:rsid w:val="00113FD3"/>
    <w:rsid w:val="00115438"/>
    <w:rsid w:val="0011547F"/>
    <w:rsid w:val="00116A84"/>
    <w:rsid w:val="0011798C"/>
    <w:rsid w:val="00117DD0"/>
    <w:rsid w:val="00120F58"/>
    <w:rsid w:val="0012154E"/>
    <w:rsid w:val="001215B4"/>
    <w:rsid w:val="00121867"/>
    <w:rsid w:val="00121982"/>
    <w:rsid w:val="00121D4E"/>
    <w:rsid w:val="0012267C"/>
    <w:rsid w:val="001229F4"/>
    <w:rsid w:val="001229FD"/>
    <w:rsid w:val="00123E57"/>
    <w:rsid w:val="0012400D"/>
    <w:rsid w:val="00124338"/>
    <w:rsid w:val="00124345"/>
    <w:rsid w:val="0012467A"/>
    <w:rsid w:val="00124FB1"/>
    <w:rsid w:val="00125082"/>
    <w:rsid w:val="0012584E"/>
    <w:rsid w:val="0012639E"/>
    <w:rsid w:val="00127196"/>
    <w:rsid w:val="001275FB"/>
    <w:rsid w:val="00127F38"/>
    <w:rsid w:val="0013010B"/>
    <w:rsid w:val="00130D0D"/>
    <w:rsid w:val="0013140B"/>
    <w:rsid w:val="00131BA4"/>
    <w:rsid w:val="00131EDF"/>
    <w:rsid w:val="001329A7"/>
    <w:rsid w:val="00132BAE"/>
    <w:rsid w:val="00132C73"/>
    <w:rsid w:val="00132E2C"/>
    <w:rsid w:val="00132FC0"/>
    <w:rsid w:val="0013353A"/>
    <w:rsid w:val="00134825"/>
    <w:rsid w:val="0013485F"/>
    <w:rsid w:val="00135122"/>
    <w:rsid w:val="001351A4"/>
    <w:rsid w:val="00135B56"/>
    <w:rsid w:val="00135BD1"/>
    <w:rsid w:val="00135EEE"/>
    <w:rsid w:val="0013610E"/>
    <w:rsid w:val="001365CA"/>
    <w:rsid w:val="00136624"/>
    <w:rsid w:val="00136B1B"/>
    <w:rsid w:val="001377DE"/>
    <w:rsid w:val="00140D50"/>
    <w:rsid w:val="00141292"/>
    <w:rsid w:val="00141BDD"/>
    <w:rsid w:val="00141BF1"/>
    <w:rsid w:val="00141F39"/>
    <w:rsid w:val="00142352"/>
    <w:rsid w:val="00142759"/>
    <w:rsid w:val="0014277F"/>
    <w:rsid w:val="001427AB"/>
    <w:rsid w:val="001429E3"/>
    <w:rsid w:val="00142AB7"/>
    <w:rsid w:val="00143338"/>
    <w:rsid w:val="00143940"/>
    <w:rsid w:val="0014414A"/>
    <w:rsid w:val="0014526E"/>
    <w:rsid w:val="001455B2"/>
    <w:rsid w:val="0014578C"/>
    <w:rsid w:val="00145B22"/>
    <w:rsid w:val="00145B8E"/>
    <w:rsid w:val="001462A6"/>
    <w:rsid w:val="00146BC9"/>
    <w:rsid w:val="001470B3"/>
    <w:rsid w:val="00147552"/>
    <w:rsid w:val="00147A63"/>
    <w:rsid w:val="00147A8C"/>
    <w:rsid w:val="0015006A"/>
    <w:rsid w:val="0015079A"/>
    <w:rsid w:val="00150D95"/>
    <w:rsid w:val="00150E77"/>
    <w:rsid w:val="00151205"/>
    <w:rsid w:val="00151CD3"/>
    <w:rsid w:val="0015376E"/>
    <w:rsid w:val="001538C5"/>
    <w:rsid w:val="00153D1C"/>
    <w:rsid w:val="00154487"/>
    <w:rsid w:val="0015529C"/>
    <w:rsid w:val="00155354"/>
    <w:rsid w:val="00156148"/>
    <w:rsid w:val="00156AC9"/>
    <w:rsid w:val="001578F5"/>
    <w:rsid w:val="00160424"/>
    <w:rsid w:val="001607EC"/>
    <w:rsid w:val="001609D9"/>
    <w:rsid w:val="00160A4A"/>
    <w:rsid w:val="00160F36"/>
    <w:rsid w:val="00161F33"/>
    <w:rsid w:val="00163B2E"/>
    <w:rsid w:val="001640AF"/>
    <w:rsid w:val="00164443"/>
    <w:rsid w:val="001647BD"/>
    <w:rsid w:val="00165B96"/>
    <w:rsid w:val="00166073"/>
    <w:rsid w:val="0016665C"/>
    <w:rsid w:val="00166D11"/>
    <w:rsid w:val="00166EB7"/>
    <w:rsid w:val="00167192"/>
    <w:rsid w:val="00167555"/>
    <w:rsid w:val="001675A7"/>
    <w:rsid w:val="00167E09"/>
    <w:rsid w:val="00170676"/>
    <w:rsid w:val="00170942"/>
    <w:rsid w:val="0017154D"/>
    <w:rsid w:val="00171927"/>
    <w:rsid w:val="00171C73"/>
    <w:rsid w:val="00171FE7"/>
    <w:rsid w:val="0017277D"/>
    <w:rsid w:val="00172D53"/>
    <w:rsid w:val="00173ACB"/>
    <w:rsid w:val="00173E9D"/>
    <w:rsid w:val="00174088"/>
    <w:rsid w:val="001741F9"/>
    <w:rsid w:val="00174A4C"/>
    <w:rsid w:val="00174EE0"/>
    <w:rsid w:val="0017506F"/>
    <w:rsid w:val="0017533E"/>
    <w:rsid w:val="00175C93"/>
    <w:rsid w:val="00176FD3"/>
    <w:rsid w:val="00177BB5"/>
    <w:rsid w:val="00177EC6"/>
    <w:rsid w:val="001801B7"/>
    <w:rsid w:val="00180340"/>
    <w:rsid w:val="00180466"/>
    <w:rsid w:val="001804E2"/>
    <w:rsid w:val="00180B41"/>
    <w:rsid w:val="00181168"/>
    <w:rsid w:val="00181511"/>
    <w:rsid w:val="001816FF"/>
    <w:rsid w:val="00181C52"/>
    <w:rsid w:val="00182376"/>
    <w:rsid w:val="00182729"/>
    <w:rsid w:val="00182CBF"/>
    <w:rsid w:val="00182E25"/>
    <w:rsid w:val="0018340B"/>
    <w:rsid w:val="0018349F"/>
    <w:rsid w:val="00183AD9"/>
    <w:rsid w:val="00183BC8"/>
    <w:rsid w:val="00183BF1"/>
    <w:rsid w:val="001847FC"/>
    <w:rsid w:val="001849BD"/>
    <w:rsid w:val="001853B6"/>
    <w:rsid w:val="00185454"/>
    <w:rsid w:val="00185997"/>
    <w:rsid w:val="00185BC4"/>
    <w:rsid w:val="001865A6"/>
    <w:rsid w:val="00190187"/>
    <w:rsid w:val="0019130D"/>
    <w:rsid w:val="001919D6"/>
    <w:rsid w:val="00191CEF"/>
    <w:rsid w:val="00191F48"/>
    <w:rsid w:val="001926B1"/>
    <w:rsid w:val="00192AF9"/>
    <w:rsid w:val="00192B6B"/>
    <w:rsid w:val="00192ED3"/>
    <w:rsid w:val="00192F05"/>
    <w:rsid w:val="00193984"/>
    <w:rsid w:val="00193D61"/>
    <w:rsid w:val="00194439"/>
    <w:rsid w:val="00194544"/>
    <w:rsid w:val="00194723"/>
    <w:rsid w:val="00194CD6"/>
    <w:rsid w:val="001954F1"/>
    <w:rsid w:val="00195572"/>
    <w:rsid w:val="001955F4"/>
    <w:rsid w:val="00195854"/>
    <w:rsid w:val="0019597B"/>
    <w:rsid w:val="00195BD8"/>
    <w:rsid w:val="00195C8A"/>
    <w:rsid w:val="00195CF3"/>
    <w:rsid w:val="00196FAF"/>
    <w:rsid w:val="0019749C"/>
    <w:rsid w:val="00197943"/>
    <w:rsid w:val="00197A65"/>
    <w:rsid w:val="00197EF6"/>
    <w:rsid w:val="001A0B73"/>
    <w:rsid w:val="001A0DF2"/>
    <w:rsid w:val="001A100E"/>
    <w:rsid w:val="001A18C1"/>
    <w:rsid w:val="001A1DD2"/>
    <w:rsid w:val="001A2163"/>
    <w:rsid w:val="001A225E"/>
    <w:rsid w:val="001A25FD"/>
    <w:rsid w:val="001A2693"/>
    <w:rsid w:val="001A26CA"/>
    <w:rsid w:val="001A2E70"/>
    <w:rsid w:val="001A39B5"/>
    <w:rsid w:val="001A49EA"/>
    <w:rsid w:val="001A4A2B"/>
    <w:rsid w:val="001A4D7F"/>
    <w:rsid w:val="001A4D9A"/>
    <w:rsid w:val="001A5289"/>
    <w:rsid w:val="001A58E4"/>
    <w:rsid w:val="001A5F8E"/>
    <w:rsid w:val="001A5FBA"/>
    <w:rsid w:val="001A67B2"/>
    <w:rsid w:val="001A6CC7"/>
    <w:rsid w:val="001A7088"/>
    <w:rsid w:val="001A710C"/>
    <w:rsid w:val="001A7587"/>
    <w:rsid w:val="001A7678"/>
    <w:rsid w:val="001A78A2"/>
    <w:rsid w:val="001A78CF"/>
    <w:rsid w:val="001A7B3D"/>
    <w:rsid w:val="001B1568"/>
    <w:rsid w:val="001B1895"/>
    <w:rsid w:val="001B2074"/>
    <w:rsid w:val="001B2226"/>
    <w:rsid w:val="001B30CC"/>
    <w:rsid w:val="001B3250"/>
    <w:rsid w:val="001B33A4"/>
    <w:rsid w:val="001B370C"/>
    <w:rsid w:val="001B388F"/>
    <w:rsid w:val="001B3C7D"/>
    <w:rsid w:val="001B3E04"/>
    <w:rsid w:val="001B3F4C"/>
    <w:rsid w:val="001B4266"/>
    <w:rsid w:val="001B50F3"/>
    <w:rsid w:val="001B53D6"/>
    <w:rsid w:val="001B59DE"/>
    <w:rsid w:val="001B77FA"/>
    <w:rsid w:val="001C0205"/>
    <w:rsid w:val="001C04D5"/>
    <w:rsid w:val="001C0DA2"/>
    <w:rsid w:val="001C147D"/>
    <w:rsid w:val="001C1AD0"/>
    <w:rsid w:val="001C1C2C"/>
    <w:rsid w:val="001C1CC5"/>
    <w:rsid w:val="001C23A0"/>
    <w:rsid w:val="001C24BC"/>
    <w:rsid w:val="001C253F"/>
    <w:rsid w:val="001C303A"/>
    <w:rsid w:val="001C305A"/>
    <w:rsid w:val="001C37BD"/>
    <w:rsid w:val="001C45C1"/>
    <w:rsid w:val="001C468D"/>
    <w:rsid w:val="001C4F12"/>
    <w:rsid w:val="001C545C"/>
    <w:rsid w:val="001C635E"/>
    <w:rsid w:val="001C6757"/>
    <w:rsid w:val="001C6A8E"/>
    <w:rsid w:val="001C70AA"/>
    <w:rsid w:val="001C762B"/>
    <w:rsid w:val="001C7F48"/>
    <w:rsid w:val="001D0D0C"/>
    <w:rsid w:val="001D2623"/>
    <w:rsid w:val="001D2CB6"/>
    <w:rsid w:val="001D3016"/>
    <w:rsid w:val="001D37D8"/>
    <w:rsid w:val="001D405A"/>
    <w:rsid w:val="001D414C"/>
    <w:rsid w:val="001D41F4"/>
    <w:rsid w:val="001D5752"/>
    <w:rsid w:val="001D612E"/>
    <w:rsid w:val="001D65F8"/>
    <w:rsid w:val="001D680A"/>
    <w:rsid w:val="001D7492"/>
    <w:rsid w:val="001D7890"/>
    <w:rsid w:val="001E0107"/>
    <w:rsid w:val="001E0C1A"/>
    <w:rsid w:val="001E250F"/>
    <w:rsid w:val="001E2BC5"/>
    <w:rsid w:val="001E3677"/>
    <w:rsid w:val="001E3801"/>
    <w:rsid w:val="001E38F8"/>
    <w:rsid w:val="001E3D5A"/>
    <w:rsid w:val="001E4540"/>
    <w:rsid w:val="001E4891"/>
    <w:rsid w:val="001E4C29"/>
    <w:rsid w:val="001E4DB2"/>
    <w:rsid w:val="001E53C7"/>
    <w:rsid w:val="001E5701"/>
    <w:rsid w:val="001E61DF"/>
    <w:rsid w:val="001E76C7"/>
    <w:rsid w:val="001E7E24"/>
    <w:rsid w:val="001E7F09"/>
    <w:rsid w:val="001F04C1"/>
    <w:rsid w:val="001F0B81"/>
    <w:rsid w:val="001F1541"/>
    <w:rsid w:val="001F15A0"/>
    <w:rsid w:val="001F1D6C"/>
    <w:rsid w:val="001F1DB6"/>
    <w:rsid w:val="001F1FB1"/>
    <w:rsid w:val="001F2168"/>
    <w:rsid w:val="001F2E11"/>
    <w:rsid w:val="001F2EB6"/>
    <w:rsid w:val="001F3174"/>
    <w:rsid w:val="001F3E1D"/>
    <w:rsid w:val="001F5180"/>
    <w:rsid w:val="001F573E"/>
    <w:rsid w:val="001F5ED0"/>
    <w:rsid w:val="001F62B2"/>
    <w:rsid w:val="001F63A1"/>
    <w:rsid w:val="001F6551"/>
    <w:rsid w:val="001F6777"/>
    <w:rsid w:val="001F70BC"/>
    <w:rsid w:val="001F723F"/>
    <w:rsid w:val="001F74B8"/>
    <w:rsid w:val="001F74F4"/>
    <w:rsid w:val="001F78B9"/>
    <w:rsid w:val="001F7BB6"/>
    <w:rsid w:val="001F7C60"/>
    <w:rsid w:val="001F7C6C"/>
    <w:rsid w:val="0020004A"/>
    <w:rsid w:val="00200101"/>
    <w:rsid w:val="00200212"/>
    <w:rsid w:val="0020024E"/>
    <w:rsid w:val="00200F5D"/>
    <w:rsid w:val="002014CF"/>
    <w:rsid w:val="00202323"/>
    <w:rsid w:val="00202504"/>
    <w:rsid w:val="0020254E"/>
    <w:rsid w:val="00202A46"/>
    <w:rsid w:val="00202B69"/>
    <w:rsid w:val="00202DC9"/>
    <w:rsid w:val="00203540"/>
    <w:rsid w:val="00203725"/>
    <w:rsid w:val="002037C0"/>
    <w:rsid w:val="00203D02"/>
    <w:rsid w:val="0020417D"/>
    <w:rsid w:val="00204284"/>
    <w:rsid w:val="002058A4"/>
    <w:rsid w:val="002059C4"/>
    <w:rsid w:val="00205AFC"/>
    <w:rsid w:val="00206179"/>
    <w:rsid w:val="0020650D"/>
    <w:rsid w:val="0020698D"/>
    <w:rsid w:val="002072A6"/>
    <w:rsid w:val="002078CF"/>
    <w:rsid w:val="0020796D"/>
    <w:rsid w:val="00207CC3"/>
    <w:rsid w:val="00207E02"/>
    <w:rsid w:val="00207E40"/>
    <w:rsid w:val="00207FAC"/>
    <w:rsid w:val="00210068"/>
    <w:rsid w:val="002101DC"/>
    <w:rsid w:val="00210594"/>
    <w:rsid w:val="00210870"/>
    <w:rsid w:val="002128DD"/>
    <w:rsid w:val="00212C25"/>
    <w:rsid w:val="00212F68"/>
    <w:rsid w:val="002135C6"/>
    <w:rsid w:val="00213AD5"/>
    <w:rsid w:val="002140C5"/>
    <w:rsid w:val="0021478A"/>
    <w:rsid w:val="00214B9D"/>
    <w:rsid w:val="00214D4B"/>
    <w:rsid w:val="00215B09"/>
    <w:rsid w:val="00215FB5"/>
    <w:rsid w:val="00216094"/>
    <w:rsid w:val="002163DC"/>
    <w:rsid w:val="002165D3"/>
    <w:rsid w:val="00216766"/>
    <w:rsid w:val="00216820"/>
    <w:rsid w:val="00217893"/>
    <w:rsid w:val="00220588"/>
    <w:rsid w:val="0022068E"/>
    <w:rsid w:val="00220B88"/>
    <w:rsid w:val="002211A8"/>
    <w:rsid w:val="002211C7"/>
    <w:rsid w:val="00221235"/>
    <w:rsid w:val="00221CC0"/>
    <w:rsid w:val="0022234B"/>
    <w:rsid w:val="002234A6"/>
    <w:rsid w:val="00223614"/>
    <w:rsid w:val="00223D79"/>
    <w:rsid w:val="00224F0F"/>
    <w:rsid w:val="00225446"/>
    <w:rsid w:val="002256CF"/>
    <w:rsid w:val="002257D8"/>
    <w:rsid w:val="00225BEF"/>
    <w:rsid w:val="002267DE"/>
    <w:rsid w:val="00226AD0"/>
    <w:rsid w:val="002279BC"/>
    <w:rsid w:val="002300F7"/>
    <w:rsid w:val="002306AB"/>
    <w:rsid w:val="002307BA"/>
    <w:rsid w:val="00230980"/>
    <w:rsid w:val="00231166"/>
    <w:rsid w:val="0023232F"/>
    <w:rsid w:val="00232606"/>
    <w:rsid w:val="00233169"/>
    <w:rsid w:val="0023335E"/>
    <w:rsid w:val="002338C0"/>
    <w:rsid w:val="002340FF"/>
    <w:rsid w:val="002342E3"/>
    <w:rsid w:val="002343F7"/>
    <w:rsid w:val="00234717"/>
    <w:rsid w:val="00234920"/>
    <w:rsid w:val="00235057"/>
    <w:rsid w:val="0023505D"/>
    <w:rsid w:val="002358F1"/>
    <w:rsid w:val="0023745A"/>
    <w:rsid w:val="002374F8"/>
    <w:rsid w:val="00237EA0"/>
    <w:rsid w:val="002411C2"/>
    <w:rsid w:val="002415C7"/>
    <w:rsid w:val="0024180E"/>
    <w:rsid w:val="00241D43"/>
    <w:rsid w:val="00242459"/>
    <w:rsid w:val="002425E8"/>
    <w:rsid w:val="00242CEB"/>
    <w:rsid w:val="00242DC9"/>
    <w:rsid w:val="002430AE"/>
    <w:rsid w:val="00244236"/>
    <w:rsid w:val="00244688"/>
    <w:rsid w:val="00245655"/>
    <w:rsid w:val="00245DD5"/>
    <w:rsid w:val="00245E8F"/>
    <w:rsid w:val="002468B5"/>
    <w:rsid w:val="0024735B"/>
    <w:rsid w:val="002476D5"/>
    <w:rsid w:val="002510C4"/>
    <w:rsid w:val="0025176F"/>
    <w:rsid w:val="00251D4A"/>
    <w:rsid w:val="00252A35"/>
    <w:rsid w:val="00253090"/>
    <w:rsid w:val="00253C3C"/>
    <w:rsid w:val="00254895"/>
    <w:rsid w:val="00254925"/>
    <w:rsid w:val="00254B13"/>
    <w:rsid w:val="00255174"/>
    <w:rsid w:val="00255225"/>
    <w:rsid w:val="0025607C"/>
    <w:rsid w:val="002563A6"/>
    <w:rsid w:val="002576BB"/>
    <w:rsid w:val="00257DA9"/>
    <w:rsid w:val="002601F1"/>
    <w:rsid w:val="002602D9"/>
    <w:rsid w:val="002603C7"/>
    <w:rsid w:val="002609DE"/>
    <w:rsid w:val="0026143A"/>
    <w:rsid w:val="002616A9"/>
    <w:rsid w:val="002617A4"/>
    <w:rsid w:val="002620D1"/>
    <w:rsid w:val="00262386"/>
    <w:rsid w:val="002627B2"/>
    <w:rsid w:val="00262D3D"/>
    <w:rsid w:val="00263B34"/>
    <w:rsid w:val="00263CF9"/>
    <w:rsid w:val="00263E7F"/>
    <w:rsid w:val="0026424A"/>
    <w:rsid w:val="0026491C"/>
    <w:rsid w:val="00264B13"/>
    <w:rsid w:val="00264EBF"/>
    <w:rsid w:val="0026649F"/>
    <w:rsid w:val="002667B3"/>
    <w:rsid w:val="00267008"/>
    <w:rsid w:val="002670AA"/>
    <w:rsid w:val="00267262"/>
    <w:rsid w:val="00267751"/>
    <w:rsid w:val="00267E9A"/>
    <w:rsid w:val="00270113"/>
    <w:rsid w:val="00270151"/>
    <w:rsid w:val="002707A9"/>
    <w:rsid w:val="002713FB"/>
    <w:rsid w:val="00271411"/>
    <w:rsid w:val="002716D8"/>
    <w:rsid w:val="00272038"/>
    <w:rsid w:val="0027236E"/>
    <w:rsid w:val="00272857"/>
    <w:rsid w:val="0027399D"/>
    <w:rsid w:val="00273F59"/>
    <w:rsid w:val="002740DA"/>
    <w:rsid w:val="00274C8A"/>
    <w:rsid w:val="00274E50"/>
    <w:rsid w:val="0027575B"/>
    <w:rsid w:val="00275B72"/>
    <w:rsid w:val="00276EF4"/>
    <w:rsid w:val="002770BD"/>
    <w:rsid w:val="00277535"/>
    <w:rsid w:val="00277634"/>
    <w:rsid w:val="0027776A"/>
    <w:rsid w:val="002779A1"/>
    <w:rsid w:val="00277F9B"/>
    <w:rsid w:val="00280265"/>
    <w:rsid w:val="00280AF0"/>
    <w:rsid w:val="00281309"/>
    <w:rsid w:val="00281602"/>
    <w:rsid w:val="00281735"/>
    <w:rsid w:val="002819DD"/>
    <w:rsid w:val="00281E56"/>
    <w:rsid w:val="002827A2"/>
    <w:rsid w:val="002827E4"/>
    <w:rsid w:val="00282C67"/>
    <w:rsid w:val="00282E1F"/>
    <w:rsid w:val="002832A3"/>
    <w:rsid w:val="00283391"/>
    <w:rsid w:val="00283C6E"/>
    <w:rsid w:val="00283D6A"/>
    <w:rsid w:val="00284221"/>
    <w:rsid w:val="00284373"/>
    <w:rsid w:val="002847F1"/>
    <w:rsid w:val="00284A3D"/>
    <w:rsid w:val="00285028"/>
    <w:rsid w:val="00285B02"/>
    <w:rsid w:val="00285B7F"/>
    <w:rsid w:val="00285E5E"/>
    <w:rsid w:val="00285F1F"/>
    <w:rsid w:val="0028614A"/>
    <w:rsid w:val="0029056C"/>
    <w:rsid w:val="002907D9"/>
    <w:rsid w:val="00290850"/>
    <w:rsid w:val="00290E7C"/>
    <w:rsid w:val="00290F12"/>
    <w:rsid w:val="00291ABF"/>
    <w:rsid w:val="00291DCB"/>
    <w:rsid w:val="0029216D"/>
    <w:rsid w:val="002926A1"/>
    <w:rsid w:val="00292E09"/>
    <w:rsid w:val="00294B97"/>
    <w:rsid w:val="00294BE3"/>
    <w:rsid w:val="00295360"/>
    <w:rsid w:val="002955C5"/>
    <w:rsid w:val="0029590A"/>
    <w:rsid w:val="002960E2"/>
    <w:rsid w:val="002969DD"/>
    <w:rsid w:val="002970CF"/>
    <w:rsid w:val="00297210"/>
    <w:rsid w:val="00297490"/>
    <w:rsid w:val="002974D4"/>
    <w:rsid w:val="002A00F8"/>
    <w:rsid w:val="002A0BEB"/>
    <w:rsid w:val="002A0DC2"/>
    <w:rsid w:val="002A1787"/>
    <w:rsid w:val="002A1D27"/>
    <w:rsid w:val="002A1EB6"/>
    <w:rsid w:val="002A2524"/>
    <w:rsid w:val="002A25D9"/>
    <w:rsid w:val="002A2EBD"/>
    <w:rsid w:val="002A3B3E"/>
    <w:rsid w:val="002A3C89"/>
    <w:rsid w:val="002A43AA"/>
    <w:rsid w:val="002A4AC9"/>
    <w:rsid w:val="002A4BB6"/>
    <w:rsid w:val="002A5143"/>
    <w:rsid w:val="002A60FA"/>
    <w:rsid w:val="002A62B6"/>
    <w:rsid w:val="002A637A"/>
    <w:rsid w:val="002A6658"/>
    <w:rsid w:val="002A70E6"/>
    <w:rsid w:val="002A71C8"/>
    <w:rsid w:val="002A7A35"/>
    <w:rsid w:val="002A7EB7"/>
    <w:rsid w:val="002B0002"/>
    <w:rsid w:val="002B0160"/>
    <w:rsid w:val="002B062F"/>
    <w:rsid w:val="002B12BE"/>
    <w:rsid w:val="002B144C"/>
    <w:rsid w:val="002B165D"/>
    <w:rsid w:val="002B189A"/>
    <w:rsid w:val="002B19CD"/>
    <w:rsid w:val="002B1AD3"/>
    <w:rsid w:val="002B24D2"/>
    <w:rsid w:val="002B2FCD"/>
    <w:rsid w:val="002B32CA"/>
    <w:rsid w:val="002B3C07"/>
    <w:rsid w:val="002B3F04"/>
    <w:rsid w:val="002B42DA"/>
    <w:rsid w:val="002B49CA"/>
    <w:rsid w:val="002B4DFD"/>
    <w:rsid w:val="002B6251"/>
    <w:rsid w:val="002B6B9E"/>
    <w:rsid w:val="002B6FF7"/>
    <w:rsid w:val="002B75F7"/>
    <w:rsid w:val="002C06FB"/>
    <w:rsid w:val="002C14FC"/>
    <w:rsid w:val="002C17A0"/>
    <w:rsid w:val="002C1FB6"/>
    <w:rsid w:val="002C1FE6"/>
    <w:rsid w:val="002C215A"/>
    <w:rsid w:val="002C27BD"/>
    <w:rsid w:val="002C2936"/>
    <w:rsid w:val="002C2A10"/>
    <w:rsid w:val="002C2A21"/>
    <w:rsid w:val="002C2DD1"/>
    <w:rsid w:val="002C362D"/>
    <w:rsid w:val="002C38DC"/>
    <w:rsid w:val="002C42B3"/>
    <w:rsid w:val="002C4567"/>
    <w:rsid w:val="002C4AE8"/>
    <w:rsid w:val="002C4DDD"/>
    <w:rsid w:val="002C5249"/>
    <w:rsid w:val="002C52C2"/>
    <w:rsid w:val="002C53E8"/>
    <w:rsid w:val="002C5826"/>
    <w:rsid w:val="002C590C"/>
    <w:rsid w:val="002C5FF7"/>
    <w:rsid w:val="002C65B9"/>
    <w:rsid w:val="002C6C4D"/>
    <w:rsid w:val="002C7383"/>
    <w:rsid w:val="002D1083"/>
    <w:rsid w:val="002D1C99"/>
    <w:rsid w:val="002D1EFA"/>
    <w:rsid w:val="002D236C"/>
    <w:rsid w:val="002D28EF"/>
    <w:rsid w:val="002D3476"/>
    <w:rsid w:val="002D3712"/>
    <w:rsid w:val="002D3FDE"/>
    <w:rsid w:val="002D470F"/>
    <w:rsid w:val="002D48BB"/>
    <w:rsid w:val="002D4D31"/>
    <w:rsid w:val="002D51D8"/>
    <w:rsid w:val="002D54D5"/>
    <w:rsid w:val="002D58A9"/>
    <w:rsid w:val="002D5ABC"/>
    <w:rsid w:val="002D61AE"/>
    <w:rsid w:val="002D6348"/>
    <w:rsid w:val="002D6D51"/>
    <w:rsid w:val="002D6E52"/>
    <w:rsid w:val="002D6F74"/>
    <w:rsid w:val="002D71B6"/>
    <w:rsid w:val="002D77A0"/>
    <w:rsid w:val="002D7DB5"/>
    <w:rsid w:val="002D7F06"/>
    <w:rsid w:val="002E00F1"/>
    <w:rsid w:val="002E115D"/>
    <w:rsid w:val="002E120E"/>
    <w:rsid w:val="002E1796"/>
    <w:rsid w:val="002E259F"/>
    <w:rsid w:val="002E2B93"/>
    <w:rsid w:val="002E2C4E"/>
    <w:rsid w:val="002E2CD8"/>
    <w:rsid w:val="002E2D0A"/>
    <w:rsid w:val="002E348F"/>
    <w:rsid w:val="002E3C32"/>
    <w:rsid w:val="002E406C"/>
    <w:rsid w:val="002E448A"/>
    <w:rsid w:val="002E4A5A"/>
    <w:rsid w:val="002E5C9B"/>
    <w:rsid w:val="002E5CF4"/>
    <w:rsid w:val="002E5EA9"/>
    <w:rsid w:val="002E6A13"/>
    <w:rsid w:val="002E6BB6"/>
    <w:rsid w:val="002F019E"/>
    <w:rsid w:val="002F05C1"/>
    <w:rsid w:val="002F0663"/>
    <w:rsid w:val="002F0D7D"/>
    <w:rsid w:val="002F0FBA"/>
    <w:rsid w:val="002F12E7"/>
    <w:rsid w:val="002F148F"/>
    <w:rsid w:val="002F1998"/>
    <w:rsid w:val="002F1CD9"/>
    <w:rsid w:val="002F1CE9"/>
    <w:rsid w:val="002F1D5C"/>
    <w:rsid w:val="002F235C"/>
    <w:rsid w:val="002F396F"/>
    <w:rsid w:val="002F3DE7"/>
    <w:rsid w:val="002F44C0"/>
    <w:rsid w:val="002F536E"/>
    <w:rsid w:val="002F5A85"/>
    <w:rsid w:val="002F5EE2"/>
    <w:rsid w:val="002F5F47"/>
    <w:rsid w:val="002F5F8E"/>
    <w:rsid w:val="002F64E3"/>
    <w:rsid w:val="002F67FD"/>
    <w:rsid w:val="002F6834"/>
    <w:rsid w:val="002F6EDD"/>
    <w:rsid w:val="002F7A04"/>
    <w:rsid w:val="002F7B28"/>
    <w:rsid w:val="002F7D23"/>
    <w:rsid w:val="003009AB"/>
    <w:rsid w:val="00300FEF"/>
    <w:rsid w:val="00301185"/>
    <w:rsid w:val="00301B49"/>
    <w:rsid w:val="00301C20"/>
    <w:rsid w:val="00301D0B"/>
    <w:rsid w:val="0030230E"/>
    <w:rsid w:val="00302728"/>
    <w:rsid w:val="00302B20"/>
    <w:rsid w:val="00302CF3"/>
    <w:rsid w:val="0030313E"/>
    <w:rsid w:val="00303974"/>
    <w:rsid w:val="00303C2A"/>
    <w:rsid w:val="00303D02"/>
    <w:rsid w:val="003043F2"/>
    <w:rsid w:val="003049FC"/>
    <w:rsid w:val="00304E45"/>
    <w:rsid w:val="00306737"/>
    <w:rsid w:val="00306D9F"/>
    <w:rsid w:val="00306F87"/>
    <w:rsid w:val="003074D1"/>
    <w:rsid w:val="00307836"/>
    <w:rsid w:val="003101CE"/>
    <w:rsid w:val="003101E1"/>
    <w:rsid w:val="00310753"/>
    <w:rsid w:val="00310878"/>
    <w:rsid w:val="0031109D"/>
    <w:rsid w:val="00311111"/>
    <w:rsid w:val="003127FC"/>
    <w:rsid w:val="0031284C"/>
    <w:rsid w:val="00312FEE"/>
    <w:rsid w:val="003135E9"/>
    <w:rsid w:val="00313947"/>
    <w:rsid w:val="00313A09"/>
    <w:rsid w:val="00313C2B"/>
    <w:rsid w:val="0031420A"/>
    <w:rsid w:val="0031427F"/>
    <w:rsid w:val="00314972"/>
    <w:rsid w:val="00314A80"/>
    <w:rsid w:val="00314BA3"/>
    <w:rsid w:val="00314BFC"/>
    <w:rsid w:val="00314DCA"/>
    <w:rsid w:val="00314F59"/>
    <w:rsid w:val="003155D3"/>
    <w:rsid w:val="003163D9"/>
    <w:rsid w:val="00316BE8"/>
    <w:rsid w:val="00317524"/>
    <w:rsid w:val="00317AC3"/>
    <w:rsid w:val="00320115"/>
    <w:rsid w:val="0032065B"/>
    <w:rsid w:val="00321802"/>
    <w:rsid w:val="00321A79"/>
    <w:rsid w:val="00321B1F"/>
    <w:rsid w:val="00322473"/>
    <w:rsid w:val="0032266C"/>
    <w:rsid w:val="0032272C"/>
    <w:rsid w:val="003232C3"/>
    <w:rsid w:val="00323E6F"/>
    <w:rsid w:val="00324073"/>
    <w:rsid w:val="003241B0"/>
    <w:rsid w:val="003241B4"/>
    <w:rsid w:val="00324526"/>
    <w:rsid w:val="0032494C"/>
    <w:rsid w:val="00325243"/>
    <w:rsid w:val="00325A36"/>
    <w:rsid w:val="00325A84"/>
    <w:rsid w:val="00325BB7"/>
    <w:rsid w:val="00325D58"/>
    <w:rsid w:val="00325F1F"/>
    <w:rsid w:val="00326357"/>
    <w:rsid w:val="00326CB7"/>
    <w:rsid w:val="00326F19"/>
    <w:rsid w:val="00326F9E"/>
    <w:rsid w:val="0032723C"/>
    <w:rsid w:val="00327D63"/>
    <w:rsid w:val="003300F2"/>
    <w:rsid w:val="00330ADA"/>
    <w:rsid w:val="003312C1"/>
    <w:rsid w:val="00331673"/>
    <w:rsid w:val="00331ED1"/>
    <w:rsid w:val="003328D9"/>
    <w:rsid w:val="003332F0"/>
    <w:rsid w:val="00333BFA"/>
    <w:rsid w:val="00334218"/>
    <w:rsid w:val="00334D33"/>
    <w:rsid w:val="00334EB8"/>
    <w:rsid w:val="00335063"/>
    <w:rsid w:val="00335A01"/>
    <w:rsid w:val="00335DA5"/>
    <w:rsid w:val="00336131"/>
    <w:rsid w:val="0033642E"/>
    <w:rsid w:val="00336748"/>
    <w:rsid w:val="0034029E"/>
    <w:rsid w:val="003406FD"/>
    <w:rsid w:val="00340F7A"/>
    <w:rsid w:val="00341929"/>
    <w:rsid w:val="00341D9A"/>
    <w:rsid w:val="00343586"/>
    <w:rsid w:val="003436A3"/>
    <w:rsid w:val="00343AFE"/>
    <w:rsid w:val="0034460F"/>
    <w:rsid w:val="00344F46"/>
    <w:rsid w:val="00345141"/>
    <w:rsid w:val="003451F8"/>
    <w:rsid w:val="003453C2"/>
    <w:rsid w:val="00346410"/>
    <w:rsid w:val="00347B75"/>
    <w:rsid w:val="00350286"/>
    <w:rsid w:val="0035041E"/>
    <w:rsid w:val="00350730"/>
    <w:rsid w:val="00351D68"/>
    <w:rsid w:val="00351F35"/>
    <w:rsid w:val="00352626"/>
    <w:rsid w:val="00352C78"/>
    <w:rsid w:val="003530D9"/>
    <w:rsid w:val="003536CF"/>
    <w:rsid w:val="00353A48"/>
    <w:rsid w:val="00353AC6"/>
    <w:rsid w:val="00353D1B"/>
    <w:rsid w:val="003544DF"/>
    <w:rsid w:val="00354AB4"/>
    <w:rsid w:val="00354DAC"/>
    <w:rsid w:val="00355501"/>
    <w:rsid w:val="00355743"/>
    <w:rsid w:val="00355846"/>
    <w:rsid w:val="003559B0"/>
    <w:rsid w:val="003559E0"/>
    <w:rsid w:val="00355B34"/>
    <w:rsid w:val="003567A6"/>
    <w:rsid w:val="00356BD8"/>
    <w:rsid w:val="00356D0D"/>
    <w:rsid w:val="003576C1"/>
    <w:rsid w:val="00357BB8"/>
    <w:rsid w:val="00357C23"/>
    <w:rsid w:val="003600F2"/>
    <w:rsid w:val="00360DB9"/>
    <w:rsid w:val="00360F9B"/>
    <w:rsid w:val="00361525"/>
    <w:rsid w:val="003617F1"/>
    <w:rsid w:val="003621FE"/>
    <w:rsid w:val="0036223E"/>
    <w:rsid w:val="00362719"/>
    <w:rsid w:val="00362F5E"/>
    <w:rsid w:val="00363134"/>
    <w:rsid w:val="003641DE"/>
    <w:rsid w:val="00365384"/>
    <w:rsid w:val="00365D85"/>
    <w:rsid w:val="003660B8"/>
    <w:rsid w:val="003671C3"/>
    <w:rsid w:val="0036768D"/>
    <w:rsid w:val="003678F5"/>
    <w:rsid w:val="00370489"/>
    <w:rsid w:val="00370682"/>
    <w:rsid w:val="003713E4"/>
    <w:rsid w:val="00371433"/>
    <w:rsid w:val="00371707"/>
    <w:rsid w:val="00372DC7"/>
    <w:rsid w:val="00373245"/>
    <w:rsid w:val="00373C97"/>
    <w:rsid w:val="003741D5"/>
    <w:rsid w:val="00374529"/>
    <w:rsid w:val="00374650"/>
    <w:rsid w:val="00374A04"/>
    <w:rsid w:val="00374AA8"/>
    <w:rsid w:val="00375413"/>
    <w:rsid w:val="00375417"/>
    <w:rsid w:val="0037545E"/>
    <w:rsid w:val="003754D9"/>
    <w:rsid w:val="00375673"/>
    <w:rsid w:val="00375B68"/>
    <w:rsid w:val="003761FD"/>
    <w:rsid w:val="0037632B"/>
    <w:rsid w:val="00376628"/>
    <w:rsid w:val="00376840"/>
    <w:rsid w:val="0037691C"/>
    <w:rsid w:val="00376CAC"/>
    <w:rsid w:val="00376D21"/>
    <w:rsid w:val="003771ED"/>
    <w:rsid w:val="00377497"/>
    <w:rsid w:val="003777AC"/>
    <w:rsid w:val="00377925"/>
    <w:rsid w:val="00377C16"/>
    <w:rsid w:val="00377C96"/>
    <w:rsid w:val="00380076"/>
    <w:rsid w:val="0038032E"/>
    <w:rsid w:val="0038039F"/>
    <w:rsid w:val="00380818"/>
    <w:rsid w:val="00380927"/>
    <w:rsid w:val="00380A14"/>
    <w:rsid w:val="00380B99"/>
    <w:rsid w:val="00380CCD"/>
    <w:rsid w:val="00380DF6"/>
    <w:rsid w:val="003812C4"/>
    <w:rsid w:val="003813C1"/>
    <w:rsid w:val="003819C8"/>
    <w:rsid w:val="00381A66"/>
    <w:rsid w:val="00382099"/>
    <w:rsid w:val="003821B2"/>
    <w:rsid w:val="00382939"/>
    <w:rsid w:val="00382A83"/>
    <w:rsid w:val="003833CD"/>
    <w:rsid w:val="00383540"/>
    <w:rsid w:val="003835F5"/>
    <w:rsid w:val="00384DF7"/>
    <w:rsid w:val="00384F5A"/>
    <w:rsid w:val="00385D49"/>
    <w:rsid w:val="00386E76"/>
    <w:rsid w:val="003875D1"/>
    <w:rsid w:val="00387EDB"/>
    <w:rsid w:val="00390036"/>
    <w:rsid w:val="003903FB"/>
    <w:rsid w:val="00390842"/>
    <w:rsid w:val="0039098B"/>
    <w:rsid w:val="00390B20"/>
    <w:rsid w:val="0039114B"/>
    <w:rsid w:val="0039183A"/>
    <w:rsid w:val="00391FE7"/>
    <w:rsid w:val="0039299B"/>
    <w:rsid w:val="00393238"/>
    <w:rsid w:val="00393698"/>
    <w:rsid w:val="0039371E"/>
    <w:rsid w:val="00393D4D"/>
    <w:rsid w:val="00394C27"/>
    <w:rsid w:val="003965C8"/>
    <w:rsid w:val="00396BE4"/>
    <w:rsid w:val="00396CB4"/>
    <w:rsid w:val="00396FCC"/>
    <w:rsid w:val="003977D0"/>
    <w:rsid w:val="003A00F1"/>
    <w:rsid w:val="003A050E"/>
    <w:rsid w:val="003A050F"/>
    <w:rsid w:val="003A0CAA"/>
    <w:rsid w:val="003A0EC0"/>
    <w:rsid w:val="003A1229"/>
    <w:rsid w:val="003A1F9F"/>
    <w:rsid w:val="003A2F4F"/>
    <w:rsid w:val="003A30C5"/>
    <w:rsid w:val="003A36E5"/>
    <w:rsid w:val="003A3B84"/>
    <w:rsid w:val="003A3C99"/>
    <w:rsid w:val="003A43DD"/>
    <w:rsid w:val="003A441C"/>
    <w:rsid w:val="003A4559"/>
    <w:rsid w:val="003A57F0"/>
    <w:rsid w:val="003A5A2F"/>
    <w:rsid w:val="003A636D"/>
    <w:rsid w:val="003A65F9"/>
    <w:rsid w:val="003A6638"/>
    <w:rsid w:val="003A6652"/>
    <w:rsid w:val="003A683D"/>
    <w:rsid w:val="003A6BC4"/>
    <w:rsid w:val="003A7A0D"/>
    <w:rsid w:val="003B03D1"/>
    <w:rsid w:val="003B06F6"/>
    <w:rsid w:val="003B0F1F"/>
    <w:rsid w:val="003B1128"/>
    <w:rsid w:val="003B12DE"/>
    <w:rsid w:val="003B160F"/>
    <w:rsid w:val="003B315C"/>
    <w:rsid w:val="003B3624"/>
    <w:rsid w:val="003B3660"/>
    <w:rsid w:val="003B386F"/>
    <w:rsid w:val="003B39F9"/>
    <w:rsid w:val="003B4138"/>
    <w:rsid w:val="003B5711"/>
    <w:rsid w:val="003B6924"/>
    <w:rsid w:val="003B73B7"/>
    <w:rsid w:val="003B7634"/>
    <w:rsid w:val="003B78AD"/>
    <w:rsid w:val="003C018A"/>
    <w:rsid w:val="003C0220"/>
    <w:rsid w:val="003C07A3"/>
    <w:rsid w:val="003C126F"/>
    <w:rsid w:val="003C1AB1"/>
    <w:rsid w:val="003C1B53"/>
    <w:rsid w:val="003C1BFB"/>
    <w:rsid w:val="003C2412"/>
    <w:rsid w:val="003C253D"/>
    <w:rsid w:val="003C268F"/>
    <w:rsid w:val="003C269A"/>
    <w:rsid w:val="003C2837"/>
    <w:rsid w:val="003C2D32"/>
    <w:rsid w:val="003C2EEB"/>
    <w:rsid w:val="003C3422"/>
    <w:rsid w:val="003C34BF"/>
    <w:rsid w:val="003C3590"/>
    <w:rsid w:val="003C3F49"/>
    <w:rsid w:val="003C424B"/>
    <w:rsid w:val="003C49CD"/>
    <w:rsid w:val="003C4C02"/>
    <w:rsid w:val="003C4C53"/>
    <w:rsid w:val="003C4E14"/>
    <w:rsid w:val="003C50DB"/>
    <w:rsid w:val="003C57D9"/>
    <w:rsid w:val="003C5AB4"/>
    <w:rsid w:val="003C5CA2"/>
    <w:rsid w:val="003C5E9C"/>
    <w:rsid w:val="003C6C3A"/>
    <w:rsid w:val="003C6C7B"/>
    <w:rsid w:val="003C7285"/>
    <w:rsid w:val="003C73E9"/>
    <w:rsid w:val="003C7763"/>
    <w:rsid w:val="003C7AFD"/>
    <w:rsid w:val="003C7CF1"/>
    <w:rsid w:val="003D0037"/>
    <w:rsid w:val="003D03D9"/>
    <w:rsid w:val="003D11CB"/>
    <w:rsid w:val="003D1383"/>
    <w:rsid w:val="003D3215"/>
    <w:rsid w:val="003D33F6"/>
    <w:rsid w:val="003D346C"/>
    <w:rsid w:val="003D3597"/>
    <w:rsid w:val="003D4196"/>
    <w:rsid w:val="003D48F4"/>
    <w:rsid w:val="003D490C"/>
    <w:rsid w:val="003D4F69"/>
    <w:rsid w:val="003D5019"/>
    <w:rsid w:val="003D517C"/>
    <w:rsid w:val="003D5A05"/>
    <w:rsid w:val="003D5EC9"/>
    <w:rsid w:val="003D5F1E"/>
    <w:rsid w:val="003D60C5"/>
    <w:rsid w:val="003D6258"/>
    <w:rsid w:val="003D6501"/>
    <w:rsid w:val="003D6BCA"/>
    <w:rsid w:val="003D6DF2"/>
    <w:rsid w:val="003D74E8"/>
    <w:rsid w:val="003D7DD9"/>
    <w:rsid w:val="003E014B"/>
    <w:rsid w:val="003E0309"/>
    <w:rsid w:val="003E0A08"/>
    <w:rsid w:val="003E0AF4"/>
    <w:rsid w:val="003E0FEA"/>
    <w:rsid w:val="003E1160"/>
    <w:rsid w:val="003E1371"/>
    <w:rsid w:val="003E1B8D"/>
    <w:rsid w:val="003E1D80"/>
    <w:rsid w:val="003E2280"/>
    <w:rsid w:val="003E23F7"/>
    <w:rsid w:val="003E2796"/>
    <w:rsid w:val="003E2CAA"/>
    <w:rsid w:val="003E34BE"/>
    <w:rsid w:val="003E4314"/>
    <w:rsid w:val="003E436D"/>
    <w:rsid w:val="003E48F7"/>
    <w:rsid w:val="003E4AC7"/>
    <w:rsid w:val="003E4DB9"/>
    <w:rsid w:val="003E4E72"/>
    <w:rsid w:val="003E51C1"/>
    <w:rsid w:val="003E5602"/>
    <w:rsid w:val="003E5F56"/>
    <w:rsid w:val="003E5F84"/>
    <w:rsid w:val="003E6626"/>
    <w:rsid w:val="003E664F"/>
    <w:rsid w:val="003E713F"/>
    <w:rsid w:val="003E76FD"/>
    <w:rsid w:val="003E7F39"/>
    <w:rsid w:val="003F084C"/>
    <w:rsid w:val="003F0898"/>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24D"/>
    <w:rsid w:val="003F4F90"/>
    <w:rsid w:val="003F512B"/>
    <w:rsid w:val="003F5489"/>
    <w:rsid w:val="003F54D8"/>
    <w:rsid w:val="003F5913"/>
    <w:rsid w:val="003F731E"/>
    <w:rsid w:val="003F740A"/>
    <w:rsid w:val="003F7FE3"/>
    <w:rsid w:val="00400269"/>
    <w:rsid w:val="004017E7"/>
    <w:rsid w:val="00401CAD"/>
    <w:rsid w:val="004022F2"/>
    <w:rsid w:val="0040276A"/>
    <w:rsid w:val="00403506"/>
    <w:rsid w:val="004038D3"/>
    <w:rsid w:val="00403C4D"/>
    <w:rsid w:val="004040BF"/>
    <w:rsid w:val="0040427C"/>
    <w:rsid w:val="00404533"/>
    <w:rsid w:val="0040472C"/>
    <w:rsid w:val="004047D7"/>
    <w:rsid w:val="00404894"/>
    <w:rsid w:val="00405855"/>
    <w:rsid w:val="00405B22"/>
    <w:rsid w:val="00405D65"/>
    <w:rsid w:val="0040657F"/>
    <w:rsid w:val="00406713"/>
    <w:rsid w:val="00406B9B"/>
    <w:rsid w:val="00407939"/>
    <w:rsid w:val="00407E1E"/>
    <w:rsid w:val="00410349"/>
    <w:rsid w:val="00410936"/>
    <w:rsid w:val="00410A15"/>
    <w:rsid w:val="00411819"/>
    <w:rsid w:val="0041188F"/>
    <w:rsid w:val="00411B94"/>
    <w:rsid w:val="00411BD7"/>
    <w:rsid w:val="0041208A"/>
    <w:rsid w:val="004132EE"/>
    <w:rsid w:val="0041361C"/>
    <w:rsid w:val="00413D2E"/>
    <w:rsid w:val="00413FA7"/>
    <w:rsid w:val="004145E8"/>
    <w:rsid w:val="004147BD"/>
    <w:rsid w:val="004157B6"/>
    <w:rsid w:val="004164D7"/>
    <w:rsid w:val="0041685F"/>
    <w:rsid w:val="00416CD6"/>
    <w:rsid w:val="00416D08"/>
    <w:rsid w:val="004170BC"/>
    <w:rsid w:val="00417604"/>
    <w:rsid w:val="00417DAC"/>
    <w:rsid w:val="00421D7D"/>
    <w:rsid w:val="00422655"/>
    <w:rsid w:val="00423039"/>
    <w:rsid w:val="00423E13"/>
    <w:rsid w:val="00423EB6"/>
    <w:rsid w:val="00424668"/>
    <w:rsid w:val="0042470D"/>
    <w:rsid w:val="00424B94"/>
    <w:rsid w:val="00424C4C"/>
    <w:rsid w:val="004252AF"/>
    <w:rsid w:val="0042578B"/>
    <w:rsid w:val="004257A5"/>
    <w:rsid w:val="00425CFB"/>
    <w:rsid w:val="00425E4C"/>
    <w:rsid w:val="00427362"/>
    <w:rsid w:val="0042788E"/>
    <w:rsid w:val="00427CCD"/>
    <w:rsid w:val="00430FD6"/>
    <w:rsid w:val="00431627"/>
    <w:rsid w:val="00432500"/>
    <w:rsid w:val="00432574"/>
    <w:rsid w:val="0043261C"/>
    <w:rsid w:val="0043288C"/>
    <w:rsid w:val="00433140"/>
    <w:rsid w:val="0043335A"/>
    <w:rsid w:val="00433991"/>
    <w:rsid w:val="004339F9"/>
    <w:rsid w:val="00433A4A"/>
    <w:rsid w:val="00433FD7"/>
    <w:rsid w:val="004344CB"/>
    <w:rsid w:val="0043483A"/>
    <w:rsid w:val="004350BB"/>
    <w:rsid w:val="004350FA"/>
    <w:rsid w:val="00435186"/>
    <w:rsid w:val="00435437"/>
    <w:rsid w:val="004356A8"/>
    <w:rsid w:val="00436201"/>
    <w:rsid w:val="004375A5"/>
    <w:rsid w:val="00437883"/>
    <w:rsid w:val="00441140"/>
    <w:rsid w:val="00441581"/>
    <w:rsid w:val="004416E6"/>
    <w:rsid w:val="004417E5"/>
    <w:rsid w:val="00442E06"/>
    <w:rsid w:val="00442F8D"/>
    <w:rsid w:val="004432C7"/>
    <w:rsid w:val="004436D4"/>
    <w:rsid w:val="00443DE5"/>
    <w:rsid w:val="00443FA8"/>
    <w:rsid w:val="00443FEB"/>
    <w:rsid w:val="00444241"/>
    <w:rsid w:val="00444B9F"/>
    <w:rsid w:val="00444CAF"/>
    <w:rsid w:val="00444DC8"/>
    <w:rsid w:val="00445041"/>
    <w:rsid w:val="00445162"/>
    <w:rsid w:val="00445179"/>
    <w:rsid w:val="0044530B"/>
    <w:rsid w:val="004458FE"/>
    <w:rsid w:val="00446913"/>
    <w:rsid w:val="00446E8B"/>
    <w:rsid w:val="00447658"/>
    <w:rsid w:val="00447B36"/>
    <w:rsid w:val="00447D54"/>
    <w:rsid w:val="00450415"/>
    <w:rsid w:val="0045073B"/>
    <w:rsid w:val="00450767"/>
    <w:rsid w:val="004512A8"/>
    <w:rsid w:val="0045134B"/>
    <w:rsid w:val="004516A3"/>
    <w:rsid w:val="00451781"/>
    <w:rsid w:val="0045184C"/>
    <w:rsid w:val="00451AF7"/>
    <w:rsid w:val="00451FD4"/>
    <w:rsid w:val="00451FFF"/>
    <w:rsid w:val="004525F0"/>
    <w:rsid w:val="00452C1D"/>
    <w:rsid w:val="00452DCB"/>
    <w:rsid w:val="00453770"/>
    <w:rsid w:val="004545ED"/>
    <w:rsid w:val="00454F45"/>
    <w:rsid w:val="00455131"/>
    <w:rsid w:val="00455810"/>
    <w:rsid w:val="00455A08"/>
    <w:rsid w:val="00455AA9"/>
    <w:rsid w:val="00455D76"/>
    <w:rsid w:val="00456067"/>
    <w:rsid w:val="00456A2D"/>
    <w:rsid w:val="00456C3C"/>
    <w:rsid w:val="00457163"/>
    <w:rsid w:val="0045773D"/>
    <w:rsid w:val="00457F5A"/>
    <w:rsid w:val="00460069"/>
    <w:rsid w:val="00460244"/>
    <w:rsid w:val="00460401"/>
    <w:rsid w:val="00460A16"/>
    <w:rsid w:val="004613BB"/>
    <w:rsid w:val="00461904"/>
    <w:rsid w:val="00461CE4"/>
    <w:rsid w:val="004624F4"/>
    <w:rsid w:val="00462563"/>
    <w:rsid w:val="00462587"/>
    <w:rsid w:val="00463465"/>
    <w:rsid w:val="004635E0"/>
    <w:rsid w:val="00463897"/>
    <w:rsid w:val="004642FA"/>
    <w:rsid w:val="00464400"/>
    <w:rsid w:val="0046472C"/>
    <w:rsid w:val="00465067"/>
    <w:rsid w:val="0046528D"/>
    <w:rsid w:val="004658BF"/>
    <w:rsid w:val="00466E15"/>
    <w:rsid w:val="00467B1D"/>
    <w:rsid w:val="00467FCB"/>
    <w:rsid w:val="00470260"/>
    <w:rsid w:val="0047047D"/>
    <w:rsid w:val="00470B8D"/>
    <w:rsid w:val="00471043"/>
    <w:rsid w:val="004712B7"/>
    <w:rsid w:val="004713B5"/>
    <w:rsid w:val="00471C6B"/>
    <w:rsid w:val="004720C4"/>
    <w:rsid w:val="00472910"/>
    <w:rsid w:val="00472F7A"/>
    <w:rsid w:val="00472F8C"/>
    <w:rsid w:val="004732D4"/>
    <w:rsid w:val="00473980"/>
    <w:rsid w:val="0047399D"/>
    <w:rsid w:val="00473DA9"/>
    <w:rsid w:val="00473EF7"/>
    <w:rsid w:val="004745B4"/>
    <w:rsid w:val="004749F3"/>
    <w:rsid w:val="00475262"/>
    <w:rsid w:val="0047554A"/>
    <w:rsid w:val="00475F9B"/>
    <w:rsid w:val="00476119"/>
    <w:rsid w:val="0047669B"/>
    <w:rsid w:val="0047687E"/>
    <w:rsid w:val="00476CDD"/>
    <w:rsid w:val="00476F8C"/>
    <w:rsid w:val="00477541"/>
    <w:rsid w:val="00477B4C"/>
    <w:rsid w:val="00477E28"/>
    <w:rsid w:val="004817D0"/>
    <w:rsid w:val="00481849"/>
    <w:rsid w:val="00482647"/>
    <w:rsid w:val="00482BC0"/>
    <w:rsid w:val="00483066"/>
    <w:rsid w:val="00483462"/>
    <w:rsid w:val="00483E10"/>
    <w:rsid w:val="004847DE"/>
    <w:rsid w:val="00484906"/>
    <w:rsid w:val="00484E76"/>
    <w:rsid w:val="0048536B"/>
    <w:rsid w:val="004857EC"/>
    <w:rsid w:val="0048587E"/>
    <w:rsid w:val="00485E23"/>
    <w:rsid w:val="00486312"/>
    <w:rsid w:val="0048654D"/>
    <w:rsid w:val="004867B9"/>
    <w:rsid w:val="00486B0D"/>
    <w:rsid w:val="00486DCD"/>
    <w:rsid w:val="004873D5"/>
    <w:rsid w:val="00487596"/>
    <w:rsid w:val="004905CE"/>
    <w:rsid w:val="004909FF"/>
    <w:rsid w:val="004923AA"/>
    <w:rsid w:val="00492E89"/>
    <w:rsid w:val="0049538A"/>
    <w:rsid w:val="00495F71"/>
    <w:rsid w:val="004967A0"/>
    <w:rsid w:val="00496EFB"/>
    <w:rsid w:val="00497851"/>
    <w:rsid w:val="0049788B"/>
    <w:rsid w:val="00497DF3"/>
    <w:rsid w:val="00497F1D"/>
    <w:rsid w:val="004A01F5"/>
    <w:rsid w:val="004A0401"/>
    <w:rsid w:val="004A0E10"/>
    <w:rsid w:val="004A100F"/>
    <w:rsid w:val="004A13CE"/>
    <w:rsid w:val="004A1BB5"/>
    <w:rsid w:val="004A282B"/>
    <w:rsid w:val="004A299F"/>
    <w:rsid w:val="004A2AD9"/>
    <w:rsid w:val="004A2CEE"/>
    <w:rsid w:val="004A3118"/>
    <w:rsid w:val="004A35ED"/>
    <w:rsid w:val="004A3697"/>
    <w:rsid w:val="004A3C50"/>
    <w:rsid w:val="004A3F9F"/>
    <w:rsid w:val="004A41EE"/>
    <w:rsid w:val="004A4444"/>
    <w:rsid w:val="004A4761"/>
    <w:rsid w:val="004A48CA"/>
    <w:rsid w:val="004A4C80"/>
    <w:rsid w:val="004A4DA2"/>
    <w:rsid w:val="004A51B9"/>
    <w:rsid w:val="004A53AB"/>
    <w:rsid w:val="004A553B"/>
    <w:rsid w:val="004A555C"/>
    <w:rsid w:val="004A60B1"/>
    <w:rsid w:val="004A6B04"/>
    <w:rsid w:val="004A7223"/>
    <w:rsid w:val="004A7485"/>
    <w:rsid w:val="004A7F0E"/>
    <w:rsid w:val="004B0E0C"/>
    <w:rsid w:val="004B15B4"/>
    <w:rsid w:val="004B161F"/>
    <w:rsid w:val="004B1B04"/>
    <w:rsid w:val="004B1D2E"/>
    <w:rsid w:val="004B2DE0"/>
    <w:rsid w:val="004B2DE4"/>
    <w:rsid w:val="004B2E3C"/>
    <w:rsid w:val="004B3551"/>
    <w:rsid w:val="004B42DF"/>
    <w:rsid w:val="004B4807"/>
    <w:rsid w:val="004B5334"/>
    <w:rsid w:val="004B5427"/>
    <w:rsid w:val="004B5982"/>
    <w:rsid w:val="004B59E4"/>
    <w:rsid w:val="004B64EB"/>
    <w:rsid w:val="004B685B"/>
    <w:rsid w:val="004B6BCA"/>
    <w:rsid w:val="004B6C61"/>
    <w:rsid w:val="004B6FBD"/>
    <w:rsid w:val="004B7455"/>
    <w:rsid w:val="004B7E66"/>
    <w:rsid w:val="004B7FBC"/>
    <w:rsid w:val="004C008C"/>
    <w:rsid w:val="004C010A"/>
    <w:rsid w:val="004C076A"/>
    <w:rsid w:val="004C0B12"/>
    <w:rsid w:val="004C0BB9"/>
    <w:rsid w:val="004C0D72"/>
    <w:rsid w:val="004C1141"/>
    <w:rsid w:val="004C11AA"/>
    <w:rsid w:val="004C29F1"/>
    <w:rsid w:val="004C3894"/>
    <w:rsid w:val="004C3922"/>
    <w:rsid w:val="004C3C5E"/>
    <w:rsid w:val="004C40E5"/>
    <w:rsid w:val="004C428D"/>
    <w:rsid w:val="004C42C8"/>
    <w:rsid w:val="004C432C"/>
    <w:rsid w:val="004C43D1"/>
    <w:rsid w:val="004C4413"/>
    <w:rsid w:val="004C4ADF"/>
    <w:rsid w:val="004C4FDA"/>
    <w:rsid w:val="004C5089"/>
    <w:rsid w:val="004C53C3"/>
    <w:rsid w:val="004C5F0D"/>
    <w:rsid w:val="004C606C"/>
    <w:rsid w:val="004C6369"/>
    <w:rsid w:val="004C64E8"/>
    <w:rsid w:val="004C6B6C"/>
    <w:rsid w:val="004C7DC4"/>
    <w:rsid w:val="004C7E0B"/>
    <w:rsid w:val="004C7E53"/>
    <w:rsid w:val="004D017C"/>
    <w:rsid w:val="004D1010"/>
    <w:rsid w:val="004D178C"/>
    <w:rsid w:val="004D248A"/>
    <w:rsid w:val="004D3BE3"/>
    <w:rsid w:val="004D435E"/>
    <w:rsid w:val="004D459D"/>
    <w:rsid w:val="004D4C7B"/>
    <w:rsid w:val="004D6371"/>
    <w:rsid w:val="004D7072"/>
    <w:rsid w:val="004D7B52"/>
    <w:rsid w:val="004D7DFA"/>
    <w:rsid w:val="004E0049"/>
    <w:rsid w:val="004E015F"/>
    <w:rsid w:val="004E05A2"/>
    <w:rsid w:val="004E06BB"/>
    <w:rsid w:val="004E07B2"/>
    <w:rsid w:val="004E0C7C"/>
    <w:rsid w:val="004E1135"/>
    <w:rsid w:val="004E13EA"/>
    <w:rsid w:val="004E1E30"/>
    <w:rsid w:val="004E1FB0"/>
    <w:rsid w:val="004E2034"/>
    <w:rsid w:val="004E2171"/>
    <w:rsid w:val="004E2550"/>
    <w:rsid w:val="004E3243"/>
    <w:rsid w:val="004E341E"/>
    <w:rsid w:val="004E4023"/>
    <w:rsid w:val="004E442B"/>
    <w:rsid w:val="004E4612"/>
    <w:rsid w:val="004E47F9"/>
    <w:rsid w:val="004E4C34"/>
    <w:rsid w:val="004E4DB4"/>
    <w:rsid w:val="004E5340"/>
    <w:rsid w:val="004E54E7"/>
    <w:rsid w:val="004E63B6"/>
    <w:rsid w:val="004E6400"/>
    <w:rsid w:val="004E6AD3"/>
    <w:rsid w:val="004E6F7E"/>
    <w:rsid w:val="004E71CB"/>
    <w:rsid w:val="004E720A"/>
    <w:rsid w:val="004E776B"/>
    <w:rsid w:val="004E7D39"/>
    <w:rsid w:val="004F0107"/>
    <w:rsid w:val="004F0172"/>
    <w:rsid w:val="004F0C1D"/>
    <w:rsid w:val="004F0D4B"/>
    <w:rsid w:val="004F1077"/>
    <w:rsid w:val="004F1635"/>
    <w:rsid w:val="004F1855"/>
    <w:rsid w:val="004F1982"/>
    <w:rsid w:val="004F1E4F"/>
    <w:rsid w:val="004F30E1"/>
    <w:rsid w:val="004F33B4"/>
    <w:rsid w:val="004F33F0"/>
    <w:rsid w:val="004F47F8"/>
    <w:rsid w:val="004F4D51"/>
    <w:rsid w:val="004F50BE"/>
    <w:rsid w:val="004F5316"/>
    <w:rsid w:val="004F59CE"/>
    <w:rsid w:val="004F6A0A"/>
    <w:rsid w:val="004F6FEF"/>
    <w:rsid w:val="004F7943"/>
    <w:rsid w:val="005002B8"/>
    <w:rsid w:val="00500818"/>
    <w:rsid w:val="0050116D"/>
    <w:rsid w:val="00501200"/>
    <w:rsid w:val="00501215"/>
    <w:rsid w:val="00502069"/>
    <w:rsid w:val="005020EF"/>
    <w:rsid w:val="0050218B"/>
    <w:rsid w:val="0050224F"/>
    <w:rsid w:val="005032DE"/>
    <w:rsid w:val="005035B0"/>
    <w:rsid w:val="00503E5F"/>
    <w:rsid w:val="00504490"/>
    <w:rsid w:val="005047B8"/>
    <w:rsid w:val="00504BE1"/>
    <w:rsid w:val="00504E9D"/>
    <w:rsid w:val="00505361"/>
    <w:rsid w:val="00505506"/>
    <w:rsid w:val="0050555A"/>
    <w:rsid w:val="00506AB4"/>
    <w:rsid w:val="00506F53"/>
    <w:rsid w:val="005070CC"/>
    <w:rsid w:val="0050724C"/>
    <w:rsid w:val="00507441"/>
    <w:rsid w:val="00507C75"/>
    <w:rsid w:val="00507DC9"/>
    <w:rsid w:val="005107DF"/>
    <w:rsid w:val="005108B1"/>
    <w:rsid w:val="00510FBB"/>
    <w:rsid w:val="0051113D"/>
    <w:rsid w:val="005111EA"/>
    <w:rsid w:val="0051148D"/>
    <w:rsid w:val="00511E57"/>
    <w:rsid w:val="0051217E"/>
    <w:rsid w:val="005122FE"/>
    <w:rsid w:val="0051270F"/>
    <w:rsid w:val="00512760"/>
    <w:rsid w:val="00512B1D"/>
    <w:rsid w:val="00512C9F"/>
    <w:rsid w:val="00512D6B"/>
    <w:rsid w:val="00512E53"/>
    <w:rsid w:val="00512F00"/>
    <w:rsid w:val="0051329C"/>
    <w:rsid w:val="00513D2A"/>
    <w:rsid w:val="0051416C"/>
    <w:rsid w:val="0051505C"/>
    <w:rsid w:val="0051508F"/>
    <w:rsid w:val="00515C55"/>
    <w:rsid w:val="00515CBD"/>
    <w:rsid w:val="00515ED0"/>
    <w:rsid w:val="00516043"/>
    <w:rsid w:val="0051611C"/>
    <w:rsid w:val="0051688D"/>
    <w:rsid w:val="00517A42"/>
    <w:rsid w:val="005209A8"/>
    <w:rsid w:val="00520E9A"/>
    <w:rsid w:val="005212AF"/>
    <w:rsid w:val="00521525"/>
    <w:rsid w:val="00522200"/>
    <w:rsid w:val="00522C57"/>
    <w:rsid w:val="00522E11"/>
    <w:rsid w:val="005233E1"/>
    <w:rsid w:val="0052352E"/>
    <w:rsid w:val="00523A4D"/>
    <w:rsid w:val="00523DED"/>
    <w:rsid w:val="0052470F"/>
    <w:rsid w:val="00524AB3"/>
    <w:rsid w:val="00524C25"/>
    <w:rsid w:val="0052566B"/>
    <w:rsid w:val="00525A62"/>
    <w:rsid w:val="00525B54"/>
    <w:rsid w:val="00525BD4"/>
    <w:rsid w:val="00525FD6"/>
    <w:rsid w:val="005260FE"/>
    <w:rsid w:val="005265F8"/>
    <w:rsid w:val="005269B3"/>
    <w:rsid w:val="00526D2D"/>
    <w:rsid w:val="00526E14"/>
    <w:rsid w:val="005273B1"/>
    <w:rsid w:val="00527D50"/>
    <w:rsid w:val="00530103"/>
    <w:rsid w:val="00530629"/>
    <w:rsid w:val="00530BB3"/>
    <w:rsid w:val="00530FFF"/>
    <w:rsid w:val="005311C6"/>
    <w:rsid w:val="005315A7"/>
    <w:rsid w:val="00531BFC"/>
    <w:rsid w:val="00531D9E"/>
    <w:rsid w:val="00531E3B"/>
    <w:rsid w:val="005321FB"/>
    <w:rsid w:val="00532530"/>
    <w:rsid w:val="0053254A"/>
    <w:rsid w:val="005325B9"/>
    <w:rsid w:val="005332CF"/>
    <w:rsid w:val="005334CF"/>
    <w:rsid w:val="00533865"/>
    <w:rsid w:val="00533C4A"/>
    <w:rsid w:val="005346BB"/>
    <w:rsid w:val="00535763"/>
    <w:rsid w:val="005357BB"/>
    <w:rsid w:val="005357C1"/>
    <w:rsid w:val="00535AB0"/>
    <w:rsid w:val="005377B5"/>
    <w:rsid w:val="005379E7"/>
    <w:rsid w:val="00537A4A"/>
    <w:rsid w:val="00537F58"/>
    <w:rsid w:val="00540094"/>
    <w:rsid w:val="005404A6"/>
    <w:rsid w:val="00540743"/>
    <w:rsid w:val="00540C9A"/>
    <w:rsid w:val="0054132A"/>
    <w:rsid w:val="005415E4"/>
    <w:rsid w:val="00541BC4"/>
    <w:rsid w:val="005420ED"/>
    <w:rsid w:val="00542A74"/>
    <w:rsid w:val="005436A0"/>
    <w:rsid w:val="00543AE0"/>
    <w:rsid w:val="00543CE3"/>
    <w:rsid w:val="005448A6"/>
    <w:rsid w:val="005457D1"/>
    <w:rsid w:val="005464B7"/>
    <w:rsid w:val="00547265"/>
    <w:rsid w:val="00547443"/>
    <w:rsid w:val="005478AD"/>
    <w:rsid w:val="00547BD9"/>
    <w:rsid w:val="005505A6"/>
    <w:rsid w:val="005505BF"/>
    <w:rsid w:val="005507CA"/>
    <w:rsid w:val="00551B0D"/>
    <w:rsid w:val="00551FA7"/>
    <w:rsid w:val="00552252"/>
    <w:rsid w:val="00552DEC"/>
    <w:rsid w:val="005531CB"/>
    <w:rsid w:val="00553286"/>
    <w:rsid w:val="00553E2C"/>
    <w:rsid w:val="0055476C"/>
    <w:rsid w:val="00556776"/>
    <w:rsid w:val="005570CD"/>
    <w:rsid w:val="0055710D"/>
    <w:rsid w:val="00557458"/>
    <w:rsid w:val="00557A81"/>
    <w:rsid w:val="005605D0"/>
    <w:rsid w:val="00560AD2"/>
    <w:rsid w:val="00561265"/>
    <w:rsid w:val="00561B70"/>
    <w:rsid w:val="00561DBA"/>
    <w:rsid w:val="0056235B"/>
    <w:rsid w:val="00562B41"/>
    <w:rsid w:val="00562F0D"/>
    <w:rsid w:val="00563543"/>
    <w:rsid w:val="0056365F"/>
    <w:rsid w:val="0056375F"/>
    <w:rsid w:val="0056384C"/>
    <w:rsid w:val="00563B8D"/>
    <w:rsid w:val="00563DE6"/>
    <w:rsid w:val="0056412E"/>
    <w:rsid w:val="00564379"/>
    <w:rsid w:val="0056444E"/>
    <w:rsid w:val="005647FE"/>
    <w:rsid w:val="005648A8"/>
    <w:rsid w:val="00564A6B"/>
    <w:rsid w:val="00564AD2"/>
    <w:rsid w:val="00564ED0"/>
    <w:rsid w:val="00565036"/>
    <w:rsid w:val="005651C4"/>
    <w:rsid w:val="00565724"/>
    <w:rsid w:val="00566501"/>
    <w:rsid w:val="005669CC"/>
    <w:rsid w:val="00566CC6"/>
    <w:rsid w:val="0056704A"/>
    <w:rsid w:val="005670A1"/>
    <w:rsid w:val="0056718D"/>
    <w:rsid w:val="00567348"/>
    <w:rsid w:val="00567800"/>
    <w:rsid w:val="00567A52"/>
    <w:rsid w:val="00567D50"/>
    <w:rsid w:val="00570722"/>
    <w:rsid w:val="00570980"/>
    <w:rsid w:val="00570D56"/>
    <w:rsid w:val="00570FF3"/>
    <w:rsid w:val="0057118D"/>
    <w:rsid w:val="0057158C"/>
    <w:rsid w:val="005717E5"/>
    <w:rsid w:val="005717E7"/>
    <w:rsid w:val="0057188A"/>
    <w:rsid w:val="00571EE0"/>
    <w:rsid w:val="00572AF3"/>
    <w:rsid w:val="00572F98"/>
    <w:rsid w:val="00574529"/>
    <w:rsid w:val="00574684"/>
    <w:rsid w:val="00574AD9"/>
    <w:rsid w:val="00574DE6"/>
    <w:rsid w:val="005753B6"/>
    <w:rsid w:val="00575DFE"/>
    <w:rsid w:val="005769DD"/>
    <w:rsid w:val="005769FF"/>
    <w:rsid w:val="00576F1F"/>
    <w:rsid w:val="0057745D"/>
    <w:rsid w:val="00577925"/>
    <w:rsid w:val="00577A72"/>
    <w:rsid w:val="005803E1"/>
    <w:rsid w:val="005806D2"/>
    <w:rsid w:val="00580F9A"/>
    <w:rsid w:val="00581599"/>
    <w:rsid w:val="00582B9B"/>
    <w:rsid w:val="00582CE9"/>
    <w:rsid w:val="00583195"/>
    <w:rsid w:val="0058377F"/>
    <w:rsid w:val="00583982"/>
    <w:rsid w:val="00583B84"/>
    <w:rsid w:val="00583CA7"/>
    <w:rsid w:val="00583D09"/>
    <w:rsid w:val="005840C1"/>
    <w:rsid w:val="0058411C"/>
    <w:rsid w:val="00584DCA"/>
    <w:rsid w:val="00584E9E"/>
    <w:rsid w:val="0058525D"/>
    <w:rsid w:val="00585C84"/>
    <w:rsid w:val="00586B70"/>
    <w:rsid w:val="0058726C"/>
    <w:rsid w:val="005872C9"/>
    <w:rsid w:val="00587BAC"/>
    <w:rsid w:val="00590030"/>
    <w:rsid w:val="00590232"/>
    <w:rsid w:val="00591FEE"/>
    <w:rsid w:val="00593111"/>
    <w:rsid w:val="0059349D"/>
    <w:rsid w:val="00593816"/>
    <w:rsid w:val="00593D67"/>
    <w:rsid w:val="00593F3E"/>
    <w:rsid w:val="005945A9"/>
    <w:rsid w:val="00594FA6"/>
    <w:rsid w:val="00595F0B"/>
    <w:rsid w:val="00595F1A"/>
    <w:rsid w:val="00595F8E"/>
    <w:rsid w:val="00596895"/>
    <w:rsid w:val="0059699F"/>
    <w:rsid w:val="00596BDA"/>
    <w:rsid w:val="00596C27"/>
    <w:rsid w:val="00597743"/>
    <w:rsid w:val="005978E2"/>
    <w:rsid w:val="00597972"/>
    <w:rsid w:val="005979E9"/>
    <w:rsid w:val="00597A02"/>
    <w:rsid w:val="005A00F0"/>
    <w:rsid w:val="005A01E7"/>
    <w:rsid w:val="005A0791"/>
    <w:rsid w:val="005A07D8"/>
    <w:rsid w:val="005A08A8"/>
    <w:rsid w:val="005A0BAE"/>
    <w:rsid w:val="005A103C"/>
    <w:rsid w:val="005A195F"/>
    <w:rsid w:val="005A2704"/>
    <w:rsid w:val="005A2AC1"/>
    <w:rsid w:val="005A2B07"/>
    <w:rsid w:val="005A43ED"/>
    <w:rsid w:val="005A58E6"/>
    <w:rsid w:val="005A65AE"/>
    <w:rsid w:val="005A65C8"/>
    <w:rsid w:val="005A74D0"/>
    <w:rsid w:val="005A74E8"/>
    <w:rsid w:val="005B02E9"/>
    <w:rsid w:val="005B035A"/>
    <w:rsid w:val="005B0449"/>
    <w:rsid w:val="005B0749"/>
    <w:rsid w:val="005B19E4"/>
    <w:rsid w:val="005B1D8D"/>
    <w:rsid w:val="005B24C3"/>
    <w:rsid w:val="005B2A1D"/>
    <w:rsid w:val="005B2C82"/>
    <w:rsid w:val="005B2D9B"/>
    <w:rsid w:val="005B2FD0"/>
    <w:rsid w:val="005B34A6"/>
    <w:rsid w:val="005B351C"/>
    <w:rsid w:val="005B383F"/>
    <w:rsid w:val="005B3D70"/>
    <w:rsid w:val="005B46C1"/>
    <w:rsid w:val="005B484F"/>
    <w:rsid w:val="005B537C"/>
    <w:rsid w:val="005B5793"/>
    <w:rsid w:val="005B5E17"/>
    <w:rsid w:val="005B5ED5"/>
    <w:rsid w:val="005B6CB0"/>
    <w:rsid w:val="005B764C"/>
    <w:rsid w:val="005C0258"/>
    <w:rsid w:val="005C0B37"/>
    <w:rsid w:val="005C17C2"/>
    <w:rsid w:val="005C1E12"/>
    <w:rsid w:val="005C28F1"/>
    <w:rsid w:val="005C39F6"/>
    <w:rsid w:val="005C3ABE"/>
    <w:rsid w:val="005C3F18"/>
    <w:rsid w:val="005C57E3"/>
    <w:rsid w:val="005C598D"/>
    <w:rsid w:val="005C5BD5"/>
    <w:rsid w:val="005C625F"/>
    <w:rsid w:val="005C6652"/>
    <w:rsid w:val="005C6C2A"/>
    <w:rsid w:val="005C6D8F"/>
    <w:rsid w:val="005C6E9D"/>
    <w:rsid w:val="005C7FF9"/>
    <w:rsid w:val="005D08AD"/>
    <w:rsid w:val="005D0B29"/>
    <w:rsid w:val="005D0CD2"/>
    <w:rsid w:val="005D1328"/>
    <w:rsid w:val="005D1747"/>
    <w:rsid w:val="005D1EC0"/>
    <w:rsid w:val="005D1F02"/>
    <w:rsid w:val="005D24F3"/>
    <w:rsid w:val="005D2CDD"/>
    <w:rsid w:val="005D342B"/>
    <w:rsid w:val="005D393D"/>
    <w:rsid w:val="005D46A9"/>
    <w:rsid w:val="005D4AB8"/>
    <w:rsid w:val="005D4CD9"/>
    <w:rsid w:val="005D511B"/>
    <w:rsid w:val="005D532A"/>
    <w:rsid w:val="005D5B36"/>
    <w:rsid w:val="005D5E51"/>
    <w:rsid w:val="005D5FBB"/>
    <w:rsid w:val="005D6204"/>
    <w:rsid w:val="005D6256"/>
    <w:rsid w:val="005D65CB"/>
    <w:rsid w:val="005D6A47"/>
    <w:rsid w:val="005D7383"/>
    <w:rsid w:val="005D770F"/>
    <w:rsid w:val="005D7998"/>
    <w:rsid w:val="005D7A77"/>
    <w:rsid w:val="005D7D8C"/>
    <w:rsid w:val="005D7DDE"/>
    <w:rsid w:val="005E07FD"/>
    <w:rsid w:val="005E0D10"/>
    <w:rsid w:val="005E1041"/>
    <w:rsid w:val="005E1572"/>
    <w:rsid w:val="005E25A4"/>
    <w:rsid w:val="005E2611"/>
    <w:rsid w:val="005E26E6"/>
    <w:rsid w:val="005E2700"/>
    <w:rsid w:val="005E29E3"/>
    <w:rsid w:val="005E2A76"/>
    <w:rsid w:val="005E2C4A"/>
    <w:rsid w:val="005E3153"/>
    <w:rsid w:val="005E36FB"/>
    <w:rsid w:val="005E3B81"/>
    <w:rsid w:val="005E440C"/>
    <w:rsid w:val="005E4667"/>
    <w:rsid w:val="005E4B18"/>
    <w:rsid w:val="005E4C17"/>
    <w:rsid w:val="005E4E02"/>
    <w:rsid w:val="005E5469"/>
    <w:rsid w:val="005E5C65"/>
    <w:rsid w:val="005E5FE0"/>
    <w:rsid w:val="005E62F0"/>
    <w:rsid w:val="005E6C99"/>
    <w:rsid w:val="005E6FF2"/>
    <w:rsid w:val="005F03EF"/>
    <w:rsid w:val="005F03F3"/>
    <w:rsid w:val="005F0B78"/>
    <w:rsid w:val="005F0E6E"/>
    <w:rsid w:val="005F1245"/>
    <w:rsid w:val="005F1297"/>
    <w:rsid w:val="005F13F0"/>
    <w:rsid w:val="005F1492"/>
    <w:rsid w:val="005F152B"/>
    <w:rsid w:val="005F17E7"/>
    <w:rsid w:val="005F1AE7"/>
    <w:rsid w:val="005F1D59"/>
    <w:rsid w:val="005F2443"/>
    <w:rsid w:val="005F2C28"/>
    <w:rsid w:val="005F2D7B"/>
    <w:rsid w:val="005F348F"/>
    <w:rsid w:val="005F35B9"/>
    <w:rsid w:val="005F3DEF"/>
    <w:rsid w:val="005F3E0D"/>
    <w:rsid w:val="005F3FEB"/>
    <w:rsid w:val="005F4815"/>
    <w:rsid w:val="005F4D5C"/>
    <w:rsid w:val="005F5663"/>
    <w:rsid w:val="005F5849"/>
    <w:rsid w:val="005F5EF4"/>
    <w:rsid w:val="005F5F2C"/>
    <w:rsid w:val="005F60EC"/>
    <w:rsid w:val="005F671B"/>
    <w:rsid w:val="005F68D4"/>
    <w:rsid w:val="005F6991"/>
    <w:rsid w:val="005F70E4"/>
    <w:rsid w:val="005F7EBF"/>
    <w:rsid w:val="006015A1"/>
    <w:rsid w:val="006015E1"/>
    <w:rsid w:val="00601B91"/>
    <w:rsid w:val="00601DD0"/>
    <w:rsid w:val="0060200D"/>
    <w:rsid w:val="00602CF3"/>
    <w:rsid w:val="00603A94"/>
    <w:rsid w:val="00603C0F"/>
    <w:rsid w:val="00603E31"/>
    <w:rsid w:val="006041B7"/>
    <w:rsid w:val="0060451D"/>
    <w:rsid w:val="0060554B"/>
    <w:rsid w:val="00605629"/>
    <w:rsid w:val="006059FB"/>
    <w:rsid w:val="00605D03"/>
    <w:rsid w:val="00606606"/>
    <w:rsid w:val="00606FD4"/>
    <w:rsid w:val="006071F4"/>
    <w:rsid w:val="0060737E"/>
    <w:rsid w:val="0060759C"/>
    <w:rsid w:val="00607C46"/>
    <w:rsid w:val="00610205"/>
    <w:rsid w:val="006102F3"/>
    <w:rsid w:val="0061093E"/>
    <w:rsid w:val="006119DC"/>
    <w:rsid w:val="00612434"/>
    <w:rsid w:val="006124ED"/>
    <w:rsid w:val="00612CE6"/>
    <w:rsid w:val="00612DA3"/>
    <w:rsid w:val="00612EDD"/>
    <w:rsid w:val="00612FBA"/>
    <w:rsid w:val="00614877"/>
    <w:rsid w:val="00614A7B"/>
    <w:rsid w:val="00614FF2"/>
    <w:rsid w:val="00615054"/>
    <w:rsid w:val="006158E4"/>
    <w:rsid w:val="006158FB"/>
    <w:rsid w:val="00615C08"/>
    <w:rsid w:val="0061733E"/>
    <w:rsid w:val="0061741C"/>
    <w:rsid w:val="00617486"/>
    <w:rsid w:val="0061785B"/>
    <w:rsid w:val="006207BC"/>
    <w:rsid w:val="00621335"/>
    <w:rsid w:val="0062150E"/>
    <w:rsid w:val="00622D59"/>
    <w:rsid w:val="00622FDD"/>
    <w:rsid w:val="00623F37"/>
    <w:rsid w:val="00623F56"/>
    <w:rsid w:val="006242E9"/>
    <w:rsid w:val="00625055"/>
    <w:rsid w:val="006250F6"/>
    <w:rsid w:val="006258F1"/>
    <w:rsid w:val="00626341"/>
    <w:rsid w:val="00626BBC"/>
    <w:rsid w:val="006270ED"/>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0D9"/>
    <w:rsid w:val="0063557A"/>
    <w:rsid w:val="00636208"/>
    <w:rsid w:val="0063660A"/>
    <w:rsid w:val="00636D1F"/>
    <w:rsid w:val="00637589"/>
    <w:rsid w:val="006375BD"/>
    <w:rsid w:val="00637F68"/>
    <w:rsid w:val="00640399"/>
    <w:rsid w:val="0064095D"/>
    <w:rsid w:val="00640DBD"/>
    <w:rsid w:val="0064169B"/>
    <w:rsid w:val="00641F0A"/>
    <w:rsid w:val="0064259A"/>
    <w:rsid w:val="00642683"/>
    <w:rsid w:val="006428CA"/>
    <w:rsid w:val="00642E25"/>
    <w:rsid w:val="0064317B"/>
    <w:rsid w:val="0064351F"/>
    <w:rsid w:val="00643C2D"/>
    <w:rsid w:val="00643C6F"/>
    <w:rsid w:val="006440AA"/>
    <w:rsid w:val="006448B8"/>
    <w:rsid w:val="00645BE0"/>
    <w:rsid w:val="00645D80"/>
    <w:rsid w:val="00645DF8"/>
    <w:rsid w:val="00645E83"/>
    <w:rsid w:val="0064607B"/>
    <w:rsid w:val="006460FF"/>
    <w:rsid w:val="00646974"/>
    <w:rsid w:val="0064778F"/>
    <w:rsid w:val="00650538"/>
    <w:rsid w:val="0065109E"/>
    <w:rsid w:val="006512AF"/>
    <w:rsid w:val="00651301"/>
    <w:rsid w:val="0065132D"/>
    <w:rsid w:val="00651E2B"/>
    <w:rsid w:val="0065230E"/>
    <w:rsid w:val="006524E0"/>
    <w:rsid w:val="006524E3"/>
    <w:rsid w:val="00652A2E"/>
    <w:rsid w:val="00652DFA"/>
    <w:rsid w:val="00653058"/>
    <w:rsid w:val="00653069"/>
    <w:rsid w:val="00653A37"/>
    <w:rsid w:val="00653C2C"/>
    <w:rsid w:val="00653C49"/>
    <w:rsid w:val="00654111"/>
    <w:rsid w:val="006541EB"/>
    <w:rsid w:val="00654366"/>
    <w:rsid w:val="006545F9"/>
    <w:rsid w:val="006553A2"/>
    <w:rsid w:val="006553EF"/>
    <w:rsid w:val="006559C9"/>
    <w:rsid w:val="00655F17"/>
    <w:rsid w:val="00660B13"/>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67994"/>
    <w:rsid w:val="00670121"/>
    <w:rsid w:val="00670373"/>
    <w:rsid w:val="00670645"/>
    <w:rsid w:val="006715F4"/>
    <w:rsid w:val="00671B2B"/>
    <w:rsid w:val="00671DB5"/>
    <w:rsid w:val="0067281B"/>
    <w:rsid w:val="0067282A"/>
    <w:rsid w:val="00673538"/>
    <w:rsid w:val="006752B0"/>
    <w:rsid w:val="006752C9"/>
    <w:rsid w:val="006752D5"/>
    <w:rsid w:val="00675AFC"/>
    <w:rsid w:val="00675C35"/>
    <w:rsid w:val="00675E66"/>
    <w:rsid w:val="00676607"/>
    <w:rsid w:val="006773B6"/>
    <w:rsid w:val="00677704"/>
    <w:rsid w:val="0067787D"/>
    <w:rsid w:val="00680281"/>
    <w:rsid w:val="0068074B"/>
    <w:rsid w:val="0068120E"/>
    <w:rsid w:val="006818AD"/>
    <w:rsid w:val="00681CDE"/>
    <w:rsid w:val="00681E77"/>
    <w:rsid w:val="006824FC"/>
    <w:rsid w:val="00683438"/>
    <w:rsid w:val="006837D6"/>
    <w:rsid w:val="00683CA8"/>
    <w:rsid w:val="00683D6B"/>
    <w:rsid w:val="0068433B"/>
    <w:rsid w:val="0068448B"/>
    <w:rsid w:val="006845E8"/>
    <w:rsid w:val="00684A39"/>
    <w:rsid w:val="00685538"/>
    <w:rsid w:val="00685C49"/>
    <w:rsid w:val="00685F30"/>
    <w:rsid w:val="006864E5"/>
    <w:rsid w:val="0068660C"/>
    <w:rsid w:val="00687101"/>
    <w:rsid w:val="006876B2"/>
    <w:rsid w:val="00687997"/>
    <w:rsid w:val="00687E47"/>
    <w:rsid w:val="0069000C"/>
    <w:rsid w:val="0069025B"/>
    <w:rsid w:val="00690580"/>
    <w:rsid w:val="0069058D"/>
    <w:rsid w:val="006906C5"/>
    <w:rsid w:val="00690B5C"/>
    <w:rsid w:val="00691BDB"/>
    <w:rsid w:val="00692056"/>
    <w:rsid w:val="00692F9F"/>
    <w:rsid w:val="006932C2"/>
    <w:rsid w:val="00693481"/>
    <w:rsid w:val="006937F3"/>
    <w:rsid w:val="00693B4A"/>
    <w:rsid w:val="00693BF3"/>
    <w:rsid w:val="00693D4F"/>
    <w:rsid w:val="006942B0"/>
    <w:rsid w:val="006944F4"/>
    <w:rsid w:val="00694911"/>
    <w:rsid w:val="00695D40"/>
    <w:rsid w:val="00696781"/>
    <w:rsid w:val="006967C9"/>
    <w:rsid w:val="006969AD"/>
    <w:rsid w:val="00696EED"/>
    <w:rsid w:val="00697104"/>
    <w:rsid w:val="006974CE"/>
    <w:rsid w:val="00697FA2"/>
    <w:rsid w:val="006A049B"/>
    <w:rsid w:val="006A12D6"/>
    <w:rsid w:val="006A1307"/>
    <w:rsid w:val="006A13BA"/>
    <w:rsid w:val="006A2327"/>
    <w:rsid w:val="006A2889"/>
    <w:rsid w:val="006A3033"/>
    <w:rsid w:val="006A3275"/>
    <w:rsid w:val="006A38E3"/>
    <w:rsid w:val="006A39B6"/>
    <w:rsid w:val="006A3B99"/>
    <w:rsid w:val="006A455F"/>
    <w:rsid w:val="006A4AF7"/>
    <w:rsid w:val="006A58FD"/>
    <w:rsid w:val="006A5E3B"/>
    <w:rsid w:val="006A5FCC"/>
    <w:rsid w:val="006A6750"/>
    <w:rsid w:val="006A675A"/>
    <w:rsid w:val="006A737F"/>
    <w:rsid w:val="006A7476"/>
    <w:rsid w:val="006A7D03"/>
    <w:rsid w:val="006B019A"/>
    <w:rsid w:val="006B02BE"/>
    <w:rsid w:val="006B0411"/>
    <w:rsid w:val="006B170C"/>
    <w:rsid w:val="006B1ACB"/>
    <w:rsid w:val="006B257C"/>
    <w:rsid w:val="006B30B8"/>
    <w:rsid w:val="006B35FA"/>
    <w:rsid w:val="006B3B0C"/>
    <w:rsid w:val="006B3FBF"/>
    <w:rsid w:val="006B455B"/>
    <w:rsid w:val="006B4773"/>
    <w:rsid w:val="006B4B0E"/>
    <w:rsid w:val="006B5492"/>
    <w:rsid w:val="006B5692"/>
    <w:rsid w:val="006B56F2"/>
    <w:rsid w:val="006B587F"/>
    <w:rsid w:val="006B5A2F"/>
    <w:rsid w:val="006B6444"/>
    <w:rsid w:val="006B648E"/>
    <w:rsid w:val="006B6ECB"/>
    <w:rsid w:val="006B746E"/>
    <w:rsid w:val="006B7F6F"/>
    <w:rsid w:val="006C05A6"/>
    <w:rsid w:val="006C0723"/>
    <w:rsid w:val="006C0B42"/>
    <w:rsid w:val="006C0F06"/>
    <w:rsid w:val="006C0F8F"/>
    <w:rsid w:val="006C176F"/>
    <w:rsid w:val="006C1AF3"/>
    <w:rsid w:val="006C1CEA"/>
    <w:rsid w:val="006C2ED7"/>
    <w:rsid w:val="006C2FD0"/>
    <w:rsid w:val="006C3077"/>
    <w:rsid w:val="006C3B38"/>
    <w:rsid w:val="006C4A69"/>
    <w:rsid w:val="006C4B06"/>
    <w:rsid w:val="006C5611"/>
    <w:rsid w:val="006C571E"/>
    <w:rsid w:val="006C5D8A"/>
    <w:rsid w:val="006C613D"/>
    <w:rsid w:val="006C6272"/>
    <w:rsid w:val="006C63B5"/>
    <w:rsid w:val="006C67DC"/>
    <w:rsid w:val="006C749B"/>
    <w:rsid w:val="006C7501"/>
    <w:rsid w:val="006C7941"/>
    <w:rsid w:val="006D0C4C"/>
    <w:rsid w:val="006D0D4C"/>
    <w:rsid w:val="006D0EC0"/>
    <w:rsid w:val="006D1119"/>
    <w:rsid w:val="006D224F"/>
    <w:rsid w:val="006D2363"/>
    <w:rsid w:val="006D2565"/>
    <w:rsid w:val="006D3202"/>
    <w:rsid w:val="006D3C8B"/>
    <w:rsid w:val="006D463E"/>
    <w:rsid w:val="006D497C"/>
    <w:rsid w:val="006D4E3A"/>
    <w:rsid w:val="006D5E06"/>
    <w:rsid w:val="006D65C1"/>
    <w:rsid w:val="006D6694"/>
    <w:rsid w:val="006D675E"/>
    <w:rsid w:val="006E04DD"/>
    <w:rsid w:val="006E0DEA"/>
    <w:rsid w:val="006E0E66"/>
    <w:rsid w:val="006E147A"/>
    <w:rsid w:val="006E1496"/>
    <w:rsid w:val="006E173F"/>
    <w:rsid w:val="006E1A0B"/>
    <w:rsid w:val="006E1B2B"/>
    <w:rsid w:val="006E1CFB"/>
    <w:rsid w:val="006E202E"/>
    <w:rsid w:val="006E2489"/>
    <w:rsid w:val="006E28D7"/>
    <w:rsid w:val="006E2957"/>
    <w:rsid w:val="006E2F05"/>
    <w:rsid w:val="006E3394"/>
    <w:rsid w:val="006E4193"/>
    <w:rsid w:val="006E5188"/>
    <w:rsid w:val="006E533D"/>
    <w:rsid w:val="006E652C"/>
    <w:rsid w:val="006E6883"/>
    <w:rsid w:val="006E75C7"/>
    <w:rsid w:val="006E762C"/>
    <w:rsid w:val="006E7679"/>
    <w:rsid w:val="006E7DD7"/>
    <w:rsid w:val="006F02AE"/>
    <w:rsid w:val="006F0F4F"/>
    <w:rsid w:val="006F2478"/>
    <w:rsid w:val="006F2F71"/>
    <w:rsid w:val="006F3AF0"/>
    <w:rsid w:val="006F4380"/>
    <w:rsid w:val="006F4B16"/>
    <w:rsid w:val="006F4DDC"/>
    <w:rsid w:val="006F506C"/>
    <w:rsid w:val="006F59A9"/>
    <w:rsid w:val="006F5ACA"/>
    <w:rsid w:val="006F5B33"/>
    <w:rsid w:val="006F631C"/>
    <w:rsid w:val="006F6DAA"/>
    <w:rsid w:val="006F7115"/>
    <w:rsid w:val="006F7FB1"/>
    <w:rsid w:val="00701093"/>
    <w:rsid w:val="00701577"/>
    <w:rsid w:val="0070177A"/>
    <w:rsid w:val="007022FB"/>
    <w:rsid w:val="007023AA"/>
    <w:rsid w:val="0070256E"/>
    <w:rsid w:val="00702FDC"/>
    <w:rsid w:val="00703132"/>
    <w:rsid w:val="00703205"/>
    <w:rsid w:val="00703430"/>
    <w:rsid w:val="0070349D"/>
    <w:rsid w:val="00704310"/>
    <w:rsid w:val="007046CE"/>
    <w:rsid w:val="00705714"/>
    <w:rsid w:val="0070681D"/>
    <w:rsid w:val="00706B3D"/>
    <w:rsid w:val="00706BD5"/>
    <w:rsid w:val="00706F4D"/>
    <w:rsid w:val="00707712"/>
    <w:rsid w:val="007101B7"/>
    <w:rsid w:val="007108F9"/>
    <w:rsid w:val="00710F05"/>
    <w:rsid w:val="0071157E"/>
    <w:rsid w:val="007117A7"/>
    <w:rsid w:val="007128D8"/>
    <w:rsid w:val="007128DA"/>
    <w:rsid w:val="00712D41"/>
    <w:rsid w:val="0071379D"/>
    <w:rsid w:val="00713B16"/>
    <w:rsid w:val="00713C6F"/>
    <w:rsid w:val="00714305"/>
    <w:rsid w:val="007152B7"/>
    <w:rsid w:val="00715D6E"/>
    <w:rsid w:val="007160DA"/>
    <w:rsid w:val="0071650A"/>
    <w:rsid w:val="0071679C"/>
    <w:rsid w:val="00716F5E"/>
    <w:rsid w:val="00717339"/>
    <w:rsid w:val="00717724"/>
    <w:rsid w:val="00717909"/>
    <w:rsid w:val="00717AFD"/>
    <w:rsid w:val="00717D94"/>
    <w:rsid w:val="00717DCC"/>
    <w:rsid w:val="007204DB"/>
    <w:rsid w:val="00720501"/>
    <w:rsid w:val="00720E2A"/>
    <w:rsid w:val="00721121"/>
    <w:rsid w:val="007212CA"/>
    <w:rsid w:val="0072135A"/>
    <w:rsid w:val="0072163C"/>
    <w:rsid w:val="00721A8D"/>
    <w:rsid w:val="0072204F"/>
    <w:rsid w:val="007220C5"/>
    <w:rsid w:val="007221F7"/>
    <w:rsid w:val="00722B34"/>
    <w:rsid w:val="00722CAE"/>
    <w:rsid w:val="00723148"/>
    <w:rsid w:val="00723157"/>
    <w:rsid w:val="007233EE"/>
    <w:rsid w:val="00723492"/>
    <w:rsid w:val="00723FC5"/>
    <w:rsid w:val="007243EB"/>
    <w:rsid w:val="007245C1"/>
    <w:rsid w:val="00724B68"/>
    <w:rsid w:val="00725292"/>
    <w:rsid w:val="00725A44"/>
    <w:rsid w:val="00725AB6"/>
    <w:rsid w:val="00725D1E"/>
    <w:rsid w:val="00726AB0"/>
    <w:rsid w:val="00726D3A"/>
    <w:rsid w:val="00726E9F"/>
    <w:rsid w:val="007270DC"/>
    <w:rsid w:val="00727CEA"/>
    <w:rsid w:val="007317B5"/>
    <w:rsid w:val="0073210C"/>
    <w:rsid w:val="007321DE"/>
    <w:rsid w:val="0073238A"/>
    <w:rsid w:val="00732E7D"/>
    <w:rsid w:val="00733758"/>
    <w:rsid w:val="00734737"/>
    <w:rsid w:val="007349E0"/>
    <w:rsid w:val="00734BBA"/>
    <w:rsid w:val="00735C77"/>
    <w:rsid w:val="00735E40"/>
    <w:rsid w:val="0073602A"/>
    <w:rsid w:val="0073676A"/>
    <w:rsid w:val="007367F6"/>
    <w:rsid w:val="00736D34"/>
    <w:rsid w:val="00736EA4"/>
    <w:rsid w:val="0073711D"/>
    <w:rsid w:val="0073778F"/>
    <w:rsid w:val="00737B19"/>
    <w:rsid w:val="00740C95"/>
    <w:rsid w:val="0074128B"/>
    <w:rsid w:val="00741F26"/>
    <w:rsid w:val="007422EF"/>
    <w:rsid w:val="00742A33"/>
    <w:rsid w:val="00742B71"/>
    <w:rsid w:val="00742F8F"/>
    <w:rsid w:val="00743205"/>
    <w:rsid w:val="0074401D"/>
    <w:rsid w:val="0074429A"/>
    <w:rsid w:val="0074475B"/>
    <w:rsid w:val="007449CC"/>
    <w:rsid w:val="00744D22"/>
    <w:rsid w:val="00745110"/>
    <w:rsid w:val="00746011"/>
    <w:rsid w:val="007461B1"/>
    <w:rsid w:val="007466A3"/>
    <w:rsid w:val="007466F8"/>
    <w:rsid w:val="00747175"/>
    <w:rsid w:val="0074743B"/>
    <w:rsid w:val="00747663"/>
    <w:rsid w:val="00747881"/>
    <w:rsid w:val="00747A97"/>
    <w:rsid w:val="00750BFE"/>
    <w:rsid w:val="00751496"/>
    <w:rsid w:val="007515E4"/>
    <w:rsid w:val="00751799"/>
    <w:rsid w:val="007520A5"/>
    <w:rsid w:val="007520CD"/>
    <w:rsid w:val="0075257E"/>
    <w:rsid w:val="00752758"/>
    <w:rsid w:val="00752BFC"/>
    <w:rsid w:val="00752DE9"/>
    <w:rsid w:val="00752E01"/>
    <w:rsid w:val="00752FCB"/>
    <w:rsid w:val="00753395"/>
    <w:rsid w:val="007534F3"/>
    <w:rsid w:val="007538D2"/>
    <w:rsid w:val="00753948"/>
    <w:rsid w:val="007540BB"/>
    <w:rsid w:val="00754259"/>
    <w:rsid w:val="007545D6"/>
    <w:rsid w:val="00754ABA"/>
    <w:rsid w:val="00754F0F"/>
    <w:rsid w:val="007552F1"/>
    <w:rsid w:val="007554D6"/>
    <w:rsid w:val="00755ABF"/>
    <w:rsid w:val="00755F3B"/>
    <w:rsid w:val="007560A1"/>
    <w:rsid w:val="007566CB"/>
    <w:rsid w:val="0075678B"/>
    <w:rsid w:val="00756DE0"/>
    <w:rsid w:val="00757947"/>
    <w:rsid w:val="00757968"/>
    <w:rsid w:val="0076134F"/>
    <w:rsid w:val="007617F4"/>
    <w:rsid w:val="007620BE"/>
    <w:rsid w:val="0076216E"/>
    <w:rsid w:val="0076284D"/>
    <w:rsid w:val="00762B52"/>
    <w:rsid w:val="007630E3"/>
    <w:rsid w:val="00763F08"/>
    <w:rsid w:val="00764CFF"/>
    <w:rsid w:val="00764FD6"/>
    <w:rsid w:val="00765189"/>
    <w:rsid w:val="007654C6"/>
    <w:rsid w:val="00766211"/>
    <w:rsid w:val="007670EF"/>
    <w:rsid w:val="00767410"/>
    <w:rsid w:val="00767652"/>
    <w:rsid w:val="00767CC5"/>
    <w:rsid w:val="00767D66"/>
    <w:rsid w:val="00767E88"/>
    <w:rsid w:val="0077140D"/>
    <w:rsid w:val="00771A43"/>
    <w:rsid w:val="00771D60"/>
    <w:rsid w:val="00771D7A"/>
    <w:rsid w:val="00771EC8"/>
    <w:rsid w:val="007720C2"/>
    <w:rsid w:val="007730C3"/>
    <w:rsid w:val="007731F0"/>
    <w:rsid w:val="007740AD"/>
    <w:rsid w:val="00774AA5"/>
    <w:rsid w:val="00774D8F"/>
    <w:rsid w:val="0077554C"/>
    <w:rsid w:val="00775B59"/>
    <w:rsid w:val="00775FC3"/>
    <w:rsid w:val="007763E1"/>
    <w:rsid w:val="0077671E"/>
    <w:rsid w:val="007769DA"/>
    <w:rsid w:val="00777670"/>
    <w:rsid w:val="00777AAD"/>
    <w:rsid w:val="00777DC5"/>
    <w:rsid w:val="007807BD"/>
    <w:rsid w:val="00780F8E"/>
    <w:rsid w:val="00781423"/>
    <w:rsid w:val="00781911"/>
    <w:rsid w:val="007822BC"/>
    <w:rsid w:val="00782B3B"/>
    <w:rsid w:val="00782BF8"/>
    <w:rsid w:val="00782DCD"/>
    <w:rsid w:val="00782E67"/>
    <w:rsid w:val="00782FD7"/>
    <w:rsid w:val="007834AA"/>
    <w:rsid w:val="00783536"/>
    <w:rsid w:val="00783AF5"/>
    <w:rsid w:val="00783C19"/>
    <w:rsid w:val="0078453C"/>
    <w:rsid w:val="0078523C"/>
    <w:rsid w:val="00785F17"/>
    <w:rsid w:val="007860B6"/>
    <w:rsid w:val="007869D1"/>
    <w:rsid w:val="00786D50"/>
    <w:rsid w:val="007872CB"/>
    <w:rsid w:val="007872CE"/>
    <w:rsid w:val="0078743D"/>
    <w:rsid w:val="00787608"/>
    <w:rsid w:val="00787DC2"/>
    <w:rsid w:val="00787EB6"/>
    <w:rsid w:val="0079007C"/>
    <w:rsid w:val="00790515"/>
    <w:rsid w:val="007909D9"/>
    <w:rsid w:val="00790D67"/>
    <w:rsid w:val="00790FAD"/>
    <w:rsid w:val="00791021"/>
    <w:rsid w:val="007912DE"/>
    <w:rsid w:val="00791E5B"/>
    <w:rsid w:val="00791FC9"/>
    <w:rsid w:val="007921B6"/>
    <w:rsid w:val="0079246B"/>
    <w:rsid w:val="0079367F"/>
    <w:rsid w:val="00793A26"/>
    <w:rsid w:val="0079488E"/>
    <w:rsid w:val="007948D0"/>
    <w:rsid w:val="00794F1E"/>
    <w:rsid w:val="00795153"/>
    <w:rsid w:val="00796861"/>
    <w:rsid w:val="00796EB0"/>
    <w:rsid w:val="007976DB"/>
    <w:rsid w:val="007976F5"/>
    <w:rsid w:val="007A059A"/>
    <w:rsid w:val="007A0EE9"/>
    <w:rsid w:val="007A130B"/>
    <w:rsid w:val="007A1505"/>
    <w:rsid w:val="007A15EC"/>
    <w:rsid w:val="007A17D9"/>
    <w:rsid w:val="007A1E23"/>
    <w:rsid w:val="007A2899"/>
    <w:rsid w:val="007A2F2E"/>
    <w:rsid w:val="007A55C8"/>
    <w:rsid w:val="007A5905"/>
    <w:rsid w:val="007A5BDA"/>
    <w:rsid w:val="007A5D9C"/>
    <w:rsid w:val="007A68AD"/>
    <w:rsid w:val="007A7107"/>
    <w:rsid w:val="007A739D"/>
    <w:rsid w:val="007A7D55"/>
    <w:rsid w:val="007A7E8A"/>
    <w:rsid w:val="007B0A42"/>
    <w:rsid w:val="007B0F0F"/>
    <w:rsid w:val="007B12FF"/>
    <w:rsid w:val="007B185F"/>
    <w:rsid w:val="007B1964"/>
    <w:rsid w:val="007B2A01"/>
    <w:rsid w:val="007B2E75"/>
    <w:rsid w:val="007B2E78"/>
    <w:rsid w:val="007B370A"/>
    <w:rsid w:val="007B3B8D"/>
    <w:rsid w:val="007B43A1"/>
    <w:rsid w:val="007B4DFE"/>
    <w:rsid w:val="007B52AF"/>
    <w:rsid w:val="007B53FD"/>
    <w:rsid w:val="007B6219"/>
    <w:rsid w:val="007B6F6D"/>
    <w:rsid w:val="007B732B"/>
    <w:rsid w:val="007B7403"/>
    <w:rsid w:val="007B7651"/>
    <w:rsid w:val="007B773D"/>
    <w:rsid w:val="007C02A5"/>
    <w:rsid w:val="007C0612"/>
    <w:rsid w:val="007C1BE0"/>
    <w:rsid w:val="007C1C57"/>
    <w:rsid w:val="007C2DFE"/>
    <w:rsid w:val="007C348D"/>
    <w:rsid w:val="007C3B9B"/>
    <w:rsid w:val="007C466F"/>
    <w:rsid w:val="007C4A8E"/>
    <w:rsid w:val="007C4C6C"/>
    <w:rsid w:val="007C4EA7"/>
    <w:rsid w:val="007C4F49"/>
    <w:rsid w:val="007C4FA1"/>
    <w:rsid w:val="007C50E5"/>
    <w:rsid w:val="007C5376"/>
    <w:rsid w:val="007C5C6E"/>
    <w:rsid w:val="007C61C0"/>
    <w:rsid w:val="007C65CC"/>
    <w:rsid w:val="007C700E"/>
    <w:rsid w:val="007C736A"/>
    <w:rsid w:val="007C7A8A"/>
    <w:rsid w:val="007C7D60"/>
    <w:rsid w:val="007C7DD1"/>
    <w:rsid w:val="007D0225"/>
    <w:rsid w:val="007D0F6B"/>
    <w:rsid w:val="007D1221"/>
    <w:rsid w:val="007D1BAE"/>
    <w:rsid w:val="007D3136"/>
    <w:rsid w:val="007D41C0"/>
    <w:rsid w:val="007D5985"/>
    <w:rsid w:val="007D5C61"/>
    <w:rsid w:val="007D5E3D"/>
    <w:rsid w:val="007D60F9"/>
    <w:rsid w:val="007D6108"/>
    <w:rsid w:val="007D64BF"/>
    <w:rsid w:val="007D6857"/>
    <w:rsid w:val="007D6D19"/>
    <w:rsid w:val="007D72E1"/>
    <w:rsid w:val="007D7326"/>
    <w:rsid w:val="007D7364"/>
    <w:rsid w:val="007D7BC5"/>
    <w:rsid w:val="007E05CD"/>
    <w:rsid w:val="007E0A9D"/>
    <w:rsid w:val="007E0B96"/>
    <w:rsid w:val="007E1003"/>
    <w:rsid w:val="007E10E2"/>
    <w:rsid w:val="007E1400"/>
    <w:rsid w:val="007E1893"/>
    <w:rsid w:val="007E21ED"/>
    <w:rsid w:val="007E232C"/>
    <w:rsid w:val="007E25A6"/>
    <w:rsid w:val="007E2607"/>
    <w:rsid w:val="007E2B7B"/>
    <w:rsid w:val="007E2CF6"/>
    <w:rsid w:val="007E2E51"/>
    <w:rsid w:val="007E3D46"/>
    <w:rsid w:val="007E3D62"/>
    <w:rsid w:val="007E3FBE"/>
    <w:rsid w:val="007E41FF"/>
    <w:rsid w:val="007E50FE"/>
    <w:rsid w:val="007E5F3B"/>
    <w:rsid w:val="007E5F55"/>
    <w:rsid w:val="007E616A"/>
    <w:rsid w:val="007E625C"/>
    <w:rsid w:val="007E6857"/>
    <w:rsid w:val="007E7010"/>
    <w:rsid w:val="007E7231"/>
    <w:rsid w:val="007F0164"/>
    <w:rsid w:val="007F0449"/>
    <w:rsid w:val="007F0E1D"/>
    <w:rsid w:val="007F1543"/>
    <w:rsid w:val="007F1A0D"/>
    <w:rsid w:val="007F1B2E"/>
    <w:rsid w:val="007F1B84"/>
    <w:rsid w:val="007F2173"/>
    <w:rsid w:val="007F2491"/>
    <w:rsid w:val="007F2536"/>
    <w:rsid w:val="007F34C7"/>
    <w:rsid w:val="007F366E"/>
    <w:rsid w:val="007F3B70"/>
    <w:rsid w:val="007F3B71"/>
    <w:rsid w:val="007F47E7"/>
    <w:rsid w:val="007F4F75"/>
    <w:rsid w:val="007F5957"/>
    <w:rsid w:val="007F6402"/>
    <w:rsid w:val="007F6C4A"/>
    <w:rsid w:val="007F6C5E"/>
    <w:rsid w:val="007F7005"/>
    <w:rsid w:val="007F704D"/>
    <w:rsid w:val="007F70F3"/>
    <w:rsid w:val="007F78FB"/>
    <w:rsid w:val="0080017D"/>
    <w:rsid w:val="0080079C"/>
    <w:rsid w:val="00800C3D"/>
    <w:rsid w:val="0080144E"/>
    <w:rsid w:val="00801CC9"/>
    <w:rsid w:val="00802508"/>
    <w:rsid w:val="0080269D"/>
    <w:rsid w:val="008040CB"/>
    <w:rsid w:val="008043C9"/>
    <w:rsid w:val="00804D0F"/>
    <w:rsid w:val="00804F45"/>
    <w:rsid w:val="008055AB"/>
    <w:rsid w:val="008055DC"/>
    <w:rsid w:val="0080573E"/>
    <w:rsid w:val="00805D63"/>
    <w:rsid w:val="00806044"/>
    <w:rsid w:val="00806116"/>
    <w:rsid w:val="00806360"/>
    <w:rsid w:val="00806426"/>
    <w:rsid w:val="0080744D"/>
    <w:rsid w:val="008075A4"/>
    <w:rsid w:val="00807B1A"/>
    <w:rsid w:val="00807B75"/>
    <w:rsid w:val="00810237"/>
    <w:rsid w:val="008103FE"/>
    <w:rsid w:val="00810AF3"/>
    <w:rsid w:val="00813105"/>
    <w:rsid w:val="0081425E"/>
    <w:rsid w:val="008142E7"/>
    <w:rsid w:val="00814604"/>
    <w:rsid w:val="00814C2C"/>
    <w:rsid w:val="00814F72"/>
    <w:rsid w:val="008150F0"/>
    <w:rsid w:val="0081570A"/>
    <w:rsid w:val="008159E8"/>
    <w:rsid w:val="00815D5F"/>
    <w:rsid w:val="00816329"/>
    <w:rsid w:val="00816555"/>
    <w:rsid w:val="0081700A"/>
    <w:rsid w:val="008176D9"/>
    <w:rsid w:val="00817D5A"/>
    <w:rsid w:val="008202FE"/>
    <w:rsid w:val="00820490"/>
    <w:rsid w:val="00820815"/>
    <w:rsid w:val="008216CF"/>
    <w:rsid w:val="008219D5"/>
    <w:rsid w:val="00821BB1"/>
    <w:rsid w:val="00821CD2"/>
    <w:rsid w:val="00822FE2"/>
    <w:rsid w:val="00823BF2"/>
    <w:rsid w:val="00824373"/>
    <w:rsid w:val="00824F6B"/>
    <w:rsid w:val="0082502F"/>
    <w:rsid w:val="0082524D"/>
    <w:rsid w:val="008253EC"/>
    <w:rsid w:val="0082571E"/>
    <w:rsid w:val="00825FEE"/>
    <w:rsid w:val="0082692A"/>
    <w:rsid w:val="00826A4F"/>
    <w:rsid w:val="00826A7E"/>
    <w:rsid w:val="00826C98"/>
    <w:rsid w:val="008272CE"/>
    <w:rsid w:val="00827AF2"/>
    <w:rsid w:val="008305F0"/>
    <w:rsid w:val="00830CAF"/>
    <w:rsid w:val="00830D3F"/>
    <w:rsid w:val="00831187"/>
    <w:rsid w:val="00831650"/>
    <w:rsid w:val="008320EC"/>
    <w:rsid w:val="0083270B"/>
    <w:rsid w:val="0083310A"/>
    <w:rsid w:val="008335C6"/>
    <w:rsid w:val="00833AB8"/>
    <w:rsid w:val="00833DDE"/>
    <w:rsid w:val="00834CBF"/>
    <w:rsid w:val="00834CF5"/>
    <w:rsid w:val="00835378"/>
    <w:rsid w:val="0083566F"/>
    <w:rsid w:val="008358C9"/>
    <w:rsid w:val="00835AA5"/>
    <w:rsid w:val="00836AC1"/>
    <w:rsid w:val="00837056"/>
    <w:rsid w:val="008375FA"/>
    <w:rsid w:val="008409B2"/>
    <w:rsid w:val="008409D4"/>
    <w:rsid w:val="00840BEE"/>
    <w:rsid w:val="00840D70"/>
    <w:rsid w:val="00840F48"/>
    <w:rsid w:val="0084131B"/>
    <w:rsid w:val="0084174D"/>
    <w:rsid w:val="008417FF"/>
    <w:rsid w:val="00841A95"/>
    <w:rsid w:val="00841D69"/>
    <w:rsid w:val="00841F69"/>
    <w:rsid w:val="008429BA"/>
    <w:rsid w:val="008444C9"/>
    <w:rsid w:val="00845944"/>
    <w:rsid w:val="00845AD5"/>
    <w:rsid w:val="00846788"/>
    <w:rsid w:val="0084753B"/>
    <w:rsid w:val="008475C6"/>
    <w:rsid w:val="008505E9"/>
    <w:rsid w:val="00851498"/>
    <w:rsid w:val="0085156B"/>
    <w:rsid w:val="00851585"/>
    <w:rsid w:val="00851768"/>
    <w:rsid w:val="008517B7"/>
    <w:rsid w:val="00852202"/>
    <w:rsid w:val="00852F58"/>
    <w:rsid w:val="008531B2"/>
    <w:rsid w:val="0085364E"/>
    <w:rsid w:val="0085372A"/>
    <w:rsid w:val="008540C3"/>
    <w:rsid w:val="0085443F"/>
    <w:rsid w:val="00854D2A"/>
    <w:rsid w:val="00855177"/>
    <w:rsid w:val="00855683"/>
    <w:rsid w:val="00855F05"/>
    <w:rsid w:val="008561E4"/>
    <w:rsid w:val="008563A4"/>
    <w:rsid w:val="008563B1"/>
    <w:rsid w:val="008563C3"/>
    <w:rsid w:val="0085681A"/>
    <w:rsid w:val="00856832"/>
    <w:rsid w:val="00856CFA"/>
    <w:rsid w:val="008576A8"/>
    <w:rsid w:val="00857DE3"/>
    <w:rsid w:val="008601A5"/>
    <w:rsid w:val="00860F5E"/>
    <w:rsid w:val="00861205"/>
    <w:rsid w:val="008619BB"/>
    <w:rsid w:val="00861C17"/>
    <w:rsid w:val="00861E28"/>
    <w:rsid w:val="00861F49"/>
    <w:rsid w:val="0086202D"/>
    <w:rsid w:val="00862DB8"/>
    <w:rsid w:val="0086303D"/>
    <w:rsid w:val="00863538"/>
    <w:rsid w:val="008638DF"/>
    <w:rsid w:val="00864365"/>
    <w:rsid w:val="00864390"/>
    <w:rsid w:val="008643DD"/>
    <w:rsid w:val="00865486"/>
    <w:rsid w:val="008656E1"/>
    <w:rsid w:val="008662A0"/>
    <w:rsid w:val="00867025"/>
    <w:rsid w:val="0086727C"/>
    <w:rsid w:val="00867806"/>
    <w:rsid w:val="008678E4"/>
    <w:rsid w:val="00867D33"/>
    <w:rsid w:val="00870B28"/>
    <w:rsid w:val="00870F9D"/>
    <w:rsid w:val="008715AB"/>
    <w:rsid w:val="0087164F"/>
    <w:rsid w:val="008717FB"/>
    <w:rsid w:val="00871873"/>
    <w:rsid w:val="0087218A"/>
    <w:rsid w:val="008721F6"/>
    <w:rsid w:val="0087238E"/>
    <w:rsid w:val="0087372C"/>
    <w:rsid w:val="00873D68"/>
    <w:rsid w:val="00874383"/>
    <w:rsid w:val="00875609"/>
    <w:rsid w:val="00875E60"/>
    <w:rsid w:val="00876B29"/>
    <w:rsid w:val="00876B6A"/>
    <w:rsid w:val="00876F48"/>
    <w:rsid w:val="00877A5D"/>
    <w:rsid w:val="00877C10"/>
    <w:rsid w:val="008802B8"/>
    <w:rsid w:val="00881064"/>
    <w:rsid w:val="00881B1D"/>
    <w:rsid w:val="0088228F"/>
    <w:rsid w:val="00882826"/>
    <w:rsid w:val="00882956"/>
    <w:rsid w:val="008834C6"/>
    <w:rsid w:val="00884B13"/>
    <w:rsid w:val="00884D1B"/>
    <w:rsid w:val="0088536D"/>
    <w:rsid w:val="008877C1"/>
    <w:rsid w:val="00887B5D"/>
    <w:rsid w:val="00890902"/>
    <w:rsid w:val="008919DA"/>
    <w:rsid w:val="00891A20"/>
    <w:rsid w:val="00891CF4"/>
    <w:rsid w:val="008930CD"/>
    <w:rsid w:val="008931B4"/>
    <w:rsid w:val="0089331B"/>
    <w:rsid w:val="008933BC"/>
    <w:rsid w:val="008934CC"/>
    <w:rsid w:val="008936BE"/>
    <w:rsid w:val="00893C2B"/>
    <w:rsid w:val="008945A0"/>
    <w:rsid w:val="00894EF3"/>
    <w:rsid w:val="008950D8"/>
    <w:rsid w:val="00895F31"/>
    <w:rsid w:val="0089616A"/>
    <w:rsid w:val="00896814"/>
    <w:rsid w:val="008969D4"/>
    <w:rsid w:val="00896DDC"/>
    <w:rsid w:val="008976C4"/>
    <w:rsid w:val="008978C5"/>
    <w:rsid w:val="0089798F"/>
    <w:rsid w:val="008A00D5"/>
    <w:rsid w:val="008A0157"/>
    <w:rsid w:val="008A1365"/>
    <w:rsid w:val="008A1AB1"/>
    <w:rsid w:val="008A1D5F"/>
    <w:rsid w:val="008A216D"/>
    <w:rsid w:val="008A2196"/>
    <w:rsid w:val="008A23B2"/>
    <w:rsid w:val="008A2970"/>
    <w:rsid w:val="008A2E29"/>
    <w:rsid w:val="008A351C"/>
    <w:rsid w:val="008A3657"/>
    <w:rsid w:val="008A3A6F"/>
    <w:rsid w:val="008A3C76"/>
    <w:rsid w:val="008A3C98"/>
    <w:rsid w:val="008A4861"/>
    <w:rsid w:val="008A51A5"/>
    <w:rsid w:val="008A5606"/>
    <w:rsid w:val="008A5873"/>
    <w:rsid w:val="008A5D2E"/>
    <w:rsid w:val="008A6002"/>
    <w:rsid w:val="008A60BA"/>
    <w:rsid w:val="008A6B05"/>
    <w:rsid w:val="008A746F"/>
    <w:rsid w:val="008A7BE9"/>
    <w:rsid w:val="008A7E15"/>
    <w:rsid w:val="008B0F75"/>
    <w:rsid w:val="008B1FB2"/>
    <w:rsid w:val="008B31B9"/>
    <w:rsid w:val="008B3468"/>
    <w:rsid w:val="008B3682"/>
    <w:rsid w:val="008B47EE"/>
    <w:rsid w:val="008B4851"/>
    <w:rsid w:val="008B4922"/>
    <w:rsid w:val="008B5444"/>
    <w:rsid w:val="008B5670"/>
    <w:rsid w:val="008B61E7"/>
    <w:rsid w:val="008B6309"/>
    <w:rsid w:val="008B6A96"/>
    <w:rsid w:val="008B6B87"/>
    <w:rsid w:val="008B6C07"/>
    <w:rsid w:val="008B70FB"/>
    <w:rsid w:val="008B7377"/>
    <w:rsid w:val="008B786C"/>
    <w:rsid w:val="008B7B89"/>
    <w:rsid w:val="008C0424"/>
    <w:rsid w:val="008C07E7"/>
    <w:rsid w:val="008C0807"/>
    <w:rsid w:val="008C0A0F"/>
    <w:rsid w:val="008C0CD5"/>
    <w:rsid w:val="008C157A"/>
    <w:rsid w:val="008C1D31"/>
    <w:rsid w:val="008C1E31"/>
    <w:rsid w:val="008C230B"/>
    <w:rsid w:val="008C23CE"/>
    <w:rsid w:val="008C2A3F"/>
    <w:rsid w:val="008C2E00"/>
    <w:rsid w:val="008C301D"/>
    <w:rsid w:val="008C39ED"/>
    <w:rsid w:val="008C3D60"/>
    <w:rsid w:val="008C3FB4"/>
    <w:rsid w:val="008C4071"/>
    <w:rsid w:val="008C5210"/>
    <w:rsid w:val="008C5433"/>
    <w:rsid w:val="008C5658"/>
    <w:rsid w:val="008C5F5E"/>
    <w:rsid w:val="008C6767"/>
    <w:rsid w:val="008C68B1"/>
    <w:rsid w:val="008C6AD5"/>
    <w:rsid w:val="008C6D60"/>
    <w:rsid w:val="008C6FC9"/>
    <w:rsid w:val="008C7B15"/>
    <w:rsid w:val="008C7C8C"/>
    <w:rsid w:val="008C7CA2"/>
    <w:rsid w:val="008D0333"/>
    <w:rsid w:val="008D03B2"/>
    <w:rsid w:val="008D07EC"/>
    <w:rsid w:val="008D0A7E"/>
    <w:rsid w:val="008D10F7"/>
    <w:rsid w:val="008D114E"/>
    <w:rsid w:val="008D1798"/>
    <w:rsid w:val="008D181A"/>
    <w:rsid w:val="008D271D"/>
    <w:rsid w:val="008D2C3D"/>
    <w:rsid w:val="008D2D3D"/>
    <w:rsid w:val="008D2D94"/>
    <w:rsid w:val="008D3187"/>
    <w:rsid w:val="008D33A5"/>
    <w:rsid w:val="008D3752"/>
    <w:rsid w:val="008D3AE8"/>
    <w:rsid w:val="008D424A"/>
    <w:rsid w:val="008D454C"/>
    <w:rsid w:val="008D4836"/>
    <w:rsid w:val="008D5D46"/>
    <w:rsid w:val="008D5D5C"/>
    <w:rsid w:val="008D6090"/>
    <w:rsid w:val="008D6117"/>
    <w:rsid w:val="008D670E"/>
    <w:rsid w:val="008D6773"/>
    <w:rsid w:val="008D6DD2"/>
    <w:rsid w:val="008D6F67"/>
    <w:rsid w:val="008D6FCC"/>
    <w:rsid w:val="008D704D"/>
    <w:rsid w:val="008E02DE"/>
    <w:rsid w:val="008E08DF"/>
    <w:rsid w:val="008E1835"/>
    <w:rsid w:val="008E1BD3"/>
    <w:rsid w:val="008E2035"/>
    <w:rsid w:val="008E3081"/>
    <w:rsid w:val="008E31B9"/>
    <w:rsid w:val="008E42F1"/>
    <w:rsid w:val="008E4490"/>
    <w:rsid w:val="008E479D"/>
    <w:rsid w:val="008E4A13"/>
    <w:rsid w:val="008E4A3C"/>
    <w:rsid w:val="008E4CB4"/>
    <w:rsid w:val="008E4CB7"/>
    <w:rsid w:val="008E6253"/>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242E"/>
    <w:rsid w:val="008F2477"/>
    <w:rsid w:val="008F27A4"/>
    <w:rsid w:val="008F2900"/>
    <w:rsid w:val="008F31D0"/>
    <w:rsid w:val="008F32D0"/>
    <w:rsid w:val="008F34D6"/>
    <w:rsid w:val="008F35AA"/>
    <w:rsid w:val="008F38C8"/>
    <w:rsid w:val="008F4194"/>
    <w:rsid w:val="008F4D52"/>
    <w:rsid w:val="008F4DBF"/>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0DCB"/>
    <w:rsid w:val="009013D1"/>
    <w:rsid w:val="0090149B"/>
    <w:rsid w:val="00901552"/>
    <w:rsid w:val="00901FB3"/>
    <w:rsid w:val="009025EC"/>
    <w:rsid w:val="00902FB5"/>
    <w:rsid w:val="009032BE"/>
    <w:rsid w:val="00903321"/>
    <w:rsid w:val="009034DF"/>
    <w:rsid w:val="00903F2F"/>
    <w:rsid w:val="009043AE"/>
    <w:rsid w:val="00904BC4"/>
    <w:rsid w:val="00905C8B"/>
    <w:rsid w:val="00906C89"/>
    <w:rsid w:val="0090759F"/>
    <w:rsid w:val="009079D3"/>
    <w:rsid w:val="00907FB7"/>
    <w:rsid w:val="00910C39"/>
    <w:rsid w:val="00911B90"/>
    <w:rsid w:val="00911C54"/>
    <w:rsid w:val="009122A7"/>
    <w:rsid w:val="00912795"/>
    <w:rsid w:val="00912877"/>
    <w:rsid w:val="00913029"/>
    <w:rsid w:val="00913EE3"/>
    <w:rsid w:val="009142CB"/>
    <w:rsid w:val="00914D3F"/>
    <w:rsid w:val="009152F5"/>
    <w:rsid w:val="0091557F"/>
    <w:rsid w:val="0091577F"/>
    <w:rsid w:val="00915AF0"/>
    <w:rsid w:val="0091615C"/>
    <w:rsid w:val="00916CA4"/>
    <w:rsid w:val="00916D91"/>
    <w:rsid w:val="00917759"/>
    <w:rsid w:val="00917E94"/>
    <w:rsid w:val="0092026D"/>
    <w:rsid w:val="00920619"/>
    <w:rsid w:val="00920762"/>
    <w:rsid w:val="009207CE"/>
    <w:rsid w:val="00920A13"/>
    <w:rsid w:val="00920DF2"/>
    <w:rsid w:val="0092145C"/>
    <w:rsid w:val="009216C5"/>
    <w:rsid w:val="00922326"/>
    <w:rsid w:val="00922833"/>
    <w:rsid w:val="00922922"/>
    <w:rsid w:val="00923A02"/>
    <w:rsid w:val="00924445"/>
    <w:rsid w:val="00924760"/>
    <w:rsid w:val="0092499C"/>
    <w:rsid w:val="00925348"/>
    <w:rsid w:val="00925B89"/>
    <w:rsid w:val="009265B6"/>
    <w:rsid w:val="00927DE7"/>
    <w:rsid w:val="00927FB2"/>
    <w:rsid w:val="00927FFC"/>
    <w:rsid w:val="009302A6"/>
    <w:rsid w:val="0093049E"/>
    <w:rsid w:val="00930569"/>
    <w:rsid w:val="00930E9B"/>
    <w:rsid w:val="00930F89"/>
    <w:rsid w:val="00931518"/>
    <w:rsid w:val="00931E5B"/>
    <w:rsid w:val="00931F19"/>
    <w:rsid w:val="00932078"/>
    <w:rsid w:val="009323DD"/>
    <w:rsid w:val="0093261C"/>
    <w:rsid w:val="00934599"/>
    <w:rsid w:val="00935371"/>
    <w:rsid w:val="009354D7"/>
    <w:rsid w:val="00935826"/>
    <w:rsid w:val="0093767A"/>
    <w:rsid w:val="009400B9"/>
    <w:rsid w:val="00940773"/>
    <w:rsid w:val="00940EF8"/>
    <w:rsid w:val="00941A34"/>
    <w:rsid w:val="00941E04"/>
    <w:rsid w:val="00942030"/>
    <w:rsid w:val="00942226"/>
    <w:rsid w:val="00942379"/>
    <w:rsid w:val="009425A7"/>
    <w:rsid w:val="00942662"/>
    <w:rsid w:val="009429E2"/>
    <w:rsid w:val="00942B80"/>
    <w:rsid w:val="00942BCA"/>
    <w:rsid w:val="00942C81"/>
    <w:rsid w:val="00943D03"/>
    <w:rsid w:val="0094429A"/>
    <w:rsid w:val="00945367"/>
    <w:rsid w:val="00945504"/>
    <w:rsid w:val="009465A0"/>
    <w:rsid w:val="00946722"/>
    <w:rsid w:val="009469BA"/>
    <w:rsid w:val="00947650"/>
    <w:rsid w:val="009501C3"/>
    <w:rsid w:val="009502BE"/>
    <w:rsid w:val="009502F5"/>
    <w:rsid w:val="0095121A"/>
    <w:rsid w:val="0095152E"/>
    <w:rsid w:val="0095251F"/>
    <w:rsid w:val="0095321C"/>
    <w:rsid w:val="00953D09"/>
    <w:rsid w:val="00953F2B"/>
    <w:rsid w:val="00954A8F"/>
    <w:rsid w:val="00954CB5"/>
    <w:rsid w:val="00955067"/>
    <w:rsid w:val="00955109"/>
    <w:rsid w:val="00955156"/>
    <w:rsid w:val="00955A74"/>
    <w:rsid w:val="00955F2F"/>
    <w:rsid w:val="00956594"/>
    <w:rsid w:val="00956A4E"/>
    <w:rsid w:val="00956A67"/>
    <w:rsid w:val="00956AB5"/>
    <w:rsid w:val="00956C4F"/>
    <w:rsid w:val="009572B3"/>
    <w:rsid w:val="00957893"/>
    <w:rsid w:val="00960A92"/>
    <w:rsid w:val="00961502"/>
    <w:rsid w:val="009621A2"/>
    <w:rsid w:val="0096248C"/>
    <w:rsid w:val="00962565"/>
    <w:rsid w:val="00963009"/>
    <w:rsid w:val="0096353F"/>
    <w:rsid w:val="009635EC"/>
    <w:rsid w:val="009639C8"/>
    <w:rsid w:val="00963E07"/>
    <w:rsid w:val="0096424C"/>
    <w:rsid w:val="00965310"/>
    <w:rsid w:val="009655C4"/>
    <w:rsid w:val="0096562F"/>
    <w:rsid w:val="009657AE"/>
    <w:rsid w:val="00965894"/>
    <w:rsid w:val="009659AD"/>
    <w:rsid w:val="00965F07"/>
    <w:rsid w:val="00966032"/>
    <w:rsid w:val="0096678C"/>
    <w:rsid w:val="009670AC"/>
    <w:rsid w:val="00967185"/>
    <w:rsid w:val="00967DF7"/>
    <w:rsid w:val="009700A8"/>
    <w:rsid w:val="009705ED"/>
    <w:rsid w:val="00970624"/>
    <w:rsid w:val="009706D5"/>
    <w:rsid w:val="00970BA8"/>
    <w:rsid w:val="00970BF7"/>
    <w:rsid w:val="0097116B"/>
    <w:rsid w:val="00971170"/>
    <w:rsid w:val="009716FC"/>
    <w:rsid w:val="0097199F"/>
    <w:rsid w:val="00971D98"/>
    <w:rsid w:val="00973A62"/>
    <w:rsid w:val="00973D2D"/>
    <w:rsid w:val="009743D3"/>
    <w:rsid w:val="00975737"/>
    <w:rsid w:val="00975F1F"/>
    <w:rsid w:val="0097609B"/>
    <w:rsid w:val="009763A6"/>
    <w:rsid w:val="009763B1"/>
    <w:rsid w:val="009766CF"/>
    <w:rsid w:val="00976A65"/>
    <w:rsid w:val="00976BEB"/>
    <w:rsid w:val="0097716E"/>
    <w:rsid w:val="009773F1"/>
    <w:rsid w:val="009774CC"/>
    <w:rsid w:val="00980D68"/>
    <w:rsid w:val="0098179C"/>
    <w:rsid w:val="009827EC"/>
    <w:rsid w:val="00982EE8"/>
    <w:rsid w:val="00983A43"/>
    <w:rsid w:val="009841CD"/>
    <w:rsid w:val="00984B02"/>
    <w:rsid w:val="009855D4"/>
    <w:rsid w:val="00985A84"/>
    <w:rsid w:val="00985F55"/>
    <w:rsid w:val="00986CE1"/>
    <w:rsid w:val="00986F18"/>
    <w:rsid w:val="00986FE3"/>
    <w:rsid w:val="0098725B"/>
    <w:rsid w:val="00987A2C"/>
    <w:rsid w:val="00987DE7"/>
    <w:rsid w:val="00990052"/>
    <w:rsid w:val="00990E9B"/>
    <w:rsid w:val="009910A4"/>
    <w:rsid w:val="00991D5A"/>
    <w:rsid w:val="009921F1"/>
    <w:rsid w:val="009923C6"/>
    <w:rsid w:val="0099279D"/>
    <w:rsid w:val="009928D9"/>
    <w:rsid w:val="0099297C"/>
    <w:rsid w:val="00993376"/>
    <w:rsid w:val="0099370A"/>
    <w:rsid w:val="00993CA3"/>
    <w:rsid w:val="00993EC5"/>
    <w:rsid w:val="0099413E"/>
    <w:rsid w:val="00995FEE"/>
    <w:rsid w:val="00996076"/>
    <w:rsid w:val="0099696F"/>
    <w:rsid w:val="00996A31"/>
    <w:rsid w:val="00996D84"/>
    <w:rsid w:val="0099736C"/>
    <w:rsid w:val="00997429"/>
    <w:rsid w:val="00997498"/>
    <w:rsid w:val="00997618"/>
    <w:rsid w:val="009977BD"/>
    <w:rsid w:val="009978CF"/>
    <w:rsid w:val="00997CE4"/>
    <w:rsid w:val="009A0886"/>
    <w:rsid w:val="009A1745"/>
    <w:rsid w:val="009A180D"/>
    <w:rsid w:val="009A1BD2"/>
    <w:rsid w:val="009A1CAA"/>
    <w:rsid w:val="009A201E"/>
    <w:rsid w:val="009A2B23"/>
    <w:rsid w:val="009A3252"/>
    <w:rsid w:val="009A3A73"/>
    <w:rsid w:val="009A3D12"/>
    <w:rsid w:val="009A43BF"/>
    <w:rsid w:val="009A50B5"/>
    <w:rsid w:val="009A5EF7"/>
    <w:rsid w:val="009A61DC"/>
    <w:rsid w:val="009A6678"/>
    <w:rsid w:val="009A7D11"/>
    <w:rsid w:val="009B0912"/>
    <w:rsid w:val="009B118A"/>
    <w:rsid w:val="009B1258"/>
    <w:rsid w:val="009B2302"/>
    <w:rsid w:val="009B2A89"/>
    <w:rsid w:val="009B2D7A"/>
    <w:rsid w:val="009B3266"/>
    <w:rsid w:val="009B338B"/>
    <w:rsid w:val="009B3AF8"/>
    <w:rsid w:val="009B3D97"/>
    <w:rsid w:val="009B3F3E"/>
    <w:rsid w:val="009B3FDD"/>
    <w:rsid w:val="009B490F"/>
    <w:rsid w:val="009B4BB8"/>
    <w:rsid w:val="009B62AA"/>
    <w:rsid w:val="009B654D"/>
    <w:rsid w:val="009B6595"/>
    <w:rsid w:val="009B6E32"/>
    <w:rsid w:val="009B6F95"/>
    <w:rsid w:val="009B711D"/>
    <w:rsid w:val="009B75CC"/>
    <w:rsid w:val="009C00DC"/>
    <w:rsid w:val="009C06DA"/>
    <w:rsid w:val="009C0BEA"/>
    <w:rsid w:val="009C1155"/>
    <w:rsid w:val="009C19E0"/>
    <w:rsid w:val="009C1B9B"/>
    <w:rsid w:val="009C2357"/>
    <w:rsid w:val="009C2518"/>
    <w:rsid w:val="009C2DEE"/>
    <w:rsid w:val="009C2F6C"/>
    <w:rsid w:val="009C3029"/>
    <w:rsid w:val="009C30B3"/>
    <w:rsid w:val="009C37E1"/>
    <w:rsid w:val="009C3882"/>
    <w:rsid w:val="009C395B"/>
    <w:rsid w:val="009C436F"/>
    <w:rsid w:val="009C43B4"/>
    <w:rsid w:val="009C4426"/>
    <w:rsid w:val="009C4938"/>
    <w:rsid w:val="009C4A6D"/>
    <w:rsid w:val="009C529E"/>
    <w:rsid w:val="009C555F"/>
    <w:rsid w:val="009C5825"/>
    <w:rsid w:val="009C5AA9"/>
    <w:rsid w:val="009C5F3D"/>
    <w:rsid w:val="009C621B"/>
    <w:rsid w:val="009C622E"/>
    <w:rsid w:val="009C658D"/>
    <w:rsid w:val="009C69A4"/>
    <w:rsid w:val="009C6C1E"/>
    <w:rsid w:val="009C6DCC"/>
    <w:rsid w:val="009C6DFE"/>
    <w:rsid w:val="009C74E3"/>
    <w:rsid w:val="009C7A2D"/>
    <w:rsid w:val="009C7B37"/>
    <w:rsid w:val="009C7D51"/>
    <w:rsid w:val="009D02CC"/>
    <w:rsid w:val="009D03EB"/>
    <w:rsid w:val="009D08A3"/>
    <w:rsid w:val="009D0C3F"/>
    <w:rsid w:val="009D0DC5"/>
    <w:rsid w:val="009D1038"/>
    <w:rsid w:val="009D184C"/>
    <w:rsid w:val="009D23B2"/>
    <w:rsid w:val="009D2B45"/>
    <w:rsid w:val="009D2D07"/>
    <w:rsid w:val="009D2F13"/>
    <w:rsid w:val="009D2F4F"/>
    <w:rsid w:val="009D5141"/>
    <w:rsid w:val="009D5765"/>
    <w:rsid w:val="009D5909"/>
    <w:rsid w:val="009D5D9E"/>
    <w:rsid w:val="009D61CE"/>
    <w:rsid w:val="009D62CF"/>
    <w:rsid w:val="009D6598"/>
    <w:rsid w:val="009D7294"/>
    <w:rsid w:val="009D73D9"/>
    <w:rsid w:val="009D779F"/>
    <w:rsid w:val="009D7B40"/>
    <w:rsid w:val="009E064A"/>
    <w:rsid w:val="009E1FFB"/>
    <w:rsid w:val="009E20B7"/>
    <w:rsid w:val="009E2403"/>
    <w:rsid w:val="009E3C0B"/>
    <w:rsid w:val="009E3E43"/>
    <w:rsid w:val="009E43D5"/>
    <w:rsid w:val="009E46B6"/>
    <w:rsid w:val="009E46BC"/>
    <w:rsid w:val="009E4CDE"/>
    <w:rsid w:val="009E5C4F"/>
    <w:rsid w:val="009E61A9"/>
    <w:rsid w:val="009E69C5"/>
    <w:rsid w:val="009E6A58"/>
    <w:rsid w:val="009E6E3B"/>
    <w:rsid w:val="009F0311"/>
    <w:rsid w:val="009F0556"/>
    <w:rsid w:val="009F05F3"/>
    <w:rsid w:val="009F0698"/>
    <w:rsid w:val="009F0935"/>
    <w:rsid w:val="009F0A4E"/>
    <w:rsid w:val="009F179E"/>
    <w:rsid w:val="009F18CF"/>
    <w:rsid w:val="009F3379"/>
    <w:rsid w:val="009F402F"/>
    <w:rsid w:val="009F474E"/>
    <w:rsid w:val="009F4CE8"/>
    <w:rsid w:val="009F4E56"/>
    <w:rsid w:val="009F4FBE"/>
    <w:rsid w:val="009F518A"/>
    <w:rsid w:val="009F5AAD"/>
    <w:rsid w:val="009F5E3B"/>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55D8"/>
    <w:rsid w:val="00A06455"/>
    <w:rsid w:val="00A065A2"/>
    <w:rsid w:val="00A06AC2"/>
    <w:rsid w:val="00A06CBB"/>
    <w:rsid w:val="00A07631"/>
    <w:rsid w:val="00A079B6"/>
    <w:rsid w:val="00A07D31"/>
    <w:rsid w:val="00A07E54"/>
    <w:rsid w:val="00A109FD"/>
    <w:rsid w:val="00A10A66"/>
    <w:rsid w:val="00A10FCA"/>
    <w:rsid w:val="00A113C1"/>
    <w:rsid w:val="00A1255C"/>
    <w:rsid w:val="00A130D3"/>
    <w:rsid w:val="00A13EAF"/>
    <w:rsid w:val="00A147C9"/>
    <w:rsid w:val="00A14833"/>
    <w:rsid w:val="00A16D7C"/>
    <w:rsid w:val="00A172D3"/>
    <w:rsid w:val="00A176AE"/>
    <w:rsid w:val="00A176D5"/>
    <w:rsid w:val="00A1780C"/>
    <w:rsid w:val="00A2051F"/>
    <w:rsid w:val="00A215B6"/>
    <w:rsid w:val="00A217B2"/>
    <w:rsid w:val="00A21F3E"/>
    <w:rsid w:val="00A2220D"/>
    <w:rsid w:val="00A222A1"/>
    <w:rsid w:val="00A23042"/>
    <w:rsid w:val="00A23B71"/>
    <w:rsid w:val="00A23C2A"/>
    <w:rsid w:val="00A2480E"/>
    <w:rsid w:val="00A24EBE"/>
    <w:rsid w:val="00A24FBA"/>
    <w:rsid w:val="00A25057"/>
    <w:rsid w:val="00A25168"/>
    <w:rsid w:val="00A25311"/>
    <w:rsid w:val="00A2534E"/>
    <w:rsid w:val="00A25672"/>
    <w:rsid w:val="00A25751"/>
    <w:rsid w:val="00A25D08"/>
    <w:rsid w:val="00A26794"/>
    <w:rsid w:val="00A2691D"/>
    <w:rsid w:val="00A26F11"/>
    <w:rsid w:val="00A27446"/>
    <w:rsid w:val="00A27846"/>
    <w:rsid w:val="00A300AA"/>
    <w:rsid w:val="00A30644"/>
    <w:rsid w:val="00A30D17"/>
    <w:rsid w:val="00A30DEC"/>
    <w:rsid w:val="00A3113F"/>
    <w:rsid w:val="00A31171"/>
    <w:rsid w:val="00A311DE"/>
    <w:rsid w:val="00A31436"/>
    <w:rsid w:val="00A319B8"/>
    <w:rsid w:val="00A322CD"/>
    <w:rsid w:val="00A32686"/>
    <w:rsid w:val="00A327A3"/>
    <w:rsid w:val="00A32BE9"/>
    <w:rsid w:val="00A32C66"/>
    <w:rsid w:val="00A32DFF"/>
    <w:rsid w:val="00A33366"/>
    <w:rsid w:val="00A33684"/>
    <w:rsid w:val="00A33950"/>
    <w:rsid w:val="00A33CC5"/>
    <w:rsid w:val="00A33F03"/>
    <w:rsid w:val="00A343F4"/>
    <w:rsid w:val="00A3504F"/>
    <w:rsid w:val="00A3512C"/>
    <w:rsid w:val="00A351CC"/>
    <w:rsid w:val="00A3675E"/>
    <w:rsid w:val="00A36962"/>
    <w:rsid w:val="00A3699B"/>
    <w:rsid w:val="00A36BE2"/>
    <w:rsid w:val="00A36D58"/>
    <w:rsid w:val="00A37503"/>
    <w:rsid w:val="00A41AC1"/>
    <w:rsid w:val="00A41CA4"/>
    <w:rsid w:val="00A42B33"/>
    <w:rsid w:val="00A42FE7"/>
    <w:rsid w:val="00A43140"/>
    <w:rsid w:val="00A4394E"/>
    <w:rsid w:val="00A43BC1"/>
    <w:rsid w:val="00A43C02"/>
    <w:rsid w:val="00A440CF"/>
    <w:rsid w:val="00A44166"/>
    <w:rsid w:val="00A44C01"/>
    <w:rsid w:val="00A44F83"/>
    <w:rsid w:val="00A45433"/>
    <w:rsid w:val="00A4580A"/>
    <w:rsid w:val="00A4599F"/>
    <w:rsid w:val="00A4619E"/>
    <w:rsid w:val="00A466F1"/>
    <w:rsid w:val="00A478DF"/>
    <w:rsid w:val="00A47A85"/>
    <w:rsid w:val="00A507A9"/>
    <w:rsid w:val="00A5090E"/>
    <w:rsid w:val="00A510B9"/>
    <w:rsid w:val="00A51E81"/>
    <w:rsid w:val="00A52316"/>
    <w:rsid w:val="00A5238F"/>
    <w:rsid w:val="00A524F1"/>
    <w:rsid w:val="00A5253F"/>
    <w:rsid w:val="00A52B08"/>
    <w:rsid w:val="00A52CCA"/>
    <w:rsid w:val="00A53041"/>
    <w:rsid w:val="00A53BAE"/>
    <w:rsid w:val="00A53DBE"/>
    <w:rsid w:val="00A54FCF"/>
    <w:rsid w:val="00A5552B"/>
    <w:rsid w:val="00A55891"/>
    <w:rsid w:val="00A55AA5"/>
    <w:rsid w:val="00A560A2"/>
    <w:rsid w:val="00A56E78"/>
    <w:rsid w:val="00A57036"/>
    <w:rsid w:val="00A571AB"/>
    <w:rsid w:val="00A5749C"/>
    <w:rsid w:val="00A5751B"/>
    <w:rsid w:val="00A60616"/>
    <w:rsid w:val="00A6076B"/>
    <w:rsid w:val="00A6180D"/>
    <w:rsid w:val="00A6183B"/>
    <w:rsid w:val="00A618CC"/>
    <w:rsid w:val="00A62C51"/>
    <w:rsid w:val="00A63571"/>
    <w:rsid w:val="00A63706"/>
    <w:rsid w:val="00A637A9"/>
    <w:rsid w:val="00A6399B"/>
    <w:rsid w:val="00A63C55"/>
    <w:rsid w:val="00A63C9A"/>
    <w:rsid w:val="00A64041"/>
    <w:rsid w:val="00A64502"/>
    <w:rsid w:val="00A64534"/>
    <w:rsid w:val="00A64641"/>
    <w:rsid w:val="00A646E1"/>
    <w:rsid w:val="00A649F1"/>
    <w:rsid w:val="00A6570E"/>
    <w:rsid w:val="00A65A55"/>
    <w:rsid w:val="00A65B5C"/>
    <w:rsid w:val="00A65CD9"/>
    <w:rsid w:val="00A6625B"/>
    <w:rsid w:val="00A67567"/>
    <w:rsid w:val="00A679B9"/>
    <w:rsid w:val="00A70128"/>
    <w:rsid w:val="00A704CD"/>
    <w:rsid w:val="00A70D62"/>
    <w:rsid w:val="00A70DAE"/>
    <w:rsid w:val="00A70DC3"/>
    <w:rsid w:val="00A70E68"/>
    <w:rsid w:val="00A71155"/>
    <w:rsid w:val="00A71222"/>
    <w:rsid w:val="00A71BA0"/>
    <w:rsid w:val="00A728AD"/>
    <w:rsid w:val="00A729F6"/>
    <w:rsid w:val="00A73BF7"/>
    <w:rsid w:val="00A744AD"/>
    <w:rsid w:val="00A747AC"/>
    <w:rsid w:val="00A74B22"/>
    <w:rsid w:val="00A74B37"/>
    <w:rsid w:val="00A74CA0"/>
    <w:rsid w:val="00A75114"/>
    <w:rsid w:val="00A75148"/>
    <w:rsid w:val="00A76133"/>
    <w:rsid w:val="00A769AA"/>
    <w:rsid w:val="00A769B1"/>
    <w:rsid w:val="00A76F66"/>
    <w:rsid w:val="00A77900"/>
    <w:rsid w:val="00A8071F"/>
    <w:rsid w:val="00A80C02"/>
    <w:rsid w:val="00A80D01"/>
    <w:rsid w:val="00A81620"/>
    <w:rsid w:val="00A81A00"/>
    <w:rsid w:val="00A81AA2"/>
    <w:rsid w:val="00A81B5E"/>
    <w:rsid w:val="00A81FB7"/>
    <w:rsid w:val="00A8201A"/>
    <w:rsid w:val="00A82267"/>
    <w:rsid w:val="00A8284B"/>
    <w:rsid w:val="00A829C4"/>
    <w:rsid w:val="00A82A79"/>
    <w:rsid w:val="00A82BCF"/>
    <w:rsid w:val="00A83F3F"/>
    <w:rsid w:val="00A84166"/>
    <w:rsid w:val="00A84566"/>
    <w:rsid w:val="00A84687"/>
    <w:rsid w:val="00A84D66"/>
    <w:rsid w:val="00A85CC5"/>
    <w:rsid w:val="00A865DA"/>
    <w:rsid w:val="00A86AE6"/>
    <w:rsid w:val="00A90AF8"/>
    <w:rsid w:val="00A91483"/>
    <w:rsid w:val="00A915DC"/>
    <w:rsid w:val="00A92611"/>
    <w:rsid w:val="00A934E0"/>
    <w:rsid w:val="00A93C5D"/>
    <w:rsid w:val="00A940CF"/>
    <w:rsid w:val="00A94866"/>
    <w:rsid w:val="00A9488B"/>
    <w:rsid w:val="00A94AAE"/>
    <w:rsid w:val="00A957A1"/>
    <w:rsid w:val="00A96518"/>
    <w:rsid w:val="00A96539"/>
    <w:rsid w:val="00A96630"/>
    <w:rsid w:val="00A97192"/>
    <w:rsid w:val="00A97EDD"/>
    <w:rsid w:val="00A97EF0"/>
    <w:rsid w:val="00AA00BB"/>
    <w:rsid w:val="00AA0DC1"/>
    <w:rsid w:val="00AA1198"/>
    <w:rsid w:val="00AA1D7C"/>
    <w:rsid w:val="00AA23FB"/>
    <w:rsid w:val="00AA2718"/>
    <w:rsid w:val="00AA29DF"/>
    <w:rsid w:val="00AA2A14"/>
    <w:rsid w:val="00AA362E"/>
    <w:rsid w:val="00AA4240"/>
    <w:rsid w:val="00AA4CE6"/>
    <w:rsid w:val="00AA52E1"/>
    <w:rsid w:val="00AA62D6"/>
    <w:rsid w:val="00AA6640"/>
    <w:rsid w:val="00AA66DF"/>
    <w:rsid w:val="00AA6796"/>
    <w:rsid w:val="00AA78B2"/>
    <w:rsid w:val="00AA7C0D"/>
    <w:rsid w:val="00AA7DD1"/>
    <w:rsid w:val="00AB0FFB"/>
    <w:rsid w:val="00AB1754"/>
    <w:rsid w:val="00AB185E"/>
    <w:rsid w:val="00AB1EF3"/>
    <w:rsid w:val="00AB2CA0"/>
    <w:rsid w:val="00AB2CCF"/>
    <w:rsid w:val="00AB2DB9"/>
    <w:rsid w:val="00AB2E48"/>
    <w:rsid w:val="00AB2E78"/>
    <w:rsid w:val="00AB2FA0"/>
    <w:rsid w:val="00AB3B35"/>
    <w:rsid w:val="00AB3B5E"/>
    <w:rsid w:val="00AB3EA4"/>
    <w:rsid w:val="00AB4076"/>
    <w:rsid w:val="00AB4C51"/>
    <w:rsid w:val="00AB5541"/>
    <w:rsid w:val="00AB5657"/>
    <w:rsid w:val="00AB5FFA"/>
    <w:rsid w:val="00AB6922"/>
    <w:rsid w:val="00AB69B0"/>
    <w:rsid w:val="00AB6CD5"/>
    <w:rsid w:val="00AB7367"/>
    <w:rsid w:val="00AB7576"/>
    <w:rsid w:val="00AB7730"/>
    <w:rsid w:val="00AC086D"/>
    <w:rsid w:val="00AC1757"/>
    <w:rsid w:val="00AC1D95"/>
    <w:rsid w:val="00AC1E92"/>
    <w:rsid w:val="00AC2788"/>
    <w:rsid w:val="00AC2801"/>
    <w:rsid w:val="00AC2A50"/>
    <w:rsid w:val="00AC2A6E"/>
    <w:rsid w:val="00AC2AD3"/>
    <w:rsid w:val="00AC32A3"/>
    <w:rsid w:val="00AC3D06"/>
    <w:rsid w:val="00AC4350"/>
    <w:rsid w:val="00AC4934"/>
    <w:rsid w:val="00AC541D"/>
    <w:rsid w:val="00AC69AA"/>
    <w:rsid w:val="00AC6CCC"/>
    <w:rsid w:val="00AC6F14"/>
    <w:rsid w:val="00AC6F95"/>
    <w:rsid w:val="00AC7575"/>
    <w:rsid w:val="00AC7C29"/>
    <w:rsid w:val="00AD010C"/>
    <w:rsid w:val="00AD0431"/>
    <w:rsid w:val="00AD0786"/>
    <w:rsid w:val="00AD0911"/>
    <w:rsid w:val="00AD0B25"/>
    <w:rsid w:val="00AD0F22"/>
    <w:rsid w:val="00AD16FA"/>
    <w:rsid w:val="00AD1B88"/>
    <w:rsid w:val="00AD236D"/>
    <w:rsid w:val="00AD2428"/>
    <w:rsid w:val="00AD3463"/>
    <w:rsid w:val="00AD352D"/>
    <w:rsid w:val="00AD3648"/>
    <w:rsid w:val="00AD3951"/>
    <w:rsid w:val="00AD3A31"/>
    <w:rsid w:val="00AD3DCD"/>
    <w:rsid w:val="00AD4015"/>
    <w:rsid w:val="00AD4055"/>
    <w:rsid w:val="00AD5069"/>
    <w:rsid w:val="00AD51F7"/>
    <w:rsid w:val="00AD56F4"/>
    <w:rsid w:val="00AD57B1"/>
    <w:rsid w:val="00AD5B02"/>
    <w:rsid w:val="00AD5BC5"/>
    <w:rsid w:val="00AD5DD1"/>
    <w:rsid w:val="00AD6119"/>
    <w:rsid w:val="00AD6271"/>
    <w:rsid w:val="00AD6A9B"/>
    <w:rsid w:val="00AD73A5"/>
    <w:rsid w:val="00AD74ED"/>
    <w:rsid w:val="00AD77B0"/>
    <w:rsid w:val="00AD7D83"/>
    <w:rsid w:val="00AE0668"/>
    <w:rsid w:val="00AE0ADE"/>
    <w:rsid w:val="00AE0B4E"/>
    <w:rsid w:val="00AE0D22"/>
    <w:rsid w:val="00AE1244"/>
    <w:rsid w:val="00AE13A3"/>
    <w:rsid w:val="00AE1C5F"/>
    <w:rsid w:val="00AE2B70"/>
    <w:rsid w:val="00AE315F"/>
    <w:rsid w:val="00AE3439"/>
    <w:rsid w:val="00AE3F95"/>
    <w:rsid w:val="00AE422D"/>
    <w:rsid w:val="00AE4724"/>
    <w:rsid w:val="00AE4749"/>
    <w:rsid w:val="00AE55E5"/>
    <w:rsid w:val="00AE60D1"/>
    <w:rsid w:val="00AE6BCB"/>
    <w:rsid w:val="00AE6D7E"/>
    <w:rsid w:val="00AE7624"/>
    <w:rsid w:val="00AF0AB7"/>
    <w:rsid w:val="00AF0F4B"/>
    <w:rsid w:val="00AF120E"/>
    <w:rsid w:val="00AF1430"/>
    <w:rsid w:val="00AF176A"/>
    <w:rsid w:val="00AF17A1"/>
    <w:rsid w:val="00AF1844"/>
    <w:rsid w:val="00AF19EE"/>
    <w:rsid w:val="00AF2399"/>
    <w:rsid w:val="00AF23D8"/>
    <w:rsid w:val="00AF24D0"/>
    <w:rsid w:val="00AF2695"/>
    <w:rsid w:val="00AF2BB5"/>
    <w:rsid w:val="00AF30AA"/>
    <w:rsid w:val="00AF42F9"/>
    <w:rsid w:val="00AF4356"/>
    <w:rsid w:val="00AF4896"/>
    <w:rsid w:val="00AF4961"/>
    <w:rsid w:val="00AF4EF5"/>
    <w:rsid w:val="00AF551E"/>
    <w:rsid w:val="00AF58B1"/>
    <w:rsid w:val="00AF5CF4"/>
    <w:rsid w:val="00AF5E4E"/>
    <w:rsid w:val="00AF6074"/>
    <w:rsid w:val="00AF62E6"/>
    <w:rsid w:val="00AF6775"/>
    <w:rsid w:val="00AF6844"/>
    <w:rsid w:val="00AF76C1"/>
    <w:rsid w:val="00AF7CB0"/>
    <w:rsid w:val="00AF7EDC"/>
    <w:rsid w:val="00AF7F98"/>
    <w:rsid w:val="00AF7FB3"/>
    <w:rsid w:val="00B004F2"/>
    <w:rsid w:val="00B008DF"/>
    <w:rsid w:val="00B00C12"/>
    <w:rsid w:val="00B00F4B"/>
    <w:rsid w:val="00B012CF"/>
    <w:rsid w:val="00B015FC"/>
    <w:rsid w:val="00B01A92"/>
    <w:rsid w:val="00B01C30"/>
    <w:rsid w:val="00B023B8"/>
    <w:rsid w:val="00B03CE0"/>
    <w:rsid w:val="00B05A03"/>
    <w:rsid w:val="00B05D7A"/>
    <w:rsid w:val="00B06A47"/>
    <w:rsid w:val="00B06EA0"/>
    <w:rsid w:val="00B07665"/>
    <w:rsid w:val="00B1096B"/>
    <w:rsid w:val="00B10B5C"/>
    <w:rsid w:val="00B1123C"/>
    <w:rsid w:val="00B11332"/>
    <w:rsid w:val="00B11C43"/>
    <w:rsid w:val="00B123E4"/>
    <w:rsid w:val="00B12479"/>
    <w:rsid w:val="00B12512"/>
    <w:rsid w:val="00B12BF6"/>
    <w:rsid w:val="00B1344D"/>
    <w:rsid w:val="00B1388F"/>
    <w:rsid w:val="00B14544"/>
    <w:rsid w:val="00B149EA"/>
    <w:rsid w:val="00B14F80"/>
    <w:rsid w:val="00B157D6"/>
    <w:rsid w:val="00B16159"/>
    <w:rsid w:val="00B16562"/>
    <w:rsid w:val="00B166BC"/>
    <w:rsid w:val="00B16A8C"/>
    <w:rsid w:val="00B16D29"/>
    <w:rsid w:val="00B16F44"/>
    <w:rsid w:val="00B17053"/>
    <w:rsid w:val="00B176FD"/>
    <w:rsid w:val="00B17DBA"/>
    <w:rsid w:val="00B203BE"/>
    <w:rsid w:val="00B2069D"/>
    <w:rsid w:val="00B20F71"/>
    <w:rsid w:val="00B210DB"/>
    <w:rsid w:val="00B2120D"/>
    <w:rsid w:val="00B2125E"/>
    <w:rsid w:val="00B21AC5"/>
    <w:rsid w:val="00B21EFA"/>
    <w:rsid w:val="00B2239D"/>
    <w:rsid w:val="00B22538"/>
    <w:rsid w:val="00B22F04"/>
    <w:rsid w:val="00B22F21"/>
    <w:rsid w:val="00B23DDD"/>
    <w:rsid w:val="00B23E30"/>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1B3"/>
    <w:rsid w:val="00B3233B"/>
    <w:rsid w:val="00B3287D"/>
    <w:rsid w:val="00B32D50"/>
    <w:rsid w:val="00B33394"/>
    <w:rsid w:val="00B33BDA"/>
    <w:rsid w:val="00B33EAC"/>
    <w:rsid w:val="00B34FE6"/>
    <w:rsid w:val="00B3551C"/>
    <w:rsid w:val="00B359A7"/>
    <w:rsid w:val="00B35FC1"/>
    <w:rsid w:val="00B368D9"/>
    <w:rsid w:val="00B3699E"/>
    <w:rsid w:val="00B37480"/>
    <w:rsid w:val="00B374B9"/>
    <w:rsid w:val="00B37854"/>
    <w:rsid w:val="00B40021"/>
    <w:rsid w:val="00B4080D"/>
    <w:rsid w:val="00B40DCB"/>
    <w:rsid w:val="00B41056"/>
    <w:rsid w:val="00B411DB"/>
    <w:rsid w:val="00B413C6"/>
    <w:rsid w:val="00B4149D"/>
    <w:rsid w:val="00B41C66"/>
    <w:rsid w:val="00B42273"/>
    <w:rsid w:val="00B423F7"/>
    <w:rsid w:val="00B424B6"/>
    <w:rsid w:val="00B42B32"/>
    <w:rsid w:val="00B431A0"/>
    <w:rsid w:val="00B43A30"/>
    <w:rsid w:val="00B44939"/>
    <w:rsid w:val="00B44A78"/>
    <w:rsid w:val="00B44C07"/>
    <w:rsid w:val="00B44DAE"/>
    <w:rsid w:val="00B4547E"/>
    <w:rsid w:val="00B462F5"/>
    <w:rsid w:val="00B468B6"/>
    <w:rsid w:val="00B4694C"/>
    <w:rsid w:val="00B4698A"/>
    <w:rsid w:val="00B46BD1"/>
    <w:rsid w:val="00B46C90"/>
    <w:rsid w:val="00B47415"/>
    <w:rsid w:val="00B47535"/>
    <w:rsid w:val="00B477F1"/>
    <w:rsid w:val="00B4792F"/>
    <w:rsid w:val="00B47C05"/>
    <w:rsid w:val="00B47CE3"/>
    <w:rsid w:val="00B50760"/>
    <w:rsid w:val="00B5221E"/>
    <w:rsid w:val="00B522AC"/>
    <w:rsid w:val="00B5271B"/>
    <w:rsid w:val="00B52729"/>
    <w:rsid w:val="00B52A40"/>
    <w:rsid w:val="00B52D52"/>
    <w:rsid w:val="00B5429E"/>
    <w:rsid w:val="00B5471A"/>
    <w:rsid w:val="00B54910"/>
    <w:rsid w:val="00B54C37"/>
    <w:rsid w:val="00B54DAB"/>
    <w:rsid w:val="00B5521E"/>
    <w:rsid w:val="00B5581B"/>
    <w:rsid w:val="00B55A65"/>
    <w:rsid w:val="00B55FAF"/>
    <w:rsid w:val="00B561FC"/>
    <w:rsid w:val="00B56D81"/>
    <w:rsid w:val="00B57190"/>
    <w:rsid w:val="00B57971"/>
    <w:rsid w:val="00B600AE"/>
    <w:rsid w:val="00B606C9"/>
    <w:rsid w:val="00B60CB8"/>
    <w:rsid w:val="00B61E41"/>
    <w:rsid w:val="00B61F68"/>
    <w:rsid w:val="00B62973"/>
    <w:rsid w:val="00B62C56"/>
    <w:rsid w:val="00B62C69"/>
    <w:rsid w:val="00B62D48"/>
    <w:rsid w:val="00B63492"/>
    <w:rsid w:val="00B64F95"/>
    <w:rsid w:val="00B6522C"/>
    <w:rsid w:val="00B65F97"/>
    <w:rsid w:val="00B669F2"/>
    <w:rsid w:val="00B66E67"/>
    <w:rsid w:val="00B67D76"/>
    <w:rsid w:val="00B70104"/>
    <w:rsid w:val="00B712C7"/>
    <w:rsid w:val="00B7160D"/>
    <w:rsid w:val="00B71986"/>
    <w:rsid w:val="00B71B06"/>
    <w:rsid w:val="00B71BF5"/>
    <w:rsid w:val="00B72BAC"/>
    <w:rsid w:val="00B73A00"/>
    <w:rsid w:val="00B741D0"/>
    <w:rsid w:val="00B7494D"/>
    <w:rsid w:val="00B7560A"/>
    <w:rsid w:val="00B75AF1"/>
    <w:rsid w:val="00B75F6D"/>
    <w:rsid w:val="00B7632D"/>
    <w:rsid w:val="00B76501"/>
    <w:rsid w:val="00B76FA2"/>
    <w:rsid w:val="00B772DE"/>
    <w:rsid w:val="00B77C3D"/>
    <w:rsid w:val="00B80303"/>
    <w:rsid w:val="00B80E8A"/>
    <w:rsid w:val="00B8162C"/>
    <w:rsid w:val="00B81936"/>
    <w:rsid w:val="00B81E4A"/>
    <w:rsid w:val="00B8254E"/>
    <w:rsid w:val="00B83109"/>
    <w:rsid w:val="00B8383C"/>
    <w:rsid w:val="00B83AF3"/>
    <w:rsid w:val="00B83E47"/>
    <w:rsid w:val="00B841A1"/>
    <w:rsid w:val="00B84D7D"/>
    <w:rsid w:val="00B850FC"/>
    <w:rsid w:val="00B852B7"/>
    <w:rsid w:val="00B856FF"/>
    <w:rsid w:val="00B85888"/>
    <w:rsid w:val="00B85D0A"/>
    <w:rsid w:val="00B85D18"/>
    <w:rsid w:val="00B8671F"/>
    <w:rsid w:val="00B86CBC"/>
    <w:rsid w:val="00B8782F"/>
    <w:rsid w:val="00B87FE9"/>
    <w:rsid w:val="00B90085"/>
    <w:rsid w:val="00B907A7"/>
    <w:rsid w:val="00B90FE6"/>
    <w:rsid w:val="00B9137D"/>
    <w:rsid w:val="00B91BE0"/>
    <w:rsid w:val="00B91FB8"/>
    <w:rsid w:val="00B92267"/>
    <w:rsid w:val="00B9241A"/>
    <w:rsid w:val="00B937E7"/>
    <w:rsid w:val="00B93866"/>
    <w:rsid w:val="00B93A46"/>
    <w:rsid w:val="00B941AA"/>
    <w:rsid w:val="00B944B8"/>
    <w:rsid w:val="00B94684"/>
    <w:rsid w:val="00B946B2"/>
    <w:rsid w:val="00B95496"/>
    <w:rsid w:val="00B95A24"/>
    <w:rsid w:val="00B9652B"/>
    <w:rsid w:val="00B9672B"/>
    <w:rsid w:val="00B96756"/>
    <w:rsid w:val="00B96A6C"/>
    <w:rsid w:val="00B970B0"/>
    <w:rsid w:val="00B97B8D"/>
    <w:rsid w:val="00B97D87"/>
    <w:rsid w:val="00BA05C9"/>
    <w:rsid w:val="00BA0722"/>
    <w:rsid w:val="00BA080B"/>
    <w:rsid w:val="00BA0A4F"/>
    <w:rsid w:val="00BA0F66"/>
    <w:rsid w:val="00BA1311"/>
    <w:rsid w:val="00BA1D8F"/>
    <w:rsid w:val="00BA28D7"/>
    <w:rsid w:val="00BA31F7"/>
    <w:rsid w:val="00BA341F"/>
    <w:rsid w:val="00BA344C"/>
    <w:rsid w:val="00BA38A5"/>
    <w:rsid w:val="00BA3D88"/>
    <w:rsid w:val="00BA4ACB"/>
    <w:rsid w:val="00BA4D96"/>
    <w:rsid w:val="00BA54F8"/>
    <w:rsid w:val="00BA5539"/>
    <w:rsid w:val="00BA5C6D"/>
    <w:rsid w:val="00BA5D95"/>
    <w:rsid w:val="00BA5FFF"/>
    <w:rsid w:val="00BA69FA"/>
    <w:rsid w:val="00BA6AB3"/>
    <w:rsid w:val="00BA6EE1"/>
    <w:rsid w:val="00BA733E"/>
    <w:rsid w:val="00BA74D7"/>
    <w:rsid w:val="00BA7BD9"/>
    <w:rsid w:val="00BB0514"/>
    <w:rsid w:val="00BB0FC8"/>
    <w:rsid w:val="00BB174C"/>
    <w:rsid w:val="00BB1ACC"/>
    <w:rsid w:val="00BB1E40"/>
    <w:rsid w:val="00BB1ED5"/>
    <w:rsid w:val="00BB2D67"/>
    <w:rsid w:val="00BB2F46"/>
    <w:rsid w:val="00BB3661"/>
    <w:rsid w:val="00BB39D3"/>
    <w:rsid w:val="00BB3B0E"/>
    <w:rsid w:val="00BB410E"/>
    <w:rsid w:val="00BB45B4"/>
    <w:rsid w:val="00BB45DF"/>
    <w:rsid w:val="00BB49D3"/>
    <w:rsid w:val="00BB4A57"/>
    <w:rsid w:val="00BB4FB3"/>
    <w:rsid w:val="00BB5118"/>
    <w:rsid w:val="00BB5270"/>
    <w:rsid w:val="00BB536B"/>
    <w:rsid w:val="00BB54F0"/>
    <w:rsid w:val="00BB6B79"/>
    <w:rsid w:val="00BB71B1"/>
    <w:rsid w:val="00BB7C27"/>
    <w:rsid w:val="00BB7D63"/>
    <w:rsid w:val="00BC0EC9"/>
    <w:rsid w:val="00BC10FB"/>
    <w:rsid w:val="00BC111A"/>
    <w:rsid w:val="00BC1792"/>
    <w:rsid w:val="00BC1CD4"/>
    <w:rsid w:val="00BC1DBB"/>
    <w:rsid w:val="00BC22EF"/>
    <w:rsid w:val="00BC2907"/>
    <w:rsid w:val="00BC2C5A"/>
    <w:rsid w:val="00BC2E44"/>
    <w:rsid w:val="00BC2E6B"/>
    <w:rsid w:val="00BC3440"/>
    <w:rsid w:val="00BC3BBD"/>
    <w:rsid w:val="00BC3DF9"/>
    <w:rsid w:val="00BC3EEA"/>
    <w:rsid w:val="00BC403A"/>
    <w:rsid w:val="00BC512A"/>
    <w:rsid w:val="00BC5391"/>
    <w:rsid w:val="00BC6121"/>
    <w:rsid w:val="00BC7052"/>
    <w:rsid w:val="00BC759E"/>
    <w:rsid w:val="00BC7F89"/>
    <w:rsid w:val="00BD00CF"/>
    <w:rsid w:val="00BD0C86"/>
    <w:rsid w:val="00BD22D9"/>
    <w:rsid w:val="00BD3C64"/>
    <w:rsid w:val="00BD41D7"/>
    <w:rsid w:val="00BD4544"/>
    <w:rsid w:val="00BD4E23"/>
    <w:rsid w:val="00BD5283"/>
    <w:rsid w:val="00BD584D"/>
    <w:rsid w:val="00BD65B2"/>
    <w:rsid w:val="00BD77B4"/>
    <w:rsid w:val="00BD7C43"/>
    <w:rsid w:val="00BE0587"/>
    <w:rsid w:val="00BE180E"/>
    <w:rsid w:val="00BE1858"/>
    <w:rsid w:val="00BE190E"/>
    <w:rsid w:val="00BE2540"/>
    <w:rsid w:val="00BE263E"/>
    <w:rsid w:val="00BE2699"/>
    <w:rsid w:val="00BE26FA"/>
    <w:rsid w:val="00BE3A15"/>
    <w:rsid w:val="00BE3B73"/>
    <w:rsid w:val="00BE3C0E"/>
    <w:rsid w:val="00BE4333"/>
    <w:rsid w:val="00BE435C"/>
    <w:rsid w:val="00BE598F"/>
    <w:rsid w:val="00BE5ED8"/>
    <w:rsid w:val="00BE6552"/>
    <w:rsid w:val="00BE67B3"/>
    <w:rsid w:val="00BE7C72"/>
    <w:rsid w:val="00BF073D"/>
    <w:rsid w:val="00BF129F"/>
    <w:rsid w:val="00BF1959"/>
    <w:rsid w:val="00BF1D3B"/>
    <w:rsid w:val="00BF22F5"/>
    <w:rsid w:val="00BF2B58"/>
    <w:rsid w:val="00BF326C"/>
    <w:rsid w:val="00BF35C7"/>
    <w:rsid w:val="00BF3D21"/>
    <w:rsid w:val="00BF4594"/>
    <w:rsid w:val="00BF4A6A"/>
    <w:rsid w:val="00BF4DAF"/>
    <w:rsid w:val="00BF4E7B"/>
    <w:rsid w:val="00BF532B"/>
    <w:rsid w:val="00BF5AEB"/>
    <w:rsid w:val="00BF6ABE"/>
    <w:rsid w:val="00BF6BED"/>
    <w:rsid w:val="00BF6C92"/>
    <w:rsid w:val="00BF73B5"/>
    <w:rsid w:val="00BF74AB"/>
    <w:rsid w:val="00BF780E"/>
    <w:rsid w:val="00C00F86"/>
    <w:rsid w:val="00C01738"/>
    <w:rsid w:val="00C01740"/>
    <w:rsid w:val="00C0177E"/>
    <w:rsid w:val="00C01910"/>
    <w:rsid w:val="00C01B4A"/>
    <w:rsid w:val="00C02966"/>
    <w:rsid w:val="00C02B55"/>
    <w:rsid w:val="00C02C3D"/>
    <w:rsid w:val="00C0356A"/>
    <w:rsid w:val="00C03EB7"/>
    <w:rsid w:val="00C04406"/>
    <w:rsid w:val="00C0495E"/>
    <w:rsid w:val="00C04B24"/>
    <w:rsid w:val="00C04FFE"/>
    <w:rsid w:val="00C0533D"/>
    <w:rsid w:val="00C0682D"/>
    <w:rsid w:val="00C06CA3"/>
    <w:rsid w:val="00C06F50"/>
    <w:rsid w:val="00C07161"/>
    <w:rsid w:val="00C075EF"/>
    <w:rsid w:val="00C0773D"/>
    <w:rsid w:val="00C07985"/>
    <w:rsid w:val="00C07A47"/>
    <w:rsid w:val="00C07B07"/>
    <w:rsid w:val="00C07F25"/>
    <w:rsid w:val="00C10509"/>
    <w:rsid w:val="00C10D85"/>
    <w:rsid w:val="00C1117B"/>
    <w:rsid w:val="00C114E1"/>
    <w:rsid w:val="00C1157A"/>
    <w:rsid w:val="00C11848"/>
    <w:rsid w:val="00C11B4C"/>
    <w:rsid w:val="00C11BF4"/>
    <w:rsid w:val="00C122CF"/>
    <w:rsid w:val="00C1268D"/>
    <w:rsid w:val="00C127CC"/>
    <w:rsid w:val="00C13065"/>
    <w:rsid w:val="00C137BA"/>
    <w:rsid w:val="00C13AA7"/>
    <w:rsid w:val="00C13D69"/>
    <w:rsid w:val="00C13F9C"/>
    <w:rsid w:val="00C1441F"/>
    <w:rsid w:val="00C1458E"/>
    <w:rsid w:val="00C147E1"/>
    <w:rsid w:val="00C14C69"/>
    <w:rsid w:val="00C14E2C"/>
    <w:rsid w:val="00C158E9"/>
    <w:rsid w:val="00C16091"/>
    <w:rsid w:val="00C160A1"/>
    <w:rsid w:val="00C1649C"/>
    <w:rsid w:val="00C165E9"/>
    <w:rsid w:val="00C16987"/>
    <w:rsid w:val="00C16D04"/>
    <w:rsid w:val="00C171EA"/>
    <w:rsid w:val="00C179C4"/>
    <w:rsid w:val="00C20A77"/>
    <w:rsid w:val="00C20E68"/>
    <w:rsid w:val="00C21132"/>
    <w:rsid w:val="00C21A30"/>
    <w:rsid w:val="00C22DB0"/>
    <w:rsid w:val="00C23818"/>
    <w:rsid w:val="00C23DFD"/>
    <w:rsid w:val="00C23E06"/>
    <w:rsid w:val="00C24CF5"/>
    <w:rsid w:val="00C25C3C"/>
    <w:rsid w:val="00C25FC8"/>
    <w:rsid w:val="00C26588"/>
    <w:rsid w:val="00C265EA"/>
    <w:rsid w:val="00C266DC"/>
    <w:rsid w:val="00C271D1"/>
    <w:rsid w:val="00C3061F"/>
    <w:rsid w:val="00C31457"/>
    <w:rsid w:val="00C31BFE"/>
    <w:rsid w:val="00C32030"/>
    <w:rsid w:val="00C327B5"/>
    <w:rsid w:val="00C32E53"/>
    <w:rsid w:val="00C338F5"/>
    <w:rsid w:val="00C33A7D"/>
    <w:rsid w:val="00C33DBC"/>
    <w:rsid w:val="00C34753"/>
    <w:rsid w:val="00C34BAF"/>
    <w:rsid w:val="00C34ED1"/>
    <w:rsid w:val="00C35066"/>
    <w:rsid w:val="00C3528A"/>
    <w:rsid w:val="00C357D8"/>
    <w:rsid w:val="00C35969"/>
    <w:rsid w:val="00C35C26"/>
    <w:rsid w:val="00C36EC6"/>
    <w:rsid w:val="00C373EA"/>
    <w:rsid w:val="00C37C99"/>
    <w:rsid w:val="00C37CB5"/>
    <w:rsid w:val="00C37E50"/>
    <w:rsid w:val="00C40608"/>
    <w:rsid w:val="00C4066F"/>
    <w:rsid w:val="00C41104"/>
    <w:rsid w:val="00C42632"/>
    <w:rsid w:val="00C42A0E"/>
    <w:rsid w:val="00C438F5"/>
    <w:rsid w:val="00C441D7"/>
    <w:rsid w:val="00C4463D"/>
    <w:rsid w:val="00C447D2"/>
    <w:rsid w:val="00C46407"/>
    <w:rsid w:val="00C46663"/>
    <w:rsid w:val="00C46736"/>
    <w:rsid w:val="00C468E9"/>
    <w:rsid w:val="00C46EF2"/>
    <w:rsid w:val="00C47599"/>
    <w:rsid w:val="00C476FC"/>
    <w:rsid w:val="00C477E1"/>
    <w:rsid w:val="00C47CE7"/>
    <w:rsid w:val="00C504F9"/>
    <w:rsid w:val="00C50B8F"/>
    <w:rsid w:val="00C515B6"/>
    <w:rsid w:val="00C52086"/>
    <w:rsid w:val="00C52854"/>
    <w:rsid w:val="00C52A24"/>
    <w:rsid w:val="00C544C8"/>
    <w:rsid w:val="00C54574"/>
    <w:rsid w:val="00C5541E"/>
    <w:rsid w:val="00C555CA"/>
    <w:rsid w:val="00C55884"/>
    <w:rsid w:val="00C56765"/>
    <w:rsid w:val="00C5753C"/>
    <w:rsid w:val="00C576B7"/>
    <w:rsid w:val="00C57816"/>
    <w:rsid w:val="00C60235"/>
    <w:rsid w:val="00C605A8"/>
    <w:rsid w:val="00C6095E"/>
    <w:rsid w:val="00C60D43"/>
    <w:rsid w:val="00C61071"/>
    <w:rsid w:val="00C611D3"/>
    <w:rsid w:val="00C612F6"/>
    <w:rsid w:val="00C61989"/>
    <w:rsid w:val="00C619A2"/>
    <w:rsid w:val="00C62047"/>
    <w:rsid w:val="00C62355"/>
    <w:rsid w:val="00C62D98"/>
    <w:rsid w:val="00C632A3"/>
    <w:rsid w:val="00C6399F"/>
    <w:rsid w:val="00C63E24"/>
    <w:rsid w:val="00C64020"/>
    <w:rsid w:val="00C643C7"/>
    <w:rsid w:val="00C6497D"/>
    <w:rsid w:val="00C64A65"/>
    <w:rsid w:val="00C64BBD"/>
    <w:rsid w:val="00C6526E"/>
    <w:rsid w:val="00C654DD"/>
    <w:rsid w:val="00C65A50"/>
    <w:rsid w:val="00C65CAE"/>
    <w:rsid w:val="00C665FD"/>
    <w:rsid w:val="00C66E3C"/>
    <w:rsid w:val="00C671FD"/>
    <w:rsid w:val="00C67553"/>
    <w:rsid w:val="00C675CC"/>
    <w:rsid w:val="00C67DBA"/>
    <w:rsid w:val="00C67E20"/>
    <w:rsid w:val="00C7012A"/>
    <w:rsid w:val="00C70AD7"/>
    <w:rsid w:val="00C70F76"/>
    <w:rsid w:val="00C710E1"/>
    <w:rsid w:val="00C714A2"/>
    <w:rsid w:val="00C7179F"/>
    <w:rsid w:val="00C725D4"/>
    <w:rsid w:val="00C725E4"/>
    <w:rsid w:val="00C727CF"/>
    <w:rsid w:val="00C72D44"/>
    <w:rsid w:val="00C73302"/>
    <w:rsid w:val="00C751D2"/>
    <w:rsid w:val="00C7587E"/>
    <w:rsid w:val="00C75E83"/>
    <w:rsid w:val="00C76625"/>
    <w:rsid w:val="00C769C7"/>
    <w:rsid w:val="00C7706C"/>
    <w:rsid w:val="00C77938"/>
    <w:rsid w:val="00C77AC5"/>
    <w:rsid w:val="00C77CAE"/>
    <w:rsid w:val="00C77FC8"/>
    <w:rsid w:val="00C80574"/>
    <w:rsid w:val="00C805C9"/>
    <w:rsid w:val="00C80EBC"/>
    <w:rsid w:val="00C8106D"/>
    <w:rsid w:val="00C8130E"/>
    <w:rsid w:val="00C814EE"/>
    <w:rsid w:val="00C817D1"/>
    <w:rsid w:val="00C822DC"/>
    <w:rsid w:val="00C82FFD"/>
    <w:rsid w:val="00C8338C"/>
    <w:rsid w:val="00C8357B"/>
    <w:rsid w:val="00C83859"/>
    <w:rsid w:val="00C83A45"/>
    <w:rsid w:val="00C83FE2"/>
    <w:rsid w:val="00C840C6"/>
    <w:rsid w:val="00C840FD"/>
    <w:rsid w:val="00C843A6"/>
    <w:rsid w:val="00C84434"/>
    <w:rsid w:val="00C84604"/>
    <w:rsid w:val="00C84723"/>
    <w:rsid w:val="00C8502B"/>
    <w:rsid w:val="00C8503D"/>
    <w:rsid w:val="00C85777"/>
    <w:rsid w:val="00C85B34"/>
    <w:rsid w:val="00C85D49"/>
    <w:rsid w:val="00C86519"/>
    <w:rsid w:val="00C865A4"/>
    <w:rsid w:val="00C8691A"/>
    <w:rsid w:val="00C87941"/>
    <w:rsid w:val="00C87AB8"/>
    <w:rsid w:val="00C87B0E"/>
    <w:rsid w:val="00C87D00"/>
    <w:rsid w:val="00C87E49"/>
    <w:rsid w:val="00C90529"/>
    <w:rsid w:val="00C906F5"/>
    <w:rsid w:val="00C90917"/>
    <w:rsid w:val="00C90E94"/>
    <w:rsid w:val="00C90F00"/>
    <w:rsid w:val="00C91381"/>
    <w:rsid w:val="00C918F9"/>
    <w:rsid w:val="00C91B34"/>
    <w:rsid w:val="00C91D8B"/>
    <w:rsid w:val="00C921B1"/>
    <w:rsid w:val="00C924CD"/>
    <w:rsid w:val="00C92711"/>
    <w:rsid w:val="00C93240"/>
    <w:rsid w:val="00C940CA"/>
    <w:rsid w:val="00C9427A"/>
    <w:rsid w:val="00C94445"/>
    <w:rsid w:val="00C948BF"/>
    <w:rsid w:val="00C94A83"/>
    <w:rsid w:val="00C94B9F"/>
    <w:rsid w:val="00C95242"/>
    <w:rsid w:val="00C955E6"/>
    <w:rsid w:val="00C95B05"/>
    <w:rsid w:val="00C95D9A"/>
    <w:rsid w:val="00C96406"/>
    <w:rsid w:val="00C96CEC"/>
    <w:rsid w:val="00C970BE"/>
    <w:rsid w:val="00C970C8"/>
    <w:rsid w:val="00C979C4"/>
    <w:rsid w:val="00CA02E5"/>
    <w:rsid w:val="00CA02FE"/>
    <w:rsid w:val="00CA0664"/>
    <w:rsid w:val="00CA0714"/>
    <w:rsid w:val="00CA0C33"/>
    <w:rsid w:val="00CA1743"/>
    <w:rsid w:val="00CA237E"/>
    <w:rsid w:val="00CA4139"/>
    <w:rsid w:val="00CA42C1"/>
    <w:rsid w:val="00CA47CB"/>
    <w:rsid w:val="00CA5166"/>
    <w:rsid w:val="00CA64E1"/>
    <w:rsid w:val="00CA6659"/>
    <w:rsid w:val="00CA77FA"/>
    <w:rsid w:val="00CA7FDF"/>
    <w:rsid w:val="00CB0045"/>
    <w:rsid w:val="00CB06D1"/>
    <w:rsid w:val="00CB0CDF"/>
    <w:rsid w:val="00CB1803"/>
    <w:rsid w:val="00CB1979"/>
    <w:rsid w:val="00CB1BFC"/>
    <w:rsid w:val="00CB1C73"/>
    <w:rsid w:val="00CB1C93"/>
    <w:rsid w:val="00CB20ED"/>
    <w:rsid w:val="00CB21ED"/>
    <w:rsid w:val="00CB3C1E"/>
    <w:rsid w:val="00CB3CE0"/>
    <w:rsid w:val="00CB3E24"/>
    <w:rsid w:val="00CB43CB"/>
    <w:rsid w:val="00CB46BF"/>
    <w:rsid w:val="00CB55B3"/>
    <w:rsid w:val="00CB5945"/>
    <w:rsid w:val="00CB5C1D"/>
    <w:rsid w:val="00CB5CA0"/>
    <w:rsid w:val="00CB5FF7"/>
    <w:rsid w:val="00CB607B"/>
    <w:rsid w:val="00CB6A7C"/>
    <w:rsid w:val="00CB6B3C"/>
    <w:rsid w:val="00CB70A1"/>
    <w:rsid w:val="00CB7156"/>
    <w:rsid w:val="00CB748D"/>
    <w:rsid w:val="00CB74A6"/>
    <w:rsid w:val="00CC045F"/>
    <w:rsid w:val="00CC05B2"/>
    <w:rsid w:val="00CC0E46"/>
    <w:rsid w:val="00CC108F"/>
    <w:rsid w:val="00CC1BF5"/>
    <w:rsid w:val="00CC1E27"/>
    <w:rsid w:val="00CC20B2"/>
    <w:rsid w:val="00CC3078"/>
    <w:rsid w:val="00CC322D"/>
    <w:rsid w:val="00CC3469"/>
    <w:rsid w:val="00CC3925"/>
    <w:rsid w:val="00CC45EE"/>
    <w:rsid w:val="00CC4E78"/>
    <w:rsid w:val="00CC4EEC"/>
    <w:rsid w:val="00CC4F9F"/>
    <w:rsid w:val="00CC565E"/>
    <w:rsid w:val="00CC620F"/>
    <w:rsid w:val="00CC70B1"/>
    <w:rsid w:val="00CC718A"/>
    <w:rsid w:val="00CC7433"/>
    <w:rsid w:val="00CC7915"/>
    <w:rsid w:val="00CC7A09"/>
    <w:rsid w:val="00CC7BF3"/>
    <w:rsid w:val="00CC7C6B"/>
    <w:rsid w:val="00CD03A8"/>
    <w:rsid w:val="00CD03AD"/>
    <w:rsid w:val="00CD06B0"/>
    <w:rsid w:val="00CD06DF"/>
    <w:rsid w:val="00CD0A3B"/>
    <w:rsid w:val="00CD0F81"/>
    <w:rsid w:val="00CD159A"/>
    <w:rsid w:val="00CD1769"/>
    <w:rsid w:val="00CD2454"/>
    <w:rsid w:val="00CD2536"/>
    <w:rsid w:val="00CD257E"/>
    <w:rsid w:val="00CD28BB"/>
    <w:rsid w:val="00CD2D93"/>
    <w:rsid w:val="00CD338F"/>
    <w:rsid w:val="00CD41CC"/>
    <w:rsid w:val="00CD46EA"/>
    <w:rsid w:val="00CD483E"/>
    <w:rsid w:val="00CD497A"/>
    <w:rsid w:val="00CD4A66"/>
    <w:rsid w:val="00CD5A4E"/>
    <w:rsid w:val="00CD5F1C"/>
    <w:rsid w:val="00CD6C24"/>
    <w:rsid w:val="00CD6F81"/>
    <w:rsid w:val="00CD73FF"/>
    <w:rsid w:val="00CE03A9"/>
    <w:rsid w:val="00CE07F5"/>
    <w:rsid w:val="00CE0A3E"/>
    <w:rsid w:val="00CE134E"/>
    <w:rsid w:val="00CE1414"/>
    <w:rsid w:val="00CE14DF"/>
    <w:rsid w:val="00CE1F13"/>
    <w:rsid w:val="00CE2489"/>
    <w:rsid w:val="00CE275A"/>
    <w:rsid w:val="00CE28F2"/>
    <w:rsid w:val="00CE2A25"/>
    <w:rsid w:val="00CE2A5C"/>
    <w:rsid w:val="00CE3247"/>
    <w:rsid w:val="00CE32DF"/>
    <w:rsid w:val="00CE399B"/>
    <w:rsid w:val="00CE3BB2"/>
    <w:rsid w:val="00CE498D"/>
    <w:rsid w:val="00CE4FFA"/>
    <w:rsid w:val="00CE5060"/>
    <w:rsid w:val="00CE540C"/>
    <w:rsid w:val="00CE5A18"/>
    <w:rsid w:val="00CE6713"/>
    <w:rsid w:val="00CE6800"/>
    <w:rsid w:val="00CE7209"/>
    <w:rsid w:val="00CE75F2"/>
    <w:rsid w:val="00CE7845"/>
    <w:rsid w:val="00CE7934"/>
    <w:rsid w:val="00CE7939"/>
    <w:rsid w:val="00CE7FDF"/>
    <w:rsid w:val="00CF06D5"/>
    <w:rsid w:val="00CF06DE"/>
    <w:rsid w:val="00CF0E17"/>
    <w:rsid w:val="00CF14EB"/>
    <w:rsid w:val="00CF1ABE"/>
    <w:rsid w:val="00CF1D58"/>
    <w:rsid w:val="00CF1F79"/>
    <w:rsid w:val="00CF2202"/>
    <w:rsid w:val="00CF2677"/>
    <w:rsid w:val="00CF2CB6"/>
    <w:rsid w:val="00CF63E5"/>
    <w:rsid w:val="00CF66FF"/>
    <w:rsid w:val="00CF705D"/>
    <w:rsid w:val="00CF7B33"/>
    <w:rsid w:val="00CF7DBF"/>
    <w:rsid w:val="00D0036B"/>
    <w:rsid w:val="00D00392"/>
    <w:rsid w:val="00D005C7"/>
    <w:rsid w:val="00D0090A"/>
    <w:rsid w:val="00D00B14"/>
    <w:rsid w:val="00D00F2A"/>
    <w:rsid w:val="00D01207"/>
    <w:rsid w:val="00D01D6B"/>
    <w:rsid w:val="00D021AA"/>
    <w:rsid w:val="00D0274C"/>
    <w:rsid w:val="00D029A4"/>
    <w:rsid w:val="00D02B3D"/>
    <w:rsid w:val="00D02EAB"/>
    <w:rsid w:val="00D037B0"/>
    <w:rsid w:val="00D03CCF"/>
    <w:rsid w:val="00D03F7E"/>
    <w:rsid w:val="00D04642"/>
    <w:rsid w:val="00D05014"/>
    <w:rsid w:val="00D05666"/>
    <w:rsid w:val="00D05B5C"/>
    <w:rsid w:val="00D06478"/>
    <w:rsid w:val="00D068C1"/>
    <w:rsid w:val="00D0781B"/>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60FF"/>
    <w:rsid w:val="00D163A8"/>
    <w:rsid w:val="00D17306"/>
    <w:rsid w:val="00D17945"/>
    <w:rsid w:val="00D17972"/>
    <w:rsid w:val="00D202BA"/>
    <w:rsid w:val="00D20B5F"/>
    <w:rsid w:val="00D213C2"/>
    <w:rsid w:val="00D21739"/>
    <w:rsid w:val="00D22226"/>
    <w:rsid w:val="00D23119"/>
    <w:rsid w:val="00D232F1"/>
    <w:rsid w:val="00D23CC8"/>
    <w:rsid w:val="00D242FC"/>
    <w:rsid w:val="00D247A7"/>
    <w:rsid w:val="00D24970"/>
    <w:rsid w:val="00D24EF8"/>
    <w:rsid w:val="00D25088"/>
    <w:rsid w:val="00D25290"/>
    <w:rsid w:val="00D25782"/>
    <w:rsid w:val="00D27B3A"/>
    <w:rsid w:val="00D27E76"/>
    <w:rsid w:val="00D30274"/>
    <w:rsid w:val="00D30287"/>
    <w:rsid w:val="00D304B1"/>
    <w:rsid w:val="00D30CCE"/>
    <w:rsid w:val="00D311C5"/>
    <w:rsid w:val="00D31692"/>
    <w:rsid w:val="00D32314"/>
    <w:rsid w:val="00D3235B"/>
    <w:rsid w:val="00D324CF"/>
    <w:rsid w:val="00D325C1"/>
    <w:rsid w:val="00D32696"/>
    <w:rsid w:val="00D331C2"/>
    <w:rsid w:val="00D332A2"/>
    <w:rsid w:val="00D3330B"/>
    <w:rsid w:val="00D33F7A"/>
    <w:rsid w:val="00D3495E"/>
    <w:rsid w:val="00D34A8A"/>
    <w:rsid w:val="00D34EED"/>
    <w:rsid w:val="00D350A9"/>
    <w:rsid w:val="00D354EB"/>
    <w:rsid w:val="00D35747"/>
    <w:rsid w:val="00D37664"/>
    <w:rsid w:val="00D4094C"/>
    <w:rsid w:val="00D40BD6"/>
    <w:rsid w:val="00D40E98"/>
    <w:rsid w:val="00D41091"/>
    <w:rsid w:val="00D4126D"/>
    <w:rsid w:val="00D4135B"/>
    <w:rsid w:val="00D41480"/>
    <w:rsid w:val="00D41BC8"/>
    <w:rsid w:val="00D41CD5"/>
    <w:rsid w:val="00D41D77"/>
    <w:rsid w:val="00D42637"/>
    <w:rsid w:val="00D42C5E"/>
    <w:rsid w:val="00D42EBD"/>
    <w:rsid w:val="00D43195"/>
    <w:rsid w:val="00D4327D"/>
    <w:rsid w:val="00D432BE"/>
    <w:rsid w:val="00D434C3"/>
    <w:rsid w:val="00D43D1A"/>
    <w:rsid w:val="00D43E2A"/>
    <w:rsid w:val="00D44402"/>
    <w:rsid w:val="00D44657"/>
    <w:rsid w:val="00D4468E"/>
    <w:rsid w:val="00D4483A"/>
    <w:rsid w:val="00D44BAD"/>
    <w:rsid w:val="00D4558C"/>
    <w:rsid w:val="00D45631"/>
    <w:rsid w:val="00D456B0"/>
    <w:rsid w:val="00D457AB"/>
    <w:rsid w:val="00D45A95"/>
    <w:rsid w:val="00D45B9E"/>
    <w:rsid w:val="00D45E0B"/>
    <w:rsid w:val="00D45F21"/>
    <w:rsid w:val="00D4630D"/>
    <w:rsid w:val="00D464BD"/>
    <w:rsid w:val="00D46E98"/>
    <w:rsid w:val="00D4785E"/>
    <w:rsid w:val="00D5003D"/>
    <w:rsid w:val="00D5020B"/>
    <w:rsid w:val="00D50778"/>
    <w:rsid w:val="00D509F5"/>
    <w:rsid w:val="00D50D63"/>
    <w:rsid w:val="00D51C5E"/>
    <w:rsid w:val="00D52566"/>
    <w:rsid w:val="00D526C8"/>
    <w:rsid w:val="00D53BF4"/>
    <w:rsid w:val="00D5428E"/>
    <w:rsid w:val="00D54741"/>
    <w:rsid w:val="00D551E2"/>
    <w:rsid w:val="00D56936"/>
    <w:rsid w:val="00D56B13"/>
    <w:rsid w:val="00D56BD6"/>
    <w:rsid w:val="00D56E36"/>
    <w:rsid w:val="00D5753E"/>
    <w:rsid w:val="00D5779B"/>
    <w:rsid w:val="00D60217"/>
    <w:rsid w:val="00D60271"/>
    <w:rsid w:val="00D60623"/>
    <w:rsid w:val="00D60E01"/>
    <w:rsid w:val="00D611AB"/>
    <w:rsid w:val="00D61620"/>
    <w:rsid w:val="00D61638"/>
    <w:rsid w:val="00D6171F"/>
    <w:rsid w:val="00D62793"/>
    <w:rsid w:val="00D62B64"/>
    <w:rsid w:val="00D6576B"/>
    <w:rsid w:val="00D65C16"/>
    <w:rsid w:val="00D6652F"/>
    <w:rsid w:val="00D6654D"/>
    <w:rsid w:val="00D66697"/>
    <w:rsid w:val="00D668C3"/>
    <w:rsid w:val="00D66A43"/>
    <w:rsid w:val="00D66F4C"/>
    <w:rsid w:val="00D67710"/>
    <w:rsid w:val="00D67897"/>
    <w:rsid w:val="00D67D52"/>
    <w:rsid w:val="00D703D2"/>
    <w:rsid w:val="00D70555"/>
    <w:rsid w:val="00D707AB"/>
    <w:rsid w:val="00D7155A"/>
    <w:rsid w:val="00D715B3"/>
    <w:rsid w:val="00D72183"/>
    <w:rsid w:val="00D734AB"/>
    <w:rsid w:val="00D734C6"/>
    <w:rsid w:val="00D73765"/>
    <w:rsid w:val="00D7377C"/>
    <w:rsid w:val="00D740D9"/>
    <w:rsid w:val="00D74236"/>
    <w:rsid w:val="00D74628"/>
    <w:rsid w:val="00D74EB4"/>
    <w:rsid w:val="00D75062"/>
    <w:rsid w:val="00D76CA3"/>
    <w:rsid w:val="00D77078"/>
    <w:rsid w:val="00D77BCC"/>
    <w:rsid w:val="00D77C78"/>
    <w:rsid w:val="00D8046D"/>
    <w:rsid w:val="00D80CDF"/>
    <w:rsid w:val="00D8114F"/>
    <w:rsid w:val="00D8178E"/>
    <w:rsid w:val="00D81E8E"/>
    <w:rsid w:val="00D820FC"/>
    <w:rsid w:val="00D82E5F"/>
    <w:rsid w:val="00D83043"/>
    <w:rsid w:val="00D8391E"/>
    <w:rsid w:val="00D83945"/>
    <w:rsid w:val="00D83A6C"/>
    <w:rsid w:val="00D840DA"/>
    <w:rsid w:val="00D84542"/>
    <w:rsid w:val="00D84EFB"/>
    <w:rsid w:val="00D8625D"/>
    <w:rsid w:val="00D8657E"/>
    <w:rsid w:val="00D86901"/>
    <w:rsid w:val="00D86A7B"/>
    <w:rsid w:val="00D8778C"/>
    <w:rsid w:val="00D8792F"/>
    <w:rsid w:val="00D8795A"/>
    <w:rsid w:val="00D90B3E"/>
    <w:rsid w:val="00D90C01"/>
    <w:rsid w:val="00D91242"/>
    <w:rsid w:val="00D914E1"/>
    <w:rsid w:val="00D91670"/>
    <w:rsid w:val="00D91789"/>
    <w:rsid w:val="00D91C4C"/>
    <w:rsid w:val="00D92083"/>
    <w:rsid w:val="00D930F1"/>
    <w:rsid w:val="00D93420"/>
    <w:rsid w:val="00D934AE"/>
    <w:rsid w:val="00D93A2C"/>
    <w:rsid w:val="00D93AC0"/>
    <w:rsid w:val="00D94336"/>
    <w:rsid w:val="00D94650"/>
    <w:rsid w:val="00D94A6A"/>
    <w:rsid w:val="00D95547"/>
    <w:rsid w:val="00D959F6"/>
    <w:rsid w:val="00D95DDA"/>
    <w:rsid w:val="00D95F57"/>
    <w:rsid w:val="00D96083"/>
    <w:rsid w:val="00D9669E"/>
    <w:rsid w:val="00D96A3A"/>
    <w:rsid w:val="00D974EE"/>
    <w:rsid w:val="00D97A86"/>
    <w:rsid w:val="00D97DEA"/>
    <w:rsid w:val="00DA05AB"/>
    <w:rsid w:val="00DA0A61"/>
    <w:rsid w:val="00DA0BE3"/>
    <w:rsid w:val="00DA1076"/>
    <w:rsid w:val="00DA1942"/>
    <w:rsid w:val="00DA1B9B"/>
    <w:rsid w:val="00DA22F0"/>
    <w:rsid w:val="00DA62B5"/>
    <w:rsid w:val="00DA649F"/>
    <w:rsid w:val="00DA6C21"/>
    <w:rsid w:val="00DA72F8"/>
    <w:rsid w:val="00DA758B"/>
    <w:rsid w:val="00DA7A8A"/>
    <w:rsid w:val="00DA7EE1"/>
    <w:rsid w:val="00DB0025"/>
    <w:rsid w:val="00DB05B8"/>
    <w:rsid w:val="00DB0683"/>
    <w:rsid w:val="00DB2135"/>
    <w:rsid w:val="00DB27C4"/>
    <w:rsid w:val="00DB2857"/>
    <w:rsid w:val="00DB2BCB"/>
    <w:rsid w:val="00DB374C"/>
    <w:rsid w:val="00DB48B9"/>
    <w:rsid w:val="00DB4B5C"/>
    <w:rsid w:val="00DB4CE3"/>
    <w:rsid w:val="00DB58DD"/>
    <w:rsid w:val="00DB693A"/>
    <w:rsid w:val="00DB6BB0"/>
    <w:rsid w:val="00DB6D53"/>
    <w:rsid w:val="00DB7E29"/>
    <w:rsid w:val="00DB7F65"/>
    <w:rsid w:val="00DB7F9E"/>
    <w:rsid w:val="00DC0229"/>
    <w:rsid w:val="00DC09FD"/>
    <w:rsid w:val="00DC0DE3"/>
    <w:rsid w:val="00DC165B"/>
    <w:rsid w:val="00DC18B0"/>
    <w:rsid w:val="00DC1957"/>
    <w:rsid w:val="00DC1AF4"/>
    <w:rsid w:val="00DC2466"/>
    <w:rsid w:val="00DC2956"/>
    <w:rsid w:val="00DC2DB6"/>
    <w:rsid w:val="00DC3291"/>
    <w:rsid w:val="00DC35BA"/>
    <w:rsid w:val="00DC3961"/>
    <w:rsid w:val="00DC3A1D"/>
    <w:rsid w:val="00DC3D76"/>
    <w:rsid w:val="00DC3F3B"/>
    <w:rsid w:val="00DC3FFF"/>
    <w:rsid w:val="00DC4BE0"/>
    <w:rsid w:val="00DC5C9E"/>
    <w:rsid w:val="00DC60DB"/>
    <w:rsid w:val="00DC6585"/>
    <w:rsid w:val="00DC6D15"/>
    <w:rsid w:val="00DC6E53"/>
    <w:rsid w:val="00DC7145"/>
    <w:rsid w:val="00DC71E2"/>
    <w:rsid w:val="00DC7576"/>
    <w:rsid w:val="00DC7BE8"/>
    <w:rsid w:val="00DC7C98"/>
    <w:rsid w:val="00DC7CE8"/>
    <w:rsid w:val="00DD0085"/>
    <w:rsid w:val="00DD008C"/>
    <w:rsid w:val="00DD0CF6"/>
    <w:rsid w:val="00DD1114"/>
    <w:rsid w:val="00DD138F"/>
    <w:rsid w:val="00DD13C0"/>
    <w:rsid w:val="00DD1477"/>
    <w:rsid w:val="00DD1C9F"/>
    <w:rsid w:val="00DD21DA"/>
    <w:rsid w:val="00DD2519"/>
    <w:rsid w:val="00DD2736"/>
    <w:rsid w:val="00DD2A10"/>
    <w:rsid w:val="00DD2ADA"/>
    <w:rsid w:val="00DD2E82"/>
    <w:rsid w:val="00DD314D"/>
    <w:rsid w:val="00DD37E7"/>
    <w:rsid w:val="00DD397D"/>
    <w:rsid w:val="00DD39A8"/>
    <w:rsid w:val="00DD3EFD"/>
    <w:rsid w:val="00DD47C8"/>
    <w:rsid w:val="00DD4862"/>
    <w:rsid w:val="00DD54B3"/>
    <w:rsid w:val="00DD58F9"/>
    <w:rsid w:val="00DD5A6E"/>
    <w:rsid w:val="00DD5EB4"/>
    <w:rsid w:val="00DD6064"/>
    <w:rsid w:val="00DD6138"/>
    <w:rsid w:val="00DD6240"/>
    <w:rsid w:val="00DD649E"/>
    <w:rsid w:val="00DD65A3"/>
    <w:rsid w:val="00DD7439"/>
    <w:rsid w:val="00DD7697"/>
    <w:rsid w:val="00DD772F"/>
    <w:rsid w:val="00DD7C86"/>
    <w:rsid w:val="00DDB847"/>
    <w:rsid w:val="00DE0954"/>
    <w:rsid w:val="00DE0A53"/>
    <w:rsid w:val="00DE1720"/>
    <w:rsid w:val="00DE1769"/>
    <w:rsid w:val="00DE18FF"/>
    <w:rsid w:val="00DE2046"/>
    <w:rsid w:val="00DE290C"/>
    <w:rsid w:val="00DE341D"/>
    <w:rsid w:val="00DE34A5"/>
    <w:rsid w:val="00DE36F4"/>
    <w:rsid w:val="00DE37BE"/>
    <w:rsid w:val="00DE3C38"/>
    <w:rsid w:val="00DE3D84"/>
    <w:rsid w:val="00DE4696"/>
    <w:rsid w:val="00DE4BE1"/>
    <w:rsid w:val="00DE4FAD"/>
    <w:rsid w:val="00DE504D"/>
    <w:rsid w:val="00DE5120"/>
    <w:rsid w:val="00DE55C6"/>
    <w:rsid w:val="00DE5711"/>
    <w:rsid w:val="00DE5F20"/>
    <w:rsid w:val="00DE661B"/>
    <w:rsid w:val="00DE6663"/>
    <w:rsid w:val="00DE66BE"/>
    <w:rsid w:val="00DE6E2B"/>
    <w:rsid w:val="00DE7037"/>
    <w:rsid w:val="00DF0AF7"/>
    <w:rsid w:val="00DF144A"/>
    <w:rsid w:val="00DF17DB"/>
    <w:rsid w:val="00DF1869"/>
    <w:rsid w:val="00DF18EE"/>
    <w:rsid w:val="00DF23B3"/>
    <w:rsid w:val="00DF27B3"/>
    <w:rsid w:val="00DF28BA"/>
    <w:rsid w:val="00DF2D68"/>
    <w:rsid w:val="00DF3708"/>
    <w:rsid w:val="00DF3DDF"/>
    <w:rsid w:val="00DF3F8C"/>
    <w:rsid w:val="00DF401D"/>
    <w:rsid w:val="00DF4D30"/>
    <w:rsid w:val="00DF5388"/>
    <w:rsid w:val="00DF5705"/>
    <w:rsid w:val="00DF58E2"/>
    <w:rsid w:val="00DF6558"/>
    <w:rsid w:val="00DF690E"/>
    <w:rsid w:val="00DF6A09"/>
    <w:rsid w:val="00DF6C8C"/>
    <w:rsid w:val="00DF75AC"/>
    <w:rsid w:val="00DF7D38"/>
    <w:rsid w:val="00DF7FC3"/>
    <w:rsid w:val="00E00D86"/>
    <w:rsid w:val="00E0152E"/>
    <w:rsid w:val="00E01599"/>
    <w:rsid w:val="00E0179C"/>
    <w:rsid w:val="00E02773"/>
    <w:rsid w:val="00E0288C"/>
    <w:rsid w:val="00E02E87"/>
    <w:rsid w:val="00E042BB"/>
    <w:rsid w:val="00E04697"/>
    <w:rsid w:val="00E04919"/>
    <w:rsid w:val="00E05E2D"/>
    <w:rsid w:val="00E069E3"/>
    <w:rsid w:val="00E06AAD"/>
    <w:rsid w:val="00E076BB"/>
    <w:rsid w:val="00E101B8"/>
    <w:rsid w:val="00E10741"/>
    <w:rsid w:val="00E10F1D"/>
    <w:rsid w:val="00E110DE"/>
    <w:rsid w:val="00E113C6"/>
    <w:rsid w:val="00E1204F"/>
    <w:rsid w:val="00E121DF"/>
    <w:rsid w:val="00E123CC"/>
    <w:rsid w:val="00E12FBA"/>
    <w:rsid w:val="00E1304E"/>
    <w:rsid w:val="00E1329C"/>
    <w:rsid w:val="00E13C61"/>
    <w:rsid w:val="00E13E63"/>
    <w:rsid w:val="00E14179"/>
    <w:rsid w:val="00E146F6"/>
    <w:rsid w:val="00E146F8"/>
    <w:rsid w:val="00E16072"/>
    <w:rsid w:val="00E160F5"/>
    <w:rsid w:val="00E16240"/>
    <w:rsid w:val="00E16397"/>
    <w:rsid w:val="00E172E5"/>
    <w:rsid w:val="00E17490"/>
    <w:rsid w:val="00E20832"/>
    <w:rsid w:val="00E20941"/>
    <w:rsid w:val="00E20A63"/>
    <w:rsid w:val="00E20B63"/>
    <w:rsid w:val="00E21018"/>
    <w:rsid w:val="00E213D4"/>
    <w:rsid w:val="00E217CA"/>
    <w:rsid w:val="00E21DC1"/>
    <w:rsid w:val="00E2216E"/>
    <w:rsid w:val="00E222B7"/>
    <w:rsid w:val="00E2272C"/>
    <w:rsid w:val="00E22E71"/>
    <w:rsid w:val="00E22FEC"/>
    <w:rsid w:val="00E23403"/>
    <w:rsid w:val="00E24B5E"/>
    <w:rsid w:val="00E24BA1"/>
    <w:rsid w:val="00E2520F"/>
    <w:rsid w:val="00E2534F"/>
    <w:rsid w:val="00E25A55"/>
    <w:rsid w:val="00E25AFA"/>
    <w:rsid w:val="00E25B02"/>
    <w:rsid w:val="00E25CFD"/>
    <w:rsid w:val="00E25D98"/>
    <w:rsid w:val="00E262E0"/>
    <w:rsid w:val="00E2694C"/>
    <w:rsid w:val="00E270AB"/>
    <w:rsid w:val="00E27A96"/>
    <w:rsid w:val="00E27FB5"/>
    <w:rsid w:val="00E303A5"/>
    <w:rsid w:val="00E30A51"/>
    <w:rsid w:val="00E30EE4"/>
    <w:rsid w:val="00E30F82"/>
    <w:rsid w:val="00E32664"/>
    <w:rsid w:val="00E32C8E"/>
    <w:rsid w:val="00E33261"/>
    <w:rsid w:val="00E345D2"/>
    <w:rsid w:val="00E347D3"/>
    <w:rsid w:val="00E355F1"/>
    <w:rsid w:val="00E3566E"/>
    <w:rsid w:val="00E3567D"/>
    <w:rsid w:val="00E357B2"/>
    <w:rsid w:val="00E35F01"/>
    <w:rsid w:val="00E36528"/>
    <w:rsid w:val="00E365AF"/>
    <w:rsid w:val="00E375BF"/>
    <w:rsid w:val="00E3782C"/>
    <w:rsid w:val="00E37A98"/>
    <w:rsid w:val="00E401F3"/>
    <w:rsid w:val="00E409B7"/>
    <w:rsid w:val="00E41326"/>
    <w:rsid w:val="00E415D3"/>
    <w:rsid w:val="00E41B4B"/>
    <w:rsid w:val="00E41FE4"/>
    <w:rsid w:val="00E42164"/>
    <w:rsid w:val="00E42587"/>
    <w:rsid w:val="00E42A6B"/>
    <w:rsid w:val="00E42AB8"/>
    <w:rsid w:val="00E42B7C"/>
    <w:rsid w:val="00E43495"/>
    <w:rsid w:val="00E43E42"/>
    <w:rsid w:val="00E43FBD"/>
    <w:rsid w:val="00E448B7"/>
    <w:rsid w:val="00E44DA2"/>
    <w:rsid w:val="00E44E5A"/>
    <w:rsid w:val="00E44EE3"/>
    <w:rsid w:val="00E44F4D"/>
    <w:rsid w:val="00E46CAD"/>
    <w:rsid w:val="00E50D81"/>
    <w:rsid w:val="00E50F51"/>
    <w:rsid w:val="00E50F94"/>
    <w:rsid w:val="00E51F75"/>
    <w:rsid w:val="00E52B67"/>
    <w:rsid w:val="00E52DAB"/>
    <w:rsid w:val="00E53CA2"/>
    <w:rsid w:val="00E53E12"/>
    <w:rsid w:val="00E53EE0"/>
    <w:rsid w:val="00E541C8"/>
    <w:rsid w:val="00E54362"/>
    <w:rsid w:val="00E543F2"/>
    <w:rsid w:val="00E54BE2"/>
    <w:rsid w:val="00E550AF"/>
    <w:rsid w:val="00E555D5"/>
    <w:rsid w:val="00E55E1A"/>
    <w:rsid w:val="00E55FCF"/>
    <w:rsid w:val="00E56674"/>
    <w:rsid w:val="00E56BA8"/>
    <w:rsid w:val="00E56CC1"/>
    <w:rsid w:val="00E57702"/>
    <w:rsid w:val="00E577C7"/>
    <w:rsid w:val="00E6008D"/>
    <w:rsid w:val="00E6084D"/>
    <w:rsid w:val="00E60B06"/>
    <w:rsid w:val="00E60C92"/>
    <w:rsid w:val="00E60E47"/>
    <w:rsid w:val="00E61D90"/>
    <w:rsid w:val="00E63321"/>
    <w:rsid w:val="00E6341D"/>
    <w:rsid w:val="00E6378C"/>
    <w:rsid w:val="00E63DD7"/>
    <w:rsid w:val="00E63E0C"/>
    <w:rsid w:val="00E64158"/>
    <w:rsid w:val="00E6448D"/>
    <w:rsid w:val="00E655C9"/>
    <w:rsid w:val="00E655D1"/>
    <w:rsid w:val="00E65A28"/>
    <w:rsid w:val="00E65C12"/>
    <w:rsid w:val="00E65C56"/>
    <w:rsid w:val="00E660CD"/>
    <w:rsid w:val="00E66292"/>
    <w:rsid w:val="00E668C5"/>
    <w:rsid w:val="00E669AC"/>
    <w:rsid w:val="00E670F8"/>
    <w:rsid w:val="00E70292"/>
    <w:rsid w:val="00E70410"/>
    <w:rsid w:val="00E7043E"/>
    <w:rsid w:val="00E715B3"/>
    <w:rsid w:val="00E729B9"/>
    <w:rsid w:val="00E72C8C"/>
    <w:rsid w:val="00E7366C"/>
    <w:rsid w:val="00E75068"/>
    <w:rsid w:val="00E76292"/>
    <w:rsid w:val="00E76426"/>
    <w:rsid w:val="00E76434"/>
    <w:rsid w:val="00E76A3A"/>
    <w:rsid w:val="00E77D11"/>
    <w:rsid w:val="00E80EDE"/>
    <w:rsid w:val="00E81505"/>
    <w:rsid w:val="00E81709"/>
    <w:rsid w:val="00E81834"/>
    <w:rsid w:val="00E81CD8"/>
    <w:rsid w:val="00E81D97"/>
    <w:rsid w:val="00E81E81"/>
    <w:rsid w:val="00E8279E"/>
    <w:rsid w:val="00E83154"/>
    <w:rsid w:val="00E83222"/>
    <w:rsid w:val="00E8359A"/>
    <w:rsid w:val="00E8432A"/>
    <w:rsid w:val="00E84B3B"/>
    <w:rsid w:val="00E85013"/>
    <w:rsid w:val="00E857E6"/>
    <w:rsid w:val="00E85E8B"/>
    <w:rsid w:val="00E85EA1"/>
    <w:rsid w:val="00E865C4"/>
    <w:rsid w:val="00E865CE"/>
    <w:rsid w:val="00E86A73"/>
    <w:rsid w:val="00E86BCE"/>
    <w:rsid w:val="00E871A9"/>
    <w:rsid w:val="00E8784E"/>
    <w:rsid w:val="00E9025B"/>
    <w:rsid w:val="00E909CE"/>
    <w:rsid w:val="00E90D60"/>
    <w:rsid w:val="00E91223"/>
    <w:rsid w:val="00E915FB"/>
    <w:rsid w:val="00E91908"/>
    <w:rsid w:val="00E91A63"/>
    <w:rsid w:val="00E93148"/>
    <w:rsid w:val="00E934C8"/>
    <w:rsid w:val="00E93534"/>
    <w:rsid w:val="00E93F89"/>
    <w:rsid w:val="00E941C9"/>
    <w:rsid w:val="00E94274"/>
    <w:rsid w:val="00E9431B"/>
    <w:rsid w:val="00E94574"/>
    <w:rsid w:val="00E9470E"/>
    <w:rsid w:val="00E957CD"/>
    <w:rsid w:val="00E95964"/>
    <w:rsid w:val="00E959F1"/>
    <w:rsid w:val="00E95F7F"/>
    <w:rsid w:val="00E96378"/>
    <w:rsid w:val="00E96601"/>
    <w:rsid w:val="00E9667A"/>
    <w:rsid w:val="00E96D16"/>
    <w:rsid w:val="00E96E22"/>
    <w:rsid w:val="00E97228"/>
    <w:rsid w:val="00E972E7"/>
    <w:rsid w:val="00E97C7F"/>
    <w:rsid w:val="00E97DB2"/>
    <w:rsid w:val="00EA001C"/>
    <w:rsid w:val="00EA0CD1"/>
    <w:rsid w:val="00EA100E"/>
    <w:rsid w:val="00EA141A"/>
    <w:rsid w:val="00EA1790"/>
    <w:rsid w:val="00EA256A"/>
    <w:rsid w:val="00EA31EA"/>
    <w:rsid w:val="00EA4193"/>
    <w:rsid w:val="00EA47FD"/>
    <w:rsid w:val="00EA4970"/>
    <w:rsid w:val="00EA4E0E"/>
    <w:rsid w:val="00EA4E23"/>
    <w:rsid w:val="00EA56A6"/>
    <w:rsid w:val="00EA5C37"/>
    <w:rsid w:val="00EA6001"/>
    <w:rsid w:val="00EA654D"/>
    <w:rsid w:val="00EA6573"/>
    <w:rsid w:val="00EA6C26"/>
    <w:rsid w:val="00EA6D1E"/>
    <w:rsid w:val="00EA6E8F"/>
    <w:rsid w:val="00EA6F5B"/>
    <w:rsid w:val="00EA7102"/>
    <w:rsid w:val="00EA76DD"/>
    <w:rsid w:val="00EB01C2"/>
    <w:rsid w:val="00EB03BA"/>
    <w:rsid w:val="00EB0712"/>
    <w:rsid w:val="00EB0868"/>
    <w:rsid w:val="00EB164F"/>
    <w:rsid w:val="00EB23E7"/>
    <w:rsid w:val="00EB31E3"/>
    <w:rsid w:val="00EB3280"/>
    <w:rsid w:val="00EB33BE"/>
    <w:rsid w:val="00EB35C1"/>
    <w:rsid w:val="00EB3686"/>
    <w:rsid w:val="00EB381D"/>
    <w:rsid w:val="00EB3A5C"/>
    <w:rsid w:val="00EB3C4B"/>
    <w:rsid w:val="00EB4001"/>
    <w:rsid w:val="00EB444B"/>
    <w:rsid w:val="00EB4CA8"/>
    <w:rsid w:val="00EB4E31"/>
    <w:rsid w:val="00EB5160"/>
    <w:rsid w:val="00EB51B9"/>
    <w:rsid w:val="00EB5680"/>
    <w:rsid w:val="00EB58C7"/>
    <w:rsid w:val="00EB5A03"/>
    <w:rsid w:val="00EB5C85"/>
    <w:rsid w:val="00EB5DC1"/>
    <w:rsid w:val="00EB682A"/>
    <w:rsid w:val="00EB6D85"/>
    <w:rsid w:val="00EB6E93"/>
    <w:rsid w:val="00EB79EA"/>
    <w:rsid w:val="00EB7FCE"/>
    <w:rsid w:val="00EC051D"/>
    <w:rsid w:val="00EC0799"/>
    <w:rsid w:val="00EC0D7F"/>
    <w:rsid w:val="00EC121F"/>
    <w:rsid w:val="00EC1554"/>
    <w:rsid w:val="00EC1B6F"/>
    <w:rsid w:val="00EC3339"/>
    <w:rsid w:val="00EC3E8D"/>
    <w:rsid w:val="00EC3EBB"/>
    <w:rsid w:val="00EC42F8"/>
    <w:rsid w:val="00EC4989"/>
    <w:rsid w:val="00EC4A1B"/>
    <w:rsid w:val="00EC4EBE"/>
    <w:rsid w:val="00EC5275"/>
    <w:rsid w:val="00EC547B"/>
    <w:rsid w:val="00EC564F"/>
    <w:rsid w:val="00EC6471"/>
    <w:rsid w:val="00EC76CF"/>
    <w:rsid w:val="00EC77B6"/>
    <w:rsid w:val="00ED0C16"/>
    <w:rsid w:val="00ED0DC4"/>
    <w:rsid w:val="00ED0DC7"/>
    <w:rsid w:val="00ED1268"/>
    <w:rsid w:val="00ED16CA"/>
    <w:rsid w:val="00ED1710"/>
    <w:rsid w:val="00ED1DC6"/>
    <w:rsid w:val="00ED1E60"/>
    <w:rsid w:val="00ED209B"/>
    <w:rsid w:val="00ED2787"/>
    <w:rsid w:val="00ED2CE2"/>
    <w:rsid w:val="00ED2DE8"/>
    <w:rsid w:val="00ED315B"/>
    <w:rsid w:val="00ED33FC"/>
    <w:rsid w:val="00ED3D12"/>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71"/>
    <w:rsid w:val="00EE02A7"/>
    <w:rsid w:val="00EE0D62"/>
    <w:rsid w:val="00EE13D9"/>
    <w:rsid w:val="00EE19FD"/>
    <w:rsid w:val="00EE1B56"/>
    <w:rsid w:val="00EE1C85"/>
    <w:rsid w:val="00EE2596"/>
    <w:rsid w:val="00EE2914"/>
    <w:rsid w:val="00EE2C4E"/>
    <w:rsid w:val="00EE2F6A"/>
    <w:rsid w:val="00EE334B"/>
    <w:rsid w:val="00EE33F3"/>
    <w:rsid w:val="00EE3480"/>
    <w:rsid w:val="00EE433A"/>
    <w:rsid w:val="00EE4477"/>
    <w:rsid w:val="00EE44B0"/>
    <w:rsid w:val="00EE4763"/>
    <w:rsid w:val="00EE4BBA"/>
    <w:rsid w:val="00EE523A"/>
    <w:rsid w:val="00EE54B9"/>
    <w:rsid w:val="00EE593B"/>
    <w:rsid w:val="00EE5F7A"/>
    <w:rsid w:val="00EE5FC7"/>
    <w:rsid w:val="00EE6105"/>
    <w:rsid w:val="00EE6920"/>
    <w:rsid w:val="00EE6E84"/>
    <w:rsid w:val="00EE7654"/>
    <w:rsid w:val="00EE76F7"/>
    <w:rsid w:val="00EF13E9"/>
    <w:rsid w:val="00EF1CFF"/>
    <w:rsid w:val="00EF22B7"/>
    <w:rsid w:val="00EF2655"/>
    <w:rsid w:val="00EF2C7C"/>
    <w:rsid w:val="00EF2DDC"/>
    <w:rsid w:val="00EF393F"/>
    <w:rsid w:val="00EF540B"/>
    <w:rsid w:val="00EF5623"/>
    <w:rsid w:val="00EF577C"/>
    <w:rsid w:val="00EF595E"/>
    <w:rsid w:val="00EF5B26"/>
    <w:rsid w:val="00EF5E21"/>
    <w:rsid w:val="00EF6136"/>
    <w:rsid w:val="00EF6436"/>
    <w:rsid w:val="00EF67DA"/>
    <w:rsid w:val="00EF6934"/>
    <w:rsid w:val="00EF6DDE"/>
    <w:rsid w:val="00EF7124"/>
    <w:rsid w:val="00EF7384"/>
    <w:rsid w:val="00EF77A6"/>
    <w:rsid w:val="00EF78E5"/>
    <w:rsid w:val="00EF7CDF"/>
    <w:rsid w:val="00F00216"/>
    <w:rsid w:val="00F0044A"/>
    <w:rsid w:val="00F00814"/>
    <w:rsid w:val="00F00EAA"/>
    <w:rsid w:val="00F01B51"/>
    <w:rsid w:val="00F01DAE"/>
    <w:rsid w:val="00F02644"/>
    <w:rsid w:val="00F02806"/>
    <w:rsid w:val="00F02B16"/>
    <w:rsid w:val="00F02B98"/>
    <w:rsid w:val="00F02C2E"/>
    <w:rsid w:val="00F03222"/>
    <w:rsid w:val="00F032A4"/>
    <w:rsid w:val="00F03537"/>
    <w:rsid w:val="00F03784"/>
    <w:rsid w:val="00F03EE0"/>
    <w:rsid w:val="00F047C3"/>
    <w:rsid w:val="00F0480A"/>
    <w:rsid w:val="00F0499F"/>
    <w:rsid w:val="00F05F84"/>
    <w:rsid w:val="00F065D6"/>
    <w:rsid w:val="00F07198"/>
    <w:rsid w:val="00F07575"/>
    <w:rsid w:val="00F0779F"/>
    <w:rsid w:val="00F07C54"/>
    <w:rsid w:val="00F100AA"/>
    <w:rsid w:val="00F10923"/>
    <w:rsid w:val="00F10EB1"/>
    <w:rsid w:val="00F11188"/>
    <w:rsid w:val="00F112AE"/>
    <w:rsid w:val="00F1174E"/>
    <w:rsid w:val="00F126A8"/>
    <w:rsid w:val="00F126C6"/>
    <w:rsid w:val="00F1334C"/>
    <w:rsid w:val="00F133E3"/>
    <w:rsid w:val="00F13626"/>
    <w:rsid w:val="00F13921"/>
    <w:rsid w:val="00F13999"/>
    <w:rsid w:val="00F15C35"/>
    <w:rsid w:val="00F166A2"/>
    <w:rsid w:val="00F170D1"/>
    <w:rsid w:val="00F17A1F"/>
    <w:rsid w:val="00F20241"/>
    <w:rsid w:val="00F2070F"/>
    <w:rsid w:val="00F207CB"/>
    <w:rsid w:val="00F20D17"/>
    <w:rsid w:val="00F2108C"/>
    <w:rsid w:val="00F211FE"/>
    <w:rsid w:val="00F2139F"/>
    <w:rsid w:val="00F217F8"/>
    <w:rsid w:val="00F21BAE"/>
    <w:rsid w:val="00F21F12"/>
    <w:rsid w:val="00F222F9"/>
    <w:rsid w:val="00F2293A"/>
    <w:rsid w:val="00F229DE"/>
    <w:rsid w:val="00F235F7"/>
    <w:rsid w:val="00F23C1C"/>
    <w:rsid w:val="00F2420B"/>
    <w:rsid w:val="00F2421D"/>
    <w:rsid w:val="00F24A63"/>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4727"/>
    <w:rsid w:val="00F34963"/>
    <w:rsid w:val="00F34DA0"/>
    <w:rsid w:val="00F3565B"/>
    <w:rsid w:val="00F35C40"/>
    <w:rsid w:val="00F36234"/>
    <w:rsid w:val="00F36428"/>
    <w:rsid w:val="00F3656D"/>
    <w:rsid w:val="00F36597"/>
    <w:rsid w:val="00F368F7"/>
    <w:rsid w:val="00F36AA8"/>
    <w:rsid w:val="00F37882"/>
    <w:rsid w:val="00F40BD7"/>
    <w:rsid w:val="00F40E95"/>
    <w:rsid w:val="00F41ACC"/>
    <w:rsid w:val="00F41BE5"/>
    <w:rsid w:val="00F41BF7"/>
    <w:rsid w:val="00F429B7"/>
    <w:rsid w:val="00F42BEE"/>
    <w:rsid w:val="00F42CE8"/>
    <w:rsid w:val="00F431D1"/>
    <w:rsid w:val="00F431D3"/>
    <w:rsid w:val="00F4353E"/>
    <w:rsid w:val="00F43C74"/>
    <w:rsid w:val="00F43D84"/>
    <w:rsid w:val="00F44527"/>
    <w:rsid w:val="00F44831"/>
    <w:rsid w:val="00F44F39"/>
    <w:rsid w:val="00F4541C"/>
    <w:rsid w:val="00F45A5A"/>
    <w:rsid w:val="00F45ADC"/>
    <w:rsid w:val="00F45EB2"/>
    <w:rsid w:val="00F46943"/>
    <w:rsid w:val="00F46984"/>
    <w:rsid w:val="00F46CA3"/>
    <w:rsid w:val="00F46E88"/>
    <w:rsid w:val="00F472AA"/>
    <w:rsid w:val="00F47970"/>
    <w:rsid w:val="00F500F9"/>
    <w:rsid w:val="00F50491"/>
    <w:rsid w:val="00F504C4"/>
    <w:rsid w:val="00F50C57"/>
    <w:rsid w:val="00F50E7D"/>
    <w:rsid w:val="00F510FD"/>
    <w:rsid w:val="00F511B0"/>
    <w:rsid w:val="00F51433"/>
    <w:rsid w:val="00F5171B"/>
    <w:rsid w:val="00F51A87"/>
    <w:rsid w:val="00F52939"/>
    <w:rsid w:val="00F52B84"/>
    <w:rsid w:val="00F53752"/>
    <w:rsid w:val="00F5388C"/>
    <w:rsid w:val="00F54219"/>
    <w:rsid w:val="00F54FC1"/>
    <w:rsid w:val="00F55196"/>
    <w:rsid w:val="00F55531"/>
    <w:rsid w:val="00F555C4"/>
    <w:rsid w:val="00F55DB5"/>
    <w:rsid w:val="00F560B4"/>
    <w:rsid w:val="00F56281"/>
    <w:rsid w:val="00F56594"/>
    <w:rsid w:val="00F5673C"/>
    <w:rsid w:val="00F56FD0"/>
    <w:rsid w:val="00F57102"/>
    <w:rsid w:val="00F571BF"/>
    <w:rsid w:val="00F5729B"/>
    <w:rsid w:val="00F57665"/>
    <w:rsid w:val="00F57868"/>
    <w:rsid w:val="00F602FE"/>
    <w:rsid w:val="00F610E0"/>
    <w:rsid w:val="00F611D1"/>
    <w:rsid w:val="00F61A15"/>
    <w:rsid w:val="00F625A0"/>
    <w:rsid w:val="00F629B6"/>
    <w:rsid w:val="00F62D43"/>
    <w:rsid w:val="00F6347F"/>
    <w:rsid w:val="00F636E5"/>
    <w:rsid w:val="00F638A8"/>
    <w:rsid w:val="00F63BE9"/>
    <w:rsid w:val="00F644F1"/>
    <w:rsid w:val="00F64A36"/>
    <w:rsid w:val="00F64F70"/>
    <w:rsid w:val="00F650C8"/>
    <w:rsid w:val="00F65227"/>
    <w:rsid w:val="00F65FF2"/>
    <w:rsid w:val="00F6698E"/>
    <w:rsid w:val="00F67417"/>
    <w:rsid w:val="00F678A1"/>
    <w:rsid w:val="00F701DB"/>
    <w:rsid w:val="00F70812"/>
    <w:rsid w:val="00F7104C"/>
    <w:rsid w:val="00F71763"/>
    <w:rsid w:val="00F71ADD"/>
    <w:rsid w:val="00F71B90"/>
    <w:rsid w:val="00F7215F"/>
    <w:rsid w:val="00F73B04"/>
    <w:rsid w:val="00F75592"/>
    <w:rsid w:val="00F75599"/>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C3F"/>
    <w:rsid w:val="00F84093"/>
    <w:rsid w:val="00F85285"/>
    <w:rsid w:val="00F85EE3"/>
    <w:rsid w:val="00F86AF6"/>
    <w:rsid w:val="00F86F43"/>
    <w:rsid w:val="00F87CD9"/>
    <w:rsid w:val="00F87DF1"/>
    <w:rsid w:val="00F9024D"/>
    <w:rsid w:val="00F91388"/>
    <w:rsid w:val="00F914B7"/>
    <w:rsid w:val="00F92585"/>
    <w:rsid w:val="00F929A5"/>
    <w:rsid w:val="00F929B7"/>
    <w:rsid w:val="00F9327D"/>
    <w:rsid w:val="00F93D2E"/>
    <w:rsid w:val="00F94786"/>
    <w:rsid w:val="00F94AFD"/>
    <w:rsid w:val="00F94D71"/>
    <w:rsid w:val="00F952BE"/>
    <w:rsid w:val="00F953B3"/>
    <w:rsid w:val="00F9566B"/>
    <w:rsid w:val="00F9576C"/>
    <w:rsid w:val="00F96714"/>
    <w:rsid w:val="00F969EE"/>
    <w:rsid w:val="00FA0E33"/>
    <w:rsid w:val="00FA1106"/>
    <w:rsid w:val="00FA144D"/>
    <w:rsid w:val="00FA1500"/>
    <w:rsid w:val="00FA173F"/>
    <w:rsid w:val="00FA19B4"/>
    <w:rsid w:val="00FA263B"/>
    <w:rsid w:val="00FA36EB"/>
    <w:rsid w:val="00FA3C9F"/>
    <w:rsid w:val="00FA51FA"/>
    <w:rsid w:val="00FA5641"/>
    <w:rsid w:val="00FA56CE"/>
    <w:rsid w:val="00FA598A"/>
    <w:rsid w:val="00FA5EA4"/>
    <w:rsid w:val="00FA6816"/>
    <w:rsid w:val="00FA6B0F"/>
    <w:rsid w:val="00FA6C10"/>
    <w:rsid w:val="00FA7142"/>
    <w:rsid w:val="00FA722A"/>
    <w:rsid w:val="00FA7269"/>
    <w:rsid w:val="00FA75F8"/>
    <w:rsid w:val="00FA7D78"/>
    <w:rsid w:val="00FB0339"/>
    <w:rsid w:val="00FB059B"/>
    <w:rsid w:val="00FB0A13"/>
    <w:rsid w:val="00FB0DF0"/>
    <w:rsid w:val="00FB10F0"/>
    <w:rsid w:val="00FB1878"/>
    <w:rsid w:val="00FB1FBE"/>
    <w:rsid w:val="00FB2641"/>
    <w:rsid w:val="00FB275B"/>
    <w:rsid w:val="00FB2A89"/>
    <w:rsid w:val="00FB2EAD"/>
    <w:rsid w:val="00FB2F2D"/>
    <w:rsid w:val="00FB31A7"/>
    <w:rsid w:val="00FB35D8"/>
    <w:rsid w:val="00FB3981"/>
    <w:rsid w:val="00FB3AC8"/>
    <w:rsid w:val="00FB3D71"/>
    <w:rsid w:val="00FB3D84"/>
    <w:rsid w:val="00FB458B"/>
    <w:rsid w:val="00FB4C59"/>
    <w:rsid w:val="00FB5700"/>
    <w:rsid w:val="00FB5D95"/>
    <w:rsid w:val="00FB633B"/>
    <w:rsid w:val="00FB66D2"/>
    <w:rsid w:val="00FB6A6A"/>
    <w:rsid w:val="00FB719A"/>
    <w:rsid w:val="00FB78A1"/>
    <w:rsid w:val="00FB7928"/>
    <w:rsid w:val="00FB7BCA"/>
    <w:rsid w:val="00FC0DC2"/>
    <w:rsid w:val="00FC11E6"/>
    <w:rsid w:val="00FC1447"/>
    <w:rsid w:val="00FC1A04"/>
    <w:rsid w:val="00FC2982"/>
    <w:rsid w:val="00FC30FB"/>
    <w:rsid w:val="00FC357B"/>
    <w:rsid w:val="00FC46D9"/>
    <w:rsid w:val="00FC4BE7"/>
    <w:rsid w:val="00FC568E"/>
    <w:rsid w:val="00FC5AAA"/>
    <w:rsid w:val="00FC5CAE"/>
    <w:rsid w:val="00FC5EA5"/>
    <w:rsid w:val="00FC674E"/>
    <w:rsid w:val="00FC6764"/>
    <w:rsid w:val="00FC7724"/>
    <w:rsid w:val="00FC7AD6"/>
    <w:rsid w:val="00FD003B"/>
    <w:rsid w:val="00FD03FA"/>
    <w:rsid w:val="00FD1A28"/>
    <w:rsid w:val="00FD1E9A"/>
    <w:rsid w:val="00FD2A30"/>
    <w:rsid w:val="00FD34DC"/>
    <w:rsid w:val="00FD3942"/>
    <w:rsid w:val="00FD46C9"/>
    <w:rsid w:val="00FD51C2"/>
    <w:rsid w:val="00FD53CF"/>
    <w:rsid w:val="00FD6478"/>
    <w:rsid w:val="00FD6707"/>
    <w:rsid w:val="00FD67F6"/>
    <w:rsid w:val="00FD6EE2"/>
    <w:rsid w:val="00FD6F94"/>
    <w:rsid w:val="00FD6FC4"/>
    <w:rsid w:val="00FD79BE"/>
    <w:rsid w:val="00FD7C41"/>
    <w:rsid w:val="00FE0385"/>
    <w:rsid w:val="00FE07A7"/>
    <w:rsid w:val="00FE0E16"/>
    <w:rsid w:val="00FE13E2"/>
    <w:rsid w:val="00FE142D"/>
    <w:rsid w:val="00FE1B67"/>
    <w:rsid w:val="00FE1C0E"/>
    <w:rsid w:val="00FE20E1"/>
    <w:rsid w:val="00FE252E"/>
    <w:rsid w:val="00FE2FF7"/>
    <w:rsid w:val="00FE3521"/>
    <w:rsid w:val="00FE367B"/>
    <w:rsid w:val="00FE3D1F"/>
    <w:rsid w:val="00FE3D7C"/>
    <w:rsid w:val="00FE4654"/>
    <w:rsid w:val="00FE4E65"/>
    <w:rsid w:val="00FE5410"/>
    <w:rsid w:val="00FE5735"/>
    <w:rsid w:val="00FE57F3"/>
    <w:rsid w:val="00FE6998"/>
    <w:rsid w:val="00FE6BBD"/>
    <w:rsid w:val="00FE7908"/>
    <w:rsid w:val="00FF0550"/>
    <w:rsid w:val="00FF0594"/>
    <w:rsid w:val="00FF05F7"/>
    <w:rsid w:val="00FF0683"/>
    <w:rsid w:val="00FF074B"/>
    <w:rsid w:val="00FF0E01"/>
    <w:rsid w:val="00FF116E"/>
    <w:rsid w:val="00FF12F1"/>
    <w:rsid w:val="00FF1EC4"/>
    <w:rsid w:val="00FF203A"/>
    <w:rsid w:val="00FF25B9"/>
    <w:rsid w:val="00FF3486"/>
    <w:rsid w:val="00FF3518"/>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BE614FC0-649B-47D3-8502-D5053201A1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qFormat="1"/>
    <w:lsdException w:name="header" w:semiHidden="1" w:uiPriority="0"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qFormat="1"/>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05714"/>
  </w:style>
  <w:style w:type="paragraph" w:styleId="Antrat1">
    <w:name w:val="heading 1"/>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prastasis"/>
    <w:link w:val="Antrat3Diagrama"/>
    <w:uiPriority w:val="99"/>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IVPK Hyperlink,Alna"/>
    <w:basedOn w:val="Numatytasispastraiposriftas"/>
    <w:unhideWhenUsed/>
    <w:qFormat/>
    <w:rsid w:val="00D05666"/>
    <w:rPr>
      <w:strike w:val="0"/>
      <w:dstrike w:val="0"/>
      <w:color w:val="auto"/>
      <w:u w:val="none"/>
      <w:effect w:val="none"/>
    </w:rPr>
  </w:style>
  <w:style w:type="paragraph" w:styleId="Puslapioinaostekstas">
    <w:name w:val="footnote text"/>
    <w:aliases w:val="Diagrama1, Diagrama1,Footnote,Footnote Text Char Char,Fußnotentextf,Footnote Text Blue,Footnote text,fn,Footnote Text Char Char Char Char Char Char,Footnote Text Char Char Char Char Char,Footnote Text Blue Char Char Char Char"/>
    <w:basedOn w:val="prastasis"/>
    <w:link w:val="PuslapioinaostekstasDiagrama"/>
    <w:uiPriority w:val="99"/>
    <w:unhideWhenUsed/>
    <w:qFormat/>
    <w:rsid w:val="00D05666"/>
    <w:rPr>
      <w:sz w:val="20"/>
      <w:szCs w:val="20"/>
    </w:rPr>
  </w:style>
  <w:style w:type="character" w:customStyle="1" w:styleId="PuslapioinaostekstasDiagrama">
    <w:name w:val="Puslapio išnašos tekstas Diagrama"/>
    <w:aliases w:val="Diagrama1 Diagrama, Diagrama1 Diagrama,Footnote Diagrama,Footnote Text Char Char Diagrama,Fußnotentextf Diagrama,Footnote Text Blue Diagrama,Footnote text Diagrama,fn Diagrama"/>
    <w:basedOn w:val="Numatytasispastraiposriftas"/>
    <w:link w:val="Puslapioinaostekstas"/>
    <w:uiPriority w:val="99"/>
    <w:qFormat/>
    <w:rsid w:val="00D05666"/>
    <w:rPr>
      <w:rFonts w:ascii="Times New Roman"/>
      <w:sz w:val="20"/>
      <w:szCs w:val="20"/>
      <w:lang w:eastAsia="en-US"/>
    </w:rPr>
  </w:style>
  <w:style w:type="paragraph" w:styleId="Komentarotekstas">
    <w:name w:val="annotation text"/>
    <w:aliases w:val="Diagrama, Diagrama Diagrama Char Char, Diagrama Diagrama Char,Diagrama Diagrama Diagrama Diagrama,Diagrama Diagrama Diagrama, Char3,Diagrama Diagrama Char Char,Diagrama Diagrama Char, Diagrama Diagrama Diagrama, Char1,Char3, Diagrama"/>
    <w:basedOn w:val="prastasis"/>
    <w:link w:val="KomentarotekstasDiagrama"/>
    <w:unhideWhenUsed/>
    <w:qFormat/>
    <w:rsid w:val="00D05666"/>
    <w:rPr>
      <w:sz w:val="20"/>
      <w:szCs w:val="20"/>
    </w:rPr>
  </w:style>
  <w:style w:type="character" w:customStyle="1" w:styleId="KomentarotekstasDiagrama">
    <w:name w:val="Komentaro tekstas Diagrama"/>
    <w:aliases w:val="Diagrama Diagrama, Diagrama Diagrama Char Char Diagrama, Diagrama Diagrama Char Diagrama,Diagrama Diagrama Diagrama Diagrama Diagrama,Diagrama Diagrama Diagrama Diagrama1, Char3 Diagrama,Diagrama Diagrama Char Char Diagrama"/>
    <w:basedOn w:val="Numatytasispastraiposriftas"/>
    <w:link w:val="Komentarotekstas"/>
    <w:qFormat/>
    <w:rsid w:val="00D05666"/>
    <w:rPr>
      <w:rFonts w:ascii="Times New Roman"/>
      <w:sz w:val="20"/>
      <w:szCs w:val="20"/>
      <w:lang w:eastAsia="en-US"/>
    </w:rPr>
  </w:style>
  <w:style w:type="paragraph" w:styleId="Paantrat">
    <w:name w:val="Subtitle"/>
    <w:basedOn w:val="prastasis"/>
    <w:next w:val="prastasis"/>
    <w:link w:val="PaantratDiagrama"/>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BVI fnr"/>
    <w:basedOn w:val="Numatytasispastraiposriftas"/>
    <w:uiPriority w:val="99"/>
    <w:unhideWhenUsed/>
    <w:qFormat/>
    <w:rsid w:val="00D05666"/>
    <w:rPr>
      <w:vertAlign w:val="superscript"/>
    </w:rPr>
  </w:style>
  <w:style w:type="character" w:styleId="Komentaronuoroda">
    <w:name w:val="annotation reference"/>
    <w:basedOn w:val="Numatytasispastraiposriftas"/>
    <w:unhideWhenUsed/>
    <w:rsid w:val="00D05666"/>
    <w:rPr>
      <w:sz w:val="16"/>
      <w:szCs w:val="16"/>
    </w:rPr>
  </w:style>
  <w:style w:type="table" w:styleId="Lentelstinklelis">
    <w:name w:val="Table Grid"/>
    <w:basedOn w:val="prastojilentel"/>
    <w:uiPriority w:val="39"/>
    <w:qFormat/>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qFormat/>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uiPriority w:val="99"/>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uiPriority w:val="99"/>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En-tête-1,En-tête-2,hd,Header 2,Viršutinis kolontitulas Diagrama1,Viršutinis kolontitulas Diagrama Diagrama1,Char Diagrama Diagrama1,Viršutinis kolontitulas Diagrama Diagrama Diagrama,Char Diagrama1,Char Diagram,HEADER_EN"/>
    <w:basedOn w:val="prastasis"/>
    <w:link w:val="AntratsDiagrama"/>
    <w:unhideWhenUsed/>
    <w:qFormat/>
    <w:rsid w:val="00F560B4"/>
    <w:pPr>
      <w:tabs>
        <w:tab w:val="center" w:pos="4513"/>
        <w:tab w:val="right" w:pos="9026"/>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qFormat/>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203540"/>
    <w:pPr>
      <w:tabs>
        <w:tab w:val="left" w:pos="142"/>
        <w:tab w:val="right" w:leader="dot" w:pos="9962"/>
      </w:tabs>
      <w:spacing w:after="0" w:line="240" w:lineRule="auto"/>
      <w:ind w:firstLine="142"/>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3"/>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3"/>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customStyle="1" w:styleId="Paminjimas1">
    <w:name w:val="Paminėjimas1"/>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Numatytasispastraiposriftas"/>
    <w:rsid w:val="00C60235"/>
  </w:style>
  <w:style w:type="table" w:customStyle="1" w:styleId="Lentelstinklelis3">
    <w:name w:val="Lentelės tinklelis3"/>
    <w:basedOn w:val="prastojilentel"/>
    <w:uiPriority w:val="39"/>
    <w:rsid w:val="00166D11"/>
    <w:pPr>
      <w:spacing w:after="0" w:line="240" w:lineRule="auto"/>
    </w:pPr>
    <w:rPr>
      <w:rFonts w:ascii="Calibri" w:eastAsia="Calibri" w:hAnsi="Calibri" w:cs="Arial"/>
      <w:sz w:val="22"/>
      <w:szCs w:val="22"/>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EF5B26"/>
    <w:rPr>
      <w:color w:val="605E5C"/>
      <w:shd w:val="clear" w:color="auto" w:fill="E1DFDD"/>
    </w:rPr>
  </w:style>
  <w:style w:type="paragraph" w:customStyle="1" w:styleId="Diagrama11">
    <w:name w:val="Diagrama11"/>
    <w:basedOn w:val="prastasis"/>
    <w:next w:val="Puslapioinaostekstas"/>
    <w:uiPriority w:val="99"/>
    <w:rsid w:val="0056384C"/>
    <w:pPr>
      <w:spacing w:after="0" w:line="240" w:lineRule="auto"/>
      <w:jc w:val="both"/>
    </w:pPr>
    <w:rPr>
      <w:rFonts w:ascii="Times New Roman" w:hAnsi="Times New Roman" w:cs="Times New Roman"/>
      <w:sz w:val="20"/>
      <w:szCs w:val="20"/>
    </w:rPr>
  </w:style>
  <w:style w:type="table" w:customStyle="1" w:styleId="Lentelstinklelis1">
    <w:name w:val="Lentelės tinklelis1"/>
    <w:basedOn w:val="prastojilentel"/>
    <w:uiPriority w:val="39"/>
    <w:rsid w:val="0056384C"/>
    <w:pPr>
      <w:spacing w:after="0" w:line="240" w:lineRule="auto"/>
    </w:pPr>
    <w:rPr>
      <w:rFonts w:eastAsiaTheme="minorHAns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uiPriority w:val="39"/>
    <w:qFormat/>
    <w:rsid w:val="0056384C"/>
    <w:pPr>
      <w:spacing w:after="0" w:line="240" w:lineRule="auto"/>
    </w:pPr>
    <w:rPr>
      <w:rFonts w:eastAsiaTheme="minorHAnsi"/>
      <w:kern w:val="2"/>
      <w:sz w:val="22"/>
      <w:szCs w:val="22"/>
      <w:lang w:eastAsia="en-US"/>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8B70FB"/>
    <w:pPr>
      <w:autoSpaceDE w:val="0"/>
      <w:autoSpaceDN w:val="0"/>
      <w:adjustRightInd w:val="0"/>
      <w:spacing w:after="0" w:line="240" w:lineRule="auto"/>
    </w:pPr>
    <w:rPr>
      <w:rFonts w:ascii="Montserrat" w:eastAsiaTheme="minorHAnsi" w:hAnsi="Montserrat" w:cs="Montserrat"/>
      <w:color w:val="000000"/>
      <w:sz w:val="24"/>
      <w:szCs w:val="24"/>
      <w:lang w:eastAsia="en-US"/>
    </w:rPr>
  </w:style>
  <w:style w:type="paragraph" w:customStyle="1" w:styleId="arno1">
    <w:name w:val="arno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iagramadiagramadiagrama">
    <w:name w:val="diagramadiagramadiagrama"/>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prastasistekstas">
    <w:name w:val="Plain Text"/>
    <w:basedOn w:val="prastasis"/>
    <w:link w:val="PaprastasistekstasDiagrama"/>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aprastasistekstasDiagrama">
    <w:name w:val="Paprastasis tekstas Diagrama"/>
    <w:basedOn w:val="Numatytasispastraiposriftas"/>
    <w:link w:val="Paprastasistekstas"/>
    <w:rsid w:val="00BB5118"/>
    <w:rPr>
      <w:rFonts w:ascii="Times New Roman" w:eastAsia="Times New Roman" w:hAnsi="Times New Roman" w:cs="Times New Roman"/>
      <w:sz w:val="24"/>
      <w:szCs w:val="24"/>
    </w:rPr>
  </w:style>
  <w:style w:type="paragraph" w:customStyle="1" w:styleId="point1">
    <w:name w:val="point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3">
    <w:name w:val="Body Text Indent 3"/>
    <w:basedOn w:val="prastasis"/>
    <w:link w:val="Pagrindiniotekstotrauka3Diagrama"/>
    <w:rsid w:val="00BB5118"/>
    <w:pPr>
      <w:spacing w:after="120" w:line="240" w:lineRule="auto"/>
      <w:ind w:left="283"/>
    </w:pPr>
    <w:rPr>
      <w:rFonts w:ascii="Times New Roman" w:eastAsia="Times New Roman" w:hAnsi="Times New Roman" w:cs="Times New Roman"/>
      <w:sz w:val="16"/>
      <w:szCs w:val="16"/>
    </w:rPr>
  </w:style>
  <w:style w:type="character" w:customStyle="1" w:styleId="Pagrindiniotekstotrauka3Diagrama">
    <w:name w:val="Pagrindinio teksto įtrauka 3 Diagrama"/>
    <w:basedOn w:val="Numatytasispastraiposriftas"/>
    <w:link w:val="Pagrindiniotekstotrauka3"/>
    <w:rsid w:val="00BB5118"/>
    <w:rPr>
      <w:rFonts w:ascii="Times New Roman" w:eastAsia="Times New Roman" w:hAnsi="Times New Roman" w:cs="Times New Roman"/>
      <w:sz w:val="16"/>
      <w:szCs w:val="16"/>
    </w:rPr>
  </w:style>
  <w:style w:type="paragraph" w:customStyle="1" w:styleId="msolistparagraph0">
    <w:name w:val="msolistparagraph"/>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styleId="Pagrindiniotekstotrauka">
    <w:name w:val="Body Text Indent"/>
    <w:basedOn w:val="prastasis"/>
    <w:link w:val="PagrindiniotekstotraukaDiagrama"/>
    <w:rsid w:val="00BB5118"/>
    <w:pPr>
      <w:spacing w:after="120" w:line="240" w:lineRule="auto"/>
      <w:ind w:left="283"/>
    </w:pPr>
    <w:rPr>
      <w:rFonts w:ascii="Times New Roman" w:eastAsia="Times New Roman" w:hAnsi="Times New Roman" w:cs="Times New Roman"/>
      <w:sz w:val="24"/>
      <w:szCs w:val="24"/>
    </w:rPr>
  </w:style>
  <w:style w:type="character" w:customStyle="1" w:styleId="PagrindiniotekstotraukaDiagrama">
    <w:name w:val="Pagrindinio teksto įtrauka Diagrama"/>
    <w:basedOn w:val="Numatytasispastraiposriftas"/>
    <w:link w:val="Pagrindiniotekstotrauka"/>
    <w:rsid w:val="00BB5118"/>
    <w:rPr>
      <w:rFonts w:ascii="Times New Roman" w:eastAsia="Times New Roman" w:hAnsi="Times New Roman" w:cs="Times New Roman"/>
      <w:sz w:val="24"/>
      <w:szCs w:val="24"/>
    </w:rPr>
  </w:style>
  <w:style w:type="paragraph" w:customStyle="1" w:styleId="numeracijaskliaustai">
    <w:name w:val="numeracijaskliaustai"/>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uriernormal0">
    <w:name w:val="couriernormal0"/>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middle">
    <w:name w:val="msolistparagraph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olistparagraphcxsplast">
    <w:name w:val="msolistparagraph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
    <w:name w:val="listparagraph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last">
    <w:name w:val="listparagraph1cxsplast"/>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nospacing1">
    <w:name w:val="nospacing1"/>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listparagraph1cxspmiddle">
    <w:name w:val="listparagraph1cxspmiddle"/>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766">
    <w:name w:val="766"/>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character" w:styleId="Puslapionumeris">
    <w:name w:val="page number"/>
    <w:basedOn w:val="Numatytasispastraiposriftas"/>
    <w:rsid w:val="00BB5118"/>
  </w:style>
  <w:style w:type="character" w:customStyle="1" w:styleId="apple-converted-space">
    <w:name w:val="apple-converted-space"/>
    <w:basedOn w:val="Numatytasispastraiposriftas"/>
    <w:rsid w:val="00BB5118"/>
  </w:style>
  <w:style w:type="numbering" w:customStyle="1" w:styleId="Sraonra1">
    <w:name w:val="Sąrašo nėra1"/>
    <w:next w:val="Sraonra"/>
    <w:semiHidden/>
    <w:unhideWhenUsed/>
    <w:rsid w:val="00BB5118"/>
  </w:style>
  <w:style w:type="character" w:customStyle="1" w:styleId="CommentTextChar1">
    <w:name w:val="Comment Text Char1"/>
    <w:basedOn w:val="Numatytasispastraiposriftas"/>
    <w:rsid w:val="00BB5118"/>
  </w:style>
  <w:style w:type="paragraph" w:customStyle="1" w:styleId="msonormal0">
    <w:name w:val="msonormal"/>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5">
    <w:name w:val="xl65"/>
    <w:basedOn w:val="prastasis"/>
    <w:rsid w:val="00BB5118"/>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xl66">
    <w:name w:val="xl66"/>
    <w:basedOn w:val="prastasis"/>
    <w:rsid w:val="00BB5118"/>
    <w:pPr>
      <w:spacing w:before="100" w:beforeAutospacing="1" w:after="100" w:afterAutospacing="1" w:line="240" w:lineRule="auto"/>
      <w:textAlignment w:val="center"/>
    </w:pPr>
    <w:rPr>
      <w:rFonts w:ascii="Times New Roman" w:eastAsia="Times New Roman" w:hAnsi="Times New Roman" w:cs="Times New Roman"/>
      <w:sz w:val="24"/>
      <w:szCs w:val="24"/>
    </w:rPr>
  </w:style>
  <w:style w:type="paragraph" w:customStyle="1" w:styleId="xl67">
    <w:name w:val="xl67"/>
    <w:basedOn w:val="prastasis"/>
    <w:rsid w:val="00BB5118"/>
    <w:pP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68">
    <w:name w:val="xl68"/>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rPr>
  </w:style>
  <w:style w:type="paragraph" w:customStyle="1" w:styleId="xl69">
    <w:name w:val="xl69"/>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0">
    <w:name w:val="xl70"/>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1">
    <w:name w:val="xl7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2">
    <w:name w:val="xl72"/>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paragraph" w:customStyle="1" w:styleId="xl73">
    <w:name w:val="xl73"/>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74">
    <w:name w:val="xl74"/>
    <w:basedOn w:val="prastasis"/>
    <w:rsid w:val="00BB5118"/>
    <w:pPr>
      <w:spacing w:before="100" w:beforeAutospacing="1" w:after="100" w:afterAutospacing="1" w:line="240" w:lineRule="auto"/>
    </w:pPr>
    <w:rPr>
      <w:rFonts w:ascii="Times New Roman" w:eastAsia="Times New Roman" w:hAnsi="Times New Roman" w:cs="Times New Roman"/>
      <w:sz w:val="20"/>
      <w:szCs w:val="20"/>
    </w:rPr>
  </w:style>
  <w:style w:type="paragraph" w:customStyle="1" w:styleId="xl75">
    <w:name w:val="xl75"/>
    <w:basedOn w:val="prastasis"/>
    <w:rsid w:val="00BB5118"/>
    <w:pPr>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6">
    <w:name w:val="xl76"/>
    <w:basedOn w:val="prastasis"/>
    <w:rsid w:val="00BB5118"/>
    <w:pPr>
      <w:spacing w:before="100" w:beforeAutospacing="1" w:after="100" w:afterAutospacing="1" w:line="240" w:lineRule="auto"/>
      <w:jc w:val="right"/>
    </w:pPr>
    <w:rPr>
      <w:rFonts w:ascii="Times New Roman" w:eastAsia="Times New Roman" w:hAnsi="Times New Roman" w:cs="Times New Roman"/>
      <w:b/>
      <w:bCs/>
      <w:sz w:val="20"/>
      <w:szCs w:val="20"/>
    </w:rPr>
  </w:style>
  <w:style w:type="paragraph" w:customStyle="1" w:styleId="xl77">
    <w:name w:val="xl77"/>
    <w:basedOn w:val="prastasis"/>
    <w:rsid w:val="00BB5118"/>
    <w:pPr>
      <w:shd w:val="clear" w:color="000000" w:fill="FFFF00"/>
      <w:spacing w:before="100" w:beforeAutospacing="1" w:after="100" w:afterAutospacing="1" w:line="240" w:lineRule="auto"/>
      <w:jc w:val="center"/>
    </w:pPr>
    <w:rPr>
      <w:rFonts w:ascii="Times New Roman" w:eastAsia="Times New Roman" w:hAnsi="Times New Roman" w:cs="Times New Roman"/>
      <w:sz w:val="20"/>
      <w:szCs w:val="20"/>
    </w:rPr>
  </w:style>
  <w:style w:type="paragraph" w:customStyle="1" w:styleId="xl78">
    <w:name w:val="xl78"/>
    <w:basedOn w:val="prastasis"/>
    <w:rsid w:val="00BB5118"/>
    <w:pPr>
      <w:spacing w:before="100" w:beforeAutospacing="1" w:after="100" w:afterAutospacing="1" w:line="240" w:lineRule="auto"/>
      <w:jc w:val="center"/>
    </w:pPr>
    <w:rPr>
      <w:rFonts w:ascii="Times New Roman" w:eastAsia="Times New Roman" w:hAnsi="Times New Roman" w:cs="Times New Roman"/>
      <w:b/>
      <w:bCs/>
      <w:sz w:val="20"/>
      <w:szCs w:val="20"/>
    </w:rPr>
  </w:style>
  <w:style w:type="paragraph" w:customStyle="1" w:styleId="xl79">
    <w:name w:val="xl79"/>
    <w:basedOn w:val="prastasis"/>
    <w:rsid w:val="00BB5118"/>
    <w:pPr>
      <w:spacing w:before="100" w:beforeAutospacing="1" w:after="100" w:afterAutospacing="1" w:line="240" w:lineRule="auto"/>
    </w:pPr>
    <w:rPr>
      <w:rFonts w:ascii="Times New Roman" w:eastAsia="Times New Roman" w:hAnsi="Times New Roman" w:cs="Times New Roman"/>
      <w:b/>
      <w:bCs/>
      <w:sz w:val="20"/>
      <w:szCs w:val="20"/>
    </w:rPr>
  </w:style>
  <w:style w:type="paragraph" w:customStyle="1" w:styleId="xl80">
    <w:name w:val="xl80"/>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sz w:val="20"/>
      <w:szCs w:val="20"/>
    </w:rPr>
  </w:style>
  <w:style w:type="paragraph" w:customStyle="1" w:styleId="xl81">
    <w:name w:val="xl81"/>
    <w:basedOn w:val="prastasis"/>
    <w:rsid w:val="00BB511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0"/>
      <w:szCs w:val="20"/>
    </w:rPr>
  </w:style>
  <w:style w:type="paragraph" w:customStyle="1" w:styleId="xl82">
    <w:name w:val="xl82"/>
    <w:basedOn w:val="prastasis"/>
    <w:rsid w:val="00BB511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cs="Times New Roman"/>
      <w:b/>
      <w:bCs/>
      <w:sz w:val="20"/>
      <w:szCs w:val="20"/>
    </w:rPr>
  </w:style>
  <w:style w:type="table" w:customStyle="1" w:styleId="Lentelstinklelis7">
    <w:name w:val="Lentelės tinklelis7"/>
    <w:basedOn w:val="prastojilentel"/>
    <w:uiPriority w:val="39"/>
    <w:rsid w:val="00F71ADD"/>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8C301D"/>
    <w:pPr>
      <w:widowControl w:val="0"/>
      <w:autoSpaceDE w:val="0"/>
      <w:autoSpaceDN w:val="0"/>
      <w:spacing w:after="0" w:line="240" w:lineRule="auto"/>
    </w:pPr>
    <w:rPr>
      <w:rFonts w:eastAsiaTheme="minorHAns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prastasis"/>
    <w:uiPriority w:val="1"/>
    <w:qFormat/>
    <w:rsid w:val="008C301D"/>
    <w:pPr>
      <w:widowControl w:val="0"/>
      <w:autoSpaceDE w:val="0"/>
      <w:autoSpaceDN w:val="0"/>
      <w:spacing w:after="0" w:line="240" w:lineRule="auto"/>
    </w:pPr>
    <w:rPr>
      <w:rFonts w:ascii="Verdana" w:eastAsia="Verdana" w:hAnsi="Verdana" w:cs="Verdana"/>
      <w:sz w:val="22"/>
      <w:szCs w:val="22"/>
      <w:lang w:eastAsia="en-US"/>
    </w:rPr>
  </w:style>
  <w:style w:type="paragraph" w:customStyle="1" w:styleId="Sraopastraipa1">
    <w:name w:val="Sąrašo pastraipa1"/>
    <w:basedOn w:val="prastasis"/>
    <w:qFormat/>
    <w:rsid w:val="00B52D52"/>
    <w:pPr>
      <w:suppressAutoHyphens/>
      <w:spacing w:after="0" w:line="100" w:lineRule="atLeast"/>
      <w:ind w:left="720" w:firstLine="567"/>
      <w:jc w:val="both"/>
    </w:pPr>
    <w:rPr>
      <w:rFonts w:ascii="Times New Roman" w:eastAsia="Times New Roman" w:hAnsi="Times New Roman" w:cs="Times New Roman"/>
      <w:sz w:val="24"/>
      <w:szCs w:val="24"/>
      <w:lang w:eastAsia="ar-SA"/>
    </w:rPr>
  </w:style>
  <w:style w:type="table" w:customStyle="1" w:styleId="Lentelstinklelis4">
    <w:name w:val="Lentelės tinklelis4"/>
    <w:basedOn w:val="prastojilentel"/>
    <w:next w:val="Lentelstinklelis"/>
    <w:uiPriority w:val="39"/>
    <w:qFormat/>
    <w:rsid w:val="00A618CC"/>
    <w:pPr>
      <w:spacing w:after="0" w:line="240" w:lineRule="auto"/>
    </w:pPr>
    <w:rPr>
      <w:rFonts w:eastAsia="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nktas">
    <w:name w:val="Punktas"/>
    <w:basedOn w:val="Sraopastraipa"/>
    <w:qFormat/>
    <w:rsid w:val="006E2489"/>
    <w:pPr>
      <w:numPr>
        <w:numId w:val="13"/>
      </w:numPr>
      <w:spacing w:after="0" w:line="259" w:lineRule="auto"/>
      <w:jc w:val="both"/>
    </w:pPr>
    <w:rPr>
      <w:sz w:val="24"/>
      <w:szCs w:val="22"/>
      <w:lang w:eastAsia="en-US"/>
    </w:rPr>
  </w:style>
  <w:style w:type="paragraph" w:customStyle="1" w:styleId="Papunktis">
    <w:name w:val="Papunktis"/>
    <w:basedOn w:val="Punktas"/>
    <w:link w:val="PapunktisChar"/>
    <w:qFormat/>
    <w:rsid w:val="006E2489"/>
    <w:pPr>
      <w:numPr>
        <w:ilvl w:val="1"/>
      </w:numPr>
    </w:pPr>
  </w:style>
  <w:style w:type="character" w:customStyle="1" w:styleId="PapunktisChar">
    <w:name w:val="Papunktis Char"/>
    <w:basedOn w:val="Numatytasispastraiposriftas"/>
    <w:link w:val="Papunktis"/>
    <w:rsid w:val="006E2489"/>
    <w:rPr>
      <w:sz w:val="24"/>
      <w:szCs w:val="22"/>
      <w:lang w:eastAsia="en-US"/>
    </w:rPr>
  </w:style>
  <w:style w:type="character" w:customStyle="1" w:styleId="normaltextrun">
    <w:name w:val="normaltextrun"/>
    <w:basedOn w:val="Numatytasispastraiposriftas"/>
    <w:rsid w:val="00C46736"/>
  </w:style>
  <w:style w:type="character" w:customStyle="1" w:styleId="eop">
    <w:name w:val="eop"/>
    <w:basedOn w:val="Numatytasispastraiposriftas"/>
    <w:rsid w:val="00C46736"/>
  </w:style>
  <w:style w:type="paragraph" w:customStyle="1" w:styleId="paragraph">
    <w:name w:val="paragraph"/>
    <w:basedOn w:val="prastasis"/>
    <w:rsid w:val="00C4673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pellingerror">
    <w:name w:val="spellingerror"/>
    <w:basedOn w:val="Numatytasispastraiposriftas"/>
    <w:rsid w:val="00C46736"/>
  </w:style>
  <w:style w:type="table" w:customStyle="1" w:styleId="Lentelstinklelis8">
    <w:name w:val="Lentelės tinklelis8"/>
    <w:basedOn w:val="prastojilentel"/>
    <w:uiPriority w:val="39"/>
    <w:rsid w:val="00B16F44"/>
    <w:pPr>
      <w:spacing w:after="0" w:line="240" w:lineRule="auto"/>
    </w:pPr>
    <w:rPr>
      <w:rFonts w:ascii="Times New Roman" w:eastAsia="Times New Roman" w:hAnsi="Times New Roman" w:cs="Times New Roman"/>
      <w:sz w:val="20"/>
      <w:szCs w:val="20"/>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ija">
    <w:name w:val="linija"/>
    <w:basedOn w:val="prastasis"/>
    <w:uiPriority w:val="99"/>
    <w:rsid w:val="003F424D"/>
    <w:pPr>
      <w:suppressAutoHyphens/>
      <w:spacing w:before="280" w:after="280" w:line="240" w:lineRule="auto"/>
    </w:pPr>
    <w:rPr>
      <w:rFonts w:ascii="Times New Roman" w:eastAsia="Times New Roman" w:hAnsi="Times New Roman" w:cs="Calibri"/>
      <w:sz w:val="24"/>
      <w:szCs w:val="24"/>
      <w:lang w:eastAsia="ar-SA"/>
    </w:rPr>
  </w:style>
  <w:style w:type="paragraph" w:customStyle="1" w:styleId="TableContents">
    <w:name w:val="Table Contents"/>
    <w:basedOn w:val="prastasis"/>
    <w:rsid w:val="003F424D"/>
    <w:pPr>
      <w:widowControl w:val="0"/>
      <w:suppressLineNumbers/>
      <w:suppressAutoHyphens/>
      <w:spacing w:after="0" w:line="240" w:lineRule="auto"/>
    </w:pPr>
    <w:rPr>
      <w:rFonts w:ascii="Liberation Serif" w:eastAsia="Times New Roman" w:hAnsi="Liberation Serif" w:cs="Lohit Hindi"/>
      <w:sz w:val="24"/>
      <w:szCs w:val="24"/>
      <w:lang w:val="en-US" w:eastAsia="zh-CN" w:bidi="hi-IN"/>
    </w:rPr>
  </w:style>
  <w:style w:type="paragraph" w:customStyle="1" w:styleId="Stilius4">
    <w:name w:val="Stilius4"/>
    <w:basedOn w:val="prastasis"/>
    <w:qFormat/>
    <w:rsid w:val="003F424D"/>
    <w:pPr>
      <w:numPr>
        <w:numId w:val="15"/>
      </w:numPr>
      <w:spacing w:before="200" w:after="0" w:line="240" w:lineRule="auto"/>
      <w:ind w:hanging="578"/>
    </w:pPr>
    <w:rPr>
      <w:rFonts w:ascii="Times New Roman" w:eastAsia="Times New Roman" w:hAnsi="Times New Roman" w:cs="Times New Roman"/>
      <w:sz w:val="22"/>
      <w:szCs w:val="22"/>
      <w:lang w:eastAsia="en-US"/>
    </w:rPr>
  </w:style>
  <w:style w:type="table" w:customStyle="1" w:styleId="Lentelstinklelis5">
    <w:name w:val="Lentelės tinklelis5"/>
    <w:basedOn w:val="prastojilentel"/>
    <w:next w:val="Lentelstinklelis"/>
    <w:rsid w:val="003F42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lear">
    <w:name w:val="clear"/>
    <w:rsid w:val="003F424D"/>
  </w:style>
  <w:style w:type="table" w:customStyle="1" w:styleId="Lentelstinklelis51">
    <w:name w:val="Lentelės tinklelis51"/>
    <w:basedOn w:val="prastojilentel"/>
    <w:rsid w:val="003F424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9">
    <w:name w:val="Lentelės tinklelis9"/>
    <w:basedOn w:val="prastojilentel"/>
    <w:next w:val="Lentelstinklelis"/>
    <w:uiPriority w:val="39"/>
    <w:rsid w:val="003F424D"/>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ne">
    <w:name w:val="None"/>
    <w:rsid w:val="006C05A6"/>
  </w:style>
  <w:style w:type="table" w:customStyle="1" w:styleId="Lentelstinklelis6">
    <w:name w:val="Lentelės tinklelis6"/>
    <w:basedOn w:val="prastojilentel"/>
    <w:next w:val="Lentelstinklelis"/>
    <w:uiPriority w:val="39"/>
    <w:rsid w:val="00B954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rm-control">
    <w:name w:val="form-control"/>
    <w:basedOn w:val="Numatytasispastraiposriftas"/>
    <w:rsid w:val="000242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432893">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5849581">
      <w:bodyDiv w:val="1"/>
      <w:marLeft w:val="0"/>
      <w:marRight w:val="0"/>
      <w:marTop w:val="0"/>
      <w:marBottom w:val="0"/>
      <w:divBdr>
        <w:top w:val="none" w:sz="0" w:space="0" w:color="auto"/>
        <w:left w:val="none" w:sz="0" w:space="0" w:color="auto"/>
        <w:bottom w:val="none" w:sz="0" w:space="0" w:color="auto"/>
        <w:right w:val="none" w:sz="0" w:space="0" w:color="auto"/>
      </w:divBdr>
    </w:div>
    <w:div w:id="171921043">
      <w:bodyDiv w:val="1"/>
      <w:marLeft w:val="0"/>
      <w:marRight w:val="0"/>
      <w:marTop w:val="0"/>
      <w:marBottom w:val="0"/>
      <w:divBdr>
        <w:top w:val="none" w:sz="0" w:space="0" w:color="auto"/>
        <w:left w:val="none" w:sz="0" w:space="0" w:color="auto"/>
        <w:bottom w:val="none" w:sz="0" w:space="0" w:color="auto"/>
        <w:right w:val="none" w:sz="0" w:space="0" w:color="auto"/>
      </w:divBdr>
    </w:div>
    <w:div w:id="203519128">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3971674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8254851">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49750394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08955468">
      <w:bodyDiv w:val="1"/>
      <w:marLeft w:val="0"/>
      <w:marRight w:val="0"/>
      <w:marTop w:val="0"/>
      <w:marBottom w:val="0"/>
      <w:divBdr>
        <w:top w:val="none" w:sz="0" w:space="0" w:color="auto"/>
        <w:left w:val="none" w:sz="0" w:space="0" w:color="auto"/>
        <w:bottom w:val="none" w:sz="0" w:space="0" w:color="auto"/>
        <w:right w:val="none" w:sz="0" w:space="0" w:color="auto"/>
      </w:divBdr>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80213195">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6719597">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8096178">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9252219">
      <w:bodyDiv w:val="1"/>
      <w:marLeft w:val="0"/>
      <w:marRight w:val="0"/>
      <w:marTop w:val="0"/>
      <w:marBottom w:val="0"/>
      <w:divBdr>
        <w:top w:val="none" w:sz="0" w:space="0" w:color="auto"/>
        <w:left w:val="none" w:sz="0" w:space="0" w:color="auto"/>
        <w:bottom w:val="none" w:sz="0" w:space="0" w:color="auto"/>
        <w:right w:val="none" w:sz="0" w:space="0" w:color="auto"/>
      </w:divBdr>
    </w:div>
    <w:div w:id="760226872">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269293">
      <w:bodyDiv w:val="1"/>
      <w:marLeft w:val="0"/>
      <w:marRight w:val="0"/>
      <w:marTop w:val="0"/>
      <w:marBottom w:val="0"/>
      <w:divBdr>
        <w:top w:val="none" w:sz="0" w:space="0" w:color="auto"/>
        <w:left w:val="none" w:sz="0" w:space="0" w:color="auto"/>
        <w:bottom w:val="none" w:sz="0" w:space="0" w:color="auto"/>
        <w:right w:val="none" w:sz="0" w:space="0" w:color="auto"/>
      </w:divBdr>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21646902">
      <w:bodyDiv w:val="1"/>
      <w:marLeft w:val="0"/>
      <w:marRight w:val="0"/>
      <w:marTop w:val="0"/>
      <w:marBottom w:val="0"/>
      <w:divBdr>
        <w:top w:val="none" w:sz="0" w:space="0" w:color="auto"/>
        <w:left w:val="none" w:sz="0" w:space="0" w:color="auto"/>
        <w:bottom w:val="none" w:sz="0" w:space="0" w:color="auto"/>
        <w:right w:val="none" w:sz="0" w:space="0" w:color="auto"/>
      </w:divBdr>
    </w:div>
    <w:div w:id="999038627">
      <w:bodyDiv w:val="1"/>
      <w:marLeft w:val="0"/>
      <w:marRight w:val="0"/>
      <w:marTop w:val="0"/>
      <w:marBottom w:val="0"/>
      <w:divBdr>
        <w:top w:val="none" w:sz="0" w:space="0" w:color="auto"/>
        <w:left w:val="none" w:sz="0" w:space="0" w:color="auto"/>
        <w:bottom w:val="none" w:sz="0" w:space="0" w:color="auto"/>
        <w:right w:val="none" w:sz="0" w:space="0" w:color="auto"/>
      </w:divBdr>
    </w:div>
    <w:div w:id="101267969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041596291">
      <w:bodyDiv w:val="1"/>
      <w:marLeft w:val="0"/>
      <w:marRight w:val="0"/>
      <w:marTop w:val="0"/>
      <w:marBottom w:val="0"/>
      <w:divBdr>
        <w:top w:val="none" w:sz="0" w:space="0" w:color="auto"/>
        <w:left w:val="none" w:sz="0" w:space="0" w:color="auto"/>
        <w:bottom w:val="none" w:sz="0" w:space="0" w:color="auto"/>
        <w:right w:val="none" w:sz="0" w:space="0" w:color="auto"/>
      </w:divBdr>
    </w:div>
    <w:div w:id="1045056684">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8290915">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465587375">
      <w:bodyDiv w:val="1"/>
      <w:marLeft w:val="0"/>
      <w:marRight w:val="0"/>
      <w:marTop w:val="0"/>
      <w:marBottom w:val="0"/>
      <w:divBdr>
        <w:top w:val="none" w:sz="0" w:space="0" w:color="auto"/>
        <w:left w:val="none" w:sz="0" w:space="0" w:color="auto"/>
        <w:bottom w:val="none" w:sz="0" w:space="0" w:color="auto"/>
        <w:right w:val="none" w:sz="0" w:space="0" w:color="auto"/>
      </w:divBdr>
    </w:div>
    <w:div w:id="1502505158">
      <w:bodyDiv w:val="1"/>
      <w:marLeft w:val="0"/>
      <w:marRight w:val="0"/>
      <w:marTop w:val="0"/>
      <w:marBottom w:val="0"/>
      <w:divBdr>
        <w:top w:val="none" w:sz="0" w:space="0" w:color="auto"/>
        <w:left w:val="none" w:sz="0" w:space="0" w:color="auto"/>
        <w:bottom w:val="none" w:sz="0" w:space="0" w:color="auto"/>
        <w:right w:val="none" w:sz="0" w:space="0" w:color="auto"/>
      </w:divBdr>
    </w:div>
    <w:div w:id="1538423891">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50555669">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546673">
      <w:bodyDiv w:val="1"/>
      <w:marLeft w:val="0"/>
      <w:marRight w:val="0"/>
      <w:marTop w:val="0"/>
      <w:marBottom w:val="0"/>
      <w:divBdr>
        <w:top w:val="none" w:sz="0" w:space="0" w:color="auto"/>
        <w:left w:val="none" w:sz="0" w:space="0" w:color="auto"/>
        <w:bottom w:val="none" w:sz="0" w:space="0" w:color="auto"/>
        <w:right w:val="none" w:sz="0" w:space="0" w:color="auto"/>
      </w:divBdr>
    </w:div>
    <w:div w:id="1922327271">
      <w:bodyDiv w:val="1"/>
      <w:marLeft w:val="0"/>
      <w:marRight w:val="0"/>
      <w:marTop w:val="0"/>
      <w:marBottom w:val="0"/>
      <w:divBdr>
        <w:top w:val="none" w:sz="0" w:space="0" w:color="auto"/>
        <w:left w:val="none" w:sz="0" w:space="0" w:color="auto"/>
        <w:bottom w:val="none" w:sz="0" w:space="0" w:color="auto"/>
        <w:right w:val="none" w:sz="0" w:space="0" w:color="auto"/>
      </w:divBdr>
    </w:div>
    <w:div w:id="1932009775">
      <w:bodyDiv w:val="1"/>
      <w:marLeft w:val="0"/>
      <w:marRight w:val="0"/>
      <w:marTop w:val="0"/>
      <w:marBottom w:val="0"/>
      <w:divBdr>
        <w:top w:val="none" w:sz="0" w:space="0" w:color="auto"/>
        <w:left w:val="none" w:sz="0" w:space="0" w:color="auto"/>
        <w:bottom w:val="none" w:sz="0" w:space="0" w:color="auto"/>
        <w:right w:val="none" w:sz="0" w:space="0" w:color="auto"/>
      </w:divBdr>
    </w:div>
    <w:div w:id="1932733138">
      <w:bodyDiv w:val="1"/>
      <w:marLeft w:val="0"/>
      <w:marRight w:val="0"/>
      <w:marTop w:val="0"/>
      <w:marBottom w:val="0"/>
      <w:divBdr>
        <w:top w:val="none" w:sz="0" w:space="0" w:color="auto"/>
        <w:left w:val="none" w:sz="0" w:space="0" w:color="auto"/>
        <w:bottom w:val="none" w:sz="0" w:space="0" w:color="auto"/>
        <w:right w:val="none" w:sz="0" w:space="0" w:color="auto"/>
      </w:divBdr>
    </w:div>
    <w:div w:id="19967175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74966091">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yperlink" Target="https://vpt.lrv.lt/lt/pasalinimo-pagrindai-1/nepatikimu-koncesininku-sarasas-1/nepatikimu-koncesininku-sarasas"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vpt.lrv.lt/lt/nuorodos/kiti-duomenys/powerbi/nepatikimi-tiekejai-1/"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melaginga-informacija-pateikusiu-tiekeju-sarasas-3/"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24" Type="http://schemas.openxmlformats.org/officeDocument/2006/relationships/hyperlink" Target="mailto:sigita.kiupeliene@taurage.lt" TargetMode="Externa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hyperlink" Target="mailto:savivalda@taurage.lt" TargetMode="External"/><Relationship Id="rId10" Type="http://schemas.openxmlformats.org/officeDocument/2006/relationships/endnotes" Target="endnotes.xml"/><Relationship Id="rId19" Type="http://schemas.openxmlformats.org/officeDocument/2006/relationships/hyperlink" Target="https://www.registrucentras.lt/jar/p/"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www.registrucentras.lt/jar/p/"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_activity xmlns="14071b11-644d-428b-a189-c8b5e80ecf2e"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FF1AEAF32CB49948BE5EF02E4F1D7F43" ma:contentTypeVersion="10" ma:contentTypeDescription="Kurkite naują dokumentą." ma:contentTypeScope="" ma:versionID="41716d7045c3dbfdae12c0a5fc9dedc5">
  <xsd:schema xmlns:xsd="http://www.w3.org/2001/XMLSchema" xmlns:xs="http://www.w3.org/2001/XMLSchema" xmlns:p="http://schemas.microsoft.com/office/2006/metadata/properties" xmlns:ns3="14071b11-644d-428b-a189-c8b5e80ecf2e" targetNamespace="http://schemas.microsoft.com/office/2006/metadata/properties" ma:root="true" ma:fieldsID="8f422c01bf9a89d5e9484b5aea80f7ec" ns3:_="">
    <xsd:import namespace="14071b11-644d-428b-a189-c8b5e80ecf2e"/>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71b11-644d-428b-a189-c8b5e80ecf2e"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E13C108-B179-4D42-A455-49B64AAB1CAC}">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14071b11-644d-428b-a189-c8b5e80ecf2e"/>
  </ds:schemaRefs>
</ds:datastoreItem>
</file>

<file path=customXml/itemProps3.xml><?xml version="1.0" encoding="utf-8"?>
<ds:datastoreItem xmlns:ds="http://schemas.openxmlformats.org/officeDocument/2006/customXml" ds:itemID="{C206EE6A-F95E-4C31-9EDB-E974F7A0E5B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71b11-644d-428b-a189-c8b5e80ecf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404</TotalTime>
  <Pages>75</Pages>
  <Words>130633</Words>
  <Characters>74461</Characters>
  <Application>Microsoft Office Word</Application>
  <DocSecurity>0</DocSecurity>
  <Lines>620</Lines>
  <Paragraphs>409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204685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Milda Kliunkienė</cp:lastModifiedBy>
  <cp:revision>45</cp:revision>
  <dcterms:created xsi:type="dcterms:W3CDTF">2025-05-05T20:14:00Z</dcterms:created>
  <dcterms:modified xsi:type="dcterms:W3CDTF">2025-06-01T20:44:00Z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0x010100FF1AEAF32CB49948BE5EF02E4F1D7F43</vt:lpwstr>
  </property>
  <property fmtid="{D5CDD505-2E9C-101B-9397-08002B2CF9AE}" pid="3" name="MediaServiceImageTags">
    <vt:lpwstr/>
  </property>
  <property fmtid="{D5CDD505-2E9C-101B-9397-08002B2CF9AE}" pid="4" name="SharedWithUsers">
    <vt:lpwstr>35;#Viktorija Namavičienė</vt:lpwstr>
  </property>
  <property fmtid="{D5CDD505-2E9C-101B-9397-08002B2CF9AE}" pid="5" name="TaxCatchAll">
    <vt:lpwstr/>
  </property>
  <property fmtid="{D5CDD505-2E9C-101B-9397-08002B2CF9AE}" pid="6" name="lcf76f155ced4ddcb4097134ff3c332f">
    <vt:lpwstr/>
  </property>
</Properties>
</file>