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3A857007" w:rsidR="009D76C7" w:rsidRPr="003166EC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3166EC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E05DD5" w:rsidRPr="003166EC">
        <w:rPr>
          <w:rFonts w:ascii="Arial" w:eastAsia="Times New Roman" w:hAnsi="Arial" w:cs="Arial"/>
          <w:bCs/>
          <w:i/>
          <w:iCs/>
          <w:sz w:val="20"/>
          <w:szCs w:val="20"/>
        </w:rPr>
        <w:t>2</w:t>
      </w:r>
      <w:r w:rsidR="002C4B81" w:rsidRPr="003166EC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„Pasiūlymo forma“</w:t>
      </w:r>
    </w:p>
    <w:p w14:paraId="568205F7" w14:textId="77777777" w:rsidR="009D76C7" w:rsidRPr="003166EC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52BABDF" w14:textId="77777777" w:rsidR="009D76C7" w:rsidRPr="003166EC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3166EC">
        <w:rPr>
          <w:rFonts w:ascii="Arial" w:eastAsia="Times New Roman" w:hAnsi="Arial" w:cs="Arial"/>
          <w:b/>
        </w:rPr>
        <w:t>PASIŪLYMO FORMA</w:t>
      </w:r>
    </w:p>
    <w:p w14:paraId="076D6D5F" w14:textId="77777777" w:rsidR="009D76C7" w:rsidRPr="003166EC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sdt>
      <w:sdtPr>
        <w:rPr>
          <w:rStyle w:val="Style3"/>
          <w:rFonts w:ascii="Arial" w:hAnsi="Arial" w:cs="Arial"/>
        </w:rPr>
        <w:id w:val="-1052462506"/>
        <w:placeholder>
          <w:docPart w:val="345A158895894A44B223CCA3043AE76F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487D0CED" w14:textId="4E0A33E5" w:rsidR="00D74672" w:rsidRPr="003166EC" w:rsidRDefault="003A3F4A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</w:rPr>
          </w:pPr>
          <w:r w:rsidRPr="003166EC">
            <w:rPr>
              <w:rStyle w:val="Style3"/>
              <w:rFonts w:ascii="Arial" w:hAnsi="Arial" w:cs="Arial"/>
            </w:rPr>
            <w:t xml:space="preserve">Patentinių patikėtinių </w:t>
          </w:r>
          <w:r w:rsidR="00084066" w:rsidRPr="003166EC">
            <w:rPr>
              <w:rStyle w:val="Style3"/>
              <w:rFonts w:ascii="Arial" w:hAnsi="Arial" w:cs="Arial"/>
            </w:rPr>
            <w:t xml:space="preserve">PASLAUGŲ </w:t>
          </w:r>
          <w:r w:rsidRPr="003166EC">
            <w:rPr>
              <w:rStyle w:val="Style3"/>
              <w:rFonts w:ascii="Arial" w:hAnsi="Arial" w:cs="Arial"/>
            </w:rPr>
            <w:t>pirkimas</w:t>
          </w:r>
          <w:r w:rsidR="00AA4D84" w:rsidRPr="003166EC">
            <w:rPr>
              <w:rStyle w:val="Style3"/>
              <w:rFonts w:ascii="Arial" w:hAnsi="Arial" w:cs="Arial"/>
            </w:rPr>
            <w:t xml:space="preserve"> </w:t>
          </w:r>
          <w:r w:rsidR="00152BA9" w:rsidRPr="003166EC">
            <w:rPr>
              <w:rStyle w:val="Style3"/>
              <w:rFonts w:ascii="Arial" w:hAnsi="Arial" w:cs="Arial"/>
            </w:rPr>
            <w:t xml:space="preserve">(IŠRADIMAI. PREKĖS ŽENKLAI, DIZAINAS) </w:t>
          </w:r>
          <w:r w:rsidR="00AA4D84" w:rsidRPr="003166EC">
            <w:rPr>
              <w:rStyle w:val="Style3"/>
              <w:rFonts w:ascii="Arial" w:hAnsi="Arial" w:cs="Arial"/>
            </w:rPr>
            <w:t xml:space="preserve">nr. </w:t>
          </w:r>
          <w:r w:rsidR="00E05DD5" w:rsidRPr="003166EC">
            <w:rPr>
              <w:rStyle w:val="Style3"/>
              <w:rFonts w:ascii="Arial" w:hAnsi="Arial" w:cs="Arial"/>
            </w:rPr>
            <w:t>1186/2025/CA</w:t>
          </w:r>
        </w:p>
      </w:sdtContent>
    </w:sdt>
    <w:p w14:paraId="5A97F27A" w14:textId="77777777" w:rsidR="00D74672" w:rsidRPr="003166EC" w:rsidRDefault="00D74672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sdt>
      <w:sdtPr>
        <w:rPr>
          <w:rFonts w:ascii="Arial" w:eastAsia="Times New Roman" w:hAnsi="Arial" w:cs="Arial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3166EC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</w:rPr>
          </w:pPr>
          <w:r w:rsidRPr="003166EC">
            <w:rPr>
              <w:rFonts w:ascii="Arial" w:eastAsia="Times New Roman" w:hAnsi="Arial" w:cs="Arial"/>
            </w:rPr>
            <w:t>____________________</w:t>
          </w:r>
        </w:p>
      </w:sdtContent>
    </w:sdt>
    <w:p w14:paraId="18DC489D" w14:textId="77777777" w:rsidR="009D76C7" w:rsidRPr="003166EC" w:rsidRDefault="009D76C7" w:rsidP="009D76C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3166EC">
        <w:rPr>
          <w:rFonts w:ascii="Arial" w:eastAsia="Times New Roman" w:hAnsi="Arial" w:cs="Arial"/>
        </w:rPr>
        <w:t>(Data)</w:t>
      </w:r>
    </w:p>
    <w:p w14:paraId="79CF6CE6" w14:textId="77777777" w:rsidR="00996992" w:rsidRPr="003166EC" w:rsidRDefault="00996992" w:rsidP="009D76C7">
      <w:pPr>
        <w:spacing w:after="0" w:line="240" w:lineRule="auto"/>
        <w:rPr>
          <w:rFonts w:ascii="Arial" w:eastAsia="Times New Roman" w:hAnsi="Arial" w:cs="Arial"/>
          <w:i/>
        </w:rPr>
      </w:pPr>
    </w:p>
    <w:p w14:paraId="6E303C26" w14:textId="5B4BDCA7" w:rsidR="009D76C7" w:rsidRPr="003166EC" w:rsidRDefault="009D76C7" w:rsidP="009D76C7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394DF3" w:rsidRPr="003166EC" w14:paraId="560FC56D" w14:textId="77777777" w:rsidTr="006A52B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3166EC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66EC">
              <w:rPr>
                <w:rFonts w:ascii="Arial" w:eastAsia="Times New Roman" w:hAnsi="Arial" w:cs="Arial"/>
                <w:b/>
                <w:bCs/>
              </w:rPr>
              <w:t xml:space="preserve">1. </w:t>
            </w:r>
            <w:r w:rsidR="00394DF3" w:rsidRPr="003166EC">
              <w:rPr>
                <w:rFonts w:ascii="Arial" w:eastAsia="Times New Roman" w:hAnsi="Arial" w:cs="Arial"/>
                <w:b/>
                <w:bCs/>
              </w:rPr>
              <w:t>INFORMACIJA APIE TIEKĖJĄ</w:t>
            </w:r>
          </w:p>
        </w:tc>
      </w:tr>
      <w:tr w:rsidR="00B25A87" w:rsidRPr="003166EC" w14:paraId="3DA2259A" w14:textId="77777777" w:rsidTr="006A52B7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3166EC" w:rsidRDefault="00C00964" w:rsidP="003B05F6">
            <w:pPr>
              <w:rPr>
                <w:rFonts w:ascii="Arial" w:hAnsi="Arial" w:cs="Arial"/>
                <w:b/>
                <w:bCs/>
              </w:rPr>
            </w:pPr>
            <w:r w:rsidRPr="003166EC">
              <w:rPr>
                <w:rFonts w:ascii="Arial" w:hAnsi="Arial" w:cs="Arial"/>
                <w:b/>
                <w:bCs/>
              </w:rPr>
              <w:t>Pasiūlymą teikia</w:t>
            </w:r>
            <w:r w:rsidR="00B72DEC" w:rsidRPr="003166EC">
              <w:rPr>
                <w:rFonts w:ascii="Arial" w:hAnsi="Arial" w:cs="Arial"/>
                <w:b/>
                <w:bCs/>
              </w:rPr>
              <w:t xml:space="preserve"> </w:t>
            </w:r>
            <w:r w:rsidR="00B72DEC" w:rsidRPr="003166EC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1B3BD3" w:rsidRPr="003166EC">
              <w:rPr>
                <w:rFonts w:ascii="Arial" w:eastAsia="Times New Roman" w:hAnsi="Arial" w:cs="Arial"/>
                <w:i/>
                <w:color w:val="4472C4" w:themeColor="accent1"/>
              </w:rPr>
              <w:t>pažymėkite vieną langelį</w:t>
            </w:r>
            <w:r w:rsidR="00B72DEC" w:rsidRPr="003166EC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3166EC" w:rsidRDefault="00972D65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3166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3166EC">
              <w:rPr>
                <w:rFonts w:ascii="Arial" w:hAnsi="Arial" w:cs="Arial"/>
              </w:rPr>
              <w:t xml:space="preserve"> Vienas juridinis asmuo</w:t>
            </w:r>
          </w:p>
          <w:p w14:paraId="21547766" w14:textId="77777777" w:rsidR="000E68E1" w:rsidRPr="003166EC" w:rsidRDefault="000E68E1" w:rsidP="0033432F">
            <w:pPr>
              <w:spacing w:after="0"/>
              <w:rPr>
                <w:rFonts w:ascii="Arial" w:hAnsi="Arial" w:cs="Arial"/>
              </w:rPr>
            </w:pPr>
          </w:p>
          <w:p w14:paraId="404D9715" w14:textId="3E94F8A2" w:rsidR="00C832B6" w:rsidRPr="003166EC" w:rsidRDefault="00972D65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3166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3166EC">
              <w:rPr>
                <w:rFonts w:ascii="Arial" w:hAnsi="Arial" w:cs="Arial"/>
              </w:rPr>
              <w:t xml:space="preserve"> Vienas fizinis asmuo</w:t>
            </w:r>
          </w:p>
        </w:tc>
        <w:tc>
          <w:tcPr>
            <w:tcW w:w="5103" w:type="dxa"/>
            <w:tcBorders>
              <w:left w:val="nil"/>
            </w:tcBorders>
          </w:tcPr>
          <w:p w14:paraId="45C932E9" w14:textId="0A5A82DB" w:rsidR="00B25A87" w:rsidRPr="003166EC" w:rsidRDefault="00972D65" w:rsidP="0087700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3166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A1D" w:rsidRPr="003166EC">
              <w:rPr>
                <w:rFonts w:ascii="Arial" w:hAnsi="Arial" w:cs="Arial"/>
              </w:rPr>
              <w:t xml:space="preserve"> </w:t>
            </w:r>
            <w:r w:rsidR="00241D95" w:rsidRPr="003166EC">
              <w:rPr>
                <w:rFonts w:ascii="Arial" w:hAnsi="Arial" w:cs="Arial"/>
              </w:rPr>
              <w:t>Ū</w:t>
            </w:r>
            <w:r w:rsidR="001626AC" w:rsidRPr="003166EC">
              <w:rPr>
                <w:rFonts w:ascii="Arial" w:hAnsi="Arial" w:cs="Arial"/>
              </w:rPr>
              <w:t xml:space="preserve">kio </w:t>
            </w:r>
            <w:r w:rsidR="00241D95" w:rsidRPr="003166EC">
              <w:rPr>
                <w:rFonts w:ascii="Arial" w:hAnsi="Arial" w:cs="Arial"/>
              </w:rPr>
              <w:t xml:space="preserve">subjektų </w:t>
            </w:r>
            <w:r w:rsidR="003D1A1D" w:rsidRPr="003166EC">
              <w:rPr>
                <w:rFonts w:ascii="Arial" w:hAnsi="Arial" w:cs="Arial"/>
              </w:rPr>
              <w:t>grupė</w:t>
            </w:r>
          </w:p>
          <w:p w14:paraId="7BA9D6CB" w14:textId="7F6370E2" w:rsidR="003D1A1D" w:rsidRPr="003166EC" w:rsidRDefault="003D1A1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3166EC" w14:paraId="345188EB" w14:textId="77777777" w:rsidTr="006A52B7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3166EC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166EC">
              <w:rPr>
                <w:rFonts w:ascii="Arial" w:hAnsi="Arial" w:cs="Arial"/>
                <w:b/>
                <w:bCs/>
              </w:rPr>
              <w:t>Tiekėjas</w:t>
            </w:r>
          </w:p>
          <w:p w14:paraId="2479306D" w14:textId="539F1063" w:rsidR="00FA391A" w:rsidRPr="003166EC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166EC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pasiūlymą teikia ūkio subjektų grupė, įterpti eilutes ir </w:t>
            </w:r>
            <w:r w:rsidR="008A4A64" w:rsidRPr="003166EC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pateikti informaciją apie </w:t>
            </w:r>
            <w:r w:rsidRPr="003166EC">
              <w:rPr>
                <w:rFonts w:ascii="Arial" w:eastAsia="Times New Roman" w:hAnsi="Arial" w:cs="Arial"/>
                <w:i/>
                <w:color w:val="4472C4" w:themeColor="accent1"/>
              </w:rPr>
              <w:t>vis</w:t>
            </w:r>
            <w:r w:rsidR="008A4A64" w:rsidRPr="003166EC">
              <w:rPr>
                <w:rFonts w:ascii="Arial" w:eastAsia="Times New Roman" w:hAnsi="Arial" w:cs="Arial"/>
                <w:i/>
                <w:color w:val="4472C4" w:themeColor="accent1"/>
              </w:rPr>
              <w:t xml:space="preserve">us </w:t>
            </w:r>
            <w:r w:rsidRPr="003166EC">
              <w:rPr>
                <w:rFonts w:ascii="Arial" w:eastAsia="Times New Roman" w:hAnsi="Arial" w:cs="Arial"/>
                <w:i/>
                <w:color w:val="4472C4" w:themeColor="accent1"/>
              </w:rPr>
              <w:t xml:space="preserve">grupės </w:t>
            </w:r>
            <w:r w:rsidR="00213AFB" w:rsidRPr="003166EC">
              <w:rPr>
                <w:rFonts w:ascii="Arial" w:eastAsia="Times New Roman" w:hAnsi="Arial" w:cs="Arial"/>
                <w:i/>
                <w:color w:val="4472C4" w:themeColor="accent1"/>
              </w:rPr>
              <w:t>narius</w:t>
            </w:r>
            <w:r w:rsidRPr="003166EC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3166EC" w:rsidRDefault="00FA391A" w:rsidP="0033432F">
            <w:pPr>
              <w:spacing w:after="0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>Pavadinimas</w:t>
            </w:r>
          </w:p>
        </w:tc>
        <w:tc>
          <w:tcPr>
            <w:tcW w:w="5103" w:type="dxa"/>
          </w:tcPr>
          <w:p w14:paraId="348D85C4" w14:textId="77777777" w:rsidR="00FA391A" w:rsidRPr="003166EC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3166EC" w14:paraId="10E3D026" w14:textId="77777777" w:rsidTr="006A52B7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3166EC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BD8DA26" w14:textId="33274D97" w:rsidR="00FA391A" w:rsidRPr="003166EC" w:rsidRDefault="00FA391A" w:rsidP="0033432F">
            <w:pPr>
              <w:spacing w:after="0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>Juridinio asmens kodas</w:t>
            </w:r>
          </w:p>
        </w:tc>
        <w:tc>
          <w:tcPr>
            <w:tcW w:w="5103" w:type="dxa"/>
          </w:tcPr>
          <w:p w14:paraId="2935D2C6" w14:textId="77777777" w:rsidR="00FA391A" w:rsidRPr="003166EC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3166EC" w14:paraId="072D6661" w14:textId="77777777" w:rsidTr="006A52B7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3166EC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D723101" w14:textId="16098210" w:rsidR="00FA391A" w:rsidRPr="003166EC" w:rsidRDefault="00FA391A" w:rsidP="001626AC">
            <w:pPr>
              <w:spacing w:after="0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>Adresas</w:t>
            </w:r>
          </w:p>
        </w:tc>
        <w:tc>
          <w:tcPr>
            <w:tcW w:w="5103" w:type="dxa"/>
          </w:tcPr>
          <w:p w14:paraId="30CEC376" w14:textId="77777777" w:rsidR="00FA391A" w:rsidRPr="003166EC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6E7AED" w:rsidRPr="003166EC" w14:paraId="21F07ACA" w14:textId="77777777" w:rsidTr="006A52B7">
        <w:trPr>
          <w:trHeight w:val="265"/>
        </w:trPr>
        <w:tc>
          <w:tcPr>
            <w:tcW w:w="1838" w:type="dxa"/>
            <w:vMerge/>
          </w:tcPr>
          <w:p w14:paraId="2E2EE55A" w14:textId="77777777" w:rsidR="006E7AED" w:rsidRPr="003166EC" w:rsidRDefault="006E7AED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8216BE2" w14:textId="725F03C2" w:rsidR="006E7AED" w:rsidRPr="003166EC" w:rsidRDefault="006E7AED" w:rsidP="001626AC">
            <w:pPr>
              <w:spacing w:after="0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>Vadovas</w:t>
            </w:r>
          </w:p>
        </w:tc>
        <w:tc>
          <w:tcPr>
            <w:tcW w:w="5103" w:type="dxa"/>
          </w:tcPr>
          <w:p w14:paraId="1534B42A" w14:textId="77777777" w:rsidR="006E7AED" w:rsidRPr="003166EC" w:rsidRDefault="006E7AE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6E7AED" w:rsidRPr="003166EC" w14:paraId="69C81F4B" w14:textId="77777777" w:rsidTr="006A52B7">
        <w:trPr>
          <w:trHeight w:val="265"/>
        </w:trPr>
        <w:tc>
          <w:tcPr>
            <w:tcW w:w="1838" w:type="dxa"/>
            <w:vMerge/>
          </w:tcPr>
          <w:p w14:paraId="327C9BA2" w14:textId="77777777" w:rsidR="006E7AED" w:rsidRPr="003166EC" w:rsidRDefault="006E7AED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716B5204" w14:textId="2A8787D6" w:rsidR="006E7AED" w:rsidRPr="003166EC" w:rsidRDefault="006E7AED" w:rsidP="001626AC">
            <w:pPr>
              <w:spacing w:after="0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>Asmuo (-ys), turintis (-ys) teisę surašyti ir pasirašyti tiekėjo finansinės apskaitos dokumentus</w:t>
            </w:r>
          </w:p>
        </w:tc>
        <w:tc>
          <w:tcPr>
            <w:tcW w:w="5103" w:type="dxa"/>
          </w:tcPr>
          <w:p w14:paraId="3D365E30" w14:textId="77777777" w:rsidR="006E7AED" w:rsidRPr="003166EC" w:rsidRDefault="006E7AE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3166EC" w14:paraId="3A748D7E" w14:textId="77777777" w:rsidTr="006A52B7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3166EC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3DBD10DA" w14:textId="1331B8AA" w:rsidR="00FA391A" w:rsidRPr="003166EC" w:rsidRDefault="00213AFB" w:rsidP="001626AC">
            <w:pPr>
              <w:spacing w:after="0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>Informacija</w:t>
            </w:r>
            <w:r w:rsidR="00FD5D15" w:rsidRPr="003166EC">
              <w:rPr>
                <w:rFonts w:ascii="Arial" w:hAnsi="Arial" w:cs="Arial"/>
              </w:rPr>
              <w:t xml:space="preserve">, ar </w:t>
            </w:r>
            <w:r w:rsidRPr="003166EC">
              <w:rPr>
                <w:rFonts w:ascii="Arial" w:hAnsi="Arial" w:cs="Arial"/>
              </w:rPr>
              <w:t xml:space="preserve">yra sudaryta valdyba ar kitas valdymo </w:t>
            </w:r>
            <w:r w:rsidR="0012516F" w:rsidRPr="003166EC">
              <w:rPr>
                <w:rFonts w:ascii="Arial" w:hAnsi="Arial" w:cs="Arial"/>
              </w:rPr>
              <w:t xml:space="preserve">ar priežiūros </w:t>
            </w:r>
            <w:r w:rsidRPr="003166EC">
              <w:rPr>
                <w:rFonts w:ascii="Arial" w:hAnsi="Arial" w:cs="Arial"/>
              </w:rPr>
              <w:t>organas</w:t>
            </w:r>
            <w:r w:rsidR="00647C1E" w:rsidRPr="003166EC">
              <w:rPr>
                <w:rFonts w:ascii="Arial" w:hAnsi="Arial" w:cs="Arial"/>
              </w:rPr>
              <w:t xml:space="preserve">. Jei taip, nurodykite visus </w:t>
            </w:r>
            <w:r w:rsidR="00BF02D2" w:rsidRPr="003166EC">
              <w:rPr>
                <w:rFonts w:ascii="Arial" w:hAnsi="Arial" w:cs="Arial"/>
              </w:rPr>
              <w:t>šių organų narius.</w:t>
            </w:r>
          </w:p>
        </w:tc>
        <w:tc>
          <w:tcPr>
            <w:tcW w:w="5103" w:type="dxa"/>
          </w:tcPr>
          <w:p w14:paraId="193C5423" w14:textId="77777777" w:rsidR="00FA391A" w:rsidRPr="003166EC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3359B9" w:rsidRPr="003166EC" w14:paraId="100438D8" w14:textId="77777777" w:rsidTr="006A52B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3166EC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166EC">
              <w:rPr>
                <w:rFonts w:ascii="Arial" w:eastAsia="Times New Roman" w:hAnsi="Arial" w:cs="Arial"/>
                <w:b/>
                <w:bCs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3166EC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166EC">
              <w:rPr>
                <w:rFonts w:ascii="Arial" w:eastAsia="Times New Roman" w:hAnsi="Arial" w:cs="Arial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3166EC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3166EC" w14:paraId="34733C01" w14:textId="77777777" w:rsidTr="006A52B7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3166EC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3166EC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166EC">
              <w:rPr>
                <w:rFonts w:ascii="Arial" w:eastAsia="Times New Roman" w:hAnsi="Arial" w:cs="Arial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3166EC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3166EC" w14:paraId="034A1F49" w14:textId="77777777" w:rsidTr="006A52B7">
        <w:tc>
          <w:tcPr>
            <w:tcW w:w="1838" w:type="dxa"/>
            <w:vMerge/>
            <w:hideMark/>
          </w:tcPr>
          <w:p w14:paraId="552D7CE0" w14:textId="736E68DC" w:rsidR="003359B9" w:rsidRPr="003166EC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3166EC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166EC">
              <w:rPr>
                <w:rFonts w:ascii="Arial" w:eastAsia="Times New Roman" w:hAnsi="Arial" w:cs="Arial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3166EC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7BBF086D" w14:textId="77777777" w:rsidR="00010B2B" w:rsidRPr="003166EC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819"/>
      </w:tblGrid>
      <w:tr w:rsidR="00BE40D0" w:rsidRPr="003166EC" w14:paraId="09A17EA8" w14:textId="77777777" w:rsidTr="006A52B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92129" w14:textId="7E262DD3" w:rsidR="00BE40D0" w:rsidRPr="003166EC" w:rsidRDefault="00742D8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66EC">
              <w:rPr>
                <w:rFonts w:ascii="Arial" w:eastAsia="Times New Roman" w:hAnsi="Arial" w:cs="Arial"/>
                <w:b/>
                <w:bCs/>
              </w:rPr>
              <w:t>2</w:t>
            </w:r>
            <w:r w:rsidR="00BE40D0" w:rsidRPr="003166EC">
              <w:rPr>
                <w:rFonts w:ascii="Arial" w:eastAsia="Times New Roman" w:hAnsi="Arial" w:cs="Arial"/>
                <w:b/>
                <w:bCs/>
              </w:rPr>
              <w:t xml:space="preserve">. INFORMACIJA APIE </w:t>
            </w:r>
            <w:r w:rsidR="002A2F5B" w:rsidRPr="003166EC">
              <w:rPr>
                <w:rFonts w:ascii="Arial" w:eastAsia="Times New Roman" w:hAnsi="Arial" w:cs="Arial"/>
                <w:b/>
                <w:bCs/>
              </w:rPr>
              <w:t>RĖMIM</w:t>
            </w:r>
            <w:r w:rsidR="00990ADC" w:rsidRPr="003166EC">
              <w:rPr>
                <w:rFonts w:ascii="Arial" w:eastAsia="Times New Roman" w:hAnsi="Arial" w:cs="Arial"/>
                <w:b/>
                <w:bCs/>
              </w:rPr>
              <w:t>Ą</w:t>
            </w:r>
            <w:r w:rsidR="002A2F5B" w:rsidRPr="003166EC">
              <w:rPr>
                <w:rFonts w:ascii="Arial" w:eastAsia="Times New Roman" w:hAnsi="Arial" w:cs="Arial"/>
                <w:b/>
                <w:bCs/>
              </w:rPr>
              <w:t xml:space="preserve">SI KITŲ </w:t>
            </w:r>
            <w:r w:rsidR="00990ADC" w:rsidRPr="003166EC">
              <w:rPr>
                <w:rFonts w:ascii="Arial" w:eastAsia="Times New Roman" w:hAnsi="Arial" w:cs="Arial"/>
                <w:b/>
                <w:bCs/>
              </w:rPr>
              <w:t>ŪKIO SUBJEKTŲ</w:t>
            </w:r>
            <w:r w:rsidR="00BE40D0" w:rsidRPr="003166EC">
              <w:rPr>
                <w:rFonts w:ascii="Arial" w:eastAsia="Times New Roman" w:hAnsi="Arial" w:cs="Arial"/>
                <w:b/>
                <w:bCs/>
              </w:rPr>
              <w:t xml:space="preserve"> PAJĖGUMAIS</w:t>
            </w:r>
            <w:r w:rsidR="00DD34CE" w:rsidRPr="003166EC">
              <w:rPr>
                <w:rStyle w:val="FootnoteReference"/>
                <w:rFonts w:ascii="Arial" w:eastAsia="Times New Roman" w:hAnsi="Arial" w:cs="Arial"/>
                <w:b/>
                <w:bCs/>
              </w:rPr>
              <w:footnoteReference w:id="2"/>
            </w:r>
            <w:r w:rsidR="00EF1082" w:rsidRPr="003166EC">
              <w:rPr>
                <w:rFonts w:ascii="Arial" w:eastAsia="Times New Roman" w:hAnsi="Arial" w:cs="Arial"/>
                <w:b/>
                <w:bCs/>
              </w:rPr>
              <w:t>,</w:t>
            </w:r>
            <w:r w:rsidR="00BE40D0" w:rsidRPr="003166EC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3620E2" w:rsidRPr="003166EC">
              <w:rPr>
                <w:rFonts w:ascii="Arial" w:eastAsia="Times New Roman" w:hAnsi="Arial" w:cs="Arial"/>
                <w:b/>
                <w:bCs/>
              </w:rPr>
              <w:t>SIEKIANT ATITIKTI KELIAMUS KVALIFIKACIJOS REIKALAVIMUS</w:t>
            </w:r>
          </w:p>
          <w:p w14:paraId="2DA40D5D" w14:textId="62559E8A" w:rsidR="009669AE" w:rsidRPr="003166EC" w:rsidRDefault="009669A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66EC">
              <w:rPr>
                <w:rFonts w:ascii="Arial" w:hAnsi="Arial" w:cs="Arial"/>
                <w:i/>
                <w:iCs/>
                <w:color w:val="4472C4" w:themeColor="accent1"/>
              </w:rPr>
              <w:t xml:space="preserve">(kartu su pasiūlymu </w:t>
            </w:r>
            <w:r w:rsidR="00F33BD0" w:rsidRPr="003166EC">
              <w:rPr>
                <w:rFonts w:ascii="Arial" w:hAnsi="Arial" w:cs="Arial"/>
                <w:i/>
                <w:iCs/>
                <w:color w:val="4472C4" w:themeColor="accent1"/>
              </w:rPr>
              <w:t xml:space="preserve">turi būti </w:t>
            </w:r>
            <w:r w:rsidRPr="003166EC">
              <w:rPr>
                <w:rFonts w:ascii="Arial" w:hAnsi="Arial" w:cs="Arial"/>
                <w:i/>
                <w:iCs/>
                <w:color w:val="4472C4" w:themeColor="accent1"/>
              </w:rPr>
              <w:t>pateik</w:t>
            </w:r>
            <w:r w:rsidR="00F33BD0" w:rsidRPr="003166EC">
              <w:rPr>
                <w:rFonts w:ascii="Arial" w:hAnsi="Arial" w:cs="Arial"/>
                <w:i/>
                <w:iCs/>
                <w:color w:val="4472C4" w:themeColor="accent1"/>
              </w:rPr>
              <w:t>ti</w:t>
            </w:r>
            <w:r w:rsidRPr="003166EC">
              <w:rPr>
                <w:rFonts w:ascii="Arial" w:hAnsi="Arial" w:cs="Arial"/>
                <w:i/>
                <w:iCs/>
                <w:color w:val="4472C4" w:themeColor="accent1"/>
              </w:rPr>
              <w:t xml:space="preserve"> užpildyt</w:t>
            </w:r>
            <w:r w:rsidR="00F33BD0" w:rsidRPr="003166EC">
              <w:rPr>
                <w:rFonts w:ascii="Arial" w:hAnsi="Arial" w:cs="Arial"/>
                <w:i/>
                <w:iCs/>
                <w:color w:val="4472C4" w:themeColor="accent1"/>
              </w:rPr>
              <w:t>i</w:t>
            </w:r>
            <w:r w:rsidRPr="003166EC">
              <w:rPr>
                <w:rFonts w:ascii="Arial" w:hAnsi="Arial" w:cs="Arial"/>
                <w:i/>
                <w:iCs/>
                <w:color w:val="4472C4" w:themeColor="accent1"/>
              </w:rPr>
              <w:t xml:space="preserve"> EBVPD dėl </w:t>
            </w:r>
            <w:r w:rsidR="00A165A5" w:rsidRPr="003166EC">
              <w:rPr>
                <w:rFonts w:ascii="Arial" w:hAnsi="Arial" w:cs="Arial"/>
                <w:i/>
                <w:iCs/>
                <w:color w:val="4472C4" w:themeColor="accent1"/>
              </w:rPr>
              <w:t xml:space="preserve">šioje lentelėje </w:t>
            </w:r>
            <w:r w:rsidR="00560273" w:rsidRPr="003166EC">
              <w:rPr>
                <w:rFonts w:ascii="Arial" w:hAnsi="Arial" w:cs="Arial"/>
                <w:i/>
                <w:iCs/>
                <w:color w:val="4472C4" w:themeColor="accent1"/>
              </w:rPr>
              <w:t>nurodytų ūkio subjektų</w:t>
            </w:r>
            <w:r w:rsidRPr="003166EC">
              <w:rPr>
                <w:rFonts w:ascii="Arial" w:hAnsi="Arial" w:cs="Arial"/>
                <w:i/>
                <w:iCs/>
                <w:color w:val="4472C4" w:themeColor="accent1"/>
              </w:rPr>
              <w:t>)</w:t>
            </w:r>
          </w:p>
        </w:tc>
      </w:tr>
      <w:tr w:rsidR="008F36FF" w:rsidRPr="003166EC" w14:paraId="013957C5" w14:textId="77777777" w:rsidTr="006A52B7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3166EC" w:rsidRDefault="008F36FF" w:rsidP="003B05F6">
            <w:pPr>
              <w:rPr>
                <w:rFonts w:ascii="Arial" w:hAnsi="Arial" w:cs="Arial"/>
                <w:b/>
                <w:bCs/>
              </w:rPr>
            </w:pPr>
            <w:r w:rsidRPr="003166EC">
              <w:rPr>
                <w:rFonts w:ascii="Arial" w:hAnsi="Arial" w:cs="Arial"/>
                <w:b/>
                <w:bCs/>
              </w:rPr>
              <w:t xml:space="preserve">Informacija apie </w:t>
            </w:r>
            <w:r w:rsidR="00990ADC" w:rsidRPr="003166EC">
              <w:rPr>
                <w:rFonts w:ascii="Arial" w:hAnsi="Arial" w:cs="Arial"/>
                <w:b/>
                <w:bCs/>
              </w:rPr>
              <w:t>rėmimąsi</w:t>
            </w:r>
          </w:p>
        </w:tc>
        <w:tc>
          <w:tcPr>
            <w:tcW w:w="7796" w:type="dxa"/>
            <w:gridSpan w:val="2"/>
          </w:tcPr>
          <w:p w14:paraId="64D77A7D" w14:textId="6A7DC1C2" w:rsidR="008F36FF" w:rsidRPr="003166EC" w:rsidRDefault="00972D65" w:rsidP="00E7018A">
            <w:pPr>
              <w:spacing w:after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3166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6FF" w:rsidRPr="003166EC">
              <w:rPr>
                <w:rFonts w:ascii="Arial" w:hAnsi="Arial" w:cs="Arial"/>
              </w:rPr>
              <w:t xml:space="preserve"> Nesiremiu kit</w:t>
            </w:r>
            <w:r w:rsidR="003740F0" w:rsidRPr="003166EC">
              <w:rPr>
                <w:rFonts w:ascii="Arial" w:hAnsi="Arial" w:cs="Arial"/>
              </w:rPr>
              <w:t>o (-</w:t>
            </w:r>
            <w:r w:rsidR="008F36FF" w:rsidRPr="003166EC">
              <w:rPr>
                <w:rFonts w:ascii="Arial" w:hAnsi="Arial" w:cs="Arial"/>
              </w:rPr>
              <w:t>ų</w:t>
            </w:r>
            <w:r w:rsidR="003740F0" w:rsidRPr="003166EC">
              <w:rPr>
                <w:rFonts w:ascii="Arial" w:hAnsi="Arial" w:cs="Arial"/>
              </w:rPr>
              <w:t>)</w:t>
            </w:r>
            <w:r w:rsidR="008F36FF" w:rsidRPr="003166EC">
              <w:rPr>
                <w:rFonts w:ascii="Arial" w:hAnsi="Arial" w:cs="Arial"/>
              </w:rPr>
              <w:t xml:space="preserve"> ūkio subjekt</w:t>
            </w:r>
            <w:r w:rsidR="00B80F67" w:rsidRPr="003166EC">
              <w:rPr>
                <w:rFonts w:ascii="Arial" w:hAnsi="Arial" w:cs="Arial"/>
              </w:rPr>
              <w:t>o (-</w:t>
            </w:r>
            <w:r w:rsidR="008F36FF" w:rsidRPr="003166EC">
              <w:rPr>
                <w:rFonts w:ascii="Arial" w:hAnsi="Arial" w:cs="Arial"/>
              </w:rPr>
              <w:t>ų</w:t>
            </w:r>
            <w:r w:rsidR="00B80F67" w:rsidRPr="003166EC">
              <w:rPr>
                <w:rFonts w:ascii="Arial" w:hAnsi="Arial" w:cs="Arial"/>
              </w:rPr>
              <w:t>)</w:t>
            </w:r>
            <w:r w:rsidR="008F36FF" w:rsidRPr="003166EC">
              <w:rPr>
                <w:rFonts w:ascii="Arial" w:hAnsi="Arial" w:cs="Arial"/>
              </w:rPr>
              <w:t xml:space="preserve"> pajėgumais</w:t>
            </w:r>
            <w:r w:rsidR="00791D19" w:rsidRPr="003166EC">
              <w:rPr>
                <w:rFonts w:ascii="Arial" w:hAnsi="Arial" w:cs="Arial"/>
              </w:rPr>
              <w:t>, siekdamas atitikti keliamus kvalifikacijos reikalavimus</w:t>
            </w:r>
          </w:p>
          <w:p w14:paraId="6140779B" w14:textId="4B9BB91B" w:rsidR="008F36FF" w:rsidRPr="003166EC" w:rsidRDefault="00972D65" w:rsidP="00E7018A">
            <w:pPr>
              <w:spacing w:after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3166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6FF" w:rsidRPr="003166EC">
              <w:rPr>
                <w:rFonts w:ascii="Arial" w:hAnsi="Arial" w:cs="Arial"/>
              </w:rPr>
              <w:t xml:space="preserve"> </w:t>
            </w:r>
            <w:r w:rsidR="00192D13" w:rsidRPr="003166EC">
              <w:rPr>
                <w:rFonts w:ascii="Arial" w:hAnsi="Arial" w:cs="Arial"/>
              </w:rPr>
              <w:t>Remiuosi žemiau nurodyto (-ų) ūkio subjekt</w:t>
            </w:r>
            <w:r w:rsidR="00DA7ED1" w:rsidRPr="003166EC">
              <w:rPr>
                <w:rFonts w:ascii="Arial" w:hAnsi="Arial" w:cs="Arial"/>
              </w:rPr>
              <w:t>o (-</w:t>
            </w:r>
            <w:r w:rsidR="00192D13" w:rsidRPr="003166EC">
              <w:rPr>
                <w:rFonts w:ascii="Arial" w:hAnsi="Arial" w:cs="Arial"/>
              </w:rPr>
              <w:t>ų</w:t>
            </w:r>
            <w:r w:rsidR="00DA7ED1" w:rsidRPr="003166EC">
              <w:rPr>
                <w:rFonts w:ascii="Arial" w:hAnsi="Arial" w:cs="Arial"/>
              </w:rPr>
              <w:t>)</w:t>
            </w:r>
            <w:r w:rsidR="00192D13" w:rsidRPr="003166EC">
              <w:rPr>
                <w:rFonts w:ascii="Arial" w:hAnsi="Arial" w:cs="Arial"/>
              </w:rPr>
              <w:t xml:space="preserve"> pajėgumais</w:t>
            </w:r>
            <w:r w:rsidR="00C00F7F" w:rsidRPr="003166EC">
              <w:rPr>
                <w:rFonts w:ascii="Arial" w:hAnsi="Arial" w:cs="Arial"/>
              </w:rPr>
              <w:t>, siekdamas atitikti keliamus kvalifikacijos reikalavimus, ir ketin</w:t>
            </w:r>
            <w:r w:rsidR="00726FD1" w:rsidRPr="003166EC">
              <w:rPr>
                <w:rFonts w:ascii="Arial" w:hAnsi="Arial" w:cs="Arial"/>
              </w:rPr>
              <w:t>u</w:t>
            </w:r>
            <w:r w:rsidR="00C00F7F" w:rsidRPr="003166EC">
              <w:rPr>
                <w:rFonts w:ascii="Arial" w:hAnsi="Arial" w:cs="Arial"/>
              </w:rPr>
              <w:t xml:space="preserve"> jį (juos) pasitelkti pirkimo sutarties vykdymui</w:t>
            </w:r>
          </w:p>
        </w:tc>
      </w:tr>
      <w:tr w:rsidR="00F005C5" w:rsidRPr="003166EC" w14:paraId="2C8AFF73" w14:textId="77777777" w:rsidTr="006A52B7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3166EC" w:rsidRDefault="00F005C5" w:rsidP="003B05F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166EC">
              <w:rPr>
                <w:rFonts w:ascii="Arial" w:hAnsi="Arial" w:cs="Arial"/>
                <w:b/>
                <w:bCs/>
              </w:rPr>
              <w:t>Ūkio subjektas</w:t>
            </w:r>
          </w:p>
          <w:p w14:paraId="703E5122" w14:textId="5B3B1874" w:rsidR="00F005C5" w:rsidRPr="003166EC" w:rsidRDefault="00F005C5" w:rsidP="003B05F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166EC">
              <w:rPr>
                <w:rFonts w:ascii="Arial" w:eastAsia="Times New Roman" w:hAnsi="Arial" w:cs="Arial"/>
                <w:i/>
                <w:color w:val="4472C4" w:themeColor="accent1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2EEA5AA6" w:rsidR="00F005C5" w:rsidRPr="003166EC" w:rsidRDefault="00F0364D" w:rsidP="003B05F6">
            <w:pPr>
              <w:spacing w:after="0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>P</w:t>
            </w:r>
            <w:r w:rsidR="00F005C5" w:rsidRPr="003166EC">
              <w:rPr>
                <w:rFonts w:ascii="Arial" w:hAnsi="Arial" w:cs="Arial"/>
              </w:rPr>
              <w:t>avadinimas</w:t>
            </w:r>
          </w:p>
        </w:tc>
        <w:tc>
          <w:tcPr>
            <w:tcW w:w="4819" w:type="dxa"/>
          </w:tcPr>
          <w:p w14:paraId="32B0326B" w14:textId="77777777" w:rsidR="00F005C5" w:rsidRPr="003166EC" w:rsidRDefault="00F005C5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540149" w:rsidRPr="003166EC" w14:paraId="4E185660" w14:textId="77777777" w:rsidTr="00540149">
        <w:trPr>
          <w:trHeight w:val="199"/>
        </w:trPr>
        <w:tc>
          <w:tcPr>
            <w:tcW w:w="1838" w:type="dxa"/>
            <w:vMerge/>
          </w:tcPr>
          <w:p w14:paraId="7B817E59" w14:textId="77777777" w:rsidR="00540149" w:rsidRPr="003166EC" w:rsidRDefault="00540149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31D92407" w14:textId="1C0F7236" w:rsidR="00540149" w:rsidRPr="003166EC" w:rsidRDefault="00540149" w:rsidP="003B05F6">
            <w:pPr>
              <w:spacing w:after="0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>Juridinio asmens kodas</w:t>
            </w:r>
          </w:p>
        </w:tc>
        <w:tc>
          <w:tcPr>
            <w:tcW w:w="4819" w:type="dxa"/>
          </w:tcPr>
          <w:p w14:paraId="7247F895" w14:textId="77777777" w:rsidR="00540149" w:rsidRPr="003166EC" w:rsidRDefault="00540149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3F0B48" w:rsidRPr="003166EC" w14:paraId="320352E2" w14:textId="77777777" w:rsidTr="006A52B7">
        <w:trPr>
          <w:trHeight w:val="563"/>
        </w:trPr>
        <w:tc>
          <w:tcPr>
            <w:tcW w:w="1838" w:type="dxa"/>
            <w:vMerge/>
          </w:tcPr>
          <w:p w14:paraId="63C9903E" w14:textId="77777777" w:rsidR="003F0B48" w:rsidRPr="003166EC" w:rsidRDefault="003F0B48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6AF787C" w14:textId="5167D8EF" w:rsidR="003F0B48" w:rsidRPr="003166EC" w:rsidRDefault="003F0B48" w:rsidP="003B05F6">
            <w:pPr>
              <w:spacing w:after="0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>Pirkimo</w:t>
            </w:r>
            <w:r w:rsidR="008F2032" w:rsidRPr="003166EC">
              <w:rPr>
                <w:rFonts w:ascii="Arial" w:hAnsi="Arial" w:cs="Arial"/>
              </w:rPr>
              <w:t xml:space="preserve"> objekto dalis (-ys), </w:t>
            </w:r>
            <w:r w:rsidR="00CC0AB0" w:rsidRPr="003166EC">
              <w:rPr>
                <w:rFonts w:ascii="Arial" w:hAnsi="Arial" w:cs="Arial"/>
              </w:rPr>
              <w:t>kuri</w:t>
            </w:r>
            <w:r w:rsidR="0055137D" w:rsidRPr="003166EC">
              <w:rPr>
                <w:rFonts w:ascii="Arial" w:hAnsi="Arial" w:cs="Arial"/>
              </w:rPr>
              <w:t>o</w:t>
            </w:r>
            <w:r w:rsidR="001C5D5F" w:rsidRPr="003166EC">
              <w:rPr>
                <w:rFonts w:ascii="Arial" w:hAnsi="Arial" w:cs="Arial"/>
              </w:rPr>
              <w:t>je (-</w:t>
            </w:r>
            <w:r w:rsidR="0055137D" w:rsidRPr="003166EC">
              <w:rPr>
                <w:rFonts w:ascii="Arial" w:hAnsi="Arial" w:cs="Arial"/>
              </w:rPr>
              <w:t>se</w:t>
            </w:r>
            <w:r w:rsidR="001C5D5F" w:rsidRPr="003166EC">
              <w:rPr>
                <w:rFonts w:ascii="Arial" w:hAnsi="Arial" w:cs="Arial"/>
              </w:rPr>
              <w:t>)</w:t>
            </w:r>
            <w:r w:rsidR="0055137D" w:rsidRPr="003166EC">
              <w:rPr>
                <w:rFonts w:ascii="Arial" w:hAnsi="Arial" w:cs="Arial"/>
              </w:rPr>
              <w:t xml:space="preserve"> keliamus reikalavimus</w:t>
            </w:r>
            <w:r w:rsidR="006D4561" w:rsidRPr="003166EC">
              <w:rPr>
                <w:rFonts w:ascii="Arial" w:hAnsi="Arial" w:cs="Arial"/>
              </w:rPr>
              <w:t xml:space="preserve"> atitikti remiamasi ūkio subjekto pajėgumais</w:t>
            </w:r>
          </w:p>
        </w:tc>
        <w:tc>
          <w:tcPr>
            <w:tcW w:w="4819" w:type="dxa"/>
          </w:tcPr>
          <w:p w14:paraId="54ADFE58" w14:textId="77777777" w:rsidR="003F0B48" w:rsidRPr="003166EC" w:rsidRDefault="003F0B48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F005C5" w:rsidRPr="003166EC" w14:paraId="5C8200F8" w14:textId="77777777" w:rsidTr="006A52B7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3166EC" w:rsidRDefault="00F005C5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27EAF20" w14:textId="2EAB4015" w:rsidR="00F005C5" w:rsidRPr="003166EC" w:rsidRDefault="00F005C5" w:rsidP="003B05F6">
            <w:pPr>
              <w:spacing w:after="0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>Nuoroda į tikslų kvalifikacijos reikalavimą, kuriam atitikti remiamasi ūkio subjekto pajėgumais</w:t>
            </w:r>
          </w:p>
        </w:tc>
        <w:tc>
          <w:tcPr>
            <w:tcW w:w="4819" w:type="dxa"/>
          </w:tcPr>
          <w:p w14:paraId="11113745" w14:textId="77777777" w:rsidR="00F005C5" w:rsidRPr="003166EC" w:rsidRDefault="00F005C5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705255" w:rsidRPr="003166EC" w14:paraId="5D5D1380" w14:textId="77777777" w:rsidTr="006A52B7">
        <w:trPr>
          <w:trHeight w:val="660"/>
        </w:trPr>
        <w:tc>
          <w:tcPr>
            <w:tcW w:w="1838" w:type="dxa"/>
            <w:vMerge/>
          </w:tcPr>
          <w:p w14:paraId="72EBF99E" w14:textId="77777777" w:rsidR="00705255" w:rsidRPr="003166EC" w:rsidRDefault="00705255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61D409F3" w14:textId="68ADFB8F" w:rsidR="00705255" w:rsidRPr="003166EC" w:rsidRDefault="00705255" w:rsidP="003B05F6">
            <w:pPr>
              <w:spacing w:after="0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>Ūkio subjekto vaidmens</w:t>
            </w:r>
            <w:r w:rsidR="00514C18" w:rsidRPr="003166EC">
              <w:rPr>
                <w:rFonts w:ascii="Arial" w:hAnsi="Arial" w:cs="Arial"/>
              </w:rPr>
              <w:t>,</w:t>
            </w:r>
            <w:r w:rsidRPr="003166EC">
              <w:rPr>
                <w:rFonts w:ascii="Arial" w:hAnsi="Arial" w:cs="Arial"/>
              </w:rPr>
              <w:t xml:space="preserve"> vykdant sutartį</w:t>
            </w:r>
            <w:r w:rsidR="00514C18" w:rsidRPr="003166EC">
              <w:rPr>
                <w:rFonts w:ascii="Arial" w:hAnsi="Arial" w:cs="Arial"/>
              </w:rPr>
              <w:t>,</w:t>
            </w:r>
            <w:r w:rsidRPr="003166EC">
              <w:rPr>
                <w:rFonts w:ascii="Arial" w:hAnsi="Arial" w:cs="Arial"/>
              </w:rPr>
              <w:t xml:space="preserve"> aprašymas (jei bus sudaroma subtiekimo sutartis, </w:t>
            </w:r>
            <w:r w:rsidR="4B12892B" w:rsidRPr="003166EC">
              <w:rPr>
                <w:rFonts w:ascii="Arial" w:hAnsi="Arial" w:cs="Arial"/>
              </w:rPr>
              <w:t>taip pat nurodoma</w:t>
            </w:r>
            <w:r w:rsidR="28D70480" w:rsidRPr="003166EC">
              <w:rPr>
                <w:rFonts w:ascii="Arial" w:hAnsi="Arial" w:cs="Arial"/>
              </w:rPr>
              <w:t xml:space="preserve"> </w:t>
            </w:r>
            <w:r w:rsidR="7EF58881" w:rsidRPr="003166EC">
              <w:rPr>
                <w:rFonts w:ascii="Arial" w:hAnsi="Arial" w:cs="Arial"/>
              </w:rPr>
              <w:t xml:space="preserve">procentinė </w:t>
            </w:r>
            <w:r w:rsidR="004136A4" w:rsidRPr="003166EC">
              <w:rPr>
                <w:rFonts w:ascii="Arial" w:hAnsi="Arial" w:cs="Arial"/>
              </w:rPr>
              <w:t xml:space="preserve">pasiūlymo </w:t>
            </w:r>
            <w:r w:rsidR="5516719E" w:rsidRPr="003166EC">
              <w:rPr>
                <w:rFonts w:ascii="Arial" w:hAnsi="Arial" w:cs="Arial"/>
              </w:rPr>
              <w:t>kainos</w:t>
            </w:r>
            <w:r w:rsidR="01715C19" w:rsidRPr="003166EC">
              <w:rPr>
                <w:rFonts w:ascii="Arial" w:hAnsi="Arial" w:cs="Arial"/>
              </w:rPr>
              <w:t xml:space="preserve"> dali</w:t>
            </w:r>
            <w:r w:rsidR="4733322B" w:rsidRPr="003166EC">
              <w:rPr>
                <w:rFonts w:ascii="Arial" w:hAnsi="Arial" w:cs="Arial"/>
              </w:rPr>
              <w:t>s</w:t>
            </w:r>
            <w:r w:rsidR="009E749A" w:rsidRPr="003166EC">
              <w:rPr>
                <w:rFonts w:ascii="Arial" w:hAnsi="Arial" w:cs="Arial"/>
              </w:rPr>
              <w:t>, kuri bus</w:t>
            </w:r>
            <w:r w:rsidR="42AB9EFF" w:rsidRPr="003166EC">
              <w:rPr>
                <w:rFonts w:ascii="Arial" w:hAnsi="Arial" w:cs="Arial"/>
              </w:rPr>
              <w:t xml:space="preserve"> perduodama vykdyti subtiekimo sutartimi</w:t>
            </w:r>
            <w:r w:rsidRPr="003166EC">
              <w:rPr>
                <w:rFonts w:ascii="Arial" w:hAnsi="Arial" w:cs="Arial"/>
              </w:rPr>
              <w:t>)</w:t>
            </w:r>
          </w:p>
        </w:tc>
        <w:tc>
          <w:tcPr>
            <w:tcW w:w="4819" w:type="dxa"/>
          </w:tcPr>
          <w:p w14:paraId="1E8E8A51" w14:textId="77777777" w:rsidR="00705255" w:rsidRPr="003166EC" w:rsidRDefault="00705255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6E7AED" w:rsidRPr="003166EC" w14:paraId="61FA6B2D" w14:textId="77777777" w:rsidTr="006E7AED">
        <w:trPr>
          <w:trHeight w:val="201"/>
        </w:trPr>
        <w:tc>
          <w:tcPr>
            <w:tcW w:w="1838" w:type="dxa"/>
            <w:vMerge/>
          </w:tcPr>
          <w:p w14:paraId="7C75A94F" w14:textId="77777777" w:rsidR="006E7AED" w:rsidRPr="003166EC" w:rsidRDefault="006E7AED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8ED39CE" w14:textId="31FD1F65" w:rsidR="006E7AED" w:rsidRPr="003166EC" w:rsidRDefault="006E7AED" w:rsidP="003B05F6">
            <w:pPr>
              <w:spacing w:after="0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>Vadovas</w:t>
            </w:r>
          </w:p>
        </w:tc>
        <w:tc>
          <w:tcPr>
            <w:tcW w:w="4819" w:type="dxa"/>
          </w:tcPr>
          <w:p w14:paraId="4FCF6249" w14:textId="77777777" w:rsidR="006E7AED" w:rsidRPr="003166EC" w:rsidRDefault="006E7AED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6E7AED" w:rsidRPr="003166EC" w14:paraId="60B70568" w14:textId="77777777" w:rsidTr="006E7AED">
        <w:trPr>
          <w:trHeight w:val="201"/>
        </w:trPr>
        <w:tc>
          <w:tcPr>
            <w:tcW w:w="1838" w:type="dxa"/>
            <w:vMerge/>
          </w:tcPr>
          <w:p w14:paraId="4C1A53F2" w14:textId="77777777" w:rsidR="006E7AED" w:rsidRPr="003166EC" w:rsidRDefault="006E7AED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291344C1" w14:textId="52CE7CAE" w:rsidR="006E7AED" w:rsidRPr="003166EC" w:rsidRDefault="006E7AED" w:rsidP="003B05F6">
            <w:pPr>
              <w:spacing w:after="0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>Asmuo (-ys), turintis (-ys) teisę surašyti ir pasirašyti tiekėjo finansinės apskaitos dokumentus</w:t>
            </w:r>
          </w:p>
        </w:tc>
        <w:tc>
          <w:tcPr>
            <w:tcW w:w="4819" w:type="dxa"/>
          </w:tcPr>
          <w:p w14:paraId="634171C9" w14:textId="77777777" w:rsidR="006E7AED" w:rsidRPr="003166EC" w:rsidRDefault="006E7AED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F005C5" w:rsidRPr="003166EC" w14:paraId="15B2FE84" w14:textId="77777777" w:rsidTr="006A52B7">
        <w:trPr>
          <w:trHeight w:val="699"/>
        </w:trPr>
        <w:tc>
          <w:tcPr>
            <w:tcW w:w="1838" w:type="dxa"/>
            <w:vMerge/>
          </w:tcPr>
          <w:p w14:paraId="552809E9" w14:textId="77777777" w:rsidR="00F005C5" w:rsidRPr="003166EC" w:rsidRDefault="00F005C5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7C1108A8" w14:textId="50BA9D31" w:rsidR="00F005C5" w:rsidRPr="003166EC" w:rsidRDefault="00820302" w:rsidP="003B05F6">
            <w:pPr>
              <w:spacing w:after="0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>Informacija, ar yra sudaryta valdyba ar kitas valdymo ar priežiūros organas. Jei taip, nurodykite visus šių organų narius.</w:t>
            </w:r>
          </w:p>
        </w:tc>
        <w:tc>
          <w:tcPr>
            <w:tcW w:w="4819" w:type="dxa"/>
          </w:tcPr>
          <w:p w14:paraId="34860D24" w14:textId="77777777" w:rsidR="00F005C5" w:rsidRPr="003166EC" w:rsidRDefault="00F005C5" w:rsidP="003B05F6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41028D0" w14:textId="77777777" w:rsidR="008558E3" w:rsidRPr="003166EC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819"/>
      </w:tblGrid>
      <w:tr w:rsidR="00C2099B" w:rsidRPr="003166EC" w14:paraId="739F0F0D" w14:textId="77777777" w:rsidTr="006A52B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3166EC" w:rsidRDefault="00C2099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66EC">
              <w:rPr>
                <w:rFonts w:ascii="Arial" w:eastAsia="Times New Roman" w:hAnsi="Arial" w:cs="Arial"/>
                <w:b/>
                <w:bCs/>
              </w:rPr>
              <w:t xml:space="preserve">3. INFORMACIJA APIE </w:t>
            </w:r>
            <w:r w:rsidR="00542E21" w:rsidRPr="003166EC">
              <w:rPr>
                <w:rFonts w:ascii="Arial" w:eastAsia="Times New Roman" w:hAnsi="Arial" w:cs="Arial"/>
                <w:b/>
                <w:bCs/>
              </w:rPr>
              <w:t>K</w:t>
            </w:r>
            <w:r w:rsidR="00F616BF" w:rsidRPr="003166EC">
              <w:rPr>
                <w:rFonts w:ascii="Arial" w:eastAsia="Times New Roman" w:hAnsi="Arial" w:cs="Arial"/>
                <w:b/>
                <w:bCs/>
              </w:rPr>
              <w:t>VAZISUBTIEKĖJ</w:t>
            </w:r>
            <w:r w:rsidR="002B6235" w:rsidRPr="003166EC">
              <w:rPr>
                <w:rFonts w:ascii="Arial" w:eastAsia="Times New Roman" w:hAnsi="Arial" w:cs="Arial"/>
                <w:b/>
                <w:bCs/>
              </w:rPr>
              <w:t>Ų</w:t>
            </w:r>
            <w:r w:rsidR="003D03CC" w:rsidRPr="003166EC">
              <w:rPr>
                <w:rStyle w:val="FootnoteReference"/>
                <w:rFonts w:ascii="Arial" w:eastAsia="Times New Roman" w:hAnsi="Arial" w:cs="Arial"/>
                <w:b/>
                <w:bCs/>
              </w:rPr>
              <w:footnoteReference w:id="3"/>
            </w:r>
            <w:r w:rsidR="002B6235" w:rsidRPr="003166EC">
              <w:rPr>
                <w:rFonts w:ascii="Arial" w:eastAsia="Times New Roman" w:hAnsi="Arial" w:cs="Arial"/>
                <w:b/>
                <w:bCs/>
              </w:rPr>
              <w:t xml:space="preserve"> PASITELKIMĄ</w:t>
            </w:r>
          </w:p>
          <w:p w14:paraId="44AB1DB2" w14:textId="5B17B6C2" w:rsidR="00C2099B" w:rsidRPr="003166EC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66EC">
              <w:rPr>
                <w:rStyle w:val="Style2"/>
                <w:rFonts w:ascii="Arial" w:hAnsi="Arial" w:cs="Arial"/>
              </w:rPr>
              <w:t xml:space="preserve">(EBVPD dėl šioje lentelėje nurodytų </w:t>
            </w:r>
            <w:r w:rsidR="001C24A7" w:rsidRPr="003166EC">
              <w:rPr>
                <w:rStyle w:val="Style2"/>
                <w:rFonts w:ascii="Arial" w:hAnsi="Arial" w:cs="Arial"/>
              </w:rPr>
              <w:t>kvazi</w:t>
            </w:r>
            <w:r w:rsidRPr="003166EC">
              <w:rPr>
                <w:rStyle w:val="Style2"/>
                <w:rFonts w:ascii="Arial" w:hAnsi="Arial" w:cs="Arial"/>
              </w:rPr>
              <w:t xml:space="preserve">subtiekėjų pateikti nereikia, tačiau su pasiūlymu </w:t>
            </w:r>
            <w:r w:rsidR="00FB091D" w:rsidRPr="003166EC">
              <w:rPr>
                <w:rStyle w:val="Style2"/>
                <w:rFonts w:ascii="Arial" w:hAnsi="Arial" w:cs="Arial"/>
              </w:rPr>
              <w:t>turi</w:t>
            </w:r>
            <w:r w:rsidRPr="003166EC">
              <w:rPr>
                <w:rStyle w:val="Style2"/>
                <w:rFonts w:ascii="Arial" w:hAnsi="Arial" w:cs="Arial"/>
              </w:rPr>
              <w:t xml:space="preserve"> būti pateiktas susitarimas arba ketinimų protokolas, arba kitas dokumentas, kuris pagrįstų, kad ketinimas</w:t>
            </w:r>
            <w:r w:rsidR="00422D96" w:rsidRPr="003166EC">
              <w:rPr>
                <w:rStyle w:val="Style2"/>
                <w:rFonts w:ascii="Arial" w:hAnsi="Arial" w:cs="Arial"/>
              </w:rPr>
              <w:t xml:space="preserve"> laimėjimo atveju</w:t>
            </w:r>
            <w:r w:rsidRPr="003166EC">
              <w:rPr>
                <w:rStyle w:val="Style2"/>
                <w:rFonts w:ascii="Arial" w:hAnsi="Arial" w:cs="Arial"/>
              </w:rPr>
              <w:t xml:space="preserve"> įdarbinti</w:t>
            </w:r>
            <w:r w:rsidR="006D6774" w:rsidRPr="003166EC">
              <w:rPr>
                <w:rStyle w:val="Style2"/>
                <w:rFonts w:ascii="Arial" w:hAnsi="Arial" w:cs="Arial"/>
              </w:rPr>
              <w:t xml:space="preserve"> nurodytą specialistą</w:t>
            </w:r>
            <w:r w:rsidRPr="003166EC">
              <w:rPr>
                <w:rStyle w:val="Style2"/>
                <w:rFonts w:ascii="Arial" w:hAnsi="Arial" w:cs="Arial"/>
              </w:rPr>
              <w:t xml:space="preserve"> buvo iki pateikiant pasiūlymą)</w:t>
            </w:r>
          </w:p>
        </w:tc>
      </w:tr>
      <w:tr w:rsidR="00C2099B" w:rsidRPr="003166EC" w14:paraId="2547D1CD" w14:textId="77777777" w:rsidTr="006A52B7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3166EC" w:rsidRDefault="00C2099B" w:rsidP="0080615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166EC">
              <w:rPr>
                <w:rFonts w:ascii="Arial" w:hAnsi="Arial" w:cs="Arial"/>
                <w:b/>
                <w:bCs/>
              </w:rPr>
              <w:t xml:space="preserve">Informacija apie </w:t>
            </w:r>
            <w:r w:rsidR="002B6235" w:rsidRPr="003166EC">
              <w:rPr>
                <w:rFonts w:ascii="Arial" w:hAnsi="Arial" w:cs="Arial"/>
                <w:b/>
                <w:bCs/>
              </w:rPr>
              <w:t>k</w:t>
            </w:r>
            <w:r w:rsidR="00E03547" w:rsidRPr="003166EC">
              <w:rPr>
                <w:rFonts w:ascii="Arial" w:hAnsi="Arial" w:cs="Arial"/>
                <w:b/>
                <w:bCs/>
              </w:rPr>
              <w:t>vazitiekėj</w:t>
            </w:r>
            <w:r w:rsidR="00977E8D" w:rsidRPr="003166EC">
              <w:rPr>
                <w:rFonts w:ascii="Arial" w:hAnsi="Arial" w:cs="Arial"/>
                <w:b/>
                <w:bCs/>
              </w:rPr>
              <w:t>o (-</w:t>
            </w:r>
            <w:r w:rsidR="00E03547" w:rsidRPr="003166EC">
              <w:rPr>
                <w:rFonts w:ascii="Arial" w:hAnsi="Arial" w:cs="Arial"/>
                <w:b/>
                <w:bCs/>
              </w:rPr>
              <w:t>ų</w:t>
            </w:r>
            <w:r w:rsidR="00534EE3" w:rsidRPr="003166EC">
              <w:rPr>
                <w:rFonts w:ascii="Arial" w:hAnsi="Arial" w:cs="Arial"/>
                <w:b/>
                <w:bCs/>
              </w:rPr>
              <w:t>)</w:t>
            </w:r>
            <w:r w:rsidR="00E03547" w:rsidRPr="003166EC">
              <w:rPr>
                <w:rFonts w:ascii="Arial" w:hAnsi="Arial" w:cs="Arial"/>
                <w:b/>
                <w:bCs/>
              </w:rPr>
              <w:t xml:space="preserve"> pasitelkimą</w:t>
            </w:r>
          </w:p>
        </w:tc>
        <w:tc>
          <w:tcPr>
            <w:tcW w:w="7796" w:type="dxa"/>
            <w:gridSpan w:val="2"/>
          </w:tcPr>
          <w:p w14:paraId="0CC27AD2" w14:textId="255CD4B3" w:rsidR="00C2099B" w:rsidRPr="003166EC" w:rsidRDefault="00972D65" w:rsidP="003B05F6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99B" w:rsidRPr="003166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99B" w:rsidRPr="003166EC">
              <w:rPr>
                <w:rFonts w:ascii="Arial" w:hAnsi="Arial" w:cs="Arial"/>
              </w:rPr>
              <w:t xml:space="preserve"> Nesiremiu </w:t>
            </w:r>
            <w:r w:rsidR="00824C6E" w:rsidRPr="003166EC">
              <w:rPr>
                <w:rFonts w:ascii="Arial" w:hAnsi="Arial" w:cs="Arial"/>
              </w:rPr>
              <w:t>kvazisubtiekėj</w:t>
            </w:r>
            <w:r w:rsidR="00F25F53" w:rsidRPr="003166EC">
              <w:rPr>
                <w:rFonts w:ascii="Arial" w:hAnsi="Arial" w:cs="Arial"/>
              </w:rPr>
              <w:t>o (-</w:t>
            </w:r>
            <w:r w:rsidR="00E649CE" w:rsidRPr="003166EC">
              <w:rPr>
                <w:rFonts w:ascii="Arial" w:hAnsi="Arial" w:cs="Arial"/>
              </w:rPr>
              <w:t>ų</w:t>
            </w:r>
            <w:r w:rsidR="00F25F53" w:rsidRPr="003166EC">
              <w:rPr>
                <w:rFonts w:ascii="Arial" w:hAnsi="Arial" w:cs="Arial"/>
              </w:rPr>
              <w:t>)</w:t>
            </w:r>
            <w:r w:rsidR="00824C6E" w:rsidRPr="003166EC">
              <w:rPr>
                <w:rFonts w:ascii="Arial" w:hAnsi="Arial" w:cs="Arial"/>
              </w:rPr>
              <w:t xml:space="preserve"> kvalifikacija</w:t>
            </w:r>
          </w:p>
          <w:p w14:paraId="1BEE6FE8" w14:textId="32142211" w:rsidR="00C2099B" w:rsidRPr="003166EC" w:rsidRDefault="00972D65" w:rsidP="003B05F6">
            <w:pPr>
              <w:spacing w:after="0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5FA" w:rsidRPr="003166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99B" w:rsidRPr="003166EC">
              <w:rPr>
                <w:rFonts w:ascii="Arial" w:hAnsi="Arial" w:cs="Arial"/>
              </w:rPr>
              <w:t xml:space="preserve"> Remiuosi žemiau nurodyt</w:t>
            </w:r>
            <w:r w:rsidR="00806157" w:rsidRPr="003166EC">
              <w:rPr>
                <w:rFonts w:ascii="Arial" w:hAnsi="Arial" w:cs="Arial"/>
              </w:rPr>
              <w:t>ų</w:t>
            </w:r>
            <w:r w:rsidR="00C2099B" w:rsidRPr="003166EC">
              <w:rPr>
                <w:rFonts w:ascii="Arial" w:hAnsi="Arial" w:cs="Arial"/>
              </w:rPr>
              <w:t xml:space="preserve"> (-ų) </w:t>
            </w:r>
            <w:r w:rsidR="00806157" w:rsidRPr="003166EC">
              <w:rPr>
                <w:rFonts w:ascii="Arial" w:hAnsi="Arial" w:cs="Arial"/>
              </w:rPr>
              <w:t>kvazisubtiekėj</w:t>
            </w:r>
            <w:r w:rsidR="00F25F53" w:rsidRPr="003166EC">
              <w:rPr>
                <w:rFonts w:ascii="Arial" w:hAnsi="Arial" w:cs="Arial"/>
              </w:rPr>
              <w:t>o (-</w:t>
            </w:r>
            <w:r w:rsidR="00806157" w:rsidRPr="003166EC">
              <w:rPr>
                <w:rFonts w:ascii="Arial" w:hAnsi="Arial" w:cs="Arial"/>
              </w:rPr>
              <w:t>ų</w:t>
            </w:r>
            <w:r w:rsidR="00F25F53" w:rsidRPr="003166EC">
              <w:rPr>
                <w:rFonts w:ascii="Arial" w:hAnsi="Arial" w:cs="Arial"/>
              </w:rPr>
              <w:t>)</w:t>
            </w:r>
            <w:r w:rsidR="00806157" w:rsidRPr="003166EC">
              <w:rPr>
                <w:rFonts w:ascii="Arial" w:hAnsi="Arial" w:cs="Arial"/>
              </w:rPr>
              <w:t xml:space="preserve"> kvalifikacija</w:t>
            </w:r>
          </w:p>
        </w:tc>
      </w:tr>
      <w:tr w:rsidR="00C2099B" w:rsidRPr="003166EC" w14:paraId="4121B3D0" w14:textId="77777777" w:rsidTr="006A52B7">
        <w:trPr>
          <w:trHeight w:val="19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C2099B" w:rsidRPr="003166EC" w:rsidRDefault="00994A14" w:rsidP="003B05F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166EC">
              <w:rPr>
                <w:rFonts w:ascii="Arial" w:hAnsi="Arial" w:cs="Arial"/>
                <w:b/>
                <w:bCs/>
              </w:rPr>
              <w:t>Kvazisubtiekėjas</w:t>
            </w:r>
          </w:p>
          <w:p w14:paraId="2A7CDAEB" w14:textId="31C0A30E" w:rsidR="00C2099B" w:rsidRPr="003166EC" w:rsidRDefault="00C2099B" w:rsidP="003B05F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166EC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</w:t>
            </w:r>
            <w:r w:rsidR="00994A14" w:rsidRPr="003166EC">
              <w:rPr>
                <w:rFonts w:ascii="Arial" w:eastAsia="Times New Roman" w:hAnsi="Arial" w:cs="Arial"/>
                <w:i/>
                <w:color w:val="4472C4" w:themeColor="accent1"/>
              </w:rPr>
              <w:t>kvazisubtiekėjų</w:t>
            </w:r>
            <w:r w:rsidRPr="003166EC">
              <w:rPr>
                <w:rFonts w:ascii="Arial" w:eastAsia="Times New Roman" w:hAnsi="Arial" w:cs="Arial"/>
                <w:i/>
                <w:color w:val="4472C4" w:themeColor="accent1"/>
              </w:rPr>
              <w:t xml:space="preserve">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C2099B" w:rsidRPr="003166EC" w:rsidRDefault="00994A14" w:rsidP="003B05F6">
            <w:pPr>
              <w:spacing w:after="0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>Vardas, pavardė</w:t>
            </w:r>
          </w:p>
        </w:tc>
        <w:tc>
          <w:tcPr>
            <w:tcW w:w="4819" w:type="dxa"/>
          </w:tcPr>
          <w:p w14:paraId="4AD3F9C4" w14:textId="77777777" w:rsidR="00C2099B" w:rsidRPr="003166EC" w:rsidRDefault="00C2099B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8F484A" w:rsidRPr="003166EC" w14:paraId="0D3F484F" w14:textId="77777777" w:rsidTr="006A52B7">
        <w:trPr>
          <w:trHeight w:val="563"/>
        </w:trPr>
        <w:tc>
          <w:tcPr>
            <w:tcW w:w="1838" w:type="dxa"/>
            <w:vMerge/>
          </w:tcPr>
          <w:p w14:paraId="2FA04C0F" w14:textId="77777777" w:rsidR="008F484A" w:rsidRPr="003166EC" w:rsidRDefault="008F484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3392B511" w14:textId="1C11440C" w:rsidR="008F484A" w:rsidRPr="003166EC" w:rsidRDefault="008F484A" w:rsidP="003B05F6">
            <w:pPr>
              <w:spacing w:after="0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>Pirkimo objekto dalis (-ys), kuriose keliamus reikalavimus atitikti remiamasi kvazisubtiekėjo pajėgumais</w:t>
            </w:r>
          </w:p>
        </w:tc>
        <w:tc>
          <w:tcPr>
            <w:tcW w:w="4819" w:type="dxa"/>
          </w:tcPr>
          <w:p w14:paraId="1E3909F2" w14:textId="77777777" w:rsidR="008F484A" w:rsidRPr="003166EC" w:rsidRDefault="008F484A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C2099B" w:rsidRPr="003166EC" w14:paraId="271A9A18" w14:textId="77777777" w:rsidTr="006A52B7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3166EC" w:rsidRDefault="00C2099B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13272C18" w14:textId="0746042C" w:rsidR="00C2099B" w:rsidRPr="003166EC" w:rsidRDefault="00C2099B" w:rsidP="003B05F6">
            <w:pPr>
              <w:spacing w:after="0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 xml:space="preserve">Nuoroda į tikslų kvalifikacijos reikalavimą, kuriam atitikti remiamasi </w:t>
            </w:r>
            <w:r w:rsidR="00994A14" w:rsidRPr="003166EC">
              <w:rPr>
                <w:rFonts w:ascii="Arial" w:hAnsi="Arial" w:cs="Arial"/>
              </w:rPr>
              <w:t>kvazisubtiekėjo kvalifikacija</w:t>
            </w:r>
          </w:p>
        </w:tc>
        <w:tc>
          <w:tcPr>
            <w:tcW w:w="4819" w:type="dxa"/>
          </w:tcPr>
          <w:p w14:paraId="60D3596D" w14:textId="77777777" w:rsidR="00C2099B" w:rsidRPr="003166EC" w:rsidRDefault="00C2099B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994A14" w:rsidRPr="003166EC" w14:paraId="79D69FC6" w14:textId="77777777" w:rsidTr="006A52B7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3166EC" w:rsidRDefault="00994A14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1A7AC337" w14:textId="033A7D4E" w:rsidR="00994A14" w:rsidRPr="003166EC" w:rsidRDefault="006944D7" w:rsidP="003B05F6">
            <w:pPr>
              <w:spacing w:after="0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>Kvazisubtiekėjo</w:t>
            </w:r>
            <w:r w:rsidR="00994A14" w:rsidRPr="003166EC">
              <w:rPr>
                <w:rFonts w:ascii="Arial" w:hAnsi="Arial" w:cs="Arial"/>
              </w:rPr>
              <w:t xml:space="preserve"> vaidmens vykdant sutartį aprašymas</w:t>
            </w:r>
          </w:p>
        </w:tc>
        <w:tc>
          <w:tcPr>
            <w:tcW w:w="4819" w:type="dxa"/>
          </w:tcPr>
          <w:p w14:paraId="729FDC62" w14:textId="77777777" w:rsidR="00994A14" w:rsidRPr="003166EC" w:rsidRDefault="00994A14" w:rsidP="003B05F6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2BBF26C" w14:textId="77777777" w:rsidR="00C2099B" w:rsidRPr="003166EC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701"/>
        <w:gridCol w:w="2976"/>
      </w:tblGrid>
      <w:tr w:rsidR="00734EAF" w:rsidRPr="003166EC" w14:paraId="3C5AED00" w14:textId="77777777" w:rsidTr="006A52B7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328279B3" w:rsidR="00734EAF" w:rsidRPr="003166EC" w:rsidRDefault="006944D7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66EC">
              <w:rPr>
                <w:rFonts w:ascii="Arial" w:eastAsia="Times New Roman" w:hAnsi="Arial" w:cs="Arial"/>
                <w:b/>
                <w:bCs/>
              </w:rPr>
              <w:t>4</w:t>
            </w:r>
            <w:r w:rsidR="00734EAF" w:rsidRPr="003166EC">
              <w:rPr>
                <w:rFonts w:ascii="Arial" w:eastAsia="Times New Roman" w:hAnsi="Arial" w:cs="Arial"/>
                <w:b/>
                <w:bCs/>
              </w:rPr>
              <w:t xml:space="preserve">. INFORMACIJA APIE </w:t>
            </w:r>
            <w:r w:rsidR="003336A1" w:rsidRPr="003166EC">
              <w:rPr>
                <w:rFonts w:ascii="Arial" w:eastAsia="Times New Roman" w:hAnsi="Arial" w:cs="Arial"/>
                <w:b/>
                <w:bCs/>
              </w:rPr>
              <w:t xml:space="preserve">SUBTIEKĖJUS, KURIŲ PAJĖGUMAIS </w:t>
            </w:r>
            <w:r w:rsidR="00C1693B" w:rsidRPr="003166EC">
              <w:rPr>
                <w:rFonts w:ascii="Arial" w:eastAsia="Times New Roman" w:hAnsi="Arial" w:cs="Arial"/>
                <w:b/>
                <w:bCs/>
              </w:rPr>
              <w:t xml:space="preserve">NĖRA </w:t>
            </w:r>
            <w:r w:rsidR="00734EAF" w:rsidRPr="003166EC">
              <w:rPr>
                <w:rFonts w:ascii="Arial" w:eastAsia="Times New Roman" w:hAnsi="Arial" w:cs="Arial"/>
                <w:b/>
                <w:bCs/>
              </w:rPr>
              <w:t>RĖMI</w:t>
            </w:r>
            <w:r w:rsidR="00C1693B" w:rsidRPr="003166EC">
              <w:rPr>
                <w:rFonts w:ascii="Arial" w:eastAsia="Times New Roman" w:hAnsi="Arial" w:cs="Arial"/>
                <w:b/>
                <w:bCs/>
              </w:rPr>
              <w:t>AMASI</w:t>
            </w:r>
          </w:p>
          <w:p w14:paraId="1DCF7F7F" w14:textId="1C049177" w:rsidR="005C423F" w:rsidRPr="003166EC" w:rsidRDefault="00972D65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sdt>
              <w:sdtPr>
                <w:rPr>
                  <w:rStyle w:val="Style2"/>
                  <w:rFonts w:ascii="Arial" w:hAnsi="Arial" w:cs="Arial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3166EC">
                  <w:rPr>
                    <w:rStyle w:val="Style2"/>
                    <w:rFonts w:ascii="Arial" w:hAnsi="Arial" w:cs="Arial"/>
                  </w:rPr>
                  <w:t>(EBVPD dėl šioje lentelėje nurodytų subtiekėjų pateikti nereikia)</w:t>
                </w:r>
              </w:sdtContent>
            </w:sdt>
          </w:p>
        </w:tc>
      </w:tr>
      <w:tr w:rsidR="00704C34" w:rsidRPr="003166EC" w14:paraId="3E6FD07C" w14:textId="77777777" w:rsidTr="006A52B7">
        <w:trPr>
          <w:trHeight w:val="12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0269D4A" w14:textId="07414FDD" w:rsidR="00704C34" w:rsidRPr="003166EC" w:rsidRDefault="00704C34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 xml:space="preserve">Pirkimo objekto dalis, kurioje ketinama </w:t>
            </w:r>
            <w:r w:rsidRPr="003166EC">
              <w:rPr>
                <w:rFonts w:ascii="Arial" w:hAnsi="Arial" w:cs="Arial"/>
              </w:rPr>
              <w:lastRenderedPageBreak/>
              <w:t>pasitelkti subtiekėją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257F8" w14:textId="1CCF2306" w:rsidR="00704C34" w:rsidRPr="003166EC" w:rsidRDefault="00704C34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lastRenderedPageBreak/>
              <w:t xml:space="preserve">Sutarties dalies, kuriai ketinama pasitelkti subtiekėją, aprašymas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061DEC" w14:textId="6E9A53FA" w:rsidR="00704C34" w:rsidRPr="003166EC" w:rsidRDefault="00704C34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t xml:space="preserve">Procentinė </w:t>
            </w:r>
            <w:r w:rsidR="009E749A" w:rsidRPr="003166EC">
              <w:rPr>
                <w:rFonts w:ascii="Arial" w:hAnsi="Arial" w:cs="Arial"/>
              </w:rPr>
              <w:t xml:space="preserve">pasiūlymo </w:t>
            </w:r>
            <w:r w:rsidRPr="003166EC">
              <w:rPr>
                <w:rFonts w:ascii="Arial" w:hAnsi="Arial" w:cs="Arial"/>
              </w:rPr>
              <w:t>kainos dalis</w:t>
            </w:r>
            <w:r w:rsidR="009E749A" w:rsidRPr="003166EC">
              <w:rPr>
                <w:rFonts w:ascii="Arial" w:hAnsi="Arial" w:cs="Arial"/>
              </w:rPr>
              <w:t>, kuri</w:t>
            </w:r>
            <w:r w:rsidR="00507EAD" w:rsidRPr="003166EC">
              <w:rPr>
                <w:rFonts w:ascii="Arial" w:hAnsi="Arial" w:cs="Arial"/>
              </w:rPr>
              <w:t>ai</w:t>
            </w:r>
            <w:r w:rsidR="009E749A" w:rsidRPr="003166EC">
              <w:rPr>
                <w:rFonts w:ascii="Arial" w:hAnsi="Arial" w:cs="Arial"/>
              </w:rPr>
              <w:t xml:space="preserve"> ketinama</w:t>
            </w:r>
            <w:r w:rsidRPr="003166EC">
              <w:rPr>
                <w:rFonts w:ascii="Arial" w:hAnsi="Arial" w:cs="Arial"/>
              </w:rPr>
              <w:t xml:space="preserve"> </w:t>
            </w:r>
            <w:r w:rsidR="00507EAD" w:rsidRPr="003166EC">
              <w:rPr>
                <w:rFonts w:ascii="Arial" w:hAnsi="Arial" w:cs="Arial"/>
              </w:rPr>
              <w:lastRenderedPageBreak/>
              <w:t xml:space="preserve">pasitelkti </w:t>
            </w:r>
            <w:r w:rsidR="00367894" w:rsidRPr="003166EC">
              <w:rPr>
                <w:rFonts w:ascii="Arial" w:hAnsi="Arial" w:cs="Arial"/>
              </w:rPr>
              <w:t>subtiekėj</w:t>
            </w:r>
            <w:r w:rsidR="00507EAD" w:rsidRPr="003166EC">
              <w:rPr>
                <w:rFonts w:ascii="Arial" w:hAnsi="Arial" w:cs="Arial"/>
              </w:rPr>
              <w:t>ą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6163EB1" w14:textId="78F4909D" w:rsidR="00704C34" w:rsidRPr="003166EC" w:rsidRDefault="00A80BB6" w:rsidP="0076551A">
            <w:pPr>
              <w:spacing w:after="0"/>
              <w:jc w:val="center"/>
              <w:rPr>
                <w:rFonts w:ascii="Arial" w:hAnsi="Arial" w:cs="Arial"/>
              </w:rPr>
            </w:pPr>
            <w:r w:rsidRPr="003166EC">
              <w:rPr>
                <w:rFonts w:ascii="Arial" w:hAnsi="Arial" w:cs="Arial"/>
              </w:rPr>
              <w:lastRenderedPageBreak/>
              <w:t xml:space="preserve">Subtiekėjo pavadinimas, juridinio asmens kodas </w:t>
            </w:r>
            <w:r w:rsidRPr="003166EC">
              <w:rPr>
                <w:rFonts w:ascii="Arial" w:eastAsia="Times New Roman" w:hAnsi="Arial" w:cs="Arial"/>
                <w:i/>
                <w:iCs/>
                <w:color w:val="4471C4"/>
              </w:rPr>
              <w:t>(nurodoma, jei žinomas subtiekėjas)</w:t>
            </w:r>
          </w:p>
        </w:tc>
      </w:tr>
      <w:tr w:rsidR="00367894" w:rsidRPr="003166EC" w14:paraId="721FAA96" w14:textId="77777777" w:rsidTr="006A52B7">
        <w:trPr>
          <w:trHeight w:val="12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7E1F3276" w14:textId="77777777" w:rsidR="00367894" w:rsidRPr="003166EC" w:rsidRDefault="00367894" w:rsidP="00061B2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2B2F7D36" w14:textId="77777777" w:rsidR="00367894" w:rsidRPr="003166EC" w:rsidRDefault="00367894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DFC824" w14:textId="6A53C813" w:rsidR="00367894" w:rsidRPr="003166EC" w:rsidRDefault="00367894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D0DB683" w14:textId="77777777" w:rsidR="00367894" w:rsidRPr="003166EC" w:rsidRDefault="00367894" w:rsidP="00061B21">
            <w:pPr>
              <w:spacing w:after="0"/>
              <w:rPr>
                <w:rFonts w:ascii="Arial" w:hAnsi="Arial" w:cs="Arial"/>
              </w:rPr>
            </w:pPr>
          </w:p>
        </w:tc>
      </w:tr>
      <w:tr w:rsidR="00367894" w:rsidRPr="003166EC" w14:paraId="394CA7BA" w14:textId="77777777" w:rsidTr="006A52B7">
        <w:trPr>
          <w:trHeight w:val="12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3C2E4E5" w14:textId="77777777" w:rsidR="00367894" w:rsidRPr="003166EC" w:rsidRDefault="00367894" w:rsidP="00061B2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605E10EB" w14:textId="77777777" w:rsidR="00367894" w:rsidRPr="003166EC" w:rsidRDefault="00367894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D3F19F" w14:textId="2EFDF99F" w:rsidR="00367894" w:rsidRPr="003166EC" w:rsidRDefault="00367894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7BE91EB9" w14:textId="77777777" w:rsidR="00367894" w:rsidRPr="003166EC" w:rsidRDefault="00367894" w:rsidP="00061B2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2947666" w14:textId="77777777" w:rsidR="006843BE" w:rsidRPr="003166EC" w:rsidRDefault="006843BE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3579B0" w:rsidRPr="003166EC" w14:paraId="2431F2FA" w14:textId="77777777" w:rsidTr="005A2DA4">
        <w:tc>
          <w:tcPr>
            <w:tcW w:w="9644" w:type="dxa"/>
            <w:shd w:val="clear" w:color="auto" w:fill="F2F2F2" w:themeFill="background1" w:themeFillShade="F2"/>
            <w:vAlign w:val="center"/>
          </w:tcPr>
          <w:p w14:paraId="797E3CC9" w14:textId="77777777" w:rsidR="003579B0" w:rsidRPr="003166EC" w:rsidRDefault="001D4F61" w:rsidP="003B05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166EC">
              <w:rPr>
                <w:rFonts w:ascii="Arial" w:hAnsi="Arial" w:cs="Arial"/>
                <w:b/>
                <w:bCs/>
              </w:rPr>
              <w:t>5</w:t>
            </w:r>
            <w:r w:rsidR="003579B0" w:rsidRPr="003166EC">
              <w:rPr>
                <w:rFonts w:ascii="Arial" w:hAnsi="Arial" w:cs="Arial"/>
                <w:b/>
                <w:bCs/>
              </w:rPr>
              <w:t xml:space="preserve">. </w:t>
            </w:r>
            <w:r w:rsidR="0032438F" w:rsidRPr="003166EC">
              <w:rPr>
                <w:rFonts w:ascii="Arial" w:hAnsi="Arial" w:cs="Arial"/>
                <w:b/>
                <w:bCs/>
              </w:rPr>
              <w:t>SIŪLOMO PIRKIMO OBJEKTO KAINA</w:t>
            </w:r>
          </w:p>
          <w:p w14:paraId="1D92CF93" w14:textId="528DFF26" w:rsidR="00FF0274" w:rsidRPr="003166EC" w:rsidRDefault="00FF0274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166EC">
              <w:rPr>
                <w:rFonts w:ascii="Arial" w:hAnsi="Arial" w:cs="Arial"/>
                <w:i/>
                <w:iCs/>
                <w:color w:val="4472C4" w:themeColor="accent1"/>
                <w:lang w:eastAsia="lt-LT"/>
              </w:rPr>
              <w:t>(toliau pildomos</w:t>
            </w:r>
            <w:r w:rsidR="00D85E12" w:rsidRPr="003166EC">
              <w:rPr>
                <w:rFonts w:ascii="Arial" w:hAnsi="Arial" w:cs="Arial"/>
                <w:i/>
                <w:iCs/>
                <w:color w:val="4472C4" w:themeColor="accent1"/>
                <w:lang w:eastAsia="lt-LT"/>
              </w:rPr>
              <w:t xml:space="preserve"> </w:t>
            </w:r>
            <w:r w:rsidR="00CA3627" w:rsidRPr="003166EC">
              <w:rPr>
                <w:rFonts w:ascii="Arial" w:hAnsi="Arial" w:cs="Arial"/>
                <w:i/>
                <w:iCs/>
                <w:color w:val="4472C4" w:themeColor="accent1"/>
                <w:lang w:eastAsia="lt-LT"/>
              </w:rPr>
              <w:t>lentelės kiekvienai pirkimo objekto daliai atskirai</w:t>
            </w:r>
            <w:r w:rsidRPr="003166EC">
              <w:rPr>
                <w:rFonts w:ascii="Arial" w:hAnsi="Arial" w:cs="Arial"/>
                <w:i/>
                <w:iCs/>
                <w:color w:val="4472C4" w:themeColor="accent1"/>
                <w:lang w:eastAsia="lt-LT"/>
              </w:rPr>
              <w:t>)</w:t>
            </w:r>
          </w:p>
        </w:tc>
      </w:tr>
    </w:tbl>
    <w:p w14:paraId="655C9325" w14:textId="77777777" w:rsidR="00A638D1" w:rsidRPr="003166EC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2126"/>
      </w:tblGrid>
      <w:tr w:rsidR="003946F3" w:rsidRPr="003166EC" w14:paraId="2B0843C0" w14:textId="77777777" w:rsidTr="131DF01C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7979EFF6" w14:textId="4C14DD85" w:rsidR="003946F3" w:rsidRPr="003166EC" w:rsidRDefault="00FD5FE9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>5.</w:t>
            </w:r>
            <w:r w:rsidR="008D12D1" w:rsidRPr="003166EC">
              <w:rPr>
                <w:rFonts w:ascii="Arial" w:hAnsi="Arial" w:cs="Arial"/>
                <w:b/>
                <w:bCs/>
                <w:lang w:val="lt-LT"/>
              </w:rPr>
              <w:t>1</w:t>
            </w:r>
            <w:r w:rsidRPr="003166EC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864F9B" w:rsidRPr="003166EC">
              <w:rPr>
                <w:rFonts w:ascii="Arial" w:hAnsi="Arial" w:cs="Arial"/>
                <w:b/>
                <w:bCs/>
                <w:lang w:val="lt-LT"/>
              </w:rPr>
              <w:t xml:space="preserve">KAINA </w:t>
            </w:r>
            <w:r w:rsidR="009C49EB">
              <w:rPr>
                <w:rFonts w:ascii="Arial" w:hAnsi="Arial" w:cs="Arial"/>
                <w:b/>
                <w:bCs/>
                <w:lang w:val="lt-LT"/>
              </w:rPr>
              <w:t xml:space="preserve">I </w:t>
            </w:r>
            <w:r w:rsidR="00864F9B" w:rsidRPr="003166EC">
              <w:rPr>
                <w:rFonts w:ascii="Arial" w:hAnsi="Arial" w:cs="Arial"/>
                <w:b/>
                <w:bCs/>
                <w:lang w:val="lt-LT"/>
              </w:rPr>
              <w:t xml:space="preserve">PIRKIMO OBJEKTO </w:t>
            </w:r>
            <w:r w:rsidR="00E94E99" w:rsidRPr="003166EC">
              <w:rPr>
                <w:rFonts w:ascii="Arial" w:hAnsi="Arial" w:cs="Arial"/>
                <w:b/>
                <w:bCs/>
                <w:lang w:val="lt-LT"/>
              </w:rPr>
              <w:t>DALIAI</w:t>
            </w:r>
            <w:r w:rsidR="00E94E99" w:rsidRPr="003166EC">
              <w:rPr>
                <w:rFonts w:ascii="Arial" w:hAnsi="Arial" w:cs="Arial"/>
                <w:b/>
                <w:bCs/>
                <w:color w:val="00B050"/>
                <w:lang w:val="lt-LT"/>
              </w:rPr>
              <w:t xml:space="preserve"> </w:t>
            </w:r>
            <w:sdt>
              <w:sdtPr>
                <w:rPr>
                  <w:rStyle w:val="Style4"/>
                  <w:rFonts w:ascii="Arial" w:hAnsi="Arial" w:cs="Arial"/>
                </w:rPr>
                <w:id w:val="2116473555"/>
                <w:placeholder>
                  <w:docPart w:val="72CD9AA55F1343428571C31A389E599F"/>
                </w:placeholder>
              </w:sdtPr>
              <w:sdtEndPr>
                <w:rPr>
                  <w:rStyle w:val="DefaultParagraphFont"/>
                  <w:b w:val="0"/>
                  <w:bCs/>
                  <w:caps w:val="0"/>
                </w:rPr>
              </w:sdtEndPr>
              <w:sdtContent>
                <w:r w:rsidR="0048451A" w:rsidRPr="003166EC">
                  <w:rPr>
                    <w:rStyle w:val="Style4"/>
                    <w:rFonts w:ascii="Arial" w:hAnsi="Arial" w:cs="Arial"/>
                    <w:lang w:val="lt-LT"/>
                  </w:rPr>
                  <w:t xml:space="preserve"> </w:t>
                </w:r>
                <w:r w:rsidR="005A5227" w:rsidRPr="003166EC">
                  <w:rPr>
                    <w:rStyle w:val="Style4"/>
                    <w:rFonts w:ascii="Arial" w:hAnsi="Arial" w:cs="Arial"/>
                    <w:lang w:val="lt-LT"/>
                  </w:rPr>
                  <w:t>„</w:t>
                </w:r>
                <w:r w:rsidR="00AF5550" w:rsidRPr="003166EC">
                  <w:rPr>
                    <w:rStyle w:val="Style4"/>
                    <w:rFonts w:ascii="Arial" w:hAnsi="Arial" w:cs="Arial"/>
                    <w:lang w:val="lt-LT"/>
                  </w:rPr>
                  <w:t>IŠRADIMAI. PATENTINIŲ</w:t>
                </w:r>
                <w:r w:rsidR="008864C1" w:rsidRPr="003166EC">
                  <w:rPr>
                    <w:rStyle w:val="Style4"/>
                    <w:rFonts w:ascii="Arial" w:hAnsi="Arial" w:cs="Arial"/>
                    <w:lang w:val="lt-LT"/>
                  </w:rPr>
                  <w:t xml:space="preserve"> patikėtinių</w:t>
                </w:r>
                <w:r w:rsidR="00F453EE" w:rsidRPr="003166EC">
                  <w:rPr>
                    <w:rStyle w:val="Style4"/>
                    <w:rFonts w:ascii="Arial" w:hAnsi="Arial" w:cs="Arial"/>
                    <w:lang w:val="lt-LT"/>
                  </w:rPr>
                  <w:t xml:space="preserve"> paslaugos</w:t>
                </w:r>
                <w:r w:rsidR="005A5227" w:rsidRPr="003166EC">
                  <w:rPr>
                    <w:rStyle w:val="Style4"/>
                    <w:rFonts w:ascii="Arial" w:hAnsi="Arial" w:cs="Arial"/>
                    <w:lang w:val="lt-LT"/>
                  </w:rPr>
                  <w:t>“</w:t>
                </w:r>
                <w:r w:rsidR="00AF5550" w:rsidRPr="003166EC">
                  <w:rPr>
                    <w:rStyle w:val="Style4"/>
                    <w:rFonts w:ascii="Arial" w:hAnsi="Arial" w:cs="Arial"/>
                    <w:lang w:val="lt-LT"/>
                  </w:rPr>
                  <w:t xml:space="preserve"> </w:t>
                </w:r>
              </w:sdtContent>
            </w:sdt>
          </w:p>
          <w:p w14:paraId="551BEAB7" w14:textId="44B9E3DB" w:rsidR="009336D3" w:rsidRPr="003166EC" w:rsidRDefault="00972D65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</w:rPr>
                <w:id w:val="-1566723756"/>
                <w:placeholder>
                  <w:docPart w:val="2DE2E716EE054F5EA050F62F7860F56E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38212E" w:rsidRPr="003166EC">
                  <w:rPr>
                    <w:rFonts w:ascii="Arial" w:hAnsi="Arial" w:cs="Arial"/>
                    <w:i/>
                    <w:iCs/>
                    <w:color w:val="4472C4" w:themeColor="accent1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A53A89" w:rsidRPr="003166EC" w14:paraId="70F909EC" w14:textId="77777777" w:rsidTr="001654FC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A53A89" w:rsidRPr="003166EC" w:rsidRDefault="00A53A89" w:rsidP="009D76C7">
            <w:pPr>
              <w:jc w:val="center"/>
              <w:rPr>
                <w:rFonts w:ascii="Arial" w:hAnsi="Arial" w:cs="Arial"/>
                <w:lang w:val="lt-LT"/>
              </w:rPr>
            </w:pPr>
            <w:bookmarkStart w:id="0" w:name="_Hlk156477490"/>
            <w:r w:rsidRPr="003166EC">
              <w:rPr>
                <w:rFonts w:ascii="Arial" w:hAnsi="Arial" w:cs="Arial"/>
                <w:b/>
                <w:bCs/>
                <w:lang w:val="lt-LT"/>
              </w:rPr>
              <w:t>Eil. Nr</w:t>
            </w:r>
            <w:r w:rsidRPr="003166EC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A53A89" w:rsidRPr="003166EC" w:rsidRDefault="00A53A89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A53A89" w:rsidRPr="003166EC" w:rsidRDefault="00A53A89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A53A89" w:rsidRPr="003166EC" w:rsidRDefault="00A53A89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>Kiekis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14:paraId="21E889BE" w14:textId="07E7EE0B" w:rsidR="00A53A89" w:rsidRPr="003166EC" w:rsidRDefault="00A53A89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 xml:space="preserve">Bendra palyginamoji </w:t>
            </w:r>
            <w:r w:rsidR="003E41A4" w:rsidRPr="003166EC">
              <w:rPr>
                <w:rFonts w:ascii="Arial" w:hAnsi="Arial" w:cs="Arial"/>
                <w:b/>
                <w:bCs/>
                <w:lang w:val="lt-LT"/>
              </w:rPr>
              <w:t xml:space="preserve">siūlomo </w:t>
            </w:r>
            <w:r w:rsidR="00AE08C5" w:rsidRPr="003166EC">
              <w:rPr>
                <w:rFonts w:ascii="Arial" w:hAnsi="Arial" w:cs="Arial"/>
                <w:b/>
                <w:bCs/>
                <w:lang w:val="lt-LT"/>
              </w:rPr>
              <w:t xml:space="preserve">pirkimo </w:t>
            </w:r>
            <w:r w:rsidR="003E41A4" w:rsidRPr="003166EC">
              <w:rPr>
                <w:rFonts w:ascii="Arial" w:hAnsi="Arial" w:cs="Arial"/>
                <w:b/>
                <w:bCs/>
                <w:lang w:val="lt-LT"/>
              </w:rPr>
              <w:t>objekto</w:t>
            </w:r>
            <w:r w:rsidR="00BF6809" w:rsidRPr="003166EC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Pr="003166EC">
              <w:rPr>
                <w:rFonts w:ascii="Arial" w:hAnsi="Arial" w:cs="Arial"/>
                <w:b/>
                <w:bCs/>
                <w:lang w:val="lt-LT"/>
              </w:rPr>
              <w:t>kaina EUR, be PVM</w:t>
            </w:r>
            <w:r w:rsidR="00700497" w:rsidRPr="003166EC">
              <w:rPr>
                <w:rFonts w:ascii="Arial" w:hAnsi="Arial" w:cs="Arial"/>
                <w:b/>
                <w:bCs/>
                <w:lang w:val="lt-LT"/>
              </w:rPr>
              <w:t>**</w:t>
            </w:r>
          </w:p>
        </w:tc>
      </w:tr>
      <w:tr w:rsidR="00A53A89" w:rsidRPr="003166EC" w14:paraId="4D71523E" w14:textId="77777777" w:rsidTr="00CD1072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A53A89" w:rsidRPr="003166EC" w:rsidRDefault="00A53A89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3166EC">
              <w:rPr>
                <w:rFonts w:ascii="Arial" w:hAnsi="Arial" w:cs="Arial"/>
                <w:bCs/>
                <w:i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A53A89" w:rsidRPr="003166EC" w:rsidRDefault="00A53A89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3166EC">
              <w:rPr>
                <w:rFonts w:ascii="Arial" w:hAnsi="Arial" w:cs="Arial"/>
                <w:bCs/>
                <w:i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A53A89" w:rsidRPr="003166EC" w:rsidRDefault="00A53A89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3166EC">
              <w:rPr>
                <w:rFonts w:ascii="Arial" w:hAnsi="Arial" w:cs="Arial"/>
                <w:bCs/>
                <w:i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A53A89" w:rsidRPr="003166EC" w:rsidRDefault="00A53A89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3166EC">
              <w:rPr>
                <w:rFonts w:ascii="Arial" w:hAnsi="Arial" w:cs="Arial"/>
                <w:bCs/>
                <w:i/>
                <w:lang w:val="lt-LT"/>
              </w:rPr>
              <w:t>4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14:paraId="08D423E2" w14:textId="39137724" w:rsidR="00A53A89" w:rsidRPr="003166EC" w:rsidRDefault="00A53A89" w:rsidP="00A53A89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3166EC">
              <w:rPr>
                <w:rFonts w:ascii="Arial" w:hAnsi="Arial" w:cs="Arial"/>
                <w:bCs/>
                <w:i/>
                <w:lang w:val="lt-LT"/>
              </w:rPr>
              <w:t>5</w:t>
            </w:r>
          </w:p>
        </w:tc>
      </w:tr>
      <w:tr w:rsidR="00A53A89" w:rsidRPr="003166EC" w14:paraId="7A86FC20" w14:textId="77777777" w:rsidTr="00375133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A53A89" w:rsidRPr="003166EC" w:rsidRDefault="00A53A89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24328F9" w14:textId="33477125" w:rsidR="00A53A89" w:rsidRPr="003166EC" w:rsidRDefault="0002688A" w:rsidP="009D76C7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Išradimai. </w:t>
            </w:r>
            <w:r w:rsidR="00E2708C" w:rsidRPr="003166EC">
              <w:rPr>
                <w:rFonts w:ascii="Arial" w:hAnsi="Arial" w:cs="Arial"/>
                <w:lang w:val="lt-LT"/>
              </w:rPr>
              <w:t>Patentinių patikėtinių paslaugos</w:t>
            </w:r>
          </w:p>
        </w:tc>
        <w:tc>
          <w:tcPr>
            <w:tcW w:w="992" w:type="dxa"/>
            <w:vAlign w:val="center"/>
          </w:tcPr>
          <w:p w14:paraId="4587B0A6" w14:textId="2238EC8F" w:rsidR="00A53A89" w:rsidRPr="003166EC" w:rsidRDefault="00A53A89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lang w:val="lt-LT"/>
              </w:rPr>
              <w:t>Kompl.</w:t>
            </w:r>
          </w:p>
        </w:tc>
        <w:tc>
          <w:tcPr>
            <w:tcW w:w="1134" w:type="dxa"/>
            <w:vAlign w:val="center"/>
          </w:tcPr>
          <w:p w14:paraId="0190A221" w14:textId="7CD7FA6B" w:rsidR="00A53A89" w:rsidRPr="003166EC" w:rsidRDefault="00A53A89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lang w:val="lt-LT"/>
              </w:rPr>
              <w:t>1</w:t>
            </w:r>
          </w:p>
        </w:tc>
        <w:tc>
          <w:tcPr>
            <w:tcW w:w="3685" w:type="dxa"/>
            <w:gridSpan w:val="2"/>
            <w:vAlign w:val="center"/>
          </w:tcPr>
          <w:p w14:paraId="7134329F" w14:textId="23B438B6" w:rsidR="00A53A89" w:rsidRPr="003166EC" w:rsidRDefault="00945B72" w:rsidP="009D76C7">
            <w:pPr>
              <w:ind w:firstLine="709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lang w:val="lt-LT"/>
              </w:rPr>
              <w:t xml:space="preserve">/įrašyti bendrą </w:t>
            </w:r>
            <w:r w:rsidR="00037A85" w:rsidRPr="003166EC">
              <w:rPr>
                <w:rFonts w:ascii="Arial" w:hAnsi="Arial" w:cs="Arial"/>
                <w:lang w:val="lt-LT"/>
              </w:rPr>
              <w:t xml:space="preserve">palyginamąją </w:t>
            </w:r>
            <w:r w:rsidR="00391341" w:rsidRPr="003166EC">
              <w:rPr>
                <w:rFonts w:ascii="Arial" w:hAnsi="Arial" w:cs="Arial"/>
                <w:lang w:val="lt-LT"/>
              </w:rPr>
              <w:t>Pasiūlymo formos</w:t>
            </w:r>
            <w:r w:rsidRPr="003166EC">
              <w:rPr>
                <w:rFonts w:ascii="Arial" w:hAnsi="Arial" w:cs="Arial"/>
                <w:lang w:val="lt-LT"/>
              </w:rPr>
              <w:t xml:space="preserve"> priedo Nr. 1 stulpelio Nr. </w:t>
            </w:r>
            <w:r w:rsidR="00F74F23" w:rsidRPr="003166EC">
              <w:rPr>
                <w:rFonts w:ascii="Arial" w:hAnsi="Arial" w:cs="Arial"/>
                <w:lang w:val="lt-LT"/>
              </w:rPr>
              <w:t>6</w:t>
            </w:r>
            <w:r w:rsidRPr="003166EC">
              <w:rPr>
                <w:rFonts w:ascii="Arial" w:hAnsi="Arial" w:cs="Arial"/>
                <w:lang w:val="lt-LT"/>
              </w:rPr>
              <w:t xml:space="preserve"> (</w:t>
            </w:r>
            <w:r w:rsidR="003B6307" w:rsidRPr="003166EC">
              <w:rPr>
                <w:rFonts w:ascii="Arial" w:hAnsi="Arial" w:cs="Arial"/>
                <w:lang w:val="lt-LT"/>
              </w:rPr>
              <w:t>F</w:t>
            </w:r>
            <w:r w:rsidRPr="003166EC">
              <w:rPr>
                <w:rFonts w:ascii="Arial" w:hAnsi="Arial" w:cs="Arial"/>
                <w:lang w:val="lt-LT"/>
              </w:rPr>
              <w:t>) sumą</w:t>
            </w:r>
            <w:r w:rsidR="008777B2" w:rsidRPr="003166EC">
              <w:rPr>
                <w:rFonts w:ascii="Arial" w:hAnsi="Arial" w:cs="Arial"/>
                <w:lang w:val="lt-LT"/>
              </w:rPr>
              <w:t xml:space="preserve"> EUR be PVM</w:t>
            </w:r>
            <w:r w:rsidRPr="003166EC">
              <w:rPr>
                <w:rFonts w:ascii="Arial" w:hAnsi="Arial" w:cs="Arial"/>
                <w:lang w:val="lt-LT"/>
              </w:rPr>
              <w:t>/</w:t>
            </w:r>
          </w:p>
        </w:tc>
      </w:tr>
      <w:tr w:rsidR="00E0744C" w:rsidRPr="003166EC" w14:paraId="6D4843E2" w14:textId="77777777" w:rsidTr="131DF01C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509C2396" w:rsidR="00E0744C" w:rsidRPr="003166EC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>Bendra</w:t>
            </w:r>
            <w:r w:rsidR="002F0E73" w:rsidRPr="003166EC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945B72" w:rsidRPr="003166EC">
              <w:rPr>
                <w:rFonts w:ascii="Arial" w:hAnsi="Arial" w:cs="Arial"/>
                <w:b/>
                <w:bCs/>
                <w:lang w:val="lt-LT"/>
              </w:rPr>
              <w:t xml:space="preserve">palyginamoji </w:t>
            </w:r>
            <w:r w:rsidR="002F0E73" w:rsidRPr="003166EC">
              <w:rPr>
                <w:rFonts w:ascii="Arial" w:hAnsi="Arial" w:cs="Arial"/>
                <w:b/>
                <w:bCs/>
                <w:lang w:val="lt-LT"/>
              </w:rPr>
              <w:t>siūlomo pirkimo objekto</w:t>
            </w:r>
            <w:r w:rsidRPr="003166EC">
              <w:rPr>
                <w:rFonts w:ascii="Arial" w:hAnsi="Arial" w:cs="Arial"/>
                <w:b/>
                <w:bCs/>
                <w:lang w:val="lt-LT"/>
              </w:rPr>
              <w:t xml:space="preserve"> kaina Eur be PVM</w:t>
            </w:r>
            <w:r w:rsidR="00826940" w:rsidRPr="003166EC">
              <w:rPr>
                <w:rFonts w:ascii="Arial" w:hAnsi="Arial" w:cs="Arial"/>
                <w:b/>
                <w:bCs/>
                <w:lang w:val="lt-LT"/>
              </w:rPr>
              <w:t>***</w:t>
            </w:r>
          </w:p>
        </w:tc>
        <w:tc>
          <w:tcPr>
            <w:tcW w:w="2126" w:type="dxa"/>
            <w:noWrap/>
            <w:vAlign w:val="center"/>
          </w:tcPr>
          <w:p w14:paraId="5426BDB2" w14:textId="77777777" w:rsidR="00E0744C" w:rsidRPr="003166EC" w:rsidRDefault="00E0744C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E0744C" w:rsidRPr="003166EC" w14:paraId="68B01320" w14:textId="77777777" w:rsidTr="131DF01C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522EEA90" w:rsidR="00E0744C" w:rsidRPr="003166EC" w:rsidRDefault="16CCCD5C" w:rsidP="131DF01C">
            <w:pPr>
              <w:ind w:firstLine="709"/>
              <w:jc w:val="right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</w:rPr>
                <w:id w:val="35400381"/>
                <w:placeholder>
                  <w:docPart w:val="9A7A14B56AF64434982693731D658FBD"/>
                </w:placeholder>
                <w:showingPlcHdr/>
              </w:sdtPr>
              <w:sdtEndPr/>
              <w:sdtContent>
                <w:r w:rsidR="00BA2232" w:rsidRPr="003166EC">
                  <w:rPr>
                    <w:rFonts w:ascii="Arial" w:hAnsi="Arial" w:cs="Arial"/>
                    <w:color w:val="00B050"/>
                    <w:lang w:val="lt-LT"/>
                  </w:rPr>
                  <w:t>[Įrašykite taikomą procentą]</w:t>
                </w:r>
              </w:sdtContent>
            </w:sdt>
            <w:r w:rsidRPr="003166EC">
              <w:rPr>
                <w:rFonts w:ascii="Arial" w:hAnsi="Arial" w:cs="Arial"/>
                <w:b/>
                <w:bCs/>
                <w:lang w:val="lt-LT"/>
              </w:rPr>
              <w:t xml:space="preserve"> %)*</w:t>
            </w:r>
          </w:p>
        </w:tc>
        <w:tc>
          <w:tcPr>
            <w:tcW w:w="2126" w:type="dxa"/>
            <w:noWrap/>
            <w:vAlign w:val="center"/>
          </w:tcPr>
          <w:p w14:paraId="274A4E71" w14:textId="7A0BF97B" w:rsidR="00E0744C" w:rsidRPr="003166EC" w:rsidRDefault="00E0744C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E0744C" w:rsidRPr="003166EC" w14:paraId="19DEC639" w14:textId="77777777" w:rsidTr="131DF01C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40380E8F" w:rsidR="00E0744C" w:rsidRPr="003166EC" w:rsidRDefault="00186756" w:rsidP="00E0744C">
            <w:pPr>
              <w:ind w:firstLine="709"/>
              <w:jc w:val="right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>Bendra palyginamoji siūlomo pirkimo objekto kaina</w:t>
            </w:r>
            <w:r w:rsidR="00E0744C" w:rsidRPr="003166EC">
              <w:rPr>
                <w:rFonts w:ascii="Arial" w:hAnsi="Arial" w:cs="Arial"/>
                <w:b/>
                <w:bCs/>
                <w:lang w:val="lt-LT"/>
              </w:rPr>
              <w:t xml:space="preserve"> Eur su PVM</w:t>
            </w:r>
          </w:p>
        </w:tc>
        <w:tc>
          <w:tcPr>
            <w:tcW w:w="2126" w:type="dxa"/>
            <w:noWrap/>
            <w:vAlign w:val="center"/>
          </w:tcPr>
          <w:p w14:paraId="6DD8310E" w14:textId="760F80F4" w:rsidR="00E0744C" w:rsidRPr="003166EC" w:rsidRDefault="00F273B0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3166EC" w:rsidRDefault="00ED7D94" w:rsidP="00F800F4">
      <w:pPr>
        <w:spacing w:after="0" w:line="276" w:lineRule="auto"/>
        <w:rPr>
          <w:rFonts w:ascii="Arial" w:eastAsia="Times New Roman" w:hAnsi="Arial" w:cs="Arial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E46F0" w:rsidRPr="003166EC" w14:paraId="2D43C952" w14:textId="77777777" w:rsidTr="131DF01C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7F02E623" w14:textId="3C1285D8" w:rsidR="009E46F0" w:rsidRPr="003166EC" w:rsidRDefault="43FBE56A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  <w:r w:rsidRPr="003166EC">
              <w:rPr>
                <w:rFonts w:ascii="Arial" w:eastAsia="Times New Roman" w:hAnsi="Arial" w:cs="Arial"/>
                <w:lang w:eastAsia="lt-LT"/>
              </w:rPr>
              <w:t>*</w:t>
            </w:r>
            <w:r w:rsidR="00D37026" w:rsidRPr="003166EC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="009E46F0" w:rsidRPr="003166EC">
              <w:rPr>
                <w:rFonts w:ascii="Arial" w:eastAsia="Times New Roman" w:hAnsi="Arial" w:cs="Arial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3166EC" w14:paraId="3B7DF581" w14:textId="77777777" w:rsidTr="131DF01C">
        <w:tc>
          <w:tcPr>
            <w:tcW w:w="9634" w:type="dxa"/>
          </w:tcPr>
          <w:p w14:paraId="1C8F2B54" w14:textId="77777777" w:rsidR="009E46F0" w:rsidRPr="003166EC" w:rsidRDefault="009E46F0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250097" w:rsidRPr="003166EC" w14:paraId="0AC4DD04" w14:textId="77777777" w:rsidTr="131DF01C">
        <w:tc>
          <w:tcPr>
            <w:tcW w:w="9634" w:type="dxa"/>
          </w:tcPr>
          <w:p w14:paraId="533DF3F5" w14:textId="37C79B0D" w:rsidR="00250097" w:rsidRPr="003166EC" w:rsidRDefault="00250097" w:rsidP="005E69EB">
            <w:pPr>
              <w:spacing w:line="276" w:lineRule="auto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166EC">
              <w:rPr>
                <w:rFonts w:ascii="Arial" w:eastAsia="Times New Roman" w:hAnsi="Arial" w:cs="Arial"/>
                <w:b/>
                <w:bCs/>
                <w:lang w:eastAsia="lt-LT"/>
              </w:rPr>
              <w:t>**</w:t>
            </w:r>
            <w:r w:rsidR="007C1245" w:rsidRPr="003166EC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</w:t>
            </w:r>
            <w:r w:rsidR="007C1245" w:rsidRPr="003166EC">
              <w:rPr>
                <w:rFonts w:ascii="Arial" w:hAnsi="Arial" w:cs="Arial"/>
                <w:iCs/>
              </w:rPr>
              <w:t>Bendra pasiūlymo kaina yra preliminari ir skirta tik gautų pasiūlymų palyginimui.</w:t>
            </w:r>
          </w:p>
        </w:tc>
      </w:tr>
      <w:tr w:rsidR="009A700A" w:rsidRPr="003166EC" w14:paraId="06FEE075" w14:textId="77777777" w:rsidTr="131DF01C">
        <w:tc>
          <w:tcPr>
            <w:tcW w:w="9634" w:type="dxa"/>
          </w:tcPr>
          <w:p w14:paraId="27F1EC31" w14:textId="62846A05" w:rsidR="009A700A" w:rsidRPr="003166EC" w:rsidRDefault="009A700A" w:rsidP="002D6E72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166EC">
              <w:rPr>
                <w:rFonts w:ascii="Arial" w:eastAsia="Times New Roman" w:hAnsi="Arial" w:cs="Arial"/>
                <w:b/>
                <w:bCs/>
                <w:lang w:eastAsia="lt-LT"/>
              </w:rPr>
              <w:t>***</w:t>
            </w:r>
            <w:r w:rsidR="000015B7" w:rsidRPr="003166EC">
              <w:rPr>
                <w:rFonts w:ascii="Arial" w:hAnsi="Arial" w:cs="Arial"/>
                <w:iCs/>
              </w:rPr>
              <w:t xml:space="preserve"> </w:t>
            </w:r>
            <w:r w:rsidR="000015B7" w:rsidRPr="003166EC">
              <w:rPr>
                <w:rStyle w:val="normaltextrun"/>
                <w:rFonts w:ascii="Arial" w:hAnsi="Arial" w:cs="Arial"/>
                <w:shd w:val="clear" w:color="auto" w:fill="F2F2F2" w:themeFill="background1" w:themeFillShade="F2"/>
              </w:rPr>
              <w:t xml:space="preserve">Tiekėjas kartu su pasiūlymu pateikia užpildytą </w:t>
            </w:r>
            <w:r w:rsidR="00E36855" w:rsidRPr="003166EC">
              <w:rPr>
                <w:rStyle w:val="normaltextrun"/>
                <w:rFonts w:ascii="Arial" w:hAnsi="Arial" w:cs="Arial"/>
                <w:shd w:val="clear" w:color="auto" w:fill="F2F2F2" w:themeFill="background1" w:themeFillShade="F2"/>
              </w:rPr>
              <w:t xml:space="preserve">Pasiūlymo formos </w:t>
            </w:r>
            <w:r w:rsidR="000015B7" w:rsidRPr="003166EC">
              <w:rPr>
                <w:rStyle w:val="normaltextrun"/>
                <w:rFonts w:ascii="Arial" w:hAnsi="Arial" w:cs="Arial"/>
                <w:shd w:val="clear" w:color="auto" w:fill="F2F2F2" w:themeFill="background1" w:themeFillShade="F2"/>
              </w:rPr>
              <w:t xml:space="preserve">priedą Nr. 1 </w:t>
            </w:r>
            <w:r w:rsidR="000015B7" w:rsidRPr="003166EC">
              <w:rPr>
                <w:rFonts w:ascii="Arial" w:eastAsia="Times New Roman" w:hAnsi="Arial" w:cs="Arial"/>
                <w:lang w:eastAsia="lt-LT"/>
              </w:rPr>
              <w:t>„</w:t>
            </w:r>
            <w:r w:rsidR="00476222" w:rsidRPr="003166EC">
              <w:rPr>
                <w:rFonts w:ascii="Arial" w:eastAsia="Times New Roman" w:hAnsi="Arial" w:cs="Arial"/>
                <w:lang w:eastAsia="lt-LT"/>
              </w:rPr>
              <w:t>P</w:t>
            </w:r>
            <w:r w:rsidR="000015B7" w:rsidRPr="003166EC">
              <w:rPr>
                <w:rFonts w:ascii="Arial" w:eastAsia="Times New Roman" w:hAnsi="Arial" w:cs="Arial"/>
                <w:lang w:eastAsia="lt-LT"/>
              </w:rPr>
              <w:t>aslaugų įkainiai“</w:t>
            </w:r>
            <w:r w:rsidR="000015B7" w:rsidRPr="003166EC">
              <w:rPr>
                <w:rStyle w:val="normaltextrun"/>
                <w:rFonts w:ascii="Arial" w:hAnsi="Arial" w:cs="Arial"/>
                <w:shd w:val="clear" w:color="auto" w:fill="F2F2F2" w:themeFill="background1" w:themeFillShade="F2"/>
              </w:rPr>
              <w:t xml:space="preserve">. Pasiūlymo formoje nurodyta „Bendra palyginamoji </w:t>
            </w:r>
            <w:r w:rsidR="00AE08C5" w:rsidRPr="003166EC">
              <w:rPr>
                <w:rStyle w:val="normaltextrun"/>
                <w:rFonts w:ascii="Arial" w:hAnsi="Arial" w:cs="Arial"/>
                <w:shd w:val="clear" w:color="auto" w:fill="F2F2F2" w:themeFill="background1" w:themeFillShade="F2"/>
              </w:rPr>
              <w:t xml:space="preserve">siūlomo </w:t>
            </w:r>
            <w:r w:rsidR="008B31F4" w:rsidRPr="003166EC">
              <w:rPr>
                <w:rStyle w:val="normaltextrun"/>
                <w:rFonts w:ascii="Arial" w:hAnsi="Arial" w:cs="Arial"/>
                <w:shd w:val="clear" w:color="auto" w:fill="F2F2F2" w:themeFill="background1" w:themeFillShade="F2"/>
              </w:rPr>
              <w:t xml:space="preserve">pirkimo </w:t>
            </w:r>
            <w:r w:rsidR="00AE08C5" w:rsidRPr="003166EC">
              <w:rPr>
                <w:rStyle w:val="normaltextrun"/>
                <w:rFonts w:ascii="Arial" w:hAnsi="Arial" w:cs="Arial"/>
                <w:shd w:val="clear" w:color="auto" w:fill="F2F2F2" w:themeFill="background1" w:themeFillShade="F2"/>
              </w:rPr>
              <w:t xml:space="preserve">objekto </w:t>
            </w:r>
            <w:r w:rsidR="000015B7" w:rsidRPr="003166EC">
              <w:rPr>
                <w:rStyle w:val="normaltextrun"/>
                <w:rFonts w:ascii="Arial" w:hAnsi="Arial" w:cs="Arial"/>
                <w:shd w:val="clear" w:color="auto" w:fill="F2F2F2" w:themeFill="background1" w:themeFillShade="F2"/>
              </w:rPr>
              <w:t xml:space="preserve">kaina Eur be PVM“ turi atitinkamai sutapti su </w:t>
            </w:r>
            <w:r w:rsidR="00E36855" w:rsidRPr="003166EC">
              <w:rPr>
                <w:rStyle w:val="normaltextrun"/>
                <w:rFonts w:ascii="Arial" w:hAnsi="Arial" w:cs="Arial"/>
                <w:shd w:val="clear" w:color="auto" w:fill="F2F2F2" w:themeFill="background1" w:themeFillShade="F2"/>
              </w:rPr>
              <w:t>Pasiūlymo formos</w:t>
            </w:r>
            <w:r w:rsidR="0042737F" w:rsidRPr="003166EC">
              <w:rPr>
                <w:rStyle w:val="normaltextrun"/>
                <w:rFonts w:ascii="Arial" w:hAnsi="Arial" w:cs="Arial"/>
                <w:shd w:val="clear" w:color="auto" w:fill="F2F2F2" w:themeFill="background1" w:themeFillShade="F2"/>
              </w:rPr>
              <w:t xml:space="preserve"> </w:t>
            </w:r>
            <w:r w:rsidR="000015B7" w:rsidRPr="003166EC">
              <w:rPr>
                <w:rStyle w:val="normaltextrun"/>
                <w:rFonts w:ascii="Arial" w:hAnsi="Arial" w:cs="Arial"/>
                <w:shd w:val="clear" w:color="auto" w:fill="F2F2F2" w:themeFill="background1" w:themeFillShade="F2"/>
              </w:rPr>
              <w:t>priede Nr. 1 nurodyta „</w:t>
            </w:r>
            <w:r w:rsidR="00CD3CF1" w:rsidRPr="003166EC">
              <w:rPr>
                <w:rStyle w:val="normaltextrun"/>
                <w:rFonts w:ascii="Arial" w:hAnsi="Arial" w:cs="Arial"/>
                <w:shd w:val="clear" w:color="auto" w:fill="F2F2F2" w:themeFill="background1" w:themeFillShade="F2"/>
              </w:rPr>
              <w:t>Bendra palyginamoji siūlomo pirkimo objekto kaina</w:t>
            </w:r>
            <w:r w:rsidR="00D054B5" w:rsidRPr="003166EC">
              <w:rPr>
                <w:rStyle w:val="normaltextrun"/>
                <w:rFonts w:ascii="Arial" w:hAnsi="Arial" w:cs="Arial"/>
                <w:shd w:val="clear" w:color="auto" w:fill="F2F2F2" w:themeFill="background1" w:themeFillShade="F2"/>
              </w:rPr>
              <w:t>,</w:t>
            </w:r>
            <w:r w:rsidR="00CD3CF1" w:rsidRPr="003166EC">
              <w:rPr>
                <w:rStyle w:val="normaltextrun"/>
                <w:rFonts w:ascii="Arial" w:hAnsi="Arial" w:cs="Arial"/>
                <w:shd w:val="clear" w:color="auto" w:fill="F2F2F2" w:themeFill="background1" w:themeFillShade="F2"/>
              </w:rPr>
              <w:t xml:space="preserve"> Eur be PVM</w:t>
            </w:r>
            <w:r w:rsidR="000015B7" w:rsidRPr="003166EC">
              <w:rPr>
                <w:rStyle w:val="normaltextrun"/>
                <w:rFonts w:ascii="Arial" w:hAnsi="Arial" w:cs="Arial"/>
                <w:shd w:val="clear" w:color="auto" w:fill="F2F2F2" w:themeFill="background1" w:themeFillShade="F2"/>
              </w:rPr>
              <w:t>“</w:t>
            </w:r>
            <w:r w:rsidR="00D054B5" w:rsidRPr="003166EC">
              <w:rPr>
                <w:rStyle w:val="normaltextrun"/>
                <w:rFonts w:ascii="Arial" w:hAnsi="Arial" w:cs="Arial"/>
                <w:shd w:val="clear" w:color="auto" w:fill="F2F2F2" w:themeFill="background1" w:themeFillShade="F2"/>
              </w:rPr>
              <w:t xml:space="preserve"> </w:t>
            </w:r>
            <w:r w:rsidR="00D054B5" w:rsidRPr="003166EC">
              <w:rPr>
                <w:rFonts w:ascii="Arial" w:hAnsi="Arial" w:cs="Arial"/>
                <w:color w:val="242424"/>
                <w:shd w:val="clear" w:color="auto" w:fill="F2F2F2" w:themeFill="background1" w:themeFillShade="F2"/>
              </w:rPr>
              <w:t>(6 stulpelio reikšmių suma)</w:t>
            </w:r>
            <w:r w:rsidR="000015B7" w:rsidRPr="003166EC">
              <w:rPr>
                <w:rFonts w:ascii="Arial" w:hAnsi="Arial" w:cs="Arial"/>
              </w:rPr>
              <w:t>.</w:t>
            </w:r>
          </w:p>
        </w:tc>
      </w:tr>
    </w:tbl>
    <w:p w14:paraId="746FC5C4" w14:textId="77777777" w:rsidR="009E46F0" w:rsidRPr="003166EC" w:rsidRDefault="009E46F0" w:rsidP="00F800F4">
      <w:pPr>
        <w:spacing w:after="0" w:line="276" w:lineRule="auto"/>
        <w:rPr>
          <w:rFonts w:ascii="Arial" w:eastAsia="Times New Roman" w:hAnsi="Arial" w:cs="Arial"/>
          <w:lang w:eastAsia="lt-LT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2126"/>
      </w:tblGrid>
      <w:tr w:rsidR="005443A3" w:rsidRPr="003166EC" w14:paraId="1FCEE416" w14:textId="77777777" w:rsidTr="131DF01C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7AA797F8" w14:textId="46E70741" w:rsidR="005443A3" w:rsidRPr="003166EC" w:rsidRDefault="005443A3" w:rsidP="003B05F6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 xml:space="preserve">5.2 KAINA </w:t>
            </w:r>
            <w:r w:rsidR="009C49EB">
              <w:rPr>
                <w:rFonts w:ascii="Arial" w:hAnsi="Arial" w:cs="Arial"/>
                <w:b/>
                <w:bCs/>
                <w:lang w:val="lt-LT"/>
              </w:rPr>
              <w:t xml:space="preserve">II </w:t>
            </w:r>
            <w:r w:rsidRPr="003166EC">
              <w:rPr>
                <w:rFonts w:ascii="Arial" w:hAnsi="Arial" w:cs="Arial"/>
                <w:b/>
                <w:bCs/>
                <w:lang w:val="lt-LT"/>
              </w:rPr>
              <w:t>PIRKIMO OBJEKTO</w:t>
            </w:r>
            <w:r w:rsidR="0074461B" w:rsidRPr="003166EC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Pr="003166EC">
              <w:rPr>
                <w:rFonts w:ascii="Arial" w:hAnsi="Arial" w:cs="Arial"/>
                <w:b/>
                <w:bCs/>
                <w:lang w:val="lt-LT"/>
              </w:rPr>
              <w:t>DALIAI</w:t>
            </w:r>
            <w:r w:rsidR="009D4A69" w:rsidRPr="003166EC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5A5227" w:rsidRPr="003166EC">
              <w:rPr>
                <w:rFonts w:ascii="Arial" w:hAnsi="Arial" w:cs="Arial"/>
                <w:b/>
                <w:bCs/>
                <w:lang w:val="lt-LT"/>
              </w:rPr>
              <w:t>„</w:t>
            </w:r>
            <w:r w:rsidR="00637B67" w:rsidRPr="003166EC">
              <w:rPr>
                <w:rFonts w:ascii="Arial" w:hAnsi="Arial" w:cs="Arial"/>
                <w:b/>
                <w:bCs/>
                <w:lang w:val="lt-LT"/>
              </w:rPr>
              <w:t>PREKIŲ ŽENKLAI IR DIZAINAS. PATENTINIŲ PATIKĖTINIŲ PASLAUGOS</w:t>
            </w:r>
            <w:r w:rsidR="005A5227" w:rsidRPr="003166EC">
              <w:rPr>
                <w:rFonts w:ascii="Arial" w:hAnsi="Arial" w:cs="Arial"/>
                <w:b/>
                <w:bCs/>
                <w:lang w:val="lt-LT"/>
              </w:rPr>
              <w:t>“</w:t>
            </w:r>
          </w:p>
          <w:p w14:paraId="0A7E0693" w14:textId="04442CF5" w:rsidR="005443A3" w:rsidRPr="003166EC" w:rsidRDefault="00972D65" w:rsidP="003B05F6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</w:rPr>
                <w:id w:val="-17007854"/>
                <w:placeholder>
                  <w:docPart w:val="FAD24AB8460A4FF5929C5C31C634A722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637B67" w:rsidRPr="003166EC">
                  <w:rPr>
                    <w:rFonts w:ascii="Arial" w:hAnsi="Arial" w:cs="Arial"/>
                    <w:i/>
                    <w:iCs/>
                    <w:color w:val="4472C4" w:themeColor="accent1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E943C1" w:rsidRPr="003166EC" w14:paraId="055B7BCA" w14:textId="77777777" w:rsidTr="007F2536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F10D9AF" w14:textId="77777777" w:rsidR="00E943C1" w:rsidRPr="003166EC" w:rsidRDefault="00E943C1" w:rsidP="003B05F6">
            <w:pPr>
              <w:jc w:val="center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>Eil. Nr</w:t>
            </w:r>
            <w:r w:rsidRPr="003166EC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247C0989" w14:textId="77777777" w:rsidR="00E943C1" w:rsidRPr="003166EC" w:rsidRDefault="00E943C1" w:rsidP="003B05F6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45868305" w14:textId="77777777" w:rsidR="00E943C1" w:rsidRPr="003166EC" w:rsidRDefault="00E943C1" w:rsidP="003B05F6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545D1DC6" w14:textId="77777777" w:rsidR="00E943C1" w:rsidRPr="003166EC" w:rsidRDefault="00E943C1" w:rsidP="003B05F6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>Kiekis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14:paraId="67F38C55" w14:textId="2DFD4C09" w:rsidR="00E943C1" w:rsidRPr="003166EC" w:rsidRDefault="00EB663C" w:rsidP="003B05F6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>Bendra palyginamoji siūlomo pirkimo objekto kaina EUR, be PVM**</w:t>
            </w:r>
          </w:p>
        </w:tc>
      </w:tr>
      <w:tr w:rsidR="00EB663C" w:rsidRPr="003166EC" w14:paraId="51401A32" w14:textId="77777777" w:rsidTr="00F00E34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21A89EDF" w14:textId="77777777" w:rsidR="00EB663C" w:rsidRPr="003166EC" w:rsidRDefault="00EB663C" w:rsidP="003B05F6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3166EC">
              <w:rPr>
                <w:rFonts w:ascii="Arial" w:hAnsi="Arial" w:cs="Arial"/>
                <w:bCs/>
                <w:i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CE3841D" w14:textId="77777777" w:rsidR="00EB663C" w:rsidRPr="003166EC" w:rsidRDefault="00EB663C" w:rsidP="003B05F6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3166EC">
              <w:rPr>
                <w:rFonts w:ascii="Arial" w:hAnsi="Arial" w:cs="Arial"/>
                <w:bCs/>
                <w:i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F5021BB" w14:textId="77777777" w:rsidR="00EB663C" w:rsidRPr="003166EC" w:rsidRDefault="00EB663C" w:rsidP="003B05F6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3166EC">
              <w:rPr>
                <w:rFonts w:ascii="Arial" w:hAnsi="Arial" w:cs="Arial"/>
                <w:bCs/>
                <w:i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02ACA90" w14:textId="77777777" w:rsidR="00EB663C" w:rsidRPr="003166EC" w:rsidRDefault="00EB663C" w:rsidP="003B05F6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3166EC">
              <w:rPr>
                <w:rFonts w:ascii="Arial" w:hAnsi="Arial" w:cs="Arial"/>
                <w:bCs/>
                <w:i/>
                <w:lang w:val="lt-LT"/>
              </w:rPr>
              <w:t>4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14:paraId="655D8EE7" w14:textId="2DD72837" w:rsidR="00EB663C" w:rsidRPr="003166EC" w:rsidRDefault="00EB663C" w:rsidP="00EB663C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3166EC">
              <w:rPr>
                <w:rFonts w:ascii="Arial" w:hAnsi="Arial" w:cs="Arial"/>
                <w:bCs/>
                <w:i/>
                <w:lang w:val="lt-LT"/>
              </w:rPr>
              <w:t>5</w:t>
            </w:r>
          </w:p>
        </w:tc>
      </w:tr>
      <w:tr w:rsidR="00EB663C" w:rsidRPr="003166EC" w14:paraId="6E32EDF5" w14:textId="77777777" w:rsidTr="00550D68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2339C7AF" w14:textId="77777777" w:rsidR="00EB663C" w:rsidRPr="003166EC" w:rsidRDefault="00EB663C" w:rsidP="003B05F6">
            <w:pPr>
              <w:jc w:val="center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7AAE3E0A" w14:textId="18630AD6" w:rsidR="00EB663C" w:rsidRPr="003166EC" w:rsidRDefault="0002688A" w:rsidP="003B05F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Prekių ženklai ir dizainas. </w:t>
            </w:r>
            <w:r w:rsidR="00EB663C" w:rsidRPr="003166EC">
              <w:rPr>
                <w:rFonts w:ascii="Arial" w:hAnsi="Arial" w:cs="Arial"/>
                <w:lang w:val="lt-LT"/>
              </w:rPr>
              <w:t>Patentinių patikėtinių paslaugos</w:t>
            </w:r>
          </w:p>
        </w:tc>
        <w:tc>
          <w:tcPr>
            <w:tcW w:w="992" w:type="dxa"/>
            <w:vAlign w:val="center"/>
          </w:tcPr>
          <w:p w14:paraId="098F120D" w14:textId="5BB3D82A" w:rsidR="00EB663C" w:rsidRPr="003166EC" w:rsidRDefault="00EB663C" w:rsidP="003B05F6">
            <w:pPr>
              <w:jc w:val="center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lang w:val="lt-LT"/>
              </w:rPr>
              <w:t>Kompl.</w:t>
            </w:r>
          </w:p>
        </w:tc>
        <w:tc>
          <w:tcPr>
            <w:tcW w:w="1134" w:type="dxa"/>
            <w:vAlign w:val="center"/>
          </w:tcPr>
          <w:p w14:paraId="50B43F7C" w14:textId="4F447399" w:rsidR="00EB663C" w:rsidRPr="003166EC" w:rsidRDefault="00C6445C" w:rsidP="003B05F6">
            <w:pPr>
              <w:jc w:val="center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lang w:val="lt-LT"/>
              </w:rPr>
              <w:t>1</w:t>
            </w:r>
          </w:p>
        </w:tc>
        <w:tc>
          <w:tcPr>
            <w:tcW w:w="3685" w:type="dxa"/>
            <w:gridSpan w:val="2"/>
            <w:vAlign w:val="center"/>
          </w:tcPr>
          <w:p w14:paraId="100D6D9E" w14:textId="64E738D4" w:rsidR="00EB663C" w:rsidRPr="003166EC" w:rsidRDefault="00C6445C" w:rsidP="003B05F6">
            <w:pPr>
              <w:ind w:firstLine="709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lang w:val="lt-LT"/>
              </w:rPr>
              <w:t xml:space="preserve">/įrašyti bendrą </w:t>
            </w:r>
            <w:r w:rsidR="00826940" w:rsidRPr="003166EC">
              <w:rPr>
                <w:rFonts w:ascii="Arial" w:hAnsi="Arial" w:cs="Arial"/>
                <w:lang w:val="lt-LT"/>
              </w:rPr>
              <w:t xml:space="preserve">palyginamąją </w:t>
            </w:r>
            <w:r w:rsidR="0042737F" w:rsidRPr="003166EC">
              <w:rPr>
                <w:rFonts w:ascii="Arial" w:hAnsi="Arial" w:cs="Arial"/>
                <w:lang w:val="lt-LT"/>
              </w:rPr>
              <w:t>Pasiūlymo</w:t>
            </w:r>
            <w:r w:rsidR="005B0D34" w:rsidRPr="003166EC">
              <w:rPr>
                <w:rFonts w:ascii="Arial" w:hAnsi="Arial" w:cs="Arial"/>
                <w:lang w:val="lt-LT"/>
              </w:rPr>
              <w:t xml:space="preserve"> formos</w:t>
            </w:r>
            <w:r w:rsidRPr="003166EC">
              <w:rPr>
                <w:rFonts w:ascii="Arial" w:hAnsi="Arial" w:cs="Arial"/>
                <w:lang w:val="lt-LT"/>
              </w:rPr>
              <w:t xml:space="preserve"> priedo Nr. 2 stulpelio Nr. 6 (F) sumą EUR be PVM/</w:t>
            </w:r>
          </w:p>
        </w:tc>
      </w:tr>
      <w:tr w:rsidR="005443A3" w:rsidRPr="003166EC" w14:paraId="2F340589" w14:textId="77777777" w:rsidTr="131DF01C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1730F09A" w14:textId="52E63F36" w:rsidR="005443A3" w:rsidRPr="003166EC" w:rsidRDefault="008D7078" w:rsidP="003B05F6">
            <w:pPr>
              <w:ind w:firstLine="709"/>
              <w:jc w:val="right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>Bendra palyginamoji siūlomo pirkimo objekto kaina Eur be PVM</w:t>
            </w:r>
            <w:r w:rsidR="00826940" w:rsidRPr="003166EC">
              <w:rPr>
                <w:rFonts w:ascii="Arial" w:hAnsi="Arial" w:cs="Arial"/>
                <w:b/>
                <w:bCs/>
                <w:lang w:val="lt-LT"/>
              </w:rPr>
              <w:t>***</w:t>
            </w:r>
          </w:p>
        </w:tc>
        <w:tc>
          <w:tcPr>
            <w:tcW w:w="2126" w:type="dxa"/>
            <w:noWrap/>
            <w:vAlign w:val="center"/>
          </w:tcPr>
          <w:p w14:paraId="4B8B0462" w14:textId="77777777" w:rsidR="005443A3" w:rsidRPr="003166EC" w:rsidRDefault="005443A3" w:rsidP="003B05F6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5443A3" w:rsidRPr="003166EC" w14:paraId="74864CC7" w14:textId="77777777" w:rsidTr="131DF01C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79C51BC1" w14:textId="3495E062" w:rsidR="005443A3" w:rsidRPr="003166EC" w:rsidRDefault="4337AB27" w:rsidP="131DF01C">
            <w:pPr>
              <w:ind w:firstLine="709"/>
              <w:jc w:val="right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</w:rPr>
                <w:id w:val="2019114139"/>
                <w:placeholder>
                  <w:docPart w:val="6CD024AB41AD4ED9A6AD6203342C559E"/>
                </w:placeholder>
                <w:showingPlcHdr/>
              </w:sdtPr>
              <w:sdtEndPr/>
              <w:sdtContent>
                <w:r w:rsidR="00BA2232" w:rsidRPr="003166EC">
                  <w:rPr>
                    <w:rFonts w:ascii="Arial" w:hAnsi="Arial" w:cs="Arial"/>
                    <w:color w:val="00B050"/>
                    <w:lang w:val="lt-LT"/>
                  </w:rPr>
                  <w:t>[Įrašykite taikomą procentą]</w:t>
                </w:r>
              </w:sdtContent>
            </w:sdt>
            <w:r w:rsidRPr="003166EC">
              <w:rPr>
                <w:rFonts w:ascii="Arial" w:hAnsi="Arial" w:cs="Arial"/>
                <w:b/>
                <w:bCs/>
                <w:lang w:val="lt-LT"/>
              </w:rPr>
              <w:t xml:space="preserve"> %)*</w:t>
            </w:r>
          </w:p>
        </w:tc>
        <w:tc>
          <w:tcPr>
            <w:tcW w:w="2126" w:type="dxa"/>
            <w:noWrap/>
            <w:vAlign w:val="center"/>
          </w:tcPr>
          <w:p w14:paraId="19C6A3CA" w14:textId="77777777" w:rsidR="005443A3" w:rsidRPr="003166EC" w:rsidRDefault="005443A3" w:rsidP="003B05F6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5443A3" w:rsidRPr="003166EC" w14:paraId="2D94F92B" w14:textId="77777777" w:rsidTr="131DF01C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F3C6AAC" w14:textId="0C0614DA" w:rsidR="005443A3" w:rsidRPr="003166EC" w:rsidRDefault="00186756" w:rsidP="003B05F6">
            <w:pPr>
              <w:ind w:firstLine="709"/>
              <w:jc w:val="right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>Bendra palyginamoji siūlomo pirkimo objekto kaina</w:t>
            </w:r>
            <w:r w:rsidR="005443A3" w:rsidRPr="003166EC">
              <w:rPr>
                <w:rFonts w:ascii="Arial" w:hAnsi="Arial" w:cs="Arial"/>
                <w:b/>
                <w:bCs/>
                <w:lang w:val="lt-LT"/>
              </w:rPr>
              <w:t xml:space="preserve"> Eur su PVM</w:t>
            </w:r>
          </w:p>
        </w:tc>
        <w:tc>
          <w:tcPr>
            <w:tcW w:w="2126" w:type="dxa"/>
            <w:noWrap/>
            <w:vAlign w:val="center"/>
          </w:tcPr>
          <w:p w14:paraId="2BD53668" w14:textId="77777777" w:rsidR="005443A3" w:rsidRPr="003166EC" w:rsidRDefault="005443A3" w:rsidP="003B05F6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</w:tr>
    </w:tbl>
    <w:p w14:paraId="05C1E62A" w14:textId="77777777" w:rsidR="005443A3" w:rsidRPr="003166EC" w:rsidRDefault="005443A3" w:rsidP="00F800F4">
      <w:pPr>
        <w:spacing w:after="0" w:line="276" w:lineRule="auto"/>
        <w:rPr>
          <w:rFonts w:ascii="Arial" w:eastAsia="Times New Roman" w:hAnsi="Arial" w:cs="Arial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269C4" w:rsidRPr="003166EC" w14:paraId="6C3293E0" w14:textId="77777777" w:rsidTr="131DF01C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2FD72852" w14:textId="5A45B5F4" w:rsidR="002269C4" w:rsidRPr="003166EC" w:rsidRDefault="426A1F2D" w:rsidP="003B05F6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  <w:r w:rsidRPr="003166EC">
              <w:rPr>
                <w:rFonts w:ascii="Arial" w:eastAsia="Times New Roman" w:hAnsi="Arial" w:cs="Arial"/>
                <w:lang w:eastAsia="lt-LT"/>
              </w:rPr>
              <w:t>*</w:t>
            </w:r>
            <w:r w:rsidR="002269C4" w:rsidRPr="003166EC">
              <w:rPr>
                <w:rFonts w:ascii="Arial" w:eastAsia="Times New Roman" w:hAnsi="Arial" w:cs="Arial"/>
                <w:lang w:eastAsia="lt-LT"/>
              </w:rPr>
              <w:t>Jei PVM laukas nepildomas, nurodomos priežastys, dėl kurių PVM nemokamas:</w:t>
            </w:r>
          </w:p>
        </w:tc>
      </w:tr>
      <w:tr w:rsidR="002269C4" w:rsidRPr="003166EC" w14:paraId="7576ED69" w14:textId="77777777" w:rsidTr="131DF01C">
        <w:tc>
          <w:tcPr>
            <w:tcW w:w="9634" w:type="dxa"/>
          </w:tcPr>
          <w:p w14:paraId="57410C05" w14:textId="77777777" w:rsidR="002269C4" w:rsidRPr="003166EC" w:rsidRDefault="002269C4" w:rsidP="003B05F6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0B0FB3" w:rsidRPr="003166EC" w14:paraId="0ACD54FF" w14:textId="77777777" w:rsidTr="131DF01C">
        <w:tc>
          <w:tcPr>
            <w:tcW w:w="9634" w:type="dxa"/>
          </w:tcPr>
          <w:p w14:paraId="0F5A0061" w14:textId="73ECB9F9" w:rsidR="000B0FB3" w:rsidRPr="003166EC" w:rsidRDefault="000B0FB3" w:rsidP="000B0FB3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  <w:r w:rsidRPr="003166EC">
              <w:rPr>
                <w:rFonts w:ascii="Arial" w:hAnsi="Arial" w:cs="Arial"/>
              </w:rPr>
              <w:lastRenderedPageBreak/>
              <w:t>** Bendra pasiūlymo kaina yra preliminari ir skirta tik gautų pasiūlymų palyginimui.</w:t>
            </w:r>
          </w:p>
        </w:tc>
      </w:tr>
      <w:tr w:rsidR="000B0FB3" w:rsidRPr="003166EC" w14:paraId="2F08E4E0" w14:textId="77777777" w:rsidTr="131DF01C">
        <w:tc>
          <w:tcPr>
            <w:tcW w:w="9634" w:type="dxa"/>
          </w:tcPr>
          <w:p w14:paraId="47735822" w14:textId="6569C0B5" w:rsidR="000B0FB3" w:rsidRPr="003166EC" w:rsidRDefault="000B0FB3" w:rsidP="000B0FB3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  <w:r w:rsidRPr="003166EC">
              <w:rPr>
                <w:rFonts w:ascii="Arial" w:hAnsi="Arial" w:cs="Arial"/>
              </w:rPr>
              <w:t xml:space="preserve">*** Tiekėjas kartu su pasiūlymu pateikia užpildytą </w:t>
            </w:r>
            <w:r w:rsidR="005B0D34" w:rsidRPr="003166EC">
              <w:rPr>
                <w:rFonts w:ascii="Arial" w:hAnsi="Arial" w:cs="Arial"/>
              </w:rPr>
              <w:t>Pasiūlymo formos</w:t>
            </w:r>
            <w:r w:rsidRPr="003166EC">
              <w:rPr>
                <w:rFonts w:ascii="Arial" w:hAnsi="Arial" w:cs="Arial"/>
              </w:rPr>
              <w:t xml:space="preserve"> priedą Nr. </w:t>
            </w:r>
            <w:r w:rsidR="00D74AE2" w:rsidRPr="003166EC">
              <w:rPr>
                <w:rFonts w:ascii="Arial" w:hAnsi="Arial" w:cs="Arial"/>
              </w:rPr>
              <w:t>2</w:t>
            </w:r>
            <w:r w:rsidRPr="003166EC">
              <w:rPr>
                <w:rFonts w:ascii="Arial" w:hAnsi="Arial" w:cs="Arial"/>
              </w:rPr>
              <w:t xml:space="preserve"> „Paslaugų įkainiai“. Pasiūlymo formoje nurodyta „Bendra palyginamoji siūlomo pirkimo objekto kaina Eur be PVM“ turi atitinkamai sutapti su </w:t>
            </w:r>
            <w:r w:rsidR="005B0D34" w:rsidRPr="003166EC">
              <w:rPr>
                <w:rFonts w:ascii="Arial" w:hAnsi="Arial" w:cs="Arial"/>
              </w:rPr>
              <w:t>Pasiūlymo formos</w:t>
            </w:r>
            <w:r w:rsidRPr="003166EC">
              <w:rPr>
                <w:rFonts w:ascii="Arial" w:hAnsi="Arial" w:cs="Arial"/>
              </w:rPr>
              <w:t xml:space="preserve"> priede Nr. </w:t>
            </w:r>
            <w:r w:rsidR="00D74AE2" w:rsidRPr="003166EC">
              <w:rPr>
                <w:rFonts w:ascii="Arial" w:hAnsi="Arial" w:cs="Arial"/>
              </w:rPr>
              <w:t>2</w:t>
            </w:r>
            <w:r w:rsidRPr="003166EC">
              <w:rPr>
                <w:rFonts w:ascii="Arial" w:hAnsi="Arial" w:cs="Arial"/>
              </w:rPr>
              <w:t xml:space="preserve"> nurodyta „Bendra palyginamoji siūlomo pirkimo objekto kaina</w:t>
            </w:r>
            <w:r w:rsidR="00785342" w:rsidRPr="003166EC">
              <w:rPr>
                <w:rFonts w:ascii="Arial" w:hAnsi="Arial" w:cs="Arial"/>
              </w:rPr>
              <w:t>,</w:t>
            </w:r>
            <w:r w:rsidRPr="003166EC">
              <w:rPr>
                <w:rFonts w:ascii="Arial" w:hAnsi="Arial" w:cs="Arial"/>
              </w:rPr>
              <w:t xml:space="preserve"> Eur be PVM“</w:t>
            </w:r>
            <w:r w:rsidR="00826940" w:rsidRPr="003166EC">
              <w:rPr>
                <w:rFonts w:ascii="Arial" w:hAnsi="Arial" w:cs="Arial"/>
              </w:rPr>
              <w:t xml:space="preserve"> (6 stulpelio reikšmių suma)</w:t>
            </w:r>
            <w:r w:rsidRPr="003166EC">
              <w:rPr>
                <w:rFonts w:ascii="Arial" w:hAnsi="Arial" w:cs="Arial"/>
              </w:rPr>
              <w:t>.</w:t>
            </w:r>
          </w:p>
        </w:tc>
      </w:tr>
    </w:tbl>
    <w:p w14:paraId="01C081E8" w14:textId="5A9D2C27" w:rsidR="009D76C7" w:rsidRPr="003166EC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</w:rPr>
      </w:pPr>
    </w:p>
    <w:p w14:paraId="01A76E80" w14:textId="77777777" w:rsidR="00EC1B1E" w:rsidRPr="003166EC" w:rsidRDefault="00EC1B1E" w:rsidP="009D76C7">
      <w:pPr>
        <w:spacing w:after="0" w:line="240" w:lineRule="auto"/>
        <w:rPr>
          <w:rFonts w:ascii="Arial" w:eastAsia="Times New Roman" w:hAnsi="Arial" w:cs="Arial"/>
          <w:bCs/>
          <w:iCs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94BC7" w:rsidRPr="003166EC" w14:paraId="59C9616D" w14:textId="77777777" w:rsidTr="00DE2A54">
        <w:trPr>
          <w:trHeight w:val="365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7B26BCF0" w14:textId="2E006725" w:rsidR="005A2DA4" w:rsidRPr="003166EC" w:rsidRDefault="00894BC7" w:rsidP="00673D39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>6. PASIŪLYMŲ VERTINIMO KOKYBĖS KRITERIJAI IR JŲ REIKŠMĖS</w:t>
            </w:r>
          </w:p>
          <w:p w14:paraId="08C3C781" w14:textId="435F4FE0" w:rsidR="005A2DA4" w:rsidRPr="003166EC" w:rsidRDefault="005A2DA4" w:rsidP="00DE2A5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2BCCE403" w14:textId="77777777" w:rsidR="00EC1B1E" w:rsidRPr="003166EC" w:rsidRDefault="00EC1B1E" w:rsidP="009D76C7">
      <w:pPr>
        <w:spacing w:after="0" w:line="240" w:lineRule="auto"/>
        <w:rPr>
          <w:rFonts w:ascii="Arial" w:eastAsia="Times New Roman" w:hAnsi="Arial" w:cs="Arial"/>
          <w:bCs/>
          <w:iCs/>
        </w:rPr>
      </w:pPr>
    </w:p>
    <w:p w14:paraId="2AE0BED2" w14:textId="77777777" w:rsidR="00EC1B1E" w:rsidRPr="003166EC" w:rsidRDefault="00EC1B1E" w:rsidP="009D76C7">
      <w:pPr>
        <w:spacing w:after="0" w:line="240" w:lineRule="auto"/>
        <w:rPr>
          <w:rFonts w:ascii="Arial" w:eastAsia="Times New Roman" w:hAnsi="Arial" w:cs="Arial"/>
          <w:bCs/>
          <w:iCs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551"/>
      </w:tblGrid>
      <w:tr w:rsidR="00345814" w:rsidRPr="003166EC" w14:paraId="4D87A1A0" w14:textId="77777777" w:rsidTr="00DE2A54">
        <w:trPr>
          <w:trHeight w:val="365"/>
        </w:trPr>
        <w:tc>
          <w:tcPr>
            <w:tcW w:w="9639" w:type="dxa"/>
            <w:gridSpan w:val="4"/>
            <w:shd w:val="clear" w:color="auto" w:fill="F2F2F2" w:themeFill="background1" w:themeFillShade="F2"/>
            <w:vAlign w:val="center"/>
          </w:tcPr>
          <w:p w14:paraId="287FE52C" w14:textId="4D91E0A8" w:rsidR="00345814" w:rsidRPr="003166EC" w:rsidRDefault="00345814" w:rsidP="00DE2A5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 xml:space="preserve">6.1 PASIŪLYMO VERTINIMO KOKYBĖS KRITERIJAI IR JŲ REIKŠMĖS </w:t>
            </w:r>
            <w:r w:rsidR="00D2257D">
              <w:rPr>
                <w:rFonts w:ascii="Arial" w:hAnsi="Arial" w:cs="Arial"/>
                <w:b/>
                <w:bCs/>
                <w:lang w:val="lt-LT"/>
              </w:rPr>
              <w:t xml:space="preserve">I </w:t>
            </w:r>
            <w:r w:rsidRPr="003166EC">
              <w:rPr>
                <w:rFonts w:ascii="Arial" w:hAnsi="Arial" w:cs="Arial"/>
                <w:b/>
                <w:bCs/>
                <w:lang w:val="lt-LT"/>
              </w:rPr>
              <w:t xml:space="preserve">PIRKIMO OBJEKTO DALIAI </w:t>
            </w:r>
            <w:sdt>
              <w:sdtPr>
                <w:rPr>
                  <w:rStyle w:val="Style4"/>
                  <w:rFonts w:ascii="Arial" w:hAnsi="Arial" w:cs="Arial"/>
                </w:rPr>
                <w:id w:val="997079932"/>
                <w:placeholder>
                  <w:docPart w:val="2436886411CE43E489E0C82A5955A80F"/>
                </w:placeholder>
              </w:sdtPr>
              <w:sdtEndPr>
                <w:rPr>
                  <w:rStyle w:val="DefaultParagraphFont"/>
                  <w:b w:val="0"/>
                  <w:bCs/>
                  <w:caps w:val="0"/>
                </w:rPr>
              </w:sdtEndPr>
              <w:sdtContent>
                <w:r w:rsidRPr="003166EC">
                  <w:rPr>
                    <w:rStyle w:val="Style4"/>
                    <w:rFonts w:ascii="Arial" w:hAnsi="Arial" w:cs="Arial"/>
                    <w:lang w:val="lt-LT"/>
                  </w:rPr>
                  <w:t xml:space="preserve"> </w:t>
                </w:r>
                <w:r w:rsidR="0018364F" w:rsidRPr="003166EC">
                  <w:rPr>
                    <w:rStyle w:val="Style4"/>
                    <w:rFonts w:ascii="Arial" w:hAnsi="Arial" w:cs="Arial"/>
                    <w:lang w:val="lt-LT"/>
                  </w:rPr>
                  <w:t>„</w:t>
                </w:r>
                <w:r w:rsidRPr="003166EC">
                  <w:rPr>
                    <w:rStyle w:val="Style4"/>
                    <w:rFonts w:ascii="Arial" w:hAnsi="Arial" w:cs="Arial"/>
                    <w:lang w:val="lt-LT"/>
                  </w:rPr>
                  <w:t>IŠRADIMAI. PATENTINIŲ patikėtinių paslaugos</w:t>
                </w:r>
                <w:r w:rsidR="0018364F" w:rsidRPr="003166EC">
                  <w:rPr>
                    <w:rStyle w:val="Style4"/>
                    <w:rFonts w:ascii="Arial" w:hAnsi="Arial" w:cs="Arial"/>
                    <w:lang w:val="lt-LT"/>
                  </w:rPr>
                  <w:t>“</w:t>
                </w:r>
                <w:r w:rsidRPr="003166EC">
                  <w:rPr>
                    <w:rStyle w:val="Style4"/>
                    <w:rFonts w:ascii="Arial" w:hAnsi="Arial" w:cs="Arial"/>
                    <w:lang w:val="lt-LT"/>
                  </w:rPr>
                  <w:t xml:space="preserve"> </w:t>
                </w:r>
              </w:sdtContent>
            </w:sdt>
          </w:p>
        </w:tc>
      </w:tr>
      <w:tr w:rsidR="00345814" w:rsidRPr="003166EC" w14:paraId="778677D7" w14:textId="77777777" w:rsidTr="00F66DB7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67504C64" w14:textId="77777777" w:rsidR="00345814" w:rsidRPr="003166EC" w:rsidRDefault="00345814" w:rsidP="00DE2A54">
            <w:pPr>
              <w:jc w:val="center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>Eil. Nr</w:t>
            </w:r>
            <w:r w:rsidRPr="003166EC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  <w:hideMark/>
          </w:tcPr>
          <w:p w14:paraId="0E8F8D4B" w14:textId="77777777" w:rsidR="00345814" w:rsidRPr="003166EC" w:rsidRDefault="00345814" w:rsidP="00DE2A5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>Vertinimo kriterijus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42C3E7A" w14:textId="676D5DFB" w:rsidR="00345814" w:rsidRPr="003166EC" w:rsidRDefault="00345814" w:rsidP="00DE2A5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 xml:space="preserve">Vertinimo kriterijaus mato vnt.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065AC0F" w14:textId="2F590E8A" w:rsidR="00345814" w:rsidRPr="003166EC" w:rsidRDefault="00345814" w:rsidP="00DE2A5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 xml:space="preserve">Tiekėjo siūloma vertinimo kriterijaus reikšmė </w:t>
            </w:r>
          </w:p>
        </w:tc>
      </w:tr>
      <w:tr w:rsidR="00345814" w:rsidRPr="003166EC" w14:paraId="6978865F" w14:textId="77777777" w:rsidTr="00F66DB7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7CB05C60" w14:textId="77777777" w:rsidR="00345814" w:rsidRPr="003166EC" w:rsidRDefault="00345814" w:rsidP="00DE2A54">
            <w:pPr>
              <w:jc w:val="center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4536" w:type="dxa"/>
            <w:vAlign w:val="center"/>
          </w:tcPr>
          <w:p w14:paraId="14D4D706" w14:textId="501782D6" w:rsidR="00345814" w:rsidRPr="003166EC" w:rsidRDefault="00F93B04" w:rsidP="000B7867">
            <w:pPr>
              <w:jc w:val="both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b/>
                <w:lang w:val="lt-LT" w:eastAsia="ar-SA"/>
              </w:rPr>
              <w:t>T</w:t>
            </w:r>
            <w:r w:rsidRPr="003166EC">
              <w:rPr>
                <w:rFonts w:ascii="Arial" w:hAnsi="Arial" w:cs="Arial"/>
                <w:b/>
                <w:vertAlign w:val="subscript"/>
                <w:lang w:val="lt-LT" w:eastAsia="ar-SA"/>
              </w:rPr>
              <w:t xml:space="preserve">1 - </w:t>
            </w:r>
            <w:r w:rsidR="00605005" w:rsidRPr="003166EC">
              <w:rPr>
                <w:rFonts w:ascii="Arial" w:hAnsi="Arial" w:cs="Arial"/>
                <w:bCs/>
                <w:lang w:val="lt-LT"/>
              </w:rPr>
              <w:t xml:space="preserve">Tiekėjo siūlomo specialisto parengtų ir pateiktų išradimo patento paraiškų* Europos patentų tarnybai (EPO)  </w:t>
            </w:r>
            <w:r w:rsidR="00605005" w:rsidRPr="003166EC">
              <w:rPr>
                <w:rFonts w:ascii="Arial" w:hAnsi="Arial" w:cs="Arial"/>
                <w:b/>
                <w:lang w:val="lt-LT"/>
              </w:rPr>
              <w:t>fizikos ir (arba) elektronikos, ir (arba) mechanikos mokslų srityj</w:t>
            </w:r>
            <w:r w:rsidR="00605005" w:rsidRPr="003166EC">
              <w:rPr>
                <w:rFonts w:ascii="Arial" w:hAnsi="Arial" w:cs="Arial"/>
                <w:bCs/>
                <w:lang w:val="lt-LT"/>
              </w:rPr>
              <w:t xml:space="preserve">e ir kurios buvo publikuotos EPO (G ir/arba H, ir/arba F pagal tarptautinę patentų klasifikaciją (IPC)) </w:t>
            </w:r>
          </w:p>
        </w:tc>
        <w:tc>
          <w:tcPr>
            <w:tcW w:w="1985" w:type="dxa"/>
            <w:vAlign w:val="center"/>
          </w:tcPr>
          <w:p w14:paraId="4449B64E" w14:textId="31031CAA" w:rsidR="00345814" w:rsidRPr="003166EC" w:rsidRDefault="00BE6C3A" w:rsidP="00DE2A54">
            <w:pPr>
              <w:jc w:val="center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lang w:val="lt-LT"/>
              </w:rPr>
              <w:t xml:space="preserve">Parengtos ir pateiktos </w:t>
            </w:r>
            <w:r w:rsidR="0050368F" w:rsidRPr="003166EC">
              <w:rPr>
                <w:rFonts w:ascii="Arial" w:hAnsi="Arial" w:cs="Arial"/>
                <w:lang w:val="lt-LT"/>
              </w:rPr>
              <w:t xml:space="preserve">išradimo patento </w:t>
            </w:r>
            <w:r w:rsidRPr="003166EC">
              <w:rPr>
                <w:rFonts w:ascii="Arial" w:hAnsi="Arial" w:cs="Arial"/>
                <w:lang w:val="lt-LT"/>
              </w:rPr>
              <w:t>paraiškos</w:t>
            </w:r>
            <w:r w:rsidR="0050368F" w:rsidRPr="003166EC">
              <w:rPr>
                <w:rFonts w:ascii="Arial" w:hAnsi="Arial" w:cs="Arial"/>
                <w:lang w:val="lt-LT"/>
              </w:rPr>
              <w:t>,</w:t>
            </w:r>
            <w:r w:rsidRPr="003166EC">
              <w:rPr>
                <w:rFonts w:ascii="Arial" w:hAnsi="Arial" w:cs="Arial"/>
                <w:lang w:val="lt-LT"/>
              </w:rPr>
              <w:t xml:space="preserve"> </w:t>
            </w:r>
            <w:r w:rsidR="0050368F" w:rsidRPr="003166EC">
              <w:rPr>
                <w:rFonts w:ascii="Arial" w:hAnsi="Arial" w:cs="Arial"/>
                <w:lang w:val="lt-LT"/>
              </w:rPr>
              <w:t>v</w:t>
            </w:r>
            <w:r w:rsidR="00387DD0" w:rsidRPr="003166EC">
              <w:rPr>
                <w:rFonts w:ascii="Arial" w:hAnsi="Arial" w:cs="Arial"/>
                <w:lang w:val="lt-LT"/>
              </w:rPr>
              <w:t>nt.</w:t>
            </w:r>
          </w:p>
        </w:tc>
        <w:tc>
          <w:tcPr>
            <w:tcW w:w="2551" w:type="dxa"/>
          </w:tcPr>
          <w:p w14:paraId="5AE39FDB" w14:textId="71CA60CD" w:rsidR="00576F20" w:rsidRPr="003166EC" w:rsidRDefault="00576F20" w:rsidP="00D01266">
            <w:pPr>
              <w:rPr>
                <w:rFonts w:ascii="Arial" w:hAnsi="Arial" w:cs="Arial"/>
                <w:lang w:val="lt-LT"/>
              </w:rPr>
            </w:pPr>
          </w:p>
        </w:tc>
      </w:tr>
      <w:tr w:rsidR="00345814" w:rsidRPr="003166EC" w14:paraId="6214B37E" w14:textId="77777777" w:rsidTr="00F66DB7">
        <w:trPr>
          <w:trHeight w:val="419"/>
        </w:trPr>
        <w:tc>
          <w:tcPr>
            <w:tcW w:w="567" w:type="dxa"/>
            <w:noWrap/>
            <w:vAlign w:val="center"/>
          </w:tcPr>
          <w:p w14:paraId="4FC7E757" w14:textId="77777777" w:rsidR="00345814" w:rsidRPr="003166EC" w:rsidRDefault="00345814" w:rsidP="00DE2A54">
            <w:pPr>
              <w:jc w:val="center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lang w:val="lt-LT"/>
              </w:rPr>
              <w:t>2.</w:t>
            </w:r>
          </w:p>
        </w:tc>
        <w:tc>
          <w:tcPr>
            <w:tcW w:w="4536" w:type="dxa"/>
            <w:vAlign w:val="center"/>
          </w:tcPr>
          <w:p w14:paraId="4302E5F9" w14:textId="6FD39B0D" w:rsidR="00345814" w:rsidRPr="003166EC" w:rsidRDefault="00F93B04" w:rsidP="00C25A59">
            <w:pPr>
              <w:jc w:val="both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b/>
                <w:lang w:val="lt-LT" w:eastAsia="ar-SA"/>
              </w:rPr>
              <w:t>T</w:t>
            </w:r>
            <w:r w:rsidRPr="003166EC">
              <w:rPr>
                <w:rFonts w:ascii="Arial" w:hAnsi="Arial" w:cs="Arial"/>
                <w:b/>
                <w:vertAlign w:val="subscript"/>
                <w:lang w:val="lt-LT" w:eastAsia="ar-SA"/>
              </w:rPr>
              <w:t>2</w:t>
            </w:r>
            <w:r w:rsidRPr="003166EC">
              <w:rPr>
                <w:rFonts w:ascii="Arial" w:hAnsi="Arial" w:cs="Arial"/>
                <w:bCs/>
                <w:vertAlign w:val="subscript"/>
                <w:lang w:val="lt-LT" w:eastAsia="ar-SA"/>
              </w:rPr>
              <w:t xml:space="preserve"> - </w:t>
            </w:r>
            <w:r w:rsidRPr="003166EC">
              <w:rPr>
                <w:rFonts w:ascii="Arial" w:hAnsi="Arial" w:cs="Arial"/>
                <w:bCs/>
                <w:lang w:val="lt-LT"/>
              </w:rPr>
              <w:t xml:space="preserve">Tiekėjo siūlomo specialisto parengtų ir pateiktų išradimo patento paraiškų* Europos patentų tarnybai (EPO)  </w:t>
            </w:r>
            <w:r w:rsidRPr="003166EC">
              <w:rPr>
                <w:rFonts w:ascii="Arial" w:hAnsi="Arial" w:cs="Arial"/>
                <w:b/>
                <w:lang w:val="lt-LT"/>
              </w:rPr>
              <w:t xml:space="preserve">chemijos ir (arba) biochemijos mokslų srityje </w:t>
            </w:r>
            <w:r w:rsidRPr="003166EC">
              <w:rPr>
                <w:rFonts w:ascii="Arial" w:hAnsi="Arial" w:cs="Arial"/>
                <w:bCs/>
                <w:lang w:val="lt-LT"/>
              </w:rPr>
              <w:t xml:space="preserve">ir kurios buvo publikuotos EPO (C pagal tarptautinę patentų klasifikaciją (IPC)) </w:t>
            </w:r>
          </w:p>
        </w:tc>
        <w:tc>
          <w:tcPr>
            <w:tcW w:w="1985" w:type="dxa"/>
            <w:vAlign w:val="center"/>
          </w:tcPr>
          <w:p w14:paraId="613D547A" w14:textId="23F043CD" w:rsidR="00345814" w:rsidRPr="003166EC" w:rsidRDefault="00767FF9" w:rsidP="00DE2A54">
            <w:pPr>
              <w:jc w:val="center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lang w:val="lt-LT"/>
              </w:rPr>
              <w:t>Parengtos ir pateiktos išradimo patento paraiškos, vnt.</w:t>
            </w:r>
          </w:p>
        </w:tc>
        <w:tc>
          <w:tcPr>
            <w:tcW w:w="2551" w:type="dxa"/>
            <w:vAlign w:val="center"/>
          </w:tcPr>
          <w:p w14:paraId="08DEB00E" w14:textId="77777777" w:rsidR="00345814" w:rsidRPr="003166EC" w:rsidRDefault="00345814" w:rsidP="00DE2A54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</w:tr>
    </w:tbl>
    <w:p w14:paraId="73D7EA9D" w14:textId="62D81A61" w:rsidR="00285081" w:rsidRPr="003166EC" w:rsidRDefault="00285081" w:rsidP="00F66DB7">
      <w:pPr>
        <w:ind w:right="-1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3166EC">
        <w:rPr>
          <w:rFonts w:ascii="Arial" w:hAnsi="Arial" w:cs="Arial"/>
          <w:i/>
          <w:iCs/>
          <w:sz w:val="20"/>
          <w:szCs w:val="20"/>
        </w:rPr>
        <w:t>*Išradimo patento paraiškų parengimo ir pateikimo Europos patentų tarnybai</w:t>
      </w:r>
      <w:r w:rsidR="00D85C02">
        <w:rPr>
          <w:rFonts w:ascii="Arial" w:hAnsi="Arial" w:cs="Arial"/>
          <w:i/>
          <w:iCs/>
          <w:sz w:val="20"/>
          <w:szCs w:val="20"/>
        </w:rPr>
        <w:t xml:space="preserve"> </w:t>
      </w:r>
      <w:r w:rsidRPr="003166EC">
        <w:rPr>
          <w:rFonts w:ascii="Arial" w:hAnsi="Arial" w:cs="Arial"/>
          <w:i/>
          <w:iCs/>
          <w:sz w:val="20"/>
          <w:szCs w:val="20"/>
        </w:rPr>
        <w:t>laikotarpis – per paskutinius 6 (šešis) metus, terminą skaičiuojant iki viešojo pirkimo pasiūlymų pateikimo termino pabaigos.</w:t>
      </w:r>
    </w:p>
    <w:p w14:paraId="50BF0496" w14:textId="77777777" w:rsidR="00DE4D86" w:rsidRPr="003166EC" w:rsidRDefault="00DE4D86" w:rsidP="009D76C7">
      <w:pPr>
        <w:spacing w:after="0" w:line="240" w:lineRule="auto"/>
        <w:rPr>
          <w:rFonts w:ascii="Arial" w:eastAsia="Times New Roman" w:hAnsi="Arial" w:cs="Arial"/>
          <w:b/>
          <w:iCs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551"/>
      </w:tblGrid>
      <w:tr w:rsidR="00AA716E" w:rsidRPr="003166EC" w14:paraId="1BCFE43C" w14:textId="77777777" w:rsidTr="00D90A61">
        <w:trPr>
          <w:trHeight w:val="365"/>
        </w:trPr>
        <w:tc>
          <w:tcPr>
            <w:tcW w:w="9639" w:type="dxa"/>
            <w:gridSpan w:val="4"/>
            <w:shd w:val="clear" w:color="auto" w:fill="F2F2F2" w:themeFill="background1" w:themeFillShade="F2"/>
            <w:vAlign w:val="center"/>
          </w:tcPr>
          <w:p w14:paraId="75A0259D" w14:textId="71E4A51E" w:rsidR="00AA716E" w:rsidRPr="003166EC" w:rsidRDefault="00AA716E" w:rsidP="00D90A61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 xml:space="preserve">6.2 PASIŪLYMO VERTINIMO KOKYBĖS KRITERIJAI IR JŲ REIKŠMĖS </w:t>
            </w:r>
            <w:r w:rsidR="00D2257D">
              <w:rPr>
                <w:rFonts w:ascii="Arial" w:hAnsi="Arial" w:cs="Arial"/>
                <w:b/>
                <w:bCs/>
                <w:lang w:val="lt-LT"/>
              </w:rPr>
              <w:t xml:space="preserve">II </w:t>
            </w:r>
            <w:r w:rsidRPr="003166EC">
              <w:rPr>
                <w:rFonts w:ascii="Arial" w:hAnsi="Arial" w:cs="Arial"/>
                <w:b/>
                <w:bCs/>
                <w:lang w:val="lt-LT"/>
              </w:rPr>
              <w:t xml:space="preserve">PIRKIMO OBJEKTO DALIAI </w:t>
            </w:r>
            <w:sdt>
              <w:sdtPr>
                <w:rPr>
                  <w:rStyle w:val="Style4"/>
                  <w:rFonts w:ascii="Arial" w:hAnsi="Arial" w:cs="Arial"/>
                </w:rPr>
                <w:id w:val="80424501"/>
                <w:placeholder>
                  <w:docPart w:val="A60653CA9B264F38A63814A6032B4167"/>
                </w:placeholder>
              </w:sdtPr>
              <w:sdtEndPr>
                <w:rPr>
                  <w:rStyle w:val="DefaultParagraphFont"/>
                  <w:b w:val="0"/>
                  <w:bCs/>
                  <w:caps w:val="0"/>
                </w:rPr>
              </w:sdtEndPr>
              <w:sdtContent>
                <w:r w:rsidRPr="003166EC">
                  <w:rPr>
                    <w:rStyle w:val="Style4"/>
                    <w:rFonts w:ascii="Arial" w:hAnsi="Arial" w:cs="Arial"/>
                    <w:lang w:val="lt-LT"/>
                  </w:rPr>
                  <w:t xml:space="preserve"> „</w:t>
                </w:r>
                <w:r w:rsidRPr="003166EC">
                  <w:rPr>
                    <w:rFonts w:ascii="Arial" w:hAnsi="Arial" w:cs="Arial"/>
                    <w:b/>
                    <w:bCs/>
                    <w:lang w:val="lt-LT"/>
                  </w:rPr>
                  <w:t>PREKIŲ ŽENKLAI IR DIZAINAS.</w:t>
                </w:r>
                <w:r w:rsidRPr="003166EC">
                  <w:rPr>
                    <w:rStyle w:val="Style4"/>
                    <w:rFonts w:ascii="Arial" w:hAnsi="Arial" w:cs="Arial"/>
                    <w:lang w:val="lt-LT"/>
                  </w:rPr>
                  <w:t xml:space="preserve"> PATENTINIŲ patikėtinių paslaugos“ </w:t>
                </w:r>
              </w:sdtContent>
            </w:sdt>
          </w:p>
        </w:tc>
      </w:tr>
      <w:tr w:rsidR="00AA716E" w:rsidRPr="003166EC" w14:paraId="0AFFC976" w14:textId="77777777" w:rsidTr="00D90A61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1173905D" w14:textId="77777777" w:rsidR="00AA716E" w:rsidRPr="003166EC" w:rsidRDefault="00AA716E" w:rsidP="00D90A61">
            <w:pPr>
              <w:jc w:val="center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>Eil. Nr</w:t>
            </w:r>
            <w:r w:rsidRPr="003166EC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  <w:hideMark/>
          </w:tcPr>
          <w:p w14:paraId="19760CF7" w14:textId="77777777" w:rsidR="00AA716E" w:rsidRPr="003166EC" w:rsidRDefault="00AA716E" w:rsidP="00D90A61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>Vertinimo kriterijus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0DC16A7" w14:textId="77777777" w:rsidR="00AA716E" w:rsidRPr="003166EC" w:rsidRDefault="00AA716E" w:rsidP="00D90A61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 xml:space="preserve">Vertinimo kriterijaus mato vnt.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65DE3F9" w14:textId="77777777" w:rsidR="00AA716E" w:rsidRPr="003166EC" w:rsidRDefault="00AA716E" w:rsidP="00D90A61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166EC">
              <w:rPr>
                <w:rFonts w:ascii="Arial" w:hAnsi="Arial" w:cs="Arial"/>
                <w:b/>
                <w:bCs/>
                <w:lang w:val="lt-LT"/>
              </w:rPr>
              <w:t xml:space="preserve">Tiekėjo siūloma vertinimo kriterijaus reikšmė </w:t>
            </w:r>
          </w:p>
        </w:tc>
      </w:tr>
      <w:tr w:rsidR="00AA716E" w:rsidRPr="003166EC" w14:paraId="50DD0596" w14:textId="77777777" w:rsidTr="00D90A61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11E06D0A" w14:textId="77777777" w:rsidR="00AA716E" w:rsidRPr="003166EC" w:rsidRDefault="00AA716E" w:rsidP="00D90A61">
            <w:pPr>
              <w:jc w:val="center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4536" w:type="dxa"/>
            <w:vAlign w:val="center"/>
          </w:tcPr>
          <w:p w14:paraId="69C3E2CF" w14:textId="2BE49E19" w:rsidR="00AA716E" w:rsidRPr="003166EC" w:rsidRDefault="00577F01" w:rsidP="00D90A61">
            <w:pPr>
              <w:jc w:val="both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b/>
                <w:iCs/>
                <w:lang w:val="lt-LT"/>
              </w:rPr>
              <w:t>T</w:t>
            </w:r>
            <w:r w:rsidR="00851C9E" w:rsidRPr="003166EC">
              <w:rPr>
                <w:rFonts w:ascii="Arial" w:hAnsi="Arial" w:cs="Arial"/>
                <w:bCs/>
                <w:iCs/>
                <w:lang w:val="lt-LT"/>
              </w:rPr>
              <w:t xml:space="preserve"> - </w:t>
            </w:r>
            <w:r w:rsidRPr="003166EC">
              <w:rPr>
                <w:rFonts w:ascii="Arial" w:hAnsi="Arial" w:cs="Arial"/>
                <w:bCs/>
                <w:lang w:val="lt-LT"/>
              </w:rPr>
              <w:t>Tiekėjo siūlomo specialisto parengtos prekių ženklų paraiškos ir įregistruoti prekių ženklai Europos Sąjungos Intelektinės nuosavybės tarnyboje*</w:t>
            </w:r>
            <w:r w:rsidR="001C56D8">
              <w:rPr>
                <w:rFonts w:ascii="Arial" w:hAnsi="Arial" w:cs="Arial"/>
                <w:bCs/>
                <w:lang w:val="lt-LT"/>
              </w:rPr>
              <w:t>*</w:t>
            </w:r>
          </w:p>
        </w:tc>
        <w:tc>
          <w:tcPr>
            <w:tcW w:w="1985" w:type="dxa"/>
            <w:vAlign w:val="center"/>
          </w:tcPr>
          <w:p w14:paraId="1AE118A9" w14:textId="79B88E0A" w:rsidR="00AA716E" w:rsidRPr="003166EC" w:rsidRDefault="00AA716E" w:rsidP="00D90A61">
            <w:pPr>
              <w:jc w:val="center"/>
              <w:rPr>
                <w:rFonts w:ascii="Arial" w:hAnsi="Arial" w:cs="Arial"/>
                <w:lang w:val="lt-LT"/>
              </w:rPr>
            </w:pPr>
            <w:r w:rsidRPr="003166EC">
              <w:rPr>
                <w:rFonts w:ascii="Arial" w:hAnsi="Arial" w:cs="Arial"/>
                <w:lang w:val="lt-LT"/>
              </w:rPr>
              <w:t xml:space="preserve">Parengtos </w:t>
            </w:r>
            <w:r w:rsidR="00431D0F" w:rsidRPr="003166EC">
              <w:rPr>
                <w:rFonts w:ascii="Arial" w:hAnsi="Arial" w:cs="Arial"/>
                <w:lang w:val="lt-LT"/>
              </w:rPr>
              <w:t xml:space="preserve">prekių </w:t>
            </w:r>
            <w:r w:rsidR="004F6724" w:rsidRPr="003166EC">
              <w:rPr>
                <w:rFonts w:ascii="Arial" w:hAnsi="Arial" w:cs="Arial"/>
                <w:lang w:val="lt-LT"/>
              </w:rPr>
              <w:t>ženklų</w:t>
            </w:r>
            <w:r w:rsidRPr="003166EC">
              <w:rPr>
                <w:rFonts w:ascii="Arial" w:hAnsi="Arial" w:cs="Arial"/>
                <w:lang w:val="lt-LT"/>
              </w:rPr>
              <w:t xml:space="preserve"> pa</w:t>
            </w:r>
            <w:r w:rsidR="004F6724" w:rsidRPr="003166EC">
              <w:rPr>
                <w:rFonts w:ascii="Arial" w:hAnsi="Arial" w:cs="Arial"/>
                <w:lang w:val="lt-LT"/>
              </w:rPr>
              <w:t>rai</w:t>
            </w:r>
            <w:r w:rsidR="001C56D8">
              <w:rPr>
                <w:rFonts w:ascii="Arial" w:hAnsi="Arial" w:cs="Arial"/>
                <w:lang w:val="lt-LT"/>
              </w:rPr>
              <w:t>š</w:t>
            </w:r>
            <w:r w:rsidR="004F6724" w:rsidRPr="003166EC">
              <w:rPr>
                <w:rFonts w:ascii="Arial" w:hAnsi="Arial" w:cs="Arial"/>
                <w:lang w:val="lt-LT"/>
              </w:rPr>
              <w:t>kos ir įregistruoti prekių ženklai</w:t>
            </w:r>
            <w:r w:rsidRPr="003166EC">
              <w:rPr>
                <w:rFonts w:ascii="Arial" w:hAnsi="Arial" w:cs="Arial"/>
                <w:lang w:val="lt-LT"/>
              </w:rPr>
              <w:t>, vnt.</w:t>
            </w:r>
          </w:p>
        </w:tc>
        <w:tc>
          <w:tcPr>
            <w:tcW w:w="2551" w:type="dxa"/>
          </w:tcPr>
          <w:p w14:paraId="487BCFBB" w14:textId="77777777" w:rsidR="00AA716E" w:rsidRPr="003166EC" w:rsidRDefault="00AA716E" w:rsidP="00D90A61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3C241FA4" w14:textId="0C05B4D2" w:rsidR="00F11EF5" w:rsidRPr="00D878A1" w:rsidRDefault="00F11EF5" w:rsidP="00F11EF5">
      <w:pPr>
        <w:ind w:right="-283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878A1">
        <w:rPr>
          <w:rFonts w:ascii="Arial" w:eastAsia="Times New Roman" w:hAnsi="Arial" w:cs="Arial"/>
          <w:b/>
          <w:i/>
          <w:sz w:val="20"/>
          <w:szCs w:val="20"/>
        </w:rPr>
        <w:t>**</w:t>
      </w:r>
      <w:r w:rsidRPr="00D878A1">
        <w:rPr>
          <w:rFonts w:ascii="Arial" w:hAnsi="Arial" w:cs="Arial"/>
          <w:i/>
          <w:sz w:val="20"/>
          <w:szCs w:val="20"/>
        </w:rPr>
        <w:t xml:space="preserve"> Prekių ženklų registracijos Europos Sąjungos Intelektinės nuosavybės tarnyboje laikotarpis – per paskutinius </w:t>
      </w:r>
      <w:r w:rsidRPr="00D878A1">
        <w:rPr>
          <w:rFonts w:ascii="Arial" w:hAnsi="Arial" w:cs="Arial"/>
          <w:i/>
          <w:sz w:val="20"/>
          <w:szCs w:val="20"/>
          <w:lang w:val="en-US"/>
        </w:rPr>
        <w:t>6</w:t>
      </w:r>
      <w:r w:rsidRPr="00D878A1">
        <w:rPr>
          <w:rFonts w:ascii="Arial" w:hAnsi="Arial" w:cs="Arial"/>
          <w:i/>
          <w:sz w:val="20"/>
          <w:szCs w:val="20"/>
        </w:rPr>
        <w:t xml:space="preserve"> (šešis) metus, terminą skaičiuojant iki viešojo pirkimo pasiūlymų pateikimo termino pabaigos.</w:t>
      </w:r>
    </w:p>
    <w:p w14:paraId="1FC7DA5C" w14:textId="77777777" w:rsidR="00DE4D86" w:rsidRPr="003166EC" w:rsidRDefault="00DE4D86" w:rsidP="009D76C7">
      <w:pPr>
        <w:spacing w:after="0" w:line="240" w:lineRule="auto"/>
        <w:rPr>
          <w:rFonts w:ascii="Arial" w:eastAsia="Times New Roman" w:hAnsi="Arial" w:cs="Arial"/>
          <w:b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252"/>
      </w:tblGrid>
      <w:tr w:rsidR="00086245" w:rsidRPr="003166EC" w14:paraId="006482CA" w14:textId="77777777" w:rsidTr="006A52B7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62BECD04" w:rsidR="00086245" w:rsidRPr="003166EC" w:rsidRDefault="00344854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166EC">
              <w:rPr>
                <w:rFonts w:ascii="Arial" w:hAnsi="Arial" w:cs="Arial"/>
                <w:b/>
                <w:bCs/>
              </w:rPr>
              <w:t>7</w:t>
            </w:r>
            <w:r w:rsidR="00086245" w:rsidRPr="003166EC">
              <w:rPr>
                <w:rFonts w:ascii="Arial" w:hAnsi="Arial" w:cs="Arial"/>
                <w:b/>
                <w:bCs/>
              </w:rPr>
              <w:t xml:space="preserve">. </w:t>
            </w:r>
            <w:r w:rsidR="008F666D" w:rsidRPr="003166EC">
              <w:rPr>
                <w:rFonts w:ascii="Arial" w:hAnsi="Arial" w:cs="Arial"/>
                <w:b/>
                <w:bCs/>
              </w:rPr>
              <w:t xml:space="preserve">TEIKIAMI </w:t>
            </w:r>
            <w:r w:rsidR="00086245" w:rsidRPr="003166EC">
              <w:rPr>
                <w:rFonts w:ascii="Arial" w:hAnsi="Arial" w:cs="Arial"/>
                <w:b/>
                <w:bCs/>
              </w:rPr>
              <w:t>DOKUMENTAI IR INFORMACIJA APIE JUOSE PATEIKIAMĄ KONFIDENCIALIĄ INFORMACIJĄ</w:t>
            </w:r>
          </w:p>
        </w:tc>
      </w:tr>
      <w:tr w:rsidR="009D76C7" w:rsidRPr="003166EC" w14:paraId="08884C86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3166EC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166EC">
              <w:rPr>
                <w:rFonts w:ascii="Arial" w:eastAsia="Times New Roman" w:hAnsi="Arial" w:cs="Arial"/>
                <w:b/>
              </w:rPr>
              <w:t xml:space="preserve">Dokumento </w:t>
            </w:r>
            <w:r w:rsidR="008A7236" w:rsidRPr="003166EC">
              <w:rPr>
                <w:rFonts w:ascii="Arial" w:eastAsia="Times New Roman" w:hAnsi="Arial" w:cs="Arial"/>
                <w:b/>
              </w:rPr>
              <w:t>pavadinimas</w:t>
            </w:r>
          </w:p>
          <w:p w14:paraId="51446371" w14:textId="41CC2BF6" w:rsidR="00C45C03" w:rsidRPr="003166EC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3166EC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166EC">
              <w:rPr>
                <w:rFonts w:ascii="Arial" w:eastAsia="Times New Roman" w:hAnsi="Arial" w:cs="Arial"/>
                <w:b/>
              </w:rPr>
              <w:t>Informacija, ar dokumente yra konfiden</w:t>
            </w:r>
            <w:r w:rsidR="000769EF" w:rsidRPr="003166EC">
              <w:rPr>
                <w:rFonts w:ascii="Arial" w:eastAsia="Times New Roman" w:hAnsi="Arial" w:cs="Arial"/>
                <w:b/>
              </w:rPr>
              <w:t>cialios informacijos</w:t>
            </w:r>
          </w:p>
          <w:p w14:paraId="3ECFB919" w14:textId="77777777" w:rsidR="009D76C7" w:rsidRPr="003166EC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4472C4" w:themeColor="accent1"/>
              </w:rPr>
            </w:pPr>
          </w:p>
          <w:p w14:paraId="0BB57CC5" w14:textId="6D17A2DC" w:rsidR="009B0C45" w:rsidRPr="003166EC" w:rsidRDefault="009B0C45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3166EC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166EC">
              <w:rPr>
                <w:rFonts w:ascii="Arial" w:eastAsia="Times New Roman" w:hAnsi="Arial" w:cs="Arial"/>
                <w:b/>
              </w:rPr>
              <w:t>Paaiškinimas</w:t>
            </w:r>
            <w:r w:rsidR="00ED3003" w:rsidRPr="003166EC">
              <w:rPr>
                <w:rFonts w:ascii="Arial" w:eastAsia="Times New Roman" w:hAnsi="Arial" w:cs="Arial"/>
                <w:b/>
              </w:rPr>
              <w:t xml:space="preserve">, kuri </w:t>
            </w:r>
            <w:r w:rsidRPr="003166EC">
              <w:rPr>
                <w:rFonts w:ascii="Arial" w:eastAsia="Times New Roman" w:hAnsi="Arial" w:cs="Arial"/>
                <w:b/>
              </w:rPr>
              <w:t xml:space="preserve">informacija dokumente yra konfidenciali ir </w:t>
            </w:r>
            <w:r w:rsidR="004E1F29" w:rsidRPr="003166EC">
              <w:rPr>
                <w:rFonts w:ascii="Arial" w:eastAsia="Times New Roman" w:hAnsi="Arial" w:cs="Arial"/>
                <w:b/>
              </w:rPr>
              <w:t>pagrindimas, kodėl ji yra laikoma konfidencialia</w:t>
            </w:r>
            <w:r w:rsidR="00243589" w:rsidRPr="003166EC">
              <w:rPr>
                <w:rStyle w:val="FootnoteReference"/>
                <w:rFonts w:ascii="Arial" w:eastAsia="Times New Roman" w:hAnsi="Arial" w:cs="Arial"/>
                <w:b/>
              </w:rPr>
              <w:footnoteReference w:id="4"/>
            </w:r>
          </w:p>
          <w:p w14:paraId="720D6FD6" w14:textId="2D001726" w:rsidR="00361C38" w:rsidRPr="003166EC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166EC">
              <w:rPr>
                <w:rFonts w:ascii="Arial" w:eastAsia="Times New Roman" w:hAnsi="Arial" w:cs="Arial"/>
                <w:i/>
                <w:color w:val="4472C4" w:themeColor="accent1"/>
              </w:rPr>
              <w:t>(jei dokumente nėra konfidencialios informacijos, padėkite brūkšnelį)</w:t>
            </w:r>
          </w:p>
        </w:tc>
      </w:tr>
      <w:tr w:rsidR="009D76C7" w:rsidRPr="003166EC" w14:paraId="5206242D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3166EC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166EC">
              <w:rPr>
                <w:rFonts w:ascii="Arial" w:eastAsia="Times New Roman" w:hAnsi="Arial" w:cs="Arial"/>
              </w:rPr>
              <w:lastRenderedPageBreak/>
              <w:t>Užpildyta</w:t>
            </w:r>
            <w:r w:rsidR="00AF47B4" w:rsidRPr="003166EC">
              <w:rPr>
                <w:rFonts w:ascii="Arial" w:eastAsia="Times New Roman" w:hAnsi="Arial" w:cs="Arial"/>
              </w:rPr>
              <w:t xml:space="preserve"> ir pasirašyta</w:t>
            </w:r>
            <w:r w:rsidRPr="003166EC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Pr="003166EC">
              <w:rPr>
                <w:rFonts w:ascii="Arial" w:eastAsia="Times New Roman" w:hAnsi="Arial" w:cs="Arial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717E634A" w:rsidR="009D76C7" w:rsidRPr="003166EC" w:rsidRDefault="00552334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3166EC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3166EC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85154" w:rsidRPr="003166EC" w14:paraId="774A6304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BD690" w14:textId="1B96A7A0" w:rsidR="00685154" w:rsidRPr="003166EC" w:rsidRDefault="0068515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166EC">
              <w:rPr>
                <w:rFonts w:ascii="Arial" w:hAnsi="Arial" w:cs="Arial"/>
              </w:rPr>
              <w:t>Užpildytas Pasiūlymo formos priedas Nr.1</w:t>
            </w:r>
            <w:r w:rsidR="0007083E" w:rsidRPr="003166EC">
              <w:rPr>
                <w:rFonts w:ascii="Arial" w:hAnsi="Arial" w:cs="Arial"/>
              </w:rPr>
              <w:t xml:space="preserve"> (I POD)</w:t>
            </w:r>
            <w:r w:rsidR="00676A02" w:rsidRPr="003166EC">
              <w:rPr>
                <w:rFonts w:ascii="Arial" w:hAnsi="Arial" w:cs="Arial"/>
              </w:rPr>
              <w:t xml:space="preserve"> ir/arba</w:t>
            </w:r>
            <w:r w:rsidRPr="003166EC">
              <w:rPr>
                <w:rFonts w:ascii="Arial" w:hAnsi="Arial" w:cs="Arial"/>
              </w:rPr>
              <w:t xml:space="preserve"> Nr. 2</w:t>
            </w:r>
            <w:r w:rsidR="0007083E" w:rsidRPr="003166EC">
              <w:rPr>
                <w:rFonts w:ascii="Arial" w:hAnsi="Arial" w:cs="Arial"/>
              </w:rPr>
              <w:t xml:space="preserve"> (II POD)</w:t>
            </w:r>
            <w:r w:rsidRPr="003166EC">
              <w:rPr>
                <w:rFonts w:ascii="Arial" w:hAnsi="Arial" w:cs="Arial"/>
              </w:rPr>
              <w:t xml:space="preserve"> „Paslaugų įkainiai“.</w:t>
            </w:r>
          </w:p>
        </w:tc>
        <w:sdt>
          <w:sdtPr>
            <w:rPr>
              <w:rFonts w:ascii="Arial" w:eastAsia="Times New Roman" w:hAnsi="Arial" w:cs="Arial"/>
            </w:rPr>
            <w:id w:val="-1443676078"/>
            <w:placeholder>
              <w:docPart w:val="7148F98D119044F59917123DC4473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B33D9C" w14:textId="7182AD0C" w:rsidR="00685154" w:rsidRPr="003166EC" w:rsidRDefault="000609A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3166EC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67B4" w14:textId="77777777" w:rsidR="00685154" w:rsidRPr="003166EC" w:rsidRDefault="0068515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3166EC" w14:paraId="0BE37B74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165471C" w:rsidR="009D76C7" w:rsidRPr="003166EC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166EC">
              <w:rPr>
                <w:rFonts w:ascii="Arial" w:eastAsia="Times New Roman" w:hAnsi="Arial" w:cs="Arial"/>
              </w:rPr>
              <w:t xml:space="preserve">EBVPD deklaracija (užpildyta dalyvio, kiekvieno jo jungtinės veiklos partnerio, </w:t>
            </w:r>
            <w:r w:rsidR="00DB21E3" w:rsidRPr="003166EC">
              <w:rPr>
                <w:rFonts w:ascii="Arial" w:eastAsia="Times New Roman" w:hAnsi="Arial" w:cs="Arial"/>
              </w:rPr>
              <w:t xml:space="preserve">ūkio subjekto, kurio pajėgumais remiamasi, </w:t>
            </w:r>
            <w:r w:rsidRPr="003166EC">
              <w:rPr>
                <w:rFonts w:ascii="Arial" w:eastAsia="Times New Roman" w:hAnsi="Arial" w:cs="Arial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54257670" w:rsidR="009D76C7" w:rsidRPr="003166EC" w:rsidRDefault="00552334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3166EC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  <w:r w:rsidR="003E3D1F" w:rsidRPr="003166EC">
                  <w:rPr>
                    <w:rStyle w:val="PlaceholderText"/>
                    <w:rFonts w:ascii="Arial" w:hAnsi="Arial" w:cs="Arial"/>
                    <w:color w:val="00B050"/>
                    <w:shd w:val="clear" w:color="auto" w:fill="F2F2F2" w:themeFill="background1" w:themeFillShade="F2"/>
                  </w:rPr>
                  <w:t>.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3166EC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D76C7" w:rsidRPr="003166EC" w14:paraId="5C98A7C4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3166EC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166EC">
              <w:rPr>
                <w:rFonts w:ascii="Arial" w:eastAsia="Times New Roman" w:hAnsi="Arial" w:cs="Arial"/>
              </w:rPr>
              <w:t>Įgaliojimas pasirašyti</w:t>
            </w:r>
            <w:r w:rsidR="008C4BE9" w:rsidRPr="003166EC">
              <w:rPr>
                <w:rFonts w:ascii="Arial" w:eastAsia="Times New Roman" w:hAnsi="Arial" w:cs="Arial"/>
              </w:rPr>
              <w:t xml:space="preserve"> ar kitas dokumentas įrodantis asmens teisę</w:t>
            </w:r>
            <w:r w:rsidR="00813174" w:rsidRPr="003166EC">
              <w:rPr>
                <w:rFonts w:ascii="Arial" w:eastAsia="Times New Roman" w:hAnsi="Arial" w:cs="Arial"/>
              </w:rPr>
              <w:t xml:space="preserve"> pasirašyti/</w:t>
            </w:r>
            <w:r w:rsidRPr="003166EC">
              <w:rPr>
                <w:rFonts w:ascii="Arial" w:eastAsia="Times New Roman" w:hAnsi="Arial" w:cs="Arial"/>
              </w:rPr>
              <w:t xml:space="preserve">teikti pasiūlymą </w:t>
            </w:r>
            <w:r w:rsidRPr="003166EC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A57366" w:rsidRPr="003166EC">
              <w:rPr>
                <w:rFonts w:ascii="Arial" w:eastAsia="Times New Roman" w:hAnsi="Arial" w:cs="Arial"/>
                <w:i/>
                <w:color w:val="4472C4" w:themeColor="accent1"/>
              </w:rPr>
              <w:t>pridedama</w:t>
            </w:r>
            <w:r w:rsidR="00674D73" w:rsidRPr="003166EC">
              <w:rPr>
                <w:rFonts w:ascii="Arial" w:eastAsia="Times New Roman" w:hAnsi="Arial" w:cs="Arial"/>
                <w:i/>
                <w:color w:val="4472C4" w:themeColor="accent1"/>
              </w:rPr>
              <w:t>,</w:t>
            </w:r>
            <w:r w:rsidR="00A57366" w:rsidRPr="003166EC">
              <w:rPr>
                <w:rFonts w:ascii="Arial" w:eastAsia="Times New Roman" w:hAnsi="Arial" w:cs="Arial"/>
                <w:i/>
                <w:color w:val="4472C4" w:themeColor="accent1"/>
              </w:rPr>
              <w:t xml:space="preserve"> </w:t>
            </w:r>
            <w:r w:rsidRPr="003166EC">
              <w:rPr>
                <w:rFonts w:ascii="Arial" w:eastAsia="Times New Roman" w:hAnsi="Arial" w:cs="Arial"/>
                <w:i/>
                <w:color w:val="4472C4" w:themeColor="accent1"/>
              </w:rPr>
              <w:t xml:space="preserve">jei </w:t>
            </w:r>
            <w:r w:rsidR="00A57366" w:rsidRPr="003166EC">
              <w:rPr>
                <w:rFonts w:ascii="Arial" w:eastAsia="Times New Roman" w:hAnsi="Arial" w:cs="Arial"/>
                <w:i/>
                <w:color w:val="4472C4" w:themeColor="accent1"/>
              </w:rPr>
              <w:t>pasiūlymą</w:t>
            </w:r>
            <w:r w:rsidRPr="003166EC">
              <w:rPr>
                <w:rFonts w:ascii="Arial" w:eastAsia="Times New Roman" w:hAnsi="Arial" w:cs="Arial"/>
                <w:i/>
                <w:color w:val="4472C4" w:themeColor="accent1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2688A673" w:rsidR="009D76C7" w:rsidRPr="003166EC" w:rsidRDefault="00552334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3166EC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3166EC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3166EC" w14:paraId="58B88F70" w14:textId="77777777" w:rsidTr="006A52B7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3166EC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166EC">
              <w:rPr>
                <w:rFonts w:ascii="Arial" w:eastAsia="Times New Roman" w:hAnsi="Arial" w:cs="Arial"/>
              </w:rPr>
              <w:t xml:space="preserve">Jungtinės veiklos sutarties kopija </w:t>
            </w:r>
            <w:r w:rsidR="009F566A" w:rsidRPr="003166EC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A57366" w:rsidRPr="003166EC">
              <w:rPr>
                <w:rFonts w:ascii="Arial" w:eastAsia="Times New Roman" w:hAnsi="Arial" w:cs="Arial"/>
                <w:i/>
                <w:color w:val="4472C4" w:themeColor="accent1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4672A659" w:rsidR="009D76C7" w:rsidRPr="003166EC" w:rsidRDefault="00552334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</w:rPr>
                </w:pPr>
                <w:r w:rsidRPr="003166EC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3166EC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3166EC" w14:paraId="55CD2910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527D94D6" w:rsidR="009D76C7" w:rsidRPr="003166EC" w:rsidRDefault="00BD47D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166EC">
              <w:rPr>
                <w:rFonts w:ascii="Arial" w:eastAsia="Times New Roman" w:hAnsi="Arial" w:cs="Arial"/>
              </w:rPr>
              <w:t>Dokumentai, įrodantys, kad per visą sutarties vykdymo laikotarpį ūkio subjekto</w:t>
            </w:r>
            <w:r w:rsidR="0067451B" w:rsidRPr="003166EC">
              <w:rPr>
                <w:rFonts w:ascii="Arial" w:eastAsia="Times New Roman" w:hAnsi="Arial" w:cs="Arial"/>
              </w:rPr>
              <w:t xml:space="preserve"> (-ų) ir (ar)</w:t>
            </w:r>
            <w:r w:rsidR="00B37177" w:rsidRPr="003166EC">
              <w:rPr>
                <w:rFonts w:ascii="Arial" w:eastAsia="Times New Roman" w:hAnsi="Arial" w:cs="Arial"/>
              </w:rPr>
              <w:t xml:space="preserve"> kvazisubtiekėjo</w:t>
            </w:r>
            <w:r w:rsidR="002C35E6" w:rsidRPr="003166EC">
              <w:rPr>
                <w:rFonts w:ascii="Arial" w:eastAsia="Times New Roman" w:hAnsi="Arial" w:cs="Arial"/>
              </w:rPr>
              <w:t xml:space="preserve"> (-ų)</w:t>
            </w:r>
            <w:r w:rsidRPr="003166EC">
              <w:rPr>
                <w:rFonts w:ascii="Arial" w:eastAsia="Times New Roman" w:hAnsi="Arial" w:cs="Arial"/>
              </w:rPr>
              <w:t>, kurio</w:t>
            </w:r>
            <w:r w:rsidR="00B37177" w:rsidRPr="003166EC">
              <w:rPr>
                <w:rFonts w:ascii="Arial" w:eastAsia="Times New Roman" w:hAnsi="Arial" w:cs="Arial"/>
              </w:rPr>
              <w:t xml:space="preserve"> (-ių)</w:t>
            </w:r>
            <w:r w:rsidRPr="003166EC">
              <w:rPr>
                <w:rFonts w:ascii="Arial" w:eastAsia="Times New Roman" w:hAnsi="Arial" w:cs="Arial"/>
              </w:rPr>
              <w:t xml:space="preserve"> pajėgumais dalyvis remiasi</w:t>
            </w:r>
            <w:r w:rsidR="00F31FCF" w:rsidRPr="003166EC">
              <w:rPr>
                <w:rFonts w:ascii="Arial" w:eastAsia="Times New Roman" w:hAnsi="Arial" w:cs="Arial"/>
              </w:rPr>
              <w:t xml:space="preserve"> </w:t>
            </w:r>
            <w:r w:rsidRPr="003166EC">
              <w:rPr>
                <w:rFonts w:ascii="Arial" w:eastAsia="Times New Roman" w:hAnsi="Arial" w:cs="Arial"/>
              </w:rPr>
              <w:t>ištekliai jam bus prieinami</w:t>
            </w:r>
            <w:r w:rsidR="00686222" w:rsidRPr="003166EC">
              <w:rPr>
                <w:rFonts w:ascii="Arial" w:eastAsia="Times New Roman" w:hAnsi="Arial" w:cs="Arial"/>
              </w:rPr>
              <w:t xml:space="preserve"> </w:t>
            </w:r>
            <w:r w:rsidR="00686222" w:rsidRPr="003166EC">
              <w:rPr>
                <w:rFonts w:ascii="Arial" w:eastAsia="Times New Roman" w:hAnsi="Arial" w:cs="Arial"/>
                <w:i/>
                <w:color w:val="4472C4" w:themeColor="accent1"/>
              </w:rPr>
              <w:t>(pridedama, jei dalyvis remiasi kitų ūkio subjektų pajėgumais)</w:t>
            </w:r>
            <w:r w:rsidRPr="003166EC">
              <w:rPr>
                <w:rFonts w:ascii="Arial" w:eastAsia="Times New Roman" w:hAnsi="Arial" w:cs="Arial"/>
                <w:i/>
                <w:color w:val="4472C4" w:themeColor="accent1"/>
              </w:rPr>
              <w:t>.</w:t>
            </w:r>
          </w:p>
        </w:tc>
        <w:sdt>
          <w:sdtPr>
            <w:rPr>
              <w:rFonts w:ascii="Arial" w:eastAsia="Times New Roman" w:hAnsi="Arial" w:cs="Arial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479831F3" w:rsidR="009D76C7" w:rsidRPr="003166EC" w:rsidRDefault="00552334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</w:rPr>
                </w:pPr>
                <w:r w:rsidRPr="003166EC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3166EC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AF47B4" w:rsidRPr="003166EC" w14:paraId="25B81971" w14:textId="77777777" w:rsidTr="002C534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498A" w14:textId="0AC699D3" w:rsidR="00AF47B4" w:rsidRPr="003166EC" w:rsidRDefault="007F339F" w:rsidP="007F339F">
            <w:pPr>
              <w:spacing w:after="0"/>
              <w:jc w:val="both"/>
              <w:rPr>
                <w:rFonts w:ascii="Arial" w:eastAsia="Times New Roman" w:hAnsi="Arial" w:cs="Arial"/>
              </w:rPr>
            </w:pPr>
            <w:r w:rsidRPr="003166EC">
              <w:rPr>
                <w:rFonts w:ascii="Arial" w:eastAsia="Times New Roman" w:hAnsi="Arial" w:cs="Arial"/>
              </w:rPr>
              <w:t xml:space="preserve">Specialiųjų pirkimo sąlygų priedas Nr. </w:t>
            </w:r>
            <w:r w:rsidR="002C5343" w:rsidRPr="003166EC">
              <w:rPr>
                <w:rFonts w:ascii="Arial" w:eastAsia="Times New Roman" w:hAnsi="Arial" w:cs="Arial"/>
              </w:rPr>
              <w:t>7</w:t>
            </w:r>
            <w:r w:rsidRPr="003166EC">
              <w:rPr>
                <w:rFonts w:ascii="Arial" w:eastAsia="Times New Roman" w:hAnsi="Arial" w:cs="Arial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2F282D8A" w:rsidR="00AF47B4" w:rsidRPr="003166EC" w:rsidRDefault="00552334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</w:rPr>
                </w:pPr>
                <w:r w:rsidRPr="003166EC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3166EC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AF47B4" w:rsidRPr="003166EC" w14:paraId="1229FE9A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520C6D42" w:rsidR="00AF47B4" w:rsidRPr="003166EC" w:rsidRDefault="00FB520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  <w:r w:rsidRPr="003166EC">
              <w:rPr>
                <w:rFonts w:ascii="Arial" w:eastAsia="Times New Roman" w:hAnsi="Arial" w:cs="Arial"/>
                <w:iCs/>
              </w:rPr>
              <w:t>Spe</w:t>
            </w:r>
            <w:r w:rsidR="00D60217" w:rsidRPr="003166EC">
              <w:rPr>
                <w:rFonts w:ascii="Arial" w:eastAsia="Times New Roman" w:hAnsi="Arial" w:cs="Arial"/>
                <w:iCs/>
              </w:rPr>
              <w:t>cialiųjų pirkimo sąlygų priedas Nr. 9</w:t>
            </w:r>
          </w:p>
        </w:tc>
        <w:sdt>
          <w:sdtPr>
            <w:rPr>
              <w:rFonts w:ascii="Arial" w:eastAsia="Times New Roman" w:hAnsi="Arial" w:cs="Arial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2678ACDE" w:rsidR="00AF47B4" w:rsidRPr="003166EC" w:rsidRDefault="00552334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3166EC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3166EC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E74558" w:rsidRPr="003166EC" w14:paraId="18ED7B46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0E9EB" w14:textId="6250AA59" w:rsidR="00E74558" w:rsidRPr="003166EC" w:rsidRDefault="00E74558" w:rsidP="00E7455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  <w:r w:rsidRPr="003166EC">
              <w:rPr>
                <w:rStyle w:val="normaltextrun"/>
                <w:rFonts w:ascii="Arial" w:hAnsi="Arial" w:cs="Arial"/>
              </w:rPr>
              <w:t>Dokumentai, pagrindžiantys nurodytas pasiūlymų vertinimo kriterijų reikšmes</w:t>
            </w:r>
            <w:r w:rsidRPr="003166EC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B636" w14:textId="4BA40461" w:rsidR="00E74558" w:rsidRPr="003166EC" w:rsidRDefault="00E74558" w:rsidP="00E74558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166EC">
              <w:rPr>
                <w:rStyle w:val="contentcontrolboundarysink"/>
                <w:rFonts w:ascii="Arial" w:hAnsi="Arial" w:cs="Arial"/>
              </w:rPr>
              <w:t>​​</w:t>
            </w:r>
            <w:r w:rsidRPr="003166EC">
              <w:rPr>
                <w:rStyle w:val="normaltextrun"/>
                <w:rFonts w:ascii="Arial" w:hAnsi="Arial" w:cs="Arial"/>
                <w:color w:val="00B050"/>
              </w:rPr>
              <w:t>[</w:t>
            </w:r>
            <w:r w:rsidRPr="003166EC">
              <w:rPr>
                <w:rStyle w:val="normaltextrun"/>
                <w:rFonts w:ascii="Arial" w:hAnsi="Arial" w:cs="Arial"/>
                <w:color w:val="00B050"/>
                <w:shd w:val="clear" w:color="auto" w:fill="F2F2F2"/>
              </w:rPr>
              <w:t>Pasirinkite]</w:t>
            </w:r>
            <w:r w:rsidRPr="003166EC">
              <w:rPr>
                <w:rStyle w:val="contentcontrolboundarysink"/>
                <w:rFonts w:ascii="Arial" w:hAnsi="Arial" w:cs="Arial"/>
              </w:rPr>
              <w:t>​</w:t>
            </w:r>
            <w:r w:rsidRPr="003166EC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0749" w14:textId="77777777" w:rsidR="00E74558" w:rsidRPr="003166EC" w:rsidRDefault="00E74558" w:rsidP="00E74558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572A6" w:rsidRPr="003166EC" w14:paraId="6F026DA1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D8210" w14:textId="5815BBDC" w:rsidR="00F572A6" w:rsidRPr="003166EC" w:rsidRDefault="00746746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4472C4" w:themeColor="accent1"/>
              </w:rPr>
            </w:pPr>
            <w:r w:rsidRPr="003166EC">
              <w:rPr>
                <w:rFonts w:ascii="Arial" w:eastAsia="Times New Roman" w:hAnsi="Arial" w:cs="Arial"/>
                <w:i/>
                <w:color w:val="4472C4" w:themeColor="accent1"/>
              </w:rPr>
              <w:t>Kiti dokumentai (įrašoma pagal poreikį)</w:t>
            </w:r>
          </w:p>
        </w:tc>
        <w:sdt>
          <w:sdtPr>
            <w:rPr>
              <w:rFonts w:ascii="Arial" w:eastAsia="Times New Roman" w:hAnsi="Arial" w:cs="Arial"/>
            </w:rPr>
            <w:id w:val="1942959575"/>
            <w:placeholder>
              <w:docPart w:val="1173CFEFD637464E92CDB1244081DFB5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33590E" w14:textId="6CE7E36E" w:rsidR="00F572A6" w:rsidRPr="003166EC" w:rsidRDefault="00746746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3166EC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6599" w14:textId="77777777" w:rsidR="00F572A6" w:rsidRPr="003166EC" w:rsidRDefault="00F572A6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C94DDE5" w14:textId="77777777" w:rsidR="00BC29DE" w:rsidRPr="003166EC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F06B03" w:rsidRPr="003166EC" w14:paraId="13510856" w14:textId="77777777" w:rsidTr="006A52B7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4A175E2C" w:rsidR="00F06B03" w:rsidRPr="003166EC" w:rsidRDefault="00344854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166EC">
              <w:rPr>
                <w:rFonts w:ascii="Arial" w:hAnsi="Arial" w:cs="Arial"/>
                <w:b/>
                <w:bCs/>
              </w:rPr>
              <w:t>8</w:t>
            </w:r>
            <w:r w:rsidR="00F06B03" w:rsidRPr="003166EC">
              <w:rPr>
                <w:rFonts w:ascii="Arial" w:hAnsi="Arial" w:cs="Arial"/>
                <w:b/>
                <w:bCs/>
              </w:rPr>
              <w:t xml:space="preserve">. </w:t>
            </w:r>
            <w:r w:rsidR="00055EB2" w:rsidRPr="003166EC">
              <w:rPr>
                <w:rFonts w:ascii="Arial" w:hAnsi="Arial" w:cs="Arial"/>
                <w:b/>
                <w:bCs/>
              </w:rPr>
              <w:t>SUTIK</w:t>
            </w:r>
            <w:r w:rsidR="001912CC" w:rsidRPr="003166EC">
              <w:rPr>
                <w:rFonts w:ascii="Arial" w:hAnsi="Arial" w:cs="Arial"/>
                <w:b/>
                <w:bCs/>
              </w:rPr>
              <w:t xml:space="preserve">IMAS </w:t>
            </w:r>
            <w:r w:rsidR="00763895" w:rsidRPr="003166EC">
              <w:rPr>
                <w:rFonts w:ascii="Arial" w:hAnsi="Arial" w:cs="Arial"/>
                <w:b/>
                <w:bCs/>
              </w:rPr>
              <w:t>SU PIRKIMO SĄLYGOMIS IR DEKLARACIJA</w:t>
            </w:r>
          </w:p>
        </w:tc>
      </w:tr>
    </w:tbl>
    <w:p w14:paraId="5F13D6B5" w14:textId="7E6606CD" w:rsidR="009F6A5E" w:rsidRPr="003166EC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p w14:paraId="5E99C458" w14:textId="3CEFBCE9" w:rsidR="009F6A5E" w:rsidRPr="003166EC" w:rsidRDefault="009F6A5E" w:rsidP="006A52B7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3166EC">
        <w:rPr>
          <w:rFonts w:ascii="Arial" w:eastAsia="Times New Roman" w:hAnsi="Arial" w:cs="Arial"/>
        </w:rPr>
        <w:t>1. Šiuo pasiūlymu pažymi</w:t>
      </w:r>
      <w:r w:rsidR="00D5750D" w:rsidRPr="003166EC">
        <w:rPr>
          <w:rFonts w:ascii="Arial" w:eastAsia="Times New Roman" w:hAnsi="Arial" w:cs="Arial"/>
        </w:rPr>
        <w:t>u</w:t>
      </w:r>
      <w:r w:rsidRPr="003166EC">
        <w:rPr>
          <w:rFonts w:ascii="Arial" w:eastAsia="Times New Roman" w:hAnsi="Arial" w:cs="Arial"/>
        </w:rPr>
        <w:t xml:space="preserve">, kad </w:t>
      </w:r>
      <w:r w:rsidR="00D5750D" w:rsidRPr="003166EC">
        <w:rPr>
          <w:rFonts w:ascii="Arial" w:eastAsia="Times New Roman" w:hAnsi="Arial" w:cs="Arial"/>
        </w:rPr>
        <w:t xml:space="preserve">mano atstovaujamas </w:t>
      </w:r>
      <w:r w:rsidR="00296607" w:rsidRPr="003166EC">
        <w:rPr>
          <w:rFonts w:ascii="Arial" w:eastAsia="Times New Roman" w:hAnsi="Arial" w:cs="Arial"/>
        </w:rPr>
        <w:t xml:space="preserve">tiekėjas sutinka </w:t>
      </w:r>
      <w:r w:rsidRPr="003166EC">
        <w:rPr>
          <w:rFonts w:ascii="Arial" w:eastAsia="Times New Roman" w:hAnsi="Arial" w:cs="Arial"/>
        </w:rPr>
        <w:t>su visomis pirkimo sąlygomis, nustatytomis</w:t>
      </w:r>
      <w:r w:rsidR="0006628B" w:rsidRPr="003166EC">
        <w:rPr>
          <w:rFonts w:ascii="Arial" w:eastAsia="Times New Roman" w:hAnsi="Arial" w:cs="Arial"/>
        </w:rPr>
        <w:t xml:space="preserve"> </w:t>
      </w:r>
      <w:r w:rsidRPr="003166EC">
        <w:rPr>
          <w:rFonts w:ascii="Arial" w:eastAsia="Times New Roman" w:hAnsi="Arial" w:cs="Arial"/>
        </w:rPr>
        <w:t>pirkimo sąlygose</w:t>
      </w:r>
      <w:r w:rsidR="0006628B" w:rsidRPr="003166EC">
        <w:rPr>
          <w:rFonts w:ascii="Arial" w:eastAsia="Times New Roman" w:hAnsi="Arial" w:cs="Arial"/>
        </w:rPr>
        <w:t xml:space="preserve"> ir </w:t>
      </w:r>
      <w:r w:rsidRPr="003166EC">
        <w:rPr>
          <w:rFonts w:ascii="Arial" w:eastAsia="Times New Roman" w:hAnsi="Arial" w:cs="Arial"/>
        </w:rPr>
        <w:t>kituose pirkimo dokumentuose (jų paaiškinimuose, papildymuose).</w:t>
      </w:r>
      <w:r w:rsidR="00417989" w:rsidRPr="003166EC">
        <w:rPr>
          <w:rFonts w:ascii="Arial" w:eastAsia="Times New Roman" w:hAnsi="Arial" w:cs="Arial"/>
        </w:rPr>
        <w:t xml:space="preserve"> </w:t>
      </w:r>
      <w:r w:rsidRPr="003166EC">
        <w:rPr>
          <w:rFonts w:ascii="Arial" w:eastAsia="Times New Roman" w:hAnsi="Arial" w:cs="Arial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001829AF" w:rsidR="009F6A5E" w:rsidRPr="003166EC" w:rsidRDefault="009F6A5E" w:rsidP="006A52B7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3166EC">
        <w:rPr>
          <w:rFonts w:ascii="Arial" w:eastAsia="Times New Roman" w:hAnsi="Arial" w:cs="Arial"/>
        </w:rPr>
        <w:t xml:space="preserve">2. Mes siūlome </w:t>
      </w:r>
      <w:r w:rsidR="00444F6C" w:rsidRPr="003166EC">
        <w:rPr>
          <w:rFonts w:ascii="Arial" w:eastAsia="Times New Roman" w:hAnsi="Arial" w:cs="Arial"/>
        </w:rPr>
        <w:t xml:space="preserve">šios </w:t>
      </w:r>
      <w:r w:rsidR="00A07EA1" w:rsidRPr="003166EC">
        <w:rPr>
          <w:rFonts w:ascii="Arial" w:eastAsia="Times New Roman" w:hAnsi="Arial" w:cs="Arial"/>
        </w:rPr>
        <w:t xml:space="preserve">pasiūlymo </w:t>
      </w:r>
      <w:r w:rsidR="00D650EA" w:rsidRPr="003166EC">
        <w:rPr>
          <w:rFonts w:ascii="Arial" w:eastAsia="Times New Roman" w:hAnsi="Arial" w:cs="Arial"/>
        </w:rPr>
        <w:t xml:space="preserve">formos </w:t>
      </w:r>
      <w:r w:rsidR="00A07EA1" w:rsidRPr="003166EC">
        <w:rPr>
          <w:rFonts w:ascii="Arial" w:eastAsia="Times New Roman" w:hAnsi="Arial" w:cs="Arial"/>
        </w:rPr>
        <w:t>5 dalyje nurodyt</w:t>
      </w:r>
      <w:r w:rsidR="00C14CCD" w:rsidRPr="003166EC">
        <w:rPr>
          <w:rFonts w:ascii="Arial" w:eastAsia="Times New Roman" w:hAnsi="Arial" w:cs="Arial"/>
        </w:rPr>
        <w:t>ą pirkimo objektą</w:t>
      </w:r>
      <w:r w:rsidRPr="003166EC">
        <w:rPr>
          <w:rFonts w:ascii="Arial" w:eastAsia="Times New Roman" w:hAnsi="Arial" w:cs="Arial"/>
        </w:rPr>
        <w:t>,</w:t>
      </w:r>
      <w:r w:rsidR="008B034E" w:rsidRPr="003166EC">
        <w:rPr>
          <w:rFonts w:ascii="Arial" w:eastAsia="Times New Roman" w:hAnsi="Arial" w:cs="Arial"/>
        </w:rPr>
        <w:t xml:space="preserve"> nurodyt</w:t>
      </w:r>
      <w:r w:rsidR="00C14CCD" w:rsidRPr="003166EC">
        <w:rPr>
          <w:rFonts w:ascii="Arial" w:eastAsia="Times New Roman" w:hAnsi="Arial" w:cs="Arial"/>
        </w:rPr>
        <w:t>a (-</w:t>
      </w:r>
      <w:r w:rsidR="008B034E" w:rsidRPr="003166EC">
        <w:rPr>
          <w:rFonts w:ascii="Arial" w:eastAsia="Times New Roman" w:hAnsi="Arial" w:cs="Arial"/>
        </w:rPr>
        <w:t>omis</w:t>
      </w:r>
      <w:r w:rsidR="00C14CCD" w:rsidRPr="003166EC">
        <w:rPr>
          <w:rFonts w:ascii="Arial" w:eastAsia="Times New Roman" w:hAnsi="Arial" w:cs="Arial"/>
        </w:rPr>
        <w:t>)</w:t>
      </w:r>
      <w:r w:rsidR="008B034E" w:rsidRPr="003166EC">
        <w:rPr>
          <w:rFonts w:ascii="Arial" w:eastAsia="Times New Roman" w:hAnsi="Arial" w:cs="Arial"/>
        </w:rPr>
        <w:t xml:space="preserve"> kain</w:t>
      </w:r>
      <w:r w:rsidR="00C14CCD" w:rsidRPr="003166EC">
        <w:rPr>
          <w:rFonts w:ascii="Arial" w:eastAsia="Times New Roman" w:hAnsi="Arial" w:cs="Arial"/>
        </w:rPr>
        <w:t>a (-</w:t>
      </w:r>
      <w:r w:rsidR="008B034E" w:rsidRPr="003166EC">
        <w:rPr>
          <w:rFonts w:ascii="Arial" w:eastAsia="Times New Roman" w:hAnsi="Arial" w:cs="Arial"/>
        </w:rPr>
        <w:t>omis</w:t>
      </w:r>
      <w:r w:rsidR="00C14CCD" w:rsidRPr="003166EC">
        <w:rPr>
          <w:rFonts w:ascii="Arial" w:eastAsia="Times New Roman" w:hAnsi="Arial" w:cs="Arial"/>
        </w:rPr>
        <w:t>)</w:t>
      </w:r>
      <w:r w:rsidR="008B034E" w:rsidRPr="003166EC">
        <w:rPr>
          <w:rFonts w:ascii="Arial" w:eastAsia="Times New Roman" w:hAnsi="Arial" w:cs="Arial"/>
        </w:rPr>
        <w:t>, į kuri</w:t>
      </w:r>
      <w:r w:rsidR="003A55E6" w:rsidRPr="003166EC">
        <w:rPr>
          <w:rFonts w:ascii="Arial" w:eastAsia="Times New Roman" w:hAnsi="Arial" w:cs="Arial"/>
        </w:rPr>
        <w:t>ą (-i</w:t>
      </w:r>
      <w:r w:rsidR="008B034E" w:rsidRPr="003166EC">
        <w:rPr>
          <w:rFonts w:ascii="Arial" w:eastAsia="Times New Roman" w:hAnsi="Arial" w:cs="Arial"/>
        </w:rPr>
        <w:t>as</w:t>
      </w:r>
      <w:r w:rsidR="003A55E6" w:rsidRPr="003166EC">
        <w:rPr>
          <w:rFonts w:ascii="Arial" w:eastAsia="Times New Roman" w:hAnsi="Arial" w:cs="Arial"/>
        </w:rPr>
        <w:t>)</w:t>
      </w:r>
      <w:r w:rsidR="008B034E" w:rsidRPr="003166EC">
        <w:rPr>
          <w:rFonts w:ascii="Arial" w:eastAsia="Times New Roman" w:hAnsi="Arial" w:cs="Arial"/>
        </w:rPr>
        <w:t xml:space="preserve"> </w:t>
      </w:r>
      <w:r w:rsidRPr="003166EC">
        <w:rPr>
          <w:rFonts w:ascii="Arial" w:eastAsia="Times New Roman" w:hAnsi="Arial" w:cs="Arial"/>
        </w:rPr>
        <w:t>įtrauktos visos išlaidos, būtinos tinkamam sutarties įvykdymui ir visi tiekėjo mokėtini mokesčiai</w:t>
      </w:r>
      <w:r w:rsidR="00D42293" w:rsidRPr="003166EC">
        <w:rPr>
          <w:rFonts w:ascii="Arial" w:eastAsia="Times New Roman" w:hAnsi="Arial" w:cs="Arial"/>
        </w:rPr>
        <w:t>.</w:t>
      </w:r>
    </w:p>
    <w:p w14:paraId="50B7D279" w14:textId="77777777" w:rsidR="009D76C7" w:rsidRPr="003166EC" w:rsidRDefault="009D76C7" w:rsidP="006A52B7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3166EC">
        <w:rPr>
          <w:rFonts w:ascii="Arial" w:eastAsia="Times New Roman" w:hAnsi="Arial" w:cs="Arial"/>
          <w:lang w:eastAsia="lt-LT"/>
        </w:rPr>
        <w:t xml:space="preserve">3. Pasiūlymas galioja iki termino, nustatyto pirkimo dokumentuose. </w:t>
      </w:r>
    </w:p>
    <w:p w14:paraId="371249B1" w14:textId="268C4B14" w:rsidR="009D76C7" w:rsidRPr="003166EC" w:rsidRDefault="009D76C7" w:rsidP="006A52B7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3166EC">
        <w:rPr>
          <w:rFonts w:ascii="Arial" w:eastAsia="Times New Roman" w:hAnsi="Arial" w:cs="Arial"/>
          <w:lang w:eastAsia="lt-LT"/>
        </w:rPr>
        <w:t>4. Patvirtin</w:t>
      </w:r>
      <w:r w:rsidR="00FD40A2" w:rsidRPr="003166EC">
        <w:rPr>
          <w:rFonts w:ascii="Arial" w:eastAsia="Times New Roman" w:hAnsi="Arial" w:cs="Arial"/>
          <w:lang w:eastAsia="lt-LT"/>
        </w:rPr>
        <w:t>u</w:t>
      </w:r>
      <w:r w:rsidRPr="003166EC">
        <w:rPr>
          <w:rFonts w:ascii="Arial" w:eastAsia="Times New Roman" w:hAnsi="Arial" w:cs="Arial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4AEB1E4" w:rsidR="00E56B91" w:rsidRPr="003166EC" w:rsidRDefault="00322591" w:rsidP="006A52B7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3166EC">
        <w:rPr>
          <w:rFonts w:ascii="Arial" w:eastAsia="Times New Roman" w:hAnsi="Arial" w:cs="Arial"/>
          <w:lang w:eastAsia="lt-LT"/>
        </w:rPr>
        <w:t xml:space="preserve">5. </w:t>
      </w:r>
      <w:r w:rsidR="00426DF9" w:rsidRPr="003166EC">
        <w:rPr>
          <w:rFonts w:ascii="Arial" w:eastAsia="Times New Roman" w:hAnsi="Arial" w:cs="Arial"/>
          <w:lang w:eastAsia="lt-LT"/>
        </w:rPr>
        <w:t>Vadovaudam</w:t>
      </w:r>
      <w:r w:rsidR="00E65B5E" w:rsidRPr="003166EC">
        <w:rPr>
          <w:rFonts w:ascii="Arial" w:eastAsia="Times New Roman" w:hAnsi="Arial" w:cs="Arial"/>
          <w:lang w:eastAsia="lt-LT"/>
        </w:rPr>
        <w:t>a</w:t>
      </w:r>
      <w:r w:rsidR="004C19CE" w:rsidRPr="003166EC">
        <w:rPr>
          <w:rFonts w:ascii="Arial" w:eastAsia="Times New Roman" w:hAnsi="Arial" w:cs="Arial"/>
          <w:lang w:eastAsia="lt-LT"/>
        </w:rPr>
        <w:t>si</w:t>
      </w:r>
      <w:r w:rsidR="00426DF9" w:rsidRPr="003166EC">
        <w:rPr>
          <w:rFonts w:ascii="Arial" w:eastAsia="Times New Roman" w:hAnsi="Arial" w:cs="Arial"/>
          <w:lang w:eastAsia="lt-LT"/>
        </w:rPr>
        <w:t xml:space="preserve"> </w:t>
      </w:r>
      <w:r w:rsidR="004C19CE" w:rsidRPr="003166EC">
        <w:rPr>
          <w:rFonts w:ascii="Arial" w:eastAsia="Times New Roman" w:hAnsi="Arial" w:cs="Arial"/>
          <w:lang w:eastAsia="lt-LT"/>
        </w:rPr>
        <w:t>VPĮ</w:t>
      </w:r>
      <w:r w:rsidR="00426DF9" w:rsidRPr="003166EC">
        <w:rPr>
          <w:rFonts w:ascii="Arial" w:eastAsia="Times New Roman" w:hAnsi="Arial" w:cs="Arial"/>
          <w:lang w:eastAsia="lt-LT"/>
        </w:rPr>
        <w:t xml:space="preserve"> 45 straipsnio 2</w:t>
      </w:r>
      <w:r w:rsidR="00426DF9" w:rsidRPr="003166EC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3166EC">
        <w:rPr>
          <w:rFonts w:ascii="Arial" w:eastAsia="Times New Roman" w:hAnsi="Arial" w:cs="Arial"/>
          <w:lang w:eastAsia="lt-LT"/>
        </w:rPr>
        <w:t xml:space="preserve"> dalimi deklaruoj</w:t>
      </w:r>
      <w:r w:rsidR="00E65B5E" w:rsidRPr="003166EC">
        <w:rPr>
          <w:rFonts w:ascii="Arial" w:eastAsia="Times New Roman" w:hAnsi="Arial" w:cs="Arial"/>
          <w:lang w:eastAsia="lt-LT"/>
        </w:rPr>
        <w:t>u</w:t>
      </w:r>
      <w:r w:rsidR="00426DF9" w:rsidRPr="003166EC">
        <w:rPr>
          <w:rFonts w:ascii="Arial" w:eastAsia="Times New Roman" w:hAnsi="Arial" w:cs="Arial"/>
          <w:lang w:eastAsia="lt-LT"/>
        </w:rPr>
        <w:t xml:space="preserve"> ir patvirtin</w:t>
      </w:r>
      <w:r w:rsidR="00E65B5E" w:rsidRPr="003166EC">
        <w:rPr>
          <w:rFonts w:ascii="Arial" w:eastAsia="Times New Roman" w:hAnsi="Arial" w:cs="Arial"/>
          <w:lang w:eastAsia="lt-LT"/>
        </w:rPr>
        <w:t>u</w:t>
      </w:r>
      <w:r w:rsidR="00426DF9" w:rsidRPr="003166EC">
        <w:rPr>
          <w:rFonts w:ascii="Arial" w:eastAsia="Times New Roman" w:hAnsi="Arial" w:cs="Arial"/>
          <w:lang w:eastAsia="lt-LT"/>
        </w:rPr>
        <w:t>, kad</w:t>
      </w:r>
      <w:r w:rsidR="00D1651E" w:rsidRPr="003166EC">
        <w:rPr>
          <w:rFonts w:ascii="Arial" w:eastAsia="Times New Roman" w:hAnsi="Arial" w:cs="Arial"/>
          <w:lang w:eastAsia="lt-LT"/>
        </w:rPr>
        <w:t>:</w:t>
      </w:r>
    </w:p>
    <w:p w14:paraId="6A484777" w14:textId="0902F739" w:rsidR="00E56B91" w:rsidRPr="003166EC" w:rsidRDefault="002101E8" w:rsidP="006A52B7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3166EC">
        <w:rPr>
          <w:rFonts w:ascii="Arial" w:eastAsia="Times New Roman" w:hAnsi="Arial" w:cs="Arial"/>
          <w:lang w:eastAsia="lt-LT"/>
        </w:rPr>
        <w:t xml:space="preserve">5.1. </w:t>
      </w:r>
      <w:r w:rsidR="00426DF9" w:rsidRPr="003166EC">
        <w:rPr>
          <w:rFonts w:ascii="Arial" w:eastAsia="Times New Roman" w:hAnsi="Arial" w:cs="Arial"/>
          <w:lang w:eastAsia="lt-LT"/>
        </w:rPr>
        <w:t xml:space="preserve">pirkimo vykdymo ir sutarties vykdymo metu, </w:t>
      </w:r>
      <w:r w:rsidR="00E65B5E" w:rsidRPr="003166EC">
        <w:rPr>
          <w:rFonts w:ascii="Arial" w:eastAsia="Times New Roman" w:hAnsi="Arial" w:cs="Arial"/>
        </w:rPr>
        <w:t xml:space="preserve">mano atstovaujamas tiekėjas </w:t>
      </w:r>
      <w:r w:rsidR="00426DF9" w:rsidRPr="003166EC">
        <w:rPr>
          <w:rFonts w:ascii="Arial" w:eastAsia="Times New Roman" w:hAnsi="Arial" w:cs="Arial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B3402E" w:rsidRPr="003166EC">
        <w:rPr>
          <w:rFonts w:ascii="Arial" w:eastAsia="Times New Roman" w:hAnsi="Arial" w:cs="Arial"/>
          <w:lang w:eastAsia="lt-LT"/>
        </w:rPr>
        <w:t xml:space="preserve">, kaip jie apibrėžti VPĮ </w:t>
      </w:r>
      <w:r w:rsidR="006E31F2" w:rsidRPr="003166EC">
        <w:rPr>
          <w:rFonts w:ascii="Arial" w:eastAsia="Times New Roman" w:hAnsi="Arial" w:cs="Arial"/>
          <w:lang w:eastAsia="lt-LT"/>
        </w:rPr>
        <w:t>2 straipsnio 15</w:t>
      </w:r>
      <w:r w:rsidR="006E31F2" w:rsidRPr="003166EC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3166EC">
        <w:rPr>
          <w:rFonts w:ascii="Arial" w:eastAsia="Times New Roman" w:hAnsi="Arial" w:cs="Arial"/>
          <w:lang w:eastAsia="lt-LT"/>
        </w:rPr>
        <w:t xml:space="preserve"> </w:t>
      </w:r>
      <w:r w:rsidR="006E31F2" w:rsidRPr="003166EC">
        <w:rPr>
          <w:rFonts w:ascii="Arial" w:eastAsia="Times New Roman" w:hAnsi="Arial" w:cs="Arial"/>
          <w:lang w:eastAsia="lt-LT"/>
        </w:rPr>
        <w:t>dalyje, (toliau – kontroliuojant</w:t>
      </w:r>
      <w:r w:rsidR="006D66A6" w:rsidRPr="003166EC">
        <w:rPr>
          <w:rFonts w:ascii="Arial" w:eastAsia="Times New Roman" w:hAnsi="Arial" w:cs="Arial"/>
          <w:lang w:eastAsia="lt-LT"/>
        </w:rPr>
        <w:t>is asmuo</w:t>
      </w:r>
      <w:r w:rsidR="006E31F2" w:rsidRPr="003166EC">
        <w:rPr>
          <w:rFonts w:ascii="Arial" w:eastAsia="Times New Roman" w:hAnsi="Arial" w:cs="Arial"/>
          <w:lang w:eastAsia="lt-LT"/>
        </w:rPr>
        <w:t xml:space="preserve">) </w:t>
      </w:r>
      <w:r w:rsidR="00426DF9" w:rsidRPr="003166EC">
        <w:rPr>
          <w:rFonts w:ascii="Arial" w:eastAsia="Times New Roman" w:hAnsi="Arial" w:cs="Arial"/>
          <w:lang w:eastAsia="lt-LT"/>
        </w:rPr>
        <w:t>nėra registruoti valstybėse ar teritorijose, nurodytose Lietuvos Respublikos Vyriausybės (toliau – LRV) 2022 m. kovo 30 d. nutarim</w:t>
      </w:r>
      <w:r w:rsidR="005B52B4" w:rsidRPr="003166EC">
        <w:rPr>
          <w:rFonts w:ascii="Arial" w:eastAsia="Times New Roman" w:hAnsi="Arial" w:cs="Arial"/>
          <w:lang w:eastAsia="lt-LT"/>
        </w:rPr>
        <w:t>o</w:t>
      </w:r>
      <w:r w:rsidR="00426DF9" w:rsidRPr="003166EC">
        <w:rPr>
          <w:rFonts w:ascii="Arial" w:eastAsia="Times New Roman" w:hAnsi="Arial" w:cs="Arial"/>
          <w:lang w:eastAsia="lt-LT"/>
        </w:rPr>
        <w:t xml:space="preserve"> Nr.</w:t>
      </w:r>
      <w:r w:rsidR="005B52B4" w:rsidRPr="003166EC">
        <w:rPr>
          <w:rFonts w:ascii="Arial" w:eastAsia="Times New Roman" w:hAnsi="Arial" w:cs="Arial"/>
          <w:lang w:eastAsia="lt-LT"/>
        </w:rPr>
        <w:t> </w:t>
      </w:r>
      <w:r w:rsidR="00426DF9" w:rsidRPr="003166EC">
        <w:rPr>
          <w:rFonts w:ascii="Arial" w:eastAsia="Times New Roman" w:hAnsi="Arial" w:cs="Arial"/>
          <w:lang w:eastAsia="lt-LT"/>
        </w:rPr>
        <w:t xml:space="preserve">280 </w:t>
      </w:r>
      <w:r w:rsidR="00426DF9" w:rsidRPr="003166EC">
        <w:rPr>
          <w:rFonts w:ascii="Arial" w:eastAsia="Times New Roman" w:hAnsi="Arial" w:cs="Arial"/>
          <w:lang w:eastAsia="lt-LT"/>
        </w:rPr>
        <w:lastRenderedPageBreak/>
        <w:t>„Dėl Lietuvos Respublikos viešųjų pirkimų įstatymo 92 straipsnio 13, 14 ir 15 dalių nuostatų įgyvendinimo“ (toliau – Nutarimas)</w:t>
      </w:r>
      <w:r w:rsidR="005B52B4" w:rsidRPr="003166EC">
        <w:rPr>
          <w:rStyle w:val="FootnoteReference"/>
          <w:rFonts w:ascii="Arial" w:eastAsia="Times New Roman" w:hAnsi="Arial" w:cs="Arial"/>
          <w:lang w:eastAsia="lt-LT"/>
        </w:rPr>
        <w:footnoteReference w:id="5"/>
      </w:r>
      <w:r w:rsidR="00426DF9" w:rsidRPr="003166EC">
        <w:rPr>
          <w:rFonts w:ascii="Arial" w:eastAsia="Times New Roman" w:hAnsi="Arial" w:cs="Arial"/>
          <w:lang w:eastAsia="lt-LT"/>
        </w:rPr>
        <w:t xml:space="preserve"> </w:t>
      </w:r>
      <w:r w:rsidR="005B52B4" w:rsidRPr="003166EC">
        <w:rPr>
          <w:rFonts w:ascii="Arial" w:eastAsia="Times New Roman" w:hAnsi="Arial" w:cs="Arial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0190FC11" w:rsidR="00426DF9" w:rsidRPr="003166EC" w:rsidRDefault="001032B3" w:rsidP="006A52B7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3166EC">
        <w:rPr>
          <w:rFonts w:ascii="Arial" w:eastAsia="Times New Roman" w:hAnsi="Arial" w:cs="Arial"/>
          <w:lang w:eastAsia="lt-LT"/>
        </w:rPr>
        <w:t xml:space="preserve">5.2. </w:t>
      </w:r>
      <w:r w:rsidR="0070375F" w:rsidRPr="003166EC">
        <w:rPr>
          <w:rFonts w:ascii="Arial" w:eastAsia="Times New Roman" w:hAnsi="Arial" w:cs="Arial"/>
        </w:rPr>
        <w:t xml:space="preserve">mano atstovaujamas tiekėjas </w:t>
      </w:r>
      <w:r w:rsidR="00426DF9" w:rsidRPr="003166EC">
        <w:rPr>
          <w:rFonts w:ascii="Arial" w:eastAsia="Times New Roman" w:hAnsi="Arial" w:cs="Arial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3166EC">
        <w:rPr>
          <w:rFonts w:ascii="Arial" w:eastAsia="Times New Roman" w:hAnsi="Arial" w:cs="Arial"/>
          <w:lang w:eastAsia="lt-LT"/>
        </w:rPr>
        <w:t>, kurie yra fiziniai</w:t>
      </w:r>
      <w:r w:rsidR="00426DF9" w:rsidRPr="003166EC">
        <w:rPr>
          <w:rFonts w:ascii="Arial" w:eastAsia="Times New Roman" w:hAnsi="Arial" w:cs="Arial"/>
          <w:lang w:eastAsia="lt-LT"/>
        </w:rPr>
        <w:t xml:space="preserve"> </w:t>
      </w:r>
      <w:r w:rsidR="001D142C" w:rsidRPr="003166EC">
        <w:rPr>
          <w:rFonts w:ascii="Arial" w:eastAsia="Times New Roman" w:hAnsi="Arial" w:cs="Arial"/>
          <w:lang w:eastAsia="lt-LT"/>
        </w:rPr>
        <w:t xml:space="preserve">asmenys, </w:t>
      </w:r>
      <w:r w:rsidR="00426DF9" w:rsidRPr="003166EC">
        <w:rPr>
          <w:rFonts w:ascii="Arial" w:eastAsia="Times New Roman" w:hAnsi="Arial" w:cs="Arial"/>
          <w:lang w:eastAsia="lt-LT"/>
        </w:rPr>
        <w:t xml:space="preserve">nėra nuolat gyvenantys valstybėse ar teritorijose, nurodytose LRV Nutarimo </w:t>
      </w:r>
      <w:r w:rsidR="00420AC2" w:rsidRPr="003166EC">
        <w:rPr>
          <w:rFonts w:ascii="Arial" w:eastAsia="Times New Roman" w:hAnsi="Arial" w:cs="Arial"/>
          <w:lang w:eastAsia="lt-LT"/>
        </w:rPr>
        <w:t xml:space="preserve">1.3. punktu patvirtintame </w:t>
      </w:r>
      <w:r w:rsidR="005B52B4" w:rsidRPr="003166EC">
        <w:rPr>
          <w:rFonts w:ascii="Arial" w:eastAsia="Times New Roman" w:hAnsi="Arial" w:cs="Arial"/>
          <w:lang w:eastAsia="lt-LT"/>
        </w:rPr>
        <w:t xml:space="preserve">Priešiškų valstybių </w:t>
      </w:r>
      <w:r w:rsidR="00426DF9" w:rsidRPr="003166EC">
        <w:rPr>
          <w:rFonts w:ascii="Arial" w:eastAsia="Times New Roman" w:hAnsi="Arial" w:cs="Arial"/>
          <w:lang w:eastAsia="lt-LT"/>
        </w:rPr>
        <w:t>sąraše</w:t>
      </w:r>
      <w:r w:rsidR="001D142C" w:rsidRPr="003166EC">
        <w:rPr>
          <w:rFonts w:ascii="Arial" w:eastAsia="Times New Roman" w:hAnsi="Arial" w:cs="Arial"/>
          <w:lang w:eastAsia="lt-LT"/>
        </w:rPr>
        <w:t>;</w:t>
      </w:r>
    </w:p>
    <w:p w14:paraId="29EC05F1" w14:textId="42F08F1A" w:rsidR="00426DF9" w:rsidRPr="003166EC" w:rsidRDefault="001032B3" w:rsidP="006A52B7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3166EC">
        <w:rPr>
          <w:rFonts w:ascii="Arial" w:eastAsia="Times New Roman" w:hAnsi="Arial" w:cs="Arial"/>
          <w:lang w:eastAsia="lt-LT"/>
        </w:rPr>
        <w:t>5.</w:t>
      </w:r>
      <w:r w:rsidR="00193896" w:rsidRPr="003166EC">
        <w:rPr>
          <w:rFonts w:ascii="Arial" w:eastAsia="Times New Roman" w:hAnsi="Arial" w:cs="Arial"/>
          <w:lang w:eastAsia="lt-LT"/>
        </w:rPr>
        <w:t>3</w:t>
      </w:r>
      <w:r w:rsidRPr="003166EC">
        <w:rPr>
          <w:rFonts w:ascii="Arial" w:eastAsia="Times New Roman" w:hAnsi="Arial" w:cs="Arial"/>
          <w:lang w:eastAsia="lt-LT"/>
        </w:rPr>
        <w:t xml:space="preserve">. </w:t>
      </w:r>
      <w:r w:rsidR="00426DF9" w:rsidRPr="003166EC">
        <w:rPr>
          <w:rFonts w:ascii="Arial" w:eastAsia="Times New Roman" w:hAnsi="Arial" w:cs="Arial"/>
          <w:lang w:eastAsia="lt-LT"/>
        </w:rPr>
        <w:t>siūl</w:t>
      </w:r>
      <w:r w:rsidR="00C50FAE" w:rsidRPr="003166EC">
        <w:rPr>
          <w:rFonts w:ascii="Arial" w:eastAsia="Times New Roman" w:hAnsi="Arial" w:cs="Arial"/>
          <w:lang w:eastAsia="lt-LT"/>
        </w:rPr>
        <w:t>ome</w:t>
      </w:r>
      <w:r w:rsidR="00426DF9" w:rsidRPr="003166EC">
        <w:rPr>
          <w:rFonts w:ascii="Arial" w:eastAsia="Times New Roman" w:hAnsi="Arial" w:cs="Arial"/>
          <w:lang w:eastAsia="lt-LT"/>
        </w:rPr>
        <w:t xml:space="preserve"> ir sutarties vykdymo metu tieksi</w:t>
      </w:r>
      <w:r w:rsidR="00C50FAE" w:rsidRPr="003166EC">
        <w:rPr>
          <w:rFonts w:ascii="Arial" w:eastAsia="Times New Roman" w:hAnsi="Arial" w:cs="Arial"/>
          <w:lang w:eastAsia="lt-LT"/>
        </w:rPr>
        <w:t>me</w:t>
      </w:r>
      <w:r w:rsidR="00426DF9" w:rsidRPr="003166EC">
        <w:rPr>
          <w:rFonts w:ascii="Arial" w:eastAsia="Times New Roman" w:hAnsi="Arial" w:cs="Arial"/>
          <w:lang w:eastAsia="lt-LT"/>
        </w:rPr>
        <w:t xml:space="preserve"> prekes ir (ar) teiksi</w:t>
      </w:r>
      <w:r w:rsidR="00C50FAE" w:rsidRPr="003166EC">
        <w:rPr>
          <w:rFonts w:ascii="Arial" w:eastAsia="Times New Roman" w:hAnsi="Arial" w:cs="Arial"/>
          <w:lang w:eastAsia="lt-LT"/>
        </w:rPr>
        <w:t>me</w:t>
      </w:r>
      <w:r w:rsidR="00426DF9" w:rsidRPr="003166EC">
        <w:rPr>
          <w:rFonts w:ascii="Arial" w:eastAsia="Times New Roman" w:hAnsi="Arial" w:cs="Arial"/>
          <w:lang w:eastAsia="lt-LT"/>
        </w:rPr>
        <w:t xml:space="preserve"> paslaugas, kurių kilmės šalis </w:t>
      </w:r>
      <w:r w:rsidR="002F68D2" w:rsidRPr="003166EC">
        <w:rPr>
          <w:rFonts w:ascii="Arial" w:eastAsia="Times New Roman" w:hAnsi="Arial" w:cs="Arial"/>
          <w:lang w:eastAsia="lt-LT"/>
        </w:rPr>
        <w:t xml:space="preserve">ar </w:t>
      </w:r>
      <w:r w:rsidR="00426DF9" w:rsidRPr="003166EC">
        <w:rPr>
          <w:rFonts w:ascii="Arial" w:eastAsia="Times New Roman" w:hAnsi="Arial" w:cs="Arial"/>
          <w:lang w:eastAsia="lt-LT"/>
        </w:rPr>
        <w:t xml:space="preserve">paslaugų teikimo vieta nėra iš valstybių ar teritorijų, nurodytų LRV Nutarimo </w:t>
      </w:r>
      <w:r w:rsidR="00420AC2" w:rsidRPr="003166EC">
        <w:rPr>
          <w:rFonts w:ascii="Arial" w:eastAsia="Times New Roman" w:hAnsi="Arial" w:cs="Arial"/>
          <w:lang w:eastAsia="lt-LT"/>
        </w:rPr>
        <w:t>1.3. punktu patvirtintame Priešiškų valstybių sąraše</w:t>
      </w:r>
      <w:r w:rsidR="00EC7B00" w:rsidRPr="003166EC">
        <w:rPr>
          <w:rFonts w:ascii="Arial" w:eastAsia="Times New Roman" w:hAnsi="Arial" w:cs="Arial"/>
          <w:lang w:eastAsia="lt-LT"/>
        </w:rPr>
        <w:t>;</w:t>
      </w:r>
    </w:p>
    <w:p w14:paraId="5EACB189" w14:textId="21027B2A" w:rsidR="00426DF9" w:rsidRPr="003166EC" w:rsidRDefault="00193896" w:rsidP="006A52B7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3166EC">
        <w:rPr>
          <w:rFonts w:ascii="Arial" w:eastAsia="Times New Roman" w:hAnsi="Arial" w:cs="Arial"/>
          <w:lang w:eastAsia="lt-LT"/>
        </w:rPr>
        <w:t xml:space="preserve">5.4. </w:t>
      </w:r>
      <w:r w:rsidR="00426DF9" w:rsidRPr="003166EC">
        <w:rPr>
          <w:rFonts w:ascii="Arial" w:eastAsia="Times New Roman" w:hAnsi="Arial" w:cs="Arial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3166EC">
        <w:rPr>
          <w:rFonts w:ascii="Arial" w:eastAsia="Times New Roman" w:hAnsi="Arial" w:cs="Arial"/>
          <w:lang w:eastAsia="lt-LT"/>
        </w:rPr>
        <w:t xml:space="preserve">5.1. </w:t>
      </w:r>
      <w:r w:rsidR="00426DF9" w:rsidRPr="003166EC">
        <w:rPr>
          <w:rFonts w:ascii="Arial" w:eastAsia="Times New Roman" w:hAnsi="Arial" w:cs="Arial"/>
          <w:lang w:eastAsia="lt-LT"/>
        </w:rPr>
        <w:t xml:space="preserve">ir </w:t>
      </w:r>
      <w:r w:rsidRPr="003166EC">
        <w:rPr>
          <w:rFonts w:ascii="Arial" w:eastAsia="Times New Roman" w:hAnsi="Arial" w:cs="Arial"/>
          <w:lang w:eastAsia="lt-LT"/>
        </w:rPr>
        <w:t>5.2.</w:t>
      </w:r>
      <w:r w:rsidR="00426DF9" w:rsidRPr="003166EC">
        <w:rPr>
          <w:rFonts w:ascii="Arial" w:eastAsia="Times New Roman" w:hAnsi="Arial" w:cs="Arial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4C98431B" w:rsidR="00426DF9" w:rsidRPr="003166EC" w:rsidRDefault="003F78CF" w:rsidP="006A52B7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3166EC">
        <w:rPr>
          <w:rFonts w:ascii="Arial" w:eastAsia="Times New Roman" w:hAnsi="Arial" w:cs="Arial"/>
          <w:lang w:eastAsia="lt-LT"/>
        </w:rPr>
        <w:t>6.</w:t>
      </w:r>
      <w:r w:rsidR="00426DF9" w:rsidRPr="003166EC">
        <w:rPr>
          <w:rFonts w:ascii="Arial" w:eastAsia="Times New Roman" w:hAnsi="Arial" w:cs="Arial"/>
          <w:lang w:eastAsia="lt-LT"/>
        </w:rPr>
        <w:t xml:space="preserve"> Deklaruoj</w:t>
      </w:r>
      <w:r w:rsidR="00A64AFB" w:rsidRPr="003166EC">
        <w:rPr>
          <w:rFonts w:ascii="Arial" w:eastAsia="Times New Roman" w:hAnsi="Arial" w:cs="Arial"/>
          <w:lang w:eastAsia="lt-LT"/>
        </w:rPr>
        <w:t>u</w:t>
      </w:r>
      <w:r w:rsidR="00426DF9" w:rsidRPr="003166EC">
        <w:rPr>
          <w:rFonts w:ascii="Arial" w:eastAsia="Times New Roman" w:hAnsi="Arial" w:cs="Arial"/>
          <w:lang w:eastAsia="lt-LT"/>
        </w:rPr>
        <w:t xml:space="preserve"> ir patvirtin</w:t>
      </w:r>
      <w:r w:rsidR="00A64AFB" w:rsidRPr="003166EC">
        <w:rPr>
          <w:rFonts w:ascii="Arial" w:eastAsia="Times New Roman" w:hAnsi="Arial" w:cs="Arial"/>
          <w:lang w:eastAsia="lt-LT"/>
        </w:rPr>
        <w:t>u</w:t>
      </w:r>
      <w:r w:rsidR="00426DF9" w:rsidRPr="003166EC">
        <w:rPr>
          <w:rFonts w:ascii="Arial" w:eastAsia="Times New Roman" w:hAnsi="Arial" w:cs="Arial"/>
          <w:lang w:eastAsia="lt-LT"/>
        </w:rPr>
        <w:t xml:space="preserve">, kad </w:t>
      </w:r>
      <w:r w:rsidR="006C3022" w:rsidRPr="003166EC">
        <w:rPr>
          <w:rFonts w:ascii="Arial" w:eastAsia="Times New Roman" w:hAnsi="Arial" w:cs="Arial"/>
        </w:rPr>
        <w:t xml:space="preserve">mano atstovaujamam tiekėjui </w:t>
      </w:r>
      <w:r w:rsidR="00426DF9" w:rsidRPr="003166EC">
        <w:rPr>
          <w:rFonts w:ascii="Arial" w:eastAsia="Times New Roman" w:hAnsi="Arial" w:cs="Arial"/>
          <w:lang w:eastAsia="lt-LT"/>
        </w:rPr>
        <w:t>nėra taikomi Europos Sąjungos Tarybos 2022 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remiuosi ar (ir) remsiuosi, šiuo metu ar ateityje pasitelkti subtiekėjai, netenkins Reglamento 5k straipsnyje nustatytų ribojimų, o jei taip nutiktų, aš juos pakeisiu kitais, pirkimo sąlygų reikalavimus atitinkančiais, subjektais.</w:t>
      </w:r>
    </w:p>
    <w:p w14:paraId="53BBE8C2" w14:textId="77777777" w:rsidR="00BD4463" w:rsidRPr="003166EC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lang w:eastAsia="lt-LT"/>
        </w:rPr>
      </w:pPr>
    </w:p>
    <w:p w14:paraId="67AAC238" w14:textId="77777777" w:rsidR="00322591" w:rsidRPr="003166EC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lang w:eastAsia="lt-LT"/>
        </w:rPr>
      </w:pPr>
    </w:p>
    <w:p w14:paraId="53A1EE0E" w14:textId="77777777" w:rsidR="009D76C7" w:rsidRPr="003166EC" w:rsidRDefault="009D76C7" w:rsidP="009D76C7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0636785D" w14:textId="77777777" w:rsidR="009D76C7" w:rsidRPr="003166EC" w:rsidRDefault="009D76C7" w:rsidP="009D76C7">
      <w:pPr>
        <w:spacing w:after="0" w:line="240" w:lineRule="auto"/>
        <w:rPr>
          <w:rFonts w:ascii="Arial" w:eastAsia="Times New Roman" w:hAnsi="Arial" w:cs="Arial"/>
          <w:i/>
          <w:lang w:eastAsia="lt-LT"/>
        </w:rPr>
      </w:pPr>
      <w:r w:rsidRPr="003166EC">
        <w:rPr>
          <w:rFonts w:ascii="Arial" w:eastAsia="Times New Roman" w:hAnsi="Arial" w:cs="Arial"/>
          <w:lang w:eastAsia="lt-LT"/>
        </w:rPr>
        <w:t>[</w:t>
      </w:r>
      <w:r w:rsidRPr="003166EC">
        <w:rPr>
          <w:rFonts w:ascii="Arial" w:eastAsia="Times New Roman" w:hAnsi="Arial" w:cs="Arial"/>
          <w:i/>
          <w:lang w:eastAsia="lt-LT"/>
        </w:rPr>
        <w:t>pasirašančio asmens pareigos, vardas, pavardė</w:t>
      </w:r>
      <w:r w:rsidRPr="003166EC">
        <w:rPr>
          <w:rFonts w:ascii="Arial" w:eastAsia="Times New Roman" w:hAnsi="Arial" w:cs="Arial"/>
          <w:lang w:eastAsia="lt-LT"/>
        </w:rPr>
        <w:t>]</w:t>
      </w:r>
      <w:r w:rsidRPr="003166EC">
        <w:rPr>
          <w:rFonts w:ascii="Arial" w:eastAsia="Times New Roman" w:hAnsi="Arial" w:cs="Arial"/>
          <w:lang w:eastAsia="lt-LT"/>
        </w:rPr>
        <w:tab/>
      </w:r>
      <w:r w:rsidRPr="003166EC">
        <w:rPr>
          <w:rFonts w:ascii="Arial" w:eastAsia="Times New Roman" w:hAnsi="Arial" w:cs="Arial"/>
          <w:lang w:eastAsia="lt-LT"/>
        </w:rPr>
        <w:tab/>
      </w:r>
      <w:r w:rsidRPr="003166EC">
        <w:rPr>
          <w:rFonts w:ascii="Arial" w:eastAsia="Times New Roman" w:hAnsi="Arial" w:cs="Arial"/>
          <w:lang w:eastAsia="lt-LT"/>
        </w:rPr>
        <w:tab/>
      </w:r>
      <w:r w:rsidRPr="003166EC">
        <w:rPr>
          <w:rFonts w:ascii="Arial" w:eastAsia="Times New Roman" w:hAnsi="Arial" w:cs="Arial"/>
          <w:i/>
          <w:lang w:eastAsia="lt-LT"/>
        </w:rPr>
        <w:t>[parašas]</w:t>
      </w:r>
    </w:p>
    <w:p w14:paraId="590F0955" w14:textId="77777777" w:rsidR="009659A4" w:rsidRPr="003166EC" w:rsidRDefault="009659A4" w:rsidP="009D76C7">
      <w:pPr>
        <w:spacing w:after="0" w:line="240" w:lineRule="auto"/>
        <w:rPr>
          <w:rFonts w:ascii="Arial" w:eastAsia="Times New Roman" w:hAnsi="Arial" w:cs="Arial"/>
          <w:i/>
          <w:lang w:eastAsia="lt-LT"/>
        </w:rPr>
      </w:pPr>
    </w:p>
    <w:p w14:paraId="7E786483" w14:textId="77777777" w:rsidR="009659A4" w:rsidRPr="003166EC" w:rsidRDefault="009659A4" w:rsidP="009D76C7">
      <w:pPr>
        <w:spacing w:after="0" w:line="240" w:lineRule="auto"/>
        <w:rPr>
          <w:rFonts w:ascii="Arial" w:eastAsia="Times New Roman" w:hAnsi="Arial" w:cs="Arial"/>
          <w:i/>
          <w:lang w:eastAsia="lt-LT"/>
        </w:rPr>
      </w:pPr>
    </w:p>
    <w:p w14:paraId="1B482EAB" w14:textId="77777777" w:rsidR="009659A4" w:rsidRPr="003166EC" w:rsidRDefault="009659A4" w:rsidP="009659A4">
      <w:pPr>
        <w:spacing w:after="0" w:line="240" w:lineRule="auto"/>
        <w:rPr>
          <w:rFonts w:ascii="Arial" w:eastAsia="Times New Roman" w:hAnsi="Arial" w:cs="Arial"/>
          <w:b/>
          <w:bCs/>
          <w:iCs/>
          <w:lang w:eastAsia="lt-LT"/>
        </w:rPr>
      </w:pPr>
      <w:r w:rsidRPr="003166EC">
        <w:rPr>
          <w:rFonts w:ascii="Arial" w:eastAsia="Times New Roman" w:hAnsi="Arial" w:cs="Arial"/>
          <w:b/>
          <w:bCs/>
          <w:iCs/>
          <w:lang w:eastAsia="lt-LT"/>
        </w:rPr>
        <w:t>Priedai:</w:t>
      </w:r>
    </w:p>
    <w:p w14:paraId="3B331942" w14:textId="7CFDAF57" w:rsidR="009659A4" w:rsidRPr="003166EC" w:rsidRDefault="009659A4" w:rsidP="009659A4">
      <w:pPr>
        <w:spacing w:after="0" w:line="240" w:lineRule="auto"/>
        <w:rPr>
          <w:rFonts w:ascii="Arial" w:eastAsia="Times New Roman" w:hAnsi="Arial" w:cs="Arial"/>
          <w:b/>
          <w:bCs/>
          <w:iCs/>
          <w:lang w:eastAsia="lt-LT"/>
        </w:rPr>
      </w:pPr>
      <w:r w:rsidRPr="003166EC">
        <w:rPr>
          <w:rFonts w:ascii="Arial" w:eastAsia="Times New Roman" w:hAnsi="Arial" w:cs="Arial"/>
          <w:b/>
          <w:bCs/>
          <w:iCs/>
          <w:lang w:eastAsia="lt-LT"/>
        </w:rPr>
        <w:t>1 priedas - Paslaugų įkainiai (I P</w:t>
      </w:r>
      <w:r w:rsidR="009A6158">
        <w:rPr>
          <w:rFonts w:ascii="Arial" w:eastAsia="Times New Roman" w:hAnsi="Arial" w:cs="Arial"/>
          <w:b/>
          <w:bCs/>
          <w:iCs/>
          <w:lang w:eastAsia="lt-LT"/>
        </w:rPr>
        <w:t>.</w:t>
      </w:r>
      <w:r w:rsidRPr="003166EC">
        <w:rPr>
          <w:rFonts w:ascii="Arial" w:eastAsia="Times New Roman" w:hAnsi="Arial" w:cs="Arial"/>
          <w:b/>
          <w:bCs/>
          <w:iCs/>
          <w:lang w:eastAsia="lt-LT"/>
        </w:rPr>
        <w:t>O</w:t>
      </w:r>
      <w:r w:rsidR="009A6158">
        <w:rPr>
          <w:rFonts w:ascii="Arial" w:eastAsia="Times New Roman" w:hAnsi="Arial" w:cs="Arial"/>
          <w:b/>
          <w:bCs/>
          <w:iCs/>
          <w:lang w:eastAsia="lt-LT"/>
        </w:rPr>
        <w:t>.</w:t>
      </w:r>
      <w:r w:rsidRPr="003166EC">
        <w:rPr>
          <w:rFonts w:ascii="Arial" w:eastAsia="Times New Roman" w:hAnsi="Arial" w:cs="Arial"/>
          <w:b/>
          <w:bCs/>
          <w:iCs/>
          <w:lang w:eastAsia="lt-LT"/>
        </w:rPr>
        <w:t>D)</w:t>
      </w:r>
      <w:r w:rsidR="009A6158">
        <w:rPr>
          <w:rFonts w:ascii="Arial" w:eastAsia="Times New Roman" w:hAnsi="Arial" w:cs="Arial"/>
          <w:b/>
          <w:bCs/>
          <w:iCs/>
          <w:lang w:eastAsia="lt-LT"/>
        </w:rPr>
        <w:t>;</w:t>
      </w:r>
    </w:p>
    <w:p w14:paraId="325CC93A" w14:textId="4CC9206F" w:rsidR="009659A4" w:rsidRPr="003166EC" w:rsidRDefault="009659A4" w:rsidP="009659A4">
      <w:pPr>
        <w:spacing w:after="0" w:line="240" w:lineRule="auto"/>
        <w:rPr>
          <w:rFonts w:ascii="Arial" w:eastAsia="Times New Roman" w:hAnsi="Arial" w:cs="Arial"/>
          <w:b/>
          <w:bCs/>
          <w:iCs/>
          <w:lang w:eastAsia="lt-LT"/>
        </w:rPr>
      </w:pPr>
      <w:r w:rsidRPr="003166EC">
        <w:rPr>
          <w:rFonts w:ascii="Arial" w:eastAsia="Times New Roman" w:hAnsi="Arial" w:cs="Arial"/>
          <w:b/>
          <w:bCs/>
          <w:iCs/>
          <w:lang w:eastAsia="lt-LT"/>
        </w:rPr>
        <w:t>2 priedas - Paslaugų įkainiai (II P</w:t>
      </w:r>
      <w:r w:rsidR="009A6158">
        <w:rPr>
          <w:rFonts w:ascii="Arial" w:eastAsia="Times New Roman" w:hAnsi="Arial" w:cs="Arial"/>
          <w:b/>
          <w:bCs/>
          <w:iCs/>
          <w:lang w:eastAsia="lt-LT"/>
        </w:rPr>
        <w:t>.</w:t>
      </w:r>
      <w:r w:rsidRPr="003166EC">
        <w:rPr>
          <w:rFonts w:ascii="Arial" w:eastAsia="Times New Roman" w:hAnsi="Arial" w:cs="Arial"/>
          <w:b/>
          <w:bCs/>
          <w:iCs/>
          <w:lang w:eastAsia="lt-LT"/>
        </w:rPr>
        <w:t>O</w:t>
      </w:r>
      <w:r w:rsidR="009A6158">
        <w:rPr>
          <w:rFonts w:ascii="Arial" w:eastAsia="Times New Roman" w:hAnsi="Arial" w:cs="Arial"/>
          <w:b/>
          <w:bCs/>
          <w:iCs/>
          <w:lang w:eastAsia="lt-LT"/>
        </w:rPr>
        <w:t>.</w:t>
      </w:r>
      <w:r w:rsidRPr="003166EC">
        <w:rPr>
          <w:rFonts w:ascii="Arial" w:eastAsia="Times New Roman" w:hAnsi="Arial" w:cs="Arial"/>
          <w:b/>
          <w:bCs/>
          <w:iCs/>
          <w:lang w:eastAsia="lt-LT"/>
        </w:rPr>
        <w:t>D)</w:t>
      </w:r>
      <w:r w:rsidR="009A6158">
        <w:rPr>
          <w:rFonts w:ascii="Arial" w:eastAsia="Times New Roman" w:hAnsi="Arial" w:cs="Arial"/>
          <w:b/>
          <w:bCs/>
          <w:iCs/>
          <w:lang w:eastAsia="lt-LT"/>
        </w:rPr>
        <w:t>.</w:t>
      </w:r>
    </w:p>
    <w:p w14:paraId="158E9DCB" w14:textId="77777777" w:rsidR="009659A4" w:rsidRPr="003166EC" w:rsidRDefault="009659A4" w:rsidP="009D76C7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sectPr w:rsidR="009659A4" w:rsidRPr="003166EC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F2BCF" w14:textId="77777777" w:rsidR="00972D65" w:rsidRDefault="00972D65" w:rsidP="00D1651E">
      <w:pPr>
        <w:spacing w:after="0" w:line="240" w:lineRule="auto"/>
      </w:pPr>
      <w:r>
        <w:separator/>
      </w:r>
    </w:p>
  </w:endnote>
  <w:endnote w:type="continuationSeparator" w:id="0">
    <w:p w14:paraId="386D77D3" w14:textId="77777777" w:rsidR="00972D65" w:rsidRDefault="00972D65" w:rsidP="00D1651E">
      <w:pPr>
        <w:spacing w:after="0" w:line="240" w:lineRule="auto"/>
      </w:pPr>
      <w:r>
        <w:continuationSeparator/>
      </w:r>
    </w:p>
  </w:endnote>
  <w:endnote w:type="continuationNotice" w:id="1">
    <w:p w14:paraId="7BA85D28" w14:textId="77777777" w:rsidR="00972D65" w:rsidRDefault="00972D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ABD6" w14:textId="77777777" w:rsidR="00972D65" w:rsidRDefault="00972D65" w:rsidP="00D1651E">
      <w:pPr>
        <w:spacing w:after="0" w:line="240" w:lineRule="auto"/>
      </w:pPr>
      <w:r>
        <w:separator/>
      </w:r>
    </w:p>
  </w:footnote>
  <w:footnote w:type="continuationSeparator" w:id="0">
    <w:p w14:paraId="63D775E3" w14:textId="77777777" w:rsidR="00972D65" w:rsidRDefault="00972D65" w:rsidP="00D1651E">
      <w:pPr>
        <w:spacing w:after="0" w:line="240" w:lineRule="auto"/>
      </w:pPr>
      <w:r>
        <w:continuationSeparator/>
      </w:r>
    </w:p>
  </w:footnote>
  <w:footnote w:type="continuationNotice" w:id="1">
    <w:p w14:paraId="3298EE3F" w14:textId="77777777" w:rsidR="00972D65" w:rsidRDefault="00972D65">
      <w:pPr>
        <w:spacing w:after="0" w:line="240" w:lineRule="auto"/>
      </w:pPr>
    </w:p>
  </w:footnote>
  <w:footnote w:id="2">
    <w:p w14:paraId="2FF50026" w14:textId="35F384CC" w:rsidR="00DD34CE" w:rsidRPr="00233A1A" w:rsidRDefault="00DD34CE" w:rsidP="006A52B7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33A1A">
        <w:rPr>
          <w:rStyle w:val="FootnoteReference"/>
          <w:rFonts w:ascii="Arial" w:hAnsi="Arial" w:cs="Arial"/>
          <w:sz w:val="18"/>
          <w:szCs w:val="18"/>
        </w:rPr>
        <w:footnoteRef/>
      </w:r>
      <w:r w:rsidRPr="00233A1A">
        <w:rPr>
          <w:rFonts w:ascii="Arial" w:hAnsi="Arial" w:cs="Arial"/>
          <w:sz w:val="18"/>
          <w:szCs w:val="18"/>
        </w:rPr>
        <w:t xml:space="preserve"> </w:t>
      </w:r>
      <w:r w:rsidRPr="00233A1A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233A1A">
        <w:rPr>
          <w:rFonts w:ascii="Arial" w:eastAsia="Times New Roman" w:hAnsi="Arial" w:cs="Arial"/>
          <w:sz w:val="18"/>
          <w:szCs w:val="18"/>
        </w:rPr>
        <w:t>,</w:t>
      </w:r>
      <w:r w:rsidRPr="00233A1A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233A1A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233A1A">
        <w:rPr>
          <w:rFonts w:ascii="Arial" w:eastAsia="Times New Roman" w:hAnsi="Arial" w:cs="Arial"/>
          <w:sz w:val="18"/>
          <w:szCs w:val="18"/>
        </w:rPr>
        <w:t>49 straipsnyje.</w:t>
      </w:r>
      <w:r w:rsidRPr="00233A1A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52513B6B" w14:textId="65138905" w:rsidR="00DD34CE" w:rsidRDefault="00DD34CE">
      <w:pPr>
        <w:pStyle w:val="FootnoteText"/>
      </w:pPr>
    </w:p>
  </w:footnote>
  <w:footnote w:id="3">
    <w:p w14:paraId="1FC0827B" w14:textId="08F2D211" w:rsidR="003D03CC" w:rsidRPr="00233A1A" w:rsidRDefault="003D03CC" w:rsidP="006A52B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233A1A">
        <w:rPr>
          <w:rStyle w:val="FootnoteReference"/>
          <w:rFonts w:ascii="Arial" w:hAnsi="Arial" w:cs="Arial"/>
          <w:sz w:val="18"/>
          <w:szCs w:val="18"/>
        </w:rPr>
        <w:footnoteRef/>
      </w:r>
      <w:r w:rsidRPr="00233A1A">
        <w:rPr>
          <w:rFonts w:ascii="Arial" w:hAnsi="Arial" w:cs="Arial"/>
          <w:sz w:val="18"/>
          <w:szCs w:val="18"/>
        </w:rPr>
        <w:t xml:space="preserve"> Kvazisubtiekėjas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7E87CEB9" w:rsidR="00243589" w:rsidRPr="00A2719D" w:rsidRDefault="00243589">
      <w:pPr>
        <w:pStyle w:val="FootnoteText"/>
        <w:rPr>
          <w:rFonts w:ascii="Arial" w:hAnsi="Arial" w:cs="Arial"/>
          <w:sz w:val="18"/>
          <w:szCs w:val="18"/>
        </w:rPr>
      </w:pPr>
      <w:r w:rsidRPr="00A2719D">
        <w:rPr>
          <w:rStyle w:val="FootnoteReference"/>
          <w:rFonts w:ascii="Arial" w:hAnsi="Arial" w:cs="Arial"/>
          <w:sz w:val="18"/>
          <w:szCs w:val="18"/>
        </w:rPr>
        <w:footnoteRef/>
      </w:r>
      <w:r w:rsidRPr="00A2719D">
        <w:rPr>
          <w:rFonts w:ascii="Arial" w:hAnsi="Arial" w:cs="Arial"/>
          <w:sz w:val="18"/>
          <w:szCs w:val="18"/>
        </w:rPr>
        <w:t xml:space="preserve"> </w:t>
      </w:r>
      <w:r w:rsidRPr="00A2719D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A2719D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A2719D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A2719D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Pr="00A2719D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 w:rsidRPr="00A2719D">
        <w:rPr>
          <w:rStyle w:val="FootnoteReference"/>
          <w:rFonts w:ascii="Arial" w:hAnsi="Arial" w:cs="Arial"/>
          <w:sz w:val="18"/>
          <w:szCs w:val="18"/>
        </w:rPr>
        <w:footnoteRef/>
      </w:r>
      <w:r w:rsidRPr="00A2719D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A2719D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15B7"/>
    <w:rsid w:val="000042DA"/>
    <w:rsid w:val="0001071A"/>
    <w:rsid w:val="00010B2B"/>
    <w:rsid w:val="00022EB6"/>
    <w:rsid w:val="00023F4E"/>
    <w:rsid w:val="00025CBD"/>
    <w:rsid w:val="0002688A"/>
    <w:rsid w:val="00033B6F"/>
    <w:rsid w:val="00034F9C"/>
    <w:rsid w:val="00036686"/>
    <w:rsid w:val="00037A85"/>
    <w:rsid w:val="00042807"/>
    <w:rsid w:val="00044D92"/>
    <w:rsid w:val="00055D16"/>
    <w:rsid w:val="00055EB2"/>
    <w:rsid w:val="000609A5"/>
    <w:rsid w:val="00061493"/>
    <w:rsid w:val="00061B21"/>
    <w:rsid w:val="0006444B"/>
    <w:rsid w:val="00064625"/>
    <w:rsid w:val="0006628B"/>
    <w:rsid w:val="000665E8"/>
    <w:rsid w:val="0007083E"/>
    <w:rsid w:val="000769EF"/>
    <w:rsid w:val="000815D9"/>
    <w:rsid w:val="00084066"/>
    <w:rsid w:val="00086245"/>
    <w:rsid w:val="000919E7"/>
    <w:rsid w:val="00094335"/>
    <w:rsid w:val="000A5BC3"/>
    <w:rsid w:val="000B0FB3"/>
    <w:rsid w:val="000B7867"/>
    <w:rsid w:val="000B7C35"/>
    <w:rsid w:val="000C58CF"/>
    <w:rsid w:val="000C7297"/>
    <w:rsid w:val="000D5EB4"/>
    <w:rsid w:val="000E0582"/>
    <w:rsid w:val="000E17D9"/>
    <w:rsid w:val="000E34F2"/>
    <w:rsid w:val="000E68E1"/>
    <w:rsid w:val="000F7E72"/>
    <w:rsid w:val="0010056F"/>
    <w:rsid w:val="001024C9"/>
    <w:rsid w:val="001032B3"/>
    <w:rsid w:val="00103B4E"/>
    <w:rsid w:val="00105C77"/>
    <w:rsid w:val="001109F5"/>
    <w:rsid w:val="00111F45"/>
    <w:rsid w:val="001141DC"/>
    <w:rsid w:val="00114C85"/>
    <w:rsid w:val="0012516F"/>
    <w:rsid w:val="0012658B"/>
    <w:rsid w:val="00133504"/>
    <w:rsid w:val="00137EEE"/>
    <w:rsid w:val="00140EEF"/>
    <w:rsid w:val="001453F5"/>
    <w:rsid w:val="001504FB"/>
    <w:rsid w:val="00150CBC"/>
    <w:rsid w:val="00152BA9"/>
    <w:rsid w:val="00154055"/>
    <w:rsid w:val="001626AC"/>
    <w:rsid w:val="00164750"/>
    <w:rsid w:val="00170812"/>
    <w:rsid w:val="00170968"/>
    <w:rsid w:val="00171865"/>
    <w:rsid w:val="0017192C"/>
    <w:rsid w:val="0017544D"/>
    <w:rsid w:val="00180244"/>
    <w:rsid w:val="0018364F"/>
    <w:rsid w:val="00186756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6D8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1F6887"/>
    <w:rsid w:val="00201046"/>
    <w:rsid w:val="0020413F"/>
    <w:rsid w:val="002101E8"/>
    <w:rsid w:val="00213AFB"/>
    <w:rsid w:val="00225E66"/>
    <w:rsid w:val="002269C4"/>
    <w:rsid w:val="00227FAE"/>
    <w:rsid w:val="00230DA0"/>
    <w:rsid w:val="00233A1A"/>
    <w:rsid w:val="00241D95"/>
    <w:rsid w:val="00243589"/>
    <w:rsid w:val="0024411A"/>
    <w:rsid w:val="00244760"/>
    <w:rsid w:val="002476CF"/>
    <w:rsid w:val="00250097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85081"/>
    <w:rsid w:val="00296607"/>
    <w:rsid w:val="002A2F5B"/>
    <w:rsid w:val="002B5B24"/>
    <w:rsid w:val="002B6235"/>
    <w:rsid w:val="002B679D"/>
    <w:rsid w:val="002C10CB"/>
    <w:rsid w:val="002C35E6"/>
    <w:rsid w:val="002C4B81"/>
    <w:rsid w:val="002C5343"/>
    <w:rsid w:val="002C6243"/>
    <w:rsid w:val="002D2028"/>
    <w:rsid w:val="002D26CE"/>
    <w:rsid w:val="002D4905"/>
    <w:rsid w:val="002D4DD2"/>
    <w:rsid w:val="002D6E72"/>
    <w:rsid w:val="002E323D"/>
    <w:rsid w:val="002E5CF8"/>
    <w:rsid w:val="002E7F16"/>
    <w:rsid w:val="002F0E73"/>
    <w:rsid w:val="002F393C"/>
    <w:rsid w:val="002F3E72"/>
    <w:rsid w:val="002F5208"/>
    <w:rsid w:val="002F68D2"/>
    <w:rsid w:val="0030344C"/>
    <w:rsid w:val="003067C2"/>
    <w:rsid w:val="003154FA"/>
    <w:rsid w:val="003166EC"/>
    <w:rsid w:val="0032025A"/>
    <w:rsid w:val="00322591"/>
    <w:rsid w:val="00322863"/>
    <w:rsid w:val="0032438F"/>
    <w:rsid w:val="00325743"/>
    <w:rsid w:val="003258D5"/>
    <w:rsid w:val="00326834"/>
    <w:rsid w:val="00332463"/>
    <w:rsid w:val="003336A1"/>
    <w:rsid w:val="0033432F"/>
    <w:rsid w:val="0033559B"/>
    <w:rsid w:val="003359B9"/>
    <w:rsid w:val="0033729B"/>
    <w:rsid w:val="00340BA2"/>
    <w:rsid w:val="00344854"/>
    <w:rsid w:val="00345814"/>
    <w:rsid w:val="003459A1"/>
    <w:rsid w:val="00345B73"/>
    <w:rsid w:val="00355C21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212E"/>
    <w:rsid w:val="00387D5F"/>
    <w:rsid w:val="00387DD0"/>
    <w:rsid w:val="00390F44"/>
    <w:rsid w:val="00391341"/>
    <w:rsid w:val="00391B1B"/>
    <w:rsid w:val="00393962"/>
    <w:rsid w:val="00393E61"/>
    <w:rsid w:val="003946F3"/>
    <w:rsid w:val="00394DF3"/>
    <w:rsid w:val="003A25A7"/>
    <w:rsid w:val="003A3473"/>
    <w:rsid w:val="003A391E"/>
    <w:rsid w:val="003A3F4A"/>
    <w:rsid w:val="003A4C11"/>
    <w:rsid w:val="003A55E6"/>
    <w:rsid w:val="003B3DC8"/>
    <w:rsid w:val="003B56F9"/>
    <w:rsid w:val="003B6307"/>
    <w:rsid w:val="003C72CD"/>
    <w:rsid w:val="003D03CC"/>
    <w:rsid w:val="003D1A1D"/>
    <w:rsid w:val="003E21F0"/>
    <w:rsid w:val="003E3D1F"/>
    <w:rsid w:val="003E3F31"/>
    <w:rsid w:val="003E41A4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2737F"/>
    <w:rsid w:val="00431D0F"/>
    <w:rsid w:val="0043268E"/>
    <w:rsid w:val="00434D78"/>
    <w:rsid w:val="00437C9F"/>
    <w:rsid w:val="00437FD3"/>
    <w:rsid w:val="00444F6C"/>
    <w:rsid w:val="00450922"/>
    <w:rsid w:val="00453B59"/>
    <w:rsid w:val="004542B9"/>
    <w:rsid w:val="00460BC2"/>
    <w:rsid w:val="00466ACF"/>
    <w:rsid w:val="00467C59"/>
    <w:rsid w:val="00476222"/>
    <w:rsid w:val="004766B0"/>
    <w:rsid w:val="0048451A"/>
    <w:rsid w:val="00496157"/>
    <w:rsid w:val="004A2AF8"/>
    <w:rsid w:val="004A512F"/>
    <w:rsid w:val="004A616F"/>
    <w:rsid w:val="004B157D"/>
    <w:rsid w:val="004C0800"/>
    <w:rsid w:val="004C19CE"/>
    <w:rsid w:val="004D279F"/>
    <w:rsid w:val="004D2A8A"/>
    <w:rsid w:val="004D6E69"/>
    <w:rsid w:val="004E1F29"/>
    <w:rsid w:val="004E79C3"/>
    <w:rsid w:val="004F21D5"/>
    <w:rsid w:val="004F2F29"/>
    <w:rsid w:val="004F4B52"/>
    <w:rsid w:val="004F6724"/>
    <w:rsid w:val="0050288E"/>
    <w:rsid w:val="0050368F"/>
    <w:rsid w:val="00503AC8"/>
    <w:rsid w:val="00503CC4"/>
    <w:rsid w:val="005040FA"/>
    <w:rsid w:val="005050AB"/>
    <w:rsid w:val="0050645C"/>
    <w:rsid w:val="00507EAD"/>
    <w:rsid w:val="00514C18"/>
    <w:rsid w:val="0051713C"/>
    <w:rsid w:val="0051722B"/>
    <w:rsid w:val="00520F7C"/>
    <w:rsid w:val="00523FD4"/>
    <w:rsid w:val="00526F09"/>
    <w:rsid w:val="00530948"/>
    <w:rsid w:val="005335B1"/>
    <w:rsid w:val="00534EE3"/>
    <w:rsid w:val="0053600C"/>
    <w:rsid w:val="00540149"/>
    <w:rsid w:val="00542E21"/>
    <w:rsid w:val="005441E0"/>
    <w:rsid w:val="005443A3"/>
    <w:rsid w:val="00551280"/>
    <w:rsid w:val="0055137D"/>
    <w:rsid w:val="00552334"/>
    <w:rsid w:val="00554C85"/>
    <w:rsid w:val="005554AA"/>
    <w:rsid w:val="0055779C"/>
    <w:rsid w:val="00560273"/>
    <w:rsid w:val="0056440E"/>
    <w:rsid w:val="0056601A"/>
    <w:rsid w:val="00576F20"/>
    <w:rsid w:val="00577F01"/>
    <w:rsid w:val="00583092"/>
    <w:rsid w:val="00590786"/>
    <w:rsid w:val="00591153"/>
    <w:rsid w:val="00594A42"/>
    <w:rsid w:val="00596853"/>
    <w:rsid w:val="005A2DA4"/>
    <w:rsid w:val="005A5227"/>
    <w:rsid w:val="005A7214"/>
    <w:rsid w:val="005B0D34"/>
    <w:rsid w:val="005B52B4"/>
    <w:rsid w:val="005C423F"/>
    <w:rsid w:val="005E3F62"/>
    <w:rsid w:val="005E5168"/>
    <w:rsid w:val="005E51B0"/>
    <w:rsid w:val="005E75E0"/>
    <w:rsid w:val="005F1568"/>
    <w:rsid w:val="005F1D7D"/>
    <w:rsid w:val="00600A74"/>
    <w:rsid w:val="00605005"/>
    <w:rsid w:val="00605997"/>
    <w:rsid w:val="00613A2A"/>
    <w:rsid w:val="006217C0"/>
    <w:rsid w:val="006222FE"/>
    <w:rsid w:val="0062477F"/>
    <w:rsid w:val="00627E09"/>
    <w:rsid w:val="00631F57"/>
    <w:rsid w:val="00634798"/>
    <w:rsid w:val="006369FA"/>
    <w:rsid w:val="00637B67"/>
    <w:rsid w:val="0064525B"/>
    <w:rsid w:val="00647C1E"/>
    <w:rsid w:val="00653FDC"/>
    <w:rsid w:val="006667B0"/>
    <w:rsid w:val="00673D39"/>
    <w:rsid w:val="0067451B"/>
    <w:rsid w:val="00674D73"/>
    <w:rsid w:val="00676A02"/>
    <w:rsid w:val="00681244"/>
    <w:rsid w:val="006843BE"/>
    <w:rsid w:val="00684DC2"/>
    <w:rsid w:val="00684EB4"/>
    <w:rsid w:val="00685154"/>
    <w:rsid w:val="00686222"/>
    <w:rsid w:val="006875DB"/>
    <w:rsid w:val="0069067D"/>
    <w:rsid w:val="006922E4"/>
    <w:rsid w:val="006944D7"/>
    <w:rsid w:val="006A197A"/>
    <w:rsid w:val="006A52B7"/>
    <w:rsid w:val="006C3022"/>
    <w:rsid w:val="006C4AD8"/>
    <w:rsid w:val="006D4561"/>
    <w:rsid w:val="006D66A6"/>
    <w:rsid w:val="006D6774"/>
    <w:rsid w:val="006E00B7"/>
    <w:rsid w:val="006E31F2"/>
    <w:rsid w:val="006E4A2A"/>
    <w:rsid w:val="006E7AED"/>
    <w:rsid w:val="006F0393"/>
    <w:rsid w:val="006F373F"/>
    <w:rsid w:val="006F4A76"/>
    <w:rsid w:val="00700497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32E3"/>
    <w:rsid w:val="00725B36"/>
    <w:rsid w:val="00726FD1"/>
    <w:rsid w:val="00734EAF"/>
    <w:rsid w:val="00736852"/>
    <w:rsid w:val="007411AC"/>
    <w:rsid w:val="0074193C"/>
    <w:rsid w:val="00742100"/>
    <w:rsid w:val="00742D8E"/>
    <w:rsid w:val="0074461B"/>
    <w:rsid w:val="00746746"/>
    <w:rsid w:val="00747814"/>
    <w:rsid w:val="0075394F"/>
    <w:rsid w:val="00763895"/>
    <w:rsid w:val="0076551A"/>
    <w:rsid w:val="00765D82"/>
    <w:rsid w:val="00766874"/>
    <w:rsid w:val="00767FF9"/>
    <w:rsid w:val="00775B1C"/>
    <w:rsid w:val="00782BF3"/>
    <w:rsid w:val="00785342"/>
    <w:rsid w:val="00791D19"/>
    <w:rsid w:val="00792CD1"/>
    <w:rsid w:val="0079545A"/>
    <w:rsid w:val="007A3531"/>
    <w:rsid w:val="007A63F0"/>
    <w:rsid w:val="007A7642"/>
    <w:rsid w:val="007B2BF4"/>
    <w:rsid w:val="007B4F39"/>
    <w:rsid w:val="007B552D"/>
    <w:rsid w:val="007B704F"/>
    <w:rsid w:val="007C1245"/>
    <w:rsid w:val="007C33BE"/>
    <w:rsid w:val="007C3C29"/>
    <w:rsid w:val="007C430B"/>
    <w:rsid w:val="007E4158"/>
    <w:rsid w:val="007F22E2"/>
    <w:rsid w:val="007F339F"/>
    <w:rsid w:val="00806157"/>
    <w:rsid w:val="008120B2"/>
    <w:rsid w:val="00813174"/>
    <w:rsid w:val="008157A9"/>
    <w:rsid w:val="00820302"/>
    <w:rsid w:val="00824C6E"/>
    <w:rsid w:val="00826940"/>
    <w:rsid w:val="00834BC2"/>
    <w:rsid w:val="00837EA0"/>
    <w:rsid w:val="00851C9E"/>
    <w:rsid w:val="00854517"/>
    <w:rsid w:val="008558E3"/>
    <w:rsid w:val="00864F9B"/>
    <w:rsid w:val="00865308"/>
    <w:rsid w:val="008660C2"/>
    <w:rsid w:val="00870C9C"/>
    <w:rsid w:val="008710B8"/>
    <w:rsid w:val="00874A60"/>
    <w:rsid w:val="00874BFF"/>
    <w:rsid w:val="008752F5"/>
    <w:rsid w:val="0087700E"/>
    <w:rsid w:val="008777B2"/>
    <w:rsid w:val="0088563F"/>
    <w:rsid w:val="008864C1"/>
    <w:rsid w:val="00894B48"/>
    <w:rsid w:val="00894BC7"/>
    <w:rsid w:val="008A03F4"/>
    <w:rsid w:val="008A0F32"/>
    <w:rsid w:val="008A1680"/>
    <w:rsid w:val="008A4A64"/>
    <w:rsid w:val="008A4F84"/>
    <w:rsid w:val="008A7236"/>
    <w:rsid w:val="008B034E"/>
    <w:rsid w:val="008B0F74"/>
    <w:rsid w:val="008B2CEA"/>
    <w:rsid w:val="008B31F4"/>
    <w:rsid w:val="008B5431"/>
    <w:rsid w:val="008C2186"/>
    <w:rsid w:val="008C2660"/>
    <w:rsid w:val="008C3A7C"/>
    <w:rsid w:val="008C4297"/>
    <w:rsid w:val="008C4853"/>
    <w:rsid w:val="008C4BE9"/>
    <w:rsid w:val="008C715A"/>
    <w:rsid w:val="008D12D1"/>
    <w:rsid w:val="008D2482"/>
    <w:rsid w:val="008D4BD1"/>
    <w:rsid w:val="008D7078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5B72"/>
    <w:rsid w:val="009462F3"/>
    <w:rsid w:val="00946600"/>
    <w:rsid w:val="009636D3"/>
    <w:rsid w:val="009659A4"/>
    <w:rsid w:val="009669AE"/>
    <w:rsid w:val="00971479"/>
    <w:rsid w:val="00972D65"/>
    <w:rsid w:val="00977E8D"/>
    <w:rsid w:val="00981DD6"/>
    <w:rsid w:val="00982DF1"/>
    <w:rsid w:val="00986FE7"/>
    <w:rsid w:val="00987720"/>
    <w:rsid w:val="00987E36"/>
    <w:rsid w:val="0099071F"/>
    <w:rsid w:val="00990ADC"/>
    <w:rsid w:val="00994A14"/>
    <w:rsid w:val="00996992"/>
    <w:rsid w:val="00997A75"/>
    <w:rsid w:val="009A4E2A"/>
    <w:rsid w:val="009A6158"/>
    <w:rsid w:val="009A700A"/>
    <w:rsid w:val="009B0C45"/>
    <w:rsid w:val="009C28F6"/>
    <w:rsid w:val="009C49EB"/>
    <w:rsid w:val="009C5F13"/>
    <w:rsid w:val="009C79B8"/>
    <w:rsid w:val="009C7C39"/>
    <w:rsid w:val="009D0890"/>
    <w:rsid w:val="009D09DF"/>
    <w:rsid w:val="009D4A69"/>
    <w:rsid w:val="009D76C7"/>
    <w:rsid w:val="009D7D00"/>
    <w:rsid w:val="009E0830"/>
    <w:rsid w:val="009E3995"/>
    <w:rsid w:val="009E46F0"/>
    <w:rsid w:val="009E4D0B"/>
    <w:rsid w:val="009E51AF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2719D"/>
    <w:rsid w:val="00A323B1"/>
    <w:rsid w:val="00A34C5E"/>
    <w:rsid w:val="00A3566A"/>
    <w:rsid w:val="00A37F79"/>
    <w:rsid w:val="00A41F7C"/>
    <w:rsid w:val="00A4266A"/>
    <w:rsid w:val="00A42ECD"/>
    <w:rsid w:val="00A47166"/>
    <w:rsid w:val="00A50862"/>
    <w:rsid w:val="00A53A89"/>
    <w:rsid w:val="00A57366"/>
    <w:rsid w:val="00A61D10"/>
    <w:rsid w:val="00A638D1"/>
    <w:rsid w:val="00A64AFB"/>
    <w:rsid w:val="00A651E6"/>
    <w:rsid w:val="00A663A1"/>
    <w:rsid w:val="00A70C79"/>
    <w:rsid w:val="00A80BB6"/>
    <w:rsid w:val="00A810B8"/>
    <w:rsid w:val="00A82858"/>
    <w:rsid w:val="00A90097"/>
    <w:rsid w:val="00A9286C"/>
    <w:rsid w:val="00A928CB"/>
    <w:rsid w:val="00A94BCF"/>
    <w:rsid w:val="00AA0FDE"/>
    <w:rsid w:val="00AA4D84"/>
    <w:rsid w:val="00AA5A30"/>
    <w:rsid w:val="00AA5CBA"/>
    <w:rsid w:val="00AA716E"/>
    <w:rsid w:val="00AB1DC4"/>
    <w:rsid w:val="00AB6B6F"/>
    <w:rsid w:val="00AC5D04"/>
    <w:rsid w:val="00AC7102"/>
    <w:rsid w:val="00AD7145"/>
    <w:rsid w:val="00AE08C5"/>
    <w:rsid w:val="00AE0C96"/>
    <w:rsid w:val="00AE2B26"/>
    <w:rsid w:val="00AE3293"/>
    <w:rsid w:val="00AE561F"/>
    <w:rsid w:val="00AF47B4"/>
    <w:rsid w:val="00AF5550"/>
    <w:rsid w:val="00AF79F4"/>
    <w:rsid w:val="00B046C1"/>
    <w:rsid w:val="00B11E52"/>
    <w:rsid w:val="00B16B8A"/>
    <w:rsid w:val="00B25A87"/>
    <w:rsid w:val="00B27366"/>
    <w:rsid w:val="00B3402E"/>
    <w:rsid w:val="00B34B15"/>
    <w:rsid w:val="00B37177"/>
    <w:rsid w:val="00B44D8E"/>
    <w:rsid w:val="00B50A68"/>
    <w:rsid w:val="00B55924"/>
    <w:rsid w:val="00B5597D"/>
    <w:rsid w:val="00B55B72"/>
    <w:rsid w:val="00B605A9"/>
    <w:rsid w:val="00B660D2"/>
    <w:rsid w:val="00B72DEC"/>
    <w:rsid w:val="00B80F67"/>
    <w:rsid w:val="00B854EB"/>
    <w:rsid w:val="00B90484"/>
    <w:rsid w:val="00B929B3"/>
    <w:rsid w:val="00B9428C"/>
    <w:rsid w:val="00B9450B"/>
    <w:rsid w:val="00BA2232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40D0"/>
    <w:rsid w:val="00BE5118"/>
    <w:rsid w:val="00BE6C3A"/>
    <w:rsid w:val="00BE798A"/>
    <w:rsid w:val="00BF02D2"/>
    <w:rsid w:val="00BF0528"/>
    <w:rsid w:val="00BF1474"/>
    <w:rsid w:val="00BF6809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25A59"/>
    <w:rsid w:val="00C30A00"/>
    <w:rsid w:val="00C3131A"/>
    <w:rsid w:val="00C36D4E"/>
    <w:rsid w:val="00C45C03"/>
    <w:rsid w:val="00C50FAE"/>
    <w:rsid w:val="00C51810"/>
    <w:rsid w:val="00C519F1"/>
    <w:rsid w:val="00C6445C"/>
    <w:rsid w:val="00C64A69"/>
    <w:rsid w:val="00C7430C"/>
    <w:rsid w:val="00C80C05"/>
    <w:rsid w:val="00C81136"/>
    <w:rsid w:val="00C832B6"/>
    <w:rsid w:val="00C933D6"/>
    <w:rsid w:val="00CA3627"/>
    <w:rsid w:val="00CB5645"/>
    <w:rsid w:val="00CB6B37"/>
    <w:rsid w:val="00CC0AB0"/>
    <w:rsid w:val="00CD3CF1"/>
    <w:rsid w:val="00CD4592"/>
    <w:rsid w:val="00CD5209"/>
    <w:rsid w:val="00CD52AE"/>
    <w:rsid w:val="00CD71EB"/>
    <w:rsid w:val="00CE26D5"/>
    <w:rsid w:val="00CE44C1"/>
    <w:rsid w:val="00CE4857"/>
    <w:rsid w:val="00CE5CE4"/>
    <w:rsid w:val="00CF08A3"/>
    <w:rsid w:val="00CF1154"/>
    <w:rsid w:val="00CF181F"/>
    <w:rsid w:val="00CF342B"/>
    <w:rsid w:val="00CF6BC6"/>
    <w:rsid w:val="00D0090B"/>
    <w:rsid w:val="00D01266"/>
    <w:rsid w:val="00D054B5"/>
    <w:rsid w:val="00D05DF4"/>
    <w:rsid w:val="00D05F18"/>
    <w:rsid w:val="00D15AEF"/>
    <w:rsid w:val="00D162A6"/>
    <w:rsid w:val="00D1651E"/>
    <w:rsid w:val="00D20C81"/>
    <w:rsid w:val="00D2257D"/>
    <w:rsid w:val="00D24E6F"/>
    <w:rsid w:val="00D31404"/>
    <w:rsid w:val="00D33ADC"/>
    <w:rsid w:val="00D34F20"/>
    <w:rsid w:val="00D369C8"/>
    <w:rsid w:val="00D37026"/>
    <w:rsid w:val="00D42293"/>
    <w:rsid w:val="00D44A27"/>
    <w:rsid w:val="00D47239"/>
    <w:rsid w:val="00D47DDD"/>
    <w:rsid w:val="00D573DF"/>
    <w:rsid w:val="00D5750D"/>
    <w:rsid w:val="00D57E4B"/>
    <w:rsid w:val="00D60217"/>
    <w:rsid w:val="00D650EA"/>
    <w:rsid w:val="00D67449"/>
    <w:rsid w:val="00D71668"/>
    <w:rsid w:val="00D719B1"/>
    <w:rsid w:val="00D74672"/>
    <w:rsid w:val="00D74AE2"/>
    <w:rsid w:val="00D74C04"/>
    <w:rsid w:val="00D75561"/>
    <w:rsid w:val="00D77108"/>
    <w:rsid w:val="00D85C02"/>
    <w:rsid w:val="00D85E12"/>
    <w:rsid w:val="00D878A1"/>
    <w:rsid w:val="00D90361"/>
    <w:rsid w:val="00D954B6"/>
    <w:rsid w:val="00DA3FD2"/>
    <w:rsid w:val="00DA7ED1"/>
    <w:rsid w:val="00DB09CB"/>
    <w:rsid w:val="00DB21E3"/>
    <w:rsid w:val="00DB3ABC"/>
    <w:rsid w:val="00DB6783"/>
    <w:rsid w:val="00DB6958"/>
    <w:rsid w:val="00DB77A3"/>
    <w:rsid w:val="00DC45E5"/>
    <w:rsid w:val="00DD34CE"/>
    <w:rsid w:val="00DD515C"/>
    <w:rsid w:val="00DD52FD"/>
    <w:rsid w:val="00DE43F8"/>
    <w:rsid w:val="00DE4BB0"/>
    <w:rsid w:val="00DE4D86"/>
    <w:rsid w:val="00DF0FD4"/>
    <w:rsid w:val="00DF1BCB"/>
    <w:rsid w:val="00DF2F52"/>
    <w:rsid w:val="00DF6B2C"/>
    <w:rsid w:val="00E03547"/>
    <w:rsid w:val="00E05DD5"/>
    <w:rsid w:val="00E0744C"/>
    <w:rsid w:val="00E20045"/>
    <w:rsid w:val="00E201E1"/>
    <w:rsid w:val="00E2708C"/>
    <w:rsid w:val="00E275FA"/>
    <w:rsid w:val="00E337C5"/>
    <w:rsid w:val="00E36855"/>
    <w:rsid w:val="00E37935"/>
    <w:rsid w:val="00E435DE"/>
    <w:rsid w:val="00E4429C"/>
    <w:rsid w:val="00E56B91"/>
    <w:rsid w:val="00E57CE7"/>
    <w:rsid w:val="00E649CE"/>
    <w:rsid w:val="00E65B5E"/>
    <w:rsid w:val="00E66E24"/>
    <w:rsid w:val="00E675BA"/>
    <w:rsid w:val="00E7018A"/>
    <w:rsid w:val="00E72FEB"/>
    <w:rsid w:val="00E73B7D"/>
    <w:rsid w:val="00E74558"/>
    <w:rsid w:val="00E82CC4"/>
    <w:rsid w:val="00E91EF6"/>
    <w:rsid w:val="00E939C4"/>
    <w:rsid w:val="00E943C1"/>
    <w:rsid w:val="00E94B28"/>
    <w:rsid w:val="00E94CB0"/>
    <w:rsid w:val="00E94E99"/>
    <w:rsid w:val="00E97B04"/>
    <w:rsid w:val="00EA0EBC"/>
    <w:rsid w:val="00EA41BC"/>
    <w:rsid w:val="00EA6A24"/>
    <w:rsid w:val="00EB283D"/>
    <w:rsid w:val="00EB663C"/>
    <w:rsid w:val="00EC1B1E"/>
    <w:rsid w:val="00EC21FF"/>
    <w:rsid w:val="00EC3626"/>
    <w:rsid w:val="00EC7B00"/>
    <w:rsid w:val="00ED3003"/>
    <w:rsid w:val="00ED4270"/>
    <w:rsid w:val="00ED7D94"/>
    <w:rsid w:val="00EE0A4B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364D"/>
    <w:rsid w:val="00F06B03"/>
    <w:rsid w:val="00F0780D"/>
    <w:rsid w:val="00F10F91"/>
    <w:rsid w:val="00F11573"/>
    <w:rsid w:val="00F11EF5"/>
    <w:rsid w:val="00F141E5"/>
    <w:rsid w:val="00F25F53"/>
    <w:rsid w:val="00F273B0"/>
    <w:rsid w:val="00F31FCF"/>
    <w:rsid w:val="00F33BD0"/>
    <w:rsid w:val="00F36A32"/>
    <w:rsid w:val="00F40C18"/>
    <w:rsid w:val="00F453EE"/>
    <w:rsid w:val="00F50D61"/>
    <w:rsid w:val="00F572A6"/>
    <w:rsid w:val="00F616BF"/>
    <w:rsid w:val="00F64279"/>
    <w:rsid w:val="00F66DB7"/>
    <w:rsid w:val="00F67FEC"/>
    <w:rsid w:val="00F706E1"/>
    <w:rsid w:val="00F7390C"/>
    <w:rsid w:val="00F74F23"/>
    <w:rsid w:val="00F77710"/>
    <w:rsid w:val="00F800F4"/>
    <w:rsid w:val="00F809CF"/>
    <w:rsid w:val="00F82566"/>
    <w:rsid w:val="00F83C52"/>
    <w:rsid w:val="00F85DE6"/>
    <w:rsid w:val="00F93715"/>
    <w:rsid w:val="00F93B04"/>
    <w:rsid w:val="00F93EEC"/>
    <w:rsid w:val="00FA07C9"/>
    <w:rsid w:val="00FA2CB0"/>
    <w:rsid w:val="00FA391A"/>
    <w:rsid w:val="00FB091D"/>
    <w:rsid w:val="00FB5207"/>
    <w:rsid w:val="00FC359D"/>
    <w:rsid w:val="00FC7533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FFDA8C2"/>
    <w:rsid w:val="10A27F71"/>
    <w:rsid w:val="131DF01C"/>
    <w:rsid w:val="16CCCD5C"/>
    <w:rsid w:val="1DF88BB2"/>
    <w:rsid w:val="21132B22"/>
    <w:rsid w:val="2514391C"/>
    <w:rsid w:val="28D70480"/>
    <w:rsid w:val="2A57075B"/>
    <w:rsid w:val="2C3B0AE5"/>
    <w:rsid w:val="3261A9F9"/>
    <w:rsid w:val="35BD59AC"/>
    <w:rsid w:val="36E39555"/>
    <w:rsid w:val="3AA561EA"/>
    <w:rsid w:val="3C360CC4"/>
    <w:rsid w:val="3D62A59C"/>
    <w:rsid w:val="4081FE06"/>
    <w:rsid w:val="426A1F2D"/>
    <w:rsid w:val="42AB9EFF"/>
    <w:rsid w:val="4337AB27"/>
    <w:rsid w:val="43FBE56A"/>
    <w:rsid w:val="4599F98F"/>
    <w:rsid w:val="4733322B"/>
    <w:rsid w:val="49696732"/>
    <w:rsid w:val="4B12892B"/>
    <w:rsid w:val="5516719E"/>
    <w:rsid w:val="5B795194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D74672"/>
    <w:rPr>
      <w:rFonts w:ascii="Times New Roman" w:hAnsi="Times New Roman"/>
      <w:b/>
      <w:caps/>
      <w:smallCaps w:val="0"/>
      <w:sz w:val="22"/>
    </w:rPr>
  </w:style>
  <w:style w:type="character" w:customStyle="1" w:styleId="Style4">
    <w:name w:val="Style4"/>
    <w:basedOn w:val="DefaultParagraphFont"/>
    <w:uiPriority w:val="1"/>
    <w:rsid w:val="0074461B"/>
    <w:rPr>
      <w:rFonts w:ascii="Times New Roman" w:hAnsi="Times New Roman"/>
      <w:b/>
      <w:caps/>
      <w:smallCaps w:val="0"/>
      <w:sz w:val="22"/>
    </w:rPr>
  </w:style>
  <w:style w:type="character" w:customStyle="1" w:styleId="Style5">
    <w:name w:val="Style5"/>
    <w:basedOn w:val="DefaultParagraphFont"/>
    <w:uiPriority w:val="1"/>
    <w:rsid w:val="0074461B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0015B7"/>
  </w:style>
  <w:style w:type="paragraph" w:customStyle="1" w:styleId="Point1">
    <w:name w:val="Point 1"/>
    <w:basedOn w:val="Normal"/>
    <w:rsid w:val="00EE0A4B"/>
    <w:pPr>
      <w:spacing w:before="120" w:after="120" w:line="240" w:lineRule="auto"/>
      <w:ind w:left="1418" w:hanging="567"/>
      <w:jc w:val="both"/>
    </w:pPr>
    <w:rPr>
      <w:rFonts w:ascii="Times New Roman" w:eastAsiaTheme="minorEastAsia" w:hAnsi="Times New Roman"/>
      <w:lang w:val="en-GB"/>
    </w:rPr>
  </w:style>
  <w:style w:type="character" w:customStyle="1" w:styleId="eop">
    <w:name w:val="eop"/>
    <w:basedOn w:val="DefaultParagraphFont"/>
    <w:rsid w:val="00D33ADC"/>
  </w:style>
  <w:style w:type="character" w:customStyle="1" w:styleId="contentcontrolboundarysink">
    <w:name w:val="contentcontrolboundarysink"/>
    <w:basedOn w:val="DefaultParagraphFont"/>
    <w:rsid w:val="00E7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380C8B" w:rsidP="00380C8B">
          <w:pPr>
            <w:pStyle w:val="3ACE2BF95B1D4CADA4DFD0B9D0CF77053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380C8B" w:rsidP="00380C8B">
          <w:pPr>
            <w:pStyle w:val="C051138220D243C59F9109B761CEE33D3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  <w:r w:rsidRPr="003067C2">
            <w:rPr>
              <w:rStyle w:val="PlaceholderText"/>
              <w:color w:val="00B050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380C8B" w:rsidP="00380C8B">
          <w:pPr>
            <w:pStyle w:val="90206EB8A53048F593389AFD2180E9093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380C8B" w:rsidP="00380C8B">
          <w:pPr>
            <w:pStyle w:val="AAB6B8B1CC4A4609B3F263FD0BCDC1A73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380C8B" w:rsidP="00380C8B">
          <w:pPr>
            <w:pStyle w:val="8904B9A1BC844B4E98232954B31B616D3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380C8B" w:rsidP="00380C8B">
          <w:pPr>
            <w:pStyle w:val="C06E7E83E28843A8A9DE79B448B7B8D63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380C8B" w:rsidP="00380C8B">
          <w:pPr>
            <w:pStyle w:val="E78C48CB6AB14DA4976729504EB5BAA93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9A7A14B56AF64434982693731D658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C70C9-F39F-4644-BB6C-49C63B0D1F52}"/>
      </w:docPartPr>
      <w:docPartBody>
        <w:p w:rsidR="00380C8B" w:rsidRDefault="00380C8B" w:rsidP="00380C8B">
          <w:pPr>
            <w:pStyle w:val="9A7A14B56AF64434982693731D658FBD3"/>
          </w:pPr>
          <w:r w:rsidRPr="00BA2232">
            <w:rPr>
              <w:rFonts w:ascii="Times New Roman" w:hAnsi="Times New Roman" w:cs="Times New Roman"/>
              <w:color w:val="00B050"/>
            </w:rPr>
            <w:t>[Įrašykite taikomą procentą]</w:t>
          </w:r>
        </w:p>
      </w:docPartBody>
    </w:docPart>
    <w:docPart>
      <w:docPartPr>
        <w:name w:val="6CD024AB41AD4ED9A6AD6203342C5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D094C-0131-4B62-8AC9-F1A8199C17C8}"/>
      </w:docPartPr>
      <w:docPartBody>
        <w:p w:rsidR="00380C8B" w:rsidRDefault="00380C8B" w:rsidP="00380C8B">
          <w:pPr>
            <w:pStyle w:val="6CD024AB41AD4ED9A6AD6203342C559E3"/>
          </w:pPr>
          <w:r w:rsidRPr="00BA2232">
            <w:rPr>
              <w:rFonts w:ascii="Times New Roman" w:hAnsi="Times New Roman" w:cs="Times New Roman"/>
              <w:color w:val="00B050"/>
            </w:rPr>
            <w:t>[Įrašykite taikomą procentą]</w:t>
          </w:r>
        </w:p>
      </w:docPartBody>
    </w:docPart>
    <w:docPart>
      <w:docPartPr>
        <w:name w:val="345A158895894A44B223CCA3043AE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528CF-7C65-458A-B8A2-D5925E29FAF5}"/>
      </w:docPartPr>
      <w:docPartBody>
        <w:p w:rsidR="00304910" w:rsidRDefault="00380C8B" w:rsidP="00380C8B">
          <w:pPr>
            <w:pStyle w:val="345A158895894A44B223CCA3043AE76F2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72CD9AA55F1343428571C31A389E5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EBA3E-82C8-44B5-8C3B-054BB5446CC2}"/>
      </w:docPartPr>
      <w:docPartBody>
        <w:p w:rsidR="00304910" w:rsidRDefault="00380C8B" w:rsidP="00380C8B">
          <w:pPr>
            <w:pStyle w:val="72CD9AA55F1343428571C31A389E599F1"/>
          </w:pPr>
          <w:r w:rsidRPr="007B704F">
            <w:rPr>
              <w:rFonts w:ascii="Times New Roman" w:hAnsi="Times New Roman" w:cs="Times New Roman"/>
              <w:b/>
              <w:bCs/>
              <w:color w:val="FF0000"/>
            </w:rPr>
            <w:t>[PIRKIMO OBJEKTO DALIES NUMERIS IR PAVADINIMAS]</w:t>
          </w:r>
        </w:p>
      </w:docPartBody>
    </w:docPart>
    <w:docPart>
      <w:docPartPr>
        <w:name w:val="2DE2E716EE054F5EA050F62F7860F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CD884-169C-4638-80D2-315C10ED2020}"/>
      </w:docPartPr>
      <w:docPartBody>
        <w:p w:rsidR="00DE52DB" w:rsidRDefault="00E720A5" w:rsidP="00E720A5">
          <w:pPr>
            <w:pStyle w:val="2DE2E716EE054F5EA050F62F7860F56E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FAD24AB8460A4FF5929C5C31C634A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DF54D-F6B7-4007-A144-62519D08493B}"/>
      </w:docPartPr>
      <w:docPartBody>
        <w:p w:rsidR="00DE52DB" w:rsidRDefault="00E720A5" w:rsidP="00E720A5">
          <w:pPr>
            <w:pStyle w:val="FAD24AB8460A4FF5929C5C31C634A722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436886411CE43E489E0C82A5955A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8F843-0B57-422C-AA0A-06344E2E11BF}"/>
      </w:docPartPr>
      <w:docPartBody>
        <w:p w:rsidR="00EC69FF" w:rsidRDefault="00DE52DB" w:rsidP="00DE52DB">
          <w:pPr>
            <w:pStyle w:val="2436886411CE43E489E0C82A5955A80F"/>
          </w:pPr>
          <w:r w:rsidRPr="007B704F">
            <w:rPr>
              <w:rFonts w:ascii="Times New Roman" w:hAnsi="Times New Roman" w:cs="Times New Roman"/>
              <w:b/>
              <w:bCs/>
              <w:color w:val="FF0000"/>
            </w:rPr>
            <w:t>[PIRKIMO OBJEKTO DALIES NUMERIS IR PAVADINIMAS]</w:t>
          </w:r>
        </w:p>
      </w:docPartBody>
    </w:docPart>
    <w:docPart>
      <w:docPartPr>
        <w:name w:val="1173CFEFD637464E92CDB1244081D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D9633-0041-4125-A02D-3D9B84111382}"/>
      </w:docPartPr>
      <w:docPartBody>
        <w:p w:rsidR="00D71340" w:rsidRDefault="00AB7314" w:rsidP="00AB7314">
          <w:pPr>
            <w:pStyle w:val="1173CFEFD637464E92CDB1244081DFB5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7148F98D119044F59917123DC4473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B6B11-C2F8-49B7-A7FF-6D9284F8DC96}"/>
      </w:docPartPr>
      <w:docPartBody>
        <w:p w:rsidR="005B038C" w:rsidRDefault="00BA2C57" w:rsidP="00BA2C57">
          <w:pPr>
            <w:pStyle w:val="7148F98D119044F59917123DC447333D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60653CA9B264F38A63814A6032B4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8F98A-E7A8-4C51-B7DB-D5B3DE2B2679}"/>
      </w:docPartPr>
      <w:docPartBody>
        <w:p w:rsidR="00765CE1" w:rsidRDefault="00FE52E7" w:rsidP="00FE52E7">
          <w:pPr>
            <w:pStyle w:val="A60653CA9B264F38A63814A6032B4167"/>
          </w:pPr>
          <w:r w:rsidRPr="007B704F">
            <w:rPr>
              <w:rFonts w:ascii="Times New Roman" w:hAnsi="Times New Roman" w:cs="Times New Roman"/>
              <w:b/>
              <w:bCs/>
              <w:color w:val="FF0000"/>
            </w:rPr>
            <w:t>[PIRKIMO OBJEKTO DALIES NUMERIS IR PAVADINIMAS]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4964"/>
    <w:rsid w:val="00044A66"/>
    <w:rsid w:val="00075EAA"/>
    <w:rsid w:val="000D24C6"/>
    <w:rsid w:val="002A4B83"/>
    <w:rsid w:val="002C37BC"/>
    <w:rsid w:val="00304910"/>
    <w:rsid w:val="00380C8B"/>
    <w:rsid w:val="003A404B"/>
    <w:rsid w:val="004775E8"/>
    <w:rsid w:val="004A7CC5"/>
    <w:rsid w:val="004D7C6B"/>
    <w:rsid w:val="00585D82"/>
    <w:rsid w:val="005B038C"/>
    <w:rsid w:val="00653E4E"/>
    <w:rsid w:val="006D2AFA"/>
    <w:rsid w:val="00722FA6"/>
    <w:rsid w:val="00733016"/>
    <w:rsid w:val="00765CE1"/>
    <w:rsid w:val="008E5871"/>
    <w:rsid w:val="009B4A1C"/>
    <w:rsid w:val="00A37F79"/>
    <w:rsid w:val="00AB7314"/>
    <w:rsid w:val="00B9246A"/>
    <w:rsid w:val="00BA2C57"/>
    <w:rsid w:val="00BA323F"/>
    <w:rsid w:val="00BC245E"/>
    <w:rsid w:val="00D71340"/>
    <w:rsid w:val="00DE52DB"/>
    <w:rsid w:val="00E720A5"/>
    <w:rsid w:val="00EA7D10"/>
    <w:rsid w:val="00EC69FF"/>
    <w:rsid w:val="00F65A2A"/>
    <w:rsid w:val="00F713F1"/>
    <w:rsid w:val="00FC63C4"/>
    <w:rsid w:val="00FE1560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0C8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80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C8B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C8B"/>
    <w:rPr>
      <w:rFonts w:eastAsiaTheme="minorHAnsi"/>
      <w:sz w:val="20"/>
      <w:szCs w:val="20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345A158895894A44B223CCA3043AE76F2">
    <w:name w:val="345A158895894A44B223CCA3043AE76F2"/>
    <w:rsid w:val="00380C8B"/>
    <w:rPr>
      <w:rFonts w:eastAsiaTheme="minorHAnsi"/>
      <w:lang w:eastAsia="en-US"/>
    </w:rPr>
  </w:style>
  <w:style w:type="paragraph" w:customStyle="1" w:styleId="72CD9AA55F1343428571C31A389E599F1">
    <w:name w:val="72CD9AA55F1343428571C31A389E599F1"/>
    <w:rsid w:val="00380C8B"/>
    <w:rPr>
      <w:rFonts w:eastAsiaTheme="minorHAnsi"/>
      <w:lang w:eastAsia="en-US"/>
    </w:rPr>
  </w:style>
  <w:style w:type="paragraph" w:customStyle="1" w:styleId="9A7A14B56AF64434982693731D658FBD3">
    <w:name w:val="9A7A14B56AF64434982693731D658FBD3"/>
    <w:rsid w:val="00380C8B"/>
    <w:rPr>
      <w:rFonts w:eastAsiaTheme="minorHAnsi"/>
      <w:lang w:eastAsia="en-US"/>
    </w:rPr>
  </w:style>
  <w:style w:type="paragraph" w:customStyle="1" w:styleId="6CD024AB41AD4ED9A6AD6203342C559E3">
    <w:name w:val="6CD024AB41AD4ED9A6AD6203342C559E3"/>
    <w:rsid w:val="00380C8B"/>
    <w:rPr>
      <w:rFonts w:eastAsiaTheme="minorHAnsi"/>
      <w:lang w:eastAsia="en-US"/>
    </w:rPr>
  </w:style>
  <w:style w:type="paragraph" w:customStyle="1" w:styleId="3ACE2BF95B1D4CADA4DFD0B9D0CF77053">
    <w:name w:val="3ACE2BF95B1D4CADA4DFD0B9D0CF77053"/>
    <w:rsid w:val="00380C8B"/>
    <w:rPr>
      <w:rFonts w:eastAsiaTheme="minorHAnsi"/>
      <w:lang w:eastAsia="en-US"/>
    </w:rPr>
  </w:style>
  <w:style w:type="paragraph" w:customStyle="1" w:styleId="C051138220D243C59F9109B761CEE33D3">
    <w:name w:val="C051138220D243C59F9109B761CEE33D3"/>
    <w:rsid w:val="00380C8B"/>
    <w:rPr>
      <w:rFonts w:eastAsiaTheme="minorHAnsi"/>
      <w:lang w:eastAsia="en-US"/>
    </w:rPr>
  </w:style>
  <w:style w:type="paragraph" w:customStyle="1" w:styleId="90206EB8A53048F593389AFD2180E9093">
    <w:name w:val="90206EB8A53048F593389AFD2180E9093"/>
    <w:rsid w:val="00380C8B"/>
    <w:rPr>
      <w:rFonts w:eastAsiaTheme="minorHAnsi"/>
      <w:lang w:eastAsia="en-US"/>
    </w:rPr>
  </w:style>
  <w:style w:type="paragraph" w:customStyle="1" w:styleId="AAB6B8B1CC4A4609B3F263FD0BCDC1A73">
    <w:name w:val="AAB6B8B1CC4A4609B3F263FD0BCDC1A73"/>
    <w:rsid w:val="00380C8B"/>
    <w:rPr>
      <w:rFonts w:eastAsiaTheme="minorHAnsi"/>
      <w:lang w:eastAsia="en-US"/>
    </w:rPr>
  </w:style>
  <w:style w:type="paragraph" w:customStyle="1" w:styleId="8904B9A1BC844B4E98232954B31B616D3">
    <w:name w:val="8904B9A1BC844B4E98232954B31B616D3"/>
    <w:rsid w:val="00380C8B"/>
    <w:rPr>
      <w:rFonts w:eastAsiaTheme="minorHAnsi"/>
      <w:lang w:eastAsia="en-US"/>
    </w:rPr>
  </w:style>
  <w:style w:type="paragraph" w:customStyle="1" w:styleId="C06E7E83E28843A8A9DE79B448B7B8D63">
    <w:name w:val="C06E7E83E28843A8A9DE79B448B7B8D63"/>
    <w:rsid w:val="00380C8B"/>
    <w:rPr>
      <w:rFonts w:eastAsiaTheme="minorHAnsi"/>
      <w:lang w:eastAsia="en-US"/>
    </w:rPr>
  </w:style>
  <w:style w:type="paragraph" w:customStyle="1" w:styleId="E78C48CB6AB14DA4976729504EB5BAA93">
    <w:name w:val="E78C48CB6AB14DA4976729504EB5BAA93"/>
    <w:rsid w:val="00380C8B"/>
    <w:rPr>
      <w:rFonts w:eastAsiaTheme="minorHAnsi"/>
      <w:lang w:eastAsia="en-US"/>
    </w:rPr>
  </w:style>
  <w:style w:type="paragraph" w:customStyle="1" w:styleId="2DE2E716EE054F5EA050F62F7860F56E">
    <w:name w:val="2DE2E716EE054F5EA050F62F7860F56E"/>
    <w:rsid w:val="00E720A5"/>
  </w:style>
  <w:style w:type="paragraph" w:customStyle="1" w:styleId="FAD24AB8460A4FF5929C5C31C634A722">
    <w:name w:val="FAD24AB8460A4FF5929C5C31C634A722"/>
    <w:rsid w:val="00E720A5"/>
  </w:style>
  <w:style w:type="paragraph" w:customStyle="1" w:styleId="2436886411CE43E489E0C82A5955A80F">
    <w:name w:val="2436886411CE43E489E0C82A5955A80F"/>
    <w:rsid w:val="00DE52DB"/>
  </w:style>
  <w:style w:type="paragraph" w:customStyle="1" w:styleId="1173CFEFD637464E92CDB1244081DFB5">
    <w:name w:val="1173CFEFD637464E92CDB1244081DFB5"/>
    <w:rsid w:val="00AB7314"/>
  </w:style>
  <w:style w:type="paragraph" w:customStyle="1" w:styleId="7148F98D119044F59917123DC447333D">
    <w:name w:val="7148F98D119044F59917123DC447333D"/>
    <w:rsid w:val="00BA2C57"/>
  </w:style>
  <w:style w:type="paragraph" w:customStyle="1" w:styleId="A60653CA9B264F38A63814A6032B4167">
    <w:name w:val="A60653CA9B264F38A63814A6032B4167"/>
    <w:rsid w:val="00FE52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1967E6-8CF5-4730-B8D6-B1FD685D0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8182</Words>
  <Characters>4665</Characters>
  <Application>Microsoft Office Word</Application>
  <DocSecurity>0</DocSecurity>
  <Lines>38</Lines>
  <Paragraphs>25</Paragraphs>
  <ScaleCrop>false</ScaleCrop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Irma Aliukonienė</cp:lastModifiedBy>
  <cp:revision>62</cp:revision>
  <dcterms:created xsi:type="dcterms:W3CDTF">2025-05-09T11:45:00Z</dcterms:created>
  <dcterms:modified xsi:type="dcterms:W3CDTF">2025-05-30T11:53:00Z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c4a57cbe-5530-4bd6-9f03-63cd35888500</vt:lpwstr>
  </property>
</Properties>
</file>