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DB8A9" w14:textId="6AE093BC" w:rsidR="00165B83" w:rsidRDefault="00EE597D" w:rsidP="00EE597D">
      <w:pPr>
        <w:widowControl w:val="0"/>
        <w:snapToGrid w:val="0"/>
        <w:spacing w:line="200" w:lineRule="atLeast"/>
        <w:ind w:left="340" w:firstLine="397"/>
        <w:jc w:val="center"/>
        <w:rPr>
          <w:b/>
          <w:bCs/>
        </w:rPr>
      </w:pPr>
      <w:r w:rsidRPr="00EE597D">
        <w:rPr>
          <w:b/>
          <w:bCs/>
        </w:rPr>
        <w:t xml:space="preserve">IKI 1000 V KABELIAI </w:t>
      </w:r>
      <w:r>
        <w:rPr>
          <w:b/>
          <w:bCs/>
        </w:rPr>
        <w:t>5x</w:t>
      </w:r>
      <w:r w:rsidR="00A320E2">
        <w:rPr>
          <w:b/>
          <w:bCs/>
        </w:rPr>
        <w:t>16</w:t>
      </w:r>
      <w:r>
        <w:rPr>
          <w:b/>
          <w:bCs/>
        </w:rPr>
        <w:t xml:space="preserve"> mm2 </w:t>
      </w:r>
      <w:r w:rsidRPr="00EE597D">
        <w:rPr>
          <w:b/>
          <w:bCs/>
        </w:rPr>
        <w:t xml:space="preserve">PLASTIKINE IZOLIACIJA SKIRTI KLOTI ŽEMĖJE ,PATALPOSE IR ATVIRAME ORE </w:t>
      </w:r>
    </w:p>
    <w:p w14:paraId="42F4C4D1" w14:textId="7A658BB6" w:rsidR="00B83434" w:rsidRPr="00165B83" w:rsidRDefault="00321F95" w:rsidP="00165B83">
      <w:pPr>
        <w:widowControl w:val="0"/>
        <w:snapToGrid w:val="0"/>
        <w:spacing w:line="200" w:lineRule="atLeast"/>
        <w:ind w:left="340" w:firstLine="397"/>
        <w:jc w:val="center"/>
      </w:pPr>
      <w:r>
        <w:rPr>
          <w:b/>
          <w:bCs/>
        </w:rPr>
        <w:t>TECHNINĖ SPECIFIKACIJA</w:t>
      </w:r>
    </w:p>
    <w:p w14:paraId="300BDA95" w14:textId="77777777" w:rsidR="00165B83" w:rsidRDefault="00165B83" w:rsidP="00165B83">
      <w:pPr>
        <w:widowControl w:val="0"/>
        <w:snapToGrid w:val="0"/>
        <w:spacing w:line="200" w:lineRule="atLeast"/>
        <w:rPr>
          <w:b/>
          <w:bCs/>
        </w:rPr>
      </w:pPr>
    </w:p>
    <w:p w14:paraId="0A1C99C7" w14:textId="77777777" w:rsidR="00B83434" w:rsidRDefault="00B83434" w:rsidP="00FC3177">
      <w:pPr>
        <w:widowControl w:val="0"/>
        <w:snapToGrid w:val="0"/>
        <w:spacing w:line="200" w:lineRule="atLeast"/>
        <w:jc w:val="both"/>
      </w:pPr>
    </w:p>
    <w:p w14:paraId="7EEEBBC9" w14:textId="395BB5DB" w:rsidR="00B83434" w:rsidRDefault="00321F95" w:rsidP="00FC3177">
      <w:pPr>
        <w:widowControl w:val="0"/>
        <w:snapToGrid w:val="0"/>
        <w:spacing w:line="200" w:lineRule="atLeast"/>
        <w:jc w:val="both"/>
        <w:rPr>
          <w:color w:val="000000"/>
        </w:rPr>
      </w:pPr>
      <w:r>
        <w:rPr>
          <w:b/>
          <w:bCs/>
          <w:color w:val="000000"/>
          <w:u w:val="single"/>
        </w:rPr>
        <w:t xml:space="preserve">- kabelis </w:t>
      </w:r>
      <w:r w:rsidR="00F93C18">
        <w:rPr>
          <w:b/>
          <w:bCs/>
          <w:color w:val="000000"/>
          <w:u w:val="single"/>
        </w:rPr>
        <w:t>5</w:t>
      </w:r>
      <w:r>
        <w:rPr>
          <w:b/>
          <w:bCs/>
          <w:color w:val="000000"/>
          <w:u w:val="single"/>
        </w:rPr>
        <w:t>x</w:t>
      </w:r>
      <w:r w:rsidR="00A320E2">
        <w:rPr>
          <w:b/>
          <w:bCs/>
          <w:color w:val="000000"/>
          <w:u w:val="single"/>
        </w:rPr>
        <w:t>16</w:t>
      </w:r>
      <w:r>
        <w:rPr>
          <w:b/>
          <w:bCs/>
          <w:color w:val="000000"/>
          <w:u w:val="single"/>
        </w:rPr>
        <w:t xml:space="preserve"> </w:t>
      </w:r>
      <w:r w:rsidR="00543AF0">
        <w:rPr>
          <w:b/>
          <w:bCs/>
          <w:color w:val="000000"/>
          <w:u w:val="single"/>
        </w:rPr>
        <w:t>-</w:t>
      </w:r>
      <w:r>
        <w:rPr>
          <w:b/>
          <w:bCs/>
          <w:color w:val="000000"/>
          <w:u w:val="single"/>
        </w:rPr>
        <w:t xml:space="preserve"> kiekis </w:t>
      </w:r>
      <w:r w:rsidR="00530580">
        <w:rPr>
          <w:b/>
          <w:bCs/>
          <w:color w:val="000000"/>
          <w:u w:val="single"/>
        </w:rPr>
        <w:t>2</w:t>
      </w:r>
      <w:r>
        <w:rPr>
          <w:b/>
          <w:bCs/>
          <w:color w:val="000000"/>
          <w:u w:val="single"/>
        </w:rPr>
        <w:t xml:space="preserve"> km</w:t>
      </w:r>
      <w:r w:rsidR="00C702DB">
        <w:rPr>
          <w:b/>
          <w:bCs/>
          <w:color w:val="000000"/>
          <w:u w:val="single"/>
        </w:rPr>
        <w:t>.</w:t>
      </w:r>
    </w:p>
    <w:p w14:paraId="4DCB3E9C" w14:textId="77777777" w:rsidR="00B83434" w:rsidRDefault="00B83434" w:rsidP="00C25EAA">
      <w:pPr>
        <w:widowControl w:val="0"/>
        <w:spacing w:line="200" w:lineRule="atLeast"/>
        <w:ind w:right="-82"/>
        <w:jc w:val="both"/>
      </w:pPr>
    </w:p>
    <w:tbl>
      <w:tblPr>
        <w:tblW w:w="9807" w:type="dxa"/>
        <w:tblInd w:w="-173" w:type="dxa"/>
        <w:tblLook w:val="04A0" w:firstRow="1" w:lastRow="0" w:firstColumn="1" w:lastColumn="0" w:noHBand="0" w:noVBand="1"/>
      </w:tblPr>
      <w:tblGrid>
        <w:gridCol w:w="675"/>
        <w:gridCol w:w="4699"/>
        <w:gridCol w:w="4433"/>
      </w:tblGrid>
      <w:tr w:rsidR="00B83434" w14:paraId="564841F0" w14:textId="77777777" w:rsidTr="00165B83">
        <w:tc>
          <w:tcPr>
            <w:tcW w:w="675" w:type="dxa"/>
            <w:tcBorders>
              <w:top w:val="single" w:sz="4" w:space="0" w:color="000000"/>
              <w:left w:val="single" w:sz="4" w:space="0" w:color="000000"/>
              <w:bottom w:val="single" w:sz="4" w:space="0" w:color="000000"/>
            </w:tcBorders>
            <w:shd w:val="clear" w:color="auto" w:fill="auto"/>
            <w:vAlign w:val="center"/>
          </w:tcPr>
          <w:p w14:paraId="092DCAC8" w14:textId="77777777" w:rsidR="00B83434" w:rsidRDefault="00321F95">
            <w:pPr>
              <w:jc w:val="center"/>
              <w:rPr>
                <w:b/>
                <w:sz w:val="22"/>
                <w:szCs w:val="22"/>
              </w:rPr>
            </w:pPr>
            <w:r>
              <w:rPr>
                <w:b/>
                <w:sz w:val="22"/>
                <w:szCs w:val="22"/>
              </w:rPr>
              <w:t>Eil. Nr.</w:t>
            </w:r>
          </w:p>
        </w:tc>
        <w:tc>
          <w:tcPr>
            <w:tcW w:w="4699" w:type="dxa"/>
            <w:tcBorders>
              <w:top w:val="single" w:sz="4" w:space="0" w:color="000000"/>
              <w:left w:val="single" w:sz="4" w:space="0" w:color="000000"/>
              <w:bottom w:val="single" w:sz="4" w:space="0" w:color="000000"/>
            </w:tcBorders>
            <w:shd w:val="clear" w:color="auto" w:fill="auto"/>
            <w:vAlign w:val="center"/>
          </w:tcPr>
          <w:p w14:paraId="3CC9018B" w14:textId="77777777" w:rsidR="00B83434" w:rsidRDefault="00321F95">
            <w:pPr>
              <w:jc w:val="center"/>
              <w:rPr>
                <w:b/>
                <w:sz w:val="22"/>
                <w:szCs w:val="22"/>
              </w:rPr>
            </w:pPr>
            <w:r>
              <w:rPr>
                <w:b/>
                <w:sz w:val="22"/>
                <w:szCs w:val="22"/>
              </w:rPr>
              <w:t>Techniniai parametrai ir reikalavimai</w:t>
            </w:r>
          </w:p>
        </w:tc>
        <w:tc>
          <w:tcPr>
            <w:tcW w:w="4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D15C1" w14:textId="77777777" w:rsidR="00B83434" w:rsidRDefault="00321F95">
            <w:pPr>
              <w:jc w:val="center"/>
              <w:rPr>
                <w:b/>
                <w:sz w:val="22"/>
                <w:szCs w:val="22"/>
              </w:rPr>
            </w:pPr>
            <w:r>
              <w:rPr>
                <w:b/>
                <w:sz w:val="22"/>
                <w:szCs w:val="22"/>
              </w:rPr>
              <w:t>Dydis, sąlyga</w:t>
            </w:r>
          </w:p>
        </w:tc>
      </w:tr>
      <w:tr w:rsidR="00B83434" w14:paraId="20FCEF9F" w14:textId="77777777" w:rsidTr="00165B83">
        <w:tc>
          <w:tcPr>
            <w:tcW w:w="675" w:type="dxa"/>
            <w:tcBorders>
              <w:top w:val="single" w:sz="4" w:space="0" w:color="000000"/>
              <w:left w:val="single" w:sz="4" w:space="0" w:color="000000"/>
              <w:bottom w:val="single" w:sz="4" w:space="0" w:color="000000"/>
            </w:tcBorders>
            <w:shd w:val="clear" w:color="auto" w:fill="auto"/>
          </w:tcPr>
          <w:p w14:paraId="2D167033" w14:textId="77777777" w:rsidR="00B83434" w:rsidRDefault="00321F95">
            <w:pPr>
              <w:jc w:val="center"/>
              <w:rPr>
                <w:sz w:val="22"/>
                <w:szCs w:val="22"/>
              </w:rPr>
            </w:pPr>
            <w:r>
              <w:rPr>
                <w:sz w:val="22"/>
                <w:szCs w:val="22"/>
              </w:rPr>
              <w:t>1.</w:t>
            </w:r>
          </w:p>
        </w:tc>
        <w:tc>
          <w:tcPr>
            <w:tcW w:w="4699" w:type="dxa"/>
            <w:tcBorders>
              <w:top w:val="single" w:sz="4" w:space="0" w:color="000000"/>
              <w:left w:val="single" w:sz="4" w:space="0" w:color="000000"/>
              <w:bottom w:val="single" w:sz="4" w:space="0" w:color="000000"/>
            </w:tcBorders>
            <w:shd w:val="clear" w:color="auto" w:fill="auto"/>
          </w:tcPr>
          <w:p w14:paraId="50DB3077" w14:textId="77777777" w:rsidR="00B83434" w:rsidRDefault="00321F95">
            <w:pPr>
              <w:rPr>
                <w:sz w:val="22"/>
                <w:szCs w:val="22"/>
              </w:rPr>
            </w:pPr>
            <w:r>
              <w:rPr>
                <w:sz w:val="22"/>
                <w:szCs w:val="22"/>
              </w:rPr>
              <w:t>Standartas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03DF1A34" w14:textId="77777777" w:rsidR="00B83434" w:rsidRDefault="00321F95">
            <w:pPr>
              <w:rPr>
                <w:sz w:val="22"/>
                <w:szCs w:val="22"/>
              </w:rPr>
            </w:pPr>
            <w:r>
              <w:rPr>
                <w:sz w:val="22"/>
                <w:szCs w:val="22"/>
              </w:rPr>
              <w:t xml:space="preserve">LST 1702 (HD 603) arba IEC 60502-1;  </w:t>
            </w:r>
          </w:p>
        </w:tc>
      </w:tr>
      <w:tr w:rsidR="00B83434" w14:paraId="20EC5D31" w14:textId="77777777" w:rsidTr="00165B83">
        <w:tc>
          <w:tcPr>
            <w:tcW w:w="675" w:type="dxa"/>
            <w:tcBorders>
              <w:top w:val="single" w:sz="4" w:space="0" w:color="000000"/>
              <w:left w:val="single" w:sz="4" w:space="0" w:color="000000"/>
              <w:bottom w:val="single" w:sz="4" w:space="0" w:color="000000"/>
            </w:tcBorders>
            <w:shd w:val="clear" w:color="auto" w:fill="auto"/>
          </w:tcPr>
          <w:p w14:paraId="2281591E" w14:textId="77777777" w:rsidR="00B83434" w:rsidRDefault="00321F95">
            <w:pPr>
              <w:jc w:val="center"/>
              <w:rPr>
                <w:sz w:val="22"/>
                <w:szCs w:val="22"/>
              </w:rPr>
            </w:pPr>
            <w:r>
              <w:rPr>
                <w:sz w:val="22"/>
                <w:szCs w:val="22"/>
              </w:rPr>
              <w:t>2.</w:t>
            </w:r>
          </w:p>
        </w:tc>
        <w:tc>
          <w:tcPr>
            <w:tcW w:w="4699" w:type="dxa"/>
            <w:tcBorders>
              <w:top w:val="single" w:sz="4" w:space="0" w:color="000000"/>
              <w:left w:val="single" w:sz="4" w:space="0" w:color="000000"/>
              <w:bottom w:val="single" w:sz="4" w:space="0" w:color="000000"/>
            </w:tcBorders>
            <w:shd w:val="clear" w:color="auto" w:fill="auto"/>
          </w:tcPr>
          <w:p w14:paraId="574489C5" w14:textId="77777777" w:rsidR="00B83434" w:rsidRDefault="00321F95">
            <w:r>
              <w:rPr>
                <w:color w:val="000000"/>
                <w:sz w:val="22"/>
                <w:szCs w:val="22"/>
              </w:rPr>
              <w:t>Tipiniai bandymai turi būti atlikti Europoje akredituotoje laboratorijoje arba.</w:t>
            </w:r>
            <w:r>
              <w:rPr>
                <w:sz w:val="22"/>
                <w:szCs w:val="22"/>
              </w:rPr>
              <w:t xml:space="preserve"> </w:t>
            </w:r>
          </w:p>
          <w:p w14:paraId="7B663B68" w14:textId="508BFC32" w:rsidR="00B83434" w:rsidRDefault="00321F95">
            <w:pPr>
              <w:rPr>
                <w:sz w:val="22"/>
                <w:szCs w:val="22"/>
              </w:rPr>
            </w:pPr>
            <w:r>
              <w:rPr>
                <w:sz w:val="22"/>
                <w:szCs w:val="22"/>
              </w:rPr>
              <w:t>Akredituota laboratorija – laikoma tokia laboratorija, kuri yra akredituota Europos akreditacijos organizacijos (</w:t>
            </w:r>
            <w:proofErr w:type="spellStart"/>
            <w:r>
              <w:rPr>
                <w:sz w:val="22"/>
                <w:szCs w:val="22"/>
              </w:rPr>
              <w:t>European</w:t>
            </w:r>
            <w:proofErr w:type="spellEnd"/>
            <w:r>
              <w:rPr>
                <w:sz w:val="22"/>
                <w:szCs w:val="22"/>
              </w:rPr>
              <w:t xml:space="preserve"> </w:t>
            </w:r>
            <w:proofErr w:type="spellStart"/>
            <w:r>
              <w:rPr>
                <w:sz w:val="22"/>
                <w:szCs w:val="22"/>
              </w:rPr>
              <w:t>co-operation</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Accreditation</w:t>
            </w:r>
            <w:proofErr w:type="spellEnd"/>
            <w:r>
              <w:rPr>
                <w:sz w:val="22"/>
                <w:szCs w:val="22"/>
              </w:rPr>
              <w:t>) pripažįstamoje akreditacijos įstaigoje bandymų (</w:t>
            </w:r>
            <w:proofErr w:type="spellStart"/>
            <w:r>
              <w:rPr>
                <w:sz w:val="22"/>
                <w:szCs w:val="22"/>
              </w:rPr>
              <w:t>testing</w:t>
            </w:r>
            <w:proofErr w:type="spellEnd"/>
            <w:r>
              <w:rPr>
                <w:sz w:val="22"/>
                <w:szCs w:val="22"/>
              </w:rPr>
              <w:t xml:space="preserve">) srityje. </w:t>
            </w:r>
          </w:p>
          <w:p w14:paraId="2556E8F3" w14:textId="372D99BE" w:rsidR="003A3F62" w:rsidRDefault="003A3F62">
            <w:pPr>
              <w:rPr>
                <w:sz w:val="22"/>
                <w:szCs w:val="22"/>
              </w:rPr>
            </w:pPr>
            <w:r w:rsidRPr="003A3F62">
              <w:rPr>
                <w:sz w:val="22"/>
                <w:szCs w:val="22"/>
              </w:rPr>
              <w:t>http://www.european-accreditation.org/ea-members</w:t>
            </w:r>
          </w:p>
          <w:p w14:paraId="1C01F3C1" w14:textId="77777777" w:rsidR="00B83434" w:rsidRDefault="00B83434">
            <w:pPr>
              <w:rPr>
                <w:sz w:val="22"/>
                <w:szCs w:val="22"/>
              </w:rPr>
            </w:pP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79BF9181" w14:textId="77777777" w:rsidR="005D60A5" w:rsidRDefault="005D60A5" w:rsidP="005D60A5">
            <w:pPr>
              <w:rPr>
                <w:b/>
                <w:bCs/>
                <w:kern w:val="2"/>
                <w:sz w:val="22"/>
                <w:szCs w:val="22"/>
                <w:u w:val="single"/>
                <w:lang w:bidi="hi-IN"/>
              </w:rPr>
            </w:pPr>
            <w:r>
              <w:rPr>
                <w:b/>
                <w:bCs/>
                <w:kern w:val="2"/>
                <w:sz w:val="22"/>
                <w:szCs w:val="22"/>
                <w:u w:val="single"/>
                <w:lang w:bidi="hi-IN"/>
              </w:rPr>
              <w:t>Pateikti:</w:t>
            </w:r>
          </w:p>
          <w:p w14:paraId="453DF03C" w14:textId="77777777" w:rsidR="005D60A5" w:rsidRDefault="005D60A5" w:rsidP="005D60A5">
            <w:pPr>
              <w:rPr>
                <w:rFonts w:eastAsia="Arial"/>
                <w:kern w:val="2"/>
                <w:sz w:val="22"/>
                <w:szCs w:val="22"/>
                <w:lang w:bidi="hi-IN"/>
              </w:rPr>
            </w:pPr>
            <w:r>
              <w:rPr>
                <w:rFonts w:eastAsia="Arial"/>
                <w:kern w:val="2"/>
                <w:sz w:val="22"/>
                <w:szCs w:val="22"/>
                <w:lang w:bidi="hi-IN"/>
              </w:rPr>
              <w:t>Bandymų, atliktų akredituotoje (-</w:t>
            </w:r>
            <w:proofErr w:type="spellStart"/>
            <w:r>
              <w:rPr>
                <w:rFonts w:eastAsia="Arial"/>
                <w:kern w:val="2"/>
                <w:sz w:val="22"/>
                <w:szCs w:val="22"/>
                <w:lang w:bidi="hi-IN"/>
              </w:rPr>
              <w:t>se</w:t>
            </w:r>
            <w:proofErr w:type="spellEnd"/>
            <w:r>
              <w:rPr>
                <w:rFonts w:eastAsia="Arial"/>
                <w:kern w:val="2"/>
                <w:sz w:val="22"/>
                <w:szCs w:val="22"/>
                <w:lang w:bidi="hi-IN"/>
              </w:rPr>
              <w:t>) laboratorijoje (-</w:t>
            </w:r>
            <w:proofErr w:type="spellStart"/>
            <w:r>
              <w:rPr>
                <w:rFonts w:eastAsia="Arial"/>
                <w:kern w:val="2"/>
                <w:sz w:val="22"/>
                <w:szCs w:val="22"/>
                <w:lang w:bidi="hi-IN"/>
              </w:rPr>
              <w:t>se</w:t>
            </w:r>
            <w:proofErr w:type="spellEnd"/>
            <w:r>
              <w:rPr>
                <w:rFonts w:eastAsia="Arial"/>
                <w:kern w:val="2"/>
                <w:sz w:val="22"/>
                <w:szCs w:val="22"/>
                <w:lang w:bidi="hi-IN"/>
              </w:rPr>
              <w:t>)  protokolų kopijos ir akredituotos įstaigos išduotas sertifikatas (su laboratorijos (-jų) akreditacijos sritį įrodančiais dokumentais).</w:t>
            </w:r>
          </w:p>
          <w:p w14:paraId="7435F6B3" w14:textId="77777777" w:rsidR="005D60A5" w:rsidRDefault="005D60A5" w:rsidP="005D60A5">
            <w:pPr>
              <w:rPr>
                <w:rFonts w:eastAsia="Arial"/>
                <w:kern w:val="2"/>
                <w:sz w:val="22"/>
                <w:szCs w:val="22"/>
                <w:lang w:bidi="hi-IN"/>
              </w:rPr>
            </w:pPr>
            <w:r>
              <w:rPr>
                <w:rFonts w:eastAsia="Arial"/>
                <w:kern w:val="2"/>
                <w:sz w:val="22"/>
                <w:szCs w:val="22"/>
                <w:lang w:bidi="hi-IN"/>
              </w:rPr>
              <w:t>arba</w:t>
            </w:r>
          </w:p>
          <w:p w14:paraId="1A4695C5" w14:textId="7F576790" w:rsidR="00B83434" w:rsidRDefault="005D60A5" w:rsidP="005D60A5">
            <w:pPr>
              <w:rPr>
                <w:color w:val="000000"/>
                <w:sz w:val="22"/>
                <w:szCs w:val="22"/>
              </w:rPr>
            </w:pPr>
            <w:r>
              <w:rPr>
                <w:rFonts w:eastAsia="Arial"/>
                <w:kern w:val="2"/>
                <w:sz w:val="22"/>
                <w:szCs w:val="22"/>
                <w:lang w:bidi="hi-IN"/>
              </w:rPr>
              <w:t>Gamykloje atliktų bandymų, kuriuose dalyvavo akredituotos laboratorijos atstovas, protokolų kopijos, patvirtinti atstovo. Taip pat akredituotos įstaigos išduotas sertifikatas.</w:t>
            </w:r>
          </w:p>
        </w:tc>
      </w:tr>
      <w:tr w:rsidR="00B83434" w14:paraId="7EC7942C" w14:textId="77777777" w:rsidTr="00165B83">
        <w:tc>
          <w:tcPr>
            <w:tcW w:w="675" w:type="dxa"/>
            <w:tcBorders>
              <w:top w:val="single" w:sz="4" w:space="0" w:color="000000"/>
              <w:left w:val="single" w:sz="4" w:space="0" w:color="000000"/>
              <w:bottom w:val="single" w:sz="4" w:space="0" w:color="000000"/>
            </w:tcBorders>
            <w:shd w:val="clear" w:color="auto" w:fill="auto"/>
          </w:tcPr>
          <w:p w14:paraId="26BFE43D" w14:textId="77777777" w:rsidR="00B83434" w:rsidRDefault="00321F95">
            <w:pPr>
              <w:jc w:val="center"/>
              <w:rPr>
                <w:sz w:val="22"/>
                <w:szCs w:val="22"/>
              </w:rPr>
            </w:pPr>
            <w:r>
              <w:rPr>
                <w:sz w:val="22"/>
                <w:szCs w:val="22"/>
              </w:rPr>
              <w:t>3.</w:t>
            </w:r>
          </w:p>
        </w:tc>
        <w:tc>
          <w:tcPr>
            <w:tcW w:w="4699" w:type="dxa"/>
            <w:tcBorders>
              <w:top w:val="single" w:sz="4" w:space="0" w:color="000000"/>
              <w:left w:val="single" w:sz="4" w:space="0" w:color="000000"/>
              <w:bottom w:val="single" w:sz="4" w:space="0" w:color="000000"/>
            </w:tcBorders>
            <w:shd w:val="clear" w:color="auto" w:fill="auto"/>
          </w:tcPr>
          <w:p w14:paraId="2AA3BDEC" w14:textId="77777777" w:rsidR="00B83434" w:rsidRDefault="00321F95">
            <w:r>
              <w:rPr>
                <w:sz w:val="22"/>
                <w:szCs w:val="22"/>
              </w:rPr>
              <w:t>Vardinė įtampa U</w:t>
            </w:r>
            <w:r>
              <w:rPr>
                <w:sz w:val="22"/>
                <w:szCs w:val="22"/>
                <w:vertAlign w:val="subscript"/>
              </w:rPr>
              <w:t>0</w:t>
            </w:r>
            <w:r>
              <w:rPr>
                <w:sz w:val="22"/>
                <w:szCs w:val="22"/>
              </w:rPr>
              <w:t>/U</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6B9BE54" w14:textId="77777777" w:rsidR="00B83434" w:rsidRDefault="00321F95">
            <w:r>
              <w:rPr>
                <w:rFonts w:eastAsia="Arial"/>
                <w:sz w:val="22"/>
                <w:szCs w:val="22"/>
              </w:rPr>
              <w:t>≥</w:t>
            </w:r>
            <w:r>
              <w:rPr>
                <w:sz w:val="22"/>
                <w:szCs w:val="22"/>
              </w:rPr>
              <w:t xml:space="preserve"> 0,6/1 </w:t>
            </w:r>
            <w:proofErr w:type="spellStart"/>
            <w:r>
              <w:rPr>
                <w:sz w:val="22"/>
                <w:szCs w:val="22"/>
              </w:rPr>
              <w:t>kV</w:t>
            </w:r>
            <w:proofErr w:type="spellEnd"/>
          </w:p>
        </w:tc>
      </w:tr>
      <w:tr w:rsidR="00B83434" w14:paraId="30B960DA" w14:textId="77777777" w:rsidTr="00165B83">
        <w:trPr>
          <w:trHeight w:val="338"/>
        </w:trPr>
        <w:tc>
          <w:tcPr>
            <w:tcW w:w="675" w:type="dxa"/>
            <w:tcBorders>
              <w:top w:val="single" w:sz="4" w:space="0" w:color="000000"/>
              <w:left w:val="single" w:sz="4" w:space="0" w:color="000000"/>
              <w:bottom w:val="single" w:sz="4" w:space="0" w:color="000000"/>
            </w:tcBorders>
            <w:shd w:val="clear" w:color="auto" w:fill="auto"/>
          </w:tcPr>
          <w:p w14:paraId="498C5F42" w14:textId="77777777" w:rsidR="00B83434" w:rsidRDefault="00321F95">
            <w:pPr>
              <w:jc w:val="center"/>
              <w:rPr>
                <w:sz w:val="22"/>
                <w:szCs w:val="22"/>
              </w:rPr>
            </w:pPr>
            <w:r>
              <w:rPr>
                <w:sz w:val="22"/>
                <w:szCs w:val="22"/>
              </w:rPr>
              <w:t>4.</w:t>
            </w:r>
          </w:p>
        </w:tc>
        <w:tc>
          <w:tcPr>
            <w:tcW w:w="4699" w:type="dxa"/>
            <w:tcBorders>
              <w:top w:val="single" w:sz="4" w:space="0" w:color="000000"/>
              <w:left w:val="single" w:sz="4" w:space="0" w:color="000000"/>
              <w:bottom w:val="single" w:sz="4" w:space="0" w:color="000000"/>
            </w:tcBorders>
            <w:shd w:val="clear" w:color="auto" w:fill="auto"/>
          </w:tcPr>
          <w:p w14:paraId="292F49CF" w14:textId="77777777" w:rsidR="00B83434" w:rsidRDefault="00321F95">
            <w:pPr>
              <w:rPr>
                <w:sz w:val="22"/>
                <w:szCs w:val="22"/>
              </w:rPr>
            </w:pPr>
            <w:r>
              <w:rPr>
                <w:sz w:val="22"/>
                <w:szCs w:val="22"/>
              </w:rPr>
              <w:t>Maksimalioji įtampa</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162F5415" w14:textId="77777777" w:rsidR="00B83434" w:rsidRDefault="00321F95">
            <w:pPr>
              <w:rPr>
                <w:sz w:val="22"/>
                <w:szCs w:val="22"/>
              </w:rPr>
            </w:pPr>
            <w:r>
              <w:rPr>
                <w:sz w:val="22"/>
                <w:szCs w:val="22"/>
              </w:rPr>
              <w:t xml:space="preserve">1,2 </w:t>
            </w:r>
            <w:proofErr w:type="spellStart"/>
            <w:r>
              <w:rPr>
                <w:sz w:val="22"/>
                <w:szCs w:val="22"/>
              </w:rPr>
              <w:t>kV</w:t>
            </w:r>
            <w:proofErr w:type="spellEnd"/>
          </w:p>
        </w:tc>
      </w:tr>
      <w:tr w:rsidR="00B83434" w14:paraId="00693F58" w14:textId="77777777" w:rsidTr="00165B83">
        <w:tc>
          <w:tcPr>
            <w:tcW w:w="675" w:type="dxa"/>
            <w:tcBorders>
              <w:top w:val="single" w:sz="4" w:space="0" w:color="000000"/>
              <w:left w:val="single" w:sz="4" w:space="0" w:color="000000"/>
              <w:bottom w:val="single" w:sz="4" w:space="0" w:color="000000"/>
            </w:tcBorders>
            <w:shd w:val="clear" w:color="auto" w:fill="auto"/>
          </w:tcPr>
          <w:p w14:paraId="52C56003" w14:textId="77777777" w:rsidR="00B83434" w:rsidRDefault="00321F95">
            <w:pPr>
              <w:jc w:val="center"/>
              <w:rPr>
                <w:sz w:val="22"/>
                <w:szCs w:val="22"/>
              </w:rPr>
            </w:pPr>
            <w:r>
              <w:rPr>
                <w:sz w:val="22"/>
                <w:szCs w:val="22"/>
              </w:rPr>
              <w:t>5.</w:t>
            </w:r>
          </w:p>
        </w:tc>
        <w:tc>
          <w:tcPr>
            <w:tcW w:w="4699" w:type="dxa"/>
            <w:tcBorders>
              <w:top w:val="single" w:sz="4" w:space="0" w:color="000000"/>
              <w:left w:val="single" w:sz="4" w:space="0" w:color="000000"/>
              <w:bottom w:val="single" w:sz="4" w:space="0" w:color="000000"/>
            </w:tcBorders>
            <w:shd w:val="clear" w:color="auto" w:fill="auto"/>
          </w:tcPr>
          <w:p w14:paraId="7901449A" w14:textId="77777777" w:rsidR="00B83434" w:rsidRDefault="00321F95">
            <w:pPr>
              <w:rPr>
                <w:sz w:val="22"/>
                <w:szCs w:val="22"/>
              </w:rPr>
            </w:pPr>
            <w:r>
              <w:rPr>
                <w:sz w:val="22"/>
                <w:szCs w:val="22"/>
              </w:rPr>
              <w:t>Vardinis dažnis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40B1CF44" w14:textId="77777777" w:rsidR="00B83434" w:rsidRDefault="00321F95">
            <w:pPr>
              <w:rPr>
                <w:sz w:val="22"/>
                <w:szCs w:val="22"/>
              </w:rPr>
            </w:pPr>
            <w:r>
              <w:rPr>
                <w:sz w:val="22"/>
                <w:szCs w:val="22"/>
              </w:rPr>
              <w:t>50 Hz</w:t>
            </w:r>
          </w:p>
        </w:tc>
      </w:tr>
      <w:tr w:rsidR="00B83434" w14:paraId="7880259B" w14:textId="77777777" w:rsidTr="00165B83">
        <w:tc>
          <w:tcPr>
            <w:tcW w:w="675" w:type="dxa"/>
            <w:tcBorders>
              <w:top w:val="single" w:sz="4" w:space="0" w:color="000000"/>
              <w:left w:val="single" w:sz="4" w:space="0" w:color="000000"/>
              <w:bottom w:val="single" w:sz="4" w:space="0" w:color="000000"/>
            </w:tcBorders>
            <w:shd w:val="clear" w:color="auto" w:fill="auto"/>
          </w:tcPr>
          <w:p w14:paraId="60AFCC10" w14:textId="77777777" w:rsidR="00B83434" w:rsidRDefault="00321F95">
            <w:pPr>
              <w:jc w:val="center"/>
              <w:rPr>
                <w:sz w:val="22"/>
                <w:szCs w:val="22"/>
              </w:rPr>
            </w:pPr>
            <w:r>
              <w:rPr>
                <w:sz w:val="22"/>
                <w:szCs w:val="22"/>
              </w:rPr>
              <w:t>6.</w:t>
            </w:r>
          </w:p>
        </w:tc>
        <w:tc>
          <w:tcPr>
            <w:tcW w:w="4699" w:type="dxa"/>
            <w:tcBorders>
              <w:top w:val="single" w:sz="4" w:space="0" w:color="000000"/>
              <w:left w:val="single" w:sz="4" w:space="0" w:color="000000"/>
              <w:bottom w:val="single" w:sz="4" w:space="0" w:color="000000"/>
            </w:tcBorders>
            <w:shd w:val="clear" w:color="auto" w:fill="auto"/>
          </w:tcPr>
          <w:p w14:paraId="53346B63" w14:textId="77777777" w:rsidR="00B83434" w:rsidRDefault="00321F95">
            <w:pPr>
              <w:rPr>
                <w:sz w:val="22"/>
                <w:szCs w:val="22"/>
              </w:rPr>
            </w:pPr>
            <w:r>
              <w:rPr>
                <w:sz w:val="22"/>
                <w:szCs w:val="22"/>
              </w:rPr>
              <w:t>Eksploatavimo sąlygos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1D089A92" w14:textId="77777777" w:rsidR="00B83434" w:rsidRDefault="00321F95">
            <w:pPr>
              <w:ind w:left="72"/>
              <w:rPr>
                <w:sz w:val="22"/>
                <w:szCs w:val="22"/>
              </w:rPr>
            </w:pPr>
            <w:r>
              <w:rPr>
                <w:sz w:val="22"/>
                <w:szCs w:val="22"/>
              </w:rPr>
              <w:t>patalpose;</w:t>
            </w:r>
          </w:p>
          <w:p w14:paraId="6E1E9233" w14:textId="77777777" w:rsidR="00B83434" w:rsidRDefault="00321F95">
            <w:pPr>
              <w:ind w:left="72"/>
              <w:rPr>
                <w:sz w:val="22"/>
                <w:szCs w:val="22"/>
              </w:rPr>
            </w:pPr>
            <w:r>
              <w:rPr>
                <w:sz w:val="22"/>
                <w:szCs w:val="22"/>
              </w:rPr>
              <w:t>žemėje;</w:t>
            </w:r>
          </w:p>
          <w:p w14:paraId="25DBB374" w14:textId="77777777" w:rsidR="00B83434" w:rsidRDefault="00321F95">
            <w:pPr>
              <w:ind w:left="72"/>
              <w:rPr>
                <w:sz w:val="22"/>
                <w:szCs w:val="22"/>
              </w:rPr>
            </w:pPr>
            <w:r>
              <w:rPr>
                <w:sz w:val="22"/>
                <w:szCs w:val="22"/>
              </w:rPr>
              <w:t>atvirame ore;</w:t>
            </w:r>
          </w:p>
        </w:tc>
      </w:tr>
      <w:tr w:rsidR="00B83434" w14:paraId="372105C0" w14:textId="77777777" w:rsidTr="00165B83">
        <w:tc>
          <w:tcPr>
            <w:tcW w:w="675" w:type="dxa"/>
            <w:tcBorders>
              <w:top w:val="single" w:sz="4" w:space="0" w:color="000000"/>
              <w:left w:val="single" w:sz="4" w:space="0" w:color="000000"/>
              <w:bottom w:val="single" w:sz="4" w:space="0" w:color="000000"/>
            </w:tcBorders>
            <w:shd w:val="clear" w:color="auto" w:fill="auto"/>
          </w:tcPr>
          <w:p w14:paraId="672F9B8D" w14:textId="77777777" w:rsidR="00B83434" w:rsidRDefault="00321F95">
            <w:pPr>
              <w:jc w:val="center"/>
              <w:rPr>
                <w:sz w:val="22"/>
                <w:szCs w:val="22"/>
              </w:rPr>
            </w:pPr>
            <w:r>
              <w:rPr>
                <w:sz w:val="22"/>
                <w:szCs w:val="22"/>
              </w:rPr>
              <w:t>7.</w:t>
            </w:r>
          </w:p>
        </w:tc>
        <w:tc>
          <w:tcPr>
            <w:tcW w:w="4699" w:type="dxa"/>
            <w:tcBorders>
              <w:top w:val="single" w:sz="4" w:space="0" w:color="000000"/>
              <w:left w:val="single" w:sz="4" w:space="0" w:color="000000"/>
              <w:bottom w:val="single" w:sz="4" w:space="0" w:color="000000"/>
            </w:tcBorders>
            <w:shd w:val="clear" w:color="auto" w:fill="auto"/>
          </w:tcPr>
          <w:p w14:paraId="286F4DF6" w14:textId="77777777" w:rsidR="00B83434" w:rsidRDefault="00321F95">
            <w:pPr>
              <w:rPr>
                <w:sz w:val="22"/>
                <w:szCs w:val="22"/>
              </w:rPr>
            </w:pPr>
            <w:r>
              <w:rPr>
                <w:sz w:val="22"/>
                <w:szCs w:val="22"/>
              </w:rPr>
              <w:t>Aplinkos temperatūra</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10E92C2" w14:textId="77777777" w:rsidR="00B83434" w:rsidRDefault="00321F95">
            <w:pPr>
              <w:rPr>
                <w:sz w:val="22"/>
                <w:szCs w:val="22"/>
              </w:rPr>
            </w:pPr>
            <w:r>
              <w:rPr>
                <w:sz w:val="22"/>
                <w:szCs w:val="22"/>
              </w:rPr>
              <w:t>-35 ... +35 °C</w:t>
            </w:r>
          </w:p>
        </w:tc>
      </w:tr>
      <w:tr w:rsidR="00B83434" w14:paraId="45654BD7" w14:textId="77777777" w:rsidTr="00165B83">
        <w:tc>
          <w:tcPr>
            <w:tcW w:w="675" w:type="dxa"/>
            <w:tcBorders>
              <w:top w:val="single" w:sz="4" w:space="0" w:color="000000"/>
              <w:left w:val="single" w:sz="4" w:space="0" w:color="000000"/>
              <w:bottom w:val="single" w:sz="4" w:space="0" w:color="000000"/>
            </w:tcBorders>
            <w:shd w:val="clear" w:color="auto" w:fill="auto"/>
          </w:tcPr>
          <w:p w14:paraId="08E67876" w14:textId="77777777" w:rsidR="00B83434" w:rsidRDefault="00321F95">
            <w:pPr>
              <w:jc w:val="center"/>
              <w:rPr>
                <w:sz w:val="22"/>
                <w:szCs w:val="22"/>
              </w:rPr>
            </w:pPr>
            <w:r>
              <w:rPr>
                <w:sz w:val="22"/>
                <w:szCs w:val="22"/>
              </w:rPr>
              <w:t>8.</w:t>
            </w:r>
          </w:p>
        </w:tc>
        <w:tc>
          <w:tcPr>
            <w:tcW w:w="4699" w:type="dxa"/>
            <w:tcBorders>
              <w:top w:val="single" w:sz="4" w:space="0" w:color="000000"/>
              <w:left w:val="single" w:sz="4" w:space="0" w:color="000000"/>
              <w:bottom w:val="single" w:sz="4" w:space="0" w:color="000000"/>
            </w:tcBorders>
            <w:shd w:val="clear" w:color="auto" w:fill="auto"/>
          </w:tcPr>
          <w:p w14:paraId="0CA7F4F4" w14:textId="77777777" w:rsidR="00B83434" w:rsidRDefault="00321F95">
            <w:pPr>
              <w:rPr>
                <w:sz w:val="22"/>
                <w:szCs w:val="22"/>
              </w:rPr>
            </w:pPr>
            <w:r>
              <w:rPr>
                <w:sz w:val="22"/>
                <w:szCs w:val="22"/>
              </w:rPr>
              <w:t>Kabelio konstrukcija:</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226CDCF4" w14:textId="77777777" w:rsidR="00B83434" w:rsidRDefault="00B83434">
            <w:pPr>
              <w:snapToGrid w:val="0"/>
              <w:rPr>
                <w:sz w:val="22"/>
                <w:szCs w:val="22"/>
              </w:rPr>
            </w:pPr>
          </w:p>
        </w:tc>
      </w:tr>
      <w:tr w:rsidR="00B83434" w14:paraId="7583EFB7" w14:textId="77777777" w:rsidTr="00165B83">
        <w:tc>
          <w:tcPr>
            <w:tcW w:w="675" w:type="dxa"/>
            <w:tcBorders>
              <w:top w:val="single" w:sz="4" w:space="0" w:color="000000"/>
              <w:left w:val="single" w:sz="4" w:space="0" w:color="000000"/>
              <w:bottom w:val="single" w:sz="4" w:space="0" w:color="000000"/>
            </w:tcBorders>
            <w:shd w:val="clear" w:color="auto" w:fill="auto"/>
          </w:tcPr>
          <w:p w14:paraId="5A1B50B8" w14:textId="77777777" w:rsidR="00B83434" w:rsidRDefault="00321F95">
            <w:pPr>
              <w:jc w:val="center"/>
              <w:rPr>
                <w:sz w:val="22"/>
                <w:szCs w:val="22"/>
              </w:rPr>
            </w:pPr>
            <w:r>
              <w:rPr>
                <w:sz w:val="22"/>
                <w:szCs w:val="22"/>
              </w:rPr>
              <w:t>8.1.</w:t>
            </w:r>
          </w:p>
        </w:tc>
        <w:tc>
          <w:tcPr>
            <w:tcW w:w="4699" w:type="dxa"/>
            <w:tcBorders>
              <w:top w:val="single" w:sz="4" w:space="0" w:color="000000"/>
              <w:left w:val="single" w:sz="4" w:space="0" w:color="000000"/>
              <w:bottom w:val="single" w:sz="4" w:space="0" w:color="000000"/>
            </w:tcBorders>
            <w:shd w:val="clear" w:color="auto" w:fill="auto"/>
          </w:tcPr>
          <w:p w14:paraId="64F485F9" w14:textId="77777777" w:rsidR="00B83434" w:rsidRDefault="00321F95">
            <w:pPr>
              <w:rPr>
                <w:sz w:val="22"/>
                <w:szCs w:val="22"/>
              </w:rPr>
            </w:pPr>
            <w:r>
              <w:rPr>
                <w:sz w:val="22"/>
                <w:szCs w:val="22"/>
              </w:rPr>
              <w:t>Laidininkų skaičius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13C48736" w14:textId="4FDB23D0" w:rsidR="00B83434" w:rsidRDefault="00F93C18">
            <w:pPr>
              <w:rPr>
                <w:sz w:val="22"/>
                <w:szCs w:val="22"/>
              </w:rPr>
            </w:pPr>
            <w:r>
              <w:rPr>
                <w:sz w:val="22"/>
                <w:szCs w:val="22"/>
              </w:rPr>
              <w:t>5</w:t>
            </w:r>
          </w:p>
        </w:tc>
      </w:tr>
      <w:tr w:rsidR="00B83434" w14:paraId="05F978A4" w14:textId="77777777" w:rsidTr="00165B83">
        <w:tc>
          <w:tcPr>
            <w:tcW w:w="675" w:type="dxa"/>
            <w:tcBorders>
              <w:top w:val="single" w:sz="4" w:space="0" w:color="000000"/>
              <w:left w:val="single" w:sz="4" w:space="0" w:color="000000"/>
              <w:bottom w:val="single" w:sz="4" w:space="0" w:color="000000"/>
            </w:tcBorders>
            <w:shd w:val="clear" w:color="auto" w:fill="auto"/>
          </w:tcPr>
          <w:p w14:paraId="61903C29" w14:textId="77777777" w:rsidR="00B83434" w:rsidRDefault="00321F95">
            <w:pPr>
              <w:jc w:val="center"/>
              <w:rPr>
                <w:sz w:val="22"/>
                <w:szCs w:val="22"/>
              </w:rPr>
            </w:pPr>
            <w:r>
              <w:rPr>
                <w:sz w:val="22"/>
                <w:szCs w:val="22"/>
              </w:rPr>
              <w:t>8.2.</w:t>
            </w:r>
          </w:p>
        </w:tc>
        <w:tc>
          <w:tcPr>
            <w:tcW w:w="4699" w:type="dxa"/>
            <w:tcBorders>
              <w:top w:val="single" w:sz="4" w:space="0" w:color="000000"/>
              <w:left w:val="single" w:sz="4" w:space="0" w:color="000000"/>
              <w:bottom w:val="single" w:sz="4" w:space="0" w:color="000000"/>
            </w:tcBorders>
            <w:shd w:val="clear" w:color="auto" w:fill="auto"/>
          </w:tcPr>
          <w:p w14:paraId="7560D452" w14:textId="77777777" w:rsidR="00B83434" w:rsidRPr="002C277A" w:rsidRDefault="00321F95">
            <w:pPr>
              <w:rPr>
                <w:color w:val="FF0000"/>
                <w:sz w:val="22"/>
                <w:szCs w:val="22"/>
              </w:rPr>
            </w:pPr>
            <w:r w:rsidRPr="003A56AD">
              <w:rPr>
                <w:sz w:val="22"/>
                <w:szCs w:val="22"/>
              </w:rPr>
              <w:t>Laidininkas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1EBE4F6B" w14:textId="14167C44" w:rsidR="00B83434" w:rsidRPr="002C277A" w:rsidRDefault="00321F95">
            <w:pPr>
              <w:rPr>
                <w:color w:val="FF0000"/>
                <w:sz w:val="22"/>
                <w:szCs w:val="22"/>
              </w:rPr>
            </w:pPr>
            <w:r w:rsidRPr="000D5349">
              <w:rPr>
                <w:sz w:val="22"/>
                <w:szCs w:val="22"/>
              </w:rPr>
              <w:t>Laidininkas turi būti pagamintas iš  atkaitinto aliuminio</w:t>
            </w:r>
            <w:r w:rsidR="000445B7" w:rsidRPr="000D5349">
              <w:rPr>
                <w:sz w:val="22"/>
                <w:szCs w:val="22"/>
              </w:rPr>
              <w:t xml:space="preserve">, </w:t>
            </w:r>
            <w:r w:rsidR="001C4E73" w:rsidRPr="003A56AD">
              <w:rPr>
                <w:color w:val="ED0000"/>
                <w:sz w:val="22"/>
                <w:szCs w:val="22"/>
              </w:rPr>
              <w:t>RE</w:t>
            </w:r>
            <w:r w:rsidR="003A56AD" w:rsidRPr="003A56AD">
              <w:rPr>
                <w:color w:val="ED0000"/>
                <w:sz w:val="22"/>
                <w:szCs w:val="22"/>
              </w:rPr>
              <w:t xml:space="preserve"> </w:t>
            </w:r>
            <w:r w:rsidR="001C4E73" w:rsidRPr="003A56AD">
              <w:rPr>
                <w:strike/>
                <w:color w:val="ED0000"/>
                <w:sz w:val="22"/>
                <w:szCs w:val="22"/>
              </w:rPr>
              <w:t xml:space="preserve"> </w:t>
            </w:r>
            <w:r w:rsidR="003A56AD" w:rsidRPr="003A56AD">
              <w:rPr>
                <w:strike/>
                <w:color w:val="ED0000"/>
                <w:sz w:val="22"/>
                <w:szCs w:val="22"/>
              </w:rPr>
              <w:t xml:space="preserve"> </w:t>
            </w:r>
            <w:r w:rsidR="001C4E73" w:rsidRPr="003A56AD">
              <w:rPr>
                <w:color w:val="ED0000"/>
                <w:sz w:val="22"/>
                <w:szCs w:val="22"/>
              </w:rPr>
              <w:t>apvalus monolitinis.</w:t>
            </w:r>
          </w:p>
        </w:tc>
      </w:tr>
      <w:tr w:rsidR="00B83434" w14:paraId="6C13CECC" w14:textId="77777777" w:rsidTr="00165B83">
        <w:tc>
          <w:tcPr>
            <w:tcW w:w="675" w:type="dxa"/>
            <w:tcBorders>
              <w:top w:val="single" w:sz="4" w:space="0" w:color="000000"/>
              <w:left w:val="single" w:sz="4" w:space="0" w:color="000000"/>
              <w:bottom w:val="single" w:sz="4" w:space="0" w:color="000000"/>
            </w:tcBorders>
            <w:shd w:val="clear" w:color="auto" w:fill="auto"/>
          </w:tcPr>
          <w:p w14:paraId="4E95EAF8" w14:textId="77777777" w:rsidR="00B83434" w:rsidRDefault="00321F95">
            <w:pPr>
              <w:jc w:val="center"/>
              <w:rPr>
                <w:sz w:val="22"/>
                <w:szCs w:val="22"/>
              </w:rPr>
            </w:pPr>
            <w:r>
              <w:rPr>
                <w:sz w:val="22"/>
                <w:szCs w:val="22"/>
              </w:rPr>
              <w:t>8.3.</w:t>
            </w:r>
          </w:p>
        </w:tc>
        <w:tc>
          <w:tcPr>
            <w:tcW w:w="4699" w:type="dxa"/>
            <w:tcBorders>
              <w:top w:val="single" w:sz="4" w:space="0" w:color="000000"/>
              <w:left w:val="single" w:sz="4" w:space="0" w:color="000000"/>
              <w:bottom w:val="single" w:sz="4" w:space="0" w:color="000000"/>
            </w:tcBorders>
            <w:shd w:val="clear" w:color="auto" w:fill="auto"/>
          </w:tcPr>
          <w:p w14:paraId="6863F931" w14:textId="77777777" w:rsidR="00B83434" w:rsidRDefault="00321F95">
            <w:pPr>
              <w:rPr>
                <w:sz w:val="22"/>
                <w:szCs w:val="22"/>
              </w:rPr>
            </w:pPr>
            <w:r>
              <w:rPr>
                <w:sz w:val="22"/>
                <w:szCs w:val="22"/>
              </w:rPr>
              <w:t>Laidininko tipas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E5BC97B" w14:textId="77777777" w:rsidR="00B83434" w:rsidRPr="003A56AD" w:rsidRDefault="00321F95">
            <w:pPr>
              <w:snapToGrid w:val="0"/>
              <w:rPr>
                <w:color w:val="000000" w:themeColor="text1"/>
                <w:sz w:val="22"/>
                <w:szCs w:val="22"/>
              </w:rPr>
            </w:pPr>
            <w:r w:rsidRPr="003A56AD">
              <w:rPr>
                <w:color w:val="000000" w:themeColor="text1"/>
                <w:sz w:val="22"/>
                <w:szCs w:val="22"/>
              </w:rPr>
              <w:t>1 arba 2 klasė</w:t>
            </w:r>
          </w:p>
          <w:p w14:paraId="024D571E" w14:textId="77777777" w:rsidR="00B83434" w:rsidRDefault="00321F95">
            <w:pPr>
              <w:snapToGrid w:val="0"/>
              <w:rPr>
                <w:sz w:val="22"/>
                <w:szCs w:val="22"/>
              </w:rPr>
            </w:pPr>
            <w:r>
              <w:rPr>
                <w:sz w:val="22"/>
                <w:szCs w:val="22"/>
              </w:rPr>
              <w:t>pagal LST EN 60228 standartą.</w:t>
            </w:r>
          </w:p>
        </w:tc>
      </w:tr>
      <w:tr w:rsidR="00B83434" w14:paraId="6C819284" w14:textId="77777777" w:rsidTr="00165B83">
        <w:tc>
          <w:tcPr>
            <w:tcW w:w="675" w:type="dxa"/>
            <w:tcBorders>
              <w:top w:val="single" w:sz="4" w:space="0" w:color="000000"/>
              <w:left w:val="single" w:sz="4" w:space="0" w:color="000000"/>
              <w:bottom w:val="single" w:sz="4" w:space="0" w:color="000000"/>
            </w:tcBorders>
            <w:shd w:val="clear" w:color="auto" w:fill="auto"/>
          </w:tcPr>
          <w:p w14:paraId="4EF14B17" w14:textId="77777777" w:rsidR="00B83434" w:rsidRDefault="00321F95">
            <w:pPr>
              <w:jc w:val="center"/>
              <w:rPr>
                <w:sz w:val="22"/>
                <w:szCs w:val="22"/>
              </w:rPr>
            </w:pPr>
            <w:r>
              <w:rPr>
                <w:sz w:val="22"/>
                <w:szCs w:val="22"/>
              </w:rPr>
              <w:t>8.4.</w:t>
            </w:r>
          </w:p>
        </w:tc>
        <w:tc>
          <w:tcPr>
            <w:tcW w:w="4699" w:type="dxa"/>
            <w:tcBorders>
              <w:top w:val="single" w:sz="4" w:space="0" w:color="000000"/>
              <w:left w:val="single" w:sz="4" w:space="0" w:color="000000"/>
              <w:bottom w:val="single" w:sz="4" w:space="0" w:color="000000"/>
            </w:tcBorders>
            <w:shd w:val="clear" w:color="auto" w:fill="auto"/>
          </w:tcPr>
          <w:p w14:paraId="19DAA02D" w14:textId="77777777" w:rsidR="00B83434" w:rsidRDefault="00321F95">
            <w:pPr>
              <w:rPr>
                <w:sz w:val="22"/>
                <w:szCs w:val="22"/>
              </w:rPr>
            </w:pPr>
            <w:r>
              <w:rPr>
                <w:sz w:val="22"/>
                <w:szCs w:val="22"/>
              </w:rPr>
              <w:t>Laidininkų izoliacija</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733FAA9F" w14:textId="77777777" w:rsidR="00B83434" w:rsidRDefault="00321F95">
            <w:pPr>
              <w:rPr>
                <w:sz w:val="22"/>
                <w:szCs w:val="22"/>
              </w:rPr>
            </w:pPr>
            <w:r>
              <w:rPr>
                <w:sz w:val="22"/>
                <w:szCs w:val="22"/>
              </w:rPr>
              <w:t>XLPE</w:t>
            </w:r>
          </w:p>
        </w:tc>
      </w:tr>
      <w:tr w:rsidR="00B83434" w14:paraId="7C822577" w14:textId="77777777" w:rsidTr="00165B83">
        <w:tc>
          <w:tcPr>
            <w:tcW w:w="675" w:type="dxa"/>
            <w:tcBorders>
              <w:top w:val="single" w:sz="4" w:space="0" w:color="000000"/>
              <w:left w:val="single" w:sz="4" w:space="0" w:color="000000"/>
              <w:bottom w:val="single" w:sz="4" w:space="0" w:color="000000"/>
            </w:tcBorders>
            <w:shd w:val="clear" w:color="auto" w:fill="auto"/>
          </w:tcPr>
          <w:p w14:paraId="41DEBC6D" w14:textId="77777777" w:rsidR="00B83434" w:rsidRDefault="00321F95">
            <w:pPr>
              <w:jc w:val="center"/>
              <w:rPr>
                <w:sz w:val="22"/>
                <w:szCs w:val="22"/>
              </w:rPr>
            </w:pPr>
            <w:r>
              <w:rPr>
                <w:sz w:val="22"/>
                <w:szCs w:val="22"/>
              </w:rPr>
              <w:t>8.5.</w:t>
            </w:r>
          </w:p>
        </w:tc>
        <w:tc>
          <w:tcPr>
            <w:tcW w:w="4699" w:type="dxa"/>
            <w:tcBorders>
              <w:top w:val="single" w:sz="4" w:space="0" w:color="000000"/>
              <w:left w:val="single" w:sz="4" w:space="0" w:color="000000"/>
              <w:bottom w:val="single" w:sz="4" w:space="0" w:color="000000"/>
            </w:tcBorders>
            <w:shd w:val="clear" w:color="auto" w:fill="auto"/>
          </w:tcPr>
          <w:p w14:paraId="18EF7FC9" w14:textId="77777777" w:rsidR="00B83434" w:rsidRDefault="00321F95">
            <w:pPr>
              <w:rPr>
                <w:sz w:val="22"/>
                <w:szCs w:val="22"/>
              </w:rPr>
            </w:pPr>
            <w:r>
              <w:rPr>
                <w:sz w:val="22"/>
                <w:szCs w:val="22"/>
              </w:rPr>
              <w:t>Kabelio gyslų spalvinis žymėjimas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370601DC" w14:textId="77777777" w:rsidR="00B83434" w:rsidRDefault="00321F95">
            <w:pPr>
              <w:rPr>
                <w:sz w:val="22"/>
                <w:szCs w:val="22"/>
              </w:rPr>
            </w:pPr>
            <w:r>
              <w:rPr>
                <w:sz w:val="22"/>
                <w:szCs w:val="22"/>
              </w:rPr>
              <w:t>Pagal LST 1555 ( LST HD 308) arba  IEC 60757</w:t>
            </w:r>
          </w:p>
        </w:tc>
      </w:tr>
      <w:tr w:rsidR="00B83434" w14:paraId="7CD86B47" w14:textId="77777777" w:rsidTr="00165B83">
        <w:tc>
          <w:tcPr>
            <w:tcW w:w="675" w:type="dxa"/>
            <w:tcBorders>
              <w:top w:val="single" w:sz="4" w:space="0" w:color="000000"/>
              <w:left w:val="single" w:sz="4" w:space="0" w:color="000000"/>
              <w:bottom w:val="single" w:sz="4" w:space="0" w:color="000000"/>
            </w:tcBorders>
            <w:shd w:val="clear" w:color="auto" w:fill="auto"/>
          </w:tcPr>
          <w:p w14:paraId="27E4508D" w14:textId="77777777" w:rsidR="00B83434" w:rsidRDefault="00321F95">
            <w:pPr>
              <w:jc w:val="center"/>
              <w:rPr>
                <w:sz w:val="22"/>
                <w:szCs w:val="22"/>
              </w:rPr>
            </w:pPr>
            <w:r>
              <w:rPr>
                <w:sz w:val="22"/>
                <w:szCs w:val="22"/>
              </w:rPr>
              <w:t>8.6.</w:t>
            </w:r>
          </w:p>
        </w:tc>
        <w:tc>
          <w:tcPr>
            <w:tcW w:w="4699" w:type="dxa"/>
            <w:tcBorders>
              <w:top w:val="single" w:sz="4" w:space="0" w:color="000000"/>
              <w:left w:val="single" w:sz="4" w:space="0" w:color="000000"/>
              <w:bottom w:val="single" w:sz="4" w:space="0" w:color="000000"/>
            </w:tcBorders>
            <w:shd w:val="clear" w:color="auto" w:fill="auto"/>
          </w:tcPr>
          <w:p w14:paraId="7CF2F0AF" w14:textId="77777777" w:rsidR="00B83434" w:rsidRPr="003A56AD" w:rsidRDefault="00321F95">
            <w:pPr>
              <w:rPr>
                <w:color w:val="000000" w:themeColor="text1"/>
                <w:sz w:val="22"/>
                <w:szCs w:val="22"/>
              </w:rPr>
            </w:pPr>
            <w:r w:rsidRPr="003A56AD">
              <w:rPr>
                <w:color w:val="000000" w:themeColor="text1"/>
                <w:sz w:val="22"/>
                <w:szCs w:val="22"/>
              </w:rPr>
              <w:t>Išorinis apvalkalas</w:t>
            </w:r>
          </w:p>
          <w:p w14:paraId="0F086403" w14:textId="77777777" w:rsidR="00B83434" w:rsidRPr="003A56AD" w:rsidRDefault="00B83434">
            <w:pPr>
              <w:rPr>
                <w:color w:val="000000" w:themeColor="text1"/>
                <w:sz w:val="22"/>
                <w:szCs w:val="22"/>
              </w:rPr>
            </w:pP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4FF17312" w14:textId="624E5A9A" w:rsidR="00B83434" w:rsidRPr="003A56AD" w:rsidRDefault="00321F95">
            <w:pPr>
              <w:snapToGrid w:val="0"/>
              <w:rPr>
                <w:color w:val="000000" w:themeColor="text1"/>
                <w:sz w:val="22"/>
                <w:szCs w:val="22"/>
              </w:rPr>
            </w:pPr>
            <w:r w:rsidRPr="003A56AD">
              <w:rPr>
                <w:color w:val="000000" w:themeColor="text1"/>
                <w:sz w:val="22"/>
                <w:szCs w:val="22"/>
              </w:rPr>
              <w:t>Juodas UV spinduliams atsparus nepalaikantis degimo PE</w:t>
            </w:r>
            <w:r w:rsidR="000445B7" w:rsidRPr="003A56AD">
              <w:rPr>
                <w:color w:val="000000" w:themeColor="text1"/>
                <w:sz w:val="22"/>
                <w:szCs w:val="22"/>
              </w:rPr>
              <w:t xml:space="preserve"> ( reakcija į ugnį ne mažiau </w:t>
            </w:r>
            <w:proofErr w:type="spellStart"/>
            <w:r w:rsidR="000445B7" w:rsidRPr="003A56AD">
              <w:rPr>
                <w:color w:val="000000" w:themeColor="text1"/>
                <w:sz w:val="22"/>
                <w:szCs w:val="22"/>
              </w:rPr>
              <w:t>Eca</w:t>
            </w:r>
            <w:proofErr w:type="spellEnd"/>
            <w:r w:rsidR="000445B7" w:rsidRPr="003A56AD">
              <w:rPr>
                <w:color w:val="000000" w:themeColor="text1"/>
                <w:sz w:val="22"/>
                <w:szCs w:val="22"/>
              </w:rPr>
              <w:t>)</w:t>
            </w:r>
          </w:p>
        </w:tc>
      </w:tr>
      <w:tr w:rsidR="00B83434" w14:paraId="7BCF307C" w14:textId="77777777" w:rsidTr="00165B83">
        <w:tc>
          <w:tcPr>
            <w:tcW w:w="675" w:type="dxa"/>
            <w:tcBorders>
              <w:top w:val="single" w:sz="4" w:space="0" w:color="000000"/>
              <w:left w:val="single" w:sz="4" w:space="0" w:color="000000"/>
              <w:bottom w:val="single" w:sz="4" w:space="0" w:color="000000"/>
            </w:tcBorders>
            <w:shd w:val="clear" w:color="auto" w:fill="auto"/>
          </w:tcPr>
          <w:p w14:paraId="159878A8" w14:textId="77777777" w:rsidR="00B83434" w:rsidRDefault="00321F95">
            <w:pPr>
              <w:jc w:val="center"/>
              <w:rPr>
                <w:sz w:val="22"/>
                <w:szCs w:val="22"/>
              </w:rPr>
            </w:pPr>
            <w:r>
              <w:rPr>
                <w:sz w:val="22"/>
                <w:szCs w:val="22"/>
              </w:rPr>
              <w:t>9.</w:t>
            </w:r>
          </w:p>
        </w:tc>
        <w:tc>
          <w:tcPr>
            <w:tcW w:w="4699" w:type="dxa"/>
            <w:tcBorders>
              <w:top w:val="single" w:sz="4" w:space="0" w:color="000000"/>
              <w:left w:val="single" w:sz="4" w:space="0" w:color="000000"/>
              <w:bottom w:val="single" w:sz="4" w:space="0" w:color="000000"/>
            </w:tcBorders>
            <w:shd w:val="clear" w:color="auto" w:fill="auto"/>
          </w:tcPr>
          <w:p w14:paraId="1559943C" w14:textId="77777777" w:rsidR="00B83434" w:rsidRDefault="00321F95">
            <w:pPr>
              <w:rPr>
                <w:sz w:val="22"/>
                <w:szCs w:val="22"/>
              </w:rPr>
            </w:pPr>
            <w:r>
              <w:rPr>
                <w:sz w:val="22"/>
                <w:szCs w:val="22"/>
              </w:rPr>
              <w:t>Maksimali ilgalaikė kabelio laidininko temperatūra</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2898750D" w14:textId="77777777" w:rsidR="00B83434" w:rsidRDefault="00321F95">
            <w:pPr>
              <w:rPr>
                <w:sz w:val="22"/>
                <w:szCs w:val="22"/>
              </w:rPr>
            </w:pPr>
            <w:r>
              <w:rPr>
                <w:sz w:val="22"/>
                <w:szCs w:val="22"/>
              </w:rPr>
              <w:t>+ 90 °C</w:t>
            </w:r>
          </w:p>
        </w:tc>
      </w:tr>
      <w:tr w:rsidR="00B83434" w14:paraId="678DF9DF" w14:textId="77777777" w:rsidTr="00165B83">
        <w:tc>
          <w:tcPr>
            <w:tcW w:w="675" w:type="dxa"/>
            <w:tcBorders>
              <w:top w:val="single" w:sz="4" w:space="0" w:color="000000"/>
              <w:left w:val="single" w:sz="4" w:space="0" w:color="000000"/>
              <w:bottom w:val="single" w:sz="4" w:space="0" w:color="000000"/>
            </w:tcBorders>
            <w:shd w:val="clear" w:color="auto" w:fill="auto"/>
          </w:tcPr>
          <w:p w14:paraId="56841129" w14:textId="77777777" w:rsidR="00B83434" w:rsidRDefault="00321F95">
            <w:pPr>
              <w:jc w:val="center"/>
              <w:rPr>
                <w:sz w:val="22"/>
                <w:szCs w:val="22"/>
              </w:rPr>
            </w:pPr>
            <w:r>
              <w:rPr>
                <w:sz w:val="22"/>
                <w:szCs w:val="22"/>
              </w:rPr>
              <w:t>10.</w:t>
            </w:r>
          </w:p>
        </w:tc>
        <w:tc>
          <w:tcPr>
            <w:tcW w:w="4699" w:type="dxa"/>
            <w:tcBorders>
              <w:top w:val="single" w:sz="4" w:space="0" w:color="000000"/>
              <w:left w:val="single" w:sz="4" w:space="0" w:color="000000"/>
              <w:bottom w:val="single" w:sz="4" w:space="0" w:color="000000"/>
            </w:tcBorders>
            <w:shd w:val="clear" w:color="auto" w:fill="auto"/>
          </w:tcPr>
          <w:p w14:paraId="23934583" w14:textId="77777777" w:rsidR="00B83434" w:rsidRDefault="00321F95">
            <w:pPr>
              <w:rPr>
                <w:sz w:val="22"/>
                <w:szCs w:val="22"/>
              </w:rPr>
            </w:pPr>
            <w:r>
              <w:rPr>
                <w:sz w:val="22"/>
                <w:szCs w:val="22"/>
              </w:rPr>
              <w:t>Maksimali kabelio temperatūra esant trumpajam jungimui ( 5 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3DE707B" w14:textId="77777777" w:rsidR="00B83434" w:rsidRDefault="00321F95">
            <w:pPr>
              <w:rPr>
                <w:sz w:val="22"/>
                <w:szCs w:val="22"/>
              </w:rPr>
            </w:pPr>
            <w:r>
              <w:rPr>
                <w:sz w:val="22"/>
                <w:szCs w:val="22"/>
              </w:rPr>
              <w:t>+ 250 °C</w:t>
            </w:r>
          </w:p>
        </w:tc>
      </w:tr>
      <w:tr w:rsidR="00B83434" w14:paraId="254942BD" w14:textId="77777777" w:rsidTr="00165B83">
        <w:tc>
          <w:tcPr>
            <w:tcW w:w="675" w:type="dxa"/>
            <w:tcBorders>
              <w:top w:val="single" w:sz="4" w:space="0" w:color="000000"/>
              <w:left w:val="single" w:sz="4" w:space="0" w:color="000000"/>
              <w:bottom w:val="single" w:sz="4" w:space="0" w:color="000000"/>
            </w:tcBorders>
            <w:shd w:val="clear" w:color="auto" w:fill="auto"/>
          </w:tcPr>
          <w:p w14:paraId="4CB7BC06" w14:textId="77777777" w:rsidR="00B83434" w:rsidRDefault="00321F95">
            <w:pPr>
              <w:jc w:val="center"/>
              <w:rPr>
                <w:sz w:val="22"/>
                <w:szCs w:val="22"/>
              </w:rPr>
            </w:pPr>
            <w:r>
              <w:rPr>
                <w:sz w:val="22"/>
                <w:szCs w:val="22"/>
              </w:rPr>
              <w:t>11.</w:t>
            </w:r>
          </w:p>
        </w:tc>
        <w:tc>
          <w:tcPr>
            <w:tcW w:w="4699" w:type="dxa"/>
            <w:tcBorders>
              <w:top w:val="single" w:sz="4" w:space="0" w:color="000000"/>
              <w:left w:val="single" w:sz="4" w:space="0" w:color="000000"/>
              <w:bottom w:val="single" w:sz="4" w:space="0" w:color="000000"/>
            </w:tcBorders>
            <w:shd w:val="clear" w:color="auto" w:fill="auto"/>
          </w:tcPr>
          <w:p w14:paraId="3FB50E1E" w14:textId="77777777" w:rsidR="00B83434" w:rsidRDefault="00321F95">
            <w:pPr>
              <w:rPr>
                <w:sz w:val="22"/>
                <w:szCs w:val="22"/>
              </w:rPr>
            </w:pPr>
            <w:r>
              <w:rPr>
                <w:sz w:val="22"/>
                <w:szCs w:val="22"/>
              </w:rPr>
              <w:t>Žemiausia klojimo temperatūra</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1FEB69DF" w14:textId="0E883585" w:rsidR="00B83434" w:rsidRDefault="00321F95">
            <w:pPr>
              <w:rPr>
                <w:sz w:val="22"/>
                <w:szCs w:val="22"/>
              </w:rPr>
            </w:pPr>
            <w:r>
              <w:rPr>
                <w:sz w:val="22"/>
                <w:szCs w:val="22"/>
              </w:rPr>
              <w:t xml:space="preserve">-10 °C </w:t>
            </w:r>
            <w:r w:rsidR="00022870">
              <w:rPr>
                <w:sz w:val="22"/>
                <w:szCs w:val="22"/>
              </w:rPr>
              <w:t>arba žemesnė</w:t>
            </w:r>
          </w:p>
        </w:tc>
      </w:tr>
      <w:tr w:rsidR="00B83434" w14:paraId="77B69EA9" w14:textId="77777777" w:rsidTr="00165B83">
        <w:tc>
          <w:tcPr>
            <w:tcW w:w="675" w:type="dxa"/>
            <w:tcBorders>
              <w:top w:val="single" w:sz="4" w:space="0" w:color="000000"/>
              <w:left w:val="single" w:sz="4" w:space="0" w:color="000000"/>
              <w:bottom w:val="single" w:sz="4" w:space="0" w:color="000000"/>
            </w:tcBorders>
            <w:shd w:val="clear" w:color="auto" w:fill="auto"/>
          </w:tcPr>
          <w:p w14:paraId="06922561" w14:textId="77777777" w:rsidR="00B83434" w:rsidRDefault="00321F95">
            <w:pPr>
              <w:jc w:val="center"/>
              <w:rPr>
                <w:sz w:val="22"/>
                <w:szCs w:val="22"/>
              </w:rPr>
            </w:pPr>
            <w:r>
              <w:rPr>
                <w:sz w:val="22"/>
                <w:szCs w:val="22"/>
              </w:rPr>
              <w:t>12.</w:t>
            </w:r>
          </w:p>
        </w:tc>
        <w:tc>
          <w:tcPr>
            <w:tcW w:w="4699" w:type="dxa"/>
            <w:tcBorders>
              <w:top w:val="single" w:sz="4" w:space="0" w:color="000000"/>
              <w:left w:val="single" w:sz="4" w:space="0" w:color="000000"/>
              <w:bottom w:val="single" w:sz="4" w:space="0" w:color="000000"/>
            </w:tcBorders>
            <w:shd w:val="clear" w:color="auto" w:fill="auto"/>
          </w:tcPr>
          <w:p w14:paraId="2FB0B01D" w14:textId="77777777" w:rsidR="00B83434" w:rsidRDefault="00321F95">
            <w:pPr>
              <w:rPr>
                <w:sz w:val="22"/>
                <w:szCs w:val="22"/>
              </w:rPr>
            </w:pPr>
            <w:r>
              <w:rPr>
                <w:sz w:val="22"/>
                <w:szCs w:val="22"/>
              </w:rPr>
              <w:t xml:space="preserve">Minimalus lenkimo spindulys  </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28611304" w14:textId="77777777" w:rsidR="00B83434" w:rsidRDefault="00321F95">
            <w:r>
              <w:rPr>
                <w:rFonts w:eastAsia="Arial"/>
                <w:sz w:val="22"/>
                <w:szCs w:val="22"/>
              </w:rPr>
              <w:t>≤</w:t>
            </w:r>
            <w:r>
              <w:rPr>
                <w:sz w:val="22"/>
                <w:szCs w:val="22"/>
              </w:rPr>
              <w:t xml:space="preserve"> 12xD</w:t>
            </w:r>
          </w:p>
          <w:p w14:paraId="2F23490F" w14:textId="77777777" w:rsidR="00B83434" w:rsidRDefault="00321F95">
            <w:pPr>
              <w:rPr>
                <w:sz w:val="22"/>
                <w:szCs w:val="22"/>
              </w:rPr>
            </w:pPr>
            <w:r>
              <w:rPr>
                <w:sz w:val="22"/>
                <w:szCs w:val="22"/>
              </w:rPr>
              <w:t>D – išorinis kabelio skersmuo</w:t>
            </w:r>
          </w:p>
        </w:tc>
      </w:tr>
      <w:tr w:rsidR="00022870" w14:paraId="57D6A669" w14:textId="77777777" w:rsidTr="00165B83">
        <w:tc>
          <w:tcPr>
            <w:tcW w:w="675" w:type="dxa"/>
            <w:tcBorders>
              <w:top w:val="single" w:sz="4" w:space="0" w:color="000000"/>
              <w:left w:val="single" w:sz="4" w:space="0" w:color="000000"/>
              <w:bottom w:val="single" w:sz="4" w:space="0" w:color="000000"/>
            </w:tcBorders>
            <w:shd w:val="clear" w:color="auto" w:fill="auto"/>
          </w:tcPr>
          <w:p w14:paraId="37272C84" w14:textId="3EA0D0F9" w:rsidR="00022870" w:rsidRDefault="00022870">
            <w:pPr>
              <w:jc w:val="center"/>
              <w:rPr>
                <w:sz w:val="22"/>
                <w:szCs w:val="22"/>
              </w:rPr>
            </w:pPr>
            <w:r>
              <w:rPr>
                <w:sz w:val="22"/>
                <w:szCs w:val="22"/>
              </w:rPr>
              <w:t>13.</w:t>
            </w:r>
          </w:p>
        </w:tc>
        <w:tc>
          <w:tcPr>
            <w:tcW w:w="4699" w:type="dxa"/>
            <w:tcBorders>
              <w:top w:val="single" w:sz="4" w:space="0" w:color="000000"/>
              <w:left w:val="single" w:sz="4" w:space="0" w:color="000000"/>
              <w:bottom w:val="single" w:sz="4" w:space="0" w:color="000000"/>
            </w:tcBorders>
            <w:shd w:val="clear" w:color="auto" w:fill="auto"/>
          </w:tcPr>
          <w:p w14:paraId="74E3915A" w14:textId="4A7B02AD" w:rsidR="00022870" w:rsidRDefault="00022870">
            <w:pPr>
              <w:rPr>
                <w:sz w:val="22"/>
                <w:szCs w:val="22"/>
              </w:rPr>
            </w:pPr>
            <w:r w:rsidRPr="00022870">
              <w:rPr>
                <w:sz w:val="22"/>
                <w:szCs w:val="22"/>
              </w:rPr>
              <w:t>Elektros laidų ir kabelių degumas patalpose pagal gaisrinės saugos reikalavimus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94C1BE3" w14:textId="21CC9E71" w:rsidR="00022870" w:rsidRPr="00022870" w:rsidRDefault="00022870">
            <w:pPr>
              <w:rPr>
                <w:rFonts w:eastAsia="Arial"/>
                <w:sz w:val="22"/>
                <w:szCs w:val="22"/>
                <w:vertAlign w:val="subscript"/>
              </w:rPr>
            </w:pPr>
            <w:r>
              <w:rPr>
                <w:rFonts w:eastAsia="Arial"/>
                <w:sz w:val="22"/>
                <w:szCs w:val="22"/>
              </w:rPr>
              <w:t xml:space="preserve">Ne žemesnis </w:t>
            </w:r>
            <w:proofErr w:type="spellStart"/>
            <w:r>
              <w:rPr>
                <w:rFonts w:eastAsia="Arial"/>
                <w:sz w:val="22"/>
                <w:szCs w:val="22"/>
              </w:rPr>
              <w:t>E</w:t>
            </w:r>
            <w:r>
              <w:rPr>
                <w:rFonts w:eastAsia="Arial"/>
                <w:sz w:val="22"/>
                <w:szCs w:val="22"/>
                <w:vertAlign w:val="subscript"/>
              </w:rPr>
              <w:t>ca</w:t>
            </w:r>
            <w:proofErr w:type="spellEnd"/>
          </w:p>
        </w:tc>
      </w:tr>
      <w:tr w:rsidR="00B83434" w14:paraId="43C5EDD9" w14:textId="77777777" w:rsidTr="00165B83">
        <w:tc>
          <w:tcPr>
            <w:tcW w:w="675" w:type="dxa"/>
            <w:tcBorders>
              <w:top w:val="single" w:sz="4" w:space="0" w:color="000000"/>
              <w:left w:val="single" w:sz="4" w:space="0" w:color="000000"/>
              <w:bottom w:val="single" w:sz="4" w:space="0" w:color="000000"/>
            </w:tcBorders>
            <w:shd w:val="clear" w:color="auto" w:fill="auto"/>
          </w:tcPr>
          <w:p w14:paraId="33F1ADE9" w14:textId="3C7AAC80" w:rsidR="00B83434" w:rsidRDefault="00022870">
            <w:pPr>
              <w:jc w:val="center"/>
              <w:rPr>
                <w:sz w:val="22"/>
                <w:szCs w:val="22"/>
              </w:rPr>
            </w:pPr>
            <w:r>
              <w:rPr>
                <w:sz w:val="22"/>
                <w:szCs w:val="22"/>
              </w:rPr>
              <w:t>14.</w:t>
            </w:r>
          </w:p>
        </w:tc>
        <w:tc>
          <w:tcPr>
            <w:tcW w:w="4699" w:type="dxa"/>
            <w:tcBorders>
              <w:top w:val="single" w:sz="4" w:space="0" w:color="000000"/>
              <w:left w:val="single" w:sz="4" w:space="0" w:color="000000"/>
              <w:bottom w:val="single" w:sz="4" w:space="0" w:color="000000"/>
            </w:tcBorders>
            <w:shd w:val="clear" w:color="auto" w:fill="auto"/>
          </w:tcPr>
          <w:p w14:paraId="59A98881" w14:textId="77777777" w:rsidR="00B83434" w:rsidRDefault="00321F95">
            <w:pPr>
              <w:rPr>
                <w:sz w:val="22"/>
                <w:szCs w:val="22"/>
              </w:rPr>
            </w:pPr>
            <w:r>
              <w:rPr>
                <w:sz w:val="22"/>
                <w:szCs w:val="22"/>
              </w:rPr>
              <w:t>Tarnavimo laikas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7E693EE" w14:textId="77777777" w:rsidR="00B83434" w:rsidRDefault="00321F95">
            <w:pPr>
              <w:rPr>
                <w:sz w:val="22"/>
                <w:szCs w:val="22"/>
              </w:rPr>
            </w:pPr>
            <w:r>
              <w:rPr>
                <w:sz w:val="22"/>
                <w:szCs w:val="22"/>
              </w:rPr>
              <w:t>&gt; 40 metų</w:t>
            </w:r>
          </w:p>
        </w:tc>
      </w:tr>
      <w:tr w:rsidR="00B83434" w14:paraId="4011FE1B" w14:textId="77777777" w:rsidTr="00165B83">
        <w:tc>
          <w:tcPr>
            <w:tcW w:w="675" w:type="dxa"/>
            <w:tcBorders>
              <w:top w:val="single" w:sz="4" w:space="0" w:color="000000"/>
              <w:left w:val="single" w:sz="4" w:space="0" w:color="000000"/>
              <w:bottom w:val="single" w:sz="4" w:space="0" w:color="000000"/>
            </w:tcBorders>
            <w:shd w:val="clear" w:color="auto" w:fill="auto"/>
          </w:tcPr>
          <w:p w14:paraId="1B427640" w14:textId="599CBE2D" w:rsidR="00B83434" w:rsidRDefault="00022870">
            <w:pPr>
              <w:jc w:val="center"/>
              <w:rPr>
                <w:sz w:val="22"/>
                <w:szCs w:val="22"/>
              </w:rPr>
            </w:pPr>
            <w:r>
              <w:rPr>
                <w:sz w:val="22"/>
                <w:szCs w:val="22"/>
              </w:rPr>
              <w:t>15.</w:t>
            </w:r>
          </w:p>
        </w:tc>
        <w:tc>
          <w:tcPr>
            <w:tcW w:w="4699" w:type="dxa"/>
            <w:tcBorders>
              <w:top w:val="single" w:sz="4" w:space="0" w:color="000000"/>
              <w:left w:val="single" w:sz="4" w:space="0" w:color="000000"/>
              <w:bottom w:val="single" w:sz="4" w:space="0" w:color="000000"/>
            </w:tcBorders>
            <w:shd w:val="clear" w:color="auto" w:fill="auto"/>
          </w:tcPr>
          <w:p w14:paraId="5FBF359D" w14:textId="77777777" w:rsidR="00B83434" w:rsidRDefault="00321F95">
            <w:pPr>
              <w:rPr>
                <w:sz w:val="22"/>
                <w:szCs w:val="22"/>
              </w:rPr>
            </w:pPr>
            <w:r>
              <w:rPr>
                <w:sz w:val="22"/>
                <w:szCs w:val="22"/>
              </w:rPr>
              <w:t>Garantinis laikas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4578A300" w14:textId="77777777" w:rsidR="00B83434" w:rsidRDefault="00321F95">
            <w:r>
              <w:rPr>
                <w:rFonts w:eastAsia="Arial"/>
                <w:sz w:val="22"/>
                <w:szCs w:val="22"/>
              </w:rPr>
              <w:t>≥</w:t>
            </w:r>
            <w:r>
              <w:rPr>
                <w:sz w:val="22"/>
                <w:szCs w:val="22"/>
              </w:rPr>
              <w:t xml:space="preserve"> 24 mėnesiai</w:t>
            </w:r>
          </w:p>
        </w:tc>
      </w:tr>
    </w:tbl>
    <w:p w14:paraId="0D4E3A1D" w14:textId="77777777" w:rsidR="00B83434" w:rsidRDefault="00B83434">
      <w:pPr>
        <w:widowControl w:val="0"/>
        <w:spacing w:line="200" w:lineRule="atLeast"/>
        <w:jc w:val="both"/>
      </w:pPr>
    </w:p>
    <w:p w14:paraId="0F1258D2" w14:textId="3DAF3540" w:rsidR="000F0D6B" w:rsidRDefault="00F112F0" w:rsidP="000F0D6B">
      <w:pPr>
        <w:widowControl w:val="0"/>
        <w:spacing w:line="200" w:lineRule="atLeast"/>
        <w:jc w:val="both"/>
        <w:rPr>
          <w:rFonts w:eastAsia="Calibri" w:cs="Mangal"/>
          <w:sz w:val="22"/>
          <w:szCs w:val="22"/>
          <w:lang w:eastAsia="en-US" w:bidi="hi-IN"/>
        </w:rPr>
      </w:pPr>
      <w:r w:rsidRPr="00C702DB">
        <w:rPr>
          <w:color w:val="FF0000"/>
        </w:rPr>
        <w:t>PASTABA</w:t>
      </w:r>
      <w:r>
        <w:t>.</w:t>
      </w:r>
      <w:r>
        <w:rPr>
          <w:rFonts w:eastAsia="Calibri" w:cs="Mangal"/>
          <w:sz w:val="22"/>
          <w:szCs w:val="22"/>
          <w:lang w:eastAsia="en-US" w:bidi="hi-IN"/>
        </w:rPr>
        <w:t xml:space="preserve"> </w:t>
      </w:r>
      <w:r w:rsidR="000F0D6B">
        <w:rPr>
          <w:rFonts w:eastAsia="Calibri" w:cs="Mangal"/>
          <w:sz w:val="22"/>
          <w:szCs w:val="22"/>
          <w:lang w:eastAsia="en-US" w:bidi="hi-IN"/>
        </w:rPr>
        <w:t xml:space="preserve">Kartu su pasiūlymu tiekėjas privalo pateikti Prekių atitiktį ir kokybę įrodančias eksploatacinių savybių deklaracijas </w:t>
      </w:r>
      <w:r w:rsidR="003A3F62">
        <w:rPr>
          <w:rFonts w:eastAsia="Calibri" w:cs="Mangal"/>
          <w:sz w:val="22"/>
          <w:szCs w:val="22"/>
          <w:lang w:eastAsia="en-US" w:bidi="hi-IN"/>
        </w:rPr>
        <w:t>i</w:t>
      </w:r>
      <w:r w:rsidR="000F0D6B">
        <w:rPr>
          <w:rFonts w:eastAsia="Calibri" w:cs="Mangal"/>
          <w:sz w:val="22"/>
          <w:szCs w:val="22"/>
          <w:lang w:eastAsia="en-US" w:bidi="hi-IN"/>
        </w:rPr>
        <w:t>r sertifikatus</w:t>
      </w:r>
      <w:r w:rsidR="009F517F">
        <w:rPr>
          <w:rFonts w:eastAsia="Calibri" w:cs="Mangal"/>
          <w:sz w:val="22"/>
          <w:szCs w:val="22"/>
          <w:lang w:eastAsia="en-US" w:bidi="hi-IN"/>
        </w:rPr>
        <w:t xml:space="preserve"> (lietuvių kalba)</w:t>
      </w:r>
      <w:r w:rsidR="003A3F62">
        <w:rPr>
          <w:rFonts w:eastAsia="Calibri" w:cs="Mangal"/>
          <w:sz w:val="22"/>
          <w:szCs w:val="22"/>
          <w:lang w:eastAsia="en-US" w:bidi="hi-IN"/>
        </w:rPr>
        <w:t>, gamintojo deklaracija, tiekėjo deklaraciją</w:t>
      </w:r>
      <w:r w:rsidR="00226AE9">
        <w:rPr>
          <w:rFonts w:eastAsia="Calibri" w:cs="Mangal"/>
          <w:sz w:val="22"/>
          <w:szCs w:val="22"/>
          <w:lang w:eastAsia="en-US" w:bidi="hi-IN"/>
        </w:rPr>
        <w:t>, gaminio techninį aprašymą</w:t>
      </w:r>
      <w:r w:rsidR="00A320E2">
        <w:rPr>
          <w:rFonts w:eastAsia="Calibri" w:cs="Mangal"/>
          <w:sz w:val="22"/>
          <w:szCs w:val="22"/>
          <w:lang w:eastAsia="en-US" w:bidi="hi-IN"/>
        </w:rPr>
        <w:t xml:space="preserve"> (lietuvių kalba)</w:t>
      </w:r>
      <w:r w:rsidR="00226AE9">
        <w:rPr>
          <w:rFonts w:eastAsia="Calibri" w:cs="Mangal"/>
          <w:sz w:val="22"/>
          <w:szCs w:val="22"/>
          <w:lang w:eastAsia="en-US" w:bidi="hi-IN"/>
        </w:rPr>
        <w:t>.</w:t>
      </w:r>
    </w:p>
    <w:p w14:paraId="065C465D" w14:textId="77777777" w:rsidR="00C25EAA" w:rsidRDefault="00C25EAA" w:rsidP="000F0D6B">
      <w:pPr>
        <w:widowControl w:val="0"/>
        <w:spacing w:line="200" w:lineRule="atLeast"/>
        <w:jc w:val="both"/>
        <w:rPr>
          <w:rFonts w:eastAsia="Calibri" w:cs="Mangal"/>
          <w:sz w:val="22"/>
          <w:szCs w:val="22"/>
          <w:lang w:eastAsia="en-US" w:bidi="hi-IN"/>
        </w:rPr>
      </w:pPr>
    </w:p>
    <w:p w14:paraId="4244AFEC" w14:textId="77777777" w:rsidR="00C25EAA" w:rsidRDefault="00C25EAA" w:rsidP="000F0D6B">
      <w:pPr>
        <w:widowControl w:val="0"/>
        <w:spacing w:line="200" w:lineRule="atLeast"/>
        <w:jc w:val="both"/>
        <w:rPr>
          <w:rFonts w:eastAsia="Calibri" w:cs="Mangal"/>
          <w:sz w:val="22"/>
          <w:szCs w:val="22"/>
          <w:lang w:eastAsia="en-US" w:bidi="hi-IN"/>
        </w:rPr>
      </w:pPr>
    </w:p>
    <w:p w14:paraId="767F372E" w14:textId="77777777" w:rsidR="00C25EAA" w:rsidRDefault="00C25EAA" w:rsidP="00C25EAA">
      <w:pPr>
        <w:widowControl w:val="0"/>
        <w:spacing w:line="200" w:lineRule="atLeast"/>
        <w:ind w:right="-1"/>
        <w:jc w:val="both"/>
        <w:rPr>
          <w:sz w:val="22"/>
          <w:szCs w:val="22"/>
        </w:rPr>
      </w:pPr>
      <w:r>
        <w:rPr>
          <w:sz w:val="22"/>
          <w:szCs w:val="22"/>
        </w:rPr>
        <w:t xml:space="preserve">Prekės turi būti pristatytos adresu: Stadiono g. 2, Šiauliai, LT-76331. </w:t>
      </w:r>
    </w:p>
    <w:p w14:paraId="0974D5CD" w14:textId="77777777" w:rsidR="00C25EAA" w:rsidRDefault="00C25EAA" w:rsidP="00C25EAA">
      <w:pPr>
        <w:widowControl w:val="0"/>
        <w:spacing w:line="200" w:lineRule="atLeast"/>
        <w:ind w:right="-1"/>
        <w:jc w:val="both"/>
        <w:rPr>
          <w:sz w:val="22"/>
          <w:szCs w:val="22"/>
        </w:rPr>
      </w:pPr>
      <w:r>
        <w:rPr>
          <w:sz w:val="22"/>
          <w:szCs w:val="22"/>
        </w:rPr>
        <w:t>Į prekių kainą turi būti įskaičiuotos visos išlaidos, mokesčiai ir pristatymas į įmonę.</w:t>
      </w:r>
    </w:p>
    <w:p w14:paraId="12650DE6" w14:textId="77777777" w:rsidR="00F112F0" w:rsidRDefault="00F112F0" w:rsidP="00F112F0">
      <w:pPr>
        <w:widowControl w:val="0"/>
        <w:spacing w:line="200" w:lineRule="atLeast"/>
        <w:ind w:right="-82"/>
        <w:jc w:val="both"/>
      </w:pPr>
    </w:p>
    <w:p w14:paraId="2638EF27" w14:textId="77777777" w:rsidR="00F112F0" w:rsidRPr="00C702DB" w:rsidRDefault="00F112F0" w:rsidP="00F112F0">
      <w:pPr>
        <w:widowControl w:val="0"/>
        <w:spacing w:line="200" w:lineRule="atLeast"/>
        <w:ind w:right="-82" w:firstLine="720"/>
        <w:jc w:val="both"/>
        <w:rPr>
          <w:i/>
          <w:iCs/>
        </w:rPr>
      </w:pPr>
      <w:r w:rsidRPr="00C702DB">
        <w:rPr>
          <w:i/>
          <w:iCs/>
        </w:rPr>
        <w:t>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Tvarkos aprašas). Perkančioji organizacija nustato šiuos aplinkos apsaugos kriterijus: vadovaudamasi Tvarkos aprašo 4.4 p., taiko aplinkos apsaugos kriterijų: 1. prekė yra tvirta, ilgaamžė, funkcionali. Tiekėjas teikdamas pasiūlymą deklaruoja, kad siūlomos prekės atitinka nurodytą kriterijų.</w:t>
      </w:r>
    </w:p>
    <w:p w14:paraId="3B7FCD33" w14:textId="77777777" w:rsidR="00F112F0" w:rsidRDefault="00F112F0">
      <w:pPr>
        <w:widowControl w:val="0"/>
        <w:spacing w:line="200" w:lineRule="atLeast"/>
        <w:ind w:right="-82" w:firstLine="720"/>
        <w:jc w:val="both"/>
      </w:pPr>
    </w:p>
    <w:sectPr w:rsidR="00F112F0" w:rsidSect="00FC317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E6742" w14:textId="77777777" w:rsidR="00B56447" w:rsidRDefault="00B56447">
      <w:r>
        <w:separator/>
      </w:r>
    </w:p>
  </w:endnote>
  <w:endnote w:type="continuationSeparator" w:id="0">
    <w:p w14:paraId="13237F30" w14:textId="77777777" w:rsidR="00B56447" w:rsidRDefault="00B5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13B4B" w14:textId="77777777" w:rsidR="00F16211" w:rsidRDefault="00F162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198EA" w14:textId="77777777" w:rsidR="00F16211" w:rsidRDefault="00F162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C24CF" w14:textId="77777777" w:rsidR="00F16211" w:rsidRDefault="00F162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C5E19" w14:textId="77777777" w:rsidR="00B56447" w:rsidRDefault="00B56447">
      <w:r>
        <w:separator/>
      </w:r>
    </w:p>
  </w:footnote>
  <w:footnote w:type="continuationSeparator" w:id="0">
    <w:p w14:paraId="73B7C053" w14:textId="77777777" w:rsidR="00B56447" w:rsidRDefault="00B5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6EA32" w14:textId="77777777" w:rsidR="00F16211" w:rsidRDefault="00F162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3D7B" w14:textId="77777777" w:rsidR="00F16211" w:rsidRDefault="00F16211" w:rsidP="00F16211">
    <w:pPr>
      <w:pStyle w:val="Antrats"/>
      <w:jc w:val="right"/>
    </w:pPr>
    <w:r>
      <w:t xml:space="preserve">1 priedas </w:t>
    </w:r>
  </w:p>
  <w:p w14:paraId="6E3E6472" w14:textId="7A1FE20E" w:rsidR="00B83434" w:rsidRDefault="00F16211" w:rsidP="00F16211">
    <w:pPr>
      <w:pStyle w:val="Antrats"/>
      <w:jc w:val="right"/>
    </w:pPr>
    <w:r>
      <w:t>Elektros kabeliai</w:t>
    </w:r>
    <w:r w:rsidR="00321F9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8776E" w14:textId="77777777" w:rsidR="00F16211" w:rsidRDefault="00F162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34"/>
    <w:rsid w:val="00022870"/>
    <w:rsid w:val="000445B7"/>
    <w:rsid w:val="0007373F"/>
    <w:rsid w:val="000C55F7"/>
    <w:rsid w:val="000D5349"/>
    <w:rsid w:val="000F0D6B"/>
    <w:rsid w:val="00165B83"/>
    <w:rsid w:val="00180151"/>
    <w:rsid w:val="001C4E73"/>
    <w:rsid w:val="00226AE9"/>
    <w:rsid w:val="00285D3E"/>
    <w:rsid w:val="00291EEB"/>
    <w:rsid w:val="002B61FD"/>
    <w:rsid w:val="002C277A"/>
    <w:rsid w:val="002E0CE0"/>
    <w:rsid w:val="00321F95"/>
    <w:rsid w:val="003A3F62"/>
    <w:rsid w:val="003A56AD"/>
    <w:rsid w:val="004E7D80"/>
    <w:rsid w:val="00530580"/>
    <w:rsid w:val="00543AF0"/>
    <w:rsid w:val="0054443A"/>
    <w:rsid w:val="005B3BFC"/>
    <w:rsid w:val="005D60A5"/>
    <w:rsid w:val="00634221"/>
    <w:rsid w:val="00705826"/>
    <w:rsid w:val="007F0D30"/>
    <w:rsid w:val="00814E58"/>
    <w:rsid w:val="00870612"/>
    <w:rsid w:val="0088532A"/>
    <w:rsid w:val="00905EA4"/>
    <w:rsid w:val="00953045"/>
    <w:rsid w:val="009D497A"/>
    <w:rsid w:val="009F0E72"/>
    <w:rsid w:val="009F517F"/>
    <w:rsid w:val="00A320E2"/>
    <w:rsid w:val="00A50DFA"/>
    <w:rsid w:val="00A92277"/>
    <w:rsid w:val="00AC4404"/>
    <w:rsid w:val="00AF44B9"/>
    <w:rsid w:val="00B56447"/>
    <w:rsid w:val="00B83434"/>
    <w:rsid w:val="00BE0A8D"/>
    <w:rsid w:val="00C108C8"/>
    <w:rsid w:val="00C25EAA"/>
    <w:rsid w:val="00C41C11"/>
    <w:rsid w:val="00C702DB"/>
    <w:rsid w:val="00C92940"/>
    <w:rsid w:val="00DC13E5"/>
    <w:rsid w:val="00E53534"/>
    <w:rsid w:val="00E53712"/>
    <w:rsid w:val="00EE597D"/>
    <w:rsid w:val="00F112F0"/>
    <w:rsid w:val="00F16211"/>
    <w:rsid w:val="00F33F23"/>
    <w:rsid w:val="00F93C18"/>
    <w:rsid w:val="00FC317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4FAE"/>
  <w15:docId w15:val="{F13FADCB-725C-4A4C-8239-B29D107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791"/>
    <w:pPr>
      <w:suppressAutoHyphens/>
    </w:pPr>
    <w:rPr>
      <w:rFonts w:ascii="Times New Roman" w:eastAsia="Times New Roman" w:hAnsi="Times New Roman" w:cs="Times New Roman"/>
      <w:kern w:val="0"/>
      <w:sz w:val="24"/>
      <w:lang w:bidi="ar-SA"/>
    </w:rPr>
  </w:style>
  <w:style w:type="paragraph" w:styleId="Antrat1">
    <w:name w:val="heading 1"/>
    <w:basedOn w:val="prastasis"/>
    <w:next w:val="prastasis"/>
    <w:qFormat/>
    <w:pPr>
      <w:keepNext/>
      <w:spacing w:before="240" w:after="60"/>
      <w:outlineLvl w:val="0"/>
    </w:pPr>
    <w:rPr>
      <w:rFonts w:ascii="Arial" w:hAnsi="Arial" w:cs="Arial"/>
      <w:b/>
      <w:bCs/>
      <w:kern w:val="2"/>
      <w:sz w:val="32"/>
      <w:szCs w:val="32"/>
    </w:rPr>
  </w:style>
  <w:style w:type="paragraph" w:styleId="Antrat2">
    <w:name w:val="heading 2"/>
    <w:basedOn w:val="prastasis"/>
    <w:next w:val="prastasis"/>
    <w:qFormat/>
    <w:pPr>
      <w:keepNext/>
      <w:spacing w:after="120"/>
      <w:ind w:left="720" w:hanging="274"/>
      <w:jc w:val="center"/>
      <w:outlineLvl w:val="1"/>
    </w:pPr>
    <w:rPr>
      <w:rFonts w:ascii="Arial" w:hAnsi="Arial" w:cs="Arial"/>
      <w:szCs w:val="20"/>
    </w:rPr>
  </w:style>
  <w:style w:type="paragraph" w:styleId="Antrat3">
    <w:name w:val="heading 3"/>
    <w:basedOn w:val="Antrat10"/>
    <w:next w:val="Pagrindinistekstas"/>
    <w:qFormat/>
    <w:pPr>
      <w:spacing w:before="140"/>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47791"/>
    <w:rPr>
      <w:rFonts w:ascii="Times New Roman" w:eastAsia="Times New Roman" w:hAnsi="Times New Roman" w:cs="Times New Roman"/>
      <w:sz w:val="24"/>
      <w:szCs w:val="24"/>
      <w:lang w:eastAsia="zh-CN"/>
    </w:rPr>
  </w:style>
  <w:style w:type="character" w:customStyle="1" w:styleId="PoratDiagrama">
    <w:name w:val="Poraštė Diagrama"/>
    <w:basedOn w:val="Numatytasispastraiposriftas"/>
    <w:link w:val="Porat"/>
    <w:uiPriority w:val="99"/>
    <w:qFormat/>
    <w:rsid w:val="00947791"/>
    <w:rPr>
      <w:rFonts w:ascii="Times New Roman" w:eastAsia="Times New Roman" w:hAnsi="Times New Roman" w:cs="Times New Roman"/>
      <w:sz w:val="24"/>
      <w:szCs w:val="24"/>
      <w:lang w:eastAsia="zh-CN"/>
    </w:rPr>
  </w:style>
  <w:style w:type="character" w:customStyle="1" w:styleId="Stiprusparykinimas">
    <w:name w:val="Stiprus paryškinimas"/>
    <w:qFormat/>
    <w:rPr>
      <w:b/>
      <w:bCs/>
    </w:rPr>
  </w:style>
  <w:style w:type="character" w:customStyle="1" w:styleId="Internetosaitas">
    <w:name w:val="Interneto saitas"/>
    <w:basedOn w:val="Numatytasispastraiposriftas1"/>
    <w:rPr>
      <w:color w:val="0000FF"/>
      <w:u w:val="single"/>
    </w:rPr>
  </w:style>
  <w:style w:type="character" w:customStyle="1" w:styleId="Numatytasispastraiposriftas1">
    <w:name w:val="Numatytasis pastraipos šriftas1"/>
    <w:qFormat/>
  </w:style>
  <w:style w:type="character" w:customStyle="1" w:styleId="WW8Num3z0">
    <w:name w:val="WW8Num3z0"/>
    <w:qFormat/>
    <w:rPr>
      <w:rFonts w:ascii="Times New Roman" w:eastAsia="Times New Roman" w:hAnsi="Times New Roman" w:cs="Times New Roman"/>
    </w:rPr>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947791"/>
    <w:pPr>
      <w:tabs>
        <w:tab w:val="center" w:pos="4819"/>
        <w:tab w:val="right" w:pos="9638"/>
      </w:tabs>
    </w:pPr>
  </w:style>
  <w:style w:type="paragraph" w:styleId="Porat">
    <w:name w:val="footer"/>
    <w:basedOn w:val="prastasis"/>
    <w:link w:val="PoratDiagrama"/>
    <w:uiPriority w:val="99"/>
    <w:unhideWhenUsed/>
    <w:rsid w:val="00947791"/>
    <w:pPr>
      <w:tabs>
        <w:tab w:val="center" w:pos="4819"/>
        <w:tab w:val="right" w:pos="9638"/>
      </w:tabs>
    </w:pPr>
  </w:style>
  <w:style w:type="paragraph" w:styleId="Sraopastraipa">
    <w:name w:val="List Paragraph"/>
    <w:basedOn w:val="prastasis"/>
    <w:qFormat/>
    <w:pPr>
      <w:ind w:left="720" w:firstLine="720"/>
    </w:pPr>
  </w:style>
  <w:style w:type="paragraph" w:styleId="Pavadinimas">
    <w:name w:val="Title"/>
    <w:basedOn w:val="Antrat"/>
    <w:next w:val="Pagrindinistekstas"/>
    <w:qFormat/>
    <w:pPr>
      <w:jc w:val="center"/>
    </w:pPr>
    <w:rPr>
      <w:b/>
      <w:bCs/>
      <w:sz w:val="56"/>
      <w:szCs w:val="56"/>
    </w:rPr>
  </w:style>
  <w:style w:type="paragraph" w:styleId="Paantrat">
    <w:name w:val="Subtitle"/>
    <w:basedOn w:val="Antrat10"/>
    <w:next w:val="Pagrindinistekstas"/>
    <w:qFormat/>
    <w:pPr>
      <w:spacing w:before="60"/>
      <w:jc w:val="center"/>
    </w:pPr>
    <w:rPr>
      <w:sz w:val="36"/>
      <w:szCs w:val="36"/>
    </w:rPr>
  </w:style>
  <w:style w:type="paragraph" w:customStyle="1" w:styleId="Citatos">
    <w:name w:val="Citatos"/>
    <w:basedOn w:val="prastasis"/>
    <w:qFormat/>
    <w:pPr>
      <w:spacing w:after="283"/>
      <w:ind w:left="567" w:right="567"/>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Pagrindiniotekstotrauka31">
    <w:name w:val="Pagrindinio teksto įtrauka 31"/>
    <w:basedOn w:val="prastasis"/>
    <w:qFormat/>
    <w:pPr>
      <w:spacing w:after="120"/>
      <w:ind w:left="283"/>
    </w:pPr>
    <w:rPr>
      <w:sz w:val="16"/>
      <w:szCs w:val="16"/>
    </w:rPr>
  </w:style>
  <w:style w:type="paragraph" w:customStyle="1" w:styleId="Pagrindiniotekstotrauka32">
    <w:name w:val="Pagrindinio teksto įtrauka 32"/>
    <w:basedOn w:val="prastasis"/>
    <w:qFormat/>
    <w:pPr>
      <w:ind w:left="1276" w:hanging="1276"/>
    </w:pPr>
    <w:rPr>
      <w:rFonts w:ascii="Arial" w:hAnsi="Arial" w:cs="Arial"/>
      <w:sz w:val="22"/>
      <w:szCs w:val="20"/>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166210">
      <w:bodyDiv w:val="1"/>
      <w:marLeft w:val="0"/>
      <w:marRight w:val="0"/>
      <w:marTop w:val="0"/>
      <w:marBottom w:val="0"/>
      <w:divBdr>
        <w:top w:val="none" w:sz="0" w:space="0" w:color="auto"/>
        <w:left w:val="none" w:sz="0" w:space="0" w:color="auto"/>
        <w:bottom w:val="none" w:sz="0" w:space="0" w:color="auto"/>
        <w:right w:val="none" w:sz="0" w:space="0" w:color="auto"/>
      </w:divBdr>
    </w:div>
    <w:div w:id="1555778715">
      <w:bodyDiv w:val="1"/>
      <w:marLeft w:val="0"/>
      <w:marRight w:val="0"/>
      <w:marTop w:val="0"/>
      <w:marBottom w:val="0"/>
      <w:divBdr>
        <w:top w:val="none" w:sz="0" w:space="0" w:color="auto"/>
        <w:left w:val="none" w:sz="0" w:space="0" w:color="auto"/>
        <w:bottom w:val="none" w:sz="0" w:space="0" w:color="auto"/>
        <w:right w:val="none" w:sz="0" w:space="0" w:color="auto"/>
      </w:divBdr>
    </w:div>
    <w:div w:id="1643971654">
      <w:bodyDiv w:val="1"/>
      <w:marLeft w:val="0"/>
      <w:marRight w:val="0"/>
      <w:marTop w:val="0"/>
      <w:marBottom w:val="0"/>
      <w:divBdr>
        <w:top w:val="none" w:sz="0" w:space="0" w:color="auto"/>
        <w:left w:val="none" w:sz="0" w:space="0" w:color="auto"/>
        <w:bottom w:val="none" w:sz="0" w:space="0" w:color="auto"/>
        <w:right w:val="none" w:sz="0" w:space="0" w:color="auto"/>
      </w:divBdr>
    </w:div>
    <w:div w:id="1706516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2</Pages>
  <Words>2062</Words>
  <Characters>1176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dc:creator>
  <dc:description/>
  <cp:lastModifiedBy>Ugnė Staponkienė</cp:lastModifiedBy>
  <cp:revision>53</cp:revision>
  <cp:lastPrinted>2024-12-06T09:19:00Z</cp:lastPrinted>
  <dcterms:created xsi:type="dcterms:W3CDTF">2018-05-11T07:54:00Z</dcterms:created>
  <dcterms:modified xsi:type="dcterms:W3CDTF">2024-12-06T12:23:00Z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